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4E" w:rsidRPr="008E7D28" w:rsidRDefault="00B2558C" w:rsidP="00A92377">
      <w:r w:rsidRPr="008E7D28">
        <w:tab/>
      </w:r>
      <w:r w:rsidR="00FE794E" w:rsidRPr="008E7D2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17124576" r:id="rId10"/>
        </w:object>
      </w:r>
    </w:p>
    <w:p w:rsidR="00FE794E" w:rsidRPr="008E7D28" w:rsidRDefault="00FE794E" w:rsidP="00A92377">
      <w:pPr>
        <w:pStyle w:val="ShortT"/>
        <w:spacing w:before="240"/>
      </w:pPr>
      <w:r w:rsidRPr="008E7D28">
        <w:t>Navigation Act 2012</w:t>
      </w:r>
    </w:p>
    <w:p w:rsidR="00FE794E" w:rsidRPr="008E7D28" w:rsidRDefault="00FE794E" w:rsidP="00A92377">
      <w:pPr>
        <w:pStyle w:val="CompiledActNo"/>
        <w:spacing w:before="240"/>
      </w:pPr>
      <w:r w:rsidRPr="008E7D28">
        <w:t>No.</w:t>
      </w:r>
      <w:r w:rsidR="008E7D28">
        <w:t> </w:t>
      </w:r>
      <w:r w:rsidRPr="008E7D28">
        <w:t>128, 2012</w:t>
      </w:r>
    </w:p>
    <w:p w:rsidR="00FE794E" w:rsidRPr="008E7D28" w:rsidRDefault="00FE794E" w:rsidP="00A92377">
      <w:pPr>
        <w:spacing w:before="1000"/>
        <w:rPr>
          <w:rFonts w:cs="Arial"/>
          <w:b/>
          <w:sz w:val="32"/>
          <w:szCs w:val="32"/>
        </w:rPr>
      </w:pPr>
      <w:r w:rsidRPr="008E7D28">
        <w:rPr>
          <w:rFonts w:cs="Arial"/>
          <w:b/>
          <w:sz w:val="32"/>
          <w:szCs w:val="32"/>
        </w:rPr>
        <w:t>Compilation No.</w:t>
      </w:r>
      <w:r w:rsidR="008E7D28">
        <w:rPr>
          <w:rFonts w:cs="Arial"/>
          <w:b/>
          <w:sz w:val="32"/>
          <w:szCs w:val="32"/>
        </w:rPr>
        <w:t> </w:t>
      </w:r>
      <w:r w:rsidRPr="008E7D28">
        <w:rPr>
          <w:rFonts w:cs="Arial"/>
          <w:b/>
          <w:sz w:val="32"/>
          <w:szCs w:val="32"/>
        </w:rPr>
        <w:fldChar w:fldCharType="begin"/>
      </w:r>
      <w:r w:rsidRPr="008E7D28">
        <w:rPr>
          <w:rFonts w:cs="Arial"/>
          <w:b/>
          <w:sz w:val="32"/>
          <w:szCs w:val="32"/>
        </w:rPr>
        <w:instrText xml:space="preserve"> DOCPROPERTY  CompilationNumber </w:instrText>
      </w:r>
      <w:r w:rsidRPr="008E7D28">
        <w:rPr>
          <w:rFonts w:cs="Arial"/>
          <w:b/>
          <w:sz w:val="32"/>
          <w:szCs w:val="32"/>
        </w:rPr>
        <w:fldChar w:fldCharType="separate"/>
      </w:r>
      <w:r w:rsidR="008E7D28">
        <w:rPr>
          <w:rFonts w:cs="Arial"/>
          <w:b/>
          <w:sz w:val="32"/>
          <w:szCs w:val="32"/>
        </w:rPr>
        <w:t>5</w:t>
      </w:r>
      <w:r w:rsidRPr="008E7D28">
        <w:rPr>
          <w:rFonts w:cs="Arial"/>
          <w:b/>
          <w:sz w:val="32"/>
          <w:szCs w:val="32"/>
        </w:rPr>
        <w:fldChar w:fldCharType="end"/>
      </w:r>
    </w:p>
    <w:p w:rsidR="00FE794E" w:rsidRPr="008E7D28" w:rsidRDefault="00FE794E" w:rsidP="00A92377">
      <w:pPr>
        <w:spacing w:before="480"/>
        <w:rPr>
          <w:rFonts w:cs="Arial"/>
          <w:sz w:val="24"/>
        </w:rPr>
      </w:pPr>
      <w:r w:rsidRPr="008E7D28">
        <w:rPr>
          <w:rFonts w:cs="Arial"/>
          <w:b/>
          <w:sz w:val="24"/>
        </w:rPr>
        <w:t>Compilation date:</w:t>
      </w:r>
      <w:r w:rsidRPr="008E7D28">
        <w:rPr>
          <w:rFonts w:cs="Arial"/>
          <w:b/>
          <w:sz w:val="24"/>
        </w:rPr>
        <w:tab/>
      </w:r>
      <w:r w:rsidRPr="008E7D28">
        <w:rPr>
          <w:rFonts w:cs="Arial"/>
          <w:b/>
          <w:sz w:val="24"/>
        </w:rPr>
        <w:tab/>
      </w:r>
      <w:r w:rsidRPr="008E7D28">
        <w:rPr>
          <w:rFonts w:cs="Arial"/>
          <w:b/>
          <w:sz w:val="24"/>
        </w:rPr>
        <w:tab/>
      </w:r>
      <w:r w:rsidRPr="008E7D28">
        <w:rPr>
          <w:rFonts w:cs="Arial"/>
          <w:sz w:val="24"/>
        </w:rPr>
        <w:fldChar w:fldCharType="begin"/>
      </w:r>
      <w:r w:rsidRPr="008E7D28">
        <w:rPr>
          <w:rFonts w:cs="Arial"/>
          <w:sz w:val="24"/>
        </w:rPr>
        <w:instrText xml:space="preserve"> DOCPROPERTY StartDate \@ "d MMMM yyyy" \*MERGEFORMAT </w:instrText>
      </w:r>
      <w:r w:rsidRPr="008E7D28">
        <w:rPr>
          <w:rFonts w:cs="Arial"/>
          <w:sz w:val="24"/>
        </w:rPr>
        <w:fldChar w:fldCharType="separate"/>
      </w:r>
      <w:r w:rsidR="008E7D28" w:rsidRPr="008E7D28">
        <w:rPr>
          <w:rFonts w:cs="Arial"/>
          <w:bCs/>
          <w:sz w:val="24"/>
        </w:rPr>
        <w:t>8</w:t>
      </w:r>
      <w:r w:rsidR="008E7D28">
        <w:rPr>
          <w:rFonts w:cs="Arial"/>
          <w:sz w:val="24"/>
        </w:rPr>
        <w:t xml:space="preserve"> January 2016</w:t>
      </w:r>
      <w:r w:rsidRPr="008E7D28">
        <w:rPr>
          <w:rFonts w:cs="Arial"/>
          <w:sz w:val="24"/>
        </w:rPr>
        <w:fldChar w:fldCharType="end"/>
      </w:r>
    </w:p>
    <w:p w:rsidR="00FE794E" w:rsidRPr="008E7D28" w:rsidRDefault="00FE794E" w:rsidP="00A92377">
      <w:pPr>
        <w:spacing w:before="240"/>
        <w:rPr>
          <w:rFonts w:cs="Arial"/>
          <w:sz w:val="24"/>
        </w:rPr>
      </w:pPr>
      <w:r w:rsidRPr="008E7D28">
        <w:rPr>
          <w:rFonts w:cs="Arial"/>
          <w:b/>
          <w:sz w:val="24"/>
        </w:rPr>
        <w:t>Includes amendments up to:</w:t>
      </w:r>
      <w:r w:rsidRPr="008E7D28">
        <w:rPr>
          <w:rFonts w:cs="Arial"/>
          <w:b/>
          <w:sz w:val="24"/>
        </w:rPr>
        <w:tab/>
      </w:r>
      <w:r w:rsidR="00E92DB3" w:rsidRPr="008E7D28">
        <w:rPr>
          <w:rFonts w:cs="Arial"/>
          <w:sz w:val="24"/>
        </w:rPr>
        <w:t>Act No.</w:t>
      </w:r>
      <w:r w:rsidR="008E7D28">
        <w:rPr>
          <w:rFonts w:cs="Arial"/>
          <w:sz w:val="24"/>
        </w:rPr>
        <w:t> </w:t>
      </w:r>
      <w:r w:rsidR="00A92377" w:rsidRPr="008E7D28">
        <w:rPr>
          <w:rFonts w:cs="Arial"/>
          <w:sz w:val="24"/>
        </w:rPr>
        <w:t>176</w:t>
      </w:r>
      <w:r w:rsidR="00E92DB3" w:rsidRPr="008E7D28">
        <w:rPr>
          <w:rFonts w:cs="Arial"/>
          <w:sz w:val="24"/>
        </w:rPr>
        <w:t>, 2015</w:t>
      </w:r>
    </w:p>
    <w:p w:rsidR="00FE794E" w:rsidRPr="008E7D28" w:rsidRDefault="00FE794E" w:rsidP="00A92377">
      <w:pPr>
        <w:spacing w:before="240"/>
        <w:rPr>
          <w:rFonts w:cs="Arial"/>
          <w:sz w:val="28"/>
          <w:szCs w:val="28"/>
        </w:rPr>
      </w:pPr>
      <w:r w:rsidRPr="008E7D28">
        <w:rPr>
          <w:rFonts w:cs="Arial"/>
          <w:b/>
          <w:sz w:val="24"/>
        </w:rPr>
        <w:t>Registered:</w:t>
      </w:r>
      <w:r w:rsidRPr="008E7D28">
        <w:rPr>
          <w:rFonts w:cs="Arial"/>
          <w:b/>
          <w:sz w:val="24"/>
        </w:rPr>
        <w:tab/>
      </w:r>
      <w:r w:rsidRPr="008E7D28">
        <w:rPr>
          <w:rFonts w:cs="Arial"/>
          <w:b/>
          <w:sz w:val="24"/>
        </w:rPr>
        <w:tab/>
      </w:r>
      <w:r w:rsidRPr="008E7D28">
        <w:rPr>
          <w:rFonts w:cs="Arial"/>
          <w:b/>
          <w:sz w:val="24"/>
        </w:rPr>
        <w:tab/>
      </w:r>
      <w:r w:rsidRPr="008E7D28">
        <w:rPr>
          <w:rFonts w:cs="Arial"/>
          <w:b/>
          <w:sz w:val="24"/>
        </w:rPr>
        <w:tab/>
      </w:r>
      <w:r w:rsidRPr="008E7D28">
        <w:rPr>
          <w:rFonts w:cs="Arial"/>
          <w:sz w:val="24"/>
        </w:rPr>
        <w:fldChar w:fldCharType="begin"/>
      </w:r>
      <w:r w:rsidRPr="008E7D28">
        <w:rPr>
          <w:rFonts w:cs="Arial"/>
          <w:sz w:val="24"/>
        </w:rPr>
        <w:instrText xml:space="preserve"> IF </w:instrText>
      </w:r>
      <w:r w:rsidRPr="008E7D28">
        <w:rPr>
          <w:rFonts w:cs="Arial"/>
          <w:sz w:val="24"/>
        </w:rPr>
        <w:fldChar w:fldCharType="begin"/>
      </w:r>
      <w:r w:rsidRPr="008E7D28">
        <w:rPr>
          <w:rFonts w:cs="Arial"/>
          <w:sz w:val="24"/>
        </w:rPr>
        <w:instrText xml:space="preserve"> DOCPROPERTY RegisteredDate </w:instrText>
      </w:r>
      <w:r w:rsidRPr="008E7D28">
        <w:rPr>
          <w:rFonts w:cs="Arial"/>
          <w:sz w:val="24"/>
        </w:rPr>
        <w:fldChar w:fldCharType="separate"/>
      </w:r>
      <w:r w:rsidR="008E7D28">
        <w:rPr>
          <w:rFonts w:cs="Arial"/>
          <w:sz w:val="24"/>
        </w:rPr>
        <w:instrText>16/02/2016</w:instrText>
      </w:r>
      <w:r w:rsidRPr="008E7D28">
        <w:rPr>
          <w:rFonts w:cs="Arial"/>
          <w:sz w:val="24"/>
        </w:rPr>
        <w:fldChar w:fldCharType="end"/>
      </w:r>
      <w:r w:rsidRPr="008E7D28">
        <w:rPr>
          <w:rFonts w:cs="Arial"/>
          <w:sz w:val="24"/>
        </w:rPr>
        <w:instrText xml:space="preserve"> = #1/1/1901# "Unknown" </w:instrText>
      </w:r>
      <w:r w:rsidRPr="008E7D28">
        <w:rPr>
          <w:rFonts w:cs="Arial"/>
          <w:sz w:val="24"/>
        </w:rPr>
        <w:fldChar w:fldCharType="begin"/>
      </w:r>
      <w:r w:rsidRPr="008E7D28">
        <w:rPr>
          <w:rFonts w:cs="Arial"/>
          <w:sz w:val="24"/>
        </w:rPr>
        <w:instrText xml:space="preserve"> DOCPROPERTY RegisteredDate \@ "d MMMM yyyy" </w:instrText>
      </w:r>
      <w:r w:rsidRPr="008E7D28">
        <w:rPr>
          <w:rFonts w:cs="Arial"/>
          <w:sz w:val="24"/>
        </w:rPr>
        <w:fldChar w:fldCharType="separate"/>
      </w:r>
      <w:r w:rsidR="008E7D28">
        <w:rPr>
          <w:rFonts w:cs="Arial"/>
          <w:sz w:val="24"/>
        </w:rPr>
        <w:instrText>16 February 2016</w:instrText>
      </w:r>
      <w:r w:rsidRPr="008E7D28">
        <w:rPr>
          <w:rFonts w:cs="Arial"/>
          <w:sz w:val="24"/>
        </w:rPr>
        <w:fldChar w:fldCharType="end"/>
      </w:r>
      <w:r w:rsidRPr="008E7D28">
        <w:rPr>
          <w:rFonts w:cs="Arial"/>
          <w:sz w:val="24"/>
        </w:rPr>
        <w:instrText xml:space="preserve"> \*MERGEFORMAT </w:instrText>
      </w:r>
      <w:r w:rsidRPr="008E7D28">
        <w:rPr>
          <w:rFonts w:cs="Arial"/>
          <w:sz w:val="24"/>
        </w:rPr>
        <w:fldChar w:fldCharType="separate"/>
      </w:r>
      <w:r w:rsidR="008E7D28" w:rsidRPr="008E7D28">
        <w:rPr>
          <w:rFonts w:cs="Arial"/>
          <w:bCs/>
          <w:noProof/>
          <w:sz w:val="24"/>
        </w:rPr>
        <w:t>16</w:t>
      </w:r>
      <w:r w:rsidR="008E7D28">
        <w:rPr>
          <w:rFonts w:cs="Arial"/>
          <w:noProof/>
          <w:sz w:val="24"/>
        </w:rPr>
        <w:t xml:space="preserve"> February 2016</w:t>
      </w:r>
      <w:r w:rsidRPr="008E7D28">
        <w:rPr>
          <w:rFonts w:cs="Arial"/>
          <w:sz w:val="24"/>
        </w:rPr>
        <w:fldChar w:fldCharType="end"/>
      </w:r>
    </w:p>
    <w:p w:rsidR="00FE794E" w:rsidRPr="008E7D28" w:rsidRDefault="00FE794E" w:rsidP="00A92377">
      <w:pPr>
        <w:rPr>
          <w:b/>
          <w:szCs w:val="22"/>
        </w:rPr>
      </w:pPr>
    </w:p>
    <w:p w:rsidR="00FE794E" w:rsidRPr="008E7D28" w:rsidRDefault="00FE794E" w:rsidP="00A92377">
      <w:pPr>
        <w:pageBreakBefore/>
        <w:rPr>
          <w:rFonts w:cs="Arial"/>
          <w:b/>
          <w:sz w:val="32"/>
          <w:szCs w:val="32"/>
        </w:rPr>
      </w:pPr>
      <w:r w:rsidRPr="008E7D28">
        <w:rPr>
          <w:rFonts w:cs="Arial"/>
          <w:b/>
          <w:sz w:val="32"/>
          <w:szCs w:val="32"/>
        </w:rPr>
        <w:lastRenderedPageBreak/>
        <w:t>About this compilation</w:t>
      </w:r>
    </w:p>
    <w:p w:rsidR="00FE794E" w:rsidRPr="008E7D28" w:rsidRDefault="00FE794E" w:rsidP="00A92377">
      <w:pPr>
        <w:spacing w:before="240"/>
        <w:rPr>
          <w:rFonts w:cs="Arial"/>
        </w:rPr>
      </w:pPr>
      <w:r w:rsidRPr="008E7D28">
        <w:rPr>
          <w:rFonts w:cs="Arial"/>
          <w:b/>
          <w:szCs w:val="22"/>
        </w:rPr>
        <w:t>This compilation</w:t>
      </w:r>
    </w:p>
    <w:p w:rsidR="00FE794E" w:rsidRPr="008E7D28" w:rsidRDefault="00FE794E" w:rsidP="00A92377">
      <w:pPr>
        <w:spacing w:before="120" w:after="120"/>
        <w:rPr>
          <w:rFonts w:cs="Arial"/>
          <w:szCs w:val="22"/>
        </w:rPr>
      </w:pPr>
      <w:r w:rsidRPr="008E7D28">
        <w:rPr>
          <w:rFonts w:cs="Arial"/>
          <w:szCs w:val="22"/>
        </w:rPr>
        <w:t xml:space="preserve">This is a compilation of the </w:t>
      </w:r>
      <w:r w:rsidRPr="008E7D28">
        <w:rPr>
          <w:rFonts w:cs="Arial"/>
          <w:i/>
          <w:szCs w:val="22"/>
        </w:rPr>
        <w:fldChar w:fldCharType="begin"/>
      </w:r>
      <w:r w:rsidRPr="008E7D28">
        <w:rPr>
          <w:rFonts w:cs="Arial"/>
          <w:i/>
          <w:szCs w:val="22"/>
        </w:rPr>
        <w:instrText xml:space="preserve"> STYLEREF  ShortT </w:instrText>
      </w:r>
      <w:r w:rsidRPr="008E7D28">
        <w:rPr>
          <w:rFonts w:cs="Arial"/>
          <w:i/>
          <w:szCs w:val="22"/>
        </w:rPr>
        <w:fldChar w:fldCharType="separate"/>
      </w:r>
      <w:r w:rsidR="008E7D28">
        <w:rPr>
          <w:rFonts w:cs="Arial"/>
          <w:i/>
          <w:noProof/>
          <w:szCs w:val="22"/>
        </w:rPr>
        <w:t>Navigation Act 2012</w:t>
      </w:r>
      <w:r w:rsidRPr="008E7D28">
        <w:rPr>
          <w:rFonts w:cs="Arial"/>
          <w:i/>
          <w:szCs w:val="22"/>
        </w:rPr>
        <w:fldChar w:fldCharType="end"/>
      </w:r>
      <w:r w:rsidRPr="008E7D28">
        <w:rPr>
          <w:rFonts w:cs="Arial"/>
          <w:szCs w:val="22"/>
        </w:rPr>
        <w:t xml:space="preserve"> that shows the text of the law as amended and in force on </w:t>
      </w:r>
      <w:r w:rsidRPr="008E7D28">
        <w:rPr>
          <w:rFonts w:cs="Arial"/>
          <w:szCs w:val="22"/>
        </w:rPr>
        <w:fldChar w:fldCharType="begin"/>
      </w:r>
      <w:r w:rsidRPr="008E7D28">
        <w:rPr>
          <w:rFonts w:cs="Arial"/>
          <w:szCs w:val="22"/>
        </w:rPr>
        <w:instrText xml:space="preserve"> DOCPROPERTY StartDate \@ "d MMMM yyyy" </w:instrText>
      </w:r>
      <w:r w:rsidRPr="008E7D28">
        <w:rPr>
          <w:rFonts w:cs="Arial"/>
          <w:szCs w:val="22"/>
        </w:rPr>
        <w:fldChar w:fldCharType="separate"/>
      </w:r>
      <w:r w:rsidR="008E7D28">
        <w:rPr>
          <w:rFonts w:cs="Arial"/>
          <w:szCs w:val="22"/>
        </w:rPr>
        <w:t>8 January 2016</w:t>
      </w:r>
      <w:r w:rsidRPr="008E7D28">
        <w:rPr>
          <w:rFonts w:cs="Arial"/>
          <w:szCs w:val="22"/>
        </w:rPr>
        <w:fldChar w:fldCharType="end"/>
      </w:r>
      <w:r w:rsidRPr="008E7D28">
        <w:rPr>
          <w:rFonts w:cs="Arial"/>
          <w:szCs w:val="22"/>
        </w:rPr>
        <w:t xml:space="preserve"> (the </w:t>
      </w:r>
      <w:r w:rsidRPr="008E7D28">
        <w:rPr>
          <w:rFonts w:cs="Arial"/>
          <w:b/>
          <w:i/>
          <w:szCs w:val="22"/>
        </w:rPr>
        <w:t>compilation date</w:t>
      </w:r>
      <w:r w:rsidRPr="008E7D28">
        <w:rPr>
          <w:rFonts w:cs="Arial"/>
          <w:szCs w:val="22"/>
        </w:rPr>
        <w:t>).</w:t>
      </w:r>
    </w:p>
    <w:p w:rsidR="00FE794E" w:rsidRPr="008E7D28" w:rsidRDefault="00FE794E" w:rsidP="00A92377">
      <w:pPr>
        <w:spacing w:after="120"/>
        <w:rPr>
          <w:rFonts w:cs="Arial"/>
          <w:szCs w:val="22"/>
        </w:rPr>
      </w:pPr>
      <w:r w:rsidRPr="008E7D28">
        <w:rPr>
          <w:rFonts w:cs="Arial"/>
          <w:szCs w:val="22"/>
        </w:rPr>
        <w:t xml:space="preserve">This compilation was prepared on </w:t>
      </w:r>
      <w:r w:rsidRPr="008E7D28">
        <w:rPr>
          <w:rFonts w:cs="Arial"/>
          <w:szCs w:val="22"/>
        </w:rPr>
        <w:fldChar w:fldCharType="begin"/>
      </w:r>
      <w:r w:rsidRPr="008E7D28">
        <w:rPr>
          <w:rFonts w:cs="Arial"/>
          <w:szCs w:val="22"/>
        </w:rPr>
        <w:instrText xml:space="preserve"> DOCPROPERTY PreparedDate \@ "d MMMM yyyy" </w:instrText>
      </w:r>
      <w:r w:rsidRPr="008E7D28">
        <w:rPr>
          <w:rFonts w:cs="Arial"/>
          <w:szCs w:val="22"/>
        </w:rPr>
        <w:fldChar w:fldCharType="separate"/>
      </w:r>
      <w:r w:rsidR="008E7D28">
        <w:rPr>
          <w:rFonts w:cs="Arial"/>
          <w:szCs w:val="22"/>
        </w:rPr>
        <w:t>8 February 2016</w:t>
      </w:r>
      <w:r w:rsidRPr="008E7D28">
        <w:rPr>
          <w:rFonts w:cs="Arial"/>
          <w:szCs w:val="22"/>
        </w:rPr>
        <w:fldChar w:fldCharType="end"/>
      </w:r>
      <w:r w:rsidRPr="008E7D28">
        <w:rPr>
          <w:rFonts w:cs="Arial"/>
          <w:szCs w:val="22"/>
        </w:rPr>
        <w:t>.</w:t>
      </w:r>
    </w:p>
    <w:p w:rsidR="00FE794E" w:rsidRPr="008E7D28" w:rsidRDefault="00FE794E" w:rsidP="00A92377">
      <w:pPr>
        <w:spacing w:after="120"/>
        <w:rPr>
          <w:rFonts w:cs="Arial"/>
          <w:szCs w:val="22"/>
        </w:rPr>
      </w:pPr>
      <w:r w:rsidRPr="008E7D28">
        <w:rPr>
          <w:rFonts w:cs="Arial"/>
          <w:szCs w:val="22"/>
        </w:rPr>
        <w:t xml:space="preserve">The notes at the end of this compilation (the </w:t>
      </w:r>
      <w:r w:rsidRPr="008E7D28">
        <w:rPr>
          <w:rFonts w:cs="Arial"/>
          <w:b/>
          <w:i/>
          <w:szCs w:val="22"/>
        </w:rPr>
        <w:t>endnotes</w:t>
      </w:r>
      <w:r w:rsidRPr="008E7D28">
        <w:rPr>
          <w:rFonts w:cs="Arial"/>
          <w:szCs w:val="22"/>
        </w:rPr>
        <w:t>) include information about amending laws and the amendment history of provisions of the compiled law.</w:t>
      </w:r>
    </w:p>
    <w:p w:rsidR="00FE794E" w:rsidRPr="008E7D28" w:rsidRDefault="00FE794E" w:rsidP="00A92377">
      <w:pPr>
        <w:tabs>
          <w:tab w:val="left" w:pos="5640"/>
        </w:tabs>
        <w:spacing w:before="120" w:after="120"/>
        <w:rPr>
          <w:rFonts w:cs="Arial"/>
          <w:b/>
          <w:szCs w:val="22"/>
        </w:rPr>
      </w:pPr>
      <w:r w:rsidRPr="008E7D28">
        <w:rPr>
          <w:rFonts w:cs="Arial"/>
          <w:b/>
          <w:szCs w:val="22"/>
        </w:rPr>
        <w:t>Uncommenced amendments</w:t>
      </w:r>
    </w:p>
    <w:p w:rsidR="00FE794E" w:rsidRPr="008E7D28" w:rsidRDefault="00FE794E" w:rsidP="00A92377">
      <w:pPr>
        <w:spacing w:after="120"/>
        <w:rPr>
          <w:rFonts w:cs="Arial"/>
          <w:szCs w:val="22"/>
        </w:rPr>
      </w:pPr>
      <w:r w:rsidRPr="008E7D28">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FE794E" w:rsidRPr="008E7D28" w:rsidRDefault="00FE794E" w:rsidP="00A92377">
      <w:pPr>
        <w:spacing w:before="120" w:after="120"/>
        <w:rPr>
          <w:rFonts w:cs="Arial"/>
          <w:b/>
          <w:szCs w:val="22"/>
        </w:rPr>
      </w:pPr>
      <w:r w:rsidRPr="008E7D28">
        <w:rPr>
          <w:rFonts w:cs="Arial"/>
          <w:b/>
          <w:szCs w:val="22"/>
        </w:rPr>
        <w:t>Application, saving and transitional provisions for provisions and amendments</w:t>
      </w:r>
    </w:p>
    <w:p w:rsidR="00FE794E" w:rsidRPr="008E7D28" w:rsidRDefault="00FE794E" w:rsidP="00A92377">
      <w:pPr>
        <w:spacing w:after="120"/>
        <w:rPr>
          <w:rFonts w:cs="Arial"/>
          <w:szCs w:val="22"/>
        </w:rPr>
      </w:pPr>
      <w:r w:rsidRPr="008E7D28">
        <w:rPr>
          <w:rFonts w:cs="Arial"/>
          <w:szCs w:val="22"/>
        </w:rPr>
        <w:t>If the operation of a provision or amendment of the compiled law is affected by an application, saving or transitional provision that is not included in this compilation, details are included in the endnotes.</w:t>
      </w:r>
    </w:p>
    <w:p w:rsidR="00FE794E" w:rsidRPr="008E7D28" w:rsidRDefault="00FE794E" w:rsidP="00A92377">
      <w:pPr>
        <w:spacing w:before="120" w:after="120"/>
        <w:rPr>
          <w:rFonts w:cs="Arial"/>
          <w:b/>
          <w:szCs w:val="22"/>
        </w:rPr>
      </w:pPr>
      <w:r w:rsidRPr="008E7D28">
        <w:rPr>
          <w:rFonts w:cs="Arial"/>
          <w:b/>
          <w:szCs w:val="22"/>
        </w:rPr>
        <w:t>Modifications</w:t>
      </w:r>
    </w:p>
    <w:p w:rsidR="00FE794E" w:rsidRPr="008E7D28" w:rsidRDefault="00FE794E" w:rsidP="00A92377">
      <w:pPr>
        <w:spacing w:after="120"/>
        <w:rPr>
          <w:rFonts w:cs="Arial"/>
          <w:szCs w:val="22"/>
        </w:rPr>
      </w:pPr>
      <w:r w:rsidRPr="008E7D2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FE794E" w:rsidRPr="008E7D28" w:rsidRDefault="00FE794E" w:rsidP="00A92377">
      <w:pPr>
        <w:spacing w:before="80" w:after="120"/>
        <w:rPr>
          <w:rFonts w:cs="Arial"/>
          <w:b/>
          <w:szCs w:val="22"/>
        </w:rPr>
      </w:pPr>
      <w:r w:rsidRPr="008E7D28">
        <w:rPr>
          <w:rFonts w:cs="Arial"/>
          <w:b/>
          <w:szCs w:val="22"/>
        </w:rPr>
        <w:t>Self</w:t>
      </w:r>
      <w:r w:rsidR="008E7D28">
        <w:rPr>
          <w:rFonts w:cs="Arial"/>
          <w:b/>
          <w:szCs w:val="22"/>
        </w:rPr>
        <w:noBreakHyphen/>
      </w:r>
      <w:r w:rsidRPr="008E7D28">
        <w:rPr>
          <w:rFonts w:cs="Arial"/>
          <w:b/>
          <w:szCs w:val="22"/>
        </w:rPr>
        <w:t>repealing provisions</w:t>
      </w:r>
    </w:p>
    <w:p w:rsidR="00FE794E" w:rsidRPr="008E7D28" w:rsidRDefault="00FE794E" w:rsidP="00A92377">
      <w:pPr>
        <w:spacing w:after="120"/>
        <w:rPr>
          <w:rFonts w:cs="Arial"/>
          <w:szCs w:val="22"/>
        </w:rPr>
      </w:pPr>
      <w:r w:rsidRPr="008E7D28">
        <w:rPr>
          <w:rFonts w:cs="Arial"/>
          <w:szCs w:val="22"/>
        </w:rPr>
        <w:t>If a provision of the compiled law has been repealed in accordance with a provision of the law, details are included in the endnotes.</w:t>
      </w:r>
    </w:p>
    <w:p w:rsidR="00FE794E" w:rsidRPr="008E7D28" w:rsidRDefault="00FE794E" w:rsidP="00A92377">
      <w:pPr>
        <w:pStyle w:val="Header"/>
        <w:tabs>
          <w:tab w:val="clear" w:pos="4150"/>
          <w:tab w:val="clear" w:pos="8307"/>
        </w:tabs>
      </w:pPr>
      <w:r w:rsidRPr="008E7D28">
        <w:rPr>
          <w:rStyle w:val="CharChapNo"/>
        </w:rPr>
        <w:t xml:space="preserve"> </w:t>
      </w:r>
      <w:r w:rsidRPr="008E7D28">
        <w:rPr>
          <w:rStyle w:val="CharChapText"/>
        </w:rPr>
        <w:t xml:space="preserve"> </w:t>
      </w:r>
    </w:p>
    <w:p w:rsidR="00FE794E" w:rsidRPr="008E7D28" w:rsidRDefault="00FE794E" w:rsidP="00A92377">
      <w:pPr>
        <w:pStyle w:val="Header"/>
        <w:tabs>
          <w:tab w:val="clear" w:pos="4150"/>
          <w:tab w:val="clear" w:pos="8307"/>
        </w:tabs>
      </w:pPr>
      <w:r w:rsidRPr="008E7D28">
        <w:rPr>
          <w:rStyle w:val="CharPartNo"/>
        </w:rPr>
        <w:t xml:space="preserve"> </w:t>
      </w:r>
      <w:r w:rsidRPr="008E7D28">
        <w:rPr>
          <w:rStyle w:val="CharPartText"/>
        </w:rPr>
        <w:t xml:space="preserve"> </w:t>
      </w:r>
    </w:p>
    <w:p w:rsidR="00FE794E" w:rsidRPr="008E7D28" w:rsidRDefault="00FE794E" w:rsidP="00A92377">
      <w:pPr>
        <w:pStyle w:val="Header"/>
        <w:tabs>
          <w:tab w:val="clear" w:pos="4150"/>
          <w:tab w:val="clear" w:pos="8307"/>
        </w:tabs>
      </w:pPr>
      <w:r w:rsidRPr="008E7D28">
        <w:rPr>
          <w:rStyle w:val="CharDivNo"/>
        </w:rPr>
        <w:t xml:space="preserve"> </w:t>
      </w:r>
      <w:r w:rsidRPr="008E7D28">
        <w:rPr>
          <w:rStyle w:val="CharDivText"/>
        </w:rPr>
        <w:t xml:space="preserve"> </w:t>
      </w:r>
    </w:p>
    <w:p w:rsidR="00FE794E" w:rsidRPr="008E7D28" w:rsidRDefault="00FE794E" w:rsidP="00A92377">
      <w:pPr>
        <w:sectPr w:rsidR="00FE794E" w:rsidRPr="008E7D28" w:rsidSect="00713BB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8E7D28" w:rsidRDefault="00715914" w:rsidP="00D432FA">
      <w:pPr>
        <w:rPr>
          <w:sz w:val="36"/>
        </w:rPr>
      </w:pPr>
      <w:r w:rsidRPr="008E7D28">
        <w:rPr>
          <w:sz w:val="36"/>
        </w:rPr>
        <w:lastRenderedPageBreak/>
        <w:t>Contents</w:t>
      </w:r>
    </w:p>
    <w:bookmarkStart w:id="0" w:name="BKCheck15B_1"/>
    <w:bookmarkEnd w:id="0"/>
    <w:p w:rsidR="008E7D28" w:rsidRDefault="004F60C7">
      <w:pPr>
        <w:pStyle w:val="TOC1"/>
        <w:rPr>
          <w:rFonts w:asciiTheme="minorHAnsi" w:eastAsiaTheme="minorEastAsia" w:hAnsiTheme="minorHAnsi" w:cstheme="minorBidi"/>
          <w:b w:val="0"/>
          <w:noProof/>
          <w:kern w:val="0"/>
          <w:sz w:val="22"/>
          <w:szCs w:val="22"/>
        </w:rPr>
      </w:pPr>
      <w:r w:rsidRPr="008E7D28">
        <w:fldChar w:fldCharType="begin"/>
      </w:r>
      <w:r w:rsidR="005C1658" w:rsidRPr="008E7D28">
        <w:instrText xml:space="preserve"> TOC \o "1-9" </w:instrText>
      </w:r>
      <w:r w:rsidRPr="008E7D28">
        <w:fldChar w:fldCharType="separate"/>
      </w:r>
      <w:r w:rsidR="008E7D28">
        <w:rPr>
          <w:noProof/>
        </w:rPr>
        <w:t>Chapter 1—Preliminary</w:t>
      </w:r>
      <w:r w:rsidR="008E7D28" w:rsidRPr="008E7D28">
        <w:rPr>
          <w:b w:val="0"/>
          <w:noProof/>
          <w:sz w:val="18"/>
        </w:rPr>
        <w:tab/>
      </w:r>
      <w:r w:rsidR="008E7D28" w:rsidRPr="008E7D28">
        <w:rPr>
          <w:b w:val="0"/>
          <w:noProof/>
          <w:sz w:val="18"/>
        </w:rPr>
        <w:fldChar w:fldCharType="begin"/>
      </w:r>
      <w:r w:rsidR="008E7D28" w:rsidRPr="008E7D28">
        <w:rPr>
          <w:b w:val="0"/>
          <w:noProof/>
          <w:sz w:val="18"/>
        </w:rPr>
        <w:instrText xml:space="preserve"> PAGEREF _Toc443382652 \h </w:instrText>
      </w:r>
      <w:r w:rsidR="008E7D28" w:rsidRPr="008E7D28">
        <w:rPr>
          <w:b w:val="0"/>
          <w:noProof/>
          <w:sz w:val="18"/>
        </w:rPr>
      </w:r>
      <w:r w:rsidR="008E7D28" w:rsidRPr="008E7D28">
        <w:rPr>
          <w:b w:val="0"/>
          <w:noProof/>
          <w:sz w:val="18"/>
        </w:rPr>
        <w:fldChar w:fldCharType="separate"/>
      </w:r>
      <w:r w:rsidR="008E7D28" w:rsidRPr="008E7D28">
        <w:rPr>
          <w:b w:val="0"/>
          <w:noProof/>
          <w:sz w:val="18"/>
        </w:rPr>
        <w:t>1</w:t>
      </w:r>
      <w:r w:rsidR="008E7D28" w:rsidRPr="008E7D28">
        <w:rPr>
          <w:b w:val="0"/>
          <w:noProof/>
          <w:sz w:val="18"/>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1—Short title and commencement</w:t>
      </w:r>
      <w:r w:rsidRPr="008E7D28">
        <w:rPr>
          <w:b w:val="0"/>
          <w:noProof/>
          <w:sz w:val="18"/>
        </w:rPr>
        <w:tab/>
      </w:r>
      <w:r w:rsidRPr="008E7D28">
        <w:rPr>
          <w:b w:val="0"/>
          <w:noProof/>
          <w:sz w:val="18"/>
        </w:rPr>
        <w:fldChar w:fldCharType="begin"/>
      </w:r>
      <w:r w:rsidRPr="008E7D28">
        <w:rPr>
          <w:b w:val="0"/>
          <w:noProof/>
          <w:sz w:val="18"/>
        </w:rPr>
        <w:instrText xml:space="preserve"> PAGEREF _Toc443382653 \h </w:instrText>
      </w:r>
      <w:r w:rsidRPr="008E7D28">
        <w:rPr>
          <w:b w:val="0"/>
          <w:noProof/>
          <w:sz w:val="18"/>
        </w:rPr>
      </w:r>
      <w:r w:rsidRPr="008E7D28">
        <w:rPr>
          <w:b w:val="0"/>
          <w:noProof/>
          <w:sz w:val="18"/>
        </w:rPr>
        <w:fldChar w:fldCharType="separate"/>
      </w:r>
      <w:r w:rsidRPr="008E7D28">
        <w:rPr>
          <w:b w:val="0"/>
          <w:noProof/>
          <w:sz w:val="18"/>
        </w:rPr>
        <w:t>1</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w:t>
      </w:r>
      <w:r>
        <w:rPr>
          <w:noProof/>
        </w:rPr>
        <w:tab/>
        <w:t>Short title</w:t>
      </w:r>
      <w:r w:rsidRPr="008E7D28">
        <w:rPr>
          <w:noProof/>
        </w:rPr>
        <w:tab/>
      </w:r>
      <w:r w:rsidRPr="008E7D28">
        <w:rPr>
          <w:noProof/>
        </w:rPr>
        <w:fldChar w:fldCharType="begin"/>
      </w:r>
      <w:r w:rsidRPr="008E7D28">
        <w:rPr>
          <w:noProof/>
        </w:rPr>
        <w:instrText xml:space="preserve"> PAGEREF _Toc443382654 \h </w:instrText>
      </w:r>
      <w:r w:rsidRPr="008E7D28">
        <w:rPr>
          <w:noProof/>
        </w:rPr>
      </w:r>
      <w:r w:rsidRPr="008E7D28">
        <w:rPr>
          <w:noProof/>
        </w:rPr>
        <w:fldChar w:fldCharType="separate"/>
      </w:r>
      <w:r w:rsidRPr="008E7D28">
        <w:rPr>
          <w:noProof/>
        </w:rPr>
        <w:t>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w:t>
      </w:r>
      <w:r>
        <w:rPr>
          <w:noProof/>
        </w:rPr>
        <w:tab/>
        <w:t>Commencement</w:t>
      </w:r>
      <w:r w:rsidRPr="008E7D28">
        <w:rPr>
          <w:noProof/>
        </w:rPr>
        <w:tab/>
      </w:r>
      <w:r w:rsidRPr="008E7D28">
        <w:rPr>
          <w:noProof/>
        </w:rPr>
        <w:fldChar w:fldCharType="begin"/>
      </w:r>
      <w:r w:rsidRPr="008E7D28">
        <w:rPr>
          <w:noProof/>
        </w:rPr>
        <w:instrText xml:space="preserve"> PAGEREF _Toc443382655 \h </w:instrText>
      </w:r>
      <w:r w:rsidRPr="008E7D28">
        <w:rPr>
          <w:noProof/>
        </w:rPr>
      </w:r>
      <w:r w:rsidRPr="008E7D28">
        <w:rPr>
          <w:noProof/>
        </w:rPr>
        <w:fldChar w:fldCharType="separate"/>
      </w:r>
      <w:r w:rsidRPr="008E7D28">
        <w:rPr>
          <w:noProof/>
        </w:rPr>
        <w:t>1</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2—Objects and simplified outline of Act</w:t>
      </w:r>
      <w:r w:rsidRPr="008E7D28">
        <w:rPr>
          <w:b w:val="0"/>
          <w:noProof/>
          <w:sz w:val="18"/>
        </w:rPr>
        <w:tab/>
      </w:r>
      <w:r w:rsidRPr="008E7D28">
        <w:rPr>
          <w:b w:val="0"/>
          <w:noProof/>
          <w:sz w:val="18"/>
        </w:rPr>
        <w:fldChar w:fldCharType="begin"/>
      </w:r>
      <w:r w:rsidRPr="008E7D28">
        <w:rPr>
          <w:b w:val="0"/>
          <w:noProof/>
          <w:sz w:val="18"/>
        </w:rPr>
        <w:instrText xml:space="preserve"> PAGEREF _Toc443382656 \h </w:instrText>
      </w:r>
      <w:r w:rsidRPr="008E7D28">
        <w:rPr>
          <w:b w:val="0"/>
          <w:noProof/>
          <w:sz w:val="18"/>
        </w:rPr>
      </w:r>
      <w:r w:rsidRPr="008E7D28">
        <w:rPr>
          <w:b w:val="0"/>
          <w:noProof/>
          <w:sz w:val="18"/>
        </w:rPr>
        <w:fldChar w:fldCharType="separate"/>
      </w:r>
      <w:r w:rsidRPr="008E7D28">
        <w:rPr>
          <w:b w:val="0"/>
          <w:noProof/>
          <w:sz w:val="18"/>
        </w:rPr>
        <w:t>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w:t>
      </w:r>
      <w:r>
        <w:rPr>
          <w:noProof/>
        </w:rPr>
        <w:tab/>
        <w:t>Objects of Act</w:t>
      </w:r>
      <w:r w:rsidRPr="008E7D28">
        <w:rPr>
          <w:noProof/>
        </w:rPr>
        <w:tab/>
      </w:r>
      <w:r w:rsidRPr="008E7D28">
        <w:rPr>
          <w:noProof/>
        </w:rPr>
        <w:fldChar w:fldCharType="begin"/>
      </w:r>
      <w:r w:rsidRPr="008E7D28">
        <w:rPr>
          <w:noProof/>
        </w:rPr>
        <w:instrText xml:space="preserve"> PAGEREF _Toc443382657 \h </w:instrText>
      </w:r>
      <w:r w:rsidRPr="008E7D28">
        <w:rPr>
          <w:noProof/>
        </w:rPr>
      </w:r>
      <w:r w:rsidRPr="008E7D28">
        <w:rPr>
          <w:noProof/>
        </w:rPr>
        <w:fldChar w:fldCharType="separate"/>
      </w:r>
      <w:r w:rsidRPr="008E7D28">
        <w:rPr>
          <w:noProof/>
        </w:rPr>
        <w:t>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8E7D28">
        <w:rPr>
          <w:noProof/>
        </w:rPr>
        <w:tab/>
      </w:r>
      <w:r w:rsidRPr="008E7D28">
        <w:rPr>
          <w:noProof/>
        </w:rPr>
        <w:fldChar w:fldCharType="begin"/>
      </w:r>
      <w:r w:rsidRPr="008E7D28">
        <w:rPr>
          <w:noProof/>
        </w:rPr>
        <w:instrText xml:space="preserve"> PAGEREF _Toc443382658 \h </w:instrText>
      </w:r>
      <w:r w:rsidRPr="008E7D28">
        <w:rPr>
          <w:noProof/>
        </w:rPr>
      </w:r>
      <w:r w:rsidRPr="008E7D28">
        <w:rPr>
          <w:noProof/>
        </w:rPr>
        <w:fldChar w:fldCharType="separate"/>
      </w:r>
      <w:r w:rsidRPr="008E7D28">
        <w:rPr>
          <w:noProof/>
        </w:rPr>
        <w:t>3</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3—Provisions relating to the application of this Act</w:t>
      </w:r>
      <w:r w:rsidRPr="008E7D28">
        <w:rPr>
          <w:b w:val="0"/>
          <w:noProof/>
          <w:sz w:val="18"/>
        </w:rPr>
        <w:tab/>
      </w:r>
      <w:r w:rsidRPr="008E7D28">
        <w:rPr>
          <w:b w:val="0"/>
          <w:noProof/>
          <w:sz w:val="18"/>
        </w:rPr>
        <w:fldChar w:fldCharType="begin"/>
      </w:r>
      <w:r w:rsidRPr="008E7D28">
        <w:rPr>
          <w:b w:val="0"/>
          <w:noProof/>
          <w:sz w:val="18"/>
        </w:rPr>
        <w:instrText xml:space="preserve"> PAGEREF _Toc443382659 \h </w:instrText>
      </w:r>
      <w:r w:rsidRPr="008E7D28">
        <w:rPr>
          <w:b w:val="0"/>
          <w:noProof/>
          <w:sz w:val="18"/>
        </w:rPr>
      </w:r>
      <w:r w:rsidRPr="008E7D28">
        <w:rPr>
          <w:b w:val="0"/>
          <w:noProof/>
          <w:sz w:val="18"/>
        </w:rPr>
        <w:fldChar w:fldCharType="separate"/>
      </w:r>
      <w:r w:rsidRPr="008E7D28">
        <w:rPr>
          <w:b w:val="0"/>
          <w:noProof/>
          <w:sz w:val="18"/>
        </w:rPr>
        <w:t>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w:t>
      </w:r>
      <w:r>
        <w:rPr>
          <w:noProof/>
        </w:rPr>
        <w:tab/>
        <w:t>Extension to Territories</w:t>
      </w:r>
      <w:r w:rsidRPr="008E7D28">
        <w:rPr>
          <w:noProof/>
        </w:rPr>
        <w:tab/>
      </w:r>
      <w:r w:rsidRPr="008E7D28">
        <w:rPr>
          <w:noProof/>
        </w:rPr>
        <w:fldChar w:fldCharType="begin"/>
      </w:r>
      <w:r w:rsidRPr="008E7D28">
        <w:rPr>
          <w:noProof/>
        </w:rPr>
        <w:instrText xml:space="preserve"> PAGEREF _Toc443382660 \h </w:instrText>
      </w:r>
      <w:r w:rsidRPr="008E7D28">
        <w:rPr>
          <w:noProof/>
        </w:rPr>
      </w:r>
      <w:r w:rsidRPr="008E7D28">
        <w:rPr>
          <w:noProof/>
        </w:rPr>
        <w:fldChar w:fldCharType="separate"/>
      </w:r>
      <w:r w:rsidRPr="008E7D28">
        <w:rPr>
          <w:noProof/>
        </w:rPr>
        <w:t>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w:t>
      </w:r>
      <w:r>
        <w:rPr>
          <w:noProof/>
        </w:rPr>
        <w:tab/>
        <w:t>Extraterritorial operation of Act</w:t>
      </w:r>
      <w:r w:rsidRPr="008E7D28">
        <w:rPr>
          <w:noProof/>
        </w:rPr>
        <w:tab/>
      </w:r>
      <w:r w:rsidRPr="008E7D28">
        <w:rPr>
          <w:noProof/>
        </w:rPr>
        <w:fldChar w:fldCharType="begin"/>
      </w:r>
      <w:r w:rsidRPr="008E7D28">
        <w:rPr>
          <w:noProof/>
        </w:rPr>
        <w:instrText xml:space="preserve"> PAGEREF _Toc443382661 \h </w:instrText>
      </w:r>
      <w:r w:rsidRPr="008E7D28">
        <w:rPr>
          <w:noProof/>
        </w:rPr>
      </w:r>
      <w:r w:rsidRPr="008E7D28">
        <w:rPr>
          <w:noProof/>
        </w:rPr>
        <w:fldChar w:fldCharType="separate"/>
      </w:r>
      <w:r w:rsidRPr="008E7D28">
        <w:rPr>
          <w:noProof/>
        </w:rPr>
        <w:t>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w:t>
      </w:r>
      <w:r>
        <w:rPr>
          <w:noProof/>
          <w:kern w:val="0"/>
        </w:rPr>
        <w:tab/>
      </w:r>
      <w:r w:rsidRPr="000476F2">
        <w:rPr>
          <w:noProof/>
          <w:kern w:val="0"/>
        </w:rPr>
        <w:t>Act to bind the Crown</w:t>
      </w:r>
      <w:r w:rsidRPr="008E7D28">
        <w:rPr>
          <w:noProof/>
        </w:rPr>
        <w:tab/>
      </w:r>
      <w:r w:rsidRPr="008E7D28">
        <w:rPr>
          <w:noProof/>
        </w:rPr>
        <w:fldChar w:fldCharType="begin"/>
      </w:r>
      <w:r w:rsidRPr="008E7D28">
        <w:rPr>
          <w:noProof/>
        </w:rPr>
        <w:instrText xml:space="preserve"> PAGEREF _Toc443382662 \h </w:instrText>
      </w:r>
      <w:r w:rsidRPr="008E7D28">
        <w:rPr>
          <w:noProof/>
        </w:rPr>
      </w:r>
      <w:r w:rsidRPr="008E7D28">
        <w:rPr>
          <w:noProof/>
        </w:rPr>
        <w:fldChar w:fldCharType="separate"/>
      </w:r>
      <w:r w:rsidRPr="008E7D28">
        <w:rPr>
          <w:noProof/>
        </w:rPr>
        <w:t>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w:t>
      </w:r>
      <w:r>
        <w:rPr>
          <w:noProof/>
        </w:rPr>
        <w:tab/>
        <w:t>Geographical jurisdiction for offences</w:t>
      </w:r>
      <w:r w:rsidRPr="008E7D28">
        <w:rPr>
          <w:noProof/>
        </w:rPr>
        <w:tab/>
      </w:r>
      <w:r w:rsidRPr="008E7D28">
        <w:rPr>
          <w:noProof/>
        </w:rPr>
        <w:fldChar w:fldCharType="begin"/>
      </w:r>
      <w:r w:rsidRPr="008E7D28">
        <w:rPr>
          <w:noProof/>
        </w:rPr>
        <w:instrText xml:space="preserve"> PAGEREF _Toc443382663 \h </w:instrText>
      </w:r>
      <w:r w:rsidRPr="008E7D28">
        <w:rPr>
          <w:noProof/>
        </w:rPr>
      </w:r>
      <w:r w:rsidRPr="008E7D28">
        <w:rPr>
          <w:noProof/>
        </w:rPr>
        <w:fldChar w:fldCharType="separate"/>
      </w:r>
      <w:r w:rsidRPr="008E7D28">
        <w:rPr>
          <w:noProof/>
        </w:rPr>
        <w:t>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w:t>
      </w:r>
      <w:r>
        <w:rPr>
          <w:noProof/>
        </w:rPr>
        <w:tab/>
        <w:t>Geographical application of offences and civil penalty provisions relating to foreign vessels, etc.</w:t>
      </w:r>
      <w:r w:rsidRPr="008E7D28">
        <w:rPr>
          <w:noProof/>
        </w:rPr>
        <w:tab/>
      </w:r>
      <w:r w:rsidRPr="008E7D28">
        <w:rPr>
          <w:noProof/>
        </w:rPr>
        <w:fldChar w:fldCharType="begin"/>
      </w:r>
      <w:r w:rsidRPr="008E7D28">
        <w:rPr>
          <w:noProof/>
        </w:rPr>
        <w:instrText xml:space="preserve"> PAGEREF _Toc443382664 \h </w:instrText>
      </w:r>
      <w:r w:rsidRPr="008E7D28">
        <w:rPr>
          <w:noProof/>
        </w:rPr>
      </w:r>
      <w:r w:rsidRPr="008E7D28">
        <w:rPr>
          <w:noProof/>
        </w:rPr>
        <w:fldChar w:fldCharType="separate"/>
      </w:r>
      <w:r w:rsidRPr="008E7D28">
        <w:rPr>
          <w:noProof/>
        </w:rPr>
        <w:t>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w:t>
      </w:r>
      <w:r>
        <w:rPr>
          <w:noProof/>
          <w:kern w:val="0"/>
        </w:rPr>
        <w:tab/>
      </w:r>
      <w:r w:rsidRPr="000476F2">
        <w:rPr>
          <w:noProof/>
          <w:kern w:val="0"/>
        </w:rPr>
        <w:t>Act does not apply to naval vessels etc.</w:t>
      </w:r>
      <w:r w:rsidRPr="008E7D28">
        <w:rPr>
          <w:noProof/>
        </w:rPr>
        <w:tab/>
      </w:r>
      <w:r w:rsidRPr="008E7D28">
        <w:rPr>
          <w:noProof/>
        </w:rPr>
        <w:fldChar w:fldCharType="begin"/>
      </w:r>
      <w:r w:rsidRPr="008E7D28">
        <w:rPr>
          <w:noProof/>
        </w:rPr>
        <w:instrText xml:space="preserve"> PAGEREF _Toc443382665 \h </w:instrText>
      </w:r>
      <w:r w:rsidRPr="008E7D28">
        <w:rPr>
          <w:noProof/>
        </w:rPr>
      </w:r>
      <w:r w:rsidRPr="008E7D28">
        <w:rPr>
          <w:noProof/>
        </w:rPr>
        <w:fldChar w:fldCharType="separate"/>
      </w:r>
      <w:r w:rsidRPr="008E7D28">
        <w:rPr>
          <w:noProof/>
        </w:rPr>
        <w:t>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w:t>
      </w:r>
      <w:r>
        <w:rPr>
          <w:noProof/>
        </w:rPr>
        <w:tab/>
        <w:t>Application of Act to certain Australian Border Force vessels</w:t>
      </w:r>
      <w:r w:rsidRPr="008E7D28">
        <w:rPr>
          <w:noProof/>
        </w:rPr>
        <w:tab/>
      </w:r>
      <w:r w:rsidRPr="008E7D28">
        <w:rPr>
          <w:noProof/>
        </w:rPr>
        <w:fldChar w:fldCharType="begin"/>
      </w:r>
      <w:r w:rsidRPr="008E7D28">
        <w:rPr>
          <w:noProof/>
        </w:rPr>
        <w:instrText xml:space="preserve"> PAGEREF _Toc443382666 \h </w:instrText>
      </w:r>
      <w:r w:rsidRPr="008E7D28">
        <w:rPr>
          <w:noProof/>
        </w:rPr>
      </w:r>
      <w:r w:rsidRPr="008E7D28">
        <w:rPr>
          <w:noProof/>
        </w:rPr>
        <w:fldChar w:fldCharType="separate"/>
      </w:r>
      <w:r w:rsidRPr="008E7D28">
        <w:rPr>
          <w:noProof/>
        </w:rPr>
        <w:t>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w:t>
      </w:r>
      <w:r>
        <w:rPr>
          <w:noProof/>
        </w:rPr>
        <w:tab/>
        <w:t>Provisions that give effect to various conventions</w:t>
      </w:r>
      <w:r w:rsidRPr="008E7D28">
        <w:rPr>
          <w:noProof/>
        </w:rPr>
        <w:tab/>
      </w:r>
      <w:r w:rsidRPr="008E7D28">
        <w:rPr>
          <w:noProof/>
        </w:rPr>
        <w:fldChar w:fldCharType="begin"/>
      </w:r>
      <w:r w:rsidRPr="008E7D28">
        <w:rPr>
          <w:noProof/>
        </w:rPr>
        <w:instrText xml:space="preserve"> PAGEREF _Toc443382667 \h </w:instrText>
      </w:r>
      <w:r w:rsidRPr="008E7D28">
        <w:rPr>
          <w:noProof/>
        </w:rPr>
      </w:r>
      <w:r w:rsidRPr="008E7D28">
        <w:rPr>
          <w:noProof/>
        </w:rPr>
        <w:fldChar w:fldCharType="separate"/>
      </w:r>
      <w:r w:rsidRPr="008E7D28">
        <w:rPr>
          <w:noProof/>
        </w:rPr>
        <w:t>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w:t>
      </w:r>
      <w:r>
        <w:rPr>
          <w:noProof/>
        </w:rPr>
        <w:tab/>
        <w:t>Provisions that give effect to the Container Convention</w:t>
      </w:r>
      <w:r w:rsidRPr="008E7D28">
        <w:rPr>
          <w:noProof/>
        </w:rPr>
        <w:tab/>
      </w:r>
      <w:r w:rsidRPr="008E7D28">
        <w:rPr>
          <w:noProof/>
        </w:rPr>
        <w:fldChar w:fldCharType="begin"/>
      </w:r>
      <w:r w:rsidRPr="008E7D28">
        <w:rPr>
          <w:noProof/>
        </w:rPr>
        <w:instrText xml:space="preserve"> PAGEREF _Toc443382668 \h </w:instrText>
      </w:r>
      <w:r w:rsidRPr="008E7D28">
        <w:rPr>
          <w:noProof/>
        </w:rPr>
      </w:r>
      <w:r w:rsidRPr="008E7D28">
        <w:rPr>
          <w:noProof/>
        </w:rPr>
        <w:fldChar w:fldCharType="separate"/>
      </w:r>
      <w:r w:rsidRPr="008E7D28">
        <w:rPr>
          <w:noProof/>
        </w:rPr>
        <w:t>7</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4—Interpretation</w:t>
      </w:r>
      <w:r w:rsidRPr="008E7D28">
        <w:rPr>
          <w:b w:val="0"/>
          <w:noProof/>
          <w:sz w:val="18"/>
        </w:rPr>
        <w:tab/>
      </w:r>
      <w:r w:rsidRPr="008E7D28">
        <w:rPr>
          <w:b w:val="0"/>
          <w:noProof/>
          <w:sz w:val="18"/>
        </w:rPr>
        <w:fldChar w:fldCharType="begin"/>
      </w:r>
      <w:r w:rsidRPr="008E7D28">
        <w:rPr>
          <w:b w:val="0"/>
          <w:noProof/>
          <w:sz w:val="18"/>
        </w:rPr>
        <w:instrText xml:space="preserve"> PAGEREF _Toc443382669 \h </w:instrText>
      </w:r>
      <w:r w:rsidRPr="008E7D28">
        <w:rPr>
          <w:b w:val="0"/>
          <w:noProof/>
          <w:sz w:val="18"/>
        </w:rPr>
      </w:r>
      <w:r w:rsidRPr="008E7D28">
        <w:rPr>
          <w:b w:val="0"/>
          <w:noProof/>
          <w:sz w:val="18"/>
        </w:rPr>
        <w:fldChar w:fldCharType="separate"/>
      </w:r>
      <w:r w:rsidRPr="008E7D28">
        <w:rPr>
          <w:b w:val="0"/>
          <w:noProof/>
          <w:sz w:val="18"/>
        </w:rPr>
        <w:t>9</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w:t>
      </w:r>
      <w:r>
        <w:rPr>
          <w:noProof/>
        </w:rPr>
        <w:tab/>
        <w:t>Definitions</w:t>
      </w:r>
      <w:r w:rsidRPr="008E7D28">
        <w:rPr>
          <w:noProof/>
        </w:rPr>
        <w:tab/>
      </w:r>
      <w:r w:rsidRPr="008E7D28">
        <w:rPr>
          <w:noProof/>
        </w:rPr>
        <w:fldChar w:fldCharType="begin"/>
      </w:r>
      <w:r w:rsidRPr="008E7D28">
        <w:rPr>
          <w:noProof/>
        </w:rPr>
        <w:instrText xml:space="preserve"> PAGEREF _Toc443382670 \h </w:instrText>
      </w:r>
      <w:r w:rsidRPr="008E7D28">
        <w:rPr>
          <w:noProof/>
        </w:rPr>
      </w:r>
      <w:r w:rsidRPr="008E7D28">
        <w:rPr>
          <w:noProof/>
        </w:rPr>
        <w:fldChar w:fldCharType="separate"/>
      </w:r>
      <w:r w:rsidRPr="008E7D28">
        <w:rPr>
          <w:noProof/>
        </w:rPr>
        <w:t>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w:t>
      </w:r>
      <w:r>
        <w:rPr>
          <w:noProof/>
        </w:rPr>
        <w:tab/>
        <w:t>Definition of</w:t>
      </w:r>
      <w:r w:rsidRPr="000476F2">
        <w:rPr>
          <w:i/>
          <w:noProof/>
        </w:rPr>
        <w:t xml:space="preserve"> regulated Australian vessel</w:t>
      </w:r>
      <w:r w:rsidRPr="008E7D28">
        <w:rPr>
          <w:noProof/>
        </w:rPr>
        <w:tab/>
      </w:r>
      <w:r w:rsidRPr="008E7D28">
        <w:rPr>
          <w:noProof/>
        </w:rPr>
        <w:fldChar w:fldCharType="begin"/>
      </w:r>
      <w:r w:rsidRPr="008E7D28">
        <w:rPr>
          <w:noProof/>
        </w:rPr>
        <w:instrText xml:space="preserve"> PAGEREF _Toc443382671 \h </w:instrText>
      </w:r>
      <w:r w:rsidRPr="008E7D28">
        <w:rPr>
          <w:noProof/>
        </w:rPr>
      </w:r>
      <w:r w:rsidRPr="008E7D28">
        <w:rPr>
          <w:noProof/>
        </w:rPr>
        <w:fldChar w:fldCharType="separate"/>
      </w:r>
      <w:r w:rsidRPr="008E7D28">
        <w:rPr>
          <w:noProof/>
        </w:rPr>
        <w:t>22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w:t>
      </w:r>
      <w:r>
        <w:rPr>
          <w:noProof/>
        </w:rPr>
        <w:tab/>
        <w:t>Definition of</w:t>
      </w:r>
      <w:r w:rsidRPr="000476F2">
        <w:rPr>
          <w:i/>
          <w:noProof/>
        </w:rPr>
        <w:t xml:space="preserve"> overseas voyage</w:t>
      </w:r>
      <w:r w:rsidRPr="008E7D28">
        <w:rPr>
          <w:noProof/>
        </w:rPr>
        <w:tab/>
      </w:r>
      <w:r w:rsidRPr="008E7D28">
        <w:rPr>
          <w:noProof/>
        </w:rPr>
        <w:fldChar w:fldCharType="begin"/>
      </w:r>
      <w:r w:rsidRPr="008E7D28">
        <w:rPr>
          <w:noProof/>
        </w:rPr>
        <w:instrText xml:space="preserve"> PAGEREF _Toc443382672 \h </w:instrText>
      </w:r>
      <w:r w:rsidRPr="008E7D28">
        <w:rPr>
          <w:noProof/>
        </w:rPr>
      </w:r>
      <w:r w:rsidRPr="008E7D28">
        <w:rPr>
          <w:noProof/>
        </w:rPr>
        <w:fldChar w:fldCharType="separate"/>
      </w:r>
      <w:r w:rsidRPr="008E7D28">
        <w:rPr>
          <w:noProof/>
        </w:rPr>
        <w:t>23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w:t>
      </w:r>
      <w:r>
        <w:rPr>
          <w:noProof/>
        </w:rPr>
        <w:tab/>
        <w:t xml:space="preserve">Definition of </w:t>
      </w:r>
      <w:r w:rsidRPr="000476F2">
        <w:rPr>
          <w:i/>
          <w:noProof/>
        </w:rPr>
        <w:t>Australian Border Force vessel</w:t>
      </w:r>
      <w:r w:rsidRPr="008E7D28">
        <w:rPr>
          <w:noProof/>
        </w:rPr>
        <w:tab/>
      </w:r>
      <w:r w:rsidRPr="008E7D28">
        <w:rPr>
          <w:noProof/>
        </w:rPr>
        <w:fldChar w:fldCharType="begin"/>
      </w:r>
      <w:r w:rsidRPr="008E7D28">
        <w:rPr>
          <w:noProof/>
        </w:rPr>
        <w:instrText xml:space="preserve"> PAGEREF _Toc443382673 \h </w:instrText>
      </w:r>
      <w:r w:rsidRPr="008E7D28">
        <w:rPr>
          <w:noProof/>
        </w:rPr>
      </w:r>
      <w:r w:rsidRPr="008E7D28">
        <w:rPr>
          <w:noProof/>
        </w:rPr>
        <w:fldChar w:fldCharType="separate"/>
      </w:r>
      <w:r w:rsidRPr="008E7D28">
        <w:rPr>
          <w:noProof/>
        </w:rPr>
        <w:t>24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w:t>
      </w:r>
      <w:r>
        <w:rPr>
          <w:noProof/>
        </w:rPr>
        <w:tab/>
        <w:t>Definition of</w:t>
      </w:r>
      <w:r w:rsidRPr="000476F2">
        <w:rPr>
          <w:i/>
          <w:noProof/>
        </w:rPr>
        <w:t xml:space="preserve"> special purpose vessel</w:t>
      </w:r>
      <w:r w:rsidRPr="008E7D28">
        <w:rPr>
          <w:noProof/>
        </w:rPr>
        <w:tab/>
      </w:r>
      <w:r w:rsidRPr="008E7D28">
        <w:rPr>
          <w:noProof/>
        </w:rPr>
        <w:fldChar w:fldCharType="begin"/>
      </w:r>
      <w:r w:rsidRPr="008E7D28">
        <w:rPr>
          <w:noProof/>
        </w:rPr>
        <w:instrText xml:space="preserve"> PAGEREF _Toc443382674 \h </w:instrText>
      </w:r>
      <w:r w:rsidRPr="008E7D28">
        <w:rPr>
          <w:noProof/>
        </w:rPr>
      </w:r>
      <w:r w:rsidRPr="008E7D28">
        <w:rPr>
          <w:noProof/>
        </w:rPr>
        <w:fldChar w:fldCharType="separate"/>
      </w:r>
      <w:r w:rsidRPr="008E7D28">
        <w:rPr>
          <w:noProof/>
        </w:rPr>
        <w:t>24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w:t>
      </w:r>
      <w:r>
        <w:rPr>
          <w:noProof/>
        </w:rPr>
        <w:tab/>
        <w:t>AMSA may declare that a vessel is not a regulated Australian vessel</w:t>
      </w:r>
      <w:r w:rsidRPr="008E7D28">
        <w:rPr>
          <w:noProof/>
        </w:rPr>
        <w:tab/>
      </w:r>
      <w:r w:rsidRPr="008E7D28">
        <w:rPr>
          <w:noProof/>
        </w:rPr>
        <w:fldChar w:fldCharType="begin"/>
      </w:r>
      <w:r w:rsidRPr="008E7D28">
        <w:rPr>
          <w:noProof/>
        </w:rPr>
        <w:instrText xml:space="preserve"> PAGEREF _Toc443382675 \h </w:instrText>
      </w:r>
      <w:r w:rsidRPr="008E7D28">
        <w:rPr>
          <w:noProof/>
        </w:rPr>
      </w:r>
      <w:r w:rsidRPr="008E7D28">
        <w:rPr>
          <w:noProof/>
        </w:rPr>
        <w:fldChar w:fldCharType="separate"/>
      </w:r>
      <w:r w:rsidRPr="008E7D28">
        <w:rPr>
          <w:noProof/>
        </w:rPr>
        <w:t>24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w:t>
      </w:r>
      <w:r>
        <w:rPr>
          <w:noProof/>
        </w:rPr>
        <w:tab/>
        <w:t xml:space="preserve">Definition of vessel’s </w:t>
      </w:r>
      <w:r w:rsidRPr="000476F2">
        <w:rPr>
          <w:i/>
          <w:noProof/>
        </w:rPr>
        <w:t>length overall</w:t>
      </w:r>
      <w:r w:rsidRPr="008E7D28">
        <w:rPr>
          <w:noProof/>
        </w:rPr>
        <w:tab/>
      </w:r>
      <w:r w:rsidRPr="008E7D28">
        <w:rPr>
          <w:noProof/>
        </w:rPr>
        <w:fldChar w:fldCharType="begin"/>
      </w:r>
      <w:r w:rsidRPr="008E7D28">
        <w:rPr>
          <w:noProof/>
        </w:rPr>
        <w:instrText xml:space="preserve"> PAGEREF _Toc443382676 \h </w:instrText>
      </w:r>
      <w:r w:rsidRPr="008E7D28">
        <w:rPr>
          <w:noProof/>
        </w:rPr>
      </w:r>
      <w:r w:rsidRPr="008E7D28">
        <w:rPr>
          <w:noProof/>
        </w:rPr>
        <w:fldChar w:fldCharType="separate"/>
      </w:r>
      <w:r w:rsidRPr="008E7D28">
        <w:rPr>
          <w:noProof/>
        </w:rPr>
        <w:t>25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w:t>
      </w:r>
      <w:r>
        <w:rPr>
          <w:noProof/>
        </w:rPr>
        <w:tab/>
        <w:t xml:space="preserve">Definition of </w:t>
      </w:r>
      <w:r w:rsidRPr="000476F2">
        <w:rPr>
          <w:i/>
          <w:noProof/>
        </w:rPr>
        <w:t>navigates</w:t>
      </w:r>
      <w:r>
        <w:rPr>
          <w:noProof/>
        </w:rPr>
        <w:t xml:space="preserve"> </w:t>
      </w:r>
      <w:r w:rsidRPr="000476F2">
        <w:rPr>
          <w:i/>
          <w:noProof/>
        </w:rPr>
        <w:t>without a licensed pilot</w:t>
      </w:r>
      <w:r w:rsidRPr="008E7D28">
        <w:rPr>
          <w:noProof/>
        </w:rPr>
        <w:tab/>
      </w:r>
      <w:r w:rsidRPr="008E7D28">
        <w:rPr>
          <w:noProof/>
        </w:rPr>
        <w:fldChar w:fldCharType="begin"/>
      </w:r>
      <w:r w:rsidRPr="008E7D28">
        <w:rPr>
          <w:noProof/>
        </w:rPr>
        <w:instrText xml:space="preserve"> PAGEREF _Toc443382677 \h </w:instrText>
      </w:r>
      <w:r w:rsidRPr="008E7D28">
        <w:rPr>
          <w:noProof/>
        </w:rPr>
      </w:r>
      <w:r w:rsidRPr="008E7D28">
        <w:rPr>
          <w:noProof/>
        </w:rPr>
        <w:fldChar w:fldCharType="separate"/>
      </w:r>
      <w:r w:rsidRPr="008E7D28">
        <w:rPr>
          <w:noProof/>
        </w:rPr>
        <w:t>25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w:t>
      </w:r>
      <w:r>
        <w:rPr>
          <w:noProof/>
        </w:rPr>
        <w:tab/>
        <w:t xml:space="preserve">Definition of </w:t>
      </w:r>
      <w:r w:rsidRPr="000476F2">
        <w:rPr>
          <w:i/>
          <w:noProof/>
        </w:rPr>
        <w:t>taken to sea</w:t>
      </w:r>
      <w:r w:rsidRPr="008E7D28">
        <w:rPr>
          <w:noProof/>
        </w:rPr>
        <w:tab/>
      </w:r>
      <w:r w:rsidRPr="008E7D28">
        <w:rPr>
          <w:noProof/>
        </w:rPr>
        <w:fldChar w:fldCharType="begin"/>
      </w:r>
      <w:r w:rsidRPr="008E7D28">
        <w:rPr>
          <w:noProof/>
        </w:rPr>
        <w:instrText xml:space="preserve"> PAGEREF _Toc443382678 \h </w:instrText>
      </w:r>
      <w:r w:rsidRPr="008E7D28">
        <w:rPr>
          <w:noProof/>
        </w:rPr>
      </w:r>
      <w:r w:rsidRPr="008E7D28">
        <w:rPr>
          <w:noProof/>
        </w:rPr>
        <w:fldChar w:fldCharType="separate"/>
      </w:r>
      <w:r w:rsidRPr="008E7D28">
        <w:rPr>
          <w:noProof/>
        </w:rPr>
        <w:t>25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w:t>
      </w:r>
      <w:r>
        <w:rPr>
          <w:noProof/>
        </w:rPr>
        <w:tab/>
        <w:t xml:space="preserve">Definition of </w:t>
      </w:r>
      <w:r w:rsidRPr="000476F2">
        <w:rPr>
          <w:i/>
          <w:noProof/>
        </w:rPr>
        <w:t>seaworthy</w:t>
      </w:r>
      <w:r w:rsidRPr="008E7D28">
        <w:rPr>
          <w:noProof/>
        </w:rPr>
        <w:tab/>
      </w:r>
      <w:r w:rsidRPr="008E7D28">
        <w:rPr>
          <w:noProof/>
        </w:rPr>
        <w:fldChar w:fldCharType="begin"/>
      </w:r>
      <w:r w:rsidRPr="008E7D28">
        <w:rPr>
          <w:noProof/>
        </w:rPr>
        <w:instrText xml:space="preserve"> PAGEREF _Toc443382679 \h </w:instrText>
      </w:r>
      <w:r w:rsidRPr="008E7D28">
        <w:rPr>
          <w:noProof/>
        </w:rPr>
      </w:r>
      <w:r w:rsidRPr="008E7D28">
        <w:rPr>
          <w:noProof/>
        </w:rPr>
        <w:fldChar w:fldCharType="separate"/>
      </w:r>
      <w:r w:rsidRPr="008E7D28">
        <w:rPr>
          <w:noProof/>
        </w:rPr>
        <w:t>26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w:t>
      </w:r>
      <w:r>
        <w:rPr>
          <w:noProof/>
        </w:rPr>
        <w:tab/>
        <w:t xml:space="preserve">Definition of </w:t>
      </w:r>
      <w:r w:rsidRPr="000476F2">
        <w:rPr>
          <w:i/>
          <w:noProof/>
        </w:rPr>
        <w:t>substandard</w:t>
      </w:r>
      <w:r w:rsidRPr="008E7D28">
        <w:rPr>
          <w:noProof/>
        </w:rPr>
        <w:tab/>
      </w:r>
      <w:r w:rsidRPr="008E7D28">
        <w:rPr>
          <w:noProof/>
        </w:rPr>
        <w:fldChar w:fldCharType="begin"/>
      </w:r>
      <w:r w:rsidRPr="008E7D28">
        <w:rPr>
          <w:noProof/>
        </w:rPr>
        <w:instrText xml:space="preserve"> PAGEREF _Toc443382680 \h </w:instrText>
      </w:r>
      <w:r w:rsidRPr="008E7D28">
        <w:rPr>
          <w:noProof/>
        </w:rPr>
      </w:r>
      <w:r w:rsidRPr="008E7D28">
        <w:rPr>
          <w:noProof/>
        </w:rPr>
        <w:fldChar w:fldCharType="separate"/>
      </w:r>
      <w:r w:rsidRPr="008E7D28">
        <w:rPr>
          <w:noProof/>
        </w:rPr>
        <w:t>26</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5—Opting in to coverage</w:t>
      </w:r>
      <w:r w:rsidRPr="008E7D28">
        <w:rPr>
          <w:b w:val="0"/>
          <w:noProof/>
          <w:sz w:val="18"/>
        </w:rPr>
        <w:tab/>
      </w:r>
      <w:r w:rsidRPr="008E7D28">
        <w:rPr>
          <w:b w:val="0"/>
          <w:noProof/>
          <w:sz w:val="18"/>
        </w:rPr>
        <w:fldChar w:fldCharType="begin"/>
      </w:r>
      <w:r w:rsidRPr="008E7D28">
        <w:rPr>
          <w:b w:val="0"/>
          <w:noProof/>
          <w:sz w:val="18"/>
        </w:rPr>
        <w:instrText xml:space="preserve"> PAGEREF _Toc443382681 \h </w:instrText>
      </w:r>
      <w:r w:rsidRPr="008E7D28">
        <w:rPr>
          <w:b w:val="0"/>
          <w:noProof/>
          <w:sz w:val="18"/>
        </w:rPr>
      </w:r>
      <w:r w:rsidRPr="008E7D28">
        <w:rPr>
          <w:b w:val="0"/>
          <w:noProof/>
          <w:sz w:val="18"/>
        </w:rPr>
        <w:fldChar w:fldCharType="separate"/>
      </w:r>
      <w:r w:rsidRPr="008E7D28">
        <w:rPr>
          <w:b w:val="0"/>
          <w:noProof/>
          <w:sz w:val="18"/>
        </w:rPr>
        <w:t>28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w:t>
      </w:r>
      <w:r>
        <w:rPr>
          <w:noProof/>
          <w:kern w:val="0"/>
        </w:rPr>
        <w:tab/>
      </w:r>
      <w:r w:rsidRPr="000476F2">
        <w:rPr>
          <w:noProof/>
          <w:kern w:val="0"/>
        </w:rPr>
        <w:t>Opting in to coverage—vessel declared to be a regulated Australian vessel</w:t>
      </w:r>
      <w:r w:rsidRPr="008E7D28">
        <w:rPr>
          <w:noProof/>
        </w:rPr>
        <w:tab/>
      </w:r>
      <w:r w:rsidRPr="008E7D28">
        <w:rPr>
          <w:noProof/>
        </w:rPr>
        <w:fldChar w:fldCharType="begin"/>
      </w:r>
      <w:r w:rsidRPr="008E7D28">
        <w:rPr>
          <w:noProof/>
        </w:rPr>
        <w:instrText xml:space="preserve"> PAGEREF _Toc443382682 \h </w:instrText>
      </w:r>
      <w:r w:rsidRPr="008E7D28">
        <w:rPr>
          <w:noProof/>
        </w:rPr>
      </w:r>
      <w:r w:rsidRPr="008E7D28">
        <w:rPr>
          <w:noProof/>
        </w:rPr>
        <w:fldChar w:fldCharType="separate"/>
      </w:r>
      <w:r w:rsidRPr="008E7D28">
        <w:rPr>
          <w:noProof/>
        </w:rPr>
        <w:t>28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w:t>
      </w:r>
      <w:r>
        <w:rPr>
          <w:noProof/>
        </w:rPr>
        <w:tab/>
      </w:r>
      <w:r w:rsidRPr="000476F2">
        <w:rPr>
          <w:noProof/>
          <w:kern w:val="0"/>
        </w:rPr>
        <w:t>Revocation and variation of</w:t>
      </w:r>
      <w:r>
        <w:rPr>
          <w:noProof/>
        </w:rPr>
        <w:t xml:space="preserve"> opt</w:t>
      </w:r>
      <w:r>
        <w:rPr>
          <w:noProof/>
        </w:rPr>
        <w:noBreakHyphen/>
        <w:t>in declarations</w:t>
      </w:r>
      <w:r w:rsidRPr="008E7D28">
        <w:rPr>
          <w:noProof/>
        </w:rPr>
        <w:tab/>
      </w:r>
      <w:r w:rsidRPr="008E7D28">
        <w:rPr>
          <w:noProof/>
        </w:rPr>
        <w:fldChar w:fldCharType="begin"/>
      </w:r>
      <w:r w:rsidRPr="008E7D28">
        <w:rPr>
          <w:noProof/>
        </w:rPr>
        <w:instrText xml:space="preserve"> PAGEREF _Toc443382683 \h </w:instrText>
      </w:r>
      <w:r w:rsidRPr="008E7D28">
        <w:rPr>
          <w:noProof/>
        </w:rPr>
      </w:r>
      <w:r w:rsidRPr="008E7D28">
        <w:rPr>
          <w:noProof/>
        </w:rPr>
        <w:fldChar w:fldCharType="separate"/>
      </w:r>
      <w:r w:rsidRPr="008E7D28">
        <w:rPr>
          <w:noProof/>
        </w:rPr>
        <w:t>28</w:t>
      </w:r>
      <w:r w:rsidRPr="008E7D28">
        <w:rPr>
          <w:noProof/>
        </w:rPr>
        <w:fldChar w:fldCharType="end"/>
      </w:r>
    </w:p>
    <w:p w:rsidR="008E7D28" w:rsidRDefault="008E7D28">
      <w:pPr>
        <w:pStyle w:val="TOC1"/>
        <w:rPr>
          <w:rFonts w:asciiTheme="minorHAnsi" w:eastAsiaTheme="minorEastAsia" w:hAnsiTheme="minorHAnsi" w:cstheme="minorBidi"/>
          <w:b w:val="0"/>
          <w:noProof/>
          <w:kern w:val="0"/>
          <w:sz w:val="22"/>
          <w:szCs w:val="22"/>
        </w:rPr>
      </w:pPr>
      <w:r>
        <w:rPr>
          <w:noProof/>
        </w:rPr>
        <w:t>Chapter 2—Seafarers</w:t>
      </w:r>
      <w:r w:rsidRPr="008E7D28">
        <w:rPr>
          <w:b w:val="0"/>
          <w:noProof/>
          <w:sz w:val="18"/>
        </w:rPr>
        <w:tab/>
      </w:r>
      <w:r w:rsidRPr="008E7D28">
        <w:rPr>
          <w:b w:val="0"/>
          <w:noProof/>
          <w:sz w:val="18"/>
        </w:rPr>
        <w:fldChar w:fldCharType="begin"/>
      </w:r>
      <w:r w:rsidRPr="008E7D28">
        <w:rPr>
          <w:b w:val="0"/>
          <w:noProof/>
          <w:sz w:val="18"/>
        </w:rPr>
        <w:instrText xml:space="preserve"> PAGEREF _Toc443382684 \h </w:instrText>
      </w:r>
      <w:r w:rsidRPr="008E7D28">
        <w:rPr>
          <w:b w:val="0"/>
          <w:noProof/>
          <w:sz w:val="18"/>
        </w:rPr>
      </w:r>
      <w:r w:rsidRPr="008E7D28">
        <w:rPr>
          <w:b w:val="0"/>
          <w:noProof/>
          <w:sz w:val="18"/>
        </w:rPr>
        <w:fldChar w:fldCharType="separate"/>
      </w:r>
      <w:r w:rsidRPr="008E7D28">
        <w:rPr>
          <w:b w:val="0"/>
          <w:noProof/>
          <w:sz w:val="18"/>
        </w:rPr>
        <w:t>30</w:t>
      </w:r>
      <w:r w:rsidRPr="008E7D28">
        <w:rPr>
          <w:b w:val="0"/>
          <w:noProof/>
          <w:sz w:val="18"/>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1—Preliminary</w:t>
      </w:r>
      <w:r w:rsidRPr="008E7D28">
        <w:rPr>
          <w:b w:val="0"/>
          <w:noProof/>
          <w:sz w:val="18"/>
        </w:rPr>
        <w:tab/>
      </w:r>
      <w:r w:rsidRPr="008E7D28">
        <w:rPr>
          <w:b w:val="0"/>
          <w:noProof/>
          <w:sz w:val="18"/>
        </w:rPr>
        <w:fldChar w:fldCharType="begin"/>
      </w:r>
      <w:r w:rsidRPr="008E7D28">
        <w:rPr>
          <w:b w:val="0"/>
          <w:noProof/>
          <w:sz w:val="18"/>
        </w:rPr>
        <w:instrText xml:space="preserve"> PAGEREF _Toc443382685 \h </w:instrText>
      </w:r>
      <w:r w:rsidRPr="008E7D28">
        <w:rPr>
          <w:b w:val="0"/>
          <w:noProof/>
          <w:sz w:val="18"/>
        </w:rPr>
      </w:r>
      <w:r w:rsidRPr="008E7D28">
        <w:rPr>
          <w:b w:val="0"/>
          <w:noProof/>
          <w:sz w:val="18"/>
        </w:rPr>
        <w:fldChar w:fldCharType="separate"/>
      </w:r>
      <w:r w:rsidRPr="008E7D28">
        <w:rPr>
          <w:b w:val="0"/>
          <w:noProof/>
          <w:sz w:val="18"/>
        </w:rPr>
        <w:t>30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w:t>
      </w:r>
      <w:r>
        <w:rPr>
          <w:noProof/>
        </w:rPr>
        <w:tab/>
        <w:t>Simplified outline of this Chapter</w:t>
      </w:r>
      <w:r w:rsidRPr="008E7D28">
        <w:rPr>
          <w:noProof/>
        </w:rPr>
        <w:tab/>
      </w:r>
      <w:r w:rsidRPr="008E7D28">
        <w:rPr>
          <w:noProof/>
        </w:rPr>
        <w:fldChar w:fldCharType="begin"/>
      </w:r>
      <w:r w:rsidRPr="008E7D28">
        <w:rPr>
          <w:noProof/>
        </w:rPr>
        <w:instrText xml:space="preserve"> PAGEREF _Toc443382686 \h </w:instrText>
      </w:r>
      <w:r w:rsidRPr="008E7D28">
        <w:rPr>
          <w:noProof/>
        </w:rPr>
      </w:r>
      <w:r w:rsidRPr="008E7D28">
        <w:rPr>
          <w:noProof/>
        </w:rPr>
        <w:fldChar w:fldCharType="separate"/>
      </w:r>
      <w:r w:rsidRPr="008E7D28">
        <w:rPr>
          <w:noProof/>
        </w:rPr>
        <w:t>30</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2—Seafarer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_Toc443382687 \h </w:instrText>
      </w:r>
      <w:r w:rsidRPr="008E7D28">
        <w:rPr>
          <w:b w:val="0"/>
          <w:noProof/>
          <w:sz w:val="18"/>
        </w:rPr>
      </w:r>
      <w:r w:rsidRPr="008E7D28">
        <w:rPr>
          <w:b w:val="0"/>
          <w:noProof/>
          <w:sz w:val="18"/>
        </w:rPr>
        <w:fldChar w:fldCharType="separate"/>
      </w:r>
      <w:r w:rsidRPr="008E7D28">
        <w:rPr>
          <w:b w:val="0"/>
          <w:noProof/>
          <w:sz w:val="18"/>
        </w:rPr>
        <w:t>31</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1—Regulations relating to seafarer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_Toc443382688 \h </w:instrText>
      </w:r>
      <w:r w:rsidRPr="008E7D28">
        <w:rPr>
          <w:b w:val="0"/>
          <w:noProof/>
          <w:sz w:val="18"/>
        </w:rPr>
      </w:r>
      <w:r w:rsidRPr="008E7D28">
        <w:rPr>
          <w:b w:val="0"/>
          <w:noProof/>
          <w:sz w:val="18"/>
        </w:rPr>
        <w:fldChar w:fldCharType="separate"/>
      </w:r>
      <w:r w:rsidRPr="008E7D28">
        <w:rPr>
          <w:b w:val="0"/>
          <w:noProof/>
          <w:sz w:val="18"/>
        </w:rPr>
        <w:t>31</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w:t>
      </w:r>
      <w:r>
        <w:rPr>
          <w:noProof/>
        </w:rPr>
        <w:tab/>
        <w:t>Regulations relating to seafarer certificates</w:t>
      </w:r>
      <w:r w:rsidRPr="008E7D28">
        <w:rPr>
          <w:noProof/>
        </w:rPr>
        <w:tab/>
      </w:r>
      <w:r w:rsidRPr="008E7D28">
        <w:rPr>
          <w:noProof/>
        </w:rPr>
        <w:fldChar w:fldCharType="begin"/>
      </w:r>
      <w:r w:rsidRPr="008E7D28">
        <w:rPr>
          <w:noProof/>
        </w:rPr>
        <w:instrText xml:space="preserve"> PAGEREF _Toc443382689 \h </w:instrText>
      </w:r>
      <w:r w:rsidRPr="008E7D28">
        <w:rPr>
          <w:noProof/>
        </w:rPr>
      </w:r>
      <w:r w:rsidRPr="008E7D28">
        <w:rPr>
          <w:noProof/>
        </w:rPr>
        <w:fldChar w:fldCharType="separate"/>
      </w:r>
      <w:r w:rsidRPr="008E7D28">
        <w:rPr>
          <w:noProof/>
        </w:rPr>
        <w:t>31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w:t>
      </w:r>
      <w:r>
        <w:rPr>
          <w:noProof/>
        </w:rPr>
        <w:tab/>
        <w:t>Particular matters that may be prescribed by regulations</w:t>
      </w:r>
      <w:r w:rsidRPr="008E7D28">
        <w:rPr>
          <w:noProof/>
        </w:rPr>
        <w:tab/>
      </w:r>
      <w:r w:rsidRPr="008E7D28">
        <w:rPr>
          <w:noProof/>
        </w:rPr>
        <w:fldChar w:fldCharType="begin"/>
      </w:r>
      <w:r w:rsidRPr="008E7D28">
        <w:rPr>
          <w:noProof/>
        </w:rPr>
        <w:instrText xml:space="preserve"> PAGEREF _Toc443382690 \h </w:instrText>
      </w:r>
      <w:r w:rsidRPr="008E7D28">
        <w:rPr>
          <w:noProof/>
        </w:rPr>
      </w:r>
      <w:r w:rsidRPr="008E7D28">
        <w:rPr>
          <w:noProof/>
        </w:rPr>
        <w:fldChar w:fldCharType="separate"/>
      </w:r>
      <w:r w:rsidRPr="008E7D28">
        <w:rPr>
          <w:noProof/>
        </w:rPr>
        <w:t>31</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2—Issue of seafarer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_Toc443382691 \h </w:instrText>
      </w:r>
      <w:r w:rsidRPr="008E7D28">
        <w:rPr>
          <w:b w:val="0"/>
          <w:noProof/>
          <w:sz w:val="18"/>
        </w:rPr>
      </w:r>
      <w:r w:rsidRPr="008E7D28">
        <w:rPr>
          <w:b w:val="0"/>
          <w:noProof/>
          <w:sz w:val="18"/>
        </w:rPr>
        <w:fldChar w:fldCharType="separate"/>
      </w:r>
      <w:r w:rsidRPr="008E7D28">
        <w:rPr>
          <w:b w:val="0"/>
          <w:noProof/>
          <w:sz w:val="18"/>
        </w:rPr>
        <w:t>33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w:t>
      </w:r>
      <w:r>
        <w:rPr>
          <w:noProof/>
        </w:rPr>
        <w:tab/>
        <w:t>Persons may apply for a seafarer certificate</w:t>
      </w:r>
      <w:r w:rsidRPr="008E7D28">
        <w:rPr>
          <w:noProof/>
        </w:rPr>
        <w:tab/>
      </w:r>
      <w:r w:rsidRPr="008E7D28">
        <w:rPr>
          <w:noProof/>
        </w:rPr>
        <w:fldChar w:fldCharType="begin"/>
      </w:r>
      <w:r w:rsidRPr="008E7D28">
        <w:rPr>
          <w:noProof/>
        </w:rPr>
        <w:instrText xml:space="preserve"> PAGEREF _Toc443382692 \h </w:instrText>
      </w:r>
      <w:r w:rsidRPr="008E7D28">
        <w:rPr>
          <w:noProof/>
        </w:rPr>
      </w:r>
      <w:r w:rsidRPr="008E7D28">
        <w:rPr>
          <w:noProof/>
        </w:rPr>
        <w:fldChar w:fldCharType="separate"/>
      </w:r>
      <w:r w:rsidRPr="008E7D28">
        <w:rPr>
          <w:noProof/>
        </w:rPr>
        <w:t>33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w:t>
      </w:r>
      <w:r>
        <w:rPr>
          <w:noProof/>
        </w:rPr>
        <w:tab/>
        <w:t>Issue of seafarer certificate</w:t>
      </w:r>
      <w:r w:rsidRPr="008E7D28">
        <w:rPr>
          <w:noProof/>
        </w:rPr>
        <w:tab/>
      </w:r>
      <w:r w:rsidRPr="008E7D28">
        <w:rPr>
          <w:noProof/>
        </w:rPr>
        <w:fldChar w:fldCharType="begin"/>
      </w:r>
      <w:r w:rsidRPr="008E7D28">
        <w:rPr>
          <w:noProof/>
        </w:rPr>
        <w:instrText xml:space="preserve"> PAGEREF _Toc443382693 \h </w:instrText>
      </w:r>
      <w:r w:rsidRPr="008E7D28">
        <w:rPr>
          <w:noProof/>
        </w:rPr>
      </w:r>
      <w:r w:rsidRPr="008E7D28">
        <w:rPr>
          <w:noProof/>
        </w:rPr>
        <w:fldChar w:fldCharType="separate"/>
      </w:r>
      <w:r w:rsidRPr="008E7D28">
        <w:rPr>
          <w:noProof/>
        </w:rPr>
        <w:t>33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w:t>
      </w:r>
      <w:r>
        <w:rPr>
          <w:noProof/>
        </w:rPr>
        <w:tab/>
        <w:t>AMSA may vary seafarer certificate</w:t>
      </w:r>
      <w:r w:rsidRPr="008E7D28">
        <w:rPr>
          <w:noProof/>
        </w:rPr>
        <w:tab/>
      </w:r>
      <w:r w:rsidRPr="008E7D28">
        <w:rPr>
          <w:noProof/>
        </w:rPr>
        <w:fldChar w:fldCharType="begin"/>
      </w:r>
      <w:r w:rsidRPr="008E7D28">
        <w:rPr>
          <w:noProof/>
        </w:rPr>
        <w:instrText xml:space="preserve"> PAGEREF _Toc443382694 \h </w:instrText>
      </w:r>
      <w:r w:rsidRPr="008E7D28">
        <w:rPr>
          <w:noProof/>
        </w:rPr>
      </w:r>
      <w:r w:rsidRPr="008E7D28">
        <w:rPr>
          <w:noProof/>
        </w:rPr>
        <w:fldChar w:fldCharType="separate"/>
      </w:r>
      <w:r w:rsidRPr="008E7D28">
        <w:rPr>
          <w:noProof/>
        </w:rPr>
        <w:t>33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w:t>
      </w:r>
      <w:r>
        <w:rPr>
          <w:noProof/>
        </w:rPr>
        <w:tab/>
        <w:t>Revocation of seafarer certificate</w:t>
      </w:r>
      <w:r w:rsidRPr="008E7D28">
        <w:rPr>
          <w:noProof/>
        </w:rPr>
        <w:tab/>
      </w:r>
      <w:r w:rsidRPr="008E7D28">
        <w:rPr>
          <w:noProof/>
        </w:rPr>
        <w:fldChar w:fldCharType="begin"/>
      </w:r>
      <w:r w:rsidRPr="008E7D28">
        <w:rPr>
          <w:noProof/>
        </w:rPr>
        <w:instrText xml:space="preserve"> PAGEREF _Toc443382695 \h </w:instrText>
      </w:r>
      <w:r w:rsidRPr="008E7D28">
        <w:rPr>
          <w:noProof/>
        </w:rPr>
      </w:r>
      <w:r w:rsidRPr="008E7D28">
        <w:rPr>
          <w:noProof/>
        </w:rPr>
        <w:fldChar w:fldCharType="separate"/>
      </w:r>
      <w:r w:rsidRPr="008E7D28">
        <w:rPr>
          <w:noProof/>
        </w:rPr>
        <w:t>33</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3—Offences and civil penalties relating to seafarer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_Toc443382696 \h </w:instrText>
      </w:r>
      <w:r w:rsidRPr="008E7D28">
        <w:rPr>
          <w:b w:val="0"/>
          <w:noProof/>
          <w:sz w:val="18"/>
        </w:rPr>
      </w:r>
      <w:r w:rsidRPr="008E7D28">
        <w:rPr>
          <w:b w:val="0"/>
          <w:noProof/>
          <w:sz w:val="18"/>
        </w:rPr>
        <w:fldChar w:fldCharType="separate"/>
      </w:r>
      <w:r w:rsidRPr="008E7D28">
        <w:rPr>
          <w:b w:val="0"/>
          <w:noProof/>
          <w:sz w:val="18"/>
        </w:rPr>
        <w:t>34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34</w:t>
      </w:r>
      <w:r>
        <w:rPr>
          <w:noProof/>
        </w:rPr>
        <w:tab/>
        <w:t>False representations about seafarer certificates</w:t>
      </w:r>
      <w:r w:rsidRPr="008E7D28">
        <w:rPr>
          <w:noProof/>
        </w:rPr>
        <w:tab/>
      </w:r>
      <w:r w:rsidRPr="008E7D28">
        <w:rPr>
          <w:noProof/>
        </w:rPr>
        <w:fldChar w:fldCharType="begin"/>
      </w:r>
      <w:r w:rsidRPr="008E7D28">
        <w:rPr>
          <w:noProof/>
        </w:rPr>
        <w:instrText xml:space="preserve"> PAGEREF _Toc443382697 \h </w:instrText>
      </w:r>
      <w:r w:rsidRPr="008E7D28">
        <w:rPr>
          <w:noProof/>
        </w:rPr>
      </w:r>
      <w:r w:rsidRPr="008E7D28">
        <w:rPr>
          <w:noProof/>
        </w:rPr>
        <w:fldChar w:fldCharType="separate"/>
      </w:r>
      <w:r w:rsidRPr="008E7D28">
        <w:rPr>
          <w:noProof/>
        </w:rPr>
        <w:t>34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35</w:t>
      </w:r>
      <w:r>
        <w:rPr>
          <w:noProof/>
        </w:rPr>
        <w:tab/>
        <w:t>Person performing duties or functions without a seafarer certificate</w:t>
      </w:r>
      <w:r w:rsidRPr="008E7D28">
        <w:rPr>
          <w:noProof/>
        </w:rPr>
        <w:tab/>
      </w:r>
      <w:r w:rsidRPr="008E7D28">
        <w:rPr>
          <w:noProof/>
        </w:rPr>
        <w:fldChar w:fldCharType="begin"/>
      </w:r>
      <w:r w:rsidRPr="008E7D28">
        <w:rPr>
          <w:noProof/>
        </w:rPr>
        <w:instrText xml:space="preserve"> PAGEREF _Toc443382698 \h </w:instrText>
      </w:r>
      <w:r w:rsidRPr="008E7D28">
        <w:rPr>
          <w:noProof/>
        </w:rPr>
      </w:r>
      <w:r w:rsidRPr="008E7D28">
        <w:rPr>
          <w:noProof/>
        </w:rPr>
        <w:fldChar w:fldCharType="separate"/>
      </w:r>
      <w:r w:rsidRPr="008E7D28">
        <w:rPr>
          <w:noProof/>
        </w:rPr>
        <w:t>34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36</w:t>
      </w:r>
      <w:r>
        <w:rPr>
          <w:noProof/>
        </w:rPr>
        <w:tab/>
        <w:t>Master causing etc. performance of duties or functions without a seafarer certificate</w:t>
      </w:r>
      <w:r w:rsidRPr="008E7D28">
        <w:rPr>
          <w:noProof/>
        </w:rPr>
        <w:tab/>
      </w:r>
      <w:r w:rsidRPr="008E7D28">
        <w:rPr>
          <w:noProof/>
        </w:rPr>
        <w:fldChar w:fldCharType="begin"/>
      </w:r>
      <w:r w:rsidRPr="008E7D28">
        <w:rPr>
          <w:noProof/>
        </w:rPr>
        <w:instrText xml:space="preserve"> PAGEREF _Toc443382699 \h </w:instrText>
      </w:r>
      <w:r w:rsidRPr="008E7D28">
        <w:rPr>
          <w:noProof/>
        </w:rPr>
      </w:r>
      <w:r w:rsidRPr="008E7D28">
        <w:rPr>
          <w:noProof/>
        </w:rPr>
        <w:fldChar w:fldCharType="separate"/>
      </w:r>
      <w:r w:rsidRPr="008E7D28">
        <w:rPr>
          <w:noProof/>
        </w:rPr>
        <w:t>35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37</w:t>
      </w:r>
      <w:r>
        <w:rPr>
          <w:noProof/>
        </w:rPr>
        <w:tab/>
        <w:t>Breach of a condition of a seafarer certificate</w:t>
      </w:r>
      <w:r w:rsidRPr="008E7D28">
        <w:rPr>
          <w:noProof/>
        </w:rPr>
        <w:tab/>
      </w:r>
      <w:r w:rsidRPr="008E7D28">
        <w:rPr>
          <w:noProof/>
        </w:rPr>
        <w:fldChar w:fldCharType="begin"/>
      </w:r>
      <w:r w:rsidRPr="008E7D28">
        <w:rPr>
          <w:noProof/>
        </w:rPr>
        <w:instrText xml:space="preserve"> PAGEREF _Toc443382700 \h </w:instrText>
      </w:r>
      <w:r w:rsidRPr="008E7D28">
        <w:rPr>
          <w:noProof/>
        </w:rPr>
      </w:r>
      <w:r w:rsidRPr="008E7D28">
        <w:rPr>
          <w:noProof/>
        </w:rPr>
        <w:fldChar w:fldCharType="separate"/>
      </w:r>
      <w:r w:rsidRPr="008E7D28">
        <w:rPr>
          <w:noProof/>
        </w:rPr>
        <w:t>36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38</w:t>
      </w:r>
      <w:r>
        <w:rPr>
          <w:noProof/>
        </w:rPr>
        <w:tab/>
        <w:t>Master causing etc. breach of a condition of a seafarer certificate</w:t>
      </w:r>
      <w:r w:rsidRPr="008E7D28">
        <w:rPr>
          <w:noProof/>
        </w:rPr>
        <w:tab/>
      </w:r>
      <w:r w:rsidRPr="008E7D28">
        <w:rPr>
          <w:noProof/>
        </w:rPr>
        <w:fldChar w:fldCharType="begin"/>
      </w:r>
      <w:r w:rsidRPr="008E7D28">
        <w:rPr>
          <w:noProof/>
        </w:rPr>
        <w:instrText xml:space="preserve"> PAGEREF _Toc443382701 \h </w:instrText>
      </w:r>
      <w:r w:rsidRPr="008E7D28">
        <w:rPr>
          <w:noProof/>
        </w:rPr>
      </w:r>
      <w:r w:rsidRPr="008E7D28">
        <w:rPr>
          <w:noProof/>
        </w:rPr>
        <w:fldChar w:fldCharType="separate"/>
      </w:r>
      <w:r w:rsidRPr="008E7D28">
        <w:rPr>
          <w:noProof/>
        </w:rPr>
        <w:t>36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39</w:t>
      </w:r>
      <w:r>
        <w:rPr>
          <w:noProof/>
        </w:rPr>
        <w:tab/>
        <w:t>Failing to produce seafarer certificate</w:t>
      </w:r>
      <w:r w:rsidRPr="008E7D28">
        <w:rPr>
          <w:noProof/>
        </w:rPr>
        <w:tab/>
      </w:r>
      <w:r w:rsidRPr="008E7D28">
        <w:rPr>
          <w:noProof/>
        </w:rPr>
        <w:fldChar w:fldCharType="begin"/>
      </w:r>
      <w:r w:rsidRPr="008E7D28">
        <w:rPr>
          <w:noProof/>
        </w:rPr>
        <w:instrText xml:space="preserve"> PAGEREF _Toc443382702 \h </w:instrText>
      </w:r>
      <w:r w:rsidRPr="008E7D28">
        <w:rPr>
          <w:noProof/>
        </w:rPr>
      </w:r>
      <w:r w:rsidRPr="008E7D28">
        <w:rPr>
          <w:noProof/>
        </w:rPr>
        <w:fldChar w:fldCharType="separate"/>
      </w:r>
      <w:r w:rsidRPr="008E7D28">
        <w:rPr>
          <w:noProof/>
        </w:rPr>
        <w:t>37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40</w:t>
      </w:r>
      <w:r>
        <w:rPr>
          <w:noProof/>
        </w:rPr>
        <w:tab/>
        <w:t>AMSA may require delivery of revoked certificates</w:t>
      </w:r>
      <w:r w:rsidRPr="008E7D28">
        <w:rPr>
          <w:noProof/>
        </w:rPr>
        <w:tab/>
      </w:r>
      <w:r w:rsidRPr="008E7D28">
        <w:rPr>
          <w:noProof/>
        </w:rPr>
        <w:fldChar w:fldCharType="begin"/>
      </w:r>
      <w:r w:rsidRPr="008E7D28">
        <w:rPr>
          <w:noProof/>
        </w:rPr>
        <w:instrText xml:space="preserve"> PAGEREF _Toc443382703 \h </w:instrText>
      </w:r>
      <w:r w:rsidRPr="008E7D28">
        <w:rPr>
          <w:noProof/>
        </w:rPr>
      </w:r>
      <w:r w:rsidRPr="008E7D28">
        <w:rPr>
          <w:noProof/>
        </w:rPr>
        <w:fldChar w:fldCharType="separate"/>
      </w:r>
      <w:r w:rsidRPr="008E7D28">
        <w:rPr>
          <w:noProof/>
        </w:rPr>
        <w:t>37</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3—Maritime labour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_Toc443382704 \h </w:instrText>
      </w:r>
      <w:r w:rsidRPr="008E7D28">
        <w:rPr>
          <w:b w:val="0"/>
          <w:noProof/>
          <w:sz w:val="18"/>
        </w:rPr>
      </w:r>
      <w:r w:rsidRPr="008E7D28">
        <w:rPr>
          <w:b w:val="0"/>
          <w:noProof/>
          <w:sz w:val="18"/>
        </w:rPr>
        <w:fldChar w:fldCharType="separate"/>
      </w:r>
      <w:r w:rsidRPr="008E7D28">
        <w:rPr>
          <w:b w:val="0"/>
          <w:noProof/>
          <w:sz w:val="18"/>
        </w:rPr>
        <w:t>38</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_Toc443382705 \h </w:instrText>
      </w:r>
      <w:r w:rsidRPr="008E7D28">
        <w:rPr>
          <w:b w:val="0"/>
          <w:noProof/>
          <w:sz w:val="18"/>
        </w:rPr>
      </w:r>
      <w:r w:rsidRPr="008E7D28">
        <w:rPr>
          <w:b w:val="0"/>
          <w:noProof/>
          <w:sz w:val="18"/>
        </w:rPr>
        <w:fldChar w:fldCharType="separate"/>
      </w:r>
      <w:r w:rsidRPr="008E7D28">
        <w:rPr>
          <w:b w:val="0"/>
          <w:noProof/>
          <w:sz w:val="18"/>
        </w:rPr>
        <w:t>38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41</w:t>
      </w:r>
      <w:r>
        <w:rPr>
          <w:noProof/>
        </w:rPr>
        <w:tab/>
        <w:t>Vessels to which this Part applies</w:t>
      </w:r>
      <w:r w:rsidRPr="008E7D28">
        <w:rPr>
          <w:noProof/>
        </w:rPr>
        <w:tab/>
      </w:r>
      <w:r w:rsidRPr="008E7D28">
        <w:rPr>
          <w:noProof/>
        </w:rPr>
        <w:fldChar w:fldCharType="begin"/>
      </w:r>
      <w:r w:rsidRPr="008E7D28">
        <w:rPr>
          <w:noProof/>
        </w:rPr>
        <w:instrText xml:space="preserve"> PAGEREF _Toc443382706 \h </w:instrText>
      </w:r>
      <w:r w:rsidRPr="008E7D28">
        <w:rPr>
          <w:noProof/>
        </w:rPr>
      </w:r>
      <w:r w:rsidRPr="008E7D28">
        <w:rPr>
          <w:noProof/>
        </w:rPr>
        <w:fldChar w:fldCharType="separate"/>
      </w:r>
      <w:r w:rsidRPr="008E7D28">
        <w:rPr>
          <w:noProof/>
        </w:rPr>
        <w:t>38</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2—Regulations relating to maritime labour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_Toc443382707 \h </w:instrText>
      </w:r>
      <w:r w:rsidRPr="008E7D28">
        <w:rPr>
          <w:b w:val="0"/>
          <w:noProof/>
          <w:sz w:val="18"/>
        </w:rPr>
      </w:r>
      <w:r w:rsidRPr="008E7D28">
        <w:rPr>
          <w:b w:val="0"/>
          <w:noProof/>
          <w:sz w:val="18"/>
        </w:rPr>
        <w:fldChar w:fldCharType="separate"/>
      </w:r>
      <w:r w:rsidRPr="008E7D28">
        <w:rPr>
          <w:b w:val="0"/>
          <w:noProof/>
          <w:sz w:val="18"/>
        </w:rPr>
        <w:t>39</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42</w:t>
      </w:r>
      <w:r>
        <w:rPr>
          <w:noProof/>
        </w:rPr>
        <w:tab/>
        <w:t>Regulations relating to maritime labour certificates</w:t>
      </w:r>
      <w:r w:rsidRPr="008E7D28">
        <w:rPr>
          <w:noProof/>
        </w:rPr>
        <w:tab/>
      </w:r>
      <w:r w:rsidRPr="008E7D28">
        <w:rPr>
          <w:noProof/>
        </w:rPr>
        <w:fldChar w:fldCharType="begin"/>
      </w:r>
      <w:r w:rsidRPr="008E7D28">
        <w:rPr>
          <w:noProof/>
        </w:rPr>
        <w:instrText xml:space="preserve"> PAGEREF _Toc443382708 \h </w:instrText>
      </w:r>
      <w:r w:rsidRPr="008E7D28">
        <w:rPr>
          <w:noProof/>
        </w:rPr>
      </w:r>
      <w:r w:rsidRPr="008E7D28">
        <w:rPr>
          <w:noProof/>
        </w:rPr>
        <w:fldChar w:fldCharType="separate"/>
      </w:r>
      <w:r w:rsidRPr="008E7D28">
        <w:rPr>
          <w:noProof/>
        </w:rPr>
        <w:t>39</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3—Issue of maritime labour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_Toc443382709 \h </w:instrText>
      </w:r>
      <w:r w:rsidRPr="008E7D28">
        <w:rPr>
          <w:b w:val="0"/>
          <w:noProof/>
          <w:sz w:val="18"/>
        </w:rPr>
      </w:r>
      <w:r w:rsidRPr="008E7D28">
        <w:rPr>
          <w:b w:val="0"/>
          <w:noProof/>
          <w:sz w:val="18"/>
        </w:rPr>
        <w:fldChar w:fldCharType="separate"/>
      </w:r>
      <w:r w:rsidRPr="008E7D28">
        <w:rPr>
          <w:b w:val="0"/>
          <w:noProof/>
          <w:sz w:val="18"/>
        </w:rPr>
        <w:t>40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43</w:t>
      </w:r>
      <w:r>
        <w:rPr>
          <w:noProof/>
        </w:rPr>
        <w:tab/>
        <w:t>Persons may apply for a maritime labour certificate</w:t>
      </w:r>
      <w:r w:rsidRPr="008E7D28">
        <w:rPr>
          <w:noProof/>
        </w:rPr>
        <w:tab/>
      </w:r>
      <w:r w:rsidRPr="008E7D28">
        <w:rPr>
          <w:noProof/>
        </w:rPr>
        <w:fldChar w:fldCharType="begin"/>
      </w:r>
      <w:r w:rsidRPr="008E7D28">
        <w:rPr>
          <w:noProof/>
        </w:rPr>
        <w:instrText xml:space="preserve"> PAGEREF _Toc443382710 \h </w:instrText>
      </w:r>
      <w:r w:rsidRPr="008E7D28">
        <w:rPr>
          <w:noProof/>
        </w:rPr>
      </w:r>
      <w:r w:rsidRPr="008E7D28">
        <w:rPr>
          <w:noProof/>
        </w:rPr>
        <w:fldChar w:fldCharType="separate"/>
      </w:r>
      <w:r w:rsidRPr="008E7D28">
        <w:rPr>
          <w:noProof/>
        </w:rPr>
        <w:t>40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44</w:t>
      </w:r>
      <w:r>
        <w:rPr>
          <w:noProof/>
        </w:rPr>
        <w:tab/>
        <w:t>Issue of maritime labour certificate</w:t>
      </w:r>
      <w:r w:rsidRPr="008E7D28">
        <w:rPr>
          <w:noProof/>
        </w:rPr>
        <w:tab/>
      </w:r>
      <w:r w:rsidRPr="008E7D28">
        <w:rPr>
          <w:noProof/>
        </w:rPr>
        <w:fldChar w:fldCharType="begin"/>
      </w:r>
      <w:r w:rsidRPr="008E7D28">
        <w:rPr>
          <w:noProof/>
        </w:rPr>
        <w:instrText xml:space="preserve"> PAGEREF _Toc443382711 \h </w:instrText>
      </w:r>
      <w:r w:rsidRPr="008E7D28">
        <w:rPr>
          <w:noProof/>
        </w:rPr>
      </w:r>
      <w:r w:rsidRPr="008E7D28">
        <w:rPr>
          <w:noProof/>
        </w:rPr>
        <w:fldChar w:fldCharType="separate"/>
      </w:r>
      <w:r w:rsidRPr="008E7D28">
        <w:rPr>
          <w:noProof/>
        </w:rPr>
        <w:t>40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45</w:t>
      </w:r>
      <w:r>
        <w:rPr>
          <w:noProof/>
        </w:rPr>
        <w:tab/>
        <w:t>Issuing body may vary maritime labour certificate</w:t>
      </w:r>
      <w:r w:rsidRPr="008E7D28">
        <w:rPr>
          <w:noProof/>
        </w:rPr>
        <w:tab/>
      </w:r>
      <w:r w:rsidRPr="008E7D28">
        <w:rPr>
          <w:noProof/>
        </w:rPr>
        <w:fldChar w:fldCharType="begin"/>
      </w:r>
      <w:r w:rsidRPr="008E7D28">
        <w:rPr>
          <w:noProof/>
        </w:rPr>
        <w:instrText xml:space="preserve"> PAGEREF _Toc443382712 \h </w:instrText>
      </w:r>
      <w:r w:rsidRPr="008E7D28">
        <w:rPr>
          <w:noProof/>
        </w:rPr>
      </w:r>
      <w:r w:rsidRPr="008E7D28">
        <w:rPr>
          <w:noProof/>
        </w:rPr>
        <w:fldChar w:fldCharType="separate"/>
      </w:r>
      <w:r w:rsidRPr="008E7D28">
        <w:rPr>
          <w:noProof/>
        </w:rPr>
        <w:t>40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46</w:t>
      </w:r>
      <w:r>
        <w:rPr>
          <w:noProof/>
        </w:rPr>
        <w:tab/>
        <w:t>Revocation of maritime labour certificate</w:t>
      </w:r>
      <w:r w:rsidRPr="008E7D28">
        <w:rPr>
          <w:noProof/>
        </w:rPr>
        <w:tab/>
      </w:r>
      <w:r w:rsidRPr="008E7D28">
        <w:rPr>
          <w:noProof/>
        </w:rPr>
        <w:fldChar w:fldCharType="begin"/>
      </w:r>
      <w:r w:rsidRPr="008E7D28">
        <w:rPr>
          <w:noProof/>
        </w:rPr>
        <w:instrText xml:space="preserve"> PAGEREF _Toc443382713 \h </w:instrText>
      </w:r>
      <w:r w:rsidRPr="008E7D28">
        <w:rPr>
          <w:noProof/>
        </w:rPr>
      </w:r>
      <w:r w:rsidRPr="008E7D28">
        <w:rPr>
          <w:noProof/>
        </w:rPr>
        <w:fldChar w:fldCharType="separate"/>
      </w:r>
      <w:r w:rsidRPr="008E7D28">
        <w:rPr>
          <w:noProof/>
        </w:rPr>
        <w:t>40</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4—Offences and civil penalties relating to taking a vessel to sea without a maritime labour certificate</w:t>
      </w:r>
      <w:r w:rsidRPr="008E7D28">
        <w:rPr>
          <w:b w:val="0"/>
          <w:noProof/>
          <w:sz w:val="18"/>
        </w:rPr>
        <w:tab/>
      </w:r>
      <w:r w:rsidRPr="008E7D28">
        <w:rPr>
          <w:b w:val="0"/>
          <w:noProof/>
          <w:sz w:val="18"/>
        </w:rPr>
        <w:fldChar w:fldCharType="begin"/>
      </w:r>
      <w:r w:rsidRPr="008E7D28">
        <w:rPr>
          <w:b w:val="0"/>
          <w:noProof/>
          <w:sz w:val="18"/>
        </w:rPr>
        <w:instrText xml:space="preserve"> PAGEREF _Toc443382714 \h </w:instrText>
      </w:r>
      <w:r w:rsidRPr="008E7D28">
        <w:rPr>
          <w:b w:val="0"/>
          <w:noProof/>
          <w:sz w:val="18"/>
        </w:rPr>
      </w:r>
      <w:r w:rsidRPr="008E7D28">
        <w:rPr>
          <w:b w:val="0"/>
          <w:noProof/>
          <w:sz w:val="18"/>
        </w:rPr>
        <w:fldChar w:fldCharType="separate"/>
      </w:r>
      <w:r w:rsidRPr="008E7D28">
        <w:rPr>
          <w:b w:val="0"/>
          <w:noProof/>
          <w:sz w:val="18"/>
        </w:rPr>
        <w:t>41</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47</w:t>
      </w:r>
      <w:r>
        <w:rPr>
          <w:noProof/>
        </w:rPr>
        <w:tab/>
        <w:t>Taking a regulated Australian vessel to sea without maritime labour certificate—owner</w:t>
      </w:r>
      <w:r w:rsidRPr="008E7D28">
        <w:rPr>
          <w:noProof/>
        </w:rPr>
        <w:tab/>
      </w:r>
      <w:r w:rsidRPr="008E7D28">
        <w:rPr>
          <w:noProof/>
        </w:rPr>
        <w:fldChar w:fldCharType="begin"/>
      </w:r>
      <w:r w:rsidRPr="008E7D28">
        <w:rPr>
          <w:noProof/>
        </w:rPr>
        <w:instrText xml:space="preserve"> PAGEREF _Toc443382715 \h </w:instrText>
      </w:r>
      <w:r w:rsidRPr="008E7D28">
        <w:rPr>
          <w:noProof/>
        </w:rPr>
      </w:r>
      <w:r w:rsidRPr="008E7D28">
        <w:rPr>
          <w:noProof/>
        </w:rPr>
        <w:fldChar w:fldCharType="separate"/>
      </w:r>
      <w:r w:rsidRPr="008E7D28">
        <w:rPr>
          <w:noProof/>
        </w:rPr>
        <w:t>41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48</w:t>
      </w:r>
      <w:r>
        <w:rPr>
          <w:noProof/>
        </w:rPr>
        <w:tab/>
        <w:t>Taking a regulated Australian vessel to sea without maritime labour certificates—master</w:t>
      </w:r>
      <w:r w:rsidRPr="008E7D28">
        <w:rPr>
          <w:noProof/>
        </w:rPr>
        <w:tab/>
      </w:r>
      <w:r w:rsidRPr="008E7D28">
        <w:rPr>
          <w:noProof/>
        </w:rPr>
        <w:fldChar w:fldCharType="begin"/>
      </w:r>
      <w:r w:rsidRPr="008E7D28">
        <w:rPr>
          <w:noProof/>
        </w:rPr>
        <w:instrText xml:space="preserve"> PAGEREF _Toc443382716 \h </w:instrText>
      </w:r>
      <w:r w:rsidRPr="008E7D28">
        <w:rPr>
          <w:noProof/>
        </w:rPr>
      </w:r>
      <w:r w:rsidRPr="008E7D28">
        <w:rPr>
          <w:noProof/>
        </w:rPr>
        <w:fldChar w:fldCharType="separate"/>
      </w:r>
      <w:r w:rsidRPr="008E7D28">
        <w:rPr>
          <w:noProof/>
        </w:rPr>
        <w:t>41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49</w:t>
      </w:r>
      <w:r>
        <w:rPr>
          <w:noProof/>
        </w:rPr>
        <w:tab/>
        <w:t>Obligation to notify alterations of regulated Australian vessels that relate to maritime labour certificates</w:t>
      </w:r>
      <w:r w:rsidRPr="008E7D28">
        <w:rPr>
          <w:noProof/>
        </w:rPr>
        <w:tab/>
      </w:r>
      <w:r w:rsidRPr="008E7D28">
        <w:rPr>
          <w:noProof/>
        </w:rPr>
        <w:fldChar w:fldCharType="begin"/>
      </w:r>
      <w:r w:rsidRPr="008E7D28">
        <w:rPr>
          <w:noProof/>
        </w:rPr>
        <w:instrText xml:space="preserve"> PAGEREF _Toc443382717 \h </w:instrText>
      </w:r>
      <w:r w:rsidRPr="008E7D28">
        <w:rPr>
          <w:noProof/>
        </w:rPr>
      </w:r>
      <w:r w:rsidRPr="008E7D28">
        <w:rPr>
          <w:noProof/>
        </w:rPr>
        <w:fldChar w:fldCharType="separate"/>
      </w:r>
      <w:r w:rsidRPr="008E7D28">
        <w:rPr>
          <w:noProof/>
        </w:rPr>
        <w:t>42</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4—Manning and engagement of seafarers</w:t>
      </w:r>
      <w:r w:rsidRPr="008E7D28">
        <w:rPr>
          <w:b w:val="0"/>
          <w:noProof/>
          <w:sz w:val="18"/>
        </w:rPr>
        <w:tab/>
      </w:r>
      <w:r w:rsidRPr="008E7D28">
        <w:rPr>
          <w:b w:val="0"/>
          <w:noProof/>
          <w:sz w:val="18"/>
        </w:rPr>
        <w:fldChar w:fldCharType="begin"/>
      </w:r>
      <w:r w:rsidRPr="008E7D28">
        <w:rPr>
          <w:b w:val="0"/>
          <w:noProof/>
          <w:sz w:val="18"/>
        </w:rPr>
        <w:instrText xml:space="preserve"> PAGEREF _Toc443382718 \h </w:instrText>
      </w:r>
      <w:r w:rsidRPr="008E7D28">
        <w:rPr>
          <w:b w:val="0"/>
          <w:noProof/>
          <w:sz w:val="18"/>
        </w:rPr>
      </w:r>
      <w:r w:rsidRPr="008E7D28">
        <w:rPr>
          <w:b w:val="0"/>
          <w:noProof/>
          <w:sz w:val="18"/>
        </w:rPr>
        <w:fldChar w:fldCharType="separate"/>
      </w:r>
      <w:r w:rsidRPr="008E7D28">
        <w:rPr>
          <w:b w:val="0"/>
          <w:noProof/>
          <w:sz w:val="18"/>
        </w:rPr>
        <w:t>44</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_Toc443382719 \h </w:instrText>
      </w:r>
      <w:r w:rsidRPr="008E7D28">
        <w:rPr>
          <w:b w:val="0"/>
          <w:noProof/>
          <w:sz w:val="18"/>
        </w:rPr>
      </w:r>
      <w:r w:rsidRPr="008E7D28">
        <w:rPr>
          <w:b w:val="0"/>
          <w:noProof/>
          <w:sz w:val="18"/>
        </w:rPr>
        <w:fldChar w:fldCharType="separate"/>
      </w:r>
      <w:r w:rsidRPr="008E7D28">
        <w:rPr>
          <w:b w:val="0"/>
          <w:noProof/>
          <w:sz w:val="18"/>
        </w:rPr>
        <w:t>44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50</w:t>
      </w:r>
      <w:r>
        <w:rPr>
          <w:noProof/>
        </w:rPr>
        <w:tab/>
        <w:t>Vessels to which this Part applies</w:t>
      </w:r>
      <w:r w:rsidRPr="008E7D28">
        <w:rPr>
          <w:noProof/>
        </w:rPr>
        <w:tab/>
      </w:r>
      <w:r w:rsidRPr="008E7D28">
        <w:rPr>
          <w:noProof/>
        </w:rPr>
        <w:fldChar w:fldCharType="begin"/>
      </w:r>
      <w:r w:rsidRPr="008E7D28">
        <w:rPr>
          <w:noProof/>
        </w:rPr>
        <w:instrText xml:space="preserve"> PAGEREF _Toc443382720 \h </w:instrText>
      </w:r>
      <w:r w:rsidRPr="008E7D28">
        <w:rPr>
          <w:noProof/>
        </w:rPr>
      </w:r>
      <w:r w:rsidRPr="008E7D28">
        <w:rPr>
          <w:noProof/>
        </w:rPr>
        <w:fldChar w:fldCharType="separate"/>
      </w:r>
      <w:r w:rsidRPr="008E7D28">
        <w:rPr>
          <w:noProof/>
        </w:rPr>
        <w:t>44</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2—Manning of vessels</w:t>
      </w:r>
      <w:r w:rsidRPr="008E7D28">
        <w:rPr>
          <w:b w:val="0"/>
          <w:noProof/>
          <w:sz w:val="18"/>
        </w:rPr>
        <w:tab/>
      </w:r>
      <w:r w:rsidRPr="008E7D28">
        <w:rPr>
          <w:b w:val="0"/>
          <w:noProof/>
          <w:sz w:val="18"/>
        </w:rPr>
        <w:fldChar w:fldCharType="begin"/>
      </w:r>
      <w:r w:rsidRPr="008E7D28">
        <w:rPr>
          <w:b w:val="0"/>
          <w:noProof/>
          <w:sz w:val="18"/>
        </w:rPr>
        <w:instrText xml:space="preserve"> PAGEREF _Toc443382721 \h </w:instrText>
      </w:r>
      <w:r w:rsidRPr="008E7D28">
        <w:rPr>
          <w:b w:val="0"/>
          <w:noProof/>
          <w:sz w:val="18"/>
        </w:rPr>
      </w:r>
      <w:r w:rsidRPr="008E7D28">
        <w:rPr>
          <w:b w:val="0"/>
          <w:noProof/>
          <w:sz w:val="18"/>
        </w:rPr>
        <w:fldChar w:fldCharType="separate"/>
      </w:r>
      <w:r w:rsidRPr="008E7D28">
        <w:rPr>
          <w:b w:val="0"/>
          <w:noProof/>
          <w:sz w:val="18"/>
        </w:rPr>
        <w:t>45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51</w:t>
      </w:r>
      <w:r>
        <w:rPr>
          <w:noProof/>
        </w:rPr>
        <w:tab/>
        <w:t>Minimum complement of</w:t>
      </w:r>
      <w:r w:rsidRPr="000476F2">
        <w:rPr>
          <w:noProof/>
          <w:color w:val="C0504D"/>
        </w:rPr>
        <w:t xml:space="preserve"> </w:t>
      </w:r>
      <w:r>
        <w:rPr>
          <w:noProof/>
        </w:rPr>
        <w:t>seafarers on vessels</w:t>
      </w:r>
      <w:r w:rsidRPr="008E7D28">
        <w:rPr>
          <w:noProof/>
        </w:rPr>
        <w:tab/>
      </w:r>
      <w:r w:rsidRPr="008E7D28">
        <w:rPr>
          <w:noProof/>
        </w:rPr>
        <w:fldChar w:fldCharType="begin"/>
      </w:r>
      <w:r w:rsidRPr="008E7D28">
        <w:rPr>
          <w:noProof/>
        </w:rPr>
        <w:instrText xml:space="preserve"> PAGEREF _Toc443382722 \h </w:instrText>
      </w:r>
      <w:r w:rsidRPr="008E7D28">
        <w:rPr>
          <w:noProof/>
        </w:rPr>
      </w:r>
      <w:r w:rsidRPr="008E7D28">
        <w:rPr>
          <w:noProof/>
        </w:rPr>
        <w:fldChar w:fldCharType="separate"/>
      </w:r>
      <w:r w:rsidRPr="008E7D28">
        <w:rPr>
          <w:noProof/>
        </w:rPr>
        <w:t>45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52</w:t>
      </w:r>
      <w:r>
        <w:rPr>
          <w:noProof/>
        </w:rPr>
        <w:tab/>
        <w:t>Operating a vessel other than in accordance with determination</w:t>
      </w:r>
      <w:r w:rsidRPr="008E7D28">
        <w:rPr>
          <w:noProof/>
        </w:rPr>
        <w:tab/>
      </w:r>
      <w:r w:rsidRPr="008E7D28">
        <w:rPr>
          <w:noProof/>
        </w:rPr>
        <w:fldChar w:fldCharType="begin"/>
      </w:r>
      <w:r w:rsidRPr="008E7D28">
        <w:rPr>
          <w:noProof/>
        </w:rPr>
        <w:instrText xml:space="preserve"> PAGEREF _Toc443382723 \h </w:instrText>
      </w:r>
      <w:r w:rsidRPr="008E7D28">
        <w:rPr>
          <w:noProof/>
        </w:rPr>
      </w:r>
      <w:r w:rsidRPr="008E7D28">
        <w:rPr>
          <w:noProof/>
        </w:rPr>
        <w:fldChar w:fldCharType="separate"/>
      </w:r>
      <w:r w:rsidRPr="008E7D28">
        <w:rPr>
          <w:noProof/>
        </w:rPr>
        <w:t>46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53</w:t>
      </w:r>
      <w:r>
        <w:rPr>
          <w:noProof/>
        </w:rPr>
        <w:tab/>
        <w:t>Owner or master to give details of complement of vessel’s seafarers</w:t>
      </w:r>
      <w:r w:rsidRPr="008E7D28">
        <w:rPr>
          <w:noProof/>
        </w:rPr>
        <w:tab/>
      </w:r>
      <w:r w:rsidRPr="008E7D28">
        <w:rPr>
          <w:noProof/>
        </w:rPr>
        <w:fldChar w:fldCharType="begin"/>
      </w:r>
      <w:r w:rsidRPr="008E7D28">
        <w:rPr>
          <w:noProof/>
        </w:rPr>
        <w:instrText xml:space="preserve"> PAGEREF _Toc443382724 \h </w:instrText>
      </w:r>
      <w:r w:rsidRPr="008E7D28">
        <w:rPr>
          <w:noProof/>
        </w:rPr>
      </w:r>
      <w:r w:rsidRPr="008E7D28">
        <w:rPr>
          <w:noProof/>
        </w:rPr>
        <w:fldChar w:fldCharType="separate"/>
      </w:r>
      <w:r w:rsidRPr="008E7D28">
        <w:rPr>
          <w:noProof/>
        </w:rPr>
        <w:t>46</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3—Engagement of seafarers, etc.</w:t>
      </w:r>
      <w:r w:rsidRPr="008E7D28">
        <w:rPr>
          <w:b w:val="0"/>
          <w:noProof/>
          <w:sz w:val="18"/>
        </w:rPr>
        <w:tab/>
      </w:r>
      <w:r w:rsidRPr="008E7D28">
        <w:rPr>
          <w:b w:val="0"/>
          <w:noProof/>
          <w:sz w:val="18"/>
        </w:rPr>
        <w:fldChar w:fldCharType="begin"/>
      </w:r>
      <w:r w:rsidRPr="008E7D28">
        <w:rPr>
          <w:b w:val="0"/>
          <w:noProof/>
          <w:sz w:val="18"/>
        </w:rPr>
        <w:instrText xml:space="preserve"> PAGEREF _Toc443382725 \h </w:instrText>
      </w:r>
      <w:r w:rsidRPr="008E7D28">
        <w:rPr>
          <w:b w:val="0"/>
          <w:noProof/>
          <w:sz w:val="18"/>
        </w:rPr>
      </w:r>
      <w:r w:rsidRPr="008E7D28">
        <w:rPr>
          <w:b w:val="0"/>
          <w:noProof/>
          <w:sz w:val="18"/>
        </w:rPr>
        <w:fldChar w:fldCharType="separate"/>
      </w:r>
      <w:r w:rsidRPr="008E7D28">
        <w:rPr>
          <w:b w:val="0"/>
          <w:noProof/>
          <w:sz w:val="18"/>
        </w:rPr>
        <w:t>48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54</w:t>
      </w:r>
      <w:r>
        <w:rPr>
          <w:noProof/>
        </w:rPr>
        <w:tab/>
        <w:t>Work agreements</w:t>
      </w:r>
      <w:r w:rsidRPr="008E7D28">
        <w:rPr>
          <w:noProof/>
        </w:rPr>
        <w:tab/>
      </w:r>
      <w:r w:rsidRPr="008E7D28">
        <w:rPr>
          <w:noProof/>
        </w:rPr>
        <w:fldChar w:fldCharType="begin"/>
      </w:r>
      <w:r w:rsidRPr="008E7D28">
        <w:rPr>
          <w:noProof/>
        </w:rPr>
        <w:instrText xml:space="preserve"> PAGEREF _Toc443382726 \h </w:instrText>
      </w:r>
      <w:r w:rsidRPr="008E7D28">
        <w:rPr>
          <w:noProof/>
        </w:rPr>
      </w:r>
      <w:r w:rsidRPr="008E7D28">
        <w:rPr>
          <w:noProof/>
        </w:rPr>
        <w:fldChar w:fldCharType="separate"/>
      </w:r>
      <w:r w:rsidRPr="008E7D28">
        <w:rPr>
          <w:noProof/>
        </w:rPr>
        <w:t>48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55</w:t>
      </w:r>
      <w:r>
        <w:rPr>
          <w:noProof/>
        </w:rPr>
        <w:tab/>
        <w:t>Owner to make available information about conditions of employment</w:t>
      </w:r>
      <w:r w:rsidRPr="008E7D28">
        <w:rPr>
          <w:noProof/>
        </w:rPr>
        <w:tab/>
      </w:r>
      <w:r w:rsidRPr="008E7D28">
        <w:rPr>
          <w:noProof/>
        </w:rPr>
        <w:fldChar w:fldCharType="begin"/>
      </w:r>
      <w:r w:rsidRPr="008E7D28">
        <w:rPr>
          <w:noProof/>
        </w:rPr>
        <w:instrText xml:space="preserve"> PAGEREF _Toc443382727 \h </w:instrText>
      </w:r>
      <w:r w:rsidRPr="008E7D28">
        <w:rPr>
          <w:noProof/>
        </w:rPr>
      </w:r>
      <w:r w:rsidRPr="008E7D28">
        <w:rPr>
          <w:noProof/>
        </w:rPr>
        <w:fldChar w:fldCharType="separate"/>
      </w:r>
      <w:r w:rsidRPr="008E7D28">
        <w:rPr>
          <w:noProof/>
        </w:rPr>
        <w:t>49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56</w:t>
      </w:r>
      <w:r>
        <w:rPr>
          <w:noProof/>
        </w:rPr>
        <w:tab/>
        <w:t>Offences and civil penalties relating to content of work agreements</w:t>
      </w:r>
      <w:r w:rsidRPr="008E7D28">
        <w:rPr>
          <w:noProof/>
        </w:rPr>
        <w:tab/>
      </w:r>
      <w:r w:rsidRPr="008E7D28">
        <w:rPr>
          <w:noProof/>
        </w:rPr>
        <w:fldChar w:fldCharType="begin"/>
      </w:r>
      <w:r w:rsidRPr="008E7D28">
        <w:rPr>
          <w:noProof/>
        </w:rPr>
        <w:instrText xml:space="preserve"> PAGEREF _Toc443382728 \h </w:instrText>
      </w:r>
      <w:r w:rsidRPr="008E7D28">
        <w:rPr>
          <w:noProof/>
        </w:rPr>
      </w:r>
      <w:r w:rsidRPr="008E7D28">
        <w:rPr>
          <w:noProof/>
        </w:rPr>
        <w:fldChar w:fldCharType="separate"/>
      </w:r>
      <w:r w:rsidRPr="008E7D28">
        <w:rPr>
          <w:noProof/>
        </w:rPr>
        <w:t>50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57</w:t>
      </w:r>
      <w:r>
        <w:rPr>
          <w:noProof/>
        </w:rPr>
        <w:tab/>
        <w:t>Regulations about records of service</w:t>
      </w:r>
      <w:r w:rsidRPr="008E7D28">
        <w:rPr>
          <w:noProof/>
        </w:rPr>
        <w:tab/>
      </w:r>
      <w:r w:rsidRPr="008E7D28">
        <w:rPr>
          <w:noProof/>
        </w:rPr>
        <w:fldChar w:fldCharType="begin"/>
      </w:r>
      <w:r w:rsidRPr="008E7D28">
        <w:rPr>
          <w:noProof/>
        </w:rPr>
        <w:instrText xml:space="preserve"> PAGEREF _Toc443382729 \h </w:instrText>
      </w:r>
      <w:r w:rsidRPr="008E7D28">
        <w:rPr>
          <w:noProof/>
        </w:rPr>
      </w:r>
      <w:r w:rsidRPr="008E7D28">
        <w:rPr>
          <w:noProof/>
        </w:rPr>
        <w:fldChar w:fldCharType="separate"/>
      </w:r>
      <w:r w:rsidRPr="008E7D28">
        <w:rPr>
          <w:noProof/>
        </w:rPr>
        <w:t>50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58</w:t>
      </w:r>
      <w:r>
        <w:rPr>
          <w:noProof/>
        </w:rPr>
        <w:tab/>
        <w:t>Regulations about hours of work and rest</w:t>
      </w:r>
      <w:r w:rsidRPr="008E7D28">
        <w:rPr>
          <w:noProof/>
        </w:rPr>
        <w:tab/>
      </w:r>
      <w:r w:rsidRPr="008E7D28">
        <w:rPr>
          <w:noProof/>
        </w:rPr>
        <w:fldChar w:fldCharType="begin"/>
      </w:r>
      <w:r w:rsidRPr="008E7D28">
        <w:rPr>
          <w:noProof/>
        </w:rPr>
        <w:instrText xml:space="preserve"> PAGEREF _Toc443382730 \h </w:instrText>
      </w:r>
      <w:r w:rsidRPr="008E7D28">
        <w:rPr>
          <w:noProof/>
        </w:rPr>
      </w:r>
      <w:r w:rsidRPr="008E7D28">
        <w:rPr>
          <w:noProof/>
        </w:rPr>
        <w:fldChar w:fldCharType="separate"/>
      </w:r>
      <w:r w:rsidRPr="008E7D28">
        <w:rPr>
          <w:noProof/>
        </w:rPr>
        <w:t>50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59</w:t>
      </w:r>
      <w:r>
        <w:rPr>
          <w:noProof/>
        </w:rPr>
        <w:tab/>
        <w:t>Regulations about payment of wages</w:t>
      </w:r>
      <w:r w:rsidRPr="008E7D28">
        <w:rPr>
          <w:noProof/>
        </w:rPr>
        <w:tab/>
      </w:r>
      <w:r w:rsidRPr="008E7D28">
        <w:rPr>
          <w:noProof/>
        </w:rPr>
        <w:fldChar w:fldCharType="begin"/>
      </w:r>
      <w:r w:rsidRPr="008E7D28">
        <w:rPr>
          <w:noProof/>
        </w:rPr>
        <w:instrText xml:space="preserve"> PAGEREF _Toc443382731 \h </w:instrText>
      </w:r>
      <w:r w:rsidRPr="008E7D28">
        <w:rPr>
          <w:noProof/>
        </w:rPr>
      </w:r>
      <w:r w:rsidRPr="008E7D28">
        <w:rPr>
          <w:noProof/>
        </w:rPr>
        <w:fldChar w:fldCharType="separate"/>
      </w:r>
      <w:r w:rsidRPr="008E7D28">
        <w:rPr>
          <w:noProof/>
        </w:rPr>
        <w:t>50</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5—Health, accommodation and welfare</w:t>
      </w:r>
      <w:r w:rsidRPr="008E7D28">
        <w:rPr>
          <w:b w:val="0"/>
          <w:noProof/>
          <w:sz w:val="18"/>
        </w:rPr>
        <w:tab/>
      </w:r>
      <w:r w:rsidRPr="008E7D28">
        <w:rPr>
          <w:b w:val="0"/>
          <w:noProof/>
          <w:sz w:val="18"/>
        </w:rPr>
        <w:fldChar w:fldCharType="begin"/>
      </w:r>
      <w:r w:rsidRPr="008E7D28">
        <w:rPr>
          <w:b w:val="0"/>
          <w:noProof/>
          <w:sz w:val="18"/>
        </w:rPr>
        <w:instrText xml:space="preserve"> PAGEREF _Toc443382732 \h </w:instrText>
      </w:r>
      <w:r w:rsidRPr="008E7D28">
        <w:rPr>
          <w:b w:val="0"/>
          <w:noProof/>
          <w:sz w:val="18"/>
        </w:rPr>
      </w:r>
      <w:r w:rsidRPr="008E7D28">
        <w:rPr>
          <w:b w:val="0"/>
          <w:noProof/>
          <w:sz w:val="18"/>
        </w:rPr>
        <w:fldChar w:fldCharType="separate"/>
      </w:r>
      <w:r w:rsidRPr="008E7D28">
        <w:rPr>
          <w:b w:val="0"/>
          <w:noProof/>
          <w:sz w:val="18"/>
        </w:rPr>
        <w:t>52</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_Toc443382733 \h </w:instrText>
      </w:r>
      <w:r w:rsidRPr="008E7D28">
        <w:rPr>
          <w:b w:val="0"/>
          <w:noProof/>
          <w:sz w:val="18"/>
        </w:rPr>
      </w:r>
      <w:r w:rsidRPr="008E7D28">
        <w:rPr>
          <w:b w:val="0"/>
          <w:noProof/>
          <w:sz w:val="18"/>
        </w:rPr>
        <w:fldChar w:fldCharType="separate"/>
      </w:r>
      <w:r w:rsidRPr="008E7D28">
        <w:rPr>
          <w:b w:val="0"/>
          <w:noProof/>
          <w:sz w:val="18"/>
        </w:rPr>
        <w:t>52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60</w:t>
      </w:r>
      <w:r>
        <w:rPr>
          <w:noProof/>
        </w:rPr>
        <w:tab/>
        <w:t>Vessels to which this Part applies</w:t>
      </w:r>
      <w:r w:rsidRPr="008E7D28">
        <w:rPr>
          <w:noProof/>
        </w:rPr>
        <w:tab/>
      </w:r>
      <w:r w:rsidRPr="008E7D28">
        <w:rPr>
          <w:noProof/>
        </w:rPr>
        <w:fldChar w:fldCharType="begin"/>
      </w:r>
      <w:r w:rsidRPr="008E7D28">
        <w:rPr>
          <w:noProof/>
        </w:rPr>
        <w:instrText xml:space="preserve"> PAGEREF _Toc443382734 \h </w:instrText>
      </w:r>
      <w:r w:rsidRPr="008E7D28">
        <w:rPr>
          <w:noProof/>
        </w:rPr>
      </w:r>
      <w:r w:rsidRPr="008E7D28">
        <w:rPr>
          <w:noProof/>
        </w:rPr>
        <w:fldChar w:fldCharType="separate"/>
      </w:r>
      <w:r w:rsidRPr="008E7D28">
        <w:rPr>
          <w:noProof/>
        </w:rPr>
        <w:t>52</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2—Provisions</w:t>
      </w:r>
      <w:r w:rsidRPr="008E7D28">
        <w:rPr>
          <w:b w:val="0"/>
          <w:noProof/>
          <w:sz w:val="18"/>
        </w:rPr>
        <w:tab/>
      </w:r>
      <w:r w:rsidRPr="008E7D28">
        <w:rPr>
          <w:b w:val="0"/>
          <w:noProof/>
          <w:sz w:val="18"/>
        </w:rPr>
        <w:fldChar w:fldCharType="begin"/>
      </w:r>
      <w:r w:rsidRPr="008E7D28">
        <w:rPr>
          <w:b w:val="0"/>
          <w:noProof/>
          <w:sz w:val="18"/>
        </w:rPr>
        <w:instrText xml:space="preserve"> PAGEREF _Toc443382735 \h </w:instrText>
      </w:r>
      <w:r w:rsidRPr="008E7D28">
        <w:rPr>
          <w:b w:val="0"/>
          <w:noProof/>
          <w:sz w:val="18"/>
        </w:rPr>
      </w:r>
      <w:r w:rsidRPr="008E7D28">
        <w:rPr>
          <w:b w:val="0"/>
          <w:noProof/>
          <w:sz w:val="18"/>
        </w:rPr>
        <w:fldChar w:fldCharType="separate"/>
      </w:r>
      <w:r w:rsidRPr="008E7D28">
        <w:rPr>
          <w:b w:val="0"/>
          <w:noProof/>
          <w:sz w:val="18"/>
        </w:rPr>
        <w:t>53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61</w:t>
      </w:r>
      <w:r>
        <w:rPr>
          <w:noProof/>
        </w:rPr>
        <w:tab/>
        <w:t>Regulations about provision of food and water</w:t>
      </w:r>
      <w:r w:rsidRPr="008E7D28">
        <w:rPr>
          <w:noProof/>
        </w:rPr>
        <w:tab/>
      </w:r>
      <w:r w:rsidRPr="008E7D28">
        <w:rPr>
          <w:noProof/>
        </w:rPr>
        <w:fldChar w:fldCharType="begin"/>
      </w:r>
      <w:r w:rsidRPr="008E7D28">
        <w:rPr>
          <w:noProof/>
        </w:rPr>
        <w:instrText xml:space="preserve"> PAGEREF _Toc443382736 \h </w:instrText>
      </w:r>
      <w:r w:rsidRPr="008E7D28">
        <w:rPr>
          <w:noProof/>
        </w:rPr>
      </w:r>
      <w:r w:rsidRPr="008E7D28">
        <w:rPr>
          <w:noProof/>
        </w:rPr>
        <w:fldChar w:fldCharType="separate"/>
      </w:r>
      <w:r w:rsidRPr="008E7D28">
        <w:rPr>
          <w:noProof/>
        </w:rPr>
        <w:t>53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62</w:t>
      </w:r>
      <w:r>
        <w:rPr>
          <w:noProof/>
        </w:rPr>
        <w:tab/>
        <w:t>Free provisions</w:t>
      </w:r>
      <w:r w:rsidRPr="008E7D28">
        <w:rPr>
          <w:noProof/>
        </w:rPr>
        <w:tab/>
      </w:r>
      <w:r w:rsidRPr="008E7D28">
        <w:rPr>
          <w:noProof/>
        </w:rPr>
        <w:fldChar w:fldCharType="begin"/>
      </w:r>
      <w:r w:rsidRPr="008E7D28">
        <w:rPr>
          <w:noProof/>
        </w:rPr>
        <w:instrText xml:space="preserve"> PAGEREF _Toc443382737 \h </w:instrText>
      </w:r>
      <w:r w:rsidRPr="008E7D28">
        <w:rPr>
          <w:noProof/>
        </w:rPr>
      </w:r>
      <w:r w:rsidRPr="008E7D28">
        <w:rPr>
          <w:noProof/>
        </w:rPr>
        <w:fldChar w:fldCharType="separate"/>
      </w:r>
      <w:r w:rsidRPr="008E7D28">
        <w:rPr>
          <w:noProof/>
        </w:rPr>
        <w:t>53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63</w:t>
      </w:r>
      <w:r>
        <w:rPr>
          <w:noProof/>
        </w:rPr>
        <w:tab/>
        <w:t>Provisions adequate for voyage</w:t>
      </w:r>
      <w:r w:rsidRPr="008E7D28">
        <w:rPr>
          <w:noProof/>
        </w:rPr>
        <w:tab/>
      </w:r>
      <w:r w:rsidRPr="008E7D28">
        <w:rPr>
          <w:noProof/>
        </w:rPr>
        <w:fldChar w:fldCharType="begin"/>
      </w:r>
      <w:r w:rsidRPr="008E7D28">
        <w:rPr>
          <w:noProof/>
        </w:rPr>
        <w:instrText xml:space="preserve"> PAGEREF _Toc443382738 \h </w:instrText>
      </w:r>
      <w:r w:rsidRPr="008E7D28">
        <w:rPr>
          <w:noProof/>
        </w:rPr>
      </w:r>
      <w:r w:rsidRPr="008E7D28">
        <w:rPr>
          <w:noProof/>
        </w:rPr>
        <w:fldChar w:fldCharType="separate"/>
      </w:r>
      <w:r w:rsidRPr="008E7D28">
        <w:rPr>
          <w:noProof/>
        </w:rPr>
        <w:t>53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64</w:t>
      </w:r>
      <w:r>
        <w:rPr>
          <w:noProof/>
        </w:rPr>
        <w:tab/>
        <w:t>Adequate food catering facilities to be provided</w:t>
      </w:r>
      <w:r w:rsidRPr="008E7D28">
        <w:rPr>
          <w:noProof/>
        </w:rPr>
        <w:tab/>
      </w:r>
      <w:r w:rsidRPr="008E7D28">
        <w:rPr>
          <w:noProof/>
        </w:rPr>
        <w:fldChar w:fldCharType="begin"/>
      </w:r>
      <w:r w:rsidRPr="008E7D28">
        <w:rPr>
          <w:noProof/>
        </w:rPr>
        <w:instrText xml:space="preserve"> PAGEREF _Toc443382739 \h </w:instrText>
      </w:r>
      <w:r w:rsidRPr="008E7D28">
        <w:rPr>
          <w:noProof/>
        </w:rPr>
      </w:r>
      <w:r w:rsidRPr="008E7D28">
        <w:rPr>
          <w:noProof/>
        </w:rPr>
        <w:fldChar w:fldCharType="separate"/>
      </w:r>
      <w:r w:rsidRPr="008E7D28">
        <w:rPr>
          <w:noProof/>
        </w:rPr>
        <w:t>54</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3—Health</w:t>
      </w:r>
      <w:r w:rsidRPr="008E7D28">
        <w:rPr>
          <w:b w:val="0"/>
          <w:noProof/>
          <w:sz w:val="18"/>
        </w:rPr>
        <w:tab/>
      </w:r>
      <w:r w:rsidRPr="008E7D28">
        <w:rPr>
          <w:b w:val="0"/>
          <w:noProof/>
          <w:sz w:val="18"/>
        </w:rPr>
        <w:fldChar w:fldCharType="begin"/>
      </w:r>
      <w:r w:rsidRPr="008E7D28">
        <w:rPr>
          <w:b w:val="0"/>
          <w:noProof/>
          <w:sz w:val="18"/>
        </w:rPr>
        <w:instrText xml:space="preserve"> PAGEREF _Toc443382740 \h </w:instrText>
      </w:r>
      <w:r w:rsidRPr="008E7D28">
        <w:rPr>
          <w:b w:val="0"/>
          <w:noProof/>
          <w:sz w:val="18"/>
        </w:rPr>
      </w:r>
      <w:r w:rsidRPr="008E7D28">
        <w:rPr>
          <w:b w:val="0"/>
          <w:noProof/>
          <w:sz w:val="18"/>
        </w:rPr>
        <w:fldChar w:fldCharType="separate"/>
      </w:r>
      <w:r w:rsidRPr="008E7D28">
        <w:rPr>
          <w:b w:val="0"/>
          <w:noProof/>
          <w:sz w:val="18"/>
        </w:rPr>
        <w:t>55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65</w:t>
      </w:r>
      <w:r>
        <w:rPr>
          <w:noProof/>
        </w:rPr>
        <w:tab/>
        <w:t>Regulations about health</w:t>
      </w:r>
      <w:r w:rsidRPr="008E7D28">
        <w:rPr>
          <w:noProof/>
        </w:rPr>
        <w:tab/>
      </w:r>
      <w:r w:rsidRPr="008E7D28">
        <w:rPr>
          <w:noProof/>
        </w:rPr>
        <w:fldChar w:fldCharType="begin"/>
      </w:r>
      <w:r w:rsidRPr="008E7D28">
        <w:rPr>
          <w:noProof/>
        </w:rPr>
        <w:instrText xml:space="preserve"> PAGEREF _Toc443382741 \h </w:instrText>
      </w:r>
      <w:r w:rsidRPr="008E7D28">
        <w:rPr>
          <w:noProof/>
        </w:rPr>
      </w:r>
      <w:r w:rsidRPr="008E7D28">
        <w:rPr>
          <w:noProof/>
        </w:rPr>
        <w:fldChar w:fldCharType="separate"/>
      </w:r>
      <w:r w:rsidRPr="008E7D28">
        <w:rPr>
          <w:noProof/>
        </w:rPr>
        <w:t>55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66</w:t>
      </w:r>
      <w:r>
        <w:rPr>
          <w:noProof/>
        </w:rPr>
        <w:tab/>
        <w:t>Medicines etc. must be carried on vessels—owner</w:t>
      </w:r>
      <w:r w:rsidRPr="008E7D28">
        <w:rPr>
          <w:noProof/>
        </w:rPr>
        <w:tab/>
      </w:r>
      <w:r w:rsidRPr="008E7D28">
        <w:rPr>
          <w:noProof/>
        </w:rPr>
        <w:fldChar w:fldCharType="begin"/>
      </w:r>
      <w:r w:rsidRPr="008E7D28">
        <w:rPr>
          <w:noProof/>
        </w:rPr>
        <w:instrText xml:space="preserve"> PAGEREF _Toc443382742 \h </w:instrText>
      </w:r>
      <w:r w:rsidRPr="008E7D28">
        <w:rPr>
          <w:noProof/>
        </w:rPr>
      </w:r>
      <w:r w:rsidRPr="008E7D28">
        <w:rPr>
          <w:noProof/>
        </w:rPr>
        <w:fldChar w:fldCharType="separate"/>
      </w:r>
      <w:r w:rsidRPr="008E7D28">
        <w:rPr>
          <w:noProof/>
        </w:rPr>
        <w:t>55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67</w:t>
      </w:r>
      <w:r>
        <w:rPr>
          <w:noProof/>
        </w:rPr>
        <w:tab/>
        <w:t>Medicines etc. must be carried on vessels—master</w:t>
      </w:r>
      <w:r w:rsidRPr="008E7D28">
        <w:rPr>
          <w:noProof/>
        </w:rPr>
        <w:tab/>
      </w:r>
      <w:r w:rsidRPr="008E7D28">
        <w:rPr>
          <w:noProof/>
        </w:rPr>
        <w:fldChar w:fldCharType="begin"/>
      </w:r>
      <w:r w:rsidRPr="008E7D28">
        <w:rPr>
          <w:noProof/>
        </w:rPr>
        <w:instrText xml:space="preserve"> PAGEREF _Toc443382743 \h </w:instrText>
      </w:r>
      <w:r w:rsidRPr="008E7D28">
        <w:rPr>
          <w:noProof/>
        </w:rPr>
      </w:r>
      <w:r w:rsidRPr="008E7D28">
        <w:rPr>
          <w:noProof/>
        </w:rPr>
        <w:fldChar w:fldCharType="separate"/>
      </w:r>
      <w:r w:rsidRPr="008E7D28">
        <w:rPr>
          <w:noProof/>
        </w:rPr>
        <w:t>56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68</w:t>
      </w:r>
      <w:r>
        <w:rPr>
          <w:noProof/>
        </w:rPr>
        <w:tab/>
        <w:t>Owner liable for medical attendance etc.</w:t>
      </w:r>
      <w:r w:rsidRPr="008E7D28">
        <w:rPr>
          <w:noProof/>
        </w:rPr>
        <w:tab/>
      </w:r>
      <w:r w:rsidRPr="008E7D28">
        <w:rPr>
          <w:noProof/>
        </w:rPr>
        <w:fldChar w:fldCharType="begin"/>
      </w:r>
      <w:r w:rsidRPr="008E7D28">
        <w:rPr>
          <w:noProof/>
        </w:rPr>
        <w:instrText xml:space="preserve"> PAGEREF _Toc443382744 \h </w:instrText>
      </w:r>
      <w:r w:rsidRPr="008E7D28">
        <w:rPr>
          <w:noProof/>
        </w:rPr>
      </w:r>
      <w:r w:rsidRPr="008E7D28">
        <w:rPr>
          <w:noProof/>
        </w:rPr>
        <w:fldChar w:fldCharType="separate"/>
      </w:r>
      <w:r w:rsidRPr="008E7D28">
        <w:rPr>
          <w:noProof/>
        </w:rPr>
        <w:t>57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69</w:t>
      </w:r>
      <w:r>
        <w:rPr>
          <w:noProof/>
        </w:rPr>
        <w:tab/>
        <w:t>Owner liable where certain seafarers removed from vessel etc.</w:t>
      </w:r>
      <w:r w:rsidRPr="008E7D28">
        <w:rPr>
          <w:noProof/>
        </w:rPr>
        <w:tab/>
      </w:r>
      <w:r w:rsidRPr="008E7D28">
        <w:rPr>
          <w:noProof/>
        </w:rPr>
        <w:fldChar w:fldCharType="begin"/>
      </w:r>
      <w:r w:rsidRPr="008E7D28">
        <w:rPr>
          <w:noProof/>
        </w:rPr>
        <w:instrText xml:space="preserve"> PAGEREF _Toc443382745 \h </w:instrText>
      </w:r>
      <w:r w:rsidRPr="008E7D28">
        <w:rPr>
          <w:noProof/>
        </w:rPr>
      </w:r>
      <w:r w:rsidRPr="008E7D28">
        <w:rPr>
          <w:noProof/>
        </w:rPr>
        <w:fldChar w:fldCharType="separate"/>
      </w:r>
      <w:r w:rsidRPr="008E7D28">
        <w:rPr>
          <w:noProof/>
        </w:rPr>
        <w:t>57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70</w:t>
      </w:r>
      <w:r>
        <w:rPr>
          <w:noProof/>
        </w:rPr>
        <w:tab/>
        <w:t>Owner liable for medical attendance etc. on board vessel</w:t>
      </w:r>
      <w:r w:rsidRPr="008E7D28">
        <w:rPr>
          <w:noProof/>
        </w:rPr>
        <w:tab/>
      </w:r>
      <w:r w:rsidRPr="008E7D28">
        <w:rPr>
          <w:noProof/>
        </w:rPr>
        <w:fldChar w:fldCharType="begin"/>
      </w:r>
      <w:r w:rsidRPr="008E7D28">
        <w:rPr>
          <w:noProof/>
        </w:rPr>
        <w:instrText xml:space="preserve"> PAGEREF _Toc443382746 \h </w:instrText>
      </w:r>
      <w:r w:rsidRPr="008E7D28">
        <w:rPr>
          <w:noProof/>
        </w:rPr>
      </w:r>
      <w:r w:rsidRPr="008E7D28">
        <w:rPr>
          <w:noProof/>
        </w:rPr>
        <w:fldChar w:fldCharType="separate"/>
      </w:r>
      <w:r w:rsidRPr="008E7D28">
        <w:rPr>
          <w:noProof/>
        </w:rPr>
        <w:t>58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71</w:t>
      </w:r>
      <w:r>
        <w:rPr>
          <w:noProof/>
        </w:rPr>
        <w:tab/>
        <w:t>Other expenses to be paid by seafarer</w:t>
      </w:r>
      <w:r w:rsidRPr="008E7D28">
        <w:rPr>
          <w:noProof/>
        </w:rPr>
        <w:tab/>
      </w:r>
      <w:r w:rsidRPr="008E7D28">
        <w:rPr>
          <w:noProof/>
        </w:rPr>
        <w:fldChar w:fldCharType="begin"/>
      </w:r>
      <w:r w:rsidRPr="008E7D28">
        <w:rPr>
          <w:noProof/>
        </w:rPr>
        <w:instrText xml:space="preserve"> PAGEREF _Toc443382747 \h </w:instrText>
      </w:r>
      <w:r w:rsidRPr="008E7D28">
        <w:rPr>
          <w:noProof/>
        </w:rPr>
      </w:r>
      <w:r w:rsidRPr="008E7D28">
        <w:rPr>
          <w:noProof/>
        </w:rPr>
        <w:fldChar w:fldCharType="separate"/>
      </w:r>
      <w:r w:rsidRPr="008E7D28">
        <w:rPr>
          <w:noProof/>
        </w:rPr>
        <w:t>58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72</w:t>
      </w:r>
      <w:r>
        <w:rPr>
          <w:noProof/>
        </w:rPr>
        <w:tab/>
        <w:t>Medical practitioners and first</w:t>
      </w:r>
      <w:r>
        <w:rPr>
          <w:noProof/>
        </w:rPr>
        <w:noBreakHyphen/>
        <w:t>aid attendants—owner</w:t>
      </w:r>
      <w:r w:rsidRPr="008E7D28">
        <w:rPr>
          <w:noProof/>
        </w:rPr>
        <w:tab/>
      </w:r>
      <w:r w:rsidRPr="008E7D28">
        <w:rPr>
          <w:noProof/>
        </w:rPr>
        <w:fldChar w:fldCharType="begin"/>
      </w:r>
      <w:r w:rsidRPr="008E7D28">
        <w:rPr>
          <w:noProof/>
        </w:rPr>
        <w:instrText xml:space="preserve"> PAGEREF _Toc443382748 \h </w:instrText>
      </w:r>
      <w:r w:rsidRPr="008E7D28">
        <w:rPr>
          <w:noProof/>
        </w:rPr>
      </w:r>
      <w:r w:rsidRPr="008E7D28">
        <w:rPr>
          <w:noProof/>
        </w:rPr>
        <w:fldChar w:fldCharType="separate"/>
      </w:r>
      <w:r w:rsidRPr="008E7D28">
        <w:rPr>
          <w:noProof/>
        </w:rPr>
        <w:t>58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73</w:t>
      </w:r>
      <w:r>
        <w:rPr>
          <w:noProof/>
        </w:rPr>
        <w:tab/>
        <w:t>Medical practitioners and first</w:t>
      </w:r>
      <w:r>
        <w:rPr>
          <w:noProof/>
        </w:rPr>
        <w:noBreakHyphen/>
        <w:t>aid attendants—master</w:t>
      </w:r>
      <w:r w:rsidRPr="008E7D28">
        <w:rPr>
          <w:noProof/>
        </w:rPr>
        <w:tab/>
      </w:r>
      <w:r w:rsidRPr="008E7D28">
        <w:rPr>
          <w:noProof/>
        </w:rPr>
        <w:fldChar w:fldCharType="begin"/>
      </w:r>
      <w:r w:rsidRPr="008E7D28">
        <w:rPr>
          <w:noProof/>
        </w:rPr>
        <w:instrText xml:space="preserve"> PAGEREF _Toc443382749 \h </w:instrText>
      </w:r>
      <w:r w:rsidRPr="008E7D28">
        <w:rPr>
          <w:noProof/>
        </w:rPr>
      </w:r>
      <w:r w:rsidRPr="008E7D28">
        <w:rPr>
          <w:noProof/>
        </w:rPr>
        <w:fldChar w:fldCharType="separate"/>
      </w:r>
      <w:r w:rsidRPr="008E7D28">
        <w:rPr>
          <w:noProof/>
        </w:rPr>
        <w:t>59</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4—Accommodation, etc.</w:t>
      </w:r>
      <w:r w:rsidRPr="008E7D28">
        <w:rPr>
          <w:b w:val="0"/>
          <w:noProof/>
          <w:sz w:val="18"/>
        </w:rPr>
        <w:tab/>
      </w:r>
      <w:r w:rsidRPr="008E7D28">
        <w:rPr>
          <w:b w:val="0"/>
          <w:noProof/>
          <w:sz w:val="18"/>
        </w:rPr>
        <w:fldChar w:fldCharType="begin"/>
      </w:r>
      <w:r w:rsidRPr="008E7D28">
        <w:rPr>
          <w:b w:val="0"/>
          <w:noProof/>
          <w:sz w:val="18"/>
        </w:rPr>
        <w:instrText xml:space="preserve"> PAGEREF _Toc443382750 \h </w:instrText>
      </w:r>
      <w:r w:rsidRPr="008E7D28">
        <w:rPr>
          <w:b w:val="0"/>
          <w:noProof/>
          <w:sz w:val="18"/>
        </w:rPr>
      </w:r>
      <w:r w:rsidRPr="008E7D28">
        <w:rPr>
          <w:b w:val="0"/>
          <w:noProof/>
          <w:sz w:val="18"/>
        </w:rPr>
        <w:fldChar w:fldCharType="separate"/>
      </w:r>
      <w:r w:rsidRPr="008E7D28">
        <w:rPr>
          <w:b w:val="0"/>
          <w:noProof/>
          <w:sz w:val="18"/>
        </w:rPr>
        <w:t>61</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74</w:t>
      </w:r>
      <w:r>
        <w:rPr>
          <w:noProof/>
        </w:rPr>
        <w:tab/>
        <w:t>Regulations relating to accommodation, etc.</w:t>
      </w:r>
      <w:r w:rsidRPr="008E7D28">
        <w:rPr>
          <w:noProof/>
        </w:rPr>
        <w:tab/>
      </w:r>
      <w:r w:rsidRPr="008E7D28">
        <w:rPr>
          <w:noProof/>
        </w:rPr>
        <w:fldChar w:fldCharType="begin"/>
      </w:r>
      <w:r w:rsidRPr="008E7D28">
        <w:rPr>
          <w:noProof/>
        </w:rPr>
        <w:instrText xml:space="preserve"> PAGEREF _Toc443382751 \h </w:instrText>
      </w:r>
      <w:r w:rsidRPr="008E7D28">
        <w:rPr>
          <w:noProof/>
        </w:rPr>
      </w:r>
      <w:r w:rsidRPr="008E7D28">
        <w:rPr>
          <w:noProof/>
        </w:rPr>
        <w:fldChar w:fldCharType="separate"/>
      </w:r>
      <w:r w:rsidRPr="008E7D28">
        <w:rPr>
          <w:noProof/>
        </w:rPr>
        <w:t>61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75</w:t>
      </w:r>
      <w:r>
        <w:rPr>
          <w:noProof/>
        </w:rPr>
        <w:tab/>
        <w:t>Vessels not to go to sea without required accommodation</w:t>
      </w:r>
      <w:r w:rsidRPr="008E7D28">
        <w:rPr>
          <w:noProof/>
        </w:rPr>
        <w:tab/>
      </w:r>
      <w:r w:rsidRPr="008E7D28">
        <w:rPr>
          <w:noProof/>
        </w:rPr>
        <w:fldChar w:fldCharType="begin"/>
      </w:r>
      <w:r w:rsidRPr="008E7D28">
        <w:rPr>
          <w:noProof/>
        </w:rPr>
        <w:instrText xml:space="preserve"> PAGEREF _Toc443382752 \h </w:instrText>
      </w:r>
      <w:r w:rsidRPr="008E7D28">
        <w:rPr>
          <w:noProof/>
        </w:rPr>
      </w:r>
      <w:r w:rsidRPr="008E7D28">
        <w:rPr>
          <w:noProof/>
        </w:rPr>
        <w:fldChar w:fldCharType="separate"/>
      </w:r>
      <w:r w:rsidRPr="008E7D28">
        <w:rPr>
          <w:noProof/>
        </w:rPr>
        <w:t>61</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5—Repatriation and protection</w:t>
      </w:r>
      <w:r w:rsidRPr="008E7D28">
        <w:rPr>
          <w:b w:val="0"/>
          <w:noProof/>
          <w:sz w:val="18"/>
        </w:rPr>
        <w:tab/>
      </w:r>
      <w:r w:rsidRPr="008E7D28">
        <w:rPr>
          <w:b w:val="0"/>
          <w:noProof/>
          <w:sz w:val="18"/>
        </w:rPr>
        <w:fldChar w:fldCharType="begin"/>
      </w:r>
      <w:r w:rsidRPr="008E7D28">
        <w:rPr>
          <w:b w:val="0"/>
          <w:noProof/>
          <w:sz w:val="18"/>
        </w:rPr>
        <w:instrText xml:space="preserve"> PAGEREF _Toc443382753 \h </w:instrText>
      </w:r>
      <w:r w:rsidRPr="008E7D28">
        <w:rPr>
          <w:b w:val="0"/>
          <w:noProof/>
          <w:sz w:val="18"/>
        </w:rPr>
      </w:r>
      <w:r w:rsidRPr="008E7D28">
        <w:rPr>
          <w:b w:val="0"/>
          <w:noProof/>
          <w:sz w:val="18"/>
        </w:rPr>
        <w:fldChar w:fldCharType="separate"/>
      </w:r>
      <w:r w:rsidRPr="008E7D28">
        <w:rPr>
          <w:b w:val="0"/>
          <w:noProof/>
          <w:sz w:val="18"/>
        </w:rPr>
        <w:t>63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76</w:t>
      </w:r>
      <w:r>
        <w:rPr>
          <w:noProof/>
        </w:rPr>
        <w:tab/>
        <w:t>Regulations relating to repatriation</w:t>
      </w:r>
      <w:r w:rsidRPr="008E7D28">
        <w:rPr>
          <w:noProof/>
        </w:rPr>
        <w:tab/>
      </w:r>
      <w:r w:rsidRPr="008E7D28">
        <w:rPr>
          <w:noProof/>
        </w:rPr>
        <w:fldChar w:fldCharType="begin"/>
      </w:r>
      <w:r w:rsidRPr="008E7D28">
        <w:rPr>
          <w:noProof/>
        </w:rPr>
        <w:instrText xml:space="preserve"> PAGEREF _Toc443382754 \h </w:instrText>
      </w:r>
      <w:r w:rsidRPr="008E7D28">
        <w:rPr>
          <w:noProof/>
        </w:rPr>
      </w:r>
      <w:r w:rsidRPr="008E7D28">
        <w:rPr>
          <w:noProof/>
        </w:rPr>
        <w:fldChar w:fldCharType="separate"/>
      </w:r>
      <w:r w:rsidRPr="008E7D28">
        <w:rPr>
          <w:noProof/>
        </w:rPr>
        <w:t>63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77</w:t>
      </w:r>
      <w:r>
        <w:rPr>
          <w:noProof/>
        </w:rPr>
        <w:tab/>
        <w:t>Regulations relating to complaints etc. about employment</w:t>
      </w:r>
      <w:r w:rsidRPr="008E7D28">
        <w:rPr>
          <w:noProof/>
        </w:rPr>
        <w:tab/>
      </w:r>
      <w:r w:rsidRPr="008E7D28">
        <w:rPr>
          <w:noProof/>
        </w:rPr>
        <w:fldChar w:fldCharType="begin"/>
      </w:r>
      <w:r w:rsidRPr="008E7D28">
        <w:rPr>
          <w:noProof/>
        </w:rPr>
        <w:instrText xml:space="preserve"> PAGEREF _Toc443382755 \h </w:instrText>
      </w:r>
      <w:r w:rsidRPr="008E7D28">
        <w:rPr>
          <w:noProof/>
        </w:rPr>
      </w:r>
      <w:r w:rsidRPr="008E7D28">
        <w:rPr>
          <w:noProof/>
        </w:rPr>
        <w:fldChar w:fldCharType="separate"/>
      </w:r>
      <w:r w:rsidRPr="008E7D28">
        <w:rPr>
          <w:noProof/>
        </w:rPr>
        <w:t>63</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6—Alcohol and drugs</w:t>
      </w:r>
      <w:r w:rsidRPr="008E7D28">
        <w:rPr>
          <w:b w:val="0"/>
          <w:noProof/>
          <w:sz w:val="18"/>
        </w:rPr>
        <w:tab/>
      </w:r>
      <w:r w:rsidRPr="008E7D28">
        <w:rPr>
          <w:b w:val="0"/>
          <w:noProof/>
          <w:sz w:val="18"/>
        </w:rPr>
        <w:fldChar w:fldCharType="begin"/>
      </w:r>
      <w:r w:rsidRPr="008E7D28">
        <w:rPr>
          <w:b w:val="0"/>
          <w:noProof/>
          <w:sz w:val="18"/>
        </w:rPr>
        <w:instrText xml:space="preserve"> PAGEREF _Toc443382756 \h </w:instrText>
      </w:r>
      <w:r w:rsidRPr="008E7D28">
        <w:rPr>
          <w:b w:val="0"/>
          <w:noProof/>
          <w:sz w:val="18"/>
        </w:rPr>
      </w:r>
      <w:r w:rsidRPr="008E7D28">
        <w:rPr>
          <w:b w:val="0"/>
          <w:noProof/>
          <w:sz w:val="18"/>
        </w:rPr>
        <w:fldChar w:fldCharType="separate"/>
      </w:r>
      <w:r w:rsidRPr="008E7D28">
        <w:rPr>
          <w:b w:val="0"/>
          <w:noProof/>
          <w:sz w:val="18"/>
        </w:rPr>
        <w:t>64</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1—Alcohol and drug testing of seafarers and pilots</w:t>
      </w:r>
      <w:r w:rsidRPr="008E7D28">
        <w:rPr>
          <w:b w:val="0"/>
          <w:noProof/>
          <w:sz w:val="18"/>
        </w:rPr>
        <w:tab/>
      </w:r>
      <w:r w:rsidRPr="008E7D28">
        <w:rPr>
          <w:b w:val="0"/>
          <w:noProof/>
          <w:sz w:val="18"/>
        </w:rPr>
        <w:fldChar w:fldCharType="begin"/>
      </w:r>
      <w:r w:rsidRPr="008E7D28">
        <w:rPr>
          <w:b w:val="0"/>
          <w:noProof/>
          <w:sz w:val="18"/>
        </w:rPr>
        <w:instrText xml:space="preserve"> PAGEREF _Toc443382757 \h </w:instrText>
      </w:r>
      <w:r w:rsidRPr="008E7D28">
        <w:rPr>
          <w:b w:val="0"/>
          <w:noProof/>
          <w:sz w:val="18"/>
        </w:rPr>
      </w:r>
      <w:r w:rsidRPr="008E7D28">
        <w:rPr>
          <w:b w:val="0"/>
          <w:noProof/>
          <w:sz w:val="18"/>
        </w:rPr>
        <w:fldChar w:fldCharType="separate"/>
      </w:r>
      <w:r w:rsidRPr="008E7D28">
        <w:rPr>
          <w:b w:val="0"/>
          <w:noProof/>
          <w:sz w:val="18"/>
        </w:rPr>
        <w:t>64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78</w:t>
      </w:r>
      <w:r>
        <w:rPr>
          <w:noProof/>
        </w:rPr>
        <w:tab/>
        <w:t>Seafarer or licensed pilot may be required to undergo alcohol test</w:t>
      </w:r>
      <w:r w:rsidRPr="008E7D28">
        <w:rPr>
          <w:noProof/>
        </w:rPr>
        <w:tab/>
      </w:r>
      <w:r w:rsidRPr="008E7D28">
        <w:rPr>
          <w:noProof/>
        </w:rPr>
        <w:fldChar w:fldCharType="begin"/>
      </w:r>
      <w:r w:rsidRPr="008E7D28">
        <w:rPr>
          <w:noProof/>
        </w:rPr>
        <w:instrText xml:space="preserve"> PAGEREF _Toc443382758 \h </w:instrText>
      </w:r>
      <w:r w:rsidRPr="008E7D28">
        <w:rPr>
          <w:noProof/>
        </w:rPr>
      </w:r>
      <w:r w:rsidRPr="008E7D28">
        <w:rPr>
          <w:noProof/>
        </w:rPr>
        <w:fldChar w:fldCharType="separate"/>
      </w:r>
      <w:r w:rsidRPr="008E7D28">
        <w:rPr>
          <w:noProof/>
        </w:rPr>
        <w:t>64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79</w:t>
      </w:r>
      <w:r>
        <w:rPr>
          <w:noProof/>
        </w:rPr>
        <w:tab/>
        <w:t>Seafarer or licensed pilot may be required to undergo drug tests etc.</w:t>
      </w:r>
      <w:r w:rsidRPr="008E7D28">
        <w:rPr>
          <w:noProof/>
        </w:rPr>
        <w:tab/>
      </w:r>
      <w:r w:rsidRPr="008E7D28">
        <w:rPr>
          <w:noProof/>
        </w:rPr>
        <w:fldChar w:fldCharType="begin"/>
      </w:r>
      <w:r w:rsidRPr="008E7D28">
        <w:rPr>
          <w:noProof/>
        </w:rPr>
        <w:instrText xml:space="preserve"> PAGEREF _Toc443382759 \h </w:instrText>
      </w:r>
      <w:r w:rsidRPr="008E7D28">
        <w:rPr>
          <w:noProof/>
        </w:rPr>
      </w:r>
      <w:r w:rsidRPr="008E7D28">
        <w:rPr>
          <w:noProof/>
        </w:rPr>
        <w:fldChar w:fldCharType="separate"/>
      </w:r>
      <w:r w:rsidRPr="008E7D28">
        <w:rPr>
          <w:noProof/>
        </w:rPr>
        <w:t>64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80</w:t>
      </w:r>
      <w:r>
        <w:rPr>
          <w:noProof/>
        </w:rPr>
        <w:tab/>
        <w:t>Limitation on exercise of powers in relation to foreign vessels</w:t>
      </w:r>
      <w:r w:rsidRPr="008E7D28">
        <w:rPr>
          <w:noProof/>
        </w:rPr>
        <w:tab/>
      </w:r>
      <w:r w:rsidRPr="008E7D28">
        <w:rPr>
          <w:noProof/>
        </w:rPr>
        <w:fldChar w:fldCharType="begin"/>
      </w:r>
      <w:r w:rsidRPr="008E7D28">
        <w:rPr>
          <w:noProof/>
        </w:rPr>
        <w:instrText xml:space="preserve"> PAGEREF _Toc443382760 \h </w:instrText>
      </w:r>
      <w:r w:rsidRPr="008E7D28">
        <w:rPr>
          <w:noProof/>
        </w:rPr>
      </w:r>
      <w:r w:rsidRPr="008E7D28">
        <w:rPr>
          <w:noProof/>
        </w:rPr>
        <w:fldChar w:fldCharType="separate"/>
      </w:r>
      <w:r w:rsidRPr="008E7D28">
        <w:rPr>
          <w:noProof/>
        </w:rPr>
        <w:t>64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81</w:t>
      </w:r>
      <w:r>
        <w:rPr>
          <w:noProof/>
        </w:rPr>
        <w:tab/>
        <w:t>Refusal to undergo alcohol or drug test</w:t>
      </w:r>
      <w:r w:rsidRPr="008E7D28">
        <w:rPr>
          <w:noProof/>
        </w:rPr>
        <w:tab/>
      </w:r>
      <w:r w:rsidRPr="008E7D28">
        <w:rPr>
          <w:noProof/>
        </w:rPr>
        <w:fldChar w:fldCharType="begin"/>
      </w:r>
      <w:r w:rsidRPr="008E7D28">
        <w:rPr>
          <w:noProof/>
        </w:rPr>
        <w:instrText xml:space="preserve"> PAGEREF _Toc443382761 \h </w:instrText>
      </w:r>
      <w:r w:rsidRPr="008E7D28">
        <w:rPr>
          <w:noProof/>
        </w:rPr>
      </w:r>
      <w:r w:rsidRPr="008E7D28">
        <w:rPr>
          <w:noProof/>
        </w:rPr>
        <w:fldChar w:fldCharType="separate"/>
      </w:r>
      <w:r w:rsidRPr="008E7D28">
        <w:rPr>
          <w:noProof/>
        </w:rPr>
        <w:t>64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82</w:t>
      </w:r>
      <w:r>
        <w:rPr>
          <w:noProof/>
        </w:rPr>
        <w:tab/>
        <w:t>Information to be provided after test</w:t>
      </w:r>
      <w:r w:rsidRPr="008E7D28">
        <w:rPr>
          <w:noProof/>
        </w:rPr>
        <w:tab/>
      </w:r>
      <w:r w:rsidRPr="008E7D28">
        <w:rPr>
          <w:noProof/>
        </w:rPr>
        <w:fldChar w:fldCharType="begin"/>
      </w:r>
      <w:r w:rsidRPr="008E7D28">
        <w:rPr>
          <w:noProof/>
        </w:rPr>
        <w:instrText xml:space="preserve"> PAGEREF _Toc443382762 \h </w:instrText>
      </w:r>
      <w:r w:rsidRPr="008E7D28">
        <w:rPr>
          <w:noProof/>
        </w:rPr>
      </w:r>
      <w:r w:rsidRPr="008E7D28">
        <w:rPr>
          <w:noProof/>
        </w:rPr>
        <w:fldChar w:fldCharType="separate"/>
      </w:r>
      <w:r w:rsidRPr="008E7D28">
        <w:rPr>
          <w:noProof/>
        </w:rPr>
        <w:t>65</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2—Offences and civil penalties relating to alcohol and drugs</w:t>
      </w:r>
      <w:r w:rsidRPr="008E7D28">
        <w:rPr>
          <w:b w:val="0"/>
          <w:noProof/>
          <w:sz w:val="18"/>
        </w:rPr>
        <w:tab/>
      </w:r>
      <w:r w:rsidRPr="008E7D28">
        <w:rPr>
          <w:b w:val="0"/>
          <w:noProof/>
          <w:sz w:val="18"/>
        </w:rPr>
        <w:fldChar w:fldCharType="begin"/>
      </w:r>
      <w:r w:rsidRPr="008E7D28">
        <w:rPr>
          <w:b w:val="0"/>
          <w:noProof/>
          <w:sz w:val="18"/>
        </w:rPr>
        <w:instrText xml:space="preserve"> PAGEREF _Toc443382763 \h </w:instrText>
      </w:r>
      <w:r w:rsidRPr="008E7D28">
        <w:rPr>
          <w:b w:val="0"/>
          <w:noProof/>
          <w:sz w:val="18"/>
        </w:rPr>
      </w:r>
      <w:r w:rsidRPr="008E7D28">
        <w:rPr>
          <w:b w:val="0"/>
          <w:noProof/>
          <w:sz w:val="18"/>
        </w:rPr>
        <w:fldChar w:fldCharType="separate"/>
      </w:r>
      <w:r w:rsidRPr="008E7D28">
        <w:rPr>
          <w:b w:val="0"/>
          <w:noProof/>
          <w:sz w:val="18"/>
        </w:rPr>
        <w:t>66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83</w:t>
      </w:r>
      <w:r>
        <w:rPr>
          <w:noProof/>
        </w:rPr>
        <w:tab/>
        <w:t>Impairment of person’s capacity to carry out duties as seafarer or pilot</w:t>
      </w:r>
      <w:r w:rsidRPr="008E7D28">
        <w:rPr>
          <w:noProof/>
        </w:rPr>
        <w:tab/>
      </w:r>
      <w:r w:rsidRPr="008E7D28">
        <w:rPr>
          <w:noProof/>
        </w:rPr>
        <w:fldChar w:fldCharType="begin"/>
      </w:r>
      <w:r w:rsidRPr="008E7D28">
        <w:rPr>
          <w:noProof/>
        </w:rPr>
        <w:instrText xml:space="preserve"> PAGEREF _Toc443382764 \h </w:instrText>
      </w:r>
      <w:r w:rsidRPr="008E7D28">
        <w:rPr>
          <w:noProof/>
        </w:rPr>
      </w:r>
      <w:r w:rsidRPr="008E7D28">
        <w:rPr>
          <w:noProof/>
        </w:rPr>
        <w:fldChar w:fldCharType="separate"/>
      </w:r>
      <w:r w:rsidRPr="008E7D28">
        <w:rPr>
          <w:noProof/>
        </w:rPr>
        <w:t>66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84</w:t>
      </w:r>
      <w:r>
        <w:rPr>
          <w:noProof/>
        </w:rPr>
        <w:tab/>
        <w:t>Unacceptable blood alcohol level—seafarers and pilots</w:t>
      </w:r>
      <w:r w:rsidRPr="008E7D28">
        <w:rPr>
          <w:noProof/>
        </w:rPr>
        <w:tab/>
      </w:r>
      <w:r w:rsidRPr="008E7D28">
        <w:rPr>
          <w:noProof/>
        </w:rPr>
        <w:fldChar w:fldCharType="begin"/>
      </w:r>
      <w:r w:rsidRPr="008E7D28">
        <w:rPr>
          <w:noProof/>
        </w:rPr>
        <w:instrText xml:space="preserve"> PAGEREF _Toc443382765 \h </w:instrText>
      </w:r>
      <w:r w:rsidRPr="008E7D28">
        <w:rPr>
          <w:noProof/>
        </w:rPr>
      </w:r>
      <w:r w:rsidRPr="008E7D28">
        <w:rPr>
          <w:noProof/>
        </w:rPr>
        <w:fldChar w:fldCharType="separate"/>
      </w:r>
      <w:r w:rsidRPr="008E7D28">
        <w:rPr>
          <w:noProof/>
        </w:rPr>
        <w:t>66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85</w:t>
      </w:r>
      <w:r>
        <w:rPr>
          <w:noProof/>
        </w:rPr>
        <w:tab/>
        <w:t>Drugs prescribed by the regulations: seafarers and pilots</w:t>
      </w:r>
      <w:r w:rsidRPr="008E7D28">
        <w:rPr>
          <w:noProof/>
        </w:rPr>
        <w:tab/>
      </w:r>
      <w:r w:rsidRPr="008E7D28">
        <w:rPr>
          <w:noProof/>
        </w:rPr>
        <w:fldChar w:fldCharType="begin"/>
      </w:r>
      <w:r w:rsidRPr="008E7D28">
        <w:rPr>
          <w:noProof/>
        </w:rPr>
        <w:instrText xml:space="preserve"> PAGEREF _Toc443382766 \h </w:instrText>
      </w:r>
      <w:r w:rsidRPr="008E7D28">
        <w:rPr>
          <w:noProof/>
        </w:rPr>
      </w:r>
      <w:r w:rsidRPr="008E7D28">
        <w:rPr>
          <w:noProof/>
        </w:rPr>
        <w:fldChar w:fldCharType="separate"/>
      </w:r>
      <w:r w:rsidRPr="008E7D28">
        <w:rPr>
          <w:noProof/>
        </w:rPr>
        <w:t>67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86</w:t>
      </w:r>
      <w:r>
        <w:rPr>
          <w:noProof/>
        </w:rPr>
        <w:tab/>
        <w:t>Permitting or requiring performance of duties by impaired person</w:t>
      </w:r>
      <w:r w:rsidRPr="008E7D28">
        <w:rPr>
          <w:noProof/>
        </w:rPr>
        <w:tab/>
      </w:r>
      <w:r w:rsidRPr="008E7D28">
        <w:rPr>
          <w:noProof/>
        </w:rPr>
        <w:fldChar w:fldCharType="begin"/>
      </w:r>
      <w:r w:rsidRPr="008E7D28">
        <w:rPr>
          <w:noProof/>
        </w:rPr>
        <w:instrText xml:space="preserve"> PAGEREF _Toc443382767 \h </w:instrText>
      </w:r>
      <w:r w:rsidRPr="008E7D28">
        <w:rPr>
          <w:noProof/>
        </w:rPr>
      </w:r>
      <w:r w:rsidRPr="008E7D28">
        <w:rPr>
          <w:noProof/>
        </w:rPr>
        <w:fldChar w:fldCharType="separate"/>
      </w:r>
      <w:r w:rsidRPr="008E7D28">
        <w:rPr>
          <w:noProof/>
        </w:rPr>
        <w:t>67</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3—Regulations and other matters</w:t>
      </w:r>
      <w:r w:rsidRPr="008E7D28">
        <w:rPr>
          <w:b w:val="0"/>
          <w:noProof/>
          <w:sz w:val="18"/>
        </w:rPr>
        <w:tab/>
      </w:r>
      <w:r w:rsidRPr="008E7D28">
        <w:rPr>
          <w:b w:val="0"/>
          <w:noProof/>
          <w:sz w:val="18"/>
        </w:rPr>
        <w:fldChar w:fldCharType="begin"/>
      </w:r>
      <w:r w:rsidRPr="008E7D28">
        <w:rPr>
          <w:b w:val="0"/>
          <w:noProof/>
          <w:sz w:val="18"/>
        </w:rPr>
        <w:instrText xml:space="preserve"> PAGEREF _Toc443382768 \h </w:instrText>
      </w:r>
      <w:r w:rsidRPr="008E7D28">
        <w:rPr>
          <w:b w:val="0"/>
          <w:noProof/>
          <w:sz w:val="18"/>
        </w:rPr>
      </w:r>
      <w:r w:rsidRPr="008E7D28">
        <w:rPr>
          <w:b w:val="0"/>
          <w:noProof/>
          <w:sz w:val="18"/>
        </w:rPr>
        <w:fldChar w:fldCharType="separate"/>
      </w:r>
      <w:r w:rsidRPr="008E7D28">
        <w:rPr>
          <w:b w:val="0"/>
          <w:noProof/>
          <w:sz w:val="18"/>
        </w:rPr>
        <w:t>68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87</w:t>
      </w:r>
      <w:r>
        <w:rPr>
          <w:noProof/>
        </w:rPr>
        <w:tab/>
        <w:t>Regulations relating to alcohol and drug tests</w:t>
      </w:r>
      <w:r w:rsidRPr="008E7D28">
        <w:rPr>
          <w:noProof/>
        </w:rPr>
        <w:tab/>
      </w:r>
      <w:r w:rsidRPr="008E7D28">
        <w:rPr>
          <w:noProof/>
        </w:rPr>
        <w:fldChar w:fldCharType="begin"/>
      </w:r>
      <w:r w:rsidRPr="008E7D28">
        <w:rPr>
          <w:noProof/>
        </w:rPr>
        <w:instrText xml:space="preserve"> PAGEREF _Toc443382769 \h </w:instrText>
      </w:r>
      <w:r w:rsidRPr="008E7D28">
        <w:rPr>
          <w:noProof/>
        </w:rPr>
      </w:r>
      <w:r w:rsidRPr="008E7D28">
        <w:rPr>
          <w:noProof/>
        </w:rPr>
        <w:fldChar w:fldCharType="separate"/>
      </w:r>
      <w:r w:rsidRPr="008E7D28">
        <w:rPr>
          <w:noProof/>
        </w:rPr>
        <w:t>68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88</w:t>
      </w:r>
      <w:r>
        <w:rPr>
          <w:noProof/>
        </w:rPr>
        <w:tab/>
        <w:t>Evidentiary certificates</w:t>
      </w:r>
      <w:r w:rsidRPr="008E7D28">
        <w:rPr>
          <w:noProof/>
        </w:rPr>
        <w:tab/>
      </w:r>
      <w:r w:rsidRPr="008E7D28">
        <w:rPr>
          <w:noProof/>
        </w:rPr>
        <w:fldChar w:fldCharType="begin"/>
      </w:r>
      <w:r w:rsidRPr="008E7D28">
        <w:rPr>
          <w:noProof/>
        </w:rPr>
        <w:instrText xml:space="preserve"> PAGEREF _Toc443382770 \h </w:instrText>
      </w:r>
      <w:r w:rsidRPr="008E7D28">
        <w:rPr>
          <w:noProof/>
        </w:rPr>
      </w:r>
      <w:r w:rsidRPr="008E7D28">
        <w:rPr>
          <w:noProof/>
        </w:rPr>
        <w:fldChar w:fldCharType="separate"/>
      </w:r>
      <w:r w:rsidRPr="008E7D28">
        <w:rPr>
          <w:noProof/>
        </w:rPr>
        <w:t>68</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7—General matters relating to seafarers of regulated Australian vessels and foreign vessels</w:t>
      </w:r>
      <w:r w:rsidRPr="008E7D28">
        <w:rPr>
          <w:b w:val="0"/>
          <w:noProof/>
          <w:sz w:val="18"/>
        </w:rPr>
        <w:tab/>
      </w:r>
      <w:r w:rsidRPr="008E7D28">
        <w:rPr>
          <w:b w:val="0"/>
          <w:noProof/>
          <w:sz w:val="18"/>
        </w:rPr>
        <w:fldChar w:fldCharType="begin"/>
      </w:r>
      <w:r w:rsidRPr="008E7D28">
        <w:rPr>
          <w:b w:val="0"/>
          <w:noProof/>
          <w:sz w:val="18"/>
        </w:rPr>
        <w:instrText xml:space="preserve"> PAGEREF _Toc443382771 \h </w:instrText>
      </w:r>
      <w:r w:rsidRPr="008E7D28">
        <w:rPr>
          <w:b w:val="0"/>
          <w:noProof/>
          <w:sz w:val="18"/>
        </w:rPr>
      </w:r>
      <w:r w:rsidRPr="008E7D28">
        <w:rPr>
          <w:b w:val="0"/>
          <w:noProof/>
          <w:sz w:val="18"/>
        </w:rPr>
        <w:fldChar w:fldCharType="separate"/>
      </w:r>
      <w:r w:rsidRPr="008E7D28">
        <w:rPr>
          <w:b w:val="0"/>
          <w:noProof/>
          <w:sz w:val="18"/>
        </w:rPr>
        <w:t>70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89</w:t>
      </w:r>
      <w:r>
        <w:rPr>
          <w:noProof/>
        </w:rPr>
        <w:tab/>
        <w:t>Exemption from serving on jury</w:t>
      </w:r>
      <w:r w:rsidRPr="008E7D28">
        <w:rPr>
          <w:noProof/>
        </w:rPr>
        <w:tab/>
      </w:r>
      <w:r w:rsidRPr="008E7D28">
        <w:rPr>
          <w:noProof/>
        </w:rPr>
        <w:fldChar w:fldCharType="begin"/>
      </w:r>
      <w:r w:rsidRPr="008E7D28">
        <w:rPr>
          <w:noProof/>
        </w:rPr>
        <w:instrText xml:space="preserve"> PAGEREF _Toc443382772 \h </w:instrText>
      </w:r>
      <w:r w:rsidRPr="008E7D28">
        <w:rPr>
          <w:noProof/>
        </w:rPr>
      </w:r>
      <w:r w:rsidRPr="008E7D28">
        <w:rPr>
          <w:noProof/>
        </w:rPr>
        <w:fldChar w:fldCharType="separate"/>
      </w:r>
      <w:r w:rsidRPr="008E7D28">
        <w:rPr>
          <w:noProof/>
        </w:rPr>
        <w:t>70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90</w:t>
      </w:r>
      <w:r>
        <w:rPr>
          <w:noProof/>
        </w:rPr>
        <w:tab/>
        <w:t>Seafarer not to be wrongfully left behind</w:t>
      </w:r>
      <w:r w:rsidRPr="008E7D28">
        <w:rPr>
          <w:noProof/>
        </w:rPr>
        <w:tab/>
      </w:r>
      <w:r w:rsidRPr="008E7D28">
        <w:rPr>
          <w:noProof/>
        </w:rPr>
        <w:fldChar w:fldCharType="begin"/>
      </w:r>
      <w:r w:rsidRPr="008E7D28">
        <w:rPr>
          <w:noProof/>
        </w:rPr>
        <w:instrText xml:space="preserve"> PAGEREF _Toc443382773 \h </w:instrText>
      </w:r>
      <w:r w:rsidRPr="008E7D28">
        <w:rPr>
          <w:noProof/>
        </w:rPr>
      </w:r>
      <w:r w:rsidRPr="008E7D28">
        <w:rPr>
          <w:noProof/>
        </w:rPr>
        <w:fldChar w:fldCharType="separate"/>
      </w:r>
      <w:r w:rsidRPr="008E7D28">
        <w:rPr>
          <w:noProof/>
        </w:rPr>
        <w:t>70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91</w:t>
      </w:r>
      <w:r>
        <w:rPr>
          <w:noProof/>
        </w:rPr>
        <w:tab/>
        <w:t>Regulations may make provision in relation to property of deceased seafarers</w:t>
      </w:r>
      <w:r w:rsidRPr="008E7D28">
        <w:rPr>
          <w:noProof/>
        </w:rPr>
        <w:tab/>
      </w:r>
      <w:r w:rsidRPr="008E7D28">
        <w:rPr>
          <w:noProof/>
        </w:rPr>
        <w:fldChar w:fldCharType="begin"/>
      </w:r>
      <w:r w:rsidRPr="008E7D28">
        <w:rPr>
          <w:noProof/>
        </w:rPr>
        <w:instrText xml:space="preserve"> PAGEREF _Toc443382774 \h </w:instrText>
      </w:r>
      <w:r w:rsidRPr="008E7D28">
        <w:rPr>
          <w:noProof/>
        </w:rPr>
      </w:r>
      <w:r w:rsidRPr="008E7D28">
        <w:rPr>
          <w:noProof/>
        </w:rPr>
        <w:fldChar w:fldCharType="separate"/>
      </w:r>
      <w:r w:rsidRPr="008E7D28">
        <w:rPr>
          <w:noProof/>
        </w:rPr>
        <w:t>71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92</w:t>
      </w:r>
      <w:r>
        <w:rPr>
          <w:noProof/>
        </w:rPr>
        <w:tab/>
        <w:t>Expenses of returning foreign seafarers left behind</w:t>
      </w:r>
      <w:r w:rsidRPr="008E7D28">
        <w:rPr>
          <w:noProof/>
        </w:rPr>
        <w:tab/>
      </w:r>
      <w:r w:rsidRPr="008E7D28">
        <w:rPr>
          <w:noProof/>
        </w:rPr>
        <w:fldChar w:fldCharType="begin"/>
      </w:r>
      <w:r w:rsidRPr="008E7D28">
        <w:rPr>
          <w:noProof/>
        </w:rPr>
        <w:instrText xml:space="preserve"> PAGEREF _Toc443382775 \h </w:instrText>
      </w:r>
      <w:r w:rsidRPr="008E7D28">
        <w:rPr>
          <w:noProof/>
        </w:rPr>
      </w:r>
      <w:r w:rsidRPr="008E7D28">
        <w:rPr>
          <w:noProof/>
        </w:rPr>
        <w:fldChar w:fldCharType="separate"/>
      </w:r>
      <w:r w:rsidRPr="008E7D28">
        <w:rPr>
          <w:noProof/>
        </w:rPr>
        <w:t>71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93</w:t>
      </w:r>
      <w:r>
        <w:rPr>
          <w:noProof/>
        </w:rPr>
        <w:tab/>
        <w:t>Owner of vessel not entitled to limit liability in respect of certain claims</w:t>
      </w:r>
      <w:r w:rsidRPr="008E7D28">
        <w:rPr>
          <w:noProof/>
        </w:rPr>
        <w:tab/>
      </w:r>
      <w:r w:rsidRPr="008E7D28">
        <w:rPr>
          <w:noProof/>
        </w:rPr>
        <w:fldChar w:fldCharType="begin"/>
      </w:r>
      <w:r w:rsidRPr="008E7D28">
        <w:rPr>
          <w:noProof/>
        </w:rPr>
        <w:instrText xml:space="preserve"> PAGEREF _Toc443382776 \h </w:instrText>
      </w:r>
      <w:r w:rsidRPr="008E7D28">
        <w:rPr>
          <w:noProof/>
        </w:rPr>
      </w:r>
      <w:r w:rsidRPr="008E7D28">
        <w:rPr>
          <w:noProof/>
        </w:rPr>
        <w:fldChar w:fldCharType="separate"/>
      </w:r>
      <w:r w:rsidRPr="008E7D28">
        <w:rPr>
          <w:noProof/>
        </w:rPr>
        <w:t>71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94</w:t>
      </w:r>
      <w:r>
        <w:rPr>
          <w:noProof/>
        </w:rPr>
        <w:tab/>
        <w:t>Employment of seafarers in loading and unloading</w:t>
      </w:r>
      <w:r w:rsidRPr="008E7D28">
        <w:rPr>
          <w:noProof/>
        </w:rPr>
        <w:tab/>
      </w:r>
      <w:r w:rsidRPr="008E7D28">
        <w:rPr>
          <w:noProof/>
        </w:rPr>
        <w:fldChar w:fldCharType="begin"/>
      </w:r>
      <w:r w:rsidRPr="008E7D28">
        <w:rPr>
          <w:noProof/>
        </w:rPr>
        <w:instrText xml:space="preserve"> PAGEREF _Toc443382777 \h </w:instrText>
      </w:r>
      <w:r w:rsidRPr="008E7D28">
        <w:rPr>
          <w:noProof/>
        </w:rPr>
      </w:r>
      <w:r w:rsidRPr="008E7D28">
        <w:rPr>
          <w:noProof/>
        </w:rPr>
        <w:fldChar w:fldCharType="separate"/>
      </w:r>
      <w:r w:rsidRPr="008E7D28">
        <w:rPr>
          <w:noProof/>
        </w:rPr>
        <w:t>72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95</w:t>
      </w:r>
      <w:r>
        <w:rPr>
          <w:noProof/>
        </w:rPr>
        <w:tab/>
        <w:t>Copy of this Act to be kept on regulated Australian vessels</w:t>
      </w:r>
      <w:r w:rsidRPr="008E7D28">
        <w:rPr>
          <w:noProof/>
        </w:rPr>
        <w:tab/>
      </w:r>
      <w:r w:rsidRPr="008E7D28">
        <w:rPr>
          <w:noProof/>
        </w:rPr>
        <w:fldChar w:fldCharType="begin"/>
      </w:r>
      <w:r w:rsidRPr="008E7D28">
        <w:rPr>
          <w:noProof/>
        </w:rPr>
        <w:instrText xml:space="preserve"> PAGEREF _Toc443382778 \h </w:instrText>
      </w:r>
      <w:r w:rsidRPr="008E7D28">
        <w:rPr>
          <w:noProof/>
        </w:rPr>
      </w:r>
      <w:r w:rsidRPr="008E7D28">
        <w:rPr>
          <w:noProof/>
        </w:rPr>
        <w:fldChar w:fldCharType="separate"/>
      </w:r>
      <w:r w:rsidRPr="008E7D28">
        <w:rPr>
          <w:noProof/>
        </w:rPr>
        <w:t>72</w:t>
      </w:r>
      <w:r w:rsidRPr="008E7D28">
        <w:rPr>
          <w:noProof/>
        </w:rPr>
        <w:fldChar w:fldCharType="end"/>
      </w:r>
    </w:p>
    <w:p w:rsidR="008E7D28" w:rsidRDefault="008E7D28">
      <w:pPr>
        <w:pStyle w:val="TOC1"/>
        <w:rPr>
          <w:rFonts w:asciiTheme="minorHAnsi" w:eastAsiaTheme="minorEastAsia" w:hAnsiTheme="minorHAnsi" w:cstheme="minorBidi"/>
          <w:b w:val="0"/>
          <w:noProof/>
          <w:kern w:val="0"/>
          <w:sz w:val="22"/>
          <w:szCs w:val="22"/>
        </w:rPr>
      </w:pPr>
      <w:r>
        <w:rPr>
          <w:noProof/>
        </w:rPr>
        <w:t>Chapter 3—Vessel safety</w:t>
      </w:r>
      <w:r w:rsidRPr="008E7D28">
        <w:rPr>
          <w:b w:val="0"/>
          <w:noProof/>
          <w:sz w:val="18"/>
        </w:rPr>
        <w:tab/>
      </w:r>
      <w:r w:rsidRPr="008E7D28">
        <w:rPr>
          <w:b w:val="0"/>
          <w:noProof/>
          <w:sz w:val="18"/>
        </w:rPr>
        <w:fldChar w:fldCharType="begin"/>
      </w:r>
      <w:r w:rsidRPr="008E7D28">
        <w:rPr>
          <w:b w:val="0"/>
          <w:noProof/>
          <w:sz w:val="18"/>
        </w:rPr>
        <w:instrText xml:space="preserve"> PAGEREF _Toc443382779 \h </w:instrText>
      </w:r>
      <w:r w:rsidRPr="008E7D28">
        <w:rPr>
          <w:b w:val="0"/>
          <w:noProof/>
          <w:sz w:val="18"/>
        </w:rPr>
      </w:r>
      <w:r w:rsidRPr="008E7D28">
        <w:rPr>
          <w:b w:val="0"/>
          <w:noProof/>
          <w:sz w:val="18"/>
        </w:rPr>
        <w:fldChar w:fldCharType="separate"/>
      </w:r>
      <w:r w:rsidRPr="008E7D28">
        <w:rPr>
          <w:b w:val="0"/>
          <w:noProof/>
          <w:sz w:val="18"/>
        </w:rPr>
        <w:t>74</w:t>
      </w:r>
      <w:r w:rsidRPr="008E7D28">
        <w:rPr>
          <w:b w:val="0"/>
          <w:noProof/>
          <w:sz w:val="18"/>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1—Preliminary</w:t>
      </w:r>
      <w:r w:rsidRPr="008E7D28">
        <w:rPr>
          <w:b w:val="0"/>
          <w:noProof/>
          <w:sz w:val="18"/>
        </w:rPr>
        <w:tab/>
      </w:r>
      <w:r w:rsidRPr="008E7D28">
        <w:rPr>
          <w:b w:val="0"/>
          <w:noProof/>
          <w:sz w:val="18"/>
        </w:rPr>
        <w:fldChar w:fldCharType="begin"/>
      </w:r>
      <w:r w:rsidRPr="008E7D28">
        <w:rPr>
          <w:b w:val="0"/>
          <w:noProof/>
          <w:sz w:val="18"/>
        </w:rPr>
        <w:instrText xml:space="preserve"> PAGEREF _Toc443382780 \h </w:instrText>
      </w:r>
      <w:r w:rsidRPr="008E7D28">
        <w:rPr>
          <w:b w:val="0"/>
          <w:noProof/>
          <w:sz w:val="18"/>
        </w:rPr>
      </w:r>
      <w:r w:rsidRPr="008E7D28">
        <w:rPr>
          <w:b w:val="0"/>
          <w:noProof/>
          <w:sz w:val="18"/>
        </w:rPr>
        <w:fldChar w:fldCharType="separate"/>
      </w:r>
      <w:r w:rsidRPr="008E7D28">
        <w:rPr>
          <w:b w:val="0"/>
          <w:noProof/>
          <w:sz w:val="18"/>
        </w:rPr>
        <w:t>74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96</w:t>
      </w:r>
      <w:r>
        <w:rPr>
          <w:noProof/>
        </w:rPr>
        <w:tab/>
        <w:t>Simplified outline of this Chapter</w:t>
      </w:r>
      <w:r w:rsidRPr="008E7D28">
        <w:rPr>
          <w:noProof/>
        </w:rPr>
        <w:tab/>
      </w:r>
      <w:r w:rsidRPr="008E7D28">
        <w:rPr>
          <w:noProof/>
        </w:rPr>
        <w:fldChar w:fldCharType="begin"/>
      </w:r>
      <w:r w:rsidRPr="008E7D28">
        <w:rPr>
          <w:noProof/>
        </w:rPr>
        <w:instrText xml:space="preserve"> PAGEREF _Toc443382781 \h </w:instrText>
      </w:r>
      <w:r w:rsidRPr="008E7D28">
        <w:rPr>
          <w:noProof/>
        </w:rPr>
      </w:r>
      <w:r w:rsidRPr="008E7D28">
        <w:rPr>
          <w:noProof/>
        </w:rPr>
        <w:fldChar w:fldCharType="separate"/>
      </w:r>
      <w:r w:rsidRPr="008E7D28">
        <w:rPr>
          <w:noProof/>
        </w:rPr>
        <w:t>74</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2—Certification</w:t>
      </w:r>
      <w:r w:rsidRPr="008E7D28">
        <w:rPr>
          <w:b w:val="0"/>
          <w:noProof/>
          <w:sz w:val="18"/>
        </w:rPr>
        <w:tab/>
      </w:r>
      <w:r w:rsidRPr="008E7D28">
        <w:rPr>
          <w:b w:val="0"/>
          <w:noProof/>
          <w:sz w:val="18"/>
        </w:rPr>
        <w:fldChar w:fldCharType="begin"/>
      </w:r>
      <w:r w:rsidRPr="008E7D28">
        <w:rPr>
          <w:b w:val="0"/>
          <w:noProof/>
          <w:sz w:val="18"/>
        </w:rPr>
        <w:instrText xml:space="preserve"> PAGEREF _Toc443382782 \h </w:instrText>
      </w:r>
      <w:r w:rsidRPr="008E7D28">
        <w:rPr>
          <w:b w:val="0"/>
          <w:noProof/>
          <w:sz w:val="18"/>
        </w:rPr>
      </w:r>
      <w:r w:rsidRPr="008E7D28">
        <w:rPr>
          <w:b w:val="0"/>
          <w:noProof/>
          <w:sz w:val="18"/>
        </w:rPr>
        <w:fldChar w:fldCharType="separate"/>
      </w:r>
      <w:r w:rsidRPr="008E7D28">
        <w:rPr>
          <w:b w:val="0"/>
          <w:noProof/>
          <w:sz w:val="18"/>
        </w:rPr>
        <w:t>75</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_Toc443382783 \h </w:instrText>
      </w:r>
      <w:r w:rsidRPr="008E7D28">
        <w:rPr>
          <w:b w:val="0"/>
          <w:noProof/>
          <w:sz w:val="18"/>
        </w:rPr>
      </w:r>
      <w:r w:rsidRPr="008E7D28">
        <w:rPr>
          <w:b w:val="0"/>
          <w:noProof/>
          <w:sz w:val="18"/>
        </w:rPr>
        <w:fldChar w:fldCharType="separate"/>
      </w:r>
      <w:r w:rsidRPr="008E7D28">
        <w:rPr>
          <w:b w:val="0"/>
          <w:noProof/>
          <w:sz w:val="18"/>
        </w:rPr>
        <w:t>75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97</w:t>
      </w:r>
      <w:r>
        <w:rPr>
          <w:noProof/>
        </w:rPr>
        <w:tab/>
        <w:t>Vessels to which this Part applies</w:t>
      </w:r>
      <w:r w:rsidRPr="008E7D28">
        <w:rPr>
          <w:noProof/>
        </w:rPr>
        <w:tab/>
      </w:r>
      <w:r w:rsidRPr="008E7D28">
        <w:rPr>
          <w:noProof/>
        </w:rPr>
        <w:fldChar w:fldCharType="begin"/>
      </w:r>
      <w:r w:rsidRPr="008E7D28">
        <w:rPr>
          <w:noProof/>
        </w:rPr>
        <w:instrText xml:space="preserve"> PAGEREF _Toc443382784 \h </w:instrText>
      </w:r>
      <w:r w:rsidRPr="008E7D28">
        <w:rPr>
          <w:noProof/>
        </w:rPr>
      </w:r>
      <w:r w:rsidRPr="008E7D28">
        <w:rPr>
          <w:noProof/>
        </w:rPr>
        <w:fldChar w:fldCharType="separate"/>
      </w:r>
      <w:r w:rsidRPr="008E7D28">
        <w:rPr>
          <w:noProof/>
        </w:rPr>
        <w:t>75</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2—Regulations relating to safety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_Toc443382785 \h </w:instrText>
      </w:r>
      <w:r w:rsidRPr="008E7D28">
        <w:rPr>
          <w:b w:val="0"/>
          <w:noProof/>
          <w:sz w:val="18"/>
        </w:rPr>
      </w:r>
      <w:r w:rsidRPr="008E7D28">
        <w:rPr>
          <w:b w:val="0"/>
          <w:noProof/>
          <w:sz w:val="18"/>
        </w:rPr>
        <w:fldChar w:fldCharType="separate"/>
      </w:r>
      <w:r w:rsidRPr="008E7D28">
        <w:rPr>
          <w:b w:val="0"/>
          <w:noProof/>
          <w:sz w:val="18"/>
        </w:rPr>
        <w:t>76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98</w:t>
      </w:r>
      <w:r>
        <w:rPr>
          <w:noProof/>
        </w:rPr>
        <w:tab/>
        <w:t>Regulations relating to safety certificates</w:t>
      </w:r>
      <w:r w:rsidRPr="008E7D28">
        <w:rPr>
          <w:noProof/>
        </w:rPr>
        <w:tab/>
      </w:r>
      <w:r w:rsidRPr="008E7D28">
        <w:rPr>
          <w:noProof/>
        </w:rPr>
        <w:fldChar w:fldCharType="begin"/>
      </w:r>
      <w:r w:rsidRPr="008E7D28">
        <w:rPr>
          <w:noProof/>
        </w:rPr>
        <w:instrText xml:space="preserve"> PAGEREF _Toc443382786 \h </w:instrText>
      </w:r>
      <w:r w:rsidRPr="008E7D28">
        <w:rPr>
          <w:noProof/>
        </w:rPr>
      </w:r>
      <w:r w:rsidRPr="008E7D28">
        <w:rPr>
          <w:noProof/>
        </w:rPr>
        <w:fldChar w:fldCharType="separate"/>
      </w:r>
      <w:r w:rsidRPr="008E7D28">
        <w:rPr>
          <w:noProof/>
        </w:rPr>
        <w:t>76</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3—Issue of safety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_Toc443382787 \h </w:instrText>
      </w:r>
      <w:r w:rsidRPr="008E7D28">
        <w:rPr>
          <w:b w:val="0"/>
          <w:noProof/>
          <w:sz w:val="18"/>
        </w:rPr>
      </w:r>
      <w:r w:rsidRPr="008E7D28">
        <w:rPr>
          <w:b w:val="0"/>
          <w:noProof/>
          <w:sz w:val="18"/>
        </w:rPr>
        <w:fldChar w:fldCharType="separate"/>
      </w:r>
      <w:r w:rsidRPr="008E7D28">
        <w:rPr>
          <w:b w:val="0"/>
          <w:noProof/>
          <w:sz w:val="18"/>
        </w:rPr>
        <w:t>77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99</w:t>
      </w:r>
      <w:r>
        <w:rPr>
          <w:noProof/>
        </w:rPr>
        <w:tab/>
        <w:t>Persons may apply for a safety certificate</w:t>
      </w:r>
      <w:r w:rsidRPr="008E7D28">
        <w:rPr>
          <w:noProof/>
        </w:rPr>
        <w:tab/>
      </w:r>
      <w:r w:rsidRPr="008E7D28">
        <w:rPr>
          <w:noProof/>
        </w:rPr>
        <w:fldChar w:fldCharType="begin"/>
      </w:r>
      <w:r w:rsidRPr="008E7D28">
        <w:rPr>
          <w:noProof/>
        </w:rPr>
        <w:instrText xml:space="preserve"> PAGEREF _Toc443382788 \h </w:instrText>
      </w:r>
      <w:r w:rsidRPr="008E7D28">
        <w:rPr>
          <w:noProof/>
        </w:rPr>
      </w:r>
      <w:r w:rsidRPr="008E7D28">
        <w:rPr>
          <w:noProof/>
        </w:rPr>
        <w:fldChar w:fldCharType="separate"/>
      </w:r>
      <w:r w:rsidRPr="008E7D28">
        <w:rPr>
          <w:noProof/>
        </w:rPr>
        <w:t>77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100</w:t>
      </w:r>
      <w:r>
        <w:rPr>
          <w:noProof/>
        </w:rPr>
        <w:tab/>
        <w:t>Issue of safety certificate</w:t>
      </w:r>
      <w:r w:rsidRPr="008E7D28">
        <w:rPr>
          <w:noProof/>
        </w:rPr>
        <w:tab/>
      </w:r>
      <w:r w:rsidRPr="008E7D28">
        <w:rPr>
          <w:noProof/>
        </w:rPr>
        <w:fldChar w:fldCharType="begin"/>
      </w:r>
      <w:r w:rsidRPr="008E7D28">
        <w:rPr>
          <w:noProof/>
        </w:rPr>
        <w:instrText xml:space="preserve"> PAGEREF _Toc443382789 \h </w:instrText>
      </w:r>
      <w:r w:rsidRPr="008E7D28">
        <w:rPr>
          <w:noProof/>
        </w:rPr>
      </w:r>
      <w:r w:rsidRPr="008E7D28">
        <w:rPr>
          <w:noProof/>
        </w:rPr>
        <w:fldChar w:fldCharType="separate"/>
      </w:r>
      <w:r w:rsidRPr="008E7D28">
        <w:rPr>
          <w:noProof/>
        </w:rPr>
        <w:t>77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101</w:t>
      </w:r>
      <w:r>
        <w:rPr>
          <w:noProof/>
        </w:rPr>
        <w:tab/>
        <w:t>Issuing body may vary safety certificate</w:t>
      </w:r>
      <w:r w:rsidRPr="008E7D28">
        <w:rPr>
          <w:noProof/>
        </w:rPr>
        <w:tab/>
      </w:r>
      <w:r w:rsidRPr="008E7D28">
        <w:rPr>
          <w:noProof/>
        </w:rPr>
        <w:fldChar w:fldCharType="begin"/>
      </w:r>
      <w:r w:rsidRPr="008E7D28">
        <w:rPr>
          <w:noProof/>
        </w:rPr>
        <w:instrText xml:space="preserve"> PAGEREF _Toc443382790 \h </w:instrText>
      </w:r>
      <w:r w:rsidRPr="008E7D28">
        <w:rPr>
          <w:noProof/>
        </w:rPr>
      </w:r>
      <w:r w:rsidRPr="008E7D28">
        <w:rPr>
          <w:noProof/>
        </w:rPr>
        <w:fldChar w:fldCharType="separate"/>
      </w:r>
      <w:r w:rsidRPr="008E7D28">
        <w:rPr>
          <w:noProof/>
        </w:rPr>
        <w:t>77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102</w:t>
      </w:r>
      <w:r>
        <w:rPr>
          <w:noProof/>
        </w:rPr>
        <w:tab/>
        <w:t>Revocation of safety certificate</w:t>
      </w:r>
      <w:r w:rsidRPr="008E7D28">
        <w:rPr>
          <w:noProof/>
        </w:rPr>
        <w:tab/>
      </w:r>
      <w:r w:rsidRPr="008E7D28">
        <w:rPr>
          <w:noProof/>
        </w:rPr>
        <w:fldChar w:fldCharType="begin"/>
      </w:r>
      <w:r w:rsidRPr="008E7D28">
        <w:rPr>
          <w:noProof/>
        </w:rPr>
        <w:instrText xml:space="preserve"> PAGEREF _Toc443382791 \h </w:instrText>
      </w:r>
      <w:r w:rsidRPr="008E7D28">
        <w:rPr>
          <w:noProof/>
        </w:rPr>
      </w:r>
      <w:r w:rsidRPr="008E7D28">
        <w:rPr>
          <w:noProof/>
        </w:rPr>
        <w:fldChar w:fldCharType="separate"/>
      </w:r>
      <w:r w:rsidRPr="008E7D28">
        <w:rPr>
          <w:noProof/>
        </w:rPr>
        <w:t>77</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4—Offences and civil penalties relating to taking a regulated Australian vessel to sea without safety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_Toc443382792 \h </w:instrText>
      </w:r>
      <w:r w:rsidRPr="008E7D28">
        <w:rPr>
          <w:b w:val="0"/>
          <w:noProof/>
          <w:sz w:val="18"/>
        </w:rPr>
      </w:r>
      <w:r w:rsidRPr="008E7D28">
        <w:rPr>
          <w:b w:val="0"/>
          <w:noProof/>
          <w:sz w:val="18"/>
        </w:rPr>
        <w:fldChar w:fldCharType="separate"/>
      </w:r>
      <w:r w:rsidRPr="008E7D28">
        <w:rPr>
          <w:b w:val="0"/>
          <w:noProof/>
          <w:sz w:val="18"/>
        </w:rPr>
        <w:t>78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103</w:t>
      </w:r>
      <w:r>
        <w:rPr>
          <w:noProof/>
        </w:rPr>
        <w:tab/>
        <w:t>Taking a regulated Australian vessel to sea without safety certificate—owner</w:t>
      </w:r>
      <w:r w:rsidRPr="008E7D28">
        <w:rPr>
          <w:noProof/>
        </w:rPr>
        <w:tab/>
      </w:r>
      <w:r w:rsidRPr="008E7D28">
        <w:rPr>
          <w:noProof/>
        </w:rPr>
        <w:fldChar w:fldCharType="begin"/>
      </w:r>
      <w:r w:rsidRPr="008E7D28">
        <w:rPr>
          <w:noProof/>
        </w:rPr>
        <w:instrText xml:space="preserve"> PAGEREF _Toc443382793 \h </w:instrText>
      </w:r>
      <w:r w:rsidRPr="008E7D28">
        <w:rPr>
          <w:noProof/>
        </w:rPr>
      </w:r>
      <w:r w:rsidRPr="008E7D28">
        <w:rPr>
          <w:noProof/>
        </w:rPr>
        <w:fldChar w:fldCharType="separate"/>
      </w:r>
      <w:r w:rsidRPr="008E7D28">
        <w:rPr>
          <w:noProof/>
        </w:rPr>
        <w:t>78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104</w:t>
      </w:r>
      <w:r>
        <w:rPr>
          <w:noProof/>
        </w:rPr>
        <w:tab/>
        <w:t>Taking a regulated Australian vessel to sea without safety certificate—master</w:t>
      </w:r>
      <w:r w:rsidRPr="008E7D28">
        <w:rPr>
          <w:noProof/>
        </w:rPr>
        <w:tab/>
      </w:r>
      <w:r w:rsidRPr="008E7D28">
        <w:rPr>
          <w:noProof/>
        </w:rPr>
        <w:fldChar w:fldCharType="begin"/>
      </w:r>
      <w:r w:rsidRPr="008E7D28">
        <w:rPr>
          <w:noProof/>
        </w:rPr>
        <w:instrText xml:space="preserve"> PAGEREF _Toc443382794 \h </w:instrText>
      </w:r>
      <w:r w:rsidRPr="008E7D28">
        <w:rPr>
          <w:noProof/>
        </w:rPr>
      </w:r>
      <w:r w:rsidRPr="008E7D28">
        <w:rPr>
          <w:noProof/>
        </w:rPr>
        <w:fldChar w:fldCharType="separate"/>
      </w:r>
      <w:r w:rsidRPr="008E7D28">
        <w:rPr>
          <w:noProof/>
        </w:rPr>
        <w:t>78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105</w:t>
      </w:r>
      <w:r>
        <w:rPr>
          <w:noProof/>
        </w:rPr>
        <w:tab/>
        <w:t>Obligation to notify alterations of regulated Australian vessels that relate to safety certificates</w:t>
      </w:r>
      <w:r w:rsidRPr="008E7D28">
        <w:rPr>
          <w:noProof/>
        </w:rPr>
        <w:tab/>
      </w:r>
      <w:r w:rsidRPr="008E7D28">
        <w:rPr>
          <w:noProof/>
        </w:rPr>
        <w:fldChar w:fldCharType="begin"/>
      </w:r>
      <w:r w:rsidRPr="008E7D28">
        <w:rPr>
          <w:noProof/>
        </w:rPr>
        <w:instrText xml:space="preserve"> PAGEREF _Toc443382795 \h </w:instrText>
      </w:r>
      <w:r w:rsidRPr="008E7D28">
        <w:rPr>
          <w:noProof/>
        </w:rPr>
      </w:r>
      <w:r w:rsidRPr="008E7D28">
        <w:rPr>
          <w:noProof/>
        </w:rPr>
        <w:fldChar w:fldCharType="separate"/>
      </w:r>
      <w:r w:rsidRPr="008E7D28">
        <w:rPr>
          <w:noProof/>
        </w:rPr>
        <w:t>79</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5—Offences and civil penalties relating to taking foreign vessels to sea without appropriate documents</w:t>
      </w:r>
      <w:r w:rsidRPr="008E7D28">
        <w:rPr>
          <w:b w:val="0"/>
          <w:noProof/>
          <w:sz w:val="18"/>
        </w:rPr>
        <w:tab/>
      </w:r>
      <w:r w:rsidRPr="008E7D28">
        <w:rPr>
          <w:b w:val="0"/>
          <w:noProof/>
          <w:sz w:val="18"/>
        </w:rPr>
        <w:fldChar w:fldCharType="begin"/>
      </w:r>
      <w:r w:rsidRPr="008E7D28">
        <w:rPr>
          <w:b w:val="0"/>
          <w:noProof/>
          <w:sz w:val="18"/>
        </w:rPr>
        <w:instrText xml:space="preserve"> PAGEREF _Toc443382796 \h </w:instrText>
      </w:r>
      <w:r w:rsidRPr="008E7D28">
        <w:rPr>
          <w:b w:val="0"/>
          <w:noProof/>
          <w:sz w:val="18"/>
        </w:rPr>
      </w:r>
      <w:r w:rsidRPr="008E7D28">
        <w:rPr>
          <w:b w:val="0"/>
          <w:noProof/>
          <w:sz w:val="18"/>
        </w:rPr>
        <w:fldChar w:fldCharType="separate"/>
      </w:r>
      <w:r w:rsidRPr="008E7D28">
        <w:rPr>
          <w:b w:val="0"/>
          <w:noProof/>
          <w:sz w:val="18"/>
        </w:rPr>
        <w:t>80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106</w:t>
      </w:r>
      <w:r>
        <w:rPr>
          <w:noProof/>
        </w:rPr>
        <w:tab/>
        <w:t>Taking a foreign vessel to sea without appropriate documents—owner</w:t>
      </w:r>
      <w:r w:rsidRPr="008E7D28">
        <w:rPr>
          <w:noProof/>
        </w:rPr>
        <w:tab/>
      </w:r>
      <w:r w:rsidRPr="008E7D28">
        <w:rPr>
          <w:noProof/>
        </w:rPr>
        <w:fldChar w:fldCharType="begin"/>
      </w:r>
      <w:r w:rsidRPr="008E7D28">
        <w:rPr>
          <w:noProof/>
        </w:rPr>
        <w:instrText xml:space="preserve"> PAGEREF _Toc443382797 \h </w:instrText>
      </w:r>
      <w:r w:rsidRPr="008E7D28">
        <w:rPr>
          <w:noProof/>
        </w:rPr>
      </w:r>
      <w:r w:rsidRPr="008E7D28">
        <w:rPr>
          <w:noProof/>
        </w:rPr>
        <w:fldChar w:fldCharType="separate"/>
      </w:r>
      <w:r w:rsidRPr="008E7D28">
        <w:rPr>
          <w:noProof/>
        </w:rPr>
        <w:t>80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107</w:t>
      </w:r>
      <w:r>
        <w:rPr>
          <w:noProof/>
        </w:rPr>
        <w:tab/>
        <w:t>Taking a foreign vessel to sea without appropriate documents—master</w:t>
      </w:r>
      <w:r w:rsidRPr="008E7D28">
        <w:rPr>
          <w:noProof/>
        </w:rPr>
        <w:tab/>
      </w:r>
      <w:r w:rsidRPr="008E7D28">
        <w:rPr>
          <w:noProof/>
        </w:rPr>
        <w:fldChar w:fldCharType="begin"/>
      </w:r>
      <w:r w:rsidRPr="008E7D28">
        <w:rPr>
          <w:noProof/>
        </w:rPr>
        <w:instrText xml:space="preserve"> PAGEREF _Toc443382798 \h </w:instrText>
      </w:r>
      <w:r w:rsidRPr="008E7D28">
        <w:rPr>
          <w:noProof/>
        </w:rPr>
      </w:r>
      <w:r w:rsidRPr="008E7D28">
        <w:rPr>
          <w:noProof/>
        </w:rPr>
        <w:fldChar w:fldCharType="separate"/>
      </w:r>
      <w:r w:rsidRPr="008E7D28">
        <w:rPr>
          <w:noProof/>
        </w:rPr>
        <w:t>80</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3—Seaworthiness of vessels</w:t>
      </w:r>
      <w:r w:rsidRPr="008E7D28">
        <w:rPr>
          <w:b w:val="0"/>
          <w:noProof/>
          <w:sz w:val="18"/>
        </w:rPr>
        <w:tab/>
      </w:r>
      <w:r w:rsidRPr="008E7D28">
        <w:rPr>
          <w:b w:val="0"/>
          <w:noProof/>
          <w:sz w:val="18"/>
        </w:rPr>
        <w:fldChar w:fldCharType="begin"/>
      </w:r>
      <w:r w:rsidRPr="008E7D28">
        <w:rPr>
          <w:b w:val="0"/>
          <w:noProof/>
          <w:sz w:val="18"/>
        </w:rPr>
        <w:instrText xml:space="preserve"> PAGEREF _Toc443382799 \h </w:instrText>
      </w:r>
      <w:r w:rsidRPr="008E7D28">
        <w:rPr>
          <w:b w:val="0"/>
          <w:noProof/>
          <w:sz w:val="18"/>
        </w:rPr>
      </w:r>
      <w:r w:rsidRPr="008E7D28">
        <w:rPr>
          <w:b w:val="0"/>
          <w:noProof/>
          <w:sz w:val="18"/>
        </w:rPr>
        <w:fldChar w:fldCharType="separate"/>
      </w:r>
      <w:r w:rsidRPr="008E7D28">
        <w:rPr>
          <w:b w:val="0"/>
          <w:noProof/>
          <w:sz w:val="18"/>
        </w:rPr>
        <w:t>82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108</w:t>
      </w:r>
      <w:r>
        <w:rPr>
          <w:noProof/>
        </w:rPr>
        <w:tab/>
        <w:t>Vessels to which this Part applies</w:t>
      </w:r>
      <w:r w:rsidRPr="008E7D28">
        <w:rPr>
          <w:noProof/>
        </w:rPr>
        <w:tab/>
      </w:r>
      <w:r w:rsidRPr="008E7D28">
        <w:rPr>
          <w:noProof/>
        </w:rPr>
        <w:fldChar w:fldCharType="begin"/>
      </w:r>
      <w:r w:rsidRPr="008E7D28">
        <w:rPr>
          <w:noProof/>
        </w:rPr>
        <w:instrText xml:space="preserve"> PAGEREF _Toc443382800 \h </w:instrText>
      </w:r>
      <w:r w:rsidRPr="008E7D28">
        <w:rPr>
          <w:noProof/>
        </w:rPr>
      </w:r>
      <w:r w:rsidRPr="008E7D28">
        <w:rPr>
          <w:noProof/>
        </w:rPr>
        <w:fldChar w:fldCharType="separate"/>
      </w:r>
      <w:r w:rsidRPr="008E7D28">
        <w:rPr>
          <w:noProof/>
        </w:rPr>
        <w:t>82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109</w:t>
      </w:r>
      <w:r>
        <w:rPr>
          <w:noProof/>
        </w:rPr>
        <w:tab/>
        <w:t>Taking unseaworthy vessel to sea—owner</w:t>
      </w:r>
      <w:r w:rsidRPr="008E7D28">
        <w:rPr>
          <w:noProof/>
        </w:rPr>
        <w:tab/>
      </w:r>
      <w:r w:rsidRPr="008E7D28">
        <w:rPr>
          <w:noProof/>
        </w:rPr>
        <w:fldChar w:fldCharType="begin"/>
      </w:r>
      <w:r w:rsidRPr="008E7D28">
        <w:rPr>
          <w:noProof/>
        </w:rPr>
        <w:instrText xml:space="preserve"> PAGEREF _Toc443382801 \h </w:instrText>
      </w:r>
      <w:r w:rsidRPr="008E7D28">
        <w:rPr>
          <w:noProof/>
        </w:rPr>
      </w:r>
      <w:r w:rsidRPr="008E7D28">
        <w:rPr>
          <w:noProof/>
        </w:rPr>
        <w:fldChar w:fldCharType="separate"/>
      </w:r>
      <w:r w:rsidRPr="008E7D28">
        <w:rPr>
          <w:noProof/>
        </w:rPr>
        <w:t>82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110</w:t>
      </w:r>
      <w:r>
        <w:rPr>
          <w:noProof/>
        </w:rPr>
        <w:tab/>
        <w:t>Taking unseaworthy vessel to sea—master</w:t>
      </w:r>
      <w:r w:rsidRPr="008E7D28">
        <w:rPr>
          <w:noProof/>
        </w:rPr>
        <w:tab/>
      </w:r>
      <w:r w:rsidRPr="008E7D28">
        <w:rPr>
          <w:noProof/>
        </w:rPr>
        <w:fldChar w:fldCharType="begin"/>
      </w:r>
      <w:r w:rsidRPr="008E7D28">
        <w:rPr>
          <w:noProof/>
        </w:rPr>
        <w:instrText xml:space="preserve"> PAGEREF _Toc443382802 \h </w:instrText>
      </w:r>
      <w:r w:rsidRPr="008E7D28">
        <w:rPr>
          <w:noProof/>
        </w:rPr>
      </w:r>
      <w:r w:rsidRPr="008E7D28">
        <w:rPr>
          <w:noProof/>
        </w:rPr>
        <w:fldChar w:fldCharType="separate"/>
      </w:r>
      <w:r w:rsidRPr="008E7D28">
        <w:rPr>
          <w:noProof/>
        </w:rPr>
        <w:t>82</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4—Passenger and cargo operations, and overloading</w:t>
      </w:r>
      <w:r w:rsidRPr="008E7D28">
        <w:rPr>
          <w:b w:val="0"/>
          <w:noProof/>
          <w:sz w:val="18"/>
        </w:rPr>
        <w:tab/>
      </w:r>
      <w:r w:rsidRPr="008E7D28">
        <w:rPr>
          <w:b w:val="0"/>
          <w:noProof/>
          <w:sz w:val="18"/>
        </w:rPr>
        <w:fldChar w:fldCharType="begin"/>
      </w:r>
      <w:r w:rsidRPr="008E7D28">
        <w:rPr>
          <w:b w:val="0"/>
          <w:noProof/>
          <w:sz w:val="18"/>
        </w:rPr>
        <w:instrText xml:space="preserve"> PAGEREF _Toc443382803 \h </w:instrText>
      </w:r>
      <w:r w:rsidRPr="008E7D28">
        <w:rPr>
          <w:b w:val="0"/>
          <w:noProof/>
          <w:sz w:val="18"/>
        </w:rPr>
      </w:r>
      <w:r w:rsidRPr="008E7D28">
        <w:rPr>
          <w:b w:val="0"/>
          <w:noProof/>
          <w:sz w:val="18"/>
        </w:rPr>
        <w:fldChar w:fldCharType="separate"/>
      </w:r>
      <w:r w:rsidRPr="008E7D28">
        <w:rPr>
          <w:b w:val="0"/>
          <w:noProof/>
          <w:sz w:val="18"/>
        </w:rPr>
        <w:t>84</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_Toc443382804 \h </w:instrText>
      </w:r>
      <w:r w:rsidRPr="008E7D28">
        <w:rPr>
          <w:b w:val="0"/>
          <w:noProof/>
          <w:sz w:val="18"/>
        </w:rPr>
      </w:r>
      <w:r w:rsidRPr="008E7D28">
        <w:rPr>
          <w:b w:val="0"/>
          <w:noProof/>
          <w:sz w:val="18"/>
        </w:rPr>
        <w:fldChar w:fldCharType="separate"/>
      </w:r>
      <w:r w:rsidRPr="008E7D28">
        <w:rPr>
          <w:b w:val="0"/>
          <w:noProof/>
          <w:sz w:val="18"/>
        </w:rPr>
        <w:t>84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111</w:t>
      </w:r>
      <w:r>
        <w:rPr>
          <w:noProof/>
        </w:rPr>
        <w:tab/>
        <w:t>Vessels to which this Part applies</w:t>
      </w:r>
      <w:r w:rsidRPr="008E7D28">
        <w:rPr>
          <w:noProof/>
        </w:rPr>
        <w:tab/>
      </w:r>
      <w:r w:rsidRPr="008E7D28">
        <w:rPr>
          <w:noProof/>
        </w:rPr>
        <w:fldChar w:fldCharType="begin"/>
      </w:r>
      <w:r w:rsidRPr="008E7D28">
        <w:rPr>
          <w:noProof/>
        </w:rPr>
        <w:instrText xml:space="preserve"> PAGEREF _Toc443382805 \h </w:instrText>
      </w:r>
      <w:r w:rsidRPr="008E7D28">
        <w:rPr>
          <w:noProof/>
        </w:rPr>
      </w:r>
      <w:r w:rsidRPr="008E7D28">
        <w:rPr>
          <w:noProof/>
        </w:rPr>
        <w:fldChar w:fldCharType="separate"/>
      </w:r>
      <w:r w:rsidRPr="008E7D28">
        <w:rPr>
          <w:noProof/>
        </w:rPr>
        <w:t>84</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2—Regulations relating to passenger and cargo operations</w:t>
      </w:r>
      <w:r w:rsidRPr="008E7D28">
        <w:rPr>
          <w:b w:val="0"/>
          <w:noProof/>
          <w:sz w:val="18"/>
        </w:rPr>
        <w:tab/>
      </w:r>
      <w:r w:rsidRPr="008E7D28">
        <w:rPr>
          <w:b w:val="0"/>
          <w:noProof/>
          <w:sz w:val="18"/>
        </w:rPr>
        <w:fldChar w:fldCharType="begin"/>
      </w:r>
      <w:r w:rsidRPr="008E7D28">
        <w:rPr>
          <w:b w:val="0"/>
          <w:noProof/>
          <w:sz w:val="18"/>
        </w:rPr>
        <w:instrText xml:space="preserve"> PAGEREF _Toc443382806 \h </w:instrText>
      </w:r>
      <w:r w:rsidRPr="008E7D28">
        <w:rPr>
          <w:b w:val="0"/>
          <w:noProof/>
          <w:sz w:val="18"/>
        </w:rPr>
      </w:r>
      <w:r w:rsidRPr="008E7D28">
        <w:rPr>
          <w:b w:val="0"/>
          <w:noProof/>
          <w:sz w:val="18"/>
        </w:rPr>
        <w:fldChar w:fldCharType="separate"/>
      </w:r>
      <w:r w:rsidRPr="008E7D28">
        <w:rPr>
          <w:b w:val="0"/>
          <w:noProof/>
          <w:sz w:val="18"/>
        </w:rPr>
        <w:t>85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112</w:t>
      </w:r>
      <w:r>
        <w:rPr>
          <w:noProof/>
        </w:rPr>
        <w:tab/>
        <w:t>Regulations relating to passenger and cargo operations</w:t>
      </w:r>
      <w:r w:rsidRPr="008E7D28">
        <w:rPr>
          <w:noProof/>
        </w:rPr>
        <w:tab/>
      </w:r>
      <w:r w:rsidRPr="008E7D28">
        <w:rPr>
          <w:noProof/>
        </w:rPr>
        <w:fldChar w:fldCharType="begin"/>
      </w:r>
      <w:r w:rsidRPr="008E7D28">
        <w:rPr>
          <w:noProof/>
        </w:rPr>
        <w:instrText xml:space="preserve"> PAGEREF _Toc443382807 \h </w:instrText>
      </w:r>
      <w:r w:rsidRPr="008E7D28">
        <w:rPr>
          <w:noProof/>
        </w:rPr>
      </w:r>
      <w:r w:rsidRPr="008E7D28">
        <w:rPr>
          <w:noProof/>
        </w:rPr>
        <w:fldChar w:fldCharType="separate"/>
      </w:r>
      <w:r w:rsidRPr="008E7D28">
        <w:rPr>
          <w:noProof/>
        </w:rPr>
        <w:t>85</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3—Regulations relating to overloading</w:t>
      </w:r>
      <w:r w:rsidRPr="008E7D28">
        <w:rPr>
          <w:b w:val="0"/>
          <w:noProof/>
          <w:sz w:val="18"/>
        </w:rPr>
        <w:tab/>
      </w:r>
      <w:r w:rsidRPr="008E7D28">
        <w:rPr>
          <w:b w:val="0"/>
          <w:noProof/>
          <w:sz w:val="18"/>
        </w:rPr>
        <w:fldChar w:fldCharType="begin"/>
      </w:r>
      <w:r w:rsidRPr="008E7D28">
        <w:rPr>
          <w:b w:val="0"/>
          <w:noProof/>
          <w:sz w:val="18"/>
        </w:rPr>
        <w:instrText xml:space="preserve"> PAGEREF _Toc443382808 \h </w:instrText>
      </w:r>
      <w:r w:rsidRPr="008E7D28">
        <w:rPr>
          <w:b w:val="0"/>
          <w:noProof/>
          <w:sz w:val="18"/>
        </w:rPr>
      </w:r>
      <w:r w:rsidRPr="008E7D28">
        <w:rPr>
          <w:b w:val="0"/>
          <w:noProof/>
          <w:sz w:val="18"/>
        </w:rPr>
        <w:fldChar w:fldCharType="separate"/>
      </w:r>
      <w:r w:rsidRPr="008E7D28">
        <w:rPr>
          <w:b w:val="0"/>
          <w:noProof/>
          <w:sz w:val="18"/>
        </w:rPr>
        <w:t>87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113</w:t>
      </w:r>
      <w:r>
        <w:rPr>
          <w:noProof/>
        </w:rPr>
        <w:tab/>
        <w:t>Regulations relating to overloading</w:t>
      </w:r>
      <w:r w:rsidRPr="008E7D28">
        <w:rPr>
          <w:noProof/>
        </w:rPr>
        <w:tab/>
      </w:r>
      <w:r w:rsidRPr="008E7D28">
        <w:rPr>
          <w:noProof/>
        </w:rPr>
        <w:fldChar w:fldCharType="begin"/>
      </w:r>
      <w:r w:rsidRPr="008E7D28">
        <w:rPr>
          <w:noProof/>
        </w:rPr>
        <w:instrText xml:space="preserve"> PAGEREF _Toc443382809 \h </w:instrText>
      </w:r>
      <w:r w:rsidRPr="008E7D28">
        <w:rPr>
          <w:noProof/>
        </w:rPr>
      </w:r>
      <w:r w:rsidRPr="008E7D28">
        <w:rPr>
          <w:noProof/>
        </w:rPr>
        <w:fldChar w:fldCharType="separate"/>
      </w:r>
      <w:r w:rsidRPr="008E7D28">
        <w:rPr>
          <w:noProof/>
        </w:rPr>
        <w:t>87</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4—Offences and civil penalties relating to passenger and cargo operations</w:t>
      </w:r>
      <w:r w:rsidRPr="008E7D28">
        <w:rPr>
          <w:b w:val="0"/>
          <w:noProof/>
          <w:sz w:val="18"/>
        </w:rPr>
        <w:tab/>
      </w:r>
      <w:r w:rsidRPr="008E7D28">
        <w:rPr>
          <w:b w:val="0"/>
          <w:noProof/>
          <w:sz w:val="18"/>
        </w:rPr>
        <w:fldChar w:fldCharType="begin"/>
      </w:r>
      <w:r w:rsidRPr="008E7D28">
        <w:rPr>
          <w:b w:val="0"/>
          <w:noProof/>
          <w:sz w:val="18"/>
        </w:rPr>
        <w:instrText xml:space="preserve"> PAGEREF _Toc443382810 \h </w:instrText>
      </w:r>
      <w:r w:rsidRPr="008E7D28">
        <w:rPr>
          <w:b w:val="0"/>
          <w:noProof/>
          <w:sz w:val="18"/>
        </w:rPr>
      </w:r>
      <w:r w:rsidRPr="008E7D28">
        <w:rPr>
          <w:b w:val="0"/>
          <w:noProof/>
          <w:sz w:val="18"/>
        </w:rPr>
        <w:fldChar w:fldCharType="separate"/>
      </w:r>
      <w:r w:rsidRPr="008E7D28">
        <w:rPr>
          <w:b w:val="0"/>
          <w:noProof/>
          <w:sz w:val="18"/>
        </w:rPr>
        <w:t>88</w:t>
      </w:r>
      <w:r w:rsidRPr="008E7D28">
        <w:rPr>
          <w:b w:val="0"/>
          <w:noProof/>
          <w:sz w:val="18"/>
        </w:rPr>
        <w:fldChar w:fldCharType="end"/>
      </w:r>
    </w:p>
    <w:p w:rsidR="008E7D28" w:rsidRDefault="008E7D28">
      <w:pPr>
        <w:pStyle w:val="TOC4"/>
        <w:rPr>
          <w:rFonts w:asciiTheme="minorHAnsi" w:eastAsiaTheme="minorEastAsia" w:hAnsiTheme="minorHAnsi" w:cstheme="minorBidi"/>
          <w:b w:val="0"/>
          <w:noProof/>
          <w:kern w:val="0"/>
          <w:sz w:val="22"/>
          <w:szCs w:val="22"/>
        </w:rPr>
      </w:pPr>
      <w:r>
        <w:rPr>
          <w:noProof/>
        </w:rPr>
        <w:t>Subdivision A—Loading</w:t>
      </w:r>
      <w:r w:rsidRPr="008E7D28">
        <w:rPr>
          <w:b w:val="0"/>
          <w:noProof/>
          <w:sz w:val="18"/>
        </w:rPr>
        <w:tab/>
      </w:r>
      <w:r w:rsidRPr="008E7D28">
        <w:rPr>
          <w:b w:val="0"/>
          <w:noProof/>
          <w:sz w:val="18"/>
        </w:rPr>
        <w:fldChar w:fldCharType="begin"/>
      </w:r>
      <w:r w:rsidRPr="008E7D28">
        <w:rPr>
          <w:b w:val="0"/>
          <w:noProof/>
          <w:sz w:val="18"/>
        </w:rPr>
        <w:instrText xml:space="preserve"> PAGEREF _Toc443382811 \h </w:instrText>
      </w:r>
      <w:r w:rsidRPr="008E7D28">
        <w:rPr>
          <w:b w:val="0"/>
          <w:noProof/>
          <w:sz w:val="18"/>
        </w:rPr>
      </w:r>
      <w:r w:rsidRPr="008E7D28">
        <w:rPr>
          <w:b w:val="0"/>
          <w:noProof/>
          <w:sz w:val="18"/>
        </w:rPr>
        <w:fldChar w:fldCharType="separate"/>
      </w:r>
      <w:r w:rsidRPr="008E7D28">
        <w:rPr>
          <w:b w:val="0"/>
          <w:noProof/>
          <w:sz w:val="18"/>
        </w:rPr>
        <w:t>88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114</w:t>
      </w:r>
      <w:r>
        <w:rPr>
          <w:noProof/>
        </w:rPr>
        <w:tab/>
        <w:t>Proper precautions in loading a vessel</w:t>
      </w:r>
      <w:r w:rsidRPr="008E7D28">
        <w:rPr>
          <w:noProof/>
        </w:rPr>
        <w:tab/>
      </w:r>
      <w:r w:rsidRPr="008E7D28">
        <w:rPr>
          <w:noProof/>
        </w:rPr>
        <w:fldChar w:fldCharType="begin"/>
      </w:r>
      <w:r w:rsidRPr="008E7D28">
        <w:rPr>
          <w:noProof/>
        </w:rPr>
        <w:instrText xml:space="preserve"> PAGEREF _Toc443382812 \h </w:instrText>
      </w:r>
      <w:r w:rsidRPr="008E7D28">
        <w:rPr>
          <w:noProof/>
        </w:rPr>
      </w:r>
      <w:r w:rsidRPr="008E7D28">
        <w:rPr>
          <w:noProof/>
        </w:rPr>
        <w:fldChar w:fldCharType="separate"/>
      </w:r>
      <w:r w:rsidRPr="008E7D28">
        <w:rPr>
          <w:noProof/>
        </w:rPr>
        <w:t>88</w:t>
      </w:r>
      <w:r w:rsidRPr="008E7D28">
        <w:rPr>
          <w:noProof/>
        </w:rPr>
        <w:fldChar w:fldCharType="end"/>
      </w:r>
    </w:p>
    <w:p w:rsidR="008E7D28" w:rsidRDefault="008E7D28">
      <w:pPr>
        <w:pStyle w:val="TOC4"/>
        <w:rPr>
          <w:rFonts w:asciiTheme="minorHAnsi" w:eastAsiaTheme="minorEastAsia" w:hAnsiTheme="minorHAnsi" w:cstheme="minorBidi"/>
          <w:b w:val="0"/>
          <w:noProof/>
          <w:kern w:val="0"/>
          <w:sz w:val="22"/>
          <w:szCs w:val="22"/>
        </w:rPr>
      </w:pPr>
      <w:r>
        <w:rPr>
          <w:noProof/>
        </w:rPr>
        <w:t>Subdivision B—Dangerous goods</w:t>
      </w:r>
      <w:r w:rsidRPr="008E7D28">
        <w:rPr>
          <w:b w:val="0"/>
          <w:noProof/>
          <w:sz w:val="18"/>
        </w:rPr>
        <w:tab/>
      </w:r>
      <w:r w:rsidRPr="008E7D28">
        <w:rPr>
          <w:b w:val="0"/>
          <w:noProof/>
          <w:sz w:val="18"/>
        </w:rPr>
        <w:fldChar w:fldCharType="begin"/>
      </w:r>
      <w:r w:rsidRPr="008E7D28">
        <w:rPr>
          <w:b w:val="0"/>
          <w:noProof/>
          <w:sz w:val="18"/>
        </w:rPr>
        <w:instrText xml:space="preserve"> PAGEREF _Toc443382813 \h </w:instrText>
      </w:r>
      <w:r w:rsidRPr="008E7D28">
        <w:rPr>
          <w:b w:val="0"/>
          <w:noProof/>
          <w:sz w:val="18"/>
        </w:rPr>
      </w:r>
      <w:r w:rsidRPr="008E7D28">
        <w:rPr>
          <w:b w:val="0"/>
          <w:noProof/>
          <w:sz w:val="18"/>
        </w:rPr>
        <w:fldChar w:fldCharType="separate"/>
      </w:r>
      <w:r w:rsidRPr="008E7D28">
        <w:rPr>
          <w:b w:val="0"/>
          <w:noProof/>
          <w:sz w:val="18"/>
        </w:rPr>
        <w:t>89</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115</w:t>
      </w:r>
      <w:r>
        <w:rPr>
          <w:noProof/>
        </w:rPr>
        <w:tab/>
        <w:t>Carrying improperly labelled dangerous goods on a vessel</w:t>
      </w:r>
      <w:r w:rsidRPr="008E7D28">
        <w:rPr>
          <w:noProof/>
        </w:rPr>
        <w:tab/>
      </w:r>
      <w:r w:rsidRPr="008E7D28">
        <w:rPr>
          <w:noProof/>
        </w:rPr>
        <w:fldChar w:fldCharType="begin"/>
      </w:r>
      <w:r w:rsidRPr="008E7D28">
        <w:rPr>
          <w:noProof/>
        </w:rPr>
        <w:instrText xml:space="preserve"> PAGEREF _Toc443382814 \h </w:instrText>
      </w:r>
      <w:r w:rsidRPr="008E7D28">
        <w:rPr>
          <w:noProof/>
        </w:rPr>
      </w:r>
      <w:r w:rsidRPr="008E7D28">
        <w:rPr>
          <w:noProof/>
        </w:rPr>
        <w:fldChar w:fldCharType="separate"/>
      </w:r>
      <w:r w:rsidRPr="008E7D28">
        <w:rPr>
          <w:noProof/>
        </w:rPr>
        <w:t>89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116</w:t>
      </w:r>
      <w:r>
        <w:rPr>
          <w:noProof/>
        </w:rPr>
        <w:tab/>
        <w:t>Requirement to give a description to master or owner of dangerous goods on a vessel</w:t>
      </w:r>
      <w:r w:rsidRPr="008E7D28">
        <w:rPr>
          <w:noProof/>
        </w:rPr>
        <w:tab/>
      </w:r>
      <w:r w:rsidRPr="008E7D28">
        <w:rPr>
          <w:noProof/>
        </w:rPr>
        <w:fldChar w:fldCharType="begin"/>
      </w:r>
      <w:r w:rsidRPr="008E7D28">
        <w:rPr>
          <w:noProof/>
        </w:rPr>
        <w:instrText xml:space="preserve"> PAGEREF _Toc443382815 \h </w:instrText>
      </w:r>
      <w:r w:rsidRPr="008E7D28">
        <w:rPr>
          <w:noProof/>
        </w:rPr>
      </w:r>
      <w:r w:rsidRPr="008E7D28">
        <w:rPr>
          <w:noProof/>
        </w:rPr>
        <w:fldChar w:fldCharType="separate"/>
      </w:r>
      <w:r w:rsidRPr="008E7D28">
        <w:rPr>
          <w:noProof/>
        </w:rPr>
        <w:t>90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117</w:t>
      </w:r>
      <w:r>
        <w:rPr>
          <w:noProof/>
        </w:rPr>
        <w:tab/>
        <w:t>Carrying etc. dangerous goods under a false description</w:t>
      </w:r>
      <w:r w:rsidRPr="008E7D28">
        <w:rPr>
          <w:noProof/>
        </w:rPr>
        <w:tab/>
      </w:r>
      <w:r w:rsidRPr="008E7D28">
        <w:rPr>
          <w:noProof/>
        </w:rPr>
        <w:fldChar w:fldCharType="begin"/>
      </w:r>
      <w:r w:rsidRPr="008E7D28">
        <w:rPr>
          <w:noProof/>
        </w:rPr>
        <w:instrText xml:space="preserve"> PAGEREF _Toc443382816 \h </w:instrText>
      </w:r>
      <w:r w:rsidRPr="008E7D28">
        <w:rPr>
          <w:noProof/>
        </w:rPr>
      </w:r>
      <w:r w:rsidRPr="008E7D28">
        <w:rPr>
          <w:noProof/>
        </w:rPr>
        <w:fldChar w:fldCharType="separate"/>
      </w:r>
      <w:r w:rsidRPr="008E7D28">
        <w:rPr>
          <w:noProof/>
        </w:rPr>
        <w:t>91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118</w:t>
      </w:r>
      <w:r>
        <w:rPr>
          <w:noProof/>
        </w:rPr>
        <w:tab/>
        <w:t>Falsely describing the sender of dangerous goods</w:t>
      </w:r>
      <w:r w:rsidRPr="008E7D28">
        <w:rPr>
          <w:noProof/>
        </w:rPr>
        <w:tab/>
      </w:r>
      <w:r w:rsidRPr="008E7D28">
        <w:rPr>
          <w:noProof/>
        </w:rPr>
        <w:fldChar w:fldCharType="begin"/>
      </w:r>
      <w:r w:rsidRPr="008E7D28">
        <w:rPr>
          <w:noProof/>
        </w:rPr>
        <w:instrText xml:space="preserve"> PAGEREF _Toc443382817 \h </w:instrText>
      </w:r>
      <w:r w:rsidRPr="008E7D28">
        <w:rPr>
          <w:noProof/>
        </w:rPr>
      </w:r>
      <w:r w:rsidRPr="008E7D28">
        <w:rPr>
          <w:noProof/>
        </w:rPr>
        <w:fldChar w:fldCharType="separate"/>
      </w:r>
      <w:r w:rsidRPr="008E7D28">
        <w:rPr>
          <w:noProof/>
        </w:rPr>
        <w:t>91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119</w:t>
      </w:r>
      <w:r>
        <w:rPr>
          <w:noProof/>
        </w:rPr>
        <w:tab/>
        <w:t>Notice of intention to ship</w:t>
      </w:r>
      <w:r w:rsidRPr="008E7D28">
        <w:rPr>
          <w:noProof/>
        </w:rPr>
        <w:tab/>
      </w:r>
      <w:r w:rsidRPr="008E7D28">
        <w:rPr>
          <w:noProof/>
        </w:rPr>
        <w:fldChar w:fldCharType="begin"/>
      </w:r>
      <w:r w:rsidRPr="008E7D28">
        <w:rPr>
          <w:noProof/>
        </w:rPr>
        <w:instrText xml:space="preserve"> PAGEREF _Toc443382818 \h </w:instrText>
      </w:r>
      <w:r w:rsidRPr="008E7D28">
        <w:rPr>
          <w:noProof/>
        </w:rPr>
      </w:r>
      <w:r w:rsidRPr="008E7D28">
        <w:rPr>
          <w:noProof/>
        </w:rPr>
        <w:fldChar w:fldCharType="separate"/>
      </w:r>
      <w:r w:rsidRPr="008E7D28">
        <w:rPr>
          <w:noProof/>
        </w:rPr>
        <w:t>92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120</w:t>
      </w:r>
      <w:r>
        <w:rPr>
          <w:noProof/>
        </w:rPr>
        <w:tab/>
        <w:t>Powers of owner or master as to dangerous goods</w:t>
      </w:r>
      <w:r w:rsidRPr="008E7D28">
        <w:rPr>
          <w:noProof/>
        </w:rPr>
        <w:tab/>
      </w:r>
      <w:r w:rsidRPr="008E7D28">
        <w:rPr>
          <w:noProof/>
        </w:rPr>
        <w:fldChar w:fldCharType="begin"/>
      </w:r>
      <w:r w:rsidRPr="008E7D28">
        <w:rPr>
          <w:noProof/>
        </w:rPr>
        <w:instrText xml:space="preserve"> PAGEREF _Toc443382819 \h </w:instrText>
      </w:r>
      <w:r w:rsidRPr="008E7D28">
        <w:rPr>
          <w:noProof/>
        </w:rPr>
      </w:r>
      <w:r w:rsidRPr="008E7D28">
        <w:rPr>
          <w:noProof/>
        </w:rPr>
        <w:fldChar w:fldCharType="separate"/>
      </w:r>
      <w:r w:rsidRPr="008E7D28">
        <w:rPr>
          <w:noProof/>
        </w:rPr>
        <w:t>92</w:t>
      </w:r>
      <w:r w:rsidRPr="008E7D28">
        <w:rPr>
          <w:noProof/>
        </w:rPr>
        <w:fldChar w:fldCharType="end"/>
      </w:r>
    </w:p>
    <w:p w:rsidR="008E7D28" w:rsidRDefault="008E7D28">
      <w:pPr>
        <w:pStyle w:val="TOC4"/>
        <w:rPr>
          <w:rFonts w:asciiTheme="minorHAnsi" w:eastAsiaTheme="minorEastAsia" w:hAnsiTheme="minorHAnsi" w:cstheme="minorBidi"/>
          <w:b w:val="0"/>
          <w:noProof/>
          <w:kern w:val="0"/>
          <w:sz w:val="22"/>
          <w:szCs w:val="22"/>
        </w:rPr>
      </w:pPr>
      <w:r>
        <w:rPr>
          <w:noProof/>
        </w:rPr>
        <w:t>Subdivision C—Other offences</w:t>
      </w:r>
      <w:r w:rsidRPr="008E7D28">
        <w:rPr>
          <w:b w:val="0"/>
          <w:noProof/>
          <w:sz w:val="18"/>
        </w:rPr>
        <w:tab/>
      </w:r>
      <w:r w:rsidRPr="008E7D28">
        <w:rPr>
          <w:b w:val="0"/>
          <w:noProof/>
          <w:sz w:val="18"/>
        </w:rPr>
        <w:fldChar w:fldCharType="begin"/>
      </w:r>
      <w:r w:rsidRPr="008E7D28">
        <w:rPr>
          <w:b w:val="0"/>
          <w:noProof/>
          <w:sz w:val="18"/>
        </w:rPr>
        <w:instrText xml:space="preserve"> PAGEREF _Toc443382820 \h </w:instrText>
      </w:r>
      <w:r w:rsidRPr="008E7D28">
        <w:rPr>
          <w:b w:val="0"/>
          <w:noProof/>
          <w:sz w:val="18"/>
        </w:rPr>
      </w:r>
      <w:r w:rsidRPr="008E7D28">
        <w:rPr>
          <w:b w:val="0"/>
          <w:noProof/>
          <w:sz w:val="18"/>
        </w:rPr>
        <w:fldChar w:fldCharType="separate"/>
      </w:r>
      <w:r w:rsidRPr="008E7D28">
        <w:rPr>
          <w:b w:val="0"/>
          <w:noProof/>
          <w:sz w:val="18"/>
        </w:rPr>
        <w:t>93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121</w:t>
      </w:r>
      <w:r>
        <w:rPr>
          <w:noProof/>
        </w:rPr>
        <w:tab/>
        <w:t>Obstructing vessel or machinery</w:t>
      </w:r>
      <w:r w:rsidRPr="008E7D28">
        <w:rPr>
          <w:noProof/>
        </w:rPr>
        <w:tab/>
      </w:r>
      <w:r w:rsidRPr="008E7D28">
        <w:rPr>
          <w:noProof/>
        </w:rPr>
        <w:fldChar w:fldCharType="begin"/>
      </w:r>
      <w:r w:rsidRPr="008E7D28">
        <w:rPr>
          <w:noProof/>
        </w:rPr>
        <w:instrText xml:space="preserve"> PAGEREF _Toc443382821 \h </w:instrText>
      </w:r>
      <w:r w:rsidRPr="008E7D28">
        <w:rPr>
          <w:noProof/>
        </w:rPr>
      </w:r>
      <w:r w:rsidRPr="008E7D28">
        <w:rPr>
          <w:noProof/>
        </w:rPr>
        <w:fldChar w:fldCharType="separate"/>
      </w:r>
      <w:r w:rsidRPr="008E7D28">
        <w:rPr>
          <w:noProof/>
        </w:rPr>
        <w:t>93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122</w:t>
      </w:r>
      <w:r>
        <w:rPr>
          <w:noProof/>
        </w:rPr>
        <w:tab/>
        <w:t>Certain persons may be refused entry to or asked to leave a vessel</w:t>
      </w:r>
      <w:r w:rsidRPr="008E7D28">
        <w:rPr>
          <w:noProof/>
        </w:rPr>
        <w:tab/>
      </w:r>
      <w:r w:rsidRPr="008E7D28">
        <w:rPr>
          <w:noProof/>
        </w:rPr>
        <w:fldChar w:fldCharType="begin"/>
      </w:r>
      <w:r w:rsidRPr="008E7D28">
        <w:rPr>
          <w:noProof/>
        </w:rPr>
        <w:instrText xml:space="preserve"> PAGEREF _Toc443382822 \h </w:instrText>
      </w:r>
      <w:r w:rsidRPr="008E7D28">
        <w:rPr>
          <w:noProof/>
        </w:rPr>
      </w:r>
      <w:r w:rsidRPr="008E7D28">
        <w:rPr>
          <w:noProof/>
        </w:rPr>
        <w:fldChar w:fldCharType="separate"/>
      </w:r>
      <w:r w:rsidRPr="008E7D28">
        <w:rPr>
          <w:noProof/>
        </w:rPr>
        <w:t>93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123</w:t>
      </w:r>
      <w:r>
        <w:rPr>
          <w:noProof/>
        </w:rPr>
        <w:tab/>
        <w:t>Power of master etc. to detain</w:t>
      </w:r>
      <w:r w:rsidRPr="008E7D28">
        <w:rPr>
          <w:noProof/>
        </w:rPr>
        <w:tab/>
      </w:r>
      <w:r w:rsidRPr="008E7D28">
        <w:rPr>
          <w:noProof/>
        </w:rPr>
        <w:fldChar w:fldCharType="begin"/>
      </w:r>
      <w:r w:rsidRPr="008E7D28">
        <w:rPr>
          <w:noProof/>
        </w:rPr>
        <w:instrText xml:space="preserve"> PAGEREF _Toc443382823 \h </w:instrText>
      </w:r>
      <w:r w:rsidRPr="008E7D28">
        <w:rPr>
          <w:noProof/>
        </w:rPr>
      </w:r>
      <w:r w:rsidRPr="008E7D28">
        <w:rPr>
          <w:noProof/>
        </w:rPr>
        <w:fldChar w:fldCharType="separate"/>
      </w:r>
      <w:r w:rsidRPr="008E7D28">
        <w:rPr>
          <w:noProof/>
        </w:rPr>
        <w:t>94</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5—Musters and drills</w:t>
      </w:r>
      <w:r w:rsidRPr="008E7D28">
        <w:rPr>
          <w:b w:val="0"/>
          <w:noProof/>
          <w:sz w:val="18"/>
        </w:rPr>
        <w:tab/>
      </w:r>
      <w:r w:rsidRPr="008E7D28">
        <w:rPr>
          <w:b w:val="0"/>
          <w:noProof/>
          <w:sz w:val="18"/>
        </w:rPr>
        <w:fldChar w:fldCharType="begin"/>
      </w:r>
      <w:r w:rsidRPr="008E7D28">
        <w:rPr>
          <w:b w:val="0"/>
          <w:noProof/>
          <w:sz w:val="18"/>
        </w:rPr>
        <w:instrText xml:space="preserve"> PAGEREF _Toc443382824 \h </w:instrText>
      </w:r>
      <w:r w:rsidRPr="008E7D28">
        <w:rPr>
          <w:b w:val="0"/>
          <w:noProof/>
          <w:sz w:val="18"/>
        </w:rPr>
      </w:r>
      <w:r w:rsidRPr="008E7D28">
        <w:rPr>
          <w:b w:val="0"/>
          <w:noProof/>
          <w:sz w:val="18"/>
        </w:rPr>
        <w:fldChar w:fldCharType="separate"/>
      </w:r>
      <w:r w:rsidRPr="008E7D28">
        <w:rPr>
          <w:b w:val="0"/>
          <w:noProof/>
          <w:sz w:val="18"/>
        </w:rPr>
        <w:t>95</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_Toc443382825 \h </w:instrText>
      </w:r>
      <w:r w:rsidRPr="008E7D28">
        <w:rPr>
          <w:b w:val="0"/>
          <w:noProof/>
          <w:sz w:val="18"/>
        </w:rPr>
      </w:r>
      <w:r w:rsidRPr="008E7D28">
        <w:rPr>
          <w:b w:val="0"/>
          <w:noProof/>
          <w:sz w:val="18"/>
        </w:rPr>
        <w:fldChar w:fldCharType="separate"/>
      </w:r>
      <w:r w:rsidRPr="008E7D28">
        <w:rPr>
          <w:b w:val="0"/>
          <w:noProof/>
          <w:sz w:val="18"/>
        </w:rPr>
        <w:t>95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124</w:t>
      </w:r>
      <w:r>
        <w:rPr>
          <w:noProof/>
        </w:rPr>
        <w:tab/>
        <w:t>Vessels to which this Part applies</w:t>
      </w:r>
      <w:r w:rsidRPr="008E7D28">
        <w:rPr>
          <w:noProof/>
        </w:rPr>
        <w:tab/>
      </w:r>
      <w:r w:rsidRPr="008E7D28">
        <w:rPr>
          <w:noProof/>
        </w:rPr>
        <w:fldChar w:fldCharType="begin"/>
      </w:r>
      <w:r w:rsidRPr="008E7D28">
        <w:rPr>
          <w:noProof/>
        </w:rPr>
        <w:instrText xml:space="preserve"> PAGEREF _Toc443382826 \h </w:instrText>
      </w:r>
      <w:r w:rsidRPr="008E7D28">
        <w:rPr>
          <w:noProof/>
        </w:rPr>
      </w:r>
      <w:r w:rsidRPr="008E7D28">
        <w:rPr>
          <w:noProof/>
        </w:rPr>
        <w:fldChar w:fldCharType="separate"/>
      </w:r>
      <w:r w:rsidRPr="008E7D28">
        <w:rPr>
          <w:noProof/>
        </w:rPr>
        <w:t>95</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2—Regulations relating to musters, drills and tests</w:t>
      </w:r>
      <w:r w:rsidRPr="008E7D28">
        <w:rPr>
          <w:b w:val="0"/>
          <w:noProof/>
          <w:sz w:val="18"/>
        </w:rPr>
        <w:tab/>
      </w:r>
      <w:r w:rsidRPr="008E7D28">
        <w:rPr>
          <w:b w:val="0"/>
          <w:noProof/>
          <w:sz w:val="18"/>
        </w:rPr>
        <w:fldChar w:fldCharType="begin"/>
      </w:r>
      <w:r w:rsidRPr="008E7D28">
        <w:rPr>
          <w:b w:val="0"/>
          <w:noProof/>
          <w:sz w:val="18"/>
        </w:rPr>
        <w:instrText xml:space="preserve"> PAGEREF _Toc443382827 \h </w:instrText>
      </w:r>
      <w:r w:rsidRPr="008E7D28">
        <w:rPr>
          <w:b w:val="0"/>
          <w:noProof/>
          <w:sz w:val="18"/>
        </w:rPr>
      </w:r>
      <w:r w:rsidRPr="008E7D28">
        <w:rPr>
          <w:b w:val="0"/>
          <w:noProof/>
          <w:sz w:val="18"/>
        </w:rPr>
        <w:fldChar w:fldCharType="separate"/>
      </w:r>
      <w:r w:rsidRPr="008E7D28">
        <w:rPr>
          <w:b w:val="0"/>
          <w:noProof/>
          <w:sz w:val="18"/>
        </w:rPr>
        <w:t>96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125</w:t>
      </w:r>
      <w:r>
        <w:rPr>
          <w:noProof/>
        </w:rPr>
        <w:tab/>
        <w:t>Regulations relating to musters, drills and tests</w:t>
      </w:r>
      <w:r w:rsidRPr="008E7D28">
        <w:rPr>
          <w:noProof/>
        </w:rPr>
        <w:tab/>
      </w:r>
      <w:r w:rsidRPr="008E7D28">
        <w:rPr>
          <w:noProof/>
        </w:rPr>
        <w:fldChar w:fldCharType="begin"/>
      </w:r>
      <w:r w:rsidRPr="008E7D28">
        <w:rPr>
          <w:noProof/>
        </w:rPr>
        <w:instrText xml:space="preserve"> PAGEREF _Toc443382828 \h </w:instrText>
      </w:r>
      <w:r w:rsidRPr="008E7D28">
        <w:rPr>
          <w:noProof/>
        </w:rPr>
      </w:r>
      <w:r w:rsidRPr="008E7D28">
        <w:rPr>
          <w:noProof/>
        </w:rPr>
        <w:fldChar w:fldCharType="separate"/>
      </w:r>
      <w:r w:rsidRPr="008E7D28">
        <w:rPr>
          <w:noProof/>
        </w:rPr>
        <w:t>96</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3—Offences and civil penalties relating to musters, drills and tests</w:t>
      </w:r>
      <w:r w:rsidRPr="008E7D28">
        <w:rPr>
          <w:b w:val="0"/>
          <w:noProof/>
          <w:sz w:val="18"/>
        </w:rPr>
        <w:tab/>
      </w:r>
      <w:r w:rsidRPr="008E7D28">
        <w:rPr>
          <w:b w:val="0"/>
          <w:noProof/>
          <w:sz w:val="18"/>
        </w:rPr>
        <w:fldChar w:fldCharType="begin"/>
      </w:r>
      <w:r w:rsidRPr="008E7D28">
        <w:rPr>
          <w:b w:val="0"/>
          <w:noProof/>
          <w:sz w:val="18"/>
        </w:rPr>
        <w:instrText xml:space="preserve"> PAGEREF _Toc443382829 \h </w:instrText>
      </w:r>
      <w:r w:rsidRPr="008E7D28">
        <w:rPr>
          <w:b w:val="0"/>
          <w:noProof/>
          <w:sz w:val="18"/>
        </w:rPr>
      </w:r>
      <w:r w:rsidRPr="008E7D28">
        <w:rPr>
          <w:b w:val="0"/>
          <w:noProof/>
          <w:sz w:val="18"/>
        </w:rPr>
        <w:fldChar w:fldCharType="separate"/>
      </w:r>
      <w:r w:rsidRPr="008E7D28">
        <w:rPr>
          <w:b w:val="0"/>
          <w:noProof/>
          <w:sz w:val="18"/>
        </w:rPr>
        <w:t>97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126</w:t>
      </w:r>
      <w:r>
        <w:rPr>
          <w:noProof/>
        </w:rPr>
        <w:tab/>
        <w:t>Musters and drills etc. on vessels</w:t>
      </w:r>
      <w:r w:rsidRPr="008E7D28">
        <w:rPr>
          <w:noProof/>
        </w:rPr>
        <w:tab/>
      </w:r>
      <w:r w:rsidRPr="008E7D28">
        <w:rPr>
          <w:noProof/>
        </w:rPr>
        <w:fldChar w:fldCharType="begin"/>
      </w:r>
      <w:r w:rsidRPr="008E7D28">
        <w:rPr>
          <w:noProof/>
        </w:rPr>
        <w:instrText xml:space="preserve"> PAGEREF _Toc443382830 \h </w:instrText>
      </w:r>
      <w:r w:rsidRPr="008E7D28">
        <w:rPr>
          <w:noProof/>
        </w:rPr>
      </w:r>
      <w:r w:rsidRPr="008E7D28">
        <w:rPr>
          <w:noProof/>
        </w:rPr>
        <w:fldChar w:fldCharType="separate"/>
      </w:r>
      <w:r w:rsidRPr="008E7D28">
        <w:rPr>
          <w:noProof/>
        </w:rPr>
        <w:t>97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127</w:t>
      </w:r>
      <w:r>
        <w:rPr>
          <w:noProof/>
        </w:rPr>
        <w:tab/>
        <w:t>Machinery and equipment checks and tests on vessels</w:t>
      </w:r>
      <w:r w:rsidRPr="008E7D28">
        <w:rPr>
          <w:noProof/>
        </w:rPr>
        <w:tab/>
      </w:r>
      <w:r w:rsidRPr="008E7D28">
        <w:rPr>
          <w:noProof/>
        </w:rPr>
        <w:fldChar w:fldCharType="begin"/>
      </w:r>
      <w:r w:rsidRPr="008E7D28">
        <w:rPr>
          <w:noProof/>
        </w:rPr>
        <w:instrText xml:space="preserve"> PAGEREF _Toc443382831 \h </w:instrText>
      </w:r>
      <w:r w:rsidRPr="008E7D28">
        <w:rPr>
          <w:noProof/>
        </w:rPr>
      </w:r>
      <w:r w:rsidRPr="008E7D28">
        <w:rPr>
          <w:noProof/>
        </w:rPr>
        <w:fldChar w:fldCharType="separate"/>
      </w:r>
      <w:r w:rsidRPr="008E7D28">
        <w:rPr>
          <w:noProof/>
        </w:rPr>
        <w:t>97</w:t>
      </w:r>
      <w:r w:rsidRPr="008E7D28">
        <w:rPr>
          <w:noProof/>
        </w:rPr>
        <w:fldChar w:fldCharType="end"/>
      </w:r>
    </w:p>
    <w:p w:rsidR="008E7D28" w:rsidRDefault="008E7D28">
      <w:pPr>
        <w:pStyle w:val="TOC1"/>
        <w:rPr>
          <w:rFonts w:asciiTheme="minorHAnsi" w:eastAsiaTheme="minorEastAsia" w:hAnsiTheme="minorHAnsi" w:cstheme="minorBidi"/>
          <w:b w:val="0"/>
          <w:noProof/>
          <w:kern w:val="0"/>
          <w:sz w:val="22"/>
          <w:szCs w:val="22"/>
        </w:rPr>
      </w:pPr>
      <w:r>
        <w:rPr>
          <w:noProof/>
        </w:rPr>
        <w:t>Chapter 4—Prevention of pollution</w:t>
      </w:r>
      <w:r w:rsidRPr="008E7D28">
        <w:rPr>
          <w:b w:val="0"/>
          <w:noProof/>
          <w:sz w:val="18"/>
        </w:rPr>
        <w:tab/>
      </w:r>
      <w:r w:rsidRPr="008E7D28">
        <w:rPr>
          <w:b w:val="0"/>
          <w:noProof/>
          <w:sz w:val="18"/>
        </w:rPr>
        <w:fldChar w:fldCharType="begin"/>
      </w:r>
      <w:r w:rsidRPr="008E7D28">
        <w:rPr>
          <w:b w:val="0"/>
          <w:noProof/>
          <w:sz w:val="18"/>
        </w:rPr>
        <w:instrText xml:space="preserve"> PAGEREF _Toc443382832 \h </w:instrText>
      </w:r>
      <w:r w:rsidRPr="008E7D28">
        <w:rPr>
          <w:b w:val="0"/>
          <w:noProof/>
          <w:sz w:val="18"/>
        </w:rPr>
      </w:r>
      <w:r w:rsidRPr="008E7D28">
        <w:rPr>
          <w:b w:val="0"/>
          <w:noProof/>
          <w:sz w:val="18"/>
        </w:rPr>
        <w:fldChar w:fldCharType="separate"/>
      </w:r>
      <w:r w:rsidRPr="008E7D28">
        <w:rPr>
          <w:b w:val="0"/>
          <w:noProof/>
          <w:sz w:val="18"/>
        </w:rPr>
        <w:t>99</w:t>
      </w:r>
      <w:r w:rsidRPr="008E7D28">
        <w:rPr>
          <w:b w:val="0"/>
          <w:noProof/>
          <w:sz w:val="18"/>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1—Preliminary</w:t>
      </w:r>
      <w:r w:rsidRPr="008E7D28">
        <w:rPr>
          <w:b w:val="0"/>
          <w:noProof/>
          <w:sz w:val="18"/>
        </w:rPr>
        <w:tab/>
      </w:r>
      <w:r w:rsidRPr="008E7D28">
        <w:rPr>
          <w:b w:val="0"/>
          <w:noProof/>
          <w:sz w:val="18"/>
        </w:rPr>
        <w:fldChar w:fldCharType="begin"/>
      </w:r>
      <w:r w:rsidRPr="008E7D28">
        <w:rPr>
          <w:b w:val="0"/>
          <w:noProof/>
          <w:sz w:val="18"/>
        </w:rPr>
        <w:instrText xml:space="preserve"> PAGEREF _Toc443382833 \h </w:instrText>
      </w:r>
      <w:r w:rsidRPr="008E7D28">
        <w:rPr>
          <w:b w:val="0"/>
          <w:noProof/>
          <w:sz w:val="18"/>
        </w:rPr>
      </w:r>
      <w:r w:rsidRPr="008E7D28">
        <w:rPr>
          <w:b w:val="0"/>
          <w:noProof/>
          <w:sz w:val="18"/>
        </w:rPr>
        <w:fldChar w:fldCharType="separate"/>
      </w:r>
      <w:r w:rsidRPr="008E7D28">
        <w:rPr>
          <w:b w:val="0"/>
          <w:noProof/>
          <w:sz w:val="18"/>
        </w:rPr>
        <w:t>99</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128</w:t>
      </w:r>
      <w:r>
        <w:rPr>
          <w:noProof/>
        </w:rPr>
        <w:tab/>
        <w:t>Simplified outline of this Chapter</w:t>
      </w:r>
      <w:r w:rsidRPr="008E7D28">
        <w:rPr>
          <w:noProof/>
        </w:rPr>
        <w:tab/>
      </w:r>
      <w:r w:rsidRPr="008E7D28">
        <w:rPr>
          <w:noProof/>
        </w:rPr>
        <w:fldChar w:fldCharType="begin"/>
      </w:r>
      <w:r w:rsidRPr="008E7D28">
        <w:rPr>
          <w:noProof/>
        </w:rPr>
        <w:instrText xml:space="preserve"> PAGEREF _Toc443382834 \h </w:instrText>
      </w:r>
      <w:r w:rsidRPr="008E7D28">
        <w:rPr>
          <w:noProof/>
        </w:rPr>
      </w:r>
      <w:r w:rsidRPr="008E7D28">
        <w:rPr>
          <w:noProof/>
        </w:rPr>
        <w:fldChar w:fldCharType="separate"/>
      </w:r>
      <w:r w:rsidRPr="008E7D28">
        <w:rPr>
          <w:noProof/>
        </w:rPr>
        <w:t>99</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2—Pollution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_Toc443382835 \h </w:instrText>
      </w:r>
      <w:r w:rsidRPr="008E7D28">
        <w:rPr>
          <w:b w:val="0"/>
          <w:noProof/>
          <w:sz w:val="18"/>
        </w:rPr>
      </w:r>
      <w:r w:rsidRPr="008E7D28">
        <w:rPr>
          <w:b w:val="0"/>
          <w:noProof/>
          <w:sz w:val="18"/>
        </w:rPr>
        <w:fldChar w:fldCharType="separate"/>
      </w:r>
      <w:r w:rsidRPr="008E7D28">
        <w:rPr>
          <w:b w:val="0"/>
          <w:noProof/>
          <w:sz w:val="18"/>
        </w:rPr>
        <w:t>100</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_Toc443382836 \h </w:instrText>
      </w:r>
      <w:r w:rsidRPr="008E7D28">
        <w:rPr>
          <w:b w:val="0"/>
          <w:noProof/>
          <w:sz w:val="18"/>
        </w:rPr>
      </w:r>
      <w:r w:rsidRPr="008E7D28">
        <w:rPr>
          <w:b w:val="0"/>
          <w:noProof/>
          <w:sz w:val="18"/>
        </w:rPr>
        <w:fldChar w:fldCharType="separate"/>
      </w:r>
      <w:r w:rsidRPr="008E7D28">
        <w:rPr>
          <w:b w:val="0"/>
          <w:noProof/>
          <w:sz w:val="18"/>
        </w:rPr>
        <w:t>100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129</w:t>
      </w:r>
      <w:r>
        <w:rPr>
          <w:noProof/>
        </w:rPr>
        <w:tab/>
        <w:t>Vessels to which this Part applies</w:t>
      </w:r>
      <w:r w:rsidRPr="008E7D28">
        <w:rPr>
          <w:noProof/>
        </w:rPr>
        <w:tab/>
      </w:r>
      <w:r w:rsidRPr="008E7D28">
        <w:rPr>
          <w:noProof/>
        </w:rPr>
        <w:fldChar w:fldCharType="begin"/>
      </w:r>
      <w:r w:rsidRPr="008E7D28">
        <w:rPr>
          <w:noProof/>
        </w:rPr>
        <w:instrText xml:space="preserve"> PAGEREF _Toc443382837 \h </w:instrText>
      </w:r>
      <w:r w:rsidRPr="008E7D28">
        <w:rPr>
          <w:noProof/>
        </w:rPr>
      </w:r>
      <w:r w:rsidRPr="008E7D28">
        <w:rPr>
          <w:noProof/>
        </w:rPr>
        <w:fldChar w:fldCharType="separate"/>
      </w:r>
      <w:r w:rsidRPr="008E7D28">
        <w:rPr>
          <w:noProof/>
        </w:rPr>
        <w:t>100</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2—Regulations relating to pollution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_Toc443382838 \h </w:instrText>
      </w:r>
      <w:r w:rsidRPr="008E7D28">
        <w:rPr>
          <w:b w:val="0"/>
          <w:noProof/>
          <w:sz w:val="18"/>
        </w:rPr>
      </w:r>
      <w:r w:rsidRPr="008E7D28">
        <w:rPr>
          <w:b w:val="0"/>
          <w:noProof/>
          <w:sz w:val="18"/>
        </w:rPr>
        <w:fldChar w:fldCharType="separate"/>
      </w:r>
      <w:r w:rsidRPr="008E7D28">
        <w:rPr>
          <w:b w:val="0"/>
          <w:noProof/>
          <w:sz w:val="18"/>
        </w:rPr>
        <w:t>101</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130</w:t>
      </w:r>
      <w:r>
        <w:rPr>
          <w:noProof/>
        </w:rPr>
        <w:tab/>
        <w:t>Regulations relating to pollution certificates</w:t>
      </w:r>
      <w:r w:rsidRPr="008E7D28">
        <w:rPr>
          <w:noProof/>
        </w:rPr>
        <w:tab/>
      </w:r>
      <w:r w:rsidRPr="008E7D28">
        <w:rPr>
          <w:noProof/>
        </w:rPr>
        <w:fldChar w:fldCharType="begin"/>
      </w:r>
      <w:r w:rsidRPr="008E7D28">
        <w:rPr>
          <w:noProof/>
        </w:rPr>
        <w:instrText xml:space="preserve"> PAGEREF _Toc443382839 \h </w:instrText>
      </w:r>
      <w:r w:rsidRPr="008E7D28">
        <w:rPr>
          <w:noProof/>
        </w:rPr>
      </w:r>
      <w:r w:rsidRPr="008E7D28">
        <w:rPr>
          <w:noProof/>
        </w:rPr>
        <w:fldChar w:fldCharType="separate"/>
      </w:r>
      <w:r w:rsidRPr="008E7D28">
        <w:rPr>
          <w:noProof/>
        </w:rPr>
        <w:t>101</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3—Issue of pollution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_Toc443382840 \h </w:instrText>
      </w:r>
      <w:r w:rsidRPr="008E7D28">
        <w:rPr>
          <w:b w:val="0"/>
          <w:noProof/>
          <w:sz w:val="18"/>
        </w:rPr>
      </w:r>
      <w:r w:rsidRPr="008E7D28">
        <w:rPr>
          <w:b w:val="0"/>
          <w:noProof/>
          <w:sz w:val="18"/>
        </w:rPr>
        <w:fldChar w:fldCharType="separate"/>
      </w:r>
      <w:r w:rsidRPr="008E7D28">
        <w:rPr>
          <w:b w:val="0"/>
          <w:noProof/>
          <w:sz w:val="18"/>
        </w:rPr>
        <w:t>102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131</w:t>
      </w:r>
      <w:r>
        <w:rPr>
          <w:noProof/>
        </w:rPr>
        <w:tab/>
        <w:t>Persons may apply for a pollution certificate</w:t>
      </w:r>
      <w:r w:rsidRPr="008E7D28">
        <w:rPr>
          <w:noProof/>
        </w:rPr>
        <w:tab/>
      </w:r>
      <w:r w:rsidRPr="008E7D28">
        <w:rPr>
          <w:noProof/>
        </w:rPr>
        <w:fldChar w:fldCharType="begin"/>
      </w:r>
      <w:r w:rsidRPr="008E7D28">
        <w:rPr>
          <w:noProof/>
        </w:rPr>
        <w:instrText xml:space="preserve"> PAGEREF _Toc443382841 \h </w:instrText>
      </w:r>
      <w:r w:rsidRPr="008E7D28">
        <w:rPr>
          <w:noProof/>
        </w:rPr>
      </w:r>
      <w:r w:rsidRPr="008E7D28">
        <w:rPr>
          <w:noProof/>
        </w:rPr>
        <w:fldChar w:fldCharType="separate"/>
      </w:r>
      <w:r w:rsidRPr="008E7D28">
        <w:rPr>
          <w:noProof/>
        </w:rPr>
        <w:t>102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132</w:t>
      </w:r>
      <w:r>
        <w:rPr>
          <w:noProof/>
        </w:rPr>
        <w:tab/>
        <w:t>Issue of pollution certificate</w:t>
      </w:r>
      <w:r w:rsidRPr="008E7D28">
        <w:rPr>
          <w:noProof/>
        </w:rPr>
        <w:tab/>
      </w:r>
      <w:r w:rsidRPr="008E7D28">
        <w:rPr>
          <w:noProof/>
        </w:rPr>
        <w:fldChar w:fldCharType="begin"/>
      </w:r>
      <w:r w:rsidRPr="008E7D28">
        <w:rPr>
          <w:noProof/>
        </w:rPr>
        <w:instrText xml:space="preserve"> PAGEREF _Toc443382842 \h </w:instrText>
      </w:r>
      <w:r w:rsidRPr="008E7D28">
        <w:rPr>
          <w:noProof/>
        </w:rPr>
      </w:r>
      <w:r w:rsidRPr="008E7D28">
        <w:rPr>
          <w:noProof/>
        </w:rPr>
        <w:fldChar w:fldCharType="separate"/>
      </w:r>
      <w:r w:rsidRPr="008E7D28">
        <w:rPr>
          <w:noProof/>
        </w:rPr>
        <w:t>102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133</w:t>
      </w:r>
      <w:r>
        <w:rPr>
          <w:noProof/>
        </w:rPr>
        <w:tab/>
        <w:t>Issuing body may vary pollution certificate</w:t>
      </w:r>
      <w:r w:rsidRPr="008E7D28">
        <w:rPr>
          <w:noProof/>
        </w:rPr>
        <w:tab/>
      </w:r>
      <w:r w:rsidRPr="008E7D28">
        <w:rPr>
          <w:noProof/>
        </w:rPr>
        <w:fldChar w:fldCharType="begin"/>
      </w:r>
      <w:r w:rsidRPr="008E7D28">
        <w:rPr>
          <w:noProof/>
        </w:rPr>
        <w:instrText xml:space="preserve"> PAGEREF _Toc443382843 \h </w:instrText>
      </w:r>
      <w:r w:rsidRPr="008E7D28">
        <w:rPr>
          <w:noProof/>
        </w:rPr>
      </w:r>
      <w:r w:rsidRPr="008E7D28">
        <w:rPr>
          <w:noProof/>
        </w:rPr>
        <w:fldChar w:fldCharType="separate"/>
      </w:r>
      <w:r w:rsidRPr="008E7D28">
        <w:rPr>
          <w:noProof/>
        </w:rPr>
        <w:t>102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134</w:t>
      </w:r>
      <w:r>
        <w:rPr>
          <w:noProof/>
        </w:rPr>
        <w:tab/>
        <w:t>Revocation of pollution certificates</w:t>
      </w:r>
      <w:r w:rsidRPr="008E7D28">
        <w:rPr>
          <w:noProof/>
        </w:rPr>
        <w:tab/>
      </w:r>
      <w:r w:rsidRPr="008E7D28">
        <w:rPr>
          <w:noProof/>
        </w:rPr>
        <w:fldChar w:fldCharType="begin"/>
      </w:r>
      <w:r w:rsidRPr="008E7D28">
        <w:rPr>
          <w:noProof/>
        </w:rPr>
        <w:instrText xml:space="preserve"> PAGEREF _Toc443382844 \h </w:instrText>
      </w:r>
      <w:r w:rsidRPr="008E7D28">
        <w:rPr>
          <w:noProof/>
        </w:rPr>
      </w:r>
      <w:r w:rsidRPr="008E7D28">
        <w:rPr>
          <w:noProof/>
        </w:rPr>
        <w:fldChar w:fldCharType="separate"/>
      </w:r>
      <w:r w:rsidRPr="008E7D28">
        <w:rPr>
          <w:noProof/>
        </w:rPr>
        <w:t>103</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4—Offences and civil penalties relating to vessels operating without pollution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_Toc443382845 \h </w:instrText>
      </w:r>
      <w:r w:rsidRPr="008E7D28">
        <w:rPr>
          <w:b w:val="0"/>
          <w:noProof/>
          <w:sz w:val="18"/>
        </w:rPr>
      </w:r>
      <w:r w:rsidRPr="008E7D28">
        <w:rPr>
          <w:b w:val="0"/>
          <w:noProof/>
          <w:sz w:val="18"/>
        </w:rPr>
        <w:fldChar w:fldCharType="separate"/>
      </w:r>
      <w:r w:rsidRPr="008E7D28">
        <w:rPr>
          <w:b w:val="0"/>
          <w:noProof/>
          <w:sz w:val="18"/>
        </w:rPr>
        <w:t>104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135</w:t>
      </w:r>
      <w:r>
        <w:rPr>
          <w:noProof/>
        </w:rPr>
        <w:tab/>
        <w:t>Taking vessels to sea without pollution certificates—owner</w:t>
      </w:r>
      <w:r w:rsidRPr="008E7D28">
        <w:rPr>
          <w:noProof/>
        </w:rPr>
        <w:tab/>
      </w:r>
      <w:r w:rsidRPr="008E7D28">
        <w:rPr>
          <w:noProof/>
        </w:rPr>
        <w:fldChar w:fldCharType="begin"/>
      </w:r>
      <w:r w:rsidRPr="008E7D28">
        <w:rPr>
          <w:noProof/>
        </w:rPr>
        <w:instrText xml:space="preserve"> PAGEREF _Toc443382846 \h </w:instrText>
      </w:r>
      <w:r w:rsidRPr="008E7D28">
        <w:rPr>
          <w:noProof/>
        </w:rPr>
      </w:r>
      <w:r w:rsidRPr="008E7D28">
        <w:rPr>
          <w:noProof/>
        </w:rPr>
        <w:fldChar w:fldCharType="separate"/>
      </w:r>
      <w:r w:rsidRPr="008E7D28">
        <w:rPr>
          <w:noProof/>
        </w:rPr>
        <w:t>104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136</w:t>
      </w:r>
      <w:r>
        <w:rPr>
          <w:noProof/>
        </w:rPr>
        <w:tab/>
        <w:t>Taking vessels to sea without pollution certificates—master</w:t>
      </w:r>
      <w:r w:rsidRPr="008E7D28">
        <w:rPr>
          <w:noProof/>
        </w:rPr>
        <w:tab/>
      </w:r>
      <w:r w:rsidRPr="008E7D28">
        <w:rPr>
          <w:noProof/>
        </w:rPr>
        <w:fldChar w:fldCharType="begin"/>
      </w:r>
      <w:r w:rsidRPr="008E7D28">
        <w:rPr>
          <w:noProof/>
        </w:rPr>
        <w:instrText xml:space="preserve"> PAGEREF _Toc443382847 \h </w:instrText>
      </w:r>
      <w:r w:rsidRPr="008E7D28">
        <w:rPr>
          <w:noProof/>
        </w:rPr>
      </w:r>
      <w:r w:rsidRPr="008E7D28">
        <w:rPr>
          <w:noProof/>
        </w:rPr>
        <w:fldChar w:fldCharType="separate"/>
      </w:r>
      <w:r w:rsidRPr="008E7D28">
        <w:rPr>
          <w:noProof/>
        </w:rPr>
        <w:t>104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137</w:t>
      </w:r>
      <w:r>
        <w:rPr>
          <w:noProof/>
        </w:rPr>
        <w:tab/>
        <w:t>Obligation to notify alterations of vessels that relate to pollution certificates</w:t>
      </w:r>
      <w:r w:rsidRPr="008E7D28">
        <w:rPr>
          <w:noProof/>
        </w:rPr>
        <w:tab/>
      </w:r>
      <w:r w:rsidRPr="008E7D28">
        <w:rPr>
          <w:noProof/>
        </w:rPr>
        <w:fldChar w:fldCharType="begin"/>
      </w:r>
      <w:r w:rsidRPr="008E7D28">
        <w:rPr>
          <w:noProof/>
        </w:rPr>
        <w:instrText xml:space="preserve"> PAGEREF _Toc443382848 \h </w:instrText>
      </w:r>
      <w:r w:rsidRPr="008E7D28">
        <w:rPr>
          <w:noProof/>
        </w:rPr>
      </w:r>
      <w:r w:rsidRPr="008E7D28">
        <w:rPr>
          <w:noProof/>
        </w:rPr>
        <w:fldChar w:fldCharType="separate"/>
      </w:r>
      <w:r w:rsidRPr="008E7D28">
        <w:rPr>
          <w:noProof/>
        </w:rPr>
        <w:t>105</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3—Pollution or damage to the marine environment</w:t>
      </w:r>
      <w:r w:rsidRPr="008E7D28">
        <w:rPr>
          <w:b w:val="0"/>
          <w:noProof/>
          <w:sz w:val="18"/>
        </w:rPr>
        <w:tab/>
      </w:r>
      <w:r w:rsidRPr="008E7D28">
        <w:rPr>
          <w:b w:val="0"/>
          <w:noProof/>
          <w:sz w:val="18"/>
        </w:rPr>
        <w:fldChar w:fldCharType="begin"/>
      </w:r>
      <w:r w:rsidRPr="008E7D28">
        <w:rPr>
          <w:b w:val="0"/>
          <w:noProof/>
          <w:sz w:val="18"/>
        </w:rPr>
        <w:instrText xml:space="preserve"> PAGEREF _Toc443382849 \h </w:instrText>
      </w:r>
      <w:r w:rsidRPr="008E7D28">
        <w:rPr>
          <w:b w:val="0"/>
          <w:noProof/>
          <w:sz w:val="18"/>
        </w:rPr>
      </w:r>
      <w:r w:rsidRPr="008E7D28">
        <w:rPr>
          <w:b w:val="0"/>
          <w:noProof/>
          <w:sz w:val="18"/>
        </w:rPr>
        <w:fldChar w:fldCharType="separate"/>
      </w:r>
      <w:r w:rsidRPr="008E7D28">
        <w:rPr>
          <w:b w:val="0"/>
          <w:noProof/>
          <w:sz w:val="18"/>
        </w:rPr>
        <w:t>106</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_Toc443382850 \h </w:instrText>
      </w:r>
      <w:r w:rsidRPr="008E7D28">
        <w:rPr>
          <w:b w:val="0"/>
          <w:noProof/>
          <w:sz w:val="18"/>
        </w:rPr>
      </w:r>
      <w:r w:rsidRPr="008E7D28">
        <w:rPr>
          <w:b w:val="0"/>
          <w:noProof/>
          <w:sz w:val="18"/>
        </w:rPr>
        <w:fldChar w:fldCharType="separate"/>
      </w:r>
      <w:r w:rsidRPr="008E7D28">
        <w:rPr>
          <w:b w:val="0"/>
          <w:noProof/>
          <w:sz w:val="18"/>
        </w:rPr>
        <w:t>106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138</w:t>
      </w:r>
      <w:r>
        <w:rPr>
          <w:noProof/>
        </w:rPr>
        <w:tab/>
        <w:t>Vessels to which this Part applies</w:t>
      </w:r>
      <w:r w:rsidRPr="008E7D28">
        <w:rPr>
          <w:noProof/>
        </w:rPr>
        <w:tab/>
      </w:r>
      <w:r w:rsidRPr="008E7D28">
        <w:rPr>
          <w:noProof/>
        </w:rPr>
        <w:fldChar w:fldCharType="begin"/>
      </w:r>
      <w:r w:rsidRPr="008E7D28">
        <w:rPr>
          <w:noProof/>
        </w:rPr>
        <w:instrText xml:space="preserve"> PAGEREF _Toc443382851 \h </w:instrText>
      </w:r>
      <w:r w:rsidRPr="008E7D28">
        <w:rPr>
          <w:noProof/>
        </w:rPr>
      </w:r>
      <w:r w:rsidRPr="008E7D28">
        <w:rPr>
          <w:noProof/>
        </w:rPr>
        <w:fldChar w:fldCharType="separate"/>
      </w:r>
      <w:r w:rsidRPr="008E7D28">
        <w:rPr>
          <w:noProof/>
        </w:rPr>
        <w:t>106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139</w:t>
      </w:r>
      <w:r>
        <w:rPr>
          <w:noProof/>
        </w:rPr>
        <w:tab/>
        <w:t>Geographical application</w:t>
      </w:r>
      <w:r w:rsidRPr="008E7D28">
        <w:rPr>
          <w:noProof/>
        </w:rPr>
        <w:tab/>
      </w:r>
      <w:r w:rsidRPr="008E7D28">
        <w:rPr>
          <w:noProof/>
        </w:rPr>
        <w:fldChar w:fldCharType="begin"/>
      </w:r>
      <w:r w:rsidRPr="008E7D28">
        <w:rPr>
          <w:noProof/>
        </w:rPr>
        <w:instrText xml:space="preserve"> PAGEREF _Toc443382852 \h </w:instrText>
      </w:r>
      <w:r w:rsidRPr="008E7D28">
        <w:rPr>
          <w:noProof/>
        </w:rPr>
      </w:r>
      <w:r w:rsidRPr="008E7D28">
        <w:rPr>
          <w:noProof/>
        </w:rPr>
        <w:fldChar w:fldCharType="separate"/>
      </w:r>
      <w:r w:rsidRPr="008E7D28">
        <w:rPr>
          <w:noProof/>
        </w:rPr>
        <w:t>106</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2—Vessels polluting or damaging the Australian marine environment</w:t>
      </w:r>
      <w:r w:rsidRPr="008E7D28">
        <w:rPr>
          <w:b w:val="0"/>
          <w:noProof/>
          <w:sz w:val="18"/>
        </w:rPr>
        <w:tab/>
      </w:r>
      <w:r w:rsidRPr="008E7D28">
        <w:rPr>
          <w:b w:val="0"/>
          <w:noProof/>
          <w:sz w:val="18"/>
        </w:rPr>
        <w:fldChar w:fldCharType="begin"/>
      </w:r>
      <w:r w:rsidRPr="008E7D28">
        <w:rPr>
          <w:b w:val="0"/>
          <w:noProof/>
          <w:sz w:val="18"/>
        </w:rPr>
        <w:instrText xml:space="preserve"> PAGEREF _Toc443382853 \h </w:instrText>
      </w:r>
      <w:r w:rsidRPr="008E7D28">
        <w:rPr>
          <w:b w:val="0"/>
          <w:noProof/>
          <w:sz w:val="18"/>
        </w:rPr>
      </w:r>
      <w:r w:rsidRPr="008E7D28">
        <w:rPr>
          <w:b w:val="0"/>
          <w:noProof/>
          <w:sz w:val="18"/>
        </w:rPr>
        <w:fldChar w:fldCharType="separate"/>
      </w:r>
      <w:r w:rsidRPr="008E7D28">
        <w:rPr>
          <w:b w:val="0"/>
          <w:noProof/>
          <w:sz w:val="18"/>
        </w:rPr>
        <w:t>108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140</w:t>
      </w:r>
      <w:r>
        <w:rPr>
          <w:noProof/>
        </w:rPr>
        <w:tab/>
        <w:t>Operating a vessel so as to pollute or damage the Australian marine environment</w:t>
      </w:r>
      <w:r w:rsidRPr="008E7D28">
        <w:rPr>
          <w:noProof/>
        </w:rPr>
        <w:tab/>
      </w:r>
      <w:r w:rsidRPr="008E7D28">
        <w:rPr>
          <w:noProof/>
        </w:rPr>
        <w:fldChar w:fldCharType="begin"/>
      </w:r>
      <w:r w:rsidRPr="008E7D28">
        <w:rPr>
          <w:noProof/>
        </w:rPr>
        <w:instrText xml:space="preserve"> PAGEREF _Toc443382854 \h </w:instrText>
      </w:r>
      <w:r w:rsidRPr="008E7D28">
        <w:rPr>
          <w:noProof/>
        </w:rPr>
      </w:r>
      <w:r w:rsidRPr="008E7D28">
        <w:rPr>
          <w:noProof/>
        </w:rPr>
        <w:fldChar w:fldCharType="separate"/>
      </w:r>
      <w:r w:rsidRPr="008E7D28">
        <w:rPr>
          <w:noProof/>
        </w:rPr>
        <w:t>108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141</w:t>
      </w:r>
      <w:r>
        <w:rPr>
          <w:noProof/>
        </w:rPr>
        <w:tab/>
        <w:t>Failure to ensure vessel is operated so as not to cause pollution or damage to the Australian marine environment</w:t>
      </w:r>
      <w:r w:rsidRPr="008E7D28">
        <w:rPr>
          <w:noProof/>
        </w:rPr>
        <w:tab/>
      </w:r>
      <w:r w:rsidRPr="008E7D28">
        <w:rPr>
          <w:noProof/>
        </w:rPr>
        <w:fldChar w:fldCharType="begin"/>
      </w:r>
      <w:r w:rsidRPr="008E7D28">
        <w:rPr>
          <w:noProof/>
        </w:rPr>
        <w:instrText xml:space="preserve"> PAGEREF _Toc443382855 \h </w:instrText>
      </w:r>
      <w:r w:rsidRPr="008E7D28">
        <w:rPr>
          <w:noProof/>
        </w:rPr>
      </w:r>
      <w:r w:rsidRPr="008E7D28">
        <w:rPr>
          <w:noProof/>
        </w:rPr>
        <w:fldChar w:fldCharType="separate"/>
      </w:r>
      <w:r w:rsidRPr="008E7D28">
        <w:rPr>
          <w:noProof/>
        </w:rPr>
        <w:t>108</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3—Australian vessels polluting or damaging the marine environment outside Australia</w:t>
      </w:r>
      <w:r w:rsidRPr="008E7D28">
        <w:rPr>
          <w:b w:val="0"/>
          <w:noProof/>
          <w:sz w:val="18"/>
        </w:rPr>
        <w:tab/>
      </w:r>
      <w:r w:rsidRPr="008E7D28">
        <w:rPr>
          <w:b w:val="0"/>
          <w:noProof/>
          <w:sz w:val="18"/>
        </w:rPr>
        <w:fldChar w:fldCharType="begin"/>
      </w:r>
      <w:r w:rsidRPr="008E7D28">
        <w:rPr>
          <w:b w:val="0"/>
          <w:noProof/>
          <w:sz w:val="18"/>
        </w:rPr>
        <w:instrText xml:space="preserve"> PAGEREF _Toc443382856 \h </w:instrText>
      </w:r>
      <w:r w:rsidRPr="008E7D28">
        <w:rPr>
          <w:b w:val="0"/>
          <w:noProof/>
          <w:sz w:val="18"/>
        </w:rPr>
      </w:r>
      <w:r w:rsidRPr="008E7D28">
        <w:rPr>
          <w:b w:val="0"/>
          <w:noProof/>
          <w:sz w:val="18"/>
        </w:rPr>
        <w:fldChar w:fldCharType="separate"/>
      </w:r>
      <w:r w:rsidRPr="008E7D28">
        <w:rPr>
          <w:b w:val="0"/>
          <w:noProof/>
          <w:sz w:val="18"/>
        </w:rPr>
        <w:t>110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142</w:t>
      </w:r>
      <w:r>
        <w:rPr>
          <w:noProof/>
        </w:rPr>
        <w:tab/>
        <w:t>Operating a vessel so as to pollute or damage the marine environment outside Australia</w:t>
      </w:r>
      <w:r w:rsidRPr="008E7D28">
        <w:rPr>
          <w:noProof/>
        </w:rPr>
        <w:tab/>
      </w:r>
      <w:r w:rsidRPr="008E7D28">
        <w:rPr>
          <w:noProof/>
        </w:rPr>
        <w:fldChar w:fldCharType="begin"/>
      </w:r>
      <w:r w:rsidRPr="008E7D28">
        <w:rPr>
          <w:noProof/>
        </w:rPr>
        <w:instrText xml:space="preserve"> PAGEREF _Toc443382857 \h </w:instrText>
      </w:r>
      <w:r w:rsidRPr="008E7D28">
        <w:rPr>
          <w:noProof/>
        </w:rPr>
      </w:r>
      <w:r w:rsidRPr="008E7D28">
        <w:rPr>
          <w:noProof/>
        </w:rPr>
        <w:fldChar w:fldCharType="separate"/>
      </w:r>
      <w:r w:rsidRPr="008E7D28">
        <w:rPr>
          <w:noProof/>
        </w:rPr>
        <w:t>110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143</w:t>
      </w:r>
      <w:r>
        <w:rPr>
          <w:noProof/>
        </w:rPr>
        <w:tab/>
        <w:t>Failure to ensure vessel is operated so as not to cause pollution or damage to the marine environment outside Australia</w:t>
      </w:r>
      <w:r w:rsidRPr="008E7D28">
        <w:rPr>
          <w:noProof/>
        </w:rPr>
        <w:tab/>
      </w:r>
      <w:r w:rsidRPr="008E7D28">
        <w:rPr>
          <w:noProof/>
        </w:rPr>
        <w:fldChar w:fldCharType="begin"/>
      </w:r>
      <w:r w:rsidRPr="008E7D28">
        <w:rPr>
          <w:noProof/>
        </w:rPr>
        <w:instrText xml:space="preserve"> PAGEREF _Toc443382858 \h </w:instrText>
      </w:r>
      <w:r w:rsidRPr="008E7D28">
        <w:rPr>
          <w:noProof/>
        </w:rPr>
      </w:r>
      <w:r w:rsidRPr="008E7D28">
        <w:rPr>
          <w:noProof/>
        </w:rPr>
        <w:fldChar w:fldCharType="separate"/>
      </w:r>
      <w:r w:rsidRPr="008E7D28">
        <w:rPr>
          <w:noProof/>
        </w:rPr>
        <w:t>111</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4—Aggravated contraventions of civil penalty provisions and matters to which eligible court may have regard in determining standard of care etc.</w:t>
      </w:r>
      <w:r w:rsidRPr="008E7D28">
        <w:rPr>
          <w:b w:val="0"/>
          <w:noProof/>
          <w:sz w:val="18"/>
        </w:rPr>
        <w:tab/>
      </w:r>
      <w:r w:rsidRPr="008E7D28">
        <w:rPr>
          <w:b w:val="0"/>
          <w:noProof/>
          <w:sz w:val="18"/>
        </w:rPr>
        <w:fldChar w:fldCharType="begin"/>
      </w:r>
      <w:r w:rsidRPr="008E7D28">
        <w:rPr>
          <w:b w:val="0"/>
          <w:noProof/>
          <w:sz w:val="18"/>
        </w:rPr>
        <w:instrText xml:space="preserve"> PAGEREF _Toc443382859 \h </w:instrText>
      </w:r>
      <w:r w:rsidRPr="008E7D28">
        <w:rPr>
          <w:b w:val="0"/>
          <w:noProof/>
          <w:sz w:val="18"/>
        </w:rPr>
      </w:r>
      <w:r w:rsidRPr="008E7D28">
        <w:rPr>
          <w:b w:val="0"/>
          <w:noProof/>
          <w:sz w:val="18"/>
        </w:rPr>
        <w:fldChar w:fldCharType="separate"/>
      </w:r>
      <w:r w:rsidRPr="008E7D28">
        <w:rPr>
          <w:b w:val="0"/>
          <w:noProof/>
          <w:sz w:val="18"/>
        </w:rPr>
        <w:t>112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144</w:t>
      </w:r>
      <w:r>
        <w:rPr>
          <w:noProof/>
        </w:rPr>
        <w:tab/>
        <w:t>Aggravated contraventions of civil penalty provisions</w:t>
      </w:r>
      <w:r w:rsidRPr="008E7D28">
        <w:rPr>
          <w:noProof/>
        </w:rPr>
        <w:tab/>
      </w:r>
      <w:r w:rsidRPr="008E7D28">
        <w:rPr>
          <w:noProof/>
        </w:rPr>
        <w:fldChar w:fldCharType="begin"/>
      </w:r>
      <w:r w:rsidRPr="008E7D28">
        <w:rPr>
          <w:noProof/>
        </w:rPr>
        <w:instrText xml:space="preserve"> PAGEREF _Toc443382860 \h </w:instrText>
      </w:r>
      <w:r w:rsidRPr="008E7D28">
        <w:rPr>
          <w:noProof/>
        </w:rPr>
      </w:r>
      <w:r w:rsidRPr="008E7D28">
        <w:rPr>
          <w:noProof/>
        </w:rPr>
        <w:fldChar w:fldCharType="separate"/>
      </w:r>
      <w:r w:rsidRPr="008E7D28">
        <w:rPr>
          <w:noProof/>
        </w:rPr>
        <w:t>112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145</w:t>
      </w:r>
      <w:r>
        <w:rPr>
          <w:noProof/>
        </w:rPr>
        <w:tab/>
        <w:t>Matters to which eligible court may have regard in determining standard of care and risk</w:t>
      </w:r>
      <w:r w:rsidRPr="008E7D28">
        <w:rPr>
          <w:noProof/>
        </w:rPr>
        <w:tab/>
      </w:r>
      <w:r w:rsidRPr="008E7D28">
        <w:rPr>
          <w:noProof/>
        </w:rPr>
        <w:fldChar w:fldCharType="begin"/>
      </w:r>
      <w:r w:rsidRPr="008E7D28">
        <w:rPr>
          <w:noProof/>
        </w:rPr>
        <w:instrText xml:space="preserve"> PAGEREF _Toc443382861 \h </w:instrText>
      </w:r>
      <w:r w:rsidRPr="008E7D28">
        <w:rPr>
          <w:noProof/>
        </w:rPr>
      </w:r>
      <w:r w:rsidRPr="008E7D28">
        <w:rPr>
          <w:noProof/>
        </w:rPr>
        <w:fldChar w:fldCharType="separate"/>
      </w:r>
      <w:r w:rsidRPr="008E7D28">
        <w:rPr>
          <w:noProof/>
        </w:rPr>
        <w:t>113</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4—Directions powers relating to foreign vessels</w:t>
      </w:r>
      <w:r w:rsidRPr="008E7D28">
        <w:rPr>
          <w:b w:val="0"/>
          <w:noProof/>
          <w:sz w:val="18"/>
        </w:rPr>
        <w:tab/>
      </w:r>
      <w:r w:rsidRPr="008E7D28">
        <w:rPr>
          <w:b w:val="0"/>
          <w:noProof/>
          <w:sz w:val="18"/>
        </w:rPr>
        <w:fldChar w:fldCharType="begin"/>
      </w:r>
      <w:r w:rsidRPr="008E7D28">
        <w:rPr>
          <w:b w:val="0"/>
          <w:noProof/>
          <w:sz w:val="18"/>
        </w:rPr>
        <w:instrText xml:space="preserve"> PAGEREF _Toc443382862 \h </w:instrText>
      </w:r>
      <w:r w:rsidRPr="008E7D28">
        <w:rPr>
          <w:b w:val="0"/>
          <w:noProof/>
          <w:sz w:val="18"/>
        </w:rPr>
      </w:r>
      <w:r w:rsidRPr="008E7D28">
        <w:rPr>
          <w:b w:val="0"/>
          <w:noProof/>
          <w:sz w:val="18"/>
        </w:rPr>
        <w:fldChar w:fldCharType="separate"/>
      </w:r>
      <w:r w:rsidRPr="008E7D28">
        <w:rPr>
          <w:b w:val="0"/>
          <w:noProof/>
          <w:sz w:val="18"/>
        </w:rPr>
        <w:t>115</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_Toc443382863 \h </w:instrText>
      </w:r>
      <w:r w:rsidRPr="008E7D28">
        <w:rPr>
          <w:b w:val="0"/>
          <w:noProof/>
          <w:sz w:val="18"/>
        </w:rPr>
      </w:r>
      <w:r w:rsidRPr="008E7D28">
        <w:rPr>
          <w:b w:val="0"/>
          <w:noProof/>
          <w:sz w:val="18"/>
        </w:rPr>
        <w:fldChar w:fldCharType="separate"/>
      </w:r>
      <w:r w:rsidRPr="008E7D28">
        <w:rPr>
          <w:b w:val="0"/>
          <w:noProof/>
          <w:sz w:val="18"/>
        </w:rPr>
        <w:t>115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146</w:t>
      </w:r>
      <w:r>
        <w:rPr>
          <w:noProof/>
        </w:rPr>
        <w:tab/>
        <w:t>Vessels to which this Part applies</w:t>
      </w:r>
      <w:r w:rsidRPr="008E7D28">
        <w:rPr>
          <w:noProof/>
        </w:rPr>
        <w:tab/>
      </w:r>
      <w:r w:rsidRPr="008E7D28">
        <w:rPr>
          <w:noProof/>
        </w:rPr>
        <w:fldChar w:fldCharType="begin"/>
      </w:r>
      <w:r w:rsidRPr="008E7D28">
        <w:rPr>
          <w:noProof/>
        </w:rPr>
        <w:instrText xml:space="preserve"> PAGEREF _Toc443382864 \h </w:instrText>
      </w:r>
      <w:r w:rsidRPr="008E7D28">
        <w:rPr>
          <w:noProof/>
        </w:rPr>
      </w:r>
      <w:r w:rsidRPr="008E7D28">
        <w:rPr>
          <w:noProof/>
        </w:rPr>
        <w:fldChar w:fldCharType="separate"/>
      </w:r>
      <w:r w:rsidRPr="008E7D28">
        <w:rPr>
          <w:noProof/>
        </w:rPr>
        <w:t>115</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2—Directions may be given to vessels</w:t>
      </w:r>
      <w:r w:rsidRPr="008E7D28">
        <w:rPr>
          <w:b w:val="0"/>
          <w:noProof/>
          <w:sz w:val="18"/>
        </w:rPr>
        <w:tab/>
      </w:r>
      <w:r w:rsidRPr="008E7D28">
        <w:rPr>
          <w:b w:val="0"/>
          <w:noProof/>
          <w:sz w:val="18"/>
        </w:rPr>
        <w:fldChar w:fldCharType="begin"/>
      </w:r>
      <w:r w:rsidRPr="008E7D28">
        <w:rPr>
          <w:b w:val="0"/>
          <w:noProof/>
          <w:sz w:val="18"/>
        </w:rPr>
        <w:instrText xml:space="preserve"> PAGEREF _Toc443382865 \h </w:instrText>
      </w:r>
      <w:r w:rsidRPr="008E7D28">
        <w:rPr>
          <w:b w:val="0"/>
          <w:noProof/>
          <w:sz w:val="18"/>
        </w:rPr>
      </w:r>
      <w:r w:rsidRPr="008E7D28">
        <w:rPr>
          <w:b w:val="0"/>
          <w:noProof/>
          <w:sz w:val="18"/>
        </w:rPr>
        <w:fldChar w:fldCharType="separate"/>
      </w:r>
      <w:r w:rsidRPr="008E7D28">
        <w:rPr>
          <w:b w:val="0"/>
          <w:noProof/>
          <w:sz w:val="18"/>
        </w:rPr>
        <w:t>116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147</w:t>
      </w:r>
      <w:r>
        <w:rPr>
          <w:noProof/>
        </w:rPr>
        <w:tab/>
        <w:t>Directions in relation to vessels</w:t>
      </w:r>
      <w:r w:rsidRPr="008E7D28">
        <w:rPr>
          <w:noProof/>
        </w:rPr>
        <w:tab/>
      </w:r>
      <w:r w:rsidRPr="008E7D28">
        <w:rPr>
          <w:noProof/>
        </w:rPr>
        <w:fldChar w:fldCharType="begin"/>
      </w:r>
      <w:r w:rsidRPr="008E7D28">
        <w:rPr>
          <w:noProof/>
        </w:rPr>
        <w:instrText xml:space="preserve"> PAGEREF _Toc443382866 \h </w:instrText>
      </w:r>
      <w:r w:rsidRPr="008E7D28">
        <w:rPr>
          <w:noProof/>
        </w:rPr>
      </w:r>
      <w:r w:rsidRPr="008E7D28">
        <w:rPr>
          <w:noProof/>
        </w:rPr>
        <w:fldChar w:fldCharType="separate"/>
      </w:r>
      <w:r w:rsidRPr="008E7D28">
        <w:rPr>
          <w:noProof/>
        </w:rPr>
        <w:t>116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148</w:t>
      </w:r>
      <w:r>
        <w:rPr>
          <w:noProof/>
        </w:rPr>
        <w:tab/>
        <w:t>Persons must comply with direction</w:t>
      </w:r>
      <w:r w:rsidRPr="008E7D28">
        <w:rPr>
          <w:noProof/>
        </w:rPr>
        <w:tab/>
      </w:r>
      <w:r w:rsidRPr="008E7D28">
        <w:rPr>
          <w:noProof/>
        </w:rPr>
        <w:fldChar w:fldCharType="begin"/>
      </w:r>
      <w:r w:rsidRPr="008E7D28">
        <w:rPr>
          <w:noProof/>
        </w:rPr>
        <w:instrText xml:space="preserve"> PAGEREF _Toc443382867 \h </w:instrText>
      </w:r>
      <w:r w:rsidRPr="008E7D28">
        <w:rPr>
          <w:noProof/>
        </w:rPr>
      </w:r>
      <w:r w:rsidRPr="008E7D28">
        <w:rPr>
          <w:noProof/>
        </w:rPr>
        <w:fldChar w:fldCharType="separate"/>
      </w:r>
      <w:r w:rsidRPr="008E7D28">
        <w:rPr>
          <w:noProof/>
        </w:rPr>
        <w:t>116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149</w:t>
      </w:r>
      <w:r>
        <w:rPr>
          <w:noProof/>
        </w:rPr>
        <w:tab/>
        <w:t>Geographical application</w:t>
      </w:r>
      <w:r w:rsidRPr="008E7D28">
        <w:rPr>
          <w:noProof/>
        </w:rPr>
        <w:tab/>
      </w:r>
      <w:r w:rsidRPr="008E7D28">
        <w:rPr>
          <w:noProof/>
        </w:rPr>
        <w:fldChar w:fldCharType="begin"/>
      </w:r>
      <w:r w:rsidRPr="008E7D28">
        <w:rPr>
          <w:noProof/>
        </w:rPr>
        <w:instrText xml:space="preserve"> PAGEREF _Toc443382868 \h </w:instrText>
      </w:r>
      <w:r w:rsidRPr="008E7D28">
        <w:rPr>
          <w:noProof/>
        </w:rPr>
      </w:r>
      <w:r w:rsidRPr="008E7D28">
        <w:rPr>
          <w:noProof/>
        </w:rPr>
        <w:fldChar w:fldCharType="separate"/>
      </w:r>
      <w:r w:rsidRPr="008E7D28">
        <w:rPr>
          <w:noProof/>
        </w:rPr>
        <w:t>117</w:t>
      </w:r>
      <w:r w:rsidRPr="008E7D28">
        <w:rPr>
          <w:noProof/>
        </w:rPr>
        <w:fldChar w:fldCharType="end"/>
      </w:r>
    </w:p>
    <w:p w:rsidR="008E7D28" w:rsidRDefault="008E7D28">
      <w:pPr>
        <w:pStyle w:val="TOC1"/>
        <w:rPr>
          <w:rFonts w:asciiTheme="minorHAnsi" w:eastAsiaTheme="minorEastAsia" w:hAnsiTheme="minorHAnsi" w:cstheme="minorBidi"/>
          <w:b w:val="0"/>
          <w:noProof/>
          <w:kern w:val="0"/>
          <w:sz w:val="22"/>
          <w:szCs w:val="22"/>
        </w:rPr>
      </w:pPr>
      <w:r>
        <w:rPr>
          <w:noProof/>
        </w:rPr>
        <w:t>Chapter 5—Tonnage</w:t>
      </w:r>
      <w:r w:rsidRPr="008E7D28">
        <w:rPr>
          <w:b w:val="0"/>
          <w:noProof/>
          <w:sz w:val="18"/>
        </w:rPr>
        <w:tab/>
      </w:r>
      <w:r w:rsidRPr="008E7D28">
        <w:rPr>
          <w:b w:val="0"/>
          <w:noProof/>
          <w:sz w:val="18"/>
        </w:rPr>
        <w:fldChar w:fldCharType="begin"/>
      </w:r>
      <w:r w:rsidRPr="008E7D28">
        <w:rPr>
          <w:b w:val="0"/>
          <w:noProof/>
          <w:sz w:val="18"/>
        </w:rPr>
        <w:instrText xml:space="preserve"> PAGEREF _Toc443382869 \h </w:instrText>
      </w:r>
      <w:r w:rsidRPr="008E7D28">
        <w:rPr>
          <w:b w:val="0"/>
          <w:noProof/>
          <w:sz w:val="18"/>
        </w:rPr>
      </w:r>
      <w:r w:rsidRPr="008E7D28">
        <w:rPr>
          <w:b w:val="0"/>
          <w:noProof/>
          <w:sz w:val="18"/>
        </w:rPr>
        <w:fldChar w:fldCharType="separate"/>
      </w:r>
      <w:r w:rsidRPr="008E7D28">
        <w:rPr>
          <w:b w:val="0"/>
          <w:noProof/>
          <w:sz w:val="18"/>
        </w:rPr>
        <w:t>119</w:t>
      </w:r>
      <w:r w:rsidRPr="008E7D28">
        <w:rPr>
          <w:b w:val="0"/>
          <w:noProof/>
          <w:sz w:val="18"/>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1—Preliminary</w:t>
      </w:r>
      <w:r w:rsidRPr="008E7D28">
        <w:rPr>
          <w:b w:val="0"/>
          <w:noProof/>
          <w:sz w:val="18"/>
        </w:rPr>
        <w:tab/>
      </w:r>
      <w:r w:rsidRPr="008E7D28">
        <w:rPr>
          <w:b w:val="0"/>
          <w:noProof/>
          <w:sz w:val="18"/>
        </w:rPr>
        <w:fldChar w:fldCharType="begin"/>
      </w:r>
      <w:r w:rsidRPr="008E7D28">
        <w:rPr>
          <w:b w:val="0"/>
          <w:noProof/>
          <w:sz w:val="18"/>
        </w:rPr>
        <w:instrText xml:space="preserve"> PAGEREF _Toc443382870 \h </w:instrText>
      </w:r>
      <w:r w:rsidRPr="008E7D28">
        <w:rPr>
          <w:b w:val="0"/>
          <w:noProof/>
          <w:sz w:val="18"/>
        </w:rPr>
      </w:r>
      <w:r w:rsidRPr="008E7D28">
        <w:rPr>
          <w:b w:val="0"/>
          <w:noProof/>
          <w:sz w:val="18"/>
        </w:rPr>
        <w:fldChar w:fldCharType="separate"/>
      </w:r>
      <w:r w:rsidRPr="008E7D28">
        <w:rPr>
          <w:b w:val="0"/>
          <w:noProof/>
          <w:sz w:val="18"/>
        </w:rPr>
        <w:t>119</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150</w:t>
      </w:r>
      <w:r>
        <w:rPr>
          <w:noProof/>
        </w:rPr>
        <w:tab/>
        <w:t>Simplified outline of this Chapter</w:t>
      </w:r>
      <w:r w:rsidRPr="008E7D28">
        <w:rPr>
          <w:noProof/>
        </w:rPr>
        <w:tab/>
      </w:r>
      <w:r w:rsidRPr="008E7D28">
        <w:rPr>
          <w:noProof/>
        </w:rPr>
        <w:fldChar w:fldCharType="begin"/>
      </w:r>
      <w:r w:rsidRPr="008E7D28">
        <w:rPr>
          <w:noProof/>
        </w:rPr>
        <w:instrText xml:space="preserve"> PAGEREF _Toc443382871 \h </w:instrText>
      </w:r>
      <w:r w:rsidRPr="008E7D28">
        <w:rPr>
          <w:noProof/>
        </w:rPr>
      </w:r>
      <w:r w:rsidRPr="008E7D28">
        <w:rPr>
          <w:noProof/>
        </w:rPr>
        <w:fldChar w:fldCharType="separate"/>
      </w:r>
      <w:r w:rsidRPr="008E7D28">
        <w:rPr>
          <w:noProof/>
        </w:rPr>
        <w:t>119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151</w:t>
      </w:r>
      <w:r>
        <w:rPr>
          <w:noProof/>
        </w:rPr>
        <w:tab/>
        <w:t>Vessels to which this Chapter applies</w:t>
      </w:r>
      <w:r w:rsidRPr="008E7D28">
        <w:rPr>
          <w:noProof/>
        </w:rPr>
        <w:tab/>
      </w:r>
      <w:r w:rsidRPr="008E7D28">
        <w:rPr>
          <w:noProof/>
        </w:rPr>
        <w:fldChar w:fldCharType="begin"/>
      </w:r>
      <w:r w:rsidRPr="008E7D28">
        <w:rPr>
          <w:noProof/>
        </w:rPr>
        <w:instrText xml:space="preserve"> PAGEREF _Toc443382872 \h </w:instrText>
      </w:r>
      <w:r w:rsidRPr="008E7D28">
        <w:rPr>
          <w:noProof/>
        </w:rPr>
      </w:r>
      <w:r w:rsidRPr="008E7D28">
        <w:rPr>
          <w:noProof/>
        </w:rPr>
        <w:fldChar w:fldCharType="separate"/>
      </w:r>
      <w:r w:rsidRPr="008E7D28">
        <w:rPr>
          <w:noProof/>
        </w:rPr>
        <w:t>119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152</w:t>
      </w:r>
      <w:r>
        <w:rPr>
          <w:noProof/>
        </w:rPr>
        <w:tab/>
        <w:t>Certain vessels taken to be registered</w:t>
      </w:r>
      <w:r w:rsidRPr="008E7D28">
        <w:rPr>
          <w:noProof/>
        </w:rPr>
        <w:tab/>
      </w:r>
      <w:r w:rsidRPr="008E7D28">
        <w:rPr>
          <w:noProof/>
        </w:rPr>
        <w:fldChar w:fldCharType="begin"/>
      </w:r>
      <w:r w:rsidRPr="008E7D28">
        <w:rPr>
          <w:noProof/>
        </w:rPr>
        <w:instrText xml:space="preserve"> PAGEREF _Toc443382873 \h </w:instrText>
      </w:r>
      <w:r w:rsidRPr="008E7D28">
        <w:rPr>
          <w:noProof/>
        </w:rPr>
      </w:r>
      <w:r w:rsidRPr="008E7D28">
        <w:rPr>
          <w:noProof/>
        </w:rPr>
        <w:fldChar w:fldCharType="separate"/>
      </w:r>
      <w:r w:rsidRPr="008E7D28">
        <w:rPr>
          <w:noProof/>
        </w:rPr>
        <w:t>119</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2—Tonnage regulations and certificates</w:t>
      </w:r>
      <w:r w:rsidRPr="008E7D28">
        <w:rPr>
          <w:b w:val="0"/>
          <w:noProof/>
          <w:sz w:val="18"/>
        </w:rPr>
        <w:tab/>
      </w:r>
      <w:r w:rsidRPr="008E7D28">
        <w:rPr>
          <w:b w:val="0"/>
          <w:noProof/>
          <w:sz w:val="18"/>
        </w:rPr>
        <w:fldChar w:fldCharType="begin"/>
      </w:r>
      <w:r w:rsidRPr="008E7D28">
        <w:rPr>
          <w:b w:val="0"/>
          <w:noProof/>
          <w:sz w:val="18"/>
        </w:rPr>
        <w:instrText xml:space="preserve"> PAGEREF _Toc443382874 \h </w:instrText>
      </w:r>
      <w:r w:rsidRPr="008E7D28">
        <w:rPr>
          <w:b w:val="0"/>
          <w:noProof/>
          <w:sz w:val="18"/>
        </w:rPr>
      </w:r>
      <w:r w:rsidRPr="008E7D28">
        <w:rPr>
          <w:b w:val="0"/>
          <w:noProof/>
          <w:sz w:val="18"/>
        </w:rPr>
        <w:fldChar w:fldCharType="separate"/>
      </w:r>
      <w:r w:rsidRPr="008E7D28">
        <w:rPr>
          <w:b w:val="0"/>
          <w:noProof/>
          <w:sz w:val="18"/>
        </w:rPr>
        <w:t>120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153</w:t>
      </w:r>
      <w:r>
        <w:rPr>
          <w:noProof/>
        </w:rPr>
        <w:tab/>
        <w:t>Tonnage regulations</w:t>
      </w:r>
      <w:r w:rsidRPr="008E7D28">
        <w:rPr>
          <w:noProof/>
        </w:rPr>
        <w:tab/>
      </w:r>
      <w:r w:rsidRPr="008E7D28">
        <w:rPr>
          <w:noProof/>
        </w:rPr>
        <w:fldChar w:fldCharType="begin"/>
      </w:r>
      <w:r w:rsidRPr="008E7D28">
        <w:rPr>
          <w:noProof/>
        </w:rPr>
        <w:instrText xml:space="preserve"> PAGEREF _Toc443382875 \h </w:instrText>
      </w:r>
      <w:r w:rsidRPr="008E7D28">
        <w:rPr>
          <w:noProof/>
        </w:rPr>
      </w:r>
      <w:r w:rsidRPr="008E7D28">
        <w:rPr>
          <w:noProof/>
        </w:rPr>
        <w:fldChar w:fldCharType="separate"/>
      </w:r>
      <w:r w:rsidRPr="008E7D28">
        <w:rPr>
          <w:noProof/>
        </w:rPr>
        <w:t>120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154</w:t>
      </w:r>
      <w:r>
        <w:rPr>
          <w:noProof/>
        </w:rPr>
        <w:tab/>
        <w:t>Applications for tonnage certificates</w:t>
      </w:r>
      <w:r w:rsidRPr="008E7D28">
        <w:rPr>
          <w:noProof/>
        </w:rPr>
        <w:tab/>
      </w:r>
      <w:r w:rsidRPr="008E7D28">
        <w:rPr>
          <w:noProof/>
        </w:rPr>
        <w:fldChar w:fldCharType="begin"/>
      </w:r>
      <w:r w:rsidRPr="008E7D28">
        <w:rPr>
          <w:noProof/>
        </w:rPr>
        <w:instrText xml:space="preserve"> PAGEREF _Toc443382876 \h </w:instrText>
      </w:r>
      <w:r w:rsidRPr="008E7D28">
        <w:rPr>
          <w:noProof/>
        </w:rPr>
      </w:r>
      <w:r w:rsidRPr="008E7D28">
        <w:rPr>
          <w:noProof/>
        </w:rPr>
        <w:fldChar w:fldCharType="separate"/>
      </w:r>
      <w:r w:rsidRPr="008E7D28">
        <w:rPr>
          <w:noProof/>
        </w:rPr>
        <w:t>120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155</w:t>
      </w:r>
      <w:r>
        <w:rPr>
          <w:noProof/>
        </w:rPr>
        <w:tab/>
        <w:t>Issuing body to issue tonnage certificates</w:t>
      </w:r>
      <w:r w:rsidRPr="008E7D28">
        <w:rPr>
          <w:noProof/>
        </w:rPr>
        <w:tab/>
      </w:r>
      <w:r w:rsidRPr="008E7D28">
        <w:rPr>
          <w:noProof/>
        </w:rPr>
        <w:fldChar w:fldCharType="begin"/>
      </w:r>
      <w:r w:rsidRPr="008E7D28">
        <w:rPr>
          <w:noProof/>
        </w:rPr>
        <w:instrText xml:space="preserve"> PAGEREF _Toc443382877 \h </w:instrText>
      </w:r>
      <w:r w:rsidRPr="008E7D28">
        <w:rPr>
          <w:noProof/>
        </w:rPr>
      </w:r>
      <w:r w:rsidRPr="008E7D28">
        <w:rPr>
          <w:noProof/>
        </w:rPr>
        <w:fldChar w:fldCharType="separate"/>
      </w:r>
      <w:r w:rsidRPr="008E7D28">
        <w:rPr>
          <w:noProof/>
        </w:rPr>
        <w:t>120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156</w:t>
      </w:r>
      <w:r>
        <w:rPr>
          <w:noProof/>
        </w:rPr>
        <w:tab/>
        <w:t>Issuing body may vary tonnage certificates</w:t>
      </w:r>
      <w:r w:rsidRPr="008E7D28">
        <w:rPr>
          <w:noProof/>
        </w:rPr>
        <w:tab/>
      </w:r>
      <w:r w:rsidRPr="008E7D28">
        <w:rPr>
          <w:noProof/>
        </w:rPr>
        <w:fldChar w:fldCharType="begin"/>
      </w:r>
      <w:r w:rsidRPr="008E7D28">
        <w:rPr>
          <w:noProof/>
        </w:rPr>
        <w:instrText xml:space="preserve"> PAGEREF _Toc443382878 \h </w:instrText>
      </w:r>
      <w:r w:rsidRPr="008E7D28">
        <w:rPr>
          <w:noProof/>
        </w:rPr>
      </w:r>
      <w:r w:rsidRPr="008E7D28">
        <w:rPr>
          <w:noProof/>
        </w:rPr>
        <w:fldChar w:fldCharType="separate"/>
      </w:r>
      <w:r w:rsidRPr="008E7D28">
        <w:rPr>
          <w:noProof/>
        </w:rPr>
        <w:t>121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157</w:t>
      </w:r>
      <w:r>
        <w:rPr>
          <w:noProof/>
        </w:rPr>
        <w:tab/>
        <w:t>Revocation of tonnage certificates</w:t>
      </w:r>
      <w:r w:rsidRPr="008E7D28">
        <w:rPr>
          <w:noProof/>
        </w:rPr>
        <w:tab/>
      </w:r>
      <w:r w:rsidRPr="008E7D28">
        <w:rPr>
          <w:noProof/>
        </w:rPr>
        <w:fldChar w:fldCharType="begin"/>
      </w:r>
      <w:r w:rsidRPr="008E7D28">
        <w:rPr>
          <w:noProof/>
        </w:rPr>
        <w:instrText xml:space="preserve"> PAGEREF _Toc443382879 \h </w:instrText>
      </w:r>
      <w:r w:rsidRPr="008E7D28">
        <w:rPr>
          <w:noProof/>
        </w:rPr>
      </w:r>
      <w:r w:rsidRPr="008E7D28">
        <w:rPr>
          <w:noProof/>
        </w:rPr>
        <w:fldChar w:fldCharType="separate"/>
      </w:r>
      <w:r w:rsidRPr="008E7D28">
        <w:rPr>
          <w:noProof/>
        </w:rPr>
        <w:t>121</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3—Additional provisions relating to non</w:t>
      </w:r>
      <w:r>
        <w:rPr>
          <w:noProof/>
        </w:rPr>
        <w:noBreakHyphen/>
        <w:t>Tonnage Convention vessels</w:t>
      </w:r>
      <w:r w:rsidRPr="008E7D28">
        <w:rPr>
          <w:b w:val="0"/>
          <w:noProof/>
          <w:sz w:val="18"/>
        </w:rPr>
        <w:tab/>
      </w:r>
      <w:r w:rsidRPr="008E7D28">
        <w:rPr>
          <w:b w:val="0"/>
          <w:noProof/>
          <w:sz w:val="18"/>
        </w:rPr>
        <w:fldChar w:fldCharType="begin"/>
      </w:r>
      <w:r w:rsidRPr="008E7D28">
        <w:rPr>
          <w:b w:val="0"/>
          <w:noProof/>
          <w:sz w:val="18"/>
        </w:rPr>
        <w:instrText xml:space="preserve"> PAGEREF _Toc443382880 \h </w:instrText>
      </w:r>
      <w:r w:rsidRPr="008E7D28">
        <w:rPr>
          <w:b w:val="0"/>
          <w:noProof/>
          <w:sz w:val="18"/>
        </w:rPr>
      </w:r>
      <w:r w:rsidRPr="008E7D28">
        <w:rPr>
          <w:b w:val="0"/>
          <w:noProof/>
          <w:sz w:val="18"/>
        </w:rPr>
        <w:fldChar w:fldCharType="separate"/>
      </w:r>
      <w:r w:rsidRPr="008E7D28">
        <w:rPr>
          <w:b w:val="0"/>
          <w:noProof/>
          <w:sz w:val="18"/>
        </w:rPr>
        <w:t>122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158</w:t>
      </w:r>
      <w:r>
        <w:rPr>
          <w:noProof/>
        </w:rPr>
        <w:tab/>
        <w:t>Register tonnage of non</w:t>
      </w:r>
      <w:r>
        <w:rPr>
          <w:noProof/>
        </w:rPr>
        <w:noBreakHyphen/>
        <w:t>Tonnage Convention vessels that are registered</w:t>
      </w:r>
      <w:r w:rsidRPr="008E7D28">
        <w:rPr>
          <w:noProof/>
        </w:rPr>
        <w:tab/>
      </w:r>
      <w:r w:rsidRPr="008E7D28">
        <w:rPr>
          <w:noProof/>
        </w:rPr>
        <w:fldChar w:fldCharType="begin"/>
      </w:r>
      <w:r w:rsidRPr="008E7D28">
        <w:rPr>
          <w:noProof/>
        </w:rPr>
        <w:instrText xml:space="preserve"> PAGEREF _Toc443382881 \h </w:instrText>
      </w:r>
      <w:r w:rsidRPr="008E7D28">
        <w:rPr>
          <w:noProof/>
        </w:rPr>
      </w:r>
      <w:r w:rsidRPr="008E7D28">
        <w:rPr>
          <w:noProof/>
        </w:rPr>
        <w:fldChar w:fldCharType="separate"/>
      </w:r>
      <w:r w:rsidRPr="008E7D28">
        <w:rPr>
          <w:noProof/>
        </w:rPr>
        <w:t>122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159</w:t>
      </w:r>
      <w:r>
        <w:rPr>
          <w:noProof/>
        </w:rPr>
        <w:tab/>
        <w:t>Tonnage of non</w:t>
      </w:r>
      <w:r>
        <w:rPr>
          <w:noProof/>
        </w:rPr>
        <w:noBreakHyphen/>
        <w:t>Tonnage Convention vessels to be measured in certain cases</w:t>
      </w:r>
      <w:r w:rsidRPr="008E7D28">
        <w:rPr>
          <w:noProof/>
        </w:rPr>
        <w:tab/>
      </w:r>
      <w:r w:rsidRPr="008E7D28">
        <w:rPr>
          <w:noProof/>
        </w:rPr>
        <w:fldChar w:fldCharType="begin"/>
      </w:r>
      <w:r w:rsidRPr="008E7D28">
        <w:rPr>
          <w:noProof/>
        </w:rPr>
        <w:instrText xml:space="preserve"> PAGEREF _Toc443382882 \h </w:instrText>
      </w:r>
      <w:r w:rsidRPr="008E7D28">
        <w:rPr>
          <w:noProof/>
        </w:rPr>
      </w:r>
      <w:r w:rsidRPr="008E7D28">
        <w:rPr>
          <w:noProof/>
        </w:rPr>
        <w:fldChar w:fldCharType="separate"/>
      </w:r>
      <w:r w:rsidRPr="008E7D28">
        <w:rPr>
          <w:noProof/>
        </w:rPr>
        <w:t>122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160</w:t>
      </w:r>
      <w:r>
        <w:rPr>
          <w:noProof/>
        </w:rPr>
        <w:tab/>
        <w:t>Assignment of other tonnages to non</w:t>
      </w:r>
      <w:r>
        <w:rPr>
          <w:noProof/>
        </w:rPr>
        <w:noBreakHyphen/>
        <w:t>Tonnage Convention vessels</w:t>
      </w:r>
      <w:r w:rsidRPr="008E7D28">
        <w:rPr>
          <w:noProof/>
        </w:rPr>
        <w:tab/>
      </w:r>
      <w:r w:rsidRPr="008E7D28">
        <w:rPr>
          <w:noProof/>
        </w:rPr>
        <w:fldChar w:fldCharType="begin"/>
      </w:r>
      <w:r w:rsidRPr="008E7D28">
        <w:rPr>
          <w:noProof/>
        </w:rPr>
        <w:instrText xml:space="preserve"> PAGEREF _Toc443382883 \h </w:instrText>
      </w:r>
      <w:r w:rsidRPr="008E7D28">
        <w:rPr>
          <w:noProof/>
        </w:rPr>
      </w:r>
      <w:r w:rsidRPr="008E7D28">
        <w:rPr>
          <w:noProof/>
        </w:rPr>
        <w:fldChar w:fldCharType="separate"/>
      </w:r>
      <w:r w:rsidRPr="008E7D28">
        <w:rPr>
          <w:noProof/>
        </w:rPr>
        <w:t>123</w:t>
      </w:r>
      <w:r w:rsidRPr="008E7D28">
        <w:rPr>
          <w:noProof/>
        </w:rPr>
        <w:fldChar w:fldCharType="end"/>
      </w:r>
    </w:p>
    <w:p w:rsidR="008E7D28" w:rsidRDefault="008E7D28">
      <w:pPr>
        <w:pStyle w:val="TOC1"/>
        <w:rPr>
          <w:rFonts w:asciiTheme="minorHAnsi" w:eastAsiaTheme="minorEastAsia" w:hAnsiTheme="minorHAnsi" w:cstheme="minorBidi"/>
          <w:b w:val="0"/>
          <w:noProof/>
          <w:kern w:val="0"/>
          <w:sz w:val="22"/>
          <w:szCs w:val="22"/>
        </w:rPr>
      </w:pPr>
      <w:r>
        <w:rPr>
          <w:noProof/>
        </w:rPr>
        <w:t>Chapter 6—Safety of navigation</w:t>
      </w:r>
      <w:r w:rsidRPr="008E7D28">
        <w:rPr>
          <w:b w:val="0"/>
          <w:noProof/>
          <w:sz w:val="18"/>
        </w:rPr>
        <w:tab/>
      </w:r>
      <w:r w:rsidRPr="008E7D28">
        <w:rPr>
          <w:b w:val="0"/>
          <w:noProof/>
          <w:sz w:val="18"/>
        </w:rPr>
        <w:fldChar w:fldCharType="begin"/>
      </w:r>
      <w:r w:rsidRPr="008E7D28">
        <w:rPr>
          <w:b w:val="0"/>
          <w:noProof/>
          <w:sz w:val="18"/>
        </w:rPr>
        <w:instrText xml:space="preserve"> PAGEREF _Toc443382884 \h </w:instrText>
      </w:r>
      <w:r w:rsidRPr="008E7D28">
        <w:rPr>
          <w:b w:val="0"/>
          <w:noProof/>
          <w:sz w:val="18"/>
        </w:rPr>
      </w:r>
      <w:r w:rsidRPr="008E7D28">
        <w:rPr>
          <w:b w:val="0"/>
          <w:noProof/>
          <w:sz w:val="18"/>
        </w:rPr>
        <w:fldChar w:fldCharType="separate"/>
      </w:r>
      <w:r w:rsidRPr="008E7D28">
        <w:rPr>
          <w:b w:val="0"/>
          <w:noProof/>
          <w:sz w:val="18"/>
        </w:rPr>
        <w:t>124</w:t>
      </w:r>
      <w:r w:rsidRPr="008E7D28">
        <w:rPr>
          <w:b w:val="0"/>
          <w:noProof/>
          <w:sz w:val="18"/>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1—Preliminary</w:t>
      </w:r>
      <w:r w:rsidRPr="008E7D28">
        <w:rPr>
          <w:b w:val="0"/>
          <w:noProof/>
          <w:sz w:val="18"/>
        </w:rPr>
        <w:tab/>
      </w:r>
      <w:r w:rsidRPr="008E7D28">
        <w:rPr>
          <w:b w:val="0"/>
          <w:noProof/>
          <w:sz w:val="18"/>
        </w:rPr>
        <w:fldChar w:fldCharType="begin"/>
      </w:r>
      <w:r w:rsidRPr="008E7D28">
        <w:rPr>
          <w:b w:val="0"/>
          <w:noProof/>
          <w:sz w:val="18"/>
        </w:rPr>
        <w:instrText xml:space="preserve"> PAGEREF _Toc443382885 \h </w:instrText>
      </w:r>
      <w:r w:rsidRPr="008E7D28">
        <w:rPr>
          <w:b w:val="0"/>
          <w:noProof/>
          <w:sz w:val="18"/>
        </w:rPr>
      </w:r>
      <w:r w:rsidRPr="008E7D28">
        <w:rPr>
          <w:b w:val="0"/>
          <w:noProof/>
          <w:sz w:val="18"/>
        </w:rPr>
        <w:fldChar w:fldCharType="separate"/>
      </w:r>
      <w:r w:rsidRPr="008E7D28">
        <w:rPr>
          <w:b w:val="0"/>
          <w:noProof/>
          <w:sz w:val="18"/>
        </w:rPr>
        <w:t>124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161</w:t>
      </w:r>
      <w:r>
        <w:rPr>
          <w:noProof/>
        </w:rPr>
        <w:tab/>
        <w:t>Simplified outline of this Chapter</w:t>
      </w:r>
      <w:r w:rsidRPr="008E7D28">
        <w:rPr>
          <w:noProof/>
        </w:rPr>
        <w:tab/>
      </w:r>
      <w:r w:rsidRPr="008E7D28">
        <w:rPr>
          <w:noProof/>
        </w:rPr>
        <w:fldChar w:fldCharType="begin"/>
      </w:r>
      <w:r w:rsidRPr="008E7D28">
        <w:rPr>
          <w:noProof/>
        </w:rPr>
        <w:instrText xml:space="preserve"> PAGEREF _Toc443382886 \h </w:instrText>
      </w:r>
      <w:r w:rsidRPr="008E7D28">
        <w:rPr>
          <w:noProof/>
        </w:rPr>
      </w:r>
      <w:r w:rsidRPr="008E7D28">
        <w:rPr>
          <w:noProof/>
        </w:rPr>
        <w:fldChar w:fldCharType="separate"/>
      </w:r>
      <w:r w:rsidRPr="008E7D28">
        <w:rPr>
          <w:noProof/>
        </w:rPr>
        <w:t>124</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2—Pilotage</w:t>
      </w:r>
      <w:r w:rsidRPr="008E7D28">
        <w:rPr>
          <w:b w:val="0"/>
          <w:noProof/>
          <w:sz w:val="18"/>
        </w:rPr>
        <w:tab/>
      </w:r>
      <w:r w:rsidRPr="008E7D28">
        <w:rPr>
          <w:b w:val="0"/>
          <w:noProof/>
          <w:sz w:val="18"/>
        </w:rPr>
        <w:fldChar w:fldCharType="begin"/>
      </w:r>
      <w:r w:rsidRPr="008E7D28">
        <w:rPr>
          <w:b w:val="0"/>
          <w:noProof/>
          <w:sz w:val="18"/>
        </w:rPr>
        <w:instrText xml:space="preserve"> PAGEREF _Toc443382887 \h </w:instrText>
      </w:r>
      <w:r w:rsidRPr="008E7D28">
        <w:rPr>
          <w:b w:val="0"/>
          <w:noProof/>
          <w:sz w:val="18"/>
        </w:rPr>
      </w:r>
      <w:r w:rsidRPr="008E7D28">
        <w:rPr>
          <w:b w:val="0"/>
          <w:noProof/>
          <w:sz w:val="18"/>
        </w:rPr>
        <w:fldChar w:fldCharType="separate"/>
      </w:r>
      <w:r w:rsidRPr="008E7D28">
        <w:rPr>
          <w:b w:val="0"/>
          <w:noProof/>
          <w:sz w:val="18"/>
        </w:rPr>
        <w:t>126</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_Toc443382888 \h </w:instrText>
      </w:r>
      <w:r w:rsidRPr="008E7D28">
        <w:rPr>
          <w:b w:val="0"/>
          <w:noProof/>
          <w:sz w:val="18"/>
        </w:rPr>
      </w:r>
      <w:r w:rsidRPr="008E7D28">
        <w:rPr>
          <w:b w:val="0"/>
          <w:noProof/>
          <w:sz w:val="18"/>
        </w:rPr>
        <w:fldChar w:fldCharType="separate"/>
      </w:r>
      <w:r w:rsidRPr="008E7D28">
        <w:rPr>
          <w:b w:val="0"/>
          <w:noProof/>
          <w:sz w:val="18"/>
        </w:rPr>
        <w:t>126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162</w:t>
      </w:r>
      <w:r>
        <w:rPr>
          <w:noProof/>
        </w:rPr>
        <w:tab/>
        <w:t>Vessels to which this Part applies</w:t>
      </w:r>
      <w:r w:rsidRPr="008E7D28">
        <w:rPr>
          <w:noProof/>
        </w:rPr>
        <w:tab/>
      </w:r>
      <w:r w:rsidRPr="008E7D28">
        <w:rPr>
          <w:noProof/>
        </w:rPr>
        <w:fldChar w:fldCharType="begin"/>
      </w:r>
      <w:r w:rsidRPr="008E7D28">
        <w:rPr>
          <w:noProof/>
        </w:rPr>
        <w:instrText xml:space="preserve"> PAGEREF _Toc443382889 \h </w:instrText>
      </w:r>
      <w:r w:rsidRPr="008E7D28">
        <w:rPr>
          <w:noProof/>
        </w:rPr>
      </w:r>
      <w:r w:rsidRPr="008E7D28">
        <w:rPr>
          <w:noProof/>
        </w:rPr>
        <w:fldChar w:fldCharType="separate"/>
      </w:r>
      <w:r w:rsidRPr="008E7D28">
        <w:rPr>
          <w:noProof/>
        </w:rPr>
        <w:t>126</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2—Regulations relating to pilotage etc.</w:t>
      </w:r>
      <w:r w:rsidRPr="008E7D28">
        <w:rPr>
          <w:b w:val="0"/>
          <w:noProof/>
          <w:sz w:val="18"/>
        </w:rPr>
        <w:tab/>
      </w:r>
      <w:r w:rsidRPr="008E7D28">
        <w:rPr>
          <w:b w:val="0"/>
          <w:noProof/>
          <w:sz w:val="18"/>
        </w:rPr>
        <w:fldChar w:fldCharType="begin"/>
      </w:r>
      <w:r w:rsidRPr="008E7D28">
        <w:rPr>
          <w:b w:val="0"/>
          <w:noProof/>
          <w:sz w:val="18"/>
        </w:rPr>
        <w:instrText xml:space="preserve"> PAGEREF _Toc443382890 \h </w:instrText>
      </w:r>
      <w:r w:rsidRPr="008E7D28">
        <w:rPr>
          <w:b w:val="0"/>
          <w:noProof/>
          <w:sz w:val="18"/>
        </w:rPr>
      </w:r>
      <w:r w:rsidRPr="008E7D28">
        <w:rPr>
          <w:b w:val="0"/>
          <w:noProof/>
          <w:sz w:val="18"/>
        </w:rPr>
        <w:fldChar w:fldCharType="separate"/>
      </w:r>
      <w:r w:rsidRPr="008E7D28">
        <w:rPr>
          <w:b w:val="0"/>
          <w:noProof/>
          <w:sz w:val="18"/>
        </w:rPr>
        <w:t>127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163</w:t>
      </w:r>
      <w:r>
        <w:rPr>
          <w:noProof/>
        </w:rPr>
        <w:tab/>
        <w:t>Regulations relating to compulsory pilotage</w:t>
      </w:r>
      <w:r w:rsidRPr="008E7D28">
        <w:rPr>
          <w:noProof/>
        </w:rPr>
        <w:tab/>
      </w:r>
      <w:r w:rsidRPr="008E7D28">
        <w:rPr>
          <w:noProof/>
        </w:rPr>
        <w:fldChar w:fldCharType="begin"/>
      </w:r>
      <w:r w:rsidRPr="008E7D28">
        <w:rPr>
          <w:noProof/>
        </w:rPr>
        <w:instrText xml:space="preserve"> PAGEREF _Toc443382891 \h </w:instrText>
      </w:r>
      <w:r w:rsidRPr="008E7D28">
        <w:rPr>
          <w:noProof/>
        </w:rPr>
      </w:r>
      <w:r w:rsidRPr="008E7D28">
        <w:rPr>
          <w:noProof/>
        </w:rPr>
        <w:fldChar w:fldCharType="separate"/>
      </w:r>
      <w:r w:rsidRPr="008E7D28">
        <w:rPr>
          <w:noProof/>
        </w:rPr>
        <w:t>127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164</w:t>
      </w:r>
      <w:r>
        <w:rPr>
          <w:noProof/>
        </w:rPr>
        <w:tab/>
        <w:t>Regulations relating to licensing of pilots and pilotage providers</w:t>
      </w:r>
      <w:r w:rsidRPr="008E7D28">
        <w:rPr>
          <w:noProof/>
        </w:rPr>
        <w:tab/>
      </w:r>
      <w:r w:rsidRPr="008E7D28">
        <w:rPr>
          <w:noProof/>
        </w:rPr>
        <w:fldChar w:fldCharType="begin"/>
      </w:r>
      <w:r w:rsidRPr="008E7D28">
        <w:rPr>
          <w:noProof/>
        </w:rPr>
        <w:instrText xml:space="preserve"> PAGEREF _Toc443382892 \h </w:instrText>
      </w:r>
      <w:r w:rsidRPr="008E7D28">
        <w:rPr>
          <w:noProof/>
        </w:rPr>
      </w:r>
      <w:r w:rsidRPr="008E7D28">
        <w:rPr>
          <w:noProof/>
        </w:rPr>
        <w:fldChar w:fldCharType="separate"/>
      </w:r>
      <w:r w:rsidRPr="008E7D28">
        <w:rPr>
          <w:noProof/>
        </w:rPr>
        <w:t>127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165</w:t>
      </w:r>
      <w:r>
        <w:rPr>
          <w:noProof/>
        </w:rPr>
        <w:tab/>
        <w:t>Regulations relating to operations of licensed pilots and licensed pilotage providers</w:t>
      </w:r>
      <w:r w:rsidRPr="008E7D28">
        <w:rPr>
          <w:noProof/>
        </w:rPr>
        <w:tab/>
      </w:r>
      <w:r w:rsidRPr="008E7D28">
        <w:rPr>
          <w:noProof/>
        </w:rPr>
        <w:fldChar w:fldCharType="begin"/>
      </w:r>
      <w:r w:rsidRPr="008E7D28">
        <w:rPr>
          <w:noProof/>
        </w:rPr>
        <w:instrText xml:space="preserve"> PAGEREF _Toc443382893 \h </w:instrText>
      </w:r>
      <w:r w:rsidRPr="008E7D28">
        <w:rPr>
          <w:noProof/>
        </w:rPr>
      </w:r>
      <w:r w:rsidRPr="008E7D28">
        <w:rPr>
          <w:noProof/>
        </w:rPr>
        <w:fldChar w:fldCharType="separate"/>
      </w:r>
      <w:r w:rsidRPr="008E7D28">
        <w:rPr>
          <w:noProof/>
        </w:rPr>
        <w:t>128</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3—Requirement to navigate with a licensed pilot</w:t>
      </w:r>
      <w:r w:rsidRPr="008E7D28">
        <w:rPr>
          <w:b w:val="0"/>
          <w:noProof/>
          <w:sz w:val="18"/>
        </w:rPr>
        <w:tab/>
      </w:r>
      <w:r w:rsidRPr="008E7D28">
        <w:rPr>
          <w:b w:val="0"/>
          <w:noProof/>
          <w:sz w:val="18"/>
        </w:rPr>
        <w:fldChar w:fldCharType="begin"/>
      </w:r>
      <w:r w:rsidRPr="008E7D28">
        <w:rPr>
          <w:b w:val="0"/>
          <w:noProof/>
          <w:sz w:val="18"/>
        </w:rPr>
        <w:instrText xml:space="preserve"> PAGEREF _Toc443382894 \h </w:instrText>
      </w:r>
      <w:r w:rsidRPr="008E7D28">
        <w:rPr>
          <w:b w:val="0"/>
          <w:noProof/>
          <w:sz w:val="18"/>
        </w:rPr>
      </w:r>
      <w:r w:rsidRPr="008E7D28">
        <w:rPr>
          <w:b w:val="0"/>
          <w:noProof/>
          <w:sz w:val="18"/>
        </w:rPr>
        <w:fldChar w:fldCharType="separate"/>
      </w:r>
      <w:r w:rsidRPr="008E7D28">
        <w:rPr>
          <w:b w:val="0"/>
          <w:noProof/>
          <w:sz w:val="18"/>
        </w:rPr>
        <w:t>129</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166</w:t>
      </w:r>
      <w:r>
        <w:rPr>
          <w:noProof/>
        </w:rPr>
        <w:tab/>
        <w:t>Navigating without a licensed pilot</w:t>
      </w:r>
      <w:r w:rsidRPr="008E7D28">
        <w:rPr>
          <w:noProof/>
        </w:rPr>
        <w:tab/>
      </w:r>
      <w:r w:rsidRPr="008E7D28">
        <w:rPr>
          <w:noProof/>
        </w:rPr>
        <w:fldChar w:fldCharType="begin"/>
      </w:r>
      <w:r w:rsidRPr="008E7D28">
        <w:rPr>
          <w:noProof/>
        </w:rPr>
        <w:instrText xml:space="preserve"> PAGEREF _Toc443382895 \h </w:instrText>
      </w:r>
      <w:r w:rsidRPr="008E7D28">
        <w:rPr>
          <w:noProof/>
        </w:rPr>
      </w:r>
      <w:r w:rsidRPr="008E7D28">
        <w:rPr>
          <w:noProof/>
        </w:rPr>
        <w:fldChar w:fldCharType="separate"/>
      </w:r>
      <w:r w:rsidRPr="008E7D28">
        <w:rPr>
          <w:noProof/>
        </w:rPr>
        <w:t>129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167</w:t>
      </w:r>
      <w:r>
        <w:rPr>
          <w:noProof/>
        </w:rPr>
        <w:tab/>
        <w:t>Offences against section 166 by masters of foreign vessels</w:t>
      </w:r>
      <w:r w:rsidRPr="008E7D28">
        <w:rPr>
          <w:noProof/>
        </w:rPr>
        <w:tab/>
      </w:r>
      <w:r w:rsidRPr="008E7D28">
        <w:rPr>
          <w:noProof/>
        </w:rPr>
        <w:fldChar w:fldCharType="begin"/>
      </w:r>
      <w:r w:rsidRPr="008E7D28">
        <w:rPr>
          <w:noProof/>
        </w:rPr>
        <w:instrText xml:space="preserve"> PAGEREF _Toc443382896 \h </w:instrText>
      </w:r>
      <w:r w:rsidRPr="008E7D28">
        <w:rPr>
          <w:noProof/>
        </w:rPr>
      </w:r>
      <w:r w:rsidRPr="008E7D28">
        <w:rPr>
          <w:noProof/>
        </w:rPr>
        <w:fldChar w:fldCharType="separate"/>
      </w:r>
      <w:r w:rsidRPr="008E7D28">
        <w:rPr>
          <w:noProof/>
        </w:rPr>
        <w:t>130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168</w:t>
      </w:r>
      <w:r>
        <w:rPr>
          <w:noProof/>
        </w:rPr>
        <w:tab/>
        <w:t>Representations about being a licensed pilot or pilotage provider</w:t>
      </w:r>
      <w:r w:rsidRPr="008E7D28">
        <w:rPr>
          <w:noProof/>
        </w:rPr>
        <w:tab/>
      </w:r>
      <w:r w:rsidRPr="008E7D28">
        <w:rPr>
          <w:noProof/>
        </w:rPr>
        <w:fldChar w:fldCharType="begin"/>
      </w:r>
      <w:r w:rsidRPr="008E7D28">
        <w:rPr>
          <w:noProof/>
        </w:rPr>
        <w:instrText xml:space="preserve"> PAGEREF _Toc443382897 \h </w:instrText>
      </w:r>
      <w:r w:rsidRPr="008E7D28">
        <w:rPr>
          <w:noProof/>
        </w:rPr>
      </w:r>
      <w:r w:rsidRPr="008E7D28">
        <w:rPr>
          <w:noProof/>
        </w:rPr>
        <w:fldChar w:fldCharType="separate"/>
      </w:r>
      <w:r w:rsidRPr="008E7D28">
        <w:rPr>
          <w:noProof/>
        </w:rPr>
        <w:t>130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169</w:t>
      </w:r>
      <w:r>
        <w:rPr>
          <w:noProof/>
        </w:rPr>
        <w:tab/>
        <w:t>Unlicensed person performing duties of licensed pilot or pilotage provider</w:t>
      </w:r>
      <w:r w:rsidRPr="008E7D28">
        <w:rPr>
          <w:noProof/>
        </w:rPr>
        <w:tab/>
      </w:r>
      <w:r w:rsidRPr="008E7D28">
        <w:rPr>
          <w:noProof/>
        </w:rPr>
        <w:fldChar w:fldCharType="begin"/>
      </w:r>
      <w:r w:rsidRPr="008E7D28">
        <w:rPr>
          <w:noProof/>
        </w:rPr>
        <w:instrText xml:space="preserve"> PAGEREF _Toc443382898 \h </w:instrText>
      </w:r>
      <w:r w:rsidRPr="008E7D28">
        <w:rPr>
          <w:noProof/>
        </w:rPr>
      </w:r>
      <w:r w:rsidRPr="008E7D28">
        <w:rPr>
          <w:noProof/>
        </w:rPr>
        <w:fldChar w:fldCharType="separate"/>
      </w:r>
      <w:r w:rsidRPr="008E7D28">
        <w:rPr>
          <w:noProof/>
        </w:rPr>
        <w:t>131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170</w:t>
      </w:r>
      <w:r>
        <w:rPr>
          <w:noProof/>
        </w:rPr>
        <w:tab/>
        <w:t>Licensed pilots to issue certificates</w:t>
      </w:r>
      <w:r w:rsidRPr="008E7D28">
        <w:rPr>
          <w:noProof/>
        </w:rPr>
        <w:tab/>
      </w:r>
      <w:r w:rsidRPr="008E7D28">
        <w:rPr>
          <w:noProof/>
        </w:rPr>
        <w:fldChar w:fldCharType="begin"/>
      </w:r>
      <w:r w:rsidRPr="008E7D28">
        <w:rPr>
          <w:noProof/>
        </w:rPr>
        <w:instrText xml:space="preserve"> PAGEREF _Toc443382899 \h </w:instrText>
      </w:r>
      <w:r w:rsidRPr="008E7D28">
        <w:rPr>
          <w:noProof/>
        </w:rPr>
      </w:r>
      <w:r w:rsidRPr="008E7D28">
        <w:rPr>
          <w:noProof/>
        </w:rPr>
        <w:fldChar w:fldCharType="separate"/>
      </w:r>
      <w:r w:rsidRPr="008E7D28">
        <w:rPr>
          <w:noProof/>
        </w:rPr>
        <w:t>131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171</w:t>
      </w:r>
      <w:r>
        <w:rPr>
          <w:noProof/>
        </w:rPr>
        <w:tab/>
        <w:t>Engaging an unqualified person to perform duties of licensed pilot</w:t>
      </w:r>
      <w:r w:rsidRPr="008E7D28">
        <w:rPr>
          <w:noProof/>
        </w:rPr>
        <w:tab/>
      </w:r>
      <w:r w:rsidRPr="008E7D28">
        <w:rPr>
          <w:noProof/>
        </w:rPr>
        <w:fldChar w:fldCharType="begin"/>
      </w:r>
      <w:r w:rsidRPr="008E7D28">
        <w:rPr>
          <w:noProof/>
        </w:rPr>
        <w:instrText xml:space="preserve"> PAGEREF _Toc443382900 \h </w:instrText>
      </w:r>
      <w:r w:rsidRPr="008E7D28">
        <w:rPr>
          <w:noProof/>
        </w:rPr>
      </w:r>
      <w:r w:rsidRPr="008E7D28">
        <w:rPr>
          <w:noProof/>
        </w:rPr>
        <w:fldChar w:fldCharType="separate"/>
      </w:r>
      <w:r w:rsidRPr="008E7D28">
        <w:rPr>
          <w:noProof/>
        </w:rPr>
        <w:t>132</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4—Exemption from requirement to navigate with a licensed pilot</w:t>
      </w:r>
      <w:r w:rsidRPr="008E7D28">
        <w:rPr>
          <w:b w:val="0"/>
          <w:noProof/>
          <w:sz w:val="18"/>
        </w:rPr>
        <w:tab/>
      </w:r>
      <w:r w:rsidRPr="008E7D28">
        <w:rPr>
          <w:b w:val="0"/>
          <w:noProof/>
          <w:sz w:val="18"/>
        </w:rPr>
        <w:fldChar w:fldCharType="begin"/>
      </w:r>
      <w:r w:rsidRPr="008E7D28">
        <w:rPr>
          <w:b w:val="0"/>
          <w:noProof/>
          <w:sz w:val="18"/>
        </w:rPr>
        <w:instrText xml:space="preserve"> PAGEREF _Toc443382901 \h </w:instrText>
      </w:r>
      <w:r w:rsidRPr="008E7D28">
        <w:rPr>
          <w:b w:val="0"/>
          <w:noProof/>
          <w:sz w:val="18"/>
        </w:rPr>
      </w:r>
      <w:r w:rsidRPr="008E7D28">
        <w:rPr>
          <w:b w:val="0"/>
          <w:noProof/>
          <w:sz w:val="18"/>
        </w:rPr>
        <w:fldChar w:fldCharType="separate"/>
      </w:r>
      <w:r w:rsidRPr="008E7D28">
        <w:rPr>
          <w:b w:val="0"/>
          <w:noProof/>
          <w:sz w:val="18"/>
        </w:rPr>
        <w:t>133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172</w:t>
      </w:r>
      <w:r>
        <w:rPr>
          <w:noProof/>
        </w:rPr>
        <w:tab/>
        <w:t>Application for exemption</w:t>
      </w:r>
      <w:r w:rsidRPr="008E7D28">
        <w:rPr>
          <w:noProof/>
        </w:rPr>
        <w:tab/>
      </w:r>
      <w:r w:rsidRPr="008E7D28">
        <w:rPr>
          <w:noProof/>
        </w:rPr>
        <w:fldChar w:fldCharType="begin"/>
      </w:r>
      <w:r w:rsidRPr="008E7D28">
        <w:rPr>
          <w:noProof/>
        </w:rPr>
        <w:instrText xml:space="preserve"> PAGEREF _Toc443382902 \h </w:instrText>
      </w:r>
      <w:r w:rsidRPr="008E7D28">
        <w:rPr>
          <w:noProof/>
        </w:rPr>
      </w:r>
      <w:r w:rsidRPr="008E7D28">
        <w:rPr>
          <w:noProof/>
        </w:rPr>
        <w:fldChar w:fldCharType="separate"/>
      </w:r>
      <w:r w:rsidRPr="008E7D28">
        <w:rPr>
          <w:noProof/>
        </w:rPr>
        <w:t>133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173</w:t>
      </w:r>
      <w:r>
        <w:rPr>
          <w:noProof/>
        </w:rPr>
        <w:tab/>
        <w:t>Failure to comply with conditions of exemption</w:t>
      </w:r>
      <w:r w:rsidRPr="008E7D28">
        <w:rPr>
          <w:noProof/>
        </w:rPr>
        <w:tab/>
      </w:r>
      <w:r w:rsidRPr="008E7D28">
        <w:rPr>
          <w:noProof/>
        </w:rPr>
        <w:fldChar w:fldCharType="begin"/>
      </w:r>
      <w:r w:rsidRPr="008E7D28">
        <w:rPr>
          <w:noProof/>
        </w:rPr>
        <w:instrText xml:space="preserve"> PAGEREF _Toc443382903 \h </w:instrText>
      </w:r>
      <w:r w:rsidRPr="008E7D28">
        <w:rPr>
          <w:noProof/>
        </w:rPr>
      </w:r>
      <w:r w:rsidRPr="008E7D28">
        <w:rPr>
          <w:noProof/>
        </w:rPr>
        <w:fldChar w:fldCharType="separate"/>
      </w:r>
      <w:r w:rsidRPr="008E7D28">
        <w:rPr>
          <w:noProof/>
        </w:rPr>
        <w:t>133</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5—Relationship with the Great Barrier Reef Marine Park Act 1975</w:t>
      </w:r>
      <w:r w:rsidRPr="008E7D28">
        <w:rPr>
          <w:b w:val="0"/>
          <w:noProof/>
          <w:sz w:val="18"/>
        </w:rPr>
        <w:tab/>
      </w:r>
      <w:r w:rsidRPr="008E7D28">
        <w:rPr>
          <w:b w:val="0"/>
          <w:noProof/>
          <w:sz w:val="18"/>
        </w:rPr>
        <w:fldChar w:fldCharType="begin"/>
      </w:r>
      <w:r w:rsidRPr="008E7D28">
        <w:rPr>
          <w:b w:val="0"/>
          <w:noProof/>
          <w:sz w:val="18"/>
        </w:rPr>
        <w:instrText xml:space="preserve"> PAGEREF _Toc443382904 \h </w:instrText>
      </w:r>
      <w:r w:rsidRPr="008E7D28">
        <w:rPr>
          <w:b w:val="0"/>
          <w:noProof/>
          <w:sz w:val="18"/>
        </w:rPr>
      </w:r>
      <w:r w:rsidRPr="008E7D28">
        <w:rPr>
          <w:b w:val="0"/>
          <w:noProof/>
          <w:sz w:val="18"/>
        </w:rPr>
        <w:fldChar w:fldCharType="separate"/>
      </w:r>
      <w:r w:rsidRPr="008E7D28">
        <w:rPr>
          <w:b w:val="0"/>
          <w:noProof/>
          <w:sz w:val="18"/>
        </w:rPr>
        <w:t>135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174</w:t>
      </w:r>
      <w:r>
        <w:rPr>
          <w:noProof/>
        </w:rPr>
        <w:tab/>
        <w:t xml:space="preserve">Part is in addition to the </w:t>
      </w:r>
      <w:r w:rsidRPr="000476F2">
        <w:rPr>
          <w:i/>
          <w:noProof/>
        </w:rPr>
        <w:t>Great Barrier Reef Marine Park Act 1975</w:t>
      </w:r>
      <w:r w:rsidRPr="008E7D28">
        <w:rPr>
          <w:noProof/>
        </w:rPr>
        <w:tab/>
      </w:r>
      <w:r w:rsidRPr="008E7D28">
        <w:rPr>
          <w:noProof/>
        </w:rPr>
        <w:fldChar w:fldCharType="begin"/>
      </w:r>
      <w:r w:rsidRPr="008E7D28">
        <w:rPr>
          <w:noProof/>
        </w:rPr>
        <w:instrText xml:space="preserve"> PAGEREF _Toc443382905 \h </w:instrText>
      </w:r>
      <w:r w:rsidRPr="008E7D28">
        <w:rPr>
          <w:noProof/>
        </w:rPr>
      </w:r>
      <w:r w:rsidRPr="008E7D28">
        <w:rPr>
          <w:noProof/>
        </w:rPr>
        <w:fldChar w:fldCharType="separate"/>
      </w:r>
      <w:r w:rsidRPr="008E7D28">
        <w:rPr>
          <w:noProof/>
        </w:rPr>
        <w:t>135</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3—Prevention of collisions</w:t>
      </w:r>
      <w:r w:rsidRPr="008E7D28">
        <w:rPr>
          <w:b w:val="0"/>
          <w:noProof/>
          <w:sz w:val="18"/>
        </w:rPr>
        <w:tab/>
      </w:r>
      <w:r w:rsidRPr="008E7D28">
        <w:rPr>
          <w:b w:val="0"/>
          <w:noProof/>
          <w:sz w:val="18"/>
        </w:rPr>
        <w:fldChar w:fldCharType="begin"/>
      </w:r>
      <w:r w:rsidRPr="008E7D28">
        <w:rPr>
          <w:b w:val="0"/>
          <w:noProof/>
          <w:sz w:val="18"/>
        </w:rPr>
        <w:instrText xml:space="preserve"> PAGEREF _Toc443382906 \h </w:instrText>
      </w:r>
      <w:r w:rsidRPr="008E7D28">
        <w:rPr>
          <w:b w:val="0"/>
          <w:noProof/>
          <w:sz w:val="18"/>
        </w:rPr>
      </w:r>
      <w:r w:rsidRPr="008E7D28">
        <w:rPr>
          <w:b w:val="0"/>
          <w:noProof/>
          <w:sz w:val="18"/>
        </w:rPr>
        <w:fldChar w:fldCharType="separate"/>
      </w:r>
      <w:r w:rsidRPr="008E7D28">
        <w:rPr>
          <w:b w:val="0"/>
          <w:noProof/>
          <w:sz w:val="18"/>
        </w:rPr>
        <w:t>136</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_Toc443382907 \h </w:instrText>
      </w:r>
      <w:r w:rsidRPr="008E7D28">
        <w:rPr>
          <w:b w:val="0"/>
          <w:noProof/>
          <w:sz w:val="18"/>
        </w:rPr>
      </w:r>
      <w:r w:rsidRPr="008E7D28">
        <w:rPr>
          <w:b w:val="0"/>
          <w:noProof/>
          <w:sz w:val="18"/>
        </w:rPr>
        <w:fldChar w:fldCharType="separate"/>
      </w:r>
      <w:r w:rsidRPr="008E7D28">
        <w:rPr>
          <w:b w:val="0"/>
          <w:noProof/>
          <w:sz w:val="18"/>
        </w:rPr>
        <w:t>136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175</w:t>
      </w:r>
      <w:r>
        <w:rPr>
          <w:noProof/>
        </w:rPr>
        <w:tab/>
        <w:t>Vessels to which this Part applies</w:t>
      </w:r>
      <w:r w:rsidRPr="008E7D28">
        <w:rPr>
          <w:noProof/>
        </w:rPr>
        <w:tab/>
      </w:r>
      <w:r w:rsidRPr="008E7D28">
        <w:rPr>
          <w:noProof/>
        </w:rPr>
        <w:fldChar w:fldCharType="begin"/>
      </w:r>
      <w:r w:rsidRPr="008E7D28">
        <w:rPr>
          <w:noProof/>
        </w:rPr>
        <w:instrText xml:space="preserve"> PAGEREF _Toc443382908 \h </w:instrText>
      </w:r>
      <w:r w:rsidRPr="008E7D28">
        <w:rPr>
          <w:noProof/>
        </w:rPr>
      </w:r>
      <w:r w:rsidRPr="008E7D28">
        <w:rPr>
          <w:noProof/>
        </w:rPr>
        <w:fldChar w:fldCharType="separate"/>
      </w:r>
      <w:r w:rsidRPr="008E7D28">
        <w:rPr>
          <w:noProof/>
        </w:rPr>
        <w:t>136</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2—Collisions, lights and signals</w:t>
      </w:r>
      <w:r w:rsidRPr="008E7D28">
        <w:rPr>
          <w:b w:val="0"/>
          <w:noProof/>
          <w:sz w:val="18"/>
        </w:rPr>
        <w:tab/>
      </w:r>
      <w:r w:rsidRPr="008E7D28">
        <w:rPr>
          <w:b w:val="0"/>
          <w:noProof/>
          <w:sz w:val="18"/>
        </w:rPr>
        <w:fldChar w:fldCharType="begin"/>
      </w:r>
      <w:r w:rsidRPr="008E7D28">
        <w:rPr>
          <w:b w:val="0"/>
          <w:noProof/>
          <w:sz w:val="18"/>
        </w:rPr>
        <w:instrText xml:space="preserve"> PAGEREF _Toc443382909 \h </w:instrText>
      </w:r>
      <w:r w:rsidRPr="008E7D28">
        <w:rPr>
          <w:b w:val="0"/>
          <w:noProof/>
          <w:sz w:val="18"/>
        </w:rPr>
      </w:r>
      <w:r w:rsidRPr="008E7D28">
        <w:rPr>
          <w:b w:val="0"/>
          <w:noProof/>
          <w:sz w:val="18"/>
        </w:rPr>
        <w:fldChar w:fldCharType="separate"/>
      </w:r>
      <w:r w:rsidRPr="008E7D28">
        <w:rPr>
          <w:b w:val="0"/>
          <w:noProof/>
          <w:sz w:val="18"/>
        </w:rPr>
        <w:t>137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176</w:t>
      </w:r>
      <w:r>
        <w:rPr>
          <w:noProof/>
        </w:rPr>
        <w:tab/>
        <w:t>Power to make regulations relating to collisions, lights and signals</w:t>
      </w:r>
      <w:r w:rsidRPr="008E7D28">
        <w:rPr>
          <w:noProof/>
        </w:rPr>
        <w:tab/>
      </w:r>
      <w:r w:rsidRPr="008E7D28">
        <w:rPr>
          <w:noProof/>
        </w:rPr>
        <w:fldChar w:fldCharType="begin"/>
      </w:r>
      <w:r w:rsidRPr="008E7D28">
        <w:rPr>
          <w:noProof/>
        </w:rPr>
        <w:instrText xml:space="preserve"> PAGEREF _Toc443382910 \h </w:instrText>
      </w:r>
      <w:r w:rsidRPr="008E7D28">
        <w:rPr>
          <w:noProof/>
        </w:rPr>
      </w:r>
      <w:r w:rsidRPr="008E7D28">
        <w:rPr>
          <w:noProof/>
        </w:rPr>
        <w:fldChar w:fldCharType="separate"/>
      </w:r>
      <w:r w:rsidRPr="008E7D28">
        <w:rPr>
          <w:noProof/>
        </w:rPr>
        <w:t>137</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3—Operating a vessel in contravention of regulations</w:t>
      </w:r>
      <w:r w:rsidRPr="008E7D28">
        <w:rPr>
          <w:b w:val="0"/>
          <w:noProof/>
          <w:sz w:val="18"/>
        </w:rPr>
        <w:tab/>
      </w:r>
      <w:r w:rsidRPr="008E7D28">
        <w:rPr>
          <w:b w:val="0"/>
          <w:noProof/>
          <w:sz w:val="18"/>
        </w:rPr>
        <w:fldChar w:fldCharType="begin"/>
      </w:r>
      <w:r w:rsidRPr="008E7D28">
        <w:rPr>
          <w:b w:val="0"/>
          <w:noProof/>
          <w:sz w:val="18"/>
        </w:rPr>
        <w:instrText xml:space="preserve"> PAGEREF _Toc443382911 \h </w:instrText>
      </w:r>
      <w:r w:rsidRPr="008E7D28">
        <w:rPr>
          <w:b w:val="0"/>
          <w:noProof/>
          <w:sz w:val="18"/>
        </w:rPr>
      </w:r>
      <w:r w:rsidRPr="008E7D28">
        <w:rPr>
          <w:b w:val="0"/>
          <w:noProof/>
          <w:sz w:val="18"/>
        </w:rPr>
        <w:fldChar w:fldCharType="separate"/>
      </w:r>
      <w:r w:rsidRPr="008E7D28">
        <w:rPr>
          <w:b w:val="0"/>
          <w:noProof/>
          <w:sz w:val="18"/>
        </w:rPr>
        <w:t>138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177</w:t>
      </w:r>
      <w:r>
        <w:rPr>
          <w:noProof/>
        </w:rPr>
        <w:tab/>
        <w:t>Operating a vessel in contravention of the regulations—owner</w:t>
      </w:r>
      <w:r w:rsidRPr="008E7D28">
        <w:rPr>
          <w:noProof/>
        </w:rPr>
        <w:tab/>
      </w:r>
      <w:r w:rsidRPr="008E7D28">
        <w:rPr>
          <w:noProof/>
        </w:rPr>
        <w:fldChar w:fldCharType="begin"/>
      </w:r>
      <w:r w:rsidRPr="008E7D28">
        <w:rPr>
          <w:noProof/>
        </w:rPr>
        <w:instrText xml:space="preserve"> PAGEREF _Toc443382912 \h </w:instrText>
      </w:r>
      <w:r w:rsidRPr="008E7D28">
        <w:rPr>
          <w:noProof/>
        </w:rPr>
      </w:r>
      <w:r w:rsidRPr="008E7D28">
        <w:rPr>
          <w:noProof/>
        </w:rPr>
        <w:fldChar w:fldCharType="separate"/>
      </w:r>
      <w:r w:rsidRPr="008E7D28">
        <w:rPr>
          <w:noProof/>
        </w:rPr>
        <w:t>138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178</w:t>
      </w:r>
      <w:r>
        <w:rPr>
          <w:noProof/>
        </w:rPr>
        <w:tab/>
        <w:t>Operating a vessel in contravention of the regulations—master</w:t>
      </w:r>
      <w:r w:rsidRPr="008E7D28">
        <w:rPr>
          <w:noProof/>
        </w:rPr>
        <w:tab/>
      </w:r>
      <w:r w:rsidRPr="008E7D28">
        <w:rPr>
          <w:noProof/>
        </w:rPr>
        <w:fldChar w:fldCharType="begin"/>
      </w:r>
      <w:r w:rsidRPr="008E7D28">
        <w:rPr>
          <w:noProof/>
        </w:rPr>
        <w:instrText xml:space="preserve"> PAGEREF _Toc443382913 \h </w:instrText>
      </w:r>
      <w:r w:rsidRPr="008E7D28">
        <w:rPr>
          <w:noProof/>
        </w:rPr>
      </w:r>
      <w:r w:rsidRPr="008E7D28">
        <w:rPr>
          <w:noProof/>
        </w:rPr>
        <w:fldChar w:fldCharType="separate"/>
      </w:r>
      <w:r w:rsidRPr="008E7D28">
        <w:rPr>
          <w:noProof/>
        </w:rPr>
        <w:t>138</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4—No presumption of fault</w:t>
      </w:r>
      <w:r w:rsidRPr="008E7D28">
        <w:rPr>
          <w:b w:val="0"/>
          <w:noProof/>
          <w:sz w:val="18"/>
        </w:rPr>
        <w:tab/>
      </w:r>
      <w:r w:rsidRPr="008E7D28">
        <w:rPr>
          <w:b w:val="0"/>
          <w:noProof/>
          <w:sz w:val="18"/>
        </w:rPr>
        <w:fldChar w:fldCharType="begin"/>
      </w:r>
      <w:r w:rsidRPr="008E7D28">
        <w:rPr>
          <w:b w:val="0"/>
          <w:noProof/>
          <w:sz w:val="18"/>
        </w:rPr>
        <w:instrText xml:space="preserve"> PAGEREF _Toc443382914 \h </w:instrText>
      </w:r>
      <w:r w:rsidRPr="008E7D28">
        <w:rPr>
          <w:b w:val="0"/>
          <w:noProof/>
          <w:sz w:val="18"/>
        </w:rPr>
      </w:r>
      <w:r w:rsidRPr="008E7D28">
        <w:rPr>
          <w:b w:val="0"/>
          <w:noProof/>
          <w:sz w:val="18"/>
        </w:rPr>
        <w:fldChar w:fldCharType="separate"/>
      </w:r>
      <w:r w:rsidRPr="008E7D28">
        <w:rPr>
          <w:b w:val="0"/>
          <w:noProof/>
          <w:sz w:val="18"/>
        </w:rPr>
        <w:t>140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179</w:t>
      </w:r>
      <w:r>
        <w:rPr>
          <w:noProof/>
        </w:rPr>
        <w:tab/>
        <w:t>No presumption of fault</w:t>
      </w:r>
      <w:r w:rsidRPr="008E7D28">
        <w:rPr>
          <w:noProof/>
        </w:rPr>
        <w:tab/>
      </w:r>
      <w:r w:rsidRPr="008E7D28">
        <w:rPr>
          <w:noProof/>
        </w:rPr>
        <w:fldChar w:fldCharType="begin"/>
      </w:r>
      <w:r w:rsidRPr="008E7D28">
        <w:rPr>
          <w:noProof/>
        </w:rPr>
        <w:instrText xml:space="preserve"> PAGEREF _Toc443382915 \h </w:instrText>
      </w:r>
      <w:r w:rsidRPr="008E7D28">
        <w:rPr>
          <w:noProof/>
        </w:rPr>
      </w:r>
      <w:r w:rsidRPr="008E7D28">
        <w:rPr>
          <w:noProof/>
        </w:rPr>
        <w:fldChar w:fldCharType="separate"/>
      </w:r>
      <w:r w:rsidRPr="008E7D28">
        <w:rPr>
          <w:noProof/>
        </w:rPr>
        <w:t>140</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4—Obligation to render assistance and report incidents</w:t>
      </w:r>
      <w:r w:rsidRPr="008E7D28">
        <w:rPr>
          <w:b w:val="0"/>
          <w:noProof/>
          <w:sz w:val="18"/>
        </w:rPr>
        <w:tab/>
      </w:r>
      <w:r w:rsidRPr="008E7D28">
        <w:rPr>
          <w:b w:val="0"/>
          <w:noProof/>
          <w:sz w:val="18"/>
        </w:rPr>
        <w:fldChar w:fldCharType="begin"/>
      </w:r>
      <w:r w:rsidRPr="008E7D28">
        <w:rPr>
          <w:b w:val="0"/>
          <w:noProof/>
          <w:sz w:val="18"/>
        </w:rPr>
        <w:instrText xml:space="preserve"> PAGEREF _Toc443382916 \h </w:instrText>
      </w:r>
      <w:r w:rsidRPr="008E7D28">
        <w:rPr>
          <w:b w:val="0"/>
          <w:noProof/>
          <w:sz w:val="18"/>
        </w:rPr>
      </w:r>
      <w:r w:rsidRPr="008E7D28">
        <w:rPr>
          <w:b w:val="0"/>
          <w:noProof/>
          <w:sz w:val="18"/>
        </w:rPr>
        <w:fldChar w:fldCharType="separate"/>
      </w:r>
      <w:r w:rsidRPr="008E7D28">
        <w:rPr>
          <w:b w:val="0"/>
          <w:noProof/>
          <w:sz w:val="18"/>
        </w:rPr>
        <w:t>141</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_Toc443382917 \h </w:instrText>
      </w:r>
      <w:r w:rsidRPr="008E7D28">
        <w:rPr>
          <w:b w:val="0"/>
          <w:noProof/>
          <w:sz w:val="18"/>
        </w:rPr>
      </w:r>
      <w:r w:rsidRPr="008E7D28">
        <w:rPr>
          <w:b w:val="0"/>
          <w:noProof/>
          <w:sz w:val="18"/>
        </w:rPr>
        <w:fldChar w:fldCharType="separate"/>
      </w:r>
      <w:r w:rsidRPr="008E7D28">
        <w:rPr>
          <w:b w:val="0"/>
          <w:noProof/>
          <w:sz w:val="18"/>
        </w:rPr>
        <w:t>141</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180</w:t>
      </w:r>
      <w:r>
        <w:rPr>
          <w:noProof/>
        </w:rPr>
        <w:tab/>
        <w:t>Vessels to which this Part applies</w:t>
      </w:r>
      <w:r w:rsidRPr="008E7D28">
        <w:rPr>
          <w:noProof/>
        </w:rPr>
        <w:tab/>
      </w:r>
      <w:r w:rsidRPr="008E7D28">
        <w:rPr>
          <w:noProof/>
        </w:rPr>
        <w:fldChar w:fldCharType="begin"/>
      </w:r>
      <w:r w:rsidRPr="008E7D28">
        <w:rPr>
          <w:noProof/>
        </w:rPr>
        <w:instrText xml:space="preserve"> PAGEREF _Toc443382918 \h </w:instrText>
      </w:r>
      <w:r w:rsidRPr="008E7D28">
        <w:rPr>
          <w:noProof/>
        </w:rPr>
      </w:r>
      <w:r w:rsidRPr="008E7D28">
        <w:rPr>
          <w:noProof/>
        </w:rPr>
        <w:fldChar w:fldCharType="separate"/>
      </w:r>
      <w:r w:rsidRPr="008E7D28">
        <w:rPr>
          <w:noProof/>
        </w:rPr>
        <w:t>141</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2—Obligation to render assistance</w:t>
      </w:r>
      <w:r w:rsidRPr="008E7D28">
        <w:rPr>
          <w:b w:val="0"/>
          <w:noProof/>
          <w:sz w:val="18"/>
        </w:rPr>
        <w:tab/>
      </w:r>
      <w:r w:rsidRPr="008E7D28">
        <w:rPr>
          <w:b w:val="0"/>
          <w:noProof/>
          <w:sz w:val="18"/>
        </w:rPr>
        <w:fldChar w:fldCharType="begin"/>
      </w:r>
      <w:r w:rsidRPr="008E7D28">
        <w:rPr>
          <w:b w:val="0"/>
          <w:noProof/>
          <w:sz w:val="18"/>
        </w:rPr>
        <w:instrText xml:space="preserve"> PAGEREF _Toc443382919 \h </w:instrText>
      </w:r>
      <w:r w:rsidRPr="008E7D28">
        <w:rPr>
          <w:b w:val="0"/>
          <w:noProof/>
          <w:sz w:val="18"/>
        </w:rPr>
      </w:r>
      <w:r w:rsidRPr="008E7D28">
        <w:rPr>
          <w:b w:val="0"/>
          <w:noProof/>
          <w:sz w:val="18"/>
        </w:rPr>
        <w:fldChar w:fldCharType="separate"/>
      </w:r>
      <w:r w:rsidRPr="008E7D28">
        <w:rPr>
          <w:b w:val="0"/>
          <w:noProof/>
          <w:sz w:val="18"/>
        </w:rPr>
        <w:t>142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181</w:t>
      </w:r>
      <w:r>
        <w:rPr>
          <w:noProof/>
        </w:rPr>
        <w:tab/>
        <w:t>Obligation to render assistance</w:t>
      </w:r>
      <w:r w:rsidRPr="008E7D28">
        <w:rPr>
          <w:noProof/>
        </w:rPr>
        <w:tab/>
      </w:r>
      <w:r w:rsidRPr="008E7D28">
        <w:rPr>
          <w:noProof/>
        </w:rPr>
        <w:fldChar w:fldCharType="begin"/>
      </w:r>
      <w:r w:rsidRPr="008E7D28">
        <w:rPr>
          <w:noProof/>
        </w:rPr>
        <w:instrText xml:space="preserve"> PAGEREF _Toc443382920 \h </w:instrText>
      </w:r>
      <w:r w:rsidRPr="008E7D28">
        <w:rPr>
          <w:noProof/>
        </w:rPr>
      </w:r>
      <w:r w:rsidRPr="008E7D28">
        <w:rPr>
          <w:noProof/>
        </w:rPr>
        <w:fldChar w:fldCharType="separate"/>
      </w:r>
      <w:r w:rsidRPr="008E7D28">
        <w:rPr>
          <w:noProof/>
        </w:rPr>
        <w:t>142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182</w:t>
      </w:r>
      <w:r>
        <w:rPr>
          <w:noProof/>
        </w:rPr>
        <w:tab/>
        <w:t>Obligation to render assistance if requisitioned</w:t>
      </w:r>
      <w:r w:rsidRPr="008E7D28">
        <w:rPr>
          <w:noProof/>
        </w:rPr>
        <w:tab/>
      </w:r>
      <w:r w:rsidRPr="008E7D28">
        <w:rPr>
          <w:noProof/>
        </w:rPr>
        <w:fldChar w:fldCharType="begin"/>
      </w:r>
      <w:r w:rsidRPr="008E7D28">
        <w:rPr>
          <w:noProof/>
        </w:rPr>
        <w:instrText xml:space="preserve"> PAGEREF _Toc443382921 \h </w:instrText>
      </w:r>
      <w:r w:rsidRPr="008E7D28">
        <w:rPr>
          <w:noProof/>
        </w:rPr>
      </w:r>
      <w:r w:rsidRPr="008E7D28">
        <w:rPr>
          <w:noProof/>
        </w:rPr>
        <w:fldChar w:fldCharType="separate"/>
      </w:r>
      <w:r w:rsidRPr="008E7D28">
        <w:rPr>
          <w:noProof/>
        </w:rPr>
        <w:t>143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183</w:t>
      </w:r>
      <w:r>
        <w:rPr>
          <w:noProof/>
        </w:rPr>
        <w:tab/>
        <w:t>Offences against sections 181 and 182 by masters of foreign vessels</w:t>
      </w:r>
      <w:r w:rsidRPr="008E7D28">
        <w:rPr>
          <w:noProof/>
        </w:rPr>
        <w:tab/>
      </w:r>
      <w:r w:rsidRPr="008E7D28">
        <w:rPr>
          <w:noProof/>
        </w:rPr>
        <w:fldChar w:fldCharType="begin"/>
      </w:r>
      <w:r w:rsidRPr="008E7D28">
        <w:rPr>
          <w:noProof/>
        </w:rPr>
        <w:instrText xml:space="preserve"> PAGEREF _Toc443382922 \h </w:instrText>
      </w:r>
      <w:r w:rsidRPr="008E7D28">
        <w:rPr>
          <w:noProof/>
        </w:rPr>
      </w:r>
      <w:r w:rsidRPr="008E7D28">
        <w:rPr>
          <w:noProof/>
        </w:rPr>
        <w:fldChar w:fldCharType="separate"/>
      </w:r>
      <w:r w:rsidRPr="008E7D28">
        <w:rPr>
          <w:noProof/>
        </w:rPr>
        <w:t>144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184</w:t>
      </w:r>
      <w:r>
        <w:rPr>
          <w:noProof/>
        </w:rPr>
        <w:tab/>
        <w:t>Obligation to record requests for assistance</w:t>
      </w:r>
      <w:r w:rsidRPr="008E7D28">
        <w:rPr>
          <w:noProof/>
        </w:rPr>
        <w:tab/>
      </w:r>
      <w:r w:rsidRPr="008E7D28">
        <w:rPr>
          <w:noProof/>
        </w:rPr>
        <w:fldChar w:fldCharType="begin"/>
      </w:r>
      <w:r w:rsidRPr="008E7D28">
        <w:rPr>
          <w:noProof/>
        </w:rPr>
        <w:instrText xml:space="preserve"> PAGEREF _Toc443382923 \h </w:instrText>
      </w:r>
      <w:r w:rsidRPr="008E7D28">
        <w:rPr>
          <w:noProof/>
        </w:rPr>
      </w:r>
      <w:r w:rsidRPr="008E7D28">
        <w:rPr>
          <w:noProof/>
        </w:rPr>
        <w:fldChar w:fldCharType="separate"/>
      </w:r>
      <w:r w:rsidRPr="008E7D28">
        <w:rPr>
          <w:noProof/>
        </w:rPr>
        <w:t>144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185</w:t>
      </w:r>
      <w:r>
        <w:rPr>
          <w:noProof/>
        </w:rPr>
        <w:tab/>
        <w:t>Reporting of marine incidents to AMSA—owner</w:t>
      </w:r>
      <w:r w:rsidRPr="008E7D28">
        <w:rPr>
          <w:noProof/>
        </w:rPr>
        <w:tab/>
      </w:r>
      <w:r w:rsidRPr="008E7D28">
        <w:rPr>
          <w:noProof/>
        </w:rPr>
        <w:fldChar w:fldCharType="begin"/>
      </w:r>
      <w:r w:rsidRPr="008E7D28">
        <w:rPr>
          <w:noProof/>
        </w:rPr>
        <w:instrText xml:space="preserve"> PAGEREF _Toc443382924 \h </w:instrText>
      </w:r>
      <w:r w:rsidRPr="008E7D28">
        <w:rPr>
          <w:noProof/>
        </w:rPr>
      </w:r>
      <w:r w:rsidRPr="008E7D28">
        <w:rPr>
          <w:noProof/>
        </w:rPr>
        <w:fldChar w:fldCharType="separate"/>
      </w:r>
      <w:r w:rsidRPr="008E7D28">
        <w:rPr>
          <w:noProof/>
        </w:rPr>
        <w:t>144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186</w:t>
      </w:r>
      <w:r>
        <w:rPr>
          <w:noProof/>
        </w:rPr>
        <w:tab/>
        <w:t>Reporting of marine incidents to AMSA—master</w:t>
      </w:r>
      <w:r w:rsidRPr="008E7D28">
        <w:rPr>
          <w:noProof/>
        </w:rPr>
        <w:tab/>
      </w:r>
      <w:r w:rsidRPr="008E7D28">
        <w:rPr>
          <w:noProof/>
        </w:rPr>
        <w:fldChar w:fldCharType="begin"/>
      </w:r>
      <w:r w:rsidRPr="008E7D28">
        <w:rPr>
          <w:noProof/>
        </w:rPr>
        <w:instrText xml:space="preserve"> PAGEREF _Toc443382925 \h </w:instrText>
      </w:r>
      <w:r w:rsidRPr="008E7D28">
        <w:rPr>
          <w:noProof/>
        </w:rPr>
      </w:r>
      <w:r w:rsidRPr="008E7D28">
        <w:rPr>
          <w:noProof/>
        </w:rPr>
        <w:fldChar w:fldCharType="separate"/>
      </w:r>
      <w:r w:rsidRPr="008E7D28">
        <w:rPr>
          <w:noProof/>
        </w:rPr>
        <w:t>145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187</w:t>
      </w:r>
      <w:r>
        <w:rPr>
          <w:noProof/>
        </w:rPr>
        <w:tab/>
        <w:t>Report of dangers to navigation</w:t>
      </w:r>
      <w:r w:rsidRPr="008E7D28">
        <w:rPr>
          <w:noProof/>
        </w:rPr>
        <w:tab/>
      </w:r>
      <w:r w:rsidRPr="008E7D28">
        <w:rPr>
          <w:noProof/>
        </w:rPr>
        <w:fldChar w:fldCharType="begin"/>
      </w:r>
      <w:r w:rsidRPr="008E7D28">
        <w:rPr>
          <w:noProof/>
        </w:rPr>
        <w:instrText xml:space="preserve"> PAGEREF _Toc443382926 \h </w:instrText>
      </w:r>
      <w:r w:rsidRPr="008E7D28">
        <w:rPr>
          <w:noProof/>
        </w:rPr>
      </w:r>
      <w:r w:rsidRPr="008E7D28">
        <w:rPr>
          <w:noProof/>
        </w:rPr>
        <w:fldChar w:fldCharType="separate"/>
      </w:r>
      <w:r w:rsidRPr="008E7D28">
        <w:rPr>
          <w:noProof/>
        </w:rPr>
        <w:t>146</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5—Aids to navigation</w:t>
      </w:r>
      <w:r w:rsidRPr="008E7D28">
        <w:rPr>
          <w:b w:val="0"/>
          <w:noProof/>
          <w:sz w:val="18"/>
        </w:rPr>
        <w:tab/>
      </w:r>
      <w:r w:rsidRPr="008E7D28">
        <w:rPr>
          <w:b w:val="0"/>
          <w:noProof/>
          <w:sz w:val="18"/>
        </w:rPr>
        <w:fldChar w:fldCharType="begin"/>
      </w:r>
      <w:r w:rsidRPr="008E7D28">
        <w:rPr>
          <w:b w:val="0"/>
          <w:noProof/>
          <w:sz w:val="18"/>
        </w:rPr>
        <w:instrText xml:space="preserve"> PAGEREF _Toc443382927 \h </w:instrText>
      </w:r>
      <w:r w:rsidRPr="008E7D28">
        <w:rPr>
          <w:b w:val="0"/>
          <w:noProof/>
          <w:sz w:val="18"/>
        </w:rPr>
      </w:r>
      <w:r w:rsidRPr="008E7D28">
        <w:rPr>
          <w:b w:val="0"/>
          <w:noProof/>
          <w:sz w:val="18"/>
        </w:rPr>
        <w:fldChar w:fldCharType="separate"/>
      </w:r>
      <w:r w:rsidRPr="008E7D28">
        <w:rPr>
          <w:b w:val="0"/>
          <w:noProof/>
          <w:sz w:val="18"/>
        </w:rPr>
        <w:t>149</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1—Regulations</w:t>
      </w:r>
      <w:r w:rsidRPr="008E7D28">
        <w:rPr>
          <w:b w:val="0"/>
          <w:noProof/>
          <w:sz w:val="18"/>
        </w:rPr>
        <w:tab/>
      </w:r>
      <w:r w:rsidRPr="008E7D28">
        <w:rPr>
          <w:b w:val="0"/>
          <w:noProof/>
          <w:sz w:val="18"/>
        </w:rPr>
        <w:fldChar w:fldCharType="begin"/>
      </w:r>
      <w:r w:rsidRPr="008E7D28">
        <w:rPr>
          <w:b w:val="0"/>
          <w:noProof/>
          <w:sz w:val="18"/>
        </w:rPr>
        <w:instrText xml:space="preserve"> PAGEREF _Toc443382928 \h </w:instrText>
      </w:r>
      <w:r w:rsidRPr="008E7D28">
        <w:rPr>
          <w:b w:val="0"/>
          <w:noProof/>
          <w:sz w:val="18"/>
        </w:rPr>
      </w:r>
      <w:r w:rsidRPr="008E7D28">
        <w:rPr>
          <w:b w:val="0"/>
          <w:noProof/>
          <w:sz w:val="18"/>
        </w:rPr>
        <w:fldChar w:fldCharType="separate"/>
      </w:r>
      <w:r w:rsidRPr="008E7D28">
        <w:rPr>
          <w:b w:val="0"/>
          <w:noProof/>
          <w:sz w:val="18"/>
        </w:rPr>
        <w:t>149</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188</w:t>
      </w:r>
      <w:r>
        <w:rPr>
          <w:noProof/>
        </w:rPr>
        <w:tab/>
        <w:t>Regulations relating to aids to navigation</w:t>
      </w:r>
      <w:r w:rsidRPr="008E7D28">
        <w:rPr>
          <w:noProof/>
        </w:rPr>
        <w:tab/>
      </w:r>
      <w:r w:rsidRPr="008E7D28">
        <w:rPr>
          <w:noProof/>
        </w:rPr>
        <w:fldChar w:fldCharType="begin"/>
      </w:r>
      <w:r w:rsidRPr="008E7D28">
        <w:rPr>
          <w:noProof/>
        </w:rPr>
        <w:instrText xml:space="preserve"> PAGEREF _Toc443382929 \h </w:instrText>
      </w:r>
      <w:r w:rsidRPr="008E7D28">
        <w:rPr>
          <w:noProof/>
        </w:rPr>
      </w:r>
      <w:r w:rsidRPr="008E7D28">
        <w:rPr>
          <w:noProof/>
        </w:rPr>
        <w:fldChar w:fldCharType="separate"/>
      </w:r>
      <w:r w:rsidRPr="008E7D28">
        <w:rPr>
          <w:noProof/>
        </w:rPr>
        <w:t>149</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2—AMSA’s powers in relation to aids to navigation</w:t>
      </w:r>
      <w:r w:rsidRPr="008E7D28">
        <w:rPr>
          <w:b w:val="0"/>
          <w:noProof/>
          <w:sz w:val="18"/>
        </w:rPr>
        <w:tab/>
      </w:r>
      <w:r w:rsidRPr="008E7D28">
        <w:rPr>
          <w:b w:val="0"/>
          <w:noProof/>
          <w:sz w:val="18"/>
        </w:rPr>
        <w:fldChar w:fldCharType="begin"/>
      </w:r>
      <w:r w:rsidRPr="008E7D28">
        <w:rPr>
          <w:b w:val="0"/>
          <w:noProof/>
          <w:sz w:val="18"/>
        </w:rPr>
        <w:instrText xml:space="preserve"> PAGEREF _Toc443382930 \h </w:instrText>
      </w:r>
      <w:r w:rsidRPr="008E7D28">
        <w:rPr>
          <w:b w:val="0"/>
          <w:noProof/>
          <w:sz w:val="18"/>
        </w:rPr>
      </w:r>
      <w:r w:rsidRPr="008E7D28">
        <w:rPr>
          <w:b w:val="0"/>
          <w:noProof/>
          <w:sz w:val="18"/>
        </w:rPr>
        <w:fldChar w:fldCharType="separate"/>
      </w:r>
      <w:r w:rsidRPr="008E7D28">
        <w:rPr>
          <w:b w:val="0"/>
          <w:noProof/>
          <w:sz w:val="18"/>
        </w:rPr>
        <w:t>150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189</w:t>
      </w:r>
      <w:r>
        <w:rPr>
          <w:noProof/>
        </w:rPr>
        <w:tab/>
        <w:t>Acquisition of aids to navigation by compulsory process</w:t>
      </w:r>
      <w:r w:rsidRPr="008E7D28">
        <w:rPr>
          <w:noProof/>
        </w:rPr>
        <w:tab/>
      </w:r>
      <w:r w:rsidRPr="008E7D28">
        <w:rPr>
          <w:noProof/>
        </w:rPr>
        <w:fldChar w:fldCharType="begin"/>
      </w:r>
      <w:r w:rsidRPr="008E7D28">
        <w:rPr>
          <w:noProof/>
        </w:rPr>
        <w:instrText xml:space="preserve"> PAGEREF _Toc443382931 \h </w:instrText>
      </w:r>
      <w:r w:rsidRPr="008E7D28">
        <w:rPr>
          <w:noProof/>
        </w:rPr>
      </w:r>
      <w:r w:rsidRPr="008E7D28">
        <w:rPr>
          <w:noProof/>
        </w:rPr>
        <w:fldChar w:fldCharType="separate"/>
      </w:r>
      <w:r w:rsidRPr="008E7D28">
        <w:rPr>
          <w:noProof/>
        </w:rPr>
        <w:t>150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190</w:t>
      </w:r>
      <w:r>
        <w:rPr>
          <w:noProof/>
        </w:rPr>
        <w:tab/>
        <w:t>Power to establish, maintain and inspect aids to navigation</w:t>
      </w:r>
      <w:r w:rsidRPr="008E7D28">
        <w:rPr>
          <w:noProof/>
        </w:rPr>
        <w:tab/>
      </w:r>
      <w:r w:rsidRPr="008E7D28">
        <w:rPr>
          <w:noProof/>
        </w:rPr>
        <w:fldChar w:fldCharType="begin"/>
      </w:r>
      <w:r w:rsidRPr="008E7D28">
        <w:rPr>
          <w:noProof/>
        </w:rPr>
        <w:instrText xml:space="preserve"> PAGEREF _Toc443382932 \h </w:instrText>
      </w:r>
      <w:r w:rsidRPr="008E7D28">
        <w:rPr>
          <w:noProof/>
        </w:rPr>
      </w:r>
      <w:r w:rsidRPr="008E7D28">
        <w:rPr>
          <w:noProof/>
        </w:rPr>
        <w:fldChar w:fldCharType="separate"/>
      </w:r>
      <w:r w:rsidRPr="008E7D28">
        <w:rPr>
          <w:noProof/>
        </w:rPr>
        <w:t>150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191</w:t>
      </w:r>
      <w:r>
        <w:rPr>
          <w:noProof/>
        </w:rPr>
        <w:tab/>
        <w:t>Other powers in relation to aids to navigation</w:t>
      </w:r>
      <w:r w:rsidRPr="008E7D28">
        <w:rPr>
          <w:noProof/>
        </w:rPr>
        <w:tab/>
      </w:r>
      <w:r w:rsidRPr="008E7D28">
        <w:rPr>
          <w:noProof/>
        </w:rPr>
        <w:fldChar w:fldCharType="begin"/>
      </w:r>
      <w:r w:rsidRPr="008E7D28">
        <w:rPr>
          <w:noProof/>
        </w:rPr>
        <w:instrText xml:space="preserve"> PAGEREF _Toc443382933 \h </w:instrText>
      </w:r>
      <w:r w:rsidRPr="008E7D28">
        <w:rPr>
          <w:noProof/>
        </w:rPr>
      </w:r>
      <w:r w:rsidRPr="008E7D28">
        <w:rPr>
          <w:noProof/>
        </w:rPr>
        <w:fldChar w:fldCharType="separate"/>
      </w:r>
      <w:r w:rsidRPr="008E7D28">
        <w:rPr>
          <w:noProof/>
        </w:rPr>
        <w:t>151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192</w:t>
      </w:r>
      <w:r>
        <w:rPr>
          <w:noProof/>
        </w:rPr>
        <w:tab/>
        <w:t>Returns of aids to navigation</w:t>
      </w:r>
      <w:r w:rsidRPr="008E7D28">
        <w:rPr>
          <w:noProof/>
        </w:rPr>
        <w:tab/>
      </w:r>
      <w:r w:rsidRPr="008E7D28">
        <w:rPr>
          <w:noProof/>
        </w:rPr>
        <w:fldChar w:fldCharType="begin"/>
      </w:r>
      <w:r w:rsidRPr="008E7D28">
        <w:rPr>
          <w:noProof/>
        </w:rPr>
        <w:instrText xml:space="preserve"> PAGEREF _Toc443382934 \h </w:instrText>
      </w:r>
      <w:r w:rsidRPr="008E7D28">
        <w:rPr>
          <w:noProof/>
        </w:rPr>
      </w:r>
      <w:r w:rsidRPr="008E7D28">
        <w:rPr>
          <w:noProof/>
        </w:rPr>
        <w:fldChar w:fldCharType="separate"/>
      </w:r>
      <w:r w:rsidRPr="008E7D28">
        <w:rPr>
          <w:noProof/>
        </w:rPr>
        <w:t>152</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3—Offences and civil penalties relating to aids to navigation</w:t>
      </w:r>
      <w:r w:rsidRPr="008E7D28">
        <w:rPr>
          <w:b w:val="0"/>
          <w:noProof/>
          <w:sz w:val="18"/>
        </w:rPr>
        <w:tab/>
      </w:r>
      <w:r w:rsidRPr="008E7D28">
        <w:rPr>
          <w:b w:val="0"/>
          <w:noProof/>
          <w:sz w:val="18"/>
        </w:rPr>
        <w:fldChar w:fldCharType="begin"/>
      </w:r>
      <w:r w:rsidRPr="008E7D28">
        <w:rPr>
          <w:b w:val="0"/>
          <w:noProof/>
          <w:sz w:val="18"/>
        </w:rPr>
        <w:instrText xml:space="preserve"> PAGEREF _Toc443382935 \h </w:instrText>
      </w:r>
      <w:r w:rsidRPr="008E7D28">
        <w:rPr>
          <w:b w:val="0"/>
          <w:noProof/>
          <w:sz w:val="18"/>
        </w:rPr>
      </w:r>
      <w:r w:rsidRPr="008E7D28">
        <w:rPr>
          <w:b w:val="0"/>
          <w:noProof/>
          <w:sz w:val="18"/>
        </w:rPr>
        <w:fldChar w:fldCharType="separate"/>
      </w:r>
      <w:r w:rsidRPr="008E7D28">
        <w:rPr>
          <w:b w:val="0"/>
          <w:noProof/>
          <w:sz w:val="18"/>
        </w:rPr>
        <w:t>154</w:t>
      </w:r>
      <w:r w:rsidRPr="008E7D28">
        <w:rPr>
          <w:b w:val="0"/>
          <w:noProof/>
          <w:sz w:val="18"/>
        </w:rPr>
        <w:fldChar w:fldCharType="end"/>
      </w:r>
    </w:p>
    <w:p w:rsidR="008E7D28" w:rsidRDefault="008E7D28">
      <w:pPr>
        <w:pStyle w:val="TOC4"/>
        <w:rPr>
          <w:rFonts w:asciiTheme="minorHAnsi" w:eastAsiaTheme="minorEastAsia" w:hAnsiTheme="minorHAnsi" w:cstheme="minorBidi"/>
          <w:b w:val="0"/>
          <w:noProof/>
          <w:kern w:val="0"/>
          <w:sz w:val="22"/>
          <w:szCs w:val="22"/>
        </w:rPr>
      </w:pPr>
      <w:r>
        <w:rPr>
          <w:noProof/>
        </w:rPr>
        <w:t>Subdivision A—Failure to comply with notice</w:t>
      </w:r>
      <w:r w:rsidRPr="008E7D28">
        <w:rPr>
          <w:b w:val="0"/>
          <w:noProof/>
          <w:sz w:val="18"/>
        </w:rPr>
        <w:tab/>
      </w:r>
      <w:r w:rsidRPr="008E7D28">
        <w:rPr>
          <w:b w:val="0"/>
          <w:noProof/>
          <w:sz w:val="18"/>
        </w:rPr>
        <w:fldChar w:fldCharType="begin"/>
      </w:r>
      <w:r w:rsidRPr="008E7D28">
        <w:rPr>
          <w:b w:val="0"/>
          <w:noProof/>
          <w:sz w:val="18"/>
        </w:rPr>
        <w:instrText xml:space="preserve"> PAGEREF _Toc443382936 \h </w:instrText>
      </w:r>
      <w:r w:rsidRPr="008E7D28">
        <w:rPr>
          <w:b w:val="0"/>
          <w:noProof/>
          <w:sz w:val="18"/>
        </w:rPr>
      </w:r>
      <w:r w:rsidRPr="008E7D28">
        <w:rPr>
          <w:b w:val="0"/>
          <w:noProof/>
          <w:sz w:val="18"/>
        </w:rPr>
        <w:fldChar w:fldCharType="separate"/>
      </w:r>
      <w:r w:rsidRPr="008E7D28">
        <w:rPr>
          <w:b w:val="0"/>
          <w:noProof/>
          <w:sz w:val="18"/>
        </w:rPr>
        <w:t>154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193</w:t>
      </w:r>
      <w:r>
        <w:rPr>
          <w:noProof/>
        </w:rPr>
        <w:tab/>
        <w:t>Failure to comply with a notice about aids to navigation</w:t>
      </w:r>
      <w:r w:rsidRPr="008E7D28">
        <w:rPr>
          <w:noProof/>
        </w:rPr>
        <w:tab/>
      </w:r>
      <w:r w:rsidRPr="008E7D28">
        <w:rPr>
          <w:noProof/>
        </w:rPr>
        <w:fldChar w:fldCharType="begin"/>
      </w:r>
      <w:r w:rsidRPr="008E7D28">
        <w:rPr>
          <w:noProof/>
        </w:rPr>
        <w:instrText xml:space="preserve"> PAGEREF _Toc443382937 \h </w:instrText>
      </w:r>
      <w:r w:rsidRPr="008E7D28">
        <w:rPr>
          <w:noProof/>
        </w:rPr>
      </w:r>
      <w:r w:rsidRPr="008E7D28">
        <w:rPr>
          <w:noProof/>
        </w:rPr>
        <w:fldChar w:fldCharType="separate"/>
      </w:r>
      <w:r w:rsidRPr="008E7D28">
        <w:rPr>
          <w:noProof/>
        </w:rPr>
        <w:t>154</w:t>
      </w:r>
      <w:r w:rsidRPr="008E7D28">
        <w:rPr>
          <w:noProof/>
        </w:rPr>
        <w:fldChar w:fldCharType="end"/>
      </w:r>
    </w:p>
    <w:p w:rsidR="008E7D28" w:rsidRDefault="008E7D28">
      <w:pPr>
        <w:pStyle w:val="TOC4"/>
        <w:rPr>
          <w:rFonts w:asciiTheme="minorHAnsi" w:eastAsiaTheme="minorEastAsia" w:hAnsiTheme="minorHAnsi" w:cstheme="minorBidi"/>
          <w:b w:val="0"/>
          <w:noProof/>
          <w:kern w:val="0"/>
          <w:sz w:val="22"/>
          <w:szCs w:val="22"/>
        </w:rPr>
      </w:pPr>
      <w:r>
        <w:rPr>
          <w:noProof/>
        </w:rPr>
        <w:t>Subdivision B—Destruction etc. of aids to navigation</w:t>
      </w:r>
      <w:r w:rsidRPr="008E7D28">
        <w:rPr>
          <w:b w:val="0"/>
          <w:noProof/>
          <w:sz w:val="18"/>
        </w:rPr>
        <w:tab/>
      </w:r>
      <w:r w:rsidRPr="008E7D28">
        <w:rPr>
          <w:b w:val="0"/>
          <w:noProof/>
          <w:sz w:val="18"/>
        </w:rPr>
        <w:fldChar w:fldCharType="begin"/>
      </w:r>
      <w:r w:rsidRPr="008E7D28">
        <w:rPr>
          <w:b w:val="0"/>
          <w:noProof/>
          <w:sz w:val="18"/>
        </w:rPr>
        <w:instrText xml:space="preserve"> PAGEREF _Toc443382938 \h </w:instrText>
      </w:r>
      <w:r w:rsidRPr="008E7D28">
        <w:rPr>
          <w:b w:val="0"/>
          <w:noProof/>
          <w:sz w:val="18"/>
        </w:rPr>
      </w:r>
      <w:r w:rsidRPr="008E7D28">
        <w:rPr>
          <w:b w:val="0"/>
          <w:noProof/>
          <w:sz w:val="18"/>
        </w:rPr>
        <w:fldChar w:fldCharType="separate"/>
      </w:r>
      <w:r w:rsidRPr="008E7D28">
        <w:rPr>
          <w:b w:val="0"/>
          <w:noProof/>
          <w:sz w:val="18"/>
        </w:rPr>
        <w:t>155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194</w:t>
      </w:r>
      <w:r>
        <w:rPr>
          <w:noProof/>
        </w:rPr>
        <w:tab/>
        <w:t>Intentionally destroying, fouling or damaging aids to navigation</w:t>
      </w:r>
      <w:r w:rsidRPr="008E7D28">
        <w:rPr>
          <w:noProof/>
        </w:rPr>
        <w:tab/>
      </w:r>
      <w:r w:rsidRPr="008E7D28">
        <w:rPr>
          <w:noProof/>
        </w:rPr>
        <w:fldChar w:fldCharType="begin"/>
      </w:r>
      <w:r w:rsidRPr="008E7D28">
        <w:rPr>
          <w:noProof/>
        </w:rPr>
        <w:instrText xml:space="preserve"> PAGEREF _Toc443382939 \h </w:instrText>
      </w:r>
      <w:r w:rsidRPr="008E7D28">
        <w:rPr>
          <w:noProof/>
        </w:rPr>
      </w:r>
      <w:r w:rsidRPr="008E7D28">
        <w:rPr>
          <w:noProof/>
        </w:rPr>
        <w:fldChar w:fldCharType="separate"/>
      </w:r>
      <w:r w:rsidRPr="008E7D28">
        <w:rPr>
          <w:noProof/>
        </w:rPr>
        <w:t>155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195</w:t>
      </w:r>
      <w:r>
        <w:rPr>
          <w:noProof/>
        </w:rPr>
        <w:tab/>
        <w:t>Recklessly destroying, fouling or damaging aids to navigation</w:t>
      </w:r>
      <w:r w:rsidRPr="008E7D28">
        <w:rPr>
          <w:noProof/>
        </w:rPr>
        <w:tab/>
      </w:r>
      <w:r w:rsidRPr="008E7D28">
        <w:rPr>
          <w:noProof/>
        </w:rPr>
        <w:fldChar w:fldCharType="begin"/>
      </w:r>
      <w:r w:rsidRPr="008E7D28">
        <w:rPr>
          <w:noProof/>
        </w:rPr>
        <w:instrText xml:space="preserve"> PAGEREF _Toc443382940 \h </w:instrText>
      </w:r>
      <w:r w:rsidRPr="008E7D28">
        <w:rPr>
          <w:noProof/>
        </w:rPr>
      </w:r>
      <w:r w:rsidRPr="008E7D28">
        <w:rPr>
          <w:noProof/>
        </w:rPr>
        <w:fldChar w:fldCharType="separate"/>
      </w:r>
      <w:r w:rsidRPr="008E7D28">
        <w:rPr>
          <w:noProof/>
        </w:rPr>
        <w:t>156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196</w:t>
      </w:r>
      <w:r>
        <w:rPr>
          <w:noProof/>
        </w:rPr>
        <w:tab/>
        <w:t>Negligently destroying, fouling or damaging aids to navigation</w:t>
      </w:r>
      <w:r w:rsidRPr="008E7D28">
        <w:rPr>
          <w:noProof/>
        </w:rPr>
        <w:tab/>
      </w:r>
      <w:r w:rsidRPr="008E7D28">
        <w:rPr>
          <w:noProof/>
        </w:rPr>
        <w:fldChar w:fldCharType="begin"/>
      </w:r>
      <w:r w:rsidRPr="008E7D28">
        <w:rPr>
          <w:noProof/>
        </w:rPr>
        <w:instrText xml:space="preserve"> PAGEREF _Toc443382941 \h </w:instrText>
      </w:r>
      <w:r w:rsidRPr="008E7D28">
        <w:rPr>
          <w:noProof/>
        </w:rPr>
      </w:r>
      <w:r w:rsidRPr="008E7D28">
        <w:rPr>
          <w:noProof/>
        </w:rPr>
        <w:fldChar w:fldCharType="separate"/>
      </w:r>
      <w:r w:rsidRPr="008E7D28">
        <w:rPr>
          <w:noProof/>
        </w:rPr>
        <w:t>157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197</w:t>
      </w:r>
      <w:r>
        <w:rPr>
          <w:noProof/>
        </w:rPr>
        <w:tab/>
        <w:t>Intentionally obstructing the view of aids to navigation</w:t>
      </w:r>
      <w:r w:rsidRPr="008E7D28">
        <w:rPr>
          <w:noProof/>
        </w:rPr>
        <w:tab/>
      </w:r>
      <w:r w:rsidRPr="008E7D28">
        <w:rPr>
          <w:noProof/>
        </w:rPr>
        <w:fldChar w:fldCharType="begin"/>
      </w:r>
      <w:r w:rsidRPr="008E7D28">
        <w:rPr>
          <w:noProof/>
        </w:rPr>
        <w:instrText xml:space="preserve"> PAGEREF _Toc443382942 \h </w:instrText>
      </w:r>
      <w:r w:rsidRPr="008E7D28">
        <w:rPr>
          <w:noProof/>
        </w:rPr>
      </w:r>
      <w:r w:rsidRPr="008E7D28">
        <w:rPr>
          <w:noProof/>
        </w:rPr>
        <w:fldChar w:fldCharType="separate"/>
      </w:r>
      <w:r w:rsidRPr="008E7D28">
        <w:rPr>
          <w:noProof/>
        </w:rPr>
        <w:t>158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198</w:t>
      </w:r>
      <w:r>
        <w:rPr>
          <w:noProof/>
        </w:rPr>
        <w:tab/>
        <w:t>Recklessly obstructing the view of aids to navigation</w:t>
      </w:r>
      <w:r w:rsidRPr="008E7D28">
        <w:rPr>
          <w:noProof/>
        </w:rPr>
        <w:tab/>
      </w:r>
      <w:r w:rsidRPr="008E7D28">
        <w:rPr>
          <w:noProof/>
        </w:rPr>
        <w:fldChar w:fldCharType="begin"/>
      </w:r>
      <w:r w:rsidRPr="008E7D28">
        <w:rPr>
          <w:noProof/>
        </w:rPr>
        <w:instrText xml:space="preserve"> PAGEREF _Toc443382943 \h </w:instrText>
      </w:r>
      <w:r w:rsidRPr="008E7D28">
        <w:rPr>
          <w:noProof/>
        </w:rPr>
      </w:r>
      <w:r w:rsidRPr="008E7D28">
        <w:rPr>
          <w:noProof/>
        </w:rPr>
        <w:fldChar w:fldCharType="separate"/>
      </w:r>
      <w:r w:rsidRPr="008E7D28">
        <w:rPr>
          <w:noProof/>
        </w:rPr>
        <w:t>158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199</w:t>
      </w:r>
      <w:r>
        <w:rPr>
          <w:noProof/>
        </w:rPr>
        <w:tab/>
        <w:t>Negligently obstructing the view of aids to navigation</w:t>
      </w:r>
      <w:r w:rsidRPr="008E7D28">
        <w:rPr>
          <w:noProof/>
        </w:rPr>
        <w:tab/>
      </w:r>
      <w:r w:rsidRPr="008E7D28">
        <w:rPr>
          <w:noProof/>
        </w:rPr>
        <w:fldChar w:fldCharType="begin"/>
      </w:r>
      <w:r w:rsidRPr="008E7D28">
        <w:rPr>
          <w:noProof/>
        </w:rPr>
        <w:instrText xml:space="preserve"> PAGEREF _Toc443382944 \h </w:instrText>
      </w:r>
      <w:r w:rsidRPr="008E7D28">
        <w:rPr>
          <w:noProof/>
        </w:rPr>
      </w:r>
      <w:r w:rsidRPr="008E7D28">
        <w:rPr>
          <w:noProof/>
        </w:rPr>
        <w:fldChar w:fldCharType="separate"/>
      </w:r>
      <w:r w:rsidRPr="008E7D28">
        <w:rPr>
          <w:noProof/>
        </w:rPr>
        <w:t>159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200</w:t>
      </w:r>
      <w:r>
        <w:rPr>
          <w:noProof/>
        </w:rPr>
        <w:tab/>
        <w:t>Intentionally interfering with aids to navigation</w:t>
      </w:r>
      <w:r w:rsidRPr="008E7D28">
        <w:rPr>
          <w:noProof/>
        </w:rPr>
        <w:tab/>
      </w:r>
      <w:r w:rsidRPr="008E7D28">
        <w:rPr>
          <w:noProof/>
        </w:rPr>
        <w:fldChar w:fldCharType="begin"/>
      </w:r>
      <w:r w:rsidRPr="008E7D28">
        <w:rPr>
          <w:noProof/>
        </w:rPr>
        <w:instrText xml:space="preserve"> PAGEREF _Toc443382945 \h </w:instrText>
      </w:r>
      <w:r w:rsidRPr="008E7D28">
        <w:rPr>
          <w:noProof/>
        </w:rPr>
      </w:r>
      <w:r w:rsidRPr="008E7D28">
        <w:rPr>
          <w:noProof/>
        </w:rPr>
        <w:fldChar w:fldCharType="separate"/>
      </w:r>
      <w:r w:rsidRPr="008E7D28">
        <w:rPr>
          <w:noProof/>
        </w:rPr>
        <w:t>160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201</w:t>
      </w:r>
      <w:r>
        <w:rPr>
          <w:noProof/>
        </w:rPr>
        <w:tab/>
        <w:t>Recklessly interfering with aids to navigation</w:t>
      </w:r>
      <w:r w:rsidRPr="008E7D28">
        <w:rPr>
          <w:noProof/>
        </w:rPr>
        <w:tab/>
      </w:r>
      <w:r w:rsidRPr="008E7D28">
        <w:rPr>
          <w:noProof/>
        </w:rPr>
        <w:fldChar w:fldCharType="begin"/>
      </w:r>
      <w:r w:rsidRPr="008E7D28">
        <w:rPr>
          <w:noProof/>
        </w:rPr>
        <w:instrText xml:space="preserve"> PAGEREF _Toc443382946 \h </w:instrText>
      </w:r>
      <w:r w:rsidRPr="008E7D28">
        <w:rPr>
          <w:noProof/>
        </w:rPr>
      </w:r>
      <w:r w:rsidRPr="008E7D28">
        <w:rPr>
          <w:noProof/>
        </w:rPr>
        <w:fldChar w:fldCharType="separate"/>
      </w:r>
      <w:r w:rsidRPr="008E7D28">
        <w:rPr>
          <w:noProof/>
        </w:rPr>
        <w:t>161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202</w:t>
      </w:r>
      <w:r>
        <w:rPr>
          <w:noProof/>
        </w:rPr>
        <w:tab/>
        <w:t>Negligently interfering with aids to navigation</w:t>
      </w:r>
      <w:r w:rsidRPr="008E7D28">
        <w:rPr>
          <w:noProof/>
        </w:rPr>
        <w:tab/>
      </w:r>
      <w:r w:rsidRPr="008E7D28">
        <w:rPr>
          <w:noProof/>
        </w:rPr>
        <w:fldChar w:fldCharType="begin"/>
      </w:r>
      <w:r w:rsidRPr="008E7D28">
        <w:rPr>
          <w:noProof/>
        </w:rPr>
        <w:instrText xml:space="preserve"> PAGEREF _Toc443382947 \h </w:instrText>
      </w:r>
      <w:r w:rsidRPr="008E7D28">
        <w:rPr>
          <w:noProof/>
        </w:rPr>
      </w:r>
      <w:r w:rsidRPr="008E7D28">
        <w:rPr>
          <w:noProof/>
        </w:rPr>
        <w:fldChar w:fldCharType="separate"/>
      </w:r>
      <w:r w:rsidRPr="008E7D28">
        <w:rPr>
          <w:noProof/>
        </w:rPr>
        <w:t>162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203</w:t>
      </w:r>
      <w:r>
        <w:rPr>
          <w:noProof/>
        </w:rPr>
        <w:tab/>
        <w:t>Intentional removal or alteration of aids to navigation</w:t>
      </w:r>
      <w:r w:rsidRPr="008E7D28">
        <w:rPr>
          <w:noProof/>
        </w:rPr>
        <w:tab/>
      </w:r>
      <w:r w:rsidRPr="008E7D28">
        <w:rPr>
          <w:noProof/>
        </w:rPr>
        <w:fldChar w:fldCharType="begin"/>
      </w:r>
      <w:r w:rsidRPr="008E7D28">
        <w:rPr>
          <w:noProof/>
        </w:rPr>
        <w:instrText xml:space="preserve"> PAGEREF _Toc443382948 \h </w:instrText>
      </w:r>
      <w:r w:rsidRPr="008E7D28">
        <w:rPr>
          <w:noProof/>
        </w:rPr>
      </w:r>
      <w:r w:rsidRPr="008E7D28">
        <w:rPr>
          <w:noProof/>
        </w:rPr>
        <w:fldChar w:fldCharType="separate"/>
      </w:r>
      <w:r w:rsidRPr="008E7D28">
        <w:rPr>
          <w:noProof/>
        </w:rPr>
        <w:t>163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204</w:t>
      </w:r>
      <w:r>
        <w:rPr>
          <w:noProof/>
        </w:rPr>
        <w:tab/>
        <w:t>Reckless removal or alteration of aids to navigation</w:t>
      </w:r>
      <w:r w:rsidRPr="008E7D28">
        <w:rPr>
          <w:noProof/>
        </w:rPr>
        <w:tab/>
      </w:r>
      <w:r w:rsidRPr="008E7D28">
        <w:rPr>
          <w:noProof/>
        </w:rPr>
        <w:fldChar w:fldCharType="begin"/>
      </w:r>
      <w:r w:rsidRPr="008E7D28">
        <w:rPr>
          <w:noProof/>
        </w:rPr>
        <w:instrText xml:space="preserve"> PAGEREF _Toc443382949 \h </w:instrText>
      </w:r>
      <w:r w:rsidRPr="008E7D28">
        <w:rPr>
          <w:noProof/>
        </w:rPr>
      </w:r>
      <w:r w:rsidRPr="008E7D28">
        <w:rPr>
          <w:noProof/>
        </w:rPr>
        <w:fldChar w:fldCharType="separate"/>
      </w:r>
      <w:r w:rsidRPr="008E7D28">
        <w:rPr>
          <w:noProof/>
        </w:rPr>
        <w:t>164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205</w:t>
      </w:r>
      <w:r>
        <w:rPr>
          <w:noProof/>
        </w:rPr>
        <w:tab/>
        <w:t>Riding by or making fast to aids to navigation</w:t>
      </w:r>
      <w:r w:rsidRPr="008E7D28">
        <w:rPr>
          <w:noProof/>
        </w:rPr>
        <w:tab/>
      </w:r>
      <w:r w:rsidRPr="008E7D28">
        <w:rPr>
          <w:noProof/>
        </w:rPr>
        <w:fldChar w:fldCharType="begin"/>
      </w:r>
      <w:r w:rsidRPr="008E7D28">
        <w:rPr>
          <w:noProof/>
        </w:rPr>
        <w:instrText xml:space="preserve"> PAGEREF _Toc443382950 \h </w:instrText>
      </w:r>
      <w:r w:rsidRPr="008E7D28">
        <w:rPr>
          <w:noProof/>
        </w:rPr>
      </w:r>
      <w:r w:rsidRPr="008E7D28">
        <w:rPr>
          <w:noProof/>
        </w:rPr>
        <w:fldChar w:fldCharType="separate"/>
      </w:r>
      <w:r w:rsidRPr="008E7D28">
        <w:rPr>
          <w:noProof/>
        </w:rPr>
        <w:t>164</w:t>
      </w:r>
      <w:r w:rsidRPr="008E7D28">
        <w:rPr>
          <w:noProof/>
        </w:rPr>
        <w:fldChar w:fldCharType="end"/>
      </w:r>
    </w:p>
    <w:p w:rsidR="008E7D28" w:rsidRDefault="008E7D28">
      <w:pPr>
        <w:pStyle w:val="TOC4"/>
        <w:rPr>
          <w:rFonts w:asciiTheme="minorHAnsi" w:eastAsiaTheme="minorEastAsia" w:hAnsiTheme="minorHAnsi" w:cstheme="minorBidi"/>
          <w:b w:val="0"/>
          <w:noProof/>
          <w:kern w:val="0"/>
          <w:sz w:val="22"/>
          <w:szCs w:val="22"/>
        </w:rPr>
      </w:pPr>
      <w:r>
        <w:rPr>
          <w:noProof/>
        </w:rPr>
        <w:t>Subdivision C—Other offences relating to aids to navigation</w:t>
      </w:r>
      <w:r w:rsidRPr="008E7D28">
        <w:rPr>
          <w:b w:val="0"/>
          <w:noProof/>
          <w:sz w:val="18"/>
        </w:rPr>
        <w:tab/>
      </w:r>
      <w:r w:rsidRPr="008E7D28">
        <w:rPr>
          <w:b w:val="0"/>
          <w:noProof/>
          <w:sz w:val="18"/>
        </w:rPr>
        <w:fldChar w:fldCharType="begin"/>
      </w:r>
      <w:r w:rsidRPr="008E7D28">
        <w:rPr>
          <w:b w:val="0"/>
          <w:noProof/>
          <w:sz w:val="18"/>
        </w:rPr>
        <w:instrText xml:space="preserve"> PAGEREF _Toc443382951 \h </w:instrText>
      </w:r>
      <w:r w:rsidRPr="008E7D28">
        <w:rPr>
          <w:b w:val="0"/>
          <w:noProof/>
          <w:sz w:val="18"/>
        </w:rPr>
      </w:r>
      <w:r w:rsidRPr="008E7D28">
        <w:rPr>
          <w:b w:val="0"/>
          <w:noProof/>
          <w:sz w:val="18"/>
        </w:rPr>
        <w:fldChar w:fldCharType="separate"/>
      </w:r>
      <w:r w:rsidRPr="008E7D28">
        <w:rPr>
          <w:b w:val="0"/>
          <w:noProof/>
          <w:sz w:val="18"/>
        </w:rPr>
        <w:t>165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206</w:t>
      </w:r>
      <w:r>
        <w:rPr>
          <w:noProof/>
        </w:rPr>
        <w:tab/>
        <w:t>Trespassing on aids to navigation</w:t>
      </w:r>
      <w:r w:rsidRPr="008E7D28">
        <w:rPr>
          <w:noProof/>
        </w:rPr>
        <w:tab/>
      </w:r>
      <w:r w:rsidRPr="008E7D28">
        <w:rPr>
          <w:noProof/>
        </w:rPr>
        <w:fldChar w:fldCharType="begin"/>
      </w:r>
      <w:r w:rsidRPr="008E7D28">
        <w:rPr>
          <w:noProof/>
        </w:rPr>
        <w:instrText xml:space="preserve"> PAGEREF _Toc443382952 \h </w:instrText>
      </w:r>
      <w:r w:rsidRPr="008E7D28">
        <w:rPr>
          <w:noProof/>
        </w:rPr>
      </w:r>
      <w:r w:rsidRPr="008E7D28">
        <w:rPr>
          <w:noProof/>
        </w:rPr>
        <w:fldChar w:fldCharType="separate"/>
      </w:r>
      <w:r w:rsidRPr="008E7D28">
        <w:rPr>
          <w:noProof/>
        </w:rPr>
        <w:t>165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207</w:t>
      </w:r>
      <w:r>
        <w:rPr>
          <w:noProof/>
        </w:rPr>
        <w:tab/>
        <w:t>Trespassing on vessels or property used by AMSA</w:t>
      </w:r>
      <w:r w:rsidRPr="008E7D28">
        <w:rPr>
          <w:noProof/>
        </w:rPr>
        <w:tab/>
      </w:r>
      <w:r w:rsidRPr="008E7D28">
        <w:rPr>
          <w:noProof/>
        </w:rPr>
        <w:fldChar w:fldCharType="begin"/>
      </w:r>
      <w:r w:rsidRPr="008E7D28">
        <w:rPr>
          <w:noProof/>
        </w:rPr>
        <w:instrText xml:space="preserve"> PAGEREF _Toc443382953 \h </w:instrText>
      </w:r>
      <w:r w:rsidRPr="008E7D28">
        <w:rPr>
          <w:noProof/>
        </w:rPr>
      </w:r>
      <w:r w:rsidRPr="008E7D28">
        <w:rPr>
          <w:noProof/>
        </w:rPr>
        <w:fldChar w:fldCharType="separate"/>
      </w:r>
      <w:r w:rsidRPr="008E7D28">
        <w:rPr>
          <w:noProof/>
        </w:rPr>
        <w:t>165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208</w:t>
      </w:r>
      <w:r>
        <w:rPr>
          <w:noProof/>
        </w:rPr>
        <w:tab/>
        <w:t>Notice of damage to aid to navigation</w:t>
      </w:r>
      <w:r w:rsidRPr="008E7D28">
        <w:rPr>
          <w:noProof/>
        </w:rPr>
        <w:tab/>
      </w:r>
      <w:r w:rsidRPr="008E7D28">
        <w:rPr>
          <w:noProof/>
        </w:rPr>
        <w:fldChar w:fldCharType="begin"/>
      </w:r>
      <w:r w:rsidRPr="008E7D28">
        <w:rPr>
          <w:noProof/>
        </w:rPr>
        <w:instrText xml:space="preserve"> PAGEREF _Toc443382954 \h </w:instrText>
      </w:r>
      <w:r w:rsidRPr="008E7D28">
        <w:rPr>
          <w:noProof/>
        </w:rPr>
      </w:r>
      <w:r w:rsidRPr="008E7D28">
        <w:rPr>
          <w:noProof/>
        </w:rPr>
        <w:fldChar w:fldCharType="separate"/>
      </w:r>
      <w:r w:rsidRPr="008E7D28">
        <w:rPr>
          <w:noProof/>
        </w:rPr>
        <w:t>166</w:t>
      </w:r>
      <w:r w:rsidRPr="008E7D28">
        <w:rPr>
          <w:noProof/>
        </w:rPr>
        <w:fldChar w:fldCharType="end"/>
      </w:r>
    </w:p>
    <w:p w:rsidR="008E7D28" w:rsidRDefault="008E7D28">
      <w:pPr>
        <w:pStyle w:val="TOC4"/>
        <w:rPr>
          <w:rFonts w:asciiTheme="minorHAnsi" w:eastAsiaTheme="minorEastAsia" w:hAnsiTheme="minorHAnsi" w:cstheme="minorBidi"/>
          <w:b w:val="0"/>
          <w:noProof/>
          <w:kern w:val="0"/>
          <w:sz w:val="22"/>
          <w:szCs w:val="22"/>
        </w:rPr>
      </w:pPr>
      <w:r>
        <w:rPr>
          <w:noProof/>
        </w:rPr>
        <w:t>Subdivision D—Geographical application</w:t>
      </w:r>
      <w:r w:rsidRPr="008E7D28">
        <w:rPr>
          <w:b w:val="0"/>
          <w:noProof/>
          <w:sz w:val="18"/>
        </w:rPr>
        <w:tab/>
      </w:r>
      <w:r w:rsidRPr="008E7D28">
        <w:rPr>
          <w:b w:val="0"/>
          <w:noProof/>
          <w:sz w:val="18"/>
        </w:rPr>
        <w:fldChar w:fldCharType="begin"/>
      </w:r>
      <w:r w:rsidRPr="008E7D28">
        <w:rPr>
          <w:b w:val="0"/>
          <w:noProof/>
          <w:sz w:val="18"/>
        </w:rPr>
        <w:instrText xml:space="preserve"> PAGEREF _Toc443382955 \h </w:instrText>
      </w:r>
      <w:r w:rsidRPr="008E7D28">
        <w:rPr>
          <w:b w:val="0"/>
          <w:noProof/>
          <w:sz w:val="18"/>
        </w:rPr>
      </w:r>
      <w:r w:rsidRPr="008E7D28">
        <w:rPr>
          <w:b w:val="0"/>
          <w:noProof/>
          <w:sz w:val="18"/>
        </w:rPr>
        <w:fldChar w:fldCharType="separate"/>
      </w:r>
      <w:r w:rsidRPr="008E7D28">
        <w:rPr>
          <w:b w:val="0"/>
          <w:noProof/>
          <w:sz w:val="18"/>
        </w:rPr>
        <w:t>166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sidRPr="000476F2">
        <w:rPr>
          <w:rFonts w:eastAsia="Calibri"/>
          <w:noProof/>
        </w:rPr>
        <w:t>209</w:t>
      </w:r>
      <w:r>
        <w:rPr>
          <w:rFonts w:eastAsia="Calibri"/>
          <w:noProof/>
        </w:rPr>
        <w:tab/>
      </w:r>
      <w:r w:rsidRPr="000476F2">
        <w:rPr>
          <w:rFonts w:eastAsia="Calibri"/>
          <w:noProof/>
        </w:rPr>
        <w:t>Geographical application</w:t>
      </w:r>
      <w:r w:rsidRPr="008E7D28">
        <w:rPr>
          <w:noProof/>
        </w:rPr>
        <w:tab/>
      </w:r>
      <w:r w:rsidRPr="008E7D28">
        <w:rPr>
          <w:noProof/>
        </w:rPr>
        <w:fldChar w:fldCharType="begin"/>
      </w:r>
      <w:r w:rsidRPr="008E7D28">
        <w:rPr>
          <w:noProof/>
        </w:rPr>
        <w:instrText xml:space="preserve"> PAGEREF _Toc443382956 \h </w:instrText>
      </w:r>
      <w:r w:rsidRPr="008E7D28">
        <w:rPr>
          <w:noProof/>
        </w:rPr>
      </w:r>
      <w:r w:rsidRPr="008E7D28">
        <w:rPr>
          <w:noProof/>
        </w:rPr>
        <w:fldChar w:fldCharType="separate"/>
      </w:r>
      <w:r w:rsidRPr="008E7D28">
        <w:rPr>
          <w:noProof/>
        </w:rPr>
        <w:t>166</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4—Additional matters relating to aids to navigation</w:t>
      </w:r>
      <w:r w:rsidRPr="008E7D28">
        <w:rPr>
          <w:b w:val="0"/>
          <w:noProof/>
          <w:sz w:val="18"/>
        </w:rPr>
        <w:tab/>
      </w:r>
      <w:r w:rsidRPr="008E7D28">
        <w:rPr>
          <w:b w:val="0"/>
          <w:noProof/>
          <w:sz w:val="18"/>
        </w:rPr>
        <w:fldChar w:fldCharType="begin"/>
      </w:r>
      <w:r w:rsidRPr="008E7D28">
        <w:rPr>
          <w:b w:val="0"/>
          <w:noProof/>
          <w:sz w:val="18"/>
        </w:rPr>
        <w:instrText xml:space="preserve"> PAGEREF _Toc443382957 \h </w:instrText>
      </w:r>
      <w:r w:rsidRPr="008E7D28">
        <w:rPr>
          <w:b w:val="0"/>
          <w:noProof/>
          <w:sz w:val="18"/>
        </w:rPr>
      </w:r>
      <w:r w:rsidRPr="008E7D28">
        <w:rPr>
          <w:b w:val="0"/>
          <w:noProof/>
          <w:sz w:val="18"/>
        </w:rPr>
        <w:fldChar w:fldCharType="separate"/>
      </w:r>
      <w:r w:rsidRPr="008E7D28">
        <w:rPr>
          <w:b w:val="0"/>
          <w:noProof/>
          <w:sz w:val="18"/>
        </w:rPr>
        <w:t>168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210</w:t>
      </w:r>
      <w:r>
        <w:rPr>
          <w:noProof/>
        </w:rPr>
        <w:tab/>
        <w:t>Liability for damage, etc.</w:t>
      </w:r>
      <w:r w:rsidRPr="008E7D28">
        <w:rPr>
          <w:noProof/>
        </w:rPr>
        <w:tab/>
      </w:r>
      <w:r w:rsidRPr="008E7D28">
        <w:rPr>
          <w:noProof/>
        </w:rPr>
        <w:fldChar w:fldCharType="begin"/>
      </w:r>
      <w:r w:rsidRPr="008E7D28">
        <w:rPr>
          <w:noProof/>
        </w:rPr>
        <w:instrText xml:space="preserve"> PAGEREF _Toc443382958 \h </w:instrText>
      </w:r>
      <w:r w:rsidRPr="008E7D28">
        <w:rPr>
          <w:noProof/>
        </w:rPr>
      </w:r>
      <w:r w:rsidRPr="008E7D28">
        <w:rPr>
          <w:noProof/>
        </w:rPr>
        <w:fldChar w:fldCharType="separate"/>
      </w:r>
      <w:r w:rsidRPr="008E7D28">
        <w:rPr>
          <w:noProof/>
        </w:rPr>
        <w:t>168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211</w:t>
      </w:r>
      <w:r>
        <w:rPr>
          <w:noProof/>
        </w:rPr>
        <w:tab/>
        <w:t>Tra</w:t>
      </w:r>
      <w:r>
        <w:rPr>
          <w:noProof/>
          <w:lang w:eastAsia="en-US"/>
        </w:rPr>
        <w:t>n</w:t>
      </w:r>
      <w:r>
        <w:rPr>
          <w:noProof/>
        </w:rPr>
        <w:t>sfer of aids to navigation to be valid</w:t>
      </w:r>
      <w:r w:rsidRPr="008E7D28">
        <w:rPr>
          <w:noProof/>
        </w:rPr>
        <w:tab/>
      </w:r>
      <w:r w:rsidRPr="008E7D28">
        <w:rPr>
          <w:noProof/>
        </w:rPr>
        <w:fldChar w:fldCharType="begin"/>
      </w:r>
      <w:r w:rsidRPr="008E7D28">
        <w:rPr>
          <w:noProof/>
        </w:rPr>
        <w:instrText xml:space="preserve"> PAGEREF _Toc443382959 \h </w:instrText>
      </w:r>
      <w:r w:rsidRPr="008E7D28">
        <w:rPr>
          <w:noProof/>
        </w:rPr>
      </w:r>
      <w:r w:rsidRPr="008E7D28">
        <w:rPr>
          <w:noProof/>
        </w:rPr>
        <w:fldChar w:fldCharType="separate"/>
      </w:r>
      <w:r w:rsidRPr="008E7D28">
        <w:rPr>
          <w:noProof/>
        </w:rPr>
        <w:t>168</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6—Safe navigation</w:t>
      </w:r>
      <w:r w:rsidRPr="008E7D28">
        <w:rPr>
          <w:b w:val="0"/>
          <w:noProof/>
          <w:sz w:val="18"/>
        </w:rPr>
        <w:tab/>
      </w:r>
      <w:r w:rsidRPr="008E7D28">
        <w:rPr>
          <w:b w:val="0"/>
          <w:noProof/>
          <w:sz w:val="18"/>
        </w:rPr>
        <w:fldChar w:fldCharType="begin"/>
      </w:r>
      <w:r w:rsidRPr="008E7D28">
        <w:rPr>
          <w:b w:val="0"/>
          <w:noProof/>
          <w:sz w:val="18"/>
        </w:rPr>
        <w:instrText xml:space="preserve"> PAGEREF _Toc443382960 \h </w:instrText>
      </w:r>
      <w:r w:rsidRPr="008E7D28">
        <w:rPr>
          <w:b w:val="0"/>
          <w:noProof/>
          <w:sz w:val="18"/>
        </w:rPr>
      </w:r>
      <w:r w:rsidRPr="008E7D28">
        <w:rPr>
          <w:b w:val="0"/>
          <w:noProof/>
          <w:sz w:val="18"/>
        </w:rPr>
        <w:fldChar w:fldCharType="separate"/>
      </w:r>
      <w:r w:rsidRPr="008E7D28">
        <w:rPr>
          <w:b w:val="0"/>
          <w:noProof/>
          <w:sz w:val="18"/>
        </w:rPr>
        <w:t>169</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1—Preliminary</w:t>
      </w:r>
      <w:r w:rsidRPr="008E7D28">
        <w:rPr>
          <w:b w:val="0"/>
          <w:noProof/>
          <w:sz w:val="18"/>
        </w:rPr>
        <w:tab/>
      </w:r>
      <w:r w:rsidRPr="008E7D28">
        <w:rPr>
          <w:b w:val="0"/>
          <w:noProof/>
          <w:sz w:val="18"/>
        </w:rPr>
        <w:fldChar w:fldCharType="begin"/>
      </w:r>
      <w:r w:rsidRPr="008E7D28">
        <w:rPr>
          <w:b w:val="0"/>
          <w:noProof/>
          <w:sz w:val="18"/>
        </w:rPr>
        <w:instrText xml:space="preserve"> PAGEREF _Toc443382961 \h </w:instrText>
      </w:r>
      <w:r w:rsidRPr="008E7D28">
        <w:rPr>
          <w:b w:val="0"/>
          <w:noProof/>
          <w:sz w:val="18"/>
        </w:rPr>
      </w:r>
      <w:r w:rsidRPr="008E7D28">
        <w:rPr>
          <w:b w:val="0"/>
          <w:noProof/>
          <w:sz w:val="18"/>
        </w:rPr>
        <w:fldChar w:fldCharType="separate"/>
      </w:r>
      <w:r w:rsidRPr="008E7D28">
        <w:rPr>
          <w:b w:val="0"/>
          <w:noProof/>
          <w:sz w:val="18"/>
        </w:rPr>
        <w:t>169</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212</w:t>
      </w:r>
      <w:r>
        <w:rPr>
          <w:noProof/>
        </w:rPr>
        <w:tab/>
        <w:t>Vessels to which this Part applies</w:t>
      </w:r>
      <w:r w:rsidRPr="008E7D28">
        <w:rPr>
          <w:noProof/>
        </w:rPr>
        <w:tab/>
      </w:r>
      <w:r w:rsidRPr="008E7D28">
        <w:rPr>
          <w:noProof/>
        </w:rPr>
        <w:fldChar w:fldCharType="begin"/>
      </w:r>
      <w:r w:rsidRPr="008E7D28">
        <w:rPr>
          <w:noProof/>
        </w:rPr>
        <w:instrText xml:space="preserve"> PAGEREF _Toc443382962 \h </w:instrText>
      </w:r>
      <w:r w:rsidRPr="008E7D28">
        <w:rPr>
          <w:noProof/>
        </w:rPr>
      </w:r>
      <w:r w:rsidRPr="008E7D28">
        <w:rPr>
          <w:noProof/>
        </w:rPr>
        <w:fldChar w:fldCharType="separate"/>
      </w:r>
      <w:r w:rsidRPr="008E7D28">
        <w:rPr>
          <w:noProof/>
        </w:rPr>
        <w:t>169</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2—Vessel traffic services</w:t>
      </w:r>
      <w:r w:rsidRPr="008E7D28">
        <w:rPr>
          <w:b w:val="0"/>
          <w:noProof/>
          <w:sz w:val="18"/>
        </w:rPr>
        <w:tab/>
      </w:r>
      <w:r w:rsidRPr="008E7D28">
        <w:rPr>
          <w:b w:val="0"/>
          <w:noProof/>
          <w:sz w:val="18"/>
        </w:rPr>
        <w:fldChar w:fldCharType="begin"/>
      </w:r>
      <w:r w:rsidRPr="008E7D28">
        <w:rPr>
          <w:b w:val="0"/>
          <w:noProof/>
          <w:sz w:val="18"/>
        </w:rPr>
        <w:instrText xml:space="preserve"> PAGEREF _Toc443382963 \h </w:instrText>
      </w:r>
      <w:r w:rsidRPr="008E7D28">
        <w:rPr>
          <w:b w:val="0"/>
          <w:noProof/>
          <w:sz w:val="18"/>
        </w:rPr>
      </w:r>
      <w:r w:rsidRPr="008E7D28">
        <w:rPr>
          <w:b w:val="0"/>
          <w:noProof/>
          <w:sz w:val="18"/>
        </w:rPr>
        <w:fldChar w:fldCharType="separate"/>
      </w:r>
      <w:r w:rsidRPr="008E7D28">
        <w:rPr>
          <w:b w:val="0"/>
          <w:noProof/>
          <w:sz w:val="18"/>
        </w:rPr>
        <w:t>170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213</w:t>
      </w:r>
      <w:r>
        <w:rPr>
          <w:noProof/>
        </w:rPr>
        <w:tab/>
        <w:t>Regulations relating to vessel traffic services</w:t>
      </w:r>
      <w:r w:rsidRPr="008E7D28">
        <w:rPr>
          <w:noProof/>
        </w:rPr>
        <w:tab/>
      </w:r>
      <w:r w:rsidRPr="008E7D28">
        <w:rPr>
          <w:noProof/>
        </w:rPr>
        <w:fldChar w:fldCharType="begin"/>
      </w:r>
      <w:r w:rsidRPr="008E7D28">
        <w:rPr>
          <w:noProof/>
        </w:rPr>
        <w:instrText xml:space="preserve"> PAGEREF _Toc443382964 \h </w:instrText>
      </w:r>
      <w:r w:rsidRPr="008E7D28">
        <w:rPr>
          <w:noProof/>
        </w:rPr>
      </w:r>
      <w:r w:rsidRPr="008E7D28">
        <w:rPr>
          <w:noProof/>
        </w:rPr>
        <w:fldChar w:fldCharType="separate"/>
      </w:r>
      <w:r w:rsidRPr="008E7D28">
        <w:rPr>
          <w:noProof/>
        </w:rPr>
        <w:t>170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214</w:t>
      </w:r>
      <w:r>
        <w:rPr>
          <w:noProof/>
        </w:rPr>
        <w:tab/>
        <w:t>Liability of master or owner under vessel traffic service arrangements</w:t>
      </w:r>
      <w:r w:rsidRPr="008E7D28">
        <w:rPr>
          <w:noProof/>
        </w:rPr>
        <w:tab/>
      </w:r>
      <w:r w:rsidRPr="008E7D28">
        <w:rPr>
          <w:noProof/>
        </w:rPr>
        <w:fldChar w:fldCharType="begin"/>
      </w:r>
      <w:r w:rsidRPr="008E7D28">
        <w:rPr>
          <w:noProof/>
        </w:rPr>
        <w:instrText xml:space="preserve"> PAGEREF _Toc443382965 \h </w:instrText>
      </w:r>
      <w:r w:rsidRPr="008E7D28">
        <w:rPr>
          <w:noProof/>
        </w:rPr>
      </w:r>
      <w:r w:rsidRPr="008E7D28">
        <w:rPr>
          <w:noProof/>
        </w:rPr>
        <w:fldChar w:fldCharType="separate"/>
      </w:r>
      <w:r w:rsidRPr="008E7D28">
        <w:rPr>
          <w:noProof/>
        </w:rPr>
        <w:t>170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215</w:t>
      </w:r>
      <w:r>
        <w:rPr>
          <w:noProof/>
        </w:rPr>
        <w:tab/>
        <w:t>Reports must be provided to a vessel traffic service authority</w:t>
      </w:r>
      <w:r w:rsidRPr="008E7D28">
        <w:rPr>
          <w:noProof/>
        </w:rPr>
        <w:tab/>
      </w:r>
      <w:r w:rsidRPr="008E7D28">
        <w:rPr>
          <w:noProof/>
        </w:rPr>
        <w:fldChar w:fldCharType="begin"/>
      </w:r>
      <w:r w:rsidRPr="008E7D28">
        <w:rPr>
          <w:noProof/>
        </w:rPr>
        <w:instrText xml:space="preserve"> PAGEREF _Toc443382966 \h </w:instrText>
      </w:r>
      <w:r w:rsidRPr="008E7D28">
        <w:rPr>
          <w:noProof/>
        </w:rPr>
      </w:r>
      <w:r w:rsidRPr="008E7D28">
        <w:rPr>
          <w:noProof/>
        </w:rPr>
        <w:fldChar w:fldCharType="separate"/>
      </w:r>
      <w:r w:rsidRPr="008E7D28">
        <w:rPr>
          <w:noProof/>
        </w:rPr>
        <w:t>171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216</w:t>
      </w:r>
      <w:r>
        <w:rPr>
          <w:noProof/>
        </w:rPr>
        <w:tab/>
        <w:t>False or misleading information provided to a vessel traffic service authority</w:t>
      </w:r>
      <w:r w:rsidRPr="008E7D28">
        <w:rPr>
          <w:noProof/>
        </w:rPr>
        <w:tab/>
      </w:r>
      <w:r w:rsidRPr="008E7D28">
        <w:rPr>
          <w:noProof/>
        </w:rPr>
        <w:fldChar w:fldCharType="begin"/>
      </w:r>
      <w:r w:rsidRPr="008E7D28">
        <w:rPr>
          <w:noProof/>
        </w:rPr>
        <w:instrText xml:space="preserve"> PAGEREF _Toc443382967 \h </w:instrText>
      </w:r>
      <w:r w:rsidRPr="008E7D28">
        <w:rPr>
          <w:noProof/>
        </w:rPr>
      </w:r>
      <w:r w:rsidRPr="008E7D28">
        <w:rPr>
          <w:noProof/>
        </w:rPr>
        <w:fldChar w:fldCharType="separate"/>
      </w:r>
      <w:r w:rsidRPr="008E7D28">
        <w:rPr>
          <w:noProof/>
        </w:rPr>
        <w:t>171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217</w:t>
      </w:r>
      <w:r>
        <w:rPr>
          <w:noProof/>
        </w:rPr>
        <w:tab/>
        <w:t>Geographical application</w:t>
      </w:r>
      <w:r w:rsidRPr="008E7D28">
        <w:rPr>
          <w:noProof/>
        </w:rPr>
        <w:tab/>
      </w:r>
      <w:r w:rsidRPr="008E7D28">
        <w:rPr>
          <w:noProof/>
        </w:rPr>
        <w:fldChar w:fldCharType="begin"/>
      </w:r>
      <w:r w:rsidRPr="008E7D28">
        <w:rPr>
          <w:noProof/>
        </w:rPr>
        <w:instrText xml:space="preserve"> PAGEREF _Toc443382968 \h </w:instrText>
      </w:r>
      <w:r w:rsidRPr="008E7D28">
        <w:rPr>
          <w:noProof/>
        </w:rPr>
      </w:r>
      <w:r w:rsidRPr="008E7D28">
        <w:rPr>
          <w:noProof/>
        </w:rPr>
        <w:fldChar w:fldCharType="separate"/>
      </w:r>
      <w:r w:rsidRPr="008E7D28">
        <w:rPr>
          <w:noProof/>
        </w:rPr>
        <w:t>172</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3—Mandatory routeing</w:t>
      </w:r>
      <w:r w:rsidRPr="008E7D28">
        <w:rPr>
          <w:b w:val="0"/>
          <w:noProof/>
          <w:sz w:val="18"/>
        </w:rPr>
        <w:tab/>
      </w:r>
      <w:r w:rsidRPr="008E7D28">
        <w:rPr>
          <w:b w:val="0"/>
          <w:noProof/>
          <w:sz w:val="18"/>
        </w:rPr>
        <w:fldChar w:fldCharType="begin"/>
      </w:r>
      <w:r w:rsidRPr="008E7D28">
        <w:rPr>
          <w:b w:val="0"/>
          <w:noProof/>
          <w:sz w:val="18"/>
        </w:rPr>
        <w:instrText xml:space="preserve"> PAGEREF _Toc443382969 \h </w:instrText>
      </w:r>
      <w:r w:rsidRPr="008E7D28">
        <w:rPr>
          <w:b w:val="0"/>
          <w:noProof/>
          <w:sz w:val="18"/>
        </w:rPr>
      </w:r>
      <w:r w:rsidRPr="008E7D28">
        <w:rPr>
          <w:b w:val="0"/>
          <w:noProof/>
          <w:sz w:val="18"/>
        </w:rPr>
        <w:fldChar w:fldCharType="separate"/>
      </w:r>
      <w:r w:rsidRPr="008E7D28">
        <w:rPr>
          <w:b w:val="0"/>
          <w:noProof/>
          <w:sz w:val="18"/>
        </w:rPr>
        <w:t>173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218</w:t>
      </w:r>
      <w:r>
        <w:rPr>
          <w:noProof/>
        </w:rPr>
        <w:tab/>
        <w:t>Mandatory ship routeing systems</w:t>
      </w:r>
      <w:r w:rsidRPr="008E7D28">
        <w:rPr>
          <w:noProof/>
        </w:rPr>
        <w:tab/>
      </w:r>
      <w:r w:rsidRPr="008E7D28">
        <w:rPr>
          <w:noProof/>
        </w:rPr>
        <w:fldChar w:fldCharType="begin"/>
      </w:r>
      <w:r w:rsidRPr="008E7D28">
        <w:rPr>
          <w:noProof/>
        </w:rPr>
        <w:instrText xml:space="preserve"> PAGEREF _Toc443382970 \h </w:instrText>
      </w:r>
      <w:r w:rsidRPr="008E7D28">
        <w:rPr>
          <w:noProof/>
        </w:rPr>
      </w:r>
      <w:r w:rsidRPr="008E7D28">
        <w:rPr>
          <w:noProof/>
        </w:rPr>
        <w:fldChar w:fldCharType="separate"/>
      </w:r>
      <w:r w:rsidRPr="008E7D28">
        <w:rPr>
          <w:noProof/>
        </w:rPr>
        <w:t>173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219</w:t>
      </w:r>
      <w:r>
        <w:rPr>
          <w:noProof/>
        </w:rPr>
        <w:tab/>
        <w:t>Geographical application</w:t>
      </w:r>
      <w:r w:rsidRPr="008E7D28">
        <w:rPr>
          <w:noProof/>
        </w:rPr>
        <w:tab/>
      </w:r>
      <w:r w:rsidRPr="008E7D28">
        <w:rPr>
          <w:noProof/>
        </w:rPr>
        <w:fldChar w:fldCharType="begin"/>
      </w:r>
      <w:r w:rsidRPr="008E7D28">
        <w:rPr>
          <w:noProof/>
        </w:rPr>
        <w:instrText xml:space="preserve"> PAGEREF _Toc443382971 \h </w:instrText>
      </w:r>
      <w:r w:rsidRPr="008E7D28">
        <w:rPr>
          <w:noProof/>
        </w:rPr>
      </w:r>
      <w:r w:rsidRPr="008E7D28">
        <w:rPr>
          <w:noProof/>
        </w:rPr>
        <w:fldChar w:fldCharType="separate"/>
      </w:r>
      <w:r w:rsidRPr="008E7D28">
        <w:rPr>
          <w:noProof/>
        </w:rPr>
        <w:t>173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220</w:t>
      </w:r>
      <w:r>
        <w:rPr>
          <w:noProof/>
        </w:rPr>
        <w:tab/>
        <w:t>Navigation not in accordance with mandatory ship routeing system to be entered in log</w:t>
      </w:r>
      <w:r w:rsidRPr="008E7D28">
        <w:rPr>
          <w:noProof/>
        </w:rPr>
        <w:tab/>
      </w:r>
      <w:r w:rsidRPr="008E7D28">
        <w:rPr>
          <w:noProof/>
        </w:rPr>
        <w:fldChar w:fldCharType="begin"/>
      </w:r>
      <w:r w:rsidRPr="008E7D28">
        <w:rPr>
          <w:noProof/>
        </w:rPr>
        <w:instrText xml:space="preserve"> PAGEREF _Toc443382972 \h </w:instrText>
      </w:r>
      <w:r w:rsidRPr="008E7D28">
        <w:rPr>
          <w:noProof/>
        </w:rPr>
      </w:r>
      <w:r w:rsidRPr="008E7D28">
        <w:rPr>
          <w:noProof/>
        </w:rPr>
        <w:fldChar w:fldCharType="separate"/>
      </w:r>
      <w:r w:rsidRPr="008E7D28">
        <w:rPr>
          <w:noProof/>
        </w:rPr>
        <w:t>174</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4—Reporting of movement of vessels</w:t>
      </w:r>
      <w:r w:rsidRPr="008E7D28">
        <w:rPr>
          <w:b w:val="0"/>
          <w:noProof/>
          <w:sz w:val="18"/>
        </w:rPr>
        <w:tab/>
      </w:r>
      <w:r w:rsidRPr="008E7D28">
        <w:rPr>
          <w:b w:val="0"/>
          <w:noProof/>
          <w:sz w:val="18"/>
        </w:rPr>
        <w:fldChar w:fldCharType="begin"/>
      </w:r>
      <w:r w:rsidRPr="008E7D28">
        <w:rPr>
          <w:b w:val="0"/>
          <w:noProof/>
          <w:sz w:val="18"/>
        </w:rPr>
        <w:instrText xml:space="preserve"> PAGEREF _Toc443382973 \h </w:instrText>
      </w:r>
      <w:r w:rsidRPr="008E7D28">
        <w:rPr>
          <w:b w:val="0"/>
          <w:noProof/>
          <w:sz w:val="18"/>
        </w:rPr>
      </w:r>
      <w:r w:rsidRPr="008E7D28">
        <w:rPr>
          <w:b w:val="0"/>
          <w:noProof/>
          <w:sz w:val="18"/>
        </w:rPr>
        <w:fldChar w:fldCharType="separate"/>
      </w:r>
      <w:r w:rsidRPr="008E7D28">
        <w:rPr>
          <w:b w:val="0"/>
          <w:noProof/>
          <w:sz w:val="18"/>
        </w:rPr>
        <w:t>175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221</w:t>
      </w:r>
      <w:r>
        <w:rPr>
          <w:noProof/>
        </w:rPr>
        <w:tab/>
        <w:t>Regulations relating to reporting requirements</w:t>
      </w:r>
      <w:r w:rsidRPr="008E7D28">
        <w:rPr>
          <w:noProof/>
        </w:rPr>
        <w:tab/>
      </w:r>
      <w:r w:rsidRPr="008E7D28">
        <w:rPr>
          <w:noProof/>
        </w:rPr>
        <w:fldChar w:fldCharType="begin"/>
      </w:r>
      <w:r w:rsidRPr="008E7D28">
        <w:rPr>
          <w:noProof/>
        </w:rPr>
        <w:instrText xml:space="preserve"> PAGEREF _Toc443382974 \h </w:instrText>
      </w:r>
      <w:r w:rsidRPr="008E7D28">
        <w:rPr>
          <w:noProof/>
        </w:rPr>
      </w:r>
      <w:r w:rsidRPr="008E7D28">
        <w:rPr>
          <w:noProof/>
        </w:rPr>
        <w:fldChar w:fldCharType="separate"/>
      </w:r>
      <w:r w:rsidRPr="008E7D28">
        <w:rPr>
          <w:noProof/>
        </w:rPr>
        <w:t>175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222</w:t>
      </w:r>
      <w:r>
        <w:rPr>
          <w:noProof/>
        </w:rPr>
        <w:tab/>
        <w:t>Geographical application</w:t>
      </w:r>
      <w:r w:rsidRPr="008E7D28">
        <w:rPr>
          <w:noProof/>
        </w:rPr>
        <w:tab/>
      </w:r>
      <w:r w:rsidRPr="008E7D28">
        <w:rPr>
          <w:noProof/>
        </w:rPr>
        <w:fldChar w:fldCharType="begin"/>
      </w:r>
      <w:r w:rsidRPr="008E7D28">
        <w:rPr>
          <w:noProof/>
        </w:rPr>
        <w:instrText xml:space="preserve"> PAGEREF _Toc443382975 \h </w:instrText>
      </w:r>
      <w:r w:rsidRPr="008E7D28">
        <w:rPr>
          <w:noProof/>
        </w:rPr>
      </w:r>
      <w:r w:rsidRPr="008E7D28">
        <w:rPr>
          <w:noProof/>
        </w:rPr>
        <w:fldChar w:fldCharType="separate"/>
      </w:r>
      <w:r w:rsidRPr="008E7D28">
        <w:rPr>
          <w:noProof/>
        </w:rPr>
        <w:t>176</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5—The Australian Hydrographic Service and offences and civil penalties relating to taking a vessel to sea without charts, etc.</w:t>
      </w:r>
      <w:r w:rsidRPr="008E7D28">
        <w:rPr>
          <w:b w:val="0"/>
          <w:noProof/>
          <w:sz w:val="18"/>
        </w:rPr>
        <w:tab/>
      </w:r>
      <w:r w:rsidRPr="008E7D28">
        <w:rPr>
          <w:b w:val="0"/>
          <w:noProof/>
          <w:sz w:val="18"/>
        </w:rPr>
        <w:fldChar w:fldCharType="begin"/>
      </w:r>
      <w:r w:rsidRPr="008E7D28">
        <w:rPr>
          <w:b w:val="0"/>
          <w:noProof/>
          <w:sz w:val="18"/>
        </w:rPr>
        <w:instrText xml:space="preserve"> PAGEREF _Toc443382976 \h </w:instrText>
      </w:r>
      <w:r w:rsidRPr="008E7D28">
        <w:rPr>
          <w:b w:val="0"/>
          <w:noProof/>
          <w:sz w:val="18"/>
        </w:rPr>
      </w:r>
      <w:r w:rsidRPr="008E7D28">
        <w:rPr>
          <w:b w:val="0"/>
          <w:noProof/>
          <w:sz w:val="18"/>
        </w:rPr>
        <w:fldChar w:fldCharType="separate"/>
      </w:r>
      <w:r w:rsidRPr="008E7D28">
        <w:rPr>
          <w:b w:val="0"/>
          <w:noProof/>
          <w:sz w:val="18"/>
        </w:rPr>
        <w:t>177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223</w:t>
      </w:r>
      <w:r>
        <w:rPr>
          <w:noProof/>
        </w:rPr>
        <w:tab/>
        <w:t>Functions of the Australian Hydrographic Service</w:t>
      </w:r>
      <w:r w:rsidRPr="008E7D28">
        <w:rPr>
          <w:noProof/>
        </w:rPr>
        <w:tab/>
      </w:r>
      <w:r w:rsidRPr="008E7D28">
        <w:rPr>
          <w:noProof/>
        </w:rPr>
        <w:fldChar w:fldCharType="begin"/>
      </w:r>
      <w:r w:rsidRPr="008E7D28">
        <w:rPr>
          <w:noProof/>
        </w:rPr>
        <w:instrText xml:space="preserve"> PAGEREF _Toc443382977 \h </w:instrText>
      </w:r>
      <w:r w:rsidRPr="008E7D28">
        <w:rPr>
          <w:noProof/>
        </w:rPr>
      </w:r>
      <w:r w:rsidRPr="008E7D28">
        <w:rPr>
          <w:noProof/>
        </w:rPr>
        <w:fldChar w:fldCharType="separate"/>
      </w:r>
      <w:r w:rsidRPr="008E7D28">
        <w:rPr>
          <w:noProof/>
        </w:rPr>
        <w:t>177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224</w:t>
      </w:r>
      <w:r>
        <w:rPr>
          <w:noProof/>
        </w:rPr>
        <w:tab/>
        <w:t>Taking a vessel to sea without nautical charts and publications—owner</w:t>
      </w:r>
      <w:r w:rsidRPr="008E7D28">
        <w:rPr>
          <w:noProof/>
        </w:rPr>
        <w:tab/>
      </w:r>
      <w:r w:rsidRPr="008E7D28">
        <w:rPr>
          <w:noProof/>
        </w:rPr>
        <w:fldChar w:fldCharType="begin"/>
      </w:r>
      <w:r w:rsidRPr="008E7D28">
        <w:rPr>
          <w:noProof/>
        </w:rPr>
        <w:instrText xml:space="preserve"> PAGEREF _Toc443382978 \h </w:instrText>
      </w:r>
      <w:r w:rsidRPr="008E7D28">
        <w:rPr>
          <w:noProof/>
        </w:rPr>
      </w:r>
      <w:r w:rsidRPr="008E7D28">
        <w:rPr>
          <w:noProof/>
        </w:rPr>
        <w:fldChar w:fldCharType="separate"/>
      </w:r>
      <w:r w:rsidRPr="008E7D28">
        <w:rPr>
          <w:noProof/>
        </w:rPr>
        <w:t>177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225</w:t>
      </w:r>
      <w:r>
        <w:rPr>
          <w:noProof/>
        </w:rPr>
        <w:tab/>
        <w:t>Taking a vessel to sea without nautical charts and publications—master</w:t>
      </w:r>
      <w:r w:rsidRPr="008E7D28">
        <w:rPr>
          <w:noProof/>
        </w:rPr>
        <w:tab/>
      </w:r>
      <w:r w:rsidRPr="008E7D28">
        <w:rPr>
          <w:noProof/>
        </w:rPr>
        <w:fldChar w:fldCharType="begin"/>
      </w:r>
      <w:r w:rsidRPr="008E7D28">
        <w:rPr>
          <w:noProof/>
        </w:rPr>
        <w:instrText xml:space="preserve"> PAGEREF _Toc443382979 \h </w:instrText>
      </w:r>
      <w:r w:rsidRPr="008E7D28">
        <w:rPr>
          <w:noProof/>
        </w:rPr>
      </w:r>
      <w:r w:rsidRPr="008E7D28">
        <w:rPr>
          <w:noProof/>
        </w:rPr>
        <w:fldChar w:fldCharType="separate"/>
      </w:r>
      <w:r w:rsidRPr="008E7D28">
        <w:rPr>
          <w:noProof/>
        </w:rPr>
        <w:t>178</w:t>
      </w:r>
      <w:r w:rsidRPr="008E7D28">
        <w:rPr>
          <w:noProof/>
        </w:rPr>
        <w:fldChar w:fldCharType="end"/>
      </w:r>
    </w:p>
    <w:p w:rsidR="008E7D28" w:rsidRDefault="008E7D28">
      <w:pPr>
        <w:pStyle w:val="TOC1"/>
        <w:rPr>
          <w:rFonts w:asciiTheme="minorHAnsi" w:eastAsiaTheme="minorEastAsia" w:hAnsiTheme="minorHAnsi" w:cstheme="minorBidi"/>
          <w:b w:val="0"/>
          <w:noProof/>
          <w:kern w:val="0"/>
          <w:sz w:val="22"/>
          <w:szCs w:val="22"/>
        </w:rPr>
      </w:pPr>
      <w:r>
        <w:rPr>
          <w:noProof/>
        </w:rPr>
        <w:t>Chapter 7—Wrecks and salvage</w:t>
      </w:r>
      <w:r w:rsidRPr="008E7D28">
        <w:rPr>
          <w:b w:val="0"/>
          <w:noProof/>
          <w:sz w:val="18"/>
        </w:rPr>
        <w:tab/>
      </w:r>
      <w:r w:rsidRPr="008E7D28">
        <w:rPr>
          <w:b w:val="0"/>
          <w:noProof/>
          <w:sz w:val="18"/>
        </w:rPr>
        <w:fldChar w:fldCharType="begin"/>
      </w:r>
      <w:r w:rsidRPr="008E7D28">
        <w:rPr>
          <w:b w:val="0"/>
          <w:noProof/>
          <w:sz w:val="18"/>
        </w:rPr>
        <w:instrText xml:space="preserve"> PAGEREF _Toc443382980 \h </w:instrText>
      </w:r>
      <w:r w:rsidRPr="008E7D28">
        <w:rPr>
          <w:b w:val="0"/>
          <w:noProof/>
          <w:sz w:val="18"/>
        </w:rPr>
      </w:r>
      <w:r w:rsidRPr="008E7D28">
        <w:rPr>
          <w:b w:val="0"/>
          <w:noProof/>
          <w:sz w:val="18"/>
        </w:rPr>
        <w:fldChar w:fldCharType="separate"/>
      </w:r>
      <w:r w:rsidRPr="008E7D28">
        <w:rPr>
          <w:b w:val="0"/>
          <w:noProof/>
          <w:sz w:val="18"/>
        </w:rPr>
        <w:t>180</w:t>
      </w:r>
      <w:r w:rsidRPr="008E7D28">
        <w:rPr>
          <w:b w:val="0"/>
          <w:noProof/>
          <w:sz w:val="18"/>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1—Preliminary</w:t>
      </w:r>
      <w:r w:rsidRPr="008E7D28">
        <w:rPr>
          <w:b w:val="0"/>
          <w:noProof/>
          <w:sz w:val="18"/>
        </w:rPr>
        <w:tab/>
      </w:r>
      <w:r w:rsidRPr="008E7D28">
        <w:rPr>
          <w:b w:val="0"/>
          <w:noProof/>
          <w:sz w:val="18"/>
        </w:rPr>
        <w:fldChar w:fldCharType="begin"/>
      </w:r>
      <w:r w:rsidRPr="008E7D28">
        <w:rPr>
          <w:b w:val="0"/>
          <w:noProof/>
          <w:sz w:val="18"/>
        </w:rPr>
        <w:instrText xml:space="preserve"> PAGEREF _Toc443382981 \h </w:instrText>
      </w:r>
      <w:r w:rsidRPr="008E7D28">
        <w:rPr>
          <w:b w:val="0"/>
          <w:noProof/>
          <w:sz w:val="18"/>
        </w:rPr>
      </w:r>
      <w:r w:rsidRPr="008E7D28">
        <w:rPr>
          <w:b w:val="0"/>
          <w:noProof/>
          <w:sz w:val="18"/>
        </w:rPr>
        <w:fldChar w:fldCharType="separate"/>
      </w:r>
      <w:r w:rsidRPr="008E7D28">
        <w:rPr>
          <w:b w:val="0"/>
          <w:noProof/>
          <w:sz w:val="18"/>
        </w:rPr>
        <w:t>180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226</w:t>
      </w:r>
      <w:r>
        <w:rPr>
          <w:noProof/>
        </w:rPr>
        <w:tab/>
        <w:t>Simplified outline of this Chapter</w:t>
      </w:r>
      <w:r w:rsidRPr="008E7D28">
        <w:rPr>
          <w:noProof/>
        </w:rPr>
        <w:tab/>
      </w:r>
      <w:r w:rsidRPr="008E7D28">
        <w:rPr>
          <w:noProof/>
        </w:rPr>
        <w:fldChar w:fldCharType="begin"/>
      </w:r>
      <w:r w:rsidRPr="008E7D28">
        <w:rPr>
          <w:noProof/>
        </w:rPr>
        <w:instrText xml:space="preserve"> PAGEREF _Toc443382982 \h </w:instrText>
      </w:r>
      <w:r w:rsidRPr="008E7D28">
        <w:rPr>
          <w:noProof/>
        </w:rPr>
      </w:r>
      <w:r w:rsidRPr="008E7D28">
        <w:rPr>
          <w:noProof/>
        </w:rPr>
        <w:fldChar w:fldCharType="separate"/>
      </w:r>
      <w:r w:rsidRPr="008E7D28">
        <w:rPr>
          <w:noProof/>
        </w:rPr>
        <w:t>180</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2—Wrecks</w:t>
      </w:r>
      <w:r w:rsidRPr="008E7D28">
        <w:rPr>
          <w:b w:val="0"/>
          <w:noProof/>
          <w:sz w:val="18"/>
        </w:rPr>
        <w:tab/>
      </w:r>
      <w:r w:rsidRPr="008E7D28">
        <w:rPr>
          <w:b w:val="0"/>
          <w:noProof/>
          <w:sz w:val="18"/>
        </w:rPr>
        <w:fldChar w:fldCharType="begin"/>
      </w:r>
      <w:r w:rsidRPr="008E7D28">
        <w:rPr>
          <w:b w:val="0"/>
          <w:noProof/>
          <w:sz w:val="18"/>
        </w:rPr>
        <w:instrText xml:space="preserve"> PAGEREF _Toc443382983 \h </w:instrText>
      </w:r>
      <w:r w:rsidRPr="008E7D28">
        <w:rPr>
          <w:b w:val="0"/>
          <w:noProof/>
          <w:sz w:val="18"/>
        </w:rPr>
      </w:r>
      <w:r w:rsidRPr="008E7D28">
        <w:rPr>
          <w:b w:val="0"/>
          <w:noProof/>
          <w:sz w:val="18"/>
        </w:rPr>
        <w:fldChar w:fldCharType="separate"/>
      </w:r>
      <w:r w:rsidRPr="008E7D28">
        <w:rPr>
          <w:b w:val="0"/>
          <w:noProof/>
          <w:sz w:val="18"/>
        </w:rPr>
        <w:t>181</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1—Wrecks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_Toc443382984 \h </w:instrText>
      </w:r>
      <w:r w:rsidRPr="008E7D28">
        <w:rPr>
          <w:b w:val="0"/>
          <w:noProof/>
          <w:sz w:val="18"/>
        </w:rPr>
      </w:r>
      <w:r w:rsidRPr="008E7D28">
        <w:rPr>
          <w:b w:val="0"/>
          <w:noProof/>
          <w:sz w:val="18"/>
        </w:rPr>
        <w:fldChar w:fldCharType="separate"/>
      </w:r>
      <w:r w:rsidRPr="008E7D28">
        <w:rPr>
          <w:b w:val="0"/>
          <w:noProof/>
          <w:sz w:val="18"/>
        </w:rPr>
        <w:t>181</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227</w:t>
      </w:r>
      <w:r>
        <w:rPr>
          <w:noProof/>
        </w:rPr>
        <w:tab/>
        <w:t>Wrecks to which this Part applies</w:t>
      </w:r>
      <w:r w:rsidRPr="008E7D28">
        <w:rPr>
          <w:noProof/>
        </w:rPr>
        <w:tab/>
      </w:r>
      <w:r w:rsidRPr="008E7D28">
        <w:rPr>
          <w:noProof/>
        </w:rPr>
        <w:fldChar w:fldCharType="begin"/>
      </w:r>
      <w:r w:rsidRPr="008E7D28">
        <w:rPr>
          <w:noProof/>
        </w:rPr>
        <w:instrText xml:space="preserve"> PAGEREF _Toc443382985 \h </w:instrText>
      </w:r>
      <w:r w:rsidRPr="008E7D28">
        <w:rPr>
          <w:noProof/>
        </w:rPr>
      </w:r>
      <w:r w:rsidRPr="008E7D28">
        <w:rPr>
          <w:noProof/>
        </w:rPr>
        <w:fldChar w:fldCharType="separate"/>
      </w:r>
      <w:r w:rsidRPr="008E7D28">
        <w:rPr>
          <w:noProof/>
        </w:rPr>
        <w:t>181</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2—Rights and powers in relation to wrecks</w:t>
      </w:r>
      <w:r w:rsidRPr="008E7D28">
        <w:rPr>
          <w:b w:val="0"/>
          <w:noProof/>
          <w:sz w:val="18"/>
        </w:rPr>
        <w:tab/>
      </w:r>
      <w:r w:rsidRPr="008E7D28">
        <w:rPr>
          <w:b w:val="0"/>
          <w:noProof/>
          <w:sz w:val="18"/>
        </w:rPr>
        <w:fldChar w:fldCharType="begin"/>
      </w:r>
      <w:r w:rsidRPr="008E7D28">
        <w:rPr>
          <w:b w:val="0"/>
          <w:noProof/>
          <w:sz w:val="18"/>
        </w:rPr>
        <w:instrText xml:space="preserve"> PAGEREF _Toc443382986 \h </w:instrText>
      </w:r>
      <w:r w:rsidRPr="008E7D28">
        <w:rPr>
          <w:b w:val="0"/>
          <w:noProof/>
          <w:sz w:val="18"/>
        </w:rPr>
      </w:r>
      <w:r w:rsidRPr="008E7D28">
        <w:rPr>
          <w:b w:val="0"/>
          <w:noProof/>
          <w:sz w:val="18"/>
        </w:rPr>
        <w:fldChar w:fldCharType="separate"/>
      </w:r>
      <w:r w:rsidRPr="008E7D28">
        <w:rPr>
          <w:b w:val="0"/>
          <w:noProof/>
          <w:sz w:val="18"/>
        </w:rPr>
        <w:t>182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228</w:t>
      </w:r>
      <w:r>
        <w:rPr>
          <w:noProof/>
        </w:rPr>
        <w:tab/>
        <w:t>Right of Commonwealth to unclaimed wreck</w:t>
      </w:r>
      <w:r w:rsidRPr="008E7D28">
        <w:rPr>
          <w:noProof/>
        </w:rPr>
        <w:tab/>
      </w:r>
      <w:r w:rsidRPr="008E7D28">
        <w:rPr>
          <w:noProof/>
        </w:rPr>
        <w:fldChar w:fldCharType="begin"/>
      </w:r>
      <w:r w:rsidRPr="008E7D28">
        <w:rPr>
          <w:noProof/>
        </w:rPr>
        <w:instrText xml:space="preserve"> PAGEREF _Toc443382987 \h </w:instrText>
      </w:r>
      <w:r w:rsidRPr="008E7D28">
        <w:rPr>
          <w:noProof/>
        </w:rPr>
      </w:r>
      <w:r w:rsidRPr="008E7D28">
        <w:rPr>
          <w:noProof/>
        </w:rPr>
        <w:fldChar w:fldCharType="separate"/>
      </w:r>
      <w:r w:rsidRPr="008E7D28">
        <w:rPr>
          <w:noProof/>
        </w:rPr>
        <w:t>182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229</w:t>
      </w:r>
      <w:r>
        <w:rPr>
          <w:noProof/>
        </w:rPr>
        <w:tab/>
        <w:t>Dealing with wrecks</w:t>
      </w:r>
      <w:r w:rsidRPr="008E7D28">
        <w:rPr>
          <w:noProof/>
        </w:rPr>
        <w:tab/>
      </w:r>
      <w:r w:rsidRPr="008E7D28">
        <w:rPr>
          <w:noProof/>
        </w:rPr>
        <w:fldChar w:fldCharType="begin"/>
      </w:r>
      <w:r w:rsidRPr="008E7D28">
        <w:rPr>
          <w:noProof/>
        </w:rPr>
        <w:instrText xml:space="preserve"> PAGEREF _Toc443382988 \h </w:instrText>
      </w:r>
      <w:r w:rsidRPr="008E7D28">
        <w:rPr>
          <w:noProof/>
        </w:rPr>
      </w:r>
      <w:r w:rsidRPr="008E7D28">
        <w:rPr>
          <w:noProof/>
        </w:rPr>
        <w:fldChar w:fldCharType="separate"/>
      </w:r>
      <w:r w:rsidRPr="008E7D28">
        <w:rPr>
          <w:noProof/>
        </w:rPr>
        <w:t>182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230</w:t>
      </w:r>
      <w:r>
        <w:rPr>
          <w:noProof/>
        </w:rPr>
        <w:tab/>
        <w:t>Person must comply with notice</w:t>
      </w:r>
      <w:r w:rsidRPr="008E7D28">
        <w:rPr>
          <w:noProof/>
        </w:rPr>
        <w:tab/>
      </w:r>
      <w:r w:rsidRPr="008E7D28">
        <w:rPr>
          <w:noProof/>
        </w:rPr>
        <w:fldChar w:fldCharType="begin"/>
      </w:r>
      <w:r w:rsidRPr="008E7D28">
        <w:rPr>
          <w:noProof/>
        </w:rPr>
        <w:instrText xml:space="preserve"> PAGEREF _Toc443382989 \h </w:instrText>
      </w:r>
      <w:r w:rsidRPr="008E7D28">
        <w:rPr>
          <w:noProof/>
        </w:rPr>
      </w:r>
      <w:r w:rsidRPr="008E7D28">
        <w:rPr>
          <w:noProof/>
        </w:rPr>
        <w:fldChar w:fldCharType="separate"/>
      </w:r>
      <w:r w:rsidRPr="008E7D28">
        <w:rPr>
          <w:noProof/>
        </w:rPr>
        <w:t>183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231</w:t>
      </w:r>
      <w:r>
        <w:rPr>
          <w:noProof/>
        </w:rPr>
        <w:tab/>
        <w:t>Powers to pass over land and require assistance etc.</w:t>
      </w:r>
      <w:r w:rsidRPr="008E7D28">
        <w:rPr>
          <w:noProof/>
        </w:rPr>
        <w:tab/>
      </w:r>
      <w:r w:rsidRPr="008E7D28">
        <w:rPr>
          <w:noProof/>
        </w:rPr>
        <w:fldChar w:fldCharType="begin"/>
      </w:r>
      <w:r w:rsidRPr="008E7D28">
        <w:rPr>
          <w:noProof/>
        </w:rPr>
        <w:instrText xml:space="preserve"> PAGEREF _Toc443382990 \h </w:instrText>
      </w:r>
      <w:r w:rsidRPr="008E7D28">
        <w:rPr>
          <w:noProof/>
        </w:rPr>
      </w:r>
      <w:r w:rsidRPr="008E7D28">
        <w:rPr>
          <w:noProof/>
        </w:rPr>
        <w:fldChar w:fldCharType="separate"/>
      </w:r>
      <w:r w:rsidRPr="008E7D28">
        <w:rPr>
          <w:noProof/>
        </w:rPr>
        <w:t>184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232</w:t>
      </w:r>
      <w:r>
        <w:rPr>
          <w:noProof/>
        </w:rPr>
        <w:tab/>
        <w:t>Notification about wrecks</w:t>
      </w:r>
      <w:r w:rsidRPr="008E7D28">
        <w:rPr>
          <w:noProof/>
        </w:rPr>
        <w:tab/>
      </w:r>
      <w:r w:rsidRPr="008E7D28">
        <w:rPr>
          <w:noProof/>
        </w:rPr>
        <w:fldChar w:fldCharType="begin"/>
      </w:r>
      <w:r w:rsidRPr="008E7D28">
        <w:rPr>
          <w:noProof/>
        </w:rPr>
        <w:instrText xml:space="preserve"> PAGEREF _Toc443382991 \h </w:instrText>
      </w:r>
      <w:r w:rsidRPr="008E7D28">
        <w:rPr>
          <w:noProof/>
        </w:rPr>
      </w:r>
      <w:r w:rsidRPr="008E7D28">
        <w:rPr>
          <w:noProof/>
        </w:rPr>
        <w:fldChar w:fldCharType="separate"/>
      </w:r>
      <w:r w:rsidRPr="008E7D28">
        <w:rPr>
          <w:noProof/>
        </w:rPr>
        <w:t>184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233</w:t>
      </w:r>
      <w:r>
        <w:rPr>
          <w:noProof/>
        </w:rPr>
        <w:tab/>
        <w:t>Finding or taking possession of wreck</w:t>
      </w:r>
      <w:r w:rsidRPr="008E7D28">
        <w:rPr>
          <w:noProof/>
        </w:rPr>
        <w:tab/>
      </w:r>
      <w:r w:rsidRPr="008E7D28">
        <w:rPr>
          <w:noProof/>
        </w:rPr>
        <w:fldChar w:fldCharType="begin"/>
      </w:r>
      <w:r w:rsidRPr="008E7D28">
        <w:rPr>
          <w:noProof/>
        </w:rPr>
        <w:instrText xml:space="preserve"> PAGEREF _Toc443382992 \h </w:instrText>
      </w:r>
      <w:r w:rsidRPr="008E7D28">
        <w:rPr>
          <w:noProof/>
        </w:rPr>
      </w:r>
      <w:r w:rsidRPr="008E7D28">
        <w:rPr>
          <w:noProof/>
        </w:rPr>
        <w:fldChar w:fldCharType="separate"/>
      </w:r>
      <w:r w:rsidRPr="008E7D28">
        <w:rPr>
          <w:noProof/>
        </w:rPr>
        <w:t>185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234</w:t>
      </w:r>
      <w:r>
        <w:rPr>
          <w:noProof/>
        </w:rPr>
        <w:tab/>
        <w:t>AMSA must give notice of wreck</w:t>
      </w:r>
      <w:r w:rsidRPr="008E7D28">
        <w:rPr>
          <w:noProof/>
        </w:rPr>
        <w:tab/>
      </w:r>
      <w:r w:rsidRPr="008E7D28">
        <w:rPr>
          <w:noProof/>
        </w:rPr>
        <w:fldChar w:fldCharType="begin"/>
      </w:r>
      <w:r w:rsidRPr="008E7D28">
        <w:rPr>
          <w:noProof/>
        </w:rPr>
        <w:instrText xml:space="preserve"> PAGEREF _Toc443382993 \h </w:instrText>
      </w:r>
      <w:r w:rsidRPr="008E7D28">
        <w:rPr>
          <w:noProof/>
        </w:rPr>
      </w:r>
      <w:r w:rsidRPr="008E7D28">
        <w:rPr>
          <w:noProof/>
        </w:rPr>
        <w:fldChar w:fldCharType="separate"/>
      </w:r>
      <w:r w:rsidRPr="008E7D28">
        <w:rPr>
          <w:noProof/>
        </w:rPr>
        <w:t>186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235</w:t>
      </w:r>
      <w:r>
        <w:rPr>
          <w:noProof/>
        </w:rPr>
        <w:tab/>
        <w:t>Defacing or obliterating marks on a wreck</w:t>
      </w:r>
      <w:r w:rsidRPr="008E7D28">
        <w:rPr>
          <w:noProof/>
        </w:rPr>
        <w:tab/>
      </w:r>
      <w:r w:rsidRPr="008E7D28">
        <w:rPr>
          <w:noProof/>
        </w:rPr>
        <w:fldChar w:fldCharType="begin"/>
      </w:r>
      <w:r w:rsidRPr="008E7D28">
        <w:rPr>
          <w:noProof/>
        </w:rPr>
        <w:instrText xml:space="preserve"> PAGEREF _Toc443382994 \h </w:instrText>
      </w:r>
      <w:r w:rsidRPr="008E7D28">
        <w:rPr>
          <w:noProof/>
        </w:rPr>
      </w:r>
      <w:r w:rsidRPr="008E7D28">
        <w:rPr>
          <w:noProof/>
        </w:rPr>
        <w:fldChar w:fldCharType="separate"/>
      </w:r>
      <w:r w:rsidRPr="008E7D28">
        <w:rPr>
          <w:noProof/>
        </w:rPr>
        <w:t>186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236</w:t>
      </w:r>
      <w:r>
        <w:rPr>
          <w:noProof/>
        </w:rPr>
        <w:tab/>
        <w:t>Removing a wreck without consent</w:t>
      </w:r>
      <w:r w:rsidRPr="008E7D28">
        <w:rPr>
          <w:noProof/>
        </w:rPr>
        <w:tab/>
      </w:r>
      <w:r w:rsidRPr="008E7D28">
        <w:rPr>
          <w:noProof/>
        </w:rPr>
        <w:fldChar w:fldCharType="begin"/>
      </w:r>
      <w:r w:rsidRPr="008E7D28">
        <w:rPr>
          <w:noProof/>
        </w:rPr>
        <w:instrText xml:space="preserve"> PAGEREF _Toc443382995 \h </w:instrText>
      </w:r>
      <w:r w:rsidRPr="008E7D28">
        <w:rPr>
          <w:noProof/>
        </w:rPr>
      </w:r>
      <w:r w:rsidRPr="008E7D28">
        <w:rPr>
          <w:noProof/>
        </w:rPr>
        <w:fldChar w:fldCharType="separate"/>
      </w:r>
      <w:r w:rsidRPr="008E7D28">
        <w:rPr>
          <w:noProof/>
        </w:rPr>
        <w:t>187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237</w:t>
      </w:r>
      <w:r>
        <w:rPr>
          <w:noProof/>
        </w:rPr>
        <w:tab/>
        <w:t>Powers of officers of Customs</w:t>
      </w:r>
      <w:r w:rsidRPr="008E7D28">
        <w:rPr>
          <w:noProof/>
        </w:rPr>
        <w:tab/>
      </w:r>
      <w:r w:rsidRPr="008E7D28">
        <w:rPr>
          <w:noProof/>
        </w:rPr>
        <w:fldChar w:fldCharType="begin"/>
      </w:r>
      <w:r w:rsidRPr="008E7D28">
        <w:rPr>
          <w:noProof/>
        </w:rPr>
        <w:instrText xml:space="preserve"> PAGEREF _Toc443382996 \h </w:instrText>
      </w:r>
      <w:r w:rsidRPr="008E7D28">
        <w:rPr>
          <w:noProof/>
        </w:rPr>
      </w:r>
      <w:r w:rsidRPr="008E7D28">
        <w:rPr>
          <w:noProof/>
        </w:rPr>
        <w:fldChar w:fldCharType="separate"/>
      </w:r>
      <w:r w:rsidRPr="008E7D28">
        <w:rPr>
          <w:noProof/>
        </w:rPr>
        <w:t>187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238</w:t>
      </w:r>
      <w:r>
        <w:rPr>
          <w:noProof/>
        </w:rPr>
        <w:tab/>
        <w:t>Limits on powers to deal with wrecks</w:t>
      </w:r>
      <w:r w:rsidRPr="008E7D28">
        <w:rPr>
          <w:noProof/>
        </w:rPr>
        <w:tab/>
      </w:r>
      <w:r w:rsidRPr="008E7D28">
        <w:rPr>
          <w:noProof/>
        </w:rPr>
        <w:fldChar w:fldCharType="begin"/>
      </w:r>
      <w:r w:rsidRPr="008E7D28">
        <w:rPr>
          <w:noProof/>
        </w:rPr>
        <w:instrText xml:space="preserve"> PAGEREF _Toc443382997 \h </w:instrText>
      </w:r>
      <w:r w:rsidRPr="008E7D28">
        <w:rPr>
          <w:noProof/>
        </w:rPr>
      </w:r>
      <w:r w:rsidRPr="008E7D28">
        <w:rPr>
          <w:noProof/>
        </w:rPr>
        <w:fldChar w:fldCharType="separate"/>
      </w:r>
      <w:r w:rsidRPr="008E7D28">
        <w:rPr>
          <w:noProof/>
        </w:rPr>
        <w:t>187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239</w:t>
      </w:r>
      <w:r>
        <w:rPr>
          <w:noProof/>
        </w:rPr>
        <w:tab/>
        <w:t>Certain provisions not applicable to historic wrecks</w:t>
      </w:r>
      <w:r w:rsidRPr="008E7D28">
        <w:rPr>
          <w:noProof/>
        </w:rPr>
        <w:tab/>
      </w:r>
      <w:r w:rsidRPr="008E7D28">
        <w:rPr>
          <w:noProof/>
        </w:rPr>
        <w:fldChar w:fldCharType="begin"/>
      </w:r>
      <w:r w:rsidRPr="008E7D28">
        <w:rPr>
          <w:noProof/>
        </w:rPr>
        <w:instrText xml:space="preserve"> PAGEREF _Toc443382998 \h </w:instrText>
      </w:r>
      <w:r w:rsidRPr="008E7D28">
        <w:rPr>
          <w:noProof/>
        </w:rPr>
      </w:r>
      <w:r w:rsidRPr="008E7D28">
        <w:rPr>
          <w:noProof/>
        </w:rPr>
        <w:fldChar w:fldCharType="separate"/>
      </w:r>
      <w:r w:rsidRPr="008E7D28">
        <w:rPr>
          <w:noProof/>
        </w:rPr>
        <w:t>188</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3—Salvage</w:t>
      </w:r>
      <w:r w:rsidRPr="008E7D28">
        <w:rPr>
          <w:b w:val="0"/>
          <w:noProof/>
          <w:sz w:val="18"/>
        </w:rPr>
        <w:tab/>
      </w:r>
      <w:r w:rsidRPr="008E7D28">
        <w:rPr>
          <w:b w:val="0"/>
          <w:noProof/>
          <w:sz w:val="18"/>
        </w:rPr>
        <w:fldChar w:fldCharType="begin"/>
      </w:r>
      <w:r w:rsidRPr="008E7D28">
        <w:rPr>
          <w:b w:val="0"/>
          <w:noProof/>
          <w:sz w:val="18"/>
        </w:rPr>
        <w:instrText xml:space="preserve"> PAGEREF _Toc443382999 \h </w:instrText>
      </w:r>
      <w:r w:rsidRPr="008E7D28">
        <w:rPr>
          <w:b w:val="0"/>
          <w:noProof/>
          <w:sz w:val="18"/>
        </w:rPr>
      </w:r>
      <w:r w:rsidRPr="008E7D28">
        <w:rPr>
          <w:b w:val="0"/>
          <w:noProof/>
          <w:sz w:val="18"/>
        </w:rPr>
        <w:fldChar w:fldCharType="separate"/>
      </w:r>
      <w:r w:rsidRPr="008E7D28">
        <w:rPr>
          <w:b w:val="0"/>
          <w:noProof/>
          <w:sz w:val="18"/>
        </w:rPr>
        <w:t>189</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1—Vessels to which this Part applies</w:t>
      </w:r>
      <w:r w:rsidRPr="008E7D28">
        <w:rPr>
          <w:b w:val="0"/>
          <w:noProof/>
          <w:sz w:val="18"/>
        </w:rPr>
        <w:tab/>
      </w:r>
      <w:r w:rsidRPr="008E7D28">
        <w:rPr>
          <w:b w:val="0"/>
          <w:noProof/>
          <w:sz w:val="18"/>
        </w:rPr>
        <w:fldChar w:fldCharType="begin"/>
      </w:r>
      <w:r w:rsidRPr="008E7D28">
        <w:rPr>
          <w:b w:val="0"/>
          <w:noProof/>
          <w:sz w:val="18"/>
        </w:rPr>
        <w:instrText xml:space="preserve"> PAGEREF _Toc443383000 \h </w:instrText>
      </w:r>
      <w:r w:rsidRPr="008E7D28">
        <w:rPr>
          <w:b w:val="0"/>
          <w:noProof/>
          <w:sz w:val="18"/>
        </w:rPr>
      </w:r>
      <w:r w:rsidRPr="008E7D28">
        <w:rPr>
          <w:b w:val="0"/>
          <w:noProof/>
          <w:sz w:val="18"/>
        </w:rPr>
        <w:fldChar w:fldCharType="separate"/>
      </w:r>
      <w:r w:rsidRPr="008E7D28">
        <w:rPr>
          <w:b w:val="0"/>
          <w:noProof/>
          <w:sz w:val="18"/>
        </w:rPr>
        <w:t>189</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240</w:t>
      </w:r>
      <w:r>
        <w:rPr>
          <w:noProof/>
        </w:rPr>
        <w:tab/>
        <w:t>Vessels to which this Part applies</w:t>
      </w:r>
      <w:r w:rsidRPr="008E7D28">
        <w:rPr>
          <w:noProof/>
        </w:rPr>
        <w:tab/>
      </w:r>
      <w:r w:rsidRPr="008E7D28">
        <w:rPr>
          <w:noProof/>
        </w:rPr>
        <w:fldChar w:fldCharType="begin"/>
      </w:r>
      <w:r w:rsidRPr="008E7D28">
        <w:rPr>
          <w:noProof/>
        </w:rPr>
        <w:instrText xml:space="preserve"> PAGEREF _Toc443383001 \h </w:instrText>
      </w:r>
      <w:r w:rsidRPr="008E7D28">
        <w:rPr>
          <w:noProof/>
        </w:rPr>
      </w:r>
      <w:r w:rsidRPr="008E7D28">
        <w:rPr>
          <w:noProof/>
        </w:rPr>
        <w:fldChar w:fldCharType="separate"/>
      </w:r>
      <w:r w:rsidRPr="008E7D28">
        <w:rPr>
          <w:noProof/>
        </w:rPr>
        <w:t>189</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2—Regulations relating to salvage</w:t>
      </w:r>
      <w:r w:rsidRPr="008E7D28">
        <w:rPr>
          <w:b w:val="0"/>
          <w:noProof/>
          <w:sz w:val="18"/>
        </w:rPr>
        <w:tab/>
      </w:r>
      <w:r w:rsidRPr="008E7D28">
        <w:rPr>
          <w:b w:val="0"/>
          <w:noProof/>
          <w:sz w:val="18"/>
        </w:rPr>
        <w:fldChar w:fldCharType="begin"/>
      </w:r>
      <w:r w:rsidRPr="008E7D28">
        <w:rPr>
          <w:b w:val="0"/>
          <w:noProof/>
          <w:sz w:val="18"/>
        </w:rPr>
        <w:instrText xml:space="preserve"> PAGEREF _Toc443383002 \h </w:instrText>
      </w:r>
      <w:r w:rsidRPr="008E7D28">
        <w:rPr>
          <w:b w:val="0"/>
          <w:noProof/>
          <w:sz w:val="18"/>
        </w:rPr>
      </w:r>
      <w:r w:rsidRPr="008E7D28">
        <w:rPr>
          <w:b w:val="0"/>
          <w:noProof/>
          <w:sz w:val="18"/>
        </w:rPr>
        <w:fldChar w:fldCharType="separate"/>
      </w:r>
      <w:r w:rsidRPr="008E7D28">
        <w:rPr>
          <w:b w:val="0"/>
          <w:noProof/>
          <w:sz w:val="18"/>
        </w:rPr>
        <w:t>190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241</w:t>
      </w:r>
      <w:r>
        <w:rPr>
          <w:noProof/>
        </w:rPr>
        <w:tab/>
        <w:t>Regulations relating to salvage</w:t>
      </w:r>
      <w:r w:rsidRPr="008E7D28">
        <w:rPr>
          <w:noProof/>
        </w:rPr>
        <w:tab/>
      </w:r>
      <w:r w:rsidRPr="008E7D28">
        <w:rPr>
          <w:noProof/>
        </w:rPr>
        <w:fldChar w:fldCharType="begin"/>
      </w:r>
      <w:r w:rsidRPr="008E7D28">
        <w:rPr>
          <w:noProof/>
        </w:rPr>
        <w:instrText xml:space="preserve"> PAGEREF _Toc443383003 \h </w:instrText>
      </w:r>
      <w:r w:rsidRPr="008E7D28">
        <w:rPr>
          <w:noProof/>
        </w:rPr>
      </w:r>
      <w:r w:rsidRPr="008E7D28">
        <w:rPr>
          <w:noProof/>
        </w:rPr>
        <w:fldChar w:fldCharType="separate"/>
      </w:r>
      <w:r w:rsidRPr="008E7D28">
        <w:rPr>
          <w:noProof/>
        </w:rPr>
        <w:t>190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242</w:t>
      </w:r>
      <w:r>
        <w:rPr>
          <w:noProof/>
        </w:rPr>
        <w:tab/>
        <w:t>Salvage claims against the Crown, etc.</w:t>
      </w:r>
      <w:r w:rsidRPr="008E7D28">
        <w:rPr>
          <w:noProof/>
        </w:rPr>
        <w:tab/>
      </w:r>
      <w:r w:rsidRPr="008E7D28">
        <w:rPr>
          <w:noProof/>
        </w:rPr>
        <w:fldChar w:fldCharType="begin"/>
      </w:r>
      <w:r w:rsidRPr="008E7D28">
        <w:rPr>
          <w:noProof/>
        </w:rPr>
        <w:instrText xml:space="preserve"> PAGEREF _Toc443383004 \h </w:instrText>
      </w:r>
      <w:r w:rsidRPr="008E7D28">
        <w:rPr>
          <w:noProof/>
        </w:rPr>
      </w:r>
      <w:r w:rsidRPr="008E7D28">
        <w:rPr>
          <w:noProof/>
        </w:rPr>
        <w:fldChar w:fldCharType="separate"/>
      </w:r>
      <w:r w:rsidRPr="008E7D28">
        <w:rPr>
          <w:noProof/>
        </w:rPr>
        <w:t>191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243</w:t>
      </w:r>
      <w:r>
        <w:rPr>
          <w:noProof/>
        </w:rPr>
        <w:tab/>
        <w:t>Salvage claims by the Crown, etc.</w:t>
      </w:r>
      <w:r w:rsidRPr="008E7D28">
        <w:rPr>
          <w:noProof/>
        </w:rPr>
        <w:tab/>
      </w:r>
      <w:r w:rsidRPr="008E7D28">
        <w:rPr>
          <w:noProof/>
        </w:rPr>
        <w:fldChar w:fldCharType="begin"/>
      </w:r>
      <w:r w:rsidRPr="008E7D28">
        <w:rPr>
          <w:noProof/>
        </w:rPr>
        <w:instrText xml:space="preserve"> PAGEREF _Toc443383005 \h </w:instrText>
      </w:r>
      <w:r w:rsidRPr="008E7D28">
        <w:rPr>
          <w:noProof/>
        </w:rPr>
      </w:r>
      <w:r w:rsidRPr="008E7D28">
        <w:rPr>
          <w:noProof/>
        </w:rPr>
        <w:fldChar w:fldCharType="separate"/>
      </w:r>
      <w:r w:rsidRPr="008E7D28">
        <w:rPr>
          <w:noProof/>
        </w:rPr>
        <w:t>191</w:t>
      </w:r>
      <w:r w:rsidRPr="008E7D28">
        <w:rPr>
          <w:noProof/>
        </w:rPr>
        <w:fldChar w:fldCharType="end"/>
      </w:r>
    </w:p>
    <w:p w:rsidR="008E7D28" w:rsidRDefault="008E7D28">
      <w:pPr>
        <w:pStyle w:val="TOC1"/>
        <w:rPr>
          <w:rFonts w:asciiTheme="minorHAnsi" w:eastAsiaTheme="minorEastAsia" w:hAnsiTheme="minorHAnsi" w:cstheme="minorBidi"/>
          <w:b w:val="0"/>
          <w:noProof/>
          <w:kern w:val="0"/>
          <w:sz w:val="22"/>
          <w:szCs w:val="22"/>
        </w:rPr>
      </w:pPr>
      <w:r>
        <w:rPr>
          <w:noProof/>
        </w:rPr>
        <w:t>Chapter 8—Enforcement</w:t>
      </w:r>
      <w:r w:rsidRPr="008E7D28">
        <w:rPr>
          <w:b w:val="0"/>
          <w:noProof/>
          <w:sz w:val="18"/>
        </w:rPr>
        <w:tab/>
      </w:r>
      <w:r w:rsidRPr="008E7D28">
        <w:rPr>
          <w:b w:val="0"/>
          <w:noProof/>
          <w:sz w:val="18"/>
        </w:rPr>
        <w:fldChar w:fldCharType="begin"/>
      </w:r>
      <w:r w:rsidRPr="008E7D28">
        <w:rPr>
          <w:b w:val="0"/>
          <w:noProof/>
          <w:sz w:val="18"/>
        </w:rPr>
        <w:instrText xml:space="preserve"> PAGEREF _Toc443383006 \h </w:instrText>
      </w:r>
      <w:r w:rsidRPr="008E7D28">
        <w:rPr>
          <w:b w:val="0"/>
          <w:noProof/>
          <w:sz w:val="18"/>
        </w:rPr>
      </w:r>
      <w:r w:rsidRPr="008E7D28">
        <w:rPr>
          <w:b w:val="0"/>
          <w:noProof/>
          <w:sz w:val="18"/>
        </w:rPr>
        <w:fldChar w:fldCharType="separate"/>
      </w:r>
      <w:r w:rsidRPr="008E7D28">
        <w:rPr>
          <w:b w:val="0"/>
          <w:noProof/>
          <w:sz w:val="18"/>
        </w:rPr>
        <w:t>192</w:t>
      </w:r>
      <w:r w:rsidRPr="008E7D28">
        <w:rPr>
          <w:b w:val="0"/>
          <w:noProof/>
          <w:sz w:val="18"/>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1—Preliminary</w:t>
      </w:r>
      <w:r w:rsidRPr="008E7D28">
        <w:rPr>
          <w:b w:val="0"/>
          <w:noProof/>
          <w:sz w:val="18"/>
        </w:rPr>
        <w:tab/>
      </w:r>
      <w:r w:rsidRPr="008E7D28">
        <w:rPr>
          <w:b w:val="0"/>
          <w:noProof/>
          <w:sz w:val="18"/>
        </w:rPr>
        <w:fldChar w:fldCharType="begin"/>
      </w:r>
      <w:r w:rsidRPr="008E7D28">
        <w:rPr>
          <w:b w:val="0"/>
          <w:noProof/>
          <w:sz w:val="18"/>
        </w:rPr>
        <w:instrText xml:space="preserve"> PAGEREF _Toc443383007 \h </w:instrText>
      </w:r>
      <w:r w:rsidRPr="008E7D28">
        <w:rPr>
          <w:b w:val="0"/>
          <w:noProof/>
          <w:sz w:val="18"/>
        </w:rPr>
      </w:r>
      <w:r w:rsidRPr="008E7D28">
        <w:rPr>
          <w:b w:val="0"/>
          <w:noProof/>
          <w:sz w:val="18"/>
        </w:rPr>
        <w:fldChar w:fldCharType="separate"/>
      </w:r>
      <w:r w:rsidRPr="008E7D28">
        <w:rPr>
          <w:b w:val="0"/>
          <w:noProof/>
          <w:sz w:val="18"/>
        </w:rPr>
        <w:t>192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244</w:t>
      </w:r>
      <w:r>
        <w:rPr>
          <w:noProof/>
        </w:rPr>
        <w:tab/>
        <w:t>Simplified outline of this Chapter</w:t>
      </w:r>
      <w:r w:rsidRPr="008E7D28">
        <w:rPr>
          <w:noProof/>
        </w:rPr>
        <w:tab/>
      </w:r>
      <w:r w:rsidRPr="008E7D28">
        <w:rPr>
          <w:noProof/>
        </w:rPr>
        <w:fldChar w:fldCharType="begin"/>
      </w:r>
      <w:r w:rsidRPr="008E7D28">
        <w:rPr>
          <w:noProof/>
        </w:rPr>
        <w:instrText xml:space="preserve"> PAGEREF _Toc443383008 \h </w:instrText>
      </w:r>
      <w:r w:rsidRPr="008E7D28">
        <w:rPr>
          <w:noProof/>
        </w:rPr>
      </w:r>
      <w:r w:rsidRPr="008E7D28">
        <w:rPr>
          <w:noProof/>
        </w:rPr>
        <w:fldChar w:fldCharType="separate"/>
      </w:r>
      <w:r w:rsidRPr="008E7D28">
        <w:rPr>
          <w:noProof/>
        </w:rPr>
        <w:t>192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245</w:t>
      </w:r>
      <w:r>
        <w:rPr>
          <w:noProof/>
        </w:rPr>
        <w:tab/>
        <w:t>Vessels to which Chapter applies</w:t>
      </w:r>
      <w:r w:rsidRPr="008E7D28">
        <w:rPr>
          <w:noProof/>
        </w:rPr>
        <w:tab/>
      </w:r>
      <w:r w:rsidRPr="008E7D28">
        <w:rPr>
          <w:noProof/>
        </w:rPr>
        <w:fldChar w:fldCharType="begin"/>
      </w:r>
      <w:r w:rsidRPr="008E7D28">
        <w:rPr>
          <w:noProof/>
        </w:rPr>
        <w:instrText xml:space="preserve"> PAGEREF _Toc443383009 \h </w:instrText>
      </w:r>
      <w:r w:rsidRPr="008E7D28">
        <w:rPr>
          <w:noProof/>
        </w:rPr>
      </w:r>
      <w:r w:rsidRPr="008E7D28">
        <w:rPr>
          <w:noProof/>
        </w:rPr>
        <w:fldChar w:fldCharType="separate"/>
      </w:r>
      <w:r w:rsidRPr="008E7D28">
        <w:rPr>
          <w:noProof/>
        </w:rPr>
        <w:t>192</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2—Directions powers</w:t>
      </w:r>
      <w:r w:rsidRPr="008E7D28">
        <w:rPr>
          <w:b w:val="0"/>
          <w:noProof/>
          <w:sz w:val="18"/>
        </w:rPr>
        <w:tab/>
      </w:r>
      <w:r w:rsidRPr="008E7D28">
        <w:rPr>
          <w:b w:val="0"/>
          <w:noProof/>
          <w:sz w:val="18"/>
        </w:rPr>
        <w:fldChar w:fldCharType="begin"/>
      </w:r>
      <w:r w:rsidRPr="008E7D28">
        <w:rPr>
          <w:b w:val="0"/>
          <w:noProof/>
          <w:sz w:val="18"/>
        </w:rPr>
        <w:instrText xml:space="preserve"> PAGEREF _Toc443383010 \h </w:instrText>
      </w:r>
      <w:r w:rsidRPr="008E7D28">
        <w:rPr>
          <w:b w:val="0"/>
          <w:noProof/>
          <w:sz w:val="18"/>
        </w:rPr>
      </w:r>
      <w:r w:rsidRPr="008E7D28">
        <w:rPr>
          <w:b w:val="0"/>
          <w:noProof/>
          <w:sz w:val="18"/>
        </w:rPr>
        <w:fldChar w:fldCharType="separate"/>
      </w:r>
      <w:r w:rsidRPr="008E7D28">
        <w:rPr>
          <w:b w:val="0"/>
          <w:noProof/>
          <w:sz w:val="18"/>
        </w:rPr>
        <w:t>193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246</w:t>
      </w:r>
      <w:r>
        <w:rPr>
          <w:noProof/>
        </w:rPr>
        <w:tab/>
        <w:t>Directions in relation to vessels</w:t>
      </w:r>
      <w:r w:rsidRPr="008E7D28">
        <w:rPr>
          <w:noProof/>
        </w:rPr>
        <w:tab/>
      </w:r>
      <w:r w:rsidRPr="008E7D28">
        <w:rPr>
          <w:noProof/>
        </w:rPr>
        <w:fldChar w:fldCharType="begin"/>
      </w:r>
      <w:r w:rsidRPr="008E7D28">
        <w:rPr>
          <w:noProof/>
        </w:rPr>
        <w:instrText xml:space="preserve"> PAGEREF _Toc443383011 \h </w:instrText>
      </w:r>
      <w:r w:rsidRPr="008E7D28">
        <w:rPr>
          <w:noProof/>
        </w:rPr>
      </w:r>
      <w:r w:rsidRPr="008E7D28">
        <w:rPr>
          <w:noProof/>
        </w:rPr>
        <w:fldChar w:fldCharType="separate"/>
      </w:r>
      <w:r w:rsidRPr="008E7D28">
        <w:rPr>
          <w:noProof/>
        </w:rPr>
        <w:t>193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247</w:t>
      </w:r>
      <w:r>
        <w:rPr>
          <w:noProof/>
        </w:rPr>
        <w:tab/>
        <w:t>Persons must comply with directions</w:t>
      </w:r>
      <w:r w:rsidRPr="008E7D28">
        <w:rPr>
          <w:noProof/>
        </w:rPr>
        <w:tab/>
      </w:r>
      <w:r w:rsidRPr="008E7D28">
        <w:rPr>
          <w:noProof/>
        </w:rPr>
        <w:fldChar w:fldCharType="begin"/>
      </w:r>
      <w:r w:rsidRPr="008E7D28">
        <w:rPr>
          <w:noProof/>
        </w:rPr>
        <w:instrText xml:space="preserve"> PAGEREF _Toc443383012 \h </w:instrText>
      </w:r>
      <w:r w:rsidRPr="008E7D28">
        <w:rPr>
          <w:noProof/>
        </w:rPr>
      </w:r>
      <w:r w:rsidRPr="008E7D28">
        <w:rPr>
          <w:noProof/>
        </w:rPr>
        <w:fldChar w:fldCharType="separate"/>
      </w:r>
      <w:r w:rsidRPr="008E7D28">
        <w:rPr>
          <w:noProof/>
        </w:rPr>
        <w:t>193</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3—Detention powers</w:t>
      </w:r>
      <w:r w:rsidRPr="008E7D28">
        <w:rPr>
          <w:b w:val="0"/>
          <w:noProof/>
          <w:sz w:val="18"/>
        </w:rPr>
        <w:tab/>
      </w:r>
      <w:r w:rsidRPr="008E7D28">
        <w:rPr>
          <w:b w:val="0"/>
          <w:noProof/>
          <w:sz w:val="18"/>
        </w:rPr>
        <w:fldChar w:fldCharType="begin"/>
      </w:r>
      <w:r w:rsidRPr="008E7D28">
        <w:rPr>
          <w:b w:val="0"/>
          <w:noProof/>
          <w:sz w:val="18"/>
        </w:rPr>
        <w:instrText xml:space="preserve"> PAGEREF _Toc443383013 \h </w:instrText>
      </w:r>
      <w:r w:rsidRPr="008E7D28">
        <w:rPr>
          <w:b w:val="0"/>
          <w:noProof/>
          <w:sz w:val="18"/>
        </w:rPr>
      </w:r>
      <w:r w:rsidRPr="008E7D28">
        <w:rPr>
          <w:b w:val="0"/>
          <w:noProof/>
          <w:sz w:val="18"/>
        </w:rPr>
        <w:fldChar w:fldCharType="separate"/>
      </w:r>
      <w:r w:rsidRPr="008E7D28">
        <w:rPr>
          <w:b w:val="0"/>
          <w:noProof/>
          <w:sz w:val="18"/>
        </w:rPr>
        <w:t>195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248</w:t>
      </w:r>
      <w:r>
        <w:rPr>
          <w:noProof/>
        </w:rPr>
        <w:tab/>
        <w:t>Power for AMSA to detain</w:t>
      </w:r>
      <w:r w:rsidRPr="008E7D28">
        <w:rPr>
          <w:noProof/>
        </w:rPr>
        <w:tab/>
      </w:r>
      <w:r w:rsidRPr="008E7D28">
        <w:rPr>
          <w:noProof/>
        </w:rPr>
        <w:fldChar w:fldCharType="begin"/>
      </w:r>
      <w:r w:rsidRPr="008E7D28">
        <w:rPr>
          <w:noProof/>
        </w:rPr>
        <w:instrText xml:space="preserve"> PAGEREF _Toc443383014 \h </w:instrText>
      </w:r>
      <w:r w:rsidRPr="008E7D28">
        <w:rPr>
          <w:noProof/>
        </w:rPr>
      </w:r>
      <w:r w:rsidRPr="008E7D28">
        <w:rPr>
          <w:noProof/>
        </w:rPr>
        <w:fldChar w:fldCharType="separate"/>
      </w:r>
      <w:r w:rsidRPr="008E7D28">
        <w:rPr>
          <w:noProof/>
        </w:rPr>
        <w:t>195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249</w:t>
      </w:r>
      <w:r>
        <w:rPr>
          <w:noProof/>
        </w:rPr>
        <w:tab/>
        <w:t>Operating a detained vessel</w:t>
      </w:r>
      <w:r w:rsidRPr="008E7D28">
        <w:rPr>
          <w:noProof/>
        </w:rPr>
        <w:tab/>
      </w:r>
      <w:r w:rsidRPr="008E7D28">
        <w:rPr>
          <w:noProof/>
        </w:rPr>
        <w:fldChar w:fldCharType="begin"/>
      </w:r>
      <w:r w:rsidRPr="008E7D28">
        <w:rPr>
          <w:noProof/>
        </w:rPr>
        <w:instrText xml:space="preserve"> PAGEREF _Toc443383015 \h </w:instrText>
      </w:r>
      <w:r w:rsidRPr="008E7D28">
        <w:rPr>
          <w:noProof/>
        </w:rPr>
      </w:r>
      <w:r w:rsidRPr="008E7D28">
        <w:rPr>
          <w:noProof/>
        </w:rPr>
        <w:fldChar w:fldCharType="separate"/>
      </w:r>
      <w:r w:rsidRPr="008E7D28">
        <w:rPr>
          <w:noProof/>
        </w:rPr>
        <w:t>196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250</w:t>
      </w:r>
      <w:r>
        <w:rPr>
          <w:noProof/>
        </w:rPr>
        <w:tab/>
        <w:t>Releasing a vessel from detention</w:t>
      </w:r>
      <w:r w:rsidRPr="008E7D28">
        <w:rPr>
          <w:noProof/>
        </w:rPr>
        <w:tab/>
      </w:r>
      <w:r w:rsidRPr="008E7D28">
        <w:rPr>
          <w:noProof/>
        </w:rPr>
        <w:fldChar w:fldCharType="begin"/>
      </w:r>
      <w:r w:rsidRPr="008E7D28">
        <w:rPr>
          <w:noProof/>
        </w:rPr>
        <w:instrText xml:space="preserve"> PAGEREF _Toc443383016 \h </w:instrText>
      </w:r>
      <w:r w:rsidRPr="008E7D28">
        <w:rPr>
          <w:noProof/>
        </w:rPr>
      </w:r>
      <w:r w:rsidRPr="008E7D28">
        <w:rPr>
          <w:noProof/>
        </w:rPr>
        <w:fldChar w:fldCharType="separate"/>
      </w:r>
      <w:r w:rsidRPr="008E7D28">
        <w:rPr>
          <w:noProof/>
        </w:rPr>
        <w:t>197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251</w:t>
      </w:r>
      <w:r>
        <w:rPr>
          <w:noProof/>
        </w:rPr>
        <w:tab/>
        <w:t>Costs of detention</w:t>
      </w:r>
      <w:r w:rsidRPr="008E7D28">
        <w:rPr>
          <w:noProof/>
        </w:rPr>
        <w:tab/>
      </w:r>
      <w:r w:rsidRPr="008E7D28">
        <w:rPr>
          <w:noProof/>
        </w:rPr>
        <w:fldChar w:fldCharType="begin"/>
      </w:r>
      <w:r w:rsidRPr="008E7D28">
        <w:rPr>
          <w:noProof/>
        </w:rPr>
        <w:instrText xml:space="preserve"> PAGEREF _Toc443383017 \h </w:instrText>
      </w:r>
      <w:r w:rsidRPr="008E7D28">
        <w:rPr>
          <w:noProof/>
        </w:rPr>
      </w:r>
      <w:r w:rsidRPr="008E7D28">
        <w:rPr>
          <w:noProof/>
        </w:rPr>
        <w:fldChar w:fldCharType="separate"/>
      </w:r>
      <w:r w:rsidRPr="008E7D28">
        <w:rPr>
          <w:noProof/>
        </w:rPr>
        <w:t>197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252</w:t>
      </w:r>
      <w:r>
        <w:rPr>
          <w:noProof/>
        </w:rPr>
        <w:tab/>
        <w:t>Power for officer of Customs to detain or refuse clearance</w:t>
      </w:r>
      <w:r w:rsidRPr="008E7D28">
        <w:rPr>
          <w:noProof/>
        </w:rPr>
        <w:tab/>
      </w:r>
      <w:r w:rsidRPr="008E7D28">
        <w:rPr>
          <w:noProof/>
        </w:rPr>
        <w:fldChar w:fldCharType="begin"/>
      </w:r>
      <w:r w:rsidRPr="008E7D28">
        <w:rPr>
          <w:noProof/>
        </w:rPr>
        <w:instrText xml:space="preserve"> PAGEREF _Toc443383018 \h </w:instrText>
      </w:r>
      <w:r w:rsidRPr="008E7D28">
        <w:rPr>
          <w:noProof/>
        </w:rPr>
      </w:r>
      <w:r w:rsidRPr="008E7D28">
        <w:rPr>
          <w:noProof/>
        </w:rPr>
        <w:fldChar w:fldCharType="separate"/>
      </w:r>
      <w:r w:rsidRPr="008E7D28">
        <w:rPr>
          <w:noProof/>
        </w:rPr>
        <w:t>198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253</w:t>
      </w:r>
      <w:r>
        <w:rPr>
          <w:noProof/>
        </w:rPr>
        <w:tab/>
        <w:t>Refusal of clearance</w:t>
      </w:r>
      <w:r w:rsidRPr="008E7D28">
        <w:rPr>
          <w:noProof/>
        </w:rPr>
        <w:tab/>
      </w:r>
      <w:r w:rsidRPr="008E7D28">
        <w:rPr>
          <w:noProof/>
        </w:rPr>
        <w:fldChar w:fldCharType="begin"/>
      </w:r>
      <w:r w:rsidRPr="008E7D28">
        <w:rPr>
          <w:noProof/>
        </w:rPr>
        <w:instrText xml:space="preserve"> PAGEREF _Toc443383019 \h </w:instrText>
      </w:r>
      <w:r w:rsidRPr="008E7D28">
        <w:rPr>
          <w:noProof/>
        </w:rPr>
      </w:r>
      <w:r w:rsidRPr="008E7D28">
        <w:rPr>
          <w:noProof/>
        </w:rPr>
        <w:fldChar w:fldCharType="separate"/>
      </w:r>
      <w:r w:rsidRPr="008E7D28">
        <w:rPr>
          <w:noProof/>
        </w:rPr>
        <w:t>199</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4—Inspectors</w:t>
      </w:r>
      <w:r w:rsidRPr="008E7D28">
        <w:rPr>
          <w:b w:val="0"/>
          <w:noProof/>
          <w:sz w:val="18"/>
        </w:rPr>
        <w:tab/>
      </w:r>
      <w:r w:rsidRPr="008E7D28">
        <w:rPr>
          <w:b w:val="0"/>
          <w:noProof/>
          <w:sz w:val="18"/>
        </w:rPr>
        <w:fldChar w:fldCharType="begin"/>
      </w:r>
      <w:r w:rsidRPr="008E7D28">
        <w:rPr>
          <w:b w:val="0"/>
          <w:noProof/>
          <w:sz w:val="18"/>
        </w:rPr>
        <w:instrText xml:space="preserve"> PAGEREF _Toc443383020 \h </w:instrText>
      </w:r>
      <w:r w:rsidRPr="008E7D28">
        <w:rPr>
          <w:b w:val="0"/>
          <w:noProof/>
          <w:sz w:val="18"/>
        </w:rPr>
      </w:r>
      <w:r w:rsidRPr="008E7D28">
        <w:rPr>
          <w:b w:val="0"/>
          <w:noProof/>
          <w:sz w:val="18"/>
        </w:rPr>
        <w:fldChar w:fldCharType="separate"/>
      </w:r>
      <w:r w:rsidRPr="008E7D28">
        <w:rPr>
          <w:b w:val="0"/>
          <w:noProof/>
          <w:sz w:val="18"/>
        </w:rPr>
        <w:t>200</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1—Appointment of inspectors etc.</w:t>
      </w:r>
      <w:r w:rsidRPr="008E7D28">
        <w:rPr>
          <w:b w:val="0"/>
          <w:noProof/>
          <w:sz w:val="18"/>
        </w:rPr>
        <w:tab/>
      </w:r>
      <w:r w:rsidRPr="008E7D28">
        <w:rPr>
          <w:b w:val="0"/>
          <w:noProof/>
          <w:sz w:val="18"/>
        </w:rPr>
        <w:fldChar w:fldCharType="begin"/>
      </w:r>
      <w:r w:rsidRPr="008E7D28">
        <w:rPr>
          <w:b w:val="0"/>
          <w:noProof/>
          <w:sz w:val="18"/>
        </w:rPr>
        <w:instrText xml:space="preserve"> PAGEREF _Toc443383021 \h </w:instrText>
      </w:r>
      <w:r w:rsidRPr="008E7D28">
        <w:rPr>
          <w:b w:val="0"/>
          <w:noProof/>
          <w:sz w:val="18"/>
        </w:rPr>
      </w:r>
      <w:r w:rsidRPr="008E7D28">
        <w:rPr>
          <w:b w:val="0"/>
          <w:noProof/>
          <w:sz w:val="18"/>
        </w:rPr>
        <w:fldChar w:fldCharType="separate"/>
      </w:r>
      <w:r w:rsidRPr="008E7D28">
        <w:rPr>
          <w:b w:val="0"/>
          <w:noProof/>
          <w:sz w:val="18"/>
        </w:rPr>
        <w:t>200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254</w:t>
      </w:r>
      <w:r>
        <w:rPr>
          <w:noProof/>
        </w:rPr>
        <w:tab/>
        <w:t>Appointment of inspectors</w:t>
      </w:r>
      <w:r w:rsidRPr="008E7D28">
        <w:rPr>
          <w:noProof/>
        </w:rPr>
        <w:tab/>
      </w:r>
      <w:r w:rsidRPr="008E7D28">
        <w:rPr>
          <w:noProof/>
        </w:rPr>
        <w:fldChar w:fldCharType="begin"/>
      </w:r>
      <w:r w:rsidRPr="008E7D28">
        <w:rPr>
          <w:noProof/>
        </w:rPr>
        <w:instrText xml:space="preserve"> PAGEREF _Toc443383022 \h </w:instrText>
      </w:r>
      <w:r w:rsidRPr="008E7D28">
        <w:rPr>
          <w:noProof/>
        </w:rPr>
      </w:r>
      <w:r w:rsidRPr="008E7D28">
        <w:rPr>
          <w:noProof/>
        </w:rPr>
        <w:fldChar w:fldCharType="separate"/>
      </w:r>
      <w:r w:rsidRPr="008E7D28">
        <w:rPr>
          <w:noProof/>
        </w:rPr>
        <w:t>200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255</w:t>
      </w:r>
      <w:r>
        <w:rPr>
          <w:noProof/>
        </w:rPr>
        <w:tab/>
        <w:t>Identity cards</w:t>
      </w:r>
      <w:r w:rsidRPr="008E7D28">
        <w:rPr>
          <w:noProof/>
        </w:rPr>
        <w:tab/>
      </w:r>
      <w:r w:rsidRPr="008E7D28">
        <w:rPr>
          <w:noProof/>
        </w:rPr>
        <w:fldChar w:fldCharType="begin"/>
      </w:r>
      <w:r w:rsidRPr="008E7D28">
        <w:rPr>
          <w:noProof/>
        </w:rPr>
        <w:instrText xml:space="preserve"> PAGEREF _Toc443383023 \h </w:instrText>
      </w:r>
      <w:r w:rsidRPr="008E7D28">
        <w:rPr>
          <w:noProof/>
        </w:rPr>
      </w:r>
      <w:r w:rsidRPr="008E7D28">
        <w:rPr>
          <w:noProof/>
        </w:rPr>
        <w:fldChar w:fldCharType="separate"/>
      </w:r>
      <w:r w:rsidRPr="008E7D28">
        <w:rPr>
          <w:noProof/>
        </w:rPr>
        <w:t>200</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2—Search and seizure powers of inspectors</w:t>
      </w:r>
      <w:r w:rsidRPr="008E7D28">
        <w:rPr>
          <w:b w:val="0"/>
          <w:noProof/>
          <w:sz w:val="18"/>
        </w:rPr>
        <w:tab/>
      </w:r>
      <w:r w:rsidRPr="008E7D28">
        <w:rPr>
          <w:b w:val="0"/>
          <w:noProof/>
          <w:sz w:val="18"/>
        </w:rPr>
        <w:fldChar w:fldCharType="begin"/>
      </w:r>
      <w:r w:rsidRPr="008E7D28">
        <w:rPr>
          <w:b w:val="0"/>
          <w:noProof/>
          <w:sz w:val="18"/>
        </w:rPr>
        <w:instrText xml:space="preserve"> PAGEREF _Toc443383024 \h </w:instrText>
      </w:r>
      <w:r w:rsidRPr="008E7D28">
        <w:rPr>
          <w:b w:val="0"/>
          <w:noProof/>
          <w:sz w:val="18"/>
        </w:rPr>
      </w:r>
      <w:r w:rsidRPr="008E7D28">
        <w:rPr>
          <w:b w:val="0"/>
          <w:noProof/>
          <w:sz w:val="18"/>
        </w:rPr>
        <w:fldChar w:fldCharType="separate"/>
      </w:r>
      <w:r w:rsidRPr="008E7D28">
        <w:rPr>
          <w:b w:val="0"/>
          <w:noProof/>
          <w:sz w:val="18"/>
        </w:rPr>
        <w:t>202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256</w:t>
      </w:r>
      <w:r>
        <w:rPr>
          <w:noProof/>
        </w:rPr>
        <w:tab/>
        <w:t>Inspector may enter premises by consent or under a warrant</w:t>
      </w:r>
      <w:r w:rsidRPr="008E7D28">
        <w:rPr>
          <w:noProof/>
        </w:rPr>
        <w:tab/>
      </w:r>
      <w:r w:rsidRPr="008E7D28">
        <w:rPr>
          <w:noProof/>
        </w:rPr>
        <w:fldChar w:fldCharType="begin"/>
      </w:r>
      <w:r w:rsidRPr="008E7D28">
        <w:rPr>
          <w:noProof/>
        </w:rPr>
        <w:instrText xml:space="preserve"> PAGEREF _Toc443383025 \h </w:instrText>
      </w:r>
      <w:r w:rsidRPr="008E7D28">
        <w:rPr>
          <w:noProof/>
        </w:rPr>
      </w:r>
      <w:r w:rsidRPr="008E7D28">
        <w:rPr>
          <w:noProof/>
        </w:rPr>
        <w:fldChar w:fldCharType="separate"/>
      </w:r>
      <w:r w:rsidRPr="008E7D28">
        <w:rPr>
          <w:noProof/>
        </w:rPr>
        <w:t>202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257</w:t>
      </w:r>
      <w:r>
        <w:rPr>
          <w:noProof/>
        </w:rPr>
        <w:tab/>
        <w:t>Inspector may board a vessel without consent or warrant</w:t>
      </w:r>
      <w:r w:rsidRPr="008E7D28">
        <w:rPr>
          <w:noProof/>
        </w:rPr>
        <w:tab/>
      </w:r>
      <w:r w:rsidRPr="008E7D28">
        <w:rPr>
          <w:noProof/>
        </w:rPr>
        <w:fldChar w:fldCharType="begin"/>
      </w:r>
      <w:r w:rsidRPr="008E7D28">
        <w:rPr>
          <w:noProof/>
        </w:rPr>
        <w:instrText xml:space="preserve"> PAGEREF _Toc443383026 \h </w:instrText>
      </w:r>
      <w:r w:rsidRPr="008E7D28">
        <w:rPr>
          <w:noProof/>
        </w:rPr>
      </w:r>
      <w:r w:rsidRPr="008E7D28">
        <w:rPr>
          <w:noProof/>
        </w:rPr>
        <w:fldChar w:fldCharType="separate"/>
      </w:r>
      <w:r w:rsidRPr="008E7D28">
        <w:rPr>
          <w:noProof/>
        </w:rPr>
        <w:t>202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258</w:t>
      </w:r>
      <w:r>
        <w:rPr>
          <w:noProof/>
        </w:rPr>
        <w:tab/>
        <w:t>Requirement to facilitate boarding of vessels</w:t>
      </w:r>
      <w:r w:rsidRPr="008E7D28">
        <w:rPr>
          <w:noProof/>
        </w:rPr>
        <w:tab/>
      </w:r>
      <w:r w:rsidRPr="008E7D28">
        <w:rPr>
          <w:noProof/>
        </w:rPr>
        <w:fldChar w:fldCharType="begin"/>
      </w:r>
      <w:r w:rsidRPr="008E7D28">
        <w:rPr>
          <w:noProof/>
        </w:rPr>
        <w:instrText xml:space="preserve"> PAGEREF _Toc443383027 \h </w:instrText>
      </w:r>
      <w:r w:rsidRPr="008E7D28">
        <w:rPr>
          <w:noProof/>
        </w:rPr>
      </w:r>
      <w:r w:rsidRPr="008E7D28">
        <w:rPr>
          <w:noProof/>
        </w:rPr>
        <w:fldChar w:fldCharType="separate"/>
      </w:r>
      <w:r w:rsidRPr="008E7D28">
        <w:rPr>
          <w:noProof/>
        </w:rPr>
        <w:t>203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259</w:t>
      </w:r>
      <w:r>
        <w:rPr>
          <w:noProof/>
        </w:rPr>
        <w:tab/>
        <w:t>Monitoring powers of inspectors</w:t>
      </w:r>
      <w:r w:rsidRPr="008E7D28">
        <w:rPr>
          <w:noProof/>
        </w:rPr>
        <w:tab/>
      </w:r>
      <w:r w:rsidRPr="008E7D28">
        <w:rPr>
          <w:noProof/>
        </w:rPr>
        <w:fldChar w:fldCharType="begin"/>
      </w:r>
      <w:r w:rsidRPr="008E7D28">
        <w:rPr>
          <w:noProof/>
        </w:rPr>
        <w:instrText xml:space="preserve"> PAGEREF _Toc443383028 \h </w:instrText>
      </w:r>
      <w:r w:rsidRPr="008E7D28">
        <w:rPr>
          <w:noProof/>
        </w:rPr>
      </w:r>
      <w:r w:rsidRPr="008E7D28">
        <w:rPr>
          <w:noProof/>
        </w:rPr>
        <w:fldChar w:fldCharType="separate"/>
      </w:r>
      <w:r w:rsidRPr="008E7D28">
        <w:rPr>
          <w:noProof/>
        </w:rPr>
        <w:t>204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260</w:t>
      </w:r>
      <w:r>
        <w:rPr>
          <w:noProof/>
        </w:rPr>
        <w:tab/>
        <w:t>Enforcement powers of inspectors</w:t>
      </w:r>
      <w:r w:rsidRPr="008E7D28">
        <w:rPr>
          <w:noProof/>
        </w:rPr>
        <w:tab/>
      </w:r>
      <w:r w:rsidRPr="008E7D28">
        <w:rPr>
          <w:noProof/>
        </w:rPr>
        <w:fldChar w:fldCharType="begin"/>
      </w:r>
      <w:r w:rsidRPr="008E7D28">
        <w:rPr>
          <w:noProof/>
        </w:rPr>
        <w:instrText xml:space="preserve"> PAGEREF _Toc443383029 \h </w:instrText>
      </w:r>
      <w:r w:rsidRPr="008E7D28">
        <w:rPr>
          <w:noProof/>
        </w:rPr>
      </w:r>
      <w:r w:rsidRPr="008E7D28">
        <w:rPr>
          <w:noProof/>
        </w:rPr>
        <w:fldChar w:fldCharType="separate"/>
      </w:r>
      <w:r w:rsidRPr="008E7D28">
        <w:rPr>
          <w:noProof/>
        </w:rPr>
        <w:t>206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261</w:t>
      </w:r>
      <w:r>
        <w:rPr>
          <w:noProof/>
        </w:rPr>
        <w:tab/>
        <w:t>Persons assisting inspectors</w:t>
      </w:r>
      <w:r w:rsidRPr="008E7D28">
        <w:rPr>
          <w:noProof/>
        </w:rPr>
        <w:tab/>
      </w:r>
      <w:r w:rsidRPr="008E7D28">
        <w:rPr>
          <w:noProof/>
        </w:rPr>
        <w:fldChar w:fldCharType="begin"/>
      </w:r>
      <w:r w:rsidRPr="008E7D28">
        <w:rPr>
          <w:noProof/>
        </w:rPr>
        <w:instrText xml:space="preserve"> PAGEREF _Toc443383030 \h </w:instrText>
      </w:r>
      <w:r w:rsidRPr="008E7D28">
        <w:rPr>
          <w:noProof/>
        </w:rPr>
      </w:r>
      <w:r w:rsidRPr="008E7D28">
        <w:rPr>
          <w:noProof/>
        </w:rPr>
        <w:fldChar w:fldCharType="separate"/>
      </w:r>
      <w:r w:rsidRPr="008E7D28">
        <w:rPr>
          <w:noProof/>
        </w:rPr>
        <w:t>209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262</w:t>
      </w:r>
      <w:r>
        <w:rPr>
          <w:noProof/>
        </w:rPr>
        <w:tab/>
        <w:t>Use of force in executing a warrant</w:t>
      </w:r>
      <w:r w:rsidRPr="008E7D28">
        <w:rPr>
          <w:noProof/>
        </w:rPr>
        <w:tab/>
      </w:r>
      <w:r w:rsidRPr="008E7D28">
        <w:rPr>
          <w:noProof/>
        </w:rPr>
        <w:fldChar w:fldCharType="begin"/>
      </w:r>
      <w:r w:rsidRPr="008E7D28">
        <w:rPr>
          <w:noProof/>
        </w:rPr>
        <w:instrText xml:space="preserve"> PAGEREF _Toc443383031 \h </w:instrText>
      </w:r>
      <w:r w:rsidRPr="008E7D28">
        <w:rPr>
          <w:noProof/>
        </w:rPr>
      </w:r>
      <w:r w:rsidRPr="008E7D28">
        <w:rPr>
          <w:noProof/>
        </w:rPr>
        <w:fldChar w:fldCharType="separate"/>
      </w:r>
      <w:r w:rsidRPr="008E7D28">
        <w:rPr>
          <w:noProof/>
        </w:rPr>
        <w:t>209</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3—Other powers of inspectors</w:t>
      </w:r>
      <w:r w:rsidRPr="008E7D28">
        <w:rPr>
          <w:b w:val="0"/>
          <w:noProof/>
          <w:sz w:val="18"/>
        </w:rPr>
        <w:tab/>
      </w:r>
      <w:r w:rsidRPr="008E7D28">
        <w:rPr>
          <w:b w:val="0"/>
          <w:noProof/>
          <w:sz w:val="18"/>
        </w:rPr>
        <w:fldChar w:fldCharType="begin"/>
      </w:r>
      <w:r w:rsidRPr="008E7D28">
        <w:rPr>
          <w:b w:val="0"/>
          <w:noProof/>
          <w:sz w:val="18"/>
        </w:rPr>
        <w:instrText xml:space="preserve"> PAGEREF _Toc443383032 \h </w:instrText>
      </w:r>
      <w:r w:rsidRPr="008E7D28">
        <w:rPr>
          <w:b w:val="0"/>
          <w:noProof/>
          <w:sz w:val="18"/>
        </w:rPr>
      </w:r>
      <w:r w:rsidRPr="008E7D28">
        <w:rPr>
          <w:b w:val="0"/>
          <w:noProof/>
          <w:sz w:val="18"/>
        </w:rPr>
        <w:fldChar w:fldCharType="separate"/>
      </w:r>
      <w:r w:rsidRPr="008E7D28">
        <w:rPr>
          <w:b w:val="0"/>
          <w:noProof/>
          <w:sz w:val="18"/>
        </w:rPr>
        <w:t>210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263</w:t>
      </w:r>
      <w:r>
        <w:rPr>
          <w:noProof/>
        </w:rPr>
        <w:tab/>
        <w:t>Power to require persons to answer questions and produce documents</w:t>
      </w:r>
      <w:r w:rsidRPr="008E7D28">
        <w:rPr>
          <w:noProof/>
        </w:rPr>
        <w:tab/>
      </w:r>
      <w:r w:rsidRPr="008E7D28">
        <w:rPr>
          <w:noProof/>
        </w:rPr>
        <w:fldChar w:fldCharType="begin"/>
      </w:r>
      <w:r w:rsidRPr="008E7D28">
        <w:rPr>
          <w:noProof/>
        </w:rPr>
        <w:instrText xml:space="preserve"> PAGEREF _Toc443383033 \h </w:instrText>
      </w:r>
      <w:r w:rsidRPr="008E7D28">
        <w:rPr>
          <w:noProof/>
        </w:rPr>
      </w:r>
      <w:r w:rsidRPr="008E7D28">
        <w:rPr>
          <w:noProof/>
        </w:rPr>
        <w:fldChar w:fldCharType="separate"/>
      </w:r>
      <w:r w:rsidRPr="008E7D28">
        <w:rPr>
          <w:noProof/>
        </w:rPr>
        <w:t>210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264</w:t>
      </w:r>
      <w:r>
        <w:rPr>
          <w:noProof/>
        </w:rPr>
        <w:tab/>
        <w:t>Inspector may give directions</w:t>
      </w:r>
      <w:r w:rsidRPr="008E7D28">
        <w:rPr>
          <w:noProof/>
        </w:rPr>
        <w:tab/>
      </w:r>
      <w:r w:rsidRPr="008E7D28">
        <w:rPr>
          <w:noProof/>
        </w:rPr>
        <w:fldChar w:fldCharType="begin"/>
      </w:r>
      <w:r w:rsidRPr="008E7D28">
        <w:rPr>
          <w:noProof/>
        </w:rPr>
        <w:instrText xml:space="preserve"> PAGEREF _Toc443383034 \h </w:instrText>
      </w:r>
      <w:r w:rsidRPr="008E7D28">
        <w:rPr>
          <w:noProof/>
        </w:rPr>
      </w:r>
      <w:r w:rsidRPr="008E7D28">
        <w:rPr>
          <w:noProof/>
        </w:rPr>
        <w:fldChar w:fldCharType="separate"/>
      </w:r>
      <w:r w:rsidRPr="008E7D28">
        <w:rPr>
          <w:noProof/>
        </w:rPr>
        <w:t>210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265</w:t>
      </w:r>
      <w:r>
        <w:rPr>
          <w:noProof/>
        </w:rPr>
        <w:tab/>
        <w:t>Inspector may give improvement notices</w:t>
      </w:r>
      <w:r w:rsidRPr="008E7D28">
        <w:rPr>
          <w:noProof/>
        </w:rPr>
        <w:tab/>
      </w:r>
      <w:r w:rsidRPr="008E7D28">
        <w:rPr>
          <w:noProof/>
        </w:rPr>
        <w:fldChar w:fldCharType="begin"/>
      </w:r>
      <w:r w:rsidRPr="008E7D28">
        <w:rPr>
          <w:noProof/>
        </w:rPr>
        <w:instrText xml:space="preserve"> PAGEREF _Toc443383035 \h </w:instrText>
      </w:r>
      <w:r w:rsidRPr="008E7D28">
        <w:rPr>
          <w:noProof/>
        </w:rPr>
      </w:r>
      <w:r w:rsidRPr="008E7D28">
        <w:rPr>
          <w:noProof/>
        </w:rPr>
        <w:fldChar w:fldCharType="separate"/>
      </w:r>
      <w:r w:rsidRPr="008E7D28">
        <w:rPr>
          <w:noProof/>
        </w:rPr>
        <w:t>212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266</w:t>
      </w:r>
      <w:r>
        <w:rPr>
          <w:noProof/>
        </w:rPr>
        <w:tab/>
        <w:t>Person must comply with improvement notice</w:t>
      </w:r>
      <w:r w:rsidRPr="008E7D28">
        <w:rPr>
          <w:noProof/>
        </w:rPr>
        <w:tab/>
      </w:r>
      <w:r w:rsidRPr="008E7D28">
        <w:rPr>
          <w:noProof/>
        </w:rPr>
        <w:fldChar w:fldCharType="begin"/>
      </w:r>
      <w:r w:rsidRPr="008E7D28">
        <w:rPr>
          <w:noProof/>
        </w:rPr>
        <w:instrText xml:space="preserve"> PAGEREF _Toc443383036 \h </w:instrText>
      </w:r>
      <w:r w:rsidRPr="008E7D28">
        <w:rPr>
          <w:noProof/>
        </w:rPr>
      </w:r>
      <w:r w:rsidRPr="008E7D28">
        <w:rPr>
          <w:noProof/>
        </w:rPr>
        <w:fldChar w:fldCharType="separate"/>
      </w:r>
      <w:r w:rsidRPr="008E7D28">
        <w:rPr>
          <w:noProof/>
        </w:rPr>
        <w:t>213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267</w:t>
      </w:r>
      <w:r>
        <w:rPr>
          <w:noProof/>
        </w:rPr>
        <w:tab/>
        <w:t>Inspector may give prohibition notices</w:t>
      </w:r>
      <w:r w:rsidRPr="008E7D28">
        <w:rPr>
          <w:noProof/>
        </w:rPr>
        <w:tab/>
      </w:r>
      <w:r w:rsidRPr="008E7D28">
        <w:rPr>
          <w:noProof/>
        </w:rPr>
        <w:fldChar w:fldCharType="begin"/>
      </w:r>
      <w:r w:rsidRPr="008E7D28">
        <w:rPr>
          <w:noProof/>
        </w:rPr>
        <w:instrText xml:space="preserve"> PAGEREF _Toc443383037 \h </w:instrText>
      </w:r>
      <w:r w:rsidRPr="008E7D28">
        <w:rPr>
          <w:noProof/>
        </w:rPr>
      </w:r>
      <w:r w:rsidRPr="008E7D28">
        <w:rPr>
          <w:noProof/>
        </w:rPr>
        <w:fldChar w:fldCharType="separate"/>
      </w:r>
      <w:r w:rsidRPr="008E7D28">
        <w:rPr>
          <w:noProof/>
        </w:rPr>
        <w:t>213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268</w:t>
      </w:r>
      <w:r>
        <w:rPr>
          <w:noProof/>
        </w:rPr>
        <w:tab/>
        <w:t>Person must comply with prohibition notice</w:t>
      </w:r>
      <w:r w:rsidRPr="008E7D28">
        <w:rPr>
          <w:noProof/>
        </w:rPr>
        <w:tab/>
      </w:r>
      <w:r w:rsidRPr="008E7D28">
        <w:rPr>
          <w:noProof/>
        </w:rPr>
        <w:fldChar w:fldCharType="begin"/>
      </w:r>
      <w:r w:rsidRPr="008E7D28">
        <w:rPr>
          <w:noProof/>
        </w:rPr>
        <w:instrText xml:space="preserve"> PAGEREF _Toc443383038 \h </w:instrText>
      </w:r>
      <w:r w:rsidRPr="008E7D28">
        <w:rPr>
          <w:noProof/>
        </w:rPr>
      </w:r>
      <w:r w:rsidRPr="008E7D28">
        <w:rPr>
          <w:noProof/>
        </w:rPr>
        <w:fldChar w:fldCharType="separate"/>
      </w:r>
      <w:r w:rsidRPr="008E7D28">
        <w:rPr>
          <w:noProof/>
        </w:rPr>
        <w:t>214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269</w:t>
      </w:r>
      <w:r>
        <w:rPr>
          <w:noProof/>
        </w:rPr>
        <w:tab/>
        <w:t>Display and distribution of copies of notices</w:t>
      </w:r>
      <w:r w:rsidRPr="008E7D28">
        <w:rPr>
          <w:noProof/>
        </w:rPr>
        <w:tab/>
      </w:r>
      <w:r w:rsidRPr="008E7D28">
        <w:rPr>
          <w:noProof/>
        </w:rPr>
        <w:fldChar w:fldCharType="begin"/>
      </w:r>
      <w:r w:rsidRPr="008E7D28">
        <w:rPr>
          <w:noProof/>
        </w:rPr>
        <w:instrText xml:space="preserve"> PAGEREF _Toc443383039 \h </w:instrText>
      </w:r>
      <w:r w:rsidRPr="008E7D28">
        <w:rPr>
          <w:noProof/>
        </w:rPr>
      </w:r>
      <w:r w:rsidRPr="008E7D28">
        <w:rPr>
          <w:noProof/>
        </w:rPr>
        <w:fldChar w:fldCharType="separate"/>
      </w:r>
      <w:r w:rsidRPr="008E7D28">
        <w:rPr>
          <w:noProof/>
        </w:rPr>
        <w:t>215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270</w:t>
      </w:r>
      <w:r>
        <w:rPr>
          <w:noProof/>
        </w:rPr>
        <w:tab/>
        <w:t>Notices not to be tampered with or removed</w:t>
      </w:r>
      <w:r w:rsidRPr="008E7D28">
        <w:rPr>
          <w:noProof/>
        </w:rPr>
        <w:tab/>
      </w:r>
      <w:r w:rsidRPr="008E7D28">
        <w:rPr>
          <w:noProof/>
        </w:rPr>
        <w:fldChar w:fldCharType="begin"/>
      </w:r>
      <w:r w:rsidRPr="008E7D28">
        <w:rPr>
          <w:noProof/>
        </w:rPr>
        <w:instrText xml:space="preserve"> PAGEREF _Toc443383040 \h </w:instrText>
      </w:r>
      <w:r w:rsidRPr="008E7D28">
        <w:rPr>
          <w:noProof/>
        </w:rPr>
      </w:r>
      <w:r w:rsidRPr="008E7D28">
        <w:rPr>
          <w:noProof/>
        </w:rPr>
        <w:fldChar w:fldCharType="separate"/>
      </w:r>
      <w:r w:rsidRPr="008E7D28">
        <w:rPr>
          <w:noProof/>
        </w:rPr>
        <w:t>215</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4—Obligations and incidental powers of inspectors</w:t>
      </w:r>
      <w:r w:rsidRPr="008E7D28">
        <w:rPr>
          <w:b w:val="0"/>
          <w:noProof/>
          <w:sz w:val="18"/>
        </w:rPr>
        <w:tab/>
      </w:r>
      <w:r w:rsidRPr="008E7D28">
        <w:rPr>
          <w:b w:val="0"/>
          <w:noProof/>
          <w:sz w:val="18"/>
        </w:rPr>
        <w:fldChar w:fldCharType="begin"/>
      </w:r>
      <w:r w:rsidRPr="008E7D28">
        <w:rPr>
          <w:b w:val="0"/>
          <w:noProof/>
          <w:sz w:val="18"/>
        </w:rPr>
        <w:instrText xml:space="preserve"> PAGEREF _Toc443383041 \h </w:instrText>
      </w:r>
      <w:r w:rsidRPr="008E7D28">
        <w:rPr>
          <w:b w:val="0"/>
          <w:noProof/>
          <w:sz w:val="18"/>
        </w:rPr>
      </w:r>
      <w:r w:rsidRPr="008E7D28">
        <w:rPr>
          <w:b w:val="0"/>
          <w:noProof/>
          <w:sz w:val="18"/>
        </w:rPr>
        <w:fldChar w:fldCharType="separate"/>
      </w:r>
      <w:r w:rsidRPr="008E7D28">
        <w:rPr>
          <w:b w:val="0"/>
          <w:noProof/>
          <w:sz w:val="18"/>
        </w:rPr>
        <w:t>216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271</w:t>
      </w:r>
      <w:r>
        <w:rPr>
          <w:noProof/>
        </w:rPr>
        <w:tab/>
        <w:t>Consent</w:t>
      </w:r>
      <w:r w:rsidRPr="008E7D28">
        <w:rPr>
          <w:noProof/>
        </w:rPr>
        <w:tab/>
      </w:r>
      <w:r w:rsidRPr="008E7D28">
        <w:rPr>
          <w:noProof/>
        </w:rPr>
        <w:fldChar w:fldCharType="begin"/>
      </w:r>
      <w:r w:rsidRPr="008E7D28">
        <w:rPr>
          <w:noProof/>
        </w:rPr>
        <w:instrText xml:space="preserve"> PAGEREF _Toc443383042 \h </w:instrText>
      </w:r>
      <w:r w:rsidRPr="008E7D28">
        <w:rPr>
          <w:noProof/>
        </w:rPr>
      </w:r>
      <w:r w:rsidRPr="008E7D28">
        <w:rPr>
          <w:noProof/>
        </w:rPr>
        <w:fldChar w:fldCharType="separate"/>
      </w:r>
      <w:r w:rsidRPr="008E7D28">
        <w:rPr>
          <w:noProof/>
        </w:rPr>
        <w:t>216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272</w:t>
      </w:r>
      <w:r>
        <w:rPr>
          <w:noProof/>
        </w:rPr>
        <w:tab/>
        <w:t>Announcement before entry under warrant</w:t>
      </w:r>
      <w:r w:rsidRPr="008E7D28">
        <w:rPr>
          <w:noProof/>
        </w:rPr>
        <w:tab/>
      </w:r>
      <w:r w:rsidRPr="008E7D28">
        <w:rPr>
          <w:noProof/>
        </w:rPr>
        <w:fldChar w:fldCharType="begin"/>
      </w:r>
      <w:r w:rsidRPr="008E7D28">
        <w:rPr>
          <w:noProof/>
        </w:rPr>
        <w:instrText xml:space="preserve"> PAGEREF _Toc443383043 \h </w:instrText>
      </w:r>
      <w:r w:rsidRPr="008E7D28">
        <w:rPr>
          <w:noProof/>
        </w:rPr>
      </w:r>
      <w:r w:rsidRPr="008E7D28">
        <w:rPr>
          <w:noProof/>
        </w:rPr>
        <w:fldChar w:fldCharType="separate"/>
      </w:r>
      <w:r w:rsidRPr="008E7D28">
        <w:rPr>
          <w:noProof/>
        </w:rPr>
        <w:t>216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273</w:t>
      </w:r>
      <w:r>
        <w:rPr>
          <w:noProof/>
        </w:rPr>
        <w:tab/>
        <w:t>Inspector to be in possession of warrant</w:t>
      </w:r>
      <w:r w:rsidRPr="008E7D28">
        <w:rPr>
          <w:noProof/>
        </w:rPr>
        <w:tab/>
      </w:r>
      <w:r w:rsidRPr="008E7D28">
        <w:rPr>
          <w:noProof/>
        </w:rPr>
        <w:fldChar w:fldCharType="begin"/>
      </w:r>
      <w:r w:rsidRPr="008E7D28">
        <w:rPr>
          <w:noProof/>
        </w:rPr>
        <w:instrText xml:space="preserve"> PAGEREF _Toc443383044 \h </w:instrText>
      </w:r>
      <w:r w:rsidRPr="008E7D28">
        <w:rPr>
          <w:noProof/>
        </w:rPr>
      </w:r>
      <w:r w:rsidRPr="008E7D28">
        <w:rPr>
          <w:noProof/>
        </w:rPr>
        <w:fldChar w:fldCharType="separate"/>
      </w:r>
      <w:r w:rsidRPr="008E7D28">
        <w:rPr>
          <w:noProof/>
        </w:rPr>
        <w:t>217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274</w:t>
      </w:r>
      <w:r>
        <w:rPr>
          <w:noProof/>
        </w:rPr>
        <w:tab/>
        <w:t>Details of warrant etc. to be given to occupier</w:t>
      </w:r>
      <w:r w:rsidRPr="008E7D28">
        <w:rPr>
          <w:noProof/>
        </w:rPr>
        <w:tab/>
      </w:r>
      <w:r w:rsidRPr="008E7D28">
        <w:rPr>
          <w:noProof/>
        </w:rPr>
        <w:fldChar w:fldCharType="begin"/>
      </w:r>
      <w:r w:rsidRPr="008E7D28">
        <w:rPr>
          <w:noProof/>
        </w:rPr>
        <w:instrText xml:space="preserve"> PAGEREF _Toc443383045 \h </w:instrText>
      </w:r>
      <w:r w:rsidRPr="008E7D28">
        <w:rPr>
          <w:noProof/>
        </w:rPr>
      </w:r>
      <w:r w:rsidRPr="008E7D28">
        <w:rPr>
          <w:noProof/>
        </w:rPr>
        <w:fldChar w:fldCharType="separate"/>
      </w:r>
      <w:r w:rsidRPr="008E7D28">
        <w:rPr>
          <w:noProof/>
        </w:rPr>
        <w:t>217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275</w:t>
      </w:r>
      <w:r>
        <w:rPr>
          <w:noProof/>
        </w:rPr>
        <w:tab/>
        <w:t>Completing execution of warrant after temporary cessation</w:t>
      </w:r>
      <w:r w:rsidRPr="008E7D28">
        <w:rPr>
          <w:noProof/>
        </w:rPr>
        <w:tab/>
      </w:r>
      <w:r w:rsidRPr="008E7D28">
        <w:rPr>
          <w:noProof/>
        </w:rPr>
        <w:fldChar w:fldCharType="begin"/>
      </w:r>
      <w:r w:rsidRPr="008E7D28">
        <w:rPr>
          <w:noProof/>
        </w:rPr>
        <w:instrText xml:space="preserve"> PAGEREF _Toc443383046 \h </w:instrText>
      </w:r>
      <w:r w:rsidRPr="008E7D28">
        <w:rPr>
          <w:noProof/>
        </w:rPr>
      </w:r>
      <w:r w:rsidRPr="008E7D28">
        <w:rPr>
          <w:noProof/>
        </w:rPr>
        <w:fldChar w:fldCharType="separate"/>
      </w:r>
      <w:r w:rsidRPr="008E7D28">
        <w:rPr>
          <w:noProof/>
        </w:rPr>
        <w:t>217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276</w:t>
      </w:r>
      <w:r>
        <w:rPr>
          <w:noProof/>
        </w:rPr>
        <w:tab/>
        <w:t>Completing execution of warrant stopped by court order</w:t>
      </w:r>
      <w:r w:rsidRPr="008E7D28">
        <w:rPr>
          <w:noProof/>
        </w:rPr>
        <w:tab/>
      </w:r>
      <w:r w:rsidRPr="008E7D28">
        <w:rPr>
          <w:noProof/>
        </w:rPr>
        <w:fldChar w:fldCharType="begin"/>
      </w:r>
      <w:r w:rsidRPr="008E7D28">
        <w:rPr>
          <w:noProof/>
        </w:rPr>
        <w:instrText xml:space="preserve"> PAGEREF _Toc443383047 \h </w:instrText>
      </w:r>
      <w:r w:rsidRPr="008E7D28">
        <w:rPr>
          <w:noProof/>
        </w:rPr>
      </w:r>
      <w:r w:rsidRPr="008E7D28">
        <w:rPr>
          <w:noProof/>
        </w:rPr>
        <w:fldChar w:fldCharType="separate"/>
      </w:r>
      <w:r w:rsidRPr="008E7D28">
        <w:rPr>
          <w:noProof/>
        </w:rPr>
        <w:t>219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277</w:t>
      </w:r>
      <w:r>
        <w:rPr>
          <w:noProof/>
        </w:rPr>
        <w:tab/>
        <w:t>Expert assistance to operate electronic equipment</w:t>
      </w:r>
      <w:r w:rsidRPr="008E7D28">
        <w:rPr>
          <w:noProof/>
        </w:rPr>
        <w:tab/>
      </w:r>
      <w:r w:rsidRPr="008E7D28">
        <w:rPr>
          <w:noProof/>
        </w:rPr>
        <w:fldChar w:fldCharType="begin"/>
      </w:r>
      <w:r w:rsidRPr="008E7D28">
        <w:rPr>
          <w:noProof/>
        </w:rPr>
        <w:instrText xml:space="preserve"> PAGEREF _Toc443383048 \h </w:instrText>
      </w:r>
      <w:r w:rsidRPr="008E7D28">
        <w:rPr>
          <w:noProof/>
        </w:rPr>
      </w:r>
      <w:r w:rsidRPr="008E7D28">
        <w:rPr>
          <w:noProof/>
        </w:rPr>
        <w:fldChar w:fldCharType="separate"/>
      </w:r>
      <w:r w:rsidRPr="008E7D28">
        <w:rPr>
          <w:noProof/>
        </w:rPr>
        <w:t>219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278</w:t>
      </w:r>
      <w:r>
        <w:rPr>
          <w:noProof/>
        </w:rPr>
        <w:tab/>
        <w:t>Compensation for damage to electronic equipment</w:t>
      </w:r>
      <w:r w:rsidRPr="008E7D28">
        <w:rPr>
          <w:noProof/>
        </w:rPr>
        <w:tab/>
      </w:r>
      <w:r w:rsidRPr="008E7D28">
        <w:rPr>
          <w:noProof/>
        </w:rPr>
        <w:fldChar w:fldCharType="begin"/>
      </w:r>
      <w:r w:rsidRPr="008E7D28">
        <w:rPr>
          <w:noProof/>
        </w:rPr>
        <w:instrText xml:space="preserve"> PAGEREF _Toc443383049 \h </w:instrText>
      </w:r>
      <w:r w:rsidRPr="008E7D28">
        <w:rPr>
          <w:noProof/>
        </w:rPr>
      </w:r>
      <w:r w:rsidRPr="008E7D28">
        <w:rPr>
          <w:noProof/>
        </w:rPr>
        <w:fldChar w:fldCharType="separate"/>
      </w:r>
      <w:r w:rsidRPr="008E7D28">
        <w:rPr>
          <w:noProof/>
        </w:rPr>
        <w:t>220</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5—Occupier’s rights and responsibilities</w:t>
      </w:r>
      <w:r w:rsidRPr="008E7D28">
        <w:rPr>
          <w:b w:val="0"/>
          <w:noProof/>
          <w:sz w:val="18"/>
        </w:rPr>
        <w:tab/>
      </w:r>
      <w:r w:rsidRPr="008E7D28">
        <w:rPr>
          <w:b w:val="0"/>
          <w:noProof/>
          <w:sz w:val="18"/>
        </w:rPr>
        <w:fldChar w:fldCharType="begin"/>
      </w:r>
      <w:r w:rsidRPr="008E7D28">
        <w:rPr>
          <w:b w:val="0"/>
          <w:noProof/>
          <w:sz w:val="18"/>
        </w:rPr>
        <w:instrText xml:space="preserve"> PAGEREF _Toc443383050 \h </w:instrText>
      </w:r>
      <w:r w:rsidRPr="008E7D28">
        <w:rPr>
          <w:b w:val="0"/>
          <w:noProof/>
          <w:sz w:val="18"/>
        </w:rPr>
      </w:r>
      <w:r w:rsidRPr="008E7D28">
        <w:rPr>
          <w:b w:val="0"/>
          <w:noProof/>
          <w:sz w:val="18"/>
        </w:rPr>
        <w:fldChar w:fldCharType="separate"/>
      </w:r>
      <w:r w:rsidRPr="008E7D28">
        <w:rPr>
          <w:b w:val="0"/>
          <w:noProof/>
          <w:sz w:val="18"/>
        </w:rPr>
        <w:t>222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279</w:t>
      </w:r>
      <w:r>
        <w:rPr>
          <w:noProof/>
        </w:rPr>
        <w:tab/>
        <w:t>Occupier entitled to observe execution of warrant</w:t>
      </w:r>
      <w:r w:rsidRPr="008E7D28">
        <w:rPr>
          <w:noProof/>
        </w:rPr>
        <w:tab/>
      </w:r>
      <w:r w:rsidRPr="008E7D28">
        <w:rPr>
          <w:noProof/>
        </w:rPr>
        <w:fldChar w:fldCharType="begin"/>
      </w:r>
      <w:r w:rsidRPr="008E7D28">
        <w:rPr>
          <w:noProof/>
        </w:rPr>
        <w:instrText xml:space="preserve"> PAGEREF _Toc443383051 \h </w:instrText>
      </w:r>
      <w:r w:rsidRPr="008E7D28">
        <w:rPr>
          <w:noProof/>
        </w:rPr>
      </w:r>
      <w:r w:rsidRPr="008E7D28">
        <w:rPr>
          <w:noProof/>
        </w:rPr>
        <w:fldChar w:fldCharType="separate"/>
      </w:r>
      <w:r w:rsidRPr="008E7D28">
        <w:rPr>
          <w:noProof/>
        </w:rPr>
        <w:t>222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280</w:t>
      </w:r>
      <w:r>
        <w:rPr>
          <w:noProof/>
        </w:rPr>
        <w:tab/>
        <w:t>Occupier to provide inspector with facilities and assistance</w:t>
      </w:r>
      <w:r w:rsidRPr="008E7D28">
        <w:rPr>
          <w:noProof/>
        </w:rPr>
        <w:tab/>
      </w:r>
      <w:r w:rsidRPr="008E7D28">
        <w:rPr>
          <w:noProof/>
        </w:rPr>
        <w:fldChar w:fldCharType="begin"/>
      </w:r>
      <w:r w:rsidRPr="008E7D28">
        <w:rPr>
          <w:noProof/>
        </w:rPr>
        <w:instrText xml:space="preserve"> PAGEREF _Toc443383052 \h </w:instrText>
      </w:r>
      <w:r w:rsidRPr="008E7D28">
        <w:rPr>
          <w:noProof/>
        </w:rPr>
      </w:r>
      <w:r w:rsidRPr="008E7D28">
        <w:rPr>
          <w:noProof/>
        </w:rPr>
        <w:fldChar w:fldCharType="separate"/>
      </w:r>
      <w:r w:rsidRPr="008E7D28">
        <w:rPr>
          <w:noProof/>
        </w:rPr>
        <w:t>222</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6—General provisions relating to seizure</w:t>
      </w:r>
      <w:r w:rsidRPr="008E7D28">
        <w:rPr>
          <w:b w:val="0"/>
          <w:noProof/>
          <w:sz w:val="18"/>
        </w:rPr>
        <w:tab/>
      </w:r>
      <w:r w:rsidRPr="008E7D28">
        <w:rPr>
          <w:b w:val="0"/>
          <w:noProof/>
          <w:sz w:val="18"/>
        </w:rPr>
        <w:fldChar w:fldCharType="begin"/>
      </w:r>
      <w:r w:rsidRPr="008E7D28">
        <w:rPr>
          <w:b w:val="0"/>
          <w:noProof/>
          <w:sz w:val="18"/>
        </w:rPr>
        <w:instrText xml:space="preserve"> PAGEREF _Toc443383053 \h </w:instrText>
      </w:r>
      <w:r w:rsidRPr="008E7D28">
        <w:rPr>
          <w:b w:val="0"/>
          <w:noProof/>
          <w:sz w:val="18"/>
        </w:rPr>
      </w:r>
      <w:r w:rsidRPr="008E7D28">
        <w:rPr>
          <w:b w:val="0"/>
          <w:noProof/>
          <w:sz w:val="18"/>
        </w:rPr>
        <w:fldChar w:fldCharType="separate"/>
      </w:r>
      <w:r w:rsidRPr="008E7D28">
        <w:rPr>
          <w:b w:val="0"/>
          <w:noProof/>
          <w:sz w:val="18"/>
        </w:rPr>
        <w:t>223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281</w:t>
      </w:r>
      <w:r>
        <w:rPr>
          <w:noProof/>
        </w:rPr>
        <w:tab/>
        <w:t>Copies of seized things to be provided</w:t>
      </w:r>
      <w:r w:rsidRPr="008E7D28">
        <w:rPr>
          <w:noProof/>
        </w:rPr>
        <w:tab/>
      </w:r>
      <w:r w:rsidRPr="008E7D28">
        <w:rPr>
          <w:noProof/>
        </w:rPr>
        <w:fldChar w:fldCharType="begin"/>
      </w:r>
      <w:r w:rsidRPr="008E7D28">
        <w:rPr>
          <w:noProof/>
        </w:rPr>
        <w:instrText xml:space="preserve"> PAGEREF _Toc443383054 \h </w:instrText>
      </w:r>
      <w:r w:rsidRPr="008E7D28">
        <w:rPr>
          <w:noProof/>
        </w:rPr>
      </w:r>
      <w:r w:rsidRPr="008E7D28">
        <w:rPr>
          <w:noProof/>
        </w:rPr>
        <w:fldChar w:fldCharType="separate"/>
      </w:r>
      <w:r w:rsidRPr="008E7D28">
        <w:rPr>
          <w:noProof/>
        </w:rPr>
        <w:t>223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282</w:t>
      </w:r>
      <w:r>
        <w:rPr>
          <w:noProof/>
        </w:rPr>
        <w:tab/>
        <w:t>Receipts for seized things</w:t>
      </w:r>
      <w:r w:rsidRPr="008E7D28">
        <w:rPr>
          <w:noProof/>
        </w:rPr>
        <w:tab/>
      </w:r>
      <w:r w:rsidRPr="008E7D28">
        <w:rPr>
          <w:noProof/>
        </w:rPr>
        <w:fldChar w:fldCharType="begin"/>
      </w:r>
      <w:r w:rsidRPr="008E7D28">
        <w:rPr>
          <w:noProof/>
        </w:rPr>
        <w:instrText xml:space="preserve"> PAGEREF _Toc443383055 \h </w:instrText>
      </w:r>
      <w:r w:rsidRPr="008E7D28">
        <w:rPr>
          <w:noProof/>
        </w:rPr>
      </w:r>
      <w:r w:rsidRPr="008E7D28">
        <w:rPr>
          <w:noProof/>
        </w:rPr>
        <w:fldChar w:fldCharType="separate"/>
      </w:r>
      <w:r w:rsidRPr="008E7D28">
        <w:rPr>
          <w:noProof/>
        </w:rPr>
        <w:t>223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283</w:t>
      </w:r>
      <w:r>
        <w:rPr>
          <w:noProof/>
        </w:rPr>
        <w:tab/>
        <w:t>Return of seized things</w:t>
      </w:r>
      <w:r w:rsidRPr="008E7D28">
        <w:rPr>
          <w:noProof/>
        </w:rPr>
        <w:tab/>
      </w:r>
      <w:r w:rsidRPr="008E7D28">
        <w:rPr>
          <w:noProof/>
        </w:rPr>
        <w:fldChar w:fldCharType="begin"/>
      </w:r>
      <w:r w:rsidRPr="008E7D28">
        <w:rPr>
          <w:noProof/>
        </w:rPr>
        <w:instrText xml:space="preserve"> PAGEREF _Toc443383056 \h </w:instrText>
      </w:r>
      <w:r w:rsidRPr="008E7D28">
        <w:rPr>
          <w:noProof/>
        </w:rPr>
      </w:r>
      <w:r w:rsidRPr="008E7D28">
        <w:rPr>
          <w:noProof/>
        </w:rPr>
        <w:fldChar w:fldCharType="separate"/>
      </w:r>
      <w:r w:rsidRPr="008E7D28">
        <w:rPr>
          <w:noProof/>
        </w:rPr>
        <w:t>224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284</w:t>
      </w:r>
      <w:r>
        <w:rPr>
          <w:noProof/>
        </w:rPr>
        <w:tab/>
        <w:t>Magistrate may permit a thing to be retained</w:t>
      </w:r>
      <w:r w:rsidRPr="008E7D28">
        <w:rPr>
          <w:noProof/>
        </w:rPr>
        <w:tab/>
      </w:r>
      <w:r w:rsidRPr="008E7D28">
        <w:rPr>
          <w:noProof/>
        </w:rPr>
        <w:fldChar w:fldCharType="begin"/>
      </w:r>
      <w:r w:rsidRPr="008E7D28">
        <w:rPr>
          <w:noProof/>
        </w:rPr>
        <w:instrText xml:space="preserve"> PAGEREF _Toc443383057 \h </w:instrText>
      </w:r>
      <w:r w:rsidRPr="008E7D28">
        <w:rPr>
          <w:noProof/>
        </w:rPr>
      </w:r>
      <w:r w:rsidRPr="008E7D28">
        <w:rPr>
          <w:noProof/>
        </w:rPr>
        <w:fldChar w:fldCharType="separate"/>
      </w:r>
      <w:r w:rsidRPr="008E7D28">
        <w:rPr>
          <w:noProof/>
        </w:rPr>
        <w:t>225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285</w:t>
      </w:r>
      <w:r>
        <w:rPr>
          <w:noProof/>
        </w:rPr>
        <w:tab/>
        <w:t>Disposal of things</w:t>
      </w:r>
      <w:r w:rsidRPr="008E7D28">
        <w:rPr>
          <w:noProof/>
        </w:rPr>
        <w:tab/>
      </w:r>
      <w:r w:rsidRPr="008E7D28">
        <w:rPr>
          <w:noProof/>
        </w:rPr>
        <w:fldChar w:fldCharType="begin"/>
      </w:r>
      <w:r w:rsidRPr="008E7D28">
        <w:rPr>
          <w:noProof/>
        </w:rPr>
        <w:instrText xml:space="preserve"> PAGEREF _Toc443383058 \h </w:instrText>
      </w:r>
      <w:r w:rsidRPr="008E7D28">
        <w:rPr>
          <w:noProof/>
        </w:rPr>
      </w:r>
      <w:r w:rsidRPr="008E7D28">
        <w:rPr>
          <w:noProof/>
        </w:rPr>
        <w:fldChar w:fldCharType="separate"/>
      </w:r>
      <w:r w:rsidRPr="008E7D28">
        <w:rPr>
          <w:noProof/>
        </w:rPr>
        <w:t>225</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7—Warrants</w:t>
      </w:r>
      <w:r w:rsidRPr="008E7D28">
        <w:rPr>
          <w:b w:val="0"/>
          <w:noProof/>
          <w:sz w:val="18"/>
        </w:rPr>
        <w:tab/>
      </w:r>
      <w:r w:rsidRPr="008E7D28">
        <w:rPr>
          <w:b w:val="0"/>
          <w:noProof/>
          <w:sz w:val="18"/>
        </w:rPr>
        <w:fldChar w:fldCharType="begin"/>
      </w:r>
      <w:r w:rsidRPr="008E7D28">
        <w:rPr>
          <w:b w:val="0"/>
          <w:noProof/>
          <w:sz w:val="18"/>
        </w:rPr>
        <w:instrText xml:space="preserve"> PAGEREF _Toc443383059 \h </w:instrText>
      </w:r>
      <w:r w:rsidRPr="008E7D28">
        <w:rPr>
          <w:b w:val="0"/>
          <w:noProof/>
          <w:sz w:val="18"/>
        </w:rPr>
      </w:r>
      <w:r w:rsidRPr="008E7D28">
        <w:rPr>
          <w:b w:val="0"/>
          <w:noProof/>
          <w:sz w:val="18"/>
        </w:rPr>
        <w:fldChar w:fldCharType="separate"/>
      </w:r>
      <w:r w:rsidRPr="008E7D28">
        <w:rPr>
          <w:b w:val="0"/>
          <w:noProof/>
          <w:sz w:val="18"/>
        </w:rPr>
        <w:t>227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286</w:t>
      </w:r>
      <w:r>
        <w:rPr>
          <w:noProof/>
        </w:rPr>
        <w:tab/>
        <w:t>Monitoring warrants</w:t>
      </w:r>
      <w:r w:rsidRPr="008E7D28">
        <w:rPr>
          <w:noProof/>
        </w:rPr>
        <w:tab/>
      </w:r>
      <w:r w:rsidRPr="008E7D28">
        <w:rPr>
          <w:noProof/>
        </w:rPr>
        <w:fldChar w:fldCharType="begin"/>
      </w:r>
      <w:r w:rsidRPr="008E7D28">
        <w:rPr>
          <w:noProof/>
        </w:rPr>
        <w:instrText xml:space="preserve"> PAGEREF _Toc443383060 \h </w:instrText>
      </w:r>
      <w:r w:rsidRPr="008E7D28">
        <w:rPr>
          <w:noProof/>
        </w:rPr>
      </w:r>
      <w:r w:rsidRPr="008E7D28">
        <w:rPr>
          <w:noProof/>
        </w:rPr>
        <w:fldChar w:fldCharType="separate"/>
      </w:r>
      <w:r w:rsidRPr="008E7D28">
        <w:rPr>
          <w:noProof/>
        </w:rPr>
        <w:t>227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287</w:t>
      </w:r>
      <w:r>
        <w:rPr>
          <w:noProof/>
        </w:rPr>
        <w:tab/>
        <w:t>Enforcement warrants</w:t>
      </w:r>
      <w:r w:rsidRPr="008E7D28">
        <w:rPr>
          <w:noProof/>
        </w:rPr>
        <w:tab/>
      </w:r>
      <w:r w:rsidRPr="008E7D28">
        <w:rPr>
          <w:noProof/>
        </w:rPr>
        <w:fldChar w:fldCharType="begin"/>
      </w:r>
      <w:r w:rsidRPr="008E7D28">
        <w:rPr>
          <w:noProof/>
        </w:rPr>
        <w:instrText xml:space="preserve"> PAGEREF _Toc443383061 \h </w:instrText>
      </w:r>
      <w:r w:rsidRPr="008E7D28">
        <w:rPr>
          <w:noProof/>
        </w:rPr>
      </w:r>
      <w:r w:rsidRPr="008E7D28">
        <w:rPr>
          <w:noProof/>
        </w:rPr>
        <w:fldChar w:fldCharType="separate"/>
      </w:r>
      <w:r w:rsidRPr="008E7D28">
        <w:rPr>
          <w:noProof/>
        </w:rPr>
        <w:t>228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288</w:t>
      </w:r>
      <w:r>
        <w:rPr>
          <w:noProof/>
        </w:rPr>
        <w:tab/>
        <w:t>Enforcement warrants by telephone, fax etc.</w:t>
      </w:r>
      <w:r w:rsidRPr="008E7D28">
        <w:rPr>
          <w:noProof/>
        </w:rPr>
        <w:tab/>
      </w:r>
      <w:r w:rsidRPr="008E7D28">
        <w:rPr>
          <w:noProof/>
        </w:rPr>
        <w:fldChar w:fldCharType="begin"/>
      </w:r>
      <w:r w:rsidRPr="008E7D28">
        <w:rPr>
          <w:noProof/>
        </w:rPr>
        <w:instrText xml:space="preserve"> PAGEREF _Toc443383062 \h </w:instrText>
      </w:r>
      <w:r w:rsidRPr="008E7D28">
        <w:rPr>
          <w:noProof/>
        </w:rPr>
      </w:r>
      <w:r w:rsidRPr="008E7D28">
        <w:rPr>
          <w:noProof/>
        </w:rPr>
        <w:fldChar w:fldCharType="separate"/>
      </w:r>
      <w:r w:rsidRPr="008E7D28">
        <w:rPr>
          <w:noProof/>
        </w:rPr>
        <w:t>228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289</w:t>
      </w:r>
      <w:r>
        <w:rPr>
          <w:noProof/>
        </w:rPr>
        <w:tab/>
        <w:t>Offence relating to warrants by telephone, fax etc.</w:t>
      </w:r>
      <w:r w:rsidRPr="008E7D28">
        <w:rPr>
          <w:noProof/>
        </w:rPr>
        <w:tab/>
      </w:r>
      <w:r w:rsidRPr="008E7D28">
        <w:rPr>
          <w:noProof/>
        </w:rPr>
        <w:fldChar w:fldCharType="begin"/>
      </w:r>
      <w:r w:rsidRPr="008E7D28">
        <w:rPr>
          <w:noProof/>
        </w:rPr>
        <w:instrText xml:space="preserve"> PAGEREF _Toc443383063 \h </w:instrText>
      </w:r>
      <w:r w:rsidRPr="008E7D28">
        <w:rPr>
          <w:noProof/>
        </w:rPr>
      </w:r>
      <w:r w:rsidRPr="008E7D28">
        <w:rPr>
          <w:noProof/>
        </w:rPr>
        <w:fldChar w:fldCharType="separate"/>
      </w:r>
      <w:r w:rsidRPr="008E7D28">
        <w:rPr>
          <w:noProof/>
        </w:rPr>
        <w:t>230</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8—Powers of magistrates</w:t>
      </w:r>
      <w:r w:rsidRPr="008E7D28">
        <w:rPr>
          <w:b w:val="0"/>
          <w:noProof/>
          <w:sz w:val="18"/>
        </w:rPr>
        <w:tab/>
      </w:r>
      <w:r w:rsidRPr="008E7D28">
        <w:rPr>
          <w:b w:val="0"/>
          <w:noProof/>
          <w:sz w:val="18"/>
        </w:rPr>
        <w:fldChar w:fldCharType="begin"/>
      </w:r>
      <w:r w:rsidRPr="008E7D28">
        <w:rPr>
          <w:b w:val="0"/>
          <w:noProof/>
          <w:sz w:val="18"/>
        </w:rPr>
        <w:instrText xml:space="preserve"> PAGEREF _Toc443383064 \h </w:instrText>
      </w:r>
      <w:r w:rsidRPr="008E7D28">
        <w:rPr>
          <w:b w:val="0"/>
          <w:noProof/>
          <w:sz w:val="18"/>
        </w:rPr>
      </w:r>
      <w:r w:rsidRPr="008E7D28">
        <w:rPr>
          <w:b w:val="0"/>
          <w:noProof/>
          <w:sz w:val="18"/>
        </w:rPr>
        <w:fldChar w:fldCharType="separate"/>
      </w:r>
      <w:r w:rsidRPr="008E7D28">
        <w:rPr>
          <w:b w:val="0"/>
          <w:noProof/>
          <w:sz w:val="18"/>
        </w:rPr>
        <w:t>232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290</w:t>
      </w:r>
      <w:r>
        <w:rPr>
          <w:noProof/>
        </w:rPr>
        <w:tab/>
        <w:t>Powers of magistrates</w:t>
      </w:r>
      <w:r w:rsidRPr="008E7D28">
        <w:rPr>
          <w:noProof/>
        </w:rPr>
        <w:tab/>
      </w:r>
      <w:r w:rsidRPr="008E7D28">
        <w:rPr>
          <w:noProof/>
        </w:rPr>
        <w:fldChar w:fldCharType="begin"/>
      </w:r>
      <w:r w:rsidRPr="008E7D28">
        <w:rPr>
          <w:noProof/>
        </w:rPr>
        <w:instrText xml:space="preserve"> PAGEREF _Toc443383065 \h </w:instrText>
      </w:r>
      <w:r w:rsidRPr="008E7D28">
        <w:rPr>
          <w:noProof/>
        </w:rPr>
      </w:r>
      <w:r w:rsidRPr="008E7D28">
        <w:rPr>
          <w:noProof/>
        </w:rPr>
        <w:fldChar w:fldCharType="separate"/>
      </w:r>
      <w:r w:rsidRPr="008E7D28">
        <w:rPr>
          <w:noProof/>
        </w:rPr>
        <w:t>232</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5—Civil penalty supporting provisions</w:t>
      </w:r>
      <w:r w:rsidRPr="008E7D28">
        <w:rPr>
          <w:b w:val="0"/>
          <w:noProof/>
          <w:sz w:val="18"/>
        </w:rPr>
        <w:tab/>
      </w:r>
      <w:r w:rsidRPr="008E7D28">
        <w:rPr>
          <w:b w:val="0"/>
          <w:noProof/>
          <w:sz w:val="18"/>
        </w:rPr>
        <w:fldChar w:fldCharType="begin"/>
      </w:r>
      <w:r w:rsidRPr="008E7D28">
        <w:rPr>
          <w:b w:val="0"/>
          <w:noProof/>
          <w:sz w:val="18"/>
        </w:rPr>
        <w:instrText xml:space="preserve"> PAGEREF _Toc443383066 \h </w:instrText>
      </w:r>
      <w:r w:rsidRPr="008E7D28">
        <w:rPr>
          <w:b w:val="0"/>
          <w:noProof/>
          <w:sz w:val="18"/>
        </w:rPr>
      </w:r>
      <w:r w:rsidRPr="008E7D28">
        <w:rPr>
          <w:b w:val="0"/>
          <w:noProof/>
          <w:sz w:val="18"/>
        </w:rPr>
        <w:fldChar w:fldCharType="separate"/>
      </w:r>
      <w:r w:rsidRPr="008E7D28">
        <w:rPr>
          <w:b w:val="0"/>
          <w:noProof/>
          <w:sz w:val="18"/>
        </w:rPr>
        <w:t>233</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1—Obtaining a civil penalty order</w:t>
      </w:r>
      <w:r w:rsidRPr="008E7D28">
        <w:rPr>
          <w:b w:val="0"/>
          <w:noProof/>
          <w:sz w:val="18"/>
        </w:rPr>
        <w:tab/>
      </w:r>
      <w:r w:rsidRPr="008E7D28">
        <w:rPr>
          <w:b w:val="0"/>
          <w:noProof/>
          <w:sz w:val="18"/>
        </w:rPr>
        <w:fldChar w:fldCharType="begin"/>
      </w:r>
      <w:r w:rsidRPr="008E7D28">
        <w:rPr>
          <w:b w:val="0"/>
          <w:noProof/>
          <w:sz w:val="18"/>
        </w:rPr>
        <w:instrText xml:space="preserve"> PAGEREF _Toc443383067 \h </w:instrText>
      </w:r>
      <w:r w:rsidRPr="008E7D28">
        <w:rPr>
          <w:b w:val="0"/>
          <w:noProof/>
          <w:sz w:val="18"/>
        </w:rPr>
      </w:r>
      <w:r w:rsidRPr="008E7D28">
        <w:rPr>
          <w:b w:val="0"/>
          <w:noProof/>
          <w:sz w:val="18"/>
        </w:rPr>
        <w:fldChar w:fldCharType="separate"/>
      </w:r>
      <w:r w:rsidRPr="008E7D28">
        <w:rPr>
          <w:b w:val="0"/>
          <w:noProof/>
          <w:sz w:val="18"/>
        </w:rPr>
        <w:t>233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291</w:t>
      </w:r>
      <w:r>
        <w:rPr>
          <w:noProof/>
        </w:rPr>
        <w:tab/>
        <w:t>Civil penalty orders</w:t>
      </w:r>
      <w:r w:rsidRPr="008E7D28">
        <w:rPr>
          <w:noProof/>
        </w:rPr>
        <w:tab/>
      </w:r>
      <w:r w:rsidRPr="008E7D28">
        <w:rPr>
          <w:noProof/>
        </w:rPr>
        <w:fldChar w:fldCharType="begin"/>
      </w:r>
      <w:r w:rsidRPr="008E7D28">
        <w:rPr>
          <w:noProof/>
        </w:rPr>
        <w:instrText xml:space="preserve"> PAGEREF _Toc443383068 \h </w:instrText>
      </w:r>
      <w:r w:rsidRPr="008E7D28">
        <w:rPr>
          <w:noProof/>
        </w:rPr>
      </w:r>
      <w:r w:rsidRPr="008E7D28">
        <w:rPr>
          <w:noProof/>
        </w:rPr>
        <w:fldChar w:fldCharType="separate"/>
      </w:r>
      <w:r w:rsidRPr="008E7D28">
        <w:rPr>
          <w:noProof/>
        </w:rPr>
        <w:t>233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292</w:t>
      </w:r>
      <w:r>
        <w:rPr>
          <w:noProof/>
        </w:rPr>
        <w:tab/>
        <w:t>Civil enforcement of penalty</w:t>
      </w:r>
      <w:r w:rsidRPr="008E7D28">
        <w:rPr>
          <w:noProof/>
        </w:rPr>
        <w:tab/>
      </w:r>
      <w:r w:rsidRPr="008E7D28">
        <w:rPr>
          <w:noProof/>
        </w:rPr>
        <w:fldChar w:fldCharType="begin"/>
      </w:r>
      <w:r w:rsidRPr="008E7D28">
        <w:rPr>
          <w:noProof/>
        </w:rPr>
        <w:instrText xml:space="preserve"> PAGEREF _Toc443383069 \h </w:instrText>
      </w:r>
      <w:r w:rsidRPr="008E7D28">
        <w:rPr>
          <w:noProof/>
        </w:rPr>
      </w:r>
      <w:r w:rsidRPr="008E7D28">
        <w:rPr>
          <w:noProof/>
        </w:rPr>
        <w:fldChar w:fldCharType="separate"/>
      </w:r>
      <w:r w:rsidRPr="008E7D28">
        <w:rPr>
          <w:noProof/>
        </w:rPr>
        <w:t>234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293</w:t>
      </w:r>
      <w:r>
        <w:rPr>
          <w:noProof/>
        </w:rPr>
        <w:tab/>
        <w:t>Conduct contravening more than one civil penalty provision</w:t>
      </w:r>
      <w:r w:rsidRPr="008E7D28">
        <w:rPr>
          <w:noProof/>
        </w:rPr>
        <w:tab/>
      </w:r>
      <w:r w:rsidRPr="008E7D28">
        <w:rPr>
          <w:noProof/>
        </w:rPr>
        <w:fldChar w:fldCharType="begin"/>
      </w:r>
      <w:r w:rsidRPr="008E7D28">
        <w:rPr>
          <w:noProof/>
        </w:rPr>
        <w:instrText xml:space="preserve"> PAGEREF _Toc443383070 \h </w:instrText>
      </w:r>
      <w:r w:rsidRPr="008E7D28">
        <w:rPr>
          <w:noProof/>
        </w:rPr>
      </w:r>
      <w:r w:rsidRPr="008E7D28">
        <w:rPr>
          <w:noProof/>
        </w:rPr>
        <w:fldChar w:fldCharType="separate"/>
      </w:r>
      <w:r w:rsidRPr="008E7D28">
        <w:rPr>
          <w:noProof/>
        </w:rPr>
        <w:t>234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294</w:t>
      </w:r>
      <w:r>
        <w:rPr>
          <w:noProof/>
        </w:rPr>
        <w:tab/>
        <w:t>Multiple contraventions</w:t>
      </w:r>
      <w:r w:rsidRPr="008E7D28">
        <w:rPr>
          <w:noProof/>
        </w:rPr>
        <w:tab/>
      </w:r>
      <w:r w:rsidRPr="008E7D28">
        <w:rPr>
          <w:noProof/>
        </w:rPr>
        <w:fldChar w:fldCharType="begin"/>
      </w:r>
      <w:r w:rsidRPr="008E7D28">
        <w:rPr>
          <w:noProof/>
        </w:rPr>
        <w:instrText xml:space="preserve"> PAGEREF _Toc443383071 \h </w:instrText>
      </w:r>
      <w:r w:rsidRPr="008E7D28">
        <w:rPr>
          <w:noProof/>
        </w:rPr>
      </w:r>
      <w:r w:rsidRPr="008E7D28">
        <w:rPr>
          <w:noProof/>
        </w:rPr>
        <w:fldChar w:fldCharType="separate"/>
      </w:r>
      <w:r w:rsidRPr="008E7D28">
        <w:rPr>
          <w:noProof/>
        </w:rPr>
        <w:t>234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295</w:t>
      </w:r>
      <w:r>
        <w:rPr>
          <w:noProof/>
        </w:rPr>
        <w:tab/>
        <w:t>Proceedings may be heard together</w:t>
      </w:r>
      <w:r w:rsidRPr="008E7D28">
        <w:rPr>
          <w:noProof/>
        </w:rPr>
        <w:tab/>
      </w:r>
      <w:r w:rsidRPr="008E7D28">
        <w:rPr>
          <w:noProof/>
        </w:rPr>
        <w:fldChar w:fldCharType="begin"/>
      </w:r>
      <w:r w:rsidRPr="008E7D28">
        <w:rPr>
          <w:noProof/>
        </w:rPr>
        <w:instrText xml:space="preserve"> PAGEREF _Toc443383072 \h </w:instrText>
      </w:r>
      <w:r w:rsidRPr="008E7D28">
        <w:rPr>
          <w:noProof/>
        </w:rPr>
      </w:r>
      <w:r w:rsidRPr="008E7D28">
        <w:rPr>
          <w:noProof/>
        </w:rPr>
        <w:fldChar w:fldCharType="separate"/>
      </w:r>
      <w:r w:rsidRPr="008E7D28">
        <w:rPr>
          <w:noProof/>
        </w:rPr>
        <w:t>235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296</w:t>
      </w:r>
      <w:r>
        <w:rPr>
          <w:noProof/>
        </w:rPr>
        <w:tab/>
        <w:t>Civil evidence and procedure rules for civil penalty orders</w:t>
      </w:r>
      <w:r w:rsidRPr="008E7D28">
        <w:rPr>
          <w:noProof/>
        </w:rPr>
        <w:tab/>
      </w:r>
      <w:r w:rsidRPr="008E7D28">
        <w:rPr>
          <w:noProof/>
        </w:rPr>
        <w:fldChar w:fldCharType="begin"/>
      </w:r>
      <w:r w:rsidRPr="008E7D28">
        <w:rPr>
          <w:noProof/>
        </w:rPr>
        <w:instrText xml:space="preserve"> PAGEREF _Toc443383073 \h </w:instrText>
      </w:r>
      <w:r w:rsidRPr="008E7D28">
        <w:rPr>
          <w:noProof/>
        </w:rPr>
      </w:r>
      <w:r w:rsidRPr="008E7D28">
        <w:rPr>
          <w:noProof/>
        </w:rPr>
        <w:fldChar w:fldCharType="separate"/>
      </w:r>
      <w:r w:rsidRPr="008E7D28">
        <w:rPr>
          <w:noProof/>
        </w:rPr>
        <w:t>235</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2—Civil proceedings and criminal proceedings</w:t>
      </w:r>
      <w:r w:rsidRPr="008E7D28">
        <w:rPr>
          <w:b w:val="0"/>
          <w:noProof/>
          <w:sz w:val="18"/>
        </w:rPr>
        <w:tab/>
      </w:r>
      <w:r w:rsidRPr="008E7D28">
        <w:rPr>
          <w:b w:val="0"/>
          <w:noProof/>
          <w:sz w:val="18"/>
        </w:rPr>
        <w:fldChar w:fldCharType="begin"/>
      </w:r>
      <w:r w:rsidRPr="008E7D28">
        <w:rPr>
          <w:b w:val="0"/>
          <w:noProof/>
          <w:sz w:val="18"/>
        </w:rPr>
        <w:instrText xml:space="preserve"> PAGEREF _Toc443383074 \h </w:instrText>
      </w:r>
      <w:r w:rsidRPr="008E7D28">
        <w:rPr>
          <w:b w:val="0"/>
          <w:noProof/>
          <w:sz w:val="18"/>
        </w:rPr>
      </w:r>
      <w:r w:rsidRPr="008E7D28">
        <w:rPr>
          <w:b w:val="0"/>
          <w:noProof/>
          <w:sz w:val="18"/>
        </w:rPr>
        <w:fldChar w:fldCharType="separate"/>
      </w:r>
      <w:r w:rsidRPr="008E7D28">
        <w:rPr>
          <w:b w:val="0"/>
          <w:noProof/>
          <w:sz w:val="18"/>
        </w:rPr>
        <w:t>236</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297</w:t>
      </w:r>
      <w:r>
        <w:rPr>
          <w:noProof/>
        </w:rPr>
        <w:tab/>
        <w:t>Civil proceedings after criminal proceedings</w:t>
      </w:r>
      <w:r w:rsidRPr="008E7D28">
        <w:rPr>
          <w:noProof/>
        </w:rPr>
        <w:tab/>
      </w:r>
      <w:r w:rsidRPr="008E7D28">
        <w:rPr>
          <w:noProof/>
        </w:rPr>
        <w:fldChar w:fldCharType="begin"/>
      </w:r>
      <w:r w:rsidRPr="008E7D28">
        <w:rPr>
          <w:noProof/>
        </w:rPr>
        <w:instrText xml:space="preserve"> PAGEREF _Toc443383075 \h </w:instrText>
      </w:r>
      <w:r w:rsidRPr="008E7D28">
        <w:rPr>
          <w:noProof/>
        </w:rPr>
      </w:r>
      <w:r w:rsidRPr="008E7D28">
        <w:rPr>
          <w:noProof/>
        </w:rPr>
        <w:fldChar w:fldCharType="separate"/>
      </w:r>
      <w:r w:rsidRPr="008E7D28">
        <w:rPr>
          <w:noProof/>
        </w:rPr>
        <w:t>236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298</w:t>
      </w:r>
      <w:r>
        <w:rPr>
          <w:noProof/>
        </w:rPr>
        <w:tab/>
        <w:t>Criminal proceedings during civil proceedings</w:t>
      </w:r>
      <w:r w:rsidRPr="008E7D28">
        <w:rPr>
          <w:noProof/>
        </w:rPr>
        <w:tab/>
      </w:r>
      <w:r w:rsidRPr="008E7D28">
        <w:rPr>
          <w:noProof/>
        </w:rPr>
        <w:fldChar w:fldCharType="begin"/>
      </w:r>
      <w:r w:rsidRPr="008E7D28">
        <w:rPr>
          <w:noProof/>
        </w:rPr>
        <w:instrText xml:space="preserve"> PAGEREF _Toc443383076 \h </w:instrText>
      </w:r>
      <w:r w:rsidRPr="008E7D28">
        <w:rPr>
          <w:noProof/>
        </w:rPr>
      </w:r>
      <w:r w:rsidRPr="008E7D28">
        <w:rPr>
          <w:noProof/>
        </w:rPr>
        <w:fldChar w:fldCharType="separate"/>
      </w:r>
      <w:r w:rsidRPr="008E7D28">
        <w:rPr>
          <w:noProof/>
        </w:rPr>
        <w:t>236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299</w:t>
      </w:r>
      <w:r>
        <w:rPr>
          <w:noProof/>
        </w:rPr>
        <w:tab/>
        <w:t>Criminal proceedings after civil proceedings</w:t>
      </w:r>
      <w:r w:rsidRPr="008E7D28">
        <w:rPr>
          <w:noProof/>
        </w:rPr>
        <w:tab/>
      </w:r>
      <w:r w:rsidRPr="008E7D28">
        <w:rPr>
          <w:noProof/>
        </w:rPr>
        <w:fldChar w:fldCharType="begin"/>
      </w:r>
      <w:r w:rsidRPr="008E7D28">
        <w:rPr>
          <w:noProof/>
        </w:rPr>
        <w:instrText xml:space="preserve"> PAGEREF _Toc443383077 \h </w:instrText>
      </w:r>
      <w:r w:rsidRPr="008E7D28">
        <w:rPr>
          <w:noProof/>
        </w:rPr>
      </w:r>
      <w:r w:rsidRPr="008E7D28">
        <w:rPr>
          <w:noProof/>
        </w:rPr>
        <w:fldChar w:fldCharType="separate"/>
      </w:r>
      <w:r w:rsidRPr="008E7D28">
        <w:rPr>
          <w:noProof/>
        </w:rPr>
        <w:t>236</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300</w:t>
      </w:r>
      <w:r>
        <w:rPr>
          <w:noProof/>
        </w:rPr>
        <w:tab/>
        <w:t>Evidence given in civil proceedings not admissible in criminal proceedings</w:t>
      </w:r>
      <w:r w:rsidRPr="008E7D28">
        <w:rPr>
          <w:noProof/>
        </w:rPr>
        <w:tab/>
      </w:r>
      <w:r w:rsidRPr="008E7D28">
        <w:rPr>
          <w:noProof/>
        </w:rPr>
        <w:fldChar w:fldCharType="begin"/>
      </w:r>
      <w:r w:rsidRPr="008E7D28">
        <w:rPr>
          <w:noProof/>
        </w:rPr>
        <w:instrText xml:space="preserve"> PAGEREF _Toc443383078 \h </w:instrText>
      </w:r>
      <w:r w:rsidRPr="008E7D28">
        <w:rPr>
          <w:noProof/>
        </w:rPr>
      </w:r>
      <w:r w:rsidRPr="008E7D28">
        <w:rPr>
          <w:noProof/>
        </w:rPr>
        <w:fldChar w:fldCharType="separate"/>
      </w:r>
      <w:r w:rsidRPr="008E7D28">
        <w:rPr>
          <w:noProof/>
        </w:rPr>
        <w:t>236</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3—Miscellaneous</w:t>
      </w:r>
      <w:r w:rsidRPr="008E7D28">
        <w:rPr>
          <w:b w:val="0"/>
          <w:noProof/>
          <w:sz w:val="18"/>
        </w:rPr>
        <w:tab/>
      </w:r>
      <w:r w:rsidRPr="008E7D28">
        <w:rPr>
          <w:b w:val="0"/>
          <w:noProof/>
          <w:sz w:val="18"/>
        </w:rPr>
        <w:fldChar w:fldCharType="begin"/>
      </w:r>
      <w:r w:rsidRPr="008E7D28">
        <w:rPr>
          <w:b w:val="0"/>
          <w:noProof/>
          <w:sz w:val="18"/>
        </w:rPr>
        <w:instrText xml:space="preserve"> PAGEREF _Toc443383079 \h </w:instrText>
      </w:r>
      <w:r w:rsidRPr="008E7D28">
        <w:rPr>
          <w:b w:val="0"/>
          <w:noProof/>
          <w:sz w:val="18"/>
        </w:rPr>
      </w:r>
      <w:r w:rsidRPr="008E7D28">
        <w:rPr>
          <w:b w:val="0"/>
          <w:noProof/>
          <w:sz w:val="18"/>
        </w:rPr>
        <w:fldChar w:fldCharType="separate"/>
      </w:r>
      <w:r w:rsidRPr="008E7D28">
        <w:rPr>
          <w:b w:val="0"/>
          <w:noProof/>
          <w:sz w:val="18"/>
        </w:rPr>
        <w:t>238</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301</w:t>
      </w:r>
      <w:r>
        <w:rPr>
          <w:noProof/>
        </w:rPr>
        <w:tab/>
        <w:t>Ancillary contravention of civil penalty provisions</w:t>
      </w:r>
      <w:r w:rsidRPr="008E7D28">
        <w:rPr>
          <w:noProof/>
        </w:rPr>
        <w:tab/>
      </w:r>
      <w:r w:rsidRPr="008E7D28">
        <w:rPr>
          <w:noProof/>
        </w:rPr>
        <w:fldChar w:fldCharType="begin"/>
      </w:r>
      <w:r w:rsidRPr="008E7D28">
        <w:rPr>
          <w:noProof/>
        </w:rPr>
        <w:instrText xml:space="preserve"> PAGEREF _Toc443383080 \h </w:instrText>
      </w:r>
      <w:r w:rsidRPr="008E7D28">
        <w:rPr>
          <w:noProof/>
        </w:rPr>
      </w:r>
      <w:r w:rsidRPr="008E7D28">
        <w:rPr>
          <w:noProof/>
        </w:rPr>
        <w:fldChar w:fldCharType="separate"/>
      </w:r>
      <w:r w:rsidRPr="008E7D28">
        <w:rPr>
          <w:noProof/>
        </w:rPr>
        <w:t>238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302</w:t>
      </w:r>
      <w:r>
        <w:rPr>
          <w:noProof/>
        </w:rPr>
        <w:tab/>
        <w:t>Mistake of fact</w:t>
      </w:r>
      <w:r w:rsidRPr="008E7D28">
        <w:rPr>
          <w:noProof/>
        </w:rPr>
        <w:tab/>
      </w:r>
      <w:r w:rsidRPr="008E7D28">
        <w:rPr>
          <w:noProof/>
        </w:rPr>
        <w:fldChar w:fldCharType="begin"/>
      </w:r>
      <w:r w:rsidRPr="008E7D28">
        <w:rPr>
          <w:noProof/>
        </w:rPr>
        <w:instrText xml:space="preserve"> PAGEREF _Toc443383081 \h </w:instrText>
      </w:r>
      <w:r w:rsidRPr="008E7D28">
        <w:rPr>
          <w:noProof/>
        </w:rPr>
      </w:r>
      <w:r w:rsidRPr="008E7D28">
        <w:rPr>
          <w:noProof/>
        </w:rPr>
        <w:fldChar w:fldCharType="separate"/>
      </w:r>
      <w:r w:rsidRPr="008E7D28">
        <w:rPr>
          <w:noProof/>
        </w:rPr>
        <w:t>238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303</w:t>
      </w:r>
      <w:r>
        <w:rPr>
          <w:noProof/>
        </w:rPr>
        <w:tab/>
        <w:t>State of mind</w:t>
      </w:r>
      <w:r w:rsidRPr="008E7D28">
        <w:rPr>
          <w:noProof/>
        </w:rPr>
        <w:tab/>
      </w:r>
      <w:r w:rsidRPr="008E7D28">
        <w:rPr>
          <w:noProof/>
        </w:rPr>
        <w:fldChar w:fldCharType="begin"/>
      </w:r>
      <w:r w:rsidRPr="008E7D28">
        <w:rPr>
          <w:noProof/>
        </w:rPr>
        <w:instrText xml:space="preserve"> PAGEREF _Toc443383082 \h </w:instrText>
      </w:r>
      <w:r w:rsidRPr="008E7D28">
        <w:rPr>
          <w:noProof/>
        </w:rPr>
      </w:r>
      <w:r w:rsidRPr="008E7D28">
        <w:rPr>
          <w:noProof/>
        </w:rPr>
        <w:fldChar w:fldCharType="separate"/>
      </w:r>
      <w:r w:rsidRPr="008E7D28">
        <w:rPr>
          <w:noProof/>
        </w:rPr>
        <w:t>239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304</w:t>
      </w:r>
      <w:r>
        <w:rPr>
          <w:noProof/>
        </w:rPr>
        <w:tab/>
        <w:t>Civil penalty provisions contravened by employees, agents or officers</w:t>
      </w:r>
      <w:r w:rsidRPr="008E7D28">
        <w:rPr>
          <w:noProof/>
        </w:rPr>
        <w:tab/>
      </w:r>
      <w:r w:rsidRPr="008E7D28">
        <w:rPr>
          <w:noProof/>
        </w:rPr>
        <w:fldChar w:fldCharType="begin"/>
      </w:r>
      <w:r w:rsidRPr="008E7D28">
        <w:rPr>
          <w:noProof/>
        </w:rPr>
        <w:instrText xml:space="preserve"> PAGEREF _Toc443383083 \h </w:instrText>
      </w:r>
      <w:r w:rsidRPr="008E7D28">
        <w:rPr>
          <w:noProof/>
        </w:rPr>
      </w:r>
      <w:r w:rsidRPr="008E7D28">
        <w:rPr>
          <w:noProof/>
        </w:rPr>
        <w:fldChar w:fldCharType="separate"/>
      </w:r>
      <w:r w:rsidRPr="008E7D28">
        <w:rPr>
          <w:noProof/>
        </w:rPr>
        <w:t>239</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6—Infringement notices and voluntary enforceable undertakings</w:t>
      </w:r>
      <w:r w:rsidRPr="008E7D28">
        <w:rPr>
          <w:b w:val="0"/>
          <w:noProof/>
          <w:sz w:val="18"/>
        </w:rPr>
        <w:tab/>
      </w:r>
      <w:r w:rsidRPr="008E7D28">
        <w:rPr>
          <w:b w:val="0"/>
          <w:noProof/>
          <w:sz w:val="18"/>
        </w:rPr>
        <w:fldChar w:fldCharType="begin"/>
      </w:r>
      <w:r w:rsidRPr="008E7D28">
        <w:rPr>
          <w:b w:val="0"/>
          <w:noProof/>
          <w:sz w:val="18"/>
        </w:rPr>
        <w:instrText xml:space="preserve"> PAGEREF _Toc443383084 \h </w:instrText>
      </w:r>
      <w:r w:rsidRPr="008E7D28">
        <w:rPr>
          <w:b w:val="0"/>
          <w:noProof/>
          <w:sz w:val="18"/>
        </w:rPr>
      </w:r>
      <w:r w:rsidRPr="008E7D28">
        <w:rPr>
          <w:b w:val="0"/>
          <w:noProof/>
          <w:sz w:val="18"/>
        </w:rPr>
        <w:fldChar w:fldCharType="separate"/>
      </w:r>
      <w:r w:rsidRPr="008E7D28">
        <w:rPr>
          <w:b w:val="0"/>
          <w:noProof/>
          <w:sz w:val="18"/>
        </w:rPr>
        <w:t>241</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305</w:t>
      </w:r>
      <w:r>
        <w:rPr>
          <w:noProof/>
          <w:kern w:val="0"/>
        </w:rPr>
        <w:tab/>
      </w:r>
      <w:r w:rsidRPr="000476F2">
        <w:rPr>
          <w:noProof/>
          <w:kern w:val="0"/>
        </w:rPr>
        <w:t>Regulations—infringement notices</w:t>
      </w:r>
      <w:r w:rsidRPr="008E7D28">
        <w:rPr>
          <w:noProof/>
        </w:rPr>
        <w:tab/>
      </w:r>
      <w:r w:rsidRPr="008E7D28">
        <w:rPr>
          <w:noProof/>
        </w:rPr>
        <w:fldChar w:fldCharType="begin"/>
      </w:r>
      <w:r w:rsidRPr="008E7D28">
        <w:rPr>
          <w:noProof/>
        </w:rPr>
        <w:instrText xml:space="preserve"> PAGEREF _Toc443383085 \h </w:instrText>
      </w:r>
      <w:r w:rsidRPr="008E7D28">
        <w:rPr>
          <w:noProof/>
        </w:rPr>
      </w:r>
      <w:r w:rsidRPr="008E7D28">
        <w:rPr>
          <w:noProof/>
        </w:rPr>
        <w:fldChar w:fldCharType="separate"/>
      </w:r>
      <w:r w:rsidRPr="008E7D28">
        <w:rPr>
          <w:noProof/>
        </w:rPr>
        <w:t>241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306</w:t>
      </w:r>
      <w:r>
        <w:rPr>
          <w:noProof/>
        </w:rPr>
        <w:tab/>
        <w:t>Acceptance of undertakings</w:t>
      </w:r>
      <w:r w:rsidRPr="008E7D28">
        <w:rPr>
          <w:noProof/>
        </w:rPr>
        <w:tab/>
      </w:r>
      <w:r w:rsidRPr="008E7D28">
        <w:rPr>
          <w:noProof/>
        </w:rPr>
        <w:fldChar w:fldCharType="begin"/>
      </w:r>
      <w:r w:rsidRPr="008E7D28">
        <w:rPr>
          <w:noProof/>
        </w:rPr>
        <w:instrText xml:space="preserve"> PAGEREF _Toc443383086 \h </w:instrText>
      </w:r>
      <w:r w:rsidRPr="008E7D28">
        <w:rPr>
          <w:noProof/>
        </w:rPr>
      </w:r>
      <w:r w:rsidRPr="008E7D28">
        <w:rPr>
          <w:noProof/>
        </w:rPr>
        <w:fldChar w:fldCharType="separate"/>
      </w:r>
      <w:r w:rsidRPr="008E7D28">
        <w:rPr>
          <w:noProof/>
        </w:rPr>
        <w:t>241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307</w:t>
      </w:r>
      <w:r>
        <w:rPr>
          <w:noProof/>
        </w:rPr>
        <w:tab/>
        <w:t>Enforcement of undertakings</w:t>
      </w:r>
      <w:r w:rsidRPr="008E7D28">
        <w:rPr>
          <w:noProof/>
        </w:rPr>
        <w:tab/>
      </w:r>
      <w:r w:rsidRPr="008E7D28">
        <w:rPr>
          <w:noProof/>
        </w:rPr>
        <w:fldChar w:fldCharType="begin"/>
      </w:r>
      <w:r w:rsidRPr="008E7D28">
        <w:rPr>
          <w:noProof/>
        </w:rPr>
        <w:instrText xml:space="preserve"> PAGEREF _Toc443383087 \h </w:instrText>
      </w:r>
      <w:r w:rsidRPr="008E7D28">
        <w:rPr>
          <w:noProof/>
        </w:rPr>
      </w:r>
      <w:r w:rsidRPr="008E7D28">
        <w:rPr>
          <w:noProof/>
        </w:rPr>
        <w:fldChar w:fldCharType="separate"/>
      </w:r>
      <w:r w:rsidRPr="008E7D28">
        <w:rPr>
          <w:noProof/>
        </w:rPr>
        <w:t>242</w:t>
      </w:r>
      <w:r w:rsidRPr="008E7D28">
        <w:rPr>
          <w:noProof/>
        </w:rPr>
        <w:fldChar w:fldCharType="end"/>
      </w:r>
    </w:p>
    <w:p w:rsidR="008E7D28" w:rsidRDefault="008E7D28">
      <w:pPr>
        <w:pStyle w:val="TOC1"/>
        <w:rPr>
          <w:rFonts w:asciiTheme="minorHAnsi" w:eastAsiaTheme="minorEastAsia" w:hAnsiTheme="minorHAnsi" w:cstheme="minorBidi"/>
          <w:b w:val="0"/>
          <w:noProof/>
          <w:kern w:val="0"/>
          <w:sz w:val="22"/>
          <w:szCs w:val="22"/>
        </w:rPr>
      </w:pPr>
      <w:r>
        <w:rPr>
          <w:noProof/>
        </w:rPr>
        <w:t>Chapter 9—Other matters</w:t>
      </w:r>
      <w:r w:rsidRPr="008E7D28">
        <w:rPr>
          <w:b w:val="0"/>
          <w:noProof/>
          <w:sz w:val="18"/>
        </w:rPr>
        <w:tab/>
      </w:r>
      <w:r w:rsidRPr="008E7D28">
        <w:rPr>
          <w:b w:val="0"/>
          <w:noProof/>
          <w:sz w:val="18"/>
        </w:rPr>
        <w:fldChar w:fldCharType="begin"/>
      </w:r>
      <w:r w:rsidRPr="008E7D28">
        <w:rPr>
          <w:b w:val="0"/>
          <w:noProof/>
          <w:sz w:val="18"/>
        </w:rPr>
        <w:instrText xml:space="preserve"> PAGEREF _Toc443383088 \h </w:instrText>
      </w:r>
      <w:r w:rsidRPr="008E7D28">
        <w:rPr>
          <w:b w:val="0"/>
          <w:noProof/>
          <w:sz w:val="18"/>
        </w:rPr>
      </w:r>
      <w:r w:rsidRPr="008E7D28">
        <w:rPr>
          <w:b w:val="0"/>
          <w:noProof/>
          <w:sz w:val="18"/>
        </w:rPr>
        <w:fldChar w:fldCharType="separate"/>
      </w:r>
      <w:r w:rsidRPr="008E7D28">
        <w:rPr>
          <w:b w:val="0"/>
          <w:noProof/>
          <w:sz w:val="18"/>
        </w:rPr>
        <w:t>243</w:t>
      </w:r>
      <w:r w:rsidRPr="008E7D28">
        <w:rPr>
          <w:b w:val="0"/>
          <w:noProof/>
          <w:sz w:val="18"/>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1—Preliminary</w:t>
      </w:r>
      <w:r w:rsidRPr="008E7D28">
        <w:rPr>
          <w:b w:val="0"/>
          <w:noProof/>
          <w:sz w:val="18"/>
        </w:rPr>
        <w:tab/>
      </w:r>
      <w:r w:rsidRPr="008E7D28">
        <w:rPr>
          <w:b w:val="0"/>
          <w:noProof/>
          <w:sz w:val="18"/>
        </w:rPr>
        <w:fldChar w:fldCharType="begin"/>
      </w:r>
      <w:r w:rsidRPr="008E7D28">
        <w:rPr>
          <w:b w:val="0"/>
          <w:noProof/>
          <w:sz w:val="18"/>
        </w:rPr>
        <w:instrText xml:space="preserve"> PAGEREF _Toc443383089 \h </w:instrText>
      </w:r>
      <w:r w:rsidRPr="008E7D28">
        <w:rPr>
          <w:b w:val="0"/>
          <w:noProof/>
          <w:sz w:val="18"/>
        </w:rPr>
      </w:r>
      <w:r w:rsidRPr="008E7D28">
        <w:rPr>
          <w:b w:val="0"/>
          <w:noProof/>
          <w:sz w:val="18"/>
        </w:rPr>
        <w:fldChar w:fldCharType="separate"/>
      </w:r>
      <w:r w:rsidRPr="008E7D28">
        <w:rPr>
          <w:b w:val="0"/>
          <w:noProof/>
          <w:sz w:val="18"/>
        </w:rPr>
        <w:t>243</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308</w:t>
      </w:r>
      <w:r>
        <w:rPr>
          <w:noProof/>
        </w:rPr>
        <w:tab/>
        <w:t>Simplified outline of this Chapter</w:t>
      </w:r>
      <w:r w:rsidRPr="008E7D28">
        <w:rPr>
          <w:noProof/>
        </w:rPr>
        <w:tab/>
      </w:r>
      <w:r w:rsidRPr="008E7D28">
        <w:rPr>
          <w:noProof/>
        </w:rPr>
        <w:fldChar w:fldCharType="begin"/>
      </w:r>
      <w:r w:rsidRPr="008E7D28">
        <w:rPr>
          <w:noProof/>
        </w:rPr>
        <w:instrText xml:space="preserve"> PAGEREF _Toc443383090 \h </w:instrText>
      </w:r>
      <w:r w:rsidRPr="008E7D28">
        <w:rPr>
          <w:noProof/>
        </w:rPr>
      </w:r>
      <w:r w:rsidRPr="008E7D28">
        <w:rPr>
          <w:noProof/>
        </w:rPr>
        <w:fldChar w:fldCharType="separate"/>
      </w:r>
      <w:r w:rsidRPr="008E7D28">
        <w:rPr>
          <w:noProof/>
        </w:rPr>
        <w:t>243</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2—The official logbook for a vessel</w:t>
      </w:r>
      <w:r w:rsidRPr="008E7D28">
        <w:rPr>
          <w:b w:val="0"/>
          <w:noProof/>
          <w:sz w:val="18"/>
        </w:rPr>
        <w:tab/>
      </w:r>
      <w:r w:rsidRPr="008E7D28">
        <w:rPr>
          <w:b w:val="0"/>
          <w:noProof/>
          <w:sz w:val="18"/>
        </w:rPr>
        <w:fldChar w:fldCharType="begin"/>
      </w:r>
      <w:r w:rsidRPr="008E7D28">
        <w:rPr>
          <w:b w:val="0"/>
          <w:noProof/>
          <w:sz w:val="18"/>
        </w:rPr>
        <w:instrText xml:space="preserve"> PAGEREF _Toc443383091 \h </w:instrText>
      </w:r>
      <w:r w:rsidRPr="008E7D28">
        <w:rPr>
          <w:b w:val="0"/>
          <w:noProof/>
          <w:sz w:val="18"/>
        </w:rPr>
      </w:r>
      <w:r w:rsidRPr="008E7D28">
        <w:rPr>
          <w:b w:val="0"/>
          <w:noProof/>
          <w:sz w:val="18"/>
        </w:rPr>
        <w:fldChar w:fldCharType="separate"/>
      </w:r>
      <w:r w:rsidRPr="008E7D28">
        <w:rPr>
          <w:b w:val="0"/>
          <w:noProof/>
          <w:sz w:val="18"/>
        </w:rPr>
        <w:t>244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309</w:t>
      </w:r>
      <w:r>
        <w:rPr>
          <w:noProof/>
        </w:rPr>
        <w:tab/>
        <w:t>Keeping official logbook</w:t>
      </w:r>
      <w:r w:rsidRPr="008E7D28">
        <w:rPr>
          <w:noProof/>
        </w:rPr>
        <w:tab/>
      </w:r>
      <w:r w:rsidRPr="008E7D28">
        <w:rPr>
          <w:noProof/>
        </w:rPr>
        <w:fldChar w:fldCharType="begin"/>
      </w:r>
      <w:r w:rsidRPr="008E7D28">
        <w:rPr>
          <w:noProof/>
        </w:rPr>
        <w:instrText xml:space="preserve"> PAGEREF _Toc443383092 \h </w:instrText>
      </w:r>
      <w:r w:rsidRPr="008E7D28">
        <w:rPr>
          <w:noProof/>
        </w:rPr>
      </w:r>
      <w:r w:rsidRPr="008E7D28">
        <w:rPr>
          <w:noProof/>
        </w:rPr>
        <w:fldChar w:fldCharType="separate"/>
      </w:r>
      <w:r w:rsidRPr="008E7D28">
        <w:rPr>
          <w:noProof/>
        </w:rPr>
        <w:t>244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310</w:t>
      </w:r>
      <w:r>
        <w:rPr>
          <w:noProof/>
        </w:rPr>
        <w:tab/>
        <w:t>Offences relating to content of official logbook</w:t>
      </w:r>
      <w:r w:rsidRPr="008E7D28">
        <w:rPr>
          <w:noProof/>
        </w:rPr>
        <w:tab/>
      </w:r>
      <w:r w:rsidRPr="008E7D28">
        <w:rPr>
          <w:noProof/>
        </w:rPr>
        <w:fldChar w:fldCharType="begin"/>
      </w:r>
      <w:r w:rsidRPr="008E7D28">
        <w:rPr>
          <w:noProof/>
        </w:rPr>
        <w:instrText xml:space="preserve"> PAGEREF _Toc443383093 \h </w:instrText>
      </w:r>
      <w:r w:rsidRPr="008E7D28">
        <w:rPr>
          <w:noProof/>
        </w:rPr>
      </w:r>
      <w:r w:rsidRPr="008E7D28">
        <w:rPr>
          <w:noProof/>
        </w:rPr>
        <w:fldChar w:fldCharType="separate"/>
      </w:r>
      <w:r w:rsidRPr="008E7D28">
        <w:rPr>
          <w:noProof/>
        </w:rPr>
        <w:t>244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311</w:t>
      </w:r>
      <w:r>
        <w:rPr>
          <w:noProof/>
        </w:rPr>
        <w:tab/>
        <w:t>Retention of official logbook after removal from vessel</w:t>
      </w:r>
      <w:r w:rsidRPr="008E7D28">
        <w:rPr>
          <w:noProof/>
        </w:rPr>
        <w:tab/>
      </w:r>
      <w:r w:rsidRPr="008E7D28">
        <w:rPr>
          <w:noProof/>
        </w:rPr>
        <w:fldChar w:fldCharType="begin"/>
      </w:r>
      <w:r w:rsidRPr="008E7D28">
        <w:rPr>
          <w:noProof/>
        </w:rPr>
        <w:instrText xml:space="preserve"> PAGEREF _Toc443383094 \h </w:instrText>
      </w:r>
      <w:r w:rsidRPr="008E7D28">
        <w:rPr>
          <w:noProof/>
        </w:rPr>
      </w:r>
      <w:r w:rsidRPr="008E7D28">
        <w:rPr>
          <w:noProof/>
        </w:rPr>
        <w:fldChar w:fldCharType="separate"/>
      </w:r>
      <w:r w:rsidRPr="008E7D28">
        <w:rPr>
          <w:noProof/>
        </w:rPr>
        <w:t>245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312</w:t>
      </w:r>
      <w:r>
        <w:rPr>
          <w:noProof/>
        </w:rPr>
        <w:tab/>
        <w:t>Births, deaths etc.</w:t>
      </w:r>
      <w:r w:rsidRPr="008E7D28">
        <w:rPr>
          <w:noProof/>
        </w:rPr>
        <w:tab/>
      </w:r>
      <w:r w:rsidRPr="008E7D28">
        <w:rPr>
          <w:noProof/>
        </w:rPr>
        <w:fldChar w:fldCharType="begin"/>
      </w:r>
      <w:r w:rsidRPr="008E7D28">
        <w:rPr>
          <w:noProof/>
        </w:rPr>
        <w:instrText xml:space="preserve"> PAGEREF _Toc443383095 \h </w:instrText>
      </w:r>
      <w:r w:rsidRPr="008E7D28">
        <w:rPr>
          <w:noProof/>
        </w:rPr>
      </w:r>
      <w:r w:rsidRPr="008E7D28">
        <w:rPr>
          <w:noProof/>
        </w:rPr>
        <w:fldChar w:fldCharType="separate"/>
      </w:r>
      <w:r w:rsidRPr="008E7D28">
        <w:rPr>
          <w:noProof/>
        </w:rPr>
        <w:t>246</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3—Administrative review</w:t>
      </w:r>
      <w:r w:rsidRPr="008E7D28">
        <w:rPr>
          <w:b w:val="0"/>
          <w:noProof/>
          <w:sz w:val="18"/>
        </w:rPr>
        <w:tab/>
      </w:r>
      <w:r w:rsidRPr="008E7D28">
        <w:rPr>
          <w:b w:val="0"/>
          <w:noProof/>
          <w:sz w:val="18"/>
        </w:rPr>
        <w:fldChar w:fldCharType="begin"/>
      </w:r>
      <w:r w:rsidRPr="008E7D28">
        <w:rPr>
          <w:b w:val="0"/>
          <w:noProof/>
          <w:sz w:val="18"/>
        </w:rPr>
        <w:instrText xml:space="preserve"> PAGEREF _Toc443383096 \h </w:instrText>
      </w:r>
      <w:r w:rsidRPr="008E7D28">
        <w:rPr>
          <w:b w:val="0"/>
          <w:noProof/>
          <w:sz w:val="18"/>
        </w:rPr>
      </w:r>
      <w:r w:rsidRPr="008E7D28">
        <w:rPr>
          <w:b w:val="0"/>
          <w:noProof/>
          <w:sz w:val="18"/>
        </w:rPr>
        <w:fldChar w:fldCharType="separate"/>
      </w:r>
      <w:r w:rsidRPr="008E7D28">
        <w:rPr>
          <w:b w:val="0"/>
          <w:noProof/>
          <w:sz w:val="18"/>
        </w:rPr>
        <w:t>247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313</w:t>
      </w:r>
      <w:r>
        <w:rPr>
          <w:noProof/>
        </w:rPr>
        <w:tab/>
        <w:t>Review of decisions</w:t>
      </w:r>
      <w:r w:rsidRPr="008E7D28">
        <w:rPr>
          <w:noProof/>
        </w:rPr>
        <w:tab/>
      </w:r>
      <w:r w:rsidRPr="008E7D28">
        <w:rPr>
          <w:noProof/>
        </w:rPr>
        <w:fldChar w:fldCharType="begin"/>
      </w:r>
      <w:r w:rsidRPr="008E7D28">
        <w:rPr>
          <w:noProof/>
        </w:rPr>
        <w:instrText xml:space="preserve"> PAGEREF _Toc443383097 \h </w:instrText>
      </w:r>
      <w:r w:rsidRPr="008E7D28">
        <w:rPr>
          <w:noProof/>
        </w:rPr>
      </w:r>
      <w:r w:rsidRPr="008E7D28">
        <w:rPr>
          <w:noProof/>
        </w:rPr>
        <w:fldChar w:fldCharType="separate"/>
      </w:r>
      <w:r w:rsidRPr="008E7D28">
        <w:rPr>
          <w:noProof/>
        </w:rPr>
        <w:t>247</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4—General provisions relating to certificates</w:t>
      </w:r>
      <w:r w:rsidRPr="008E7D28">
        <w:rPr>
          <w:b w:val="0"/>
          <w:noProof/>
          <w:sz w:val="18"/>
        </w:rPr>
        <w:tab/>
      </w:r>
      <w:r w:rsidRPr="008E7D28">
        <w:rPr>
          <w:b w:val="0"/>
          <w:noProof/>
          <w:sz w:val="18"/>
        </w:rPr>
        <w:fldChar w:fldCharType="begin"/>
      </w:r>
      <w:r w:rsidRPr="008E7D28">
        <w:rPr>
          <w:b w:val="0"/>
          <w:noProof/>
          <w:sz w:val="18"/>
        </w:rPr>
        <w:instrText xml:space="preserve"> PAGEREF _Toc443383098 \h </w:instrText>
      </w:r>
      <w:r w:rsidRPr="008E7D28">
        <w:rPr>
          <w:b w:val="0"/>
          <w:noProof/>
          <w:sz w:val="18"/>
        </w:rPr>
      </w:r>
      <w:r w:rsidRPr="008E7D28">
        <w:rPr>
          <w:b w:val="0"/>
          <w:noProof/>
          <w:sz w:val="18"/>
        </w:rPr>
        <w:fldChar w:fldCharType="separate"/>
      </w:r>
      <w:r w:rsidRPr="008E7D28">
        <w:rPr>
          <w:b w:val="0"/>
          <w:noProof/>
          <w:sz w:val="18"/>
        </w:rPr>
        <w:t>250</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314</w:t>
      </w:r>
      <w:r>
        <w:rPr>
          <w:noProof/>
        </w:rPr>
        <w:tab/>
        <w:t>Regulations may provide for particular matters relating to certificates</w:t>
      </w:r>
      <w:r w:rsidRPr="008E7D28">
        <w:rPr>
          <w:noProof/>
        </w:rPr>
        <w:tab/>
      </w:r>
      <w:r w:rsidRPr="008E7D28">
        <w:rPr>
          <w:noProof/>
        </w:rPr>
        <w:fldChar w:fldCharType="begin"/>
      </w:r>
      <w:r w:rsidRPr="008E7D28">
        <w:rPr>
          <w:noProof/>
        </w:rPr>
        <w:instrText xml:space="preserve"> PAGEREF _Toc443383099 \h </w:instrText>
      </w:r>
      <w:r w:rsidRPr="008E7D28">
        <w:rPr>
          <w:noProof/>
        </w:rPr>
      </w:r>
      <w:r w:rsidRPr="008E7D28">
        <w:rPr>
          <w:noProof/>
        </w:rPr>
        <w:fldChar w:fldCharType="separate"/>
      </w:r>
      <w:r w:rsidRPr="008E7D28">
        <w:rPr>
          <w:noProof/>
        </w:rPr>
        <w:t>250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315</w:t>
      </w:r>
      <w:r>
        <w:rPr>
          <w:noProof/>
        </w:rPr>
        <w:tab/>
        <w:t>AMSA may require delivery of revoked certificates</w:t>
      </w:r>
      <w:r w:rsidRPr="008E7D28">
        <w:rPr>
          <w:noProof/>
        </w:rPr>
        <w:tab/>
      </w:r>
      <w:r w:rsidRPr="008E7D28">
        <w:rPr>
          <w:noProof/>
        </w:rPr>
        <w:fldChar w:fldCharType="begin"/>
      </w:r>
      <w:r w:rsidRPr="008E7D28">
        <w:rPr>
          <w:noProof/>
        </w:rPr>
        <w:instrText xml:space="preserve"> PAGEREF _Toc443383100 \h </w:instrText>
      </w:r>
      <w:r w:rsidRPr="008E7D28">
        <w:rPr>
          <w:noProof/>
        </w:rPr>
      </w:r>
      <w:r w:rsidRPr="008E7D28">
        <w:rPr>
          <w:noProof/>
        </w:rPr>
        <w:fldChar w:fldCharType="separate"/>
      </w:r>
      <w:r w:rsidRPr="008E7D28">
        <w:rPr>
          <w:noProof/>
        </w:rPr>
        <w:t>251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316</w:t>
      </w:r>
      <w:r>
        <w:rPr>
          <w:noProof/>
        </w:rPr>
        <w:tab/>
        <w:t>Issue, variation and revocation of certificates by issuing bodies other than AMSA</w:t>
      </w:r>
      <w:r w:rsidRPr="008E7D28">
        <w:rPr>
          <w:noProof/>
        </w:rPr>
        <w:tab/>
      </w:r>
      <w:r w:rsidRPr="008E7D28">
        <w:rPr>
          <w:noProof/>
        </w:rPr>
        <w:fldChar w:fldCharType="begin"/>
      </w:r>
      <w:r w:rsidRPr="008E7D28">
        <w:rPr>
          <w:noProof/>
        </w:rPr>
        <w:instrText xml:space="preserve"> PAGEREF _Toc443383101 \h </w:instrText>
      </w:r>
      <w:r w:rsidRPr="008E7D28">
        <w:rPr>
          <w:noProof/>
        </w:rPr>
      </w:r>
      <w:r w:rsidRPr="008E7D28">
        <w:rPr>
          <w:noProof/>
        </w:rPr>
        <w:fldChar w:fldCharType="separate"/>
      </w:r>
      <w:r w:rsidRPr="008E7D28">
        <w:rPr>
          <w:noProof/>
        </w:rPr>
        <w:t>251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317</w:t>
      </w:r>
      <w:r>
        <w:rPr>
          <w:noProof/>
        </w:rPr>
        <w:tab/>
        <w:t>Certificates to be made available</w:t>
      </w:r>
      <w:r w:rsidRPr="008E7D28">
        <w:rPr>
          <w:noProof/>
        </w:rPr>
        <w:tab/>
      </w:r>
      <w:r w:rsidRPr="008E7D28">
        <w:rPr>
          <w:noProof/>
        </w:rPr>
        <w:fldChar w:fldCharType="begin"/>
      </w:r>
      <w:r w:rsidRPr="008E7D28">
        <w:rPr>
          <w:noProof/>
        </w:rPr>
        <w:instrText xml:space="preserve"> PAGEREF _Toc443383102 \h </w:instrText>
      </w:r>
      <w:r w:rsidRPr="008E7D28">
        <w:rPr>
          <w:noProof/>
        </w:rPr>
      </w:r>
      <w:r w:rsidRPr="008E7D28">
        <w:rPr>
          <w:noProof/>
        </w:rPr>
        <w:fldChar w:fldCharType="separate"/>
      </w:r>
      <w:r w:rsidRPr="008E7D28">
        <w:rPr>
          <w:noProof/>
        </w:rPr>
        <w:t>251</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318</w:t>
      </w:r>
      <w:r>
        <w:rPr>
          <w:noProof/>
        </w:rPr>
        <w:tab/>
        <w:t>AMSA may request a foreign country to issue certificates</w:t>
      </w:r>
      <w:r w:rsidRPr="008E7D28">
        <w:rPr>
          <w:noProof/>
        </w:rPr>
        <w:tab/>
      </w:r>
      <w:r w:rsidRPr="008E7D28">
        <w:rPr>
          <w:noProof/>
        </w:rPr>
        <w:fldChar w:fldCharType="begin"/>
      </w:r>
      <w:r w:rsidRPr="008E7D28">
        <w:rPr>
          <w:noProof/>
        </w:rPr>
        <w:instrText xml:space="preserve"> PAGEREF _Toc443383103 \h </w:instrText>
      </w:r>
      <w:r w:rsidRPr="008E7D28">
        <w:rPr>
          <w:noProof/>
        </w:rPr>
      </w:r>
      <w:r w:rsidRPr="008E7D28">
        <w:rPr>
          <w:noProof/>
        </w:rPr>
        <w:fldChar w:fldCharType="separate"/>
      </w:r>
      <w:r w:rsidRPr="008E7D28">
        <w:rPr>
          <w:noProof/>
        </w:rPr>
        <w:t>252</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319</w:t>
      </w:r>
      <w:r>
        <w:rPr>
          <w:noProof/>
        </w:rPr>
        <w:tab/>
        <w:t>Foreign countries may request AMSA to issue certificates</w:t>
      </w:r>
      <w:r w:rsidRPr="008E7D28">
        <w:rPr>
          <w:noProof/>
        </w:rPr>
        <w:tab/>
      </w:r>
      <w:r w:rsidRPr="008E7D28">
        <w:rPr>
          <w:noProof/>
        </w:rPr>
        <w:fldChar w:fldCharType="begin"/>
      </w:r>
      <w:r w:rsidRPr="008E7D28">
        <w:rPr>
          <w:noProof/>
        </w:rPr>
        <w:instrText xml:space="preserve"> PAGEREF _Toc443383104 \h </w:instrText>
      </w:r>
      <w:r w:rsidRPr="008E7D28">
        <w:rPr>
          <w:noProof/>
        </w:rPr>
      </w:r>
      <w:r w:rsidRPr="008E7D28">
        <w:rPr>
          <w:noProof/>
        </w:rPr>
        <w:fldChar w:fldCharType="separate"/>
      </w:r>
      <w:r w:rsidRPr="008E7D28">
        <w:rPr>
          <w:noProof/>
        </w:rPr>
        <w:t>253</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320</w:t>
      </w:r>
      <w:r>
        <w:rPr>
          <w:noProof/>
        </w:rPr>
        <w:tab/>
        <w:t>AMSA may recognise certificates</w:t>
      </w:r>
      <w:r w:rsidRPr="008E7D28">
        <w:rPr>
          <w:noProof/>
        </w:rPr>
        <w:tab/>
      </w:r>
      <w:r w:rsidRPr="008E7D28">
        <w:rPr>
          <w:noProof/>
        </w:rPr>
        <w:fldChar w:fldCharType="begin"/>
      </w:r>
      <w:r w:rsidRPr="008E7D28">
        <w:rPr>
          <w:noProof/>
        </w:rPr>
        <w:instrText xml:space="preserve"> PAGEREF _Toc443383105 \h </w:instrText>
      </w:r>
      <w:r w:rsidRPr="008E7D28">
        <w:rPr>
          <w:noProof/>
        </w:rPr>
      </w:r>
      <w:r w:rsidRPr="008E7D28">
        <w:rPr>
          <w:noProof/>
        </w:rPr>
        <w:fldChar w:fldCharType="separate"/>
      </w:r>
      <w:r w:rsidRPr="008E7D28">
        <w:rPr>
          <w:noProof/>
        </w:rPr>
        <w:t>253</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5—Miscellaneous matters</w:t>
      </w:r>
      <w:r w:rsidRPr="008E7D28">
        <w:rPr>
          <w:b w:val="0"/>
          <w:noProof/>
          <w:sz w:val="18"/>
        </w:rPr>
        <w:tab/>
      </w:r>
      <w:r w:rsidRPr="008E7D28">
        <w:rPr>
          <w:b w:val="0"/>
          <w:noProof/>
          <w:sz w:val="18"/>
        </w:rPr>
        <w:fldChar w:fldCharType="begin"/>
      </w:r>
      <w:r w:rsidRPr="008E7D28">
        <w:rPr>
          <w:b w:val="0"/>
          <w:noProof/>
          <w:sz w:val="18"/>
        </w:rPr>
        <w:instrText xml:space="preserve"> PAGEREF _Toc443383106 \h </w:instrText>
      </w:r>
      <w:r w:rsidRPr="008E7D28">
        <w:rPr>
          <w:b w:val="0"/>
          <w:noProof/>
          <w:sz w:val="18"/>
        </w:rPr>
      </w:r>
      <w:r w:rsidRPr="008E7D28">
        <w:rPr>
          <w:b w:val="0"/>
          <w:noProof/>
          <w:sz w:val="18"/>
        </w:rPr>
        <w:fldChar w:fldCharType="separate"/>
      </w:r>
      <w:r w:rsidRPr="008E7D28">
        <w:rPr>
          <w:b w:val="0"/>
          <w:noProof/>
          <w:sz w:val="18"/>
        </w:rPr>
        <w:t>255</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1—Offences and civil penalties relating to obstruction etc.</w:t>
      </w:r>
      <w:r w:rsidRPr="008E7D28">
        <w:rPr>
          <w:b w:val="0"/>
          <w:noProof/>
          <w:sz w:val="18"/>
        </w:rPr>
        <w:tab/>
      </w:r>
      <w:r w:rsidRPr="008E7D28">
        <w:rPr>
          <w:b w:val="0"/>
          <w:noProof/>
          <w:sz w:val="18"/>
        </w:rPr>
        <w:fldChar w:fldCharType="begin"/>
      </w:r>
      <w:r w:rsidRPr="008E7D28">
        <w:rPr>
          <w:b w:val="0"/>
          <w:noProof/>
          <w:sz w:val="18"/>
        </w:rPr>
        <w:instrText xml:space="preserve"> PAGEREF _Toc443383107 \h </w:instrText>
      </w:r>
      <w:r w:rsidRPr="008E7D28">
        <w:rPr>
          <w:b w:val="0"/>
          <w:noProof/>
          <w:sz w:val="18"/>
        </w:rPr>
      </w:r>
      <w:r w:rsidRPr="008E7D28">
        <w:rPr>
          <w:b w:val="0"/>
          <w:noProof/>
          <w:sz w:val="18"/>
        </w:rPr>
        <w:fldChar w:fldCharType="separate"/>
      </w:r>
      <w:r w:rsidRPr="008E7D28">
        <w:rPr>
          <w:b w:val="0"/>
          <w:noProof/>
          <w:sz w:val="18"/>
        </w:rPr>
        <w:t>255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321</w:t>
      </w:r>
      <w:r>
        <w:rPr>
          <w:noProof/>
        </w:rPr>
        <w:tab/>
        <w:t>Obstructing or hindering AMSA</w:t>
      </w:r>
      <w:r w:rsidRPr="008E7D28">
        <w:rPr>
          <w:noProof/>
        </w:rPr>
        <w:tab/>
      </w:r>
      <w:r w:rsidRPr="008E7D28">
        <w:rPr>
          <w:noProof/>
        </w:rPr>
        <w:fldChar w:fldCharType="begin"/>
      </w:r>
      <w:r w:rsidRPr="008E7D28">
        <w:rPr>
          <w:noProof/>
        </w:rPr>
        <w:instrText xml:space="preserve"> PAGEREF _Toc443383108 \h </w:instrText>
      </w:r>
      <w:r w:rsidRPr="008E7D28">
        <w:rPr>
          <w:noProof/>
        </w:rPr>
      </w:r>
      <w:r w:rsidRPr="008E7D28">
        <w:rPr>
          <w:noProof/>
        </w:rPr>
        <w:fldChar w:fldCharType="separate"/>
      </w:r>
      <w:r w:rsidRPr="008E7D28">
        <w:rPr>
          <w:noProof/>
        </w:rPr>
        <w:t>255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322</w:t>
      </w:r>
      <w:r>
        <w:rPr>
          <w:noProof/>
        </w:rPr>
        <w:tab/>
        <w:t>Damaging AMSA vessels or equipment</w:t>
      </w:r>
      <w:r w:rsidRPr="008E7D28">
        <w:rPr>
          <w:noProof/>
        </w:rPr>
        <w:tab/>
      </w:r>
      <w:r w:rsidRPr="008E7D28">
        <w:rPr>
          <w:noProof/>
        </w:rPr>
        <w:fldChar w:fldCharType="begin"/>
      </w:r>
      <w:r w:rsidRPr="008E7D28">
        <w:rPr>
          <w:noProof/>
        </w:rPr>
        <w:instrText xml:space="preserve"> PAGEREF _Toc443383109 \h </w:instrText>
      </w:r>
      <w:r w:rsidRPr="008E7D28">
        <w:rPr>
          <w:noProof/>
        </w:rPr>
      </w:r>
      <w:r w:rsidRPr="008E7D28">
        <w:rPr>
          <w:noProof/>
        </w:rPr>
        <w:fldChar w:fldCharType="separate"/>
      </w:r>
      <w:r w:rsidRPr="008E7D28">
        <w:rPr>
          <w:noProof/>
        </w:rPr>
        <w:t>255</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2—Provisions relating to various legal matters</w:t>
      </w:r>
      <w:r w:rsidRPr="008E7D28">
        <w:rPr>
          <w:b w:val="0"/>
          <w:noProof/>
          <w:sz w:val="18"/>
        </w:rPr>
        <w:tab/>
      </w:r>
      <w:r w:rsidRPr="008E7D28">
        <w:rPr>
          <w:b w:val="0"/>
          <w:noProof/>
          <w:sz w:val="18"/>
        </w:rPr>
        <w:fldChar w:fldCharType="begin"/>
      </w:r>
      <w:r w:rsidRPr="008E7D28">
        <w:rPr>
          <w:b w:val="0"/>
          <w:noProof/>
          <w:sz w:val="18"/>
        </w:rPr>
        <w:instrText xml:space="preserve"> PAGEREF _Toc443383110 \h </w:instrText>
      </w:r>
      <w:r w:rsidRPr="008E7D28">
        <w:rPr>
          <w:b w:val="0"/>
          <w:noProof/>
          <w:sz w:val="18"/>
        </w:rPr>
      </w:r>
      <w:r w:rsidRPr="008E7D28">
        <w:rPr>
          <w:b w:val="0"/>
          <w:noProof/>
          <w:sz w:val="18"/>
        </w:rPr>
        <w:fldChar w:fldCharType="separate"/>
      </w:r>
      <w:r w:rsidRPr="008E7D28">
        <w:rPr>
          <w:b w:val="0"/>
          <w:noProof/>
          <w:sz w:val="18"/>
        </w:rPr>
        <w:t>257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323</w:t>
      </w:r>
      <w:r>
        <w:rPr>
          <w:noProof/>
        </w:rPr>
        <w:tab/>
        <w:t>Presumption of jurisdiction</w:t>
      </w:r>
      <w:r w:rsidRPr="008E7D28">
        <w:rPr>
          <w:noProof/>
        </w:rPr>
        <w:tab/>
      </w:r>
      <w:r w:rsidRPr="008E7D28">
        <w:rPr>
          <w:noProof/>
        </w:rPr>
        <w:fldChar w:fldCharType="begin"/>
      </w:r>
      <w:r w:rsidRPr="008E7D28">
        <w:rPr>
          <w:noProof/>
        </w:rPr>
        <w:instrText xml:space="preserve"> PAGEREF _Toc443383111 \h </w:instrText>
      </w:r>
      <w:r w:rsidRPr="008E7D28">
        <w:rPr>
          <w:noProof/>
        </w:rPr>
      </w:r>
      <w:r w:rsidRPr="008E7D28">
        <w:rPr>
          <w:noProof/>
        </w:rPr>
        <w:fldChar w:fldCharType="separate"/>
      </w:r>
      <w:r w:rsidRPr="008E7D28">
        <w:rPr>
          <w:noProof/>
        </w:rPr>
        <w:t>257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324</w:t>
      </w:r>
      <w:r>
        <w:rPr>
          <w:noProof/>
        </w:rPr>
        <w:tab/>
        <w:t>Immunity from suit</w:t>
      </w:r>
      <w:r w:rsidRPr="008E7D28">
        <w:rPr>
          <w:noProof/>
        </w:rPr>
        <w:tab/>
      </w:r>
      <w:r w:rsidRPr="008E7D28">
        <w:rPr>
          <w:noProof/>
        </w:rPr>
        <w:fldChar w:fldCharType="begin"/>
      </w:r>
      <w:r w:rsidRPr="008E7D28">
        <w:rPr>
          <w:noProof/>
        </w:rPr>
        <w:instrText xml:space="preserve"> PAGEREF _Toc443383112 \h </w:instrText>
      </w:r>
      <w:r w:rsidRPr="008E7D28">
        <w:rPr>
          <w:noProof/>
        </w:rPr>
      </w:r>
      <w:r w:rsidRPr="008E7D28">
        <w:rPr>
          <w:noProof/>
        </w:rPr>
        <w:fldChar w:fldCharType="separate"/>
      </w:r>
      <w:r w:rsidRPr="008E7D28">
        <w:rPr>
          <w:noProof/>
        </w:rPr>
        <w:t>257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325</w:t>
      </w:r>
      <w:r>
        <w:rPr>
          <w:noProof/>
        </w:rPr>
        <w:tab/>
        <w:t>Abolition of defence of common employment</w:t>
      </w:r>
      <w:r w:rsidRPr="008E7D28">
        <w:rPr>
          <w:noProof/>
        </w:rPr>
        <w:tab/>
      </w:r>
      <w:r w:rsidRPr="008E7D28">
        <w:rPr>
          <w:noProof/>
        </w:rPr>
        <w:fldChar w:fldCharType="begin"/>
      </w:r>
      <w:r w:rsidRPr="008E7D28">
        <w:rPr>
          <w:noProof/>
        </w:rPr>
        <w:instrText xml:space="preserve"> PAGEREF _Toc443383113 \h </w:instrText>
      </w:r>
      <w:r w:rsidRPr="008E7D28">
        <w:rPr>
          <w:noProof/>
        </w:rPr>
      </w:r>
      <w:r w:rsidRPr="008E7D28">
        <w:rPr>
          <w:noProof/>
        </w:rPr>
        <w:fldChar w:fldCharType="separate"/>
      </w:r>
      <w:r w:rsidRPr="008E7D28">
        <w:rPr>
          <w:noProof/>
        </w:rPr>
        <w:t>257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326</w:t>
      </w:r>
      <w:r>
        <w:rPr>
          <w:noProof/>
        </w:rPr>
        <w:tab/>
        <w:t>Civil liability in relation to a vessel under pilotage</w:t>
      </w:r>
      <w:r w:rsidRPr="008E7D28">
        <w:rPr>
          <w:noProof/>
        </w:rPr>
        <w:tab/>
      </w:r>
      <w:r w:rsidRPr="008E7D28">
        <w:rPr>
          <w:noProof/>
        </w:rPr>
        <w:fldChar w:fldCharType="begin"/>
      </w:r>
      <w:r w:rsidRPr="008E7D28">
        <w:rPr>
          <w:noProof/>
        </w:rPr>
        <w:instrText xml:space="preserve"> PAGEREF _Toc443383114 \h </w:instrText>
      </w:r>
      <w:r w:rsidRPr="008E7D28">
        <w:rPr>
          <w:noProof/>
        </w:rPr>
      </w:r>
      <w:r w:rsidRPr="008E7D28">
        <w:rPr>
          <w:noProof/>
        </w:rPr>
        <w:fldChar w:fldCharType="separate"/>
      </w:r>
      <w:r w:rsidRPr="008E7D28">
        <w:rPr>
          <w:noProof/>
        </w:rPr>
        <w:t>257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327</w:t>
      </w:r>
      <w:r>
        <w:rPr>
          <w:noProof/>
        </w:rPr>
        <w:tab/>
        <w:t>Service of summons</w:t>
      </w:r>
      <w:bookmarkStart w:id="1" w:name="_GoBack"/>
      <w:bookmarkEnd w:id="1"/>
      <w:r w:rsidRPr="008E7D28">
        <w:rPr>
          <w:noProof/>
        </w:rPr>
        <w:tab/>
      </w:r>
      <w:r w:rsidRPr="008E7D28">
        <w:rPr>
          <w:noProof/>
        </w:rPr>
        <w:fldChar w:fldCharType="begin"/>
      </w:r>
      <w:r w:rsidRPr="008E7D28">
        <w:rPr>
          <w:noProof/>
        </w:rPr>
        <w:instrText xml:space="preserve"> PAGEREF _Toc443383115 \h </w:instrText>
      </w:r>
      <w:r w:rsidRPr="008E7D28">
        <w:rPr>
          <w:noProof/>
        </w:rPr>
      </w:r>
      <w:r w:rsidRPr="008E7D28">
        <w:rPr>
          <w:noProof/>
        </w:rPr>
        <w:fldChar w:fldCharType="separate"/>
      </w:r>
      <w:r w:rsidRPr="008E7D28">
        <w:rPr>
          <w:noProof/>
        </w:rPr>
        <w:t>258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328</w:t>
      </w:r>
      <w:r>
        <w:rPr>
          <w:noProof/>
        </w:rPr>
        <w:tab/>
        <w:t>Service of certain documents if no master</w:t>
      </w:r>
      <w:r w:rsidRPr="008E7D28">
        <w:rPr>
          <w:noProof/>
        </w:rPr>
        <w:tab/>
      </w:r>
      <w:r w:rsidRPr="008E7D28">
        <w:rPr>
          <w:noProof/>
        </w:rPr>
        <w:fldChar w:fldCharType="begin"/>
      </w:r>
      <w:r w:rsidRPr="008E7D28">
        <w:rPr>
          <w:noProof/>
        </w:rPr>
        <w:instrText xml:space="preserve"> PAGEREF _Toc443383116 \h </w:instrText>
      </w:r>
      <w:r w:rsidRPr="008E7D28">
        <w:rPr>
          <w:noProof/>
        </w:rPr>
      </w:r>
      <w:r w:rsidRPr="008E7D28">
        <w:rPr>
          <w:noProof/>
        </w:rPr>
        <w:fldChar w:fldCharType="separate"/>
      </w:r>
      <w:r w:rsidRPr="008E7D28">
        <w:rPr>
          <w:noProof/>
        </w:rPr>
        <w:t>258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329</w:t>
      </w:r>
      <w:r>
        <w:rPr>
          <w:noProof/>
        </w:rPr>
        <w:tab/>
        <w:t>Proceedings against the Crown</w:t>
      </w:r>
      <w:r w:rsidRPr="008E7D28">
        <w:rPr>
          <w:noProof/>
        </w:rPr>
        <w:tab/>
      </w:r>
      <w:r w:rsidRPr="008E7D28">
        <w:rPr>
          <w:noProof/>
        </w:rPr>
        <w:fldChar w:fldCharType="begin"/>
      </w:r>
      <w:r w:rsidRPr="008E7D28">
        <w:rPr>
          <w:noProof/>
        </w:rPr>
        <w:instrText xml:space="preserve"> PAGEREF _Toc443383117 \h </w:instrText>
      </w:r>
      <w:r w:rsidRPr="008E7D28">
        <w:rPr>
          <w:noProof/>
        </w:rPr>
      </w:r>
      <w:r w:rsidRPr="008E7D28">
        <w:rPr>
          <w:noProof/>
        </w:rPr>
        <w:fldChar w:fldCharType="separate"/>
      </w:r>
      <w:r w:rsidRPr="008E7D28">
        <w:rPr>
          <w:noProof/>
        </w:rPr>
        <w:t>258</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330</w:t>
      </w:r>
      <w:r>
        <w:rPr>
          <w:noProof/>
        </w:rPr>
        <w:tab/>
        <w:t>Compensation for acquisition of property or causing damage etc.</w:t>
      </w:r>
      <w:r w:rsidRPr="008E7D28">
        <w:rPr>
          <w:noProof/>
        </w:rPr>
        <w:tab/>
      </w:r>
      <w:r w:rsidRPr="008E7D28">
        <w:rPr>
          <w:noProof/>
        </w:rPr>
        <w:fldChar w:fldCharType="begin"/>
      </w:r>
      <w:r w:rsidRPr="008E7D28">
        <w:rPr>
          <w:noProof/>
        </w:rPr>
        <w:instrText xml:space="preserve"> PAGEREF _Toc443383118 \h </w:instrText>
      </w:r>
      <w:r w:rsidRPr="008E7D28">
        <w:rPr>
          <w:noProof/>
        </w:rPr>
      </w:r>
      <w:r w:rsidRPr="008E7D28">
        <w:rPr>
          <w:noProof/>
        </w:rPr>
        <w:fldChar w:fldCharType="separate"/>
      </w:r>
      <w:r w:rsidRPr="008E7D28">
        <w:rPr>
          <w:noProof/>
        </w:rPr>
        <w:t>259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331</w:t>
      </w:r>
      <w:r>
        <w:rPr>
          <w:noProof/>
        </w:rPr>
        <w:tab/>
        <w:t>Offences against certain provisions of Act and regulations</w:t>
      </w:r>
      <w:r w:rsidRPr="008E7D28">
        <w:rPr>
          <w:noProof/>
        </w:rPr>
        <w:tab/>
      </w:r>
      <w:r w:rsidRPr="008E7D28">
        <w:rPr>
          <w:noProof/>
        </w:rPr>
        <w:fldChar w:fldCharType="begin"/>
      </w:r>
      <w:r w:rsidRPr="008E7D28">
        <w:rPr>
          <w:noProof/>
        </w:rPr>
        <w:instrText xml:space="preserve"> PAGEREF _Toc443383119 \h </w:instrText>
      </w:r>
      <w:r w:rsidRPr="008E7D28">
        <w:rPr>
          <w:noProof/>
        </w:rPr>
      </w:r>
      <w:r w:rsidRPr="008E7D28">
        <w:rPr>
          <w:noProof/>
        </w:rPr>
        <w:fldChar w:fldCharType="separate"/>
      </w:r>
      <w:r w:rsidRPr="008E7D28">
        <w:rPr>
          <w:noProof/>
        </w:rPr>
        <w:t>259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332</w:t>
      </w:r>
      <w:r>
        <w:rPr>
          <w:noProof/>
        </w:rPr>
        <w:tab/>
        <w:t>Physical elements of offences</w:t>
      </w:r>
      <w:r w:rsidRPr="008E7D28">
        <w:rPr>
          <w:noProof/>
        </w:rPr>
        <w:tab/>
      </w:r>
      <w:r w:rsidRPr="008E7D28">
        <w:rPr>
          <w:noProof/>
        </w:rPr>
        <w:fldChar w:fldCharType="begin"/>
      </w:r>
      <w:r w:rsidRPr="008E7D28">
        <w:rPr>
          <w:noProof/>
        </w:rPr>
        <w:instrText xml:space="preserve"> PAGEREF _Toc443383120 \h </w:instrText>
      </w:r>
      <w:r w:rsidRPr="008E7D28">
        <w:rPr>
          <w:noProof/>
        </w:rPr>
      </w:r>
      <w:r w:rsidRPr="008E7D28">
        <w:rPr>
          <w:noProof/>
        </w:rPr>
        <w:fldChar w:fldCharType="separate"/>
      </w:r>
      <w:r w:rsidRPr="008E7D28">
        <w:rPr>
          <w:noProof/>
        </w:rPr>
        <w:t>261</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3—Alternative constitutional bases</w:t>
      </w:r>
      <w:r w:rsidRPr="008E7D28">
        <w:rPr>
          <w:b w:val="0"/>
          <w:noProof/>
          <w:sz w:val="18"/>
        </w:rPr>
        <w:tab/>
      </w:r>
      <w:r w:rsidRPr="008E7D28">
        <w:rPr>
          <w:b w:val="0"/>
          <w:noProof/>
          <w:sz w:val="18"/>
        </w:rPr>
        <w:fldChar w:fldCharType="begin"/>
      </w:r>
      <w:r w:rsidRPr="008E7D28">
        <w:rPr>
          <w:b w:val="0"/>
          <w:noProof/>
          <w:sz w:val="18"/>
        </w:rPr>
        <w:instrText xml:space="preserve"> PAGEREF _Toc443383121 \h </w:instrText>
      </w:r>
      <w:r w:rsidRPr="008E7D28">
        <w:rPr>
          <w:b w:val="0"/>
          <w:noProof/>
          <w:sz w:val="18"/>
        </w:rPr>
      </w:r>
      <w:r w:rsidRPr="008E7D28">
        <w:rPr>
          <w:b w:val="0"/>
          <w:noProof/>
          <w:sz w:val="18"/>
        </w:rPr>
        <w:fldChar w:fldCharType="separate"/>
      </w:r>
      <w:r w:rsidRPr="008E7D28">
        <w:rPr>
          <w:b w:val="0"/>
          <w:noProof/>
          <w:sz w:val="18"/>
        </w:rPr>
        <w:t>262</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333</w:t>
      </w:r>
      <w:r>
        <w:rPr>
          <w:noProof/>
        </w:rPr>
        <w:tab/>
        <w:t>Alternative constitutional bases</w:t>
      </w:r>
      <w:r w:rsidRPr="008E7D28">
        <w:rPr>
          <w:noProof/>
        </w:rPr>
        <w:tab/>
      </w:r>
      <w:r w:rsidRPr="008E7D28">
        <w:rPr>
          <w:noProof/>
        </w:rPr>
        <w:fldChar w:fldCharType="begin"/>
      </w:r>
      <w:r w:rsidRPr="008E7D28">
        <w:rPr>
          <w:noProof/>
        </w:rPr>
        <w:instrText xml:space="preserve"> PAGEREF _Toc443383122 \h </w:instrText>
      </w:r>
      <w:r w:rsidRPr="008E7D28">
        <w:rPr>
          <w:noProof/>
        </w:rPr>
      </w:r>
      <w:r w:rsidRPr="008E7D28">
        <w:rPr>
          <w:noProof/>
        </w:rPr>
        <w:fldChar w:fldCharType="separate"/>
      </w:r>
      <w:r w:rsidRPr="008E7D28">
        <w:rPr>
          <w:noProof/>
        </w:rPr>
        <w:t>262</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4—Exemption</w:t>
      </w:r>
      <w:r w:rsidRPr="008E7D28">
        <w:rPr>
          <w:b w:val="0"/>
          <w:noProof/>
          <w:sz w:val="18"/>
        </w:rPr>
        <w:tab/>
      </w:r>
      <w:r w:rsidRPr="008E7D28">
        <w:rPr>
          <w:b w:val="0"/>
          <w:noProof/>
          <w:sz w:val="18"/>
        </w:rPr>
        <w:fldChar w:fldCharType="begin"/>
      </w:r>
      <w:r w:rsidRPr="008E7D28">
        <w:rPr>
          <w:b w:val="0"/>
          <w:noProof/>
          <w:sz w:val="18"/>
        </w:rPr>
        <w:instrText xml:space="preserve"> PAGEREF _Toc443383123 \h </w:instrText>
      </w:r>
      <w:r w:rsidRPr="008E7D28">
        <w:rPr>
          <w:b w:val="0"/>
          <w:noProof/>
          <w:sz w:val="18"/>
        </w:rPr>
      </w:r>
      <w:r w:rsidRPr="008E7D28">
        <w:rPr>
          <w:b w:val="0"/>
          <w:noProof/>
          <w:sz w:val="18"/>
        </w:rPr>
        <w:fldChar w:fldCharType="separate"/>
      </w:r>
      <w:r w:rsidRPr="008E7D28">
        <w:rPr>
          <w:b w:val="0"/>
          <w:noProof/>
          <w:sz w:val="18"/>
        </w:rPr>
        <w:t>264</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334</w:t>
      </w:r>
      <w:r>
        <w:rPr>
          <w:noProof/>
        </w:rPr>
        <w:tab/>
        <w:t>Power of exemption</w:t>
      </w:r>
      <w:r w:rsidRPr="008E7D28">
        <w:rPr>
          <w:noProof/>
        </w:rPr>
        <w:tab/>
      </w:r>
      <w:r w:rsidRPr="008E7D28">
        <w:rPr>
          <w:noProof/>
        </w:rPr>
        <w:fldChar w:fldCharType="begin"/>
      </w:r>
      <w:r w:rsidRPr="008E7D28">
        <w:rPr>
          <w:noProof/>
        </w:rPr>
        <w:instrText xml:space="preserve"> PAGEREF _Toc443383124 \h </w:instrText>
      </w:r>
      <w:r w:rsidRPr="008E7D28">
        <w:rPr>
          <w:noProof/>
        </w:rPr>
      </w:r>
      <w:r w:rsidRPr="008E7D28">
        <w:rPr>
          <w:noProof/>
        </w:rPr>
        <w:fldChar w:fldCharType="separate"/>
      </w:r>
      <w:r w:rsidRPr="008E7D28">
        <w:rPr>
          <w:noProof/>
        </w:rPr>
        <w:t>264</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335</w:t>
      </w:r>
      <w:r>
        <w:rPr>
          <w:noProof/>
        </w:rPr>
        <w:tab/>
        <w:t>Person must not contravene condition of exemption</w:t>
      </w:r>
      <w:r w:rsidRPr="008E7D28">
        <w:rPr>
          <w:noProof/>
        </w:rPr>
        <w:tab/>
      </w:r>
      <w:r w:rsidRPr="008E7D28">
        <w:rPr>
          <w:noProof/>
        </w:rPr>
        <w:fldChar w:fldCharType="begin"/>
      </w:r>
      <w:r w:rsidRPr="008E7D28">
        <w:rPr>
          <w:noProof/>
        </w:rPr>
        <w:instrText xml:space="preserve"> PAGEREF _Toc443383125 \h </w:instrText>
      </w:r>
      <w:r w:rsidRPr="008E7D28">
        <w:rPr>
          <w:noProof/>
        </w:rPr>
      </w:r>
      <w:r w:rsidRPr="008E7D28">
        <w:rPr>
          <w:noProof/>
        </w:rPr>
        <w:fldChar w:fldCharType="separate"/>
      </w:r>
      <w:r w:rsidRPr="008E7D28">
        <w:rPr>
          <w:noProof/>
        </w:rPr>
        <w:t>264</w:t>
      </w:r>
      <w:r w:rsidRPr="008E7D28">
        <w:rPr>
          <w:noProof/>
        </w:rPr>
        <w:fldChar w:fldCharType="end"/>
      </w:r>
    </w:p>
    <w:p w:rsidR="008E7D28" w:rsidRDefault="008E7D28">
      <w:pPr>
        <w:pStyle w:val="TOC3"/>
        <w:rPr>
          <w:rFonts w:asciiTheme="minorHAnsi" w:eastAsiaTheme="minorEastAsia" w:hAnsiTheme="minorHAnsi" w:cstheme="minorBidi"/>
          <w:b w:val="0"/>
          <w:noProof/>
          <w:kern w:val="0"/>
          <w:szCs w:val="22"/>
        </w:rPr>
      </w:pPr>
      <w:r>
        <w:rPr>
          <w:noProof/>
        </w:rPr>
        <w:t>Division 5—Other matters</w:t>
      </w:r>
      <w:r w:rsidRPr="008E7D28">
        <w:rPr>
          <w:b w:val="0"/>
          <w:noProof/>
          <w:sz w:val="18"/>
        </w:rPr>
        <w:tab/>
      </w:r>
      <w:r w:rsidRPr="008E7D28">
        <w:rPr>
          <w:b w:val="0"/>
          <w:noProof/>
          <w:sz w:val="18"/>
        </w:rPr>
        <w:fldChar w:fldCharType="begin"/>
      </w:r>
      <w:r w:rsidRPr="008E7D28">
        <w:rPr>
          <w:b w:val="0"/>
          <w:noProof/>
          <w:sz w:val="18"/>
        </w:rPr>
        <w:instrText xml:space="preserve"> PAGEREF _Toc443383126 \h </w:instrText>
      </w:r>
      <w:r w:rsidRPr="008E7D28">
        <w:rPr>
          <w:b w:val="0"/>
          <w:noProof/>
          <w:sz w:val="18"/>
        </w:rPr>
      </w:r>
      <w:r w:rsidRPr="008E7D28">
        <w:rPr>
          <w:b w:val="0"/>
          <w:noProof/>
          <w:sz w:val="18"/>
        </w:rPr>
        <w:fldChar w:fldCharType="separate"/>
      </w:r>
      <w:r w:rsidRPr="008E7D28">
        <w:rPr>
          <w:b w:val="0"/>
          <w:noProof/>
          <w:sz w:val="18"/>
        </w:rPr>
        <w:t>265</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336</w:t>
      </w:r>
      <w:r>
        <w:rPr>
          <w:noProof/>
        </w:rPr>
        <w:tab/>
        <w:t>Publication of information about vessels</w:t>
      </w:r>
      <w:r w:rsidRPr="008E7D28">
        <w:rPr>
          <w:noProof/>
        </w:rPr>
        <w:tab/>
      </w:r>
      <w:r w:rsidRPr="008E7D28">
        <w:rPr>
          <w:noProof/>
        </w:rPr>
        <w:fldChar w:fldCharType="begin"/>
      </w:r>
      <w:r w:rsidRPr="008E7D28">
        <w:rPr>
          <w:noProof/>
        </w:rPr>
        <w:instrText xml:space="preserve"> PAGEREF _Toc443383127 \h </w:instrText>
      </w:r>
      <w:r w:rsidRPr="008E7D28">
        <w:rPr>
          <w:noProof/>
        </w:rPr>
      </w:r>
      <w:r w:rsidRPr="008E7D28">
        <w:rPr>
          <w:noProof/>
        </w:rPr>
        <w:fldChar w:fldCharType="separate"/>
      </w:r>
      <w:r w:rsidRPr="008E7D28">
        <w:rPr>
          <w:noProof/>
        </w:rPr>
        <w:t>265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337</w:t>
      </w:r>
      <w:r>
        <w:rPr>
          <w:noProof/>
        </w:rPr>
        <w:tab/>
        <w:t>Penalty for receiving fees for supply of seafarers</w:t>
      </w:r>
      <w:r w:rsidRPr="008E7D28">
        <w:rPr>
          <w:noProof/>
        </w:rPr>
        <w:tab/>
      </w:r>
      <w:r w:rsidRPr="008E7D28">
        <w:rPr>
          <w:noProof/>
        </w:rPr>
        <w:fldChar w:fldCharType="begin"/>
      </w:r>
      <w:r w:rsidRPr="008E7D28">
        <w:rPr>
          <w:noProof/>
        </w:rPr>
        <w:instrText xml:space="preserve"> PAGEREF _Toc443383128 \h </w:instrText>
      </w:r>
      <w:r w:rsidRPr="008E7D28">
        <w:rPr>
          <w:noProof/>
        </w:rPr>
      </w:r>
      <w:r w:rsidRPr="008E7D28">
        <w:rPr>
          <w:noProof/>
        </w:rPr>
        <w:fldChar w:fldCharType="separate"/>
      </w:r>
      <w:r w:rsidRPr="008E7D28">
        <w:rPr>
          <w:noProof/>
        </w:rPr>
        <w:t>265</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338</w:t>
      </w:r>
      <w:r>
        <w:rPr>
          <w:noProof/>
        </w:rPr>
        <w:tab/>
        <w:t>AMSA may approve form</w:t>
      </w:r>
      <w:r w:rsidRPr="008E7D28">
        <w:rPr>
          <w:noProof/>
        </w:rPr>
        <w:tab/>
      </w:r>
      <w:r w:rsidRPr="008E7D28">
        <w:rPr>
          <w:noProof/>
        </w:rPr>
        <w:fldChar w:fldCharType="begin"/>
      </w:r>
      <w:r w:rsidRPr="008E7D28">
        <w:rPr>
          <w:noProof/>
        </w:rPr>
        <w:instrText xml:space="preserve"> PAGEREF _Toc443383129 \h </w:instrText>
      </w:r>
      <w:r w:rsidRPr="008E7D28">
        <w:rPr>
          <w:noProof/>
        </w:rPr>
      </w:r>
      <w:r w:rsidRPr="008E7D28">
        <w:rPr>
          <w:noProof/>
        </w:rPr>
        <w:fldChar w:fldCharType="separate"/>
      </w:r>
      <w:r w:rsidRPr="008E7D28">
        <w:rPr>
          <w:noProof/>
        </w:rPr>
        <w:t>266</w:t>
      </w:r>
      <w:r w:rsidRPr="008E7D28">
        <w:rPr>
          <w:noProof/>
        </w:rPr>
        <w:fldChar w:fldCharType="end"/>
      </w:r>
    </w:p>
    <w:p w:rsidR="008E7D28" w:rsidRDefault="008E7D28">
      <w:pPr>
        <w:pStyle w:val="TOC2"/>
        <w:rPr>
          <w:rFonts w:asciiTheme="minorHAnsi" w:eastAsiaTheme="minorEastAsia" w:hAnsiTheme="minorHAnsi" w:cstheme="minorBidi"/>
          <w:b w:val="0"/>
          <w:noProof/>
          <w:kern w:val="0"/>
          <w:sz w:val="22"/>
          <w:szCs w:val="22"/>
        </w:rPr>
      </w:pPr>
      <w:r>
        <w:rPr>
          <w:noProof/>
        </w:rPr>
        <w:t>Part 6—Regulations and other legislative instruments</w:t>
      </w:r>
      <w:r w:rsidRPr="008E7D28">
        <w:rPr>
          <w:b w:val="0"/>
          <w:noProof/>
          <w:sz w:val="18"/>
        </w:rPr>
        <w:tab/>
      </w:r>
      <w:r w:rsidRPr="008E7D28">
        <w:rPr>
          <w:b w:val="0"/>
          <w:noProof/>
          <w:sz w:val="18"/>
        </w:rPr>
        <w:fldChar w:fldCharType="begin"/>
      </w:r>
      <w:r w:rsidRPr="008E7D28">
        <w:rPr>
          <w:b w:val="0"/>
          <w:noProof/>
          <w:sz w:val="18"/>
        </w:rPr>
        <w:instrText xml:space="preserve"> PAGEREF _Toc443383130 \h </w:instrText>
      </w:r>
      <w:r w:rsidRPr="008E7D28">
        <w:rPr>
          <w:b w:val="0"/>
          <w:noProof/>
          <w:sz w:val="18"/>
        </w:rPr>
      </w:r>
      <w:r w:rsidRPr="008E7D28">
        <w:rPr>
          <w:b w:val="0"/>
          <w:noProof/>
          <w:sz w:val="18"/>
        </w:rPr>
        <w:fldChar w:fldCharType="separate"/>
      </w:r>
      <w:r w:rsidRPr="008E7D28">
        <w:rPr>
          <w:b w:val="0"/>
          <w:noProof/>
          <w:sz w:val="18"/>
        </w:rPr>
        <w:t>267</w:t>
      </w:r>
      <w:r w:rsidRPr="008E7D28">
        <w:rPr>
          <w:b w:val="0"/>
          <w:noProof/>
          <w:sz w:val="18"/>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339</w:t>
      </w:r>
      <w:r>
        <w:rPr>
          <w:noProof/>
        </w:rPr>
        <w:tab/>
        <w:t>General regulation</w:t>
      </w:r>
      <w:r>
        <w:rPr>
          <w:noProof/>
        </w:rPr>
        <w:noBreakHyphen/>
        <w:t>making power</w:t>
      </w:r>
      <w:r w:rsidRPr="008E7D28">
        <w:rPr>
          <w:noProof/>
        </w:rPr>
        <w:tab/>
      </w:r>
      <w:r w:rsidRPr="008E7D28">
        <w:rPr>
          <w:noProof/>
        </w:rPr>
        <w:fldChar w:fldCharType="begin"/>
      </w:r>
      <w:r w:rsidRPr="008E7D28">
        <w:rPr>
          <w:noProof/>
        </w:rPr>
        <w:instrText xml:space="preserve"> PAGEREF _Toc443383131 \h </w:instrText>
      </w:r>
      <w:r w:rsidRPr="008E7D28">
        <w:rPr>
          <w:noProof/>
        </w:rPr>
      </w:r>
      <w:r w:rsidRPr="008E7D28">
        <w:rPr>
          <w:noProof/>
        </w:rPr>
        <w:fldChar w:fldCharType="separate"/>
      </w:r>
      <w:r w:rsidRPr="008E7D28">
        <w:rPr>
          <w:noProof/>
        </w:rPr>
        <w:t>267</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340</w:t>
      </w:r>
      <w:r>
        <w:rPr>
          <w:noProof/>
        </w:rPr>
        <w:tab/>
        <w:t>Regulation</w:t>
      </w:r>
      <w:r>
        <w:rPr>
          <w:noProof/>
        </w:rPr>
        <w:noBreakHyphen/>
        <w:t>making power to implement Conventions</w:t>
      </w:r>
      <w:r w:rsidRPr="008E7D28">
        <w:rPr>
          <w:noProof/>
        </w:rPr>
        <w:tab/>
      </w:r>
      <w:r w:rsidRPr="008E7D28">
        <w:rPr>
          <w:noProof/>
        </w:rPr>
        <w:fldChar w:fldCharType="begin"/>
      </w:r>
      <w:r w:rsidRPr="008E7D28">
        <w:rPr>
          <w:noProof/>
        </w:rPr>
        <w:instrText xml:space="preserve"> PAGEREF _Toc443383132 \h </w:instrText>
      </w:r>
      <w:r w:rsidRPr="008E7D28">
        <w:rPr>
          <w:noProof/>
        </w:rPr>
      </w:r>
      <w:r w:rsidRPr="008E7D28">
        <w:rPr>
          <w:noProof/>
        </w:rPr>
        <w:fldChar w:fldCharType="separate"/>
      </w:r>
      <w:r w:rsidRPr="008E7D28">
        <w:rPr>
          <w:noProof/>
        </w:rPr>
        <w:t>269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341</w:t>
      </w:r>
      <w:r>
        <w:rPr>
          <w:noProof/>
        </w:rPr>
        <w:tab/>
        <w:t>General provisions relating to regulations</w:t>
      </w:r>
      <w:r w:rsidRPr="008E7D28">
        <w:rPr>
          <w:noProof/>
        </w:rPr>
        <w:tab/>
      </w:r>
      <w:r w:rsidRPr="008E7D28">
        <w:rPr>
          <w:noProof/>
        </w:rPr>
        <w:fldChar w:fldCharType="begin"/>
      </w:r>
      <w:r w:rsidRPr="008E7D28">
        <w:rPr>
          <w:noProof/>
        </w:rPr>
        <w:instrText xml:space="preserve"> PAGEREF _Toc443383133 \h </w:instrText>
      </w:r>
      <w:r w:rsidRPr="008E7D28">
        <w:rPr>
          <w:noProof/>
        </w:rPr>
      </w:r>
      <w:r w:rsidRPr="008E7D28">
        <w:rPr>
          <w:noProof/>
        </w:rPr>
        <w:fldChar w:fldCharType="separate"/>
      </w:r>
      <w:r w:rsidRPr="008E7D28">
        <w:rPr>
          <w:noProof/>
        </w:rPr>
        <w:t>269</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342</w:t>
      </w:r>
      <w:r>
        <w:rPr>
          <w:noProof/>
        </w:rPr>
        <w:tab/>
        <w:t>Marine Orders</w:t>
      </w:r>
      <w:r w:rsidRPr="008E7D28">
        <w:rPr>
          <w:noProof/>
        </w:rPr>
        <w:tab/>
      </w:r>
      <w:r w:rsidRPr="008E7D28">
        <w:rPr>
          <w:noProof/>
        </w:rPr>
        <w:fldChar w:fldCharType="begin"/>
      </w:r>
      <w:r w:rsidRPr="008E7D28">
        <w:rPr>
          <w:noProof/>
        </w:rPr>
        <w:instrText xml:space="preserve"> PAGEREF _Toc443383134 \h </w:instrText>
      </w:r>
      <w:r w:rsidRPr="008E7D28">
        <w:rPr>
          <w:noProof/>
        </w:rPr>
      </w:r>
      <w:r w:rsidRPr="008E7D28">
        <w:rPr>
          <w:noProof/>
        </w:rPr>
        <w:fldChar w:fldCharType="separate"/>
      </w:r>
      <w:r w:rsidRPr="008E7D28">
        <w:rPr>
          <w:noProof/>
        </w:rPr>
        <w:t>270</w:t>
      </w:r>
      <w:r w:rsidRPr="008E7D28">
        <w:rPr>
          <w:noProof/>
        </w:rPr>
        <w:fldChar w:fldCharType="end"/>
      </w:r>
    </w:p>
    <w:p w:rsidR="008E7D28" w:rsidRDefault="008E7D28">
      <w:pPr>
        <w:pStyle w:val="TOC5"/>
        <w:rPr>
          <w:rFonts w:asciiTheme="minorHAnsi" w:eastAsiaTheme="minorEastAsia" w:hAnsiTheme="minorHAnsi" w:cstheme="minorBidi"/>
          <w:noProof/>
          <w:kern w:val="0"/>
          <w:sz w:val="22"/>
          <w:szCs w:val="22"/>
        </w:rPr>
      </w:pPr>
      <w:r>
        <w:rPr>
          <w:noProof/>
        </w:rPr>
        <w:t>343</w:t>
      </w:r>
      <w:r>
        <w:rPr>
          <w:noProof/>
        </w:rPr>
        <w:tab/>
        <w:t xml:space="preserve">Regulations and orders under the </w:t>
      </w:r>
      <w:r w:rsidRPr="000476F2">
        <w:rPr>
          <w:i/>
          <w:noProof/>
        </w:rPr>
        <w:t>Navigation Act 1912</w:t>
      </w:r>
      <w:r w:rsidRPr="008E7D28">
        <w:rPr>
          <w:noProof/>
        </w:rPr>
        <w:tab/>
      </w:r>
      <w:r w:rsidRPr="008E7D28">
        <w:rPr>
          <w:noProof/>
        </w:rPr>
        <w:fldChar w:fldCharType="begin"/>
      </w:r>
      <w:r w:rsidRPr="008E7D28">
        <w:rPr>
          <w:noProof/>
        </w:rPr>
        <w:instrText xml:space="preserve"> PAGEREF _Toc443383135 \h </w:instrText>
      </w:r>
      <w:r w:rsidRPr="008E7D28">
        <w:rPr>
          <w:noProof/>
        </w:rPr>
      </w:r>
      <w:r w:rsidRPr="008E7D28">
        <w:rPr>
          <w:noProof/>
        </w:rPr>
        <w:fldChar w:fldCharType="separate"/>
      </w:r>
      <w:r w:rsidRPr="008E7D28">
        <w:rPr>
          <w:noProof/>
        </w:rPr>
        <w:t>271</w:t>
      </w:r>
      <w:r w:rsidRPr="008E7D28">
        <w:rPr>
          <w:noProof/>
        </w:rPr>
        <w:fldChar w:fldCharType="end"/>
      </w:r>
    </w:p>
    <w:p w:rsidR="008E7D28" w:rsidRDefault="008E7D28" w:rsidP="008E7D28">
      <w:pPr>
        <w:pStyle w:val="TOC2"/>
        <w:rPr>
          <w:rFonts w:asciiTheme="minorHAnsi" w:eastAsiaTheme="minorEastAsia" w:hAnsiTheme="minorHAnsi" w:cstheme="minorBidi"/>
          <w:b w:val="0"/>
          <w:noProof/>
          <w:kern w:val="0"/>
          <w:sz w:val="22"/>
          <w:szCs w:val="22"/>
        </w:rPr>
      </w:pPr>
      <w:r>
        <w:rPr>
          <w:noProof/>
        </w:rPr>
        <w:t>Endnotes</w:t>
      </w:r>
      <w:r w:rsidRPr="008E7D28">
        <w:rPr>
          <w:b w:val="0"/>
          <w:noProof/>
          <w:sz w:val="18"/>
        </w:rPr>
        <w:tab/>
      </w:r>
      <w:r w:rsidRPr="008E7D28">
        <w:rPr>
          <w:b w:val="0"/>
          <w:noProof/>
          <w:sz w:val="18"/>
        </w:rPr>
        <w:fldChar w:fldCharType="begin"/>
      </w:r>
      <w:r w:rsidRPr="008E7D28">
        <w:rPr>
          <w:b w:val="0"/>
          <w:noProof/>
          <w:sz w:val="18"/>
        </w:rPr>
        <w:instrText xml:space="preserve"> PAGEREF _Toc443383136 \h </w:instrText>
      </w:r>
      <w:r w:rsidRPr="008E7D28">
        <w:rPr>
          <w:b w:val="0"/>
          <w:noProof/>
          <w:sz w:val="18"/>
        </w:rPr>
      </w:r>
      <w:r w:rsidRPr="008E7D28">
        <w:rPr>
          <w:b w:val="0"/>
          <w:noProof/>
          <w:sz w:val="18"/>
        </w:rPr>
        <w:fldChar w:fldCharType="separate"/>
      </w:r>
      <w:r w:rsidRPr="008E7D28">
        <w:rPr>
          <w:b w:val="0"/>
          <w:noProof/>
          <w:sz w:val="18"/>
        </w:rPr>
        <w:t>272</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Endnote 1—About the endnotes</w:t>
      </w:r>
      <w:r w:rsidRPr="008E7D28">
        <w:rPr>
          <w:b w:val="0"/>
          <w:noProof/>
          <w:sz w:val="18"/>
        </w:rPr>
        <w:tab/>
      </w:r>
      <w:r w:rsidRPr="008E7D28">
        <w:rPr>
          <w:b w:val="0"/>
          <w:noProof/>
          <w:sz w:val="18"/>
        </w:rPr>
        <w:fldChar w:fldCharType="begin"/>
      </w:r>
      <w:r w:rsidRPr="008E7D28">
        <w:rPr>
          <w:b w:val="0"/>
          <w:noProof/>
          <w:sz w:val="18"/>
        </w:rPr>
        <w:instrText xml:space="preserve"> PAGEREF _Toc443383137 \h </w:instrText>
      </w:r>
      <w:r w:rsidRPr="008E7D28">
        <w:rPr>
          <w:b w:val="0"/>
          <w:noProof/>
          <w:sz w:val="18"/>
        </w:rPr>
      </w:r>
      <w:r w:rsidRPr="008E7D28">
        <w:rPr>
          <w:b w:val="0"/>
          <w:noProof/>
          <w:sz w:val="18"/>
        </w:rPr>
        <w:fldChar w:fldCharType="separate"/>
      </w:r>
      <w:r w:rsidRPr="008E7D28">
        <w:rPr>
          <w:b w:val="0"/>
          <w:noProof/>
          <w:sz w:val="18"/>
        </w:rPr>
        <w:t>272</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Endnote 2—Abbreviation key</w:t>
      </w:r>
      <w:r w:rsidRPr="008E7D28">
        <w:rPr>
          <w:b w:val="0"/>
          <w:noProof/>
          <w:sz w:val="18"/>
        </w:rPr>
        <w:tab/>
      </w:r>
      <w:r w:rsidRPr="008E7D28">
        <w:rPr>
          <w:b w:val="0"/>
          <w:noProof/>
          <w:sz w:val="18"/>
        </w:rPr>
        <w:fldChar w:fldCharType="begin"/>
      </w:r>
      <w:r w:rsidRPr="008E7D28">
        <w:rPr>
          <w:b w:val="0"/>
          <w:noProof/>
          <w:sz w:val="18"/>
        </w:rPr>
        <w:instrText xml:space="preserve"> PAGEREF _Toc443383138 \h </w:instrText>
      </w:r>
      <w:r w:rsidRPr="008E7D28">
        <w:rPr>
          <w:b w:val="0"/>
          <w:noProof/>
          <w:sz w:val="18"/>
        </w:rPr>
      </w:r>
      <w:r w:rsidRPr="008E7D28">
        <w:rPr>
          <w:b w:val="0"/>
          <w:noProof/>
          <w:sz w:val="18"/>
        </w:rPr>
        <w:fldChar w:fldCharType="separate"/>
      </w:r>
      <w:r w:rsidRPr="008E7D28">
        <w:rPr>
          <w:b w:val="0"/>
          <w:noProof/>
          <w:sz w:val="18"/>
        </w:rPr>
        <w:t>273</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Endnote 3—Legislation history</w:t>
      </w:r>
      <w:r w:rsidRPr="008E7D28">
        <w:rPr>
          <w:b w:val="0"/>
          <w:noProof/>
          <w:sz w:val="18"/>
        </w:rPr>
        <w:tab/>
      </w:r>
      <w:r w:rsidRPr="008E7D28">
        <w:rPr>
          <w:b w:val="0"/>
          <w:noProof/>
          <w:sz w:val="18"/>
        </w:rPr>
        <w:fldChar w:fldCharType="begin"/>
      </w:r>
      <w:r w:rsidRPr="008E7D28">
        <w:rPr>
          <w:b w:val="0"/>
          <w:noProof/>
          <w:sz w:val="18"/>
        </w:rPr>
        <w:instrText xml:space="preserve"> PAGEREF _Toc443383139 \h </w:instrText>
      </w:r>
      <w:r w:rsidRPr="008E7D28">
        <w:rPr>
          <w:b w:val="0"/>
          <w:noProof/>
          <w:sz w:val="18"/>
        </w:rPr>
      </w:r>
      <w:r w:rsidRPr="008E7D28">
        <w:rPr>
          <w:b w:val="0"/>
          <w:noProof/>
          <w:sz w:val="18"/>
        </w:rPr>
        <w:fldChar w:fldCharType="separate"/>
      </w:r>
      <w:r w:rsidRPr="008E7D28">
        <w:rPr>
          <w:b w:val="0"/>
          <w:noProof/>
          <w:sz w:val="18"/>
        </w:rPr>
        <w:t>274</w:t>
      </w:r>
      <w:r w:rsidRPr="008E7D28">
        <w:rPr>
          <w:b w:val="0"/>
          <w:noProof/>
          <w:sz w:val="18"/>
        </w:rPr>
        <w:fldChar w:fldCharType="end"/>
      </w:r>
    </w:p>
    <w:p w:rsidR="008E7D28" w:rsidRDefault="008E7D28">
      <w:pPr>
        <w:pStyle w:val="TOC3"/>
        <w:rPr>
          <w:rFonts w:asciiTheme="minorHAnsi" w:eastAsiaTheme="minorEastAsia" w:hAnsiTheme="minorHAnsi" w:cstheme="minorBidi"/>
          <w:b w:val="0"/>
          <w:noProof/>
          <w:kern w:val="0"/>
          <w:szCs w:val="22"/>
        </w:rPr>
      </w:pPr>
      <w:r>
        <w:rPr>
          <w:noProof/>
        </w:rPr>
        <w:t>Endnote 4—Amendment history</w:t>
      </w:r>
      <w:r w:rsidRPr="008E7D28">
        <w:rPr>
          <w:b w:val="0"/>
          <w:noProof/>
          <w:sz w:val="18"/>
        </w:rPr>
        <w:tab/>
      </w:r>
      <w:r w:rsidRPr="008E7D28">
        <w:rPr>
          <w:b w:val="0"/>
          <w:noProof/>
          <w:sz w:val="18"/>
        </w:rPr>
        <w:fldChar w:fldCharType="begin"/>
      </w:r>
      <w:r w:rsidRPr="008E7D28">
        <w:rPr>
          <w:b w:val="0"/>
          <w:noProof/>
          <w:sz w:val="18"/>
        </w:rPr>
        <w:instrText xml:space="preserve"> PAGEREF _Toc443383140 \h </w:instrText>
      </w:r>
      <w:r w:rsidRPr="008E7D28">
        <w:rPr>
          <w:b w:val="0"/>
          <w:noProof/>
          <w:sz w:val="18"/>
        </w:rPr>
      </w:r>
      <w:r w:rsidRPr="008E7D28">
        <w:rPr>
          <w:b w:val="0"/>
          <w:noProof/>
          <w:sz w:val="18"/>
        </w:rPr>
        <w:fldChar w:fldCharType="separate"/>
      </w:r>
      <w:r w:rsidRPr="008E7D28">
        <w:rPr>
          <w:b w:val="0"/>
          <w:noProof/>
          <w:sz w:val="18"/>
        </w:rPr>
        <w:t>276</w:t>
      </w:r>
      <w:r w:rsidRPr="008E7D28">
        <w:rPr>
          <w:b w:val="0"/>
          <w:noProof/>
          <w:sz w:val="18"/>
        </w:rPr>
        <w:fldChar w:fldCharType="end"/>
      </w:r>
    </w:p>
    <w:p w:rsidR="001C3AFB" w:rsidRPr="008E7D28" w:rsidRDefault="004F60C7" w:rsidP="001C3AFB">
      <w:pPr>
        <w:sectPr w:rsidR="001C3AFB" w:rsidRPr="008E7D28" w:rsidSect="00713BB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8E7D28">
        <w:rPr>
          <w:rFonts w:cs="Times New Roman"/>
          <w:sz w:val="18"/>
        </w:rPr>
        <w:fldChar w:fldCharType="end"/>
      </w:r>
    </w:p>
    <w:p w:rsidR="000B5D62" w:rsidRPr="008E7D28" w:rsidRDefault="000A1BED" w:rsidP="00A13718">
      <w:pPr>
        <w:pStyle w:val="LongT"/>
      </w:pPr>
      <w:r w:rsidRPr="008E7D28">
        <w:lastRenderedPageBreak/>
        <w:t>An Act</w:t>
      </w:r>
      <w:r w:rsidR="00BF3DD9" w:rsidRPr="008E7D28">
        <w:t xml:space="preserve"> relating to maritime safety and the prevention of pollution of the marine environment, and for related purposes</w:t>
      </w:r>
    </w:p>
    <w:p w:rsidR="00715914" w:rsidRPr="008E7D28" w:rsidRDefault="007C1D9B" w:rsidP="00BF3DD9">
      <w:pPr>
        <w:pStyle w:val="ActHead1"/>
        <w:spacing w:before="360"/>
      </w:pPr>
      <w:bookmarkStart w:id="2" w:name="_Toc443382652"/>
      <w:r w:rsidRPr="008E7D28">
        <w:rPr>
          <w:rStyle w:val="CharChapNo"/>
        </w:rPr>
        <w:t>Chapter</w:t>
      </w:r>
      <w:r w:rsidR="008E7D28" w:rsidRPr="008E7D28">
        <w:rPr>
          <w:rStyle w:val="CharChapNo"/>
        </w:rPr>
        <w:t> </w:t>
      </w:r>
      <w:r w:rsidRPr="008E7D28">
        <w:rPr>
          <w:rStyle w:val="CharChapNo"/>
        </w:rPr>
        <w:t>1</w:t>
      </w:r>
      <w:r w:rsidR="00715914" w:rsidRPr="008E7D28">
        <w:t>—</w:t>
      </w:r>
      <w:r w:rsidR="00715914" w:rsidRPr="008E7D28">
        <w:rPr>
          <w:rStyle w:val="CharChapText"/>
        </w:rPr>
        <w:t>Preliminary</w:t>
      </w:r>
      <w:bookmarkEnd w:id="2"/>
    </w:p>
    <w:p w:rsidR="00715914" w:rsidRPr="008E7D28" w:rsidRDefault="007B5A40" w:rsidP="00BF3DD9">
      <w:pPr>
        <w:pStyle w:val="ActHead2"/>
      </w:pPr>
      <w:bookmarkStart w:id="3" w:name="_Toc443382653"/>
      <w:r w:rsidRPr="008E7D28">
        <w:rPr>
          <w:rStyle w:val="CharPartNo"/>
        </w:rPr>
        <w:t>Part</w:t>
      </w:r>
      <w:r w:rsidR="008E7D28" w:rsidRPr="008E7D28">
        <w:rPr>
          <w:rStyle w:val="CharPartNo"/>
        </w:rPr>
        <w:t> </w:t>
      </w:r>
      <w:r w:rsidRPr="008E7D28">
        <w:rPr>
          <w:rStyle w:val="CharPartNo"/>
        </w:rPr>
        <w:t>1</w:t>
      </w:r>
      <w:r w:rsidR="00AE2168" w:rsidRPr="008E7D28">
        <w:t>—</w:t>
      </w:r>
      <w:r w:rsidR="00AE2168" w:rsidRPr="008E7D28">
        <w:rPr>
          <w:rStyle w:val="CharPartText"/>
        </w:rPr>
        <w:t>Short title and commencement</w:t>
      </w:r>
      <w:bookmarkEnd w:id="3"/>
    </w:p>
    <w:p w:rsidR="007B5A40" w:rsidRPr="008E7D28" w:rsidRDefault="007B5A40" w:rsidP="00BF3DD9">
      <w:pPr>
        <w:pStyle w:val="Header"/>
      </w:pPr>
      <w:r w:rsidRPr="008E7D28">
        <w:rPr>
          <w:rStyle w:val="CharDivNo"/>
        </w:rPr>
        <w:t xml:space="preserve"> </w:t>
      </w:r>
      <w:r w:rsidRPr="008E7D28">
        <w:rPr>
          <w:rStyle w:val="CharDivText"/>
        </w:rPr>
        <w:t xml:space="preserve"> </w:t>
      </w:r>
    </w:p>
    <w:p w:rsidR="00715914" w:rsidRPr="008E7D28" w:rsidRDefault="00D85F2D" w:rsidP="00BF3DD9">
      <w:pPr>
        <w:pStyle w:val="ActHead5"/>
      </w:pPr>
      <w:bookmarkStart w:id="4" w:name="_Toc443382654"/>
      <w:r w:rsidRPr="008E7D28">
        <w:rPr>
          <w:rStyle w:val="CharSectno"/>
        </w:rPr>
        <w:t>1</w:t>
      </w:r>
      <w:r w:rsidR="00715914" w:rsidRPr="008E7D28">
        <w:t xml:space="preserve">  Short title</w:t>
      </w:r>
      <w:bookmarkEnd w:id="4"/>
    </w:p>
    <w:p w:rsidR="00715914" w:rsidRPr="008E7D28" w:rsidRDefault="00715914" w:rsidP="00BF3DD9">
      <w:pPr>
        <w:pStyle w:val="subsection"/>
      </w:pPr>
      <w:r w:rsidRPr="008E7D28">
        <w:tab/>
      </w:r>
      <w:r w:rsidRPr="008E7D28">
        <w:tab/>
        <w:t xml:space="preserve">This Act may be cited as the </w:t>
      </w:r>
      <w:r w:rsidR="008F242C" w:rsidRPr="008E7D28">
        <w:rPr>
          <w:i/>
        </w:rPr>
        <w:t>Navigation Act 2012</w:t>
      </w:r>
      <w:r w:rsidR="00AE2168" w:rsidRPr="008E7D28">
        <w:rPr>
          <w:i/>
        </w:rPr>
        <w:t>.</w:t>
      </w:r>
    </w:p>
    <w:p w:rsidR="00BC7616" w:rsidRPr="008E7D28" w:rsidRDefault="00BC7616" w:rsidP="00BF3DD9">
      <w:pPr>
        <w:pStyle w:val="ActHead5"/>
      </w:pPr>
      <w:bookmarkStart w:id="5" w:name="_Toc443382655"/>
      <w:r w:rsidRPr="008E7D28">
        <w:rPr>
          <w:rStyle w:val="CharSectno"/>
        </w:rPr>
        <w:t>2</w:t>
      </w:r>
      <w:r w:rsidRPr="008E7D28">
        <w:t xml:space="preserve">  Commencement</w:t>
      </w:r>
      <w:bookmarkEnd w:id="5"/>
    </w:p>
    <w:p w:rsidR="00BC7616" w:rsidRPr="008E7D28" w:rsidRDefault="00BC7616" w:rsidP="00BF3DD9">
      <w:pPr>
        <w:pStyle w:val="subsection"/>
      </w:pPr>
      <w:r w:rsidRPr="008E7D28">
        <w:tab/>
        <w:t>(1)</w:t>
      </w:r>
      <w:r w:rsidRPr="008E7D28">
        <w:tab/>
        <w:t>Each provision of this Act specified in column 1 of the table commences, or is taken to have commenced, in accordance with column 2 of the table. Any other statement in column 2 has effect according to its terms.</w:t>
      </w:r>
    </w:p>
    <w:p w:rsidR="00BC7616" w:rsidRPr="008E7D28" w:rsidRDefault="00BC7616" w:rsidP="00BF3DD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C7616" w:rsidRPr="008E7D28" w:rsidTr="00BC7616">
        <w:trPr>
          <w:tblHeader/>
        </w:trPr>
        <w:tc>
          <w:tcPr>
            <w:tcW w:w="7111" w:type="dxa"/>
            <w:gridSpan w:val="3"/>
            <w:tcBorders>
              <w:top w:val="single" w:sz="12" w:space="0" w:color="auto"/>
              <w:bottom w:val="single" w:sz="6" w:space="0" w:color="auto"/>
            </w:tcBorders>
            <w:shd w:val="clear" w:color="auto" w:fill="auto"/>
            <w:hideMark/>
          </w:tcPr>
          <w:p w:rsidR="00BC7616" w:rsidRPr="008E7D28" w:rsidRDefault="00BC7616" w:rsidP="00BF3DD9">
            <w:pPr>
              <w:pStyle w:val="Tabletext"/>
              <w:keepNext/>
              <w:rPr>
                <w:b/>
              </w:rPr>
            </w:pPr>
            <w:r w:rsidRPr="008E7D28">
              <w:rPr>
                <w:b/>
              </w:rPr>
              <w:t>Commencement information</w:t>
            </w:r>
          </w:p>
        </w:tc>
      </w:tr>
      <w:tr w:rsidR="00BC7616" w:rsidRPr="008E7D28" w:rsidTr="00BC7616">
        <w:trPr>
          <w:tblHeader/>
        </w:trPr>
        <w:tc>
          <w:tcPr>
            <w:tcW w:w="1701" w:type="dxa"/>
            <w:tcBorders>
              <w:top w:val="single" w:sz="6" w:space="0" w:color="auto"/>
              <w:bottom w:val="single" w:sz="6" w:space="0" w:color="auto"/>
            </w:tcBorders>
            <w:shd w:val="clear" w:color="auto" w:fill="auto"/>
            <w:hideMark/>
          </w:tcPr>
          <w:p w:rsidR="00BC7616" w:rsidRPr="008E7D28" w:rsidRDefault="00BC7616" w:rsidP="00BF3DD9">
            <w:pPr>
              <w:pStyle w:val="Tabletext"/>
              <w:keepNext/>
              <w:rPr>
                <w:b/>
              </w:rPr>
            </w:pPr>
            <w:r w:rsidRPr="008E7D28">
              <w:rPr>
                <w:b/>
              </w:rPr>
              <w:t>Column 1</w:t>
            </w:r>
          </w:p>
        </w:tc>
        <w:tc>
          <w:tcPr>
            <w:tcW w:w="3828" w:type="dxa"/>
            <w:tcBorders>
              <w:top w:val="single" w:sz="6" w:space="0" w:color="auto"/>
              <w:bottom w:val="single" w:sz="6" w:space="0" w:color="auto"/>
            </w:tcBorders>
            <w:shd w:val="clear" w:color="auto" w:fill="auto"/>
            <w:hideMark/>
          </w:tcPr>
          <w:p w:rsidR="00BC7616" w:rsidRPr="008E7D28" w:rsidRDefault="00BC7616" w:rsidP="00BF3DD9">
            <w:pPr>
              <w:pStyle w:val="Tabletext"/>
              <w:keepNext/>
              <w:rPr>
                <w:b/>
              </w:rPr>
            </w:pPr>
            <w:r w:rsidRPr="008E7D28">
              <w:rPr>
                <w:b/>
              </w:rPr>
              <w:t>Column 2</w:t>
            </w:r>
          </w:p>
        </w:tc>
        <w:tc>
          <w:tcPr>
            <w:tcW w:w="1582" w:type="dxa"/>
            <w:tcBorders>
              <w:top w:val="single" w:sz="6" w:space="0" w:color="auto"/>
              <w:bottom w:val="single" w:sz="6" w:space="0" w:color="auto"/>
            </w:tcBorders>
            <w:shd w:val="clear" w:color="auto" w:fill="auto"/>
            <w:hideMark/>
          </w:tcPr>
          <w:p w:rsidR="00BC7616" w:rsidRPr="008E7D28" w:rsidRDefault="00BC7616" w:rsidP="00BF3DD9">
            <w:pPr>
              <w:pStyle w:val="Tabletext"/>
              <w:keepNext/>
              <w:rPr>
                <w:b/>
              </w:rPr>
            </w:pPr>
            <w:r w:rsidRPr="008E7D28">
              <w:rPr>
                <w:b/>
              </w:rPr>
              <w:t>Column 3</w:t>
            </w:r>
          </w:p>
        </w:tc>
      </w:tr>
      <w:tr w:rsidR="00BC7616" w:rsidRPr="008E7D28" w:rsidTr="00BC7616">
        <w:trPr>
          <w:tblHeader/>
        </w:trPr>
        <w:tc>
          <w:tcPr>
            <w:tcW w:w="1701" w:type="dxa"/>
            <w:tcBorders>
              <w:top w:val="single" w:sz="6" w:space="0" w:color="auto"/>
              <w:bottom w:val="single" w:sz="12" w:space="0" w:color="auto"/>
            </w:tcBorders>
            <w:shd w:val="clear" w:color="auto" w:fill="auto"/>
            <w:hideMark/>
          </w:tcPr>
          <w:p w:rsidR="00BC7616" w:rsidRPr="008E7D28" w:rsidRDefault="00BC7616" w:rsidP="00BF3DD9">
            <w:pPr>
              <w:pStyle w:val="Tabletext"/>
              <w:keepNext/>
              <w:rPr>
                <w:b/>
              </w:rPr>
            </w:pPr>
            <w:r w:rsidRPr="008E7D28">
              <w:rPr>
                <w:b/>
              </w:rPr>
              <w:t>Provision(s)</w:t>
            </w:r>
          </w:p>
        </w:tc>
        <w:tc>
          <w:tcPr>
            <w:tcW w:w="3828" w:type="dxa"/>
            <w:tcBorders>
              <w:top w:val="single" w:sz="6" w:space="0" w:color="auto"/>
              <w:bottom w:val="single" w:sz="12" w:space="0" w:color="auto"/>
            </w:tcBorders>
            <w:shd w:val="clear" w:color="auto" w:fill="auto"/>
            <w:hideMark/>
          </w:tcPr>
          <w:p w:rsidR="00BC7616" w:rsidRPr="008E7D28" w:rsidRDefault="00BC7616" w:rsidP="00BF3DD9">
            <w:pPr>
              <w:pStyle w:val="Tabletext"/>
              <w:keepNext/>
              <w:rPr>
                <w:b/>
              </w:rPr>
            </w:pPr>
            <w:r w:rsidRPr="008E7D28">
              <w:rPr>
                <w:b/>
              </w:rPr>
              <w:t>Commencement</w:t>
            </w:r>
          </w:p>
        </w:tc>
        <w:tc>
          <w:tcPr>
            <w:tcW w:w="1582" w:type="dxa"/>
            <w:tcBorders>
              <w:top w:val="single" w:sz="6" w:space="0" w:color="auto"/>
              <w:bottom w:val="single" w:sz="12" w:space="0" w:color="auto"/>
            </w:tcBorders>
            <w:shd w:val="clear" w:color="auto" w:fill="auto"/>
            <w:hideMark/>
          </w:tcPr>
          <w:p w:rsidR="00BC7616" w:rsidRPr="008E7D28" w:rsidRDefault="00BC7616" w:rsidP="00BF3DD9">
            <w:pPr>
              <w:pStyle w:val="Tabletext"/>
              <w:keepNext/>
              <w:rPr>
                <w:b/>
              </w:rPr>
            </w:pPr>
            <w:r w:rsidRPr="008E7D28">
              <w:rPr>
                <w:b/>
              </w:rPr>
              <w:t>Date/Details</w:t>
            </w:r>
          </w:p>
        </w:tc>
      </w:tr>
      <w:tr w:rsidR="00BC7616" w:rsidRPr="008E7D28" w:rsidTr="00BC7616">
        <w:tc>
          <w:tcPr>
            <w:tcW w:w="1701" w:type="dxa"/>
            <w:tcBorders>
              <w:top w:val="single" w:sz="12" w:space="0" w:color="auto"/>
              <w:bottom w:val="single" w:sz="4" w:space="0" w:color="auto"/>
            </w:tcBorders>
            <w:shd w:val="clear" w:color="auto" w:fill="auto"/>
            <w:hideMark/>
          </w:tcPr>
          <w:p w:rsidR="00BC7616" w:rsidRPr="008E7D28" w:rsidRDefault="00BC7616" w:rsidP="00BF3DD9">
            <w:pPr>
              <w:pStyle w:val="Tabletext"/>
            </w:pPr>
            <w:r w:rsidRPr="008E7D28">
              <w:t>1.  Sections</w:t>
            </w:r>
            <w:r w:rsidR="008E7D28">
              <w:t> </w:t>
            </w:r>
            <w:r w:rsidRPr="008E7D28">
              <w:t xml:space="preserve">1 and 2 and anything in this Act not </w:t>
            </w:r>
            <w:r w:rsidRPr="008E7D28">
              <w:lastRenderedPageBreak/>
              <w:t>elsewhere covered by this table</w:t>
            </w:r>
          </w:p>
        </w:tc>
        <w:tc>
          <w:tcPr>
            <w:tcW w:w="3828" w:type="dxa"/>
            <w:tcBorders>
              <w:top w:val="single" w:sz="12" w:space="0" w:color="auto"/>
              <w:bottom w:val="single" w:sz="4" w:space="0" w:color="auto"/>
            </w:tcBorders>
            <w:shd w:val="clear" w:color="auto" w:fill="auto"/>
            <w:hideMark/>
          </w:tcPr>
          <w:p w:rsidR="00BC7616" w:rsidRPr="008E7D28" w:rsidRDefault="00BC7616" w:rsidP="00BF3DD9">
            <w:pPr>
              <w:pStyle w:val="Tabletext"/>
            </w:pPr>
            <w:r w:rsidRPr="008E7D28">
              <w:lastRenderedPageBreak/>
              <w:t>The day this Act receives the Royal Assent.</w:t>
            </w:r>
          </w:p>
        </w:tc>
        <w:tc>
          <w:tcPr>
            <w:tcW w:w="1582" w:type="dxa"/>
            <w:tcBorders>
              <w:top w:val="single" w:sz="12" w:space="0" w:color="auto"/>
              <w:bottom w:val="single" w:sz="4" w:space="0" w:color="auto"/>
            </w:tcBorders>
            <w:shd w:val="clear" w:color="auto" w:fill="auto"/>
          </w:tcPr>
          <w:p w:rsidR="00BC7616" w:rsidRPr="008E7D28" w:rsidRDefault="00222F12" w:rsidP="00BF3DD9">
            <w:pPr>
              <w:pStyle w:val="Tabletext"/>
            </w:pPr>
            <w:r w:rsidRPr="008E7D28">
              <w:t>13</w:t>
            </w:r>
            <w:r w:rsidR="008E7D28">
              <w:t> </w:t>
            </w:r>
            <w:r w:rsidRPr="008E7D28">
              <w:t>September 2012</w:t>
            </w:r>
          </w:p>
        </w:tc>
      </w:tr>
      <w:tr w:rsidR="00BC7616" w:rsidRPr="008E7D28" w:rsidTr="00BC7616">
        <w:tc>
          <w:tcPr>
            <w:tcW w:w="1701" w:type="dxa"/>
            <w:tcBorders>
              <w:bottom w:val="single" w:sz="12" w:space="0" w:color="auto"/>
            </w:tcBorders>
            <w:shd w:val="clear" w:color="auto" w:fill="auto"/>
            <w:hideMark/>
          </w:tcPr>
          <w:p w:rsidR="00BC7616" w:rsidRPr="008E7D28" w:rsidRDefault="00BC7616" w:rsidP="00BF3DD9">
            <w:pPr>
              <w:pStyle w:val="Tabletext"/>
            </w:pPr>
            <w:r w:rsidRPr="008E7D28">
              <w:lastRenderedPageBreak/>
              <w:t>2.  Sections</w:t>
            </w:r>
            <w:r w:rsidR="008E7D28">
              <w:t> </w:t>
            </w:r>
            <w:r w:rsidRPr="008E7D28">
              <w:t xml:space="preserve">3 to </w:t>
            </w:r>
            <w:r w:rsidR="0066529F" w:rsidRPr="008E7D28">
              <w:t>343</w:t>
            </w:r>
          </w:p>
        </w:tc>
        <w:tc>
          <w:tcPr>
            <w:tcW w:w="3828" w:type="dxa"/>
            <w:tcBorders>
              <w:bottom w:val="single" w:sz="12" w:space="0" w:color="auto"/>
            </w:tcBorders>
            <w:shd w:val="clear" w:color="auto" w:fill="auto"/>
          </w:tcPr>
          <w:p w:rsidR="00BC7616" w:rsidRPr="008E7D28" w:rsidRDefault="00BC7616" w:rsidP="00BF3DD9">
            <w:pPr>
              <w:pStyle w:val="Tabletext"/>
            </w:pPr>
            <w:r w:rsidRPr="008E7D28">
              <w:t>A single day to be fixed by Proclamation.</w:t>
            </w:r>
          </w:p>
          <w:p w:rsidR="00BC7616" w:rsidRPr="008E7D28" w:rsidRDefault="00BC7616" w:rsidP="00BF3DD9">
            <w:pPr>
              <w:pStyle w:val="Tabletext"/>
            </w:pPr>
            <w:r w:rsidRPr="008E7D28">
              <w:t>However, if the provision(s) do not commence within the period of 12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BC7616" w:rsidRPr="008E7D28" w:rsidRDefault="0063011F" w:rsidP="00BF3DD9">
            <w:pPr>
              <w:pStyle w:val="Tabletext"/>
            </w:pPr>
            <w:r w:rsidRPr="008E7D28">
              <w:t>1</w:t>
            </w:r>
            <w:r w:rsidR="008E7D28">
              <w:t> </w:t>
            </w:r>
            <w:r w:rsidRPr="008E7D28">
              <w:t>July 2013</w:t>
            </w:r>
          </w:p>
          <w:p w:rsidR="0063011F" w:rsidRPr="008E7D28" w:rsidRDefault="0063011F" w:rsidP="00BF3DD9">
            <w:pPr>
              <w:pStyle w:val="Tabletext"/>
            </w:pPr>
            <w:r w:rsidRPr="008E7D28">
              <w:t>(</w:t>
            </w:r>
            <w:r w:rsidRPr="008E7D28">
              <w:rPr>
                <w:i/>
              </w:rPr>
              <w:t>see</w:t>
            </w:r>
            <w:r w:rsidRPr="008E7D28">
              <w:t xml:space="preserve"> F2013L00596)</w:t>
            </w:r>
          </w:p>
        </w:tc>
      </w:tr>
    </w:tbl>
    <w:p w:rsidR="00BC7616" w:rsidRPr="008E7D28" w:rsidRDefault="00BC7616" w:rsidP="00BF3DD9">
      <w:pPr>
        <w:pStyle w:val="notetext"/>
      </w:pPr>
      <w:r w:rsidRPr="008E7D28">
        <w:rPr>
          <w:snapToGrid w:val="0"/>
          <w:lang w:eastAsia="en-US"/>
        </w:rPr>
        <w:lastRenderedPageBreak/>
        <w:t xml:space="preserve">Note: </w:t>
      </w:r>
      <w:r w:rsidRPr="008E7D28">
        <w:rPr>
          <w:snapToGrid w:val="0"/>
          <w:lang w:eastAsia="en-US"/>
        </w:rPr>
        <w:tab/>
        <w:t>This table relates only to the provisions of this Act as originally enacted. It will not be amended to deal with any later amendments of this Act.</w:t>
      </w:r>
    </w:p>
    <w:p w:rsidR="00612781" w:rsidRPr="008E7D28" w:rsidRDefault="00BC7616" w:rsidP="00BF3DD9">
      <w:pPr>
        <w:pStyle w:val="subsection"/>
      </w:pPr>
      <w:r w:rsidRPr="008E7D28">
        <w:tab/>
        <w:t>(2)</w:t>
      </w:r>
      <w:r w:rsidRPr="008E7D28">
        <w:tab/>
        <w:t>Any information in column 3 of the table is not part of this Act. Information may be inserted in this column, or information in it may be edited, in any published version of this Act.</w:t>
      </w:r>
    </w:p>
    <w:p w:rsidR="00530781" w:rsidRPr="008E7D28" w:rsidRDefault="00530781" w:rsidP="00E77F7F">
      <w:pPr>
        <w:pStyle w:val="ActHead2"/>
        <w:pageBreakBefore/>
      </w:pPr>
      <w:bookmarkStart w:id="6" w:name="_Toc443382656"/>
      <w:r w:rsidRPr="008E7D28">
        <w:rPr>
          <w:rStyle w:val="CharPartNo"/>
        </w:rPr>
        <w:lastRenderedPageBreak/>
        <w:t>Part</w:t>
      </w:r>
      <w:r w:rsidR="008E7D28" w:rsidRPr="008E7D28">
        <w:rPr>
          <w:rStyle w:val="CharPartNo"/>
        </w:rPr>
        <w:t> </w:t>
      </w:r>
      <w:r w:rsidRPr="008E7D28">
        <w:rPr>
          <w:rStyle w:val="CharPartNo"/>
        </w:rPr>
        <w:t>2</w:t>
      </w:r>
      <w:r w:rsidRPr="008E7D28">
        <w:t>—</w:t>
      </w:r>
      <w:r w:rsidRPr="008E7D28">
        <w:rPr>
          <w:rStyle w:val="CharPartText"/>
        </w:rPr>
        <w:t>Object</w:t>
      </w:r>
      <w:r w:rsidR="00C862B3" w:rsidRPr="008E7D28">
        <w:rPr>
          <w:rStyle w:val="CharPartText"/>
        </w:rPr>
        <w:t>s</w:t>
      </w:r>
      <w:r w:rsidRPr="008E7D28">
        <w:rPr>
          <w:rStyle w:val="CharPartText"/>
        </w:rPr>
        <w:t xml:space="preserve"> and simplified outline of Act</w:t>
      </w:r>
      <w:bookmarkEnd w:id="6"/>
    </w:p>
    <w:p w:rsidR="00AE2168" w:rsidRPr="008E7D28" w:rsidRDefault="00F02C4C" w:rsidP="00BF3DD9">
      <w:pPr>
        <w:pStyle w:val="Header"/>
      </w:pPr>
      <w:r w:rsidRPr="008E7D28">
        <w:rPr>
          <w:rStyle w:val="CharDivNo"/>
        </w:rPr>
        <w:t xml:space="preserve"> </w:t>
      </w:r>
      <w:r w:rsidRPr="008E7D28">
        <w:rPr>
          <w:rStyle w:val="CharDivText"/>
        </w:rPr>
        <w:t xml:space="preserve"> </w:t>
      </w:r>
    </w:p>
    <w:p w:rsidR="00682AF6" w:rsidRPr="008E7D28" w:rsidRDefault="00D85F2D" w:rsidP="00BF3DD9">
      <w:pPr>
        <w:pStyle w:val="ActHead5"/>
      </w:pPr>
      <w:bookmarkStart w:id="7" w:name="_Toc443382657"/>
      <w:r w:rsidRPr="008E7D28">
        <w:rPr>
          <w:rStyle w:val="CharSectno"/>
        </w:rPr>
        <w:t>3</w:t>
      </w:r>
      <w:r w:rsidR="00682AF6" w:rsidRPr="008E7D28">
        <w:t xml:space="preserve">  Object</w:t>
      </w:r>
      <w:r w:rsidR="002B5461" w:rsidRPr="008E7D28">
        <w:t>s</w:t>
      </w:r>
      <w:r w:rsidR="00682AF6" w:rsidRPr="008E7D28">
        <w:t xml:space="preserve"> of Act</w:t>
      </w:r>
      <w:bookmarkEnd w:id="7"/>
    </w:p>
    <w:p w:rsidR="00546208" w:rsidRPr="008E7D28" w:rsidRDefault="00682AF6" w:rsidP="00BF3DD9">
      <w:pPr>
        <w:pStyle w:val="subsection"/>
      </w:pPr>
      <w:r w:rsidRPr="008E7D28">
        <w:tab/>
      </w:r>
      <w:r w:rsidRPr="008E7D28">
        <w:tab/>
        <w:t>The object</w:t>
      </w:r>
      <w:r w:rsidR="00546208" w:rsidRPr="008E7D28">
        <w:t>s of this Act are:</w:t>
      </w:r>
    </w:p>
    <w:p w:rsidR="00546208" w:rsidRPr="008E7D28" w:rsidRDefault="00546208" w:rsidP="00BF3DD9">
      <w:pPr>
        <w:pStyle w:val="paragraph"/>
      </w:pPr>
      <w:r w:rsidRPr="008E7D28">
        <w:tab/>
        <w:t>(a)</w:t>
      </w:r>
      <w:r w:rsidRPr="008E7D28">
        <w:tab/>
      </w:r>
      <w:r w:rsidR="00682AF6" w:rsidRPr="008E7D28">
        <w:t>to pro</w:t>
      </w:r>
      <w:r w:rsidRPr="008E7D28">
        <w:t>mote the safety of life at sea; and</w:t>
      </w:r>
    </w:p>
    <w:p w:rsidR="00546208" w:rsidRPr="008E7D28" w:rsidRDefault="00546208" w:rsidP="00BF3DD9">
      <w:pPr>
        <w:pStyle w:val="paragraph"/>
      </w:pPr>
      <w:r w:rsidRPr="008E7D28">
        <w:tab/>
        <w:t>(b)</w:t>
      </w:r>
      <w:r w:rsidRPr="008E7D28">
        <w:tab/>
        <w:t xml:space="preserve">to promote </w:t>
      </w:r>
      <w:r w:rsidR="00682AF6" w:rsidRPr="008E7D28">
        <w:t>safe navigation</w:t>
      </w:r>
      <w:r w:rsidRPr="008E7D28">
        <w:t>; and</w:t>
      </w:r>
    </w:p>
    <w:p w:rsidR="002B5AEA" w:rsidRPr="008E7D28" w:rsidRDefault="00546208" w:rsidP="00BF3DD9">
      <w:pPr>
        <w:pStyle w:val="paragraph"/>
      </w:pPr>
      <w:r w:rsidRPr="008E7D28">
        <w:tab/>
        <w:t>(c)</w:t>
      </w:r>
      <w:r w:rsidRPr="008E7D28">
        <w:tab/>
        <w:t>to prevent</w:t>
      </w:r>
      <w:r w:rsidR="00682AF6" w:rsidRPr="008E7D28">
        <w:t xml:space="preserve"> </w:t>
      </w:r>
      <w:r w:rsidR="00C062C8" w:rsidRPr="008E7D28">
        <w:t>pollution of</w:t>
      </w:r>
      <w:r w:rsidRPr="008E7D28">
        <w:t xml:space="preserve"> the marine environment; and</w:t>
      </w:r>
    </w:p>
    <w:p w:rsidR="009033DF" w:rsidRPr="008E7D28" w:rsidRDefault="00546208" w:rsidP="00BF3DD9">
      <w:pPr>
        <w:pStyle w:val="paragraph"/>
      </w:pPr>
      <w:r w:rsidRPr="008E7D28">
        <w:tab/>
        <w:t>(d)</w:t>
      </w:r>
      <w:r w:rsidRPr="008E7D28">
        <w:tab/>
        <w:t>to ensure that AMSA has the necessary power to carry out inspections of vessels</w:t>
      </w:r>
      <w:r w:rsidR="00523462" w:rsidRPr="008E7D28">
        <w:t xml:space="preserve"> and </w:t>
      </w:r>
      <w:r w:rsidR="00DD50D5" w:rsidRPr="008E7D28">
        <w:t>enforce national and international standards</w:t>
      </w:r>
      <w:r w:rsidR="009033DF" w:rsidRPr="008E7D28">
        <w:t>.</w:t>
      </w:r>
    </w:p>
    <w:p w:rsidR="00C13235" w:rsidRPr="008E7D28" w:rsidRDefault="00D85F2D" w:rsidP="00BF3DD9">
      <w:pPr>
        <w:pStyle w:val="ActHead5"/>
      </w:pPr>
      <w:bookmarkStart w:id="8" w:name="_Toc443382658"/>
      <w:r w:rsidRPr="008E7D28">
        <w:rPr>
          <w:rStyle w:val="CharSectno"/>
        </w:rPr>
        <w:t>4</w:t>
      </w:r>
      <w:r w:rsidR="00C13235" w:rsidRPr="008E7D28">
        <w:t xml:space="preserve">  </w:t>
      </w:r>
      <w:r w:rsidR="00C97862" w:rsidRPr="008E7D28">
        <w:t>Simplified outline of</w:t>
      </w:r>
      <w:r w:rsidR="00C13235" w:rsidRPr="008E7D28">
        <w:t xml:space="preserve"> this Act</w:t>
      </w:r>
      <w:bookmarkEnd w:id="8"/>
    </w:p>
    <w:p w:rsidR="00C13235" w:rsidRPr="008E7D28" w:rsidRDefault="00C13235" w:rsidP="00BF3DD9">
      <w:pPr>
        <w:pStyle w:val="SubsectionHead"/>
      </w:pPr>
      <w:r w:rsidRPr="008E7D28">
        <w:t>Overview of this Act</w:t>
      </w:r>
    </w:p>
    <w:p w:rsidR="00C13235" w:rsidRPr="008E7D28" w:rsidRDefault="00C13235" w:rsidP="00BF3DD9">
      <w:pPr>
        <w:pStyle w:val="subsection"/>
      </w:pPr>
      <w:r w:rsidRPr="008E7D28">
        <w:tab/>
        <w:t>(1)</w:t>
      </w:r>
      <w:r w:rsidRPr="008E7D28">
        <w:tab/>
        <w:t xml:space="preserve">This Act is about maritime safety, seafarers and </w:t>
      </w:r>
      <w:r w:rsidR="00767B6C" w:rsidRPr="008E7D28">
        <w:t xml:space="preserve">the </w:t>
      </w:r>
      <w:r w:rsidRPr="008E7D28">
        <w:t>prevention of pollution</w:t>
      </w:r>
      <w:r w:rsidR="00C062C8" w:rsidRPr="008E7D28">
        <w:t xml:space="preserve"> of the marine environment</w:t>
      </w:r>
      <w:r w:rsidRPr="008E7D28">
        <w:t>. It provides for matters relating to the following:</w:t>
      </w:r>
    </w:p>
    <w:p w:rsidR="00C13235" w:rsidRPr="008E7D28" w:rsidRDefault="00C13235" w:rsidP="00BF3DD9">
      <w:pPr>
        <w:pStyle w:val="paragraph"/>
      </w:pPr>
      <w:r w:rsidRPr="008E7D28">
        <w:tab/>
        <w:t>(a)</w:t>
      </w:r>
      <w:r w:rsidRPr="008E7D28">
        <w:tab/>
        <w:t>seafarers (Chapter</w:t>
      </w:r>
      <w:r w:rsidR="008E7D28">
        <w:t> </w:t>
      </w:r>
      <w:r w:rsidRPr="008E7D28">
        <w:t>2);</w:t>
      </w:r>
    </w:p>
    <w:p w:rsidR="00C13235" w:rsidRPr="008E7D28" w:rsidRDefault="00C13235" w:rsidP="00BF3DD9">
      <w:pPr>
        <w:pStyle w:val="paragraph"/>
      </w:pPr>
      <w:r w:rsidRPr="008E7D28">
        <w:tab/>
        <w:t>(b)</w:t>
      </w:r>
      <w:r w:rsidRPr="008E7D28">
        <w:tab/>
        <w:t>the safety of regulated Australian vessels and foreign vessels (Chapter</w:t>
      </w:r>
      <w:r w:rsidR="008E7D28">
        <w:t> </w:t>
      </w:r>
      <w:r w:rsidRPr="008E7D28">
        <w:t>3);</w:t>
      </w:r>
    </w:p>
    <w:p w:rsidR="00C13235" w:rsidRPr="008E7D28" w:rsidRDefault="00C13235" w:rsidP="00BF3DD9">
      <w:pPr>
        <w:pStyle w:val="paragraph"/>
      </w:pPr>
      <w:r w:rsidRPr="008E7D28">
        <w:tab/>
        <w:t>(c)</w:t>
      </w:r>
      <w:r w:rsidRPr="008E7D28">
        <w:tab/>
        <w:t>prevention of pollution (Chapter</w:t>
      </w:r>
      <w:r w:rsidR="008E7D28">
        <w:t> </w:t>
      </w:r>
      <w:r w:rsidRPr="008E7D28">
        <w:t>4);</w:t>
      </w:r>
    </w:p>
    <w:p w:rsidR="00C13235" w:rsidRPr="008E7D28" w:rsidRDefault="00C13235" w:rsidP="00BF3DD9">
      <w:pPr>
        <w:pStyle w:val="paragraph"/>
      </w:pPr>
      <w:r w:rsidRPr="008E7D28">
        <w:tab/>
        <w:t>(d)</w:t>
      </w:r>
      <w:r w:rsidRPr="008E7D28">
        <w:tab/>
        <w:t>tonnage (</w:t>
      </w:r>
      <w:r w:rsidR="000736D5" w:rsidRPr="008E7D28">
        <w:t>Chapter</w:t>
      </w:r>
      <w:r w:rsidR="008E7D28">
        <w:t> </w:t>
      </w:r>
      <w:r w:rsidR="000736D5" w:rsidRPr="008E7D28">
        <w:t>5</w:t>
      </w:r>
      <w:r w:rsidRPr="008E7D28">
        <w:t>);</w:t>
      </w:r>
    </w:p>
    <w:p w:rsidR="00C13235" w:rsidRPr="008E7D28" w:rsidRDefault="00C13235" w:rsidP="00BF3DD9">
      <w:pPr>
        <w:pStyle w:val="paragraph"/>
      </w:pPr>
      <w:r w:rsidRPr="008E7D28">
        <w:tab/>
        <w:t>(e)</w:t>
      </w:r>
      <w:r w:rsidRPr="008E7D28">
        <w:tab/>
        <w:t>the safety of navigation (</w:t>
      </w:r>
      <w:r w:rsidR="000736D5" w:rsidRPr="008E7D28">
        <w:t>Chapter</w:t>
      </w:r>
      <w:r w:rsidR="008E7D28">
        <w:t> </w:t>
      </w:r>
      <w:r w:rsidR="000736D5" w:rsidRPr="008E7D28">
        <w:t>6</w:t>
      </w:r>
      <w:r w:rsidRPr="008E7D28">
        <w:t>);</w:t>
      </w:r>
    </w:p>
    <w:p w:rsidR="00C13235" w:rsidRPr="008E7D28" w:rsidRDefault="00C13235" w:rsidP="00BF3DD9">
      <w:pPr>
        <w:pStyle w:val="paragraph"/>
      </w:pPr>
      <w:r w:rsidRPr="008E7D28">
        <w:tab/>
        <w:t>(f)</w:t>
      </w:r>
      <w:r w:rsidRPr="008E7D28">
        <w:tab/>
        <w:t>wrecks and salvage (</w:t>
      </w:r>
      <w:r w:rsidR="000736D5" w:rsidRPr="008E7D28">
        <w:t>Chapter</w:t>
      </w:r>
      <w:r w:rsidR="008E7D28">
        <w:t> </w:t>
      </w:r>
      <w:r w:rsidR="000736D5" w:rsidRPr="008E7D28">
        <w:t>7</w:t>
      </w:r>
      <w:r w:rsidRPr="008E7D28">
        <w:t>);</w:t>
      </w:r>
    </w:p>
    <w:p w:rsidR="00C13235" w:rsidRPr="008E7D28" w:rsidRDefault="00C13235" w:rsidP="00BF3DD9">
      <w:pPr>
        <w:pStyle w:val="paragraph"/>
      </w:pPr>
      <w:r w:rsidRPr="008E7D28">
        <w:lastRenderedPageBreak/>
        <w:tab/>
        <w:t>(g)</w:t>
      </w:r>
      <w:r w:rsidRPr="008E7D28">
        <w:tab/>
        <w:t>compl</w:t>
      </w:r>
      <w:r w:rsidR="00767B6C" w:rsidRPr="008E7D28">
        <w:t>ying with, and enforcing</w:t>
      </w:r>
      <w:r w:rsidRPr="008E7D28">
        <w:t>, th</w:t>
      </w:r>
      <w:r w:rsidR="00A624B8" w:rsidRPr="008E7D28">
        <w:t>is</w:t>
      </w:r>
      <w:r w:rsidRPr="008E7D28">
        <w:t xml:space="preserve"> Act (Chapter</w:t>
      </w:r>
      <w:r w:rsidR="008E7D28">
        <w:t> </w:t>
      </w:r>
      <w:r w:rsidR="000736D5" w:rsidRPr="008E7D28">
        <w:t>8</w:t>
      </w:r>
      <w:r w:rsidRPr="008E7D28">
        <w:t>);</w:t>
      </w:r>
    </w:p>
    <w:p w:rsidR="00C13235" w:rsidRPr="008E7D28" w:rsidRDefault="00C13235" w:rsidP="00BF3DD9">
      <w:pPr>
        <w:pStyle w:val="paragraph"/>
      </w:pPr>
      <w:r w:rsidRPr="008E7D28">
        <w:tab/>
        <w:t>(h)</w:t>
      </w:r>
      <w:r w:rsidRPr="008E7D28">
        <w:tab/>
        <w:t>other general matters that relate to the above (Chapter</w:t>
      </w:r>
      <w:r w:rsidR="008E7D28">
        <w:t> </w:t>
      </w:r>
      <w:r w:rsidR="000736D5" w:rsidRPr="008E7D28">
        <w:t>9</w:t>
      </w:r>
      <w:r w:rsidRPr="008E7D28">
        <w:t>).</w:t>
      </w:r>
    </w:p>
    <w:p w:rsidR="00C13235" w:rsidRPr="008E7D28" w:rsidRDefault="00C13235" w:rsidP="00BF3DD9">
      <w:pPr>
        <w:pStyle w:val="SubsectionHead"/>
      </w:pPr>
      <w:r w:rsidRPr="008E7D28">
        <w:t>Overview of the rest of this Chapter</w:t>
      </w:r>
    </w:p>
    <w:p w:rsidR="00C13235" w:rsidRPr="008E7D28" w:rsidRDefault="00C13235" w:rsidP="00BF3DD9">
      <w:pPr>
        <w:pStyle w:val="subsection"/>
      </w:pPr>
      <w:r w:rsidRPr="008E7D28">
        <w:tab/>
        <w:t>(2)</w:t>
      </w:r>
      <w:r w:rsidRPr="008E7D28">
        <w:tab/>
        <w:t>The rest of this Chapter deals with:</w:t>
      </w:r>
    </w:p>
    <w:p w:rsidR="00C13235" w:rsidRPr="008E7D28" w:rsidRDefault="00C13235" w:rsidP="00BF3DD9">
      <w:pPr>
        <w:pStyle w:val="paragraph"/>
      </w:pPr>
      <w:r w:rsidRPr="008E7D28">
        <w:lastRenderedPageBreak/>
        <w:tab/>
        <w:t>(a)</w:t>
      </w:r>
      <w:r w:rsidRPr="008E7D28">
        <w:tab/>
        <w:t>the application of this Act, including how it interacts with certain State and Territory laws and its geographical application (Part</w:t>
      </w:r>
      <w:r w:rsidR="008E7D28">
        <w:t> </w:t>
      </w:r>
      <w:r w:rsidRPr="008E7D28">
        <w:t>3); and</w:t>
      </w:r>
    </w:p>
    <w:p w:rsidR="00C13235" w:rsidRPr="008E7D28" w:rsidRDefault="00C13235" w:rsidP="00BF3DD9">
      <w:pPr>
        <w:pStyle w:val="paragraph"/>
      </w:pPr>
      <w:r w:rsidRPr="008E7D28">
        <w:tab/>
        <w:t>(b)</w:t>
      </w:r>
      <w:r w:rsidRPr="008E7D28">
        <w:tab/>
        <w:t>definitions that are used in this Act (Part</w:t>
      </w:r>
      <w:r w:rsidR="008E7D28">
        <w:t> </w:t>
      </w:r>
      <w:r w:rsidRPr="008E7D28">
        <w:t>4); and</w:t>
      </w:r>
    </w:p>
    <w:p w:rsidR="00C13235" w:rsidRPr="008E7D28" w:rsidRDefault="00C13235" w:rsidP="00BF3DD9">
      <w:pPr>
        <w:pStyle w:val="paragraph"/>
      </w:pPr>
      <w:r w:rsidRPr="008E7D28">
        <w:tab/>
        <w:t>(c)</w:t>
      </w:r>
      <w:r w:rsidRPr="008E7D28">
        <w:tab/>
        <w:t xml:space="preserve">provisions that enable a vessel that would not otherwise be a </w:t>
      </w:r>
      <w:r w:rsidR="003F5880" w:rsidRPr="008E7D28">
        <w:t>regulated Australian vessel to opt in</w:t>
      </w:r>
      <w:r w:rsidRPr="008E7D28">
        <w:t xml:space="preserve"> </w:t>
      </w:r>
      <w:r w:rsidR="008F242C" w:rsidRPr="008E7D28">
        <w:t xml:space="preserve">to coverage </w:t>
      </w:r>
      <w:r w:rsidRPr="008E7D28">
        <w:t>(Part</w:t>
      </w:r>
      <w:r w:rsidR="008E7D28">
        <w:t> </w:t>
      </w:r>
      <w:r w:rsidRPr="008E7D28">
        <w:t>5).</w:t>
      </w:r>
    </w:p>
    <w:p w:rsidR="00FE64FA" w:rsidRPr="008E7D28" w:rsidRDefault="00FE64FA" w:rsidP="00CE6F45">
      <w:pPr>
        <w:pStyle w:val="ActHead2"/>
        <w:pageBreakBefore/>
      </w:pPr>
      <w:bookmarkStart w:id="9" w:name="_Toc443382659"/>
      <w:r w:rsidRPr="008E7D28">
        <w:rPr>
          <w:rStyle w:val="CharPartNo"/>
        </w:rPr>
        <w:lastRenderedPageBreak/>
        <w:t>Part</w:t>
      </w:r>
      <w:r w:rsidR="008E7D28" w:rsidRPr="008E7D28">
        <w:rPr>
          <w:rStyle w:val="CharPartNo"/>
        </w:rPr>
        <w:t> </w:t>
      </w:r>
      <w:r w:rsidRPr="008E7D28">
        <w:rPr>
          <w:rStyle w:val="CharPartNo"/>
        </w:rPr>
        <w:t>3</w:t>
      </w:r>
      <w:r w:rsidRPr="008E7D28">
        <w:t>—</w:t>
      </w:r>
      <w:r w:rsidRPr="008E7D28">
        <w:rPr>
          <w:rStyle w:val="CharPartText"/>
        </w:rPr>
        <w:t>Provisions relating to the application of this Act</w:t>
      </w:r>
      <w:bookmarkEnd w:id="9"/>
    </w:p>
    <w:p w:rsidR="00F02C4C" w:rsidRPr="008E7D28" w:rsidRDefault="00F02C4C" w:rsidP="00BF3DD9">
      <w:pPr>
        <w:pStyle w:val="Header"/>
      </w:pPr>
      <w:r w:rsidRPr="008E7D28">
        <w:rPr>
          <w:rStyle w:val="CharDivNo"/>
        </w:rPr>
        <w:t xml:space="preserve"> </w:t>
      </w:r>
      <w:r w:rsidRPr="008E7D28">
        <w:rPr>
          <w:rStyle w:val="CharDivText"/>
        </w:rPr>
        <w:t xml:space="preserve"> </w:t>
      </w:r>
    </w:p>
    <w:p w:rsidR="007C1D9B" w:rsidRPr="008E7D28" w:rsidRDefault="00D85F2D" w:rsidP="00BF3DD9">
      <w:pPr>
        <w:pStyle w:val="ActHead5"/>
      </w:pPr>
      <w:bookmarkStart w:id="10" w:name="_Toc443382660"/>
      <w:r w:rsidRPr="008E7D28">
        <w:rPr>
          <w:rStyle w:val="CharSectno"/>
        </w:rPr>
        <w:t>5</w:t>
      </w:r>
      <w:r w:rsidR="007C1D9B" w:rsidRPr="008E7D28">
        <w:t xml:space="preserve">  Extension to Territories</w:t>
      </w:r>
      <w:bookmarkEnd w:id="10"/>
    </w:p>
    <w:p w:rsidR="00AE2168" w:rsidRPr="008E7D28" w:rsidRDefault="007C1D9B" w:rsidP="00BF3DD9">
      <w:pPr>
        <w:pStyle w:val="subsection"/>
      </w:pPr>
      <w:r w:rsidRPr="008E7D28">
        <w:tab/>
      </w:r>
      <w:r w:rsidRPr="008E7D28">
        <w:tab/>
        <w:t>This Act exten</w:t>
      </w:r>
      <w:r w:rsidR="00AE2168" w:rsidRPr="008E7D28">
        <w:t>ds to every external Territory</w:t>
      </w:r>
      <w:r w:rsidR="00DB7A38" w:rsidRPr="008E7D28">
        <w:t>.</w:t>
      </w:r>
    </w:p>
    <w:p w:rsidR="001F687C" w:rsidRPr="008E7D28" w:rsidRDefault="00D85F2D" w:rsidP="00BF3DD9">
      <w:pPr>
        <w:pStyle w:val="ActHead5"/>
      </w:pPr>
      <w:bookmarkStart w:id="11" w:name="_Toc443382661"/>
      <w:r w:rsidRPr="008E7D28">
        <w:rPr>
          <w:rStyle w:val="CharSectno"/>
        </w:rPr>
        <w:t>6</w:t>
      </w:r>
      <w:r w:rsidR="001F687C" w:rsidRPr="008E7D28">
        <w:t xml:space="preserve">  Extraterritorial operation of Act</w:t>
      </w:r>
      <w:bookmarkEnd w:id="11"/>
    </w:p>
    <w:p w:rsidR="001F687C" w:rsidRPr="008E7D28" w:rsidRDefault="001F687C" w:rsidP="00BF3DD9">
      <w:pPr>
        <w:pStyle w:val="subsection"/>
      </w:pPr>
      <w:r w:rsidRPr="008E7D28">
        <w:tab/>
      </w:r>
      <w:r w:rsidRPr="008E7D28">
        <w:tab/>
        <w:t>This Act applies both within and outside Australia.</w:t>
      </w:r>
    </w:p>
    <w:p w:rsidR="00D421F1" w:rsidRPr="008E7D28" w:rsidRDefault="00D85F2D" w:rsidP="00BF3DD9">
      <w:pPr>
        <w:pStyle w:val="ActHead5"/>
        <w:rPr>
          <w:kern w:val="0"/>
        </w:rPr>
      </w:pPr>
      <w:bookmarkStart w:id="12" w:name="_Toc443382662"/>
      <w:r w:rsidRPr="008E7D28">
        <w:rPr>
          <w:rStyle w:val="CharSectno"/>
        </w:rPr>
        <w:t>7</w:t>
      </w:r>
      <w:r w:rsidR="00D421F1" w:rsidRPr="008E7D28">
        <w:rPr>
          <w:kern w:val="0"/>
        </w:rPr>
        <w:t xml:space="preserve">  Act to bind the Crown</w:t>
      </w:r>
      <w:bookmarkEnd w:id="12"/>
    </w:p>
    <w:p w:rsidR="003D28B0" w:rsidRPr="008E7D28" w:rsidRDefault="00D421F1" w:rsidP="00BF3DD9">
      <w:pPr>
        <w:pStyle w:val="subsection"/>
      </w:pPr>
      <w:r w:rsidRPr="008E7D28">
        <w:rPr>
          <w:b/>
        </w:rPr>
        <w:tab/>
      </w:r>
      <w:r w:rsidR="00043018" w:rsidRPr="008E7D28">
        <w:t>(1)</w:t>
      </w:r>
      <w:r w:rsidR="004B24AE" w:rsidRPr="008E7D28">
        <w:tab/>
      </w:r>
      <w:r w:rsidR="003D28B0" w:rsidRPr="008E7D28">
        <w:t>This Act binds the Crown in each of its capacities.</w:t>
      </w:r>
    </w:p>
    <w:p w:rsidR="008B4B2D" w:rsidRPr="008E7D28" w:rsidRDefault="00043018" w:rsidP="00BF3DD9">
      <w:pPr>
        <w:pStyle w:val="subsection"/>
      </w:pPr>
      <w:r w:rsidRPr="008E7D28">
        <w:tab/>
        <w:t>(2</w:t>
      </w:r>
      <w:r w:rsidR="008B4B2D" w:rsidRPr="008E7D28">
        <w:t>)</w:t>
      </w:r>
      <w:r w:rsidR="008B4B2D" w:rsidRPr="008E7D28">
        <w:tab/>
        <w:t>Nothing in this Act makes the Crown liable to a pecuniary penalty or to be prosecuted for an offence.</w:t>
      </w:r>
    </w:p>
    <w:p w:rsidR="000C2507" w:rsidRPr="008E7D28" w:rsidRDefault="00D85F2D" w:rsidP="00BF3DD9">
      <w:pPr>
        <w:pStyle w:val="ActHead5"/>
      </w:pPr>
      <w:bookmarkStart w:id="13" w:name="_Toc443382663"/>
      <w:r w:rsidRPr="008E7D28">
        <w:rPr>
          <w:rStyle w:val="CharSectno"/>
        </w:rPr>
        <w:t>8</w:t>
      </w:r>
      <w:r w:rsidR="000C2507" w:rsidRPr="008E7D28">
        <w:t xml:space="preserve">  Geographical jurisdiction for offences</w:t>
      </w:r>
      <w:bookmarkEnd w:id="13"/>
    </w:p>
    <w:p w:rsidR="000C2507" w:rsidRPr="008E7D28" w:rsidRDefault="000C2507" w:rsidP="00BF3DD9">
      <w:pPr>
        <w:pStyle w:val="subsection"/>
      </w:pPr>
      <w:r w:rsidRPr="008E7D28">
        <w:tab/>
      </w:r>
      <w:r w:rsidRPr="008E7D28">
        <w:tab/>
        <w:t>Section</w:t>
      </w:r>
      <w:r w:rsidR="008E7D28">
        <w:t> </w:t>
      </w:r>
      <w:r w:rsidR="009B78CB" w:rsidRPr="008E7D28">
        <w:t>15.3</w:t>
      </w:r>
      <w:r w:rsidRPr="008E7D28">
        <w:t xml:space="preserve"> of the </w:t>
      </w:r>
      <w:r w:rsidRPr="008E7D28">
        <w:rPr>
          <w:i/>
        </w:rPr>
        <w:t>Criminal Code</w:t>
      </w:r>
      <w:r w:rsidRPr="008E7D28">
        <w:t xml:space="preserve"> (extended geog</w:t>
      </w:r>
      <w:r w:rsidR="009B78CB" w:rsidRPr="008E7D28">
        <w:t>raphical jurisdiction—category C</w:t>
      </w:r>
      <w:r w:rsidRPr="008E7D28">
        <w:t>) applies to all offences against this Act.</w:t>
      </w:r>
    </w:p>
    <w:p w:rsidR="004E67A0" w:rsidRPr="008E7D28" w:rsidRDefault="00D85F2D" w:rsidP="00BF3DD9">
      <w:pPr>
        <w:pStyle w:val="ActHead5"/>
      </w:pPr>
      <w:bookmarkStart w:id="14" w:name="_Toc443382664"/>
      <w:r w:rsidRPr="008E7D28">
        <w:rPr>
          <w:rStyle w:val="CharSectno"/>
        </w:rPr>
        <w:lastRenderedPageBreak/>
        <w:t>9</w:t>
      </w:r>
      <w:r w:rsidR="004E67A0" w:rsidRPr="008E7D28">
        <w:t xml:space="preserve">  Geographical application of offences </w:t>
      </w:r>
      <w:r w:rsidR="00ED182C" w:rsidRPr="008E7D28">
        <w:t xml:space="preserve">and civil penalty provisions </w:t>
      </w:r>
      <w:r w:rsidR="004E67A0" w:rsidRPr="008E7D28">
        <w:t>relating to foreign vessels</w:t>
      </w:r>
      <w:r w:rsidR="00ED182C" w:rsidRPr="008E7D28">
        <w:t>, etc.</w:t>
      </w:r>
      <w:bookmarkEnd w:id="14"/>
    </w:p>
    <w:p w:rsidR="00566456" w:rsidRPr="008E7D28" w:rsidRDefault="004E67A0" w:rsidP="00BF3DD9">
      <w:pPr>
        <w:pStyle w:val="subsection"/>
      </w:pPr>
      <w:r w:rsidRPr="008E7D28">
        <w:tab/>
      </w:r>
      <w:r w:rsidRPr="008E7D28">
        <w:tab/>
      </w:r>
      <w:r w:rsidR="001F687C" w:rsidRPr="008E7D28">
        <w:t>Despite sections</w:t>
      </w:r>
      <w:r w:rsidR="008E7D28">
        <w:t> </w:t>
      </w:r>
      <w:r w:rsidR="00D85F2D" w:rsidRPr="008E7D28">
        <w:t>6</w:t>
      </w:r>
      <w:r w:rsidR="001F687C" w:rsidRPr="008E7D28">
        <w:t xml:space="preserve"> and </w:t>
      </w:r>
      <w:r w:rsidR="00D85F2D" w:rsidRPr="008E7D28">
        <w:t>8</w:t>
      </w:r>
      <w:r w:rsidR="001F687C" w:rsidRPr="008E7D28">
        <w:t>, t</w:t>
      </w:r>
      <w:r w:rsidRPr="008E7D28">
        <w:t>he master or owner of a foreign vess</w:t>
      </w:r>
      <w:r w:rsidR="008A65E5" w:rsidRPr="008E7D28">
        <w:t>el, or a recreational vessel that does not have Australian nationality, d</w:t>
      </w:r>
      <w:r w:rsidRPr="008E7D28">
        <w:t>oes not</w:t>
      </w:r>
      <w:r w:rsidR="00566456" w:rsidRPr="008E7D28">
        <w:t>:</w:t>
      </w:r>
    </w:p>
    <w:p w:rsidR="00566456" w:rsidRPr="008E7D28" w:rsidRDefault="00566456" w:rsidP="00BF3DD9">
      <w:pPr>
        <w:pStyle w:val="paragraph"/>
      </w:pPr>
      <w:r w:rsidRPr="008E7D28">
        <w:tab/>
        <w:t>(a)</w:t>
      </w:r>
      <w:r w:rsidRPr="008E7D28">
        <w:tab/>
      </w:r>
      <w:r w:rsidR="004E67A0" w:rsidRPr="008E7D28">
        <w:t xml:space="preserve">commit an offence </w:t>
      </w:r>
      <w:r w:rsidR="00B5689E" w:rsidRPr="008E7D28">
        <w:t>against</w:t>
      </w:r>
      <w:r w:rsidR="004E67A0" w:rsidRPr="008E7D28">
        <w:t xml:space="preserve"> this Act</w:t>
      </w:r>
      <w:r w:rsidRPr="008E7D28">
        <w:t xml:space="preserve"> that relates to the vessel;</w:t>
      </w:r>
      <w:r w:rsidR="00BD603B" w:rsidRPr="008E7D28">
        <w:t xml:space="preserve"> or</w:t>
      </w:r>
    </w:p>
    <w:p w:rsidR="00566456" w:rsidRPr="008E7D28" w:rsidRDefault="00566456" w:rsidP="00BF3DD9">
      <w:pPr>
        <w:pStyle w:val="paragraph"/>
      </w:pPr>
      <w:r w:rsidRPr="008E7D28">
        <w:tab/>
        <w:t>(b)</w:t>
      </w:r>
      <w:r w:rsidRPr="008E7D28">
        <w:tab/>
      </w:r>
      <w:r w:rsidR="00BD603B" w:rsidRPr="008E7D28">
        <w:t>contr</w:t>
      </w:r>
      <w:r w:rsidRPr="008E7D28">
        <w:t>avene a civil penalty provision</w:t>
      </w:r>
      <w:r w:rsidR="004E67A0" w:rsidRPr="008E7D28">
        <w:t xml:space="preserve"> </w:t>
      </w:r>
      <w:r w:rsidR="009D0CB0" w:rsidRPr="008E7D28">
        <w:t xml:space="preserve">of this Act </w:t>
      </w:r>
      <w:r w:rsidR="008A65E5" w:rsidRPr="008E7D28">
        <w:t xml:space="preserve">that relates to the </w:t>
      </w:r>
      <w:r w:rsidR="00731835" w:rsidRPr="008E7D28">
        <w:t>vessel</w:t>
      </w:r>
      <w:r w:rsidRPr="008E7D28">
        <w:t>;</w:t>
      </w:r>
    </w:p>
    <w:p w:rsidR="004E67A0" w:rsidRPr="008E7D28" w:rsidRDefault="004E67A0" w:rsidP="00BF3DD9">
      <w:pPr>
        <w:pStyle w:val="subsection2"/>
      </w:pPr>
      <w:r w:rsidRPr="008E7D28">
        <w:t xml:space="preserve">unless, at the time when the conduct constituting the alleged offence </w:t>
      </w:r>
      <w:r w:rsidR="00BD603B" w:rsidRPr="008E7D28">
        <w:t xml:space="preserve">or contravention </w:t>
      </w:r>
      <w:r w:rsidRPr="008E7D28">
        <w:t>occurs, the vessel is:</w:t>
      </w:r>
    </w:p>
    <w:p w:rsidR="0093127C" w:rsidRPr="008E7D28" w:rsidRDefault="0093127C" w:rsidP="00BF3DD9">
      <w:pPr>
        <w:pStyle w:val="paragraph"/>
      </w:pPr>
      <w:r w:rsidRPr="008E7D28">
        <w:lastRenderedPageBreak/>
        <w:tab/>
        <w:t>(c</w:t>
      </w:r>
      <w:r w:rsidR="004E67A0" w:rsidRPr="008E7D28">
        <w:t>)</w:t>
      </w:r>
      <w:r w:rsidR="004E67A0" w:rsidRPr="008E7D28">
        <w:tab/>
        <w:t>in an Australian port; or</w:t>
      </w:r>
    </w:p>
    <w:p w:rsidR="0093127C" w:rsidRPr="008E7D28" w:rsidRDefault="0093127C" w:rsidP="00BF3DD9">
      <w:pPr>
        <w:pStyle w:val="paragraph"/>
      </w:pPr>
      <w:r w:rsidRPr="008E7D28">
        <w:tab/>
        <w:t>(d)</w:t>
      </w:r>
      <w:r w:rsidRPr="008E7D28">
        <w:tab/>
        <w:t>entering or leaving an Australian port; or</w:t>
      </w:r>
    </w:p>
    <w:p w:rsidR="004E67A0" w:rsidRPr="008E7D28" w:rsidRDefault="00566456" w:rsidP="00BF3DD9">
      <w:pPr>
        <w:pStyle w:val="paragraph"/>
      </w:pPr>
      <w:r w:rsidRPr="008E7D28">
        <w:tab/>
        <w:t>(</w:t>
      </w:r>
      <w:r w:rsidR="0093127C" w:rsidRPr="008E7D28">
        <w:t>e</w:t>
      </w:r>
      <w:r w:rsidR="004E67A0" w:rsidRPr="008E7D28">
        <w:t>)</w:t>
      </w:r>
      <w:r w:rsidR="004E67A0" w:rsidRPr="008E7D28">
        <w:tab/>
        <w:t>in the internal waters of Australia; or</w:t>
      </w:r>
    </w:p>
    <w:p w:rsidR="004E67A0" w:rsidRPr="008E7D28" w:rsidRDefault="00566456" w:rsidP="00BF3DD9">
      <w:pPr>
        <w:pStyle w:val="paragraph"/>
      </w:pPr>
      <w:r w:rsidRPr="008E7D28">
        <w:tab/>
        <w:t>(f</w:t>
      </w:r>
      <w:r w:rsidR="004E67A0" w:rsidRPr="008E7D28">
        <w:t>)</w:t>
      </w:r>
      <w:r w:rsidR="004E67A0" w:rsidRPr="008E7D28">
        <w:tab/>
        <w:t>in the territorial sea of Australia, other than in the course of innocent passage.</w:t>
      </w:r>
    </w:p>
    <w:p w:rsidR="002D4EAD" w:rsidRPr="008E7D28" w:rsidRDefault="002D4EAD" w:rsidP="00BF3DD9">
      <w:pPr>
        <w:pStyle w:val="notetext"/>
      </w:pPr>
      <w:r w:rsidRPr="008E7D28">
        <w:t>Note:</w:t>
      </w:r>
      <w:r w:rsidRPr="008E7D28">
        <w:tab/>
      </w:r>
      <w:r w:rsidR="00F62751" w:rsidRPr="008E7D28">
        <w:t xml:space="preserve">Certain </w:t>
      </w:r>
      <w:r w:rsidRPr="008E7D28">
        <w:t>provisions</w:t>
      </w:r>
      <w:r w:rsidR="00F62751" w:rsidRPr="008E7D28">
        <w:t xml:space="preserve"> of this Act provide that this section </w:t>
      </w:r>
      <w:r w:rsidRPr="008E7D28">
        <w:t>does not apply to specified offences and civil penalty provisions.</w:t>
      </w:r>
    </w:p>
    <w:p w:rsidR="00D421F1" w:rsidRPr="008E7D28" w:rsidRDefault="00D85F2D" w:rsidP="00BF3DD9">
      <w:pPr>
        <w:pStyle w:val="ActHead5"/>
        <w:rPr>
          <w:kern w:val="0"/>
        </w:rPr>
      </w:pPr>
      <w:bookmarkStart w:id="15" w:name="_Toc443382665"/>
      <w:r w:rsidRPr="008E7D28">
        <w:rPr>
          <w:rStyle w:val="CharSectno"/>
        </w:rPr>
        <w:t>10</w:t>
      </w:r>
      <w:r w:rsidR="00D421F1" w:rsidRPr="008E7D28">
        <w:rPr>
          <w:kern w:val="0"/>
        </w:rPr>
        <w:t xml:space="preserve"> </w:t>
      </w:r>
      <w:r w:rsidR="004B24AE" w:rsidRPr="008E7D28">
        <w:rPr>
          <w:kern w:val="0"/>
        </w:rPr>
        <w:t xml:space="preserve"> </w:t>
      </w:r>
      <w:r w:rsidR="00D421F1" w:rsidRPr="008E7D28">
        <w:rPr>
          <w:kern w:val="0"/>
        </w:rPr>
        <w:t xml:space="preserve">Act does not apply to naval </w:t>
      </w:r>
      <w:r w:rsidR="00442774" w:rsidRPr="008E7D28">
        <w:rPr>
          <w:kern w:val="0"/>
        </w:rPr>
        <w:t>vessel</w:t>
      </w:r>
      <w:r w:rsidR="00D421F1" w:rsidRPr="008E7D28">
        <w:rPr>
          <w:kern w:val="0"/>
        </w:rPr>
        <w:t>s etc.</w:t>
      </w:r>
      <w:bookmarkEnd w:id="15"/>
    </w:p>
    <w:p w:rsidR="00086478" w:rsidRPr="008E7D28" w:rsidRDefault="00A3681E" w:rsidP="00BF3DD9">
      <w:pPr>
        <w:pStyle w:val="subsection"/>
      </w:pPr>
      <w:r w:rsidRPr="008E7D28">
        <w:tab/>
      </w:r>
      <w:r w:rsidRPr="008E7D28">
        <w:tab/>
        <w:t>T</w:t>
      </w:r>
      <w:r w:rsidR="004C05E6" w:rsidRPr="008E7D28">
        <w:t xml:space="preserve">his Act does </w:t>
      </w:r>
      <w:r w:rsidRPr="008E7D28">
        <w:t>not apply to, or in relation to</w:t>
      </w:r>
      <w:r w:rsidR="00086478" w:rsidRPr="008E7D28">
        <w:t>:</w:t>
      </w:r>
    </w:p>
    <w:p w:rsidR="009B78CB" w:rsidRPr="008E7D28" w:rsidRDefault="009B78CB" w:rsidP="00BF3DD9">
      <w:pPr>
        <w:pStyle w:val="paragraph"/>
      </w:pPr>
      <w:r w:rsidRPr="008E7D28">
        <w:tab/>
        <w:t>(a)</w:t>
      </w:r>
      <w:r w:rsidRPr="008E7D28">
        <w:tab/>
        <w:t xml:space="preserve">a warship or other vessel </w:t>
      </w:r>
      <w:r w:rsidR="00B6277B" w:rsidRPr="008E7D28">
        <w:t>that</w:t>
      </w:r>
      <w:r w:rsidRPr="008E7D28">
        <w:t>:</w:t>
      </w:r>
    </w:p>
    <w:p w:rsidR="00086478" w:rsidRPr="008E7D28" w:rsidRDefault="009B78CB" w:rsidP="00BF3DD9">
      <w:pPr>
        <w:pStyle w:val="paragraphsub"/>
      </w:pPr>
      <w:r w:rsidRPr="008E7D28">
        <w:tab/>
        <w:t>(i)</w:t>
      </w:r>
      <w:r w:rsidRPr="008E7D28">
        <w:tab/>
      </w:r>
      <w:r w:rsidR="00B6277B" w:rsidRPr="008E7D28">
        <w:t xml:space="preserve">is </w:t>
      </w:r>
      <w:r w:rsidR="00086478" w:rsidRPr="008E7D28">
        <w:t>operated for naval or military purposes by Australia</w:t>
      </w:r>
      <w:r w:rsidRPr="008E7D28">
        <w:t xml:space="preserve"> or a foreign country; and</w:t>
      </w:r>
    </w:p>
    <w:p w:rsidR="009B78CB" w:rsidRPr="008E7D28" w:rsidRDefault="009B78CB" w:rsidP="00BF3DD9">
      <w:pPr>
        <w:pStyle w:val="paragraphsub"/>
      </w:pPr>
      <w:r w:rsidRPr="008E7D28">
        <w:tab/>
        <w:t>(ii)</w:t>
      </w:r>
      <w:r w:rsidRPr="008E7D28">
        <w:tab/>
      </w:r>
      <w:r w:rsidR="00B6277B" w:rsidRPr="008E7D28">
        <w:t xml:space="preserve">is </w:t>
      </w:r>
      <w:r w:rsidRPr="008E7D28">
        <w:t>under the command of a</w:t>
      </w:r>
      <w:r w:rsidR="00507CCF" w:rsidRPr="008E7D28">
        <w:t xml:space="preserve"> member of the Australian Defence Force or of a member of the armed forces of the</w:t>
      </w:r>
      <w:r w:rsidRPr="008E7D28">
        <w:t xml:space="preserve"> foreign country; and</w:t>
      </w:r>
    </w:p>
    <w:p w:rsidR="00A87193" w:rsidRPr="008E7D28" w:rsidRDefault="00A87193" w:rsidP="00BF3DD9">
      <w:pPr>
        <w:pStyle w:val="paragraphsub"/>
      </w:pPr>
      <w:r w:rsidRPr="008E7D28">
        <w:tab/>
        <w:t>(iii)</w:t>
      </w:r>
      <w:r w:rsidRPr="008E7D28">
        <w:tab/>
        <w:t>bears external marks of nationality; and</w:t>
      </w:r>
    </w:p>
    <w:p w:rsidR="009B78CB" w:rsidRPr="008E7D28" w:rsidRDefault="00A87193" w:rsidP="00BF3DD9">
      <w:pPr>
        <w:pStyle w:val="paragraphsub"/>
      </w:pPr>
      <w:r w:rsidRPr="008E7D28">
        <w:lastRenderedPageBreak/>
        <w:tab/>
        <w:t>(iv</w:t>
      </w:r>
      <w:r w:rsidR="009B78CB" w:rsidRPr="008E7D28">
        <w:t>)</w:t>
      </w:r>
      <w:r w:rsidR="009B78CB" w:rsidRPr="008E7D28">
        <w:tab/>
      </w:r>
      <w:r w:rsidR="00B6277B" w:rsidRPr="008E7D28">
        <w:t xml:space="preserve">is </w:t>
      </w:r>
      <w:r w:rsidR="009B78CB" w:rsidRPr="008E7D28">
        <w:t>manned by seafarers under armed forces discipline (however described); or</w:t>
      </w:r>
    </w:p>
    <w:p w:rsidR="002D4483" w:rsidRPr="008E7D28" w:rsidRDefault="002D4483" w:rsidP="00BF3DD9">
      <w:pPr>
        <w:pStyle w:val="paragraph"/>
      </w:pPr>
      <w:r w:rsidRPr="008E7D28">
        <w:tab/>
        <w:t>(b)</w:t>
      </w:r>
      <w:r w:rsidRPr="008E7D28">
        <w:tab/>
        <w:t>a Government vessel that is used only on government</w:t>
      </w:r>
      <w:r w:rsidR="0052164A" w:rsidRPr="008E7D28">
        <w:t xml:space="preserve"> non</w:t>
      </w:r>
      <w:r w:rsidR="008E7D28">
        <w:noBreakHyphen/>
      </w:r>
      <w:r w:rsidR="0052164A" w:rsidRPr="008E7D28">
        <w:t>commercial</w:t>
      </w:r>
      <w:r w:rsidRPr="008E7D28">
        <w:t xml:space="preserve"> service as a naval auxiliary; or</w:t>
      </w:r>
    </w:p>
    <w:p w:rsidR="002D4483" w:rsidRPr="008E7D28" w:rsidRDefault="008E4CF8" w:rsidP="00BF3DD9">
      <w:pPr>
        <w:pStyle w:val="paragraph"/>
      </w:pPr>
      <w:r w:rsidRPr="008E7D28">
        <w:tab/>
        <w:t>(c)</w:t>
      </w:r>
      <w:r w:rsidRPr="008E7D28">
        <w:tab/>
      </w:r>
      <w:r w:rsidR="00F06977" w:rsidRPr="008E7D28">
        <w:t xml:space="preserve">a vessel </w:t>
      </w:r>
      <w:r w:rsidR="0052164A" w:rsidRPr="008E7D28">
        <w:t>used</w:t>
      </w:r>
      <w:r w:rsidR="00F06977" w:rsidRPr="008E7D28">
        <w:t xml:space="preserve"> by a foreign country for customs or law enforcement purposes.</w:t>
      </w:r>
    </w:p>
    <w:p w:rsidR="002E37CF" w:rsidRPr="008E7D28" w:rsidRDefault="002E37CF" w:rsidP="002E37CF">
      <w:pPr>
        <w:pStyle w:val="ActHead5"/>
      </w:pPr>
      <w:bookmarkStart w:id="16" w:name="_Toc443382666"/>
      <w:r w:rsidRPr="008E7D28">
        <w:rPr>
          <w:rStyle w:val="CharSectno"/>
        </w:rPr>
        <w:t>11</w:t>
      </w:r>
      <w:r w:rsidRPr="008E7D28">
        <w:t xml:space="preserve">  Application of Act to certain Australian Border Force vessels</w:t>
      </w:r>
      <w:bookmarkEnd w:id="16"/>
    </w:p>
    <w:p w:rsidR="0052164A" w:rsidRPr="008E7D28" w:rsidRDefault="0052164A" w:rsidP="00BF3DD9">
      <w:pPr>
        <w:pStyle w:val="subsection"/>
      </w:pPr>
      <w:r w:rsidRPr="008E7D28">
        <w:tab/>
      </w:r>
      <w:r w:rsidRPr="008E7D28">
        <w:tab/>
      </w:r>
      <w:r w:rsidR="00FD4376" w:rsidRPr="008E7D28">
        <w:t>An Australian Border Force vessel</w:t>
      </w:r>
      <w:r w:rsidRPr="008E7D28">
        <w:t xml:space="preserve"> that would, apart from this section, not comply with a provision of Chapter</w:t>
      </w:r>
      <w:r w:rsidR="008E7D28">
        <w:t> </w:t>
      </w:r>
      <w:r w:rsidRPr="008E7D28">
        <w:t xml:space="preserve">2, 3 or 6, or a person who would, apart from this section, not comply with a provision of those Chapters in relation to </w:t>
      </w:r>
      <w:r w:rsidR="00726455" w:rsidRPr="008E7D28">
        <w:t>an Australian Border Force vessel</w:t>
      </w:r>
      <w:r w:rsidRPr="008E7D28">
        <w:t>, is taken to comply with that provision if:</w:t>
      </w:r>
    </w:p>
    <w:p w:rsidR="0052164A" w:rsidRPr="008E7D28" w:rsidRDefault="0052164A" w:rsidP="00BF3DD9">
      <w:pPr>
        <w:pStyle w:val="paragraph"/>
      </w:pPr>
      <w:r w:rsidRPr="008E7D28">
        <w:tab/>
        <w:t>(a)</w:t>
      </w:r>
      <w:r w:rsidRPr="008E7D28">
        <w:tab/>
        <w:t xml:space="preserve">there is a document (the </w:t>
      </w:r>
      <w:r w:rsidR="00702ACD" w:rsidRPr="008E7D28">
        <w:rPr>
          <w:b/>
          <w:i/>
        </w:rPr>
        <w:t>Australian Border Force vessel management plan</w:t>
      </w:r>
      <w:r w:rsidRPr="008E7D28">
        <w:t>) that:</w:t>
      </w:r>
    </w:p>
    <w:p w:rsidR="0052164A" w:rsidRPr="008E7D28" w:rsidRDefault="0052164A" w:rsidP="00BF3DD9">
      <w:pPr>
        <w:pStyle w:val="paragraphsub"/>
      </w:pPr>
      <w:r w:rsidRPr="008E7D28">
        <w:tab/>
        <w:t>(i)</w:t>
      </w:r>
      <w:r w:rsidRPr="008E7D28">
        <w:tab/>
        <w:t>has been prepared, reviewed and accepted in accordance with the regulations; and</w:t>
      </w:r>
    </w:p>
    <w:p w:rsidR="0052164A" w:rsidRPr="008E7D28" w:rsidRDefault="0052164A" w:rsidP="00BF3DD9">
      <w:pPr>
        <w:pStyle w:val="paragraphsub"/>
      </w:pPr>
      <w:r w:rsidRPr="008E7D28">
        <w:lastRenderedPageBreak/>
        <w:tab/>
        <w:t>(ii)</w:t>
      </w:r>
      <w:r w:rsidRPr="008E7D28">
        <w:tab/>
        <w:t xml:space="preserve">relates to the </w:t>
      </w:r>
      <w:r w:rsidR="00431FC8" w:rsidRPr="008E7D28">
        <w:t>Australian Border Force vessel</w:t>
      </w:r>
      <w:r w:rsidRPr="008E7D28">
        <w:t xml:space="preserve"> or person; and</w:t>
      </w:r>
    </w:p>
    <w:p w:rsidR="0052164A" w:rsidRPr="008E7D28" w:rsidRDefault="0052164A" w:rsidP="00BF3DD9">
      <w:pPr>
        <w:pStyle w:val="paragraphsub"/>
      </w:pPr>
      <w:r w:rsidRPr="008E7D28">
        <w:tab/>
        <w:t>(iii)</w:t>
      </w:r>
      <w:r w:rsidRPr="008E7D28">
        <w:tab/>
        <w:t xml:space="preserve">specifies requirements to be met by the </w:t>
      </w:r>
      <w:r w:rsidR="00431FC8" w:rsidRPr="008E7D28">
        <w:t>Australian Border Force vessel</w:t>
      </w:r>
      <w:r w:rsidRPr="008E7D28">
        <w:t xml:space="preserve"> or the person in relation to that provision; and</w:t>
      </w:r>
    </w:p>
    <w:p w:rsidR="0052164A" w:rsidRPr="008E7D28" w:rsidRDefault="0052164A" w:rsidP="00BF3DD9">
      <w:pPr>
        <w:pStyle w:val="paragraph"/>
      </w:pPr>
      <w:r w:rsidRPr="008E7D28">
        <w:tab/>
        <w:t>(b)</w:t>
      </w:r>
      <w:r w:rsidRPr="008E7D28">
        <w:tab/>
      </w:r>
      <w:r w:rsidR="003C0F58" w:rsidRPr="008E7D28">
        <w:t>the Australian Border Force vessel or the person complies with the requirements of the Australian Border Force vessel management plan</w:t>
      </w:r>
      <w:r w:rsidRPr="008E7D28">
        <w:t xml:space="preserve"> in relation to that provision.</w:t>
      </w:r>
    </w:p>
    <w:p w:rsidR="00650D82" w:rsidRPr="008E7D28" w:rsidRDefault="00D85F2D" w:rsidP="00BF3DD9">
      <w:pPr>
        <w:pStyle w:val="ActHead5"/>
      </w:pPr>
      <w:bookmarkStart w:id="17" w:name="_Toc443382667"/>
      <w:r w:rsidRPr="008E7D28">
        <w:rPr>
          <w:rStyle w:val="CharSectno"/>
        </w:rPr>
        <w:lastRenderedPageBreak/>
        <w:t>12</w:t>
      </w:r>
      <w:r w:rsidR="008031BB" w:rsidRPr="008E7D28">
        <w:t xml:space="preserve">  Provisions that give effect to </w:t>
      </w:r>
      <w:r w:rsidR="00650D82" w:rsidRPr="008E7D28">
        <w:t>va</w:t>
      </w:r>
      <w:r w:rsidR="00143E2F" w:rsidRPr="008E7D28">
        <w:t>rious c</w:t>
      </w:r>
      <w:r w:rsidR="00650D82" w:rsidRPr="008E7D28">
        <w:t>onventions</w:t>
      </w:r>
      <w:bookmarkEnd w:id="17"/>
    </w:p>
    <w:p w:rsidR="008031BB" w:rsidRPr="008E7D28" w:rsidRDefault="00281047" w:rsidP="00BF3DD9">
      <w:pPr>
        <w:pStyle w:val="subsection"/>
      </w:pPr>
      <w:r w:rsidRPr="008E7D28">
        <w:tab/>
      </w:r>
      <w:r w:rsidRPr="008E7D28">
        <w:tab/>
        <w:t xml:space="preserve">A provision of this Act </w:t>
      </w:r>
      <w:r w:rsidR="008031BB" w:rsidRPr="008E7D28">
        <w:t>that gives effect to a provision of:</w:t>
      </w:r>
    </w:p>
    <w:p w:rsidR="008031BB" w:rsidRPr="008E7D28" w:rsidRDefault="008031BB" w:rsidP="00BF3DD9">
      <w:pPr>
        <w:pStyle w:val="paragraph"/>
      </w:pPr>
      <w:r w:rsidRPr="008E7D28">
        <w:tab/>
        <w:t>(a)</w:t>
      </w:r>
      <w:r w:rsidRPr="008E7D28">
        <w:tab/>
        <w:t>the Safety Convention; or</w:t>
      </w:r>
    </w:p>
    <w:p w:rsidR="008031BB" w:rsidRPr="008E7D28" w:rsidRDefault="008031BB" w:rsidP="00BF3DD9">
      <w:pPr>
        <w:pStyle w:val="paragraph"/>
      </w:pPr>
      <w:r w:rsidRPr="008E7D28">
        <w:tab/>
        <w:t>(b)</w:t>
      </w:r>
      <w:r w:rsidRPr="008E7D28">
        <w:tab/>
        <w:t>the Prevention of Pollution</w:t>
      </w:r>
      <w:r w:rsidR="001F687C" w:rsidRPr="008E7D28">
        <w:t xml:space="preserve"> </w:t>
      </w:r>
      <w:r w:rsidRPr="008E7D28">
        <w:t>Convention;</w:t>
      </w:r>
      <w:r w:rsidR="00D14DC8" w:rsidRPr="008E7D28">
        <w:t xml:space="preserve"> or</w:t>
      </w:r>
    </w:p>
    <w:p w:rsidR="008031BB" w:rsidRPr="008E7D28" w:rsidRDefault="008031BB" w:rsidP="00BF3DD9">
      <w:pPr>
        <w:pStyle w:val="paragraph"/>
      </w:pPr>
      <w:r w:rsidRPr="008E7D28">
        <w:tab/>
        <w:t>(c)</w:t>
      </w:r>
      <w:r w:rsidRPr="008E7D28">
        <w:tab/>
        <w:t>the Prevention of Collisions Convention</w:t>
      </w:r>
      <w:r w:rsidR="006175F3" w:rsidRPr="008E7D28">
        <w:t xml:space="preserve"> (in relation to an area other than the high seas)</w:t>
      </w:r>
      <w:r w:rsidRPr="008E7D28">
        <w:t>;</w:t>
      </w:r>
      <w:r w:rsidR="00A13718" w:rsidRPr="008E7D28">
        <w:t xml:space="preserve"> or</w:t>
      </w:r>
    </w:p>
    <w:p w:rsidR="00A13718" w:rsidRPr="008E7D28" w:rsidRDefault="00A13718" w:rsidP="00A13718">
      <w:pPr>
        <w:pStyle w:val="paragraph"/>
      </w:pPr>
      <w:r w:rsidRPr="008E7D28">
        <w:tab/>
        <w:t>(ca)</w:t>
      </w:r>
      <w:r w:rsidRPr="008E7D28">
        <w:tab/>
        <w:t>the Maritime Labour Convention;</w:t>
      </w:r>
    </w:p>
    <w:p w:rsidR="008031BB" w:rsidRPr="008E7D28" w:rsidRDefault="008031BB" w:rsidP="00BF3DD9">
      <w:pPr>
        <w:pStyle w:val="subsection2"/>
      </w:pPr>
      <w:r w:rsidRPr="008E7D28">
        <w:t>does not apply in relation to a domestic commercial vessel</w:t>
      </w:r>
      <w:r w:rsidR="004E67A0" w:rsidRPr="008E7D28">
        <w:t>,</w:t>
      </w:r>
      <w:r w:rsidRPr="008E7D28">
        <w:t xml:space="preserve"> or a recreational vessel that has Australian nationality</w:t>
      </w:r>
      <w:r w:rsidR="004E67A0" w:rsidRPr="008E7D28">
        <w:t>,</w:t>
      </w:r>
      <w:r w:rsidRPr="008E7D28">
        <w:t xml:space="preserve"> when </w:t>
      </w:r>
      <w:r w:rsidR="004E67A0" w:rsidRPr="008E7D28">
        <w:t>the vessel</w:t>
      </w:r>
      <w:r w:rsidRPr="008E7D28">
        <w:t xml:space="preserve"> is in a</w:t>
      </w:r>
      <w:r w:rsidR="00B67590" w:rsidRPr="008E7D28">
        <w:t>n</w:t>
      </w:r>
      <w:r w:rsidRPr="008E7D28">
        <w:t xml:space="preserve"> area if:</w:t>
      </w:r>
    </w:p>
    <w:p w:rsidR="008031BB" w:rsidRPr="008E7D28" w:rsidRDefault="008031BB" w:rsidP="00BF3DD9">
      <w:pPr>
        <w:pStyle w:val="paragraph"/>
      </w:pPr>
      <w:r w:rsidRPr="008E7D28">
        <w:tab/>
        <w:t>(d)</w:t>
      </w:r>
      <w:r w:rsidRPr="008E7D28">
        <w:tab/>
        <w:t>a provision of the</w:t>
      </w:r>
      <w:r w:rsidR="00224AD8" w:rsidRPr="008E7D28">
        <w:t xml:space="preserve"> </w:t>
      </w:r>
      <w:r w:rsidR="0005683D" w:rsidRPr="008E7D28">
        <w:t xml:space="preserve">Marine Safety (Domestic Commercial Vessel) National Law </w:t>
      </w:r>
      <w:r w:rsidRPr="008E7D28">
        <w:t>gives effect to that provision of the Convention in relation to that vessel when it is in that area; or</w:t>
      </w:r>
    </w:p>
    <w:p w:rsidR="008031BB" w:rsidRPr="008E7D28" w:rsidRDefault="008031BB" w:rsidP="00BF3DD9">
      <w:pPr>
        <w:pStyle w:val="paragraph"/>
      </w:pPr>
      <w:r w:rsidRPr="008E7D28">
        <w:tab/>
        <w:t>(e)</w:t>
      </w:r>
      <w:r w:rsidRPr="008E7D28">
        <w:tab/>
        <w:t xml:space="preserve">if </w:t>
      </w:r>
      <w:r w:rsidR="008E7D28">
        <w:t>paragraph (</w:t>
      </w:r>
      <w:r w:rsidRPr="008E7D28">
        <w:t>d) does not apply—a provision of a law of a State or the Northern Territory gives effect to that provision of the Convention in relation to that vessel when it is in that area.</w:t>
      </w:r>
    </w:p>
    <w:p w:rsidR="008031BB" w:rsidRPr="008E7D28" w:rsidRDefault="00D85F2D" w:rsidP="00BF3DD9">
      <w:pPr>
        <w:pStyle w:val="ActHead5"/>
      </w:pPr>
      <w:bookmarkStart w:id="18" w:name="_Toc443382668"/>
      <w:r w:rsidRPr="008E7D28">
        <w:rPr>
          <w:rStyle w:val="CharSectno"/>
        </w:rPr>
        <w:t>13</w:t>
      </w:r>
      <w:r w:rsidR="008031BB" w:rsidRPr="008E7D28">
        <w:t xml:space="preserve">  Provisions that give effect to the Container Convention</w:t>
      </w:r>
      <w:bookmarkEnd w:id="18"/>
    </w:p>
    <w:p w:rsidR="00EC210F" w:rsidRPr="008E7D28" w:rsidRDefault="008031BB" w:rsidP="00BF3DD9">
      <w:pPr>
        <w:pStyle w:val="subsection"/>
      </w:pPr>
      <w:r w:rsidRPr="008E7D28">
        <w:tab/>
      </w:r>
      <w:r w:rsidR="00EC210F" w:rsidRPr="008E7D28">
        <w:t>(1)</w:t>
      </w:r>
      <w:r w:rsidRPr="008E7D28">
        <w:tab/>
        <w:t>Regulations giving effect to the Container Convention do not apply in relation to a container in a State or in the Northern Territory to the extent that a law of that State or Territory, as the case may be, makes provision giving effect to that Convention in relation to that container.</w:t>
      </w:r>
    </w:p>
    <w:p w:rsidR="00EC210F" w:rsidRPr="008E7D28" w:rsidRDefault="00EC210F" w:rsidP="00BF3DD9">
      <w:pPr>
        <w:pStyle w:val="subsection"/>
      </w:pPr>
      <w:r w:rsidRPr="008E7D28">
        <w:lastRenderedPageBreak/>
        <w:tab/>
        <w:t>(2)</w:t>
      </w:r>
      <w:r w:rsidRPr="008E7D28">
        <w:tab/>
        <w:t>Structural safety requirements or tests that are not required or permitted by the Container Convention to be imposed on containers to which that Convention applies are not to be imposed by or under a law of a State o</w:t>
      </w:r>
      <w:r w:rsidR="00976124" w:rsidRPr="008E7D28">
        <w:t>r Territory on such containers.</w:t>
      </w:r>
    </w:p>
    <w:p w:rsidR="009C37CD" w:rsidRPr="008E7D28" w:rsidRDefault="007B5A40" w:rsidP="00CE6F45">
      <w:pPr>
        <w:pStyle w:val="ActHead2"/>
        <w:pageBreakBefore/>
      </w:pPr>
      <w:bookmarkStart w:id="19" w:name="_Toc443382669"/>
      <w:r w:rsidRPr="008E7D28">
        <w:rPr>
          <w:rStyle w:val="CharPartNo"/>
        </w:rPr>
        <w:lastRenderedPageBreak/>
        <w:t>Part</w:t>
      </w:r>
      <w:r w:rsidR="008E7D28" w:rsidRPr="008E7D28">
        <w:rPr>
          <w:rStyle w:val="CharPartNo"/>
        </w:rPr>
        <w:t> </w:t>
      </w:r>
      <w:r w:rsidR="00FE64FA" w:rsidRPr="008E7D28">
        <w:rPr>
          <w:rStyle w:val="CharPartNo"/>
        </w:rPr>
        <w:t>4</w:t>
      </w:r>
      <w:r w:rsidR="00AE2168" w:rsidRPr="008E7D28">
        <w:t>—</w:t>
      </w:r>
      <w:r w:rsidR="00AE2168" w:rsidRPr="008E7D28">
        <w:rPr>
          <w:rStyle w:val="CharPartText"/>
        </w:rPr>
        <w:t>Interpretation</w:t>
      </w:r>
      <w:bookmarkEnd w:id="19"/>
    </w:p>
    <w:p w:rsidR="007B5A40" w:rsidRPr="008E7D28" w:rsidRDefault="007B5A40" w:rsidP="00BF3DD9">
      <w:pPr>
        <w:pStyle w:val="Header"/>
      </w:pPr>
      <w:r w:rsidRPr="008E7D28">
        <w:rPr>
          <w:rStyle w:val="CharDivNo"/>
        </w:rPr>
        <w:t xml:space="preserve"> </w:t>
      </w:r>
      <w:r w:rsidRPr="008E7D28">
        <w:rPr>
          <w:rStyle w:val="CharDivText"/>
        </w:rPr>
        <w:t xml:space="preserve"> </w:t>
      </w:r>
    </w:p>
    <w:p w:rsidR="009A27B5" w:rsidRPr="008E7D28" w:rsidRDefault="00D85F2D" w:rsidP="00BF3DD9">
      <w:pPr>
        <w:pStyle w:val="ActHead5"/>
      </w:pPr>
      <w:bookmarkStart w:id="20" w:name="_Toc443382670"/>
      <w:r w:rsidRPr="008E7D28">
        <w:rPr>
          <w:rStyle w:val="CharSectno"/>
        </w:rPr>
        <w:t>14</w:t>
      </w:r>
      <w:r w:rsidR="007B5A40" w:rsidRPr="008E7D28">
        <w:t xml:space="preserve">  Definitions</w:t>
      </w:r>
      <w:bookmarkEnd w:id="20"/>
    </w:p>
    <w:p w:rsidR="009C37CD" w:rsidRPr="008E7D28" w:rsidRDefault="009C37CD" w:rsidP="00BF3DD9">
      <w:pPr>
        <w:pStyle w:val="subsection"/>
      </w:pPr>
      <w:r w:rsidRPr="008E7D28">
        <w:tab/>
      </w:r>
      <w:r w:rsidR="00D14DC8" w:rsidRPr="008E7D28">
        <w:t>(1)</w:t>
      </w:r>
      <w:r w:rsidR="007B5A40" w:rsidRPr="008E7D28">
        <w:tab/>
      </w:r>
      <w:r w:rsidRPr="008E7D28">
        <w:t>In this Act:</w:t>
      </w:r>
    </w:p>
    <w:p w:rsidR="00095DFF" w:rsidRPr="008E7D28" w:rsidRDefault="00095DFF" w:rsidP="00BF3DD9">
      <w:pPr>
        <w:pStyle w:val="Definition"/>
      </w:pPr>
      <w:r w:rsidRPr="008E7D28">
        <w:rPr>
          <w:b/>
          <w:i/>
        </w:rPr>
        <w:t>accommodation</w:t>
      </w:r>
      <w:r w:rsidRPr="008E7D28">
        <w:t xml:space="preserve"> includes sleeping rooms, mess rooms, duty rooms, recreation </w:t>
      </w:r>
      <w:r w:rsidR="004B65B5" w:rsidRPr="008E7D28">
        <w:t>facilities</w:t>
      </w:r>
      <w:r w:rsidRPr="008E7D28">
        <w:t>, storerooms, change rooms, lockers, galleys, refrigerating chambers, sanitary facilities, hospital accommodation, office accommodation and catering accommodation.</w:t>
      </w:r>
    </w:p>
    <w:p w:rsidR="00E5671E" w:rsidRPr="008E7D28" w:rsidRDefault="00E5671E" w:rsidP="00BF3DD9">
      <w:pPr>
        <w:pStyle w:val="Definition"/>
        <w:rPr>
          <w:b/>
          <w:i/>
        </w:rPr>
      </w:pPr>
      <w:r w:rsidRPr="008E7D28">
        <w:rPr>
          <w:b/>
          <w:i/>
        </w:rPr>
        <w:t>agency</w:t>
      </w:r>
      <w:r w:rsidRPr="008E7D28">
        <w:t>:</w:t>
      </w:r>
    </w:p>
    <w:p w:rsidR="00E5671E" w:rsidRPr="008E7D28" w:rsidRDefault="00E5671E" w:rsidP="00BF3DD9">
      <w:pPr>
        <w:pStyle w:val="paragraph"/>
      </w:pPr>
      <w:r w:rsidRPr="008E7D28">
        <w:tab/>
        <w:t>(a)</w:t>
      </w:r>
      <w:r w:rsidRPr="008E7D28">
        <w:tab/>
      </w:r>
      <w:r w:rsidR="00B5689E" w:rsidRPr="008E7D28">
        <w:t xml:space="preserve">of </w:t>
      </w:r>
      <w:r w:rsidRPr="008E7D28">
        <w:t>the Commonwealth, includes the following:</w:t>
      </w:r>
    </w:p>
    <w:p w:rsidR="000F72A7" w:rsidRPr="008E7D28" w:rsidRDefault="000F72A7" w:rsidP="000F72A7">
      <w:pPr>
        <w:pStyle w:val="paragraphsub"/>
      </w:pPr>
      <w:r w:rsidRPr="008E7D28">
        <w:tab/>
        <w:t>(i)</w:t>
      </w:r>
      <w:r w:rsidRPr="008E7D28">
        <w:tab/>
        <w:t>a non</w:t>
      </w:r>
      <w:r w:rsidR="008E7D28">
        <w:noBreakHyphen/>
      </w:r>
      <w:r w:rsidRPr="008E7D28">
        <w:t xml:space="preserve">corporate Commonwealth entity (within the meaning of the </w:t>
      </w:r>
      <w:r w:rsidRPr="008E7D28">
        <w:rPr>
          <w:i/>
        </w:rPr>
        <w:t>Public Governance, Performance and Accountability Act 2013</w:t>
      </w:r>
      <w:r w:rsidRPr="008E7D28">
        <w:t>);</w:t>
      </w:r>
    </w:p>
    <w:p w:rsidR="00E5671E" w:rsidRPr="008E7D28" w:rsidRDefault="00E5671E" w:rsidP="00BF3DD9">
      <w:pPr>
        <w:pStyle w:val="paragraphsub"/>
      </w:pPr>
      <w:r w:rsidRPr="008E7D28">
        <w:tab/>
        <w:t>(ii)</w:t>
      </w:r>
      <w:r w:rsidRPr="008E7D28">
        <w:tab/>
        <w:t xml:space="preserve">a body corporate established for a public purpose </w:t>
      </w:r>
      <w:r w:rsidR="00C34014" w:rsidRPr="008E7D28">
        <w:t xml:space="preserve">by or </w:t>
      </w:r>
      <w:r w:rsidRPr="008E7D28">
        <w:t>under a law of the Commonwealth; and</w:t>
      </w:r>
    </w:p>
    <w:p w:rsidR="00E5671E" w:rsidRPr="008E7D28" w:rsidRDefault="00E5671E" w:rsidP="00BF3DD9">
      <w:pPr>
        <w:pStyle w:val="paragraph"/>
      </w:pPr>
      <w:r w:rsidRPr="008E7D28">
        <w:tab/>
        <w:t>(b)</w:t>
      </w:r>
      <w:r w:rsidRPr="008E7D28">
        <w:tab/>
      </w:r>
      <w:r w:rsidR="00B5689E" w:rsidRPr="008E7D28">
        <w:t>of</w:t>
      </w:r>
      <w:r w:rsidRPr="008E7D28">
        <w:t xml:space="preserve"> a State or a Territory, includes the following:</w:t>
      </w:r>
    </w:p>
    <w:p w:rsidR="00E5671E" w:rsidRPr="008E7D28" w:rsidRDefault="00E5671E" w:rsidP="00BF3DD9">
      <w:pPr>
        <w:pStyle w:val="paragraphsub"/>
      </w:pPr>
      <w:r w:rsidRPr="008E7D28">
        <w:tab/>
        <w:t>(i)</w:t>
      </w:r>
      <w:r w:rsidRPr="008E7D28">
        <w:tab/>
        <w:t>a Department of State (however described) of the State or Territory;</w:t>
      </w:r>
    </w:p>
    <w:p w:rsidR="00E5671E" w:rsidRPr="008E7D28" w:rsidRDefault="00E5671E" w:rsidP="00BF3DD9">
      <w:pPr>
        <w:pStyle w:val="paragraphsub"/>
      </w:pPr>
      <w:r w:rsidRPr="008E7D28">
        <w:tab/>
        <w:t>(ii)</w:t>
      </w:r>
      <w:r w:rsidRPr="008E7D28">
        <w:tab/>
        <w:t xml:space="preserve">a body corporate established for a public purpose </w:t>
      </w:r>
      <w:r w:rsidR="00C34014" w:rsidRPr="008E7D28">
        <w:t xml:space="preserve">by or </w:t>
      </w:r>
      <w:r w:rsidRPr="008E7D28">
        <w:t>under a law of the State or Territory.</w:t>
      </w:r>
    </w:p>
    <w:p w:rsidR="009132F0" w:rsidRPr="008E7D28" w:rsidRDefault="009132F0" w:rsidP="00BF3DD9">
      <w:pPr>
        <w:pStyle w:val="Definition"/>
      </w:pPr>
      <w:r w:rsidRPr="008E7D28">
        <w:rPr>
          <w:b/>
          <w:i/>
        </w:rPr>
        <w:t>aggravated contravention</w:t>
      </w:r>
      <w:r w:rsidR="00683288" w:rsidRPr="008E7D28">
        <w:t xml:space="preserve">: see </w:t>
      </w:r>
      <w:r w:rsidRPr="008E7D28">
        <w:t>section</w:t>
      </w:r>
      <w:r w:rsidR="008E7D28">
        <w:t> </w:t>
      </w:r>
      <w:r w:rsidR="00D85F2D" w:rsidRPr="008E7D28">
        <w:t>144</w:t>
      </w:r>
      <w:r w:rsidRPr="008E7D28">
        <w:t>.</w:t>
      </w:r>
    </w:p>
    <w:p w:rsidR="00DA7E0E" w:rsidRPr="008E7D28" w:rsidRDefault="00DA7E0E" w:rsidP="00BF3DD9">
      <w:pPr>
        <w:pStyle w:val="Definition"/>
      </w:pPr>
      <w:r w:rsidRPr="008E7D28">
        <w:rPr>
          <w:b/>
          <w:i/>
        </w:rPr>
        <w:t>aid</w:t>
      </w:r>
      <w:r w:rsidRPr="008E7D28">
        <w:t xml:space="preserve"> </w:t>
      </w:r>
      <w:r w:rsidRPr="008E7D28">
        <w:rPr>
          <w:b/>
          <w:i/>
        </w:rPr>
        <w:t>to navigation</w:t>
      </w:r>
      <w:r w:rsidRPr="008E7D28">
        <w:t xml:space="preserve"> means:</w:t>
      </w:r>
    </w:p>
    <w:p w:rsidR="00DA7E0E" w:rsidRPr="008E7D28" w:rsidRDefault="00DA7E0E" w:rsidP="00BF3DD9">
      <w:pPr>
        <w:pStyle w:val="paragraph"/>
      </w:pPr>
      <w:r w:rsidRPr="008E7D28">
        <w:tab/>
        <w:t>(a)</w:t>
      </w:r>
      <w:r w:rsidRPr="008E7D28">
        <w:tab/>
        <w:t>a lighthouse, lightship, beacon or buoy; or</w:t>
      </w:r>
    </w:p>
    <w:p w:rsidR="00DA7E0E" w:rsidRPr="008E7D28" w:rsidRDefault="00DA7E0E" w:rsidP="00BF3DD9">
      <w:pPr>
        <w:pStyle w:val="paragraph"/>
      </w:pPr>
      <w:r w:rsidRPr="008E7D28">
        <w:lastRenderedPageBreak/>
        <w:tab/>
        <w:t>(b)</w:t>
      </w:r>
      <w:r w:rsidRPr="008E7D28">
        <w:tab/>
        <w:t>an electronic aid that is used as an aid to marine navigation, such as a meteorological or oceanographic sensor, satellite navigation system or global positioning system;</w:t>
      </w:r>
      <w:r w:rsidR="00D14DC8" w:rsidRPr="008E7D28">
        <w:t xml:space="preserve"> or</w:t>
      </w:r>
    </w:p>
    <w:p w:rsidR="00DA7E0E" w:rsidRPr="008E7D28" w:rsidRDefault="00DA7E0E" w:rsidP="00BF3DD9">
      <w:pPr>
        <w:pStyle w:val="paragraph"/>
      </w:pPr>
      <w:r w:rsidRPr="008E7D28">
        <w:tab/>
        <w:t>(c)</w:t>
      </w:r>
      <w:r w:rsidRPr="008E7D28">
        <w:tab/>
        <w:t>maritime communications equipment and infrastructure;</w:t>
      </w:r>
      <w:r w:rsidR="00D14DC8" w:rsidRPr="008E7D28">
        <w:t xml:space="preserve"> or</w:t>
      </w:r>
    </w:p>
    <w:p w:rsidR="00DA7E0E" w:rsidRPr="008E7D28" w:rsidRDefault="00DA7E0E" w:rsidP="00BF3DD9">
      <w:pPr>
        <w:pStyle w:val="paragraph"/>
      </w:pPr>
      <w:r w:rsidRPr="008E7D28">
        <w:tab/>
        <w:t>(d)</w:t>
      </w:r>
      <w:r w:rsidRPr="008E7D28">
        <w:tab/>
        <w:t>any other structure, mark, device or apparatus that is an aid to marine navigation;</w:t>
      </w:r>
    </w:p>
    <w:p w:rsidR="00DA7E0E" w:rsidRPr="008E7D28" w:rsidRDefault="00DE3D8C" w:rsidP="00BF3DD9">
      <w:pPr>
        <w:pStyle w:val="subsection2"/>
      </w:pPr>
      <w:r w:rsidRPr="008E7D28">
        <w:lastRenderedPageBreak/>
        <w:t>but does not include</w:t>
      </w:r>
      <w:r w:rsidR="00DA7E0E" w:rsidRPr="008E7D28">
        <w:t xml:space="preserve"> any device or apparatus</w:t>
      </w:r>
      <w:r w:rsidRPr="008E7D28">
        <w:t xml:space="preserve"> that forms part of the equipment of a </w:t>
      </w:r>
      <w:r w:rsidR="00DA7E0E" w:rsidRPr="008E7D28">
        <w:t>vessel</w:t>
      </w:r>
      <w:r w:rsidRPr="008E7D28">
        <w:t xml:space="preserve"> (unless the vessel is </w:t>
      </w:r>
      <w:r w:rsidR="00DA7E0E" w:rsidRPr="008E7D28">
        <w:t>a lightship</w:t>
      </w:r>
      <w:r w:rsidRPr="008E7D28">
        <w:t>)</w:t>
      </w:r>
      <w:r w:rsidR="00DA7E0E" w:rsidRPr="008E7D28">
        <w:t>.</w:t>
      </w:r>
    </w:p>
    <w:p w:rsidR="00095DFF" w:rsidRPr="008E7D28" w:rsidRDefault="00095DFF" w:rsidP="00BF3DD9">
      <w:pPr>
        <w:pStyle w:val="Definition"/>
      </w:pPr>
      <w:r w:rsidRPr="008E7D28">
        <w:rPr>
          <w:b/>
          <w:i/>
        </w:rPr>
        <w:t xml:space="preserve">alcohol test </w:t>
      </w:r>
      <w:r w:rsidRPr="008E7D28">
        <w:t>means a test under section</w:t>
      </w:r>
      <w:r w:rsidR="008E7D28">
        <w:t> </w:t>
      </w:r>
      <w:r w:rsidR="00D85F2D" w:rsidRPr="008E7D28">
        <w:t>78</w:t>
      </w:r>
      <w:r w:rsidRPr="008E7D28">
        <w:t>.</w:t>
      </w:r>
    </w:p>
    <w:p w:rsidR="0089123C" w:rsidRPr="008E7D28" w:rsidRDefault="0089123C" w:rsidP="00BF3DD9">
      <w:pPr>
        <w:pStyle w:val="Definition"/>
      </w:pPr>
      <w:r w:rsidRPr="008E7D28">
        <w:rPr>
          <w:b/>
          <w:i/>
        </w:rPr>
        <w:t>AMSA</w:t>
      </w:r>
      <w:r w:rsidRPr="008E7D28">
        <w:t xml:space="preserve"> means the Australian Maritime Safety Authority established by the </w:t>
      </w:r>
      <w:r w:rsidRPr="008E7D28">
        <w:rPr>
          <w:i/>
        </w:rPr>
        <w:t>Australian Maritime Safety Authority Act 1990</w:t>
      </w:r>
      <w:r w:rsidRPr="008E7D28">
        <w:t>.</w:t>
      </w:r>
    </w:p>
    <w:p w:rsidR="00AD3E7F" w:rsidRPr="008E7D28" w:rsidRDefault="00AD3E7F" w:rsidP="00BF3DD9">
      <w:pPr>
        <w:pStyle w:val="Definition"/>
      </w:pPr>
      <w:r w:rsidRPr="008E7D28">
        <w:rPr>
          <w:b/>
          <w:i/>
        </w:rPr>
        <w:t>AMSA aid</w:t>
      </w:r>
      <w:r w:rsidRPr="008E7D28">
        <w:t xml:space="preserve"> </w:t>
      </w:r>
      <w:r w:rsidRPr="008E7D28">
        <w:rPr>
          <w:b/>
          <w:i/>
        </w:rPr>
        <w:t>to navigation</w:t>
      </w:r>
      <w:r w:rsidRPr="008E7D28">
        <w:t xml:space="preserve"> means an aid to navigation that </w:t>
      </w:r>
      <w:r w:rsidR="00507578" w:rsidRPr="008E7D28">
        <w:t>is owned or controlled by AMSA</w:t>
      </w:r>
      <w:r w:rsidRPr="008E7D28">
        <w:t>.</w:t>
      </w:r>
    </w:p>
    <w:p w:rsidR="00BF225F" w:rsidRPr="008E7D28" w:rsidRDefault="00BF225F" w:rsidP="00BF3DD9">
      <w:pPr>
        <w:pStyle w:val="Definition"/>
      </w:pPr>
      <w:r w:rsidRPr="008E7D28">
        <w:rPr>
          <w:b/>
          <w:i/>
        </w:rPr>
        <w:t>approved form</w:t>
      </w:r>
      <w:r w:rsidRPr="008E7D28">
        <w:t xml:space="preserve"> means a </w:t>
      </w:r>
      <w:r w:rsidR="00D14DC8" w:rsidRPr="008E7D28">
        <w:t>form approved under section</w:t>
      </w:r>
      <w:r w:rsidR="008E7D28">
        <w:t> </w:t>
      </w:r>
      <w:r w:rsidR="00D85F2D" w:rsidRPr="008E7D28">
        <w:t>338</w:t>
      </w:r>
      <w:r w:rsidRPr="008E7D28">
        <w:t>.</w:t>
      </w:r>
    </w:p>
    <w:p w:rsidR="00116E40" w:rsidRPr="008E7D28" w:rsidRDefault="00116E40" w:rsidP="00BF3DD9">
      <w:pPr>
        <w:pStyle w:val="Definition"/>
      </w:pPr>
      <w:r w:rsidRPr="008E7D28">
        <w:rPr>
          <w:b/>
          <w:i/>
        </w:rPr>
        <w:t>article in the course of post</w:t>
      </w:r>
      <w:r w:rsidRPr="008E7D28">
        <w:t xml:space="preserve"> means an article that is being carried by or through the Australian Postal Corporation, and includes an article that has been collected or received by the Australian Postal Corporation for carriage by post, but has not been delivered by the Australian Postal Corporation.</w:t>
      </w:r>
    </w:p>
    <w:p w:rsidR="004C3EA0" w:rsidRPr="008E7D28" w:rsidRDefault="004C3EA0" w:rsidP="00BF3DD9">
      <w:pPr>
        <w:pStyle w:val="Definition"/>
      </w:pPr>
      <w:r w:rsidRPr="008E7D28">
        <w:rPr>
          <w:b/>
          <w:i/>
        </w:rPr>
        <w:t>Australia</w:t>
      </w:r>
      <w:r w:rsidRPr="008E7D28">
        <w:t xml:space="preserve"> includes the external Territories.</w:t>
      </w:r>
    </w:p>
    <w:p w:rsidR="00370544" w:rsidRPr="008E7D28" w:rsidRDefault="00370544" w:rsidP="00370544">
      <w:pPr>
        <w:pStyle w:val="Definition"/>
      </w:pPr>
      <w:r w:rsidRPr="008E7D28">
        <w:rPr>
          <w:b/>
          <w:i/>
        </w:rPr>
        <w:t>Australian Border Force vessel</w:t>
      </w:r>
      <w:r w:rsidRPr="008E7D28">
        <w:t>: see section</w:t>
      </w:r>
      <w:r w:rsidR="008E7D28">
        <w:t> </w:t>
      </w:r>
      <w:r w:rsidRPr="008E7D28">
        <w:t>17.</w:t>
      </w:r>
    </w:p>
    <w:p w:rsidR="000344D0" w:rsidRPr="008E7D28" w:rsidRDefault="000344D0" w:rsidP="00BF3DD9">
      <w:pPr>
        <w:pStyle w:val="Definition"/>
      </w:pPr>
      <w:r w:rsidRPr="008E7D28">
        <w:rPr>
          <w:b/>
          <w:i/>
        </w:rPr>
        <w:t>Australian nationality</w:t>
      </w:r>
      <w:r w:rsidRPr="008E7D28">
        <w:t xml:space="preserve">: a vessel has </w:t>
      </w:r>
      <w:r w:rsidRPr="008E7D28">
        <w:rPr>
          <w:b/>
          <w:i/>
        </w:rPr>
        <w:t xml:space="preserve">Australian nationality </w:t>
      </w:r>
      <w:r w:rsidRPr="008E7D28">
        <w:t xml:space="preserve">if it is a ship that has Australian nationality within the meaning of the </w:t>
      </w:r>
      <w:r w:rsidRPr="008E7D28">
        <w:rPr>
          <w:i/>
        </w:rPr>
        <w:t>Shipping Registration Act 1981</w:t>
      </w:r>
      <w:r w:rsidRPr="008E7D28">
        <w:t>.</w:t>
      </w:r>
    </w:p>
    <w:p w:rsidR="00800111" w:rsidRPr="008E7D28" w:rsidRDefault="00800111" w:rsidP="00BF3DD9">
      <w:pPr>
        <w:pStyle w:val="Definition"/>
      </w:pPr>
      <w:r w:rsidRPr="008E7D28">
        <w:rPr>
          <w:b/>
          <w:i/>
        </w:rPr>
        <w:lastRenderedPageBreak/>
        <w:t xml:space="preserve">Australian Navy </w:t>
      </w:r>
      <w:r w:rsidRPr="008E7D28">
        <w:t xml:space="preserve">has the same meaning as in the </w:t>
      </w:r>
      <w:r w:rsidRPr="008E7D28">
        <w:rPr>
          <w:i/>
        </w:rPr>
        <w:t>Naval Defence Act 1910</w:t>
      </w:r>
      <w:r w:rsidRPr="008E7D28">
        <w:t>.</w:t>
      </w:r>
    </w:p>
    <w:p w:rsidR="00CA04EB" w:rsidRPr="008E7D28" w:rsidRDefault="00DA08B3" w:rsidP="00BF3DD9">
      <w:pPr>
        <w:pStyle w:val="Definition"/>
      </w:pPr>
      <w:r w:rsidRPr="008E7D28">
        <w:rPr>
          <w:b/>
          <w:i/>
        </w:rPr>
        <w:t>Australian port</w:t>
      </w:r>
      <w:r w:rsidR="00CA04EB" w:rsidRPr="008E7D28">
        <w:rPr>
          <w:b/>
          <w:i/>
        </w:rPr>
        <w:t xml:space="preserve"> </w:t>
      </w:r>
      <w:r w:rsidR="00CA04EB" w:rsidRPr="008E7D28">
        <w:t>means:</w:t>
      </w:r>
    </w:p>
    <w:p w:rsidR="00CA04EB" w:rsidRPr="008E7D28" w:rsidRDefault="00CA04EB" w:rsidP="00BF3DD9">
      <w:pPr>
        <w:pStyle w:val="paragraph"/>
      </w:pPr>
      <w:r w:rsidRPr="008E7D28">
        <w:tab/>
        <w:t>(a)</w:t>
      </w:r>
      <w:r w:rsidRPr="008E7D28">
        <w:tab/>
      </w:r>
      <w:r w:rsidR="003E763C" w:rsidRPr="008E7D28">
        <w:t>an Australian port</w:t>
      </w:r>
      <w:r w:rsidRPr="008E7D28">
        <w:t>;</w:t>
      </w:r>
      <w:r w:rsidR="004E67A0" w:rsidRPr="008E7D28">
        <w:t xml:space="preserve"> or</w:t>
      </w:r>
    </w:p>
    <w:p w:rsidR="00DA08B3" w:rsidRPr="008E7D28" w:rsidRDefault="00CA04EB" w:rsidP="00BF3DD9">
      <w:pPr>
        <w:pStyle w:val="paragraph"/>
      </w:pPr>
      <w:r w:rsidRPr="008E7D28">
        <w:tab/>
        <w:t>(b)</w:t>
      </w:r>
      <w:r w:rsidRPr="008E7D28">
        <w:tab/>
        <w:t>a port in the Great Barrier Reef Region</w:t>
      </w:r>
      <w:r w:rsidR="00BF225F" w:rsidRPr="008E7D28">
        <w:t>.</w:t>
      </w:r>
    </w:p>
    <w:p w:rsidR="006F3902" w:rsidRPr="008E7D28" w:rsidRDefault="006F3902" w:rsidP="00BF3DD9">
      <w:pPr>
        <w:pStyle w:val="Definition"/>
      </w:pPr>
      <w:r w:rsidRPr="008E7D28">
        <w:rPr>
          <w:b/>
          <w:i/>
        </w:rPr>
        <w:t>cargo</w:t>
      </w:r>
      <w:r w:rsidRPr="008E7D28">
        <w:t xml:space="preserve"> of a vessel does not include ballast for the vessel or goods intended for consumption on the vessel.</w:t>
      </w:r>
    </w:p>
    <w:p w:rsidR="006F3902" w:rsidRPr="008E7D28" w:rsidRDefault="006F3902" w:rsidP="00BF3DD9">
      <w:pPr>
        <w:pStyle w:val="notetext"/>
      </w:pPr>
      <w:r w:rsidRPr="008E7D28">
        <w:t>Example:</w:t>
      </w:r>
      <w:r w:rsidRPr="008E7D28">
        <w:tab/>
        <w:t>Ship’s stores and fuel that are intended for consumption on the vessel are not cargo of the vessel.</w:t>
      </w:r>
    </w:p>
    <w:p w:rsidR="002763C2" w:rsidRPr="008E7D28" w:rsidRDefault="002763C2" w:rsidP="00BF3DD9">
      <w:pPr>
        <w:pStyle w:val="Definition"/>
      </w:pPr>
      <w:r w:rsidRPr="008E7D28">
        <w:rPr>
          <w:b/>
          <w:i/>
        </w:rPr>
        <w:t>child</w:t>
      </w:r>
      <w:r w:rsidRPr="008E7D28">
        <w:t xml:space="preserve"> of a person includes a person who is a child of the person within the meaning of the </w:t>
      </w:r>
      <w:r w:rsidRPr="008E7D28">
        <w:rPr>
          <w:i/>
        </w:rPr>
        <w:t>Family Law Act 1975</w:t>
      </w:r>
      <w:r w:rsidRPr="008E7D28">
        <w:t>.</w:t>
      </w:r>
    </w:p>
    <w:p w:rsidR="003719BB" w:rsidRPr="008E7D28" w:rsidRDefault="003719BB" w:rsidP="00BF3DD9">
      <w:pPr>
        <w:pStyle w:val="Definition"/>
        <w:rPr>
          <w:b/>
          <w:i/>
        </w:rPr>
      </w:pPr>
      <w:r w:rsidRPr="008E7D28">
        <w:rPr>
          <w:b/>
          <w:i/>
        </w:rPr>
        <w:lastRenderedPageBreak/>
        <w:t>civil penalty order</w:t>
      </w:r>
      <w:r w:rsidRPr="008E7D28">
        <w:t>: see section</w:t>
      </w:r>
      <w:r w:rsidR="008E7D28">
        <w:t> </w:t>
      </w:r>
      <w:r w:rsidR="00D85F2D" w:rsidRPr="008E7D28">
        <w:t>291</w:t>
      </w:r>
      <w:r w:rsidRPr="008E7D28">
        <w:t>.</w:t>
      </w:r>
    </w:p>
    <w:p w:rsidR="003719BB" w:rsidRPr="008E7D28" w:rsidRDefault="003719BB" w:rsidP="00BF3DD9">
      <w:pPr>
        <w:pStyle w:val="Definition"/>
      </w:pPr>
      <w:r w:rsidRPr="008E7D28">
        <w:rPr>
          <w:b/>
          <w:i/>
        </w:rPr>
        <w:t>civil penalty provision</w:t>
      </w:r>
      <w:r w:rsidRPr="008E7D28">
        <w:t xml:space="preserve"> means a </w:t>
      </w:r>
      <w:r w:rsidR="00B5689E" w:rsidRPr="008E7D28">
        <w:t>provision for whose contravention another provision states that a person is liable to a civil penalty</w:t>
      </w:r>
      <w:r w:rsidRPr="008E7D28">
        <w:t>.</w:t>
      </w:r>
    </w:p>
    <w:p w:rsidR="00E574F8" w:rsidRPr="008E7D28" w:rsidRDefault="00E574F8" w:rsidP="00BF3DD9">
      <w:pPr>
        <w:pStyle w:val="Definition"/>
      </w:pPr>
      <w:r w:rsidRPr="008E7D28">
        <w:rPr>
          <w:b/>
          <w:i/>
        </w:rPr>
        <w:t xml:space="preserve">close quarters situation </w:t>
      </w:r>
      <w:r w:rsidRPr="008E7D28">
        <w:t>means a situation in which vessels pass each other, or a vessel passes another vessel, a person or an object, in such proximity that a reasonable person would conclude that in all the circumstances there was a risk of an imminent collision.</w:t>
      </w:r>
    </w:p>
    <w:p w:rsidR="00166714" w:rsidRPr="008E7D28" w:rsidRDefault="00166714" w:rsidP="00BF3DD9">
      <w:pPr>
        <w:pStyle w:val="Definition"/>
      </w:pPr>
      <w:r w:rsidRPr="008E7D28">
        <w:rPr>
          <w:b/>
          <w:i/>
        </w:rPr>
        <w:t>coastal sea</w:t>
      </w:r>
      <w:r w:rsidRPr="008E7D28">
        <w:t xml:space="preserve"> of Australia means:</w:t>
      </w:r>
    </w:p>
    <w:p w:rsidR="00166714" w:rsidRPr="008E7D28" w:rsidRDefault="00166714" w:rsidP="00BF3DD9">
      <w:pPr>
        <w:pStyle w:val="paragraph"/>
      </w:pPr>
      <w:r w:rsidRPr="008E7D28">
        <w:tab/>
        <w:t>(a)</w:t>
      </w:r>
      <w:r w:rsidRPr="008E7D28">
        <w:tab/>
        <w:t>the territorial sea of Australia; and</w:t>
      </w:r>
    </w:p>
    <w:p w:rsidR="00166714" w:rsidRPr="008E7D28" w:rsidRDefault="00166714" w:rsidP="00BF3DD9">
      <w:pPr>
        <w:pStyle w:val="paragraph"/>
      </w:pPr>
      <w:r w:rsidRPr="008E7D28">
        <w:tab/>
        <w:t>(b)</w:t>
      </w:r>
      <w:r w:rsidRPr="008E7D28">
        <w:tab/>
        <w:t>the sea on the landward side of the territorial sea of Australia and not within the limits of a State or internal Territory;</w:t>
      </w:r>
    </w:p>
    <w:p w:rsidR="00166714" w:rsidRPr="008E7D28" w:rsidRDefault="00166714" w:rsidP="00BF3DD9">
      <w:pPr>
        <w:pStyle w:val="subsection2"/>
      </w:pPr>
      <w:r w:rsidRPr="008E7D28">
        <w:t>and includes the airspace over, and the sea</w:t>
      </w:r>
      <w:r w:rsidR="008E7D28">
        <w:noBreakHyphen/>
      </w:r>
      <w:r w:rsidRPr="008E7D28">
        <w:t>bed and subsoil beneath, any such sea.</w:t>
      </w:r>
    </w:p>
    <w:p w:rsidR="00A624B8" w:rsidRPr="008E7D28" w:rsidRDefault="00A624B8" w:rsidP="00BF3DD9">
      <w:pPr>
        <w:pStyle w:val="Definition"/>
      </w:pPr>
      <w:r w:rsidRPr="008E7D28">
        <w:rPr>
          <w:b/>
          <w:i/>
        </w:rPr>
        <w:lastRenderedPageBreak/>
        <w:t>compulsory pilotage area</w:t>
      </w:r>
      <w:r w:rsidRPr="008E7D28">
        <w:t>: see subsection</w:t>
      </w:r>
      <w:r w:rsidR="008E7D28">
        <w:t> </w:t>
      </w:r>
      <w:r w:rsidR="00D85F2D" w:rsidRPr="008E7D28">
        <w:t>163</w:t>
      </w:r>
      <w:r w:rsidR="00EC397E" w:rsidRPr="008E7D28">
        <w:t>(1</w:t>
      </w:r>
      <w:r w:rsidRPr="008E7D28">
        <w:t>).</w:t>
      </w:r>
    </w:p>
    <w:p w:rsidR="00E63080" w:rsidRPr="008E7D28" w:rsidRDefault="00E63080" w:rsidP="00BF3DD9">
      <w:pPr>
        <w:pStyle w:val="Definition"/>
      </w:pPr>
      <w:r w:rsidRPr="008E7D28">
        <w:rPr>
          <w:b/>
          <w:i/>
        </w:rPr>
        <w:t>constable</w:t>
      </w:r>
      <w:r w:rsidRPr="008E7D28">
        <w:t xml:space="preserve"> has the meaning given by section</w:t>
      </w:r>
      <w:r w:rsidR="008E7D28">
        <w:t> </w:t>
      </w:r>
      <w:r w:rsidRPr="008E7D28">
        <w:t xml:space="preserve">3 of the </w:t>
      </w:r>
      <w:r w:rsidRPr="008E7D28">
        <w:rPr>
          <w:i/>
        </w:rPr>
        <w:t>Crimes Act 1914</w:t>
      </w:r>
      <w:r w:rsidRPr="008E7D28">
        <w:t>.</w:t>
      </w:r>
    </w:p>
    <w:p w:rsidR="007A5663" w:rsidRPr="008E7D28" w:rsidRDefault="007A5663" w:rsidP="00BF3DD9">
      <w:pPr>
        <w:pStyle w:val="Definition"/>
        <w:rPr>
          <w:b/>
          <w:i/>
        </w:rPr>
      </w:pPr>
      <w:r w:rsidRPr="008E7D28">
        <w:rPr>
          <w:b/>
          <w:i/>
        </w:rPr>
        <w:t xml:space="preserve">container </w:t>
      </w:r>
      <w:r w:rsidRPr="008E7D28">
        <w:t>has the same meaning as in the Container Convention.</w:t>
      </w:r>
    </w:p>
    <w:p w:rsidR="00E06F6E" w:rsidRPr="008E7D28" w:rsidRDefault="00E06F6E" w:rsidP="00BF3DD9">
      <w:pPr>
        <w:pStyle w:val="Definition"/>
      </w:pPr>
      <w:r w:rsidRPr="008E7D28">
        <w:rPr>
          <w:b/>
          <w:i/>
        </w:rPr>
        <w:t>Container Convention</w:t>
      </w:r>
      <w:r w:rsidRPr="008E7D28">
        <w:t xml:space="preserve"> means the International Convention for Safe Containers</w:t>
      </w:r>
      <w:r w:rsidR="00D14DC8" w:rsidRPr="008E7D28">
        <w:t>,</w:t>
      </w:r>
      <w:r w:rsidRPr="008E7D28">
        <w:t xml:space="preserve"> done at Geneva on 2</w:t>
      </w:r>
      <w:r w:rsidR="008E7D28">
        <w:t> </w:t>
      </w:r>
      <w:r w:rsidRPr="008E7D28">
        <w:t>December 1972, as amended and in force for Australia from time to time.</w:t>
      </w:r>
    </w:p>
    <w:p w:rsidR="00284650" w:rsidRPr="008E7D28" w:rsidRDefault="00E06F6E" w:rsidP="00BF3DD9">
      <w:pPr>
        <w:pStyle w:val="notetext"/>
      </w:pPr>
      <w:r w:rsidRPr="008E7D28">
        <w:t>Note:</w:t>
      </w:r>
      <w:r w:rsidRPr="008E7D28">
        <w:tab/>
        <w:t>The text of the Convention is set out in Australian Treaty Series</w:t>
      </w:r>
      <w:r w:rsidR="00D1171E" w:rsidRPr="008E7D28">
        <w:t xml:space="preserve"> 1981</w:t>
      </w:r>
      <w:r w:rsidRPr="008E7D28">
        <w:t xml:space="preserve"> No.</w:t>
      </w:r>
      <w:r w:rsidR="008E7D28">
        <w:t> </w:t>
      </w:r>
      <w:r w:rsidRPr="008E7D28">
        <w:t>3</w:t>
      </w:r>
      <w:r w:rsidR="001C17D8" w:rsidRPr="008E7D28">
        <w:t xml:space="preserve"> ([1981] ATS 3)</w:t>
      </w:r>
      <w:r w:rsidR="006B7512" w:rsidRPr="008E7D28">
        <w:t>. In 2012</w:t>
      </w:r>
      <w:r w:rsidRPr="008E7D28">
        <w:t>, the text of a Convention in the Australian Treaty Series was accessible through the Australian Treaties Library on the AustLII website (www.austlii.edu.au).</w:t>
      </w:r>
    </w:p>
    <w:p w:rsidR="00A92377" w:rsidRPr="008E7D28" w:rsidRDefault="00A92377" w:rsidP="00A92377">
      <w:pPr>
        <w:pStyle w:val="Definition"/>
      </w:pPr>
      <w:r w:rsidRPr="008E7D28">
        <w:rPr>
          <w:b/>
          <w:i/>
        </w:rPr>
        <w:t>dangerous goods</w:t>
      </w:r>
      <w:r w:rsidRPr="008E7D28">
        <w:t xml:space="preserve"> has the same meaning as in Chapter VII of the Safety Convention.</w:t>
      </w:r>
    </w:p>
    <w:p w:rsidR="002763C2" w:rsidRPr="008E7D28" w:rsidRDefault="002763C2" w:rsidP="00BF3DD9">
      <w:pPr>
        <w:pStyle w:val="Definition"/>
      </w:pPr>
      <w:r w:rsidRPr="008E7D28">
        <w:rPr>
          <w:b/>
          <w:i/>
        </w:rPr>
        <w:t>de</w:t>
      </w:r>
      <w:r w:rsidR="00BF3DD9" w:rsidRPr="008E7D28">
        <w:rPr>
          <w:b/>
          <w:i/>
        </w:rPr>
        <w:t> </w:t>
      </w:r>
      <w:r w:rsidRPr="008E7D28">
        <w:rPr>
          <w:b/>
          <w:i/>
        </w:rPr>
        <w:t>facto</w:t>
      </w:r>
      <w:r w:rsidR="00BF3DD9" w:rsidRPr="008E7D28">
        <w:rPr>
          <w:b/>
          <w:i/>
        </w:rPr>
        <w:t> </w:t>
      </w:r>
      <w:r w:rsidRPr="008E7D28">
        <w:rPr>
          <w:b/>
          <w:i/>
        </w:rPr>
        <w:t xml:space="preserve">partner </w:t>
      </w:r>
      <w:r w:rsidRPr="008E7D28">
        <w:t xml:space="preserve">has the meaning given by the </w:t>
      </w:r>
      <w:r w:rsidRPr="008E7D28">
        <w:rPr>
          <w:i/>
        </w:rPr>
        <w:t>Acts Interpretation Act 1901</w:t>
      </w:r>
      <w:r w:rsidRPr="008E7D28">
        <w:t>.</w:t>
      </w:r>
    </w:p>
    <w:p w:rsidR="004F075D" w:rsidRPr="008E7D28" w:rsidRDefault="004F075D" w:rsidP="00BF3DD9">
      <w:pPr>
        <w:pStyle w:val="Definition"/>
      </w:pPr>
      <w:r w:rsidRPr="008E7D28">
        <w:rPr>
          <w:b/>
          <w:i/>
        </w:rPr>
        <w:t>domestic commercial vessel</w:t>
      </w:r>
      <w:r w:rsidRPr="008E7D28">
        <w:t xml:space="preserve"> has the same meaning as in the</w:t>
      </w:r>
      <w:r w:rsidR="00A624B8" w:rsidRPr="008E7D28">
        <w:t xml:space="preserve"> </w:t>
      </w:r>
      <w:r w:rsidR="00224AD8" w:rsidRPr="008E7D28">
        <w:t>Marine Safety (Domestic Commercial Vessel) National Law</w:t>
      </w:r>
      <w:r w:rsidRPr="008E7D28">
        <w:t>.</w:t>
      </w:r>
    </w:p>
    <w:p w:rsidR="00095DFF" w:rsidRPr="008E7D28" w:rsidRDefault="00095DFF" w:rsidP="00BF3DD9">
      <w:pPr>
        <w:pStyle w:val="Definition"/>
      </w:pPr>
      <w:r w:rsidRPr="008E7D28">
        <w:rPr>
          <w:b/>
          <w:i/>
        </w:rPr>
        <w:lastRenderedPageBreak/>
        <w:t xml:space="preserve">drug test </w:t>
      </w:r>
      <w:r w:rsidRPr="008E7D28">
        <w:t>means a test under section</w:t>
      </w:r>
      <w:r w:rsidR="008E7D28">
        <w:t> </w:t>
      </w:r>
      <w:r w:rsidR="00D85F2D" w:rsidRPr="008E7D28">
        <w:t>79</w:t>
      </w:r>
      <w:r w:rsidRPr="008E7D28">
        <w:t>.</w:t>
      </w:r>
    </w:p>
    <w:p w:rsidR="00A3082C" w:rsidRPr="008E7D28" w:rsidRDefault="00A3082C" w:rsidP="00BF3DD9">
      <w:pPr>
        <w:pStyle w:val="Definition"/>
      </w:pPr>
      <w:r w:rsidRPr="008E7D28">
        <w:rPr>
          <w:b/>
          <w:i/>
        </w:rPr>
        <w:t xml:space="preserve">eligible court </w:t>
      </w:r>
      <w:r w:rsidRPr="008E7D28">
        <w:t>means:</w:t>
      </w:r>
    </w:p>
    <w:p w:rsidR="00A3082C" w:rsidRPr="008E7D28" w:rsidRDefault="00A3082C" w:rsidP="00BF3DD9">
      <w:pPr>
        <w:pStyle w:val="paragraph"/>
      </w:pPr>
      <w:r w:rsidRPr="008E7D28">
        <w:tab/>
        <w:t>(a)</w:t>
      </w:r>
      <w:r w:rsidRPr="008E7D28">
        <w:tab/>
        <w:t>the Federal Court of Australia; or</w:t>
      </w:r>
    </w:p>
    <w:p w:rsidR="00A3082C" w:rsidRPr="008E7D28" w:rsidRDefault="00A3082C" w:rsidP="00BF3DD9">
      <w:pPr>
        <w:pStyle w:val="paragraph"/>
      </w:pPr>
      <w:r w:rsidRPr="008E7D28">
        <w:tab/>
        <w:t>(b)</w:t>
      </w:r>
      <w:r w:rsidRPr="008E7D28">
        <w:tab/>
        <w:t>a court of a State or Territory that has jurisdiction in relation to matters arising under this Act.</w:t>
      </w:r>
    </w:p>
    <w:p w:rsidR="003719BB" w:rsidRPr="008E7D28" w:rsidRDefault="003E763C" w:rsidP="00BF3DD9">
      <w:pPr>
        <w:pStyle w:val="Definition"/>
      </w:pPr>
      <w:r w:rsidRPr="008E7D28">
        <w:rPr>
          <w:b/>
          <w:i/>
        </w:rPr>
        <w:t>enforcement powers</w:t>
      </w:r>
      <w:r w:rsidRPr="008E7D28">
        <w:t>: see</w:t>
      </w:r>
      <w:r w:rsidR="003719BB" w:rsidRPr="008E7D28">
        <w:t xml:space="preserve"> section</w:t>
      </w:r>
      <w:r w:rsidR="008E7D28">
        <w:t> </w:t>
      </w:r>
      <w:r w:rsidR="00D85F2D" w:rsidRPr="008E7D28">
        <w:t>260</w:t>
      </w:r>
      <w:r w:rsidR="003719BB" w:rsidRPr="008E7D28">
        <w:t>.</w:t>
      </w:r>
    </w:p>
    <w:p w:rsidR="00F85BC8" w:rsidRPr="008E7D28" w:rsidRDefault="003719BB" w:rsidP="00BF3DD9">
      <w:pPr>
        <w:pStyle w:val="Definition"/>
      </w:pPr>
      <w:r w:rsidRPr="008E7D28">
        <w:rPr>
          <w:b/>
          <w:i/>
        </w:rPr>
        <w:t>enforcement warrant</w:t>
      </w:r>
      <w:r w:rsidRPr="008E7D28">
        <w:t xml:space="preserve"> means</w:t>
      </w:r>
      <w:r w:rsidR="00F85BC8" w:rsidRPr="008E7D28">
        <w:t>:</w:t>
      </w:r>
    </w:p>
    <w:p w:rsidR="00F85BC8" w:rsidRPr="008E7D28" w:rsidRDefault="00F85BC8" w:rsidP="00BF3DD9">
      <w:pPr>
        <w:pStyle w:val="paragraph"/>
      </w:pPr>
      <w:r w:rsidRPr="008E7D28">
        <w:tab/>
        <w:t>(a)</w:t>
      </w:r>
      <w:r w:rsidRPr="008E7D28">
        <w:tab/>
      </w:r>
      <w:r w:rsidR="003719BB" w:rsidRPr="008E7D28">
        <w:t>a warrant issued under section</w:t>
      </w:r>
      <w:r w:rsidR="008E7D28">
        <w:t> </w:t>
      </w:r>
      <w:r w:rsidR="00D85F2D" w:rsidRPr="008E7D28">
        <w:t>287</w:t>
      </w:r>
      <w:r w:rsidRPr="008E7D28">
        <w:t>; or</w:t>
      </w:r>
    </w:p>
    <w:p w:rsidR="00F85BC8" w:rsidRPr="008E7D28" w:rsidRDefault="00F85BC8" w:rsidP="00BF3DD9">
      <w:pPr>
        <w:pStyle w:val="paragraph"/>
      </w:pPr>
      <w:r w:rsidRPr="008E7D28">
        <w:lastRenderedPageBreak/>
        <w:tab/>
        <w:t>(b)</w:t>
      </w:r>
      <w:r w:rsidRPr="008E7D28">
        <w:tab/>
        <w:t>a warrant signed by a magistrate under section</w:t>
      </w:r>
      <w:r w:rsidR="008E7D28">
        <w:t> </w:t>
      </w:r>
      <w:r w:rsidRPr="008E7D28">
        <w:t>288.</w:t>
      </w:r>
    </w:p>
    <w:p w:rsidR="00E11F34" w:rsidRPr="008E7D28" w:rsidRDefault="00E11F34" w:rsidP="00BF3DD9">
      <w:pPr>
        <w:pStyle w:val="Definition"/>
      </w:pPr>
      <w:r w:rsidRPr="008E7D28">
        <w:rPr>
          <w:b/>
          <w:i/>
        </w:rPr>
        <w:t>evidential burden</w:t>
      </w:r>
      <w:r w:rsidRPr="008E7D28">
        <w:t>, in relation to a matter, means the burden of adducing or pointing to evidence that suggests a reasonable possibility that the matter exists or does not exist.</w:t>
      </w:r>
    </w:p>
    <w:p w:rsidR="009E0A1E" w:rsidRPr="008E7D28" w:rsidRDefault="009E0A1E" w:rsidP="00BF3DD9">
      <w:pPr>
        <w:pStyle w:val="Definition"/>
        <w:rPr>
          <w:b/>
          <w:i/>
        </w:rPr>
      </w:pPr>
      <w:r w:rsidRPr="008E7D28">
        <w:rPr>
          <w:b/>
          <w:i/>
        </w:rPr>
        <w:t>evidential material</w:t>
      </w:r>
      <w:r w:rsidRPr="008E7D28">
        <w:t xml:space="preserve"> means:</w:t>
      </w:r>
    </w:p>
    <w:p w:rsidR="009E0A1E" w:rsidRPr="008E7D28" w:rsidRDefault="009E0A1E" w:rsidP="00BF3DD9">
      <w:pPr>
        <w:pStyle w:val="paragraph"/>
      </w:pPr>
      <w:r w:rsidRPr="008E7D28">
        <w:tab/>
        <w:t>(a)</w:t>
      </w:r>
      <w:r w:rsidRPr="008E7D28">
        <w:tab/>
        <w:t>in relation to an offence against this Act:</w:t>
      </w:r>
    </w:p>
    <w:p w:rsidR="009E0A1E" w:rsidRPr="008E7D28" w:rsidRDefault="009E0A1E" w:rsidP="00BF3DD9">
      <w:pPr>
        <w:pStyle w:val="paragraphsub"/>
      </w:pPr>
      <w:r w:rsidRPr="008E7D28">
        <w:tab/>
        <w:t>(i)</w:t>
      </w:r>
      <w:r w:rsidRPr="008E7D28">
        <w:tab/>
        <w:t>a thing with respect to which the offence has been committed or is suspected, on reasonable grounds, of having been committed; or</w:t>
      </w:r>
    </w:p>
    <w:p w:rsidR="009E0A1E" w:rsidRPr="008E7D28" w:rsidRDefault="009E0A1E" w:rsidP="00BF3DD9">
      <w:pPr>
        <w:pStyle w:val="paragraphsub"/>
      </w:pPr>
      <w:r w:rsidRPr="008E7D28">
        <w:tab/>
        <w:t>(ii)</w:t>
      </w:r>
      <w:r w:rsidRPr="008E7D28">
        <w:tab/>
        <w:t>a thing that there are reasonable grounds for suspecting will afford evidence as to the commission of the offence; or</w:t>
      </w:r>
    </w:p>
    <w:p w:rsidR="009E0A1E" w:rsidRPr="008E7D28" w:rsidRDefault="009E0A1E" w:rsidP="00BF3DD9">
      <w:pPr>
        <w:pStyle w:val="paragraphsub"/>
      </w:pPr>
      <w:r w:rsidRPr="008E7D28">
        <w:tab/>
        <w:t>(iii)</w:t>
      </w:r>
      <w:r w:rsidRPr="008E7D28">
        <w:tab/>
        <w:t>a thing that there are reasonable grounds for suspecting is intended to be used for the purpose of committing the offence; and</w:t>
      </w:r>
    </w:p>
    <w:p w:rsidR="009E0A1E" w:rsidRPr="008E7D28" w:rsidRDefault="009E0A1E" w:rsidP="00BF3DD9">
      <w:pPr>
        <w:pStyle w:val="paragraph"/>
      </w:pPr>
      <w:r w:rsidRPr="008E7D28">
        <w:tab/>
        <w:t>(b)</w:t>
      </w:r>
      <w:r w:rsidRPr="008E7D28">
        <w:tab/>
        <w:t>in relation to a contravention of a civil penalty provision:</w:t>
      </w:r>
    </w:p>
    <w:p w:rsidR="009E0A1E" w:rsidRPr="008E7D28" w:rsidRDefault="009E0A1E" w:rsidP="00BF3DD9">
      <w:pPr>
        <w:pStyle w:val="paragraphsub"/>
      </w:pPr>
      <w:r w:rsidRPr="008E7D28">
        <w:tab/>
        <w:t>(i)</w:t>
      </w:r>
      <w:r w:rsidRPr="008E7D28">
        <w:tab/>
        <w:t>a thing with respect to which the civil penalty provision has been contravened or is suspected, on reasonable grounds, of having been contravened; or</w:t>
      </w:r>
    </w:p>
    <w:p w:rsidR="009E0A1E" w:rsidRPr="008E7D28" w:rsidRDefault="009E0A1E" w:rsidP="00BF3DD9">
      <w:pPr>
        <w:pStyle w:val="paragraphsub"/>
      </w:pPr>
      <w:r w:rsidRPr="008E7D28">
        <w:tab/>
        <w:t>(ii)</w:t>
      </w:r>
      <w:r w:rsidRPr="008E7D28">
        <w:tab/>
        <w:t>a thing that there are reasonable grounds for suspecting will afford evidence as to the contravention of the civil penalty provision; or</w:t>
      </w:r>
    </w:p>
    <w:p w:rsidR="009E0A1E" w:rsidRPr="008E7D28" w:rsidRDefault="009E0A1E" w:rsidP="00BF3DD9">
      <w:pPr>
        <w:pStyle w:val="paragraphsub"/>
      </w:pPr>
      <w:r w:rsidRPr="008E7D28">
        <w:tab/>
        <w:t>(iii)</w:t>
      </w:r>
      <w:r w:rsidRPr="008E7D28">
        <w:tab/>
        <w:t>a thing that there are reasonable grounds for suspecting is intended to be used for the purpose of contravening the civil penalty provision.</w:t>
      </w:r>
    </w:p>
    <w:p w:rsidR="002364AC" w:rsidRPr="008E7D28" w:rsidRDefault="0039127A" w:rsidP="00BF3DD9">
      <w:pPr>
        <w:pStyle w:val="Definition"/>
      </w:pPr>
      <w:r w:rsidRPr="008E7D28">
        <w:rPr>
          <w:b/>
          <w:i/>
        </w:rPr>
        <w:lastRenderedPageBreak/>
        <w:t xml:space="preserve">foreign vessel </w:t>
      </w:r>
      <w:r w:rsidRPr="008E7D28">
        <w:t>means a vessel</w:t>
      </w:r>
      <w:r w:rsidR="002364AC" w:rsidRPr="008E7D28">
        <w:t>:</w:t>
      </w:r>
    </w:p>
    <w:p w:rsidR="0039127A" w:rsidRPr="008E7D28" w:rsidRDefault="002364AC" w:rsidP="00BF3DD9">
      <w:pPr>
        <w:pStyle w:val="paragraph"/>
      </w:pPr>
      <w:r w:rsidRPr="008E7D28">
        <w:lastRenderedPageBreak/>
        <w:tab/>
        <w:t>(a)</w:t>
      </w:r>
      <w:r w:rsidRPr="008E7D28">
        <w:tab/>
      </w:r>
      <w:r w:rsidR="0039127A" w:rsidRPr="008E7D28">
        <w:t>that does not have Australian nationality</w:t>
      </w:r>
      <w:r w:rsidRPr="008E7D28">
        <w:t>; and</w:t>
      </w:r>
    </w:p>
    <w:p w:rsidR="002364AC" w:rsidRPr="008E7D28" w:rsidRDefault="002364AC" w:rsidP="00BF3DD9">
      <w:pPr>
        <w:pStyle w:val="paragraph"/>
      </w:pPr>
      <w:r w:rsidRPr="008E7D28">
        <w:tab/>
        <w:t>(b)</w:t>
      </w:r>
      <w:r w:rsidRPr="008E7D28">
        <w:tab/>
      </w:r>
      <w:r w:rsidR="0099198D" w:rsidRPr="008E7D28">
        <w:t xml:space="preserve">that </w:t>
      </w:r>
      <w:r w:rsidRPr="008E7D28">
        <w:t>is not a recreational vessel.</w:t>
      </w:r>
    </w:p>
    <w:p w:rsidR="009A27B5" w:rsidRPr="008E7D28" w:rsidRDefault="009A27B5" w:rsidP="00BF3DD9">
      <w:pPr>
        <w:pStyle w:val="Definition"/>
      </w:pPr>
      <w:r w:rsidRPr="008E7D28">
        <w:rPr>
          <w:b/>
          <w:i/>
        </w:rPr>
        <w:t xml:space="preserve">Government vessel </w:t>
      </w:r>
      <w:r w:rsidRPr="008E7D28">
        <w:t>means a vessel:</w:t>
      </w:r>
    </w:p>
    <w:p w:rsidR="009A27B5" w:rsidRPr="008E7D28" w:rsidRDefault="009A27B5" w:rsidP="00BF3DD9">
      <w:pPr>
        <w:pStyle w:val="paragraph"/>
      </w:pPr>
      <w:r w:rsidRPr="008E7D28">
        <w:tab/>
        <w:t>(a)</w:t>
      </w:r>
      <w:r w:rsidRPr="008E7D28">
        <w:tab/>
        <w:t>that belongs to the Commonwealth or a State or Territory</w:t>
      </w:r>
      <w:r w:rsidR="00E574F8" w:rsidRPr="008E7D28">
        <w:t xml:space="preserve"> or an agency of the Commonwealth or a State or Territory</w:t>
      </w:r>
      <w:r w:rsidRPr="008E7D28">
        <w:t>;</w:t>
      </w:r>
      <w:r w:rsidR="00EE5B45" w:rsidRPr="008E7D28">
        <w:t xml:space="preserve"> or</w:t>
      </w:r>
    </w:p>
    <w:p w:rsidR="009A27B5" w:rsidRPr="008E7D28" w:rsidRDefault="009A27B5" w:rsidP="00BF3DD9">
      <w:pPr>
        <w:pStyle w:val="paragraph"/>
      </w:pPr>
      <w:r w:rsidRPr="008E7D28">
        <w:tab/>
        <w:t>(b)</w:t>
      </w:r>
      <w:r w:rsidRPr="008E7D28">
        <w:tab/>
        <w:t>the beneficial interest in which is vested in the Commonwealth or a State or Territory</w:t>
      </w:r>
      <w:r w:rsidR="00E574F8" w:rsidRPr="008E7D28">
        <w:t xml:space="preserve"> or an agency of the Commonwealth or a State or Territory</w:t>
      </w:r>
      <w:r w:rsidRPr="008E7D28">
        <w:t>; or</w:t>
      </w:r>
    </w:p>
    <w:p w:rsidR="00F16D54" w:rsidRPr="008E7D28" w:rsidRDefault="009A27B5" w:rsidP="00BF3DD9">
      <w:pPr>
        <w:pStyle w:val="paragraph"/>
      </w:pPr>
      <w:r w:rsidRPr="008E7D28">
        <w:tab/>
        <w:t>(c)</w:t>
      </w:r>
      <w:r w:rsidRPr="008E7D28">
        <w:tab/>
        <w:t>that is for the time being demised or sub</w:t>
      </w:r>
      <w:r w:rsidR="008E7D28">
        <w:noBreakHyphen/>
      </w:r>
      <w:r w:rsidRPr="008E7D28">
        <w:t>demised to</w:t>
      </w:r>
      <w:r w:rsidR="00E574F8" w:rsidRPr="008E7D28">
        <w:t xml:space="preserve"> </w:t>
      </w:r>
      <w:r w:rsidR="004C3B70" w:rsidRPr="008E7D28">
        <w:t>the Commonwealth</w:t>
      </w:r>
      <w:r w:rsidR="0099198D" w:rsidRPr="008E7D28">
        <w:t xml:space="preserve"> or</w:t>
      </w:r>
      <w:r w:rsidR="004C3B70" w:rsidRPr="008E7D28">
        <w:t xml:space="preserve"> </w:t>
      </w:r>
      <w:r w:rsidRPr="008E7D28">
        <w:t>a State or Territory</w:t>
      </w:r>
      <w:r w:rsidR="00E574F8" w:rsidRPr="008E7D28">
        <w:t xml:space="preserve"> or an agency of the Commonwealth or a State or Territory</w:t>
      </w:r>
      <w:r w:rsidRPr="008E7D28">
        <w:t>.</w:t>
      </w:r>
    </w:p>
    <w:p w:rsidR="00F16D54" w:rsidRPr="008E7D28" w:rsidRDefault="00F16D54" w:rsidP="00BF3DD9">
      <w:pPr>
        <w:pStyle w:val="Definition"/>
      </w:pPr>
      <w:r w:rsidRPr="008E7D28">
        <w:rPr>
          <w:b/>
          <w:i/>
        </w:rPr>
        <w:t>Great Barrier Reef Region</w:t>
      </w:r>
      <w:r w:rsidRPr="008E7D28">
        <w:t xml:space="preserve"> has the same meaning as in the </w:t>
      </w:r>
      <w:r w:rsidRPr="008E7D28">
        <w:rPr>
          <w:i/>
        </w:rPr>
        <w:t>Great Barrier Reef Marine Park Act 1975</w:t>
      </w:r>
      <w:r w:rsidRPr="008E7D28">
        <w:t>.</w:t>
      </w:r>
    </w:p>
    <w:p w:rsidR="00B5689E" w:rsidRPr="008E7D28" w:rsidRDefault="0039127A" w:rsidP="00BF3DD9">
      <w:pPr>
        <w:pStyle w:val="Definition"/>
      </w:pPr>
      <w:r w:rsidRPr="008E7D28">
        <w:rPr>
          <w:b/>
          <w:i/>
        </w:rPr>
        <w:t xml:space="preserve">harbour </w:t>
      </w:r>
      <w:r w:rsidRPr="008E7D28">
        <w:t>means a natural or artificial</w:t>
      </w:r>
      <w:r w:rsidR="004E67A0" w:rsidRPr="008E7D28">
        <w:t xml:space="preserve"> harbour</w:t>
      </w:r>
      <w:r w:rsidRPr="008E7D28">
        <w:t>, and includes</w:t>
      </w:r>
      <w:r w:rsidR="00B5689E" w:rsidRPr="008E7D28">
        <w:t>:</w:t>
      </w:r>
    </w:p>
    <w:p w:rsidR="00B5689E" w:rsidRPr="008E7D28" w:rsidRDefault="00B5689E" w:rsidP="00BF3DD9">
      <w:pPr>
        <w:pStyle w:val="paragraph"/>
      </w:pPr>
      <w:r w:rsidRPr="008E7D28">
        <w:tab/>
        <w:t>(a)</w:t>
      </w:r>
      <w:r w:rsidRPr="008E7D28">
        <w:tab/>
        <w:t>a navigable</w:t>
      </w:r>
      <w:r w:rsidR="0039127A" w:rsidRPr="008E7D28">
        <w:t xml:space="preserve"> estuary, </w:t>
      </w:r>
      <w:r w:rsidRPr="008E7D28">
        <w:t>river, creek or channel; or</w:t>
      </w:r>
    </w:p>
    <w:p w:rsidR="00B5689E" w:rsidRPr="008E7D28" w:rsidRDefault="00B5689E" w:rsidP="00BF3DD9">
      <w:pPr>
        <w:pStyle w:val="paragraph"/>
      </w:pPr>
      <w:r w:rsidRPr="008E7D28">
        <w:tab/>
        <w:t>(b)</w:t>
      </w:r>
      <w:r w:rsidRPr="008E7D28">
        <w:tab/>
      </w:r>
      <w:r w:rsidR="00177DB7" w:rsidRPr="008E7D28">
        <w:t xml:space="preserve">a </w:t>
      </w:r>
      <w:r w:rsidR="0039127A" w:rsidRPr="008E7D28">
        <w:t>haven, roadstead, dock, pier, jetty</w:t>
      </w:r>
      <w:r w:rsidR="00AE5DE8" w:rsidRPr="008E7D28">
        <w:t xml:space="preserve"> or</w:t>
      </w:r>
      <w:r w:rsidR="00DC345E" w:rsidRPr="008E7D28">
        <w:t xml:space="preserve"> offshore terminal</w:t>
      </w:r>
      <w:r w:rsidRPr="008E7D28">
        <w:t>; or</w:t>
      </w:r>
    </w:p>
    <w:p w:rsidR="00177DB7" w:rsidRPr="008E7D28" w:rsidRDefault="00B5689E" w:rsidP="00BF3DD9">
      <w:pPr>
        <w:pStyle w:val="paragraph"/>
      </w:pPr>
      <w:r w:rsidRPr="008E7D28">
        <w:tab/>
        <w:t>(c)</w:t>
      </w:r>
      <w:r w:rsidRPr="008E7D28">
        <w:tab/>
        <w:t xml:space="preserve">any </w:t>
      </w:r>
      <w:r w:rsidR="0039127A" w:rsidRPr="008E7D28">
        <w:t xml:space="preserve">other </w:t>
      </w:r>
      <w:r w:rsidR="00203366" w:rsidRPr="008E7D28">
        <w:t>place</w:t>
      </w:r>
      <w:r w:rsidR="0039127A" w:rsidRPr="008E7D28">
        <w:t xml:space="preserve"> in or at which </w:t>
      </w:r>
      <w:r w:rsidR="005936C7" w:rsidRPr="008E7D28">
        <w:t>vessels</w:t>
      </w:r>
      <w:r w:rsidR="0039127A" w:rsidRPr="008E7D28">
        <w:t xml:space="preserve"> can obtain shelter or</w:t>
      </w:r>
      <w:r w:rsidR="00D47DA7" w:rsidRPr="008E7D28">
        <w:t xml:space="preserve"> load and unload</w:t>
      </w:r>
      <w:r w:rsidR="0039127A" w:rsidRPr="008E7D28">
        <w:t xml:space="preserve"> goods or </w:t>
      </w:r>
      <w:r w:rsidR="00D47DA7" w:rsidRPr="008E7D28">
        <w:t>embark and disembark</w:t>
      </w:r>
      <w:r w:rsidR="006E7416" w:rsidRPr="008E7D28">
        <w:t xml:space="preserve"> </w:t>
      </w:r>
      <w:r w:rsidR="0039127A" w:rsidRPr="008E7D28">
        <w:t>passengers.</w:t>
      </w:r>
    </w:p>
    <w:p w:rsidR="009A27B5" w:rsidRPr="008E7D28" w:rsidRDefault="009A27B5" w:rsidP="00BF3DD9">
      <w:pPr>
        <w:pStyle w:val="Definition"/>
      </w:pPr>
      <w:r w:rsidRPr="008E7D28">
        <w:rPr>
          <w:b/>
          <w:i/>
        </w:rPr>
        <w:t>historic wreck</w:t>
      </w:r>
      <w:r w:rsidRPr="008E7D28">
        <w:t xml:space="preserve"> means:</w:t>
      </w:r>
    </w:p>
    <w:p w:rsidR="009A27B5" w:rsidRPr="008E7D28" w:rsidRDefault="009A27B5" w:rsidP="00BF3DD9">
      <w:pPr>
        <w:pStyle w:val="paragraph"/>
      </w:pPr>
      <w:r w:rsidRPr="008E7D28">
        <w:tab/>
        <w:t>(a)</w:t>
      </w:r>
      <w:r w:rsidRPr="008E7D28">
        <w:tab/>
        <w:t xml:space="preserve">a historic shipwreck within the meaning of the </w:t>
      </w:r>
      <w:r w:rsidRPr="008E7D28">
        <w:rPr>
          <w:i/>
        </w:rPr>
        <w:t>Historic Shipwrecks Act 1976</w:t>
      </w:r>
      <w:r w:rsidRPr="008E7D28">
        <w:t>; or</w:t>
      </w:r>
    </w:p>
    <w:p w:rsidR="009A27B5" w:rsidRPr="008E7D28" w:rsidRDefault="009A27B5" w:rsidP="00BF3DD9">
      <w:pPr>
        <w:pStyle w:val="paragraph"/>
      </w:pPr>
      <w:r w:rsidRPr="008E7D28">
        <w:tab/>
        <w:t>(b)</w:t>
      </w:r>
      <w:r w:rsidRPr="008E7D28">
        <w:tab/>
        <w:t>a historic relic within the meaning of that Act.</w:t>
      </w:r>
    </w:p>
    <w:p w:rsidR="00095DFF" w:rsidRPr="008E7D28" w:rsidRDefault="00095DFF" w:rsidP="00BF3DD9">
      <w:pPr>
        <w:pStyle w:val="Definition"/>
      </w:pPr>
      <w:r w:rsidRPr="008E7D28">
        <w:rPr>
          <w:b/>
          <w:i/>
        </w:rPr>
        <w:t xml:space="preserve">home port </w:t>
      </w:r>
      <w:r w:rsidRPr="008E7D28">
        <w:t>of a seafarer</w:t>
      </w:r>
      <w:r w:rsidRPr="008E7D28">
        <w:rPr>
          <w:b/>
        </w:rPr>
        <w:t xml:space="preserve"> </w:t>
      </w:r>
      <w:r w:rsidRPr="008E7D28">
        <w:t>means:</w:t>
      </w:r>
    </w:p>
    <w:p w:rsidR="00095DFF" w:rsidRPr="008E7D28" w:rsidRDefault="00095DFF" w:rsidP="00BF3DD9">
      <w:pPr>
        <w:pStyle w:val="paragraph"/>
      </w:pPr>
      <w:r w:rsidRPr="008E7D28">
        <w:tab/>
        <w:t>(a)</w:t>
      </w:r>
      <w:r w:rsidRPr="008E7D28">
        <w:tab/>
        <w:t>the port specified in the seafarer</w:t>
      </w:r>
      <w:r w:rsidR="006F3902" w:rsidRPr="008E7D28">
        <w:t>’</w:t>
      </w:r>
      <w:r w:rsidRPr="008E7D28">
        <w:t xml:space="preserve">s </w:t>
      </w:r>
      <w:r w:rsidR="00D14C57" w:rsidRPr="008E7D28">
        <w:t>work</w:t>
      </w:r>
      <w:r w:rsidRPr="008E7D28">
        <w:t xml:space="preserve"> agreement as the home port of the seafarer; or</w:t>
      </w:r>
    </w:p>
    <w:p w:rsidR="002C299B" w:rsidRPr="008E7D28" w:rsidRDefault="002C7F60" w:rsidP="00BF3DD9">
      <w:pPr>
        <w:pStyle w:val="paragraph"/>
      </w:pPr>
      <w:r w:rsidRPr="008E7D28">
        <w:tab/>
        <w:t>(b)</w:t>
      </w:r>
      <w:r w:rsidRPr="008E7D28">
        <w:tab/>
        <w:t>i</w:t>
      </w:r>
      <w:r w:rsidR="00D15BED" w:rsidRPr="008E7D28">
        <w:t>f there is no home port of the seafarer specified in a</w:t>
      </w:r>
      <w:r w:rsidR="00095DFF" w:rsidRPr="008E7D28">
        <w:t xml:space="preserve"> </w:t>
      </w:r>
      <w:r w:rsidR="00D14C57" w:rsidRPr="008E7D28">
        <w:t>work</w:t>
      </w:r>
      <w:r w:rsidR="004E67A0" w:rsidRPr="008E7D28">
        <w:t xml:space="preserve"> </w:t>
      </w:r>
      <w:r w:rsidR="00095DFF" w:rsidRPr="008E7D28">
        <w:t>agreeme</w:t>
      </w:r>
      <w:r w:rsidR="00D15BED" w:rsidRPr="008E7D28">
        <w:t>nt</w:t>
      </w:r>
      <w:r w:rsidR="00095DFF" w:rsidRPr="008E7D28">
        <w:t xml:space="preserve">—the port at which the seafarer </w:t>
      </w:r>
      <w:r w:rsidR="0012739E" w:rsidRPr="008E7D28">
        <w:t>embarked.</w:t>
      </w:r>
    </w:p>
    <w:p w:rsidR="00DA6BB9" w:rsidRPr="008E7D28" w:rsidRDefault="00DA6BB9" w:rsidP="00BF3DD9">
      <w:pPr>
        <w:pStyle w:val="Definition"/>
      </w:pPr>
      <w:r w:rsidRPr="008E7D28">
        <w:rPr>
          <w:b/>
          <w:i/>
        </w:rPr>
        <w:lastRenderedPageBreak/>
        <w:t xml:space="preserve">improvement notice </w:t>
      </w:r>
      <w:r w:rsidRPr="008E7D28">
        <w:t>means a notice given under section</w:t>
      </w:r>
      <w:r w:rsidR="008E7D28">
        <w:t> </w:t>
      </w:r>
      <w:r w:rsidR="00D85F2D" w:rsidRPr="008E7D28">
        <w:t>265</w:t>
      </w:r>
      <w:r w:rsidRPr="008E7D28">
        <w:t>.</w:t>
      </w:r>
    </w:p>
    <w:p w:rsidR="00BA2133" w:rsidRPr="008E7D28" w:rsidRDefault="002C299B" w:rsidP="00BF3DD9">
      <w:pPr>
        <w:pStyle w:val="Definition"/>
      </w:pPr>
      <w:r w:rsidRPr="008E7D28">
        <w:rPr>
          <w:b/>
          <w:i/>
        </w:rPr>
        <w:t>i</w:t>
      </w:r>
      <w:r w:rsidR="00BA2133" w:rsidRPr="008E7D28">
        <w:rPr>
          <w:b/>
          <w:i/>
        </w:rPr>
        <w:t xml:space="preserve">nspector </w:t>
      </w:r>
      <w:r w:rsidR="00BA2133" w:rsidRPr="008E7D28">
        <w:t>means</w:t>
      </w:r>
      <w:r w:rsidR="00BA2133" w:rsidRPr="008E7D28">
        <w:rPr>
          <w:b/>
        </w:rPr>
        <w:t xml:space="preserve"> </w:t>
      </w:r>
      <w:r w:rsidR="00BA2133" w:rsidRPr="008E7D28">
        <w:t>a person appointed as an inspector under subsection</w:t>
      </w:r>
      <w:r w:rsidR="008E7D28">
        <w:t> </w:t>
      </w:r>
      <w:r w:rsidR="00D85F2D" w:rsidRPr="008E7D28">
        <w:t>254</w:t>
      </w:r>
      <w:r w:rsidR="00BA2133" w:rsidRPr="008E7D28">
        <w:t>(1).</w:t>
      </w:r>
    </w:p>
    <w:p w:rsidR="00610B57" w:rsidRPr="008E7D28" w:rsidRDefault="00610B57" w:rsidP="00BF3DD9">
      <w:pPr>
        <w:pStyle w:val="Definition"/>
      </w:pPr>
      <w:r w:rsidRPr="008E7D28">
        <w:rPr>
          <w:b/>
          <w:i/>
        </w:rPr>
        <w:lastRenderedPageBreak/>
        <w:t xml:space="preserve">internal waters of Australia </w:t>
      </w:r>
      <w:r w:rsidRPr="008E7D28">
        <w:t xml:space="preserve">has the same meaning as in the </w:t>
      </w:r>
      <w:r w:rsidRPr="008E7D28">
        <w:rPr>
          <w:i/>
        </w:rPr>
        <w:t>Seas and Submerged Lands Act 1973</w:t>
      </w:r>
      <w:r w:rsidRPr="008E7D28">
        <w:t>.</w:t>
      </w:r>
    </w:p>
    <w:p w:rsidR="00A64988" w:rsidRPr="008E7D28" w:rsidRDefault="00A64988" w:rsidP="00BF3DD9">
      <w:pPr>
        <w:pStyle w:val="Definition"/>
      </w:pPr>
      <w:r w:rsidRPr="008E7D28">
        <w:rPr>
          <w:b/>
          <w:i/>
        </w:rPr>
        <w:t>International Tonnage Certificate (1969)</w:t>
      </w:r>
      <w:r w:rsidRPr="008E7D28">
        <w:t xml:space="preserve"> means a certificate in the form of the International Tonnage Certificate (1969) set out in Annex II to the Tonnage Convention.</w:t>
      </w:r>
    </w:p>
    <w:p w:rsidR="0033140D" w:rsidRPr="008E7D28" w:rsidRDefault="0033140D" w:rsidP="00BF3DD9">
      <w:pPr>
        <w:pStyle w:val="Definition"/>
      </w:pPr>
      <w:r w:rsidRPr="008E7D28">
        <w:rPr>
          <w:b/>
          <w:i/>
        </w:rPr>
        <w:t>issuing body</w:t>
      </w:r>
      <w:r w:rsidRPr="008E7D28">
        <w:t xml:space="preserve"> means AMSA or a recognised organisation.</w:t>
      </w:r>
    </w:p>
    <w:p w:rsidR="009F02AB" w:rsidRPr="008E7D28" w:rsidRDefault="009F02AB" w:rsidP="00BF3DD9">
      <w:pPr>
        <w:pStyle w:val="Definition"/>
      </w:pPr>
      <w:r w:rsidRPr="008E7D28">
        <w:rPr>
          <w:b/>
          <w:i/>
        </w:rPr>
        <w:t>length overall</w:t>
      </w:r>
      <w:r w:rsidRPr="008E7D28">
        <w:t xml:space="preserve">, </w:t>
      </w:r>
      <w:r w:rsidR="00177DB7" w:rsidRPr="008E7D28">
        <w:t>of</w:t>
      </w:r>
      <w:r w:rsidRPr="008E7D28">
        <w:t xml:space="preserve"> a vessel, has </w:t>
      </w:r>
      <w:r w:rsidR="004C3B70" w:rsidRPr="008E7D28">
        <w:t>the meaning given by section</w:t>
      </w:r>
      <w:r w:rsidR="008E7D28">
        <w:t> </w:t>
      </w:r>
      <w:r w:rsidR="00D85F2D" w:rsidRPr="008E7D28">
        <w:t>20</w:t>
      </w:r>
      <w:r w:rsidRPr="008E7D28">
        <w:t>.</w:t>
      </w:r>
    </w:p>
    <w:p w:rsidR="009F02AB" w:rsidRPr="008E7D28" w:rsidRDefault="009F02AB" w:rsidP="00BF3DD9">
      <w:pPr>
        <w:pStyle w:val="Definition"/>
      </w:pPr>
      <w:r w:rsidRPr="008E7D28">
        <w:rPr>
          <w:b/>
          <w:i/>
        </w:rPr>
        <w:t>licensed pilot</w:t>
      </w:r>
      <w:r w:rsidRPr="008E7D28">
        <w:t xml:space="preserve"> means a person who is licensed as a pilot under </w:t>
      </w:r>
      <w:r w:rsidR="00A624B8" w:rsidRPr="008E7D28">
        <w:t>regulations made for the purposes of Part</w:t>
      </w:r>
      <w:r w:rsidR="008E7D28">
        <w:t> </w:t>
      </w:r>
      <w:r w:rsidR="00A624B8" w:rsidRPr="008E7D28">
        <w:t>2 of Chapter</w:t>
      </w:r>
      <w:r w:rsidR="008E7D28">
        <w:t> </w:t>
      </w:r>
      <w:r w:rsidR="00A624B8" w:rsidRPr="008E7D28">
        <w:t>6</w:t>
      </w:r>
      <w:r w:rsidRPr="008E7D28">
        <w:t>.</w:t>
      </w:r>
    </w:p>
    <w:p w:rsidR="00E06F6E" w:rsidRPr="008E7D28" w:rsidRDefault="00E06F6E" w:rsidP="00BF3DD9">
      <w:pPr>
        <w:pStyle w:val="Definition"/>
      </w:pPr>
      <w:r w:rsidRPr="008E7D28">
        <w:rPr>
          <w:b/>
          <w:i/>
        </w:rPr>
        <w:t>Limitation of Liability for Mari</w:t>
      </w:r>
      <w:r w:rsidR="0099198D" w:rsidRPr="008E7D28">
        <w:rPr>
          <w:b/>
          <w:i/>
        </w:rPr>
        <w:t>time</w:t>
      </w:r>
      <w:r w:rsidRPr="008E7D28">
        <w:rPr>
          <w:b/>
          <w:i/>
        </w:rPr>
        <w:t xml:space="preserve"> Claims Convention</w:t>
      </w:r>
      <w:r w:rsidRPr="008E7D28">
        <w:t xml:space="preserve"> means the Convention </w:t>
      </w:r>
      <w:r w:rsidR="006B7512" w:rsidRPr="008E7D28">
        <w:t>on Limitation of</w:t>
      </w:r>
      <w:r w:rsidRPr="008E7D28">
        <w:t xml:space="preserve"> Liability for Mari</w:t>
      </w:r>
      <w:r w:rsidR="0099198D" w:rsidRPr="008E7D28">
        <w:t>time</w:t>
      </w:r>
      <w:r w:rsidRPr="008E7D28">
        <w:t xml:space="preserve"> Claims</w:t>
      </w:r>
      <w:r w:rsidR="0099198D" w:rsidRPr="008E7D28">
        <w:t>,</w:t>
      </w:r>
      <w:r w:rsidRPr="008E7D28">
        <w:t xml:space="preserve"> done at London on 19</w:t>
      </w:r>
      <w:r w:rsidR="008E7D28">
        <w:t> </w:t>
      </w:r>
      <w:r w:rsidRPr="008E7D28">
        <w:t>November 1976, as amended and in force for Australia from time to time.</w:t>
      </w:r>
    </w:p>
    <w:p w:rsidR="00E06F6E" w:rsidRPr="008E7D28" w:rsidRDefault="00E06F6E" w:rsidP="00BF3DD9">
      <w:pPr>
        <w:pStyle w:val="notetext"/>
      </w:pPr>
      <w:r w:rsidRPr="008E7D28">
        <w:t>Note:</w:t>
      </w:r>
      <w:r w:rsidRPr="008E7D28">
        <w:tab/>
        <w:t>The text of the Convention is set out in Australian Treaty Series 1991 No.</w:t>
      </w:r>
      <w:r w:rsidR="008E7D28">
        <w:t> </w:t>
      </w:r>
      <w:r w:rsidRPr="008E7D28">
        <w:t>12</w:t>
      </w:r>
      <w:r w:rsidR="0099198D" w:rsidRPr="008E7D28">
        <w:t xml:space="preserve"> ([1991] ATS 12)</w:t>
      </w:r>
      <w:r w:rsidRPr="008E7D28">
        <w:t xml:space="preserve">. </w:t>
      </w:r>
      <w:r w:rsidR="006B7512" w:rsidRPr="008E7D28">
        <w:t>In 2012</w:t>
      </w:r>
      <w:r w:rsidRPr="008E7D28">
        <w:t>, the text of a Convention in the Australian Treaty Series was accessible through the Australian Treaties Library on the AustLII website (www.austlii.edu.au).</w:t>
      </w:r>
    </w:p>
    <w:p w:rsidR="00E06F6E" w:rsidRPr="008E7D28" w:rsidRDefault="00E06F6E" w:rsidP="00BF3DD9">
      <w:pPr>
        <w:pStyle w:val="Definition"/>
      </w:pPr>
      <w:r w:rsidRPr="008E7D28">
        <w:rPr>
          <w:b/>
          <w:i/>
        </w:rPr>
        <w:t>Load Lines Convention</w:t>
      </w:r>
      <w:r w:rsidRPr="008E7D28">
        <w:t xml:space="preserve"> means the International Convention on Load Lines</w:t>
      </w:r>
      <w:r w:rsidR="0099198D" w:rsidRPr="008E7D28">
        <w:t>,</w:t>
      </w:r>
      <w:r w:rsidRPr="008E7D28">
        <w:t xml:space="preserve"> done at London on 5</w:t>
      </w:r>
      <w:r w:rsidR="008E7D28">
        <w:t> </w:t>
      </w:r>
      <w:r w:rsidRPr="008E7D28">
        <w:t>April 1966, as amended and in force for Australia from time to time.</w:t>
      </w:r>
    </w:p>
    <w:p w:rsidR="00E06F6E" w:rsidRPr="008E7D28" w:rsidRDefault="00E06F6E" w:rsidP="00BF3DD9">
      <w:pPr>
        <w:pStyle w:val="notetext"/>
      </w:pPr>
      <w:r w:rsidRPr="008E7D28">
        <w:lastRenderedPageBreak/>
        <w:t>Note:</w:t>
      </w:r>
      <w:r w:rsidRPr="008E7D28">
        <w:tab/>
        <w:t>The text of the Convention is set out in Australian Treaty Series 1968 No.</w:t>
      </w:r>
      <w:r w:rsidR="008E7D28">
        <w:t> </w:t>
      </w:r>
      <w:r w:rsidRPr="008E7D28">
        <w:t>23</w:t>
      </w:r>
      <w:r w:rsidR="0099198D" w:rsidRPr="008E7D28">
        <w:t xml:space="preserve"> ([1968] ATS 23)</w:t>
      </w:r>
      <w:r w:rsidRPr="008E7D28">
        <w:t xml:space="preserve">. </w:t>
      </w:r>
      <w:r w:rsidR="006B7512" w:rsidRPr="008E7D28">
        <w:t>In 2012</w:t>
      </w:r>
      <w:r w:rsidRPr="008E7D28">
        <w:t>, the text of a Convention in the Australian Treaty Series was accessible through the Australian Treaties Library on the AustLII website (www.austlii.edu.au).</w:t>
      </w:r>
    </w:p>
    <w:p w:rsidR="00A81FC6" w:rsidRPr="008E7D28" w:rsidRDefault="00A81FC6" w:rsidP="00BF3DD9">
      <w:pPr>
        <w:pStyle w:val="Definition"/>
      </w:pPr>
      <w:r w:rsidRPr="008E7D28">
        <w:rPr>
          <w:b/>
          <w:i/>
        </w:rPr>
        <w:t>mak</w:t>
      </w:r>
      <w:r w:rsidR="00A97681" w:rsidRPr="008E7D28">
        <w:rPr>
          <w:b/>
          <w:i/>
        </w:rPr>
        <w:t>e</w:t>
      </w:r>
      <w:r w:rsidRPr="008E7D28">
        <w:rPr>
          <w:b/>
          <w:i/>
        </w:rPr>
        <w:t xml:space="preserve"> fast </w:t>
      </w:r>
      <w:r w:rsidRPr="008E7D28">
        <w:t>to an</w:t>
      </w:r>
      <w:r w:rsidR="00A97681" w:rsidRPr="008E7D28">
        <w:t xml:space="preserve"> object means use</w:t>
      </w:r>
      <w:r w:rsidRPr="008E7D28">
        <w:t xml:space="preserve"> the </w:t>
      </w:r>
      <w:r w:rsidR="00A97681" w:rsidRPr="008E7D28">
        <w:t xml:space="preserve">object </w:t>
      </w:r>
      <w:r w:rsidRPr="008E7D28">
        <w:t>as a mooring.</w:t>
      </w:r>
    </w:p>
    <w:p w:rsidR="00A81FC6" w:rsidRPr="008E7D28" w:rsidRDefault="00A81FC6" w:rsidP="00BF3DD9">
      <w:pPr>
        <w:pStyle w:val="Definition"/>
      </w:pPr>
      <w:r w:rsidRPr="008E7D28">
        <w:rPr>
          <w:b/>
          <w:i/>
        </w:rPr>
        <w:t xml:space="preserve">mandatory ship routeing system </w:t>
      </w:r>
      <w:r w:rsidRPr="008E7D28">
        <w:t>means a ship routeing system that is:</w:t>
      </w:r>
    </w:p>
    <w:p w:rsidR="00A81FC6" w:rsidRPr="008E7D28" w:rsidRDefault="00A81FC6" w:rsidP="00BF3DD9">
      <w:pPr>
        <w:pStyle w:val="paragraph"/>
      </w:pPr>
      <w:r w:rsidRPr="008E7D28">
        <w:tab/>
        <w:t>(a)</w:t>
      </w:r>
      <w:r w:rsidRPr="008E7D28">
        <w:tab/>
        <w:t>adopted or mandated by the International Maritime Organization; and</w:t>
      </w:r>
    </w:p>
    <w:p w:rsidR="00A81FC6" w:rsidRPr="008E7D28" w:rsidRDefault="00A81FC6" w:rsidP="00BF3DD9">
      <w:pPr>
        <w:pStyle w:val="paragraph"/>
      </w:pPr>
      <w:r w:rsidRPr="008E7D28">
        <w:tab/>
        <w:t>(b)</w:t>
      </w:r>
      <w:r w:rsidRPr="008E7D28">
        <w:tab/>
        <w:t>prescribed by the regulations;</w:t>
      </w:r>
    </w:p>
    <w:p w:rsidR="00A81FC6" w:rsidRPr="008E7D28" w:rsidRDefault="00A81FC6" w:rsidP="00BF3DD9">
      <w:pPr>
        <w:pStyle w:val="subsection2"/>
      </w:pPr>
      <w:r w:rsidRPr="008E7D28">
        <w:t>as in force from time to time.</w:t>
      </w:r>
    </w:p>
    <w:p w:rsidR="00E574F8" w:rsidRPr="008E7D28" w:rsidRDefault="00E574F8" w:rsidP="00BF3DD9">
      <w:pPr>
        <w:pStyle w:val="Definition"/>
      </w:pPr>
      <w:r w:rsidRPr="008E7D28">
        <w:rPr>
          <w:b/>
          <w:i/>
        </w:rPr>
        <w:t>marine incident</w:t>
      </w:r>
      <w:r w:rsidRPr="008E7D28">
        <w:t xml:space="preserve"> means any of the following:</w:t>
      </w:r>
    </w:p>
    <w:p w:rsidR="00E574F8" w:rsidRPr="008E7D28" w:rsidRDefault="00E574F8" w:rsidP="00BF3DD9">
      <w:pPr>
        <w:pStyle w:val="paragraph"/>
      </w:pPr>
      <w:r w:rsidRPr="008E7D28">
        <w:lastRenderedPageBreak/>
        <w:tab/>
        <w:t>(a)</w:t>
      </w:r>
      <w:r w:rsidRPr="008E7D28">
        <w:tab/>
        <w:t>a death of, or injury to, a person associated with the operation or navigation of a vessel;</w:t>
      </w:r>
    </w:p>
    <w:p w:rsidR="00E574F8" w:rsidRPr="008E7D28" w:rsidRDefault="00E574F8" w:rsidP="00BF3DD9">
      <w:pPr>
        <w:pStyle w:val="paragraph"/>
      </w:pPr>
      <w:r w:rsidRPr="008E7D28">
        <w:tab/>
        <w:t>(b)</w:t>
      </w:r>
      <w:r w:rsidRPr="008E7D28">
        <w:tab/>
        <w:t>the loss or presumed loss of a vessel;</w:t>
      </w:r>
    </w:p>
    <w:p w:rsidR="00E574F8" w:rsidRPr="008E7D28" w:rsidRDefault="00E574F8" w:rsidP="00BF3DD9">
      <w:pPr>
        <w:pStyle w:val="paragraph"/>
      </w:pPr>
      <w:r w:rsidRPr="008E7D28">
        <w:tab/>
        <w:t>(c)</w:t>
      </w:r>
      <w:r w:rsidRPr="008E7D28">
        <w:tab/>
        <w:t>a collision of a vessel with another vessel;</w:t>
      </w:r>
    </w:p>
    <w:p w:rsidR="00E574F8" w:rsidRPr="008E7D28" w:rsidRDefault="00E574F8" w:rsidP="00BF3DD9">
      <w:pPr>
        <w:pStyle w:val="paragraph"/>
      </w:pPr>
      <w:r w:rsidRPr="008E7D28">
        <w:tab/>
        <w:t>(d)</w:t>
      </w:r>
      <w:r w:rsidRPr="008E7D28">
        <w:tab/>
        <w:t xml:space="preserve">a collision </w:t>
      </w:r>
      <w:r w:rsidR="00A97681" w:rsidRPr="008E7D28">
        <w:t xml:space="preserve">of </w:t>
      </w:r>
      <w:r w:rsidRPr="008E7D28">
        <w:t>a vessel with an object;</w:t>
      </w:r>
    </w:p>
    <w:p w:rsidR="00E574F8" w:rsidRPr="008E7D28" w:rsidRDefault="00E574F8" w:rsidP="00BF3DD9">
      <w:pPr>
        <w:pStyle w:val="paragraph"/>
      </w:pPr>
      <w:r w:rsidRPr="008E7D28">
        <w:tab/>
        <w:t>(e)</w:t>
      </w:r>
      <w:r w:rsidRPr="008E7D28">
        <w:tab/>
        <w:t>the grounding, sinking, flooding or capsizing of a vessel;</w:t>
      </w:r>
    </w:p>
    <w:p w:rsidR="00E574F8" w:rsidRPr="008E7D28" w:rsidRDefault="00E574F8" w:rsidP="00BF3DD9">
      <w:pPr>
        <w:pStyle w:val="paragraph"/>
      </w:pPr>
      <w:r w:rsidRPr="008E7D28">
        <w:tab/>
        <w:t>(f)</w:t>
      </w:r>
      <w:r w:rsidRPr="008E7D28">
        <w:tab/>
        <w:t>a fire on board a vessel;</w:t>
      </w:r>
    </w:p>
    <w:p w:rsidR="00E574F8" w:rsidRPr="008E7D28" w:rsidRDefault="00E574F8" w:rsidP="00BF3DD9">
      <w:pPr>
        <w:pStyle w:val="paragraph"/>
      </w:pPr>
      <w:r w:rsidRPr="008E7D28">
        <w:tab/>
        <w:t>(g)</w:t>
      </w:r>
      <w:r w:rsidRPr="008E7D28">
        <w:tab/>
        <w:t>a loss of stability of a vessel that affects the safety of the vessel;</w:t>
      </w:r>
    </w:p>
    <w:p w:rsidR="00E574F8" w:rsidRPr="008E7D28" w:rsidRDefault="00E574F8" w:rsidP="00BF3DD9">
      <w:pPr>
        <w:pStyle w:val="paragraph"/>
      </w:pPr>
      <w:r w:rsidRPr="008E7D28">
        <w:tab/>
        <w:t>(h)</w:t>
      </w:r>
      <w:r w:rsidRPr="008E7D28">
        <w:tab/>
        <w:t>the structural failure of a vessel;</w:t>
      </w:r>
    </w:p>
    <w:p w:rsidR="00E574F8" w:rsidRPr="008E7D28" w:rsidRDefault="00E574F8" w:rsidP="00BF3DD9">
      <w:pPr>
        <w:pStyle w:val="paragraph"/>
      </w:pPr>
      <w:r w:rsidRPr="008E7D28">
        <w:tab/>
        <w:t>(i)</w:t>
      </w:r>
      <w:r w:rsidRPr="008E7D28">
        <w:tab/>
        <w:t>a close quarters situation;</w:t>
      </w:r>
    </w:p>
    <w:p w:rsidR="00E574F8" w:rsidRPr="008E7D28" w:rsidRDefault="00E574F8" w:rsidP="00BF3DD9">
      <w:pPr>
        <w:pStyle w:val="paragraph"/>
      </w:pPr>
      <w:r w:rsidRPr="008E7D28">
        <w:tab/>
        <w:t>(j)</w:t>
      </w:r>
      <w:r w:rsidRPr="008E7D28">
        <w:tab/>
        <w:t>an event that results in, or could have resulted in:</w:t>
      </w:r>
    </w:p>
    <w:p w:rsidR="00E574F8" w:rsidRPr="008E7D28" w:rsidRDefault="00E574F8" w:rsidP="00BF3DD9">
      <w:pPr>
        <w:pStyle w:val="paragraphsub"/>
      </w:pPr>
      <w:r w:rsidRPr="008E7D28">
        <w:tab/>
        <w:t>(i)</w:t>
      </w:r>
      <w:r w:rsidRPr="008E7D28">
        <w:tab/>
        <w:t>the death of, or injury to, a person on board a vessel; or</w:t>
      </w:r>
    </w:p>
    <w:p w:rsidR="00E574F8" w:rsidRPr="008E7D28" w:rsidRDefault="00E574F8" w:rsidP="00BF3DD9">
      <w:pPr>
        <w:pStyle w:val="paragraphsub"/>
      </w:pPr>
      <w:r w:rsidRPr="008E7D28">
        <w:tab/>
        <w:t>(ii)</w:t>
      </w:r>
      <w:r w:rsidRPr="008E7D28">
        <w:tab/>
        <w:t>the loss of a person from a vessel; or</w:t>
      </w:r>
    </w:p>
    <w:p w:rsidR="00E574F8" w:rsidRPr="008E7D28" w:rsidRDefault="00E574F8" w:rsidP="00BF3DD9">
      <w:pPr>
        <w:pStyle w:val="paragraphsub"/>
      </w:pPr>
      <w:r w:rsidRPr="008E7D28">
        <w:tab/>
        <w:t>(iii)</w:t>
      </w:r>
      <w:r w:rsidRPr="008E7D28">
        <w:tab/>
        <w:t>a vessel becoming disabled and requiring assistance;</w:t>
      </w:r>
    </w:p>
    <w:p w:rsidR="00E574F8" w:rsidRPr="008E7D28" w:rsidRDefault="00E574F8" w:rsidP="00BF3DD9">
      <w:pPr>
        <w:pStyle w:val="paragraph"/>
      </w:pPr>
      <w:r w:rsidRPr="008E7D28">
        <w:tab/>
        <w:t>(k)</w:t>
      </w:r>
      <w:r w:rsidRPr="008E7D28">
        <w:tab/>
        <w:t>the fouling or damaging by a vessel of:</w:t>
      </w:r>
    </w:p>
    <w:p w:rsidR="00E574F8" w:rsidRPr="008E7D28" w:rsidRDefault="00E574F8" w:rsidP="00BF3DD9">
      <w:pPr>
        <w:pStyle w:val="paragraphsub"/>
      </w:pPr>
      <w:r w:rsidRPr="008E7D28">
        <w:tab/>
        <w:t>(i)</w:t>
      </w:r>
      <w:r w:rsidRPr="008E7D28">
        <w:tab/>
        <w:t>any pipeline or submarine cable; or</w:t>
      </w:r>
    </w:p>
    <w:p w:rsidR="00E574F8" w:rsidRPr="008E7D28" w:rsidRDefault="008E12C4" w:rsidP="00BF3DD9">
      <w:pPr>
        <w:pStyle w:val="paragraphsub"/>
      </w:pPr>
      <w:r w:rsidRPr="008E7D28">
        <w:tab/>
        <w:t>(ii)</w:t>
      </w:r>
      <w:r w:rsidRPr="008E7D28">
        <w:tab/>
        <w:t>any aid to navigation</w:t>
      </w:r>
      <w:r w:rsidR="00E574F8" w:rsidRPr="008E7D28">
        <w:t>;</w:t>
      </w:r>
    </w:p>
    <w:p w:rsidR="00E574F8" w:rsidRPr="008E7D28" w:rsidRDefault="00E574F8" w:rsidP="00BF3DD9">
      <w:pPr>
        <w:pStyle w:val="paragraph"/>
      </w:pPr>
      <w:r w:rsidRPr="008E7D28">
        <w:tab/>
        <w:t>(l)</w:t>
      </w:r>
      <w:r w:rsidRPr="008E7D28">
        <w:tab/>
        <w:t>a</w:t>
      </w:r>
      <w:r w:rsidR="0072252B" w:rsidRPr="008E7D28">
        <w:t>n incident that is</w:t>
      </w:r>
      <w:r w:rsidRPr="008E7D28">
        <w:t xml:space="preserve"> prescribed </w:t>
      </w:r>
      <w:r w:rsidR="0072252B" w:rsidRPr="008E7D28">
        <w:t>by the regulations and involves</w:t>
      </w:r>
      <w:r w:rsidRPr="008E7D28">
        <w:t xml:space="preserve"> a vessel.</w:t>
      </w:r>
    </w:p>
    <w:p w:rsidR="0099198D" w:rsidRPr="008E7D28" w:rsidRDefault="00DC345E" w:rsidP="00BF3DD9">
      <w:pPr>
        <w:pStyle w:val="Definition"/>
      </w:pPr>
      <w:r w:rsidRPr="008E7D28">
        <w:rPr>
          <w:b/>
          <w:i/>
        </w:rPr>
        <w:t>Marine O</w:t>
      </w:r>
      <w:r w:rsidR="0099198D" w:rsidRPr="008E7D28">
        <w:rPr>
          <w:b/>
          <w:i/>
        </w:rPr>
        <w:t>rder</w:t>
      </w:r>
      <w:r w:rsidR="0099198D" w:rsidRPr="008E7D28">
        <w:t>: see section</w:t>
      </w:r>
      <w:r w:rsidR="008E7D28">
        <w:t> </w:t>
      </w:r>
      <w:r w:rsidR="00D85F2D" w:rsidRPr="008E7D28">
        <w:t>342</w:t>
      </w:r>
      <w:r w:rsidR="0099198D" w:rsidRPr="008E7D28">
        <w:t>.</w:t>
      </w:r>
    </w:p>
    <w:p w:rsidR="00A3082C" w:rsidRPr="008E7D28" w:rsidRDefault="00A3082C" w:rsidP="00BF3DD9">
      <w:pPr>
        <w:pStyle w:val="Definition"/>
      </w:pPr>
      <w:r w:rsidRPr="008E7D28">
        <w:rPr>
          <w:b/>
          <w:i/>
        </w:rPr>
        <w:t xml:space="preserve">Marine Safety (Domestic Commercial Vessel) National Law </w:t>
      </w:r>
      <w:r w:rsidRPr="008E7D28">
        <w:t>has the meaning given by section</w:t>
      </w:r>
      <w:r w:rsidR="008E7D28">
        <w:t> </w:t>
      </w:r>
      <w:r w:rsidR="00AB2EAA" w:rsidRPr="008E7D28">
        <w:t>17</w:t>
      </w:r>
      <w:r w:rsidRPr="008E7D28">
        <w:t xml:space="preserve"> of the </w:t>
      </w:r>
      <w:r w:rsidRPr="008E7D28">
        <w:rPr>
          <w:i/>
        </w:rPr>
        <w:t>Marine Safety (Domestic Commercial Vessel) National Law Act 2012</w:t>
      </w:r>
      <w:r w:rsidRPr="008E7D28">
        <w:t>.</w:t>
      </w:r>
    </w:p>
    <w:p w:rsidR="00A13718" w:rsidRPr="008E7D28" w:rsidRDefault="00A13718" w:rsidP="00A13718">
      <w:pPr>
        <w:pStyle w:val="Definition"/>
      </w:pPr>
      <w:r w:rsidRPr="008E7D28">
        <w:rPr>
          <w:b/>
          <w:i/>
        </w:rPr>
        <w:t>Maritime Labour Convention</w:t>
      </w:r>
      <w:r w:rsidRPr="008E7D28">
        <w:t xml:space="preserve"> means the Maritime Labour Convention, 2006, done at Geneva on 23</w:t>
      </w:r>
      <w:r w:rsidR="008E7D28">
        <w:t> </w:t>
      </w:r>
      <w:r w:rsidRPr="008E7D28">
        <w:t>February 2006, as amended and in force for Australia from time to time.</w:t>
      </w:r>
    </w:p>
    <w:p w:rsidR="009F5532" w:rsidRPr="008E7D28" w:rsidRDefault="009F5532" w:rsidP="00BF3DD9">
      <w:pPr>
        <w:pStyle w:val="Definition"/>
      </w:pPr>
      <w:r w:rsidRPr="008E7D28">
        <w:rPr>
          <w:b/>
          <w:i/>
        </w:rPr>
        <w:t xml:space="preserve">master </w:t>
      </w:r>
      <w:r w:rsidR="003B0D30" w:rsidRPr="008E7D28">
        <w:t>means the</w:t>
      </w:r>
      <w:r w:rsidRPr="008E7D28">
        <w:t xml:space="preserve"> person who has </w:t>
      </w:r>
      <w:r w:rsidR="00442774" w:rsidRPr="008E7D28">
        <w:t>command or charge of a vessel</w:t>
      </w:r>
      <w:r w:rsidR="002E2AFA" w:rsidRPr="008E7D28">
        <w:t>, but does not include a pilot</w:t>
      </w:r>
      <w:r w:rsidRPr="008E7D28">
        <w:t>.</w:t>
      </w:r>
    </w:p>
    <w:p w:rsidR="002763C2" w:rsidRPr="008E7D28" w:rsidRDefault="002763C2" w:rsidP="00BF3DD9">
      <w:pPr>
        <w:pStyle w:val="Definition"/>
      </w:pPr>
      <w:r w:rsidRPr="008E7D28">
        <w:rPr>
          <w:b/>
          <w:i/>
        </w:rPr>
        <w:t>member of a person</w:t>
      </w:r>
      <w:r w:rsidR="006F3902" w:rsidRPr="008E7D28">
        <w:rPr>
          <w:b/>
          <w:i/>
        </w:rPr>
        <w:t>’</w:t>
      </w:r>
      <w:r w:rsidRPr="008E7D28">
        <w:rPr>
          <w:b/>
          <w:i/>
        </w:rPr>
        <w:t>s family</w:t>
      </w:r>
      <w:r w:rsidRPr="008E7D28">
        <w:t xml:space="preserve"> includes the following:</w:t>
      </w:r>
    </w:p>
    <w:p w:rsidR="002763C2" w:rsidRPr="008E7D28" w:rsidRDefault="002763C2" w:rsidP="00BF3DD9">
      <w:pPr>
        <w:pStyle w:val="paragraph"/>
      </w:pPr>
      <w:r w:rsidRPr="008E7D28">
        <w:tab/>
        <w:t>(a)</w:t>
      </w:r>
      <w:r w:rsidRPr="008E7D28">
        <w:tab/>
        <w:t>a</w:t>
      </w:r>
      <w:r w:rsidR="00BF3DD9" w:rsidRPr="008E7D28">
        <w:t> </w:t>
      </w:r>
      <w:r w:rsidRPr="008E7D28">
        <w:t>de</w:t>
      </w:r>
      <w:r w:rsidR="00BF3DD9" w:rsidRPr="008E7D28">
        <w:t> </w:t>
      </w:r>
      <w:r w:rsidRPr="008E7D28">
        <w:t>facto</w:t>
      </w:r>
      <w:r w:rsidR="00BF3DD9" w:rsidRPr="008E7D28">
        <w:t> </w:t>
      </w:r>
      <w:r w:rsidRPr="008E7D28">
        <w:t>partner of the person;</w:t>
      </w:r>
    </w:p>
    <w:p w:rsidR="002763C2" w:rsidRPr="008E7D28" w:rsidRDefault="002763C2" w:rsidP="00BF3DD9">
      <w:pPr>
        <w:pStyle w:val="paragraph"/>
      </w:pPr>
      <w:r w:rsidRPr="008E7D28">
        <w:tab/>
        <w:t>(b)</w:t>
      </w:r>
      <w:r w:rsidRPr="008E7D28">
        <w:tab/>
        <w:t>a child of the person;</w:t>
      </w:r>
    </w:p>
    <w:p w:rsidR="002763C2" w:rsidRPr="008E7D28" w:rsidRDefault="002763C2" w:rsidP="00BF3DD9">
      <w:pPr>
        <w:pStyle w:val="paragraph"/>
      </w:pPr>
      <w:r w:rsidRPr="008E7D28">
        <w:lastRenderedPageBreak/>
        <w:tab/>
        <w:t>(c)</w:t>
      </w:r>
      <w:r w:rsidRPr="008E7D28">
        <w:tab/>
        <w:t>a parent, grandparent, grandchild or sibling of the person.</w:t>
      </w:r>
    </w:p>
    <w:p w:rsidR="00EE5B45" w:rsidRPr="008E7D28" w:rsidRDefault="00EE5B45" w:rsidP="00BF3DD9">
      <w:pPr>
        <w:pStyle w:val="Definition"/>
      </w:pPr>
      <w:r w:rsidRPr="008E7D28">
        <w:rPr>
          <w:b/>
          <w:i/>
        </w:rPr>
        <w:t>monitoring powers</w:t>
      </w:r>
      <w:r w:rsidRPr="008E7D28">
        <w:t xml:space="preserve"> has the meaning given by section</w:t>
      </w:r>
      <w:r w:rsidR="008E7D28">
        <w:t> </w:t>
      </w:r>
      <w:r w:rsidR="00D85F2D" w:rsidRPr="008E7D28">
        <w:t>259</w:t>
      </w:r>
      <w:r w:rsidRPr="008E7D28">
        <w:t>.</w:t>
      </w:r>
    </w:p>
    <w:p w:rsidR="0099198D" w:rsidRPr="008E7D28" w:rsidRDefault="00DC345E" w:rsidP="00BF3DD9">
      <w:pPr>
        <w:pStyle w:val="Definition"/>
      </w:pPr>
      <w:r w:rsidRPr="008E7D28">
        <w:rPr>
          <w:b/>
          <w:i/>
        </w:rPr>
        <w:t>monitoring warrant</w:t>
      </w:r>
      <w:r w:rsidRPr="008E7D28">
        <w:t xml:space="preserve"> means a warrant issued under section</w:t>
      </w:r>
      <w:r w:rsidR="008E7D28">
        <w:t> </w:t>
      </w:r>
      <w:r w:rsidR="00D85F2D" w:rsidRPr="008E7D28">
        <w:t>286</w:t>
      </w:r>
      <w:r w:rsidR="0005683D" w:rsidRPr="008E7D28">
        <w:t>.</w:t>
      </w:r>
    </w:p>
    <w:p w:rsidR="004842F1" w:rsidRPr="008E7D28" w:rsidRDefault="004842F1" w:rsidP="00BF3DD9">
      <w:pPr>
        <w:pStyle w:val="Definition"/>
      </w:pPr>
      <w:r w:rsidRPr="008E7D28">
        <w:rPr>
          <w:b/>
          <w:i/>
        </w:rPr>
        <w:t>nautical publication</w:t>
      </w:r>
      <w:r w:rsidRPr="008E7D28">
        <w:t xml:space="preserve"> includes the following:</w:t>
      </w:r>
    </w:p>
    <w:p w:rsidR="004842F1" w:rsidRPr="008E7D28" w:rsidRDefault="004842F1" w:rsidP="00BF3DD9">
      <w:pPr>
        <w:pStyle w:val="paragraph"/>
      </w:pPr>
      <w:r w:rsidRPr="008E7D28">
        <w:tab/>
        <w:t>(a)</w:t>
      </w:r>
      <w:r w:rsidRPr="008E7D28">
        <w:tab/>
        <w:t>sailing directions;</w:t>
      </w:r>
    </w:p>
    <w:p w:rsidR="004842F1" w:rsidRPr="008E7D28" w:rsidRDefault="004842F1" w:rsidP="00BF3DD9">
      <w:pPr>
        <w:pStyle w:val="paragraph"/>
      </w:pPr>
      <w:r w:rsidRPr="008E7D28">
        <w:tab/>
        <w:t>(b)</w:t>
      </w:r>
      <w:r w:rsidRPr="008E7D28">
        <w:tab/>
        <w:t>lists of lights;</w:t>
      </w:r>
    </w:p>
    <w:p w:rsidR="004842F1" w:rsidRPr="008E7D28" w:rsidRDefault="004842F1" w:rsidP="00BF3DD9">
      <w:pPr>
        <w:pStyle w:val="paragraph"/>
      </w:pPr>
      <w:r w:rsidRPr="008E7D28">
        <w:tab/>
        <w:t>(c)</w:t>
      </w:r>
      <w:r w:rsidRPr="008E7D28">
        <w:tab/>
        <w:t>notices to mariner</w:t>
      </w:r>
      <w:r w:rsidR="004E67A0" w:rsidRPr="008E7D28">
        <w:t>s</w:t>
      </w:r>
      <w:r w:rsidRPr="008E7D28">
        <w:t>;</w:t>
      </w:r>
    </w:p>
    <w:p w:rsidR="004842F1" w:rsidRPr="008E7D28" w:rsidRDefault="004842F1" w:rsidP="00BF3DD9">
      <w:pPr>
        <w:pStyle w:val="paragraph"/>
      </w:pPr>
      <w:r w:rsidRPr="008E7D28">
        <w:tab/>
        <w:t>(d)</w:t>
      </w:r>
      <w:r w:rsidRPr="008E7D28">
        <w:tab/>
        <w:t>tide tables.</w:t>
      </w:r>
    </w:p>
    <w:p w:rsidR="009F02AB" w:rsidRPr="008E7D28" w:rsidRDefault="009F02AB" w:rsidP="00BF3DD9">
      <w:pPr>
        <w:pStyle w:val="Definition"/>
      </w:pPr>
      <w:r w:rsidRPr="008E7D28">
        <w:rPr>
          <w:b/>
          <w:i/>
        </w:rPr>
        <w:t>navigates without a licensed pilot</w:t>
      </w:r>
      <w:r w:rsidRPr="008E7D28">
        <w:t xml:space="preserve"> has the meaning given by section</w:t>
      </w:r>
      <w:r w:rsidR="008E7D28">
        <w:t> </w:t>
      </w:r>
      <w:r w:rsidR="00D85F2D" w:rsidRPr="008E7D28">
        <w:t>21</w:t>
      </w:r>
      <w:r w:rsidRPr="008E7D28">
        <w:t>.</w:t>
      </w:r>
    </w:p>
    <w:p w:rsidR="00F6513D" w:rsidRPr="008E7D28" w:rsidRDefault="00F6513D" w:rsidP="00BF3DD9">
      <w:pPr>
        <w:pStyle w:val="Definition"/>
      </w:pPr>
      <w:r w:rsidRPr="008E7D28">
        <w:rPr>
          <w:b/>
          <w:i/>
        </w:rPr>
        <w:t>non</w:t>
      </w:r>
      <w:r w:rsidR="008E7D28">
        <w:rPr>
          <w:b/>
          <w:i/>
        </w:rPr>
        <w:noBreakHyphen/>
      </w:r>
      <w:r w:rsidRPr="008E7D28">
        <w:rPr>
          <w:b/>
          <w:i/>
        </w:rPr>
        <w:t>Convention tonnage certificate</w:t>
      </w:r>
      <w:r w:rsidRPr="008E7D28">
        <w:t xml:space="preserve"> means a tonnage certificate other than an International Tonnage Certificate (1969).</w:t>
      </w:r>
    </w:p>
    <w:p w:rsidR="00A624B8" w:rsidRPr="008E7D28" w:rsidRDefault="00A624B8" w:rsidP="00BF3DD9">
      <w:pPr>
        <w:pStyle w:val="Definition"/>
      </w:pPr>
      <w:r w:rsidRPr="008E7D28">
        <w:rPr>
          <w:b/>
          <w:i/>
        </w:rPr>
        <w:t>non</w:t>
      </w:r>
      <w:r w:rsidR="008E7D28">
        <w:rPr>
          <w:b/>
          <w:i/>
        </w:rPr>
        <w:noBreakHyphen/>
      </w:r>
      <w:r w:rsidRPr="008E7D28">
        <w:rPr>
          <w:b/>
          <w:i/>
        </w:rPr>
        <w:t xml:space="preserve">Tonnage Convention vessel </w:t>
      </w:r>
      <w:r w:rsidRPr="008E7D28">
        <w:t>means a vessel to which the Tonnage Convention does not apply.</w:t>
      </w:r>
    </w:p>
    <w:p w:rsidR="00095DFF" w:rsidRPr="008E7D28" w:rsidRDefault="00095DFF" w:rsidP="00BF3DD9">
      <w:pPr>
        <w:pStyle w:val="Definition"/>
      </w:pPr>
      <w:r w:rsidRPr="008E7D28">
        <w:rPr>
          <w:b/>
          <w:i/>
        </w:rPr>
        <w:t xml:space="preserve">officer </w:t>
      </w:r>
      <w:r w:rsidRPr="008E7D28">
        <w:t>means the master, mate or engineer of a vessel.</w:t>
      </w:r>
    </w:p>
    <w:p w:rsidR="001C142D" w:rsidRPr="008E7D28" w:rsidRDefault="001C142D" w:rsidP="00BF3DD9">
      <w:pPr>
        <w:pStyle w:val="Definition"/>
      </w:pPr>
      <w:r w:rsidRPr="008E7D28">
        <w:rPr>
          <w:b/>
          <w:i/>
        </w:rPr>
        <w:t>officer of Customs</w:t>
      </w:r>
      <w:r w:rsidRPr="008E7D28">
        <w:t xml:space="preserve"> means </w:t>
      </w:r>
      <w:r w:rsidR="00E05D59" w:rsidRPr="008E7D28">
        <w:t>an officer of Customs</w:t>
      </w:r>
      <w:r w:rsidRPr="008E7D28">
        <w:t xml:space="preserve"> within the meaning of the </w:t>
      </w:r>
      <w:r w:rsidRPr="008E7D28">
        <w:rPr>
          <w:i/>
        </w:rPr>
        <w:t>Customs Act 1901</w:t>
      </w:r>
      <w:r w:rsidRPr="008E7D28">
        <w:t>.</w:t>
      </w:r>
    </w:p>
    <w:p w:rsidR="00DC345E" w:rsidRPr="008E7D28" w:rsidRDefault="00DC345E" w:rsidP="00BF3DD9">
      <w:pPr>
        <w:pStyle w:val="Definition"/>
      </w:pPr>
      <w:r w:rsidRPr="008E7D28">
        <w:rPr>
          <w:b/>
          <w:i/>
        </w:rPr>
        <w:t>official logbook</w:t>
      </w:r>
      <w:r w:rsidRPr="008E7D28">
        <w:t xml:space="preserve"> means a logbook kept in accordance with regulations made </w:t>
      </w:r>
      <w:r w:rsidR="00715536" w:rsidRPr="008E7D28">
        <w:t>for the purposes of</w:t>
      </w:r>
      <w:r w:rsidRPr="008E7D28">
        <w:t xml:space="preserve"> section</w:t>
      </w:r>
      <w:r w:rsidR="008E7D28">
        <w:t> </w:t>
      </w:r>
      <w:r w:rsidR="00D85F2D" w:rsidRPr="008E7D28">
        <w:t>309</w:t>
      </w:r>
      <w:r w:rsidRPr="008E7D28">
        <w:t>.</w:t>
      </w:r>
    </w:p>
    <w:p w:rsidR="00107B50" w:rsidRPr="008E7D28" w:rsidRDefault="00107B50" w:rsidP="00BF3DD9">
      <w:pPr>
        <w:pStyle w:val="Definition"/>
      </w:pPr>
      <w:r w:rsidRPr="008E7D28">
        <w:rPr>
          <w:b/>
          <w:i/>
        </w:rPr>
        <w:t xml:space="preserve">operate </w:t>
      </w:r>
      <w:r w:rsidRPr="008E7D28">
        <w:t>a vessel means:</w:t>
      </w:r>
    </w:p>
    <w:p w:rsidR="00107B50" w:rsidRPr="008E7D28" w:rsidRDefault="00107B50" w:rsidP="00BF3DD9">
      <w:pPr>
        <w:pStyle w:val="paragraph"/>
      </w:pPr>
      <w:r w:rsidRPr="008E7D28">
        <w:tab/>
        <w:t>(a)</w:t>
      </w:r>
      <w:r w:rsidRPr="008E7D28">
        <w:tab/>
        <w:t>determine or exercise control over the course or direction of the vessel or over the means of propulsion of the vessel, whether or not the vessel is underway; or</w:t>
      </w:r>
    </w:p>
    <w:p w:rsidR="00107B50" w:rsidRPr="008E7D28" w:rsidRDefault="00A97681" w:rsidP="00BF3DD9">
      <w:pPr>
        <w:pStyle w:val="paragraph"/>
      </w:pPr>
      <w:r w:rsidRPr="008E7D28">
        <w:tab/>
        <w:t>(b)</w:t>
      </w:r>
      <w:r w:rsidRPr="008E7D28">
        <w:tab/>
        <w:t>load or unload</w:t>
      </w:r>
      <w:r w:rsidR="00107B50" w:rsidRPr="008E7D28">
        <w:t xml:space="preserve"> the vessel when it is moored or berthed.</w:t>
      </w:r>
    </w:p>
    <w:p w:rsidR="0042792E" w:rsidRPr="008E7D28" w:rsidRDefault="0042792E" w:rsidP="00BF3DD9">
      <w:pPr>
        <w:pStyle w:val="Definition"/>
      </w:pPr>
      <w:r w:rsidRPr="008E7D28">
        <w:rPr>
          <w:b/>
          <w:i/>
        </w:rPr>
        <w:t>opt</w:t>
      </w:r>
      <w:r w:rsidR="008E7D28">
        <w:rPr>
          <w:b/>
          <w:i/>
        </w:rPr>
        <w:noBreakHyphen/>
      </w:r>
      <w:r w:rsidRPr="008E7D28">
        <w:rPr>
          <w:b/>
          <w:i/>
        </w:rPr>
        <w:t>in declaration</w:t>
      </w:r>
      <w:r w:rsidRPr="008E7D28">
        <w:t>, in relation to a vessel, means a declaration under s</w:t>
      </w:r>
      <w:r w:rsidR="003A0508" w:rsidRPr="008E7D28">
        <w:t>ubs</w:t>
      </w:r>
      <w:r w:rsidRPr="008E7D28">
        <w:t>ection</w:t>
      </w:r>
      <w:r w:rsidR="008E7D28">
        <w:t> </w:t>
      </w:r>
      <w:r w:rsidR="00D85F2D" w:rsidRPr="008E7D28">
        <w:t>25</w:t>
      </w:r>
      <w:r w:rsidR="003A0508" w:rsidRPr="008E7D28">
        <w:t>(2)</w:t>
      </w:r>
      <w:r w:rsidRPr="008E7D28">
        <w:t xml:space="preserve"> in relation to the vessel.</w:t>
      </w:r>
    </w:p>
    <w:p w:rsidR="00CD6F69" w:rsidRPr="008E7D28" w:rsidRDefault="00891715" w:rsidP="00BF3DD9">
      <w:pPr>
        <w:pStyle w:val="Definition"/>
      </w:pPr>
      <w:r w:rsidRPr="008E7D28">
        <w:rPr>
          <w:b/>
          <w:i/>
        </w:rPr>
        <w:t>o</w:t>
      </w:r>
      <w:r w:rsidR="003E5545" w:rsidRPr="008E7D28">
        <w:rPr>
          <w:b/>
          <w:i/>
        </w:rPr>
        <w:t>verloaded</w:t>
      </w:r>
      <w:r w:rsidR="003E5545" w:rsidRPr="008E7D28">
        <w:t>, in relation to a vessel, has the meaning given by regulat</w:t>
      </w:r>
      <w:r w:rsidR="00177DB7" w:rsidRPr="008E7D28">
        <w:t>ions made for the purposes of</w:t>
      </w:r>
      <w:r w:rsidR="006861BC" w:rsidRPr="008E7D28">
        <w:t xml:space="preserve"> paragraph</w:t>
      </w:r>
      <w:r w:rsidR="008E7D28">
        <w:t> </w:t>
      </w:r>
      <w:r w:rsidR="00D85F2D" w:rsidRPr="008E7D28">
        <w:t>113</w:t>
      </w:r>
      <w:r w:rsidR="003E5545" w:rsidRPr="008E7D28">
        <w:t>(</w:t>
      </w:r>
      <w:r w:rsidR="00AB363C" w:rsidRPr="008E7D28">
        <w:t>a</w:t>
      </w:r>
      <w:r w:rsidR="003E5545" w:rsidRPr="008E7D28">
        <w:t>).</w:t>
      </w:r>
    </w:p>
    <w:p w:rsidR="00A64988" w:rsidRPr="008E7D28" w:rsidRDefault="001A08BA" w:rsidP="00BF3DD9">
      <w:pPr>
        <w:pStyle w:val="Definition"/>
      </w:pPr>
      <w:r w:rsidRPr="008E7D28">
        <w:rPr>
          <w:b/>
          <w:i/>
        </w:rPr>
        <w:lastRenderedPageBreak/>
        <w:t>overseas voyage</w:t>
      </w:r>
      <w:r w:rsidR="0078315B" w:rsidRPr="008E7D28">
        <w:t>: see section</w:t>
      </w:r>
      <w:r w:rsidR="008E7D28">
        <w:t> </w:t>
      </w:r>
      <w:r w:rsidR="00D85F2D" w:rsidRPr="008E7D28">
        <w:t>16</w:t>
      </w:r>
      <w:r w:rsidR="0078315B" w:rsidRPr="008E7D28">
        <w:t>.</w:t>
      </w:r>
    </w:p>
    <w:p w:rsidR="00A70384" w:rsidRPr="008E7D28" w:rsidRDefault="00F80C26" w:rsidP="00BF3DD9">
      <w:pPr>
        <w:pStyle w:val="Definition"/>
      </w:pPr>
      <w:r w:rsidRPr="008E7D28">
        <w:rPr>
          <w:b/>
          <w:i/>
        </w:rPr>
        <w:t xml:space="preserve">owner </w:t>
      </w:r>
      <w:r w:rsidRPr="008E7D28">
        <w:t xml:space="preserve">of a </w:t>
      </w:r>
      <w:r w:rsidR="00442774" w:rsidRPr="008E7D28">
        <w:t>vessel</w:t>
      </w:r>
      <w:r w:rsidRPr="008E7D28">
        <w:t xml:space="preserve"> </w:t>
      </w:r>
      <w:r w:rsidR="00A70384" w:rsidRPr="008E7D28">
        <w:t>means one or more of the following:</w:t>
      </w:r>
    </w:p>
    <w:p w:rsidR="002E6CC9" w:rsidRPr="008E7D28" w:rsidRDefault="00A70384" w:rsidP="00BF3DD9">
      <w:pPr>
        <w:pStyle w:val="paragraph"/>
      </w:pPr>
      <w:r w:rsidRPr="008E7D28">
        <w:tab/>
        <w:t>(</w:t>
      </w:r>
      <w:r w:rsidR="00A97681" w:rsidRPr="008E7D28">
        <w:t>a</w:t>
      </w:r>
      <w:r w:rsidR="0042792E" w:rsidRPr="008E7D28">
        <w:t>)</w:t>
      </w:r>
      <w:r w:rsidR="0042792E" w:rsidRPr="008E7D28">
        <w:tab/>
        <w:t>a person who has a legal or beneficial interest</w:t>
      </w:r>
      <w:r w:rsidR="002E6CC9" w:rsidRPr="008E7D28">
        <w:t xml:space="preserve"> in the vessel, other than as a mortgag</w:t>
      </w:r>
      <w:r w:rsidR="00B5689E" w:rsidRPr="008E7D28">
        <w:t>ee</w:t>
      </w:r>
      <w:r w:rsidR="002E6CC9" w:rsidRPr="008E7D28">
        <w:t>;</w:t>
      </w:r>
    </w:p>
    <w:p w:rsidR="002E6CC9" w:rsidRPr="008E7D28" w:rsidRDefault="002E6CC9" w:rsidP="00BF3DD9">
      <w:pPr>
        <w:pStyle w:val="paragraph"/>
      </w:pPr>
      <w:r w:rsidRPr="008E7D28">
        <w:tab/>
        <w:t>(</w:t>
      </w:r>
      <w:r w:rsidR="00A97681" w:rsidRPr="008E7D28">
        <w:t>b</w:t>
      </w:r>
      <w:r w:rsidRPr="008E7D28">
        <w:t>)</w:t>
      </w:r>
      <w:r w:rsidRPr="008E7D28">
        <w:tab/>
      </w:r>
      <w:r w:rsidR="006354D9" w:rsidRPr="008E7D28">
        <w:t xml:space="preserve">a person with overall general control and management of </w:t>
      </w:r>
      <w:r w:rsidR="000A6375" w:rsidRPr="008E7D28">
        <w:t xml:space="preserve">the </w:t>
      </w:r>
      <w:r w:rsidR="00442774" w:rsidRPr="008E7D28">
        <w:t>vessel</w:t>
      </w:r>
      <w:r w:rsidR="00A97681" w:rsidRPr="008E7D28">
        <w:t>;</w:t>
      </w:r>
    </w:p>
    <w:p w:rsidR="00A97681" w:rsidRPr="008E7D28" w:rsidRDefault="00A97681" w:rsidP="00BF3DD9">
      <w:pPr>
        <w:pStyle w:val="paragraph"/>
      </w:pPr>
      <w:r w:rsidRPr="008E7D28">
        <w:tab/>
        <w:t>(c)</w:t>
      </w:r>
      <w:r w:rsidRPr="008E7D28">
        <w:tab/>
        <w:t>a person who has assumed responsibility for the vessel from a pe</w:t>
      </w:r>
      <w:r w:rsidR="00D67FB3" w:rsidRPr="008E7D28">
        <w:t xml:space="preserve">rson referred to in </w:t>
      </w:r>
      <w:r w:rsidR="008E7D28">
        <w:t>paragraph (</w:t>
      </w:r>
      <w:r w:rsidR="00D67FB3" w:rsidRPr="008E7D28">
        <w:t>a) or (b</w:t>
      </w:r>
      <w:r w:rsidRPr="008E7D28">
        <w:t>).</w:t>
      </w:r>
    </w:p>
    <w:p w:rsidR="00F80C26" w:rsidRPr="008E7D28" w:rsidRDefault="006354D9" w:rsidP="00BF3DD9">
      <w:pPr>
        <w:pStyle w:val="subsection2"/>
      </w:pPr>
      <w:r w:rsidRPr="008E7D28">
        <w:t>For th</w:t>
      </w:r>
      <w:r w:rsidR="00A97681" w:rsidRPr="008E7D28">
        <w:t>e</w:t>
      </w:r>
      <w:r w:rsidRPr="008E7D28">
        <w:t xml:space="preserve"> purpose</w:t>
      </w:r>
      <w:r w:rsidR="00A97681" w:rsidRPr="008E7D28">
        <w:t xml:space="preserve">s of </w:t>
      </w:r>
      <w:r w:rsidR="008E7D28">
        <w:t>paragraph (</w:t>
      </w:r>
      <w:r w:rsidR="00A97681" w:rsidRPr="008E7D28">
        <w:t>b)</w:t>
      </w:r>
      <w:r w:rsidRPr="008E7D28">
        <w:t xml:space="preserve">, a person is not taken to have overall general control and management of a </w:t>
      </w:r>
      <w:r w:rsidR="00442774" w:rsidRPr="008E7D28">
        <w:t>vessel</w:t>
      </w:r>
      <w:r w:rsidRPr="008E7D28">
        <w:t xml:space="preserve"> merely beca</w:t>
      </w:r>
      <w:r w:rsidR="00D95D4D" w:rsidRPr="008E7D28">
        <w:t xml:space="preserve">use he or she is the master </w:t>
      </w:r>
      <w:r w:rsidR="0042792E" w:rsidRPr="008E7D28">
        <w:t>or pilot</w:t>
      </w:r>
      <w:r w:rsidR="00EE5B45" w:rsidRPr="008E7D28">
        <w:t xml:space="preserve"> </w:t>
      </w:r>
      <w:r w:rsidR="00D95D4D" w:rsidRPr="008E7D28">
        <w:t xml:space="preserve">of the </w:t>
      </w:r>
      <w:r w:rsidR="00442774" w:rsidRPr="008E7D28">
        <w:t>vessel</w:t>
      </w:r>
      <w:r w:rsidR="00D95D4D" w:rsidRPr="008E7D28">
        <w:t>.</w:t>
      </w:r>
    </w:p>
    <w:p w:rsidR="00095DFF" w:rsidRPr="008E7D28" w:rsidRDefault="00095DFF" w:rsidP="00BF3DD9">
      <w:pPr>
        <w:pStyle w:val="Definition"/>
      </w:pPr>
      <w:r w:rsidRPr="008E7D28">
        <w:rPr>
          <w:b/>
          <w:i/>
        </w:rPr>
        <w:t xml:space="preserve">passenger </w:t>
      </w:r>
      <w:r w:rsidRPr="008E7D28">
        <w:t>means a person carried on board a vessel with the knowledge or consent of the owner of the vessel or his or her representative</w:t>
      </w:r>
      <w:r w:rsidR="0099198D" w:rsidRPr="008E7D28">
        <w:t>,</w:t>
      </w:r>
      <w:r w:rsidRPr="008E7D28">
        <w:t xml:space="preserve"> or </w:t>
      </w:r>
      <w:r w:rsidR="00B5689E" w:rsidRPr="008E7D28">
        <w:t xml:space="preserve">of </w:t>
      </w:r>
      <w:r w:rsidRPr="008E7D28">
        <w:t>the charterer or master of the vessel, other than:</w:t>
      </w:r>
    </w:p>
    <w:p w:rsidR="00095DFF" w:rsidRPr="008E7D28" w:rsidRDefault="00095DFF" w:rsidP="00BF3DD9">
      <w:pPr>
        <w:pStyle w:val="paragraph"/>
      </w:pPr>
      <w:r w:rsidRPr="008E7D28">
        <w:tab/>
        <w:t>(a)</w:t>
      </w:r>
      <w:r w:rsidRPr="008E7D28">
        <w:tab/>
        <w:t>a person employed or engaged in any capacity on board the vessel on the business of the vessel;</w:t>
      </w:r>
      <w:r w:rsidR="004E67A0" w:rsidRPr="008E7D28">
        <w:t xml:space="preserve"> or</w:t>
      </w:r>
    </w:p>
    <w:p w:rsidR="00095DFF" w:rsidRPr="008E7D28" w:rsidRDefault="00095DFF" w:rsidP="00BF3DD9">
      <w:pPr>
        <w:pStyle w:val="paragraph"/>
      </w:pPr>
      <w:r w:rsidRPr="008E7D28">
        <w:tab/>
        <w:t>(b)</w:t>
      </w:r>
      <w:r w:rsidRPr="008E7D28">
        <w:tab/>
        <w:t>a person on board the vessel:</w:t>
      </w:r>
    </w:p>
    <w:p w:rsidR="00095DFF" w:rsidRPr="008E7D28" w:rsidRDefault="00095DFF" w:rsidP="00BF3DD9">
      <w:pPr>
        <w:pStyle w:val="paragraphsub"/>
      </w:pPr>
      <w:r w:rsidRPr="008E7D28">
        <w:tab/>
        <w:t>(i)</w:t>
      </w:r>
      <w:r w:rsidRPr="008E7D28">
        <w:tab/>
        <w:t>under an obligation imposed on the master by any law (including a law of a country other than Australia) to assist shipwrecked, distressed or other persons; or</w:t>
      </w:r>
    </w:p>
    <w:p w:rsidR="00095DFF" w:rsidRPr="008E7D28" w:rsidRDefault="00095DFF" w:rsidP="00BF3DD9">
      <w:pPr>
        <w:pStyle w:val="paragraphsub"/>
      </w:pPr>
      <w:r w:rsidRPr="008E7D28">
        <w:tab/>
        <w:t>(ii)</w:t>
      </w:r>
      <w:r w:rsidRPr="008E7D28">
        <w:tab/>
        <w:t>because of circumstances that could not have been prevented by the owner, charterer, agent or master of the vessel; or</w:t>
      </w:r>
    </w:p>
    <w:p w:rsidR="00095DFF" w:rsidRPr="008E7D28" w:rsidRDefault="00095DFF" w:rsidP="00BF3DD9">
      <w:pPr>
        <w:pStyle w:val="paragraph"/>
      </w:pPr>
      <w:r w:rsidRPr="008E7D28">
        <w:tab/>
        <w:t>(c)</w:t>
      </w:r>
      <w:r w:rsidRPr="008E7D28">
        <w:tab/>
        <w:t xml:space="preserve">a child under the age of </w:t>
      </w:r>
      <w:r w:rsidR="001C17D8" w:rsidRPr="008E7D28">
        <w:t>1</w:t>
      </w:r>
      <w:r w:rsidRPr="008E7D28">
        <w:t xml:space="preserve"> year;</w:t>
      </w:r>
      <w:r w:rsidR="004E67A0" w:rsidRPr="008E7D28">
        <w:t xml:space="preserve"> or</w:t>
      </w:r>
    </w:p>
    <w:p w:rsidR="00095DFF" w:rsidRPr="008E7D28" w:rsidRDefault="00095DFF" w:rsidP="00BF3DD9">
      <w:pPr>
        <w:pStyle w:val="paragraph"/>
      </w:pPr>
      <w:r w:rsidRPr="008E7D28">
        <w:tab/>
        <w:t>(d)</w:t>
      </w:r>
      <w:r w:rsidRPr="008E7D28">
        <w:tab/>
      </w:r>
      <w:r w:rsidR="00B5689E" w:rsidRPr="008E7D28">
        <w:t>if the vessel is a special purpose vessel—</w:t>
      </w:r>
      <w:r w:rsidRPr="008E7D28">
        <w:t>special personnel</w:t>
      </w:r>
      <w:r w:rsidR="00A87193" w:rsidRPr="008E7D28">
        <w:t xml:space="preserve"> in relation to the vessel</w:t>
      </w:r>
      <w:r w:rsidRPr="008E7D28">
        <w:t>.</w:t>
      </w:r>
    </w:p>
    <w:p w:rsidR="002370BF" w:rsidRPr="008E7D28" w:rsidRDefault="002370BF" w:rsidP="00BF3DD9">
      <w:pPr>
        <w:pStyle w:val="Definition"/>
      </w:pPr>
      <w:r w:rsidRPr="008E7D28">
        <w:rPr>
          <w:b/>
          <w:i/>
        </w:rPr>
        <w:t>pilot</w:t>
      </w:r>
      <w:r w:rsidRPr="008E7D28">
        <w:t xml:space="preserve"> means a person who does not belong to, but has the conduct of, a vessel.</w:t>
      </w:r>
    </w:p>
    <w:p w:rsidR="00AD3647" w:rsidRPr="008E7D28" w:rsidRDefault="009F02AB" w:rsidP="00BF3DD9">
      <w:pPr>
        <w:pStyle w:val="Definition"/>
      </w:pPr>
      <w:r w:rsidRPr="008E7D28">
        <w:rPr>
          <w:b/>
          <w:i/>
        </w:rPr>
        <w:t>pilotage provider</w:t>
      </w:r>
      <w:r w:rsidRPr="008E7D28">
        <w:t xml:space="preserve"> </w:t>
      </w:r>
      <w:r w:rsidR="00AD3647" w:rsidRPr="008E7D28">
        <w:t>includes a</w:t>
      </w:r>
      <w:r w:rsidRPr="008E7D28">
        <w:t xml:space="preserve"> person who</w:t>
      </w:r>
      <w:r w:rsidR="00BA2133" w:rsidRPr="008E7D28">
        <w:t xml:space="preserve"> is responsible for the following</w:t>
      </w:r>
      <w:r w:rsidR="00AD3647" w:rsidRPr="008E7D28">
        <w:t>:</w:t>
      </w:r>
    </w:p>
    <w:p w:rsidR="00AD3647" w:rsidRPr="008E7D28" w:rsidRDefault="00BA2133" w:rsidP="00BF3DD9">
      <w:pPr>
        <w:pStyle w:val="paragraph"/>
      </w:pPr>
      <w:r w:rsidRPr="008E7D28">
        <w:tab/>
        <w:t>(a)</w:t>
      </w:r>
      <w:r w:rsidRPr="008E7D28">
        <w:tab/>
        <w:t>training</w:t>
      </w:r>
      <w:r w:rsidR="00AD3647" w:rsidRPr="008E7D28">
        <w:t xml:space="preserve"> pilots;</w:t>
      </w:r>
    </w:p>
    <w:p w:rsidR="00BA2133" w:rsidRPr="008E7D28" w:rsidRDefault="00BA2133" w:rsidP="00BF3DD9">
      <w:pPr>
        <w:pStyle w:val="paragraph"/>
      </w:pPr>
      <w:r w:rsidRPr="008E7D28">
        <w:tab/>
        <w:t>(b)</w:t>
      </w:r>
      <w:r w:rsidRPr="008E7D28">
        <w:tab/>
        <w:t>the safe</w:t>
      </w:r>
      <w:r w:rsidR="006175F3" w:rsidRPr="008E7D28">
        <w:t xml:space="preserve"> transfer and</w:t>
      </w:r>
      <w:r w:rsidRPr="008E7D28">
        <w:t xml:space="preserve"> operation of pilots;</w:t>
      </w:r>
    </w:p>
    <w:p w:rsidR="009F02AB" w:rsidRPr="008E7D28" w:rsidRDefault="00BA2133" w:rsidP="00BF3DD9">
      <w:pPr>
        <w:pStyle w:val="paragraph"/>
      </w:pPr>
      <w:r w:rsidRPr="008E7D28">
        <w:lastRenderedPageBreak/>
        <w:tab/>
        <w:t>(c</w:t>
      </w:r>
      <w:r w:rsidR="00AD3647" w:rsidRPr="008E7D28">
        <w:t>)</w:t>
      </w:r>
      <w:r w:rsidR="00AD3647" w:rsidRPr="008E7D28">
        <w:tab/>
      </w:r>
      <w:r w:rsidRPr="008E7D28">
        <w:t>assigning or allocating</w:t>
      </w:r>
      <w:r w:rsidR="009F02AB" w:rsidRPr="008E7D28">
        <w:t xml:space="preserve"> a pilot to the transit of a vessel through particular waters</w:t>
      </w:r>
      <w:r w:rsidR="00416B09" w:rsidRPr="008E7D28">
        <w:t>;</w:t>
      </w:r>
    </w:p>
    <w:p w:rsidR="00AD3647" w:rsidRPr="008E7D28" w:rsidRDefault="00BA2133" w:rsidP="00BF3DD9">
      <w:pPr>
        <w:pStyle w:val="paragraph"/>
      </w:pPr>
      <w:r w:rsidRPr="008E7D28">
        <w:tab/>
        <w:t>(d</w:t>
      </w:r>
      <w:r w:rsidR="00AD3647" w:rsidRPr="008E7D28">
        <w:t>)</w:t>
      </w:r>
      <w:r w:rsidR="00AD3647" w:rsidRPr="008E7D28">
        <w:tab/>
      </w:r>
      <w:r w:rsidRPr="008E7D28">
        <w:t xml:space="preserve">undertaking </w:t>
      </w:r>
      <w:r w:rsidR="00436039" w:rsidRPr="008E7D28">
        <w:t>such oth</w:t>
      </w:r>
      <w:r w:rsidRPr="008E7D28">
        <w:t xml:space="preserve">er </w:t>
      </w:r>
      <w:r w:rsidR="006175F3" w:rsidRPr="008E7D28">
        <w:t>activities in relation to pilotage</w:t>
      </w:r>
      <w:r w:rsidRPr="008E7D28">
        <w:t xml:space="preserve"> as are prescribed</w:t>
      </w:r>
      <w:r w:rsidR="0072252B" w:rsidRPr="008E7D28">
        <w:t xml:space="preserve"> by the regulations</w:t>
      </w:r>
      <w:r w:rsidRPr="008E7D28">
        <w:t>;</w:t>
      </w:r>
    </w:p>
    <w:p w:rsidR="00BA2133" w:rsidRPr="008E7D28" w:rsidRDefault="00BA2133" w:rsidP="00BF3DD9">
      <w:pPr>
        <w:pStyle w:val="subsection2"/>
      </w:pPr>
      <w:r w:rsidRPr="008E7D28">
        <w:t>irrespective of the legal relationship, contractual or otherwise, between that person and the pilot concerned</w:t>
      </w:r>
      <w:r w:rsidR="00416B09" w:rsidRPr="008E7D28">
        <w:t>.</w:t>
      </w:r>
    </w:p>
    <w:p w:rsidR="002C339A" w:rsidRPr="008E7D28" w:rsidRDefault="002C339A" w:rsidP="00BF3DD9">
      <w:pPr>
        <w:pStyle w:val="Definition"/>
      </w:pPr>
      <w:r w:rsidRPr="008E7D28">
        <w:rPr>
          <w:b/>
          <w:i/>
        </w:rPr>
        <w:t xml:space="preserve">pollution certificate </w:t>
      </w:r>
      <w:r w:rsidRPr="008E7D28">
        <w:t>means a certificate issued under section</w:t>
      </w:r>
      <w:r w:rsidR="008E7D28">
        <w:t> </w:t>
      </w:r>
      <w:r w:rsidR="00D85F2D" w:rsidRPr="008E7D28">
        <w:t>132</w:t>
      </w:r>
      <w:r w:rsidRPr="008E7D28">
        <w:t>.</w:t>
      </w:r>
    </w:p>
    <w:p w:rsidR="00E021CD" w:rsidRPr="008E7D28" w:rsidRDefault="00E021CD" w:rsidP="00BF3DD9">
      <w:pPr>
        <w:pStyle w:val="Definition"/>
      </w:pPr>
      <w:r w:rsidRPr="008E7D28">
        <w:rPr>
          <w:b/>
          <w:i/>
        </w:rPr>
        <w:t xml:space="preserve">port </w:t>
      </w:r>
      <w:r w:rsidRPr="008E7D28">
        <w:t>includes a harbour.</w:t>
      </w:r>
    </w:p>
    <w:p w:rsidR="00A91D3C" w:rsidRPr="008E7D28" w:rsidRDefault="00A91D3C" w:rsidP="00BF3DD9">
      <w:pPr>
        <w:pStyle w:val="Definition"/>
      </w:pPr>
      <w:r w:rsidRPr="008E7D28">
        <w:rPr>
          <w:b/>
          <w:i/>
        </w:rPr>
        <w:t>PPSA security interest</w:t>
      </w:r>
      <w:r w:rsidRPr="008E7D28">
        <w:t xml:space="preserve"> means a security interest within the meaning of the </w:t>
      </w:r>
      <w:r w:rsidRPr="008E7D28">
        <w:rPr>
          <w:i/>
        </w:rPr>
        <w:t>Personal Property Securities Act 2009</w:t>
      </w:r>
      <w:r w:rsidRPr="008E7D28">
        <w:t>.</w:t>
      </w:r>
    </w:p>
    <w:p w:rsidR="00C80635" w:rsidRPr="008E7D28" w:rsidRDefault="00C80635" w:rsidP="00BF3DD9">
      <w:pPr>
        <w:pStyle w:val="Definition"/>
      </w:pPr>
      <w:r w:rsidRPr="008E7D28">
        <w:rPr>
          <w:b/>
          <w:i/>
        </w:rPr>
        <w:t>premises</w:t>
      </w:r>
      <w:r w:rsidRPr="008E7D28">
        <w:t xml:space="preserve"> includes</w:t>
      </w:r>
      <w:r w:rsidR="00D653E2" w:rsidRPr="008E7D28">
        <w:t xml:space="preserve"> the following</w:t>
      </w:r>
      <w:r w:rsidRPr="008E7D28">
        <w:t>:</w:t>
      </w:r>
    </w:p>
    <w:p w:rsidR="00C80635" w:rsidRPr="008E7D28" w:rsidRDefault="00DC345E" w:rsidP="00BF3DD9">
      <w:pPr>
        <w:pStyle w:val="paragraph"/>
      </w:pPr>
      <w:r w:rsidRPr="008E7D28">
        <w:tab/>
        <w:t>(a)</w:t>
      </w:r>
      <w:r w:rsidRPr="008E7D28">
        <w:tab/>
        <w:t xml:space="preserve">a structure, building, </w:t>
      </w:r>
      <w:r w:rsidR="00C80635" w:rsidRPr="008E7D28">
        <w:t>vehicle</w:t>
      </w:r>
      <w:r w:rsidRPr="008E7D28">
        <w:t xml:space="preserve"> or vessel</w:t>
      </w:r>
      <w:r w:rsidR="00C80635" w:rsidRPr="008E7D28">
        <w:t>;</w:t>
      </w:r>
    </w:p>
    <w:p w:rsidR="00C80635" w:rsidRPr="008E7D28" w:rsidRDefault="00C80635" w:rsidP="00BF3DD9">
      <w:pPr>
        <w:pStyle w:val="paragraph"/>
      </w:pPr>
      <w:r w:rsidRPr="008E7D28">
        <w:tab/>
        <w:t>(b)</w:t>
      </w:r>
      <w:r w:rsidRPr="008E7D28">
        <w:tab/>
        <w:t>a place (whether</w:t>
      </w:r>
      <w:r w:rsidR="00A91D3C" w:rsidRPr="008E7D28">
        <w:t xml:space="preserve"> or not</w:t>
      </w:r>
      <w:r w:rsidRPr="008E7D28">
        <w:t xml:space="preserve"> enc</w:t>
      </w:r>
      <w:r w:rsidR="00A91D3C" w:rsidRPr="008E7D28">
        <w:t>losed or built upon);</w:t>
      </w:r>
    </w:p>
    <w:p w:rsidR="00C80635" w:rsidRPr="008E7D28" w:rsidRDefault="00C80635" w:rsidP="00BF3DD9">
      <w:pPr>
        <w:pStyle w:val="paragraph"/>
      </w:pPr>
      <w:r w:rsidRPr="008E7D28">
        <w:tab/>
        <w:t>(c)</w:t>
      </w:r>
      <w:r w:rsidRPr="008E7D28">
        <w:tab/>
        <w:t xml:space="preserve">a part of premises (including premises of a kind referred to in </w:t>
      </w:r>
      <w:r w:rsidR="008E7D28">
        <w:t>paragraph (</w:t>
      </w:r>
      <w:r w:rsidRPr="008E7D28">
        <w:t>a) or (b)).</w:t>
      </w:r>
    </w:p>
    <w:p w:rsidR="00E06F6E" w:rsidRPr="008E7D28" w:rsidRDefault="00E06F6E" w:rsidP="00BF3DD9">
      <w:pPr>
        <w:pStyle w:val="Definition"/>
      </w:pPr>
      <w:r w:rsidRPr="008E7D28">
        <w:rPr>
          <w:b/>
          <w:i/>
        </w:rPr>
        <w:t>Prevention of Collisions Convention</w:t>
      </w:r>
      <w:r w:rsidRPr="008E7D28">
        <w:t xml:space="preserve"> </w:t>
      </w:r>
      <w:r w:rsidRPr="008E7D28">
        <w:rPr>
          <w:szCs w:val="22"/>
        </w:rPr>
        <w:t xml:space="preserve">means </w:t>
      </w:r>
      <w:r w:rsidRPr="008E7D28">
        <w:rPr>
          <w:color w:val="292526"/>
          <w:szCs w:val="22"/>
        </w:rPr>
        <w:t>the Convention on the International Regulations for Preventing Collisions at Sea</w:t>
      </w:r>
      <w:r w:rsidR="0099198D" w:rsidRPr="008E7D28">
        <w:rPr>
          <w:color w:val="292526"/>
          <w:szCs w:val="22"/>
        </w:rPr>
        <w:t>,</w:t>
      </w:r>
      <w:r w:rsidRPr="008E7D28">
        <w:rPr>
          <w:color w:val="292526"/>
          <w:szCs w:val="22"/>
        </w:rPr>
        <w:t xml:space="preserve"> done at London on </w:t>
      </w:r>
      <w:r w:rsidR="00217678" w:rsidRPr="008E7D28">
        <w:rPr>
          <w:color w:val="292526"/>
          <w:szCs w:val="22"/>
        </w:rPr>
        <w:t>20</w:t>
      </w:r>
      <w:r w:rsidR="008E7D28">
        <w:rPr>
          <w:color w:val="292526"/>
          <w:szCs w:val="22"/>
        </w:rPr>
        <w:t> </w:t>
      </w:r>
      <w:r w:rsidR="00217678" w:rsidRPr="008E7D28">
        <w:rPr>
          <w:color w:val="292526"/>
          <w:szCs w:val="22"/>
        </w:rPr>
        <w:t>October</w:t>
      </w:r>
      <w:r w:rsidRPr="008E7D28">
        <w:rPr>
          <w:color w:val="292526"/>
          <w:szCs w:val="22"/>
        </w:rPr>
        <w:t xml:space="preserve"> 1972</w:t>
      </w:r>
      <w:r w:rsidRPr="008E7D28">
        <w:t>, as amended and in force for Australia from time to time.</w:t>
      </w:r>
    </w:p>
    <w:p w:rsidR="00E06F6E" w:rsidRPr="008E7D28" w:rsidRDefault="00E06F6E" w:rsidP="00BF3DD9">
      <w:pPr>
        <w:pStyle w:val="notetext"/>
      </w:pPr>
      <w:r w:rsidRPr="008E7D28">
        <w:t>Note:</w:t>
      </w:r>
      <w:r w:rsidRPr="008E7D28">
        <w:tab/>
        <w:t>The text of the Convention is set out in Australian Treaty Series 1980 No.</w:t>
      </w:r>
      <w:r w:rsidR="008E7D28">
        <w:t> </w:t>
      </w:r>
      <w:r w:rsidRPr="008E7D28">
        <w:t>5</w:t>
      </w:r>
      <w:r w:rsidR="0099198D" w:rsidRPr="008E7D28">
        <w:t xml:space="preserve"> ([1980] ATS 5)</w:t>
      </w:r>
      <w:r w:rsidRPr="008E7D28">
        <w:t xml:space="preserve">. </w:t>
      </w:r>
      <w:r w:rsidR="006B7512" w:rsidRPr="008E7D28">
        <w:t>In 2012</w:t>
      </w:r>
      <w:r w:rsidRPr="008E7D28">
        <w:t>, the text of a Convention in the Australian Treaty Series was accessible through the Australian Treaties Library on the AustLII website (www.austlii.edu.au).</w:t>
      </w:r>
    </w:p>
    <w:p w:rsidR="004B6949" w:rsidRPr="008E7D28" w:rsidRDefault="00E06F6E" w:rsidP="00BF3DD9">
      <w:pPr>
        <w:pStyle w:val="Definition"/>
      </w:pPr>
      <w:r w:rsidRPr="008E7D28">
        <w:rPr>
          <w:b/>
          <w:i/>
        </w:rPr>
        <w:t>Prevention of Pollution Convention</w:t>
      </w:r>
      <w:r w:rsidRPr="008E7D28">
        <w:t xml:space="preserve"> </w:t>
      </w:r>
      <w:r w:rsidR="00D56BD0" w:rsidRPr="008E7D28">
        <w:t>has the same meaning</w:t>
      </w:r>
      <w:r w:rsidR="004A49BE" w:rsidRPr="008E7D28">
        <w:t xml:space="preserve"> as</w:t>
      </w:r>
      <w:r w:rsidR="00D56BD0" w:rsidRPr="008E7D28">
        <w:t xml:space="preserve"> </w:t>
      </w:r>
      <w:r w:rsidR="004A49BE" w:rsidRPr="008E7D28">
        <w:rPr>
          <w:b/>
          <w:i/>
        </w:rPr>
        <w:t>t</w:t>
      </w:r>
      <w:r w:rsidR="00B5689E" w:rsidRPr="008E7D28">
        <w:rPr>
          <w:b/>
          <w:i/>
        </w:rPr>
        <w:t>he Convention</w:t>
      </w:r>
      <w:r w:rsidR="00B5689E" w:rsidRPr="008E7D28">
        <w:t xml:space="preserve"> </w:t>
      </w:r>
      <w:r w:rsidR="007D0B98" w:rsidRPr="008E7D28">
        <w:t xml:space="preserve">has </w:t>
      </w:r>
      <w:r w:rsidR="00D56BD0" w:rsidRPr="008E7D28">
        <w:t xml:space="preserve">in the </w:t>
      </w:r>
      <w:r w:rsidR="00D56BD0" w:rsidRPr="008E7D28">
        <w:rPr>
          <w:i/>
          <w:iCs/>
        </w:rPr>
        <w:t>Protection of the Sea (Prevention of Pollution from Ships) Act 1983</w:t>
      </w:r>
      <w:r w:rsidRPr="008E7D28">
        <w:t>.</w:t>
      </w:r>
    </w:p>
    <w:p w:rsidR="0042134A" w:rsidRPr="008E7D28" w:rsidRDefault="0042134A" w:rsidP="00BF3DD9">
      <w:pPr>
        <w:pStyle w:val="Definition"/>
      </w:pPr>
      <w:r w:rsidRPr="008E7D28">
        <w:rPr>
          <w:b/>
          <w:i/>
        </w:rPr>
        <w:t>proceeding on a voyage</w:t>
      </w:r>
      <w:r w:rsidRPr="008E7D28">
        <w:t xml:space="preserve">: a vessel is taken to be </w:t>
      </w:r>
      <w:r w:rsidRPr="008E7D28">
        <w:rPr>
          <w:b/>
          <w:i/>
        </w:rPr>
        <w:t>proceeding on a voyage</w:t>
      </w:r>
      <w:r w:rsidRPr="008E7D28">
        <w:t xml:space="preserve"> fro</w:t>
      </w:r>
      <w:r w:rsidR="00D1171E" w:rsidRPr="008E7D28">
        <w:t>m the time when it is got under</w:t>
      </w:r>
      <w:r w:rsidRPr="008E7D28">
        <w:t>way for the purpose of proceeding on the voyage unti</w:t>
      </w:r>
      <w:r w:rsidR="00D1171E" w:rsidRPr="008E7D28">
        <w:t>l the time when it is got under</w:t>
      </w:r>
      <w:r w:rsidRPr="008E7D28">
        <w:t>way for the purpose of proceeding on another voyage.</w:t>
      </w:r>
    </w:p>
    <w:p w:rsidR="0075059E" w:rsidRPr="008E7D28" w:rsidRDefault="0075059E" w:rsidP="00BF3DD9">
      <w:pPr>
        <w:pStyle w:val="Definition"/>
      </w:pPr>
      <w:r w:rsidRPr="008E7D28">
        <w:rPr>
          <w:b/>
          <w:i/>
        </w:rPr>
        <w:t xml:space="preserve">prohibition notice </w:t>
      </w:r>
      <w:r w:rsidRPr="008E7D28">
        <w:t>means a notice given under section</w:t>
      </w:r>
      <w:r w:rsidR="008E7D28">
        <w:t> </w:t>
      </w:r>
      <w:r w:rsidR="00D85F2D" w:rsidRPr="008E7D28">
        <w:t>267</w:t>
      </w:r>
      <w:r w:rsidRPr="008E7D28">
        <w:t>.</w:t>
      </w:r>
    </w:p>
    <w:p w:rsidR="00A11D7D" w:rsidRPr="008E7D28" w:rsidRDefault="00A11D7D" w:rsidP="00BF3DD9">
      <w:pPr>
        <w:pStyle w:val="Definition"/>
      </w:pPr>
      <w:r w:rsidRPr="008E7D28">
        <w:rPr>
          <w:b/>
          <w:i/>
        </w:rPr>
        <w:lastRenderedPageBreak/>
        <w:t>Protected Zone</w:t>
      </w:r>
      <w:r w:rsidRPr="008E7D28">
        <w:t xml:space="preserve"> means the zone that is:</w:t>
      </w:r>
    </w:p>
    <w:p w:rsidR="00A11D7D" w:rsidRPr="008E7D28" w:rsidRDefault="00A11D7D" w:rsidP="00BF3DD9">
      <w:pPr>
        <w:pStyle w:val="paragraph"/>
      </w:pPr>
      <w:r w:rsidRPr="008E7D28">
        <w:tab/>
        <w:t>(a)</w:t>
      </w:r>
      <w:r w:rsidRPr="008E7D28">
        <w:tab/>
        <w:t>established under Article 10 of the Treaty between Australia and the Independent State of Papua New Guinea concerning Sovereignty and Maritime Boundaries in the area between the two Countries, including the area known as Torres Strait, and Related Matters, done at Sydney on 18</w:t>
      </w:r>
      <w:r w:rsidR="008E7D28">
        <w:t> </w:t>
      </w:r>
      <w:r w:rsidRPr="008E7D28">
        <w:t>December 1978, as amended and in force for Australia from time to time; and</w:t>
      </w:r>
    </w:p>
    <w:p w:rsidR="00A11D7D" w:rsidRPr="008E7D28" w:rsidRDefault="00A11D7D" w:rsidP="00BF3DD9">
      <w:pPr>
        <w:pStyle w:val="paragraph"/>
      </w:pPr>
      <w:r w:rsidRPr="008E7D28">
        <w:tab/>
        <w:t>(b)</w:t>
      </w:r>
      <w:r w:rsidRPr="008E7D28">
        <w:tab/>
        <w:t>the area bounded by the line described in Annex 9 to that Treaty.</w:t>
      </w:r>
    </w:p>
    <w:p w:rsidR="00A11D7D" w:rsidRPr="008E7D28" w:rsidRDefault="00A11D7D" w:rsidP="00BF3DD9">
      <w:pPr>
        <w:pStyle w:val="notetext"/>
      </w:pPr>
      <w:r w:rsidRPr="008E7D28">
        <w:t>Note:</w:t>
      </w:r>
      <w:r w:rsidRPr="008E7D28">
        <w:tab/>
        <w:t>The text of the Treaty is set out in Australian Treaty Series 1985 No.</w:t>
      </w:r>
      <w:r w:rsidR="008E7D28">
        <w:t> </w:t>
      </w:r>
      <w:r w:rsidRPr="008E7D28">
        <w:t>4 ([1985] ATS 4). In 2012, the text of a Treaty in the Australian Treaty Series was accessible through the Australian Treaties Library on the AustLII website (www.austlii.edu.au).</w:t>
      </w:r>
    </w:p>
    <w:p w:rsidR="00C8458F" w:rsidRPr="008E7D28" w:rsidRDefault="00822E5E" w:rsidP="00BF3DD9">
      <w:pPr>
        <w:pStyle w:val="Definition"/>
      </w:pPr>
      <w:r w:rsidRPr="008E7D28">
        <w:rPr>
          <w:b/>
          <w:i/>
        </w:rPr>
        <w:t>recognised organisation</w:t>
      </w:r>
      <w:r w:rsidRPr="008E7D28">
        <w:rPr>
          <w:b/>
        </w:rPr>
        <w:t xml:space="preserve"> </w:t>
      </w:r>
      <w:r w:rsidRPr="008E7D28">
        <w:t xml:space="preserve">means </w:t>
      </w:r>
      <w:r w:rsidR="00F34C48" w:rsidRPr="008E7D28">
        <w:t xml:space="preserve">an organisation </w:t>
      </w:r>
      <w:r w:rsidR="00C8458F" w:rsidRPr="008E7D28">
        <w:t>that is prescribed by the regulations for the purposes of this definition.</w:t>
      </w:r>
    </w:p>
    <w:p w:rsidR="00095DFF" w:rsidRPr="008E7D28" w:rsidRDefault="00095DFF" w:rsidP="00BF3DD9">
      <w:pPr>
        <w:pStyle w:val="Definition"/>
      </w:pPr>
      <w:r w:rsidRPr="008E7D28">
        <w:rPr>
          <w:b/>
          <w:i/>
        </w:rPr>
        <w:t>record of service</w:t>
      </w:r>
      <w:r w:rsidRPr="008E7D28">
        <w:t xml:space="preserve"> means a record of service, however described, and includes articles of agreement.</w:t>
      </w:r>
    </w:p>
    <w:p w:rsidR="004F075D" w:rsidRPr="008E7D28" w:rsidRDefault="004F075D" w:rsidP="00BF3DD9">
      <w:pPr>
        <w:pStyle w:val="Definition"/>
      </w:pPr>
      <w:r w:rsidRPr="008E7D28">
        <w:rPr>
          <w:b/>
          <w:i/>
        </w:rPr>
        <w:t>recreational vessel</w:t>
      </w:r>
      <w:r w:rsidRPr="008E7D28">
        <w:t xml:space="preserve"> </w:t>
      </w:r>
      <w:r w:rsidR="006C744D" w:rsidRPr="008E7D28">
        <w:t>means a vessel that is not for use in connection with a commercial, governmental or research activity</w:t>
      </w:r>
      <w:r w:rsidRPr="008E7D28">
        <w:t>.</w:t>
      </w:r>
    </w:p>
    <w:p w:rsidR="00230644" w:rsidRPr="008E7D28" w:rsidRDefault="00230644" w:rsidP="00BF3DD9">
      <w:pPr>
        <w:pStyle w:val="notetext"/>
      </w:pPr>
      <w:r w:rsidRPr="008E7D28">
        <w:t>Note:</w:t>
      </w:r>
      <w:r w:rsidRPr="008E7D28">
        <w:tab/>
        <w:t>A recreational vessel can include a vessel that does not have Australian nationality.</w:t>
      </w:r>
    </w:p>
    <w:p w:rsidR="00CD2A95" w:rsidRPr="008E7D28" w:rsidRDefault="00CD2A95" w:rsidP="00BF3DD9">
      <w:pPr>
        <w:pStyle w:val="Definition"/>
      </w:pPr>
      <w:r w:rsidRPr="008E7D28">
        <w:rPr>
          <w:b/>
          <w:i/>
        </w:rPr>
        <w:t>regulated Australian vessel</w:t>
      </w:r>
      <w:r w:rsidRPr="008E7D28">
        <w:t>: see section</w:t>
      </w:r>
      <w:r w:rsidR="008E7D28">
        <w:t> </w:t>
      </w:r>
      <w:r w:rsidR="00D85F2D" w:rsidRPr="008E7D28">
        <w:t>15</w:t>
      </w:r>
      <w:r w:rsidRPr="008E7D28">
        <w:t>.</w:t>
      </w:r>
    </w:p>
    <w:p w:rsidR="00DE3D8C" w:rsidRPr="008E7D28" w:rsidRDefault="00DE3D8C" w:rsidP="00BF3DD9">
      <w:pPr>
        <w:pStyle w:val="Definition"/>
      </w:pPr>
      <w:r w:rsidRPr="008E7D28">
        <w:rPr>
          <w:b/>
          <w:i/>
        </w:rPr>
        <w:t>rid</w:t>
      </w:r>
      <w:r w:rsidR="00A97681" w:rsidRPr="008E7D28">
        <w:rPr>
          <w:b/>
          <w:i/>
        </w:rPr>
        <w:t>e</w:t>
      </w:r>
      <w:r w:rsidRPr="008E7D28">
        <w:rPr>
          <w:b/>
          <w:i/>
        </w:rPr>
        <w:t xml:space="preserve"> by </w:t>
      </w:r>
      <w:r w:rsidRPr="008E7D28">
        <w:t xml:space="preserve">an </w:t>
      </w:r>
      <w:r w:rsidR="00A97681" w:rsidRPr="008E7D28">
        <w:t xml:space="preserve">object </w:t>
      </w:r>
      <w:r w:rsidRPr="008E7D28">
        <w:t xml:space="preserve">means </w:t>
      </w:r>
      <w:r w:rsidR="00607211" w:rsidRPr="008E7D28">
        <w:t xml:space="preserve">go close to the </w:t>
      </w:r>
      <w:r w:rsidR="00A97681" w:rsidRPr="008E7D28">
        <w:t xml:space="preserve">object </w:t>
      </w:r>
      <w:r w:rsidR="00607211" w:rsidRPr="008E7D28">
        <w:t xml:space="preserve">in such a way as to create a significant wash that affects the </w:t>
      </w:r>
      <w:r w:rsidR="00A97681" w:rsidRPr="008E7D28">
        <w:t>object</w:t>
      </w:r>
      <w:r w:rsidR="00607211" w:rsidRPr="008E7D28">
        <w:t>.</w:t>
      </w:r>
    </w:p>
    <w:p w:rsidR="002C339A" w:rsidRPr="008E7D28" w:rsidRDefault="002C339A" w:rsidP="00BF3DD9">
      <w:pPr>
        <w:pStyle w:val="Definition"/>
      </w:pPr>
      <w:r w:rsidRPr="008E7D28">
        <w:rPr>
          <w:b/>
          <w:i/>
        </w:rPr>
        <w:t xml:space="preserve">safety certificate </w:t>
      </w:r>
      <w:r w:rsidRPr="008E7D28">
        <w:t>means a certificate issued under section</w:t>
      </w:r>
      <w:r w:rsidR="008E7D28">
        <w:t> </w:t>
      </w:r>
      <w:r w:rsidR="00D85F2D" w:rsidRPr="008E7D28">
        <w:t>100</w:t>
      </w:r>
      <w:r w:rsidRPr="008E7D28">
        <w:t>.</w:t>
      </w:r>
    </w:p>
    <w:p w:rsidR="00E06F6E" w:rsidRPr="008E7D28" w:rsidRDefault="00E06F6E" w:rsidP="00BF3DD9">
      <w:pPr>
        <w:pStyle w:val="Definition"/>
      </w:pPr>
      <w:r w:rsidRPr="008E7D28">
        <w:rPr>
          <w:b/>
          <w:i/>
        </w:rPr>
        <w:t xml:space="preserve">Safety Convention </w:t>
      </w:r>
      <w:r w:rsidRPr="008E7D28">
        <w:t>means the International Conventio</w:t>
      </w:r>
      <w:r w:rsidR="00217678" w:rsidRPr="008E7D28">
        <w:t>n for the Safety of Life at Sea</w:t>
      </w:r>
      <w:r w:rsidR="00D1171E" w:rsidRPr="008E7D28">
        <w:t>,</w:t>
      </w:r>
      <w:r w:rsidRPr="008E7D28">
        <w:t xml:space="preserve"> done at London on 1</w:t>
      </w:r>
      <w:r w:rsidR="008E7D28">
        <w:t> </w:t>
      </w:r>
      <w:r w:rsidRPr="008E7D28">
        <w:t>November 1974, as amended and in force for Australia from time to time.</w:t>
      </w:r>
    </w:p>
    <w:p w:rsidR="00E06F6E" w:rsidRPr="008E7D28" w:rsidRDefault="00E06F6E" w:rsidP="00BF3DD9">
      <w:pPr>
        <w:pStyle w:val="notetext"/>
      </w:pPr>
      <w:r w:rsidRPr="008E7D28">
        <w:t>Note:</w:t>
      </w:r>
      <w:r w:rsidRPr="008E7D28">
        <w:tab/>
        <w:t>The text of the Convention is set out in Australian Treaty Series 1983 No.</w:t>
      </w:r>
      <w:r w:rsidR="008E7D28">
        <w:t> </w:t>
      </w:r>
      <w:r w:rsidRPr="008E7D28">
        <w:t>22</w:t>
      </w:r>
      <w:r w:rsidR="00D1171E" w:rsidRPr="008E7D28">
        <w:t xml:space="preserve"> ([1983] ATS 22)</w:t>
      </w:r>
      <w:r w:rsidRPr="008E7D28">
        <w:t xml:space="preserve">. </w:t>
      </w:r>
      <w:r w:rsidR="006B7512" w:rsidRPr="008E7D28">
        <w:t>In 2012</w:t>
      </w:r>
      <w:r w:rsidRPr="008E7D28">
        <w:t>, the text of a Convention in the Australian Treaty Series was accessible through the Australian Treaties Library on the AustLII website (www.austlii.edu.au).</w:t>
      </w:r>
    </w:p>
    <w:p w:rsidR="00E06F6E" w:rsidRPr="008E7D28" w:rsidRDefault="00E06F6E" w:rsidP="00BF3DD9">
      <w:pPr>
        <w:pStyle w:val="Definition"/>
      </w:pPr>
      <w:r w:rsidRPr="008E7D28">
        <w:rPr>
          <w:b/>
          <w:i/>
        </w:rPr>
        <w:lastRenderedPageBreak/>
        <w:t>Salvage Convention</w:t>
      </w:r>
      <w:r w:rsidRPr="008E7D28">
        <w:t xml:space="preserve"> means the Inte</w:t>
      </w:r>
      <w:r w:rsidR="00217678" w:rsidRPr="008E7D28">
        <w:t>rnational Convention on Salvage</w:t>
      </w:r>
      <w:r w:rsidR="001C17D8" w:rsidRPr="008E7D28">
        <w:t>,</w:t>
      </w:r>
      <w:r w:rsidRPr="008E7D28">
        <w:t xml:space="preserve"> done at London on 28</w:t>
      </w:r>
      <w:r w:rsidR="008E7D28">
        <w:t> </w:t>
      </w:r>
      <w:r w:rsidRPr="008E7D28">
        <w:t>April 1989, as amended and in force for Australia from time to time.</w:t>
      </w:r>
    </w:p>
    <w:p w:rsidR="00E06F6E" w:rsidRPr="008E7D28" w:rsidRDefault="00E06F6E" w:rsidP="00BF3DD9">
      <w:pPr>
        <w:pStyle w:val="notetext"/>
      </w:pPr>
      <w:r w:rsidRPr="008E7D28">
        <w:t>Note:</w:t>
      </w:r>
      <w:r w:rsidRPr="008E7D28">
        <w:tab/>
        <w:t>The text of the Convention is set out in Australian Treaty Series 1998 No.</w:t>
      </w:r>
      <w:r w:rsidR="008E7D28">
        <w:t> </w:t>
      </w:r>
      <w:r w:rsidRPr="008E7D28">
        <w:t>2</w:t>
      </w:r>
      <w:r w:rsidR="00D1171E" w:rsidRPr="008E7D28">
        <w:t xml:space="preserve"> ([1998] ATS 2)</w:t>
      </w:r>
      <w:r w:rsidRPr="008E7D28">
        <w:t xml:space="preserve">. </w:t>
      </w:r>
      <w:r w:rsidR="006B7512" w:rsidRPr="008E7D28">
        <w:t>In 2012</w:t>
      </w:r>
      <w:r w:rsidRPr="008E7D28">
        <w:t>, the text of a Convention in the Australian Treaty Series was accessible through the Australian Treaties Library on the AustLII website (www.austlii.edu.au).</w:t>
      </w:r>
    </w:p>
    <w:p w:rsidR="005C48E0" w:rsidRPr="008E7D28" w:rsidRDefault="009A27B5" w:rsidP="00BF3DD9">
      <w:pPr>
        <w:pStyle w:val="Definition"/>
      </w:pPr>
      <w:r w:rsidRPr="008E7D28">
        <w:rPr>
          <w:b/>
          <w:i/>
        </w:rPr>
        <w:t>salvage operation</w:t>
      </w:r>
      <w:r w:rsidRPr="008E7D28">
        <w:t xml:space="preserve"> means any act or activity undertaken to assist a vessel or any other property </w:t>
      </w:r>
      <w:r w:rsidR="00CD2A95" w:rsidRPr="008E7D28">
        <w:t xml:space="preserve">not permanently and intentionally attached to the shoreline (including freight at risk) </w:t>
      </w:r>
      <w:r w:rsidR="0052679D" w:rsidRPr="008E7D28">
        <w:t>in danger in</w:t>
      </w:r>
      <w:r w:rsidRPr="008E7D28">
        <w:t xml:space="preserve"> an</w:t>
      </w:r>
      <w:r w:rsidR="0052679D" w:rsidRPr="008E7D28">
        <w:t>y</w:t>
      </w:r>
      <w:r w:rsidR="004F62F8" w:rsidRPr="008E7D28">
        <w:t xml:space="preserve"> waters.</w:t>
      </w:r>
    </w:p>
    <w:p w:rsidR="00095DFF" w:rsidRPr="008E7D28" w:rsidRDefault="00095DFF" w:rsidP="00BF3DD9">
      <w:pPr>
        <w:pStyle w:val="Definition"/>
        <w:rPr>
          <w:b/>
          <w:i/>
        </w:rPr>
      </w:pPr>
      <w:r w:rsidRPr="008E7D28">
        <w:rPr>
          <w:b/>
          <w:i/>
        </w:rPr>
        <w:t>seafarer</w:t>
      </w:r>
      <w:r w:rsidRPr="008E7D28">
        <w:t xml:space="preserve"> means any person</w:t>
      </w:r>
      <w:r w:rsidR="009249A1" w:rsidRPr="008E7D28">
        <w:t xml:space="preserve"> </w:t>
      </w:r>
      <w:r w:rsidRPr="008E7D28">
        <w:t>who is employed or engaged or works in any capacity</w:t>
      </w:r>
      <w:r w:rsidR="009249A1" w:rsidRPr="008E7D28">
        <w:t xml:space="preserve"> (including that of master)</w:t>
      </w:r>
      <w:r w:rsidRPr="008E7D28">
        <w:t xml:space="preserve"> on board a vessel on the business of the vessel, other than the following:</w:t>
      </w:r>
    </w:p>
    <w:p w:rsidR="00095DFF" w:rsidRPr="008E7D28" w:rsidRDefault="00095DFF" w:rsidP="00BF3DD9">
      <w:pPr>
        <w:pStyle w:val="paragraph"/>
      </w:pPr>
      <w:r w:rsidRPr="008E7D28">
        <w:tab/>
        <w:t>(a)</w:t>
      </w:r>
      <w:r w:rsidRPr="008E7D28">
        <w:tab/>
        <w:t xml:space="preserve">a </w:t>
      </w:r>
      <w:r w:rsidR="009249A1" w:rsidRPr="008E7D28">
        <w:t xml:space="preserve">licensed </w:t>
      </w:r>
      <w:r w:rsidRPr="008E7D28">
        <w:t>pilot</w:t>
      </w:r>
      <w:r w:rsidR="009249A1" w:rsidRPr="008E7D28">
        <w:t xml:space="preserve"> of the vessel (acting as such a pilot)</w:t>
      </w:r>
      <w:r w:rsidRPr="008E7D28">
        <w:t>;</w:t>
      </w:r>
    </w:p>
    <w:p w:rsidR="00095DFF" w:rsidRPr="008E7D28" w:rsidRDefault="00095DFF" w:rsidP="00BF3DD9">
      <w:pPr>
        <w:pStyle w:val="paragraph"/>
      </w:pPr>
      <w:r w:rsidRPr="008E7D28">
        <w:tab/>
        <w:t>(b)</w:t>
      </w:r>
      <w:r w:rsidRPr="008E7D28">
        <w:tab/>
        <w:t>an owner of the vessel or a person</w:t>
      </w:r>
      <w:r w:rsidR="009249A1" w:rsidRPr="008E7D28">
        <w:t xml:space="preserve"> (except the master)</w:t>
      </w:r>
      <w:r w:rsidRPr="008E7D28">
        <w:t xml:space="preserve"> representing the owner;</w:t>
      </w:r>
    </w:p>
    <w:p w:rsidR="00095DFF" w:rsidRPr="008E7D28" w:rsidRDefault="00434BD3" w:rsidP="00BF3DD9">
      <w:pPr>
        <w:pStyle w:val="paragraph"/>
      </w:pPr>
      <w:r w:rsidRPr="008E7D28">
        <w:tab/>
        <w:t>(c</w:t>
      </w:r>
      <w:r w:rsidR="00095DFF" w:rsidRPr="008E7D28">
        <w:t>)</w:t>
      </w:r>
      <w:r w:rsidR="00095DFF" w:rsidRPr="008E7D28">
        <w:tab/>
        <w:t>law enforcement personnel</w:t>
      </w:r>
      <w:r w:rsidR="009249A1" w:rsidRPr="008E7D28">
        <w:t xml:space="preserve"> (in their capacity as law enforcement personnel)</w:t>
      </w:r>
      <w:r w:rsidR="00095DFF" w:rsidRPr="008E7D28">
        <w:t>;</w:t>
      </w:r>
    </w:p>
    <w:p w:rsidR="00095DFF" w:rsidRPr="008E7D28" w:rsidRDefault="00434BD3" w:rsidP="00BF3DD9">
      <w:pPr>
        <w:pStyle w:val="paragraph"/>
      </w:pPr>
      <w:r w:rsidRPr="008E7D28">
        <w:tab/>
        <w:t>(d</w:t>
      </w:r>
      <w:r w:rsidR="00095DFF" w:rsidRPr="008E7D28">
        <w:t>)</w:t>
      </w:r>
      <w:r w:rsidR="00095DFF" w:rsidRPr="008E7D28">
        <w:tab/>
      </w:r>
      <w:r w:rsidR="007D0B98" w:rsidRPr="008E7D28">
        <w:t>if the vessel is a special purpose vessel—</w:t>
      </w:r>
      <w:r w:rsidR="00095DFF" w:rsidRPr="008E7D28">
        <w:t>special personnel</w:t>
      </w:r>
      <w:r w:rsidR="00A87193" w:rsidRPr="008E7D28">
        <w:t xml:space="preserve"> in relation to the vessel</w:t>
      </w:r>
      <w:r w:rsidR="00095DFF" w:rsidRPr="008E7D28">
        <w:t>;</w:t>
      </w:r>
    </w:p>
    <w:p w:rsidR="00095DFF" w:rsidRPr="008E7D28" w:rsidRDefault="00434BD3" w:rsidP="00BF3DD9">
      <w:pPr>
        <w:pStyle w:val="paragraph"/>
      </w:pPr>
      <w:r w:rsidRPr="008E7D28">
        <w:tab/>
        <w:t>(e</w:t>
      </w:r>
      <w:r w:rsidR="00095DFF" w:rsidRPr="008E7D28">
        <w:t>)</w:t>
      </w:r>
      <w:r w:rsidR="00095DFF" w:rsidRPr="008E7D28">
        <w:tab/>
        <w:t>a person temporarily employed on the vessel in port;</w:t>
      </w:r>
    </w:p>
    <w:p w:rsidR="00095DFF" w:rsidRPr="008E7D28" w:rsidRDefault="00434BD3" w:rsidP="00BF3DD9">
      <w:pPr>
        <w:pStyle w:val="paragraph"/>
      </w:pPr>
      <w:r w:rsidRPr="008E7D28">
        <w:tab/>
        <w:t>(f</w:t>
      </w:r>
      <w:r w:rsidR="00095DFF" w:rsidRPr="008E7D28">
        <w:t>)</w:t>
      </w:r>
      <w:r w:rsidR="00095DFF" w:rsidRPr="008E7D28">
        <w:tab/>
        <w:t>a person prescribed by the regulations.</w:t>
      </w:r>
    </w:p>
    <w:p w:rsidR="002C339A" w:rsidRPr="008E7D28" w:rsidRDefault="002C339A" w:rsidP="00BF3DD9">
      <w:pPr>
        <w:pStyle w:val="Definition"/>
      </w:pPr>
      <w:r w:rsidRPr="008E7D28">
        <w:rPr>
          <w:b/>
          <w:i/>
        </w:rPr>
        <w:t xml:space="preserve">seafarer certificate </w:t>
      </w:r>
      <w:r w:rsidRPr="008E7D28">
        <w:t>means a certificate issued under section</w:t>
      </w:r>
      <w:r w:rsidR="008E7D28">
        <w:t> </w:t>
      </w:r>
      <w:r w:rsidR="00D85F2D" w:rsidRPr="008E7D28">
        <w:t>31</w:t>
      </w:r>
      <w:r w:rsidRPr="008E7D28">
        <w:t>.</w:t>
      </w:r>
    </w:p>
    <w:p w:rsidR="00095DFF" w:rsidRPr="008E7D28" w:rsidRDefault="00095DFF" w:rsidP="00BF3DD9">
      <w:pPr>
        <w:pStyle w:val="Definition"/>
      </w:pPr>
      <w:r w:rsidRPr="008E7D28">
        <w:rPr>
          <w:b/>
          <w:i/>
        </w:rPr>
        <w:t>seafarer</w:t>
      </w:r>
      <w:r w:rsidR="006F3902" w:rsidRPr="008E7D28">
        <w:rPr>
          <w:b/>
          <w:i/>
        </w:rPr>
        <w:t>’</w:t>
      </w:r>
      <w:r w:rsidRPr="008E7D28">
        <w:rPr>
          <w:b/>
          <w:i/>
        </w:rPr>
        <w:t>s vessel</w:t>
      </w:r>
      <w:r w:rsidRPr="008E7D28">
        <w:t xml:space="preserve"> means the vessel on which the seafarer concerned is employed, </w:t>
      </w:r>
      <w:r w:rsidR="00D1171E" w:rsidRPr="008E7D28">
        <w:t xml:space="preserve">is </w:t>
      </w:r>
      <w:r w:rsidRPr="008E7D28">
        <w:t>engaged or works.</w:t>
      </w:r>
    </w:p>
    <w:p w:rsidR="00924FA1" w:rsidRPr="008E7D28" w:rsidRDefault="001040B5" w:rsidP="00BF3DD9">
      <w:pPr>
        <w:pStyle w:val="Definition"/>
      </w:pPr>
      <w:r w:rsidRPr="008E7D28">
        <w:rPr>
          <w:b/>
          <w:i/>
        </w:rPr>
        <w:t>s</w:t>
      </w:r>
      <w:r w:rsidR="00924FA1" w:rsidRPr="008E7D28">
        <w:rPr>
          <w:b/>
          <w:i/>
        </w:rPr>
        <w:t>eaworthy</w:t>
      </w:r>
      <w:r w:rsidRPr="008E7D28">
        <w:t>: see</w:t>
      </w:r>
      <w:r w:rsidR="00924FA1" w:rsidRPr="008E7D28">
        <w:t xml:space="preserve"> section</w:t>
      </w:r>
      <w:r w:rsidR="008E7D28">
        <w:t> </w:t>
      </w:r>
      <w:r w:rsidR="00D85F2D" w:rsidRPr="008E7D28">
        <w:t>23</w:t>
      </w:r>
      <w:r w:rsidR="00924FA1" w:rsidRPr="008E7D28">
        <w:t>.</w:t>
      </w:r>
    </w:p>
    <w:p w:rsidR="00095DFF" w:rsidRPr="008E7D28" w:rsidRDefault="00095DFF" w:rsidP="00BF3DD9">
      <w:pPr>
        <w:pStyle w:val="Definition"/>
      </w:pPr>
      <w:r w:rsidRPr="008E7D28">
        <w:rPr>
          <w:b/>
          <w:i/>
        </w:rPr>
        <w:t>special personnel</w:t>
      </w:r>
      <w:r w:rsidR="00177DB7" w:rsidRPr="008E7D28">
        <w:t xml:space="preserve">, </w:t>
      </w:r>
      <w:r w:rsidRPr="008E7D28">
        <w:t>in relation to a special purpose vessel</w:t>
      </w:r>
      <w:r w:rsidR="00177DB7" w:rsidRPr="008E7D28">
        <w:t xml:space="preserve">, </w:t>
      </w:r>
      <w:r w:rsidRPr="008E7D28">
        <w:t>means a person who is carried on board the vessel in connection with the special purpose of the vessel.</w:t>
      </w:r>
    </w:p>
    <w:p w:rsidR="00095DFF" w:rsidRPr="008E7D28" w:rsidRDefault="00095DFF" w:rsidP="00BF3DD9">
      <w:pPr>
        <w:pStyle w:val="Definition"/>
      </w:pPr>
      <w:r w:rsidRPr="008E7D28">
        <w:rPr>
          <w:b/>
          <w:i/>
        </w:rPr>
        <w:t>special purpose vessel</w:t>
      </w:r>
      <w:r w:rsidR="00BB23A6" w:rsidRPr="008E7D28">
        <w:t>: see section</w:t>
      </w:r>
      <w:r w:rsidR="008E7D28">
        <w:t> </w:t>
      </w:r>
      <w:r w:rsidR="00D85F2D" w:rsidRPr="008E7D28">
        <w:t>18</w:t>
      </w:r>
      <w:r w:rsidR="00BB23A6" w:rsidRPr="008E7D28">
        <w:t>.</w:t>
      </w:r>
    </w:p>
    <w:p w:rsidR="00E06F6E" w:rsidRPr="008E7D28" w:rsidRDefault="00E06F6E" w:rsidP="00BF3DD9">
      <w:pPr>
        <w:pStyle w:val="Definition"/>
      </w:pPr>
      <w:r w:rsidRPr="008E7D28">
        <w:rPr>
          <w:b/>
          <w:i/>
        </w:rPr>
        <w:lastRenderedPageBreak/>
        <w:t>STCW Convention</w:t>
      </w:r>
      <w:r w:rsidRPr="008E7D28">
        <w:t xml:space="preserve"> means the International Convention on Standards of Training, Certification and W</w:t>
      </w:r>
      <w:r w:rsidR="00217678" w:rsidRPr="008E7D28">
        <w:t>atchkeeping for Seafarers</w:t>
      </w:r>
      <w:r w:rsidR="00D1171E" w:rsidRPr="008E7D28">
        <w:t>,</w:t>
      </w:r>
      <w:r w:rsidRPr="008E7D28">
        <w:t xml:space="preserve"> done at London on 7</w:t>
      </w:r>
      <w:r w:rsidR="008E7D28">
        <w:t> </w:t>
      </w:r>
      <w:r w:rsidRPr="008E7D28">
        <w:t>July 1978, as amended and in force for Australia from time to time.</w:t>
      </w:r>
    </w:p>
    <w:p w:rsidR="00E06F6E" w:rsidRPr="008E7D28" w:rsidRDefault="00E06F6E" w:rsidP="00BF3DD9">
      <w:pPr>
        <w:pStyle w:val="notetext"/>
      </w:pPr>
      <w:r w:rsidRPr="008E7D28">
        <w:t>Note:</w:t>
      </w:r>
      <w:r w:rsidRPr="008E7D28">
        <w:tab/>
        <w:t>The text of t</w:t>
      </w:r>
      <w:r w:rsidR="001C17D8" w:rsidRPr="008E7D28">
        <w:t xml:space="preserve">he Convention is set out in </w:t>
      </w:r>
      <w:r w:rsidRPr="008E7D28">
        <w:t>Australian Treat</w:t>
      </w:r>
      <w:r w:rsidR="001C17D8" w:rsidRPr="008E7D28">
        <w:t xml:space="preserve">y </w:t>
      </w:r>
      <w:r w:rsidRPr="008E7D28">
        <w:t>Series 1984 No.</w:t>
      </w:r>
      <w:r w:rsidR="008E7D28">
        <w:t> </w:t>
      </w:r>
      <w:r w:rsidRPr="008E7D28">
        <w:t>7</w:t>
      </w:r>
      <w:r w:rsidR="00D1171E" w:rsidRPr="008E7D28">
        <w:t xml:space="preserve"> ([1984] ATS 7)</w:t>
      </w:r>
      <w:r w:rsidRPr="008E7D28">
        <w:t xml:space="preserve">. </w:t>
      </w:r>
      <w:r w:rsidR="006B7512" w:rsidRPr="008E7D28">
        <w:t>In 2012</w:t>
      </w:r>
      <w:r w:rsidRPr="008E7D28">
        <w:t>, the text of a Convention in the Australian Treaty Series was accessible through the Australian Treaties Library on the AustLII website (www.austlii.edu.au).</w:t>
      </w:r>
    </w:p>
    <w:p w:rsidR="00217678" w:rsidRPr="008E7D28" w:rsidRDefault="00F8241F" w:rsidP="00BF3DD9">
      <w:pPr>
        <w:pStyle w:val="Definition"/>
      </w:pPr>
      <w:r w:rsidRPr="008E7D28">
        <w:rPr>
          <w:b/>
          <w:i/>
        </w:rPr>
        <w:t>s</w:t>
      </w:r>
      <w:r w:rsidR="00217678" w:rsidRPr="008E7D28">
        <w:rPr>
          <w:b/>
          <w:i/>
        </w:rPr>
        <w:t>ubstandard</w:t>
      </w:r>
      <w:r w:rsidR="00B75E0F" w:rsidRPr="008E7D28">
        <w:t>: see section</w:t>
      </w:r>
      <w:r w:rsidR="008E7D28">
        <w:t> </w:t>
      </w:r>
      <w:r w:rsidR="00D85F2D" w:rsidRPr="008E7D28">
        <w:t>24</w:t>
      </w:r>
      <w:r w:rsidR="00217678" w:rsidRPr="008E7D28">
        <w:t>.</w:t>
      </w:r>
    </w:p>
    <w:p w:rsidR="001B5F23" w:rsidRPr="008E7D28" w:rsidRDefault="001B5F23" w:rsidP="00BF3DD9">
      <w:pPr>
        <w:pStyle w:val="Definition"/>
      </w:pPr>
      <w:r w:rsidRPr="008E7D28">
        <w:rPr>
          <w:b/>
          <w:i/>
        </w:rPr>
        <w:t>take</w:t>
      </w:r>
      <w:r w:rsidR="00A91D3C" w:rsidRPr="008E7D28">
        <w:rPr>
          <w:b/>
          <w:i/>
        </w:rPr>
        <w:t>n</w:t>
      </w:r>
      <w:r w:rsidRPr="008E7D28">
        <w:rPr>
          <w:b/>
          <w:i/>
        </w:rPr>
        <w:t xml:space="preserve"> to sea</w:t>
      </w:r>
      <w:r w:rsidR="001040B5" w:rsidRPr="008E7D28">
        <w:t>: see</w:t>
      </w:r>
      <w:r w:rsidRPr="008E7D28">
        <w:t xml:space="preserve"> section</w:t>
      </w:r>
      <w:r w:rsidR="008E7D28">
        <w:t> </w:t>
      </w:r>
      <w:r w:rsidR="00D85F2D" w:rsidRPr="008E7D28">
        <w:t>22</w:t>
      </w:r>
      <w:r w:rsidRPr="008E7D28">
        <w:t>.</w:t>
      </w:r>
    </w:p>
    <w:p w:rsidR="0037179F" w:rsidRPr="008E7D28" w:rsidRDefault="00E06F6E" w:rsidP="00BF3DD9">
      <w:pPr>
        <w:pStyle w:val="Definition"/>
      </w:pPr>
      <w:r w:rsidRPr="008E7D28">
        <w:rPr>
          <w:b/>
          <w:i/>
        </w:rPr>
        <w:t>t</w:t>
      </w:r>
      <w:r w:rsidR="0037179F" w:rsidRPr="008E7D28">
        <w:rPr>
          <w:b/>
          <w:i/>
        </w:rPr>
        <w:t>his Act</w:t>
      </w:r>
      <w:r w:rsidR="0037179F" w:rsidRPr="008E7D28">
        <w:t xml:space="preserve"> includes regulations and other legislative instruments </w:t>
      </w:r>
      <w:r w:rsidR="00D5557C" w:rsidRPr="008E7D28">
        <w:t xml:space="preserve">made </w:t>
      </w:r>
      <w:r w:rsidR="0037179F" w:rsidRPr="008E7D28">
        <w:t>under this Act.</w:t>
      </w:r>
    </w:p>
    <w:p w:rsidR="002C339A" w:rsidRPr="008E7D28" w:rsidRDefault="002C339A" w:rsidP="00BF3DD9">
      <w:pPr>
        <w:pStyle w:val="Definition"/>
      </w:pPr>
      <w:r w:rsidRPr="008E7D28">
        <w:rPr>
          <w:b/>
          <w:i/>
        </w:rPr>
        <w:t xml:space="preserve">tonnage certificate </w:t>
      </w:r>
      <w:r w:rsidRPr="008E7D28">
        <w:t>means a certificate issued under section</w:t>
      </w:r>
      <w:r w:rsidR="008E7D28">
        <w:t> </w:t>
      </w:r>
      <w:r w:rsidR="00D85F2D" w:rsidRPr="008E7D28">
        <w:t>155</w:t>
      </w:r>
      <w:r w:rsidRPr="008E7D28">
        <w:t>.</w:t>
      </w:r>
    </w:p>
    <w:p w:rsidR="00E06F6E" w:rsidRPr="008E7D28" w:rsidRDefault="00E06F6E" w:rsidP="00BF3DD9">
      <w:pPr>
        <w:pStyle w:val="Definition"/>
      </w:pPr>
      <w:r w:rsidRPr="008E7D28">
        <w:rPr>
          <w:b/>
          <w:i/>
        </w:rPr>
        <w:t>Tonnage Convention</w:t>
      </w:r>
      <w:r w:rsidRPr="008E7D28">
        <w:t xml:space="preserve"> means the International Conven</w:t>
      </w:r>
      <w:r w:rsidR="00217678" w:rsidRPr="008E7D28">
        <w:t>tion on Tonnage Measurement of Ships</w:t>
      </w:r>
      <w:r w:rsidR="00D1171E" w:rsidRPr="008E7D28">
        <w:t>,</w:t>
      </w:r>
      <w:r w:rsidRPr="008E7D28">
        <w:t xml:space="preserve"> done at London on 23</w:t>
      </w:r>
      <w:r w:rsidR="008E7D28">
        <w:t> </w:t>
      </w:r>
      <w:r w:rsidRPr="008E7D28">
        <w:t>June 1969</w:t>
      </w:r>
      <w:r w:rsidR="00217678" w:rsidRPr="008E7D28">
        <w:t xml:space="preserve">, </w:t>
      </w:r>
      <w:r w:rsidRPr="008E7D28">
        <w:t>as amended and in force for Australia from time to time.</w:t>
      </w:r>
    </w:p>
    <w:p w:rsidR="00E06F6E" w:rsidRPr="008E7D28" w:rsidRDefault="00E06F6E" w:rsidP="00BF3DD9">
      <w:pPr>
        <w:pStyle w:val="notetext"/>
      </w:pPr>
      <w:r w:rsidRPr="008E7D28">
        <w:t>Note:</w:t>
      </w:r>
      <w:r w:rsidRPr="008E7D28">
        <w:tab/>
        <w:t>The text of the Convention is set out in Australian Treaty Series 1982 No.</w:t>
      </w:r>
      <w:r w:rsidR="008E7D28">
        <w:t> </w:t>
      </w:r>
      <w:r w:rsidRPr="008E7D28">
        <w:t>15</w:t>
      </w:r>
      <w:r w:rsidR="00D1171E" w:rsidRPr="008E7D28">
        <w:t xml:space="preserve"> ([1982] ATS 15)</w:t>
      </w:r>
      <w:r w:rsidRPr="008E7D28">
        <w:t xml:space="preserve">. </w:t>
      </w:r>
      <w:r w:rsidR="006B7512" w:rsidRPr="008E7D28">
        <w:t>In 2012</w:t>
      </w:r>
      <w:r w:rsidRPr="008E7D28">
        <w:t>, the text of a Convention in the Australian Treaty Series was accessible through the Australian Treaties Library on the AustLII website (www.austlii.edu.au).</w:t>
      </w:r>
    </w:p>
    <w:p w:rsidR="00E06F6E" w:rsidRPr="008E7D28" w:rsidRDefault="00E06F6E" w:rsidP="00BF3DD9">
      <w:pPr>
        <w:pStyle w:val="Definition"/>
      </w:pPr>
      <w:r w:rsidRPr="008E7D28">
        <w:rPr>
          <w:b/>
          <w:i/>
        </w:rPr>
        <w:t>unclaimed wreck</w:t>
      </w:r>
      <w:r w:rsidRPr="008E7D28">
        <w:t xml:space="preserve"> means </w:t>
      </w:r>
      <w:r w:rsidR="00DC345E" w:rsidRPr="008E7D28">
        <w:t xml:space="preserve">any </w:t>
      </w:r>
      <w:r w:rsidRPr="008E7D28">
        <w:t xml:space="preserve">wreck in respect of which no claim has been made during the period of a year beginning when AMSA first </w:t>
      </w:r>
      <w:r w:rsidR="006861BC" w:rsidRPr="008E7D28">
        <w:t>publish</w:t>
      </w:r>
      <w:r w:rsidRPr="008E7D28">
        <w:t>es a notice under section</w:t>
      </w:r>
      <w:r w:rsidR="008E7D28">
        <w:t> </w:t>
      </w:r>
      <w:r w:rsidR="00D85F2D" w:rsidRPr="008E7D28">
        <w:t>234</w:t>
      </w:r>
      <w:r w:rsidRPr="008E7D28">
        <w:t xml:space="preserve"> in relation to the wreck.</w:t>
      </w:r>
    </w:p>
    <w:p w:rsidR="00E06F6E" w:rsidRPr="008E7D28" w:rsidRDefault="00E06F6E" w:rsidP="00BF3DD9">
      <w:pPr>
        <w:pStyle w:val="Definition"/>
      </w:pPr>
      <w:r w:rsidRPr="008E7D28">
        <w:rPr>
          <w:b/>
          <w:i/>
        </w:rPr>
        <w:t>United Nations Convention on the Law of the Sea</w:t>
      </w:r>
      <w:r w:rsidRPr="008E7D28">
        <w:t xml:space="preserve"> means the United Nations Convention on the Law of the Sea</w:t>
      </w:r>
      <w:r w:rsidR="00D1171E" w:rsidRPr="008E7D28">
        <w:t>,</w:t>
      </w:r>
      <w:r w:rsidRPr="008E7D28">
        <w:t xml:space="preserve"> done at Montego Bay on 10</w:t>
      </w:r>
      <w:r w:rsidR="008E7D28">
        <w:t> </w:t>
      </w:r>
      <w:r w:rsidRPr="008E7D28">
        <w:t>December 1982, as amended and in force for Australia from time to time.</w:t>
      </w:r>
    </w:p>
    <w:p w:rsidR="00E06F6E" w:rsidRPr="008E7D28" w:rsidRDefault="00E06F6E" w:rsidP="00BF3DD9">
      <w:pPr>
        <w:pStyle w:val="notetext"/>
      </w:pPr>
      <w:r w:rsidRPr="008E7D28">
        <w:t>Note:</w:t>
      </w:r>
      <w:r w:rsidRPr="008E7D28">
        <w:tab/>
        <w:t xml:space="preserve">The text of the Convention is set out in Australian Treaty Series </w:t>
      </w:r>
      <w:r w:rsidR="00D1171E" w:rsidRPr="008E7D28">
        <w:t>1994</w:t>
      </w:r>
      <w:r w:rsidRPr="008E7D28">
        <w:t xml:space="preserve"> No.</w:t>
      </w:r>
      <w:r w:rsidR="008E7D28">
        <w:t> </w:t>
      </w:r>
      <w:r w:rsidRPr="008E7D28">
        <w:t>31</w:t>
      </w:r>
      <w:r w:rsidR="00D1171E" w:rsidRPr="008E7D28">
        <w:t xml:space="preserve"> ([1994] ATS 31)</w:t>
      </w:r>
      <w:r w:rsidRPr="008E7D28">
        <w:t xml:space="preserve">. </w:t>
      </w:r>
      <w:r w:rsidR="006B7512" w:rsidRPr="008E7D28">
        <w:t>In 2012</w:t>
      </w:r>
      <w:r w:rsidRPr="008E7D28">
        <w:t>, the text of a Convention in the Australian Treaty Series was accessible through the Australian Treaties Library on the AustLII website (www.austlii.edu.au).</w:t>
      </w:r>
    </w:p>
    <w:p w:rsidR="004C05E6" w:rsidRPr="008E7D28" w:rsidRDefault="00442774" w:rsidP="00BF3DD9">
      <w:pPr>
        <w:pStyle w:val="Definition"/>
      </w:pPr>
      <w:r w:rsidRPr="008E7D28">
        <w:rPr>
          <w:b/>
          <w:i/>
        </w:rPr>
        <w:t>vessel</w:t>
      </w:r>
      <w:r w:rsidR="004C05E6" w:rsidRPr="008E7D28">
        <w:t xml:space="preserve"> means any kind of vessel used in navigation by water, however propelled or moved, and includes</w:t>
      </w:r>
      <w:r w:rsidR="00F80C26" w:rsidRPr="008E7D28">
        <w:t xml:space="preserve"> the following</w:t>
      </w:r>
      <w:r w:rsidR="004C05E6" w:rsidRPr="008E7D28">
        <w:t>:</w:t>
      </w:r>
    </w:p>
    <w:p w:rsidR="004C05E6" w:rsidRPr="008E7D28" w:rsidRDefault="004C05E6" w:rsidP="00BF3DD9">
      <w:pPr>
        <w:pStyle w:val="paragraph"/>
      </w:pPr>
      <w:r w:rsidRPr="008E7D28">
        <w:lastRenderedPageBreak/>
        <w:tab/>
        <w:t>(a)</w:t>
      </w:r>
      <w:r w:rsidRPr="008E7D28">
        <w:tab/>
        <w:t xml:space="preserve">a barge, lighter or other floating </w:t>
      </w:r>
      <w:r w:rsidR="0025211B" w:rsidRPr="008E7D28">
        <w:t>craft</w:t>
      </w:r>
      <w:r w:rsidRPr="008E7D28">
        <w:t>;</w:t>
      </w:r>
    </w:p>
    <w:p w:rsidR="004C05E6" w:rsidRPr="008E7D28" w:rsidRDefault="004C05E6" w:rsidP="00BF3DD9">
      <w:pPr>
        <w:pStyle w:val="paragraph"/>
      </w:pPr>
      <w:r w:rsidRPr="008E7D28">
        <w:tab/>
        <w:t>(b)</w:t>
      </w:r>
      <w:r w:rsidRPr="008E7D28">
        <w:tab/>
        <w:t>an air</w:t>
      </w:r>
      <w:r w:rsidR="008E7D28">
        <w:noBreakHyphen/>
      </w:r>
      <w:r w:rsidRPr="008E7D28">
        <w:t>cushion vehicle, or other similar craft, used wholly or p</w:t>
      </w:r>
      <w:r w:rsidR="00244D78" w:rsidRPr="008E7D28">
        <w:t>rimarily in navigation by water.</w:t>
      </w:r>
    </w:p>
    <w:p w:rsidR="00BC3EE2" w:rsidRPr="008E7D28" w:rsidRDefault="00BC3EE2" w:rsidP="00BF3DD9">
      <w:pPr>
        <w:pStyle w:val="Definition"/>
      </w:pPr>
      <w:r w:rsidRPr="008E7D28">
        <w:rPr>
          <w:b/>
          <w:i/>
        </w:rPr>
        <w:t>vessel traffic service</w:t>
      </w:r>
      <w:r w:rsidRPr="008E7D28">
        <w:t xml:space="preserve"> means a navigational service implemented under a law of the Commonwealth or of a State or Territory and in accordance with guidelines for vessel traffic services adopted by the International Maritime Organization on 27</w:t>
      </w:r>
      <w:r w:rsidR="008E7D28">
        <w:t> </w:t>
      </w:r>
      <w:r w:rsidRPr="008E7D28">
        <w:t>November 1997 to improve the safety and efficiency of vessel traffic and to protect the environment, as in force from time</w:t>
      </w:r>
      <w:r w:rsidR="00C86CEE" w:rsidRPr="008E7D28">
        <w:t xml:space="preserve"> to time.</w:t>
      </w:r>
    </w:p>
    <w:p w:rsidR="00A3082C" w:rsidRPr="008E7D28" w:rsidRDefault="00A3082C" w:rsidP="00BF3DD9">
      <w:pPr>
        <w:pStyle w:val="Definition"/>
      </w:pPr>
      <w:r w:rsidRPr="008E7D28">
        <w:rPr>
          <w:b/>
          <w:i/>
        </w:rPr>
        <w:t>vessel traffic service authority</w:t>
      </w:r>
      <w:r w:rsidRPr="008E7D28">
        <w:t xml:space="preserve"> means an entity authorised by AMSA to provide a vessel traffic service.</w:t>
      </w:r>
    </w:p>
    <w:p w:rsidR="00A65B35" w:rsidRPr="008E7D28" w:rsidRDefault="00A65B35" w:rsidP="00BF3DD9">
      <w:pPr>
        <w:pStyle w:val="Definition"/>
      </w:pPr>
      <w:r w:rsidRPr="008E7D28">
        <w:rPr>
          <w:b/>
          <w:i/>
        </w:rPr>
        <w:t xml:space="preserve">warrant </w:t>
      </w:r>
      <w:r w:rsidRPr="008E7D28">
        <w:t>means a</w:t>
      </w:r>
      <w:r w:rsidR="00F61495" w:rsidRPr="008E7D28">
        <w:t xml:space="preserve"> monitoring</w:t>
      </w:r>
      <w:r w:rsidRPr="008E7D28">
        <w:t xml:space="preserve"> warrant </w:t>
      </w:r>
      <w:r w:rsidR="00F61495" w:rsidRPr="008E7D28">
        <w:t>or an enforcement warrant</w:t>
      </w:r>
      <w:r w:rsidRPr="008E7D28">
        <w:t>.</w:t>
      </w:r>
    </w:p>
    <w:p w:rsidR="00FF4B72" w:rsidRPr="008E7D28" w:rsidRDefault="00FF4B72" w:rsidP="00BF3DD9">
      <w:pPr>
        <w:pStyle w:val="Definition"/>
      </w:pPr>
      <w:r w:rsidRPr="008E7D28">
        <w:rPr>
          <w:b/>
          <w:i/>
        </w:rPr>
        <w:t>work agreement</w:t>
      </w:r>
      <w:r w:rsidRPr="008E7D28">
        <w:t xml:space="preserve"> means an agreement that is made between a seafarer and the owner of </w:t>
      </w:r>
      <w:r w:rsidR="00B8719F" w:rsidRPr="008E7D28">
        <w:t>the seafarer</w:t>
      </w:r>
      <w:r w:rsidR="006F3902" w:rsidRPr="008E7D28">
        <w:t>’</w:t>
      </w:r>
      <w:r w:rsidR="00B8719F" w:rsidRPr="008E7D28">
        <w:t>s</w:t>
      </w:r>
      <w:r w:rsidRPr="008E7D28">
        <w:t xml:space="preserve"> vessel.</w:t>
      </w:r>
    </w:p>
    <w:p w:rsidR="009A27B5" w:rsidRPr="008E7D28" w:rsidRDefault="009A27B5" w:rsidP="00BF3DD9">
      <w:pPr>
        <w:pStyle w:val="Definition"/>
      </w:pPr>
      <w:r w:rsidRPr="008E7D28">
        <w:rPr>
          <w:b/>
          <w:i/>
        </w:rPr>
        <w:t>wreck</w:t>
      </w:r>
      <w:r w:rsidRPr="008E7D28">
        <w:t xml:space="preserve"> includes:</w:t>
      </w:r>
    </w:p>
    <w:p w:rsidR="009A27B5" w:rsidRPr="008E7D28" w:rsidRDefault="009A27B5" w:rsidP="00BF3DD9">
      <w:pPr>
        <w:pStyle w:val="paragraph"/>
      </w:pPr>
      <w:r w:rsidRPr="008E7D28">
        <w:tab/>
        <w:t>(a)</w:t>
      </w:r>
      <w:r w:rsidRPr="008E7D28">
        <w:tab/>
        <w:t>a vessel that i</w:t>
      </w:r>
      <w:r w:rsidR="001040B5" w:rsidRPr="008E7D28">
        <w:t xml:space="preserve">s wrecked, derelict, stranded, </w:t>
      </w:r>
      <w:r w:rsidR="007D362F" w:rsidRPr="008E7D28">
        <w:t>s</w:t>
      </w:r>
      <w:r w:rsidRPr="008E7D28">
        <w:t>unk or abandoned</w:t>
      </w:r>
      <w:r w:rsidR="007D0B98" w:rsidRPr="008E7D28">
        <w:t xml:space="preserve"> or </w:t>
      </w:r>
      <w:r w:rsidR="001040B5" w:rsidRPr="008E7D28">
        <w:t xml:space="preserve">that </w:t>
      </w:r>
      <w:r w:rsidR="007D0B98" w:rsidRPr="008E7D28">
        <w:t>has foundered</w:t>
      </w:r>
      <w:r w:rsidRPr="008E7D28">
        <w:t>; and</w:t>
      </w:r>
    </w:p>
    <w:p w:rsidR="009A27B5" w:rsidRPr="008E7D28" w:rsidRDefault="009A27B5" w:rsidP="00BF3DD9">
      <w:pPr>
        <w:pStyle w:val="paragraph"/>
      </w:pPr>
      <w:r w:rsidRPr="008E7D28">
        <w:tab/>
        <w:t>(b)</w:t>
      </w:r>
      <w:r w:rsidRPr="008E7D28">
        <w:tab/>
        <w:t xml:space="preserve">any thing </w:t>
      </w:r>
      <w:r w:rsidR="007D0B98" w:rsidRPr="008E7D28">
        <w:t>that</w:t>
      </w:r>
      <w:r w:rsidRPr="008E7D28">
        <w:t xml:space="preserve"> belonged to or came from a vessel mentioned in </w:t>
      </w:r>
      <w:r w:rsidR="008E7D28">
        <w:t>paragraph (</w:t>
      </w:r>
      <w:r w:rsidRPr="008E7D28">
        <w:t>a); and</w:t>
      </w:r>
    </w:p>
    <w:p w:rsidR="009A27B5" w:rsidRPr="008E7D28" w:rsidRDefault="009A27B5" w:rsidP="00BF3DD9">
      <w:pPr>
        <w:pStyle w:val="paragraph"/>
      </w:pPr>
      <w:r w:rsidRPr="008E7D28">
        <w:tab/>
        <w:t>(c)</w:t>
      </w:r>
      <w:r w:rsidRPr="008E7D28">
        <w:tab/>
        <w:t xml:space="preserve">any thing </w:t>
      </w:r>
      <w:r w:rsidR="007D0B98" w:rsidRPr="008E7D28">
        <w:t>that</w:t>
      </w:r>
      <w:r w:rsidRPr="008E7D28">
        <w:t xml:space="preserve"> belonged to or came from a vessel in distress; and</w:t>
      </w:r>
    </w:p>
    <w:p w:rsidR="009A27B5" w:rsidRPr="008E7D28" w:rsidRDefault="009A27B5" w:rsidP="00BF3DD9">
      <w:pPr>
        <w:pStyle w:val="paragraph"/>
      </w:pPr>
      <w:r w:rsidRPr="008E7D28">
        <w:tab/>
        <w:t>(d)</w:t>
      </w:r>
      <w:r w:rsidRPr="008E7D28">
        <w:tab/>
        <w:t>jetsam, flotsam and lagan.</w:t>
      </w:r>
    </w:p>
    <w:p w:rsidR="002D317B" w:rsidRPr="008E7D28" w:rsidRDefault="002D317B" w:rsidP="00BF3DD9">
      <w:pPr>
        <w:pStyle w:val="subsection"/>
      </w:pPr>
      <w:r w:rsidRPr="008E7D28">
        <w:tab/>
        <w:t>(2)</w:t>
      </w:r>
      <w:r w:rsidRPr="008E7D28">
        <w:tab/>
        <w:t>A reference in this Act to failure to do an act or thin</w:t>
      </w:r>
      <w:r w:rsidR="00C73F2C" w:rsidRPr="008E7D28">
        <w:t xml:space="preserve">g includes a reference to refusing or neglecting </w:t>
      </w:r>
      <w:r w:rsidRPr="008E7D28">
        <w:t>to do that act or thing.</w:t>
      </w:r>
    </w:p>
    <w:p w:rsidR="00400F44" w:rsidRPr="008E7D28" w:rsidRDefault="00D85F2D" w:rsidP="00BF3DD9">
      <w:pPr>
        <w:pStyle w:val="ActHead5"/>
        <w:rPr>
          <w:i/>
        </w:rPr>
      </w:pPr>
      <w:bookmarkStart w:id="21" w:name="_Toc443382671"/>
      <w:r w:rsidRPr="008E7D28">
        <w:rPr>
          <w:rStyle w:val="CharSectno"/>
        </w:rPr>
        <w:t>15</w:t>
      </w:r>
      <w:r w:rsidR="00400F44" w:rsidRPr="008E7D28">
        <w:t xml:space="preserve">  </w:t>
      </w:r>
      <w:r w:rsidR="00A87193" w:rsidRPr="008E7D28">
        <w:t>Definition of</w:t>
      </w:r>
      <w:r w:rsidR="00400F44" w:rsidRPr="008E7D28">
        <w:rPr>
          <w:i/>
        </w:rPr>
        <w:t xml:space="preserve"> regulated Australian vessel</w:t>
      </w:r>
      <w:bookmarkEnd w:id="21"/>
    </w:p>
    <w:p w:rsidR="00400F44" w:rsidRPr="008E7D28" w:rsidRDefault="00400F44" w:rsidP="00BF3DD9">
      <w:pPr>
        <w:pStyle w:val="subsection"/>
      </w:pPr>
      <w:r w:rsidRPr="008E7D28">
        <w:tab/>
        <w:t>(1)</w:t>
      </w:r>
      <w:r w:rsidRPr="008E7D28">
        <w:tab/>
        <w:t>A vessel is a</w:t>
      </w:r>
      <w:r w:rsidRPr="008E7D28">
        <w:rPr>
          <w:b/>
          <w:i/>
        </w:rPr>
        <w:t xml:space="preserve"> regulated Australian vessel</w:t>
      </w:r>
      <w:r w:rsidRPr="008E7D28">
        <w:t xml:space="preserve"> if:</w:t>
      </w:r>
    </w:p>
    <w:p w:rsidR="00400F44" w:rsidRPr="008E7D28" w:rsidRDefault="00400F44" w:rsidP="00BF3DD9">
      <w:pPr>
        <w:pStyle w:val="paragraph"/>
      </w:pPr>
      <w:r w:rsidRPr="008E7D28">
        <w:tab/>
        <w:t>(a)</w:t>
      </w:r>
      <w:r w:rsidRPr="008E7D28">
        <w:tab/>
      </w:r>
      <w:r w:rsidR="009249A1" w:rsidRPr="008E7D28">
        <w:t xml:space="preserve">under the </w:t>
      </w:r>
      <w:r w:rsidR="009249A1" w:rsidRPr="008E7D28">
        <w:rPr>
          <w:i/>
          <w:iCs/>
        </w:rPr>
        <w:t>Shipping Registration Act 1981</w:t>
      </w:r>
      <w:r w:rsidR="009249A1" w:rsidRPr="008E7D28">
        <w:rPr>
          <w:iCs/>
        </w:rPr>
        <w:t xml:space="preserve">, </w:t>
      </w:r>
      <w:r w:rsidRPr="008E7D28">
        <w:t>the vessel is registered, required to be registered</w:t>
      </w:r>
      <w:r w:rsidR="009249A1" w:rsidRPr="008E7D28">
        <w:t xml:space="preserve"> or exempt under section</w:t>
      </w:r>
      <w:r w:rsidR="008E7D28">
        <w:t> </w:t>
      </w:r>
      <w:r w:rsidR="009249A1" w:rsidRPr="008E7D28">
        <w:t>13</w:t>
      </w:r>
      <w:r w:rsidRPr="008E7D28">
        <w:t xml:space="preserve"> </w:t>
      </w:r>
      <w:r w:rsidR="009249A1" w:rsidRPr="008E7D28">
        <w:t>of that Act from that requirement</w:t>
      </w:r>
      <w:r w:rsidRPr="008E7D28">
        <w:t>; and</w:t>
      </w:r>
    </w:p>
    <w:p w:rsidR="00400F44" w:rsidRPr="008E7D28" w:rsidRDefault="004E67A0" w:rsidP="00BF3DD9">
      <w:pPr>
        <w:pStyle w:val="paragraph"/>
      </w:pPr>
      <w:r w:rsidRPr="008E7D28">
        <w:tab/>
      </w:r>
      <w:r w:rsidR="00400F44" w:rsidRPr="008E7D28">
        <w:t>(b)</w:t>
      </w:r>
      <w:r w:rsidR="00400F44" w:rsidRPr="008E7D28">
        <w:tab/>
        <w:t>the vess</w:t>
      </w:r>
      <w:r w:rsidRPr="008E7D28">
        <w:t>el is not a recreational vessel</w:t>
      </w:r>
      <w:r w:rsidR="00400F44" w:rsidRPr="008E7D28">
        <w:t>; and</w:t>
      </w:r>
    </w:p>
    <w:p w:rsidR="00400F44" w:rsidRPr="008E7D28" w:rsidRDefault="00400F44" w:rsidP="00BF3DD9">
      <w:pPr>
        <w:pStyle w:val="paragraph"/>
      </w:pPr>
      <w:r w:rsidRPr="008E7D28">
        <w:tab/>
        <w:t>(c)</w:t>
      </w:r>
      <w:r w:rsidRPr="008E7D28">
        <w:tab/>
        <w:t>any of the following apply:</w:t>
      </w:r>
    </w:p>
    <w:p w:rsidR="00400F44" w:rsidRPr="008E7D28" w:rsidRDefault="00400F44" w:rsidP="00BF3DD9">
      <w:pPr>
        <w:pStyle w:val="paragraphsub"/>
      </w:pPr>
      <w:r w:rsidRPr="008E7D28">
        <w:lastRenderedPageBreak/>
        <w:tab/>
        <w:t>(i)</w:t>
      </w:r>
      <w:r w:rsidRPr="008E7D28">
        <w:tab/>
        <w:t>the vessel is proceeding on an overseas voyage or is for use on an overseas voyage;</w:t>
      </w:r>
    </w:p>
    <w:p w:rsidR="00400F44" w:rsidRPr="008E7D28" w:rsidRDefault="00400F44" w:rsidP="00BF3DD9">
      <w:pPr>
        <w:pStyle w:val="paragraphsub"/>
      </w:pPr>
      <w:r w:rsidRPr="008E7D28">
        <w:tab/>
        <w:t>(ii)</w:t>
      </w:r>
      <w:r w:rsidRPr="008E7D28">
        <w:tab/>
        <w:t>a c</w:t>
      </w:r>
      <w:r w:rsidR="00F8241F" w:rsidRPr="008E7D28">
        <w:t>ertificate</w:t>
      </w:r>
      <w:r w:rsidR="00F03D1C" w:rsidRPr="008E7D28">
        <w:t xml:space="preserve"> issued under this Act</w:t>
      </w:r>
      <w:r w:rsidR="00F6513D" w:rsidRPr="008E7D28">
        <w:t>,</w:t>
      </w:r>
      <w:r w:rsidR="00F8241F" w:rsidRPr="008E7D28">
        <w:t xml:space="preserve"> ot</w:t>
      </w:r>
      <w:r w:rsidR="00912F9F" w:rsidRPr="008E7D28">
        <w:t xml:space="preserve">her than a </w:t>
      </w:r>
      <w:r w:rsidR="00F6513D" w:rsidRPr="008E7D28">
        <w:t>non</w:t>
      </w:r>
      <w:r w:rsidR="008E7D28">
        <w:noBreakHyphen/>
      </w:r>
      <w:r w:rsidR="00F6513D" w:rsidRPr="008E7D28">
        <w:t>Convention</w:t>
      </w:r>
      <w:r w:rsidR="00A64988" w:rsidRPr="008E7D28">
        <w:t xml:space="preserve"> tonnage certificate</w:t>
      </w:r>
      <w:r w:rsidR="00C1699E" w:rsidRPr="008E7D28">
        <w:t xml:space="preserve"> </w:t>
      </w:r>
      <w:r w:rsidR="00912F9F" w:rsidRPr="008E7D28">
        <w:t>or a certificate</w:t>
      </w:r>
      <w:r w:rsidR="0072252B" w:rsidRPr="008E7D28">
        <w:t xml:space="preserve"> prescribed by the regulations</w:t>
      </w:r>
      <w:r w:rsidR="00F6513D" w:rsidRPr="008E7D28">
        <w:t>,</w:t>
      </w:r>
      <w:r w:rsidR="007C11D0" w:rsidRPr="008E7D28">
        <w:t xml:space="preserve"> is </w:t>
      </w:r>
      <w:r w:rsidR="001C17D8" w:rsidRPr="008E7D28">
        <w:t xml:space="preserve">in </w:t>
      </w:r>
      <w:r w:rsidRPr="008E7D28">
        <w:t xml:space="preserve">force </w:t>
      </w:r>
      <w:r w:rsidR="00177DB7" w:rsidRPr="008E7D28">
        <w:t>for</w:t>
      </w:r>
      <w:r w:rsidRPr="008E7D28">
        <w:t xml:space="preserve"> the vessel;</w:t>
      </w:r>
    </w:p>
    <w:p w:rsidR="00400F44" w:rsidRPr="008E7D28" w:rsidRDefault="00400F44" w:rsidP="00BF3DD9">
      <w:pPr>
        <w:pStyle w:val="paragraphsub"/>
      </w:pPr>
      <w:r w:rsidRPr="008E7D28">
        <w:tab/>
        <w:t>(iii)</w:t>
      </w:r>
      <w:r w:rsidRPr="008E7D28">
        <w:tab/>
        <w:t>an opt</w:t>
      </w:r>
      <w:r w:rsidR="008E7D28">
        <w:noBreakHyphen/>
      </w:r>
      <w:r w:rsidRPr="008E7D28">
        <w:t xml:space="preserve">in declaration is in force </w:t>
      </w:r>
      <w:r w:rsidR="00177DB7" w:rsidRPr="008E7D28">
        <w:t>for</w:t>
      </w:r>
      <w:r w:rsidRPr="008E7D28">
        <w:t xml:space="preserve"> the vessel.</w:t>
      </w:r>
    </w:p>
    <w:p w:rsidR="00400F44" w:rsidRPr="008E7D28" w:rsidRDefault="00400F44" w:rsidP="00BF3DD9">
      <w:pPr>
        <w:pStyle w:val="subsection"/>
      </w:pPr>
      <w:r w:rsidRPr="008E7D28">
        <w:tab/>
        <w:t>(</w:t>
      </w:r>
      <w:r w:rsidR="00D1171E" w:rsidRPr="008E7D28">
        <w:t>2</w:t>
      </w:r>
      <w:r w:rsidRPr="008E7D28">
        <w:t>)</w:t>
      </w:r>
      <w:r w:rsidRPr="008E7D28">
        <w:tab/>
        <w:t>A vessel is a</w:t>
      </w:r>
      <w:r w:rsidRPr="008E7D28">
        <w:rPr>
          <w:b/>
          <w:i/>
        </w:rPr>
        <w:t xml:space="preserve"> regulated Australian vessel</w:t>
      </w:r>
      <w:r w:rsidR="00DA7E0E" w:rsidRPr="008E7D28">
        <w:t xml:space="preserve"> if </w:t>
      </w:r>
      <w:r w:rsidRPr="008E7D28">
        <w:t xml:space="preserve">the vessel is </w:t>
      </w:r>
      <w:r w:rsidR="00611C9B" w:rsidRPr="008E7D28">
        <w:t>an Australian Border Force vessel</w:t>
      </w:r>
      <w:r w:rsidR="00DA7E0E" w:rsidRPr="008E7D28">
        <w:t>.</w:t>
      </w:r>
    </w:p>
    <w:p w:rsidR="00400F44" w:rsidRPr="008E7D28" w:rsidRDefault="00DA7E0E" w:rsidP="00BF3DD9">
      <w:pPr>
        <w:pStyle w:val="subsection"/>
      </w:pPr>
      <w:r w:rsidRPr="008E7D28">
        <w:tab/>
        <w:t>(</w:t>
      </w:r>
      <w:r w:rsidR="00D1171E" w:rsidRPr="008E7D28">
        <w:t>3</w:t>
      </w:r>
      <w:r w:rsidRPr="008E7D28">
        <w:t>)</w:t>
      </w:r>
      <w:r w:rsidRPr="008E7D28">
        <w:tab/>
        <w:t>A vess</w:t>
      </w:r>
      <w:r w:rsidR="00400F44" w:rsidRPr="008E7D28">
        <w:t xml:space="preserve">el referred to in </w:t>
      </w:r>
      <w:r w:rsidR="008E7D28">
        <w:t>subparagraph (</w:t>
      </w:r>
      <w:r w:rsidR="00400F44" w:rsidRPr="008E7D28">
        <w:t>1)(c)(i) or (ii) is not a regulated Australian vessel if a de</w:t>
      </w:r>
      <w:r w:rsidR="00916F96" w:rsidRPr="008E7D28">
        <w:t>clar</w:t>
      </w:r>
      <w:r w:rsidR="00400F44" w:rsidRPr="008E7D28">
        <w:t xml:space="preserve">ation under </w:t>
      </w:r>
      <w:r w:rsidR="00C45A3A" w:rsidRPr="008E7D28">
        <w:t>section</w:t>
      </w:r>
      <w:r w:rsidR="008E7D28">
        <w:t> </w:t>
      </w:r>
      <w:r w:rsidR="00D85F2D" w:rsidRPr="008E7D28">
        <w:t>19</w:t>
      </w:r>
      <w:r w:rsidR="00400F44" w:rsidRPr="008E7D28">
        <w:t xml:space="preserve"> is in force </w:t>
      </w:r>
      <w:r w:rsidR="00177DB7" w:rsidRPr="008E7D28">
        <w:t>for</w:t>
      </w:r>
      <w:r w:rsidR="00400F44" w:rsidRPr="008E7D28">
        <w:t xml:space="preserve"> the vessel.</w:t>
      </w:r>
    </w:p>
    <w:p w:rsidR="00400F44" w:rsidRPr="008E7D28" w:rsidRDefault="00400F44" w:rsidP="00BF3DD9">
      <w:pPr>
        <w:pStyle w:val="subsection"/>
      </w:pPr>
      <w:r w:rsidRPr="008E7D28">
        <w:tab/>
        <w:t>(</w:t>
      </w:r>
      <w:r w:rsidR="00D1171E" w:rsidRPr="008E7D28">
        <w:t>4</w:t>
      </w:r>
      <w:r w:rsidRPr="008E7D28">
        <w:t>)</w:t>
      </w:r>
      <w:r w:rsidRPr="008E7D28">
        <w:tab/>
        <w:t xml:space="preserve">A vessel in the course of construction is a </w:t>
      </w:r>
      <w:r w:rsidRPr="008E7D28">
        <w:rPr>
          <w:b/>
          <w:i/>
        </w:rPr>
        <w:t>regulated Australian vessel</w:t>
      </w:r>
      <w:r w:rsidRPr="008E7D28">
        <w:t xml:space="preserve"> if</w:t>
      </w:r>
      <w:r w:rsidR="003A3341" w:rsidRPr="008E7D28">
        <w:t xml:space="preserve"> the vessel is, after completion, </w:t>
      </w:r>
      <w:r w:rsidR="004E67A0" w:rsidRPr="008E7D28">
        <w:t>for use as</w:t>
      </w:r>
      <w:r w:rsidR="001C17D8" w:rsidRPr="008E7D28">
        <w:t xml:space="preserve"> a vessel</w:t>
      </w:r>
      <w:r w:rsidRPr="008E7D28">
        <w:t xml:space="preserve"> referred to in </w:t>
      </w:r>
      <w:r w:rsidR="008E7D28">
        <w:t>subparagraph (</w:t>
      </w:r>
      <w:r w:rsidRPr="008E7D28">
        <w:t>1)</w:t>
      </w:r>
      <w:r w:rsidR="0042792E" w:rsidRPr="008E7D28">
        <w:t>(c)(i)</w:t>
      </w:r>
      <w:r w:rsidR="004E67A0" w:rsidRPr="008E7D28">
        <w:t xml:space="preserve"> or </w:t>
      </w:r>
      <w:r w:rsidR="008E7D28">
        <w:t>subsection (</w:t>
      </w:r>
      <w:r w:rsidR="00D1171E" w:rsidRPr="008E7D28">
        <w:t>2</w:t>
      </w:r>
      <w:r w:rsidR="004E67A0" w:rsidRPr="008E7D28">
        <w:t>)</w:t>
      </w:r>
      <w:r w:rsidRPr="008E7D28">
        <w:t>.</w:t>
      </w:r>
    </w:p>
    <w:p w:rsidR="00B1745A" w:rsidRPr="008E7D28" w:rsidRDefault="00400F44" w:rsidP="00BF3DD9">
      <w:pPr>
        <w:pStyle w:val="subsection"/>
      </w:pPr>
      <w:r w:rsidRPr="008E7D28">
        <w:tab/>
        <w:t>(</w:t>
      </w:r>
      <w:r w:rsidR="00D1171E" w:rsidRPr="008E7D28">
        <w:t>5</w:t>
      </w:r>
      <w:r w:rsidRPr="008E7D28">
        <w:t>)</w:t>
      </w:r>
      <w:r w:rsidRPr="008E7D28">
        <w:tab/>
        <w:t xml:space="preserve">For the purposes of </w:t>
      </w:r>
      <w:r w:rsidR="008E7D28">
        <w:t>subsection (</w:t>
      </w:r>
      <w:r w:rsidR="00D1171E" w:rsidRPr="008E7D28">
        <w:t>4</w:t>
      </w:r>
      <w:r w:rsidRPr="008E7D28">
        <w:t>), a vessel that has been launched, but has not been completed and delivered, is taken to be a vessel in the course of construction.</w:t>
      </w:r>
    </w:p>
    <w:p w:rsidR="0078315B" w:rsidRPr="008E7D28" w:rsidRDefault="00D85F2D" w:rsidP="00BF3DD9">
      <w:pPr>
        <w:pStyle w:val="ActHead5"/>
        <w:rPr>
          <w:i/>
        </w:rPr>
      </w:pPr>
      <w:bookmarkStart w:id="22" w:name="_Toc443382672"/>
      <w:r w:rsidRPr="008E7D28">
        <w:rPr>
          <w:rStyle w:val="CharSectno"/>
        </w:rPr>
        <w:t>16</w:t>
      </w:r>
      <w:r w:rsidR="0078315B" w:rsidRPr="008E7D28">
        <w:t xml:space="preserve">  Definition of</w:t>
      </w:r>
      <w:r w:rsidR="0078315B" w:rsidRPr="008E7D28">
        <w:rPr>
          <w:i/>
        </w:rPr>
        <w:t xml:space="preserve"> overseas voyage</w:t>
      </w:r>
      <w:bookmarkEnd w:id="22"/>
    </w:p>
    <w:p w:rsidR="00237D00" w:rsidRPr="008E7D28" w:rsidRDefault="0078315B" w:rsidP="00BF3DD9">
      <w:pPr>
        <w:pStyle w:val="subsection"/>
      </w:pPr>
      <w:r w:rsidRPr="008E7D28">
        <w:tab/>
        <w:t>(1)</w:t>
      </w:r>
      <w:r w:rsidRPr="008E7D28">
        <w:tab/>
        <w:t xml:space="preserve">A </w:t>
      </w:r>
      <w:r w:rsidR="007D0B98" w:rsidRPr="008E7D28">
        <w:t>vessel</w:t>
      </w:r>
      <w:r w:rsidR="006F3902" w:rsidRPr="008E7D28">
        <w:t>’</w:t>
      </w:r>
      <w:r w:rsidR="007D0B98" w:rsidRPr="008E7D28">
        <w:t xml:space="preserve">s </w:t>
      </w:r>
      <w:r w:rsidRPr="008E7D28">
        <w:t xml:space="preserve">voyage is an </w:t>
      </w:r>
      <w:r w:rsidRPr="008E7D28">
        <w:rPr>
          <w:b/>
          <w:i/>
        </w:rPr>
        <w:t>overseas voyage</w:t>
      </w:r>
      <w:r w:rsidRPr="008E7D28">
        <w:t xml:space="preserve"> if in the course of the voyage the vessel is present in waters outside the outer limits of the exclu</w:t>
      </w:r>
      <w:r w:rsidR="0052679D" w:rsidRPr="008E7D28">
        <w:t>sive economic zone of Australia</w:t>
      </w:r>
      <w:r w:rsidR="00237D00" w:rsidRPr="008E7D28">
        <w:t>.</w:t>
      </w:r>
    </w:p>
    <w:p w:rsidR="0078315B" w:rsidRPr="008E7D28" w:rsidRDefault="00237D00" w:rsidP="00BF3DD9">
      <w:pPr>
        <w:pStyle w:val="subsection"/>
      </w:pPr>
      <w:r w:rsidRPr="008E7D28">
        <w:tab/>
        <w:t>(2)</w:t>
      </w:r>
      <w:r w:rsidRPr="008E7D28">
        <w:tab/>
        <w:t xml:space="preserve">Despite </w:t>
      </w:r>
      <w:r w:rsidR="008E7D28">
        <w:t>subsection (</w:t>
      </w:r>
      <w:r w:rsidR="00AE5DE8" w:rsidRPr="008E7D28">
        <w:t>1), a vessel</w:t>
      </w:r>
      <w:r w:rsidR="006F3902" w:rsidRPr="008E7D28">
        <w:t>’</w:t>
      </w:r>
      <w:r w:rsidR="00AE5DE8" w:rsidRPr="008E7D28">
        <w:t xml:space="preserve">s voyage </w:t>
      </w:r>
      <w:r w:rsidRPr="008E7D28">
        <w:t xml:space="preserve">is not an </w:t>
      </w:r>
      <w:r w:rsidRPr="008E7D28">
        <w:rPr>
          <w:b/>
          <w:i/>
        </w:rPr>
        <w:t>overseas voyage</w:t>
      </w:r>
      <w:r w:rsidRPr="008E7D28">
        <w:t xml:space="preserve"> if:</w:t>
      </w:r>
    </w:p>
    <w:p w:rsidR="0078315B" w:rsidRPr="008E7D28" w:rsidRDefault="0078315B" w:rsidP="00BF3DD9">
      <w:pPr>
        <w:pStyle w:val="paragraph"/>
      </w:pPr>
      <w:r w:rsidRPr="008E7D28">
        <w:tab/>
        <w:t>(a)</w:t>
      </w:r>
      <w:r w:rsidRPr="008E7D28">
        <w:tab/>
      </w:r>
      <w:r w:rsidR="00237D00" w:rsidRPr="008E7D28">
        <w:t>the voyage</w:t>
      </w:r>
      <w:r w:rsidRPr="008E7D28">
        <w:t xml:space="preserve"> commenc</w:t>
      </w:r>
      <w:r w:rsidR="006B693D" w:rsidRPr="008E7D28">
        <w:t xml:space="preserve">es from a port </w:t>
      </w:r>
      <w:r w:rsidRPr="008E7D28">
        <w:t>in Queensland and ends at the same port or another port in Queensland; and</w:t>
      </w:r>
    </w:p>
    <w:p w:rsidR="0078315B" w:rsidRPr="008E7D28" w:rsidRDefault="0078315B" w:rsidP="00BF3DD9">
      <w:pPr>
        <w:pStyle w:val="paragraph"/>
      </w:pPr>
      <w:r w:rsidRPr="008E7D28">
        <w:tab/>
        <w:t>(b)</w:t>
      </w:r>
      <w:r w:rsidRPr="008E7D28">
        <w:tab/>
        <w:t xml:space="preserve">as an incidental part of its voyage, </w:t>
      </w:r>
      <w:r w:rsidR="00237D00" w:rsidRPr="008E7D28">
        <w:t xml:space="preserve">the vessel </w:t>
      </w:r>
      <w:r w:rsidRPr="008E7D28">
        <w:t>is present in waters that are outside the outer limits of the exclusive economic zone of Australia but within the Protected Zone; and</w:t>
      </w:r>
    </w:p>
    <w:p w:rsidR="0078315B" w:rsidRPr="008E7D28" w:rsidRDefault="0078315B" w:rsidP="00BF3DD9">
      <w:pPr>
        <w:pStyle w:val="paragraph"/>
      </w:pPr>
      <w:r w:rsidRPr="008E7D28">
        <w:tab/>
        <w:t>(c)</w:t>
      </w:r>
      <w:r w:rsidRPr="008E7D28">
        <w:tab/>
        <w:t>the vessel is not otherwise present in waters that are outside the outer limits of the exclusive economic zone of Australia.</w:t>
      </w:r>
    </w:p>
    <w:p w:rsidR="00237D00" w:rsidRPr="008E7D28" w:rsidRDefault="00237D00" w:rsidP="00BF3DD9">
      <w:pPr>
        <w:pStyle w:val="subsection"/>
      </w:pPr>
      <w:r w:rsidRPr="008E7D28">
        <w:lastRenderedPageBreak/>
        <w:tab/>
        <w:t>(3)</w:t>
      </w:r>
      <w:r w:rsidRPr="008E7D28">
        <w:tab/>
        <w:t xml:space="preserve">Despite </w:t>
      </w:r>
      <w:r w:rsidR="008E7D28">
        <w:t>subsection (</w:t>
      </w:r>
      <w:r w:rsidRPr="008E7D28">
        <w:t>1), a vessel</w:t>
      </w:r>
      <w:r w:rsidR="006F3902" w:rsidRPr="008E7D28">
        <w:t>’</w:t>
      </w:r>
      <w:r w:rsidR="00AE5DE8" w:rsidRPr="008E7D28">
        <w:t>s voyage</w:t>
      </w:r>
      <w:r w:rsidRPr="008E7D28">
        <w:t xml:space="preserve"> is not an </w:t>
      </w:r>
      <w:r w:rsidRPr="008E7D28">
        <w:rPr>
          <w:b/>
          <w:i/>
        </w:rPr>
        <w:t>overseas voyage</w:t>
      </w:r>
      <w:r w:rsidRPr="008E7D28">
        <w:t xml:space="preserve"> </w:t>
      </w:r>
      <w:r w:rsidR="002C339A" w:rsidRPr="008E7D28">
        <w:t>if the presence of the vessel</w:t>
      </w:r>
      <w:r w:rsidRPr="008E7D28">
        <w:t xml:space="preserve"> in waters outside the outer limits of the exclusive economic zone of Australia</w:t>
      </w:r>
      <w:r w:rsidR="002C339A" w:rsidRPr="008E7D28">
        <w:t xml:space="preserve"> is </w:t>
      </w:r>
      <w:r w:rsidR="00D801A5" w:rsidRPr="008E7D28">
        <w:t>because of stress of weather, saving life at sea or other unavoidable cause</w:t>
      </w:r>
      <w:r w:rsidR="002C339A" w:rsidRPr="008E7D28">
        <w:t>.</w:t>
      </w:r>
    </w:p>
    <w:p w:rsidR="00611C9B" w:rsidRPr="008E7D28" w:rsidRDefault="00611C9B" w:rsidP="00611C9B">
      <w:pPr>
        <w:pStyle w:val="ActHead5"/>
      </w:pPr>
      <w:bookmarkStart w:id="23" w:name="_Toc443382673"/>
      <w:r w:rsidRPr="008E7D28">
        <w:rPr>
          <w:rStyle w:val="CharSectno"/>
        </w:rPr>
        <w:t>17</w:t>
      </w:r>
      <w:r w:rsidRPr="008E7D28">
        <w:t xml:space="preserve">  Definition of </w:t>
      </w:r>
      <w:r w:rsidRPr="008E7D28">
        <w:rPr>
          <w:i/>
        </w:rPr>
        <w:t>Australian Border Force vessel</w:t>
      </w:r>
      <w:bookmarkEnd w:id="23"/>
    </w:p>
    <w:p w:rsidR="00BF07EA" w:rsidRPr="008E7D28" w:rsidRDefault="00BF07EA" w:rsidP="00BF3DD9">
      <w:pPr>
        <w:pStyle w:val="subsection"/>
      </w:pPr>
      <w:r w:rsidRPr="008E7D28">
        <w:tab/>
        <w:t>(1)</w:t>
      </w:r>
      <w:r w:rsidRPr="008E7D28">
        <w:tab/>
        <w:t xml:space="preserve">A vessel </w:t>
      </w:r>
      <w:r w:rsidR="002246AB" w:rsidRPr="008E7D28">
        <w:t xml:space="preserve">is an </w:t>
      </w:r>
      <w:r w:rsidR="002246AB" w:rsidRPr="008E7D28">
        <w:rPr>
          <w:b/>
          <w:i/>
        </w:rPr>
        <w:t>Australian Border Force vessel</w:t>
      </w:r>
      <w:r w:rsidRPr="008E7D28">
        <w:t xml:space="preserve"> if it is:</w:t>
      </w:r>
    </w:p>
    <w:p w:rsidR="00BF07EA" w:rsidRPr="008E7D28" w:rsidRDefault="00BF07EA" w:rsidP="00BF3DD9">
      <w:pPr>
        <w:pStyle w:val="paragraph"/>
      </w:pPr>
      <w:r w:rsidRPr="008E7D28">
        <w:tab/>
        <w:t>(a)</w:t>
      </w:r>
      <w:r w:rsidRPr="008E7D28">
        <w:tab/>
        <w:t xml:space="preserve">used or for use </w:t>
      </w:r>
      <w:r w:rsidR="00304D19" w:rsidRPr="008E7D28">
        <w:t xml:space="preserve">for the purposes of </w:t>
      </w:r>
      <w:r w:rsidR="00694F91" w:rsidRPr="008E7D28">
        <w:t xml:space="preserve">the Australian Border Force (within the meaning of the </w:t>
      </w:r>
      <w:r w:rsidR="00694F91" w:rsidRPr="008E7D28">
        <w:rPr>
          <w:i/>
        </w:rPr>
        <w:t>Australian Border Force Act 2015</w:t>
      </w:r>
      <w:r w:rsidR="00694F91" w:rsidRPr="008E7D28">
        <w:t>)</w:t>
      </w:r>
      <w:r w:rsidRPr="008E7D28">
        <w:t>; and</w:t>
      </w:r>
    </w:p>
    <w:p w:rsidR="00BF07EA" w:rsidRPr="008E7D28" w:rsidRDefault="00BF07EA" w:rsidP="00BF3DD9">
      <w:pPr>
        <w:pStyle w:val="paragraph"/>
      </w:pPr>
      <w:r w:rsidRPr="008E7D28">
        <w:tab/>
        <w:t>(b)</w:t>
      </w:r>
      <w:r w:rsidRPr="008E7D28">
        <w:tab/>
        <w:t xml:space="preserve">declared by AMSA by written instrument under </w:t>
      </w:r>
      <w:r w:rsidR="008E7D28">
        <w:t>subsection (</w:t>
      </w:r>
      <w:r w:rsidRPr="008E7D28">
        <w:t xml:space="preserve">2) to be </w:t>
      </w:r>
      <w:r w:rsidR="0022715D" w:rsidRPr="008E7D28">
        <w:t>an Australian Border Force vessel</w:t>
      </w:r>
      <w:r w:rsidRPr="008E7D28">
        <w:t>.</w:t>
      </w:r>
    </w:p>
    <w:p w:rsidR="00015688" w:rsidRPr="008E7D28" w:rsidRDefault="00015688" w:rsidP="00BF3DD9">
      <w:pPr>
        <w:pStyle w:val="subsection"/>
      </w:pPr>
      <w:r w:rsidRPr="008E7D28">
        <w:tab/>
        <w:t>(</w:t>
      </w:r>
      <w:r w:rsidR="00BF07EA" w:rsidRPr="008E7D28">
        <w:t>2</w:t>
      </w:r>
      <w:r w:rsidRPr="008E7D28">
        <w:t>)</w:t>
      </w:r>
      <w:r w:rsidRPr="008E7D28">
        <w:tab/>
        <w:t xml:space="preserve">AMSA may make a declaration that a vessel, or vessel included in a class of vessels, is </w:t>
      </w:r>
      <w:r w:rsidR="00D52E62" w:rsidRPr="008E7D28">
        <w:t>an Australian Border Force vessel</w:t>
      </w:r>
      <w:r w:rsidRPr="008E7D28">
        <w:t>.</w:t>
      </w:r>
    </w:p>
    <w:p w:rsidR="00EB0F07" w:rsidRPr="008E7D28" w:rsidRDefault="00EB0F07" w:rsidP="00BF3DD9">
      <w:pPr>
        <w:pStyle w:val="subsection"/>
      </w:pPr>
      <w:r w:rsidRPr="008E7D28">
        <w:tab/>
        <w:t>(3)</w:t>
      </w:r>
      <w:r w:rsidRPr="008E7D28">
        <w:tab/>
        <w:t xml:space="preserve">A declaration made under </w:t>
      </w:r>
      <w:r w:rsidR="008E7D28">
        <w:t>subsection (</w:t>
      </w:r>
      <w:r w:rsidRPr="008E7D28">
        <w:t xml:space="preserve">2) is </w:t>
      </w:r>
      <w:r w:rsidR="00916F96" w:rsidRPr="008E7D28">
        <w:t xml:space="preserve">not </w:t>
      </w:r>
      <w:r w:rsidRPr="008E7D28">
        <w:t>a legislative instrument</w:t>
      </w:r>
      <w:r w:rsidR="00916F96" w:rsidRPr="008E7D28">
        <w:t>.</w:t>
      </w:r>
    </w:p>
    <w:p w:rsidR="00BB23A6" w:rsidRPr="008E7D28" w:rsidRDefault="00D85F2D" w:rsidP="00BF3DD9">
      <w:pPr>
        <w:pStyle w:val="ActHead5"/>
        <w:rPr>
          <w:i/>
        </w:rPr>
      </w:pPr>
      <w:bookmarkStart w:id="24" w:name="_Toc443382674"/>
      <w:r w:rsidRPr="008E7D28">
        <w:rPr>
          <w:rStyle w:val="CharSectno"/>
        </w:rPr>
        <w:t>18</w:t>
      </w:r>
      <w:r w:rsidR="00BB23A6" w:rsidRPr="008E7D28">
        <w:t xml:space="preserve">  Definition of</w:t>
      </w:r>
      <w:r w:rsidR="00BB23A6" w:rsidRPr="008E7D28">
        <w:rPr>
          <w:i/>
        </w:rPr>
        <w:t xml:space="preserve"> special purpose vessel</w:t>
      </w:r>
      <w:bookmarkEnd w:id="24"/>
    </w:p>
    <w:p w:rsidR="00BB23A6" w:rsidRPr="008E7D28" w:rsidRDefault="00BB23A6" w:rsidP="00BF3DD9">
      <w:pPr>
        <w:pStyle w:val="subsection"/>
      </w:pPr>
      <w:r w:rsidRPr="008E7D28">
        <w:tab/>
      </w:r>
      <w:r w:rsidRPr="008E7D28">
        <w:tab/>
        <w:t>A vessel is a</w:t>
      </w:r>
      <w:r w:rsidRPr="008E7D28">
        <w:rPr>
          <w:b/>
          <w:i/>
        </w:rPr>
        <w:t xml:space="preserve"> special purpose</w:t>
      </w:r>
      <w:r w:rsidRPr="008E7D28">
        <w:rPr>
          <w:i/>
        </w:rPr>
        <w:t xml:space="preserve"> </w:t>
      </w:r>
      <w:r w:rsidRPr="008E7D28">
        <w:rPr>
          <w:b/>
          <w:i/>
        </w:rPr>
        <w:t>vessel</w:t>
      </w:r>
      <w:r w:rsidRPr="008E7D28">
        <w:t xml:space="preserve"> if it is:</w:t>
      </w:r>
    </w:p>
    <w:p w:rsidR="00BB23A6" w:rsidRPr="008E7D28" w:rsidRDefault="00BB23A6" w:rsidP="00BF3DD9">
      <w:pPr>
        <w:pStyle w:val="paragraph"/>
      </w:pPr>
      <w:r w:rsidRPr="008E7D28">
        <w:tab/>
        <w:t>(a)</w:t>
      </w:r>
      <w:r w:rsidRPr="008E7D28">
        <w:tab/>
        <w:t>a vessel that i</w:t>
      </w:r>
      <w:r w:rsidR="00BE79A8" w:rsidRPr="008E7D28">
        <w:t>s used or for use for a purpose</w:t>
      </w:r>
      <w:r w:rsidRPr="008E7D28">
        <w:t xml:space="preserve"> specified in the regulations; and</w:t>
      </w:r>
    </w:p>
    <w:p w:rsidR="00BB23A6" w:rsidRPr="008E7D28" w:rsidRDefault="00BB23A6" w:rsidP="00BF3DD9">
      <w:pPr>
        <w:pStyle w:val="paragraph"/>
      </w:pPr>
      <w:r w:rsidRPr="008E7D28">
        <w:tab/>
        <w:t>(b)</w:t>
      </w:r>
      <w:r w:rsidRPr="008E7D28">
        <w:tab/>
        <w:t>specified by the regulations to be a special purpose vessel for the purposes of this section.</w:t>
      </w:r>
    </w:p>
    <w:p w:rsidR="00E9149E" w:rsidRPr="008E7D28" w:rsidRDefault="00D85F2D" w:rsidP="00BF3DD9">
      <w:pPr>
        <w:pStyle w:val="ActHead5"/>
      </w:pPr>
      <w:bookmarkStart w:id="25" w:name="_Toc443382675"/>
      <w:r w:rsidRPr="008E7D28">
        <w:rPr>
          <w:rStyle w:val="CharSectno"/>
        </w:rPr>
        <w:t>19</w:t>
      </w:r>
      <w:r w:rsidR="00E9149E" w:rsidRPr="008E7D28">
        <w:t xml:space="preserve">  AMSA may declare that a vessel is not a regulated Australian vessel</w:t>
      </w:r>
      <w:bookmarkEnd w:id="25"/>
    </w:p>
    <w:p w:rsidR="00E9149E" w:rsidRPr="008E7D28" w:rsidRDefault="00E9149E" w:rsidP="00BF3DD9">
      <w:pPr>
        <w:pStyle w:val="subsection"/>
      </w:pPr>
      <w:r w:rsidRPr="008E7D28">
        <w:tab/>
        <w:t>(1)</w:t>
      </w:r>
      <w:r w:rsidRPr="008E7D28">
        <w:tab/>
        <w:t>AMSA may</w:t>
      </w:r>
      <w:r w:rsidR="00FD2A82" w:rsidRPr="008E7D28">
        <w:t>, by written instrument,</w:t>
      </w:r>
      <w:r w:rsidRPr="008E7D28">
        <w:t xml:space="preserve"> make a declaration that a vessel, or vessel included in a class of vessels, is not a regulated Australian vessel.</w:t>
      </w:r>
    </w:p>
    <w:p w:rsidR="00E9149E" w:rsidRPr="008E7D28" w:rsidRDefault="00E9149E" w:rsidP="00BF3DD9">
      <w:pPr>
        <w:pStyle w:val="subsection"/>
      </w:pPr>
      <w:r w:rsidRPr="008E7D28">
        <w:tab/>
        <w:t>(2)</w:t>
      </w:r>
      <w:r w:rsidRPr="008E7D28">
        <w:tab/>
        <w:t>AMSA may make the declaration if AMSA is satisfied of</w:t>
      </w:r>
      <w:r w:rsidR="00FD2A82" w:rsidRPr="008E7D28">
        <w:t xml:space="preserve"> such matters as are prescribed by the regulations.</w:t>
      </w:r>
    </w:p>
    <w:p w:rsidR="00E9149E" w:rsidRPr="008E7D28" w:rsidRDefault="00731835" w:rsidP="00BF3DD9">
      <w:pPr>
        <w:pStyle w:val="subsection"/>
      </w:pPr>
      <w:r w:rsidRPr="008E7D28">
        <w:lastRenderedPageBreak/>
        <w:tab/>
        <w:t>(3)</w:t>
      </w:r>
      <w:r w:rsidRPr="008E7D28">
        <w:tab/>
        <w:t xml:space="preserve">A </w:t>
      </w:r>
      <w:r w:rsidR="001A21BB" w:rsidRPr="008E7D28">
        <w:t xml:space="preserve">declaration </w:t>
      </w:r>
      <w:r w:rsidRPr="008E7D28">
        <w:t xml:space="preserve">made under </w:t>
      </w:r>
      <w:r w:rsidR="008E7D28">
        <w:t>subsection (</w:t>
      </w:r>
      <w:r w:rsidR="006861BC" w:rsidRPr="008E7D28">
        <w:t>1</w:t>
      </w:r>
      <w:r w:rsidRPr="008E7D28">
        <w:t xml:space="preserve">) is </w:t>
      </w:r>
      <w:r w:rsidR="006861BC" w:rsidRPr="008E7D28">
        <w:t xml:space="preserve">not </w:t>
      </w:r>
      <w:r w:rsidRPr="008E7D28">
        <w:t xml:space="preserve">a </w:t>
      </w:r>
      <w:r w:rsidR="0042792E" w:rsidRPr="008E7D28">
        <w:t>legislative instrument</w:t>
      </w:r>
      <w:r w:rsidR="006861BC" w:rsidRPr="008E7D28">
        <w:t>.</w:t>
      </w:r>
    </w:p>
    <w:p w:rsidR="009F02AB" w:rsidRPr="008E7D28" w:rsidRDefault="00D85F2D" w:rsidP="00BF3DD9">
      <w:pPr>
        <w:pStyle w:val="ActHead5"/>
      </w:pPr>
      <w:bookmarkStart w:id="26" w:name="_Toc443382676"/>
      <w:r w:rsidRPr="008E7D28">
        <w:rPr>
          <w:rStyle w:val="CharSectno"/>
        </w:rPr>
        <w:t>20</w:t>
      </w:r>
      <w:r w:rsidR="009F02AB" w:rsidRPr="008E7D28">
        <w:t xml:space="preserve">  </w:t>
      </w:r>
      <w:r w:rsidR="00A87193" w:rsidRPr="008E7D28">
        <w:t>Definition of</w:t>
      </w:r>
      <w:r w:rsidR="009F02AB" w:rsidRPr="008E7D28">
        <w:t xml:space="preserve"> vessel</w:t>
      </w:r>
      <w:r w:rsidR="006F3902" w:rsidRPr="008E7D28">
        <w:t>’</w:t>
      </w:r>
      <w:r w:rsidR="009F02AB" w:rsidRPr="008E7D28">
        <w:t xml:space="preserve">s </w:t>
      </w:r>
      <w:r w:rsidR="009F02AB" w:rsidRPr="008E7D28">
        <w:rPr>
          <w:i/>
        </w:rPr>
        <w:t>length overall</w:t>
      </w:r>
      <w:bookmarkEnd w:id="26"/>
    </w:p>
    <w:p w:rsidR="009F02AB" w:rsidRPr="008E7D28" w:rsidRDefault="009F02AB" w:rsidP="00BF3DD9">
      <w:pPr>
        <w:pStyle w:val="subsection"/>
      </w:pPr>
      <w:r w:rsidRPr="008E7D28">
        <w:tab/>
        <w:t>(1)</w:t>
      </w:r>
      <w:r w:rsidRPr="008E7D28">
        <w:tab/>
        <w:t xml:space="preserve">Subject to </w:t>
      </w:r>
      <w:r w:rsidR="008E7D28">
        <w:t>subsection (</w:t>
      </w:r>
      <w:r w:rsidRPr="008E7D28">
        <w:t xml:space="preserve">2), the </w:t>
      </w:r>
      <w:r w:rsidRPr="008E7D28">
        <w:rPr>
          <w:b/>
          <w:i/>
        </w:rPr>
        <w:t>length overall</w:t>
      </w:r>
      <w:r w:rsidRPr="008E7D28">
        <w:t xml:space="preserve"> of a </w:t>
      </w:r>
      <w:r w:rsidR="005936C7" w:rsidRPr="008E7D28">
        <w:t>vessel</w:t>
      </w:r>
      <w:r w:rsidRPr="008E7D28">
        <w:t xml:space="preserve"> is 110% of the length as shown on the </w:t>
      </w:r>
      <w:r w:rsidR="005936C7" w:rsidRPr="008E7D28">
        <w:t>vessel</w:t>
      </w:r>
      <w:r w:rsidR="006F3902" w:rsidRPr="008E7D28">
        <w:t>’</w:t>
      </w:r>
      <w:r w:rsidRPr="008E7D28">
        <w:t>s load</w:t>
      </w:r>
      <w:r w:rsidR="00D1171E" w:rsidRPr="008E7D28">
        <w:t xml:space="preserve"> </w:t>
      </w:r>
      <w:r w:rsidRPr="008E7D28">
        <w:t>line certification.</w:t>
      </w:r>
    </w:p>
    <w:p w:rsidR="009F02AB" w:rsidRPr="008E7D28" w:rsidRDefault="009F02AB" w:rsidP="00BF3DD9">
      <w:pPr>
        <w:pStyle w:val="subsection"/>
      </w:pPr>
      <w:r w:rsidRPr="008E7D28">
        <w:tab/>
        <w:t>(2)</w:t>
      </w:r>
      <w:r w:rsidRPr="008E7D28">
        <w:tab/>
        <w:t xml:space="preserve">If the length overall of a </w:t>
      </w:r>
      <w:r w:rsidR="005936C7" w:rsidRPr="008E7D28">
        <w:t>vessel</w:t>
      </w:r>
      <w:r w:rsidRPr="008E7D28">
        <w:t xml:space="preserve"> cannot be worked out under </w:t>
      </w:r>
      <w:r w:rsidR="008E7D28">
        <w:t>subsection (</w:t>
      </w:r>
      <w:r w:rsidRPr="008E7D28">
        <w:t xml:space="preserve">1), the </w:t>
      </w:r>
      <w:r w:rsidRPr="008E7D28">
        <w:rPr>
          <w:b/>
          <w:i/>
        </w:rPr>
        <w:t>length</w:t>
      </w:r>
      <w:r w:rsidR="001C17D8" w:rsidRPr="008E7D28">
        <w:rPr>
          <w:b/>
          <w:i/>
        </w:rPr>
        <w:t xml:space="preserve"> overall</w:t>
      </w:r>
      <w:r w:rsidRPr="008E7D28">
        <w:t xml:space="preserve"> is taken to be the distance between:</w:t>
      </w:r>
    </w:p>
    <w:p w:rsidR="009F02AB" w:rsidRPr="008E7D28" w:rsidRDefault="009F02AB" w:rsidP="00BF3DD9">
      <w:pPr>
        <w:pStyle w:val="paragraph"/>
      </w:pPr>
      <w:r w:rsidRPr="008E7D28">
        <w:tab/>
        <w:t>(a)</w:t>
      </w:r>
      <w:r w:rsidRPr="008E7D28">
        <w:tab/>
        <w:t xml:space="preserve">a vertical line passing through a point that </w:t>
      </w:r>
      <w:r w:rsidR="003F30F4" w:rsidRPr="008E7D28">
        <w:t xml:space="preserve">is the foremost part of the </w:t>
      </w:r>
      <w:r w:rsidR="000F0DCC" w:rsidRPr="008E7D28">
        <w:t>bow</w:t>
      </w:r>
      <w:r w:rsidRPr="008E7D28">
        <w:t>; and</w:t>
      </w:r>
    </w:p>
    <w:p w:rsidR="009F02AB" w:rsidRPr="008E7D28" w:rsidRDefault="009F02AB" w:rsidP="00BF3DD9">
      <w:pPr>
        <w:pStyle w:val="paragraph"/>
      </w:pPr>
      <w:r w:rsidRPr="008E7D28">
        <w:tab/>
        <w:t>(b)</w:t>
      </w:r>
      <w:r w:rsidRPr="008E7D28">
        <w:tab/>
        <w:t>a vertical line passing through a point that is the aftermost part of the stern.</w:t>
      </w:r>
    </w:p>
    <w:p w:rsidR="009F02AB" w:rsidRPr="008E7D28" w:rsidRDefault="00D85F2D" w:rsidP="00BF3DD9">
      <w:pPr>
        <w:pStyle w:val="ActHead5"/>
      </w:pPr>
      <w:bookmarkStart w:id="27" w:name="_Toc443382677"/>
      <w:r w:rsidRPr="008E7D28">
        <w:rPr>
          <w:rStyle w:val="CharSectno"/>
        </w:rPr>
        <w:t>21</w:t>
      </w:r>
      <w:r w:rsidR="009F02AB" w:rsidRPr="008E7D28">
        <w:t xml:space="preserve">  </w:t>
      </w:r>
      <w:r w:rsidR="00A87193" w:rsidRPr="008E7D28">
        <w:t>Definition of</w:t>
      </w:r>
      <w:r w:rsidR="009F02AB" w:rsidRPr="008E7D28">
        <w:t xml:space="preserve"> </w:t>
      </w:r>
      <w:r w:rsidR="009F02AB" w:rsidRPr="008E7D28">
        <w:rPr>
          <w:i/>
        </w:rPr>
        <w:t>navigates</w:t>
      </w:r>
      <w:r w:rsidR="009F02AB" w:rsidRPr="008E7D28">
        <w:t xml:space="preserve"> </w:t>
      </w:r>
      <w:r w:rsidR="009F02AB" w:rsidRPr="008E7D28">
        <w:rPr>
          <w:i/>
        </w:rPr>
        <w:t>without a licensed pilot</w:t>
      </w:r>
      <w:bookmarkEnd w:id="27"/>
    </w:p>
    <w:p w:rsidR="009F02AB" w:rsidRPr="008E7D28" w:rsidRDefault="009F02AB" w:rsidP="00BF3DD9">
      <w:pPr>
        <w:pStyle w:val="subsection"/>
      </w:pPr>
      <w:r w:rsidRPr="008E7D28">
        <w:tab/>
        <w:t>(1)</w:t>
      </w:r>
      <w:r w:rsidRPr="008E7D28">
        <w:tab/>
        <w:t xml:space="preserve">Subject to </w:t>
      </w:r>
      <w:r w:rsidR="008E7D28">
        <w:t>subsection (</w:t>
      </w:r>
      <w:r w:rsidRPr="008E7D28">
        <w:t xml:space="preserve">2), a </w:t>
      </w:r>
      <w:r w:rsidR="005936C7" w:rsidRPr="008E7D28">
        <w:t>vessel</w:t>
      </w:r>
      <w:r w:rsidRPr="008E7D28">
        <w:t xml:space="preserve"> </w:t>
      </w:r>
      <w:r w:rsidRPr="008E7D28">
        <w:rPr>
          <w:b/>
          <w:i/>
        </w:rPr>
        <w:t>navigates without a licensed pilot</w:t>
      </w:r>
      <w:r w:rsidRPr="008E7D28">
        <w:t xml:space="preserve"> if the </w:t>
      </w:r>
      <w:r w:rsidR="005936C7" w:rsidRPr="008E7D28">
        <w:t>vessel</w:t>
      </w:r>
      <w:r w:rsidRPr="008E7D28">
        <w:t xml:space="preserve"> does not have a licensed pilot on board to assist the master in navigating it.</w:t>
      </w:r>
    </w:p>
    <w:p w:rsidR="009F02AB" w:rsidRPr="008E7D28" w:rsidRDefault="009F02AB" w:rsidP="00BF3DD9">
      <w:pPr>
        <w:pStyle w:val="subsection"/>
      </w:pPr>
      <w:r w:rsidRPr="008E7D28">
        <w:tab/>
        <w:t>(2)</w:t>
      </w:r>
      <w:r w:rsidRPr="008E7D28">
        <w:tab/>
        <w:t>If:</w:t>
      </w:r>
    </w:p>
    <w:p w:rsidR="009F02AB" w:rsidRPr="008E7D28" w:rsidRDefault="009F02AB" w:rsidP="00BF3DD9">
      <w:pPr>
        <w:pStyle w:val="paragraph"/>
      </w:pPr>
      <w:r w:rsidRPr="008E7D28">
        <w:tab/>
        <w:t>(a)</w:t>
      </w:r>
      <w:r w:rsidRPr="008E7D28">
        <w:tab/>
        <w:t xml:space="preserve">apart from this subsection, a </w:t>
      </w:r>
      <w:r w:rsidR="005936C7" w:rsidRPr="008E7D28">
        <w:t>vessel</w:t>
      </w:r>
      <w:r w:rsidRPr="008E7D28">
        <w:t xml:space="preserve"> navigates without a licensed pilot; and</w:t>
      </w:r>
    </w:p>
    <w:p w:rsidR="009F02AB" w:rsidRPr="008E7D28" w:rsidRDefault="009F02AB" w:rsidP="00BF3DD9">
      <w:pPr>
        <w:pStyle w:val="paragraph"/>
      </w:pPr>
      <w:r w:rsidRPr="008E7D28">
        <w:tab/>
        <w:t>(b)</w:t>
      </w:r>
      <w:r w:rsidRPr="008E7D28">
        <w:tab/>
        <w:t xml:space="preserve">the </w:t>
      </w:r>
      <w:r w:rsidR="005936C7" w:rsidRPr="008E7D28">
        <w:t>vessel</w:t>
      </w:r>
      <w:r w:rsidRPr="008E7D28">
        <w:t xml:space="preserve"> is being towed by another vessel that is navigating with a licensed pilot;</w:t>
      </w:r>
    </w:p>
    <w:p w:rsidR="009F02AB" w:rsidRPr="008E7D28" w:rsidRDefault="009F02AB" w:rsidP="00BF3DD9">
      <w:pPr>
        <w:pStyle w:val="subsection2"/>
      </w:pPr>
      <w:r w:rsidRPr="008E7D28">
        <w:t xml:space="preserve">the </w:t>
      </w:r>
      <w:r w:rsidR="005936C7" w:rsidRPr="008E7D28">
        <w:t>vessel</w:t>
      </w:r>
      <w:r w:rsidRPr="008E7D28">
        <w:t xml:space="preserve"> under tow is to be treated as if it </w:t>
      </w:r>
      <w:r w:rsidR="007D0B98" w:rsidRPr="008E7D28">
        <w:t>had a licensed pilot on board to as</w:t>
      </w:r>
      <w:r w:rsidR="00CF35B6" w:rsidRPr="008E7D28">
        <w:t>sist the master in navigating it</w:t>
      </w:r>
      <w:r w:rsidRPr="008E7D28">
        <w:t>.</w:t>
      </w:r>
    </w:p>
    <w:p w:rsidR="000831ED" w:rsidRPr="008E7D28" w:rsidRDefault="00D85F2D" w:rsidP="00BF3DD9">
      <w:pPr>
        <w:pStyle w:val="ActHead5"/>
      </w:pPr>
      <w:bookmarkStart w:id="28" w:name="_Toc443382678"/>
      <w:r w:rsidRPr="008E7D28">
        <w:rPr>
          <w:rStyle w:val="CharSectno"/>
        </w:rPr>
        <w:t>22</w:t>
      </w:r>
      <w:r w:rsidR="000831ED" w:rsidRPr="008E7D28">
        <w:t xml:space="preserve">  </w:t>
      </w:r>
      <w:r w:rsidR="00A87193" w:rsidRPr="008E7D28">
        <w:t>Definition of</w:t>
      </w:r>
      <w:r w:rsidR="000831ED" w:rsidRPr="008E7D28">
        <w:t xml:space="preserve"> </w:t>
      </w:r>
      <w:r w:rsidR="006B6FED" w:rsidRPr="008E7D28">
        <w:rPr>
          <w:i/>
        </w:rPr>
        <w:t>take</w:t>
      </w:r>
      <w:r w:rsidR="000771A8" w:rsidRPr="008E7D28">
        <w:rPr>
          <w:i/>
        </w:rPr>
        <w:t>n</w:t>
      </w:r>
      <w:r w:rsidR="006B6FED" w:rsidRPr="008E7D28">
        <w:rPr>
          <w:i/>
        </w:rPr>
        <w:t xml:space="preserve"> </w:t>
      </w:r>
      <w:r w:rsidR="000831ED" w:rsidRPr="008E7D28">
        <w:rPr>
          <w:i/>
        </w:rPr>
        <w:t>to sea</w:t>
      </w:r>
      <w:bookmarkEnd w:id="28"/>
    </w:p>
    <w:p w:rsidR="000831ED" w:rsidRPr="008E7D28" w:rsidRDefault="000831ED" w:rsidP="00BF3DD9">
      <w:pPr>
        <w:pStyle w:val="subsection"/>
      </w:pPr>
      <w:r w:rsidRPr="008E7D28">
        <w:tab/>
        <w:t>(1)</w:t>
      </w:r>
      <w:r w:rsidRPr="008E7D28">
        <w:tab/>
        <w:t xml:space="preserve">A vessel is </w:t>
      </w:r>
      <w:r w:rsidRPr="008E7D28">
        <w:rPr>
          <w:b/>
          <w:i/>
        </w:rPr>
        <w:t>taken to sea</w:t>
      </w:r>
      <w:r w:rsidRPr="008E7D28">
        <w:t xml:space="preserve"> if the vessel:</w:t>
      </w:r>
    </w:p>
    <w:p w:rsidR="000831ED" w:rsidRPr="008E7D28" w:rsidRDefault="000831ED" w:rsidP="00BF3DD9">
      <w:pPr>
        <w:pStyle w:val="paragraph"/>
      </w:pPr>
      <w:r w:rsidRPr="008E7D28">
        <w:tab/>
      </w:r>
      <w:r w:rsidR="00803079" w:rsidRPr="008E7D28">
        <w:t>(a)</w:t>
      </w:r>
      <w:r w:rsidR="00803079" w:rsidRPr="008E7D28">
        <w:tab/>
      </w:r>
      <w:r w:rsidR="00EA60E2" w:rsidRPr="008E7D28">
        <w:t>goes to sea, plie</w:t>
      </w:r>
      <w:r w:rsidRPr="008E7D28">
        <w:t>s, runs or proceeds on a voyage; or</w:t>
      </w:r>
    </w:p>
    <w:p w:rsidR="000831ED" w:rsidRPr="008E7D28" w:rsidRDefault="000831ED" w:rsidP="00BF3DD9">
      <w:pPr>
        <w:pStyle w:val="paragraph"/>
      </w:pPr>
      <w:r w:rsidRPr="008E7D28">
        <w:tab/>
        <w:t>(b)</w:t>
      </w:r>
      <w:r w:rsidRPr="008E7D28">
        <w:tab/>
        <w:t>has been got underway for the purpose of going to sea, plying, running or proceeding on a voyage.</w:t>
      </w:r>
    </w:p>
    <w:p w:rsidR="000831ED" w:rsidRPr="008E7D28" w:rsidRDefault="006B6FED" w:rsidP="00BF3DD9">
      <w:pPr>
        <w:pStyle w:val="subsection"/>
      </w:pPr>
      <w:r w:rsidRPr="008E7D28">
        <w:lastRenderedPageBreak/>
        <w:tab/>
        <w:t>(2)</w:t>
      </w:r>
      <w:r w:rsidRPr="008E7D28">
        <w:tab/>
        <w:t xml:space="preserve">Despite </w:t>
      </w:r>
      <w:r w:rsidR="008E7D28">
        <w:t>subsection (</w:t>
      </w:r>
      <w:r w:rsidRPr="008E7D28">
        <w:t xml:space="preserve">1), </w:t>
      </w:r>
      <w:r w:rsidR="000831ED" w:rsidRPr="008E7D28">
        <w:t xml:space="preserve">a vessel is not taken to sea </w:t>
      </w:r>
      <w:r w:rsidR="0086696E" w:rsidRPr="008E7D28">
        <w:t>mere</w:t>
      </w:r>
      <w:r w:rsidR="000831ED" w:rsidRPr="008E7D28">
        <w:t xml:space="preserve">ly because the vessel has been got underway for the purpose of moving it from one berth or place in a port to another </w:t>
      </w:r>
      <w:r w:rsidR="00EA60E2" w:rsidRPr="008E7D28">
        <w:t>berth or place in the port.</w:t>
      </w:r>
    </w:p>
    <w:p w:rsidR="00856460" w:rsidRPr="008E7D28" w:rsidRDefault="00D85F2D" w:rsidP="00BF3DD9">
      <w:pPr>
        <w:pStyle w:val="ActHead5"/>
      </w:pPr>
      <w:bookmarkStart w:id="29" w:name="_Toc443382679"/>
      <w:r w:rsidRPr="008E7D28">
        <w:rPr>
          <w:rStyle w:val="CharSectno"/>
        </w:rPr>
        <w:t>23</w:t>
      </w:r>
      <w:r w:rsidR="00856460" w:rsidRPr="008E7D28">
        <w:t xml:space="preserve">  </w:t>
      </w:r>
      <w:r w:rsidR="00A87193" w:rsidRPr="008E7D28">
        <w:t>Definition of</w:t>
      </w:r>
      <w:r w:rsidR="00856460" w:rsidRPr="008E7D28">
        <w:t xml:space="preserve"> </w:t>
      </w:r>
      <w:r w:rsidR="00856460" w:rsidRPr="008E7D28">
        <w:rPr>
          <w:i/>
        </w:rPr>
        <w:t>seaworthy</w:t>
      </w:r>
      <w:bookmarkEnd w:id="29"/>
    </w:p>
    <w:p w:rsidR="00856460" w:rsidRPr="008E7D28" w:rsidRDefault="00326302" w:rsidP="00BF3DD9">
      <w:pPr>
        <w:pStyle w:val="subsection"/>
      </w:pPr>
      <w:r w:rsidRPr="008E7D28">
        <w:tab/>
      </w:r>
      <w:r w:rsidR="00856460" w:rsidRPr="008E7D28">
        <w:tab/>
      </w:r>
      <w:r w:rsidR="00C1699E" w:rsidRPr="008E7D28">
        <w:t>A</w:t>
      </w:r>
      <w:r w:rsidRPr="008E7D28">
        <w:t xml:space="preserve"> vessel is</w:t>
      </w:r>
      <w:r w:rsidRPr="008E7D28">
        <w:rPr>
          <w:b/>
          <w:i/>
        </w:rPr>
        <w:t xml:space="preserve"> seaworthy</w:t>
      </w:r>
      <w:r w:rsidR="00856460" w:rsidRPr="008E7D28">
        <w:t xml:space="preserve"> if, and only if:</w:t>
      </w:r>
    </w:p>
    <w:p w:rsidR="00856460" w:rsidRPr="008E7D28" w:rsidRDefault="00856460" w:rsidP="00BF3DD9">
      <w:pPr>
        <w:pStyle w:val="paragraph"/>
      </w:pPr>
      <w:r w:rsidRPr="008E7D28">
        <w:tab/>
        <w:t>(a)</w:t>
      </w:r>
      <w:r w:rsidRPr="008E7D28">
        <w:tab/>
        <w:t xml:space="preserve">it is in a fit state as to the condition of hull and equipment, boilers </w:t>
      </w:r>
      <w:r w:rsidR="007D0B98" w:rsidRPr="008E7D28">
        <w:t xml:space="preserve">(if any) </w:t>
      </w:r>
      <w:r w:rsidRPr="008E7D28">
        <w:t>and machinery, the stowage of ballast or cargo, the number and qualifications of seafarers, and in every other respect, to:</w:t>
      </w:r>
    </w:p>
    <w:p w:rsidR="00856460" w:rsidRPr="008E7D28" w:rsidRDefault="00856460" w:rsidP="00BF3DD9">
      <w:pPr>
        <w:pStyle w:val="paragraphsub"/>
      </w:pPr>
      <w:r w:rsidRPr="008E7D28">
        <w:tab/>
        <w:t>(i)</w:t>
      </w:r>
      <w:r w:rsidRPr="008E7D28">
        <w:tab/>
        <w:t>encounter the ordinary perils of the voyage undertaken; and</w:t>
      </w:r>
    </w:p>
    <w:p w:rsidR="00856460" w:rsidRPr="008E7D28" w:rsidRDefault="00856460" w:rsidP="00BF3DD9">
      <w:pPr>
        <w:pStyle w:val="paragraphsub"/>
      </w:pPr>
      <w:r w:rsidRPr="008E7D28">
        <w:tab/>
        <w:t>(ii)</w:t>
      </w:r>
      <w:r w:rsidRPr="008E7D28">
        <w:tab/>
        <w:t>not pose a threat to the environment; and</w:t>
      </w:r>
    </w:p>
    <w:p w:rsidR="00856460" w:rsidRPr="008E7D28" w:rsidRDefault="00856460" w:rsidP="00BF3DD9">
      <w:pPr>
        <w:pStyle w:val="paragraph"/>
      </w:pPr>
      <w:r w:rsidRPr="008E7D28">
        <w:tab/>
        <w:t>(b)</w:t>
      </w:r>
      <w:r w:rsidRPr="008E7D28">
        <w:tab/>
        <w:t>it is not overloaded; and</w:t>
      </w:r>
    </w:p>
    <w:p w:rsidR="00856460" w:rsidRPr="008E7D28" w:rsidRDefault="00856460" w:rsidP="00BF3DD9">
      <w:pPr>
        <w:pStyle w:val="paragraph"/>
      </w:pPr>
      <w:r w:rsidRPr="008E7D28">
        <w:tab/>
        <w:t>(c)</w:t>
      </w:r>
      <w:r w:rsidRPr="008E7D28">
        <w:tab/>
        <w:t>the living and working conditions on board the vessel do not pose a threat to the health, safety or welfare of the vessel</w:t>
      </w:r>
      <w:r w:rsidR="006F3902" w:rsidRPr="008E7D28">
        <w:t>’</w:t>
      </w:r>
      <w:r w:rsidRPr="008E7D28">
        <w:t>s seafarers.</w:t>
      </w:r>
    </w:p>
    <w:p w:rsidR="00A65B35" w:rsidRPr="008E7D28" w:rsidRDefault="00A65B35" w:rsidP="00BF3DD9">
      <w:pPr>
        <w:pStyle w:val="notetext"/>
      </w:pPr>
      <w:r w:rsidRPr="008E7D28">
        <w:t>Note:</w:t>
      </w:r>
      <w:r w:rsidRPr="008E7D28">
        <w:tab/>
        <w:t>An unseaworthy vessel can be detained under section</w:t>
      </w:r>
      <w:r w:rsidR="008E7D28">
        <w:t> </w:t>
      </w:r>
      <w:r w:rsidR="00D85F2D" w:rsidRPr="008E7D28">
        <w:t>248</w:t>
      </w:r>
      <w:r w:rsidRPr="008E7D28">
        <w:t>.</w:t>
      </w:r>
    </w:p>
    <w:p w:rsidR="00C1699E" w:rsidRPr="008E7D28" w:rsidRDefault="00D85F2D" w:rsidP="00BF3DD9">
      <w:pPr>
        <w:pStyle w:val="ActHead5"/>
      </w:pPr>
      <w:bookmarkStart w:id="30" w:name="_Toc443382680"/>
      <w:r w:rsidRPr="008E7D28">
        <w:rPr>
          <w:rStyle w:val="CharSectno"/>
        </w:rPr>
        <w:t>24</w:t>
      </w:r>
      <w:r w:rsidR="00C1699E" w:rsidRPr="008E7D28">
        <w:t xml:space="preserve">  Definition of </w:t>
      </w:r>
      <w:r w:rsidR="00C1699E" w:rsidRPr="008E7D28">
        <w:rPr>
          <w:i/>
        </w:rPr>
        <w:t>substandard</w:t>
      </w:r>
      <w:bookmarkEnd w:id="30"/>
    </w:p>
    <w:p w:rsidR="00856460" w:rsidRPr="008E7D28" w:rsidRDefault="00856A1C" w:rsidP="00BF3DD9">
      <w:pPr>
        <w:pStyle w:val="subsection"/>
      </w:pPr>
      <w:r w:rsidRPr="008E7D28">
        <w:rPr>
          <w:b/>
          <w:sz w:val="18"/>
        </w:rPr>
        <w:tab/>
      </w:r>
      <w:r w:rsidR="00856460" w:rsidRPr="008E7D28">
        <w:tab/>
        <w:t>A vessel to</w:t>
      </w:r>
      <w:r w:rsidR="00FD58F4" w:rsidRPr="008E7D28">
        <w:t xml:space="preserve"> which the Safety Convention, </w:t>
      </w:r>
      <w:r w:rsidR="00856460" w:rsidRPr="008E7D28">
        <w:t>the Load Lines Convention</w:t>
      </w:r>
      <w:r w:rsidR="00A13718" w:rsidRPr="008E7D28">
        <w:t>, the Prevention of Pollution Convention or the Maritime Labour Convention</w:t>
      </w:r>
      <w:r w:rsidR="00FD58F4" w:rsidRPr="008E7D28">
        <w:t xml:space="preserve"> </w:t>
      </w:r>
      <w:r w:rsidR="00856460" w:rsidRPr="008E7D28">
        <w:t xml:space="preserve">applies is </w:t>
      </w:r>
      <w:r w:rsidRPr="008E7D28">
        <w:rPr>
          <w:b/>
          <w:i/>
        </w:rPr>
        <w:t>substandard</w:t>
      </w:r>
      <w:r w:rsidR="00233203" w:rsidRPr="008E7D28">
        <w:t xml:space="preserve">, </w:t>
      </w:r>
      <w:r w:rsidRPr="008E7D28">
        <w:t>in relation to</w:t>
      </w:r>
      <w:r w:rsidR="00856460" w:rsidRPr="008E7D28">
        <w:t xml:space="preserve"> the condition of the vessel or its equipment in respect of a particular voyage or operation of the vessel, if:</w:t>
      </w:r>
    </w:p>
    <w:p w:rsidR="00BE79A8" w:rsidRPr="008E7D28" w:rsidRDefault="00BE79A8" w:rsidP="00BF3DD9">
      <w:pPr>
        <w:pStyle w:val="paragraph"/>
      </w:pPr>
      <w:r w:rsidRPr="008E7D28">
        <w:tab/>
        <w:t>(a)</w:t>
      </w:r>
      <w:r w:rsidRPr="008E7D28">
        <w:tab/>
        <w:t xml:space="preserve">a certificate required by the Convention concerned </w:t>
      </w:r>
      <w:r w:rsidR="00177DB7" w:rsidRPr="008E7D28">
        <w:t>for</w:t>
      </w:r>
      <w:r w:rsidRPr="008E7D28">
        <w:t xml:space="preserve"> the proposed voyage or operation is not in force; or</w:t>
      </w:r>
    </w:p>
    <w:p w:rsidR="00BE79A8" w:rsidRPr="008E7D28" w:rsidRDefault="00684268" w:rsidP="00BF3DD9">
      <w:pPr>
        <w:pStyle w:val="paragraph"/>
      </w:pPr>
      <w:r w:rsidRPr="008E7D28">
        <w:tab/>
        <w:t>(b</w:t>
      </w:r>
      <w:r w:rsidR="00BE79A8" w:rsidRPr="008E7D28">
        <w:t>)</w:t>
      </w:r>
      <w:r w:rsidR="00BE79A8" w:rsidRPr="008E7D28">
        <w:tab/>
      </w:r>
      <w:r w:rsidR="00244ED8" w:rsidRPr="008E7D28">
        <w:t>both</w:t>
      </w:r>
      <w:r w:rsidR="00BE79A8" w:rsidRPr="008E7D28">
        <w:t>:</w:t>
      </w:r>
    </w:p>
    <w:p w:rsidR="00856460" w:rsidRPr="008E7D28" w:rsidRDefault="00BE79A8" w:rsidP="00BF3DD9">
      <w:pPr>
        <w:pStyle w:val="paragraphsub"/>
      </w:pPr>
      <w:r w:rsidRPr="008E7D28">
        <w:tab/>
        <w:t>(i)</w:t>
      </w:r>
      <w:r w:rsidRPr="008E7D28">
        <w:tab/>
      </w:r>
      <w:r w:rsidR="004F2AA1" w:rsidRPr="008E7D28">
        <w:t>one or more</w:t>
      </w:r>
      <w:r w:rsidR="00856460" w:rsidRPr="008E7D28">
        <w:t xml:space="preserve"> certificates required by the Convention concerned </w:t>
      </w:r>
      <w:r w:rsidR="00177DB7" w:rsidRPr="008E7D28">
        <w:t>for</w:t>
      </w:r>
      <w:r w:rsidR="00856460" w:rsidRPr="008E7D28">
        <w:t xml:space="preserve"> the proposed vo</w:t>
      </w:r>
      <w:r w:rsidR="00244ED8" w:rsidRPr="008E7D28">
        <w:t>yage or operation are in force; and</w:t>
      </w:r>
    </w:p>
    <w:p w:rsidR="00856460" w:rsidRPr="008E7D28" w:rsidRDefault="00BE79A8" w:rsidP="00BF3DD9">
      <w:pPr>
        <w:pStyle w:val="paragraphsub"/>
      </w:pPr>
      <w:r w:rsidRPr="008E7D28">
        <w:tab/>
        <w:t>(ii</w:t>
      </w:r>
      <w:r w:rsidR="00856460" w:rsidRPr="008E7D28">
        <w:t>)</w:t>
      </w:r>
      <w:r w:rsidR="00856460" w:rsidRPr="008E7D28">
        <w:tab/>
        <w:t xml:space="preserve">the condition of the vessel or its equipment </w:t>
      </w:r>
      <w:r w:rsidR="00233203" w:rsidRPr="008E7D28">
        <w:t>does not correspond</w:t>
      </w:r>
      <w:r w:rsidR="00856460" w:rsidRPr="008E7D28">
        <w:t xml:space="preserve"> substantial</w:t>
      </w:r>
      <w:r w:rsidR="00C421A6" w:rsidRPr="008E7D28">
        <w:t xml:space="preserve">ly with the particulars of the </w:t>
      </w:r>
      <w:r w:rsidR="00856460" w:rsidRPr="008E7D28">
        <w:t>certificate or certificates.</w:t>
      </w:r>
    </w:p>
    <w:p w:rsidR="00B5713E" w:rsidRPr="008E7D28" w:rsidRDefault="00B5713E" w:rsidP="00BF3DD9">
      <w:pPr>
        <w:pStyle w:val="notetext"/>
      </w:pPr>
      <w:r w:rsidRPr="008E7D28">
        <w:lastRenderedPageBreak/>
        <w:t>Note:</w:t>
      </w:r>
      <w:r w:rsidRPr="008E7D28">
        <w:tab/>
        <w:t>A substandard vessel can be detained under section</w:t>
      </w:r>
      <w:r w:rsidR="008E7D28">
        <w:t> </w:t>
      </w:r>
      <w:r w:rsidR="00D85F2D" w:rsidRPr="008E7D28">
        <w:t>248</w:t>
      </w:r>
      <w:r w:rsidRPr="008E7D28">
        <w:t>.</w:t>
      </w:r>
    </w:p>
    <w:p w:rsidR="004F5E41" w:rsidRPr="008E7D28" w:rsidRDefault="004F5E41" w:rsidP="00CE6F45">
      <w:pPr>
        <w:pStyle w:val="ActHead2"/>
        <w:pageBreakBefore/>
      </w:pPr>
      <w:bookmarkStart w:id="31" w:name="_Toc443382681"/>
      <w:r w:rsidRPr="008E7D28">
        <w:rPr>
          <w:rStyle w:val="CharPartNo"/>
        </w:rPr>
        <w:lastRenderedPageBreak/>
        <w:t>Part</w:t>
      </w:r>
      <w:r w:rsidR="008E7D28" w:rsidRPr="008E7D28">
        <w:rPr>
          <w:rStyle w:val="CharPartNo"/>
        </w:rPr>
        <w:t> </w:t>
      </w:r>
      <w:r w:rsidR="00FE64FA" w:rsidRPr="008E7D28">
        <w:rPr>
          <w:rStyle w:val="CharPartNo"/>
        </w:rPr>
        <w:t>5</w:t>
      </w:r>
      <w:r w:rsidRPr="008E7D28">
        <w:t>—</w:t>
      </w:r>
      <w:r w:rsidR="0042792E" w:rsidRPr="008E7D28">
        <w:rPr>
          <w:rStyle w:val="CharPartText"/>
        </w:rPr>
        <w:t>O</w:t>
      </w:r>
      <w:r w:rsidR="008D4F30" w:rsidRPr="008E7D28">
        <w:rPr>
          <w:rStyle w:val="CharPartText"/>
        </w:rPr>
        <w:t>pt</w:t>
      </w:r>
      <w:r w:rsidR="0042792E" w:rsidRPr="008E7D28">
        <w:rPr>
          <w:rStyle w:val="CharPartText"/>
        </w:rPr>
        <w:t>ing</w:t>
      </w:r>
      <w:r w:rsidR="008D4F30" w:rsidRPr="008E7D28">
        <w:rPr>
          <w:rStyle w:val="CharPartText"/>
        </w:rPr>
        <w:t xml:space="preserve"> </w:t>
      </w:r>
      <w:r w:rsidRPr="008E7D28">
        <w:rPr>
          <w:rStyle w:val="CharPartText"/>
        </w:rPr>
        <w:t>in</w:t>
      </w:r>
      <w:r w:rsidR="006255ED" w:rsidRPr="008E7D28">
        <w:rPr>
          <w:rStyle w:val="CharPartText"/>
        </w:rPr>
        <w:t xml:space="preserve"> to coverage</w:t>
      </w:r>
      <w:bookmarkEnd w:id="31"/>
    </w:p>
    <w:p w:rsidR="009D081F" w:rsidRPr="008E7D28" w:rsidRDefault="009D081F" w:rsidP="00BF3DD9">
      <w:pPr>
        <w:pStyle w:val="Header"/>
      </w:pPr>
      <w:r w:rsidRPr="008E7D28">
        <w:rPr>
          <w:rStyle w:val="CharDivNo"/>
        </w:rPr>
        <w:t xml:space="preserve"> </w:t>
      </w:r>
      <w:r w:rsidRPr="008E7D28">
        <w:rPr>
          <w:rStyle w:val="CharDivText"/>
        </w:rPr>
        <w:t xml:space="preserve"> </w:t>
      </w:r>
    </w:p>
    <w:p w:rsidR="004F5E41" w:rsidRPr="008E7D28" w:rsidRDefault="00D85F2D" w:rsidP="00BF3DD9">
      <w:pPr>
        <w:pStyle w:val="ActHead5"/>
        <w:rPr>
          <w:kern w:val="0"/>
        </w:rPr>
      </w:pPr>
      <w:bookmarkStart w:id="32" w:name="_Toc443382682"/>
      <w:r w:rsidRPr="008E7D28">
        <w:rPr>
          <w:rStyle w:val="CharSectno"/>
        </w:rPr>
        <w:t>25</w:t>
      </w:r>
      <w:r w:rsidR="004F5E41" w:rsidRPr="008E7D28">
        <w:rPr>
          <w:kern w:val="0"/>
        </w:rPr>
        <w:t xml:space="preserve">  </w:t>
      </w:r>
      <w:r w:rsidR="0042792E" w:rsidRPr="008E7D28">
        <w:rPr>
          <w:kern w:val="0"/>
        </w:rPr>
        <w:t>O</w:t>
      </w:r>
      <w:r w:rsidR="004F5E41" w:rsidRPr="008E7D28">
        <w:rPr>
          <w:kern w:val="0"/>
        </w:rPr>
        <w:t>pt</w:t>
      </w:r>
      <w:r w:rsidR="0042792E" w:rsidRPr="008E7D28">
        <w:rPr>
          <w:kern w:val="0"/>
        </w:rPr>
        <w:t>ing</w:t>
      </w:r>
      <w:r w:rsidR="00066155" w:rsidRPr="008E7D28">
        <w:rPr>
          <w:kern w:val="0"/>
        </w:rPr>
        <w:t xml:space="preserve"> </w:t>
      </w:r>
      <w:r w:rsidR="004F5E41" w:rsidRPr="008E7D28">
        <w:rPr>
          <w:kern w:val="0"/>
        </w:rPr>
        <w:t>in to coverage</w:t>
      </w:r>
      <w:r w:rsidR="0042792E" w:rsidRPr="008E7D28">
        <w:rPr>
          <w:kern w:val="0"/>
        </w:rPr>
        <w:t>—vessel declared to be a regulated Australian vessel</w:t>
      </w:r>
      <w:bookmarkEnd w:id="32"/>
    </w:p>
    <w:p w:rsidR="000B711F" w:rsidRPr="008E7D28" w:rsidRDefault="00721C82" w:rsidP="00BF3DD9">
      <w:pPr>
        <w:pStyle w:val="subsection"/>
      </w:pPr>
      <w:r w:rsidRPr="008E7D28">
        <w:tab/>
        <w:t>(1)</w:t>
      </w:r>
      <w:r w:rsidRPr="008E7D28">
        <w:tab/>
        <w:t>The owner</w:t>
      </w:r>
      <w:r w:rsidR="000531D7" w:rsidRPr="008E7D28">
        <w:t>, or any of the owners,</w:t>
      </w:r>
      <w:r w:rsidRPr="008E7D28">
        <w:t xml:space="preserve"> of a </w:t>
      </w:r>
      <w:r w:rsidR="00442774" w:rsidRPr="008E7D28">
        <w:t>vessel</w:t>
      </w:r>
      <w:r w:rsidR="00176ED7" w:rsidRPr="008E7D28">
        <w:t xml:space="preserve"> </w:t>
      </w:r>
      <w:r w:rsidR="00CB730D" w:rsidRPr="008E7D28">
        <w:t xml:space="preserve">may apply to AMSA for a </w:t>
      </w:r>
      <w:r w:rsidR="00AE7763" w:rsidRPr="008E7D28">
        <w:t>declaration</w:t>
      </w:r>
      <w:r w:rsidR="006D2C28" w:rsidRPr="008E7D28">
        <w:t xml:space="preserve"> </w:t>
      </w:r>
      <w:r w:rsidR="006574E0" w:rsidRPr="008E7D28">
        <w:t xml:space="preserve">(an </w:t>
      </w:r>
      <w:r w:rsidR="006574E0" w:rsidRPr="008E7D28">
        <w:rPr>
          <w:b/>
          <w:i/>
        </w:rPr>
        <w:t>opt</w:t>
      </w:r>
      <w:r w:rsidR="008E7D28">
        <w:rPr>
          <w:b/>
          <w:i/>
        </w:rPr>
        <w:noBreakHyphen/>
      </w:r>
      <w:r w:rsidR="006574E0" w:rsidRPr="008E7D28">
        <w:rPr>
          <w:b/>
          <w:i/>
        </w:rPr>
        <w:t>in declaration</w:t>
      </w:r>
      <w:r w:rsidR="006574E0" w:rsidRPr="008E7D28">
        <w:t xml:space="preserve">) </w:t>
      </w:r>
      <w:r w:rsidR="006D2C28" w:rsidRPr="008E7D28">
        <w:t xml:space="preserve">that the </w:t>
      </w:r>
      <w:r w:rsidR="00442774" w:rsidRPr="008E7D28">
        <w:t>vessel</w:t>
      </w:r>
      <w:r w:rsidR="006D2C28" w:rsidRPr="008E7D28">
        <w:t xml:space="preserve"> is a </w:t>
      </w:r>
      <w:r w:rsidR="00EF42CE" w:rsidRPr="008E7D28">
        <w:t>regulated</w:t>
      </w:r>
      <w:r w:rsidR="0033140D" w:rsidRPr="008E7D28">
        <w:t xml:space="preserve"> Australian vessel</w:t>
      </w:r>
      <w:r w:rsidR="00176ED7" w:rsidRPr="008E7D28">
        <w:t>.</w:t>
      </w:r>
    </w:p>
    <w:p w:rsidR="00310BFF" w:rsidRPr="008E7D28" w:rsidRDefault="00310BFF" w:rsidP="00BF3DD9">
      <w:pPr>
        <w:pStyle w:val="subsection"/>
      </w:pPr>
      <w:r w:rsidRPr="008E7D28">
        <w:tab/>
      </w:r>
      <w:r w:rsidR="00190D3C" w:rsidRPr="008E7D28">
        <w:t>(</w:t>
      </w:r>
      <w:r w:rsidR="000B711F" w:rsidRPr="008E7D28">
        <w:t>2</w:t>
      </w:r>
      <w:r w:rsidRPr="008E7D28">
        <w:t>)</w:t>
      </w:r>
      <w:r w:rsidRPr="008E7D28">
        <w:tab/>
      </w:r>
      <w:r w:rsidR="000B711F" w:rsidRPr="008E7D28">
        <w:t>AMSA must</w:t>
      </w:r>
      <w:r w:rsidR="00FD2A82" w:rsidRPr="008E7D28">
        <w:t xml:space="preserve">, by written instrument, </w:t>
      </w:r>
      <w:r w:rsidR="006574E0" w:rsidRPr="008E7D28">
        <w:t>make an</w:t>
      </w:r>
      <w:r w:rsidRPr="008E7D28">
        <w:t xml:space="preserve"> </w:t>
      </w:r>
      <w:r w:rsidR="006574E0" w:rsidRPr="008E7D28">
        <w:t>opt</w:t>
      </w:r>
      <w:r w:rsidR="008E7D28">
        <w:noBreakHyphen/>
      </w:r>
      <w:r w:rsidR="006574E0" w:rsidRPr="008E7D28">
        <w:t xml:space="preserve">in </w:t>
      </w:r>
      <w:r w:rsidRPr="008E7D28">
        <w:t>declaration</w:t>
      </w:r>
      <w:r w:rsidR="00DA1422" w:rsidRPr="008E7D28">
        <w:t xml:space="preserve"> </w:t>
      </w:r>
      <w:r w:rsidR="00177DB7" w:rsidRPr="008E7D28">
        <w:t>for</w:t>
      </w:r>
      <w:r w:rsidR="00DA1422" w:rsidRPr="008E7D28">
        <w:t xml:space="preserve"> a vess</w:t>
      </w:r>
      <w:r w:rsidR="006D7105" w:rsidRPr="008E7D28">
        <w:t>el i</w:t>
      </w:r>
      <w:r w:rsidR="000B711F" w:rsidRPr="008E7D28">
        <w:t>f</w:t>
      </w:r>
      <w:r w:rsidR="00991557" w:rsidRPr="008E7D28">
        <w:t xml:space="preserve"> AMSA is satisfied</w:t>
      </w:r>
      <w:r w:rsidR="000B711F" w:rsidRPr="008E7D28">
        <w:t>:</w:t>
      </w:r>
    </w:p>
    <w:p w:rsidR="000B711F" w:rsidRPr="008E7D28" w:rsidRDefault="000B711F" w:rsidP="00BF3DD9">
      <w:pPr>
        <w:pStyle w:val="paragraph"/>
      </w:pPr>
      <w:r w:rsidRPr="008E7D28">
        <w:tab/>
        <w:t>(a)</w:t>
      </w:r>
      <w:r w:rsidRPr="008E7D28">
        <w:tab/>
        <w:t>th</w:t>
      </w:r>
      <w:r w:rsidR="00991557" w:rsidRPr="008E7D28">
        <w:t>at th</w:t>
      </w:r>
      <w:r w:rsidRPr="008E7D28">
        <w:t xml:space="preserve">e </w:t>
      </w:r>
      <w:r w:rsidR="00442774" w:rsidRPr="008E7D28">
        <w:t>vessel</w:t>
      </w:r>
      <w:r w:rsidRPr="008E7D28">
        <w:t xml:space="preserve"> is registered under the </w:t>
      </w:r>
      <w:r w:rsidRPr="008E7D28">
        <w:rPr>
          <w:i/>
        </w:rPr>
        <w:t>Shipping Registration Act 1981</w:t>
      </w:r>
      <w:r w:rsidRPr="008E7D28">
        <w:t>; and</w:t>
      </w:r>
    </w:p>
    <w:p w:rsidR="00362933" w:rsidRPr="008E7D28" w:rsidRDefault="000B711F" w:rsidP="00BF3DD9">
      <w:pPr>
        <w:pStyle w:val="paragraph"/>
      </w:pPr>
      <w:r w:rsidRPr="008E7D28">
        <w:tab/>
        <w:t>(</w:t>
      </w:r>
      <w:r w:rsidR="00D12EB6" w:rsidRPr="008E7D28">
        <w:t>b</w:t>
      </w:r>
      <w:r w:rsidRPr="008E7D28">
        <w:t>)</w:t>
      </w:r>
      <w:r w:rsidRPr="008E7D28">
        <w:tab/>
      </w:r>
      <w:r w:rsidR="00991557" w:rsidRPr="008E7D28">
        <w:t xml:space="preserve">that </w:t>
      </w:r>
      <w:r w:rsidR="00362933" w:rsidRPr="008E7D28">
        <w:t xml:space="preserve">the </w:t>
      </w:r>
      <w:r w:rsidR="00442774" w:rsidRPr="008E7D28">
        <w:t>vessel</w:t>
      </w:r>
      <w:r w:rsidR="00362933" w:rsidRPr="008E7D28">
        <w:t xml:space="preserve"> is seaworthy; and</w:t>
      </w:r>
    </w:p>
    <w:p w:rsidR="00B5713E" w:rsidRPr="008E7D28" w:rsidRDefault="00B5713E" w:rsidP="00BF3DD9">
      <w:pPr>
        <w:pStyle w:val="paragraph"/>
      </w:pPr>
      <w:r w:rsidRPr="008E7D28">
        <w:tab/>
        <w:t>(c)</w:t>
      </w:r>
      <w:r w:rsidRPr="008E7D28">
        <w:tab/>
        <w:t>that the vessel is not substandard</w:t>
      </w:r>
      <w:r w:rsidR="003A7612" w:rsidRPr="008E7D28">
        <w:t xml:space="preserve"> (if applicable)</w:t>
      </w:r>
      <w:r w:rsidRPr="008E7D28">
        <w:t>; and</w:t>
      </w:r>
    </w:p>
    <w:p w:rsidR="00362933" w:rsidRPr="008E7D28" w:rsidRDefault="00B5713E" w:rsidP="00BF3DD9">
      <w:pPr>
        <w:pStyle w:val="paragraph"/>
      </w:pPr>
      <w:r w:rsidRPr="008E7D28">
        <w:tab/>
        <w:t>(d</w:t>
      </w:r>
      <w:r w:rsidR="00362933" w:rsidRPr="008E7D28">
        <w:t>)</w:t>
      </w:r>
      <w:r w:rsidR="00362933" w:rsidRPr="008E7D28">
        <w:tab/>
        <w:t xml:space="preserve">of such other matters (if any) as are </w:t>
      </w:r>
      <w:r w:rsidR="0072252B" w:rsidRPr="008E7D28">
        <w:t>prescribed by the regulations</w:t>
      </w:r>
      <w:r w:rsidR="00362933" w:rsidRPr="008E7D28">
        <w:t>.</w:t>
      </w:r>
    </w:p>
    <w:p w:rsidR="00362933" w:rsidRPr="008E7D28" w:rsidRDefault="00A934C2" w:rsidP="00BF3DD9">
      <w:pPr>
        <w:pStyle w:val="subsection"/>
      </w:pPr>
      <w:r w:rsidRPr="008E7D28">
        <w:tab/>
        <w:t>(3</w:t>
      </w:r>
      <w:r w:rsidR="006B6FED" w:rsidRPr="008E7D28">
        <w:t>)</w:t>
      </w:r>
      <w:r w:rsidR="006B6FED" w:rsidRPr="008E7D28">
        <w:tab/>
      </w:r>
      <w:r w:rsidR="00362933" w:rsidRPr="008E7D28">
        <w:t xml:space="preserve">AMSA must make a decision on an application under </w:t>
      </w:r>
      <w:r w:rsidR="008E7D28">
        <w:t>subsection (</w:t>
      </w:r>
      <w:r w:rsidR="00362933" w:rsidRPr="008E7D28">
        <w:t>1) within 30 days of the making of the application.</w:t>
      </w:r>
    </w:p>
    <w:p w:rsidR="00310BFF" w:rsidRPr="008E7D28" w:rsidRDefault="00A934C2" w:rsidP="00BF3DD9">
      <w:pPr>
        <w:pStyle w:val="subsection"/>
      </w:pPr>
      <w:r w:rsidRPr="008E7D28">
        <w:tab/>
        <w:t>(4</w:t>
      </w:r>
      <w:r w:rsidR="00310BFF" w:rsidRPr="008E7D28">
        <w:t>)</w:t>
      </w:r>
      <w:r w:rsidR="00310BFF" w:rsidRPr="008E7D28">
        <w:tab/>
        <w:t>A</w:t>
      </w:r>
      <w:r w:rsidR="003A0508" w:rsidRPr="008E7D28">
        <w:t>n opt</w:t>
      </w:r>
      <w:r w:rsidR="008E7D28">
        <w:noBreakHyphen/>
      </w:r>
      <w:r w:rsidR="003A0508" w:rsidRPr="008E7D28">
        <w:t>in declaration</w:t>
      </w:r>
      <w:r w:rsidR="0086696E" w:rsidRPr="008E7D28">
        <w:t xml:space="preserve"> </w:t>
      </w:r>
      <w:r w:rsidR="00310BFF" w:rsidRPr="008E7D28">
        <w:t xml:space="preserve">is not a </w:t>
      </w:r>
      <w:r w:rsidR="0042792E" w:rsidRPr="008E7D28">
        <w:t>legislative instrument</w:t>
      </w:r>
      <w:r w:rsidR="00310BFF" w:rsidRPr="008E7D28">
        <w:t>.</w:t>
      </w:r>
    </w:p>
    <w:p w:rsidR="00B771F1" w:rsidRPr="008E7D28" w:rsidRDefault="00A934C2" w:rsidP="00BF3DD9">
      <w:pPr>
        <w:pStyle w:val="subsection"/>
      </w:pPr>
      <w:r w:rsidRPr="008E7D28">
        <w:tab/>
        <w:t>(5</w:t>
      </w:r>
      <w:r w:rsidR="00B771F1" w:rsidRPr="008E7D28">
        <w:t>)</w:t>
      </w:r>
      <w:r w:rsidR="00B771F1" w:rsidRPr="008E7D28">
        <w:tab/>
        <w:t>AMSA must not make a</w:t>
      </w:r>
      <w:r w:rsidR="003A0508" w:rsidRPr="008E7D28">
        <w:t>n opt</w:t>
      </w:r>
      <w:r w:rsidR="008E7D28">
        <w:noBreakHyphen/>
      </w:r>
      <w:r w:rsidR="003A0508" w:rsidRPr="008E7D28">
        <w:t>in</w:t>
      </w:r>
      <w:r w:rsidR="00B771F1" w:rsidRPr="008E7D28">
        <w:t xml:space="preserve"> declaration</w:t>
      </w:r>
      <w:r w:rsidR="003A0508" w:rsidRPr="008E7D28">
        <w:t xml:space="preserve"> </w:t>
      </w:r>
      <w:r w:rsidR="00B771F1" w:rsidRPr="008E7D28">
        <w:t xml:space="preserve">other than as mentioned in </w:t>
      </w:r>
      <w:r w:rsidR="008E7D28">
        <w:t>subsection (</w:t>
      </w:r>
      <w:r w:rsidR="003A0508" w:rsidRPr="008E7D28">
        <w:t>2)</w:t>
      </w:r>
      <w:r w:rsidR="00B771F1" w:rsidRPr="008E7D28">
        <w:t>.</w:t>
      </w:r>
    </w:p>
    <w:p w:rsidR="00A76C7C" w:rsidRPr="008E7D28" w:rsidRDefault="00D85F2D" w:rsidP="00BF3DD9">
      <w:pPr>
        <w:pStyle w:val="ActHead5"/>
      </w:pPr>
      <w:bookmarkStart w:id="33" w:name="_Toc443382683"/>
      <w:r w:rsidRPr="008E7D28">
        <w:rPr>
          <w:rStyle w:val="CharSectno"/>
        </w:rPr>
        <w:t>26</w:t>
      </w:r>
      <w:r w:rsidR="00A76C7C" w:rsidRPr="008E7D28">
        <w:t xml:space="preserve">  </w:t>
      </w:r>
      <w:r w:rsidR="007D0B98" w:rsidRPr="008E7D28">
        <w:rPr>
          <w:kern w:val="0"/>
        </w:rPr>
        <w:t>R</w:t>
      </w:r>
      <w:r w:rsidR="009D4329" w:rsidRPr="008E7D28">
        <w:rPr>
          <w:kern w:val="0"/>
        </w:rPr>
        <w:t>evocation and variation of</w:t>
      </w:r>
      <w:r w:rsidR="00A76C7C" w:rsidRPr="008E7D28">
        <w:t xml:space="preserve"> </w:t>
      </w:r>
      <w:r w:rsidR="007D0B98" w:rsidRPr="008E7D28">
        <w:t>opt</w:t>
      </w:r>
      <w:r w:rsidR="008E7D28">
        <w:noBreakHyphen/>
      </w:r>
      <w:r w:rsidR="007D0B98" w:rsidRPr="008E7D28">
        <w:t xml:space="preserve">in </w:t>
      </w:r>
      <w:r w:rsidR="00A76C7C" w:rsidRPr="008E7D28">
        <w:t>declarations</w:t>
      </w:r>
      <w:bookmarkEnd w:id="33"/>
    </w:p>
    <w:p w:rsidR="006D7105" w:rsidRPr="008E7D28" w:rsidRDefault="002D0382" w:rsidP="00BF3DD9">
      <w:pPr>
        <w:pStyle w:val="subsection"/>
      </w:pPr>
      <w:r w:rsidRPr="008E7D28">
        <w:tab/>
        <w:t>(1)</w:t>
      </w:r>
      <w:r w:rsidRPr="008E7D28">
        <w:tab/>
        <w:t>A</w:t>
      </w:r>
      <w:r w:rsidR="006574E0" w:rsidRPr="008E7D28">
        <w:t>n opt</w:t>
      </w:r>
      <w:r w:rsidR="008E7D28">
        <w:noBreakHyphen/>
      </w:r>
      <w:r w:rsidR="006574E0" w:rsidRPr="008E7D28">
        <w:t>in</w:t>
      </w:r>
      <w:r w:rsidRPr="008E7D28">
        <w:t xml:space="preserve"> declaration</w:t>
      </w:r>
      <w:r w:rsidR="00572DAA" w:rsidRPr="008E7D28">
        <w:t xml:space="preserve"> </w:t>
      </w:r>
      <w:r w:rsidR="00177DB7" w:rsidRPr="008E7D28">
        <w:t>for</w:t>
      </w:r>
      <w:r w:rsidR="00991557" w:rsidRPr="008E7D28">
        <w:t xml:space="preserve"> a </w:t>
      </w:r>
      <w:r w:rsidR="00442774" w:rsidRPr="008E7D28">
        <w:t>vessel</w:t>
      </w:r>
      <w:r w:rsidR="00991557" w:rsidRPr="008E7D28">
        <w:t xml:space="preserve"> ceases </w:t>
      </w:r>
      <w:r w:rsidRPr="008E7D28">
        <w:t>to be in force</w:t>
      </w:r>
      <w:r w:rsidR="00A76C7C" w:rsidRPr="008E7D28">
        <w:t>, unless s</w:t>
      </w:r>
      <w:r w:rsidR="006D7105" w:rsidRPr="008E7D28">
        <w:t>ooner revoked:</w:t>
      </w:r>
    </w:p>
    <w:p w:rsidR="00A76C7C" w:rsidRPr="008E7D28" w:rsidRDefault="006D7105" w:rsidP="00BF3DD9">
      <w:pPr>
        <w:pStyle w:val="paragraph"/>
      </w:pPr>
      <w:r w:rsidRPr="008E7D28">
        <w:tab/>
        <w:t>(a)</w:t>
      </w:r>
      <w:r w:rsidRPr="008E7D28">
        <w:tab/>
        <w:t>a</w:t>
      </w:r>
      <w:r w:rsidR="00A76C7C" w:rsidRPr="008E7D28">
        <w:t>t the end of the period, if an</w:t>
      </w:r>
      <w:r w:rsidRPr="008E7D28">
        <w:t>y, s</w:t>
      </w:r>
      <w:r w:rsidR="00684268" w:rsidRPr="008E7D28">
        <w:t>pecified in the declaration; or</w:t>
      </w:r>
    </w:p>
    <w:p w:rsidR="006D7105" w:rsidRPr="008E7D28" w:rsidRDefault="006D7105" w:rsidP="00BF3DD9">
      <w:pPr>
        <w:pStyle w:val="paragraph"/>
        <w:rPr>
          <w:b/>
        </w:rPr>
      </w:pPr>
      <w:r w:rsidRPr="008E7D28">
        <w:tab/>
        <w:t>(b)</w:t>
      </w:r>
      <w:r w:rsidRPr="008E7D28">
        <w:tab/>
      </w:r>
      <w:r w:rsidR="00684268" w:rsidRPr="008E7D28">
        <w:t xml:space="preserve">when </w:t>
      </w:r>
      <w:r w:rsidRPr="008E7D28">
        <w:t>the vessel ceases to have Australian nationality.</w:t>
      </w:r>
    </w:p>
    <w:p w:rsidR="00DF766D" w:rsidRPr="008E7D28" w:rsidRDefault="00A76C7C" w:rsidP="00BF3DD9">
      <w:pPr>
        <w:pStyle w:val="subsection"/>
      </w:pPr>
      <w:r w:rsidRPr="008E7D28">
        <w:tab/>
        <w:t>(2)</w:t>
      </w:r>
      <w:r w:rsidR="00572DAA" w:rsidRPr="008E7D28">
        <w:tab/>
      </w:r>
      <w:r w:rsidR="002D0382" w:rsidRPr="008E7D28">
        <w:t>AMSA must revoke a</w:t>
      </w:r>
      <w:r w:rsidR="006574E0" w:rsidRPr="008E7D28">
        <w:t>n opt</w:t>
      </w:r>
      <w:r w:rsidR="008E7D28">
        <w:noBreakHyphen/>
      </w:r>
      <w:r w:rsidR="006574E0" w:rsidRPr="008E7D28">
        <w:t>in</w:t>
      </w:r>
      <w:r w:rsidR="002D0382" w:rsidRPr="008E7D28">
        <w:t xml:space="preserve"> declaration</w:t>
      </w:r>
      <w:r w:rsidR="006574E0" w:rsidRPr="008E7D28">
        <w:t xml:space="preserve"> </w:t>
      </w:r>
      <w:r w:rsidR="00177DB7" w:rsidRPr="008E7D28">
        <w:t>for</w:t>
      </w:r>
      <w:r w:rsidR="00AE7763" w:rsidRPr="008E7D28">
        <w:t xml:space="preserve"> a </w:t>
      </w:r>
      <w:r w:rsidR="00442774" w:rsidRPr="008E7D28">
        <w:t>vessel</w:t>
      </w:r>
      <w:r w:rsidR="00AE7763" w:rsidRPr="008E7D28">
        <w:t xml:space="preserve"> </w:t>
      </w:r>
      <w:r w:rsidRPr="008E7D28">
        <w:t>if</w:t>
      </w:r>
      <w:r w:rsidR="00E80B0C" w:rsidRPr="008E7D28">
        <w:t xml:space="preserve"> A</w:t>
      </w:r>
      <w:r w:rsidR="007A7EE4" w:rsidRPr="008E7D28">
        <w:t xml:space="preserve">MSA </w:t>
      </w:r>
      <w:r w:rsidR="00DF766D" w:rsidRPr="008E7D28">
        <w:t xml:space="preserve">is </w:t>
      </w:r>
      <w:r w:rsidRPr="008E7D28">
        <w:t>requested to do so by the owner</w:t>
      </w:r>
      <w:r w:rsidR="00AC025D" w:rsidRPr="008E7D28">
        <w:t>, or any of the owners,</w:t>
      </w:r>
      <w:r w:rsidRPr="008E7D28">
        <w:t xml:space="preserve"> of the </w:t>
      </w:r>
      <w:r w:rsidR="00442774" w:rsidRPr="008E7D28">
        <w:t>vessel</w:t>
      </w:r>
      <w:r w:rsidR="007A7EE4" w:rsidRPr="008E7D28">
        <w:t xml:space="preserve"> and </w:t>
      </w:r>
      <w:r w:rsidR="00DF766D" w:rsidRPr="008E7D28">
        <w:t>is satisfi</w:t>
      </w:r>
      <w:r w:rsidR="006E3C6F" w:rsidRPr="008E7D28">
        <w:t xml:space="preserve">ed of </w:t>
      </w:r>
      <w:r w:rsidR="00E80B0C" w:rsidRPr="008E7D28">
        <w:t>the matters</w:t>
      </w:r>
      <w:r w:rsidR="0072252B" w:rsidRPr="008E7D28">
        <w:t xml:space="preserve"> prescribed by the regulations</w:t>
      </w:r>
      <w:r w:rsidR="00E80B0C" w:rsidRPr="008E7D28">
        <w:t>.</w:t>
      </w:r>
    </w:p>
    <w:p w:rsidR="00DF766D" w:rsidRPr="008E7D28" w:rsidRDefault="00DF766D" w:rsidP="00BF3DD9">
      <w:pPr>
        <w:pStyle w:val="subsection"/>
      </w:pPr>
      <w:r w:rsidRPr="008E7D28">
        <w:lastRenderedPageBreak/>
        <w:tab/>
        <w:t>(3)</w:t>
      </w:r>
      <w:r w:rsidRPr="008E7D28">
        <w:tab/>
        <w:t>AMSA may vary a</w:t>
      </w:r>
      <w:r w:rsidR="006574E0" w:rsidRPr="008E7D28">
        <w:t>n opt</w:t>
      </w:r>
      <w:r w:rsidR="008E7D28">
        <w:noBreakHyphen/>
      </w:r>
      <w:r w:rsidR="006574E0" w:rsidRPr="008E7D28">
        <w:t>in declaration</w:t>
      </w:r>
      <w:r w:rsidRPr="008E7D28">
        <w:t xml:space="preserve"> </w:t>
      </w:r>
      <w:r w:rsidR="00177DB7" w:rsidRPr="008E7D28">
        <w:t>for</w:t>
      </w:r>
      <w:r w:rsidRPr="008E7D28">
        <w:t xml:space="preserve"> a vessel if:</w:t>
      </w:r>
    </w:p>
    <w:p w:rsidR="00DF766D" w:rsidRPr="008E7D28" w:rsidRDefault="00DF766D" w:rsidP="00BF3DD9">
      <w:pPr>
        <w:pStyle w:val="paragraph"/>
      </w:pPr>
      <w:r w:rsidRPr="008E7D28">
        <w:tab/>
        <w:t>(a)</w:t>
      </w:r>
      <w:r w:rsidRPr="008E7D28">
        <w:tab/>
        <w:t>AMSA is satisfied that the name or any other details of the vessel have been changed since t</w:t>
      </w:r>
      <w:r w:rsidR="00E76FBC" w:rsidRPr="008E7D28">
        <w:t>he making of the declaration; and</w:t>
      </w:r>
    </w:p>
    <w:p w:rsidR="00DF766D" w:rsidRPr="008E7D28" w:rsidRDefault="00DF766D" w:rsidP="00BF3DD9">
      <w:pPr>
        <w:pStyle w:val="paragraph"/>
      </w:pPr>
      <w:r w:rsidRPr="008E7D28">
        <w:tab/>
        <w:t>(b)</w:t>
      </w:r>
      <w:r w:rsidRPr="008E7D28">
        <w:tab/>
        <w:t>AMSA is satisfied that it is appropriate to vary</w:t>
      </w:r>
      <w:r w:rsidR="00D57573" w:rsidRPr="008E7D28">
        <w:t>, rather than revoke,</w:t>
      </w:r>
      <w:r w:rsidRPr="008E7D28">
        <w:t xml:space="preserve"> the declaration.</w:t>
      </w:r>
    </w:p>
    <w:p w:rsidR="00A76C7C" w:rsidRPr="008E7D28" w:rsidRDefault="00DF766D" w:rsidP="00BF3DD9">
      <w:pPr>
        <w:pStyle w:val="subsection"/>
      </w:pPr>
      <w:r w:rsidRPr="008E7D28">
        <w:tab/>
        <w:t>(4</w:t>
      </w:r>
      <w:r w:rsidR="00A76C7C" w:rsidRPr="008E7D28">
        <w:t>)</w:t>
      </w:r>
      <w:r w:rsidR="00A76C7C" w:rsidRPr="008E7D28">
        <w:tab/>
      </w:r>
      <w:r w:rsidR="00991557" w:rsidRPr="008E7D28">
        <w:t xml:space="preserve">AMSA </w:t>
      </w:r>
      <w:r w:rsidR="00D90E0B" w:rsidRPr="008E7D28">
        <w:t>may</w:t>
      </w:r>
      <w:r w:rsidR="00D11A19" w:rsidRPr="008E7D28">
        <w:t xml:space="preserve"> </w:t>
      </w:r>
      <w:r w:rsidR="00A76C7C" w:rsidRPr="008E7D28">
        <w:t xml:space="preserve">revoke </w:t>
      </w:r>
      <w:r w:rsidR="006574E0" w:rsidRPr="008E7D28">
        <w:t>an opt</w:t>
      </w:r>
      <w:r w:rsidR="008E7D28">
        <w:noBreakHyphen/>
      </w:r>
      <w:r w:rsidR="006574E0" w:rsidRPr="008E7D28">
        <w:t>in declaration</w:t>
      </w:r>
      <w:r w:rsidR="00991557" w:rsidRPr="008E7D28">
        <w:t xml:space="preserve"> </w:t>
      </w:r>
      <w:r w:rsidR="00177DB7" w:rsidRPr="008E7D28">
        <w:t>for</w:t>
      </w:r>
      <w:r w:rsidR="00AE7763" w:rsidRPr="008E7D28">
        <w:t xml:space="preserve"> a </w:t>
      </w:r>
      <w:r w:rsidR="00442774" w:rsidRPr="008E7D28">
        <w:t>vessel</w:t>
      </w:r>
      <w:r w:rsidR="00A76C7C" w:rsidRPr="008E7D28">
        <w:t xml:space="preserve"> </w:t>
      </w:r>
      <w:r w:rsidR="00991557" w:rsidRPr="008E7D28">
        <w:t>if</w:t>
      </w:r>
      <w:r w:rsidR="00A76C7C" w:rsidRPr="008E7D28">
        <w:t>:</w:t>
      </w:r>
    </w:p>
    <w:p w:rsidR="00A76C7C" w:rsidRPr="008E7D28" w:rsidRDefault="00A76C7C" w:rsidP="00BF3DD9">
      <w:pPr>
        <w:pStyle w:val="paragraph"/>
      </w:pPr>
      <w:r w:rsidRPr="008E7D28">
        <w:tab/>
      </w:r>
      <w:r w:rsidR="00991557" w:rsidRPr="008E7D28">
        <w:t>(a)</w:t>
      </w:r>
      <w:r w:rsidR="00991557" w:rsidRPr="008E7D28">
        <w:tab/>
      </w:r>
      <w:r w:rsidR="00454FC0" w:rsidRPr="008E7D28">
        <w:t xml:space="preserve">AMSA is satisfied </w:t>
      </w:r>
      <w:r w:rsidR="00991557" w:rsidRPr="008E7D28">
        <w:t xml:space="preserve">that </w:t>
      </w:r>
      <w:r w:rsidRPr="008E7D28">
        <w:t xml:space="preserve">the </w:t>
      </w:r>
      <w:r w:rsidR="00442774" w:rsidRPr="008E7D28">
        <w:t>vessel</w:t>
      </w:r>
      <w:r w:rsidRPr="008E7D28">
        <w:t xml:space="preserve"> no longer exists or has been lost; or</w:t>
      </w:r>
    </w:p>
    <w:p w:rsidR="00454FC0" w:rsidRPr="008E7D28" w:rsidRDefault="00A76C7C" w:rsidP="00BF3DD9">
      <w:pPr>
        <w:pStyle w:val="paragraph"/>
      </w:pPr>
      <w:r w:rsidRPr="008E7D28">
        <w:tab/>
        <w:t>(b)</w:t>
      </w:r>
      <w:r w:rsidRPr="008E7D28">
        <w:tab/>
      </w:r>
      <w:r w:rsidR="00454FC0" w:rsidRPr="008E7D28">
        <w:t xml:space="preserve">AMSA is satisfied </w:t>
      </w:r>
      <w:r w:rsidRPr="008E7D28">
        <w:t xml:space="preserve">that the name or any other details of the </w:t>
      </w:r>
      <w:r w:rsidR="00442774" w:rsidRPr="008E7D28">
        <w:t>vessel</w:t>
      </w:r>
      <w:r w:rsidRPr="008E7D28">
        <w:t xml:space="preserve"> have been changed since the making of the declaration</w:t>
      </w:r>
      <w:r w:rsidR="00D57573" w:rsidRPr="008E7D28">
        <w:t xml:space="preserve"> and that it is appropriate to revoke, rather than vary, the declaration</w:t>
      </w:r>
      <w:r w:rsidRPr="008E7D28">
        <w:t>; or</w:t>
      </w:r>
    </w:p>
    <w:p w:rsidR="00D47DA7" w:rsidRPr="008E7D28" w:rsidRDefault="008A2BC5" w:rsidP="00BF3DD9">
      <w:pPr>
        <w:pStyle w:val="paragraph"/>
      </w:pPr>
      <w:r w:rsidRPr="008E7D28">
        <w:tab/>
        <w:t>(c</w:t>
      </w:r>
      <w:r w:rsidR="00454FC0" w:rsidRPr="008E7D28">
        <w:t>)</w:t>
      </w:r>
      <w:r w:rsidR="00454FC0" w:rsidRPr="008E7D28">
        <w:tab/>
      </w:r>
      <w:r w:rsidR="00781DF2" w:rsidRPr="008E7D28">
        <w:t xml:space="preserve">AMSA is no longer satisfied </w:t>
      </w:r>
      <w:r w:rsidR="00AE7763" w:rsidRPr="008E7D28">
        <w:t>as mentioned in s</w:t>
      </w:r>
      <w:r w:rsidR="00454FC0" w:rsidRPr="008E7D28">
        <w:t>ubs</w:t>
      </w:r>
      <w:r w:rsidR="00AE7763" w:rsidRPr="008E7D28">
        <w:t>ection</w:t>
      </w:r>
      <w:r w:rsidR="008E7D28">
        <w:t> </w:t>
      </w:r>
      <w:r w:rsidR="00D85F2D" w:rsidRPr="008E7D28">
        <w:t>25</w:t>
      </w:r>
      <w:r w:rsidR="00781DF2" w:rsidRPr="008E7D28">
        <w:t>(2)</w:t>
      </w:r>
      <w:r w:rsidR="00454FC0" w:rsidRPr="008E7D28">
        <w:t xml:space="preserve"> in relation to the </w:t>
      </w:r>
      <w:r w:rsidR="00442774" w:rsidRPr="008E7D28">
        <w:t>vessel</w:t>
      </w:r>
      <w:r w:rsidR="002D55AD" w:rsidRPr="008E7D28">
        <w:t>.</w:t>
      </w:r>
    </w:p>
    <w:p w:rsidR="00413D62" w:rsidRPr="008E7D28" w:rsidRDefault="00E67BF1" w:rsidP="00CE6F45">
      <w:pPr>
        <w:pStyle w:val="ActHead1"/>
        <w:pageBreakBefore/>
      </w:pPr>
      <w:bookmarkStart w:id="34" w:name="_Toc443382684"/>
      <w:r w:rsidRPr="008E7D28">
        <w:rPr>
          <w:rStyle w:val="CharChapNo"/>
        </w:rPr>
        <w:lastRenderedPageBreak/>
        <w:t>Chapter</w:t>
      </w:r>
      <w:r w:rsidR="008E7D28" w:rsidRPr="008E7D28">
        <w:rPr>
          <w:rStyle w:val="CharChapNo"/>
        </w:rPr>
        <w:t> </w:t>
      </w:r>
      <w:r w:rsidRPr="008E7D28">
        <w:rPr>
          <w:rStyle w:val="CharChapNo"/>
        </w:rPr>
        <w:t>2</w:t>
      </w:r>
      <w:r w:rsidRPr="008E7D28">
        <w:t>—</w:t>
      </w:r>
      <w:r w:rsidR="006360E0" w:rsidRPr="008E7D28">
        <w:rPr>
          <w:rStyle w:val="CharChapText"/>
        </w:rPr>
        <w:t>Seafarers</w:t>
      </w:r>
      <w:bookmarkEnd w:id="34"/>
    </w:p>
    <w:p w:rsidR="00095DFF" w:rsidRPr="008E7D28" w:rsidRDefault="00095DFF" w:rsidP="00BF3DD9">
      <w:pPr>
        <w:pStyle w:val="ActHead2"/>
      </w:pPr>
      <w:bookmarkStart w:id="35" w:name="_Toc443382685"/>
      <w:r w:rsidRPr="008E7D28">
        <w:rPr>
          <w:rStyle w:val="CharPartNo"/>
        </w:rPr>
        <w:t>Part</w:t>
      </w:r>
      <w:r w:rsidR="008E7D28" w:rsidRPr="008E7D28">
        <w:rPr>
          <w:rStyle w:val="CharPartNo"/>
        </w:rPr>
        <w:t> </w:t>
      </w:r>
      <w:r w:rsidRPr="008E7D28">
        <w:rPr>
          <w:rStyle w:val="CharPartNo"/>
        </w:rPr>
        <w:t>1</w:t>
      </w:r>
      <w:r w:rsidRPr="008E7D28">
        <w:t>—</w:t>
      </w:r>
      <w:r w:rsidRPr="008E7D28">
        <w:rPr>
          <w:rStyle w:val="CharPartText"/>
        </w:rPr>
        <w:t>Preliminary</w:t>
      </w:r>
      <w:bookmarkEnd w:id="35"/>
    </w:p>
    <w:p w:rsidR="00095DFF" w:rsidRPr="008E7D28" w:rsidRDefault="00095DFF" w:rsidP="00BF3DD9">
      <w:pPr>
        <w:pStyle w:val="Header"/>
      </w:pPr>
      <w:r w:rsidRPr="008E7D28">
        <w:rPr>
          <w:rStyle w:val="CharDivNo"/>
        </w:rPr>
        <w:t xml:space="preserve"> </w:t>
      </w:r>
      <w:r w:rsidRPr="008E7D28">
        <w:rPr>
          <w:rStyle w:val="CharDivText"/>
        </w:rPr>
        <w:t xml:space="preserve"> </w:t>
      </w:r>
    </w:p>
    <w:p w:rsidR="00095DFF" w:rsidRPr="008E7D28" w:rsidRDefault="00D85F2D" w:rsidP="00BF3DD9">
      <w:pPr>
        <w:pStyle w:val="ActHead5"/>
      </w:pPr>
      <w:bookmarkStart w:id="36" w:name="_Toc443382686"/>
      <w:r w:rsidRPr="008E7D28">
        <w:rPr>
          <w:rStyle w:val="CharSectno"/>
        </w:rPr>
        <w:t>27</w:t>
      </w:r>
      <w:r w:rsidR="00095DFF" w:rsidRPr="008E7D28">
        <w:t xml:space="preserve">  </w:t>
      </w:r>
      <w:r w:rsidR="00C97862" w:rsidRPr="008E7D28">
        <w:t>Simplified outline of</w:t>
      </w:r>
      <w:r w:rsidR="00095DFF" w:rsidRPr="008E7D28">
        <w:t xml:space="preserve"> this Chapter</w:t>
      </w:r>
      <w:bookmarkEnd w:id="36"/>
    </w:p>
    <w:p w:rsidR="00095DFF" w:rsidRPr="008E7D28" w:rsidRDefault="00095DFF" w:rsidP="00BF3DD9">
      <w:pPr>
        <w:pStyle w:val="subsection"/>
      </w:pPr>
      <w:r w:rsidRPr="008E7D28">
        <w:tab/>
        <w:t>(1)</w:t>
      </w:r>
      <w:r w:rsidRPr="008E7D28">
        <w:tab/>
        <w:t>This Chapter deals with matters relating to seafarers.</w:t>
      </w:r>
    </w:p>
    <w:p w:rsidR="004A1E3F" w:rsidRPr="008E7D28" w:rsidRDefault="004A1E3F" w:rsidP="00BF3DD9">
      <w:pPr>
        <w:pStyle w:val="subsection"/>
      </w:pPr>
      <w:r w:rsidRPr="008E7D28">
        <w:tab/>
        <w:t>(2)</w:t>
      </w:r>
      <w:r w:rsidRPr="008E7D28">
        <w:tab/>
      </w:r>
      <w:r w:rsidR="00B35372" w:rsidRPr="008E7D28">
        <w:t>Part</w:t>
      </w:r>
      <w:r w:rsidR="008E7D28">
        <w:t> </w:t>
      </w:r>
      <w:r w:rsidR="00B35372" w:rsidRPr="008E7D28">
        <w:t>2</w:t>
      </w:r>
      <w:r w:rsidRPr="008E7D28">
        <w:t xml:space="preserve"> deals with seafarer certificates.</w:t>
      </w:r>
    </w:p>
    <w:p w:rsidR="004A1E3F" w:rsidRPr="008E7D28" w:rsidRDefault="004A1E3F" w:rsidP="00BF3DD9">
      <w:pPr>
        <w:pStyle w:val="subsection"/>
      </w:pPr>
      <w:r w:rsidRPr="008E7D28">
        <w:tab/>
        <w:t>(3)</w:t>
      </w:r>
      <w:r w:rsidRPr="008E7D28">
        <w:tab/>
      </w:r>
      <w:r w:rsidR="00B35372" w:rsidRPr="008E7D28">
        <w:t>Part</w:t>
      </w:r>
      <w:r w:rsidR="008E7D28">
        <w:t> </w:t>
      </w:r>
      <w:r w:rsidR="00B35372" w:rsidRPr="008E7D28">
        <w:t>3</w:t>
      </w:r>
      <w:r w:rsidRPr="008E7D28">
        <w:t xml:space="preserve"> provides for the issue of maritime labour certificates for regulated Australian vessels.</w:t>
      </w:r>
    </w:p>
    <w:p w:rsidR="00095DFF" w:rsidRPr="008E7D28" w:rsidRDefault="004A1E3F" w:rsidP="00BF3DD9">
      <w:pPr>
        <w:pStyle w:val="subsection"/>
      </w:pPr>
      <w:r w:rsidRPr="008E7D28">
        <w:tab/>
        <w:t>(4</w:t>
      </w:r>
      <w:r w:rsidR="00B35372" w:rsidRPr="008E7D28">
        <w:t>)</w:t>
      </w:r>
      <w:r w:rsidR="00B35372" w:rsidRPr="008E7D28">
        <w:tab/>
        <w:t>Part</w:t>
      </w:r>
      <w:r w:rsidR="008E7D28">
        <w:t> </w:t>
      </w:r>
      <w:r w:rsidR="00B35372" w:rsidRPr="008E7D28">
        <w:t>4</w:t>
      </w:r>
      <w:r w:rsidR="00095DFF" w:rsidRPr="008E7D28">
        <w:t xml:space="preserve"> deals with the manning of regulated Australian vessels</w:t>
      </w:r>
      <w:r w:rsidR="00B771F1" w:rsidRPr="008E7D28">
        <w:t xml:space="preserve"> </w:t>
      </w:r>
      <w:r w:rsidR="00095DFF" w:rsidRPr="008E7D28">
        <w:t>and the engagement of seafarers.</w:t>
      </w:r>
    </w:p>
    <w:p w:rsidR="00095DFF" w:rsidRPr="008E7D28" w:rsidRDefault="004A1E3F" w:rsidP="00BF3DD9">
      <w:pPr>
        <w:pStyle w:val="subsection"/>
      </w:pPr>
      <w:r w:rsidRPr="008E7D28">
        <w:tab/>
        <w:t>(5</w:t>
      </w:r>
      <w:r w:rsidR="00095DFF" w:rsidRPr="008E7D28">
        <w:t>)</w:t>
      </w:r>
      <w:r w:rsidR="00095DFF" w:rsidRPr="008E7D28">
        <w:tab/>
      </w:r>
      <w:r w:rsidR="00B35372" w:rsidRPr="008E7D28">
        <w:t>Part</w:t>
      </w:r>
      <w:r w:rsidR="008E7D28">
        <w:t> </w:t>
      </w:r>
      <w:r w:rsidR="00B35372" w:rsidRPr="008E7D28">
        <w:t>5</w:t>
      </w:r>
      <w:r w:rsidR="00095DFF" w:rsidRPr="008E7D28">
        <w:t xml:space="preserve"> deals with the health, accommodation and welfare of seafarers of regulated Australian vessels</w:t>
      </w:r>
      <w:r w:rsidR="00D83C42" w:rsidRPr="008E7D28">
        <w:t xml:space="preserve"> and foreign vessels</w:t>
      </w:r>
      <w:r w:rsidR="00095DFF" w:rsidRPr="008E7D28">
        <w:t>.</w:t>
      </w:r>
    </w:p>
    <w:p w:rsidR="00095DFF" w:rsidRPr="008E7D28" w:rsidRDefault="00C97862" w:rsidP="00BF3DD9">
      <w:pPr>
        <w:pStyle w:val="subsection"/>
      </w:pPr>
      <w:r w:rsidRPr="008E7D28">
        <w:tab/>
        <w:t>(6)</w:t>
      </w:r>
      <w:r w:rsidRPr="008E7D28">
        <w:tab/>
      </w:r>
      <w:r w:rsidR="00B35372" w:rsidRPr="008E7D28">
        <w:t>Part</w:t>
      </w:r>
      <w:r w:rsidR="008E7D28">
        <w:t> </w:t>
      </w:r>
      <w:r w:rsidR="00B35372" w:rsidRPr="008E7D28">
        <w:t>6</w:t>
      </w:r>
      <w:r w:rsidR="00095DFF" w:rsidRPr="008E7D28">
        <w:t xml:space="preserve"> provides for alcohol and drug testing of seafarers</w:t>
      </w:r>
      <w:r w:rsidRPr="008E7D28">
        <w:t xml:space="preserve"> of regulated Australian vessels and foreign vessels</w:t>
      </w:r>
      <w:r w:rsidR="00095DFF" w:rsidRPr="008E7D28">
        <w:t>.</w:t>
      </w:r>
    </w:p>
    <w:p w:rsidR="004A1E3F" w:rsidRPr="008E7D28" w:rsidRDefault="004A1E3F" w:rsidP="00BF3DD9">
      <w:pPr>
        <w:pStyle w:val="subsection"/>
      </w:pPr>
      <w:r w:rsidRPr="008E7D28">
        <w:tab/>
        <w:t>(7)</w:t>
      </w:r>
      <w:r w:rsidRPr="008E7D28">
        <w:tab/>
      </w:r>
      <w:r w:rsidR="00B35372" w:rsidRPr="008E7D28">
        <w:t>Part</w:t>
      </w:r>
      <w:r w:rsidR="008E7D28">
        <w:t> </w:t>
      </w:r>
      <w:r w:rsidR="00B35372" w:rsidRPr="008E7D28">
        <w:t>7</w:t>
      </w:r>
      <w:r w:rsidRPr="008E7D28">
        <w:t xml:space="preserve"> contains miscellaneous provisions that relate to seafarers of regulated Australian vessels and foreign vessels.</w:t>
      </w:r>
    </w:p>
    <w:p w:rsidR="00095DFF" w:rsidRPr="008E7D28" w:rsidRDefault="00095DFF" w:rsidP="00CE6F45">
      <w:pPr>
        <w:pStyle w:val="ActHead2"/>
        <w:pageBreakBefore/>
      </w:pPr>
      <w:bookmarkStart w:id="37" w:name="_Toc443382687"/>
      <w:r w:rsidRPr="008E7D28">
        <w:rPr>
          <w:rStyle w:val="CharPartNo"/>
        </w:rPr>
        <w:lastRenderedPageBreak/>
        <w:t>Part</w:t>
      </w:r>
      <w:r w:rsidR="008E7D28" w:rsidRPr="008E7D28">
        <w:rPr>
          <w:rStyle w:val="CharPartNo"/>
        </w:rPr>
        <w:t> </w:t>
      </w:r>
      <w:r w:rsidR="00B35372" w:rsidRPr="008E7D28">
        <w:rPr>
          <w:rStyle w:val="CharPartNo"/>
        </w:rPr>
        <w:t>2</w:t>
      </w:r>
      <w:r w:rsidRPr="008E7D28">
        <w:t>—</w:t>
      </w:r>
      <w:r w:rsidRPr="008E7D28">
        <w:rPr>
          <w:rStyle w:val="CharPartText"/>
        </w:rPr>
        <w:t>Seafarer certificates</w:t>
      </w:r>
      <w:bookmarkEnd w:id="37"/>
    </w:p>
    <w:p w:rsidR="00AE4533" w:rsidRPr="008E7D28" w:rsidRDefault="00AE4533" w:rsidP="00BF3DD9">
      <w:pPr>
        <w:pStyle w:val="ActHead3"/>
      </w:pPr>
      <w:bookmarkStart w:id="38" w:name="_Toc443382688"/>
      <w:r w:rsidRPr="008E7D28">
        <w:rPr>
          <w:rStyle w:val="CharDivNo"/>
        </w:rPr>
        <w:t>Division</w:t>
      </w:r>
      <w:r w:rsidR="008E7D28" w:rsidRPr="008E7D28">
        <w:rPr>
          <w:rStyle w:val="CharDivNo"/>
        </w:rPr>
        <w:t> </w:t>
      </w:r>
      <w:r w:rsidRPr="008E7D28">
        <w:rPr>
          <w:rStyle w:val="CharDivNo"/>
        </w:rPr>
        <w:t>1</w:t>
      </w:r>
      <w:r w:rsidRPr="008E7D28">
        <w:t>—</w:t>
      </w:r>
      <w:r w:rsidRPr="008E7D28">
        <w:rPr>
          <w:rStyle w:val="CharDivText"/>
        </w:rPr>
        <w:t>Regulations relating to seafarer certificates</w:t>
      </w:r>
      <w:bookmarkEnd w:id="38"/>
    </w:p>
    <w:p w:rsidR="00095DFF" w:rsidRPr="008E7D28" w:rsidRDefault="00D85F2D" w:rsidP="00BF3DD9">
      <w:pPr>
        <w:pStyle w:val="ActHead5"/>
      </w:pPr>
      <w:bookmarkStart w:id="39" w:name="_Toc443382689"/>
      <w:r w:rsidRPr="008E7D28">
        <w:rPr>
          <w:rStyle w:val="CharSectno"/>
        </w:rPr>
        <w:t>28</w:t>
      </w:r>
      <w:r w:rsidR="00095DFF" w:rsidRPr="008E7D28">
        <w:t xml:space="preserve">  Regulations relating to seafarer certificates</w:t>
      </w:r>
      <w:bookmarkEnd w:id="39"/>
    </w:p>
    <w:p w:rsidR="00095DFF" w:rsidRPr="008E7D28" w:rsidRDefault="00095DFF" w:rsidP="00BF3DD9">
      <w:pPr>
        <w:pStyle w:val="subsection"/>
      </w:pPr>
      <w:r w:rsidRPr="008E7D28">
        <w:tab/>
        <w:t>(1)</w:t>
      </w:r>
      <w:r w:rsidRPr="008E7D28">
        <w:tab/>
        <w:t>The regulations may make provision in relation to seafarer certificates.</w:t>
      </w:r>
    </w:p>
    <w:p w:rsidR="00095DFF" w:rsidRPr="008E7D28" w:rsidRDefault="00FD310B" w:rsidP="00BF3DD9">
      <w:pPr>
        <w:pStyle w:val="notetext"/>
      </w:pPr>
      <w:r w:rsidRPr="008E7D28">
        <w:t>Note:</w:t>
      </w:r>
      <w:r w:rsidR="00095DFF" w:rsidRPr="008E7D28">
        <w:tab/>
        <w:t>Part</w:t>
      </w:r>
      <w:r w:rsidR="008E7D28">
        <w:t> </w:t>
      </w:r>
      <w:r w:rsidR="00583C4E" w:rsidRPr="008E7D28">
        <w:t>4</w:t>
      </w:r>
      <w:r w:rsidR="00095DFF" w:rsidRPr="008E7D28">
        <w:t xml:space="preserve"> of </w:t>
      </w:r>
      <w:r w:rsidR="000736D5" w:rsidRPr="008E7D28">
        <w:t>Chapter</w:t>
      </w:r>
      <w:r w:rsidR="008E7D28">
        <w:t> </w:t>
      </w:r>
      <w:r w:rsidR="000736D5" w:rsidRPr="008E7D28">
        <w:t>9</w:t>
      </w:r>
      <w:r w:rsidR="00095DFF" w:rsidRPr="008E7D28">
        <w:t xml:space="preserve"> contains general provisions that apply to regulations about certificates.</w:t>
      </w:r>
    </w:p>
    <w:p w:rsidR="00095DFF" w:rsidRPr="008E7D28" w:rsidRDefault="00095DFF" w:rsidP="00BF3DD9">
      <w:pPr>
        <w:pStyle w:val="subsection"/>
      </w:pPr>
      <w:r w:rsidRPr="008E7D28">
        <w:tab/>
      </w:r>
      <w:r w:rsidR="0086696E" w:rsidRPr="008E7D28">
        <w:t>(2</w:t>
      </w:r>
      <w:r w:rsidRPr="008E7D28">
        <w:t>)</w:t>
      </w:r>
      <w:r w:rsidRPr="008E7D28">
        <w:tab/>
        <w:t xml:space="preserve">Without limiting </w:t>
      </w:r>
      <w:r w:rsidR="008E7D28">
        <w:t>subsection (</w:t>
      </w:r>
      <w:r w:rsidRPr="008E7D28">
        <w:t xml:space="preserve">1), </w:t>
      </w:r>
      <w:r w:rsidR="00B771F1" w:rsidRPr="008E7D28">
        <w:t xml:space="preserve">the </w:t>
      </w:r>
      <w:r w:rsidRPr="008E7D28">
        <w:t>regulations may give effect to the STCW Convention.</w:t>
      </w:r>
    </w:p>
    <w:p w:rsidR="00095DFF" w:rsidRPr="008E7D28" w:rsidRDefault="00D85F2D" w:rsidP="00BF3DD9">
      <w:pPr>
        <w:pStyle w:val="ActHead5"/>
      </w:pPr>
      <w:bookmarkStart w:id="40" w:name="_Toc443382690"/>
      <w:r w:rsidRPr="008E7D28">
        <w:rPr>
          <w:rStyle w:val="CharSectno"/>
        </w:rPr>
        <w:t>29</w:t>
      </w:r>
      <w:r w:rsidR="00095DFF" w:rsidRPr="008E7D28">
        <w:t xml:space="preserve">  Particular matters that may be prescribed by regulations</w:t>
      </w:r>
      <w:bookmarkEnd w:id="40"/>
    </w:p>
    <w:p w:rsidR="00095DFF" w:rsidRPr="008E7D28" w:rsidRDefault="00095DFF" w:rsidP="00BF3DD9">
      <w:pPr>
        <w:pStyle w:val="subsection"/>
      </w:pPr>
      <w:r w:rsidRPr="008E7D28">
        <w:tab/>
      </w:r>
      <w:r w:rsidR="003A0C17" w:rsidRPr="008E7D28">
        <w:t>(1)</w:t>
      </w:r>
      <w:r w:rsidR="003A0C17" w:rsidRPr="008E7D28">
        <w:tab/>
        <w:t>T</w:t>
      </w:r>
      <w:r w:rsidRPr="008E7D28">
        <w:t>he regulations may prescribe different classes of seafarer certificates and may require that a</w:t>
      </w:r>
      <w:r w:rsidR="0086696E" w:rsidRPr="008E7D28">
        <w:t>n individual</w:t>
      </w:r>
      <w:r w:rsidRPr="008E7D28">
        <w:t xml:space="preserve"> hold a seafarer certificate of a particular kind in order to undertake particular duties, or perform particular functions, as a seafarer.</w:t>
      </w:r>
    </w:p>
    <w:p w:rsidR="00095DFF" w:rsidRPr="008E7D28" w:rsidRDefault="003A0C17" w:rsidP="00BF3DD9">
      <w:pPr>
        <w:pStyle w:val="subsection"/>
      </w:pPr>
      <w:r w:rsidRPr="008E7D28">
        <w:tab/>
        <w:t>(2)</w:t>
      </w:r>
      <w:r w:rsidRPr="008E7D28">
        <w:tab/>
        <w:t>T</w:t>
      </w:r>
      <w:r w:rsidR="00095DFF" w:rsidRPr="008E7D28">
        <w:t>he regulations may prescribe criteria relating to the following in relation to seafarer certificates:</w:t>
      </w:r>
    </w:p>
    <w:p w:rsidR="00095DFF" w:rsidRPr="008E7D28" w:rsidRDefault="00095DFF" w:rsidP="00BF3DD9">
      <w:pPr>
        <w:pStyle w:val="paragraph"/>
      </w:pPr>
      <w:r w:rsidRPr="008E7D28">
        <w:tab/>
        <w:t>(a)</w:t>
      </w:r>
      <w:r w:rsidRPr="008E7D28">
        <w:tab/>
        <w:t>proficiencies, competencies and standards;</w:t>
      </w:r>
    </w:p>
    <w:p w:rsidR="00095DFF" w:rsidRPr="008E7D28" w:rsidRDefault="00095DFF" w:rsidP="00BF3DD9">
      <w:pPr>
        <w:pStyle w:val="paragraph"/>
      </w:pPr>
      <w:r w:rsidRPr="008E7D28">
        <w:tab/>
        <w:t>(b)</w:t>
      </w:r>
      <w:r w:rsidRPr="008E7D28">
        <w:tab/>
        <w:t>qualifications;</w:t>
      </w:r>
    </w:p>
    <w:p w:rsidR="00095DFF" w:rsidRPr="008E7D28" w:rsidRDefault="00095DFF" w:rsidP="00BF3DD9">
      <w:pPr>
        <w:pStyle w:val="paragraph"/>
      </w:pPr>
      <w:r w:rsidRPr="008E7D28">
        <w:tab/>
        <w:t>(c)</w:t>
      </w:r>
      <w:r w:rsidRPr="008E7D28">
        <w:tab/>
        <w:t>experience;</w:t>
      </w:r>
    </w:p>
    <w:p w:rsidR="00095DFF" w:rsidRPr="008E7D28" w:rsidRDefault="00095DFF" w:rsidP="00BF3DD9">
      <w:pPr>
        <w:pStyle w:val="paragraph"/>
      </w:pPr>
      <w:r w:rsidRPr="008E7D28">
        <w:tab/>
        <w:t>(d)</w:t>
      </w:r>
      <w:r w:rsidRPr="008E7D28">
        <w:tab/>
        <w:t>minimum age;</w:t>
      </w:r>
    </w:p>
    <w:p w:rsidR="00095DFF" w:rsidRPr="008E7D28" w:rsidRDefault="00095DFF" w:rsidP="00BF3DD9">
      <w:pPr>
        <w:pStyle w:val="paragraph"/>
      </w:pPr>
      <w:r w:rsidRPr="008E7D28">
        <w:tab/>
        <w:t>(e)</w:t>
      </w:r>
      <w:r w:rsidRPr="008E7D28">
        <w:tab/>
        <w:t>character;</w:t>
      </w:r>
    </w:p>
    <w:p w:rsidR="00095DFF" w:rsidRPr="008E7D28" w:rsidRDefault="00095DFF" w:rsidP="00BF3DD9">
      <w:pPr>
        <w:pStyle w:val="paragraph"/>
      </w:pPr>
      <w:r w:rsidRPr="008E7D28">
        <w:tab/>
        <w:t>(f)</w:t>
      </w:r>
      <w:r w:rsidRPr="008E7D28">
        <w:tab/>
        <w:t>health;</w:t>
      </w:r>
    </w:p>
    <w:p w:rsidR="00095DFF" w:rsidRPr="008E7D28" w:rsidRDefault="00095DFF" w:rsidP="00BF3DD9">
      <w:pPr>
        <w:pStyle w:val="paragraph"/>
      </w:pPr>
      <w:r w:rsidRPr="008E7D28">
        <w:tab/>
        <w:t>(g)</w:t>
      </w:r>
      <w:r w:rsidRPr="008E7D28">
        <w:tab/>
        <w:t>nationality, citizenship or residence.</w:t>
      </w:r>
    </w:p>
    <w:p w:rsidR="00095DFF" w:rsidRPr="008E7D28" w:rsidRDefault="003A0C17" w:rsidP="00BF3DD9">
      <w:pPr>
        <w:pStyle w:val="subsection"/>
      </w:pPr>
      <w:r w:rsidRPr="008E7D28">
        <w:tab/>
        <w:t>(3</w:t>
      </w:r>
      <w:r w:rsidR="00095DFF" w:rsidRPr="008E7D28">
        <w:t>)</w:t>
      </w:r>
      <w:r w:rsidR="00095DFF" w:rsidRPr="008E7D28">
        <w:tab/>
        <w:t>The regulations may make provision in relation to the following:</w:t>
      </w:r>
    </w:p>
    <w:p w:rsidR="00095DFF" w:rsidRPr="008E7D28" w:rsidRDefault="00095DFF" w:rsidP="00BF3DD9">
      <w:pPr>
        <w:pStyle w:val="paragraph"/>
      </w:pPr>
      <w:r w:rsidRPr="008E7D28">
        <w:tab/>
        <w:t>(a)</w:t>
      </w:r>
      <w:r w:rsidRPr="008E7D28">
        <w:tab/>
        <w:t xml:space="preserve">the manner in which the attainment of proficiencies, competencies and standards </w:t>
      </w:r>
      <w:r w:rsidR="00A70B1F" w:rsidRPr="008E7D28">
        <w:t>is</w:t>
      </w:r>
      <w:r w:rsidRPr="008E7D28">
        <w:t xml:space="preserve"> to be evidenced;</w:t>
      </w:r>
    </w:p>
    <w:p w:rsidR="00095DFF" w:rsidRPr="008E7D28" w:rsidRDefault="00095DFF" w:rsidP="00BF3DD9">
      <w:pPr>
        <w:pStyle w:val="paragraph"/>
      </w:pPr>
      <w:r w:rsidRPr="008E7D28">
        <w:tab/>
        <w:t>(b)</w:t>
      </w:r>
      <w:r w:rsidRPr="008E7D28">
        <w:tab/>
        <w:t>the instruction, training and examination of seafarers, including:</w:t>
      </w:r>
    </w:p>
    <w:p w:rsidR="00095DFF" w:rsidRPr="008E7D28" w:rsidRDefault="00095DFF" w:rsidP="00BF3DD9">
      <w:pPr>
        <w:pStyle w:val="paragraphsub"/>
      </w:pPr>
      <w:r w:rsidRPr="008E7D28">
        <w:lastRenderedPageBreak/>
        <w:tab/>
        <w:t>(i)</w:t>
      </w:r>
      <w:r w:rsidRPr="008E7D28">
        <w:tab/>
        <w:t>the gaining of sea service and other experience; and</w:t>
      </w:r>
    </w:p>
    <w:p w:rsidR="00095DFF" w:rsidRPr="008E7D28" w:rsidRDefault="00095DFF" w:rsidP="00BF3DD9">
      <w:pPr>
        <w:pStyle w:val="paragraphsub"/>
      </w:pPr>
      <w:r w:rsidRPr="008E7D28">
        <w:tab/>
        <w:t>(ii)</w:t>
      </w:r>
      <w:r w:rsidRPr="008E7D28">
        <w:tab/>
        <w:t>the conduct of examinations, the conditions for admission to examinations and the appointment and remuneration of examiners;</w:t>
      </w:r>
    </w:p>
    <w:p w:rsidR="00095DFF" w:rsidRPr="008E7D28" w:rsidRDefault="00095DFF" w:rsidP="00BF3DD9">
      <w:pPr>
        <w:pStyle w:val="paragraph"/>
      </w:pPr>
      <w:r w:rsidRPr="008E7D28">
        <w:tab/>
        <w:t>(c)</w:t>
      </w:r>
      <w:r w:rsidRPr="008E7D28">
        <w:tab/>
        <w:t xml:space="preserve">the recognition of certificates and other documents granted or issued to or in respect of masters, officers and seafarers under the </w:t>
      </w:r>
      <w:r w:rsidR="00F42C16" w:rsidRPr="008E7D28">
        <w:t>Marine Saf</w:t>
      </w:r>
      <w:r w:rsidR="003D572F" w:rsidRPr="008E7D28">
        <w:t>ety (Domestic Commercial Vessel</w:t>
      </w:r>
      <w:r w:rsidR="00F42C16" w:rsidRPr="008E7D28">
        <w:t xml:space="preserve">) </w:t>
      </w:r>
      <w:r w:rsidR="003D572F" w:rsidRPr="008E7D28">
        <w:t xml:space="preserve">National </w:t>
      </w:r>
      <w:r w:rsidR="00F42C16" w:rsidRPr="008E7D28">
        <w:t xml:space="preserve">Law </w:t>
      </w:r>
      <w:r w:rsidR="005829C1" w:rsidRPr="008E7D28">
        <w:t xml:space="preserve">of the Commonwealth </w:t>
      </w:r>
      <w:r w:rsidR="00F42C16" w:rsidRPr="008E7D28">
        <w:t xml:space="preserve">or </w:t>
      </w:r>
      <w:r w:rsidR="00F75C4F" w:rsidRPr="008E7D28">
        <w:t>a law</w:t>
      </w:r>
      <w:r w:rsidRPr="008E7D28">
        <w:t xml:space="preserve"> of a State</w:t>
      </w:r>
      <w:r w:rsidR="00F42C16" w:rsidRPr="008E7D28">
        <w:t>,</w:t>
      </w:r>
      <w:r w:rsidRPr="008E7D28">
        <w:t xml:space="preserve"> </w:t>
      </w:r>
      <w:r w:rsidR="00F75C4F" w:rsidRPr="008E7D28">
        <w:t xml:space="preserve">a </w:t>
      </w:r>
      <w:r w:rsidRPr="008E7D28">
        <w:t xml:space="preserve">Territory or </w:t>
      </w:r>
      <w:r w:rsidR="00F75C4F" w:rsidRPr="008E7D28">
        <w:t xml:space="preserve">a </w:t>
      </w:r>
      <w:r w:rsidR="00F42C16" w:rsidRPr="008E7D28">
        <w:t xml:space="preserve">foreign </w:t>
      </w:r>
      <w:r w:rsidRPr="008E7D28">
        <w:t>country;</w:t>
      </w:r>
    </w:p>
    <w:p w:rsidR="00095DFF" w:rsidRPr="008E7D28" w:rsidRDefault="00095DFF" w:rsidP="00BF3DD9">
      <w:pPr>
        <w:pStyle w:val="paragraph"/>
      </w:pPr>
      <w:r w:rsidRPr="008E7D28">
        <w:tab/>
        <w:t>(d)</w:t>
      </w:r>
      <w:r w:rsidRPr="008E7D28">
        <w:tab/>
        <w:t>conditions to which seafarer certificates are subject.</w:t>
      </w:r>
    </w:p>
    <w:p w:rsidR="00B771F1" w:rsidRPr="008E7D28" w:rsidRDefault="003A0C17" w:rsidP="00BF3DD9">
      <w:pPr>
        <w:pStyle w:val="subsection"/>
      </w:pPr>
      <w:r w:rsidRPr="008E7D28">
        <w:tab/>
        <w:t>(4</w:t>
      </w:r>
      <w:r w:rsidR="00B771F1" w:rsidRPr="008E7D28">
        <w:t>)</w:t>
      </w:r>
      <w:r w:rsidR="00B771F1" w:rsidRPr="008E7D28">
        <w:tab/>
        <w:t>This section does not limit section</w:t>
      </w:r>
      <w:r w:rsidR="008E7D28">
        <w:t> </w:t>
      </w:r>
      <w:r w:rsidR="00D85F2D" w:rsidRPr="008E7D28">
        <w:t>28</w:t>
      </w:r>
      <w:r w:rsidR="00B771F1" w:rsidRPr="008E7D28">
        <w:t>.</w:t>
      </w:r>
    </w:p>
    <w:p w:rsidR="00AE4533" w:rsidRPr="008E7D28" w:rsidRDefault="00AE4533" w:rsidP="00CE6F45">
      <w:pPr>
        <w:pStyle w:val="ActHead3"/>
        <w:pageBreakBefore/>
      </w:pPr>
      <w:bookmarkStart w:id="41" w:name="_Toc443382691"/>
      <w:r w:rsidRPr="008E7D28">
        <w:rPr>
          <w:rStyle w:val="CharDivNo"/>
        </w:rPr>
        <w:lastRenderedPageBreak/>
        <w:t>Division</w:t>
      </w:r>
      <w:r w:rsidR="008E7D28" w:rsidRPr="008E7D28">
        <w:rPr>
          <w:rStyle w:val="CharDivNo"/>
        </w:rPr>
        <w:t> </w:t>
      </w:r>
      <w:r w:rsidR="00916727" w:rsidRPr="008E7D28">
        <w:rPr>
          <w:rStyle w:val="CharDivNo"/>
        </w:rPr>
        <w:t>2</w:t>
      </w:r>
      <w:r w:rsidRPr="008E7D28">
        <w:t>—</w:t>
      </w:r>
      <w:r w:rsidRPr="008E7D28">
        <w:rPr>
          <w:rStyle w:val="CharDivText"/>
        </w:rPr>
        <w:t xml:space="preserve">Issue of </w:t>
      </w:r>
      <w:r w:rsidR="00DE1840" w:rsidRPr="008E7D28">
        <w:rPr>
          <w:rStyle w:val="CharDivText"/>
        </w:rPr>
        <w:t>seafare</w:t>
      </w:r>
      <w:r w:rsidRPr="008E7D28">
        <w:rPr>
          <w:rStyle w:val="CharDivText"/>
        </w:rPr>
        <w:t>r certificates</w:t>
      </w:r>
      <w:bookmarkEnd w:id="41"/>
    </w:p>
    <w:p w:rsidR="00095DFF" w:rsidRPr="008E7D28" w:rsidRDefault="00D85F2D" w:rsidP="00BF3DD9">
      <w:pPr>
        <w:pStyle w:val="ActHead5"/>
      </w:pPr>
      <w:bookmarkStart w:id="42" w:name="_Toc443382692"/>
      <w:r w:rsidRPr="008E7D28">
        <w:rPr>
          <w:rStyle w:val="CharSectno"/>
        </w:rPr>
        <w:t>30</w:t>
      </w:r>
      <w:r w:rsidR="00095DFF" w:rsidRPr="008E7D28">
        <w:t xml:space="preserve"> </w:t>
      </w:r>
      <w:r w:rsidR="00186F97" w:rsidRPr="008E7D28">
        <w:t xml:space="preserve"> Persons may apply for </w:t>
      </w:r>
      <w:r w:rsidR="00095DFF" w:rsidRPr="008E7D28">
        <w:t>a seafarer certificate</w:t>
      </w:r>
      <w:bookmarkEnd w:id="42"/>
    </w:p>
    <w:p w:rsidR="00095DFF" w:rsidRPr="008E7D28" w:rsidRDefault="00095DFF" w:rsidP="00BF3DD9">
      <w:pPr>
        <w:pStyle w:val="subsection"/>
      </w:pPr>
      <w:r w:rsidRPr="008E7D28">
        <w:tab/>
        <w:t>(1)</w:t>
      </w:r>
      <w:r w:rsidRPr="008E7D28">
        <w:tab/>
        <w:t>A</w:t>
      </w:r>
      <w:r w:rsidR="0086696E" w:rsidRPr="008E7D28">
        <w:t>n individual</w:t>
      </w:r>
      <w:r w:rsidRPr="008E7D28">
        <w:t xml:space="preserve"> may apply to AMSA for a seafarer certificate of a kind specified in the regulations.</w:t>
      </w:r>
    </w:p>
    <w:p w:rsidR="00095DFF" w:rsidRPr="008E7D28" w:rsidRDefault="00095DFF" w:rsidP="00BF3DD9">
      <w:pPr>
        <w:pStyle w:val="subsection"/>
      </w:pPr>
      <w:r w:rsidRPr="008E7D28">
        <w:tab/>
        <w:t>(2)</w:t>
      </w:r>
      <w:r w:rsidRPr="008E7D28">
        <w:tab/>
        <w:t>The application must be in accordance with the regulations.</w:t>
      </w:r>
    </w:p>
    <w:p w:rsidR="00095DFF" w:rsidRPr="008E7D28" w:rsidRDefault="00D85F2D" w:rsidP="00BF3DD9">
      <w:pPr>
        <w:pStyle w:val="ActHead5"/>
      </w:pPr>
      <w:bookmarkStart w:id="43" w:name="_Toc443382693"/>
      <w:r w:rsidRPr="008E7D28">
        <w:rPr>
          <w:rStyle w:val="CharSectno"/>
        </w:rPr>
        <w:t>31</w:t>
      </w:r>
      <w:r w:rsidR="00095DFF" w:rsidRPr="008E7D28">
        <w:t xml:space="preserve">  Issue of seafarer certificate</w:t>
      </w:r>
      <w:bookmarkEnd w:id="43"/>
    </w:p>
    <w:p w:rsidR="00095DFF" w:rsidRPr="008E7D28" w:rsidRDefault="00095DFF" w:rsidP="00BF3DD9">
      <w:pPr>
        <w:pStyle w:val="subsection"/>
      </w:pPr>
      <w:r w:rsidRPr="008E7D28">
        <w:tab/>
        <w:t>(1)</w:t>
      </w:r>
      <w:r w:rsidRPr="008E7D28">
        <w:tab/>
        <w:t xml:space="preserve">AMSA </w:t>
      </w:r>
      <w:r w:rsidR="006C0AA7" w:rsidRPr="008E7D28">
        <w:t>may</w:t>
      </w:r>
      <w:r w:rsidRPr="008E7D28">
        <w:t xml:space="preserve"> issue a seafarer certificate to a person if:</w:t>
      </w:r>
    </w:p>
    <w:p w:rsidR="00095DFF" w:rsidRPr="008E7D28" w:rsidRDefault="00095DFF" w:rsidP="00BF3DD9">
      <w:pPr>
        <w:pStyle w:val="paragraph"/>
      </w:pPr>
      <w:r w:rsidRPr="008E7D28">
        <w:tab/>
        <w:t>(a)</w:t>
      </w:r>
      <w:r w:rsidRPr="008E7D28">
        <w:tab/>
        <w:t>the person has made an application for the certificate under section</w:t>
      </w:r>
      <w:r w:rsidR="008E7D28">
        <w:t> </w:t>
      </w:r>
      <w:r w:rsidR="00D85F2D" w:rsidRPr="008E7D28">
        <w:t>30</w:t>
      </w:r>
      <w:r w:rsidRPr="008E7D28">
        <w:t>; and</w:t>
      </w:r>
    </w:p>
    <w:p w:rsidR="00095DFF" w:rsidRPr="008E7D28" w:rsidRDefault="00095DFF" w:rsidP="00BF3DD9">
      <w:pPr>
        <w:pStyle w:val="paragraph"/>
      </w:pPr>
      <w:r w:rsidRPr="008E7D28">
        <w:tab/>
        <w:t>(b)</w:t>
      </w:r>
      <w:r w:rsidRPr="008E7D28">
        <w:tab/>
        <w:t>AMSA is satisfied that the criteria prescribed by the regulations are met in relation to the issue of the certificate.</w:t>
      </w:r>
    </w:p>
    <w:p w:rsidR="00095DFF" w:rsidRPr="008E7D28" w:rsidRDefault="00095DFF" w:rsidP="00BF3DD9">
      <w:pPr>
        <w:pStyle w:val="subsection"/>
      </w:pPr>
      <w:r w:rsidRPr="008E7D28">
        <w:tab/>
        <w:t>(2)</w:t>
      </w:r>
      <w:r w:rsidRPr="008E7D28">
        <w:tab/>
        <w:t>A seafarer certificate is subject to:</w:t>
      </w:r>
    </w:p>
    <w:p w:rsidR="00095DFF" w:rsidRPr="008E7D28" w:rsidRDefault="00095DFF" w:rsidP="00BF3DD9">
      <w:pPr>
        <w:pStyle w:val="paragraph"/>
      </w:pPr>
      <w:r w:rsidRPr="008E7D28">
        <w:tab/>
        <w:t>(a)</w:t>
      </w:r>
      <w:r w:rsidRPr="008E7D28">
        <w:tab/>
        <w:t>the conditions (if any) prescribed by the regulations; and</w:t>
      </w:r>
    </w:p>
    <w:p w:rsidR="00095DFF" w:rsidRPr="008E7D28" w:rsidRDefault="00095DFF" w:rsidP="00BF3DD9">
      <w:pPr>
        <w:pStyle w:val="paragraph"/>
      </w:pPr>
      <w:r w:rsidRPr="008E7D28">
        <w:tab/>
        <w:t>(b)</w:t>
      </w:r>
      <w:r w:rsidRPr="008E7D28">
        <w:tab/>
        <w:t>the conditions (if any) imposed by AMSA.</w:t>
      </w:r>
    </w:p>
    <w:p w:rsidR="00095DFF" w:rsidRPr="008E7D28" w:rsidRDefault="00D85F2D" w:rsidP="00BF3DD9">
      <w:pPr>
        <w:pStyle w:val="ActHead5"/>
      </w:pPr>
      <w:bookmarkStart w:id="44" w:name="_Toc443382694"/>
      <w:r w:rsidRPr="008E7D28">
        <w:rPr>
          <w:rStyle w:val="CharSectno"/>
        </w:rPr>
        <w:t>32</w:t>
      </w:r>
      <w:r w:rsidR="00095DFF" w:rsidRPr="008E7D28">
        <w:t xml:space="preserve">  AMSA may vary seafarer certificate</w:t>
      </w:r>
      <w:bookmarkEnd w:id="44"/>
    </w:p>
    <w:p w:rsidR="00095DFF" w:rsidRPr="008E7D28" w:rsidRDefault="00095DFF" w:rsidP="00BF3DD9">
      <w:pPr>
        <w:pStyle w:val="subsection"/>
      </w:pPr>
      <w:r w:rsidRPr="008E7D28">
        <w:tab/>
        <w:t>(1)</w:t>
      </w:r>
      <w:r w:rsidRPr="008E7D28">
        <w:tab/>
        <w:t>AMSA may vary a seafarer certificate if AMSA is satisfied that the criteria prescribed by the regulations are met in relation to the variation of the certificate.</w:t>
      </w:r>
    </w:p>
    <w:p w:rsidR="00095DFF" w:rsidRPr="008E7D28" w:rsidRDefault="00095DFF" w:rsidP="00BF3DD9">
      <w:pPr>
        <w:pStyle w:val="subsection"/>
      </w:pPr>
      <w:r w:rsidRPr="008E7D28">
        <w:tab/>
        <w:t>(2)</w:t>
      </w:r>
      <w:r w:rsidRPr="008E7D28">
        <w:tab/>
        <w:t xml:space="preserve">Without limiting </w:t>
      </w:r>
      <w:r w:rsidR="008E7D28">
        <w:t>subsection (</w:t>
      </w:r>
      <w:r w:rsidRPr="008E7D28">
        <w:t>1), AMSA may vary a seafarer certificate to impose, vary or remove a condition on the certificate.</w:t>
      </w:r>
    </w:p>
    <w:p w:rsidR="00095DFF" w:rsidRPr="008E7D28" w:rsidRDefault="00D85F2D" w:rsidP="00BF3DD9">
      <w:pPr>
        <w:pStyle w:val="ActHead5"/>
      </w:pPr>
      <w:bookmarkStart w:id="45" w:name="_Toc443382695"/>
      <w:r w:rsidRPr="008E7D28">
        <w:rPr>
          <w:rStyle w:val="CharSectno"/>
        </w:rPr>
        <w:t>33</w:t>
      </w:r>
      <w:r w:rsidR="00095DFF" w:rsidRPr="008E7D28">
        <w:t xml:space="preserve">  Revocation of seafarer certificate</w:t>
      </w:r>
      <w:bookmarkEnd w:id="45"/>
    </w:p>
    <w:p w:rsidR="00095DFF" w:rsidRPr="008E7D28" w:rsidRDefault="00095DFF" w:rsidP="00BF3DD9">
      <w:pPr>
        <w:pStyle w:val="subsection"/>
      </w:pPr>
      <w:r w:rsidRPr="008E7D28">
        <w:tab/>
      </w:r>
      <w:r w:rsidRPr="008E7D28">
        <w:tab/>
        <w:t>AMSA may revoke a seafarer certificate if AMSA is satisfied that the criteria prescribed by the regulations are met in relation to the revocation of the certificate.</w:t>
      </w:r>
    </w:p>
    <w:p w:rsidR="00AE4533" w:rsidRPr="008E7D28" w:rsidRDefault="00AE4533" w:rsidP="00CE6F45">
      <w:pPr>
        <w:pStyle w:val="ActHead3"/>
        <w:pageBreakBefore/>
      </w:pPr>
      <w:bookmarkStart w:id="46" w:name="_Toc443382696"/>
      <w:r w:rsidRPr="008E7D28">
        <w:rPr>
          <w:rStyle w:val="CharDivNo"/>
        </w:rPr>
        <w:lastRenderedPageBreak/>
        <w:t>Division</w:t>
      </w:r>
      <w:r w:rsidR="008E7D28" w:rsidRPr="008E7D28">
        <w:rPr>
          <w:rStyle w:val="CharDivNo"/>
        </w:rPr>
        <w:t> </w:t>
      </w:r>
      <w:r w:rsidR="00916727" w:rsidRPr="008E7D28">
        <w:rPr>
          <w:rStyle w:val="CharDivNo"/>
        </w:rPr>
        <w:t>3</w:t>
      </w:r>
      <w:r w:rsidRPr="008E7D28">
        <w:t>—</w:t>
      </w:r>
      <w:r w:rsidRPr="008E7D28">
        <w:rPr>
          <w:rStyle w:val="CharDivText"/>
        </w:rPr>
        <w:t>Offences and civil penalties relating to seafarer certificates</w:t>
      </w:r>
      <w:bookmarkEnd w:id="46"/>
    </w:p>
    <w:p w:rsidR="00095DFF" w:rsidRPr="008E7D28" w:rsidRDefault="00D85F2D" w:rsidP="00BF3DD9">
      <w:pPr>
        <w:pStyle w:val="ActHead5"/>
      </w:pPr>
      <w:bookmarkStart w:id="47" w:name="_Toc443382697"/>
      <w:r w:rsidRPr="008E7D28">
        <w:rPr>
          <w:rStyle w:val="CharSectno"/>
        </w:rPr>
        <w:t>34</w:t>
      </w:r>
      <w:r w:rsidR="00095DFF" w:rsidRPr="008E7D28">
        <w:t xml:space="preserve">  </w:t>
      </w:r>
      <w:r w:rsidR="00AF525E" w:rsidRPr="008E7D28">
        <w:t>F</w:t>
      </w:r>
      <w:r w:rsidR="00095DFF" w:rsidRPr="008E7D28">
        <w:t>alse representations about seafarer certificates</w:t>
      </w:r>
      <w:bookmarkEnd w:id="47"/>
    </w:p>
    <w:p w:rsidR="00095DFF" w:rsidRPr="008E7D28" w:rsidRDefault="00095DFF" w:rsidP="00BF3DD9">
      <w:pPr>
        <w:pStyle w:val="subsection"/>
      </w:pPr>
      <w:r w:rsidRPr="008E7D28">
        <w:tab/>
        <w:t>(1)</w:t>
      </w:r>
      <w:r w:rsidRPr="008E7D28">
        <w:tab/>
        <w:t>A person must not represent that he or she holds a seafarer certificate of a particular kind if the representation is false.</w:t>
      </w:r>
    </w:p>
    <w:p w:rsidR="00AF525E" w:rsidRPr="008E7D28" w:rsidRDefault="00AF525E" w:rsidP="00BF3DD9">
      <w:pPr>
        <w:pStyle w:val="SubsectionHead"/>
      </w:pPr>
      <w:r w:rsidRPr="008E7D28">
        <w:t>Fault</w:t>
      </w:r>
      <w:r w:rsidR="008E7D28">
        <w:noBreakHyphen/>
      </w:r>
      <w:r w:rsidRPr="008E7D28">
        <w:t>based offence</w:t>
      </w:r>
    </w:p>
    <w:p w:rsidR="00095DFF"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pPr>
      <w:r w:rsidRPr="008E7D28">
        <w:t>Penalty:</w:t>
      </w:r>
      <w:r w:rsidRPr="008E7D28">
        <w:tab/>
      </w:r>
      <w:r w:rsidR="005138C9" w:rsidRPr="008E7D28">
        <w:t>Imprisonment for 5 years</w:t>
      </w:r>
      <w:r w:rsidRPr="008E7D28">
        <w:t xml:space="preserve"> or 300 penalty units, or both.</w:t>
      </w:r>
    </w:p>
    <w:p w:rsidR="00AF525E" w:rsidRPr="008E7D28" w:rsidRDefault="00AF525E" w:rsidP="00BF3DD9">
      <w:pPr>
        <w:pStyle w:val="SubsectionHead"/>
      </w:pPr>
      <w:r w:rsidRPr="008E7D28">
        <w:t>Civil penalty</w:t>
      </w:r>
    </w:p>
    <w:p w:rsidR="00095DFF" w:rsidRPr="008E7D28" w:rsidRDefault="00095DFF" w:rsidP="00BF3DD9">
      <w:pPr>
        <w:pStyle w:val="subsection"/>
      </w:pPr>
      <w:r w:rsidRPr="008E7D28">
        <w:tab/>
        <w:t>(3)</w:t>
      </w:r>
      <w:r w:rsidRPr="008E7D28">
        <w:tab/>
        <w:t xml:space="preserve">A person is liable to a civil penalty if the person contravenes </w:t>
      </w:r>
      <w:r w:rsidR="008E7D28">
        <w:t>subsection (</w:t>
      </w:r>
      <w:r w:rsidRPr="008E7D28">
        <w:t>1).</w:t>
      </w:r>
    </w:p>
    <w:p w:rsidR="000C7F33" w:rsidRPr="008E7D28" w:rsidRDefault="00095DFF" w:rsidP="00BF3DD9">
      <w:pPr>
        <w:pStyle w:val="Penalty"/>
      </w:pPr>
      <w:r w:rsidRPr="008E7D28">
        <w:t>Civ</w:t>
      </w:r>
      <w:r w:rsidR="000C7F33" w:rsidRPr="008E7D28">
        <w:t>il penalty:</w:t>
      </w:r>
      <w:r w:rsidR="000C7F33" w:rsidRPr="008E7D28">
        <w:tab/>
        <w:t>3,000 penalty units.</w:t>
      </w:r>
    </w:p>
    <w:p w:rsidR="00095DFF" w:rsidRPr="008E7D28" w:rsidRDefault="00D85F2D" w:rsidP="00BF3DD9">
      <w:pPr>
        <w:pStyle w:val="ActHead5"/>
      </w:pPr>
      <w:bookmarkStart w:id="48" w:name="_Toc443382698"/>
      <w:r w:rsidRPr="008E7D28">
        <w:rPr>
          <w:rStyle w:val="CharSectno"/>
        </w:rPr>
        <w:t>35</w:t>
      </w:r>
      <w:r w:rsidR="00AF525E" w:rsidRPr="008E7D28">
        <w:t xml:space="preserve">  P</w:t>
      </w:r>
      <w:r w:rsidR="00095DFF" w:rsidRPr="008E7D28">
        <w:t>erson performing duties or functions without a seafarer certificate</w:t>
      </w:r>
      <w:bookmarkEnd w:id="48"/>
    </w:p>
    <w:p w:rsidR="00095DFF" w:rsidRPr="008E7D28" w:rsidRDefault="00095DFF" w:rsidP="00BF3DD9">
      <w:pPr>
        <w:pStyle w:val="subsection"/>
      </w:pPr>
      <w:r w:rsidRPr="008E7D28">
        <w:tab/>
        <w:t>(1)</w:t>
      </w:r>
      <w:r w:rsidRPr="008E7D28">
        <w:tab/>
        <w:t xml:space="preserve">A person must not perform duties </w:t>
      </w:r>
      <w:r w:rsidR="00555706" w:rsidRPr="008E7D28">
        <w:t>or</w:t>
      </w:r>
      <w:r w:rsidRPr="008E7D28">
        <w:t xml:space="preserve"> functions in relation to a regulated Australian vessel if:</w:t>
      </w:r>
    </w:p>
    <w:p w:rsidR="00095DFF" w:rsidRPr="008E7D28" w:rsidRDefault="00095DFF" w:rsidP="00BF3DD9">
      <w:pPr>
        <w:pStyle w:val="paragraph"/>
      </w:pPr>
      <w:r w:rsidRPr="008E7D28">
        <w:tab/>
        <w:t>(a)</w:t>
      </w:r>
      <w:r w:rsidRPr="008E7D28">
        <w:tab/>
        <w:t>the regulations require the person to hold a particular seafarer certificate in order to perform those duties or functions; and</w:t>
      </w:r>
    </w:p>
    <w:p w:rsidR="00095DFF" w:rsidRPr="008E7D28" w:rsidRDefault="00095DFF" w:rsidP="00BF3DD9">
      <w:pPr>
        <w:pStyle w:val="paragraph"/>
      </w:pPr>
      <w:r w:rsidRPr="008E7D28">
        <w:tab/>
        <w:t>(b)</w:t>
      </w:r>
      <w:r w:rsidRPr="008E7D28">
        <w:tab/>
        <w:t>the person does not hold</w:t>
      </w:r>
      <w:r w:rsidR="00A70B1F" w:rsidRPr="008E7D28">
        <w:t xml:space="preserve"> such</w:t>
      </w:r>
      <w:r w:rsidRPr="008E7D28">
        <w:t xml:space="preserve"> a seafarer certificate.</w:t>
      </w:r>
    </w:p>
    <w:p w:rsidR="0027159B" w:rsidRPr="008E7D28" w:rsidRDefault="0027159B" w:rsidP="00BF3DD9">
      <w:pPr>
        <w:pStyle w:val="subsection"/>
      </w:pPr>
      <w:r w:rsidRPr="008E7D28">
        <w:tab/>
        <w:t>(2)</w:t>
      </w:r>
      <w:r w:rsidRPr="008E7D28">
        <w:tab/>
      </w:r>
      <w:r w:rsidR="008E7D28">
        <w:t>Subsection (</w:t>
      </w:r>
      <w:r w:rsidRPr="008E7D28">
        <w:t>1) does not apply to the performance of duties or functions in exceptional circumstances.</w:t>
      </w:r>
    </w:p>
    <w:p w:rsidR="00AF525E" w:rsidRPr="008E7D28" w:rsidRDefault="00AF525E" w:rsidP="00BF3DD9">
      <w:pPr>
        <w:pStyle w:val="SubsectionHead"/>
      </w:pPr>
      <w:r w:rsidRPr="008E7D28">
        <w:t>Fault</w:t>
      </w:r>
      <w:r w:rsidR="008E7D28">
        <w:noBreakHyphen/>
      </w:r>
      <w:r w:rsidRPr="008E7D28">
        <w:t>based offence</w:t>
      </w:r>
    </w:p>
    <w:p w:rsidR="00095DFF" w:rsidRPr="008E7D28" w:rsidRDefault="0027159B" w:rsidP="00BF3DD9">
      <w:pPr>
        <w:pStyle w:val="subsection"/>
      </w:pPr>
      <w:r w:rsidRPr="008E7D28">
        <w:tab/>
        <w:t>(3</w:t>
      </w:r>
      <w:r w:rsidR="00095DFF" w:rsidRPr="008E7D28">
        <w:t>)</w:t>
      </w:r>
      <w:r w:rsidR="00095DFF" w:rsidRPr="008E7D28">
        <w:tab/>
        <w:t xml:space="preserve">A person commits an offence if the person contravenes </w:t>
      </w:r>
      <w:r w:rsidR="008E7D28">
        <w:t>subsection (</w:t>
      </w:r>
      <w:r w:rsidR="00095DFF" w:rsidRPr="008E7D28">
        <w:t>1).</w:t>
      </w:r>
    </w:p>
    <w:p w:rsidR="00095DFF" w:rsidRPr="008E7D28" w:rsidRDefault="00095DFF" w:rsidP="00BF3DD9">
      <w:pPr>
        <w:pStyle w:val="Penalty"/>
      </w:pPr>
      <w:r w:rsidRPr="008E7D28">
        <w:lastRenderedPageBreak/>
        <w:t>Penalty:</w:t>
      </w:r>
      <w:r w:rsidRPr="008E7D28">
        <w:tab/>
      </w:r>
      <w:r w:rsidR="005138C9" w:rsidRPr="008E7D28">
        <w:t>Imprisonment for 5 years</w:t>
      </w:r>
      <w:r w:rsidRPr="008E7D28">
        <w:t xml:space="preserve"> or 300 penalty units, or both.</w:t>
      </w:r>
    </w:p>
    <w:p w:rsidR="0027159B" w:rsidRPr="008E7D28" w:rsidRDefault="0027159B" w:rsidP="00BF3DD9">
      <w:pPr>
        <w:pStyle w:val="notetext"/>
      </w:pPr>
      <w:r w:rsidRPr="008E7D28">
        <w:t>Note:</w:t>
      </w:r>
      <w:r w:rsidRPr="008E7D28">
        <w:tab/>
        <w:t xml:space="preserve">A defendant bears an evidential burden in relation to the matter in </w:t>
      </w:r>
      <w:r w:rsidR="008E7D28">
        <w:t>subsection (</w:t>
      </w:r>
      <w:r w:rsidRPr="008E7D28">
        <w:t>2) (see subsection</w:t>
      </w:r>
      <w:r w:rsidR="008E7D28">
        <w:t> </w:t>
      </w:r>
      <w:r w:rsidRPr="008E7D28">
        <w:t xml:space="preserve">13.3(3) of the </w:t>
      </w:r>
      <w:r w:rsidRPr="008E7D28">
        <w:rPr>
          <w:i/>
        </w:rPr>
        <w:t>Criminal Code</w:t>
      </w:r>
      <w:r w:rsidRPr="008E7D28">
        <w:t>).</w:t>
      </w:r>
    </w:p>
    <w:p w:rsidR="00AF525E" w:rsidRPr="008E7D28" w:rsidRDefault="00AF525E" w:rsidP="00BF3DD9">
      <w:pPr>
        <w:pStyle w:val="SubsectionHead"/>
      </w:pPr>
      <w:r w:rsidRPr="008E7D28">
        <w:t>Civil penalty</w:t>
      </w:r>
    </w:p>
    <w:p w:rsidR="00095DFF" w:rsidRPr="008E7D28" w:rsidRDefault="00095DFF" w:rsidP="00BF3DD9">
      <w:pPr>
        <w:pStyle w:val="subsection"/>
      </w:pPr>
      <w:r w:rsidRPr="008E7D28">
        <w:tab/>
        <w:t>(</w:t>
      </w:r>
      <w:r w:rsidR="0027159B" w:rsidRPr="008E7D28">
        <w:t>4</w:t>
      </w:r>
      <w:r w:rsidRPr="008E7D28">
        <w:t>)</w:t>
      </w:r>
      <w:r w:rsidRPr="008E7D28">
        <w:tab/>
        <w:t xml:space="preserve">A person is liable to a civil penalty if the person contravenes </w:t>
      </w:r>
      <w:r w:rsidR="008E7D28">
        <w:t>subsection (</w:t>
      </w:r>
      <w:r w:rsidRPr="008E7D28">
        <w:t>1).</w:t>
      </w:r>
    </w:p>
    <w:p w:rsidR="00095DFF" w:rsidRPr="008E7D28" w:rsidRDefault="00095DFF" w:rsidP="00BF3DD9">
      <w:pPr>
        <w:pStyle w:val="Penalty"/>
      </w:pPr>
      <w:r w:rsidRPr="008E7D28">
        <w:t>Civil penalty:</w:t>
      </w:r>
      <w:r w:rsidRPr="008E7D28">
        <w:tab/>
        <w:t>3,000 penalty units.</w:t>
      </w:r>
    </w:p>
    <w:p w:rsidR="0027159B" w:rsidRPr="008E7D28" w:rsidRDefault="0027159B" w:rsidP="00BF3DD9">
      <w:pPr>
        <w:pStyle w:val="subsection"/>
      </w:pPr>
      <w:r w:rsidRPr="008E7D28">
        <w:tab/>
        <w:t>(5)</w:t>
      </w:r>
      <w:r w:rsidRPr="008E7D28">
        <w:tab/>
        <w:t xml:space="preserve">A person who wishes to rely on </w:t>
      </w:r>
      <w:r w:rsidR="008E7D28">
        <w:t>subsection (</w:t>
      </w:r>
      <w:r w:rsidRPr="008E7D28">
        <w:t>2) in proceedings for a civil penalty order bears an evidential burden in relation to the matters in that subsection.</w:t>
      </w:r>
    </w:p>
    <w:p w:rsidR="00095DFF" w:rsidRPr="008E7D28" w:rsidRDefault="00D85F2D" w:rsidP="00BF3DD9">
      <w:pPr>
        <w:pStyle w:val="ActHead5"/>
      </w:pPr>
      <w:bookmarkStart w:id="49" w:name="_Toc443382699"/>
      <w:r w:rsidRPr="008E7D28">
        <w:rPr>
          <w:rStyle w:val="CharSectno"/>
        </w:rPr>
        <w:t>36</w:t>
      </w:r>
      <w:r w:rsidR="00095DFF" w:rsidRPr="008E7D28">
        <w:t xml:space="preserve">  </w:t>
      </w:r>
      <w:r w:rsidR="00AF525E" w:rsidRPr="008E7D28">
        <w:t>M</w:t>
      </w:r>
      <w:r w:rsidR="00095DFF" w:rsidRPr="008E7D28">
        <w:t>aster causing etc. performance of duties or functions without a seafarer certificate</w:t>
      </w:r>
      <w:bookmarkEnd w:id="49"/>
    </w:p>
    <w:p w:rsidR="00095DFF" w:rsidRPr="008E7D28" w:rsidRDefault="00095DFF" w:rsidP="00BF3DD9">
      <w:pPr>
        <w:pStyle w:val="subsection"/>
      </w:pPr>
      <w:r w:rsidRPr="008E7D28">
        <w:tab/>
        <w:t>(1)</w:t>
      </w:r>
      <w:r w:rsidRPr="008E7D28">
        <w:tab/>
        <w:t>The master of a regulated Australian vessel must not cause or permit another person to perform duties or functions in relation to the vessel if:</w:t>
      </w:r>
    </w:p>
    <w:p w:rsidR="00095DFF" w:rsidRPr="008E7D28" w:rsidRDefault="00095DFF" w:rsidP="00BF3DD9">
      <w:pPr>
        <w:pStyle w:val="paragraph"/>
      </w:pPr>
      <w:r w:rsidRPr="008E7D28">
        <w:tab/>
        <w:t>(a)</w:t>
      </w:r>
      <w:r w:rsidRPr="008E7D28">
        <w:tab/>
        <w:t>the regulations require the other person to hold a particular seafarer certificate in order to perform those duties or functions; and</w:t>
      </w:r>
    </w:p>
    <w:p w:rsidR="00095DFF" w:rsidRPr="008E7D28" w:rsidRDefault="00095DFF" w:rsidP="00BF3DD9">
      <w:pPr>
        <w:pStyle w:val="paragraph"/>
      </w:pPr>
      <w:r w:rsidRPr="008E7D28">
        <w:tab/>
        <w:t>(b)</w:t>
      </w:r>
      <w:r w:rsidRPr="008E7D28">
        <w:tab/>
        <w:t>the other person does not hold</w:t>
      </w:r>
      <w:r w:rsidR="00A70B1F" w:rsidRPr="008E7D28">
        <w:t xml:space="preserve"> such</w:t>
      </w:r>
      <w:r w:rsidRPr="008E7D28">
        <w:t xml:space="preserve"> a seafarer certificate.</w:t>
      </w:r>
    </w:p>
    <w:p w:rsidR="0027159B" w:rsidRPr="008E7D28" w:rsidRDefault="0027159B" w:rsidP="00BF3DD9">
      <w:pPr>
        <w:pStyle w:val="subsection"/>
      </w:pPr>
      <w:r w:rsidRPr="008E7D28">
        <w:tab/>
        <w:t>(2)</w:t>
      </w:r>
      <w:r w:rsidRPr="008E7D28">
        <w:tab/>
      </w:r>
      <w:r w:rsidR="008E7D28">
        <w:t>Subsection (</w:t>
      </w:r>
      <w:r w:rsidRPr="008E7D28">
        <w:t>1) does not apply to the performance of duties or functions in exceptional circumstances.</w:t>
      </w:r>
    </w:p>
    <w:p w:rsidR="00186F97" w:rsidRPr="008E7D28" w:rsidRDefault="00186F97" w:rsidP="00BF3DD9">
      <w:pPr>
        <w:pStyle w:val="SubsectionHead"/>
      </w:pPr>
      <w:r w:rsidRPr="008E7D28">
        <w:t>Fault</w:t>
      </w:r>
      <w:r w:rsidR="008E7D28">
        <w:noBreakHyphen/>
      </w:r>
      <w:r w:rsidRPr="008E7D28">
        <w:t>based offence</w:t>
      </w:r>
    </w:p>
    <w:p w:rsidR="00095DFF" w:rsidRPr="008E7D28" w:rsidRDefault="00095DFF" w:rsidP="00BF3DD9">
      <w:pPr>
        <w:pStyle w:val="subsection"/>
      </w:pPr>
      <w:r w:rsidRPr="008E7D28">
        <w:tab/>
        <w:t>(</w:t>
      </w:r>
      <w:r w:rsidR="0027159B" w:rsidRPr="008E7D28">
        <w:t>3</w:t>
      </w:r>
      <w:r w:rsidRPr="008E7D28">
        <w:t>)</w:t>
      </w:r>
      <w:r w:rsidRPr="008E7D28">
        <w:tab/>
        <w:t xml:space="preserve">A person commits an offence if the person contravenes </w:t>
      </w:r>
      <w:r w:rsidR="008E7D28">
        <w:t>subsection (</w:t>
      </w:r>
      <w:r w:rsidRPr="008E7D28">
        <w:t>1).</w:t>
      </w:r>
    </w:p>
    <w:p w:rsidR="00095DFF" w:rsidRPr="008E7D28" w:rsidRDefault="00095DFF" w:rsidP="00BF3DD9">
      <w:pPr>
        <w:pStyle w:val="Penalty"/>
      </w:pPr>
      <w:r w:rsidRPr="008E7D28">
        <w:t>Penalty:</w:t>
      </w:r>
      <w:r w:rsidRPr="008E7D28">
        <w:tab/>
      </w:r>
      <w:r w:rsidR="005138C9" w:rsidRPr="008E7D28">
        <w:t>Imprisonment for 5 years</w:t>
      </w:r>
      <w:r w:rsidRPr="008E7D28">
        <w:t xml:space="preserve"> or 300 penalty units, or both.</w:t>
      </w:r>
    </w:p>
    <w:p w:rsidR="0027159B" w:rsidRPr="008E7D28" w:rsidRDefault="0027159B" w:rsidP="00BF3DD9">
      <w:pPr>
        <w:pStyle w:val="notetext"/>
      </w:pPr>
      <w:r w:rsidRPr="008E7D28">
        <w:t>Note:</w:t>
      </w:r>
      <w:r w:rsidRPr="008E7D28">
        <w:tab/>
        <w:t xml:space="preserve">A defendant bears an evidential burden in relation to the matter in </w:t>
      </w:r>
      <w:r w:rsidR="008E7D28">
        <w:t>subsection (</w:t>
      </w:r>
      <w:r w:rsidRPr="008E7D28">
        <w:t>2) (see subsection</w:t>
      </w:r>
      <w:r w:rsidR="008E7D28">
        <w:t> </w:t>
      </w:r>
      <w:r w:rsidRPr="008E7D28">
        <w:t xml:space="preserve">13.3(3) of the </w:t>
      </w:r>
      <w:r w:rsidRPr="008E7D28">
        <w:rPr>
          <w:i/>
        </w:rPr>
        <w:t>Criminal Code</w:t>
      </w:r>
      <w:r w:rsidRPr="008E7D28">
        <w:t>).</w:t>
      </w:r>
    </w:p>
    <w:p w:rsidR="00186F97" w:rsidRPr="008E7D28" w:rsidRDefault="00224AD8" w:rsidP="00BF3DD9">
      <w:pPr>
        <w:pStyle w:val="SubsectionHead"/>
      </w:pPr>
      <w:r w:rsidRPr="008E7D28">
        <w:lastRenderedPageBreak/>
        <w:t>Civil penalty</w:t>
      </w:r>
    </w:p>
    <w:p w:rsidR="00095DFF" w:rsidRPr="008E7D28" w:rsidRDefault="0027159B" w:rsidP="00BF3DD9">
      <w:pPr>
        <w:pStyle w:val="subsection"/>
      </w:pPr>
      <w:r w:rsidRPr="008E7D28">
        <w:tab/>
        <w:t>(4</w:t>
      </w:r>
      <w:r w:rsidR="00095DFF" w:rsidRPr="008E7D28">
        <w:t>)</w:t>
      </w:r>
      <w:r w:rsidR="00095DFF" w:rsidRPr="008E7D28">
        <w:tab/>
        <w:t xml:space="preserve">A person is liable to a civil penalty if the person contravenes </w:t>
      </w:r>
      <w:r w:rsidR="008E7D28">
        <w:t>subsection (</w:t>
      </w:r>
      <w:r w:rsidR="00095DFF" w:rsidRPr="008E7D28">
        <w:t>1).</w:t>
      </w:r>
    </w:p>
    <w:p w:rsidR="00095DFF" w:rsidRPr="008E7D28" w:rsidRDefault="00095DFF" w:rsidP="00BF3DD9">
      <w:pPr>
        <w:pStyle w:val="Penalty"/>
      </w:pPr>
      <w:r w:rsidRPr="008E7D28">
        <w:t>Civil penalty:</w:t>
      </w:r>
      <w:r w:rsidRPr="008E7D28">
        <w:tab/>
        <w:t>3,000 penalty units.</w:t>
      </w:r>
    </w:p>
    <w:p w:rsidR="0027159B" w:rsidRPr="008E7D28" w:rsidRDefault="0027159B" w:rsidP="00BF3DD9">
      <w:pPr>
        <w:pStyle w:val="subsection"/>
      </w:pPr>
      <w:r w:rsidRPr="008E7D28">
        <w:tab/>
        <w:t>(5)</w:t>
      </w:r>
      <w:r w:rsidRPr="008E7D28">
        <w:tab/>
        <w:t xml:space="preserve">A person who wishes to rely on </w:t>
      </w:r>
      <w:r w:rsidR="008E7D28">
        <w:t>subsection (</w:t>
      </w:r>
      <w:r w:rsidRPr="008E7D28">
        <w:t>2) in proceedings for a civil penalty order bears an evidential burden in relation to the matters in that subsection.</w:t>
      </w:r>
    </w:p>
    <w:p w:rsidR="00095DFF" w:rsidRPr="008E7D28" w:rsidRDefault="00D85F2D" w:rsidP="00BF3DD9">
      <w:pPr>
        <w:pStyle w:val="ActHead5"/>
      </w:pPr>
      <w:bookmarkStart w:id="50" w:name="_Toc443382700"/>
      <w:r w:rsidRPr="008E7D28">
        <w:rPr>
          <w:rStyle w:val="CharSectno"/>
        </w:rPr>
        <w:t>37</w:t>
      </w:r>
      <w:r w:rsidR="00095DFF" w:rsidRPr="008E7D28">
        <w:t xml:space="preserve">  </w:t>
      </w:r>
      <w:r w:rsidR="00AF525E" w:rsidRPr="008E7D28">
        <w:t>B</w:t>
      </w:r>
      <w:r w:rsidR="00095DFF" w:rsidRPr="008E7D28">
        <w:t>reach of a condition of a seafarer certificate</w:t>
      </w:r>
      <w:bookmarkEnd w:id="50"/>
    </w:p>
    <w:p w:rsidR="00095DFF" w:rsidRPr="008E7D28" w:rsidRDefault="00095DFF" w:rsidP="00BF3DD9">
      <w:pPr>
        <w:pStyle w:val="subsection"/>
      </w:pPr>
      <w:r w:rsidRPr="008E7D28">
        <w:tab/>
        <w:t>(1)</w:t>
      </w:r>
      <w:r w:rsidRPr="008E7D28">
        <w:tab/>
        <w:t>A person must not breach a condition of a seafarer certificate held by the person.</w:t>
      </w:r>
    </w:p>
    <w:p w:rsidR="00186F97" w:rsidRPr="008E7D28" w:rsidRDefault="00186F97" w:rsidP="00BF3DD9">
      <w:pPr>
        <w:pStyle w:val="SubsectionHead"/>
      </w:pPr>
      <w:r w:rsidRPr="008E7D28">
        <w:t>Fault</w:t>
      </w:r>
      <w:r w:rsidR="008E7D28">
        <w:noBreakHyphen/>
      </w:r>
      <w:r w:rsidRPr="008E7D28">
        <w:t>based offence</w:t>
      </w:r>
    </w:p>
    <w:p w:rsidR="00095DFF"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B771F1" w:rsidP="00BF3DD9">
      <w:pPr>
        <w:pStyle w:val="Penalty"/>
      </w:pPr>
      <w:r w:rsidRPr="008E7D28">
        <w:t>Penalty:</w:t>
      </w:r>
      <w:r w:rsidRPr="008E7D28">
        <w:tab/>
      </w:r>
      <w:r w:rsidR="002D55AD" w:rsidRPr="008E7D28">
        <w:t>Imprisonment for 12 months or 6</w:t>
      </w:r>
      <w:r w:rsidRPr="008E7D28">
        <w:t>0 penalty units, or both.</w:t>
      </w:r>
    </w:p>
    <w:p w:rsidR="00186F97" w:rsidRPr="008E7D28" w:rsidRDefault="00224AD8" w:rsidP="00BF3DD9">
      <w:pPr>
        <w:pStyle w:val="SubsectionHead"/>
      </w:pPr>
      <w:r w:rsidRPr="008E7D28">
        <w:t>Civil penalty</w:t>
      </w:r>
    </w:p>
    <w:p w:rsidR="00095DFF" w:rsidRPr="008E7D28" w:rsidRDefault="00095DFF" w:rsidP="00BF3DD9">
      <w:pPr>
        <w:pStyle w:val="subsection"/>
      </w:pPr>
      <w:r w:rsidRPr="008E7D28">
        <w:tab/>
        <w:t>(3)</w:t>
      </w:r>
      <w:r w:rsidRPr="008E7D28">
        <w:tab/>
        <w:t xml:space="preserve">A person is liable to a civil penalty if the person contravenes </w:t>
      </w:r>
      <w:r w:rsidR="008E7D28">
        <w:t>subsection (</w:t>
      </w:r>
      <w:r w:rsidRPr="008E7D28">
        <w:t>1).</w:t>
      </w:r>
    </w:p>
    <w:p w:rsidR="00095DFF" w:rsidRPr="008E7D28" w:rsidRDefault="00095DFF" w:rsidP="00BF3DD9">
      <w:pPr>
        <w:pStyle w:val="Penalty"/>
      </w:pPr>
      <w:r w:rsidRPr="008E7D28">
        <w:t>Civil penalty:</w:t>
      </w:r>
      <w:r w:rsidRPr="008E7D28">
        <w:tab/>
      </w:r>
      <w:r w:rsidR="002D55AD" w:rsidRPr="008E7D28">
        <w:t>600 penalty units.</w:t>
      </w:r>
    </w:p>
    <w:p w:rsidR="00095DFF" w:rsidRPr="008E7D28" w:rsidRDefault="00D85F2D" w:rsidP="00BF3DD9">
      <w:pPr>
        <w:pStyle w:val="ActHead5"/>
      </w:pPr>
      <w:bookmarkStart w:id="51" w:name="_Toc443382701"/>
      <w:r w:rsidRPr="008E7D28">
        <w:rPr>
          <w:rStyle w:val="CharSectno"/>
        </w:rPr>
        <w:t>38</w:t>
      </w:r>
      <w:r w:rsidR="00095DFF" w:rsidRPr="008E7D28">
        <w:t xml:space="preserve">  </w:t>
      </w:r>
      <w:r w:rsidR="00AF525E" w:rsidRPr="008E7D28">
        <w:t>M</w:t>
      </w:r>
      <w:r w:rsidR="00095DFF" w:rsidRPr="008E7D28">
        <w:t>aster causing etc. breach of a condition of a seafarer certificate</w:t>
      </w:r>
      <w:bookmarkEnd w:id="51"/>
    </w:p>
    <w:p w:rsidR="00095DFF" w:rsidRPr="008E7D28" w:rsidRDefault="00095DFF" w:rsidP="00BF3DD9">
      <w:pPr>
        <w:pStyle w:val="subsection"/>
      </w:pPr>
      <w:r w:rsidRPr="008E7D28">
        <w:tab/>
        <w:t>(1)</w:t>
      </w:r>
      <w:r w:rsidRPr="008E7D28">
        <w:tab/>
        <w:t>The master of a regulated Australian vessel must not cause or permit another person to breach a condition of a seafarer certificate held by the other person.</w:t>
      </w:r>
    </w:p>
    <w:p w:rsidR="00186F97" w:rsidRPr="008E7D28" w:rsidRDefault="00186F97" w:rsidP="00BF3DD9">
      <w:pPr>
        <w:pStyle w:val="SubsectionHead"/>
      </w:pPr>
      <w:r w:rsidRPr="008E7D28">
        <w:t>Fault</w:t>
      </w:r>
      <w:r w:rsidR="008E7D28">
        <w:noBreakHyphen/>
      </w:r>
      <w:r w:rsidRPr="008E7D28">
        <w:t>based offence</w:t>
      </w:r>
    </w:p>
    <w:p w:rsidR="00095DFF"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pPr>
      <w:r w:rsidRPr="008E7D28">
        <w:lastRenderedPageBreak/>
        <w:t>Penalty:</w:t>
      </w:r>
      <w:r w:rsidRPr="008E7D28">
        <w:tab/>
      </w:r>
      <w:r w:rsidR="002D55AD" w:rsidRPr="008E7D28">
        <w:t>Imprisonment for 12 months or 60 penalty units, or both.</w:t>
      </w:r>
    </w:p>
    <w:p w:rsidR="00186F97" w:rsidRPr="008E7D28" w:rsidRDefault="00224AD8" w:rsidP="00BF3DD9">
      <w:pPr>
        <w:pStyle w:val="SubsectionHead"/>
      </w:pPr>
      <w:r w:rsidRPr="008E7D28">
        <w:t>Civil penalty</w:t>
      </w:r>
    </w:p>
    <w:p w:rsidR="00095DFF" w:rsidRPr="008E7D28" w:rsidRDefault="00095DFF" w:rsidP="00BF3DD9">
      <w:pPr>
        <w:pStyle w:val="subsection"/>
      </w:pPr>
      <w:r w:rsidRPr="008E7D28">
        <w:tab/>
        <w:t>(3)</w:t>
      </w:r>
      <w:r w:rsidRPr="008E7D28">
        <w:tab/>
        <w:t xml:space="preserve">A person is liable to a civil penalty if the person contravenes </w:t>
      </w:r>
      <w:r w:rsidR="008E7D28">
        <w:t>subsection (</w:t>
      </w:r>
      <w:r w:rsidRPr="008E7D28">
        <w:t>1).</w:t>
      </w:r>
    </w:p>
    <w:p w:rsidR="00095DFF" w:rsidRPr="008E7D28" w:rsidRDefault="00095DFF" w:rsidP="00BF3DD9">
      <w:pPr>
        <w:pStyle w:val="Penalty"/>
      </w:pPr>
      <w:r w:rsidRPr="008E7D28">
        <w:t>Civil penalty:</w:t>
      </w:r>
      <w:r w:rsidRPr="008E7D28">
        <w:tab/>
      </w:r>
      <w:r w:rsidR="002D55AD" w:rsidRPr="008E7D28">
        <w:t>600 penalty units.</w:t>
      </w:r>
    </w:p>
    <w:p w:rsidR="00095DFF" w:rsidRPr="008E7D28" w:rsidRDefault="00D85F2D" w:rsidP="00BF3DD9">
      <w:pPr>
        <w:pStyle w:val="ActHead5"/>
      </w:pPr>
      <w:bookmarkStart w:id="52" w:name="_Toc443382702"/>
      <w:r w:rsidRPr="008E7D28">
        <w:rPr>
          <w:rStyle w:val="CharSectno"/>
        </w:rPr>
        <w:t>39</w:t>
      </w:r>
      <w:r w:rsidR="00AF525E" w:rsidRPr="008E7D28">
        <w:t xml:space="preserve">  F</w:t>
      </w:r>
      <w:r w:rsidR="00095DFF" w:rsidRPr="008E7D28">
        <w:t>ailing to produce seafarer certificate</w:t>
      </w:r>
      <w:bookmarkEnd w:id="52"/>
    </w:p>
    <w:p w:rsidR="00095DFF" w:rsidRPr="008E7D28" w:rsidRDefault="00AB3507" w:rsidP="00BF3DD9">
      <w:pPr>
        <w:pStyle w:val="subsection"/>
      </w:pPr>
      <w:r w:rsidRPr="008E7D28">
        <w:tab/>
        <w:t>(1)</w:t>
      </w:r>
      <w:r w:rsidRPr="008E7D28">
        <w:tab/>
        <w:t>T</w:t>
      </w:r>
      <w:r w:rsidR="00095DFF" w:rsidRPr="008E7D28">
        <w:t>he holder of a seafarer certificate</w:t>
      </w:r>
      <w:r w:rsidRPr="008E7D28">
        <w:t xml:space="preserve"> must </w:t>
      </w:r>
      <w:r w:rsidR="00447403" w:rsidRPr="008E7D28">
        <w:t>ensure that the certificate is</w:t>
      </w:r>
      <w:r w:rsidR="00095DFF" w:rsidRPr="008E7D28">
        <w:t xml:space="preserve"> made available at all reasonable times for examination on request by any of the following:</w:t>
      </w:r>
    </w:p>
    <w:p w:rsidR="00095DFF" w:rsidRPr="008E7D28" w:rsidRDefault="00095DFF" w:rsidP="00BF3DD9">
      <w:pPr>
        <w:pStyle w:val="paragraph"/>
      </w:pPr>
      <w:r w:rsidRPr="008E7D28">
        <w:tab/>
      </w:r>
      <w:r w:rsidR="00AB3507" w:rsidRPr="008E7D28">
        <w:t>(a</w:t>
      </w:r>
      <w:r w:rsidRPr="008E7D28">
        <w:t>)</w:t>
      </w:r>
      <w:r w:rsidRPr="008E7D28">
        <w:tab/>
        <w:t>AMSA;</w:t>
      </w:r>
    </w:p>
    <w:p w:rsidR="00095DFF" w:rsidRPr="008E7D28" w:rsidRDefault="00AB3507" w:rsidP="00BF3DD9">
      <w:pPr>
        <w:pStyle w:val="paragraph"/>
      </w:pPr>
      <w:r w:rsidRPr="008E7D28">
        <w:tab/>
        <w:t>(b</w:t>
      </w:r>
      <w:r w:rsidR="00095DFF" w:rsidRPr="008E7D28">
        <w:t>)</w:t>
      </w:r>
      <w:r w:rsidR="00095DFF" w:rsidRPr="008E7D28">
        <w:tab/>
        <w:t>an inspector;</w:t>
      </w:r>
    </w:p>
    <w:p w:rsidR="00095DFF" w:rsidRPr="008E7D28" w:rsidRDefault="00AB3507" w:rsidP="00BF3DD9">
      <w:pPr>
        <w:pStyle w:val="paragraph"/>
      </w:pPr>
      <w:r w:rsidRPr="008E7D28">
        <w:tab/>
        <w:t>(c</w:t>
      </w:r>
      <w:r w:rsidR="00095DFF" w:rsidRPr="008E7D28">
        <w:t>)</w:t>
      </w:r>
      <w:r w:rsidR="00095DFF" w:rsidRPr="008E7D28">
        <w:tab/>
        <w:t>an officer of Customs.</w:t>
      </w:r>
    </w:p>
    <w:p w:rsidR="00095DFF" w:rsidRPr="008E7D28" w:rsidRDefault="00095DFF" w:rsidP="00BF3DD9">
      <w:pPr>
        <w:pStyle w:val="SubsectionHead"/>
      </w:pPr>
      <w:r w:rsidRPr="008E7D28">
        <w:t>Fault</w:t>
      </w:r>
      <w:r w:rsidR="008E7D28">
        <w:noBreakHyphen/>
      </w:r>
      <w:r w:rsidRPr="008E7D28">
        <w:t>based offence</w:t>
      </w:r>
    </w:p>
    <w:p w:rsidR="00095DFF"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rPr>
          <w:i/>
        </w:rPr>
      </w:pPr>
      <w:r w:rsidRPr="008E7D28">
        <w:t>Penalty:</w:t>
      </w:r>
      <w:r w:rsidRPr="008E7D28">
        <w:tab/>
        <w:t>Imprisonment for 12 months or 60 penalty units, or both.</w:t>
      </w:r>
    </w:p>
    <w:p w:rsidR="00095DFF" w:rsidRPr="008E7D28" w:rsidRDefault="00224AD8" w:rsidP="00BF3DD9">
      <w:pPr>
        <w:pStyle w:val="SubsectionHead"/>
      </w:pPr>
      <w:r w:rsidRPr="008E7D28">
        <w:t>Civil penalty</w:t>
      </w:r>
    </w:p>
    <w:p w:rsidR="00095DFF" w:rsidRPr="008E7D28" w:rsidRDefault="00095DFF"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0367EF" w:rsidRPr="008E7D28" w:rsidRDefault="00095DFF" w:rsidP="00BF3DD9">
      <w:pPr>
        <w:pStyle w:val="Penalty"/>
      </w:pPr>
      <w:r w:rsidRPr="008E7D28">
        <w:t>Civil penalty:</w:t>
      </w:r>
      <w:r w:rsidRPr="008E7D28">
        <w:tab/>
        <w:t>600 penalty units.</w:t>
      </w:r>
    </w:p>
    <w:p w:rsidR="00095DFF" w:rsidRPr="008E7D28" w:rsidRDefault="00D85F2D" w:rsidP="00BF3DD9">
      <w:pPr>
        <w:pStyle w:val="ActHead5"/>
      </w:pPr>
      <w:bookmarkStart w:id="53" w:name="_Toc443382703"/>
      <w:r w:rsidRPr="008E7D28">
        <w:rPr>
          <w:rStyle w:val="CharSectno"/>
        </w:rPr>
        <w:t>40</w:t>
      </w:r>
      <w:r w:rsidR="00095DFF" w:rsidRPr="008E7D28">
        <w:t xml:space="preserve">  AMSA may require delivery of revoked certificates</w:t>
      </w:r>
      <w:bookmarkEnd w:id="53"/>
    </w:p>
    <w:p w:rsidR="00FA06AC" w:rsidRPr="008E7D28" w:rsidRDefault="00095DFF" w:rsidP="00BF3DD9">
      <w:pPr>
        <w:pStyle w:val="subsection"/>
      </w:pPr>
      <w:r w:rsidRPr="008E7D28">
        <w:tab/>
      </w:r>
      <w:r w:rsidRPr="008E7D28">
        <w:tab/>
        <w:t>If a seafarer certificate is revoked, AMSA may require the certificate to be delivered to AMSA</w:t>
      </w:r>
      <w:r w:rsidR="00E83A34" w:rsidRPr="008E7D28">
        <w:t xml:space="preserve"> in accordance with the </w:t>
      </w:r>
      <w:r w:rsidR="00A70B1F" w:rsidRPr="008E7D28">
        <w:t>regulations</w:t>
      </w:r>
      <w:r w:rsidR="00E83A34" w:rsidRPr="008E7D28">
        <w:t>.</w:t>
      </w:r>
    </w:p>
    <w:p w:rsidR="00095DFF" w:rsidRPr="008E7D28" w:rsidRDefault="00B35372" w:rsidP="00CE6F45">
      <w:pPr>
        <w:pStyle w:val="ActHead2"/>
        <w:pageBreakBefore/>
      </w:pPr>
      <w:bookmarkStart w:id="54" w:name="_Toc443382704"/>
      <w:r w:rsidRPr="008E7D28">
        <w:rPr>
          <w:rStyle w:val="CharPartNo"/>
        </w:rPr>
        <w:lastRenderedPageBreak/>
        <w:t>Part</w:t>
      </w:r>
      <w:r w:rsidR="008E7D28" w:rsidRPr="008E7D28">
        <w:rPr>
          <w:rStyle w:val="CharPartNo"/>
        </w:rPr>
        <w:t> </w:t>
      </w:r>
      <w:r w:rsidRPr="008E7D28">
        <w:rPr>
          <w:rStyle w:val="CharPartNo"/>
        </w:rPr>
        <w:t>3</w:t>
      </w:r>
      <w:r w:rsidR="00095DFF" w:rsidRPr="008E7D28">
        <w:t>—</w:t>
      </w:r>
      <w:r w:rsidR="00095DFF" w:rsidRPr="008E7D28">
        <w:rPr>
          <w:rStyle w:val="CharPartText"/>
        </w:rPr>
        <w:t>Maritime labour certificates</w:t>
      </w:r>
      <w:bookmarkEnd w:id="54"/>
    </w:p>
    <w:p w:rsidR="00095DFF" w:rsidRPr="008E7D28" w:rsidRDefault="00095DFF" w:rsidP="00BF3DD9">
      <w:pPr>
        <w:pStyle w:val="ActHead3"/>
      </w:pPr>
      <w:bookmarkStart w:id="55" w:name="_Toc443382705"/>
      <w:r w:rsidRPr="008E7D28">
        <w:rPr>
          <w:rStyle w:val="CharDivNo"/>
        </w:rPr>
        <w:t>Division</w:t>
      </w:r>
      <w:r w:rsidR="008E7D28" w:rsidRPr="008E7D28">
        <w:rPr>
          <w:rStyle w:val="CharDivNo"/>
        </w:rPr>
        <w:t> </w:t>
      </w:r>
      <w:r w:rsidRPr="008E7D28">
        <w:rPr>
          <w:rStyle w:val="CharDivNo"/>
        </w:rPr>
        <w:t>1</w:t>
      </w:r>
      <w:r w:rsidRPr="008E7D28">
        <w:t>—</w:t>
      </w:r>
      <w:r w:rsidR="004859BB" w:rsidRPr="008E7D28">
        <w:rPr>
          <w:rStyle w:val="CharDivText"/>
        </w:rPr>
        <w:t>Vessels to which this Part applies</w:t>
      </w:r>
      <w:bookmarkEnd w:id="55"/>
    </w:p>
    <w:p w:rsidR="00095DFF" w:rsidRPr="008E7D28" w:rsidRDefault="00D85F2D" w:rsidP="00BF3DD9">
      <w:pPr>
        <w:pStyle w:val="ActHead5"/>
      </w:pPr>
      <w:bookmarkStart w:id="56" w:name="_Toc443382706"/>
      <w:r w:rsidRPr="008E7D28">
        <w:rPr>
          <w:rStyle w:val="CharSectno"/>
        </w:rPr>
        <w:t>41</w:t>
      </w:r>
      <w:r w:rsidR="00095DFF" w:rsidRPr="008E7D28">
        <w:t xml:space="preserve">  </w:t>
      </w:r>
      <w:r w:rsidR="001043A7" w:rsidRPr="008E7D28">
        <w:t>Vessels to which this Part applies</w:t>
      </w:r>
      <w:bookmarkEnd w:id="56"/>
    </w:p>
    <w:p w:rsidR="00B771F1" w:rsidRPr="008E7D28" w:rsidRDefault="00095DFF" w:rsidP="00BF3DD9">
      <w:pPr>
        <w:pStyle w:val="subsection"/>
      </w:pPr>
      <w:r w:rsidRPr="008E7D28">
        <w:tab/>
      </w:r>
      <w:r w:rsidRPr="008E7D28">
        <w:tab/>
        <w:t>This Part applies to regulated Australian vessels.</w:t>
      </w:r>
    </w:p>
    <w:p w:rsidR="00095DFF" w:rsidRPr="008E7D28" w:rsidRDefault="00095DFF" w:rsidP="00CE6F45">
      <w:pPr>
        <w:pStyle w:val="ActHead3"/>
        <w:pageBreakBefore/>
      </w:pPr>
      <w:bookmarkStart w:id="57" w:name="_Toc443382707"/>
      <w:r w:rsidRPr="008E7D28">
        <w:rPr>
          <w:rStyle w:val="CharDivNo"/>
        </w:rPr>
        <w:lastRenderedPageBreak/>
        <w:t>Division</w:t>
      </w:r>
      <w:r w:rsidR="008E7D28" w:rsidRPr="008E7D28">
        <w:rPr>
          <w:rStyle w:val="CharDivNo"/>
        </w:rPr>
        <w:t> </w:t>
      </w:r>
      <w:r w:rsidR="00916727" w:rsidRPr="008E7D28">
        <w:rPr>
          <w:rStyle w:val="CharDivNo"/>
        </w:rPr>
        <w:t>2</w:t>
      </w:r>
      <w:r w:rsidRPr="008E7D28">
        <w:t>—</w:t>
      </w:r>
      <w:r w:rsidRPr="008E7D28">
        <w:rPr>
          <w:rStyle w:val="CharDivText"/>
        </w:rPr>
        <w:t>Regulations relating to maritime labour certificates</w:t>
      </w:r>
      <w:bookmarkEnd w:id="57"/>
    </w:p>
    <w:p w:rsidR="00095DFF" w:rsidRPr="008E7D28" w:rsidRDefault="00D85F2D" w:rsidP="00BF3DD9">
      <w:pPr>
        <w:pStyle w:val="ActHead5"/>
      </w:pPr>
      <w:bookmarkStart w:id="58" w:name="_Toc443382708"/>
      <w:r w:rsidRPr="008E7D28">
        <w:rPr>
          <w:rStyle w:val="CharSectno"/>
        </w:rPr>
        <w:t>42</w:t>
      </w:r>
      <w:r w:rsidR="00095DFF" w:rsidRPr="008E7D28">
        <w:t xml:space="preserve">  Regulations relating to maritime labour certificates</w:t>
      </w:r>
      <w:bookmarkEnd w:id="58"/>
    </w:p>
    <w:p w:rsidR="00095DFF" w:rsidRPr="008E7D28" w:rsidRDefault="00095DFF" w:rsidP="00BF3DD9">
      <w:pPr>
        <w:pStyle w:val="subsection"/>
      </w:pPr>
      <w:r w:rsidRPr="008E7D28">
        <w:tab/>
        <w:t>(1)</w:t>
      </w:r>
      <w:r w:rsidRPr="008E7D28">
        <w:tab/>
        <w:t>The regulations may make provision in relation to maritime labour certificates.</w:t>
      </w:r>
    </w:p>
    <w:p w:rsidR="00095DFF" w:rsidRPr="008E7D28" w:rsidRDefault="00FD310B" w:rsidP="00BF3DD9">
      <w:pPr>
        <w:pStyle w:val="notetext"/>
      </w:pPr>
      <w:r w:rsidRPr="008E7D28">
        <w:t>Note:</w:t>
      </w:r>
      <w:r w:rsidR="00095DFF" w:rsidRPr="008E7D28">
        <w:tab/>
        <w:t>Part</w:t>
      </w:r>
      <w:r w:rsidR="008E7D28">
        <w:t> </w:t>
      </w:r>
      <w:r w:rsidR="00583C4E" w:rsidRPr="008E7D28">
        <w:t>4</w:t>
      </w:r>
      <w:r w:rsidR="00095DFF" w:rsidRPr="008E7D28">
        <w:t xml:space="preserve"> of </w:t>
      </w:r>
      <w:r w:rsidR="000736D5" w:rsidRPr="008E7D28">
        <w:t>Chapter</w:t>
      </w:r>
      <w:r w:rsidR="008E7D28">
        <w:t> </w:t>
      </w:r>
      <w:r w:rsidR="000736D5" w:rsidRPr="008E7D28">
        <w:t>9</w:t>
      </w:r>
      <w:r w:rsidR="00095DFF" w:rsidRPr="008E7D28">
        <w:t xml:space="preserve"> contains general provisions that apply to regulations about certificates.</w:t>
      </w:r>
    </w:p>
    <w:p w:rsidR="00095DFF" w:rsidRPr="008E7D28" w:rsidRDefault="00095DFF" w:rsidP="00BF3DD9">
      <w:pPr>
        <w:pStyle w:val="subsection"/>
      </w:pPr>
      <w:r w:rsidRPr="008E7D28">
        <w:tab/>
        <w:t>(2)</w:t>
      </w:r>
      <w:r w:rsidRPr="008E7D28">
        <w:tab/>
        <w:t>The regulations may provide that vessels included in a particular class are required to have maritime labour certificates of specified kinds, either generally or in specified circumstances, including certificates relating to the working and living conditions of the vessel</w:t>
      </w:r>
      <w:r w:rsidR="006F3902" w:rsidRPr="008E7D28">
        <w:t>’</w:t>
      </w:r>
      <w:r w:rsidRPr="008E7D28">
        <w:t>s seafarers.</w:t>
      </w:r>
    </w:p>
    <w:p w:rsidR="00095DFF" w:rsidRPr="008E7D28" w:rsidRDefault="00095DFF" w:rsidP="00CE6F45">
      <w:pPr>
        <w:pStyle w:val="ActHead3"/>
        <w:pageBreakBefore/>
      </w:pPr>
      <w:bookmarkStart w:id="59" w:name="_Toc443382709"/>
      <w:r w:rsidRPr="008E7D28">
        <w:rPr>
          <w:rStyle w:val="CharDivNo"/>
        </w:rPr>
        <w:lastRenderedPageBreak/>
        <w:t>Division</w:t>
      </w:r>
      <w:r w:rsidR="008E7D28" w:rsidRPr="008E7D28">
        <w:rPr>
          <w:rStyle w:val="CharDivNo"/>
        </w:rPr>
        <w:t> </w:t>
      </w:r>
      <w:r w:rsidR="00916727" w:rsidRPr="008E7D28">
        <w:rPr>
          <w:rStyle w:val="CharDivNo"/>
        </w:rPr>
        <w:t>3</w:t>
      </w:r>
      <w:r w:rsidRPr="008E7D28">
        <w:t>—</w:t>
      </w:r>
      <w:r w:rsidRPr="008E7D28">
        <w:rPr>
          <w:rStyle w:val="CharDivText"/>
        </w:rPr>
        <w:t>Issue of maritime labour certificates</w:t>
      </w:r>
      <w:bookmarkEnd w:id="59"/>
    </w:p>
    <w:p w:rsidR="00095DFF" w:rsidRPr="008E7D28" w:rsidRDefault="00D85F2D" w:rsidP="00BF3DD9">
      <w:pPr>
        <w:pStyle w:val="ActHead5"/>
      </w:pPr>
      <w:bookmarkStart w:id="60" w:name="_Toc443382710"/>
      <w:r w:rsidRPr="008E7D28">
        <w:rPr>
          <w:rStyle w:val="CharSectno"/>
        </w:rPr>
        <w:t>43</w:t>
      </w:r>
      <w:r w:rsidR="00095DFF" w:rsidRPr="008E7D28">
        <w:t xml:space="preserve">  Persons may apply for a maritime labour certificate</w:t>
      </w:r>
      <w:bookmarkEnd w:id="60"/>
    </w:p>
    <w:p w:rsidR="00095DFF" w:rsidRPr="008E7D28" w:rsidRDefault="00095DFF" w:rsidP="00BF3DD9">
      <w:pPr>
        <w:pStyle w:val="subsection"/>
      </w:pPr>
      <w:r w:rsidRPr="008E7D28">
        <w:tab/>
        <w:t>(1)</w:t>
      </w:r>
      <w:r w:rsidRPr="008E7D28">
        <w:tab/>
        <w:t>A person may apply to an issuing body for a maritime labour certificate of a kind specified in th</w:t>
      </w:r>
      <w:r w:rsidR="005979A5" w:rsidRPr="008E7D28">
        <w:t xml:space="preserve">e regulations </w:t>
      </w:r>
      <w:r w:rsidR="00A70B1F" w:rsidRPr="008E7D28">
        <w:t>for</w:t>
      </w:r>
      <w:r w:rsidR="005979A5" w:rsidRPr="008E7D28">
        <w:t xml:space="preserve"> a </w:t>
      </w:r>
      <w:r w:rsidRPr="008E7D28">
        <w:t>vessel.</w:t>
      </w:r>
    </w:p>
    <w:p w:rsidR="00095DFF" w:rsidRPr="008E7D28" w:rsidRDefault="00095DFF" w:rsidP="00BF3DD9">
      <w:pPr>
        <w:pStyle w:val="subsection"/>
      </w:pPr>
      <w:r w:rsidRPr="008E7D28">
        <w:tab/>
        <w:t>(2)</w:t>
      </w:r>
      <w:r w:rsidRPr="008E7D28">
        <w:tab/>
        <w:t>The application must be in accordance with the regulations.</w:t>
      </w:r>
    </w:p>
    <w:p w:rsidR="00095DFF" w:rsidRPr="008E7D28" w:rsidRDefault="00D85F2D" w:rsidP="00BF3DD9">
      <w:pPr>
        <w:pStyle w:val="ActHead5"/>
      </w:pPr>
      <w:bookmarkStart w:id="61" w:name="_Toc443382711"/>
      <w:r w:rsidRPr="008E7D28">
        <w:rPr>
          <w:rStyle w:val="CharSectno"/>
        </w:rPr>
        <w:t>44</w:t>
      </w:r>
      <w:r w:rsidR="00095DFF" w:rsidRPr="008E7D28">
        <w:t xml:space="preserve">  Issu</w:t>
      </w:r>
      <w:r w:rsidR="006D56BC" w:rsidRPr="008E7D28">
        <w:t xml:space="preserve">e of </w:t>
      </w:r>
      <w:r w:rsidR="00095DFF" w:rsidRPr="008E7D28">
        <w:t>maritime labour certificate</w:t>
      </w:r>
      <w:bookmarkEnd w:id="61"/>
    </w:p>
    <w:p w:rsidR="00095DFF" w:rsidRPr="008E7D28" w:rsidRDefault="00095DFF" w:rsidP="00BF3DD9">
      <w:pPr>
        <w:pStyle w:val="subsection"/>
      </w:pPr>
      <w:r w:rsidRPr="008E7D28">
        <w:tab/>
        <w:t>(1)</w:t>
      </w:r>
      <w:r w:rsidRPr="008E7D28">
        <w:tab/>
        <w:t xml:space="preserve">An issuing body </w:t>
      </w:r>
      <w:r w:rsidR="006C0AA7" w:rsidRPr="008E7D28">
        <w:t>may</w:t>
      </w:r>
      <w:r w:rsidRPr="008E7D28">
        <w:t xml:space="preserve"> issue a maritime labour certificate</w:t>
      </w:r>
      <w:r w:rsidR="005979A5" w:rsidRPr="008E7D28">
        <w:t xml:space="preserve"> </w:t>
      </w:r>
      <w:r w:rsidR="00177DB7" w:rsidRPr="008E7D28">
        <w:t>for</w:t>
      </w:r>
      <w:r w:rsidR="005979A5" w:rsidRPr="008E7D28">
        <w:t xml:space="preserve"> a </w:t>
      </w:r>
      <w:r w:rsidRPr="008E7D28">
        <w:t>vessel if:</w:t>
      </w:r>
    </w:p>
    <w:p w:rsidR="00095DFF" w:rsidRPr="008E7D28" w:rsidRDefault="00095DFF" w:rsidP="00BF3DD9">
      <w:pPr>
        <w:pStyle w:val="paragraph"/>
      </w:pPr>
      <w:r w:rsidRPr="008E7D28">
        <w:tab/>
        <w:t>(a)</w:t>
      </w:r>
      <w:r w:rsidRPr="008E7D28">
        <w:tab/>
        <w:t>an application for the certificate has been made under section</w:t>
      </w:r>
      <w:r w:rsidR="008E7D28">
        <w:t> </w:t>
      </w:r>
      <w:r w:rsidR="00D85F2D" w:rsidRPr="008E7D28">
        <w:t>43</w:t>
      </w:r>
      <w:r w:rsidRPr="008E7D28">
        <w:t>; and</w:t>
      </w:r>
    </w:p>
    <w:p w:rsidR="00095DFF" w:rsidRPr="008E7D28" w:rsidRDefault="00095DFF" w:rsidP="00BF3DD9">
      <w:pPr>
        <w:pStyle w:val="paragraph"/>
      </w:pPr>
      <w:r w:rsidRPr="008E7D28">
        <w:tab/>
        <w:t>(b)</w:t>
      </w:r>
      <w:r w:rsidRPr="008E7D28">
        <w:tab/>
        <w:t>the issuing body is satisfied that the criteria prescribed by the regulations are met in relation to the issue of the certificate.</w:t>
      </w:r>
    </w:p>
    <w:p w:rsidR="00095DFF" w:rsidRPr="008E7D28" w:rsidRDefault="00095DFF" w:rsidP="00BF3DD9">
      <w:pPr>
        <w:pStyle w:val="subsection"/>
      </w:pPr>
      <w:r w:rsidRPr="008E7D28">
        <w:tab/>
        <w:t>(2)</w:t>
      </w:r>
      <w:r w:rsidRPr="008E7D28">
        <w:tab/>
        <w:t>A maritime labour certificate is subject to:</w:t>
      </w:r>
    </w:p>
    <w:p w:rsidR="00095DFF" w:rsidRPr="008E7D28" w:rsidRDefault="00FD310B" w:rsidP="00BF3DD9">
      <w:pPr>
        <w:pStyle w:val="paragraph"/>
      </w:pPr>
      <w:r w:rsidRPr="008E7D28">
        <w:tab/>
        <w:t>(a)</w:t>
      </w:r>
      <w:r w:rsidR="00095DFF" w:rsidRPr="008E7D28">
        <w:tab/>
        <w:t>the conditions (if any) prescribed by the regulations; and</w:t>
      </w:r>
    </w:p>
    <w:p w:rsidR="00095DFF" w:rsidRPr="008E7D28" w:rsidRDefault="00095DFF" w:rsidP="00BF3DD9">
      <w:pPr>
        <w:pStyle w:val="paragraph"/>
      </w:pPr>
      <w:r w:rsidRPr="008E7D28">
        <w:tab/>
        <w:t>(b)</w:t>
      </w:r>
      <w:r w:rsidRPr="008E7D28">
        <w:tab/>
        <w:t>the conditions (if any) imposed by the issuing body.</w:t>
      </w:r>
    </w:p>
    <w:p w:rsidR="00095DFF" w:rsidRPr="008E7D28" w:rsidRDefault="00D85F2D" w:rsidP="00BF3DD9">
      <w:pPr>
        <w:pStyle w:val="ActHead5"/>
      </w:pPr>
      <w:bookmarkStart w:id="62" w:name="_Toc443382712"/>
      <w:r w:rsidRPr="008E7D28">
        <w:rPr>
          <w:rStyle w:val="CharSectno"/>
        </w:rPr>
        <w:t>45</w:t>
      </w:r>
      <w:r w:rsidR="00095DFF" w:rsidRPr="008E7D28">
        <w:t xml:space="preserve">  Issuing body may vary maritime labour certificate</w:t>
      </w:r>
      <w:bookmarkEnd w:id="62"/>
    </w:p>
    <w:p w:rsidR="00095DFF" w:rsidRPr="008E7D28" w:rsidRDefault="00095DFF" w:rsidP="00BF3DD9">
      <w:pPr>
        <w:pStyle w:val="subsection"/>
      </w:pPr>
      <w:r w:rsidRPr="008E7D28">
        <w:tab/>
        <w:t>(1)</w:t>
      </w:r>
      <w:r w:rsidRPr="008E7D28">
        <w:tab/>
        <w:t>An issuing body may vary a maritime labour certificate if the issuing body is satisfied that the criteria prescribed by the regulations are met in relation to the variation of the certificate.</w:t>
      </w:r>
    </w:p>
    <w:p w:rsidR="00095DFF" w:rsidRPr="008E7D28" w:rsidRDefault="00095DFF" w:rsidP="00BF3DD9">
      <w:pPr>
        <w:pStyle w:val="subsection"/>
      </w:pPr>
      <w:r w:rsidRPr="008E7D28">
        <w:tab/>
        <w:t>(2)</w:t>
      </w:r>
      <w:r w:rsidRPr="008E7D28">
        <w:tab/>
        <w:t xml:space="preserve">Without limiting </w:t>
      </w:r>
      <w:r w:rsidR="008E7D28">
        <w:t>subsection (</w:t>
      </w:r>
      <w:r w:rsidRPr="008E7D28">
        <w:t>1), an issuing body may vary a maritime labour certificate to impose, vary or remove a condition on the certificate.</w:t>
      </w:r>
    </w:p>
    <w:p w:rsidR="00095DFF" w:rsidRPr="008E7D28" w:rsidRDefault="00D85F2D" w:rsidP="00BF3DD9">
      <w:pPr>
        <w:pStyle w:val="ActHead5"/>
      </w:pPr>
      <w:bookmarkStart w:id="63" w:name="_Toc443382713"/>
      <w:r w:rsidRPr="008E7D28">
        <w:rPr>
          <w:rStyle w:val="CharSectno"/>
        </w:rPr>
        <w:t>46</w:t>
      </w:r>
      <w:r w:rsidR="00095DFF" w:rsidRPr="008E7D28">
        <w:t xml:space="preserve">  Revocation of maritime labour certificate</w:t>
      </w:r>
      <w:bookmarkEnd w:id="63"/>
    </w:p>
    <w:p w:rsidR="00095DFF" w:rsidRPr="008E7D28" w:rsidRDefault="00095DFF" w:rsidP="00BF3DD9">
      <w:pPr>
        <w:pStyle w:val="subsection"/>
      </w:pPr>
      <w:r w:rsidRPr="008E7D28">
        <w:tab/>
      </w:r>
      <w:r w:rsidRPr="008E7D28">
        <w:tab/>
        <w:t>An issuing body may revoke a maritime labour certificate if the issuing body is satisfied that the criteria prescribed by the regulations are met in relation to the revocation of the certificate.</w:t>
      </w:r>
    </w:p>
    <w:p w:rsidR="00095DFF" w:rsidRPr="008E7D28" w:rsidRDefault="00095DFF" w:rsidP="00CE6F45">
      <w:pPr>
        <w:pStyle w:val="ActHead3"/>
        <w:pageBreakBefore/>
      </w:pPr>
      <w:bookmarkStart w:id="64" w:name="_Toc443382714"/>
      <w:r w:rsidRPr="008E7D28">
        <w:rPr>
          <w:rStyle w:val="CharDivNo"/>
        </w:rPr>
        <w:lastRenderedPageBreak/>
        <w:t>Division</w:t>
      </w:r>
      <w:r w:rsidR="008E7D28" w:rsidRPr="008E7D28">
        <w:rPr>
          <w:rStyle w:val="CharDivNo"/>
        </w:rPr>
        <w:t> </w:t>
      </w:r>
      <w:r w:rsidR="00916727" w:rsidRPr="008E7D28">
        <w:rPr>
          <w:rStyle w:val="CharDivNo"/>
        </w:rPr>
        <w:t>4</w:t>
      </w:r>
      <w:r w:rsidRPr="008E7D28">
        <w:t>—</w:t>
      </w:r>
      <w:r w:rsidRPr="008E7D28">
        <w:rPr>
          <w:rStyle w:val="CharDivText"/>
        </w:rPr>
        <w:t xml:space="preserve">Offences and civil penalties relating to taking a vessel </w:t>
      </w:r>
      <w:r w:rsidR="005138C9" w:rsidRPr="008E7D28">
        <w:rPr>
          <w:rStyle w:val="CharDivText"/>
        </w:rPr>
        <w:t xml:space="preserve">to </w:t>
      </w:r>
      <w:r w:rsidRPr="008E7D28">
        <w:rPr>
          <w:rStyle w:val="CharDivText"/>
        </w:rPr>
        <w:t xml:space="preserve">sea without </w:t>
      </w:r>
      <w:r w:rsidR="003301E4" w:rsidRPr="008E7D28">
        <w:rPr>
          <w:rStyle w:val="CharDivText"/>
        </w:rPr>
        <w:t xml:space="preserve">a </w:t>
      </w:r>
      <w:r w:rsidRPr="008E7D28">
        <w:rPr>
          <w:rStyle w:val="CharDivText"/>
        </w:rPr>
        <w:t>maritime labour certificate</w:t>
      </w:r>
      <w:bookmarkEnd w:id="64"/>
    </w:p>
    <w:p w:rsidR="00095DFF" w:rsidRPr="008E7D28" w:rsidRDefault="00D85F2D" w:rsidP="00BF3DD9">
      <w:pPr>
        <w:pStyle w:val="ActHead5"/>
      </w:pPr>
      <w:bookmarkStart w:id="65" w:name="_Toc443382715"/>
      <w:r w:rsidRPr="008E7D28">
        <w:rPr>
          <w:rStyle w:val="CharSectno"/>
        </w:rPr>
        <w:t>47</w:t>
      </w:r>
      <w:r w:rsidR="00095DFF" w:rsidRPr="008E7D28">
        <w:t xml:space="preserve">  Taking a regulated Australian vessel to sea without maritime labour certificate—owner</w:t>
      </w:r>
      <w:bookmarkEnd w:id="65"/>
    </w:p>
    <w:p w:rsidR="00095DFF" w:rsidRPr="008E7D28" w:rsidRDefault="00095DFF" w:rsidP="00BF3DD9">
      <w:pPr>
        <w:pStyle w:val="subsection"/>
      </w:pPr>
      <w:r w:rsidRPr="008E7D28">
        <w:tab/>
        <w:t>(1)</w:t>
      </w:r>
      <w:r w:rsidRPr="008E7D28">
        <w:tab/>
        <w:t>The owner of a regulated Australian vessel must not take the vessel to sea, or cause or permit another person to take the vessel to sea, if:</w:t>
      </w:r>
    </w:p>
    <w:p w:rsidR="00095DFF" w:rsidRPr="008E7D28" w:rsidRDefault="00095DFF" w:rsidP="00BF3DD9">
      <w:pPr>
        <w:pStyle w:val="paragraph"/>
      </w:pPr>
      <w:r w:rsidRPr="008E7D28">
        <w:tab/>
        <w:t>(a)</w:t>
      </w:r>
      <w:r w:rsidRPr="008E7D28">
        <w:tab/>
        <w:t>the vessel is required by the regulations to have a maritime labour certificate of a specified kind; and</w:t>
      </w:r>
    </w:p>
    <w:p w:rsidR="00095DFF" w:rsidRPr="008E7D28" w:rsidRDefault="00095DFF" w:rsidP="00BF3DD9">
      <w:pPr>
        <w:pStyle w:val="paragraph"/>
      </w:pPr>
      <w:r w:rsidRPr="008E7D28">
        <w:tab/>
        <w:t>(b)</w:t>
      </w:r>
      <w:r w:rsidRPr="008E7D28">
        <w:tab/>
        <w:t xml:space="preserve">a maritime labour certificate of that kind </w:t>
      </w:r>
      <w:r w:rsidR="003301E4" w:rsidRPr="008E7D28">
        <w:t>is not in force</w:t>
      </w:r>
      <w:r w:rsidR="00CF35B6" w:rsidRPr="008E7D28">
        <w:t xml:space="preserve"> for</w:t>
      </w:r>
      <w:r w:rsidRPr="008E7D28">
        <w:t xml:space="preserve"> the vessel.</w:t>
      </w:r>
    </w:p>
    <w:p w:rsidR="00095DFF" w:rsidRPr="008E7D28" w:rsidRDefault="00095DFF" w:rsidP="00BF3DD9">
      <w:pPr>
        <w:pStyle w:val="SubsectionHead"/>
      </w:pPr>
      <w:r w:rsidRPr="008E7D28">
        <w:t>Fault</w:t>
      </w:r>
      <w:r w:rsidR="008E7D28">
        <w:noBreakHyphen/>
      </w:r>
      <w:r w:rsidRPr="008E7D28">
        <w:t>based offence</w:t>
      </w:r>
    </w:p>
    <w:p w:rsidR="00095DFF"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rPr>
          <w:i/>
        </w:rPr>
      </w:pPr>
      <w:r w:rsidRPr="008E7D28">
        <w:t>Penalty:</w:t>
      </w:r>
      <w:r w:rsidRPr="008E7D28">
        <w:tab/>
        <w:t>Imprisonment for 1</w:t>
      </w:r>
      <w:r w:rsidR="005A31B6" w:rsidRPr="008E7D28">
        <w:t>2 months or 60</w:t>
      </w:r>
      <w:r w:rsidRPr="008E7D28">
        <w:t xml:space="preserve"> penalty units, or both.</w:t>
      </w:r>
    </w:p>
    <w:p w:rsidR="00095DFF" w:rsidRPr="008E7D28" w:rsidRDefault="00224AD8" w:rsidP="00BF3DD9">
      <w:pPr>
        <w:pStyle w:val="SubsectionHead"/>
      </w:pPr>
      <w:r w:rsidRPr="008E7D28">
        <w:t>Civil penalty</w:t>
      </w:r>
    </w:p>
    <w:p w:rsidR="00095DFF" w:rsidRPr="008E7D28" w:rsidRDefault="00095DFF"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095DFF" w:rsidRPr="008E7D28" w:rsidRDefault="005A31B6" w:rsidP="00BF3DD9">
      <w:pPr>
        <w:pStyle w:val="Penalty"/>
      </w:pPr>
      <w:r w:rsidRPr="008E7D28">
        <w:t>Civil penalty:</w:t>
      </w:r>
      <w:r w:rsidRPr="008E7D28">
        <w:tab/>
        <w:t>600</w:t>
      </w:r>
      <w:r w:rsidR="00095DFF" w:rsidRPr="008E7D28">
        <w:t xml:space="preserve"> penalty units.</w:t>
      </w:r>
    </w:p>
    <w:p w:rsidR="00095DFF" w:rsidRPr="008E7D28" w:rsidRDefault="00D85F2D" w:rsidP="00BF3DD9">
      <w:pPr>
        <w:pStyle w:val="ActHead5"/>
      </w:pPr>
      <w:bookmarkStart w:id="66" w:name="_Toc443382716"/>
      <w:r w:rsidRPr="008E7D28">
        <w:rPr>
          <w:rStyle w:val="CharSectno"/>
        </w:rPr>
        <w:t>48</w:t>
      </w:r>
      <w:r w:rsidR="00095DFF" w:rsidRPr="008E7D28">
        <w:t xml:space="preserve">  Taking a regulated Australian vessel to sea without maritime labour certificates—master</w:t>
      </w:r>
      <w:bookmarkEnd w:id="66"/>
    </w:p>
    <w:p w:rsidR="00095DFF" w:rsidRPr="008E7D28" w:rsidRDefault="00095DFF" w:rsidP="00BF3DD9">
      <w:pPr>
        <w:pStyle w:val="subsection"/>
      </w:pPr>
      <w:r w:rsidRPr="008E7D28">
        <w:tab/>
        <w:t>(1)</w:t>
      </w:r>
      <w:r w:rsidRPr="008E7D28">
        <w:tab/>
        <w:t>The master of a regulated Australian vessel must not take the vessel to sea, or cause or permit another person to take the vessel to sea, if:</w:t>
      </w:r>
    </w:p>
    <w:p w:rsidR="00095DFF" w:rsidRPr="008E7D28" w:rsidRDefault="00095DFF" w:rsidP="00BF3DD9">
      <w:pPr>
        <w:pStyle w:val="paragraph"/>
      </w:pPr>
      <w:r w:rsidRPr="008E7D28">
        <w:tab/>
        <w:t>(a)</w:t>
      </w:r>
      <w:r w:rsidRPr="008E7D28">
        <w:tab/>
        <w:t>the vessel is required by the regulations to have a maritime labour certificate of a specified kind; and</w:t>
      </w:r>
    </w:p>
    <w:p w:rsidR="00095DFF" w:rsidRPr="008E7D28" w:rsidRDefault="00095DFF" w:rsidP="00BF3DD9">
      <w:pPr>
        <w:pStyle w:val="paragraph"/>
      </w:pPr>
      <w:r w:rsidRPr="008E7D28">
        <w:lastRenderedPageBreak/>
        <w:tab/>
        <w:t>(b)</w:t>
      </w:r>
      <w:r w:rsidRPr="008E7D28">
        <w:tab/>
        <w:t xml:space="preserve">a maritime labour certificate of that kind </w:t>
      </w:r>
      <w:r w:rsidR="00555706" w:rsidRPr="008E7D28">
        <w:t xml:space="preserve">is not in force </w:t>
      </w:r>
      <w:r w:rsidR="00177DB7" w:rsidRPr="008E7D28">
        <w:t>for</w:t>
      </w:r>
      <w:r w:rsidR="00555706" w:rsidRPr="008E7D28">
        <w:t xml:space="preserve"> </w:t>
      </w:r>
      <w:r w:rsidRPr="008E7D28">
        <w:t>the vessel.</w:t>
      </w:r>
    </w:p>
    <w:p w:rsidR="00095DFF" w:rsidRPr="008E7D28" w:rsidRDefault="00095DFF" w:rsidP="00BF3DD9">
      <w:pPr>
        <w:pStyle w:val="SubsectionHead"/>
      </w:pPr>
      <w:r w:rsidRPr="008E7D28">
        <w:t>Fault</w:t>
      </w:r>
      <w:r w:rsidR="008E7D28">
        <w:noBreakHyphen/>
      </w:r>
      <w:r w:rsidRPr="008E7D28">
        <w:t>based offence</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rPr>
          <w:i/>
        </w:rPr>
      </w:pPr>
      <w:r w:rsidRPr="008E7D28">
        <w:t>Penalty:</w:t>
      </w:r>
      <w:r w:rsidRPr="008E7D28">
        <w:tab/>
        <w:t>Imprisonment for</w:t>
      </w:r>
      <w:r w:rsidR="00684268" w:rsidRPr="008E7D28">
        <w:t>12 months or 60 penalty units</w:t>
      </w:r>
      <w:r w:rsidRPr="008E7D28">
        <w:t>, or both.</w:t>
      </w:r>
    </w:p>
    <w:p w:rsidR="00095DFF" w:rsidRPr="008E7D28" w:rsidRDefault="00224AD8" w:rsidP="00BF3DD9">
      <w:pPr>
        <w:pStyle w:val="SubsectionHead"/>
      </w:pPr>
      <w:r w:rsidRPr="008E7D28">
        <w:t>Civil penalty</w:t>
      </w:r>
    </w:p>
    <w:p w:rsidR="00095DFF" w:rsidRPr="008E7D28" w:rsidRDefault="00095DFF"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095DFF" w:rsidRPr="008E7D28" w:rsidRDefault="005A31B6" w:rsidP="00BF3DD9">
      <w:pPr>
        <w:pStyle w:val="Penalty"/>
      </w:pPr>
      <w:r w:rsidRPr="008E7D28">
        <w:t>Civil penalty:</w:t>
      </w:r>
      <w:r w:rsidRPr="008E7D28">
        <w:tab/>
        <w:t>6</w:t>
      </w:r>
      <w:r w:rsidR="00095DFF" w:rsidRPr="008E7D28">
        <w:t>00 penalty units.</w:t>
      </w:r>
    </w:p>
    <w:p w:rsidR="00095DFF" w:rsidRPr="008E7D28" w:rsidRDefault="00D85F2D" w:rsidP="00BF3DD9">
      <w:pPr>
        <w:pStyle w:val="ActHead5"/>
      </w:pPr>
      <w:bookmarkStart w:id="67" w:name="_Toc443382717"/>
      <w:r w:rsidRPr="008E7D28">
        <w:rPr>
          <w:rStyle w:val="CharSectno"/>
        </w:rPr>
        <w:t>49</w:t>
      </w:r>
      <w:r w:rsidR="00095DFF" w:rsidRPr="008E7D28">
        <w:t xml:space="preserve">  Obligation to notify alterations of regulated Australian vessels that relate to maritime labour certificates</w:t>
      </w:r>
      <w:bookmarkEnd w:id="67"/>
    </w:p>
    <w:p w:rsidR="00095DFF" w:rsidRPr="008E7D28" w:rsidRDefault="00095DFF" w:rsidP="00BF3DD9">
      <w:pPr>
        <w:pStyle w:val="subsection"/>
      </w:pPr>
      <w:r w:rsidRPr="008E7D28">
        <w:tab/>
        <w:t>(1)</w:t>
      </w:r>
      <w:r w:rsidRPr="008E7D28">
        <w:tab/>
        <w:t xml:space="preserve">A person </w:t>
      </w:r>
      <w:r w:rsidR="007C06DC" w:rsidRPr="008E7D28">
        <w:t>contravenes this subsection if</w:t>
      </w:r>
      <w:r w:rsidRPr="008E7D28">
        <w:t>:</w:t>
      </w:r>
    </w:p>
    <w:p w:rsidR="00095DFF" w:rsidRPr="008E7D28" w:rsidRDefault="00095DFF" w:rsidP="00BF3DD9">
      <w:pPr>
        <w:pStyle w:val="paragraph"/>
      </w:pPr>
      <w:r w:rsidRPr="008E7D28">
        <w:tab/>
        <w:t>(a)</w:t>
      </w:r>
      <w:r w:rsidRPr="008E7D28">
        <w:tab/>
        <w:t>the person is the owner or master of a regulated Australian vessel; and</w:t>
      </w:r>
    </w:p>
    <w:p w:rsidR="00095DFF" w:rsidRPr="008E7D28" w:rsidRDefault="00FD310B" w:rsidP="00BF3DD9">
      <w:pPr>
        <w:pStyle w:val="paragraph"/>
      </w:pPr>
      <w:r w:rsidRPr="008E7D28">
        <w:tab/>
        <w:t>(b)</w:t>
      </w:r>
      <w:r w:rsidR="00095DFF" w:rsidRPr="008E7D28">
        <w:tab/>
        <w:t>t</w:t>
      </w:r>
      <w:r w:rsidR="00555706" w:rsidRPr="008E7D28">
        <w:t xml:space="preserve">he vessel is altered in such </w:t>
      </w:r>
      <w:r w:rsidR="00095DFF" w:rsidRPr="008E7D28">
        <w:t>a way as to affect the maritime labour certificates that vessel is required to have; and</w:t>
      </w:r>
    </w:p>
    <w:p w:rsidR="00095DFF" w:rsidRPr="008E7D28" w:rsidRDefault="00095DFF" w:rsidP="00BF3DD9">
      <w:pPr>
        <w:pStyle w:val="paragraph"/>
      </w:pPr>
      <w:r w:rsidRPr="008E7D28">
        <w:tab/>
        <w:t>(c)</w:t>
      </w:r>
      <w:r w:rsidRPr="008E7D28">
        <w:tab/>
        <w:t>AMSA</w:t>
      </w:r>
      <w:r w:rsidR="005138C9" w:rsidRPr="008E7D28">
        <w:t>,</w:t>
      </w:r>
      <w:r w:rsidRPr="008E7D28">
        <w:t xml:space="preserve"> and each issuing body that has issued a maritime labour certificate </w:t>
      </w:r>
      <w:r w:rsidR="00A70B1F" w:rsidRPr="008E7D28">
        <w:t>for</w:t>
      </w:r>
      <w:r w:rsidRPr="008E7D28">
        <w:t xml:space="preserve"> the vessel</w:t>
      </w:r>
      <w:r w:rsidR="005138C9" w:rsidRPr="008E7D28">
        <w:t>,</w:t>
      </w:r>
      <w:r w:rsidRPr="008E7D28">
        <w:t xml:space="preserve"> </w:t>
      </w:r>
      <w:r w:rsidR="005138C9" w:rsidRPr="008E7D28">
        <w:t>are</w:t>
      </w:r>
      <w:r w:rsidRPr="008E7D28">
        <w:t xml:space="preserve"> not info</w:t>
      </w:r>
      <w:r w:rsidR="005138C9" w:rsidRPr="008E7D28">
        <w:t xml:space="preserve">rmed of the alterations within </w:t>
      </w:r>
      <w:r w:rsidRPr="008E7D28">
        <w:t>the period</w:t>
      </w:r>
      <w:r w:rsidR="0072252B" w:rsidRPr="008E7D28">
        <w:t xml:space="preserve"> prescribed by the regulations</w:t>
      </w:r>
      <w:r w:rsidRPr="008E7D28">
        <w:t>.</w:t>
      </w:r>
    </w:p>
    <w:p w:rsidR="00095DFF" w:rsidRPr="008E7D28" w:rsidRDefault="00095DFF" w:rsidP="00BF3DD9">
      <w:pPr>
        <w:pStyle w:val="SubsectionHead"/>
      </w:pPr>
      <w:r w:rsidRPr="008E7D28">
        <w:t>Fault</w:t>
      </w:r>
      <w:r w:rsidR="008E7D28">
        <w:noBreakHyphen/>
      </w:r>
      <w:r w:rsidRPr="008E7D28">
        <w:t>based offence</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rPr>
          <w:i/>
        </w:rPr>
      </w:pPr>
      <w:r w:rsidRPr="008E7D28">
        <w:t>Penalty:</w:t>
      </w:r>
      <w:r w:rsidRPr="008E7D28">
        <w:tab/>
        <w:t>Imprisonment for 12 months or 60 penalty units, or both.</w:t>
      </w:r>
    </w:p>
    <w:p w:rsidR="00095DFF" w:rsidRPr="008E7D28" w:rsidRDefault="00224AD8" w:rsidP="00BF3DD9">
      <w:pPr>
        <w:pStyle w:val="SubsectionHead"/>
      </w:pPr>
      <w:r w:rsidRPr="008E7D28">
        <w:lastRenderedPageBreak/>
        <w:t>Civil penalty</w:t>
      </w:r>
    </w:p>
    <w:p w:rsidR="00095DFF" w:rsidRPr="008E7D28" w:rsidRDefault="00095DFF"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095DFF" w:rsidRPr="008E7D28" w:rsidRDefault="00095DFF" w:rsidP="00BF3DD9">
      <w:pPr>
        <w:pStyle w:val="Penalty"/>
      </w:pPr>
      <w:r w:rsidRPr="008E7D28">
        <w:t>Civil penalty:</w:t>
      </w:r>
      <w:r w:rsidRPr="008E7D28">
        <w:tab/>
        <w:t>600 penalty units.</w:t>
      </w:r>
    </w:p>
    <w:p w:rsidR="00095DFF" w:rsidRPr="008E7D28" w:rsidRDefault="00B35372" w:rsidP="00CE6F45">
      <w:pPr>
        <w:pStyle w:val="ActHead2"/>
        <w:pageBreakBefore/>
      </w:pPr>
      <w:bookmarkStart w:id="68" w:name="_Toc443382718"/>
      <w:r w:rsidRPr="008E7D28">
        <w:rPr>
          <w:rStyle w:val="CharPartNo"/>
        </w:rPr>
        <w:lastRenderedPageBreak/>
        <w:t>Part</w:t>
      </w:r>
      <w:r w:rsidR="008E7D28" w:rsidRPr="008E7D28">
        <w:rPr>
          <w:rStyle w:val="CharPartNo"/>
        </w:rPr>
        <w:t> </w:t>
      </w:r>
      <w:r w:rsidRPr="008E7D28">
        <w:rPr>
          <w:rStyle w:val="CharPartNo"/>
        </w:rPr>
        <w:t>4</w:t>
      </w:r>
      <w:r w:rsidR="00095DFF" w:rsidRPr="008E7D28">
        <w:t>—</w:t>
      </w:r>
      <w:r w:rsidR="00095DFF" w:rsidRPr="008E7D28">
        <w:rPr>
          <w:rStyle w:val="CharPartText"/>
        </w:rPr>
        <w:t>Manning and engagement of seafarers</w:t>
      </w:r>
      <w:bookmarkEnd w:id="68"/>
    </w:p>
    <w:p w:rsidR="00095DFF" w:rsidRPr="008E7D28" w:rsidRDefault="00095DFF" w:rsidP="00BF3DD9">
      <w:pPr>
        <w:pStyle w:val="ActHead3"/>
      </w:pPr>
      <w:bookmarkStart w:id="69" w:name="_Toc443382719"/>
      <w:r w:rsidRPr="008E7D28">
        <w:rPr>
          <w:rStyle w:val="CharDivNo"/>
        </w:rPr>
        <w:t>Division</w:t>
      </w:r>
      <w:r w:rsidR="008E7D28" w:rsidRPr="008E7D28">
        <w:rPr>
          <w:rStyle w:val="CharDivNo"/>
        </w:rPr>
        <w:t> </w:t>
      </w:r>
      <w:r w:rsidRPr="008E7D28">
        <w:rPr>
          <w:rStyle w:val="CharDivNo"/>
        </w:rPr>
        <w:t>1</w:t>
      </w:r>
      <w:r w:rsidRPr="008E7D28">
        <w:t>—</w:t>
      </w:r>
      <w:r w:rsidR="004859BB" w:rsidRPr="008E7D28">
        <w:rPr>
          <w:rStyle w:val="CharDivText"/>
        </w:rPr>
        <w:t>Vessels to which this Part applies</w:t>
      </w:r>
      <w:bookmarkEnd w:id="69"/>
    </w:p>
    <w:p w:rsidR="00095DFF" w:rsidRPr="008E7D28" w:rsidRDefault="00D85F2D" w:rsidP="00BF3DD9">
      <w:pPr>
        <w:pStyle w:val="ActHead5"/>
      </w:pPr>
      <w:bookmarkStart w:id="70" w:name="_Toc443382720"/>
      <w:r w:rsidRPr="008E7D28">
        <w:rPr>
          <w:rStyle w:val="CharSectno"/>
        </w:rPr>
        <w:t>50</w:t>
      </w:r>
      <w:r w:rsidR="00095DFF" w:rsidRPr="008E7D28">
        <w:t xml:space="preserve">  </w:t>
      </w:r>
      <w:r w:rsidR="001043A7" w:rsidRPr="008E7D28">
        <w:t>Vessels to which this Part applies</w:t>
      </w:r>
      <w:bookmarkEnd w:id="70"/>
    </w:p>
    <w:p w:rsidR="00095DFF" w:rsidRPr="008E7D28" w:rsidRDefault="00095DFF" w:rsidP="00BF3DD9">
      <w:pPr>
        <w:pStyle w:val="subsection"/>
      </w:pPr>
      <w:r w:rsidRPr="008E7D28">
        <w:tab/>
      </w:r>
      <w:r w:rsidRPr="008E7D28">
        <w:tab/>
        <w:t>This Part applies to regulated Australian vessels.</w:t>
      </w:r>
    </w:p>
    <w:p w:rsidR="00095DFF" w:rsidRPr="008E7D28" w:rsidRDefault="00095DFF" w:rsidP="00CE6F45">
      <w:pPr>
        <w:pStyle w:val="ActHead3"/>
        <w:pageBreakBefore/>
      </w:pPr>
      <w:bookmarkStart w:id="71" w:name="_Toc443382721"/>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Manning of vessels</w:t>
      </w:r>
      <w:bookmarkEnd w:id="71"/>
    </w:p>
    <w:p w:rsidR="00095DFF" w:rsidRPr="008E7D28" w:rsidRDefault="00D85F2D" w:rsidP="00BF3DD9">
      <w:pPr>
        <w:pStyle w:val="ActHead5"/>
      </w:pPr>
      <w:bookmarkStart w:id="72" w:name="_Toc443382722"/>
      <w:r w:rsidRPr="008E7D28">
        <w:rPr>
          <w:rStyle w:val="CharSectno"/>
        </w:rPr>
        <w:t>51</w:t>
      </w:r>
      <w:r w:rsidR="00095DFF" w:rsidRPr="008E7D28">
        <w:t xml:space="preserve">  Minimum complement of</w:t>
      </w:r>
      <w:r w:rsidR="00095DFF" w:rsidRPr="008E7D28">
        <w:rPr>
          <w:color w:val="C0504D"/>
        </w:rPr>
        <w:t xml:space="preserve"> </w:t>
      </w:r>
      <w:r w:rsidR="00095DFF" w:rsidRPr="008E7D28">
        <w:t>seafarers on vessels</w:t>
      </w:r>
      <w:bookmarkEnd w:id="72"/>
    </w:p>
    <w:p w:rsidR="00095DFF" w:rsidRPr="008E7D28" w:rsidRDefault="00095DFF" w:rsidP="00BF3DD9">
      <w:pPr>
        <w:pStyle w:val="subsection"/>
      </w:pPr>
      <w:r w:rsidRPr="008E7D28">
        <w:tab/>
        <w:t>(1)</w:t>
      </w:r>
      <w:r w:rsidRPr="008E7D28">
        <w:tab/>
        <w:t>AMSA may determine in writing that a vessel, or a vessel included in a class of vessels, must carry:</w:t>
      </w:r>
    </w:p>
    <w:p w:rsidR="00095DFF" w:rsidRPr="008E7D28" w:rsidRDefault="00095DFF" w:rsidP="00BF3DD9">
      <w:pPr>
        <w:pStyle w:val="paragraph"/>
      </w:pPr>
      <w:r w:rsidRPr="008E7D28">
        <w:tab/>
        <w:t>(a)</w:t>
      </w:r>
      <w:r w:rsidRPr="008E7D28">
        <w:tab/>
        <w:t>a master who holds a specified seafarer certificate; and</w:t>
      </w:r>
    </w:p>
    <w:p w:rsidR="00095DFF" w:rsidRPr="008E7D28" w:rsidRDefault="00095DFF" w:rsidP="00BF3DD9">
      <w:pPr>
        <w:pStyle w:val="paragraph"/>
      </w:pPr>
      <w:r w:rsidRPr="008E7D28">
        <w:tab/>
        <w:t>(b)</w:t>
      </w:r>
      <w:r w:rsidRPr="008E7D28">
        <w:tab/>
        <w:t>not less than:</w:t>
      </w:r>
    </w:p>
    <w:p w:rsidR="00095DFF" w:rsidRPr="008E7D28" w:rsidRDefault="00095DFF" w:rsidP="00BF3DD9">
      <w:pPr>
        <w:pStyle w:val="paragraphsub"/>
      </w:pPr>
      <w:r w:rsidRPr="008E7D28">
        <w:tab/>
        <w:t>(i)</w:t>
      </w:r>
      <w:r w:rsidRPr="008E7D28">
        <w:tab/>
        <w:t>a specified number of officers who hold specified seafarer certificates; and</w:t>
      </w:r>
    </w:p>
    <w:p w:rsidR="00095DFF" w:rsidRPr="008E7D28" w:rsidRDefault="00095DFF" w:rsidP="00BF3DD9">
      <w:pPr>
        <w:pStyle w:val="paragraphsub"/>
      </w:pPr>
      <w:r w:rsidRPr="008E7D28">
        <w:tab/>
        <w:t>(ii)</w:t>
      </w:r>
      <w:r w:rsidRPr="008E7D28">
        <w:tab/>
        <w:t>a specified number of seafarers who hold specified seafarer certificates.</w:t>
      </w:r>
    </w:p>
    <w:p w:rsidR="00095DFF" w:rsidRPr="008E7D28" w:rsidRDefault="00095DFF" w:rsidP="00BF3DD9">
      <w:pPr>
        <w:pStyle w:val="subsection"/>
      </w:pPr>
      <w:r w:rsidRPr="008E7D28">
        <w:tab/>
        <w:t>(2)</w:t>
      </w:r>
      <w:r w:rsidRPr="008E7D28">
        <w:tab/>
        <w:t>AMSA mu</w:t>
      </w:r>
      <w:r w:rsidR="000367EF" w:rsidRPr="008E7D28">
        <w:t>st have regard to any matters</w:t>
      </w:r>
      <w:r w:rsidRPr="008E7D28">
        <w:t xml:space="preserve"> prescribed by the regulations in making a determination under </w:t>
      </w:r>
      <w:r w:rsidR="008E7D28">
        <w:t>subsection (</w:t>
      </w:r>
      <w:r w:rsidRPr="008E7D28">
        <w:t>1).</w:t>
      </w:r>
    </w:p>
    <w:p w:rsidR="00095DFF" w:rsidRPr="008E7D28" w:rsidRDefault="00095DFF" w:rsidP="00BF3DD9">
      <w:pPr>
        <w:pStyle w:val="subsection"/>
      </w:pPr>
      <w:r w:rsidRPr="008E7D28">
        <w:tab/>
        <w:t>(3)</w:t>
      </w:r>
      <w:r w:rsidRPr="008E7D28">
        <w:tab/>
        <w:t xml:space="preserve">A determination under </w:t>
      </w:r>
      <w:r w:rsidR="008E7D28">
        <w:t>subsection (</w:t>
      </w:r>
      <w:r w:rsidRPr="008E7D28">
        <w:t xml:space="preserve">1) may require a vessel, or a vessel included in a class of vessels, to carry a master who holds a </w:t>
      </w:r>
      <w:r w:rsidR="005138C9" w:rsidRPr="008E7D28">
        <w:t>specified</w:t>
      </w:r>
      <w:r w:rsidRPr="008E7D28">
        <w:t xml:space="preserve"> seafarer certificate and to carry a different complement of seafarers:</w:t>
      </w:r>
    </w:p>
    <w:p w:rsidR="00095DFF" w:rsidRPr="008E7D28" w:rsidRDefault="00095DFF" w:rsidP="00BF3DD9">
      <w:pPr>
        <w:pStyle w:val="paragraph"/>
      </w:pPr>
      <w:r w:rsidRPr="008E7D28">
        <w:tab/>
        <w:t>(a)</w:t>
      </w:r>
      <w:r w:rsidRPr="008E7D28">
        <w:tab/>
      </w:r>
      <w:r w:rsidR="003301E4" w:rsidRPr="008E7D28">
        <w:t xml:space="preserve">for </w:t>
      </w:r>
      <w:r w:rsidRPr="008E7D28">
        <w:t>different voyages;</w:t>
      </w:r>
      <w:r w:rsidR="003301E4" w:rsidRPr="008E7D28">
        <w:t xml:space="preserve"> or</w:t>
      </w:r>
    </w:p>
    <w:p w:rsidR="00095DFF" w:rsidRPr="008E7D28" w:rsidRDefault="00095DFF" w:rsidP="00BF3DD9">
      <w:pPr>
        <w:pStyle w:val="paragraph"/>
      </w:pPr>
      <w:r w:rsidRPr="008E7D28">
        <w:tab/>
        <w:t>(b)</w:t>
      </w:r>
      <w:r w:rsidRPr="008E7D28">
        <w:tab/>
      </w:r>
      <w:r w:rsidR="003301E4" w:rsidRPr="008E7D28">
        <w:t xml:space="preserve">for </w:t>
      </w:r>
      <w:r w:rsidRPr="008E7D28">
        <w:t>the carriage of different cargoes;</w:t>
      </w:r>
      <w:r w:rsidR="003301E4" w:rsidRPr="008E7D28">
        <w:t xml:space="preserve"> or</w:t>
      </w:r>
    </w:p>
    <w:p w:rsidR="00095DFF" w:rsidRPr="008E7D28" w:rsidRDefault="00095DFF" w:rsidP="00BF3DD9">
      <w:pPr>
        <w:pStyle w:val="paragraph"/>
      </w:pPr>
      <w:r w:rsidRPr="008E7D28">
        <w:tab/>
        <w:t>(c)</w:t>
      </w:r>
      <w:r w:rsidRPr="008E7D28">
        <w:tab/>
      </w:r>
      <w:r w:rsidR="003301E4" w:rsidRPr="008E7D28">
        <w:t xml:space="preserve">for </w:t>
      </w:r>
      <w:r w:rsidRPr="008E7D28">
        <w:t>the performance (whether in port or at sea) of different operations done by, or in relation to, the vessel</w:t>
      </w:r>
      <w:r w:rsidR="005138C9" w:rsidRPr="008E7D28">
        <w:t>;</w:t>
      </w:r>
      <w:r w:rsidR="003301E4" w:rsidRPr="008E7D28">
        <w:t xml:space="preserve"> or</w:t>
      </w:r>
    </w:p>
    <w:p w:rsidR="00095DFF" w:rsidRPr="008E7D28" w:rsidRDefault="00095DFF" w:rsidP="00BF3DD9">
      <w:pPr>
        <w:pStyle w:val="paragraph"/>
      </w:pPr>
      <w:r w:rsidRPr="008E7D28">
        <w:tab/>
        <w:t>(d)</w:t>
      </w:r>
      <w:r w:rsidRPr="008E7D28">
        <w:tab/>
        <w:t>according to whether the vessel is in port or at sea.</w:t>
      </w:r>
    </w:p>
    <w:p w:rsidR="00095DFF" w:rsidRPr="008E7D28" w:rsidRDefault="005138C9" w:rsidP="00BF3DD9">
      <w:pPr>
        <w:pStyle w:val="subsection"/>
      </w:pPr>
      <w:r w:rsidRPr="008E7D28">
        <w:tab/>
        <w:t>(4</w:t>
      </w:r>
      <w:r w:rsidR="00095DFF" w:rsidRPr="008E7D28">
        <w:t>)</w:t>
      </w:r>
      <w:r w:rsidR="00095DFF" w:rsidRPr="008E7D28">
        <w:tab/>
        <w:t xml:space="preserve">A determination under </w:t>
      </w:r>
      <w:r w:rsidR="008E7D28">
        <w:t>subsection (</w:t>
      </w:r>
      <w:r w:rsidR="00095DFF" w:rsidRPr="008E7D28">
        <w:t>1) may specify conditions to which the determination is subject.</w:t>
      </w:r>
    </w:p>
    <w:p w:rsidR="00095DFF" w:rsidRPr="008E7D28" w:rsidRDefault="00095DFF" w:rsidP="00BF3DD9">
      <w:pPr>
        <w:pStyle w:val="subsection"/>
      </w:pPr>
      <w:r w:rsidRPr="008E7D28">
        <w:tab/>
        <w:t>(</w:t>
      </w:r>
      <w:r w:rsidR="005138C9" w:rsidRPr="008E7D28">
        <w:t>5</w:t>
      </w:r>
      <w:r w:rsidRPr="008E7D28">
        <w:t>)</w:t>
      </w:r>
      <w:r w:rsidRPr="008E7D28">
        <w:tab/>
        <w:t xml:space="preserve">More than one determination under </w:t>
      </w:r>
      <w:r w:rsidR="008E7D28">
        <w:t>subsection (</w:t>
      </w:r>
      <w:r w:rsidRPr="008E7D28">
        <w:t>1) may apply in relation to a vessel.</w:t>
      </w:r>
    </w:p>
    <w:p w:rsidR="00095DFF" w:rsidRPr="008E7D28" w:rsidRDefault="00095DFF" w:rsidP="00BF3DD9">
      <w:pPr>
        <w:pStyle w:val="subsection"/>
      </w:pPr>
      <w:r w:rsidRPr="008E7D28">
        <w:tab/>
      </w:r>
      <w:r w:rsidR="005138C9" w:rsidRPr="008E7D28">
        <w:t>(6</w:t>
      </w:r>
      <w:r w:rsidR="00935AAA" w:rsidRPr="008E7D28">
        <w:t>)</w:t>
      </w:r>
      <w:r w:rsidR="00935AAA" w:rsidRPr="008E7D28">
        <w:tab/>
        <w:t>A de</w:t>
      </w:r>
      <w:r w:rsidR="00555706" w:rsidRPr="008E7D28">
        <w:t>termination</w:t>
      </w:r>
      <w:r w:rsidR="00935AAA" w:rsidRPr="008E7D28">
        <w:t xml:space="preserve"> made under </w:t>
      </w:r>
      <w:r w:rsidR="008E7D28">
        <w:t>subsection (</w:t>
      </w:r>
      <w:r w:rsidR="00935AAA" w:rsidRPr="008E7D28">
        <w:t>1)</w:t>
      </w:r>
      <w:r w:rsidR="000367EF" w:rsidRPr="008E7D28">
        <w:t xml:space="preserve"> </w:t>
      </w:r>
      <w:r w:rsidR="00935AAA" w:rsidRPr="008E7D28">
        <w:t xml:space="preserve">is not a </w:t>
      </w:r>
      <w:r w:rsidR="0042792E" w:rsidRPr="008E7D28">
        <w:t>legislative instrument</w:t>
      </w:r>
      <w:r w:rsidR="00935AAA" w:rsidRPr="008E7D28">
        <w:t>.</w:t>
      </w:r>
    </w:p>
    <w:p w:rsidR="00095DFF" w:rsidRPr="008E7D28" w:rsidRDefault="00D85F2D" w:rsidP="00BF3DD9">
      <w:pPr>
        <w:pStyle w:val="ActHead5"/>
      </w:pPr>
      <w:bookmarkStart w:id="73" w:name="_Toc443382723"/>
      <w:r w:rsidRPr="008E7D28">
        <w:rPr>
          <w:rStyle w:val="CharSectno"/>
        </w:rPr>
        <w:lastRenderedPageBreak/>
        <w:t>52</w:t>
      </w:r>
      <w:r w:rsidR="00095DFF" w:rsidRPr="008E7D28">
        <w:t xml:space="preserve">  Operating a vessel other than in accordance with determination</w:t>
      </w:r>
      <w:bookmarkEnd w:id="73"/>
    </w:p>
    <w:p w:rsidR="00095DFF" w:rsidRPr="008E7D28" w:rsidRDefault="00095DFF" w:rsidP="00BF3DD9">
      <w:pPr>
        <w:pStyle w:val="subsection"/>
      </w:pPr>
      <w:r w:rsidRPr="008E7D28">
        <w:tab/>
        <w:t>(1)</w:t>
      </w:r>
      <w:r w:rsidRPr="008E7D28">
        <w:tab/>
        <w:t>The master of a vessel must not operate the vessel, or cause or permit another person to operate the vessel, if:</w:t>
      </w:r>
    </w:p>
    <w:p w:rsidR="00095DFF" w:rsidRPr="008E7D28" w:rsidRDefault="00095DFF" w:rsidP="00BF3DD9">
      <w:pPr>
        <w:pStyle w:val="paragraph"/>
      </w:pPr>
      <w:r w:rsidRPr="008E7D28">
        <w:tab/>
        <w:t>(a)</w:t>
      </w:r>
      <w:r w:rsidRPr="008E7D28">
        <w:tab/>
        <w:t>a determination under section</w:t>
      </w:r>
      <w:r w:rsidR="008E7D28">
        <w:t> </w:t>
      </w:r>
      <w:r w:rsidR="00D85F2D" w:rsidRPr="008E7D28">
        <w:t>51</w:t>
      </w:r>
      <w:r w:rsidRPr="008E7D28">
        <w:t xml:space="preserve"> is in force </w:t>
      </w:r>
      <w:r w:rsidR="00177DB7" w:rsidRPr="008E7D28">
        <w:t>for</w:t>
      </w:r>
      <w:r w:rsidRPr="008E7D28">
        <w:t xml:space="preserve"> the vessel; and</w:t>
      </w:r>
    </w:p>
    <w:p w:rsidR="00095DFF" w:rsidRPr="008E7D28" w:rsidRDefault="00095DFF" w:rsidP="00BF3DD9">
      <w:pPr>
        <w:pStyle w:val="paragraph"/>
      </w:pPr>
      <w:r w:rsidRPr="008E7D28">
        <w:tab/>
        <w:t>(b)</w:t>
      </w:r>
      <w:r w:rsidRPr="008E7D28">
        <w:tab/>
        <w:t>the operation of the vessel is not in accordance with the determination.</w:t>
      </w:r>
    </w:p>
    <w:p w:rsidR="003301E4" w:rsidRPr="008E7D28" w:rsidRDefault="003301E4" w:rsidP="00BF3DD9">
      <w:pPr>
        <w:pStyle w:val="SubsectionHead"/>
      </w:pPr>
      <w:r w:rsidRPr="008E7D28">
        <w:t>Fault</w:t>
      </w:r>
      <w:r w:rsidR="008E7D28">
        <w:noBreakHyphen/>
      </w:r>
      <w:r w:rsidRPr="008E7D28">
        <w:t>based offence</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pPr>
      <w:r w:rsidRPr="008E7D28">
        <w:t>Penalty:</w:t>
      </w:r>
      <w:r w:rsidRPr="008E7D28">
        <w:tab/>
        <w:t>Imprisonment for 5 years or 300 penalty units, or both.</w:t>
      </w:r>
    </w:p>
    <w:p w:rsidR="003301E4" w:rsidRPr="008E7D28" w:rsidRDefault="00224AD8" w:rsidP="00BF3DD9">
      <w:pPr>
        <w:pStyle w:val="SubsectionHead"/>
      </w:pPr>
      <w:r w:rsidRPr="008E7D28">
        <w:t>Civil penalty</w:t>
      </w:r>
    </w:p>
    <w:p w:rsidR="00095DFF" w:rsidRPr="008E7D28" w:rsidRDefault="003301E4" w:rsidP="00BF3DD9">
      <w:pPr>
        <w:pStyle w:val="subsection"/>
      </w:pPr>
      <w:r w:rsidRPr="008E7D28">
        <w:tab/>
      </w:r>
      <w:r w:rsidR="00095DFF" w:rsidRPr="008E7D28">
        <w:t>(3)</w:t>
      </w:r>
      <w:r w:rsidR="00095DFF" w:rsidRPr="008E7D28">
        <w:tab/>
        <w:t xml:space="preserve">A person is liable to a civil penalty if the person contravenes </w:t>
      </w:r>
      <w:r w:rsidR="008E7D28">
        <w:t>subsection (</w:t>
      </w:r>
      <w:r w:rsidR="00095DFF" w:rsidRPr="008E7D28">
        <w:t>1).</w:t>
      </w:r>
    </w:p>
    <w:p w:rsidR="00095DFF" w:rsidRPr="008E7D28" w:rsidRDefault="00095DFF" w:rsidP="00BF3DD9">
      <w:pPr>
        <w:pStyle w:val="Penalty"/>
      </w:pPr>
      <w:r w:rsidRPr="008E7D28">
        <w:t>Civil penalty:</w:t>
      </w:r>
      <w:r w:rsidRPr="008E7D28">
        <w:tab/>
        <w:t>3,000 penalty units.</w:t>
      </w:r>
    </w:p>
    <w:p w:rsidR="002705D2" w:rsidRPr="008E7D28" w:rsidRDefault="00D85F2D" w:rsidP="00BF3DD9">
      <w:pPr>
        <w:pStyle w:val="ActHead5"/>
      </w:pPr>
      <w:bookmarkStart w:id="74" w:name="_Toc443382724"/>
      <w:r w:rsidRPr="008E7D28">
        <w:rPr>
          <w:rStyle w:val="CharSectno"/>
        </w:rPr>
        <w:t>53</w:t>
      </w:r>
      <w:r w:rsidR="002705D2" w:rsidRPr="008E7D28">
        <w:t xml:space="preserve">  Owner or master to give details of complement of vessel</w:t>
      </w:r>
      <w:r w:rsidR="006F3902" w:rsidRPr="008E7D28">
        <w:t>’</w:t>
      </w:r>
      <w:r w:rsidR="002705D2" w:rsidRPr="008E7D28">
        <w:t>s seafarers</w:t>
      </w:r>
      <w:bookmarkEnd w:id="74"/>
    </w:p>
    <w:p w:rsidR="002705D2" w:rsidRPr="008E7D28" w:rsidRDefault="002705D2" w:rsidP="00BF3DD9">
      <w:pPr>
        <w:pStyle w:val="subsection"/>
      </w:pPr>
      <w:r w:rsidRPr="008E7D28">
        <w:tab/>
        <w:t>(1)</w:t>
      </w:r>
      <w:r w:rsidRPr="008E7D28">
        <w:tab/>
        <w:t>The owner or master of a vessel must, at such times as are required by AMSA, give to a person</w:t>
      </w:r>
      <w:r w:rsidR="0072252B" w:rsidRPr="008E7D28">
        <w:t xml:space="preserve"> prescribed by the regulations</w:t>
      </w:r>
      <w:r w:rsidRPr="008E7D28">
        <w:t xml:space="preserve"> such details of, and such details of changes in, the complement of the vessel</w:t>
      </w:r>
      <w:r w:rsidR="006F3902" w:rsidRPr="008E7D28">
        <w:t>’</w:t>
      </w:r>
      <w:r w:rsidRPr="008E7D28">
        <w:t>s seafarers as the regulations require the owner or the master to give.</w:t>
      </w:r>
    </w:p>
    <w:p w:rsidR="002705D2" w:rsidRPr="008E7D28" w:rsidRDefault="002705D2" w:rsidP="00BF3DD9">
      <w:pPr>
        <w:pStyle w:val="SubsectionHead"/>
      </w:pPr>
      <w:r w:rsidRPr="008E7D28">
        <w:t>Strict liability offence</w:t>
      </w:r>
    </w:p>
    <w:p w:rsidR="002705D2" w:rsidRPr="008E7D28" w:rsidRDefault="002705D2" w:rsidP="00BF3DD9">
      <w:pPr>
        <w:pStyle w:val="subsection"/>
      </w:pPr>
      <w:r w:rsidRPr="008E7D28">
        <w:tab/>
        <w:t>(2)</w:t>
      </w:r>
      <w:r w:rsidRPr="008E7D28">
        <w:tab/>
        <w:t xml:space="preserve">A person commits an offence of strict liability if the person contravenes </w:t>
      </w:r>
      <w:r w:rsidR="008E7D28">
        <w:t>subsection (</w:t>
      </w:r>
      <w:r w:rsidRPr="008E7D28">
        <w:t>1).</w:t>
      </w:r>
    </w:p>
    <w:p w:rsidR="002705D2" w:rsidRPr="008E7D28" w:rsidRDefault="002705D2" w:rsidP="00BF3DD9">
      <w:pPr>
        <w:pStyle w:val="notetext"/>
      </w:pPr>
      <w:r w:rsidRPr="008E7D28">
        <w:t>Note:</w:t>
      </w:r>
      <w:r w:rsidRPr="008E7D28">
        <w:tab/>
        <w:t>For strict liability, see section</w:t>
      </w:r>
      <w:r w:rsidR="008E7D28">
        <w:t> </w:t>
      </w:r>
      <w:r w:rsidRPr="008E7D28">
        <w:t xml:space="preserve">6.1 of the </w:t>
      </w:r>
      <w:r w:rsidRPr="008E7D28">
        <w:rPr>
          <w:i/>
        </w:rPr>
        <w:t>Criminal Code</w:t>
      </w:r>
      <w:r w:rsidRPr="008E7D28">
        <w:t>.</w:t>
      </w:r>
    </w:p>
    <w:p w:rsidR="002705D2" w:rsidRPr="008E7D28" w:rsidRDefault="002705D2" w:rsidP="00BF3DD9">
      <w:pPr>
        <w:pStyle w:val="Penalty"/>
      </w:pPr>
      <w:r w:rsidRPr="008E7D28">
        <w:t>Penalty:</w:t>
      </w:r>
      <w:r w:rsidRPr="008E7D28">
        <w:tab/>
        <w:t>10 penalty units.</w:t>
      </w:r>
    </w:p>
    <w:p w:rsidR="002705D2" w:rsidRPr="008E7D28" w:rsidRDefault="00224AD8" w:rsidP="00BF3DD9">
      <w:pPr>
        <w:pStyle w:val="SubsectionHead"/>
      </w:pPr>
      <w:r w:rsidRPr="008E7D28">
        <w:lastRenderedPageBreak/>
        <w:t>Civil penalty</w:t>
      </w:r>
    </w:p>
    <w:p w:rsidR="002705D2" w:rsidRPr="008E7D28" w:rsidRDefault="002705D2" w:rsidP="00BF3DD9">
      <w:pPr>
        <w:pStyle w:val="subsection"/>
      </w:pPr>
      <w:r w:rsidRPr="008E7D28">
        <w:tab/>
        <w:t>(3)</w:t>
      </w:r>
      <w:r w:rsidRPr="008E7D28">
        <w:tab/>
        <w:t xml:space="preserve">A person is liable to a civil penalty if the person contravenes </w:t>
      </w:r>
      <w:r w:rsidR="008E7D28">
        <w:t>subsection (</w:t>
      </w:r>
      <w:r w:rsidRPr="008E7D28">
        <w:t>1).</w:t>
      </w:r>
    </w:p>
    <w:p w:rsidR="00CE6F45" w:rsidRPr="008E7D28" w:rsidRDefault="002705D2" w:rsidP="00BF3DD9">
      <w:pPr>
        <w:pStyle w:val="Penalty"/>
      </w:pPr>
      <w:r w:rsidRPr="008E7D28">
        <w:t>Civil penalty:</w:t>
      </w:r>
      <w:r w:rsidRPr="008E7D28">
        <w:tab/>
        <w:t>100 penalty units.</w:t>
      </w:r>
    </w:p>
    <w:p w:rsidR="00095DFF" w:rsidRPr="008E7D28" w:rsidRDefault="00095DFF" w:rsidP="00CE6F45">
      <w:pPr>
        <w:pStyle w:val="ActHead3"/>
        <w:pageBreakBefore/>
      </w:pPr>
      <w:bookmarkStart w:id="75" w:name="_Toc443382725"/>
      <w:r w:rsidRPr="008E7D28">
        <w:rPr>
          <w:rStyle w:val="CharDivNo"/>
        </w:rPr>
        <w:lastRenderedPageBreak/>
        <w:t>Division</w:t>
      </w:r>
      <w:r w:rsidR="008E7D28" w:rsidRPr="008E7D28">
        <w:rPr>
          <w:rStyle w:val="CharDivNo"/>
        </w:rPr>
        <w:t> </w:t>
      </w:r>
      <w:r w:rsidRPr="008E7D28">
        <w:rPr>
          <w:rStyle w:val="CharDivNo"/>
        </w:rPr>
        <w:t>3</w:t>
      </w:r>
      <w:r w:rsidRPr="008E7D28">
        <w:t>—</w:t>
      </w:r>
      <w:r w:rsidRPr="008E7D28">
        <w:rPr>
          <w:rStyle w:val="CharDivText"/>
        </w:rPr>
        <w:t>Engagement of seafarers, etc.</w:t>
      </w:r>
      <w:bookmarkEnd w:id="75"/>
    </w:p>
    <w:p w:rsidR="00095DFF" w:rsidRPr="008E7D28" w:rsidRDefault="00D85F2D" w:rsidP="00BF3DD9">
      <w:pPr>
        <w:pStyle w:val="ActHead5"/>
      </w:pPr>
      <w:bookmarkStart w:id="76" w:name="_Toc443382726"/>
      <w:r w:rsidRPr="008E7D28">
        <w:rPr>
          <w:rStyle w:val="CharSectno"/>
        </w:rPr>
        <w:t>54</w:t>
      </w:r>
      <w:r w:rsidR="00095DFF" w:rsidRPr="008E7D28">
        <w:t xml:space="preserve">  </w:t>
      </w:r>
      <w:r w:rsidR="00435176" w:rsidRPr="008E7D28">
        <w:t>Work</w:t>
      </w:r>
      <w:r w:rsidR="00095DFF" w:rsidRPr="008E7D28">
        <w:t xml:space="preserve"> agreements</w:t>
      </w:r>
      <w:bookmarkEnd w:id="76"/>
    </w:p>
    <w:p w:rsidR="00095DFF" w:rsidRPr="008E7D28" w:rsidRDefault="00095DFF" w:rsidP="00BF3DD9">
      <w:pPr>
        <w:pStyle w:val="subsection"/>
      </w:pPr>
      <w:r w:rsidRPr="008E7D28">
        <w:tab/>
        <w:t>(1)</w:t>
      </w:r>
      <w:r w:rsidRPr="008E7D28">
        <w:tab/>
        <w:t>The master of a vessel must not take the vessel to sea, or cause or permit another person to take the vessel to sea, if:</w:t>
      </w:r>
    </w:p>
    <w:p w:rsidR="00095DFF" w:rsidRPr="008E7D28" w:rsidRDefault="00095DFF" w:rsidP="00BF3DD9">
      <w:pPr>
        <w:pStyle w:val="paragraph"/>
      </w:pPr>
      <w:r w:rsidRPr="008E7D28">
        <w:tab/>
        <w:t>(a)</w:t>
      </w:r>
      <w:r w:rsidRPr="008E7D28">
        <w:tab/>
        <w:t>a seafarer is on board the vessel; and</w:t>
      </w:r>
    </w:p>
    <w:p w:rsidR="00095DFF" w:rsidRPr="008E7D28" w:rsidRDefault="00095DFF" w:rsidP="00BF3DD9">
      <w:pPr>
        <w:pStyle w:val="paragraph"/>
      </w:pPr>
      <w:r w:rsidRPr="008E7D28">
        <w:tab/>
        <w:t>(b)</w:t>
      </w:r>
      <w:r w:rsidRPr="008E7D28">
        <w:tab/>
        <w:t>when the vessel is taken to sea, a</w:t>
      </w:r>
      <w:r w:rsidR="00435176" w:rsidRPr="008E7D28">
        <w:t xml:space="preserve"> work </w:t>
      </w:r>
      <w:r w:rsidRPr="008E7D28">
        <w:t>agreement that complies with th</w:t>
      </w:r>
      <w:r w:rsidR="005138C9" w:rsidRPr="008E7D28">
        <w:t>e regulations</w:t>
      </w:r>
      <w:r w:rsidR="00CF35B6" w:rsidRPr="008E7D28">
        <w:t xml:space="preserve"> made for the purposes of </w:t>
      </w:r>
      <w:r w:rsidR="008E7D28">
        <w:t>subsection (</w:t>
      </w:r>
      <w:r w:rsidR="005138C9" w:rsidRPr="008E7D28">
        <w:t>5)</w:t>
      </w:r>
      <w:r w:rsidRPr="008E7D28">
        <w:t xml:space="preserve"> </w:t>
      </w:r>
      <w:r w:rsidR="005138C9" w:rsidRPr="008E7D28">
        <w:t>is</w:t>
      </w:r>
      <w:r w:rsidRPr="008E7D28">
        <w:t xml:space="preserve"> not in force in relation to the seafarer.</w:t>
      </w:r>
    </w:p>
    <w:p w:rsidR="00095DFF" w:rsidRPr="008E7D28" w:rsidRDefault="00095DFF" w:rsidP="00BF3DD9">
      <w:pPr>
        <w:pStyle w:val="subsection"/>
      </w:pPr>
      <w:r w:rsidRPr="008E7D28">
        <w:tab/>
        <w:t>(2)</w:t>
      </w:r>
      <w:r w:rsidRPr="008E7D28">
        <w:tab/>
        <w:t>The owner of a vessel must not take the vessel to sea, or cause or permit another person to take the vessel to sea</w:t>
      </w:r>
      <w:r w:rsidR="00CF35B6" w:rsidRPr="008E7D28">
        <w:t>,</w:t>
      </w:r>
      <w:r w:rsidR="00AB3507" w:rsidRPr="008E7D28">
        <w:t xml:space="preserve"> if</w:t>
      </w:r>
      <w:r w:rsidRPr="008E7D28">
        <w:t>:</w:t>
      </w:r>
    </w:p>
    <w:p w:rsidR="00095DFF" w:rsidRPr="008E7D28" w:rsidRDefault="00095DFF" w:rsidP="00BF3DD9">
      <w:pPr>
        <w:pStyle w:val="paragraph"/>
      </w:pPr>
      <w:r w:rsidRPr="008E7D28">
        <w:tab/>
        <w:t>(a)</w:t>
      </w:r>
      <w:r w:rsidRPr="008E7D28">
        <w:tab/>
        <w:t>a seafarer is on board the vessel; and</w:t>
      </w:r>
    </w:p>
    <w:p w:rsidR="00095DFF" w:rsidRPr="008E7D28" w:rsidRDefault="00095DFF" w:rsidP="00BF3DD9">
      <w:pPr>
        <w:pStyle w:val="paragraph"/>
      </w:pPr>
      <w:r w:rsidRPr="008E7D28">
        <w:tab/>
        <w:t>(b)</w:t>
      </w:r>
      <w:r w:rsidRPr="008E7D28">
        <w:tab/>
        <w:t>when the vessel is taken to sea</w:t>
      </w:r>
      <w:r w:rsidR="005138C9" w:rsidRPr="008E7D28">
        <w:t>,</w:t>
      </w:r>
      <w:r w:rsidRPr="008E7D28">
        <w:t xml:space="preserve"> a</w:t>
      </w:r>
      <w:r w:rsidR="00435176" w:rsidRPr="008E7D28">
        <w:t xml:space="preserve"> work</w:t>
      </w:r>
      <w:r w:rsidRPr="008E7D28">
        <w:t xml:space="preserve"> agreement that complies with</w:t>
      </w:r>
      <w:r w:rsidR="002705D2" w:rsidRPr="008E7D28">
        <w:t xml:space="preserve"> the regulations </w:t>
      </w:r>
      <w:r w:rsidR="00CF35B6" w:rsidRPr="008E7D28">
        <w:t xml:space="preserve">made for the purposes of </w:t>
      </w:r>
      <w:r w:rsidR="008E7D28">
        <w:t>subsection (</w:t>
      </w:r>
      <w:r w:rsidR="002705D2" w:rsidRPr="008E7D28">
        <w:t>5)</w:t>
      </w:r>
      <w:r w:rsidRPr="008E7D28">
        <w:t xml:space="preserve"> is not in force in relation to the seafarer.</w:t>
      </w:r>
    </w:p>
    <w:p w:rsidR="002705D2" w:rsidRPr="008E7D28" w:rsidRDefault="002705D2" w:rsidP="00BF3DD9">
      <w:pPr>
        <w:pStyle w:val="SubsectionHead"/>
      </w:pPr>
      <w:r w:rsidRPr="008E7D28">
        <w:t>Fault</w:t>
      </w:r>
      <w:r w:rsidR="008E7D28">
        <w:noBreakHyphen/>
      </w:r>
      <w:r w:rsidRPr="008E7D28">
        <w:t>based offence</w:t>
      </w:r>
    </w:p>
    <w:p w:rsidR="00095DFF" w:rsidRPr="008E7D28" w:rsidRDefault="005138C9" w:rsidP="00BF3DD9">
      <w:pPr>
        <w:pStyle w:val="subsection"/>
      </w:pPr>
      <w:r w:rsidRPr="008E7D28">
        <w:tab/>
        <w:t>(3</w:t>
      </w:r>
      <w:r w:rsidR="00095DFF" w:rsidRPr="008E7D28">
        <w:t>)</w:t>
      </w:r>
      <w:r w:rsidR="00095DFF" w:rsidRPr="008E7D28">
        <w:tab/>
        <w:t xml:space="preserve">A person commits an offence if the person contravenes </w:t>
      </w:r>
      <w:r w:rsidR="008E7D28">
        <w:t>subsection (</w:t>
      </w:r>
      <w:r w:rsidR="00095DFF" w:rsidRPr="008E7D28">
        <w:t>1) or (2).</w:t>
      </w:r>
    </w:p>
    <w:p w:rsidR="00095DFF" w:rsidRPr="008E7D28" w:rsidRDefault="00095DFF" w:rsidP="00BF3DD9">
      <w:pPr>
        <w:pStyle w:val="Penalty"/>
      </w:pPr>
      <w:r w:rsidRPr="008E7D28">
        <w:t>Penalty:</w:t>
      </w:r>
      <w:r w:rsidRPr="008E7D28">
        <w:tab/>
        <w:t>30 penalty units.</w:t>
      </w:r>
    </w:p>
    <w:p w:rsidR="002705D2" w:rsidRPr="008E7D28" w:rsidRDefault="00224AD8" w:rsidP="00BF3DD9">
      <w:pPr>
        <w:pStyle w:val="SubsectionHead"/>
      </w:pPr>
      <w:r w:rsidRPr="008E7D28">
        <w:t>Civil penalty</w:t>
      </w:r>
    </w:p>
    <w:p w:rsidR="00095DFF" w:rsidRPr="008E7D28" w:rsidRDefault="005138C9" w:rsidP="00BF3DD9">
      <w:pPr>
        <w:pStyle w:val="subsection"/>
      </w:pPr>
      <w:r w:rsidRPr="008E7D28">
        <w:tab/>
        <w:t>(4</w:t>
      </w:r>
      <w:r w:rsidR="00095DFF" w:rsidRPr="008E7D28">
        <w:t>)</w:t>
      </w:r>
      <w:r w:rsidR="00095DFF" w:rsidRPr="008E7D28">
        <w:tab/>
        <w:t xml:space="preserve">A person is liable to a civil penalty if the person contravenes </w:t>
      </w:r>
      <w:r w:rsidR="008E7D28">
        <w:t>subsection (</w:t>
      </w:r>
      <w:r w:rsidR="00095DFF" w:rsidRPr="008E7D28">
        <w:t>1)</w:t>
      </w:r>
      <w:r w:rsidRPr="008E7D28">
        <w:t xml:space="preserve"> or (2)</w:t>
      </w:r>
      <w:r w:rsidR="00095DFF" w:rsidRPr="008E7D28">
        <w:t>.</w:t>
      </w:r>
    </w:p>
    <w:p w:rsidR="00095DFF" w:rsidRPr="008E7D28" w:rsidRDefault="00095DFF" w:rsidP="00BF3DD9">
      <w:pPr>
        <w:pStyle w:val="Penalty"/>
      </w:pPr>
      <w:r w:rsidRPr="008E7D28">
        <w:t>Civil penalty:</w:t>
      </w:r>
      <w:r w:rsidRPr="008E7D28">
        <w:tab/>
        <w:t>300 penalty units.</w:t>
      </w:r>
    </w:p>
    <w:p w:rsidR="00095DFF" w:rsidRPr="008E7D28" w:rsidRDefault="00095DFF" w:rsidP="00BF3DD9">
      <w:pPr>
        <w:pStyle w:val="SubsectionHead"/>
      </w:pPr>
      <w:r w:rsidRPr="008E7D28">
        <w:t>Regulations</w:t>
      </w:r>
    </w:p>
    <w:p w:rsidR="00095DFF" w:rsidRPr="008E7D28" w:rsidRDefault="005138C9" w:rsidP="00BF3DD9">
      <w:pPr>
        <w:pStyle w:val="subsection"/>
      </w:pPr>
      <w:r w:rsidRPr="008E7D28">
        <w:tab/>
        <w:t>(5</w:t>
      </w:r>
      <w:r w:rsidR="00095DFF" w:rsidRPr="008E7D28">
        <w:t>)</w:t>
      </w:r>
      <w:r w:rsidR="00095DFF" w:rsidRPr="008E7D28">
        <w:tab/>
        <w:t xml:space="preserve">The regulations may prescribe matters relating to </w:t>
      </w:r>
      <w:r w:rsidR="00435176" w:rsidRPr="008E7D28">
        <w:t>work agreement</w:t>
      </w:r>
      <w:r w:rsidR="00095DFF" w:rsidRPr="008E7D28">
        <w:t>s including, but not limited to, the following:</w:t>
      </w:r>
    </w:p>
    <w:p w:rsidR="00095DFF" w:rsidRPr="008E7D28" w:rsidRDefault="00095DFF" w:rsidP="00BF3DD9">
      <w:pPr>
        <w:pStyle w:val="paragraph"/>
      </w:pPr>
      <w:r w:rsidRPr="008E7D28">
        <w:tab/>
        <w:t>(a)</w:t>
      </w:r>
      <w:r w:rsidRPr="008E7D28">
        <w:tab/>
        <w:t xml:space="preserve">the content and form of </w:t>
      </w:r>
      <w:r w:rsidR="00435176" w:rsidRPr="008E7D28">
        <w:t>work agreement</w:t>
      </w:r>
      <w:r w:rsidRPr="008E7D28">
        <w:t>s;</w:t>
      </w:r>
    </w:p>
    <w:p w:rsidR="00095DFF" w:rsidRPr="008E7D28" w:rsidRDefault="00095DFF" w:rsidP="00BF3DD9">
      <w:pPr>
        <w:pStyle w:val="paragraph"/>
      </w:pPr>
      <w:r w:rsidRPr="008E7D28">
        <w:lastRenderedPageBreak/>
        <w:tab/>
        <w:t>(b)</w:t>
      </w:r>
      <w:r w:rsidRPr="008E7D28">
        <w:tab/>
        <w:t>the right of a seafarer to review, and seek advice on, a</w:t>
      </w:r>
      <w:r w:rsidR="00435176" w:rsidRPr="008E7D28">
        <w:t xml:space="preserve"> work</w:t>
      </w:r>
      <w:r w:rsidRPr="008E7D28">
        <w:t xml:space="preserve"> agreement before signing it;</w:t>
      </w:r>
    </w:p>
    <w:p w:rsidR="00095DFF" w:rsidRPr="008E7D28" w:rsidRDefault="00095DFF" w:rsidP="00BF3DD9">
      <w:pPr>
        <w:pStyle w:val="paragraph"/>
      </w:pPr>
      <w:r w:rsidRPr="008E7D28">
        <w:tab/>
        <w:t>(c)</w:t>
      </w:r>
      <w:r w:rsidRPr="008E7D28">
        <w:tab/>
        <w:t xml:space="preserve">the process for signing </w:t>
      </w:r>
      <w:r w:rsidR="00435176" w:rsidRPr="008E7D28">
        <w:t>work agreement</w:t>
      </w:r>
      <w:r w:rsidRPr="008E7D28">
        <w:t>s;</w:t>
      </w:r>
    </w:p>
    <w:p w:rsidR="00095DFF" w:rsidRPr="008E7D28" w:rsidRDefault="00095DFF" w:rsidP="00BF3DD9">
      <w:pPr>
        <w:pStyle w:val="paragraph"/>
      </w:pPr>
      <w:r w:rsidRPr="008E7D28">
        <w:tab/>
        <w:t>(d)</w:t>
      </w:r>
      <w:r w:rsidRPr="008E7D28">
        <w:tab/>
        <w:t xml:space="preserve">the information or documents that must be given to, or made available to, seafarers in relation to </w:t>
      </w:r>
      <w:r w:rsidR="00435176" w:rsidRPr="008E7D28">
        <w:t>work agreement</w:t>
      </w:r>
      <w:r w:rsidRPr="008E7D28">
        <w:t>s and the manner in which such information or documents must be given or made available;</w:t>
      </w:r>
    </w:p>
    <w:p w:rsidR="00095DFF" w:rsidRPr="008E7D28" w:rsidRDefault="00095DFF" w:rsidP="00BF3DD9">
      <w:pPr>
        <w:pStyle w:val="paragraph"/>
      </w:pPr>
      <w:r w:rsidRPr="008E7D28">
        <w:tab/>
        <w:t>(e)</w:t>
      </w:r>
      <w:r w:rsidRPr="008E7D28">
        <w:tab/>
        <w:t xml:space="preserve">the termination of </w:t>
      </w:r>
      <w:r w:rsidR="00435176" w:rsidRPr="008E7D28">
        <w:t>work agreement</w:t>
      </w:r>
      <w:r w:rsidRPr="008E7D28">
        <w:t>s;</w:t>
      </w:r>
    </w:p>
    <w:p w:rsidR="00095DFF" w:rsidRPr="008E7D28" w:rsidRDefault="00095DFF" w:rsidP="00BF3DD9">
      <w:pPr>
        <w:pStyle w:val="paragraph"/>
      </w:pPr>
      <w:r w:rsidRPr="008E7D28">
        <w:tab/>
        <w:t>(f)</w:t>
      </w:r>
      <w:r w:rsidRPr="008E7D28">
        <w:tab/>
        <w:t xml:space="preserve">keeping records of </w:t>
      </w:r>
      <w:r w:rsidR="00435176" w:rsidRPr="008E7D28">
        <w:t>work agreement</w:t>
      </w:r>
      <w:r w:rsidRPr="008E7D28">
        <w:t>s and retaining such records;</w:t>
      </w:r>
    </w:p>
    <w:p w:rsidR="00095DFF" w:rsidRPr="008E7D28" w:rsidRDefault="00095DFF" w:rsidP="00BF3DD9">
      <w:pPr>
        <w:pStyle w:val="paragraph"/>
      </w:pPr>
      <w:r w:rsidRPr="008E7D28">
        <w:tab/>
        <w:t>(g)</w:t>
      </w:r>
      <w:r w:rsidRPr="008E7D28">
        <w:tab/>
        <w:t>the home port of seafarers.</w:t>
      </w:r>
    </w:p>
    <w:p w:rsidR="00095DFF" w:rsidRPr="008E7D28" w:rsidRDefault="00D85F2D" w:rsidP="00BF3DD9">
      <w:pPr>
        <w:pStyle w:val="ActHead5"/>
      </w:pPr>
      <w:bookmarkStart w:id="77" w:name="_Toc443382727"/>
      <w:r w:rsidRPr="008E7D28">
        <w:rPr>
          <w:rStyle w:val="CharSectno"/>
        </w:rPr>
        <w:t>55</w:t>
      </w:r>
      <w:r w:rsidR="00095DFF" w:rsidRPr="008E7D28">
        <w:t xml:space="preserve">  Owner to make available information about conditions of employment</w:t>
      </w:r>
      <w:bookmarkEnd w:id="77"/>
    </w:p>
    <w:p w:rsidR="00095DFF" w:rsidRPr="008E7D28" w:rsidRDefault="00095DFF" w:rsidP="00BF3DD9">
      <w:pPr>
        <w:pStyle w:val="subsection"/>
      </w:pPr>
      <w:r w:rsidRPr="008E7D28">
        <w:tab/>
        <w:t>(1)</w:t>
      </w:r>
      <w:r w:rsidRPr="008E7D28">
        <w:tab/>
        <w:t>The regulations may prescribe:</w:t>
      </w:r>
    </w:p>
    <w:p w:rsidR="00095DFF" w:rsidRPr="008E7D28" w:rsidRDefault="00095DFF" w:rsidP="00BF3DD9">
      <w:pPr>
        <w:pStyle w:val="paragraph"/>
      </w:pPr>
      <w:r w:rsidRPr="008E7D28">
        <w:tab/>
        <w:t>(a)</w:t>
      </w:r>
      <w:r w:rsidRPr="008E7D28">
        <w:tab/>
        <w:t>information, in relation to the conditions of employment of seafarers, that the owner of a vessel is required to make available to the vessel</w:t>
      </w:r>
      <w:r w:rsidR="006F3902" w:rsidRPr="008E7D28">
        <w:t>’</w:t>
      </w:r>
      <w:r w:rsidRPr="008E7D28">
        <w:t>s seafarers; and</w:t>
      </w:r>
    </w:p>
    <w:p w:rsidR="00095DFF" w:rsidRPr="008E7D28" w:rsidRDefault="00095DFF" w:rsidP="00BF3DD9">
      <w:pPr>
        <w:pStyle w:val="paragraph"/>
      </w:pPr>
      <w:r w:rsidRPr="008E7D28">
        <w:tab/>
        <w:t>(b)</w:t>
      </w:r>
      <w:r w:rsidRPr="008E7D28">
        <w:tab/>
        <w:t>the manner and form (including electronic form) in which the prescribed information is required to be made available.</w:t>
      </w:r>
    </w:p>
    <w:p w:rsidR="00095DFF" w:rsidRPr="008E7D28" w:rsidRDefault="00095DFF" w:rsidP="00BF3DD9">
      <w:pPr>
        <w:pStyle w:val="subsection"/>
      </w:pPr>
      <w:r w:rsidRPr="008E7D28">
        <w:tab/>
        <w:t>(2)</w:t>
      </w:r>
      <w:r w:rsidRPr="008E7D28">
        <w:tab/>
        <w:t xml:space="preserve">The owner of a vessel must not contravene a requirement of the </w:t>
      </w:r>
      <w:r w:rsidR="00844819" w:rsidRPr="008E7D28">
        <w:t>regulations made for the purposes of</w:t>
      </w:r>
      <w:r w:rsidR="00FD2A82" w:rsidRPr="008E7D28">
        <w:t xml:space="preserve"> </w:t>
      </w:r>
      <w:r w:rsidR="008E7D28">
        <w:t>subsection (</w:t>
      </w:r>
      <w:r w:rsidR="00521B69" w:rsidRPr="008E7D28">
        <w:t>1)</w:t>
      </w:r>
      <w:r w:rsidRPr="008E7D28">
        <w:t>.</w:t>
      </w:r>
    </w:p>
    <w:p w:rsidR="00521B69" w:rsidRPr="008E7D28" w:rsidRDefault="00521B69" w:rsidP="00BF3DD9">
      <w:pPr>
        <w:pStyle w:val="SubsectionHead"/>
      </w:pPr>
      <w:r w:rsidRPr="008E7D28">
        <w:t>Fault</w:t>
      </w:r>
      <w:r w:rsidR="008E7D28">
        <w:noBreakHyphen/>
      </w:r>
      <w:r w:rsidRPr="008E7D28">
        <w:t>based offence</w:t>
      </w:r>
    </w:p>
    <w:p w:rsidR="009006E1" w:rsidRPr="008E7D28" w:rsidRDefault="00095DFF" w:rsidP="00BF3DD9">
      <w:pPr>
        <w:pStyle w:val="subsection"/>
      </w:pPr>
      <w:r w:rsidRPr="008E7D28">
        <w:tab/>
        <w:t>(</w:t>
      </w:r>
      <w:r w:rsidR="005138C9" w:rsidRPr="008E7D28">
        <w:t>3</w:t>
      </w:r>
      <w:r w:rsidRPr="008E7D28">
        <w:t>)</w:t>
      </w:r>
      <w:r w:rsidRPr="008E7D28">
        <w:tab/>
        <w:t xml:space="preserve">A person commits an offence if the person contravenes </w:t>
      </w:r>
      <w:r w:rsidR="008E7D28">
        <w:t>subsection (</w:t>
      </w:r>
      <w:r w:rsidRPr="008E7D28">
        <w:t>2).</w:t>
      </w:r>
    </w:p>
    <w:p w:rsidR="00095DFF" w:rsidRPr="008E7D28" w:rsidRDefault="00095DFF" w:rsidP="00BF3DD9">
      <w:pPr>
        <w:pStyle w:val="Penalty"/>
      </w:pPr>
      <w:r w:rsidRPr="008E7D28">
        <w:t>Penalty:</w:t>
      </w:r>
      <w:r w:rsidRPr="008E7D28">
        <w:tab/>
        <w:t>10 penalty units.</w:t>
      </w:r>
    </w:p>
    <w:p w:rsidR="00521B69" w:rsidRPr="008E7D28" w:rsidRDefault="00224AD8" w:rsidP="00BF3DD9">
      <w:pPr>
        <w:pStyle w:val="SubsectionHead"/>
      </w:pPr>
      <w:r w:rsidRPr="008E7D28">
        <w:t>Civil penalty</w:t>
      </w:r>
    </w:p>
    <w:p w:rsidR="00095DFF" w:rsidRPr="008E7D28" w:rsidRDefault="00095DFF" w:rsidP="00BF3DD9">
      <w:pPr>
        <w:pStyle w:val="subsection"/>
      </w:pPr>
      <w:r w:rsidRPr="008E7D28">
        <w:tab/>
        <w:t>(</w:t>
      </w:r>
      <w:r w:rsidR="005138C9" w:rsidRPr="008E7D28">
        <w:t>4</w:t>
      </w:r>
      <w:r w:rsidRPr="008E7D28">
        <w:t>)</w:t>
      </w:r>
      <w:r w:rsidRPr="008E7D28">
        <w:tab/>
        <w:t xml:space="preserve">A person is liable to a civil penalty if the person contravenes </w:t>
      </w:r>
      <w:r w:rsidR="008E7D28">
        <w:t>subsection (</w:t>
      </w:r>
      <w:r w:rsidRPr="008E7D28">
        <w:t>2).</w:t>
      </w:r>
    </w:p>
    <w:p w:rsidR="00095DFF" w:rsidRPr="008E7D28" w:rsidRDefault="00095DFF" w:rsidP="00BF3DD9">
      <w:pPr>
        <w:pStyle w:val="Penalty"/>
      </w:pPr>
      <w:r w:rsidRPr="008E7D28">
        <w:t>Civil penalty:</w:t>
      </w:r>
      <w:r w:rsidRPr="008E7D28">
        <w:tab/>
        <w:t>100 penalty units.</w:t>
      </w:r>
    </w:p>
    <w:p w:rsidR="00095DFF" w:rsidRPr="008E7D28" w:rsidRDefault="00D85F2D" w:rsidP="00BF3DD9">
      <w:pPr>
        <w:pStyle w:val="ActHead5"/>
      </w:pPr>
      <w:bookmarkStart w:id="78" w:name="_Toc443382728"/>
      <w:r w:rsidRPr="008E7D28">
        <w:rPr>
          <w:rStyle w:val="CharSectno"/>
        </w:rPr>
        <w:lastRenderedPageBreak/>
        <w:t>56</w:t>
      </w:r>
      <w:r w:rsidR="00095DFF" w:rsidRPr="008E7D28">
        <w:t xml:space="preserve">  Offences </w:t>
      </w:r>
      <w:r w:rsidR="00AF525E" w:rsidRPr="008E7D28">
        <w:t xml:space="preserve">and civil penalties </w:t>
      </w:r>
      <w:r w:rsidR="00095DFF" w:rsidRPr="008E7D28">
        <w:t xml:space="preserve">relating to </w:t>
      </w:r>
      <w:r w:rsidR="004D7551" w:rsidRPr="008E7D28">
        <w:t xml:space="preserve">content of </w:t>
      </w:r>
      <w:r w:rsidR="00435176" w:rsidRPr="008E7D28">
        <w:t>work agreement</w:t>
      </w:r>
      <w:r w:rsidR="00095DFF" w:rsidRPr="008E7D28">
        <w:t>s</w:t>
      </w:r>
      <w:bookmarkEnd w:id="78"/>
    </w:p>
    <w:p w:rsidR="00095DFF" w:rsidRPr="008E7D28" w:rsidRDefault="00095DFF" w:rsidP="00BF3DD9">
      <w:pPr>
        <w:pStyle w:val="subsection"/>
      </w:pPr>
      <w:r w:rsidRPr="008E7D28">
        <w:tab/>
        <w:t>(1)</w:t>
      </w:r>
      <w:r w:rsidRPr="008E7D28">
        <w:tab/>
        <w:t>A person must not:</w:t>
      </w:r>
    </w:p>
    <w:p w:rsidR="00095DFF" w:rsidRPr="008E7D28" w:rsidRDefault="00095DFF" w:rsidP="00BF3DD9">
      <w:pPr>
        <w:pStyle w:val="paragraph"/>
      </w:pPr>
      <w:r w:rsidRPr="008E7D28">
        <w:tab/>
        <w:t>(a)</w:t>
      </w:r>
      <w:r w:rsidRPr="008E7D28">
        <w:tab/>
        <w:t>fraudulently alter a</w:t>
      </w:r>
      <w:r w:rsidR="00435176" w:rsidRPr="008E7D28">
        <w:t xml:space="preserve"> work</w:t>
      </w:r>
      <w:r w:rsidRPr="008E7D28">
        <w:t xml:space="preserve"> agreement; or</w:t>
      </w:r>
    </w:p>
    <w:p w:rsidR="00095DFF" w:rsidRPr="008E7D28" w:rsidRDefault="00095DFF" w:rsidP="00BF3DD9">
      <w:pPr>
        <w:pStyle w:val="paragraph"/>
      </w:pPr>
      <w:r w:rsidRPr="008E7D28">
        <w:tab/>
        <w:t>(b)</w:t>
      </w:r>
      <w:r w:rsidRPr="008E7D28">
        <w:tab/>
        <w:t xml:space="preserve">make a false entry in a </w:t>
      </w:r>
      <w:r w:rsidR="00435176" w:rsidRPr="008E7D28">
        <w:t>work</w:t>
      </w:r>
      <w:r w:rsidRPr="008E7D28">
        <w:t xml:space="preserve"> agreement; or</w:t>
      </w:r>
    </w:p>
    <w:p w:rsidR="00095DFF" w:rsidRPr="008E7D28" w:rsidRDefault="00095DFF" w:rsidP="00BF3DD9">
      <w:pPr>
        <w:pStyle w:val="paragraph"/>
      </w:pPr>
      <w:r w:rsidRPr="008E7D28">
        <w:tab/>
        <w:t>(c)</w:t>
      </w:r>
      <w:r w:rsidRPr="008E7D28">
        <w:tab/>
      </w:r>
      <w:r w:rsidR="00CA0CA9" w:rsidRPr="008E7D28">
        <w:t>give</w:t>
      </w:r>
      <w:r w:rsidRPr="008E7D28">
        <w:t xml:space="preserve"> a false copy of a </w:t>
      </w:r>
      <w:r w:rsidR="00435176" w:rsidRPr="008E7D28">
        <w:t>work</w:t>
      </w:r>
      <w:r w:rsidRPr="008E7D28">
        <w:t xml:space="preserve"> agreement</w:t>
      </w:r>
      <w:r w:rsidR="00CA0CA9" w:rsidRPr="008E7D28">
        <w:t xml:space="preserve"> to another person</w:t>
      </w:r>
      <w:r w:rsidRPr="008E7D28">
        <w:t>.</w:t>
      </w:r>
    </w:p>
    <w:p w:rsidR="00521B69" w:rsidRPr="008E7D28" w:rsidRDefault="00521B69" w:rsidP="00BF3DD9">
      <w:pPr>
        <w:pStyle w:val="SubsectionHead"/>
      </w:pPr>
      <w:r w:rsidRPr="008E7D28">
        <w:t>Fault</w:t>
      </w:r>
      <w:r w:rsidR="008E7D28">
        <w:noBreakHyphen/>
      </w:r>
      <w:r w:rsidRPr="008E7D28">
        <w:t>based offence</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pPr>
      <w:r w:rsidRPr="008E7D28">
        <w:t>Penalty:</w:t>
      </w:r>
      <w:r w:rsidRPr="008E7D28">
        <w:tab/>
        <w:t>Imprisonment for 12 months or 60 penalty units, or both.</w:t>
      </w:r>
    </w:p>
    <w:p w:rsidR="00521B69" w:rsidRPr="008E7D28" w:rsidRDefault="00224AD8" w:rsidP="00BF3DD9">
      <w:pPr>
        <w:pStyle w:val="SubsectionHead"/>
      </w:pPr>
      <w:r w:rsidRPr="008E7D28">
        <w:t>Civil penalty</w:t>
      </w:r>
    </w:p>
    <w:p w:rsidR="00095DFF" w:rsidRPr="008E7D28" w:rsidRDefault="00095DFF" w:rsidP="00BF3DD9">
      <w:pPr>
        <w:pStyle w:val="subsection"/>
      </w:pPr>
      <w:r w:rsidRPr="008E7D28">
        <w:tab/>
        <w:t>(3)</w:t>
      </w:r>
      <w:r w:rsidRPr="008E7D28">
        <w:tab/>
        <w:t xml:space="preserve">A person is liable to a civil penalty if the person contravenes </w:t>
      </w:r>
      <w:r w:rsidR="008E7D28">
        <w:t>subsection (</w:t>
      </w:r>
      <w:r w:rsidR="005C77A9" w:rsidRPr="008E7D28">
        <w:t>1</w:t>
      </w:r>
      <w:r w:rsidRPr="008E7D28">
        <w:t>).</w:t>
      </w:r>
    </w:p>
    <w:p w:rsidR="00095DFF" w:rsidRPr="008E7D28" w:rsidRDefault="00AB3507" w:rsidP="00BF3DD9">
      <w:pPr>
        <w:pStyle w:val="Penalty"/>
      </w:pPr>
      <w:r w:rsidRPr="008E7D28">
        <w:t>Civil penalty:</w:t>
      </w:r>
      <w:r w:rsidRPr="008E7D28">
        <w:tab/>
        <w:t>6</w:t>
      </w:r>
      <w:r w:rsidR="00095DFF" w:rsidRPr="008E7D28">
        <w:t>00 penalty units.</w:t>
      </w:r>
    </w:p>
    <w:p w:rsidR="00095DFF" w:rsidRPr="008E7D28" w:rsidRDefault="00D85F2D" w:rsidP="00BF3DD9">
      <w:pPr>
        <w:pStyle w:val="ActHead5"/>
      </w:pPr>
      <w:bookmarkStart w:id="79" w:name="_Toc443382729"/>
      <w:r w:rsidRPr="008E7D28">
        <w:rPr>
          <w:rStyle w:val="CharSectno"/>
        </w:rPr>
        <w:t>57</w:t>
      </w:r>
      <w:r w:rsidR="00095DFF" w:rsidRPr="008E7D28">
        <w:t xml:space="preserve">  Regulations about records of service</w:t>
      </w:r>
      <w:bookmarkEnd w:id="79"/>
    </w:p>
    <w:p w:rsidR="00095DFF" w:rsidRPr="008E7D28" w:rsidRDefault="00095DFF" w:rsidP="00BF3DD9">
      <w:pPr>
        <w:pStyle w:val="subsection"/>
      </w:pPr>
      <w:r w:rsidRPr="008E7D28">
        <w:tab/>
      </w:r>
      <w:r w:rsidRPr="008E7D28">
        <w:tab/>
        <w:t xml:space="preserve">The regulations may </w:t>
      </w:r>
      <w:r w:rsidR="00CA0CA9" w:rsidRPr="008E7D28">
        <w:t>make provision in relation to</w:t>
      </w:r>
      <w:r w:rsidRPr="008E7D28">
        <w:t xml:space="preserve"> kee</w:t>
      </w:r>
      <w:r w:rsidR="002451B4" w:rsidRPr="008E7D28">
        <w:t>ping, retaining and producing</w:t>
      </w:r>
      <w:r w:rsidRPr="008E7D28">
        <w:t xml:space="preserve"> records of service of seafarers.</w:t>
      </w:r>
    </w:p>
    <w:p w:rsidR="001E0DE4" w:rsidRPr="008E7D28" w:rsidRDefault="00D85F2D" w:rsidP="00BF3DD9">
      <w:pPr>
        <w:pStyle w:val="ActHead5"/>
      </w:pPr>
      <w:bookmarkStart w:id="80" w:name="_Toc443382730"/>
      <w:r w:rsidRPr="008E7D28">
        <w:rPr>
          <w:rStyle w:val="CharSectno"/>
        </w:rPr>
        <w:t>58</w:t>
      </w:r>
      <w:r w:rsidR="001E0DE4" w:rsidRPr="008E7D28">
        <w:t xml:space="preserve">  Regulations about </w:t>
      </w:r>
      <w:r w:rsidR="00C8374D" w:rsidRPr="008E7D28">
        <w:t>hours of work</w:t>
      </w:r>
      <w:r w:rsidR="000371DF" w:rsidRPr="008E7D28">
        <w:t xml:space="preserve"> and rest</w:t>
      </w:r>
      <w:bookmarkEnd w:id="80"/>
    </w:p>
    <w:p w:rsidR="001E0DE4" w:rsidRPr="008E7D28" w:rsidRDefault="001E0DE4" w:rsidP="00BF3DD9">
      <w:pPr>
        <w:pStyle w:val="subsection"/>
      </w:pPr>
      <w:r w:rsidRPr="008E7D28">
        <w:tab/>
      </w:r>
      <w:r w:rsidRPr="008E7D28">
        <w:tab/>
        <w:t>The regulations may make provision in relation to the hours of work</w:t>
      </w:r>
      <w:r w:rsidR="000371DF" w:rsidRPr="008E7D28">
        <w:t>, and hours of rest,</w:t>
      </w:r>
      <w:r w:rsidRPr="008E7D28">
        <w:t xml:space="preserve"> of seafarers.</w:t>
      </w:r>
    </w:p>
    <w:p w:rsidR="00095DFF" w:rsidRPr="008E7D28" w:rsidRDefault="00D85F2D" w:rsidP="00BF3DD9">
      <w:pPr>
        <w:pStyle w:val="ActHead5"/>
      </w:pPr>
      <w:bookmarkStart w:id="81" w:name="_Toc443382731"/>
      <w:r w:rsidRPr="008E7D28">
        <w:rPr>
          <w:rStyle w:val="CharSectno"/>
        </w:rPr>
        <w:t>59</w:t>
      </w:r>
      <w:r w:rsidR="00095DFF" w:rsidRPr="008E7D28">
        <w:t xml:space="preserve">  Regulations about payment of wages</w:t>
      </w:r>
      <w:bookmarkEnd w:id="81"/>
    </w:p>
    <w:p w:rsidR="00095DFF" w:rsidRPr="008E7D28" w:rsidRDefault="00095DFF" w:rsidP="00BF3DD9">
      <w:pPr>
        <w:pStyle w:val="subsection"/>
      </w:pPr>
      <w:r w:rsidRPr="008E7D28">
        <w:tab/>
        <w:t>(1)</w:t>
      </w:r>
      <w:r w:rsidRPr="008E7D28">
        <w:tab/>
        <w:t>The regulations may make provision in relation to the payment of wages to seafarers.</w:t>
      </w:r>
    </w:p>
    <w:p w:rsidR="00095DFF" w:rsidRPr="008E7D28" w:rsidRDefault="00095DFF" w:rsidP="00BF3DD9">
      <w:pPr>
        <w:pStyle w:val="subsection"/>
      </w:pPr>
      <w:r w:rsidRPr="008E7D28">
        <w:tab/>
        <w:t>(2)</w:t>
      </w:r>
      <w:r w:rsidRPr="008E7D28">
        <w:tab/>
        <w:t xml:space="preserve">Without limiting </w:t>
      </w:r>
      <w:r w:rsidR="008E7D28">
        <w:t>subsection (</w:t>
      </w:r>
      <w:r w:rsidRPr="008E7D28">
        <w:t>1), the regulations may make provision in relation to the following:</w:t>
      </w:r>
    </w:p>
    <w:p w:rsidR="00095DFF" w:rsidRPr="008E7D28" w:rsidRDefault="00095DFF" w:rsidP="00BF3DD9">
      <w:pPr>
        <w:pStyle w:val="paragraph"/>
      </w:pPr>
      <w:r w:rsidRPr="008E7D28">
        <w:lastRenderedPageBreak/>
        <w:tab/>
        <w:t>(a)</w:t>
      </w:r>
      <w:r w:rsidRPr="008E7D28">
        <w:tab/>
        <w:t>the frequency of making payments to seafarers;</w:t>
      </w:r>
    </w:p>
    <w:p w:rsidR="00095DFF" w:rsidRPr="008E7D28" w:rsidRDefault="00095DFF" w:rsidP="00BF3DD9">
      <w:pPr>
        <w:pStyle w:val="paragraph"/>
      </w:pPr>
      <w:r w:rsidRPr="008E7D28">
        <w:tab/>
        <w:t>(b)</w:t>
      </w:r>
      <w:r w:rsidRPr="008E7D28">
        <w:tab/>
        <w:t>the method of making payments to seafarers;</w:t>
      </w:r>
    </w:p>
    <w:p w:rsidR="00095DFF" w:rsidRPr="008E7D28" w:rsidRDefault="00095DFF" w:rsidP="00BF3DD9">
      <w:pPr>
        <w:pStyle w:val="paragraph"/>
      </w:pPr>
      <w:r w:rsidRPr="008E7D28">
        <w:tab/>
        <w:t>(c)</w:t>
      </w:r>
      <w:r w:rsidRPr="008E7D28">
        <w:tab/>
        <w:t>permitted deductions from payments to seafarers;</w:t>
      </w:r>
    </w:p>
    <w:p w:rsidR="00095DFF" w:rsidRPr="008E7D28" w:rsidRDefault="00095DFF" w:rsidP="00BF3DD9">
      <w:pPr>
        <w:pStyle w:val="paragraph"/>
      </w:pPr>
      <w:r w:rsidRPr="008E7D28">
        <w:tab/>
        <w:t>(d)</w:t>
      </w:r>
      <w:r w:rsidRPr="008E7D28">
        <w:tab/>
        <w:t>pay slips, including the information relating to exchange rates that must be included in any pay slip given to a seafarer;</w:t>
      </w:r>
    </w:p>
    <w:p w:rsidR="00095DFF" w:rsidRPr="008E7D28" w:rsidRDefault="00095DFF" w:rsidP="00BF3DD9">
      <w:pPr>
        <w:pStyle w:val="paragraph"/>
      </w:pPr>
      <w:r w:rsidRPr="008E7D28">
        <w:tab/>
        <w:t>(e)</w:t>
      </w:r>
      <w:r w:rsidRPr="008E7D28">
        <w:tab/>
        <w:t>the payment of part or all of the wages of a seafarer, with the seafarer</w:t>
      </w:r>
      <w:r w:rsidR="006F3902" w:rsidRPr="008E7D28">
        <w:t>’</w:t>
      </w:r>
      <w:r w:rsidRPr="008E7D28">
        <w:t>s consent, to a person other than the seafarer;</w:t>
      </w:r>
    </w:p>
    <w:p w:rsidR="00095DFF" w:rsidRPr="008E7D28" w:rsidRDefault="00095DFF" w:rsidP="00BF3DD9">
      <w:pPr>
        <w:pStyle w:val="paragraph"/>
      </w:pPr>
      <w:r w:rsidRPr="008E7D28">
        <w:tab/>
        <w:t>(f)</w:t>
      </w:r>
      <w:r w:rsidRPr="008E7D28">
        <w:tab/>
        <w:t xml:space="preserve">the charges that may be imposed for making payments in accordance with </w:t>
      </w:r>
      <w:r w:rsidR="008E7D28">
        <w:t>paragraph (</w:t>
      </w:r>
      <w:r w:rsidR="00106C0D" w:rsidRPr="008E7D28">
        <w:t>e);</w:t>
      </w:r>
    </w:p>
    <w:p w:rsidR="00106C0D" w:rsidRPr="008E7D28" w:rsidRDefault="00106C0D" w:rsidP="00BF3DD9">
      <w:pPr>
        <w:pStyle w:val="paragraph"/>
      </w:pPr>
      <w:r w:rsidRPr="008E7D28">
        <w:tab/>
        <w:t>(g)</w:t>
      </w:r>
      <w:r w:rsidRPr="008E7D28">
        <w:tab/>
        <w:t xml:space="preserve">the entitlement </w:t>
      </w:r>
      <w:r w:rsidR="00C75C8F" w:rsidRPr="008E7D28">
        <w:t xml:space="preserve">to wages </w:t>
      </w:r>
      <w:r w:rsidRPr="008E7D28">
        <w:t>of a seafarer left at a port because he or she is ill or injured.</w:t>
      </w:r>
    </w:p>
    <w:p w:rsidR="00095DFF" w:rsidRPr="008E7D28" w:rsidRDefault="00095DFF" w:rsidP="00BF3DD9">
      <w:pPr>
        <w:pStyle w:val="subsection"/>
      </w:pPr>
      <w:r w:rsidRPr="008E7D28">
        <w:tab/>
        <w:t>(3)</w:t>
      </w:r>
      <w:r w:rsidRPr="008E7D28">
        <w:tab/>
        <w:t>The regulations must not provide for the quantu</w:t>
      </w:r>
      <w:r w:rsidR="00414C92" w:rsidRPr="008E7D28">
        <w:t>m or amount of wages payable to</w:t>
      </w:r>
      <w:r w:rsidRPr="008E7D28">
        <w:t xml:space="preserve"> seafarers.</w:t>
      </w:r>
    </w:p>
    <w:p w:rsidR="00095DFF" w:rsidRPr="008E7D28" w:rsidRDefault="00B35372" w:rsidP="00CE6F45">
      <w:pPr>
        <w:pStyle w:val="ActHead2"/>
        <w:pageBreakBefore/>
      </w:pPr>
      <w:bookmarkStart w:id="82" w:name="_Toc443382732"/>
      <w:r w:rsidRPr="008E7D28">
        <w:rPr>
          <w:rStyle w:val="CharPartNo"/>
        </w:rPr>
        <w:lastRenderedPageBreak/>
        <w:t>Part</w:t>
      </w:r>
      <w:r w:rsidR="008E7D28" w:rsidRPr="008E7D28">
        <w:rPr>
          <w:rStyle w:val="CharPartNo"/>
        </w:rPr>
        <w:t> </w:t>
      </w:r>
      <w:r w:rsidRPr="008E7D28">
        <w:rPr>
          <w:rStyle w:val="CharPartNo"/>
        </w:rPr>
        <w:t>5</w:t>
      </w:r>
      <w:r w:rsidR="00095DFF" w:rsidRPr="008E7D28">
        <w:t>—</w:t>
      </w:r>
      <w:r w:rsidR="00095DFF" w:rsidRPr="008E7D28">
        <w:rPr>
          <w:rStyle w:val="CharPartText"/>
        </w:rPr>
        <w:t>Health, accommodation and welfare</w:t>
      </w:r>
      <w:bookmarkEnd w:id="82"/>
    </w:p>
    <w:p w:rsidR="00095DFF" w:rsidRPr="008E7D28" w:rsidRDefault="00095DFF" w:rsidP="00BF3DD9">
      <w:pPr>
        <w:pStyle w:val="ActHead3"/>
      </w:pPr>
      <w:bookmarkStart w:id="83" w:name="_Toc443382733"/>
      <w:r w:rsidRPr="008E7D28">
        <w:rPr>
          <w:rStyle w:val="CharDivNo"/>
        </w:rPr>
        <w:t>Division</w:t>
      </w:r>
      <w:r w:rsidR="008E7D28" w:rsidRPr="008E7D28">
        <w:rPr>
          <w:rStyle w:val="CharDivNo"/>
        </w:rPr>
        <w:t> </w:t>
      </w:r>
      <w:r w:rsidRPr="008E7D28">
        <w:rPr>
          <w:rStyle w:val="CharDivNo"/>
        </w:rPr>
        <w:t>1</w:t>
      </w:r>
      <w:r w:rsidRPr="008E7D28">
        <w:t>—</w:t>
      </w:r>
      <w:r w:rsidR="004859BB" w:rsidRPr="008E7D28">
        <w:rPr>
          <w:rStyle w:val="CharDivText"/>
        </w:rPr>
        <w:t>Vessels to which this Part applies</w:t>
      </w:r>
      <w:bookmarkEnd w:id="83"/>
    </w:p>
    <w:p w:rsidR="00095DFF" w:rsidRPr="008E7D28" w:rsidRDefault="00D85F2D" w:rsidP="00BF3DD9">
      <w:pPr>
        <w:pStyle w:val="ActHead5"/>
      </w:pPr>
      <w:bookmarkStart w:id="84" w:name="_Toc443382734"/>
      <w:r w:rsidRPr="008E7D28">
        <w:rPr>
          <w:rStyle w:val="CharSectno"/>
        </w:rPr>
        <w:t>60</w:t>
      </w:r>
      <w:r w:rsidR="00095DFF" w:rsidRPr="008E7D28">
        <w:t xml:space="preserve">  </w:t>
      </w:r>
      <w:r w:rsidR="001043A7" w:rsidRPr="008E7D28">
        <w:t>Vessels to which this Part applies</w:t>
      </w:r>
      <w:bookmarkEnd w:id="84"/>
    </w:p>
    <w:p w:rsidR="00BC3BE0" w:rsidRPr="008E7D28" w:rsidRDefault="00095DFF" w:rsidP="00BF3DD9">
      <w:pPr>
        <w:pStyle w:val="subsection"/>
      </w:pPr>
      <w:r w:rsidRPr="008E7D28">
        <w:tab/>
      </w:r>
      <w:r w:rsidRPr="008E7D28">
        <w:tab/>
        <w:t xml:space="preserve">This Part applies </w:t>
      </w:r>
      <w:r w:rsidR="00BC3BE0" w:rsidRPr="008E7D28">
        <w:t>to:</w:t>
      </w:r>
    </w:p>
    <w:p w:rsidR="00095DFF" w:rsidRPr="008E7D28" w:rsidRDefault="00BC3BE0" w:rsidP="00BF3DD9">
      <w:pPr>
        <w:pStyle w:val="paragraph"/>
      </w:pPr>
      <w:r w:rsidRPr="008E7D28">
        <w:tab/>
        <w:t>(a)</w:t>
      </w:r>
      <w:r w:rsidRPr="008E7D28">
        <w:tab/>
        <w:t>regulated Australian vessels; and</w:t>
      </w:r>
    </w:p>
    <w:p w:rsidR="00095DFF" w:rsidRPr="008E7D28" w:rsidRDefault="00BC3BE0" w:rsidP="00BF3DD9">
      <w:pPr>
        <w:pStyle w:val="paragraph"/>
      </w:pPr>
      <w:r w:rsidRPr="008E7D28">
        <w:tab/>
        <w:t>(b)</w:t>
      </w:r>
      <w:r w:rsidRPr="008E7D28">
        <w:tab/>
        <w:t>foreign vessels.</w:t>
      </w:r>
    </w:p>
    <w:p w:rsidR="00095DFF" w:rsidRPr="008E7D28" w:rsidRDefault="00B0690E" w:rsidP="00CE6F45">
      <w:pPr>
        <w:pStyle w:val="ActHead3"/>
        <w:pageBreakBefore/>
      </w:pPr>
      <w:bookmarkStart w:id="85" w:name="_Toc443382735"/>
      <w:r w:rsidRPr="008E7D28">
        <w:rPr>
          <w:rStyle w:val="CharDivNo"/>
        </w:rPr>
        <w:lastRenderedPageBreak/>
        <w:t>Division</w:t>
      </w:r>
      <w:r w:rsidR="008E7D28" w:rsidRPr="008E7D28">
        <w:rPr>
          <w:rStyle w:val="CharDivNo"/>
        </w:rPr>
        <w:t> </w:t>
      </w:r>
      <w:r w:rsidRPr="008E7D28">
        <w:rPr>
          <w:rStyle w:val="CharDivNo"/>
        </w:rPr>
        <w:t>2</w:t>
      </w:r>
      <w:r w:rsidR="00095DFF" w:rsidRPr="008E7D28">
        <w:t>—</w:t>
      </w:r>
      <w:r w:rsidR="00095DFF" w:rsidRPr="008E7D28">
        <w:rPr>
          <w:rStyle w:val="CharDivText"/>
        </w:rPr>
        <w:t>Provisions</w:t>
      </w:r>
      <w:bookmarkEnd w:id="85"/>
    </w:p>
    <w:p w:rsidR="00095DFF" w:rsidRPr="008E7D28" w:rsidRDefault="00D85F2D" w:rsidP="00BF3DD9">
      <w:pPr>
        <w:pStyle w:val="ActHead5"/>
      </w:pPr>
      <w:bookmarkStart w:id="86" w:name="_Toc443382736"/>
      <w:r w:rsidRPr="008E7D28">
        <w:rPr>
          <w:rStyle w:val="CharSectno"/>
        </w:rPr>
        <w:t>61</w:t>
      </w:r>
      <w:r w:rsidR="00095DFF" w:rsidRPr="008E7D28">
        <w:t xml:space="preserve">  Regulations about provision of food and water</w:t>
      </w:r>
      <w:bookmarkEnd w:id="86"/>
    </w:p>
    <w:p w:rsidR="00095DFF" w:rsidRPr="008E7D28" w:rsidRDefault="00095DFF" w:rsidP="00BF3DD9">
      <w:pPr>
        <w:pStyle w:val="subsection"/>
      </w:pPr>
      <w:r w:rsidRPr="008E7D28">
        <w:tab/>
        <w:t>(1)</w:t>
      </w:r>
      <w:r w:rsidRPr="008E7D28">
        <w:tab/>
        <w:t>The regulations may make provision in relation to the provision of food and drinking water on board vessels.</w:t>
      </w:r>
    </w:p>
    <w:p w:rsidR="00095DFF" w:rsidRPr="008E7D28" w:rsidRDefault="00095DFF" w:rsidP="00BF3DD9">
      <w:pPr>
        <w:pStyle w:val="subsection"/>
      </w:pPr>
      <w:r w:rsidRPr="008E7D28">
        <w:tab/>
        <w:t>(2)</w:t>
      </w:r>
      <w:r w:rsidRPr="008E7D28">
        <w:tab/>
        <w:t xml:space="preserve">Without limiting </w:t>
      </w:r>
      <w:r w:rsidR="008E7D28">
        <w:t>subsection (</w:t>
      </w:r>
      <w:r w:rsidRPr="008E7D28">
        <w:t>1), the regulations may make provision in relation to the following:</w:t>
      </w:r>
    </w:p>
    <w:p w:rsidR="00095DFF" w:rsidRPr="008E7D28" w:rsidRDefault="00095DFF" w:rsidP="00BF3DD9">
      <w:pPr>
        <w:pStyle w:val="paragraph"/>
      </w:pPr>
      <w:r w:rsidRPr="008E7D28">
        <w:tab/>
        <w:t>(a)</w:t>
      </w:r>
      <w:r w:rsidRPr="008E7D28">
        <w:tab/>
        <w:t xml:space="preserve">the quantity and quality of food and </w:t>
      </w:r>
      <w:r w:rsidR="002451B4" w:rsidRPr="008E7D28">
        <w:t xml:space="preserve">drinking water to be carried </w:t>
      </w:r>
      <w:r w:rsidRPr="008E7D28">
        <w:t>and made available on board vessels;</w:t>
      </w:r>
    </w:p>
    <w:p w:rsidR="00095DFF" w:rsidRPr="008E7D28" w:rsidRDefault="00095DFF" w:rsidP="00BF3DD9">
      <w:pPr>
        <w:pStyle w:val="paragraph"/>
      </w:pPr>
      <w:r w:rsidRPr="008E7D28">
        <w:tab/>
        <w:t>(b)</w:t>
      </w:r>
      <w:r w:rsidRPr="008E7D28">
        <w:tab/>
        <w:t xml:space="preserve">mechanisms for making and dealing with complaints about the </w:t>
      </w:r>
      <w:r w:rsidR="00D23AB4" w:rsidRPr="008E7D28">
        <w:t xml:space="preserve">quantity and </w:t>
      </w:r>
      <w:r w:rsidRPr="008E7D28">
        <w:t>quality of food and drinking water.</w:t>
      </w:r>
    </w:p>
    <w:p w:rsidR="00095DFF" w:rsidRPr="008E7D28" w:rsidRDefault="00D85F2D" w:rsidP="00BF3DD9">
      <w:pPr>
        <w:pStyle w:val="ActHead5"/>
      </w:pPr>
      <w:bookmarkStart w:id="87" w:name="_Toc443382737"/>
      <w:r w:rsidRPr="008E7D28">
        <w:rPr>
          <w:rStyle w:val="CharSectno"/>
        </w:rPr>
        <w:t>62</w:t>
      </w:r>
      <w:r w:rsidR="00095DFF" w:rsidRPr="008E7D28">
        <w:t xml:space="preserve">  Free provisions</w:t>
      </w:r>
      <w:bookmarkEnd w:id="87"/>
    </w:p>
    <w:p w:rsidR="00095DFF" w:rsidRPr="008E7D28" w:rsidRDefault="00095DFF" w:rsidP="00BF3DD9">
      <w:pPr>
        <w:pStyle w:val="subsection"/>
      </w:pPr>
      <w:r w:rsidRPr="008E7D28">
        <w:tab/>
        <w:t>(1)</w:t>
      </w:r>
      <w:r w:rsidRPr="008E7D28">
        <w:tab/>
        <w:t>The owner of a vessel must provide or ensure the provision of free provisions to the vessel</w:t>
      </w:r>
      <w:r w:rsidR="006F3902" w:rsidRPr="008E7D28">
        <w:t>’</w:t>
      </w:r>
      <w:r w:rsidRPr="008E7D28">
        <w:t>s seafarers.</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25173B" w:rsidRPr="008E7D28" w:rsidRDefault="00095DFF" w:rsidP="00BF3DD9">
      <w:pPr>
        <w:pStyle w:val="Penalty"/>
      </w:pPr>
      <w:r w:rsidRPr="008E7D28">
        <w:t>Penalty:</w:t>
      </w:r>
      <w:r w:rsidRPr="008E7D28">
        <w:tab/>
        <w:t>10 penalty units.</w:t>
      </w:r>
    </w:p>
    <w:p w:rsidR="00095DFF" w:rsidRPr="008E7D28" w:rsidRDefault="00D85F2D" w:rsidP="00BF3DD9">
      <w:pPr>
        <w:pStyle w:val="ActHead5"/>
      </w:pPr>
      <w:bookmarkStart w:id="88" w:name="_Toc443382738"/>
      <w:r w:rsidRPr="008E7D28">
        <w:rPr>
          <w:rStyle w:val="CharSectno"/>
        </w:rPr>
        <w:t>63</w:t>
      </w:r>
      <w:r w:rsidR="00095DFF" w:rsidRPr="008E7D28">
        <w:t xml:space="preserve">  Provisions adequate for voyage</w:t>
      </w:r>
      <w:bookmarkEnd w:id="88"/>
    </w:p>
    <w:p w:rsidR="00095DFF" w:rsidRPr="008E7D28" w:rsidRDefault="00095DFF" w:rsidP="00BF3DD9">
      <w:pPr>
        <w:pStyle w:val="subsection"/>
      </w:pPr>
      <w:r w:rsidRPr="008E7D28">
        <w:tab/>
        <w:t>(1)</w:t>
      </w:r>
      <w:r w:rsidRPr="008E7D28">
        <w:tab/>
        <w:t xml:space="preserve">The master of a vessel must not </w:t>
      </w:r>
      <w:r w:rsidR="0025173B" w:rsidRPr="008E7D28">
        <w:t xml:space="preserve">take the vessel to sea, or cause or permit the vessel to be taken to sea, </w:t>
      </w:r>
      <w:r w:rsidRPr="008E7D28">
        <w:t>unless the vessel is carrying:</w:t>
      </w:r>
    </w:p>
    <w:p w:rsidR="00095DFF" w:rsidRPr="008E7D28" w:rsidRDefault="00095DFF" w:rsidP="00BF3DD9">
      <w:pPr>
        <w:pStyle w:val="paragraph"/>
      </w:pPr>
      <w:r w:rsidRPr="008E7D28">
        <w:tab/>
        <w:t>(a)</w:t>
      </w:r>
      <w:r w:rsidRPr="008E7D28">
        <w:tab/>
        <w:t>drinking water of suitable quality and quantity; and</w:t>
      </w:r>
    </w:p>
    <w:p w:rsidR="00095DFF" w:rsidRPr="008E7D28" w:rsidRDefault="00095DFF" w:rsidP="00BF3DD9">
      <w:pPr>
        <w:pStyle w:val="paragraph"/>
      </w:pPr>
      <w:r w:rsidRPr="008E7D28">
        <w:tab/>
        <w:t>(b)</w:t>
      </w:r>
      <w:r w:rsidRPr="008E7D28">
        <w:tab/>
        <w:t>food of suitable quality, quantity, nutritive value and variety;</w:t>
      </w:r>
    </w:p>
    <w:p w:rsidR="00095DFF" w:rsidRPr="008E7D28" w:rsidRDefault="00095DFF" w:rsidP="00BF3DD9">
      <w:pPr>
        <w:pStyle w:val="subsection2"/>
      </w:pPr>
      <w:r w:rsidRPr="008E7D28">
        <w:t xml:space="preserve">having regard to the nature and duration of the voyage and the </w:t>
      </w:r>
      <w:r w:rsidR="00414C92" w:rsidRPr="008E7D28">
        <w:t>number</w:t>
      </w:r>
      <w:r w:rsidRPr="008E7D28">
        <w:t>, and cultural and religious backgrounds, of the vessel</w:t>
      </w:r>
      <w:r w:rsidR="006F3902" w:rsidRPr="008E7D28">
        <w:t>’</w:t>
      </w:r>
      <w:r w:rsidRPr="008E7D28">
        <w:t>s seafarers.</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25173B" w:rsidRPr="008E7D28" w:rsidRDefault="00095DFF" w:rsidP="00BF3DD9">
      <w:pPr>
        <w:pStyle w:val="Penalty"/>
      </w:pPr>
      <w:r w:rsidRPr="008E7D28">
        <w:t>Penalty:</w:t>
      </w:r>
      <w:r w:rsidRPr="008E7D28">
        <w:tab/>
        <w:t>10 penalty units.</w:t>
      </w:r>
    </w:p>
    <w:p w:rsidR="00095DFF" w:rsidRPr="008E7D28" w:rsidRDefault="00D85F2D" w:rsidP="00BF3DD9">
      <w:pPr>
        <w:pStyle w:val="ActHead5"/>
      </w:pPr>
      <w:bookmarkStart w:id="89" w:name="_Toc443382739"/>
      <w:r w:rsidRPr="008E7D28">
        <w:rPr>
          <w:rStyle w:val="CharSectno"/>
        </w:rPr>
        <w:lastRenderedPageBreak/>
        <w:t>64</w:t>
      </w:r>
      <w:r w:rsidR="00095DFF" w:rsidRPr="008E7D28">
        <w:t xml:space="preserve">  Adequate food catering facilities to be provided</w:t>
      </w:r>
      <w:bookmarkEnd w:id="89"/>
    </w:p>
    <w:p w:rsidR="00095DFF" w:rsidRPr="008E7D28" w:rsidRDefault="00095DFF" w:rsidP="00BF3DD9">
      <w:pPr>
        <w:pStyle w:val="subsection"/>
      </w:pPr>
      <w:r w:rsidRPr="008E7D28">
        <w:tab/>
        <w:t>(1)</w:t>
      </w:r>
      <w:r w:rsidRPr="008E7D28">
        <w:tab/>
        <w:t xml:space="preserve">The owner of a vessel must not </w:t>
      </w:r>
      <w:r w:rsidR="0025173B" w:rsidRPr="008E7D28">
        <w:t>take the vessel to sea, or cause or permit the vessel to be taken to sea,</w:t>
      </w:r>
      <w:r w:rsidRPr="008E7D28">
        <w:t xml:space="preserve"> unless the vessel has catering facilities that are arranged and equipped </w:t>
      </w:r>
      <w:r w:rsidR="00A70B1F" w:rsidRPr="008E7D28">
        <w:t xml:space="preserve">so </w:t>
      </w:r>
      <w:r w:rsidRPr="008E7D28">
        <w:t>as to enable proper meals to be served to the vessel</w:t>
      </w:r>
      <w:r w:rsidR="006F3902" w:rsidRPr="008E7D28">
        <w:t>’</w:t>
      </w:r>
      <w:r w:rsidRPr="008E7D28">
        <w:t>s seafarers.</w:t>
      </w:r>
    </w:p>
    <w:p w:rsidR="0098212B" w:rsidRPr="008E7D28" w:rsidRDefault="0098212B" w:rsidP="00BF3DD9">
      <w:pPr>
        <w:pStyle w:val="SubsectionHead"/>
      </w:pPr>
      <w:r w:rsidRPr="008E7D28">
        <w:t>Fault</w:t>
      </w:r>
      <w:r w:rsidR="008E7D28">
        <w:noBreakHyphen/>
      </w:r>
      <w:r w:rsidRPr="008E7D28">
        <w:t>based offence</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pPr>
      <w:r w:rsidRPr="008E7D28">
        <w:t>Penalty</w:t>
      </w:r>
      <w:r w:rsidR="00F54A0C" w:rsidRPr="008E7D28">
        <w:t>:</w:t>
      </w:r>
      <w:r w:rsidR="00F54A0C" w:rsidRPr="008E7D28">
        <w:tab/>
      </w:r>
      <w:r w:rsidR="003A0EF8" w:rsidRPr="008E7D28">
        <w:t>10 penalty units.</w:t>
      </w:r>
    </w:p>
    <w:p w:rsidR="0098212B" w:rsidRPr="008E7D28" w:rsidRDefault="00224AD8" w:rsidP="00BF3DD9">
      <w:pPr>
        <w:pStyle w:val="SubsectionHead"/>
      </w:pPr>
      <w:r w:rsidRPr="008E7D28">
        <w:t>Civil penalty</w:t>
      </w:r>
    </w:p>
    <w:p w:rsidR="00095DFF" w:rsidRPr="008E7D28" w:rsidRDefault="00095DFF" w:rsidP="00BF3DD9">
      <w:pPr>
        <w:pStyle w:val="subsection"/>
      </w:pPr>
      <w:r w:rsidRPr="008E7D28">
        <w:tab/>
        <w:t>(3)</w:t>
      </w:r>
      <w:r w:rsidRPr="008E7D28">
        <w:tab/>
        <w:t xml:space="preserve">A person is liable to a civil penalty if the person contravenes </w:t>
      </w:r>
      <w:r w:rsidR="008E7D28">
        <w:t>subsection (</w:t>
      </w:r>
      <w:r w:rsidRPr="008E7D28">
        <w:t>1).</w:t>
      </w:r>
    </w:p>
    <w:p w:rsidR="00095DFF" w:rsidRPr="008E7D28" w:rsidRDefault="00095DFF" w:rsidP="00BF3DD9">
      <w:pPr>
        <w:pStyle w:val="Penalty"/>
      </w:pPr>
      <w:r w:rsidRPr="008E7D28">
        <w:t>Civil penalty:</w:t>
      </w:r>
      <w:r w:rsidRPr="008E7D28">
        <w:tab/>
      </w:r>
      <w:r w:rsidR="00F54A0C" w:rsidRPr="008E7D28">
        <w:t>100 penalty units.</w:t>
      </w:r>
    </w:p>
    <w:p w:rsidR="00095DFF" w:rsidRPr="008E7D28" w:rsidRDefault="00B0690E" w:rsidP="00CE6F45">
      <w:pPr>
        <w:pStyle w:val="ActHead3"/>
        <w:pageBreakBefore/>
      </w:pPr>
      <w:bookmarkStart w:id="90" w:name="_Toc443382740"/>
      <w:r w:rsidRPr="008E7D28">
        <w:rPr>
          <w:rStyle w:val="CharDivNo"/>
        </w:rPr>
        <w:lastRenderedPageBreak/>
        <w:t>Division</w:t>
      </w:r>
      <w:r w:rsidR="008E7D28" w:rsidRPr="008E7D28">
        <w:rPr>
          <w:rStyle w:val="CharDivNo"/>
        </w:rPr>
        <w:t> </w:t>
      </w:r>
      <w:r w:rsidRPr="008E7D28">
        <w:rPr>
          <w:rStyle w:val="CharDivNo"/>
        </w:rPr>
        <w:t>3</w:t>
      </w:r>
      <w:r w:rsidR="00095DFF" w:rsidRPr="008E7D28">
        <w:t>—</w:t>
      </w:r>
      <w:r w:rsidR="00095DFF" w:rsidRPr="008E7D28">
        <w:rPr>
          <w:rStyle w:val="CharDivText"/>
        </w:rPr>
        <w:t>Health</w:t>
      </w:r>
      <w:bookmarkEnd w:id="90"/>
    </w:p>
    <w:p w:rsidR="00095DFF" w:rsidRPr="008E7D28" w:rsidRDefault="00D85F2D" w:rsidP="00BF3DD9">
      <w:pPr>
        <w:pStyle w:val="ActHead5"/>
      </w:pPr>
      <w:bookmarkStart w:id="91" w:name="_Toc443382741"/>
      <w:r w:rsidRPr="008E7D28">
        <w:rPr>
          <w:rStyle w:val="CharSectno"/>
        </w:rPr>
        <w:t>65</w:t>
      </w:r>
      <w:r w:rsidR="00095DFF" w:rsidRPr="008E7D28">
        <w:t xml:space="preserve">  Regulations about health</w:t>
      </w:r>
      <w:bookmarkEnd w:id="91"/>
    </w:p>
    <w:p w:rsidR="00095DFF" w:rsidRPr="008E7D28" w:rsidRDefault="00095DFF" w:rsidP="00BF3DD9">
      <w:pPr>
        <w:pStyle w:val="subsection"/>
      </w:pPr>
      <w:r w:rsidRPr="008E7D28">
        <w:tab/>
        <w:t>(1)</w:t>
      </w:r>
      <w:r w:rsidRPr="008E7D28">
        <w:tab/>
        <w:t>The regulations may make provision in relation to the health of seafarers.</w:t>
      </w:r>
    </w:p>
    <w:p w:rsidR="00095DFF" w:rsidRPr="008E7D28" w:rsidRDefault="00095DFF" w:rsidP="00BF3DD9">
      <w:pPr>
        <w:pStyle w:val="subsection"/>
      </w:pPr>
      <w:r w:rsidRPr="008E7D28">
        <w:tab/>
        <w:t>(2)</w:t>
      </w:r>
      <w:r w:rsidRPr="008E7D28">
        <w:tab/>
        <w:t xml:space="preserve">Without limiting </w:t>
      </w:r>
      <w:r w:rsidR="008E7D28">
        <w:t>subsection (</w:t>
      </w:r>
      <w:r w:rsidRPr="008E7D28">
        <w:t>1), the regulations may make provision in relation to the following:</w:t>
      </w:r>
    </w:p>
    <w:p w:rsidR="00095DFF" w:rsidRPr="008E7D28" w:rsidRDefault="00095DFF" w:rsidP="00BF3DD9">
      <w:pPr>
        <w:pStyle w:val="paragraph"/>
      </w:pPr>
      <w:r w:rsidRPr="008E7D28">
        <w:tab/>
        <w:t>(a)</w:t>
      </w:r>
      <w:r w:rsidRPr="008E7D28">
        <w:tab/>
        <w:t>the appointment of a person as a medical inspector;</w:t>
      </w:r>
    </w:p>
    <w:p w:rsidR="00095DFF" w:rsidRPr="008E7D28" w:rsidRDefault="00095DFF" w:rsidP="00BF3DD9">
      <w:pPr>
        <w:pStyle w:val="paragraph"/>
      </w:pPr>
      <w:r w:rsidRPr="008E7D28">
        <w:tab/>
        <w:t>(b)</w:t>
      </w:r>
      <w:r w:rsidRPr="008E7D28">
        <w:tab/>
        <w:t>fees payable for services performed b</w:t>
      </w:r>
      <w:r w:rsidR="0025173B" w:rsidRPr="008E7D28">
        <w:t xml:space="preserve">y </w:t>
      </w:r>
      <w:r w:rsidRPr="008E7D28">
        <w:t>medical inspector</w:t>
      </w:r>
      <w:r w:rsidR="0025173B" w:rsidRPr="008E7D28">
        <w:t>s</w:t>
      </w:r>
      <w:r w:rsidRPr="008E7D28">
        <w:t>;</w:t>
      </w:r>
    </w:p>
    <w:p w:rsidR="00095DFF" w:rsidRPr="008E7D28" w:rsidRDefault="00095DFF" w:rsidP="00BF3DD9">
      <w:pPr>
        <w:pStyle w:val="paragraph"/>
      </w:pPr>
      <w:r w:rsidRPr="008E7D28">
        <w:tab/>
        <w:t>(c)</w:t>
      </w:r>
      <w:r w:rsidRPr="008E7D28">
        <w:tab/>
        <w:t>the medical examination of seafarers and people proposing to become seafarers, including requirements for:</w:t>
      </w:r>
    </w:p>
    <w:p w:rsidR="00095DFF" w:rsidRPr="008E7D28" w:rsidRDefault="00095DFF" w:rsidP="00BF3DD9">
      <w:pPr>
        <w:pStyle w:val="paragraphsub"/>
      </w:pPr>
      <w:r w:rsidRPr="008E7D28">
        <w:tab/>
        <w:t>(i)</w:t>
      </w:r>
      <w:r w:rsidRPr="008E7D28">
        <w:tab/>
        <w:t>periodic medical examinations; and</w:t>
      </w:r>
    </w:p>
    <w:p w:rsidR="00095DFF" w:rsidRPr="008E7D28" w:rsidRDefault="00095DFF" w:rsidP="00BF3DD9">
      <w:pPr>
        <w:pStyle w:val="paragraphsub"/>
      </w:pPr>
      <w:r w:rsidRPr="008E7D28">
        <w:tab/>
        <w:t>(ii)</w:t>
      </w:r>
      <w:r w:rsidRPr="008E7D28">
        <w:tab/>
        <w:t>medical examinations on the request of AMSA;</w:t>
      </w:r>
    </w:p>
    <w:p w:rsidR="00095DFF" w:rsidRPr="008E7D28" w:rsidRDefault="00095DFF" w:rsidP="00BF3DD9">
      <w:pPr>
        <w:pStyle w:val="paragraph"/>
      </w:pPr>
      <w:r w:rsidRPr="008E7D28">
        <w:tab/>
        <w:t>(</w:t>
      </w:r>
      <w:r w:rsidR="005C77A9" w:rsidRPr="008E7D28">
        <w:t>d</w:t>
      </w:r>
      <w:r w:rsidRPr="008E7D28">
        <w:t>)</w:t>
      </w:r>
      <w:r w:rsidRPr="008E7D28">
        <w:tab/>
        <w:t>reporting requirements relating to medical examinations;</w:t>
      </w:r>
    </w:p>
    <w:p w:rsidR="00095DFF" w:rsidRPr="008E7D28" w:rsidRDefault="005C77A9" w:rsidP="00BF3DD9">
      <w:pPr>
        <w:pStyle w:val="paragraph"/>
      </w:pPr>
      <w:r w:rsidRPr="008E7D28">
        <w:tab/>
        <w:t>(e</w:t>
      </w:r>
      <w:r w:rsidR="00095DFF" w:rsidRPr="008E7D28">
        <w:t>)</w:t>
      </w:r>
      <w:r w:rsidR="00095DFF" w:rsidRPr="008E7D28">
        <w:tab/>
        <w:t>issuin</w:t>
      </w:r>
      <w:r w:rsidR="0025173B" w:rsidRPr="008E7D28">
        <w:t>g of certificates of fitness to</w:t>
      </w:r>
      <w:r w:rsidR="00095DFF" w:rsidRPr="008E7D28">
        <w:t xml:space="preserve"> seafarers and people proposing to become seafarers;</w:t>
      </w:r>
    </w:p>
    <w:p w:rsidR="00095DFF" w:rsidRPr="008E7D28" w:rsidRDefault="005C77A9" w:rsidP="00BF3DD9">
      <w:pPr>
        <w:pStyle w:val="paragraph"/>
      </w:pPr>
      <w:r w:rsidRPr="008E7D28">
        <w:tab/>
        <w:t>(f</w:t>
      </w:r>
      <w:r w:rsidR="00095DFF" w:rsidRPr="008E7D28">
        <w:t>)</w:t>
      </w:r>
      <w:r w:rsidR="00095DFF" w:rsidRPr="008E7D28">
        <w:tab/>
        <w:t>requiring seafarers to hold specified certificates of fitness;</w:t>
      </w:r>
    </w:p>
    <w:p w:rsidR="00095DFF" w:rsidRPr="008E7D28" w:rsidRDefault="005C77A9" w:rsidP="00BF3DD9">
      <w:pPr>
        <w:pStyle w:val="paragraph"/>
      </w:pPr>
      <w:r w:rsidRPr="008E7D28">
        <w:tab/>
        <w:t>(g</w:t>
      </w:r>
      <w:r w:rsidR="00095DFF" w:rsidRPr="008E7D28">
        <w:t>)</w:t>
      </w:r>
      <w:r w:rsidR="00095DFF" w:rsidRPr="008E7D28">
        <w:tab/>
        <w:t>prohibiting the employment or engagement of a person as a seafarer unless the person holds specified certificates of fitness;</w:t>
      </w:r>
    </w:p>
    <w:p w:rsidR="002A46CA" w:rsidRPr="008E7D28" w:rsidRDefault="005C77A9" w:rsidP="00BF3DD9">
      <w:pPr>
        <w:pStyle w:val="paragraph"/>
      </w:pPr>
      <w:r w:rsidRPr="008E7D28">
        <w:tab/>
        <w:t>(h</w:t>
      </w:r>
      <w:r w:rsidR="002A46CA" w:rsidRPr="008E7D28">
        <w:t>)</w:t>
      </w:r>
      <w:r w:rsidR="002A46CA" w:rsidRPr="008E7D28">
        <w:tab/>
        <w:t>medicines, medical and surgical stores and appliances and antiscorbutics;</w:t>
      </w:r>
    </w:p>
    <w:p w:rsidR="002A46CA" w:rsidRPr="008E7D28" w:rsidRDefault="005C77A9" w:rsidP="00BF3DD9">
      <w:pPr>
        <w:pStyle w:val="paragraph"/>
      </w:pPr>
      <w:r w:rsidRPr="008E7D28">
        <w:tab/>
        <w:t>(i</w:t>
      </w:r>
      <w:r w:rsidR="002A46CA" w:rsidRPr="008E7D28">
        <w:t>)</w:t>
      </w:r>
      <w:r w:rsidR="002A46CA" w:rsidRPr="008E7D28">
        <w:tab/>
        <w:t>instructions for dispensing and using medicines, medical and surgical stores and appliances</w:t>
      </w:r>
      <w:r w:rsidRPr="008E7D28">
        <w:t xml:space="preserve"> and antiscorbutics</w:t>
      </w:r>
      <w:r w:rsidR="002A46CA" w:rsidRPr="008E7D28">
        <w:t>;</w:t>
      </w:r>
    </w:p>
    <w:p w:rsidR="00095DFF" w:rsidRPr="008E7D28" w:rsidRDefault="005C77A9" w:rsidP="00BF3DD9">
      <w:pPr>
        <w:pStyle w:val="paragraph"/>
      </w:pPr>
      <w:r w:rsidRPr="008E7D28">
        <w:tab/>
        <w:t>(j</w:t>
      </w:r>
      <w:r w:rsidR="00095DFF" w:rsidRPr="008E7D28">
        <w:t>)</w:t>
      </w:r>
      <w:r w:rsidR="00095DFF" w:rsidRPr="008E7D28">
        <w:tab/>
        <w:t>the inspection of medicines, medical and surgical stores</w:t>
      </w:r>
      <w:r w:rsidRPr="008E7D28">
        <w:t xml:space="preserve"> and appliances</w:t>
      </w:r>
      <w:r w:rsidR="00095DFF" w:rsidRPr="008E7D28">
        <w:t>, antiscorbutics and other things required to be carried on board vessels.</w:t>
      </w:r>
    </w:p>
    <w:p w:rsidR="006502F2" w:rsidRPr="008E7D28" w:rsidRDefault="00D85F2D" w:rsidP="00BF3DD9">
      <w:pPr>
        <w:pStyle w:val="ActHead5"/>
      </w:pPr>
      <w:bookmarkStart w:id="92" w:name="_Toc443382742"/>
      <w:r w:rsidRPr="008E7D28">
        <w:rPr>
          <w:rStyle w:val="CharSectno"/>
        </w:rPr>
        <w:t>66</w:t>
      </w:r>
      <w:r w:rsidR="006502F2" w:rsidRPr="008E7D28">
        <w:t xml:space="preserve">  </w:t>
      </w:r>
      <w:r w:rsidR="00AF525E" w:rsidRPr="008E7D28">
        <w:t>Medicines etc. must be carried</w:t>
      </w:r>
      <w:r w:rsidR="00583C4E" w:rsidRPr="008E7D28">
        <w:t xml:space="preserve"> on vessels—owner</w:t>
      </w:r>
      <w:bookmarkEnd w:id="92"/>
    </w:p>
    <w:p w:rsidR="006502F2" w:rsidRPr="008E7D28" w:rsidRDefault="006502F2" w:rsidP="00BF3DD9">
      <w:pPr>
        <w:pStyle w:val="subsection"/>
      </w:pPr>
      <w:r w:rsidRPr="008E7D28">
        <w:tab/>
        <w:t>(1)</w:t>
      </w:r>
      <w:r w:rsidRPr="008E7D28">
        <w:tab/>
        <w:t>The owner of a vessel must not take the vessel to sea, or cause or permit the vessel to be taken to sea, unless the vessel is provided, in accordance with the regulations, with:</w:t>
      </w:r>
    </w:p>
    <w:p w:rsidR="006502F2" w:rsidRPr="008E7D28" w:rsidRDefault="006502F2" w:rsidP="00BF3DD9">
      <w:pPr>
        <w:pStyle w:val="paragraph"/>
      </w:pPr>
      <w:r w:rsidRPr="008E7D28">
        <w:lastRenderedPageBreak/>
        <w:tab/>
        <w:t>(a)</w:t>
      </w:r>
      <w:r w:rsidRPr="008E7D28">
        <w:tab/>
        <w:t>medicines, medical and surgical stores and appliances and antiscorbutics; and</w:t>
      </w:r>
    </w:p>
    <w:p w:rsidR="006502F2" w:rsidRPr="008E7D28" w:rsidRDefault="006502F2" w:rsidP="00BF3DD9">
      <w:pPr>
        <w:pStyle w:val="paragraph"/>
      </w:pPr>
      <w:r w:rsidRPr="008E7D28">
        <w:tab/>
        <w:t>(b)</w:t>
      </w:r>
      <w:r w:rsidRPr="008E7D28">
        <w:tab/>
        <w:t>instructions for dispensing and using medicines, medical and surgical stores and appliances</w:t>
      </w:r>
      <w:r w:rsidR="002451B4" w:rsidRPr="008E7D28">
        <w:t xml:space="preserve"> and antiscorbutics</w:t>
      </w:r>
      <w:r w:rsidRPr="008E7D28">
        <w:t>.</w:t>
      </w:r>
    </w:p>
    <w:p w:rsidR="00E613FB" w:rsidRPr="008E7D28" w:rsidRDefault="00E613FB" w:rsidP="00BF3DD9">
      <w:pPr>
        <w:pStyle w:val="SubsectionHead"/>
      </w:pPr>
      <w:r w:rsidRPr="008E7D28">
        <w:t>Fault</w:t>
      </w:r>
      <w:r w:rsidR="008E7D28">
        <w:noBreakHyphen/>
      </w:r>
      <w:r w:rsidRPr="008E7D28">
        <w:t>based offence</w:t>
      </w:r>
    </w:p>
    <w:p w:rsidR="009006E1" w:rsidRPr="008E7D28" w:rsidRDefault="006502F2" w:rsidP="00BF3DD9">
      <w:pPr>
        <w:pStyle w:val="subsection"/>
      </w:pPr>
      <w:r w:rsidRPr="008E7D28">
        <w:tab/>
        <w:t>(2)</w:t>
      </w:r>
      <w:r w:rsidRPr="008E7D28">
        <w:tab/>
        <w:t xml:space="preserve">A person commits an offence if the person contravenes </w:t>
      </w:r>
      <w:r w:rsidR="008E7D28">
        <w:t>subsection (</w:t>
      </w:r>
      <w:r w:rsidRPr="008E7D28">
        <w:t>1).</w:t>
      </w:r>
    </w:p>
    <w:p w:rsidR="006502F2" w:rsidRPr="008E7D28" w:rsidRDefault="006502F2" w:rsidP="00BF3DD9">
      <w:pPr>
        <w:pStyle w:val="Penalty"/>
      </w:pPr>
      <w:r w:rsidRPr="008E7D28">
        <w:t>Penalty:</w:t>
      </w:r>
      <w:r w:rsidRPr="008E7D28">
        <w:tab/>
        <w:t>100 penalty units.</w:t>
      </w:r>
    </w:p>
    <w:p w:rsidR="00E613FB" w:rsidRPr="008E7D28" w:rsidRDefault="00224AD8" w:rsidP="00BF3DD9">
      <w:pPr>
        <w:pStyle w:val="SubsectionHead"/>
      </w:pPr>
      <w:r w:rsidRPr="008E7D28">
        <w:t>Civil penalty</w:t>
      </w:r>
    </w:p>
    <w:p w:rsidR="006502F2" w:rsidRPr="008E7D28" w:rsidRDefault="006502F2" w:rsidP="00BF3DD9">
      <w:pPr>
        <w:pStyle w:val="subsection"/>
      </w:pPr>
      <w:r w:rsidRPr="008E7D28">
        <w:tab/>
        <w:t>(3)</w:t>
      </w:r>
      <w:r w:rsidRPr="008E7D28">
        <w:tab/>
        <w:t xml:space="preserve">A person is liable to a civil penalty if the person contravenes </w:t>
      </w:r>
      <w:r w:rsidR="008E7D28">
        <w:t>subsection (</w:t>
      </w:r>
      <w:r w:rsidRPr="008E7D28">
        <w:t>1).</w:t>
      </w:r>
    </w:p>
    <w:p w:rsidR="006502F2" w:rsidRPr="008E7D28" w:rsidRDefault="006502F2" w:rsidP="00BF3DD9">
      <w:pPr>
        <w:pStyle w:val="Penalty"/>
      </w:pPr>
      <w:r w:rsidRPr="008E7D28">
        <w:t>Civil penalty:</w:t>
      </w:r>
      <w:r w:rsidRPr="008E7D28">
        <w:tab/>
        <w:t>1</w:t>
      </w:r>
      <w:r w:rsidR="002451B4" w:rsidRPr="008E7D28">
        <w:t>,</w:t>
      </w:r>
      <w:r w:rsidRPr="008E7D28">
        <w:t>000 penalty units.</w:t>
      </w:r>
    </w:p>
    <w:p w:rsidR="006502F2" w:rsidRPr="008E7D28" w:rsidRDefault="00D85F2D" w:rsidP="00BF3DD9">
      <w:pPr>
        <w:pStyle w:val="ActHead5"/>
      </w:pPr>
      <w:bookmarkStart w:id="93" w:name="_Toc443382743"/>
      <w:r w:rsidRPr="008E7D28">
        <w:rPr>
          <w:rStyle w:val="CharSectno"/>
        </w:rPr>
        <w:t>67</w:t>
      </w:r>
      <w:r w:rsidR="006502F2" w:rsidRPr="008E7D28">
        <w:t xml:space="preserve">  </w:t>
      </w:r>
      <w:r w:rsidR="00AF525E" w:rsidRPr="008E7D28">
        <w:t>Medicines etc. must be carried on vessels</w:t>
      </w:r>
      <w:r w:rsidR="00583C4E" w:rsidRPr="008E7D28">
        <w:t>—master</w:t>
      </w:r>
      <w:bookmarkEnd w:id="93"/>
    </w:p>
    <w:p w:rsidR="006502F2" w:rsidRPr="008E7D28" w:rsidRDefault="006502F2" w:rsidP="00BF3DD9">
      <w:pPr>
        <w:pStyle w:val="subsection"/>
      </w:pPr>
      <w:r w:rsidRPr="008E7D28">
        <w:tab/>
        <w:t>(1)</w:t>
      </w:r>
      <w:r w:rsidRPr="008E7D28">
        <w:tab/>
        <w:t>The master of a vessel must not take the vessel to sea, or cause or permit the vessel to be taken to sea, unless the vessel is provided, in accordance with the regulations, with:</w:t>
      </w:r>
    </w:p>
    <w:p w:rsidR="00B87D60" w:rsidRPr="008E7D28" w:rsidRDefault="006502F2" w:rsidP="00BF3DD9">
      <w:pPr>
        <w:pStyle w:val="paragraph"/>
      </w:pPr>
      <w:r w:rsidRPr="008E7D28">
        <w:tab/>
        <w:t>(a)</w:t>
      </w:r>
      <w:r w:rsidRPr="008E7D28">
        <w:tab/>
        <w:t>medicines, medical and surgical stores and appliances and antiscorbutics; and</w:t>
      </w:r>
    </w:p>
    <w:p w:rsidR="00B87D60" w:rsidRPr="008E7D28" w:rsidRDefault="00B87D60" w:rsidP="00BF3DD9">
      <w:pPr>
        <w:pStyle w:val="paragraph"/>
      </w:pPr>
      <w:r w:rsidRPr="008E7D28">
        <w:tab/>
      </w:r>
      <w:r w:rsidR="006502F2" w:rsidRPr="008E7D28">
        <w:t>(b)</w:t>
      </w:r>
      <w:r w:rsidR="006502F2" w:rsidRPr="008E7D28">
        <w:tab/>
        <w:t>instructions for dispensing and using medicines, medical and surgical stores and appliances</w:t>
      </w:r>
      <w:r w:rsidR="002451B4" w:rsidRPr="008E7D28">
        <w:t xml:space="preserve"> and antiscorbutics</w:t>
      </w:r>
      <w:r w:rsidR="006502F2" w:rsidRPr="008E7D28">
        <w:t>.</w:t>
      </w:r>
    </w:p>
    <w:p w:rsidR="00704800" w:rsidRPr="008E7D28" w:rsidRDefault="00704800" w:rsidP="00BF3DD9">
      <w:pPr>
        <w:pStyle w:val="SubsectionHead"/>
      </w:pPr>
      <w:r w:rsidRPr="008E7D28">
        <w:t>Fault</w:t>
      </w:r>
      <w:r w:rsidR="008E7D28">
        <w:noBreakHyphen/>
      </w:r>
      <w:r w:rsidRPr="008E7D28">
        <w:t>based offence</w:t>
      </w:r>
    </w:p>
    <w:p w:rsidR="009006E1" w:rsidRPr="008E7D28" w:rsidRDefault="006502F2" w:rsidP="00BF3DD9">
      <w:pPr>
        <w:pStyle w:val="subsection"/>
      </w:pPr>
      <w:r w:rsidRPr="008E7D28">
        <w:tab/>
        <w:t>(2)</w:t>
      </w:r>
      <w:r w:rsidRPr="008E7D28">
        <w:tab/>
        <w:t xml:space="preserve">A person commits an offence if the person contravenes </w:t>
      </w:r>
      <w:r w:rsidR="008E7D28">
        <w:t>subsection (</w:t>
      </w:r>
      <w:r w:rsidRPr="008E7D28">
        <w:t>1).</w:t>
      </w:r>
    </w:p>
    <w:p w:rsidR="006502F2" w:rsidRPr="008E7D28" w:rsidRDefault="006502F2" w:rsidP="00BF3DD9">
      <w:pPr>
        <w:pStyle w:val="Penalty"/>
      </w:pPr>
      <w:r w:rsidRPr="008E7D28">
        <w:t>Penalty:</w:t>
      </w:r>
      <w:r w:rsidRPr="008E7D28">
        <w:tab/>
        <w:t>100 penalty units.</w:t>
      </w:r>
    </w:p>
    <w:p w:rsidR="00704800" w:rsidRPr="008E7D28" w:rsidRDefault="00224AD8" w:rsidP="00BF3DD9">
      <w:pPr>
        <w:pStyle w:val="SubsectionHead"/>
      </w:pPr>
      <w:r w:rsidRPr="008E7D28">
        <w:t>Civil penalty</w:t>
      </w:r>
    </w:p>
    <w:p w:rsidR="006502F2" w:rsidRPr="008E7D28" w:rsidRDefault="006502F2" w:rsidP="00BF3DD9">
      <w:pPr>
        <w:pStyle w:val="subsection"/>
      </w:pPr>
      <w:r w:rsidRPr="008E7D28">
        <w:tab/>
        <w:t>(3)</w:t>
      </w:r>
      <w:r w:rsidRPr="008E7D28">
        <w:tab/>
        <w:t xml:space="preserve">A person is liable to a civil penalty if the person contravenes </w:t>
      </w:r>
      <w:r w:rsidR="008E7D28">
        <w:t>subsection (</w:t>
      </w:r>
      <w:r w:rsidRPr="008E7D28">
        <w:t>1).</w:t>
      </w:r>
    </w:p>
    <w:p w:rsidR="006502F2" w:rsidRPr="008E7D28" w:rsidRDefault="006502F2" w:rsidP="00BF3DD9">
      <w:pPr>
        <w:pStyle w:val="Penalty"/>
      </w:pPr>
      <w:r w:rsidRPr="008E7D28">
        <w:lastRenderedPageBreak/>
        <w:t>Civil penalty:</w:t>
      </w:r>
      <w:r w:rsidRPr="008E7D28">
        <w:tab/>
        <w:t>1000 penalty units.</w:t>
      </w:r>
    </w:p>
    <w:p w:rsidR="00095DFF" w:rsidRPr="008E7D28" w:rsidRDefault="00D85F2D" w:rsidP="00BF3DD9">
      <w:pPr>
        <w:pStyle w:val="ActHead5"/>
      </w:pPr>
      <w:bookmarkStart w:id="94" w:name="_Toc443382744"/>
      <w:r w:rsidRPr="008E7D28">
        <w:rPr>
          <w:rStyle w:val="CharSectno"/>
        </w:rPr>
        <w:t>68</w:t>
      </w:r>
      <w:r w:rsidR="00095DFF" w:rsidRPr="008E7D28">
        <w:t xml:space="preserve">  Owner liable for medical attendance etc.</w:t>
      </w:r>
      <w:bookmarkEnd w:id="94"/>
    </w:p>
    <w:p w:rsidR="00095DFF" w:rsidRPr="008E7D28" w:rsidRDefault="00095DFF" w:rsidP="00BF3DD9">
      <w:pPr>
        <w:pStyle w:val="subsection"/>
      </w:pPr>
      <w:r w:rsidRPr="008E7D28">
        <w:tab/>
        <w:t>(1)</w:t>
      </w:r>
      <w:r w:rsidRPr="008E7D28">
        <w:tab/>
        <w:t>This section applies if a seafarer who is not at his or her home port:</w:t>
      </w:r>
    </w:p>
    <w:p w:rsidR="00095DFF" w:rsidRPr="008E7D28" w:rsidRDefault="00095DFF" w:rsidP="00BF3DD9">
      <w:pPr>
        <w:pStyle w:val="paragraph"/>
      </w:pPr>
      <w:r w:rsidRPr="008E7D28">
        <w:tab/>
        <w:t>(a)</w:t>
      </w:r>
      <w:r w:rsidRPr="008E7D28">
        <w:tab/>
        <w:t>is hurt or injured or contracts a disease; or</w:t>
      </w:r>
    </w:p>
    <w:p w:rsidR="00095DFF" w:rsidRPr="008E7D28" w:rsidRDefault="00095DFF" w:rsidP="00BF3DD9">
      <w:pPr>
        <w:pStyle w:val="paragraph"/>
      </w:pPr>
      <w:r w:rsidRPr="008E7D28">
        <w:tab/>
        <w:t>(b)</w:t>
      </w:r>
      <w:r w:rsidRPr="008E7D28">
        <w:tab/>
        <w:t>suffers from any illness that is not due to a</w:t>
      </w:r>
      <w:r w:rsidR="000931DD" w:rsidRPr="008E7D28">
        <w:t>n intentional</w:t>
      </w:r>
      <w:r w:rsidRPr="008E7D28">
        <w:t xml:space="preserve"> act or default, or to misbehaviour, on the part of the seafarer; or</w:t>
      </w:r>
    </w:p>
    <w:p w:rsidR="00095DFF" w:rsidRPr="008E7D28" w:rsidRDefault="00095DFF" w:rsidP="00BF3DD9">
      <w:pPr>
        <w:pStyle w:val="paragraph"/>
      </w:pPr>
      <w:r w:rsidRPr="008E7D28">
        <w:tab/>
        <w:t>(c)</w:t>
      </w:r>
      <w:r w:rsidRPr="008E7D28">
        <w:tab/>
        <w:t>requires essential dental care.</w:t>
      </w:r>
    </w:p>
    <w:p w:rsidR="00095DFF" w:rsidRPr="008E7D28" w:rsidRDefault="00095DFF" w:rsidP="00BF3DD9">
      <w:pPr>
        <w:pStyle w:val="subsection"/>
      </w:pPr>
      <w:r w:rsidRPr="008E7D28">
        <w:tab/>
        <w:t>(2)</w:t>
      </w:r>
      <w:r w:rsidRPr="008E7D28">
        <w:tab/>
      </w:r>
      <w:r w:rsidR="000931DD" w:rsidRPr="008E7D28">
        <w:t>E</w:t>
      </w:r>
      <w:r w:rsidRPr="008E7D28">
        <w:t xml:space="preserve">xpenses </w:t>
      </w:r>
      <w:r w:rsidR="000931DD" w:rsidRPr="008E7D28">
        <w:t xml:space="preserve">for the following </w:t>
      </w:r>
      <w:r w:rsidRPr="008E7D28">
        <w:t>are to be paid by the owner of the seafarer</w:t>
      </w:r>
      <w:r w:rsidR="006F3902" w:rsidRPr="008E7D28">
        <w:t>’</w:t>
      </w:r>
      <w:r w:rsidRPr="008E7D28">
        <w:t>s vessel:</w:t>
      </w:r>
    </w:p>
    <w:p w:rsidR="00095DFF" w:rsidRPr="008E7D28" w:rsidRDefault="00095DFF" w:rsidP="00BF3DD9">
      <w:pPr>
        <w:pStyle w:val="paragraph"/>
      </w:pPr>
      <w:r w:rsidRPr="008E7D28">
        <w:tab/>
        <w:t>(a)</w:t>
      </w:r>
      <w:r w:rsidRPr="008E7D28">
        <w:tab/>
        <w:t>providing the necessary surgical and medical advice and attendance, and medicine, until the seafarer is cured, dies or arrives at that port;</w:t>
      </w:r>
    </w:p>
    <w:p w:rsidR="00095DFF" w:rsidRPr="008E7D28" w:rsidRDefault="00095DFF" w:rsidP="00BF3DD9">
      <w:pPr>
        <w:pStyle w:val="paragraph"/>
      </w:pPr>
      <w:r w:rsidRPr="008E7D28">
        <w:tab/>
        <w:t>(b)</w:t>
      </w:r>
      <w:r w:rsidRPr="008E7D28">
        <w:tab/>
        <w:t>the maintenance of the seafarer until he or she is cured, dies or arrives at that port;</w:t>
      </w:r>
    </w:p>
    <w:p w:rsidR="00095DFF" w:rsidRPr="008E7D28" w:rsidRDefault="00095DFF" w:rsidP="00BF3DD9">
      <w:pPr>
        <w:pStyle w:val="paragraph"/>
      </w:pPr>
      <w:r w:rsidRPr="008E7D28">
        <w:tab/>
        <w:t>(c)</w:t>
      </w:r>
      <w:r w:rsidRPr="008E7D28">
        <w:tab/>
        <w:t>the conveyance of the seafarer</w:t>
      </w:r>
      <w:r w:rsidR="005C77A9" w:rsidRPr="008E7D28">
        <w:t xml:space="preserve"> to that port;</w:t>
      </w:r>
    </w:p>
    <w:p w:rsidR="00095DFF" w:rsidRPr="008E7D28" w:rsidRDefault="00095DFF" w:rsidP="00BF3DD9">
      <w:pPr>
        <w:pStyle w:val="paragraph"/>
      </w:pPr>
      <w:r w:rsidRPr="008E7D28">
        <w:tab/>
        <w:t>(d)</w:t>
      </w:r>
      <w:r w:rsidRPr="008E7D28">
        <w:tab/>
        <w:t>if the seafarer dies before arriving at that port—his or her burial or, if the seafarer</w:t>
      </w:r>
      <w:r w:rsidR="006F3902" w:rsidRPr="008E7D28">
        <w:t>’</w:t>
      </w:r>
      <w:r w:rsidRPr="008E7D28">
        <w:t>s body is conveyed to that port at the request of a member of his or her family, the conveyance of the seafarer</w:t>
      </w:r>
      <w:r w:rsidR="006F3902" w:rsidRPr="008E7D28">
        <w:t>’</w:t>
      </w:r>
      <w:r w:rsidRPr="008E7D28">
        <w:t>s body to that port.</w:t>
      </w:r>
    </w:p>
    <w:p w:rsidR="00095DFF" w:rsidRPr="008E7D28" w:rsidRDefault="00D85F2D" w:rsidP="00BF3DD9">
      <w:pPr>
        <w:pStyle w:val="ActHead5"/>
      </w:pPr>
      <w:bookmarkStart w:id="95" w:name="_Toc443382745"/>
      <w:r w:rsidRPr="008E7D28">
        <w:rPr>
          <w:rStyle w:val="CharSectno"/>
        </w:rPr>
        <w:t>69</w:t>
      </w:r>
      <w:r w:rsidR="00095DFF" w:rsidRPr="008E7D28">
        <w:t xml:space="preserve">  Owner liable where certain seafarers removed from vessel etc.</w:t>
      </w:r>
      <w:bookmarkEnd w:id="95"/>
    </w:p>
    <w:p w:rsidR="00095DFF" w:rsidRPr="008E7D28" w:rsidRDefault="00095DFF" w:rsidP="00BF3DD9">
      <w:pPr>
        <w:pStyle w:val="subsection"/>
      </w:pPr>
      <w:r w:rsidRPr="008E7D28">
        <w:tab/>
        <w:t>(1)</w:t>
      </w:r>
      <w:r w:rsidRPr="008E7D28">
        <w:tab/>
        <w:t>This section applies if:</w:t>
      </w:r>
    </w:p>
    <w:p w:rsidR="00095DFF" w:rsidRPr="008E7D28" w:rsidRDefault="00095DFF" w:rsidP="00BF3DD9">
      <w:pPr>
        <w:pStyle w:val="paragraph"/>
      </w:pPr>
      <w:r w:rsidRPr="008E7D28">
        <w:tab/>
        <w:t>(a)</w:t>
      </w:r>
      <w:r w:rsidRPr="008E7D28">
        <w:tab/>
        <w:t>a seafarer is suff</w:t>
      </w:r>
      <w:r w:rsidR="00664438" w:rsidRPr="008E7D28">
        <w:t>ering from a disease or illness or requires essential dental care</w:t>
      </w:r>
      <w:r w:rsidRPr="008E7D28">
        <w:t>; and</w:t>
      </w:r>
    </w:p>
    <w:p w:rsidR="00095DFF" w:rsidRPr="008E7D28" w:rsidRDefault="00095DFF" w:rsidP="00BF3DD9">
      <w:pPr>
        <w:pStyle w:val="paragraph"/>
      </w:pPr>
      <w:r w:rsidRPr="008E7D28">
        <w:tab/>
        <w:t>(b)</w:t>
      </w:r>
      <w:r w:rsidRPr="008E7D28">
        <w:tab/>
        <w:t>the seafarer is temporarily removed f</w:t>
      </w:r>
      <w:r w:rsidR="00664438" w:rsidRPr="008E7D28">
        <w:t>rom the seafarer</w:t>
      </w:r>
      <w:r w:rsidR="006F3902" w:rsidRPr="008E7D28">
        <w:t>’</w:t>
      </w:r>
      <w:r w:rsidR="00664438" w:rsidRPr="008E7D28">
        <w:t>s vessel for th</w:t>
      </w:r>
      <w:r w:rsidRPr="008E7D28">
        <w:t>e purpose of preventing infection or otherwise for the convenience of the vessel.</w:t>
      </w:r>
    </w:p>
    <w:p w:rsidR="00095DFF" w:rsidRPr="008E7D28" w:rsidRDefault="00095DFF" w:rsidP="00BF3DD9">
      <w:pPr>
        <w:pStyle w:val="subsection"/>
      </w:pPr>
      <w:r w:rsidRPr="008E7D28">
        <w:tab/>
        <w:t>(2)</w:t>
      </w:r>
      <w:r w:rsidRPr="008E7D28">
        <w:tab/>
      </w:r>
      <w:r w:rsidR="000931DD" w:rsidRPr="008E7D28">
        <w:t>Expenses for the following are</w:t>
      </w:r>
      <w:r w:rsidRPr="008E7D28">
        <w:t xml:space="preserve"> to be paid by the owner of the vessel:</w:t>
      </w:r>
    </w:p>
    <w:p w:rsidR="00095DFF" w:rsidRPr="008E7D28" w:rsidRDefault="00095DFF" w:rsidP="00BF3DD9">
      <w:pPr>
        <w:pStyle w:val="paragraph"/>
      </w:pPr>
      <w:r w:rsidRPr="008E7D28">
        <w:tab/>
        <w:t>(a)</w:t>
      </w:r>
      <w:r w:rsidRPr="008E7D28">
        <w:tab/>
        <w:t>the removal of the seafarer from, and the seafarer</w:t>
      </w:r>
      <w:r w:rsidR="006F3902" w:rsidRPr="008E7D28">
        <w:t>’</w:t>
      </w:r>
      <w:r w:rsidRPr="008E7D28">
        <w:t>s return to, the vessel;</w:t>
      </w:r>
    </w:p>
    <w:p w:rsidR="00095DFF" w:rsidRPr="008E7D28" w:rsidRDefault="00095DFF" w:rsidP="00BF3DD9">
      <w:pPr>
        <w:pStyle w:val="paragraph"/>
      </w:pPr>
      <w:r w:rsidRPr="008E7D28">
        <w:lastRenderedPageBreak/>
        <w:tab/>
        <w:t>(b)</w:t>
      </w:r>
      <w:r w:rsidRPr="008E7D28">
        <w:tab/>
        <w:t>providing the necessary surgical and</w:t>
      </w:r>
      <w:r w:rsidR="00664438" w:rsidRPr="008E7D28">
        <w:t xml:space="preserve"> medical advice and attendance, essential dental care</w:t>
      </w:r>
      <w:r w:rsidRPr="008E7D28">
        <w:t xml:space="preserve"> and medicine, while the seafarer is away from the vessel</w:t>
      </w:r>
      <w:r w:rsidR="005C77A9" w:rsidRPr="008E7D28">
        <w:t>;</w:t>
      </w:r>
    </w:p>
    <w:p w:rsidR="00095DFF" w:rsidRPr="008E7D28" w:rsidRDefault="00095DFF" w:rsidP="00BF3DD9">
      <w:pPr>
        <w:pStyle w:val="paragraph"/>
      </w:pPr>
      <w:r w:rsidRPr="008E7D28">
        <w:tab/>
        <w:t>(c)</w:t>
      </w:r>
      <w:r w:rsidRPr="008E7D28">
        <w:tab/>
        <w:t>the maintenance of the seafarer while he or she is away from the vessel.</w:t>
      </w:r>
    </w:p>
    <w:p w:rsidR="00095DFF" w:rsidRPr="008E7D28" w:rsidRDefault="00D85F2D" w:rsidP="00BF3DD9">
      <w:pPr>
        <w:pStyle w:val="ActHead5"/>
      </w:pPr>
      <w:bookmarkStart w:id="96" w:name="_Toc443382746"/>
      <w:r w:rsidRPr="008E7D28">
        <w:rPr>
          <w:rStyle w:val="CharSectno"/>
        </w:rPr>
        <w:t>70</w:t>
      </w:r>
      <w:r w:rsidR="00095DFF" w:rsidRPr="008E7D28">
        <w:t xml:space="preserve">  Owner liable for medical attendance etc. on board vessel</w:t>
      </w:r>
      <w:bookmarkEnd w:id="96"/>
    </w:p>
    <w:p w:rsidR="00095DFF" w:rsidRPr="008E7D28" w:rsidRDefault="00095DFF" w:rsidP="00BF3DD9">
      <w:pPr>
        <w:pStyle w:val="subsection"/>
      </w:pPr>
      <w:r w:rsidRPr="008E7D28">
        <w:tab/>
      </w:r>
      <w:r w:rsidRPr="008E7D28">
        <w:tab/>
      </w:r>
      <w:r w:rsidR="000931DD" w:rsidRPr="008E7D28">
        <w:t>Expenses for</w:t>
      </w:r>
      <w:r w:rsidRPr="008E7D28">
        <w:t xml:space="preserve"> all </w:t>
      </w:r>
      <w:r w:rsidR="005C77A9" w:rsidRPr="008E7D28">
        <w:t xml:space="preserve">medicine, </w:t>
      </w:r>
      <w:r w:rsidRPr="008E7D28">
        <w:t>surgical and medical advice and attendance</w:t>
      </w:r>
      <w:r w:rsidR="00704800" w:rsidRPr="008E7D28">
        <w:t>,</w:t>
      </w:r>
      <w:r w:rsidRPr="008E7D28">
        <w:t xml:space="preserve"> and essential dental care</w:t>
      </w:r>
      <w:r w:rsidR="00A70B1F" w:rsidRPr="008E7D28">
        <w:t>,</w:t>
      </w:r>
      <w:r w:rsidRPr="008E7D28">
        <w:t xml:space="preserve"> given to a seafarer while the seafarer is on board a vessel must be paid by the owner of the vessel.</w:t>
      </w:r>
    </w:p>
    <w:p w:rsidR="00095DFF" w:rsidRPr="008E7D28" w:rsidRDefault="00D85F2D" w:rsidP="00BF3DD9">
      <w:pPr>
        <w:pStyle w:val="ActHead5"/>
      </w:pPr>
      <w:bookmarkStart w:id="97" w:name="_Toc443382747"/>
      <w:r w:rsidRPr="008E7D28">
        <w:rPr>
          <w:rStyle w:val="CharSectno"/>
        </w:rPr>
        <w:t>71</w:t>
      </w:r>
      <w:r w:rsidR="00095DFF" w:rsidRPr="008E7D28">
        <w:t xml:space="preserve">  Other expenses to be paid by seafarer</w:t>
      </w:r>
      <w:bookmarkEnd w:id="97"/>
    </w:p>
    <w:p w:rsidR="00095DFF" w:rsidRPr="008E7D28" w:rsidRDefault="00095DFF" w:rsidP="00BF3DD9">
      <w:pPr>
        <w:pStyle w:val="subsection"/>
      </w:pPr>
      <w:r w:rsidRPr="008E7D28">
        <w:tab/>
      </w:r>
      <w:r w:rsidRPr="008E7D28">
        <w:tab/>
        <w:t>Any reasonable expenses incurred by the owner of a vessel in respect of the illness or burial of a seafarer that are not expenses required to be paid by the owner of the seafarer</w:t>
      </w:r>
      <w:r w:rsidR="006F3902" w:rsidRPr="008E7D28">
        <w:t>’</w:t>
      </w:r>
      <w:r w:rsidRPr="008E7D28">
        <w:t>s vessel under section</w:t>
      </w:r>
      <w:r w:rsidR="008E7D28">
        <w:t> </w:t>
      </w:r>
      <w:r w:rsidR="00D85F2D" w:rsidRPr="008E7D28">
        <w:t>68</w:t>
      </w:r>
      <w:r w:rsidRPr="008E7D28">
        <w:t xml:space="preserve">, </w:t>
      </w:r>
      <w:r w:rsidR="00D85F2D" w:rsidRPr="008E7D28">
        <w:t>69</w:t>
      </w:r>
      <w:r w:rsidRPr="008E7D28">
        <w:t xml:space="preserve"> or </w:t>
      </w:r>
      <w:r w:rsidR="00D85F2D" w:rsidRPr="008E7D28">
        <w:t>70</w:t>
      </w:r>
      <w:r w:rsidRPr="008E7D28">
        <w:t xml:space="preserve"> may be recovered from the seafarer.</w:t>
      </w:r>
    </w:p>
    <w:p w:rsidR="00095DFF" w:rsidRPr="008E7D28" w:rsidRDefault="00D85F2D" w:rsidP="00BF3DD9">
      <w:pPr>
        <w:pStyle w:val="ActHead5"/>
      </w:pPr>
      <w:bookmarkStart w:id="98" w:name="_Toc443382748"/>
      <w:r w:rsidRPr="008E7D28">
        <w:rPr>
          <w:rStyle w:val="CharSectno"/>
        </w:rPr>
        <w:t>72</w:t>
      </w:r>
      <w:r w:rsidR="00095DFF" w:rsidRPr="008E7D28">
        <w:t xml:space="preserve">  </w:t>
      </w:r>
      <w:r w:rsidR="005C77A9" w:rsidRPr="008E7D28">
        <w:t>Medical practitioners and first</w:t>
      </w:r>
      <w:r w:rsidR="008E7D28">
        <w:noBreakHyphen/>
      </w:r>
      <w:r w:rsidR="00095DFF" w:rsidRPr="008E7D28">
        <w:t>aid attendants</w:t>
      </w:r>
      <w:r w:rsidR="00EA2531" w:rsidRPr="008E7D28">
        <w:t>—owner</w:t>
      </w:r>
      <w:bookmarkEnd w:id="98"/>
    </w:p>
    <w:p w:rsidR="00095DFF" w:rsidRPr="008E7D28" w:rsidRDefault="00095DFF" w:rsidP="00BF3DD9">
      <w:pPr>
        <w:pStyle w:val="subsection"/>
      </w:pPr>
      <w:r w:rsidRPr="008E7D28">
        <w:tab/>
        <w:t>(1)</w:t>
      </w:r>
      <w:r w:rsidRPr="008E7D28">
        <w:tab/>
        <w:t xml:space="preserve">The owner of a vessel that has 100 or more persons on board must </w:t>
      </w:r>
      <w:r w:rsidR="004A62A7" w:rsidRPr="008E7D28">
        <w:t>ensure</w:t>
      </w:r>
      <w:r w:rsidRPr="008E7D28">
        <w:t xml:space="preserve"> </w:t>
      </w:r>
      <w:r w:rsidR="006D1342" w:rsidRPr="008E7D28">
        <w:t xml:space="preserve">that </w:t>
      </w:r>
      <w:r w:rsidRPr="008E7D28">
        <w:t>a qualified medical practitioner</w:t>
      </w:r>
      <w:r w:rsidR="004A62A7" w:rsidRPr="008E7D28">
        <w:t xml:space="preserve"> is carried</w:t>
      </w:r>
      <w:r w:rsidRPr="008E7D28">
        <w:t xml:space="preserve">, as part of </w:t>
      </w:r>
      <w:r w:rsidR="004A62A7" w:rsidRPr="008E7D28">
        <w:t>the vessel</w:t>
      </w:r>
      <w:r w:rsidR="006F3902" w:rsidRPr="008E7D28">
        <w:t>’</w:t>
      </w:r>
      <w:r w:rsidR="004A62A7" w:rsidRPr="008E7D28">
        <w:t>s</w:t>
      </w:r>
      <w:r w:rsidRPr="008E7D28">
        <w:t xml:space="preserve"> complement, if the vessel is:</w:t>
      </w:r>
    </w:p>
    <w:p w:rsidR="00095DFF" w:rsidRPr="008E7D28" w:rsidRDefault="00095DFF" w:rsidP="00BF3DD9">
      <w:pPr>
        <w:pStyle w:val="paragraph"/>
      </w:pPr>
      <w:r w:rsidRPr="008E7D28">
        <w:tab/>
        <w:t>(a)</w:t>
      </w:r>
      <w:r w:rsidRPr="008E7D28">
        <w:tab/>
        <w:t>proceeding on an overseas voyage; or</w:t>
      </w:r>
    </w:p>
    <w:p w:rsidR="00095DFF" w:rsidRPr="008E7D28" w:rsidRDefault="00095DFF" w:rsidP="00BF3DD9">
      <w:pPr>
        <w:pStyle w:val="paragraph"/>
      </w:pPr>
      <w:r w:rsidRPr="008E7D28">
        <w:tab/>
        <w:t>(b)</w:t>
      </w:r>
      <w:r w:rsidRPr="008E7D28">
        <w:tab/>
        <w:t xml:space="preserve">on a passage between 2 consecutive ports which exceeds </w:t>
      </w:r>
      <w:r w:rsidR="004A62A7" w:rsidRPr="008E7D28">
        <w:t>the distance</w:t>
      </w:r>
      <w:r w:rsidR="0072252B" w:rsidRPr="008E7D28">
        <w:t xml:space="preserve"> prescribed by the regulations</w:t>
      </w:r>
      <w:r w:rsidRPr="008E7D28">
        <w:t>.</w:t>
      </w:r>
    </w:p>
    <w:p w:rsidR="00095DFF" w:rsidRPr="008E7D28" w:rsidRDefault="00095DFF" w:rsidP="00BF3DD9">
      <w:pPr>
        <w:pStyle w:val="subsection"/>
      </w:pPr>
      <w:r w:rsidRPr="008E7D28">
        <w:tab/>
        <w:t>(2)</w:t>
      </w:r>
      <w:r w:rsidRPr="008E7D28">
        <w:tab/>
        <w:t xml:space="preserve">The owner of a vessel that has more than 10 but </w:t>
      </w:r>
      <w:r w:rsidR="004A62A7" w:rsidRPr="008E7D28">
        <w:t>fewer</w:t>
      </w:r>
      <w:r w:rsidRPr="008E7D28">
        <w:t xml:space="preserve"> than 100 persons on board must cause to be carried as part of its complement a person qualified</w:t>
      </w:r>
      <w:r w:rsidR="007D0E72" w:rsidRPr="008E7D28">
        <w:t>,</w:t>
      </w:r>
      <w:r w:rsidRPr="008E7D28">
        <w:t xml:space="preserve"> </w:t>
      </w:r>
      <w:r w:rsidR="007D0E72" w:rsidRPr="008E7D28">
        <w:t xml:space="preserve">in accordance with the regulations, </w:t>
      </w:r>
      <w:r w:rsidRPr="008E7D28">
        <w:t>to render first aid</w:t>
      </w:r>
      <w:r w:rsidR="00A70B1F" w:rsidRPr="008E7D28">
        <w:t>,</w:t>
      </w:r>
      <w:r w:rsidRPr="008E7D28">
        <w:t xml:space="preserve"> if the vessel is:</w:t>
      </w:r>
    </w:p>
    <w:p w:rsidR="00095DFF" w:rsidRPr="008E7D28" w:rsidRDefault="00095DFF" w:rsidP="00BF3DD9">
      <w:pPr>
        <w:pStyle w:val="paragraph"/>
      </w:pPr>
      <w:r w:rsidRPr="008E7D28">
        <w:tab/>
        <w:t>(a)</w:t>
      </w:r>
      <w:r w:rsidRPr="008E7D28">
        <w:tab/>
        <w:t>proceeding on an overseas voyage; or</w:t>
      </w:r>
    </w:p>
    <w:p w:rsidR="00095DFF" w:rsidRPr="008E7D28" w:rsidRDefault="00095DFF" w:rsidP="00BF3DD9">
      <w:pPr>
        <w:pStyle w:val="paragraph"/>
      </w:pPr>
      <w:r w:rsidRPr="008E7D28">
        <w:tab/>
        <w:t>(b)</w:t>
      </w:r>
      <w:r w:rsidRPr="008E7D28">
        <w:tab/>
        <w:t xml:space="preserve">on a passage between 2 consecutive ports which exceeds </w:t>
      </w:r>
      <w:r w:rsidR="005C77A9" w:rsidRPr="008E7D28">
        <w:t>the distance</w:t>
      </w:r>
      <w:r w:rsidR="0072252B" w:rsidRPr="008E7D28">
        <w:t xml:space="preserve"> prescribed by the regulations</w:t>
      </w:r>
      <w:r w:rsidRPr="008E7D28">
        <w:t>;</w:t>
      </w:r>
    </w:p>
    <w:p w:rsidR="00095DFF" w:rsidRPr="008E7D28" w:rsidRDefault="00095DFF" w:rsidP="00BF3DD9">
      <w:pPr>
        <w:pStyle w:val="subsection2"/>
      </w:pPr>
      <w:r w:rsidRPr="008E7D28">
        <w:t xml:space="preserve">unless </w:t>
      </w:r>
      <w:r w:rsidR="004A62A7" w:rsidRPr="008E7D28">
        <w:t>the vessel</w:t>
      </w:r>
      <w:r w:rsidRPr="008E7D28">
        <w:t xml:space="preserve"> is </w:t>
      </w:r>
      <w:r w:rsidR="004A62A7" w:rsidRPr="008E7D28">
        <w:t>carrying a</w:t>
      </w:r>
      <w:r w:rsidRPr="008E7D28">
        <w:t xml:space="preserve"> qualified medical practitioner as part of its complement.</w:t>
      </w:r>
    </w:p>
    <w:p w:rsidR="00704800" w:rsidRPr="008E7D28" w:rsidRDefault="00704800" w:rsidP="00BF3DD9">
      <w:pPr>
        <w:pStyle w:val="SubsectionHead"/>
      </w:pPr>
      <w:r w:rsidRPr="008E7D28">
        <w:lastRenderedPageBreak/>
        <w:t>Fault</w:t>
      </w:r>
      <w:r w:rsidR="008E7D28">
        <w:noBreakHyphen/>
      </w:r>
      <w:r w:rsidRPr="008E7D28">
        <w:t>based offence</w:t>
      </w:r>
    </w:p>
    <w:p w:rsidR="00095DFF" w:rsidRPr="008E7D28" w:rsidRDefault="00095DFF" w:rsidP="00BF3DD9">
      <w:pPr>
        <w:pStyle w:val="subsection"/>
      </w:pPr>
      <w:r w:rsidRPr="008E7D28">
        <w:tab/>
        <w:t>(3)</w:t>
      </w:r>
      <w:r w:rsidRPr="008E7D28">
        <w:tab/>
        <w:t xml:space="preserve">A person commits an offence if the person contravenes </w:t>
      </w:r>
      <w:r w:rsidR="008E7D28">
        <w:t>subsection (</w:t>
      </w:r>
      <w:r w:rsidRPr="008E7D28">
        <w:t>1) or (2).</w:t>
      </w:r>
    </w:p>
    <w:p w:rsidR="00095DFF" w:rsidRPr="008E7D28" w:rsidRDefault="00095DFF" w:rsidP="00BF3DD9">
      <w:pPr>
        <w:pStyle w:val="Penalty"/>
      </w:pPr>
      <w:r w:rsidRPr="008E7D28">
        <w:t>Penalty:</w:t>
      </w:r>
      <w:r w:rsidRPr="008E7D28">
        <w:tab/>
        <w:t>Imprisonment for 12 months or 60 penalty units, or both.</w:t>
      </w:r>
    </w:p>
    <w:p w:rsidR="007D0E72" w:rsidRPr="008E7D28" w:rsidRDefault="00224AD8" w:rsidP="00BF3DD9">
      <w:pPr>
        <w:pStyle w:val="SubsectionHead"/>
      </w:pPr>
      <w:r w:rsidRPr="008E7D28">
        <w:t>Civil penalty</w:t>
      </w:r>
    </w:p>
    <w:p w:rsidR="00095DFF" w:rsidRPr="008E7D28" w:rsidRDefault="00095DFF" w:rsidP="00BF3DD9">
      <w:pPr>
        <w:pStyle w:val="subsection"/>
      </w:pPr>
      <w:r w:rsidRPr="008E7D28">
        <w:tab/>
        <w:t>(4)</w:t>
      </w:r>
      <w:r w:rsidRPr="008E7D28">
        <w:tab/>
        <w:t xml:space="preserve">A person is liable to a civil penalty if the person contravenes </w:t>
      </w:r>
      <w:r w:rsidR="008E7D28">
        <w:t>subsection (</w:t>
      </w:r>
      <w:r w:rsidRPr="008E7D28">
        <w:t>1) or (2).</w:t>
      </w:r>
    </w:p>
    <w:p w:rsidR="00095DFF" w:rsidRPr="008E7D28" w:rsidRDefault="00095DFF" w:rsidP="00BF3DD9">
      <w:pPr>
        <w:pStyle w:val="Penalty"/>
      </w:pPr>
      <w:r w:rsidRPr="008E7D28">
        <w:t>Civil penalty:</w:t>
      </w:r>
      <w:r w:rsidRPr="008E7D28">
        <w:tab/>
        <w:t>600 penalty units.</w:t>
      </w:r>
    </w:p>
    <w:p w:rsidR="00EA2531" w:rsidRPr="008E7D28" w:rsidRDefault="00D85F2D" w:rsidP="00BF3DD9">
      <w:pPr>
        <w:pStyle w:val="ActHead5"/>
      </w:pPr>
      <w:bookmarkStart w:id="99" w:name="_Toc443382749"/>
      <w:r w:rsidRPr="008E7D28">
        <w:rPr>
          <w:rStyle w:val="CharSectno"/>
        </w:rPr>
        <w:t>73</w:t>
      </w:r>
      <w:r w:rsidR="00EA2531" w:rsidRPr="008E7D28">
        <w:t xml:space="preserve">  Medical practitioners and first</w:t>
      </w:r>
      <w:r w:rsidR="008E7D28">
        <w:noBreakHyphen/>
      </w:r>
      <w:r w:rsidR="00EA2531" w:rsidRPr="008E7D28">
        <w:t>aid attendants—master</w:t>
      </w:r>
      <w:bookmarkEnd w:id="99"/>
    </w:p>
    <w:p w:rsidR="00EA2531" w:rsidRPr="008E7D28" w:rsidRDefault="00EA2531" w:rsidP="00BF3DD9">
      <w:pPr>
        <w:pStyle w:val="subsection"/>
      </w:pPr>
      <w:r w:rsidRPr="008E7D28">
        <w:tab/>
        <w:t>(1)</w:t>
      </w:r>
      <w:r w:rsidRPr="008E7D28">
        <w:tab/>
        <w:t>The master of a vessel that has 100 or more persons on board must ensure that a qualified medical practitioner is carried, as part of the vessel</w:t>
      </w:r>
      <w:r w:rsidR="006F3902" w:rsidRPr="008E7D28">
        <w:t>’</w:t>
      </w:r>
      <w:r w:rsidRPr="008E7D28">
        <w:t>s complement, if the vessel is:</w:t>
      </w:r>
    </w:p>
    <w:p w:rsidR="00EA2531" w:rsidRPr="008E7D28" w:rsidRDefault="00EA2531" w:rsidP="00BF3DD9">
      <w:pPr>
        <w:pStyle w:val="paragraph"/>
      </w:pPr>
      <w:r w:rsidRPr="008E7D28">
        <w:tab/>
        <w:t>(a)</w:t>
      </w:r>
      <w:r w:rsidRPr="008E7D28">
        <w:tab/>
        <w:t>proceeding on an overseas voyage; or</w:t>
      </w:r>
    </w:p>
    <w:p w:rsidR="00EA2531" w:rsidRPr="008E7D28" w:rsidRDefault="00EA2531" w:rsidP="00BF3DD9">
      <w:pPr>
        <w:pStyle w:val="paragraph"/>
      </w:pPr>
      <w:r w:rsidRPr="008E7D28">
        <w:tab/>
        <w:t>(b)</w:t>
      </w:r>
      <w:r w:rsidRPr="008E7D28">
        <w:tab/>
        <w:t>on a passage between 2 consecutive ports which exceeds the distance</w:t>
      </w:r>
      <w:r w:rsidR="0072252B" w:rsidRPr="008E7D28">
        <w:t xml:space="preserve"> prescribed by the regulations</w:t>
      </w:r>
      <w:r w:rsidRPr="008E7D28">
        <w:t>.</w:t>
      </w:r>
    </w:p>
    <w:p w:rsidR="00EA2531" w:rsidRPr="008E7D28" w:rsidRDefault="00EA2531" w:rsidP="00BF3DD9">
      <w:pPr>
        <w:pStyle w:val="subsection"/>
      </w:pPr>
      <w:r w:rsidRPr="008E7D28">
        <w:tab/>
        <w:t>(2)</w:t>
      </w:r>
      <w:r w:rsidRPr="008E7D28">
        <w:tab/>
        <w:t xml:space="preserve">The master of a vessel that has more than 10 but fewer than 100 persons on board must cause to be carried as part of its complement a person </w:t>
      </w:r>
      <w:r w:rsidR="0072252B" w:rsidRPr="008E7D28">
        <w:t>prescribed by the regulations</w:t>
      </w:r>
      <w:r w:rsidRPr="008E7D28">
        <w:t xml:space="preserve"> as qualified to render first aid if the vessel is:</w:t>
      </w:r>
    </w:p>
    <w:p w:rsidR="00EA2531" w:rsidRPr="008E7D28" w:rsidRDefault="00EA2531" w:rsidP="00BF3DD9">
      <w:pPr>
        <w:pStyle w:val="paragraph"/>
      </w:pPr>
      <w:r w:rsidRPr="008E7D28">
        <w:tab/>
        <w:t>(a)</w:t>
      </w:r>
      <w:r w:rsidRPr="008E7D28">
        <w:tab/>
        <w:t>proceeding on an overseas voyage; or</w:t>
      </w:r>
    </w:p>
    <w:p w:rsidR="00EA2531" w:rsidRPr="008E7D28" w:rsidRDefault="00EA2531" w:rsidP="00BF3DD9">
      <w:pPr>
        <w:pStyle w:val="paragraph"/>
      </w:pPr>
      <w:r w:rsidRPr="008E7D28">
        <w:tab/>
        <w:t>(b)</w:t>
      </w:r>
      <w:r w:rsidRPr="008E7D28">
        <w:tab/>
        <w:t>on a passage between 2 consecutive ports which exceeds the distance</w:t>
      </w:r>
      <w:r w:rsidR="0072252B" w:rsidRPr="008E7D28">
        <w:t xml:space="preserve"> prescribed by the regulations</w:t>
      </w:r>
      <w:r w:rsidRPr="008E7D28">
        <w:t>;</w:t>
      </w:r>
    </w:p>
    <w:p w:rsidR="00EA2531" w:rsidRPr="008E7D28" w:rsidRDefault="00EA2531" w:rsidP="00BF3DD9">
      <w:pPr>
        <w:pStyle w:val="subsection2"/>
      </w:pPr>
      <w:r w:rsidRPr="008E7D28">
        <w:t>unless the vessel is carrying a qualified medical practitioner as part of its complement.</w:t>
      </w:r>
    </w:p>
    <w:p w:rsidR="007D0E72" w:rsidRPr="008E7D28" w:rsidRDefault="007D0E72" w:rsidP="00BF3DD9">
      <w:pPr>
        <w:pStyle w:val="SubsectionHead"/>
      </w:pPr>
      <w:r w:rsidRPr="008E7D28">
        <w:t>Fault</w:t>
      </w:r>
      <w:r w:rsidR="008E7D28">
        <w:noBreakHyphen/>
      </w:r>
      <w:r w:rsidRPr="008E7D28">
        <w:t>based offence</w:t>
      </w:r>
    </w:p>
    <w:p w:rsidR="00EA2531" w:rsidRPr="008E7D28" w:rsidRDefault="00EA2531" w:rsidP="00BF3DD9">
      <w:pPr>
        <w:pStyle w:val="subsection"/>
      </w:pPr>
      <w:r w:rsidRPr="008E7D28">
        <w:tab/>
        <w:t>(3)</w:t>
      </w:r>
      <w:r w:rsidRPr="008E7D28">
        <w:tab/>
        <w:t xml:space="preserve">A person commits an offence if the person contravenes </w:t>
      </w:r>
      <w:r w:rsidR="008E7D28">
        <w:t>subsection (</w:t>
      </w:r>
      <w:r w:rsidRPr="008E7D28">
        <w:t>1) or (2).</w:t>
      </w:r>
    </w:p>
    <w:p w:rsidR="00EA2531" w:rsidRPr="008E7D28" w:rsidRDefault="00EA2531" w:rsidP="00BF3DD9">
      <w:pPr>
        <w:pStyle w:val="Penalty"/>
      </w:pPr>
      <w:r w:rsidRPr="008E7D28">
        <w:t>Penalty:</w:t>
      </w:r>
      <w:r w:rsidRPr="008E7D28">
        <w:tab/>
        <w:t>Imprisonment for 12 months or 60 penalty units, or both.</w:t>
      </w:r>
    </w:p>
    <w:p w:rsidR="007D0E72" w:rsidRPr="008E7D28" w:rsidRDefault="00224AD8" w:rsidP="00BF3DD9">
      <w:pPr>
        <w:pStyle w:val="SubsectionHead"/>
      </w:pPr>
      <w:r w:rsidRPr="008E7D28">
        <w:lastRenderedPageBreak/>
        <w:t>Civil penalty</w:t>
      </w:r>
    </w:p>
    <w:p w:rsidR="00EA2531" w:rsidRPr="008E7D28" w:rsidRDefault="007D0E72" w:rsidP="00BF3DD9">
      <w:pPr>
        <w:pStyle w:val="subsection"/>
      </w:pPr>
      <w:r w:rsidRPr="008E7D28">
        <w:tab/>
      </w:r>
      <w:r w:rsidR="00EA2531" w:rsidRPr="008E7D28">
        <w:t>(4)</w:t>
      </w:r>
      <w:r w:rsidR="00EA2531" w:rsidRPr="008E7D28">
        <w:tab/>
        <w:t xml:space="preserve">A person is liable to a civil penalty if the person contravenes </w:t>
      </w:r>
      <w:r w:rsidR="008E7D28">
        <w:t>subsection (</w:t>
      </w:r>
      <w:r w:rsidR="00EA2531" w:rsidRPr="008E7D28">
        <w:t>1) or (2).</w:t>
      </w:r>
    </w:p>
    <w:p w:rsidR="00095DFF" w:rsidRPr="008E7D28" w:rsidRDefault="00EA2531" w:rsidP="00BF3DD9">
      <w:pPr>
        <w:pStyle w:val="Penalty"/>
      </w:pPr>
      <w:r w:rsidRPr="008E7D28">
        <w:t>Civil penalty:</w:t>
      </w:r>
      <w:r w:rsidRPr="008E7D28">
        <w:tab/>
        <w:t>600 penalty units.</w:t>
      </w:r>
      <w:r w:rsidR="00095DFF" w:rsidRPr="008E7D28">
        <w:br w:type="page"/>
      </w:r>
    </w:p>
    <w:p w:rsidR="00095DFF" w:rsidRPr="008E7D28" w:rsidRDefault="00B0690E" w:rsidP="00BF3DD9">
      <w:pPr>
        <w:pStyle w:val="ActHead3"/>
      </w:pPr>
      <w:bookmarkStart w:id="100" w:name="_Toc443382750"/>
      <w:r w:rsidRPr="008E7D28">
        <w:rPr>
          <w:rStyle w:val="CharDivNo"/>
        </w:rPr>
        <w:lastRenderedPageBreak/>
        <w:t>Division</w:t>
      </w:r>
      <w:r w:rsidR="008E7D28" w:rsidRPr="008E7D28">
        <w:rPr>
          <w:rStyle w:val="CharDivNo"/>
        </w:rPr>
        <w:t> </w:t>
      </w:r>
      <w:r w:rsidRPr="008E7D28">
        <w:rPr>
          <w:rStyle w:val="CharDivNo"/>
        </w:rPr>
        <w:t>4</w:t>
      </w:r>
      <w:r w:rsidR="00095DFF" w:rsidRPr="008E7D28">
        <w:t>—</w:t>
      </w:r>
      <w:r w:rsidR="00095DFF" w:rsidRPr="008E7D28">
        <w:rPr>
          <w:rStyle w:val="CharDivText"/>
        </w:rPr>
        <w:t>Accommodation</w:t>
      </w:r>
      <w:r w:rsidR="00A70B1F" w:rsidRPr="008E7D28">
        <w:rPr>
          <w:rStyle w:val="CharDivText"/>
        </w:rPr>
        <w:t>, etc.</w:t>
      </w:r>
      <w:bookmarkEnd w:id="100"/>
    </w:p>
    <w:p w:rsidR="00095DFF" w:rsidRPr="008E7D28" w:rsidRDefault="00D85F2D" w:rsidP="00BF3DD9">
      <w:pPr>
        <w:pStyle w:val="ActHead5"/>
      </w:pPr>
      <w:bookmarkStart w:id="101" w:name="_Toc443382751"/>
      <w:r w:rsidRPr="008E7D28">
        <w:rPr>
          <w:rStyle w:val="CharSectno"/>
        </w:rPr>
        <w:t>74</w:t>
      </w:r>
      <w:r w:rsidR="00095DFF" w:rsidRPr="008E7D28">
        <w:t xml:space="preserve">  Regulations relating to accommodation</w:t>
      </w:r>
      <w:r w:rsidR="00A70B1F" w:rsidRPr="008E7D28">
        <w:t>, etc.</w:t>
      </w:r>
      <w:bookmarkEnd w:id="101"/>
    </w:p>
    <w:p w:rsidR="002700F7" w:rsidRPr="008E7D28" w:rsidRDefault="00095DFF" w:rsidP="00BF3DD9">
      <w:pPr>
        <w:pStyle w:val="subsection"/>
      </w:pPr>
      <w:r w:rsidRPr="008E7D28">
        <w:tab/>
      </w:r>
      <w:r w:rsidR="004A62A7" w:rsidRPr="008E7D28">
        <w:t>(1)</w:t>
      </w:r>
      <w:r w:rsidRPr="008E7D28">
        <w:tab/>
        <w:t xml:space="preserve">The regulations </w:t>
      </w:r>
      <w:r w:rsidR="002700F7" w:rsidRPr="008E7D28">
        <w:t xml:space="preserve">may make provision in relation to </w:t>
      </w:r>
      <w:r w:rsidRPr="008E7D28">
        <w:t>accommodation to be provided for seafarers on vessels</w:t>
      </w:r>
      <w:r w:rsidR="00F805A1" w:rsidRPr="008E7D28">
        <w:t>.</w:t>
      </w:r>
    </w:p>
    <w:p w:rsidR="00095DFF" w:rsidRPr="008E7D28" w:rsidRDefault="002700F7" w:rsidP="00BF3DD9">
      <w:pPr>
        <w:pStyle w:val="subsection"/>
      </w:pPr>
      <w:r w:rsidRPr="008E7D28">
        <w:tab/>
        <w:t>(2)</w:t>
      </w:r>
      <w:r w:rsidRPr="008E7D28">
        <w:tab/>
        <w:t>W</w:t>
      </w:r>
      <w:r w:rsidR="00095DFF" w:rsidRPr="008E7D28">
        <w:t xml:space="preserve">ithout limiting </w:t>
      </w:r>
      <w:r w:rsidR="008E7D28">
        <w:t>subsection (</w:t>
      </w:r>
      <w:r w:rsidRPr="008E7D28">
        <w:t>1), the regulation</w:t>
      </w:r>
      <w:r w:rsidR="006D1342" w:rsidRPr="008E7D28">
        <w:t>s</w:t>
      </w:r>
      <w:r w:rsidRPr="008E7D28">
        <w:t xml:space="preserve"> may make provision </w:t>
      </w:r>
      <w:r w:rsidR="00095DFF" w:rsidRPr="008E7D28">
        <w:t>in relation to the following:</w:t>
      </w:r>
    </w:p>
    <w:p w:rsidR="00095DFF" w:rsidRPr="008E7D28" w:rsidRDefault="00095DFF" w:rsidP="00BF3DD9">
      <w:pPr>
        <w:pStyle w:val="paragraph"/>
      </w:pPr>
      <w:r w:rsidRPr="008E7D28">
        <w:tab/>
        <w:t>(a)</w:t>
      </w:r>
      <w:r w:rsidRPr="008E7D28">
        <w:tab/>
        <w:t>the minimum amount o</w:t>
      </w:r>
      <w:r w:rsidR="00D23AB4" w:rsidRPr="008E7D28">
        <w:t>f space to be provided for each seafarer</w:t>
      </w:r>
      <w:r w:rsidRPr="008E7D28">
        <w:t>;</w:t>
      </w:r>
    </w:p>
    <w:p w:rsidR="00095DFF" w:rsidRPr="008E7D28" w:rsidRDefault="00095DFF" w:rsidP="00BF3DD9">
      <w:pPr>
        <w:pStyle w:val="paragraph"/>
      </w:pPr>
      <w:r w:rsidRPr="008E7D28">
        <w:tab/>
        <w:t>(b)</w:t>
      </w:r>
      <w:r w:rsidRPr="008E7D28">
        <w:tab/>
        <w:t>the maximum number of</w:t>
      </w:r>
      <w:r w:rsidR="00D23AB4" w:rsidRPr="008E7D28">
        <w:t xml:space="preserve"> seafarers</w:t>
      </w:r>
      <w:r w:rsidRPr="008E7D28">
        <w:t xml:space="preserve"> to be accommodated in a specified part of a vessel;</w:t>
      </w:r>
    </w:p>
    <w:p w:rsidR="00095DFF" w:rsidRPr="008E7D28" w:rsidRDefault="00095DFF" w:rsidP="00BF3DD9">
      <w:pPr>
        <w:pStyle w:val="paragraph"/>
      </w:pPr>
      <w:r w:rsidRPr="008E7D28">
        <w:tab/>
        <w:t>(c)</w:t>
      </w:r>
      <w:r w:rsidRPr="008E7D28">
        <w:tab/>
        <w:t>the part of a vessel in which the whole or a part of the accommodation is to be provided;</w:t>
      </w:r>
    </w:p>
    <w:p w:rsidR="00095DFF" w:rsidRPr="008E7D28" w:rsidRDefault="00095DFF" w:rsidP="00BF3DD9">
      <w:pPr>
        <w:pStyle w:val="paragraph"/>
      </w:pPr>
      <w:r w:rsidRPr="008E7D28">
        <w:tab/>
        <w:t>(d)</w:t>
      </w:r>
      <w:r w:rsidRPr="008E7D28">
        <w:tab/>
        <w:t xml:space="preserve">the requirements </w:t>
      </w:r>
      <w:r w:rsidR="00A70B1F" w:rsidRPr="008E7D28">
        <w:t>for</w:t>
      </w:r>
      <w:r w:rsidRPr="008E7D28">
        <w:t xml:space="preserve"> the construction, furnishing and equipment of the accommodation, including heating, lighting and ventilation;</w:t>
      </w:r>
    </w:p>
    <w:p w:rsidR="00DE25C6" w:rsidRPr="008E7D28" w:rsidRDefault="00DE25C6" w:rsidP="00BF3DD9">
      <w:pPr>
        <w:pStyle w:val="paragraph"/>
      </w:pPr>
      <w:r w:rsidRPr="008E7D28">
        <w:tab/>
        <w:t>(e)</w:t>
      </w:r>
      <w:r w:rsidRPr="008E7D28">
        <w:tab/>
        <w:t>the maximum levels of noise, vibratio</w:t>
      </w:r>
      <w:r w:rsidR="00AD55C4" w:rsidRPr="008E7D28">
        <w:t>n and other ambient factors;</w:t>
      </w:r>
    </w:p>
    <w:p w:rsidR="00095DFF" w:rsidRPr="008E7D28" w:rsidRDefault="00095DFF" w:rsidP="00BF3DD9">
      <w:pPr>
        <w:pStyle w:val="paragraph"/>
      </w:pPr>
      <w:r w:rsidRPr="008E7D28">
        <w:tab/>
        <w:t>(</w:t>
      </w:r>
      <w:r w:rsidR="00DE25C6" w:rsidRPr="008E7D28">
        <w:t>f</w:t>
      </w:r>
      <w:r w:rsidRPr="008E7D28">
        <w:t>)</w:t>
      </w:r>
      <w:r w:rsidRPr="008E7D28">
        <w:tab/>
        <w:t>the maintenance and repair of the accommodation;</w:t>
      </w:r>
    </w:p>
    <w:p w:rsidR="00095DFF" w:rsidRPr="008E7D28" w:rsidRDefault="00DE25C6" w:rsidP="00BF3DD9">
      <w:pPr>
        <w:pStyle w:val="paragraph"/>
      </w:pPr>
      <w:r w:rsidRPr="008E7D28">
        <w:tab/>
        <w:t>(g</w:t>
      </w:r>
      <w:r w:rsidR="00095DFF" w:rsidRPr="008E7D28">
        <w:t>)</w:t>
      </w:r>
      <w:r w:rsidR="00095DFF" w:rsidRPr="008E7D28">
        <w:tab/>
        <w:t>the prohibition or restriction of the use of accommodation for a purpose other than that specified;</w:t>
      </w:r>
    </w:p>
    <w:p w:rsidR="00095DFF" w:rsidRPr="008E7D28" w:rsidRDefault="00DE25C6" w:rsidP="00BF3DD9">
      <w:pPr>
        <w:pStyle w:val="paragraph"/>
      </w:pPr>
      <w:r w:rsidRPr="008E7D28">
        <w:tab/>
        <w:t>(h</w:t>
      </w:r>
      <w:r w:rsidR="00095DFF" w:rsidRPr="008E7D28">
        <w:t>)</w:t>
      </w:r>
      <w:r w:rsidR="00095DFF" w:rsidRPr="008E7D28">
        <w:tab/>
        <w:t>the provision of hot and cold fresh water;</w:t>
      </w:r>
    </w:p>
    <w:p w:rsidR="00095DFF" w:rsidRPr="008E7D28" w:rsidRDefault="00DE25C6" w:rsidP="00BF3DD9">
      <w:pPr>
        <w:pStyle w:val="paragraph"/>
      </w:pPr>
      <w:r w:rsidRPr="008E7D28">
        <w:tab/>
        <w:t>(i</w:t>
      </w:r>
      <w:r w:rsidR="00095DFF" w:rsidRPr="008E7D28">
        <w:t>)</w:t>
      </w:r>
      <w:r w:rsidR="00095DFF" w:rsidRPr="008E7D28">
        <w:tab/>
        <w:t>the provision of bedding, mess utensils, towels and toilet</w:t>
      </w:r>
      <w:r w:rsidR="002700F7" w:rsidRPr="008E7D28">
        <w:t>ries</w:t>
      </w:r>
      <w:r w:rsidR="00095DFF" w:rsidRPr="008E7D28">
        <w:t>;</w:t>
      </w:r>
    </w:p>
    <w:p w:rsidR="00095DFF" w:rsidRPr="008E7D28" w:rsidRDefault="00DE25C6" w:rsidP="00BF3DD9">
      <w:pPr>
        <w:pStyle w:val="paragraph"/>
      </w:pPr>
      <w:r w:rsidRPr="008E7D28">
        <w:tab/>
        <w:t>(j</w:t>
      </w:r>
      <w:r w:rsidR="00095DFF" w:rsidRPr="008E7D28">
        <w:t>)</w:t>
      </w:r>
      <w:r w:rsidR="00095DFF" w:rsidRPr="008E7D28">
        <w:tab/>
        <w:t xml:space="preserve">the submission of plans and specifications relating to the provision or </w:t>
      </w:r>
      <w:r w:rsidR="00A70B1F" w:rsidRPr="008E7D28">
        <w:t>alteration of accommodation.</w:t>
      </w:r>
    </w:p>
    <w:p w:rsidR="00A70B1F" w:rsidRPr="008E7D28" w:rsidRDefault="00A70B1F" w:rsidP="00BF3DD9">
      <w:pPr>
        <w:pStyle w:val="subsection"/>
      </w:pPr>
      <w:r w:rsidRPr="008E7D28">
        <w:tab/>
        <w:t>(3)</w:t>
      </w:r>
      <w:r w:rsidRPr="008E7D28">
        <w:tab/>
        <w:t>Regulations may make provision in relation to</w:t>
      </w:r>
      <w:r w:rsidR="0055538C" w:rsidRPr="008E7D28">
        <w:t xml:space="preserve"> the following</w:t>
      </w:r>
      <w:r w:rsidRPr="008E7D28">
        <w:t>:</w:t>
      </w:r>
    </w:p>
    <w:p w:rsidR="00095DFF" w:rsidRPr="008E7D28" w:rsidRDefault="00A70B1F" w:rsidP="00BF3DD9">
      <w:pPr>
        <w:pStyle w:val="paragraph"/>
      </w:pPr>
      <w:r w:rsidRPr="008E7D28">
        <w:tab/>
        <w:t>(a</w:t>
      </w:r>
      <w:r w:rsidR="00095DFF" w:rsidRPr="008E7D28">
        <w:t>)</w:t>
      </w:r>
      <w:r w:rsidR="00095DFF" w:rsidRPr="008E7D28">
        <w:tab/>
        <w:t>the provision of ventilation of machinery and boiler spaces;</w:t>
      </w:r>
    </w:p>
    <w:p w:rsidR="00095DFF" w:rsidRPr="008E7D28" w:rsidRDefault="00A70B1F" w:rsidP="00BF3DD9">
      <w:pPr>
        <w:pStyle w:val="paragraph"/>
      </w:pPr>
      <w:r w:rsidRPr="008E7D28">
        <w:tab/>
        <w:t>(b</w:t>
      </w:r>
      <w:r w:rsidR="00095DFF" w:rsidRPr="008E7D28">
        <w:t>)</w:t>
      </w:r>
      <w:r w:rsidR="00095DFF" w:rsidRPr="008E7D28">
        <w:tab/>
        <w:t>t</w:t>
      </w:r>
      <w:r w:rsidR="002700F7" w:rsidRPr="008E7D28">
        <w:t>he provision of wheelhouses.</w:t>
      </w:r>
    </w:p>
    <w:p w:rsidR="00095DFF" w:rsidRPr="008E7D28" w:rsidRDefault="00D85F2D" w:rsidP="00BF3DD9">
      <w:pPr>
        <w:pStyle w:val="ActHead5"/>
      </w:pPr>
      <w:bookmarkStart w:id="102" w:name="_Toc443382752"/>
      <w:r w:rsidRPr="008E7D28">
        <w:rPr>
          <w:rStyle w:val="CharSectno"/>
        </w:rPr>
        <w:t>75</w:t>
      </w:r>
      <w:r w:rsidR="00095DFF" w:rsidRPr="008E7D28">
        <w:t xml:space="preserve">  Vessels not to go to sea without required accommodation</w:t>
      </w:r>
      <w:bookmarkEnd w:id="102"/>
    </w:p>
    <w:p w:rsidR="00095DFF" w:rsidRPr="008E7D28" w:rsidRDefault="00095DFF" w:rsidP="00BF3DD9">
      <w:pPr>
        <w:pStyle w:val="subsection"/>
      </w:pPr>
      <w:r w:rsidRPr="008E7D28">
        <w:tab/>
        <w:t>(1)</w:t>
      </w:r>
      <w:r w:rsidRPr="008E7D28">
        <w:tab/>
        <w:t xml:space="preserve">The owner of a vessel must not take the vessel to sea, or cause or permit the vessel to be taken to sea, if the vessel </w:t>
      </w:r>
      <w:r w:rsidR="00A70B1F" w:rsidRPr="008E7D28">
        <w:t>does not comply</w:t>
      </w:r>
      <w:r w:rsidRPr="008E7D28">
        <w:t xml:space="preserve"> </w:t>
      </w:r>
      <w:r w:rsidRPr="008E7D28">
        <w:lastRenderedPageBreak/>
        <w:t>with the accommodation</w:t>
      </w:r>
      <w:r w:rsidR="008D0F2D" w:rsidRPr="008E7D28">
        <w:t xml:space="preserve"> </w:t>
      </w:r>
      <w:r w:rsidR="00664438" w:rsidRPr="008E7D28">
        <w:t>prescrib</w:t>
      </w:r>
      <w:r w:rsidRPr="008E7D28">
        <w:t>ed</w:t>
      </w:r>
      <w:r w:rsidR="008D0F2D" w:rsidRPr="008E7D28">
        <w:t xml:space="preserve"> by the regulations</w:t>
      </w:r>
      <w:r w:rsidR="00A70B1F" w:rsidRPr="008E7D28">
        <w:t xml:space="preserve"> made for the purposes of subsection</w:t>
      </w:r>
      <w:r w:rsidR="008E7D28">
        <w:t> </w:t>
      </w:r>
      <w:r w:rsidR="00A70B1F" w:rsidRPr="008E7D28">
        <w:t>74(1)</w:t>
      </w:r>
      <w:r w:rsidRPr="008E7D28">
        <w:t>.</w:t>
      </w:r>
    </w:p>
    <w:p w:rsidR="007D0E72" w:rsidRPr="008E7D28" w:rsidRDefault="007D0E72" w:rsidP="00BF3DD9">
      <w:pPr>
        <w:pStyle w:val="SubsectionHead"/>
      </w:pPr>
      <w:r w:rsidRPr="008E7D28">
        <w:t>Fault</w:t>
      </w:r>
      <w:r w:rsidR="008E7D28">
        <w:noBreakHyphen/>
      </w:r>
      <w:r w:rsidRPr="008E7D28">
        <w:t>based offence</w:t>
      </w:r>
    </w:p>
    <w:p w:rsidR="009006E1" w:rsidRPr="008E7D28" w:rsidRDefault="007D0E72" w:rsidP="00BF3DD9">
      <w:pPr>
        <w:pStyle w:val="subsection"/>
      </w:pPr>
      <w:r w:rsidRPr="008E7D28">
        <w:tab/>
      </w:r>
      <w:r w:rsidR="00095DFF" w:rsidRPr="008E7D28">
        <w:t>(2)</w:t>
      </w:r>
      <w:r w:rsidR="00095DFF" w:rsidRPr="008E7D28">
        <w:tab/>
        <w:t xml:space="preserve">A person commits an offence if the person contravenes </w:t>
      </w:r>
      <w:r w:rsidR="008E7D28">
        <w:t>subsection (</w:t>
      </w:r>
      <w:r w:rsidR="00095DFF" w:rsidRPr="008E7D28">
        <w:t>1).</w:t>
      </w:r>
    </w:p>
    <w:p w:rsidR="00095DFF" w:rsidRPr="008E7D28" w:rsidRDefault="00095DFF" w:rsidP="00BF3DD9">
      <w:pPr>
        <w:pStyle w:val="Penalty"/>
      </w:pPr>
      <w:r w:rsidRPr="008E7D28">
        <w:t>Penalty:</w:t>
      </w:r>
      <w:r w:rsidRPr="008E7D28">
        <w:tab/>
        <w:t>100 penalty units.</w:t>
      </w:r>
    </w:p>
    <w:p w:rsidR="007D0E72" w:rsidRPr="008E7D28" w:rsidRDefault="00224AD8" w:rsidP="00BF3DD9">
      <w:pPr>
        <w:pStyle w:val="SubsectionHead"/>
      </w:pPr>
      <w:r w:rsidRPr="008E7D28">
        <w:t>Civil penalty</w:t>
      </w:r>
    </w:p>
    <w:p w:rsidR="00095DFF" w:rsidRPr="008E7D28" w:rsidRDefault="00095DFF" w:rsidP="00BF3DD9">
      <w:pPr>
        <w:pStyle w:val="subsection"/>
      </w:pPr>
      <w:r w:rsidRPr="008E7D28">
        <w:tab/>
        <w:t>(3)</w:t>
      </w:r>
      <w:r w:rsidRPr="008E7D28">
        <w:tab/>
        <w:t xml:space="preserve">A person is liable to a civil penalty if the person contravenes </w:t>
      </w:r>
      <w:r w:rsidR="008E7D28">
        <w:t>subsection (</w:t>
      </w:r>
      <w:r w:rsidRPr="008E7D28">
        <w:t>1).</w:t>
      </w:r>
    </w:p>
    <w:p w:rsidR="00095DFF" w:rsidRPr="008E7D28" w:rsidRDefault="00095DFF" w:rsidP="00BF3DD9">
      <w:pPr>
        <w:pStyle w:val="Penalty"/>
      </w:pPr>
      <w:r w:rsidRPr="008E7D28">
        <w:t>Civil penalty:</w:t>
      </w:r>
      <w:r w:rsidRPr="008E7D28">
        <w:tab/>
      </w:r>
      <w:r w:rsidR="003A0EF8" w:rsidRPr="008E7D28">
        <w:t>1,000</w:t>
      </w:r>
      <w:r w:rsidRPr="008E7D28">
        <w:t xml:space="preserve"> penalty units.</w:t>
      </w:r>
    </w:p>
    <w:p w:rsidR="00095DFF" w:rsidRPr="008E7D28" w:rsidRDefault="00B0690E" w:rsidP="00CE6F45">
      <w:pPr>
        <w:pStyle w:val="ActHead3"/>
        <w:pageBreakBefore/>
      </w:pPr>
      <w:bookmarkStart w:id="103" w:name="_Toc443382753"/>
      <w:r w:rsidRPr="008E7D28">
        <w:rPr>
          <w:rStyle w:val="CharDivNo"/>
        </w:rPr>
        <w:lastRenderedPageBreak/>
        <w:t>Division</w:t>
      </w:r>
      <w:r w:rsidR="008E7D28" w:rsidRPr="008E7D28">
        <w:rPr>
          <w:rStyle w:val="CharDivNo"/>
        </w:rPr>
        <w:t> </w:t>
      </w:r>
      <w:r w:rsidRPr="008E7D28">
        <w:rPr>
          <w:rStyle w:val="CharDivNo"/>
        </w:rPr>
        <w:t>5</w:t>
      </w:r>
      <w:r w:rsidR="00095DFF" w:rsidRPr="008E7D28">
        <w:t>—</w:t>
      </w:r>
      <w:r w:rsidR="00095DFF" w:rsidRPr="008E7D28">
        <w:rPr>
          <w:rStyle w:val="CharDivText"/>
        </w:rPr>
        <w:t>Repatriation and protection</w:t>
      </w:r>
      <w:bookmarkEnd w:id="103"/>
    </w:p>
    <w:p w:rsidR="00095DFF" w:rsidRPr="008E7D28" w:rsidRDefault="00D85F2D" w:rsidP="00BF3DD9">
      <w:pPr>
        <w:pStyle w:val="ActHead5"/>
      </w:pPr>
      <w:bookmarkStart w:id="104" w:name="_Toc443382754"/>
      <w:r w:rsidRPr="008E7D28">
        <w:rPr>
          <w:rStyle w:val="CharSectno"/>
        </w:rPr>
        <w:t>76</w:t>
      </w:r>
      <w:r w:rsidR="007D0E72" w:rsidRPr="008E7D28">
        <w:t xml:space="preserve">  Regulations relating to </w:t>
      </w:r>
      <w:r w:rsidR="00095DFF" w:rsidRPr="008E7D28">
        <w:t>repatriation</w:t>
      </w:r>
      <w:bookmarkEnd w:id="104"/>
    </w:p>
    <w:p w:rsidR="00095DFF" w:rsidRPr="008E7D28" w:rsidRDefault="00095DFF" w:rsidP="00BF3DD9">
      <w:pPr>
        <w:pStyle w:val="subsection"/>
      </w:pPr>
      <w:r w:rsidRPr="008E7D28">
        <w:tab/>
        <w:t>(1)</w:t>
      </w:r>
      <w:r w:rsidRPr="008E7D28">
        <w:tab/>
        <w:t xml:space="preserve">The regulations may make provision </w:t>
      </w:r>
      <w:r w:rsidR="00030FFF" w:rsidRPr="008E7D28">
        <w:t>in relation to</w:t>
      </w:r>
      <w:r w:rsidRPr="008E7D28">
        <w:t xml:space="preserve"> the repatriation of seafarers at no cost to the seafarer.</w:t>
      </w:r>
    </w:p>
    <w:p w:rsidR="00095DFF" w:rsidRPr="008E7D28" w:rsidRDefault="00095DFF" w:rsidP="00BF3DD9">
      <w:pPr>
        <w:pStyle w:val="subsection"/>
      </w:pPr>
      <w:r w:rsidRPr="008E7D28">
        <w:tab/>
        <w:t>(2)</w:t>
      </w:r>
      <w:r w:rsidRPr="008E7D28">
        <w:tab/>
        <w:t xml:space="preserve">Without limiting </w:t>
      </w:r>
      <w:r w:rsidR="008E7D28">
        <w:t>subsection (</w:t>
      </w:r>
      <w:r w:rsidRPr="008E7D28">
        <w:t>1), the regulations may make provision for or in relation to the following:</w:t>
      </w:r>
    </w:p>
    <w:p w:rsidR="00095DFF" w:rsidRPr="008E7D28" w:rsidRDefault="00095DFF" w:rsidP="00BF3DD9">
      <w:pPr>
        <w:pStyle w:val="paragraph"/>
      </w:pPr>
      <w:r w:rsidRPr="008E7D28">
        <w:tab/>
        <w:t>(a)</w:t>
      </w:r>
      <w:r w:rsidRPr="008E7D28">
        <w:tab/>
        <w:t>the circumstances in which a seafarer is entitled to be repatriated, including</w:t>
      </w:r>
      <w:r w:rsidR="00A70B1F" w:rsidRPr="008E7D28">
        <w:t xml:space="preserve"> </w:t>
      </w:r>
      <w:r w:rsidR="00CF35B6" w:rsidRPr="008E7D28">
        <w:t xml:space="preserve">in </w:t>
      </w:r>
      <w:r w:rsidR="00A70B1F" w:rsidRPr="008E7D28">
        <w:t>t</w:t>
      </w:r>
      <w:r w:rsidRPr="008E7D28">
        <w:t>he following</w:t>
      </w:r>
      <w:r w:rsidR="00CF35B6" w:rsidRPr="008E7D28">
        <w:t xml:space="preserve"> circumstances</w:t>
      </w:r>
      <w:r w:rsidRPr="008E7D28">
        <w:t>:</w:t>
      </w:r>
    </w:p>
    <w:p w:rsidR="00095DFF" w:rsidRPr="008E7D28" w:rsidRDefault="00095DFF" w:rsidP="00BF3DD9">
      <w:pPr>
        <w:pStyle w:val="paragraphsub"/>
      </w:pPr>
      <w:r w:rsidRPr="008E7D28">
        <w:tab/>
        <w:t>(i)</w:t>
      </w:r>
      <w:r w:rsidRPr="008E7D28">
        <w:tab/>
        <w:t>expiry or termination of the seafarer</w:t>
      </w:r>
      <w:r w:rsidR="006F3902" w:rsidRPr="008E7D28">
        <w:t>’</w:t>
      </w:r>
      <w:r w:rsidRPr="008E7D28">
        <w:t xml:space="preserve">s </w:t>
      </w:r>
      <w:r w:rsidR="00D14C57" w:rsidRPr="008E7D28">
        <w:t>work</w:t>
      </w:r>
      <w:r w:rsidRPr="008E7D28">
        <w:t xml:space="preserve"> agreement;</w:t>
      </w:r>
    </w:p>
    <w:p w:rsidR="00095DFF" w:rsidRPr="008E7D28" w:rsidRDefault="00095DFF" w:rsidP="00BF3DD9">
      <w:pPr>
        <w:pStyle w:val="paragraphsub"/>
      </w:pPr>
      <w:r w:rsidRPr="008E7D28">
        <w:tab/>
        <w:t>(ii)</w:t>
      </w:r>
      <w:r w:rsidRPr="008E7D28">
        <w:tab/>
        <w:t>inability to carry out the seafarer</w:t>
      </w:r>
      <w:r w:rsidR="006F3902" w:rsidRPr="008E7D28">
        <w:t>’</w:t>
      </w:r>
      <w:r w:rsidRPr="008E7D28">
        <w:t>s duties;</w:t>
      </w:r>
    </w:p>
    <w:p w:rsidR="00095DFF" w:rsidRPr="008E7D28" w:rsidRDefault="00095DFF" w:rsidP="00BF3DD9">
      <w:pPr>
        <w:pStyle w:val="paragraphsub"/>
      </w:pPr>
      <w:r w:rsidRPr="008E7D28">
        <w:tab/>
        <w:t>(iii)</w:t>
      </w:r>
      <w:r w:rsidRPr="008E7D28">
        <w:tab/>
        <w:t>injury or illness of the seafarer;</w:t>
      </w:r>
    </w:p>
    <w:p w:rsidR="00095DFF" w:rsidRPr="008E7D28" w:rsidRDefault="005C77A9" w:rsidP="00BF3DD9">
      <w:pPr>
        <w:pStyle w:val="paragraphsub"/>
      </w:pPr>
      <w:r w:rsidRPr="008E7D28">
        <w:tab/>
        <w:t>(iv</w:t>
      </w:r>
      <w:r w:rsidR="00095DFF" w:rsidRPr="008E7D28">
        <w:t>)</w:t>
      </w:r>
      <w:r w:rsidR="00095DFF" w:rsidRPr="008E7D28">
        <w:tab/>
        <w:t>transfer, sale or wreck of the seafarer</w:t>
      </w:r>
      <w:r w:rsidR="006F3902" w:rsidRPr="008E7D28">
        <w:t>’</w:t>
      </w:r>
      <w:r w:rsidR="00095DFF" w:rsidRPr="008E7D28">
        <w:t>s vessel;</w:t>
      </w:r>
    </w:p>
    <w:p w:rsidR="00095DFF" w:rsidRPr="008E7D28" w:rsidRDefault="00095DFF" w:rsidP="00BF3DD9">
      <w:pPr>
        <w:pStyle w:val="paragraph"/>
      </w:pPr>
      <w:r w:rsidRPr="008E7D28">
        <w:tab/>
        <w:t>(b)</w:t>
      </w:r>
      <w:r w:rsidRPr="008E7D28">
        <w:tab/>
        <w:t>the liability</w:t>
      </w:r>
      <w:r w:rsidR="00725DEA" w:rsidRPr="008E7D28">
        <w:t xml:space="preserve"> for</w:t>
      </w:r>
      <w:r w:rsidRPr="008E7D28">
        <w:t xml:space="preserve"> the costs of repatriation and recovery of costs;</w:t>
      </w:r>
    </w:p>
    <w:p w:rsidR="00095DFF" w:rsidRPr="008E7D28" w:rsidRDefault="00095DFF" w:rsidP="00BF3DD9">
      <w:pPr>
        <w:pStyle w:val="paragraph"/>
      </w:pPr>
      <w:r w:rsidRPr="008E7D28">
        <w:tab/>
        <w:t>(c)</w:t>
      </w:r>
      <w:r w:rsidRPr="008E7D28">
        <w:tab/>
        <w:t>the mode of transport of repatriation;</w:t>
      </w:r>
    </w:p>
    <w:p w:rsidR="00095DFF" w:rsidRPr="008E7D28" w:rsidRDefault="00095DFF" w:rsidP="00BF3DD9">
      <w:pPr>
        <w:pStyle w:val="paragraph"/>
      </w:pPr>
      <w:r w:rsidRPr="008E7D28">
        <w:tab/>
        <w:t>(d)</w:t>
      </w:r>
      <w:r w:rsidRPr="008E7D28">
        <w:tab/>
        <w:t>the destination to which the seafarer is repatriated.</w:t>
      </w:r>
    </w:p>
    <w:p w:rsidR="00095DFF" w:rsidRPr="008E7D28" w:rsidRDefault="00D85F2D" w:rsidP="00BF3DD9">
      <w:pPr>
        <w:pStyle w:val="ActHead5"/>
      </w:pPr>
      <w:bookmarkStart w:id="105" w:name="_Toc443382755"/>
      <w:r w:rsidRPr="008E7D28">
        <w:rPr>
          <w:rStyle w:val="CharSectno"/>
        </w:rPr>
        <w:t>77</w:t>
      </w:r>
      <w:r w:rsidR="007D0E72" w:rsidRPr="008E7D28">
        <w:t xml:space="preserve">  Regulations relating to </w:t>
      </w:r>
      <w:r w:rsidR="00D23AB4" w:rsidRPr="008E7D28">
        <w:t>complaints etc. about employment</w:t>
      </w:r>
      <w:bookmarkEnd w:id="105"/>
    </w:p>
    <w:p w:rsidR="00095DFF" w:rsidRPr="008E7D28" w:rsidRDefault="00095DFF" w:rsidP="00BF3DD9">
      <w:pPr>
        <w:pStyle w:val="subsection"/>
      </w:pPr>
      <w:r w:rsidRPr="008E7D28">
        <w:tab/>
      </w:r>
      <w:r w:rsidRPr="008E7D28">
        <w:tab/>
        <w:t xml:space="preserve">The regulations may make provision </w:t>
      </w:r>
      <w:r w:rsidR="00030FFF" w:rsidRPr="008E7D28">
        <w:t>in relation to</w:t>
      </w:r>
      <w:r w:rsidRPr="008E7D28">
        <w:t xml:space="preserve"> </w:t>
      </w:r>
      <w:r w:rsidR="00D23AB4" w:rsidRPr="008E7D28">
        <w:t xml:space="preserve">complaints and legal proceedings </w:t>
      </w:r>
      <w:r w:rsidR="004D1113" w:rsidRPr="008E7D28">
        <w:t>relating</w:t>
      </w:r>
      <w:r w:rsidR="00D23AB4" w:rsidRPr="008E7D28">
        <w:t xml:space="preserve"> to </w:t>
      </w:r>
      <w:r w:rsidRPr="008E7D28">
        <w:t>a seafarer</w:t>
      </w:r>
      <w:r w:rsidR="006F3902" w:rsidRPr="008E7D28">
        <w:t>’</w:t>
      </w:r>
      <w:r w:rsidRPr="008E7D28">
        <w:t>s employment, including in relation to:</w:t>
      </w:r>
    </w:p>
    <w:p w:rsidR="00095DFF" w:rsidRPr="008E7D28" w:rsidRDefault="00095DFF" w:rsidP="00BF3DD9">
      <w:pPr>
        <w:pStyle w:val="paragraph"/>
      </w:pPr>
      <w:r w:rsidRPr="008E7D28">
        <w:tab/>
        <w:t>(a)</w:t>
      </w:r>
      <w:r w:rsidRPr="008E7D28">
        <w:tab/>
      </w:r>
      <w:r w:rsidR="004D1113" w:rsidRPr="008E7D28">
        <w:t xml:space="preserve">how such </w:t>
      </w:r>
      <w:r w:rsidRPr="008E7D28">
        <w:t>complaints</w:t>
      </w:r>
      <w:r w:rsidR="004D1113" w:rsidRPr="008E7D28">
        <w:t xml:space="preserve"> are to be handled</w:t>
      </w:r>
      <w:r w:rsidRPr="008E7D28">
        <w:t>; and</w:t>
      </w:r>
    </w:p>
    <w:p w:rsidR="00D23AB4" w:rsidRPr="008E7D28" w:rsidRDefault="00D23AB4" w:rsidP="00BF3DD9">
      <w:pPr>
        <w:pStyle w:val="paragraph"/>
      </w:pPr>
      <w:r w:rsidRPr="008E7D28">
        <w:tab/>
        <w:t>(</w:t>
      </w:r>
      <w:r w:rsidR="004D1113" w:rsidRPr="008E7D28">
        <w:t>b</w:t>
      </w:r>
      <w:r w:rsidRPr="008E7D28">
        <w:t>)</w:t>
      </w:r>
      <w:r w:rsidRPr="008E7D28">
        <w:tab/>
        <w:t xml:space="preserve">leave to go to shore in relation to </w:t>
      </w:r>
      <w:r w:rsidR="004D1113" w:rsidRPr="008E7D28">
        <w:t>such complaints or legal proceedings</w:t>
      </w:r>
      <w:r w:rsidRPr="008E7D28">
        <w:t>.</w:t>
      </w:r>
    </w:p>
    <w:p w:rsidR="00095DFF" w:rsidRPr="008E7D28" w:rsidRDefault="00B35372" w:rsidP="00CE6F45">
      <w:pPr>
        <w:pStyle w:val="ActHead2"/>
        <w:pageBreakBefore/>
      </w:pPr>
      <w:bookmarkStart w:id="106" w:name="_Toc443382756"/>
      <w:r w:rsidRPr="008E7D28">
        <w:rPr>
          <w:rStyle w:val="CharPartNo"/>
        </w:rPr>
        <w:lastRenderedPageBreak/>
        <w:t>Part</w:t>
      </w:r>
      <w:r w:rsidR="008E7D28" w:rsidRPr="008E7D28">
        <w:rPr>
          <w:rStyle w:val="CharPartNo"/>
        </w:rPr>
        <w:t> </w:t>
      </w:r>
      <w:r w:rsidRPr="008E7D28">
        <w:rPr>
          <w:rStyle w:val="CharPartNo"/>
        </w:rPr>
        <w:t>6</w:t>
      </w:r>
      <w:r w:rsidR="00095DFF" w:rsidRPr="008E7D28">
        <w:t>—</w:t>
      </w:r>
      <w:r w:rsidR="007D0E72" w:rsidRPr="008E7D28">
        <w:rPr>
          <w:rStyle w:val="CharPartText"/>
        </w:rPr>
        <w:t>A</w:t>
      </w:r>
      <w:r w:rsidR="00095DFF" w:rsidRPr="008E7D28">
        <w:rPr>
          <w:rStyle w:val="CharPartText"/>
        </w:rPr>
        <w:t>lcohol</w:t>
      </w:r>
      <w:r w:rsidR="007D0E72" w:rsidRPr="008E7D28">
        <w:rPr>
          <w:rStyle w:val="CharPartText"/>
        </w:rPr>
        <w:t xml:space="preserve"> and drugs</w:t>
      </w:r>
      <w:bookmarkEnd w:id="106"/>
    </w:p>
    <w:p w:rsidR="00095DFF" w:rsidRPr="008E7D28" w:rsidRDefault="00095DFF" w:rsidP="00BF3DD9">
      <w:pPr>
        <w:pStyle w:val="ActHead3"/>
      </w:pPr>
      <w:bookmarkStart w:id="107" w:name="_Toc443382757"/>
      <w:r w:rsidRPr="008E7D28">
        <w:rPr>
          <w:rStyle w:val="CharDivNo"/>
        </w:rPr>
        <w:t>Division</w:t>
      </w:r>
      <w:r w:rsidR="008E7D28" w:rsidRPr="008E7D28">
        <w:rPr>
          <w:rStyle w:val="CharDivNo"/>
        </w:rPr>
        <w:t> </w:t>
      </w:r>
      <w:r w:rsidR="002700F7" w:rsidRPr="008E7D28">
        <w:rPr>
          <w:rStyle w:val="CharDivNo"/>
        </w:rPr>
        <w:t>1</w:t>
      </w:r>
      <w:r w:rsidR="005C77A9" w:rsidRPr="008E7D28">
        <w:t>—</w:t>
      </w:r>
      <w:r w:rsidR="005C77A9" w:rsidRPr="008E7D28">
        <w:rPr>
          <w:rStyle w:val="CharDivText"/>
        </w:rPr>
        <w:t>Alco</w:t>
      </w:r>
      <w:r w:rsidRPr="008E7D28">
        <w:rPr>
          <w:rStyle w:val="CharDivText"/>
        </w:rPr>
        <w:t>hol and drug testing of seafarers and pilots</w:t>
      </w:r>
      <w:bookmarkEnd w:id="107"/>
    </w:p>
    <w:p w:rsidR="000C7F33" w:rsidRPr="008E7D28" w:rsidRDefault="00D85F2D" w:rsidP="00BF3DD9">
      <w:pPr>
        <w:pStyle w:val="ActHead5"/>
      </w:pPr>
      <w:bookmarkStart w:id="108" w:name="_Toc443382758"/>
      <w:r w:rsidRPr="008E7D28">
        <w:rPr>
          <w:rStyle w:val="CharSectno"/>
        </w:rPr>
        <w:t>78</w:t>
      </w:r>
      <w:r w:rsidR="00095DFF" w:rsidRPr="008E7D28">
        <w:t xml:space="preserve">  Seafarer or </w:t>
      </w:r>
      <w:r w:rsidR="00E933B9" w:rsidRPr="008E7D28">
        <w:t xml:space="preserve">licensed </w:t>
      </w:r>
      <w:r w:rsidR="00095DFF" w:rsidRPr="008E7D28">
        <w:t>pilot may be required to undergo alcohol test</w:t>
      </w:r>
      <w:bookmarkEnd w:id="108"/>
    </w:p>
    <w:p w:rsidR="00095DFF" w:rsidRPr="008E7D28" w:rsidRDefault="002700F7" w:rsidP="00BF3DD9">
      <w:pPr>
        <w:pStyle w:val="subsection"/>
      </w:pPr>
      <w:r w:rsidRPr="008E7D28">
        <w:tab/>
      </w:r>
      <w:r w:rsidRPr="008E7D28">
        <w:tab/>
        <w:t xml:space="preserve">AMSA may require a </w:t>
      </w:r>
      <w:r w:rsidR="00095DFF" w:rsidRPr="008E7D28">
        <w:t>seaf</w:t>
      </w:r>
      <w:r w:rsidRPr="008E7D28">
        <w:t xml:space="preserve">arer or </w:t>
      </w:r>
      <w:r w:rsidR="00E933B9" w:rsidRPr="008E7D28">
        <w:t xml:space="preserve">a licensed </w:t>
      </w:r>
      <w:r w:rsidRPr="008E7D28">
        <w:t>pilot on board a regulated Australian vessel or a foreign vessel</w:t>
      </w:r>
      <w:r w:rsidR="00095DFF" w:rsidRPr="008E7D28">
        <w:t xml:space="preserve"> to undergo a test of a kind prescribed by the regulations for the purpose of determining the</w:t>
      </w:r>
      <w:r w:rsidRPr="008E7D28">
        <w:t xml:space="preserve"> level of alcohol in the blood</w:t>
      </w:r>
      <w:r w:rsidR="00095DFF" w:rsidRPr="008E7D28">
        <w:t xml:space="preserve"> of the seafarer or pilot.</w:t>
      </w:r>
    </w:p>
    <w:p w:rsidR="00095DFF" w:rsidRPr="008E7D28" w:rsidRDefault="00D85F2D" w:rsidP="00BF3DD9">
      <w:pPr>
        <w:pStyle w:val="ActHead5"/>
      </w:pPr>
      <w:bookmarkStart w:id="109" w:name="_Toc443382759"/>
      <w:r w:rsidRPr="008E7D28">
        <w:rPr>
          <w:rStyle w:val="CharSectno"/>
        </w:rPr>
        <w:t>79</w:t>
      </w:r>
      <w:r w:rsidR="00095DFF" w:rsidRPr="008E7D28">
        <w:t xml:space="preserve">  Seafarer or </w:t>
      </w:r>
      <w:r w:rsidR="00E933B9" w:rsidRPr="008E7D28">
        <w:t xml:space="preserve">licensed </w:t>
      </w:r>
      <w:r w:rsidR="00095DFF" w:rsidRPr="008E7D28">
        <w:t>pilot may be required to undergo drug tests etc.</w:t>
      </w:r>
      <w:bookmarkEnd w:id="109"/>
    </w:p>
    <w:p w:rsidR="00095DFF" w:rsidRPr="008E7D28" w:rsidRDefault="002700F7" w:rsidP="00BF3DD9">
      <w:pPr>
        <w:pStyle w:val="subsection"/>
      </w:pPr>
      <w:r w:rsidRPr="008E7D28">
        <w:tab/>
      </w:r>
      <w:r w:rsidRPr="008E7D28">
        <w:tab/>
        <w:t xml:space="preserve">AMSA may require a </w:t>
      </w:r>
      <w:r w:rsidR="00095DFF" w:rsidRPr="008E7D28">
        <w:t>seaf</w:t>
      </w:r>
      <w:r w:rsidRPr="008E7D28">
        <w:t xml:space="preserve">arer or </w:t>
      </w:r>
      <w:r w:rsidR="00E933B9" w:rsidRPr="008E7D28">
        <w:t xml:space="preserve">a licensed </w:t>
      </w:r>
      <w:r w:rsidRPr="008E7D28">
        <w:t>pilot on board a regulated Australian vessel or a foreign vessel</w:t>
      </w:r>
      <w:r w:rsidR="00095DFF" w:rsidRPr="008E7D28">
        <w:t xml:space="preserve"> to undergo a test of a kind prescribed by the regulations for the purpose of determining the presence</w:t>
      </w:r>
      <w:r w:rsidRPr="008E7D28">
        <w:t xml:space="preserve"> of a drug in the blood</w:t>
      </w:r>
      <w:r w:rsidR="00095DFF" w:rsidRPr="008E7D28">
        <w:t xml:space="preserve"> of the seafarer or pilot.</w:t>
      </w:r>
    </w:p>
    <w:p w:rsidR="00B6685D" w:rsidRPr="008E7D28" w:rsidRDefault="00D85F2D" w:rsidP="00BF3DD9">
      <w:pPr>
        <w:pStyle w:val="ActHead5"/>
      </w:pPr>
      <w:bookmarkStart w:id="110" w:name="_Toc443382760"/>
      <w:r w:rsidRPr="008E7D28">
        <w:rPr>
          <w:rStyle w:val="CharSectno"/>
        </w:rPr>
        <w:t>80</w:t>
      </w:r>
      <w:r w:rsidR="00B6685D" w:rsidRPr="008E7D28">
        <w:t xml:space="preserve">  Limitation on exercise of powers in relation to foreign vessels</w:t>
      </w:r>
      <w:bookmarkEnd w:id="110"/>
    </w:p>
    <w:p w:rsidR="00B6685D" w:rsidRPr="008E7D28" w:rsidRDefault="00B6685D" w:rsidP="00BF3DD9">
      <w:pPr>
        <w:pStyle w:val="subsection"/>
      </w:pPr>
      <w:r w:rsidRPr="008E7D28">
        <w:tab/>
      </w:r>
      <w:r w:rsidRPr="008E7D28">
        <w:tab/>
        <w:t>AMSA must not exercise a power under section</w:t>
      </w:r>
      <w:r w:rsidR="008E7D28">
        <w:t> </w:t>
      </w:r>
      <w:r w:rsidR="00D85F2D" w:rsidRPr="008E7D28">
        <w:t>78</w:t>
      </w:r>
      <w:r w:rsidRPr="008E7D28">
        <w:t xml:space="preserve"> or </w:t>
      </w:r>
      <w:r w:rsidR="00D85F2D" w:rsidRPr="008E7D28">
        <w:t>79</w:t>
      </w:r>
      <w:r w:rsidRPr="008E7D28">
        <w:t xml:space="preserve"> in relation to a seafarer of a foreign vessel</w:t>
      </w:r>
      <w:r w:rsidR="00A91D3C" w:rsidRPr="008E7D28">
        <w:t>,</w:t>
      </w:r>
      <w:r w:rsidR="006175F3" w:rsidRPr="008E7D28">
        <w:t xml:space="preserve"> or a pilot on board a foreign vessel</w:t>
      </w:r>
      <w:r w:rsidR="00A91D3C" w:rsidRPr="008E7D28">
        <w:t>,</w:t>
      </w:r>
      <w:r w:rsidRPr="008E7D28">
        <w:t xml:space="preserve"> unless the vessel is:</w:t>
      </w:r>
    </w:p>
    <w:p w:rsidR="00B6685D" w:rsidRPr="008E7D28" w:rsidRDefault="00B6685D" w:rsidP="00BF3DD9">
      <w:pPr>
        <w:pStyle w:val="paragraph"/>
      </w:pPr>
      <w:r w:rsidRPr="008E7D28">
        <w:tab/>
        <w:t>(a)</w:t>
      </w:r>
      <w:r w:rsidRPr="008E7D28">
        <w:tab/>
        <w:t>in an Australian port; or</w:t>
      </w:r>
    </w:p>
    <w:p w:rsidR="00A55553" w:rsidRPr="008E7D28" w:rsidRDefault="00A55553" w:rsidP="00BF3DD9">
      <w:pPr>
        <w:pStyle w:val="paragraph"/>
      </w:pPr>
      <w:r w:rsidRPr="008E7D28">
        <w:tab/>
        <w:t>(b)</w:t>
      </w:r>
      <w:r w:rsidRPr="008E7D28">
        <w:tab/>
        <w:t>entering or leaving an Australian port; or</w:t>
      </w:r>
    </w:p>
    <w:p w:rsidR="00B6685D" w:rsidRPr="008E7D28" w:rsidRDefault="00A55553" w:rsidP="00BF3DD9">
      <w:pPr>
        <w:pStyle w:val="paragraph"/>
      </w:pPr>
      <w:r w:rsidRPr="008E7D28">
        <w:tab/>
        <w:t>(c</w:t>
      </w:r>
      <w:r w:rsidR="00B6685D" w:rsidRPr="008E7D28">
        <w:t>)</w:t>
      </w:r>
      <w:r w:rsidR="00B6685D" w:rsidRPr="008E7D28">
        <w:tab/>
        <w:t>in the internal waters of Australia; or</w:t>
      </w:r>
    </w:p>
    <w:p w:rsidR="00B6685D" w:rsidRPr="008E7D28" w:rsidRDefault="00B6685D" w:rsidP="00BF3DD9">
      <w:pPr>
        <w:pStyle w:val="paragraph"/>
      </w:pPr>
      <w:r w:rsidRPr="008E7D28">
        <w:tab/>
        <w:t>(d)</w:t>
      </w:r>
      <w:r w:rsidRPr="008E7D28">
        <w:tab/>
        <w:t xml:space="preserve">in the territorial sea of Australia, other than in </w:t>
      </w:r>
      <w:r w:rsidR="00965A9D" w:rsidRPr="008E7D28">
        <w:t>the course of innocent passage.</w:t>
      </w:r>
    </w:p>
    <w:p w:rsidR="00095DFF" w:rsidRPr="008E7D28" w:rsidRDefault="00D85F2D" w:rsidP="00BF3DD9">
      <w:pPr>
        <w:pStyle w:val="ActHead5"/>
      </w:pPr>
      <w:bookmarkStart w:id="111" w:name="_Toc443382761"/>
      <w:r w:rsidRPr="008E7D28">
        <w:rPr>
          <w:rStyle w:val="CharSectno"/>
        </w:rPr>
        <w:t>81</w:t>
      </w:r>
      <w:r w:rsidR="00095DFF" w:rsidRPr="008E7D28">
        <w:t xml:space="preserve">  Refusal to undergo alcohol or drug test</w:t>
      </w:r>
      <w:bookmarkEnd w:id="111"/>
    </w:p>
    <w:p w:rsidR="00095DFF" w:rsidRPr="008E7D28" w:rsidRDefault="00095DFF" w:rsidP="00BF3DD9">
      <w:pPr>
        <w:pStyle w:val="subsection"/>
      </w:pPr>
      <w:r w:rsidRPr="008E7D28">
        <w:tab/>
        <w:t>(1)</w:t>
      </w:r>
      <w:r w:rsidRPr="008E7D28">
        <w:tab/>
        <w:t>A person contravenes this subsection if:</w:t>
      </w:r>
    </w:p>
    <w:p w:rsidR="00095DFF" w:rsidRPr="008E7D28" w:rsidRDefault="00095DFF" w:rsidP="00BF3DD9">
      <w:pPr>
        <w:pStyle w:val="paragraph"/>
      </w:pPr>
      <w:r w:rsidRPr="008E7D28">
        <w:lastRenderedPageBreak/>
        <w:tab/>
        <w:t>(a)</w:t>
      </w:r>
      <w:r w:rsidRPr="008E7D28">
        <w:tab/>
        <w:t>the person has been required to undergo an alcohol test or a drug test; and</w:t>
      </w:r>
    </w:p>
    <w:p w:rsidR="00095DFF" w:rsidRPr="008E7D28" w:rsidRDefault="00095DFF" w:rsidP="00BF3DD9">
      <w:pPr>
        <w:pStyle w:val="paragraph"/>
      </w:pPr>
      <w:r w:rsidRPr="008E7D28">
        <w:tab/>
        <w:t>(b)</w:t>
      </w:r>
      <w:r w:rsidRPr="008E7D28">
        <w:tab/>
        <w:t>the person fails to undergo the test.</w:t>
      </w:r>
    </w:p>
    <w:p w:rsidR="00095DFF" w:rsidRPr="008E7D28" w:rsidRDefault="00095DFF" w:rsidP="00BF3DD9">
      <w:pPr>
        <w:pStyle w:val="SubsectionHead"/>
      </w:pPr>
      <w:r w:rsidRPr="008E7D28">
        <w:t>Fault</w:t>
      </w:r>
      <w:r w:rsidR="008E7D28">
        <w:noBreakHyphen/>
      </w:r>
      <w:r w:rsidRPr="008E7D28">
        <w:t>based offence</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pPr>
      <w:r w:rsidRPr="008E7D28">
        <w:t>Penalty:</w:t>
      </w:r>
      <w:r w:rsidRPr="008E7D28">
        <w:tab/>
      </w:r>
      <w:r w:rsidR="007227C3" w:rsidRPr="008E7D28">
        <w:t>60 penalty units.</w:t>
      </w:r>
    </w:p>
    <w:p w:rsidR="00095DFF" w:rsidRPr="008E7D28" w:rsidRDefault="00224AD8" w:rsidP="00BF3DD9">
      <w:pPr>
        <w:pStyle w:val="SubsectionHead"/>
      </w:pPr>
      <w:r w:rsidRPr="008E7D28">
        <w:t>Civil penalty</w:t>
      </w:r>
    </w:p>
    <w:p w:rsidR="00095DFF" w:rsidRPr="008E7D28" w:rsidRDefault="00095DFF"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095DFF" w:rsidRPr="008E7D28" w:rsidRDefault="00095DFF" w:rsidP="00BF3DD9">
      <w:pPr>
        <w:pStyle w:val="Penalty"/>
      </w:pPr>
      <w:r w:rsidRPr="008E7D28">
        <w:t>Civil penalty:</w:t>
      </w:r>
      <w:r w:rsidRPr="008E7D28">
        <w:tab/>
      </w:r>
      <w:r w:rsidR="007227C3" w:rsidRPr="008E7D28">
        <w:t>600 penalty units.</w:t>
      </w:r>
    </w:p>
    <w:p w:rsidR="00095DFF" w:rsidRPr="008E7D28" w:rsidRDefault="00D85F2D" w:rsidP="00BF3DD9">
      <w:pPr>
        <w:pStyle w:val="ActHead5"/>
      </w:pPr>
      <w:bookmarkStart w:id="112" w:name="_Toc443382762"/>
      <w:r w:rsidRPr="008E7D28">
        <w:rPr>
          <w:rStyle w:val="CharSectno"/>
        </w:rPr>
        <w:t>82</w:t>
      </w:r>
      <w:r w:rsidR="00095DFF" w:rsidRPr="008E7D28">
        <w:t xml:space="preserve">  Information to be provided after test</w:t>
      </w:r>
      <w:bookmarkEnd w:id="112"/>
    </w:p>
    <w:p w:rsidR="00095DFF" w:rsidRPr="008E7D28" w:rsidRDefault="00095DFF" w:rsidP="00BF3DD9">
      <w:pPr>
        <w:pStyle w:val="subsection"/>
      </w:pPr>
      <w:r w:rsidRPr="008E7D28">
        <w:tab/>
      </w:r>
      <w:r w:rsidRPr="008E7D28">
        <w:tab/>
        <w:t xml:space="preserve">As soon as practicable after a seafarer or </w:t>
      </w:r>
      <w:r w:rsidR="00D653E2" w:rsidRPr="008E7D28">
        <w:t xml:space="preserve">a licensed </w:t>
      </w:r>
      <w:r w:rsidRPr="008E7D28">
        <w:t>pilot has undergone an alcohol test or a drug test, the person who conducted the test must give the seafarer or pilot a written statement specifying:</w:t>
      </w:r>
    </w:p>
    <w:p w:rsidR="00095DFF" w:rsidRPr="008E7D28" w:rsidRDefault="00095DFF" w:rsidP="00BF3DD9">
      <w:pPr>
        <w:pStyle w:val="paragraph"/>
      </w:pPr>
      <w:r w:rsidRPr="008E7D28">
        <w:tab/>
        <w:t>(a)</w:t>
      </w:r>
      <w:r w:rsidRPr="008E7D28">
        <w:tab/>
        <w:t>the test result; and</w:t>
      </w:r>
    </w:p>
    <w:p w:rsidR="00095DFF" w:rsidRPr="008E7D28" w:rsidRDefault="00095DFF" w:rsidP="00BF3DD9">
      <w:pPr>
        <w:pStyle w:val="paragraph"/>
      </w:pPr>
      <w:r w:rsidRPr="008E7D28">
        <w:tab/>
        <w:t>(b)</w:t>
      </w:r>
      <w:r w:rsidR="002700F7" w:rsidRPr="008E7D28">
        <w:tab/>
        <w:t>the date and time of the test.</w:t>
      </w:r>
    </w:p>
    <w:p w:rsidR="00095DFF" w:rsidRPr="008E7D28" w:rsidRDefault="002700F7" w:rsidP="00CE6F45">
      <w:pPr>
        <w:pStyle w:val="ActHead3"/>
        <w:pageBreakBefore/>
      </w:pPr>
      <w:bookmarkStart w:id="113" w:name="_Toc443382763"/>
      <w:r w:rsidRPr="008E7D28">
        <w:rPr>
          <w:rStyle w:val="CharDivNo"/>
        </w:rPr>
        <w:lastRenderedPageBreak/>
        <w:t>Division</w:t>
      </w:r>
      <w:r w:rsidR="008E7D28" w:rsidRPr="008E7D28">
        <w:rPr>
          <w:rStyle w:val="CharDivNo"/>
        </w:rPr>
        <w:t> </w:t>
      </w:r>
      <w:r w:rsidRPr="008E7D28">
        <w:rPr>
          <w:rStyle w:val="CharDivNo"/>
        </w:rPr>
        <w:t>2</w:t>
      </w:r>
      <w:r w:rsidR="00095DFF" w:rsidRPr="008E7D28">
        <w:t>—</w:t>
      </w:r>
      <w:r w:rsidR="00095DFF" w:rsidRPr="008E7D28">
        <w:rPr>
          <w:rStyle w:val="CharDivText"/>
        </w:rPr>
        <w:t xml:space="preserve">Offences </w:t>
      </w:r>
      <w:r w:rsidR="00AF525E" w:rsidRPr="008E7D28">
        <w:rPr>
          <w:rStyle w:val="CharDivText"/>
        </w:rPr>
        <w:t xml:space="preserve">and civil penalties </w:t>
      </w:r>
      <w:r w:rsidR="00095DFF" w:rsidRPr="008E7D28">
        <w:rPr>
          <w:rStyle w:val="CharDivText"/>
        </w:rPr>
        <w:t>relating to alcohol and drugs</w:t>
      </w:r>
      <w:bookmarkEnd w:id="113"/>
    </w:p>
    <w:p w:rsidR="000C7F33" w:rsidRPr="008E7D28" w:rsidRDefault="00D85F2D" w:rsidP="00BF3DD9">
      <w:pPr>
        <w:pStyle w:val="ActHead5"/>
      </w:pPr>
      <w:bookmarkStart w:id="114" w:name="_Toc443382764"/>
      <w:r w:rsidRPr="008E7D28">
        <w:rPr>
          <w:rStyle w:val="CharSectno"/>
        </w:rPr>
        <w:t>83</w:t>
      </w:r>
      <w:r w:rsidR="00095DFF" w:rsidRPr="008E7D28">
        <w:t xml:space="preserve">  Impairment of person</w:t>
      </w:r>
      <w:r w:rsidR="006F3902" w:rsidRPr="008E7D28">
        <w:t>’</w:t>
      </w:r>
      <w:r w:rsidR="00095DFF" w:rsidRPr="008E7D28">
        <w:t>s capacity to carry out duties as seafarer or pilot</w:t>
      </w:r>
      <w:bookmarkEnd w:id="114"/>
    </w:p>
    <w:p w:rsidR="007D5935" w:rsidRPr="008E7D28" w:rsidRDefault="007D5935" w:rsidP="00BF3DD9">
      <w:pPr>
        <w:pStyle w:val="subsection"/>
      </w:pPr>
      <w:r w:rsidRPr="008E7D28">
        <w:tab/>
        <w:t>(1)</w:t>
      </w:r>
      <w:r w:rsidRPr="008E7D28">
        <w:tab/>
        <w:t>A person contravenes this subsection if:</w:t>
      </w:r>
    </w:p>
    <w:p w:rsidR="007D5935" w:rsidRPr="008E7D28" w:rsidRDefault="007D5935" w:rsidP="00BF3DD9">
      <w:pPr>
        <w:pStyle w:val="paragraph"/>
      </w:pPr>
      <w:r w:rsidRPr="008E7D28">
        <w:tab/>
        <w:t>(a)</w:t>
      </w:r>
      <w:r w:rsidRPr="008E7D28">
        <w:tab/>
        <w:t xml:space="preserve">the person is a seafarer or </w:t>
      </w:r>
      <w:r w:rsidR="002451B4" w:rsidRPr="008E7D28">
        <w:t>a licensed</w:t>
      </w:r>
      <w:r w:rsidR="00793B14" w:rsidRPr="008E7D28">
        <w:t xml:space="preserve"> </w:t>
      </w:r>
      <w:r w:rsidRPr="008E7D28">
        <w:t>pilot on board a regulated Australian vessel or a foreign vessel; and</w:t>
      </w:r>
    </w:p>
    <w:p w:rsidR="00095DFF" w:rsidRPr="008E7D28" w:rsidRDefault="007D5935" w:rsidP="00BF3DD9">
      <w:pPr>
        <w:pStyle w:val="paragraph"/>
      </w:pPr>
      <w:r w:rsidRPr="008E7D28">
        <w:tab/>
        <w:t>(b)</w:t>
      </w:r>
      <w:r w:rsidRPr="008E7D28">
        <w:tab/>
        <w:t>the person is under the influence of alcohol or any other drug (whether medicinal or otherwise) to such an extent that his or her capacity to carry out the duties of a seafarer or pilot is impaired</w:t>
      </w:r>
      <w:r w:rsidR="00095DFF" w:rsidRPr="008E7D28">
        <w:t>.</w:t>
      </w:r>
    </w:p>
    <w:p w:rsidR="00095DFF" w:rsidRPr="008E7D28" w:rsidRDefault="00095DFF" w:rsidP="00BF3DD9">
      <w:pPr>
        <w:pStyle w:val="SubsectionHead"/>
      </w:pPr>
      <w:r w:rsidRPr="008E7D28">
        <w:t>Fault</w:t>
      </w:r>
      <w:r w:rsidR="008E7D28">
        <w:noBreakHyphen/>
      </w:r>
      <w:r w:rsidRPr="008E7D28">
        <w:t>based offence</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rPr>
          <w:i/>
        </w:rPr>
      </w:pPr>
      <w:r w:rsidRPr="008E7D28">
        <w:t>Penal</w:t>
      </w:r>
      <w:r w:rsidR="00954DAC" w:rsidRPr="008E7D28">
        <w:t>ty:</w:t>
      </w:r>
      <w:r w:rsidR="00954DAC" w:rsidRPr="008E7D28">
        <w:tab/>
      </w:r>
      <w:r w:rsidR="00195DEF" w:rsidRPr="008E7D28">
        <w:t>60 penalty units</w:t>
      </w:r>
      <w:r w:rsidRPr="008E7D28">
        <w:t>.</w:t>
      </w:r>
    </w:p>
    <w:p w:rsidR="001E304E" w:rsidRPr="008E7D28" w:rsidRDefault="00D85F2D" w:rsidP="00BF3DD9">
      <w:pPr>
        <w:pStyle w:val="ActHead5"/>
      </w:pPr>
      <w:bookmarkStart w:id="115" w:name="_Toc443382765"/>
      <w:r w:rsidRPr="008E7D28">
        <w:rPr>
          <w:rStyle w:val="CharSectno"/>
        </w:rPr>
        <w:t>84</w:t>
      </w:r>
      <w:r w:rsidR="001E304E" w:rsidRPr="008E7D28">
        <w:t xml:space="preserve">  Un</w:t>
      </w:r>
      <w:r w:rsidR="0098617F" w:rsidRPr="008E7D28">
        <w:t>acceptable blood alcohol level—</w:t>
      </w:r>
      <w:r w:rsidR="001E304E" w:rsidRPr="008E7D28">
        <w:t>seafarers and pilots</w:t>
      </w:r>
      <w:bookmarkEnd w:id="115"/>
    </w:p>
    <w:p w:rsidR="001E304E" w:rsidRPr="008E7D28" w:rsidRDefault="001E304E" w:rsidP="00BF3DD9">
      <w:pPr>
        <w:pStyle w:val="subsection"/>
      </w:pPr>
      <w:r w:rsidRPr="008E7D28">
        <w:tab/>
        <w:t>(1)</w:t>
      </w:r>
      <w:r w:rsidRPr="008E7D28">
        <w:tab/>
        <w:t>A person contravenes this subsection if:</w:t>
      </w:r>
    </w:p>
    <w:p w:rsidR="001E304E" w:rsidRPr="008E7D28" w:rsidRDefault="001E304E" w:rsidP="00BF3DD9">
      <w:pPr>
        <w:pStyle w:val="paragraph"/>
      </w:pPr>
      <w:r w:rsidRPr="008E7D28">
        <w:tab/>
        <w:t>(a)</w:t>
      </w:r>
      <w:r w:rsidRPr="008E7D28">
        <w:tab/>
        <w:t xml:space="preserve">the person is a seafarer or </w:t>
      </w:r>
      <w:r w:rsidR="002451B4" w:rsidRPr="008E7D28">
        <w:t>a licensed</w:t>
      </w:r>
      <w:r w:rsidR="009655EE" w:rsidRPr="008E7D28">
        <w:t xml:space="preserve"> </w:t>
      </w:r>
      <w:r w:rsidRPr="008E7D28">
        <w:t>pilot on board a regulated Australian vessel or a foreign vessel; and</w:t>
      </w:r>
    </w:p>
    <w:p w:rsidR="00095DFF" w:rsidRPr="008E7D28" w:rsidRDefault="001E304E" w:rsidP="00BF3DD9">
      <w:pPr>
        <w:pStyle w:val="paragraph"/>
      </w:pPr>
      <w:r w:rsidRPr="008E7D28">
        <w:tab/>
        <w:t>(b)</w:t>
      </w:r>
      <w:r w:rsidRPr="008E7D28">
        <w:tab/>
        <w:t>the blood alcohol level of the person equals or exceeds the blood alcohol level</w:t>
      </w:r>
      <w:r w:rsidR="0072252B" w:rsidRPr="008E7D28">
        <w:t xml:space="preserve"> prescribed by the regulations</w:t>
      </w:r>
      <w:r w:rsidRPr="008E7D28">
        <w:t>.</w:t>
      </w:r>
    </w:p>
    <w:p w:rsidR="00095DFF" w:rsidRPr="008E7D28" w:rsidRDefault="0033589B" w:rsidP="00BF3DD9">
      <w:pPr>
        <w:pStyle w:val="SubsectionHead"/>
      </w:pPr>
      <w:r w:rsidRPr="008E7D28">
        <w:t xml:space="preserve">Strict liability </w:t>
      </w:r>
      <w:r w:rsidR="00095DFF" w:rsidRPr="008E7D28">
        <w:t>offence</w:t>
      </w:r>
    </w:p>
    <w:p w:rsidR="00095DFF" w:rsidRPr="008E7D28" w:rsidRDefault="00095DFF" w:rsidP="00BF3DD9">
      <w:pPr>
        <w:pStyle w:val="subsection"/>
      </w:pPr>
      <w:r w:rsidRPr="008E7D28">
        <w:tab/>
        <w:t>(2)</w:t>
      </w:r>
      <w:r w:rsidRPr="008E7D28">
        <w:tab/>
        <w:t xml:space="preserve">A person commits an offence </w:t>
      </w:r>
      <w:r w:rsidR="0098617F" w:rsidRPr="008E7D28">
        <w:t xml:space="preserve">of strict liability </w:t>
      </w:r>
      <w:r w:rsidRPr="008E7D28">
        <w:t xml:space="preserve">if the person contravenes </w:t>
      </w:r>
      <w:r w:rsidR="008E7D28">
        <w:t>subsection (</w:t>
      </w:r>
      <w:r w:rsidR="0098617F" w:rsidRPr="008E7D28">
        <w:t>1)</w:t>
      </w:r>
      <w:r w:rsidRPr="008E7D28">
        <w:t>.</w:t>
      </w:r>
    </w:p>
    <w:p w:rsidR="0098617F" w:rsidRPr="008E7D28" w:rsidRDefault="0098617F" w:rsidP="00BF3DD9">
      <w:pPr>
        <w:pStyle w:val="notetext"/>
      </w:pPr>
      <w:r w:rsidRPr="008E7D28">
        <w:t>Note:</w:t>
      </w:r>
      <w:r w:rsidRPr="008E7D28">
        <w:tab/>
        <w:t>For strict liability, see section</w:t>
      </w:r>
      <w:r w:rsidR="008E7D28">
        <w:t> </w:t>
      </w:r>
      <w:r w:rsidRPr="008E7D28">
        <w:t xml:space="preserve">6.1 of the </w:t>
      </w:r>
      <w:r w:rsidRPr="008E7D28">
        <w:rPr>
          <w:i/>
        </w:rPr>
        <w:t>Criminal Code</w:t>
      </w:r>
      <w:r w:rsidRPr="008E7D28">
        <w:t>.</w:t>
      </w:r>
    </w:p>
    <w:p w:rsidR="00095DFF" w:rsidRPr="008E7D28" w:rsidRDefault="00095DFF" w:rsidP="00BF3DD9">
      <w:pPr>
        <w:pStyle w:val="Penalty"/>
      </w:pPr>
      <w:r w:rsidRPr="008E7D28">
        <w:t>Penalt</w:t>
      </w:r>
      <w:r w:rsidR="009655EE" w:rsidRPr="008E7D28">
        <w:t>y:</w:t>
      </w:r>
      <w:r w:rsidR="009655EE" w:rsidRPr="008E7D28">
        <w:tab/>
      </w:r>
      <w:r w:rsidR="00195DEF" w:rsidRPr="008E7D28">
        <w:t>60 penalty units</w:t>
      </w:r>
      <w:r w:rsidRPr="008E7D28">
        <w:t>.</w:t>
      </w:r>
    </w:p>
    <w:p w:rsidR="001E304E" w:rsidRPr="008E7D28" w:rsidRDefault="00D85F2D" w:rsidP="00BF3DD9">
      <w:pPr>
        <w:pStyle w:val="ActHead5"/>
      </w:pPr>
      <w:bookmarkStart w:id="116" w:name="_Toc443382766"/>
      <w:r w:rsidRPr="008E7D28">
        <w:rPr>
          <w:rStyle w:val="CharSectno"/>
        </w:rPr>
        <w:lastRenderedPageBreak/>
        <w:t>85</w:t>
      </w:r>
      <w:r w:rsidR="001E304E" w:rsidRPr="008E7D28">
        <w:t xml:space="preserve">  </w:t>
      </w:r>
      <w:r w:rsidR="00A70B1F" w:rsidRPr="008E7D28">
        <w:t xml:space="preserve">Drugs prescribed by the regulations: </w:t>
      </w:r>
      <w:r w:rsidR="001E304E" w:rsidRPr="008E7D28">
        <w:t>seafarers and pilots</w:t>
      </w:r>
      <w:bookmarkEnd w:id="116"/>
    </w:p>
    <w:p w:rsidR="001E304E" w:rsidRPr="008E7D28" w:rsidRDefault="001E304E" w:rsidP="00BF3DD9">
      <w:pPr>
        <w:pStyle w:val="subsection"/>
      </w:pPr>
      <w:r w:rsidRPr="008E7D28">
        <w:tab/>
        <w:t>(1)</w:t>
      </w:r>
      <w:r w:rsidRPr="008E7D28">
        <w:tab/>
        <w:t>A person contravenes this subsection if:</w:t>
      </w:r>
    </w:p>
    <w:p w:rsidR="001E304E" w:rsidRPr="008E7D28" w:rsidRDefault="001E304E" w:rsidP="00BF3DD9">
      <w:pPr>
        <w:pStyle w:val="paragraph"/>
      </w:pPr>
      <w:r w:rsidRPr="008E7D28">
        <w:tab/>
        <w:t>(a)</w:t>
      </w:r>
      <w:r w:rsidRPr="008E7D28">
        <w:tab/>
        <w:t xml:space="preserve">the person is a seafarer or </w:t>
      </w:r>
      <w:r w:rsidR="002451B4" w:rsidRPr="008E7D28">
        <w:t>a licensed</w:t>
      </w:r>
      <w:r w:rsidR="00195DEF" w:rsidRPr="008E7D28">
        <w:t xml:space="preserve"> </w:t>
      </w:r>
      <w:r w:rsidRPr="008E7D28">
        <w:t>pilot on board a regulated Australian vessel or a foreign vessel; and</w:t>
      </w:r>
    </w:p>
    <w:p w:rsidR="00095DFF" w:rsidRPr="008E7D28" w:rsidRDefault="001E304E" w:rsidP="00BF3DD9">
      <w:pPr>
        <w:pStyle w:val="paragraph"/>
      </w:pPr>
      <w:r w:rsidRPr="008E7D28">
        <w:tab/>
        <w:t>(b)</w:t>
      </w:r>
      <w:r w:rsidRPr="008E7D28">
        <w:tab/>
        <w:t>a drug</w:t>
      </w:r>
      <w:r w:rsidR="0072252B" w:rsidRPr="008E7D28">
        <w:t xml:space="preserve"> prescribed by the regulations</w:t>
      </w:r>
      <w:r w:rsidRPr="008E7D28">
        <w:t xml:space="preserve"> is present in the blood of the person.</w:t>
      </w:r>
    </w:p>
    <w:p w:rsidR="00BF1495" w:rsidRPr="008E7D28" w:rsidRDefault="00BF1495" w:rsidP="00BF3DD9">
      <w:pPr>
        <w:pStyle w:val="SubsectionHead"/>
      </w:pPr>
      <w:r w:rsidRPr="008E7D28">
        <w:t>Strict liability offence</w:t>
      </w:r>
    </w:p>
    <w:p w:rsidR="00BF1495" w:rsidRPr="008E7D28" w:rsidRDefault="00BF1495" w:rsidP="00BF3DD9">
      <w:pPr>
        <w:pStyle w:val="subsection"/>
      </w:pPr>
      <w:r w:rsidRPr="008E7D28">
        <w:tab/>
        <w:t>(2)</w:t>
      </w:r>
      <w:r w:rsidRPr="008E7D28">
        <w:tab/>
        <w:t xml:space="preserve">A person commits an offence of strict liability if the person contravenes </w:t>
      </w:r>
      <w:r w:rsidR="008E7D28">
        <w:t>subsection (</w:t>
      </w:r>
      <w:r w:rsidRPr="008E7D28">
        <w:t>1).</w:t>
      </w:r>
    </w:p>
    <w:p w:rsidR="00BF1495" w:rsidRPr="008E7D28" w:rsidRDefault="00BF1495" w:rsidP="00BF3DD9">
      <w:pPr>
        <w:pStyle w:val="notetext"/>
      </w:pPr>
      <w:r w:rsidRPr="008E7D28">
        <w:t>Note:</w:t>
      </w:r>
      <w:r w:rsidRPr="008E7D28">
        <w:tab/>
        <w:t>For strict liability, see section</w:t>
      </w:r>
      <w:r w:rsidR="008E7D28">
        <w:t> </w:t>
      </w:r>
      <w:r w:rsidRPr="008E7D28">
        <w:t xml:space="preserve">6.1 of the </w:t>
      </w:r>
      <w:r w:rsidRPr="008E7D28">
        <w:rPr>
          <w:i/>
        </w:rPr>
        <w:t>Criminal Code</w:t>
      </w:r>
      <w:r w:rsidRPr="008E7D28">
        <w:t>.</w:t>
      </w:r>
    </w:p>
    <w:p w:rsidR="00BF1495" w:rsidRPr="008E7D28" w:rsidRDefault="00BF1495" w:rsidP="00BF3DD9">
      <w:pPr>
        <w:pStyle w:val="Penalty"/>
      </w:pPr>
      <w:r w:rsidRPr="008E7D28">
        <w:t>Penalty</w:t>
      </w:r>
      <w:r w:rsidR="00195DEF" w:rsidRPr="008E7D28">
        <w:t>:</w:t>
      </w:r>
      <w:r w:rsidR="00195DEF" w:rsidRPr="008E7D28">
        <w:tab/>
        <w:t>60 penalty units</w:t>
      </w:r>
      <w:r w:rsidRPr="008E7D28">
        <w:t>.</w:t>
      </w:r>
    </w:p>
    <w:p w:rsidR="00095DFF" w:rsidRPr="008E7D28" w:rsidRDefault="00D85F2D" w:rsidP="00BF3DD9">
      <w:pPr>
        <w:pStyle w:val="ActHead5"/>
      </w:pPr>
      <w:bookmarkStart w:id="117" w:name="_Toc443382767"/>
      <w:r w:rsidRPr="008E7D28">
        <w:rPr>
          <w:rStyle w:val="CharSectno"/>
        </w:rPr>
        <w:t>86</w:t>
      </w:r>
      <w:r w:rsidR="00095DFF" w:rsidRPr="008E7D28">
        <w:t xml:space="preserve">  Permitting or requiring performance of duties by impaired person</w:t>
      </w:r>
      <w:bookmarkEnd w:id="117"/>
    </w:p>
    <w:p w:rsidR="00095DFF" w:rsidRPr="008E7D28" w:rsidRDefault="00095DFF" w:rsidP="00BF3DD9">
      <w:pPr>
        <w:pStyle w:val="subsection"/>
      </w:pPr>
      <w:r w:rsidRPr="008E7D28">
        <w:tab/>
        <w:t>(1)</w:t>
      </w:r>
      <w:r w:rsidRPr="008E7D28">
        <w:tab/>
        <w:t>A person contravenes this subsection if:</w:t>
      </w:r>
    </w:p>
    <w:p w:rsidR="00095DFF" w:rsidRPr="008E7D28" w:rsidRDefault="00095DFF" w:rsidP="00BF3DD9">
      <w:pPr>
        <w:pStyle w:val="paragraph"/>
      </w:pPr>
      <w:r w:rsidRPr="008E7D28">
        <w:tab/>
        <w:t>(a)</w:t>
      </w:r>
      <w:r w:rsidRPr="008E7D28">
        <w:tab/>
        <w:t>the person is the owner or master of a</w:t>
      </w:r>
      <w:r w:rsidR="00411877" w:rsidRPr="008E7D28">
        <w:t xml:space="preserve"> regulated Australian vessel or a foreign</w:t>
      </w:r>
      <w:r w:rsidRPr="008E7D28">
        <w:t xml:space="preserve"> vessel; and</w:t>
      </w:r>
    </w:p>
    <w:p w:rsidR="00095DFF" w:rsidRPr="008E7D28" w:rsidRDefault="005C77A9" w:rsidP="00BF3DD9">
      <w:pPr>
        <w:pStyle w:val="paragraph"/>
      </w:pPr>
      <w:r w:rsidRPr="008E7D28">
        <w:tab/>
        <w:t>(b</w:t>
      </w:r>
      <w:r w:rsidR="00095DFF" w:rsidRPr="008E7D28">
        <w:t>)</w:t>
      </w:r>
      <w:r w:rsidR="00095DFF" w:rsidRPr="008E7D28">
        <w:tab/>
        <w:t>the person permits or requires a seafarer or pilot to undertake or to continue duty on board the vessel; and</w:t>
      </w:r>
    </w:p>
    <w:p w:rsidR="00095DFF" w:rsidRPr="008E7D28" w:rsidRDefault="005C77A9" w:rsidP="00BF3DD9">
      <w:pPr>
        <w:pStyle w:val="paragraph"/>
      </w:pPr>
      <w:r w:rsidRPr="008E7D28">
        <w:tab/>
        <w:t>(c</w:t>
      </w:r>
      <w:r w:rsidR="00095DFF" w:rsidRPr="008E7D28">
        <w:t>)</w:t>
      </w:r>
      <w:r w:rsidR="00095DFF" w:rsidRPr="008E7D28">
        <w:tab/>
        <w:t>the person knows that the capacity of the seafarer or pilot to perform those duties is impaired by the influence of alcohol or any other drug (whether medicinal or otherwise).</w:t>
      </w:r>
    </w:p>
    <w:p w:rsidR="002B2120" w:rsidRPr="008E7D28" w:rsidRDefault="005D770E" w:rsidP="00BF3DD9">
      <w:pPr>
        <w:pStyle w:val="SubsectionHead"/>
      </w:pPr>
      <w:r w:rsidRPr="008E7D28">
        <w:t>Strict liability</w:t>
      </w:r>
      <w:r w:rsidR="002B2120" w:rsidRPr="008E7D28">
        <w:t xml:space="preserve"> offence</w:t>
      </w:r>
    </w:p>
    <w:p w:rsidR="00BF1495" w:rsidRPr="008E7D28" w:rsidRDefault="00BF1495" w:rsidP="00BF3DD9">
      <w:pPr>
        <w:pStyle w:val="subsection"/>
      </w:pPr>
      <w:r w:rsidRPr="008E7D28">
        <w:tab/>
        <w:t>(2)</w:t>
      </w:r>
      <w:r w:rsidRPr="008E7D28">
        <w:tab/>
        <w:t xml:space="preserve">A person commits an offence of strict liability if the person contravenes </w:t>
      </w:r>
      <w:r w:rsidR="008E7D28">
        <w:t>subsection (</w:t>
      </w:r>
      <w:r w:rsidRPr="008E7D28">
        <w:t>1).</w:t>
      </w:r>
    </w:p>
    <w:p w:rsidR="00BF1495" w:rsidRPr="008E7D28" w:rsidRDefault="00BF1495" w:rsidP="00BF3DD9">
      <w:pPr>
        <w:pStyle w:val="notetext"/>
      </w:pPr>
      <w:r w:rsidRPr="008E7D28">
        <w:t>Note:</w:t>
      </w:r>
      <w:r w:rsidRPr="008E7D28">
        <w:tab/>
        <w:t>For strict liability, see section</w:t>
      </w:r>
      <w:r w:rsidR="008E7D28">
        <w:t> </w:t>
      </w:r>
      <w:r w:rsidRPr="008E7D28">
        <w:t xml:space="preserve">6.1 of the </w:t>
      </w:r>
      <w:r w:rsidRPr="008E7D28">
        <w:rPr>
          <w:i/>
        </w:rPr>
        <w:t>Criminal Code</w:t>
      </w:r>
      <w:r w:rsidRPr="008E7D28">
        <w:t>.</w:t>
      </w:r>
    </w:p>
    <w:p w:rsidR="00BF1495" w:rsidRPr="008E7D28" w:rsidRDefault="00BF1495" w:rsidP="00BF3DD9">
      <w:pPr>
        <w:pStyle w:val="Penalty"/>
      </w:pPr>
      <w:r w:rsidRPr="008E7D28">
        <w:t>Pena</w:t>
      </w:r>
      <w:r w:rsidR="001704EB" w:rsidRPr="008E7D28">
        <w:t>lty:</w:t>
      </w:r>
      <w:r w:rsidR="001704EB" w:rsidRPr="008E7D28">
        <w:tab/>
        <w:t>60 penalty units</w:t>
      </w:r>
      <w:r w:rsidRPr="008E7D28">
        <w:t>.</w:t>
      </w:r>
    </w:p>
    <w:p w:rsidR="00095DFF" w:rsidRPr="008E7D28" w:rsidRDefault="00411877" w:rsidP="00CE6F45">
      <w:pPr>
        <w:pStyle w:val="ActHead3"/>
        <w:pageBreakBefore/>
      </w:pPr>
      <w:bookmarkStart w:id="118" w:name="_Toc443382768"/>
      <w:r w:rsidRPr="008E7D28">
        <w:rPr>
          <w:rStyle w:val="CharDivNo"/>
        </w:rPr>
        <w:lastRenderedPageBreak/>
        <w:t>Division</w:t>
      </w:r>
      <w:r w:rsidR="008E7D28" w:rsidRPr="008E7D28">
        <w:rPr>
          <w:rStyle w:val="CharDivNo"/>
        </w:rPr>
        <w:t> </w:t>
      </w:r>
      <w:r w:rsidRPr="008E7D28">
        <w:rPr>
          <w:rStyle w:val="CharDivNo"/>
        </w:rPr>
        <w:t>3</w:t>
      </w:r>
      <w:r w:rsidR="00095DFF" w:rsidRPr="008E7D28">
        <w:t>—</w:t>
      </w:r>
      <w:r w:rsidR="00095DFF" w:rsidRPr="008E7D28">
        <w:rPr>
          <w:rStyle w:val="CharDivText"/>
        </w:rPr>
        <w:t>Regulations and other matters</w:t>
      </w:r>
      <w:bookmarkEnd w:id="118"/>
    </w:p>
    <w:p w:rsidR="00095DFF" w:rsidRPr="008E7D28" w:rsidRDefault="00D85F2D" w:rsidP="00BF3DD9">
      <w:pPr>
        <w:pStyle w:val="ActHead5"/>
      </w:pPr>
      <w:bookmarkStart w:id="119" w:name="_Toc443382769"/>
      <w:r w:rsidRPr="008E7D28">
        <w:rPr>
          <w:rStyle w:val="CharSectno"/>
        </w:rPr>
        <w:t>87</w:t>
      </w:r>
      <w:r w:rsidR="00095DFF" w:rsidRPr="008E7D28">
        <w:t xml:space="preserve">  Regulations</w:t>
      </w:r>
      <w:r w:rsidR="00F4383A" w:rsidRPr="008E7D28">
        <w:t xml:space="preserve"> relating to alcohol and drug tests</w:t>
      </w:r>
      <w:bookmarkEnd w:id="119"/>
    </w:p>
    <w:p w:rsidR="00095DFF" w:rsidRPr="008E7D28" w:rsidRDefault="00095DFF" w:rsidP="00BF3DD9">
      <w:pPr>
        <w:pStyle w:val="subsection"/>
      </w:pPr>
      <w:r w:rsidRPr="008E7D28">
        <w:tab/>
      </w:r>
      <w:r w:rsidRPr="008E7D28">
        <w:tab/>
      </w:r>
      <w:r w:rsidR="00411877" w:rsidRPr="008E7D28">
        <w:t>T</w:t>
      </w:r>
      <w:r w:rsidRPr="008E7D28">
        <w:t>he regulations may make provision in relation to the following:</w:t>
      </w:r>
    </w:p>
    <w:p w:rsidR="00095DFF" w:rsidRPr="008E7D28" w:rsidRDefault="00095DFF" w:rsidP="00BF3DD9">
      <w:pPr>
        <w:pStyle w:val="paragraph"/>
      </w:pPr>
      <w:r w:rsidRPr="008E7D28">
        <w:tab/>
        <w:t>(a)</w:t>
      </w:r>
      <w:r w:rsidRPr="008E7D28">
        <w:tab/>
        <w:t>the authorisation of persons:</w:t>
      </w:r>
    </w:p>
    <w:p w:rsidR="00095DFF" w:rsidRPr="008E7D28" w:rsidRDefault="00095DFF" w:rsidP="00BF3DD9">
      <w:pPr>
        <w:pStyle w:val="paragraphsub"/>
      </w:pPr>
      <w:r w:rsidRPr="008E7D28">
        <w:tab/>
        <w:t>(i)</w:t>
      </w:r>
      <w:r w:rsidRPr="008E7D28">
        <w:tab/>
        <w:t>to conduct alcohol tests and drug tests; and</w:t>
      </w:r>
    </w:p>
    <w:p w:rsidR="00095DFF" w:rsidRPr="008E7D28" w:rsidRDefault="00095DFF" w:rsidP="00BF3DD9">
      <w:pPr>
        <w:pStyle w:val="paragraphsub"/>
      </w:pPr>
      <w:r w:rsidRPr="008E7D28">
        <w:tab/>
        <w:t>(ii)</w:t>
      </w:r>
      <w:r w:rsidRPr="008E7D28">
        <w:tab/>
        <w:t xml:space="preserve">to operate </w:t>
      </w:r>
      <w:r w:rsidR="00A70B1F" w:rsidRPr="008E7D28">
        <w:t xml:space="preserve">devices </w:t>
      </w:r>
      <w:r w:rsidR="006D1342" w:rsidRPr="008E7D28">
        <w:t>equipment for that purpose;</w:t>
      </w:r>
    </w:p>
    <w:p w:rsidR="00095DFF" w:rsidRPr="008E7D28" w:rsidRDefault="00095DFF" w:rsidP="00BF3DD9">
      <w:pPr>
        <w:pStyle w:val="paragraph"/>
      </w:pPr>
      <w:r w:rsidRPr="008E7D28">
        <w:tab/>
        <w:t>(</w:t>
      </w:r>
      <w:r w:rsidR="005C77A9" w:rsidRPr="008E7D28">
        <w:t>b</w:t>
      </w:r>
      <w:r w:rsidRPr="008E7D28">
        <w:t>)</w:t>
      </w:r>
      <w:r w:rsidRPr="008E7D28">
        <w:tab/>
        <w:t>the conduct of alcohol tests and drug tests, including random tests and tests with notice;</w:t>
      </w:r>
    </w:p>
    <w:p w:rsidR="00095DFF" w:rsidRPr="008E7D28" w:rsidRDefault="005C77A9" w:rsidP="00BF3DD9">
      <w:pPr>
        <w:pStyle w:val="paragraph"/>
      </w:pPr>
      <w:r w:rsidRPr="008E7D28">
        <w:tab/>
        <w:t>(c</w:t>
      </w:r>
      <w:r w:rsidR="00095DFF" w:rsidRPr="008E7D28">
        <w:t>)</w:t>
      </w:r>
      <w:r w:rsidR="00095DFF" w:rsidRPr="008E7D28">
        <w:tab/>
        <w:t>the devices used in conducting alcohol tests and drug tests, including the calibration, inspection and testing of those devices;</w:t>
      </w:r>
    </w:p>
    <w:p w:rsidR="00095DFF" w:rsidRPr="008E7D28" w:rsidRDefault="005C77A9" w:rsidP="00BF3DD9">
      <w:pPr>
        <w:pStyle w:val="paragraph"/>
      </w:pPr>
      <w:r w:rsidRPr="008E7D28">
        <w:tab/>
        <w:t>(d</w:t>
      </w:r>
      <w:r w:rsidR="00095DFF" w:rsidRPr="008E7D28">
        <w:t>)</w:t>
      </w:r>
      <w:r w:rsidR="00095DFF" w:rsidRPr="008E7D28">
        <w:tab/>
        <w:t>the approval of persons to conduct analyses in connection with such tests;</w:t>
      </w:r>
    </w:p>
    <w:p w:rsidR="00095DFF" w:rsidRPr="008E7D28" w:rsidRDefault="005C77A9" w:rsidP="00BF3DD9">
      <w:pPr>
        <w:pStyle w:val="paragraph"/>
      </w:pPr>
      <w:r w:rsidRPr="008E7D28">
        <w:tab/>
        <w:t>(e</w:t>
      </w:r>
      <w:r w:rsidR="00095DFF" w:rsidRPr="008E7D28">
        <w:t>)</w:t>
      </w:r>
      <w:r w:rsidR="00095DFF" w:rsidRPr="008E7D28">
        <w:tab/>
        <w:t>the procedure fo</w:t>
      </w:r>
      <w:r w:rsidR="00411877" w:rsidRPr="008E7D28">
        <w:t>r the ha</w:t>
      </w:r>
      <w:r w:rsidR="00F4383A" w:rsidRPr="008E7D28">
        <w:t>ndling and analysis of</w:t>
      </w:r>
      <w:r w:rsidR="00411877" w:rsidRPr="008E7D28">
        <w:t xml:space="preserve"> samples</w:t>
      </w:r>
      <w:r w:rsidR="002451B4" w:rsidRPr="008E7D28">
        <w:t>;</w:t>
      </w:r>
    </w:p>
    <w:p w:rsidR="00095DFF" w:rsidRPr="008E7D28" w:rsidRDefault="005C77A9" w:rsidP="00BF3DD9">
      <w:pPr>
        <w:pStyle w:val="paragraph"/>
      </w:pPr>
      <w:r w:rsidRPr="008E7D28">
        <w:tab/>
        <w:t>(f</w:t>
      </w:r>
      <w:r w:rsidR="00095DFF" w:rsidRPr="008E7D28">
        <w:t>)</w:t>
      </w:r>
      <w:r w:rsidR="00095DFF" w:rsidRPr="008E7D28">
        <w:tab/>
        <w:t>the confidentiality of test results;</w:t>
      </w:r>
    </w:p>
    <w:p w:rsidR="00095DFF" w:rsidRPr="008E7D28" w:rsidRDefault="005C77A9" w:rsidP="00BF3DD9">
      <w:pPr>
        <w:pStyle w:val="paragraph"/>
      </w:pPr>
      <w:r w:rsidRPr="008E7D28">
        <w:tab/>
        <w:t>(g</w:t>
      </w:r>
      <w:r w:rsidR="00095DFF" w:rsidRPr="008E7D28">
        <w:t>)</w:t>
      </w:r>
      <w:r w:rsidR="00095DFF" w:rsidRPr="008E7D28">
        <w:tab/>
      </w:r>
      <w:r w:rsidR="00411877" w:rsidRPr="008E7D28">
        <w:t>the storage and destruction of samples</w:t>
      </w:r>
      <w:r w:rsidR="00095DFF" w:rsidRPr="008E7D28">
        <w:t>.</w:t>
      </w:r>
    </w:p>
    <w:p w:rsidR="00095DFF" w:rsidRPr="008E7D28" w:rsidRDefault="00D85F2D" w:rsidP="00BF3DD9">
      <w:pPr>
        <w:pStyle w:val="ActHead5"/>
      </w:pPr>
      <w:bookmarkStart w:id="120" w:name="_Toc443382770"/>
      <w:r w:rsidRPr="008E7D28">
        <w:rPr>
          <w:rStyle w:val="CharSectno"/>
        </w:rPr>
        <w:t>88</w:t>
      </w:r>
      <w:r w:rsidR="00095DFF" w:rsidRPr="008E7D28">
        <w:t xml:space="preserve">  Evidentiary certificates</w:t>
      </w:r>
      <w:bookmarkEnd w:id="120"/>
    </w:p>
    <w:p w:rsidR="00095DFF" w:rsidRPr="008E7D28" w:rsidRDefault="00095DFF" w:rsidP="00BF3DD9">
      <w:pPr>
        <w:pStyle w:val="subsection"/>
      </w:pPr>
      <w:r w:rsidRPr="008E7D28">
        <w:tab/>
        <w:t>(1)</w:t>
      </w:r>
      <w:r w:rsidRPr="008E7D28">
        <w:tab/>
        <w:t xml:space="preserve">A person who conducts an alcohol test or a drug test may </w:t>
      </w:r>
      <w:r w:rsidR="00D653E2" w:rsidRPr="008E7D28">
        <w:t>issue a certificate stating</w:t>
      </w:r>
      <w:r w:rsidRPr="008E7D28">
        <w:t>:</w:t>
      </w:r>
    </w:p>
    <w:p w:rsidR="00095DFF" w:rsidRPr="008E7D28" w:rsidRDefault="00095DFF" w:rsidP="00BF3DD9">
      <w:pPr>
        <w:pStyle w:val="paragraph"/>
      </w:pPr>
      <w:r w:rsidRPr="008E7D28">
        <w:tab/>
        <w:t>(a)</w:t>
      </w:r>
      <w:r w:rsidRPr="008E7D28">
        <w:tab/>
      </w:r>
      <w:r w:rsidR="00D653E2" w:rsidRPr="008E7D28">
        <w:t xml:space="preserve">that </w:t>
      </w:r>
      <w:r w:rsidRPr="008E7D28">
        <w:t>he or she conducted an alcohol test or a drug test of a person named in the certificate; and</w:t>
      </w:r>
    </w:p>
    <w:p w:rsidR="00095DFF" w:rsidRPr="008E7D28" w:rsidRDefault="00095DFF" w:rsidP="00BF3DD9">
      <w:pPr>
        <w:pStyle w:val="paragraph"/>
      </w:pPr>
      <w:r w:rsidRPr="008E7D28">
        <w:tab/>
        <w:t>(b)</w:t>
      </w:r>
      <w:r w:rsidRPr="008E7D28">
        <w:tab/>
        <w:t xml:space="preserve">the </w:t>
      </w:r>
      <w:r w:rsidR="00A934C2" w:rsidRPr="008E7D28">
        <w:t>steps taken in conducting the test</w:t>
      </w:r>
      <w:r w:rsidR="00F8473D" w:rsidRPr="008E7D28">
        <w:t>;</w:t>
      </w:r>
      <w:r w:rsidRPr="008E7D28">
        <w:t xml:space="preserve"> and</w:t>
      </w:r>
    </w:p>
    <w:p w:rsidR="00095DFF" w:rsidRPr="008E7D28" w:rsidRDefault="00095DFF" w:rsidP="00BF3DD9">
      <w:pPr>
        <w:pStyle w:val="paragraph"/>
      </w:pPr>
      <w:r w:rsidRPr="008E7D28">
        <w:tab/>
        <w:t>(c)</w:t>
      </w:r>
      <w:r w:rsidRPr="008E7D28">
        <w:tab/>
      </w:r>
      <w:r w:rsidR="00D653E2" w:rsidRPr="008E7D28">
        <w:t xml:space="preserve">that </w:t>
      </w:r>
      <w:r w:rsidRPr="008E7D28">
        <w:t>the person was given a statement in writing under section</w:t>
      </w:r>
      <w:r w:rsidR="008E7D28">
        <w:t> </w:t>
      </w:r>
      <w:r w:rsidR="00D85F2D" w:rsidRPr="008E7D28">
        <w:t>82</w:t>
      </w:r>
      <w:r w:rsidRPr="008E7D28">
        <w:t>.</w:t>
      </w:r>
    </w:p>
    <w:p w:rsidR="00095DFF" w:rsidRPr="008E7D28" w:rsidRDefault="00095DFF" w:rsidP="00BF3DD9">
      <w:pPr>
        <w:pStyle w:val="subsection"/>
      </w:pPr>
      <w:r w:rsidRPr="008E7D28">
        <w:tab/>
        <w:t>(2)</w:t>
      </w:r>
      <w:r w:rsidRPr="008E7D28">
        <w:tab/>
        <w:t>In any proceedings relating to this Part, a certific</w:t>
      </w:r>
      <w:r w:rsidR="005C77A9" w:rsidRPr="008E7D28">
        <w:t>ate under this section is prima</w:t>
      </w:r>
      <w:r w:rsidR="008E7D28">
        <w:noBreakHyphen/>
      </w:r>
      <w:r w:rsidRPr="008E7D28">
        <w:t>facie evidence of the matters in the certificate.</w:t>
      </w:r>
    </w:p>
    <w:p w:rsidR="00095DFF" w:rsidRPr="008E7D28" w:rsidRDefault="00095DFF" w:rsidP="00BF3DD9">
      <w:pPr>
        <w:pStyle w:val="subsection"/>
      </w:pPr>
      <w:r w:rsidRPr="008E7D28">
        <w:tab/>
        <w:t>(3)</w:t>
      </w:r>
      <w:r w:rsidRPr="008E7D28">
        <w:tab/>
        <w:t>A document purporting to be a certificate under this section</w:t>
      </w:r>
      <w:r w:rsidR="00523462" w:rsidRPr="008E7D28">
        <w:t xml:space="preserve"> </w:t>
      </w:r>
      <w:r w:rsidRPr="008E7D28">
        <w:t>must</w:t>
      </w:r>
      <w:r w:rsidR="00D018CD" w:rsidRPr="008E7D28">
        <w:t>,</w:t>
      </w:r>
      <w:r w:rsidRPr="008E7D28">
        <w:t xml:space="preserve"> unless the contrary is proved, be taken to be such a certificate and to have been properly issued.</w:t>
      </w:r>
    </w:p>
    <w:p w:rsidR="00D018CD" w:rsidRPr="008E7D28" w:rsidRDefault="00095DFF" w:rsidP="00BF3DD9">
      <w:pPr>
        <w:pStyle w:val="subsection"/>
      </w:pPr>
      <w:r w:rsidRPr="008E7D28">
        <w:lastRenderedPageBreak/>
        <w:tab/>
        <w:t>(4)</w:t>
      </w:r>
      <w:r w:rsidRPr="008E7D28">
        <w:tab/>
        <w:t xml:space="preserve">A certificate must not be admitted in evidence in proceedings in relation to an offence or a civil penalty unless the person </w:t>
      </w:r>
      <w:r w:rsidR="00D018CD" w:rsidRPr="008E7D28">
        <w:t>against whom the proceedings were instituted</w:t>
      </w:r>
      <w:r w:rsidRPr="008E7D28">
        <w:t xml:space="preserve"> has, at least 14 days before the certificate is sought to be admitted, been given</w:t>
      </w:r>
      <w:r w:rsidR="00D018CD" w:rsidRPr="008E7D28">
        <w:t>:</w:t>
      </w:r>
    </w:p>
    <w:p w:rsidR="00D018CD" w:rsidRPr="008E7D28" w:rsidRDefault="00D018CD" w:rsidP="00BF3DD9">
      <w:pPr>
        <w:pStyle w:val="paragraph"/>
      </w:pPr>
      <w:r w:rsidRPr="008E7D28">
        <w:tab/>
        <w:t>(a)</w:t>
      </w:r>
      <w:r w:rsidRPr="008E7D28">
        <w:tab/>
      </w:r>
      <w:r w:rsidR="00095DFF" w:rsidRPr="008E7D28">
        <w:t>a copy of the certificate</w:t>
      </w:r>
      <w:r w:rsidRPr="008E7D28">
        <w:t>; and</w:t>
      </w:r>
    </w:p>
    <w:p w:rsidR="00095DFF" w:rsidRPr="008E7D28" w:rsidRDefault="00D018CD" w:rsidP="00BF3DD9">
      <w:pPr>
        <w:pStyle w:val="paragraph"/>
      </w:pPr>
      <w:r w:rsidRPr="008E7D28">
        <w:tab/>
        <w:t>(b)</w:t>
      </w:r>
      <w:r w:rsidRPr="008E7D28">
        <w:tab/>
      </w:r>
      <w:r w:rsidR="00095DFF" w:rsidRPr="008E7D28">
        <w:t xml:space="preserve">reasonable </w:t>
      </w:r>
      <w:r w:rsidR="002451B4" w:rsidRPr="008E7D28">
        <w:t>notice</w:t>
      </w:r>
      <w:r w:rsidR="00095DFF" w:rsidRPr="008E7D28">
        <w:t xml:space="preserve"> of the intention to produce the certificate as evidence in the proceedings.</w:t>
      </w:r>
    </w:p>
    <w:p w:rsidR="00095DFF" w:rsidRPr="008E7D28" w:rsidRDefault="00B35372" w:rsidP="00CE6F45">
      <w:pPr>
        <w:pStyle w:val="ActHead2"/>
        <w:pageBreakBefore/>
      </w:pPr>
      <w:bookmarkStart w:id="121" w:name="_Toc443382771"/>
      <w:r w:rsidRPr="008E7D28">
        <w:rPr>
          <w:rStyle w:val="CharPartNo"/>
        </w:rPr>
        <w:lastRenderedPageBreak/>
        <w:t>Part</w:t>
      </w:r>
      <w:r w:rsidR="008E7D28" w:rsidRPr="008E7D28">
        <w:rPr>
          <w:rStyle w:val="CharPartNo"/>
        </w:rPr>
        <w:t> </w:t>
      </w:r>
      <w:r w:rsidRPr="008E7D28">
        <w:rPr>
          <w:rStyle w:val="CharPartNo"/>
        </w:rPr>
        <w:t>7</w:t>
      </w:r>
      <w:r w:rsidR="00095DFF" w:rsidRPr="008E7D28">
        <w:t>—</w:t>
      </w:r>
      <w:r w:rsidR="00095DFF" w:rsidRPr="008E7D28">
        <w:rPr>
          <w:rStyle w:val="CharPartText"/>
        </w:rPr>
        <w:t xml:space="preserve">General </w:t>
      </w:r>
      <w:r w:rsidR="002B2120" w:rsidRPr="008E7D28">
        <w:rPr>
          <w:rStyle w:val="CharPartText"/>
        </w:rPr>
        <w:t>matters relating to seafarers of</w:t>
      </w:r>
      <w:r w:rsidR="00095DFF" w:rsidRPr="008E7D28">
        <w:rPr>
          <w:rStyle w:val="CharPartText"/>
        </w:rPr>
        <w:t xml:space="preserve"> regulated Australian vessels and foreign vessels</w:t>
      </w:r>
      <w:bookmarkEnd w:id="121"/>
    </w:p>
    <w:p w:rsidR="005C77A9" w:rsidRPr="008E7D28" w:rsidRDefault="005C77A9" w:rsidP="00BF3DD9">
      <w:pPr>
        <w:pStyle w:val="Header"/>
      </w:pPr>
      <w:r w:rsidRPr="008E7D28">
        <w:rPr>
          <w:rStyle w:val="CharDivNo"/>
        </w:rPr>
        <w:t xml:space="preserve"> </w:t>
      </w:r>
      <w:r w:rsidRPr="008E7D28">
        <w:rPr>
          <w:rStyle w:val="CharDivText"/>
        </w:rPr>
        <w:t xml:space="preserve"> </w:t>
      </w:r>
    </w:p>
    <w:p w:rsidR="00095DFF" w:rsidRPr="008E7D28" w:rsidRDefault="00D85F2D" w:rsidP="00BF3DD9">
      <w:pPr>
        <w:pStyle w:val="ActHead5"/>
      </w:pPr>
      <w:bookmarkStart w:id="122" w:name="_Toc443382772"/>
      <w:r w:rsidRPr="008E7D28">
        <w:rPr>
          <w:rStyle w:val="CharSectno"/>
        </w:rPr>
        <w:t>89</w:t>
      </w:r>
      <w:r w:rsidR="002B2120" w:rsidRPr="008E7D28">
        <w:t xml:space="preserve">  Exemption</w:t>
      </w:r>
      <w:r w:rsidR="00095DFF" w:rsidRPr="008E7D28">
        <w:t xml:space="preserve"> from serving on jury</w:t>
      </w:r>
      <w:bookmarkEnd w:id="122"/>
    </w:p>
    <w:p w:rsidR="00095DFF" w:rsidRPr="008E7D28" w:rsidRDefault="00095DFF" w:rsidP="00BF3DD9">
      <w:pPr>
        <w:pStyle w:val="subsection"/>
      </w:pPr>
      <w:r w:rsidRPr="008E7D28">
        <w:tab/>
      </w:r>
      <w:r w:rsidRPr="008E7D28">
        <w:tab/>
        <w:t xml:space="preserve">A seafarer </w:t>
      </w:r>
      <w:r w:rsidR="00411877" w:rsidRPr="008E7D28">
        <w:t>of a regulated Australian vessel or a foreign</w:t>
      </w:r>
      <w:r w:rsidRPr="008E7D28">
        <w:t xml:space="preserve"> vessel is exempt from serving as a juror under the law of the Commonwealth or of a State or Territory.</w:t>
      </w:r>
    </w:p>
    <w:p w:rsidR="00095DFF" w:rsidRPr="008E7D28" w:rsidRDefault="00D85F2D" w:rsidP="00BF3DD9">
      <w:pPr>
        <w:pStyle w:val="ActHead5"/>
      </w:pPr>
      <w:bookmarkStart w:id="123" w:name="_Toc443382773"/>
      <w:r w:rsidRPr="008E7D28">
        <w:rPr>
          <w:rStyle w:val="CharSectno"/>
        </w:rPr>
        <w:t>90</w:t>
      </w:r>
      <w:r w:rsidR="00095DFF" w:rsidRPr="008E7D28">
        <w:t xml:space="preserve">  Seafarer not to be wrongfully left behind</w:t>
      </w:r>
      <w:bookmarkEnd w:id="123"/>
    </w:p>
    <w:p w:rsidR="00095DFF" w:rsidRPr="008E7D28" w:rsidRDefault="00095DFF" w:rsidP="00BF3DD9">
      <w:pPr>
        <w:pStyle w:val="subsection"/>
      </w:pPr>
      <w:r w:rsidRPr="008E7D28">
        <w:tab/>
        <w:t>(1)</w:t>
      </w:r>
      <w:r w:rsidRPr="008E7D28">
        <w:tab/>
        <w:t>A person must not:</w:t>
      </w:r>
    </w:p>
    <w:p w:rsidR="00095DFF" w:rsidRPr="008E7D28" w:rsidRDefault="00095DFF" w:rsidP="00BF3DD9">
      <w:pPr>
        <w:pStyle w:val="paragraph"/>
      </w:pPr>
      <w:r w:rsidRPr="008E7D28">
        <w:tab/>
        <w:t>(a)</w:t>
      </w:r>
      <w:r w:rsidRPr="008E7D28">
        <w:tab/>
      </w:r>
      <w:r w:rsidR="005C77A9" w:rsidRPr="008E7D28">
        <w:t>force on</w:t>
      </w:r>
      <w:r w:rsidRPr="008E7D28">
        <w:t xml:space="preserve">shore and leave behind at a place </w:t>
      </w:r>
      <w:r w:rsidR="002B2120" w:rsidRPr="008E7D28">
        <w:t>(whether with</w:t>
      </w:r>
      <w:r w:rsidRPr="008E7D28">
        <w:t>in Australia or outside Australia</w:t>
      </w:r>
      <w:r w:rsidR="002B2120" w:rsidRPr="008E7D28">
        <w:t>)</w:t>
      </w:r>
      <w:r w:rsidRPr="008E7D28">
        <w:t xml:space="preserve"> a seafarer</w:t>
      </w:r>
      <w:r w:rsidR="00411877" w:rsidRPr="008E7D28">
        <w:t xml:space="preserve"> of a regulated Australian vessel or a foreign vessel</w:t>
      </w:r>
      <w:r w:rsidRPr="008E7D28">
        <w:t>; or</w:t>
      </w:r>
    </w:p>
    <w:p w:rsidR="00095DFF" w:rsidRPr="008E7D28" w:rsidRDefault="00095DFF" w:rsidP="00BF3DD9">
      <w:pPr>
        <w:pStyle w:val="paragraph"/>
      </w:pPr>
      <w:r w:rsidRPr="008E7D28">
        <w:tab/>
        <w:t>(b)</w:t>
      </w:r>
      <w:r w:rsidRPr="008E7D28">
        <w:tab/>
        <w:t>otherwise cause such a seafarer to be left behind at such a place, either onshore or at sea.</w:t>
      </w:r>
    </w:p>
    <w:p w:rsidR="002B2120" w:rsidRPr="008E7D28" w:rsidRDefault="002B2120" w:rsidP="00BF3DD9">
      <w:pPr>
        <w:pStyle w:val="SubsectionHead"/>
      </w:pPr>
      <w:r w:rsidRPr="008E7D28">
        <w:t>Fault</w:t>
      </w:r>
      <w:r w:rsidR="008E7D28">
        <w:noBreakHyphen/>
      </w:r>
      <w:r w:rsidRPr="008E7D28">
        <w:t>based offence</w:t>
      </w:r>
    </w:p>
    <w:p w:rsidR="009006E1" w:rsidRPr="008E7D28" w:rsidRDefault="00095DFF" w:rsidP="00BF3DD9">
      <w:pPr>
        <w:pStyle w:val="subsection"/>
      </w:pPr>
      <w:r w:rsidRPr="008E7D28">
        <w:tab/>
        <w:t>(2)</w:t>
      </w:r>
      <w:r w:rsidRPr="008E7D28">
        <w:tab/>
        <w:t xml:space="preserve">A person commits an offence if the person contravenes </w:t>
      </w:r>
      <w:r w:rsidR="008E7D28">
        <w:t>subsection (</w:t>
      </w:r>
      <w:r w:rsidRPr="008E7D28">
        <w:t>1).</w:t>
      </w:r>
    </w:p>
    <w:p w:rsidR="00095DFF" w:rsidRPr="008E7D28" w:rsidRDefault="00095DFF" w:rsidP="00BF3DD9">
      <w:pPr>
        <w:pStyle w:val="Penalty"/>
      </w:pPr>
      <w:r w:rsidRPr="008E7D28">
        <w:t>Penalty:</w:t>
      </w:r>
      <w:r w:rsidRPr="008E7D28">
        <w:tab/>
        <w:t>Imprisonment for 12 months or 60 penalty units, or both.</w:t>
      </w:r>
    </w:p>
    <w:p w:rsidR="002B2120" w:rsidRPr="008E7D28" w:rsidRDefault="00224AD8" w:rsidP="00BF3DD9">
      <w:pPr>
        <w:pStyle w:val="SubsectionHead"/>
      </w:pPr>
      <w:r w:rsidRPr="008E7D28">
        <w:t>Civil penalty</w:t>
      </w:r>
    </w:p>
    <w:p w:rsidR="00095DFF" w:rsidRPr="008E7D28" w:rsidRDefault="00095DFF" w:rsidP="00BF3DD9">
      <w:pPr>
        <w:pStyle w:val="subsection"/>
      </w:pPr>
      <w:r w:rsidRPr="008E7D28">
        <w:tab/>
        <w:t>(3)</w:t>
      </w:r>
      <w:r w:rsidRPr="008E7D28">
        <w:tab/>
        <w:t xml:space="preserve">A person is liable to a civil penalty if the person contravenes </w:t>
      </w:r>
      <w:r w:rsidR="008E7D28">
        <w:t>subsection (</w:t>
      </w:r>
      <w:r w:rsidRPr="008E7D28">
        <w:t>1).</w:t>
      </w:r>
    </w:p>
    <w:p w:rsidR="00095DFF" w:rsidRPr="008E7D28" w:rsidRDefault="00095DFF" w:rsidP="00BF3DD9">
      <w:pPr>
        <w:pStyle w:val="Penalty"/>
      </w:pPr>
      <w:r w:rsidRPr="008E7D28">
        <w:t>Civil penalty:</w:t>
      </w:r>
      <w:r w:rsidRPr="008E7D28">
        <w:tab/>
        <w:t>600 penalty units.</w:t>
      </w:r>
    </w:p>
    <w:p w:rsidR="00095DFF" w:rsidRPr="008E7D28" w:rsidRDefault="00D85F2D" w:rsidP="00BF3DD9">
      <w:pPr>
        <w:pStyle w:val="ActHead5"/>
      </w:pPr>
      <w:bookmarkStart w:id="124" w:name="_Toc443382774"/>
      <w:r w:rsidRPr="008E7D28">
        <w:rPr>
          <w:rStyle w:val="CharSectno"/>
        </w:rPr>
        <w:lastRenderedPageBreak/>
        <w:t>91</w:t>
      </w:r>
      <w:r w:rsidR="00095DFF" w:rsidRPr="008E7D28">
        <w:t xml:space="preserve">  Regulations may make provision </w:t>
      </w:r>
      <w:r w:rsidR="0014725A" w:rsidRPr="008E7D28">
        <w:t>in relation to</w:t>
      </w:r>
      <w:r w:rsidR="000C7F33" w:rsidRPr="008E7D28">
        <w:t xml:space="preserve"> property of deceased seafarers</w:t>
      </w:r>
      <w:bookmarkEnd w:id="124"/>
    </w:p>
    <w:p w:rsidR="00095DFF" w:rsidRPr="008E7D28" w:rsidRDefault="00095DFF" w:rsidP="00BF3DD9">
      <w:pPr>
        <w:pStyle w:val="subsection"/>
      </w:pPr>
      <w:r w:rsidRPr="008E7D28">
        <w:tab/>
      </w:r>
      <w:r w:rsidRPr="008E7D28">
        <w:tab/>
        <w:t xml:space="preserve">The regulations may make provision </w:t>
      </w:r>
      <w:r w:rsidR="00030FFF" w:rsidRPr="008E7D28">
        <w:t>in relation to</w:t>
      </w:r>
      <w:r w:rsidRPr="008E7D28">
        <w:t xml:space="preserve"> dealing with the property of deceased seafarers</w:t>
      </w:r>
      <w:r w:rsidR="004C48E1" w:rsidRPr="008E7D28">
        <w:t xml:space="preserve"> of regulated Australian vessels and foreign vessels</w:t>
      </w:r>
      <w:r w:rsidRPr="008E7D28">
        <w:t>.</w:t>
      </w:r>
    </w:p>
    <w:p w:rsidR="00095DFF" w:rsidRPr="008E7D28" w:rsidRDefault="00D85F2D" w:rsidP="00BF3DD9">
      <w:pPr>
        <w:pStyle w:val="ActHead5"/>
      </w:pPr>
      <w:bookmarkStart w:id="125" w:name="_Toc443382775"/>
      <w:r w:rsidRPr="008E7D28">
        <w:rPr>
          <w:rStyle w:val="CharSectno"/>
        </w:rPr>
        <w:t>92</w:t>
      </w:r>
      <w:r w:rsidR="00095DFF" w:rsidRPr="008E7D28">
        <w:t xml:space="preserve">  Expenses of returning foreign seafarers left behind</w:t>
      </w:r>
      <w:bookmarkEnd w:id="125"/>
    </w:p>
    <w:p w:rsidR="00095DFF" w:rsidRPr="008E7D28" w:rsidRDefault="00BD3742" w:rsidP="00BF3DD9">
      <w:pPr>
        <w:pStyle w:val="subsection"/>
      </w:pPr>
      <w:r w:rsidRPr="008E7D28">
        <w:tab/>
      </w:r>
      <w:r w:rsidR="00095DFF" w:rsidRPr="008E7D28">
        <w:tab/>
        <w:t>If:</w:t>
      </w:r>
    </w:p>
    <w:p w:rsidR="00095DFF" w:rsidRPr="008E7D28" w:rsidRDefault="00095DFF" w:rsidP="00BF3DD9">
      <w:pPr>
        <w:pStyle w:val="paragraph"/>
      </w:pPr>
      <w:r w:rsidRPr="008E7D28">
        <w:tab/>
        <w:t>(a)</w:t>
      </w:r>
      <w:r w:rsidRPr="008E7D28">
        <w:tab/>
        <w:t>a seafarer of a foreign vessel is left behind at a</w:t>
      </w:r>
      <w:r w:rsidR="00C74137" w:rsidRPr="008E7D28">
        <w:t>n Australian</w:t>
      </w:r>
      <w:r w:rsidRPr="008E7D28">
        <w:t xml:space="preserve"> port or dies in Australia; and</w:t>
      </w:r>
    </w:p>
    <w:p w:rsidR="00095DFF" w:rsidRPr="008E7D28" w:rsidRDefault="00095DFF" w:rsidP="00BF3DD9">
      <w:pPr>
        <w:pStyle w:val="paragraph"/>
      </w:pPr>
      <w:r w:rsidRPr="008E7D28">
        <w:tab/>
        <w:t>(b)</w:t>
      </w:r>
      <w:r w:rsidRPr="008E7D28">
        <w:tab/>
        <w:t>the Commonwealth incurs expense in sending the seafarer, the seafarer</w:t>
      </w:r>
      <w:r w:rsidR="006F3902" w:rsidRPr="008E7D28">
        <w:t>’</w:t>
      </w:r>
      <w:r w:rsidRPr="008E7D28">
        <w:t>s body or any property of the seafarer outside Australia;</w:t>
      </w:r>
    </w:p>
    <w:p w:rsidR="00095DFF" w:rsidRPr="008E7D28" w:rsidRDefault="00095DFF" w:rsidP="00BF3DD9">
      <w:pPr>
        <w:pStyle w:val="subsection2"/>
      </w:pPr>
      <w:r w:rsidRPr="008E7D28">
        <w:t xml:space="preserve">the Commonwealth may recover the amount of those expenses from the owner, agent or master of the vessel in </w:t>
      </w:r>
      <w:r w:rsidR="00D644AC" w:rsidRPr="008E7D28">
        <w:t>a</w:t>
      </w:r>
      <w:r w:rsidR="00E119CF" w:rsidRPr="008E7D28">
        <w:t>n</w:t>
      </w:r>
      <w:r w:rsidR="00D644AC" w:rsidRPr="008E7D28">
        <w:t xml:space="preserve"> </w:t>
      </w:r>
      <w:r w:rsidR="00E119CF" w:rsidRPr="008E7D28">
        <w:t>eligible court</w:t>
      </w:r>
      <w:r w:rsidRPr="008E7D28">
        <w:t xml:space="preserve"> as a debt due and payable by the owner, agent or master to the Commonwealth.</w:t>
      </w:r>
    </w:p>
    <w:p w:rsidR="00095DFF" w:rsidRPr="008E7D28" w:rsidRDefault="00D85F2D" w:rsidP="00BF3DD9">
      <w:pPr>
        <w:pStyle w:val="ActHead5"/>
      </w:pPr>
      <w:bookmarkStart w:id="126" w:name="_Toc443382776"/>
      <w:r w:rsidRPr="008E7D28">
        <w:rPr>
          <w:rStyle w:val="CharSectno"/>
        </w:rPr>
        <w:t>93</w:t>
      </w:r>
      <w:r w:rsidR="00095DFF" w:rsidRPr="008E7D28">
        <w:t xml:space="preserve">  Owner of vessel not entitled to limit liability in respect of certain claims</w:t>
      </w:r>
      <w:bookmarkEnd w:id="126"/>
    </w:p>
    <w:p w:rsidR="00095DFF" w:rsidRPr="008E7D28" w:rsidRDefault="008578AE" w:rsidP="00BF3DD9">
      <w:pPr>
        <w:pStyle w:val="subsection"/>
      </w:pPr>
      <w:r w:rsidRPr="008E7D28">
        <w:tab/>
      </w:r>
      <w:r w:rsidR="00095DFF" w:rsidRPr="008E7D28">
        <w:tab/>
        <w:t>The owner of a</w:t>
      </w:r>
      <w:r w:rsidR="004C48E1" w:rsidRPr="008E7D28">
        <w:t xml:space="preserve"> regulated Australian vessel or a foreign</w:t>
      </w:r>
      <w:r w:rsidR="00095DFF" w:rsidRPr="008E7D28">
        <w:t xml:space="preserve"> vessel is not entitled to limit his, her or its liability in respect of any claim </w:t>
      </w:r>
      <w:r w:rsidR="00C74137" w:rsidRPr="008E7D28">
        <w:t>described</w:t>
      </w:r>
      <w:r w:rsidR="00095DFF" w:rsidRPr="008E7D28">
        <w:t xml:space="preserve"> in </w:t>
      </w:r>
      <w:r w:rsidR="008C664D" w:rsidRPr="008E7D28">
        <w:t>paragraph</w:t>
      </w:r>
      <w:r w:rsidR="008E7D28">
        <w:t> </w:t>
      </w:r>
      <w:r w:rsidR="00C74137" w:rsidRPr="008E7D28">
        <w:t>1</w:t>
      </w:r>
      <w:r w:rsidR="00095DFF" w:rsidRPr="008E7D28">
        <w:t xml:space="preserve">(a) of Article 2 of the </w:t>
      </w:r>
      <w:r w:rsidRPr="008E7D28">
        <w:t xml:space="preserve">Limitation of Liability for Maritime Claims </w:t>
      </w:r>
      <w:r w:rsidR="00095DFF" w:rsidRPr="008E7D28">
        <w:t>Convention made by:</w:t>
      </w:r>
    </w:p>
    <w:p w:rsidR="00095DFF" w:rsidRPr="008E7D28" w:rsidRDefault="00095DFF" w:rsidP="00BF3DD9">
      <w:pPr>
        <w:pStyle w:val="paragraph"/>
      </w:pPr>
      <w:r w:rsidRPr="008E7D28">
        <w:tab/>
        <w:t>(a)</w:t>
      </w:r>
      <w:r w:rsidRPr="008E7D28">
        <w:tab/>
        <w:t xml:space="preserve">a servant </w:t>
      </w:r>
      <w:r w:rsidR="0014725A" w:rsidRPr="008E7D28">
        <w:t xml:space="preserve">(within the meaning of the Convention) </w:t>
      </w:r>
      <w:r w:rsidRPr="008E7D28">
        <w:t>of the owner whose duties are connected with the vessel; or</w:t>
      </w:r>
    </w:p>
    <w:p w:rsidR="00095DFF" w:rsidRPr="008E7D28" w:rsidRDefault="00095DFF" w:rsidP="00BF3DD9">
      <w:pPr>
        <w:pStyle w:val="paragraph"/>
      </w:pPr>
      <w:r w:rsidRPr="008E7D28">
        <w:tab/>
        <w:t>(b)</w:t>
      </w:r>
      <w:r w:rsidRPr="008E7D28">
        <w:tab/>
        <w:t xml:space="preserve">any heir or dependant of the servant or any other person who is, within the meaning of </w:t>
      </w:r>
      <w:r w:rsidR="008E7D28">
        <w:t>paragraph (</w:t>
      </w:r>
      <w:r w:rsidRPr="008E7D28">
        <w:t>e) of Article 3 of the Convention, a person entitled to make such a claim.</w:t>
      </w:r>
    </w:p>
    <w:p w:rsidR="00095DFF" w:rsidRPr="008E7D28" w:rsidRDefault="00D85F2D" w:rsidP="00BF3DD9">
      <w:pPr>
        <w:pStyle w:val="ActHead5"/>
      </w:pPr>
      <w:bookmarkStart w:id="127" w:name="_Toc443382777"/>
      <w:r w:rsidRPr="008E7D28">
        <w:rPr>
          <w:rStyle w:val="CharSectno"/>
        </w:rPr>
        <w:lastRenderedPageBreak/>
        <w:t>94</w:t>
      </w:r>
      <w:r w:rsidR="00095DFF" w:rsidRPr="008E7D28">
        <w:t xml:space="preserve">  Employment of seafarers in loading and unloading</w:t>
      </w:r>
      <w:bookmarkEnd w:id="127"/>
    </w:p>
    <w:p w:rsidR="00FD2A82" w:rsidRPr="008E7D28" w:rsidRDefault="00095DFF" w:rsidP="00BF3DD9">
      <w:pPr>
        <w:pStyle w:val="subsection"/>
      </w:pPr>
      <w:r w:rsidRPr="008E7D28">
        <w:tab/>
      </w:r>
      <w:r w:rsidR="00C35399" w:rsidRPr="008E7D28">
        <w:t>(1</w:t>
      </w:r>
      <w:r w:rsidRPr="008E7D28">
        <w:t>)</w:t>
      </w:r>
      <w:r w:rsidRPr="008E7D28">
        <w:tab/>
      </w:r>
      <w:r w:rsidR="00FD2A82" w:rsidRPr="008E7D28">
        <w:t xml:space="preserve">A person must not employ a seafarer at </w:t>
      </w:r>
      <w:r w:rsidR="00C74137" w:rsidRPr="008E7D28">
        <w:t xml:space="preserve">an </w:t>
      </w:r>
      <w:r w:rsidR="00FD2A82" w:rsidRPr="008E7D28">
        <w:t>Australia</w:t>
      </w:r>
      <w:r w:rsidR="00C74137" w:rsidRPr="008E7D28">
        <w:t>n port</w:t>
      </w:r>
      <w:r w:rsidR="00FD2A82" w:rsidRPr="008E7D28">
        <w:t xml:space="preserve"> in handling cargo</w:t>
      </w:r>
      <w:r w:rsidR="00D23AB4" w:rsidRPr="008E7D28">
        <w:t xml:space="preserve"> </w:t>
      </w:r>
      <w:r w:rsidR="00FD2A82" w:rsidRPr="008E7D28">
        <w:t>in connection with the loading or unloading of a regulated Australian vessel or a foreign vessel:</w:t>
      </w:r>
    </w:p>
    <w:p w:rsidR="00095DFF" w:rsidRPr="008E7D28" w:rsidRDefault="00FD2A82" w:rsidP="00BF3DD9">
      <w:pPr>
        <w:pStyle w:val="paragraph"/>
      </w:pPr>
      <w:r w:rsidRPr="008E7D28">
        <w:tab/>
        <w:t>(a)</w:t>
      </w:r>
      <w:r w:rsidRPr="008E7D28">
        <w:tab/>
        <w:t>if</w:t>
      </w:r>
      <w:r w:rsidR="00095DFF" w:rsidRPr="008E7D28">
        <w:t xml:space="preserve"> suffi</w:t>
      </w:r>
      <w:r w:rsidRPr="008E7D28">
        <w:t xml:space="preserve">cient shore labour is available; </w:t>
      </w:r>
      <w:r w:rsidR="00C35399" w:rsidRPr="008E7D28">
        <w:t>or</w:t>
      </w:r>
    </w:p>
    <w:p w:rsidR="00FD2A82" w:rsidRPr="008E7D28" w:rsidRDefault="00FD2A82" w:rsidP="00BF3DD9">
      <w:pPr>
        <w:pStyle w:val="paragraph"/>
      </w:pPr>
      <w:r w:rsidRPr="008E7D28">
        <w:tab/>
        <w:t>(b)</w:t>
      </w:r>
      <w:r w:rsidRPr="008E7D28">
        <w:tab/>
        <w:t>if sufficient shore labour is not available—other than in accordance with any requirements prescribed by the regulations.</w:t>
      </w:r>
    </w:p>
    <w:p w:rsidR="00E62741" w:rsidRPr="008E7D28" w:rsidRDefault="00E62741" w:rsidP="00BF3DD9">
      <w:pPr>
        <w:pStyle w:val="SubsectionHead"/>
      </w:pPr>
      <w:r w:rsidRPr="008E7D28">
        <w:t>Fault</w:t>
      </w:r>
      <w:r w:rsidR="008E7D28">
        <w:noBreakHyphen/>
      </w:r>
      <w:r w:rsidRPr="008E7D28">
        <w:t>based offence</w:t>
      </w:r>
    </w:p>
    <w:p w:rsidR="009006E1" w:rsidRPr="008E7D28" w:rsidRDefault="00C35399" w:rsidP="00BF3DD9">
      <w:pPr>
        <w:pStyle w:val="subsection"/>
      </w:pPr>
      <w:r w:rsidRPr="008E7D28">
        <w:tab/>
        <w:t>(2</w:t>
      </w:r>
      <w:r w:rsidR="00095DFF" w:rsidRPr="008E7D28">
        <w:t>)</w:t>
      </w:r>
      <w:r w:rsidR="00095DFF" w:rsidRPr="008E7D28">
        <w:tab/>
        <w:t xml:space="preserve">A person commits an offence if the person contravenes </w:t>
      </w:r>
      <w:r w:rsidR="008E7D28">
        <w:t>subsection (</w:t>
      </w:r>
      <w:r w:rsidR="00095DFF" w:rsidRPr="008E7D28">
        <w:t>1).</w:t>
      </w:r>
    </w:p>
    <w:p w:rsidR="00095DFF" w:rsidRPr="008E7D28" w:rsidRDefault="00095DFF" w:rsidP="00BF3DD9">
      <w:pPr>
        <w:pStyle w:val="Penalty"/>
      </w:pPr>
      <w:r w:rsidRPr="008E7D28">
        <w:t>Penalty:</w:t>
      </w:r>
      <w:r w:rsidRPr="008E7D28">
        <w:tab/>
      </w:r>
      <w:r w:rsidR="00ED665A" w:rsidRPr="008E7D28">
        <w:t>100 penalty units</w:t>
      </w:r>
      <w:r w:rsidR="000C7F33" w:rsidRPr="008E7D28">
        <w:t>.</w:t>
      </w:r>
    </w:p>
    <w:p w:rsidR="00E62741" w:rsidRPr="008E7D28" w:rsidRDefault="00224AD8" w:rsidP="00BF3DD9">
      <w:pPr>
        <w:pStyle w:val="SubsectionHead"/>
      </w:pPr>
      <w:r w:rsidRPr="008E7D28">
        <w:t>Civil penalty</w:t>
      </w:r>
    </w:p>
    <w:p w:rsidR="00095DFF" w:rsidRPr="008E7D28" w:rsidRDefault="00C35399" w:rsidP="00BF3DD9">
      <w:pPr>
        <w:pStyle w:val="subsection"/>
      </w:pPr>
      <w:r w:rsidRPr="008E7D28">
        <w:tab/>
        <w:t>(3</w:t>
      </w:r>
      <w:r w:rsidR="00095DFF" w:rsidRPr="008E7D28">
        <w:t>)</w:t>
      </w:r>
      <w:r w:rsidR="00095DFF" w:rsidRPr="008E7D28">
        <w:tab/>
        <w:t xml:space="preserve">A person is liable to a civil penalty if the person contravenes </w:t>
      </w:r>
      <w:r w:rsidR="008E7D28">
        <w:t>subsection (</w:t>
      </w:r>
      <w:r w:rsidR="00095DFF" w:rsidRPr="008E7D28">
        <w:t>1).</w:t>
      </w:r>
    </w:p>
    <w:p w:rsidR="00095DFF" w:rsidRPr="008E7D28" w:rsidRDefault="00095DFF" w:rsidP="00BF3DD9">
      <w:pPr>
        <w:pStyle w:val="Penalty"/>
      </w:pPr>
      <w:r w:rsidRPr="008E7D28">
        <w:t>Civil penalty:</w:t>
      </w:r>
      <w:r w:rsidRPr="008E7D28">
        <w:tab/>
      </w:r>
      <w:r w:rsidR="00ED665A" w:rsidRPr="008E7D28">
        <w:t>1</w:t>
      </w:r>
      <w:r w:rsidR="00FB7CC0" w:rsidRPr="008E7D28">
        <w:t>,</w:t>
      </w:r>
      <w:r w:rsidR="000C7F33" w:rsidRPr="008E7D28">
        <w:t>000 penalty units</w:t>
      </w:r>
      <w:r w:rsidRPr="008E7D28">
        <w:t>.</w:t>
      </w:r>
    </w:p>
    <w:p w:rsidR="00DC1B78" w:rsidRPr="008E7D28" w:rsidRDefault="00D85F2D" w:rsidP="00BF3DD9">
      <w:pPr>
        <w:pStyle w:val="ActHead5"/>
      </w:pPr>
      <w:bookmarkStart w:id="128" w:name="_Toc443382778"/>
      <w:r w:rsidRPr="008E7D28">
        <w:rPr>
          <w:rStyle w:val="CharSectno"/>
        </w:rPr>
        <w:t>95</w:t>
      </w:r>
      <w:r w:rsidR="00DC1B78" w:rsidRPr="008E7D28">
        <w:t xml:space="preserve">  Copy of this Act to be kept on regulated Australian vessels</w:t>
      </w:r>
      <w:bookmarkEnd w:id="128"/>
    </w:p>
    <w:p w:rsidR="00DC1B78" w:rsidRPr="008E7D28" w:rsidRDefault="00DC1B78" w:rsidP="00BF3DD9">
      <w:pPr>
        <w:pStyle w:val="subsection"/>
      </w:pPr>
      <w:r w:rsidRPr="008E7D28">
        <w:tab/>
        <w:t>(1)</w:t>
      </w:r>
      <w:r w:rsidRPr="008E7D28">
        <w:tab/>
        <w:t>The master of a regulated Australian vessel must provide the vessel</w:t>
      </w:r>
      <w:r w:rsidR="006F3902" w:rsidRPr="008E7D28">
        <w:t>’</w:t>
      </w:r>
      <w:r w:rsidRPr="008E7D28">
        <w:t>s seafarers with access (whether electronic or otherwise), at all reasonable times, to a copy of this Act.</w:t>
      </w:r>
    </w:p>
    <w:p w:rsidR="00DC1B78" w:rsidRPr="008E7D28" w:rsidRDefault="00DC1B78" w:rsidP="00BF3DD9">
      <w:pPr>
        <w:pStyle w:val="SubsectionHead"/>
      </w:pPr>
      <w:r w:rsidRPr="008E7D28">
        <w:t>Fault</w:t>
      </w:r>
      <w:r w:rsidR="008E7D28">
        <w:noBreakHyphen/>
      </w:r>
      <w:r w:rsidRPr="008E7D28">
        <w:t>based offence</w:t>
      </w:r>
    </w:p>
    <w:p w:rsidR="009006E1" w:rsidRPr="008E7D28" w:rsidRDefault="00DC1B78" w:rsidP="00BF3DD9">
      <w:pPr>
        <w:pStyle w:val="subsection"/>
      </w:pPr>
      <w:r w:rsidRPr="008E7D28">
        <w:tab/>
        <w:t>(2)</w:t>
      </w:r>
      <w:r w:rsidRPr="008E7D28">
        <w:tab/>
        <w:t xml:space="preserve">A person commits an offence if the person contravenes </w:t>
      </w:r>
      <w:r w:rsidR="008E7D28">
        <w:t>subsection (</w:t>
      </w:r>
      <w:r w:rsidRPr="008E7D28">
        <w:t>1).</w:t>
      </w:r>
    </w:p>
    <w:p w:rsidR="00DC1B78" w:rsidRPr="008E7D28" w:rsidRDefault="00DC1B78" w:rsidP="00BF3DD9">
      <w:pPr>
        <w:pStyle w:val="Penalty"/>
      </w:pPr>
      <w:r w:rsidRPr="008E7D28">
        <w:t>Penalty:</w:t>
      </w:r>
      <w:r w:rsidRPr="008E7D28">
        <w:tab/>
        <w:t>5 penalty units.</w:t>
      </w:r>
    </w:p>
    <w:p w:rsidR="00F446BF" w:rsidRPr="008E7D28" w:rsidRDefault="00F446BF" w:rsidP="00BF3DD9">
      <w:pPr>
        <w:pStyle w:val="SubsectionHead"/>
      </w:pPr>
      <w:r w:rsidRPr="008E7D28">
        <w:lastRenderedPageBreak/>
        <w:t>Reference to Act does not include regulations, etc.</w:t>
      </w:r>
    </w:p>
    <w:p w:rsidR="00DC1B78" w:rsidRPr="008E7D28" w:rsidRDefault="00DC1B78" w:rsidP="00BF3DD9">
      <w:pPr>
        <w:pStyle w:val="subsection"/>
      </w:pPr>
      <w:r w:rsidRPr="008E7D28">
        <w:tab/>
        <w:t>(3)</w:t>
      </w:r>
      <w:r w:rsidRPr="008E7D28">
        <w:tab/>
        <w:t xml:space="preserve">In </w:t>
      </w:r>
      <w:r w:rsidR="008E7D28">
        <w:t>subsection (</w:t>
      </w:r>
      <w:r w:rsidRPr="008E7D28">
        <w:t>1), a reference to this Act does not include regulations or other legislative instruments under this Act.</w:t>
      </w:r>
    </w:p>
    <w:p w:rsidR="00D83A84" w:rsidRPr="008E7D28" w:rsidRDefault="00D83A84" w:rsidP="00BF3DD9">
      <w:pPr>
        <w:pStyle w:val="SubsectionHead"/>
      </w:pPr>
      <w:r w:rsidRPr="008E7D28">
        <w:t>Regulations may require instruments to be accessible</w:t>
      </w:r>
    </w:p>
    <w:p w:rsidR="00D83A84" w:rsidRPr="008E7D28" w:rsidRDefault="00D83A84" w:rsidP="00BF3DD9">
      <w:pPr>
        <w:pStyle w:val="subsection"/>
      </w:pPr>
      <w:r w:rsidRPr="008E7D28">
        <w:tab/>
        <w:t>(4)</w:t>
      </w:r>
      <w:r w:rsidRPr="008E7D28">
        <w:tab/>
        <w:t>The regulations may require the master of a regulated Australian vessel to provide the vessel’s seafarers with access (whether electronic or otherwise), at all reasonable times, to a copy of specified regulations or other legislative instruments made under this Act.</w:t>
      </w:r>
    </w:p>
    <w:p w:rsidR="002121A2" w:rsidRPr="008E7D28" w:rsidRDefault="00E332A7" w:rsidP="00CE6F45">
      <w:pPr>
        <w:pStyle w:val="ActHead1"/>
        <w:pageBreakBefore/>
      </w:pPr>
      <w:bookmarkStart w:id="129" w:name="_Toc443382779"/>
      <w:r w:rsidRPr="008E7D28">
        <w:rPr>
          <w:rStyle w:val="CharChapNo"/>
        </w:rPr>
        <w:lastRenderedPageBreak/>
        <w:t>Chapter</w:t>
      </w:r>
      <w:r w:rsidR="008E7D28" w:rsidRPr="008E7D28">
        <w:rPr>
          <w:rStyle w:val="CharChapNo"/>
        </w:rPr>
        <w:t> </w:t>
      </w:r>
      <w:r w:rsidRPr="008E7D28">
        <w:rPr>
          <w:rStyle w:val="CharChapNo"/>
        </w:rPr>
        <w:t>3</w:t>
      </w:r>
      <w:r w:rsidRPr="008E7D28">
        <w:t>—</w:t>
      </w:r>
      <w:r w:rsidR="004C48E1" w:rsidRPr="008E7D28">
        <w:rPr>
          <w:rStyle w:val="CharChapText"/>
        </w:rPr>
        <w:t>Vessel</w:t>
      </w:r>
      <w:r w:rsidR="004E6E54" w:rsidRPr="008E7D28">
        <w:rPr>
          <w:rStyle w:val="CharChapText"/>
        </w:rPr>
        <w:t xml:space="preserve"> </w:t>
      </w:r>
      <w:r w:rsidR="002451B4" w:rsidRPr="008E7D28">
        <w:rPr>
          <w:rStyle w:val="CharChapText"/>
        </w:rPr>
        <w:t>s</w:t>
      </w:r>
      <w:r w:rsidRPr="008E7D28">
        <w:rPr>
          <w:rStyle w:val="CharChapText"/>
        </w:rPr>
        <w:t>afety</w:t>
      </w:r>
      <w:bookmarkEnd w:id="129"/>
    </w:p>
    <w:p w:rsidR="00113480" w:rsidRPr="008E7D28" w:rsidRDefault="00F02C4C" w:rsidP="00BF3DD9">
      <w:pPr>
        <w:pStyle w:val="ActHead2"/>
      </w:pPr>
      <w:r w:rsidRPr="008E7D28">
        <w:rPr>
          <w:rStyle w:val="CharPartNo"/>
        </w:rPr>
        <w:t xml:space="preserve"> </w:t>
      </w:r>
      <w:bookmarkStart w:id="130" w:name="_Toc443382780"/>
      <w:r w:rsidR="00225921" w:rsidRPr="008E7D28">
        <w:rPr>
          <w:rStyle w:val="CharPartNo"/>
        </w:rPr>
        <w:t>Part</w:t>
      </w:r>
      <w:r w:rsidR="008E7D28" w:rsidRPr="008E7D28">
        <w:rPr>
          <w:rStyle w:val="CharPartNo"/>
        </w:rPr>
        <w:t> </w:t>
      </w:r>
      <w:r w:rsidR="00DD4067" w:rsidRPr="008E7D28">
        <w:rPr>
          <w:rStyle w:val="CharPartNo"/>
        </w:rPr>
        <w:t>1</w:t>
      </w:r>
      <w:r w:rsidR="00225921" w:rsidRPr="008E7D28">
        <w:t>—</w:t>
      </w:r>
      <w:r w:rsidR="00225921" w:rsidRPr="008E7D28">
        <w:rPr>
          <w:rStyle w:val="CharPartText"/>
        </w:rPr>
        <w:t>Preliminary</w:t>
      </w:r>
      <w:bookmarkEnd w:id="130"/>
    </w:p>
    <w:p w:rsidR="00F02C4C" w:rsidRPr="008E7D28" w:rsidRDefault="00F02C4C" w:rsidP="00BF3DD9">
      <w:pPr>
        <w:pStyle w:val="Header"/>
      </w:pPr>
      <w:r w:rsidRPr="008E7D28">
        <w:rPr>
          <w:rStyle w:val="CharDivNo"/>
        </w:rPr>
        <w:t xml:space="preserve"> </w:t>
      </w:r>
      <w:r w:rsidRPr="008E7D28">
        <w:rPr>
          <w:rStyle w:val="CharDivText"/>
        </w:rPr>
        <w:t xml:space="preserve"> </w:t>
      </w:r>
    </w:p>
    <w:p w:rsidR="00636441" w:rsidRPr="008E7D28" w:rsidRDefault="00D85F2D" w:rsidP="00BF3DD9">
      <w:pPr>
        <w:pStyle w:val="ActHead5"/>
      </w:pPr>
      <w:bookmarkStart w:id="131" w:name="_Toc443382781"/>
      <w:r w:rsidRPr="008E7D28">
        <w:rPr>
          <w:rStyle w:val="CharSectno"/>
        </w:rPr>
        <w:t>96</w:t>
      </w:r>
      <w:r w:rsidR="00636441" w:rsidRPr="008E7D28">
        <w:t xml:space="preserve">  </w:t>
      </w:r>
      <w:r w:rsidR="00C97862" w:rsidRPr="008E7D28">
        <w:t>Simplified outline of</w:t>
      </w:r>
      <w:r w:rsidR="00636441" w:rsidRPr="008E7D28">
        <w:t xml:space="preserve"> this Chapter</w:t>
      </w:r>
      <w:bookmarkEnd w:id="131"/>
    </w:p>
    <w:p w:rsidR="00636441" w:rsidRPr="008E7D28" w:rsidRDefault="00C40BE0" w:rsidP="00BF3DD9">
      <w:pPr>
        <w:pStyle w:val="subsection"/>
      </w:pPr>
      <w:r w:rsidRPr="008E7D28">
        <w:tab/>
        <w:t>(1)</w:t>
      </w:r>
      <w:r w:rsidRPr="008E7D28">
        <w:tab/>
        <w:t>This Chapter deals with</w:t>
      </w:r>
      <w:r w:rsidR="00636441" w:rsidRPr="008E7D28">
        <w:t xml:space="preserve"> the safety of regulated Australian vessels and foreign vessels.</w:t>
      </w:r>
    </w:p>
    <w:p w:rsidR="00636441" w:rsidRPr="008E7D28" w:rsidRDefault="00636441" w:rsidP="00BF3DD9">
      <w:pPr>
        <w:pStyle w:val="subsection"/>
      </w:pPr>
      <w:r w:rsidRPr="008E7D28">
        <w:tab/>
        <w:t>(2)</w:t>
      </w:r>
      <w:r w:rsidRPr="008E7D28">
        <w:tab/>
        <w:t>Part</w:t>
      </w:r>
      <w:r w:rsidR="008E7D28">
        <w:t> </w:t>
      </w:r>
      <w:r w:rsidRPr="008E7D28">
        <w:t>2 deals with safety certificates for regulated Australian vessels and documentation for foreign vessels. It provides for offences and civil penalties that apply in relation to:</w:t>
      </w:r>
    </w:p>
    <w:p w:rsidR="00636441" w:rsidRPr="008E7D28" w:rsidRDefault="00636441" w:rsidP="00BF3DD9">
      <w:pPr>
        <w:pStyle w:val="paragraph"/>
      </w:pPr>
      <w:r w:rsidRPr="008E7D28">
        <w:tab/>
        <w:t>(a)</w:t>
      </w:r>
      <w:r w:rsidRPr="008E7D28">
        <w:tab/>
        <w:t>taking regulated Australian vessels to sea without safety certificates; and</w:t>
      </w:r>
    </w:p>
    <w:p w:rsidR="00636441" w:rsidRPr="008E7D28" w:rsidRDefault="00636441" w:rsidP="00BF3DD9">
      <w:pPr>
        <w:pStyle w:val="paragraph"/>
      </w:pPr>
      <w:r w:rsidRPr="008E7D28">
        <w:tab/>
        <w:t>(b)</w:t>
      </w:r>
      <w:r w:rsidRPr="008E7D28">
        <w:tab/>
        <w:t>taking foreign vessels to sea with</w:t>
      </w:r>
      <w:r w:rsidR="004C48E1" w:rsidRPr="008E7D28">
        <w:t>out</w:t>
      </w:r>
      <w:r w:rsidRPr="008E7D28">
        <w:t xml:space="preserve"> appropriate documents.</w:t>
      </w:r>
    </w:p>
    <w:p w:rsidR="00636441" w:rsidRPr="008E7D28" w:rsidRDefault="00636441" w:rsidP="00BF3DD9">
      <w:pPr>
        <w:pStyle w:val="subsection"/>
      </w:pPr>
      <w:r w:rsidRPr="008E7D28">
        <w:tab/>
        <w:t>(3)</w:t>
      </w:r>
      <w:r w:rsidRPr="008E7D28">
        <w:tab/>
        <w:t>Part</w:t>
      </w:r>
      <w:r w:rsidR="008E7D28">
        <w:t> </w:t>
      </w:r>
      <w:r w:rsidRPr="008E7D28">
        <w:t xml:space="preserve">3 </w:t>
      </w:r>
      <w:r w:rsidR="00904068" w:rsidRPr="008E7D28">
        <w:t>deals with</w:t>
      </w:r>
      <w:r w:rsidRPr="008E7D28">
        <w:t xml:space="preserve"> offences and civil penalties for taking </w:t>
      </w:r>
      <w:r w:rsidR="00904068" w:rsidRPr="008E7D28">
        <w:t xml:space="preserve">to sea </w:t>
      </w:r>
      <w:r w:rsidRPr="008E7D28">
        <w:t xml:space="preserve">an unseaworthy </w:t>
      </w:r>
      <w:r w:rsidR="004C48E1" w:rsidRPr="008E7D28">
        <w:t xml:space="preserve">regulated Australian vessel or foreign </w:t>
      </w:r>
      <w:r w:rsidRPr="008E7D28">
        <w:t>vessel.</w:t>
      </w:r>
    </w:p>
    <w:p w:rsidR="00636441" w:rsidRPr="008E7D28" w:rsidRDefault="00636441" w:rsidP="00BF3DD9">
      <w:pPr>
        <w:pStyle w:val="subsection"/>
      </w:pPr>
      <w:r w:rsidRPr="008E7D28">
        <w:tab/>
        <w:t>(4)</w:t>
      </w:r>
      <w:r w:rsidRPr="008E7D28">
        <w:tab/>
        <w:t>Part</w:t>
      </w:r>
      <w:r w:rsidR="008E7D28">
        <w:t> </w:t>
      </w:r>
      <w:r w:rsidRPr="008E7D28">
        <w:t xml:space="preserve">4 </w:t>
      </w:r>
      <w:r w:rsidR="00904068" w:rsidRPr="008E7D28">
        <w:t>deals with</w:t>
      </w:r>
      <w:r w:rsidRPr="008E7D28">
        <w:t xml:space="preserve"> p</w:t>
      </w:r>
      <w:r w:rsidR="005F6B1A" w:rsidRPr="008E7D28">
        <w:t>assenger and cargo operation</w:t>
      </w:r>
      <w:r w:rsidR="005C77A9" w:rsidRPr="008E7D28">
        <w:t>s</w:t>
      </w:r>
      <w:r w:rsidR="005F6B1A" w:rsidRPr="008E7D28">
        <w:t xml:space="preserve"> of</w:t>
      </w:r>
      <w:r w:rsidRPr="008E7D28">
        <w:t xml:space="preserve"> </w:t>
      </w:r>
      <w:r w:rsidR="004C48E1" w:rsidRPr="008E7D28">
        <w:t xml:space="preserve">regulated Australian vessels and foreign </w:t>
      </w:r>
      <w:r w:rsidRPr="008E7D28">
        <w:t>vessels, including in relation to:</w:t>
      </w:r>
    </w:p>
    <w:p w:rsidR="00E43B03" w:rsidRPr="008E7D28" w:rsidRDefault="00E43B03" w:rsidP="00E43B03">
      <w:pPr>
        <w:pStyle w:val="paragraph"/>
      </w:pPr>
      <w:r w:rsidRPr="008E7D28">
        <w:tab/>
        <w:t>(a)</w:t>
      </w:r>
      <w:r w:rsidRPr="008E7D28">
        <w:tab/>
        <w:t>overloading (Division</w:t>
      </w:r>
      <w:r w:rsidR="008E7D28">
        <w:t> </w:t>
      </w:r>
      <w:r w:rsidRPr="008E7D28">
        <w:t>3); and</w:t>
      </w:r>
    </w:p>
    <w:p w:rsidR="00E43B03" w:rsidRPr="008E7D28" w:rsidRDefault="00E43B03" w:rsidP="00E43B03">
      <w:pPr>
        <w:pStyle w:val="paragraph"/>
      </w:pPr>
      <w:r w:rsidRPr="008E7D28">
        <w:tab/>
        <w:t>(b)</w:t>
      </w:r>
      <w:r w:rsidRPr="008E7D28">
        <w:tab/>
        <w:t>loading (Subdivision A of Division</w:t>
      </w:r>
      <w:r w:rsidR="008E7D28">
        <w:t> </w:t>
      </w:r>
      <w:r w:rsidRPr="008E7D28">
        <w:t>4); and</w:t>
      </w:r>
    </w:p>
    <w:p w:rsidR="00E43B03" w:rsidRPr="008E7D28" w:rsidRDefault="00E43B03" w:rsidP="00E43B03">
      <w:pPr>
        <w:pStyle w:val="paragraph"/>
      </w:pPr>
      <w:r w:rsidRPr="008E7D28">
        <w:tab/>
        <w:t>(c)</w:t>
      </w:r>
      <w:r w:rsidRPr="008E7D28">
        <w:tab/>
        <w:t>dangerous goods (Subdivision B of Division</w:t>
      </w:r>
      <w:r w:rsidR="008E7D28">
        <w:t> </w:t>
      </w:r>
      <w:r w:rsidRPr="008E7D28">
        <w:t>4).</w:t>
      </w:r>
    </w:p>
    <w:p w:rsidR="00636441" w:rsidRPr="008E7D28" w:rsidRDefault="00636441" w:rsidP="00BF3DD9">
      <w:pPr>
        <w:pStyle w:val="subsection"/>
      </w:pPr>
      <w:r w:rsidRPr="008E7D28">
        <w:tab/>
        <w:t>(5)</w:t>
      </w:r>
      <w:r w:rsidRPr="008E7D28">
        <w:tab/>
        <w:t>Part</w:t>
      </w:r>
      <w:r w:rsidR="008E7D28">
        <w:t> </w:t>
      </w:r>
      <w:r w:rsidRPr="008E7D28">
        <w:t xml:space="preserve">5 </w:t>
      </w:r>
      <w:r w:rsidR="00904068" w:rsidRPr="008E7D28">
        <w:t xml:space="preserve">deals with </w:t>
      </w:r>
      <w:r w:rsidRPr="008E7D28">
        <w:t>the carryi</w:t>
      </w:r>
      <w:r w:rsidR="00ED20F9" w:rsidRPr="008E7D28">
        <w:t>ng out of musters and drills on</w:t>
      </w:r>
      <w:r w:rsidR="004C48E1" w:rsidRPr="008E7D28">
        <w:t xml:space="preserve"> </w:t>
      </w:r>
      <w:r w:rsidR="00BD3742" w:rsidRPr="008E7D28">
        <w:t>regulated Australian vessels,</w:t>
      </w:r>
      <w:r w:rsidR="004C48E1" w:rsidRPr="008E7D28">
        <w:t xml:space="preserve"> foreign</w:t>
      </w:r>
      <w:r w:rsidRPr="008E7D28">
        <w:t xml:space="preserve"> vessel</w:t>
      </w:r>
      <w:r w:rsidR="00EC52ED" w:rsidRPr="008E7D28">
        <w:t>s</w:t>
      </w:r>
      <w:r w:rsidR="00BD3742" w:rsidRPr="008E7D28">
        <w:t>, domestic commercial vessels and recreational vessels</w:t>
      </w:r>
      <w:r w:rsidRPr="008E7D28">
        <w:t>.</w:t>
      </w:r>
    </w:p>
    <w:p w:rsidR="007B39D3" w:rsidRPr="008E7D28" w:rsidRDefault="00822E5E" w:rsidP="00CE6F45">
      <w:pPr>
        <w:pStyle w:val="ActHead2"/>
        <w:pageBreakBefore/>
      </w:pPr>
      <w:bookmarkStart w:id="132" w:name="_Toc443382782"/>
      <w:r w:rsidRPr="008E7D28">
        <w:rPr>
          <w:rStyle w:val="CharPartNo"/>
        </w:rPr>
        <w:lastRenderedPageBreak/>
        <w:t>P</w:t>
      </w:r>
      <w:r w:rsidR="004568FB" w:rsidRPr="008E7D28">
        <w:rPr>
          <w:rStyle w:val="CharPartNo"/>
        </w:rPr>
        <w:t>art</w:t>
      </w:r>
      <w:r w:rsidR="008E7D28" w:rsidRPr="008E7D28">
        <w:rPr>
          <w:rStyle w:val="CharPartNo"/>
        </w:rPr>
        <w:t> </w:t>
      </w:r>
      <w:r w:rsidR="004C3F88" w:rsidRPr="008E7D28">
        <w:rPr>
          <w:rStyle w:val="CharPartNo"/>
        </w:rPr>
        <w:t>2</w:t>
      </w:r>
      <w:r w:rsidR="004568FB" w:rsidRPr="008E7D28">
        <w:t>—</w:t>
      </w:r>
      <w:r w:rsidR="00AA781A" w:rsidRPr="008E7D28">
        <w:rPr>
          <w:rStyle w:val="CharPartText"/>
        </w:rPr>
        <w:t>C</w:t>
      </w:r>
      <w:r w:rsidR="004F2469" w:rsidRPr="008E7D28">
        <w:rPr>
          <w:rStyle w:val="CharPartText"/>
        </w:rPr>
        <w:t>ertification</w:t>
      </w:r>
      <w:bookmarkEnd w:id="132"/>
    </w:p>
    <w:p w:rsidR="00251A2F" w:rsidRPr="008E7D28" w:rsidRDefault="00251A2F" w:rsidP="00BF3DD9">
      <w:pPr>
        <w:pStyle w:val="ActHead3"/>
      </w:pPr>
      <w:bookmarkStart w:id="133" w:name="_Toc443382783"/>
      <w:r w:rsidRPr="008E7D28">
        <w:rPr>
          <w:rStyle w:val="CharDivNo"/>
        </w:rPr>
        <w:t>Division</w:t>
      </w:r>
      <w:r w:rsidR="008E7D28" w:rsidRPr="008E7D28">
        <w:rPr>
          <w:rStyle w:val="CharDivNo"/>
        </w:rPr>
        <w:t> </w:t>
      </w:r>
      <w:r w:rsidR="000B5D62" w:rsidRPr="008E7D28">
        <w:rPr>
          <w:rStyle w:val="CharDivNo"/>
        </w:rPr>
        <w:t>1</w:t>
      </w:r>
      <w:r w:rsidRPr="008E7D28">
        <w:t>—</w:t>
      </w:r>
      <w:r w:rsidR="00A20A7E" w:rsidRPr="008E7D28">
        <w:rPr>
          <w:rStyle w:val="CharDivText"/>
        </w:rPr>
        <w:t>Vessels to which this Part applies</w:t>
      </w:r>
      <w:bookmarkEnd w:id="133"/>
    </w:p>
    <w:p w:rsidR="00251A2F" w:rsidRPr="008E7D28" w:rsidRDefault="00D85F2D" w:rsidP="00BF3DD9">
      <w:pPr>
        <w:pStyle w:val="ActHead5"/>
      </w:pPr>
      <w:bookmarkStart w:id="134" w:name="_Toc443382784"/>
      <w:r w:rsidRPr="008E7D28">
        <w:rPr>
          <w:rStyle w:val="CharSectno"/>
        </w:rPr>
        <w:t>97</w:t>
      </w:r>
      <w:r w:rsidR="00251A2F" w:rsidRPr="008E7D28">
        <w:t xml:space="preserve">  </w:t>
      </w:r>
      <w:r w:rsidR="00A20A7E" w:rsidRPr="008E7D28">
        <w:t>Vessels to which this Part applies</w:t>
      </w:r>
      <w:bookmarkEnd w:id="134"/>
    </w:p>
    <w:p w:rsidR="00A85601" w:rsidRPr="008E7D28" w:rsidRDefault="00CA0953" w:rsidP="00BF3DD9">
      <w:pPr>
        <w:pStyle w:val="subsection"/>
      </w:pPr>
      <w:r w:rsidRPr="008E7D28">
        <w:tab/>
      </w:r>
      <w:r w:rsidRPr="008E7D28">
        <w:tab/>
      </w:r>
      <w:r w:rsidR="00856460" w:rsidRPr="008E7D28">
        <w:t>This Part applies to</w:t>
      </w:r>
      <w:r w:rsidR="00DF5BCF" w:rsidRPr="008E7D28">
        <w:t>:</w:t>
      </w:r>
    </w:p>
    <w:p w:rsidR="00DF5BCF" w:rsidRPr="008E7D28" w:rsidRDefault="00DF5BCF" w:rsidP="00BF3DD9">
      <w:pPr>
        <w:pStyle w:val="paragraph"/>
      </w:pPr>
      <w:r w:rsidRPr="008E7D28">
        <w:tab/>
        <w:t>(a)</w:t>
      </w:r>
      <w:r w:rsidRPr="008E7D28">
        <w:tab/>
        <w:t>regulated Australian vessels; and</w:t>
      </w:r>
    </w:p>
    <w:p w:rsidR="00DF5BCF" w:rsidRPr="008E7D28" w:rsidRDefault="00DF5BCF" w:rsidP="00BF3DD9">
      <w:pPr>
        <w:pStyle w:val="paragraph"/>
      </w:pPr>
      <w:r w:rsidRPr="008E7D28">
        <w:tab/>
        <w:t>(b)</w:t>
      </w:r>
      <w:r w:rsidRPr="008E7D28">
        <w:tab/>
        <w:t>foreign vessels.</w:t>
      </w:r>
    </w:p>
    <w:p w:rsidR="002F4E59" w:rsidRPr="008E7D28" w:rsidRDefault="002F4E59" w:rsidP="00CE6F45">
      <w:pPr>
        <w:pStyle w:val="ActHead3"/>
        <w:pageBreakBefore/>
      </w:pPr>
      <w:bookmarkStart w:id="135" w:name="_Toc443382785"/>
      <w:r w:rsidRPr="008E7D28">
        <w:rPr>
          <w:rStyle w:val="CharDivNo"/>
        </w:rPr>
        <w:lastRenderedPageBreak/>
        <w:t>Division</w:t>
      </w:r>
      <w:r w:rsidR="008E7D28" w:rsidRPr="008E7D28">
        <w:rPr>
          <w:rStyle w:val="CharDivNo"/>
        </w:rPr>
        <w:t> </w:t>
      </w:r>
      <w:r w:rsidR="000B5D62" w:rsidRPr="008E7D28">
        <w:rPr>
          <w:rStyle w:val="CharDivNo"/>
        </w:rPr>
        <w:t>2</w:t>
      </w:r>
      <w:r w:rsidRPr="008E7D28">
        <w:t>—</w:t>
      </w:r>
      <w:r w:rsidRPr="008E7D28">
        <w:rPr>
          <w:rStyle w:val="CharDivText"/>
        </w:rPr>
        <w:t xml:space="preserve">Regulations relating to </w:t>
      </w:r>
      <w:r w:rsidR="00EF42CE" w:rsidRPr="008E7D28">
        <w:rPr>
          <w:rStyle w:val="CharDivText"/>
        </w:rPr>
        <w:t>safety</w:t>
      </w:r>
      <w:r w:rsidR="00803079" w:rsidRPr="008E7D28">
        <w:rPr>
          <w:rStyle w:val="CharDivText"/>
        </w:rPr>
        <w:t xml:space="preserve"> </w:t>
      </w:r>
      <w:r w:rsidRPr="008E7D28">
        <w:rPr>
          <w:rStyle w:val="CharDivText"/>
        </w:rPr>
        <w:t>certificates</w:t>
      </w:r>
      <w:bookmarkEnd w:id="135"/>
    </w:p>
    <w:p w:rsidR="00B4171E" w:rsidRPr="008E7D28" w:rsidRDefault="00D85F2D" w:rsidP="00BF3DD9">
      <w:pPr>
        <w:pStyle w:val="ActHead5"/>
      </w:pPr>
      <w:bookmarkStart w:id="136" w:name="_Toc443382786"/>
      <w:r w:rsidRPr="008E7D28">
        <w:rPr>
          <w:rStyle w:val="CharSectno"/>
        </w:rPr>
        <w:t>98</w:t>
      </w:r>
      <w:r w:rsidR="001E7F23" w:rsidRPr="008E7D28">
        <w:t xml:space="preserve">  Regulations relating to </w:t>
      </w:r>
      <w:r w:rsidR="00EF42CE" w:rsidRPr="008E7D28">
        <w:t>safety</w:t>
      </w:r>
      <w:r w:rsidR="000527C4" w:rsidRPr="008E7D28">
        <w:t xml:space="preserve"> </w:t>
      </w:r>
      <w:r w:rsidR="001E7F23" w:rsidRPr="008E7D28">
        <w:t>c</w:t>
      </w:r>
      <w:r w:rsidR="00B4171E" w:rsidRPr="008E7D28">
        <w:t>ertificates</w:t>
      </w:r>
      <w:bookmarkEnd w:id="136"/>
    </w:p>
    <w:p w:rsidR="001B74B0" w:rsidRPr="008E7D28" w:rsidRDefault="00013482" w:rsidP="00BF3DD9">
      <w:pPr>
        <w:pStyle w:val="subsection"/>
      </w:pPr>
      <w:r w:rsidRPr="008E7D28">
        <w:tab/>
        <w:t>(1)</w:t>
      </w:r>
      <w:r w:rsidRPr="008E7D28">
        <w:tab/>
        <w:t xml:space="preserve">The regulations may make provision in relation to </w:t>
      </w:r>
      <w:r w:rsidR="00EF42CE" w:rsidRPr="008E7D28">
        <w:t>safety</w:t>
      </w:r>
      <w:r w:rsidR="00A9154B" w:rsidRPr="008E7D28">
        <w:t xml:space="preserve"> </w:t>
      </w:r>
      <w:r w:rsidRPr="008E7D28">
        <w:t>certificates</w:t>
      </w:r>
      <w:r w:rsidR="001B74B0" w:rsidRPr="008E7D28">
        <w:t>.</w:t>
      </w:r>
    </w:p>
    <w:p w:rsidR="00A7786C" w:rsidRPr="008E7D28" w:rsidRDefault="00FD310B" w:rsidP="00BF3DD9">
      <w:pPr>
        <w:pStyle w:val="notetext"/>
      </w:pPr>
      <w:r w:rsidRPr="008E7D28">
        <w:t>Note:</w:t>
      </w:r>
      <w:r w:rsidR="00A7786C" w:rsidRPr="008E7D28">
        <w:tab/>
        <w:t>Part</w:t>
      </w:r>
      <w:r w:rsidR="008E7D28">
        <w:t> </w:t>
      </w:r>
      <w:r w:rsidR="00583C4E" w:rsidRPr="008E7D28">
        <w:t>4</w:t>
      </w:r>
      <w:r w:rsidR="00A7786C" w:rsidRPr="008E7D28">
        <w:t xml:space="preserve"> of </w:t>
      </w:r>
      <w:r w:rsidR="000736D5" w:rsidRPr="008E7D28">
        <w:t>Chapter</w:t>
      </w:r>
      <w:r w:rsidR="008E7D28">
        <w:t> </w:t>
      </w:r>
      <w:r w:rsidR="000736D5" w:rsidRPr="008E7D28">
        <w:t>9</w:t>
      </w:r>
      <w:r w:rsidR="00A7786C" w:rsidRPr="008E7D28">
        <w:t xml:space="preserve"> contains general provisions that apply to regulations about certificates.</w:t>
      </w:r>
    </w:p>
    <w:p w:rsidR="006F0078" w:rsidRPr="008E7D28" w:rsidRDefault="006F0078" w:rsidP="00BF3DD9">
      <w:pPr>
        <w:pStyle w:val="subsection"/>
      </w:pPr>
      <w:r w:rsidRPr="008E7D28">
        <w:tab/>
        <w:t>(</w:t>
      </w:r>
      <w:r w:rsidR="005C77A9" w:rsidRPr="008E7D28">
        <w:t>2</w:t>
      </w:r>
      <w:r w:rsidRPr="008E7D28">
        <w:t>)</w:t>
      </w:r>
      <w:r w:rsidRPr="008E7D28">
        <w:tab/>
        <w:t xml:space="preserve">Without limiting </w:t>
      </w:r>
      <w:r w:rsidR="008E7D28">
        <w:t>subsection (</w:t>
      </w:r>
      <w:r w:rsidR="00521847" w:rsidRPr="008E7D28">
        <w:t>1)</w:t>
      </w:r>
      <w:r w:rsidRPr="008E7D28">
        <w:t xml:space="preserve">, the regulations may make provision </w:t>
      </w:r>
      <w:r w:rsidR="00030FFF" w:rsidRPr="008E7D28">
        <w:t>in relation to</w:t>
      </w:r>
      <w:r w:rsidRPr="008E7D28">
        <w:t xml:space="preserve"> giving effect to the following:</w:t>
      </w:r>
    </w:p>
    <w:p w:rsidR="006F0078" w:rsidRPr="008E7D28" w:rsidRDefault="006F0078" w:rsidP="00BF3DD9">
      <w:pPr>
        <w:pStyle w:val="paragraph"/>
      </w:pPr>
      <w:r w:rsidRPr="008E7D28">
        <w:tab/>
        <w:t>(a)</w:t>
      </w:r>
      <w:r w:rsidRPr="008E7D28">
        <w:tab/>
        <w:t>the Safety Convention;</w:t>
      </w:r>
    </w:p>
    <w:p w:rsidR="006F0078" w:rsidRPr="008E7D28" w:rsidRDefault="002F6A3F" w:rsidP="00BF3DD9">
      <w:pPr>
        <w:pStyle w:val="paragraph"/>
      </w:pPr>
      <w:r w:rsidRPr="008E7D28">
        <w:tab/>
        <w:t>(b)</w:t>
      </w:r>
      <w:r w:rsidRPr="008E7D28">
        <w:tab/>
        <w:t>the Load Lines Convention.</w:t>
      </w:r>
    </w:p>
    <w:p w:rsidR="00013482" w:rsidRPr="008E7D28" w:rsidRDefault="001B74B0" w:rsidP="00BF3DD9">
      <w:pPr>
        <w:pStyle w:val="subsection"/>
      </w:pPr>
      <w:r w:rsidRPr="008E7D28">
        <w:tab/>
        <w:t>(</w:t>
      </w:r>
      <w:r w:rsidR="005C77A9" w:rsidRPr="008E7D28">
        <w:t>3</w:t>
      </w:r>
      <w:r w:rsidRPr="008E7D28">
        <w:t>)</w:t>
      </w:r>
      <w:r w:rsidRPr="008E7D28">
        <w:tab/>
        <w:t>The regulat</w:t>
      </w:r>
      <w:r w:rsidR="00911E90" w:rsidRPr="008E7D28">
        <w:t xml:space="preserve">ions may provide that </w:t>
      </w:r>
      <w:r w:rsidRPr="008E7D28">
        <w:t>vessels</w:t>
      </w:r>
      <w:r w:rsidR="00911E90" w:rsidRPr="008E7D28">
        <w:t xml:space="preserve"> included in a particular class</w:t>
      </w:r>
      <w:r w:rsidRPr="008E7D28">
        <w:t xml:space="preserve"> are required to have</w:t>
      </w:r>
      <w:r w:rsidR="00911E90" w:rsidRPr="008E7D28">
        <w:t xml:space="preserve"> </w:t>
      </w:r>
      <w:r w:rsidR="00EF42CE" w:rsidRPr="008E7D28">
        <w:t>safety</w:t>
      </w:r>
      <w:r w:rsidR="00393603" w:rsidRPr="008E7D28">
        <w:t xml:space="preserve"> </w:t>
      </w:r>
      <w:r w:rsidR="00013482" w:rsidRPr="008E7D28">
        <w:t>certificates</w:t>
      </w:r>
      <w:r w:rsidR="00911E90" w:rsidRPr="008E7D28">
        <w:t xml:space="preserve"> of specified kinds</w:t>
      </w:r>
      <w:r w:rsidRPr="008E7D28">
        <w:t>, either generally or in specified circumstances</w:t>
      </w:r>
      <w:r w:rsidR="002F6A3F" w:rsidRPr="008E7D28">
        <w:t>, including certificates relating to</w:t>
      </w:r>
      <w:r w:rsidR="00ED2179" w:rsidRPr="008E7D28">
        <w:t xml:space="preserve"> the following matters</w:t>
      </w:r>
      <w:r w:rsidR="002F6A3F" w:rsidRPr="008E7D28">
        <w:t>:</w:t>
      </w:r>
    </w:p>
    <w:p w:rsidR="002F6A3F" w:rsidRPr="008E7D28" w:rsidRDefault="002F6A3F" w:rsidP="00BF3DD9">
      <w:pPr>
        <w:pStyle w:val="paragraph"/>
      </w:pPr>
      <w:r w:rsidRPr="008E7D28">
        <w:tab/>
        <w:t>(a)</w:t>
      </w:r>
      <w:r w:rsidRPr="008E7D28">
        <w:tab/>
        <w:t>survey;</w:t>
      </w:r>
    </w:p>
    <w:p w:rsidR="002F6A3F" w:rsidRPr="008E7D28" w:rsidRDefault="002F6A3F" w:rsidP="00BF3DD9">
      <w:pPr>
        <w:pStyle w:val="paragraph"/>
      </w:pPr>
      <w:r w:rsidRPr="008E7D28">
        <w:tab/>
        <w:t>(b)</w:t>
      </w:r>
      <w:r w:rsidRPr="008E7D28">
        <w:tab/>
        <w:t>construction;</w:t>
      </w:r>
    </w:p>
    <w:p w:rsidR="002F6A3F" w:rsidRPr="008E7D28" w:rsidRDefault="002F6A3F" w:rsidP="00BF3DD9">
      <w:pPr>
        <w:pStyle w:val="paragraph"/>
      </w:pPr>
      <w:r w:rsidRPr="008E7D28">
        <w:tab/>
        <w:t>(c)</w:t>
      </w:r>
      <w:r w:rsidRPr="008E7D28">
        <w:tab/>
        <w:t>machinery and equipment</w:t>
      </w:r>
      <w:r w:rsidR="002930F8" w:rsidRPr="008E7D28">
        <w:t>;</w:t>
      </w:r>
    </w:p>
    <w:p w:rsidR="002930F8" w:rsidRPr="008E7D28" w:rsidRDefault="002930F8" w:rsidP="00BF3DD9">
      <w:pPr>
        <w:pStyle w:val="paragraph"/>
      </w:pPr>
      <w:r w:rsidRPr="008E7D28">
        <w:tab/>
        <w:t>(d)</w:t>
      </w:r>
      <w:r w:rsidRPr="008E7D28">
        <w:tab/>
        <w:t>other matters relating to the safety of vessels.</w:t>
      </w:r>
    </w:p>
    <w:p w:rsidR="004379A8" w:rsidRPr="008E7D28" w:rsidRDefault="004379A8" w:rsidP="00CE6F45">
      <w:pPr>
        <w:pStyle w:val="ActHead3"/>
        <w:pageBreakBefore/>
      </w:pPr>
      <w:bookmarkStart w:id="137" w:name="_Toc443382787"/>
      <w:r w:rsidRPr="008E7D28">
        <w:rPr>
          <w:rStyle w:val="CharDivNo"/>
        </w:rPr>
        <w:lastRenderedPageBreak/>
        <w:t>Division</w:t>
      </w:r>
      <w:r w:rsidR="008E7D28" w:rsidRPr="008E7D28">
        <w:rPr>
          <w:rStyle w:val="CharDivNo"/>
        </w:rPr>
        <w:t> </w:t>
      </w:r>
      <w:r w:rsidR="000B5D62" w:rsidRPr="008E7D28">
        <w:rPr>
          <w:rStyle w:val="CharDivNo"/>
        </w:rPr>
        <w:t>3</w:t>
      </w:r>
      <w:r w:rsidRPr="008E7D28">
        <w:t>—</w:t>
      </w:r>
      <w:r w:rsidR="008B3E1E" w:rsidRPr="008E7D28">
        <w:rPr>
          <w:rStyle w:val="CharDivText"/>
        </w:rPr>
        <w:t xml:space="preserve">Issue of </w:t>
      </w:r>
      <w:r w:rsidR="00525DE3" w:rsidRPr="008E7D28">
        <w:rPr>
          <w:rStyle w:val="CharDivText"/>
        </w:rPr>
        <w:t xml:space="preserve">safety </w:t>
      </w:r>
      <w:r w:rsidR="008B3E1E" w:rsidRPr="008E7D28">
        <w:rPr>
          <w:rStyle w:val="CharDivText"/>
        </w:rPr>
        <w:t>certificates</w:t>
      </w:r>
      <w:bookmarkEnd w:id="137"/>
    </w:p>
    <w:p w:rsidR="000A749F" w:rsidRPr="008E7D28" w:rsidRDefault="00D85F2D" w:rsidP="00BF3DD9">
      <w:pPr>
        <w:pStyle w:val="ActHead5"/>
      </w:pPr>
      <w:bookmarkStart w:id="138" w:name="_Toc443382788"/>
      <w:r w:rsidRPr="008E7D28">
        <w:rPr>
          <w:rStyle w:val="CharSectno"/>
        </w:rPr>
        <w:t>99</w:t>
      </w:r>
      <w:r w:rsidR="000A749F" w:rsidRPr="008E7D28">
        <w:t xml:space="preserve">  Persons may apply for </w:t>
      </w:r>
      <w:r w:rsidR="00F000EB" w:rsidRPr="008E7D28">
        <w:t xml:space="preserve">a </w:t>
      </w:r>
      <w:r w:rsidR="00525DE3" w:rsidRPr="008E7D28">
        <w:t xml:space="preserve">safety </w:t>
      </w:r>
      <w:r w:rsidR="000A749F" w:rsidRPr="008E7D28">
        <w:t>certificate</w:t>
      </w:r>
      <w:bookmarkEnd w:id="138"/>
    </w:p>
    <w:p w:rsidR="000A749F" w:rsidRPr="008E7D28" w:rsidRDefault="000A749F" w:rsidP="00BF3DD9">
      <w:pPr>
        <w:pStyle w:val="subsection"/>
      </w:pPr>
      <w:r w:rsidRPr="008E7D28">
        <w:tab/>
        <w:t>(1)</w:t>
      </w:r>
      <w:r w:rsidRPr="008E7D28">
        <w:tab/>
        <w:t xml:space="preserve">A person may apply to </w:t>
      </w:r>
      <w:r w:rsidR="0033140D" w:rsidRPr="008E7D28">
        <w:t xml:space="preserve">an issuing body </w:t>
      </w:r>
      <w:r w:rsidRPr="008E7D28">
        <w:t xml:space="preserve">for a </w:t>
      </w:r>
      <w:r w:rsidR="00EF42CE" w:rsidRPr="008E7D28">
        <w:t>safety</w:t>
      </w:r>
      <w:r w:rsidR="00F060BE" w:rsidRPr="008E7D28">
        <w:t xml:space="preserve"> </w:t>
      </w:r>
      <w:r w:rsidRPr="008E7D28">
        <w:t xml:space="preserve">certificate of a kind specified in the regulations </w:t>
      </w:r>
      <w:r w:rsidR="00177DB7" w:rsidRPr="008E7D28">
        <w:t>for</w:t>
      </w:r>
      <w:r w:rsidRPr="008E7D28">
        <w:t xml:space="preserve"> a </w:t>
      </w:r>
      <w:r w:rsidR="00EF42CE" w:rsidRPr="008E7D28">
        <w:t>regulated</w:t>
      </w:r>
      <w:r w:rsidR="0033140D" w:rsidRPr="008E7D28">
        <w:t xml:space="preserve"> Australian vessel</w:t>
      </w:r>
      <w:r w:rsidRPr="008E7D28">
        <w:t>.</w:t>
      </w:r>
    </w:p>
    <w:p w:rsidR="000A749F" w:rsidRPr="008E7D28" w:rsidRDefault="000A749F" w:rsidP="00BF3DD9">
      <w:pPr>
        <w:pStyle w:val="subsection"/>
      </w:pPr>
      <w:r w:rsidRPr="008E7D28">
        <w:tab/>
        <w:t>(2)</w:t>
      </w:r>
      <w:r w:rsidRPr="008E7D28">
        <w:tab/>
        <w:t>The application must be in accordance with the regulations</w:t>
      </w:r>
      <w:r w:rsidR="00B22813" w:rsidRPr="008E7D28">
        <w:t>.</w:t>
      </w:r>
    </w:p>
    <w:p w:rsidR="000A749F" w:rsidRPr="008E7D28" w:rsidRDefault="00D85F2D" w:rsidP="00BF3DD9">
      <w:pPr>
        <w:pStyle w:val="ActHead5"/>
      </w:pPr>
      <w:bookmarkStart w:id="139" w:name="_Toc443382789"/>
      <w:r w:rsidRPr="008E7D28">
        <w:rPr>
          <w:rStyle w:val="CharSectno"/>
        </w:rPr>
        <w:t>100</w:t>
      </w:r>
      <w:r w:rsidR="000A749F" w:rsidRPr="008E7D28">
        <w:t xml:space="preserve">  </w:t>
      </w:r>
      <w:r w:rsidR="00CA6A15" w:rsidRPr="008E7D28">
        <w:t>Issu</w:t>
      </w:r>
      <w:r w:rsidR="006D56BC" w:rsidRPr="008E7D28">
        <w:t>e of</w:t>
      </w:r>
      <w:r w:rsidR="000A749F" w:rsidRPr="008E7D28">
        <w:t xml:space="preserve"> </w:t>
      </w:r>
      <w:r w:rsidR="00525DE3" w:rsidRPr="008E7D28">
        <w:t xml:space="preserve">safety </w:t>
      </w:r>
      <w:r w:rsidR="000A749F" w:rsidRPr="008E7D28">
        <w:t>certificate</w:t>
      </w:r>
      <w:bookmarkEnd w:id="139"/>
    </w:p>
    <w:p w:rsidR="000A749F" w:rsidRPr="008E7D28" w:rsidRDefault="000A749F" w:rsidP="00BF3DD9">
      <w:pPr>
        <w:pStyle w:val="subsection"/>
      </w:pPr>
      <w:r w:rsidRPr="008E7D28">
        <w:tab/>
        <w:t>(1)</w:t>
      </w:r>
      <w:r w:rsidRPr="008E7D28">
        <w:tab/>
        <w:t>A</w:t>
      </w:r>
      <w:r w:rsidR="00CA6A15" w:rsidRPr="008E7D28">
        <w:t>n issuing body</w:t>
      </w:r>
      <w:r w:rsidR="0005041B" w:rsidRPr="008E7D28">
        <w:t xml:space="preserve"> </w:t>
      </w:r>
      <w:r w:rsidR="006C0AA7" w:rsidRPr="008E7D28">
        <w:t>may</w:t>
      </w:r>
      <w:r w:rsidR="0005041B" w:rsidRPr="008E7D28">
        <w:t xml:space="preserve"> </w:t>
      </w:r>
      <w:r w:rsidRPr="008E7D28">
        <w:t xml:space="preserve">issue a </w:t>
      </w:r>
      <w:r w:rsidR="00EF42CE" w:rsidRPr="008E7D28">
        <w:t>safety</w:t>
      </w:r>
      <w:r w:rsidR="00F060BE" w:rsidRPr="008E7D28">
        <w:t xml:space="preserve"> </w:t>
      </w:r>
      <w:r w:rsidRPr="008E7D28">
        <w:t xml:space="preserve">certificate </w:t>
      </w:r>
      <w:r w:rsidR="00177DB7" w:rsidRPr="008E7D28">
        <w:t>for</w:t>
      </w:r>
      <w:r w:rsidRPr="008E7D28">
        <w:t xml:space="preserve"> a </w:t>
      </w:r>
      <w:r w:rsidR="00EF42CE" w:rsidRPr="008E7D28">
        <w:t>regulated</w:t>
      </w:r>
      <w:r w:rsidR="0033140D" w:rsidRPr="008E7D28">
        <w:t xml:space="preserve"> Australian vessel</w:t>
      </w:r>
      <w:r w:rsidRPr="008E7D28">
        <w:t xml:space="preserve"> if:</w:t>
      </w:r>
    </w:p>
    <w:p w:rsidR="000A749F" w:rsidRPr="008E7D28" w:rsidRDefault="000A749F" w:rsidP="00BF3DD9">
      <w:pPr>
        <w:pStyle w:val="paragraph"/>
      </w:pPr>
      <w:r w:rsidRPr="008E7D28">
        <w:tab/>
        <w:t>(a)</w:t>
      </w:r>
      <w:r w:rsidRPr="008E7D28">
        <w:tab/>
        <w:t>an application for the</w:t>
      </w:r>
      <w:r w:rsidR="00EB385D" w:rsidRPr="008E7D28">
        <w:t xml:space="preserve"> </w:t>
      </w:r>
      <w:r w:rsidRPr="008E7D28">
        <w:t>certificate has been made under section</w:t>
      </w:r>
      <w:r w:rsidR="008E7D28">
        <w:t> </w:t>
      </w:r>
      <w:r w:rsidR="00D85F2D" w:rsidRPr="008E7D28">
        <w:t>99</w:t>
      </w:r>
      <w:r w:rsidRPr="008E7D28">
        <w:t>; and</w:t>
      </w:r>
    </w:p>
    <w:p w:rsidR="000A749F" w:rsidRPr="008E7D28" w:rsidRDefault="000A749F" w:rsidP="00BF3DD9">
      <w:pPr>
        <w:pStyle w:val="paragraph"/>
      </w:pPr>
      <w:r w:rsidRPr="008E7D28">
        <w:tab/>
        <w:t>(b)</w:t>
      </w:r>
      <w:r w:rsidRPr="008E7D28">
        <w:tab/>
      </w:r>
      <w:r w:rsidR="00CA6A15" w:rsidRPr="008E7D28">
        <w:t>the issuing body</w:t>
      </w:r>
      <w:r w:rsidR="0005041B" w:rsidRPr="008E7D28">
        <w:t xml:space="preserve"> </w:t>
      </w:r>
      <w:r w:rsidRPr="008E7D28">
        <w:t>is satisfied that the criteria prescribed by the regulations in relation to the issue of the</w:t>
      </w:r>
      <w:r w:rsidR="00EB385D" w:rsidRPr="008E7D28">
        <w:t xml:space="preserve"> </w:t>
      </w:r>
      <w:r w:rsidRPr="008E7D28">
        <w:t>certificate</w:t>
      </w:r>
      <w:r w:rsidR="00A16D0F" w:rsidRPr="008E7D28">
        <w:t xml:space="preserve"> are met</w:t>
      </w:r>
      <w:r w:rsidRPr="008E7D28">
        <w:t>.</w:t>
      </w:r>
    </w:p>
    <w:p w:rsidR="000A749F" w:rsidRPr="008E7D28" w:rsidRDefault="000A749F" w:rsidP="00BF3DD9">
      <w:pPr>
        <w:pStyle w:val="subsection"/>
      </w:pPr>
      <w:r w:rsidRPr="008E7D28">
        <w:tab/>
        <w:t>(2)</w:t>
      </w:r>
      <w:r w:rsidRPr="008E7D28">
        <w:tab/>
        <w:t xml:space="preserve">A </w:t>
      </w:r>
      <w:r w:rsidR="00EF42CE" w:rsidRPr="008E7D28">
        <w:t>safety</w:t>
      </w:r>
      <w:r w:rsidR="00F060BE" w:rsidRPr="008E7D28">
        <w:t xml:space="preserve"> </w:t>
      </w:r>
      <w:r w:rsidRPr="008E7D28">
        <w:t>certificate is subject to:</w:t>
      </w:r>
    </w:p>
    <w:p w:rsidR="000A749F" w:rsidRPr="008E7D28" w:rsidRDefault="00FD310B" w:rsidP="00BF3DD9">
      <w:pPr>
        <w:pStyle w:val="paragraph"/>
      </w:pPr>
      <w:r w:rsidRPr="008E7D28">
        <w:tab/>
        <w:t>(a)</w:t>
      </w:r>
      <w:r w:rsidR="000A749F" w:rsidRPr="008E7D28">
        <w:tab/>
        <w:t>the conditions (if any) prescribed by the regulations; and</w:t>
      </w:r>
    </w:p>
    <w:p w:rsidR="000A749F" w:rsidRPr="008E7D28" w:rsidRDefault="000A749F" w:rsidP="00BF3DD9">
      <w:pPr>
        <w:pStyle w:val="paragraph"/>
      </w:pPr>
      <w:r w:rsidRPr="008E7D28">
        <w:tab/>
        <w:t>(b)</w:t>
      </w:r>
      <w:r w:rsidRPr="008E7D28">
        <w:tab/>
        <w:t xml:space="preserve">the conditions (if any) imposed by </w:t>
      </w:r>
      <w:r w:rsidR="0005041B" w:rsidRPr="008E7D28">
        <w:t xml:space="preserve">the </w:t>
      </w:r>
      <w:r w:rsidR="00D1185E" w:rsidRPr="008E7D28">
        <w:t>issuing body.</w:t>
      </w:r>
    </w:p>
    <w:p w:rsidR="000A749F" w:rsidRPr="008E7D28" w:rsidRDefault="00D85F2D" w:rsidP="00BF3DD9">
      <w:pPr>
        <w:pStyle w:val="ActHead5"/>
      </w:pPr>
      <w:bookmarkStart w:id="140" w:name="_Toc443382790"/>
      <w:r w:rsidRPr="008E7D28">
        <w:rPr>
          <w:rStyle w:val="CharSectno"/>
        </w:rPr>
        <w:t>101</w:t>
      </w:r>
      <w:r w:rsidR="000A749F" w:rsidRPr="008E7D28">
        <w:t xml:space="preserve">  </w:t>
      </w:r>
      <w:r w:rsidR="00DE1D88" w:rsidRPr="008E7D28">
        <w:t>Issuing body</w:t>
      </w:r>
      <w:r w:rsidR="000A749F" w:rsidRPr="008E7D28">
        <w:t xml:space="preserve"> may vary </w:t>
      </w:r>
      <w:r w:rsidR="00525DE3" w:rsidRPr="008E7D28">
        <w:t xml:space="preserve">safety </w:t>
      </w:r>
      <w:r w:rsidR="000A749F" w:rsidRPr="008E7D28">
        <w:t>certificate</w:t>
      </w:r>
      <w:bookmarkEnd w:id="140"/>
    </w:p>
    <w:p w:rsidR="000A749F" w:rsidRPr="008E7D28" w:rsidRDefault="000A749F" w:rsidP="00BF3DD9">
      <w:pPr>
        <w:pStyle w:val="subsection"/>
      </w:pPr>
      <w:r w:rsidRPr="008E7D28">
        <w:tab/>
        <w:t>(1)</w:t>
      </w:r>
      <w:r w:rsidRPr="008E7D28">
        <w:tab/>
        <w:t>A</w:t>
      </w:r>
      <w:r w:rsidR="00DE1D88" w:rsidRPr="008E7D28">
        <w:t>n issuing body</w:t>
      </w:r>
      <w:r w:rsidRPr="008E7D28">
        <w:t xml:space="preserve"> may vary a </w:t>
      </w:r>
      <w:r w:rsidR="00EF42CE" w:rsidRPr="008E7D28">
        <w:t>safety</w:t>
      </w:r>
      <w:r w:rsidR="00B23407" w:rsidRPr="008E7D28">
        <w:t xml:space="preserve"> </w:t>
      </w:r>
      <w:r w:rsidR="00F000EB" w:rsidRPr="008E7D28">
        <w:t>certificate</w:t>
      </w:r>
      <w:r w:rsidRPr="008E7D28">
        <w:t xml:space="preserve"> if </w:t>
      </w:r>
      <w:r w:rsidR="00DE1D88" w:rsidRPr="008E7D28">
        <w:t xml:space="preserve">the issuing body </w:t>
      </w:r>
      <w:r w:rsidRPr="008E7D28">
        <w:t>is satisfied that the criteria prescribed by the regulations in relation to the variation of the</w:t>
      </w:r>
      <w:r w:rsidR="00B23407" w:rsidRPr="008E7D28">
        <w:t xml:space="preserve"> </w:t>
      </w:r>
      <w:r w:rsidRPr="008E7D28">
        <w:t>certificate</w:t>
      </w:r>
      <w:r w:rsidR="00A16D0F" w:rsidRPr="008E7D28">
        <w:t xml:space="preserve"> are met</w:t>
      </w:r>
      <w:r w:rsidRPr="008E7D28">
        <w:t>.</w:t>
      </w:r>
    </w:p>
    <w:p w:rsidR="000A749F" w:rsidRPr="008E7D28" w:rsidRDefault="000A749F" w:rsidP="00BF3DD9">
      <w:pPr>
        <w:pStyle w:val="subsection"/>
      </w:pPr>
      <w:r w:rsidRPr="008E7D28">
        <w:tab/>
        <w:t>(2)</w:t>
      </w:r>
      <w:r w:rsidRPr="008E7D28">
        <w:tab/>
        <w:t xml:space="preserve">Without limiting </w:t>
      </w:r>
      <w:r w:rsidR="008E7D28">
        <w:t>subsection (</w:t>
      </w:r>
      <w:r w:rsidRPr="008E7D28">
        <w:t xml:space="preserve">1), </w:t>
      </w:r>
      <w:r w:rsidR="00DE1D88" w:rsidRPr="008E7D28">
        <w:t>an issuing body</w:t>
      </w:r>
      <w:r w:rsidRPr="008E7D28">
        <w:t xml:space="preserve"> may vary a </w:t>
      </w:r>
      <w:r w:rsidR="00EF42CE" w:rsidRPr="008E7D28">
        <w:t>safety</w:t>
      </w:r>
      <w:r w:rsidR="00B23407" w:rsidRPr="008E7D28">
        <w:t xml:space="preserve"> </w:t>
      </w:r>
      <w:r w:rsidRPr="008E7D28">
        <w:t>certificate</w:t>
      </w:r>
      <w:r w:rsidR="00B23407" w:rsidRPr="008E7D28">
        <w:t xml:space="preserve"> </w:t>
      </w:r>
      <w:r w:rsidRPr="008E7D28">
        <w:t>to impose</w:t>
      </w:r>
      <w:r w:rsidR="00EA60E2" w:rsidRPr="008E7D28">
        <w:t>, vary or remove</w:t>
      </w:r>
      <w:r w:rsidRPr="008E7D28">
        <w:t xml:space="preserve"> a condition on the certificate.</w:t>
      </w:r>
    </w:p>
    <w:p w:rsidR="000A749F" w:rsidRPr="008E7D28" w:rsidRDefault="00D85F2D" w:rsidP="00BF3DD9">
      <w:pPr>
        <w:pStyle w:val="ActHead5"/>
      </w:pPr>
      <w:bookmarkStart w:id="141" w:name="_Toc443382791"/>
      <w:r w:rsidRPr="008E7D28">
        <w:rPr>
          <w:rStyle w:val="CharSectno"/>
        </w:rPr>
        <w:t>102</w:t>
      </w:r>
      <w:r w:rsidR="000A749F" w:rsidRPr="008E7D28">
        <w:t xml:space="preserve">  </w:t>
      </w:r>
      <w:r w:rsidR="00905A59" w:rsidRPr="008E7D28">
        <w:t>Revocation of</w:t>
      </w:r>
      <w:r w:rsidR="000A749F" w:rsidRPr="008E7D28">
        <w:t xml:space="preserve"> </w:t>
      </w:r>
      <w:r w:rsidR="00EF42CE" w:rsidRPr="008E7D28">
        <w:t>safety</w:t>
      </w:r>
      <w:r w:rsidR="00B23407" w:rsidRPr="008E7D28">
        <w:t xml:space="preserve"> </w:t>
      </w:r>
      <w:r w:rsidR="000A749F" w:rsidRPr="008E7D28">
        <w:t>certificate</w:t>
      </w:r>
      <w:bookmarkEnd w:id="141"/>
    </w:p>
    <w:p w:rsidR="000A749F" w:rsidRPr="008E7D28" w:rsidRDefault="000A749F" w:rsidP="00BF3DD9">
      <w:pPr>
        <w:pStyle w:val="subsection"/>
      </w:pPr>
      <w:r w:rsidRPr="008E7D28">
        <w:tab/>
      </w:r>
      <w:r w:rsidR="00463503" w:rsidRPr="008E7D28">
        <w:tab/>
        <w:t>An</w:t>
      </w:r>
      <w:r w:rsidR="00E16A64" w:rsidRPr="008E7D28">
        <w:t xml:space="preserve"> issuing body</w:t>
      </w:r>
      <w:r w:rsidR="00463503" w:rsidRPr="008E7D28">
        <w:t xml:space="preserve"> may revoke a s</w:t>
      </w:r>
      <w:r w:rsidR="00EF42CE" w:rsidRPr="008E7D28">
        <w:t>afety</w:t>
      </w:r>
      <w:r w:rsidR="00B23407" w:rsidRPr="008E7D28">
        <w:t xml:space="preserve"> </w:t>
      </w:r>
      <w:r w:rsidRPr="008E7D28">
        <w:t xml:space="preserve">certificate if </w:t>
      </w:r>
      <w:r w:rsidR="00C26B5C" w:rsidRPr="008E7D28">
        <w:t xml:space="preserve">the issuing body </w:t>
      </w:r>
      <w:r w:rsidRPr="008E7D28">
        <w:t>is satisfied that the criteria prescribed by the regulations in relation to the revocation of the certificate</w:t>
      </w:r>
      <w:r w:rsidR="00A16D0F" w:rsidRPr="008E7D28">
        <w:t xml:space="preserve"> are met</w:t>
      </w:r>
      <w:r w:rsidRPr="008E7D28">
        <w:t>.</w:t>
      </w:r>
    </w:p>
    <w:p w:rsidR="000A749F" w:rsidRPr="008E7D28" w:rsidRDefault="004379A8" w:rsidP="00CE6F45">
      <w:pPr>
        <w:pStyle w:val="ActHead3"/>
        <w:pageBreakBefore/>
      </w:pPr>
      <w:bookmarkStart w:id="142" w:name="_Toc443382792"/>
      <w:r w:rsidRPr="008E7D28">
        <w:rPr>
          <w:rStyle w:val="CharDivNo"/>
        </w:rPr>
        <w:lastRenderedPageBreak/>
        <w:t>Division</w:t>
      </w:r>
      <w:r w:rsidR="008E7D28" w:rsidRPr="008E7D28">
        <w:rPr>
          <w:rStyle w:val="CharDivNo"/>
        </w:rPr>
        <w:t> </w:t>
      </w:r>
      <w:r w:rsidR="000B5D62" w:rsidRPr="008E7D28">
        <w:rPr>
          <w:rStyle w:val="CharDivNo"/>
        </w:rPr>
        <w:t>4</w:t>
      </w:r>
      <w:r w:rsidRPr="008E7D28">
        <w:t>—</w:t>
      </w:r>
      <w:r w:rsidR="003C6188" w:rsidRPr="008E7D28">
        <w:rPr>
          <w:rStyle w:val="CharDivText"/>
        </w:rPr>
        <w:t xml:space="preserve">Offences and civil penalties </w:t>
      </w:r>
      <w:r w:rsidR="003E763C" w:rsidRPr="008E7D28">
        <w:rPr>
          <w:rStyle w:val="CharDivText"/>
        </w:rPr>
        <w:t xml:space="preserve">relating to </w:t>
      </w:r>
      <w:r w:rsidR="001305BC" w:rsidRPr="008E7D28">
        <w:rPr>
          <w:rStyle w:val="CharDivText"/>
        </w:rPr>
        <w:t xml:space="preserve">taking a </w:t>
      </w:r>
      <w:r w:rsidR="002214F7" w:rsidRPr="008E7D28">
        <w:rPr>
          <w:rStyle w:val="CharDivText"/>
        </w:rPr>
        <w:t>r</w:t>
      </w:r>
      <w:r w:rsidR="001305BC" w:rsidRPr="008E7D28">
        <w:rPr>
          <w:rStyle w:val="CharDivText"/>
        </w:rPr>
        <w:t>egulated</w:t>
      </w:r>
      <w:r w:rsidR="0033140D" w:rsidRPr="008E7D28">
        <w:rPr>
          <w:rStyle w:val="CharDivText"/>
        </w:rPr>
        <w:t xml:space="preserve"> Australian vessel</w:t>
      </w:r>
      <w:r w:rsidR="00434772" w:rsidRPr="008E7D28">
        <w:rPr>
          <w:rStyle w:val="CharDivText"/>
        </w:rPr>
        <w:t xml:space="preserve"> </w:t>
      </w:r>
      <w:r w:rsidR="00A65B35" w:rsidRPr="008E7D28">
        <w:rPr>
          <w:rStyle w:val="CharDivText"/>
        </w:rPr>
        <w:t xml:space="preserve">to </w:t>
      </w:r>
      <w:r w:rsidR="00434772" w:rsidRPr="008E7D28">
        <w:rPr>
          <w:rStyle w:val="CharDivText"/>
        </w:rPr>
        <w:t>sea</w:t>
      </w:r>
      <w:r w:rsidRPr="008E7D28">
        <w:rPr>
          <w:rStyle w:val="CharDivText"/>
        </w:rPr>
        <w:t xml:space="preserve"> without </w:t>
      </w:r>
      <w:r w:rsidR="001305BC" w:rsidRPr="008E7D28">
        <w:rPr>
          <w:rStyle w:val="CharDivText"/>
        </w:rPr>
        <w:t xml:space="preserve">safety </w:t>
      </w:r>
      <w:r w:rsidRPr="008E7D28">
        <w:rPr>
          <w:rStyle w:val="CharDivText"/>
        </w:rPr>
        <w:t>certificates</w:t>
      </w:r>
      <w:bookmarkEnd w:id="142"/>
    </w:p>
    <w:p w:rsidR="0005640A" w:rsidRPr="008E7D28" w:rsidRDefault="00D85F2D" w:rsidP="00BF3DD9">
      <w:pPr>
        <w:pStyle w:val="ActHead5"/>
      </w:pPr>
      <w:bookmarkStart w:id="143" w:name="_Toc443382793"/>
      <w:r w:rsidRPr="008E7D28">
        <w:rPr>
          <w:rStyle w:val="CharSectno"/>
        </w:rPr>
        <w:t>103</w:t>
      </w:r>
      <w:r w:rsidR="0005640A" w:rsidRPr="008E7D28">
        <w:t xml:space="preserve">  </w:t>
      </w:r>
      <w:r w:rsidR="00434772" w:rsidRPr="008E7D28">
        <w:t>Taking</w:t>
      </w:r>
      <w:r w:rsidR="0005640A" w:rsidRPr="008E7D28">
        <w:t xml:space="preserve"> a </w:t>
      </w:r>
      <w:r w:rsidR="001305BC" w:rsidRPr="008E7D28">
        <w:t>regulated</w:t>
      </w:r>
      <w:r w:rsidR="0033140D" w:rsidRPr="008E7D28">
        <w:t xml:space="preserve"> Australian vessel</w:t>
      </w:r>
      <w:r w:rsidR="0005640A" w:rsidRPr="008E7D28">
        <w:t xml:space="preserve"> </w:t>
      </w:r>
      <w:r w:rsidR="00434772" w:rsidRPr="008E7D28">
        <w:t xml:space="preserve">to sea </w:t>
      </w:r>
      <w:r w:rsidR="0005640A" w:rsidRPr="008E7D28">
        <w:t xml:space="preserve">without </w:t>
      </w:r>
      <w:r w:rsidR="004A47FC" w:rsidRPr="008E7D28">
        <w:t xml:space="preserve">safety </w:t>
      </w:r>
      <w:r w:rsidR="0005640A" w:rsidRPr="008E7D28">
        <w:t>certificate—owner</w:t>
      </w:r>
      <w:bookmarkEnd w:id="143"/>
    </w:p>
    <w:p w:rsidR="0005640A" w:rsidRPr="008E7D28" w:rsidRDefault="0005640A" w:rsidP="00BF3DD9">
      <w:pPr>
        <w:pStyle w:val="subsection"/>
      </w:pPr>
      <w:r w:rsidRPr="008E7D28">
        <w:tab/>
        <w:t>(1)</w:t>
      </w:r>
      <w:r w:rsidRPr="008E7D28">
        <w:tab/>
        <w:t xml:space="preserve">The owner of a </w:t>
      </w:r>
      <w:r w:rsidR="00EF42CE" w:rsidRPr="008E7D28">
        <w:t>regulated</w:t>
      </w:r>
      <w:r w:rsidR="0033140D" w:rsidRPr="008E7D28">
        <w:t xml:space="preserve"> Australian vessel</w:t>
      </w:r>
      <w:r w:rsidRPr="008E7D28">
        <w:t xml:space="preserve"> must not </w:t>
      </w:r>
      <w:r w:rsidR="00434772" w:rsidRPr="008E7D28">
        <w:t>take the vessel to sea</w:t>
      </w:r>
      <w:r w:rsidRPr="008E7D28">
        <w:t xml:space="preserve">, or cause or permit another person to </w:t>
      </w:r>
      <w:r w:rsidR="00434772" w:rsidRPr="008E7D28">
        <w:t>take the vessel to sea</w:t>
      </w:r>
      <w:r w:rsidRPr="008E7D28">
        <w:t>, if:</w:t>
      </w:r>
    </w:p>
    <w:p w:rsidR="0005640A" w:rsidRPr="008E7D28" w:rsidRDefault="0005640A" w:rsidP="00BF3DD9">
      <w:pPr>
        <w:pStyle w:val="paragraph"/>
      </w:pPr>
      <w:r w:rsidRPr="008E7D28">
        <w:tab/>
        <w:t>(a)</w:t>
      </w:r>
      <w:r w:rsidRPr="008E7D28">
        <w:tab/>
        <w:t xml:space="preserve">the vessel is required by the regulations to have a </w:t>
      </w:r>
      <w:r w:rsidR="00B22813" w:rsidRPr="008E7D28">
        <w:t>safety</w:t>
      </w:r>
      <w:r w:rsidR="00234BAD" w:rsidRPr="008E7D28">
        <w:t xml:space="preserve"> </w:t>
      </w:r>
      <w:r w:rsidRPr="008E7D28">
        <w:t xml:space="preserve">certificate of a </w:t>
      </w:r>
      <w:r w:rsidR="00A44A57" w:rsidRPr="008E7D28">
        <w:t>specified kind</w:t>
      </w:r>
      <w:r w:rsidRPr="008E7D28">
        <w:t>; and</w:t>
      </w:r>
    </w:p>
    <w:p w:rsidR="0005640A" w:rsidRPr="008E7D28" w:rsidRDefault="0005640A" w:rsidP="00BF3DD9">
      <w:pPr>
        <w:pStyle w:val="paragraph"/>
      </w:pPr>
      <w:r w:rsidRPr="008E7D28">
        <w:tab/>
        <w:t>(b)</w:t>
      </w:r>
      <w:r w:rsidRPr="008E7D28">
        <w:tab/>
      </w:r>
      <w:r w:rsidR="003E763C" w:rsidRPr="008E7D28">
        <w:t xml:space="preserve">such </w:t>
      </w:r>
      <w:r w:rsidRPr="008E7D28">
        <w:t xml:space="preserve">a </w:t>
      </w:r>
      <w:r w:rsidR="00EF42CE" w:rsidRPr="008E7D28">
        <w:t>safety</w:t>
      </w:r>
      <w:r w:rsidR="00234BAD" w:rsidRPr="008E7D28">
        <w:t xml:space="preserve"> certificate</w:t>
      </w:r>
      <w:r w:rsidRPr="008E7D28">
        <w:t xml:space="preserve"> </w:t>
      </w:r>
      <w:r w:rsidR="003E763C" w:rsidRPr="008E7D28">
        <w:t xml:space="preserve">is </w:t>
      </w:r>
      <w:r w:rsidR="00F000EB" w:rsidRPr="008E7D28">
        <w:t xml:space="preserve">not in force </w:t>
      </w:r>
      <w:r w:rsidR="00177DB7" w:rsidRPr="008E7D28">
        <w:t>for</w:t>
      </w:r>
      <w:r w:rsidRPr="008E7D28">
        <w:t xml:space="preserve"> the vessel.</w:t>
      </w:r>
    </w:p>
    <w:p w:rsidR="0005640A" w:rsidRPr="008E7D28" w:rsidRDefault="0005640A" w:rsidP="00BF3DD9">
      <w:pPr>
        <w:pStyle w:val="SubsectionHead"/>
      </w:pPr>
      <w:r w:rsidRPr="008E7D28">
        <w:t>Fault</w:t>
      </w:r>
      <w:r w:rsidR="008E7D28">
        <w:noBreakHyphen/>
      </w:r>
      <w:r w:rsidRPr="008E7D28">
        <w:t>based offence</w:t>
      </w:r>
    </w:p>
    <w:p w:rsidR="009006E1" w:rsidRPr="008E7D28" w:rsidRDefault="0005640A" w:rsidP="00BF3DD9">
      <w:pPr>
        <w:pStyle w:val="subsection"/>
      </w:pPr>
      <w:r w:rsidRPr="008E7D28">
        <w:tab/>
        <w:t>(2)</w:t>
      </w:r>
      <w:r w:rsidRPr="008E7D28">
        <w:tab/>
        <w:t xml:space="preserve">A person commits an offence if the person contravenes </w:t>
      </w:r>
      <w:r w:rsidR="008E7D28">
        <w:t>subsection (</w:t>
      </w:r>
      <w:r w:rsidRPr="008E7D28">
        <w:t>1).</w:t>
      </w:r>
    </w:p>
    <w:p w:rsidR="0005640A" w:rsidRPr="008E7D28" w:rsidRDefault="0005640A" w:rsidP="00BF3DD9">
      <w:pPr>
        <w:pStyle w:val="Penalty"/>
        <w:rPr>
          <w:i/>
        </w:rPr>
      </w:pPr>
      <w:r w:rsidRPr="008E7D28">
        <w:t>Penalty:</w:t>
      </w:r>
      <w:r w:rsidRPr="008E7D28">
        <w:tab/>
        <w:t>Imprisonment for 10 years or 600 penalty units, or both.</w:t>
      </w:r>
    </w:p>
    <w:p w:rsidR="0005640A" w:rsidRPr="008E7D28" w:rsidRDefault="00224AD8" w:rsidP="00BF3DD9">
      <w:pPr>
        <w:pStyle w:val="SubsectionHead"/>
      </w:pPr>
      <w:r w:rsidRPr="008E7D28">
        <w:t>Civil penalty</w:t>
      </w:r>
    </w:p>
    <w:p w:rsidR="0005640A" w:rsidRPr="008E7D28" w:rsidRDefault="0005640A"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05640A" w:rsidRPr="008E7D28" w:rsidRDefault="0005640A" w:rsidP="00BF3DD9">
      <w:pPr>
        <w:pStyle w:val="Penalty"/>
      </w:pPr>
      <w:r w:rsidRPr="008E7D28">
        <w:t>Civil penalty:</w:t>
      </w:r>
      <w:r w:rsidRPr="008E7D28">
        <w:tab/>
        <w:t>6,000 penalty units</w:t>
      </w:r>
      <w:r w:rsidR="00DB5ED1" w:rsidRPr="008E7D28">
        <w:t>.</w:t>
      </w:r>
    </w:p>
    <w:p w:rsidR="0005640A" w:rsidRPr="008E7D28" w:rsidRDefault="00D85F2D" w:rsidP="00BF3DD9">
      <w:pPr>
        <w:pStyle w:val="ActHead5"/>
      </w:pPr>
      <w:bookmarkStart w:id="144" w:name="_Toc443382794"/>
      <w:r w:rsidRPr="008E7D28">
        <w:rPr>
          <w:rStyle w:val="CharSectno"/>
        </w:rPr>
        <w:t>104</w:t>
      </w:r>
      <w:r w:rsidR="0005640A" w:rsidRPr="008E7D28">
        <w:t xml:space="preserve">  </w:t>
      </w:r>
      <w:r w:rsidR="00434772" w:rsidRPr="008E7D28">
        <w:t>Taking</w:t>
      </w:r>
      <w:r w:rsidR="0005640A" w:rsidRPr="008E7D28">
        <w:t xml:space="preserve"> a </w:t>
      </w:r>
      <w:r w:rsidR="00EF42CE" w:rsidRPr="008E7D28">
        <w:t>regulated</w:t>
      </w:r>
      <w:r w:rsidR="0033140D" w:rsidRPr="008E7D28">
        <w:t xml:space="preserve"> Australian </w:t>
      </w:r>
      <w:r w:rsidR="003238BB" w:rsidRPr="008E7D28">
        <w:t>vessel</w:t>
      </w:r>
      <w:r w:rsidR="00434772" w:rsidRPr="008E7D28">
        <w:t xml:space="preserve"> to sea</w:t>
      </w:r>
      <w:r w:rsidR="0005640A" w:rsidRPr="008E7D28">
        <w:t xml:space="preserve"> without </w:t>
      </w:r>
      <w:r w:rsidR="00EF42CE" w:rsidRPr="008E7D28">
        <w:t>safety</w:t>
      </w:r>
      <w:r w:rsidR="00234BAD" w:rsidRPr="008E7D28">
        <w:t xml:space="preserve"> certificate</w:t>
      </w:r>
      <w:r w:rsidR="0005640A" w:rsidRPr="008E7D28">
        <w:t>—master</w:t>
      </w:r>
      <w:bookmarkEnd w:id="144"/>
    </w:p>
    <w:p w:rsidR="0005640A" w:rsidRPr="008E7D28" w:rsidRDefault="0005640A" w:rsidP="00BF3DD9">
      <w:pPr>
        <w:pStyle w:val="subsection"/>
      </w:pPr>
      <w:r w:rsidRPr="008E7D28">
        <w:tab/>
        <w:t>(1)</w:t>
      </w:r>
      <w:r w:rsidRPr="008E7D28">
        <w:tab/>
        <w:t xml:space="preserve">The master of a </w:t>
      </w:r>
      <w:r w:rsidR="00EF42CE" w:rsidRPr="008E7D28">
        <w:t>regulated</w:t>
      </w:r>
      <w:r w:rsidR="0033140D" w:rsidRPr="008E7D28">
        <w:t xml:space="preserve"> Australian vessel</w:t>
      </w:r>
      <w:r w:rsidRPr="008E7D28">
        <w:t xml:space="preserve"> must not </w:t>
      </w:r>
      <w:r w:rsidR="00434772" w:rsidRPr="008E7D28">
        <w:t>take the vessel to sea</w:t>
      </w:r>
      <w:r w:rsidR="006760D5" w:rsidRPr="008E7D28">
        <w:t xml:space="preserve">, or cause or permit another person to take the vessel to sea, </w:t>
      </w:r>
      <w:r w:rsidRPr="008E7D28">
        <w:t>if:</w:t>
      </w:r>
    </w:p>
    <w:p w:rsidR="0005640A" w:rsidRPr="008E7D28" w:rsidRDefault="0005640A" w:rsidP="00BF3DD9">
      <w:pPr>
        <w:pStyle w:val="paragraph"/>
      </w:pPr>
      <w:r w:rsidRPr="008E7D28">
        <w:tab/>
        <w:t>(a)</w:t>
      </w:r>
      <w:r w:rsidRPr="008E7D28">
        <w:tab/>
        <w:t xml:space="preserve">the vessel is required by the regulations to have a </w:t>
      </w:r>
      <w:r w:rsidR="00EF42CE" w:rsidRPr="008E7D28">
        <w:t>safety</w:t>
      </w:r>
      <w:r w:rsidR="00234BAD" w:rsidRPr="008E7D28">
        <w:t xml:space="preserve"> certificate</w:t>
      </w:r>
      <w:r w:rsidRPr="008E7D28">
        <w:t xml:space="preserve"> of a </w:t>
      </w:r>
      <w:r w:rsidR="0010727B" w:rsidRPr="008E7D28">
        <w:t>specified kind</w:t>
      </w:r>
      <w:r w:rsidRPr="008E7D28">
        <w:t>; and</w:t>
      </w:r>
    </w:p>
    <w:p w:rsidR="0005640A" w:rsidRPr="008E7D28" w:rsidRDefault="0005640A" w:rsidP="00BF3DD9">
      <w:pPr>
        <w:pStyle w:val="paragraph"/>
      </w:pPr>
      <w:r w:rsidRPr="008E7D28">
        <w:tab/>
        <w:t>(b)</w:t>
      </w:r>
      <w:r w:rsidRPr="008E7D28">
        <w:tab/>
      </w:r>
      <w:r w:rsidR="003E763C" w:rsidRPr="008E7D28">
        <w:t xml:space="preserve">such </w:t>
      </w:r>
      <w:r w:rsidRPr="008E7D28">
        <w:t xml:space="preserve">a </w:t>
      </w:r>
      <w:r w:rsidR="00EF42CE" w:rsidRPr="008E7D28">
        <w:t>safety</w:t>
      </w:r>
      <w:r w:rsidR="00234BAD" w:rsidRPr="008E7D28">
        <w:t xml:space="preserve"> certificate</w:t>
      </w:r>
      <w:r w:rsidR="00B22813" w:rsidRPr="008E7D28">
        <w:t xml:space="preserve"> is not in force</w:t>
      </w:r>
      <w:r w:rsidR="003E763C" w:rsidRPr="008E7D28">
        <w:t xml:space="preserve"> for the vessel.</w:t>
      </w:r>
    </w:p>
    <w:p w:rsidR="0005640A" w:rsidRPr="008E7D28" w:rsidRDefault="0005640A" w:rsidP="00BF3DD9">
      <w:pPr>
        <w:pStyle w:val="SubsectionHead"/>
      </w:pPr>
      <w:r w:rsidRPr="008E7D28">
        <w:lastRenderedPageBreak/>
        <w:t>Fault</w:t>
      </w:r>
      <w:r w:rsidR="008E7D28">
        <w:noBreakHyphen/>
      </w:r>
      <w:r w:rsidRPr="008E7D28">
        <w:t>based offence</w:t>
      </w:r>
    </w:p>
    <w:p w:rsidR="009006E1" w:rsidRPr="008E7D28" w:rsidRDefault="0005640A" w:rsidP="00BF3DD9">
      <w:pPr>
        <w:pStyle w:val="subsection"/>
      </w:pPr>
      <w:r w:rsidRPr="008E7D28">
        <w:tab/>
        <w:t>(2)</w:t>
      </w:r>
      <w:r w:rsidRPr="008E7D28">
        <w:tab/>
        <w:t xml:space="preserve">A person commits an offence if the person contravenes </w:t>
      </w:r>
      <w:r w:rsidR="008E7D28">
        <w:t>subsection (</w:t>
      </w:r>
      <w:r w:rsidRPr="008E7D28">
        <w:t>1).</w:t>
      </w:r>
    </w:p>
    <w:p w:rsidR="0005640A" w:rsidRPr="008E7D28" w:rsidRDefault="0005640A" w:rsidP="00BF3DD9">
      <w:pPr>
        <w:pStyle w:val="Penalty"/>
        <w:rPr>
          <w:i/>
        </w:rPr>
      </w:pPr>
      <w:r w:rsidRPr="008E7D28">
        <w:t>Penalty:</w:t>
      </w:r>
      <w:r w:rsidRPr="008E7D28">
        <w:tab/>
        <w:t>Imprisonment for 10 years or 600 penalty units, or both.</w:t>
      </w:r>
    </w:p>
    <w:p w:rsidR="0005640A" w:rsidRPr="008E7D28" w:rsidRDefault="00224AD8" w:rsidP="00BF3DD9">
      <w:pPr>
        <w:pStyle w:val="SubsectionHead"/>
      </w:pPr>
      <w:r w:rsidRPr="008E7D28">
        <w:t>Civil penalty</w:t>
      </w:r>
    </w:p>
    <w:p w:rsidR="0005640A" w:rsidRPr="008E7D28" w:rsidRDefault="0005640A"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05640A" w:rsidRPr="008E7D28" w:rsidRDefault="0005640A" w:rsidP="00BF3DD9">
      <w:pPr>
        <w:pStyle w:val="Penalty"/>
      </w:pPr>
      <w:r w:rsidRPr="008E7D28">
        <w:t>Civil penalty:</w:t>
      </w:r>
      <w:r w:rsidRPr="008E7D28">
        <w:tab/>
        <w:t>6,000 penalty units</w:t>
      </w:r>
      <w:r w:rsidR="00DB5ED1" w:rsidRPr="008E7D28">
        <w:t>.</w:t>
      </w:r>
    </w:p>
    <w:p w:rsidR="0005640A" w:rsidRPr="008E7D28" w:rsidRDefault="00D85F2D" w:rsidP="00BF3DD9">
      <w:pPr>
        <w:pStyle w:val="ActHead5"/>
      </w:pPr>
      <w:bookmarkStart w:id="145" w:name="_Toc443382795"/>
      <w:r w:rsidRPr="008E7D28">
        <w:rPr>
          <w:rStyle w:val="CharSectno"/>
        </w:rPr>
        <w:t>105</w:t>
      </w:r>
      <w:r w:rsidR="0005640A" w:rsidRPr="008E7D28">
        <w:t xml:space="preserve">  Obligation to notify alterations of </w:t>
      </w:r>
      <w:r w:rsidR="00EF42CE" w:rsidRPr="008E7D28">
        <w:t>regulated</w:t>
      </w:r>
      <w:r w:rsidR="0033140D" w:rsidRPr="008E7D28">
        <w:t xml:space="preserve"> Australian vessel</w:t>
      </w:r>
      <w:r w:rsidR="0005640A" w:rsidRPr="008E7D28">
        <w:t xml:space="preserve">s that relate to </w:t>
      </w:r>
      <w:r w:rsidR="004A47FC" w:rsidRPr="008E7D28">
        <w:t xml:space="preserve">safety </w:t>
      </w:r>
      <w:r w:rsidR="0005640A" w:rsidRPr="008E7D28">
        <w:t>certificat</w:t>
      </w:r>
      <w:r w:rsidR="004A47FC" w:rsidRPr="008E7D28">
        <w:t>es</w:t>
      </w:r>
      <w:bookmarkEnd w:id="145"/>
    </w:p>
    <w:p w:rsidR="0005640A" w:rsidRPr="008E7D28" w:rsidRDefault="0005640A" w:rsidP="00BF3DD9">
      <w:pPr>
        <w:pStyle w:val="subsection"/>
      </w:pPr>
      <w:r w:rsidRPr="008E7D28">
        <w:tab/>
      </w:r>
      <w:r w:rsidR="00580D59" w:rsidRPr="008E7D28">
        <w:t>(1)</w:t>
      </w:r>
      <w:r w:rsidRPr="008E7D28">
        <w:tab/>
        <w:t xml:space="preserve">A person </w:t>
      </w:r>
      <w:r w:rsidR="007C06DC" w:rsidRPr="008E7D28">
        <w:t>contravenes this subsection if</w:t>
      </w:r>
      <w:r w:rsidRPr="008E7D28">
        <w:t>:</w:t>
      </w:r>
    </w:p>
    <w:p w:rsidR="0005640A" w:rsidRPr="008E7D28" w:rsidRDefault="0005640A" w:rsidP="00BF3DD9">
      <w:pPr>
        <w:pStyle w:val="paragraph"/>
      </w:pPr>
      <w:r w:rsidRPr="008E7D28">
        <w:tab/>
        <w:t>(a)</w:t>
      </w:r>
      <w:r w:rsidRPr="008E7D28">
        <w:tab/>
        <w:t xml:space="preserve">the person is the owner or master of a </w:t>
      </w:r>
      <w:r w:rsidR="00EF42CE" w:rsidRPr="008E7D28">
        <w:t>regulated</w:t>
      </w:r>
      <w:r w:rsidR="0033140D" w:rsidRPr="008E7D28">
        <w:t xml:space="preserve"> Australian vessel</w:t>
      </w:r>
      <w:r w:rsidRPr="008E7D28">
        <w:t>; and</w:t>
      </w:r>
    </w:p>
    <w:p w:rsidR="0005640A" w:rsidRPr="008E7D28" w:rsidRDefault="00C6006C" w:rsidP="00BF3DD9">
      <w:pPr>
        <w:pStyle w:val="paragraph"/>
      </w:pPr>
      <w:r w:rsidRPr="008E7D28">
        <w:tab/>
        <w:t>(b</w:t>
      </w:r>
      <w:r w:rsidR="00FD310B" w:rsidRPr="008E7D28">
        <w:t>)</w:t>
      </w:r>
      <w:r w:rsidR="0005640A" w:rsidRPr="008E7D28">
        <w:tab/>
        <w:t xml:space="preserve">the </w:t>
      </w:r>
      <w:r w:rsidR="005936C7" w:rsidRPr="008E7D28">
        <w:t>vessel</w:t>
      </w:r>
      <w:r w:rsidR="002451B4" w:rsidRPr="008E7D28">
        <w:t xml:space="preserve"> is altered </w:t>
      </w:r>
      <w:r w:rsidR="00A16D0F" w:rsidRPr="008E7D28">
        <w:t>so</w:t>
      </w:r>
      <w:r w:rsidR="0005640A" w:rsidRPr="008E7D28">
        <w:t xml:space="preserve"> as to affect the </w:t>
      </w:r>
      <w:r w:rsidR="00EF42CE" w:rsidRPr="008E7D28">
        <w:t>safety</w:t>
      </w:r>
      <w:r w:rsidR="00234BAD" w:rsidRPr="008E7D28">
        <w:t xml:space="preserve"> certificate</w:t>
      </w:r>
      <w:r w:rsidR="0005640A" w:rsidRPr="008E7D28">
        <w:t xml:space="preserve">s that </w:t>
      </w:r>
      <w:r w:rsidR="005936C7" w:rsidRPr="008E7D28">
        <w:t>vessel</w:t>
      </w:r>
      <w:r w:rsidR="0005640A" w:rsidRPr="008E7D28">
        <w:t xml:space="preserve"> is required to have; and</w:t>
      </w:r>
    </w:p>
    <w:p w:rsidR="0005640A" w:rsidRPr="008E7D28" w:rsidRDefault="00C6006C" w:rsidP="00BF3DD9">
      <w:pPr>
        <w:pStyle w:val="paragraph"/>
      </w:pPr>
      <w:r w:rsidRPr="008E7D28">
        <w:tab/>
        <w:t>(c</w:t>
      </w:r>
      <w:r w:rsidR="0005640A" w:rsidRPr="008E7D28">
        <w:t>)</w:t>
      </w:r>
      <w:r w:rsidR="0005640A" w:rsidRPr="008E7D28">
        <w:tab/>
        <w:t>AMSA</w:t>
      </w:r>
      <w:r w:rsidR="00402971" w:rsidRPr="008E7D28">
        <w:t>,</w:t>
      </w:r>
      <w:r w:rsidR="0005640A" w:rsidRPr="008E7D28">
        <w:t xml:space="preserve"> </w:t>
      </w:r>
      <w:r w:rsidR="00A85601" w:rsidRPr="008E7D28">
        <w:t xml:space="preserve">and </w:t>
      </w:r>
      <w:r w:rsidR="00434772" w:rsidRPr="008E7D28">
        <w:t xml:space="preserve">each issuing body that has issued a </w:t>
      </w:r>
      <w:r w:rsidR="00EF42CE" w:rsidRPr="008E7D28">
        <w:t>safety</w:t>
      </w:r>
      <w:r w:rsidR="00A85601" w:rsidRPr="008E7D28">
        <w:t xml:space="preserve"> certificate </w:t>
      </w:r>
      <w:r w:rsidR="003E763C" w:rsidRPr="008E7D28">
        <w:t xml:space="preserve">that is in force </w:t>
      </w:r>
      <w:r w:rsidR="00A16D0F" w:rsidRPr="008E7D28">
        <w:t>for</w:t>
      </w:r>
      <w:r w:rsidR="00A85601" w:rsidRPr="008E7D28">
        <w:t xml:space="preserve"> the vessel</w:t>
      </w:r>
      <w:r w:rsidR="00402971" w:rsidRPr="008E7D28">
        <w:t>,</w:t>
      </w:r>
      <w:r w:rsidR="00434772" w:rsidRPr="008E7D28">
        <w:t xml:space="preserve"> </w:t>
      </w:r>
      <w:r w:rsidR="00402971" w:rsidRPr="008E7D28">
        <w:t>are</w:t>
      </w:r>
      <w:r w:rsidR="0005640A" w:rsidRPr="008E7D28">
        <w:t xml:space="preserve"> not informed of the alterations</w:t>
      </w:r>
      <w:r w:rsidR="004C48E1" w:rsidRPr="008E7D28">
        <w:t xml:space="preserve"> within </w:t>
      </w:r>
      <w:r w:rsidR="00A85601" w:rsidRPr="008E7D28">
        <w:t>the period</w:t>
      </w:r>
      <w:r w:rsidR="0072252B" w:rsidRPr="008E7D28">
        <w:t xml:space="preserve"> prescribed by the regulations</w:t>
      </w:r>
      <w:r w:rsidR="0005640A" w:rsidRPr="008E7D28">
        <w:t>.</w:t>
      </w:r>
    </w:p>
    <w:p w:rsidR="0005640A" w:rsidRPr="008E7D28" w:rsidRDefault="0005640A" w:rsidP="00BF3DD9">
      <w:pPr>
        <w:pStyle w:val="SubsectionHead"/>
      </w:pPr>
      <w:r w:rsidRPr="008E7D28">
        <w:t>Fault</w:t>
      </w:r>
      <w:r w:rsidR="008E7D28">
        <w:noBreakHyphen/>
      </w:r>
      <w:r w:rsidRPr="008E7D28">
        <w:t>based offence</w:t>
      </w:r>
    </w:p>
    <w:p w:rsidR="009006E1" w:rsidRPr="008E7D28" w:rsidRDefault="0005640A" w:rsidP="00BF3DD9">
      <w:pPr>
        <w:pStyle w:val="subsection"/>
      </w:pPr>
      <w:r w:rsidRPr="008E7D28">
        <w:tab/>
        <w:t>(2)</w:t>
      </w:r>
      <w:r w:rsidRPr="008E7D28">
        <w:tab/>
        <w:t xml:space="preserve">A person commits an offence if the person contravenes </w:t>
      </w:r>
      <w:r w:rsidR="008E7D28">
        <w:t>subsection (</w:t>
      </w:r>
      <w:r w:rsidRPr="008E7D28">
        <w:t>1).</w:t>
      </w:r>
    </w:p>
    <w:p w:rsidR="0005640A" w:rsidRPr="008E7D28" w:rsidRDefault="0005640A" w:rsidP="00BF3DD9">
      <w:pPr>
        <w:pStyle w:val="Penalty"/>
        <w:rPr>
          <w:i/>
        </w:rPr>
      </w:pPr>
      <w:r w:rsidRPr="008E7D28">
        <w:t>Penalty:</w:t>
      </w:r>
      <w:r w:rsidRPr="008E7D28">
        <w:tab/>
        <w:t xml:space="preserve">Imprisonment for </w:t>
      </w:r>
      <w:r w:rsidR="002F7C17" w:rsidRPr="008E7D28">
        <w:t>12 months</w:t>
      </w:r>
      <w:r w:rsidRPr="008E7D28">
        <w:t xml:space="preserve"> or </w:t>
      </w:r>
      <w:r w:rsidR="002F7C17" w:rsidRPr="008E7D28">
        <w:t>60</w:t>
      </w:r>
      <w:r w:rsidRPr="008E7D28">
        <w:t xml:space="preserve"> penalty units, or both.</w:t>
      </w:r>
    </w:p>
    <w:p w:rsidR="0005640A" w:rsidRPr="008E7D28" w:rsidRDefault="00224AD8" w:rsidP="00BF3DD9">
      <w:pPr>
        <w:pStyle w:val="SubsectionHead"/>
      </w:pPr>
      <w:r w:rsidRPr="008E7D28">
        <w:t>Civil penalty</w:t>
      </w:r>
    </w:p>
    <w:p w:rsidR="0005640A" w:rsidRPr="008E7D28" w:rsidRDefault="0005640A"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2214F7" w:rsidRPr="008E7D28" w:rsidRDefault="002214F7" w:rsidP="00BF3DD9">
      <w:pPr>
        <w:pStyle w:val="Penalty"/>
      </w:pPr>
      <w:r w:rsidRPr="008E7D28">
        <w:t>Civil penalty:</w:t>
      </w:r>
      <w:r w:rsidRPr="008E7D28">
        <w:tab/>
      </w:r>
      <w:r w:rsidR="00B061AD" w:rsidRPr="008E7D28">
        <w:t>6</w:t>
      </w:r>
      <w:r w:rsidRPr="008E7D28">
        <w:t>00 penalty units</w:t>
      </w:r>
      <w:r w:rsidR="00B061AD" w:rsidRPr="008E7D28">
        <w:t>.</w:t>
      </w:r>
    </w:p>
    <w:p w:rsidR="004379A8" w:rsidRPr="008E7D28" w:rsidRDefault="004379A8" w:rsidP="00CE6F45">
      <w:pPr>
        <w:pStyle w:val="ActHead3"/>
        <w:pageBreakBefore/>
      </w:pPr>
      <w:bookmarkStart w:id="146" w:name="_Toc443382796"/>
      <w:r w:rsidRPr="008E7D28">
        <w:rPr>
          <w:rStyle w:val="CharDivNo"/>
        </w:rPr>
        <w:lastRenderedPageBreak/>
        <w:t>Division</w:t>
      </w:r>
      <w:r w:rsidR="008E7D28" w:rsidRPr="008E7D28">
        <w:rPr>
          <w:rStyle w:val="CharDivNo"/>
        </w:rPr>
        <w:t> </w:t>
      </w:r>
      <w:r w:rsidR="000B5D62" w:rsidRPr="008E7D28">
        <w:rPr>
          <w:rStyle w:val="CharDivNo"/>
        </w:rPr>
        <w:t>5</w:t>
      </w:r>
      <w:r w:rsidRPr="008E7D28">
        <w:t>—</w:t>
      </w:r>
      <w:r w:rsidR="002214F7" w:rsidRPr="008E7D28">
        <w:rPr>
          <w:rStyle w:val="CharDivText"/>
        </w:rPr>
        <w:t>Offences and civil penalties</w:t>
      </w:r>
      <w:r w:rsidR="004A47FC" w:rsidRPr="008E7D28">
        <w:rPr>
          <w:rStyle w:val="CharDivText"/>
        </w:rPr>
        <w:t xml:space="preserve"> relating </w:t>
      </w:r>
      <w:r w:rsidR="00E012D5" w:rsidRPr="008E7D28">
        <w:rPr>
          <w:rStyle w:val="CharDivText"/>
        </w:rPr>
        <w:t>to</w:t>
      </w:r>
      <w:r w:rsidR="002214F7" w:rsidRPr="008E7D28">
        <w:rPr>
          <w:rStyle w:val="CharDivText"/>
        </w:rPr>
        <w:t xml:space="preserve"> </w:t>
      </w:r>
      <w:r w:rsidR="004A47FC" w:rsidRPr="008E7D28">
        <w:rPr>
          <w:rStyle w:val="CharDivText"/>
        </w:rPr>
        <w:t xml:space="preserve">taking </w:t>
      </w:r>
      <w:r w:rsidR="009611D0" w:rsidRPr="008E7D28">
        <w:rPr>
          <w:rStyle w:val="CharDivText"/>
        </w:rPr>
        <w:t>foreign vessel</w:t>
      </w:r>
      <w:r w:rsidRPr="008E7D28">
        <w:rPr>
          <w:rStyle w:val="CharDivText"/>
        </w:rPr>
        <w:t xml:space="preserve">s </w:t>
      </w:r>
      <w:r w:rsidR="004A47FC" w:rsidRPr="008E7D28">
        <w:rPr>
          <w:rStyle w:val="CharDivText"/>
        </w:rPr>
        <w:t>t</w:t>
      </w:r>
      <w:r w:rsidR="00434772" w:rsidRPr="008E7D28">
        <w:rPr>
          <w:rStyle w:val="CharDivText"/>
        </w:rPr>
        <w:t>o sea</w:t>
      </w:r>
      <w:r w:rsidRPr="008E7D28">
        <w:rPr>
          <w:rStyle w:val="CharDivText"/>
        </w:rPr>
        <w:t xml:space="preserve"> without </w:t>
      </w:r>
      <w:r w:rsidR="004A47FC" w:rsidRPr="008E7D28">
        <w:rPr>
          <w:rStyle w:val="CharDivText"/>
        </w:rPr>
        <w:t xml:space="preserve">appropriate </w:t>
      </w:r>
      <w:r w:rsidR="000371A8" w:rsidRPr="008E7D28">
        <w:rPr>
          <w:rStyle w:val="CharDivText"/>
        </w:rPr>
        <w:t>documents</w:t>
      </w:r>
      <w:bookmarkEnd w:id="146"/>
    </w:p>
    <w:p w:rsidR="0005640A" w:rsidRPr="008E7D28" w:rsidRDefault="00D85F2D" w:rsidP="00BF3DD9">
      <w:pPr>
        <w:pStyle w:val="ActHead5"/>
      </w:pPr>
      <w:bookmarkStart w:id="147" w:name="_Toc443382797"/>
      <w:r w:rsidRPr="008E7D28">
        <w:rPr>
          <w:rStyle w:val="CharSectno"/>
        </w:rPr>
        <w:t>106</w:t>
      </w:r>
      <w:r w:rsidR="0005640A" w:rsidRPr="008E7D28">
        <w:t xml:space="preserve">  </w:t>
      </w:r>
      <w:r w:rsidR="00670EED" w:rsidRPr="008E7D28">
        <w:t>Taking</w:t>
      </w:r>
      <w:r w:rsidR="0005640A" w:rsidRPr="008E7D28">
        <w:t xml:space="preserve"> a </w:t>
      </w:r>
      <w:r w:rsidR="009611D0" w:rsidRPr="008E7D28">
        <w:t>foreign vessel</w:t>
      </w:r>
      <w:r w:rsidR="0005640A" w:rsidRPr="008E7D28">
        <w:t xml:space="preserve"> </w:t>
      </w:r>
      <w:r w:rsidR="00670EED" w:rsidRPr="008E7D28">
        <w:t xml:space="preserve">to sea </w:t>
      </w:r>
      <w:r w:rsidR="0005640A" w:rsidRPr="008E7D28">
        <w:t>without appropriate documents—owner</w:t>
      </w:r>
      <w:bookmarkEnd w:id="147"/>
    </w:p>
    <w:p w:rsidR="00020CB2" w:rsidRPr="008E7D28" w:rsidRDefault="0005640A" w:rsidP="00BF3DD9">
      <w:pPr>
        <w:pStyle w:val="subsection"/>
      </w:pPr>
      <w:r w:rsidRPr="008E7D28">
        <w:tab/>
        <w:t>(1)</w:t>
      </w:r>
      <w:r w:rsidRPr="008E7D28">
        <w:tab/>
        <w:t xml:space="preserve">The owner of a </w:t>
      </w:r>
      <w:r w:rsidR="009611D0" w:rsidRPr="008E7D28">
        <w:t>foreign vessel</w:t>
      </w:r>
      <w:r w:rsidRPr="008E7D28">
        <w:t xml:space="preserve"> must not </w:t>
      </w:r>
      <w:r w:rsidR="00670EED" w:rsidRPr="008E7D28">
        <w:t>take the vessel to sea</w:t>
      </w:r>
      <w:r w:rsidRPr="008E7D28">
        <w:t>, or cause or permit another pe</w:t>
      </w:r>
      <w:r w:rsidR="00BC042B" w:rsidRPr="008E7D28">
        <w:t xml:space="preserve">rson to </w:t>
      </w:r>
      <w:r w:rsidR="00670EED" w:rsidRPr="008E7D28">
        <w:t>take</w:t>
      </w:r>
      <w:r w:rsidR="00BC042B" w:rsidRPr="008E7D28">
        <w:t xml:space="preserve"> the vesse</w:t>
      </w:r>
      <w:r w:rsidR="00670EED" w:rsidRPr="008E7D28">
        <w:t>l to sea</w:t>
      </w:r>
      <w:r w:rsidR="00BC042B" w:rsidRPr="008E7D28">
        <w:t>, if</w:t>
      </w:r>
      <w:r w:rsidR="00020CB2" w:rsidRPr="008E7D28">
        <w:t>:</w:t>
      </w:r>
    </w:p>
    <w:p w:rsidR="00020CB2" w:rsidRPr="008E7D28" w:rsidRDefault="00020CB2" w:rsidP="00BF3DD9">
      <w:pPr>
        <w:pStyle w:val="paragraph"/>
      </w:pPr>
      <w:r w:rsidRPr="008E7D28">
        <w:tab/>
        <w:t>(a)</w:t>
      </w:r>
      <w:r w:rsidRPr="008E7D28">
        <w:tab/>
        <w:t xml:space="preserve">the vessel is required by the regulations to have a certificate of a specified kind and </w:t>
      </w:r>
      <w:r w:rsidR="00A16D0F" w:rsidRPr="008E7D28">
        <w:t xml:space="preserve">such </w:t>
      </w:r>
      <w:r w:rsidRPr="008E7D28">
        <w:t>a certificate is not in force</w:t>
      </w:r>
      <w:r w:rsidR="002451B4" w:rsidRPr="008E7D28">
        <w:t xml:space="preserve"> </w:t>
      </w:r>
      <w:r w:rsidR="00177DB7" w:rsidRPr="008E7D28">
        <w:t>for</w:t>
      </w:r>
      <w:r w:rsidR="002451B4" w:rsidRPr="008E7D28">
        <w:t xml:space="preserve"> the vessel;</w:t>
      </w:r>
      <w:r w:rsidRPr="008E7D28">
        <w:t xml:space="preserve"> or</w:t>
      </w:r>
    </w:p>
    <w:p w:rsidR="0005640A" w:rsidRPr="008E7D28" w:rsidRDefault="00020CB2" w:rsidP="00BF3DD9">
      <w:pPr>
        <w:pStyle w:val="paragraph"/>
      </w:pPr>
      <w:r w:rsidRPr="008E7D28">
        <w:tab/>
        <w:t>(b)</w:t>
      </w:r>
      <w:r w:rsidRPr="008E7D28">
        <w:tab/>
        <w:t>if the vessel is not required by the regulations to have a certificate of a specified kind—</w:t>
      </w:r>
      <w:r w:rsidR="0005640A" w:rsidRPr="008E7D28">
        <w:t xml:space="preserve">other documentary evidence attesting that the vessel is seaworthy, issued by or on behalf of the country in which the vessel is </w:t>
      </w:r>
      <w:r w:rsidR="00106C0D" w:rsidRPr="008E7D28">
        <w:t xml:space="preserve">or may be </w:t>
      </w:r>
      <w:r w:rsidR="0005640A" w:rsidRPr="008E7D28">
        <w:t>registered, is not in force</w:t>
      </w:r>
      <w:r w:rsidR="00BC042B" w:rsidRPr="008E7D28">
        <w:t>.</w:t>
      </w:r>
    </w:p>
    <w:p w:rsidR="0005640A" w:rsidRPr="008E7D28" w:rsidRDefault="0005640A" w:rsidP="00BF3DD9">
      <w:pPr>
        <w:pStyle w:val="SubsectionHead"/>
      </w:pPr>
      <w:r w:rsidRPr="008E7D28">
        <w:t>Fault</w:t>
      </w:r>
      <w:r w:rsidR="008E7D28">
        <w:noBreakHyphen/>
      </w:r>
      <w:r w:rsidRPr="008E7D28">
        <w:t>based offence</w:t>
      </w:r>
    </w:p>
    <w:p w:rsidR="009006E1" w:rsidRPr="008E7D28" w:rsidRDefault="0005640A" w:rsidP="00BF3DD9">
      <w:pPr>
        <w:pStyle w:val="subsection"/>
      </w:pPr>
      <w:r w:rsidRPr="008E7D28">
        <w:tab/>
        <w:t>(2)</w:t>
      </w:r>
      <w:r w:rsidRPr="008E7D28">
        <w:tab/>
        <w:t xml:space="preserve">A person commits an offence if the person contravenes </w:t>
      </w:r>
      <w:r w:rsidR="008E7D28">
        <w:t>subsection (</w:t>
      </w:r>
      <w:r w:rsidRPr="008E7D28">
        <w:t>1).</w:t>
      </w:r>
    </w:p>
    <w:p w:rsidR="0005640A" w:rsidRPr="008E7D28" w:rsidRDefault="0005640A" w:rsidP="00BF3DD9">
      <w:pPr>
        <w:pStyle w:val="Penalty"/>
        <w:rPr>
          <w:i/>
        </w:rPr>
      </w:pPr>
      <w:r w:rsidRPr="008E7D28">
        <w:t>Penalty:</w:t>
      </w:r>
      <w:r w:rsidRPr="008E7D28">
        <w:tab/>
        <w:t>Imprisonment for 10 years or 600 penalty units, or both.</w:t>
      </w:r>
    </w:p>
    <w:p w:rsidR="0005640A" w:rsidRPr="008E7D28" w:rsidRDefault="00224AD8" w:rsidP="00BF3DD9">
      <w:pPr>
        <w:pStyle w:val="SubsectionHead"/>
      </w:pPr>
      <w:r w:rsidRPr="008E7D28">
        <w:t>Civil penalty</w:t>
      </w:r>
    </w:p>
    <w:p w:rsidR="0005640A" w:rsidRPr="008E7D28" w:rsidRDefault="0005640A"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05640A" w:rsidRPr="008E7D28" w:rsidRDefault="00E012D5" w:rsidP="00BF3DD9">
      <w:pPr>
        <w:pStyle w:val="Penalty"/>
      </w:pPr>
      <w:r w:rsidRPr="008E7D28">
        <w:t>Civil penalty:</w:t>
      </w:r>
      <w:r w:rsidRPr="008E7D28">
        <w:tab/>
        <w:t>6,000 penalty units</w:t>
      </w:r>
      <w:r w:rsidR="00B061AD" w:rsidRPr="008E7D28">
        <w:t>.</w:t>
      </w:r>
    </w:p>
    <w:p w:rsidR="0005640A" w:rsidRPr="008E7D28" w:rsidRDefault="00D85F2D" w:rsidP="00BF3DD9">
      <w:pPr>
        <w:pStyle w:val="ActHead5"/>
      </w:pPr>
      <w:bookmarkStart w:id="148" w:name="_Toc443382798"/>
      <w:r w:rsidRPr="008E7D28">
        <w:rPr>
          <w:rStyle w:val="CharSectno"/>
        </w:rPr>
        <w:t>107</w:t>
      </w:r>
      <w:r w:rsidR="0005640A" w:rsidRPr="008E7D28">
        <w:t xml:space="preserve"> </w:t>
      </w:r>
      <w:r w:rsidR="00670EED" w:rsidRPr="008E7D28">
        <w:t xml:space="preserve"> Taking a foreign vessel to sea</w:t>
      </w:r>
      <w:r w:rsidR="0005640A" w:rsidRPr="008E7D28">
        <w:t xml:space="preserve"> without appropriate documents—master</w:t>
      </w:r>
      <w:bookmarkEnd w:id="148"/>
    </w:p>
    <w:p w:rsidR="003203A7" w:rsidRPr="008E7D28" w:rsidRDefault="0005640A" w:rsidP="00BF3DD9">
      <w:pPr>
        <w:pStyle w:val="subsection"/>
      </w:pPr>
      <w:r w:rsidRPr="008E7D28">
        <w:tab/>
        <w:t>(1)</w:t>
      </w:r>
      <w:r w:rsidRPr="008E7D28">
        <w:tab/>
        <w:t xml:space="preserve">The master of a </w:t>
      </w:r>
      <w:r w:rsidR="009611D0" w:rsidRPr="008E7D28">
        <w:t>foreign vessel</w:t>
      </w:r>
      <w:r w:rsidRPr="008E7D28">
        <w:t xml:space="preserve"> must not </w:t>
      </w:r>
      <w:r w:rsidR="00670EED" w:rsidRPr="008E7D28">
        <w:t>tak</w:t>
      </w:r>
      <w:r w:rsidR="00AC7E1E" w:rsidRPr="008E7D28">
        <w:t>e the vessel</w:t>
      </w:r>
      <w:r w:rsidR="00670EED" w:rsidRPr="008E7D28">
        <w:t xml:space="preserve"> to sea</w:t>
      </w:r>
      <w:r w:rsidR="00D52938" w:rsidRPr="008E7D28">
        <w:t xml:space="preserve">, or cause or permit another person to </w:t>
      </w:r>
      <w:r w:rsidR="00670EED" w:rsidRPr="008E7D28">
        <w:t>take</w:t>
      </w:r>
      <w:r w:rsidR="00D52938" w:rsidRPr="008E7D28">
        <w:t xml:space="preserve"> the vessel</w:t>
      </w:r>
      <w:r w:rsidR="00670EED" w:rsidRPr="008E7D28">
        <w:t xml:space="preserve"> to sea</w:t>
      </w:r>
      <w:r w:rsidR="00D52938" w:rsidRPr="008E7D28">
        <w:t xml:space="preserve">, </w:t>
      </w:r>
      <w:r w:rsidR="003326E5" w:rsidRPr="008E7D28">
        <w:t>if</w:t>
      </w:r>
      <w:r w:rsidR="003203A7" w:rsidRPr="008E7D28">
        <w:t>:</w:t>
      </w:r>
    </w:p>
    <w:p w:rsidR="00284B04" w:rsidRPr="008E7D28" w:rsidRDefault="003203A7" w:rsidP="00BF3DD9">
      <w:pPr>
        <w:pStyle w:val="paragraph"/>
      </w:pPr>
      <w:r w:rsidRPr="008E7D28">
        <w:lastRenderedPageBreak/>
        <w:tab/>
      </w:r>
      <w:r w:rsidR="00284B04" w:rsidRPr="008E7D28">
        <w:t>(a)</w:t>
      </w:r>
      <w:r w:rsidR="00284B04" w:rsidRPr="008E7D28">
        <w:tab/>
        <w:t xml:space="preserve">the vessel is required by the regulations to have a certificate of a specified kind and </w:t>
      </w:r>
      <w:r w:rsidR="001A264C" w:rsidRPr="008E7D28">
        <w:t xml:space="preserve">such </w:t>
      </w:r>
      <w:r w:rsidR="00284B04" w:rsidRPr="008E7D28">
        <w:t>a certificate</w:t>
      </w:r>
      <w:r w:rsidR="001A264C" w:rsidRPr="008E7D28">
        <w:t xml:space="preserve"> </w:t>
      </w:r>
      <w:r w:rsidR="00284B04" w:rsidRPr="008E7D28">
        <w:t>is not in force</w:t>
      </w:r>
      <w:r w:rsidR="002451B4" w:rsidRPr="008E7D28">
        <w:t xml:space="preserve"> </w:t>
      </w:r>
      <w:r w:rsidR="00177DB7" w:rsidRPr="008E7D28">
        <w:t>for</w:t>
      </w:r>
      <w:r w:rsidR="002451B4" w:rsidRPr="008E7D28">
        <w:t xml:space="preserve"> the vessel;</w:t>
      </w:r>
      <w:r w:rsidR="00284B04" w:rsidRPr="008E7D28">
        <w:t xml:space="preserve"> or</w:t>
      </w:r>
    </w:p>
    <w:p w:rsidR="00E71CF3" w:rsidRPr="008E7D28" w:rsidRDefault="00284B04" w:rsidP="00BF3DD9">
      <w:pPr>
        <w:pStyle w:val="paragraph"/>
      </w:pPr>
      <w:r w:rsidRPr="008E7D28">
        <w:tab/>
        <w:t>(b)</w:t>
      </w:r>
      <w:r w:rsidRPr="008E7D28">
        <w:tab/>
        <w:t>if the vessel is not required by the regulations to have a certificate of a specified kind—other documentary evidence attesting that the vessel is seaworthy, issued by or on behalf of the country in which the vess</w:t>
      </w:r>
      <w:r w:rsidR="001A264C" w:rsidRPr="008E7D28">
        <w:t>el is registered, is not in force</w:t>
      </w:r>
      <w:r w:rsidR="00044FBA" w:rsidRPr="008E7D28">
        <w:t>.</w:t>
      </w:r>
    </w:p>
    <w:p w:rsidR="0005640A" w:rsidRPr="008E7D28" w:rsidRDefault="0005640A" w:rsidP="00BF3DD9">
      <w:pPr>
        <w:pStyle w:val="SubsectionHead"/>
      </w:pPr>
      <w:r w:rsidRPr="008E7D28">
        <w:t>Fault</w:t>
      </w:r>
      <w:r w:rsidR="008E7D28">
        <w:noBreakHyphen/>
      </w:r>
      <w:r w:rsidRPr="008E7D28">
        <w:t>based offence</w:t>
      </w:r>
    </w:p>
    <w:p w:rsidR="009006E1" w:rsidRPr="008E7D28" w:rsidRDefault="0005640A" w:rsidP="00BF3DD9">
      <w:pPr>
        <w:pStyle w:val="subsection"/>
      </w:pPr>
      <w:r w:rsidRPr="008E7D28">
        <w:tab/>
        <w:t>(2)</w:t>
      </w:r>
      <w:r w:rsidRPr="008E7D28">
        <w:tab/>
        <w:t xml:space="preserve">A person commits an offence if the person contravenes </w:t>
      </w:r>
      <w:r w:rsidR="008E7D28">
        <w:t>subsection (</w:t>
      </w:r>
      <w:r w:rsidRPr="008E7D28">
        <w:t>1).</w:t>
      </w:r>
    </w:p>
    <w:p w:rsidR="0005640A" w:rsidRPr="008E7D28" w:rsidRDefault="0005640A" w:rsidP="00BF3DD9">
      <w:pPr>
        <w:pStyle w:val="Penalty"/>
        <w:rPr>
          <w:i/>
        </w:rPr>
      </w:pPr>
      <w:r w:rsidRPr="008E7D28">
        <w:t>Penalty:</w:t>
      </w:r>
      <w:r w:rsidRPr="008E7D28">
        <w:tab/>
        <w:t>Imprisonment for 10 years or 600 penalty units, or both.</w:t>
      </w:r>
    </w:p>
    <w:p w:rsidR="0005640A" w:rsidRPr="008E7D28" w:rsidRDefault="00224AD8" w:rsidP="00BF3DD9">
      <w:pPr>
        <w:pStyle w:val="SubsectionHead"/>
      </w:pPr>
      <w:r w:rsidRPr="008E7D28">
        <w:t>Civil penalty</w:t>
      </w:r>
    </w:p>
    <w:p w:rsidR="0005640A" w:rsidRPr="008E7D28" w:rsidRDefault="0005640A"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3326E5" w:rsidRPr="008E7D28" w:rsidRDefault="00E012D5" w:rsidP="00BF3DD9">
      <w:pPr>
        <w:pStyle w:val="Penalty"/>
      </w:pPr>
      <w:r w:rsidRPr="008E7D28">
        <w:t>Civil penalty:</w:t>
      </w:r>
      <w:r w:rsidRPr="008E7D28">
        <w:tab/>
      </w:r>
      <w:r w:rsidR="000C7F33" w:rsidRPr="008E7D28">
        <w:t>6,000 penalty units.</w:t>
      </w:r>
    </w:p>
    <w:p w:rsidR="000D3C8F" w:rsidRPr="008E7D28" w:rsidRDefault="000D3C8F" w:rsidP="00CE6F45">
      <w:pPr>
        <w:pStyle w:val="ActHead2"/>
        <w:pageBreakBefore/>
      </w:pPr>
      <w:bookmarkStart w:id="149" w:name="_Toc443382799"/>
      <w:r w:rsidRPr="008E7D28">
        <w:rPr>
          <w:rStyle w:val="CharPartNo"/>
        </w:rPr>
        <w:lastRenderedPageBreak/>
        <w:t>Part</w:t>
      </w:r>
      <w:r w:rsidR="008E7D28" w:rsidRPr="008E7D28">
        <w:rPr>
          <w:rStyle w:val="CharPartNo"/>
        </w:rPr>
        <w:t> </w:t>
      </w:r>
      <w:r w:rsidRPr="008E7D28">
        <w:rPr>
          <w:rStyle w:val="CharPartNo"/>
        </w:rPr>
        <w:t>3</w:t>
      </w:r>
      <w:r w:rsidRPr="008E7D28">
        <w:t>—</w:t>
      </w:r>
      <w:r w:rsidR="00012854" w:rsidRPr="008E7D28">
        <w:rPr>
          <w:rStyle w:val="CharPartText"/>
        </w:rPr>
        <w:t>S</w:t>
      </w:r>
      <w:r w:rsidRPr="008E7D28">
        <w:rPr>
          <w:rStyle w:val="CharPartText"/>
        </w:rPr>
        <w:t>eaworthiness of vessels</w:t>
      </w:r>
      <w:bookmarkEnd w:id="149"/>
    </w:p>
    <w:p w:rsidR="00DF5BCF" w:rsidRPr="008E7D28" w:rsidRDefault="00DF5BCF" w:rsidP="00BF3DD9">
      <w:pPr>
        <w:pStyle w:val="Header"/>
      </w:pPr>
      <w:r w:rsidRPr="008E7D28">
        <w:rPr>
          <w:rStyle w:val="CharDivNo"/>
        </w:rPr>
        <w:t xml:space="preserve"> </w:t>
      </w:r>
      <w:r w:rsidRPr="008E7D28">
        <w:rPr>
          <w:rStyle w:val="CharDivText"/>
        </w:rPr>
        <w:t xml:space="preserve"> </w:t>
      </w:r>
    </w:p>
    <w:p w:rsidR="00480949" w:rsidRPr="008E7D28" w:rsidRDefault="00D85F2D" w:rsidP="00BF3DD9">
      <w:pPr>
        <w:pStyle w:val="ActHead5"/>
      </w:pPr>
      <w:bookmarkStart w:id="150" w:name="_Toc443382800"/>
      <w:r w:rsidRPr="008E7D28">
        <w:rPr>
          <w:rStyle w:val="CharSectno"/>
        </w:rPr>
        <w:t>108</w:t>
      </w:r>
      <w:r w:rsidR="00480949" w:rsidRPr="008E7D28">
        <w:t xml:space="preserve">  </w:t>
      </w:r>
      <w:r w:rsidR="00A20A7E" w:rsidRPr="008E7D28">
        <w:t>Vessels to which this Part applies</w:t>
      </w:r>
      <w:bookmarkEnd w:id="150"/>
    </w:p>
    <w:p w:rsidR="00480949" w:rsidRPr="008E7D28" w:rsidRDefault="00480949" w:rsidP="00BF3DD9">
      <w:pPr>
        <w:pStyle w:val="subsection"/>
      </w:pPr>
      <w:r w:rsidRPr="008E7D28">
        <w:tab/>
      </w:r>
      <w:r w:rsidRPr="008E7D28">
        <w:tab/>
        <w:t>This Part applies to:</w:t>
      </w:r>
    </w:p>
    <w:p w:rsidR="00480949" w:rsidRPr="008E7D28" w:rsidRDefault="00480949" w:rsidP="00BF3DD9">
      <w:pPr>
        <w:pStyle w:val="paragraph"/>
      </w:pPr>
      <w:r w:rsidRPr="008E7D28">
        <w:tab/>
        <w:t>(a)</w:t>
      </w:r>
      <w:r w:rsidRPr="008E7D28">
        <w:tab/>
      </w:r>
      <w:r w:rsidR="00EF42CE" w:rsidRPr="008E7D28">
        <w:t>regulated</w:t>
      </w:r>
      <w:r w:rsidRPr="008E7D28">
        <w:t xml:space="preserve"> Australian vessels; and</w:t>
      </w:r>
    </w:p>
    <w:p w:rsidR="000D3C8F" w:rsidRPr="008E7D28" w:rsidRDefault="00480949" w:rsidP="00BF3DD9">
      <w:pPr>
        <w:pStyle w:val="paragraph"/>
      </w:pPr>
      <w:r w:rsidRPr="008E7D28">
        <w:tab/>
        <w:t>(b)</w:t>
      </w:r>
      <w:r w:rsidRPr="008E7D28">
        <w:tab/>
        <w:t>foreign vessels.</w:t>
      </w:r>
    </w:p>
    <w:p w:rsidR="000D3C8F" w:rsidRPr="008E7D28" w:rsidRDefault="00D85F2D" w:rsidP="00BF3DD9">
      <w:pPr>
        <w:pStyle w:val="ActHead5"/>
      </w:pPr>
      <w:bookmarkStart w:id="151" w:name="_Toc443382801"/>
      <w:r w:rsidRPr="008E7D28">
        <w:rPr>
          <w:rStyle w:val="CharSectno"/>
        </w:rPr>
        <w:t>109</w:t>
      </w:r>
      <w:r w:rsidR="000D3C8F" w:rsidRPr="008E7D28">
        <w:t xml:space="preserve">  </w:t>
      </w:r>
      <w:r w:rsidR="00C3638A" w:rsidRPr="008E7D28">
        <w:t>Tak</w:t>
      </w:r>
      <w:r w:rsidR="00670EED" w:rsidRPr="008E7D28">
        <w:t>ing</w:t>
      </w:r>
      <w:r w:rsidR="000D3C8F" w:rsidRPr="008E7D28">
        <w:t xml:space="preserve"> unseaworthy vessel</w:t>
      </w:r>
      <w:r w:rsidR="00C815B0" w:rsidRPr="008E7D28">
        <w:t xml:space="preserve"> to sea</w:t>
      </w:r>
      <w:r w:rsidR="000D3C8F" w:rsidRPr="008E7D28">
        <w:t>—owner</w:t>
      </w:r>
      <w:bookmarkEnd w:id="151"/>
    </w:p>
    <w:p w:rsidR="000D3C8F" w:rsidRPr="008E7D28" w:rsidRDefault="000D3C8F" w:rsidP="00BF3DD9">
      <w:pPr>
        <w:pStyle w:val="subsection"/>
      </w:pPr>
      <w:r w:rsidRPr="008E7D28">
        <w:tab/>
        <w:t>(1)</w:t>
      </w:r>
      <w:r w:rsidRPr="008E7D28">
        <w:tab/>
        <w:t xml:space="preserve">The owner of a </w:t>
      </w:r>
      <w:r w:rsidR="00830776" w:rsidRPr="008E7D28">
        <w:t xml:space="preserve">vessel </w:t>
      </w:r>
      <w:r w:rsidRPr="008E7D28">
        <w:t>must not</w:t>
      </w:r>
      <w:r w:rsidR="00670EED" w:rsidRPr="008E7D28">
        <w:t xml:space="preserve"> </w:t>
      </w:r>
      <w:r w:rsidR="009F200F" w:rsidRPr="008E7D28">
        <w:t>take the vessel to sea</w:t>
      </w:r>
      <w:r w:rsidRPr="008E7D28">
        <w:t>, or cause or permit another person to</w:t>
      </w:r>
      <w:r w:rsidR="00670EED" w:rsidRPr="008E7D28">
        <w:t xml:space="preserve"> </w:t>
      </w:r>
      <w:r w:rsidR="009F200F" w:rsidRPr="008E7D28">
        <w:t>take</w:t>
      </w:r>
      <w:r w:rsidR="00670EED" w:rsidRPr="008E7D28">
        <w:t xml:space="preserve"> </w:t>
      </w:r>
      <w:r w:rsidRPr="008E7D28">
        <w:t>the vessel</w:t>
      </w:r>
      <w:r w:rsidR="009F200F" w:rsidRPr="008E7D28">
        <w:t xml:space="preserve"> to sea</w:t>
      </w:r>
      <w:r w:rsidRPr="008E7D28">
        <w:t>, if the vessel is unseaworthy.</w:t>
      </w:r>
    </w:p>
    <w:p w:rsidR="000D3C8F" w:rsidRPr="008E7D28" w:rsidRDefault="000D3C8F" w:rsidP="00BF3DD9">
      <w:pPr>
        <w:pStyle w:val="SubsectionHead"/>
      </w:pPr>
      <w:r w:rsidRPr="008E7D28">
        <w:t>Fault</w:t>
      </w:r>
      <w:r w:rsidR="008E7D28">
        <w:noBreakHyphen/>
      </w:r>
      <w:r w:rsidRPr="008E7D28">
        <w:t>based offence</w:t>
      </w:r>
    </w:p>
    <w:p w:rsidR="009006E1" w:rsidRPr="008E7D28" w:rsidRDefault="000D3C8F" w:rsidP="00BF3DD9">
      <w:pPr>
        <w:pStyle w:val="subsection"/>
      </w:pPr>
      <w:r w:rsidRPr="008E7D28">
        <w:tab/>
        <w:t>(2)</w:t>
      </w:r>
      <w:r w:rsidRPr="008E7D28">
        <w:tab/>
        <w:t xml:space="preserve">A person commits an offence if the person contravenes </w:t>
      </w:r>
      <w:r w:rsidR="008E7D28">
        <w:t>subsection (</w:t>
      </w:r>
      <w:r w:rsidRPr="008E7D28">
        <w:t>1).</w:t>
      </w:r>
    </w:p>
    <w:p w:rsidR="000D3C8F" w:rsidRPr="008E7D28" w:rsidRDefault="000D3C8F" w:rsidP="00BF3DD9">
      <w:pPr>
        <w:pStyle w:val="Penalty"/>
        <w:rPr>
          <w:i/>
        </w:rPr>
      </w:pPr>
      <w:r w:rsidRPr="008E7D28">
        <w:t>Penalty:</w:t>
      </w:r>
      <w:r w:rsidRPr="008E7D28">
        <w:tab/>
        <w:t>Imprisonment for 10 years or 600 penalty units, or both.</w:t>
      </w:r>
    </w:p>
    <w:p w:rsidR="000D3C8F" w:rsidRPr="008E7D28" w:rsidRDefault="00224AD8" w:rsidP="00BF3DD9">
      <w:pPr>
        <w:pStyle w:val="SubsectionHead"/>
      </w:pPr>
      <w:r w:rsidRPr="008E7D28">
        <w:t>Civil penalty</w:t>
      </w:r>
    </w:p>
    <w:p w:rsidR="000D3C8F" w:rsidRPr="008E7D28" w:rsidRDefault="000D3C8F"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0D3C8F" w:rsidRPr="008E7D28" w:rsidRDefault="000D3C8F" w:rsidP="00BF3DD9">
      <w:pPr>
        <w:pStyle w:val="Penalty"/>
      </w:pPr>
      <w:r w:rsidRPr="008E7D28">
        <w:t>Civil penalty:</w:t>
      </w:r>
      <w:r w:rsidRPr="008E7D28">
        <w:tab/>
        <w:t>6,000 penalty units</w:t>
      </w:r>
      <w:r w:rsidR="00B061AD" w:rsidRPr="008E7D28">
        <w:t>.</w:t>
      </w:r>
    </w:p>
    <w:p w:rsidR="000D3C8F" w:rsidRPr="008E7D28" w:rsidRDefault="00D85F2D" w:rsidP="00BF3DD9">
      <w:pPr>
        <w:pStyle w:val="ActHead5"/>
      </w:pPr>
      <w:bookmarkStart w:id="152" w:name="_Toc443382802"/>
      <w:r w:rsidRPr="008E7D28">
        <w:rPr>
          <w:rStyle w:val="CharSectno"/>
        </w:rPr>
        <w:t>110</w:t>
      </w:r>
      <w:r w:rsidR="000D3C8F" w:rsidRPr="008E7D28">
        <w:t xml:space="preserve">  </w:t>
      </w:r>
      <w:r w:rsidR="00962191" w:rsidRPr="008E7D28">
        <w:t>Taking</w:t>
      </w:r>
      <w:r w:rsidR="000D3C8F" w:rsidRPr="008E7D28">
        <w:t xml:space="preserve"> unseaworthy vessel</w:t>
      </w:r>
      <w:r w:rsidR="00962191" w:rsidRPr="008E7D28">
        <w:t xml:space="preserve"> to sea</w:t>
      </w:r>
      <w:r w:rsidR="000D3C8F" w:rsidRPr="008E7D28">
        <w:t>—master</w:t>
      </w:r>
      <w:bookmarkEnd w:id="152"/>
    </w:p>
    <w:p w:rsidR="000D3C8F" w:rsidRPr="008E7D28" w:rsidRDefault="000D3C8F" w:rsidP="00BF3DD9">
      <w:pPr>
        <w:pStyle w:val="subsection"/>
      </w:pPr>
      <w:r w:rsidRPr="008E7D28">
        <w:tab/>
        <w:t>(1)</w:t>
      </w:r>
      <w:r w:rsidRPr="008E7D28">
        <w:tab/>
        <w:t>The master of a</w:t>
      </w:r>
      <w:r w:rsidR="00615B14" w:rsidRPr="008E7D28">
        <w:t xml:space="preserve"> </w:t>
      </w:r>
      <w:r w:rsidR="00830776" w:rsidRPr="008E7D28">
        <w:t>vessel</w:t>
      </w:r>
      <w:r w:rsidRPr="008E7D28">
        <w:t xml:space="preserve"> must not </w:t>
      </w:r>
      <w:r w:rsidR="009F200F" w:rsidRPr="008E7D28">
        <w:t>take</w:t>
      </w:r>
      <w:r w:rsidR="00670EED" w:rsidRPr="008E7D28">
        <w:t xml:space="preserve"> the</w:t>
      </w:r>
      <w:r w:rsidRPr="008E7D28">
        <w:t xml:space="preserve"> vessel</w:t>
      </w:r>
      <w:r w:rsidR="009F200F" w:rsidRPr="008E7D28">
        <w:t xml:space="preserve"> to sea</w:t>
      </w:r>
      <w:r w:rsidR="00F803BB" w:rsidRPr="008E7D28">
        <w:t xml:space="preserve">, or cause or permit another person to </w:t>
      </w:r>
      <w:r w:rsidR="009F200F" w:rsidRPr="008E7D28">
        <w:t>take</w:t>
      </w:r>
      <w:r w:rsidR="00670EED" w:rsidRPr="008E7D28">
        <w:t xml:space="preserve"> the vessel</w:t>
      </w:r>
      <w:r w:rsidR="009F200F" w:rsidRPr="008E7D28">
        <w:t xml:space="preserve"> to sea</w:t>
      </w:r>
      <w:r w:rsidR="00F803BB" w:rsidRPr="008E7D28">
        <w:t xml:space="preserve">, </w:t>
      </w:r>
      <w:r w:rsidRPr="008E7D28">
        <w:t>if the vessel is unseaworthy.</w:t>
      </w:r>
    </w:p>
    <w:p w:rsidR="000D3C8F" w:rsidRPr="008E7D28" w:rsidRDefault="000D3C8F" w:rsidP="00BF3DD9">
      <w:pPr>
        <w:pStyle w:val="SubsectionHead"/>
      </w:pPr>
      <w:r w:rsidRPr="008E7D28">
        <w:lastRenderedPageBreak/>
        <w:t>Fault</w:t>
      </w:r>
      <w:r w:rsidR="008E7D28">
        <w:noBreakHyphen/>
      </w:r>
      <w:r w:rsidRPr="008E7D28">
        <w:t>based offence</w:t>
      </w:r>
    </w:p>
    <w:p w:rsidR="009006E1" w:rsidRPr="008E7D28" w:rsidRDefault="000D3C8F" w:rsidP="00BF3DD9">
      <w:pPr>
        <w:pStyle w:val="subsection"/>
      </w:pPr>
      <w:r w:rsidRPr="008E7D28">
        <w:tab/>
        <w:t>(2)</w:t>
      </w:r>
      <w:r w:rsidRPr="008E7D28">
        <w:tab/>
        <w:t xml:space="preserve">A person commits an offence if the person contravenes </w:t>
      </w:r>
      <w:r w:rsidR="008E7D28">
        <w:t>subsection (</w:t>
      </w:r>
      <w:r w:rsidRPr="008E7D28">
        <w:t>1).</w:t>
      </w:r>
    </w:p>
    <w:p w:rsidR="000D3C8F" w:rsidRPr="008E7D28" w:rsidRDefault="000D3C8F" w:rsidP="00BF3DD9">
      <w:pPr>
        <w:pStyle w:val="Penalty"/>
        <w:rPr>
          <w:i/>
        </w:rPr>
      </w:pPr>
      <w:r w:rsidRPr="008E7D28">
        <w:t>Penalty:</w:t>
      </w:r>
      <w:r w:rsidRPr="008E7D28">
        <w:tab/>
        <w:t>Imprisonment for 10 years or 600 penalty units, or both.</w:t>
      </w:r>
    </w:p>
    <w:p w:rsidR="000D3C8F" w:rsidRPr="008E7D28" w:rsidRDefault="00224AD8" w:rsidP="00BF3DD9">
      <w:pPr>
        <w:pStyle w:val="SubsectionHead"/>
      </w:pPr>
      <w:r w:rsidRPr="008E7D28">
        <w:t>Civil penalty</w:t>
      </w:r>
    </w:p>
    <w:p w:rsidR="000D3C8F" w:rsidRPr="008E7D28" w:rsidRDefault="000D3C8F"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BA1C62" w:rsidRPr="008E7D28" w:rsidRDefault="000D3C8F" w:rsidP="00BF3DD9">
      <w:pPr>
        <w:pStyle w:val="Penalty"/>
      </w:pPr>
      <w:r w:rsidRPr="008E7D28">
        <w:t>Civil penalty:</w:t>
      </w:r>
      <w:r w:rsidRPr="008E7D28">
        <w:tab/>
      </w:r>
      <w:r w:rsidR="00B061AD" w:rsidRPr="008E7D28">
        <w:t>6,000 penalty units</w:t>
      </w:r>
      <w:r w:rsidRPr="008E7D28">
        <w:t>.</w:t>
      </w:r>
    </w:p>
    <w:p w:rsidR="00B33B38" w:rsidRPr="008E7D28" w:rsidRDefault="004C3F88" w:rsidP="00CE6F45">
      <w:pPr>
        <w:pStyle w:val="ActHead2"/>
        <w:pageBreakBefore/>
      </w:pPr>
      <w:bookmarkStart w:id="153" w:name="_Toc443382803"/>
      <w:r w:rsidRPr="008E7D28">
        <w:rPr>
          <w:rStyle w:val="CharPartNo"/>
        </w:rPr>
        <w:lastRenderedPageBreak/>
        <w:t>Part</w:t>
      </w:r>
      <w:r w:rsidR="008E7D28" w:rsidRPr="008E7D28">
        <w:rPr>
          <w:rStyle w:val="CharPartNo"/>
        </w:rPr>
        <w:t> </w:t>
      </w:r>
      <w:r w:rsidR="005F00D0" w:rsidRPr="008E7D28">
        <w:rPr>
          <w:rStyle w:val="CharPartNo"/>
        </w:rPr>
        <w:t>4</w:t>
      </w:r>
      <w:r w:rsidR="00B33B38" w:rsidRPr="008E7D28">
        <w:t>—</w:t>
      </w:r>
      <w:r w:rsidR="00B33B38" w:rsidRPr="008E7D28">
        <w:rPr>
          <w:rStyle w:val="CharPartText"/>
        </w:rPr>
        <w:t>Passenger and cargo operations</w:t>
      </w:r>
      <w:r w:rsidR="00247DFF" w:rsidRPr="008E7D28">
        <w:rPr>
          <w:rStyle w:val="CharPartText"/>
        </w:rPr>
        <w:t>, and overloading</w:t>
      </w:r>
      <w:bookmarkEnd w:id="153"/>
    </w:p>
    <w:p w:rsidR="001325C6" w:rsidRPr="008E7D28" w:rsidRDefault="001325C6" w:rsidP="00BF3DD9">
      <w:pPr>
        <w:pStyle w:val="ActHead3"/>
      </w:pPr>
      <w:bookmarkStart w:id="154" w:name="_Toc443382804"/>
      <w:r w:rsidRPr="008E7D28">
        <w:rPr>
          <w:rStyle w:val="CharDivNo"/>
        </w:rPr>
        <w:t>Division</w:t>
      </w:r>
      <w:r w:rsidR="008E7D28" w:rsidRPr="008E7D28">
        <w:rPr>
          <w:rStyle w:val="CharDivNo"/>
        </w:rPr>
        <w:t> </w:t>
      </w:r>
      <w:r w:rsidR="000B5D62" w:rsidRPr="008E7D28">
        <w:rPr>
          <w:rStyle w:val="CharDivNo"/>
        </w:rPr>
        <w:t>1</w:t>
      </w:r>
      <w:r w:rsidRPr="008E7D28">
        <w:t>—</w:t>
      </w:r>
      <w:r w:rsidR="00A20A7E" w:rsidRPr="008E7D28">
        <w:rPr>
          <w:rStyle w:val="CharDivText"/>
        </w:rPr>
        <w:t>Vessels to which this Part applies</w:t>
      </w:r>
      <w:bookmarkEnd w:id="154"/>
    </w:p>
    <w:p w:rsidR="001325C6" w:rsidRPr="008E7D28" w:rsidRDefault="00D85F2D" w:rsidP="00BF3DD9">
      <w:pPr>
        <w:pStyle w:val="ActHead5"/>
      </w:pPr>
      <w:bookmarkStart w:id="155" w:name="_Toc443382805"/>
      <w:r w:rsidRPr="008E7D28">
        <w:rPr>
          <w:rStyle w:val="CharSectno"/>
        </w:rPr>
        <w:t>111</w:t>
      </w:r>
      <w:r w:rsidR="001325C6" w:rsidRPr="008E7D28">
        <w:t xml:space="preserve">  </w:t>
      </w:r>
      <w:r w:rsidR="00A20A7E" w:rsidRPr="008E7D28">
        <w:t>Vessels to which this Part applies</w:t>
      </w:r>
      <w:bookmarkEnd w:id="155"/>
    </w:p>
    <w:p w:rsidR="001325C6" w:rsidRPr="008E7D28" w:rsidRDefault="001325C6" w:rsidP="00BF3DD9">
      <w:pPr>
        <w:pStyle w:val="subsection"/>
      </w:pPr>
      <w:r w:rsidRPr="008E7D28">
        <w:tab/>
      </w:r>
      <w:r w:rsidRPr="008E7D28">
        <w:tab/>
        <w:t>This Part applies to:</w:t>
      </w:r>
    </w:p>
    <w:p w:rsidR="001325C6" w:rsidRPr="008E7D28" w:rsidRDefault="001325C6" w:rsidP="00BF3DD9">
      <w:pPr>
        <w:pStyle w:val="paragraph"/>
      </w:pPr>
      <w:r w:rsidRPr="008E7D28">
        <w:tab/>
        <w:t>(a)</w:t>
      </w:r>
      <w:r w:rsidRPr="008E7D28">
        <w:tab/>
      </w:r>
      <w:r w:rsidR="00EF42CE" w:rsidRPr="008E7D28">
        <w:t>regulated</w:t>
      </w:r>
      <w:r w:rsidRPr="008E7D28">
        <w:t xml:space="preserve"> Australian vessels; and</w:t>
      </w:r>
    </w:p>
    <w:p w:rsidR="001325C6" w:rsidRPr="008E7D28" w:rsidRDefault="001325C6" w:rsidP="00BF3DD9">
      <w:pPr>
        <w:pStyle w:val="paragraph"/>
      </w:pPr>
      <w:r w:rsidRPr="008E7D28">
        <w:tab/>
        <w:t>(b)</w:t>
      </w:r>
      <w:r w:rsidRPr="008E7D28">
        <w:tab/>
        <w:t>foreign vessels.</w:t>
      </w:r>
    </w:p>
    <w:p w:rsidR="00FD7C04" w:rsidRPr="008E7D28" w:rsidRDefault="00476E6D" w:rsidP="00CE6F45">
      <w:pPr>
        <w:pStyle w:val="ActHead3"/>
        <w:pageBreakBefore/>
      </w:pPr>
      <w:bookmarkStart w:id="156" w:name="_Toc443382806"/>
      <w:r w:rsidRPr="008E7D28">
        <w:rPr>
          <w:rStyle w:val="CharDivNo"/>
        </w:rPr>
        <w:lastRenderedPageBreak/>
        <w:t>Division</w:t>
      </w:r>
      <w:r w:rsidR="008E7D28" w:rsidRPr="008E7D28">
        <w:rPr>
          <w:rStyle w:val="CharDivNo"/>
        </w:rPr>
        <w:t> </w:t>
      </w:r>
      <w:r w:rsidR="000B5D62" w:rsidRPr="008E7D28">
        <w:rPr>
          <w:rStyle w:val="CharDivNo"/>
        </w:rPr>
        <w:t>2</w:t>
      </w:r>
      <w:r w:rsidR="00FD7C04" w:rsidRPr="008E7D28">
        <w:t>—</w:t>
      </w:r>
      <w:r w:rsidR="00FD7C04" w:rsidRPr="008E7D28">
        <w:rPr>
          <w:rStyle w:val="CharDivText"/>
        </w:rPr>
        <w:t>Regulations relating to passenger and cargo operations</w:t>
      </w:r>
      <w:bookmarkEnd w:id="156"/>
    </w:p>
    <w:p w:rsidR="006B224A" w:rsidRPr="008E7D28" w:rsidRDefault="00D85F2D" w:rsidP="00BF3DD9">
      <w:pPr>
        <w:pStyle w:val="ActHead5"/>
      </w:pPr>
      <w:bookmarkStart w:id="157" w:name="_Toc443382807"/>
      <w:r w:rsidRPr="008E7D28">
        <w:rPr>
          <w:rStyle w:val="CharSectno"/>
        </w:rPr>
        <w:t>112</w:t>
      </w:r>
      <w:r w:rsidR="006B224A" w:rsidRPr="008E7D28">
        <w:t xml:space="preserve">  Regulations relating to </w:t>
      </w:r>
      <w:r w:rsidR="00402971" w:rsidRPr="008E7D28">
        <w:t>passenger and cargo</w:t>
      </w:r>
      <w:r w:rsidR="006B224A" w:rsidRPr="008E7D28">
        <w:t xml:space="preserve"> operations</w:t>
      </w:r>
      <w:bookmarkEnd w:id="157"/>
    </w:p>
    <w:p w:rsidR="00F765DC" w:rsidRPr="008E7D28" w:rsidRDefault="00F765DC" w:rsidP="00BF3DD9">
      <w:pPr>
        <w:pStyle w:val="SubsectionHead"/>
      </w:pPr>
      <w:r w:rsidRPr="008E7D28">
        <w:t>Passengers</w:t>
      </w:r>
    </w:p>
    <w:p w:rsidR="00F805A1" w:rsidRPr="008E7D28" w:rsidRDefault="00FF377C" w:rsidP="00BF3DD9">
      <w:pPr>
        <w:pStyle w:val="subsection"/>
      </w:pPr>
      <w:r w:rsidRPr="008E7D28">
        <w:tab/>
        <w:t>(1</w:t>
      </w:r>
      <w:r w:rsidR="00F765DC" w:rsidRPr="008E7D28">
        <w:t>)</w:t>
      </w:r>
      <w:r w:rsidR="00F765DC" w:rsidRPr="008E7D28">
        <w:tab/>
        <w:t>The regulations may make provision in relation to the carriage of passengers</w:t>
      </w:r>
      <w:r w:rsidR="00F805A1" w:rsidRPr="008E7D28">
        <w:t>.</w:t>
      </w:r>
    </w:p>
    <w:p w:rsidR="00F765DC" w:rsidRPr="008E7D28" w:rsidRDefault="00F805A1" w:rsidP="00BF3DD9">
      <w:pPr>
        <w:pStyle w:val="subsection"/>
      </w:pPr>
      <w:r w:rsidRPr="008E7D28">
        <w:tab/>
        <w:t>(2)</w:t>
      </w:r>
      <w:r w:rsidRPr="008E7D28">
        <w:tab/>
        <w:t>W</w:t>
      </w:r>
      <w:r w:rsidR="004C48E1" w:rsidRPr="008E7D28">
        <w:t>ithout</w:t>
      </w:r>
      <w:r w:rsidRPr="008E7D28">
        <w:t xml:space="preserve"> limiting </w:t>
      </w:r>
      <w:r w:rsidR="008E7D28">
        <w:t>subsection (</w:t>
      </w:r>
      <w:r w:rsidRPr="008E7D28">
        <w:t>1), the regulation</w:t>
      </w:r>
      <w:r w:rsidR="00C57CDB" w:rsidRPr="008E7D28">
        <w:t>s</w:t>
      </w:r>
      <w:r w:rsidRPr="008E7D28">
        <w:t xml:space="preserve"> may make provision in relation to</w:t>
      </w:r>
      <w:r w:rsidR="00F765DC" w:rsidRPr="008E7D28">
        <w:t xml:space="preserve"> the following:</w:t>
      </w:r>
    </w:p>
    <w:p w:rsidR="00F765DC" w:rsidRPr="008E7D28" w:rsidRDefault="00F765DC" w:rsidP="00BF3DD9">
      <w:pPr>
        <w:pStyle w:val="paragraph"/>
      </w:pPr>
      <w:r w:rsidRPr="008E7D28">
        <w:tab/>
        <w:t>(a)</w:t>
      </w:r>
      <w:r w:rsidRPr="008E7D28">
        <w:tab/>
        <w:t>equipment;</w:t>
      </w:r>
    </w:p>
    <w:p w:rsidR="00F765DC" w:rsidRPr="008E7D28" w:rsidRDefault="00F765DC" w:rsidP="00BF3DD9">
      <w:pPr>
        <w:pStyle w:val="paragraph"/>
      </w:pPr>
      <w:r w:rsidRPr="008E7D28">
        <w:tab/>
        <w:t>(</w:t>
      </w:r>
      <w:r w:rsidR="00402971" w:rsidRPr="008E7D28">
        <w:t>b</w:t>
      </w:r>
      <w:r w:rsidRPr="008E7D28">
        <w:t>)</w:t>
      </w:r>
      <w:r w:rsidRPr="008E7D28">
        <w:tab/>
        <w:t>the number of passengers to be carried;</w:t>
      </w:r>
    </w:p>
    <w:p w:rsidR="00F765DC" w:rsidRPr="008E7D28" w:rsidRDefault="00402971" w:rsidP="00BF3DD9">
      <w:pPr>
        <w:pStyle w:val="paragraph"/>
      </w:pPr>
      <w:r w:rsidRPr="008E7D28">
        <w:tab/>
        <w:t>(c</w:t>
      </w:r>
      <w:r w:rsidR="00F765DC" w:rsidRPr="008E7D28">
        <w:t>)</w:t>
      </w:r>
      <w:r w:rsidR="00F765DC" w:rsidRPr="008E7D28">
        <w:tab/>
        <w:t>accommodation;</w:t>
      </w:r>
    </w:p>
    <w:p w:rsidR="00F765DC" w:rsidRPr="008E7D28" w:rsidRDefault="00402971" w:rsidP="00BF3DD9">
      <w:pPr>
        <w:pStyle w:val="paragraph"/>
      </w:pPr>
      <w:r w:rsidRPr="008E7D28">
        <w:tab/>
        <w:t>(d</w:t>
      </w:r>
      <w:r w:rsidR="00F765DC" w:rsidRPr="008E7D28">
        <w:t>)</w:t>
      </w:r>
      <w:r w:rsidR="00F765DC" w:rsidRPr="008E7D28">
        <w:tab/>
        <w:t>provisions and water;</w:t>
      </w:r>
    </w:p>
    <w:p w:rsidR="00F765DC" w:rsidRPr="008E7D28" w:rsidRDefault="00402971" w:rsidP="00BF3DD9">
      <w:pPr>
        <w:pStyle w:val="paragraph"/>
      </w:pPr>
      <w:r w:rsidRPr="008E7D28">
        <w:tab/>
        <w:t>(e</w:t>
      </w:r>
      <w:r w:rsidR="00F765DC" w:rsidRPr="008E7D28">
        <w:t>)</w:t>
      </w:r>
      <w:r w:rsidR="00F765DC" w:rsidRPr="008E7D28">
        <w:tab/>
        <w:t>medical and surgical stores;</w:t>
      </w:r>
    </w:p>
    <w:p w:rsidR="00F765DC" w:rsidRPr="008E7D28" w:rsidRDefault="00402971" w:rsidP="00BF3DD9">
      <w:pPr>
        <w:pStyle w:val="paragraph"/>
      </w:pPr>
      <w:r w:rsidRPr="008E7D28">
        <w:tab/>
        <w:t>(f</w:t>
      </w:r>
      <w:r w:rsidR="00F765DC" w:rsidRPr="008E7D28">
        <w:t>)</w:t>
      </w:r>
      <w:r w:rsidR="00F765DC" w:rsidRPr="008E7D28">
        <w:tab/>
        <w:t>medical inspection;</w:t>
      </w:r>
    </w:p>
    <w:p w:rsidR="00F765DC" w:rsidRPr="008E7D28" w:rsidRDefault="00402971" w:rsidP="00BF3DD9">
      <w:pPr>
        <w:pStyle w:val="paragraph"/>
      </w:pPr>
      <w:r w:rsidRPr="008E7D28">
        <w:tab/>
        <w:t>(g</w:t>
      </w:r>
      <w:r w:rsidR="00F765DC" w:rsidRPr="008E7D28">
        <w:t>)</w:t>
      </w:r>
      <w:r w:rsidR="00F765DC" w:rsidRPr="008E7D28">
        <w:tab/>
        <w:t>medical staff and attendants;</w:t>
      </w:r>
    </w:p>
    <w:p w:rsidR="00F765DC" w:rsidRPr="008E7D28" w:rsidRDefault="00402971" w:rsidP="00BF3DD9">
      <w:pPr>
        <w:pStyle w:val="paragraph"/>
      </w:pPr>
      <w:r w:rsidRPr="008E7D28">
        <w:tab/>
        <w:t>(h</w:t>
      </w:r>
      <w:r w:rsidR="00F765DC" w:rsidRPr="008E7D28">
        <w:t>)</w:t>
      </w:r>
      <w:r w:rsidR="00F765DC" w:rsidRPr="008E7D28">
        <w:tab/>
        <w:t>hospital accommodation;</w:t>
      </w:r>
    </w:p>
    <w:p w:rsidR="00F765DC" w:rsidRPr="008E7D28" w:rsidRDefault="00402971" w:rsidP="00BF3DD9">
      <w:pPr>
        <w:pStyle w:val="paragraph"/>
      </w:pPr>
      <w:r w:rsidRPr="008E7D28">
        <w:tab/>
        <w:t>(i</w:t>
      </w:r>
      <w:r w:rsidR="00F765DC" w:rsidRPr="008E7D28">
        <w:t>)</w:t>
      </w:r>
      <w:r w:rsidR="00F765DC" w:rsidRPr="008E7D28">
        <w:tab/>
        <w:t>sanitary matters;</w:t>
      </w:r>
    </w:p>
    <w:p w:rsidR="00F765DC" w:rsidRPr="008E7D28" w:rsidRDefault="00402971" w:rsidP="00BF3DD9">
      <w:pPr>
        <w:pStyle w:val="paragraph"/>
      </w:pPr>
      <w:r w:rsidRPr="008E7D28">
        <w:tab/>
        <w:t>(j</w:t>
      </w:r>
      <w:r w:rsidR="00F765DC" w:rsidRPr="008E7D28">
        <w:t>)</w:t>
      </w:r>
      <w:r w:rsidR="00F765DC" w:rsidRPr="008E7D28">
        <w:tab/>
        <w:t>discipline;</w:t>
      </w:r>
    </w:p>
    <w:p w:rsidR="00F765DC" w:rsidRPr="008E7D28" w:rsidRDefault="00402971" w:rsidP="00BF3DD9">
      <w:pPr>
        <w:pStyle w:val="paragraph"/>
      </w:pPr>
      <w:r w:rsidRPr="008E7D28">
        <w:tab/>
        <w:t>(k</w:t>
      </w:r>
      <w:r w:rsidR="00F765DC" w:rsidRPr="008E7D28">
        <w:t>)</w:t>
      </w:r>
      <w:r w:rsidR="00F765DC" w:rsidRPr="008E7D28">
        <w:tab/>
        <w:t>passenger lists.</w:t>
      </w:r>
    </w:p>
    <w:p w:rsidR="00C57CDB" w:rsidRPr="008E7D28" w:rsidRDefault="00C57CDB" w:rsidP="00BF3DD9">
      <w:pPr>
        <w:pStyle w:val="subsection"/>
      </w:pPr>
      <w:r w:rsidRPr="008E7D28">
        <w:tab/>
        <w:t>(</w:t>
      </w:r>
      <w:r w:rsidR="00402971" w:rsidRPr="008E7D28">
        <w:t>3</w:t>
      </w:r>
      <w:r w:rsidRPr="008E7D28">
        <w:t>)</w:t>
      </w:r>
      <w:r w:rsidRPr="008E7D28">
        <w:tab/>
        <w:t xml:space="preserve">Without limiting </w:t>
      </w:r>
      <w:r w:rsidR="008E7D28">
        <w:t>subsection (</w:t>
      </w:r>
      <w:r w:rsidRPr="008E7D28">
        <w:t>1), the regulations may make provision in relation to:</w:t>
      </w:r>
    </w:p>
    <w:p w:rsidR="00C57CDB" w:rsidRPr="008E7D28" w:rsidRDefault="00C57CDB" w:rsidP="00BF3DD9">
      <w:pPr>
        <w:pStyle w:val="paragraph"/>
      </w:pPr>
      <w:r w:rsidRPr="008E7D28">
        <w:tab/>
        <w:t>(a)</w:t>
      </w:r>
      <w:r w:rsidRPr="008E7D28">
        <w:tab/>
        <w:t xml:space="preserve">the obligations </w:t>
      </w:r>
      <w:r w:rsidR="00326931" w:rsidRPr="008E7D28">
        <w:t xml:space="preserve">to passengers </w:t>
      </w:r>
      <w:r w:rsidRPr="008E7D28">
        <w:t>of the owner and master of a wrecked vessel or a vessel that is unable to proceed on a voyage;</w:t>
      </w:r>
      <w:r w:rsidR="0098253D" w:rsidRPr="008E7D28">
        <w:t xml:space="preserve"> and</w:t>
      </w:r>
    </w:p>
    <w:p w:rsidR="00C57CDB" w:rsidRPr="008E7D28" w:rsidRDefault="00D23AB4" w:rsidP="00BF3DD9">
      <w:pPr>
        <w:pStyle w:val="paragraph"/>
      </w:pPr>
      <w:r w:rsidRPr="008E7D28">
        <w:tab/>
        <w:t>(b</w:t>
      </w:r>
      <w:r w:rsidR="00C57CDB" w:rsidRPr="008E7D28">
        <w:t>)</w:t>
      </w:r>
      <w:r w:rsidR="00C57CDB" w:rsidRPr="008E7D28">
        <w:tab/>
        <w:t>the landing of passengers at a port other than in accordance with a contract</w:t>
      </w:r>
      <w:r w:rsidR="0098253D" w:rsidRPr="008E7D28">
        <w:t>.</w:t>
      </w:r>
    </w:p>
    <w:p w:rsidR="00F765DC" w:rsidRPr="008E7D28" w:rsidRDefault="00F765DC" w:rsidP="00BF3DD9">
      <w:pPr>
        <w:pStyle w:val="SubsectionHead"/>
      </w:pPr>
      <w:r w:rsidRPr="008E7D28">
        <w:t>Loading</w:t>
      </w:r>
      <w:r w:rsidR="009A0326" w:rsidRPr="008E7D28">
        <w:t xml:space="preserve"> of</w:t>
      </w:r>
      <w:r w:rsidRPr="008E7D28">
        <w:t xml:space="preserve"> cargo and livestock</w:t>
      </w:r>
    </w:p>
    <w:p w:rsidR="00F765DC" w:rsidRPr="008E7D28" w:rsidRDefault="00F765DC" w:rsidP="00BF3DD9">
      <w:pPr>
        <w:pStyle w:val="subsection"/>
      </w:pPr>
      <w:r w:rsidRPr="008E7D28">
        <w:tab/>
        <w:t>(</w:t>
      </w:r>
      <w:r w:rsidR="00402971" w:rsidRPr="008E7D28">
        <w:t>4</w:t>
      </w:r>
      <w:r w:rsidRPr="008E7D28">
        <w:t>)</w:t>
      </w:r>
      <w:r w:rsidRPr="008E7D28">
        <w:tab/>
        <w:t>The regulations may make provision in relation</w:t>
      </w:r>
      <w:r w:rsidR="00F805A1" w:rsidRPr="008E7D28">
        <w:t xml:space="preserve"> to the carriage </w:t>
      </w:r>
      <w:r w:rsidR="00BC1EF7" w:rsidRPr="008E7D28">
        <w:t xml:space="preserve">on a vessel </w:t>
      </w:r>
      <w:r w:rsidR="00F805A1" w:rsidRPr="008E7D28">
        <w:t>of cargo and livestock.</w:t>
      </w:r>
    </w:p>
    <w:p w:rsidR="00F805A1" w:rsidRPr="008E7D28" w:rsidRDefault="00F805A1" w:rsidP="00BF3DD9">
      <w:pPr>
        <w:pStyle w:val="subsection"/>
      </w:pPr>
      <w:r w:rsidRPr="008E7D28">
        <w:lastRenderedPageBreak/>
        <w:tab/>
        <w:t>(</w:t>
      </w:r>
      <w:r w:rsidR="00402971" w:rsidRPr="008E7D28">
        <w:t>5</w:t>
      </w:r>
      <w:r w:rsidRPr="008E7D28">
        <w:t>)</w:t>
      </w:r>
      <w:r w:rsidR="00402971" w:rsidRPr="008E7D28">
        <w:tab/>
        <w:t xml:space="preserve">Without limiting </w:t>
      </w:r>
      <w:r w:rsidR="008E7D28">
        <w:t>subsection (</w:t>
      </w:r>
      <w:r w:rsidR="00402971" w:rsidRPr="008E7D28">
        <w:t>4</w:t>
      </w:r>
      <w:r w:rsidRPr="008E7D28">
        <w:t>)</w:t>
      </w:r>
      <w:r w:rsidR="0098253D" w:rsidRPr="008E7D28">
        <w:t>,</w:t>
      </w:r>
      <w:r w:rsidRPr="008E7D28">
        <w:t xml:space="preserve"> the regulations may make provision in relation to the following:</w:t>
      </w:r>
    </w:p>
    <w:p w:rsidR="00F765DC" w:rsidRPr="008E7D28" w:rsidRDefault="00F765DC" w:rsidP="00BF3DD9">
      <w:pPr>
        <w:pStyle w:val="paragraph"/>
      </w:pPr>
      <w:r w:rsidRPr="008E7D28">
        <w:tab/>
        <w:t>(a)</w:t>
      </w:r>
      <w:r w:rsidRPr="008E7D28">
        <w:tab/>
        <w:t>the loading, stowing or carriage of cargo or livestock in vessels;</w:t>
      </w:r>
    </w:p>
    <w:p w:rsidR="00F765DC" w:rsidRPr="008E7D28" w:rsidRDefault="00AB363C" w:rsidP="00BF3DD9">
      <w:pPr>
        <w:pStyle w:val="paragraph"/>
      </w:pPr>
      <w:r w:rsidRPr="008E7D28">
        <w:tab/>
        <w:t>(b</w:t>
      </w:r>
      <w:r w:rsidR="00F765DC" w:rsidRPr="008E7D28">
        <w:t>)</w:t>
      </w:r>
      <w:r w:rsidR="00F765DC" w:rsidRPr="008E7D28">
        <w:tab/>
        <w:t>the unloading of cargo and livestock from vessels;</w:t>
      </w:r>
    </w:p>
    <w:p w:rsidR="00F765DC" w:rsidRPr="008E7D28" w:rsidRDefault="00AB363C" w:rsidP="00BF3DD9">
      <w:pPr>
        <w:pStyle w:val="paragraph"/>
      </w:pPr>
      <w:r w:rsidRPr="008E7D28">
        <w:tab/>
        <w:t>(c</w:t>
      </w:r>
      <w:r w:rsidR="00F765DC" w:rsidRPr="008E7D28">
        <w:t>)</w:t>
      </w:r>
      <w:r w:rsidR="00F765DC" w:rsidRPr="008E7D28">
        <w:tab/>
      </w:r>
      <w:r w:rsidR="002451B4" w:rsidRPr="008E7D28">
        <w:t xml:space="preserve">the </w:t>
      </w:r>
      <w:r w:rsidR="00F765DC" w:rsidRPr="008E7D28">
        <w:t>giving of</w:t>
      </w:r>
      <w:r w:rsidR="0098253D" w:rsidRPr="008E7D28">
        <w:t xml:space="preserve"> notices relating to a matter</w:t>
      </w:r>
      <w:r w:rsidR="00F765DC" w:rsidRPr="008E7D28">
        <w:t xml:space="preserve"> referred to in </w:t>
      </w:r>
      <w:r w:rsidR="008E7D28">
        <w:t>paragraph (</w:t>
      </w:r>
      <w:r w:rsidRPr="008E7D28">
        <w:t>a) or</w:t>
      </w:r>
      <w:r w:rsidR="00F765DC" w:rsidRPr="008E7D28">
        <w:t xml:space="preserve"> (b)</w:t>
      </w:r>
      <w:r w:rsidR="00FE71B4" w:rsidRPr="008E7D28">
        <w:t>.</w:t>
      </w:r>
    </w:p>
    <w:p w:rsidR="0041019B" w:rsidRPr="008E7D28" w:rsidRDefault="0041019B" w:rsidP="00BF3DD9">
      <w:pPr>
        <w:pStyle w:val="SubsectionHead"/>
      </w:pPr>
      <w:r w:rsidRPr="008E7D28">
        <w:t>Dangerous goods</w:t>
      </w:r>
    </w:p>
    <w:p w:rsidR="00F805A1" w:rsidRPr="008E7D28" w:rsidRDefault="00FF377C" w:rsidP="00BF3DD9">
      <w:pPr>
        <w:pStyle w:val="subsection"/>
      </w:pPr>
      <w:r w:rsidRPr="008E7D28">
        <w:tab/>
        <w:t>(</w:t>
      </w:r>
      <w:r w:rsidR="00402971" w:rsidRPr="008E7D28">
        <w:t>6</w:t>
      </w:r>
      <w:r w:rsidR="006B224A" w:rsidRPr="008E7D28">
        <w:t>)</w:t>
      </w:r>
      <w:r w:rsidR="006B224A" w:rsidRPr="008E7D28">
        <w:tab/>
        <w:t>The</w:t>
      </w:r>
      <w:r w:rsidR="0041019B" w:rsidRPr="008E7D28">
        <w:t xml:space="preserve"> regulations may make provision</w:t>
      </w:r>
      <w:r w:rsidR="006B224A" w:rsidRPr="008E7D28">
        <w:t xml:space="preserve"> </w:t>
      </w:r>
      <w:r w:rsidR="00030FFF" w:rsidRPr="008E7D28">
        <w:t>in relation to</w:t>
      </w:r>
      <w:r w:rsidR="006B224A" w:rsidRPr="008E7D28">
        <w:t xml:space="preserve"> the carriage of dangerous good</w:t>
      </w:r>
      <w:r w:rsidR="00D518FB" w:rsidRPr="008E7D28">
        <w:t>s</w:t>
      </w:r>
      <w:r w:rsidR="00F805A1" w:rsidRPr="008E7D28">
        <w:t>.</w:t>
      </w:r>
    </w:p>
    <w:p w:rsidR="006B224A" w:rsidRPr="008E7D28" w:rsidRDefault="00402971" w:rsidP="00BF3DD9">
      <w:pPr>
        <w:pStyle w:val="subsection"/>
      </w:pPr>
      <w:r w:rsidRPr="008E7D28">
        <w:tab/>
        <w:t>(7)</w:t>
      </w:r>
      <w:r w:rsidRPr="008E7D28">
        <w:tab/>
        <w:t xml:space="preserve">Without limiting </w:t>
      </w:r>
      <w:r w:rsidR="008E7D28">
        <w:t>subsection (</w:t>
      </w:r>
      <w:r w:rsidRPr="008E7D28">
        <w:t>6</w:t>
      </w:r>
      <w:r w:rsidR="00F805A1" w:rsidRPr="008E7D28">
        <w:t>), the regulations may make provision in relation to</w:t>
      </w:r>
      <w:r w:rsidR="006B224A" w:rsidRPr="008E7D28">
        <w:t xml:space="preserve"> the following:</w:t>
      </w:r>
    </w:p>
    <w:p w:rsidR="006B224A" w:rsidRPr="008E7D28" w:rsidRDefault="006B224A" w:rsidP="00BF3DD9">
      <w:pPr>
        <w:pStyle w:val="paragraph"/>
      </w:pPr>
      <w:r w:rsidRPr="008E7D28">
        <w:tab/>
        <w:t>(a)</w:t>
      </w:r>
      <w:r w:rsidRPr="008E7D28">
        <w:tab/>
        <w:t>the classes of vessels in which dangerous goods may be carried;</w:t>
      </w:r>
    </w:p>
    <w:p w:rsidR="006B224A" w:rsidRPr="008E7D28" w:rsidRDefault="006B224A" w:rsidP="00BF3DD9">
      <w:pPr>
        <w:pStyle w:val="paragraph"/>
      </w:pPr>
      <w:r w:rsidRPr="008E7D28">
        <w:tab/>
        <w:t>(b)</w:t>
      </w:r>
      <w:r w:rsidRPr="008E7D28">
        <w:tab/>
        <w:t>the quantities of dangerous goods that may be carried from</w:t>
      </w:r>
      <w:r w:rsidR="0041019B" w:rsidRPr="008E7D28">
        <w:t xml:space="preserve"> an Australian port</w:t>
      </w:r>
      <w:r w:rsidRPr="008E7D28">
        <w:t>;</w:t>
      </w:r>
    </w:p>
    <w:p w:rsidR="006B224A" w:rsidRPr="008E7D28" w:rsidRDefault="006B224A" w:rsidP="00BF3DD9">
      <w:pPr>
        <w:pStyle w:val="paragraph"/>
      </w:pPr>
      <w:r w:rsidRPr="008E7D28">
        <w:tab/>
        <w:t>(c)</w:t>
      </w:r>
      <w:r w:rsidRPr="008E7D28">
        <w:tab/>
        <w:t>the precautions to be observed in connection with loading or unloading dangerous goods at an Australian port;</w:t>
      </w:r>
    </w:p>
    <w:p w:rsidR="00AB363C" w:rsidRPr="008E7D28" w:rsidRDefault="006B224A" w:rsidP="00BF3DD9">
      <w:pPr>
        <w:pStyle w:val="paragraph"/>
      </w:pPr>
      <w:r w:rsidRPr="008E7D28">
        <w:tab/>
        <w:t>(d)</w:t>
      </w:r>
      <w:r w:rsidRPr="008E7D28">
        <w:tab/>
        <w:t>the conditions as to the packing and stowing of dangerous goods</w:t>
      </w:r>
      <w:r w:rsidR="0098253D" w:rsidRPr="008E7D28">
        <w:t xml:space="preserve"> loaded at an Australian port</w:t>
      </w:r>
      <w:r w:rsidRPr="008E7D28">
        <w:t xml:space="preserve">, and the ventilation of holds containing </w:t>
      </w:r>
      <w:r w:rsidR="0098253D" w:rsidRPr="008E7D28">
        <w:t>such goods</w:t>
      </w:r>
      <w:r w:rsidR="004D03CB" w:rsidRPr="008E7D28">
        <w:t>.</w:t>
      </w:r>
    </w:p>
    <w:p w:rsidR="00AA30B9" w:rsidRPr="008E7D28" w:rsidRDefault="00AB363C" w:rsidP="00CE6F45">
      <w:pPr>
        <w:pStyle w:val="ActHead3"/>
        <w:pageBreakBefore/>
      </w:pPr>
      <w:bookmarkStart w:id="158" w:name="_Toc443382808"/>
      <w:r w:rsidRPr="008E7D28">
        <w:rPr>
          <w:rStyle w:val="CharDivNo"/>
        </w:rPr>
        <w:lastRenderedPageBreak/>
        <w:t>Division</w:t>
      </w:r>
      <w:r w:rsidR="008E7D28" w:rsidRPr="008E7D28">
        <w:rPr>
          <w:rStyle w:val="CharDivNo"/>
        </w:rPr>
        <w:t> </w:t>
      </w:r>
      <w:r w:rsidRPr="008E7D28">
        <w:rPr>
          <w:rStyle w:val="CharDivNo"/>
        </w:rPr>
        <w:t>3</w:t>
      </w:r>
      <w:r w:rsidRPr="008E7D28">
        <w:t>—</w:t>
      </w:r>
      <w:r w:rsidRPr="008E7D28">
        <w:rPr>
          <w:rStyle w:val="CharDivText"/>
        </w:rPr>
        <w:t>Regulations relating to overloading</w:t>
      </w:r>
      <w:bookmarkEnd w:id="158"/>
    </w:p>
    <w:p w:rsidR="00AB363C" w:rsidRPr="008E7D28" w:rsidRDefault="00D85F2D" w:rsidP="00BF3DD9">
      <w:pPr>
        <w:pStyle w:val="ActHead5"/>
      </w:pPr>
      <w:bookmarkStart w:id="159" w:name="_Toc443382809"/>
      <w:r w:rsidRPr="008E7D28">
        <w:rPr>
          <w:rStyle w:val="CharSectno"/>
        </w:rPr>
        <w:t>113</w:t>
      </w:r>
      <w:r w:rsidR="00AB363C" w:rsidRPr="008E7D28">
        <w:t xml:space="preserve">  Regulations relating to overloading</w:t>
      </w:r>
      <w:bookmarkEnd w:id="159"/>
    </w:p>
    <w:p w:rsidR="00AB363C" w:rsidRPr="008E7D28" w:rsidRDefault="00AB363C" w:rsidP="00BF3DD9">
      <w:pPr>
        <w:pStyle w:val="subsection"/>
      </w:pPr>
      <w:r w:rsidRPr="008E7D28">
        <w:tab/>
      </w:r>
      <w:r w:rsidRPr="008E7D28">
        <w:tab/>
        <w:t>The regulations may make provision in relation to the following:</w:t>
      </w:r>
    </w:p>
    <w:p w:rsidR="00AB363C" w:rsidRPr="008E7D28" w:rsidRDefault="00AB363C" w:rsidP="00BF3DD9">
      <w:pPr>
        <w:pStyle w:val="paragraph"/>
      </w:pPr>
      <w:r w:rsidRPr="008E7D28">
        <w:tab/>
        <w:t>(a)</w:t>
      </w:r>
      <w:r w:rsidRPr="008E7D28">
        <w:tab/>
        <w:t>when a vessel is overloaded;</w:t>
      </w:r>
    </w:p>
    <w:p w:rsidR="00AB363C" w:rsidRPr="008E7D28" w:rsidRDefault="00AB363C" w:rsidP="00BF3DD9">
      <w:pPr>
        <w:pStyle w:val="paragraph"/>
      </w:pPr>
      <w:r w:rsidRPr="008E7D28">
        <w:tab/>
        <w:t>(b)</w:t>
      </w:r>
      <w:r w:rsidRPr="008E7D28">
        <w:tab/>
        <w:t>the giving of notices relating to the overloading of a vessel.</w:t>
      </w:r>
    </w:p>
    <w:p w:rsidR="00413D62" w:rsidRPr="008E7D28" w:rsidRDefault="005B4B8E" w:rsidP="00CE6F45">
      <w:pPr>
        <w:pStyle w:val="ActHead3"/>
        <w:pageBreakBefore/>
      </w:pPr>
      <w:bookmarkStart w:id="160" w:name="_Toc443382810"/>
      <w:r w:rsidRPr="008E7D28">
        <w:rPr>
          <w:rStyle w:val="CharDivNo"/>
        </w:rPr>
        <w:lastRenderedPageBreak/>
        <w:t>Division</w:t>
      </w:r>
      <w:r w:rsidR="008E7D28" w:rsidRPr="008E7D28">
        <w:rPr>
          <w:rStyle w:val="CharDivNo"/>
        </w:rPr>
        <w:t> </w:t>
      </w:r>
      <w:r w:rsidR="00AB363C" w:rsidRPr="008E7D28">
        <w:rPr>
          <w:rStyle w:val="CharDivNo"/>
        </w:rPr>
        <w:t>4</w:t>
      </w:r>
      <w:r w:rsidR="00476E6D" w:rsidRPr="008E7D28">
        <w:t>—</w:t>
      </w:r>
      <w:r w:rsidR="00476E6D" w:rsidRPr="008E7D28">
        <w:rPr>
          <w:rStyle w:val="CharDivText"/>
        </w:rPr>
        <w:t xml:space="preserve">Offences </w:t>
      </w:r>
      <w:r w:rsidR="00717B04" w:rsidRPr="008E7D28">
        <w:rPr>
          <w:rStyle w:val="CharDivText"/>
        </w:rPr>
        <w:t xml:space="preserve">and civil penalties </w:t>
      </w:r>
      <w:r w:rsidR="00476E6D" w:rsidRPr="008E7D28">
        <w:rPr>
          <w:rStyle w:val="CharDivText"/>
        </w:rPr>
        <w:t>relating to passenger and cargo operations</w:t>
      </w:r>
      <w:bookmarkEnd w:id="160"/>
    </w:p>
    <w:p w:rsidR="00E05A81" w:rsidRPr="008E7D28" w:rsidRDefault="00E05A81" w:rsidP="00BF3DD9">
      <w:pPr>
        <w:pStyle w:val="ActHead4"/>
      </w:pPr>
      <w:bookmarkStart w:id="161" w:name="_Toc443382811"/>
      <w:r w:rsidRPr="008E7D28">
        <w:rPr>
          <w:rStyle w:val="CharSubdNo"/>
        </w:rPr>
        <w:t>Subdivision A</w:t>
      </w:r>
      <w:r w:rsidRPr="008E7D28">
        <w:t>—</w:t>
      </w:r>
      <w:r w:rsidRPr="008E7D28">
        <w:rPr>
          <w:rStyle w:val="CharSubdText"/>
        </w:rPr>
        <w:t>Loading</w:t>
      </w:r>
      <w:bookmarkEnd w:id="161"/>
    </w:p>
    <w:p w:rsidR="00B33B38" w:rsidRPr="008E7D28" w:rsidRDefault="00D85F2D" w:rsidP="00BF3DD9">
      <w:pPr>
        <w:pStyle w:val="ActHead5"/>
      </w:pPr>
      <w:bookmarkStart w:id="162" w:name="_Toc443382812"/>
      <w:r w:rsidRPr="008E7D28">
        <w:rPr>
          <w:rStyle w:val="CharSectno"/>
        </w:rPr>
        <w:t>114</w:t>
      </w:r>
      <w:r w:rsidR="00F01EFC" w:rsidRPr="008E7D28">
        <w:t xml:space="preserve"> </w:t>
      </w:r>
      <w:r w:rsidR="00002CBD" w:rsidRPr="008E7D28">
        <w:t xml:space="preserve"> </w:t>
      </w:r>
      <w:r w:rsidR="00FF0570" w:rsidRPr="008E7D28">
        <w:t>Proper precautions in</w:t>
      </w:r>
      <w:r w:rsidR="0079155F" w:rsidRPr="008E7D28">
        <w:t xml:space="preserve"> loading a </w:t>
      </w:r>
      <w:r w:rsidR="009E1E19" w:rsidRPr="008E7D28">
        <w:t>vessel</w:t>
      </w:r>
      <w:bookmarkEnd w:id="162"/>
    </w:p>
    <w:p w:rsidR="00374590" w:rsidRPr="008E7D28" w:rsidRDefault="00374590" w:rsidP="00BF3DD9">
      <w:pPr>
        <w:pStyle w:val="subsection"/>
      </w:pPr>
      <w:r w:rsidRPr="008E7D28">
        <w:tab/>
        <w:t>(1)</w:t>
      </w:r>
      <w:r w:rsidRPr="008E7D28">
        <w:tab/>
        <w:t xml:space="preserve">A person who </w:t>
      </w:r>
      <w:r w:rsidR="004314B9" w:rsidRPr="008E7D28">
        <w:t xml:space="preserve">is involved </w:t>
      </w:r>
      <w:r w:rsidRPr="008E7D28">
        <w:t xml:space="preserve">in </w:t>
      </w:r>
      <w:r w:rsidR="00A74080" w:rsidRPr="008E7D28">
        <w:t xml:space="preserve">an activity of </w:t>
      </w:r>
      <w:r w:rsidRPr="008E7D28">
        <w:t xml:space="preserve">packing, sending, stowing, loading, unloading, securing or </w:t>
      </w:r>
      <w:r w:rsidR="00875065" w:rsidRPr="008E7D28">
        <w:t>carrying cargo</w:t>
      </w:r>
      <w:r w:rsidR="00D23AB4" w:rsidRPr="008E7D28">
        <w:t>, livestock or ship</w:t>
      </w:r>
      <w:r w:rsidR="006F3902" w:rsidRPr="008E7D28">
        <w:t>’</w:t>
      </w:r>
      <w:r w:rsidR="00127FD9" w:rsidRPr="008E7D28">
        <w:t>s</w:t>
      </w:r>
      <w:r w:rsidR="00D23AB4" w:rsidRPr="008E7D28">
        <w:t xml:space="preserve"> stores</w:t>
      </w:r>
      <w:r w:rsidR="00875065" w:rsidRPr="008E7D28">
        <w:t xml:space="preserve"> on a</w:t>
      </w:r>
      <w:r w:rsidR="00C91DB5" w:rsidRPr="008E7D28">
        <w:t xml:space="preserve"> vessel </w:t>
      </w:r>
      <w:r w:rsidR="00A74080" w:rsidRPr="008E7D28">
        <w:t>contravenes this subsection if:</w:t>
      </w:r>
    </w:p>
    <w:p w:rsidR="00A74080" w:rsidRPr="008E7D28" w:rsidRDefault="00374590" w:rsidP="00BF3DD9">
      <w:pPr>
        <w:pStyle w:val="paragraph"/>
      </w:pPr>
      <w:r w:rsidRPr="008E7D28">
        <w:tab/>
        <w:t>(a)</w:t>
      </w:r>
      <w:r w:rsidRPr="008E7D28">
        <w:tab/>
      </w:r>
      <w:r w:rsidR="00A74080" w:rsidRPr="008E7D28">
        <w:t>the person does not:</w:t>
      </w:r>
    </w:p>
    <w:p w:rsidR="00374590" w:rsidRPr="008E7D28" w:rsidRDefault="00A74080" w:rsidP="00BF3DD9">
      <w:pPr>
        <w:pStyle w:val="paragraphsub"/>
      </w:pPr>
      <w:r w:rsidRPr="008E7D28">
        <w:tab/>
        <w:t>(i)</w:t>
      </w:r>
      <w:r w:rsidRPr="008E7D28">
        <w:tab/>
      </w:r>
      <w:r w:rsidR="00374590" w:rsidRPr="008E7D28">
        <w:t>ensure, so far as is reasonably practicable, that the</w:t>
      </w:r>
      <w:r w:rsidRPr="008E7D28">
        <w:t xml:space="preserve"> activity</w:t>
      </w:r>
      <w:r w:rsidR="00374590" w:rsidRPr="008E7D28">
        <w:t xml:space="preserve"> is carried out in such a way that it does not </w:t>
      </w:r>
      <w:r w:rsidR="00832314" w:rsidRPr="008E7D28">
        <w:t>damage the vessel, risk the safety of a person or damage the environment</w:t>
      </w:r>
      <w:r w:rsidR="00374590" w:rsidRPr="008E7D28">
        <w:t>; and</w:t>
      </w:r>
    </w:p>
    <w:p w:rsidR="00A74080" w:rsidRPr="008E7D28" w:rsidRDefault="00A74080" w:rsidP="00BF3DD9">
      <w:pPr>
        <w:pStyle w:val="paragraphsub"/>
      </w:pPr>
      <w:r w:rsidRPr="008E7D28">
        <w:tab/>
        <w:t>(ii</w:t>
      </w:r>
      <w:r w:rsidR="00374590" w:rsidRPr="008E7D28">
        <w:t>)</w:t>
      </w:r>
      <w:r w:rsidR="00374590" w:rsidRPr="008E7D28">
        <w:tab/>
        <w:t xml:space="preserve">carry out, or arrange the carrying out of, such procedures as may be necessary for compliance with </w:t>
      </w:r>
      <w:r w:rsidR="008E7D28">
        <w:t>subparagraph (</w:t>
      </w:r>
      <w:r w:rsidRPr="008E7D28">
        <w:t>i); and</w:t>
      </w:r>
    </w:p>
    <w:p w:rsidR="00A74080" w:rsidRPr="008E7D28" w:rsidRDefault="00A74080" w:rsidP="00BF3DD9">
      <w:pPr>
        <w:pStyle w:val="paragraph"/>
      </w:pPr>
      <w:r w:rsidRPr="008E7D28">
        <w:tab/>
      </w:r>
      <w:r w:rsidR="00AC174F" w:rsidRPr="008E7D28">
        <w:t>(b</w:t>
      </w:r>
      <w:r w:rsidRPr="008E7D28">
        <w:t>)</w:t>
      </w:r>
      <w:r w:rsidRPr="008E7D28">
        <w:tab/>
        <w:t>in the case of a foreign vessel—when the activity concerned occurs, the vessel is:</w:t>
      </w:r>
    </w:p>
    <w:p w:rsidR="00A74080" w:rsidRPr="008E7D28" w:rsidRDefault="00A74080" w:rsidP="00BF3DD9">
      <w:pPr>
        <w:pStyle w:val="paragraphsub"/>
      </w:pPr>
      <w:r w:rsidRPr="008E7D28">
        <w:tab/>
      </w:r>
      <w:r w:rsidR="008D1461" w:rsidRPr="008E7D28">
        <w:t>(i</w:t>
      </w:r>
      <w:r w:rsidRPr="008E7D28">
        <w:t>)</w:t>
      </w:r>
      <w:r w:rsidRPr="008E7D28">
        <w:tab/>
        <w:t>in an Australian port; or</w:t>
      </w:r>
    </w:p>
    <w:p w:rsidR="003D0956" w:rsidRPr="008E7D28" w:rsidRDefault="003D0956" w:rsidP="00BF3DD9">
      <w:pPr>
        <w:pStyle w:val="paragraphsub"/>
      </w:pPr>
      <w:r w:rsidRPr="008E7D28">
        <w:tab/>
        <w:t>(ii)</w:t>
      </w:r>
      <w:r w:rsidRPr="008E7D28">
        <w:tab/>
        <w:t>entering or leaving an Australian port; or</w:t>
      </w:r>
    </w:p>
    <w:p w:rsidR="00A74080" w:rsidRPr="008E7D28" w:rsidRDefault="008D1461" w:rsidP="00BF3DD9">
      <w:pPr>
        <w:pStyle w:val="paragraphsub"/>
      </w:pPr>
      <w:r w:rsidRPr="008E7D28">
        <w:tab/>
        <w:t>(ii</w:t>
      </w:r>
      <w:r w:rsidR="003D0956" w:rsidRPr="008E7D28">
        <w:t>i</w:t>
      </w:r>
      <w:r w:rsidR="00A74080" w:rsidRPr="008E7D28">
        <w:t>)</w:t>
      </w:r>
      <w:r w:rsidR="00A74080" w:rsidRPr="008E7D28">
        <w:tab/>
        <w:t>in the i</w:t>
      </w:r>
      <w:r w:rsidR="003D0956" w:rsidRPr="008E7D28">
        <w:t>nternal waters of Australia; or</w:t>
      </w:r>
    </w:p>
    <w:p w:rsidR="00604E53" w:rsidRPr="008E7D28" w:rsidRDefault="008D1461" w:rsidP="00BF3DD9">
      <w:pPr>
        <w:pStyle w:val="paragraphsub"/>
      </w:pPr>
      <w:r w:rsidRPr="008E7D28">
        <w:tab/>
        <w:t>(iv</w:t>
      </w:r>
      <w:r w:rsidR="00A74080" w:rsidRPr="008E7D28">
        <w:t>)</w:t>
      </w:r>
      <w:r w:rsidR="00A74080" w:rsidRPr="008E7D28">
        <w:tab/>
        <w:t>in the territorial sea of Australia, other than in the course of innocent passage.</w:t>
      </w:r>
    </w:p>
    <w:p w:rsidR="00374590" w:rsidRPr="008E7D28" w:rsidRDefault="00FD310B" w:rsidP="00BF3DD9">
      <w:pPr>
        <w:pStyle w:val="subsection"/>
      </w:pPr>
      <w:r w:rsidRPr="008E7D28">
        <w:tab/>
        <w:t>(2)</w:t>
      </w:r>
      <w:r w:rsidR="00374590" w:rsidRPr="008E7D28">
        <w:tab/>
        <w:t xml:space="preserve">Without limiting </w:t>
      </w:r>
      <w:r w:rsidR="008E7D28">
        <w:t>subsection (</w:t>
      </w:r>
      <w:r w:rsidR="00374590" w:rsidRPr="008E7D28">
        <w:t xml:space="preserve">1), an owner of a vessel contravenes that </w:t>
      </w:r>
      <w:r w:rsidR="0022449B" w:rsidRPr="008E7D28">
        <w:t>subsection</w:t>
      </w:r>
      <w:r w:rsidR="00374590" w:rsidRPr="008E7D28">
        <w:t xml:space="preserve"> if</w:t>
      </w:r>
      <w:r w:rsidR="00832314" w:rsidRPr="008E7D28">
        <w:t xml:space="preserve"> </w:t>
      </w:r>
      <w:r w:rsidR="00374590" w:rsidRPr="008E7D28">
        <w:t>the owner does not implement and maintain a safety management system that ensures</w:t>
      </w:r>
      <w:r w:rsidR="009F3F2A" w:rsidRPr="008E7D28">
        <w:t>, so far as is reasonably practicable,</w:t>
      </w:r>
      <w:r w:rsidR="00374590" w:rsidRPr="008E7D28">
        <w:t xml:space="preserve"> that </w:t>
      </w:r>
      <w:r w:rsidR="009F3F2A" w:rsidRPr="008E7D28">
        <w:t xml:space="preserve">an activity </w:t>
      </w:r>
      <w:r w:rsidR="00A25684" w:rsidRPr="008E7D28">
        <w:t>re</w:t>
      </w:r>
      <w:r w:rsidR="00C252AF" w:rsidRPr="008E7D28">
        <w:t xml:space="preserve">ferred to in that </w:t>
      </w:r>
      <w:r w:rsidR="00402971" w:rsidRPr="008E7D28">
        <w:t>paragraph</w:t>
      </w:r>
      <w:r w:rsidR="00C252AF" w:rsidRPr="008E7D28">
        <w:t xml:space="preserve"> is</w:t>
      </w:r>
      <w:r w:rsidR="00832314" w:rsidRPr="008E7D28">
        <w:t xml:space="preserve"> ca</w:t>
      </w:r>
      <w:r w:rsidR="00A25684" w:rsidRPr="008E7D28">
        <w:t xml:space="preserve">rried out in such a way that </w:t>
      </w:r>
      <w:r w:rsidR="00C252AF" w:rsidRPr="008E7D28">
        <w:t>it</w:t>
      </w:r>
      <w:r w:rsidR="00A25684" w:rsidRPr="008E7D28">
        <w:t xml:space="preserve"> </w:t>
      </w:r>
      <w:r w:rsidR="00832314" w:rsidRPr="008E7D28">
        <w:t>does not damage the vessel, risk the safety of a person or damage the environment.</w:t>
      </w:r>
    </w:p>
    <w:p w:rsidR="00507047" w:rsidRPr="008E7D28" w:rsidRDefault="00507047" w:rsidP="00BF3DD9">
      <w:pPr>
        <w:pStyle w:val="SubsectionHead"/>
      </w:pPr>
      <w:r w:rsidRPr="008E7D28">
        <w:t>Fault</w:t>
      </w:r>
      <w:r w:rsidR="008E7D28">
        <w:noBreakHyphen/>
      </w:r>
      <w:r w:rsidRPr="008E7D28">
        <w:t>based offence</w:t>
      </w:r>
    </w:p>
    <w:p w:rsidR="00374590" w:rsidRPr="008E7D28" w:rsidRDefault="00402971" w:rsidP="00BF3DD9">
      <w:pPr>
        <w:pStyle w:val="subsection"/>
      </w:pPr>
      <w:r w:rsidRPr="008E7D28">
        <w:tab/>
        <w:t>(3</w:t>
      </w:r>
      <w:r w:rsidR="00374590" w:rsidRPr="008E7D28">
        <w:t>)</w:t>
      </w:r>
      <w:r w:rsidR="00374590" w:rsidRPr="008E7D28">
        <w:tab/>
        <w:t>A person commits an offence if the person:</w:t>
      </w:r>
    </w:p>
    <w:p w:rsidR="00374590" w:rsidRPr="008E7D28" w:rsidRDefault="00006AB3" w:rsidP="00BF3DD9">
      <w:pPr>
        <w:pStyle w:val="paragraph"/>
      </w:pPr>
      <w:r w:rsidRPr="008E7D28">
        <w:lastRenderedPageBreak/>
        <w:tab/>
        <w:t>(a)</w:t>
      </w:r>
      <w:r w:rsidR="00374590" w:rsidRPr="008E7D28">
        <w:tab/>
        <w:t xml:space="preserve">contravenes </w:t>
      </w:r>
      <w:r w:rsidR="008E7D28">
        <w:t>subsection (</w:t>
      </w:r>
      <w:r w:rsidR="00374590" w:rsidRPr="008E7D28">
        <w:t>1); and</w:t>
      </w:r>
    </w:p>
    <w:p w:rsidR="00374590" w:rsidRPr="008E7D28" w:rsidRDefault="00374590" w:rsidP="00BF3DD9">
      <w:pPr>
        <w:pStyle w:val="paragraph"/>
      </w:pPr>
      <w:r w:rsidRPr="008E7D28">
        <w:tab/>
        <w:t>(b)</w:t>
      </w:r>
      <w:r w:rsidRPr="008E7D28">
        <w:tab/>
        <w:t xml:space="preserve">is reckless as to whether the </w:t>
      </w:r>
      <w:r w:rsidR="00087ED1" w:rsidRPr="008E7D28">
        <w:t>activity</w:t>
      </w:r>
      <w:r w:rsidR="00BD3742" w:rsidRPr="008E7D28">
        <w:t xml:space="preserve"> that constitutes</w:t>
      </w:r>
      <w:r w:rsidR="00017949" w:rsidRPr="008E7D28">
        <w:t xml:space="preserve"> </w:t>
      </w:r>
      <w:r w:rsidR="00F805A1" w:rsidRPr="008E7D28">
        <w:t>the contravention</w:t>
      </w:r>
      <w:r w:rsidRPr="008E7D28">
        <w:t xml:space="preserve"> </w:t>
      </w:r>
      <w:r w:rsidR="00BB032D" w:rsidRPr="008E7D28">
        <w:t xml:space="preserve">risks damaging the vessel, </w:t>
      </w:r>
      <w:r w:rsidRPr="008E7D28">
        <w:t xml:space="preserve">the safety of a person or </w:t>
      </w:r>
      <w:r w:rsidR="00BB032D" w:rsidRPr="008E7D28">
        <w:t>damaging the environment</w:t>
      </w:r>
      <w:r w:rsidRPr="008E7D28">
        <w:t>.</w:t>
      </w:r>
    </w:p>
    <w:p w:rsidR="00E26A1C" w:rsidRPr="008E7D28" w:rsidRDefault="00E26A1C" w:rsidP="00BF3DD9">
      <w:pPr>
        <w:pStyle w:val="Penalty"/>
      </w:pPr>
      <w:r w:rsidRPr="008E7D28">
        <w:t>Penalty:</w:t>
      </w:r>
      <w:r w:rsidRPr="008E7D28">
        <w:tab/>
        <w:t xml:space="preserve">Imprisonment for </w:t>
      </w:r>
      <w:r w:rsidR="008076A1" w:rsidRPr="008E7D28">
        <w:t>5</w:t>
      </w:r>
      <w:r w:rsidRPr="008E7D28">
        <w:t xml:space="preserve"> years or </w:t>
      </w:r>
      <w:r w:rsidR="008076A1" w:rsidRPr="008E7D28">
        <w:t>30</w:t>
      </w:r>
      <w:r w:rsidRPr="008E7D28">
        <w:t>0 penalty units, or both.</w:t>
      </w:r>
    </w:p>
    <w:p w:rsidR="00A25684" w:rsidRPr="008E7D28" w:rsidRDefault="00224AD8" w:rsidP="00BF3DD9">
      <w:pPr>
        <w:pStyle w:val="SubsectionHead"/>
      </w:pPr>
      <w:r w:rsidRPr="008E7D28">
        <w:t>Civil penalty</w:t>
      </w:r>
    </w:p>
    <w:p w:rsidR="00E26A1C" w:rsidRPr="008E7D28" w:rsidRDefault="00402971" w:rsidP="00BF3DD9">
      <w:pPr>
        <w:pStyle w:val="subsection"/>
      </w:pPr>
      <w:r w:rsidRPr="008E7D28">
        <w:rPr>
          <w:lang w:eastAsia="en-US"/>
        </w:rPr>
        <w:tab/>
        <w:t>(4</w:t>
      </w:r>
      <w:r w:rsidR="00E26A1C" w:rsidRPr="008E7D28">
        <w:rPr>
          <w:lang w:eastAsia="en-US"/>
        </w:rPr>
        <w:t>)</w:t>
      </w:r>
      <w:r w:rsidR="00E26A1C" w:rsidRPr="008E7D28">
        <w:rPr>
          <w:lang w:eastAsia="en-US"/>
        </w:rPr>
        <w:tab/>
      </w:r>
      <w:r w:rsidR="00E26A1C" w:rsidRPr="008E7D28">
        <w:t xml:space="preserve">A person is liable to a civil penalty if the person contravenes </w:t>
      </w:r>
      <w:r w:rsidR="008E7D28">
        <w:t>subsection (</w:t>
      </w:r>
      <w:r w:rsidR="00E26A1C" w:rsidRPr="008E7D28">
        <w:t>1).</w:t>
      </w:r>
    </w:p>
    <w:p w:rsidR="00E26A1C" w:rsidRPr="008E7D28" w:rsidRDefault="00E26A1C" w:rsidP="00BF3DD9">
      <w:pPr>
        <w:pStyle w:val="Penalty"/>
      </w:pPr>
      <w:r w:rsidRPr="008E7D28">
        <w:t>Civil penalty:</w:t>
      </w:r>
      <w:r w:rsidRPr="008E7D28">
        <w:tab/>
      </w:r>
      <w:r w:rsidR="003625FF" w:rsidRPr="008E7D28">
        <w:t>600</w:t>
      </w:r>
      <w:r w:rsidR="00BB032D" w:rsidRPr="008E7D28">
        <w:t xml:space="preserve"> penalty units</w:t>
      </w:r>
      <w:r w:rsidR="003625FF" w:rsidRPr="008E7D28">
        <w:t>.</w:t>
      </w:r>
    </w:p>
    <w:p w:rsidR="00E05A81" w:rsidRPr="008E7D28" w:rsidRDefault="00E05A81" w:rsidP="00BF3DD9">
      <w:pPr>
        <w:pStyle w:val="ActHead4"/>
      </w:pPr>
      <w:bookmarkStart w:id="163" w:name="_Toc443382813"/>
      <w:r w:rsidRPr="008E7D28">
        <w:rPr>
          <w:rStyle w:val="CharSubdNo"/>
        </w:rPr>
        <w:t>Subdivision B</w:t>
      </w:r>
      <w:r w:rsidRPr="008E7D28">
        <w:t>—</w:t>
      </w:r>
      <w:r w:rsidRPr="008E7D28">
        <w:rPr>
          <w:rStyle w:val="CharSubdText"/>
        </w:rPr>
        <w:t>Dangerous goods</w:t>
      </w:r>
      <w:bookmarkEnd w:id="163"/>
    </w:p>
    <w:p w:rsidR="002201E5" w:rsidRPr="008E7D28" w:rsidRDefault="00D85F2D" w:rsidP="00BF3DD9">
      <w:pPr>
        <w:pStyle w:val="ActHead5"/>
      </w:pPr>
      <w:bookmarkStart w:id="164" w:name="_Toc443382814"/>
      <w:r w:rsidRPr="008E7D28">
        <w:rPr>
          <w:rStyle w:val="CharSectno"/>
        </w:rPr>
        <w:t>115</w:t>
      </w:r>
      <w:r w:rsidR="00F01EFC" w:rsidRPr="008E7D28">
        <w:t xml:space="preserve">  </w:t>
      </w:r>
      <w:r w:rsidR="00FF0570" w:rsidRPr="008E7D28">
        <w:t>C</w:t>
      </w:r>
      <w:r w:rsidR="00002CBD" w:rsidRPr="008E7D28">
        <w:t>arry</w:t>
      </w:r>
      <w:r w:rsidR="00FF0570" w:rsidRPr="008E7D28">
        <w:t>ing</w:t>
      </w:r>
      <w:r w:rsidR="00002CBD" w:rsidRPr="008E7D28">
        <w:t xml:space="preserve"> </w:t>
      </w:r>
      <w:r w:rsidR="00312B4B" w:rsidRPr="008E7D28">
        <w:t xml:space="preserve">improperly labelled </w:t>
      </w:r>
      <w:r w:rsidR="002201E5" w:rsidRPr="008E7D28">
        <w:t>dangerous goods</w:t>
      </w:r>
      <w:r w:rsidR="00BB032D" w:rsidRPr="008E7D28">
        <w:t xml:space="preserve"> on a</w:t>
      </w:r>
      <w:r w:rsidR="00401062" w:rsidRPr="008E7D28">
        <w:t xml:space="preserve"> </w:t>
      </w:r>
      <w:r w:rsidR="00BB032D" w:rsidRPr="008E7D28">
        <w:t>vessel</w:t>
      </w:r>
      <w:bookmarkEnd w:id="164"/>
    </w:p>
    <w:p w:rsidR="00F147BE" w:rsidRPr="008E7D28" w:rsidRDefault="00F147BE" w:rsidP="00BF3DD9">
      <w:pPr>
        <w:pStyle w:val="subsection"/>
      </w:pPr>
      <w:r w:rsidRPr="008E7D28">
        <w:tab/>
        <w:t>(1)</w:t>
      </w:r>
      <w:r w:rsidRPr="008E7D28">
        <w:tab/>
        <w:t>A person contravenes this subsection if:</w:t>
      </w:r>
    </w:p>
    <w:p w:rsidR="00F147BE" w:rsidRPr="008E7D28" w:rsidRDefault="00F147BE" w:rsidP="00BF3DD9">
      <w:pPr>
        <w:pStyle w:val="paragraph"/>
      </w:pPr>
      <w:r w:rsidRPr="008E7D28">
        <w:tab/>
        <w:t>(a)</w:t>
      </w:r>
      <w:r w:rsidRPr="008E7D28">
        <w:tab/>
        <w:t>the person carries</w:t>
      </w:r>
      <w:r w:rsidR="0080174B" w:rsidRPr="008E7D28">
        <w:t xml:space="preserve"> dangerous goods on</w:t>
      </w:r>
      <w:r w:rsidR="00AC7D66" w:rsidRPr="008E7D28">
        <w:t xml:space="preserve"> board</w:t>
      </w:r>
      <w:r w:rsidR="0080174B" w:rsidRPr="008E7D28">
        <w:t>, or cause</w:t>
      </w:r>
      <w:r w:rsidRPr="008E7D28">
        <w:t>s</w:t>
      </w:r>
      <w:r w:rsidR="0080174B" w:rsidRPr="008E7D28">
        <w:t xml:space="preserve"> or permit</w:t>
      </w:r>
      <w:r w:rsidRPr="008E7D28">
        <w:t>s</w:t>
      </w:r>
      <w:r w:rsidR="0080174B" w:rsidRPr="008E7D28">
        <w:t xml:space="preserve"> dangerous goods to be placed </w:t>
      </w:r>
      <w:r w:rsidR="00A16D0F" w:rsidRPr="008E7D28">
        <w:t>for carriage on</w:t>
      </w:r>
      <w:r w:rsidR="00AC7D66" w:rsidRPr="008E7D28">
        <w:t xml:space="preserve"> board</w:t>
      </w:r>
      <w:r w:rsidR="0080174B" w:rsidRPr="008E7D28">
        <w:t xml:space="preserve">, a </w:t>
      </w:r>
      <w:r w:rsidR="00EF42CE" w:rsidRPr="008E7D28">
        <w:t>regulated</w:t>
      </w:r>
      <w:r w:rsidR="00563D74" w:rsidRPr="008E7D28">
        <w:t xml:space="preserve"> Australian vessel </w:t>
      </w:r>
      <w:r w:rsidR="00864992" w:rsidRPr="008E7D28">
        <w:t>or a foreign vessel</w:t>
      </w:r>
      <w:r w:rsidRPr="008E7D28">
        <w:t>; and</w:t>
      </w:r>
    </w:p>
    <w:p w:rsidR="00F147BE" w:rsidRPr="008E7D28" w:rsidRDefault="00F147BE" w:rsidP="00BF3DD9">
      <w:pPr>
        <w:pStyle w:val="paragraph"/>
      </w:pPr>
      <w:r w:rsidRPr="008E7D28">
        <w:tab/>
        <w:t>(b)</w:t>
      </w:r>
      <w:r w:rsidRPr="008E7D28">
        <w:tab/>
        <w:t>t</w:t>
      </w:r>
      <w:r w:rsidR="0080174B" w:rsidRPr="008E7D28">
        <w:t xml:space="preserve">he outside of the package containing the goods is not </w:t>
      </w:r>
      <w:r w:rsidRPr="008E7D28">
        <w:t>distinctly marked with a correct description of the goods; and</w:t>
      </w:r>
    </w:p>
    <w:p w:rsidR="00864992" w:rsidRPr="008E7D28" w:rsidRDefault="00F147BE" w:rsidP="00BF3DD9">
      <w:pPr>
        <w:pStyle w:val="paragraph"/>
      </w:pPr>
      <w:r w:rsidRPr="008E7D28">
        <w:tab/>
        <w:t>(c)</w:t>
      </w:r>
      <w:r w:rsidRPr="008E7D28">
        <w:tab/>
        <w:t xml:space="preserve">if the vessel is a </w:t>
      </w:r>
      <w:r w:rsidR="00864992" w:rsidRPr="008E7D28">
        <w:t>foreign vessel</w:t>
      </w:r>
      <w:r w:rsidRPr="008E7D28">
        <w:t>—</w:t>
      </w:r>
      <w:r w:rsidR="00864992" w:rsidRPr="008E7D28">
        <w:t xml:space="preserve">at the time </w:t>
      </w:r>
      <w:r w:rsidRPr="008E7D28">
        <w:t>when the goods are carried or placed on board the vessel</w:t>
      </w:r>
      <w:r w:rsidR="00365560" w:rsidRPr="008E7D28">
        <w:t xml:space="preserve">, </w:t>
      </w:r>
      <w:r w:rsidR="00864992" w:rsidRPr="008E7D28">
        <w:t>the vessel is:</w:t>
      </w:r>
    </w:p>
    <w:p w:rsidR="00864992" w:rsidRPr="008E7D28" w:rsidRDefault="00864992" w:rsidP="00BF3DD9">
      <w:pPr>
        <w:pStyle w:val="paragraphsub"/>
      </w:pPr>
      <w:r w:rsidRPr="008E7D28">
        <w:tab/>
      </w:r>
      <w:r w:rsidR="00F147BE" w:rsidRPr="008E7D28">
        <w:t>(i</w:t>
      </w:r>
      <w:r w:rsidRPr="008E7D28">
        <w:t>)</w:t>
      </w:r>
      <w:r w:rsidRPr="008E7D28">
        <w:tab/>
        <w:t>in an Australian port; or</w:t>
      </w:r>
    </w:p>
    <w:p w:rsidR="00864992" w:rsidRPr="008E7D28" w:rsidRDefault="00FA73CE" w:rsidP="00BF3DD9">
      <w:pPr>
        <w:pStyle w:val="paragraphsub"/>
      </w:pPr>
      <w:r w:rsidRPr="008E7D28">
        <w:tab/>
        <w:t>(i</w:t>
      </w:r>
      <w:r w:rsidR="00F147BE" w:rsidRPr="008E7D28">
        <w:t>i</w:t>
      </w:r>
      <w:r w:rsidR="00864992" w:rsidRPr="008E7D28">
        <w:t>)</w:t>
      </w:r>
      <w:r w:rsidR="00864992" w:rsidRPr="008E7D28">
        <w:tab/>
        <w:t>entering or leaving an Australian port;</w:t>
      </w:r>
      <w:r w:rsidR="00402971" w:rsidRPr="008E7D28">
        <w:t xml:space="preserve"> or</w:t>
      </w:r>
    </w:p>
    <w:p w:rsidR="00FA73CE" w:rsidRPr="008E7D28" w:rsidRDefault="00FA73CE" w:rsidP="00BF3DD9">
      <w:pPr>
        <w:pStyle w:val="paragraphsub"/>
      </w:pPr>
      <w:r w:rsidRPr="008E7D28">
        <w:tab/>
        <w:t>(iii)</w:t>
      </w:r>
      <w:r w:rsidRPr="008E7D28">
        <w:tab/>
        <w:t>in the internal waters of Australia; or</w:t>
      </w:r>
    </w:p>
    <w:p w:rsidR="00864992" w:rsidRPr="008E7D28" w:rsidRDefault="00F147BE" w:rsidP="00BF3DD9">
      <w:pPr>
        <w:pStyle w:val="paragraphsub"/>
      </w:pPr>
      <w:r w:rsidRPr="008E7D28">
        <w:tab/>
        <w:t>(iv</w:t>
      </w:r>
      <w:r w:rsidR="00864992" w:rsidRPr="008E7D28">
        <w:t>)</w:t>
      </w:r>
      <w:r w:rsidR="00864992" w:rsidRPr="008E7D28">
        <w:tab/>
        <w:t>in the territorial sea of Australia, other than in the course of innocent passage.</w:t>
      </w:r>
    </w:p>
    <w:p w:rsidR="00480CC3" w:rsidRPr="008E7D28" w:rsidRDefault="00480CC3" w:rsidP="00BF3DD9">
      <w:pPr>
        <w:pStyle w:val="SubsectionHead"/>
      </w:pPr>
      <w:r w:rsidRPr="008E7D28">
        <w:t>Fault</w:t>
      </w:r>
      <w:r w:rsidR="008E7D28">
        <w:noBreakHyphen/>
      </w:r>
      <w:r w:rsidRPr="008E7D28">
        <w:t>based offence</w:t>
      </w:r>
    </w:p>
    <w:p w:rsidR="009006E1" w:rsidRPr="008E7D28" w:rsidRDefault="00F147BE" w:rsidP="00BF3DD9">
      <w:pPr>
        <w:pStyle w:val="subsection"/>
      </w:pPr>
      <w:r w:rsidRPr="008E7D28">
        <w:tab/>
        <w:t>(2</w:t>
      </w:r>
      <w:r w:rsidR="0080174B" w:rsidRPr="008E7D28">
        <w:t>)</w:t>
      </w:r>
      <w:r w:rsidR="0080174B" w:rsidRPr="008E7D28">
        <w:tab/>
        <w:t xml:space="preserve">A person commits an offence if the person contravenes </w:t>
      </w:r>
      <w:r w:rsidR="008E7D28">
        <w:t>subsection (</w:t>
      </w:r>
      <w:r w:rsidRPr="008E7D28">
        <w:t>1</w:t>
      </w:r>
      <w:r w:rsidR="00563D74" w:rsidRPr="008E7D28">
        <w:t>)</w:t>
      </w:r>
      <w:r w:rsidR="0080174B" w:rsidRPr="008E7D28">
        <w:t>.</w:t>
      </w:r>
    </w:p>
    <w:p w:rsidR="0080174B" w:rsidRPr="008E7D28" w:rsidRDefault="0080174B" w:rsidP="00BF3DD9">
      <w:pPr>
        <w:pStyle w:val="Penalty"/>
        <w:rPr>
          <w:i/>
        </w:rPr>
      </w:pPr>
      <w:r w:rsidRPr="008E7D28">
        <w:t>Penalty:</w:t>
      </w:r>
      <w:r w:rsidRPr="008E7D28">
        <w:tab/>
        <w:t>Imprisonment for 1</w:t>
      </w:r>
      <w:r w:rsidR="002F7C17" w:rsidRPr="008E7D28">
        <w:t>2</w:t>
      </w:r>
      <w:r w:rsidRPr="008E7D28">
        <w:t xml:space="preserve"> </w:t>
      </w:r>
      <w:r w:rsidR="002F7C17" w:rsidRPr="008E7D28">
        <w:t>months</w:t>
      </w:r>
      <w:r w:rsidRPr="008E7D28">
        <w:t xml:space="preserve"> or 60 penalty units, or both.</w:t>
      </w:r>
    </w:p>
    <w:p w:rsidR="0080174B" w:rsidRPr="008E7D28" w:rsidRDefault="00224AD8" w:rsidP="00BF3DD9">
      <w:pPr>
        <w:pStyle w:val="SubsectionHead"/>
      </w:pPr>
      <w:r w:rsidRPr="008E7D28">
        <w:lastRenderedPageBreak/>
        <w:t>Civil penalty</w:t>
      </w:r>
    </w:p>
    <w:p w:rsidR="0080174B" w:rsidRPr="008E7D28" w:rsidRDefault="00F147BE" w:rsidP="00BF3DD9">
      <w:pPr>
        <w:pStyle w:val="subsection"/>
      </w:pPr>
      <w:r w:rsidRPr="008E7D28">
        <w:rPr>
          <w:lang w:eastAsia="en-US"/>
        </w:rPr>
        <w:tab/>
        <w:t>(3</w:t>
      </w:r>
      <w:r w:rsidR="0080174B" w:rsidRPr="008E7D28">
        <w:rPr>
          <w:lang w:eastAsia="en-US"/>
        </w:rPr>
        <w:t>)</w:t>
      </w:r>
      <w:r w:rsidR="0080174B" w:rsidRPr="008E7D28">
        <w:rPr>
          <w:lang w:eastAsia="en-US"/>
        </w:rPr>
        <w:tab/>
      </w:r>
      <w:r w:rsidR="0080174B" w:rsidRPr="008E7D28">
        <w:t xml:space="preserve">A person is liable to a civil penalty if the person contravenes </w:t>
      </w:r>
      <w:r w:rsidR="008E7D28">
        <w:t>subsection (</w:t>
      </w:r>
      <w:r w:rsidR="0080174B" w:rsidRPr="008E7D28">
        <w:t>1).</w:t>
      </w:r>
    </w:p>
    <w:p w:rsidR="0080174B" w:rsidRPr="008E7D28" w:rsidRDefault="0080174B" w:rsidP="00BF3DD9">
      <w:pPr>
        <w:pStyle w:val="Penalty"/>
      </w:pPr>
      <w:r w:rsidRPr="008E7D28">
        <w:t>Civil penalty:</w:t>
      </w:r>
      <w:r w:rsidRPr="008E7D28">
        <w:tab/>
      </w:r>
      <w:r w:rsidR="004D03CB" w:rsidRPr="008E7D28">
        <w:t>600 penalty units</w:t>
      </w:r>
      <w:r w:rsidRPr="008E7D28">
        <w:t>.</w:t>
      </w:r>
    </w:p>
    <w:p w:rsidR="00F147BE" w:rsidRPr="008E7D28" w:rsidRDefault="00D85F2D" w:rsidP="00BF3DD9">
      <w:pPr>
        <w:pStyle w:val="ActHead5"/>
      </w:pPr>
      <w:bookmarkStart w:id="165" w:name="_Toc443382815"/>
      <w:r w:rsidRPr="008E7D28">
        <w:rPr>
          <w:rStyle w:val="CharSectno"/>
        </w:rPr>
        <w:t>116</w:t>
      </w:r>
      <w:r w:rsidR="00F147BE" w:rsidRPr="008E7D28">
        <w:t xml:space="preserve">  Requirement to give a description to master o</w:t>
      </w:r>
      <w:r w:rsidR="00402971" w:rsidRPr="008E7D28">
        <w:t>r</w:t>
      </w:r>
      <w:r w:rsidR="00F147BE" w:rsidRPr="008E7D28">
        <w:t xml:space="preserve"> owner of dangerous goods on a vessel</w:t>
      </w:r>
      <w:bookmarkEnd w:id="165"/>
    </w:p>
    <w:p w:rsidR="00F147BE" w:rsidRPr="008E7D28" w:rsidRDefault="00A74080" w:rsidP="00BF3DD9">
      <w:pPr>
        <w:pStyle w:val="subsection"/>
      </w:pPr>
      <w:r w:rsidRPr="008E7D28">
        <w:tab/>
        <w:t>(1</w:t>
      </w:r>
      <w:r w:rsidR="00F147BE" w:rsidRPr="008E7D28">
        <w:t>)</w:t>
      </w:r>
      <w:r w:rsidR="00F147BE" w:rsidRPr="008E7D28">
        <w:tab/>
        <w:t>A person contravenes this subsection if:</w:t>
      </w:r>
    </w:p>
    <w:p w:rsidR="00F147BE" w:rsidRPr="008E7D28" w:rsidRDefault="00F147BE" w:rsidP="00BF3DD9">
      <w:pPr>
        <w:pStyle w:val="paragraph"/>
      </w:pPr>
      <w:r w:rsidRPr="008E7D28">
        <w:tab/>
        <w:t>(a)</w:t>
      </w:r>
      <w:r w:rsidRPr="008E7D28">
        <w:tab/>
        <w:t>the person causes or permit</w:t>
      </w:r>
      <w:r w:rsidR="00F805A1" w:rsidRPr="008E7D28">
        <w:t>s</w:t>
      </w:r>
      <w:r w:rsidRPr="008E7D28">
        <w:t xml:space="preserve"> dangerous goods to be placed on board a vessel; and</w:t>
      </w:r>
    </w:p>
    <w:p w:rsidR="00F147BE" w:rsidRPr="008E7D28" w:rsidRDefault="00F147BE" w:rsidP="00BF3DD9">
      <w:pPr>
        <w:pStyle w:val="paragraph"/>
      </w:pPr>
      <w:r w:rsidRPr="008E7D28">
        <w:tab/>
        <w:t>(b)</w:t>
      </w:r>
      <w:r w:rsidRPr="008E7D28">
        <w:tab/>
        <w:t>the person is not the owner or master of the vessel; and</w:t>
      </w:r>
    </w:p>
    <w:p w:rsidR="00F147BE" w:rsidRPr="008E7D28" w:rsidRDefault="00F147BE" w:rsidP="00BF3DD9">
      <w:pPr>
        <w:pStyle w:val="paragraph"/>
      </w:pPr>
      <w:r w:rsidRPr="008E7D28">
        <w:tab/>
        <w:t>(c)</w:t>
      </w:r>
      <w:r w:rsidRPr="008E7D28">
        <w:tab/>
        <w:t>a description in writing of the goods, additional to the description contained in the ordinary shipping documents related to the vessel, is not given to the owner or master of the vessel at or before the time the goods are placed on board the vessel; and</w:t>
      </w:r>
    </w:p>
    <w:p w:rsidR="00F147BE" w:rsidRPr="008E7D28" w:rsidRDefault="00F147BE" w:rsidP="00BF3DD9">
      <w:pPr>
        <w:pStyle w:val="paragraph"/>
      </w:pPr>
      <w:r w:rsidRPr="008E7D28">
        <w:tab/>
        <w:t>(d)</w:t>
      </w:r>
      <w:r w:rsidRPr="008E7D28">
        <w:tab/>
        <w:t>if the vessel is a foreign vessel—at the time when the goods are placed on board the vessel, the vessel is:</w:t>
      </w:r>
    </w:p>
    <w:p w:rsidR="00F147BE" w:rsidRPr="008E7D28" w:rsidRDefault="00F147BE" w:rsidP="00BF3DD9">
      <w:pPr>
        <w:pStyle w:val="paragraphsub"/>
      </w:pPr>
      <w:r w:rsidRPr="008E7D28">
        <w:tab/>
        <w:t>(i)</w:t>
      </w:r>
      <w:r w:rsidRPr="008E7D28">
        <w:tab/>
        <w:t>in an Australian port; or</w:t>
      </w:r>
    </w:p>
    <w:p w:rsidR="00FA73CE" w:rsidRPr="008E7D28" w:rsidRDefault="00FA73CE" w:rsidP="00BF3DD9">
      <w:pPr>
        <w:pStyle w:val="paragraphsub"/>
      </w:pPr>
      <w:r w:rsidRPr="008E7D28">
        <w:tab/>
        <w:t>(ii)</w:t>
      </w:r>
      <w:r w:rsidRPr="008E7D28">
        <w:tab/>
        <w:t>entering or leaving an Australian port; or</w:t>
      </w:r>
    </w:p>
    <w:p w:rsidR="00FA73CE" w:rsidRPr="008E7D28" w:rsidRDefault="00F147BE" w:rsidP="00BF3DD9">
      <w:pPr>
        <w:pStyle w:val="paragraphsub"/>
      </w:pPr>
      <w:r w:rsidRPr="008E7D28">
        <w:tab/>
        <w:t>(ii</w:t>
      </w:r>
      <w:r w:rsidR="00FA73CE" w:rsidRPr="008E7D28">
        <w:t>i</w:t>
      </w:r>
      <w:r w:rsidRPr="008E7D28">
        <w:t>)</w:t>
      </w:r>
      <w:r w:rsidRPr="008E7D28">
        <w:tab/>
        <w:t>in the internal waters of Australia; or</w:t>
      </w:r>
    </w:p>
    <w:p w:rsidR="00F147BE" w:rsidRPr="008E7D28" w:rsidRDefault="00F147BE" w:rsidP="00BF3DD9">
      <w:pPr>
        <w:pStyle w:val="paragraphsub"/>
      </w:pPr>
      <w:r w:rsidRPr="008E7D28">
        <w:tab/>
        <w:t>(iv)</w:t>
      </w:r>
      <w:r w:rsidRPr="008E7D28">
        <w:tab/>
        <w:t>in the territorial sea of Australia, other than in the course of innocent passage.</w:t>
      </w:r>
    </w:p>
    <w:p w:rsidR="00F147BE" w:rsidRPr="008E7D28" w:rsidRDefault="00F147BE" w:rsidP="00BF3DD9">
      <w:pPr>
        <w:pStyle w:val="SubsectionHead"/>
      </w:pPr>
      <w:r w:rsidRPr="008E7D28">
        <w:t>Fault</w:t>
      </w:r>
      <w:r w:rsidR="008E7D28">
        <w:noBreakHyphen/>
      </w:r>
      <w:r w:rsidRPr="008E7D28">
        <w:t>based offence</w:t>
      </w:r>
    </w:p>
    <w:p w:rsidR="009006E1" w:rsidRPr="008E7D28" w:rsidRDefault="00F147BE" w:rsidP="00BF3DD9">
      <w:pPr>
        <w:pStyle w:val="subsection"/>
      </w:pPr>
      <w:r w:rsidRPr="008E7D28">
        <w:tab/>
        <w:t>(2)</w:t>
      </w:r>
      <w:r w:rsidRPr="008E7D28">
        <w:tab/>
        <w:t xml:space="preserve">A person commits an offence if the person contravenes </w:t>
      </w:r>
      <w:r w:rsidR="008E7D28">
        <w:t>subsection (</w:t>
      </w:r>
      <w:r w:rsidRPr="008E7D28">
        <w:t>1).</w:t>
      </w:r>
    </w:p>
    <w:p w:rsidR="00F147BE" w:rsidRPr="008E7D28" w:rsidRDefault="00F147BE" w:rsidP="00BF3DD9">
      <w:pPr>
        <w:pStyle w:val="Penalty"/>
        <w:rPr>
          <w:i/>
        </w:rPr>
      </w:pPr>
      <w:r w:rsidRPr="008E7D28">
        <w:t>Penalty:</w:t>
      </w:r>
      <w:r w:rsidRPr="008E7D28">
        <w:tab/>
        <w:t>Imprisonment for 12 months or 60 penalty units, or both.</w:t>
      </w:r>
    </w:p>
    <w:p w:rsidR="00F147BE" w:rsidRPr="008E7D28" w:rsidRDefault="00224AD8" w:rsidP="00BF3DD9">
      <w:pPr>
        <w:pStyle w:val="SubsectionHead"/>
      </w:pPr>
      <w:r w:rsidRPr="008E7D28">
        <w:t>Civil penalty</w:t>
      </w:r>
    </w:p>
    <w:p w:rsidR="00F147BE" w:rsidRPr="008E7D28" w:rsidRDefault="00F147BE"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F147BE" w:rsidRPr="008E7D28" w:rsidRDefault="00F147BE" w:rsidP="00BF3DD9">
      <w:pPr>
        <w:pStyle w:val="Penalty"/>
      </w:pPr>
      <w:r w:rsidRPr="008E7D28">
        <w:lastRenderedPageBreak/>
        <w:t>Civil penalty:</w:t>
      </w:r>
      <w:r w:rsidRPr="008E7D28">
        <w:tab/>
        <w:t>600 penalty units.</w:t>
      </w:r>
    </w:p>
    <w:p w:rsidR="000C7F33" w:rsidRPr="008E7D28" w:rsidRDefault="00D85F2D" w:rsidP="00BF3DD9">
      <w:pPr>
        <w:pStyle w:val="ActHead5"/>
      </w:pPr>
      <w:bookmarkStart w:id="166" w:name="_Toc443382816"/>
      <w:r w:rsidRPr="008E7D28">
        <w:rPr>
          <w:rStyle w:val="CharSectno"/>
        </w:rPr>
        <w:t>117</w:t>
      </w:r>
      <w:r w:rsidR="00E2762A" w:rsidRPr="008E7D28">
        <w:t xml:space="preserve">  </w:t>
      </w:r>
      <w:r w:rsidR="001A2C7C" w:rsidRPr="008E7D28">
        <w:t xml:space="preserve">Carrying </w:t>
      </w:r>
      <w:r w:rsidR="005A12DF" w:rsidRPr="008E7D28">
        <w:t xml:space="preserve">etc. </w:t>
      </w:r>
      <w:r w:rsidR="00E2762A" w:rsidRPr="008E7D28">
        <w:t xml:space="preserve">dangerous goods </w:t>
      </w:r>
      <w:r w:rsidR="001A2C7C" w:rsidRPr="008E7D28">
        <w:t xml:space="preserve">under a </w:t>
      </w:r>
      <w:r w:rsidR="00E2762A" w:rsidRPr="008E7D28">
        <w:t>false description</w:t>
      </w:r>
      <w:bookmarkEnd w:id="166"/>
    </w:p>
    <w:p w:rsidR="00D371B5" w:rsidRPr="008E7D28" w:rsidRDefault="00BB580E" w:rsidP="00BF3DD9">
      <w:pPr>
        <w:pStyle w:val="subsection"/>
      </w:pPr>
      <w:r w:rsidRPr="008E7D28">
        <w:tab/>
        <w:t>(1)</w:t>
      </w:r>
      <w:r w:rsidRPr="008E7D28">
        <w:tab/>
        <w:t>A person</w:t>
      </w:r>
      <w:r w:rsidR="00563D74" w:rsidRPr="008E7D28">
        <w:t xml:space="preserve"> </w:t>
      </w:r>
      <w:r w:rsidR="007C06DC" w:rsidRPr="008E7D28">
        <w:t>contravenes this subsection if</w:t>
      </w:r>
      <w:r w:rsidR="00D371B5" w:rsidRPr="008E7D28">
        <w:t>:</w:t>
      </w:r>
    </w:p>
    <w:p w:rsidR="00D371B5" w:rsidRPr="008E7D28" w:rsidRDefault="00D371B5" w:rsidP="00BF3DD9">
      <w:pPr>
        <w:pStyle w:val="paragraph"/>
      </w:pPr>
      <w:r w:rsidRPr="008E7D28">
        <w:tab/>
        <w:t>(a)</w:t>
      </w:r>
      <w:r w:rsidRPr="008E7D28">
        <w:tab/>
        <w:t>the person carries dangerous goods</w:t>
      </w:r>
      <w:r w:rsidR="00AC7D66" w:rsidRPr="008E7D28">
        <w:t xml:space="preserve"> on board a vessel under a false description</w:t>
      </w:r>
      <w:r w:rsidRPr="008E7D28">
        <w:t>,</w:t>
      </w:r>
      <w:r w:rsidR="00E2762A" w:rsidRPr="008E7D28">
        <w:t xml:space="preserve"> </w:t>
      </w:r>
      <w:r w:rsidRPr="008E7D28">
        <w:t>or causes or permits</w:t>
      </w:r>
      <w:r w:rsidR="00AC7D66" w:rsidRPr="008E7D28">
        <w:t xml:space="preserve"> dangerous goods to be carried on board a vessel </w:t>
      </w:r>
      <w:r w:rsidRPr="008E7D28">
        <w:t xml:space="preserve">under </w:t>
      </w:r>
      <w:r w:rsidR="00AC7D66" w:rsidRPr="008E7D28">
        <w:t>a false description</w:t>
      </w:r>
      <w:r w:rsidRPr="008E7D28">
        <w:t>; and</w:t>
      </w:r>
    </w:p>
    <w:p w:rsidR="00D371B5" w:rsidRPr="008E7D28" w:rsidRDefault="00402971" w:rsidP="00BF3DD9">
      <w:pPr>
        <w:pStyle w:val="paragraph"/>
      </w:pPr>
      <w:r w:rsidRPr="008E7D28">
        <w:tab/>
        <w:t>(b)</w:t>
      </w:r>
      <w:r w:rsidRPr="008E7D28">
        <w:tab/>
        <w:t>if</w:t>
      </w:r>
      <w:r w:rsidR="00D371B5" w:rsidRPr="008E7D28">
        <w:t xml:space="preserve"> the</w:t>
      </w:r>
      <w:r w:rsidRPr="008E7D28">
        <w:t xml:space="preserve"> vessel is</w:t>
      </w:r>
      <w:r w:rsidR="00D371B5" w:rsidRPr="008E7D28">
        <w:t xml:space="preserve"> a foreign vessel—</w:t>
      </w:r>
      <w:r w:rsidRPr="008E7D28">
        <w:t xml:space="preserve">at the time </w:t>
      </w:r>
      <w:r w:rsidR="00D371B5" w:rsidRPr="008E7D28">
        <w:t>when the goods are carried, the vessel is:</w:t>
      </w:r>
    </w:p>
    <w:p w:rsidR="00D371B5" w:rsidRPr="008E7D28" w:rsidRDefault="00D371B5" w:rsidP="00BF3DD9">
      <w:pPr>
        <w:pStyle w:val="paragraphsub"/>
      </w:pPr>
      <w:r w:rsidRPr="008E7D28">
        <w:tab/>
        <w:t>(i)</w:t>
      </w:r>
      <w:r w:rsidRPr="008E7D28">
        <w:tab/>
        <w:t>in an Australian port; or</w:t>
      </w:r>
    </w:p>
    <w:p w:rsidR="0090097A" w:rsidRPr="008E7D28" w:rsidRDefault="0090097A" w:rsidP="00BF3DD9">
      <w:pPr>
        <w:pStyle w:val="paragraphsub"/>
      </w:pPr>
      <w:r w:rsidRPr="008E7D28">
        <w:tab/>
        <w:t>(ii)</w:t>
      </w:r>
      <w:r w:rsidRPr="008E7D28">
        <w:tab/>
        <w:t>entering or leaving an Australian port; or</w:t>
      </w:r>
    </w:p>
    <w:p w:rsidR="00D371B5" w:rsidRPr="008E7D28" w:rsidRDefault="00D371B5" w:rsidP="00BF3DD9">
      <w:pPr>
        <w:pStyle w:val="paragraphsub"/>
      </w:pPr>
      <w:r w:rsidRPr="008E7D28">
        <w:tab/>
        <w:t>(</w:t>
      </w:r>
      <w:r w:rsidR="0090097A" w:rsidRPr="008E7D28">
        <w:t>i</w:t>
      </w:r>
      <w:r w:rsidRPr="008E7D28">
        <w:t>ii)</w:t>
      </w:r>
      <w:r w:rsidRPr="008E7D28">
        <w:tab/>
        <w:t>in the i</w:t>
      </w:r>
      <w:r w:rsidR="0090097A" w:rsidRPr="008E7D28">
        <w:t>nternal waters of Australia; or</w:t>
      </w:r>
    </w:p>
    <w:p w:rsidR="00D371B5" w:rsidRPr="008E7D28" w:rsidRDefault="00D371B5" w:rsidP="00BF3DD9">
      <w:pPr>
        <w:pStyle w:val="paragraphsub"/>
      </w:pPr>
      <w:r w:rsidRPr="008E7D28">
        <w:tab/>
        <w:t>(iv)</w:t>
      </w:r>
      <w:r w:rsidRPr="008E7D28">
        <w:tab/>
        <w:t>in the territorial sea of Australia, other than in the course of innocent passage.</w:t>
      </w:r>
    </w:p>
    <w:p w:rsidR="00480CC3" w:rsidRPr="008E7D28" w:rsidRDefault="00480CC3" w:rsidP="00BF3DD9">
      <w:pPr>
        <w:pStyle w:val="SubsectionHead"/>
      </w:pPr>
      <w:r w:rsidRPr="008E7D28">
        <w:t>Fault</w:t>
      </w:r>
      <w:r w:rsidR="008E7D28">
        <w:noBreakHyphen/>
      </w:r>
      <w:r w:rsidRPr="008E7D28">
        <w:t>based offence</w:t>
      </w:r>
    </w:p>
    <w:p w:rsidR="009006E1" w:rsidRPr="008E7D28" w:rsidRDefault="00717B04" w:rsidP="00BF3DD9">
      <w:pPr>
        <w:pStyle w:val="subsection"/>
      </w:pPr>
      <w:r w:rsidRPr="008E7D28">
        <w:tab/>
        <w:t>(2</w:t>
      </w:r>
      <w:r w:rsidR="00E2762A" w:rsidRPr="008E7D28">
        <w:t>)</w:t>
      </w:r>
      <w:r w:rsidR="00E2762A" w:rsidRPr="008E7D28">
        <w:tab/>
        <w:t xml:space="preserve">A person commits an offence if the person contravenes </w:t>
      </w:r>
      <w:r w:rsidR="008E7D28">
        <w:t>subsection (</w:t>
      </w:r>
      <w:r w:rsidR="000C559B" w:rsidRPr="008E7D28">
        <w:t>1)</w:t>
      </w:r>
      <w:r w:rsidR="00E2762A" w:rsidRPr="008E7D28">
        <w:t>.</w:t>
      </w:r>
    </w:p>
    <w:p w:rsidR="00E2762A" w:rsidRPr="008E7D28" w:rsidRDefault="00E2762A" w:rsidP="00BF3DD9">
      <w:pPr>
        <w:pStyle w:val="Penalty"/>
      </w:pPr>
      <w:r w:rsidRPr="008E7D28">
        <w:t>Penalty:</w:t>
      </w:r>
      <w:r w:rsidRPr="008E7D28">
        <w:tab/>
        <w:t>Imprisonment for 1</w:t>
      </w:r>
      <w:r w:rsidR="002F7C17" w:rsidRPr="008E7D28">
        <w:t>2 months</w:t>
      </w:r>
      <w:r w:rsidRPr="008E7D28">
        <w:t xml:space="preserve"> or 60 penalty units, or both.</w:t>
      </w:r>
    </w:p>
    <w:p w:rsidR="00E2762A" w:rsidRPr="008E7D28" w:rsidRDefault="00224AD8" w:rsidP="00BF3DD9">
      <w:pPr>
        <w:pStyle w:val="SubsectionHead"/>
      </w:pPr>
      <w:r w:rsidRPr="008E7D28">
        <w:t>Civil penalty</w:t>
      </w:r>
    </w:p>
    <w:p w:rsidR="00E2762A" w:rsidRPr="008E7D28" w:rsidRDefault="00F805A1" w:rsidP="00BF3DD9">
      <w:pPr>
        <w:pStyle w:val="subsection"/>
      </w:pPr>
      <w:r w:rsidRPr="008E7D28">
        <w:rPr>
          <w:lang w:eastAsia="en-US"/>
        </w:rPr>
        <w:tab/>
        <w:t>(3</w:t>
      </w:r>
      <w:r w:rsidR="00E2762A" w:rsidRPr="008E7D28">
        <w:rPr>
          <w:lang w:eastAsia="en-US"/>
        </w:rPr>
        <w:t>)</w:t>
      </w:r>
      <w:r w:rsidR="00E2762A" w:rsidRPr="008E7D28">
        <w:rPr>
          <w:lang w:eastAsia="en-US"/>
        </w:rPr>
        <w:tab/>
      </w:r>
      <w:r w:rsidR="00E2762A" w:rsidRPr="008E7D28">
        <w:t xml:space="preserve">A person is liable to a civil penalty if the person contravenes </w:t>
      </w:r>
      <w:r w:rsidR="008E7D28">
        <w:t>subsection (</w:t>
      </w:r>
      <w:r w:rsidR="00E2762A" w:rsidRPr="008E7D28">
        <w:t>1).</w:t>
      </w:r>
    </w:p>
    <w:p w:rsidR="00E2762A" w:rsidRPr="008E7D28" w:rsidRDefault="00E2762A" w:rsidP="00BF3DD9">
      <w:pPr>
        <w:pStyle w:val="Penalty"/>
      </w:pPr>
      <w:r w:rsidRPr="008E7D28">
        <w:t>Civil penalty:</w:t>
      </w:r>
      <w:r w:rsidRPr="008E7D28">
        <w:tab/>
      </w:r>
      <w:r w:rsidR="001A2C7C" w:rsidRPr="008E7D28">
        <w:t>6</w:t>
      </w:r>
      <w:r w:rsidR="00826858" w:rsidRPr="008E7D28">
        <w:t>0</w:t>
      </w:r>
      <w:r w:rsidR="001A2C7C" w:rsidRPr="008E7D28">
        <w:t>0 penalty units</w:t>
      </w:r>
      <w:r w:rsidR="003625FF" w:rsidRPr="008E7D28">
        <w:t>.</w:t>
      </w:r>
    </w:p>
    <w:p w:rsidR="00E2762A" w:rsidRPr="008E7D28" w:rsidRDefault="00D85F2D" w:rsidP="00BF3DD9">
      <w:pPr>
        <w:pStyle w:val="ActHead5"/>
      </w:pPr>
      <w:bookmarkStart w:id="167" w:name="_Toc443382817"/>
      <w:r w:rsidRPr="008E7D28">
        <w:rPr>
          <w:rStyle w:val="CharSectno"/>
        </w:rPr>
        <w:t>118</w:t>
      </w:r>
      <w:r w:rsidR="00683C22" w:rsidRPr="008E7D28">
        <w:t xml:space="preserve"> </w:t>
      </w:r>
      <w:r w:rsidR="004D4C27" w:rsidRPr="008E7D28">
        <w:t xml:space="preserve"> </w:t>
      </w:r>
      <w:r w:rsidR="00AA3679" w:rsidRPr="008E7D28">
        <w:t xml:space="preserve">Falsely describing </w:t>
      </w:r>
      <w:r w:rsidR="00914FBE" w:rsidRPr="008E7D28">
        <w:t xml:space="preserve">the sender of </w:t>
      </w:r>
      <w:r w:rsidR="00AA3679" w:rsidRPr="008E7D28">
        <w:t>d</w:t>
      </w:r>
      <w:r w:rsidR="00E2762A" w:rsidRPr="008E7D28">
        <w:t>angerous good</w:t>
      </w:r>
      <w:r w:rsidR="00AA3679" w:rsidRPr="008E7D28">
        <w:t>s</w:t>
      </w:r>
      <w:bookmarkEnd w:id="167"/>
    </w:p>
    <w:p w:rsidR="00BA6A1D" w:rsidRPr="008E7D28" w:rsidRDefault="00BB580E" w:rsidP="00BF3DD9">
      <w:pPr>
        <w:pStyle w:val="subsection"/>
      </w:pPr>
      <w:r w:rsidRPr="008E7D28">
        <w:tab/>
      </w:r>
      <w:r w:rsidR="00BA6A1D" w:rsidRPr="008E7D28">
        <w:t>(1)</w:t>
      </w:r>
      <w:r w:rsidR="00BA6A1D" w:rsidRPr="008E7D28">
        <w:tab/>
        <w:t>A person contravenes this subsection if:</w:t>
      </w:r>
    </w:p>
    <w:p w:rsidR="00BA6A1D" w:rsidRPr="008E7D28" w:rsidRDefault="00BA6A1D" w:rsidP="00BF3DD9">
      <w:pPr>
        <w:pStyle w:val="paragraph"/>
      </w:pPr>
      <w:r w:rsidRPr="008E7D28">
        <w:tab/>
        <w:t>(a)</w:t>
      </w:r>
      <w:r w:rsidRPr="008E7D28">
        <w:tab/>
        <w:t>dangerous goods are or will be carried on a</w:t>
      </w:r>
      <w:r w:rsidR="0095728D" w:rsidRPr="008E7D28">
        <w:t xml:space="preserve"> vessel</w:t>
      </w:r>
      <w:r w:rsidRPr="008E7D28">
        <w:t>; and</w:t>
      </w:r>
    </w:p>
    <w:p w:rsidR="00BA6A1D" w:rsidRPr="008E7D28" w:rsidRDefault="00BA6A1D" w:rsidP="00BF3DD9">
      <w:pPr>
        <w:pStyle w:val="paragraph"/>
      </w:pPr>
      <w:r w:rsidRPr="008E7D28">
        <w:tab/>
        <w:t>(b)</w:t>
      </w:r>
      <w:r w:rsidRPr="008E7D28">
        <w:tab/>
        <w:t>the person describes the sender</w:t>
      </w:r>
      <w:r w:rsidR="00A16D0F" w:rsidRPr="008E7D28">
        <w:t xml:space="preserve"> of the goods</w:t>
      </w:r>
      <w:r w:rsidRPr="008E7D28">
        <w:t>:</w:t>
      </w:r>
    </w:p>
    <w:p w:rsidR="00BA6A1D" w:rsidRPr="008E7D28" w:rsidRDefault="00BA6A1D" w:rsidP="00BF3DD9">
      <w:pPr>
        <w:pStyle w:val="paragraphsub"/>
      </w:pPr>
      <w:r w:rsidRPr="008E7D28">
        <w:tab/>
        <w:t>(i)</w:t>
      </w:r>
      <w:r w:rsidRPr="008E7D28">
        <w:tab/>
        <w:t>on the packaging containing the goods; or</w:t>
      </w:r>
    </w:p>
    <w:p w:rsidR="00BA6A1D" w:rsidRPr="008E7D28" w:rsidRDefault="00BA6A1D" w:rsidP="00BF3DD9">
      <w:pPr>
        <w:pStyle w:val="paragraphsub"/>
      </w:pPr>
      <w:r w:rsidRPr="008E7D28">
        <w:tab/>
        <w:t>(ii)</w:t>
      </w:r>
      <w:r w:rsidRPr="008E7D28">
        <w:tab/>
        <w:t>on any document relating to the carrying of the goods; and</w:t>
      </w:r>
    </w:p>
    <w:p w:rsidR="00BA6A1D" w:rsidRPr="008E7D28" w:rsidRDefault="00BA6A1D" w:rsidP="00BF3DD9">
      <w:pPr>
        <w:pStyle w:val="paragraph"/>
      </w:pPr>
      <w:r w:rsidRPr="008E7D28">
        <w:lastRenderedPageBreak/>
        <w:tab/>
        <w:t>(c)</w:t>
      </w:r>
      <w:r w:rsidRPr="008E7D28">
        <w:tab/>
        <w:t>the description is false or misleading in a material particular.</w:t>
      </w:r>
    </w:p>
    <w:p w:rsidR="00193F4A" w:rsidRPr="008E7D28" w:rsidRDefault="00193F4A" w:rsidP="00BF3DD9">
      <w:pPr>
        <w:pStyle w:val="SubsectionHead"/>
      </w:pPr>
      <w:r w:rsidRPr="008E7D28">
        <w:t>Fault</w:t>
      </w:r>
      <w:r w:rsidR="008E7D28">
        <w:noBreakHyphen/>
      </w:r>
      <w:r w:rsidRPr="008E7D28">
        <w:t>based offence</w:t>
      </w:r>
    </w:p>
    <w:p w:rsidR="009006E1" w:rsidRPr="008E7D28" w:rsidRDefault="00BA6A1D" w:rsidP="00BF3DD9">
      <w:pPr>
        <w:pStyle w:val="subsection"/>
      </w:pPr>
      <w:r w:rsidRPr="008E7D28">
        <w:tab/>
        <w:t>(2)</w:t>
      </w:r>
      <w:r w:rsidRPr="008E7D28">
        <w:tab/>
        <w:t xml:space="preserve">A person commits an offence if the person contravenes </w:t>
      </w:r>
      <w:r w:rsidR="008E7D28">
        <w:t>subsection (</w:t>
      </w:r>
      <w:r w:rsidRPr="008E7D28">
        <w:t>1).</w:t>
      </w:r>
    </w:p>
    <w:p w:rsidR="00BA6A1D" w:rsidRPr="008E7D28" w:rsidRDefault="00BA6A1D" w:rsidP="00BF3DD9">
      <w:pPr>
        <w:pStyle w:val="Penalty"/>
        <w:rPr>
          <w:i/>
        </w:rPr>
      </w:pPr>
      <w:r w:rsidRPr="008E7D28">
        <w:t>Penalty:</w:t>
      </w:r>
      <w:r w:rsidRPr="008E7D28">
        <w:tab/>
        <w:t xml:space="preserve">Imprisonment for </w:t>
      </w:r>
      <w:r w:rsidR="002F7C17" w:rsidRPr="008E7D28">
        <w:t>12 months</w:t>
      </w:r>
      <w:r w:rsidRPr="008E7D28">
        <w:t xml:space="preserve"> or </w:t>
      </w:r>
      <w:r w:rsidR="002F7C17" w:rsidRPr="008E7D28">
        <w:t>60</w:t>
      </w:r>
      <w:r w:rsidRPr="008E7D28">
        <w:t xml:space="preserve"> penalty units, or both.</w:t>
      </w:r>
    </w:p>
    <w:p w:rsidR="00BA6A1D" w:rsidRPr="008E7D28" w:rsidRDefault="00224AD8" w:rsidP="00BF3DD9">
      <w:pPr>
        <w:pStyle w:val="SubsectionHead"/>
      </w:pPr>
      <w:r w:rsidRPr="008E7D28">
        <w:t>Civil penalty</w:t>
      </w:r>
    </w:p>
    <w:p w:rsidR="00BA6A1D" w:rsidRPr="008E7D28" w:rsidRDefault="00BA6A1D"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AA3679" w:rsidRPr="008E7D28" w:rsidRDefault="00BA6A1D" w:rsidP="00BF3DD9">
      <w:pPr>
        <w:pStyle w:val="Penalty"/>
      </w:pPr>
      <w:r w:rsidRPr="008E7D28">
        <w:t>Civil penalty:</w:t>
      </w:r>
      <w:r w:rsidRPr="008E7D28">
        <w:tab/>
      </w:r>
      <w:r w:rsidR="003625FF" w:rsidRPr="008E7D28">
        <w:t>600</w:t>
      </w:r>
      <w:r w:rsidRPr="008E7D28">
        <w:t xml:space="preserve"> penalty units.</w:t>
      </w:r>
    </w:p>
    <w:p w:rsidR="00AA3679" w:rsidRPr="008E7D28" w:rsidRDefault="00D85F2D" w:rsidP="00BF3DD9">
      <w:pPr>
        <w:pStyle w:val="ActHead5"/>
      </w:pPr>
      <w:bookmarkStart w:id="168" w:name="_Toc443382818"/>
      <w:r w:rsidRPr="008E7D28">
        <w:rPr>
          <w:rStyle w:val="CharSectno"/>
        </w:rPr>
        <w:t>119</w:t>
      </w:r>
      <w:r w:rsidR="00AA3679" w:rsidRPr="008E7D28">
        <w:t xml:space="preserve"> </w:t>
      </w:r>
      <w:r w:rsidR="00402971" w:rsidRPr="008E7D28">
        <w:t xml:space="preserve"> Notice</w:t>
      </w:r>
      <w:r w:rsidR="00FB3AD6" w:rsidRPr="008E7D28">
        <w:t xml:space="preserve"> of i</w:t>
      </w:r>
      <w:r w:rsidR="00AA3679" w:rsidRPr="008E7D28">
        <w:t>ntention to ship</w:t>
      </w:r>
      <w:bookmarkEnd w:id="168"/>
    </w:p>
    <w:p w:rsidR="00914FBE" w:rsidRPr="008E7D28" w:rsidRDefault="00193F4A" w:rsidP="00BF3DD9">
      <w:pPr>
        <w:pStyle w:val="subsection"/>
      </w:pPr>
      <w:r w:rsidRPr="008E7D28">
        <w:tab/>
        <w:t>(1)</w:t>
      </w:r>
      <w:r w:rsidRPr="008E7D28">
        <w:tab/>
        <w:t xml:space="preserve">Before dangerous goods are shipped in </w:t>
      </w:r>
      <w:r w:rsidR="00274894" w:rsidRPr="008E7D28">
        <w:t xml:space="preserve">a </w:t>
      </w:r>
      <w:r w:rsidR="00EF42CE" w:rsidRPr="008E7D28">
        <w:t>regulated</w:t>
      </w:r>
      <w:r w:rsidR="00274894" w:rsidRPr="008E7D28">
        <w:t xml:space="preserve"> Australian vessel or a foreign vesse</w:t>
      </w:r>
      <w:r w:rsidRPr="008E7D28">
        <w:t xml:space="preserve">l, the shipper must give notice of </w:t>
      </w:r>
      <w:r w:rsidR="00767783" w:rsidRPr="008E7D28">
        <w:t xml:space="preserve">his or her </w:t>
      </w:r>
      <w:r w:rsidR="00A16D0F" w:rsidRPr="008E7D28">
        <w:t xml:space="preserve">intention, </w:t>
      </w:r>
      <w:r w:rsidRPr="008E7D28">
        <w:t>in the manne</w:t>
      </w:r>
      <w:r w:rsidR="00825B42" w:rsidRPr="008E7D28">
        <w:t xml:space="preserve">r and to the person </w:t>
      </w:r>
      <w:r w:rsidR="0072252B" w:rsidRPr="008E7D28">
        <w:t>prescribed by the regulations</w:t>
      </w:r>
      <w:r w:rsidR="00A16D0F" w:rsidRPr="008E7D28">
        <w:t>, to ship the goods</w:t>
      </w:r>
      <w:r w:rsidR="00825B42" w:rsidRPr="008E7D28">
        <w:t>.</w:t>
      </w:r>
    </w:p>
    <w:p w:rsidR="00193F4A" w:rsidRPr="008E7D28" w:rsidRDefault="00193F4A" w:rsidP="00BF3DD9">
      <w:pPr>
        <w:pStyle w:val="SubsectionHead"/>
      </w:pPr>
      <w:r w:rsidRPr="008E7D28">
        <w:t>Fault</w:t>
      </w:r>
      <w:r w:rsidR="008E7D28">
        <w:noBreakHyphen/>
      </w:r>
      <w:r w:rsidRPr="008E7D28">
        <w:t>based offence</w:t>
      </w:r>
    </w:p>
    <w:p w:rsidR="009006E1" w:rsidRPr="008E7D28" w:rsidRDefault="00193F4A" w:rsidP="00BF3DD9">
      <w:pPr>
        <w:pStyle w:val="subsection"/>
      </w:pPr>
      <w:r w:rsidRPr="008E7D28">
        <w:tab/>
        <w:t>(2)</w:t>
      </w:r>
      <w:r w:rsidRPr="008E7D28">
        <w:tab/>
        <w:t xml:space="preserve">A person commits an offence if the person contravenes </w:t>
      </w:r>
      <w:r w:rsidR="008E7D28">
        <w:t>subsection (</w:t>
      </w:r>
      <w:r w:rsidRPr="008E7D28">
        <w:t>1).</w:t>
      </w:r>
    </w:p>
    <w:p w:rsidR="00193F4A" w:rsidRPr="008E7D28" w:rsidRDefault="00193F4A" w:rsidP="00BF3DD9">
      <w:pPr>
        <w:pStyle w:val="Penalty"/>
        <w:rPr>
          <w:i/>
        </w:rPr>
      </w:pPr>
      <w:r w:rsidRPr="008E7D28">
        <w:t>Penalty:</w:t>
      </w:r>
      <w:r w:rsidRPr="008E7D28">
        <w:tab/>
        <w:t xml:space="preserve">Imprisonment for </w:t>
      </w:r>
      <w:r w:rsidR="009314AE" w:rsidRPr="008E7D28">
        <w:t>1</w:t>
      </w:r>
      <w:r w:rsidR="002F7C17" w:rsidRPr="008E7D28">
        <w:t>2</w:t>
      </w:r>
      <w:r w:rsidRPr="008E7D28">
        <w:t xml:space="preserve"> </w:t>
      </w:r>
      <w:r w:rsidR="009314AE" w:rsidRPr="008E7D28">
        <w:t>months</w:t>
      </w:r>
      <w:r w:rsidRPr="008E7D28">
        <w:t xml:space="preserve"> or </w:t>
      </w:r>
      <w:r w:rsidR="009314AE" w:rsidRPr="008E7D28">
        <w:t>6</w:t>
      </w:r>
      <w:r w:rsidR="002F7C17" w:rsidRPr="008E7D28">
        <w:t>0</w:t>
      </w:r>
      <w:r w:rsidRPr="008E7D28">
        <w:t xml:space="preserve"> penalty units, or both.</w:t>
      </w:r>
    </w:p>
    <w:p w:rsidR="00193F4A" w:rsidRPr="008E7D28" w:rsidRDefault="00224AD8" w:rsidP="00BF3DD9">
      <w:pPr>
        <w:pStyle w:val="SubsectionHead"/>
      </w:pPr>
      <w:r w:rsidRPr="008E7D28">
        <w:t>Civil penalty</w:t>
      </w:r>
    </w:p>
    <w:p w:rsidR="00193F4A" w:rsidRPr="008E7D28" w:rsidRDefault="00193F4A"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193F4A" w:rsidRPr="008E7D28" w:rsidRDefault="00193F4A" w:rsidP="00BF3DD9">
      <w:pPr>
        <w:pStyle w:val="Penalty"/>
      </w:pPr>
      <w:r w:rsidRPr="008E7D28">
        <w:t>Civil penalty:</w:t>
      </w:r>
      <w:r w:rsidRPr="008E7D28">
        <w:tab/>
      </w:r>
      <w:r w:rsidR="009314AE" w:rsidRPr="008E7D28">
        <w:t>6</w:t>
      </w:r>
      <w:r w:rsidRPr="008E7D28">
        <w:t>00 penalty units.</w:t>
      </w:r>
    </w:p>
    <w:p w:rsidR="00914FBE" w:rsidRPr="008E7D28" w:rsidRDefault="00D85F2D" w:rsidP="00BF3DD9">
      <w:pPr>
        <w:pStyle w:val="ActHead5"/>
      </w:pPr>
      <w:bookmarkStart w:id="169" w:name="_Toc443382819"/>
      <w:r w:rsidRPr="008E7D28">
        <w:rPr>
          <w:rStyle w:val="CharSectno"/>
        </w:rPr>
        <w:t>120</w:t>
      </w:r>
      <w:r w:rsidR="00914FBE" w:rsidRPr="008E7D28">
        <w:t xml:space="preserve">  Powers of owner or master as to dangerous goods</w:t>
      </w:r>
      <w:bookmarkEnd w:id="169"/>
    </w:p>
    <w:p w:rsidR="00914FBE" w:rsidRPr="008E7D28" w:rsidRDefault="00914FBE" w:rsidP="00BF3DD9">
      <w:pPr>
        <w:pStyle w:val="subsection"/>
      </w:pPr>
      <w:r w:rsidRPr="008E7D28">
        <w:tab/>
      </w:r>
      <w:r w:rsidRPr="008E7D28">
        <w:tab/>
        <w:t>The owner or master of a vessel may:</w:t>
      </w:r>
    </w:p>
    <w:p w:rsidR="00914FBE" w:rsidRPr="008E7D28" w:rsidRDefault="00914FBE" w:rsidP="00BF3DD9">
      <w:pPr>
        <w:pStyle w:val="paragraph"/>
      </w:pPr>
      <w:r w:rsidRPr="008E7D28">
        <w:tab/>
        <w:t>(a)</w:t>
      </w:r>
      <w:r w:rsidRPr="008E7D28">
        <w:tab/>
        <w:t>refuse to carry any dangerous goods; and</w:t>
      </w:r>
    </w:p>
    <w:p w:rsidR="00914FBE" w:rsidRPr="008E7D28" w:rsidRDefault="00914FBE" w:rsidP="00BF3DD9">
      <w:pPr>
        <w:pStyle w:val="paragraph"/>
      </w:pPr>
      <w:r w:rsidRPr="008E7D28">
        <w:lastRenderedPageBreak/>
        <w:tab/>
        <w:t>(b)</w:t>
      </w:r>
      <w:r w:rsidRPr="008E7D28">
        <w:tab/>
        <w:t>open and inspect any package suspected of containing dangerous goods;</w:t>
      </w:r>
    </w:p>
    <w:p w:rsidR="00914FBE" w:rsidRPr="008E7D28" w:rsidRDefault="00914FBE" w:rsidP="00BF3DD9">
      <w:pPr>
        <w:pStyle w:val="subsection2"/>
      </w:pPr>
      <w:r w:rsidRPr="008E7D28">
        <w:t>and is not to be subject to any liability of any kind for so doing.</w:t>
      </w:r>
    </w:p>
    <w:p w:rsidR="00E05A81" w:rsidRPr="008E7D28" w:rsidRDefault="00E05A81" w:rsidP="00BF3DD9">
      <w:pPr>
        <w:pStyle w:val="ActHead4"/>
      </w:pPr>
      <w:bookmarkStart w:id="170" w:name="_Toc443382820"/>
      <w:r w:rsidRPr="008E7D28">
        <w:rPr>
          <w:rStyle w:val="CharSubdNo"/>
        </w:rPr>
        <w:t>Subdivision C</w:t>
      </w:r>
      <w:r w:rsidRPr="008E7D28">
        <w:t>—</w:t>
      </w:r>
      <w:r w:rsidRPr="008E7D28">
        <w:rPr>
          <w:rStyle w:val="CharSubdText"/>
        </w:rPr>
        <w:t>Other offences</w:t>
      </w:r>
      <w:bookmarkEnd w:id="170"/>
    </w:p>
    <w:p w:rsidR="00DE4E2E" w:rsidRPr="008E7D28" w:rsidRDefault="00D85F2D" w:rsidP="00BF3DD9">
      <w:pPr>
        <w:pStyle w:val="ActHead5"/>
      </w:pPr>
      <w:bookmarkStart w:id="171" w:name="_Toc443382821"/>
      <w:r w:rsidRPr="008E7D28">
        <w:rPr>
          <w:rStyle w:val="CharSectno"/>
        </w:rPr>
        <w:t>121</w:t>
      </w:r>
      <w:r w:rsidR="00E05A81" w:rsidRPr="008E7D28">
        <w:t xml:space="preserve">  Obstructing vessel</w:t>
      </w:r>
      <w:r w:rsidR="00DE4E2E" w:rsidRPr="008E7D28">
        <w:t xml:space="preserve"> or machinery</w:t>
      </w:r>
      <w:bookmarkEnd w:id="171"/>
    </w:p>
    <w:p w:rsidR="00DE4E2E" w:rsidRPr="008E7D28" w:rsidRDefault="00DE4E2E" w:rsidP="00BF3DD9">
      <w:pPr>
        <w:pStyle w:val="subsection"/>
      </w:pPr>
      <w:r w:rsidRPr="008E7D28">
        <w:tab/>
        <w:t>(1)</w:t>
      </w:r>
      <w:r w:rsidRPr="008E7D28">
        <w:tab/>
        <w:t>A passenger or other person on board a vessel must not:</w:t>
      </w:r>
    </w:p>
    <w:p w:rsidR="00DE4E2E" w:rsidRPr="008E7D28" w:rsidRDefault="00DE4E2E" w:rsidP="00BF3DD9">
      <w:pPr>
        <w:pStyle w:val="paragraph"/>
      </w:pPr>
      <w:r w:rsidRPr="008E7D28">
        <w:tab/>
        <w:t>(a)</w:t>
      </w:r>
      <w:r w:rsidRPr="008E7D28">
        <w:tab/>
        <w:t xml:space="preserve">obstruct </w:t>
      </w:r>
      <w:r w:rsidR="009314AE" w:rsidRPr="008E7D28">
        <w:t xml:space="preserve">or interfere with </w:t>
      </w:r>
      <w:r w:rsidRPr="008E7D28">
        <w:t>any part of the machinery or equipment of the vessel; or</w:t>
      </w:r>
    </w:p>
    <w:p w:rsidR="00DE4E2E" w:rsidRPr="008E7D28" w:rsidRDefault="00AE2B55" w:rsidP="00BF3DD9">
      <w:pPr>
        <w:pStyle w:val="paragraph"/>
      </w:pPr>
      <w:r w:rsidRPr="008E7D28">
        <w:tab/>
        <w:t>(b)</w:t>
      </w:r>
      <w:r w:rsidRPr="008E7D28">
        <w:tab/>
        <w:t xml:space="preserve">obstruct, </w:t>
      </w:r>
      <w:r w:rsidR="009314AE" w:rsidRPr="008E7D28">
        <w:t>hinder</w:t>
      </w:r>
      <w:r w:rsidRPr="008E7D28">
        <w:t xml:space="preserve"> or harm</w:t>
      </w:r>
      <w:r w:rsidR="009314AE" w:rsidRPr="008E7D28">
        <w:t xml:space="preserve"> </w:t>
      </w:r>
      <w:r w:rsidR="00DE4E2E" w:rsidRPr="008E7D28">
        <w:t>a seafarer on board the vessel.</w:t>
      </w:r>
    </w:p>
    <w:p w:rsidR="00DE4E2E" w:rsidRPr="008E7D28" w:rsidRDefault="00DE4E2E" w:rsidP="00BF3DD9">
      <w:pPr>
        <w:pStyle w:val="SubsectionHead"/>
      </w:pPr>
      <w:r w:rsidRPr="008E7D28">
        <w:t>Fault</w:t>
      </w:r>
      <w:r w:rsidR="008E7D28">
        <w:noBreakHyphen/>
      </w:r>
      <w:r w:rsidRPr="008E7D28">
        <w:t>based offence</w:t>
      </w:r>
    </w:p>
    <w:p w:rsidR="009006E1" w:rsidRPr="008E7D28" w:rsidRDefault="00DE4E2E" w:rsidP="00BF3DD9">
      <w:pPr>
        <w:pStyle w:val="subsection"/>
      </w:pPr>
      <w:r w:rsidRPr="008E7D28">
        <w:tab/>
        <w:t>(2)</w:t>
      </w:r>
      <w:r w:rsidRPr="008E7D28">
        <w:tab/>
        <w:t xml:space="preserve">A person commits an offence if the person contravenes </w:t>
      </w:r>
      <w:r w:rsidR="008E7D28">
        <w:t>subsection (</w:t>
      </w:r>
      <w:r w:rsidRPr="008E7D28">
        <w:t>1).</w:t>
      </w:r>
    </w:p>
    <w:p w:rsidR="00FB7CC0" w:rsidRPr="008E7D28" w:rsidRDefault="00F1138B" w:rsidP="00BF3DD9">
      <w:pPr>
        <w:pStyle w:val="Penalty"/>
        <w:rPr>
          <w:i/>
        </w:rPr>
      </w:pPr>
      <w:r w:rsidRPr="008E7D28">
        <w:t>Penalty:</w:t>
      </w:r>
      <w:r w:rsidRPr="008E7D28">
        <w:tab/>
        <w:t>Imprisonment for 2 years or 120 penalty units, or both</w:t>
      </w:r>
      <w:r w:rsidR="00FB7CC0" w:rsidRPr="008E7D28">
        <w:t>.</w:t>
      </w:r>
    </w:p>
    <w:p w:rsidR="00DE4E2E" w:rsidRPr="008E7D28" w:rsidRDefault="00224AD8" w:rsidP="00BF3DD9">
      <w:pPr>
        <w:pStyle w:val="SubsectionHead"/>
      </w:pPr>
      <w:r w:rsidRPr="008E7D28">
        <w:t>Civil penalty</w:t>
      </w:r>
    </w:p>
    <w:p w:rsidR="00DE4E2E" w:rsidRPr="008E7D28" w:rsidRDefault="00DE4E2E"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FB7CC0" w:rsidRPr="008E7D28" w:rsidRDefault="00F1138B" w:rsidP="00BF3DD9">
      <w:pPr>
        <w:pStyle w:val="Penalty"/>
      </w:pPr>
      <w:r w:rsidRPr="008E7D28">
        <w:t>Civil penalty:</w:t>
      </w:r>
      <w:r w:rsidRPr="008E7D28">
        <w:tab/>
        <w:t>600 penalty units</w:t>
      </w:r>
      <w:r w:rsidR="00FB7CC0" w:rsidRPr="008E7D28">
        <w:t>.</w:t>
      </w:r>
    </w:p>
    <w:p w:rsidR="00295448" w:rsidRPr="008E7D28" w:rsidRDefault="00D85F2D" w:rsidP="00BF3DD9">
      <w:pPr>
        <w:pStyle w:val="ActHead5"/>
      </w:pPr>
      <w:bookmarkStart w:id="172" w:name="_Toc443382822"/>
      <w:r w:rsidRPr="008E7D28">
        <w:rPr>
          <w:rStyle w:val="CharSectno"/>
        </w:rPr>
        <w:t>122</w:t>
      </w:r>
      <w:r w:rsidR="00295448" w:rsidRPr="008E7D28">
        <w:t xml:space="preserve">  </w:t>
      </w:r>
      <w:r w:rsidR="00CC624A" w:rsidRPr="008E7D28">
        <w:t xml:space="preserve">Certain </w:t>
      </w:r>
      <w:r w:rsidR="00295448" w:rsidRPr="008E7D28">
        <w:t>persons</w:t>
      </w:r>
      <w:r w:rsidR="00CC624A" w:rsidRPr="008E7D28">
        <w:t xml:space="preserve"> may be refused entry to </w:t>
      </w:r>
      <w:r w:rsidR="00A818B9" w:rsidRPr="008E7D28">
        <w:t xml:space="preserve">or asked to leave </w:t>
      </w:r>
      <w:r w:rsidR="00CC624A" w:rsidRPr="008E7D28">
        <w:t>a vessel</w:t>
      </w:r>
      <w:bookmarkEnd w:id="172"/>
    </w:p>
    <w:p w:rsidR="00BE2F53" w:rsidRPr="008E7D28" w:rsidRDefault="00295448" w:rsidP="00BF3DD9">
      <w:pPr>
        <w:pStyle w:val="subsection"/>
      </w:pPr>
      <w:r w:rsidRPr="008E7D28">
        <w:tab/>
      </w:r>
      <w:r w:rsidR="0098662A" w:rsidRPr="008E7D28">
        <w:t>(1)</w:t>
      </w:r>
      <w:r w:rsidR="00CC624A" w:rsidRPr="008E7D28">
        <w:tab/>
      </w:r>
      <w:r w:rsidR="00BE2F53" w:rsidRPr="008E7D28">
        <w:t xml:space="preserve">A person </w:t>
      </w:r>
      <w:r w:rsidR="006E2C5C" w:rsidRPr="008E7D28">
        <w:t>must not</w:t>
      </w:r>
      <w:r w:rsidR="00BE2F53" w:rsidRPr="008E7D28">
        <w:t>:</w:t>
      </w:r>
    </w:p>
    <w:p w:rsidR="00CC624A" w:rsidRPr="008E7D28" w:rsidRDefault="00F1138B" w:rsidP="00BF3DD9">
      <w:pPr>
        <w:pStyle w:val="paragraph"/>
      </w:pPr>
      <w:r w:rsidRPr="008E7D28">
        <w:tab/>
        <w:t>(a)</w:t>
      </w:r>
      <w:r w:rsidRPr="008E7D28">
        <w:tab/>
      </w:r>
      <w:r w:rsidR="00A16D0F" w:rsidRPr="008E7D28">
        <w:t>board</w:t>
      </w:r>
      <w:r w:rsidR="006B36E3" w:rsidRPr="008E7D28">
        <w:t xml:space="preserve"> a vessel </w:t>
      </w:r>
      <w:r w:rsidR="00BE2F53" w:rsidRPr="008E7D28">
        <w:t xml:space="preserve">after </w:t>
      </w:r>
      <w:r w:rsidR="006B36E3" w:rsidRPr="008E7D28">
        <w:t>being refused permission</w:t>
      </w:r>
      <w:r w:rsidR="00267E13" w:rsidRPr="008E7D28">
        <w:t xml:space="preserve"> to board</w:t>
      </w:r>
      <w:r w:rsidR="006B36E3" w:rsidRPr="008E7D28">
        <w:t xml:space="preserve"> </w:t>
      </w:r>
      <w:r w:rsidR="00CC624A" w:rsidRPr="008E7D28">
        <w:t>by or o</w:t>
      </w:r>
      <w:r w:rsidR="00767783" w:rsidRPr="008E7D28">
        <w:t>n behalf of the owner or master;</w:t>
      </w:r>
      <w:r w:rsidR="00CC624A" w:rsidRPr="008E7D28">
        <w:t xml:space="preserve"> </w:t>
      </w:r>
      <w:r w:rsidR="00BE2F53" w:rsidRPr="008E7D28">
        <w:t>or</w:t>
      </w:r>
    </w:p>
    <w:p w:rsidR="00295448" w:rsidRPr="008E7D28" w:rsidRDefault="00F1138B" w:rsidP="00BF3DD9">
      <w:pPr>
        <w:pStyle w:val="paragraph"/>
      </w:pPr>
      <w:r w:rsidRPr="008E7D28">
        <w:tab/>
        <w:t>(b</w:t>
      </w:r>
      <w:r w:rsidR="006E2C5C" w:rsidRPr="008E7D28">
        <w:t>)</w:t>
      </w:r>
      <w:r w:rsidR="006E2C5C" w:rsidRPr="008E7D28">
        <w:tab/>
        <w:t>remain</w:t>
      </w:r>
      <w:r w:rsidR="00BE2F53" w:rsidRPr="008E7D28">
        <w:t xml:space="preserve"> on board a vessel after being asked to leave the vessel by or on behalf of the owner or master</w:t>
      </w:r>
      <w:r w:rsidRPr="008E7D28">
        <w:t>.</w:t>
      </w:r>
    </w:p>
    <w:p w:rsidR="006E2C5C" w:rsidRPr="008E7D28" w:rsidRDefault="006E2C5C" w:rsidP="00BF3DD9">
      <w:pPr>
        <w:pStyle w:val="SubsectionHead"/>
      </w:pPr>
      <w:r w:rsidRPr="008E7D28">
        <w:lastRenderedPageBreak/>
        <w:t>Fault</w:t>
      </w:r>
      <w:r w:rsidR="008E7D28">
        <w:noBreakHyphen/>
      </w:r>
      <w:r w:rsidRPr="008E7D28">
        <w:t>based offence</w:t>
      </w:r>
    </w:p>
    <w:p w:rsidR="009006E1" w:rsidRPr="008E7D28" w:rsidRDefault="006E2C5C" w:rsidP="00BF3DD9">
      <w:pPr>
        <w:pStyle w:val="subsection"/>
      </w:pPr>
      <w:r w:rsidRPr="008E7D28">
        <w:tab/>
        <w:t>(</w:t>
      </w:r>
      <w:r w:rsidR="002433EA" w:rsidRPr="008E7D28">
        <w:t>2</w:t>
      </w:r>
      <w:r w:rsidRPr="008E7D28">
        <w:t>)</w:t>
      </w:r>
      <w:r w:rsidRPr="008E7D28">
        <w:tab/>
        <w:t xml:space="preserve">A person commits an offence if the person contravenes </w:t>
      </w:r>
      <w:r w:rsidR="008E7D28">
        <w:t>subsection (</w:t>
      </w:r>
      <w:r w:rsidRPr="008E7D28">
        <w:t>1).</w:t>
      </w:r>
    </w:p>
    <w:p w:rsidR="006E2C5C" w:rsidRPr="008E7D28" w:rsidRDefault="006E2C5C" w:rsidP="00BF3DD9">
      <w:pPr>
        <w:pStyle w:val="Penalty"/>
      </w:pPr>
      <w:r w:rsidRPr="008E7D28">
        <w:t>Penalty:</w:t>
      </w:r>
      <w:r w:rsidRPr="008E7D28">
        <w:tab/>
        <w:t>10 penalty units.</w:t>
      </w:r>
    </w:p>
    <w:p w:rsidR="00CC624A" w:rsidRPr="008E7D28" w:rsidRDefault="00D85F2D" w:rsidP="00BF3DD9">
      <w:pPr>
        <w:pStyle w:val="ActHead5"/>
      </w:pPr>
      <w:bookmarkStart w:id="173" w:name="_Toc443382823"/>
      <w:r w:rsidRPr="008E7D28">
        <w:rPr>
          <w:rStyle w:val="CharSectno"/>
        </w:rPr>
        <w:t>123</w:t>
      </w:r>
      <w:r w:rsidR="00CC624A" w:rsidRPr="008E7D28">
        <w:t xml:space="preserve">  </w:t>
      </w:r>
      <w:r w:rsidR="00D8470A" w:rsidRPr="008E7D28">
        <w:t>Power of master etc. to detain</w:t>
      </w:r>
      <w:bookmarkEnd w:id="173"/>
    </w:p>
    <w:p w:rsidR="004275F3" w:rsidRPr="008E7D28" w:rsidRDefault="004275F3" w:rsidP="00BF3DD9">
      <w:pPr>
        <w:pStyle w:val="subsection"/>
      </w:pPr>
      <w:r w:rsidRPr="008E7D28">
        <w:tab/>
        <w:t>(</w:t>
      </w:r>
      <w:r w:rsidR="00295448" w:rsidRPr="008E7D28">
        <w:t>1</w:t>
      </w:r>
      <w:r w:rsidRPr="008E7D28">
        <w:t>)</w:t>
      </w:r>
      <w:r w:rsidRPr="008E7D28">
        <w:tab/>
        <w:t xml:space="preserve">If the </w:t>
      </w:r>
      <w:r w:rsidR="00DE4E2E" w:rsidRPr="008E7D28">
        <w:t>master or ot</w:t>
      </w:r>
      <w:r w:rsidRPr="008E7D28">
        <w:t>her officer of a vessel reasonably believes that a person (the</w:t>
      </w:r>
      <w:r w:rsidRPr="008E7D28">
        <w:rPr>
          <w:b/>
          <w:i/>
        </w:rPr>
        <w:t xml:space="preserve"> offender</w:t>
      </w:r>
      <w:r w:rsidRPr="008E7D28">
        <w:t>) has contravened section</w:t>
      </w:r>
      <w:r w:rsidR="008E7D28">
        <w:t> </w:t>
      </w:r>
      <w:r w:rsidR="00D85F2D" w:rsidRPr="008E7D28">
        <w:t>121</w:t>
      </w:r>
      <w:r w:rsidR="00295448" w:rsidRPr="008E7D28">
        <w:t>,</w:t>
      </w:r>
      <w:r w:rsidRPr="008E7D28">
        <w:t xml:space="preserve"> the master or officer, or a person</w:t>
      </w:r>
      <w:r w:rsidR="00DE4E2E" w:rsidRPr="008E7D28">
        <w:t xml:space="preserve"> </w:t>
      </w:r>
      <w:r w:rsidRPr="008E7D28">
        <w:t>asked by the master or officer to assist</w:t>
      </w:r>
      <w:r w:rsidR="00402971" w:rsidRPr="008E7D28">
        <w:t>,</w:t>
      </w:r>
      <w:r w:rsidR="00D506B8" w:rsidRPr="008E7D28">
        <w:t xml:space="preserve"> may detain the offender without warrant.</w:t>
      </w:r>
    </w:p>
    <w:p w:rsidR="004275F3" w:rsidRPr="008E7D28" w:rsidRDefault="004275F3" w:rsidP="00BF3DD9">
      <w:pPr>
        <w:pStyle w:val="subsection"/>
      </w:pPr>
      <w:r w:rsidRPr="008E7D28">
        <w:tab/>
        <w:t>(2)</w:t>
      </w:r>
      <w:r w:rsidRPr="008E7D28">
        <w:tab/>
        <w:t xml:space="preserve">A person who </w:t>
      </w:r>
      <w:r w:rsidR="0035277D" w:rsidRPr="008E7D28">
        <w:t>detains</w:t>
      </w:r>
      <w:r w:rsidRPr="008E7D28">
        <w:t xml:space="preserve"> </w:t>
      </w:r>
      <w:r w:rsidR="0035277D" w:rsidRPr="008E7D28">
        <w:t>an offender</w:t>
      </w:r>
      <w:r w:rsidRPr="008E7D28">
        <w:t xml:space="preserve"> under </w:t>
      </w:r>
      <w:r w:rsidR="008E7D28">
        <w:t>subsection (</w:t>
      </w:r>
      <w:r w:rsidRPr="008E7D28">
        <w:t xml:space="preserve">1) must, as soon as practicable after the </w:t>
      </w:r>
      <w:r w:rsidR="00FC70BA" w:rsidRPr="008E7D28">
        <w:t>detention</w:t>
      </w:r>
      <w:r w:rsidRPr="008E7D28">
        <w:t xml:space="preserve">, arrange for the </w:t>
      </w:r>
      <w:r w:rsidR="0035277D" w:rsidRPr="008E7D28">
        <w:t>offender</w:t>
      </w:r>
      <w:r w:rsidRPr="008E7D28">
        <w:t>, and any property found on the o</w:t>
      </w:r>
      <w:r w:rsidR="0035277D" w:rsidRPr="008E7D28">
        <w:t>ffender</w:t>
      </w:r>
      <w:r w:rsidRPr="008E7D28">
        <w:t>, to be</w:t>
      </w:r>
      <w:r w:rsidR="009314AE" w:rsidRPr="008E7D28">
        <w:t xml:space="preserve"> delivered to a constable.</w:t>
      </w:r>
    </w:p>
    <w:p w:rsidR="000A2242" w:rsidRPr="008E7D28" w:rsidRDefault="000A2242" w:rsidP="00CE6F45">
      <w:pPr>
        <w:pStyle w:val="ActHead2"/>
        <w:pageBreakBefore/>
      </w:pPr>
      <w:bookmarkStart w:id="174" w:name="_Toc443382824"/>
      <w:r w:rsidRPr="008E7D28">
        <w:rPr>
          <w:rStyle w:val="CharPartNo"/>
        </w:rPr>
        <w:lastRenderedPageBreak/>
        <w:t>Part</w:t>
      </w:r>
      <w:r w:rsidR="008E7D28" w:rsidRPr="008E7D28">
        <w:rPr>
          <w:rStyle w:val="CharPartNo"/>
        </w:rPr>
        <w:t> </w:t>
      </w:r>
      <w:r w:rsidRPr="008E7D28">
        <w:rPr>
          <w:rStyle w:val="CharPartNo"/>
        </w:rPr>
        <w:t>5</w:t>
      </w:r>
      <w:r w:rsidRPr="008E7D28">
        <w:t>—</w:t>
      </w:r>
      <w:r w:rsidR="00681A81" w:rsidRPr="008E7D28">
        <w:rPr>
          <w:rStyle w:val="CharPartText"/>
        </w:rPr>
        <w:t>Musters and drills</w:t>
      </w:r>
      <w:bookmarkEnd w:id="174"/>
    </w:p>
    <w:p w:rsidR="001325C6" w:rsidRPr="008E7D28" w:rsidRDefault="001325C6" w:rsidP="00BF3DD9">
      <w:pPr>
        <w:pStyle w:val="ActHead3"/>
      </w:pPr>
      <w:bookmarkStart w:id="175" w:name="_Toc443382825"/>
      <w:r w:rsidRPr="008E7D28">
        <w:rPr>
          <w:rStyle w:val="CharDivNo"/>
        </w:rPr>
        <w:t>Division</w:t>
      </w:r>
      <w:r w:rsidR="008E7D28" w:rsidRPr="008E7D28">
        <w:rPr>
          <w:rStyle w:val="CharDivNo"/>
        </w:rPr>
        <w:t> </w:t>
      </w:r>
      <w:r w:rsidR="000B5D62" w:rsidRPr="008E7D28">
        <w:rPr>
          <w:rStyle w:val="CharDivNo"/>
        </w:rPr>
        <w:t>1</w:t>
      </w:r>
      <w:r w:rsidRPr="008E7D28">
        <w:t>—</w:t>
      </w:r>
      <w:r w:rsidRPr="008E7D28">
        <w:rPr>
          <w:rStyle w:val="CharDivText"/>
        </w:rPr>
        <w:t>Vessels to which this Part applies</w:t>
      </w:r>
      <w:bookmarkEnd w:id="175"/>
    </w:p>
    <w:p w:rsidR="001325C6" w:rsidRPr="008E7D28" w:rsidRDefault="00D85F2D" w:rsidP="00BF3DD9">
      <w:pPr>
        <w:pStyle w:val="ActHead5"/>
      </w:pPr>
      <w:bookmarkStart w:id="176" w:name="_Toc443382826"/>
      <w:r w:rsidRPr="008E7D28">
        <w:rPr>
          <w:rStyle w:val="CharSectno"/>
        </w:rPr>
        <w:t>124</w:t>
      </w:r>
      <w:r w:rsidR="00DF5BCF" w:rsidRPr="008E7D28">
        <w:t xml:space="preserve">  </w:t>
      </w:r>
      <w:r w:rsidR="00A20A7E" w:rsidRPr="008E7D28">
        <w:t>Vessels to which this Part applies</w:t>
      </w:r>
      <w:bookmarkEnd w:id="176"/>
    </w:p>
    <w:p w:rsidR="001325C6" w:rsidRPr="008E7D28" w:rsidRDefault="00ED46A8" w:rsidP="00BF3DD9">
      <w:pPr>
        <w:pStyle w:val="subsection"/>
      </w:pPr>
      <w:r w:rsidRPr="008E7D28">
        <w:tab/>
      </w:r>
      <w:r w:rsidRPr="008E7D28">
        <w:tab/>
      </w:r>
      <w:r w:rsidR="001325C6" w:rsidRPr="008E7D28">
        <w:t>This Part applies to:</w:t>
      </w:r>
    </w:p>
    <w:p w:rsidR="001325C6" w:rsidRPr="008E7D28" w:rsidRDefault="001325C6" w:rsidP="00BF3DD9">
      <w:pPr>
        <w:pStyle w:val="paragraph"/>
      </w:pPr>
      <w:r w:rsidRPr="008E7D28">
        <w:tab/>
        <w:t>(a)</w:t>
      </w:r>
      <w:r w:rsidRPr="008E7D28">
        <w:tab/>
      </w:r>
      <w:r w:rsidR="00EF42CE" w:rsidRPr="008E7D28">
        <w:t>regulated</w:t>
      </w:r>
      <w:r w:rsidRPr="008E7D28">
        <w:t xml:space="preserve"> Australian vessels; and</w:t>
      </w:r>
    </w:p>
    <w:p w:rsidR="001325C6" w:rsidRPr="008E7D28" w:rsidRDefault="00E63F3B" w:rsidP="00BF3DD9">
      <w:pPr>
        <w:pStyle w:val="paragraph"/>
      </w:pPr>
      <w:r w:rsidRPr="008E7D28">
        <w:tab/>
        <w:t>(b)</w:t>
      </w:r>
      <w:r w:rsidRPr="008E7D28">
        <w:tab/>
        <w:t>foreign vessels; and</w:t>
      </w:r>
    </w:p>
    <w:p w:rsidR="00E63F3B" w:rsidRPr="008E7D28" w:rsidRDefault="00E63F3B" w:rsidP="00BF3DD9">
      <w:pPr>
        <w:pStyle w:val="paragraph"/>
      </w:pPr>
      <w:r w:rsidRPr="008E7D28">
        <w:tab/>
        <w:t>(c)</w:t>
      </w:r>
      <w:r w:rsidRPr="008E7D28">
        <w:tab/>
        <w:t>domestic commercial vessels; and</w:t>
      </w:r>
    </w:p>
    <w:p w:rsidR="00E63F3B" w:rsidRPr="008E7D28" w:rsidRDefault="00E63F3B" w:rsidP="00BF3DD9">
      <w:pPr>
        <w:pStyle w:val="paragraph"/>
      </w:pPr>
      <w:r w:rsidRPr="008E7D28">
        <w:tab/>
        <w:t>(d)</w:t>
      </w:r>
      <w:r w:rsidRPr="008E7D28">
        <w:tab/>
        <w:t>recreational vessels.</w:t>
      </w:r>
    </w:p>
    <w:p w:rsidR="00861947" w:rsidRPr="008E7D28" w:rsidRDefault="00FD310B" w:rsidP="00BF3DD9">
      <w:pPr>
        <w:pStyle w:val="notetext"/>
      </w:pPr>
      <w:r w:rsidRPr="008E7D28">
        <w:t>Note:</w:t>
      </w:r>
      <w:r w:rsidR="00861947" w:rsidRPr="008E7D28">
        <w:tab/>
        <w:t>Section</w:t>
      </w:r>
      <w:r w:rsidR="008E7D28">
        <w:t> </w:t>
      </w:r>
      <w:r w:rsidR="00D85F2D" w:rsidRPr="008E7D28">
        <w:t>12</w:t>
      </w:r>
      <w:r w:rsidR="00861947" w:rsidRPr="008E7D28">
        <w:t xml:space="preserve"> may affect the application of this Chapter in certain circumstances relating to State and Territory law.</w:t>
      </w:r>
    </w:p>
    <w:p w:rsidR="000F4E4E" w:rsidRPr="008E7D28" w:rsidRDefault="000B5D62" w:rsidP="00CE6F45">
      <w:pPr>
        <w:pStyle w:val="ActHead3"/>
        <w:pageBreakBefore/>
      </w:pPr>
      <w:bookmarkStart w:id="177" w:name="_Toc443382827"/>
      <w:r w:rsidRPr="008E7D28">
        <w:rPr>
          <w:rStyle w:val="CharDivNo"/>
        </w:rPr>
        <w:lastRenderedPageBreak/>
        <w:t>Division</w:t>
      </w:r>
      <w:r w:rsidR="008E7D28" w:rsidRPr="008E7D28">
        <w:rPr>
          <w:rStyle w:val="CharDivNo"/>
        </w:rPr>
        <w:t> </w:t>
      </w:r>
      <w:r w:rsidRPr="008E7D28">
        <w:rPr>
          <w:rStyle w:val="CharDivNo"/>
        </w:rPr>
        <w:t>2</w:t>
      </w:r>
      <w:r w:rsidR="000F4E4E" w:rsidRPr="008E7D28">
        <w:t>—</w:t>
      </w:r>
      <w:r w:rsidR="00E8187C" w:rsidRPr="008E7D28">
        <w:rPr>
          <w:rStyle w:val="CharDivText"/>
        </w:rPr>
        <w:t>Regulation</w:t>
      </w:r>
      <w:r w:rsidR="000F4E4E" w:rsidRPr="008E7D28">
        <w:rPr>
          <w:rStyle w:val="CharDivText"/>
        </w:rPr>
        <w:t>s relating to musters, drills and tests</w:t>
      </w:r>
      <w:bookmarkEnd w:id="177"/>
    </w:p>
    <w:p w:rsidR="00E8187C" w:rsidRPr="008E7D28" w:rsidRDefault="00D85F2D" w:rsidP="00BF3DD9">
      <w:pPr>
        <w:pStyle w:val="ActHead5"/>
      </w:pPr>
      <w:bookmarkStart w:id="178" w:name="_Toc443382828"/>
      <w:r w:rsidRPr="008E7D28">
        <w:rPr>
          <w:rStyle w:val="CharSectno"/>
        </w:rPr>
        <w:t>125</w:t>
      </w:r>
      <w:r w:rsidR="00E8187C" w:rsidRPr="008E7D28">
        <w:t xml:space="preserve">  Regulations relating to musters, drills and tests</w:t>
      </w:r>
      <w:bookmarkEnd w:id="178"/>
    </w:p>
    <w:p w:rsidR="000F4E4E" w:rsidRPr="008E7D28" w:rsidRDefault="000F4E4E" w:rsidP="00BF3DD9">
      <w:pPr>
        <w:pStyle w:val="subsection"/>
      </w:pPr>
      <w:r w:rsidRPr="008E7D28">
        <w:tab/>
        <w:t>(1)</w:t>
      </w:r>
      <w:r w:rsidRPr="008E7D28">
        <w:tab/>
        <w:t>The regulations may make provision i</w:t>
      </w:r>
      <w:r w:rsidR="008C2CBB" w:rsidRPr="008E7D28">
        <w:t xml:space="preserve">n relation to musters, drills, checks of machinery and equipment and other </w:t>
      </w:r>
      <w:r w:rsidRPr="008E7D28">
        <w:t>tests.</w:t>
      </w:r>
    </w:p>
    <w:p w:rsidR="000F4E4E" w:rsidRPr="008E7D28" w:rsidRDefault="000F4E4E" w:rsidP="00BF3DD9">
      <w:pPr>
        <w:pStyle w:val="subsection"/>
      </w:pPr>
      <w:r w:rsidRPr="008E7D28">
        <w:tab/>
        <w:t>(2)</w:t>
      </w:r>
      <w:r w:rsidRPr="008E7D28">
        <w:tab/>
        <w:t xml:space="preserve">Without limiting </w:t>
      </w:r>
      <w:r w:rsidR="008E7D28">
        <w:t>subsection (</w:t>
      </w:r>
      <w:r w:rsidRPr="008E7D28">
        <w:t>1), the regulation</w:t>
      </w:r>
      <w:r w:rsidR="00F93A4B" w:rsidRPr="008E7D28">
        <w:t>s</w:t>
      </w:r>
      <w:r w:rsidRPr="008E7D28">
        <w:t xml:space="preserve"> may make provision in relation to the following:</w:t>
      </w:r>
    </w:p>
    <w:p w:rsidR="000F4E4E" w:rsidRPr="008E7D28" w:rsidRDefault="000F4E4E" w:rsidP="00BF3DD9">
      <w:pPr>
        <w:pStyle w:val="paragraph"/>
      </w:pPr>
      <w:r w:rsidRPr="008E7D28">
        <w:tab/>
        <w:t>(a)</w:t>
      </w:r>
      <w:r w:rsidRPr="008E7D28">
        <w:tab/>
        <w:t>boat drills, fire drills and collision drills;</w:t>
      </w:r>
    </w:p>
    <w:p w:rsidR="000F4E4E" w:rsidRPr="008E7D28" w:rsidRDefault="000F4E4E" w:rsidP="00BF3DD9">
      <w:pPr>
        <w:pStyle w:val="paragraph"/>
      </w:pPr>
      <w:r w:rsidRPr="008E7D28">
        <w:tab/>
        <w:t>(b)</w:t>
      </w:r>
      <w:r w:rsidRPr="008E7D28">
        <w:tab/>
        <w:t>safety training and familiarisation;</w:t>
      </w:r>
    </w:p>
    <w:p w:rsidR="00D94019" w:rsidRPr="008E7D28" w:rsidRDefault="00D94019" w:rsidP="00BF3DD9">
      <w:pPr>
        <w:pStyle w:val="paragraph"/>
      </w:pPr>
      <w:r w:rsidRPr="008E7D28">
        <w:tab/>
        <w:t>(c)</w:t>
      </w:r>
      <w:r w:rsidRPr="008E7D28">
        <w:tab/>
      </w:r>
      <w:r w:rsidR="005124DE" w:rsidRPr="008E7D28">
        <w:t xml:space="preserve">checks and tests of </w:t>
      </w:r>
      <w:r w:rsidRPr="008E7D28">
        <w:t>machinery and equipmen</w:t>
      </w:r>
      <w:r w:rsidR="00236AA0" w:rsidRPr="008E7D28">
        <w:t>t;</w:t>
      </w:r>
    </w:p>
    <w:p w:rsidR="00236AA0" w:rsidRPr="008E7D28" w:rsidRDefault="00F93A4B" w:rsidP="00BF3DD9">
      <w:pPr>
        <w:pStyle w:val="paragraph"/>
      </w:pPr>
      <w:r w:rsidRPr="008E7D28">
        <w:tab/>
        <w:t>(</w:t>
      </w:r>
      <w:r w:rsidR="00402971" w:rsidRPr="008E7D28">
        <w:t>d</w:t>
      </w:r>
      <w:r w:rsidRPr="008E7D28">
        <w:t>)</w:t>
      </w:r>
      <w:r w:rsidRPr="008E7D28">
        <w:tab/>
      </w:r>
      <w:r w:rsidR="005124DE" w:rsidRPr="008E7D28">
        <w:t>entries in a</w:t>
      </w:r>
      <w:r w:rsidRPr="008E7D28">
        <w:t xml:space="preserve"> </w:t>
      </w:r>
      <w:r w:rsidR="005124DE" w:rsidRPr="008E7D28">
        <w:t>vessel</w:t>
      </w:r>
      <w:r w:rsidR="006F3902" w:rsidRPr="008E7D28">
        <w:t>’</w:t>
      </w:r>
      <w:r w:rsidR="005124DE" w:rsidRPr="008E7D28">
        <w:t xml:space="preserve">s </w:t>
      </w:r>
      <w:r w:rsidRPr="008E7D28">
        <w:t>official logbook</w:t>
      </w:r>
      <w:r w:rsidR="005124DE" w:rsidRPr="008E7D28">
        <w:t xml:space="preserve"> </w:t>
      </w:r>
      <w:r w:rsidRPr="008E7D28">
        <w:t>of musters, drills and safety training and familiarisation</w:t>
      </w:r>
      <w:r w:rsidR="008F1D2F" w:rsidRPr="008E7D28">
        <w:t>.</w:t>
      </w:r>
    </w:p>
    <w:p w:rsidR="00F539E1" w:rsidRPr="008E7D28" w:rsidRDefault="000A2242" w:rsidP="00CE6F45">
      <w:pPr>
        <w:pStyle w:val="ActHead3"/>
        <w:pageBreakBefore/>
      </w:pPr>
      <w:bookmarkStart w:id="179" w:name="_Toc443382829"/>
      <w:r w:rsidRPr="008E7D28">
        <w:rPr>
          <w:rStyle w:val="CharDivNo"/>
        </w:rPr>
        <w:lastRenderedPageBreak/>
        <w:t>Division</w:t>
      </w:r>
      <w:r w:rsidR="008E7D28" w:rsidRPr="008E7D28">
        <w:rPr>
          <w:rStyle w:val="CharDivNo"/>
        </w:rPr>
        <w:t> </w:t>
      </w:r>
      <w:r w:rsidR="000B5D62" w:rsidRPr="008E7D28">
        <w:rPr>
          <w:rStyle w:val="CharDivNo"/>
        </w:rPr>
        <w:t>3</w:t>
      </w:r>
      <w:r w:rsidRPr="008E7D28">
        <w:t>—</w:t>
      </w:r>
      <w:r w:rsidRPr="008E7D28">
        <w:rPr>
          <w:rStyle w:val="CharDivText"/>
        </w:rPr>
        <w:t>Offences and civil penalties relating to musters, drills and</w:t>
      </w:r>
      <w:r w:rsidR="00C90542" w:rsidRPr="008E7D28">
        <w:rPr>
          <w:rStyle w:val="CharDivText"/>
        </w:rPr>
        <w:t xml:space="preserve"> tests</w:t>
      </w:r>
      <w:bookmarkEnd w:id="179"/>
    </w:p>
    <w:p w:rsidR="000A2242" w:rsidRPr="008E7D28" w:rsidRDefault="00D85F2D" w:rsidP="00BF3DD9">
      <w:pPr>
        <w:pStyle w:val="ActHead5"/>
      </w:pPr>
      <w:bookmarkStart w:id="180" w:name="_Toc443382830"/>
      <w:r w:rsidRPr="008E7D28">
        <w:rPr>
          <w:rStyle w:val="CharSectno"/>
        </w:rPr>
        <w:t>126</w:t>
      </w:r>
      <w:r w:rsidR="000A2242" w:rsidRPr="008E7D28">
        <w:t xml:space="preserve">  Musters and drills</w:t>
      </w:r>
      <w:r w:rsidR="00C90542" w:rsidRPr="008E7D28">
        <w:t xml:space="preserve"> </w:t>
      </w:r>
      <w:r w:rsidR="00D94019" w:rsidRPr="008E7D28">
        <w:t xml:space="preserve">etc. </w:t>
      </w:r>
      <w:r w:rsidR="00C90542" w:rsidRPr="008E7D28">
        <w:t>on vessels</w:t>
      </w:r>
      <w:bookmarkEnd w:id="180"/>
    </w:p>
    <w:p w:rsidR="000A2242" w:rsidRPr="008E7D28" w:rsidRDefault="000A2242" w:rsidP="00BF3DD9">
      <w:pPr>
        <w:pStyle w:val="subsection"/>
      </w:pPr>
      <w:r w:rsidRPr="008E7D28">
        <w:tab/>
        <w:t>(1)</w:t>
      </w:r>
      <w:r w:rsidRPr="008E7D28">
        <w:tab/>
        <w:t>The master of</w:t>
      </w:r>
      <w:r w:rsidR="00F539E1" w:rsidRPr="008E7D28">
        <w:t xml:space="preserve"> a </w:t>
      </w:r>
      <w:r w:rsidR="00830776" w:rsidRPr="008E7D28">
        <w:t>vessel</w:t>
      </w:r>
      <w:r w:rsidR="008F1D2F" w:rsidRPr="008E7D28">
        <w:t xml:space="preserve"> must ensure</w:t>
      </w:r>
      <w:r w:rsidRPr="008E7D28">
        <w:t>:</w:t>
      </w:r>
    </w:p>
    <w:p w:rsidR="00C224F6" w:rsidRPr="008E7D28" w:rsidRDefault="000A2242" w:rsidP="00BF3DD9">
      <w:pPr>
        <w:pStyle w:val="paragraph"/>
      </w:pPr>
      <w:r w:rsidRPr="008E7D28">
        <w:tab/>
        <w:t>(a)</w:t>
      </w:r>
      <w:r w:rsidRPr="008E7D28">
        <w:tab/>
        <w:t xml:space="preserve">that musters, </w:t>
      </w:r>
      <w:r w:rsidR="00F93A4B" w:rsidRPr="008E7D28">
        <w:t>drills and</w:t>
      </w:r>
      <w:r w:rsidR="00C224F6" w:rsidRPr="008E7D28">
        <w:t xml:space="preserve"> safety </w:t>
      </w:r>
      <w:r w:rsidR="00F93A4B" w:rsidRPr="008E7D28">
        <w:t xml:space="preserve">training and familiarisation are </w:t>
      </w:r>
      <w:r w:rsidR="00C224F6" w:rsidRPr="008E7D28">
        <w:t>held in accordance with the regulations; and</w:t>
      </w:r>
    </w:p>
    <w:p w:rsidR="000A2242" w:rsidRPr="008E7D28" w:rsidRDefault="00F93A4B" w:rsidP="00BF3DD9">
      <w:pPr>
        <w:pStyle w:val="paragraph"/>
      </w:pPr>
      <w:r w:rsidRPr="008E7D28">
        <w:tab/>
        <w:t>(</w:t>
      </w:r>
      <w:r w:rsidR="00402971" w:rsidRPr="008E7D28">
        <w:t>b</w:t>
      </w:r>
      <w:r w:rsidR="00B14E05" w:rsidRPr="008E7D28">
        <w:t>)</w:t>
      </w:r>
      <w:r w:rsidR="00B14E05" w:rsidRPr="008E7D28">
        <w:tab/>
        <w:t xml:space="preserve">that entries are made </w:t>
      </w:r>
      <w:r w:rsidR="000A2242" w:rsidRPr="008E7D28">
        <w:t xml:space="preserve">in the </w:t>
      </w:r>
      <w:r w:rsidR="009E29A7" w:rsidRPr="008E7D28">
        <w:t>vessel</w:t>
      </w:r>
      <w:r w:rsidR="006F3902" w:rsidRPr="008E7D28">
        <w:t>’</w:t>
      </w:r>
      <w:r w:rsidR="009E29A7" w:rsidRPr="008E7D28">
        <w:t xml:space="preserve">s </w:t>
      </w:r>
      <w:r w:rsidR="000A2242" w:rsidRPr="008E7D28">
        <w:t xml:space="preserve">official </w:t>
      </w:r>
      <w:r w:rsidR="00402971" w:rsidRPr="008E7D28">
        <w:t>log</w:t>
      </w:r>
      <w:r w:rsidR="0059603B" w:rsidRPr="008E7D28">
        <w:t>book</w:t>
      </w:r>
      <w:r w:rsidR="009E29A7" w:rsidRPr="008E7D28">
        <w:t>,</w:t>
      </w:r>
      <w:r w:rsidR="00B14E05" w:rsidRPr="008E7D28">
        <w:t xml:space="preserve"> in accordance with the regulations</w:t>
      </w:r>
      <w:r w:rsidR="009E29A7" w:rsidRPr="008E7D28">
        <w:t>,</w:t>
      </w:r>
      <w:r w:rsidR="008C2CBB" w:rsidRPr="008E7D28">
        <w:t xml:space="preserve"> in relation to musters, drills and safety training and familiarisation</w:t>
      </w:r>
      <w:r w:rsidRPr="008E7D28">
        <w:t>.</w:t>
      </w:r>
    </w:p>
    <w:p w:rsidR="00B14E05" w:rsidRPr="008E7D28" w:rsidRDefault="00FD310B" w:rsidP="00BF3DD9">
      <w:pPr>
        <w:pStyle w:val="subsection"/>
      </w:pPr>
      <w:r w:rsidRPr="008E7D28">
        <w:tab/>
        <w:t>(2)</w:t>
      </w:r>
      <w:r w:rsidR="00B14E05" w:rsidRPr="008E7D28">
        <w:tab/>
        <w:t xml:space="preserve">Without limiting </w:t>
      </w:r>
      <w:r w:rsidR="008E7D28">
        <w:t>subsection (</w:t>
      </w:r>
      <w:r w:rsidR="00B14E05" w:rsidRPr="008E7D28">
        <w:t xml:space="preserve">1), </w:t>
      </w:r>
      <w:r w:rsidR="00402971" w:rsidRPr="008E7D28">
        <w:t>the</w:t>
      </w:r>
      <w:r w:rsidR="00B14E05" w:rsidRPr="008E7D28">
        <w:t xml:space="preserve"> master of a vessel contravenes that subsection if the master does not implement and maintain a safety management system that ensures that the musters, drills and</w:t>
      </w:r>
      <w:r w:rsidR="00EA3B03" w:rsidRPr="008E7D28">
        <w:t xml:space="preserve"> safety training and familiarisation are held</w:t>
      </w:r>
      <w:r w:rsidR="00B14E05" w:rsidRPr="008E7D28">
        <w:t>.</w:t>
      </w:r>
    </w:p>
    <w:p w:rsidR="000A2242" w:rsidRPr="008E7D28" w:rsidRDefault="000A2242" w:rsidP="00BF3DD9">
      <w:pPr>
        <w:pStyle w:val="SubsectionHead"/>
      </w:pPr>
      <w:r w:rsidRPr="008E7D28">
        <w:t>Fault</w:t>
      </w:r>
      <w:r w:rsidR="008E7D28">
        <w:noBreakHyphen/>
      </w:r>
      <w:r w:rsidRPr="008E7D28">
        <w:t>based offence</w:t>
      </w:r>
    </w:p>
    <w:p w:rsidR="009006E1" w:rsidRPr="008E7D28" w:rsidRDefault="00EA3B03" w:rsidP="00BF3DD9">
      <w:pPr>
        <w:pStyle w:val="subsection"/>
      </w:pPr>
      <w:r w:rsidRPr="008E7D28">
        <w:tab/>
        <w:t>(3</w:t>
      </w:r>
      <w:r w:rsidR="000A2242" w:rsidRPr="008E7D28">
        <w:t>)</w:t>
      </w:r>
      <w:r w:rsidR="000A2242" w:rsidRPr="008E7D28">
        <w:tab/>
        <w:t xml:space="preserve">A person commits an offence if the person contravenes </w:t>
      </w:r>
      <w:r w:rsidR="008E7D28">
        <w:t>subsection (</w:t>
      </w:r>
      <w:r w:rsidR="000A2242" w:rsidRPr="008E7D28">
        <w:t>1).</w:t>
      </w:r>
    </w:p>
    <w:p w:rsidR="000A2242" w:rsidRPr="008E7D28" w:rsidRDefault="000A2242" w:rsidP="00BF3DD9">
      <w:pPr>
        <w:pStyle w:val="Penalty"/>
      </w:pPr>
      <w:r w:rsidRPr="008E7D28">
        <w:t>Penalty:</w:t>
      </w:r>
      <w:r w:rsidRPr="008E7D28">
        <w:tab/>
      </w:r>
      <w:r w:rsidR="00402971" w:rsidRPr="008E7D28">
        <w:t>Imprisonment for 5 years</w:t>
      </w:r>
      <w:r w:rsidRPr="008E7D28">
        <w:t xml:space="preserve"> or </w:t>
      </w:r>
      <w:r w:rsidR="009541C5" w:rsidRPr="008E7D28">
        <w:t>300</w:t>
      </w:r>
      <w:r w:rsidRPr="008E7D28">
        <w:t xml:space="preserve"> penalty units, or both.</w:t>
      </w:r>
    </w:p>
    <w:p w:rsidR="000A2242" w:rsidRPr="008E7D28" w:rsidRDefault="00224AD8" w:rsidP="00BF3DD9">
      <w:pPr>
        <w:pStyle w:val="SubsectionHead"/>
      </w:pPr>
      <w:r w:rsidRPr="008E7D28">
        <w:t>Civil penalty</w:t>
      </w:r>
    </w:p>
    <w:p w:rsidR="000A2242" w:rsidRPr="008E7D28" w:rsidRDefault="00EA3B03" w:rsidP="00BF3DD9">
      <w:pPr>
        <w:pStyle w:val="subsection"/>
      </w:pPr>
      <w:r w:rsidRPr="008E7D28">
        <w:tab/>
        <w:t>(4</w:t>
      </w:r>
      <w:r w:rsidR="000A2242" w:rsidRPr="008E7D28">
        <w:t>)</w:t>
      </w:r>
      <w:r w:rsidR="000A2242" w:rsidRPr="008E7D28">
        <w:tab/>
        <w:t xml:space="preserve">A person is liable to a civil penalty if the person contravenes </w:t>
      </w:r>
      <w:r w:rsidR="008E7D28">
        <w:t>subsection (</w:t>
      </w:r>
      <w:r w:rsidR="000A2242" w:rsidRPr="008E7D28">
        <w:t>1).</w:t>
      </w:r>
    </w:p>
    <w:p w:rsidR="000A2242" w:rsidRPr="008E7D28" w:rsidRDefault="000A2242" w:rsidP="00BF3DD9">
      <w:pPr>
        <w:pStyle w:val="Penalty"/>
      </w:pPr>
      <w:r w:rsidRPr="008E7D28">
        <w:t>Civil penalty:</w:t>
      </w:r>
      <w:r w:rsidRPr="008E7D28">
        <w:tab/>
      </w:r>
      <w:r w:rsidR="009541C5" w:rsidRPr="008E7D28">
        <w:t>3,0</w:t>
      </w:r>
      <w:r w:rsidRPr="008E7D28">
        <w:t>00 penalty units</w:t>
      </w:r>
      <w:r w:rsidR="00301AF8" w:rsidRPr="008E7D28">
        <w:t>.</w:t>
      </w:r>
    </w:p>
    <w:p w:rsidR="000A2242" w:rsidRPr="008E7D28" w:rsidRDefault="00D85F2D" w:rsidP="00BF3DD9">
      <w:pPr>
        <w:pStyle w:val="ActHead5"/>
      </w:pPr>
      <w:bookmarkStart w:id="181" w:name="_Toc443382831"/>
      <w:r w:rsidRPr="008E7D28">
        <w:rPr>
          <w:rStyle w:val="CharSectno"/>
        </w:rPr>
        <w:t>127</w:t>
      </w:r>
      <w:r w:rsidR="000A2242" w:rsidRPr="008E7D28">
        <w:t xml:space="preserve">  Machinery and equipment checks and tests</w:t>
      </w:r>
      <w:r w:rsidR="00C90542" w:rsidRPr="008E7D28">
        <w:t xml:space="preserve"> on vessels</w:t>
      </w:r>
      <w:bookmarkEnd w:id="181"/>
    </w:p>
    <w:p w:rsidR="000A2242" w:rsidRPr="008E7D28" w:rsidRDefault="00C90542" w:rsidP="00BF3DD9">
      <w:pPr>
        <w:pStyle w:val="subsection"/>
      </w:pPr>
      <w:r w:rsidRPr="008E7D28">
        <w:tab/>
      </w:r>
      <w:r w:rsidR="004068C5" w:rsidRPr="008E7D28">
        <w:t>(1)</w:t>
      </w:r>
      <w:r w:rsidR="008444DF" w:rsidRPr="008E7D28">
        <w:tab/>
        <w:t>The master of a</w:t>
      </w:r>
      <w:r w:rsidR="00377804" w:rsidRPr="008E7D28">
        <w:t xml:space="preserve"> </w:t>
      </w:r>
      <w:r w:rsidR="00437C94" w:rsidRPr="008E7D28">
        <w:t xml:space="preserve">regulated Australian </w:t>
      </w:r>
      <w:r w:rsidR="00377804" w:rsidRPr="008E7D28">
        <w:t>vessel</w:t>
      </w:r>
      <w:r w:rsidR="00437C94" w:rsidRPr="008E7D28">
        <w:t xml:space="preserve"> or a foreign vessel</w:t>
      </w:r>
      <w:r w:rsidR="00402971" w:rsidRPr="008E7D28">
        <w:t xml:space="preserve"> must ensure</w:t>
      </w:r>
      <w:r w:rsidR="000A2242" w:rsidRPr="008E7D28">
        <w:t>:</w:t>
      </w:r>
    </w:p>
    <w:p w:rsidR="000A2242" w:rsidRPr="008E7D28" w:rsidRDefault="000A2242" w:rsidP="00BF3DD9">
      <w:pPr>
        <w:pStyle w:val="paragraph"/>
      </w:pPr>
      <w:r w:rsidRPr="008E7D28">
        <w:tab/>
        <w:t>(a)</w:t>
      </w:r>
      <w:r w:rsidRPr="008E7D28">
        <w:tab/>
        <w:t xml:space="preserve">that checks and tests of the machinery and equipment of the </w:t>
      </w:r>
      <w:r w:rsidR="00C90542" w:rsidRPr="008E7D28">
        <w:t>vessel</w:t>
      </w:r>
      <w:r w:rsidRPr="008E7D28">
        <w:t xml:space="preserve"> are conducted as required by the regulations; and</w:t>
      </w:r>
    </w:p>
    <w:p w:rsidR="004068C5" w:rsidRPr="008E7D28" w:rsidRDefault="000A2242" w:rsidP="00BF3DD9">
      <w:pPr>
        <w:pStyle w:val="paragraph"/>
      </w:pPr>
      <w:r w:rsidRPr="008E7D28">
        <w:lastRenderedPageBreak/>
        <w:tab/>
        <w:t>(b)</w:t>
      </w:r>
      <w:r w:rsidRPr="008E7D28">
        <w:tab/>
      </w:r>
      <w:r w:rsidR="008C2CBB" w:rsidRPr="008E7D28">
        <w:t>that entri</w:t>
      </w:r>
      <w:r w:rsidR="00402971" w:rsidRPr="008E7D28">
        <w:t xml:space="preserve">es are made in the </w:t>
      </w:r>
      <w:r w:rsidR="009E3B20" w:rsidRPr="008E7D28">
        <w:t>vessel</w:t>
      </w:r>
      <w:r w:rsidR="006F3902" w:rsidRPr="008E7D28">
        <w:t>’</w:t>
      </w:r>
      <w:r w:rsidR="009E3B20" w:rsidRPr="008E7D28">
        <w:t xml:space="preserve">s </w:t>
      </w:r>
      <w:r w:rsidR="00402971" w:rsidRPr="008E7D28">
        <w:t>official log</w:t>
      </w:r>
      <w:r w:rsidR="008C2CBB" w:rsidRPr="008E7D28">
        <w:t>book</w:t>
      </w:r>
      <w:r w:rsidR="009E3B20" w:rsidRPr="008E7D28">
        <w:t xml:space="preserve">, </w:t>
      </w:r>
      <w:r w:rsidR="007F047A" w:rsidRPr="008E7D28">
        <w:t xml:space="preserve">in accordance with the </w:t>
      </w:r>
      <w:r w:rsidR="00DC2601" w:rsidRPr="008E7D28">
        <w:t>regulations</w:t>
      </w:r>
      <w:r w:rsidR="009E3B20" w:rsidRPr="008E7D28">
        <w:t>,</w:t>
      </w:r>
      <w:r w:rsidR="00DC2601" w:rsidRPr="008E7D28">
        <w:t xml:space="preserve"> in</w:t>
      </w:r>
      <w:r w:rsidR="008C2CBB" w:rsidRPr="008E7D28">
        <w:t xml:space="preserve"> relation to such checks and tests</w:t>
      </w:r>
      <w:r w:rsidRPr="008E7D28">
        <w:t>.</w:t>
      </w:r>
    </w:p>
    <w:p w:rsidR="004068C5" w:rsidRPr="008E7D28" w:rsidRDefault="00402971" w:rsidP="00BF3DD9">
      <w:pPr>
        <w:pStyle w:val="subsection"/>
      </w:pPr>
      <w:r w:rsidRPr="008E7D28">
        <w:tab/>
        <w:t>(2</w:t>
      </w:r>
      <w:r w:rsidR="00FD310B" w:rsidRPr="008E7D28">
        <w:t>)</w:t>
      </w:r>
      <w:r w:rsidR="004068C5" w:rsidRPr="008E7D28">
        <w:tab/>
        <w:t xml:space="preserve">Without limiting </w:t>
      </w:r>
      <w:r w:rsidR="008E7D28">
        <w:t>subsection (</w:t>
      </w:r>
      <w:r w:rsidR="004068C5" w:rsidRPr="008E7D28">
        <w:t xml:space="preserve">1), the master of a vessel contravenes that subsection if the master does not implement and maintain a safety management system that ensures that </w:t>
      </w:r>
      <w:r w:rsidR="00F7497B" w:rsidRPr="008E7D28">
        <w:t>the checks and tests are</w:t>
      </w:r>
      <w:r w:rsidR="004068C5" w:rsidRPr="008E7D28">
        <w:t xml:space="preserve"> carried out</w:t>
      </w:r>
      <w:r w:rsidR="00F7497B" w:rsidRPr="008E7D28">
        <w:t>, and the entries are made</w:t>
      </w:r>
      <w:r w:rsidR="004068C5" w:rsidRPr="008E7D28">
        <w:t>.</w:t>
      </w:r>
    </w:p>
    <w:p w:rsidR="00C90542" w:rsidRPr="008E7D28" w:rsidRDefault="00C90542" w:rsidP="00BF3DD9">
      <w:pPr>
        <w:pStyle w:val="SubsectionHead"/>
      </w:pPr>
      <w:r w:rsidRPr="008E7D28">
        <w:t>Fault</w:t>
      </w:r>
      <w:r w:rsidR="008E7D28">
        <w:noBreakHyphen/>
      </w:r>
      <w:r w:rsidRPr="008E7D28">
        <w:t>based offence</w:t>
      </w:r>
    </w:p>
    <w:p w:rsidR="009006E1" w:rsidRPr="008E7D28" w:rsidRDefault="00402971" w:rsidP="00BF3DD9">
      <w:pPr>
        <w:pStyle w:val="subsection"/>
      </w:pPr>
      <w:r w:rsidRPr="008E7D28">
        <w:tab/>
        <w:t>(3</w:t>
      </w:r>
      <w:r w:rsidR="00C90542" w:rsidRPr="008E7D28">
        <w:t>)</w:t>
      </w:r>
      <w:r w:rsidR="00C90542" w:rsidRPr="008E7D28">
        <w:tab/>
        <w:t xml:space="preserve">A person commits an offence if the person contravenes </w:t>
      </w:r>
      <w:r w:rsidR="008E7D28">
        <w:t>subsection (</w:t>
      </w:r>
      <w:r w:rsidR="00C90542" w:rsidRPr="008E7D28">
        <w:t>1).</w:t>
      </w:r>
    </w:p>
    <w:p w:rsidR="00C90542" w:rsidRPr="008E7D28" w:rsidRDefault="00C90542" w:rsidP="00BF3DD9">
      <w:pPr>
        <w:pStyle w:val="Penalty"/>
      </w:pPr>
      <w:r w:rsidRPr="008E7D28">
        <w:t>Penalty:</w:t>
      </w:r>
      <w:r w:rsidRPr="008E7D28">
        <w:tab/>
      </w:r>
      <w:r w:rsidR="00402971" w:rsidRPr="008E7D28">
        <w:t>Imprisonment for 5 years</w:t>
      </w:r>
      <w:r w:rsidRPr="008E7D28">
        <w:t xml:space="preserve"> or </w:t>
      </w:r>
      <w:r w:rsidR="009541C5" w:rsidRPr="008E7D28">
        <w:t>300</w:t>
      </w:r>
      <w:r w:rsidRPr="008E7D28">
        <w:t xml:space="preserve"> penalty units, or both.</w:t>
      </w:r>
    </w:p>
    <w:p w:rsidR="00C90542" w:rsidRPr="008E7D28" w:rsidRDefault="00224AD8" w:rsidP="00BF3DD9">
      <w:pPr>
        <w:pStyle w:val="SubsectionHead"/>
      </w:pPr>
      <w:r w:rsidRPr="008E7D28">
        <w:t>Civil penalty</w:t>
      </w:r>
    </w:p>
    <w:p w:rsidR="00C90542" w:rsidRPr="008E7D28" w:rsidRDefault="00402971" w:rsidP="00BF3DD9">
      <w:pPr>
        <w:pStyle w:val="subsection"/>
      </w:pPr>
      <w:r w:rsidRPr="008E7D28">
        <w:tab/>
        <w:t>(4</w:t>
      </w:r>
      <w:r w:rsidR="00C90542" w:rsidRPr="008E7D28">
        <w:t>)</w:t>
      </w:r>
      <w:r w:rsidR="00C90542" w:rsidRPr="008E7D28">
        <w:tab/>
        <w:t xml:space="preserve">A person is liable to a civil penalty if the person contravenes </w:t>
      </w:r>
      <w:r w:rsidR="008E7D28">
        <w:t>subsection (</w:t>
      </w:r>
      <w:r w:rsidR="00C90542" w:rsidRPr="008E7D28">
        <w:t>1).</w:t>
      </w:r>
    </w:p>
    <w:p w:rsidR="00B712CB" w:rsidRPr="008E7D28" w:rsidRDefault="00C90542" w:rsidP="00BF3DD9">
      <w:pPr>
        <w:pStyle w:val="Penalty"/>
      </w:pPr>
      <w:r w:rsidRPr="008E7D28">
        <w:t>Civil penalty:</w:t>
      </w:r>
      <w:r w:rsidRPr="008E7D28">
        <w:tab/>
      </w:r>
      <w:r w:rsidR="009541C5" w:rsidRPr="008E7D28">
        <w:t>3,0</w:t>
      </w:r>
      <w:r w:rsidRPr="008E7D28">
        <w:t>00 penalty units</w:t>
      </w:r>
      <w:r w:rsidR="00301AF8" w:rsidRPr="008E7D28">
        <w:t>.</w:t>
      </w:r>
    </w:p>
    <w:p w:rsidR="00007D10" w:rsidRPr="008E7D28" w:rsidRDefault="00007D10" w:rsidP="00CE6F45">
      <w:pPr>
        <w:pStyle w:val="ActHead1"/>
        <w:pageBreakBefore/>
      </w:pPr>
      <w:bookmarkStart w:id="182" w:name="_Toc443382832"/>
      <w:r w:rsidRPr="008E7D28">
        <w:rPr>
          <w:rStyle w:val="CharChapNo"/>
        </w:rPr>
        <w:lastRenderedPageBreak/>
        <w:t>Chapter</w:t>
      </w:r>
      <w:r w:rsidR="008E7D28" w:rsidRPr="008E7D28">
        <w:rPr>
          <w:rStyle w:val="CharChapNo"/>
        </w:rPr>
        <w:t> </w:t>
      </w:r>
      <w:r w:rsidRPr="008E7D28">
        <w:rPr>
          <w:rStyle w:val="CharChapNo"/>
        </w:rPr>
        <w:t>4</w:t>
      </w:r>
      <w:r w:rsidRPr="008E7D28">
        <w:t>—</w:t>
      </w:r>
      <w:r w:rsidR="00767783" w:rsidRPr="008E7D28">
        <w:rPr>
          <w:rStyle w:val="CharChapText"/>
        </w:rPr>
        <w:t>Prevention of p</w:t>
      </w:r>
      <w:r w:rsidRPr="008E7D28">
        <w:rPr>
          <w:rStyle w:val="CharChapText"/>
        </w:rPr>
        <w:t>ollution</w:t>
      </w:r>
      <w:bookmarkEnd w:id="182"/>
    </w:p>
    <w:p w:rsidR="00237D62" w:rsidRPr="008E7D28" w:rsidRDefault="00237D62" w:rsidP="00BF3DD9">
      <w:pPr>
        <w:pStyle w:val="ActHead2"/>
      </w:pPr>
      <w:bookmarkStart w:id="183" w:name="_Toc443382833"/>
      <w:r w:rsidRPr="008E7D28">
        <w:rPr>
          <w:rStyle w:val="CharPartNo"/>
        </w:rPr>
        <w:t>Part</w:t>
      </w:r>
      <w:r w:rsidR="008E7D28" w:rsidRPr="008E7D28">
        <w:rPr>
          <w:rStyle w:val="CharPartNo"/>
        </w:rPr>
        <w:t> </w:t>
      </w:r>
      <w:r w:rsidRPr="008E7D28">
        <w:rPr>
          <w:rStyle w:val="CharPartNo"/>
        </w:rPr>
        <w:t>1</w:t>
      </w:r>
      <w:r w:rsidRPr="008E7D28">
        <w:t>—</w:t>
      </w:r>
      <w:r w:rsidRPr="008E7D28">
        <w:rPr>
          <w:rStyle w:val="CharPartText"/>
        </w:rPr>
        <w:t>Preliminary</w:t>
      </w:r>
      <w:bookmarkEnd w:id="183"/>
    </w:p>
    <w:p w:rsidR="00237D62" w:rsidRPr="008E7D28" w:rsidRDefault="00237D62" w:rsidP="00BF3DD9">
      <w:pPr>
        <w:pStyle w:val="Header"/>
      </w:pPr>
      <w:r w:rsidRPr="008E7D28">
        <w:rPr>
          <w:rStyle w:val="CharDivNo"/>
        </w:rPr>
        <w:t xml:space="preserve"> </w:t>
      </w:r>
      <w:r w:rsidRPr="008E7D28">
        <w:rPr>
          <w:rStyle w:val="CharDivText"/>
        </w:rPr>
        <w:t xml:space="preserve"> </w:t>
      </w:r>
    </w:p>
    <w:p w:rsidR="00173ACE" w:rsidRPr="008E7D28" w:rsidRDefault="00D85F2D" w:rsidP="00BF3DD9">
      <w:pPr>
        <w:pStyle w:val="ActHead5"/>
      </w:pPr>
      <w:bookmarkStart w:id="184" w:name="_Toc443382834"/>
      <w:r w:rsidRPr="008E7D28">
        <w:rPr>
          <w:rStyle w:val="CharSectno"/>
        </w:rPr>
        <w:t>128</w:t>
      </w:r>
      <w:r w:rsidR="00173ACE" w:rsidRPr="008E7D28">
        <w:t xml:space="preserve">  </w:t>
      </w:r>
      <w:r w:rsidR="00C97862" w:rsidRPr="008E7D28">
        <w:t>Simplified outline of</w:t>
      </w:r>
      <w:r w:rsidR="00173ACE" w:rsidRPr="008E7D28">
        <w:t xml:space="preserve"> this Chapter</w:t>
      </w:r>
      <w:bookmarkEnd w:id="184"/>
    </w:p>
    <w:p w:rsidR="00C54BBC" w:rsidRPr="008E7D28" w:rsidRDefault="00173ACE" w:rsidP="00BF3DD9">
      <w:pPr>
        <w:pStyle w:val="subsection"/>
      </w:pPr>
      <w:r w:rsidRPr="008E7D28">
        <w:tab/>
        <w:t>(1)</w:t>
      </w:r>
      <w:r w:rsidRPr="008E7D28">
        <w:tab/>
      </w:r>
      <w:r w:rsidR="00C54BBC" w:rsidRPr="008E7D28">
        <w:t xml:space="preserve">This </w:t>
      </w:r>
      <w:r w:rsidRPr="008E7D28">
        <w:t>Chapter</w:t>
      </w:r>
      <w:r w:rsidR="00C54BBC" w:rsidRPr="008E7D28">
        <w:t xml:space="preserve"> deals with pollution from vessels.</w:t>
      </w:r>
    </w:p>
    <w:p w:rsidR="00173ACE" w:rsidRPr="008E7D28" w:rsidRDefault="00C54BBC" w:rsidP="00BF3DD9">
      <w:pPr>
        <w:pStyle w:val="subsection"/>
      </w:pPr>
      <w:r w:rsidRPr="008E7D28">
        <w:tab/>
        <w:t>(2)</w:t>
      </w:r>
      <w:r w:rsidRPr="008E7D28">
        <w:tab/>
        <w:t>Part</w:t>
      </w:r>
      <w:r w:rsidR="008E7D28">
        <w:t> </w:t>
      </w:r>
      <w:r w:rsidRPr="008E7D28">
        <w:t>2 provides for pollution certificates for regulated Austra</w:t>
      </w:r>
      <w:r w:rsidR="00F805A1" w:rsidRPr="008E7D28">
        <w:t>lian vessels and certain other Australian vessels</w:t>
      </w:r>
      <w:r w:rsidRPr="008E7D28">
        <w:t xml:space="preserve">. </w:t>
      </w:r>
      <w:r w:rsidR="00173ACE" w:rsidRPr="008E7D28">
        <w:t>It provides for offences and civil penalty provisions that apply in relation to taking regulated Australian vessels</w:t>
      </w:r>
      <w:r w:rsidR="00F805A1" w:rsidRPr="008E7D28">
        <w:t xml:space="preserve"> and certain other </w:t>
      </w:r>
      <w:r w:rsidR="00A16D0F" w:rsidRPr="008E7D28">
        <w:t xml:space="preserve">Australian </w:t>
      </w:r>
      <w:r w:rsidR="00F805A1" w:rsidRPr="008E7D28">
        <w:t>vessels</w:t>
      </w:r>
      <w:r w:rsidR="00173ACE" w:rsidRPr="008E7D28">
        <w:t xml:space="preserve"> to sea without pollution certificates.</w:t>
      </w:r>
    </w:p>
    <w:p w:rsidR="00D0765D" w:rsidRPr="008E7D28" w:rsidRDefault="00173ACE" w:rsidP="00BF3DD9">
      <w:pPr>
        <w:pStyle w:val="subsection"/>
      </w:pPr>
      <w:r w:rsidRPr="008E7D28">
        <w:tab/>
        <w:t>(</w:t>
      </w:r>
      <w:r w:rsidR="004B126E" w:rsidRPr="008E7D28">
        <w:t>3</w:t>
      </w:r>
      <w:r w:rsidRPr="008E7D28">
        <w:t>)</w:t>
      </w:r>
      <w:r w:rsidRPr="008E7D28">
        <w:tab/>
        <w:t>Part</w:t>
      </w:r>
      <w:r w:rsidR="008E7D28">
        <w:t> </w:t>
      </w:r>
      <w:r w:rsidRPr="008E7D28">
        <w:t xml:space="preserve">3 </w:t>
      </w:r>
      <w:r w:rsidR="00D0765D" w:rsidRPr="008E7D28">
        <w:t>provides for offences and civil penalties for polluting the marine environment.</w:t>
      </w:r>
    </w:p>
    <w:p w:rsidR="00237D62" w:rsidRPr="008E7D28" w:rsidRDefault="00D0765D" w:rsidP="00BF3DD9">
      <w:pPr>
        <w:pStyle w:val="subsection"/>
      </w:pPr>
      <w:r w:rsidRPr="008E7D28">
        <w:tab/>
        <w:t>(4)</w:t>
      </w:r>
      <w:r w:rsidRPr="008E7D28">
        <w:tab/>
        <w:t>Part</w:t>
      </w:r>
      <w:r w:rsidR="008E7D28">
        <w:t> </w:t>
      </w:r>
      <w:r w:rsidRPr="008E7D28">
        <w:t xml:space="preserve">4 </w:t>
      </w:r>
      <w:r w:rsidR="00C54BBC" w:rsidRPr="008E7D28">
        <w:t>e</w:t>
      </w:r>
      <w:r w:rsidR="00173ACE" w:rsidRPr="008E7D28">
        <w:t>nables directions to be given to foreign ve</w:t>
      </w:r>
      <w:r w:rsidR="00A741F2" w:rsidRPr="008E7D28">
        <w:t>ssels in certain circumstances</w:t>
      </w:r>
      <w:r w:rsidR="00173ACE" w:rsidRPr="008E7D28">
        <w:t xml:space="preserve"> relating</w:t>
      </w:r>
      <w:r w:rsidR="004B126E" w:rsidRPr="008E7D28">
        <w:t xml:space="preserve"> to</w:t>
      </w:r>
      <w:r w:rsidR="00173ACE" w:rsidRPr="008E7D28">
        <w:t xml:space="preserve"> the Prevention of Pollution Convention.</w:t>
      </w:r>
    </w:p>
    <w:p w:rsidR="00237D62" w:rsidRPr="008E7D28" w:rsidRDefault="00237D62" w:rsidP="00CE6F45">
      <w:pPr>
        <w:pStyle w:val="ActHead2"/>
        <w:pageBreakBefore/>
      </w:pPr>
      <w:bookmarkStart w:id="185" w:name="_Toc443382835"/>
      <w:r w:rsidRPr="008E7D28">
        <w:rPr>
          <w:rStyle w:val="CharPartNo"/>
        </w:rPr>
        <w:lastRenderedPageBreak/>
        <w:t>Part</w:t>
      </w:r>
      <w:r w:rsidR="008E7D28" w:rsidRPr="008E7D28">
        <w:rPr>
          <w:rStyle w:val="CharPartNo"/>
        </w:rPr>
        <w:t> </w:t>
      </w:r>
      <w:r w:rsidRPr="008E7D28">
        <w:rPr>
          <w:rStyle w:val="CharPartNo"/>
        </w:rPr>
        <w:t>2</w:t>
      </w:r>
      <w:r w:rsidRPr="008E7D28">
        <w:t>—</w:t>
      </w:r>
      <w:r w:rsidR="00BB7645" w:rsidRPr="008E7D28">
        <w:rPr>
          <w:rStyle w:val="CharPartText"/>
        </w:rPr>
        <w:t>Pollution</w:t>
      </w:r>
      <w:r w:rsidRPr="008E7D28">
        <w:rPr>
          <w:rStyle w:val="CharPartText"/>
        </w:rPr>
        <w:t xml:space="preserve"> certificates</w:t>
      </w:r>
      <w:bookmarkEnd w:id="185"/>
    </w:p>
    <w:p w:rsidR="001E3B2C" w:rsidRPr="008E7D28" w:rsidRDefault="001E3B2C" w:rsidP="00BF3DD9">
      <w:pPr>
        <w:pStyle w:val="ActHead3"/>
      </w:pPr>
      <w:bookmarkStart w:id="186" w:name="_Toc443382836"/>
      <w:r w:rsidRPr="008E7D28">
        <w:rPr>
          <w:rStyle w:val="CharDivNo"/>
        </w:rPr>
        <w:t>Division</w:t>
      </w:r>
      <w:r w:rsidR="008E7D28" w:rsidRPr="008E7D28">
        <w:rPr>
          <w:rStyle w:val="CharDivNo"/>
        </w:rPr>
        <w:t> </w:t>
      </w:r>
      <w:r w:rsidR="000B5D62" w:rsidRPr="008E7D28">
        <w:rPr>
          <w:rStyle w:val="CharDivNo"/>
        </w:rPr>
        <w:t>1</w:t>
      </w:r>
      <w:r w:rsidRPr="008E7D28">
        <w:t>—</w:t>
      </w:r>
      <w:r w:rsidR="00A20A7E" w:rsidRPr="008E7D28">
        <w:rPr>
          <w:rStyle w:val="CharDivText"/>
        </w:rPr>
        <w:t>Vessels to which this Part applies</w:t>
      </w:r>
      <w:bookmarkEnd w:id="186"/>
    </w:p>
    <w:p w:rsidR="001E3B2C" w:rsidRPr="008E7D28" w:rsidRDefault="00D85F2D" w:rsidP="00BF3DD9">
      <w:pPr>
        <w:pStyle w:val="ActHead5"/>
      </w:pPr>
      <w:bookmarkStart w:id="187" w:name="_Toc443382837"/>
      <w:r w:rsidRPr="008E7D28">
        <w:rPr>
          <w:rStyle w:val="CharSectno"/>
        </w:rPr>
        <w:t>129</w:t>
      </w:r>
      <w:r w:rsidR="001E3B2C" w:rsidRPr="008E7D28">
        <w:t xml:space="preserve">  </w:t>
      </w:r>
      <w:r w:rsidR="00A20A7E" w:rsidRPr="008E7D28">
        <w:t>Vessels to which this Part applies</w:t>
      </w:r>
      <w:bookmarkEnd w:id="187"/>
    </w:p>
    <w:p w:rsidR="001E3B2C" w:rsidRPr="008E7D28" w:rsidRDefault="00AE4D74" w:rsidP="00BF3DD9">
      <w:pPr>
        <w:pStyle w:val="subsection"/>
      </w:pPr>
      <w:r w:rsidRPr="008E7D28">
        <w:tab/>
      </w:r>
      <w:r w:rsidRPr="008E7D28">
        <w:tab/>
        <w:t xml:space="preserve">This </w:t>
      </w:r>
      <w:r w:rsidR="0032671C" w:rsidRPr="008E7D28">
        <w:t>Part</w:t>
      </w:r>
      <w:r w:rsidR="001E3B2C" w:rsidRPr="008E7D28">
        <w:t xml:space="preserve"> applies to:</w:t>
      </w:r>
    </w:p>
    <w:p w:rsidR="001E3B2C" w:rsidRPr="008E7D28" w:rsidRDefault="001E3B2C" w:rsidP="00BF3DD9">
      <w:pPr>
        <w:pStyle w:val="paragraph"/>
      </w:pPr>
      <w:r w:rsidRPr="008E7D28">
        <w:tab/>
        <w:t>(a)</w:t>
      </w:r>
      <w:r w:rsidRPr="008E7D28">
        <w:tab/>
        <w:t>regulated Australian vessels; and</w:t>
      </w:r>
    </w:p>
    <w:p w:rsidR="00C202AF" w:rsidRPr="008E7D28" w:rsidRDefault="001E3B2C" w:rsidP="00BF3DD9">
      <w:pPr>
        <w:pStyle w:val="paragraph"/>
      </w:pPr>
      <w:r w:rsidRPr="008E7D28">
        <w:tab/>
        <w:t>(</w:t>
      </w:r>
      <w:r w:rsidR="008B5C0D" w:rsidRPr="008E7D28">
        <w:t>b</w:t>
      </w:r>
      <w:r w:rsidRPr="008E7D28">
        <w:t>)</w:t>
      </w:r>
      <w:r w:rsidRPr="008E7D28">
        <w:tab/>
        <w:t>domestic commercial vessels</w:t>
      </w:r>
      <w:r w:rsidR="00C202AF" w:rsidRPr="008E7D28">
        <w:t>;</w:t>
      </w:r>
      <w:r w:rsidRPr="008E7D28">
        <w:t xml:space="preserve"> and</w:t>
      </w:r>
    </w:p>
    <w:p w:rsidR="001E3B2C" w:rsidRPr="008E7D28" w:rsidRDefault="00767783" w:rsidP="00BF3DD9">
      <w:pPr>
        <w:pStyle w:val="paragraph"/>
      </w:pPr>
      <w:r w:rsidRPr="008E7D28">
        <w:tab/>
        <w:t>(c</w:t>
      </w:r>
      <w:r w:rsidR="00C202AF" w:rsidRPr="008E7D28">
        <w:t>)</w:t>
      </w:r>
      <w:r w:rsidR="00C202AF" w:rsidRPr="008E7D28">
        <w:tab/>
      </w:r>
      <w:r w:rsidR="001E3B2C" w:rsidRPr="008E7D28">
        <w:t>recreational vessels that have Australian nationality.</w:t>
      </w:r>
    </w:p>
    <w:p w:rsidR="00E2641B" w:rsidRPr="008E7D28" w:rsidRDefault="00FD310B" w:rsidP="00BF3DD9">
      <w:pPr>
        <w:pStyle w:val="notetext"/>
      </w:pPr>
      <w:r w:rsidRPr="008E7D28">
        <w:t>Note:</w:t>
      </w:r>
      <w:r w:rsidR="001E3B2C" w:rsidRPr="008E7D28">
        <w:tab/>
        <w:t>Section</w:t>
      </w:r>
      <w:r w:rsidR="008E7D28">
        <w:t> </w:t>
      </w:r>
      <w:r w:rsidR="00D85F2D" w:rsidRPr="008E7D28">
        <w:t>12</w:t>
      </w:r>
      <w:r w:rsidR="001E3B2C" w:rsidRPr="008E7D28">
        <w:t xml:space="preserve"> may affect the application of this Chapter in certain circumstances relating to State and Territory law.</w:t>
      </w:r>
    </w:p>
    <w:p w:rsidR="00BB7645" w:rsidRPr="008E7D28" w:rsidRDefault="00BB7645" w:rsidP="00CE6F45">
      <w:pPr>
        <w:pStyle w:val="ActHead3"/>
        <w:pageBreakBefore/>
      </w:pPr>
      <w:bookmarkStart w:id="188" w:name="_Toc443382838"/>
      <w:r w:rsidRPr="008E7D28">
        <w:rPr>
          <w:rStyle w:val="CharDivNo"/>
        </w:rPr>
        <w:lastRenderedPageBreak/>
        <w:t>Division</w:t>
      </w:r>
      <w:r w:rsidR="008E7D28" w:rsidRPr="008E7D28">
        <w:rPr>
          <w:rStyle w:val="CharDivNo"/>
        </w:rPr>
        <w:t> </w:t>
      </w:r>
      <w:r w:rsidR="000B5D62" w:rsidRPr="008E7D28">
        <w:rPr>
          <w:rStyle w:val="CharDivNo"/>
        </w:rPr>
        <w:t>2</w:t>
      </w:r>
      <w:r w:rsidRPr="008E7D28">
        <w:t>—</w:t>
      </w:r>
      <w:r w:rsidRPr="008E7D28">
        <w:rPr>
          <w:rStyle w:val="CharDivText"/>
        </w:rPr>
        <w:t xml:space="preserve">Regulations relating to </w:t>
      </w:r>
      <w:r w:rsidR="00EF42CE" w:rsidRPr="008E7D28">
        <w:rPr>
          <w:rStyle w:val="CharDivText"/>
        </w:rPr>
        <w:t>pollution</w:t>
      </w:r>
      <w:r w:rsidRPr="008E7D28">
        <w:rPr>
          <w:rStyle w:val="CharDivText"/>
        </w:rPr>
        <w:t xml:space="preserve"> certificates</w:t>
      </w:r>
      <w:bookmarkEnd w:id="188"/>
    </w:p>
    <w:p w:rsidR="00BB7645" w:rsidRPr="008E7D28" w:rsidRDefault="00D85F2D" w:rsidP="00BF3DD9">
      <w:pPr>
        <w:pStyle w:val="ActHead5"/>
      </w:pPr>
      <w:bookmarkStart w:id="189" w:name="_Toc443382839"/>
      <w:r w:rsidRPr="008E7D28">
        <w:rPr>
          <w:rStyle w:val="CharSectno"/>
        </w:rPr>
        <w:t>130</w:t>
      </w:r>
      <w:r w:rsidR="00BB7645" w:rsidRPr="008E7D28">
        <w:t xml:space="preserve"> </w:t>
      </w:r>
      <w:r w:rsidR="00F30BAA" w:rsidRPr="008E7D28">
        <w:t xml:space="preserve"> </w:t>
      </w:r>
      <w:r w:rsidR="00BB7645" w:rsidRPr="008E7D28">
        <w:t xml:space="preserve">Regulations relating to </w:t>
      </w:r>
      <w:r w:rsidR="00EF42CE" w:rsidRPr="008E7D28">
        <w:t>pollution</w:t>
      </w:r>
      <w:r w:rsidR="00BB7645" w:rsidRPr="008E7D28">
        <w:t xml:space="preserve"> certificates</w:t>
      </w:r>
      <w:bookmarkEnd w:id="189"/>
    </w:p>
    <w:p w:rsidR="00BB7645" w:rsidRPr="008E7D28" w:rsidRDefault="00BB7645" w:rsidP="00BF3DD9">
      <w:pPr>
        <w:pStyle w:val="subsection"/>
      </w:pPr>
      <w:r w:rsidRPr="008E7D28">
        <w:tab/>
        <w:t>(1)</w:t>
      </w:r>
      <w:r w:rsidRPr="008E7D28">
        <w:tab/>
        <w:t xml:space="preserve">The regulations may make provision in relation to </w:t>
      </w:r>
      <w:r w:rsidR="00EF42CE" w:rsidRPr="008E7D28">
        <w:t>pollution</w:t>
      </w:r>
      <w:r w:rsidRPr="008E7D28">
        <w:t xml:space="preserve"> certificates.</w:t>
      </w:r>
    </w:p>
    <w:p w:rsidR="006F0078" w:rsidRPr="008E7D28" w:rsidRDefault="004B126E" w:rsidP="00BF3DD9">
      <w:pPr>
        <w:pStyle w:val="subsection"/>
      </w:pPr>
      <w:r w:rsidRPr="008E7D28">
        <w:tab/>
        <w:t>(2</w:t>
      </w:r>
      <w:r w:rsidR="006F0078" w:rsidRPr="008E7D28">
        <w:t>)</w:t>
      </w:r>
      <w:r w:rsidR="006F0078" w:rsidRPr="008E7D28">
        <w:tab/>
        <w:t xml:space="preserve">Without limiting </w:t>
      </w:r>
      <w:r w:rsidR="008E7D28">
        <w:t>subsection (</w:t>
      </w:r>
      <w:r w:rsidR="006F0078" w:rsidRPr="008E7D28">
        <w:t xml:space="preserve">1), the regulations may make provision </w:t>
      </w:r>
      <w:r w:rsidR="00030FFF" w:rsidRPr="008E7D28">
        <w:t>in relation to</w:t>
      </w:r>
      <w:r w:rsidR="006F0078" w:rsidRPr="008E7D28">
        <w:t xml:space="preserve"> giving effect to the Prevention of Pollution Convention.</w:t>
      </w:r>
    </w:p>
    <w:p w:rsidR="00453684" w:rsidRPr="008E7D28" w:rsidRDefault="004B126E" w:rsidP="00BF3DD9">
      <w:pPr>
        <w:pStyle w:val="subsection"/>
      </w:pPr>
      <w:r w:rsidRPr="008E7D28">
        <w:tab/>
        <w:t>(3</w:t>
      </w:r>
      <w:r w:rsidR="00BB7645" w:rsidRPr="008E7D28">
        <w:t>)</w:t>
      </w:r>
      <w:r w:rsidR="00BB7645" w:rsidRPr="008E7D28">
        <w:tab/>
        <w:t xml:space="preserve">The regulations may provide that specified </w:t>
      </w:r>
      <w:r w:rsidR="00CF351D" w:rsidRPr="008E7D28">
        <w:t>classes of</w:t>
      </w:r>
      <w:r w:rsidR="00E252BF" w:rsidRPr="008E7D28">
        <w:t xml:space="preserve"> </w:t>
      </w:r>
      <w:r w:rsidR="00BB7645" w:rsidRPr="008E7D28">
        <w:t xml:space="preserve">vessels are required to have specified </w:t>
      </w:r>
      <w:r w:rsidR="00EF42CE" w:rsidRPr="008E7D28">
        <w:t>pollution</w:t>
      </w:r>
      <w:r w:rsidR="00BB7645" w:rsidRPr="008E7D28">
        <w:t xml:space="preserve"> certificates, either generally or in specified circumstances</w:t>
      </w:r>
      <w:r w:rsidR="00453684" w:rsidRPr="008E7D28">
        <w:t>, including certificates relating to</w:t>
      </w:r>
      <w:r w:rsidRPr="008E7D28">
        <w:t xml:space="preserve"> the following</w:t>
      </w:r>
      <w:r w:rsidR="00453684" w:rsidRPr="008E7D28">
        <w:t>:</w:t>
      </w:r>
    </w:p>
    <w:p w:rsidR="00453684" w:rsidRPr="008E7D28" w:rsidRDefault="00453684" w:rsidP="00BF3DD9">
      <w:pPr>
        <w:pStyle w:val="paragraph"/>
      </w:pPr>
      <w:r w:rsidRPr="008E7D28">
        <w:tab/>
        <w:t>(a)</w:t>
      </w:r>
      <w:r w:rsidRPr="008E7D28">
        <w:tab/>
        <w:t>vessel construction</w:t>
      </w:r>
      <w:r w:rsidR="00860905" w:rsidRPr="008E7D28">
        <w:t xml:space="preserve"> or equipment</w:t>
      </w:r>
      <w:r w:rsidRPr="008E7D28">
        <w:t>;</w:t>
      </w:r>
    </w:p>
    <w:p w:rsidR="00BB7645" w:rsidRPr="008E7D28" w:rsidRDefault="00BB7645" w:rsidP="00BF3DD9">
      <w:pPr>
        <w:pStyle w:val="paragraph"/>
      </w:pPr>
      <w:r w:rsidRPr="008E7D28">
        <w:t>.</w:t>
      </w:r>
      <w:r w:rsidR="00453684" w:rsidRPr="008E7D28">
        <w:tab/>
        <w:t>(b)</w:t>
      </w:r>
      <w:r w:rsidR="00453684" w:rsidRPr="008E7D28">
        <w:tab/>
        <w:t>carriage of noxious liquids</w:t>
      </w:r>
      <w:r w:rsidR="00860905" w:rsidRPr="008E7D28">
        <w:t xml:space="preserve"> or oil</w:t>
      </w:r>
      <w:r w:rsidR="00453684" w:rsidRPr="008E7D28">
        <w:t>;</w:t>
      </w:r>
    </w:p>
    <w:p w:rsidR="00453684" w:rsidRPr="008E7D28" w:rsidRDefault="00453684" w:rsidP="00BF3DD9">
      <w:pPr>
        <w:pStyle w:val="paragraph"/>
      </w:pPr>
      <w:r w:rsidRPr="008E7D28">
        <w:tab/>
        <w:t>(c)</w:t>
      </w:r>
      <w:r w:rsidRPr="008E7D28">
        <w:tab/>
        <w:t>carriage of packaged harmful substances</w:t>
      </w:r>
      <w:r w:rsidR="00E51579" w:rsidRPr="008E7D28">
        <w:t>;</w:t>
      </w:r>
    </w:p>
    <w:p w:rsidR="00453684" w:rsidRPr="008E7D28" w:rsidRDefault="00453684" w:rsidP="00BF3DD9">
      <w:pPr>
        <w:pStyle w:val="paragraph"/>
      </w:pPr>
      <w:r w:rsidRPr="008E7D28">
        <w:tab/>
        <w:t>(d)</w:t>
      </w:r>
      <w:r w:rsidRPr="008E7D28">
        <w:tab/>
        <w:t>sewage</w:t>
      </w:r>
      <w:r w:rsidR="00860905" w:rsidRPr="008E7D28">
        <w:t xml:space="preserve"> or garbage</w:t>
      </w:r>
      <w:r w:rsidRPr="008E7D28">
        <w:t>;</w:t>
      </w:r>
    </w:p>
    <w:p w:rsidR="00453684" w:rsidRPr="008E7D28" w:rsidRDefault="006C17B6" w:rsidP="00BF3DD9">
      <w:pPr>
        <w:pStyle w:val="paragraph"/>
      </w:pPr>
      <w:r w:rsidRPr="008E7D28">
        <w:tab/>
        <w:t>(e)</w:t>
      </w:r>
      <w:r w:rsidRPr="008E7D28">
        <w:tab/>
        <w:t>air pollution</w:t>
      </w:r>
      <w:r w:rsidR="00860905" w:rsidRPr="008E7D28">
        <w:t xml:space="preserve"> or ozone depleting substances</w:t>
      </w:r>
      <w:r w:rsidRPr="008E7D28">
        <w:t>;</w:t>
      </w:r>
    </w:p>
    <w:p w:rsidR="006C17B6" w:rsidRPr="008E7D28" w:rsidRDefault="006C17B6" w:rsidP="00BF3DD9">
      <w:pPr>
        <w:pStyle w:val="paragraph"/>
      </w:pPr>
      <w:r w:rsidRPr="008E7D28">
        <w:tab/>
        <w:t>(f)</w:t>
      </w:r>
      <w:r w:rsidRPr="008E7D28">
        <w:tab/>
        <w:t>energy efficiency.</w:t>
      </w:r>
    </w:p>
    <w:p w:rsidR="00237D62" w:rsidRPr="008E7D28" w:rsidRDefault="00237D62" w:rsidP="00CE6F45">
      <w:pPr>
        <w:pStyle w:val="ActHead3"/>
        <w:pageBreakBefore/>
      </w:pPr>
      <w:bookmarkStart w:id="190" w:name="_Toc443382840"/>
      <w:r w:rsidRPr="008E7D28">
        <w:rPr>
          <w:rStyle w:val="CharDivNo"/>
        </w:rPr>
        <w:lastRenderedPageBreak/>
        <w:t>Division</w:t>
      </w:r>
      <w:r w:rsidR="008E7D28" w:rsidRPr="008E7D28">
        <w:rPr>
          <w:rStyle w:val="CharDivNo"/>
        </w:rPr>
        <w:t> </w:t>
      </w:r>
      <w:r w:rsidR="000B5D62" w:rsidRPr="008E7D28">
        <w:rPr>
          <w:rStyle w:val="CharDivNo"/>
        </w:rPr>
        <w:t>3</w:t>
      </w:r>
      <w:r w:rsidRPr="008E7D28">
        <w:t>—</w:t>
      </w:r>
      <w:r w:rsidR="00F803FA" w:rsidRPr="008E7D28">
        <w:rPr>
          <w:rStyle w:val="CharDivText"/>
        </w:rPr>
        <w:t>Issue of pollution certificates</w:t>
      </w:r>
      <w:bookmarkEnd w:id="190"/>
    </w:p>
    <w:p w:rsidR="00237D62" w:rsidRPr="008E7D28" w:rsidRDefault="00D85F2D" w:rsidP="00BF3DD9">
      <w:pPr>
        <w:pStyle w:val="ActHead5"/>
      </w:pPr>
      <w:bookmarkStart w:id="191" w:name="_Toc443382841"/>
      <w:r w:rsidRPr="008E7D28">
        <w:rPr>
          <w:rStyle w:val="CharSectno"/>
        </w:rPr>
        <w:t>131</w:t>
      </w:r>
      <w:r w:rsidR="00237D62" w:rsidRPr="008E7D28">
        <w:t xml:space="preserve">  Persons may apply for a </w:t>
      </w:r>
      <w:r w:rsidR="00EF42CE" w:rsidRPr="008E7D28">
        <w:t>pollution</w:t>
      </w:r>
      <w:r w:rsidR="00237D62" w:rsidRPr="008E7D28">
        <w:t xml:space="preserve"> certificate</w:t>
      </w:r>
      <w:bookmarkEnd w:id="191"/>
    </w:p>
    <w:p w:rsidR="00237D62" w:rsidRPr="008E7D28" w:rsidRDefault="00237D62" w:rsidP="00BF3DD9">
      <w:pPr>
        <w:pStyle w:val="subsection"/>
      </w:pPr>
      <w:r w:rsidRPr="008E7D28">
        <w:tab/>
        <w:t>(1)</w:t>
      </w:r>
      <w:r w:rsidRPr="008E7D28">
        <w:tab/>
        <w:t xml:space="preserve">A person may apply to an issuing body for a </w:t>
      </w:r>
      <w:r w:rsidR="00EF42CE" w:rsidRPr="008E7D28">
        <w:t>pollution</w:t>
      </w:r>
      <w:r w:rsidRPr="008E7D28">
        <w:t xml:space="preserve"> certificate of a kind specified in the regulations </w:t>
      </w:r>
      <w:r w:rsidR="00177DB7" w:rsidRPr="008E7D28">
        <w:t>for</w:t>
      </w:r>
      <w:r w:rsidR="00013684" w:rsidRPr="008E7D28">
        <w:t xml:space="preserve"> a vessel.</w:t>
      </w:r>
    </w:p>
    <w:p w:rsidR="00237D62" w:rsidRPr="008E7D28" w:rsidRDefault="00237D62" w:rsidP="00BF3DD9">
      <w:pPr>
        <w:pStyle w:val="subsection"/>
      </w:pPr>
      <w:r w:rsidRPr="008E7D28">
        <w:tab/>
        <w:t>(2)</w:t>
      </w:r>
      <w:r w:rsidRPr="008E7D28">
        <w:tab/>
        <w:t>The application must be in accordance with the regulations</w:t>
      </w:r>
      <w:r w:rsidR="00692A90" w:rsidRPr="008E7D28">
        <w:t>.</w:t>
      </w:r>
    </w:p>
    <w:p w:rsidR="00237D62" w:rsidRPr="008E7D28" w:rsidRDefault="00D85F2D" w:rsidP="00BF3DD9">
      <w:pPr>
        <w:pStyle w:val="ActHead5"/>
      </w:pPr>
      <w:bookmarkStart w:id="192" w:name="_Toc443382842"/>
      <w:r w:rsidRPr="008E7D28">
        <w:rPr>
          <w:rStyle w:val="CharSectno"/>
        </w:rPr>
        <w:t>132</w:t>
      </w:r>
      <w:r w:rsidR="00237D62" w:rsidRPr="008E7D28">
        <w:t xml:space="preserve">  Issu</w:t>
      </w:r>
      <w:r w:rsidR="006D56BC" w:rsidRPr="008E7D28">
        <w:t xml:space="preserve">e of </w:t>
      </w:r>
      <w:r w:rsidR="00EF42CE" w:rsidRPr="008E7D28">
        <w:t>pollution</w:t>
      </w:r>
      <w:r w:rsidR="00237D62" w:rsidRPr="008E7D28">
        <w:t xml:space="preserve"> certificate</w:t>
      </w:r>
      <w:bookmarkEnd w:id="192"/>
    </w:p>
    <w:p w:rsidR="00237D62" w:rsidRPr="008E7D28" w:rsidRDefault="00237D62" w:rsidP="00BF3DD9">
      <w:pPr>
        <w:pStyle w:val="subsection"/>
      </w:pPr>
      <w:r w:rsidRPr="008E7D28">
        <w:tab/>
        <w:t>(1)</w:t>
      </w:r>
      <w:r w:rsidRPr="008E7D28">
        <w:tab/>
        <w:t>An issuing body m</w:t>
      </w:r>
      <w:r w:rsidR="006C0AA7" w:rsidRPr="008E7D28">
        <w:t>ay</w:t>
      </w:r>
      <w:r w:rsidRPr="008E7D28">
        <w:t xml:space="preserve"> issue a </w:t>
      </w:r>
      <w:r w:rsidR="00EF42CE" w:rsidRPr="008E7D28">
        <w:t>pollution</w:t>
      </w:r>
      <w:r w:rsidRPr="008E7D28">
        <w:t xml:space="preserve"> certificate </w:t>
      </w:r>
      <w:r w:rsidR="00177DB7" w:rsidRPr="008E7D28">
        <w:t>for</w:t>
      </w:r>
      <w:r w:rsidRPr="008E7D28">
        <w:t xml:space="preserve"> a vessel if:</w:t>
      </w:r>
    </w:p>
    <w:p w:rsidR="00237D62" w:rsidRPr="008E7D28" w:rsidRDefault="00237D62" w:rsidP="00BF3DD9">
      <w:pPr>
        <w:pStyle w:val="paragraph"/>
      </w:pPr>
      <w:r w:rsidRPr="008E7D28">
        <w:tab/>
        <w:t>(a)</w:t>
      </w:r>
      <w:r w:rsidRPr="008E7D28">
        <w:tab/>
        <w:t>an application for the certificate has been made under section</w:t>
      </w:r>
      <w:r w:rsidR="008E7D28">
        <w:t> </w:t>
      </w:r>
      <w:r w:rsidR="00D85F2D" w:rsidRPr="008E7D28">
        <w:t>131</w:t>
      </w:r>
      <w:r w:rsidRPr="008E7D28">
        <w:t>; and</w:t>
      </w:r>
    </w:p>
    <w:p w:rsidR="00237D62" w:rsidRPr="008E7D28" w:rsidRDefault="00237D62" w:rsidP="00BF3DD9">
      <w:pPr>
        <w:pStyle w:val="paragraph"/>
      </w:pPr>
      <w:r w:rsidRPr="008E7D28">
        <w:tab/>
        <w:t>(b)</w:t>
      </w:r>
      <w:r w:rsidRPr="008E7D28">
        <w:tab/>
        <w:t>the issuing body is satisfied that the criteria prescribed by the regulations in relation to the issue of the certificate</w:t>
      </w:r>
      <w:r w:rsidR="00A16D0F" w:rsidRPr="008E7D28">
        <w:t xml:space="preserve"> are met</w:t>
      </w:r>
      <w:r w:rsidRPr="008E7D28">
        <w:t>.</w:t>
      </w:r>
    </w:p>
    <w:p w:rsidR="00237D62" w:rsidRPr="008E7D28" w:rsidRDefault="0065403C" w:rsidP="00BF3DD9">
      <w:pPr>
        <w:pStyle w:val="subsection"/>
      </w:pPr>
      <w:r w:rsidRPr="008E7D28">
        <w:tab/>
        <w:t>(2</w:t>
      </w:r>
      <w:r w:rsidR="00237D62" w:rsidRPr="008E7D28">
        <w:t>)</w:t>
      </w:r>
      <w:r w:rsidR="00237D62" w:rsidRPr="008E7D28">
        <w:tab/>
        <w:t xml:space="preserve">A </w:t>
      </w:r>
      <w:r w:rsidR="00EF42CE" w:rsidRPr="008E7D28">
        <w:t>pollution</w:t>
      </w:r>
      <w:r w:rsidR="00237D62" w:rsidRPr="008E7D28">
        <w:t xml:space="preserve"> certificate is subject to:</w:t>
      </w:r>
    </w:p>
    <w:p w:rsidR="00237D62" w:rsidRPr="008E7D28" w:rsidRDefault="00FD310B" w:rsidP="00BF3DD9">
      <w:pPr>
        <w:pStyle w:val="paragraph"/>
      </w:pPr>
      <w:r w:rsidRPr="008E7D28">
        <w:tab/>
        <w:t>(a)</w:t>
      </w:r>
      <w:r w:rsidR="00237D62" w:rsidRPr="008E7D28">
        <w:tab/>
        <w:t>the conditions (if any) prescribed by the regulations; and</w:t>
      </w:r>
    </w:p>
    <w:p w:rsidR="00237D62" w:rsidRPr="008E7D28" w:rsidRDefault="00237D62" w:rsidP="00BF3DD9">
      <w:pPr>
        <w:pStyle w:val="paragraph"/>
      </w:pPr>
      <w:r w:rsidRPr="008E7D28">
        <w:tab/>
        <w:t>(b)</w:t>
      </w:r>
      <w:r w:rsidRPr="008E7D28">
        <w:tab/>
        <w:t>the conditions (if any) imposed by the issuing body.</w:t>
      </w:r>
    </w:p>
    <w:p w:rsidR="00237D62" w:rsidRPr="008E7D28" w:rsidRDefault="00296ABD" w:rsidP="00BF3DD9">
      <w:pPr>
        <w:pStyle w:val="subsection"/>
      </w:pPr>
      <w:r w:rsidRPr="008E7D28">
        <w:tab/>
      </w:r>
      <w:r w:rsidR="0065403C" w:rsidRPr="008E7D28">
        <w:t>(3</w:t>
      </w:r>
      <w:r w:rsidR="00237D62" w:rsidRPr="008E7D28">
        <w:t>)</w:t>
      </w:r>
      <w:r w:rsidR="00237D62" w:rsidRPr="008E7D28">
        <w:tab/>
        <w:t>Conditions prescribed by the regulations or imposed by the issuing body include, but are not limited to, conditions relating to</w:t>
      </w:r>
      <w:r w:rsidRPr="008E7D28">
        <w:t xml:space="preserve"> </w:t>
      </w:r>
      <w:r w:rsidR="00237D62" w:rsidRPr="008E7D28">
        <w:t xml:space="preserve">compliance with </w:t>
      </w:r>
      <w:r w:rsidR="00AE4D74" w:rsidRPr="008E7D28">
        <w:t>specified standards</w:t>
      </w:r>
      <w:r w:rsidR="00237D62" w:rsidRPr="008E7D28">
        <w:t>.</w:t>
      </w:r>
    </w:p>
    <w:p w:rsidR="00237D62" w:rsidRPr="008E7D28" w:rsidRDefault="00D85F2D" w:rsidP="00BF3DD9">
      <w:pPr>
        <w:pStyle w:val="ActHead5"/>
      </w:pPr>
      <w:bookmarkStart w:id="193" w:name="_Toc443382843"/>
      <w:r w:rsidRPr="008E7D28">
        <w:rPr>
          <w:rStyle w:val="CharSectno"/>
        </w:rPr>
        <w:t>133</w:t>
      </w:r>
      <w:r w:rsidR="00237D62" w:rsidRPr="008E7D28">
        <w:t xml:space="preserve">  Issuing body may vary </w:t>
      </w:r>
      <w:r w:rsidR="00EF42CE" w:rsidRPr="008E7D28">
        <w:t>pollution</w:t>
      </w:r>
      <w:r w:rsidR="00237D62" w:rsidRPr="008E7D28">
        <w:t xml:space="preserve"> certificate</w:t>
      </w:r>
      <w:bookmarkEnd w:id="193"/>
    </w:p>
    <w:p w:rsidR="00237D62" w:rsidRPr="008E7D28" w:rsidRDefault="00237D62" w:rsidP="00BF3DD9">
      <w:pPr>
        <w:pStyle w:val="subsection"/>
      </w:pPr>
      <w:r w:rsidRPr="008E7D28">
        <w:tab/>
        <w:t>(1)</w:t>
      </w:r>
      <w:r w:rsidRPr="008E7D28">
        <w:tab/>
        <w:t xml:space="preserve">An issuing body may vary a </w:t>
      </w:r>
      <w:r w:rsidR="00EF42CE" w:rsidRPr="008E7D28">
        <w:t>pollution</w:t>
      </w:r>
      <w:r w:rsidR="00180590" w:rsidRPr="008E7D28">
        <w:t xml:space="preserve"> certificate</w:t>
      </w:r>
      <w:r w:rsidRPr="008E7D28">
        <w:t xml:space="preserve"> if the issuing body is satisfied that the criteria prescribed by the regulations in relation to the variation of the certificate</w:t>
      </w:r>
      <w:r w:rsidR="00A16D0F" w:rsidRPr="008E7D28">
        <w:t xml:space="preserve"> are met</w:t>
      </w:r>
      <w:r w:rsidRPr="008E7D28">
        <w:t>.</w:t>
      </w:r>
    </w:p>
    <w:p w:rsidR="00237D62" w:rsidRPr="008E7D28" w:rsidRDefault="00237D62" w:rsidP="00BF3DD9">
      <w:pPr>
        <w:pStyle w:val="subsection"/>
      </w:pPr>
      <w:r w:rsidRPr="008E7D28">
        <w:tab/>
        <w:t>(2)</w:t>
      </w:r>
      <w:r w:rsidRPr="008E7D28">
        <w:tab/>
        <w:t xml:space="preserve">Without limiting </w:t>
      </w:r>
      <w:r w:rsidR="008E7D28">
        <w:t>subsection (</w:t>
      </w:r>
      <w:r w:rsidRPr="008E7D28">
        <w:t xml:space="preserve">1), an issuing body may vary a </w:t>
      </w:r>
      <w:r w:rsidR="00EF42CE" w:rsidRPr="008E7D28">
        <w:t>pollution</w:t>
      </w:r>
      <w:r w:rsidRPr="008E7D28">
        <w:t xml:space="preserve"> certificate to impose a condition on the certificate.</w:t>
      </w:r>
    </w:p>
    <w:p w:rsidR="00237D62" w:rsidRPr="008E7D28" w:rsidRDefault="00D85F2D" w:rsidP="00BF3DD9">
      <w:pPr>
        <w:pStyle w:val="ActHead5"/>
      </w:pPr>
      <w:bookmarkStart w:id="194" w:name="_Toc443382844"/>
      <w:r w:rsidRPr="008E7D28">
        <w:rPr>
          <w:rStyle w:val="CharSectno"/>
        </w:rPr>
        <w:lastRenderedPageBreak/>
        <w:t>134</w:t>
      </w:r>
      <w:r w:rsidR="00994A8A" w:rsidRPr="008E7D28">
        <w:t xml:space="preserve">  Revocation of </w:t>
      </w:r>
      <w:r w:rsidR="00EF42CE" w:rsidRPr="008E7D28">
        <w:t>pollution</w:t>
      </w:r>
      <w:r w:rsidR="00237D62" w:rsidRPr="008E7D28">
        <w:t xml:space="preserve"> certificate</w:t>
      </w:r>
      <w:r w:rsidR="00994A8A" w:rsidRPr="008E7D28">
        <w:t>s</w:t>
      </w:r>
      <w:bookmarkEnd w:id="194"/>
    </w:p>
    <w:p w:rsidR="00B22813" w:rsidRPr="008E7D28" w:rsidRDefault="00237D62" w:rsidP="00BF3DD9">
      <w:pPr>
        <w:pStyle w:val="subsection"/>
      </w:pPr>
      <w:r w:rsidRPr="008E7D28">
        <w:tab/>
      </w:r>
      <w:r w:rsidRPr="008E7D28">
        <w:tab/>
      </w:r>
      <w:r w:rsidR="008D2084" w:rsidRPr="008E7D28">
        <w:t xml:space="preserve">An issuing body may </w:t>
      </w:r>
      <w:r w:rsidR="006A18EA" w:rsidRPr="008E7D28">
        <w:t>revoke</w:t>
      </w:r>
      <w:r w:rsidR="00685FA7" w:rsidRPr="008E7D28">
        <w:t xml:space="preserve"> a pollution certificate</w:t>
      </w:r>
      <w:r w:rsidR="00994A8A" w:rsidRPr="008E7D28">
        <w:t xml:space="preserve"> if the issuing body is satisfied that the criteria prescribed by the regulations in relation to the revocation of the certificate</w:t>
      </w:r>
      <w:r w:rsidR="00A16D0F" w:rsidRPr="008E7D28">
        <w:t xml:space="preserve"> are met</w:t>
      </w:r>
      <w:r w:rsidR="00994A8A" w:rsidRPr="008E7D28">
        <w:t>.</w:t>
      </w:r>
      <w:r w:rsidR="00B22813" w:rsidRPr="008E7D28">
        <w:br w:type="page"/>
      </w:r>
    </w:p>
    <w:p w:rsidR="00237D62" w:rsidRPr="008E7D28" w:rsidRDefault="00237D62" w:rsidP="00BF3DD9">
      <w:pPr>
        <w:pStyle w:val="ActHead3"/>
      </w:pPr>
      <w:bookmarkStart w:id="195" w:name="_Toc443382845"/>
      <w:r w:rsidRPr="008E7D28">
        <w:rPr>
          <w:rStyle w:val="CharDivNo"/>
        </w:rPr>
        <w:lastRenderedPageBreak/>
        <w:t>Division</w:t>
      </w:r>
      <w:r w:rsidR="008E7D28" w:rsidRPr="008E7D28">
        <w:rPr>
          <w:rStyle w:val="CharDivNo"/>
        </w:rPr>
        <w:t> </w:t>
      </w:r>
      <w:r w:rsidR="000B5D62" w:rsidRPr="008E7D28">
        <w:rPr>
          <w:rStyle w:val="CharDivNo"/>
        </w:rPr>
        <w:t>4</w:t>
      </w:r>
      <w:r w:rsidRPr="008E7D28">
        <w:t>—</w:t>
      </w:r>
      <w:r w:rsidRPr="008E7D28">
        <w:rPr>
          <w:rStyle w:val="CharDivText"/>
        </w:rPr>
        <w:t>Offences and civil penalties relati</w:t>
      </w:r>
      <w:r w:rsidR="003C7F46" w:rsidRPr="008E7D28">
        <w:rPr>
          <w:rStyle w:val="CharDivText"/>
        </w:rPr>
        <w:t>ng</w:t>
      </w:r>
      <w:r w:rsidRPr="008E7D28">
        <w:rPr>
          <w:rStyle w:val="CharDivText"/>
        </w:rPr>
        <w:t xml:space="preserve"> to vessels operating without </w:t>
      </w:r>
      <w:r w:rsidR="00EF42CE" w:rsidRPr="008E7D28">
        <w:rPr>
          <w:rStyle w:val="CharDivText"/>
        </w:rPr>
        <w:t>pollution</w:t>
      </w:r>
      <w:r w:rsidRPr="008E7D28">
        <w:rPr>
          <w:rStyle w:val="CharDivText"/>
        </w:rPr>
        <w:t xml:space="preserve"> certificates</w:t>
      </w:r>
      <w:bookmarkEnd w:id="195"/>
    </w:p>
    <w:p w:rsidR="00237D62" w:rsidRPr="008E7D28" w:rsidRDefault="00D85F2D" w:rsidP="00BF3DD9">
      <w:pPr>
        <w:pStyle w:val="ActHead5"/>
      </w:pPr>
      <w:bookmarkStart w:id="196" w:name="_Toc443382846"/>
      <w:r w:rsidRPr="008E7D28">
        <w:rPr>
          <w:rStyle w:val="CharSectno"/>
        </w:rPr>
        <w:t>135</w:t>
      </w:r>
      <w:r w:rsidR="00D6587E" w:rsidRPr="008E7D28">
        <w:t xml:space="preserve">  </w:t>
      </w:r>
      <w:r w:rsidR="00670EED" w:rsidRPr="008E7D28">
        <w:t>Takin</w:t>
      </w:r>
      <w:r w:rsidR="00D6587E" w:rsidRPr="008E7D28">
        <w:t xml:space="preserve">g </w:t>
      </w:r>
      <w:r w:rsidR="00237D62" w:rsidRPr="008E7D28">
        <w:t>vessel</w:t>
      </w:r>
      <w:r w:rsidR="00D6587E" w:rsidRPr="008E7D28">
        <w:t>s</w:t>
      </w:r>
      <w:r w:rsidR="00237D62" w:rsidRPr="008E7D28">
        <w:t xml:space="preserve"> </w:t>
      </w:r>
      <w:r w:rsidR="00670EED" w:rsidRPr="008E7D28">
        <w:t xml:space="preserve">to sea </w:t>
      </w:r>
      <w:r w:rsidR="00237D62" w:rsidRPr="008E7D28">
        <w:t xml:space="preserve">without </w:t>
      </w:r>
      <w:r w:rsidR="00EF42CE" w:rsidRPr="008E7D28">
        <w:t>pollution</w:t>
      </w:r>
      <w:r w:rsidR="00237D62" w:rsidRPr="008E7D28">
        <w:t xml:space="preserve"> certificates—owner</w:t>
      </w:r>
      <w:bookmarkEnd w:id="196"/>
    </w:p>
    <w:p w:rsidR="00237D62" w:rsidRPr="008E7D28" w:rsidRDefault="00237D62" w:rsidP="00BF3DD9">
      <w:pPr>
        <w:pStyle w:val="subsection"/>
      </w:pPr>
      <w:r w:rsidRPr="008E7D28">
        <w:tab/>
        <w:t>(1)</w:t>
      </w:r>
      <w:r w:rsidRPr="008E7D28">
        <w:tab/>
        <w:t xml:space="preserve">The owner of a </w:t>
      </w:r>
      <w:r w:rsidR="00013684" w:rsidRPr="008E7D28">
        <w:t xml:space="preserve">vessel </w:t>
      </w:r>
      <w:r w:rsidRPr="008E7D28">
        <w:t xml:space="preserve">must not </w:t>
      </w:r>
      <w:r w:rsidR="00670EED" w:rsidRPr="008E7D28">
        <w:t>take</w:t>
      </w:r>
      <w:r w:rsidRPr="008E7D28">
        <w:t xml:space="preserve"> the vessel</w:t>
      </w:r>
      <w:r w:rsidR="00670EED" w:rsidRPr="008E7D28">
        <w:t xml:space="preserve"> to sea</w:t>
      </w:r>
      <w:r w:rsidRPr="008E7D28">
        <w:t>, or cause or permit another person to</w:t>
      </w:r>
      <w:r w:rsidR="00670EED" w:rsidRPr="008E7D28">
        <w:t xml:space="preserve"> take the vessel to sea</w:t>
      </w:r>
      <w:r w:rsidRPr="008E7D28">
        <w:t>, if:</w:t>
      </w:r>
    </w:p>
    <w:p w:rsidR="00237D62" w:rsidRPr="008E7D28" w:rsidRDefault="00237D62" w:rsidP="00BF3DD9">
      <w:pPr>
        <w:pStyle w:val="paragraph"/>
      </w:pPr>
      <w:r w:rsidRPr="008E7D28">
        <w:tab/>
        <w:t>(a)</w:t>
      </w:r>
      <w:r w:rsidRPr="008E7D28">
        <w:tab/>
        <w:t xml:space="preserve">the vessel is required by the regulations to have a </w:t>
      </w:r>
      <w:r w:rsidR="00EF42CE" w:rsidRPr="008E7D28">
        <w:t>pollution</w:t>
      </w:r>
      <w:r w:rsidRPr="008E7D28">
        <w:t xml:space="preserve"> certificate of a specified kind; and</w:t>
      </w:r>
    </w:p>
    <w:p w:rsidR="00237D62" w:rsidRPr="008E7D28" w:rsidRDefault="00237D62" w:rsidP="00BF3DD9">
      <w:pPr>
        <w:pStyle w:val="paragraph"/>
      </w:pPr>
      <w:r w:rsidRPr="008E7D28">
        <w:tab/>
        <w:t>(b)</w:t>
      </w:r>
      <w:r w:rsidRPr="008E7D28">
        <w:tab/>
        <w:t xml:space="preserve">a </w:t>
      </w:r>
      <w:r w:rsidR="00EF42CE" w:rsidRPr="008E7D28">
        <w:t>pollution</w:t>
      </w:r>
      <w:r w:rsidRPr="008E7D28">
        <w:t xml:space="preserve"> certificate of that kind </w:t>
      </w:r>
      <w:r w:rsidR="00180590" w:rsidRPr="008E7D28">
        <w:t xml:space="preserve">is not in force </w:t>
      </w:r>
      <w:r w:rsidR="00177DB7" w:rsidRPr="008E7D28">
        <w:t>for</w:t>
      </w:r>
      <w:r w:rsidRPr="008E7D28">
        <w:t xml:space="preserve"> the vessel.</w:t>
      </w:r>
    </w:p>
    <w:p w:rsidR="00237D62" w:rsidRPr="008E7D28" w:rsidRDefault="00237D62" w:rsidP="00BF3DD9">
      <w:pPr>
        <w:pStyle w:val="SubsectionHead"/>
      </w:pPr>
      <w:r w:rsidRPr="008E7D28">
        <w:t>Fault</w:t>
      </w:r>
      <w:r w:rsidR="008E7D28">
        <w:noBreakHyphen/>
      </w:r>
      <w:r w:rsidRPr="008E7D28">
        <w:t>based offence</w:t>
      </w:r>
    </w:p>
    <w:p w:rsidR="009006E1" w:rsidRPr="008E7D28" w:rsidRDefault="00237D62" w:rsidP="00BF3DD9">
      <w:pPr>
        <w:pStyle w:val="subsection"/>
      </w:pPr>
      <w:r w:rsidRPr="008E7D28">
        <w:tab/>
        <w:t>(2)</w:t>
      </w:r>
      <w:r w:rsidRPr="008E7D28">
        <w:tab/>
        <w:t xml:space="preserve">A person commits an offence if the person contravenes </w:t>
      </w:r>
      <w:r w:rsidR="008E7D28">
        <w:t>subsection (</w:t>
      </w:r>
      <w:r w:rsidRPr="008E7D28">
        <w:t>1).</w:t>
      </w:r>
    </w:p>
    <w:p w:rsidR="00237D62" w:rsidRPr="008E7D28" w:rsidRDefault="00237D62" w:rsidP="00BF3DD9">
      <w:pPr>
        <w:pStyle w:val="Penalty"/>
        <w:rPr>
          <w:i/>
        </w:rPr>
      </w:pPr>
      <w:r w:rsidRPr="008E7D28">
        <w:t>Penalty:</w:t>
      </w:r>
      <w:r w:rsidRPr="008E7D28">
        <w:tab/>
        <w:t>Imprisonment for 10 years or 600 penalty units, or both.</w:t>
      </w:r>
    </w:p>
    <w:p w:rsidR="00237D62" w:rsidRPr="008E7D28" w:rsidRDefault="00224AD8" w:rsidP="00BF3DD9">
      <w:pPr>
        <w:pStyle w:val="SubsectionHead"/>
      </w:pPr>
      <w:r w:rsidRPr="008E7D28">
        <w:t>Civil penalty</w:t>
      </w:r>
    </w:p>
    <w:p w:rsidR="00237D62" w:rsidRPr="008E7D28" w:rsidRDefault="00237D62"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237D62" w:rsidRPr="008E7D28" w:rsidRDefault="000C7F33" w:rsidP="00BF3DD9">
      <w:pPr>
        <w:pStyle w:val="Penalty"/>
      </w:pPr>
      <w:r w:rsidRPr="008E7D28">
        <w:t>Civil penalty:</w:t>
      </w:r>
      <w:r w:rsidRPr="008E7D28">
        <w:tab/>
        <w:t>6,000 penalty units</w:t>
      </w:r>
      <w:r w:rsidR="004B126E" w:rsidRPr="008E7D28">
        <w:t>.</w:t>
      </w:r>
    </w:p>
    <w:p w:rsidR="00237D62" w:rsidRPr="008E7D28" w:rsidRDefault="00D85F2D" w:rsidP="00BF3DD9">
      <w:pPr>
        <w:pStyle w:val="ActHead5"/>
      </w:pPr>
      <w:bookmarkStart w:id="197" w:name="_Toc443382847"/>
      <w:r w:rsidRPr="008E7D28">
        <w:rPr>
          <w:rStyle w:val="CharSectno"/>
        </w:rPr>
        <w:t>136</w:t>
      </w:r>
      <w:r w:rsidR="00237D62" w:rsidRPr="008E7D28">
        <w:t xml:space="preserve">  </w:t>
      </w:r>
      <w:r w:rsidR="00670EED" w:rsidRPr="008E7D28">
        <w:t>Tak</w:t>
      </w:r>
      <w:r w:rsidR="00013684" w:rsidRPr="008E7D28">
        <w:t>ing</w:t>
      </w:r>
      <w:r w:rsidR="00237D62" w:rsidRPr="008E7D28">
        <w:t xml:space="preserve"> vessels </w:t>
      </w:r>
      <w:r w:rsidR="00670EED" w:rsidRPr="008E7D28">
        <w:t xml:space="preserve">to sea </w:t>
      </w:r>
      <w:r w:rsidR="00237D62" w:rsidRPr="008E7D28">
        <w:t xml:space="preserve">without </w:t>
      </w:r>
      <w:r w:rsidR="00EF42CE" w:rsidRPr="008E7D28">
        <w:t>pollution</w:t>
      </w:r>
      <w:r w:rsidR="00237D62" w:rsidRPr="008E7D28">
        <w:t xml:space="preserve"> certificates—master</w:t>
      </w:r>
      <w:bookmarkEnd w:id="197"/>
    </w:p>
    <w:p w:rsidR="00237D62" w:rsidRPr="008E7D28" w:rsidRDefault="00013684" w:rsidP="00BF3DD9">
      <w:pPr>
        <w:pStyle w:val="subsection"/>
      </w:pPr>
      <w:r w:rsidRPr="008E7D28">
        <w:tab/>
        <w:t>(1)</w:t>
      </w:r>
      <w:r w:rsidRPr="008E7D28">
        <w:tab/>
        <w:t>The master of a</w:t>
      </w:r>
      <w:r w:rsidR="00E252BF" w:rsidRPr="008E7D28">
        <w:t xml:space="preserve"> vessel </w:t>
      </w:r>
      <w:r w:rsidR="00237D62" w:rsidRPr="008E7D28">
        <w:t>must not</w:t>
      </w:r>
      <w:r w:rsidR="00670EED" w:rsidRPr="008E7D28">
        <w:t xml:space="preserve"> take</w:t>
      </w:r>
      <w:r w:rsidR="00237D62" w:rsidRPr="008E7D28">
        <w:t xml:space="preserve"> the vessel </w:t>
      </w:r>
      <w:r w:rsidR="00670EED" w:rsidRPr="008E7D28">
        <w:t>to sea</w:t>
      </w:r>
      <w:r w:rsidR="004B126E" w:rsidRPr="008E7D28">
        <w:t>, or cause or permit another person to take the vessel to sea,</w:t>
      </w:r>
      <w:r w:rsidR="00670EED" w:rsidRPr="008E7D28">
        <w:t xml:space="preserve"> </w:t>
      </w:r>
      <w:r w:rsidR="00237D62" w:rsidRPr="008E7D28">
        <w:t>if:</w:t>
      </w:r>
    </w:p>
    <w:p w:rsidR="00237D62" w:rsidRPr="008E7D28" w:rsidRDefault="00237D62" w:rsidP="00BF3DD9">
      <w:pPr>
        <w:pStyle w:val="paragraph"/>
      </w:pPr>
      <w:r w:rsidRPr="008E7D28">
        <w:tab/>
        <w:t>(a)</w:t>
      </w:r>
      <w:r w:rsidRPr="008E7D28">
        <w:tab/>
        <w:t xml:space="preserve">the vessel is required by the regulations to have a </w:t>
      </w:r>
      <w:r w:rsidR="00EF42CE" w:rsidRPr="008E7D28">
        <w:t>pollution</w:t>
      </w:r>
      <w:r w:rsidRPr="008E7D28">
        <w:t xml:space="preserve"> certificate of a specified kind; and</w:t>
      </w:r>
    </w:p>
    <w:p w:rsidR="00237D62" w:rsidRPr="008E7D28" w:rsidRDefault="008C07C8" w:rsidP="00BF3DD9">
      <w:pPr>
        <w:pStyle w:val="paragraph"/>
      </w:pPr>
      <w:r w:rsidRPr="008E7D28">
        <w:tab/>
        <w:t>(b)</w:t>
      </w:r>
      <w:r w:rsidRPr="008E7D28">
        <w:tab/>
        <w:t xml:space="preserve">a pollution certificate of that kind is not in force </w:t>
      </w:r>
      <w:r w:rsidR="00177DB7" w:rsidRPr="008E7D28">
        <w:t>for</w:t>
      </w:r>
      <w:r w:rsidRPr="008E7D28">
        <w:t xml:space="preserve"> the vessel</w:t>
      </w:r>
      <w:r w:rsidR="00237D62" w:rsidRPr="008E7D28">
        <w:t>.</w:t>
      </w:r>
    </w:p>
    <w:p w:rsidR="00237D62" w:rsidRPr="008E7D28" w:rsidRDefault="00237D62" w:rsidP="00BF3DD9">
      <w:pPr>
        <w:pStyle w:val="SubsectionHead"/>
      </w:pPr>
      <w:r w:rsidRPr="008E7D28">
        <w:lastRenderedPageBreak/>
        <w:t>Fault</w:t>
      </w:r>
      <w:r w:rsidR="008E7D28">
        <w:noBreakHyphen/>
      </w:r>
      <w:r w:rsidRPr="008E7D28">
        <w:t>based offence</w:t>
      </w:r>
    </w:p>
    <w:p w:rsidR="009006E1" w:rsidRPr="008E7D28" w:rsidRDefault="00237D62" w:rsidP="00BF3DD9">
      <w:pPr>
        <w:pStyle w:val="subsection"/>
      </w:pPr>
      <w:r w:rsidRPr="008E7D28">
        <w:tab/>
        <w:t>(2)</w:t>
      </w:r>
      <w:r w:rsidRPr="008E7D28">
        <w:tab/>
        <w:t xml:space="preserve">A person commits an offence if the person contravenes </w:t>
      </w:r>
      <w:r w:rsidR="008E7D28">
        <w:t>subsection (</w:t>
      </w:r>
      <w:r w:rsidRPr="008E7D28">
        <w:t>1).</w:t>
      </w:r>
    </w:p>
    <w:p w:rsidR="00237D62" w:rsidRPr="008E7D28" w:rsidRDefault="00237D62" w:rsidP="00BF3DD9">
      <w:pPr>
        <w:pStyle w:val="Penalty"/>
        <w:rPr>
          <w:i/>
        </w:rPr>
      </w:pPr>
      <w:r w:rsidRPr="008E7D28">
        <w:t>Penalty:</w:t>
      </w:r>
      <w:r w:rsidRPr="008E7D28">
        <w:tab/>
        <w:t>Imprisonment for 10 years or 600 penalty units, or both.</w:t>
      </w:r>
    </w:p>
    <w:p w:rsidR="00237D62" w:rsidRPr="008E7D28" w:rsidRDefault="00224AD8" w:rsidP="00BF3DD9">
      <w:pPr>
        <w:pStyle w:val="SubsectionHead"/>
      </w:pPr>
      <w:r w:rsidRPr="008E7D28">
        <w:t>Civil penalty</w:t>
      </w:r>
    </w:p>
    <w:p w:rsidR="00237D62" w:rsidRPr="008E7D28" w:rsidRDefault="00237D62"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237D62" w:rsidRPr="008E7D28" w:rsidRDefault="009C4DCA" w:rsidP="00BF3DD9">
      <w:pPr>
        <w:pStyle w:val="Penalty"/>
      </w:pPr>
      <w:r w:rsidRPr="008E7D28">
        <w:t>Civil penalty:</w:t>
      </w:r>
      <w:r w:rsidRPr="008E7D28">
        <w:tab/>
        <w:t>6,000 penalty units</w:t>
      </w:r>
      <w:r w:rsidR="004B126E" w:rsidRPr="008E7D28">
        <w:t>.</w:t>
      </w:r>
    </w:p>
    <w:p w:rsidR="00237D62" w:rsidRPr="008E7D28" w:rsidRDefault="00D85F2D" w:rsidP="00BF3DD9">
      <w:pPr>
        <w:pStyle w:val="ActHead5"/>
      </w:pPr>
      <w:bookmarkStart w:id="198" w:name="_Toc443382848"/>
      <w:r w:rsidRPr="008E7D28">
        <w:rPr>
          <w:rStyle w:val="CharSectno"/>
        </w:rPr>
        <w:t>137</w:t>
      </w:r>
      <w:r w:rsidR="00237D62" w:rsidRPr="008E7D28">
        <w:t xml:space="preserve">  Obligation to notify alterations of vessels that relate to </w:t>
      </w:r>
      <w:r w:rsidR="004B126E" w:rsidRPr="008E7D28">
        <w:t>pollution certificates</w:t>
      </w:r>
      <w:bookmarkEnd w:id="198"/>
    </w:p>
    <w:p w:rsidR="00237D62" w:rsidRPr="008E7D28" w:rsidRDefault="00237D62" w:rsidP="00BF3DD9">
      <w:pPr>
        <w:pStyle w:val="subsection"/>
      </w:pPr>
      <w:r w:rsidRPr="008E7D28">
        <w:tab/>
        <w:t>(1)</w:t>
      </w:r>
      <w:r w:rsidRPr="008E7D28">
        <w:tab/>
        <w:t xml:space="preserve">A person contravenes this </w:t>
      </w:r>
      <w:r w:rsidR="008C07C8" w:rsidRPr="008E7D28">
        <w:t>sub</w:t>
      </w:r>
      <w:r w:rsidRPr="008E7D28">
        <w:t>section if:</w:t>
      </w:r>
    </w:p>
    <w:p w:rsidR="00237D62" w:rsidRPr="008E7D28" w:rsidRDefault="00237D62" w:rsidP="00BF3DD9">
      <w:pPr>
        <w:pStyle w:val="paragraph"/>
      </w:pPr>
      <w:r w:rsidRPr="008E7D28">
        <w:tab/>
        <w:t>(a)</w:t>
      </w:r>
      <w:r w:rsidRPr="008E7D28">
        <w:tab/>
        <w:t>the person is the owner or master of a</w:t>
      </w:r>
      <w:r w:rsidR="0036410A" w:rsidRPr="008E7D28">
        <w:t xml:space="preserve"> </w:t>
      </w:r>
      <w:r w:rsidRPr="008E7D28">
        <w:t>vessel; and</w:t>
      </w:r>
    </w:p>
    <w:p w:rsidR="00237D62" w:rsidRPr="008E7D28" w:rsidRDefault="0063295D" w:rsidP="00BF3DD9">
      <w:pPr>
        <w:pStyle w:val="paragraph"/>
      </w:pPr>
      <w:r w:rsidRPr="008E7D28">
        <w:tab/>
        <w:t>(b)</w:t>
      </w:r>
      <w:r w:rsidR="00237D62" w:rsidRPr="008E7D28">
        <w:tab/>
        <w:t xml:space="preserve">the </w:t>
      </w:r>
      <w:r w:rsidR="00E252BF" w:rsidRPr="008E7D28">
        <w:t xml:space="preserve">vessel </w:t>
      </w:r>
      <w:r w:rsidR="00767783" w:rsidRPr="008E7D28">
        <w:t xml:space="preserve">is altered </w:t>
      </w:r>
      <w:r w:rsidR="00A16D0F" w:rsidRPr="008E7D28">
        <w:t>so</w:t>
      </w:r>
      <w:r w:rsidR="00237D62" w:rsidRPr="008E7D28">
        <w:t xml:space="preserve"> as to affect the </w:t>
      </w:r>
      <w:r w:rsidR="00EF42CE" w:rsidRPr="008E7D28">
        <w:t>pollution</w:t>
      </w:r>
      <w:r w:rsidR="00A16D0F" w:rsidRPr="008E7D28">
        <w:t xml:space="preserve"> certificates the</w:t>
      </w:r>
      <w:r w:rsidR="00237D62" w:rsidRPr="008E7D28">
        <w:t xml:space="preserve"> </w:t>
      </w:r>
      <w:r w:rsidR="00E252BF" w:rsidRPr="008E7D28">
        <w:t xml:space="preserve">vessel </w:t>
      </w:r>
      <w:r w:rsidR="00237D62" w:rsidRPr="008E7D28">
        <w:t>is required to have; and</w:t>
      </w:r>
    </w:p>
    <w:p w:rsidR="00237D62" w:rsidRPr="008E7D28" w:rsidRDefault="00237D62" w:rsidP="00BF3DD9">
      <w:pPr>
        <w:pStyle w:val="paragraph"/>
      </w:pPr>
      <w:r w:rsidRPr="008E7D28">
        <w:tab/>
        <w:t>(c)</w:t>
      </w:r>
      <w:r w:rsidRPr="008E7D28">
        <w:tab/>
        <w:t>AMSA</w:t>
      </w:r>
      <w:r w:rsidR="00E252BF" w:rsidRPr="008E7D28">
        <w:t xml:space="preserve">, and each issuing body that issued a pollution certificate </w:t>
      </w:r>
      <w:r w:rsidR="00177DB7" w:rsidRPr="008E7D28">
        <w:t>for</w:t>
      </w:r>
      <w:r w:rsidR="00E252BF" w:rsidRPr="008E7D28">
        <w:t xml:space="preserve"> the vessel,</w:t>
      </w:r>
      <w:r w:rsidRPr="008E7D28">
        <w:t xml:space="preserve"> </w:t>
      </w:r>
      <w:r w:rsidR="004B126E" w:rsidRPr="008E7D28">
        <w:t>are</w:t>
      </w:r>
      <w:r w:rsidRPr="008E7D28">
        <w:t xml:space="preserve"> not info</w:t>
      </w:r>
      <w:r w:rsidR="008C07C8" w:rsidRPr="008E7D28">
        <w:t>rmed of the alterations within the period</w:t>
      </w:r>
      <w:r w:rsidR="0072252B" w:rsidRPr="008E7D28">
        <w:t xml:space="preserve"> prescribed by the regulations</w:t>
      </w:r>
      <w:r w:rsidRPr="008E7D28">
        <w:t>.</w:t>
      </w:r>
    </w:p>
    <w:p w:rsidR="00237D62" w:rsidRPr="008E7D28" w:rsidRDefault="00237D62" w:rsidP="00BF3DD9">
      <w:pPr>
        <w:pStyle w:val="SubsectionHead"/>
      </w:pPr>
      <w:r w:rsidRPr="008E7D28">
        <w:t>Fault</w:t>
      </w:r>
      <w:r w:rsidR="008E7D28">
        <w:noBreakHyphen/>
      </w:r>
      <w:r w:rsidRPr="008E7D28">
        <w:t>based offence</w:t>
      </w:r>
    </w:p>
    <w:p w:rsidR="009006E1" w:rsidRPr="008E7D28" w:rsidRDefault="00237D62" w:rsidP="00BF3DD9">
      <w:pPr>
        <w:pStyle w:val="subsection"/>
      </w:pPr>
      <w:r w:rsidRPr="008E7D28">
        <w:tab/>
        <w:t>(2)</w:t>
      </w:r>
      <w:r w:rsidRPr="008E7D28">
        <w:tab/>
        <w:t xml:space="preserve">A person commits an offence if the person contravenes </w:t>
      </w:r>
      <w:r w:rsidR="008E7D28">
        <w:t>subsection (</w:t>
      </w:r>
      <w:r w:rsidRPr="008E7D28">
        <w:t>1).</w:t>
      </w:r>
    </w:p>
    <w:p w:rsidR="00237D62" w:rsidRPr="008E7D28" w:rsidRDefault="00237D62" w:rsidP="00BF3DD9">
      <w:pPr>
        <w:pStyle w:val="Penalty"/>
        <w:rPr>
          <w:i/>
        </w:rPr>
      </w:pPr>
      <w:r w:rsidRPr="008E7D28">
        <w:t>Penalty:</w:t>
      </w:r>
      <w:r w:rsidRPr="008E7D28">
        <w:tab/>
        <w:t>Imprisonment for 5 years or 300 penalty units, or both.</w:t>
      </w:r>
    </w:p>
    <w:p w:rsidR="00237D62" w:rsidRPr="008E7D28" w:rsidRDefault="00224AD8" w:rsidP="00BF3DD9">
      <w:pPr>
        <w:pStyle w:val="SubsectionHead"/>
      </w:pPr>
      <w:r w:rsidRPr="008E7D28">
        <w:t>Civil penalty</w:t>
      </w:r>
    </w:p>
    <w:p w:rsidR="00237D62" w:rsidRPr="008E7D28" w:rsidRDefault="00237D62"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237D62" w:rsidRPr="008E7D28" w:rsidRDefault="00237D62" w:rsidP="00BF3DD9">
      <w:pPr>
        <w:pStyle w:val="Penalty"/>
      </w:pPr>
      <w:r w:rsidRPr="008E7D28">
        <w:t>Civil penalty:</w:t>
      </w:r>
      <w:r w:rsidRPr="008E7D28">
        <w:tab/>
      </w:r>
      <w:r w:rsidR="009C4DCA" w:rsidRPr="008E7D28">
        <w:t>3,000 penalty units</w:t>
      </w:r>
      <w:r w:rsidR="004B126E" w:rsidRPr="008E7D28">
        <w:t>.</w:t>
      </w:r>
    </w:p>
    <w:p w:rsidR="00183530" w:rsidRPr="008E7D28" w:rsidRDefault="00C202AF" w:rsidP="00CE6F45">
      <w:pPr>
        <w:pStyle w:val="ActHead2"/>
        <w:pageBreakBefore/>
      </w:pPr>
      <w:bookmarkStart w:id="199" w:name="_Toc443382849"/>
      <w:r w:rsidRPr="008E7D28">
        <w:rPr>
          <w:rStyle w:val="CharPartNo"/>
        </w:rPr>
        <w:lastRenderedPageBreak/>
        <w:t>Part</w:t>
      </w:r>
      <w:r w:rsidR="008E7D28" w:rsidRPr="008E7D28">
        <w:rPr>
          <w:rStyle w:val="CharPartNo"/>
        </w:rPr>
        <w:t> </w:t>
      </w:r>
      <w:r w:rsidR="00183530" w:rsidRPr="008E7D28">
        <w:rPr>
          <w:rStyle w:val="CharPartNo"/>
        </w:rPr>
        <w:t>3</w:t>
      </w:r>
      <w:r w:rsidR="00183530" w:rsidRPr="008E7D28">
        <w:t>—</w:t>
      </w:r>
      <w:r w:rsidR="00183530" w:rsidRPr="008E7D28">
        <w:rPr>
          <w:rStyle w:val="CharPartText"/>
        </w:rPr>
        <w:t>Pollution or damage to the marine environment</w:t>
      </w:r>
      <w:bookmarkEnd w:id="199"/>
    </w:p>
    <w:p w:rsidR="00C202AF" w:rsidRPr="008E7D28" w:rsidRDefault="00C202AF" w:rsidP="00BF3DD9">
      <w:pPr>
        <w:pStyle w:val="ActHead3"/>
      </w:pPr>
      <w:bookmarkStart w:id="200" w:name="_Toc443382850"/>
      <w:r w:rsidRPr="008E7D28">
        <w:rPr>
          <w:rStyle w:val="CharDivNo"/>
        </w:rPr>
        <w:t>Division</w:t>
      </w:r>
      <w:r w:rsidR="008E7D28" w:rsidRPr="008E7D28">
        <w:rPr>
          <w:rStyle w:val="CharDivNo"/>
        </w:rPr>
        <w:t> </w:t>
      </w:r>
      <w:r w:rsidRPr="008E7D28">
        <w:rPr>
          <w:rStyle w:val="CharDivNo"/>
        </w:rPr>
        <w:t>1</w:t>
      </w:r>
      <w:r w:rsidRPr="008E7D28">
        <w:t>—</w:t>
      </w:r>
      <w:r w:rsidRPr="008E7D28">
        <w:rPr>
          <w:rStyle w:val="CharDivText"/>
        </w:rPr>
        <w:t>Vessels to which this Part applies</w:t>
      </w:r>
      <w:bookmarkEnd w:id="200"/>
    </w:p>
    <w:p w:rsidR="00C202AF" w:rsidRPr="008E7D28" w:rsidRDefault="00D85F2D" w:rsidP="00BF3DD9">
      <w:pPr>
        <w:pStyle w:val="ActHead5"/>
      </w:pPr>
      <w:bookmarkStart w:id="201" w:name="_Toc443382851"/>
      <w:r w:rsidRPr="008E7D28">
        <w:rPr>
          <w:rStyle w:val="CharSectno"/>
        </w:rPr>
        <w:t>138</w:t>
      </w:r>
      <w:r w:rsidR="00C202AF" w:rsidRPr="008E7D28">
        <w:t xml:space="preserve">  Vessels to which this Part applies</w:t>
      </w:r>
      <w:bookmarkEnd w:id="201"/>
    </w:p>
    <w:p w:rsidR="00C202AF" w:rsidRPr="008E7D28" w:rsidRDefault="00C202AF" w:rsidP="00BF3DD9">
      <w:pPr>
        <w:pStyle w:val="subsection"/>
      </w:pPr>
      <w:r w:rsidRPr="008E7D28">
        <w:tab/>
      </w:r>
      <w:r w:rsidRPr="008E7D28">
        <w:tab/>
        <w:t>This Part applies to:</w:t>
      </w:r>
    </w:p>
    <w:p w:rsidR="00C202AF" w:rsidRPr="008E7D28" w:rsidRDefault="00C202AF" w:rsidP="00BF3DD9">
      <w:pPr>
        <w:pStyle w:val="paragraph"/>
      </w:pPr>
      <w:r w:rsidRPr="008E7D28">
        <w:tab/>
        <w:t>(a)</w:t>
      </w:r>
      <w:r w:rsidRPr="008E7D28">
        <w:tab/>
        <w:t>regulated Australian vessels; and</w:t>
      </w:r>
    </w:p>
    <w:p w:rsidR="00C202AF" w:rsidRPr="008E7D28" w:rsidRDefault="00C202AF" w:rsidP="00BF3DD9">
      <w:pPr>
        <w:pStyle w:val="paragraph"/>
      </w:pPr>
      <w:r w:rsidRPr="008E7D28">
        <w:tab/>
        <w:t>(b)</w:t>
      </w:r>
      <w:r w:rsidRPr="008E7D28">
        <w:tab/>
        <w:t>domestic commercial vessels; and</w:t>
      </w:r>
    </w:p>
    <w:p w:rsidR="00C202AF" w:rsidRPr="008E7D28" w:rsidRDefault="00C202AF" w:rsidP="00BF3DD9">
      <w:pPr>
        <w:pStyle w:val="paragraph"/>
      </w:pPr>
      <w:r w:rsidRPr="008E7D28">
        <w:tab/>
        <w:t>(c)</w:t>
      </w:r>
      <w:r w:rsidRPr="008E7D28">
        <w:tab/>
        <w:t>foreign vessels; and</w:t>
      </w:r>
    </w:p>
    <w:p w:rsidR="00C202AF" w:rsidRPr="008E7D28" w:rsidRDefault="00BD3742" w:rsidP="00BF3DD9">
      <w:pPr>
        <w:pStyle w:val="paragraph"/>
      </w:pPr>
      <w:r w:rsidRPr="008E7D28">
        <w:tab/>
        <w:t>(d</w:t>
      </w:r>
      <w:r w:rsidR="00C202AF" w:rsidRPr="008E7D28">
        <w:t>)</w:t>
      </w:r>
      <w:r w:rsidR="00C202AF" w:rsidRPr="008E7D28">
        <w:tab/>
        <w:t>recreational vessels.</w:t>
      </w:r>
    </w:p>
    <w:p w:rsidR="000C7F33" w:rsidRPr="008E7D28" w:rsidRDefault="00D85F2D" w:rsidP="00BF3DD9">
      <w:pPr>
        <w:pStyle w:val="ActHead5"/>
      </w:pPr>
      <w:bookmarkStart w:id="202" w:name="_Toc443382852"/>
      <w:r w:rsidRPr="008E7D28">
        <w:rPr>
          <w:rStyle w:val="CharSectno"/>
        </w:rPr>
        <w:t>139</w:t>
      </w:r>
      <w:r w:rsidR="005A25E7" w:rsidRPr="008E7D28">
        <w:t xml:space="preserve">  Geographical application</w:t>
      </w:r>
      <w:bookmarkEnd w:id="202"/>
    </w:p>
    <w:p w:rsidR="005A25E7" w:rsidRPr="008E7D28" w:rsidRDefault="005A25E7" w:rsidP="00BF3DD9">
      <w:pPr>
        <w:pStyle w:val="subsection"/>
      </w:pPr>
      <w:r w:rsidRPr="008E7D28">
        <w:tab/>
      </w:r>
      <w:r w:rsidR="00E753AC" w:rsidRPr="008E7D28">
        <w:t>(1)</w:t>
      </w:r>
      <w:r w:rsidRPr="008E7D28">
        <w:tab/>
        <w:t xml:space="preserve">This </w:t>
      </w:r>
      <w:r w:rsidR="00D0765D" w:rsidRPr="008E7D28">
        <w:t xml:space="preserve">Part </w:t>
      </w:r>
      <w:r w:rsidRPr="008E7D28">
        <w:t>applies to a vessel situated in any of the following areas:</w:t>
      </w:r>
    </w:p>
    <w:p w:rsidR="004A55DB" w:rsidRPr="008E7D28" w:rsidRDefault="005A25E7" w:rsidP="00BF3DD9">
      <w:pPr>
        <w:pStyle w:val="paragraph"/>
      </w:pPr>
      <w:r w:rsidRPr="008E7D28">
        <w:tab/>
      </w:r>
      <w:r w:rsidR="004A55DB" w:rsidRPr="008E7D28">
        <w:t>(a)</w:t>
      </w:r>
      <w:r w:rsidR="004A55DB" w:rsidRPr="008E7D28">
        <w:tab/>
        <w:t>waters within the coastal sea of Australia;</w:t>
      </w:r>
    </w:p>
    <w:p w:rsidR="004A55DB" w:rsidRPr="008E7D28" w:rsidRDefault="004A55DB" w:rsidP="00BF3DD9">
      <w:pPr>
        <w:pStyle w:val="paragraph"/>
      </w:pPr>
      <w:r w:rsidRPr="008E7D28">
        <w:tab/>
        <w:t>(b)</w:t>
      </w:r>
      <w:r w:rsidRPr="008E7D28">
        <w:tab/>
        <w:t>waters within the exclusive economic zone of Australia;</w:t>
      </w:r>
    </w:p>
    <w:p w:rsidR="004A55DB" w:rsidRPr="008E7D28" w:rsidRDefault="004A55DB" w:rsidP="00BF3DD9">
      <w:pPr>
        <w:pStyle w:val="paragraph"/>
      </w:pPr>
      <w:r w:rsidRPr="008E7D28">
        <w:tab/>
        <w:t>(c)</w:t>
      </w:r>
      <w:r w:rsidRPr="008E7D28">
        <w:tab/>
        <w:t>wate</w:t>
      </w:r>
      <w:r w:rsidR="00102720" w:rsidRPr="008E7D28">
        <w:t xml:space="preserve">rs that are beyond </w:t>
      </w:r>
      <w:r w:rsidRPr="008E7D28">
        <w:t>the exclusive economic zone of Australia.</w:t>
      </w:r>
    </w:p>
    <w:p w:rsidR="00E753AC" w:rsidRPr="008E7D28" w:rsidRDefault="00E753AC" w:rsidP="00BF3DD9">
      <w:pPr>
        <w:pStyle w:val="subsection"/>
      </w:pPr>
      <w:r w:rsidRPr="008E7D28">
        <w:tab/>
        <w:t>(2)</w:t>
      </w:r>
      <w:r w:rsidRPr="008E7D28">
        <w:tab/>
        <w:t>Section</w:t>
      </w:r>
      <w:r w:rsidR="008E7D28">
        <w:t> </w:t>
      </w:r>
      <w:r w:rsidR="00D85F2D" w:rsidRPr="008E7D28">
        <w:t>9</w:t>
      </w:r>
      <w:r w:rsidRPr="008E7D28">
        <w:t xml:space="preserve"> does not apply to an offence against </w:t>
      </w:r>
      <w:r w:rsidR="00AB0C05" w:rsidRPr="008E7D28">
        <w:t>Division</w:t>
      </w:r>
      <w:r w:rsidR="008E7D28">
        <w:t> </w:t>
      </w:r>
      <w:r w:rsidR="00AB0C05" w:rsidRPr="008E7D28">
        <w:t>2</w:t>
      </w:r>
      <w:r w:rsidR="002D4EAD" w:rsidRPr="008E7D28">
        <w:t xml:space="preserve"> or a civil penalty provision in </w:t>
      </w:r>
      <w:r w:rsidR="00AB0C05" w:rsidRPr="008E7D28">
        <w:t>Division</w:t>
      </w:r>
      <w:r w:rsidR="008E7D28">
        <w:t> </w:t>
      </w:r>
      <w:r w:rsidR="00AB0C05" w:rsidRPr="008E7D28">
        <w:t>2</w:t>
      </w:r>
      <w:r w:rsidRPr="008E7D28">
        <w:t>.</w:t>
      </w:r>
    </w:p>
    <w:p w:rsidR="002D4EAD" w:rsidRPr="008E7D28" w:rsidRDefault="00E753AC" w:rsidP="00BF3DD9">
      <w:pPr>
        <w:pStyle w:val="subsection"/>
      </w:pPr>
      <w:r w:rsidRPr="008E7D28">
        <w:tab/>
        <w:t>(3)</w:t>
      </w:r>
      <w:r w:rsidRPr="008E7D28">
        <w:tab/>
      </w:r>
      <w:r w:rsidR="00C57A0D" w:rsidRPr="008E7D28">
        <w:t>T</w:t>
      </w:r>
      <w:r w:rsidRPr="008E7D28">
        <w:t xml:space="preserve">he </w:t>
      </w:r>
      <w:r w:rsidR="00ED182C" w:rsidRPr="008E7D28">
        <w:t>master or owner of a foreign vessel, or a recreational vessel that does not have Australian nationality</w:t>
      </w:r>
      <w:r w:rsidR="009D0CB0" w:rsidRPr="008E7D28">
        <w:t>:</w:t>
      </w:r>
    </w:p>
    <w:p w:rsidR="002D4EAD" w:rsidRPr="008E7D28" w:rsidRDefault="002D4EAD" w:rsidP="00BF3DD9">
      <w:pPr>
        <w:pStyle w:val="paragraph"/>
      </w:pPr>
      <w:r w:rsidRPr="008E7D28">
        <w:tab/>
        <w:t>(a)</w:t>
      </w:r>
      <w:r w:rsidRPr="008E7D28">
        <w:tab/>
      </w:r>
      <w:r w:rsidR="009D0CB0" w:rsidRPr="008E7D28">
        <w:t xml:space="preserve">does not </w:t>
      </w:r>
      <w:r w:rsidRPr="008E7D28">
        <w:t xml:space="preserve">commit an offence against </w:t>
      </w:r>
      <w:r w:rsidR="00AB0C05" w:rsidRPr="008E7D28">
        <w:t>Division</w:t>
      </w:r>
      <w:r w:rsidR="008E7D28">
        <w:t> </w:t>
      </w:r>
      <w:r w:rsidR="00AB0C05" w:rsidRPr="008E7D28">
        <w:t>2</w:t>
      </w:r>
      <w:r w:rsidRPr="008E7D28">
        <w:t xml:space="preserve"> that relates to the vessel; </w:t>
      </w:r>
      <w:r w:rsidR="00C57A0D" w:rsidRPr="008E7D28">
        <w:t>and</w:t>
      </w:r>
    </w:p>
    <w:p w:rsidR="002D4EAD" w:rsidRPr="008E7D28" w:rsidRDefault="002D4EAD" w:rsidP="00BF3DD9">
      <w:pPr>
        <w:pStyle w:val="paragraph"/>
      </w:pPr>
      <w:r w:rsidRPr="008E7D28">
        <w:tab/>
        <w:t>(b)</w:t>
      </w:r>
      <w:r w:rsidRPr="008E7D28">
        <w:tab/>
      </w:r>
      <w:r w:rsidR="009D0CB0" w:rsidRPr="008E7D28">
        <w:t xml:space="preserve">is not liable for a civil penalty for a contravention of </w:t>
      </w:r>
      <w:r w:rsidRPr="008E7D28">
        <w:t xml:space="preserve">a civil penalty provision in </w:t>
      </w:r>
      <w:r w:rsidR="00AB0C05" w:rsidRPr="008E7D28">
        <w:t>Division</w:t>
      </w:r>
      <w:r w:rsidR="008E7D28">
        <w:t> </w:t>
      </w:r>
      <w:r w:rsidR="00AB0C05" w:rsidRPr="008E7D28">
        <w:t>2</w:t>
      </w:r>
      <w:r w:rsidRPr="008E7D28">
        <w:t xml:space="preserve"> that relates to the vessel;</w:t>
      </w:r>
    </w:p>
    <w:p w:rsidR="00E753AC" w:rsidRPr="008E7D28" w:rsidRDefault="002D4EAD" w:rsidP="00BF3DD9">
      <w:pPr>
        <w:pStyle w:val="subsection2"/>
      </w:pPr>
      <w:r w:rsidRPr="008E7D28">
        <w:t>unless, at the time when the conduct constituting the alleged offence or contravention occurs, the vessel is:</w:t>
      </w:r>
    </w:p>
    <w:p w:rsidR="00E753AC" w:rsidRPr="008E7D28" w:rsidRDefault="00367F77" w:rsidP="00BF3DD9">
      <w:pPr>
        <w:pStyle w:val="paragraph"/>
      </w:pPr>
      <w:r w:rsidRPr="008E7D28">
        <w:tab/>
        <w:t>(c</w:t>
      </w:r>
      <w:r w:rsidR="00E753AC" w:rsidRPr="008E7D28">
        <w:t>)</w:t>
      </w:r>
      <w:r w:rsidR="00E753AC" w:rsidRPr="008E7D28">
        <w:tab/>
        <w:t>in an Australian port; or</w:t>
      </w:r>
    </w:p>
    <w:p w:rsidR="00E753AC" w:rsidRPr="008E7D28" w:rsidRDefault="00FF5CE5" w:rsidP="00BF3DD9">
      <w:pPr>
        <w:pStyle w:val="paragraph"/>
      </w:pPr>
      <w:r w:rsidRPr="008E7D28">
        <w:tab/>
        <w:t>(</w:t>
      </w:r>
      <w:r w:rsidR="00367F77" w:rsidRPr="008E7D28">
        <w:t>d</w:t>
      </w:r>
      <w:r w:rsidR="00E753AC" w:rsidRPr="008E7D28">
        <w:t>)</w:t>
      </w:r>
      <w:r w:rsidR="00E753AC" w:rsidRPr="008E7D28">
        <w:tab/>
        <w:t>entering or leaving an Australian port; or</w:t>
      </w:r>
    </w:p>
    <w:p w:rsidR="00FF5CE5" w:rsidRPr="008E7D28" w:rsidRDefault="00367F77" w:rsidP="00BF3DD9">
      <w:pPr>
        <w:pStyle w:val="paragraph"/>
      </w:pPr>
      <w:r w:rsidRPr="008E7D28">
        <w:lastRenderedPageBreak/>
        <w:tab/>
        <w:t>(e</w:t>
      </w:r>
      <w:r w:rsidR="00FF5CE5" w:rsidRPr="008E7D28">
        <w:t>)</w:t>
      </w:r>
      <w:r w:rsidR="00FF5CE5" w:rsidRPr="008E7D28">
        <w:tab/>
        <w:t>in the internal waters of Australia; or</w:t>
      </w:r>
    </w:p>
    <w:p w:rsidR="00E753AC" w:rsidRPr="008E7D28" w:rsidRDefault="00367F77" w:rsidP="00BF3DD9">
      <w:pPr>
        <w:pStyle w:val="paragraph"/>
      </w:pPr>
      <w:r w:rsidRPr="008E7D28">
        <w:tab/>
        <w:t>(f</w:t>
      </w:r>
      <w:r w:rsidR="00E753AC" w:rsidRPr="008E7D28">
        <w:t>)</w:t>
      </w:r>
      <w:r w:rsidR="00E753AC" w:rsidRPr="008E7D28">
        <w:tab/>
        <w:t>in the territorial sea of Australia; or</w:t>
      </w:r>
    </w:p>
    <w:p w:rsidR="000F02C9" w:rsidRPr="008E7D28" w:rsidRDefault="00367F77" w:rsidP="00BF3DD9">
      <w:pPr>
        <w:pStyle w:val="paragraph"/>
      </w:pPr>
      <w:r w:rsidRPr="008E7D28">
        <w:tab/>
        <w:t>(g</w:t>
      </w:r>
      <w:r w:rsidR="00E753AC" w:rsidRPr="008E7D28">
        <w:t>)</w:t>
      </w:r>
      <w:r w:rsidR="00E753AC" w:rsidRPr="008E7D28">
        <w:tab/>
        <w:t xml:space="preserve">in </w:t>
      </w:r>
      <w:r w:rsidR="00872AFC" w:rsidRPr="008E7D28">
        <w:t>the exclusive economic zone of Australia</w:t>
      </w:r>
      <w:r w:rsidR="00E753AC" w:rsidRPr="008E7D28">
        <w:t>.</w:t>
      </w:r>
      <w:r w:rsidR="00296ABD" w:rsidRPr="008E7D28">
        <w:br w:type="page"/>
      </w:r>
    </w:p>
    <w:p w:rsidR="00183530" w:rsidRPr="008E7D28" w:rsidRDefault="00C202AF" w:rsidP="00BF3DD9">
      <w:pPr>
        <w:pStyle w:val="ActHead3"/>
      </w:pPr>
      <w:bookmarkStart w:id="203" w:name="_Toc443382853"/>
      <w:r w:rsidRPr="008E7D28">
        <w:rPr>
          <w:rStyle w:val="CharDivNo"/>
        </w:rPr>
        <w:lastRenderedPageBreak/>
        <w:t>Division</w:t>
      </w:r>
      <w:r w:rsidR="008E7D28" w:rsidRPr="008E7D28">
        <w:rPr>
          <w:rStyle w:val="CharDivNo"/>
        </w:rPr>
        <w:t> </w:t>
      </w:r>
      <w:r w:rsidRPr="008E7D28">
        <w:rPr>
          <w:rStyle w:val="CharDivNo"/>
        </w:rPr>
        <w:t>2</w:t>
      </w:r>
      <w:r w:rsidR="00183530" w:rsidRPr="008E7D28">
        <w:t>—</w:t>
      </w:r>
      <w:r w:rsidR="00B8473F" w:rsidRPr="008E7D28">
        <w:rPr>
          <w:rStyle w:val="CharDivText"/>
        </w:rPr>
        <w:t>Vessel</w:t>
      </w:r>
      <w:r w:rsidR="00183530" w:rsidRPr="008E7D28">
        <w:rPr>
          <w:rStyle w:val="CharDivText"/>
        </w:rPr>
        <w:t xml:space="preserve">s </w:t>
      </w:r>
      <w:r w:rsidR="00A16D0F" w:rsidRPr="008E7D28">
        <w:rPr>
          <w:rStyle w:val="CharDivText"/>
        </w:rPr>
        <w:t xml:space="preserve">polluting or damaging </w:t>
      </w:r>
      <w:r w:rsidR="00183530" w:rsidRPr="008E7D28">
        <w:rPr>
          <w:rStyle w:val="CharDivText"/>
        </w:rPr>
        <w:t>the Australian marine environment</w:t>
      </w:r>
      <w:bookmarkEnd w:id="203"/>
    </w:p>
    <w:p w:rsidR="00183530" w:rsidRPr="008E7D28" w:rsidRDefault="00D85F2D" w:rsidP="00BF3DD9">
      <w:pPr>
        <w:pStyle w:val="ActHead5"/>
      </w:pPr>
      <w:bookmarkStart w:id="204" w:name="_Toc443382854"/>
      <w:r w:rsidRPr="008E7D28">
        <w:rPr>
          <w:rStyle w:val="CharSectno"/>
        </w:rPr>
        <w:t>140</w:t>
      </w:r>
      <w:r w:rsidR="00296ABD" w:rsidRPr="008E7D28">
        <w:t xml:space="preserve"> </w:t>
      </w:r>
      <w:r w:rsidR="00183530" w:rsidRPr="008E7D28">
        <w:t xml:space="preserve"> Operating a vessel </w:t>
      </w:r>
      <w:r w:rsidR="00A16D0F" w:rsidRPr="008E7D28">
        <w:t>so as to pollute</w:t>
      </w:r>
      <w:r w:rsidR="00183530" w:rsidRPr="008E7D28">
        <w:t xml:space="preserve"> or damage the Australian marine environment</w:t>
      </w:r>
      <w:bookmarkEnd w:id="204"/>
    </w:p>
    <w:p w:rsidR="00183530" w:rsidRPr="008E7D28" w:rsidRDefault="00183530" w:rsidP="00BF3DD9">
      <w:pPr>
        <w:pStyle w:val="subsection"/>
      </w:pPr>
      <w:r w:rsidRPr="008E7D28">
        <w:tab/>
        <w:t>(1)</w:t>
      </w:r>
      <w:r w:rsidRPr="008E7D28">
        <w:tab/>
        <w:t>The master of a vessel must not operate the vessel in a manner that causes:</w:t>
      </w:r>
    </w:p>
    <w:p w:rsidR="00183530" w:rsidRPr="008E7D28" w:rsidRDefault="00183530" w:rsidP="00BF3DD9">
      <w:pPr>
        <w:pStyle w:val="paragraph"/>
      </w:pPr>
      <w:r w:rsidRPr="008E7D28">
        <w:tab/>
        <w:t>(a)</w:t>
      </w:r>
      <w:r w:rsidRPr="008E7D28">
        <w:tab/>
        <w:t xml:space="preserve">pollution to the marine environment in the coastal sea of Australia or the </w:t>
      </w:r>
      <w:r w:rsidR="00872AFC" w:rsidRPr="008E7D28">
        <w:t>exclusive economic zone of Australia</w:t>
      </w:r>
      <w:r w:rsidRPr="008E7D28">
        <w:t>; or</w:t>
      </w:r>
    </w:p>
    <w:p w:rsidR="00183530" w:rsidRPr="008E7D28" w:rsidRDefault="00183530" w:rsidP="00BF3DD9">
      <w:pPr>
        <w:pStyle w:val="paragraph"/>
      </w:pPr>
      <w:r w:rsidRPr="008E7D28">
        <w:tab/>
        <w:t>(b)</w:t>
      </w:r>
      <w:r w:rsidRPr="008E7D28">
        <w:tab/>
        <w:t xml:space="preserve">damage to the marine environment in the coastal sea of Australia or the </w:t>
      </w:r>
      <w:r w:rsidR="00872AFC" w:rsidRPr="008E7D28">
        <w:t>exclusive economic zone of Australia</w:t>
      </w:r>
      <w:r w:rsidRPr="008E7D28">
        <w:t>.</w:t>
      </w:r>
    </w:p>
    <w:p w:rsidR="00183530" w:rsidRPr="008E7D28" w:rsidRDefault="001E2BFD" w:rsidP="00BF3DD9">
      <w:pPr>
        <w:pStyle w:val="SubsectionHead"/>
      </w:pPr>
      <w:r w:rsidRPr="008E7D28">
        <w:t>Fault</w:t>
      </w:r>
      <w:r w:rsidR="008E7D28">
        <w:noBreakHyphen/>
      </w:r>
      <w:r w:rsidRPr="008E7D28">
        <w:t>based o</w:t>
      </w:r>
      <w:r w:rsidR="00183530" w:rsidRPr="008E7D28">
        <w:t>ffence</w:t>
      </w:r>
    </w:p>
    <w:p w:rsidR="009006E1" w:rsidRPr="008E7D28" w:rsidRDefault="00B8473F" w:rsidP="00BF3DD9">
      <w:pPr>
        <w:pStyle w:val="subsection"/>
      </w:pPr>
      <w:r w:rsidRPr="008E7D28">
        <w:tab/>
        <w:t>(2)</w:t>
      </w:r>
      <w:r w:rsidRPr="008E7D28">
        <w:tab/>
        <w:t>A person</w:t>
      </w:r>
      <w:r w:rsidR="00183530" w:rsidRPr="008E7D28">
        <w:t xml:space="preserve"> commits an offence if the </w:t>
      </w:r>
      <w:r w:rsidRPr="008E7D28">
        <w:t>person</w:t>
      </w:r>
      <w:r w:rsidR="00183530" w:rsidRPr="008E7D28">
        <w:t xml:space="preserve"> contravenes </w:t>
      </w:r>
      <w:r w:rsidR="008E7D28">
        <w:t>subsection (</w:t>
      </w:r>
      <w:r w:rsidR="00BD3742" w:rsidRPr="008E7D28">
        <w:t>1).</w:t>
      </w:r>
    </w:p>
    <w:p w:rsidR="00183530" w:rsidRPr="008E7D28" w:rsidRDefault="00183530" w:rsidP="00BF3DD9">
      <w:pPr>
        <w:pStyle w:val="Penalty"/>
      </w:pPr>
      <w:r w:rsidRPr="008E7D28">
        <w:t>Penalty:</w:t>
      </w:r>
      <w:r w:rsidRPr="008E7D28">
        <w:tab/>
        <w:t>600 penalty units.</w:t>
      </w:r>
    </w:p>
    <w:p w:rsidR="00183530" w:rsidRPr="008E7D28" w:rsidRDefault="000F02C9" w:rsidP="00BF3DD9">
      <w:pPr>
        <w:pStyle w:val="subsection"/>
      </w:pPr>
      <w:r w:rsidRPr="008E7D28">
        <w:tab/>
        <w:t>(3</w:t>
      </w:r>
      <w:r w:rsidR="00183530" w:rsidRPr="008E7D28">
        <w:t>)</w:t>
      </w:r>
      <w:r w:rsidR="00183530" w:rsidRPr="008E7D28">
        <w:tab/>
        <w:t>Recklessness or negligence is the fault element for:</w:t>
      </w:r>
    </w:p>
    <w:p w:rsidR="00183530" w:rsidRPr="008E7D28" w:rsidRDefault="00183530" w:rsidP="00BF3DD9">
      <w:pPr>
        <w:pStyle w:val="paragraph"/>
      </w:pPr>
      <w:r w:rsidRPr="008E7D28">
        <w:tab/>
        <w:t>(a)</w:t>
      </w:r>
      <w:r w:rsidRPr="008E7D28">
        <w:tab/>
      </w:r>
      <w:r w:rsidR="00C95704" w:rsidRPr="008E7D28">
        <w:t>the manner of operation of the vessel</w:t>
      </w:r>
      <w:r w:rsidRPr="008E7D28">
        <w:t>; and</w:t>
      </w:r>
    </w:p>
    <w:p w:rsidR="00183530" w:rsidRPr="008E7D28" w:rsidRDefault="00183530" w:rsidP="00BF3DD9">
      <w:pPr>
        <w:pStyle w:val="paragraph"/>
      </w:pPr>
      <w:r w:rsidRPr="008E7D28">
        <w:tab/>
        <w:t>(b)</w:t>
      </w:r>
      <w:r w:rsidRPr="008E7D28">
        <w:tab/>
        <w:t xml:space="preserve">the result mentioned in </w:t>
      </w:r>
      <w:r w:rsidR="008E7D28">
        <w:t>paragraph (</w:t>
      </w:r>
      <w:r w:rsidRPr="008E7D28">
        <w:t>1)(a) or (b) occurring.</w:t>
      </w:r>
    </w:p>
    <w:p w:rsidR="00183530" w:rsidRPr="008E7D28" w:rsidRDefault="00224AD8" w:rsidP="00BF3DD9">
      <w:pPr>
        <w:pStyle w:val="SubsectionHead"/>
      </w:pPr>
      <w:r w:rsidRPr="008E7D28">
        <w:t>Civil penalty</w:t>
      </w:r>
    </w:p>
    <w:p w:rsidR="00183530" w:rsidRPr="008E7D28" w:rsidRDefault="000F02C9" w:rsidP="00BF3DD9">
      <w:pPr>
        <w:pStyle w:val="subsection"/>
      </w:pPr>
      <w:r w:rsidRPr="008E7D28">
        <w:tab/>
        <w:t>(4</w:t>
      </w:r>
      <w:r w:rsidR="00183530" w:rsidRPr="008E7D28">
        <w:t>)</w:t>
      </w:r>
      <w:r w:rsidR="00183530" w:rsidRPr="008E7D28">
        <w:tab/>
        <w:t xml:space="preserve">A </w:t>
      </w:r>
      <w:r w:rsidR="00BD3742" w:rsidRPr="008E7D28">
        <w:t xml:space="preserve">person </w:t>
      </w:r>
      <w:r w:rsidR="00183530" w:rsidRPr="008E7D28">
        <w:t xml:space="preserve">is liable to a civil penalty if the </w:t>
      </w:r>
      <w:r w:rsidR="00D0765D" w:rsidRPr="008E7D28">
        <w:t xml:space="preserve">person </w:t>
      </w:r>
      <w:r w:rsidR="00183530" w:rsidRPr="008E7D28">
        <w:t xml:space="preserve">contravenes </w:t>
      </w:r>
      <w:r w:rsidR="008E7D28">
        <w:t>subsection (</w:t>
      </w:r>
      <w:r w:rsidR="00183530" w:rsidRPr="008E7D28">
        <w:t>1).</w:t>
      </w:r>
    </w:p>
    <w:p w:rsidR="00183530" w:rsidRPr="008E7D28" w:rsidRDefault="00183530" w:rsidP="00BF3DD9">
      <w:pPr>
        <w:pStyle w:val="Penalty"/>
      </w:pPr>
      <w:r w:rsidRPr="008E7D28">
        <w:t>Civil penalty:</w:t>
      </w:r>
    </w:p>
    <w:p w:rsidR="00183530" w:rsidRPr="008E7D28" w:rsidRDefault="00183530" w:rsidP="00BF3DD9">
      <w:pPr>
        <w:pStyle w:val="paragraph"/>
      </w:pPr>
      <w:r w:rsidRPr="008E7D28">
        <w:tab/>
        <w:t>(a)</w:t>
      </w:r>
      <w:r w:rsidRPr="008E7D28">
        <w:tab/>
        <w:t>for an aggravated contravention—6,000 penalty units; or</w:t>
      </w:r>
    </w:p>
    <w:p w:rsidR="00183530" w:rsidRPr="008E7D28" w:rsidRDefault="00183530" w:rsidP="00BF3DD9">
      <w:pPr>
        <w:pStyle w:val="paragraph"/>
      </w:pPr>
      <w:r w:rsidRPr="008E7D28">
        <w:tab/>
        <w:t>(b)</w:t>
      </w:r>
      <w:r w:rsidRPr="008E7D28">
        <w:tab/>
        <w:t>in any other case—600 penalty units.</w:t>
      </w:r>
    </w:p>
    <w:p w:rsidR="00183530" w:rsidRPr="008E7D28" w:rsidRDefault="00D85F2D" w:rsidP="00BF3DD9">
      <w:pPr>
        <w:pStyle w:val="ActHead5"/>
      </w:pPr>
      <w:bookmarkStart w:id="205" w:name="_Toc443382855"/>
      <w:r w:rsidRPr="008E7D28">
        <w:rPr>
          <w:rStyle w:val="CharSectno"/>
        </w:rPr>
        <w:t>141</w:t>
      </w:r>
      <w:r w:rsidR="00183530" w:rsidRPr="008E7D28">
        <w:t xml:space="preserve"> </w:t>
      </w:r>
      <w:r w:rsidR="00296ABD" w:rsidRPr="008E7D28">
        <w:t xml:space="preserve"> </w:t>
      </w:r>
      <w:r w:rsidR="00183530" w:rsidRPr="008E7D28">
        <w:t xml:space="preserve">Failure to ensure </w:t>
      </w:r>
      <w:r w:rsidR="00B8473F" w:rsidRPr="008E7D28">
        <w:t xml:space="preserve">vessel </w:t>
      </w:r>
      <w:r w:rsidR="00183530" w:rsidRPr="008E7D28">
        <w:t xml:space="preserve">is operated </w:t>
      </w:r>
      <w:r w:rsidR="00AF5605" w:rsidRPr="008E7D28">
        <w:t>so as</w:t>
      </w:r>
      <w:r w:rsidR="00183530" w:rsidRPr="008E7D28">
        <w:t xml:space="preserve"> not </w:t>
      </w:r>
      <w:r w:rsidR="00143E2F" w:rsidRPr="008E7D28">
        <w:t xml:space="preserve">to </w:t>
      </w:r>
      <w:r w:rsidR="00183530" w:rsidRPr="008E7D28">
        <w:t>cause pollution or damage to the Australian marine environment</w:t>
      </w:r>
      <w:bookmarkEnd w:id="205"/>
    </w:p>
    <w:p w:rsidR="00183530" w:rsidRPr="008E7D28" w:rsidRDefault="00B8473F" w:rsidP="00BF3DD9">
      <w:pPr>
        <w:pStyle w:val="subsection"/>
      </w:pPr>
      <w:r w:rsidRPr="008E7D28">
        <w:tab/>
        <w:t>(1)</w:t>
      </w:r>
      <w:r w:rsidRPr="008E7D28">
        <w:tab/>
        <w:t>The</w:t>
      </w:r>
      <w:r w:rsidR="00183530" w:rsidRPr="008E7D28">
        <w:t xml:space="preserve"> master of a </w:t>
      </w:r>
      <w:r w:rsidR="007C06DC" w:rsidRPr="008E7D28">
        <w:t>ves</w:t>
      </w:r>
      <w:r w:rsidRPr="008E7D28">
        <w:t>s</w:t>
      </w:r>
      <w:r w:rsidR="007C06DC" w:rsidRPr="008E7D28">
        <w:t>e</w:t>
      </w:r>
      <w:r w:rsidRPr="008E7D28">
        <w:t xml:space="preserve">l </w:t>
      </w:r>
      <w:r w:rsidR="00183530" w:rsidRPr="008E7D28">
        <w:t xml:space="preserve">must ensure that the </w:t>
      </w:r>
      <w:r w:rsidRPr="008E7D28">
        <w:t>vessel</w:t>
      </w:r>
      <w:r w:rsidR="00183530" w:rsidRPr="008E7D28">
        <w:t xml:space="preserve"> is operated in a manner that does not cause:</w:t>
      </w:r>
    </w:p>
    <w:p w:rsidR="00183530" w:rsidRPr="008E7D28" w:rsidRDefault="00183530" w:rsidP="00BF3DD9">
      <w:pPr>
        <w:pStyle w:val="paragraph"/>
      </w:pPr>
      <w:r w:rsidRPr="008E7D28">
        <w:lastRenderedPageBreak/>
        <w:tab/>
      </w:r>
      <w:r w:rsidR="00C95704" w:rsidRPr="008E7D28">
        <w:t>(a)</w:t>
      </w:r>
      <w:r w:rsidR="00C95704" w:rsidRPr="008E7D28">
        <w:tab/>
      </w:r>
      <w:r w:rsidR="004E61FC" w:rsidRPr="008E7D28">
        <w:t>pollution to the marine environment in the coastal sea of Australia or the exclusive economic zone of Australia</w:t>
      </w:r>
      <w:r w:rsidR="00C95704" w:rsidRPr="008E7D28">
        <w:t>; and</w:t>
      </w:r>
    </w:p>
    <w:p w:rsidR="00183530" w:rsidRPr="008E7D28" w:rsidRDefault="00183530" w:rsidP="00BF3DD9">
      <w:pPr>
        <w:pStyle w:val="paragraph"/>
      </w:pPr>
      <w:r w:rsidRPr="008E7D28">
        <w:tab/>
        <w:t>(b)</w:t>
      </w:r>
      <w:r w:rsidRPr="008E7D28">
        <w:tab/>
        <w:t xml:space="preserve">damage to the marine environment in the coastal sea of Australia or the </w:t>
      </w:r>
      <w:r w:rsidR="00872AFC" w:rsidRPr="008E7D28">
        <w:t>exclusive economic zone of Australia</w:t>
      </w:r>
      <w:r w:rsidRPr="008E7D28">
        <w:t>.</w:t>
      </w:r>
    </w:p>
    <w:p w:rsidR="00183530" w:rsidRPr="008E7D28" w:rsidRDefault="001E2BFD" w:rsidP="00BF3DD9">
      <w:pPr>
        <w:pStyle w:val="SubsectionHead"/>
      </w:pPr>
      <w:r w:rsidRPr="008E7D28">
        <w:t>Fault</w:t>
      </w:r>
      <w:r w:rsidR="008E7D28">
        <w:noBreakHyphen/>
      </w:r>
      <w:r w:rsidRPr="008E7D28">
        <w:t>based o</w:t>
      </w:r>
      <w:r w:rsidR="00183530" w:rsidRPr="008E7D28">
        <w:t>ffence</w:t>
      </w:r>
    </w:p>
    <w:p w:rsidR="009006E1" w:rsidRPr="008E7D28" w:rsidRDefault="00183530" w:rsidP="00BF3DD9">
      <w:pPr>
        <w:pStyle w:val="subsection"/>
      </w:pPr>
      <w:r w:rsidRPr="008E7D28">
        <w:tab/>
        <w:t>(2)</w:t>
      </w:r>
      <w:r w:rsidRPr="008E7D28">
        <w:tab/>
        <w:t xml:space="preserve">A </w:t>
      </w:r>
      <w:r w:rsidR="00B8473F" w:rsidRPr="008E7D28">
        <w:t xml:space="preserve">person </w:t>
      </w:r>
      <w:r w:rsidRPr="008E7D28">
        <w:t xml:space="preserve">commits an offence if the </w:t>
      </w:r>
      <w:r w:rsidR="00B8473F" w:rsidRPr="008E7D28">
        <w:t>person</w:t>
      </w:r>
      <w:r w:rsidRPr="008E7D28">
        <w:t xml:space="preserve"> contravenes </w:t>
      </w:r>
      <w:r w:rsidR="008E7D28">
        <w:t>subsection (</w:t>
      </w:r>
      <w:r w:rsidRPr="008E7D28">
        <w:t>1).</w:t>
      </w:r>
    </w:p>
    <w:p w:rsidR="00183530" w:rsidRPr="008E7D28" w:rsidRDefault="00183530" w:rsidP="00BF3DD9">
      <w:pPr>
        <w:pStyle w:val="Penalty"/>
      </w:pPr>
      <w:r w:rsidRPr="008E7D28">
        <w:t>Penalty:</w:t>
      </w:r>
      <w:r w:rsidR="00B8473F" w:rsidRPr="008E7D28">
        <w:tab/>
        <w:t>600 penalty units</w:t>
      </w:r>
      <w:r w:rsidRPr="008E7D28">
        <w:t>.</w:t>
      </w:r>
    </w:p>
    <w:p w:rsidR="00183530" w:rsidRPr="008E7D28" w:rsidRDefault="000F02C9" w:rsidP="00BF3DD9">
      <w:pPr>
        <w:pStyle w:val="subsection"/>
      </w:pPr>
      <w:r w:rsidRPr="008E7D28">
        <w:tab/>
        <w:t>(3</w:t>
      </w:r>
      <w:r w:rsidR="00183530" w:rsidRPr="008E7D28">
        <w:t>)</w:t>
      </w:r>
      <w:r w:rsidR="00183530" w:rsidRPr="008E7D28">
        <w:tab/>
        <w:t>Recklessness or negligence is the fault element for:</w:t>
      </w:r>
    </w:p>
    <w:p w:rsidR="00183530" w:rsidRPr="008E7D28" w:rsidRDefault="00183530" w:rsidP="00BF3DD9">
      <w:pPr>
        <w:pStyle w:val="paragraph"/>
      </w:pPr>
      <w:r w:rsidRPr="008E7D28">
        <w:tab/>
      </w:r>
      <w:r w:rsidR="00267E13" w:rsidRPr="008E7D28">
        <w:t>(a)</w:t>
      </w:r>
      <w:r w:rsidR="00267E13" w:rsidRPr="008E7D28">
        <w:tab/>
        <w:t xml:space="preserve">the operation of the vessel in a manner that causes the result mentioned in </w:t>
      </w:r>
      <w:r w:rsidR="008E7D28">
        <w:t>paragraph (</w:t>
      </w:r>
      <w:r w:rsidR="00267E13" w:rsidRPr="008E7D28">
        <w:t>1)(a) or (b); and</w:t>
      </w:r>
    </w:p>
    <w:p w:rsidR="00183530" w:rsidRPr="008E7D28" w:rsidRDefault="00183530" w:rsidP="00BF3DD9">
      <w:pPr>
        <w:pStyle w:val="paragraph"/>
      </w:pPr>
      <w:r w:rsidRPr="008E7D28">
        <w:tab/>
        <w:t>(b)</w:t>
      </w:r>
      <w:r w:rsidRPr="008E7D28">
        <w:tab/>
        <w:t xml:space="preserve">the result mentioned in </w:t>
      </w:r>
      <w:r w:rsidR="008E7D28">
        <w:t>paragraph (</w:t>
      </w:r>
      <w:r w:rsidRPr="008E7D28">
        <w:t>1)(a) or (b) occurring.</w:t>
      </w:r>
    </w:p>
    <w:p w:rsidR="00183530" w:rsidRPr="008E7D28" w:rsidRDefault="00224AD8" w:rsidP="00BF3DD9">
      <w:pPr>
        <w:pStyle w:val="SubsectionHead"/>
      </w:pPr>
      <w:r w:rsidRPr="008E7D28">
        <w:t>Civil penalty</w:t>
      </w:r>
    </w:p>
    <w:p w:rsidR="00183530" w:rsidRPr="008E7D28" w:rsidRDefault="000F02C9" w:rsidP="00BF3DD9">
      <w:pPr>
        <w:pStyle w:val="subsection"/>
      </w:pPr>
      <w:r w:rsidRPr="008E7D28">
        <w:tab/>
        <w:t>(4</w:t>
      </w:r>
      <w:r w:rsidR="00183530" w:rsidRPr="008E7D28">
        <w:t>)</w:t>
      </w:r>
      <w:r w:rsidR="00183530" w:rsidRPr="008E7D28">
        <w:tab/>
        <w:t xml:space="preserve">A </w:t>
      </w:r>
      <w:r w:rsidR="00B8473F" w:rsidRPr="008E7D28">
        <w:t xml:space="preserve">person </w:t>
      </w:r>
      <w:r w:rsidR="00D0765D" w:rsidRPr="008E7D28">
        <w:t>i</w:t>
      </w:r>
      <w:r w:rsidR="00183530" w:rsidRPr="008E7D28">
        <w:t>s liable to a civil penalty if the</w:t>
      </w:r>
      <w:r w:rsidR="00B8473F" w:rsidRPr="008E7D28">
        <w:t xml:space="preserve"> person </w:t>
      </w:r>
      <w:r w:rsidR="00183530" w:rsidRPr="008E7D28">
        <w:t xml:space="preserve">contravenes </w:t>
      </w:r>
      <w:r w:rsidR="008E7D28">
        <w:t>subsection (</w:t>
      </w:r>
      <w:r w:rsidR="00183530" w:rsidRPr="008E7D28">
        <w:t>1).</w:t>
      </w:r>
    </w:p>
    <w:p w:rsidR="00183530" w:rsidRPr="008E7D28" w:rsidRDefault="00183530" w:rsidP="00BF3DD9">
      <w:pPr>
        <w:pStyle w:val="Penalty"/>
      </w:pPr>
      <w:r w:rsidRPr="008E7D28">
        <w:t>Civil penalty:</w:t>
      </w:r>
    </w:p>
    <w:p w:rsidR="00183530" w:rsidRPr="008E7D28" w:rsidRDefault="00183530" w:rsidP="00BF3DD9">
      <w:pPr>
        <w:pStyle w:val="paragraph"/>
      </w:pPr>
      <w:r w:rsidRPr="008E7D28">
        <w:tab/>
        <w:t>(a)</w:t>
      </w:r>
      <w:r w:rsidRPr="008E7D28">
        <w:tab/>
        <w:t>for an aggravated contravention—6,000 penalty units; or</w:t>
      </w:r>
    </w:p>
    <w:p w:rsidR="00725F99" w:rsidRPr="008E7D28" w:rsidRDefault="00183530" w:rsidP="00BF3DD9">
      <w:pPr>
        <w:pStyle w:val="paragraph"/>
      </w:pPr>
      <w:r w:rsidRPr="008E7D28">
        <w:tab/>
        <w:t>(b)</w:t>
      </w:r>
      <w:r w:rsidRPr="008E7D28">
        <w:tab/>
        <w:t>in an</w:t>
      </w:r>
      <w:r w:rsidR="005A25E7" w:rsidRPr="008E7D28">
        <w:t>y other case—600 penalty units.</w:t>
      </w:r>
    </w:p>
    <w:p w:rsidR="00183530" w:rsidRPr="008E7D28" w:rsidRDefault="00725F99" w:rsidP="00CE6F45">
      <w:pPr>
        <w:pStyle w:val="ActHead3"/>
        <w:pageBreakBefore/>
      </w:pPr>
      <w:bookmarkStart w:id="206" w:name="_Toc443382856"/>
      <w:r w:rsidRPr="008E7D28">
        <w:rPr>
          <w:rStyle w:val="CharDivNo"/>
        </w:rPr>
        <w:lastRenderedPageBreak/>
        <w:t>Division</w:t>
      </w:r>
      <w:r w:rsidR="008E7D28" w:rsidRPr="008E7D28">
        <w:rPr>
          <w:rStyle w:val="CharDivNo"/>
        </w:rPr>
        <w:t> </w:t>
      </w:r>
      <w:r w:rsidRPr="008E7D28">
        <w:rPr>
          <w:rStyle w:val="CharDivNo"/>
        </w:rPr>
        <w:t>3</w:t>
      </w:r>
      <w:r w:rsidR="00183530" w:rsidRPr="008E7D28">
        <w:t>—</w:t>
      </w:r>
      <w:r w:rsidR="000E63E1" w:rsidRPr="008E7D28">
        <w:rPr>
          <w:rStyle w:val="CharDivText"/>
        </w:rPr>
        <w:t>Australian vessel</w:t>
      </w:r>
      <w:r w:rsidR="00D0765D" w:rsidRPr="008E7D28">
        <w:rPr>
          <w:rStyle w:val="CharDivText"/>
        </w:rPr>
        <w:t xml:space="preserve">s </w:t>
      </w:r>
      <w:r w:rsidR="00596CE2" w:rsidRPr="008E7D28">
        <w:rPr>
          <w:rStyle w:val="CharDivText"/>
        </w:rPr>
        <w:t>polluting or damaging</w:t>
      </w:r>
      <w:r w:rsidR="00183530" w:rsidRPr="008E7D28">
        <w:rPr>
          <w:rStyle w:val="CharDivText"/>
        </w:rPr>
        <w:t xml:space="preserve"> th</w:t>
      </w:r>
      <w:r w:rsidR="000E63E1" w:rsidRPr="008E7D28">
        <w:rPr>
          <w:rStyle w:val="CharDivText"/>
        </w:rPr>
        <w:t xml:space="preserve">e marine environment outside </w:t>
      </w:r>
      <w:r w:rsidR="00183530" w:rsidRPr="008E7D28">
        <w:rPr>
          <w:rStyle w:val="CharDivText"/>
        </w:rPr>
        <w:t>Australia</w:t>
      </w:r>
      <w:bookmarkEnd w:id="206"/>
    </w:p>
    <w:p w:rsidR="00183530" w:rsidRPr="008E7D28" w:rsidRDefault="00D85F2D" w:rsidP="00BF3DD9">
      <w:pPr>
        <w:pStyle w:val="ActHead5"/>
      </w:pPr>
      <w:bookmarkStart w:id="207" w:name="_Toc443382857"/>
      <w:r w:rsidRPr="008E7D28">
        <w:rPr>
          <w:rStyle w:val="CharSectno"/>
        </w:rPr>
        <w:t>142</w:t>
      </w:r>
      <w:r w:rsidR="001E2BFD" w:rsidRPr="008E7D28">
        <w:t xml:space="preserve"> </w:t>
      </w:r>
      <w:r w:rsidR="003637C7" w:rsidRPr="008E7D28">
        <w:t xml:space="preserve"> </w:t>
      </w:r>
      <w:r w:rsidR="001E2BFD" w:rsidRPr="008E7D28">
        <w:t>Operating a vessel</w:t>
      </w:r>
      <w:r w:rsidR="00596CE2" w:rsidRPr="008E7D28">
        <w:t xml:space="preserve"> so as to pollute or damage </w:t>
      </w:r>
      <w:r w:rsidR="00183530" w:rsidRPr="008E7D28">
        <w:t>th</w:t>
      </w:r>
      <w:r w:rsidR="001E2BFD" w:rsidRPr="008E7D28">
        <w:t xml:space="preserve">e marine environment outside </w:t>
      </w:r>
      <w:r w:rsidR="00183530" w:rsidRPr="008E7D28">
        <w:t>Australia</w:t>
      </w:r>
      <w:bookmarkEnd w:id="207"/>
    </w:p>
    <w:p w:rsidR="00183530" w:rsidRPr="008E7D28" w:rsidRDefault="000E63E1" w:rsidP="00BF3DD9">
      <w:pPr>
        <w:pStyle w:val="subsection"/>
      </w:pPr>
      <w:r w:rsidRPr="008E7D28">
        <w:tab/>
        <w:t>(1)</w:t>
      </w:r>
      <w:r w:rsidRPr="008E7D28">
        <w:tab/>
        <w:t>The</w:t>
      </w:r>
      <w:r w:rsidR="00183530" w:rsidRPr="008E7D28">
        <w:t xml:space="preserve"> master of </w:t>
      </w:r>
      <w:r w:rsidR="000F02C9" w:rsidRPr="008E7D28">
        <w:t>a regulated Australian vessel, a domestic commercial vessel</w:t>
      </w:r>
      <w:r w:rsidR="00596CE2" w:rsidRPr="008E7D28">
        <w:t>,</w:t>
      </w:r>
      <w:r w:rsidR="000F02C9" w:rsidRPr="008E7D28">
        <w:t xml:space="preserve"> or a recreational vessel that has Australian nationality</w:t>
      </w:r>
      <w:r w:rsidR="00596CE2" w:rsidRPr="008E7D28">
        <w:t>,</w:t>
      </w:r>
      <w:r w:rsidR="00183530" w:rsidRPr="008E7D28">
        <w:t xml:space="preserve"> must not operate the </w:t>
      </w:r>
      <w:r w:rsidR="00F1792A" w:rsidRPr="008E7D28">
        <w:t>vessel</w:t>
      </w:r>
      <w:r w:rsidR="00183530" w:rsidRPr="008E7D28">
        <w:t xml:space="preserve"> in a manner that causes:</w:t>
      </w:r>
    </w:p>
    <w:p w:rsidR="00183530" w:rsidRPr="008E7D28" w:rsidRDefault="00183530" w:rsidP="00BF3DD9">
      <w:pPr>
        <w:pStyle w:val="paragraph"/>
      </w:pPr>
      <w:r w:rsidRPr="008E7D28">
        <w:tab/>
        <w:t>(a)</w:t>
      </w:r>
      <w:r w:rsidRPr="008E7D28">
        <w:tab/>
        <w:t xml:space="preserve">pollution to the marine environment in seas that are beyond the territorial sea and the </w:t>
      </w:r>
      <w:r w:rsidR="00872AFC" w:rsidRPr="008E7D28">
        <w:t>exclusive economic zone of Australia</w:t>
      </w:r>
      <w:r w:rsidRPr="008E7D28">
        <w:t>; or</w:t>
      </w:r>
    </w:p>
    <w:p w:rsidR="00183530" w:rsidRPr="008E7D28" w:rsidRDefault="00183530" w:rsidP="00BF3DD9">
      <w:pPr>
        <w:pStyle w:val="paragraph"/>
      </w:pPr>
      <w:r w:rsidRPr="008E7D28">
        <w:tab/>
        <w:t>(b)</w:t>
      </w:r>
      <w:r w:rsidRPr="008E7D28">
        <w:tab/>
        <w:t>damage to the marine environment in seas that are beyond the territorial sea and the exclusive economic zone of Australia.</w:t>
      </w:r>
    </w:p>
    <w:p w:rsidR="00183530" w:rsidRPr="008E7D28" w:rsidRDefault="00AF525E" w:rsidP="00BF3DD9">
      <w:pPr>
        <w:pStyle w:val="SubsectionHead"/>
      </w:pPr>
      <w:r w:rsidRPr="008E7D28">
        <w:t>Fault</w:t>
      </w:r>
      <w:r w:rsidR="008E7D28">
        <w:noBreakHyphen/>
      </w:r>
      <w:r w:rsidRPr="008E7D28">
        <w:t>based o</w:t>
      </w:r>
      <w:r w:rsidR="00183530" w:rsidRPr="008E7D28">
        <w:t>ffence</w:t>
      </w:r>
    </w:p>
    <w:p w:rsidR="009006E1" w:rsidRPr="008E7D28" w:rsidRDefault="00183530" w:rsidP="00BF3DD9">
      <w:pPr>
        <w:pStyle w:val="subsection"/>
      </w:pPr>
      <w:r w:rsidRPr="008E7D28">
        <w:tab/>
        <w:t>(2)</w:t>
      </w:r>
      <w:r w:rsidRPr="008E7D28">
        <w:tab/>
        <w:t xml:space="preserve">A </w:t>
      </w:r>
      <w:r w:rsidR="00D0765D" w:rsidRPr="008E7D28">
        <w:t xml:space="preserve">person </w:t>
      </w:r>
      <w:r w:rsidRPr="008E7D28">
        <w:t xml:space="preserve">commits an offence if the </w:t>
      </w:r>
      <w:r w:rsidR="00BD3742" w:rsidRPr="008E7D28">
        <w:t xml:space="preserve">person </w:t>
      </w:r>
      <w:r w:rsidRPr="008E7D28">
        <w:t xml:space="preserve">contravenes </w:t>
      </w:r>
      <w:r w:rsidR="008E7D28">
        <w:t>subsection (</w:t>
      </w:r>
      <w:r w:rsidRPr="008E7D28">
        <w:t>1).</w:t>
      </w:r>
    </w:p>
    <w:p w:rsidR="00183530" w:rsidRPr="008E7D28" w:rsidRDefault="001E2BFD" w:rsidP="00BF3DD9">
      <w:pPr>
        <w:pStyle w:val="Penalty"/>
      </w:pPr>
      <w:r w:rsidRPr="008E7D28">
        <w:t>Penalty:</w:t>
      </w:r>
      <w:r w:rsidRPr="008E7D28">
        <w:tab/>
        <w:t>600 penalty units.</w:t>
      </w:r>
    </w:p>
    <w:p w:rsidR="00183530" w:rsidRPr="008E7D28" w:rsidRDefault="00D0765D" w:rsidP="00BF3DD9">
      <w:pPr>
        <w:pStyle w:val="subsection"/>
      </w:pPr>
      <w:r w:rsidRPr="008E7D28">
        <w:tab/>
        <w:t>(3</w:t>
      </w:r>
      <w:r w:rsidR="00183530" w:rsidRPr="008E7D28">
        <w:t>)</w:t>
      </w:r>
      <w:r w:rsidR="00183530" w:rsidRPr="008E7D28">
        <w:tab/>
        <w:t>Recklessness or negligence is the fault element for:</w:t>
      </w:r>
    </w:p>
    <w:p w:rsidR="00C95704" w:rsidRPr="008E7D28" w:rsidRDefault="001E2BFD" w:rsidP="00BF3DD9">
      <w:pPr>
        <w:pStyle w:val="paragraph"/>
      </w:pPr>
      <w:r w:rsidRPr="008E7D28">
        <w:tab/>
      </w:r>
      <w:r w:rsidR="00C95704" w:rsidRPr="008E7D28">
        <w:t>(a)</w:t>
      </w:r>
      <w:r w:rsidR="00C95704" w:rsidRPr="008E7D28">
        <w:tab/>
        <w:t>the manner of operation of the vessel; and</w:t>
      </w:r>
    </w:p>
    <w:p w:rsidR="00183530" w:rsidRPr="008E7D28" w:rsidRDefault="00183530" w:rsidP="00BF3DD9">
      <w:pPr>
        <w:pStyle w:val="paragraph"/>
      </w:pPr>
      <w:r w:rsidRPr="008E7D28">
        <w:tab/>
        <w:t>(b)</w:t>
      </w:r>
      <w:r w:rsidRPr="008E7D28">
        <w:tab/>
        <w:t xml:space="preserve">the result mentioned in </w:t>
      </w:r>
      <w:r w:rsidR="008E7D28">
        <w:t>paragraph (</w:t>
      </w:r>
      <w:r w:rsidRPr="008E7D28">
        <w:t>1)(a) or (b) occurring.</w:t>
      </w:r>
    </w:p>
    <w:p w:rsidR="00183530" w:rsidRPr="008E7D28" w:rsidRDefault="00224AD8" w:rsidP="00BF3DD9">
      <w:pPr>
        <w:pStyle w:val="SubsectionHead"/>
      </w:pPr>
      <w:r w:rsidRPr="008E7D28">
        <w:t>Civil penalty</w:t>
      </w:r>
    </w:p>
    <w:p w:rsidR="00183530" w:rsidRPr="008E7D28" w:rsidRDefault="00D0765D" w:rsidP="00BF3DD9">
      <w:pPr>
        <w:pStyle w:val="subsection"/>
      </w:pPr>
      <w:r w:rsidRPr="008E7D28">
        <w:tab/>
        <w:t>(4</w:t>
      </w:r>
      <w:r w:rsidR="00183530" w:rsidRPr="008E7D28">
        <w:t>)</w:t>
      </w:r>
      <w:r w:rsidR="00183530" w:rsidRPr="008E7D28">
        <w:tab/>
        <w:t xml:space="preserve">A </w:t>
      </w:r>
      <w:r w:rsidRPr="008E7D28">
        <w:t>person</w:t>
      </w:r>
      <w:r w:rsidR="00183530" w:rsidRPr="008E7D28">
        <w:t xml:space="preserve"> is liable to a civil penalty if the </w:t>
      </w:r>
      <w:r w:rsidRPr="008E7D28">
        <w:t>person</w:t>
      </w:r>
      <w:r w:rsidR="00183530" w:rsidRPr="008E7D28">
        <w:t xml:space="preserve"> contravenes </w:t>
      </w:r>
      <w:r w:rsidR="008E7D28">
        <w:t>subsection (</w:t>
      </w:r>
      <w:r w:rsidR="00183530" w:rsidRPr="008E7D28">
        <w:t>1).</w:t>
      </w:r>
    </w:p>
    <w:p w:rsidR="00183530" w:rsidRPr="008E7D28" w:rsidRDefault="00183530" w:rsidP="00BF3DD9">
      <w:pPr>
        <w:pStyle w:val="Penalty"/>
      </w:pPr>
      <w:r w:rsidRPr="008E7D28">
        <w:t>Civil penalty:</w:t>
      </w:r>
    </w:p>
    <w:p w:rsidR="00183530" w:rsidRPr="008E7D28" w:rsidRDefault="00183530" w:rsidP="00BF3DD9">
      <w:pPr>
        <w:pStyle w:val="paragraph"/>
      </w:pPr>
      <w:r w:rsidRPr="008E7D28">
        <w:tab/>
        <w:t>(a)</w:t>
      </w:r>
      <w:r w:rsidRPr="008E7D28">
        <w:tab/>
        <w:t>for an aggravated contravention—6,000 penalty units; or</w:t>
      </w:r>
    </w:p>
    <w:p w:rsidR="00183530" w:rsidRPr="008E7D28" w:rsidRDefault="00183530" w:rsidP="00BF3DD9">
      <w:pPr>
        <w:pStyle w:val="paragraph"/>
      </w:pPr>
      <w:r w:rsidRPr="008E7D28">
        <w:tab/>
        <w:t>(b)</w:t>
      </w:r>
      <w:r w:rsidRPr="008E7D28">
        <w:tab/>
        <w:t>in any other case—600 penalty units.</w:t>
      </w:r>
    </w:p>
    <w:p w:rsidR="00183530" w:rsidRPr="008E7D28" w:rsidRDefault="00D85F2D" w:rsidP="00BF3DD9">
      <w:pPr>
        <w:pStyle w:val="ActHead5"/>
      </w:pPr>
      <w:bookmarkStart w:id="208" w:name="_Toc443382858"/>
      <w:r w:rsidRPr="008E7D28">
        <w:rPr>
          <w:rStyle w:val="CharSectno"/>
        </w:rPr>
        <w:lastRenderedPageBreak/>
        <w:t>143</w:t>
      </w:r>
      <w:r w:rsidR="00BC01B0" w:rsidRPr="008E7D28">
        <w:t xml:space="preserve">  </w:t>
      </w:r>
      <w:r w:rsidR="000F02C9" w:rsidRPr="008E7D28">
        <w:t>Failure to ensure vessel</w:t>
      </w:r>
      <w:r w:rsidR="00183530" w:rsidRPr="008E7D28">
        <w:t xml:space="preserve"> is operated </w:t>
      </w:r>
      <w:r w:rsidR="00596CE2" w:rsidRPr="008E7D28">
        <w:t>so as</w:t>
      </w:r>
      <w:r w:rsidR="00183530" w:rsidRPr="008E7D28">
        <w:t xml:space="preserve"> not </w:t>
      </w:r>
      <w:r w:rsidR="00596CE2" w:rsidRPr="008E7D28">
        <w:t xml:space="preserve">to </w:t>
      </w:r>
      <w:r w:rsidR="00183530" w:rsidRPr="008E7D28">
        <w:t>cause pollution or damage to th</w:t>
      </w:r>
      <w:r w:rsidR="001E2BFD" w:rsidRPr="008E7D28">
        <w:t>e marine environment outside A</w:t>
      </w:r>
      <w:r w:rsidR="00183530" w:rsidRPr="008E7D28">
        <w:t>ustralia</w:t>
      </w:r>
      <w:bookmarkEnd w:id="208"/>
    </w:p>
    <w:p w:rsidR="00183530" w:rsidRPr="008E7D28" w:rsidRDefault="00D0765D" w:rsidP="00BF3DD9">
      <w:pPr>
        <w:pStyle w:val="subsection"/>
      </w:pPr>
      <w:r w:rsidRPr="008E7D28">
        <w:tab/>
        <w:t>(1)</w:t>
      </w:r>
      <w:r w:rsidRPr="008E7D28">
        <w:tab/>
        <w:t>The</w:t>
      </w:r>
      <w:r w:rsidR="00183530" w:rsidRPr="008E7D28">
        <w:t xml:space="preserve"> master of </w:t>
      </w:r>
      <w:r w:rsidR="000F02C9" w:rsidRPr="008E7D28">
        <w:t>a regulated Australian vessel, a domestic commercial vessel or a recreational vessel that has Australian nationality</w:t>
      </w:r>
      <w:r w:rsidR="00183530" w:rsidRPr="008E7D28">
        <w:t xml:space="preserve"> must ensure that the </w:t>
      </w:r>
      <w:r w:rsidR="00F1792A" w:rsidRPr="008E7D28">
        <w:t>vessel</w:t>
      </w:r>
      <w:r w:rsidR="00183530" w:rsidRPr="008E7D28">
        <w:t xml:space="preserve"> is operated in a manner that does not cause:</w:t>
      </w:r>
    </w:p>
    <w:p w:rsidR="00183530" w:rsidRPr="008E7D28" w:rsidRDefault="00183530" w:rsidP="00BF3DD9">
      <w:pPr>
        <w:pStyle w:val="paragraph"/>
      </w:pPr>
      <w:r w:rsidRPr="008E7D28">
        <w:tab/>
        <w:t>(a)</w:t>
      </w:r>
      <w:r w:rsidRPr="008E7D28">
        <w:tab/>
        <w:t>pollution to the marine environment in seas that are beyond the territorial sea and the exclusive economic zone of Australia; or</w:t>
      </w:r>
    </w:p>
    <w:p w:rsidR="00183530" w:rsidRPr="008E7D28" w:rsidRDefault="00183530" w:rsidP="00BF3DD9">
      <w:pPr>
        <w:pStyle w:val="paragraph"/>
      </w:pPr>
      <w:r w:rsidRPr="008E7D28">
        <w:tab/>
        <w:t>(b)</w:t>
      </w:r>
      <w:r w:rsidRPr="008E7D28">
        <w:tab/>
        <w:t>damage to the marine environment in seas that are beyond the territorial sea and the exclusive economic zone of Australia.</w:t>
      </w:r>
    </w:p>
    <w:p w:rsidR="00183530" w:rsidRPr="008E7D28" w:rsidRDefault="005A25E7" w:rsidP="00BF3DD9">
      <w:pPr>
        <w:pStyle w:val="SubsectionHead"/>
      </w:pPr>
      <w:r w:rsidRPr="008E7D28">
        <w:t>Fault</w:t>
      </w:r>
      <w:r w:rsidR="008E7D28">
        <w:noBreakHyphen/>
      </w:r>
      <w:r w:rsidRPr="008E7D28">
        <w:t>based o</w:t>
      </w:r>
      <w:r w:rsidR="00183530" w:rsidRPr="008E7D28">
        <w:t>ffence</w:t>
      </w:r>
    </w:p>
    <w:p w:rsidR="009006E1" w:rsidRPr="008E7D28" w:rsidRDefault="00183530" w:rsidP="00BF3DD9">
      <w:pPr>
        <w:pStyle w:val="subsection"/>
      </w:pPr>
      <w:r w:rsidRPr="008E7D28">
        <w:tab/>
        <w:t>(2)</w:t>
      </w:r>
      <w:r w:rsidRPr="008E7D28">
        <w:tab/>
        <w:t xml:space="preserve">A </w:t>
      </w:r>
      <w:r w:rsidR="00D0765D" w:rsidRPr="008E7D28">
        <w:t>person</w:t>
      </w:r>
      <w:r w:rsidRPr="008E7D28">
        <w:t xml:space="preserve"> commits an offence if the </w:t>
      </w:r>
      <w:r w:rsidR="00D0765D" w:rsidRPr="008E7D28">
        <w:t xml:space="preserve">person </w:t>
      </w:r>
      <w:r w:rsidRPr="008E7D28">
        <w:t xml:space="preserve">contravenes </w:t>
      </w:r>
      <w:r w:rsidR="008E7D28">
        <w:t>subsection (</w:t>
      </w:r>
      <w:r w:rsidRPr="008E7D28">
        <w:t>1).</w:t>
      </w:r>
    </w:p>
    <w:p w:rsidR="00183530" w:rsidRPr="008E7D28" w:rsidRDefault="005A25E7" w:rsidP="00BF3DD9">
      <w:pPr>
        <w:pStyle w:val="Penalty"/>
      </w:pPr>
      <w:r w:rsidRPr="008E7D28">
        <w:t>Penalty:</w:t>
      </w:r>
      <w:r w:rsidRPr="008E7D28">
        <w:tab/>
        <w:t>600 penalty units.</w:t>
      </w:r>
    </w:p>
    <w:p w:rsidR="00183530" w:rsidRPr="008E7D28" w:rsidRDefault="005A25E7" w:rsidP="00BF3DD9">
      <w:pPr>
        <w:pStyle w:val="subsection"/>
      </w:pPr>
      <w:r w:rsidRPr="008E7D28">
        <w:tab/>
        <w:t>(3</w:t>
      </w:r>
      <w:r w:rsidR="00183530" w:rsidRPr="008E7D28">
        <w:t>)</w:t>
      </w:r>
      <w:r w:rsidR="00183530" w:rsidRPr="008E7D28">
        <w:tab/>
        <w:t>Recklessness or negligence is the fault element for:</w:t>
      </w:r>
    </w:p>
    <w:p w:rsidR="00183530" w:rsidRPr="008E7D28" w:rsidRDefault="00183530" w:rsidP="00BF3DD9">
      <w:pPr>
        <w:pStyle w:val="paragraph"/>
      </w:pPr>
      <w:r w:rsidRPr="008E7D28">
        <w:tab/>
      </w:r>
      <w:r w:rsidR="00C95704" w:rsidRPr="008E7D28">
        <w:t>(a)</w:t>
      </w:r>
      <w:r w:rsidR="00C95704" w:rsidRPr="008E7D28">
        <w:tab/>
        <w:t>the manner of operation of the vessel; and</w:t>
      </w:r>
    </w:p>
    <w:p w:rsidR="00183530" w:rsidRPr="008E7D28" w:rsidRDefault="00183530" w:rsidP="00BF3DD9">
      <w:pPr>
        <w:pStyle w:val="paragraph"/>
      </w:pPr>
      <w:r w:rsidRPr="008E7D28">
        <w:tab/>
        <w:t>(b)</w:t>
      </w:r>
      <w:r w:rsidRPr="008E7D28">
        <w:tab/>
        <w:t xml:space="preserve">the result mentioned in </w:t>
      </w:r>
      <w:r w:rsidR="008E7D28">
        <w:t>paragraph (</w:t>
      </w:r>
      <w:r w:rsidRPr="008E7D28">
        <w:t>1)(a) or (b) occurring.</w:t>
      </w:r>
    </w:p>
    <w:p w:rsidR="00183530" w:rsidRPr="008E7D28" w:rsidRDefault="00224AD8" w:rsidP="00BF3DD9">
      <w:pPr>
        <w:pStyle w:val="SubsectionHead"/>
      </w:pPr>
      <w:r w:rsidRPr="008E7D28">
        <w:t>Civil penalty</w:t>
      </w:r>
    </w:p>
    <w:p w:rsidR="00183530" w:rsidRPr="008E7D28" w:rsidRDefault="005A25E7" w:rsidP="00BF3DD9">
      <w:pPr>
        <w:pStyle w:val="subsection"/>
      </w:pPr>
      <w:r w:rsidRPr="008E7D28">
        <w:tab/>
        <w:t>(4</w:t>
      </w:r>
      <w:r w:rsidR="00183530" w:rsidRPr="008E7D28">
        <w:t>)</w:t>
      </w:r>
      <w:r w:rsidR="00183530" w:rsidRPr="008E7D28">
        <w:tab/>
        <w:t xml:space="preserve">A </w:t>
      </w:r>
      <w:r w:rsidR="00D0765D" w:rsidRPr="008E7D28">
        <w:t>person</w:t>
      </w:r>
      <w:r w:rsidR="00183530" w:rsidRPr="008E7D28">
        <w:t xml:space="preserve"> is liable to a civil penalty if the </w:t>
      </w:r>
      <w:r w:rsidR="00D0765D" w:rsidRPr="008E7D28">
        <w:t>person</w:t>
      </w:r>
      <w:r w:rsidR="00183530" w:rsidRPr="008E7D28">
        <w:t xml:space="preserve"> contravenes </w:t>
      </w:r>
      <w:r w:rsidR="008E7D28">
        <w:t>subsection (</w:t>
      </w:r>
      <w:r w:rsidR="00183530" w:rsidRPr="008E7D28">
        <w:t>1).</w:t>
      </w:r>
    </w:p>
    <w:p w:rsidR="00183530" w:rsidRPr="008E7D28" w:rsidRDefault="00183530" w:rsidP="00BF3DD9">
      <w:pPr>
        <w:pStyle w:val="Penalty"/>
      </w:pPr>
      <w:r w:rsidRPr="008E7D28">
        <w:t>Civil penalty:</w:t>
      </w:r>
    </w:p>
    <w:p w:rsidR="00183530" w:rsidRPr="008E7D28" w:rsidRDefault="00183530" w:rsidP="00BF3DD9">
      <w:pPr>
        <w:pStyle w:val="paragraph"/>
      </w:pPr>
      <w:r w:rsidRPr="008E7D28">
        <w:tab/>
        <w:t>(a)</w:t>
      </w:r>
      <w:r w:rsidRPr="008E7D28">
        <w:tab/>
        <w:t>for an aggravated contravention—6,000 penalty units; or</w:t>
      </w:r>
    </w:p>
    <w:p w:rsidR="005A25E7" w:rsidRPr="008E7D28" w:rsidRDefault="00183530" w:rsidP="00BF3DD9">
      <w:pPr>
        <w:pStyle w:val="paragraph"/>
      </w:pPr>
      <w:r w:rsidRPr="008E7D28">
        <w:tab/>
        <w:t>(b)</w:t>
      </w:r>
      <w:r w:rsidRPr="008E7D28">
        <w:tab/>
        <w:t>in an</w:t>
      </w:r>
      <w:r w:rsidR="00F1792A" w:rsidRPr="008E7D28">
        <w:t>y other case—600 penalty units.</w:t>
      </w:r>
    </w:p>
    <w:p w:rsidR="00183530" w:rsidRPr="008E7D28" w:rsidRDefault="005A25E7" w:rsidP="00CE6F45">
      <w:pPr>
        <w:pStyle w:val="ActHead3"/>
        <w:pageBreakBefore/>
      </w:pPr>
      <w:bookmarkStart w:id="209" w:name="_Toc443382859"/>
      <w:r w:rsidRPr="008E7D28">
        <w:rPr>
          <w:rStyle w:val="CharDivNo"/>
        </w:rPr>
        <w:lastRenderedPageBreak/>
        <w:t>D</w:t>
      </w:r>
      <w:r w:rsidR="00183530" w:rsidRPr="008E7D28">
        <w:rPr>
          <w:rStyle w:val="CharDivNo"/>
        </w:rPr>
        <w:t>ivisi</w:t>
      </w:r>
      <w:r w:rsidRPr="008E7D28">
        <w:rPr>
          <w:rStyle w:val="CharDivNo"/>
        </w:rPr>
        <w:t>on</w:t>
      </w:r>
      <w:r w:rsidR="008E7D28" w:rsidRPr="008E7D28">
        <w:rPr>
          <w:rStyle w:val="CharDivNo"/>
        </w:rPr>
        <w:t> </w:t>
      </w:r>
      <w:r w:rsidRPr="008E7D28">
        <w:rPr>
          <w:rStyle w:val="CharDivNo"/>
        </w:rPr>
        <w:t>4</w:t>
      </w:r>
      <w:r w:rsidR="00183530" w:rsidRPr="008E7D28">
        <w:t>—</w:t>
      </w:r>
      <w:r w:rsidR="00183530" w:rsidRPr="008E7D28">
        <w:rPr>
          <w:rStyle w:val="CharDivText"/>
        </w:rPr>
        <w:t>Aggravated contraventions of civil penalty provisions</w:t>
      </w:r>
      <w:r w:rsidR="00F1792A" w:rsidRPr="008E7D28">
        <w:rPr>
          <w:rStyle w:val="CharDivText"/>
        </w:rPr>
        <w:t xml:space="preserve"> and matters to which </w:t>
      </w:r>
      <w:r w:rsidR="00E119CF" w:rsidRPr="008E7D28">
        <w:rPr>
          <w:rStyle w:val="CharDivText"/>
        </w:rPr>
        <w:t>eligible court</w:t>
      </w:r>
      <w:r w:rsidR="00F1792A" w:rsidRPr="008E7D28">
        <w:rPr>
          <w:rStyle w:val="CharDivText"/>
        </w:rPr>
        <w:t xml:space="preserve"> may have regard in determining standard of care etc.</w:t>
      </w:r>
      <w:bookmarkEnd w:id="209"/>
    </w:p>
    <w:p w:rsidR="00183530" w:rsidRPr="008E7D28" w:rsidRDefault="00D85F2D" w:rsidP="00BF3DD9">
      <w:pPr>
        <w:pStyle w:val="ActHead5"/>
      </w:pPr>
      <w:bookmarkStart w:id="210" w:name="_Toc443382860"/>
      <w:r w:rsidRPr="008E7D28">
        <w:rPr>
          <w:rStyle w:val="CharSectno"/>
        </w:rPr>
        <w:t>144</w:t>
      </w:r>
      <w:r w:rsidR="00BC01B0" w:rsidRPr="008E7D28">
        <w:t xml:space="preserve">  A</w:t>
      </w:r>
      <w:r w:rsidR="00183530" w:rsidRPr="008E7D28">
        <w:t>ggravated contraventions of civil penalty provisions</w:t>
      </w:r>
      <w:bookmarkEnd w:id="210"/>
    </w:p>
    <w:p w:rsidR="00183530" w:rsidRPr="008E7D28" w:rsidRDefault="00183530" w:rsidP="00BF3DD9">
      <w:pPr>
        <w:pStyle w:val="subsection"/>
      </w:pPr>
      <w:r w:rsidRPr="008E7D28">
        <w:tab/>
        <w:t>(1)</w:t>
      </w:r>
      <w:r w:rsidRPr="008E7D28">
        <w:tab/>
        <w:t xml:space="preserve">A contravention of a civil penalty provision of this </w:t>
      </w:r>
      <w:r w:rsidR="00BD3742" w:rsidRPr="008E7D28">
        <w:t>Part</w:t>
      </w:r>
      <w:r w:rsidRPr="008E7D28">
        <w:t xml:space="preserve"> by a person is an </w:t>
      </w:r>
      <w:r w:rsidRPr="008E7D28">
        <w:rPr>
          <w:b/>
          <w:i/>
        </w:rPr>
        <w:t>aggravated contravention</w:t>
      </w:r>
      <w:r w:rsidRPr="008E7D28">
        <w:t xml:space="preserve"> if the </w:t>
      </w:r>
      <w:r w:rsidR="007C06DC" w:rsidRPr="008E7D28">
        <w:t>person</w:t>
      </w:r>
      <w:r w:rsidR="006F3902" w:rsidRPr="008E7D28">
        <w:t>’</w:t>
      </w:r>
      <w:r w:rsidR="007C06DC" w:rsidRPr="008E7D28">
        <w:t>s</w:t>
      </w:r>
      <w:r w:rsidR="005A25E7" w:rsidRPr="008E7D28">
        <w:t xml:space="preserve"> </w:t>
      </w:r>
      <w:r w:rsidR="00BC01B0" w:rsidRPr="008E7D28">
        <w:t>act or omission</w:t>
      </w:r>
      <w:r w:rsidR="005A25E7" w:rsidRPr="008E7D28">
        <w:t xml:space="preserve"> </w:t>
      </w:r>
      <w:r w:rsidRPr="008E7D28">
        <w:t>that constituted the contravention:</w:t>
      </w:r>
    </w:p>
    <w:p w:rsidR="00183530" w:rsidRPr="008E7D28" w:rsidRDefault="00183530" w:rsidP="00BF3DD9">
      <w:pPr>
        <w:pStyle w:val="paragraph"/>
      </w:pPr>
      <w:r w:rsidRPr="008E7D28">
        <w:tab/>
        <w:t>(a)</w:t>
      </w:r>
      <w:r w:rsidRPr="008E7D28">
        <w:tab/>
        <w:t>resulted in serious harm to the marine environment; or</w:t>
      </w:r>
    </w:p>
    <w:p w:rsidR="00183530" w:rsidRPr="008E7D28" w:rsidRDefault="00183530" w:rsidP="00BF3DD9">
      <w:pPr>
        <w:pStyle w:val="paragraph"/>
      </w:pPr>
      <w:r w:rsidRPr="008E7D28">
        <w:tab/>
        <w:t>(b)</w:t>
      </w:r>
      <w:r w:rsidRPr="008E7D28">
        <w:tab/>
        <w:t>had the potential to cause serious harm to the marine environment.</w:t>
      </w:r>
    </w:p>
    <w:p w:rsidR="00183530" w:rsidRPr="008E7D28" w:rsidRDefault="00183530" w:rsidP="00BF3DD9">
      <w:pPr>
        <w:pStyle w:val="subsection"/>
      </w:pPr>
      <w:r w:rsidRPr="008E7D28">
        <w:tab/>
        <w:t>(2)</w:t>
      </w:r>
      <w:r w:rsidRPr="008E7D28">
        <w:tab/>
        <w:t xml:space="preserve">In determining whether </w:t>
      </w:r>
      <w:r w:rsidR="00BC01B0" w:rsidRPr="008E7D28">
        <w:t>an act or omission</w:t>
      </w:r>
      <w:r w:rsidRPr="008E7D28">
        <w:t xml:space="preserve"> has resulted in serious harm to the marine environment, the </w:t>
      </w:r>
      <w:r w:rsidR="00E119CF" w:rsidRPr="008E7D28">
        <w:t>eligible court</w:t>
      </w:r>
      <w:r w:rsidRPr="008E7D28">
        <w:t xml:space="preserve"> may have regard to the following:</w:t>
      </w:r>
    </w:p>
    <w:p w:rsidR="00183530" w:rsidRPr="008E7D28" w:rsidRDefault="00183530" w:rsidP="00BF3DD9">
      <w:pPr>
        <w:pStyle w:val="paragraph"/>
      </w:pPr>
      <w:r w:rsidRPr="008E7D28">
        <w:tab/>
        <w:t>(a)</w:t>
      </w:r>
      <w:r w:rsidRPr="008E7D28">
        <w:tab/>
        <w:t>the harm;</w:t>
      </w:r>
    </w:p>
    <w:p w:rsidR="00183530" w:rsidRPr="008E7D28" w:rsidRDefault="00183530" w:rsidP="00BF3DD9">
      <w:pPr>
        <w:pStyle w:val="paragraph"/>
      </w:pPr>
      <w:r w:rsidRPr="008E7D28">
        <w:tab/>
        <w:t>(b)</w:t>
      </w:r>
      <w:r w:rsidRPr="008E7D28">
        <w:tab/>
        <w:t>the size of the affected environment;</w:t>
      </w:r>
    </w:p>
    <w:p w:rsidR="00183530" w:rsidRPr="008E7D28" w:rsidRDefault="00183530" w:rsidP="00BF3DD9">
      <w:pPr>
        <w:pStyle w:val="paragraph"/>
      </w:pPr>
      <w:r w:rsidRPr="008E7D28">
        <w:tab/>
        <w:t>(c)</w:t>
      </w:r>
      <w:r w:rsidRPr="008E7D28">
        <w:tab/>
        <w:t>the sensitivity of the affected environment;</w:t>
      </w:r>
    </w:p>
    <w:p w:rsidR="00183530" w:rsidRPr="008E7D28" w:rsidRDefault="00183530" w:rsidP="00BF3DD9">
      <w:pPr>
        <w:pStyle w:val="paragraph"/>
      </w:pPr>
      <w:r w:rsidRPr="008E7D28">
        <w:tab/>
        <w:t>(d)</w:t>
      </w:r>
      <w:r w:rsidRPr="008E7D28">
        <w:tab/>
        <w:t>the significance of the affected environment;</w:t>
      </w:r>
    </w:p>
    <w:p w:rsidR="00183530" w:rsidRPr="008E7D28" w:rsidRDefault="00183530" w:rsidP="00BF3DD9">
      <w:pPr>
        <w:pStyle w:val="paragraph"/>
      </w:pPr>
      <w:r w:rsidRPr="008E7D28">
        <w:tab/>
        <w:t>(e)</w:t>
      </w:r>
      <w:r w:rsidRPr="008E7D28">
        <w:tab/>
        <w:t>whether the harm is irreversible;</w:t>
      </w:r>
    </w:p>
    <w:p w:rsidR="00183530" w:rsidRPr="008E7D28" w:rsidRDefault="00183530" w:rsidP="00BF3DD9">
      <w:pPr>
        <w:pStyle w:val="paragraph"/>
      </w:pPr>
      <w:r w:rsidRPr="008E7D28">
        <w:tab/>
        <w:t>(f)</w:t>
      </w:r>
      <w:r w:rsidRPr="008E7D28">
        <w:tab/>
        <w:t>the measures required to remedy the harm.</w:t>
      </w:r>
    </w:p>
    <w:p w:rsidR="00183530" w:rsidRPr="008E7D28" w:rsidRDefault="00183530" w:rsidP="00BF3DD9">
      <w:pPr>
        <w:pStyle w:val="subsection"/>
      </w:pPr>
      <w:r w:rsidRPr="008E7D28">
        <w:tab/>
        <w:t>(3)</w:t>
      </w:r>
      <w:r w:rsidRPr="008E7D28">
        <w:tab/>
        <w:t xml:space="preserve">In determining whether </w:t>
      </w:r>
      <w:r w:rsidR="00BC01B0" w:rsidRPr="008E7D28">
        <w:t>an act or omission</w:t>
      </w:r>
      <w:r w:rsidRPr="008E7D28">
        <w:t xml:space="preserve"> had the potential to cause serious harm to the marine environment, the </w:t>
      </w:r>
      <w:r w:rsidR="00E119CF" w:rsidRPr="008E7D28">
        <w:t>eligible court</w:t>
      </w:r>
      <w:r w:rsidRPr="008E7D28">
        <w:t xml:space="preserve"> may have regard to the following:</w:t>
      </w:r>
    </w:p>
    <w:p w:rsidR="00183530" w:rsidRPr="008E7D28" w:rsidRDefault="00183530" w:rsidP="00BF3DD9">
      <w:pPr>
        <w:pStyle w:val="paragraph"/>
      </w:pPr>
      <w:r w:rsidRPr="008E7D28">
        <w:tab/>
        <w:t>(a)</w:t>
      </w:r>
      <w:r w:rsidRPr="008E7D28">
        <w:tab/>
        <w:t>the potential harm;</w:t>
      </w:r>
    </w:p>
    <w:p w:rsidR="00183530" w:rsidRPr="008E7D28" w:rsidRDefault="00183530" w:rsidP="00BF3DD9">
      <w:pPr>
        <w:pStyle w:val="paragraph"/>
      </w:pPr>
      <w:r w:rsidRPr="008E7D28">
        <w:tab/>
        <w:t>(b)</w:t>
      </w:r>
      <w:r w:rsidRPr="008E7D28">
        <w:tab/>
        <w:t>the size of the potentially affected environment;</w:t>
      </w:r>
    </w:p>
    <w:p w:rsidR="00183530" w:rsidRPr="008E7D28" w:rsidRDefault="00183530" w:rsidP="00BF3DD9">
      <w:pPr>
        <w:pStyle w:val="paragraph"/>
      </w:pPr>
      <w:r w:rsidRPr="008E7D28">
        <w:tab/>
        <w:t>(c)</w:t>
      </w:r>
      <w:r w:rsidRPr="008E7D28">
        <w:tab/>
        <w:t>the sensitivity of the potentially affected environment;</w:t>
      </w:r>
    </w:p>
    <w:p w:rsidR="00183530" w:rsidRPr="008E7D28" w:rsidRDefault="00183530" w:rsidP="00BF3DD9">
      <w:pPr>
        <w:pStyle w:val="paragraph"/>
      </w:pPr>
      <w:r w:rsidRPr="008E7D28">
        <w:tab/>
        <w:t>(d)</w:t>
      </w:r>
      <w:r w:rsidRPr="008E7D28">
        <w:tab/>
        <w:t>the significance of the potentially affected environment;</w:t>
      </w:r>
    </w:p>
    <w:p w:rsidR="00183530" w:rsidRPr="008E7D28" w:rsidRDefault="00183530" w:rsidP="00BF3DD9">
      <w:pPr>
        <w:pStyle w:val="paragraph"/>
      </w:pPr>
      <w:r w:rsidRPr="008E7D28">
        <w:tab/>
        <w:t>(e)</w:t>
      </w:r>
      <w:r w:rsidRPr="008E7D28">
        <w:tab/>
        <w:t>whether the harm would have been irreversible, had it occurred;</w:t>
      </w:r>
    </w:p>
    <w:p w:rsidR="00183530" w:rsidRPr="008E7D28" w:rsidRDefault="00183530" w:rsidP="00BF3DD9">
      <w:pPr>
        <w:pStyle w:val="paragraph"/>
      </w:pPr>
      <w:r w:rsidRPr="008E7D28">
        <w:lastRenderedPageBreak/>
        <w:tab/>
        <w:t>(f)</w:t>
      </w:r>
      <w:r w:rsidRPr="008E7D28">
        <w:tab/>
        <w:t>the measures that would have been required to remedy the harm, had it occurred.</w:t>
      </w:r>
    </w:p>
    <w:p w:rsidR="00183530" w:rsidRPr="008E7D28" w:rsidRDefault="00183530" w:rsidP="00BF3DD9">
      <w:pPr>
        <w:pStyle w:val="subsection"/>
      </w:pPr>
      <w:r w:rsidRPr="008E7D28">
        <w:tab/>
        <w:t>(4)</w:t>
      </w:r>
      <w:r w:rsidRPr="008E7D28">
        <w:tab/>
        <w:t xml:space="preserve">If </w:t>
      </w:r>
      <w:r w:rsidR="00BC01B0" w:rsidRPr="008E7D28">
        <w:t>AMSA</w:t>
      </w:r>
      <w:r w:rsidRPr="008E7D28">
        <w:t xml:space="preserve"> intends to prove that the person has committed an aggravated contraventio</w:t>
      </w:r>
      <w:r w:rsidR="00BC01B0" w:rsidRPr="008E7D28">
        <w:t>n, AMSA</w:t>
      </w:r>
      <w:r w:rsidR="006F3902" w:rsidRPr="008E7D28">
        <w:t>’</w:t>
      </w:r>
      <w:r w:rsidRPr="008E7D28">
        <w:t>s application for a civil penalty order in relation to the contravention must specify the relevant aggravated contravention.</w:t>
      </w:r>
    </w:p>
    <w:p w:rsidR="00183530" w:rsidRPr="008E7D28" w:rsidRDefault="00183530" w:rsidP="00BF3DD9">
      <w:pPr>
        <w:pStyle w:val="subsection"/>
      </w:pPr>
      <w:r w:rsidRPr="008E7D28">
        <w:tab/>
        <w:t>(5)</w:t>
      </w:r>
      <w:r w:rsidRPr="008E7D28">
        <w:tab/>
        <w:t xml:space="preserve">If, in proceedings for a civil penalty order in relation to an aggravated contravention of a provision of this </w:t>
      </w:r>
      <w:r w:rsidR="00BD3742" w:rsidRPr="008E7D28">
        <w:t>Part</w:t>
      </w:r>
      <w:r w:rsidRPr="008E7D28">
        <w:t xml:space="preserve">, the </w:t>
      </w:r>
      <w:r w:rsidR="00E119CF" w:rsidRPr="008E7D28">
        <w:t>eligible court</w:t>
      </w:r>
      <w:r w:rsidRPr="008E7D28">
        <w:t>:</w:t>
      </w:r>
    </w:p>
    <w:p w:rsidR="00183530" w:rsidRPr="008E7D28" w:rsidRDefault="00183530" w:rsidP="00BF3DD9">
      <w:pPr>
        <w:pStyle w:val="paragraph"/>
      </w:pPr>
      <w:r w:rsidRPr="008E7D28">
        <w:tab/>
        <w:t>(a)</w:t>
      </w:r>
      <w:r w:rsidRPr="008E7D28">
        <w:tab/>
        <w:t xml:space="preserve">is not satisfied that the person has committed an aggravated contravention </w:t>
      </w:r>
      <w:r w:rsidR="00596CE2" w:rsidRPr="008E7D28">
        <w:t>of</w:t>
      </w:r>
      <w:r w:rsidRPr="008E7D28">
        <w:t xml:space="preserve"> that provision; and</w:t>
      </w:r>
    </w:p>
    <w:p w:rsidR="00183530" w:rsidRPr="008E7D28" w:rsidRDefault="00183530" w:rsidP="00BF3DD9">
      <w:pPr>
        <w:pStyle w:val="paragraph"/>
      </w:pPr>
      <w:r w:rsidRPr="008E7D28">
        <w:tab/>
        <w:t>(b)</w:t>
      </w:r>
      <w:r w:rsidRPr="008E7D28">
        <w:tab/>
        <w:t>is satisfied beyond reasonable doubt that the person has contravened that provision;</w:t>
      </w:r>
    </w:p>
    <w:p w:rsidR="00C202AF" w:rsidRPr="008E7D28" w:rsidRDefault="00183530" w:rsidP="00BF3DD9">
      <w:pPr>
        <w:pStyle w:val="subsection2"/>
      </w:pPr>
      <w:r w:rsidRPr="008E7D28">
        <w:t xml:space="preserve">the </w:t>
      </w:r>
      <w:r w:rsidR="00E119CF" w:rsidRPr="008E7D28">
        <w:t>eligible court</w:t>
      </w:r>
      <w:r w:rsidRPr="008E7D28">
        <w:t xml:space="preserve"> may make a civil penalty order against the person not for the aggravated contravention but for the c</w:t>
      </w:r>
      <w:r w:rsidR="00C202AF" w:rsidRPr="008E7D28">
        <w:t>ontravention of that provision.</w:t>
      </w:r>
    </w:p>
    <w:p w:rsidR="00F1792A" w:rsidRPr="008E7D28" w:rsidRDefault="00D85F2D" w:rsidP="00BF3DD9">
      <w:pPr>
        <w:pStyle w:val="ActHead5"/>
      </w:pPr>
      <w:bookmarkStart w:id="211" w:name="_Toc443382861"/>
      <w:r w:rsidRPr="008E7D28">
        <w:rPr>
          <w:rStyle w:val="CharSectno"/>
        </w:rPr>
        <w:t>145</w:t>
      </w:r>
      <w:r w:rsidR="00F1792A" w:rsidRPr="008E7D28">
        <w:t xml:space="preserve">  Matters to which </w:t>
      </w:r>
      <w:r w:rsidR="00E119CF" w:rsidRPr="008E7D28">
        <w:t>eligible court</w:t>
      </w:r>
      <w:r w:rsidR="00F1792A" w:rsidRPr="008E7D28">
        <w:t xml:space="preserve"> may have regard in determining standard of care and risk</w:t>
      </w:r>
      <w:bookmarkEnd w:id="211"/>
    </w:p>
    <w:p w:rsidR="00F1792A" w:rsidRPr="008E7D28" w:rsidRDefault="00F1792A" w:rsidP="00BF3DD9">
      <w:pPr>
        <w:pStyle w:val="subsection"/>
      </w:pPr>
      <w:r w:rsidRPr="008E7D28">
        <w:tab/>
      </w:r>
      <w:r w:rsidRPr="008E7D28">
        <w:tab/>
        <w:t xml:space="preserve">In determining the standard of care a reasonable person would exercise in operating a vessel and whether there was a risk that a result mentioned in a provision of this Part would happen, the matters to which the </w:t>
      </w:r>
      <w:r w:rsidR="00E119CF" w:rsidRPr="008E7D28">
        <w:t>eligible court</w:t>
      </w:r>
      <w:r w:rsidRPr="008E7D28">
        <w:t xml:space="preserve"> may have regard include the following:</w:t>
      </w:r>
    </w:p>
    <w:p w:rsidR="00F1792A" w:rsidRPr="008E7D28" w:rsidRDefault="00F1792A" w:rsidP="00BF3DD9">
      <w:pPr>
        <w:pStyle w:val="paragraph"/>
      </w:pPr>
      <w:r w:rsidRPr="008E7D28">
        <w:tab/>
        <w:t>(a)</w:t>
      </w:r>
      <w:r w:rsidRPr="008E7D28">
        <w:tab/>
        <w:t>the characteristics of the vessel;</w:t>
      </w:r>
    </w:p>
    <w:p w:rsidR="00F1792A" w:rsidRPr="008E7D28" w:rsidRDefault="00F1792A" w:rsidP="00BF3DD9">
      <w:pPr>
        <w:pStyle w:val="paragraph"/>
      </w:pPr>
      <w:r w:rsidRPr="008E7D28">
        <w:tab/>
        <w:t>(b)</w:t>
      </w:r>
      <w:r w:rsidRPr="008E7D28">
        <w:tab/>
        <w:t>the vessel</w:t>
      </w:r>
      <w:r w:rsidR="006F3902" w:rsidRPr="008E7D28">
        <w:t>’</w:t>
      </w:r>
      <w:r w:rsidRPr="008E7D28">
        <w:t>s cargo and the risks of pollution or damage to the marine environment if that cargo is released;</w:t>
      </w:r>
    </w:p>
    <w:p w:rsidR="00F1792A" w:rsidRPr="008E7D28" w:rsidRDefault="00F1792A" w:rsidP="00BF3DD9">
      <w:pPr>
        <w:pStyle w:val="paragraph"/>
      </w:pPr>
      <w:r w:rsidRPr="008E7D28">
        <w:tab/>
        <w:t>(c)</w:t>
      </w:r>
      <w:r w:rsidRPr="008E7D28">
        <w:tab/>
        <w:t>the amount of bunker oil on board the vessel and the risk of pollution or damage to the marine environment if that amount of oil is released;</w:t>
      </w:r>
    </w:p>
    <w:p w:rsidR="00F1792A" w:rsidRPr="008E7D28" w:rsidRDefault="00F1792A" w:rsidP="00BF3DD9">
      <w:pPr>
        <w:pStyle w:val="paragraph"/>
      </w:pPr>
      <w:r w:rsidRPr="008E7D28">
        <w:tab/>
        <w:t>(d)</w:t>
      </w:r>
      <w:r w:rsidRPr="008E7D28">
        <w:tab/>
        <w:t>the state of visibility;</w:t>
      </w:r>
    </w:p>
    <w:p w:rsidR="00F1792A" w:rsidRPr="008E7D28" w:rsidRDefault="00F1792A" w:rsidP="00BF3DD9">
      <w:pPr>
        <w:pStyle w:val="paragraph"/>
      </w:pPr>
      <w:r w:rsidRPr="008E7D28">
        <w:tab/>
        <w:t>(e)</w:t>
      </w:r>
      <w:r w:rsidRPr="008E7D28">
        <w:tab/>
        <w:t>the state of the wind, sea and current;</w:t>
      </w:r>
    </w:p>
    <w:p w:rsidR="00F1792A" w:rsidRPr="008E7D28" w:rsidRDefault="00F1792A" w:rsidP="00BF3DD9">
      <w:pPr>
        <w:pStyle w:val="paragraph"/>
      </w:pPr>
      <w:r w:rsidRPr="008E7D28">
        <w:tab/>
        <w:t>(f)</w:t>
      </w:r>
      <w:r w:rsidRPr="008E7D28">
        <w:tab/>
        <w:t>the presence of other vessels in the vicinity;</w:t>
      </w:r>
    </w:p>
    <w:p w:rsidR="00F1792A" w:rsidRPr="008E7D28" w:rsidRDefault="00F1792A" w:rsidP="00BF3DD9">
      <w:pPr>
        <w:pStyle w:val="paragraph"/>
      </w:pPr>
      <w:r w:rsidRPr="008E7D28">
        <w:tab/>
        <w:t>(g)</w:t>
      </w:r>
      <w:r w:rsidRPr="008E7D28">
        <w:tab/>
        <w:t>the presence of navigation hazards in the vicinity;</w:t>
      </w:r>
    </w:p>
    <w:p w:rsidR="00F1792A" w:rsidRPr="008E7D28" w:rsidRDefault="00F1792A" w:rsidP="00BF3DD9">
      <w:pPr>
        <w:pStyle w:val="paragraph"/>
      </w:pPr>
      <w:r w:rsidRPr="008E7D28">
        <w:lastRenderedPageBreak/>
        <w:tab/>
        <w:t>(h)</w:t>
      </w:r>
      <w:r w:rsidRPr="008E7D28">
        <w:tab/>
        <w:t>the rules under the Prevention of Collisions Convention;</w:t>
      </w:r>
    </w:p>
    <w:p w:rsidR="00F1792A" w:rsidRPr="008E7D28" w:rsidRDefault="00F1792A" w:rsidP="00BF3DD9">
      <w:pPr>
        <w:pStyle w:val="paragraph"/>
      </w:pPr>
      <w:r w:rsidRPr="008E7D28">
        <w:tab/>
        <w:t>(i)</w:t>
      </w:r>
      <w:r w:rsidRPr="008E7D28">
        <w:tab/>
        <w:t>operational requirements imposed by law.</w:t>
      </w:r>
    </w:p>
    <w:p w:rsidR="00237D62" w:rsidRPr="008E7D28" w:rsidRDefault="00041E8A" w:rsidP="00CE6F45">
      <w:pPr>
        <w:pStyle w:val="ActHead2"/>
        <w:pageBreakBefore/>
      </w:pPr>
      <w:bookmarkStart w:id="212" w:name="_Toc443382862"/>
      <w:r w:rsidRPr="008E7D28">
        <w:rPr>
          <w:rStyle w:val="CharPartNo"/>
        </w:rPr>
        <w:lastRenderedPageBreak/>
        <w:t>Part</w:t>
      </w:r>
      <w:r w:rsidR="008E7D28" w:rsidRPr="008E7D28">
        <w:rPr>
          <w:rStyle w:val="CharPartNo"/>
        </w:rPr>
        <w:t> </w:t>
      </w:r>
      <w:r w:rsidR="00BD3742" w:rsidRPr="008E7D28">
        <w:rPr>
          <w:rStyle w:val="CharPartNo"/>
        </w:rPr>
        <w:t>4</w:t>
      </w:r>
      <w:r w:rsidRPr="008E7D28">
        <w:t>—</w:t>
      </w:r>
      <w:r w:rsidRPr="008E7D28">
        <w:rPr>
          <w:rStyle w:val="CharPartText"/>
        </w:rPr>
        <w:t>Directions powers relating to</w:t>
      </w:r>
      <w:r w:rsidR="00237D62" w:rsidRPr="008E7D28">
        <w:rPr>
          <w:rStyle w:val="CharPartText"/>
        </w:rPr>
        <w:t xml:space="preserve"> foreign vessels</w:t>
      </w:r>
      <w:bookmarkEnd w:id="212"/>
    </w:p>
    <w:p w:rsidR="00E2641B" w:rsidRPr="008E7D28" w:rsidRDefault="00E2641B" w:rsidP="00BF3DD9">
      <w:pPr>
        <w:pStyle w:val="ActHead3"/>
      </w:pPr>
      <w:bookmarkStart w:id="213" w:name="_Toc443382863"/>
      <w:r w:rsidRPr="008E7D28">
        <w:rPr>
          <w:rStyle w:val="CharDivNo"/>
        </w:rPr>
        <w:t>Division</w:t>
      </w:r>
      <w:r w:rsidR="008E7D28" w:rsidRPr="008E7D28">
        <w:rPr>
          <w:rStyle w:val="CharDivNo"/>
        </w:rPr>
        <w:t> </w:t>
      </w:r>
      <w:r w:rsidRPr="008E7D28">
        <w:rPr>
          <w:rStyle w:val="CharDivNo"/>
        </w:rPr>
        <w:t>1</w:t>
      </w:r>
      <w:r w:rsidRPr="008E7D28">
        <w:t>—</w:t>
      </w:r>
      <w:r w:rsidRPr="008E7D28">
        <w:rPr>
          <w:rStyle w:val="CharDivText"/>
        </w:rPr>
        <w:t>Vessels to which this Part applies</w:t>
      </w:r>
      <w:bookmarkEnd w:id="213"/>
    </w:p>
    <w:p w:rsidR="008B5C0D" w:rsidRPr="008E7D28" w:rsidRDefault="00D85F2D" w:rsidP="00BF3DD9">
      <w:pPr>
        <w:pStyle w:val="ActHead5"/>
      </w:pPr>
      <w:bookmarkStart w:id="214" w:name="_Toc443382864"/>
      <w:r w:rsidRPr="008E7D28">
        <w:rPr>
          <w:rStyle w:val="CharSectno"/>
        </w:rPr>
        <w:t>146</w:t>
      </w:r>
      <w:r w:rsidR="008B5C0D" w:rsidRPr="008E7D28">
        <w:t xml:space="preserve">  Vessels to which this Part applies</w:t>
      </w:r>
      <w:bookmarkEnd w:id="214"/>
    </w:p>
    <w:p w:rsidR="008B5C0D" w:rsidRPr="008E7D28" w:rsidRDefault="0036410A" w:rsidP="00BF3DD9">
      <w:pPr>
        <w:pStyle w:val="subsection"/>
      </w:pPr>
      <w:r w:rsidRPr="008E7D28">
        <w:tab/>
      </w:r>
      <w:r w:rsidRPr="008E7D28">
        <w:tab/>
        <w:t xml:space="preserve">This </w:t>
      </w:r>
      <w:r w:rsidR="008B5C0D" w:rsidRPr="008E7D28">
        <w:t>Part</w:t>
      </w:r>
      <w:r w:rsidR="009C5991" w:rsidRPr="008E7D28">
        <w:t xml:space="preserve"> applies to </w:t>
      </w:r>
      <w:r w:rsidR="008B5C0D" w:rsidRPr="008E7D28">
        <w:t>foreign vessels</w:t>
      </w:r>
      <w:r w:rsidR="009C5991" w:rsidRPr="008E7D28">
        <w:t>.</w:t>
      </w:r>
    </w:p>
    <w:p w:rsidR="00E2641B" w:rsidRPr="008E7D28" w:rsidRDefault="008B5C0D" w:rsidP="00BF3DD9">
      <w:pPr>
        <w:pStyle w:val="notetext"/>
      </w:pPr>
      <w:r w:rsidRPr="008E7D28">
        <w:t>Note:</w:t>
      </w:r>
      <w:r w:rsidRPr="008E7D28">
        <w:tab/>
        <w:t>Section</w:t>
      </w:r>
      <w:r w:rsidR="008E7D28">
        <w:t> </w:t>
      </w:r>
      <w:r w:rsidR="00D85F2D" w:rsidRPr="008E7D28">
        <w:t>12</w:t>
      </w:r>
      <w:r w:rsidRPr="008E7D28">
        <w:t xml:space="preserve"> may affect the application of this Chapter in certain circumstances relating to State and Territory law.</w:t>
      </w:r>
    </w:p>
    <w:p w:rsidR="00E2641B" w:rsidRPr="008E7D28" w:rsidRDefault="00E2641B" w:rsidP="00CE6F45">
      <w:pPr>
        <w:pStyle w:val="ActHead3"/>
        <w:pageBreakBefore/>
      </w:pPr>
      <w:bookmarkStart w:id="215" w:name="_Toc443382865"/>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Directio</w:t>
      </w:r>
      <w:r w:rsidR="002E5233" w:rsidRPr="008E7D28">
        <w:rPr>
          <w:rStyle w:val="CharDivText"/>
        </w:rPr>
        <w:t>n</w:t>
      </w:r>
      <w:r w:rsidRPr="008E7D28">
        <w:rPr>
          <w:rStyle w:val="CharDivText"/>
        </w:rPr>
        <w:t>s may be given to vessels</w:t>
      </w:r>
      <w:bookmarkEnd w:id="215"/>
    </w:p>
    <w:p w:rsidR="00237D62" w:rsidRPr="008E7D28" w:rsidRDefault="00D85F2D" w:rsidP="00BF3DD9">
      <w:pPr>
        <w:pStyle w:val="ActHead5"/>
      </w:pPr>
      <w:bookmarkStart w:id="216" w:name="_Toc443382866"/>
      <w:r w:rsidRPr="008E7D28">
        <w:rPr>
          <w:rStyle w:val="CharSectno"/>
        </w:rPr>
        <w:t>147</w:t>
      </w:r>
      <w:r w:rsidR="0036410A" w:rsidRPr="008E7D28">
        <w:t xml:space="preserve">  Directions in relation to</w:t>
      </w:r>
      <w:r w:rsidR="00237D62" w:rsidRPr="008E7D28">
        <w:t xml:space="preserve"> vessels</w:t>
      </w:r>
      <w:bookmarkEnd w:id="216"/>
    </w:p>
    <w:p w:rsidR="00237D62" w:rsidRPr="008E7D28" w:rsidRDefault="00237D62" w:rsidP="00BF3DD9">
      <w:pPr>
        <w:pStyle w:val="subsection"/>
      </w:pPr>
      <w:r w:rsidRPr="008E7D28">
        <w:tab/>
        <w:t>(1)</w:t>
      </w:r>
      <w:r w:rsidRPr="008E7D28">
        <w:tab/>
        <w:t>If AMSA is satisfied that a vessel is not constructed</w:t>
      </w:r>
      <w:r w:rsidR="00352E73" w:rsidRPr="008E7D28">
        <w:t>, equipped or operated</w:t>
      </w:r>
      <w:r w:rsidRPr="008E7D28">
        <w:t xml:space="preserve"> in acc</w:t>
      </w:r>
      <w:r w:rsidR="00864992" w:rsidRPr="008E7D28">
        <w:t xml:space="preserve">ordance with the </w:t>
      </w:r>
      <w:r w:rsidR="004C16DD" w:rsidRPr="008E7D28">
        <w:t>Prevention of Pollution Convention</w:t>
      </w:r>
      <w:r w:rsidR="0063295D" w:rsidRPr="008E7D28">
        <w:t xml:space="preserve"> (</w:t>
      </w:r>
      <w:r w:rsidRPr="008E7D28">
        <w:t>whether or not the vessel is required to be so constructed</w:t>
      </w:r>
      <w:r w:rsidR="00352E73" w:rsidRPr="008E7D28">
        <w:t>, equipped or operated</w:t>
      </w:r>
      <w:r w:rsidR="0063295D" w:rsidRPr="008E7D28">
        <w:t>)</w:t>
      </w:r>
      <w:r w:rsidR="00596CE2" w:rsidRPr="008E7D28">
        <w:t>,</w:t>
      </w:r>
      <w:r w:rsidR="0063295D" w:rsidRPr="008E7D28">
        <w:t xml:space="preserve"> AMSA may </w:t>
      </w:r>
      <w:r w:rsidRPr="008E7D28">
        <w:t>give</w:t>
      </w:r>
      <w:r w:rsidR="0063295D" w:rsidRPr="008E7D28">
        <w:t xml:space="preserve"> to the master or the owner of a vessel a written direction that requires one or more of the following</w:t>
      </w:r>
      <w:r w:rsidRPr="008E7D28">
        <w:t>:</w:t>
      </w:r>
    </w:p>
    <w:p w:rsidR="00237D62" w:rsidRPr="008E7D28" w:rsidRDefault="00237D62" w:rsidP="00BF3DD9">
      <w:pPr>
        <w:pStyle w:val="paragraph"/>
      </w:pPr>
      <w:r w:rsidRPr="008E7D28">
        <w:tab/>
        <w:t>(a)</w:t>
      </w:r>
      <w:r w:rsidRPr="008E7D28">
        <w:tab/>
        <w:t xml:space="preserve">that the vessel not enter </w:t>
      </w:r>
      <w:r w:rsidR="00544BE8" w:rsidRPr="008E7D28">
        <w:t xml:space="preserve">or use </w:t>
      </w:r>
      <w:r w:rsidRPr="008E7D28">
        <w:t>any port, or a specified port or specified ports, in Australia</w:t>
      </w:r>
      <w:r w:rsidR="007C38C5" w:rsidRPr="008E7D28">
        <w:t xml:space="preserve"> </w:t>
      </w:r>
      <w:r w:rsidR="00F83085" w:rsidRPr="008E7D28">
        <w:t xml:space="preserve">or </w:t>
      </w:r>
      <w:r w:rsidR="00872AFC" w:rsidRPr="008E7D28">
        <w:t>the exclusive economic zone of Australia</w:t>
      </w:r>
      <w:r w:rsidRPr="008E7D28">
        <w:t>;</w:t>
      </w:r>
    </w:p>
    <w:p w:rsidR="00C0193C" w:rsidRPr="008E7D28" w:rsidRDefault="00544BE8" w:rsidP="00BF3DD9">
      <w:pPr>
        <w:pStyle w:val="paragraph"/>
      </w:pPr>
      <w:r w:rsidRPr="008E7D28">
        <w:tab/>
        <w:t>(b</w:t>
      </w:r>
      <w:r w:rsidR="00237D62" w:rsidRPr="008E7D28">
        <w:t>)</w:t>
      </w:r>
      <w:r w:rsidR="00237D62" w:rsidRPr="008E7D28">
        <w:tab/>
        <w:t>that the vessel comply with sp</w:t>
      </w:r>
      <w:r w:rsidR="00C0193C" w:rsidRPr="008E7D28">
        <w:t>ecified requirements while it:</w:t>
      </w:r>
    </w:p>
    <w:p w:rsidR="00C0193C" w:rsidRPr="008E7D28" w:rsidRDefault="00C0193C" w:rsidP="00BF3DD9">
      <w:pPr>
        <w:pStyle w:val="paragraphsub"/>
      </w:pPr>
      <w:r w:rsidRPr="008E7D28">
        <w:tab/>
        <w:t>(a)</w:t>
      </w:r>
      <w:r w:rsidRPr="008E7D28">
        <w:tab/>
        <w:t xml:space="preserve">is </w:t>
      </w:r>
      <w:r w:rsidR="00544BE8" w:rsidRPr="008E7D28">
        <w:t xml:space="preserve">approaching, </w:t>
      </w:r>
      <w:r w:rsidR="00237D62" w:rsidRPr="008E7D28">
        <w:t>entering,</w:t>
      </w:r>
      <w:r w:rsidRPr="008E7D28">
        <w:t xml:space="preserve"> or</w:t>
      </w:r>
      <w:r w:rsidR="00237D62" w:rsidRPr="008E7D28">
        <w:t xml:space="preserve"> </w:t>
      </w:r>
      <w:r w:rsidR="00544BE8" w:rsidRPr="008E7D28">
        <w:t>using</w:t>
      </w:r>
      <w:r w:rsidRPr="008E7D28">
        <w:t xml:space="preserve"> any port, or a specified port or specified ports, in Australia or the exclusive economic zone of Australia;</w:t>
      </w:r>
      <w:r w:rsidR="00544BE8" w:rsidRPr="008E7D28">
        <w:t xml:space="preserve"> or</w:t>
      </w:r>
    </w:p>
    <w:p w:rsidR="00185B2F" w:rsidRPr="008E7D28" w:rsidRDefault="00C0193C" w:rsidP="00BF3DD9">
      <w:pPr>
        <w:pStyle w:val="paragraphsub"/>
      </w:pPr>
      <w:r w:rsidRPr="008E7D28">
        <w:tab/>
        <w:t>(b)</w:t>
      </w:r>
      <w:r w:rsidRPr="008E7D28">
        <w:tab/>
      </w:r>
      <w:r w:rsidR="00237D62" w:rsidRPr="008E7D28">
        <w:t>is in or is leaving</w:t>
      </w:r>
      <w:r w:rsidRPr="008E7D28">
        <w:t xml:space="preserve"> any port, or a specified port or specified ports, in Australia or the exclusive economic zone of Australia.</w:t>
      </w:r>
    </w:p>
    <w:p w:rsidR="00237D62" w:rsidRPr="008E7D28" w:rsidRDefault="00237D62" w:rsidP="00BF3DD9">
      <w:pPr>
        <w:pStyle w:val="subsection"/>
      </w:pPr>
      <w:r w:rsidRPr="008E7D28">
        <w:tab/>
        <w:t>(2)</w:t>
      </w:r>
      <w:r w:rsidRPr="008E7D28">
        <w:tab/>
        <w:t xml:space="preserve">AMSA may </w:t>
      </w:r>
      <w:r w:rsidR="00596CE2" w:rsidRPr="008E7D28">
        <w:t xml:space="preserve">exercise its powers under </w:t>
      </w:r>
      <w:r w:rsidR="008E7D28">
        <w:t>subsection (</w:t>
      </w:r>
      <w:r w:rsidR="00596CE2" w:rsidRPr="008E7D28">
        <w:t>1) in relation</w:t>
      </w:r>
      <w:r w:rsidRPr="008E7D28">
        <w:t xml:space="preserve"> to a vessel only to the extent that AMSA is satisfied that it is necessary or expedient to do so for the protection of the environment.</w:t>
      </w:r>
    </w:p>
    <w:p w:rsidR="002432C2" w:rsidRPr="008E7D28" w:rsidRDefault="002432C2" w:rsidP="00BF3DD9">
      <w:pPr>
        <w:pStyle w:val="subsection"/>
      </w:pPr>
      <w:r w:rsidRPr="008E7D28">
        <w:tab/>
        <w:t>(3)</w:t>
      </w:r>
      <w:r w:rsidRPr="008E7D28">
        <w:tab/>
        <w:t xml:space="preserve">A direction under </w:t>
      </w:r>
      <w:r w:rsidR="008E7D28">
        <w:t>subsection (</w:t>
      </w:r>
      <w:r w:rsidRPr="008E7D28">
        <w:t>1) is not a legislative instrument.</w:t>
      </w:r>
    </w:p>
    <w:p w:rsidR="00237D62" w:rsidRPr="008E7D28" w:rsidRDefault="00D85F2D" w:rsidP="00BF3DD9">
      <w:pPr>
        <w:pStyle w:val="ActHead5"/>
      </w:pPr>
      <w:bookmarkStart w:id="217" w:name="_Toc443382867"/>
      <w:r w:rsidRPr="008E7D28">
        <w:rPr>
          <w:rStyle w:val="CharSectno"/>
        </w:rPr>
        <w:t>148</w:t>
      </w:r>
      <w:r w:rsidR="00237D62" w:rsidRPr="008E7D28">
        <w:t xml:space="preserve">  </w:t>
      </w:r>
      <w:r w:rsidR="00AF525E" w:rsidRPr="008E7D28">
        <w:t xml:space="preserve">Persons must </w:t>
      </w:r>
      <w:r w:rsidR="00306896" w:rsidRPr="008E7D28">
        <w:t xml:space="preserve">comply with </w:t>
      </w:r>
      <w:r w:rsidR="004E5781" w:rsidRPr="008E7D28">
        <w:t>direction</w:t>
      </w:r>
      <w:bookmarkEnd w:id="217"/>
    </w:p>
    <w:p w:rsidR="00237D62" w:rsidRPr="008E7D28" w:rsidRDefault="00237D62" w:rsidP="00BF3DD9">
      <w:pPr>
        <w:pStyle w:val="subsection"/>
      </w:pPr>
      <w:r w:rsidRPr="008E7D28">
        <w:tab/>
        <w:t>(1)</w:t>
      </w:r>
      <w:r w:rsidRPr="008E7D28">
        <w:tab/>
        <w:t xml:space="preserve">A person who is given a </w:t>
      </w:r>
      <w:r w:rsidR="004E5781" w:rsidRPr="008E7D28">
        <w:t xml:space="preserve">direction </w:t>
      </w:r>
      <w:r w:rsidRPr="008E7D28">
        <w:t>under section</w:t>
      </w:r>
      <w:r w:rsidR="008E7D28">
        <w:t> </w:t>
      </w:r>
      <w:r w:rsidR="00D85F2D" w:rsidRPr="008E7D28">
        <w:t>147</w:t>
      </w:r>
      <w:r w:rsidR="004E5781" w:rsidRPr="008E7D28">
        <w:t xml:space="preserve"> must comply with the direction</w:t>
      </w:r>
      <w:r w:rsidRPr="008E7D28">
        <w:t>.</w:t>
      </w:r>
    </w:p>
    <w:p w:rsidR="004E5781" w:rsidRPr="008E7D28" w:rsidRDefault="004E5781" w:rsidP="00BF3DD9">
      <w:pPr>
        <w:pStyle w:val="subsection"/>
      </w:pPr>
      <w:r w:rsidRPr="008E7D28">
        <w:tab/>
        <w:t>(2)</w:t>
      </w:r>
      <w:r w:rsidRPr="008E7D28">
        <w:tab/>
      </w:r>
      <w:r w:rsidR="008E7D28">
        <w:t>Subsection (</w:t>
      </w:r>
      <w:r w:rsidRPr="008E7D28">
        <w:t>1) does not apply if:</w:t>
      </w:r>
    </w:p>
    <w:p w:rsidR="004E5781" w:rsidRPr="008E7D28" w:rsidRDefault="004E5781" w:rsidP="00BF3DD9">
      <w:pPr>
        <w:pStyle w:val="paragraph"/>
      </w:pPr>
      <w:r w:rsidRPr="008E7D28">
        <w:tab/>
        <w:t>(a)</w:t>
      </w:r>
      <w:r w:rsidRPr="008E7D28">
        <w:tab/>
        <w:t>the failure to comply with the direction resulted from the need to save life at sea or was due to an emergency involving a threat to a person</w:t>
      </w:r>
      <w:r w:rsidR="006F3902" w:rsidRPr="008E7D28">
        <w:t>’</w:t>
      </w:r>
      <w:r w:rsidRPr="008E7D28">
        <w:t>s life; or</w:t>
      </w:r>
    </w:p>
    <w:p w:rsidR="004E5781" w:rsidRPr="008E7D28" w:rsidRDefault="004E5781" w:rsidP="00BF3DD9">
      <w:pPr>
        <w:pStyle w:val="paragraph"/>
      </w:pPr>
      <w:r w:rsidRPr="008E7D28">
        <w:lastRenderedPageBreak/>
        <w:tab/>
        <w:t>(b)</w:t>
      </w:r>
      <w:r w:rsidRPr="008E7D28">
        <w:tab/>
        <w:t>compliance with the direction was not possible.</w:t>
      </w:r>
    </w:p>
    <w:p w:rsidR="00237D62" w:rsidRPr="008E7D28" w:rsidRDefault="00237D62" w:rsidP="00BF3DD9">
      <w:pPr>
        <w:pStyle w:val="SubsectionHead"/>
      </w:pPr>
      <w:r w:rsidRPr="008E7D28">
        <w:t>Fault</w:t>
      </w:r>
      <w:r w:rsidR="008E7D28">
        <w:noBreakHyphen/>
      </w:r>
      <w:r w:rsidRPr="008E7D28">
        <w:t>based offence</w:t>
      </w:r>
    </w:p>
    <w:p w:rsidR="009006E1" w:rsidRPr="008E7D28" w:rsidRDefault="004E5781" w:rsidP="00BF3DD9">
      <w:pPr>
        <w:pStyle w:val="subsection"/>
      </w:pPr>
      <w:r w:rsidRPr="008E7D28">
        <w:tab/>
        <w:t>(3</w:t>
      </w:r>
      <w:r w:rsidR="00237D62" w:rsidRPr="008E7D28">
        <w:t>)</w:t>
      </w:r>
      <w:r w:rsidR="00237D62" w:rsidRPr="008E7D28">
        <w:tab/>
        <w:t xml:space="preserve">A person commits an offence if the person contravenes </w:t>
      </w:r>
      <w:r w:rsidR="008E7D28">
        <w:t>subsection (</w:t>
      </w:r>
      <w:r w:rsidR="00237D62" w:rsidRPr="008E7D28">
        <w:t>1).</w:t>
      </w:r>
    </w:p>
    <w:p w:rsidR="00237D62" w:rsidRPr="008E7D28" w:rsidRDefault="00237D62" w:rsidP="00BF3DD9">
      <w:pPr>
        <w:pStyle w:val="Penalty"/>
      </w:pPr>
      <w:r w:rsidRPr="008E7D28">
        <w:t>Penalty:</w:t>
      </w:r>
      <w:r w:rsidRPr="008E7D28">
        <w:tab/>
        <w:t>Imprisonment for 10 years or 600 penalty units, or both.</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Pr="008E7D28">
        <w:t>2) (see subsection</w:t>
      </w:r>
      <w:r w:rsidR="008E7D28">
        <w:t> </w:t>
      </w:r>
      <w:r w:rsidRPr="008E7D28">
        <w:t xml:space="preserve">13.3(3) of the </w:t>
      </w:r>
      <w:r w:rsidRPr="008E7D28">
        <w:rPr>
          <w:i/>
        </w:rPr>
        <w:t>Criminal Code</w:t>
      </w:r>
      <w:r w:rsidRPr="008E7D28">
        <w:t>).</w:t>
      </w:r>
    </w:p>
    <w:p w:rsidR="00237D62" w:rsidRPr="008E7D28" w:rsidRDefault="00224AD8" w:rsidP="00BF3DD9">
      <w:pPr>
        <w:pStyle w:val="SubsectionHead"/>
      </w:pPr>
      <w:r w:rsidRPr="008E7D28">
        <w:t>Civil penalty</w:t>
      </w:r>
    </w:p>
    <w:p w:rsidR="00237D62" w:rsidRPr="008E7D28" w:rsidRDefault="00E11F34" w:rsidP="00BF3DD9">
      <w:pPr>
        <w:pStyle w:val="subsection"/>
      </w:pPr>
      <w:r w:rsidRPr="008E7D28">
        <w:rPr>
          <w:lang w:eastAsia="en-US"/>
        </w:rPr>
        <w:tab/>
        <w:t>(4</w:t>
      </w:r>
      <w:r w:rsidR="00237D62" w:rsidRPr="008E7D28">
        <w:rPr>
          <w:lang w:eastAsia="en-US"/>
        </w:rPr>
        <w:t>)</w:t>
      </w:r>
      <w:r w:rsidR="00237D62" w:rsidRPr="008E7D28">
        <w:rPr>
          <w:lang w:eastAsia="en-US"/>
        </w:rPr>
        <w:tab/>
      </w:r>
      <w:r w:rsidR="00237D62" w:rsidRPr="008E7D28">
        <w:t xml:space="preserve">A person is liable to a civil penalty if the person contravenes </w:t>
      </w:r>
      <w:r w:rsidR="008E7D28">
        <w:t>subsection (</w:t>
      </w:r>
      <w:r w:rsidR="00237D62" w:rsidRPr="008E7D28">
        <w:t>1).</w:t>
      </w:r>
    </w:p>
    <w:p w:rsidR="00E11F34" w:rsidRPr="008E7D28" w:rsidRDefault="00237D62" w:rsidP="00BF3DD9">
      <w:pPr>
        <w:pStyle w:val="Penalty"/>
      </w:pPr>
      <w:r w:rsidRPr="008E7D28">
        <w:t>Civil penalty:</w:t>
      </w:r>
      <w:r w:rsidRPr="008E7D28">
        <w:tab/>
        <w:t>6</w:t>
      </w:r>
      <w:r w:rsidR="004B126E" w:rsidRPr="008E7D28">
        <w:t>,</w:t>
      </w:r>
      <w:r w:rsidR="005001C6" w:rsidRPr="008E7D28">
        <w:t>000 penalty units</w:t>
      </w:r>
      <w:r w:rsidRPr="008E7D28">
        <w:t>.</w:t>
      </w:r>
    </w:p>
    <w:p w:rsidR="00E11F34" w:rsidRPr="008E7D28" w:rsidRDefault="00E11F34" w:rsidP="00BF3DD9">
      <w:pPr>
        <w:pStyle w:val="subsection"/>
      </w:pPr>
      <w:r w:rsidRPr="008E7D28">
        <w:tab/>
        <w:t>(5)</w:t>
      </w:r>
      <w:r w:rsidRPr="008E7D28">
        <w:tab/>
        <w:t xml:space="preserve">A person who wishes to rely on </w:t>
      </w:r>
      <w:r w:rsidR="008E7D28">
        <w:t>subsection (</w:t>
      </w:r>
      <w:r w:rsidR="004E5781" w:rsidRPr="008E7D28">
        <w:t>2</w:t>
      </w:r>
      <w:r w:rsidRPr="008E7D28">
        <w:t>) in proceedings for a civil penalty order bears an evide</w:t>
      </w:r>
      <w:r w:rsidR="00C46342" w:rsidRPr="008E7D28">
        <w:t>ntial burden in relation to the</w:t>
      </w:r>
      <w:r w:rsidRPr="008E7D28">
        <w:t xml:space="preserve"> matter</w:t>
      </w:r>
      <w:r w:rsidR="00C46342" w:rsidRPr="008E7D28">
        <w:t>s in that subsection</w:t>
      </w:r>
      <w:r w:rsidRPr="008E7D28">
        <w:t>.</w:t>
      </w:r>
    </w:p>
    <w:p w:rsidR="00E2641B" w:rsidRPr="008E7D28" w:rsidRDefault="00D85F2D" w:rsidP="00BF3DD9">
      <w:pPr>
        <w:pStyle w:val="ActHead5"/>
      </w:pPr>
      <w:bookmarkStart w:id="218" w:name="_Toc443382868"/>
      <w:r w:rsidRPr="008E7D28">
        <w:rPr>
          <w:rStyle w:val="CharSectno"/>
        </w:rPr>
        <w:t>149</w:t>
      </w:r>
      <w:r w:rsidR="00E2641B" w:rsidRPr="008E7D28">
        <w:t xml:space="preserve">  Geographical applicatio</w:t>
      </w:r>
      <w:r w:rsidR="00ED182C" w:rsidRPr="008E7D28">
        <w:t>n</w:t>
      </w:r>
      <w:bookmarkEnd w:id="218"/>
    </w:p>
    <w:p w:rsidR="00E12139" w:rsidRPr="008E7D28" w:rsidRDefault="00E2641B" w:rsidP="00BF3DD9">
      <w:pPr>
        <w:pStyle w:val="subsection"/>
      </w:pPr>
      <w:r w:rsidRPr="008E7D28">
        <w:tab/>
        <w:t>(1)</w:t>
      </w:r>
      <w:r w:rsidRPr="008E7D28">
        <w:tab/>
        <w:t>Section</w:t>
      </w:r>
      <w:r w:rsidR="008E7D28">
        <w:t> </w:t>
      </w:r>
      <w:r w:rsidR="00D85F2D" w:rsidRPr="008E7D28">
        <w:t>9</w:t>
      </w:r>
      <w:r w:rsidRPr="008E7D28">
        <w:t xml:space="preserve"> does not apply to</w:t>
      </w:r>
      <w:r w:rsidR="00E12139" w:rsidRPr="008E7D28">
        <w:t>:</w:t>
      </w:r>
    </w:p>
    <w:p w:rsidR="00E12139" w:rsidRPr="008E7D28" w:rsidRDefault="00E12139" w:rsidP="00BF3DD9">
      <w:pPr>
        <w:pStyle w:val="paragraph"/>
      </w:pPr>
      <w:r w:rsidRPr="008E7D28">
        <w:tab/>
        <w:t>(a)</w:t>
      </w:r>
      <w:r w:rsidRPr="008E7D28">
        <w:tab/>
      </w:r>
      <w:r w:rsidR="00E2641B" w:rsidRPr="008E7D28">
        <w:t>an offence against s</w:t>
      </w:r>
      <w:r w:rsidR="00C57A0D" w:rsidRPr="008E7D28">
        <w:t>ubs</w:t>
      </w:r>
      <w:r w:rsidR="00E2641B" w:rsidRPr="008E7D28">
        <w:t>ection</w:t>
      </w:r>
      <w:r w:rsidR="008E7D28">
        <w:t> </w:t>
      </w:r>
      <w:r w:rsidR="002331E4" w:rsidRPr="008E7D28">
        <w:t>148</w:t>
      </w:r>
      <w:r w:rsidR="00292F8A" w:rsidRPr="008E7D28">
        <w:t>(3</w:t>
      </w:r>
      <w:r w:rsidR="00C57A0D" w:rsidRPr="008E7D28">
        <w:t>)</w:t>
      </w:r>
      <w:r w:rsidRPr="008E7D28">
        <w:t>;</w:t>
      </w:r>
      <w:r w:rsidR="002331E4" w:rsidRPr="008E7D28">
        <w:t xml:space="preserve"> or</w:t>
      </w:r>
    </w:p>
    <w:p w:rsidR="002331E4" w:rsidRPr="008E7D28" w:rsidRDefault="00E12139" w:rsidP="00BF3DD9">
      <w:pPr>
        <w:pStyle w:val="paragraph"/>
      </w:pPr>
      <w:r w:rsidRPr="008E7D28">
        <w:tab/>
        <w:t>(b)</w:t>
      </w:r>
      <w:r w:rsidRPr="008E7D28">
        <w:tab/>
      </w:r>
      <w:r w:rsidR="009D0CB0" w:rsidRPr="008E7D28">
        <w:t>a contravention of sub</w:t>
      </w:r>
      <w:r w:rsidR="002331E4" w:rsidRPr="008E7D28">
        <w:t>section</w:t>
      </w:r>
      <w:r w:rsidR="008E7D28">
        <w:t> </w:t>
      </w:r>
      <w:r w:rsidR="002331E4" w:rsidRPr="008E7D28">
        <w:t>148</w:t>
      </w:r>
      <w:r w:rsidR="009D0CB0" w:rsidRPr="008E7D28">
        <w:t>(1),</w:t>
      </w:r>
      <w:r w:rsidR="00A35CCD" w:rsidRPr="008E7D28">
        <w:t xml:space="preserve"> so far as it is a</w:t>
      </w:r>
      <w:r w:rsidR="002331E4" w:rsidRPr="008E7D28">
        <w:t xml:space="preserve"> civil penalty</w:t>
      </w:r>
      <w:r w:rsidR="00A35CCD" w:rsidRPr="008E7D28">
        <w:t xml:space="preserve"> provision</w:t>
      </w:r>
      <w:r w:rsidR="002331E4" w:rsidRPr="008E7D28">
        <w:t>.</w:t>
      </w:r>
    </w:p>
    <w:p w:rsidR="002331E4" w:rsidRPr="008E7D28" w:rsidRDefault="00853516" w:rsidP="00BF3DD9">
      <w:pPr>
        <w:pStyle w:val="subsection"/>
      </w:pPr>
      <w:r w:rsidRPr="008E7D28">
        <w:tab/>
        <w:t>(2</w:t>
      </w:r>
      <w:r w:rsidR="002331E4" w:rsidRPr="008E7D28">
        <w:t>)</w:t>
      </w:r>
      <w:r w:rsidR="002331E4" w:rsidRPr="008E7D28">
        <w:tab/>
      </w:r>
      <w:r w:rsidR="00A35CCD" w:rsidRPr="008E7D28">
        <w:t>T</w:t>
      </w:r>
      <w:r w:rsidR="00ED182C" w:rsidRPr="008E7D28">
        <w:t>he master or owner of a foreign vessel</w:t>
      </w:r>
      <w:r w:rsidR="00292F8A" w:rsidRPr="008E7D28">
        <w:t xml:space="preserve"> </w:t>
      </w:r>
      <w:r w:rsidR="002331E4" w:rsidRPr="008E7D28">
        <w:t>who is given a direction under section</w:t>
      </w:r>
      <w:r w:rsidR="008E7D28">
        <w:t> </w:t>
      </w:r>
      <w:r w:rsidR="002331E4" w:rsidRPr="008E7D28">
        <w:t>147:</w:t>
      </w:r>
    </w:p>
    <w:p w:rsidR="002331E4" w:rsidRPr="008E7D28" w:rsidRDefault="002331E4" w:rsidP="00BF3DD9">
      <w:pPr>
        <w:pStyle w:val="paragraph"/>
      </w:pPr>
      <w:r w:rsidRPr="008E7D28">
        <w:tab/>
        <w:t>(a)</w:t>
      </w:r>
      <w:r w:rsidRPr="008E7D28">
        <w:tab/>
      </w:r>
      <w:r w:rsidR="00ED182C" w:rsidRPr="008E7D28">
        <w:t xml:space="preserve">does not </w:t>
      </w:r>
      <w:r w:rsidRPr="008E7D28">
        <w:t xml:space="preserve">commit an offence against </w:t>
      </w:r>
      <w:r w:rsidR="00292F8A" w:rsidRPr="008E7D28">
        <w:t>subsection</w:t>
      </w:r>
      <w:r w:rsidR="008E7D28">
        <w:t> </w:t>
      </w:r>
      <w:r w:rsidR="00292F8A" w:rsidRPr="008E7D28">
        <w:t>148(3</w:t>
      </w:r>
      <w:r w:rsidR="00A35CCD" w:rsidRPr="008E7D28">
        <w:t>)</w:t>
      </w:r>
      <w:r w:rsidRPr="008E7D28">
        <w:t xml:space="preserve"> that relates to the vessel;</w:t>
      </w:r>
      <w:r w:rsidR="00ED182C" w:rsidRPr="008E7D28">
        <w:t xml:space="preserve"> and</w:t>
      </w:r>
    </w:p>
    <w:p w:rsidR="002331E4" w:rsidRPr="008E7D28" w:rsidRDefault="002331E4" w:rsidP="00BF3DD9">
      <w:pPr>
        <w:pStyle w:val="paragraph"/>
      </w:pPr>
      <w:r w:rsidRPr="008E7D28">
        <w:tab/>
        <w:t>(b)</w:t>
      </w:r>
      <w:r w:rsidRPr="008E7D28">
        <w:tab/>
      </w:r>
      <w:r w:rsidR="00ED182C" w:rsidRPr="008E7D28">
        <w:t>is not liable for</w:t>
      </w:r>
      <w:r w:rsidRPr="008E7D28">
        <w:t xml:space="preserve"> a civil penalty </w:t>
      </w:r>
      <w:r w:rsidR="009D0CB0" w:rsidRPr="008E7D28">
        <w:t>for a contravention of</w:t>
      </w:r>
      <w:r w:rsidR="00ED182C" w:rsidRPr="008E7D28">
        <w:t xml:space="preserve"> s</w:t>
      </w:r>
      <w:r w:rsidR="009D0CB0" w:rsidRPr="008E7D28">
        <w:t>ubs</w:t>
      </w:r>
      <w:r w:rsidR="00ED182C" w:rsidRPr="008E7D28">
        <w:t>ection</w:t>
      </w:r>
      <w:r w:rsidR="008E7D28">
        <w:t> </w:t>
      </w:r>
      <w:r w:rsidR="00ED182C" w:rsidRPr="008E7D28">
        <w:t>148</w:t>
      </w:r>
      <w:r w:rsidR="009D0CB0" w:rsidRPr="008E7D28">
        <w:t>(1)</w:t>
      </w:r>
      <w:r w:rsidR="00ED182C" w:rsidRPr="008E7D28">
        <w:t xml:space="preserve"> </w:t>
      </w:r>
      <w:r w:rsidR="00A35CCD" w:rsidRPr="008E7D28">
        <w:t>that relates to</w:t>
      </w:r>
      <w:r w:rsidR="00ED182C" w:rsidRPr="008E7D28">
        <w:t xml:space="preserve"> the vessel</w:t>
      </w:r>
      <w:r w:rsidRPr="008E7D28">
        <w:t>;</w:t>
      </w:r>
    </w:p>
    <w:p w:rsidR="00E2641B" w:rsidRPr="008E7D28" w:rsidRDefault="002331E4" w:rsidP="00BF3DD9">
      <w:pPr>
        <w:pStyle w:val="subsection2"/>
      </w:pPr>
      <w:r w:rsidRPr="008E7D28">
        <w:t>unless, at the time when the conduct constituting the alleged offence or contravention occurs, the vessel</w:t>
      </w:r>
      <w:r w:rsidR="00853516" w:rsidRPr="008E7D28">
        <w:t xml:space="preserve"> concerned</w:t>
      </w:r>
      <w:r w:rsidR="00E2641B" w:rsidRPr="008E7D28">
        <w:t xml:space="preserve"> is:</w:t>
      </w:r>
    </w:p>
    <w:p w:rsidR="00643FFA" w:rsidRPr="008E7D28" w:rsidRDefault="00367F77" w:rsidP="00BF3DD9">
      <w:pPr>
        <w:pStyle w:val="paragraph"/>
      </w:pPr>
      <w:r w:rsidRPr="008E7D28">
        <w:tab/>
        <w:t>(c</w:t>
      </w:r>
      <w:r w:rsidR="00E2641B" w:rsidRPr="008E7D28">
        <w:t>)</w:t>
      </w:r>
      <w:r w:rsidR="00E2641B" w:rsidRPr="008E7D28">
        <w:tab/>
        <w:t>in an Australian port; or</w:t>
      </w:r>
    </w:p>
    <w:p w:rsidR="00643FFA" w:rsidRPr="008E7D28" w:rsidRDefault="00367F77" w:rsidP="00BF3DD9">
      <w:pPr>
        <w:pStyle w:val="paragraph"/>
      </w:pPr>
      <w:r w:rsidRPr="008E7D28">
        <w:tab/>
        <w:t>(d</w:t>
      </w:r>
      <w:r w:rsidR="00643FFA" w:rsidRPr="008E7D28">
        <w:t>)</w:t>
      </w:r>
      <w:r w:rsidR="00643FFA" w:rsidRPr="008E7D28">
        <w:tab/>
        <w:t>entering or leaving an Australian port; or</w:t>
      </w:r>
    </w:p>
    <w:p w:rsidR="00E2641B" w:rsidRPr="008E7D28" w:rsidRDefault="00367F77" w:rsidP="00BF3DD9">
      <w:pPr>
        <w:pStyle w:val="paragraph"/>
      </w:pPr>
      <w:r w:rsidRPr="008E7D28">
        <w:lastRenderedPageBreak/>
        <w:tab/>
        <w:t>(e</w:t>
      </w:r>
      <w:r w:rsidR="00E2641B" w:rsidRPr="008E7D28">
        <w:t>)</w:t>
      </w:r>
      <w:r w:rsidR="00E2641B" w:rsidRPr="008E7D28">
        <w:tab/>
        <w:t>in the internal waters of Australia; or</w:t>
      </w:r>
    </w:p>
    <w:p w:rsidR="00E2641B" w:rsidRPr="008E7D28" w:rsidRDefault="00367F77" w:rsidP="00BF3DD9">
      <w:pPr>
        <w:pStyle w:val="paragraph"/>
      </w:pPr>
      <w:r w:rsidRPr="008E7D28">
        <w:tab/>
        <w:t>(f</w:t>
      </w:r>
      <w:r w:rsidR="00E2641B" w:rsidRPr="008E7D28">
        <w:t>)</w:t>
      </w:r>
      <w:r w:rsidR="00E2641B" w:rsidRPr="008E7D28">
        <w:tab/>
        <w:t>in the territorial sea of Australia; or</w:t>
      </w:r>
    </w:p>
    <w:p w:rsidR="001036E9" w:rsidRPr="008E7D28" w:rsidRDefault="00367F77" w:rsidP="00BF3DD9">
      <w:pPr>
        <w:pStyle w:val="paragraph"/>
      </w:pPr>
      <w:r w:rsidRPr="008E7D28">
        <w:tab/>
        <w:t>(g</w:t>
      </w:r>
      <w:r w:rsidR="00E2641B" w:rsidRPr="008E7D28">
        <w:t>)</w:t>
      </w:r>
      <w:r w:rsidR="00E2641B" w:rsidRPr="008E7D28">
        <w:tab/>
        <w:t xml:space="preserve">in </w:t>
      </w:r>
      <w:r w:rsidR="00872AFC" w:rsidRPr="008E7D28">
        <w:t>the exclusive economic zone of Australia</w:t>
      </w:r>
      <w:r w:rsidR="00E2641B" w:rsidRPr="008E7D28">
        <w:t>.</w:t>
      </w:r>
      <w:r w:rsidR="001036E9" w:rsidRPr="008E7D28">
        <w:br w:type="page"/>
      </w:r>
    </w:p>
    <w:p w:rsidR="009E06B7" w:rsidRPr="008E7D28" w:rsidRDefault="000736D5" w:rsidP="00BF3DD9">
      <w:pPr>
        <w:pStyle w:val="ActHead1"/>
      </w:pPr>
      <w:bookmarkStart w:id="219" w:name="_Toc443382869"/>
      <w:r w:rsidRPr="008E7D28">
        <w:rPr>
          <w:rStyle w:val="CharChapNo"/>
        </w:rPr>
        <w:lastRenderedPageBreak/>
        <w:t>Chapter</w:t>
      </w:r>
      <w:r w:rsidR="008E7D28" w:rsidRPr="008E7D28">
        <w:rPr>
          <w:rStyle w:val="CharChapNo"/>
        </w:rPr>
        <w:t> </w:t>
      </w:r>
      <w:r w:rsidRPr="008E7D28">
        <w:rPr>
          <w:rStyle w:val="CharChapNo"/>
        </w:rPr>
        <w:t>5</w:t>
      </w:r>
      <w:r w:rsidR="001036E9" w:rsidRPr="008E7D28">
        <w:t>—</w:t>
      </w:r>
      <w:r w:rsidR="001036E9" w:rsidRPr="008E7D28">
        <w:rPr>
          <w:rStyle w:val="CharChapText"/>
        </w:rPr>
        <w:t>Tonnage</w:t>
      </w:r>
      <w:bookmarkStart w:id="220" w:name="f_Check_Lines_below"/>
      <w:bookmarkEnd w:id="220"/>
      <w:bookmarkEnd w:id="219"/>
    </w:p>
    <w:p w:rsidR="003F5880" w:rsidRPr="008E7D28" w:rsidRDefault="003F5880" w:rsidP="00BF3DD9">
      <w:pPr>
        <w:pStyle w:val="ActHead2"/>
      </w:pPr>
      <w:bookmarkStart w:id="221" w:name="_Toc443382870"/>
      <w:r w:rsidRPr="008E7D28">
        <w:rPr>
          <w:rStyle w:val="CharPartNo"/>
        </w:rPr>
        <w:t>Part</w:t>
      </w:r>
      <w:r w:rsidR="008E7D28" w:rsidRPr="008E7D28">
        <w:rPr>
          <w:rStyle w:val="CharPartNo"/>
        </w:rPr>
        <w:t> </w:t>
      </w:r>
      <w:r w:rsidRPr="008E7D28">
        <w:rPr>
          <w:rStyle w:val="CharPartNo"/>
        </w:rPr>
        <w:t>1</w:t>
      </w:r>
      <w:r w:rsidRPr="008E7D28">
        <w:t>—</w:t>
      </w:r>
      <w:r w:rsidRPr="008E7D28">
        <w:rPr>
          <w:rStyle w:val="CharPartText"/>
        </w:rPr>
        <w:t>Preliminary</w:t>
      </w:r>
      <w:bookmarkEnd w:id="221"/>
    </w:p>
    <w:p w:rsidR="003F5880" w:rsidRPr="008E7D28" w:rsidRDefault="003F5880" w:rsidP="00BF3DD9">
      <w:pPr>
        <w:pStyle w:val="Header"/>
      </w:pPr>
      <w:r w:rsidRPr="008E7D28">
        <w:rPr>
          <w:rStyle w:val="CharDivNo"/>
        </w:rPr>
        <w:t xml:space="preserve"> </w:t>
      </w:r>
      <w:r w:rsidRPr="008E7D28">
        <w:rPr>
          <w:rStyle w:val="CharDivText"/>
        </w:rPr>
        <w:t xml:space="preserve"> </w:t>
      </w:r>
    </w:p>
    <w:p w:rsidR="003F5880" w:rsidRPr="008E7D28" w:rsidRDefault="00D85F2D" w:rsidP="00BF3DD9">
      <w:pPr>
        <w:pStyle w:val="ActHead5"/>
      </w:pPr>
      <w:bookmarkStart w:id="222" w:name="_Toc443382871"/>
      <w:r w:rsidRPr="008E7D28">
        <w:rPr>
          <w:rStyle w:val="CharSectno"/>
        </w:rPr>
        <w:t>150</w:t>
      </w:r>
      <w:r w:rsidR="003F5880" w:rsidRPr="008E7D28">
        <w:t xml:space="preserve">  </w:t>
      </w:r>
      <w:r w:rsidR="00185B2F" w:rsidRPr="008E7D28">
        <w:t>Simplified outline of this Chapter</w:t>
      </w:r>
      <w:bookmarkEnd w:id="222"/>
    </w:p>
    <w:p w:rsidR="00185B2F" w:rsidRPr="008E7D28" w:rsidRDefault="003F5880" w:rsidP="00BF3DD9">
      <w:pPr>
        <w:pStyle w:val="subsection"/>
      </w:pPr>
      <w:r w:rsidRPr="008E7D28">
        <w:tab/>
      </w:r>
      <w:r w:rsidRPr="008E7D28">
        <w:tab/>
        <w:t xml:space="preserve">This Chapter deals with the tonnage of </w:t>
      </w:r>
      <w:r w:rsidR="00C93335" w:rsidRPr="008E7D28">
        <w:t>certain</w:t>
      </w:r>
      <w:r w:rsidRPr="008E7D28">
        <w:t xml:space="preserve"> vessels.</w:t>
      </w:r>
    </w:p>
    <w:p w:rsidR="003F5880" w:rsidRPr="008E7D28" w:rsidRDefault="00D85F2D" w:rsidP="00BF3DD9">
      <w:pPr>
        <w:pStyle w:val="ActHead5"/>
      </w:pPr>
      <w:bookmarkStart w:id="223" w:name="_Toc443382872"/>
      <w:r w:rsidRPr="008E7D28">
        <w:rPr>
          <w:rStyle w:val="CharSectno"/>
        </w:rPr>
        <w:t>151</w:t>
      </w:r>
      <w:r w:rsidR="003F5880" w:rsidRPr="008E7D28">
        <w:t xml:space="preserve">  </w:t>
      </w:r>
      <w:r w:rsidR="009C3162" w:rsidRPr="008E7D28">
        <w:t>Vessels to which this</w:t>
      </w:r>
      <w:r w:rsidR="003F5880" w:rsidRPr="008E7D28">
        <w:t xml:space="preserve"> Chapter</w:t>
      </w:r>
      <w:r w:rsidR="009C3162" w:rsidRPr="008E7D28">
        <w:t xml:space="preserve"> applies</w:t>
      </w:r>
      <w:bookmarkEnd w:id="223"/>
    </w:p>
    <w:p w:rsidR="003F5880" w:rsidRPr="008E7D28" w:rsidRDefault="003F5880" w:rsidP="00BF3DD9">
      <w:pPr>
        <w:pStyle w:val="subsection"/>
      </w:pPr>
      <w:r w:rsidRPr="008E7D28">
        <w:tab/>
      </w:r>
      <w:r w:rsidRPr="008E7D28">
        <w:tab/>
        <w:t>This Chapter applies to:</w:t>
      </w:r>
    </w:p>
    <w:p w:rsidR="003F5880" w:rsidRPr="008E7D28" w:rsidRDefault="003F5880" w:rsidP="00BF3DD9">
      <w:pPr>
        <w:pStyle w:val="paragraph"/>
      </w:pPr>
      <w:r w:rsidRPr="008E7D28">
        <w:tab/>
        <w:t>(a)</w:t>
      </w:r>
      <w:r w:rsidRPr="008E7D28">
        <w:tab/>
        <w:t>regulated Australian vessels; and</w:t>
      </w:r>
    </w:p>
    <w:p w:rsidR="003F5880" w:rsidRPr="008E7D28" w:rsidRDefault="003F5880" w:rsidP="00BF3DD9">
      <w:pPr>
        <w:pStyle w:val="paragraph"/>
      </w:pPr>
      <w:r w:rsidRPr="008E7D28">
        <w:tab/>
        <w:t>(b)</w:t>
      </w:r>
      <w:r w:rsidRPr="008E7D28">
        <w:tab/>
        <w:t>foreign vessels; and</w:t>
      </w:r>
    </w:p>
    <w:p w:rsidR="003F5880" w:rsidRPr="008E7D28" w:rsidRDefault="003F5880" w:rsidP="00BF3DD9">
      <w:pPr>
        <w:pStyle w:val="paragraph"/>
      </w:pPr>
      <w:r w:rsidRPr="008E7D28">
        <w:tab/>
        <w:t>(c)</w:t>
      </w:r>
      <w:r w:rsidRPr="008E7D28">
        <w:tab/>
        <w:t xml:space="preserve">such other vessels as are </w:t>
      </w:r>
      <w:r w:rsidR="0072252B" w:rsidRPr="008E7D28">
        <w:t>prescribed by the regulations</w:t>
      </w:r>
      <w:r w:rsidRPr="008E7D28">
        <w:t>.</w:t>
      </w:r>
    </w:p>
    <w:p w:rsidR="003F5880" w:rsidRPr="008E7D28" w:rsidRDefault="00D85F2D" w:rsidP="00BF3DD9">
      <w:pPr>
        <w:pStyle w:val="ActHead5"/>
      </w:pPr>
      <w:bookmarkStart w:id="224" w:name="_Toc443382873"/>
      <w:r w:rsidRPr="008E7D28">
        <w:rPr>
          <w:rStyle w:val="CharSectno"/>
        </w:rPr>
        <w:t>152</w:t>
      </w:r>
      <w:r w:rsidR="003F5880" w:rsidRPr="008E7D28">
        <w:t xml:space="preserve">  Certain vessels taken to be registered</w:t>
      </w:r>
      <w:bookmarkEnd w:id="224"/>
    </w:p>
    <w:p w:rsidR="003F5880" w:rsidRPr="008E7D28" w:rsidRDefault="003F5880" w:rsidP="00BF3DD9">
      <w:pPr>
        <w:pStyle w:val="subsection"/>
      </w:pPr>
      <w:r w:rsidRPr="008E7D28">
        <w:tab/>
        <w:t>(1)</w:t>
      </w:r>
      <w:r w:rsidRPr="008E7D28">
        <w:tab/>
        <w:t>For the purposes of this Chapter, an unregistered vessel flying the flag of a country is taken to be registered in that country.</w:t>
      </w:r>
    </w:p>
    <w:p w:rsidR="003F5880" w:rsidRPr="008E7D28" w:rsidRDefault="003F5880" w:rsidP="00BF3DD9">
      <w:pPr>
        <w:pStyle w:val="subsection"/>
      </w:pPr>
      <w:r w:rsidRPr="008E7D28">
        <w:tab/>
        <w:t>(2)</w:t>
      </w:r>
      <w:r w:rsidRPr="008E7D28">
        <w:tab/>
        <w:t>If a vessel is in the course of construction, or the construction of a vessel has been completed, and the vessel:</w:t>
      </w:r>
    </w:p>
    <w:p w:rsidR="003F5880" w:rsidRPr="008E7D28" w:rsidRDefault="003F5880" w:rsidP="00BF3DD9">
      <w:pPr>
        <w:pStyle w:val="paragraph"/>
      </w:pPr>
      <w:r w:rsidRPr="008E7D28">
        <w:tab/>
        <w:t>(a)</w:t>
      </w:r>
      <w:r w:rsidRPr="008E7D28">
        <w:tab/>
        <w:t>has not been registered and is not flying the flag of a country; and</w:t>
      </w:r>
    </w:p>
    <w:p w:rsidR="003F5880" w:rsidRPr="008E7D28" w:rsidRDefault="003F5880" w:rsidP="00BF3DD9">
      <w:pPr>
        <w:pStyle w:val="paragraph"/>
      </w:pPr>
      <w:r w:rsidRPr="008E7D28">
        <w:tab/>
        <w:t>(b)</w:t>
      </w:r>
      <w:r w:rsidRPr="008E7D28">
        <w:tab/>
        <w:t>is intended to be regi</w:t>
      </w:r>
      <w:r w:rsidR="00E23CE0" w:rsidRPr="008E7D28">
        <w:t>stered in a particular country;</w:t>
      </w:r>
    </w:p>
    <w:p w:rsidR="003F5880" w:rsidRPr="008E7D28" w:rsidRDefault="003F5880" w:rsidP="00BF3DD9">
      <w:pPr>
        <w:pStyle w:val="subsection2"/>
      </w:pPr>
      <w:r w:rsidRPr="008E7D28">
        <w:t>the vessel is taken, for the purposes of this Chapter, to be registered in that country.</w:t>
      </w:r>
    </w:p>
    <w:p w:rsidR="003F5880" w:rsidRPr="008E7D28" w:rsidRDefault="003F5880" w:rsidP="00CE6F45">
      <w:pPr>
        <w:pStyle w:val="ActHead2"/>
        <w:pageBreakBefore/>
      </w:pPr>
      <w:bookmarkStart w:id="225" w:name="_Toc443382874"/>
      <w:r w:rsidRPr="008E7D28">
        <w:rPr>
          <w:rStyle w:val="CharPartNo"/>
        </w:rPr>
        <w:lastRenderedPageBreak/>
        <w:t>Part</w:t>
      </w:r>
      <w:r w:rsidR="008E7D28" w:rsidRPr="008E7D28">
        <w:rPr>
          <w:rStyle w:val="CharPartNo"/>
        </w:rPr>
        <w:t> </w:t>
      </w:r>
      <w:r w:rsidRPr="008E7D28">
        <w:rPr>
          <w:rStyle w:val="CharPartNo"/>
        </w:rPr>
        <w:t>2</w:t>
      </w:r>
      <w:r w:rsidRPr="008E7D28">
        <w:t>—</w:t>
      </w:r>
      <w:r w:rsidRPr="008E7D28">
        <w:rPr>
          <w:rStyle w:val="CharPartText"/>
        </w:rPr>
        <w:t>Tonnage regulations and certificates</w:t>
      </w:r>
      <w:bookmarkEnd w:id="225"/>
    </w:p>
    <w:p w:rsidR="003F5880" w:rsidRPr="008E7D28" w:rsidRDefault="003F5880" w:rsidP="00BF3DD9">
      <w:pPr>
        <w:pStyle w:val="Header"/>
      </w:pPr>
      <w:r w:rsidRPr="008E7D28">
        <w:rPr>
          <w:rStyle w:val="CharDivNo"/>
        </w:rPr>
        <w:t xml:space="preserve"> </w:t>
      </w:r>
      <w:r w:rsidRPr="008E7D28">
        <w:rPr>
          <w:rStyle w:val="CharDivText"/>
        </w:rPr>
        <w:t xml:space="preserve"> </w:t>
      </w:r>
    </w:p>
    <w:p w:rsidR="003F5880" w:rsidRPr="008E7D28" w:rsidRDefault="00D85F2D" w:rsidP="00BF3DD9">
      <w:pPr>
        <w:pStyle w:val="ActHead5"/>
      </w:pPr>
      <w:bookmarkStart w:id="226" w:name="_Toc443382875"/>
      <w:r w:rsidRPr="008E7D28">
        <w:rPr>
          <w:rStyle w:val="CharSectno"/>
        </w:rPr>
        <w:t>153</w:t>
      </w:r>
      <w:r w:rsidR="003F5880" w:rsidRPr="008E7D28">
        <w:t xml:space="preserve">  Tonnage regulations</w:t>
      </w:r>
      <w:bookmarkEnd w:id="226"/>
    </w:p>
    <w:p w:rsidR="003F5880" w:rsidRPr="008E7D28" w:rsidRDefault="003F5880" w:rsidP="00BF3DD9">
      <w:pPr>
        <w:pStyle w:val="subsection"/>
      </w:pPr>
      <w:r w:rsidRPr="008E7D28">
        <w:tab/>
        <w:t>(1)</w:t>
      </w:r>
      <w:r w:rsidRPr="008E7D28">
        <w:tab/>
        <w:t>The regulations may make provision:</w:t>
      </w:r>
    </w:p>
    <w:p w:rsidR="003F5880" w:rsidRPr="008E7D28" w:rsidRDefault="003F5880" w:rsidP="00BF3DD9">
      <w:pPr>
        <w:pStyle w:val="paragraph"/>
      </w:pPr>
      <w:r w:rsidRPr="008E7D28">
        <w:tab/>
        <w:t>(a)</w:t>
      </w:r>
      <w:r w:rsidRPr="008E7D28">
        <w:tab/>
        <w:t>giving ef</w:t>
      </w:r>
      <w:r w:rsidR="00E23CE0" w:rsidRPr="008E7D28">
        <w:t xml:space="preserve">fect to the Tonnage </w:t>
      </w:r>
      <w:r w:rsidRPr="008E7D28">
        <w:t>Convention; and</w:t>
      </w:r>
    </w:p>
    <w:p w:rsidR="003F5880" w:rsidRPr="008E7D28" w:rsidRDefault="003F5880" w:rsidP="00BF3DD9">
      <w:pPr>
        <w:pStyle w:val="paragraph"/>
      </w:pPr>
      <w:r w:rsidRPr="008E7D28">
        <w:tab/>
        <w:t>(b)</w:t>
      </w:r>
      <w:r w:rsidRPr="008E7D28">
        <w:tab/>
        <w:t>otherwise in relation to the tonnage of vessels.</w:t>
      </w:r>
    </w:p>
    <w:p w:rsidR="003F5880" w:rsidRPr="008E7D28" w:rsidRDefault="003F5880" w:rsidP="00BF3DD9">
      <w:pPr>
        <w:pStyle w:val="subsection"/>
      </w:pPr>
      <w:r w:rsidRPr="008E7D28">
        <w:tab/>
        <w:t>(2)</w:t>
      </w:r>
      <w:r w:rsidRPr="008E7D28">
        <w:tab/>
        <w:t xml:space="preserve">Without limiting </w:t>
      </w:r>
      <w:r w:rsidR="008E7D28">
        <w:t>subsection (</w:t>
      </w:r>
      <w:r w:rsidRPr="008E7D28">
        <w:t xml:space="preserve">1), the regulations may make provision </w:t>
      </w:r>
      <w:r w:rsidR="00030FFF" w:rsidRPr="008E7D28">
        <w:t>in relation to</w:t>
      </w:r>
      <w:r w:rsidRPr="008E7D28">
        <w:t xml:space="preserve"> the following:</w:t>
      </w:r>
    </w:p>
    <w:p w:rsidR="003F5880" w:rsidRPr="008E7D28" w:rsidRDefault="003F5880" w:rsidP="00BF3DD9">
      <w:pPr>
        <w:pStyle w:val="paragraph"/>
      </w:pPr>
      <w:r w:rsidRPr="008E7D28">
        <w:tab/>
        <w:t>(a)</w:t>
      </w:r>
      <w:r w:rsidRPr="008E7D28">
        <w:tab/>
      </w:r>
      <w:r w:rsidR="00596CE2" w:rsidRPr="008E7D28">
        <w:t>issuing</w:t>
      </w:r>
      <w:r w:rsidRPr="008E7D28">
        <w:t xml:space="preserve"> International Tonnage Certificates (1969);</w:t>
      </w:r>
    </w:p>
    <w:p w:rsidR="003F5880" w:rsidRPr="008E7D28" w:rsidRDefault="003F5880" w:rsidP="00BF3DD9">
      <w:pPr>
        <w:pStyle w:val="paragraph"/>
      </w:pPr>
      <w:r w:rsidRPr="008E7D28">
        <w:tab/>
        <w:t>(b)</w:t>
      </w:r>
      <w:r w:rsidRPr="008E7D28">
        <w:tab/>
      </w:r>
      <w:r w:rsidR="00596CE2" w:rsidRPr="008E7D28">
        <w:t>issuing</w:t>
      </w:r>
      <w:r w:rsidRPr="008E7D28">
        <w:t xml:space="preserve"> other tonnage measurement certificates;</w:t>
      </w:r>
    </w:p>
    <w:p w:rsidR="003F5880" w:rsidRPr="008E7D28" w:rsidRDefault="003F5880" w:rsidP="00BF3DD9">
      <w:pPr>
        <w:pStyle w:val="paragraph"/>
      </w:pPr>
      <w:r w:rsidRPr="008E7D28">
        <w:tab/>
        <w:t>(c)</w:t>
      </w:r>
      <w:r w:rsidRPr="008E7D28">
        <w:tab/>
        <w:t>assigning tonnages to vessels;</w:t>
      </w:r>
    </w:p>
    <w:p w:rsidR="005001C6" w:rsidRPr="008E7D28" w:rsidRDefault="003F5880" w:rsidP="00BF3DD9">
      <w:pPr>
        <w:pStyle w:val="paragraph"/>
      </w:pPr>
      <w:r w:rsidRPr="008E7D28">
        <w:tab/>
        <w:t>(d)</w:t>
      </w:r>
      <w:r w:rsidRPr="008E7D28">
        <w:tab/>
      </w:r>
      <w:r w:rsidR="00596CE2" w:rsidRPr="008E7D28">
        <w:t>measuring</w:t>
      </w:r>
      <w:r w:rsidRPr="008E7D28">
        <w:t xml:space="preserve"> of tonnage of vessels.</w:t>
      </w:r>
    </w:p>
    <w:p w:rsidR="003F5880" w:rsidRPr="008E7D28" w:rsidRDefault="00D85F2D" w:rsidP="00BF3DD9">
      <w:pPr>
        <w:pStyle w:val="ActHead5"/>
      </w:pPr>
      <w:bookmarkStart w:id="227" w:name="_Toc443382876"/>
      <w:r w:rsidRPr="008E7D28">
        <w:rPr>
          <w:rStyle w:val="CharSectno"/>
        </w:rPr>
        <w:t>154</w:t>
      </w:r>
      <w:r w:rsidR="003F5880" w:rsidRPr="008E7D28">
        <w:t xml:space="preserve">  Applications for tonnage certificates</w:t>
      </w:r>
      <w:bookmarkEnd w:id="227"/>
    </w:p>
    <w:p w:rsidR="003F5880" w:rsidRPr="008E7D28" w:rsidRDefault="003F5880" w:rsidP="00BF3DD9">
      <w:pPr>
        <w:pStyle w:val="subsection"/>
      </w:pPr>
      <w:r w:rsidRPr="008E7D28">
        <w:tab/>
        <w:t>(1)</w:t>
      </w:r>
      <w:r w:rsidRPr="008E7D28">
        <w:tab/>
        <w:t xml:space="preserve">A person may apply </w:t>
      </w:r>
      <w:r w:rsidR="001E2135" w:rsidRPr="008E7D28">
        <w:t xml:space="preserve">to an issuing body </w:t>
      </w:r>
      <w:r w:rsidRPr="008E7D28">
        <w:t xml:space="preserve">for a tonnage certificate of a kind specified in the regulations </w:t>
      </w:r>
      <w:r w:rsidR="00177DB7" w:rsidRPr="008E7D28">
        <w:t>for</w:t>
      </w:r>
      <w:r w:rsidRPr="008E7D28">
        <w:t xml:space="preserve"> a vessel to which this Chapter applies.</w:t>
      </w:r>
    </w:p>
    <w:p w:rsidR="003F5880" w:rsidRPr="008E7D28" w:rsidRDefault="003F5880" w:rsidP="00BF3DD9">
      <w:pPr>
        <w:pStyle w:val="subsection"/>
      </w:pPr>
      <w:r w:rsidRPr="008E7D28">
        <w:tab/>
        <w:t>(2)</w:t>
      </w:r>
      <w:r w:rsidRPr="008E7D28">
        <w:tab/>
        <w:t>The application must be in accordance with the regulations.</w:t>
      </w:r>
    </w:p>
    <w:p w:rsidR="003F5880" w:rsidRPr="008E7D28" w:rsidRDefault="00D85F2D" w:rsidP="00BF3DD9">
      <w:pPr>
        <w:pStyle w:val="ActHead5"/>
      </w:pPr>
      <w:bookmarkStart w:id="228" w:name="_Toc443382877"/>
      <w:r w:rsidRPr="008E7D28">
        <w:rPr>
          <w:rStyle w:val="CharSectno"/>
        </w:rPr>
        <w:t>155</w:t>
      </w:r>
      <w:r w:rsidR="003F5880" w:rsidRPr="008E7D28">
        <w:t xml:space="preserve">  Issuing body to issue tonnage certificates</w:t>
      </w:r>
      <w:bookmarkEnd w:id="228"/>
    </w:p>
    <w:p w:rsidR="003F5880" w:rsidRPr="008E7D28" w:rsidRDefault="003F5880" w:rsidP="00BF3DD9">
      <w:pPr>
        <w:pStyle w:val="subsection"/>
      </w:pPr>
      <w:r w:rsidRPr="008E7D28">
        <w:tab/>
        <w:t>(1)</w:t>
      </w:r>
      <w:r w:rsidRPr="008E7D28">
        <w:tab/>
        <w:t>An issuing body m</w:t>
      </w:r>
      <w:r w:rsidR="00886840" w:rsidRPr="008E7D28">
        <w:t>ay</w:t>
      </w:r>
      <w:r w:rsidRPr="008E7D28">
        <w:t xml:space="preserve"> issue a tonnage certificate </w:t>
      </w:r>
      <w:r w:rsidR="00177DB7" w:rsidRPr="008E7D28">
        <w:t>for</w:t>
      </w:r>
      <w:r w:rsidRPr="008E7D28">
        <w:t xml:space="preserve"> a vessel if:</w:t>
      </w:r>
    </w:p>
    <w:p w:rsidR="003F5880" w:rsidRPr="008E7D28" w:rsidRDefault="003F5880" w:rsidP="00BF3DD9">
      <w:pPr>
        <w:pStyle w:val="paragraph"/>
      </w:pPr>
      <w:r w:rsidRPr="008E7D28">
        <w:tab/>
        <w:t>(a)</w:t>
      </w:r>
      <w:r w:rsidRPr="008E7D28">
        <w:tab/>
        <w:t xml:space="preserve">an application for the tonnage certificate has been made </w:t>
      </w:r>
      <w:r w:rsidR="00DF059C" w:rsidRPr="008E7D28">
        <w:t xml:space="preserve">to the issuing body </w:t>
      </w:r>
      <w:r w:rsidRPr="008E7D28">
        <w:t>under section</w:t>
      </w:r>
      <w:r w:rsidR="008E7D28">
        <w:t> </w:t>
      </w:r>
      <w:r w:rsidR="00D85F2D" w:rsidRPr="008E7D28">
        <w:t>154</w:t>
      </w:r>
      <w:r w:rsidRPr="008E7D28">
        <w:t>; and</w:t>
      </w:r>
    </w:p>
    <w:p w:rsidR="003F5880" w:rsidRPr="008E7D28" w:rsidRDefault="003F5880" w:rsidP="00BF3DD9">
      <w:pPr>
        <w:pStyle w:val="paragraph"/>
      </w:pPr>
      <w:r w:rsidRPr="008E7D28">
        <w:tab/>
        <w:t>(b)</w:t>
      </w:r>
      <w:r w:rsidRPr="008E7D28">
        <w:tab/>
        <w:t>the issuing body is satisfied that the criteria prescribed by the regulations in relation to the issue of the tonnage certificate</w:t>
      </w:r>
      <w:r w:rsidR="00596CE2" w:rsidRPr="008E7D28">
        <w:t xml:space="preserve"> are met</w:t>
      </w:r>
      <w:r w:rsidRPr="008E7D28">
        <w:t>.</w:t>
      </w:r>
    </w:p>
    <w:p w:rsidR="003F5880" w:rsidRPr="008E7D28" w:rsidRDefault="003F5880" w:rsidP="00BF3DD9">
      <w:pPr>
        <w:pStyle w:val="subsection"/>
      </w:pPr>
      <w:r w:rsidRPr="008E7D28">
        <w:tab/>
        <w:t>(2)</w:t>
      </w:r>
      <w:r w:rsidRPr="008E7D28">
        <w:tab/>
        <w:t>A tonnage certificate is subject to:</w:t>
      </w:r>
    </w:p>
    <w:p w:rsidR="003F5880" w:rsidRPr="008E7D28" w:rsidRDefault="00FD310B" w:rsidP="00BF3DD9">
      <w:pPr>
        <w:pStyle w:val="paragraph"/>
      </w:pPr>
      <w:r w:rsidRPr="008E7D28">
        <w:tab/>
        <w:t>(a)</w:t>
      </w:r>
      <w:r w:rsidR="003F5880" w:rsidRPr="008E7D28">
        <w:tab/>
        <w:t>the conditions (if any) prescribed by the regulations; and</w:t>
      </w:r>
    </w:p>
    <w:p w:rsidR="003F5880" w:rsidRPr="008E7D28" w:rsidRDefault="003F5880" w:rsidP="00BF3DD9">
      <w:pPr>
        <w:pStyle w:val="paragraph"/>
      </w:pPr>
      <w:r w:rsidRPr="008E7D28">
        <w:tab/>
        <w:t>(b)</w:t>
      </w:r>
      <w:r w:rsidRPr="008E7D28">
        <w:tab/>
        <w:t>the conditions (if any) imposed by the issuing body.</w:t>
      </w:r>
    </w:p>
    <w:p w:rsidR="003F5880" w:rsidRPr="008E7D28" w:rsidRDefault="00D85F2D" w:rsidP="00BF3DD9">
      <w:pPr>
        <w:pStyle w:val="ActHead5"/>
      </w:pPr>
      <w:bookmarkStart w:id="229" w:name="_Toc443382878"/>
      <w:r w:rsidRPr="008E7D28">
        <w:rPr>
          <w:rStyle w:val="CharSectno"/>
        </w:rPr>
        <w:lastRenderedPageBreak/>
        <w:t>156</w:t>
      </w:r>
      <w:r w:rsidR="003F5880" w:rsidRPr="008E7D28">
        <w:t xml:space="preserve">  Issuing body may vary tonnage certificates</w:t>
      </w:r>
      <w:bookmarkEnd w:id="229"/>
    </w:p>
    <w:p w:rsidR="003F5880" w:rsidRPr="008E7D28" w:rsidRDefault="003F5880" w:rsidP="00BF3DD9">
      <w:pPr>
        <w:pStyle w:val="subsection"/>
      </w:pPr>
      <w:r w:rsidRPr="008E7D28">
        <w:tab/>
        <w:t>(1)</w:t>
      </w:r>
      <w:r w:rsidRPr="008E7D28">
        <w:tab/>
        <w:t>An issuing body may vary a tonnage certificate under this section if the issuing body is satisfied that the criteria prescribed by the regulations in relation to the variation of the certificate</w:t>
      </w:r>
      <w:r w:rsidR="00596CE2" w:rsidRPr="008E7D28">
        <w:t xml:space="preserve"> are met</w:t>
      </w:r>
      <w:r w:rsidRPr="008E7D28">
        <w:t>.</w:t>
      </w:r>
    </w:p>
    <w:p w:rsidR="003F5880" w:rsidRPr="008E7D28" w:rsidRDefault="003F5880" w:rsidP="00BF3DD9">
      <w:pPr>
        <w:pStyle w:val="subsection"/>
      </w:pPr>
      <w:r w:rsidRPr="008E7D28">
        <w:tab/>
        <w:t>(2)</w:t>
      </w:r>
      <w:r w:rsidRPr="008E7D28">
        <w:tab/>
        <w:t xml:space="preserve">Without limiting </w:t>
      </w:r>
      <w:r w:rsidR="008E7D28">
        <w:t>subsection (</w:t>
      </w:r>
      <w:r w:rsidRPr="008E7D28">
        <w:t>1), an issuing body may vary a tonnage certificate to impose, vary or remove a condition on the certificate.</w:t>
      </w:r>
    </w:p>
    <w:p w:rsidR="003F5880" w:rsidRPr="008E7D28" w:rsidRDefault="00D85F2D" w:rsidP="00BF3DD9">
      <w:pPr>
        <w:pStyle w:val="ActHead5"/>
      </w:pPr>
      <w:bookmarkStart w:id="230" w:name="_Toc443382879"/>
      <w:r w:rsidRPr="008E7D28">
        <w:rPr>
          <w:rStyle w:val="CharSectno"/>
        </w:rPr>
        <w:t>157</w:t>
      </w:r>
      <w:r w:rsidR="003F5880" w:rsidRPr="008E7D28">
        <w:t xml:space="preserve">  Revocation of tonnage certificates</w:t>
      </w:r>
      <w:bookmarkEnd w:id="230"/>
    </w:p>
    <w:p w:rsidR="003F5880" w:rsidRPr="008E7D28" w:rsidRDefault="003F5880" w:rsidP="00BF3DD9">
      <w:pPr>
        <w:pStyle w:val="subsection"/>
      </w:pPr>
      <w:r w:rsidRPr="008E7D28">
        <w:tab/>
      </w:r>
      <w:r w:rsidRPr="008E7D28">
        <w:tab/>
        <w:t>An issuing body may revoke a tonnage certificate if the issuing body is satisfied that the criteria prescribed by the regulations are met in relation to the revocation of the certificate.</w:t>
      </w:r>
    </w:p>
    <w:p w:rsidR="003F5880" w:rsidRPr="008E7D28" w:rsidRDefault="003F5880" w:rsidP="00CE6F45">
      <w:pPr>
        <w:pStyle w:val="ActHead2"/>
        <w:pageBreakBefore/>
        <w:rPr>
          <w:b w:val="0"/>
          <w:kern w:val="0"/>
          <w:sz w:val="16"/>
        </w:rPr>
      </w:pPr>
      <w:bookmarkStart w:id="231" w:name="_Toc443382880"/>
      <w:r w:rsidRPr="008E7D28">
        <w:rPr>
          <w:rStyle w:val="CharPartNo"/>
        </w:rPr>
        <w:lastRenderedPageBreak/>
        <w:t>Part</w:t>
      </w:r>
      <w:r w:rsidR="008E7D28" w:rsidRPr="008E7D28">
        <w:rPr>
          <w:rStyle w:val="CharPartNo"/>
        </w:rPr>
        <w:t> </w:t>
      </w:r>
      <w:r w:rsidRPr="008E7D28">
        <w:rPr>
          <w:rStyle w:val="CharPartNo"/>
        </w:rPr>
        <w:t>3</w:t>
      </w:r>
      <w:r w:rsidRPr="008E7D28">
        <w:t>—</w:t>
      </w:r>
      <w:r w:rsidRPr="008E7D28">
        <w:rPr>
          <w:rStyle w:val="CharPartText"/>
        </w:rPr>
        <w:t>Additional provisions relating to non</w:t>
      </w:r>
      <w:r w:rsidR="008E7D28" w:rsidRPr="008E7D28">
        <w:rPr>
          <w:rStyle w:val="CharPartText"/>
        </w:rPr>
        <w:noBreakHyphen/>
      </w:r>
      <w:r w:rsidRPr="008E7D28">
        <w:rPr>
          <w:rStyle w:val="CharPartText"/>
        </w:rPr>
        <w:t>Tonnage Convention vessels</w:t>
      </w:r>
      <w:bookmarkEnd w:id="231"/>
    </w:p>
    <w:p w:rsidR="00C45958" w:rsidRPr="008E7D28" w:rsidRDefault="00C45958" w:rsidP="00BF3DD9">
      <w:pPr>
        <w:pStyle w:val="Header"/>
      </w:pPr>
      <w:r w:rsidRPr="008E7D28">
        <w:rPr>
          <w:rStyle w:val="CharDivNo"/>
        </w:rPr>
        <w:t xml:space="preserve"> </w:t>
      </w:r>
      <w:r w:rsidRPr="008E7D28">
        <w:rPr>
          <w:rStyle w:val="CharDivText"/>
        </w:rPr>
        <w:t xml:space="preserve"> </w:t>
      </w:r>
    </w:p>
    <w:p w:rsidR="003F5880" w:rsidRPr="008E7D28" w:rsidRDefault="00D85F2D" w:rsidP="00BF3DD9">
      <w:pPr>
        <w:pStyle w:val="ActHead5"/>
      </w:pPr>
      <w:bookmarkStart w:id="232" w:name="_Toc443382881"/>
      <w:r w:rsidRPr="008E7D28">
        <w:rPr>
          <w:rStyle w:val="CharSectno"/>
        </w:rPr>
        <w:t>158</w:t>
      </w:r>
      <w:r w:rsidR="003F5880" w:rsidRPr="008E7D28">
        <w:t xml:space="preserve">  Register tonnage of non</w:t>
      </w:r>
      <w:r w:rsidR="008E7D28">
        <w:noBreakHyphen/>
      </w:r>
      <w:r w:rsidR="003F5880" w:rsidRPr="008E7D28">
        <w:t xml:space="preserve">Tonnage Convention vessels </w:t>
      </w:r>
      <w:r w:rsidR="00B81E58" w:rsidRPr="008E7D28">
        <w:t>that are registered</w:t>
      </w:r>
      <w:bookmarkEnd w:id="232"/>
    </w:p>
    <w:p w:rsidR="00B81E58" w:rsidRPr="008E7D28" w:rsidRDefault="00B81E58" w:rsidP="00BF3DD9">
      <w:pPr>
        <w:pStyle w:val="SubsectionHead"/>
      </w:pPr>
      <w:r w:rsidRPr="008E7D28">
        <w:t>Register tonnage of vessel registered in prescribed country</w:t>
      </w:r>
    </w:p>
    <w:p w:rsidR="003F5880" w:rsidRPr="008E7D28" w:rsidRDefault="003F5880" w:rsidP="00BF3DD9">
      <w:pPr>
        <w:pStyle w:val="subsection"/>
      </w:pPr>
      <w:r w:rsidRPr="008E7D28">
        <w:tab/>
        <w:t>(1)</w:t>
      </w:r>
      <w:r w:rsidRPr="008E7D28">
        <w:tab/>
        <w:t>The register tonnage specified in the certificate of registry of a non</w:t>
      </w:r>
      <w:r w:rsidR="008E7D28">
        <w:noBreakHyphen/>
      </w:r>
      <w:r w:rsidRPr="008E7D28">
        <w:t>Tonnage Convention v</w:t>
      </w:r>
      <w:r w:rsidR="007F2589" w:rsidRPr="008E7D28">
        <w:t>essel registered in a</w:t>
      </w:r>
      <w:r w:rsidRPr="008E7D28">
        <w:t xml:space="preserve"> country </w:t>
      </w:r>
      <w:r w:rsidR="007F2589" w:rsidRPr="008E7D28">
        <w:t xml:space="preserve">prescribed by the regulations </w:t>
      </w:r>
      <w:r w:rsidRPr="008E7D28">
        <w:t>is taken, for the purposes of this Act, to be the register tonnage of the vessel.</w:t>
      </w:r>
    </w:p>
    <w:p w:rsidR="00B81E58" w:rsidRPr="008E7D28" w:rsidRDefault="00B81E58" w:rsidP="00BF3DD9">
      <w:pPr>
        <w:pStyle w:val="SubsectionHead"/>
      </w:pPr>
      <w:r w:rsidRPr="008E7D28">
        <w:t>Register tonnage of vessel registered in a country other than a prescribed country</w:t>
      </w:r>
    </w:p>
    <w:p w:rsidR="003F5880" w:rsidRPr="008E7D28" w:rsidRDefault="003F5880" w:rsidP="00BF3DD9">
      <w:pPr>
        <w:pStyle w:val="subsection"/>
      </w:pPr>
      <w:r w:rsidRPr="008E7D28">
        <w:tab/>
        <w:t>(2)</w:t>
      </w:r>
      <w:r w:rsidRPr="008E7D28">
        <w:tab/>
        <w:t>The register tonnage of a non</w:t>
      </w:r>
      <w:r w:rsidR="008E7D28">
        <w:noBreakHyphen/>
      </w:r>
      <w:r w:rsidRPr="008E7D28">
        <w:t>Tonnag</w:t>
      </w:r>
      <w:r w:rsidR="005001C6" w:rsidRPr="008E7D28">
        <w:t>e Convention vessel that is reg</w:t>
      </w:r>
      <w:r w:rsidRPr="008E7D28">
        <w:t xml:space="preserve">istered in a </w:t>
      </w:r>
      <w:r w:rsidR="00B81E58" w:rsidRPr="008E7D28">
        <w:t xml:space="preserve">country that is not a </w:t>
      </w:r>
      <w:r w:rsidR="007F2589" w:rsidRPr="008E7D28">
        <w:t>country prescribed by the regulations</w:t>
      </w:r>
      <w:r w:rsidR="005001C6" w:rsidRPr="008E7D28">
        <w:t xml:space="preserve"> is </w:t>
      </w:r>
      <w:r w:rsidRPr="008E7D28">
        <w:t xml:space="preserve">taken, for the purposes of this Act, to be the register tonnage of the vessel determined in accordance </w:t>
      </w:r>
      <w:r w:rsidR="005E79D9" w:rsidRPr="008E7D28">
        <w:t>with the regulations.</w:t>
      </w:r>
    </w:p>
    <w:p w:rsidR="003F5880" w:rsidRPr="008E7D28" w:rsidRDefault="00D85F2D" w:rsidP="00BF3DD9">
      <w:pPr>
        <w:pStyle w:val="ActHead5"/>
      </w:pPr>
      <w:bookmarkStart w:id="233" w:name="_Toc443382882"/>
      <w:r w:rsidRPr="008E7D28">
        <w:rPr>
          <w:rStyle w:val="CharSectno"/>
        </w:rPr>
        <w:t>159</w:t>
      </w:r>
      <w:r w:rsidR="003F5880" w:rsidRPr="008E7D28">
        <w:t xml:space="preserve">  Tonnage of non</w:t>
      </w:r>
      <w:r w:rsidR="008E7D28">
        <w:noBreakHyphen/>
      </w:r>
      <w:r w:rsidR="003F5880" w:rsidRPr="008E7D28">
        <w:t>Tonnage Convention vessels to be measured in certain cases</w:t>
      </w:r>
      <w:bookmarkEnd w:id="233"/>
    </w:p>
    <w:p w:rsidR="003F5880" w:rsidRPr="008E7D28" w:rsidRDefault="003F5880" w:rsidP="00BF3DD9">
      <w:pPr>
        <w:pStyle w:val="subsection"/>
      </w:pPr>
      <w:r w:rsidRPr="008E7D28">
        <w:tab/>
      </w:r>
      <w:r w:rsidRPr="008E7D28">
        <w:tab/>
        <w:t>If:</w:t>
      </w:r>
    </w:p>
    <w:p w:rsidR="003F5880" w:rsidRPr="008E7D28" w:rsidRDefault="003F5880" w:rsidP="00BF3DD9">
      <w:pPr>
        <w:pStyle w:val="paragraph"/>
      </w:pPr>
      <w:r w:rsidRPr="008E7D28">
        <w:tab/>
        <w:t>(a)</w:t>
      </w:r>
      <w:r w:rsidRPr="008E7D28">
        <w:tab/>
        <w:t>an unregistered non</w:t>
      </w:r>
      <w:r w:rsidR="008E7D28">
        <w:noBreakHyphen/>
      </w:r>
      <w:r w:rsidRPr="008E7D28">
        <w:t xml:space="preserve">Tonnage Convention vessel enters </w:t>
      </w:r>
      <w:r w:rsidR="003E763C" w:rsidRPr="008E7D28">
        <w:t>an Australian port</w:t>
      </w:r>
      <w:r w:rsidRPr="008E7D28">
        <w:t>; or</w:t>
      </w:r>
    </w:p>
    <w:p w:rsidR="003F5880" w:rsidRPr="008E7D28" w:rsidRDefault="003F5880" w:rsidP="00BF3DD9">
      <w:pPr>
        <w:pStyle w:val="paragraph"/>
      </w:pPr>
      <w:r w:rsidRPr="008E7D28">
        <w:tab/>
        <w:t>(b)</w:t>
      </w:r>
      <w:r w:rsidRPr="008E7D28">
        <w:tab/>
        <w:t>a dispute arises as to the tonnage of a non</w:t>
      </w:r>
      <w:r w:rsidR="008E7D28">
        <w:noBreakHyphen/>
      </w:r>
      <w:r w:rsidRPr="008E7D28">
        <w:t>Tonnage Convention vessel;</w:t>
      </w:r>
    </w:p>
    <w:p w:rsidR="003F5880" w:rsidRPr="008E7D28" w:rsidRDefault="003F5880" w:rsidP="00BF3DD9">
      <w:pPr>
        <w:pStyle w:val="subsection2"/>
      </w:pPr>
      <w:r w:rsidRPr="008E7D28">
        <w:t xml:space="preserve">the tonnage of the vessel is to be measured </w:t>
      </w:r>
      <w:r w:rsidR="00D0765D" w:rsidRPr="008E7D28">
        <w:t>in accordance with</w:t>
      </w:r>
      <w:r w:rsidRPr="008E7D28">
        <w:t xml:space="preserve"> the regulations.</w:t>
      </w:r>
    </w:p>
    <w:p w:rsidR="003F5880" w:rsidRPr="008E7D28" w:rsidRDefault="00D85F2D" w:rsidP="00BF3DD9">
      <w:pPr>
        <w:pStyle w:val="ActHead5"/>
      </w:pPr>
      <w:bookmarkStart w:id="234" w:name="_Toc443382883"/>
      <w:r w:rsidRPr="008E7D28">
        <w:rPr>
          <w:rStyle w:val="CharSectno"/>
        </w:rPr>
        <w:lastRenderedPageBreak/>
        <w:t>160</w:t>
      </w:r>
      <w:r w:rsidR="003F5880" w:rsidRPr="008E7D28">
        <w:t xml:space="preserve">  Assignment of other tonnages to non</w:t>
      </w:r>
      <w:r w:rsidR="008E7D28">
        <w:noBreakHyphen/>
      </w:r>
      <w:r w:rsidR="003F5880" w:rsidRPr="008E7D28">
        <w:t>Tonnage Convention vessels</w:t>
      </w:r>
      <w:bookmarkEnd w:id="234"/>
    </w:p>
    <w:p w:rsidR="00B91D88" w:rsidRPr="008E7D28" w:rsidRDefault="00B91D88" w:rsidP="00BF3DD9">
      <w:pPr>
        <w:pStyle w:val="subsection"/>
      </w:pPr>
      <w:r w:rsidRPr="008E7D28">
        <w:tab/>
        <w:t>(1)</w:t>
      </w:r>
      <w:r w:rsidRPr="008E7D28">
        <w:tab/>
        <w:t>T</w:t>
      </w:r>
      <w:r w:rsidR="003F5880" w:rsidRPr="008E7D28">
        <w:t>he regulati</w:t>
      </w:r>
      <w:r w:rsidRPr="008E7D28">
        <w:t xml:space="preserve">ons may assign to </w:t>
      </w:r>
      <w:r w:rsidR="003F5880" w:rsidRPr="008E7D28">
        <w:t>a non</w:t>
      </w:r>
      <w:r w:rsidR="008E7D28">
        <w:noBreakHyphen/>
      </w:r>
      <w:r w:rsidR="003F5880" w:rsidRPr="008E7D28">
        <w:t xml:space="preserve">Tonnage Convention vessel a gross tonnage and a register tonnage, instead of the gross tonnage and register tonnage ascertained in relation to the vessel in accordance with the other </w:t>
      </w:r>
      <w:r w:rsidRPr="008E7D28">
        <w:t>provisions of those regulations.</w:t>
      </w:r>
    </w:p>
    <w:p w:rsidR="003F5880" w:rsidRPr="008E7D28" w:rsidRDefault="00B91D88" w:rsidP="00BF3DD9">
      <w:pPr>
        <w:pStyle w:val="subsection"/>
      </w:pPr>
      <w:r w:rsidRPr="008E7D28">
        <w:tab/>
        <w:t>(2)</w:t>
      </w:r>
      <w:r w:rsidRPr="008E7D28">
        <w:tab/>
        <w:t>If the regulations assign to a non</w:t>
      </w:r>
      <w:r w:rsidR="008E7D28">
        <w:noBreakHyphen/>
      </w:r>
      <w:r w:rsidRPr="008E7D28">
        <w:t>Tonnage Convention vessel a gross tonnage and a register tonnage</w:t>
      </w:r>
      <w:r w:rsidR="003F5880" w:rsidRPr="008E7D28">
        <w:t xml:space="preserve"> </w:t>
      </w:r>
      <w:r w:rsidRPr="008E7D28">
        <w:t xml:space="preserve">as mentioned in </w:t>
      </w:r>
      <w:r w:rsidR="008E7D28">
        <w:t>subsection (</w:t>
      </w:r>
      <w:r w:rsidRPr="008E7D28">
        <w:t xml:space="preserve">1), </w:t>
      </w:r>
      <w:r w:rsidR="003F5880" w:rsidRPr="008E7D28">
        <w:t>this Act applies in relation to the vessel as if:</w:t>
      </w:r>
    </w:p>
    <w:p w:rsidR="003F5880" w:rsidRPr="008E7D28" w:rsidRDefault="00B91D88" w:rsidP="00BF3DD9">
      <w:pPr>
        <w:pStyle w:val="paragraph"/>
      </w:pPr>
      <w:r w:rsidRPr="008E7D28">
        <w:tab/>
        <w:t>(a)</w:t>
      </w:r>
      <w:r w:rsidRPr="008E7D28">
        <w:tab/>
        <w:t>references in this Act</w:t>
      </w:r>
      <w:r w:rsidR="003F5880" w:rsidRPr="008E7D28">
        <w:t xml:space="preserve"> to gross tonnage were references to the gross tonnage so assigned; and</w:t>
      </w:r>
    </w:p>
    <w:p w:rsidR="003F5880" w:rsidRPr="008E7D28" w:rsidRDefault="00B91D88" w:rsidP="00BF3DD9">
      <w:pPr>
        <w:pStyle w:val="paragraph"/>
      </w:pPr>
      <w:r w:rsidRPr="008E7D28">
        <w:tab/>
        <w:t>(b)</w:t>
      </w:r>
      <w:r w:rsidRPr="008E7D28">
        <w:tab/>
        <w:t xml:space="preserve">references in this Act </w:t>
      </w:r>
      <w:r w:rsidR="003F5880" w:rsidRPr="008E7D28">
        <w:t>to register tonnage were references to the register t</w:t>
      </w:r>
      <w:r w:rsidRPr="008E7D28">
        <w:t>onnage so assigned.</w:t>
      </w:r>
    </w:p>
    <w:p w:rsidR="00290E9C" w:rsidRPr="008E7D28" w:rsidRDefault="000736D5" w:rsidP="00CE6F45">
      <w:pPr>
        <w:pStyle w:val="ActHead1"/>
        <w:pageBreakBefore/>
      </w:pPr>
      <w:bookmarkStart w:id="235" w:name="_Toc443382884"/>
      <w:r w:rsidRPr="008E7D28">
        <w:rPr>
          <w:rStyle w:val="CharChapNo"/>
        </w:rPr>
        <w:lastRenderedPageBreak/>
        <w:t>Chapter</w:t>
      </w:r>
      <w:r w:rsidR="008E7D28" w:rsidRPr="008E7D28">
        <w:rPr>
          <w:rStyle w:val="CharChapNo"/>
        </w:rPr>
        <w:t> </w:t>
      </w:r>
      <w:r w:rsidRPr="008E7D28">
        <w:rPr>
          <w:rStyle w:val="CharChapNo"/>
        </w:rPr>
        <w:t>6</w:t>
      </w:r>
      <w:r w:rsidR="00290E9C" w:rsidRPr="008E7D28">
        <w:t>—</w:t>
      </w:r>
      <w:r w:rsidR="0019606B" w:rsidRPr="008E7D28">
        <w:rPr>
          <w:rStyle w:val="CharChapText"/>
        </w:rPr>
        <w:t>S</w:t>
      </w:r>
      <w:r w:rsidR="00C63043" w:rsidRPr="008E7D28">
        <w:rPr>
          <w:rStyle w:val="CharChapText"/>
        </w:rPr>
        <w:t>afe</w:t>
      </w:r>
      <w:r w:rsidR="00E63F3B" w:rsidRPr="008E7D28">
        <w:rPr>
          <w:rStyle w:val="CharChapText"/>
        </w:rPr>
        <w:t>ty</w:t>
      </w:r>
      <w:r w:rsidR="00DF55AC" w:rsidRPr="008E7D28">
        <w:rPr>
          <w:rStyle w:val="CharChapText"/>
        </w:rPr>
        <w:t xml:space="preserve"> of</w:t>
      </w:r>
      <w:r w:rsidR="00C63043" w:rsidRPr="008E7D28">
        <w:rPr>
          <w:rStyle w:val="CharChapText"/>
        </w:rPr>
        <w:t xml:space="preserve"> </w:t>
      </w:r>
      <w:r w:rsidR="00290E9C" w:rsidRPr="008E7D28">
        <w:rPr>
          <w:rStyle w:val="CharChapText"/>
        </w:rPr>
        <w:t>navigation</w:t>
      </w:r>
      <w:bookmarkEnd w:id="235"/>
    </w:p>
    <w:p w:rsidR="00935F6B" w:rsidRPr="008E7D28" w:rsidRDefault="00935F6B" w:rsidP="00BF3DD9">
      <w:pPr>
        <w:pStyle w:val="ActHead2"/>
      </w:pPr>
      <w:bookmarkStart w:id="236" w:name="_Toc443382885"/>
      <w:r w:rsidRPr="008E7D28">
        <w:rPr>
          <w:rStyle w:val="CharPartNo"/>
        </w:rPr>
        <w:t>Part</w:t>
      </w:r>
      <w:r w:rsidR="008E7D28" w:rsidRPr="008E7D28">
        <w:rPr>
          <w:rStyle w:val="CharPartNo"/>
        </w:rPr>
        <w:t> </w:t>
      </w:r>
      <w:r w:rsidRPr="008E7D28">
        <w:rPr>
          <w:rStyle w:val="CharPartNo"/>
        </w:rPr>
        <w:t>1</w:t>
      </w:r>
      <w:r w:rsidRPr="008E7D28">
        <w:t>—</w:t>
      </w:r>
      <w:r w:rsidRPr="008E7D28">
        <w:rPr>
          <w:rStyle w:val="CharPartText"/>
        </w:rPr>
        <w:t>Preliminary</w:t>
      </w:r>
      <w:bookmarkEnd w:id="236"/>
    </w:p>
    <w:p w:rsidR="00935F6B" w:rsidRPr="008E7D28" w:rsidRDefault="00935F6B" w:rsidP="00BF3DD9">
      <w:pPr>
        <w:pStyle w:val="Header"/>
      </w:pPr>
      <w:r w:rsidRPr="008E7D28">
        <w:rPr>
          <w:rStyle w:val="CharDivNo"/>
        </w:rPr>
        <w:t xml:space="preserve"> </w:t>
      </w:r>
      <w:r w:rsidRPr="008E7D28">
        <w:rPr>
          <w:rStyle w:val="CharDivText"/>
        </w:rPr>
        <w:t xml:space="preserve"> </w:t>
      </w:r>
    </w:p>
    <w:p w:rsidR="00862948" w:rsidRPr="008E7D28" w:rsidRDefault="00D85F2D" w:rsidP="00BF3DD9">
      <w:pPr>
        <w:pStyle w:val="ActHead5"/>
      </w:pPr>
      <w:bookmarkStart w:id="237" w:name="_Toc443382886"/>
      <w:r w:rsidRPr="008E7D28">
        <w:rPr>
          <w:rStyle w:val="CharSectno"/>
        </w:rPr>
        <w:t>161</w:t>
      </w:r>
      <w:r w:rsidR="00862948" w:rsidRPr="008E7D28">
        <w:t xml:space="preserve">  </w:t>
      </w:r>
      <w:r w:rsidR="00C97862" w:rsidRPr="008E7D28">
        <w:t>Simplified outline of</w:t>
      </w:r>
      <w:r w:rsidR="00862948" w:rsidRPr="008E7D28">
        <w:t xml:space="preserve"> this Chapter</w:t>
      </w:r>
      <w:bookmarkEnd w:id="237"/>
    </w:p>
    <w:p w:rsidR="00862948" w:rsidRPr="008E7D28" w:rsidRDefault="00862948" w:rsidP="00BF3DD9">
      <w:pPr>
        <w:pStyle w:val="subsection"/>
      </w:pPr>
      <w:r w:rsidRPr="008E7D28">
        <w:tab/>
        <w:t>(1)</w:t>
      </w:r>
      <w:r w:rsidRPr="008E7D28">
        <w:tab/>
        <w:t>This Chapter deals with the safety of navigation.</w:t>
      </w:r>
    </w:p>
    <w:p w:rsidR="00862948" w:rsidRPr="008E7D28" w:rsidRDefault="00862948" w:rsidP="00BF3DD9">
      <w:pPr>
        <w:pStyle w:val="subsection"/>
      </w:pPr>
      <w:r w:rsidRPr="008E7D28">
        <w:tab/>
        <w:t>(2)</w:t>
      </w:r>
      <w:r w:rsidRPr="008E7D28">
        <w:tab/>
        <w:t>Part</w:t>
      </w:r>
      <w:r w:rsidR="008E7D28">
        <w:t> </w:t>
      </w:r>
      <w:r w:rsidR="00DF059C" w:rsidRPr="008E7D28">
        <w:t xml:space="preserve">2 deals with pilotage for certain </w:t>
      </w:r>
      <w:r w:rsidR="007C0DB5" w:rsidRPr="008E7D28">
        <w:t>vessels. I</w:t>
      </w:r>
      <w:r w:rsidR="00DF059C" w:rsidRPr="008E7D28">
        <w:t xml:space="preserve">t </w:t>
      </w:r>
      <w:r w:rsidRPr="008E7D28">
        <w:t>includes provisions relating to</w:t>
      </w:r>
      <w:r w:rsidR="00DF059C" w:rsidRPr="008E7D28">
        <w:t xml:space="preserve"> the following</w:t>
      </w:r>
      <w:r w:rsidRPr="008E7D28">
        <w:t>:</w:t>
      </w:r>
    </w:p>
    <w:p w:rsidR="00862948" w:rsidRPr="008E7D28" w:rsidRDefault="00D653E2" w:rsidP="00BF3DD9">
      <w:pPr>
        <w:pStyle w:val="paragraph"/>
      </w:pPr>
      <w:r w:rsidRPr="008E7D28">
        <w:tab/>
        <w:t>(a)</w:t>
      </w:r>
      <w:r w:rsidRPr="008E7D28">
        <w:tab/>
      </w:r>
      <w:r w:rsidR="00862948" w:rsidRPr="008E7D28">
        <w:t xml:space="preserve">establishing the </w:t>
      </w:r>
      <w:r w:rsidR="007C0DB5" w:rsidRPr="008E7D28">
        <w:t>requirements for</w:t>
      </w:r>
      <w:r w:rsidR="00862948" w:rsidRPr="008E7D28">
        <w:t xml:space="preserve"> compulsory pilotage and a proce</w:t>
      </w:r>
      <w:r w:rsidR="00DF059C" w:rsidRPr="008E7D28">
        <w:t>dure for seeking exemptions</w:t>
      </w:r>
      <w:r w:rsidR="002B4A11" w:rsidRPr="008E7D28">
        <w:t xml:space="preserve"> from the requirements</w:t>
      </w:r>
      <w:r w:rsidR="00DF059C" w:rsidRPr="008E7D28">
        <w:t>;</w:t>
      </w:r>
    </w:p>
    <w:p w:rsidR="00DF55AC" w:rsidRPr="008E7D28" w:rsidRDefault="00D653E2" w:rsidP="00BF3DD9">
      <w:pPr>
        <w:pStyle w:val="paragraph"/>
      </w:pPr>
      <w:r w:rsidRPr="008E7D28">
        <w:tab/>
        <w:t>(b)</w:t>
      </w:r>
      <w:r w:rsidRPr="008E7D28">
        <w:tab/>
      </w:r>
      <w:r w:rsidR="00DF55AC" w:rsidRPr="008E7D28">
        <w:t>providing for the issue of licences;</w:t>
      </w:r>
    </w:p>
    <w:p w:rsidR="00862948" w:rsidRPr="008E7D28" w:rsidRDefault="00D653E2" w:rsidP="00BF3DD9">
      <w:pPr>
        <w:pStyle w:val="paragraph"/>
      </w:pPr>
      <w:r w:rsidRPr="008E7D28">
        <w:tab/>
        <w:t>(c)</w:t>
      </w:r>
      <w:r w:rsidRPr="008E7D28">
        <w:tab/>
      </w:r>
      <w:r w:rsidR="00862948" w:rsidRPr="008E7D28">
        <w:t>providing for pilots to issue certificates as evidence of th</w:t>
      </w:r>
      <w:r w:rsidR="005E79D9" w:rsidRPr="008E7D28">
        <w:t>e provision of pilotage</w:t>
      </w:r>
      <w:r w:rsidR="00DF059C" w:rsidRPr="008E7D28">
        <w:t>;</w:t>
      </w:r>
    </w:p>
    <w:p w:rsidR="005E79D9" w:rsidRPr="008E7D28" w:rsidRDefault="00D653E2" w:rsidP="00BF3DD9">
      <w:pPr>
        <w:pStyle w:val="paragraph"/>
      </w:pPr>
      <w:r w:rsidRPr="008E7D28">
        <w:tab/>
        <w:t>(d)</w:t>
      </w:r>
      <w:r w:rsidRPr="008E7D28">
        <w:tab/>
      </w:r>
      <w:r w:rsidR="005E79D9" w:rsidRPr="008E7D28">
        <w:t>the approval and d</w:t>
      </w:r>
      <w:r w:rsidR="00DF059C" w:rsidRPr="008E7D28">
        <w:t>uties of pilotage providers;</w:t>
      </w:r>
    </w:p>
    <w:p w:rsidR="00862948" w:rsidRPr="008E7D28" w:rsidRDefault="00D653E2" w:rsidP="00BF3DD9">
      <w:pPr>
        <w:pStyle w:val="paragraph"/>
      </w:pPr>
      <w:r w:rsidRPr="008E7D28">
        <w:tab/>
        <w:t>(e)</w:t>
      </w:r>
      <w:r w:rsidRPr="008E7D28">
        <w:tab/>
      </w:r>
      <w:r w:rsidR="00862948" w:rsidRPr="008E7D28">
        <w:t xml:space="preserve">establishing offences </w:t>
      </w:r>
      <w:r w:rsidR="00E2641B" w:rsidRPr="008E7D28">
        <w:t xml:space="preserve">and civil penalties </w:t>
      </w:r>
      <w:r w:rsidR="007C0DB5" w:rsidRPr="008E7D28">
        <w:t xml:space="preserve">for </w:t>
      </w:r>
      <w:r w:rsidR="00862948" w:rsidRPr="008E7D28">
        <w:t>navigati</w:t>
      </w:r>
      <w:r w:rsidR="00DF059C" w:rsidRPr="008E7D28">
        <w:t>on without a licensed pilot,</w:t>
      </w:r>
      <w:r w:rsidR="00862948" w:rsidRPr="008E7D28">
        <w:t xml:space="preserve"> failure to comply with exemption conditions and false represe</w:t>
      </w:r>
      <w:r w:rsidR="00DF059C" w:rsidRPr="008E7D28">
        <w:t>ntation as a licensed pilot;</w:t>
      </w:r>
    </w:p>
    <w:p w:rsidR="00862948" w:rsidRPr="008E7D28" w:rsidRDefault="00D653E2" w:rsidP="00BF3DD9">
      <w:pPr>
        <w:pStyle w:val="paragraph"/>
      </w:pPr>
      <w:r w:rsidRPr="008E7D28">
        <w:tab/>
        <w:t>(f)</w:t>
      </w:r>
      <w:r w:rsidRPr="008E7D28">
        <w:tab/>
      </w:r>
      <w:r w:rsidR="00862948" w:rsidRPr="008E7D28">
        <w:t>providing for the reporting of movement or intended movement of vessels</w:t>
      </w:r>
      <w:r w:rsidR="009E084A" w:rsidRPr="008E7D28">
        <w:t>.</w:t>
      </w:r>
    </w:p>
    <w:p w:rsidR="00CD38D3" w:rsidRPr="008E7D28" w:rsidRDefault="00862948" w:rsidP="00BF3DD9">
      <w:pPr>
        <w:pStyle w:val="subsection"/>
      </w:pPr>
      <w:r w:rsidRPr="008E7D28">
        <w:tab/>
        <w:t>(3)</w:t>
      </w:r>
      <w:r w:rsidRPr="008E7D28">
        <w:tab/>
        <w:t>Part</w:t>
      </w:r>
      <w:r w:rsidR="008E7D28">
        <w:t> </w:t>
      </w:r>
      <w:r w:rsidRPr="008E7D28">
        <w:t>3 deals wit</w:t>
      </w:r>
      <w:r w:rsidR="00583C4E" w:rsidRPr="008E7D28">
        <w:t>h prevention of collisions.</w:t>
      </w:r>
    </w:p>
    <w:p w:rsidR="00862948" w:rsidRPr="008E7D28" w:rsidRDefault="00CD38D3" w:rsidP="00BF3DD9">
      <w:pPr>
        <w:pStyle w:val="subsection"/>
      </w:pPr>
      <w:r w:rsidRPr="008E7D28">
        <w:tab/>
        <w:t>(4)</w:t>
      </w:r>
      <w:r w:rsidRPr="008E7D28">
        <w:tab/>
        <w:t>Part</w:t>
      </w:r>
      <w:r w:rsidR="008E7D28">
        <w:t> </w:t>
      </w:r>
      <w:r w:rsidRPr="008E7D28">
        <w:t xml:space="preserve">4 </w:t>
      </w:r>
      <w:r w:rsidR="00862948" w:rsidRPr="008E7D28">
        <w:t>impose</w:t>
      </w:r>
      <w:r w:rsidRPr="008E7D28">
        <w:t>s</w:t>
      </w:r>
      <w:r w:rsidR="00862948" w:rsidRPr="008E7D28">
        <w:t xml:space="preserve"> obligations to render assistance</w:t>
      </w:r>
      <w:r w:rsidRPr="008E7D28">
        <w:t xml:space="preserve"> and report incidents</w:t>
      </w:r>
      <w:r w:rsidR="00862948" w:rsidRPr="008E7D28">
        <w:t>.</w:t>
      </w:r>
    </w:p>
    <w:p w:rsidR="00862948" w:rsidRPr="008E7D28" w:rsidRDefault="00DF059C" w:rsidP="00BF3DD9">
      <w:pPr>
        <w:pStyle w:val="subsection"/>
      </w:pPr>
      <w:r w:rsidRPr="008E7D28">
        <w:tab/>
        <w:t>(5</w:t>
      </w:r>
      <w:r w:rsidR="00862948" w:rsidRPr="008E7D28">
        <w:t>)</w:t>
      </w:r>
      <w:r w:rsidR="00862948" w:rsidRPr="008E7D28">
        <w:tab/>
        <w:t>Part</w:t>
      </w:r>
      <w:r w:rsidR="008E7D28">
        <w:t> </w:t>
      </w:r>
      <w:r w:rsidR="00CD38D3" w:rsidRPr="008E7D28">
        <w:t>5</w:t>
      </w:r>
      <w:r w:rsidR="00862948" w:rsidRPr="008E7D28">
        <w:t xml:space="preserve"> deals with aids to navigation. It includes provisions:</w:t>
      </w:r>
    </w:p>
    <w:p w:rsidR="00862948" w:rsidRPr="008E7D28" w:rsidRDefault="00D653E2" w:rsidP="00BF3DD9">
      <w:pPr>
        <w:pStyle w:val="paragraph"/>
      </w:pPr>
      <w:r w:rsidRPr="008E7D28">
        <w:tab/>
        <w:t>(a)</w:t>
      </w:r>
      <w:r w:rsidRPr="008E7D28">
        <w:tab/>
      </w:r>
      <w:r w:rsidR="00656712" w:rsidRPr="008E7D28">
        <w:t xml:space="preserve">empowering </w:t>
      </w:r>
      <w:r w:rsidR="00862948" w:rsidRPr="008E7D28">
        <w:t xml:space="preserve">AMSA </w:t>
      </w:r>
      <w:r w:rsidR="00656712" w:rsidRPr="008E7D28">
        <w:t xml:space="preserve">to </w:t>
      </w:r>
      <w:r w:rsidR="00862948" w:rsidRPr="008E7D28">
        <w:t>acquire</w:t>
      </w:r>
      <w:r w:rsidR="007C0DB5" w:rsidRPr="008E7D28">
        <w:t xml:space="preserve">, </w:t>
      </w:r>
      <w:r w:rsidR="00862948" w:rsidRPr="008E7D28">
        <w:t>establish, maintain and inspect aids to navigation; and</w:t>
      </w:r>
    </w:p>
    <w:p w:rsidR="00862948" w:rsidRPr="008E7D28" w:rsidRDefault="00D653E2" w:rsidP="00BF3DD9">
      <w:pPr>
        <w:pStyle w:val="paragraph"/>
      </w:pPr>
      <w:r w:rsidRPr="008E7D28">
        <w:tab/>
        <w:t>(b)</w:t>
      </w:r>
      <w:r w:rsidRPr="008E7D28">
        <w:tab/>
      </w:r>
      <w:r w:rsidR="00656712" w:rsidRPr="008E7D28">
        <w:t>empowering</w:t>
      </w:r>
      <w:r w:rsidR="00862948" w:rsidRPr="008E7D28">
        <w:t xml:space="preserve"> AMSA </w:t>
      </w:r>
      <w:r w:rsidR="00656712" w:rsidRPr="008E7D28">
        <w:t>to deal with things that may interfere with safe n</w:t>
      </w:r>
      <w:r w:rsidR="00862948" w:rsidRPr="008E7D28">
        <w:t>avigation; and</w:t>
      </w:r>
    </w:p>
    <w:p w:rsidR="00862948" w:rsidRPr="008E7D28" w:rsidRDefault="00D653E2" w:rsidP="00BF3DD9">
      <w:pPr>
        <w:pStyle w:val="paragraph"/>
      </w:pPr>
      <w:r w:rsidRPr="008E7D28">
        <w:tab/>
        <w:t>(c)</w:t>
      </w:r>
      <w:r w:rsidRPr="008E7D28">
        <w:tab/>
      </w:r>
      <w:r w:rsidR="00656712" w:rsidRPr="008E7D28">
        <w:t>establishing offences and civil penalty provisions</w:t>
      </w:r>
      <w:r w:rsidR="002B4A11" w:rsidRPr="008E7D28">
        <w:t xml:space="preserve"> for the</w:t>
      </w:r>
      <w:r w:rsidR="00DF059C" w:rsidRPr="008E7D28">
        <w:t xml:space="preserve"> fouling or</w:t>
      </w:r>
      <w:r w:rsidR="00E23CE0" w:rsidRPr="008E7D28">
        <w:t xml:space="preserve"> </w:t>
      </w:r>
      <w:r w:rsidR="00DF059C" w:rsidRPr="008E7D28">
        <w:t>destruction of,</w:t>
      </w:r>
      <w:r w:rsidR="002B4A11" w:rsidRPr="008E7D28">
        <w:t xml:space="preserve"> or </w:t>
      </w:r>
      <w:r w:rsidR="00862948" w:rsidRPr="008E7D28">
        <w:t>damage to or interference with</w:t>
      </w:r>
      <w:r w:rsidR="00DF059C" w:rsidRPr="008E7D28">
        <w:t>,</w:t>
      </w:r>
      <w:r w:rsidR="008E6EAB" w:rsidRPr="008E7D28">
        <w:t xml:space="preserve"> aids to navigation.</w:t>
      </w:r>
    </w:p>
    <w:p w:rsidR="00EC603B" w:rsidRPr="008E7D28" w:rsidRDefault="00DF059C" w:rsidP="00BF3DD9">
      <w:pPr>
        <w:pStyle w:val="subsection"/>
      </w:pPr>
      <w:r w:rsidRPr="008E7D28">
        <w:lastRenderedPageBreak/>
        <w:tab/>
        <w:t>(6</w:t>
      </w:r>
      <w:r w:rsidR="00862948" w:rsidRPr="008E7D28">
        <w:t>)</w:t>
      </w:r>
      <w:r w:rsidR="00862948" w:rsidRPr="008E7D28">
        <w:tab/>
        <w:t>Part</w:t>
      </w:r>
      <w:r w:rsidR="008E7D28">
        <w:t> </w:t>
      </w:r>
      <w:r w:rsidR="00CD38D3" w:rsidRPr="008E7D28">
        <w:t>6</w:t>
      </w:r>
      <w:r w:rsidR="00862948" w:rsidRPr="008E7D28">
        <w:t xml:space="preserve"> deals with </w:t>
      </w:r>
      <w:r w:rsidR="00CD38D3" w:rsidRPr="008E7D28">
        <w:t>safe</w:t>
      </w:r>
      <w:r w:rsidR="00EC603B" w:rsidRPr="008E7D28">
        <w:t xml:space="preserve"> navigation. It includes provisions about</w:t>
      </w:r>
      <w:r w:rsidRPr="008E7D28">
        <w:t xml:space="preserve"> the following</w:t>
      </w:r>
      <w:r w:rsidR="00EC603B" w:rsidRPr="008E7D28">
        <w:t>:</w:t>
      </w:r>
    </w:p>
    <w:p w:rsidR="00EC603B" w:rsidRPr="008E7D28" w:rsidRDefault="00D653E2" w:rsidP="00BF3DD9">
      <w:pPr>
        <w:pStyle w:val="paragraph"/>
      </w:pPr>
      <w:r w:rsidRPr="008E7D28">
        <w:tab/>
        <w:t>(a)</w:t>
      </w:r>
      <w:r w:rsidRPr="008E7D28">
        <w:tab/>
      </w:r>
      <w:r w:rsidR="00EC603B" w:rsidRPr="008E7D28">
        <w:t>ves</w:t>
      </w:r>
      <w:r w:rsidR="0014060D" w:rsidRPr="008E7D28">
        <w:t>sel traffic services (Division</w:t>
      </w:r>
      <w:r w:rsidR="008E7D28">
        <w:t> </w:t>
      </w:r>
      <w:r w:rsidR="0014060D" w:rsidRPr="008E7D28">
        <w:t>2</w:t>
      </w:r>
      <w:r w:rsidR="00EC603B" w:rsidRPr="008E7D28">
        <w:t>);</w:t>
      </w:r>
    </w:p>
    <w:p w:rsidR="00EC603B" w:rsidRPr="008E7D28" w:rsidRDefault="00D653E2" w:rsidP="00BF3DD9">
      <w:pPr>
        <w:pStyle w:val="paragraph"/>
      </w:pPr>
      <w:r w:rsidRPr="008E7D28">
        <w:tab/>
        <w:t>(b)</w:t>
      </w:r>
      <w:r w:rsidRPr="008E7D28">
        <w:tab/>
      </w:r>
      <w:r w:rsidR="0014060D" w:rsidRPr="008E7D28">
        <w:t>mandatory routeing (Division</w:t>
      </w:r>
      <w:r w:rsidR="008E7D28">
        <w:t> </w:t>
      </w:r>
      <w:r w:rsidR="0014060D" w:rsidRPr="008E7D28">
        <w:t>3</w:t>
      </w:r>
      <w:r w:rsidR="00DF7239" w:rsidRPr="008E7D28">
        <w:t>);</w:t>
      </w:r>
    </w:p>
    <w:p w:rsidR="00EC603B" w:rsidRPr="008E7D28" w:rsidRDefault="00D653E2" w:rsidP="00BF3DD9">
      <w:pPr>
        <w:pStyle w:val="paragraph"/>
      </w:pPr>
      <w:r w:rsidRPr="008E7D28">
        <w:tab/>
        <w:t>(c)</w:t>
      </w:r>
      <w:r w:rsidRPr="008E7D28">
        <w:tab/>
      </w:r>
      <w:r w:rsidR="00EC603B" w:rsidRPr="008E7D28">
        <w:t>reporting of movement of vessels (Division</w:t>
      </w:r>
      <w:r w:rsidR="008E7D28">
        <w:t> </w:t>
      </w:r>
      <w:r w:rsidR="00CD38D3" w:rsidRPr="008E7D28">
        <w:t>4</w:t>
      </w:r>
      <w:r w:rsidR="00EC603B" w:rsidRPr="008E7D28">
        <w:t>);</w:t>
      </w:r>
    </w:p>
    <w:p w:rsidR="00EC603B" w:rsidRPr="008E7D28" w:rsidRDefault="00D653E2" w:rsidP="00BF3DD9">
      <w:pPr>
        <w:pStyle w:val="paragraph"/>
      </w:pPr>
      <w:r w:rsidRPr="008E7D28">
        <w:tab/>
        <w:t>(d)</w:t>
      </w:r>
      <w:r w:rsidRPr="008E7D28">
        <w:tab/>
      </w:r>
      <w:r w:rsidR="00EC603B" w:rsidRPr="008E7D28">
        <w:t>the Au</w:t>
      </w:r>
      <w:r w:rsidR="004C2405" w:rsidRPr="008E7D28">
        <w:t>s</w:t>
      </w:r>
      <w:r w:rsidR="00EC603B" w:rsidRPr="008E7D28">
        <w:t>tralian Hydrographic Service (Division</w:t>
      </w:r>
      <w:r w:rsidR="008E7D28">
        <w:t> </w:t>
      </w:r>
      <w:r w:rsidR="00CD38D3" w:rsidRPr="008E7D28">
        <w:t>5</w:t>
      </w:r>
      <w:r w:rsidR="00EC603B" w:rsidRPr="008E7D28">
        <w:t>).</w:t>
      </w:r>
    </w:p>
    <w:p w:rsidR="00935F6B" w:rsidRPr="008E7D28" w:rsidRDefault="00935F6B" w:rsidP="00CE6F45">
      <w:pPr>
        <w:pStyle w:val="ActHead2"/>
        <w:pageBreakBefore/>
      </w:pPr>
      <w:bookmarkStart w:id="238" w:name="_Toc443382887"/>
      <w:r w:rsidRPr="008E7D28">
        <w:rPr>
          <w:rStyle w:val="CharPartNo"/>
        </w:rPr>
        <w:lastRenderedPageBreak/>
        <w:t>Part</w:t>
      </w:r>
      <w:r w:rsidR="008E7D28" w:rsidRPr="008E7D28">
        <w:rPr>
          <w:rStyle w:val="CharPartNo"/>
        </w:rPr>
        <w:t> </w:t>
      </w:r>
      <w:r w:rsidRPr="008E7D28">
        <w:rPr>
          <w:rStyle w:val="CharPartNo"/>
        </w:rPr>
        <w:t>2</w:t>
      </w:r>
      <w:r w:rsidRPr="008E7D28">
        <w:t>—</w:t>
      </w:r>
      <w:r w:rsidRPr="008E7D28">
        <w:rPr>
          <w:rStyle w:val="CharPartText"/>
        </w:rPr>
        <w:t>Pilotage</w:t>
      </w:r>
      <w:bookmarkEnd w:id="238"/>
    </w:p>
    <w:p w:rsidR="004B3756" w:rsidRPr="008E7D28" w:rsidRDefault="004B3756" w:rsidP="00BF3DD9">
      <w:pPr>
        <w:pStyle w:val="ActHead3"/>
      </w:pPr>
      <w:bookmarkStart w:id="239" w:name="_Toc443382888"/>
      <w:r w:rsidRPr="008E7D28">
        <w:rPr>
          <w:rStyle w:val="CharDivNo"/>
        </w:rPr>
        <w:t>Division</w:t>
      </w:r>
      <w:r w:rsidR="008E7D28" w:rsidRPr="008E7D28">
        <w:rPr>
          <w:rStyle w:val="CharDivNo"/>
        </w:rPr>
        <w:t> </w:t>
      </w:r>
      <w:r w:rsidR="000B5D62" w:rsidRPr="008E7D28">
        <w:rPr>
          <w:rStyle w:val="CharDivNo"/>
        </w:rPr>
        <w:t>1</w:t>
      </w:r>
      <w:r w:rsidRPr="008E7D28">
        <w:t>—</w:t>
      </w:r>
      <w:r w:rsidR="00A20A7E" w:rsidRPr="008E7D28">
        <w:rPr>
          <w:rStyle w:val="CharDivText"/>
        </w:rPr>
        <w:t>Vessels to which this Part applies</w:t>
      </w:r>
      <w:bookmarkEnd w:id="239"/>
    </w:p>
    <w:p w:rsidR="004B3756" w:rsidRPr="008E7D28" w:rsidRDefault="00D85F2D" w:rsidP="00BF3DD9">
      <w:pPr>
        <w:pStyle w:val="ActHead5"/>
      </w:pPr>
      <w:bookmarkStart w:id="240" w:name="_Toc443382889"/>
      <w:r w:rsidRPr="008E7D28">
        <w:rPr>
          <w:rStyle w:val="CharSectno"/>
        </w:rPr>
        <w:t>162</w:t>
      </w:r>
      <w:r w:rsidR="004B3756" w:rsidRPr="008E7D28">
        <w:t xml:space="preserve">  </w:t>
      </w:r>
      <w:r w:rsidR="00A20A7E" w:rsidRPr="008E7D28">
        <w:t>Vessels to which this Part applies</w:t>
      </w:r>
      <w:bookmarkEnd w:id="240"/>
    </w:p>
    <w:p w:rsidR="00A5014F" w:rsidRPr="008E7D28" w:rsidRDefault="004B3756" w:rsidP="00BF3DD9">
      <w:pPr>
        <w:pStyle w:val="subsection"/>
      </w:pPr>
      <w:r w:rsidRPr="008E7D28">
        <w:tab/>
        <w:t>(1)</w:t>
      </w:r>
      <w:r w:rsidRPr="008E7D28">
        <w:tab/>
        <w:t>T</w:t>
      </w:r>
      <w:r w:rsidR="00A5014F" w:rsidRPr="008E7D28">
        <w:t>his Part applies to a vessel:</w:t>
      </w:r>
    </w:p>
    <w:p w:rsidR="00A5014F" w:rsidRPr="008E7D28" w:rsidRDefault="00A5014F" w:rsidP="00BF3DD9">
      <w:pPr>
        <w:pStyle w:val="paragraph"/>
      </w:pPr>
      <w:r w:rsidRPr="008E7D28">
        <w:tab/>
        <w:t>(a)</w:t>
      </w:r>
      <w:r w:rsidRPr="008E7D28">
        <w:tab/>
        <w:t>that is 70 metres or longer in length overall; or</w:t>
      </w:r>
    </w:p>
    <w:p w:rsidR="00A5014F" w:rsidRPr="008E7D28" w:rsidRDefault="00A5014F" w:rsidP="00BF3DD9">
      <w:pPr>
        <w:pStyle w:val="paragraph"/>
      </w:pPr>
      <w:r w:rsidRPr="008E7D28">
        <w:tab/>
        <w:t>(b)</w:t>
      </w:r>
      <w:r w:rsidRPr="008E7D28">
        <w:tab/>
        <w:t>that is a loaded:</w:t>
      </w:r>
    </w:p>
    <w:p w:rsidR="00A5014F" w:rsidRPr="008E7D28" w:rsidRDefault="00A5014F" w:rsidP="00BF3DD9">
      <w:pPr>
        <w:pStyle w:val="paragraphsub"/>
      </w:pPr>
      <w:r w:rsidRPr="008E7D28">
        <w:tab/>
        <w:t>(i)</w:t>
      </w:r>
      <w:r w:rsidRPr="008E7D28">
        <w:tab/>
        <w:t>oil tanker; or</w:t>
      </w:r>
    </w:p>
    <w:p w:rsidR="00A5014F" w:rsidRPr="008E7D28" w:rsidRDefault="00A5014F" w:rsidP="00BF3DD9">
      <w:pPr>
        <w:pStyle w:val="paragraphsub"/>
      </w:pPr>
      <w:r w:rsidRPr="008E7D28">
        <w:tab/>
        <w:t>(ii)</w:t>
      </w:r>
      <w:r w:rsidRPr="008E7D28">
        <w:tab/>
        <w:t>chemical carrier; or</w:t>
      </w:r>
    </w:p>
    <w:p w:rsidR="00A5014F" w:rsidRPr="008E7D28" w:rsidRDefault="00A5014F" w:rsidP="00BF3DD9">
      <w:pPr>
        <w:pStyle w:val="paragraphsub"/>
      </w:pPr>
      <w:r w:rsidRPr="008E7D28">
        <w:tab/>
        <w:t>(iii)</w:t>
      </w:r>
      <w:r w:rsidRPr="008E7D28">
        <w:tab/>
        <w:t>liquefied gas carrier.</w:t>
      </w:r>
    </w:p>
    <w:p w:rsidR="004B3756" w:rsidRPr="008E7D28" w:rsidRDefault="004B3756" w:rsidP="00BF3DD9">
      <w:pPr>
        <w:pStyle w:val="subsection"/>
      </w:pPr>
      <w:r w:rsidRPr="008E7D28">
        <w:tab/>
        <w:t>(2)</w:t>
      </w:r>
      <w:r w:rsidRPr="008E7D28">
        <w:tab/>
        <w:t>This Part applies to pilots and pilotage in relation to vessels</w:t>
      </w:r>
      <w:r w:rsidR="00E955A4" w:rsidRPr="008E7D28">
        <w:t xml:space="preserve"> </w:t>
      </w:r>
      <w:r w:rsidR="007F25F2" w:rsidRPr="008E7D28">
        <w:t>r</w:t>
      </w:r>
      <w:r w:rsidR="00E955A4" w:rsidRPr="008E7D28">
        <w:t xml:space="preserve">eferred to in </w:t>
      </w:r>
      <w:r w:rsidR="008E7D28">
        <w:t>subsection (</w:t>
      </w:r>
      <w:r w:rsidR="007F25F2" w:rsidRPr="008E7D28">
        <w:t>1):</w:t>
      </w:r>
    </w:p>
    <w:p w:rsidR="004B3756" w:rsidRPr="008E7D28" w:rsidRDefault="004B3756" w:rsidP="00BF3DD9">
      <w:pPr>
        <w:pStyle w:val="paragraph"/>
      </w:pPr>
      <w:r w:rsidRPr="008E7D28">
        <w:tab/>
        <w:t>(a)</w:t>
      </w:r>
      <w:r w:rsidRPr="008E7D28">
        <w:tab/>
        <w:t xml:space="preserve">that are in, or in transit to or from, any waters of the </w:t>
      </w:r>
      <w:r w:rsidR="001223C1" w:rsidRPr="008E7D28">
        <w:t xml:space="preserve">coastal sea of Australia </w:t>
      </w:r>
      <w:r w:rsidR="00DF059C" w:rsidRPr="008E7D28">
        <w:t>prescribed by</w:t>
      </w:r>
      <w:r w:rsidRPr="008E7D28">
        <w:t xml:space="preserve"> the regulations; or</w:t>
      </w:r>
    </w:p>
    <w:p w:rsidR="004B3756" w:rsidRPr="008E7D28" w:rsidRDefault="004B3756" w:rsidP="00BF3DD9">
      <w:pPr>
        <w:pStyle w:val="paragraph"/>
      </w:pPr>
      <w:r w:rsidRPr="008E7D28">
        <w:tab/>
        <w:t>(b)</w:t>
      </w:r>
      <w:r w:rsidRPr="008E7D28">
        <w:tab/>
        <w:t>tha</w:t>
      </w:r>
      <w:r w:rsidR="00DF059C" w:rsidRPr="008E7D28">
        <w:t xml:space="preserve">t are in any waters of the </w:t>
      </w:r>
      <w:r w:rsidRPr="008E7D28">
        <w:t xml:space="preserve">exclusive economic zone </w:t>
      </w:r>
      <w:r w:rsidR="00DF059C" w:rsidRPr="008E7D28">
        <w:t>of Australia prescribed by</w:t>
      </w:r>
      <w:r w:rsidRPr="008E7D28">
        <w:t xml:space="preserve"> the regulations.</w:t>
      </w:r>
    </w:p>
    <w:p w:rsidR="00935FEE" w:rsidRPr="008E7D28" w:rsidRDefault="00F456F1" w:rsidP="00BF3DD9">
      <w:pPr>
        <w:pStyle w:val="subsection"/>
      </w:pPr>
      <w:r w:rsidRPr="008E7D28">
        <w:tab/>
        <w:t>(3)</w:t>
      </w:r>
      <w:r w:rsidRPr="008E7D28">
        <w:tab/>
        <w:t>This P</w:t>
      </w:r>
      <w:r w:rsidR="004B3756" w:rsidRPr="008E7D28">
        <w:t>art is not intended to affect the operation of any law of a State or Territory governing pilots or pilotage in relation to a port in the State or Territory that is capable of operatin</w:t>
      </w:r>
      <w:r w:rsidR="00DF059C" w:rsidRPr="008E7D28">
        <w:t>g concurrently with this Part</w:t>
      </w:r>
      <w:r w:rsidR="004B3756" w:rsidRPr="008E7D28">
        <w:t>.</w:t>
      </w:r>
    </w:p>
    <w:p w:rsidR="007B3E1F" w:rsidRPr="008E7D28" w:rsidRDefault="007B3E1F" w:rsidP="00CE6F45">
      <w:pPr>
        <w:pStyle w:val="ActHead3"/>
        <w:pageBreakBefore/>
      </w:pPr>
      <w:bookmarkStart w:id="241" w:name="_Toc443382890"/>
      <w:r w:rsidRPr="008E7D28">
        <w:rPr>
          <w:rStyle w:val="CharDivNo"/>
        </w:rPr>
        <w:lastRenderedPageBreak/>
        <w:t>Division</w:t>
      </w:r>
      <w:r w:rsidR="008E7D28" w:rsidRPr="008E7D28">
        <w:rPr>
          <w:rStyle w:val="CharDivNo"/>
        </w:rPr>
        <w:t> </w:t>
      </w:r>
      <w:r w:rsidR="000B5D62" w:rsidRPr="008E7D28">
        <w:rPr>
          <w:rStyle w:val="CharDivNo"/>
        </w:rPr>
        <w:t>2</w:t>
      </w:r>
      <w:r w:rsidRPr="008E7D28">
        <w:t>—</w:t>
      </w:r>
      <w:r w:rsidRPr="008E7D28">
        <w:rPr>
          <w:rStyle w:val="CharDivText"/>
        </w:rPr>
        <w:t xml:space="preserve">Regulations </w:t>
      </w:r>
      <w:r w:rsidR="005C4AD1" w:rsidRPr="008E7D28">
        <w:rPr>
          <w:rStyle w:val="CharDivText"/>
        </w:rPr>
        <w:t>relating to pilotage etc.</w:t>
      </w:r>
      <w:bookmarkEnd w:id="241"/>
    </w:p>
    <w:p w:rsidR="007B3E1F" w:rsidRPr="008E7D28" w:rsidRDefault="00D85F2D" w:rsidP="00BF3DD9">
      <w:pPr>
        <w:pStyle w:val="ActHead5"/>
      </w:pPr>
      <w:bookmarkStart w:id="242" w:name="_Toc443382891"/>
      <w:r w:rsidRPr="008E7D28">
        <w:rPr>
          <w:rStyle w:val="CharSectno"/>
        </w:rPr>
        <w:t>163</w:t>
      </w:r>
      <w:r w:rsidR="007B3E1F" w:rsidRPr="008E7D28">
        <w:t xml:space="preserve"> </w:t>
      </w:r>
      <w:r w:rsidR="00EB385D" w:rsidRPr="008E7D28">
        <w:t xml:space="preserve"> </w:t>
      </w:r>
      <w:r w:rsidR="00127FD9" w:rsidRPr="008E7D28">
        <w:t>Regulations relating to</w:t>
      </w:r>
      <w:r w:rsidR="00C32422" w:rsidRPr="008E7D28">
        <w:t xml:space="preserve"> compulsory pilotage</w:t>
      </w:r>
      <w:bookmarkEnd w:id="242"/>
    </w:p>
    <w:p w:rsidR="005128DA" w:rsidRPr="008E7D28" w:rsidRDefault="00EC397E" w:rsidP="00BF3DD9">
      <w:pPr>
        <w:pStyle w:val="subsection"/>
      </w:pPr>
      <w:r w:rsidRPr="008E7D28">
        <w:tab/>
        <w:t>(1</w:t>
      </w:r>
      <w:r w:rsidR="00C522D6" w:rsidRPr="008E7D28">
        <w:t>)</w:t>
      </w:r>
      <w:r w:rsidR="00C522D6" w:rsidRPr="008E7D28">
        <w:tab/>
        <w:t xml:space="preserve">The regulations may make provision in relation to </w:t>
      </w:r>
      <w:r w:rsidR="007B3E1F" w:rsidRPr="008E7D28">
        <w:t xml:space="preserve">compulsory pilotage, including prescribing waters that are compulsory pilotage areas for the </w:t>
      </w:r>
      <w:r w:rsidR="00580A70" w:rsidRPr="008E7D28">
        <w:t>purposes of this Part</w:t>
      </w:r>
      <w:r w:rsidR="007B3E1F" w:rsidRPr="008E7D28">
        <w:t>.</w:t>
      </w:r>
    </w:p>
    <w:p w:rsidR="00C522D6" w:rsidRPr="008E7D28" w:rsidRDefault="00EC397E" w:rsidP="00BF3DD9">
      <w:pPr>
        <w:pStyle w:val="subsection"/>
      </w:pPr>
      <w:r w:rsidRPr="008E7D28">
        <w:tab/>
        <w:t>(2</w:t>
      </w:r>
      <w:r w:rsidR="00C522D6" w:rsidRPr="008E7D28">
        <w:t>)</w:t>
      </w:r>
      <w:r w:rsidR="00C522D6" w:rsidRPr="008E7D28">
        <w:tab/>
        <w:t xml:space="preserve">The waters that may be </w:t>
      </w:r>
      <w:r w:rsidR="00EC52ED" w:rsidRPr="008E7D28">
        <w:t>prescribed</w:t>
      </w:r>
      <w:r w:rsidR="00C522D6" w:rsidRPr="008E7D28">
        <w:t xml:space="preserve"> for the purposes of </w:t>
      </w:r>
      <w:r w:rsidR="008E7D28">
        <w:t>subsection (</w:t>
      </w:r>
      <w:r w:rsidRPr="008E7D28">
        <w:t>1</w:t>
      </w:r>
      <w:r w:rsidR="00C522D6" w:rsidRPr="008E7D28">
        <w:t xml:space="preserve">) must be waters included within the waters </w:t>
      </w:r>
      <w:r w:rsidR="00DF059C" w:rsidRPr="008E7D28">
        <w:t>prescribed by the regulations made for the purposes of</w:t>
      </w:r>
      <w:r w:rsidR="00C522D6" w:rsidRPr="008E7D28">
        <w:t xml:space="preserve"> subsection</w:t>
      </w:r>
      <w:r w:rsidR="008E7D28">
        <w:t> </w:t>
      </w:r>
      <w:r w:rsidR="00D85F2D" w:rsidRPr="008E7D28">
        <w:t>162</w:t>
      </w:r>
      <w:r w:rsidR="00C522D6" w:rsidRPr="008E7D28">
        <w:t>(2).</w:t>
      </w:r>
    </w:p>
    <w:p w:rsidR="00EC397E" w:rsidRPr="008E7D28" w:rsidRDefault="00D85F2D" w:rsidP="00BF3DD9">
      <w:pPr>
        <w:pStyle w:val="ActHead5"/>
      </w:pPr>
      <w:bookmarkStart w:id="243" w:name="_Toc443382892"/>
      <w:r w:rsidRPr="008E7D28">
        <w:rPr>
          <w:rStyle w:val="CharSectno"/>
        </w:rPr>
        <w:t>164</w:t>
      </w:r>
      <w:r w:rsidR="00C522D6" w:rsidRPr="008E7D28">
        <w:t xml:space="preserve">  Regulations relating to licensing of pilots and pilotage providers</w:t>
      </w:r>
      <w:bookmarkEnd w:id="243"/>
    </w:p>
    <w:p w:rsidR="00EC397E" w:rsidRPr="008E7D28" w:rsidRDefault="00EC397E" w:rsidP="00BF3DD9">
      <w:pPr>
        <w:pStyle w:val="subsection"/>
      </w:pPr>
      <w:r w:rsidRPr="008E7D28">
        <w:tab/>
        <w:t>(1)</w:t>
      </w:r>
      <w:r w:rsidRPr="008E7D28">
        <w:tab/>
        <w:t>The regulations may make provision in relation to the licensing of pilots and pilotage providers, including standards of competence to be attained and other conditions to be satisfied by a person in order to be licensed as a pilot or a pilotage provider.</w:t>
      </w:r>
    </w:p>
    <w:p w:rsidR="00580A70" w:rsidRPr="008E7D28" w:rsidRDefault="00580A70" w:rsidP="00BF3DD9">
      <w:pPr>
        <w:pStyle w:val="SubsectionHead"/>
      </w:pPr>
      <w:r w:rsidRPr="008E7D28">
        <w:t>Pilots</w:t>
      </w:r>
    </w:p>
    <w:p w:rsidR="00580A70" w:rsidRPr="008E7D28" w:rsidRDefault="00EC397E" w:rsidP="00BF3DD9">
      <w:pPr>
        <w:pStyle w:val="subsection"/>
      </w:pPr>
      <w:r w:rsidRPr="008E7D28">
        <w:tab/>
        <w:t>(2</w:t>
      </w:r>
      <w:r w:rsidR="007B3E1F" w:rsidRPr="008E7D28">
        <w:t>)</w:t>
      </w:r>
      <w:r w:rsidR="007B3E1F" w:rsidRPr="008E7D28">
        <w:tab/>
        <w:t xml:space="preserve">Without limiting </w:t>
      </w:r>
      <w:r w:rsidR="008E7D28">
        <w:t>subsection (</w:t>
      </w:r>
      <w:r w:rsidR="00420EB6" w:rsidRPr="008E7D28">
        <w:t>1)</w:t>
      </w:r>
      <w:r w:rsidR="00580A70" w:rsidRPr="008E7D28">
        <w:t>, the regulations may make provision in relation to:</w:t>
      </w:r>
    </w:p>
    <w:p w:rsidR="007B3E1F" w:rsidRPr="008E7D28" w:rsidRDefault="00580A70" w:rsidP="00BF3DD9">
      <w:pPr>
        <w:pStyle w:val="paragraph"/>
      </w:pPr>
      <w:r w:rsidRPr="008E7D28">
        <w:tab/>
        <w:t>(a)</w:t>
      </w:r>
      <w:r w:rsidRPr="008E7D28">
        <w:tab/>
      </w:r>
      <w:r w:rsidR="001D6C2F" w:rsidRPr="008E7D28">
        <w:t>conditions as to age, character, medical fitness, nation</w:t>
      </w:r>
      <w:r w:rsidR="00085F3E" w:rsidRPr="008E7D28">
        <w:t>ality, citizenship or residence relating to the licensing of pilots; and</w:t>
      </w:r>
    </w:p>
    <w:p w:rsidR="00580A70" w:rsidRPr="008E7D28" w:rsidRDefault="00580A70" w:rsidP="00BF3DD9">
      <w:pPr>
        <w:pStyle w:val="paragraph"/>
      </w:pPr>
      <w:r w:rsidRPr="008E7D28">
        <w:tab/>
        <w:t>(b)</w:t>
      </w:r>
      <w:r w:rsidRPr="008E7D28">
        <w:tab/>
        <w:t>the instruction, training and examination of pilots, including:</w:t>
      </w:r>
    </w:p>
    <w:p w:rsidR="00580A70" w:rsidRPr="008E7D28" w:rsidRDefault="00580A70" w:rsidP="00BF3DD9">
      <w:pPr>
        <w:pStyle w:val="paragraphsub"/>
      </w:pPr>
      <w:r w:rsidRPr="008E7D28">
        <w:tab/>
        <w:t>(i)</w:t>
      </w:r>
      <w:r w:rsidRPr="008E7D28">
        <w:tab/>
        <w:t>the gaining of sea service and other experience; and</w:t>
      </w:r>
    </w:p>
    <w:p w:rsidR="00580A70" w:rsidRPr="008E7D28" w:rsidRDefault="00FD310B" w:rsidP="00BF3DD9">
      <w:pPr>
        <w:pStyle w:val="paragraphsub"/>
      </w:pPr>
      <w:r w:rsidRPr="008E7D28">
        <w:tab/>
        <w:t>(ii)</w:t>
      </w:r>
      <w:r w:rsidR="00580A70" w:rsidRPr="008E7D28">
        <w:tab/>
        <w:t>the conduct of examinations; and</w:t>
      </w:r>
    </w:p>
    <w:p w:rsidR="00580A70" w:rsidRPr="008E7D28" w:rsidRDefault="00580A70" w:rsidP="00BF3DD9">
      <w:pPr>
        <w:pStyle w:val="paragraphsub"/>
      </w:pPr>
      <w:r w:rsidRPr="008E7D28">
        <w:tab/>
        <w:t>(iii)</w:t>
      </w:r>
      <w:r w:rsidRPr="008E7D28">
        <w:tab/>
        <w:t>the conditions for admission to examinations; and</w:t>
      </w:r>
    </w:p>
    <w:p w:rsidR="00580A70" w:rsidRPr="008E7D28" w:rsidRDefault="00580A70" w:rsidP="00BF3DD9">
      <w:pPr>
        <w:pStyle w:val="paragraphsub"/>
      </w:pPr>
      <w:r w:rsidRPr="008E7D28">
        <w:tab/>
        <w:t>(iv)</w:t>
      </w:r>
      <w:r w:rsidRPr="008E7D28">
        <w:tab/>
        <w:t>the appointmen</w:t>
      </w:r>
      <w:r w:rsidR="00CF066B" w:rsidRPr="008E7D28">
        <w:t>t and remuneration of examiners.</w:t>
      </w:r>
    </w:p>
    <w:p w:rsidR="00580A70" w:rsidRPr="008E7D28" w:rsidRDefault="00085F3E" w:rsidP="00BF3DD9">
      <w:pPr>
        <w:pStyle w:val="SubsectionHead"/>
      </w:pPr>
      <w:r w:rsidRPr="008E7D28">
        <w:t>Pilotage providers and pilots</w:t>
      </w:r>
    </w:p>
    <w:p w:rsidR="007B3E1F" w:rsidRPr="008E7D28" w:rsidRDefault="00E15533" w:rsidP="00BF3DD9">
      <w:pPr>
        <w:pStyle w:val="subsection"/>
      </w:pPr>
      <w:r w:rsidRPr="008E7D28">
        <w:tab/>
        <w:t>(3</w:t>
      </w:r>
      <w:r w:rsidR="007B3E1F" w:rsidRPr="008E7D28">
        <w:t>)</w:t>
      </w:r>
      <w:r w:rsidR="007B3E1F" w:rsidRPr="008E7D28">
        <w:tab/>
        <w:t>Without limiting</w:t>
      </w:r>
      <w:r w:rsidR="00C522D6" w:rsidRPr="008E7D28">
        <w:t xml:space="preserve"> </w:t>
      </w:r>
      <w:r w:rsidR="008E7D28">
        <w:t>subsection (</w:t>
      </w:r>
      <w:r w:rsidR="00C522D6" w:rsidRPr="008E7D28">
        <w:t>1)</w:t>
      </w:r>
      <w:r w:rsidR="007B3E1F" w:rsidRPr="008E7D28">
        <w:t xml:space="preserve">, </w:t>
      </w:r>
      <w:r w:rsidR="00E2641B" w:rsidRPr="008E7D28">
        <w:t xml:space="preserve">the </w:t>
      </w:r>
      <w:r w:rsidR="007B3E1F" w:rsidRPr="008E7D28">
        <w:t xml:space="preserve">regulations may make </w:t>
      </w:r>
      <w:r w:rsidR="00085F3E" w:rsidRPr="008E7D28">
        <w:t xml:space="preserve">provision in relation to </w:t>
      </w:r>
      <w:r w:rsidR="007B3E1F" w:rsidRPr="008E7D28">
        <w:t>the following:</w:t>
      </w:r>
    </w:p>
    <w:p w:rsidR="007B3E1F" w:rsidRPr="008E7D28" w:rsidRDefault="007B3E1F" w:rsidP="00BF3DD9">
      <w:pPr>
        <w:pStyle w:val="paragraph"/>
      </w:pPr>
      <w:r w:rsidRPr="008E7D28">
        <w:lastRenderedPageBreak/>
        <w:tab/>
        <w:t>(a)</w:t>
      </w:r>
      <w:r w:rsidRPr="008E7D28">
        <w:tab/>
        <w:t>the manner in which the attainment of a standard or the satisfaction of a condition is to be evidenced;</w:t>
      </w:r>
    </w:p>
    <w:p w:rsidR="007B3E1F" w:rsidRPr="008E7D28" w:rsidRDefault="007B3E1F" w:rsidP="00BF3DD9">
      <w:pPr>
        <w:pStyle w:val="paragraph"/>
      </w:pPr>
      <w:r w:rsidRPr="008E7D28">
        <w:tab/>
        <w:t>(b)</w:t>
      </w:r>
      <w:r w:rsidRPr="008E7D28">
        <w:tab/>
        <w:t xml:space="preserve">the issue, recall, surrender, replacement, form and recording of </w:t>
      </w:r>
      <w:r w:rsidR="00D04EE3" w:rsidRPr="008E7D28">
        <w:t>licences</w:t>
      </w:r>
      <w:r w:rsidR="007C0DB5" w:rsidRPr="008E7D28">
        <w:t xml:space="preserve"> of pilots and pilotage providers</w:t>
      </w:r>
      <w:r w:rsidRPr="008E7D28">
        <w:t>;</w:t>
      </w:r>
    </w:p>
    <w:p w:rsidR="00580A70" w:rsidRPr="008E7D28" w:rsidRDefault="007B3E1F" w:rsidP="00BF3DD9">
      <w:pPr>
        <w:pStyle w:val="paragraph"/>
      </w:pPr>
      <w:r w:rsidRPr="008E7D28">
        <w:tab/>
        <w:t>(c)</w:t>
      </w:r>
      <w:r w:rsidRPr="008E7D28">
        <w:tab/>
        <w:t>the duration, variation, renewal, susp</w:t>
      </w:r>
      <w:r w:rsidR="00D04EE3" w:rsidRPr="008E7D28">
        <w:t xml:space="preserve">ension and cancellation of </w:t>
      </w:r>
      <w:r w:rsidR="007C0DB5" w:rsidRPr="008E7D28">
        <w:t xml:space="preserve">such </w:t>
      </w:r>
      <w:r w:rsidR="00D04EE3" w:rsidRPr="008E7D28">
        <w:t>licences</w:t>
      </w:r>
      <w:r w:rsidR="00085F3E" w:rsidRPr="008E7D28">
        <w:t>.</w:t>
      </w:r>
    </w:p>
    <w:p w:rsidR="00D46668" w:rsidRPr="008E7D28" w:rsidRDefault="00D85F2D" w:rsidP="00BF3DD9">
      <w:pPr>
        <w:pStyle w:val="ActHead5"/>
      </w:pPr>
      <w:bookmarkStart w:id="244" w:name="_Toc443382893"/>
      <w:r w:rsidRPr="008E7D28">
        <w:rPr>
          <w:rStyle w:val="CharSectno"/>
        </w:rPr>
        <w:t>165</w:t>
      </w:r>
      <w:r w:rsidR="00D46668" w:rsidRPr="008E7D28">
        <w:t xml:space="preserve">  Regulations relating to</w:t>
      </w:r>
      <w:r w:rsidR="00F472B4" w:rsidRPr="008E7D28">
        <w:t xml:space="preserve"> </w:t>
      </w:r>
      <w:r w:rsidR="005128DA" w:rsidRPr="008E7D28">
        <w:t>operations of</w:t>
      </w:r>
      <w:r w:rsidR="00D46668" w:rsidRPr="008E7D28">
        <w:t xml:space="preserve"> </w:t>
      </w:r>
      <w:r w:rsidR="00085F3E" w:rsidRPr="008E7D28">
        <w:t xml:space="preserve">licensed </w:t>
      </w:r>
      <w:r w:rsidR="00E23CE0" w:rsidRPr="008E7D28">
        <w:t>pi</w:t>
      </w:r>
      <w:r w:rsidR="00C32422" w:rsidRPr="008E7D28">
        <w:t xml:space="preserve">lots and </w:t>
      </w:r>
      <w:r w:rsidR="00085F3E" w:rsidRPr="008E7D28">
        <w:t xml:space="preserve">licensed </w:t>
      </w:r>
      <w:r w:rsidR="00D46668" w:rsidRPr="008E7D28">
        <w:t>pilotage providers</w:t>
      </w:r>
      <w:bookmarkEnd w:id="244"/>
    </w:p>
    <w:p w:rsidR="00D46668" w:rsidRPr="008E7D28" w:rsidRDefault="00F472B4" w:rsidP="00BF3DD9">
      <w:pPr>
        <w:pStyle w:val="subsection"/>
      </w:pPr>
      <w:r w:rsidRPr="008E7D28">
        <w:tab/>
      </w:r>
      <w:r w:rsidR="00E2641B" w:rsidRPr="008E7D28">
        <w:t>(1)</w:t>
      </w:r>
      <w:r w:rsidRPr="008E7D28">
        <w:tab/>
      </w:r>
      <w:r w:rsidR="00E2641B" w:rsidRPr="008E7D28">
        <w:t>T</w:t>
      </w:r>
      <w:r w:rsidR="00D46668" w:rsidRPr="008E7D28">
        <w:t>he regu</w:t>
      </w:r>
      <w:r w:rsidR="00E2641B" w:rsidRPr="008E7D28">
        <w:t xml:space="preserve">lations may </w:t>
      </w:r>
      <w:r w:rsidRPr="008E7D28">
        <w:t>make provision</w:t>
      </w:r>
      <w:r w:rsidR="00E2641B" w:rsidRPr="008E7D28">
        <w:t xml:space="preserve"> in relation to </w:t>
      </w:r>
      <w:r w:rsidR="00FC31B7" w:rsidRPr="008E7D28">
        <w:t>the operations of</w:t>
      </w:r>
      <w:r w:rsidR="00085F3E" w:rsidRPr="008E7D28">
        <w:t xml:space="preserve"> licensed</w:t>
      </w:r>
      <w:r w:rsidR="00FC31B7" w:rsidRPr="008E7D28">
        <w:t xml:space="preserve"> pilots and </w:t>
      </w:r>
      <w:r w:rsidR="00085F3E" w:rsidRPr="008E7D28">
        <w:t xml:space="preserve">licensed </w:t>
      </w:r>
      <w:r w:rsidR="00D46668" w:rsidRPr="008E7D28">
        <w:t>pilotage provider</w:t>
      </w:r>
      <w:r w:rsidR="00FC31B7" w:rsidRPr="008E7D28">
        <w:t>s</w:t>
      </w:r>
      <w:r w:rsidR="00E2641B" w:rsidRPr="008E7D28">
        <w:t>.</w:t>
      </w:r>
    </w:p>
    <w:p w:rsidR="001315EE" w:rsidRPr="008E7D28" w:rsidRDefault="001315EE" w:rsidP="00BF3DD9">
      <w:pPr>
        <w:pStyle w:val="subsection"/>
      </w:pPr>
      <w:r w:rsidRPr="008E7D28">
        <w:tab/>
        <w:t>(2)</w:t>
      </w:r>
      <w:r w:rsidRPr="008E7D28">
        <w:tab/>
        <w:t xml:space="preserve">Without limiting </w:t>
      </w:r>
      <w:r w:rsidR="008E7D28">
        <w:t>subsection (</w:t>
      </w:r>
      <w:r w:rsidRPr="008E7D28">
        <w:t>1), the regulations may make provision in relation to the following:</w:t>
      </w:r>
    </w:p>
    <w:p w:rsidR="00D46668" w:rsidRPr="008E7D28" w:rsidRDefault="008A292E" w:rsidP="00BF3DD9">
      <w:pPr>
        <w:pStyle w:val="paragraph"/>
      </w:pPr>
      <w:r w:rsidRPr="008E7D28">
        <w:tab/>
        <w:t>(a)</w:t>
      </w:r>
      <w:r w:rsidRPr="008E7D28">
        <w:tab/>
      </w:r>
      <w:r w:rsidR="00D46668" w:rsidRPr="008E7D28">
        <w:t xml:space="preserve">the duties of a </w:t>
      </w:r>
      <w:r w:rsidR="00085F3E" w:rsidRPr="008E7D28">
        <w:t xml:space="preserve">licensed </w:t>
      </w:r>
      <w:r w:rsidR="00FC31B7" w:rsidRPr="008E7D28">
        <w:t xml:space="preserve">pilot or a </w:t>
      </w:r>
      <w:r w:rsidR="00085F3E" w:rsidRPr="008E7D28">
        <w:t xml:space="preserve">licensed </w:t>
      </w:r>
      <w:r w:rsidR="00D46668" w:rsidRPr="008E7D28">
        <w:t xml:space="preserve">pilotage provider and the manner </w:t>
      </w:r>
      <w:r w:rsidR="00E23CE0" w:rsidRPr="008E7D28">
        <w:t>of discharging those duties;</w:t>
      </w:r>
    </w:p>
    <w:p w:rsidR="00C30B45" w:rsidRPr="008E7D28" w:rsidRDefault="008A292E" w:rsidP="00BF3DD9">
      <w:pPr>
        <w:pStyle w:val="paragraph"/>
      </w:pPr>
      <w:r w:rsidRPr="008E7D28">
        <w:tab/>
        <w:t>(b)</w:t>
      </w:r>
      <w:r w:rsidRPr="008E7D28">
        <w:tab/>
      </w:r>
      <w:r w:rsidR="00D46668" w:rsidRPr="008E7D28">
        <w:t>the professional relationship between</w:t>
      </w:r>
      <w:r w:rsidR="00C30B45" w:rsidRPr="008E7D28">
        <w:t>:</w:t>
      </w:r>
    </w:p>
    <w:p w:rsidR="00C30B45" w:rsidRPr="008E7D28" w:rsidRDefault="00C30B45" w:rsidP="00BF3DD9">
      <w:pPr>
        <w:pStyle w:val="paragraphsub"/>
      </w:pPr>
      <w:r w:rsidRPr="008E7D28">
        <w:tab/>
        <w:t>(i)</w:t>
      </w:r>
      <w:r w:rsidRPr="008E7D28">
        <w:tab/>
        <w:t>a licensed pil</w:t>
      </w:r>
      <w:r w:rsidR="00E23CE0" w:rsidRPr="008E7D28">
        <w:t>ot and officers of a vessel; and</w:t>
      </w:r>
    </w:p>
    <w:p w:rsidR="00D46668" w:rsidRPr="008E7D28" w:rsidRDefault="00C30B45" w:rsidP="00BF3DD9">
      <w:pPr>
        <w:pStyle w:val="paragraphsub"/>
      </w:pPr>
      <w:r w:rsidRPr="008E7D28">
        <w:tab/>
        <w:t>(ii)</w:t>
      </w:r>
      <w:r w:rsidRPr="008E7D28">
        <w:tab/>
      </w:r>
      <w:r w:rsidR="00D46668" w:rsidRPr="008E7D28">
        <w:t xml:space="preserve">a </w:t>
      </w:r>
      <w:r w:rsidR="00085F3E" w:rsidRPr="008E7D28">
        <w:t xml:space="preserve">licensed </w:t>
      </w:r>
      <w:r w:rsidR="00D46668" w:rsidRPr="008E7D28">
        <w:t>pilotage pr</w:t>
      </w:r>
      <w:r w:rsidR="00E23CE0" w:rsidRPr="008E7D28">
        <w:t>ovider and a licensed pilot;</w:t>
      </w:r>
    </w:p>
    <w:p w:rsidR="008A292E" w:rsidRPr="008E7D28" w:rsidRDefault="008A292E" w:rsidP="00BF3DD9">
      <w:pPr>
        <w:pStyle w:val="paragraph"/>
      </w:pPr>
      <w:r w:rsidRPr="008E7D28">
        <w:tab/>
        <w:t>(c)</w:t>
      </w:r>
      <w:r w:rsidRPr="008E7D28">
        <w:tab/>
        <w:t>the provision of equipment or information by a licensed pilotage provider to a licensed pilot;</w:t>
      </w:r>
    </w:p>
    <w:p w:rsidR="00D46668" w:rsidRPr="008E7D28" w:rsidRDefault="008A292E" w:rsidP="00BF3DD9">
      <w:pPr>
        <w:pStyle w:val="paragraph"/>
      </w:pPr>
      <w:r w:rsidRPr="008E7D28">
        <w:tab/>
        <w:t>(d)</w:t>
      </w:r>
      <w:r w:rsidRPr="008E7D28">
        <w:tab/>
      </w:r>
      <w:r w:rsidR="00D46668" w:rsidRPr="008E7D28">
        <w:t>matters relating to pilotage safety management systems including the content and imp</w:t>
      </w:r>
      <w:r w:rsidR="00E23CE0" w:rsidRPr="008E7D28">
        <w:t>lementation of such systems;</w:t>
      </w:r>
    </w:p>
    <w:p w:rsidR="00D46668" w:rsidRPr="008E7D28" w:rsidRDefault="008A292E" w:rsidP="00BF3DD9">
      <w:pPr>
        <w:pStyle w:val="paragraph"/>
      </w:pPr>
      <w:r w:rsidRPr="008E7D28">
        <w:tab/>
        <w:t>(e)</w:t>
      </w:r>
      <w:r w:rsidRPr="008E7D28">
        <w:tab/>
      </w:r>
      <w:r w:rsidR="00D46668" w:rsidRPr="008E7D28">
        <w:t>the keeping of rec</w:t>
      </w:r>
      <w:r w:rsidR="00085F3E" w:rsidRPr="008E7D28">
        <w:t>ords</w:t>
      </w:r>
      <w:r w:rsidR="00E23CE0" w:rsidRPr="008E7D28">
        <w:t>;</w:t>
      </w:r>
    </w:p>
    <w:p w:rsidR="00D04EE3" w:rsidRPr="008E7D28" w:rsidRDefault="008A292E" w:rsidP="00BF3DD9">
      <w:pPr>
        <w:pStyle w:val="paragraph"/>
      </w:pPr>
      <w:r w:rsidRPr="008E7D28">
        <w:tab/>
        <w:t>(f)</w:t>
      </w:r>
      <w:r w:rsidRPr="008E7D28">
        <w:tab/>
      </w:r>
      <w:r w:rsidR="00D653E2" w:rsidRPr="008E7D28">
        <w:t xml:space="preserve">the </w:t>
      </w:r>
      <w:r w:rsidR="00D46668" w:rsidRPr="008E7D28">
        <w:t>training</w:t>
      </w:r>
      <w:r w:rsidR="00D653E2" w:rsidRPr="008E7D28">
        <w:t xml:space="preserve"> of</w:t>
      </w:r>
      <w:r w:rsidR="00D46668" w:rsidRPr="008E7D28">
        <w:t xml:space="preserve"> </w:t>
      </w:r>
      <w:r w:rsidR="00085F3E" w:rsidRPr="008E7D28">
        <w:t>pilots</w:t>
      </w:r>
      <w:r w:rsidR="00D04EE3" w:rsidRPr="008E7D28">
        <w:t>;</w:t>
      </w:r>
    </w:p>
    <w:p w:rsidR="00D46668" w:rsidRPr="008E7D28" w:rsidRDefault="008A292E" w:rsidP="00BF3DD9">
      <w:pPr>
        <w:pStyle w:val="paragraph"/>
      </w:pPr>
      <w:r w:rsidRPr="008E7D28">
        <w:tab/>
        <w:t>(g)</w:t>
      </w:r>
      <w:r w:rsidRPr="008E7D28">
        <w:tab/>
      </w:r>
      <w:r w:rsidR="00D653E2" w:rsidRPr="008E7D28">
        <w:t xml:space="preserve">the </w:t>
      </w:r>
      <w:r w:rsidR="00085F3E" w:rsidRPr="008E7D28">
        <w:t>monitoring of the</w:t>
      </w:r>
      <w:r w:rsidR="00D46668" w:rsidRPr="008E7D28">
        <w:t xml:space="preserve"> performa</w:t>
      </w:r>
      <w:r w:rsidR="00E23CE0" w:rsidRPr="008E7D28">
        <w:t>nce</w:t>
      </w:r>
      <w:r w:rsidR="00085F3E" w:rsidRPr="008E7D28">
        <w:t xml:space="preserve"> of licensed pilots and licensed</w:t>
      </w:r>
      <w:r w:rsidR="00E23CE0" w:rsidRPr="008E7D28">
        <w:t xml:space="preserve"> pilotage provider</w:t>
      </w:r>
      <w:r w:rsidR="00085F3E" w:rsidRPr="008E7D28">
        <w:t>s</w:t>
      </w:r>
      <w:r w:rsidR="00E23CE0" w:rsidRPr="008E7D28">
        <w:t>;</w:t>
      </w:r>
    </w:p>
    <w:p w:rsidR="001315EE" w:rsidRPr="008E7D28" w:rsidRDefault="008A292E" w:rsidP="00BF3DD9">
      <w:pPr>
        <w:pStyle w:val="paragraph"/>
      </w:pPr>
      <w:r w:rsidRPr="008E7D28">
        <w:tab/>
        <w:t>(h)</w:t>
      </w:r>
      <w:r w:rsidRPr="008E7D28">
        <w:tab/>
      </w:r>
      <w:r w:rsidR="00085F3E" w:rsidRPr="008E7D28">
        <w:t>the professional liability of licensed pilots and licensed</w:t>
      </w:r>
      <w:r w:rsidR="005350BA" w:rsidRPr="008E7D28">
        <w:t xml:space="preserve"> </w:t>
      </w:r>
      <w:r w:rsidR="00D46668" w:rsidRPr="008E7D28">
        <w:t>pilotage provider</w:t>
      </w:r>
      <w:r w:rsidR="00085F3E" w:rsidRPr="008E7D28">
        <w:t>s</w:t>
      </w:r>
      <w:r w:rsidR="00D46668" w:rsidRPr="008E7D28">
        <w:t xml:space="preserve"> and the l</w:t>
      </w:r>
      <w:r w:rsidR="00144DD9" w:rsidRPr="008E7D28">
        <w:t>imitation of that liability;</w:t>
      </w:r>
    </w:p>
    <w:p w:rsidR="00144DD9" w:rsidRPr="008E7D28" w:rsidRDefault="008A292E" w:rsidP="00BF3DD9">
      <w:pPr>
        <w:pStyle w:val="paragraph"/>
      </w:pPr>
      <w:r w:rsidRPr="008E7D28">
        <w:tab/>
        <w:t>(i)</w:t>
      </w:r>
      <w:r w:rsidRPr="008E7D28">
        <w:tab/>
      </w:r>
      <w:r w:rsidR="00D653E2" w:rsidRPr="008E7D28">
        <w:t xml:space="preserve">auditing and monitoring of </w:t>
      </w:r>
      <w:r w:rsidR="00144DD9" w:rsidRPr="008E7D28">
        <w:t>licensed pilots and licensed pilotage providers.</w:t>
      </w:r>
    </w:p>
    <w:p w:rsidR="00935F6B" w:rsidRPr="008E7D28" w:rsidRDefault="004B2821" w:rsidP="00CE6F45">
      <w:pPr>
        <w:pStyle w:val="ActHead3"/>
        <w:pageBreakBefore/>
      </w:pPr>
      <w:bookmarkStart w:id="245" w:name="_Toc443382894"/>
      <w:r w:rsidRPr="008E7D28">
        <w:rPr>
          <w:rStyle w:val="CharDivNo"/>
        </w:rPr>
        <w:lastRenderedPageBreak/>
        <w:t>Division</w:t>
      </w:r>
      <w:r w:rsidR="008E7D28" w:rsidRPr="008E7D28">
        <w:rPr>
          <w:rStyle w:val="CharDivNo"/>
        </w:rPr>
        <w:t> </w:t>
      </w:r>
      <w:r w:rsidR="000B5D62" w:rsidRPr="008E7D28">
        <w:rPr>
          <w:rStyle w:val="CharDivNo"/>
        </w:rPr>
        <w:t>3</w:t>
      </w:r>
      <w:r w:rsidRPr="008E7D28">
        <w:t>—</w:t>
      </w:r>
      <w:r w:rsidRPr="008E7D28">
        <w:rPr>
          <w:rStyle w:val="CharDivText"/>
        </w:rPr>
        <w:t>Requirement to navigate with a licensed pilot</w:t>
      </w:r>
      <w:bookmarkEnd w:id="245"/>
    </w:p>
    <w:p w:rsidR="00935F6B" w:rsidRPr="008E7D28" w:rsidRDefault="00D85F2D" w:rsidP="00BF3DD9">
      <w:pPr>
        <w:pStyle w:val="ActHead5"/>
      </w:pPr>
      <w:bookmarkStart w:id="246" w:name="_Toc443382895"/>
      <w:r w:rsidRPr="008E7D28">
        <w:rPr>
          <w:rStyle w:val="CharSectno"/>
        </w:rPr>
        <w:t>166</w:t>
      </w:r>
      <w:r w:rsidR="00935F6B" w:rsidRPr="008E7D28">
        <w:t xml:space="preserve">  Navigating without a licensed pilot</w:t>
      </w:r>
      <w:bookmarkEnd w:id="246"/>
    </w:p>
    <w:p w:rsidR="00935F6B" w:rsidRPr="008E7D28" w:rsidRDefault="00935F6B" w:rsidP="00BF3DD9">
      <w:pPr>
        <w:pStyle w:val="subsection"/>
      </w:pPr>
      <w:r w:rsidRPr="008E7D28">
        <w:tab/>
        <w:t>(1)</w:t>
      </w:r>
      <w:r w:rsidRPr="008E7D28">
        <w:tab/>
        <w:t>A person contravenes this subsection if:</w:t>
      </w:r>
    </w:p>
    <w:p w:rsidR="00935F6B" w:rsidRPr="008E7D28" w:rsidRDefault="00935F6B" w:rsidP="00BF3DD9">
      <w:pPr>
        <w:pStyle w:val="paragraph"/>
      </w:pPr>
      <w:r w:rsidRPr="008E7D28">
        <w:tab/>
        <w:t>(a)</w:t>
      </w:r>
      <w:r w:rsidRPr="008E7D28">
        <w:tab/>
        <w:t xml:space="preserve">the person is the master or owner of a </w:t>
      </w:r>
      <w:r w:rsidR="00753123" w:rsidRPr="008E7D28">
        <w:t>vessel</w:t>
      </w:r>
      <w:r w:rsidRPr="008E7D28">
        <w:t>; and</w:t>
      </w:r>
    </w:p>
    <w:p w:rsidR="00935F6B" w:rsidRPr="008E7D28" w:rsidRDefault="00935F6B" w:rsidP="00BF3DD9">
      <w:pPr>
        <w:pStyle w:val="paragraph"/>
      </w:pPr>
      <w:r w:rsidRPr="008E7D28">
        <w:tab/>
        <w:t>(b)</w:t>
      </w:r>
      <w:r w:rsidRPr="008E7D28">
        <w:tab/>
        <w:t xml:space="preserve">the vessel navigates </w:t>
      </w:r>
      <w:r w:rsidR="00155A80" w:rsidRPr="008E7D28">
        <w:t xml:space="preserve">without a licensed pilot </w:t>
      </w:r>
      <w:r w:rsidRPr="008E7D28">
        <w:t>in a compulsory pilotage area</w:t>
      </w:r>
      <w:r w:rsidR="00155A80" w:rsidRPr="008E7D28">
        <w:t>.</w:t>
      </w:r>
    </w:p>
    <w:p w:rsidR="00935F6B" w:rsidRPr="008E7D28" w:rsidRDefault="00935F6B" w:rsidP="00BF3DD9">
      <w:pPr>
        <w:pStyle w:val="SubsectionHead"/>
      </w:pPr>
      <w:r w:rsidRPr="008E7D28">
        <w:t>Exceptions</w:t>
      </w:r>
    </w:p>
    <w:p w:rsidR="00935F6B" w:rsidRPr="008E7D28" w:rsidRDefault="00935F6B" w:rsidP="00BF3DD9">
      <w:pPr>
        <w:pStyle w:val="subsection"/>
      </w:pPr>
      <w:r w:rsidRPr="008E7D28">
        <w:tab/>
        <w:t>(2)</w:t>
      </w:r>
      <w:r w:rsidRPr="008E7D28">
        <w:tab/>
      </w:r>
      <w:r w:rsidR="008E7D28">
        <w:t>Subsection (</w:t>
      </w:r>
      <w:r w:rsidRPr="008E7D28">
        <w:t>1</w:t>
      </w:r>
      <w:r w:rsidR="00A934C2" w:rsidRPr="008E7D28">
        <w:t>) does not apply to a person if</w:t>
      </w:r>
      <w:r w:rsidRPr="008E7D28">
        <w:t>:</w:t>
      </w:r>
    </w:p>
    <w:p w:rsidR="00935F6B" w:rsidRPr="008E7D28" w:rsidRDefault="00EC52ED" w:rsidP="00BF3DD9">
      <w:pPr>
        <w:pStyle w:val="paragraph"/>
      </w:pPr>
      <w:r w:rsidRPr="008E7D28">
        <w:tab/>
        <w:t>(a)</w:t>
      </w:r>
      <w:r w:rsidRPr="008E7D28">
        <w:tab/>
      </w:r>
      <w:r w:rsidR="00935F6B" w:rsidRPr="008E7D28">
        <w:t>the vessel was exempted under section</w:t>
      </w:r>
      <w:r w:rsidR="008E7D28">
        <w:t> </w:t>
      </w:r>
      <w:r w:rsidR="00D85F2D" w:rsidRPr="008E7D28">
        <w:t>172</w:t>
      </w:r>
      <w:r w:rsidR="00935F6B" w:rsidRPr="008E7D28">
        <w:t xml:space="preserve"> from the requirement to navigate with a licensed pilot in the area; and</w:t>
      </w:r>
    </w:p>
    <w:p w:rsidR="00935F6B" w:rsidRPr="008E7D28" w:rsidRDefault="00EC52ED" w:rsidP="00BF3DD9">
      <w:pPr>
        <w:pStyle w:val="paragraph"/>
      </w:pPr>
      <w:r w:rsidRPr="008E7D28">
        <w:tab/>
        <w:t>(b)</w:t>
      </w:r>
      <w:r w:rsidRPr="008E7D28">
        <w:tab/>
      </w:r>
      <w:r w:rsidR="00935F6B" w:rsidRPr="008E7D28">
        <w:t>the navigation complied with the terms of the exemption.</w:t>
      </w:r>
    </w:p>
    <w:p w:rsidR="00935F6B" w:rsidRPr="008E7D28" w:rsidRDefault="00935F6B" w:rsidP="00BF3DD9">
      <w:pPr>
        <w:pStyle w:val="subsection"/>
      </w:pPr>
      <w:r w:rsidRPr="008E7D28">
        <w:tab/>
        <w:t>(3)</w:t>
      </w:r>
      <w:r w:rsidRPr="008E7D28">
        <w:tab/>
      </w:r>
      <w:r w:rsidR="008E7D28">
        <w:t>Subsection (</w:t>
      </w:r>
      <w:r w:rsidRPr="008E7D28">
        <w:t>1</w:t>
      </w:r>
      <w:r w:rsidR="00CF066B" w:rsidRPr="008E7D28">
        <w:t>) does not apply to a person if</w:t>
      </w:r>
      <w:r w:rsidRPr="008E7D28">
        <w:t xml:space="preserve"> the </w:t>
      </w:r>
      <w:r w:rsidR="00203366" w:rsidRPr="008E7D28">
        <w:t xml:space="preserve">vessel </w:t>
      </w:r>
      <w:r w:rsidRPr="008E7D28">
        <w:t>navigated in a compulsory pilotage area because of saving life at sea or other unavoidable cause.</w:t>
      </w:r>
    </w:p>
    <w:p w:rsidR="00935F6B" w:rsidRPr="008E7D28" w:rsidRDefault="00935F6B" w:rsidP="00BF3DD9">
      <w:pPr>
        <w:pStyle w:val="subsection"/>
      </w:pPr>
      <w:r w:rsidRPr="008E7D28">
        <w:tab/>
        <w:t>(4)</w:t>
      </w:r>
      <w:r w:rsidRPr="008E7D28">
        <w:tab/>
      </w:r>
      <w:r w:rsidR="008E7D28">
        <w:t>Subsection (</w:t>
      </w:r>
      <w:r w:rsidRPr="008E7D28">
        <w:t xml:space="preserve">1) does not apply to </w:t>
      </w:r>
      <w:r w:rsidR="00A934C2" w:rsidRPr="008E7D28">
        <w:t xml:space="preserve">the owner </w:t>
      </w:r>
      <w:r w:rsidR="00EC52ED" w:rsidRPr="008E7D28">
        <w:t xml:space="preserve">of the vessel </w:t>
      </w:r>
      <w:r w:rsidR="00A934C2" w:rsidRPr="008E7D28">
        <w:t>if he or she</w:t>
      </w:r>
      <w:r w:rsidRPr="008E7D28">
        <w:t xml:space="preserve"> took all reasonable precautions to ensure that the vessel would not navigate in a compulsory pilotage area in contravention of that subsection.</w:t>
      </w:r>
    </w:p>
    <w:p w:rsidR="00935F6B" w:rsidRPr="008E7D28" w:rsidRDefault="003470EB" w:rsidP="00BF3DD9">
      <w:pPr>
        <w:pStyle w:val="SubsectionHead"/>
      </w:pPr>
      <w:r w:rsidRPr="008E7D28">
        <w:t>Fault</w:t>
      </w:r>
      <w:r w:rsidR="008E7D28">
        <w:noBreakHyphen/>
      </w:r>
      <w:r w:rsidRPr="008E7D28">
        <w:t>based</w:t>
      </w:r>
      <w:r w:rsidR="00935F6B" w:rsidRPr="008E7D28">
        <w:t xml:space="preserve"> offence</w:t>
      </w:r>
    </w:p>
    <w:p w:rsidR="009006E1" w:rsidRPr="008E7D28" w:rsidRDefault="00935F6B" w:rsidP="00BF3DD9">
      <w:pPr>
        <w:pStyle w:val="subsection"/>
      </w:pPr>
      <w:r w:rsidRPr="008E7D28">
        <w:tab/>
      </w:r>
      <w:r w:rsidR="003470EB" w:rsidRPr="008E7D28">
        <w:t>(5)</w:t>
      </w:r>
      <w:r w:rsidR="003470EB" w:rsidRPr="008E7D28">
        <w:tab/>
        <w:t>A person commits an offence</w:t>
      </w:r>
      <w:r w:rsidRPr="008E7D28">
        <w:t xml:space="preserve"> if the person contravenes </w:t>
      </w:r>
      <w:r w:rsidR="008E7D28">
        <w:t>subsection (</w:t>
      </w:r>
      <w:r w:rsidRPr="008E7D28">
        <w:t>1).</w:t>
      </w:r>
    </w:p>
    <w:p w:rsidR="00935F6B" w:rsidRPr="008E7D28" w:rsidRDefault="00935F6B" w:rsidP="00BF3DD9">
      <w:pPr>
        <w:pStyle w:val="Penalty"/>
      </w:pPr>
      <w:r w:rsidRPr="008E7D28">
        <w:t>Penalty:</w:t>
      </w:r>
      <w:r w:rsidRPr="008E7D28">
        <w:tab/>
      </w:r>
      <w:r w:rsidR="009541C5" w:rsidRPr="008E7D28">
        <w:t>6</w:t>
      </w:r>
      <w:r w:rsidR="00CF46DF" w:rsidRPr="008E7D28">
        <w:t>00</w:t>
      </w:r>
      <w:r w:rsidRPr="008E7D28">
        <w:t xml:space="preserve"> penalty units.</w:t>
      </w:r>
    </w:p>
    <w:p w:rsidR="004F1166" w:rsidRPr="008E7D28" w:rsidRDefault="006F4C0B" w:rsidP="00BF3DD9">
      <w:pPr>
        <w:pStyle w:val="notetext"/>
      </w:pPr>
      <w:r w:rsidRPr="008E7D28">
        <w:t>Note</w:t>
      </w:r>
      <w:r w:rsidR="004F1166" w:rsidRPr="008E7D28">
        <w:t>:</w:t>
      </w:r>
      <w:r w:rsidR="004F1166" w:rsidRPr="008E7D28">
        <w:tab/>
        <w:t xml:space="preserve">The defendant bears an evidential burden in relation to the matters in </w:t>
      </w:r>
      <w:r w:rsidR="008E7D28">
        <w:t>subsections (</w:t>
      </w:r>
      <w:r w:rsidR="00CF066B" w:rsidRPr="008E7D28">
        <w:t xml:space="preserve">2), </w:t>
      </w:r>
      <w:r w:rsidR="004F1166" w:rsidRPr="008E7D28">
        <w:t>(3) and (4)</w:t>
      </w:r>
      <w:r w:rsidR="00E70198" w:rsidRPr="008E7D28">
        <w:t xml:space="preserve"> (see subsection</w:t>
      </w:r>
      <w:r w:rsidR="008E7D28">
        <w:t> </w:t>
      </w:r>
      <w:r w:rsidR="00E70198" w:rsidRPr="008E7D28">
        <w:t>13.3(3)</w:t>
      </w:r>
      <w:r w:rsidR="004F1166" w:rsidRPr="008E7D28">
        <w:t xml:space="preserve"> of the </w:t>
      </w:r>
      <w:r w:rsidR="004F1166" w:rsidRPr="008E7D28">
        <w:rPr>
          <w:i/>
        </w:rPr>
        <w:t>Criminal Code</w:t>
      </w:r>
      <w:r w:rsidR="00E70198" w:rsidRPr="008E7D28">
        <w:t>).</w:t>
      </w:r>
    </w:p>
    <w:p w:rsidR="00935F6B" w:rsidRPr="008E7D28" w:rsidRDefault="00224AD8" w:rsidP="00BF3DD9">
      <w:pPr>
        <w:pStyle w:val="SubsectionHead"/>
      </w:pPr>
      <w:r w:rsidRPr="008E7D28">
        <w:lastRenderedPageBreak/>
        <w:t>Civil penalty</w:t>
      </w:r>
    </w:p>
    <w:p w:rsidR="00935F6B" w:rsidRPr="008E7D28" w:rsidRDefault="00935F6B" w:rsidP="00BF3DD9">
      <w:pPr>
        <w:pStyle w:val="subsection"/>
      </w:pPr>
      <w:r w:rsidRPr="008E7D28">
        <w:tab/>
        <w:t>(6)</w:t>
      </w:r>
      <w:r w:rsidRPr="008E7D28">
        <w:tab/>
        <w:t xml:space="preserve">A person is liable to a civil penalty if the person contravenes </w:t>
      </w:r>
      <w:r w:rsidR="008E7D28">
        <w:t>subsection (</w:t>
      </w:r>
      <w:r w:rsidRPr="008E7D28">
        <w:t>1).</w:t>
      </w:r>
    </w:p>
    <w:p w:rsidR="00935F6B" w:rsidRPr="008E7D28" w:rsidRDefault="000D4EDD" w:rsidP="00BF3DD9">
      <w:pPr>
        <w:pStyle w:val="Penalty"/>
      </w:pPr>
      <w:r w:rsidRPr="008E7D28">
        <w:t>Civil penalty:</w:t>
      </w:r>
      <w:r w:rsidRPr="008E7D28">
        <w:tab/>
        <w:t>6</w:t>
      </w:r>
      <w:r w:rsidR="00935F6B" w:rsidRPr="008E7D28">
        <w:t>,000 penalty units.</w:t>
      </w:r>
    </w:p>
    <w:p w:rsidR="00935F6B" w:rsidRPr="008E7D28" w:rsidRDefault="00935F6B" w:rsidP="00BF3DD9">
      <w:pPr>
        <w:pStyle w:val="subsection"/>
      </w:pPr>
      <w:r w:rsidRPr="008E7D28">
        <w:tab/>
        <w:t>(7)</w:t>
      </w:r>
      <w:r w:rsidRPr="008E7D28">
        <w:tab/>
        <w:t xml:space="preserve">A person who wishes to rely on </w:t>
      </w:r>
      <w:r w:rsidR="008E7D28">
        <w:t>subsection (</w:t>
      </w:r>
      <w:r w:rsidRPr="008E7D28">
        <w:t>2), (3) or (4) in proce</w:t>
      </w:r>
      <w:r w:rsidR="00700B38" w:rsidRPr="008E7D28">
        <w:t>edings for a civil penalty</w:t>
      </w:r>
      <w:r w:rsidR="00CF066B" w:rsidRPr="008E7D28">
        <w:t xml:space="preserve"> order</w:t>
      </w:r>
      <w:r w:rsidRPr="008E7D28">
        <w:t xml:space="preserve"> bears a legal burden in relation to the matter</w:t>
      </w:r>
      <w:r w:rsidR="00C46342" w:rsidRPr="008E7D28">
        <w:t>s</w:t>
      </w:r>
      <w:r w:rsidRPr="008E7D28">
        <w:t xml:space="preserve"> in th</w:t>
      </w:r>
      <w:r w:rsidR="00C46342" w:rsidRPr="008E7D28">
        <w:t>e</w:t>
      </w:r>
      <w:r w:rsidRPr="008E7D28">
        <w:t xml:space="preserve"> subsection</w:t>
      </w:r>
      <w:r w:rsidR="00C46342" w:rsidRPr="008E7D28">
        <w:t xml:space="preserve"> concerned</w:t>
      </w:r>
      <w:r w:rsidRPr="008E7D28">
        <w:t>.</w:t>
      </w:r>
    </w:p>
    <w:p w:rsidR="00142720" w:rsidRPr="008E7D28" w:rsidRDefault="00D85F2D" w:rsidP="00BF3DD9">
      <w:pPr>
        <w:pStyle w:val="ActHead5"/>
      </w:pPr>
      <w:bookmarkStart w:id="247" w:name="_Toc443382896"/>
      <w:r w:rsidRPr="008E7D28">
        <w:rPr>
          <w:rStyle w:val="CharSectno"/>
        </w:rPr>
        <w:t>167</w:t>
      </w:r>
      <w:r w:rsidR="00142720" w:rsidRPr="008E7D28">
        <w:t xml:space="preserve">  Offences against s</w:t>
      </w:r>
      <w:r w:rsidR="005853E8" w:rsidRPr="008E7D28">
        <w:t>ection</w:t>
      </w:r>
      <w:r w:rsidR="008E7D28">
        <w:t> </w:t>
      </w:r>
      <w:r w:rsidRPr="008E7D28">
        <w:t>166</w:t>
      </w:r>
      <w:r w:rsidR="00142720" w:rsidRPr="008E7D28">
        <w:t xml:space="preserve"> by masters of foreign vessels</w:t>
      </w:r>
      <w:bookmarkEnd w:id="247"/>
    </w:p>
    <w:p w:rsidR="00142720" w:rsidRPr="008E7D28" w:rsidRDefault="00142720" w:rsidP="00BF3DD9">
      <w:pPr>
        <w:pStyle w:val="subsection"/>
      </w:pPr>
      <w:r w:rsidRPr="008E7D28">
        <w:tab/>
        <w:t>(1)</w:t>
      </w:r>
      <w:r w:rsidRPr="008E7D28">
        <w:tab/>
        <w:t>Section</w:t>
      </w:r>
      <w:r w:rsidR="008E7D28">
        <w:t> </w:t>
      </w:r>
      <w:r w:rsidR="00D85F2D" w:rsidRPr="008E7D28">
        <w:t>9</w:t>
      </w:r>
      <w:r w:rsidRPr="008E7D28">
        <w:t xml:space="preserve"> does not apply to an offence against section</w:t>
      </w:r>
      <w:r w:rsidR="008E7D28">
        <w:t> </w:t>
      </w:r>
      <w:r w:rsidR="00D85F2D" w:rsidRPr="008E7D28">
        <w:t>166</w:t>
      </w:r>
      <w:r w:rsidRPr="008E7D28">
        <w:t>.</w:t>
      </w:r>
    </w:p>
    <w:p w:rsidR="00142720" w:rsidRPr="008E7D28" w:rsidRDefault="00142720" w:rsidP="00BF3DD9">
      <w:pPr>
        <w:pStyle w:val="subsection"/>
      </w:pPr>
      <w:r w:rsidRPr="008E7D28">
        <w:tab/>
        <w:t>(2)</w:t>
      </w:r>
      <w:r w:rsidRPr="008E7D28">
        <w:tab/>
        <w:t>The master of a foreign vessel does not commit an offence against section</w:t>
      </w:r>
      <w:r w:rsidR="008E7D28">
        <w:t> </w:t>
      </w:r>
      <w:r w:rsidR="00D85F2D" w:rsidRPr="008E7D28">
        <w:t>166</w:t>
      </w:r>
      <w:r w:rsidRPr="008E7D28">
        <w:t xml:space="preserve"> unless, at the time of the act or omission constituting the alleged offence, the vessel is:</w:t>
      </w:r>
    </w:p>
    <w:p w:rsidR="00142720" w:rsidRPr="008E7D28" w:rsidRDefault="00142720" w:rsidP="00BF3DD9">
      <w:pPr>
        <w:pStyle w:val="paragraph"/>
      </w:pPr>
      <w:r w:rsidRPr="008E7D28">
        <w:tab/>
        <w:t>(a)</w:t>
      </w:r>
      <w:r w:rsidRPr="008E7D28">
        <w:tab/>
        <w:t>in an Australian port; or</w:t>
      </w:r>
    </w:p>
    <w:p w:rsidR="00142720" w:rsidRPr="008E7D28" w:rsidRDefault="00142720" w:rsidP="00BF3DD9">
      <w:pPr>
        <w:pStyle w:val="paragraph"/>
      </w:pPr>
      <w:r w:rsidRPr="008E7D28">
        <w:tab/>
        <w:t>(b)</w:t>
      </w:r>
      <w:r w:rsidRPr="008E7D28">
        <w:tab/>
        <w:t>entering or leaving an Australian port; or</w:t>
      </w:r>
    </w:p>
    <w:p w:rsidR="00142720" w:rsidRPr="008E7D28" w:rsidRDefault="00142720" w:rsidP="00BF3DD9">
      <w:pPr>
        <w:pStyle w:val="paragraph"/>
      </w:pPr>
      <w:r w:rsidRPr="008E7D28">
        <w:tab/>
        <w:t>(c)</w:t>
      </w:r>
      <w:r w:rsidRPr="008E7D28">
        <w:tab/>
        <w:t>in the internal waters of Australia; or</w:t>
      </w:r>
    </w:p>
    <w:p w:rsidR="00142720" w:rsidRPr="008E7D28" w:rsidRDefault="00142720" w:rsidP="00BF3DD9">
      <w:pPr>
        <w:pStyle w:val="paragraph"/>
      </w:pPr>
      <w:r w:rsidRPr="008E7D28">
        <w:tab/>
        <w:t>(d)</w:t>
      </w:r>
      <w:r w:rsidRPr="008E7D28">
        <w:tab/>
        <w:t>in the territorial sea of Australia.</w:t>
      </w:r>
    </w:p>
    <w:p w:rsidR="00935F6B" w:rsidRPr="008E7D28" w:rsidRDefault="00D85F2D" w:rsidP="00BF3DD9">
      <w:pPr>
        <w:pStyle w:val="ActHead5"/>
      </w:pPr>
      <w:bookmarkStart w:id="248" w:name="_Toc443382897"/>
      <w:r w:rsidRPr="008E7D28">
        <w:rPr>
          <w:rStyle w:val="CharSectno"/>
        </w:rPr>
        <w:t>168</w:t>
      </w:r>
      <w:r w:rsidR="00935F6B" w:rsidRPr="008E7D28">
        <w:t xml:space="preserve">  Representations about being a licensed pilot</w:t>
      </w:r>
      <w:r w:rsidR="00044B1B" w:rsidRPr="008E7D28">
        <w:t xml:space="preserve"> or pilotage provider</w:t>
      </w:r>
      <w:bookmarkEnd w:id="248"/>
    </w:p>
    <w:p w:rsidR="00935F6B" w:rsidRPr="008E7D28" w:rsidRDefault="00935F6B" w:rsidP="00BF3DD9">
      <w:pPr>
        <w:pStyle w:val="subsection"/>
      </w:pPr>
      <w:r w:rsidRPr="008E7D28">
        <w:tab/>
        <w:t>(1)</w:t>
      </w:r>
      <w:r w:rsidRPr="008E7D28">
        <w:tab/>
        <w:t xml:space="preserve">A person must not make a representation that the person is a licensed pilot </w:t>
      </w:r>
      <w:r w:rsidR="008A66A7" w:rsidRPr="008E7D28">
        <w:t xml:space="preserve">or a licensed pilotage provider </w:t>
      </w:r>
      <w:r w:rsidRPr="008E7D28">
        <w:t>if the person is not a licensed pilot</w:t>
      </w:r>
      <w:r w:rsidR="008A66A7" w:rsidRPr="008E7D28">
        <w:t xml:space="preserve"> or a licensed pilotage provider</w:t>
      </w:r>
      <w:r w:rsidRPr="008E7D28">
        <w:t>.</w:t>
      </w:r>
    </w:p>
    <w:p w:rsidR="006C6DEE" w:rsidRPr="008E7D28" w:rsidRDefault="006C6DEE" w:rsidP="00BF3DD9">
      <w:pPr>
        <w:pStyle w:val="SubsectionHead"/>
      </w:pPr>
      <w:r w:rsidRPr="008E7D28">
        <w:t>Strict liability offence</w:t>
      </w:r>
    </w:p>
    <w:p w:rsidR="00935F6B" w:rsidRPr="008E7D28" w:rsidRDefault="00935F6B" w:rsidP="00BF3DD9">
      <w:pPr>
        <w:pStyle w:val="subsection"/>
      </w:pPr>
      <w:r w:rsidRPr="008E7D28">
        <w:tab/>
        <w:t>(2)</w:t>
      </w:r>
      <w:r w:rsidRPr="008E7D28">
        <w:tab/>
        <w:t xml:space="preserve">A person commits an offence of strict liability if the person contravenes </w:t>
      </w:r>
      <w:r w:rsidR="008E7D28">
        <w:t>subsection (</w:t>
      </w:r>
      <w:r w:rsidRPr="008E7D28">
        <w:t>1).</w:t>
      </w:r>
    </w:p>
    <w:p w:rsidR="00935F6B" w:rsidRPr="008E7D28" w:rsidRDefault="009541C5" w:rsidP="00BF3DD9">
      <w:pPr>
        <w:pStyle w:val="Penalty"/>
      </w:pPr>
      <w:r w:rsidRPr="008E7D28">
        <w:t>Penalty:</w:t>
      </w:r>
      <w:r w:rsidRPr="008E7D28">
        <w:tab/>
        <w:t>60</w:t>
      </w:r>
      <w:r w:rsidR="00935F6B" w:rsidRPr="008E7D28">
        <w:t xml:space="preserve"> penalty units.</w:t>
      </w:r>
    </w:p>
    <w:p w:rsidR="00935F6B" w:rsidRPr="008E7D28" w:rsidRDefault="00935F6B" w:rsidP="00BF3DD9">
      <w:pPr>
        <w:pStyle w:val="notetext"/>
      </w:pPr>
      <w:r w:rsidRPr="008E7D28">
        <w:t>Note:</w:t>
      </w:r>
      <w:r w:rsidRPr="008E7D28">
        <w:tab/>
        <w:t>For strict liability, see section</w:t>
      </w:r>
      <w:r w:rsidR="008E7D28">
        <w:t> </w:t>
      </w:r>
      <w:r w:rsidRPr="008E7D28">
        <w:t xml:space="preserve">6.1 of the </w:t>
      </w:r>
      <w:r w:rsidRPr="008E7D28">
        <w:rPr>
          <w:i/>
        </w:rPr>
        <w:t>Criminal Code</w:t>
      </w:r>
      <w:r w:rsidRPr="008E7D28">
        <w:t>.</w:t>
      </w:r>
    </w:p>
    <w:p w:rsidR="00700B38" w:rsidRPr="008E7D28" w:rsidRDefault="00224AD8" w:rsidP="00BF3DD9">
      <w:pPr>
        <w:pStyle w:val="SubsectionHead"/>
      </w:pPr>
      <w:r w:rsidRPr="008E7D28">
        <w:lastRenderedPageBreak/>
        <w:t>Civil penalty</w:t>
      </w:r>
    </w:p>
    <w:p w:rsidR="00935F6B" w:rsidRPr="008E7D28" w:rsidRDefault="00935F6B" w:rsidP="00BF3DD9">
      <w:pPr>
        <w:pStyle w:val="subsection"/>
      </w:pPr>
      <w:r w:rsidRPr="008E7D28">
        <w:tab/>
        <w:t>(3)</w:t>
      </w:r>
      <w:r w:rsidRPr="008E7D28">
        <w:tab/>
        <w:t xml:space="preserve">A person is liable to a civil penalty if the person contravenes </w:t>
      </w:r>
      <w:r w:rsidR="008E7D28">
        <w:t>subsection (</w:t>
      </w:r>
      <w:r w:rsidRPr="008E7D28">
        <w:t>1).</w:t>
      </w:r>
    </w:p>
    <w:p w:rsidR="00935F6B" w:rsidRPr="008E7D28" w:rsidRDefault="00935F6B" w:rsidP="00BF3DD9">
      <w:pPr>
        <w:pStyle w:val="Penalty"/>
      </w:pPr>
      <w:r w:rsidRPr="008E7D28">
        <w:t>Civil penalty:</w:t>
      </w:r>
      <w:r w:rsidRPr="008E7D28">
        <w:tab/>
      </w:r>
      <w:r w:rsidR="009541C5" w:rsidRPr="008E7D28">
        <w:t>6</w:t>
      </w:r>
      <w:r w:rsidRPr="008E7D28">
        <w:t>00 penalty units.</w:t>
      </w:r>
    </w:p>
    <w:p w:rsidR="00935F6B" w:rsidRPr="008E7D28" w:rsidRDefault="00D85F2D" w:rsidP="00BF3DD9">
      <w:pPr>
        <w:pStyle w:val="ActHead5"/>
      </w:pPr>
      <w:bookmarkStart w:id="249" w:name="_Toc443382898"/>
      <w:r w:rsidRPr="008E7D28">
        <w:rPr>
          <w:rStyle w:val="CharSectno"/>
        </w:rPr>
        <w:t>169</w:t>
      </w:r>
      <w:r w:rsidR="00935F6B" w:rsidRPr="008E7D28">
        <w:t xml:space="preserve">  Un</w:t>
      </w:r>
      <w:r w:rsidR="00044B1B" w:rsidRPr="008E7D28">
        <w:t>licensed</w:t>
      </w:r>
      <w:r w:rsidR="00935F6B" w:rsidRPr="008E7D28">
        <w:t xml:space="preserve"> person performing duties of licensed pilot</w:t>
      </w:r>
      <w:r w:rsidR="00044B1B" w:rsidRPr="008E7D28">
        <w:t xml:space="preserve"> or pilotage provider</w:t>
      </w:r>
      <w:bookmarkEnd w:id="249"/>
    </w:p>
    <w:p w:rsidR="00935F6B" w:rsidRPr="008E7D28" w:rsidRDefault="00935F6B" w:rsidP="00BF3DD9">
      <w:pPr>
        <w:pStyle w:val="subsection"/>
      </w:pPr>
      <w:r w:rsidRPr="008E7D28">
        <w:tab/>
        <w:t>(1)</w:t>
      </w:r>
      <w:r w:rsidRPr="008E7D28">
        <w:tab/>
        <w:t>A person contravenes this subsection if:</w:t>
      </w:r>
    </w:p>
    <w:p w:rsidR="00935F6B" w:rsidRPr="008E7D28" w:rsidRDefault="00935F6B" w:rsidP="00BF3DD9">
      <w:pPr>
        <w:pStyle w:val="paragraph"/>
      </w:pPr>
      <w:r w:rsidRPr="008E7D28">
        <w:tab/>
        <w:t>(a)</w:t>
      </w:r>
      <w:r w:rsidRPr="008E7D28">
        <w:tab/>
        <w:t xml:space="preserve">the person performs duties of a licensed pilot </w:t>
      </w:r>
      <w:r w:rsidR="008A66A7" w:rsidRPr="008E7D28">
        <w:t xml:space="preserve">or a licensed pilotage provider </w:t>
      </w:r>
      <w:r w:rsidR="002B4A11" w:rsidRPr="008E7D28">
        <w:t xml:space="preserve">that are prescribed by </w:t>
      </w:r>
      <w:r w:rsidRPr="008E7D28">
        <w:t>the regulations; and</w:t>
      </w:r>
    </w:p>
    <w:p w:rsidR="00935F6B" w:rsidRPr="008E7D28" w:rsidRDefault="00E70198" w:rsidP="00BF3DD9">
      <w:pPr>
        <w:pStyle w:val="paragraph"/>
      </w:pPr>
      <w:r w:rsidRPr="008E7D28">
        <w:tab/>
        <w:t>(b</w:t>
      </w:r>
      <w:r w:rsidR="00935F6B" w:rsidRPr="008E7D28">
        <w:t>)</w:t>
      </w:r>
      <w:r w:rsidR="00935F6B" w:rsidRPr="008E7D28">
        <w:tab/>
        <w:t>the person is not a licensed pilot</w:t>
      </w:r>
      <w:r w:rsidR="008A66A7" w:rsidRPr="008E7D28">
        <w:t xml:space="preserve"> or a licensed pilotage provider, as the case may be</w:t>
      </w:r>
      <w:r w:rsidR="00935F6B" w:rsidRPr="008E7D28">
        <w:t>.</w:t>
      </w:r>
    </w:p>
    <w:p w:rsidR="00D74C42" w:rsidRPr="008E7D28" w:rsidRDefault="00D74C42" w:rsidP="00BF3DD9">
      <w:pPr>
        <w:pStyle w:val="SubsectionHead"/>
      </w:pPr>
      <w:r w:rsidRPr="008E7D28">
        <w:t>Fault</w:t>
      </w:r>
      <w:r w:rsidR="008E7D28">
        <w:noBreakHyphen/>
      </w:r>
      <w:r w:rsidRPr="008E7D28">
        <w:t>based offence</w:t>
      </w:r>
    </w:p>
    <w:p w:rsidR="009006E1" w:rsidRPr="008E7D28" w:rsidRDefault="00935F6B" w:rsidP="00BF3DD9">
      <w:pPr>
        <w:pStyle w:val="subsection"/>
      </w:pPr>
      <w:r w:rsidRPr="008E7D28">
        <w:tab/>
        <w:t>(</w:t>
      </w:r>
      <w:r w:rsidR="00341ACD" w:rsidRPr="008E7D28">
        <w:t>2</w:t>
      </w:r>
      <w:r w:rsidRPr="008E7D28">
        <w:t>)</w:t>
      </w:r>
      <w:r w:rsidRPr="008E7D28">
        <w:tab/>
        <w:t xml:space="preserve">A person commits an offence if the person contravenes </w:t>
      </w:r>
      <w:r w:rsidR="008E7D28">
        <w:t>subsection (</w:t>
      </w:r>
      <w:r w:rsidRPr="008E7D28">
        <w:t>1).</w:t>
      </w:r>
    </w:p>
    <w:p w:rsidR="00935F6B" w:rsidRPr="008E7D28" w:rsidRDefault="00935F6B" w:rsidP="00BF3DD9">
      <w:pPr>
        <w:pStyle w:val="Penalty"/>
      </w:pPr>
      <w:r w:rsidRPr="008E7D28">
        <w:t>Penalty:</w:t>
      </w:r>
      <w:r w:rsidRPr="008E7D28">
        <w:tab/>
      </w:r>
      <w:r w:rsidR="009541C5" w:rsidRPr="008E7D28">
        <w:t>6</w:t>
      </w:r>
      <w:r w:rsidRPr="008E7D28">
        <w:t>0 penalty units.</w:t>
      </w:r>
    </w:p>
    <w:p w:rsidR="00935F6B" w:rsidRPr="008E7D28" w:rsidRDefault="00341ACD" w:rsidP="00BF3DD9">
      <w:pPr>
        <w:pStyle w:val="subsection"/>
      </w:pPr>
      <w:r w:rsidRPr="008E7D28">
        <w:tab/>
        <w:t>(3</w:t>
      </w:r>
      <w:r w:rsidR="00935F6B" w:rsidRPr="008E7D28">
        <w:t>)</w:t>
      </w:r>
      <w:r w:rsidR="00935F6B" w:rsidRPr="008E7D28">
        <w:tab/>
        <w:t xml:space="preserve">For the purposes of </w:t>
      </w:r>
      <w:r w:rsidR="008E7D28">
        <w:t>subsection (</w:t>
      </w:r>
      <w:r w:rsidRPr="008E7D28">
        <w:t>2</w:t>
      </w:r>
      <w:r w:rsidR="00935F6B" w:rsidRPr="008E7D28">
        <w:t xml:space="preserve">), strict liability applies to </w:t>
      </w:r>
      <w:r w:rsidR="008E7D28">
        <w:t>paragraph (</w:t>
      </w:r>
      <w:r w:rsidR="00935F6B" w:rsidRPr="008E7D28">
        <w:t>1)(b).</w:t>
      </w:r>
    </w:p>
    <w:p w:rsidR="00935F6B" w:rsidRPr="008E7D28" w:rsidRDefault="00935F6B" w:rsidP="00BF3DD9">
      <w:pPr>
        <w:pStyle w:val="notetext"/>
      </w:pPr>
      <w:r w:rsidRPr="008E7D28">
        <w:t>Note:</w:t>
      </w:r>
      <w:r w:rsidRPr="008E7D28">
        <w:tab/>
        <w:t>For strict liability, see section</w:t>
      </w:r>
      <w:r w:rsidR="008E7D28">
        <w:t> </w:t>
      </w:r>
      <w:r w:rsidRPr="008E7D28">
        <w:t xml:space="preserve">6.1 of the </w:t>
      </w:r>
      <w:r w:rsidRPr="008E7D28">
        <w:rPr>
          <w:i/>
        </w:rPr>
        <w:t>Criminal Code</w:t>
      </w:r>
      <w:r w:rsidRPr="008E7D28">
        <w:t>.</w:t>
      </w:r>
    </w:p>
    <w:p w:rsidR="00D74C42" w:rsidRPr="008E7D28" w:rsidRDefault="00224AD8" w:rsidP="00BF3DD9">
      <w:pPr>
        <w:pStyle w:val="SubsectionHead"/>
      </w:pPr>
      <w:r w:rsidRPr="008E7D28">
        <w:t>Civil penalty</w:t>
      </w:r>
    </w:p>
    <w:p w:rsidR="00935F6B" w:rsidRPr="008E7D28" w:rsidRDefault="00341ACD" w:rsidP="00BF3DD9">
      <w:pPr>
        <w:pStyle w:val="subsection"/>
      </w:pPr>
      <w:r w:rsidRPr="008E7D28">
        <w:tab/>
        <w:t>(4</w:t>
      </w:r>
      <w:r w:rsidR="00935F6B" w:rsidRPr="008E7D28">
        <w:t>)</w:t>
      </w:r>
      <w:r w:rsidR="00935F6B" w:rsidRPr="008E7D28">
        <w:tab/>
        <w:t xml:space="preserve">A person is liable to a civil penalty if the person contravenes </w:t>
      </w:r>
      <w:r w:rsidR="008E7D28">
        <w:t>subsection (</w:t>
      </w:r>
      <w:r w:rsidR="00935F6B" w:rsidRPr="008E7D28">
        <w:t>1).</w:t>
      </w:r>
    </w:p>
    <w:p w:rsidR="00935F6B" w:rsidRPr="008E7D28" w:rsidRDefault="00935F6B" w:rsidP="00BF3DD9">
      <w:pPr>
        <w:pStyle w:val="Penalty"/>
      </w:pPr>
      <w:r w:rsidRPr="008E7D28">
        <w:t>Civil penalty:</w:t>
      </w:r>
      <w:r w:rsidRPr="008E7D28">
        <w:tab/>
      </w:r>
      <w:r w:rsidR="009541C5" w:rsidRPr="008E7D28">
        <w:t>600</w:t>
      </w:r>
      <w:r w:rsidRPr="008E7D28">
        <w:t xml:space="preserve"> penalty units.</w:t>
      </w:r>
    </w:p>
    <w:p w:rsidR="00A73DA6" w:rsidRPr="008E7D28" w:rsidRDefault="00D85F2D" w:rsidP="00BF3DD9">
      <w:pPr>
        <w:pStyle w:val="ActHead5"/>
      </w:pPr>
      <w:bookmarkStart w:id="250" w:name="_Toc443382899"/>
      <w:r w:rsidRPr="008E7D28">
        <w:rPr>
          <w:rStyle w:val="CharSectno"/>
        </w:rPr>
        <w:t>170</w:t>
      </w:r>
      <w:r w:rsidR="00C45958" w:rsidRPr="008E7D28">
        <w:t xml:space="preserve">  </w:t>
      </w:r>
      <w:r w:rsidR="00A73DA6" w:rsidRPr="008E7D28">
        <w:t>Licensed pilots to issue certificates</w:t>
      </w:r>
      <w:bookmarkEnd w:id="250"/>
    </w:p>
    <w:p w:rsidR="00A73DA6" w:rsidRPr="008E7D28" w:rsidRDefault="00A73DA6" w:rsidP="00BF3DD9">
      <w:pPr>
        <w:pStyle w:val="subsection"/>
      </w:pPr>
      <w:r w:rsidRPr="008E7D28">
        <w:tab/>
        <w:t>(1)</w:t>
      </w:r>
      <w:r w:rsidRPr="008E7D28">
        <w:tab/>
        <w:t>If a licensed pilot</w:t>
      </w:r>
      <w:r w:rsidR="0024398B" w:rsidRPr="008E7D28">
        <w:t xml:space="preserve"> has provided pilotage </w:t>
      </w:r>
      <w:r w:rsidRPr="008E7D28">
        <w:t xml:space="preserve">for a vessel in a compulsory pilotage area, the licensed pilot must give the master of the vessel a certificate in </w:t>
      </w:r>
      <w:r w:rsidR="005142C9" w:rsidRPr="008E7D28">
        <w:t xml:space="preserve">the </w:t>
      </w:r>
      <w:r w:rsidR="00D0765D" w:rsidRPr="008E7D28">
        <w:t>approv</w:t>
      </w:r>
      <w:r w:rsidR="005142C9" w:rsidRPr="008E7D28">
        <w:t>ed form</w:t>
      </w:r>
      <w:r w:rsidRPr="008E7D28">
        <w:t>.</w:t>
      </w:r>
    </w:p>
    <w:p w:rsidR="001315EE" w:rsidRPr="008E7D28" w:rsidRDefault="00A73DA6" w:rsidP="00BF3DD9">
      <w:pPr>
        <w:pStyle w:val="subsection"/>
      </w:pPr>
      <w:r w:rsidRPr="008E7D28">
        <w:lastRenderedPageBreak/>
        <w:tab/>
        <w:t>(2)</w:t>
      </w:r>
      <w:r w:rsidRPr="008E7D28">
        <w:tab/>
        <w:t xml:space="preserve">The licensed pilot must </w:t>
      </w:r>
      <w:r w:rsidR="0038121F" w:rsidRPr="008E7D28">
        <w:t>give</w:t>
      </w:r>
      <w:r w:rsidRPr="008E7D28">
        <w:t xml:space="preserve"> the certificate to the master before disembarking from the vessel after the navigation in the area.</w:t>
      </w:r>
    </w:p>
    <w:p w:rsidR="00935F6B" w:rsidRPr="008E7D28" w:rsidRDefault="00D85F2D" w:rsidP="00BF3DD9">
      <w:pPr>
        <w:pStyle w:val="ActHead5"/>
      </w:pPr>
      <w:bookmarkStart w:id="251" w:name="_Toc443382900"/>
      <w:r w:rsidRPr="008E7D28">
        <w:rPr>
          <w:rStyle w:val="CharSectno"/>
        </w:rPr>
        <w:t>171</w:t>
      </w:r>
      <w:r w:rsidR="00935F6B" w:rsidRPr="008E7D28">
        <w:t xml:space="preserve">  Engaging an unqualified person to perform duties of licensed pilot</w:t>
      </w:r>
      <w:bookmarkEnd w:id="251"/>
    </w:p>
    <w:p w:rsidR="00935F6B" w:rsidRPr="008E7D28" w:rsidRDefault="00935F6B" w:rsidP="00BF3DD9">
      <w:pPr>
        <w:pStyle w:val="subsection"/>
      </w:pPr>
      <w:r w:rsidRPr="008E7D28">
        <w:tab/>
        <w:t>(1)</w:t>
      </w:r>
      <w:r w:rsidRPr="008E7D28">
        <w:tab/>
        <w:t xml:space="preserve">A person (the </w:t>
      </w:r>
      <w:r w:rsidRPr="008E7D28">
        <w:rPr>
          <w:b/>
          <w:i/>
        </w:rPr>
        <w:t>first person</w:t>
      </w:r>
      <w:r w:rsidRPr="008E7D28">
        <w:t>) contravenes this subsection if:</w:t>
      </w:r>
    </w:p>
    <w:p w:rsidR="00935F6B" w:rsidRPr="008E7D28" w:rsidRDefault="00935F6B" w:rsidP="00BF3DD9">
      <w:pPr>
        <w:pStyle w:val="paragraph"/>
      </w:pPr>
      <w:r w:rsidRPr="008E7D28">
        <w:tab/>
        <w:t>(a)</w:t>
      </w:r>
      <w:r w:rsidRPr="008E7D28">
        <w:tab/>
        <w:t>the first person</w:t>
      </w:r>
      <w:r w:rsidR="005142C9" w:rsidRPr="008E7D28">
        <w:t xml:space="preserve"> engages another person </w:t>
      </w:r>
      <w:r w:rsidRPr="008E7D28">
        <w:t xml:space="preserve">to perform </w:t>
      </w:r>
      <w:r w:rsidR="005142C9" w:rsidRPr="008E7D28">
        <w:t>the duties o</w:t>
      </w:r>
      <w:r w:rsidRPr="008E7D28">
        <w:t>f a licensed pilot under the regulations; and</w:t>
      </w:r>
    </w:p>
    <w:p w:rsidR="00935F6B" w:rsidRPr="008E7D28" w:rsidRDefault="004D3C76" w:rsidP="00BF3DD9">
      <w:pPr>
        <w:pStyle w:val="paragraph"/>
      </w:pPr>
      <w:r w:rsidRPr="008E7D28">
        <w:tab/>
        <w:t>(b</w:t>
      </w:r>
      <w:r w:rsidR="00935F6B" w:rsidRPr="008E7D28">
        <w:t>)</w:t>
      </w:r>
      <w:r w:rsidR="00935F6B" w:rsidRPr="008E7D28">
        <w:tab/>
        <w:t>the other person is not a licensed pilot.</w:t>
      </w:r>
    </w:p>
    <w:p w:rsidR="00D74C42" w:rsidRPr="008E7D28" w:rsidRDefault="00D74C42" w:rsidP="00BF3DD9">
      <w:pPr>
        <w:pStyle w:val="SubsectionHead"/>
      </w:pPr>
      <w:r w:rsidRPr="008E7D28">
        <w:t>Fault</w:t>
      </w:r>
      <w:r w:rsidR="008E7D28">
        <w:noBreakHyphen/>
      </w:r>
      <w:r w:rsidRPr="008E7D28">
        <w:t>based offence</w:t>
      </w:r>
    </w:p>
    <w:p w:rsidR="009006E1" w:rsidRPr="008E7D28" w:rsidRDefault="00935F6B" w:rsidP="00BF3DD9">
      <w:pPr>
        <w:pStyle w:val="subsection"/>
      </w:pPr>
      <w:r w:rsidRPr="008E7D28">
        <w:tab/>
        <w:t>(2)</w:t>
      </w:r>
      <w:r w:rsidRPr="008E7D28">
        <w:tab/>
        <w:t xml:space="preserve">A person commits an offence if the person contravenes </w:t>
      </w:r>
      <w:r w:rsidR="008E7D28">
        <w:t>subsection (</w:t>
      </w:r>
      <w:r w:rsidRPr="008E7D28">
        <w:t>1).</w:t>
      </w:r>
    </w:p>
    <w:p w:rsidR="00935F6B" w:rsidRPr="008E7D28" w:rsidRDefault="00935F6B" w:rsidP="00BF3DD9">
      <w:pPr>
        <w:pStyle w:val="Penalty"/>
      </w:pPr>
      <w:r w:rsidRPr="008E7D28">
        <w:t>Penalty:</w:t>
      </w:r>
      <w:r w:rsidRPr="008E7D28">
        <w:tab/>
      </w:r>
      <w:r w:rsidR="00E23CE0" w:rsidRPr="008E7D28">
        <w:t>Imprisonment for 2 years</w:t>
      </w:r>
      <w:r w:rsidRPr="008E7D28">
        <w:t xml:space="preserve"> or 120 penalty units, or both.</w:t>
      </w:r>
    </w:p>
    <w:p w:rsidR="00935F6B" w:rsidRPr="008E7D28" w:rsidRDefault="00935F6B" w:rsidP="00BF3DD9">
      <w:pPr>
        <w:pStyle w:val="subsection"/>
      </w:pPr>
      <w:r w:rsidRPr="008E7D28">
        <w:tab/>
        <w:t>(3)</w:t>
      </w:r>
      <w:r w:rsidRPr="008E7D28">
        <w:tab/>
        <w:t xml:space="preserve">For the purposes of </w:t>
      </w:r>
      <w:r w:rsidR="008E7D28">
        <w:t>subsection (</w:t>
      </w:r>
      <w:r w:rsidRPr="008E7D28">
        <w:t xml:space="preserve">2), strict liability applies to </w:t>
      </w:r>
      <w:r w:rsidR="008E7D28">
        <w:t>paragraph (</w:t>
      </w:r>
      <w:r w:rsidRPr="008E7D28">
        <w:t>1)(b).</w:t>
      </w:r>
    </w:p>
    <w:p w:rsidR="00935F6B" w:rsidRPr="008E7D28" w:rsidRDefault="00935F6B" w:rsidP="00BF3DD9">
      <w:pPr>
        <w:pStyle w:val="notetext"/>
      </w:pPr>
      <w:r w:rsidRPr="008E7D28">
        <w:t>Note:</w:t>
      </w:r>
      <w:r w:rsidRPr="008E7D28">
        <w:tab/>
        <w:t>For strict liability, see section</w:t>
      </w:r>
      <w:r w:rsidR="008E7D28">
        <w:t> </w:t>
      </w:r>
      <w:r w:rsidRPr="008E7D28">
        <w:t xml:space="preserve">6.1 of the </w:t>
      </w:r>
      <w:r w:rsidRPr="008E7D28">
        <w:rPr>
          <w:i/>
        </w:rPr>
        <w:t>Criminal Code</w:t>
      </w:r>
      <w:r w:rsidRPr="008E7D28">
        <w:t>.</w:t>
      </w:r>
    </w:p>
    <w:p w:rsidR="00D74C42" w:rsidRPr="008E7D28" w:rsidRDefault="00224AD8" w:rsidP="00BF3DD9">
      <w:pPr>
        <w:pStyle w:val="SubsectionHead"/>
      </w:pPr>
      <w:r w:rsidRPr="008E7D28">
        <w:t>Civil penalty</w:t>
      </w:r>
    </w:p>
    <w:p w:rsidR="00935F6B" w:rsidRPr="008E7D28" w:rsidRDefault="00935F6B" w:rsidP="00BF3DD9">
      <w:pPr>
        <w:pStyle w:val="subsection"/>
      </w:pPr>
      <w:r w:rsidRPr="008E7D28">
        <w:tab/>
        <w:t>(4)</w:t>
      </w:r>
      <w:r w:rsidRPr="008E7D28">
        <w:tab/>
        <w:t xml:space="preserve">A person is liable to a civil penalty if the person contravenes </w:t>
      </w:r>
      <w:r w:rsidR="008E7D28">
        <w:t>subsection (</w:t>
      </w:r>
      <w:r w:rsidRPr="008E7D28">
        <w:t>1).</w:t>
      </w:r>
    </w:p>
    <w:p w:rsidR="00B712CB" w:rsidRPr="008E7D28" w:rsidRDefault="00935F6B" w:rsidP="00BF3DD9">
      <w:pPr>
        <w:pStyle w:val="Penalty"/>
      </w:pPr>
      <w:r w:rsidRPr="008E7D28">
        <w:t>Civil penalty:</w:t>
      </w:r>
      <w:r w:rsidRPr="008E7D28">
        <w:tab/>
        <w:t>1,200 penalty units.</w:t>
      </w:r>
    </w:p>
    <w:p w:rsidR="00192B01" w:rsidRPr="008E7D28" w:rsidRDefault="00857DE1" w:rsidP="00CE6F45">
      <w:pPr>
        <w:pStyle w:val="ActHead3"/>
        <w:pageBreakBefore/>
      </w:pPr>
      <w:bookmarkStart w:id="252" w:name="_Toc443382901"/>
      <w:r w:rsidRPr="008E7D28">
        <w:rPr>
          <w:rStyle w:val="CharDivNo"/>
        </w:rPr>
        <w:lastRenderedPageBreak/>
        <w:t>Division</w:t>
      </w:r>
      <w:r w:rsidR="008E7D28" w:rsidRPr="008E7D28">
        <w:rPr>
          <w:rStyle w:val="CharDivNo"/>
        </w:rPr>
        <w:t> </w:t>
      </w:r>
      <w:r w:rsidR="000B5D62" w:rsidRPr="008E7D28">
        <w:rPr>
          <w:rStyle w:val="CharDivNo"/>
        </w:rPr>
        <w:t>4</w:t>
      </w:r>
      <w:r w:rsidR="00192B01" w:rsidRPr="008E7D28">
        <w:t>—</w:t>
      </w:r>
      <w:r w:rsidR="00192B01" w:rsidRPr="008E7D28">
        <w:rPr>
          <w:rStyle w:val="CharDivText"/>
        </w:rPr>
        <w:t>Exemption from requirement to navigate with a licensed pilo</w:t>
      </w:r>
      <w:r w:rsidR="00AE0C76" w:rsidRPr="008E7D28">
        <w:rPr>
          <w:rStyle w:val="CharDivText"/>
        </w:rPr>
        <w:t>t</w:t>
      </w:r>
      <w:bookmarkEnd w:id="252"/>
    </w:p>
    <w:p w:rsidR="00857DE1" w:rsidRPr="008E7D28" w:rsidRDefault="00D85F2D" w:rsidP="00BF3DD9">
      <w:pPr>
        <w:pStyle w:val="ActHead5"/>
      </w:pPr>
      <w:bookmarkStart w:id="253" w:name="_Toc443382902"/>
      <w:r w:rsidRPr="008E7D28">
        <w:rPr>
          <w:rStyle w:val="CharSectno"/>
        </w:rPr>
        <w:t>172</w:t>
      </w:r>
      <w:r w:rsidR="00857DE1" w:rsidRPr="008E7D28">
        <w:t xml:space="preserve">  </w:t>
      </w:r>
      <w:r w:rsidR="007D0550" w:rsidRPr="008E7D28">
        <w:t>Application for exemption</w:t>
      </w:r>
      <w:bookmarkEnd w:id="253"/>
    </w:p>
    <w:p w:rsidR="00857DE1" w:rsidRPr="008E7D28" w:rsidRDefault="00857DE1" w:rsidP="00BF3DD9">
      <w:pPr>
        <w:pStyle w:val="subsection"/>
      </w:pPr>
      <w:r w:rsidRPr="008E7D28">
        <w:tab/>
        <w:t>(1)</w:t>
      </w:r>
      <w:r w:rsidRPr="008E7D28">
        <w:tab/>
        <w:t xml:space="preserve">The master or </w:t>
      </w:r>
      <w:r w:rsidR="0002119B" w:rsidRPr="008E7D28">
        <w:t xml:space="preserve">an </w:t>
      </w:r>
      <w:r w:rsidRPr="008E7D28">
        <w:t xml:space="preserve">owner of a </w:t>
      </w:r>
      <w:r w:rsidR="00203366" w:rsidRPr="008E7D28">
        <w:t>vessel</w:t>
      </w:r>
      <w:r w:rsidRPr="008E7D28">
        <w:t xml:space="preserve"> may apply to AMSA for an exemption from the requirement to navigate </w:t>
      </w:r>
      <w:r w:rsidR="007C0DB5" w:rsidRPr="008E7D28">
        <w:t xml:space="preserve">the vessel </w:t>
      </w:r>
      <w:r w:rsidRPr="008E7D28">
        <w:t>with a licensed pilot in a compulsory pilotage area.</w:t>
      </w:r>
    </w:p>
    <w:p w:rsidR="00857DE1" w:rsidRPr="008E7D28" w:rsidRDefault="00857DE1" w:rsidP="00BF3DD9">
      <w:pPr>
        <w:pStyle w:val="subsection"/>
      </w:pPr>
      <w:r w:rsidRPr="008E7D28">
        <w:tab/>
        <w:t>(2)</w:t>
      </w:r>
      <w:r w:rsidRPr="008E7D28">
        <w:tab/>
        <w:t>The application must:</w:t>
      </w:r>
    </w:p>
    <w:p w:rsidR="00857DE1" w:rsidRPr="008E7D28" w:rsidRDefault="00857DE1" w:rsidP="00BF3DD9">
      <w:pPr>
        <w:pStyle w:val="paragraph"/>
      </w:pPr>
      <w:r w:rsidRPr="008E7D28">
        <w:tab/>
        <w:t>(a)</w:t>
      </w:r>
      <w:r w:rsidRPr="008E7D28">
        <w:tab/>
        <w:t>be in writing; and</w:t>
      </w:r>
    </w:p>
    <w:p w:rsidR="00857DE1" w:rsidRPr="008E7D28" w:rsidRDefault="00857DE1" w:rsidP="00BF3DD9">
      <w:pPr>
        <w:pStyle w:val="paragraph"/>
      </w:pPr>
      <w:r w:rsidRPr="008E7D28">
        <w:tab/>
        <w:t>(b)</w:t>
      </w:r>
      <w:r w:rsidRPr="008E7D28">
        <w:tab/>
        <w:t>contain the information</w:t>
      </w:r>
      <w:r w:rsidR="0072252B" w:rsidRPr="008E7D28">
        <w:t xml:space="preserve"> prescribed by the regulations</w:t>
      </w:r>
      <w:r w:rsidRPr="008E7D28">
        <w:t>; and</w:t>
      </w:r>
    </w:p>
    <w:p w:rsidR="00857DE1" w:rsidRPr="008E7D28" w:rsidRDefault="00857DE1" w:rsidP="00BF3DD9">
      <w:pPr>
        <w:pStyle w:val="paragraph"/>
      </w:pPr>
      <w:r w:rsidRPr="008E7D28">
        <w:tab/>
        <w:t>(c)</w:t>
      </w:r>
      <w:r w:rsidRPr="008E7D28">
        <w:tab/>
        <w:t xml:space="preserve">be in </w:t>
      </w:r>
      <w:r w:rsidR="00A87193" w:rsidRPr="008E7D28">
        <w:t>the approved</w:t>
      </w:r>
      <w:r w:rsidRPr="008E7D28">
        <w:t xml:space="preserve"> form.</w:t>
      </w:r>
    </w:p>
    <w:p w:rsidR="00857DE1" w:rsidRPr="008E7D28" w:rsidRDefault="00857DE1" w:rsidP="00BF3DD9">
      <w:pPr>
        <w:pStyle w:val="subsection"/>
      </w:pPr>
      <w:r w:rsidRPr="008E7D28">
        <w:tab/>
        <w:t>(3)</w:t>
      </w:r>
      <w:r w:rsidRPr="008E7D28">
        <w:tab/>
        <w:t>AMSA must, after considering the application:</w:t>
      </w:r>
    </w:p>
    <w:p w:rsidR="00857DE1" w:rsidRPr="008E7D28" w:rsidRDefault="00857DE1" w:rsidP="00BF3DD9">
      <w:pPr>
        <w:pStyle w:val="paragraph"/>
      </w:pPr>
      <w:r w:rsidRPr="008E7D28">
        <w:tab/>
        <w:t>(a)</w:t>
      </w:r>
      <w:r w:rsidRPr="008E7D28">
        <w:tab/>
        <w:t>by instrument in writing, grant or refuse to grant the exemption applied for; and</w:t>
      </w:r>
    </w:p>
    <w:p w:rsidR="00857DE1" w:rsidRPr="008E7D28" w:rsidRDefault="00857DE1" w:rsidP="00BF3DD9">
      <w:pPr>
        <w:pStyle w:val="paragraph"/>
      </w:pPr>
      <w:r w:rsidRPr="008E7D28">
        <w:tab/>
        <w:t>(b)</w:t>
      </w:r>
      <w:r w:rsidRPr="008E7D28">
        <w:tab/>
        <w:t>give the applicant a copy of the instrument and, in the case of a refusal, a statement of the reasons for that refusal.</w:t>
      </w:r>
    </w:p>
    <w:p w:rsidR="00857DE1" w:rsidRPr="008E7D28" w:rsidRDefault="00857DE1" w:rsidP="00BF3DD9">
      <w:pPr>
        <w:pStyle w:val="subsection"/>
      </w:pPr>
      <w:r w:rsidRPr="008E7D28">
        <w:tab/>
        <w:t>(4)</w:t>
      </w:r>
      <w:r w:rsidRPr="008E7D28">
        <w:tab/>
        <w:t>A refusal to grant the exemption applied for may be a refusal to grant the exemption at all or a refusal to grant the exemption as to a part of the vessel</w:t>
      </w:r>
      <w:r w:rsidR="006F3902" w:rsidRPr="008E7D28">
        <w:t>’</w:t>
      </w:r>
      <w:r w:rsidRPr="008E7D28">
        <w:t>s proposed navigation in the compulsory pilotage area.</w:t>
      </w:r>
    </w:p>
    <w:p w:rsidR="00857DE1" w:rsidRPr="008E7D28" w:rsidRDefault="00857DE1" w:rsidP="00BF3DD9">
      <w:pPr>
        <w:pStyle w:val="subsection"/>
      </w:pPr>
      <w:r w:rsidRPr="008E7D28">
        <w:tab/>
        <w:t>(5)</w:t>
      </w:r>
      <w:r w:rsidRPr="008E7D28">
        <w:tab/>
      </w:r>
      <w:r w:rsidR="0002119B" w:rsidRPr="008E7D28">
        <w:t>An</w:t>
      </w:r>
      <w:r w:rsidRPr="008E7D28">
        <w:t xml:space="preserve"> exemption </w:t>
      </w:r>
      <w:r w:rsidR="0002119B" w:rsidRPr="008E7D28">
        <w:t xml:space="preserve">under </w:t>
      </w:r>
      <w:r w:rsidR="008E7D28">
        <w:t>subsection (</w:t>
      </w:r>
      <w:r w:rsidR="0002119B" w:rsidRPr="008E7D28">
        <w:t xml:space="preserve">1) is subject to the </w:t>
      </w:r>
      <w:r w:rsidRPr="008E7D28">
        <w:t>conditions specifie</w:t>
      </w:r>
      <w:r w:rsidR="0002119B" w:rsidRPr="008E7D28">
        <w:t>d</w:t>
      </w:r>
      <w:r w:rsidRPr="008E7D28">
        <w:t xml:space="preserve"> in the</w:t>
      </w:r>
      <w:r w:rsidR="0002119B" w:rsidRPr="008E7D28">
        <w:t xml:space="preserve"> e</w:t>
      </w:r>
      <w:r w:rsidRPr="008E7D28">
        <w:t>xemption.</w:t>
      </w:r>
    </w:p>
    <w:p w:rsidR="00857DE1" w:rsidRPr="008E7D28" w:rsidRDefault="00857DE1" w:rsidP="00BF3DD9">
      <w:pPr>
        <w:pStyle w:val="subsection"/>
      </w:pPr>
      <w:r w:rsidRPr="008E7D28">
        <w:tab/>
        <w:t>(6)</w:t>
      </w:r>
      <w:r w:rsidRPr="008E7D28">
        <w:tab/>
        <w:t xml:space="preserve">An instrument under this section granting or refusing an exemption is not a </w:t>
      </w:r>
      <w:r w:rsidR="0042792E" w:rsidRPr="008E7D28">
        <w:t>legislative instrument</w:t>
      </w:r>
      <w:r w:rsidRPr="008E7D28">
        <w:t>.</w:t>
      </w:r>
    </w:p>
    <w:p w:rsidR="00857DE1" w:rsidRPr="008E7D28" w:rsidRDefault="00D85F2D" w:rsidP="00BF3DD9">
      <w:pPr>
        <w:pStyle w:val="ActHead5"/>
      </w:pPr>
      <w:bookmarkStart w:id="254" w:name="_Toc443382903"/>
      <w:r w:rsidRPr="008E7D28">
        <w:rPr>
          <w:rStyle w:val="CharSectno"/>
        </w:rPr>
        <w:t>173</w:t>
      </w:r>
      <w:r w:rsidR="00857DE1" w:rsidRPr="008E7D28">
        <w:t xml:space="preserve">  Failure to comply with conditions of exemption</w:t>
      </w:r>
      <w:bookmarkEnd w:id="254"/>
    </w:p>
    <w:p w:rsidR="00857DE1" w:rsidRPr="008E7D28" w:rsidRDefault="00857DE1" w:rsidP="00BF3DD9">
      <w:pPr>
        <w:pStyle w:val="subsection"/>
      </w:pPr>
      <w:r w:rsidRPr="008E7D28">
        <w:tab/>
        <w:t>(1)</w:t>
      </w:r>
      <w:r w:rsidRPr="008E7D28">
        <w:tab/>
        <w:t>A person contravenes this subsection if:</w:t>
      </w:r>
    </w:p>
    <w:p w:rsidR="00857DE1" w:rsidRPr="008E7D28" w:rsidRDefault="0002119B" w:rsidP="00BF3DD9">
      <w:pPr>
        <w:pStyle w:val="paragraph"/>
      </w:pPr>
      <w:r w:rsidRPr="008E7D28">
        <w:tab/>
        <w:t>(a)</w:t>
      </w:r>
      <w:r w:rsidRPr="008E7D28">
        <w:tab/>
        <w:t>the person is the</w:t>
      </w:r>
      <w:r w:rsidR="00857DE1" w:rsidRPr="008E7D28">
        <w:t xml:space="preserve"> master or </w:t>
      </w:r>
      <w:r w:rsidRPr="008E7D28">
        <w:t xml:space="preserve">an </w:t>
      </w:r>
      <w:r w:rsidR="00857DE1" w:rsidRPr="008E7D28">
        <w:t xml:space="preserve">owner of a </w:t>
      </w:r>
      <w:r w:rsidR="00FF6160" w:rsidRPr="008E7D28">
        <w:t>vessel</w:t>
      </w:r>
      <w:r w:rsidR="00857DE1" w:rsidRPr="008E7D28">
        <w:t>; and</w:t>
      </w:r>
    </w:p>
    <w:p w:rsidR="00857DE1" w:rsidRPr="008E7D28" w:rsidRDefault="00857DE1" w:rsidP="00BF3DD9">
      <w:pPr>
        <w:pStyle w:val="paragraph"/>
      </w:pPr>
      <w:r w:rsidRPr="008E7D28">
        <w:tab/>
        <w:t>(b)</w:t>
      </w:r>
      <w:r w:rsidRPr="008E7D28">
        <w:tab/>
        <w:t>the vessel is navigating in a compulsory pilotage area; and</w:t>
      </w:r>
    </w:p>
    <w:p w:rsidR="00857DE1" w:rsidRPr="008E7D28" w:rsidRDefault="00857DE1" w:rsidP="00BF3DD9">
      <w:pPr>
        <w:pStyle w:val="paragraph"/>
      </w:pPr>
      <w:r w:rsidRPr="008E7D28">
        <w:lastRenderedPageBreak/>
        <w:tab/>
        <w:t>(c)</w:t>
      </w:r>
      <w:r w:rsidRPr="008E7D28">
        <w:tab/>
        <w:t xml:space="preserve">AMSA has granted an exemption </w:t>
      </w:r>
      <w:r w:rsidR="0002119B" w:rsidRPr="008E7D28">
        <w:t xml:space="preserve">from the requirement to navigate with a licensed pilot </w:t>
      </w:r>
      <w:r w:rsidRPr="008E7D28">
        <w:t>in respect of the navigation by the vessel in that area; and</w:t>
      </w:r>
    </w:p>
    <w:p w:rsidR="00857DE1" w:rsidRPr="008E7D28" w:rsidRDefault="00EF0781" w:rsidP="00BF3DD9">
      <w:pPr>
        <w:pStyle w:val="paragraph"/>
      </w:pPr>
      <w:r w:rsidRPr="008E7D28">
        <w:tab/>
        <w:t>(d</w:t>
      </w:r>
      <w:r w:rsidR="00857DE1" w:rsidRPr="008E7D28">
        <w:t>)</w:t>
      </w:r>
      <w:r w:rsidR="00857DE1" w:rsidRPr="008E7D28">
        <w:tab/>
        <w:t xml:space="preserve">the vessel, in navigating in that area, </w:t>
      </w:r>
      <w:r w:rsidRPr="008E7D28">
        <w:t>contravenes a condition to which the exemption is subject</w:t>
      </w:r>
      <w:r w:rsidR="00857DE1" w:rsidRPr="008E7D28">
        <w:t>.</w:t>
      </w:r>
    </w:p>
    <w:p w:rsidR="00857DE1" w:rsidRPr="008E7D28" w:rsidRDefault="00857DE1" w:rsidP="00BF3DD9">
      <w:pPr>
        <w:pStyle w:val="subsection"/>
      </w:pPr>
      <w:r w:rsidRPr="008E7D28">
        <w:tab/>
        <w:t>(2)</w:t>
      </w:r>
      <w:r w:rsidRPr="008E7D28">
        <w:tab/>
      </w:r>
      <w:r w:rsidR="008E7D28">
        <w:t>Subsection (</w:t>
      </w:r>
      <w:r w:rsidRPr="008E7D28">
        <w:t xml:space="preserve">1) does not apply to the owner of the vessel </w:t>
      </w:r>
      <w:r w:rsidR="00A934C2" w:rsidRPr="008E7D28">
        <w:t xml:space="preserve">if he or she </w:t>
      </w:r>
      <w:r w:rsidRPr="008E7D28">
        <w:t>took all reasonable precautions to ensure that the vessel would not navigate in a compulsory pilotage area in contravention of that subsection.</w:t>
      </w:r>
    </w:p>
    <w:p w:rsidR="001C4835" w:rsidRPr="008E7D28" w:rsidRDefault="00E23CE0" w:rsidP="00BF3DD9">
      <w:pPr>
        <w:pStyle w:val="subsection"/>
      </w:pPr>
      <w:r w:rsidRPr="008E7D28">
        <w:tab/>
        <w:t>(3</w:t>
      </w:r>
      <w:r w:rsidR="001C4835" w:rsidRPr="008E7D28">
        <w:t>)</w:t>
      </w:r>
      <w:r w:rsidR="001C4835" w:rsidRPr="008E7D28">
        <w:tab/>
      </w:r>
      <w:r w:rsidR="008E7D28">
        <w:t>Subsection (</w:t>
      </w:r>
      <w:r w:rsidR="001C4835" w:rsidRPr="008E7D28">
        <w:t>1) does not apply</w:t>
      </w:r>
      <w:r w:rsidR="00A934C2" w:rsidRPr="008E7D28">
        <w:t xml:space="preserve"> if</w:t>
      </w:r>
      <w:r w:rsidR="001C4835" w:rsidRPr="008E7D28">
        <w:t xml:space="preserve"> the vessel navigated in a compulsory pilotage area because of stress of weather, saving life at sea or other unavoidable cause.</w:t>
      </w:r>
    </w:p>
    <w:p w:rsidR="00F86360" w:rsidRPr="008E7D28" w:rsidRDefault="00F86360" w:rsidP="00BF3DD9">
      <w:pPr>
        <w:pStyle w:val="SubsectionHead"/>
      </w:pPr>
      <w:r w:rsidRPr="008E7D28">
        <w:t>Strict liability offence</w:t>
      </w:r>
    </w:p>
    <w:p w:rsidR="00857DE1" w:rsidRPr="008E7D28" w:rsidRDefault="00E23CE0" w:rsidP="00BF3DD9">
      <w:pPr>
        <w:pStyle w:val="subsection"/>
      </w:pPr>
      <w:r w:rsidRPr="008E7D28">
        <w:tab/>
        <w:t>(4</w:t>
      </w:r>
      <w:r w:rsidR="00857DE1" w:rsidRPr="008E7D28">
        <w:t>)</w:t>
      </w:r>
      <w:r w:rsidR="00857DE1" w:rsidRPr="008E7D28">
        <w:tab/>
        <w:t xml:space="preserve">A person commits an offence of strict liability if the person contravenes </w:t>
      </w:r>
      <w:r w:rsidR="008E7D28">
        <w:t>subsection (</w:t>
      </w:r>
      <w:r w:rsidR="00857DE1" w:rsidRPr="008E7D28">
        <w:t>1).</w:t>
      </w:r>
    </w:p>
    <w:p w:rsidR="00857DE1" w:rsidRPr="008E7D28" w:rsidRDefault="00857DE1" w:rsidP="00BF3DD9">
      <w:pPr>
        <w:pStyle w:val="Penalty"/>
      </w:pPr>
      <w:r w:rsidRPr="008E7D28">
        <w:t>Penalty:</w:t>
      </w:r>
      <w:r w:rsidRPr="008E7D28">
        <w:tab/>
      </w:r>
      <w:r w:rsidR="00C61246" w:rsidRPr="008E7D28">
        <w:t>60 penalty units</w:t>
      </w:r>
      <w:r w:rsidRPr="008E7D28">
        <w:t>.</w:t>
      </w:r>
    </w:p>
    <w:p w:rsidR="00857DE1" w:rsidRPr="008E7D28" w:rsidRDefault="00897373" w:rsidP="00BF3DD9">
      <w:pPr>
        <w:pStyle w:val="notetext"/>
      </w:pPr>
      <w:r w:rsidRPr="008E7D28">
        <w:t>Note</w:t>
      </w:r>
      <w:r w:rsidR="00743962" w:rsidRPr="008E7D28">
        <w:t xml:space="preserve"> 1</w:t>
      </w:r>
      <w:r w:rsidR="00857DE1" w:rsidRPr="008E7D28">
        <w:t>:</w:t>
      </w:r>
      <w:r w:rsidR="00857DE1" w:rsidRPr="008E7D28">
        <w:tab/>
        <w:t>For strict liability, see section</w:t>
      </w:r>
      <w:r w:rsidR="008E7D28">
        <w:t> </w:t>
      </w:r>
      <w:r w:rsidR="00857DE1" w:rsidRPr="008E7D28">
        <w:t xml:space="preserve">6.1 of the </w:t>
      </w:r>
      <w:r w:rsidR="00857DE1" w:rsidRPr="008E7D28">
        <w:rPr>
          <w:i/>
        </w:rPr>
        <w:t>Criminal Code</w:t>
      </w:r>
      <w:r w:rsidR="00857DE1" w:rsidRPr="008E7D28">
        <w:t>.</w:t>
      </w:r>
    </w:p>
    <w:p w:rsidR="004F1166" w:rsidRPr="008E7D28" w:rsidRDefault="004F1166" w:rsidP="00BF3DD9">
      <w:pPr>
        <w:pStyle w:val="notetext"/>
      </w:pPr>
      <w:r w:rsidRPr="008E7D28">
        <w:t>Note</w:t>
      </w:r>
      <w:r w:rsidR="00743962" w:rsidRPr="008E7D28">
        <w:t xml:space="preserve"> 2</w:t>
      </w:r>
      <w:r w:rsidRPr="008E7D28">
        <w:t>:</w:t>
      </w:r>
      <w:r w:rsidRPr="008E7D28">
        <w:tab/>
        <w:t>The defen</w:t>
      </w:r>
      <w:r w:rsidRPr="008E7D28">
        <w:rPr>
          <w:lang w:eastAsia="en-US"/>
        </w:rPr>
        <w:t>d</w:t>
      </w:r>
      <w:r w:rsidRPr="008E7D28">
        <w:t xml:space="preserve">ant bears an evidential burden in relation to the matters in </w:t>
      </w:r>
      <w:r w:rsidR="008E7D28">
        <w:t>subsections (</w:t>
      </w:r>
      <w:r w:rsidRPr="008E7D28">
        <w:t>2) and (3)</w:t>
      </w:r>
      <w:r w:rsidR="00E70198" w:rsidRPr="008E7D28">
        <w:t xml:space="preserve"> (see subsection</w:t>
      </w:r>
      <w:r w:rsidR="008E7D28">
        <w:t> </w:t>
      </w:r>
      <w:r w:rsidR="00E70198" w:rsidRPr="008E7D28">
        <w:t>13.3(3)</w:t>
      </w:r>
      <w:r w:rsidRPr="008E7D28">
        <w:t xml:space="preserve"> of the </w:t>
      </w:r>
      <w:r w:rsidRPr="008E7D28">
        <w:rPr>
          <w:i/>
        </w:rPr>
        <w:t>Criminal Code</w:t>
      </w:r>
      <w:r w:rsidR="00E70198" w:rsidRPr="008E7D28">
        <w:t>).</w:t>
      </w:r>
    </w:p>
    <w:p w:rsidR="00743962" w:rsidRPr="008E7D28" w:rsidRDefault="00224AD8" w:rsidP="00BF3DD9">
      <w:pPr>
        <w:pStyle w:val="SubsectionHead"/>
      </w:pPr>
      <w:r w:rsidRPr="008E7D28">
        <w:t>Civil penalty</w:t>
      </w:r>
    </w:p>
    <w:p w:rsidR="00857DE1" w:rsidRPr="008E7D28" w:rsidRDefault="00E23CE0" w:rsidP="00BF3DD9">
      <w:pPr>
        <w:pStyle w:val="subsection"/>
      </w:pPr>
      <w:r w:rsidRPr="008E7D28">
        <w:tab/>
        <w:t>(5</w:t>
      </w:r>
      <w:r w:rsidR="00857DE1" w:rsidRPr="008E7D28">
        <w:t>)</w:t>
      </w:r>
      <w:r w:rsidR="00857DE1" w:rsidRPr="008E7D28">
        <w:tab/>
        <w:t xml:space="preserve">A person is liable to a civil penalty if the person contravenes </w:t>
      </w:r>
      <w:r w:rsidR="008E7D28">
        <w:t>subsection (</w:t>
      </w:r>
      <w:r w:rsidR="00857DE1" w:rsidRPr="008E7D28">
        <w:t>1).</w:t>
      </w:r>
    </w:p>
    <w:p w:rsidR="00857DE1" w:rsidRPr="008E7D28" w:rsidRDefault="00857DE1" w:rsidP="00BF3DD9">
      <w:pPr>
        <w:pStyle w:val="Penalty"/>
      </w:pPr>
      <w:r w:rsidRPr="008E7D28">
        <w:t>Civil penalty:</w:t>
      </w:r>
      <w:r w:rsidRPr="008E7D28">
        <w:tab/>
        <w:t>600 penalty units.</w:t>
      </w:r>
    </w:p>
    <w:p w:rsidR="00857DE1" w:rsidRPr="008E7D28" w:rsidRDefault="00E23CE0" w:rsidP="00BF3DD9">
      <w:pPr>
        <w:pStyle w:val="subsection"/>
      </w:pPr>
      <w:r w:rsidRPr="008E7D28">
        <w:tab/>
        <w:t>(6</w:t>
      </w:r>
      <w:r w:rsidR="00857DE1" w:rsidRPr="008E7D28">
        <w:t>)</w:t>
      </w:r>
      <w:r w:rsidR="00857DE1" w:rsidRPr="008E7D28">
        <w:tab/>
        <w:t xml:space="preserve">A person who wishes to rely on </w:t>
      </w:r>
      <w:r w:rsidR="008E7D28">
        <w:t>subsection (</w:t>
      </w:r>
      <w:r w:rsidR="00857DE1" w:rsidRPr="008E7D28">
        <w:t xml:space="preserve">2) </w:t>
      </w:r>
      <w:r w:rsidRPr="008E7D28">
        <w:t xml:space="preserve">or (3) </w:t>
      </w:r>
      <w:r w:rsidR="00857DE1" w:rsidRPr="008E7D28">
        <w:t xml:space="preserve">in proceedings for a civil penalty order bears </w:t>
      </w:r>
      <w:r w:rsidR="002B4A11" w:rsidRPr="008E7D28">
        <w:t>an evidential</w:t>
      </w:r>
      <w:r w:rsidR="00857DE1" w:rsidRPr="008E7D28">
        <w:t xml:space="preserve"> burden in relation to the matter</w:t>
      </w:r>
      <w:r w:rsidR="00C46342" w:rsidRPr="008E7D28">
        <w:t>s</w:t>
      </w:r>
      <w:r w:rsidR="00857DE1" w:rsidRPr="008E7D28">
        <w:t xml:space="preserve"> in th</w:t>
      </w:r>
      <w:r w:rsidR="00C46342" w:rsidRPr="008E7D28">
        <w:t>e</w:t>
      </w:r>
      <w:r w:rsidR="00857DE1" w:rsidRPr="008E7D28">
        <w:t xml:space="preserve"> subsection</w:t>
      </w:r>
      <w:r w:rsidR="00C46342" w:rsidRPr="008E7D28">
        <w:t xml:space="preserve"> concerned</w:t>
      </w:r>
      <w:r w:rsidR="00857DE1" w:rsidRPr="008E7D28">
        <w:t>.</w:t>
      </w:r>
    </w:p>
    <w:p w:rsidR="00D86DF1" w:rsidRPr="008E7D28" w:rsidRDefault="00D86DF1" w:rsidP="00CE6F45">
      <w:pPr>
        <w:pStyle w:val="ActHead3"/>
        <w:pageBreakBefore/>
      </w:pPr>
      <w:bookmarkStart w:id="255" w:name="_Toc443382904"/>
      <w:r w:rsidRPr="008E7D28">
        <w:rPr>
          <w:rStyle w:val="CharDivNo"/>
        </w:rPr>
        <w:lastRenderedPageBreak/>
        <w:t>Division</w:t>
      </w:r>
      <w:r w:rsidR="008E7D28" w:rsidRPr="008E7D28">
        <w:rPr>
          <w:rStyle w:val="CharDivNo"/>
        </w:rPr>
        <w:t> </w:t>
      </w:r>
      <w:r w:rsidR="00B95074" w:rsidRPr="008E7D28">
        <w:rPr>
          <w:rStyle w:val="CharDivNo"/>
        </w:rPr>
        <w:t>5</w:t>
      </w:r>
      <w:r w:rsidRPr="008E7D28">
        <w:t>—</w:t>
      </w:r>
      <w:r w:rsidRPr="008E7D28">
        <w:rPr>
          <w:rStyle w:val="CharDivText"/>
        </w:rPr>
        <w:t>Relationship with the Great Barrier Reef Marine Park A</w:t>
      </w:r>
      <w:r w:rsidR="00AB6AF4" w:rsidRPr="008E7D28">
        <w:rPr>
          <w:rStyle w:val="CharDivText"/>
        </w:rPr>
        <w:t>c</w:t>
      </w:r>
      <w:r w:rsidRPr="008E7D28">
        <w:rPr>
          <w:rStyle w:val="CharDivText"/>
        </w:rPr>
        <w:t>t 1975</w:t>
      </w:r>
      <w:bookmarkEnd w:id="255"/>
    </w:p>
    <w:p w:rsidR="00D86DF1" w:rsidRPr="008E7D28" w:rsidRDefault="00D85F2D" w:rsidP="00BF3DD9">
      <w:pPr>
        <w:pStyle w:val="ActHead5"/>
      </w:pPr>
      <w:bookmarkStart w:id="256" w:name="_Toc443382905"/>
      <w:r w:rsidRPr="008E7D28">
        <w:rPr>
          <w:rStyle w:val="CharSectno"/>
        </w:rPr>
        <w:t>174</w:t>
      </w:r>
      <w:r w:rsidR="00D86DF1" w:rsidRPr="008E7D28">
        <w:t xml:space="preserve">  </w:t>
      </w:r>
      <w:r w:rsidR="00793727" w:rsidRPr="008E7D28">
        <w:t xml:space="preserve">Part is </w:t>
      </w:r>
      <w:r w:rsidR="00D86DF1" w:rsidRPr="008E7D28">
        <w:t>in addition to</w:t>
      </w:r>
      <w:r w:rsidR="00C45958" w:rsidRPr="008E7D28">
        <w:t xml:space="preserve"> the</w:t>
      </w:r>
      <w:r w:rsidR="00D86DF1" w:rsidRPr="008E7D28">
        <w:t xml:space="preserve"> </w:t>
      </w:r>
      <w:r w:rsidR="00D86DF1" w:rsidRPr="008E7D28">
        <w:rPr>
          <w:i/>
        </w:rPr>
        <w:t>Great Barrier Reef Marine Park Act 1975</w:t>
      </w:r>
      <w:bookmarkEnd w:id="256"/>
    </w:p>
    <w:p w:rsidR="00D86DF1" w:rsidRPr="008E7D28" w:rsidRDefault="00D86DF1" w:rsidP="00BF3DD9">
      <w:pPr>
        <w:pStyle w:val="subsection"/>
      </w:pPr>
      <w:r w:rsidRPr="008E7D28">
        <w:tab/>
        <w:t>(1)</w:t>
      </w:r>
      <w:r w:rsidRPr="008E7D28">
        <w:tab/>
        <w:t xml:space="preserve">This Part operates in addition to, and </w:t>
      </w:r>
      <w:r w:rsidR="007C0DB5" w:rsidRPr="008E7D28">
        <w:t>does not limit</w:t>
      </w:r>
      <w:r w:rsidRPr="008E7D28">
        <w:t xml:space="preserve">, any requirement for compulsory pilotage under the </w:t>
      </w:r>
      <w:r w:rsidRPr="008E7D28">
        <w:rPr>
          <w:i/>
        </w:rPr>
        <w:t>Great Barrier Reef Marine Park Act 1975</w:t>
      </w:r>
      <w:r w:rsidRPr="008E7D28">
        <w:t xml:space="preserve"> within the compulsory pilotage area under that Act.</w:t>
      </w:r>
    </w:p>
    <w:p w:rsidR="00D86DF1" w:rsidRPr="008E7D28" w:rsidRDefault="00D86DF1" w:rsidP="00BF3DD9">
      <w:pPr>
        <w:pStyle w:val="subsection"/>
      </w:pPr>
      <w:r w:rsidRPr="008E7D28">
        <w:tab/>
        <w:t>(2)</w:t>
      </w:r>
      <w:r w:rsidRPr="008E7D28">
        <w:tab/>
        <w:t xml:space="preserve">A person is not liable to be prosecuted under this Act and the </w:t>
      </w:r>
      <w:r w:rsidRPr="008E7D28">
        <w:rPr>
          <w:i/>
        </w:rPr>
        <w:t>Great Barrier Reef Marine Park Act 1975</w:t>
      </w:r>
      <w:r w:rsidRPr="008E7D28">
        <w:t xml:space="preserve"> in respect of the same act or omission.</w:t>
      </w:r>
    </w:p>
    <w:p w:rsidR="0071381A" w:rsidRPr="008E7D28" w:rsidRDefault="0071381A" w:rsidP="00CE6F45">
      <w:pPr>
        <w:pStyle w:val="ActHead2"/>
        <w:pageBreakBefore/>
      </w:pPr>
      <w:bookmarkStart w:id="257" w:name="_Toc443382906"/>
      <w:r w:rsidRPr="008E7D28">
        <w:rPr>
          <w:rStyle w:val="CharPartNo"/>
        </w:rPr>
        <w:lastRenderedPageBreak/>
        <w:t>Part</w:t>
      </w:r>
      <w:r w:rsidR="008E7D28" w:rsidRPr="008E7D28">
        <w:rPr>
          <w:rStyle w:val="CharPartNo"/>
        </w:rPr>
        <w:t> </w:t>
      </w:r>
      <w:r w:rsidRPr="008E7D28">
        <w:rPr>
          <w:rStyle w:val="CharPartNo"/>
        </w:rPr>
        <w:t>3</w:t>
      </w:r>
      <w:r w:rsidRPr="008E7D28">
        <w:t>—</w:t>
      </w:r>
      <w:r w:rsidRPr="008E7D28">
        <w:rPr>
          <w:rStyle w:val="CharPartText"/>
        </w:rPr>
        <w:t xml:space="preserve">Prevention of </w:t>
      </w:r>
      <w:r w:rsidR="007C0DB5" w:rsidRPr="008E7D28">
        <w:rPr>
          <w:rStyle w:val="CharPartText"/>
        </w:rPr>
        <w:t>c</w:t>
      </w:r>
      <w:r w:rsidRPr="008E7D28">
        <w:rPr>
          <w:rStyle w:val="CharPartText"/>
        </w:rPr>
        <w:t>ollision</w:t>
      </w:r>
      <w:r w:rsidR="00301AF8" w:rsidRPr="008E7D28">
        <w:rPr>
          <w:rStyle w:val="CharPartText"/>
        </w:rPr>
        <w:t>s</w:t>
      </w:r>
      <w:bookmarkEnd w:id="257"/>
    </w:p>
    <w:p w:rsidR="0071381A" w:rsidRPr="008E7D28" w:rsidRDefault="0071381A" w:rsidP="00BF3DD9">
      <w:pPr>
        <w:pStyle w:val="ActHead3"/>
      </w:pPr>
      <w:bookmarkStart w:id="258" w:name="_Toc443382907"/>
      <w:r w:rsidRPr="008E7D28">
        <w:rPr>
          <w:rStyle w:val="CharDivNo"/>
        </w:rPr>
        <w:t>Division</w:t>
      </w:r>
      <w:r w:rsidR="008E7D28" w:rsidRPr="008E7D28">
        <w:rPr>
          <w:rStyle w:val="CharDivNo"/>
        </w:rPr>
        <w:t> </w:t>
      </w:r>
      <w:r w:rsidR="000B5D62" w:rsidRPr="008E7D28">
        <w:rPr>
          <w:rStyle w:val="CharDivNo"/>
        </w:rPr>
        <w:t>1</w:t>
      </w:r>
      <w:r w:rsidRPr="008E7D28">
        <w:t>—</w:t>
      </w:r>
      <w:r w:rsidR="00A20A7E" w:rsidRPr="008E7D28">
        <w:rPr>
          <w:rStyle w:val="CharDivText"/>
        </w:rPr>
        <w:t>Vessels to which this Part applies</w:t>
      </w:r>
      <w:bookmarkEnd w:id="258"/>
    </w:p>
    <w:p w:rsidR="002A6C54" w:rsidRPr="008E7D28" w:rsidRDefault="00D85F2D" w:rsidP="00BF3DD9">
      <w:pPr>
        <w:pStyle w:val="ActHead5"/>
      </w:pPr>
      <w:bookmarkStart w:id="259" w:name="_Toc443382908"/>
      <w:r w:rsidRPr="008E7D28">
        <w:rPr>
          <w:rStyle w:val="CharSectno"/>
        </w:rPr>
        <w:t>175</w:t>
      </w:r>
      <w:r w:rsidR="0071381A" w:rsidRPr="008E7D28">
        <w:t xml:space="preserve">  </w:t>
      </w:r>
      <w:r w:rsidR="00A20A7E" w:rsidRPr="008E7D28">
        <w:t>Vessels to which this Part applies</w:t>
      </w:r>
      <w:bookmarkEnd w:id="259"/>
    </w:p>
    <w:p w:rsidR="0071381A" w:rsidRPr="008E7D28" w:rsidRDefault="0071381A" w:rsidP="00BF3DD9">
      <w:pPr>
        <w:pStyle w:val="SubsectionHead"/>
      </w:pPr>
      <w:r w:rsidRPr="008E7D28">
        <w:t>Vessels on the high seas</w:t>
      </w:r>
    </w:p>
    <w:p w:rsidR="0071381A" w:rsidRPr="008E7D28" w:rsidRDefault="001315EE" w:rsidP="00BF3DD9">
      <w:pPr>
        <w:pStyle w:val="subsection"/>
      </w:pPr>
      <w:r w:rsidRPr="008E7D28">
        <w:tab/>
        <w:t>(1)</w:t>
      </w:r>
      <w:r w:rsidRPr="008E7D28">
        <w:tab/>
        <w:t>This Part</w:t>
      </w:r>
      <w:r w:rsidR="0071381A" w:rsidRPr="008E7D28">
        <w:t xml:space="preserve"> applies to</w:t>
      </w:r>
      <w:r w:rsidR="00147FF4" w:rsidRPr="008E7D28">
        <w:t xml:space="preserve"> </w:t>
      </w:r>
      <w:r w:rsidR="00360781" w:rsidRPr="008E7D28">
        <w:t xml:space="preserve">a vessel </w:t>
      </w:r>
      <w:r w:rsidR="0071381A" w:rsidRPr="008E7D28">
        <w:t>on the high seas</w:t>
      </w:r>
      <w:r w:rsidR="00360781" w:rsidRPr="008E7D28">
        <w:t>, if the vessel is</w:t>
      </w:r>
      <w:r w:rsidR="0051605D" w:rsidRPr="008E7D28">
        <w:t xml:space="preserve"> any of the following</w:t>
      </w:r>
      <w:r w:rsidR="0071381A" w:rsidRPr="008E7D28">
        <w:t>:</w:t>
      </w:r>
    </w:p>
    <w:p w:rsidR="0071381A" w:rsidRPr="008E7D28" w:rsidRDefault="0071381A" w:rsidP="00BF3DD9">
      <w:pPr>
        <w:pStyle w:val="paragraph"/>
      </w:pPr>
      <w:r w:rsidRPr="008E7D28">
        <w:tab/>
        <w:t>(a)</w:t>
      </w:r>
      <w:r w:rsidRPr="008E7D28">
        <w:tab/>
      </w:r>
      <w:r w:rsidR="00F75887" w:rsidRPr="008E7D28">
        <w:t xml:space="preserve">a </w:t>
      </w:r>
      <w:r w:rsidR="00EF42CE" w:rsidRPr="008E7D28">
        <w:t>regulated</w:t>
      </w:r>
      <w:r w:rsidR="00F75887" w:rsidRPr="008E7D28">
        <w:t xml:space="preserve"> Australian vessel</w:t>
      </w:r>
      <w:r w:rsidRPr="008E7D28">
        <w:t>;</w:t>
      </w:r>
    </w:p>
    <w:p w:rsidR="0071381A" w:rsidRPr="008E7D28" w:rsidRDefault="009B2229" w:rsidP="00BF3DD9">
      <w:pPr>
        <w:pStyle w:val="paragraph"/>
      </w:pPr>
      <w:r w:rsidRPr="008E7D28">
        <w:tab/>
        <w:t>(b</w:t>
      </w:r>
      <w:r w:rsidR="0071381A" w:rsidRPr="008E7D28">
        <w:t>)</w:t>
      </w:r>
      <w:r w:rsidR="0071381A" w:rsidRPr="008E7D28">
        <w:tab/>
      </w:r>
      <w:r w:rsidR="00F75887" w:rsidRPr="008E7D28">
        <w:t xml:space="preserve">a </w:t>
      </w:r>
      <w:r w:rsidR="0071381A" w:rsidRPr="008E7D28">
        <w:t xml:space="preserve">domestic commercial </w:t>
      </w:r>
      <w:r w:rsidR="00F75887" w:rsidRPr="008E7D28">
        <w:t>vessel</w:t>
      </w:r>
      <w:r w:rsidR="0071381A" w:rsidRPr="008E7D28">
        <w:t>;</w:t>
      </w:r>
    </w:p>
    <w:p w:rsidR="0071381A" w:rsidRPr="008E7D28" w:rsidRDefault="009B2229" w:rsidP="00BF3DD9">
      <w:pPr>
        <w:pStyle w:val="paragraph"/>
      </w:pPr>
      <w:r w:rsidRPr="008E7D28">
        <w:tab/>
        <w:t>(c</w:t>
      </w:r>
      <w:r w:rsidR="0071381A" w:rsidRPr="008E7D28">
        <w:t>)</w:t>
      </w:r>
      <w:r w:rsidR="0071381A" w:rsidRPr="008E7D28">
        <w:tab/>
      </w:r>
      <w:r w:rsidR="00A6021F" w:rsidRPr="008E7D28">
        <w:t>a recreational vessel</w:t>
      </w:r>
      <w:r w:rsidR="00F75887" w:rsidRPr="008E7D28">
        <w:t xml:space="preserve"> that has </w:t>
      </w:r>
      <w:r w:rsidR="0071381A" w:rsidRPr="008E7D28">
        <w:t>Australian nationality.</w:t>
      </w:r>
    </w:p>
    <w:p w:rsidR="0071381A" w:rsidRPr="008E7D28" w:rsidRDefault="00406D70" w:rsidP="00BF3DD9">
      <w:pPr>
        <w:pStyle w:val="SubsectionHead"/>
      </w:pPr>
      <w:r w:rsidRPr="008E7D28">
        <w:t>V</w:t>
      </w:r>
      <w:r w:rsidR="00091269" w:rsidRPr="008E7D28">
        <w:t xml:space="preserve">essels not </w:t>
      </w:r>
      <w:r w:rsidR="0071381A" w:rsidRPr="008E7D28">
        <w:t>on the high seas</w:t>
      </w:r>
    </w:p>
    <w:p w:rsidR="0071381A" w:rsidRPr="008E7D28" w:rsidRDefault="00527ED4" w:rsidP="00BF3DD9">
      <w:pPr>
        <w:pStyle w:val="subsection"/>
      </w:pPr>
      <w:r w:rsidRPr="008E7D28">
        <w:tab/>
        <w:t>(2)</w:t>
      </w:r>
      <w:r w:rsidRPr="008E7D28">
        <w:tab/>
        <w:t xml:space="preserve">This Part applies </w:t>
      </w:r>
      <w:r w:rsidR="00DB5997" w:rsidRPr="008E7D28">
        <w:t>to</w:t>
      </w:r>
      <w:r w:rsidR="0071381A" w:rsidRPr="008E7D28">
        <w:t>:</w:t>
      </w:r>
    </w:p>
    <w:p w:rsidR="0071381A" w:rsidRPr="008E7D28" w:rsidRDefault="0071381A" w:rsidP="00BF3DD9">
      <w:pPr>
        <w:pStyle w:val="paragraph"/>
      </w:pPr>
      <w:r w:rsidRPr="008E7D28">
        <w:tab/>
        <w:t>(a)</w:t>
      </w:r>
      <w:r w:rsidRPr="008E7D28">
        <w:tab/>
      </w:r>
      <w:r w:rsidR="00E71456" w:rsidRPr="008E7D28">
        <w:t xml:space="preserve">a </w:t>
      </w:r>
      <w:r w:rsidR="00EF42CE" w:rsidRPr="008E7D28">
        <w:t>regulated</w:t>
      </w:r>
      <w:r w:rsidR="00E71456" w:rsidRPr="008E7D28">
        <w:t xml:space="preserve"> Australian vessel</w:t>
      </w:r>
      <w:r w:rsidR="00091269" w:rsidRPr="008E7D28">
        <w:t>; or</w:t>
      </w:r>
    </w:p>
    <w:p w:rsidR="0071381A" w:rsidRPr="008E7D28" w:rsidRDefault="0071381A" w:rsidP="00BF3DD9">
      <w:pPr>
        <w:pStyle w:val="paragraph"/>
      </w:pPr>
      <w:r w:rsidRPr="008E7D28">
        <w:tab/>
        <w:t>(b)</w:t>
      </w:r>
      <w:r w:rsidRPr="008E7D28">
        <w:tab/>
      </w:r>
      <w:r w:rsidR="00E71456" w:rsidRPr="008E7D28">
        <w:t>a foreign vesse</w:t>
      </w:r>
      <w:r w:rsidR="00BD64A3" w:rsidRPr="008E7D28">
        <w:t>l; or</w:t>
      </w:r>
    </w:p>
    <w:p w:rsidR="00BD64A3" w:rsidRPr="008E7D28" w:rsidRDefault="00810385" w:rsidP="00BF3DD9">
      <w:pPr>
        <w:pStyle w:val="paragraph"/>
      </w:pPr>
      <w:r w:rsidRPr="008E7D28">
        <w:tab/>
        <w:t>(c)</w:t>
      </w:r>
      <w:r w:rsidRPr="008E7D28">
        <w:tab/>
      </w:r>
      <w:r w:rsidR="00BD64A3" w:rsidRPr="008E7D28">
        <w:t>a domestic commercial vessel; or</w:t>
      </w:r>
    </w:p>
    <w:p w:rsidR="00BD64A3" w:rsidRPr="008E7D28" w:rsidRDefault="00DB5997" w:rsidP="00BF3DD9">
      <w:pPr>
        <w:pStyle w:val="paragraph"/>
      </w:pPr>
      <w:r w:rsidRPr="008E7D28">
        <w:tab/>
        <w:t>(d)</w:t>
      </w:r>
      <w:r w:rsidRPr="008E7D28">
        <w:tab/>
        <w:t>a recreational vessel;</w:t>
      </w:r>
    </w:p>
    <w:p w:rsidR="00DB5997" w:rsidRPr="008E7D28" w:rsidRDefault="00DB5997" w:rsidP="00BF3DD9">
      <w:pPr>
        <w:pStyle w:val="subsection2"/>
      </w:pPr>
      <w:r w:rsidRPr="008E7D28">
        <w:t>if the vessel is situated in any of the following areas:</w:t>
      </w:r>
    </w:p>
    <w:p w:rsidR="0077141E" w:rsidRPr="008E7D28" w:rsidRDefault="00DB5997" w:rsidP="00BF3DD9">
      <w:pPr>
        <w:pStyle w:val="paragraph"/>
      </w:pPr>
      <w:r w:rsidRPr="008E7D28">
        <w:tab/>
        <w:t>(e)</w:t>
      </w:r>
      <w:r w:rsidRPr="008E7D28">
        <w:tab/>
      </w:r>
      <w:r w:rsidR="0061726E" w:rsidRPr="008E7D28">
        <w:t xml:space="preserve">waters within </w:t>
      </w:r>
      <w:r w:rsidR="0077141E" w:rsidRPr="008E7D28">
        <w:t>the territorial sea of Australia;</w:t>
      </w:r>
    </w:p>
    <w:p w:rsidR="00DF7239" w:rsidRPr="008E7D28" w:rsidRDefault="00DB5997" w:rsidP="00BF3DD9">
      <w:pPr>
        <w:pStyle w:val="paragraph"/>
      </w:pPr>
      <w:r w:rsidRPr="008E7D28">
        <w:tab/>
        <w:t>(f</w:t>
      </w:r>
      <w:r w:rsidR="00DF7239" w:rsidRPr="008E7D28">
        <w:t>)</w:t>
      </w:r>
      <w:r w:rsidR="00DF7239" w:rsidRPr="008E7D28">
        <w:tab/>
        <w:t>unless the vessel is a foreign vessel</w:t>
      </w:r>
      <w:r w:rsidR="00AA2049" w:rsidRPr="008E7D28">
        <w:t xml:space="preserve"> or a recreational vessel that does not have Australian nationality</w:t>
      </w:r>
      <w:r w:rsidR="00DF7239" w:rsidRPr="008E7D28">
        <w:t>—waters in the exclusive economic zone of Australia;</w:t>
      </w:r>
    </w:p>
    <w:p w:rsidR="00E66D25" w:rsidRPr="008E7D28" w:rsidRDefault="00DB5997" w:rsidP="00BF3DD9">
      <w:pPr>
        <w:pStyle w:val="paragraph"/>
      </w:pPr>
      <w:r w:rsidRPr="008E7D28">
        <w:tab/>
        <w:t>(g</w:t>
      </w:r>
      <w:r w:rsidR="0077141E" w:rsidRPr="008E7D28">
        <w:t>)</w:t>
      </w:r>
      <w:r w:rsidR="0077141E" w:rsidRPr="008E7D28">
        <w:tab/>
      </w:r>
      <w:r w:rsidR="00E66D25" w:rsidRPr="008E7D28">
        <w:t xml:space="preserve">so far as the provision </w:t>
      </w:r>
      <w:r w:rsidR="00633359" w:rsidRPr="008E7D28">
        <w:t xml:space="preserve">concerned </w:t>
      </w:r>
      <w:r w:rsidR="00E66D25" w:rsidRPr="008E7D28">
        <w:t>gives effect to the Prevention of Collisions Convention:</w:t>
      </w:r>
    </w:p>
    <w:p w:rsidR="0077141E" w:rsidRPr="008E7D28" w:rsidRDefault="00E66D25" w:rsidP="00BF3DD9">
      <w:pPr>
        <w:pStyle w:val="paragraphsub"/>
      </w:pPr>
      <w:r w:rsidRPr="008E7D28">
        <w:tab/>
        <w:t>(i)</w:t>
      </w:r>
      <w:r w:rsidRPr="008E7D28">
        <w:tab/>
        <w:t xml:space="preserve">the </w:t>
      </w:r>
      <w:r w:rsidR="0077141E" w:rsidRPr="008E7D28">
        <w:t xml:space="preserve">waters </w:t>
      </w:r>
      <w:r w:rsidRPr="008E7D28">
        <w:t>of the sea</w:t>
      </w:r>
      <w:r w:rsidR="0011074B" w:rsidRPr="008E7D28">
        <w:t xml:space="preserve"> </w:t>
      </w:r>
      <w:r w:rsidR="0077141E" w:rsidRPr="008E7D28">
        <w:t>on the landward side of the territorial sea;</w:t>
      </w:r>
      <w:r w:rsidR="00DB5997" w:rsidRPr="008E7D28">
        <w:t xml:space="preserve"> or</w:t>
      </w:r>
    </w:p>
    <w:p w:rsidR="0077141E" w:rsidRPr="008E7D28" w:rsidRDefault="00E66D25" w:rsidP="00BF3DD9">
      <w:pPr>
        <w:pStyle w:val="paragraphsub"/>
      </w:pPr>
      <w:r w:rsidRPr="008E7D28">
        <w:tab/>
        <w:t>(ii</w:t>
      </w:r>
      <w:r w:rsidR="0077141E" w:rsidRPr="008E7D28">
        <w:t>)</w:t>
      </w:r>
      <w:r w:rsidR="0077141E" w:rsidRPr="008E7D28">
        <w:tab/>
        <w:t>waters within Australia other than waters of the sea.</w:t>
      </w:r>
    </w:p>
    <w:p w:rsidR="00DB5997" w:rsidRPr="008E7D28" w:rsidRDefault="00DB5997" w:rsidP="00BF3DD9">
      <w:pPr>
        <w:pStyle w:val="notetext"/>
      </w:pPr>
      <w:r w:rsidRPr="008E7D28">
        <w:t>Note:</w:t>
      </w:r>
      <w:r w:rsidRPr="008E7D28">
        <w:tab/>
        <w:t>Section</w:t>
      </w:r>
      <w:r w:rsidR="008E7D28">
        <w:t> </w:t>
      </w:r>
      <w:r w:rsidR="00D85F2D" w:rsidRPr="008E7D28">
        <w:t>12</w:t>
      </w:r>
      <w:r w:rsidRPr="008E7D28">
        <w:t xml:space="preserve"> may affect the application of this Part in certain circumstances relating to </w:t>
      </w:r>
      <w:r w:rsidR="00743962" w:rsidRPr="008E7D28">
        <w:t xml:space="preserve">the </w:t>
      </w:r>
      <w:r w:rsidR="00224AD8" w:rsidRPr="008E7D28">
        <w:t>Marine Safety (Domestic Commercial Vessel) National Law</w:t>
      </w:r>
      <w:r w:rsidR="00743962" w:rsidRPr="008E7D28">
        <w:t xml:space="preserve"> or </w:t>
      </w:r>
      <w:r w:rsidRPr="008E7D28">
        <w:t>State and Territory law.</w:t>
      </w:r>
    </w:p>
    <w:p w:rsidR="00AE0329" w:rsidRPr="008E7D28" w:rsidRDefault="00AE0329" w:rsidP="00CE6F45">
      <w:pPr>
        <w:pStyle w:val="ActHead3"/>
        <w:pageBreakBefore/>
      </w:pPr>
      <w:bookmarkStart w:id="260" w:name="_Toc443382909"/>
      <w:r w:rsidRPr="008E7D28">
        <w:rPr>
          <w:rStyle w:val="CharDivNo"/>
        </w:rPr>
        <w:lastRenderedPageBreak/>
        <w:t>Division</w:t>
      </w:r>
      <w:r w:rsidR="008E7D28" w:rsidRPr="008E7D28">
        <w:rPr>
          <w:rStyle w:val="CharDivNo"/>
        </w:rPr>
        <w:t> </w:t>
      </w:r>
      <w:r w:rsidR="000B5D62" w:rsidRPr="008E7D28">
        <w:rPr>
          <w:rStyle w:val="CharDivNo"/>
        </w:rPr>
        <w:t>2</w:t>
      </w:r>
      <w:r w:rsidRPr="008E7D28">
        <w:t>—</w:t>
      </w:r>
      <w:r w:rsidRPr="008E7D28">
        <w:rPr>
          <w:rStyle w:val="CharDivText"/>
        </w:rPr>
        <w:t>Collisions, lights and signals</w:t>
      </w:r>
      <w:bookmarkEnd w:id="260"/>
    </w:p>
    <w:p w:rsidR="0071381A" w:rsidRPr="008E7D28" w:rsidRDefault="00D85F2D" w:rsidP="00BF3DD9">
      <w:pPr>
        <w:pStyle w:val="ActHead5"/>
      </w:pPr>
      <w:bookmarkStart w:id="261" w:name="_Toc443382910"/>
      <w:r w:rsidRPr="008E7D28">
        <w:rPr>
          <w:rStyle w:val="CharSectno"/>
        </w:rPr>
        <w:t>176</w:t>
      </w:r>
      <w:r w:rsidR="0071381A" w:rsidRPr="008E7D28">
        <w:t xml:space="preserve">  Power to make regulations relating to collisions, lights and signals</w:t>
      </w:r>
      <w:bookmarkEnd w:id="261"/>
    </w:p>
    <w:p w:rsidR="0071381A" w:rsidRPr="008E7D28" w:rsidRDefault="0071381A" w:rsidP="00BF3DD9">
      <w:pPr>
        <w:pStyle w:val="subsection"/>
      </w:pPr>
      <w:r w:rsidRPr="008E7D28">
        <w:tab/>
        <w:t>(1)</w:t>
      </w:r>
      <w:r w:rsidRPr="008E7D28">
        <w:tab/>
        <w:t xml:space="preserve">The regulations may </w:t>
      </w:r>
      <w:r w:rsidR="001315EE" w:rsidRPr="008E7D28">
        <w:t>make provision in relation to</w:t>
      </w:r>
      <w:r w:rsidRPr="008E7D28">
        <w:t xml:space="preserve"> </w:t>
      </w:r>
      <w:r w:rsidR="007C0DB5" w:rsidRPr="008E7D28">
        <w:t>requirements</w:t>
      </w:r>
      <w:r w:rsidRPr="008E7D28">
        <w:t xml:space="preserve"> for the prevention of collisions and may make provision in relation to the provision and use of lights and signals</w:t>
      </w:r>
      <w:r w:rsidR="00330995" w:rsidRPr="008E7D28">
        <w:t xml:space="preserve"> on vessels</w:t>
      </w:r>
      <w:r w:rsidRPr="008E7D28">
        <w:t>.</w:t>
      </w:r>
    </w:p>
    <w:p w:rsidR="003C7017" w:rsidRPr="008E7D28" w:rsidRDefault="0071381A" w:rsidP="00BF3DD9">
      <w:pPr>
        <w:pStyle w:val="subsection"/>
      </w:pPr>
      <w:r w:rsidRPr="008E7D28">
        <w:tab/>
        <w:t>(2)</w:t>
      </w:r>
      <w:r w:rsidRPr="008E7D28">
        <w:tab/>
        <w:t xml:space="preserve">Without limiting </w:t>
      </w:r>
      <w:r w:rsidR="008E7D28">
        <w:t>subsection (</w:t>
      </w:r>
      <w:r w:rsidRPr="008E7D28">
        <w:t xml:space="preserve">1), the regulations may make provision </w:t>
      </w:r>
      <w:r w:rsidR="00030FFF" w:rsidRPr="008E7D28">
        <w:t>in relation to</w:t>
      </w:r>
      <w:r w:rsidRPr="008E7D28">
        <w:t xml:space="preserve"> giving effect to the Prevention of Collisions Convention.</w:t>
      </w:r>
    </w:p>
    <w:p w:rsidR="00D644AC" w:rsidRPr="008E7D28" w:rsidRDefault="00D644AC" w:rsidP="00BF3DD9">
      <w:pPr>
        <w:pStyle w:val="subsection"/>
      </w:pPr>
      <w:r w:rsidRPr="008E7D28">
        <w:tab/>
        <w:t>(3)</w:t>
      </w:r>
      <w:r w:rsidRPr="008E7D28">
        <w:tab/>
        <w:t>The regulations may make provision in relation to:</w:t>
      </w:r>
    </w:p>
    <w:p w:rsidR="00D644AC" w:rsidRPr="008E7D28" w:rsidRDefault="00D644AC" w:rsidP="00BF3DD9">
      <w:pPr>
        <w:pStyle w:val="paragraph"/>
      </w:pPr>
      <w:r w:rsidRPr="008E7D28">
        <w:tab/>
        <w:t>(a)</w:t>
      </w:r>
      <w:r w:rsidRPr="008E7D28">
        <w:tab/>
        <w:t>liability for loss of life or injury to a person on board a vessel because of the fault of the vessel and one or more other vessels;</w:t>
      </w:r>
      <w:r w:rsidR="00C45958" w:rsidRPr="008E7D28">
        <w:t xml:space="preserve"> and</w:t>
      </w:r>
    </w:p>
    <w:p w:rsidR="00D644AC" w:rsidRPr="008E7D28" w:rsidRDefault="00D644AC" w:rsidP="00BF3DD9">
      <w:pPr>
        <w:pStyle w:val="paragraph"/>
      </w:pPr>
      <w:r w:rsidRPr="008E7D28">
        <w:tab/>
        <w:t>(b)</w:t>
      </w:r>
      <w:r w:rsidRPr="008E7D28">
        <w:tab/>
        <w:t xml:space="preserve">the division of </w:t>
      </w:r>
      <w:r w:rsidR="001E62C9" w:rsidRPr="008E7D28">
        <w:t xml:space="preserve">liability for </w:t>
      </w:r>
      <w:r w:rsidRPr="008E7D28">
        <w:t>loss if</w:t>
      </w:r>
      <w:r w:rsidR="00C45958" w:rsidRPr="008E7D28">
        <w:t xml:space="preserve"> 2 or more vessels are involved or at fault in</w:t>
      </w:r>
      <w:r w:rsidRPr="008E7D28">
        <w:t xml:space="preserve"> a collision;</w:t>
      </w:r>
      <w:r w:rsidR="00C45958" w:rsidRPr="008E7D28">
        <w:t xml:space="preserve"> and</w:t>
      </w:r>
    </w:p>
    <w:p w:rsidR="00D644AC" w:rsidRPr="008E7D28" w:rsidRDefault="00D644AC" w:rsidP="00BF3DD9">
      <w:pPr>
        <w:pStyle w:val="paragraph"/>
      </w:pPr>
      <w:r w:rsidRPr="008E7D28">
        <w:tab/>
        <w:t>(c)</w:t>
      </w:r>
      <w:r w:rsidRPr="008E7D28">
        <w:tab/>
        <w:t>the right of contribution in relation to a collision involving 2 or more vessels that results in loss of life or injury to a person on board a vessel.</w:t>
      </w:r>
    </w:p>
    <w:p w:rsidR="00D644AC" w:rsidRPr="008E7D28" w:rsidRDefault="00D644AC" w:rsidP="00BF3DD9">
      <w:pPr>
        <w:pStyle w:val="subsection"/>
      </w:pPr>
      <w:r w:rsidRPr="008E7D28">
        <w:tab/>
        <w:t>(4)</w:t>
      </w:r>
      <w:r w:rsidRPr="008E7D28">
        <w:tab/>
        <w:t xml:space="preserve">Regulations made </w:t>
      </w:r>
      <w:r w:rsidR="001E62C9" w:rsidRPr="008E7D28">
        <w:t>for the purposes of</w:t>
      </w:r>
      <w:r w:rsidRPr="008E7D28">
        <w:t xml:space="preserve"> </w:t>
      </w:r>
      <w:r w:rsidR="008E7D28">
        <w:t>subsection (</w:t>
      </w:r>
      <w:r w:rsidRPr="008E7D28">
        <w:t>3) may, despite section</w:t>
      </w:r>
      <w:r w:rsidR="008E7D28">
        <w:t> </w:t>
      </w:r>
      <w:r w:rsidR="00D85F2D" w:rsidRPr="008E7D28">
        <w:t>10</w:t>
      </w:r>
      <w:r w:rsidRPr="008E7D28">
        <w:t xml:space="preserve">, be expressed to apply to a vessel </w:t>
      </w:r>
      <w:r w:rsidR="001E62C9" w:rsidRPr="008E7D28">
        <w:t>referred to in paragraph</w:t>
      </w:r>
      <w:r w:rsidR="008E7D28">
        <w:t> </w:t>
      </w:r>
      <w:r w:rsidR="00D85F2D" w:rsidRPr="008E7D28">
        <w:t>10</w:t>
      </w:r>
      <w:r w:rsidRPr="008E7D28">
        <w:t>(a) that is operated by Australia.</w:t>
      </w:r>
    </w:p>
    <w:p w:rsidR="00AE0329" w:rsidRPr="008E7D28" w:rsidRDefault="00245DCE" w:rsidP="00CE6F45">
      <w:pPr>
        <w:pStyle w:val="ActHead3"/>
        <w:pageBreakBefore/>
      </w:pPr>
      <w:bookmarkStart w:id="262" w:name="_Toc443382911"/>
      <w:r w:rsidRPr="008E7D28">
        <w:rPr>
          <w:rStyle w:val="CharDivNo"/>
        </w:rPr>
        <w:lastRenderedPageBreak/>
        <w:t>Division</w:t>
      </w:r>
      <w:r w:rsidR="008E7D28" w:rsidRPr="008E7D28">
        <w:rPr>
          <w:rStyle w:val="CharDivNo"/>
        </w:rPr>
        <w:t> </w:t>
      </w:r>
      <w:r w:rsidR="00007D10" w:rsidRPr="008E7D28">
        <w:rPr>
          <w:rStyle w:val="CharDivNo"/>
        </w:rPr>
        <w:t>3</w:t>
      </w:r>
      <w:r w:rsidR="00AE0329" w:rsidRPr="008E7D28">
        <w:t>—</w:t>
      </w:r>
      <w:r w:rsidR="00AE0329" w:rsidRPr="008E7D28">
        <w:rPr>
          <w:rStyle w:val="CharDivText"/>
        </w:rPr>
        <w:t>Operating a vessel in contravention of regulations</w:t>
      </w:r>
      <w:bookmarkEnd w:id="262"/>
    </w:p>
    <w:p w:rsidR="0071381A" w:rsidRPr="008E7D28" w:rsidRDefault="00D85F2D" w:rsidP="00BF3DD9">
      <w:pPr>
        <w:pStyle w:val="ActHead5"/>
      </w:pPr>
      <w:bookmarkStart w:id="263" w:name="_Toc443382912"/>
      <w:r w:rsidRPr="008E7D28">
        <w:rPr>
          <w:rStyle w:val="CharSectno"/>
        </w:rPr>
        <w:t>177</w:t>
      </w:r>
      <w:r w:rsidR="0071381A" w:rsidRPr="008E7D28">
        <w:t xml:space="preserve">  Operating a vessel in </w:t>
      </w:r>
      <w:r w:rsidR="00AE0329" w:rsidRPr="008E7D28">
        <w:t xml:space="preserve">contravention </w:t>
      </w:r>
      <w:r w:rsidR="0071381A" w:rsidRPr="008E7D28">
        <w:t>of the regulations—owner</w:t>
      </w:r>
      <w:bookmarkEnd w:id="263"/>
    </w:p>
    <w:p w:rsidR="0071381A" w:rsidRPr="008E7D28" w:rsidRDefault="001E62C9" w:rsidP="00BF3DD9">
      <w:pPr>
        <w:pStyle w:val="subsection"/>
      </w:pPr>
      <w:r w:rsidRPr="008E7D28">
        <w:tab/>
        <w:t>(1)</w:t>
      </w:r>
      <w:r w:rsidRPr="008E7D28">
        <w:tab/>
        <w:t>The owner of a vessel</w:t>
      </w:r>
      <w:r w:rsidR="002A6C54" w:rsidRPr="008E7D28">
        <w:t xml:space="preserve"> </w:t>
      </w:r>
      <w:r w:rsidR="0071381A" w:rsidRPr="008E7D28">
        <w:t>must not operate the vessel, or cause or permit another person to operate the vessel, if</w:t>
      </w:r>
      <w:r w:rsidR="00150955" w:rsidRPr="008E7D28">
        <w:t xml:space="preserve"> </w:t>
      </w:r>
      <w:r w:rsidR="0071381A" w:rsidRPr="008E7D28">
        <w:t xml:space="preserve">the operation of the vessel contravenes regulations made </w:t>
      </w:r>
      <w:r w:rsidRPr="008E7D28">
        <w:t>for the purposes of</w:t>
      </w:r>
      <w:r w:rsidR="0071381A" w:rsidRPr="008E7D28">
        <w:t xml:space="preserve"> section</w:t>
      </w:r>
      <w:r w:rsidR="008E7D28">
        <w:t> </w:t>
      </w:r>
      <w:r w:rsidR="00D85F2D" w:rsidRPr="008E7D28">
        <w:t>176</w:t>
      </w:r>
      <w:r w:rsidR="0071381A" w:rsidRPr="008E7D28">
        <w:t>.</w:t>
      </w:r>
    </w:p>
    <w:p w:rsidR="0071381A" w:rsidRPr="008E7D28" w:rsidRDefault="0071381A" w:rsidP="00BF3DD9">
      <w:pPr>
        <w:pStyle w:val="SubsectionHead"/>
      </w:pPr>
      <w:r w:rsidRPr="008E7D28">
        <w:t>Fault</w:t>
      </w:r>
      <w:r w:rsidR="008E7D28">
        <w:noBreakHyphen/>
      </w:r>
      <w:r w:rsidRPr="008E7D28">
        <w:t>based offence</w:t>
      </w:r>
    </w:p>
    <w:p w:rsidR="009006E1" w:rsidRPr="008E7D28" w:rsidRDefault="0071381A" w:rsidP="00BF3DD9">
      <w:pPr>
        <w:pStyle w:val="subsection"/>
      </w:pPr>
      <w:r w:rsidRPr="008E7D28">
        <w:tab/>
        <w:t>(2)</w:t>
      </w:r>
      <w:r w:rsidRPr="008E7D28">
        <w:tab/>
        <w:t xml:space="preserve">A person commits an offence if the person contravenes </w:t>
      </w:r>
      <w:r w:rsidR="008E7D28">
        <w:t>subsection (</w:t>
      </w:r>
      <w:r w:rsidRPr="008E7D28">
        <w:t>1).</w:t>
      </w:r>
    </w:p>
    <w:p w:rsidR="0071381A" w:rsidRPr="008E7D28" w:rsidRDefault="0071381A" w:rsidP="00BF3DD9">
      <w:pPr>
        <w:pStyle w:val="Penalty"/>
        <w:rPr>
          <w:i/>
        </w:rPr>
      </w:pPr>
      <w:r w:rsidRPr="008E7D28">
        <w:t>Penalty:</w:t>
      </w:r>
      <w:r w:rsidRPr="008E7D28">
        <w:tab/>
        <w:t>Imprisonment for 10 years or 600 penalty units, or both.</w:t>
      </w:r>
    </w:p>
    <w:p w:rsidR="0071381A" w:rsidRPr="008E7D28" w:rsidRDefault="00224AD8" w:rsidP="00BF3DD9">
      <w:pPr>
        <w:pStyle w:val="SubsectionHead"/>
      </w:pPr>
      <w:r w:rsidRPr="008E7D28">
        <w:t>Civil penalty</w:t>
      </w:r>
    </w:p>
    <w:p w:rsidR="0071381A" w:rsidRPr="008E7D28" w:rsidRDefault="0071381A"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71381A" w:rsidRPr="008E7D28" w:rsidRDefault="0071381A" w:rsidP="00BF3DD9">
      <w:pPr>
        <w:pStyle w:val="Penalty"/>
      </w:pPr>
      <w:r w:rsidRPr="008E7D28">
        <w:t>Civil penalty:</w:t>
      </w:r>
      <w:r w:rsidRPr="008E7D28">
        <w:tab/>
      </w:r>
      <w:r w:rsidR="001D08FC" w:rsidRPr="008E7D28">
        <w:t>6,000 penalty units.</w:t>
      </w:r>
    </w:p>
    <w:p w:rsidR="0071381A" w:rsidRPr="008E7D28" w:rsidRDefault="00D85F2D" w:rsidP="00BF3DD9">
      <w:pPr>
        <w:pStyle w:val="ActHead5"/>
      </w:pPr>
      <w:bookmarkStart w:id="264" w:name="_Toc443382913"/>
      <w:r w:rsidRPr="008E7D28">
        <w:rPr>
          <w:rStyle w:val="CharSectno"/>
        </w:rPr>
        <w:t>178</w:t>
      </w:r>
      <w:r w:rsidR="0071381A" w:rsidRPr="008E7D28">
        <w:t xml:space="preserve">  Operating a vessel in </w:t>
      </w:r>
      <w:r w:rsidR="002A6C54" w:rsidRPr="008E7D28">
        <w:t xml:space="preserve">contravention </w:t>
      </w:r>
      <w:r w:rsidR="0071381A" w:rsidRPr="008E7D28">
        <w:t>of the regulations—master</w:t>
      </w:r>
      <w:bookmarkEnd w:id="264"/>
    </w:p>
    <w:p w:rsidR="0071381A" w:rsidRPr="008E7D28" w:rsidRDefault="0071381A" w:rsidP="00BF3DD9">
      <w:pPr>
        <w:pStyle w:val="subsection"/>
      </w:pPr>
      <w:r w:rsidRPr="008E7D28">
        <w:tab/>
        <w:t>(1)</w:t>
      </w:r>
      <w:r w:rsidRPr="008E7D28">
        <w:tab/>
        <w:t>The master of a vessel</w:t>
      </w:r>
      <w:r w:rsidR="002A6C54" w:rsidRPr="008E7D28">
        <w:t xml:space="preserve"> </w:t>
      </w:r>
      <w:r w:rsidRPr="008E7D28">
        <w:t>must not operate the vessel, or cause or permit another</w:t>
      </w:r>
      <w:r w:rsidR="00C05B16" w:rsidRPr="008E7D28">
        <w:t xml:space="preserve"> person to operate the vessel, if </w:t>
      </w:r>
      <w:r w:rsidRPr="008E7D28">
        <w:t xml:space="preserve">the operation of the vessel contravenes regulations made </w:t>
      </w:r>
      <w:r w:rsidR="001E62C9" w:rsidRPr="008E7D28">
        <w:t>for the purposes of</w:t>
      </w:r>
      <w:r w:rsidRPr="008E7D28">
        <w:t xml:space="preserve"> section</w:t>
      </w:r>
      <w:r w:rsidR="008E7D28">
        <w:t> </w:t>
      </w:r>
      <w:r w:rsidR="00D85F2D" w:rsidRPr="008E7D28">
        <w:t>176</w:t>
      </w:r>
      <w:r w:rsidRPr="008E7D28">
        <w:t>.</w:t>
      </w:r>
    </w:p>
    <w:p w:rsidR="0071381A" w:rsidRPr="008E7D28" w:rsidRDefault="0071381A" w:rsidP="00BF3DD9">
      <w:pPr>
        <w:pStyle w:val="SubsectionHead"/>
      </w:pPr>
      <w:r w:rsidRPr="008E7D28">
        <w:t>Fault</w:t>
      </w:r>
      <w:r w:rsidR="008E7D28">
        <w:noBreakHyphen/>
      </w:r>
      <w:r w:rsidRPr="008E7D28">
        <w:t>based offence</w:t>
      </w:r>
    </w:p>
    <w:p w:rsidR="009006E1" w:rsidRPr="008E7D28" w:rsidRDefault="0071381A" w:rsidP="00BF3DD9">
      <w:pPr>
        <w:pStyle w:val="subsection"/>
      </w:pPr>
      <w:r w:rsidRPr="008E7D28">
        <w:tab/>
        <w:t>(2)</w:t>
      </w:r>
      <w:r w:rsidRPr="008E7D28">
        <w:tab/>
        <w:t xml:space="preserve">A person commits an offence if the person contravenes </w:t>
      </w:r>
      <w:r w:rsidR="008E7D28">
        <w:t>subsection (</w:t>
      </w:r>
      <w:r w:rsidRPr="008E7D28">
        <w:t>1).</w:t>
      </w:r>
    </w:p>
    <w:p w:rsidR="0071381A" w:rsidRPr="008E7D28" w:rsidRDefault="0071381A" w:rsidP="00BF3DD9">
      <w:pPr>
        <w:pStyle w:val="Penalty"/>
        <w:rPr>
          <w:i/>
        </w:rPr>
      </w:pPr>
      <w:r w:rsidRPr="008E7D28">
        <w:t>Penalty:</w:t>
      </w:r>
      <w:r w:rsidRPr="008E7D28">
        <w:tab/>
        <w:t>Imprisonment for 10 years or 600 penalty units, or both.</w:t>
      </w:r>
    </w:p>
    <w:p w:rsidR="0071381A" w:rsidRPr="008E7D28" w:rsidRDefault="00224AD8" w:rsidP="00BF3DD9">
      <w:pPr>
        <w:pStyle w:val="SubsectionHead"/>
      </w:pPr>
      <w:r w:rsidRPr="008E7D28">
        <w:lastRenderedPageBreak/>
        <w:t>Civil penalty</w:t>
      </w:r>
    </w:p>
    <w:p w:rsidR="0071381A" w:rsidRPr="008E7D28" w:rsidRDefault="0071381A"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71381A" w:rsidRPr="008E7D28" w:rsidRDefault="001D08FC" w:rsidP="00BF3DD9">
      <w:pPr>
        <w:pStyle w:val="Penalty"/>
      </w:pPr>
      <w:r w:rsidRPr="008E7D28">
        <w:t>Civil penalty:</w:t>
      </w:r>
      <w:r w:rsidRPr="008E7D28">
        <w:tab/>
        <w:t>6,000 penalty units.</w:t>
      </w:r>
    </w:p>
    <w:p w:rsidR="00F33844" w:rsidRPr="008E7D28" w:rsidRDefault="00F33844" w:rsidP="00CE6F45">
      <w:pPr>
        <w:pStyle w:val="ActHead3"/>
        <w:pageBreakBefore/>
      </w:pPr>
      <w:bookmarkStart w:id="265" w:name="_Toc443382914"/>
      <w:r w:rsidRPr="008E7D28">
        <w:rPr>
          <w:rStyle w:val="CharDivNo"/>
        </w:rPr>
        <w:lastRenderedPageBreak/>
        <w:t>Division</w:t>
      </w:r>
      <w:r w:rsidR="008E7D28" w:rsidRPr="008E7D28">
        <w:rPr>
          <w:rStyle w:val="CharDivNo"/>
        </w:rPr>
        <w:t> </w:t>
      </w:r>
      <w:r w:rsidRPr="008E7D28">
        <w:rPr>
          <w:rStyle w:val="CharDivNo"/>
        </w:rPr>
        <w:t>4</w:t>
      </w:r>
      <w:r w:rsidRPr="008E7D28">
        <w:t>—</w:t>
      </w:r>
      <w:r w:rsidR="007C0DB5" w:rsidRPr="008E7D28">
        <w:rPr>
          <w:rStyle w:val="CharDivText"/>
        </w:rPr>
        <w:t>No</w:t>
      </w:r>
      <w:r w:rsidRPr="008E7D28">
        <w:rPr>
          <w:rStyle w:val="CharDivText"/>
        </w:rPr>
        <w:t xml:space="preserve"> presum</w:t>
      </w:r>
      <w:r w:rsidR="00D653E2" w:rsidRPr="008E7D28">
        <w:rPr>
          <w:rStyle w:val="CharDivText"/>
        </w:rPr>
        <w:t>p</w:t>
      </w:r>
      <w:r w:rsidRPr="008E7D28">
        <w:rPr>
          <w:rStyle w:val="CharDivText"/>
        </w:rPr>
        <w:t>tion of fault</w:t>
      </w:r>
      <w:bookmarkEnd w:id="265"/>
    </w:p>
    <w:p w:rsidR="00F33844" w:rsidRPr="008E7D28" w:rsidRDefault="00D85F2D" w:rsidP="00BF3DD9">
      <w:pPr>
        <w:pStyle w:val="ActHead5"/>
      </w:pPr>
      <w:bookmarkStart w:id="266" w:name="_Toc443382915"/>
      <w:r w:rsidRPr="008E7D28">
        <w:rPr>
          <w:rStyle w:val="CharSectno"/>
        </w:rPr>
        <w:t>179</w:t>
      </w:r>
      <w:r w:rsidR="00F33844" w:rsidRPr="008E7D28">
        <w:t xml:space="preserve">  </w:t>
      </w:r>
      <w:r w:rsidR="007C0DB5" w:rsidRPr="008E7D28">
        <w:t>No</w:t>
      </w:r>
      <w:r w:rsidR="00F33844" w:rsidRPr="008E7D28">
        <w:t xml:space="preserve"> presumption of fault</w:t>
      </w:r>
      <w:bookmarkEnd w:id="266"/>
    </w:p>
    <w:p w:rsidR="00F33844" w:rsidRPr="008E7D28" w:rsidRDefault="00F33844" w:rsidP="00BF3DD9">
      <w:pPr>
        <w:pStyle w:val="subsection"/>
      </w:pPr>
      <w:r w:rsidRPr="008E7D28">
        <w:tab/>
      </w:r>
      <w:r w:rsidRPr="008E7D28">
        <w:tab/>
        <w:t>If a collision occurs involving one or more vessels:</w:t>
      </w:r>
    </w:p>
    <w:p w:rsidR="00F33844" w:rsidRPr="008E7D28" w:rsidRDefault="00F33844" w:rsidP="00BF3DD9">
      <w:pPr>
        <w:pStyle w:val="paragraph"/>
      </w:pPr>
      <w:r w:rsidRPr="008E7D28">
        <w:tab/>
        <w:t>(a)</w:t>
      </w:r>
      <w:r w:rsidRPr="008E7D28">
        <w:tab/>
        <w:t>a vessel is not taken to be at fault merely because of a contravention of this Part in relation to the vessel;</w:t>
      </w:r>
      <w:r w:rsidR="001E62C9" w:rsidRPr="008E7D28">
        <w:t xml:space="preserve"> and</w:t>
      </w:r>
    </w:p>
    <w:p w:rsidR="00896177" w:rsidRPr="008E7D28" w:rsidRDefault="00F33844" w:rsidP="00BF3DD9">
      <w:pPr>
        <w:pStyle w:val="paragraph"/>
      </w:pPr>
      <w:r w:rsidRPr="008E7D28">
        <w:tab/>
        <w:t>(b)</w:t>
      </w:r>
      <w:r w:rsidRPr="008E7D28">
        <w:tab/>
        <w:t>the collision is not taken to have been caused by the wrongful act, neglect, or default of a seafarer of a vessel merely because of a contravention of this Part in relation to the vessel.</w:t>
      </w:r>
    </w:p>
    <w:p w:rsidR="0071381A" w:rsidRPr="008E7D28" w:rsidRDefault="0071381A" w:rsidP="00CE6F45">
      <w:pPr>
        <w:pStyle w:val="ActHead2"/>
        <w:pageBreakBefore/>
      </w:pPr>
      <w:bookmarkStart w:id="267" w:name="_Toc443382916"/>
      <w:r w:rsidRPr="008E7D28">
        <w:rPr>
          <w:rStyle w:val="CharPartNo"/>
        </w:rPr>
        <w:lastRenderedPageBreak/>
        <w:t>Part</w:t>
      </w:r>
      <w:r w:rsidR="008E7D28" w:rsidRPr="008E7D28">
        <w:rPr>
          <w:rStyle w:val="CharPartNo"/>
        </w:rPr>
        <w:t> </w:t>
      </w:r>
      <w:r w:rsidR="000B5D62" w:rsidRPr="008E7D28">
        <w:rPr>
          <w:rStyle w:val="CharPartNo"/>
        </w:rPr>
        <w:t>4</w:t>
      </w:r>
      <w:r w:rsidRPr="008E7D28">
        <w:t>—</w:t>
      </w:r>
      <w:r w:rsidRPr="008E7D28">
        <w:rPr>
          <w:rStyle w:val="CharPartText"/>
        </w:rPr>
        <w:t>Obligation to render assistance</w:t>
      </w:r>
      <w:r w:rsidR="00C14469" w:rsidRPr="008E7D28">
        <w:rPr>
          <w:rStyle w:val="CharPartText"/>
        </w:rPr>
        <w:t xml:space="preserve"> and report incidents</w:t>
      </w:r>
      <w:bookmarkEnd w:id="267"/>
    </w:p>
    <w:p w:rsidR="0071381A" w:rsidRPr="008E7D28" w:rsidRDefault="0071381A" w:rsidP="00BF3DD9">
      <w:pPr>
        <w:pStyle w:val="ActHead3"/>
      </w:pPr>
      <w:bookmarkStart w:id="268" w:name="_Toc443382917"/>
      <w:r w:rsidRPr="008E7D28">
        <w:rPr>
          <w:rStyle w:val="CharDivNo"/>
        </w:rPr>
        <w:t>Division</w:t>
      </w:r>
      <w:r w:rsidR="008E7D28" w:rsidRPr="008E7D28">
        <w:rPr>
          <w:rStyle w:val="CharDivNo"/>
        </w:rPr>
        <w:t> </w:t>
      </w:r>
      <w:r w:rsidRPr="008E7D28">
        <w:rPr>
          <w:rStyle w:val="CharDivNo"/>
        </w:rPr>
        <w:t>1</w:t>
      </w:r>
      <w:r w:rsidRPr="008E7D28">
        <w:t>—</w:t>
      </w:r>
      <w:r w:rsidR="009C3162" w:rsidRPr="008E7D28">
        <w:rPr>
          <w:rStyle w:val="CharDivText"/>
        </w:rPr>
        <w:t>Vessels to which this Part applies</w:t>
      </w:r>
      <w:bookmarkEnd w:id="268"/>
    </w:p>
    <w:p w:rsidR="00C57EFF" w:rsidRPr="008E7D28" w:rsidRDefault="00D85F2D" w:rsidP="00BF3DD9">
      <w:pPr>
        <w:pStyle w:val="ActHead5"/>
      </w:pPr>
      <w:bookmarkStart w:id="269" w:name="_Toc443382918"/>
      <w:r w:rsidRPr="008E7D28">
        <w:rPr>
          <w:rStyle w:val="CharSectno"/>
        </w:rPr>
        <w:t>180</w:t>
      </w:r>
      <w:r w:rsidR="00C57EFF" w:rsidRPr="008E7D28">
        <w:t xml:space="preserve">  </w:t>
      </w:r>
      <w:r w:rsidR="00A20A7E" w:rsidRPr="008E7D28">
        <w:t>Vessels to which this Part applies</w:t>
      </w:r>
      <w:bookmarkEnd w:id="269"/>
    </w:p>
    <w:p w:rsidR="00C57EFF" w:rsidRPr="008E7D28" w:rsidRDefault="00C86A70" w:rsidP="00BF3DD9">
      <w:pPr>
        <w:pStyle w:val="subsection"/>
      </w:pPr>
      <w:r w:rsidRPr="008E7D28">
        <w:tab/>
      </w:r>
      <w:r w:rsidR="00FF6160" w:rsidRPr="008E7D28">
        <w:tab/>
        <w:t xml:space="preserve">This Part </w:t>
      </w:r>
      <w:r w:rsidR="00C57EFF" w:rsidRPr="008E7D28">
        <w:t>applies to</w:t>
      </w:r>
      <w:r w:rsidR="00651221" w:rsidRPr="008E7D28">
        <w:t xml:space="preserve"> the following:</w:t>
      </w:r>
    </w:p>
    <w:p w:rsidR="00C57EFF" w:rsidRPr="008E7D28" w:rsidRDefault="00C57EFF" w:rsidP="00BF3DD9">
      <w:pPr>
        <w:pStyle w:val="paragraph"/>
      </w:pPr>
      <w:r w:rsidRPr="008E7D28">
        <w:tab/>
        <w:t>(a)</w:t>
      </w:r>
      <w:r w:rsidRPr="008E7D28">
        <w:tab/>
        <w:t xml:space="preserve">a </w:t>
      </w:r>
      <w:r w:rsidR="00EF42CE" w:rsidRPr="008E7D28">
        <w:t>regulated</w:t>
      </w:r>
      <w:r w:rsidRPr="008E7D28">
        <w:t xml:space="preserve"> Australian vessel;</w:t>
      </w:r>
    </w:p>
    <w:p w:rsidR="00C57EFF" w:rsidRPr="008E7D28" w:rsidRDefault="00C57EFF" w:rsidP="00BF3DD9">
      <w:pPr>
        <w:pStyle w:val="paragraph"/>
      </w:pPr>
      <w:r w:rsidRPr="008E7D28">
        <w:tab/>
        <w:t>(b)</w:t>
      </w:r>
      <w:r w:rsidRPr="008E7D28">
        <w:tab/>
      </w:r>
      <w:r w:rsidR="006067FB" w:rsidRPr="008E7D28">
        <w:t>a foreign vessel;</w:t>
      </w:r>
    </w:p>
    <w:p w:rsidR="00D9363E" w:rsidRPr="008E7D28" w:rsidRDefault="00D9363E" w:rsidP="00BF3DD9">
      <w:pPr>
        <w:pStyle w:val="paragraph"/>
      </w:pPr>
      <w:r w:rsidRPr="008E7D28">
        <w:tab/>
        <w:t>(c)</w:t>
      </w:r>
      <w:r w:rsidRPr="008E7D28">
        <w:tab/>
        <w:t>a domestic commercial vessel;</w:t>
      </w:r>
    </w:p>
    <w:p w:rsidR="00D9363E" w:rsidRPr="008E7D28" w:rsidRDefault="00D9363E" w:rsidP="00BF3DD9">
      <w:pPr>
        <w:pStyle w:val="paragraph"/>
      </w:pPr>
      <w:r w:rsidRPr="008E7D28">
        <w:tab/>
        <w:t>(d)</w:t>
      </w:r>
      <w:r w:rsidRPr="008E7D28">
        <w:tab/>
        <w:t>a</w:t>
      </w:r>
      <w:r w:rsidR="00412648" w:rsidRPr="008E7D28">
        <w:t xml:space="preserve"> recreational vessel</w:t>
      </w:r>
      <w:r w:rsidRPr="008E7D28">
        <w:t>.</w:t>
      </w:r>
    </w:p>
    <w:p w:rsidR="009E06B7" w:rsidRPr="008E7D28" w:rsidRDefault="00FD310B" w:rsidP="00BF3DD9">
      <w:pPr>
        <w:pStyle w:val="notetext"/>
      </w:pPr>
      <w:r w:rsidRPr="008E7D28">
        <w:t>Note:</w:t>
      </w:r>
      <w:r w:rsidR="00A32807" w:rsidRPr="008E7D28">
        <w:tab/>
        <w:t>Sect</w:t>
      </w:r>
      <w:r w:rsidR="00817ABF" w:rsidRPr="008E7D28">
        <w:t>ion</w:t>
      </w:r>
      <w:r w:rsidR="008E7D28">
        <w:t> </w:t>
      </w:r>
      <w:r w:rsidR="00D85F2D" w:rsidRPr="008E7D28">
        <w:t>12</w:t>
      </w:r>
      <w:r w:rsidR="00A32807" w:rsidRPr="008E7D28">
        <w:t xml:space="preserve"> </w:t>
      </w:r>
      <w:r w:rsidR="00817ABF" w:rsidRPr="008E7D28">
        <w:t>may affect</w:t>
      </w:r>
      <w:r w:rsidR="00A32807" w:rsidRPr="008E7D28">
        <w:t xml:space="preserve"> the application of th</w:t>
      </w:r>
      <w:r w:rsidR="00817ABF" w:rsidRPr="008E7D28">
        <w:t>is Part</w:t>
      </w:r>
      <w:r w:rsidR="00A32807" w:rsidRPr="008E7D28">
        <w:t xml:space="preserve"> in certain circumstances relating to </w:t>
      </w:r>
      <w:r w:rsidR="00C77DBC" w:rsidRPr="008E7D28">
        <w:t>the</w:t>
      </w:r>
      <w:r w:rsidR="00224AD8" w:rsidRPr="008E7D28">
        <w:t xml:space="preserve"> </w:t>
      </w:r>
      <w:r w:rsidR="0005683D" w:rsidRPr="008E7D28">
        <w:t xml:space="preserve">Marine Safety (Domestic Commercial Vessel) </w:t>
      </w:r>
      <w:r w:rsidR="00224AD8" w:rsidRPr="008E7D28">
        <w:t>Marine Safety (Domestic Commercial Vessel) National Law</w:t>
      </w:r>
      <w:r w:rsidR="0005683D" w:rsidRPr="008E7D28">
        <w:t xml:space="preserve"> </w:t>
      </w:r>
      <w:r w:rsidR="00C77DBC" w:rsidRPr="008E7D28">
        <w:t xml:space="preserve">or </w:t>
      </w:r>
      <w:r w:rsidR="00A32807" w:rsidRPr="008E7D28">
        <w:t>State and Territory law.</w:t>
      </w:r>
    </w:p>
    <w:p w:rsidR="0071381A" w:rsidRPr="008E7D28" w:rsidRDefault="0071381A" w:rsidP="00CE6F45">
      <w:pPr>
        <w:pStyle w:val="ActHead3"/>
        <w:pageBreakBefore/>
      </w:pPr>
      <w:bookmarkStart w:id="270" w:name="_Toc443382919"/>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Obligation to render assistance</w:t>
      </w:r>
      <w:bookmarkEnd w:id="270"/>
    </w:p>
    <w:p w:rsidR="0071381A" w:rsidRPr="008E7D28" w:rsidRDefault="00D85F2D" w:rsidP="00BF3DD9">
      <w:pPr>
        <w:pStyle w:val="ActHead5"/>
      </w:pPr>
      <w:bookmarkStart w:id="271" w:name="_Toc443382920"/>
      <w:r w:rsidRPr="008E7D28">
        <w:rPr>
          <w:rStyle w:val="CharSectno"/>
        </w:rPr>
        <w:t>181</w:t>
      </w:r>
      <w:r w:rsidR="0071381A" w:rsidRPr="008E7D28">
        <w:t xml:space="preserve"> </w:t>
      </w:r>
      <w:r w:rsidR="009E522B" w:rsidRPr="008E7D28">
        <w:t xml:space="preserve"> </w:t>
      </w:r>
      <w:r w:rsidR="0071381A" w:rsidRPr="008E7D28">
        <w:t>Obligation to render assistance</w:t>
      </w:r>
      <w:bookmarkEnd w:id="271"/>
    </w:p>
    <w:p w:rsidR="0071381A" w:rsidRPr="008E7D28" w:rsidRDefault="0071381A" w:rsidP="00BF3DD9">
      <w:pPr>
        <w:pStyle w:val="subsection"/>
      </w:pPr>
      <w:r w:rsidRPr="008E7D28">
        <w:tab/>
        <w:t>(1)</w:t>
      </w:r>
      <w:r w:rsidRPr="008E7D28">
        <w:tab/>
        <w:t xml:space="preserve">The master of a vessel </w:t>
      </w:r>
      <w:r w:rsidR="007C06DC" w:rsidRPr="008E7D28">
        <w:t>contravenes this subsection if</w:t>
      </w:r>
      <w:r w:rsidR="008807E7" w:rsidRPr="008E7D28">
        <w:t>:</w:t>
      </w:r>
    </w:p>
    <w:p w:rsidR="00962393" w:rsidRPr="008E7D28" w:rsidRDefault="00962393" w:rsidP="00BF3DD9">
      <w:pPr>
        <w:pStyle w:val="paragraph"/>
      </w:pPr>
      <w:r w:rsidRPr="008E7D28">
        <w:tab/>
        <w:t>(a)</w:t>
      </w:r>
      <w:r w:rsidRPr="008E7D28">
        <w:tab/>
        <w:t>the vessel is at sea; and</w:t>
      </w:r>
    </w:p>
    <w:p w:rsidR="0071381A" w:rsidRPr="008E7D28" w:rsidRDefault="00C86A70" w:rsidP="00BF3DD9">
      <w:pPr>
        <w:pStyle w:val="paragraph"/>
      </w:pPr>
      <w:r w:rsidRPr="008E7D28">
        <w:tab/>
        <w:t>(b</w:t>
      </w:r>
      <w:r w:rsidR="0071381A" w:rsidRPr="008E7D28">
        <w:t>)</w:t>
      </w:r>
      <w:r w:rsidR="0071381A" w:rsidRPr="008E7D28">
        <w:tab/>
        <w:t>the master has reason to believe that one or more persons are in distress at sea; and</w:t>
      </w:r>
    </w:p>
    <w:p w:rsidR="0071381A" w:rsidRPr="008E7D28" w:rsidRDefault="00C86A70" w:rsidP="00BF3DD9">
      <w:pPr>
        <w:pStyle w:val="paragraph"/>
      </w:pPr>
      <w:r w:rsidRPr="008E7D28">
        <w:tab/>
        <w:t>(c</w:t>
      </w:r>
      <w:r w:rsidR="0071381A" w:rsidRPr="008E7D28">
        <w:t>)</w:t>
      </w:r>
      <w:r w:rsidR="0071381A" w:rsidRPr="008E7D28">
        <w:tab/>
        <w:t>the master does not both:</w:t>
      </w:r>
    </w:p>
    <w:p w:rsidR="0071381A" w:rsidRPr="008E7D28" w:rsidRDefault="0071381A" w:rsidP="00BF3DD9">
      <w:pPr>
        <w:pStyle w:val="paragraphsub"/>
      </w:pPr>
      <w:r w:rsidRPr="008E7D28">
        <w:tab/>
        <w:t>(i)</w:t>
      </w:r>
      <w:r w:rsidRPr="008E7D28">
        <w:tab/>
        <w:t xml:space="preserve">cause </w:t>
      </w:r>
      <w:r w:rsidR="00792741" w:rsidRPr="008E7D28">
        <w:t>the</w:t>
      </w:r>
      <w:r w:rsidRPr="008E7D28">
        <w:t xml:space="preserve"> vessel to proceed as fast as practicable to the assistance of the person or persons; and</w:t>
      </w:r>
    </w:p>
    <w:p w:rsidR="0071381A" w:rsidRPr="008E7D28" w:rsidRDefault="0071381A" w:rsidP="00BF3DD9">
      <w:pPr>
        <w:pStyle w:val="paragraphsub"/>
      </w:pPr>
      <w:r w:rsidRPr="008E7D28">
        <w:tab/>
        <w:t>(ii)</w:t>
      </w:r>
      <w:r w:rsidRPr="008E7D28">
        <w:tab/>
        <w:t>inform the person or persons that the master is doing so.</w:t>
      </w:r>
    </w:p>
    <w:p w:rsidR="0071381A" w:rsidRPr="008E7D28" w:rsidRDefault="0071381A" w:rsidP="00BF3DD9">
      <w:pPr>
        <w:pStyle w:val="subsection"/>
      </w:pPr>
      <w:r w:rsidRPr="008E7D28">
        <w:tab/>
        <w:t>(2)</w:t>
      </w:r>
      <w:r w:rsidRPr="008E7D28">
        <w:tab/>
      </w:r>
      <w:r w:rsidR="008E7D28">
        <w:t>Subsection (</w:t>
      </w:r>
      <w:r w:rsidRPr="008E7D28">
        <w:t>1) does not apply if:</w:t>
      </w:r>
    </w:p>
    <w:p w:rsidR="0071381A" w:rsidRPr="008E7D28" w:rsidRDefault="0071381A" w:rsidP="00BF3DD9">
      <w:pPr>
        <w:pStyle w:val="paragraph"/>
      </w:pPr>
      <w:r w:rsidRPr="008E7D28">
        <w:tab/>
        <w:t>(a)</w:t>
      </w:r>
      <w:r w:rsidRPr="008E7D28">
        <w:tab/>
        <w:t xml:space="preserve">the master is unable to comply with </w:t>
      </w:r>
      <w:r w:rsidR="008E7D28">
        <w:t>paragraph (</w:t>
      </w:r>
      <w:r w:rsidRPr="008E7D28">
        <w:t>1)(c); or</w:t>
      </w:r>
    </w:p>
    <w:p w:rsidR="0071381A" w:rsidRPr="008E7D28" w:rsidRDefault="0071381A" w:rsidP="00BF3DD9">
      <w:pPr>
        <w:pStyle w:val="paragraph"/>
      </w:pPr>
      <w:r w:rsidRPr="008E7D28">
        <w:tab/>
        <w:t>(b)</w:t>
      </w:r>
      <w:r w:rsidRPr="008E7D28">
        <w:tab/>
        <w:t>in the special circumstances of the case, it is unreasonable or unne</w:t>
      </w:r>
      <w:r w:rsidR="00C05B16" w:rsidRPr="008E7D28">
        <w:t xml:space="preserve">cessary for the master to comply with </w:t>
      </w:r>
      <w:r w:rsidR="008E7D28">
        <w:t>paragraph (</w:t>
      </w:r>
      <w:r w:rsidR="00C05B16" w:rsidRPr="008E7D28">
        <w:t>1)(c)</w:t>
      </w:r>
      <w:r w:rsidRPr="008E7D28">
        <w:t>; or</w:t>
      </w:r>
    </w:p>
    <w:p w:rsidR="0071381A" w:rsidRPr="008E7D28" w:rsidRDefault="0071381A" w:rsidP="00BF3DD9">
      <w:pPr>
        <w:pStyle w:val="paragraph"/>
      </w:pPr>
      <w:r w:rsidRPr="008E7D28">
        <w:tab/>
        <w:t>(c)</w:t>
      </w:r>
      <w:r w:rsidRPr="008E7D28">
        <w:tab/>
        <w:t xml:space="preserve">the master of the vessel is informed by the person or persons in distress, </w:t>
      </w:r>
      <w:r w:rsidR="00A63366" w:rsidRPr="008E7D28">
        <w:t>or by the master of another vessel</w:t>
      </w:r>
      <w:r w:rsidRPr="008E7D28">
        <w:t>, that assistance is no longer necessary; or</w:t>
      </w:r>
    </w:p>
    <w:p w:rsidR="0071381A" w:rsidRPr="008E7D28" w:rsidRDefault="0071381A" w:rsidP="00BF3DD9">
      <w:pPr>
        <w:pStyle w:val="paragraph"/>
      </w:pPr>
      <w:r w:rsidRPr="008E7D28">
        <w:tab/>
        <w:t>(d)</w:t>
      </w:r>
      <w:r w:rsidRPr="008E7D28">
        <w:tab/>
        <w:t>the master is informed that another vessel has been requisitioned and is complying with the requisition.</w:t>
      </w:r>
    </w:p>
    <w:p w:rsidR="00AF525E" w:rsidRPr="008E7D28" w:rsidRDefault="00AF525E" w:rsidP="00BF3DD9">
      <w:pPr>
        <w:pStyle w:val="SubsectionHead"/>
      </w:pPr>
      <w:r w:rsidRPr="008E7D28">
        <w:t>Fault</w:t>
      </w:r>
      <w:r w:rsidR="008E7D28">
        <w:noBreakHyphen/>
      </w:r>
      <w:r w:rsidRPr="008E7D28">
        <w:t>based offence</w:t>
      </w:r>
    </w:p>
    <w:p w:rsidR="00AF525E" w:rsidRPr="008E7D28" w:rsidRDefault="004F1166" w:rsidP="00BF3DD9">
      <w:pPr>
        <w:pStyle w:val="subsection"/>
      </w:pPr>
      <w:r w:rsidRPr="008E7D28">
        <w:tab/>
        <w:t>(3</w:t>
      </w:r>
      <w:r w:rsidR="00AF525E" w:rsidRPr="008E7D28">
        <w:t>)</w:t>
      </w:r>
      <w:r w:rsidR="00AF525E" w:rsidRPr="008E7D28">
        <w:tab/>
        <w:t xml:space="preserve">A person commits an offence if the person contravenes </w:t>
      </w:r>
      <w:r w:rsidR="008E7D28">
        <w:t>subsection (</w:t>
      </w:r>
      <w:r w:rsidR="00080A39" w:rsidRPr="008E7D28">
        <w:t>1).</w:t>
      </w:r>
    </w:p>
    <w:p w:rsidR="00AF525E" w:rsidRPr="008E7D28" w:rsidRDefault="00AF525E" w:rsidP="00BF3DD9">
      <w:pPr>
        <w:pStyle w:val="Penalty"/>
      </w:pPr>
      <w:r w:rsidRPr="008E7D28">
        <w:t>Penalty:</w:t>
      </w:r>
      <w:r w:rsidRPr="008E7D28">
        <w:tab/>
        <w:t>Imprisonment for 4 years.</w:t>
      </w:r>
    </w:p>
    <w:p w:rsidR="00AF525E"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Pr="008E7D28">
        <w:t>2)</w:t>
      </w:r>
      <w:r w:rsidR="007C0DB5" w:rsidRPr="008E7D28">
        <w:t xml:space="preserve"> </w:t>
      </w:r>
      <w:r w:rsidRPr="008E7D28">
        <w:t>(</w:t>
      </w:r>
      <w:r w:rsidR="00E70198" w:rsidRPr="008E7D28">
        <w:t>see subsection</w:t>
      </w:r>
      <w:r w:rsidR="008E7D28">
        <w:t> </w:t>
      </w:r>
      <w:r w:rsidR="00E70198" w:rsidRPr="008E7D28">
        <w:t>13.3(3)</w:t>
      </w:r>
      <w:r w:rsidRPr="008E7D28">
        <w:t xml:space="preserve"> of the </w:t>
      </w:r>
      <w:r w:rsidRPr="008E7D28">
        <w:rPr>
          <w:i/>
        </w:rPr>
        <w:t>Criminal Code</w:t>
      </w:r>
      <w:r w:rsidR="00651221" w:rsidRPr="008E7D28">
        <w:t>).</w:t>
      </w:r>
    </w:p>
    <w:p w:rsidR="0071381A" w:rsidRPr="008E7D28" w:rsidRDefault="00D85F2D" w:rsidP="00BF3DD9">
      <w:pPr>
        <w:pStyle w:val="ActHead5"/>
      </w:pPr>
      <w:bookmarkStart w:id="272" w:name="_Toc443382921"/>
      <w:r w:rsidRPr="008E7D28">
        <w:rPr>
          <w:rStyle w:val="CharSectno"/>
        </w:rPr>
        <w:lastRenderedPageBreak/>
        <w:t>182</w:t>
      </w:r>
      <w:r w:rsidR="0071381A" w:rsidRPr="008E7D28">
        <w:t xml:space="preserve">  Obligation to render assistance if requisitioned</w:t>
      </w:r>
      <w:bookmarkEnd w:id="272"/>
    </w:p>
    <w:p w:rsidR="0071381A" w:rsidRPr="008E7D28" w:rsidRDefault="0071381A" w:rsidP="00BF3DD9">
      <w:pPr>
        <w:pStyle w:val="subsection"/>
      </w:pPr>
      <w:r w:rsidRPr="008E7D28">
        <w:tab/>
        <w:t>(1)</w:t>
      </w:r>
      <w:r w:rsidRPr="008E7D28">
        <w:tab/>
        <w:t xml:space="preserve">The master of a vessel that is in distress </w:t>
      </w:r>
      <w:r w:rsidR="00AF7732" w:rsidRPr="008E7D28">
        <w:t xml:space="preserve">at sea </w:t>
      </w:r>
      <w:r w:rsidRPr="008E7D28">
        <w:t>may, after consulting so far as possible with the masters of vessels that answer his or her call for assistance, requisition a vessel</w:t>
      </w:r>
      <w:r w:rsidR="00AF7732" w:rsidRPr="008E7D28">
        <w:t xml:space="preserve"> </w:t>
      </w:r>
      <w:r w:rsidRPr="008E7D28">
        <w:t>that the master considers best able to render assistance.</w:t>
      </w:r>
    </w:p>
    <w:p w:rsidR="0071381A" w:rsidRPr="008E7D28" w:rsidRDefault="0071381A" w:rsidP="00BF3DD9">
      <w:pPr>
        <w:pStyle w:val="subsection"/>
      </w:pPr>
      <w:r w:rsidRPr="008E7D28">
        <w:tab/>
        <w:t>(2)</w:t>
      </w:r>
      <w:r w:rsidRPr="008E7D28">
        <w:tab/>
        <w:t xml:space="preserve">The master of </w:t>
      </w:r>
      <w:r w:rsidR="00583C4E" w:rsidRPr="008E7D28">
        <w:t>a vessel</w:t>
      </w:r>
      <w:r w:rsidRPr="008E7D28">
        <w:t xml:space="preserve"> </w:t>
      </w:r>
      <w:r w:rsidR="007C06DC" w:rsidRPr="008E7D28">
        <w:t>contravenes this subsection if</w:t>
      </w:r>
      <w:r w:rsidRPr="008E7D28">
        <w:t>:</w:t>
      </w:r>
    </w:p>
    <w:p w:rsidR="0071381A" w:rsidRPr="008E7D28" w:rsidRDefault="0071381A" w:rsidP="00BF3DD9">
      <w:pPr>
        <w:pStyle w:val="paragraph"/>
      </w:pPr>
      <w:r w:rsidRPr="008E7D28">
        <w:tab/>
        <w:t>(a)</w:t>
      </w:r>
      <w:r w:rsidRPr="008E7D28">
        <w:tab/>
        <w:t>the vessel is requisitioned</w:t>
      </w:r>
      <w:r w:rsidR="00AF7732" w:rsidRPr="008E7D28">
        <w:t xml:space="preserve"> under </w:t>
      </w:r>
      <w:r w:rsidR="008E7D28">
        <w:t>subsection (</w:t>
      </w:r>
      <w:r w:rsidR="00AF7732" w:rsidRPr="008E7D28">
        <w:t>1)</w:t>
      </w:r>
      <w:r w:rsidRPr="008E7D28">
        <w:t xml:space="preserve"> by the master of another vessel that is in distress at sea; and</w:t>
      </w:r>
    </w:p>
    <w:p w:rsidR="0071381A" w:rsidRPr="008E7D28" w:rsidRDefault="0071381A" w:rsidP="00BF3DD9">
      <w:pPr>
        <w:pStyle w:val="paragraph"/>
      </w:pPr>
      <w:r w:rsidRPr="008E7D28">
        <w:tab/>
        <w:t>(b)</w:t>
      </w:r>
      <w:r w:rsidRPr="008E7D28">
        <w:tab/>
        <w:t>the master does not cause his or her vessel to proceed as fast as practicable to the assistance of the other vessel.</w:t>
      </w:r>
    </w:p>
    <w:p w:rsidR="0071381A" w:rsidRPr="008E7D28" w:rsidRDefault="0071381A" w:rsidP="00BF3DD9">
      <w:pPr>
        <w:pStyle w:val="subsection"/>
      </w:pPr>
      <w:r w:rsidRPr="008E7D28">
        <w:tab/>
        <w:t>(3)</w:t>
      </w:r>
      <w:r w:rsidRPr="008E7D28">
        <w:tab/>
      </w:r>
      <w:r w:rsidR="008E7D28">
        <w:t>Subsection (</w:t>
      </w:r>
      <w:r w:rsidRPr="008E7D28">
        <w:t>2) does not apply if:</w:t>
      </w:r>
    </w:p>
    <w:p w:rsidR="0071381A" w:rsidRPr="008E7D28" w:rsidRDefault="0071381A" w:rsidP="00BF3DD9">
      <w:pPr>
        <w:pStyle w:val="paragraph"/>
      </w:pPr>
      <w:r w:rsidRPr="008E7D28">
        <w:tab/>
        <w:t>(a)</w:t>
      </w:r>
      <w:r w:rsidRPr="008E7D28">
        <w:tab/>
        <w:t xml:space="preserve">the master is unable to comply with </w:t>
      </w:r>
      <w:r w:rsidR="008E7D28">
        <w:t>paragraph (</w:t>
      </w:r>
      <w:r w:rsidRPr="008E7D28">
        <w:t>2)(b); or</w:t>
      </w:r>
    </w:p>
    <w:p w:rsidR="0071381A" w:rsidRPr="008E7D28" w:rsidRDefault="0071381A" w:rsidP="00BF3DD9">
      <w:pPr>
        <w:pStyle w:val="paragraph"/>
      </w:pPr>
      <w:r w:rsidRPr="008E7D28">
        <w:tab/>
        <w:t>(b)</w:t>
      </w:r>
      <w:r w:rsidRPr="008E7D28">
        <w:tab/>
        <w:t xml:space="preserve">in the special circumstances of the case, it is unreasonable or unnecessary for the master to </w:t>
      </w:r>
      <w:r w:rsidR="00C05B16" w:rsidRPr="008E7D28">
        <w:t xml:space="preserve">comply with </w:t>
      </w:r>
      <w:r w:rsidR="008E7D28">
        <w:t>paragraph (</w:t>
      </w:r>
      <w:r w:rsidR="00C05B16" w:rsidRPr="008E7D28">
        <w:t>2)(b)</w:t>
      </w:r>
      <w:r w:rsidRPr="008E7D28">
        <w:t>; or</w:t>
      </w:r>
    </w:p>
    <w:p w:rsidR="0071381A" w:rsidRPr="008E7D28" w:rsidRDefault="0071381A" w:rsidP="00BF3DD9">
      <w:pPr>
        <w:pStyle w:val="paragraph"/>
      </w:pPr>
      <w:r w:rsidRPr="008E7D28">
        <w:tab/>
        <w:t>(c)</w:t>
      </w:r>
      <w:r w:rsidRPr="008E7D28">
        <w:tab/>
        <w:t>the master of the vessel is informed by the person or persons in distress, or by the master of another vessel, that assistance is no longer necessary; or</w:t>
      </w:r>
    </w:p>
    <w:p w:rsidR="0071381A" w:rsidRPr="008E7D28" w:rsidRDefault="0071381A" w:rsidP="00BF3DD9">
      <w:pPr>
        <w:pStyle w:val="paragraph"/>
      </w:pPr>
      <w:r w:rsidRPr="008E7D28">
        <w:tab/>
        <w:t>(d)</w:t>
      </w:r>
      <w:r w:rsidRPr="008E7D28">
        <w:tab/>
        <w:t>the master is informed that another vessel has been requisitioned and is complying with the requisition.</w:t>
      </w:r>
    </w:p>
    <w:p w:rsidR="00AF525E" w:rsidRPr="008E7D28" w:rsidRDefault="00AF525E" w:rsidP="00BF3DD9">
      <w:pPr>
        <w:pStyle w:val="SubsectionHead"/>
      </w:pPr>
      <w:r w:rsidRPr="008E7D28">
        <w:t>Fault</w:t>
      </w:r>
      <w:r w:rsidR="008E7D28">
        <w:noBreakHyphen/>
      </w:r>
      <w:r w:rsidRPr="008E7D28">
        <w:t>based offence</w:t>
      </w:r>
    </w:p>
    <w:p w:rsidR="00AF525E" w:rsidRPr="008E7D28" w:rsidRDefault="00CF066B" w:rsidP="00BF3DD9">
      <w:pPr>
        <w:pStyle w:val="subsection"/>
      </w:pPr>
      <w:r w:rsidRPr="008E7D28">
        <w:tab/>
        <w:t>(4</w:t>
      </w:r>
      <w:r w:rsidR="00AF525E" w:rsidRPr="008E7D28">
        <w:t>)</w:t>
      </w:r>
      <w:r w:rsidR="00AF525E" w:rsidRPr="008E7D28">
        <w:tab/>
        <w:t xml:space="preserve">A person commits an offence if the person contravenes </w:t>
      </w:r>
      <w:r w:rsidR="008E7D28">
        <w:t>subsection (</w:t>
      </w:r>
      <w:r w:rsidR="0075506F" w:rsidRPr="008E7D28">
        <w:t>2</w:t>
      </w:r>
      <w:r w:rsidR="00080A39" w:rsidRPr="008E7D28">
        <w:t>).</w:t>
      </w:r>
    </w:p>
    <w:p w:rsidR="00AF525E" w:rsidRPr="008E7D28" w:rsidRDefault="00AF525E" w:rsidP="00BF3DD9">
      <w:pPr>
        <w:pStyle w:val="Penalty"/>
      </w:pPr>
      <w:r w:rsidRPr="008E7D28">
        <w:t>Penalty:</w:t>
      </w:r>
      <w:r w:rsidRPr="008E7D28">
        <w:tab/>
        <w:t>Imprisonment for 10 years.</w:t>
      </w:r>
    </w:p>
    <w:p w:rsidR="00651221"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Pr="008E7D28">
        <w:t xml:space="preserve">3) (see </w:t>
      </w:r>
      <w:r w:rsidR="00E70198" w:rsidRPr="008E7D28">
        <w:t>sub</w:t>
      </w:r>
      <w:r w:rsidRPr="008E7D28">
        <w:t>section</w:t>
      </w:r>
      <w:r w:rsidR="008E7D28">
        <w:t> </w:t>
      </w:r>
      <w:r w:rsidRPr="008E7D28">
        <w:t xml:space="preserve">13.3(3) of the </w:t>
      </w:r>
      <w:r w:rsidRPr="008E7D28">
        <w:rPr>
          <w:i/>
        </w:rPr>
        <w:t>Criminal Code</w:t>
      </w:r>
      <w:r w:rsidRPr="008E7D28">
        <w:t>).</w:t>
      </w:r>
    </w:p>
    <w:p w:rsidR="0075506F" w:rsidRPr="008E7D28" w:rsidRDefault="007C0DB5" w:rsidP="00BF3DD9">
      <w:pPr>
        <w:pStyle w:val="SubsectionHead"/>
      </w:pPr>
      <w:r w:rsidRPr="008E7D28">
        <w:t>Requisition to assist vessel to which this Part does not apply</w:t>
      </w:r>
    </w:p>
    <w:p w:rsidR="00AF7732" w:rsidRPr="008E7D28" w:rsidRDefault="00CF066B" w:rsidP="00BF3DD9">
      <w:pPr>
        <w:pStyle w:val="subsection"/>
      </w:pPr>
      <w:r w:rsidRPr="008E7D28">
        <w:tab/>
        <w:t>(5</w:t>
      </w:r>
      <w:r w:rsidR="00AF7732" w:rsidRPr="008E7D28">
        <w:t>)</w:t>
      </w:r>
      <w:r w:rsidR="00AF7732" w:rsidRPr="008E7D28">
        <w:tab/>
        <w:t>The master of a vessel in distress may requisition a vessel under this section even if the vessel in distress is not a vessel to which this Part applies.</w:t>
      </w:r>
    </w:p>
    <w:p w:rsidR="00080A39" w:rsidRPr="008E7D28" w:rsidRDefault="00D85F2D" w:rsidP="00BF3DD9">
      <w:pPr>
        <w:pStyle w:val="ActHead5"/>
      </w:pPr>
      <w:bookmarkStart w:id="273" w:name="_Toc443382922"/>
      <w:r w:rsidRPr="008E7D28">
        <w:rPr>
          <w:rStyle w:val="CharSectno"/>
        </w:rPr>
        <w:lastRenderedPageBreak/>
        <w:t>183</w:t>
      </w:r>
      <w:r w:rsidR="00080A39" w:rsidRPr="008E7D28">
        <w:t xml:space="preserve">  </w:t>
      </w:r>
      <w:r w:rsidR="00EE780E" w:rsidRPr="008E7D28">
        <w:t>Offences against s</w:t>
      </w:r>
      <w:r w:rsidR="00080A39" w:rsidRPr="008E7D28">
        <w:t>ections</w:t>
      </w:r>
      <w:r w:rsidR="008E7D28">
        <w:t> </w:t>
      </w:r>
      <w:r w:rsidRPr="008E7D28">
        <w:t>181</w:t>
      </w:r>
      <w:r w:rsidR="00080A39" w:rsidRPr="008E7D28">
        <w:t xml:space="preserve"> and </w:t>
      </w:r>
      <w:r w:rsidRPr="008E7D28">
        <w:t>182</w:t>
      </w:r>
      <w:r w:rsidR="00EE780E" w:rsidRPr="008E7D28">
        <w:t xml:space="preserve"> by masters of foreign vessels</w:t>
      </w:r>
      <w:bookmarkEnd w:id="273"/>
    </w:p>
    <w:p w:rsidR="00080A39" w:rsidRPr="008E7D28" w:rsidRDefault="00080A39" w:rsidP="00BF3DD9">
      <w:pPr>
        <w:pStyle w:val="subsection"/>
      </w:pPr>
      <w:r w:rsidRPr="008E7D28">
        <w:tab/>
        <w:t>(1)</w:t>
      </w:r>
      <w:r w:rsidRPr="008E7D28">
        <w:tab/>
        <w:t>Section</w:t>
      </w:r>
      <w:r w:rsidR="008E7D28">
        <w:t> </w:t>
      </w:r>
      <w:r w:rsidR="00D85F2D" w:rsidRPr="008E7D28">
        <w:t>9</w:t>
      </w:r>
      <w:r w:rsidRPr="008E7D28">
        <w:t xml:space="preserve"> does not apply to an offence against section</w:t>
      </w:r>
      <w:r w:rsidR="008E7D28">
        <w:t> </w:t>
      </w:r>
      <w:r w:rsidR="00D85F2D" w:rsidRPr="008E7D28">
        <w:t>181</w:t>
      </w:r>
      <w:r w:rsidRPr="008E7D28">
        <w:t xml:space="preserve"> or </w:t>
      </w:r>
      <w:r w:rsidR="00D85F2D" w:rsidRPr="008E7D28">
        <w:t>182</w:t>
      </w:r>
      <w:r w:rsidRPr="008E7D28">
        <w:t>.</w:t>
      </w:r>
    </w:p>
    <w:p w:rsidR="00080A39" w:rsidRPr="008E7D28" w:rsidRDefault="00080A39" w:rsidP="00BF3DD9">
      <w:pPr>
        <w:pStyle w:val="subsection"/>
      </w:pPr>
      <w:r w:rsidRPr="008E7D28">
        <w:tab/>
        <w:t>(2)</w:t>
      </w:r>
      <w:r w:rsidRPr="008E7D28">
        <w:tab/>
      </w:r>
      <w:r w:rsidR="00EE780E" w:rsidRPr="008E7D28">
        <w:t>The master of a foreign vessel does not commit an offence against section</w:t>
      </w:r>
      <w:r w:rsidR="008E7D28">
        <w:t> </w:t>
      </w:r>
      <w:r w:rsidR="00D85F2D" w:rsidRPr="008E7D28">
        <w:t>181</w:t>
      </w:r>
      <w:r w:rsidR="00EE780E" w:rsidRPr="008E7D28">
        <w:t xml:space="preserve"> or </w:t>
      </w:r>
      <w:r w:rsidR="00D85F2D" w:rsidRPr="008E7D28">
        <w:t>182</w:t>
      </w:r>
      <w:r w:rsidR="00EE780E" w:rsidRPr="008E7D28">
        <w:t xml:space="preserve"> unless, at the time of the act or omission constituting the alleged offence, the vessel is:</w:t>
      </w:r>
    </w:p>
    <w:p w:rsidR="00EE780E" w:rsidRPr="008E7D28" w:rsidRDefault="00EE780E" w:rsidP="00BF3DD9">
      <w:pPr>
        <w:pStyle w:val="paragraph"/>
      </w:pPr>
      <w:r w:rsidRPr="008E7D28">
        <w:tab/>
        <w:t>(a)</w:t>
      </w:r>
      <w:r w:rsidRPr="008E7D28">
        <w:tab/>
        <w:t>in an Australian port; or</w:t>
      </w:r>
    </w:p>
    <w:p w:rsidR="00EE780E" w:rsidRPr="008E7D28" w:rsidRDefault="00EE780E" w:rsidP="00BF3DD9">
      <w:pPr>
        <w:pStyle w:val="paragraph"/>
      </w:pPr>
      <w:r w:rsidRPr="008E7D28">
        <w:tab/>
        <w:t>(b)</w:t>
      </w:r>
      <w:r w:rsidRPr="008E7D28">
        <w:tab/>
        <w:t>entering or leaving an Australian port; or</w:t>
      </w:r>
    </w:p>
    <w:p w:rsidR="00EE780E" w:rsidRPr="008E7D28" w:rsidRDefault="00EE780E" w:rsidP="00BF3DD9">
      <w:pPr>
        <w:pStyle w:val="paragraph"/>
      </w:pPr>
      <w:r w:rsidRPr="008E7D28">
        <w:tab/>
        <w:t>(c)</w:t>
      </w:r>
      <w:r w:rsidRPr="008E7D28">
        <w:tab/>
        <w:t>in the internal waters of Australia; or</w:t>
      </w:r>
    </w:p>
    <w:p w:rsidR="00EE780E" w:rsidRPr="008E7D28" w:rsidRDefault="00EE780E" w:rsidP="00BF3DD9">
      <w:pPr>
        <w:pStyle w:val="paragraph"/>
      </w:pPr>
      <w:r w:rsidRPr="008E7D28">
        <w:tab/>
        <w:t>(d)</w:t>
      </w:r>
      <w:r w:rsidRPr="008E7D28">
        <w:tab/>
        <w:t>in the territorial sea of Australia.</w:t>
      </w:r>
    </w:p>
    <w:p w:rsidR="0071381A" w:rsidRPr="008E7D28" w:rsidRDefault="00D85F2D" w:rsidP="00BF3DD9">
      <w:pPr>
        <w:pStyle w:val="ActHead5"/>
      </w:pPr>
      <w:bookmarkStart w:id="274" w:name="_Toc443382923"/>
      <w:r w:rsidRPr="008E7D28">
        <w:rPr>
          <w:rStyle w:val="CharSectno"/>
        </w:rPr>
        <w:t>184</w:t>
      </w:r>
      <w:r w:rsidR="009E522B" w:rsidRPr="008E7D28">
        <w:t xml:space="preserve">  </w:t>
      </w:r>
      <w:r w:rsidR="0071381A" w:rsidRPr="008E7D28">
        <w:t>Obligation to record requests for assistance</w:t>
      </w:r>
      <w:bookmarkEnd w:id="274"/>
    </w:p>
    <w:p w:rsidR="0071381A" w:rsidRPr="008E7D28" w:rsidRDefault="0071381A" w:rsidP="00BF3DD9">
      <w:pPr>
        <w:pStyle w:val="subsection"/>
      </w:pPr>
      <w:r w:rsidRPr="008E7D28">
        <w:tab/>
        <w:t>(1)</w:t>
      </w:r>
      <w:r w:rsidRPr="008E7D28">
        <w:tab/>
        <w:t>The master of</w:t>
      </w:r>
      <w:r w:rsidR="00007BAC" w:rsidRPr="008E7D28">
        <w:t xml:space="preserve"> </w:t>
      </w:r>
      <w:r w:rsidR="00C05B16" w:rsidRPr="008E7D28">
        <w:t xml:space="preserve">a </w:t>
      </w:r>
      <w:r w:rsidR="00007BAC" w:rsidRPr="008E7D28">
        <w:t xml:space="preserve">vessel </w:t>
      </w:r>
      <w:r w:rsidRPr="008E7D28">
        <w:t>co</w:t>
      </w:r>
      <w:r w:rsidR="00583C4E" w:rsidRPr="008E7D28">
        <w:t>ntravenes this subsection</w:t>
      </w:r>
      <w:r w:rsidRPr="008E7D28">
        <w:t xml:space="preserve"> if the master:</w:t>
      </w:r>
    </w:p>
    <w:p w:rsidR="0071381A" w:rsidRPr="008E7D28" w:rsidRDefault="0071381A" w:rsidP="00BF3DD9">
      <w:pPr>
        <w:pStyle w:val="paragraph"/>
      </w:pPr>
      <w:r w:rsidRPr="008E7D28">
        <w:tab/>
      </w:r>
      <w:r w:rsidR="001E62C9" w:rsidRPr="008E7D28">
        <w:t>(a)</w:t>
      </w:r>
      <w:r w:rsidR="001E62C9" w:rsidRPr="008E7D28">
        <w:tab/>
      </w:r>
      <w:r w:rsidRPr="008E7D28">
        <w:t>receives information that a person or persons are in distress at sea, and does not proceed to the assistance of the p</w:t>
      </w:r>
      <w:r w:rsidR="00007BAC" w:rsidRPr="008E7D28">
        <w:t>erson or persons</w:t>
      </w:r>
      <w:r w:rsidRPr="008E7D28">
        <w:t xml:space="preserve"> in distress; and</w:t>
      </w:r>
    </w:p>
    <w:p w:rsidR="0075506F" w:rsidRPr="008E7D28" w:rsidRDefault="0075506F" w:rsidP="00BF3DD9">
      <w:pPr>
        <w:pStyle w:val="paragraph"/>
      </w:pPr>
      <w:r w:rsidRPr="008E7D28">
        <w:tab/>
        <w:t>(b)</w:t>
      </w:r>
      <w:r w:rsidRPr="008E7D28">
        <w:tab/>
        <w:t>is required by any law to keep a</w:t>
      </w:r>
      <w:r w:rsidR="0028113E" w:rsidRPr="008E7D28">
        <w:t xml:space="preserve"> </w:t>
      </w:r>
      <w:r w:rsidRPr="008E7D28">
        <w:t>logbook</w:t>
      </w:r>
      <w:r w:rsidR="00EB7EBF" w:rsidRPr="008E7D28">
        <w:t xml:space="preserve"> for the vessel</w:t>
      </w:r>
      <w:r w:rsidRPr="008E7D28">
        <w:t>; and</w:t>
      </w:r>
    </w:p>
    <w:p w:rsidR="0071381A" w:rsidRPr="008E7D28" w:rsidRDefault="00FE3CBE" w:rsidP="00BF3DD9">
      <w:pPr>
        <w:pStyle w:val="paragraph"/>
      </w:pPr>
      <w:r w:rsidRPr="008E7D28">
        <w:tab/>
        <w:t>(c</w:t>
      </w:r>
      <w:r w:rsidR="0075506F" w:rsidRPr="008E7D28">
        <w:t>)</w:t>
      </w:r>
      <w:r w:rsidR="0075506F" w:rsidRPr="008E7D28">
        <w:tab/>
      </w:r>
      <w:r w:rsidR="0071381A" w:rsidRPr="008E7D28">
        <w:t xml:space="preserve">does not record in the </w:t>
      </w:r>
      <w:r w:rsidR="00EB7EBF" w:rsidRPr="008E7D28">
        <w:t>vessel</w:t>
      </w:r>
      <w:r w:rsidR="006F3902" w:rsidRPr="008E7D28">
        <w:t>’</w:t>
      </w:r>
      <w:r w:rsidR="00EB7EBF" w:rsidRPr="008E7D28">
        <w:t xml:space="preserve">s </w:t>
      </w:r>
      <w:r w:rsidR="00DC345E" w:rsidRPr="008E7D28">
        <w:t>logbook</w:t>
      </w:r>
      <w:r w:rsidR="0071381A" w:rsidRPr="008E7D28">
        <w:t xml:space="preserve"> his or her reasons for not so proceeding.</w:t>
      </w:r>
    </w:p>
    <w:p w:rsidR="00740728" w:rsidRPr="008E7D28" w:rsidRDefault="00740728" w:rsidP="00BF3DD9">
      <w:pPr>
        <w:pStyle w:val="SubsectionHead"/>
      </w:pPr>
      <w:r w:rsidRPr="008E7D28">
        <w:t>Strict liability offence</w:t>
      </w:r>
    </w:p>
    <w:p w:rsidR="00740728" w:rsidRPr="008E7D28" w:rsidRDefault="00740728" w:rsidP="00BF3DD9">
      <w:pPr>
        <w:pStyle w:val="subsection"/>
      </w:pPr>
      <w:r w:rsidRPr="008E7D28">
        <w:tab/>
        <w:t>(2)</w:t>
      </w:r>
      <w:r w:rsidRPr="008E7D28">
        <w:tab/>
        <w:t xml:space="preserve">A person commits an offence of strict liability if the person contravenes </w:t>
      </w:r>
      <w:r w:rsidR="008E7D28">
        <w:t>subsection (</w:t>
      </w:r>
      <w:r w:rsidRPr="008E7D28">
        <w:t>1).</w:t>
      </w:r>
    </w:p>
    <w:p w:rsidR="00740728" w:rsidRPr="008E7D28" w:rsidRDefault="00740728" w:rsidP="00BF3DD9">
      <w:pPr>
        <w:pStyle w:val="notetext"/>
      </w:pPr>
      <w:r w:rsidRPr="008E7D28">
        <w:t>Note:</w:t>
      </w:r>
      <w:r w:rsidRPr="008E7D28">
        <w:tab/>
        <w:t>For strict liability, see section</w:t>
      </w:r>
      <w:r w:rsidR="008E7D28">
        <w:t> </w:t>
      </w:r>
      <w:r w:rsidRPr="008E7D28">
        <w:t xml:space="preserve">6.1 of the </w:t>
      </w:r>
      <w:r w:rsidRPr="008E7D28">
        <w:rPr>
          <w:i/>
        </w:rPr>
        <w:t>Criminal Code</w:t>
      </w:r>
      <w:r w:rsidRPr="008E7D28">
        <w:t>.</w:t>
      </w:r>
    </w:p>
    <w:p w:rsidR="00740728" w:rsidRPr="008E7D28" w:rsidRDefault="00740728" w:rsidP="00BF3DD9">
      <w:pPr>
        <w:pStyle w:val="Penalty"/>
      </w:pPr>
      <w:r w:rsidRPr="008E7D28">
        <w:t>Penalty:</w:t>
      </w:r>
      <w:r w:rsidRPr="008E7D28">
        <w:tab/>
        <w:t>50 penalty units.</w:t>
      </w:r>
    </w:p>
    <w:p w:rsidR="0071381A" w:rsidRPr="008E7D28" w:rsidRDefault="00D85F2D" w:rsidP="00BF3DD9">
      <w:pPr>
        <w:pStyle w:val="ActHead5"/>
      </w:pPr>
      <w:bookmarkStart w:id="275" w:name="_Toc443382924"/>
      <w:r w:rsidRPr="008E7D28">
        <w:rPr>
          <w:rStyle w:val="CharSectno"/>
        </w:rPr>
        <w:t>185</w:t>
      </w:r>
      <w:r w:rsidR="009E522B" w:rsidRPr="008E7D28">
        <w:t xml:space="preserve">  </w:t>
      </w:r>
      <w:r w:rsidR="0071381A" w:rsidRPr="008E7D28">
        <w:t>Reporti</w:t>
      </w:r>
      <w:r w:rsidR="00583C4E" w:rsidRPr="008E7D28">
        <w:t>ng of marine incidents to AMSA—</w:t>
      </w:r>
      <w:r w:rsidR="0071381A" w:rsidRPr="008E7D28">
        <w:t>owner</w:t>
      </w:r>
      <w:bookmarkEnd w:id="275"/>
    </w:p>
    <w:p w:rsidR="00D8441A" w:rsidRPr="008E7D28" w:rsidRDefault="00D8441A" w:rsidP="00BF3DD9">
      <w:pPr>
        <w:pStyle w:val="subsection"/>
      </w:pPr>
      <w:r w:rsidRPr="008E7D28">
        <w:tab/>
        <w:t>(1)</w:t>
      </w:r>
      <w:r w:rsidRPr="008E7D28">
        <w:tab/>
      </w:r>
      <w:r w:rsidR="00B43BE9" w:rsidRPr="008E7D28">
        <w:t>An</w:t>
      </w:r>
      <w:r w:rsidRPr="008E7D28">
        <w:t xml:space="preserve"> owner of </w:t>
      </w:r>
      <w:r w:rsidR="00B43BE9" w:rsidRPr="008E7D28">
        <w:t xml:space="preserve">a </w:t>
      </w:r>
      <w:r w:rsidRPr="008E7D28">
        <w:t xml:space="preserve">vessel </w:t>
      </w:r>
      <w:r w:rsidR="007C06DC" w:rsidRPr="008E7D28">
        <w:t>contravenes this subsection if</w:t>
      </w:r>
      <w:r w:rsidRPr="008E7D28">
        <w:t>:</w:t>
      </w:r>
    </w:p>
    <w:p w:rsidR="00D8441A" w:rsidRPr="008E7D28" w:rsidRDefault="00D8441A" w:rsidP="00BF3DD9">
      <w:pPr>
        <w:pStyle w:val="paragraph"/>
      </w:pPr>
      <w:r w:rsidRPr="008E7D28">
        <w:tab/>
        <w:t>(a)</w:t>
      </w:r>
      <w:r w:rsidRPr="008E7D28">
        <w:tab/>
        <w:t>the vessel is involved in a marine incident</w:t>
      </w:r>
      <w:r w:rsidR="00651221" w:rsidRPr="008E7D28">
        <w:t xml:space="preserve"> that has affected, or is likely to affect, the safety, operation or seaworthiness of the vessel</w:t>
      </w:r>
      <w:r w:rsidRPr="008E7D28">
        <w:t>; and</w:t>
      </w:r>
    </w:p>
    <w:p w:rsidR="00D8441A" w:rsidRPr="008E7D28" w:rsidRDefault="00D8441A" w:rsidP="00BF3DD9">
      <w:pPr>
        <w:pStyle w:val="paragraph"/>
      </w:pPr>
      <w:r w:rsidRPr="008E7D28">
        <w:lastRenderedPageBreak/>
        <w:tab/>
        <w:t>(b)</w:t>
      </w:r>
      <w:r w:rsidRPr="008E7D28">
        <w:tab/>
        <w:t>neither the owner nor the master of the vessel gives a written report of the incident in the appro</w:t>
      </w:r>
      <w:r w:rsidR="00651221" w:rsidRPr="008E7D28">
        <w:t>ved form to AMSA</w:t>
      </w:r>
      <w:r w:rsidR="0072252B" w:rsidRPr="008E7D28">
        <w:t>,</w:t>
      </w:r>
      <w:r w:rsidR="00651221" w:rsidRPr="008E7D28">
        <w:t xml:space="preserve"> within the period</w:t>
      </w:r>
      <w:r w:rsidRPr="008E7D28">
        <w:t xml:space="preserve"> </w:t>
      </w:r>
      <w:r w:rsidR="0072252B" w:rsidRPr="008E7D28">
        <w:t xml:space="preserve">prescribed by the regulations, </w:t>
      </w:r>
      <w:r w:rsidRPr="008E7D28">
        <w:t>after the owner becomes aware of the incident.</w:t>
      </w:r>
    </w:p>
    <w:p w:rsidR="0071381A" w:rsidRPr="008E7D28" w:rsidRDefault="00E43791" w:rsidP="00BF3DD9">
      <w:pPr>
        <w:pStyle w:val="subsection"/>
      </w:pPr>
      <w:r w:rsidRPr="008E7D28">
        <w:tab/>
        <w:t>(2</w:t>
      </w:r>
      <w:r w:rsidR="0071381A" w:rsidRPr="008E7D28">
        <w:t>)</w:t>
      </w:r>
      <w:r w:rsidR="0071381A" w:rsidRPr="008E7D28">
        <w:tab/>
      </w:r>
      <w:r w:rsidR="00FE3CBE" w:rsidRPr="008E7D28">
        <w:t>An</w:t>
      </w:r>
      <w:r w:rsidR="0071381A" w:rsidRPr="008E7D28">
        <w:t xml:space="preserve"> owner of a</w:t>
      </w:r>
      <w:r w:rsidR="0092483A" w:rsidRPr="008E7D28">
        <w:t xml:space="preserve"> vessel </w:t>
      </w:r>
      <w:r w:rsidR="007C06DC" w:rsidRPr="008E7D28">
        <w:t>contravenes this subsection if</w:t>
      </w:r>
      <w:r w:rsidR="0071381A" w:rsidRPr="008E7D28">
        <w:t>:</w:t>
      </w:r>
    </w:p>
    <w:p w:rsidR="0071381A" w:rsidRPr="008E7D28" w:rsidRDefault="0071381A" w:rsidP="00BF3DD9">
      <w:pPr>
        <w:pStyle w:val="paragraph"/>
      </w:pPr>
      <w:r w:rsidRPr="008E7D28">
        <w:tab/>
        <w:t>(a)</w:t>
      </w:r>
      <w:r w:rsidRPr="008E7D28">
        <w:tab/>
        <w:t>the vessel is involved in</w:t>
      </w:r>
      <w:r w:rsidR="00651221" w:rsidRPr="008E7D28">
        <w:t>, or causes,</w:t>
      </w:r>
      <w:r w:rsidRPr="008E7D28">
        <w:t xml:space="preserve"> a marine incident that involves:</w:t>
      </w:r>
    </w:p>
    <w:p w:rsidR="0071381A" w:rsidRPr="008E7D28" w:rsidRDefault="0071381A" w:rsidP="00BF3DD9">
      <w:pPr>
        <w:pStyle w:val="paragraphsub"/>
      </w:pPr>
      <w:r w:rsidRPr="008E7D28">
        <w:tab/>
        <w:t>(i)</w:t>
      </w:r>
      <w:r w:rsidRPr="008E7D28">
        <w:tab/>
        <w:t>the death of a person; or</w:t>
      </w:r>
    </w:p>
    <w:p w:rsidR="0071381A" w:rsidRPr="008E7D28" w:rsidRDefault="0071381A" w:rsidP="00BF3DD9">
      <w:pPr>
        <w:pStyle w:val="paragraphsub"/>
      </w:pPr>
      <w:r w:rsidRPr="008E7D28">
        <w:tab/>
        <w:t>(ii)</w:t>
      </w:r>
      <w:r w:rsidRPr="008E7D28">
        <w:tab/>
        <w:t>serious injury to a person; or</w:t>
      </w:r>
    </w:p>
    <w:p w:rsidR="0071381A" w:rsidRPr="008E7D28" w:rsidRDefault="0071381A" w:rsidP="00BF3DD9">
      <w:pPr>
        <w:pStyle w:val="paragraphsub"/>
      </w:pPr>
      <w:r w:rsidRPr="008E7D28">
        <w:tab/>
        <w:t>(iii)</w:t>
      </w:r>
      <w:r w:rsidRPr="008E7D28">
        <w:tab/>
        <w:t>the loss of a vessel; or</w:t>
      </w:r>
    </w:p>
    <w:p w:rsidR="0071381A" w:rsidRPr="008E7D28" w:rsidRDefault="0071381A" w:rsidP="00BF3DD9">
      <w:pPr>
        <w:pStyle w:val="paragraphsub"/>
      </w:pPr>
      <w:r w:rsidRPr="008E7D28">
        <w:tab/>
        <w:t>(iv)</w:t>
      </w:r>
      <w:r w:rsidRPr="008E7D28">
        <w:tab/>
        <w:t xml:space="preserve">the loss of a person from </w:t>
      </w:r>
      <w:r w:rsidR="00B43BE9" w:rsidRPr="008E7D28">
        <w:t>the</w:t>
      </w:r>
      <w:r w:rsidRPr="008E7D28">
        <w:t xml:space="preserve"> vessel; or</w:t>
      </w:r>
    </w:p>
    <w:p w:rsidR="00CD600D" w:rsidRPr="008E7D28" w:rsidRDefault="0071381A" w:rsidP="00BF3DD9">
      <w:pPr>
        <w:pStyle w:val="paragraphsub"/>
      </w:pPr>
      <w:r w:rsidRPr="008E7D28">
        <w:tab/>
        <w:t>(v)</w:t>
      </w:r>
      <w:r w:rsidRPr="008E7D28">
        <w:tab/>
        <w:t>significant damage to a vessel</w:t>
      </w:r>
      <w:r w:rsidR="00CD600D" w:rsidRPr="008E7D28">
        <w:t>; or</w:t>
      </w:r>
    </w:p>
    <w:p w:rsidR="0071381A" w:rsidRPr="008E7D28" w:rsidRDefault="00CD600D" w:rsidP="00BF3DD9">
      <w:pPr>
        <w:pStyle w:val="paragraphsub"/>
      </w:pPr>
      <w:r w:rsidRPr="008E7D28">
        <w:tab/>
        <w:t>(vi)</w:t>
      </w:r>
      <w:r w:rsidRPr="008E7D28">
        <w:tab/>
        <w:t>loss of cargo of a vessel</w:t>
      </w:r>
      <w:r w:rsidR="0071381A" w:rsidRPr="008E7D28">
        <w:t>; and</w:t>
      </w:r>
    </w:p>
    <w:p w:rsidR="0071381A" w:rsidRPr="008E7D28" w:rsidRDefault="0071381A" w:rsidP="00BF3DD9">
      <w:pPr>
        <w:pStyle w:val="paragraph"/>
      </w:pPr>
      <w:r w:rsidRPr="008E7D28">
        <w:tab/>
        <w:t>(b)</w:t>
      </w:r>
      <w:r w:rsidRPr="008E7D28">
        <w:tab/>
        <w:t>neither the owner nor the master of the vessel reports the incident to AMSA</w:t>
      </w:r>
      <w:r w:rsidR="0072252B" w:rsidRPr="008E7D28">
        <w:t>,</w:t>
      </w:r>
      <w:r w:rsidRPr="008E7D28">
        <w:t xml:space="preserve"> </w:t>
      </w:r>
      <w:r w:rsidR="00D8441A" w:rsidRPr="008E7D28">
        <w:t xml:space="preserve">within </w:t>
      </w:r>
      <w:r w:rsidR="00651221" w:rsidRPr="008E7D28">
        <w:t>the period</w:t>
      </w:r>
      <w:r w:rsidR="0072252B" w:rsidRPr="008E7D28">
        <w:t xml:space="preserve"> prescribed by the regulations,</w:t>
      </w:r>
      <w:r w:rsidR="00D8441A" w:rsidRPr="008E7D28">
        <w:t xml:space="preserve"> after the owner becomes aware of the incident</w:t>
      </w:r>
      <w:r w:rsidRPr="008E7D28">
        <w:t>.</w:t>
      </w:r>
    </w:p>
    <w:p w:rsidR="0092483A" w:rsidRPr="008E7D28" w:rsidRDefault="0092483A" w:rsidP="00BF3DD9">
      <w:pPr>
        <w:pStyle w:val="SubsectionHead"/>
      </w:pPr>
      <w:r w:rsidRPr="008E7D28">
        <w:t>Fault</w:t>
      </w:r>
      <w:r w:rsidR="008E7D28">
        <w:noBreakHyphen/>
      </w:r>
      <w:r w:rsidRPr="008E7D28">
        <w:t>based offence</w:t>
      </w:r>
    </w:p>
    <w:p w:rsidR="009006E1" w:rsidRPr="008E7D28" w:rsidRDefault="00CF066B" w:rsidP="00BF3DD9">
      <w:pPr>
        <w:pStyle w:val="subsection"/>
      </w:pPr>
      <w:r w:rsidRPr="008E7D28">
        <w:tab/>
        <w:t>(3</w:t>
      </w:r>
      <w:r w:rsidR="0092483A" w:rsidRPr="008E7D28">
        <w:t>)</w:t>
      </w:r>
      <w:r w:rsidR="0092483A" w:rsidRPr="008E7D28">
        <w:tab/>
        <w:t xml:space="preserve">A person commits an offence if the person contravenes </w:t>
      </w:r>
      <w:r w:rsidR="008E7D28">
        <w:t>subsection (</w:t>
      </w:r>
      <w:r w:rsidR="0092483A" w:rsidRPr="008E7D28">
        <w:t>1)</w:t>
      </w:r>
      <w:r w:rsidR="00E43791" w:rsidRPr="008E7D28">
        <w:t xml:space="preserve"> or (2)</w:t>
      </w:r>
      <w:r w:rsidR="0092483A" w:rsidRPr="008E7D28">
        <w:t>.</w:t>
      </w:r>
    </w:p>
    <w:p w:rsidR="0092483A" w:rsidRPr="008E7D28" w:rsidRDefault="0092483A" w:rsidP="00BF3DD9">
      <w:pPr>
        <w:pStyle w:val="Penalty"/>
        <w:rPr>
          <w:i/>
        </w:rPr>
      </w:pPr>
      <w:r w:rsidRPr="008E7D28">
        <w:t>Penalty:</w:t>
      </w:r>
      <w:r w:rsidRPr="008E7D28">
        <w:tab/>
      </w:r>
      <w:r w:rsidR="006B444D" w:rsidRPr="008E7D28">
        <w:t xml:space="preserve"> 60</w:t>
      </w:r>
      <w:r w:rsidRPr="008E7D28">
        <w:t xml:space="preserve"> penalty units.</w:t>
      </w:r>
    </w:p>
    <w:p w:rsidR="0092483A" w:rsidRPr="008E7D28" w:rsidRDefault="00224AD8" w:rsidP="00BF3DD9">
      <w:pPr>
        <w:pStyle w:val="SubsectionHead"/>
      </w:pPr>
      <w:r w:rsidRPr="008E7D28">
        <w:t>Civil penalty</w:t>
      </w:r>
    </w:p>
    <w:p w:rsidR="0092483A" w:rsidRPr="008E7D28" w:rsidRDefault="00CF066B" w:rsidP="00BF3DD9">
      <w:pPr>
        <w:pStyle w:val="subsection"/>
      </w:pPr>
      <w:r w:rsidRPr="008E7D28">
        <w:rPr>
          <w:lang w:eastAsia="en-US"/>
        </w:rPr>
        <w:tab/>
        <w:t>(4</w:t>
      </w:r>
      <w:r w:rsidR="0092483A" w:rsidRPr="008E7D28">
        <w:rPr>
          <w:lang w:eastAsia="en-US"/>
        </w:rPr>
        <w:t>)</w:t>
      </w:r>
      <w:r w:rsidR="0092483A" w:rsidRPr="008E7D28">
        <w:rPr>
          <w:lang w:eastAsia="en-US"/>
        </w:rPr>
        <w:tab/>
      </w:r>
      <w:r w:rsidR="0092483A" w:rsidRPr="008E7D28">
        <w:t xml:space="preserve">A person is liable to a civil penalty if the person contravenes </w:t>
      </w:r>
      <w:r w:rsidR="008E7D28">
        <w:t>subsection (</w:t>
      </w:r>
      <w:r w:rsidR="0092483A" w:rsidRPr="008E7D28">
        <w:t>1)</w:t>
      </w:r>
      <w:r w:rsidR="0015488D" w:rsidRPr="008E7D28">
        <w:t xml:space="preserve"> or (2).</w:t>
      </w:r>
    </w:p>
    <w:p w:rsidR="00473685" w:rsidRPr="008E7D28" w:rsidRDefault="006B444D" w:rsidP="00BF3DD9">
      <w:pPr>
        <w:pStyle w:val="Penalty"/>
      </w:pPr>
      <w:r w:rsidRPr="008E7D28">
        <w:t>Civil penalty:</w:t>
      </w:r>
      <w:r w:rsidRPr="008E7D28">
        <w:tab/>
        <w:t>600</w:t>
      </w:r>
      <w:r w:rsidR="0092483A" w:rsidRPr="008E7D28">
        <w:t xml:space="preserve"> penalty units</w:t>
      </w:r>
      <w:r w:rsidRPr="008E7D28">
        <w:t>.</w:t>
      </w:r>
    </w:p>
    <w:p w:rsidR="0071381A" w:rsidRPr="008E7D28" w:rsidRDefault="00D85F2D" w:rsidP="00BF3DD9">
      <w:pPr>
        <w:pStyle w:val="ActHead5"/>
      </w:pPr>
      <w:bookmarkStart w:id="276" w:name="_Toc443382925"/>
      <w:r w:rsidRPr="008E7D28">
        <w:rPr>
          <w:rStyle w:val="CharSectno"/>
        </w:rPr>
        <w:t>186</w:t>
      </w:r>
      <w:r w:rsidR="009E522B" w:rsidRPr="008E7D28">
        <w:t xml:space="preserve">  </w:t>
      </w:r>
      <w:r w:rsidR="0071381A" w:rsidRPr="008E7D28">
        <w:t>Reporti</w:t>
      </w:r>
      <w:r w:rsidR="00583C4E" w:rsidRPr="008E7D28">
        <w:t>ng of marine incidents to AMSA—</w:t>
      </w:r>
      <w:r w:rsidR="0071381A" w:rsidRPr="008E7D28">
        <w:t>master</w:t>
      </w:r>
      <w:bookmarkEnd w:id="276"/>
    </w:p>
    <w:p w:rsidR="0015488D" w:rsidRPr="008E7D28" w:rsidRDefault="0071381A" w:rsidP="00BF3DD9">
      <w:pPr>
        <w:pStyle w:val="subsection"/>
      </w:pPr>
      <w:r w:rsidRPr="008E7D28">
        <w:tab/>
      </w:r>
      <w:r w:rsidR="0015488D" w:rsidRPr="008E7D28">
        <w:t>(1)</w:t>
      </w:r>
      <w:r w:rsidR="0015488D" w:rsidRPr="008E7D28">
        <w:tab/>
        <w:t xml:space="preserve">The master of </w:t>
      </w:r>
      <w:r w:rsidR="00C45958" w:rsidRPr="008E7D28">
        <w:t xml:space="preserve">a </w:t>
      </w:r>
      <w:r w:rsidR="0015488D" w:rsidRPr="008E7D28">
        <w:t xml:space="preserve">vessel </w:t>
      </w:r>
      <w:r w:rsidR="007C06DC" w:rsidRPr="008E7D28">
        <w:t>contravenes this subsection if</w:t>
      </w:r>
      <w:r w:rsidR="0015488D" w:rsidRPr="008E7D28">
        <w:t>:</w:t>
      </w:r>
    </w:p>
    <w:p w:rsidR="0015488D" w:rsidRPr="008E7D28" w:rsidRDefault="0015488D" w:rsidP="00BF3DD9">
      <w:pPr>
        <w:pStyle w:val="paragraph"/>
      </w:pPr>
      <w:r w:rsidRPr="008E7D28">
        <w:tab/>
        <w:t>(a)</w:t>
      </w:r>
      <w:r w:rsidRPr="008E7D28">
        <w:tab/>
        <w:t xml:space="preserve">the vessel is involved in a marine </w:t>
      </w:r>
      <w:r w:rsidR="00651221" w:rsidRPr="008E7D28">
        <w:t>incident that has affected, or is likely to affect, the safety, operation or seaworthiness of the vessel</w:t>
      </w:r>
      <w:r w:rsidRPr="008E7D28">
        <w:t>; and</w:t>
      </w:r>
    </w:p>
    <w:p w:rsidR="0015488D" w:rsidRPr="008E7D28" w:rsidRDefault="0015488D" w:rsidP="00BF3DD9">
      <w:pPr>
        <w:pStyle w:val="paragraph"/>
      </w:pPr>
      <w:r w:rsidRPr="008E7D28">
        <w:lastRenderedPageBreak/>
        <w:tab/>
        <w:t>(b)</w:t>
      </w:r>
      <w:r w:rsidRPr="008E7D28">
        <w:tab/>
        <w:t>neither the owner nor the master of the vessel gives a written report of the incident in the approv</w:t>
      </w:r>
      <w:r w:rsidR="00651221" w:rsidRPr="008E7D28">
        <w:t>ed form to AMSA</w:t>
      </w:r>
      <w:r w:rsidR="0072252B" w:rsidRPr="008E7D28">
        <w:t>,</w:t>
      </w:r>
      <w:r w:rsidR="00651221" w:rsidRPr="008E7D28">
        <w:t xml:space="preserve"> within the period </w:t>
      </w:r>
      <w:r w:rsidR="0072252B" w:rsidRPr="008E7D28">
        <w:t xml:space="preserve">prescribed by the regulations, </w:t>
      </w:r>
      <w:r w:rsidRPr="008E7D28">
        <w:t xml:space="preserve">after the </w:t>
      </w:r>
      <w:r w:rsidR="00B43BE9" w:rsidRPr="008E7D28">
        <w:t>mast</w:t>
      </w:r>
      <w:r w:rsidRPr="008E7D28">
        <w:t>er becomes aware of the incident.</w:t>
      </w:r>
    </w:p>
    <w:p w:rsidR="0015488D" w:rsidRPr="008E7D28" w:rsidRDefault="0015488D" w:rsidP="00BF3DD9">
      <w:pPr>
        <w:pStyle w:val="Penalty"/>
      </w:pPr>
      <w:r w:rsidRPr="008E7D28">
        <w:t>Penalty:</w:t>
      </w:r>
      <w:r w:rsidRPr="008E7D28">
        <w:tab/>
        <w:t>60 penalty units.</w:t>
      </w:r>
    </w:p>
    <w:p w:rsidR="0071381A" w:rsidRPr="008E7D28" w:rsidRDefault="0015488D" w:rsidP="00BF3DD9">
      <w:pPr>
        <w:pStyle w:val="subsection"/>
      </w:pPr>
      <w:r w:rsidRPr="008E7D28">
        <w:tab/>
        <w:t>(2</w:t>
      </w:r>
      <w:r w:rsidR="0071381A" w:rsidRPr="008E7D28">
        <w:t>)</w:t>
      </w:r>
      <w:r w:rsidR="0071381A" w:rsidRPr="008E7D28">
        <w:tab/>
        <w:t>The master of</w:t>
      </w:r>
      <w:r w:rsidR="00EB385D" w:rsidRPr="008E7D28">
        <w:t xml:space="preserve"> a </w:t>
      </w:r>
      <w:r w:rsidR="00994851" w:rsidRPr="008E7D28">
        <w:t xml:space="preserve">vessel </w:t>
      </w:r>
      <w:r w:rsidR="007C06DC" w:rsidRPr="008E7D28">
        <w:t>contravenes this subsection if</w:t>
      </w:r>
      <w:r w:rsidR="0071381A" w:rsidRPr="008E7D28">
        <w:t>:</w:t>
      </w:r>
    </w:p>
    <w:p w:rsidR="0071381A" w:rsidRPr="008E7D28" w:rsidRDefault="00651221" w:rsidP="00BF3DD9">
      <w:pPr>
        <w:pStyle w:val="paragraph"/>
      </w:pPr>
      <w:r w:rsidRPr="008E7D28">
        <w:tab/>
        <w:t>(a)</w:t>
      </w:r>
      <w:r w:rsidRPr="008E7D28">
        <w:tab/>
        <w:t xml:space="preserve">the vessel is involved in, or causes, </w:t>
      </w:r>
      <w:r w:rsidR="0071381A" w:rsidRPr="008E7D28">
        <w:t>a marine incident that involves:</w:t>
      </w:r>
    </w:p>
    <w:p w:rsidR="0071381A" w:rsidRPr="008E7D28" w:rsidRDefault="0071381A" w:rsidP="00BF3DD9">
      <w:pPr>
        <w:pStyle w:val="paragraphsub"/>
      </w:pPr>
      <w:r w:rsidRPr="008E7D28">
        <w:tab/>
        <w:t>(i)</w:t>
      </w:r>
      <w:r w:rsidRPr="008E7D28">
        <w:tab/>
        <w:t>the death of a person; or</w:t>
      </w:r>
    </w:p>
    <w:p w:rsidR="0071381A" w:rsidRPr="008E7D28" w:rsidRDefault="0071381A" w:rsidP="00BF3DD9">
      <w:pPr>
        <w:pStyle w:val="paragraphsub"/>
      </w:pPr>
      <w:r w:rsidRPr="008E7D28">
        <w:tab/>
        <w:t>(ii)</w:t>
      </w:r>
      <w:r w:rsidRPr="008E7D28">
        <w:tab/>
        <w:t>serious injury to a person; or</w:t>
      </w:r>
    </w:p>
    <w:p w:rsidR="0071381A" w:rsidRPr="008E7D28" w:rsidRDefault="0071381A" w:rsidP="00BF3DD9">
      <w:pPr>
        <w:pStyle w:val="paragraphsub"/>
      </w:pPr>
      <w:r w:rsidRPr="008E7D28">
        <w:tab/>
        <w:t>(iii)</w:t>
      </w:r>
      <w:r w:rsidRPr="008E7D28">
        <w:tab/>
        <w:t>the loss of a vessel; or</w:t>
      </w:r>
    </w:p>
    <w:p w:rsidR="0071381A" w:rsidRPr="008E7D28" w:rsidRDefault="0071381A" w:rsidP="00BF3DD9">
      <w:pPr>
        <w:pStyle w:val="paragraphsub"/>
      </w:pPr>
      <w:r w:rsidRPr="008E7D28">
        <w:tab/>
        <w:t>(iv)</w:t>
      </w:r>
      <w:r w:rsidRPr="008E7D28">
        <w:tab/>
        <w:t>the loss of a person from a vessel; or</w:t>
      </w:r>
    </w:p>
    <w:p w:rsidR="0071381A" w:rsidRPr="008E7D28" w:rsidRDefault="0071381A" w:rsidP="00BF3DD9">
      <w:pPr>
        <w:pStyle w:val="paragraphsub"/>
      </w:pPr>
      <w:r w:rsidRPr="008E7D28">
        <w:tab/>
        <w:t>(v)</w:t>
      </w:r>
      <w:r w:rsidRPr="008E7D28">
        <w:tab/>
        <w:t>significant damage to a vessel; and</w:t>
      </w:r>
    </w:p>
    <w:p w:rsidR="0071381A" w:rsidRPr="008E7D28" w:rsidRDefault="0071381A" w:rsidP="00BF3DD9">
      <w:pPr>
        <w:pStyle w:val="paragraph"/>
      </w:pPr>
      <w:r w:rsidRPr="008E7D28">
        <w:tab/>
        <w:t>(b)</w:t>
      </w:r>
      <w:r w:rsidRPr="008E7D28">
        <w:tab/>
        <w:t xml:space="preserve">neither the owner </w:t>
      </w:r>
      <w:r w:rsidR="000529C7" w:rsidRPr="008E7D28">
        <w:t>nor</w:t>
      </w:r>
      <w:r w:rsidR="00B43BE9" w:rsidRPr="008E7D28">
        <w:t xml:space="preserve"> the master </w:t>
      </w:r>
      <w:r w:rsidRPr="008E7D28">
        <w:t xml:space="preserve">of the vessel reports the incident to </w:t>
      </w:r>
      <w:r w:rsidR="00ED3FE4" w:rsidRPr="008E7D28">
        <w:t>AMSA</w:t>
      </w:r>
      <w:r w:rsidR="0072252B" w:rsidRPr="008E7D28">
        <w:t>,</w:t>
      </w:r>
      <w:r w:rsidR="00ED3FE4" w:rsidRPr="008E7D28">
        <w:t xml:space="preserve"> </w:t>
      </w:r>
      <w:r w:rsidR="00651221" w:rsidRPr="008E7D28">
        <w:t>within the period</w:t>
      </w:r>
      <w:r w:rsidR="0072252B" w:rsidRPr="008E7D28">
        <w:t xml:space="preserve"> prescribed by the regulations,</w:t>
      </w:r>
      <w:r w:rsidR="00651221" w:rsidRPr="008E7D28">
        <w:t xml:space="preserve"> </w:t>
      </w:r>
      <w:r w:rsidRPr="008E7D28">
        <w:t>after the master becomes aware of the incident.</w:t>
      </w:r>
    </w:p>
    <w:p w:rsidR="006B444D" w:rsidRPr="008E7D28" w:rsidRDefault="006B444D" w:rsidP="00BF3DD9">
      <w:pPr>
        <w:pStyle w:val="SubsectionHead"/>
      </w:pPr>
      <w:r w:rsidRPr="008E7D28">
        <w:t>Fault</w:t>
      </w:r>
      <w:r w:rsidR="008E7D28">
        <w:noBreakHyphen/>
      </w:r>
      <w:r w:rsidRPr="008E7D28">
        <w:t>based offence</w:t>
      </w:r>
    </w:p>
    <w:p w:rsidR="009006E1" w:rsidRPr="008E7D28" w:rsidRDefault="00CF066B" w:rsidP="00BF3DD9">
      <w:pPr>
        <w:pStyle w:val="subsection"/>
      </w:pPr>
      <w:r w:rsidRPr="008E7D28">
        <w:tab/>
        <w:t>(3</w:t>
      </w:r>
      <w:r w:rsidR="006B444D" w:rsidRPr="008E7D28">
        <w:t>)</w:t>
      </w:r>
      <w:r w:rsidR="006B444D" w:rsidRPr="008E7D28">
        <w:tab/>
        <w:t xml:space="preserve">A person commits an offence if the person contravenes </w:t>
      </w:r>
      <w:r w:rsidR="008E7D28">
        <w:t>subsection (</w:t>
      </w:r>
      <w:r w:rsidR="006B444D" w:rsidRPr="008E7D28">
        <w:t>1)</w:t>
      </w:r>
      <w:r w:rsidR="0015488D" w:rsidRPr="008E7D28">
        <w:t xml:space="preserve"> or (2)</w:t>
      </w:r>
      <w:r w:rsidR="006B444D" w:rsidRPr="008E7D28">
        <w:t>.</w:t>
      </w:r>
    </w:p>
    <w:p w:rsidR="006B444D" w:rsidRPr="008E7D28" w:rsidRDefault="006B444D" w:rsidP="00BF3DD9">
      <w:pPr>
        <w:pStyle w:val="Penalty"/>
        <w:rPr>
          <w:i/>
        </w:rPr>
      </w:pPr>
      <w:r w:rsidRPr="008E7D28">
        <w:t>Penalty:</w:t>
      </w:r>
      <w:r w:rsidRPr="008E7D28">
        <w:tab/>
        <w:t xml:space="preserve"> 60 penalty units.</w:t>
      </w:r>
    </w:p>
    <w:p w:rsidR="006B444D" w:rsidRPr="008E7D28" w:rsidRDefault="00224AD8" w:rsidP="00BF3DD9">
      <w:pPr>
        <w:pStyle w:val="SubsectionHead"/>
      </w:pPr>
      <w:r w:rsidRPr="008E7D28">
        <w:t>Civil penalty</w:t>
      </w:r>
    </w:p>
    <w:p w:rsidR="006B444D" w:rsidRPr="008E7D28" w:rsidRDefault="00CF066B" w:rsidP="00BF3DD9">
      <w:pPr>
        <w:pStyle w:val="subsection"/>
      </w:pPr>
      <w:r w:rsidRPr="008E7D28">
        <w:rPr>
          <w:lang w:eastAsia="en-US"/>
        </w:rPr>
        <w:tab/>
        <w:t>(4</w:t>
      </w:r>
      <w:r w:rsidR="006B444D" w:rsidRPr="008E7D28">
        <w:rPr>
          <w:lang w:eastAsia="en-US"/>
        </w:rPr>
        <w:t>)</w:t>
      </w:r>
      <w:r w:rsidR="006B444D" w:rsidRPr="008E7D28">
        <w:rPr>
          <w:lang w:eastAsia="en-US"/>
        </w:rPr>
        <w:tab/>
      </w:r>
      <w:r w:rsidR="006B444D" w:rsidRPr="008E7D28">
        <w:t xml:space="preserve">A person is liable to a civil penalty if the person contravenes </w:t>
      </w:r>
      <w:r w:rsidR="008E7D28">
        <w:t>subsection (</w:t>
      </w:r>
      <w:r w:rsidR="006B444D" w:rsidRPr="008E7D28">
        <w:t>1)</w:t>
      </w:r>
      <w:r w:rsidR="0015488D" w:rsidRPr="008E7D28">
        <w:t xml:space="preserve"> or (2)</w:t>
      </w:r>
      <w:r w:rsidR="006B444D" w:rsidRPr="008E7D28">
        <w:t>.</w:t>
      </w:r>
    </w:p>
    <w:p w:rsidR="006B444D" w:rsidRPr="008E7D28" w:rsidRDefault="006B444D" w:rsidP="00BF3DD9">
      <w:pPr>
        <w:pStyle w:val="Penalty"/>
      </w:pPr>
      <w:r w:rsidRPr="008E7D28">
        <w:t>Civil penalty:</w:t>
      </w:r>
      <w:r w:rsidRPr="008E7D28">
        <w:tab/>
        <w:t>600 penalty units</w:t>
      </w:r>
      <w:r w:rsidR="00740728" w:rsidRPr="008E7D28">
        <w:t>.</w:t>
      </w:r>
    </w:p>
    <w:p w:rsidR="008B15BC" w:rsidRPr="008E7D28" w:rsidRDefault="00D85F2D" w:rsidP="00BF3DD9">
      <w:pPr>
        <w:pStyle w:val="ActHead5"/>
      </w:pPr>
      <w:bookmarkStart w:id="277" w:name="_Toc443382926"/>
      <w:r w:rsidRPr="008E7D28">
        <w:rPr>
          <w:rStyle w:val="CharSectno"/>
        </w:rPr>
        <w:t>187</w:t>
      </w:r>
      <w:r w:rsidR="008B15BC" w:rsidRPr="008E7D28">
        <w:t xml:space="preserve">  Report of dangers to navigation</w:t>
      </w:r>
      <w:bookmarkEnd w:id="277"/>
    </w:p>
    <w:p w:rsidR="008B15BC" w:rsidRPr="008E7D28" w:rsidRDefault="008B15BC" w:rsidP="00BF3DD9">
      <w:pPr>
        <w:pStyle w:val="subsection"/>
      </w:pPr>
      <w:r w:rsidRPr="008E7D28">
        <w:tab/>
        <w:t>(1)</w:t>
      </w:r>
      <w:r w:rsidRPr="008E7D28">
        <w:tab/>
        <w:t>The master of a vessel</w:t>
      </w:r>
      <w:r w:rsidR="00740728" w:rsidRPr="008E7D28">
        <w:t xml:space="preserve"> contravenes this subsection </w:t>
      </w:r>
      <w:r w:rsidRPr="008E7D28">
        <w:t>if:</w:t>
      </w:r>
    </w:p>
    <w:p w:rsidR="008B15BC" w:rsidRPr="008E7D28" w:rsidRDefault="008B15BC" w:rsidP="00BF3DD9">
      <w:pPr>
        <w:pStyle w:val="paragraph"/>
      </w:pPr>
      <w:r w:rsidRPr="008E7D28">
        <w:tab/>
        <w:t>(a)</w:t>
      </w:r>
      <w:r w:rsidRPr="008E7D28">
        <w:tab/>
        <w:t>the master meets with, or is informed of, any serious danger to navigation on or near his or her course; and</w:t>
      </w:r>
    </w:p>
    <w:p w:rsidR="008B15BC" w:rsidRPr="008E7D28" w:rsidRDefault="008B15BC" w:rsidP="00BF3DD9">
      <w:pPr>
        <w:pStyle w:val="paragraph"/>
      </w:pPr>
      <w:r w:rsidRPr="008E7D28">
        <w:tab/>
        <w:t>(b)</w:t>
      </w:r>
      <w:r w:rsidRPr="008E7D28">
        <w:tab/>
        <w:t>the master does not, at the earliest practicable time:</w:t>
      </w:r>
    </w:p>
    <w:p w:rsidR="008B15BC" w:rsidRPr="008E7D28" w:rsidRDefault="008B15BC" w:rsidP="00BF3DD9">
      <w:pPr>
        <w:pStyle w:val="paragraphsub"/>
      </w:pPr>
      <w:r w:rsidRPr="008E7D28">
        <w:lastRenderedPageBreak/>
        <w:tab/>
        <w:t>(i)</w:t>
      </w:r>
      <w:r w:rsidRPr="008E7D28">
        <w:tab/>
        <w:t xml:space="preserve">send out to vessels in the vicinity, by all means of communication </w:t>
      </w:r>
      <w:r w:rsidR="00B43BE9" w:rsidRPr="008E7D28">
        <w:t>available to him or her</w:t>
      </w:r>
      <w:r w:rsidRPr="008E7D28">
        <w:t>, the safety signal</w:t>
      </w:r>
      <w:r w:rsidR="0072252B" w:rsidRPr="008E7D28">
        <w:t xml:space="preserve"> prescribed by the regulations</w:t>
      </w:r>
      <w:r w:rsidRPr="008E7D28">
        <w:t xml:space="preserve">, followed by a message (the </w:t>
      </w:r>
      <w:r w:rsidRPr="008E7D28">
        <w:rPr>
          <w:b/>
          <w:i/>
        </w:rPr>
        <w:t>danger message</w:t>
      </w:r>
      <w:r w:rsidRPr="008E7D28">
        <w:t xml:space="preserve">) conveying such information as is </w:t>
      </w:r>
      <w:r w:rsidR="0072252B" w:rsidRPr="008E7D28">
        <w:t>prescribed by the regulations</w:t>
      </w:r>
      <w:r w:rsidRPr="008E7D28">
        <w:t>; and</w:t>
      </w:r>
    </w:p>
    <w:p w:rsidR="008B15BC" w:rsidRPr="008E7D28" w:rsidRDefault="008B15BC" w:rsidP="00BF3DD9">
      <w:pPr>
        <w:pStyle w:val="paragraphsub"/>
      </w:pPr>
      <w:r w:rsidRPr="008E7D28">
        <w:tab/>
        <w:t>(ii)</w:t>
      </w:r>
      <w:r w:rsidRPr="008E7D28">
        <w:tab/>
        <w:t xml:space="preserve">make a report to shore to </w:t>
      </w:r>
      <w:r w:rsidR="00BF6AC1" w:rsidRPr="008E7D28">
        <w:t xml:space="preserve">the </w:t>
      </w:r>
      <w:r w:rsidR="00F45B23" w:rsidRPr="008E7D28">
        <w:t>person</w:t>
      </w:r>
      <w:r w:rsidR="0072252B" w:rsidRPr="008E7D28">
        <w:t xml:space="preserve"> prescribed by the regulations</w:t>
      </w:r>
      <w:r w:rsidR="00F45B23" w:rsidRPr="008E7D28">
        <w:t xml:space="preserve">, and in </w:t>
      </w:r>
      <w:r w:rsidR="00BF6AC1" w:rsidRPr="008E7D28">
        <w:t>the manner</w:t>
      </w:r>
      <w:r w:rsidR="0072252B" w:rsidRPr="008E7D28">
        <w:t xml:space="preserve"> prescribed by the regulations</w:t>
      </w:r>
      <w:r w:rsidRPr="008E7D28">
        <w:t>.</w:t>
      </w:r>
    </w:p>
    <w:p w:rsidR="004F1166" w:rsidRPr="008E7D28" w:rsidRDefault="004F1166" w:rsidP="00BF3DD9">
      <w:pPr>
        <w:pStyle w:val="subsection"/>
      </w:pPr>
      <w:r w:rsidRPr="008E7D28">
        <w:tab/>
        <w:t>(</w:t>
      </w:r>
      <w:r w:rsidR="00CF066B" w:rsidRPr="008E7D28">
        <w:t>2</w:t>
      </w:r>
      <w:r w:rsidRPr="008E7D28">
        <w:t>)</w:t>
      </w:r>
      <w:r w:rsidRPr="008E7D28">
        <w:tab/>
      </w:r>
      <w:r w:rsidR="008E7D28">
        <w:t>Subsection (</w:t>
      </w:r>
      <w:r w:rsidRPr="008E7D28">
        <w:t>1) does not apply if compliance with that subsection would interfere with the transmission of a signal of distress.</w:t>
      </w:r>
    </w:p>
    <w:p w:rsidR="004C288A" w:rsidRPr="008E7D28" w:rsidRDefault="004C288A" w:rsidP="00BF3DD9">
      <w:pPr>
        <w:pStyle w:val="SubsectionHead"/>
      </w:pPr>
      <w:r w:rsidRPr="008E7D28">
        <w:t>Fault</w:t>
      </w:r>
      <w:r w:rsidR="008E7D28">
        <w:noBreakHyphen/>
      </w:r>
      <w:r w:rsidRPr="008E7D28">
        <w:t>based offence</w:t>
      </w:r>
    </w:p>
    <w:p w:rsidR="009006E1" w:rsidRPr="008E7D28" w:rsidRDefault="007E7E23" w:rsidP="00BF3DD9">
      <w:pPr>
        <w:pStyle w:val="subsection"/>
      </w:pPr>
      <w:r w:rsidRPr="008E7D28">
        <w:tab/>
        <w:t>(</w:t>
      </w:r>
      <w:r w:rsidR="00CF066B" w:rsidRPr="008E7D28">
        <w:t>3</w:t>
      </w:r>
      <w:r w:rsidR="004C288A" w:rsidRPr="008E7D28">
        <w:t>)</w:t>
      </w:r>
      <w:r w:rsidR="004C288A" w:rsidRPr="008E7D28">
        <w:tab/>
        <w:t xml:space="preserve">A person commits an offence if the person contravenes </w:t>
      </w:r>
      <w:r w:rsidR="008E7D28">
        <w:t>subsection (</w:t>
      </w:r>
      <w:r w:rsidR="004C288A" w:rsidRPr="008E7D28">
        <w:t>1).</w:t>
      </w:r>
    </w:p>
    <w:p w:rsidR="004C288A" w:rsidRPr="008E7D28" w:rsidRDefault="004C288A" w:rsidP="00BF3DD9">
      <w:pPr>
        <w:pStyle w:val="Penalty"/>
      </w:pPr>
      <w:r w:rsidRPr="008E7D28">
        <w:t>Penalty:</w:t>
      </w:r>
      <w:r w:rsidRPr="008E7D28">
        <w:tab/>
        <w:t>Imprisonment for 12 months or 60 penalty units, or both.</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6221F2" w:rsidRPr="008E7D28">
        <w:t>2</w:t>
      </w:r>
      <w:r w:rsidRPr="008E7D28">
        <w:t>) (</w:t>
      </w:r>
      <w:r w:rsidR="00E70198" w:rsidRPr="008E7D28">
        <w:t>see subsection</w:t>
      </w:r>
      <w:r w:rsidR="008E7D28">
        <w:t> </w:t>
      </w:r>
      <w:r w:rsidR="00E70198" w:rsidRPr="008E7D28">
        <w:t>13.3(3)</w:t>
      </w:r>
      <w:r w:rsidRPr="008E7D28">
        <w:t xml:space="preserve"> of the </w:t>
      </w:r>
      <w:r w:rsidRPr="008E7D28">
        <w:rPr>
          <w:i/>
        </w:rPr>
        <w:t>Criminal Code</w:t>
      </w:r>
      <w:r w:rsidRPr="008E7D28">
        <w:t>).</w:t>
      </w:r>
    </w:p>
    <w:p w:rsidR="004C288A" w:rsidRPr="008E7D28" w:rsidRDefault="00224AD8" w:rsidP="00BF3DD9">
      <w:pPr>
        <w:pStyle w:val="SubsectionHead"/>
      </w:pPr>
      <w:r w:rsidRPr="008E7D28">
        <w:t>Civil penalty</w:t>
      </w:r>
    </w:p>
    <w:p w:rsidR="004C288A" w:rsidRPr="008E7D28" w:rsidRDefault="007E7E23" w:rsidP="00BF3DD9">
      <w:pPr>
        <w:pStyle w:val="subsection"/>
      </w:pPr>
      <w:r w:rsidRPr="008E7D28">
        <w:rPr>
          <w:lang w:eastAsia="en-US"/>
        </w:rPr>
        <w:tab/>
        <w:t>(</w:t>
      </w:r>
      <w:r w:rsidR="00CF066B" w:rsidRPr="008E7D28">
        <w:rPr>
          <w:lang w:eastAsia="en-US"/>
        </w:rPr>
        <w:t>4</w:t>
      </w:r>
      <w:r w:rsidR="004C288A" w:rsidRPr="008E7D28">
        <w:rPr>
          <w:lang w:eastAsia="en-US"/>
        </w:rPr>
        <w:t>)</w:t>
      </w:r>
      <w:r w:rsidR="004C288A" w:rsidRPr="008E7D28">
        <w:rPr>
          <w:lang w:eastAsia="en-US"/>
        </w:rPr>
        <w:tab/>
      </w:r>
      <w:r w:rsidR="004C288A" w:rsidRPr="008E7D28">
        <w:t xml:space="preserve">A person is liable to a civil penalty if the person contravenes </w:t>
      </w:r>
      <w:r w:rsidR="008E7D28">
        <w:t>subsection (</w:t>
      </w:r>
      <w:r w:rsidR="004C288A" w:rsidRPr="008E7D28">
        <w:t>1).</w:t>
      </w:r>
    </w:p>
    <w:p w:rsidR="004C288A" w:rsidRPr="008E7D28" w:rsidRDefault="004C288A" w:rsidP="00BF3DD9">
      <w:pPr>
        <w:pStyle w:val="Penalty"/>
      </w:pPr>
      <w:r w:rsidRPr="008E7D28">
        <w:t>Civil penalty:</w:t>
      </w:r>
      <w:r w:rsidRPr="008E7D28">
        <w:tab/>
        <w:t>600 penalty units</w:t>
      </w:r>
      <w:r w:rsidR="006C11E5" w:rsidRPr="008E7D28">
        <w:t>.</w:t>
      </w:r>
    </w:p>
    <w:p w:rsidR="00F45B23" w:rsidRPr="008E7D28" w:rsidRDefault="00F45B23" w:rsidP="00BF3DD9">
      <w:pPr>
        <w:pStyle w:val="SubsectionHead"/>
      </w:pPr>
      <w:r w:rsidRPr="008E7D28">
        <w:t>Evidential burden</w:t>
      </w:r>
    </w:p>
    <w:p w:rsidR="00F45B23" w:rsidRPr="008E7D28" w:rsidRDefault="00F45B23" w:rsidP="00BF3DD9">
      <w:pPr>
        <w:pStyle w:val="subsection"/>
      </w:pPr>
      <w:r w:rsidRPr="008E7D28">
        <w:tab/>
        <w:t>(5)</w:t>
      </w:r>
      <w:r w:rsidRPr="008E7D28">
        <w:tab/>
        <w:t xml:space="preserve">A person who wishes to rely on </w:t>
      </w:r>
      <w:r w:rsidR="008E7D28">
        <w:t>subsection (</w:t>
      </w:r>
      <w:r w:rsidRPr="008E7D28">
        <w:t>2) in proceedings for a civil penalty order bears an evidential burden in relation to the matter in that subsection.</w:t>
      </w:r>
    </w:p>
    <w:p w:rsidR="00B43BE9" w:rsidRPr="008E7D28" w:rsidRDefault="00B43BE9" w:rsidP="00BF3DD9">
      <w:pPr>
        <w:pStyle w:val="SubsectionHead"/>
      </w:pPr>
      <w:r w:rsidRPr="008E7D28">
        <w:t>Serious danger to navigation</w:t>
      </w:r>
    </w:p>
    <w:p w:rsidR="008B15BC" w:rsidRPr="008E7D28" w:rsidRDefault="00CF066B" w:rsidP="00BF3DD9">
      <w:pPr>
        <w:pStyle w:val="subsection"/>
      </w:pPr>
      <w:r w:rsidRPr="008E7D28">
        <w:tab/>
        <w:t>(</w:t>
      </w:r>
      <w:r w:rsidR="00F45B23" w:rsidRPr="008E7D28">
        <w:t>6</w:t>
      </w:r>
      <w:r w:rsidR="008B15BC" w:rsidRPr="008E7D28">
        <w:t>)</w:t>
      </w:r>
      <w:r w:rsidR="008B15BC" w:rsidRPr="008E7D28">
        <w:tab/>
        <w:t xml:space="preserve">The reference in </w:t>
      </w:r>
      <w:r w:rsidR="008E7D28">
        <w:t>subsection (</w:t>
      </w:r>
      <w:r w:rsidR="008B15BC" w:rsidRPr="008E7D28">
        <w:t>1) to a serious danger to navigation includes, but is not limited to, any of the following:</w:t>
      </w:r>
    </w:p>
    <w:p w:rsidR="008B15BC" w:rsidRPr="008E7D28" w:rsidRDefault="008B15BC" w:rsidP="00BF3DD9">
      <w:pPr>
        <w:pStyle w:val="paragraph"/>
      </w:pPr>
      <w:r w:rsidRPr="008E7D28">
        <w:tab/>
        <w:t>(a)</w:t>
      </w:r>
      <w:r w:rsidRPr="008E7D28">
        <w:tab/>
        <w:t>dangerous ice;</w:t>
      </w:r>
    </w:p>
    <w:p w:rsidR="008B15BC" w:rsidRPr="008E7D28" w:rsidRDefault="008B15BC" w:rsidP="00BF3DD9">
      <w:pPr>
        <w:pStyle w:val="paragraph"/>
      </w:pPr>
      <w:r w:rsidRPr="008E7D28">
        <w:tab/>
        <w:t>(b)</w:t>
      </w:r>
      <w:r w:rsidRPr="008E7D28">
        <w:tab/>
        <w:t>a dangerous derelict;</w:t>
      </w:r>
    </w:p>
    <w:p w:rsidR="008B15BC" w:rsidRPr="008E7D28" w:rsidRDefault="008B15BC" w:rsidP="00BF3DD9">
      <w:pPr>
        <w:pStyle w:val="paragraph"/>
      </w:pPr>
      <w:r w:rsidRPr="008E7D28">
        <w:lastRenderedPageBreak/>
        <w:tab/>
        <w:t>(c)</w:t>
      </w:r>
      <w:r w:rsidRPr="008E7D28">
        <w:tab/>
        <w:t>a tropical storm;</w:t>
      </w:r>
    </w:p>
    <w:p w:rsidR="008B15BC" w:rsidRPr="008E7D28" w:rsidRDefault="008B15BC" w:rsidP="00BF3DD9">
      <w:pPr>
        <w:pStyle w:val="paragraph"/>
      </w:pPr>
      <w:r w:rsidRPr="008E7D28">
        <w:tab/>
        <w:t>(d)</w:t>
      </w:r>
      <w:r w:rsidRPr="008E7D28">
        <w:tab/>
        <w:t>sub</w:t>
      </w:r>
      <w:r w:rsidR="008E7D28">
        <w:noBreakHyphen/>
      </w:r>
      <w:r w:rsidRPr="008E7D28">
        <w:t>freezing air temperature associated with gale force winds causing severe ice accretion on superstructures;</w:t>
      </w:r>
    </w:p>
    <w:p w:rsidR="008B15BC" w:rsidRPr="008E7D28" w:rsidRDefault="008B15BC" w:rsidP="00BF3DD9">
      <w:pPr>
        <w:pStyle w:val="paragraph"/>
      </w:pPr>
      <w:r w:rsidRPr="008E7D28">
        <w:tab/>
        <w:t>(e)</w:t>
      </w:r>
      <w:r w:rsidRPr="008E7D28">
        <w:tab/>
        <w:t>winds of force 10 on the Beaufort scale for which no storm warning has been received.</w:t>
      </w:r>
    </w:p>
    <w:p w:rsidR="00B43BE9" w:rsidRPr="008E7D28" w:rsidRDefault="00B43BE9" w:rsidP="00BF3DD9">
      <w:pPr>
        <w:pStyle w:val="SubsectionHead"/>
      </w:pPr>
      <w:r w:rsidRPr="008E7D28">
        <w:t>Transmission to be free of cost</w:t>
      </w:r>
    </w:p>
    <w:p w:rsidR="00F33844" w:rsidRPr="008E7D28" w:rsidRDefault="00CF066B" w:rsidP="00BF3DD9">
      <w:pPr>
        <w:pStyle w:val="subsection"/>
      </w:pPr>
      <w:r w:rsidRPr="008E7D28">
        <w:tab/>
        <w:t>(7</w:t>
      </w:r>
      <w:r w:rsidR="00F45B23" w:rsidRPr="008E7D28">
        <w:t>)</w:t>
      </w:r>
      <w:r w:rsidR="00F45B23" w:rsidRPr="008E7D28">
        <w:tab/>
        <w:t xml:space="preserve">The transmission </w:t>
      </w:r>
      <w:r w:rsidR="008B15BC" w:rsidRPr="008E7D28">
        <w:t>under t</w:t>
      </w:r>
      <w:r w:rsidR="00F45B23" w:rsidRPr="008E7D28">
        <w:t xml:space="preserve">his section </w:t>
      </w:r>
      <w:r w:rsidR="00B43BE9" w:rsidRPr="008E7D28">
        <w:t>of danger messages</w:t>
      </w:r>
      <w:r w:rsidR="007C0DB5" w:rsidRPr="008E7D28">
        <w:t xml:space="preserve"> or safety signals</w:t>
      </w:r>
      <w:r w:rsidR="008B15BC" w:rsidRPr="008E7D28">
        <w:t xml:space="preserve"> is to be free of cost to the </w:t>
      </w:r>
      <w:r w:rsidR="00BA3CB0" w:rsidRPr="008E7D28">
        <w:t>vessels</w:t>
      </w:r>
      <w:r w:rsidR="008B15BC" w:rsidRPr="008E7D28">
        <w:t xml:space="preserve"> concerned.</w:t>
      </w:r>
      <w:r w:rsidR="00F33844" w:rsidRPr="008E7D28">
        <w:br w:type="page"/>
      </w:r>
    </w:p>
    <w:p w:rsidR="00954A27" w:rsidRPr="008E7D28" w:rsidRDefault="00954A27" w:rsidP="00BF3DD9">
      <w:pPr>
        <w:pStyle w:val="ActHead2"/>
      </w:pPr>
      <w:bookmarkStart w:id="278" w:name="_Toc443382927"/>
      <w:r w:rsidRPr="008E7D28">
        <w:rPr>
          <w:rStyle w:val="CharPartNo"/>
        </w:rPr>
        <w:lastRenderedPageBreak/>
        <w:t>Part</w:t>
      </w:r>
      <w:r w:rsidR="008E7D28" w:rsidRPr="008E7D28">
        <w:rPr>
          <w:rStyle w:val="CharPartNo"/>
        </w:rPr>
        <w:t> </w:t>
      </w:r>
      <w:r w:rsidR="000B5D62" w:rsidRPr="008E7D28">
        <w:rPr>
          <w:rStyle w:val="CharPartNo"/>
        </w:rPr>
        <w:t>5</w:t>
      </w:r>
      <w:r w:rsidRPr="008E7D28">
        <w:t>—</w:t>
      </w:r>
      <w:r w:rsidR="00ED3FE4" w:rsidRPr="008E7D28">
        <w:rPr>
          <w:rStyle w:val="CharPartText"/>
        </w:rPr>
        <w:t>A</w:t>
      </w:r>
      <w:r w:rsidRPr="008E7D28">
        <w:rPr>
          <w:rStyle w:val="CharPartText"/>
        </w:rPr>
        <w:t>ids to navigation</w:t>
      </w:r>
      <w:bookmarkEnd w:id="278"/>
    </w:p>
    <w:p w:rsidR="00BB1A9F" w:rsidRPr="008E7D28" w:rsidRDefault="00BB1A9F" w:rsidP="00BF3DD9">
      <w:pPr>
        <w:pStyle w:val="ActHead3"/>
      </w:pPr>
      <w:bookmarkStart w:id="279" w:name="_Toc443382928"/>
      <w:r w:rsidRPr="008E7D28">
        <w:rPr>
          <w:rStyle w:val="CharDivNo"/>
        </w:rPr>
        <w:t>Division</w:t>
      </w:r>
      <w:r w:rsidR="008E7D28" w:rsidRPr="008E7D28">
        <w:rPr>
          <w:rStyle w:val="CharDivNo"/>
        </w:rPr>
        <w:t> </w:t>
      </w:r>
      <w:r w:rsidRPr="008E7D28">
        <w:rPr>
          <w:rStyle w:val="CharDivNo"/>
        </w:rPr>
        <w:t>1</w:t>
      </w:r>
      <w:r w:rsidRPr="008E7D28">
        <w:t>—</w:t>
      </w:r>
      <w:r w:rsidR="007C0DB5" w:rsidRPr="008E7D28">
        <w:rPr>
          <w:rStyle w:val="CharDivText"/>
        </w:rPr>
        <w:t>Regulations</w:t>
      </w:r>
      <w:bookmarkEnd w:id="279"/>
    </w:p>
    <w:p w:rsidR="00954A27" w:rsidRPr="008E7D28" w:rsidRDefault="00D85F2D" w:rsidP="00BF3DD9">
      <w:pPr>
        <w:pStyle w:val="ActHead5"/>
      </w:pPr>
      <w:bookmarkStart w:id="280" w:name="_Toc443382929"/>
      <w:r w:rsidRPr="008E7D28">
        <w:rPr>
          <w:rStyle w:val="CharSectno"/>
        </w:rPr>
        <w:t>188</w:t>
      </w:r>
      <w:r w:rsidR="001A154F" w:rsidRPr="008E7D28">
        <w:t xml:space="preserve">  Regulations </w:t>
      </w:r>
      <w:r w:rsidR="00FE456E" w:rsidRPr="008E7D28">
        <w:t xml:space="preserve">relating </w:t>
      </w:r>
      <w:r w:rsidR="00A81B69" w:rsidRPr="008E7D28">
        <w:t>to aids to navigation</w:t>
      </w:r>
      <w:bookmarkEnd w:id="280"/>
    </w:p>
    <w:p w:rsidR="004B3756" w:rsidRPr="008E7D28" w:rsidRDefault="00961102" w:rsidP="00BF3DD9">
      <w:pPr>
        <w:pStyle w:val="subsection"/>
      </w:pPr>
      <w:r w:rsidRPr="008E7D28">
        <w:tab/>
      </w:r>
      <w:r w:rsidRPr="008E7D28">
        <w:tab/>
      </w:r>
      <w:r w:rsidR="0034086C" w:rsidRPr="008E7D28">
        <w:t xml:space="preserve">The regulations may make provision </w:t>
      </w:r>
      <w:r w:rsidR="00030FFF" w:rsidRPr="008E7D28">
        <w:t>in relation to</w:t>
      </w:r>
      <w:r w:rsidR="007C0DB5" w:rsidRPr="008E7D28">
        <w:t xml:space="preserve"> </w:t>
      </w:r>
      <w:r w:rsidR="00A81B69" w:rsidRPr="008E7D28">
        <w:t>aids to navigation</w:t>
      </w:r>
      <w:r w:rsidRPr="008E7D28">
        <w:t>.</w:t>
      </w:r>
    </w:p>
    <w:p w:rsidR="00BB1A9F" w:rsidRPr="008E7D28" w:rsidRDefault="00BB1A9F" w:rsidP="00CE6F45">
      <w:pPr>
        <w:pStyle w:val="ActHead3"/>
        <w:pageBreakBefore/>
      </w:pPr>
      <w:bookmarkStart w:id="281" w:name="_Toc443382930"/>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AMSA</w:t>
      </w:r>
      <w:r w:rsidR="006F3902" w:rsidRPr="008E7D28">
        <w:rPr>
          <w:rStyle w:val="CharDivText"/>
        </w:rPr>
        <w:t>’</w:t>
      </w:r>
      <w:r w:rsidRPr="008E7D28">
        <w:rPr>
          <w:rStyle w:val="CharDivText"/>
        </w:rPr>
        <w:t>s powers in relation to</w:t>
      </w:r>
      <w:r w:rsidR="00A81B69" w:rsidRPr="008E7D28">
        <w:rPr>
          <w:rStyle w:val="CharDivText"/>
        </w:rPr>
        <w:t xml:space="preserve"> aids to navigation</w:t>
      </w:r>
      <w:bookmarkEnd w:id="281"/>
    </w:p>
    <w:p w:rsidR="00EE453B" w:rsidRPr="008E7D28" w:rsidRDefault="00D85F2D" w:rsidP="00BF3DD9">
      <w:pPr>
        <w:pStyle w:val="ActHead5"/>
      </w:pPr>
      <w:bookmarkStart w:id="282" w:name="_Toc443382931"/>
      <w:r w:rsidRPr="008E7D28">
        <w:rPr>
          <w:rStyle w:val="CharSectno"/>
        </w:rPr>
        <w:t>189</w:t>
      </w:r>
      <w:r w:rsidR="00EE453B" w:rsidRPr="008E7D28">
        <w:t xml:space="preserve">  Acquisition of</w:t>
      </w:r>
      <w:r w:rsidR="00A81B69" w:rsidRPr="008E7D28">
        <w:t xml:space="preserve"> aids to navigation</w:t>
      </w:r>
      <w:r w:rsidR="00EE453B" w:rsidRPr="008E7D28">
        <w:t xml:space="preserve"> by compulsory process</w:t>
      </w:r>
      <w:bookmarkEnd w:id="282"/>
    </w:p>
    <w:p w:rsidR="00EE453B" w:rsidRPr="008E7D28" w:rsidRDefault="00EE453B" w:rsidP="00BF3DD9">
      <w:pPr>
        <w:pStyle w:val="subsection"/>
      </w:pPr>
      <w:r w:rsidRPr="008E7D28">
        <w:tab/>
        <w:t>(1)</w:t>
      </w:r>
      <w:r w:rsidRPr="008E7D28">
        <w:tab/>
        <w:t xml:space="preserve">This section applies if AMSA </w:t>
      </w:r>
      <w:r w:rsidR="00264EBC" w:rsidRPr="008E7D28">
        <w:t>is unable to</w:t>
      </w:r>
      <w:r w:rsidRPr="008E7D28">
        <w:t xml:space="preserve"> enter </w:t>
      </w:r>
      <w:r w:rsidR="00330995" w:rsidRPr="008E7D28">
        <w:t>into an agreement with a State or Territory</w:t>
      </w:r>
      <w:r w:rsidRPr="008E7D28">
        <w:t xml:space="preserve"> for the acqui</w:t>
      </w:r>
      <w:r w:rsidR="00A81B69" w:rsidRPr="008E7D28">
        <w:t xml:space="preserve">sition of any particular </w:t>
      </w:r>
      <w:r w:rsidRPr="008E7D28">
        <w:t>aid to navi</w:t>
      </w:r>
      <w:r w:rsidR="00330995" w:rsidRPr="008E7D28">
        <w:t>gation belonging to that State or Territory</w:t>
      </w:r>
      <w:r w:rsidRPr="008E7D28">
        <w:t>.</w:t>
      </w:r>
    </w:p>
    <w:p w:rsidR="00EE453B" w:rsidRPr="008E7D28" w:rsidRDefault="00EE453B" w:rsidP="00BF3DD9">
      <w:pPr>
        <w:pStyle w:val="subsection"/>
      </w:pPr>
      <w:r w:rsidRPr="008E7D28">
        <w:tab/>
        <w:t>(2)</w:t>
      </w:r>
      <w:r w:rsidRPr="008E7D28">
        <w:tab/>
      </w:r>
      <w:r w:rsidR="003470EB" w:rsidRPr="008E7D28">
        <w:t>The Minister</w:t>
      </w:r>
      <w:r w:rsidRPr="008E7D28">
        <w:t xml:space="preserve"> may acquire by compulsory process:</w:t>
      </w:r>
    </w:p>
    <w:p w:rsidR="00EE453B" w:rsidRPr="008E7D28" w:rsidRDefault="00EE453B" w:rsidP="00BF3DD9">
      <w:pPr>
        <w:pStyle w:val="paragraph"/>
      </w:pPr>
      <w:r w:rsidRPr="008E7D28">
        <w:tab/>
        <w:t>(a)</w:t>
      </w:r>
      <w:r w:rsidRPr="008E7D28">
        <w:tab/>
        <w:t xml:space="preserve">the </w:t>
      </w:r>
      <w:r w:rsidR="00A81B69" w:rsidRPr="008E7D28">
        <w:t>aid to navigation</w:t>
      </w:r>
      <w:r w:rsidRPr="008E7D28">
        <w:t>; and</w:t>
      </w:r>
    </w:p>
    <w:p w:rsidR="00EE453B" w:rsidRPr="008E7D28" w:rsidRDefault="00EE453B" w:rsidP="00BF3DD9">
      <w:pPr>
        <w:pStyle w:val="paragraph"/>
      </w:pPr>
      <w:r w:rsidRPr="008E7D28">
        <w:tab/>
        <w:t>(b)</w:t>
      </w:r>
      <w:r w:rsidRPr="008E7D28">
        <w:tab/>
        <w:t xml:space="preserve">any other property used in connection with the </w:t>
      </w:r>
      <w:r w:rsidR="00A81B69" w:rsidRPr="008E7D28">
        <w:t>aid to navigation</w:t>
      </w:r>
      <w:r w:rsidRPr="008E7D28">
        <w:t>; and</w:t>
      </w:r>
    </w:p>
    <w:p w:rsidR="00EE453B" w:rsidRPr="008E7D28" w:rsidRDefault="00EE453B" w:rsidP="00BF3DD9">
      <w:pPr>
        <w:pStyle w:val="paragraph"/>
      </w:pPr>
      <w:r w:rsidRPr="008E7D28">
        <w:tab/>
        <w:t>(c)</w:t>
      </w:r>
      <w:r w:rsidRPr="008E7D28">
        <w:tab/>
        <w:t xml:space="preserve">so much of the land (if any) </w:t>
      </w:r>
      <w:r w:rsidR="003F1075" w:rsidRPr="008E7D28">
        <w:t xml:space="preserve">required or </w:t>
      </w:r>
      <w:r w:rsidRPr="008E7D28">
        <w:t xml:space="preserve">used for the purpose of the </w:t>
      </w:r>
      <w:r w:rsidR="00A81B69" w:rsidRPr="008E7D28">
        <w:t>aid to navigation</w:t>
      </w:r>
      <w:r w:rsidRPr="008E7D28">
        <w:t xml:space="preserve"> as</w:t>
      </w:r>
      <w:r w:rsidR="003F1075" w:rsidRPr="008E7D28">
        <w:t xml:space="preserve"> AMSA </w:t>
      </w:r>
      <w:r w:rsidRPr="008E7D28">
        <w:t>thinks sufficient.</w:t>
      </w:r>
    </w:p>
    <w:p w:rsidR="003F1075" w:rsidRPr="008E7D28" w:rsidRDefault="00EE453B" w:rsidP="00BF3DD9">
      <w:pPr>
        <w:pStyle w:val="subsection"/>
      </w:pPr>
      <w:r w:rsidRPr="008E7D28">
        <w:tab/>
        <w:t>(3)</w:t>
      </w:r>
      <w:r w:rsidRPr="008E7D28">
        <w:tab/>
        <w:t xml:space="preserve">The provisions of the </w:t>
      </w:r>
      <w:r w:rsidRPr="008E7D28">
        <w:rPr>
          <w:i/>
        </w:rPr>
        <w:t>Lands Acquisition Act 1989</w:t>
      </w:r>
      <w:r w:rsidRPr="008E7D28">
        <w:t xml:space="preserve"> </w:t>
      </w:r>
      <w:r w:rsidR="007C0DB5" w:rsidRPr="008E7D28">
        <w:t>relating</w:t>
      </w:r>
      <w:r w:rsidRPr="008E7D28">
        <w:t xml:space="preserve"> to the acquisition of interests in land by compulsory process and to the determination of the amount of compensation payable in respect of interests so acquired </w:t>
      </w:r>
      <w:r w:rsidR="003F1075" w:rsidRPr="008E7D28">
        <w:t>appl</w:t>
      </w:r>
      <w:r w:rsidR="00C57965" w:rsidRPr="008E7D28">
        <w:t>y</w:t>
      </w:r>
      <w:r w:rsidR="003F1075" w:rsidRPr="008E7D28">
        <w:t xml:space="preserve">, so </w:t>
      </w:r>
      <w:r w:rsidRPr="008E7D28">
        <w:t>far as applicable</w:t>
      </w:r>
      <w:r w:rsidR="003F1075" w:rsidRPr="008E7D28">
        <w:t xml:space="preserve">, in </w:t>
      </w:r>
      <w:r w:rsidRPr="008E7D28">
        <w:t xml:space="preserve">relation to the acquisition of </w:t>
      </w:r>
      <w:r w:rsidR="003F1075" w:rsidRPr="008E7D28">
        <w:t xml:space="preserve">property </w:t>
      </w:r>
      <w:r w:rsidRPr="008E7D28">
        <w:t>under this section.</w:t>
      </w:r>
    </w:p>
    <w:p w:rsidR="003F1075" w:rsidRPr="008E7D28" w:rsidRDefault="00D85F2D" w:rsidP="00BF3DD9">
      <w:pPr>
        <w:pStyle w:val="ActHead5"/>
      </w:pPr>
      <w:bookmarkStart w:id="283" w:name="_Toc443382932"/>
      <w:r w:rsidRPr="008E7D28">
        <w:rPr>
          <w:rStyle w:val="CharSectno"/>
        </w:rPr>
        <w:t>190</w:t>
      </w:r>
      <w:r w:rsidR="003F1075" w:rsidRPr="008E7D28">
        <w:t xml:space="preserve">  Power to establish</w:t>
      </w:r>
      <w:r w:rsidR="007E6E02" w:rsidRPr="008E7D28">
        <w:t xml:space="preserve">, </w:t>
      </w:r>
      <w:r w:rsidR="003F1075" w:rsidRPr="008E7D28">
        <w:t xml:space="preserve">maintain </w:t>
      </w:r>
      <w:r w:rsidR="007E6E02" w:rsidRPr="008E7D28">
        <w:t>and inspect</w:t>
      </w:r>
      <w:r w:rsidR="00A81B69" w:rsidRPr="008E7D28">
        <w:t xml:space="preserve"> aids to navigation</w:t>
      </w:r>
      <w:bookmarkEnd w:id="283"/>
    </w:p>
    <w:p w:rsidR="00CF46DF" w:rsidRPr="008E7D28" w:rsidRDefault="003F1075" w:rsidP="00BF3DD9">
      <w:pPr>
        <w:pStyle w:val="subsection"/>
      </w:pPr>
      <w:r w:rsidRPr="008E7D28">
        <w:tab/>
      </w:r>
      <w:r w:rsidR="00CF46DF" w:rsidRPr="008E7D28">
        <w:t>(1)</w:t>
      </w:r>
      <w:r w:rsidR="00CF46DF" w:rsidRPr="008E7D28">
        <w:tab/>
        <w:t>AMSA may:</w:t>
      </w:r>
    </w:p>
    <w:p w:rsidR="00CF46DF" w:rsidRPr="008E7D28" w:rsidRDefault="00CF46DF" w:rsidP="00BF3DD9">
      <w:pPr>
        <w:pStyle w:val="paragraph"/>
      </w:pPr>
      <w:r w:rsidRPr="008E7D28">
        <w:tab/>
        <w:t>(a)</w:t>
      </w:r>
      <w:r w:rsidRPr="008E7D28">
        <w:tab/>
        <w:t>establish and maintain aids to navigation; and</w:t>
      </w:r>
    </w:p>
    <w:p w:rsidR="00CF46DF" w:rsidRPr="008E7D28" w:rsidRDefault="00CF46DF" w:rsidP="00BF3DD9">
      <w:pPr>
        <w:pStyle w:val="paragraph"/>
      </w:pPr>
      <w:r w:rsidRPr="008E7D28">
        <w:tab/>
        <w:t>(b)</w:t>
      </w:r>
      <w:r w:rsidRPr="008E7D28">
        <w:tab/>
        <w:t>add to, alter or remove any aid to navigation that is</w:t>
      </w:r>
      <w:r w:rsidR="00507578" w:rsidRPr="008E7D28">
        <w:t xml:space="preserve"> owned or controlled by AMSA</w:t>
      </w:r>
      <w:r w:rsidRPr="008E7D28">
        <w:t>; and</w:t>
      </w:r>
    </w:p>
    <w:p w:rsidR="00CF46DF" w:rsidRPr="008E7D28" w:rsidRDefault="00CF46DF" w:rsidP="00BF3DD9">
      <w:pPr>
        <w:pStyle w:val="paragraph"/>
      </w:pPr>
      <w:r w:rsidRPr="008E7D28">
        <w:tab/>
        <w:t>(c)</w:t>
      </w:r>
      <w:r w:rsidRPr="008E7D28">
        <w:tab/>
        <w:t>vary the character of any aid to navigation that is</w:t>
      </w:r>
      <w:r w:rsidR="00507578" w:rsidRPr="008E7D28">
        <w:t xml:space="preserve"> owned or controlled by AMSA</w:t>
      </w:r>
      <w:r w:rsidRPr="008E7D28">
        <w:t>.</w:t>
      </w:r>
    </w:p>
    <w:p w:rsidR="00CF46DF" w:rsidRPr="008E7D28" w:rsidRDefault="00CF46DF" w:rsidP="00BF3DD9">
      <w:pPr>
        <w:pStyle w:val="subsection"/>
      </w:pPr>
      <w:r w:rsidRPr="008E7D28">
        <w:tab/>
        <w:t>(2)</w:t>
      </w:r>
      <w:r w:rsidRPr="008E7D28">
        <w:tab/>
        <w:t>AMSA, or a person authorised in writing by AMSA may, at any reasonable time of the day or night:</w:t>
      </w:r>
    </w:p>
    <w:p w:rsidR="00CF46DF" w:rsidRPr="008E7D28" w:rsidRDefault="00CF46DF" w:rsidP="00BF3DD9">
      <w:pPr>
        <w:pStyle w:val="paragraph"/>
      </w:pPr>
      <w:r w:rsidRPr="008E7D28">
        <w:tab/>
        <w:t>(a)</w:t>
      </w:r>
      <w:r w:rsidRPr="008E7D28">
        <w:tab/>
        <w:t xml:space="preserve">inspect any aid to navigation or any lamp or light which, in the opinion of AMSA or the authorised person, may affect </w:t>
      </w:r>
      <w:r w:rsidRPr="008E7D28">
        <w:lastRenderedPageBreak/>
        <w:t>the safety or convenience of navigation, whether the aid to navigation or the lamp or light is the property of:</w:t>
      </w:r>
    </w:p>
    <w:p w:rsidR="00CF46DF" w:rsidRPr="008E7D28" w:rsidRDefault="00CF46DF" w:rsidP="00BF3DD9">
      <w:pPr>
        <w:pStyle w:val="paragraphsub"/>
      </w:pPr>
      <w:r w:rsidRPr="008E7D28">
        <w:tab/>
        <w:t>(i)</w:t>
      </w:r>
      <w:r w:rsidRPr="008E7D28">
        <w:tab/>
        <w:t>a State or Territory; or</w:t>
      </w:r>
    </w:p>
    <w:p w:rsidR="00CF46DF" w:rsidRPr="008E7D28" w:rsidRDefault="00CF46DF" w:rsidP="00BF3DD9">
      <w:pPr>
        <w:pStyle w:val="paragraphsub"/>
      </w:pPr>
      <w:r w:rsidRPr="008E7D28">
        <w:tab/>
        <w:t>(ii)</w:t>
      </w:r>
      <w:r w:rsidRPr="008E7D28">
        <w:tab/>
        <w:t>a</w:t>
      </w:r>
      <w:r w:rsidR="00661E11" w:rsidRPr="008E7D28">
        <w:t>n agency of a</w:t>
      </w:r>
      <w:r w:rsidRPr="008E7D28">
        <w:t xml:space="preserve"> State or Territory; or</w:t>
      </w:r>
    </w:p>
    <w:p w:rsidR="00CF46DF" w:rsidRPr="008E7D28" w:rsidRDefault="00CF46DF" w:rsidP="00BF3DD9">
      <w:pPr>
        <w:pStyle w:val="paragraphsub"/>
      </w:pPr>
      <w:r w:rsidRPr="008E7D28">
        <w:tab/>
        <w:t>(iii)</w:t>
      </w:r>
      <w:r w:rsidRPr="008E7D28">
        <w:tab/>
        <w:t>any other person; and</w:t>
      </w:r>
    </w:p>
    <w:p w:rsidR="00CF46DF" w:rsidRPr="008E7D28" w:rsidRDefault="00CF46DF" w:rsidP="00BF3DD9">
      <w:pPr>
        <w:pStyle w:val="paragraph"/>
      </w:pPr>
      <w:r w:rsidRPr="008E7D28">
        <w:tab/>
        <w:t>(b)</w:t>
      </w:r>
      <w:r w:rsidRPr="008E7D28">
        <w:tab/>
        <w:t xml:space="preserve">enter any property, whether public or private, for the purposes of an inspection under </w:t>
      </w:r>
      <w:r w:rsidR="008E7D28">
        <w:t>paragraph (</w:t>
      </w:r>
      <w:r w:rsidRPr="008E7D28">
        <w:t>a); and</w:t>
      </w:r>
    </w:p>
    <w:p w:rsidR="00CF46DF" w:rsidRPr="008E7D28" w:rsidRDefault="00CF46DF" w:rsidP="00BF3DD9">
      <w:pPr>
        <w:pStyle w:val="paragraph"/>
      </w:pPr>
      <w:r w:rsidRPr="008E7D28">
        <w:tab/>
        <w:t>(c)</w:t>
      </w:r>
      <w:r w:rsidRPr="008E7D28">
        <w:tab/>
        <w:t>transport, or cause to be transported, any goods through any property</w:t>
      </w:r>
      <w:r w:rsidR="00661E11" w:rsidRPr="008E7D28">
        <w:t>,</w:t>
      </w:r>
      <w:r w:rsidRPr="008E7D28">
        <w:t xml:space="preserve"> whether</w:t>
      </w:r>
      <w:r w:rsidR="00661E11" w:rsidRPr="008E7D28">
        <w:t xml:space="preserve"> public or private</w:t>
      </w:r>
      <w:r w:rsidRPr="008E7D28">
        <w:t>, for any purpose in connection with:</w:t>
      </w:r>
    </w:p>
    <w:p w:rsidR="00CF46DF" w:rsidRPr="008E7D28" w:rsidRDefault="00CF46DF" w:rsidP="00BF3DD9">
      <w:pPr>
        <w:pStyle w:val="paragraphsub"/>
      </w:pPr>
      <w:r w:rsidRPr="008E7D28">
        <w:tab/>
        <w:t>(i)</w:t>
      </w:r>
      <w:r w:rsidRPr="008E7D28">
        <w:tab/>
        <w:t xml:space="preserve">the maintenance of an aid to </w:t>
      </w:r>
      <w:r w:rsidR="00661E11" w:rsidRPr="008E7D28">
        <w:t>navigation that</w:t>
      </w:r>
      <w:r w:rsidRPr="008E7D28">
        <w:t xml:space="preserve"> </w:t>
      </w:r>
      <w:r w:rsidR="00507578" w:rsidRPr="008E7D28">
        <w:t>is owned or controlled by AMSA</w:t>
      </w:r>
      <w:r w:rsidRPr="008E7D28">
        <w:t>; or</w:t>
      </w:r>
    </w:p>
    <w:p w:rsidR="003F1075" w:rsidRPr="008E7D28" w:rsidRDefault="00CF46DF" w:rsidP="00BF3DD9">
      <w:pPr>
        <w:pStyle w:val="paragraphsub"/>
      </w:pPr>
      <w:r w:rsidRPr="008E7D28">
        <w:tab/>
        <w:t>(ii)</w:t>
      </w:r>
      <w:r w:rsidRPr="008E7D28">
        <w:tab/>
        <w:t>the establishment of any aid to navigation by AMSA</w:t>
      </w:r>
      <w:r w:rsidR="007E6E02" w:rsidRPr="008E7D28">
        <w:t>.</w:t>
      </w:r>
    </w:p>
    <w:p w:rsidR="003F1075" w:rsidRPr="008E7D28" w:rsidRDefault="00D85F2D" w:rsidP="00BF3DD9">
      <w:pPr>
        <w:pStyle w:val="ActHead5"/>
      </w:pPr>
      <w:bookmarkStart w:id="284" w:name="_Toc443382933"/>
      <w:r w:rsidRPr="008E7D28">
        <w:rPr>
          <w:rStyle w:val="CharSectno"/>
        </w:rPr>
        <w:t>191</w:t>
      </w:r>
      <w:r w:rsidR="00661E11" w:rsidRPr="008E7D28">
        <w:t xml:space="preserve">  Other p</w:t>
      </w:r>
      <w:r w:rsidR="003F1075" w:rsidRPr="008E7D28">
        <w:t>owers in relation to</w:t>
      </w:r>
      <w:r w:rsidR="00A81B69" w:rsidRPr="008E7D28">
        <w:t xml:space="preserve"> aids to navigation</w:t>
      </w:r>
      <w:bookmarkEnd w:id="284"/>
    </w:p>
    <w:p w:rsidR="003F1075" w:rsidRPr="008E7D28" w:rsidRDefault="007E6E02" w:rsidP="00BF3DD9">
      <w:pPr>
        <w:pStyle w:val="subsection"/>
      </w:pPr>
      <w:r w:rsidRPr="008E7D28">
        <w:tab/>
        <w:t>(1)</w:t>
      </w:r>
      <w:r w:rsidRPr="008E7D28">
        <w:tab/>
      </w:r>
      <w:r w:rsidR="00BB1A9F" w:rsidRPr="008E7D28">
        <w:t>If in AMSA</w:t>
      </w:r>
      <w:r w:rsidR="006F3902" w:rsidRPr="008E7D28">
        <w:t>’</w:t>
      </w:r>
      <w:r w:rsidR="00BB1A9F" w:rsidRPr="008E7D28">
        <w:t xml:space="preserve">s opinion it is desirable for the safety of navigation to do so, </w:t>
      </w:r>
      <w:r w:rsidRPr="008E7D28">
        <w:t>AMSA</w:t>
      </w:r>
      <w:r w:rsidR="003F1075" w:rsidRPr="008E7D28">
        <w:t xml:space="preserve"> may, by notice in writing </w:t>
      </w:r>
      <w:r w:rsidRPr="008E7D28">
        <w:t>given to the</w:t>
      </w:r>
      <w:r w:rsidR="00A81B69" w:rsidRPr="008E7D28">
        <w:t xml:space="preserve"> owner of an</w:t>
      </w:r>
      <w:r w:rsidR="003F1075" w:rsidRPr="008E7D28">
        <w:t xml:space="preserve"> </w:t>
      </w:r>
      <w:r w:rsidRPr="008E7D28">
        <w:t xml:space="preserve">aid to </w:t>
      </w:r>
      <w:r w:rsidR="008814A6" w:rsidRPr="008E7D28">
        <w:t>navigation, or a lamp or light,</w:t>
      </w:r>
      <w:r w:rsidR="003F1075" w:rsidRPr="008E7D28">
        <w:t xml:space="preserve"> require the owner of the </w:t>
      </w:r>
      <w:r w:rsidR="00661E11" w:rsidRPr="008E7D28">
        <w:t xml:space="preserve">aid, </w:t>
      </w:r>
      <w:r w:rsidR="008814A6" w:rsidRPr="008E7D28">
        <w:t>lamp or light</w:t>
      </w:r>
      <w:r w:rsidR="003F1075" w:rsidRPr="008E7D28">
        <w:t>:</w:t>
      </w:r>
    </w:p>
    <w:p w:rsidR="003F1075" w:rsidRPr="008E7D28" w:rsidRDefault="003F1075" w:rsidP="00BF3DD9">
      <w:pPr>
        <w:pStyle w:val="paragraph"/>
      </w:pPr>
      <w:r w:rsidRPr="008E7D28">
        <w:tab/>
        <w:t>(a)</w:t>
      </w:r>
      <w:r w:rsidRPr="008E7D28">
        <w:tab/>
        <w:t>b</w:t>
      </w:r>
      <w:r w:rsidR="00A4192D" w:rsidRPr="008E7D28">
        <w:t xml:space="preserve">efore </w:t>
      </w:r>
      <w:r w:rsidR="00215D62" w:rsidRPr="008E7D28">
        <w:t>the end of the period</w:t>
      </w:r>
      <w:r w:rsidRPr="008E7D28">
        <w:t xml:space="preserve"> specified in the notice—to remove it entirely or to move it to another position; or</w:t>
      </w:r>
    </w:p>
    <w:p w:rsidR="003F1075" w:rsidRPr="008E7D28" w:rsidRDefault="00215D62" w:rsidP="00BF3DD9">
      <w:pPr>
        <w:pStyle w:val="paragraph"/>
      </w:pPr>
      <w:r w:rsidRPr="008E7D28">
        <w:tab/>
        <w:t>(b)</w:t>
      </w:r>
      <w:r w:rsidRPr="008E7D28">
        <w:tab/>
        <w:t>b</w:t>
      </w:r>
      <w:r w:rsidR="00A4192D" w:rsidRPr="008E7D28">
        <w:t>efore</w:t>
      </w:r>
      <w:r w:rsidRPr="008E7D28">
        <w:t xml:space="preserve"> the end of the</w:t>
      </w:r>
      <w:r w:rsidR="003F1075" w:rsidRPr="008E7D28">
        <w:t xml:space="preserve"> </w:t>
      </w:r>
      <w:r w:rsidRPr="008E7D28">
        <w:t>period</w:t>
      </w:r>
      <w:r w:rsidR="003F1075" w:rsidRPr="008E7D28">
        <w:t xml:space="preserve"> specified in the notice—to modify it or to alter its character to such an extent and in such a manner as </w:t>
      </w:r>
      <w:r w:rsidR="00BB1A9F" w:rsidRPr="008E7D28">
        <w:t>AMSA</w:t>
      </w:r>
      <w:r w:rsidR="003F1075" w:rsidRPr="008E7D28">
        <w:t xml:space="preserve"> specifies in the notice; or</w:t>
      </w:r>
    </w:p>
    <w:p w:rsidR="00132CFB" w:rsidRPr="008E7D28" w:rsidRDefault="003F1075" w:rsidP="00BF3DD9">
      <w:pPr>
        <w:pStyle w:val="paragraph"/>
      </w:pPr>
      <w:r w:rsidRPr="008E7D28">
        <w:tab/>
        <w:t>(c)</w:t>
      </w:r>
      <w:r w:rsidRPr="008E7D28">
        <w:tab/>
        <w:t>in the case of a lamp</w:t>
      </w:r>
      <w:r w:rsidR="00132CFB" w:rsidRPr="008E7D28">
        <w:t xml:space="preserve"> or light</w:t>
      </w:r>
      <w:r w:rsidRPr="008E7D28">
        <w:t>, with effect from</w:t>
      </w:r>
      <w:r w:rsidR="00132CFB" w:rsidRPr="008E7D28">
        <w:t xml:space="preserve"> a d</w:t>
      </w:r>
      <w:r w:rsidR="000529C7" w:rsidRPr="008E7D28">
        <w:t>ay</w:t>
      </w:r>
      <w:r w:rsidR="00132CFB" w:rsidRPr="008E7D28">
        <w:t xml:space="preserve"> specified in the notice:</w:t>
      </w:r>
    </w:p>
    <w:p w:rsidR="00132CFB" w:rsidRPr="008E7D28" w:rsidRDefault="00132CFB" w:rsidP="00BF3DD9">
      <w:pPr>
        <w:pStyle w:val="paragraphsub"/>
      </w:pPr>
      <w:r w:rsidRPr="008E7D28">
        <w:tab/>
        <w:t>(i)</w:t>
      </w:r>
      <w:r w:rsidRPr="008E7D28">
        <w:tab/>
      </w:r>
      <w:r w:rsidR="003F1075" w:rsidRPr="008E7D28">
        <w:t xml:space="preserve">to refrain from lighting the lamp </w:t>
      </w:r>
      <w:r w:rsidR="004701B4" w:rsidRPr="008E7D28">
        <w:t xml:space="preserve">or light </w:t>
      </w:r>
      <w:r w:rsidR="00103139" w:rsidRPr="008E7D28">
        <w:t>either entirely or for the</w:t>
      </w:r>
      <w:r w:rsidR="003F1075" w:rsidRPr="008E7D28">
        <w:t xml:space="preserve"> period </w:t>
      </w:r>
      <w:r w:rsidR="00BB1A9F" w:rsidRPr="008E7D28">
        <w:t>AMSA s</w:t>
      </w:r>
      <w:r w:rsidR="003F1075" w:rsidRPr="008E7D28">
        <w:t>pecifies in the notice</w:t>
      </w:r>
      <w:r w:rsidRPr="008E7D28">
        <w:t>; or</w:t>
      </w:r>
    </w:p>
    <w:p w:rsidR="003F1075" w:rsidRPr="008E7D28" w:rsidRDefault="00132CFB" w:rsidP="00BF3DD9">
      <w:pPr>
        <w:pStyle w:val="paragraphsub"/>
      </w:pPr>
      <w:r w:rsidRPr="008E7D28">
        <w:tab/>
        <w:t>(ii)</w:t>
      </w:r>
      <w:r w:rsidRPr="008E7D28">
        <w:tab/>
      </w:r>
      <w:r w:rsidR="003F1075" w:rsidRPr="008E7D28">
        <w:t>to cease</w:t>
      </w:r>
      <w:r w:rsidR="008814A6" w:rsidRPr="008E7D28">
        <w:t xml:space="preserve"> showing </w:t>
      </w:r>
      <w:r w:rsidR="003F1075" w:rsidRPr="008E7D28">
        <w:t xml:space="preserve">the </w:t>
      </w:r>
      <w:r w:rsidR="004701B4" w:rsidRPr="008E7D28">
        <w:t xml:space="preserve">lamp or </w:t>
      </w:r>
      <w:r w:rsidR="003F1075" w:rsidRPr="008E7D28">
        <w:t>light either en</w:t>
      </w:r>
      <w:r w:rsidR="00BB1A9F" w:rsidRPr="008E7D28">
        <w:t xml:space="preserve">tirely or for </w:t>
      </w:r>
      <w:r w:rsidR="00103139" w:rsidRPr="008E7D28">
        <w:t xml:space="preserve">the </w:t>
      </w:r>
      <w:r w:rsidR="00BB1A9F" w:rsidRPr="008E7D28">
        <w:t>period AMSA</w:t>
      </w:r>
      <w:r w:rsidR="003F1075" w:rsidRPr="008E7D28">
        <w:t xml:space="preserve"> specifies in the notice.</w:t>
      </w:r>
    </w:p>
    <w:p w:rsidR="003F1075" w:rsidRPr="008E7D28" w:rsidRDefault="003F1075" w:rsidP="00BF3DD9">
      <w:pPr>
        <w:pStyle w:val="subsection"/>
      </w:pPr>
      <w:r w:rsidRPr="008E7D28">
        <w:tab/>
        <w:t>(2)</w:t>
      </w:r>
      <w:r w:rsidRPr="008E7D28">
        <w:tab/>
      </w:r>
      <w:r w:rsidR="007019E7" w:rsidRPr="008E7D28">
        <w:t>T</w:t>
      </w:r>
      <w:r w:rsidRPr="008E7D28">
        <w:t xml:space="preserve">he </w:t>
      </w:r>
      <w:r w:rsidR="00215D62" w:rsidRPr="008E7D28">
        <w:t>period</w:t>
      </w:r>
      <w:r w:rsidRPr="008E7D28">
        <w:t xml:space="preserve"> specified in a notice referred to in </w:t>
      </w:r>
      <w:r w:rsidR="008E7D28">
        <w:t>paragraph (</w:t>
      </w:r>
      <w:r w:rsidR="00215D62" w:rsidRPr="008E7D28">
        <w:t>1)(a) or (b) must be at</w:t>
      </w:r>
      <w:r w:rsidRPr="008E7D28">
        <w:t xml:space="preserve"> least </w:t>
      </w:r>
      <w:r w:rsidR="00E04276" w:rsidRPr="008E7D28">
        <w:t>14</w:t>
      </w:r>
      <w:r w:rsidRPr="008E7D28">
        <w:t xml:space="preserve"> day</w:t>
      </w:r>
      <w:r w:rsidR="00E04276" w:rsidRPr="008E7D28">
        <w:t>s</w:t>
      </w:r>
      <w:r w:rsidR="007019E7" w:rsidRPr="008E7D28">
        <w:t>, other than in exceptional circumstances relating to the safety of persons or vessels.</w:t>
      </w:r>
    </w:p>
    <w:p w:rsidR="00D512A4" w:rsidRPr="008E7D28" w:rsidRDefault="00D512A4" w:rsidP="00BF3DD9">
      <w:pPr>
        <w:pStyle w:val="subsection"/>
      </w:pPr>
      <w:r w:rsidRPr="008E7D28">
        <w:lastRenderedPageBreak/>
        <w:tab/>
        <w:t>(3)</w:t>
      </w:r>
      <w:r w:rsidRPr="008E7D28">
        <w:tab/>
        <w:t>If the notice is not complied with, AMSA</w:t>
      </w:r>
      <w:r w:rsidR="00FF6160" w:rsidRPr="008E7D28">
        <w:t xml:space="preserve"> may</w:t>
      </w:r>
      <w:r w:rsidR="006C0400" w:rsidRPr="008E7D28">
        <w:t xml:space="preserve"> </w:t>
      </w:r>
      <w:r w:rsidRPr="008E7D28">
        <w:t xml:space="preserve">do in regard to </w:t>
      </w:r>
      <w:r w:rsidR="006C0400" w:rsidRPr="008E7D28">
        <w:t xml:space="preserve">the aid to </w:t>
      </w:r>
      <w:r w:rsidR="00A7702D" w:rsidRPr="008E7D28">
        <w:t xml:space="preserve">navigation, </w:t>
      </w:r>
      <w:r w:rsidR="006C0400" w:rsidRPr="008E7D28">
        <w:t>lamp or light</w:t>
      </w:r>
      <w:r w:rsidR="00AF036F" w:rsidRPr="008E7D28">
        <w:t xml:space="preserve"> anything that</w:t>
      </w:r>
      <w:r w:rsidRPr="008E7D28">
        <w:t xml:space="preserve"> the owner was required by the notice to do.</w:t>
      </w:r>
    </w:p>
    <w:p w:rsidR="003F1075" w:rsidRPr="008E7D28" w:rsidRDefault="003F1075" w:rsidP="00BF3DD9">
      <w:pPr>
        <w:pStyle w:val="subsection"/>
      </w:pPr>
      <w:r w:rsidRPr="008E7D28">
        <w:tab/>
        <w:t>(4)</w:t>
      </w:r>
      <w:r w:rsidRPr="008E7D28">
        <w:tab/>
        <w:t xml:space="preserve">Any expense incurred by </w:t>
      </w:r>
      <w:r w:rsidR="00BB1A9F" w:rsidRPr="008E7D28">
        <w:t>AMSA</w:t>
      </w:r>
      <w:r w:rsidRPr="008E7D28">
        <w:t xml:space="preserve"> under this section may be recovered by A</w:t>
      </w:r>
      <w:r w:rsidR="00BB1A9F" w:rsidRPr="008E7D28">
        <w:t>MSA</w:t>
      </w:r>
      <w:r w:rsidRPr="008E7D28">
        <w:t xml:space="preserve"> from the owner, as a debt due by the owner to </w:t>
      </w:r>
      <w:r w:rsidR="00BB1A9F" w:rsidRPr="008E7D28">
        <w:t>A</w:t>
      </w:r>
      <w:r w:rsidR="00F723F8" w:rsidRPr="008E7D28">
        <w:t>MS</w:t>
      </w:r>
      <w:r w:rsidR="00BB1A9F" w:rsidRPr="008E7D28">
        <w:t>A</w:t>
      </w:r>
      <w:r w:rsidRPr="008E7D28">
        <w:t>.</w:t>
      </w:r>
    </w:p>
    <w:p w:rsidR="0007708A" w:rsidRPr="008E7D28" w:rsidRDefault="003F1075" w:rsidP="00BF3DD9">
      <w:pPr>
        <w:pStyle w:val="subsection"/>
      </w:pPr>
      <w:r w:rsidRPr="008E7D28">
        <w:tab/>
      </w:r>
      <w:r w:rsidR="00BB1A9F" w:rsidRPr="008E7D28">
        <w:t>(</w:t>
      </w:r>
      <w:r w:rsidR="00B12489" w:rsidRPr="008E7D28">
        <w:t>5</w:t>
      </w:r>
      <w:r w:rsidRPr="008E7D28">
        <w:t>)</w:t>
      </w:r>
      <w:r w:rsidRPr="008E7D28">
        <w:tab/>
        <w:t>In this section</w:t>
      </w:r>
      <w:r w:rsidR="0007708A" w:rsidRPr="008E7D28">
        <w:t>:</w:t>
      </w:r>
    </w:p>
    <w:p w:rsidR="003F1075" w:rsidRPr="008E7D28" w:rsidRDefault="009654DF" w:rsidP="00BF3DD9">
      <w:pPr>
        <w:pStyle w:val="Definition"/>
      </w:pPr>
      <w:r w:rsidRPr="008E7D28">
        <w:rPr>
          <w:b/>
          <w:i/>
        </w:rPr>
        <w:t>o</w:t>
      </w:r>
      <w:r w:rsidR="003F1075" w:rsidRPr="008E7D28">
        <w:rPr>
          <w:b/>
          <w:i/>
        </w:rPr>
        <w:t>wner</w:t>
      </w:r>
      <w:r w:rsidRPr="008E7D28">
        <w:t xml:space="preserve">, </w:t>
      </w:r>
      <w:r w:rsidR="004701B4" w:rsidRPr="008E7D28">
        <w:t>of an aid to navigation, lamp or light</w:t>
      </w:r>
      <w:r w:rsidRPr="008E7D28">
        <w:t>,</w:t>
      </w:r>
      <w:r w:rsidR="004701B4" w:rsidRPr="008E7D28">
        <w:t xml:space="preserve"> </w:t>
      </w:r>
      <w:r w:rsidR="003F1075" w:rsidRPr="008E7D28">
        <w:t>includes a State</w:t>
      </w:r>
      <w:r w:rsidR="0007708A" w:rsidRPr="008E7D28">
        <w:t xml:space="preserve"> or Territory</w:t>
      </w:r>
      <w:r w:rsidR="00C57965" w:rsidRPr="008E7D28">
        <w:t xml:space="preserve"> g</w:t>
      </w:r>
      <w:r w:rsidR="003F1075" w:rsidRPr="008E7D28">
        <w:t>overnment</w:t>
      </w:r>
      <w:r w:rsidR="000529C7" w:rsidRPr="008E7D28">
        <w:t>,</w:t>
      </w:r>
      <w:r w:rsidR="003F1075" w:rsidRPr="008E7D28">
        <w:t xml:space="preserve"> </w:t>
      </w:r>
      <w:r w:rsidR="000529C7" w:rsidRPr="008E7D28">
        <w:t>or</w:t>
      </w:r>
      <w:r w:rsidR="003F1075" w:rsidRPr="008E7D28">
        <w:t xml:space="preserve"> any </w:t>
      </w:r>
      <w:r w:rsidR="004701B4" w:rsidRPr="008E7D28">
        <w:t>agenc</w:t>
      </w:r>
      <w:r w:rsidR="003F1075" w:rsidRPr="008E7D28">
        <w:t>y of a State</w:t>
      </w:r>
      <w:r w:rsidR="004701B4" w:rsidRPr="008E7D28">
        <w:t xml:space="preserve"> or Territory</w:t>
      </w:r>
      <w:r w:rsidR="000529C7" w:rsidRPr="008E7D28">
        <w:t>,</w:t>
      </w:r>
      <w:r w:rsidR="003F1075" w:rsidRPr="008E7D28">
        <w:t xml:space="preserve"> </w:t>
      </w:r>
      <w:r w:rsidR="004701B4" w:rsidRPr="008E7D28">
        <w:t>that has</w:t>
      </w:r>
      <w:r w:rsidR="003F1075" w:rsidRPr="008E7D28">
        <w:t xml:space="preserve"> the control or management of </w:t>
      </w:r>
      <w:r w:rsidR="00103139" w:rsidRPr="008E7D28">
        <w:t>the aid</w:t>
      </w:r>
      <w:r w:rsidR="004701B4" w:rsidRPr="008E7D28">
        <w:t>,</w:t>
      </w:r>
      <w:r w:rsidR="0007708A" w:rsidRPr="008E7D28">
        <w:t xml:space="preserve"> lamp or light.</w:t>
      </w:r>
    </w:p>
    <w:p w:rsidR="003F1075" w:rsidRPr="008E7D28" w:rsidRDefault="0007708A" w:rsidP="00BF3DD9">
      <w:pPr>
        <w:pStyle w:val="subsection"/>
      </w:pPr>
      <w:r w:rsidRPr="008E7D28">
        <w:tab/>
      </w:r>
      <w:r w:rsidR="003F1075" w:rsidRPr="008E7D28">
        <w:t>(</w:t>
      </w:r>
      <w:r w:rsidR="00B12489" w:rsidRPr="008E7D28">
        <w:t>6</w:t>
      </w:r>
      <w:r w:rsidR="003F1075" w:rsidRPr="008E7D28">
        <w:t>)</w:t>
      </w:r>
      <w:r w:rsidR="003F1075" w:rsidRPr="008E7D28">
        <w:tab/>
        <w:t xml:space="preserve">A notice under </w:t>
      </w:r>
      <w:r w:rsidR="008E7D28">
        <w:t>subsection (</w:t>
      </w:r>
      <w:r w:rsidR="003F1075" w:rsidRPr="008E7D28">
        <w:t xml:space="preserve">1) is not a </w:t>
      </w:r>
      <w:r w:rsidR="0042792E" w:rsidRPr="008E7D28">
        <w:t>legislative instrument</w:t>
      </w:r>
      <w:r w:rsidR="003F1075" w:rsidRPr="008E7D28">
        <w:t>.</w:t>
      </w:r>
    </w:p>
    <w:p w:rsidR="00835566" w:rsidRPr="008E7D28" w:rsidRDefault="00D85F2D" w:rsidP="00BF3DD9">
      <w:pPr>
        <w:pStyle w:val="ActHead5"/>
      </w:pPr>
      <w:bookmarkStart w:id="285" w:name="_Toc443382934"/>
      <w:r w:rsidRPr="008E7D28">
        <w:rPr>
          <w:rStyle w:val="CharSectno"/>
        </w:rPr>
        <w:t>192</w:t>
      </w:r>
      <w:r w:rsidR="00835566" w:rsidRPr="008E7D28">
        <w:t xml:space="preserve">  Returns of</w:t>
      </w:r>
      <w:r w:rsidR="00DA5814" w:rsidRPr="008E7D28">
        <w:t xml:space="preserve"> </w:t>
      </w:r>
      <w:r w:rsidR="00A81B69" w:rsidRPr="008E7D28">
        <w:t>aids to navigation</w:t>
      </w:r>
      <w:bookmarkEnd w:id="285"/>
    </w:p>
    <w:p w:rsidR="00835566" w:rsidRPr="008E7D28" w:rsidRDefault="00835566" w:rsidP="00BF3DD9">
      <w:pPr>
        <w:pStyle w:val="subsection"/>
      </w:pPr>
      <w:r w:rsidRPr="008E7D28">
        <w:tab/>
      </w:r>
      <w:r w:rsidR="006D7F5C" w:rsidRPr="008E7D28">
        <w:t>(1)</w:t>
      </w:r>
      <w:r w:rsidRPr="008E7D28">
        <w:tab/>
      </w:r>
      <w:r w:rsidR="001315EE" w:rsidRPr="008E7D28">
        <w:t>A</w:t>
      </w:r>
      <w:r w:rsidRPr="008E7D28">
        <w:t xml:space="preserve"> harbour authority or other local authority </w:t>
      </w:r>
      <w:r w:rsidR="001315EE" w:rsidRPr="008E7D28">
        <w:t>that has</w:t>
      </w:r>
      <w:r w:rsidRPr="008E7D28">
        <w:t xml:space="preserve"> control of any </w:t>
      </w:r>
      <w:r w:rsidR="00A81B69" w:rsidRPr="008E7D28">
        <w:t>aid to navigation</w:t>
      </w:r>
      <w:r w:rsidR="009F20B5" w:rsidRPr="008E7D28">
        <w:t xml:space="preserve"> </w:t>
      </w:r>
      <w:r w:rsidR="006D7F5C" w:rsidRPr="008E7D28">
        <w:t>must</w:t>
      </w:r>
      <w:r w:rsidRPr="008E7D28">
        <w:t xml:space="preserve"> </w:t>
      </w:r>
      <w:r w:rsidR="006D7F5C" w:rsidRPr="008E7D28">
        <w:t xml:space="preserve">notify AMSA of the </w:t>
      </w:r>
      <w:r w:rsidRPr="008E7D28">
        <w:t>following matters:</w:t>
      </w:r>
    </w:p>
    <w:p w:rsidR="006D7F5C" w:rsidRPr="008E7D28" w:rsidRDefault="00FF0678" w:rsidP="00BF3DD9">
      <w:pPr>
        <w:pStyle w:val="paragraph"/>
      </w:pPr>
      <w:r w:rsidRPr="008E7D28">
        <w:tab/>
        <w:t>(a</w:t>
      </w:r>
      <w:r w:rsidR="00835566" w:rsidRPr="008E7D28">
        <w:t>)</w:t>
      </w:r>
      <w:r w:rsidR="00835566" w:rsidRPr="008E7D28">
        <w:tab/>
        <w:t xml:space="preserve">the description and situation of each </w:t>
      </w:r>
      <w:r w:rsidR="00A81B69" w:rsidRPr="008E7D28">
        <w:t>aid to navigation</w:t>
      </w:r>
      <w:r w:rsidR="006D7F5C" w:rsidRPr="008E7D28">
        <w:t xml:space="preserve"> under its cont</w:t>
      </w:r>
      <w:r w:rsidR="0063446C" w:rsidRPr="008E7D28">
        <w:t>rol;</w:t>
      </w:r>
    </w:p>
    <w:p w:rsidR="0063446C" w:rsidRPr="008E7D28" w:rsidRDefault="006221F2" w:rsidP="00BF3DD9">
      <w:pPr>
        <w:pStyle w:val="paragraph"/>
      </w:pPr>
      <w:r w:rsidRPr="008E7D28">
        <w:tab/>
        <w:t>(b</w:t>
      </w:r>
      <w:r w:rsidR="0063446C" w:rsidRPr="008E7D28">
        <w:t>)</w:t>
      </w:r>
      <w:r w:rsidR="0063446C" w:rsidRPr="008E7D28">
        <w:tab/>
        <w:t>any change to the characteristics of an aid to navigation that could affect the safety of navigation.</w:t>
      </w:r>
    </w:p>
    <w:p w:rsidR="006D7F5C" w:rsidRPr="008E7D28" w:rsidRDefault="006D7F5C" w:rsidP="00BF3DD9">
      <w:pPr>
        <w:pStyle w:val="subsection"/>
      </w:pPr>
      <w:r w:rsidRPr="008E7D28">
        <w:tab/>
        <w:t>(2)</w:t>
      </w:r>
      <w:r w:rsidRPr="008E7D28">
        <w:tab/>
        <w:t xml:space="preserve">A notification under </w:t>
      </w:r>
      <w:r w:rsidR="008E7D28">
        <w:t>subsection (</w:t>
      </w:r>
      <w:r w:rsidRPr="008E7D28">
        <w:t xml:space="preserve">1) </w:t>
      </w:r>
      <w:r w:rsidR="00730685" w:rsidRPr="008E7D28">
        <w:t xml:space="preserve">in relation to an aid to navigation </w:t>
      </w:r>
      <w:r w:rsidRPr="008E7D28">
        <w:t>must be made:</w:t>
      </w:r>
    </w:p>
    <w:p w:rsidR="006D7F5C" w:rsidRPr="008E7D28" w:rsidRDefault="00DA5814" w:rsidP="00BF3DD9">
      <w:pPr>
        <w:pStyle w:val="paragraph"/>
      </w:pPr>
      <w:r w:rsidRPr="008E7D28">
        <w:tab/>
        <w:t>(a)</w:t>
      </w:r>
      <w:r w:rsidRPr="008E7D28">
        <w:tab/>
        <w:t>when the</w:t>
      </w:r>
      <w:r w:rsidR="006D7F5C" w:rsidRPr="008E7D28">
        <w:t xml:space="preserve"> </w:t>
      </w:r>
      <w:r w:rsidR="00A81B69" w:rsidRPr="008E7D28">
        <w:t>aid to navigation</w:t>
      </w:r>
      <w:r w:rsidR="0063446C" w:rsidRPr="008E7D28">
        <w:t xml:space="preserve"> first commences operation;</w:t>
      </w:r>
      <w:r w:rsidR="001F127B" w:rsidRPr="008E7D28">
        <w:t xml:space="preserve"> and</w:t>
      </w:r>
    </w:p>
    <w:p w:rsidR="006D7F5C" w:rsidRPr="008E7D28" w:rsidRDefault="00DA5814" w:rsidP="00BF3DD9">
      <w:pPr>
        <w:pStyle w:val="paragraph"/>
      </w:pPr>
      <w:r w:rsidRPr="008E7D28">
        <w:tab/>
        <w:t>(b)</w:t>
      </w:r>
      <w:r w:rsidRPr="008E7D28">
        <w:tab/>
        <w:t xml:space="preserve">when the </w:t>
      </w:r>
      <w:r w:rsidR="00A81B69" w:rsidRPr="008E7D28">
        <w:t>aid to navigation</w:t>
      </w:r>
      <w:r w:rsidR="0063446C" w:rsidRPr="008E7D28">
        <w:t xml:space="preserve"> is decommissioned;</w:t>
      </w:r>
      <w:r w:rsidR="001F127B" w:rsidRPr="008E7D28">
        <w:t xml:space="preserve"> and</w:t>
      </w:r>
    </w:p>
    <w:p w:rsidR="0063446C" w:rsidRPr="008E7D28" w:rsidRDefault="00730685" w:rsidP="00BF3DD9">
      <w:pPr>
        <w:pStyle w:val="paragraph"/>
      </w:pPr>
      <w:r w:rsidRPr="008E7D28">
        <w:tab/>
        <w:t>(c)</w:t>
      </w:r>
      <w:r w:rsidRPr="008E7D28">
        <w:tab/>
        <w:t>when a</w:t>
      </w:r>
      <w:r w:rsidR="0063446C" w:rsidRPr="008E7D28">
        <w:t xml:space="preserve"> change referred to in </w:t>
      </w:r>
      <w:r w:rsidR="008E7D28">
        <w:t>paragraph (</w:t>
      </w:r>
      <w:r w:rsidR="0063446C" w:rsidRPr="008E7D28">
        <w:t>1)(</w:t>
      </w:r>
      <w:r w:rsidR="006221F2" w:rsidRPr="008E7D28">
        <w:t>b</w:t>
      </w:r>
      <w:r w:rsidR="0063446C" w:rsidRPr="008E7D28">
        <w:t>) occurs.</w:t>
      </w:r>
    </w:p>
    <w:p w:rsidR="0063446C" w:rsidRPr="008E7D28" w:rsidRDefault="0063446C" w:rsidP="00BF3DD9">
      <w:pPr>
        <w:pStyle w:val="subsection"/>
      </w:pPr>
      <w:r w:rsidRPr="008E7D28">
        <w:tab/>
        <w:t>(3)</w:t>
      </w:r>
      <w:r w:rsidRPr="008E7D28">
        <w:tab/>
        <w:t xml:space="preserve">A notification under </w:t>
      </w:r>
      <w:r w:rsidR="008E7D28">
        <w:t>subsection (</w:t>
      </w:r>
      <w:r w:rsidRPr="008E7D28">
        <w:t xml:space="preserve">1) must be in accordance with </w:t>
      </w:r>
      <w:r w:rsidR="00103139" w:rsidRPr="008E7D28">
        <w:t xml:space="preserve">the </w:t>
      </w:r>
      <w:r w:rsidRPr="008E7D28">
        <w:t>regulations.</w:t>
      </w:r>
    </w:p>
    <w:p w:rsidR="00F92331" w:rsidRPr="008E7D28" w:rsidRDefault="00F92331" w:rsidP="00BF3DD9">
      <w:pPr>
        <w:pStyle w:val="SubsectionHead"/>
      </w:pPr>
      <w:r w:rsidRPr="008E7D28">
        <w:t>Strict liability offence</w:t>
      </w:r>
    </w:p>
    <w:p w:rsidR="00F92331" w:rsidRPr="008E7D28" w:rsidRDefault="00F92331" w:rsidP="00BF3DD9">
      <w:pPr>
        <w:pStyle w:val="subsection"/>
      </w:pPr>
      <w:r w:rsidRPr="008E7D28">
        <w:tab/>
      </w:r>
      <w:r w:rsidR="00730685" w:rsidRPr="008E7D28">
        <w:t>(4</w:t>
      </w:r>
      <w:r w:rsidRPr="008E7D28">
        <w:t>)</w:t>
      </w:r>
      <w:r w:rsidRPr="008E7D28">
        <w:tab/>
        <w:t xml:space="preserve">A person commits an offence of strict liability if the person contravenes </w:t>
      </w:r>
      <w:r w:rsidR="008E7D28">
        <w:t>subsection (</w:t>
      </w:r>
      <w:r w:rsidRPr="008E7D28">
        <w:t>1).</w:t>
      </w:r>
    </w:p>
    <w:p w:rsidR="00F92331" w:rsidRPr="008E7D28" w:rsidRDefault="005B7FC4" w:rsidP="00BF3DD9">
      <w:pPr>
        <w:pStyle w:val="Penalty"/>
      </w:pPr>
      <w:r w:rsidRPr="008E7D28">
        <w:t>Penalty:</w:t>
      </w:r>
      <w:r w:rsidRPr="008E7D28">
        <w:tab/>
        <w:t>3</w:t>
      </w:r>
      <w:r w:rsidR="00F92331" w:rsidRPr="008E7D28">
        <w:t>0 penalty units.</w:t>
      </w:r>
    </w:p>
    <w:p w:rsidR="00F92331" w:rsidRPr="008E7D28" w:rsidRDefault="005867E4" w:rsidP="00BF3DD9">
      <w:pPr>
        <w:pStyle w:val="notetext"/>
      </w:pPr>
      <w:r w:rsidRPr="008E7D28">
        <w:lastRenderedPageBreak/>
        <w:t>Note</w:t>
      </w:r>
      <w:r w:rsidR="00F92331" w:rsidRPr="008E7D28">
        <w:t>:</w:t>
      </w:r>
      <w:r w:rsidR="00F92331" w:rsidRPr="008E7D28">
        <w:tab/>
        <w:t>For strict liability, see section</w:t>
      </w:r>
      <w:r w:rsidR="008E7D28">
        <w:t> </w:t>
      </w:r>
      <w:r w:rsidR="00F92331" w:rsidRPr="008E7D28">
        <w:t xml:space="preserve">6.1 of the </w:t>
      </w:r>
      <w:r w:rsidR="00F92331" w:rsidRPr="008E7D28">
        <w:rPr>
          <w:i/>
        </w:rPr>
        <w:t>Criminal Code</w:t>
      </w:r>
      <w:r w:rsidR="00F92331" w:rsidRPr="008E7D28">
        <w:t>.</w:t>
      </w:r>
    </w:p>
    <w:p w:rsidR="00BB1A9F" w:rsidRPr="008E7D28" w:rsidRDefault="00BB1A9F" w:rsidP="00CE6F45">
      <w:pPr>
        <w:pStyle w:val="ActHead3"/>
        <w:pageBreakBefore/>
      </w:pPr>
      <w:bookmarkStart w:id="286" w:name="_Toc443382935"/>
      <w:r w:rsidRPr="008E7D28">
        <w:rPr>
          <w:rStyle w:val="CharDivNo"/>
        </w:rPr>
        <w:lastRenderedPageBreak/>
        <w:t>Division</w:t>
      </w:r>
      <w:r w:rsidR="008E7D28" w:rsidRPr="008E7D28">
        <w:rPr>
          <w:rStyle w:val="CharDivNo"/>
        </w:rPr>
        <w:t> </w:t>
      </w:r>
      <w:r w:rsidRPr="008E7D28">
        <w:rPr>
          <w:rStyle w:val="CharDivNo"/>
        </w:rPr>
        <w:t>3</w:t>
      </w:r>
      <w:r w:rsidRPr="008E7D28">
        <w:t>—</w:t>
      </w:r>
      <w:r w:rsidRPr="008E7D28">
        <w:rPr>
          <w:rStyle w:val="CharDivText"/>
        </w:rPr>
        <w:t>Offences and civil penalties relating to</w:t>
      </w:r>
      <w:r w:rsidR="00A81B69" w:rsidRPr="008E7D28">
        <w:rPr>
          <w:rStyle w:val="CharDivText"/>
        </w:rPr>
        <w:t xml:space="preserve"> aids to navigation</w:t>
      </w:r>
      <w:bookmarkEnd w:id="286"/>
    </w:p>
    <w:p w:rsidR="00301356" w:rsidRPr="008E7D28" w:rsidRDefault="00301356" w:rsidP="00BF3DD9">
      <w:pPr>
        <w:pStyle w:val="ActHead4"/>
      </w:pPr>
      <w:bookmarkStart w:id="287" w:name="_Toc443382936"/>
      <w:r w:rsidRPr="008E7D28">
        <w:rPr>
          <w:rStyle w:val="CharSubdNo"/>
        </w:rPr>
        <w:t>Subdivision A</w:t>
      </w:r>
      <w:r w:rsidRPr="008E7D28">
        <w:t>—</w:t>
      </w:r>
      <w:r w:rsidRPr="008E7D28">
        <w:rPr>
          <w:rStyle w:val="CharSubdText"/>
        </w:rPr>
        <w:t>Failure to comply with notice</w:t>
      </w:r>
      <w:bookmarkEnd w:id="287"/>
    </w:p>
    <w:p w:rsidR="00BB1A9F" w:rsidRPr="008E7D28" w:rsidRDefault="00D85F2D" w:rsidP="00BF3DD9">
      <w:pPr>
        <w:pStyle w:val="ActHead5"/>
      </w:pPr>
      <w:bookmarkStart w:id="288" w:name="_Toc443382937"/>
      <w:r w:rsidRPr="008E7D28">
        <w:rPr>
          <w:rStyle w:val="CharSectno"/>
        </w:rPr>
        <w:t>193</w:t>
      </w:r>
      <w:r w:rsidR="00BB1A9F" w:rsidRPr="008E7D28">
        <w:t xml:space="preserve">  </w:t>
      </w:r>
      <w:r w:rsidR="00C41172" w:rsidRPr="008E7D28">
        <w:t>Failure to comply with a notice about</w:t>
      </w:r>
      <w:r w:rsidR="00A81B69" w:rsidRPr="008E7D28">
        <w:t xml:space="preserve"> aids to navigation</w:t>
      </w:r>
      <w:bookmarkEnd w:id="288"/>
    </w:p>
    <w:p w:rsidR="00C41172" w:rsidRPr="008E7D28" w:rsidRDefault="00C41172" w:rsidP="00BF3DD9">
      <w:pPr>
        <w:pStyle w:val="subsection"/>
      </w:pPr>
      <w:r w:rsidRPr="008E7D28">
        <w:tab/>
        <w:t>(1)</w:t>
      </w:r>
      <w:r w:rsidRPr="008E7D28">
        <w:tab/>
        <w:t>A person contravenes this subsection if:</w:t>
      </w:r>
    </w:p>
    <w:p w:rsidR="00C41172" w:rsidRPr="008E7D28" w:rsidRDefault="00C41172" w:rsidP="00BF3DD9">
      <w:pPr>
        <w:pStyle w:val="paragraph"/>
      </w:pPr>
      <w:r w:rsidRPr="008E7D28">
        <w:tab/>
        <w:t>(a)</w:t>
      </w:r>
      <w:r w:rsidRPr="008E7D28">
        <w:tab/>
        <w:t>the person is give</w:t>
      </w:r>
      <w:r w:rsidR="0007708A" w:rsidRPr="008E7D28">
        <w:t>n a notice under subsection</w:t>
      </w:r>
      <w:r w:rsidR="008E7D28">
        <w:t> </w:t>
      </w:r>
      <w:r w:rsidR="00D85F2D" w:rsidRPr="008E7D28">
        <w:t>191</w:t>
      </w:r>
      <w:r w:rsidRPr="008E7D28">
        <w:t>(1); and</w:t>
      </w:r>
    </w:p>
    <w:p w:rsidR="00C41172" w:rsidRPr="008E7D28" w:rsidRDefault="00C41172" w:rsidP="00BF3DD9">
      <w:pPr>
        <w:pStyle w:val="paragraph"/>
      </w:pPr>
      <w:r w:rsidRPr="008E7D28">
        <w:tab/>
        <w:t>(b)</w:t>
      </w:r>
      <w:r w:rsidRPr="008E7D28">
        <w:tab/>
        <w:t>the</w:t>
      </w:r>
      <w:r w:rsidR="00730685" w:rsidRPr="008E7D28">
        <w:t xml:space="preserve"> person fails to comply with the notice</w:t>
      </w:r>
      <w:r w:rsidRPr="008E7D28">
        <w:t>.</w:t>
      </w:r>
    </w:p>
    <w:p w:rsidR="00C41172" w:rsidRPr="008E7D28" w:rsidRDefault="00C41172" w:rsidP="00BF3DD9">
      <w:pPr>
        <w:pStyle w:val="subsection"/>
      </w:pPr>
      <w:r w:rsidRPr="008E7D28">
        <w:tab/>
        <w:t>(2)</w:t>
      </w:r>
      <w:r w:rsidRPr="008E7D28">
        <w:tab/>
      </w:r>
      <w:r w:rsidR="008E7D28">
        <w:t>Subsection (</w:t>
      </w:r>
      <w:r w:rsidRPr="008E7D28">
        <w:t>1) does not apply if the person ha</w:t>
      </w:r>
      <w:r w:rsidR="00067FCB" w:rsidRPr="008E7D28">
        <w:t>s</w:t>
      </w:r>
      <w:r w:rsidRPr="008E7D28">
        <w:t xml:space="preserve"> a reasonable excuse.</w:t>
      </w:r>
    </w:p>
    <w:p w:rsidR="00C05B16" w:rsidRPr="008E7D28" w:rsidRDefault="00C05B16" w:rsidP="00BF3DD9">
      <w:pPr>
        <w:pStyle w:val="SubsectionHead"/>
      </w:pPr>
      <w:r w:rsidRPr="008E7D28">
        <w:t>Strict liability offence</w:t>
      </w:r>
    </w:p>
    <w:p w:rsidR="00C41172" w:rsidRPr="008E7D28" w:rsidRDefault="00C41172" w:rsidP="00BF3DD9">
      <w:pPr>
        <w:pStyle w:val="subsection"/>
      </w:pPr>
      <w:r w:rsidRPr="008E7D28">
        <w:tab/>
        <w:t>(3)</w:t>
      </w:r>
      <w:r w:rsidRPr="008E7D28">
        <w:tab/>
        <w:t xml:space="preserve">A person commits an offence of strict liability if the person contravenes </w:t>
      </w:r>
      <w:r w:rsidR="008E7D28">
        <w:t>subsection (</w:t>
      </w:r>
      <w:r w:rsidRPr="008E7D28">
        <w:t>1).</w:t>
      </w:r>
    </w:p>
    <w:p w:rsidR="00C41172" w:rsidRPr="008E7D28" w:rsidRDefault="00C41172" w:rsidP="00BF3DD9">
      <w:pPr>
        <w:pStyle w:val="Penalty"/>
      </w:pPr>
      <w:r w:rsidRPr="008E7D28">
        <w:t>Penalty:</w:t>
      </w:r>
      <w:r w:rsidRPr="008E7D28">
        <w:tab/>
        <w:t>60 penalty units.</w:t>
      </w:r>
    </w:p>
    <w:p w:rsidR="00C41172" w:rsidRPr="008E7D28" w:rsidRDefault="00740728" w:rsidP="00BF3DD9">
      <w:pPr>
        <w:pStyle w:val="notetext"/>
      </w:pPr>
      <w:r w:rsidRPr="008E7D28">
        <w:t>Note</w:t>
      </w:r>
      <w:r w:rsidR="004F1166" w:rsidRPr="008E7D28">
        <w:t xml:space="preserve"> 1</w:t>
      </w:r>
      <w:r w:rsidR="00C41172" w:rsidRPr="008E7D28">
        <w:t>:</w:t>
      </w:r>
      <w:r w:rsidR="00C41172" w:rsidRPr="008E7D28">
        <w:tab/>
        <w:t>For strict liability, see section</w:t>
      </w:r>
      <w:r w:rsidR="008E7D28">
        <w:t> </w:t>
      </w:r>
      <w:r w:rsidR="00C41172" w:rsidRPr="008E7D28">
        <w:t xml:space="preserve">6.1 of the </w:t>
      </w:r>
      <w:r w:rsidR="00C41172" w:rsidRPr="008E7D28">
        <w:rPr>
          <w:i/>
        </w:rPr>
        <w:t>Criminal Code</w:t>
      </w:r>
      <w:r w:rsidR="00C41172" w:rsidRPr="008E7D28">
        <w:t>.</w:t>
      </w:r>
    </w:p>
    <w:p w:rsidR="004F1166" w:rsidRPr="008E7D28" w:rsidRDefault="004F1166" w:rsidP="00BF3DD9">
      <w:pPr>
        <w:pStyle w:val="notetext"/>
      </w:pPr>
      <w:r w:rsidRPr="008E7D28">
        <w:t>Note 2:</w:t>
      </w:r>
      <w:r w:rsidRPr="008E7D28">
        <w:tab/>
        <w:t xml:space="preserve">The defendant bears an evidential burden in relation to the matter in </w:t>
      </w:r>
      <w:r w:rsidR="008E7D28">
        <w:t>subsection (</w:t>
      </w:r>
      <w:r w:rsidRPr="008E7D28">
        <w:t>2)</w:t>
      </w:r>
      <w:r w:rsidR="00E70198" w:rsidRPr="008E7D28">
        <w:t xml:space="preserve"> (s</w:t>
      </w:r>
      <w:r w:rsidR="006221F2" w:rsidRPr="008E7D28">
        <w:t>ee s</w:t>
      </w:r>
      <w:r w:rsidR="00E70198" w:rsidRPr="008E7D28">
        <w:t>ubs</w:t>
      </w:r>
      <w:r w:rsidR="006221F2" w:rsidRPr="008E7D28">
        <w:t>ection</w:t>
      </w:r>
      <w:r w:rsidR="008E7D28">
        <w:t> </w:t>
      </w:r>
      <w:r w:rsidR="006221F2" w:rsidRPr="008E7D28">
        <w:t>13.3</w:t>
      </w:r>
      <w:r w:rsidR="00D653E2" w:rsidRPr="008E7D28">
        <w:t>(3)</w:t>
      </w:r>
      <w:r w:rsidR="006221F2" w:rsidRPr="008E7D28">
        <w:t xml:space="preserve"> </w:t>
      </w:r>
      <w:r w:rsidRPr="008E7D28">
        <w:t xml:space="preserve">of the </w:t>
      </w:r>
      <w:r w:rsidRPr="008E7D28">
        <w:rPr>
          <w:i/>
        </w:rPr>
        <w:t>Criminal Code</w:t>
      </w:r>
      <w:r w:rsidR="00E70198" w:rsidRPr="008E7D28">
        <w:t>)</w:t>
      </w:r>
      <w:r w:rsidRPr="008E7D28">
        <w:t>.</w:t>
      </w:r>
    </w:p>
    <w:p w:rsidR="00C05B16" w:rsidRPr="008E7D28" w:rsidRDefault="00224AD8" w:rsidP="00BF3DD9">
      <w:pPr>
        <w:pStyle w:val="SubsectionHead"/>
      </w:pPr>
      <w:r w:rsidRPr="008E7D28">
        <w:t>Civil penalty</w:t>
      </w:r>
    </w:p>
    <w:p w:rsidR="00C41172" w:rsidRPr="008E7D28" w:rsidRDefault="00730685" w:rsidP="00BF3DD9">
      <w:pPr>
        <w:pStyle w:val="subsection"/>
      </w:pPr>
      <w:r w:rsidRPr="008E7D28">
        <w:tab/>
        <w:t>(4</w:t>
      </w:r>
      <w:r w:rsidR="00C41172" w:rsidRPr="008E7D28">
        <w:t>)</w:t>
      </w:r>
      <w:r w:rsidR="00C41172" w:rsidRPr="008E7D28">
        <w:tab/>
        <w:t xml:space="preserve">A person is liable to a civil penalty if the person contravenes </w:t>
      </w:r>
      <w:r w:rsidR="008E7D28">
        <w:t>subsection (</w:t>
      </w:r>
      <w:r w:rsidR="00C41172" w:rsidRPr="008E7D28">
        <w:t>1).</w:t>
      </w:r>
    </w:p>
    <w:p w:rsidR="00C41172" w:rsidRPr="008E7D28" w:rsidRDefault="00C41172" w:rsidP="00BF3DD9">
      <w:pPr>
        <w:pStyle w:val="Penalty"/>
      </w:pPr>
      <w:r w:rsidRPr="008E7D28">
        <w:t>Civil penalty:</w:t>
      </w:r>
      <w:r w:rsidRPr="008E7D28">
        <w:tab/>
        <w:t>600 penalty units.</w:t>
      </w:r>
    </w:p>
    <w:p w:rsidR="00C41172" w:rsidRPr="008E7D28" w:rsidRDefault="00730685" w:rsidP="00BF3DD9">
      <w:pPr>
        <w:pStyle w:val="subsection"/>
      </w:pPr>
      <w:r w:rsidRPr="008E7D28">
        <w:tab/>
        <w:t>(5</w:t>
      </w:r>
      <w:r w:rsidR="00C41172" w:rsidRPr="008E7D28">
        <w:t>)</w:t>
      </w:r>
      <w:r w:rsidR="00C41172" w:rsidRPr="008E7D28">
        <w:tab/>
        <w:t xml:space="preserve">A person who wishes to rely on </w:t>
      </w:r>
      <w:r w:rsidR="008E7D28">
        <w:t>subsection (</w:t>
      </w:r>
      <w:r w:rsidR="00C41172" w:rsidRPr="008E7D28">
        <w:t>2) in proceedings for a civil penalty order bears an evidential burden in relation to the matter in that subsection.</w:t>
      </w:r>
    </w:p>
    <w:p w:rsidR="00301356" w:rsidRPr="008E7D28" w:rsidRDefault="00301356" w:rsidP="00BF3DD9">
      <w:pPr>
        <w:pStyle w:val="ActHead4"/>
      </w:pPr>
      <w:bookmarkStart w:id="289" w:name="_Toc443382938"/>
      <w:r w:rsidRPr="008E7D28">
        <w:rPr>
          <w:rStyle w:val="CharSubdNo"/>
        </w:rPr>
        <w:lastRenderedPageBreak/>
        <w:t>Subdivision B</w:t>
      </w:r>
      <w:r w:rsidRPr="008E7D28">
        <w:t>—</w:t>
      </w:r>
      <w:r w:rsidRPr="008E7D28">
        <w:rPr>
          <w:rStyle w:val="CharSubdText"/>
        </w:rPr>
        <w:t>Destruction etc. of aids to navigation</w:t>
      </w:r>
      <w:bookmarkEnd w:id="289"/>
    </w:p>
    <w:p w:rsidR="006D7F5C" w:rsidRPr="008E7D28" w:rsidRDefault="00D85F2D" w:rsidP="00BF3DD9">
      <w:pPr>
        <w:pStyle w:val="ActHead5"/>
      </w:pPr>
      <w:bookmarkStart w:id="290" w:name="_Toc443382939"/>
      <w:r w:rsidRPr="008E7D28">
        <w:rPr>
          <w:rStyle w:val="CharSectno"/>
        </w:rPr>
        <w:t>194</w:t>
      </w:r>
      <w:r w:rsidR="006D7F5C" w:rsidRPr="008E7D28">
        <w:t xml:space="preserve">  </w:t>
      </w:r>
      <w:r w:rsidR="00A77D71" w:rsidRPr="008E7D28">
        <w:t>Intentionally d</w:t>
      </w:r>
      <w:r w:rsidR="006D7F5C" w:rsidRPr="008E7D28">
        <w:t>estroying</w:t>
      </w:r>
      <w:r w:rsidR="002B45B8" w:rsidRPr="008E7D28">
        <w:t>, fouling</w:t>
      </w:r>
      <w:r w:rsidR="006D7F5C" w:rsidRPr="008E7D28">
        <w:t xml:space="preserve"> or damaging</w:t>
      </w:r>
      <w:r w:rsidR="00A81B69" w:rsidRPr="008E7D28">
        <w:t xml:space="preserve"> aids to navigation</w:t>
      </w:r>
      <w:bookmarkEnd w:id="290"/>
    </w:p>
    <w:p w:rsidR="006D7F5C" w:rsidRPr="008E7D28" w:rsidRDefault="006D7F5C" w:rsidP="00BF3DD9">
      <w:pPr>
        <w:pStyle w:val="subsection"/>
      </w:pPr>
      <w:r w:rsidRPr="008E7D28">
        <w:tab/>
        <w:t>(1)</w:t>
      </w:r>
      <w:r w:rsidRPr="008E7D28">
        <w:tab/>
        <w:t xml:space="preserve">A person </w:t>
      </w:r>
      <w:r w:rsidR="005F075E" w:rsidRPr="008E7D28">
        <w:t xml:space="preserve">contravenes this subsection </w:t>
      </w:r>
      <w:r w:rsidRPr="008E7D28">
        <w:t>if:</w:t>
      </w:r>
    </w:p>
    <w:p w:rsidR="00AD3E7F" w:rsidRPr="008E7D28" w:rsidRDefault="002B45B8" w:rsidP="00BF3DD9">
      <w:pPr>
        <w:pStyle w:val="paragraph"/>
      </w:pPr>
      <w:r w:rsidRPr="008E7D28">
        <w:tab/>
        <w:t>(a)</w:t>
      </w:r>
      <w:r w:rsidRPr="008E7D28">
        <w:tab/>
        <w:t xml:space="preserve">the person </w:t>
      </w:r>
      <w:r w:rsidR="00AD3E7F" w:rsidRPr="008E7D28">
        <w:t>does an act or omits to do an act;</w:t>
      </w:r>
      <w:r w:rsidR="001F127B" w:rsidRPr="008E7D28">
        <w:t xml:space="preserve"> and</w:t>
      </w:r>
    </w:p>
    <w:p w:rsidR="00CC5BA9" w:rsidRPr="008E7D28" w:rsidRDefault="00AD3E7F" w:rsidP="00BF3DD9">
      <w:pPr>
        <w:pStyle w:val="paragraph"/>
      </w:pPr>
      <w:r w:rsidRPr="008E7D28">
        <w:tab/>
        <w:t>(b)</w:t>
      </w:r>
      <w:r w:rsidRPr="008E7D28">
        <w:tab/>
        <w:t>the act or omission</w:t>
      </w:r>
      <w:r w:rsidR="00A77D71" w:rsidRPr="008E7D28">
        <w:t xml:space="preserve"> results in</w:t>
      </w:r>
      <w:r w:rsidR="00CC5BA9" w:rsidRPr="008E7D28">
        <w:t>:</w:t>
      </w:r>
    </w:p>
    <w:p w:rsidR="00CC5BA9" w:rsidRPr="008E7D28" w:rsidRDefault="00CC5BA9" w:rsidP="00BF3DD9">
      <w:pPr>
        <w:pStyle w:val="paragraphsub"/>
      </w:pPr>
      <w:r w:rsidRPr="008E7D28">
        <w:tab/>
        <w:t>(i)</w:t>
      </w:r>
      <w:r w:rsidRPr="008E7D28">
        <w:tab/>
      </w:r>
      <w:r w:rsidR="00A77D71" w:rsidRPr="008E7D28">
        <w:t>the</w:t>
      </w:r>
      <w:r w:rsidR="0063446C" w:rsidRPr="008E7D28">
        <w:t xml:space="preserve"> destruction or fouling of</w:t>
      </w:r>
      <w:r w:rsidRPr="008E7D28">
        <w:t xml:space="preserve"> an AMSA aid to navigation; or</w:t>
      </w:r>
    </w:p>
    <w:p w:rsidR="006D7F5C" w:rsidRPr="008E7D28" w:rsidRDefault="00CC5BA9" w:rsidP="00BF3DD9">
      <w:pPr>
        <w:pStyle w:val="paragraphsub"/>
      </w:pPr>
      <w:r w:rsidRPr="008E7D28">
        <w:tab/>
        <w:t>(ii)</w:t>
      </w:r>
      <w:r w:rsidRPr="008E7D28">
        <w:tab/>
      </w:r>
      <w:r w:rsidR="006D7F5C" w:rsidRPr="008E7D28">
        <w:t>damage to</w:t>
      </w:r>
      <w:r w:rsidRPr="008E7D28">
        <w:t>, or reduction in or limitation of</w:t>
      </w:r>
      <w:r w:rsidR="0063446C" w:rsidRPr="008E7D28">
        <w:t xml:space="preserve"> the effectiveness of</w:t>
      </w:r>
      <w:r w:rsidR="00DD1688" w:rsidRPr="008E7D28">
        <w:t>,</w:t>
      </w:r>
      <w:r w:rsidR="0063446C" w:rsidRPr="008E7D28">
        <w:t xml:space="preserve"> an </w:t>
      </w:r>
      <w:r w:rsidR="00AD3E7F" w:rsidRPr="008E7D28">
        <w:t xml:space="preserve">AMSA </w:t>
      </w:r>
      <w:r w:rsidR="0063446C" w:rsidRPr="008E7D28">
        <w:t xml:space="preserve">aid to navigation; </w:t>
      </w:r>
      <w:r w:rsidR="00716594" w:rsidRPr="008E7D28">
        <w:t>and</w:t>
      </w:r>
    </w:p>
    <w:p w:rsidR="006D7F5C" w:rsidRPr="008E7D28" w:rsidRDefault="006D7F5C" w:rsidP="00BF3DD9">
      <w:pPr>
        <w:pStyle w:val="paragraph"/>
      </w:pPr>
      <w:r w:rsidRPr="008E7D28">
        <w:tab/>
      </w:r>
      <w:r w:rsidR="00A77D71" w:rsidRPr="008E7D28">
        <w:t>(c)</w:t>
      </w:r>
      <w:r w:rsidR="00A77D71" w:rsidRPr="008E7D28">
        <w:tab/>
        <w:t xml:space="preserve">the person intends that the </w:t>
      </w:r>
      <w:r w:rsidR="00965902" w:rsidRPr="008E7D28">
        <w:t>act or omission</w:t>
      </w:r>
      <w:r w:rsidR="00A77D71" w:rsidRPr="008E7D28">
        <w:t xml:space="preserve"> will have that result</w:t>
      </w:r>
      <w:r w:rsidR="00AD3E7F" w:rsidRPr="008E7D28">
        <w:t>.</w:t>
      </w:r>
    </w:p>
    <w:p w:rsidR="002B45B8" w:rsidRPr="008E7D28" w:rsidRDefault="002B45B8" w:rsidP="00BF3DD9">
      <w:pPr>
        <w:pStyle w:val="subsection"/>
      </w:pPr>
      <w:r w:rsidRPr="008E7D28">
        <w:tab/>
        <w:t>(2)</w:t>
      </w:r>
      <w:r w:rsidRPr="008E7D28">
        <w:tab/>
      </w:r>
      <w:r w:rsidR="008E7D28">
        <w:t>Subsection (</w:t>
      </w:r>
      <w:r w:rsidRPr="008E7D28">
        <w:t>1) does not apply if:</w:t>
      </w:r>
    </w:p>
    <w:p w:rsidR="002B45B8" w:rsidRPr="008E7D28" w:rsidRDefault="002B45B8" w:rsidP="00BF3DD9">
      <w:pPr>
        <w:pStyle w:val="paragraph"/>
      </w:pPr>
      <w:r w:rsidRPr="008E7D28">
        <w:tab/>
        <w:t>(a)</w:t>
      </w:r>
      <w:r w:rsidRPr="008E7D28">
        <w:tab/>
        <w:t xml:space="preserve">the </w:t>
      </w:r>
      <w:r w:rsidR="00965902" w:rsidRPr="008E7D28">
        <w:t xml:space="preserve">act or omission </w:t>
      </w:r>
      <w:r w:rsidRPr="008E7D28">
        <w:t>was necessary to save a life or a vessel, or to prevent pollution; and</w:t>
      </w:r>
    </w:p>
    <w:p w:rsidR="002B45B8" w:rsidRPr="008E7D28" w:rsidRDefault="002B45B8" w:rsidP="00BF3DD9">
      <w:pPr>
        <w:pStyle w:val="paragraph"/>
      </w:pPr>
      <w:r w:rsidRPr="008E7D28">
        <w:tab/>
        <w:t>(b)</w:t>
      </w:r>
      <w:r w:rsidRPr="008E7D28">
        <w:tab/>
        <w:t xml:space="preserve">the person took all reasonable steps to avoid </w:t>
      </w:r>
      <w:r w:rsidR="00655EB2" w:rsidRPr="008E7D28">
        <w:t xml:space="preserve">the destruction, fouling, damage, </w:t>
      </w:r>
      <w:r w:rsidR="00FE049F" w:rsidRPr="008E7D28">
        <w:t>reduction or limitation</w:t>
      </w:r>
      <w:r w:rsidR="00655EB2" w:rsidRPr="008E7D28">
        <w:t>.</w:t>
      </w:r>
    </w:p>
    <w:p w:rsidR="005F075E" w:rsidRPr="008E7D28" w:rsidRDefault="005F075E" w:rsidP="00BF3DD9">
      <w:pPr>
        <w:pStyle w:val="SubsectionHead"/>
      </w:pPr>
      <w:r w:rsidRPr="008E7D28">
        <w:t>Fault</w:t>
      </w:r>
      <w:r w:rsidR="008E7D28">
        <w:noBreakHyphen/>
      </w:r>
      <w:r w:rsidRPr="008E7D28">
        <w:t>based offence</w:t>
      </w:r>
    </w:p>
    <w:p w:rsidR="009006E1" w:rsidRPr="008E7D28" w:rsidRDefault="005F075E" w:rsidP="00BF3DD9">
      <w:pPr>
        <w:pStyle w:val="subsection"/>
      </w:pPr>
      <w:r w:rsidRPr="008E7D28">
        <w:tab/>
        <w:t>(</w:t>
      </w:r>
      <w:r w:rsidR="002B45B8" w:rsidRPr="008E7D28">
        <w:t>3</w:t>
      </w:r>
      <w:r w:rsidRPr="008E7D28">
        <w:t>)</w:t>
      </w:r>
      <w:r w:rsidRPr="008E7D28">
        <w:tab/>
        <w:t xml:space="preserve">A person commits an offence if the person contravenes </w:t>
      </w:r>
      <w:r w:rsidR="008E7D28">
        <w:t>subsection (</w:t>
      </w:r>
      <w:r w:rsidRPr="008E7D28">
        <w:t>1).</w:t>
      </w:r>
    </w:p>
    <w:p w:rsidR="005F075E" w:rsidRPr="008E7D28" w:rsidRDefault="005F075E" w:rsidP="00BF3DD9">
      <w:pPr>
        <w:pStyle w:val="Penalty"/>
      </w:pPr>
      <w:r w:rsidRPr="008E7D28">
        <w:t>Penalty:</w:t>
      </w:r>
      <w:r w:rsidRPr="008E7D28">
        <w:tab/>
        <w:t>Imprisonment for 10 years or 600 penalty units, or both.</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F94C8B" w:rsidRPr="008E7D28">
        <w:t>2) (see</w:t>
      </w:r>
      <w:r w:rsidR="00E70198" w:rsidRPr="008E7D28">
        <w:t xml:space="preserve"> subsection</w:t>
      </w:r>
      <w:r w:rsidR="008E7D28">
        <w:t> </w:t>
      </w:r>
      <w:r w:rsidR="00E70198" w:rsidRPr="008E7D28">
        <w:t>13.3(3)</w:t>
      </w:r>
      <w:r w:rsidRPr="008E7D28">
        <w:t xml:space="preserve"> of the </w:t>
      </w:r>
      <w:r w:rsidRPr="008E7D28">
        <w:rPr>
          <w:i/>
        </w:rPr>
        <w:t>Criminal Code</w:t>
      </w:r>
      <w:r w:rsidRPr="008E7D28">
        <w:t>).</w:t>
      </w:r>
    </w:p>
    <w:p w:rsidR="005F075E" w:rsidRPr="008E7D28" w:rsidRDefault="00224AD8" w:rsidP="00BF3DD9">
      <w:pPr>
        <w:pStyle w:val="SubsectionHead"/>
      </w:pPr>
      <w:r w:rsidRPr="008E7D28">
        <w:t>Civil penalty</w:t>
      </w:r>
    </w:p>
    <w:p w:rsidR="005F075E" w:rsidRPr="008E7D28" w:rsidRDefault="002B45B8" w:rsidP="00BF3DD9">
      <w:pPr>
        <w:pStyle w:val="subsection"/>
      </w:pPr>
      <w:r w:rsidRPr="008E7D28">
        <w:tab/>
        <w:t>(</w:t>
      </w:r>
      <w:r w:rsidR="00B40BFE" w:rsidRPr="008E7D28">
        <w:t>4</w:t>
      </w:r>
      <w:r w:rsidR="005F075E" w:rsidRPr="008E7D28">
        <w:t>)</w:t>
      </w:r>
      <w:r w:rsidR="005F075E" w:rsidRPr="008E7D28">
        <w:tab/>
        <w:t xml:space="preserve">A person is liable to a civil penalty if the person contravenes </w:t>
      </w:r>
      <w:r w:rsidR="008E7D28">
        <w:t>subsection (</w:t>
      </w:r>
      <w:r w:rsidR="005F075E" w:rsidRPr="008E7D28">
        <w:t>1).</w:t>
      </w:r>
    </w:p>
    <w:p w:rsidR="005F075E" w:rsidRPr="008E7D28" w:rsidRDefault="005F075E" w:rsidP="00BF3DD9">
      <w:pPr>
        <w:pStyle w:val="Penalty"/>
      </w:pPr>
      <w:r w:rsidRPr="008E7D28">
        <w:t>Civil penalty:</w:t>
      </w:r>
      <w:r w:rsidRPr="008E7D28">
        <w:tab/>
        <w:t>6,000 penalty units</w:t>
      </w:r>
      <w:r w:rsidR="002B45B8" w:rsidRPr="008E7D28">
        <w:t>.</w:t>
      </w:r>
    </w:p>
    <w:p w:rsidR="00A77D71" w:rsidRPr="008E7D28" w:rsidRDefault="002B45B8" w:rsidP="00BF3DD9">
      <w:pPr>
        <w:pStyle w:val="subsection"/>
      </w:pPr>
      <w:r w:rsidRPr="008E7D28">
        <w:tab/>
        <w:t>(</w:t>
      </w:r>
      <w:r w:rsidR="00B40BFE" w:rsidRPr="008E7D28">
        <w:t>5</w:t>
      </w:r>
      <w:r w:rsidRPr="008E7D28">
        <w:t>)</w:t>
      </w:r>
      <w:r w:rsidRPr="008E7D28">
        <w:tab/>
        <w:t xml:space="preserve">A person who wishes to rely on </w:t>
      </w:r>
      <w:r w:rsidR="008E7D28">
        <w:t>subsection (</w:t>
      </w:r>
      <w:r w:rsidRPr="008E7D28">
        <w:t>2) in proceedings for a civil penalty order bears an evidential burden in relation to the matter</w:t>
      </w:r>
      <w:r w:rsidR="00A3358F" w:rsidRPr="008E7D28">
        <w:t>s</w:t>
      </w:r>
      <w:r w:rsidRPr="008E7D28">
        <w:t xml:space="preserve"> in that subsection.</w:t>
      </w:r>
    </w:p>
    <w:p w:rsidR="00A77D71" w:rsidRPr="008E7D28" w:rsidRDefault="00D85F2D" w:rsidP="00BF3DD9">
      <w:pPr>
        <w:pStyle w:val="ActHead5"/>
      </w:pPr>
      <w:bookmarkStart w:id="291" w:name="_Toc443382940"/>
      <w:r w:rsidRPr="008E7D28">
        <w:rPr>
          <w:rStyle w:val="CharSectno"/>
        </w:rPr>
        <w:lastRenderedPageBreak/>
        <w:t>195</w:t>
      </w:r>
      <w:r w:rsidR="00A77D71" w:rsidRPr="008E7D28">
        <w:t xml:space="preserve">  Recklessly destroying, fouling or damaging</w:t>
      </w:r>
      <w:r w:rsidR="00A81B69" w:rsidRPr="008E7D28">
        <w:t xml:space="preserve"> aids to navigation</w:t>
      </w:r>
      <w:bookmarkEnd w:id="291"/>
    </w:p>
    <w:p w:rsidR="00A77D71" w:rsidRPr="008E7D28" w:rsidRDefault="00A77D71" w:rsidP="00BF3DD9">
      <w:pPr>
        <w:pStyle w:val="subsection"/>
      </w:pPr>
      <w:r w:rsidRPr="008E7D28">
        <w:tab/>
        <w:t>(1)</w:t>
      </w:r>
      <w:r w:rsidRPr="008E7D28">
        <w:tab/>
        <w:t>A person contravenes this subsection if:</w:t>
      </w:r>
    </w:p>
    <w:p w:rsidR="00A77D71" w:rsidRPr="008E7D28" w:rsidRDefault="00A77D71" w:rsidP="00BF3DD9">
      <w:pPr>
        <w:pStyle w:val="paragraph"/>
      </w:pPr>
      <w:r w:rsidRPr="008E7D28">
        <w:tab/>
      </w:r>
      <w:r w:rsidR="00622F8B" w:rsidRPr="008E7D28">
        <w:t>(a)</w:t>
      </w:r>
      <w:r w:rsidR="00622F8B" w:rsidRPr="008E7D28">
        <w:tab/>
        <w:t>the person does an act or omits to do an act;</w:t>
      </w:r>
      <w:r w:rsidR="001F127B" w:rsidRPr="008E7D28">
        <w:t xml:space="preserve"> and</w:t>
      </w:r>
    </w:p>
    <w:p w:rsidR="00DD1688" w:rsidRPr="008E7D28" w:rsidRDefault="00DD1688" w:rsidP="00BF3DD9">
      <w:pPr>
        <w:pStyle w:val="paragraph"/>
      </w:pPr>
      <w:r w:rsidRPr="008E7D28">
        <w:tab/>
        <w:t>(b)</w:t>
      </w:r>
      <w:r w:rsidRPr="008E7D28">
        <w:tab/>
        <w:t>the act or omission results in:</w:t>
      </w:r>
    </w:p>
    <w:p w:rsidR="00DD1688" w:rsidRPr="008E7D28" w:rsidRDefault="00622F8B" w:rsidP="00BF3DD9">
      <w:pPr>
        <w:pStyle w:val="paragraphsub"/>
      </w:pPr>
      <w:r w:rsidRPr="008E7D28">
        <w:tab/>
      </w:r>
      <w:r w:rsidR="00DD1688" w:rsidRPr="008E7D28">
        <w:t>(i)</w:t>
      </w:r>
      <w:r w:rsidR="00DD1688" w:rsidRPr="008E7D28">
        <w:tab/>
        <w:t>the destruction or fouling of an AMSA aid to navigation; or</w:t>
      </w:r>
    </w:p>
    <w:p w:rsidR="00A77D71" w:rsidRPr="008E7D28" w:rsidRDefault="00DD1688" w:rsidP="00BF3DD9">
      <w:pPr>
        <w:pStyle w:val="paragraphsub"/>
      </w:pPr>
      <w:r w:rsidRPr="008E7D28">
        <w:tab/>
        <w:t>(ii)</w:t>
      </w:r>
      <w:r w:rsidRPr="008E7D28">
        <w:tab/>
        <w:t>damage to, or reduction in or limitation of the effectiveness of, an AMSA aid to navigation; and</w:t>
      </w:r>
    </w:p>
    <w:p w:rsidR="00A77D71" w:rsidRPr="008E7D28" w:rsidRDefault="00A77D71" w:rsidP="00BF3DD9">
      <w:pPr>
        <w:pStyle w:val="paragraph"/>
      </w:pPr>
      <w:r w:rsidRPr="008E7D28">
        <w:tab/>
        <w:t>(c)</w:t>
      </w:r>
      <w:r w:rsidRPr="008E7D28">
        <w:tab/>
        <w:t xml:space="preserve">the person </w:t>
      </w:r>
      <w:r w:rsidR="00622F8B" w:rsidRPr="008E7D28">
        <w:t>is reckless as to whether the act or omission will have that result.</w:t>
      </w:r>
    </w:p>
    <w:p w:rsidR="00A77D71" w:rsidRPr="008E7D28" w:rsidRDefault="00A77D71" w:rsidP="00BF3DD9">
      <w:pPr>
        <w:pStyle w:val="subsection"/>
      </w:pPr>
      <w:r w:rsidRPr="008E7D28">
        <w:tab/>
        <w:t>(2)</w:t>
      </w:r>
      <w:r w:rsidRPr="008E7D28">
        <w:tab/>
      </w:r>
      <w:r w:rsidR="008E7D28">
        <w:t>Subsection (</w:t>
      </w:r>
      <w:r w:rsidRPr="008E7D28">
        <w:t>1) does not apply if:</w:t>
      </w:r>
    </w:p>
    <w:p w:rsidR="00A77D71" w:rsidRPr="008E7D28" w:rsidRDefault="00A77D71" w:rsidP="00BF3DD9">
      <w:pPr>
        <w:pStyle w:val="paragraph"/>
      </w:pPr>
      <w:r w:rsidRPr="008E7D28">
        <w:tab/>
        <w:t>(a)</w:t>
      </w:r>
      <w:r w:rsidRPr="008E7D28">
        <w:tab/>
        <w:t xml:space="preserve">the </w:t>
      </w:r>
      <w:r w:rsidR="00622F8B" w:rsidRPr="008E7D28">
        <w:t>act or omission</w:t>
      </w:r>
      <w:r w:rsidRPr="008E7D28">
        <w:t xml:space="preserve"> was necessary to save a life or a vessel, or to prevent pollution; and</w:t>
      </w:r>
    </w:p>
    <w:p w:rsidR="00A77D71" w:rsidRPr="008E7D28" w:rsidRDefault="00A77D71" w:rsidP="00BF3DD9">
      <w:pPr>
        <w:pStyle w:val="paragraph"/>
      </w:pPr>
      <w:r w:rsidRPr="008E7D28">
        <w:tab/>
      </w:r>
      <w:r w:rsidR="00655EB2" w:rsidRPr="008E7D28">
        <w:t>(b)</w:t>
      </w:r>
      <w:r w:rsidR="00655EB2" w:rsidRPr="008E7D28">
        <w:tab/>
        <w:t>the person took all reasonable steps to avoid the destruction, fouling, damage,</w:t>
      </w:r>
      <w:r w:rsidR="00067FCB" w:rsidRPr="008E7D28">
        <w:t xml:space="preserve"> reduction </w:t>
      </w:r>
      <w:r w:rsidR="00655EB2" w:rsidRPr="008E7D28">
        <w:t>or</w:t>
      </w:r>
      <w:r w:rsidR="00067FCB" w:rsidRPr="008E7D28">
        <w:t xml:space="preserve"> limitation</w:t>
      </w:r>
      <w:r w:rsidRPr="008E7D28">
        <w:t>.</w:t>
      </w:r>
    </w:p>
    <w:p w:rsidR="00A77D71" w:rsidRPr="008E7D28" w:rsidRDefault="00A77D71" w:rsidP="00BF3DD9">
      <w:pPr>
        <w:pStyle w:val="SubsectionHead"/>
      </w:pPr>
      <w:r w:rsidRPr="008E7D28">
        <w:t>Fault</w:t>
      </w:r>
      <w:r w:rsidR="008E7D28">
        <w:noBreakHyphen/>
      </w:r>
      <w:r w:rsidRPr="008E7D28">
        <w:t>based offence</w:t>
      </w:r>
    </w:p>
    <w:p w:rsidR="009006E1" w:rsidRPr="008E7D28" w:rsidRDefault="00A77D71" w:rsidP="00BF3DD9">
      <w:pPr>
        <w:pStyle w:val="subsection"/>
      </w:pPr>
      <w:r w:rsidRPr="008E7D28">
        <w:tab/>
        <w:t>(3)</w:t>
      </w:r>
      <w:r w:rsidRPr="008E7D28">
        <w:tab/>
        <w:t xml:space="preserve">A person commits an offence if the person contravenes </w:t>
      </w:r>
      <w:r w:rsidR="008E7D28">
        <w:t>subsection (</w:t>
      </w:r>
      <w:r w:rsidRPr="008E7D28">
        <w:t>1).</w:t>
      </w:r>
    </w:p>
    <w:p w:rsidR="00A77D71" w:rsidRPr="008E7D28" w:rsidRDefault="00A77D71" w:rsidP="00BF3DD9">
      <w:pPr>
        <w:pStyle w:val="Penalty"/>
      </w:pPr>
      <w:r w:rsidRPr="008E7D28">
        <w:t>Penalty:</w:t>
      </w:r>
      <w:r w:rsidRPr="008E7D28">
        <w:tab/>
        <w:t xml:space="preserve">Imprisonment for </w:t>
      </w:r>
      <w:r w:rsidR="00C61246" w:rsidRPr="008E7D28">
        <w:t>5</w:t>
      </w:r>
      <w:r w:rsidRPr="008E7D28">
        <w:t xml:space="preserve"> years or </w:t>
      </w:r>
      <w:r w:rsidR="00C61246" w:rsidRPr="008E7D28">
        <w:t>300</w:t>
      </w:r>
      <w:r w:rsidRPr="008E7D28">
        <w:t xml:space="preserve"> penalty units, or both.</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Pr="008E7D28">
        <w:t>2)</w:t>
      </w:r>
      <w:r w:rsidR="00067FCB" w:rsidRPr="008E7D28">
        <w:t xml:space="preserve"> </w:t>
      </w:r>
      <w:r w:rsidRPr="008E7D28">
        <w:t>(</w:t>
      </w:r>
      <w:r w:rsidR="00E70198" w:rsidRPr="008E7D28">
        <w:t>see subsection</w:t>
      </w:r>
      <w:r w:rsidR="008E7D28">
        <w:t> </w:t>
      </w:r>
      <w:r w:rsidR="00E70198" w:rsidRPr="008E7D28">
        <w:t>13.3(3)</w:t>
      </w:r>
      <w:r w:rsidRPr="008E7D28">
        <w:t xml:space="preserve"> of the </w:t>
      </w:r>
      <w:r w:rsidRPr="008E7D28">
        <w:rPr>
          <w:i/>
        </w:rPr>
        <w:t>Criminal Code</w:t>
      </w:r>
      <w:r w:rsidRPr="008E7D28">
        <w:t>).</w:t>
      </w:r>
    </w:p>
    <w:p w:rsidR="00A77D71" w:rsidRPr="008E7D28" w:rsidRDefault="00224AD8" w:rsidP="00BF3DD9">
      <w:pPr>
        <w:pStyle w:val="SubsectionHead"/>
      </w:pPr>
      <w:r w:rsidRPr="008E7D28">
        <w:t>Civil penalty</w:t>
      </w:r>
    </w:p>
    <w:p w:rsidR="00A77D71" w:rsidRPr="008E7D28" w:rsidRDefault="00A77D71" w:rsidP="00BF3DD9">
      <w:pPr>
        <w:pStyle w:val="subsection"/>
      </w:pPr>
      <w:r w:rsidRPr="008E7D28">
        <w:tab/>
        <w:t>(</w:t>
      </w:r>
      <w:r w:rsidR="00B40BFE" w:rsidRPr="008E7D28">
        <w:t>4</w:t>
      </w:r>
      <w:r w:rsidRPr="008E7D28">
        <w:t>)</w:t>
      </w:r>
      <w:r w:rsidRPr="008E7D28">
        <w:tab/>
        <w:t xml:space="preserve">A person is liable to a civil penalty if the person contravenes </w:t>
      </w:r>
      <w:r w:rsidR="008E7D28">
        <w:t>subsection (</w:t>
      </w:r>
      <w:r w:rsidRPr="008E7D28">
        <w:t>1).</w:t>
      </w:r>
    </w:p>
    <w:p w:rsidR="00A77D71" w:rsidRPr="008E7D28" w:rsidRDefault="00A77D71" w:rsidP="00BF3DD9">
      <w:pPr>
        <w:pStyle w:val="Penalty"/>
      </w:pPr>
      <w:r w:rsidRPr="008E7D28">
        <w:t>Civil penalty:</w:t>
      </w:r>
      <w:r w:rsidRPr="008E7D28">
        <w:tab/>
      </w:r>
      <w:r w:rsidR="00C61246" w:rsidRPr="008E7D28">
        <w:t>3,000</w:t>
      </w:r>
      <w:r w:rsidRPr="008E7D28">
        <w:t xml:space="preserve"> penalty units.</w:t>
      </w:r>
    </w:p>
    <w:p w:rsidR="00A77D71" w:rsidRPr="008E7D28" w:rsidRDefault="00A77D71" w:rsidP="00BF3DD9">
      <w:pPr>
        <w:pStyle w:val="subsection"/>
      </w:pPr>
      <w:r w:rsidRPr="008E7D28">
        <w:tab/>
        <w:t>(</w:t>
      </w:r>
      <w:r w:rsidR="00B40BFE" w:rsidRPr="008E7D28">
        <w:t>5</w:t>
      </w:r>
      <w:r w:rsidRPr="008E7D28">
        <w:t>)</w:t>
      </w:r>
      <w:r w:rsidRPr="008E7D28">
        <w:tab/>
        <w:t xml:space="preserve">A person who wishes to rely on </w:t>
      </w:r>
      <w:r w:rsidR="008E7D28">
        <w:t>subsection (</w:t>
      </w:r>
      <w:r w:rsidRPr="008E7D28">
        <w:t>2) in proceedings for a civil penalty order bears an evidential burden in relation to</w:t>
      </w:r>
      <w:r w:rsidR="001A403C" w:rsidRPr="008E7D28">
        <w:t xml:space="preserve"> the matter</w:t>
      </w:r>
      <w:r w:rsidR="00A3358F" w:rsidRPr="008E7D28">
        <w:t>s</w:t>
      </w:r>
      <w:r w:rsidR="001A403C" w:rsidRPr="008E7D28">
        <w:t xml:space="preserve"> in that subsection.</w:t>
      </w:r>
    </w:p>
    <w:p w:rsidR="00546D71" w:rsidRPr="008E7D28" w:rsidRDefault="00D85F2D" w:rsidP="00BF3DD9">
      <w:pPr>
        <w:pStyle w:val="ActHead5"/>
      </w:pPr>
      <w:bookmarkStart w:id="292" w:name="_Toc443382941"/>
      <w:r w:rsidRPr="008E7D28">
        <w:rPr>
          <w:rStyle w:val="CharSectno"/>
        </w:rPr>
        <w:lastRenderedPageBreak/>
        <w:t>196</w:t>
      </w:r>
      <w:r w:rsidR="00546D71" w:rsidRPr="008E7D28">
        <w:t xml:space="preserve">  Negligently destroying, fouling or damaging</w:t>
      </w:r>
      <w:r w:rsidR="00A81B69" w:rsidRPr="008E7D28">
        <w:t xml:space="preserve"> aids to navigation</w:t>
      </w:r>
      <w:bookmarkEnd w:id="292"/>
    </w:p>
    <w:p w:rsidR="00546D71" w:rsidRPr="008E7D28" w:rsidRDefault="00546D71" w:rsidP="00BF3DD9">
      <w:pPr>
        <w:pStyle w:val="subsection"/>
      </w:pPr>
      <w:r w:rsidRPr="008E7D28">
        <w:tab/>
        <w:t>(1)</w:t>
      </w:r>
      <w:r w:rsidRPr="008E7D28">
        <w:tab/>
        <w:t>A person contravenes this subsection if:</w:t>
      </w:r>
    </w:p>
    <w:p w:rsidR="00546D71" w:rsidRPr="008E7D28" w:rsidRDefault="00546D71" w:rsidP="00BF3DD9">
      <w:pPr>
        <w:pStyle w:val="paragraph"/>
      </w:pPr>
      <w:r w:rsidRPr="008E7D28">
        <w:tab/>
      </w:r>
      <w:r w:rsidR="00622F8B" w:rsidRPr="008E7D28">
        <w:t>(a)</w:t>
      </w:r>
      <w:r w:rsidR="00622F8B" w:rsidRPr="008E7D28">
        <w:tab/>
        <w:t>the person does an act or omits to do an act;</w:t>
      </w:r>
      <w:r w:rsidR="001F127B" w:rsidRPr="008E7D28">
        <w:t xml:space="preserve"> and</w:t>
      </w:r>
    </w:p>
    <w:p w:rsidR="00DD1688" w:rsidRPr="008E7D28" w:rsidRDefault="00546D71" w:rsidP="00BF3DD9">
      <w:pPr>
        <w:pStyle w:val="paragraph"/>
      </w:pPr>
      <w:r w:rsidRPr="008E7D28">
        <w:tab/>
      </w:r>
      <w:r w:rsidR="00DD1688" w:rsidRPr="008E7D28">
        <w:t>(b)</w:t>
      </w:r>
      <w:r w:rsidR="00DD1688" w:rsidRPr="008E7D28">
        <w:tab/>
        <w:t>the act or omission results in:</w:t>
      </w:r>
    </w:p>
    <w:p w:rsidR="00DD1688" w:rsidRPr="008E7D28" w:rsidRDefault="00DD1688" w:rsidP="00BF3DD9">
      <w:pPr>
        <w:pStyle w:val="paragraphsub"/>
      </w:pPr>
      <w:r w:rsidRPr="008E7D28">
        <w:tab/>
        <w:t>(i)</w:t>
      </w:r>
      <w:r w:rsidRPr="008E7D28">
        <w:tab/>
        <w:t>the destruction or fouling of an AMSA aid to navigation; or</w:t>
      </w:r>
    </w:p>
    <w:p w:rsidR="00546D71" w:rsidRPr="008E7D28" w:rsidRDefault="00DD1688" w:rsidP="00BF3DD9">
      <w:pPr>
        <w:pStyle w:val="paragraphsub"/>
      </w:pPr>
      <w:r w:rsidRPr="008E7D28">
        <w:tab/>
        <w:t>(ii)</w:t>
      </w:r>
      <w:r w:rsidRPr="008E7D28">
        <w:tab/>
        <w:t>damage to, or reduction in or limitation of the effectiveness of, an AMSA aid to navigation; and</w:t>
      </w:r>
    </w:p>
    <w:p w:rsidR="00546D71" w:rsidRPr="008E7D28" w:rsidRDefault="00546D71" w:rsidP="00BF3DD9">
      <w:pPr>
        <w:pStyle w:val="paragraph"/>
      </w:pPr>
      <w:r w:rsidRPr="008E7D28">
        <w:tab/>
        <w:t>(c)</w:t>
      </w:r>
      <w:r w:rsidRPr="008E7D28">
        <w:tab/>
        <w:t xml:space="preserve">the person is negligent as to whether the </w:t>
      </w:r>
      <w:r w:rsidR="00622F8B" w:rsidRPr="008E7D28">
        <w:t>act or omission</w:t>
      </w:r>
      <w:r w:rsidRPr="008E7D28">
        <w:t xml:space="preserve"> will have that resul</w:t>
      </w:r>
      <w:r w:rsidR="00622F8B" w:rsidRPr="008E7D28">
        <w:t>t.</w:t>
      </w:r>
    </w:p>
    <w:p w:rsidR="00546D71" w:rsidRPr="008E7D28" w:rsidRDefault="00546D71" w:rsidP="00BF3DD9">
      <w:pPr>
        <w:pStyle w:val="subsection"/>
      </w:pPr>
      <w:r w:rsidRPr="008E7D28">
        <w:tab/>
        <w:t>(2)</w:t>
      </w:r>
      <w:r w:rsidRPr="008E7D28">
        <w:tab/>
      </w:r>
      <w:r w:rsidR="008E7D28">
        <w:t>Subsection (</w:t>
      </w:r>
      <w:r w:rsidRPr="008E7D28">
        <w:t>1) does not apply if:</w:t>
      </w:r>
    </w:p>
    <w:p w:rsidR="00546D71" w:rsidRPr="008E7D28" w:rsidRDefault="00655EB2" w:rsidP="00BF3DD9">
      <w:pPr>
        <w:pStyle w:val="paragraph"/>
      </w:pPr>
      <w:r w:rsidRPr="008E7D28">
        <w:tab/>
        <w:t>(a)</w:t>
      </w:r>
      <w:r w:rsidRPr="008E7D28">
        <w:tab/>
        <w:t>the act or omission</w:t>
      </w:r>
      <w:r w:rsidR="00546D71" w:rsidRPr="008E7D28">
        <w:t xml:space="preserve"> was necessary to save a life or a vessel, or to prevent pollution; and</w:t>
      </w:r>
    </w:p>
    <w:p w:rsidR="00546D71" w:rsidRPr="008E7D28" w:rsidRDefault="00546D71" w:rsidP="00BF3DD9">
      <w:pPr>
        <w:pStyle w:val="paragraph"/>
      </w:pPr>
      <w:r w:rsidRPr="008E7D28">
        <w:tab/>
      </w:r>
      <w:r w:rsidR="00655EB2" w:rsidRPr="008E7D28">
        <w:t>(b)</w:t>
      </w:r>
      <w:r w:rsidR="00655EB2" w:rsidRPr="008E7D28">
        <w:tab/>
        <w:t>the person took all reasonable steps to avoid the destruction, fouling, damage, reduction</w:t>
      </w:r>
      <w:r w:rsidR="00FE049F" w:rsidRPr="008E7D28">
        <w:t xml:space="preserve"> or limitation</w:t>
      </w:r>
      <w:r w:rsidRPr="008E7D28">
        <w:t>.</w:t>
      </w:r>
    </w:p>
    <w:p w:rsidR="00546D71" w:rsidRPr="008E7D28" w:rsidRDefault="00546D71" w:rsidP="00BF3DD9">
      <w:pPr>
        <w:pStyle w:val="SubsectionHead"/>
      </w:pPr>
      <w:r w:rsidRPr="008E7D28">
        <w:t>Fault</w:t>
      </w:r>
      <w:r w:rsidR="008E7D28">
        <w:noBreakHyphen/>
      </w:r>
      <w:r w:rsidRPr="008E7D28">
        <w:t>based offence</w:t>
      </w:r>
    </w:p>
    <w:p w:rsidR="009006E1" w:rsidRPr="008E7D28" w:rsidRDefault="00546D71" w:rsidP="00BF3DD9">
      <w:pPr>
        <w:pStyle w:val="subsection"/>
      </w:pPr>
      <w:r w:rsidRPr="008E7D28">
        <w:tab/>
        <w:t>(3)</w:t>
      </w:r>
      <w:r w:rsidRPr="008E7D28">
        <w:tab/>
        <w:t xml:space="preserve">A person commits an offence if the person contravenes </w:t>
      </w:r>
      <w:r w:rsidR="008E7D28">
        <w:t>subsection (</w:t>
      </w:r>
      <w:r w:rsidRPr="008E7D28">
        <w:t>1).</w:t>
      </w:r>
    </w:p>
    <w:p w:rsidR="00546D71" w:rsidRPr="008E7D28" w:rsidRDefault="00546D71" w:rsidP="00BF3DD9">
      <w:pPr>
        <w:pStyle w:val="Penalty"/>
      </w:pPr>
      <w:r w:rsidRPr="008E7D28">
        <w:t>Penalty:</w:t>
      </w:r>
      <w:r w:rsidRPr="008E7D28">
        <w:tab/>
      </w:r>
      <w:r w:rsidR="00C61246" w:rsidRPr="008E7D28">
        <w:t>3</w:t>
      </w:r>
      <w:r w:rsidRPr="008E7D28">
        <w:t>00 penalty units.</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F94C8B" w:rsidRPr="008E7D28">
        <w:t xml:space="preserve">2) </w:t>
      </w:r>
      <w:r w:rsidRPr="008E7D28">
        <w:t>(</w:t>
      </w:r>
      <w:r w:rsidR="00E70198" w:rsidRPr="008E7D28">
        <w:t>see subsection</w:t>
      </w:r>
      <w:r w:rsidR="008E7D28">
        <w:t> </w:t>
      </w:r>
      <w:r w:rsidR="00E70198" w:rsidRPr="008E7D28">
        <w:t>13.3(3)</w:t>
      </w:r>
      <w:r w:rsidRPr="008E7D28">
        <w:t xml:space="preserve"> of the </w:t>
      </w:r>
      <w:r w:rsidRPr="008E7D28">
        <w:rPr>
          <w:i/>
        </w:rPr>
        <w:t>Criminal Code</w:t>
      </w:r>
      <w:r w:rsidRPr="008E7D28">
        <w:t>).</w:t>
      </w:r>
    </w:p>
    <w:p w:rsidR="00546D71" w:rsidRPr="008E7D28" w:rsidRDefault="00224AD8" w:rsidP="00BF3DD9">
      <w:pPr>
        <w:pStyle w:val="SubsectionHead"/>
      </w:pPr>
      <w:r w:rsidRPr="008E7D28">
        <w:t>Civil penalty</w:t>
      </w:r>
    </w:p>
    <w:p w:rsidR="00546D71" w:rsidRPr="008E7D28" w:rsidRDefault="00546D71" w:rsidP="00BF3DD9">
      <w:pPr>
        <w:pStyle w:val="subsection"/>
      </w:pPr>
      <w:r w:rsidRPr="008E7D28">
        <w:tab/>
        <w:t>(</w:t>
      </w:r>
      <w:r w:rsidR="00B40BFE" w:rsidRPr="008E7D28">
        <w:t>4</w:t>
      </w:r>
      <w:r w:rsidRPr="008E7D28">
        <w:t>)</w:t>
      </w:r>
      <w:r w:rsidRPr="008E7D28">
        <w:tab/>
        <w:t xml:space="preserve">A person is liable to a civil penalty if the person contravenes </w:t>
      </w:r>
      <w:r w:rsidR="008E7D28">
        <w:t>subsection (</w:t>
      </w:r>
      <w:r w:rsidRPr="008E7D28">
        <w:t>1).</w:t>
      </w:r>
    </w:p>
    <w:p w:rsidR="00546D71" w:rsidRPr="008E7D28" w:rsidRDefault="00546D71" w:rsidP="00BF3DD9">
      <w:pPr>
        <w:pStyle w:val="Penalty"/>
      </w:pPr>
      <w:r w:rsidRPr="008E7D28">
        <w:t>Civil penalty:</w:t>
      </w:r>
      <w:r w:rsidRPr="008E7D28">
        <w:tab/>
      </w:r>
      <w:r w:rsidR="00007EC3" w:rsidRPr="008E7D28">
        <w:t>1,5</w:t>
      </w:r>
      <w:r w:rsidRPr="008E7D28">
        <w:t>00 penalty units.</w:t>
      </w:r>
    </w:p>
    <w:p w:rsidR="00546D71" w:rsidRPr="008E7D28" w:rsidRDefault="00546D71" w:rsidP="00BF3DD9">
      <w:pPr>
        <w:pStyle w:val="subsection"/>
      </w:pPr>
      <w:r w:rsidRPr="008E7D28">
        <w:tab/>
        <w:t>(</w:t>
      </w:r>
      <w:r w:rsidR="00B40BFE" w:rsidRPr="008E7D28">
        <w:t>5</w:t>
      </w:r>
      <w:r w:rsidRPr="008E7D28">
        <w:t>)</w:t>
      </w:r>
      <w:r w:rsidRPr="008E7D28">
        <w:tab/>
        <w:t xml:space="preserve">A person who wishes to rely on </w:t>
      </w:r>
      <w:r w:rsidR="008E7D28">
        <w:t>subsection (</w:t>
      </w:r>
      <w:r w:rsidRPr="008E7D28">
        <w:t>2) in proceedings for a civil penalty order bears an evidential burden in relation to</w:t>
      </w:r>
      <w:r w:rsidR="00E61D68" w:rsidRPr="008E7D28">
        <w:t xml:space="preserve"> the matter</w:t>
      </w:r>
      <w:r w:rsidR="00C46342" w:rsidRPr="008E7D28">
        <w:t>s</w:t>
      </w:r>
      <w:r w:rsidR="00E61D68" w:rsidRPr="008E7D28">
        <w:t xml:space="preserve"> in that subsection.</w:t>
      </w:r>
    </w:p>
    <w:p w:rsidR="006D7F5C" w:rsidRPr="008E7D28" w:rsidRDefault="00D85F2D" w:rsidP="00BF3DD9">
      <w:pPr>
        <w:pStyle w:val="ActHead5"/>
      </w:pPr>
      <w:bookmarkStart w:id="293" w:name="_Toc443382942"/>
      <w:r w:rsidRPr="008E7D28">
        <w:rPr>
          <w:rStyle w:val="CharSectno"/>
        </w:rPr>
        <w:lastRenderedPageBreak/>
        <w:t>197</w:t>
      </w:r>
      <w:r w:rsidR="00761226" w:rsidRPr="008E7D28">
        <w:t xml:space="preserve">  </w:t>
      </w:r>
      <w:r w:rsidR="006D7F5C" w:rsidRPr="008E7D28">
        <w:t>Intentionally obstructing the view of</w:t>
      </w:r>
      <w:r w:rsidR="00A81B69" w:rsidRPr="008E7D28">
        <w:t xml:space="preserve"> aids to navigation</w:t>
      </w:r>
      <w:bookmarkEnd w:id="293"/>
    </w:p>
    <w:p w:rsidR="006D7F5C" w:rsidRPr="008E7D28" w:rsidRDefault="006D7F5C" w:rsidP="00BF3DD9">
      <w:pPr>
        <w:pStyle w:val="subsection"/>
      </w:pPr>
      <w:r w:rsidRPr="008E7D28">
        <w:tab/>
        <w:t>(1)</w:t>
      </w:r>
      <w:r w:rsidRPr="008E7D28">
        <w:tab/>
        <w:t>A person co</w:t>
      </w:r>
      <w:r w:rsidR="00761226" w:rsidRPr="008E7D28">
        <w:t>ntravenes this subsection if</w:t>
      </w:r>
      <w:r w:rsidRPr="008E7D28">
        <w:t>:</w:t>
      </w:r>
    </w:p>
    <w:p w:rsidR="006D7F5C" w:rsidRPr="008E7D28" w:rsidRDefault="006D7F5C" w:rsidP="00BF3DD9">
      <w:pPr>
        <w:pStyle w:val="paragraph"/>
      </w:pPr>
      <w:r w:rsidRPr="008E7D28">
        <w:tab/>
      </w:r>
      <w:r w:rsidR="00622F8B" w:rsidRPr="008E7D28">
        <w:t>(a)</w:t>
      </w:r>
      <w:r w:rsidR="00622F8B" w:rsidRPr="008E7D28">
        <w:tab/>
        <w:t>the person does an act or omits to do an act;</w:t>
      </w:r>
      <w:r w:rsidR="001F127B" w:rsidRPr="008E7D28">
        <w:t xml:space="preserve"> and</w:t>
      </w:r>
    </w:p>
    <w:p w:rsidR="006D7F5C" w:rsidRPr="008E7D28" w:rsidRDefault="006D7F5C" w:rsidP="00BF3DD9">
      <w:pPr>
        <w:pStyle w:val="paragraph"/>
      </w:pPr>
      <w:r w:rsidRPr="008E7D28">
        <w:tab/>
        <w:t>(b)</w:t>
      </w:r>
      <w:r w:rsidRPr="008E7D28">
        <w:tab/>
        <w:t xml:space="preserve">the </w:t>
      </w:r>
      <w:r w:rsidR="00622F8B" w:rsidRPr="008E7D28">
        <w:t>act or omission</w:t>
      </w:r>
      <w:r w:rsidRPr="008E7D28">
        <w:t xml:space="preserve"> results in the obstruction of the view of a</w:t>
      </w:r>
      <w:r w:rsidR="00A81B69" w:rsidRPr="008E7D28">
        <w:t xml:space="preserve">n </w:t>
      </w:r>
      <w:r w:rsidR="00622F8B" w:rsidRPr="008E7D28">
        <w:t xml:space="preserve">AMSA </w:t>
      </w:r>
      <w:r w:rsidR="00761226" w:rsidRPr="008E7D28">
        <w:t xml:space="preserve">aid to </w:t>
      </w:r>
      <w:r w:rsidRPr="008E7D28">
        <w:t>navigation; and</w:t>
      </w:r>
    </w:p>
    <w:p w:rsidR="006D7F5C" w:rsidRPr="008E7D28" w:rsidRDefault="006D7F5C" w:rsidP="00BF3DD9">
      <w:pPr>
        <w:pStyle w:val="paragraph"/>
      </w:pPr>
      <w:r w:rsidRPr="008E7D28">
        <w:tab/>
        <w:t>(c)</w:t>
      </w:r>
      <w:r w:rsidRPr="008E7D28">
        <w:tab/>
        <w:t>the person intends that the</w:t>
      </w:r>
      <w:r w:rsidR="00622F8B" w:rsidRPr="008E7D28">
        <w:t xml:space="preserve"> act or omission</w:t>
      </w:r>
      <w:r w:rsidRPr="008E7D28">
        <w:t xml:space="preserve"> will have that result</w:t>
      </w:r>
      <w:r w:rsidR="00622F8B" w:rsidRPr="008E7D28">
        <w:t>.</w:t>
      </w:r>
    </w:p>
    <w:p w:rsidR="00761226" w:rsidRPr="008E7D28" w:rsidRDefault="00761226" w:rsidP="00BF3DD9">
      <w:pPr>
        <w:pStyle w:val="subsection"/>
      </w:pPr>
      <w:r w:rsidRPr="008E7D28">
        <w:tab/>
        <w:t>(2)</w:t>
      </w:r>
      <w:r w:rsidRPr="008E7D28">
        <w:tab/>
      </w:r>
      <w:r w:rsidR="008E7D28">
        <w:t>Subsection (</w:t>
      </w:r>
      <w:r w:rsidRPr="008E7D28">
        <w:t>1) does not apply if:</w:t>
      </w:r>
    </w:p>
    <w:p w:rsidR="00761226" w:rsidRPr="008E7D28" w:rsidRDefault="00761226" w:rsidP="00BF3DD9">
      <w:pPr>
        <w:pStyle w:val="paragraph"/>
      </w:pPr>
      <w:r w:rsidRPr="008E7D28">
        <w:tab/>
        <w:t>(a)</w:t>
      </w:r>
      <w:r w:rsidRPr="008E7D28">
        <w:tab/>
        <w:t xml:space="preserve">the </w:t>
      </w:r>
      <w:r w:rsidR="00622F8B" w:rsidRPr="008E7D28">
        <w:t>act or omission</w:t>
      </w:r>
      <w:r w:rsidRPr="008E7D28">
        <w:t xml:space="preserve"> was necessary to save a life or a vessel, or to prevent pollution; and</w:t>
      </w:r>
    </w:p>
    <w:p w:rsidR="00897373" w:rsidRPr="008E7D28" w:rsidRDefault="00761226" w:rsidP="00BF3DD9">
      <w:pPr>
        <w:pStyle w:val="paragraph"/>
      </w:pPr>
      <w:r w:rsidRPr="008E7D28">
        <w:tab/>
        <w:t>(b)</w:t>
      </w:r>
      <w:r w:rsidRPr="008E7D28">
        <w:tab/>
        <w:t>the person took all reasonable steps to avoid that obstruction.</w:t>
      </w:r>
    </w:p>
    <w:p w:rsidR="00761226" w:rsidRPr="008E7D28" w:rsidRDefault="00761226" w:rsidP="00BF3DD9">
      <w:pPr>
        <w:pStyle w:val="SubsectionHead"/>
      </w:pPr>
      <w:r w:rsidRPr="008E7D28">
        <w:t>Fault</w:t>
      </w:r>
      <w:r w:rsidR="008E7D28">
        <w:noBreakHyphen/>
      </w:r>
      <w:r w:rsidRPr="008E7D28">
        <w:t>based offence</w:t>
      </w:r>
    </w:p>
    <w:p w:rsidR="009006E1" w:rsidRPr="008E7D28" w:rsidRDefault="00761226" w:rsidP="00BF3DD9">
      <w:pPr>
        <w:pStyle w:val="subsection"/>
      </w:pPr>
      <w:r w:rsidRPr="008E7D28">
        <w:tab/>
        <w:t>(3)</w:t>
      </w:r>
      <w:r w:rsidRPr="008E7D28">
        <w:tab/>
        <w:t xml:space="preserve">A person commits an offence if the person contravenes </w:t>
      </w:r>
      <w:r w:rsidR="008E7D28">
        <w:t>subsection (</w:t>
      </w:r>
      <w:r w:rsidRPr="008E7D28">
        <w:t>1).</w:t>
      </w:r>
    </w:p>
    <w:p w:rsidR="00761226" w:rsidRPr="008E7D28" w:rsidRDefault="00761226" w:rsidP="00BF3DD9">
      <w:pPr>
        <w:pStyle w:val="Penalty"/>
      </w:pPr>
      <w:r w:rsidRPr="008E7D28">
        <w:t>Penalty:</w:t>
      </w:r>
      <w:r w:rsidRPr="008E7D28">
        <w:tab/>
        <w:t xml:space="preserve">Imprisonment for </w:t>
      </w:r>
      <w:r w:rsidR="001315EE" w:rsidRPr="008E7D28">
        <w:t>10</w:t>
      </w:r>
      <w:r w:rsidRPr="008E7D28">
        <w:t xml:space="preserve"> years or </w:t>
      </w:r>
      <w:r w:rsidR="001315EE" w:rsidRPr="008E7D28">
        <w:t>600</w:t>
      </w:r>
      <w:r w:rsidRPr="008E7D28">
        <w:t xml:space="preserve"> penalty units, or both.</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F94C8B" w:rsidRPr="008E7D28">
        <w:t>2) (see</w:t>
      </w:r>
      <w:r w:rsidR="00E70198" w:rsidRPr="008E7D28">
        <w:t xml:space="preserve"> subsection</w:t>
      </w:r>
      <w:r w:rsidR="008E7D28">
        <w:t> </w:t>
      </w:r>
      <w:r w:rsidR="00E70198" w:rsidRPr="008E7D28">
        <w:t>13.3(3)</w:t>
      </w:r>
      <w:r w:rsidRPr="008E7D28">
        <w:t xml:space="preserve"> of the </w:t>
      </w:r>
      <w:r w:rsidRPr="008E7D28">
        <w:rPr>
          <w:i/>
        </w:rPr>
        <w:t>Criminal Code</w:t>
      </w:r>
      <w:r w:rsidRPr="008E7D28">
        <w:t>).</w:t>
      </w:r>
    </w:p>
    <w:p w:rsidR="00761226" w:rsidRPr="008E7D28" w:rsidRDefault="00224AD8" w:rsidP="00BF3DD9">
      <w:pPr>
        <w:pStyle w:val="SubsectionHead"/>
      </w:pPr>
      <w:r w:rsidRPr="008E7D28">
        <w:t>Civil penalty</w:t>
      </w:r>
    </w:p>
    <w:p w:rsidR="00761226" w:rsidRPr="008E7D28" w:rsidRDefault="009B5E0E" w:rsidP="00BF3DD9">
      <w:pPr>
        <w:pStyle w:val="subsection"/>
      </w:pPr>
      <w:r w:rsidRPr="008E7D28">
        <w:tab/>
        <w:t>(4</w:t>
      </w:r>
      <w:r w:rsidR="00761226" w:rsidRPr="008E7D28">
        <w:t>)</w:t>
      </w:r>
      <w:r w:rsidR="00761226" w:rsidRPr="008E7D28">
        <w:tab/>
        <w:t xml:space="preserve">A person is liable to a civil penalty if the person contravenes </w:t>
      </w:r>
      <w:r w:rsidR="008E7D28">
        <w:t>subsection (</w:t>
      </w:r>
      <w:r w:rsidR="00761226" w:rsidRPr="008E7D28">
        <w:t>1).</w:t>
      </w:r>
    </w:p>
    <w:p w:rsidR="00761226" w:rsidRPr="008E7D28" w:rsidRDefault="00761226" w:rsidP="00BF3DD9">
      <w:pPr>
        <w:pStyle w:val="Penalty"/>
      </w:pPr>
      <w:r w:rsidRPr="008E7D28">
        <w:t>Civil penalty:</w:t>
      </w:r>
      <w:r w:rsidRPr="008E7D28">
        <w:tab/>
      </w:r>
      <w:r w:rsidR="00896177" w:rsidRPr="008E7D28">
        <w:t>6</w:t>
      </w:r>
      <w:r w:rsidRPr="008E7D28">
        <w:t>,000 penalty units.</w:t>
      </w:r>
    </w:p>
    <w:p w:rsidR="00761226" w:rsidRPr="008E7D28" w:rsidRDefault="009B5E0E" w:rsidP="00BF3DD9">
      <w:pPr>
        <w:pStyle w:val="subsection"/>
      </w:pPr>
      <w:r w:rsidRPr="008E7D28">
        <w:tab/>
        <w:t>(5</w:t>
      </w:r>
      <w:r w:rsidR="00761226" w:rsidRPr="008E7D28">
        <w:t>)</w:t>
      </w:r>
      <w:r w:rsidR="00761226" w:rsidRPr="008E7D28">
        <w:tab/>
        <w:t xml:space="preserve">A person who wishes to rely on </w:t>
      </w:r>
      <w:r w:rsidR="008E7D28">
        <w:t>subsection (</w:t>
      </w:r>
      <w:r w:rsidR="00761226" w:rsidRPr="008E7D28">
        <w:t>2) in proceedings for a civil penalty order bears an evidential burden in relation to</w:t>
      </w:r>
      <w:r w:rsidR="00E61D68" w:rsidRPr="008E7D28">
        <w:t xml:space="preserve"> the matter</w:t>
      </w:r>
      <w:r w:rsidR="00655EB2" w:rsidRPr="008E7D28">
        <w:t>s</w:t>
      </w:r>
      <w:r w:rsidR="00E61D68" w:rsidRPr="008E7D28">
        <w:t xml:space="preserve"> in that subsection.</w:t>
      </w:r>
    </w:p>
    <w:p w:rsidR="006D7F5C" w:rsidRPr="008E7D28" w:rsidRDefault="00D85F2D" w:rsidP="00BF3DD9">
      <w:pPr>
        <w:pStyle w:val="ActHead5"/>
      </w:pPr>
      <w:bookmarkStart w:id="294" w:name="_Toc443382943"/>
      <w:r w:rsidRPr="008E7D28">
        <w:rPr>
          <w:rStyle w:val="CharSectno"/>
        </w:rPr>
        <w:t>198</w:t>
      </w:r>
      <w:r w:rsidR="00761226" w:rsidRPr="008E7D28">
        <w:t xml:space="preserve">  </w:t>
      </w:r>
      <w:r w:rsidR="006D7F5C" w:rsidRPr="008E7D28">
        <w:t>Recklessly obstructing the view of</w:t>
      </w:r>
      <w:r w:rsidR="00A81B69" w:rsidRPr="008E7D28">
        <w:t xml:space="preserve"> aids to navigation</w:t>
      </w:r>
      <w:bookmarkEnd w:id="294"/>
    </w:p>
    <w:p w:rsidR="006D7F5C" w:rsidRPr="008E7D28" w:rsidRDefault="006D7F5C" w:rsidP="00BF3DD9">
      <w:pPr>
        <w:pStyle w:val="subsection"/>
      </w:pPr>
      <w:r w:rsidRPr="008E7D28">
        <w:tab/>
        <w:t>(1)</w:t>
      </w:r>
      <w:r w:rsidRPr="008E7D28">
        <w:tab/>
        <w:t>A person co</w:t>
      </w:r>
      <w:r w:rsidR="00761226" w:rsidRPr="008E7D28">
        <w:t xml:space="preserve">ntravenes this subsection </w:t>
      </w:r>
      <w:r w:rsidRPr="008E7D28">
        <w:t>if:</w:t>
      </w:r>
    </w:p>
    <w:p w:rsidR="006D7F5C" w:rsidRPr="008E7D28" w:rsidRDefault="006D7F5C" w:rsidP="00BF3DD9">
      <w:pPr>
        <w:pStyle w:val="paragraph"/>
      </w:pPr>
      <w:r w:rsidRPr="008E7D28">
        <w:tab/>
        <w:t>(a)</w:t>
      </w:r>
      <w:r w:rsidRPr="008E7D28">
        <w:tab/>
      </w:r>
      <w:r w:rsidR="000C7348" w:rsidRPr="008E7D28">
        <w:t>the person does an act or omits to do an act</w:t>
      </w:r>
      <w:r w:rsidRPr="008E7D28">
        <w:t>; and</w:t>
      </w:r>
    </w:p>
    <w:p w:rsidR="006D7F5C" w:rsidRPr="008E7D28" w:rsidRDefault="006D7F5C" w:rsidP="00BF3DD9">
      <w:pPr>
        <w:pStyle w:val="paragraph"/>
      </w:pPr>
      <w:r w:rsidRPr="008E7D28">
        <w:lastRenderedPageBreak/>
        <w:tab/>
        <w:t>(b)</w:t>
      </w:r>
      <w:r w:rsidRPr="008E7D28">
        <w:tab/>
        <w:t xml:space="preserve">the </w:t>
      </w:r>
      <w:r w:rsidR="000C7348" w:rsidRPr="008E7D28">
        <w:t>a</w:t>
      </w:r>
      <w:r w:rsidRPr="008E7D28">
        <w:t xml:space="preserve">ct </w:t>
      </w:r>
      <w:r w:rsidR="000C7348" w:rsidRPr="008E7D28">
        <w:t xml:space="preserve">or omission </w:t>
      </w:r>
      <w:r w:rsidRPr="008E7D28">
        <w:t>results in the obstruction of the view of a</w:t>
      </w:r>
      <w:r w:rsidR="00A81B69" w:rsidRPr="008E7D28">
        <w:t>n</w:t>
      </w:r>
      <w:r w:rsidRPr="008E7D28">
        <w:t xml:space="preserve"> </w:t>
      </w:r>
      <w:r w:rsidR="000C7348" w:rsidRPr="008E7D28">
        <w:t xml:space="preserve">AMSA </w:t>
      </w:r>
      <w:r w:rsidR="00761226" w:rsidRPr="008E7D28">
        <w:t xml:space="preserve">aid to </w:t>
      </w:r>
      <w:r w:rsidRPr="008E7D28">
        <w:t>navigation; and</w:t>
      </w:r>
    </w:p>
    <w:p w:rsidR="006D7F5C" w:rsidRPr="008E7D28" w:rsidRDefault="006D7F5C" w:rsidP="00BF3DD9">
      <w:pPr>
        <w:pStyle w:val="paragraph"/>
      </w:pPr>
      <w:r w:rsidRPr="008E7D28">
        <w:tab/>
        <w:t>(c)</w:t>
      </w:r>
      <w:r w:rsidRPr="008E7D28">
        <w:tab/>
        <w:t xml:space="preserve">the person is reckless as to whether the </w:t>
      </w:r>
      <w:r w:rsidR="000C7348" w:rsidRPr="008E7D28">
        <w:t>act or omission</w:t>
      </w:r>
      <w:r w:rsidRPr="008E7D28">
        <w:t xml:space="preserve"> will have that result</w:t>
      </w:r>
      <w:r w:rsidR="000C7348" w:rsidRPr="008E7D28">
        <w:t>.</w:t>
      </w:r>
    </w:p>
    <w:p w:rsidR="00761226" w:rsidRPr="008E7D28" w:rsidRDefault="00761226" w:rsidP="00BF3DD9">
      <w:pPr>
        <w:pStyle w:val="subsection"/>
      </w:pPr>
      <w:r w:rsidRPr="008E7D28">
        <w:tab/>
        <w:t>(2)</w:t>
      </w:r>
      <w:r w:rsidRPr="008E7D28">
        <w:tab/>
      </w:r>
      <w:r w:rsidR="008E7D28">
        <w:t>Subsection (</w:t>
      </w:r>
      <w:r w:rsidRPr="008E7D28">
        <w:t>1) does not apply if:</w:t>
      </w:r>
    </w:p>
    <w:p w:rsidR="00761226" w:rsidRPr="008E7D28" w:rsidRDefault="001F127B" w:rsidP="00BF3DD9">
      <w:pPr>
        <w:pStyle w:val="paragraph"/>
      </w:pPr>
      <w:r w:rsidRPr="008E7D28">
        <w:tab/>
        <w:t>(a)</w:t>
      </w:r>
      <w:r w:rsidRPr="008E7D28">
        <w:tab/>
        <w:t>the</w:t>
      </w:r>
      <w:r w:rsidR="000C7348" w:rsidRPr="008E7D28">
        <w:t xml:space="preserve"> act or omission</w:t>
      </w:r>
      <w:r w:rsidR="00761226" w:rsidRPr="008E7D28">
        <w:t xml:space="preserve"> was necessary to save a life or a vessel, or to prevent pollution; and</w:t>
      </w:r>
    </w:p>
    <w:p w:rsidR="00761226" w:rsidRPr="008E7D28" w:rsidRDefault="00761226" w:rsidP="00BF3DD9">
      <w:pPr>
        <w:pStyle w:val="paragraph"/>
      </w:pPr>
      <w:r w:rsidRPr="008E7D28">
        <w:tab/>
        <w:t>(b)</w:t>
      </w:r>
      <w:r w:rsidRPr="008E7D28">
        <w:tab/>
        <w:t>the person took all reasonable steps to avoid that obstruction.</w:t>
      </w:r>
    </w:p>
    <w:p w:rsidR="00761226" w:rsidRPr="008E7D28" w:rsidRDefault="00761226" w:rsidP="00BF3DD9">
      <w:pPr>
        <w:pStyle w:val="SubsectionHead"/>
      </w:pPr>
      <w:r w:rsidRPr="008E7D28">
        <w:t>Fault</w:t>
      </w:r>
      <w:r w:rsidR="008E7D28">
        <w:noBreakHyphen/>
      </w:r>
      <w:r w:rsidRPr="008E7D28">
        <w:t>based offence</w:t>
      </w:r>
    </w:p>
    <w:p w:rsidR="009006E1" w:rsidRPr="008E7D28" w:rsidRDefault="00761226" w:rsidP="00BF3DD9">
      <w:pPr>
        <w:pStyle w:val="subsection"/>
      </w:pPr>
      <w:r w:rsidRPr="008E7D28">
        <w:tab/>
        <w:t>(3)</w:t>
      </w:r>
      <w:r w:rsidRPr="008E7D28">
        <w:tab/>
        <w:t xml:space="preserve">A person commits an offence if the person contravenes </w:t>
      </w:r>
      <w:r w:rsidR="008E7D28">
        <w:t>subsection (</w:t>
      </w:r>
      <w:r w:rsidRPr="008E7D28">
        <w:t>1).</w:t>
      </w:r>
    </w:p>
    <w:p w:rsidR="00761226" w:rsidRPr="008E7D28" w:rsidRDefault="00761226" w:rsidP="00BF3DD9">
      <w:pPr>
        <w:pStyle w:val="Penalty"/>
      </w:pPr>
      <w:r w:rsidRPr="008E7D28">
        <w:t>Penalty:</w:t>
      </w:r>
      <w:r w:rsidRPr="008E7D28">
        <w:tab/>
        <w:t xml:space="preserve">Imprisonment for </w:t>
      </w:r>
      <w:r w:rsidR="00C61246" w:rsidRPr="008E7D28">
        <w:t>5</w:t>
      </w:r>
      <w:r w:rsidR="00A368D4" w:rsidRPr="008E7D28">
        <w:t xml:space="preserve"> years</w:t>
      </w:r>
      <w:r w:rsidRPr="008E7D28">
        <w:t xml:space="preserve"> or </w:t>
      </w:r>
      <w:r w:rsidR="00C61246" w:rsidRPr="008E7D28">
        <w:t>300</w:t>
      </w:r>
      <w:r w:rsidRPr="008E7D28">
        <w:t xml:space="preserve"> penalty units, or both.</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F94C8B" w:rsidRPr="008E7D28">
        <w:t>2) (see</w:t>
      </w:r>
      <w:r w:rsidR="00E70198" w:rsidRPr="008E7D28">
        <w:t xml:space="preserve"> subsection</w:t>
      </w:r>
      <w:r w:rsidR="008E7D28">
        <w:t> </w:t>
      </w:r>
      <w:r w:rsidR="00E70198" w:rsidRPr="008E7D28">
        <w:t>13.3(3)</w:t>
      </w:r>
      <w:r w:rsidRPr="008E7D28">
        <w:t xml:space="preserve"> of the </w:t>
      </w:r>
      <w:r w:rsidRPr="008E7D28">
        <w:rPr>
          <w:i/>
        </w:rPr>
        <w:t>Criminal Code</w:t>
      </w:r>
      <w:r w:rsidRPr="008E7D28">
        <w:t>).</w:t>
      </w:r>
    </w:p>
    <w:p w:rsidR="00761226" w:rsidRPr="008E7D28" w:rsidRDefault="00224AD8" w:rsidP="00BF3DD9">
      <w:pPr>
        <w:pStyle w:val="SubsectionHead"/>
      </w:pPr>
      <w:r w:rsidRPr="008E7D28">
        <w:t>Civil penalty</w:t>
      </w:r>
    </w:p>
    <w:p w:rsidR="00761226" w:rsidRPr="008E7D28" w:rsidRDefault="000601DE" w:rsidP="00BF3DD9">
      <w:pPr>
        <w:pStyle w:val="subsection"/>
      </w:pPr>
      <w:r w:rsidRPr="008E7D28">
        <w:tab/>
        <w:t>(4</w:t>
      </w:r>
      <w:r w:rsidR="00761226" w:rsidRPr="008E7D28">
        <w:t>)</w:t>
      </w:r>
      <w:r w:rsidR="00761226" w:rsidRPr="008E7D28">
        <w:tab/>
        <w:t xml:space="preserve">A person is liable to a civil penalty if the person contravenes </w:t>
      </w:r>
      <w:r w:rsidR="008E7D28">
        <w:t>subsection (</w:t>
      </w:r>
      <w:r w:rsidR="00761226" w:rsidRPr="008E7D28">
        <w:t>1).</w:t>
      </w:r>
    </w:p>
    <w:p w:rsidR="00761226" w:rsidRPr="008E7D28" w:rsidRDefault="00761226" w:rsidP="00BF3DD9">
      <w:pPr>
        <w:pStyle w:val="Penalty"/>
      </w:pPr>
      <w:r w:rsidRPr="008E7D28">
        <w:t>Civil penalty:</w:t>
      </w:r>
      <w:r w:rsidRPr="008E7D28">
        <w:tab/>
      </w:r>
      <w:r w:rsidR="00C61246" w:rsidRPr="008E7D28">
        <w:t>3</w:t>
      </w:r>
      <w:r w:rsidRPr="008E7D28">
        <w:t>,</w:t>
      </w:r>
      <w:r w:rsidR="00C61246" w:rsidRPr="008E7D28">
        <w:t>0</w:t>
      </w:r>
      <w:r w:rsidRPr="008E7D28">
        <w:t>00 penalty units.</w:t>
      </w:r>
    </w:p>
    <w:p w:rsidR="00761226" w:rsidRPr="008E7D28" w:rsidRDefault="000601DE" w:rsidP="00BF3DD9">
      <w:pPr>
        <w:pStyle w:val="subsection"/>
      </w:pPr>
      <w:r w:rsidRPr="008E7D28">
        <w:tab/>
        <w:t>(5</w:t>
      </w:r>
      <w:r w:rsidR="00761226" w:rsidRPr="008E7D28">
        <w:t>)</w:t>
      </w:r>
      <w:r w:rsidR="00761226" w:rsidRPr="008E7D28">
        <w:tab/>
        <w:t xml:space="preserve">A person who wishes to rely on </w:t>
      </w:r>
      <w:r w:rsidR="008E7D28">
        <w:t>subsection (</w:t>
      </w:r>
      <w:r w:rsidR="00761226" w:rsidRPr="008E7D28">
        <w:t>2) in proceedings for a civil penalty order bears an evidential burden in relation to</w:t>
      </w:r>
      <w:r w:rsidR="00E61D68" w:rsidRPr="008E7D28">
        <w:t xml:space="preserve"> the matter</w:t>
      </w:r>
      <w:r w:rsidR="00655EB2" w:rsidRPr="008E7D28">
        <w:t>s</w:t>
      </w:r>
      <w:r w:rsidR="00E61D68" w:rsidRPr="008E7D28">
        <w:t xml:space="preserve"> in that subsection.</w:t>
      </w:r>
    </w:p>
    <w:p w:rsidR="006D7F5C" w:rsidRPr="008E7D28" w:rsidRDefault="00D85F2D" w:rsidP="00BF3DD9">
      <w:pPr>
        <w:pStyle w:val="ActHead5"/>
      </w:pPr>
      <w:bookmarkStart w:id="295" w:name="_Toc443382944"/>
      <w:r w:rsidRPr="008E7D28">
        <w:rPr>
          <w:rStyle w:val="CharSectno"/>
        </w:rPr>
        <w:t>199</w:t>
      </w:r>
      <w:r w:rsidR="00761226" w:rsidRPr="008E7D28">
        <w:t xml:space="preserve">  </w:t>
      </w:r>
      <w:r w:rsidR="006D7F5C" w:rsidRPr="008E7D28">
        <w:t>Negligently obstructing the view of</w:t>
      </w:r>
      <w:r w:rsidR="00A81B69" w:rsidRPr="008E7D28">
        <w:t xml:space="preserve"> aids to navigation</w:t>
      </w:r>
      <w:bookmarkEnd w:id="295"/>
    </w:p>
    <w:p w:rsidR="006D7F5C" w:rsidRPr="008E7D28" w:rsidRDefault="006D7F5C" w:rsidP="00BF3DD9">
      <w:pPr>
        <w:pStyle w:val="subsection"/>
      </w:pPr>
      <w:r w:rsidRPr="008E7D28">
        <w:tab/>
        <w:t>(1)</w:t>
      </w:r>
      <w:r w:rsidRPr="008E7D28">
        <w:tab/>
        <w:t xml:space="preserve">A person </w:t>
      </w:r>
      <w:r w:rsidR="00761226" w:rsidRPr="008E7D28">
        <w:t xml:space="preserve">contravenes this subsection </w:t>
      </w:r>
      <w:r w:rsidRPr="008E7D28">
        <w:t>if:</w:t>
      </w:r>
    </w:p>
    <w:p w:rsidR="000C7348" w:rsidRPr="008E7D28" w:rsidRDefault="006D7F5C" w:rsidP="00BF3DD9">
      <w:pPr>
        <w:pStyle w:val="paragraph"/>
      </w:pPr>
      <w:r w:rsidRPr="008E7D28">
        <w:tab/>
      </w:r>
      <w:r w:rsidR="000C7348" w:rsidRPr="008E7D28">
        <w:t>(a)</w:t>
      </w:r>
      <w:r w:rsidR="000C7348" w:rsidRPr="008E7D28">
        <w:tab/>
        <w:t>the person does an act or omits to do an act;</w:t>
      </w:r>
      <w:r w:rsidR="001F127B" w:rsidRPr="008E7D28">
        <w:t xml:space="preserve"> and</w:t>
      </w:r>
    </w:p>
    <w:p w:rsidR="000C7348" w:rsidRPr="008E7D28" w:rsidRDefault="000C7348" w:rsidP="00BF3DD9">
      <w:pPr>
        <w:pStyle w:val="paragraph"/>
      </w:pPr>
      <w:r w:rsidRPr="008E7D28">
        <w:tab/>
        <w:t>(b)</w:t>
      </w:r>
      <w:r w:rsidRPr="008E7D28">
        <w:tab/>
        <w:t>the act or omission results in the obstruction of the view of an AMSA aid to navigation; and</w:t>
      </w:r>
    </w:p>
    <w:p w:rsidR="006D7F5C" w:rsidRPr="008E7D28" w:rsidRDefault="000C7348" w:rsidP="00BF3DD9">
      <w:pPr>
        <w:pStyle w:val="paragraph"/>
      </w:pPr>
      <w:r w:rsidRPr="008E7D28">
        <w:tab/>
        <w:t>(c)</w:t>
      </w:r>
      <w:r w:rsidRPr="008E7D28">
        <w:tab/>
        <w:t>the person is negligent as to whether the act or omission will have that result.</w:t>
      </w:r>
    </w:p>
    <w:p w:rsidR="00761226" w:rsidRPr="008E7D28" w:rsidRDefault="00761226" w:rsidP="00BF3DD9">
      <w:pPr>
        <w:pStyle w:val="subsection"/>
      </w:pPr>
      <w:r w:rsidRPr="008E7D28">
        <w:lastRenderedPageBreak/>
        <w:tab/>
        <w:t>(2)</w:t>
      </w:r>
      <w:r w:rsidRPr="008E7D28">
        <w:tab/>
      </w:r>
      <w:r w:rsidR="008E7D28">
        <w:t>Subsection (</w:t>
      </w:r>
      <w:r w:rsidRPr="008E7D28">
        <w:t>1) does not apply if:</w:t>
      </w:r>
    </w:p>
    <w:p w:rsidR="00761226" w:rsidRPr="008E7D28" w:rsidRDefault="00761226" w:rsidP="00BF3DD9">
      <w:pPr>
        <w:pStyle w:val="paragraph"/>
      </w:pPr>
      <w:r w:rsidRPr="008E7D28">
        <w:tab/>
        <w:t>(a)</w:t>
      </w:r>
      <w:r w:rsidRPr="008E7D28">
        <w:tab/>
        <w:t xml:space="preserve">the </w:t>
      </w:r>
      <w:r w:rsidR="000C7348" w:rsidRPr="008E7D28">
        <w:t>act or omission</w:t>
      </w:r>
      <w:r w:rsidRPr="008E7D28">
        <w:t xml:space="preserve"> was necessary to save a life or a vessel, or to prevent pollution; and</w:t>
      </w:r>
    </w:p>
    <w:p w:rsidR="00761226" w:rsidRPr="008E7D28" w:rsidRDefault="00761226" w:rsidP="00BF3DD9">
      <w:pPr>
        <w:pStyle w:val="paragraph"/>
      </w:pPr>
      <w:r w:rsidRPr="008E7D28">
        <w:tab/>
        <w:t>(b)</w:t>
      </w:r>
      <w:r w:rsidRPr="008E7D28">
        <w:tab/>
        <w:t>the person took all reasonable steps to avoid that obstruction.</w:t>
      </w:r>
    </w:p>
    <w:p w:rsidR="00761226" w:rsidRPr="008E7D28" w:rsidRDefault="00761226" w:rsidP="00BF3DD9">
      <w:pPr>
        <w:pStyle w:val="SubsectionHead"/>
      </w:pPr>
      <w:r w:rsidRPr="008E7D28">
        <w:t>Fault</w:t>
      </w:r>
      <w:r w:rsidR="008E7D28">
        <w:noBreakHyphen/>
      </w:r>
      <w:r w:rsidRPr="008E7D28">
        <w:t>based offence</w:t>
      </w:r>
    </w:p>
    <w:p w:rsidR="009006E1" w:rsidRPr="008E7D28" w:rsidRDefault="00761226" w:rsidP="00BF3DD9">
      <w:pPr>
        <w:pStyle w:val="subsection"/>
      </w:pPr>
      <w:r w:rsidRPr="008E7D28">
        <w:tab/>
        <w:t>(3)</w:t>
      </w:r>
      <w:r w:rsidRPr="008E7D28">
        <w:tab/>
        <w:t xml:space="preserve">A person commits an offence if the person contravenes </w:t>
      </w:r>
      <w:r w:rsidR="008E7D28">
        <w:t>subsection (</w:t>
      </w:r>
      <w:r w:rsidRPr="008E7D28">
        <w:t>1).</w:t>
      </w:r>
    </w:p>
    <w:p w:rsidR="00761226" w:rsidRPr="008E7D28" w:rsidRDefault="00761226" w:rsidP="00BF3DD9">
      <w:pPr>
        <w:pStyle w:val="Penalty"/>
      </w:pPr>
      <w:r w:rsidRPr="008E7D28">
        <w:t>Penalty:</w:t>
      </w:r>
      <w:r w:rsidRPr="008E7D28">
        <w:tab/>
      </w:r>
      <w:r w:rsidR="00C61246" w:rsidRPr="008E7D28">
        <w:t>3</w:t>
      </w:r>
      <w:r w:rsidR="00A368D4" w:rsidRPr="008E7D28">
        <w:t>00 penalty units</w:t>
      </w:r>
      <w:r w:rsidRPr="008E7D28">
        <w:t>.</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F94C8B" w:rsidRPr="008E7D28">
        <w:t>2) (see</w:t>
      </w:r>
      <w:r w:rsidR="00E70198" w:rsidRPr="008E7D28">
        <w:t xml:space="preserve"> subsection</w:t>
      </w:r>
      <w:r w:rsidR="008E7D28">
        <w:t> </w:t>
      </w:r>
      <w:r w:rsidR="00E70198" w:rsidRPr="008E7D28">
        <w:t>13.3(3)</w:t>
      </w:r>
      <w:r w:rsidRPr="008E7D28">
        <w:t xml:space="preserve"> of the </w:t>
      </w:r>
      <w:r w:rsidRPr="008E7D28">
        <w:rPr>
          <w:i/>
        </w:rPr>
        <w:t>Criminal Code</w:t>
      </w:r>
      <w:r w:rsidRPr="008E7D28">
        <w:t>).</w:t>
      </w:r>
    </w:p>
    <w:p w:rsidR="00761226" w:rsidRPr="008E7D28" w:rsidRDefault="00224AD8" w:rsidP="00BF3DD9">
      <w:pPr>
        <w:pStyle w:val="SubsectionHead"/>
      </w:pPr>
      <w:r w:rsidRPr="008E7D28">
        <w:t>Civil penalty</w:t>
      </w:r>
    </w:p>
    <w:p w:rsidR="00761226" w:rsidRPr="008E7D28" w:rsidRDefault="00761226" w:rsidP="00BF3DD9">
      <w:pPr>
        <w:pStyle w:val="subsection"/>
      </w:pPr>
      <w:r w:rsidRPr="008E7D28">
        <w:tab/>
        <w:t>(</w:t>
      </w:r>
      <w:r w:rsidR="000601DE" w:rsidRPr="008E7D28">
        <w:t>4</w:t>
      </w:r>
      <w:r w:rsidRPr="008E7D28">
        <w:t>)</w:t>
      </w:r>
      <w:r w:rsidRPr="008E7D28">
        <w:tab/>
        <w:t xml:space="preserve">A person is liable to a civil penalty if the person contravenes </w:t>
      </w:r>
      <w:r w:rsidR="008E7D28">
        <w:t>subsection (</w:t>
      </w:r>
      <w:r w:rsidRPr="008E7D28">
        <w:t>1).</w:t>
      </w:r>
    </w:p>
    <w:p w:rsidR="00761226" w:rsidRPr="008E7D28" w:rsidRDefault="00761226" w:rsidP="00BF3DD9">
      <w:pPr>
        <w:pStyle w:val="Penalty"/>
      </w:pPr>
      <w:r w:rsidRPr="008E7D28">
        <w:t>Civil penalty:</w:t>
      </w:r>
      <w:r w:rsidRPr="008E7D28">
        <w:tab/>
      </w:r>
      <w:r w:rsidR="00007EC3" w:rsidRPr="008E7D28">
        <w:t>1,5</w:t>
      </w:r>
      <w:r w:rsidRPr="008E7D28">
        <w:t>00 penalty units.</w:t>
      </w:r>
    </w:p>
    <w:p w:rsidR="00761226" w:rsidRPr="008E7D28" w:rsidRDefault="00761226" w:rsidP="00BF3DD9">
      <w:pPr>
        <w:pStyle w:val="subsection"/>
      </w:pPr>
      <w:r w:rsidRPr="008E7D28">
        <w:tab/>
        <w:t>(</w:t>
      </w:r>
      <w:r w:rsidR="000601DE" w:rsidRPr="008E7D28">
        <w:t>5</w:t>
      </w:r>
      <w:r w:rsidRPr="008E7D28">
        <w:t>)</w:t>
      </w:r>
      <w:r w:rsidRPr="008E7D28">
        <w:tab/>
        <w:t xml:space="preserve">A person who wishes to rely on </w:t>
      </w:r>
      <w:r w:rsidR="008E7D28">
        <w:t>subsection (</w:t>
      </w:r>
      <w:r w:rsidRPr="008E7D28">
        <w:t>2) in proceedings for a civil penalty order bears an evidential burden in relation to the matter</w:t>
      </w:r>
      <w:r w:rsidR="000F3D3D" w:rsidRPr="008E7D28">
        <w:t>s</w:t>
      </w:r>
      <w:r w:rsidRPr="008E7D28">
        <w:t xml:space="preserve"> in that subsection.</w:t>
      </w:r>
    </w:p>
    <w:p w:rsidR="006D7F5C" w:rsidRPr="008E7D28" w:rsidRDefault="00D85F2D" w:rsidP="00BF3DD9">
      <w:pPr>
        <w:pStyle w:val="ActHead5"/>
      </w:pPr>
      <w:bookmarkStart w:id="296" w:name="_Toc443382945"/>
      <w:r w:rsidRPr="008E7D28">
        <w:rPr>
          <w:rStyle w:val="CharSectno"/>
        </w:rPr>
        <w:t>200</w:t>
      </w:r>
      <w:r w:rsidR="00761226" w:rsidRPr="008E7D28">
        <w:t xml:space="preserve">  </w:t>
      </w:r>
      <w:r w:rsidR="006D7F5C" w:rsidRPr="008E7D28">
        <w:t>Intentionally interfering with</w:t>
      </w:r>
      <w:r w:rsidR="00A81B69" w:rsidRPr="008E7D28">
        <w:t xml:space="preserve"> aids to navigation</w:t>
      </w:r>
      <w:bookmarkEnd w:id="296"/>
    </w:p>
    <w:p w:rsidR="006D7F5C" w:rsidRPr="008E7D28" w:rsidRDefault="006D7F5C" w:rsidP="00BF3DD9">
      <w:pPr>
        <w:pStyle w:val="subsection"/>
      </w:pPr>
      <w:r w:rsidRPr="008E7D28">
        <w:tab/>
        <w:t>(1)</w:t>
      </w:r>
      <w:r w:rsidRPr="008E7D28">
        <w:tab/>
        <w:t>A person co</w:t>
      </w:r>
      <w:r w:rsidR="00761226" w:rsidRPr="008E7D28">
        <w:t xml:space="preserve">ntravenes this subsection </w:t>
      </w:r>
      <w:r w:rsidRPr="008E7D28">
        <w:t>if:</w:t>
      </w:r>
    </w:p>
    <w:p w:rsidR="000C7348" w:rsidRPr="008E7D28" w:rsidRDefault="006D7F5C" w:rsidP="00BF3DD9">
      <w:pPr>
        <w:pStyle w:val="paragraph"/>
      </w:pPr>
      <w:r w:rsidRPr="008E7D28">
        <w:tab/>
      </w:r>
      <w:r w:rsidR="000C7348" w:rsidRPr="008E7D28">
        <w:t>(a)</w:t>
      </w:r>
      <w:r w:rsidR="000C7348" w:rsidRPr="008E7D28">
        <w:tab/>
        <w:t>the person does an act or omits to do an act;</w:t>
      </w:r>
      <w:r w:rsidR="001F127B" w:rsidRPr="008E7D28">
        <w:t xml:space="preserve"> and</w:t>
      </w:r>
    </w:p>
    <w:p w:rsidR="006D7F5C" w:rsidRPr="008E7D28" w:rsidRDefault="000C7348" w:rsidP="00BF3DD9">
      <w:pPr>
        <w:pStyle w:val="paragraph"/>
      </w:pPr>
      <w:r w:rsidRPr="008E7D28">
        <w:tab/>
        <w:t>(b)</w:t>
      </w:r>
      <w:r w:rsidRPr="008E7D28">
        <w:tab/>
        <w:t xml:space="preserve">the act or omission </w:t>
      </w:r>
      <w:r w:rsidR="006D7F5C" w:rsidRPr="008E7D28">
        <w:t>results in an interference with the operation of, or the use by a</w:t>
      </w:r>
      <w:r w:rsidR="00A368D4" w:rsidRPr="008E7D28">
        <w:t>nother</w:t>
      </w:r>
      <w:r w:rsidR="006D7F5C" w:rsidRPr="008E7D28">
        <w:t xml:space="preserve"> person of, a</w:t>
      </w:r>
      <w:r w:rsidR="00A81B69" w:rsidRPr="008E7D28">
        <w:t xml:space="preserve">n </w:t>
      </w:r>
      <w:r w:rsidRPr="008E7D28">
        <w:t xml:space="preserve">AMSA </w:t>
      </w:r>
      <w:r w:rsidR="001F127B" w:rsidRPr="008E7D28">
        <w:t>a</w:t>
      </w:r>
      <w:r w:rsidR="00761226" w:rsidRPr="008E7D28">
        <w:t xml:space="preserve">id to </w:t>
      </w:r>
      <w:r w:rsidR="006D7F5C" w:rsidRPr="008E7D28">
        <w:t>navigation</w:t>
      </w:r>
      <w:r w:rsidR="00761226" w:rsidRPr="008E7D28">
        <w:t>;</w:t>
      </w:r>
      <w:r w:rsidR="006D7F5C" w:rsidRPr="008E7D28">
        <w:t xml:space="preserve"> and</w:t>
      </w:r>
    </w:p>
    <w:p w:rsidR="006D7F5C" w:rsidRPr="008E7D28" w:rsidRDefault="006D7F5C" w:rsidP="00BF3DD9">
      <w:pPr>
        <w:pStyle w:val="paragraph"/>
      </w:pPr>
      <w:r w:rsidRPr="008E7D28">
        <w:tab/>
        <w:t>(c)</w:t>
      </w:r>
      <w:r w:rsidRPr="008E7D28">
        <w:tab/>
        <w:t xml:space="preserve">the person intends that the </w:t>
      </w:r>
      <w:r w:rsidR="000C7348" w:rsidRPr="008E7D28">
        <w:t>act or omission</w:t>
      </w:r>
      <w:r w:rsidRPr="008E7D28">
        <w:t xml:space="preserve"> will have that resul</w:t>
      </w:r>
      <w:r w:rsidR="000C7348" w:rsidRPr="008E7D28">
        <w:t>t.</w:t>
      </w:r>
    </w:p>
    <w:p w:rsidR="00761226" w:rsidRPr="008E7D28" w:rsidRDefault="00761226" w:rsidP="00BF3DD9">
      <w:pPr>
        <w:pStyle w:val="subsection"/>
      </w:pPr>
      <w:r w:rsidRPr="008E7D28">
        <w:tab/>
        <w:t>(2)</w:t>
      </w:r>
      <w:r w:rsidRPr="008E7D28">
        <w:tab/>
      </w:r>
      <w:r w:rsidR="008E7D28">
        <w:t>Subsection (</w:t>
      </w:r>
      <w:r w:rsidRPr="008E7D28">
        <w:t>1) does not apply if:</w:t>
      </w:r>
    </w:p>
    <w:p w:rsidR="00761226" w:rsidRPr="008E7D28" w:rsidRDefault="00761226" w:rsidP="00BF3DD9">
      <w:pPr>
        <w:pStyle w:val="paragraph"/>
      </w:pPr>
      <w:r w:rsidRPr="008E7D28">
        <w:tab/>
        <w:t>(a)</w:t>
      </w:r>
      <w:r w:rsidRPr="008E7D28">
        <w:tab/>
        <w:t xml:space="preserve">the </w:t>
      </w:r>
      <w:r w:rsidR="000C7348" w:rsidRPr="008E7D28">
        <w:t>act or omission</w:t>
      </w:r>
      <w:r w:rsidRPr="008E7D28">
        <w:t xml:space="preserve"> was necessary to save a life or a vessel, or to prevent pollution; and</w:t>
      </w:r>
    </w:p>
    <w:p w:rsidR="00761226" w:rsidRPr="008E7D28" w:rsidRDefault="00761226" w:rsidP="00BF3DD9">
      <w:pPr>
        <w:pStyle w:val="paragraph"/>
      </w:pPr>
      <w:r w:rsidRPr="008E7D28">
        <w:lastRenderedPageBreak/>
        <w:tab/>
        <w:t>(b)</w:t>
      </w:r>
      <w:r w:rsidRPr="008E7D28">
        <w:tab/>
        <w:t>the person took all reasonable steps to avoid causing that interference.</w:t>
      </w:r>
    </w:p>
    <w:p w:rsidR="00761226" w:rsidRPr="008E7D28" w:rsidRDefault="00761226" w:rsidP="00BF3DD9">
      <w:pPr>
        <w:pStyle w:val="SubsectionHead"/>
      </w:pPr>
      <w:r w:rsidRPr="008E7D28">
        <w:t>Fault</w:t>
      </w:r>
      <w:r w:rsidR="008E7D28">
        <w:noBreakHyphen/>
      </w:r>
      <w:r w:rsidRPr="008E7D28">
        <w:t>based offence</w:t>
      </w:r>
    </w:p>
    <w:p w:rsidR="009006E1" w:rsidRPr="008E7D28" w:rsidRDefault="00761226" w:rsidP="00BF3DD9">
      <w:pPr>
        <w:pStyle w:val="subsection"/>
      </w:pPr>
      <w:r w:rsidRPr="008E7D28">
        <w:tab/>
        <w:t>(3)</w:t>
      </w:r>
      <w:r w:rsidRPr="008E7D28">
        <w:tab/>
        <w:t xml:space="preserve">A person commits an offence if the person contravenes </w:t>
      </w:r>
      <w:r w:rsidR="008E7D28">
        <w:t>subsection (</w:t>
      </w:r>
      <w:r w:rsidRPr="008E7D28">
        <w:t>1).</w:t>
      </w:r>
    </w:p>
    <w:p w:rsidR="00761226" w:rsidRPr="008E7D28" w:rsidRDefault="00761226" w:rsidP="00BF3DD9">
      <w:pPr>
        <w:pStyle w:val="Penalty"/>
      </w:pPr>
      <w:r w:rsidRPr="008E7D28">
        <w:t>Penalty</w:t>
      </w:r>
      <w:r w:rsidR="001F127B" w:rsidRPr="008E7D28">
        <w:t>:</w:t>
      </w:r>
      <w:r w:rsidR="001F127B" w:rsidRPr="008E7D28">
        <w:tab/>
        <w:t>Imprisonment for 10 years</w:t>
      </w:r>
      <w:r w:rsidRPr="008E7D28">
        <w:t xml:space="preserve"> or 600 penalty units, or both.</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F94C8B" w:rsidRPr="008E7D28">
        <w:t>2) (see</w:t>
      </w:r>
      <w:r w:rsidR="00E70198" w:rsidRPr="008E7D28">
        <w:t xml:space="preserve"> subsection</w:t>
      </w:r>
      <w:r w:rsidR="008E7D28">
        <w:t> </w:t>
      </w:r>
      <w:r w:rsidR="00E70198" w:rsidRPr="008E7D28">
        <w:t>13.3(3)</w:t>
      </w:r>
      <w:r w:rsidRPr="008E7D28">
        <w:t xml:space="preserve"> of the </w:t>
      </w:r>
      <w:r w:rsidRPr="008E7D28">
        <w:rPr>
          <w:i/>
        </w:rPr>
        <w:t>Criminal Code</w:t>
      </w:r>
      <w:r w:rsidRPr="008E7D28">
        <w:t>).</w:t>
      </w:r>
    </w:p>
    <w:p w:rsidR="00761226" w:rsidRPr="008E7D28" w:rsidRDefault="00224AD8" w:rsidP="00BF3DD9">
      <w:pPr>
        <w:pStyle w:val="SubsectionHead"/>
      </w:pPr>
      <w:r w:rsidRPr="008E7D28">
        <w:t>Civil penalty</w:t>
      </w:r>
    </w:p>
    <w:p w:rsidR="00761226" w:rsidRPr="008E7D28" w:rsidRDefault="000601DE" w:rsidP="00BF3DD9">
      <w:pPr>
        <w:pStyle w:val="subsection"/>
      </w:pPr>
      <w:r w:rsidRPr="008E7D28">
        <w:tab/>
        <w:t>(4</w:t>
      </w:r>
      <w:r w:rsidR="00761226" w:rsidRPr="008E7D28">
        <w:t>)</w:t>
      </w:r>
      <w:r w:rsidR="00761226" w:rsidRPr="008E7D28">
        <w:tab/>
        <w:t xml:space="preserve">A person is liable to a civil penalty if the person contravenes </w:t>
      </w:r>
      <w:r w:rsidR="008E7D28">
        <w:t>subsection (</w:t>
      </w:r>
      <w:r w:rsidR="00761226" w:rsidRPr="008E7D28">
        <w:t>1).</w:t>
      </w:r>
    </w:p>
    <w:p w:rsidR="00761226" w:rsidRPr="008E7D28" w:rsidRDefault="00761226" w:rsidP="00BF3DD9">
      <w:pPr>
        <w:pStyle w:val="Penalty"/>
      </w:pPr>
      <w:r w:rsidRPr="008E7D28">
        <w:t>Civil penalty:</w:t>
      </w:r>
      <w:r w:rsidRPr="008E7D28">
        <w:tab/>
        <w:t>6,000 penalty units.</w:t>
      </w:r>
    </w:p>
    <w:p w:rsidR="00761226" w:rsidRPr="008E7D28" w:rsidRDefault="000601DE" w:rsidP="00BF3DD9">
      <w:pPr>
        <w:pStyle w:val="subsection"/>
      </w:pPr>
      <w:r w:rsidRPr="008E7D28">
        <w:tab/>
        <w:t>(5</w:t>
      </w:r>
      <w:r w:rsidR="00761226" w:rsidRPr="008E7D28">
        <w:t>)</w:t>
      </w:r>
      <w:r w:rsidR="00761226" w:rsidRPr="008E7D28">
        <w:tab/>
        <w:t xml:space="preserve">A person who wishes to rely on </w:t>
      </w:r>
      <w:r w:rsidR="008E7D28">
        <w:t>subsection (</w:t>
      </w:r>
      <w:r w:rsidR="00761226" w:rsidRPr="008E7D28">
        <w:t>2) in proceedings for a civil penalty order bears an evidential burden in relation to</w:t>
      </w:r>
      <w:r w:rsidR="00E61D68" w:rsidRPr="008E7D28">
        <w:t xml:space="preserve"> the matter</w:t>
      </w:r>
      <w:r w:rsidR="000022EB" w:rsidRPr="008E7D28">
        <w:t>s</w:t>
      </w:r>
      <w:r w:rsidR="00E61D68" w:rsidRPr="008E7D28">
        <w:t xml:space="preserve"> in that subsection.</w:t>
      </w:r>
    </w:p>
    <w:p w:rsidR="006D7F5C" w:rsidRPr="008E7D28" w:rsidRDefault="00D85F2D" w:rsidP="00BF3DD9">
      <w:pPr>
        <w:pStyle w:val="ActHead5"/>
      </w:pPr>
      <w:bookmarkStart w:id="297" w:name="_Toc443382946"/>
      <w:r w:rsidRPr="008E7D28">
        <w:rPr>
          <w:rStyle w:val="CharSectno"/>
        </w:rPr>
        <w:t>201</w:t>
      </w:r>
      <w:r w:rsidR="00761226" w:rsidRPr="008E7D28">
        <w:t xml:space="preserve">  </w:t>
      </w:r>
      <w:r w:rsidR="006D7F5C" w:rsidRPr="008E7D28">
        <w:t>Recklessly interfering with</w:t>
      </w:r>
      <w:r w:rsidR="00A81B69" w:rsidRPr="008E7D28">
        <w:t xml:space="preserve"> aids to navigation</w:t>
      </w:r>
      <w:bookmarkEnd w:id="297"/>
    </w:p>
    <w:p w:rsidR="006D7F5C" w:rsidRPr="008E7D28" w:rsidRDefault="00E87C5E" w:rsidP="00BF3DD9">
      <w:pPr>
        <w:pStyle w:val="subsection"/>
      </w:pPr>
      <w:r w:rsidRPr="008E7D28">
        <w:tab/>
        <w:t>(1</w:t>
      </w:r>
      <w:r w:rsidR="006D7F5C" w:rsidRPr="008E7D28">
        <w:t>)</w:t>
      </w:r>
      <w:r w:rsidR="006D7F5C" w:rsidRPr="008E7D28">
        <w:tab/>
        <w:t>A person co</w:t>
      </w:r>
      <w:r w:rsidR="00761226" w:rsidRPr="008E7D28">
        <w:t>ntravenes this subsection i</w:t>
      </w:r>
      <w:r w:rsidR="006D7F5C" w:rsidRPr="008E7D28">
        <w:t>f:</w:t>
      </w:r>
    </w:p>
    <w:p w:rsidR="000C7348" w:rsidRPr="008E7D28" w:rsidRDefault="006D7F5C" w:rsidP="00BF3DD9">
      <w:pPr>
        <w:pStyle w:val="paragraph"/>
      </w:pPr>
      <w:r w:rsidRPr="008E7D28">
        <w:tab/>
      </w:r>
      <w:r w:rsidR="000C7348" w:rsidRPr="008E7D28">
        <w:t>(a)</w:t>
      </w:r>
      <w:r w:rsidR="000C7348" w:rsidRPr="008E7D28">
        <w:tab/>
        <w:t>the person does an act or omits to do an act;</w:t>
      </w:r>
      <w:r w:rsidR="001F127B" w:rsidRPr="008E7D28">
        <w:t xml:space="preserve"> and</w:t>
      </w:r>
    </w:p>
    <w:p w:rsidR="000C7348" w:rsidRPr="008E7D28" w:rsidRDefault="000C7348" w:rsidP="00BF3DD9">
      <w:pPr>
        <w:pStyle w:val="paragraph"/>
      </w:pPr>
      <w:r w:rsidRPr="008E7D28">
        <w:tab/>
        <w:t>(b)</w:t>
      </w:r>
      <w:r w:rsidRPr="008E7D28">
        <w:tab/>
        <w:t>the act or omission results in an interference with the operation of, or the use by a</w:t>
      </w:r>
      <w:r w:rsidR="00A368D4" w:rsidRPr="008E7D28">
        <w:t>nother</w:t>
      </w:r>
      <w:r w:rsidRPr="008E7D28">
        <w:t xml:space="preserve"> person of, an AMSA </w:t>
      </w:r>
      <w:r w:rsidR="001F127B" w:rsidRPr="008E7D28">
        <w:t>a</w:t>
      </w:r>
      <w:r w:rsidRPr="008E7D28">
        <w:t>id to navigation; and</w:t>
      </w:r>
    </w:p>
    <w:p w:rsidR="006D7F5C" w:rsidRPr="008E7D28" w:rsidRDefault="000C7348" w:rsidP="00BF3DD9">
      <w:pPr>
        <w:pStyle w:val="paragraph"/>
      </w:pPr>
      <w:r w:rsidRPr="008E7D28">
        <w:tab/>
        <w:t>(c)</w:t>
      </w:r>
      <w:r w:rsidRPr="008E7D28">
        <w:tab/>
        <w:t>the person is reckless as to whether the act or omission will have that result.</w:t>
      </w:r>
    </w:p>
    <w:p w:rsidR="00E87C5E" w:rsidRPr="008E7D28" w:rsidRDefault="00E87C5E" w:rsidP="00BF3DD9">
      <w:pPr>
        <w:pStyle w:val="subsection"/>
      </w:pPr>
      <w:r w:rsidRPr="008E7D28">
        <w:tab/>
        <w:t>(2)</w:t>
      </w:r>
      <w:r w:rsidRPr="008E7D28">
        <w:tab/>
      </w:r>
      <w:r w:rsidR="008E7D28">
        <w:t>Subsection (</w:t>
      </w:r>
      <w:r w:rsidRPr="008E7D28">
        <w:t>1) does not apply if:</w:t>
      </w:r>
    </w:p>
    <w:p w:rsidR="00E87C5E" w:rsidRPr="008E7D28" w:rsidRDefault="00E87C5E" w:rsidP="00BF3DD9">
      <w:pPr>
        <w:pStyle w:val="paragraph"/>
      </w:pPr>
      <w:r w:rsidRPr="008E7D28">
        <w:tab/>
        <w:t>(a)</w:t>
      </w:r>
      <w:r w:rsidRPr="008E7D28">
        <w:tab/>
        <w:t>the</w:t>
      </w:r>
      <w:r w:rsidR="000C7348" w:rsidRPr="008E7D28">
        <w:t xml:space="preserve"> act or omission</w:t>
      </w:r>
      <w:r w:rsidRPr="008E7D28">
        <w:t xml:space="preserve"> was necessary to save a life or a vessel, or to prevent pollution; and</w:t>
      </w:r>
    </w:p>
    <w:p w:rsidR="00E87C5E" w:rsidRPr="008E7D28" w:rsidRDefault="00E87C5E" w:rsidP="00BF3DD9">
      <w:pPr>
        <w:pStyle w:val="paragraph"/>
      </w:pPr>
      <w:r w:rsidRPr="008E7D28">
        <w:tab/>
        <w:t>(b)</w:t>
      </w:r>
      <w:r w:rsidRPr="008E7D28">
        <w:tab/>
        <w:t>the person took all reasonable steps to avoid that interference.</w:t>
      </w:r>
    </w:p>
    <w:p w:rsidR="00E87C5E" w:rsidRPr="008E7D28" w:rsidRDefault="00E87C5E" w:rsidP="00BF3DD9">
      <w:pPr>
        <w:pStyle w:val="SubsectionHead"/>
      </w:pPr>
      <w:r w:rsidRPr="008E7D28">
        <w:lastRenderedPageBreak/>
        <w:t>Fault</w:t>
      </w:r>
      <w:r w:rsidR="008E7D28">
        <w:noBreakHyphen/>
      </w:r>
      <w:r w:rsidRPr="008E7D28">
        <w:t>based offence</w:t>
      </w:r>
    </w:p>
    <w:p w:rsidR="009006E1" w:rsidRPr="008E7D28" w:rsidRDefault="00E87C5E" w:rsidP="00BF3DD9">
      <w:pPr>
        <w:pStyle w:val="subsection"/>
      </w:pPr>
      <w:r w:rsidRPr="008E7D28">
        <w:tab/>
        <w:t>(3)</w:t>
      </w:r>
      <w:r w:rsidRPr="008E7D28">
        <w:tab/>
        <w:t xml:space="preserve">A person commits an offence if the person contravenes </w:t>
      </w:r>
      <w:r w:rsidR="008E7D28">
        <w:t>subsection (</w:t>
      </w:r>
      <w:r w:rsidRPr="008E7D28">
        <w:t>1).</w:t>
      </w:r>
    </w:p>
    <w:p w:rsidR="00E87C5E" w:rsidRPr="008E7D28" w:rsidRDefault="00E87C5E" w:rsidP="00BF3DD9">
      <w:pPr>
        <w:pStyle w:val="Penalty"/>
      </w:pPr>
      <w:r w:rsidRPr="008E7D28">
        <w:t>Penalty:</w:t>
      </w:r>
      <w:r w:rsidRPr="008E7D28">
        <w:tab/>
        <w:t xml:space="preserve">Imprisonment for </w:t>
      </w:r>
      <w:r w:rsidR="00C61246" w:rsidRPr="008E7D28">
        <w:t>5</w:t>
      </w:r>
      <w:r w:rsidR="001F127B" w:rsidRPr="008E7D28">
        <w:t xml:space="preserve"> years</w:t>
      </w:r>
      <w:r w:rsidRPr="008E7D28">
        <w:t xml:space="preserve"> or </w:t>
      </w:r>
      <w:r w:rsidR="00C61246" w:rsidRPr="008E7D28">
        <w:t>300</w:t>
      </w:r>
      <w:r w:rsidRPr="008E7D28">
        <w:t xml:space="preserve"> penalty units, or both.</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F94C8B" w:rsidRPr="008E7D28">
        <w:t>2) (see</w:t>
      </w:r>
      <w:r w:rsidR="00E70198" w:rsidRPr="008E7D28">
        <w:t xml:space="preserve"> subsection</w:t>
      </w:r>
      <w:r w:rsidR="008E7D28">
        <w:t> </w:t>
      </w:r>
      <w:r w:rsidR="00E70198" w:rsidRPr="008E7D28">
        <w:t>13.3(3)</w:t>
      </w:r>
      <w:r w:rsidRPr="008E7D28">
        <w:t xml:space="preserve"> of the </w:t>
      </w:r>
      <w:r w:rsidRPr="008E7D28">
        <w:rPr>
          <w:i/>
        </w:rPr>
        <w:t>Criminal Code</w:t>
      </w:r>
      <w:r w:rsidRPr="008E7D28">
        <w:t>).</w:t>
      </w:r>
    </w:p>
    <w:p w:rsidR="00E87C5E" w:rsidRPr="008E7D28" w:rsidRDefault="00224AD8" w:rsidP="00BF3DD9">
      <w:pPr>
        <w:pStyle w:val="SubsectionHead"/>
      </w:pPr>
      <w:r w:rsidRPr="008E7D28">
        <w:t>Civil penalty</w:t>
      </w:r>
    </w:p>
    <w:p w:rsidR="00E87C5E" w:rsidRPr="008E7D28" w:rsidRDefault="00BC7C16" w:rsidP="00BF3DD9">
      <w:pPr>
        <w:pStyle w:val="subsection"/>
      </w:pPr>
      <w:r w:rsidRPr="008E7D28">
        <w:tab/>
        <w:t>(4</w:t>
      </w:r>
      <w:r w:rsidR="00E87C5E" w:rsidRPr="008E7D28">
        <w:t>)</w:t>
      </w:r>
      <w:r w:rsidR="00E87C5E" w:rsidRPr="008E7D28">
        <w:tab/>
        <w:t xml:space="preserve">A person is liable to a civil penalty if the person contravenes </w:t>
      </w:r>
      <w:r w:rsidR="008E7D28">
        <w:t>subsection (</w:t>
      </w:r>
      <w:r w:rsidR="00E87C5E" w:rsidRPr="008E7D28">
        <w:t>1).</w:t>
      </w:r>
    </w:p>
    <w:p w:rsidR="00E87C5E" w:rsidRPr="008E7D28" w:rsidRDefault="00E87C5E" w:rsidP="00BF3DD9">
      <w:pPr>
        <w:pStyle w:val="Penalty"/>
      </w:pPr>
      <w:r w:rsidRPr="008E7D28">
        <w:t>Civil penalty:</w:t>
      </w:r>
      <w:r w:rsidRPr="008E7D28">
        <w:tab/>
      </w:r>
      <w:r w:rsidR="00C61246" w:rsidRPr="008E7D28">
        <w:t>3,0</w:t>
      </w:r>
      <w:r w:rsidRPr="008E7D28">
        <w:t>00 penalty units.</w:t>
      </w:r>
    </w:p>
    <w:p w:rsidR="00E87C5E" w:rsidRPr="008E7D28" w:rsidRDefault="00BC7C16" w:rsidP="00BF3DD9">
      <w:pPr>
        <w:pStyle w:val="subsection"/>
      </w:pPr>
      <w:r w:rsidRPr="008E7D28">
        <w:tab/>
        <w:t>(5</w:t>
      </w:r>
      <w:r w:rsidR="00E87C5E" w:rsidRPr="008E7D28">
        <w:t>)</w:t>
      </w:r>
      <w:r w:rsidR="00E87C5E" w:rsidRPr="008E7D28">
        <w:tab/>
        <w:t xml:space="preserve">A person who wishes to rely on </w:t>
      </w:r>
      <w:r w:rsidR="008E7D28">
        <w:t>subsection (</w:t>
      </w:r>
      <w:r w:rsidR="00E87C5E" w:rsidRPr="008E7D28">
        <w:t>2) in proceedings for a civil penalty order bears an evidential burden in relation to</w:t>
      </w:r>
      <w:r w:rsidR="00E61D68" w:rsidRPr="008E7D28">
        <w:t xml:space="preserve"> the matter</w:t>
      </w:r>
      <w:r w:rsidR="000022EB" w:rsidRPr="008E7D28">
        <w:t>s</w:t>
      </w:r>
      <w:r w:rsidR="00E61D68" w:rsidRPr="008E7D28">
        <w:t xml:space="preserve"> in that subsection.</w:t>
      </w:r>
    </w:p>
    <w:p w:rsidR="006D7F5C" w:rsidRPr="008E7D28" w:rsidRDefault="00D85F2D" w:rsidP="00BF3DD9">
      <w:pPr>
        <w:pStyle w:val="ActHead5"/>
      </w:pPr>
      <w:bookmarkStart w:id="298" w:name="_Toc443382947"/>
      <w:r w:rsidRPr="008E7D28">
        <w:rPr>
          <w:rStyle w:val="CharSectno"/>
        </w:rPr>
        <w:t>202</w:t>
      </w:r>
      <w:r w:rsidR="00E87C5E" w:rsidRPr="008E7D28">
        <w:t xml:space="preserve">  </w:t>
      </w:r>
      <w:r w:rsidR="006D7F5C" w:rsidRPr="008E7D28">
        <w:t>Negligently interfering with</w:t>
      </w:r>
      <w:r w:rsidR="00A81B69" w:rsidRPr="008E7D28">
        <w:t xml:space="preserve"> aids to navigation</w:t>
      </w:r>
      <w:bookmarkEnd w:id="298"/>
    </w:p>
    <w:p w:rsidR="000C7348" w:rsidRPr="008E7D28" w:rsidRDefault="00A45F38" w:rsidP="00BF3DD9">
      <w:pPr>
        <w:pStyle w:val="subsection"/>
      </w:pPr>
      <w:r w:rsidRPr="008E7D28">
        <w:tab/>
      </w:r>
      <w:r w:rsidR="000C7348" w:rsidRPr="008E7D28">
        <w:t>(1)</w:t>
      </w:r>
      <w:r w:rsidR="000C7348" w:rsidRPr="008E7D28">
        <w:tab/>
        <w:t>A person contravenes this subsection if:</w:t>
      </w:r>
    </w:p>
    <w:p w:rsidR="000C7348" w:rsidRPr="008E7D28" w:rsidRDefault="000C7348" w:rsidP="00BF3DD9">
      <w:pPr>
        <w:pStyle w:val="paragraph"/>
      </w:pPr>
      <w:r w:rsidRPr="008E7D28">
        <w:tab/>
        <w:t>(a)</w:t>
      </w:r>
      <w:r w:rsidRPr="008E7D28">
        <w:tab/>
        <w:t>the person does an act or omits to do an act;</w:t>
      </w:r>
      <w:r w:rsidR="001F127B" w:rsidRPr="008E7D28">
        <w:t xml:space="preserve"> and</w:t>
      </w:r>
    </w:p>
    <w:p w:rsidR="000C7348" w:rsidRPr="008E7D28" w:rsidRDefault="000C7348" w:rsidP="00BF3DD9">
      <w:pPr>
        <w:pStyle w:val="paragraph"/>
      </w:pPr>
      <w:r w:rsidRPr="008E7D28">
        <w:tab/>
        <w:t>(b)</w:t>
      </w:r>
      <w:r w:rsidRPr="008E7D28">
        <w:tab/>
        <w:t>the act or omission results in an interference with the operation of, or the use by a</w:t>
      </w:r>
      <w:r w:rsidR="00A368D4" w:rsidRPr="008E7D28">
        <w:t>nother</w:t>
      </w:r>
      <w:r w:rsidRPr="008E7D28">
        <w:t xml:space="preserve"> person of, an AMSA </w:t>
      </w:r>
      <w:r w:rsidR="001F127B" w:rsidRPr="008E7D28">
        <w:t>a</w:t>
      </w:r>
      <w:r w:rsidRPr="008E7D28">
        <w:t>id to navigation; and</w:t>
      </w:r>
    </w:p>
    <w:p w:rsidR="006D7F5C" w:rsidRPr="008E7D28" w:rsidRDefault="000C7348" w:rsidP="00BF3DD9">
      <w:pPr>
        <w:pStyle w:val="paragraph"/>
      </w:pPr>
      <w:r w:rsidRPr="008E7D28">
        <w:tab/>
        <w:t>(c)</w:t>
      </w:r>
      <w:r w:rsidRPr="008E7D28">
        <w:tab/>
        <w:t>the person is negligent as to whether the act or omission will have that result</w:t>
      </w:r>
      <w:r w:rsidR="00E87C5E" w:rsidRPr="008E7D28">
        <w:t>.</w:t>
      </w:r>
    </w:p>
    <w:p w:rsidR="00E87C5E" w:rsidRPr="008E7D28" w:rsidRDefault="00E87C5E" w:rsidP="00BF3DD9">
      <w:pPr>
        <w:pStyle w:val="subsection"/>
      </w:pPr>
      <w:r w:rsidRPr="008E7D28">
        <w:tab/>
        <w:t>(2)</w:t>
      </w:r>
      <w:r w:rsidRPr="008E7D28">
        <w:tab/>
      </w:r>
      <w:r w:rsidR="008E7D28">
        <w:t>Subsection (</w:t>
      </w:r>
      <w:r w:rsidRPr="008E7D28">
        <w:t>1) does not apply if:</w:t>
      </w:r>
    </w:p>
    <w:p w:rsidR="00E87C5E" w:rsidRPr="008E7D28" w:rsidRDefault="00E87C5E" w:rsidP="00BF3DD9">
      <w:pPr>
        <w:pStyle w:val="paragraph"/>
      </w:pPr>
      <w:r w:rsidRPr="008E7D28">
        <w:tab/>
        <w:t>(a)</w:t>
      </w:r>
      <w:r w:rsidRPr="008E7D28">
        <w:tab/>
        <w:t>the</w:t>
      </w:r>
      <w:r w:rsidR="000C7348" w:rsidRPr="008E7D28">
        <w:t xml:space="preserve"> act or omission</w:t>
      </w:r>
      <w:r w:rsidRPr="008E7D28">
        <w:t xml:space="preserve"> was necessary to save a life or a vessel, or to prevent pollution; and</w:t>
      </w:r>
    </w:p>
    <w:p w:rsidR="00E87C5E" w:rsidRPr="008E7D28" w:rsidRDefault="00E87C5E" w:rsidP="00BF3DD9">
      <w:pPr>
        <w:pStyle w:val="paragraph"/>
      </w:pPr>
      <w:r w:rsidRPr="008E7D28">
        <w:tab/>
        <w:t>(b)</w:t>
      </w:r>
      <w:r w:rsidRPr="008E7D28">
        <w:tab/>
        <w:t xml:space="preserve">the person took all reasonable steps to avoid </w:t>
      </w:r>
      <w:r w:rsidR="000022EB" w:rsidRPr="008E7D28">
        <w:t>t</w:t>
      </w:r>
      <w:r w:rsidRPr="008E7D28">
        <w:t>hat interference.</w:t>
      </w:r>
    </w:p>
    <w:p w:rsidR="00E87C5E" w:rsidRPr="008E7D28" w:rsidRDefault="00E87C5E" w:rsidP="00BF3DD9">
      <w:pPr>
        <w:pStyle w:val="SubsectionHead"/>
      </w:pPr>
      <w:r w:rsidRPr="008E7D28">
        <w:t>Fault</w:t>
      </w:r>
      <w:r w:rsidR="008E7D28">
        <w:noBreakHyphen/>
      </w:r>
      <w:r w:rsidRPr="008E7D28">
        <w:t>based offence</w:t>
      </w:r>
    </w:p>
    <w:p w:rsidR="009006E1" w:rsidRPr="008E7D28" w:rsidRDefault="00E87C5E" w:rsidP="00BF3DD9">
      <w:pPr>
        <w:pStyle w:val="subsection"/>
      </w:pPr>
      <w:r w:rsidRPr="008E7D28">
        <w:tab/>
        <w:t>(3)</w:t>
      </w:r>
      <w:r w:rsidRPr="008E7D28">
        <w:tab/>
        <w:t xml:space="preserve">A person commits an offence if the person contravenes </w:t>
      </w:r>
      <w:r w:rsidR="008E7D28">
        <w:t>subsection (</w:t>
      </w:r>
      <w:r w:rsidRPr="008E7D28">
        <w:t>1).</w:t>
      </w:r>
    </w:p>
    <w:p w:rsidR="00E87C5E" w:rsidRPr="008E7D28" w:rsidRDefault="00E87C5E" w:rsidP="00BF3DD9">
      <w:pPr>
        <w:pStyle w:val="Penalty"/>
      </w:pPr>
      <w:r w:rsidRPr="008E7D28">
        <w:lastRenderedPageBreak/>
        <w:t>Penalty:</w:t>
      </w:r>
      <w:r w:rsidRPr="008E7D28">
        <w:tab/>
      </w:r>
      <w:r w:rsidR="00C61246" w:rsidRPr="008E7D28">
        <w:t>3</w:t>
      </w:r>
      <w:r w:rsidRPr="008E7D28">
        <w:t>00 penalty units.</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F94C8B" w:rsidRPr="008E7D28">
        <w:t>2) (see</w:t>
      </w:r>
      <w:r w:rsidR="00E70198" w:rsidRPr="008E7D28">
        <w:t xml:space="preserve"> subsection</w:t>
      </w:r>
      <w:r w:rsidR="008E7D28">
        <w:t> </w:t>
      </w:r>
      <w:r w:rsidR="00E70198" w:rsidRPr="008E7D28">
        <w:t>13.3(3)</w:t>
      </w:r>
      <w:r w:rsidRPr="008E7D28">
        <w:t xml:space="preserve"> of the </w:t>
      </w:r>
      <w:r w:rsidRPr="008E7D28">
        <w:rPr>
          <w:i/>
        </w:rPr>
        <w:t>Criminal Code</w:t>
      </w:r>
      <w:r w:rsidRPr="008E7D28">
        <w:t>).</w:t>
      </w:r>
    </w:p>
    <w:p w:rsidR="00E87C5E" w:rsidRPr="008E7D28" w:rsidRDefault="00224AD8" w:rsidP="00BF3DD9">
      <w:pPr>
        <w:pStyle w:val="SubsectionHead"/>
      </w:pPr>
      <w:r w:rsidRPr="008E7D28">
        <w:t>Civil penalty</w:t>
      </w:r>
    </w:p>
    <w:p w:rsidR="00E87C5E" w:rsidRPr="008E7D28" w:rsidRDefault="00A57174" w:rsidP="00BF3DD9">
      <w:pPr>
        <w:pStyle w:val="subsection"/>
      </w:pPr>
      <w:r w:rsidRPr="008E7D28">
        <w:tab/>
        <w:t>(4</w:t>
      </w:r>
      <w:r w:rsidR="00E87C5E" w:rsidRPr="008E7D28">
        <w:t>)</w:t>
      </w:r>
      <w:r w:rsidR="00E87C5E" w:rsidRPr="008E7D28">
        <w:tab/>
        <w:t xml:space="preserve">A person is liable to a civil penalty if the person contravenes </w:t>
      </w:r>
      <w:r w:rsidR="008E7D28">
        <w:t>subsection (</w:t>
      </w:r>
      <w:r w:rsidR="00E87C5E" w:rsidRPr="008E7D28">
        <w:t>1).</w:t>
      </w:r>
    </w:p>
    <w:p w:rsidR="00E87C5E" w:rsidRPr="008E7D28" w:rsidRDefault="00E87C5E" w:rsidP="00BF3DD9">
      <w:pPr>
        <w:pStyle w:val="Penalty"/>
      </w:pPr>
      <w:r w:rsidRPr="008E7D28">
        <w:t>Civil penalty:</w:t>
      </w:r>
      <w:r w:rsidRPr="008E7D28">
        <w:tab/>
      </w:r>
      <w:r w:rsidR="00007EC3" w:rsidRPr="008E7D28">
        <w:t>1,5</w:t>
      </w:r>
      <w:r w:rsidRPr="008E7D28">
        <w:t>00 penalty units.</w:t>
      </w:r>
    </w:p>
    <w:p w:rsidR="00F94C8B" w:rsidRPr="008E7D28" w:rsidRDefault="00A57174" w:rsidP="00BF3DD9">
      <w:pPr>
        <w:pStyle w:val="subsection"/>
      </w:pPr>
      <w:r w:rsidRPr="008E7D28">
        <w:tab/>
        <w:t>(5</w:t>
      </w:r>
      <w:r w:rsidR="00E87C5E" w:rsidRPr="008E7D28">
        <w:t>)</w:t>
      </w:r>
      <w:r w:rsidR="00E87C5E" w:rsidRPr="008E7D28">
        <w:tab/>
        <w:t xml:space="preserve">A person who wishes to rely on </w:t>
      </w:r>
      <w:r w:rsidR="008E7D28">
        <w:t>subsection (</w:t>
      </w:r>
      <w:r w:rsidR="00E87C5E" w:rsidRPr="008E7D28">
        <w:t>2) in proceedings for a civil penalty order bears an evidential burden in relation to the matter</w:t>
      </w:r>
      <w:r w:rsidR="000022EB" w:rsidRPr="008E7D28">
        <w:t>s</w:t>
      </w:r>
      <w:r w:rsidR="00E87C5E" w:rsidRPr="008E7D28">
        <w:t xml:space="preserve"> in that subsection.</w:t>
      </w:r>
    </w:p>
    <w:p w:rsidR="006D7F5C" w:rsidRPr="008E7D28" w:rsidRDefault="00D85F2D" w:rsidP="00BF3DD9">
      <w:pPr>
        <w:pStyle w:val="ActHead5"/>
      </w:pPr>
      <w:bookmarkStart w:id="299" w:name="_Toc443382948"/>
      <w:r w:rsidRPr="008E7D28">
        <w:rPr>
          <w:rStyle w:val="CharSectno"/>
        </w:rPr>
        <w:t>203</w:t>
      </w:r>
      <w:r w:rsidR="00E87C5E" w:rsidRPr="008E7D28">
        <w:t xml:space="preserve">  </w:t>
      </w:r>
      <w:r w:rsidR="006D7F5C" w:rsidRPr="008E7D28">
        <w:t xml:space="preserve">Intentional removal </w:t>
      </w:r>
      <w:r w:rsidR="00F02151" w:rsidRPr="008E7D28">
        <w:t>or alteration</w:t>
      </w:r>
      <w:r w:rsidR="00651DF9" w:rsidRPr="008E7D28">
        <w:t xml:space="preserve"> </w:t>
      </w:r>
      <w:r w:rsidR="006D7F5C" w:rsidRPr="008E7D28">
        <w:t>of</w:t>
      </w:r>
      <w:r w:rsidR="00A81B69" w:rsidRPr="008E7D28">
        <w:t xml:space="preserve"> aids to navigation</w:t>
      </w:r>
      <w:bookmarkEnd w:id="299"/>
    </w:p>
    <w:p w:rsidR="00651DF9" w:rsidRPr="008E7D28" w:rsidRDefault="006D7F5C" w:rsidP="00BF3DD9">
      <w:pPr>
        <w:pStyle w:val="subsection"/>
      </w:pPr>
      <w:r w:rsidRPr="008E7D28">
        <w:tab/>
      </w:r>
      <w:r w:rsidR="00651DF9" w:rsidRPr="008E7D28">
        <w:t>(1)</w:t>
      </w:r>
      <w:r w:rsidR="00651DF9" w:rsidRPr="008E7D28">
        <w:tab/>
        <w:t>A person contravenes this subsection if:</w:t>
      </w:r>
    </w:p>
    <w:p w:rsidR="00651DF9" w:rsidRPr="008E7D28" w:rsidRDefault="00651DF9" w:rsidP="00BF3DD9">
      <w:pPr>
        <w:pStyle w:val="paragraph"/>
      </w:pPr>
      <w:r w:rsidRPr="008E7D28">
        <w:tab/>
        <w:t>(a)</w:t>
      </w:r>
      <w:r w:rsidRPr="008E7D28">
        <w:tab/>
        <w:t>the person does an act or omits to do an act;</w:t>
      </w:r>
      <w:r w:rsidR="001F127B" w:rsidRPr="008E7D28">
        <w:t xml:space="preserve"> and</w:t>
      </w:r>
    </w:p>
    <w:p w:rsidR="00651DF9" w:rsidRPr="008E7D28" w:rsidRDefault="00651DF9" w:rsidP="00BF3DD9">
      <w:pPr>
        <w:pStyle w:val="paragraph"/>
      </w:pPr>
      <w:r w:rsidRPr="008E7D28">
        <w:tab/>
        <w:t>(b)</w:t>
      </w:r>
      <w:r w:rsidRPr="008E7D28">
        <w:tab/>
        <w:t xml:space="preserve">the act or omission results in the removal or alteration of an </w:t>
      </w:r>
      <w:r w:rsidR="00F318B3" w:rsidRPr="008E7D28">
        <w:t xml:space="preserve">AMSA </w:t>
      </w:r>
      <w:r w:rsidRPr="008E7D28">
        <w:t>aid to navigation; and</w:t>
      </w:r>
    </w:p>
    <w:p w:rsidR="006D7F5C" w:rsidRPr="008E7D28" w:rsidRDefault="00651DF9" w:rsidP="00BF3DD9">
      <w:pPr>
        <w:pStyle w:val="paragraph"/>
      </w:pPr>
      <w:r w:rsidRPr="008E7D28">
        <w:tab/>
        <w:t>(c)</w:t>
      </w:r>
      <w:r w:rsidRPr="008E7D28">
        <w:tab/>
        <w:t>the person intends that the act or omission will have that result.</w:t>
      </w:r>
    </w:p>
    <w:p w:rsidR="00E87C5E" w:rsidRPr="008E7D28" w:rsidRDefault="00E87C5E" w:rsidP="00BF3DD9">
      <w:pPr>
        <w:pStyle w:val="SubsectionHead"/>
      </w:pPr>
      <w:r w:rsidRPr="008E7D28">
        <w:t>Fault</w:t>
      </w:r>
      <w:r w:rsidR="008E7D28">
        <w:noBreakHyphen/>
      </w:r>
      <w:r w:rsidRPr="008E7D28">
        <w:t>based offence</w:t>
      </w:r>
    </w:p>
    <w:p w:rsidR="009006E1" w:rsidRPr="008E7D28" w:rsidRDefault="00E87C5E" w:rsidP="00BF3DD9">
      <w:pPr>
        <w:pStyle w:val="subsection"/>
      </w:pPr>
      <w:r w:rsidRPr="008E7D28">
        <w:tab/>
        <w:t>(2)</w:t>
      </w:r>
      <w:r w:rsidRPr="008E7D28">
        <w:tab/>
        <w:t xml:space="preserve">A person commits an offence if the person contravenes </w:t>
      </w:r>
      <w:r w:rsidR="008E7D28">
        <w:t>subsection (</w:t>
      </w:r>
      <w:r w:rsidRPr="008E7D28">
        <w:t>1).</w:t>
      </w:r>
    </w:p>
    <w:p w:rsidR="00E87C5E" w:rsidRPr="008E7D28" w:rsidRDefault="00E87C5E" w:rsidP="00BF3DD9">
      <w:pPr>
        <w:pStyle w:val="Penalty"/>
      </w:pPr>
      <w:r w:rsidRPr="008E7D28">
        <w:t>Penalty:</w:t>
      </w:r>
      <w:r w:rsidR="001F127B" w:rsidRPr="008E7D28">
        <w:tab/>
        <w:t>Imprisonment for 10 years</w:t>
      </w:r>
      <w:r w:rsidRPr="008E7D28">
        <w:t xml:space="preserve"> or 600 penalty units, or both.</w:t>
      </w:r>
    </w:p>
    <w:p w:rsidR="00E87C5E" w:rsidRPr="008E7D28" w:rsidRDefault="00224AD8" w:rsidP="00BF3DD9">
      <w:pPr>
        <w:pStyle w:val="SubsectionHead"/>
      </w:pPr>
      <w:r w:rsidRPr="008E7D28">
        <w:t>Civil penalty</w:t>
      </w:r>
    </w:p>
    <w:p w:rsidR="00E87C5E" w:rsidRPr="008E7D28" w:rsidRDefault="00A57174" w:rsidP="00BF3DD9">
      <w:pPr>
        <w:pStyle w:val="subsection"/>
      </w:pPr>
      <w:r w:rsidRPr="008E7D28">
        <w:tab/>
        <w:t>(3</w:t>
      </w:r>
      <w:r w:rsidR="00E87C5E" w:rsidRPr="008E7D28">
        <w:t>)</w:t>
      </w:r>
      <w:r w:rsidR="00E87C5E" w:rsidRPr="008E7D28">
        <w:tab/>
        <w:t xml:space="preserve">A person is liable to a civil penalty if the person contravenes </w:t>
      </w:r>
      <w:r w:rsidR="008E7D28">
        <w:t>subsection (</w:t>
      </w:r>
      <w:r w:rsidR="00E87C5E" w:rsidRPr="008E7D28">
        <w:t>1).</w:t>
      </w:r>
    </w:p>
    <w:p w:rsidR="00E87C5E" w:rsidRPr="008E7D28" w:rsidRDefault="00E87C5E" w:rsidP="00BF3DD9">
      <w:pPr>
        <w:pStyle w:val="Penalty"/>
      </w:pPr>
      <w:r w:rsidRPr="008E7D28">
        <w:t>Civil</w:t>
      </w:r>
      <w:r w:rsidR="00E61D68" w:rsidRPr="008E7D28">
        <w:t xml:space="preserve"> penalty:</w:t>
      </w:r>
      <w:r w:rsidR="00E61D68" w:rsidRPr="008E7D28">
        <w:tab/>
        <w:t>6,000 penalty units.</w:t>
      </w:r>
    </w:p>
    <w:p w:rsidR="006D7F5C" w:rsidRPr="008E7D28" w:rsidRDefault="00D85F2D" w:rsidP="00BF3DD9">
      <w:pPr>
        <w:pStyle w:val="ActHead5"/>
      </w:pPr>
      <w:bookmarkStart w:id="300" w:name="_Toc443382949"/>
      <w:r w:rsidRPr="008E7D28">
        <w:rPr>
          <w:rStyle w:val="CharSectno"/>
        </w:rPr>
        <w:lastRenderedPageBreak/>
        <w:t>204</w:t>
      </w:r>
      <w:r w:rsidR="00E87C5E" w:rsidRPr="008E7D28">
        <w:t xml:space="preserve">  </w:t>
      </w:r>
      <w:r w:rsidR="006D7F5C" w:rsidRPr="008E7D28">
        <w:t>Reckless removal</w:t>
      </w:r>
      <w:r w:rsidR="001F127B" w:rsidRPr="008E7D28">
        <w:t xml:space="preserve"> </w:t>
      </w:r>
      <w:r w:rsidR="00F02151" w:rsidRPr="008E7D28">
        <w:t>or alteration</w:t>
      </w:r>
      <w:r w:rsidR="006D7F5C" w:rsidRPr="008E7D28">
        <w:t xml:space="preserve"> of</w:t>
      </w:r>
      <w:r w:rsidR="00A81B69" w:rsidRPr="008E7D28">
        <w:t xml:space="preserve"> aids to navigation</w:t>
      </w:r>
      <w:bookmarkEnd w:id="300"/>
    </w:p>
    <w:p w:rsidR="00F318B3" w:rsidRPr="008E7D28" w:rsidRDefault="006D7F5C" w:rsidP="00BF3DD9">
      <w:pPr>
        <w:pStyle w:val="subsection"/>
      </w:pPr>
      <w:r w:rsidRPr="008E7D28">
        <w:tab/>
      </w:r>
      <w:r w:rsidR="00F318B3" w:rsidRPr="008E7D28">
        <w:t>(1)</w:t>
      </w:r>
      <w:r w:rsidR="00F318B3" w:rsidRPr="008E7D28">
        <w:tab/>
        <w:t>A person contravenes this subsection if:</w:t>
      </w:r>
    </w:p>
    <w:p w:rsidR="00F318B3" w:rsidRPr="008E7D28" w:rsidRDefault="00F318B3" w:rsidP="00BF3DD9">
      <w:pPr>
        <w:pStyle w:val="paragraph"/>
      </w:pPr>
      <w:r w:rsidRPr="008E7D28">
        <w:tab/>
        <w:t>(a)</w:t>
      </w:r>
      <w:r w:rsidRPr="008E7D28">
        <w:tab/>
        <w:t>the person does an act or omits to do an act;</w:t>
      </w:r>
      <w:r w:rsidR="001F127B" w:rsidRPr="008E7D28">
        <w:t xml:space="preserve"> and</w:t>
      </w:r>
    </w:p>
    <w:p w:rsidR="00F318B3" w:rsidRPr="008E7D28" w:rsidRDefault="00F318B3" w:rsidP="00BF3DD9">
      <w:pPr>
        <w:pStyle w:val="paragraph"/>
      </w:pPr>
      <w:r w:rsidRPr="008E7D28">
        <w:tab/>
        <w:t>(b)</w:t>
      </w:r>
      <w:r w:rsidRPr="008E7D28">
        <w:tab/>
        <w:t>the act or omission results in the removal or alteration of an AMSA aid to navigation; and</w:t>
      </w:r>
    </w:p>
    <w:p w:rsidR="006D7F5C" w:rsidRPr="008E7D28" w:rsidRDefault="00F318B3" w:rsidP="00BF3DD9">
      <w:pPr>
        <w:pStyle w:val="paragraph"/>
      </w:pPr>
      <w:r w:rsidRPr="008E7D28">
        <w:tab/>
        <w:t>(c)</w:t>
      </w:r>
      <w:r w:rsidRPr="008E7D28">
        <w:tab/>
        <w:t xml:space="preserve">the person is reckless as to whether </w:t>
      </w:r>
      <w:r w:rsidR="007B5259" w:rsidRPr="008E7D28">
        <w:t>t</w:t>
      </w:r>
      <w:r w:rsidRPr="008E7D28">
        <w:t>he act or omission will have that result.</w:t>
      </w:r>
    </w:p>
    <w:p w:rsidR="00E87C5E" w:rsidRPr="008E7D28" w:rsidRDefault="00E87C5E" w:rsidP="00BF3DD9">
      <w:pPr>
        <w:pStyle w:val="SubsectionHead"/>
      </w:pPr>
      <w:r w:rsidRPr="008E7D28">
        <w:t>Fault</w:t>
      </w:r>
      <w:r w:rsidR="008E7D28">
        <w:noBreakHyphen/>
      </w:r>
      <w:r w:rsidRPr="008E7D28">
        <w:t>based offence</w:t>
      </w:r>
    </w:p>
    <w:p w:rsidR="009006E1" w:rsidRPr="008E7D28" w:rsidRDefault="00E87C5E" w:rsidP="00BF3DD9">
      <w:pPr>
        <w:pStyle w:val="subsection"/>
      </w:pPr>
      <w:r w:rsidRPr="008E7D28">
        <w:tab/>
        <w:t>(2)</w:t>
      </w:r>
      <w:r w:rsidRPr="008E7D28">
        <w:tab/>
        <w:t xml:space="preserve">A person commits an offence if the person contravenes </w:t>
      </w:r>
      <w:r w:rsidR="008E7D28">
        <w:t>subsection (</w:t>
      </w:r>
      <w:r w:rsidRPr="008E7D28">
        <w:t>1).</w:t>
      </w:r>
    </w:p>
    <w:p w:rsidR="00E87C5E" w:rsidRPr="008E7D28" w:rsidRDefault="00E87C5E" w:rsidP="00BF3DD9">
      <w:pPr>
        <w:pStyle w:val="Penalty"/>
      </w:pPr>
      <w:r w:rsidRPr="008E7D28">
        <w:t>Penalty:</w:t>
      </w:r>
      <w:r w:rsidRPr="008E7D28">
        <w:tab/>
        <w:t xml:space="preserve">Imprisonment for </w:t>
      </w:r>
      <w:r w:rsidR="00C61246" w:rsidRPr="008E7D28">
        <w:t>5</w:t>
      </w:r>
      <w:r w:rsidR="001F127B" w:rsidRPr="008E7D28">
        <w:t xml:space="preserve"> years</w:t>
      </w:r>
      <w:r w:rsidRPr="008E7D28">
        <w:t xml:space="preserve"> or </w:t>
      </w:r>
      <w:r w:rsidR="00C61246" w:rsidRPr="008E7D28">
        <w:t>300</w:t>
      </w:r>
      <w:r w:rsidRPr="008E7D28">
        <w:t xml:space="preserve"> penalty units, or both.</w:t>
      </w:r>
    </w:p>
    <w:p w:rsidR="00E87C5E" w:rsidRPr="008E7D28" w:rsidRDefault="00224AD8" w:rsidP="00BF3DD9">
      <w:pPr>
        <w:pStyle w:val="SubsectionHead"/>
      </w:pPr>
      <w:r w:rsidRPr="008E7D28">
        <w:t>Civil penalty</w:t>
      </w:r>
    </w:p>
    <w:p w:rsidR="00E87C5E" w:rsidRPr="008E7D28" w:rsidRDefault="00DA5D64" w:rsidP="00BF3DD9">
      <w:pPr>
        <w:pStyle w:val="subsection"/>
      </w:pPr>
      <w:r w:rsidRPr="008E7D28">
        <w:tab/>
        <w:t>(3</w:t>
      </w:r>
      <w:r w:rsidR="00E87C5E" w:rsidRPr="008E7D28">
        <w:t>)</w:t>
      </w:r>
      <w:r w:rsidR="00E87C5E" w:rsidRPr="008E7D28">
        <w:tab/>
        <w:t xml:space="preserve">A person is liable to a civil penalty if the person contravenes </w:t>
      </w:r>
      <w:r w:rsidR="008E7D28">
        <w:t>subsection (</w:t>
      </w:r>
      <w:r w:rsidR="00E87C5E" w:rsidRPr="008E7D28">
        <w:t>1).</w:t>
      </w:r>
    </w:p>
    <w:p w:rsidR="00E87C5E" w:rsidRPr="008E7D28" w:rsidRDefault="00E87C5E" w:rsidP="00BF3DD9">
      <w:pPr>
        <w:pStyle w:val="Penalty"/>
      </w:pPr>
      <w:r w:rsidRPr="008E7D28">
        <w:t>Civil penalty:</w:t>
      </w:r>
      <w:r w:rsidRPr="008E7D28">
        <w:tab/>
      </w:r>
      <w:r w:rsidR="00C61246" w:rsidRPr="008E7D28">
        <w:t>3</w:t>
      </w:r>
      <w:r w:rsidR="00E61D68" w:rsidRPr="008E7D28">
        <w:t>,000 penalty units.</w:t>
      </w:r>
    </w:p>
    <w:p w:rsidR="008624D8" w:rsidRPr="008E7D28" w:rsidRDefault="00D85F2D" w:rsidP="00BF3DD9">
      <w:pPr>
        <w:pStyle w:val="ActHead5"/>
      </w:pPr>
      <w:bookmarkStart w:id="301" w:name="_Toc443382950"/>
      <w:r w:rsidRPr="008E7D28">
        <w:rPr>
          <w:rStyle w:val="CharSectno"/>
        </w:rPr>
        <w:t>205</w:t>
      </w:r>
      <w:r w:rsidR="008624D8" w:rsidRPr="008E7D28">
        <w:t xml:space="preserve">  Riding by or making fast to aids to navigation</w:t>
      </w:r>
      <w:bookmarkEnd w:id="301"/>
    </w:p>
    <w:p w:rsidR="00560223" w:rsidRPr="008E7D28" w:rsidRDefault="008624D8" w:rsidP="00BF3DD9">
      <w:pPr>
        <w:pStyle w:val="subsection"/>
      </w:pPr>
      <w:r w:rsidRPr="008E7D28">
        <w:tab/>
        <w:t>(1)</w:t>
      </w:r>
      <w:r w:rsidRPr="008E7D28">
        <w:tab/>
        <w:t>A person contravenes this subsection if</w:t>
      </w:r>
      <w:r w:rsidR="00560223" w:rsidRPr="008E7D28">
        <w:t>:</w:t>
      </w:r>
    </w:p>
    <w:p w:rsidR="00560223" w:rsidRPr="008E7D28" w:rsidRDefault="00560223" w:rsidP="00BF3DD9">
      <w:pPr>
        <w:pStyle w:val="paragraph"/>
      </w:pPr>
      <w:r w:rsidRPr="008E7D28">
        <w:tab/>
      </w:r>
      <w:r w:rsidR="002363D6" w:rsidRPr="008E7D28">
        <w:t>(a</w:t>
      </w:r>
      <w:r w:rsidRPr="008E7D28">
        <w:t>)</w:t>
      </w:r>
      <w:r w:rsidRPr="008E7D28">
        <w:tab/>
      </w:r>
      <w:r w:rsidR="002363D6" w:rsidRPr="008E7D28">
        <w:t xml:space="preserve">the person </w:t>
      </w:r>
      <w:r w:rsidRPr="008E7D28">
        <w:t>rides by or makes fast to an object; and</w:t>
      </w:r>
    </w:p>
    <w:p w:rsidR="00560223" w:rsidRPr="008E7D28" w:rsidRDefault="00560223" w:rsidP="00BF3DD9">
      <w:pPr>
        <w:pStyle w:val="paragraph"/>
      </w:pPr>
      <w:r w:rsidRPr="008E7D28">
        <w:tab/>
        <w:t>(b)</w:t>
      </w:r>
      <w:r w:rsidRPr="008E7D28">
        <w:tab/>
        <w:t>the object is an AMSA aid to navigation and the person is reckless as to that fact.</w:t>
      </w:r>
    </w:p>
    <w:p w:rsidR="008624D8" w:rsidRPr="008E7D28" w:rsidRDefault="008624D8" w:rsidP="00BF3DD9">
      <w:pPr>
        <w:pStyle w:val="SubsectionHead"/>
      </w:pPr>
      <w:r w:rsidRPr="008E7D28">
        <w:t>Fault</w:t>
      </w:r>
      <w:r w:rsidR="008E7D28">
        <w:noBreakHyphen/>
      </w:r>
      <w:r w:rsidRPr="008E7D28">
        <w:t>based offence</w:t>
      </w:r>
    </w:p>
    <w:p w:rsidR="00560223" w:rsidRPr="008E7D28" w:rsidRDefault="008624D8" w:rsidP="00BF3DD9">
      <w:pPr>
        <w:pStyle w:val="subsection"/>
      </w:pPr>
      <w:r w:rsidRPr="008E7D28">
        <w:tab/>
        <w:t>(2)</w:t>
      </w:r>
      <w:r w:rsidRPr="008E7D28">
        <w:tab/>
        <w:t xml:space="preserve">A person commits an offence if the person contravenes </w:t>
      </w:r>
      <w:r w:rsidR="008E7D28">
        <w:t>subsection (</w:t>
      </w:r>
      <w:r w:rsidRPr="008E7D28">
        <w:t>1).</w:t>
      </w:r>
    </w:p>
    <w:p w:rsidR="008624D8" w:rsidRPr="008E7D28" w:rsidRDefault="008624D8" w:rsidP="00BF3DD9">
      <w:pPr>
        <w:pStyle w:val="Penalty"/>
      </w:pPr>
      <w:r w:rsidRPr="008E7D28">
        <w:t>Penalty:</w:t>
      </w:r>
      <w:r w:rsidRPr="008E7D28">
        <w:tab/>
      </w:r>
      <w:r w:rsidR="003F71D9" w:rsidRPr="008E7D28">
        <w:t>60 penalty units</w:t>
      </w:r>
      <w:r w:rsidRPr="008E7D28">
        <w:t>.</w:t>
      </w:r>
    </w:p>
    <w:p w:rsidR="008624D8" w:rsidRPr="008E7D28" w:rsidRDefault="008624D8" w:rsidP="00BF3DD9">
      <w:pPr>
        <w:pStyle w:val="SubsectionHead"/>
      </w:pPr>
      <w:r w:rsidRPr="008E7D28">
        <w:lastRenderedPageBreak/>
        <w:t>Civil penalty</w:t>
      </w:r>
    </w:p>
    <w:p w:rsidR="008624D8" w:rsidRPr="008E7D28" w:rsidRDefault="008624D8" w:rsidP="00BF3DD9">
      <w:pPr>
        <w:pStyle w:val="subsection"/>
      </w:pPr>
      <w:r w:rsidRPr="008E7D28">
        <w:tab/>
        <w:t>(3)</w:t>
      </w:r>
      <w:r w:rsidRPr="008E7D28">
        <w:tab/>
        <w:t xml:space="preserve">A person is liable to a civil penalty if the person contravenes </w:t>
      </w:r>
      <w:r w:rsidR="008E7D28">
        <w:t>subsection (</w:t>
      </w:r>
      <w:r w:rsidRPr="008E7D28">
        <w:t>1).</w:t>
      </w:r>
    </w:p>
    <w:p w:rsidR="008624D8" w:rsidRPr="008E7D28" w:rsidRDefault="008624D8" w:rsidP="00BF3DD9">
      <w:pPr>
        <w:pStyle w:val="Penalty"/>
      </w:pPr>
      <w:r w:rsidRPr="008E7D28">
        <w:t>Civil penalty:</w:t>
      </w:r>
      <w:r w:rsidRPr="008E7D28">
        <w:tab/>
      </w:r>
      <w:r w:rsidR="003F71D9" w:rsidRPr="008E7D28">
        <w:t>600 penalty units</w:t>
      </w:r>
      <w:r w:rsidRPr="008E7D28">
        <w:t>.</w:t>
      </w:r>
    </w:p>
    <w:p w:rsidR="0013524A" w:rsidRPr="008E7D28" w:rsidRDefault="0013524A" w:rsidP="00BF3DD9">
      <w:pPr>
        <w:pStyle w:val="ActHead4"/>
      </w:pPr>
      <w:bookmarkStart w:id="302" w:name="_Toc443382951"/>
      <w:r w:rsidRPr="008E7D28">
        <w:rPr>
          <w:rStyle w:val="CharSubdNo"/>
        </w:rPr>
        <w:t>Subdivision C</w:t>
      </w:r>
      <w:r w:rsidRPr="008E7D28">
        <w:t>—</w:t>
      </w:r>
      <w:r w:rsidRPr="008E7D28">
        <w:rPr>
          <w:rStyle w:val="CharSubdText"/>
        </w:rPr>
        <w:t>Other offences relating to aids to navigation</w:t>
      </w:r>
      <w:bookmarkEnd w:id="302"/>
    </w:p>
    <w:p w:rsidR="006D7F5C" w:rsidRPr="008E7D28" w:rsidRDefault="00D85F2D" w:rsidP="00BF3DD9">
      <w:pPr>
        <w:pStyle w:val="ActHead5"/>
      </w:pPr>
      <w:bookmarkStart w:id="303" w:name="_Toc443382952"/>
      <w:r w:rsidRPr="008E7D28">
        <w:rPr>
          <w:rStyle w:val="CharSectno"/>
        </w:rPr>
        <w:t>206</w:t>
      </w:r>
      <w:r w:rsidR="00E87C5E" w:rsidRPr="008E7D28">
        <w:t xml:space="preserve">  </w:t>
      </w:r>
      <w:r w:rsidR="006D7F5C" w:rsidRPr="008E7D28">
        <w:t>Trespassing on</w:t>
      </w:r>
      <w:r w:rsidR="00A81B69" w:rsidRPr="008E7D28">
        <w:t xml:space="preserve"> aids to navigation</w:t>
      </w:r>
      <w:bookmarkEnd w:id="303"/>
    </w:p>
    <w:p w:rsidR="006D7F5C" w:rsidRPr="008E7D28" w:rsidRDefault="006D7F5C" w:rsidP="00BF3DD9">
      <w:pPr>
        <w:pStyle w:val="subsection"/>
      </w:pPr>
      <w:r w:rsidRPr="008E7D28">
        <w:tab/>
        <w:t>(1)</w:t>
      </w:r>
      <w:r w:rsidRPr="008E7D28">
        <w:tab/>
        <w:t xml:space="preserve">A person </w:t>
      </w:r>
      <w:r w:rsidR="007B5259" w:rsidRPr="008E7D28">
        <w:t xml:space="preserve">must not trespass </w:t>
      </w:r>
      <w:r w:rsidRPr="008E7D28">
        <w:t>on a</w:t>
      </w:r>
      <w:r w:rsidR="00A81B69" w:rsidRPr="008E7D28">
        <w:t>n</w:t>
      </w:r>
      <w:r w:rsidR="007B5259" w:rsidRPr="008E7D28">
        <w:t xml:space="preserve"> AMSA</w:t>
      </w:r>
      <w:r w:rsidRPr="008E7D28">
        <w:t xml:space="preserve"> </w:t>
      </w:r>
      <w:r w:rsidR="00E87C5E" w:rsidRPr="008E7D28">
        <w:t xml:space="preserve">aid to </w:t>
      </w:r>
      <w:r w:rsidRPr="008E7D28">
        <w:t>navigation</w:t>
      </w:r>
      <w:r w:rsidR="007B5259" w:rsidRPr="008E7D28">
        <w:t>.</w:t>
      </w:r>
    </w:p>
    <w:p w:rsidR="00E87C5E" w:rsidRPr="008E7D28" w:rsidRDefault="00E87C5E" w:rsidP="00BF3DD9">
      <w:pPr>
        <w:pStyle w:val="SubsectionHead"/>
      </w:pPr>
      <w:r w:rsidRPr="008E7D28">
        <w:t>Fault</w:t>
      </w:r>
      <w:r w:rsidR="008E7D28">
        <w:noBreakHyphen/>
      </w:r>
      <w:r w:rsidRPr="008E7D28">
        <w:t>based offence</w:t>
      </w:r>
    </w:p>
    <w:p w:rsidR="009006E1" w:rsidRPr="008E7D28" w:rsidRDefault="00E87C5E" w:rsidP="00BF3DD9">
      <w:pPr>
        <w:pStyle w:val="subsection"/>
      </w:pPr>
      <w:r w:rsidRPr="008E7D28">
        <w:tab/>
        <w:t>(2)</w:t>
      </w:r>
      <w:r w:rsidRPr="008E7D28">
        <w:tab/>
        <w:t xml:space="preserve">A person commits an offence if the person contravenes </w:t>
      </w:r>
      <w:r w:rsidR="008E7D28">
        <w:t>subsection (</w:t>
      </w:r>
      <w:r w:rsidRPr="008E7D28">
        <w:t>1).</w:t>
      </w:r>
    </w:p>
    <w:p w:rsidR="00E87C5E" w:rsidRPr="008E7D28" w:rsidRDefault="00E87C5E" w:rsidP="00BF3DD9">
      <w:pPr>
        <w:pStyle w:val="Penalty"/>
      </w:pPr>
      <w:r w:rsidRPr="008E7D28">
        <w:t>Penalty:</w:t>
      </w:r>
      <w:r w:rsidRPr="008E7D28">
        <w:tab/>
        <w:t>10 penalty units.</w:t>
      </w:r>
    </w:p>
    <w:p w:rsidR="00E87C5E" w:rsidRPr="008E7D28" w:rsidRDefault="00224AD8" w:rsidP="00BF3DD9">
      <w:pPr>
        <w:pStyle w:val="SubsectionHead"/>
      </w:pPr>
      <w:r w:rsidRPr="008E7D28">
        <w:t>Civil penalty</w:t>
      </w:r>
    </w:p>
    <w:p w:rsidR="00E87C5E" w:rsidRPr="008E7D28" w:rsidRDefault="0003376E" w:rsidP="00BF3DD9">
      <w:pPr>
        <w:pStyle w:val="subsection"/>
      </w:pPr>
      <w:r w:rsidRPr="008E7D28">
        <w:tab/>
        <w:t>(3</w:t>
      </w:r>
      <w:r w:rsidR="00E87C5E" w:rsidRPr="008E7D28">
        <w:t>)</w:t>
      </w:r>
      <w:r w:rsidR="00E87C5E" w:rsidRPr="008E7D28">
        <w:tab/>
        <w:t xml:space="preserve">A person is liable to a civil penalty if the person contravenes </w:t>
      </w:r>
      <w:r w:rsidR="008E7D28">
        <w:t>subsection (</w:t>
      </w:r>
      <w:r w:rsidR="00E87C5E" w:rsidRPr="008E7D28">
        <w:t>1).</w:t>
      </w:r>
    </w:p>
    <w:p w:rsidR="00E87C5E" w:rsidRPr="008E7D28" w:rsidRDefault="00E87C5E" w:rsidP="00BF3DD9">
      <w:pPr>
        <w:pStyle w:val="Penalty"/>
      </w:pPr>
      <w:r w:rsidRPr="008E7D28">
        <w:t>Ci</w:t>
      </w:r>
      <w:r w:rsidR="00E61D68" w:rsidRPr="008E7D28">
        <w:t>vil penalty:</w:t>
      </w:r>
      <w:r w:rsidR="00E61D68" w:rsidRPr="008E7D28">
        <w:tab/>
        <w:t>100 penalty units.</w:t>
      </w:r>
    </w:p>
    <w:p w:rsidR="006D7F5C" w:rsidRPr="008E7D28" w:rsidRDefault="00D85F2D" w:rsidP="00BF3DD9">
      <w:pPr>
        <w:pStyle w:val="ActHead5"/>
      </w:pPr>
      <w:bookmarkStart w:id="304" w:name="_Toc443382953"/>
      <w:r w:rsidRPr="008E7D28">
        <w:rPr>
          <w:rStyle w:val="CharSectno"/>
        </w:rPr>
        <w:t>207</w:t>
      </w:r>
      <w:r w:rsidR="00E87C5E" w:rsidRPr="008E7D28">
        <w:t xml:space="preserve">  </w:t>
      </w:r>
      <w:r w:rsidR="006D7F5C" w:rsidRPr="008E7D28">
        <w:t xml:space="preserve">Trespassing on vessels or </w:t>
      </w:r>
      <w:r w:rsidR="00E87C5E" w:rsidRPr="008E7D28">
        <w:t>property</w:t>
      </w:r>
      <w:r w:rsidR="006D7F5C" w:rsidRPr="008E7D28">
        <w:t xml:space="preserve"> used by </w:t>
      </w:r>
      <w:r w:rsidR="00E87C5E" w:rsidRPr="008E7D28">
        <w:t>AMSA</w:t>
      </w:r>
      <w:bookmarkEnd w:id="304"/>
    </w:p>
    <w:p w:rsidR="006D7F5C" w:rsidRPr="008E7D28" w:rsidRDefault="006D7F5C" w:rsidP="00BF3DD9">
      <w:pPr>
        <w:pStyle w:val="subsection"/>
      </w:pPr>
      <w:r w:rsidRPr="008E7D28">
        <w:tab/>
        <w:t>(1)</w:t>
      </w:r>
      <w:r w:rsidRPr="008E7D28">
        <w:tab/>
        <w:t>A person co</w:t>
      </w:r>
      <w:r w:rsidR="00E87C5E" w:rsidRPr="008E7D28">
        <w:t>ntravenes this subsection i</w:t>
      </w:r>
      <w:r w:rsidRPr="008E7D28">
        <w:t>f:</w:t>
      </w:r>
    </w:p>
    <w:p w:rsidR="006D7F5C" w:rsidRPr="008E7D28" w:rsidRDefault="0003376E" w:rsidP="00BF3DD9">
      <w:pPr>
        <w:pStyle w:val="paragraph"/>
      </w:pPr>
      <w:r w:rsidRPr="008E7D28">
        <w:tab/>
        <w:t>(a)</w:t>
      </w:r>
      <w:r w:rsidRPr="008E7D28">
        <w:tab/>
        <w:t>the person trespasses</w:t>
      </w:r>
      <w:r w:rsidR="00E87C5E" w:rsidRPr="008E7D28">
        <w:t xml:space="preserve"> on a vessel or property</w:t>
      </w:r>
      <w:r w:rsidR="006D7F5C" w:rsidRPr="008E7D28">
        <w:t>; and</w:t>
      </w:r>
    </w:p>
    <w:p w:rsidR="006D7F5C" w:rsidRPr="008E7D28" w:rsidRDefault="001F127B" w:rsidP="00BF3DD9">
      <w:pPr>
        <w:pStyle w:val="paragraph"/>
      </w:pPr>
      <w:r w:rsidRPr="008E7D28">
        <w:tab/>
        <w:t>(b</w:t>
      </w:r>
      <w:r w:rsidR="006D7F5C" w:rsidRPr="008E7D28">
        <w:t>)</w:t>
      </w:r>
      <w:r w:rsidR="006D7F5C" w:rsidRPr="008E7D28">
        <w:tab/>
        <w:t xml:space="preserve">the vessel or property is used by, or on behalf of, </w:t>
      </w:r>
      <w:r w:rsidR="00E87C5E" w:rsidRPr="008E7D28">
        <w:t>AMSA</w:t>
      </w:r>
      <w:r w:rsidR="006D7F5C" w:rsidRPr="008E7D28">
        <w:t xml:space="preserve"> in establish</w:t>
      </w:r>
      <w:r w:rsidR="00E87C5E" w:rsidRPr="008E7D28">
        <w:t>ing</w:t>
      </w:r>
      <w:r w:rsidR="006D7F5C" w:rsidRPr="008E7D28">
        <w:t>, maint</w:t>
      </w:r>
      <w:r w:rsidR="00E87C5E" w:rsidRPr="008E7D28">
        <w:t>aining</w:t>
      </w:r>
      <w:r w:rsidR="006D7F5C" w:rsidRPr="008E7D28">
        <w:t xml:space="preserve"> or </w:t>
      </w:r>
      <w:r w:rsidR="00A81B69" w:rsidRPr="008E7D28">
        <w:t>servicing aids to navigation</w:t>
      </w:r>
      <w:r w:rsidR="006D7F5C" w:rsidRPr="008E7D28">
        <w:t>.</w:t>
      </w:r>
    </w:p>
    <w:p w:rsidR="00C94F67" w:rsidRPr="008E7D28" w:rsidRDefault="00C94F67" w:rsidP="00BF3DD9">
      <w:pPr>
        <w:pStyle w:val="SubsectionHead"/>
      </w:pPr>
      <w:r w:rsidRPr="008E7D28">
        <w:t>Fault</w:t>
      </w:r>
      <w:r w:rsidR="008E7D28">
        <w:noBreakHyphen/>
      </w:r>
      <w:r w:rsidRPr="008E7D28">
        <w:t>based offence</w:t>
      </w:r>
    </w:p>
    <w:p w:rsidR="009006E1" w:rsidRPr="008E7D28" w:rsidRDefault="00C94F67" w:rsidP="00BF3DD9">
      <w:pPr>
        <w:pStyle w:val="subsection"/>
      </w:pPr>
      <w:r w:rsidRPr="008E7D28">
        <w:tab/>
        <w:t>(2)</w:t>
      </w:r>
      <w:r w:rsidRPr="008E7D28">
        <w:tab/>
        <w:t xml:space="preserve">A person commits an offence if the person contravenes </w:t>
      </w:r>
      <w:r w:rsidR="008E7D28">
        <w:t>subsection (</w:t>
      </w:r>
      <w:r w:rsidRPr="008E7D28">
        <w:t>1).</w:t>
      </w:r>
    </w:p>
    <w:p w:rsidR="00C94F67" w:rsidRPr="008E7D28" w:rsidRDefault="00C94F67" w:rsidP="00BF3DD9">
      <w:pPr>
        <w:pStyle w:val="Penalty"/>
      </w:pPr>
      <w:r w:rsidRPr="008E7D28">
        <w:t>Penalty:</w:t>
      </w:r>
      <w:r w:rsidRPr="008E7D28">
        <w:tab/>
        <w:t>10 penalty units.</w:t>
      </w:r>
    </w:p>
    <w:p w:rsidR="00C94F67" w:rsidRPr="008E7D28" w:rsidRDefault="00224AD8" w:rsidP="00BF3DD9">
      <w:pPr>
        <w:pStyle w:val="SubsectionHead"/>
      </w:pPr>
      <w:r w:rsidRPr="008E7D28">
        <w:lastRenderedPageBreak/>
        <w:t>Civil penalty</w:t>
      </w:r>
    </w:p>
    <w:p w:rsidR="00C94F67" w:rsidRPr="008E7D28" w:rsidRDefault="00620579" w:rsidP="00BF3DD9">
      <w:pPr>
        <w:pStyle w:val="subsection"/>
      </w:pPr>
      <w:r w:rsidRPr="008E7D28">
        <w:tab/>
        <w:t>(3</w:t>
      </w:r>
      <w:r w:rsidR="00C94F67" w:rsidRPr="008E7D28">
        <w:t>)</w:t>
      </w:r>
      <w:r w:rsidR="00C94F67" w:rsidRPr="008E7D28">
        <w:tab/>
        <w:t xml:space="preserve">A person is liable to a civil penalty if the person contravenes </w:t>
      </w:r>
      <w:r w:rsidR="008E7D28">
        <w:t>subsection (</w:t>
      </w:r>
      <w:r w:rsidR="00C94F67" w:rsidRPr="008E7D28">
        <w:t>1).</w:t>
      </w:r>
    </w:p>
    <w:p w:rsidR="00C94F67" w:rsidRPr="008E7D28" w:rsidRDefault="00C94F67" w:rsidP="00BF3DD9">
      <w:pPr>
        <w:pStyle w:val="Penalty"/>
      </w:pPr>
      <w:r w:rsidRPr="008E7D28">
        <w:t>Civil penalty:</w:t>
      </w:r>
      <w:r w:rsidRPr="008E7D28">
        <w:tab/>
        <w:t>100 penalty units.</w:t>
      </w:r>
    </w:p>
    <w:p w:rsidR="00747F39" w:rsidRPr="008E7D28" w:rsidRDefault="00D85F2D" w:rsidP="00BF3DD9">
      <w:pPr>
        <w:pStyle w:val="ActHead5"/>
      </w:pPr>
      <w:bookmarkStart w:id="305" w:name="_Toc443382954"/>
      <w:r w:rsidRPr="008E7D28">
        <w:rPr>
          <w:rStyle w:val="CharSectno"/>
        </w:rPr>
        <w:t>208</w:t>
      </w:r>
      <w:r w:rsidR="00747F39" w:rsidRPr="008E7D28">
        <w:t xml:space="preserve">  Notice of damage to</w:t>
      </w:r>
      <w:r w:rsidR="00A81B69" w:rsidRPr="008E7D28">
        <w:t xml:space="preserve"> aid to navigation</w:t>
      </w:r>
      <w:bookmarkEnd w:id="305"/>
    </w:p>
    <w:p w:rsidR="00747F39" w:rsidRPr="008E7D28" w:rsidRDefault="00747F39" w:rsidP="00BF3DD9">
      <w:pPr>
        <w:pStyle w:val="subsection"/>
      </w:pPr>
      <w:r w:rsidRPr="008E7D28">
        <w:tab/>
        <w:t>(1)</w:t>
      </w:r>
      <w:r w:rsidRPr="008E7D28">
        <w:tab/>
        <w:t xml:space="preserve">A person who, or the master of a vessel </w:t>
      </w:r>
      <w:r w:rsidR="001315EE" w:rsidRPr="008E7D28">
        <w:t>that</w:t>
      </w:r>
      <w:r w:rsidRPr="008E7D28">
        <w:t xml:space="preserve">, damages </w:t>
      </w:r>
      <w:r w:rsidR="00A81B69" w:rsidRPr="008E7D28">
        <w:t xml:space="preserve">an </w:t>
      </w:r>
      <w:r w:rsidR="00711629" w:rsidRPr="008E7D28">
        <w:t xml:space="preserve">AMSA </w:t>
      </w:r>
      <w:r w:rsidR="00A81B69" w:rsidRPr="008E7D28">
        <w:t>aid to navigation</w:t>
      </w:r>
      <w:r w:rsidR="00711629" w:rsidRPr="008E7D28">
        <w:t xml:space="preserve"> </w:t>
      </w:r>
      <w:r w:rsidRPr="008E7D28">
        <w:t>must, as soon as practicable having regard to the means of communication available to the person</w:t>
      </w:r>
      <w:r w:rsidR="006713C3" w:rsidRPr="008E7D28">
        <w:t xml:space="preserve"> or the master</w:t>
      </w:r>
      <w:r w:rsidRPr="008E7D28">
        <w:t>, report the damage to</w:t>
      </w:r>
      <w:r w:rsidR="0022197A" w:rsidRPr="008E7D28">
        <w:t xml:space="preserve"> AMSA</w:t>
      </w:r>
      <w:r w:rsidRPr="008E7D28">
        <w:t>.</w:t>
      </w:r>
    </w:p>
    <w:p w:rsidR="00747F39" w:rsidRPr="008E7D28" w:rsidRDefault="00E61D68" w:rsidP="00BF3DD9">
      <w:pPr>
        <w:pStyle w:val="SubsectionHead"/>
      </w:pPr>
      <w:r w:rsidRPr="008E7D28">
        <w:t>Fault</w:t>
      </w:r>
      <w:r w:rsidR="008E7D28">
        <w:noBreakHyphen/>
      </w:r>
      <w:r w:rsidRPr="008E7D28">
        <w:t>based offence</w:t>
      </w:r>
    </w:p>
    <w:p w:rsidR="009006E1" w:rsidRPr="008E7D28" w:rsidRDefault="00747F39" w:rsidP="00BF3DD9">
      <w:pPr>
        <w:pStyle w:val="subsection"/>
      </w:pPr>
      <w:r w:rsidRPr="008E7D28">
        <w:tab/>
        <w:t>(2)</w:t>
      </w:r>
      <w:r w:rsidRPr="008E7D28">
        <w:tab/>
        <w:t>A person commit</w:t>
      </w:r>
      <w:r w:rsidR="00CD708A" w:rsidRPr="008E7D28">
        <w:t>s an offence</w:t>
      </w:r>
      <w:r w:rsidRPr="008E7D28">
        <w:t xml:space="preserve"> if the person contravenes </w:t>
      </w:r>
      <w:r w:rsidR="008E7D28">
        <w:t>subsection (</w:t>
      </w:r>
      <w:r w:rsidRPr="008E7D28">
        <w:t>1).</w:t>
      </w:r>
    </w:p>
    <w:p w:rsidR="00747F39" w:rsidRPr="008E7D28" w:rsidRDefault="00747F39" w:rsidP="00BF3DD9">
      <w:pPr>
        <w:pStyle w:val="Penalty"/>
      </w:pPr>
      <w:r w:rsidRPr="008E7D28">
        <w:t>Penalty:</w:t>
      </w:r>
      <w:r w:rsidRPr="008E7D28">
        <w:tab/>
      </w:r>
      <w:r w:rsidR="00E61D68" w:rsidRPr="008E7D28">
        <w:t xml:space="preserve">Imprisonment for 12 months or </w:t>
      </w:r>
      <w:r w:rsidRPr="008E7D28">
        <w:t>60 penalty units</w:t>
      </w:r>
      <w:r w:rsidR="00E61D68" w:rsidRPr="008E7D28">
        <w:t>, or both</w:t>
      </w:r>
      <w:r w:rsidRPr="008E7D28">
        <w:t>.</w:t>
      </w:r>
    </w:p>
    <w:p w:rsidR="00747F39" w:rsidRPr="008E7D28" w:rsidRDefault="00224AD8" w:rsidP="00BF3DD9">
      <w:pPr>
        <w:pStyle w:val="SubsectionHead"/>
      </w:pPr>
      <w:r w:rsidRPr="008E7D28">
        <w:t>Civil penalty</w:t>
      </w:r>
    </w:p>
    <w:p w:rsidR="00747F39" w:rsidRPr="008E7D28" w:rsidRDefault="00747F39" w:rsidP="00BF3DD9">
      <w:pPr>
        <w:pStyle w:val="subsection"/>
      </w:pPr>
      <w:r w:rsidRPr="008E7D28">
        <w:tab/>
        <w:t>(3)</w:t>
      </w:r>
      <w:r w:rsidRPr="008E7D28">
        <w:tab/>
        <w:t xml:space="preserve">A person is liable to a civil penalty if the person contravenes </w:t>
      </w:r>
      <w:r w:rsidR="008E7D28">
        <w:t>subsection (</w:t>
      </w:r>
      <w:r w:rsidRPr="008E7D28">
        <w:t>1).</w:t>
      </w:r>
    </w:p>
    <w:p w:rsidR="00747F39" w:rsidRPr="008E7D28" w:rsidRDefault="00747F39" w:rsidP="00BF3DD9">
      <w:pPr>
        <w:pStyle w:val="Penalty"/>
      </w:pPr>
      <w:r w:rsidRPr="008E7D28">
        <w:t>Civil penalty:</w:t>
      </w:r>
      <w:r w:rsidRPr="008E7D28">
        <w:tab/>
        <w:t>600 penalty units.</w:t>
      </w:r>
    </w:p>
    <w:p w:rsidR="007C1938" w:rsidRPr="008E7D28" w:rsidRDefault="007C1938" w:rsidP="00BF3DD9">
      <w:pPr>
        <w:pStyle w:val="ActHead4"/>
      </w:pPr>
      <w:bookmarkStart w:id="306" w:name="_Toc443382955"/>
      <w:r w:rsidRPr="008E7D28">
        <w:rPr>
          <w:rStyle w:val="CharSubdNo"/>
        </w:rPr>
        <w:t>Subdivision D</w:t>
      </w:r>
      <w:r w:rsidRPr="008E7D28">
        <w:t>—</w:t>
      </w:r>
      <w:r w:rsidRPr="008E7D28">
        <w:rPr>
          <w:rStyle w:val="CharSubdText"/>
        </w:rPr>
        <w:t>Geographical application</w:t>
      </w:r>
      <w:bookmarkEnd w:id="306"/>
    </w:p>
    <w:p w:rsidR="00DD3CD2" w:rsidRPr="008E7D28" w:rsidRDefault="00DD3CD2" w:rsidP="00BF3DD9">
      <w:pPr>
        <w:pStyle w:val="ActHead5"/>
        <w:rPr>
          <w:rFonts w:eastAsia="Calibri"/>
        </w:rPr>
      </w:pPr>
      <w:bookmarkStart w:id="307" w:name="_Toc443382956"/>
      <w:r w:rsidRPr="008E7D28">
        <w:rPr>
          <w:rStyle w:val="CharSectno"/>
          <w:rFonts w:eastAsia="Calibri"/>
        </w:rPr>
        <w:t>209</w:t>
      </w:r>
      <w:r w:rsidR="00E24ECC" w:rsidRPr="008E7D28">
        <w:rPr>
          <w:rFonts w:eastAsia="Calibri"/>
        </w:rPr>
        <w:t xml:space="preserve"> </w:t>
      </w:r>
      <w:r w:rsidRPr="008E7D28">
        <w:rPr>
          <w:rFonts w:eastAsia="Calibri"/>
        </w:rPr>
        <w:t xml:space="preserve"> Geographical application</w:t>
      </w:r>
      <w:bookmarkEnd w:id="307"/>
    </w:p>
    <w:p w:rsidR="00DD3CD2" w:rsidRPr="008E7D28" w:rsidRDefault="00DD3CD2" w:rsidP="00BF3DD9">
      <w:pPr>
        <w:pStyle w:val="subsection"/>
        <w:rPr>
          <w:rFonts w:eastAsia="Calibri"/>
        </w:rPr>
      </w:pPr>
      <w:r w:rsidRPr="008E7D28">
        <w:rPr>
          <w:rFonts w:eastAsia="Calibri"/>
        </w:rPr>
        <w:tab/>
        <w:t>(1)</w:t>
      </w:r>
      <w:r w:rsidR="00736D29" w:rsidRPr="008E7D28">
        <w:rPr>
          <w:rFonts w:eastAsia="Calibri"/>
        </w:rPr>
        <w:tab/>
      </w:r>
      <w:r w:rsidRPr="008E7D28">
        <w:rPr>
          <w:rFonts w:eastAsia="Calibri"/>
        </w:rPr>
        <w:t>Section</w:t>
      </w:r>
      <w:r w:rsidR="008E7D28">
        <w:rPr>
          <w:rFonts w:eastAsia="Calibri"/>
        </w:rPr>
        <w:t> </w:t>
      </w:r>
      <w:r w:rsidRPr="008E7D28">
        <w:rPr>
          <w:rFonts w:eastAsia="Calibri"/>
        </w:rPr>
        <w:t>9 does not apply to:</w:t>
      </w:r>
    </w:p>
    <w:p w:rsidR="00DD3CD2" w:rsidRPr="008E7D28" w:rsidRDefault="00DD3CD2" w:rsidP="00BF3DD9">
      <w:pPr>
        <w:pStyle w:val="paragraph"/>
        <w:rPr>
          <w:rFonts w:eastAsia="Calibri"/>
        </w:rPr>
      </w:pPr>
      <w:r w:rsidRPr="008E7D28">
        <w:rPr>
          <w:rFonts w:eastAsia="Calibri"/>
        </w:rPr>
        <w:tab/>
        <w:t>(a)</w:t>
      </w:r>
      <w:r w:rsidRPr="008E7D28">
        <w:rPr>
          <w:rFonts w:eastAsia="Calibri"/>
        </w:rPr>
        <w:tab/>
        <w:t>an offence against Subdivision B; or</w:t>
      </w:r>
    </w:p>
    <w:p w:rsidR="00DD3CD2" w:rsidRPr="008E7D28" w:rsidRDefault="00DD3CD2" w:rsidP="00BF3DD9">
      <w:pPr>
        <w:pStyle w:val="paragraph"/>
        <w:rPr>
          <w:rFonts w:eastAsia="Calibri"/>
        </w:rPr>
      </w:pPr>
      <w:r w:rsidRPr="008E7D28">
        <w:rPr>
          <w:rFonts w:eastAsia="Calibri"/>
        </w:rPr>
        <w:tab/>
        <w:t>(b)</w:t>
      </w:r>
      <w:r w:rsidRPr="008E7D28">
        <w:rPr>
          <w:rFonts w:eastAsia="Calibri"/>
        </w:rPr>
        <w:tab/>
        <w:t xml:space="preserve">a contravention of a </w:t>
      </w:r>
      <w:r w:rsidR="00FF5609" w:rsidRPr="008E7D28">
        <w:rPr>
          <w:rFonts w:eastAsia="Calibri"/>
        </w:rPr>
        <w:t xml:space="preserve">civil penalty </w:t>
      </w:r>
      <w:r w:rsidRPr="008E7D28">
        <w:rPr>
          <w:rFonts w:eastAsia="Calibri"/>
        </w:rPr>
        <w:t xml:space="preserve">provision </w:t>
      </w:r>
      <w:r w:rsidR="0013524A" w:rsidRPr="008E7D28">
        <w:rPr>
          <w:rFonts w:eastAsia="Calibri"/>
        </w:rPr>
        <w:t>in</w:t>
      </w:r>
      <w:r w:rsidRPr="008E7D28">
        <w:rPr>
          <w:rFonts w:eastAsia="Calibri"/>
        </w:rPr>
        <w:t xml:space="preserve"> Subdivision B.</w:t>
      </w:r>
    </w:p>
    <w:p w:rsidR="00DD3CD2" w:rsidRPr="008E7D28" w:rsidRDefault="00DD3CD2" w:rsidP="00BF3DD9">
      <w:pPr>
        <w:pStyle w:val="subsection"/>
        <w:rPr>
          <w:rFonts w:eastAsia="Calibri"/>
        </w:rPr>
      </w:pPr>
      <w:r w:rsidRPr="008E7D28">
        <w:rPr>
          <w:rFonts w:eastAsia="Calibri"/>
        </w:rPr>
        <w:tab/>
        <w:t>(2)</w:t>
      </w:r>
      <w:r w:rsidRPr="008E7D28">
        <w:rPr>
          <w:rFonts w:eastAsia="Calibri"/>
        </w:rPr>
        <w:tab/>
        <w:t>The master or owner of a foreign vessel, or a recreational vessel that does not have Australian nationality:</w:t>
      </w:r>
    </w:p>
    <w:p w:rsidR="00DD3CD2" w:rsidRPr="008E7D28" w:rsidRDefault="00DD3CD2" w:rsidP="00BF3DD9">
      <w:pPr>
        <w:pStyle w:val="paragraph"/>
        <w:rPr>
          <w:rFonts w:eastAsia="Calibri"/>
          <w:szCs w:val="22"/>
        </w:rPr>
      </w:pPr>
      <w:r w:rsidRPr="008E7D28">
        <w:rPr>
          <w:rFonts w:eastAsia="Calibri"/>
          <w:szCs w:val="22"/>
        </w:rPr>
        <w:tab/>
        <w:t>(a)</w:t>
      </w:r>
      <w:r w:rsidRPr="008E7D28">
        <w:rPr>
          <w:rFonts w:eastAsia="Calibri"/>
          <w:szCs w:val="22"/>
        </w:rPr>
        <w:tab/>
        <w:t>does not commit an offence against Subdivision B that involves the vessel;</w:t>
      </w:r>
      <w:r w:rsidR="00413C8C" w:rsidRPr="008E7D28">
        <w:rPr>
          <w:rFonts w:eastAsia="Calibri"/>
          <w:szCs w:val="22"/>
        </w:rPr>
        <w:t xml:space="preserve"> and</w:t>
      </w:r>
    </w:p>
    <w:p w:rsidR="00DD3CD2" w:rsidRPr="008E7D28" w:rsidRDefault="00DD3CD2" w:rsidP="00BF3DD9">
      <w:pPr>
        <w:pStyle w:val="paragraph"/>
        <w:rPr>
          <w:rFonts w:eastAsia="Calibri"/>
          <w:szCs w:val="22"/>
        </w:rPr>
      </w:pPr>
      <w:r w:rsidRPr="008E7D28">
        <w:rPr>
          <w:rFonts w:eastAsia="Calibri"/>
          <w:szCs w:val="22"/>
        </w:rPr>
        <w:lastRenderedPageBreak/>
        <w:tab/>
        <w:t>(b)</w:t>
      </w:r>
      <w:r w:rsidRPr="008E7D28">
        <w:rPr>
          <w:rFonts w:eastAsia="Calibri"/>
          <w:szCs w:val="22"/>
        </w:rPr>
        <w:tab/>
        <w:t>is not liable for a contravention of a</w:t>
      </w:r>
      <w:r w:rsidR="00FF5609" w:rsidRPr="008E7D28">
        <w:rPr>
          <w:rFonts w:eastAsia="Calibri"/>
          <w:szCs w:val="22"/>
        </w:rPr>
        <w:t xml:space="preserve"> civil penalty</w:t>
      </w:r>
      <w:r w:rsidRPr="008E7D28">
        <w:rPr>
          <w:rFonts w:eastAsia="Calibri"/>
          <w:szCs w:val="22"/>
        </w:rPr>
        <w:t xml:space="preserve"> provision of Subdivision B that involves the vessel;</w:t>
      </w:r>
    </w:p>
    <w:p w:rsidR="00DD3CD2" w:rsidRPr="008E7D28" w:rsidRDefault="00DD3CD2" w:rsidP="00BF3DD9">
      <w:pPr>
        <w:pStyle w:val="subsection2"/>
        <w:rPr>
          <w:rFonts w:eastAsia="Calibri"/>
          <w:szCs w:val="22"/>
        </w:rPr>
      </w:pPr>
      <w:r w:rsidRPr="008E7D28">
        <w:rPr>
          <w:rFonts w:eastAsia="Calibri"/>
          <w:szCs w:val="22"/>
        </w:rPr>
        <w:t>unless, at the time of the act or omission constituting the alleged offence</w:t>
      </w:r>
      <w:r w:rsidR="00FF5609" w:rsidRPr="008E7D28">
        <w:rPr>
          <w:rFonts w:eastAsia="Calibri"/>
          <w:szCs w:val="22"/>
        </w:rPr>
        <w:t xml:space="preserve"> or contravention</w:t>
      </w:r>
      <w:r w:rsidRPr="008E7D28">
        <w:rPr>
          <w:rFonts w:eastAsia="Calibri"/>
          <w:szCs w:val="22"/>
        </w:rPr>
        <w:t>, the vessel is:</w:t>
      </w:r>
    </w:p>
    <w:p w:rsidR="00DD3CD2" w:rsidRPr="008E7D28" w:rsidRDefault="00DD3CD2" w:rsidP="00BF3DD9">
      <w:pPr>
        <w:pStyle w:val="paragraph"/>
        <w:rPr>
          <w:rFonts w:eastAsia="Calibri"/>
          <w:szCs w:val="22"/>
        </w:rPr>
      </w:pPr>
      <w:r w:rsidRPr="008E7D28">
        <w:rPr>
          <w:rFonts w:eastAsia="Calibri"/>
          <w:szCs w:val="22"/>
        </w:rPr>
        <w:tab/>
        <w:t>(c)</w:t>
      </w:r>
      <w:r w:rsidRPr="008E7D28">
        <w:rPr>
          <w:rFonts w:eastAsia="Calibri"/>
          <w:szCs w:val="22"/>
        </w:rPr>
        <w:tab/>
        <w:t>in an Australian port; or</w:t>
      </w:r>
    </w:p>
    <w:p w:rsidR="00DD3CD2" w:rsidRPr="008E7D28" w:rsidRDefault="00DD3CD2" w:rsidP="00BF3DD9">
      <w:pPr>
        <w:pStyle w:val="paragraph"/>
        <w:rPr>
          <w:rFonts w:eastAsia="Calibri"/>
          <w:szCs w:val="22"/>
        </w:rPr>
      </w:pPr>
      <w:r w:rsidRPr="008E7D28">
        <w:rPr>
          <w:rFonts w:eastAsia="Calibri"/>
          <w:szCs w:val="22"/>
        </w:rPr>
        <w:tab/>
        <w:t>(d)</w:t>
      </w:r>
      <w:r w:rsidRPr="008E7D28">
        <w:rPr>
          <w:rFonts w:eastAsia="Calibri"/>
          <w:szCs w:val="22"/>
        </w:rPr>
        <w:tab/>
        <w:t>entering or leaving an Australian port; or</w:t>
      </w:r>
    </w:p>
    <w:p w:rsidR="00DD3CD2" w:rsidRPr="008E7D28" w:rsidRDefault="00DD3CD2" w:rsidP="00BF3DD9">
      <w:pPr>
        <w:pStyle w:val="paragraph"/>
        <w:rPr>
          <w:rFonts w:eastAsia="Calibri"/>
          <w:szCs w:val="22"/>
        </w:rPr>
      </w:pPr>
      <w:r w:rsidRPr="008E7D28">
        <w:rPr>
          <w:rFonts w:eastAsia="Calibri"/>
          <w:szCs w:val="22"/>
        </w:rPr>
        <w:tab/>
        <w:t>(e)</w:t>
      </w:r>
      <w:r w:rsidRPr="008E7D28">
        <w:rPr>
          <w:rFonts w:eastAsia="Calibri"/>
          <w:szCs w:val="22"/>
        </w:rPr>
        <w:tab/>
        <w:t>in the internal waters of Australia; or</w:t>
      </w:r>
    </w:p>
    <w:p w:rsidR="00FC0758" w:rsidRPr="008E7D28" w:rsidRDefault="00DD3CD2" w:rsidP="00BF3DD9">
      <w:pPr>
        <w:pStyle w:val="paragraph"/>
        <w:rPr>
          <w:rFonts w:eastAsia="Calibri"/>
          <w:szCs w:val="22"/>
        </w:rPr>
      </w:pPr>
      <w:r w:rsidRPr="008E7D28">
        <w:rPr>
          <w:rFonts w:eastAsia="Calibri"/>
          <w:szCs w:val="22"/>
        </w:rPr>
        <w:tab/>
        <w:t>(f)</w:t>
      </w:r>
      <w:r w:rsidRPr="008E7D28">
        <w:rPr>
          <w:rFonts w:eastAsia="Calibri"/>
          <w:szCs w:val="22"/>
        </w:rPr>
        <w:tab/>
        <w:t xml:space="preserve"> in the territorial sea of Australia.</w:t>
      </w:r>
    </w:p>
    <w:p w:rsidR="00C94F67" w:rsidRPr="008E7D28" w:rsidRDefault="00C94F67" w:rsidP="00CE6F45">
      <w:pPr>
        <w:pStyle w:val="ActHead3"/>
        <w:pageBreakBefore/>
      </w:pPr>
      <w:bookmarkStart w:id="308" w:name="_Toc443382957"/>
      <w:r w:rsidRPr="008E7D28">
        <w:rPr>
          <w:rStyle w:val="CharDivNo"/>
        </w:rPr>
        <w:lastRenderedPageBreak/>
        <w:t>Division</w:t>
      </w:r>
      <w:r w:rsidR="008E7D28" w:rsidRPr="008E7D28">
        <w:rPr>
          <w:rStyle w:val="CharDivNo"/>
        </w:rPr>
        <w:t> </w:t>
      </w:r>
      <w:r w:rsidRPr="008E7D28">
        <w:rPr>
          <w:rStyle w:val="CharDivNo"/>
        </w:rPr>
        <w:t>4</w:t>
      </w:r>
      <w:r w:rsidRPr="008E7D28">
        <w:t>—</w:t>
      </w:r>
      <w:r w:rsidRPr="008E7D28">
        <w:rPr>
          <w:rStyle w:val="CharDivText"/>
        </w:rPr>
        <w:t xml:space="preserve">Additional </w:t>
      </w:r>
      <w:r w:rsidR="00747F39" w:rsidRPr="008E7D28">
        <w:rPr>
          <w:rStyle w:val="CharDivText"/>
        </w:rPr>
        <w:t>matters re</w:t>
      </w:r>
      <w:r w:rsidRPr="008E7D28">
        <w:rPr>
          <w:rStyle w:val="CharDivText"/>
        </w:rPr>
        <w:t xml:space="preserve">lating </w:t>
      </w:r>
      <w:r w:rsidR="00A81B69" w:rsidRPr="008E7D28">
        <w:rPr>
          <w:rStyle w:val="CharDivText"/>
        </w:rPr>
        <w:t>to aids to navigation</w:t>
      </w:r>
      <w:bookmarkEnd w:id="308"/>
    </w:p>
    <w:p w:rsidR="00C94F67" w:rsidRPr="008E7D28" w:rsidRDefault="00025012" w:rsidP="00BF3DD9">
      <w:pPr>
        <w:pStyle w:val="ActHead5"/>
      </w:pPr>
      <w:bookmarkStart w:id="309" w:name="_Toc443382958"/>
      <w:r w:rsidRPr="008E7D28">
        <w:rPr>
          <w:rStyle w:val="CharSectno"/>
        </w:rPr>
        <w:t>210</w:t>
      </w:r>
      <w:r w:rsidR="00C94F67" w:rsidRPr="008E7D28">
        <w:t xml:space="preserve">  </w:t>
      </w:r>
      <w:r w:rsidRPr="008E7D28">
        <w:t>Liability for</w:t>
      </w:r>
      <w:r w:rsidR="00C94F67" w:rsidRPr="008E7D28">
        <w:t xml:space="preserve"> damage</w:t>
      </w:r>
      <w:r w:rsidR="00ED36B3" w:rsidRPr="008E7D28">
        <w:t>,</w:t>
      </w:r>
      <w:r w:rsidR="00C94F67" w:rsidRPr="008E7D28">
        <w:t xml:space="preserve"> etc.</w:t>
      </w:r>
      <w:bookmarkEnd w:id="309"/>
    </w:p>
    <w:p w:rsidR="00C94F67" w:rsidRPr="008E7D28" w:rsidRDefault="00C94F67" w:rsidP="00BF3DD9">
      <w:pPr>
        <w:pStyle w:val="subsection"/>
      </w:pPr>
      <w:r w:rsidRPr="008E7D28">
        <w:tab/>
      </w:r>
      <w:r w:rsidR="00025012" w:rsidRPr="008E7D28">
        <w:t>(1)</w:t>
      </w:r>
      <w:r w:rsidRPr="008E7D28">
        <w:tab/>
        <w:t>If a person is convicted of an offence, or found to have contravened a civil penalty provision, under Division</w:t>
      </w:r>
      <w:r w:rsidR="008E7D28">
        <w:t> </w:t>
      </w:r>
      <w:r w:rsidR="00D644AC" w:rsidRPr="008E7D28">
        <w:t>3, a</w:t>
      </w:r>
      <w:r w:rsidR="00E119CF" w:rsidRPr="008E7D28">
        <w:t>n</w:t>
      </w:r>
      <w:r w:rsidR="00D644AC" w:rsidRPr="008E7D28">
        <w:t xml:space="preserve"> </w:t>
      </w:r>
      <w:r w:rsidR="00E119CF" w:rsidRPr="008E7D28">
        <w:t>eligible court</w:t>
      </w:r>
      <w:r w:rsidRPr="008E7D28">
        <w:t xml:space="preserve"> may (in addition to imposing a penalty on the person) order the person to pay</w:t>
      </w:r>
      <w:r w:rsidR="00116E47" w:rsidRPr="008E7D28">
        <w:t xml:space="preserve"> an amount up to</w:t>
      </w:r>
      <w:r w:rsidRPr="008E7D28">
        <w:t>:</w:t>
      </w:r>
    </w:p>
    <w:p w:rsidR="00C94F67" w:rsidRPr="008E7D28" w:rsidRDefault="00C94F67" w:rsidP="00BF3DD9">
      <w:pPr>
        <w:pStyle w:val="paragraph"/>
      </w:pPr>
      <w:r w:rsidRPr="008E7D28">
        <w:tab/>
        <w:t>(a)</w:t>
      </w:r>
      <w:r w:rsidRPr="008E7D28">
        <w:tab/>
        <w:t>the amount of the damage caused by</w:t>
      </w:r>
      <w:r w:rsidR="00067FCB" w:rsidRPr="008E7D28">
        <w:t xml:space="preserve"> </w:t>
      </w:r>
      <w:r w:rsidRPr="008E7D28">
        <w:t>the offence or contravention; or</w:t>
      </w:r>
    </w:p>
    <w:p w:rsidR="00C94F67" w:rsidRPr="008E7D28" w:rsidRDefault="00C94F67" w:rsidP="00BF3DD9">
      <w:pPr>
        <w:pStyle w:val="paragraph"/>
      </w:pPr>
      <w:r w:rsidRPr="008E7D28">
        <w:tab/>
        <w:t>(b)</w:t>
      </w:r>
      <w:r w:rsidRPr="008E7D28">
        <w:tab/>
        <w:t>th</w:t>
      </w:r>
      <w:r w:rsidR="00A368D4" w:rsidRPr="008E7D28">
        <w:t xml:space="preserve">e cost of repairing, replacing </w:t>
      </w:r>
      <w:r w:rsidRPr="008E7D28">
        <w:t xml:space="preserve">or reinstating </w:t>
      </w:r>
      <w:r w:rsidR="00A81B69" w:rsidRPr="008E7D28">
        <w:t>the aid to navigation</w:t>
      </w:r>
      <w:r w:rsidRPr="008E7D28">
        <w:t>.</w:t>
      </w:r>
    </w:p>
    <w:p w:rsidR="00886522" w:rsidRPr="008E7D28" w:rsidRDefault="00025012" w:rsidP="00BF3DD9">
      <w:pPr>
        <w:pStyle w:val="subsection"/>
      </w:pPr>
      <w:r w:rsidRPr="008E7D28">
        <w:tab/>
        <w:t>(2</w:t>
      </w:r>
      <w:r w:rsidR="001830B8" w:rsidRPr="008E7D28">
        <w:t>)</w:t>
      </w:r>
      <w:r w:rsidR="001830B8" w:rsidRPr="008E7D28">
        <w:tab/>
      </w:r>
      <w:r w:rsidR="00886522" w:rsidRPr="008E7D28">
        <w:t xml:space="preserve">If </w:t>
      </w:r>
      <w:r w:rsidR="00A81B69" w:rsidRPr="008E7D28">
        <w:t xml:space="preserve">an </w:t>
      </w:r>
      <w:r w:rsidR="001830B8" w:rsidRPr="008E7D28">
        <w:t xml:space="preserve">AMSA </w:t>
      </w:r>
      <w:r w:rsidR="00A81B69" w:rsidRPr="008E7D28">
        <w:t>aid to navigation</w:t>
      </w:r>
      <w:r w:rsidR="00886522" w:rsidRPr="008E7D28">
        <w:t xml:space="preserve"> </w:t>
      </w:r>
      <w:r w:rsidR="001830B8" w:rsidRPr="008E7D28">
        <w:t>i</w:t>
      </w:r>
      <w:r w:rsidR="00B72EF7" w:rsidRPr="008E7D28">
        <w:t xml:space="preserve">s removed, </w:t>
      </w:r>
      <w:r w:rsidR="00886522" w:rsidRPr="008E7D28">
        <w:t>d</w:t>
      </w:r>
      <w:r w:rsidR="001830B8" w:rsidRPr="008E7D28">
        <w:t>amaged or destroyed by a person</w:t>
      </w:r>
      <w:r w:rsidR="00886522" w:rsidRPr="008E7D28">
        <w:t>, the person is liable to pay to AMSA the cost of repairing</w:t>
      </w:r>
      <w:r w:rsidR="00067FCB" w:rsidRPr="008E7D28">
        <w:t xml:space="preserve">, </w:t>
      </w:r>
      <w:r w:rsidR="00886522" w:rsidRPr="008E7D28">
        <w:t xml:space="preserve">replacing </w:t>
      </w:r>
      <w:r w:rsidR="00067FCB" w:rsidRPr="008E7D28">
        <w:t xml:space="preserve">or reinstating </w:t>
      </w:r>
      <w:r w:rsidR="00A81B69" w:rsidRPr="008E7D28">
        <w:t xml:space="preserve">the </w:t>
      </w:r>
      <w:r w:rsidR="00EC37B7" w:rsidRPr="008E7D28">
        <w:t xml:space="preserve">AMSA </w:t>
      </w:r>
      <w:r w:rsidR="00A81B69" w:rsidRPr="008E7D28">
        <w:t>aid to navigation</w:t>
      </w:r>
      <w:r w:rsidR="00886522" w:rsidRPr="008E7D28">
        <w:t>.</w:t>
      </w:r>
    </w:p>
    <w:p w:rsidR="001830B8" w:rsidRPr="008E7D28" w:rsidRDefault="00025012" w:rsidP="00BF3DD9">
      <w:pPr>
        <w:pStyle w:val="subsection"/>
      </w:pPr>
      <w:r w:rsidRPr="008E7D28">
        <w:tab/>
        <w:t>(3</w:t>
      </w:r>
      <w:r w:rsidR="001830B8" w:rsidRPr="008E7D28">
        <w:t>)</w:t>
      </w:r>
      <w:r w:rsidR="001830B8" w:rsidRPr="008E7D28">
        <w:tab/>
        <w:t xml:space="preserve">If an AMSA aid to navigation is </w:t>
      </w:r>
      <w:r w:rsidR="00B72EF7" w:rsidRPr="008E7D28">
        <w:t xml:space="preserve">removed, </w:t>
      </w:r>
      <w:r w:rsidR="001830B8" w:rsidRPr="008E7D28">
        <w:t>damaged or de</w:t>
      </w:r>
      <w:r w:rsidR="00005A3C" w:rsidRPr="008E7D28">
        <w:t>stroyed by a vessel, the master and</w:t>
      </w:r>
      <w:r w:rsidR="001830B8" w:rsidRPr="008E7D28">
        <w:t xml:space="preserve"> owner</w:t>
      </w:r>
      <w:r w:rsidR="00005A3C" w:rsidRPr="008E7D28">
        <w:t xml:space="preserve"> </w:t>
      </w:r>
      <w:r w:rsidR="001830B8" w:rsidRPr="008E7D28">
        <w:t xml:space="preserve">of the vessel are </w:t>
      </w:r>
      <w:r w:rsidR="00EC116F" w:rsidRPr="008E7D28">
        <w:t xml:space="preserve">jointly and severally </w:t>
      </w:r>
      <w:r w:rsidR="001830B8" w:rsidRPr="008E7D28">
        <w:t>liable to pay to AMSA the cost of repairing</w:t>
      </w:r>
      <w:r w:rsidR="00B72EF7" w:rsidRPr="008E7D28">
        <w:t>,</w:t>
      </w:r>
      <w:r w:rsidR="001830B8" w:rsidRPr="008E7D28">
        <w:t xml:space="preserve"> replacing</w:t>
      </w:r>
      <w:r w:rsidR="00B72EF7" w:rsidRPr="008E7D28">
        <w:t xml:space="preserve"> or reinstating</w:t>
      </w:r>
      <w:r w:rsidR="001830B8" w:rsidRPr="008E7D28">
        <w:t xml:space="preserve"> the </w:t>
      </w:r>
      <w:r w:rsidR="00EC37B7" w:rsidRPr="008E7D28">
        <w:t xml:space="preserve">AMSA </w:t>
      </w:r>
      <w:r w:rsidR="001830B8" w:rsidRPr="008E7D28">
        <w:t>aid to navigation.</w:t>
      </w:r>
    </w:p>
    <w:p w:rsidR="00116E47" w:rsidRPr="008E7D28" w:rsidRDefault="00D85F2D" w:rsidP="00BF3DD9">
      <w:pPr>
        <w:pStyle w:val="ActHead5"/>
      </w:pPr>
      <w:bookmarkStart w:id="310" w:name="_Toc443382959"/>
      <w:r w:rsidRPr="008E7D28">
        <w:rPr>
          <w:rStyle w:val="CharSectno"/>
        </w:rPr>
        <w:t>211</w:t>
      </w:r>
      <w:r w:rsidR="00116E47" w:rsidRPr="008E7D28">
        <w:t xml:space="preserve">  Tra</w:t>
      </w:r>
      <w:r w:rsidR="00116E47" w:rsidRPr="008E7D28">
        <w:rPr>
          <w:lang w:eastAsia="en-US"/>
        </w:rPr>
        <w:t>n</w:t>
      </w:r>
      <w:r w:rsidR="00116E47" w:rsidRPr="008E7D28">
        <w:t>sfer of aids to navigation to be valid</w:t>
      </w:r>
      <w:bookmarkEnd w:id="310"/>
    </w:p>
    <w:p w:rsidR="00116E47" w:rsidRPr="008E7D28" w:rsidRDefault="00116E47" w:rsidP="00BF3DD9">
      <w:pPr>
        <w:pStyle w:val="subsection"/>
      </w:pPr>
      <w:r w:rsidRPr="008E7D28">
        <w:tab/>
        <w:t>(1)</w:t>
      </w:r>
      <w:r w:rsidRPr="008E7D28">
        <w:tab/>
        <w:t>This section applies if AMSA has entered into an agreement with a State, a Territory or any other person, for the acquisition by AMSA of an aid to navigation.</w:t>
      </w:r>
    </w:p>
    <w:p w:rsidR="00116E47" w:rsidRPr="008E7D28" w:rsidRDefault="00116E47" w:rsidP="00BF3DD9">
      <w:pPr>
        <w:pStyle w:val="subsection"/>
      </w:pPr>
      <w:r w:rsidRPr="008E7D28">
        <w:tab/>
        <w:t>(2)</w:t>
      </w:r>
      <w:r w:rsidRPr="008E7D28">
        <w:tab/>
        <w:t>Any instrument or assurance for granting or transferring the aid to navigation to AMSA is, because of this Act, and despite anything in the law</w:t>
      </w:r>
      <w:r w:rsidR="00FE049F" w:rsidRPr="008E7D28">
        <w:t xml:space="preserve"> of a State or Territory, effective </w:t>
      </w:r>
      <w:r w:rsidRPr="008E7D28">
        <w:t>to vest the aid to navigation in AMSA according to its tenor.</w:t>
      </w:r>
    </w:p>
    <w:p w:rsidR="00E61D68" w:rsidRPr="008E7D28" w:rsidRDefault="00E61D68" w:rsidP="00CE6F45">
      <w:pPr>
        <w:pStyle w:val="ActHead2"/>
        <w:pageBreakBefore/>
      </w:pPr>
      <w:bookmarkStart w:id="311" w:name="_Toc443382960"/>
      <w:r w:rsidRPr="008E7D28">
        <w:rPr>
          <w:rStyle w:val="CharPartNo"/>
        </w:rPr>
        <w:lastRenderedPageBreak/>
        <w:t>Part</w:t>
      </w:r>
      <w:r w:rsidR="008E7D28" w:rsidRPr="008E7D28">
        <w:rPr>
          <w:rStyle w:val="CharPartNo"/>
        </w:rPr>
        <w:t> </w:t>
      </w:r>
      <w:r w:rsidR="000B5D62" w:rsidRPr="008E7D28">
        <w:rPr>
          <w:rStyle w:val="CharPartNo"/>
        </w:rPr>
        <w:t>6</w:t>
      </w:r>
      <w:r w:rsidR="008E4D56" w:rsidRPr="008E7D28">
        <w:t>—</w:t>
      </w:r>
      <w:r w:rsidR="00DF7239" w:rsidRPr="008E7D28">
        <w:rPr>
          <w:rStyle w:val="CharPartText"/>
        </w:rPr>
        <w:t>Safe</w:t>
      </w:r>
      <w:r w:rsidR="00784CDC" w:rsidRPr="008E7D28">
        <w:rPr>
          <w:rStyle w:val="CharPartText"/>
        </w:rPr>
        <w:t xml:space="preserve"> </w:t>
      </w:r>
      <w:r w:rsidR="00DF7239" w:rsidRPr="008E7D28">
        <w:rPr>
          <w:rStyle w:val="CharPartText"/>
        </w:rPr>
        <w:t>navigation</w:t>
      </w:r>
      <w:bookmarkEnd w:id="311"/>
    </w:p>
    <w:p w:rsidR="00DF7239" w:rsidRPr="008E7D28" w:rsidRDefault="00DF7239" w:rsidP="00BF3DD9">
      <w:pPr>
        <w:pStyle w:val="ActHead3"/>
      </w:pPr>
      <w:bookmarkStart w:id="312" w:name="_Toc443382961"/>
      <w:r w:rsidRPr="008E7D28">
        <w:rPr>
          <w:rStyle w:val="CharDivNo"/>
        </w:rPr>
        <w:t>Division</w:t>
      </w:r>
      <w:r w:rsidR="008E7D28" w:rsidRPr="008E7D28">
        <w:rPr>
          <w:rStyle w:val="CharDivNo"/>
        </w:rPr>
        <w:t> </w:t>
      </w:r>
      <w:r w:rsidRPr="008E7D28">
        <w:rPr>
          <w:rStyle w:val="CharDivNo"/>
        </w:rPr>
        <w:t>1</w:t>
      </w:r>
      <w:r w:rsidRPr="008E7D28">
        <w:t>—</w:t>
      </w:r>
      <w:r w:rsidRPr="008E7D28">
        <w:rPr>
          <w:rStyle w:val="CharDivText"/>
        </w:rPr>
        <w:t>Preliminary</w:t>
      </w:r>
      <w:bookmarkEnd w:id="312"/>
    </w:p>
    <w:p w:rsidR="00A741F2" w:rsidRPr="008E7D28" w:rsidRDefault="00D85F2D" w:rsidP="00BF3DD9">
      <w:pPr>
        <w:pStyle w:val="ActHead5"/>
      </w:pPr>
      <w:bookmarkStart w:id="313" w:name="_Toc443382962"/>
      <w:r w:rsidRPr="008E7D28">
        <w:rPr>
          <w:rStyle w:val="CharSectno"/>
        </w:rPr>
        <w:t>212</w:t>
      </w:r>
      <w:r w:rsidR="00A741F2" w:rsidRPr="008E7D28">
        <w:t xml:space="preserve">  Vessels to which this Part applies</w:t>
      </w:r>
      <w:bookmarkEnd w:id="313"/>
    </w:p>
    <w:p w:rsidR="00A741F2" w:rsidRPr="008E7D28" w:rsidRDefault="00A741F2" w:rsidP="00BF3DD9">
      <w:pPr>
        <w:pStyle w:val="subsection"/>
      </w:pPr>
      <w:r w:rsidRPr="008E7D28">
        <w:tab/>
      </w:r>
      <w:r w:rsidRPr="008E7D28">
        <w:tab/>
        <w:t>This Part applies to:</w:t>
      </w:r>
    </w:p>
    <w:p w:rsidR="00A741F2" w:rsidRPr="008E7D28" w:rsidRDefault="00A741F2" w:rsidP="00BF3DD9">
      <w:pPr>
        <w:pStyle w:val="paragraph"/>
      </w:pPr>
      <w:r w:rsidRPr="008E7D28">
        <w:tab/>
        <w:t>(a)</w:t>
      </w:r>
      <w:r w:rsidRPr="008E7D28">
        <w:tab/>
        <w:t>regulated Australian vessels; and</w:t>
      </w:r>
    </w:p>
    <w:p w:rsidR="00A741F2" w:rsidRPr="008E7D28" w:rsidRDefault="00DF7239" w:rsidP="00BF3DD9">
      <w:pPr>
        <w:pStyle w:val="paragraph"/>
      </w:pPr>
      <w:r w:rsidRPr="008E7D28">
        <w:tab/>
        <w:t>(b)</w:t>
      </w:r>
      <w:r w:rsidRPr="008E7D28">
        <w:tab/>
        <w:t>foreign vessels;</w:t>
      </w:r>
      <w:r w:rsidR="004836AE" w:rsidRPr="008E7D28">
        <w:t xml:space="preserve"> and</w:t>
      </w:r>
    </w:p>
    <w:p w:rsidR="00DF7239" w:rsidRPr="008E7D28" w:rsidRDefault="00DF7239" w:rsidP="00BF3DD9">
      <w:pPr>
        <w:pStyle w:val="paragraph"/>
      </w:pPr>
      <w:r w:rsidRPr="008E7D28">
        <w:tab/>
        <w:t>(c)</w:t>
      </w:r>
      <w:r w:rsidRPr="008E7D28">
        <w:tab/>
        <w:t>domestic commercial vessels;</w:t>
      </w:r>
      <w:r w:rsidR="004836AE" w:rsidRPr="008E7D28">
        <w:t xml:space="preserve"> and</w:t>
      </w:r>
    </w:p>
    <w:p w:rsidR="00DF7239" w:rsidRPr="008E7D28" w:rsidRDefault="00DF7239" w:rsidP="00BF3DD9">
      <w:pPr>
        <w:pStyle w:val="paragraph"/>
      </w:pPr>
      <w:r w:rsidRPr="008E7D28">
        <w:tab/>
        <w:t>(d)</w:t>
      </w:r>
      <w:r w:rsidRPr="008E7D28">
        <w:tab/>
        <w:t>recreational vessels.</w:t>
      </w:r>
    </w:p>
    <w:p w:rsidR="00DF7239" w:rsidRPr="008E7D28" w:rsidRDefault="00DF7239" w:rsidP="00CE6F45">
      <w:pPr>
        <w:pStyle w:val="ActHead3"/>
        <w:pageBreakBefore/>
      </w:pPr>
      <w:bookmarkStart w:id="314" w:name="_Toc443382963"/>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Vessel traffic services</w:t>
      </w:r>
      <w:bookmarkEnd w:id="314"/>
    </w:p>
    <w:p w:rsidR="0093739E" w:rsidRPr="008E7D28" w:rsidRDefault="00D85F2D" w:rsidP="00BF3DD9">
      <w:pPr>
        <w:pStyle w:val="ActHead5"/>
      </w:pPr>
      <w:bookmarkStart w:id="315" w:name="_Toc443382964"/>
      <w:r w:rsidRPr="008E7D28">
        <w:rPr>
          <w:rStyle w:val="CharSectno"/>
        </w:rPr>
        <w:t>213</w:t>
      </w:r>
      <w:r w:rsidR="0093739E" w:rsidRPr="008E7D28">
        <w:t xml:space="preserve">  </w:t>
      </w:r>
      <w:r w:rsidR="007C06DC" w:rsidRPr="008E7D28">
        <w:t>Regulations</w:t>
      </w:r>
      <w:r w:rsidR="0093739E" w:rsidRPr="008E7D28">
        <w:t xml:space="preserve"> relating to vessel traffic services</w:t>
      </w:r>
      <w:bookmarkEnd w:id="315"/>
    </w:p>
    <w:p w:rsidR="0093739E" w:rsidRPr="008E7D28" w:rsidRDefault="0093739E" w:rsidP="00BF3DD9">
      <w:pPr>
        <w:pStyle w:val="subsection"/>
      </w:pPr>
      <w:r w:rsidRPr="008E7D28">
        <w:tab/>
        <w:t>(1)</w:t>
      </w:r>
      <w:r w:rsidRPr="008E7D28">
        <w:tab/>
        <w:t>The regulations may make provision in relation to vessel traffic services.</w:t>
      </w:r>
    </w:p>
    <w:p w:rsidR="0093739E" w:rsidRPr="008E7D28" w:rsidRDefault="0093739E" w:rsidP="00BF3DD9">
      <w:pPr>
        <w:pStyle w:val="subsection"/>
      </w:pPr>
      <w:r w:rsidRPr="008E7D28">
        <w:tab/>
        <w:t>(2)</w:t>
      </w:r>
      <w:r w:rsidRPr="008E7D28">
        <w:tab/>
        <w:t xml:space="preserve">Without limiting </w:t>
      </w:r>
      <w:r w:rsidR="008E7D28">
        <w:t>subsection (</w:t>
      </w:r>
      <w:r w:rsidRPr="008E7D28">
        <w:t xml:space="preserve">1), the </w:t>
      </w:r>
      <w:r w:rsidR="007C06DC" w:rsidRPr="008E7D28">
        <w:t>regulations</w:t>
      </w:r>
      <w:r w:rsidRPr="008E7D28">
        <w:t xml:space="preserve"> may make provision in relation to</w:t>
      </w:r>
      <w:r w:rsidR="006221F2" w:rsidRPr="008E7D28">
        <w:t xml:space="preserve"> the following</w:t>
      </w:r>
      <w:r w:rsidRPr="008E7D28">
        <w:t>:</w:t>
      </w:r>
    </w:p>
    <w:p w:rsidR="0093739E" w:rsidRPr="008E7D28" w:rsidRDefault="004836AE" w:rsidP="00BF3DD9">
      <w:pPr>
        <w:pStyle w:val="paragraph"/>
      </w:pPr>
      <w:r w:rsidRPr="008E7D28">
        <w:tab/>
        <w:t>(a)</w:t>
      </w:r>
      <w:r w:rsidRPr="008E7D28">
        <w:tab/>
      </w:r>
      <w:r w:rsidR="0093739E" w:rsidRPr="008E7D28">
        <w:t>establishment and recognition of vessel traffic services;</w:t>
      </w:r>
    </w:p>
    <w:p w:rsidR="0093739E" w:rsidRPr="008E7D28" w:rsidRDefault="0093739E" w:rsidP="00BF3DD9">
      <w:pPr>
        <w:pStyle w:val="paragraph"/>
      </w:pPr>
      <w:r w:rsidRPr="008E7D28">
        <w:tab/>
        <w:t>(b)</w:t>
      </w:r>
      <w:r w:rsidRPr="008E7D28">
        <w:tab/>
        <w:t>authorisation by AMSA of vessel traffic services;</w:t>
      </w:r>
    </w:p>
    <w:p w:rsidR="0093739E" w:rsidRPr="008E7D28" w:rsidRDefault="0093739E" w:rsidP="00BF3DD9">
      <w:pPr>
        <w:pStyle w:val="paragraph"/>
      </w:pPr>
      <w:r w:rsidRPr="008E7D28">
        <w:tab/>
        <w:t>(c)</w:t>
      </w:r>
      <w:r w:rsidRPr="008E7D28">
        <w:tab/>
        <w:t>testing of vessel traffic services;</w:t>
      </w:r>
    </w:p>
    <w:p w:rsidR="0093739E" w:rsidRPr="008E7D28" w:rsidRDefault="0093739E" w:rsidP="00BF3DD9">
      <w:pPr>
        <w:pStyle w:val="paragraph"/>
      </w:pPr>
      <w:r w:rsidRPr="008E7D28">
        <w:tab/>
        <w:t>(d)</w:t>
      </w:r>
      <w:r w:rsidRPr="008E7D28">
        <w:tab/>
        <w:t>training</w:t>
      </w:r>
      <w:r w:rsidR="0053666E" w:rsidRPr="008E7D28">
        <w:t>, certification</w:t>
      </w:r>
      <w:r w:rsidRPr="008E7D28">
        <w:t xml:space="preserve"> and auditing in relation to vessel traffic services</w:t>
      </w:r>
      <w:r w:rsidR="009C265E" w:rsidRPr="008E7D28">
        <w:t>;</w:t>
      </w:r>
    </w:p>
    <w:p w:rsidR="009C265E" w:rsidRPr="008E7D28" w:rsidRDefault="004836AE" w:rsidP="00BF3DD9">
      <w:pPr>
        <w:pStyle w:val="paragraph"/>
      </w:pPr>
      <w:r w:rsidRPr="008E7D28">
        <w:tab/>
        <w:t>(e)</w:t>
      </w:r>
      <w:r w:rsidRPr="008E7D28">
        <w:tab/>
      </w:r>
      <w:r w:rsidR="009C265E" w:rsidRPr="008E7D28">
        <w:t xml:space="preserve">provision of reports and information to a </w:t>
      </w:r>
      <w:r w:rsidR="00B77639" w:rsidRPr="008E7D28">
        <w:t>vessel traffic service authorit</w:t>
      </w:r>
      <w:r w:rsidR="00B77639" w:rsidRPr="008E7D28">
        <w:rPr>
          <w:b/>
        </w:rPr>
        <w:t>y</w:t>
      </w:r>
      <w:r w:rsidR="009C265E" w:rsidRPr="008E7D28">
        <w:t xml:space="preserve"> by specified persons in relation to the identity, intended passage and geogr</w:t>
      </w:r>
      <w:r w:rsidR="004F2EDA" w:rsidRPr="008E7D28">
        <w:t>aphical location of vessels;</w:t>
      </w:r>
    </w:p>
    <w:p w:rsidR="009C265E" w:rsidRPr="008E7D28" w:rsidRDefault="009C265E" w:rsidP="00BF3DD9">
      <w:pPr>
        <w:pStyle w:val="paragraph"/>
      </w:pPr>
      <w:r w:rsidRPr="008E7D28">
        <w:tab/>
        <w:t>(f)</w:t>
      </w:r>
      <w:r w:rsidRPr="008E7D28">
        <w:tab/>
        <w:t xml:space="preserve">the form of such reports </w:t>
      </w:r>
      <w:r w:rsidR="00067FCB" w:rsidRPr="008E7D28">
        <w:t xml:space="preserve">and information </w:t>
      </w:r>
      <w:r w:rsidRPr="008E7D28">
        <w:t>and the period within which such reports are to be provided.</w:t>
      </w:r>
    </w:p>
    <w:p w:rsidR="00DF7239" w:rsidRPr="008E7D28" w:rsidRDefault="00D85F2D" w:rsidP="00BF3DD9">
      <w:pPr>
        <w:pStyle w:val="ActHead5"/>
      </w:pPr>
      <w:bookmarkStart w:id="316" w:name="_Toc443382965"/>
      <w:r w:rsidRPr="008E7D28">
        <w:rPr>
          <w:rStyle w:val="CharSectno"/>
        </w:rPr>
        <w:t>214</w:t>
      </w:r>
      <w:r w:rsidR="00DF7239" w:rsidRPr="008E7D28">
        <w:t xml:space="preserve">  Liability of master or owner under vessel traffic service arrangements</w:t>
      </w:r>
      <w:bookmarkEnd w:id="316"/>
    </w:p>
    <w:p w:rsidR="00DF7239" w:rsidRPr="008E7D28" w:rsidRDefault="00DF7239" w:rsidP="00BF3DD9">
      <w:pPr>
        <w:pStyle w:val="subsection"/>
      </w:pPr>
      <w:r w:rsidRPr="008E7D28">
        <w:tab/>
        <w:t>(1)</w:t>
      </w:r>
      <w:r w:rsidRPr="008E7D28">
        <w:tab/>
        <w:t>The master of a vessel is not relieved from responsibility for the conduct and navigation of the vessel merely because the vessel is subject to vessel traffic service arrangements.</w:t>
      </w:r>
    </w:p>
    <w:p w:rsidR="00243D2E" w:rsidRPr="008E7D28" w:rsidRDefault="00DF7239" w:rsidP="00BF3DD9">
      <w:pPr>
        <w:pStyle w:val="subsection"/>
      </w:pPr>
      <w:r w:rsidRPr="008E7D28">
        <w:tab/>
        <w:t>(2)</w:t>
      </w:r>
      <w:r w:rsidRPr="008E7D28">
        <w:tab/>
      </w:r>
      <w:r w:rsidR="00243D2E" w:rsidRPr="008E7D28">
        <w:t>A requirement under a law of the Commonwealth or of a State or Territory that vessel traffic service arrangements be complied with does not affect the liability of the owner or master of a vessel that complies with such arrangements f</w:t>
      </w:r>
      <w:r w:rsidRPr="008E7D28">
        <w:t>or</w:t>
      </w:r>
      <w:r w:rsidR="00243D2E" w:rsidRPr="008E7D28">
        <w:t>:</w:t>
      </w:r>
    </w:p>
    <w:p w:rsidR="00243D2E" w:rsidRPr="008E7D28" w:rsidRDefault="00243D2E" w:rsidP="00BF3DD9">
      <w:pPr>
        <w:pStyle w:val="paragraph"/>
      </w:pPr>
      <w:r w:rsidRPr="008E7D28">
        <w:tab/>
        <w:t>(a)</w:t>
      </w:r>
      <w:r w:rsidRPr="008E7D28">
        <w:tab/>
      </w:r>
      <w:r w:rsidR="00DF7239" w:rsidRPr="008E7D28">
        <w:t>loss</w:t>
      </w:r>
      <w:r w:rsidRPr="008E7D28">
        <w:t xml:space="preserve"> or damage caused by the vessel;</w:t>
      </w:r>
      <w:r w:rsidR="00DF7239" w:rsidRPr="008E7D28">
        <w:t xml:space="preserve"> or</w:t>
      </w:r>
    </w:p>
    <w:p w:rsidR="00DF7239" w:rsidRPr="008E7D28" w:rsidRDefault="00243D2E" w:rsidP="00BF3DD9">
      <w:pPr>
        <w:pStyle w:val="paragraph"/>
      </w:pPr>
      <w:r w:rsidRPr="008E7D28">
        <w:tab/>
        <w:t>(b)</w:t>
      </w:r>
      <w:r w:rsidRPr="008E7D28">
        <w:tab/>
        <w:t xml:space="preserve">loss or damage caused </w:t>
      </w:r>
      <w:r w:rsidR="00DF7239" w:rsidRPr="008E7D28">
        <w:t>by a fault of the navigation of the vesse</w:t>
      </w:r>
      <w:r w:rsidRPr="008E7D28">
        <w:t>l.</w:t>
      </w:r>
    </w:p>
    <w:p w:rsidR="00DF7239" w:rsidRPr="008E7D28" w:rsidRDefault="00D85F2D" w:rsidP="00BF3DD9">
      <w:pPr>
        <w:pStyle w:val="ActHead5"/>
      </w:pPr>
      <w:bookmarkStart w:id="317" w:name="_Toc443382966"/>
      <w:r w:rsidRPr="008E7D28">
        <w:rPr>
          <w:rStyle w:val="CharSectno"/>
        </w:rPr>
        <w:lastRenderedPageBreak/>
        <w:t>215</w:t>
      </w:r>
      <w:r w:rsidR="00DF7239" w:rsidRPr="008E7D28">
        <w:t xml:space="preserve">  </w:t>
      </w:r>
      <w:r w:rsidR="001F017F" w:rsidRPr="008E7D28">
        <w:t>Reports must be provided</w:t>
      </w:r>
      <w:r w:rsidR="00DF7239" w:rsidRPr="008E7D28">
        <w:t xml:space="preserve"> </w:t>
      </w:r>
      <w:r w:rsidR="001F017F" w:rsidRPr="008E7D28">
        <w:t xml:space="preserve">to a vessel traffic service </w:t>
      </w:r>
      <w:r w:rsidR="00DF7239" w:rsidRPr="008E7D28">
        <w:t>authority</w:t>
      </w:r>
      <w:bookmarkEnd w:id="317"/>
    </w:p>
    <w:p w:rsidR="00DF7239" w:rsidRPr="008E7D28" w:rsidRDefault="00DF7239" w:rsidP="00BF3DD9">
      <w:pPr>
        <w:pStyle w:val="subsection"/>
      </w:pPr>
      <w:r w:rsidRPr="008E7D28">
        <w:tab/>
        <w:t>(1)</w:t>
      </w:r>
      <w:r w:rsidRPr="008E7D28">
        <w:tab/>
        <w:t>A person contravenes this subsection if:</w:t>
      </w:r>
    </w:p>
    <w:p w:rsidR="00DF7239" w:rsidRPr="008E7D28" w:rsidRDefault="00DF7239" w:rsidP="00BF3DD9">
      <w:pPr>
        <w:pStyle w:val="paragraph"/>
      </w:pPr>
      <w:r w:rsidRPr="008E7D28">
        <w:tab/>
        <w:t>(a)</w:t>
      </w:r>
      <w:r w:rsidRPr="008E7D28">
        <w:tab/>
        <w:t xml:space="preserve">the person is required by the regulations to provide a report or information to a </w:t>
      </w:r>
      <w:r w:rsidR="001F017F" w:rsidRPr="008E7D28">
        <w:t>vessel traffic service</w:t>
      </w:r>
      <w:r w:rsidRPr="008E7D28">
        <w:t xml:space="preserve"> authority; and</w:t>
      </w:r>
    </w:p>
    <w:p w:rsidR="00DF7239" w:rsidRPr="008E7D28" w:rsidRDefault="00DF7239" w:rsidP="00BF3DD9">
      <w:pPr>
        <w:pStyle w:val="paragraph"/>
      </w:pPr>
      <w:r w:rsidRPr="008E7D28">
        <w:tab/>
        <w:t>(</w:t>
      </w:r>
      <w:r w:rsidR="001D099F" w:rsidRPr="008E7D28">
        <w:t>b</w:t>
      </w:r>
      <w:r w:rsidRPr="008E7D28">
        <w:t>)</w:t>
      </w:r>
      <w:r w:rsidRPr="008E7D28">
        <w:tab/>
        <w:t xml:space="preserve">the </w:t>
      </w:r>
      <w:r w:rsidR="00230063" w:rsidRPr="008E7D28">
        <w:t xml:space="preserve">person does not provide the </w:t>
      </w:r>
      <w:r w:rsidR="00067FCB" w:rsidRPr="008E7D28">
        <w:t xml:space="preserve">report or </w:t>
      </w:r>
      <w:r w:rsidR="00230063" w:rsidRPr="008E7D28">
        <w:t>information</w:t>
      </w:r>
      <w:r w:rsidRPr="008E7D28">
        <w:t>.</w:t>
      </w:r>
    </w:p>
    <w:p w:rsidR="00DF7239" w:rsidRPr="008E7D28" w:rsidRDefault="00DF7239" w:rsidP="00BF3DD9">
      <w:pPr>
        <w:pStyle w:val="SubsectionHead"/>
      </w:pPr>
      <w:r w:rsidRPr="008E7D28">
        <w:t>Fault</w:t>
      </w:r>
      <w:r w:rsidR="008E7D28">
        <w:noBreakHyphen/>
      </w:r>
      <w:r w:rsidRPr="008E7D28">
        <w:t>based offence</w:t>
      </w:r>
    </w:p>
    <w:p w:rsidR="009006E1" w:rsidRPr="008E7D28" w:rsidRDefault="00DF7239" w:rsidP="00BF3DD9">
      <w:pPr>
        <w:pStyle w:val="subsection"/>
      </w:pPr>
      <w:r w:rsidRPr="008E7D28">
        <w:tab/>
        <w:t>(2)</w:t>
      </w:r>
      <w:r w:rsidRPr="008E7D28">
        <w:tab/>
        <w:t xml:space="preserve">A person commits an offence if the person contravenes </w:t>
      </w:r>
      <w:r w:rsidR="008E7D28">
        <w:t>subsection (</w:t>
      </w:r>
      <w:r w:rsidRPr="008E7D28">
        <w:t>1).</w:t>
      </w:r>
    </w:p>
    <w:p w:rsidR="00DF7239" w:rsidRPr="008E7D28" w:rsidRDefault="00EC37B7" w:rsidP="00BF3DD9">
      <w:pPr>
        <w:pStyle w:val="Penalty"/>
      </w:pPr>
      <w:r w:rsidRPr="008E7D28">
        <w:t>Penalty:</w:t>
      </w:r>
      <w:r w:rsidRPr="008E7D28">
        <w:tab/>
      </w:r>
      <w:r w:rsidR="00352432" w:rsidRPr="008E7D28">
        <w:t>240</w:t>
      </w:r>
      <w:r w:rsidRPr="008E7D28">
        <w:t xml:space="preserve"> penalty units.</w:t>
      </w:r>
    </w:p>
    <w:p w:rsidR="00DF7239" w:rsidRPr="008E7D28" w:rsidRDefault="00224AD8" w:rsidP="00BF3DD9">
      <w:pPr>
        <w:pStyle w:val="SubsectionHead"/>
      </w:pPr>
      <w:r w:rsidRPr="008E7D28">
        <w:t>Civil penalty</w:t>
      </w:r>
    </w:p>
    <w:p w:rsidR="00DF7239" w:rsidRPr="008E7D28" w:rsidRDefault="00DF7239" w:rsidP="00BF3DD9">
      <w:pPr>
        <w:pStyle w:val="subsection"/>
      </w:pPr>
      <w:r w:rsidRPr="008E7D28">
        <w:tab/>
        <w:t>(3)</w:t>
      </w:r>
      <w:r w:rsidRPr="008E7D28">
        <w:tab/>
        <w:t xml:space="preserve">A person is liable to a civil penalty if the person contravenes </w:t>
      </w:r>
      <w:r w:rsidR="008E7D28">
        <w:t>subsection (</w:t>
      </w:r>
      <w:r w:rsidRPr="008E7D28">
        <w:t>1).</w:t>
      </w:r>
    </w:p>
    <w:p w:rsidR="00DF7239" w:rsidRPr="008E7D28" w:rsidRDefault="00DF7239" w:rsidP="00BF3DD9">
      <w:pPr>
        <w:pStyle w:val="Penalty"/>
      </w:pPr>
      <w:r w:rsidRPr="008E7D28">
        <w:t>Civil penalty:</w:t>
      </w:r>
      <w:r w:rsidRPr="008E7D28">
        <w:tab/>
      </w:r>
      <w:r w:rsidR="00352432" w:rsidRPr="008E7D28">
        <w:t>2,4</w:t>
      </w:r>
      <w:r w:rsidR="00EC37B7" w:rsidRPr="008E7D28">
        <w:t>00 penalty units</w:t>
      </w:r>
      <w:r w:rsidRPr="008E7D28">
        <w:t>.</w:t>
      </w:r>
    </w:p>
    <w:p w:rsidR="00DF7239" w:rsidRPr="008E7D28" w:rsidRDefault="00D85F2D" w:rsidP="00BF3DD9">
      <w:pPr>
        <w:pStyle w:val="ActHead5"/>
      </w:pPr>
      <w:bookmarkStart w:id="318" w:name="_Toc443382967"/>
      <w:r w:rsidRPr="008E7D28">
        <w:rPr>
          <w:rStyle w:val="CharSectno"/>
        </w:rPr>
        <w:t>216</w:t>
      </w:r>
      <w:r w:rsidR="00DF7239" w:rsidRPr="008E7D28">
        <w:t xml:space="preserve">  </w:t>
      </w:r>
      <w:r w:rsidR="001F017F" w:rsidRPr="008E7D28">
        <w:t>F</w:t>
      </w:r>
      <w:r w:rsidR="00DF7239" w:rsidRPr="008E7D28">
        <w:t xml:space="preserve">alse or misleading information provided to a </w:t>
      </w:r>
      <w:r w:rsidR="001F017F" w:rsidRPr="008E7D28">
        <w:t>vessel traffic service authority</w:t>
      </w:r>
      <w:bookmarkEnd w:id="318"/>
    </w:p>
    <w:p w:rsidR="00DF7239" w:rsidRPr="008E7D28" w:rsidRDefault="00DF7239" w:rsidP="00BF3DD9">
      <w:pPr>
        <w:pStyle w:val="subsection"/>
      </w:pPr>
      <w:r w:rsidRPr="008E7D28">
        <w:tab/>
        <w:t>(1)</w:t>
      </w:r>
      <w:r w:rsidRPr="008E7D28">
        <w:tab/>
        <w:t>A person contravenes this subsection if:</w:t>
      </w:r>
    </w:p>
    <w:p w:rsidR="00DF7239" w:rsidRPr="008E7D28" w:rsidRDefault="00DF7239" w:rsidP="00BF3DD9">
      <w:pPr>
        <w:pStyle w:val="paragraph"/>
      </w:pPr>
      <w:r w:rsidRPr="008E7D28">
        <w:tab/>
        <w:t>(a)</w:t>
      </w:r>
      <w:r w:rsidRPr="008E7D28">
        <w:tab/>
        <w:t>the person provides a report or information to a</w:t>
      </w:r>
      <w:r w:rsidR="001F017F" w:rsidRPr="008E7D28">
        <w:t xml:space="preserve"> vessel traffic service </w:t>
      </w:r>
      <w:r w:rsidRPr="008E7D28">
        <w:t>authority; and</w:t>
      </w:r>
    </w:p>
    <w:p w:rsidR="00DF7239" w:rsidRPr="008E7D28" w:rsidRDefault="001D099F" w:rsidP="00BF3DD9">
      <w:pPr>
        <w:pStyle w:val="paragraph"/>
      </w:pPr>
      <w:r w:rsidRPr="008E7D28">
        <w:tab/>
        <w:t>(b</w:t>
      </w:r>
      <w:r w:rsidR="00DF7239" w:rsidRPr="008E7D28">
        <w:t>)</w:t>
      </w:r>
      <w:r w:rsidR="00DF7239" w:rsidRPr="008E7D28">
        <w:tab/>
        <w:t>the report or information is false or misleading in a material particular.</w:t>
      </w:r>
    </w:p>
    <w:p w:rsidR="00DF7239" w:rsidRPr="008E7D28" w:rsidRDefault="00DF7239" w:rsidP="00BF3DD9">
      <w:pPr>
        <w:pStyle w:val="SubsectionHead"/>
      </w:pPr>
      <w:r w:rsidRPr="008E7D28">
        <w:t>Fault</w:t>
      </w:r>
      <w:r w:rsidR="008E7D28">
        <w:noBreakHyphen/>
      </w:r>
      <w:r w:rsidRPr="008E7D28">
        <w:t>based offence</w:t>
      </w:r>
    </w:p>
    <w:p w:rsidR="009006E1" w:rsidRPr="008E7D28" w:rsidRDefault="00DF7239" w:rsidP="00BF3DD9">
      <w:pPr>
        <w:pStyle w:val="subsection"/>
      </w:pPr>
      <w:r w:rsidRPr="008E7D28">
        <w:tab/>
        <w:t>(2)</w:t>
      </w:r>
      <w:r w:rsidRPr="008E7D28">
        <w:tab/>
        <w:t xml:space="preserve">A person commits an offence if the person contravenes </w:t>
      </w:r>
      <w:r w:rsidR="008E7D28">
        <w:t>subsection (</w:t>
      </w:r>
      <w:r w:rsidRPr="008E7D28">
        <w:t>1).</w:t>
      </w:r>
    </w:p>
    <w:p w:rsidR="00DF7239" w:rsidRPr="008E7D28" w:rsidRDefault="00DF7239" w:rsidP="00BF3DD9">
      <w:pPr>
        <w:pStyle w:val="Penalty"/>
      </w:pPr>
      <w:r w:rsidRPr="008E7D28">
        <w:t>Penalty:</w:t>
      </w:r>
      <w:r w:rsidRPr="008E7D28">
        <w:tab/>
      </w:r>
      <w:r w:rsidR="00352432" w:rsidRPr="008E7D28">
        <w:t>24</w:t>
      </w:r>
      <w:r w:rsidR="00EC37B7" w:rsidRPr="008E7D28">
        <w:t>0 penalty units.</w:t>
      </w:r>
    </w:p>
    <w:p w:rsidR="00DF7239" w:rsidRPr="008E7D28" w:rsidRDefault="00224AD8" w:rsidP="00BF3DD9">
      <w:pPr>
        <w:pStyle w:val="SubsectionHead"/>
      </w:pPr>
      <w:r w:rsidRPr="008E7D28">
        <w:lastRenderedPageBreak/>
        <w:t>Civil penalty</w:t>
      </w:r>
    </w:p>
    <w:p w:rsidR="00DF7239" w:rsidRPr="008E7D28" w:rsidRDefault="00DF7239" w:rsidP="00BF3DD9">
      <w:pPr>
        <w:pStyle w:val="subsection"/>
      </w:pPr>
      <w:r w:rsidRPr="008E7D28">
        <w:tab/>
        <w:t>(3)</w:t>
      </w:r>
      <w:r w:rsidRPr="008E7D28">
        <w:tab/>
        <w:t xml:space="preserve">A person is liable to a civil penalty if the person contravenes </w:t>
      </w:r>
      <w:r w:rsidR="008E7D28">
        <w:t>subsection (</w:t>
      </w:r>
      <w:r w:rsidRPr="008E7D28">
        <w:t>1).</w:t>
      </w:r>
    </w:p>
    <w:p w:rsidR="00EC4DD5" w:rsidRPr="008E7D28" w:rsidRDefault="00DF7239" w:rsidP="00BF3DD9">
      <w:pPr>
        <w:pStyle w:val="Penalty"/>
      </w:pPr>
      <w:r w:rsidRPr="008E7D28">
        <w:t>Civil penalty:</w:t>
      </w:r>
      <w:r w:rsidRPr="008E7D28">
        <w:tab/>
      </w:r>
      <w:r w:rsidR="00352432" w:rsidRPr="008E7D28">
        <w:t>2,4</w:t>
      </w:r>
      <w:r w:rsidR="00EC37B7" w:rsidRPr="008E7D28">
        <w:t>00 penalty units.</w:t>
      </w:r>
    </w:p>
    <w:p w:rsidR="00EC534F" w:rsidRPr="008E7D28" w:rsidRDefault="00D85F2D" w:rsidP="00BF3DD9">
      <w:pPr>
        <w:pStyle w:val="ActHead5"/>
      </w:pPr>
      <w:bookmarkStart w:id="319" w:name="_Toc443382968"/>
      <w:r w:rsidRPr="008E7D28">
        <w:rPr>
          <w:rStyle w:val="CharSectno"/>
        </w:rPr>
        <w:t>217</w:t>
      </w:r>
      <w:r w:rsidR="00EC534F" w:rsidRPr="008E7D28">
        <w:t xml:space="preserve">  Geographical application</w:t>
      </w:r>
      <w:bookmarkEnd w:id="319"/>
    </w:p>
    <w:p w:rsidR="00E12139" w:rsidRPr="008E7D28" w:rsidRDefault="00E12139" w:rsidP="00BF3DD9">
      <w:pPr>
        <w:pStyle w:val="subsection"/>
      </w:pPr>
      <w:r w:rsidRPr="008E7D28">
        <w:tab/>
        <w:t>(1)</w:t>
      </w:r>
      <w:r w:rsidRPr="008E7D28">
        <w:tab/>
        <w:t>Section</w:t>
      </w:r>
      <w:r w:rsidR="008E7D28">
        <w:t> </w:t>
      </w:r>
      <w:r w:rsidRPr="008E7D28">
        <w:t>9 does not apply to:</w:t>
      </w:r>
    </w:p>
    <w:p w:rsidR="00C57A0D" w:rsidRPr="008E7D28" w:rsidRDefault="00E12139" w:rsidP="00BF3DD9">
      <w:pPr>
        <w:pStyle w:val="paragraph"/>
      </w:pPr>
      <w:r w:rsidRPr="008E7D28">
        <w:tab/>
        <w:t>(a)</w:t>
      </w:r>
      <w:r w:rsidRPr="008E7D28">
        <w:tab/>
        <w:t>an offence against</w:t>
      </w:r>
      <w:r w:rsidR="00C57A0D" w:rsidRPr="008E7D28">
        <w:t>:</w:t>
      </w:r>
    </w:p>
    <w:p w:rsidR="00C57A0D" w:rsidRPr="008E7D28" w:rsidRDefault="00C57A0D" w:rsidP="00BF3DD9">
      <w:pPr>
        <w:pStyle w:val="paragraphsub"/>
      </w:pPr>
      <w:r w:rsidRPr="008E7D28">
        <w:tab/>
        <w:t>(i)</w:t>
      </w:r>
      <w:r w:rsidRPr="008E7D28">
        <w:tab/>
      </w:r>
      <w:r w:rsidR="00E12139" w:rsidRPr="008E7D28">
        <w:t xml:space="preserve">regulations made </w:t>
      </w:r>
      <w:r w:rsidR="0013524A" w:rsidRPr="008E7D28">
        <w:t>for the purposes of</w:t>
      </w:r>
      <w:r w:rsidR="00E12139" w:rsidRPr="008E7D28">
        <w:t xml:space="preserve"> section</w:t>
      </w:r>
      <w:r w:rsidR="008E7D28">
        <w:t> </w:t>
      </w:r>
      <w:r w:rsidRPr="008E7D28">
        <w:t xml:space="preserve">213; </w:t>
      </w:r>
      <w:r w:rsidR="00A35CCD" w:rsidRPr="008E7D28">
        <w:t>or</w:t>
      </w:r>
    </w:p>
    <w:p w:rsidR="00E12139" w:rsidRPr="008E7D28" w:rsidRDefault="00C57A0D" w:rsidP="00BF3DD9">
      <w:pPr>
        <w:pStyle w:val="paragraphsub"/>
      </w:pPr>
      <w:r w:rsidRPr="008E7D28">
        <w:tab/>
        <w:t>(ii)</w:t>
      </w:r>
      <w:r w:rsidRPr="008E7D28">
        <w:tab/>
      </w:r>
      <w:r w:rsidR="00E12139" w:rsidRPr="008E7D28">
        <w:t>s</w:t>
      </w:r>
      <w:r w:rsidRPr="008E7D28">
        <w:t>ubs</w:t>
      </w:r>
      <w:r w:rsidR="00E12139" w:rsidRPr="008E7D28">
        <w:t>ection</w:t>
      </w:r>
      <w:r w:rsidR="008E7D28">
        <w:t> </w:t>
      </w:r>
      <w:r w:rsidR="00E12139" w:rsidRPr="008E7D28">
        <w:t>215</w:t>
      </w:r>
      <w:r w:rsidRPr="008E7D28">
        <w:t>(2)</w:t>
      </w:r>
      <w:r w:rsidR="00E12139" w:rsidRPr="008E7D28">
        <w:t xml:space="preserve"> or 216</w:t>
      </w:r>
      <w:r w:rsidRPr="008E7D28">
        <w:t>(2); or</w:t>
      </w:r>
    </w:p>
    <w:p w:rsidR="00C57A0D" w:rsidRPr="008E7D28" w:rsidRDefault="00C57A0D" w:rsidP="00BF3DD9">
      <w:pPr>
        <w:pStyle w:val="paragraph"/>
      </w:pPr>
      <w:r w:rsidRPr="008E7D28">
        <w:tab/>
      </w:r>
      <w:r w:rsidR="00A35CCD" w:rsidRPr="008E7D28">
        <w:t>(b</w:t>
      </w:r>
      <w:r w:rsidRPr="008E7D28">
        <w:t>)</w:t>
      </w:r>
      <w:r w:rsidRPr="008E7D28">
        <w:tab/>
        <w:t>a contravention of</w:t>
      </w:r>
      <w:r w:rsidR="002E638B" w:rsidRPr="008E7D28">
        <w:t xml:space="preserve"> the following civil penalty provisions</w:t>
      </w:r>
      <w:r w:rsidRPr="008E7D28">
        <w:t>:</w:t>
      </w:r>
    </w:p>
    <w:p w:rsidR="00C57A0D" w:rsidRPr="008E7D28" w:rsidRDefault="00C57A0D" w:rsidP="00BF3DD9">
      <w:pPr>
        <w:pStyle w:val="paragraphsub"/>
      </w:pPr>
      <w:r w:rsidRPr="008E7D28">
        <w:tab/>
        <w:t>(i)</w:t>
      </w:r>
      <w:r w:rsidRPr="008E7D28">
        <w:tab/>
      </w:r>
      <w:r w:rsidR="001C072F" w:rsidRPr="008E7D28">
        <w:t>a civil penalty provision in</w:t>
      </w:r>
      <w:r w:rsidR="002E638B" w:rsidRPr="008E7D28">
        <w:t xml:space="preserve"> </w:t>
      </w:r>
      <w:r w:rsidRPr="008E7D28">
        <w:t>regulati</w:t>
      </w:r>
      <w:r w:rsidR="0013524A" w:rsidRPr="008E7D28">
        <w:t xml:space="preserve">ons made for the purposes of </w:t>
      </w:r>
      <w:r w:rsidR="00995143" w:rsidRPr="008E7D28">
        <w:t>section</w:t>
      </w:r>
      <w:r w:rsidR="008E7D28">
        <w:t> </w:t>
      </w:r>
      <w:r w:rsidR="00995143" w:rsidRPr="008E7D28">
        <w:t>213;</w:t>
      </w:r>
    </w:p>
    <w:p w:rsidR="00E12139" w:rsidRPr="008E7D28" w:rsidRDefault="00C57A0D" w:rsidP="00BF3DD9">
      <w:pPr>
        <w:pStyle w:val="paragraphsub"/>
      </w:pPr>
      <w:r w:rsidRPr="008E7D28">
        <w:tab/>
        <w:t>(ii</w:t>
      </w:r>
      <w:r w:rsidR="002E638B" w:rsidRPr="008E7D28">
        <w:t>)</w:t>
      </w:r>
      <w:r w:rsidR="002E638B" w:rsidRPr="008E7D28">
        <w:tab/>
        <w:t>subsection</w:t>
      </w:r>
      <w:r w:rsidR="008E7D28">
        <w:t> </w:t>
      </w:r>
      <w:r w:rsidR="002E638B" w:rsidRPr="008E7D28">
        <w:t>215(1) or 216(1).</w:t>
      </w:r>
    </w:p>
    <w:p w:rsidR="00853516" w:rsidRPr="008E7D28" w:rsidRDefault="00EC534F" w:rsidP="00BF3DD9">
      <w:pPr>
        <w:pStyle w:val="subsection"/>
      </w:pPr>
      <w:r w:rsidRPr="008E7D28">
        <w:tab/>
        <w:t>(2)</w:t>
      </w:r>
      <w:r w:rsidRPr="008E7D28">
        <w:tab/>
        <w:t>The</w:t>
      </w:r>
      <w:r w:rsidR="00853516" w:rsidRPr="008E7D28">
        <w:t xml:space="preserve"> master or owner of a foreign vessel</w:t>
      </w:r>
      <w:r w:rsidR="00CE3C1C" w:rsidRPr="008E7D28">
        <w:t>,</w:t>
      </w:r>
      <w:r w:rsidR="00853516" w:rsidRPr="008E7D28">
        <w:t xml:space="preserve"> or a recreational vessel that does not have Australian nationality:</w:t>
      </w:r>
    </w:p>
    <w:p w:rsidR="00853516" w:rsidRPr="008E7D28" w:rsidRDefault="00853516" w:rsidP="00BF3DD9">
      <w:pPr>
        <w:pStyle w:val="paragraph"/>
      </w:pPr>
      <w:r w:rsidRPr="008E7D28">
        <w:tab/>
        <w:t>(a)</w:t>
      </w:r>
      <w:r w:rsidRPr="008E7D28">
        <w:tab/>
      </w:r>
      <w:r w:rsidR="00EC534F" w:rsidRPr="008E7D28">
        <w:t>does not commit an offence</w:t>
      </w:r>
      <w:r w:rsidRPr="008E7D28">
        <w:t xml:space="preserve"> against a provision referred to in </w:t>
      </w:r>
      <w:r w:rsidR="008E7D28">
        <w:t>paragraph (</w:t>
      </w:r>
      <w:r w:rsidR="00CE3C1C" w:rsidRPr="008E7D28">
        <w:t xml:space="preserve">1)(a) that relates to the </w:t>
      </w:r>
      <w:r w:rsidR="00A35CCD" w:rsidRPr="008E7D28">
        <w:t>vessel</w:t>
      </w:r>
      <w:r w:rsidRPr="008E7D28">
        <w:t>; and</w:t>
      </w:r>
    </w:p>
    <w:p w:rsidR="00853516" w:rsidRPr="008E7D28" w:rsidRDefault="00853516" w:rsidP="00BF3DD9">
      <w:pPr>
        <w:pStyle w:val="paragraph"/>
      </w:pPr>
      <w:r w:rsidRPr="008E7D28">
        <w:tab/>
        <w:t>(b)</w:t>
      </w:r>
      <w:r w:rsidRPr="008E7D28">
        <w:tab/>
        <w:t>is not liable for</w:t>
      </w:r>
      <w:r w:rsidR="00EC534F" w:rsidRPr="008E7D28">
        <w:t xml:space="preserve"> </w:t>
      </w:r>
      <w:r w:rsidR="00E12139" w:rsidRPr="008E7D28">
        <w:t xml:space="preserve">a civil penalty </w:t>
      </w:r>
      <w:r w:rsidRPr="008E7D28">
        <w:t>bec</w:t>
      </w:r>
      <w:r w:rsidR="00A35CCD" w:rsidRPr="008E7D28">
        <w:t xml:space="preserve">ause of a contravention of </w:t>
      </w:r>
      <w:r w:rsidRPr="008E7D28">
        <w:t>a provision</w:t>
      </w:r>
      <w:r w:rsidR="00A35CCD" w:rsidRPr="008E7D28">
        <w:t xml:space="preserve"> referred to in </w:t>
      </w:r>
      <w:r w:rsidR="008E7D28">
        <w:t>paragraph (</w:t>
      </w:r>
      <w:r w:rsidR="00CE3C1C" w:rsidRPr="008E7D28">
        <w:t>1)(b) that relates to the</w:t>
      </w:r>
      <w:r w:rsidR="00A35CCD" w:rsidRPr="008E7D28">
        <w:t xml:space="preserve"> vessel</w:t>
      </w:r>
      <w:r w:rsidRPr="008E7D28">
        <w:t>;</w:t>
      </w:r>
    </w:p>
    <w:p w:rsidR="00EC534F" w:rsidRPr="008E7D28" w:rsidRDefault="00EC534F" w:rsidP="00BF3DD9">
      <w:pPr>
        <w:pStyle w:val="subsection2"/>
      </w:pPr>
      <w:r w:rsidRPr="008E7D28">
        <w:t>unless, at the time of the act or omission constituting the alleged offence</w:t>
      </w:r>
      <w:r w:rsidR="002A33BB" w:rsidRPr="008E7D28">
        <w:t xml:space="preserve"> or contravention</w:t>
      </w:r>
      <w:r w:rsidRPr="008E7D28">
        <w:t>, the vessel</w:t>
      </w:r>
      <w:r w:rsidR="002A33BB" w:rsidRPr="008E7D28">
        <w:t xml:space="preserve"> concerned</w:t>
      </w:r>
      <w:r w:rsidRPr="008E7D28">
        <w:t xml:space="preserve"> is:</w:t>
      </w:r>
    </w:p>
    <w:p w:rsidR="00EC534F" w:rsidRPr="008E7D28" w:rsidRDefault="00FC0758" w:rsidP="00BF3DD9">
      <w:pPr>
        <w:pStyle w:val="paragraph"/>
      </w:pPr>
      <w:r w:rsidRPr="008E7D28">
        <w:tab/>
        <w:t>(c</w:t>
      </w:r>
      <w:r w:rsidR="00EC534F" w:rsidRPr="008E7D28">
        <w:t>)</w:t>
      </w:r>
      <w:r w:rsidR="00EC534F" w:rsidRPr="008E7D28">
        <w:tab/>
        <w:t>in an Australian port; or</w:t>
      </w:r>
    </w:p>
    <w:p w:rsidR="00EC534F" w:rsidRPr="008E7D28" w:rsidRDefault="00FC0758" w:rsidP="00BF3DD9">
      <w:pPr>
        <w:pStyle w:val="paragraph"/>
      </w:pPr>
      <w:r w:rsidRPr="008E7D28">
        <w:tab/>
        <w:t>(d</w:t>
      </w:r>
      <w:r w:rsidR="00EC534F" w:rsidRPr="008E7D28">
        <w:t>)</w:t>
      </w:r>
      <w:r w:rsidR="00EC534F" w:rsidRPr="008E7D28">
        <w:tab/>
        <w:t>entering or leaving an Australian port; or</w:t>
      </w:r>
    </w:p>
    <w:p w:rsidR="00EC534F" w:rsidRPr="008E7D28" w:rsidRDefault="00EC534F" w:rsidP="00BF3DD9">
      <w:pPr>
        <w:pStyle w:val="paragraph"/>
      </w:pPr>
      <w:r w:rsidRPr="008E7D28">
        <w:tab/>
        <w:t>(</w:t>
      </w:r>
      <w:r w:rsidR="00FC0758" w:rsidRPr="008E7D28">
        <w:t>e</w:t>
      </w:r>
      <w:r w:rsidRPr="008E7D28">
        <w:t>)</w:t>
      </w:r>
      <w:r w:rsidRPr="008E7D28">
        <w:tab/>
        <w:t>in the internal waters of Australia; or</w:t>
      </w:r>
    </w:p>
    <w:p w:rsidR="00EC534F" w:rsidRPr="008E7D28" w:rsidRDefault="00FC0758" w:rsidP="00BF3DD9">
      <w:pPr>
        <w:pStyle w:val="paragraph"/>
      </w:pPr>
      <w:r w:rsidRPr="008E7D28">
        <w:tab/>
        <w:t>(f</w:t>
      </w:r>
      <w:r w:rsidR="00EC534F" w:rsidRPr="008E7D28">
        <w:t>)</w:t>
      </w:r>
      <w:r w:rsidR="00EC534F" w:rsidRPr="008E7D28">
        <w:tab/>
        <w:t>in the territorial sea of Australia; or</w:t>
      </w:r>
    </w:p>
    <w:p w:rsidR="00EC534F" w:rsidRPr="008E7D28" w:rsidRDefault="00FC0758" w:rsidP="00BF3DD9">
      <w:pPr>
        <w:pStyle w:val="paragraph"/>
      </w:pPr>
      <w:r w:rsidRPr="008E7D28">
        <w:tab/>
        <w:t>(g</w:t>
      </w:r>
      <w:r w:rsidR="00EC534F" w:rsidRPr="008E7D28">
        <w:t>)</w:t>
      </w:r>
      <w:r w:rsidR="00EC534F" w:rsidRPr="008E7D28">
        <w:tab/>
        <w:t>in the exclusive economic zone of Australia.</w:t>
      </w:r>
    </w:p>
    <w:p w:rsidR="00332D90" w:rsidRPr="008E7D28" w:rsidRDefault="00332D90" w:rsidP="00CE6F45">
      <w:pPr>
        <w:pStyle w:val="ActHead3"/>
        <w:pageBreakBefore/>
      </w:pPr>
      <w:bookmarkStart w:id="320" w:name="_Toc443382969"/>
      <w:r w:rsidRPr="008E7D28">
        <w:rPr>
          <w:rStyle w:val="CharDivNo"/>
        </w:rPr>
        <w:lastRenderedPageBreak/>
        <w:t>Division</w:t>
      </w:r>
      <w:r w:rsidR="008E7D28" w:rsidRPr="008E7D28">
        <w:rPr>
          <w:rStyle w:val="CharDivNo"/>
        </w:rPr>
        <w:t> </w:t>
      </w:r>
      <w:r w:rsidR="009114DA" w:rsidRPr="008E7D28">
        <w:rPr>
          <w:rStyle w:val="CharDivNo"/>
        </w:rPr>
        <w:t>3</w:t>
      </w:r>
      <w:r w:rsidRPr="008E7D28">
        <w:t>—</w:t>
      </w:r>
      <w:r w:rsidR="003D102B" w:rsidRPr="008E7D28">
        <w:rPr>
          <w:rStyle w:val="CharDivText"/>
        </w:rPr>
        <w:t>Mandatory routeing</w:t>
      </w:r>
      <w:bookmarkEnd w:id="320"/>
    </w:p>
    <w:p w:rsidR="008E4D56" w:rsidRPr="008E7D28" w:rsidRDefault="00D85F2D" w:rsidP="00BF3DD9">
      <w:pPr>
        <w:pStyle w:val="ActHead5"/>
      </w:pPr>
      <w:bookmarkStart w:id="321" w:name="_Toc443382970"/>
      <w:r w:rsidRPr="008E7D28">
        <w:rPr>
          <w:rStyle w:val="CharSectno"/>
        </w:rPr>
        <w:t>218</w:t>
      </w:r>
      <w:r w:rsidR="008E4D56" w:rsidRPr="008E7D28">
        <w:t xml:space="preserve">  Mandatory ship routeing systems</w:t>
      </w:r>
      <w:bookmarkEnd w:id="321"/>
    </w:p>
    <w:p w:rsidR="008E4D56" w:rsidRPr="008E7D28" w:rsidRDefault="008E4D56" w:rsidP="00BF3DD9">
      <w:pPr>
        <w:pStyle w:val="subsection"/>
      </w:pPr>
      <w:r w:rsidRPr="008E7D28">
        <w:tab/>
        <w:t>(1)</w:t>
      </w:r>
      <w:r w:rsidRPr="008E7D28">
        <w:tab/>
        <w:t>The master of a ves</w:t>
      </w:r>
      <w:r w:rsidR="00116E40" w:rsidRPr="008E7D28">
        <w:t xml:space="preserve">sel </w:t>
      </w:r>
      <w:r w:rsidR="007C06DC" w:rsidRPr="008E7D28">
        <w:t>contravenes this subsection if</w:t>
      </w:r>
      <w:r w:rsidRPr="008E7D28">
        <w:t>:</w:t>
      </w:r>
    </w:p>
    <w:p w:rsidR="008E4D56" w:rsidRPr="008E7D28" w:rsidRDefault="008E4D56" w:rsidP="00BF3DD9">
      <w:pPr>
        <w:pStyle w:val="paragraph"/>
      </w:pPr>
      <w:r w:rsidRPr="008E7D28">
        <w:tab/>
        <w:t>(a)</w:t>
      </w:r>
      <w:r w:rsidRPr="008E7D28">
        <w:tab/>
      </w:r>
      <w:r w:rsidR="008A152D" w:rsidRPr="008E7D28">
        <w:t xml:space="preserve">a mandatory ship routeing system </w:t>
      </w:r>
      <w:r w:rsidRPr="008E7D28">
        <w:t>applies to the vessel; and</w:t>
      </w:r>
    </w:p>
    <w:p w:rsidR="008E4D56" w:rsidRPr="008E7D28" w:rsidRDefault="008E4D56" w:rsidP="00BF3DD9">
      <w:pPr>
        <w:pStyle w:val="paragraph"/>
      </w:pPr>
      <w:r w:rsidRPr="008E7D28">
        <w:tab/>
        <w:t>(b)</w:t>
      </w:r>
      <w:r w:rsidRPr="008E7D28">
        <w:tab/>
        <w:t xml:space="preserve">the master </w:t>
      </w:r>
      <w:r w:rsidR="004F2EDA" w:rsidRPr="008E7D28">
        <w:t xml:space="preserve">does not </w:t>
      </w:r>
      <w:r w:rsidR="00567879" w:rsidRPr="008E7D28">
        <w:t>navigate in accordance with</w:t>
      </w:r>
      <w:r w:rsidR="00CD708A" w:rsidRPr="008E7D28">
        <w:t xml:space="preserve"> the </w:t>
      </w:r>
      <w:r w:rsidR="008A152D" w:rsidRPr="008E7D28">
        <w:t>system</w:t>
      </w:r>
      <w:r w:rsidRPr="008E7D28">
        <w:t>.</w:t>
      </w:r>
    </w:p>
    <w:p w:rsidR="008E4D56" w:rsidRPr="008E7D28" w:rsidRDefault="008E4D56" w:rsidP="00BF3DD9">
      <w:pPr>
        <w:pStyle w:val="subsection"/>
      </w:pPr>
      <w:r w:rsidRPr="008E7D28">
        <w:tab/>
        <w:t>(2)</w:t>
      </w:r>
      <w:r w:rsidRPr="008E7D28">
        <w:tab/>
      </w:r>
      <w:r w:rsidR="008E7D28">
        <w:t>Subsection (</w:t>
      </w:r>
      <w:r w:rsidRPr="008E7D28">
        <w:t xml:space="preserve">1) does not apply if the </w:t>
      </w:r>
      <w:r w:rsidR="00CD708A" w:rsidRPr="008E7D28">
        <w:t xml:space="preserve">master did </w:t>
      </w:r>
      <w:r w:rsidR="00567879" w:rsidRPr="008E7D28">
        <w:t>not navigate in accordance</w:t>
      </w:r>
      <w:r w:rsidR="00FE3CBE" w:rsidRPr="008E7D28">
        <w:t xml:space="preserve"> with the</w:t>
      </w:r>
      <w:r w:rsidR="00CD708A" w:rsidRPr="008E7D28">
        <w:t xml:space="preserve"> </w:t>
      </w:r>
      <w:r w:rsidR="00C41042" w:rsidRPr="008E7D28">
        <w:t>mandatory ship routeing system</w:t>
      </w:r>
      <w:r w:rsidR="005746FA" w:rsidRPr="008E7D28">
        <w:t xml:space="preserve"> because of stress of</w:t>
      </w:r>
      <w:r w:rsidRPr="008E7D28">
        <w:t xml:space="preserve"> weather, saving life at sea or other unavoidable cause.</w:t>
      </w:r>
    </w:p>
    <w:p w:rsidR="008E4D56" w:rsidRPr="008E7D28" w:rsidRDefault="008E4D56" w:rsidP="00BF3DD9">
      <w:pPr>
        <w:pStyle w:val="SubsectionHead"/>
      </w:pPr>
      <w:r w:rsidRPr="008E7D28">
        <w:t>Fault</w:t>
      </w:r>
      <w:r w:rsidR="008E7D28">
        <w:noBreakHyphen/>
      </w:r>
      <w:r w:rsidRPr="008E7D28">
        <w:t>based offence</w:t>
      </w:r>
    </w:p>
    <w:p w:rsidR="009006E1" w:rsidRPr="008E7D28" w:rsidRDefault="008E4D56" w:rsidP="00BF3DD9">
      <w:pPr>
        <w:pStyle w:val="subsection"/>
      </w:pPr>
      <w:r w:rsidRPr="008E7D28">
        <w:tab/>
        <w:t>(3)</w:t>
      </w:r>
      <w:r w:rsidRPr="008E7D28">
        <w:tab/>
        <w:t xml:space="preserve">A person commits an offence if the person contravenes </w:t>
      </w:r>
      <w:r w:rsidR="008E7D28">
        <w:t>subsection (</w:t>
      </w:r>
      <w:r w:rsidRPr="008E7D28">
        <w:t>1).</w:t>
      </w:r>
    </w:p>
    <w:p w:rsidR="00911AD0" w:rsidRPr="008E7D28" w:rsidRDefault="00911AD0" w:rsidP="00BF3DD9">
      <w:pPr>
        <w:pStyle w:val="Penalty"/>
      </w:pPr>
      <w:r w:rsidRPr="008E7D28">
        <w:t>Penalty:</w:t>
      </w:r>
      <w:r w:rsidRPr="008E7D28">
        <w:tab/>
        <w:t>Imprisonment for 12 months or 60 penalty units, or both.</w:t>
      </w:r>
    </w:p>
    <w:p w:rsidR="006221F2" w:rsidRPr="008E7D28" w:rsidRDefault="006221F2" w:rsidP="00BF3DD9">
      <w:pPr>
        <w:pStyle w:val="notetext"/>
      </w:pPr>
      <w:r w:rsidRPr="008E7D28">
        <w:t>Note:</w:t>
      </w:r>
      <w:r w:rsidRPr="008E7D28">
        <w:tab/>
        <w:t xml:space="preserve">A defendant bears an evidential burden in relation to the matter in </w:t>
      </w:r>
      <w:r w:rsidR="008E7D28">
        <w:t>subsection (</w:t>
      </w:r>
      <w:r w:rsidR="00F94C8B" w:rsidRPr="008E7D28">
        <w:t>2) (see</w:t>
      </w:r>
      <w:r w:rsidR="00E70198" w:rsidRPr="008E7D28">
        <w:t xml:space="preserve"> subsection</w:t>
      </w:r>
      <w:r w:rsidR="008E7D28">
        <w:t> </w:t>
      </w:r>
      <w:r w:rsidR="00E70198" w:rsidRPr="008E7D28">
        <w:t>13.3(3)</w:t>
      </w:r>
      <w:r w:rsidRPr="008E7D28">
        <w:t xml:space="preserve"> of the </w:t>
      </w:r>
      <w:r w:rsidRPr="008E7D28">
        <w:rPr>
          <w:i/>
        </w:rPr>
        <w:t>Criminal Code</w:t>
      </w:r>
      <w:r w:rsidRPr="008E7D28">
        <w:t>).</w:t>
      </w:r>
    </w:p>
    <w:p w:rsidR="00911AD0" w:rsidRPr="008E7D28" w:rsidRDefault="00224AD8" w:rsidP="00BF3DD9">
      <w:pPr>
        <w:pStyle w:val="SubsectionHead"/>
      </w:pPr>
      <w:r w:rsidRPr="008E7D28">
        <w:t>Civil penalty</w:t>
      </w:r>
    </w:p>
    <w:p w:rsidR="00911AD0" w:rsidRPr="008E7D28" w:rsidRDefault="00911AD0" w:rsidP="00BF3DD9">
      <w:pPr>
        <w:pStyle w:val="subsection"/>
      </w:pPr>
      <w:r w:rsidRPr="008E7D28">
        <w:tab/>
        <w:t>(4)</w:t>
      </w:r>
      <w:r w:rsidRPr="008E7D28">
        <w:tab/>
        <w:t xml:space="preserve">A person is liable to a civil penalty if the person contravenes </w:t>
      </w:r>
      <w:r w:rsidR="008E7D28">
        <w:t>subsection (</w:t>
      </w:r>
      <w:r w:rsidRPr="008E7D28">
        <w:t>1).</w:t>
      </w:r>
    </w:p>
    <w:p w:rsidR="00911AD0" w:rsidRPr="008E7D28" w:rsidRDefault="00911AD0" w:rsidP="00BF3DD9">
      <w:pPr>
        <w:pStyle w:val="Penalty"/>
      </w:pPr>
      <w:r w:rsidRPr="008E7D28">
        <w:t>Civil penalty:</w:t>
      </w:r>
      <w:r w:rsidRPr="008E7D28">
        <w:tab/>
        <w:t>600 penalty units.</w:t>
      </w:r>
    </w:p>
    <w:p w:rsidR="004F2EDA" w:rsidRPr="008E7D28" w:rsidRDefault="004F2EDA" w:rsidP="00BF3DD9">
      <w:pPr>
        <w:pStyle w:val="subsection"/>
      </w:pPr>
      <w:r w:rsidRPr="008E7D28">
        <w:tab/>
        <w:t>(5)</w:t>
      </w:r>
      <w:r w:rsidRPr="008E7D28">
        <w:tab/>
        <w:t xml:space="preserve">A person who wishes to rely on </w:t>
      </w:r>
      <w:r w:rsidR="008E7D28">
        <w:t>subsection (</w:t>
      </w:r>
      <w:r w:rsidRPr="008E7D28">
        <w:t>2) in proceedings for a civil penalty order bears an evidential bur</w:t>
      </w:r>
      <w:r w:rsidR="008554A4" w:rsidRPr="008E7D28">
        <w:t>den in relation to th</w:t>
      </w:r>
      <w:r w:rsidR="00C46342" w:rsidRPr="008E7D28">
        <w:t>e</w:t>
      </w:r>
      <w:r w:rsidR="008554A4" w:rsidRPr="008E7D28">
        <w:t xml:space="preserve"> matter</w:t>
      </w:r>
      <w:r w:rsidR="00C46342" w:rsidRPr="008E7D28">
        <w:t>s in that subsection</w:t>
      </w:r>
      <w:r w:rsidR="008554A4" w:rsidRPr="008E7D28">
        <w:t>.</w:t>
      </w:r>
    </w:p>
    <w:p w:rsidR="002773EE" w:rsidRPr="008E7D28" w:rsidRDefault="00D85F2D" w:rsidP="00BF3DD9">
      <w:pPr>
        <w:pStyle w:val="ActHead5"/>
      </w:pPr>
      <w:bookmarkStart w:id="322" w:name="_Toc443382971"/>
      <w:r w:rsidRPr="008E7D28">
        <w:rPr>
          <w:rStyle w:val="CharSectno"/>
        </w:rPr>
        <w:t>219</w:t>
      </w:r>
      <w:r w:rsidR="002773EE" w:rsidRPr="008E7D28">
        <w:t xml:space="preserve">  Geographical application</w:t>
      </w:r>
      <w:bookmarkEnd w:id="322"/>
    </w:p>
    <w:p w:rsidR="002A33BB" w:rsidRPr="008E7D28" w:rsidRDefault="002773EE" w:rsidP="00BF3DD9">
      <w:pPr>
        <w:pStyle w:val="subsection"/>
      </w:pPr>
      <w:r w:rsidRPr="008E7D28">
        <w:tab/>
        <w:t>(1)</w:t>
      </w:r>
      <w:r w:rsidRPr="008E7D28">
        <w:tab/>
        <w:t>Section</w:t>
      </w:r>
      <w:r w:rsidR="008E7D28">
        <w:t> </w:t>
      </w:r>
      <w:r w:rsidR="00D85F2D" w:rsidRPr="008E7D28">
        <w:t>9</w:t>
      </w:r>
      <w:r w:rsidRPr="008E7D28">
        <w:t xml:space="preserve"> does not apply to</w:t>
      </w:r>
      <w:r w:rsidR="002A33BB" w:rsidRPr="008E7D28">
        <w:t>:</w:t>
      </w:r>
    </w:p>
    <w:p w:rsidR="002A33BB" w:rsidRPr="008E7D28" w:rsidRDefault="002A33BB" w:rsidP="00BF3DD9">
      <w:pPr>
        <w:pStyle w:val="paragraph"/>
      </w:pPr>
      <w:r w:rsidRPr="008E7D28">
        <w:tab/>
        <w:t>(a)</w:t>
      </w:r>
      <w:r w:rsidRPr="008E7D28">
        <w:tab/>
      </w:r>
      <w:r w:rsidR="002773EE" w:rsidRPr="008E7D28">
        <w:t>an offence against s</w:t>
      </w:r>
      <w:r w:rsidR="00AD55C4" w:rsidRPr="008E7D28">
        <w:t>ubs</w:t>
      </w:r>
      <w:r w:rsidR="002773EE" w:rsidRPr="008E7D28">
        <w:t>ection</w:t>
      </w:r>
      <w:r w:rsidR="008E7D28">
        <w:t> </w:t>
      </w:r>
      <w:r w:rsidR="00D85F2D" w:rsidRPr="008E7D28">
        <w:t>218</w:t>
      </w:r>
      <w:r w:rsidR="00A35CCD" w:rsidRPr="008E7D28">
        <w:t>(</w:t>
      </w:r>
      <w:r w:rsidR="00995143" w:rsidRPr="008E7D28">
        <w:t>3</w:t>
      </w:r>
      <w:r w:rsidR="00A35CCD" w:rsidRPr="008E7D28">
        <w:t>)</w:t>
      </w:r>
      <w:r w:rsidRPr="008E7D28">
        <w:t>;</w:t>
      </w:r>
      <w:r w:rsidR="00981D38" w:rsidRPr="008E7D28">
        <w:t xml:space="preserve"> or</w:t>
      </w:r>
    </w:p>
    <w:p w:rsidR="002773EE" w:rsidRPr="008E7D28" w:rsidRDefault="002A33BB" w:rsidP="00BF3DD9">
      <w:pPr>
        <w:pStyle w:val="paragraph"/>
      </w:pPr>
      <w:r w:rsidRPr="008E7D28">
        <w:tab/>
        <w:t>(b)</w:t>
      </w:r>
      <w:r w:rsidRPr="008E7D28">
        <w:tab/>
      </w:r>
      <w:r w:rsidR="00A35CCD" w:rsidRPr="008E7D28">
        <w:t>a contravention of sub</w:t>
      </w:r>
      <w:r w:rsidR="00981D38" w:rsidRPr="008E7D28">
        <w:t>section</w:t>
      </w:r>
      <w:r w:rsidR="008E7D28">
        <w:t> </w:t>
      </w:r>
      <w:r w:rsidR="00981D38" w:rsidRPr="008E7D28">
        <w:t>218</w:t>
      </w:r>
      <w:r w:rsidR="00A35CCD" w:rsidRPr="008E7D28">
        <w:t>(1),</w:t>
      </w:r>
      <w:r w:rsidR="00981D38" w:rsidRPr="008E7D28">
        <w:t xml:space="preserve"> so far as </w:t>
      </w:r>
      <w:r w:rsidR="00A35CCD" w:rsidRPr="008E7D28">
        <w:t xml:space="preserve">it is a </w:t>
      </w:r>
      <w:r w:rsidR="00981D38" w:rsidRPr="008E7D28">
        <w:t>civil penalty provision</w:t>
      </w:r>
      <w:r w:rsidR="002773EE" w:rsidRPr="008E7D28">
        <w:t>.</w:t>
      </w:r>
    </w:p>
    <w:p w:rsidR="00C174C8" w:rsidRPr="008E7D28" w:rsidRDefault="002773EE" w:rsidP="00BF3DD9">
      <w:pPr>
        <w:pStyle w:val="subsection"/>
      </w:pPr>
      <w:r w:rsidRPr="008E7D28">
        <w:lastRenderedPageBreak/>
        <w:tab/>
        <w:t>(2)</w:t>
      </w:r>
      <w:r w:rsidRPr="008E7D28">
        <w:tab/>
      </w:r>
      <w:r w:rsidR="00C174C8" w:rsidRPr="008E7D28">
        <w:t>The master</w:t>
      </w:r>
      <w:r w:rsidR="004A4588" w:rsidRPr="008E7D28">
        <w:t xml:space="preserve"> of a foreign vessel</w:t>
      </w:r>
      <w:r w:rsidR="00C174C8" w:rsidRPr="008E7D28">
        <w:t xml:space="preserve"> or a recreational vessel that does not have Australian nationality:</w:t>
      </w:r>
    </w:p>
    <w:p w:rsidR="00C174C8" w:rsidRPr="008E7D28" w:rsidRDefault="00C174C8" w:rsidP="00BF3DD9">
      <w:pPr>
        <w:pStyle w:val="paragraph"/>
      </w:pPr>
      <w:r w:rsidRPr="008E7D28">
        <w:tab/>
        <w:t>(a)</w:t>
      </w:r>
      <w:r w:rsidRPr="008E7D28">
        <w:tab/>
      </w:r>
      <w:r w:rsidR="002773EE" w:rsidRPr="008E7D28">
        <w:t xml:space="preserve">does not commit an offence </w:t>
      </w:r>
      <w:r w:rsidR="009654DF" w:rsidRPr="008E7D28">
        <w:t xml:space="preserve">against </w:t>
      </w:r>
      <w:r w:rsidR="002773EE" w:rsidRPr="008E7D28">
        <w:t>s</w:t>
      </w:r>
      <w:r w:rsidR="004A4588" w:rsidRPr="008E7D28">
        <w:t>ubs</w:t>
      </w:r>
      <w:r w:rsidR="002773EE" w:rsidRPr="008E7D28">
        <w:t>ection</w:t>
      </w:r>
      <w:r w:rsidR="008E7D28">
        <w:t> </w:t>
      </w:r>
      <w:r w:rsidR="00D85F2D" w:rsidRPr="008E7D28">
        <w:t>218</w:t>
      </w:r>
      <w:r w:rsidR="004A4588" w:rsidRPr="008E7D28">
        <w:t>(</w:t>
      </w:r>
      <w:r w:rsidR="00995143" w:rsidRPr="008E7D28">
        <w:t>3</w:t>
      </w:r>
      <w:r w:rsidR="004A4588" w:rsidRPr="008E7D28">
        <w:t>) that relates to the vessel</w:t>
      </w:r>
      <w:r w:rsidRPr="008E7D28">
        <w:t xml:space="preserve">; </w:t>
      </w:r>
      <w:r w:rsidR="00491C80" w:rsidRPr="008E7D28">
        <w:t>and</w:t>
      </w:r>
    </w:p>
    <w:p w:rsidR="00C174C8" w:rsidRPr="008E7D28" w:rsidRDefault="00C174C8" w:rsidP="00BF3DD9">
      <w:pPr>
        <w:pStyle w:val="paragraph"/>
      </w:pPr>
      <w:r w:rsidRPr="008E7D28">
        <w:tab/>
        <w:t>(b)</w:t>
      </w:r>
      <w:r w:rsidRPr="008E7D28">
        <w:tab/>
      </w:r>
      <w:r w:rsidR="002A33BB" w:rsidRPr="008E7D28">
        <w:t xml:space="preserve">is not liable for a civil penalty </w:t>
      </w:r>
      <w:r w:rsidR="004A4588" w:rsidRPr="008E7D28">
        <w:t>for a contravention of subsection</w:t>
      </w:r>
      <w:r w:rsidR="008E7D28">
        <w:t> </w:t>
      </w:r>
      <w:r w:rsidR="004A4588" w:rsidRPr="008E7D28">
        <w:t>218(1) that relates to the vessel;</w:t>
      </w:r>
    </w:p>
    <w:p w:rsidR="002773EE" w:rsidRPr="008E7D28" w:rsidRDefault="002773EE" w:rsidP="00BF3DD9">
      <w:pPr>
        <w:pStyle w:val="subsection2"/>
      </w:pPr>
      <w:r w:rsidRPr="008E7D28">
        <w:t>unless, at the time of the act or omission constituting the alleged offence</w:t>
      </w:r>
      <w:r w:rsidR="002A33BB" w:rsidRPr="008E7D28">
        <w:t xml:space="preserve"> or contravention</w:t>
      </w:r>
      <w:r w:rsidRPr="008E7D28">
        <w:t xml:space="preserve">, the vessel </w:t>
      </w:r>
      <w:r w:rsidR="002A33BB" w:rsidRPr="008E7D28">
        <w:t>concerned</w:t>
      </w:r>
      <w:r w:rsidRPr="008E7D28">
        <w:t xml:space="preserve"> is:</w:t>
      </w:r>
    </w:p>
    <w:p w:rsidR="002773EE" w:rsidRPr="008E7D28" w:rsidRDefault="00C174C8" w:rsidP="00BF3DD9">
      <w:pPr>
        <w:pStyle w:val="paragraph"/>
      </w:pPr>
      <w:r w:rsidRPr="008E7D28">
        <w:tab/>
        <w:t>(c</w:t>
      </w:r>
      <w:r w:rsidR="002773EE" w:rsidRPr="008E7D28">
        <w:t>)</w:t>
      </w:r>
      <w:r w:rsidR="002773EE" w:rsidRPr="008E7D28">
        <w:tab/>
        <w:t>in an Australian port; or</w:t>
      </w:r>
    </w:p>
    <w:p w:rsidR="005C6D88" w:rsidRPr="008E7D28" w:rsidRDefault="00C174C8" w:rsidP="00BF3DD9">
      <w:pPr>
        <w:pStyle w:val="paragraph"/>
      </w:pPr>
      <w:r w:rsidRPr="008E7D28">
        <w:tab/>
        <w:t>(d</w:t>
      </w:r>
      <w:r w:rsidR="005C6D88" w:rsidRPr="008E7D28">
        <w:t>)</w:t>
      </w:r>
      <w:r w:rsidR="005C6D88" w:rsidRPr="008E7D28">
        <w:tab/>
        <w:t>entering or leaving an Australian port; or</w:t>
      </w:r>
    </w:p>
    <w:p w:rsidR="002773EE" w:rsidRPr="008E7D28" w:rsidRDefault="00C174C8" w:rsidP="00BF3DD9">
      <w:pPr>
        <w:pStyle w:val="paragraph"/>
      </w:pPr>
      <w:r w:rsidRPr="008E7D28">
        <w:tab/>
        <w:t>(e</w:t>
      </w:r>
      <w:r w:rsidR="002773EE" w:rsidRPr="008E7D28">
        <w:t>)</w:t>
      </w:r>
      <w:r w:rsidR="002773EE" w:rsidRPr="008E7D28">
        <w:tab/>
        <w:t>in the internal wa</w:t>
      </w:r>
      <w:r w:rsidR="005C6D88" w:rsidRPr="008E7D28">
        <w:t>ters of Australia; or</w:t>
      </w:r>
    </w:p>
    <w:p w:rsidR="002773EE" w:rsidRPr="008E7D28" w:rsidRDefault="00C174C8" w:rsidP="00BF3DD9">
      <w:pPr>
        <w:pStyle w:val="paragraph"/>
      </w:pPr>
      <w:r w:rsidRPr="008E7D28">
        <w:tab/>
        <w:t>(f</w:t>
      </w:r>
      <w:r w:rsidR="002773EE" w:rsidRPr="008E7D28">
        <w:t>)</w:t>
      </w:r>
      <w:r w:rsidR="002773EE" w:rsidRPr="008E7D28">
        <w:tab/>
        <w:t>in the territorial sea of Australia; or</w:t>
      </w:r>
    </w:p>
    <w:p w:rsidR="002773EE" w:rsidRPr="008E7D28" w:rsidRDefault="00C174C8" w:rsidP="00BF3DD9">
      <w:pPr>
        <w:pStyle w:val="paragraph"/>
      </w:pPr>
      <w:r w:rsidRPr="008E7D28">
        <w:tab/>
        <w:t>(g</w:t>
      </w:r>
      <w:r w:rsidR="002773EE" w:rsidRPr="008E7D28">
        <w:t>)</w:t>
      </w:r>
      <w:r w:rsidR="002773EE" w:rsidRPr="008E7D28">
        <w:tab/>
        <w:t xml:space="preserve">in </w:t>
      </w:r>
      <w:r w:rsidR="00872AFC" w:rsidRPr="008E7D28">
        <w:t>the exclusive economic zone of Australia</w:t>
      </w:r>
      <w:r w:rsidR="002773EE" w:rsidRPr="008E7D28">
        <w:t>.</w:t>
      </w:r>
    </w:p>
    <w:p w:rsidR="00893B44" w:rsidRPr="008E7D28" w:rsidRDefault="00D85F2D" w:rsidP="00BF3DD9">
      <w:pPr>
        <w:pStyle w:val="ActHead5"/>
      </w:pPr>
      <w:bookmarkStart w:id="323" w:name="_Toc443382972"/>
      <w:r w:rsidRPr="008E7D28">
        <w:rPr>
          <w:rStyle w:val="CharSectno"/>
        </w:rPr>
        <w:t>220</w:t>
      </w:r>
      <w:r w:rsidR="00893B44" w:rsidRPr="008E7D28">
        <w:t xml:space="preserve">  </w:t>
      </w:r>
      <w:r w:rsidR="00FE3CBE" w:rsidRPr="008E7D28">
        <w:t>Navigation not in accordance with</w:t>
      </w:r>
      <w:r w:rsidR="00893B44" w:rsidRPr="008E7D28">
        <w:t xml:space="preserve"> mandatory ship routeing system to be entered in log</w:t>
      </w:r>
      <w:bookmarkEnd w:id="323"/>
    </w:p>
    <w:p w:rsidR="00893B44" w:rsidRPr="008E7D28" w:rsidRDefault="00893B44" w:rsidP="00BF3DD9">
      <w:pPr>
        <w:pStyle w:val="subsection"/>
      </w:pPr>
      <w:r w:rsidRPr="008E7D28">
        <w:tab/>
        <w:t>(1)</w:t>
      </w:r>
      <w:r w:rsidRPr="008E7D28">
        <w:tab/>
        <w:t xml:space="preserve">The master of a vessel </w:t>
      </w:r>
      <w:r w:rsidR="007C06DC" w:rsidRPr="008E7D28">
        <w:t>contravenes this subsection if</w:t>
      </w:r>
      <w:r w:rsidRPr="008E7D28">
        <w:t>:</w:t>
      </w:r>
    </w:p>
    <w:p w:rsidR="00893B44" w:rsidRPr="008E7D28" w:rsidRDefault="00893B44" w:rsidP="00BF3DD9">
      <w:pPr>
        <w:pStyle w:val="paragraph"/>
      </w:pPr>
      <w:r w:rsidRPr="008E7D28">
        <w:tab/>
        <w:t>(a)</w:t>
      </w:r>
      <w:r w:rsidRPr="008E7D28">
        <w:tab/>
        <w:t>a man</w:t>
      </w:r>
      <w:r w:rsidR="00366FAD" w:rsidRPr="008E7D28">
        <w:t>datory ship routeing system</w:t>
      </w:r>
      <w:r w:rsidRPr="008E7D28">
        <w:t xml:space="preserve"> applies to the vessel; and</w:t>
      </w:r>
    </w:p>
    <w:p w:rsidR="00893B44" w:rsidRPr="008E7D28" w:rsidRDefault="00893B44" w:rsidP="00BF3DD9">
      <w:pPr>
        <w:pStyle w:val="paragraph"/>
      </w:pPr>
      <w:r w:rsidRPr="008E7D28">
        <w:tab/>
        <w:t>(b)</w:t>
      </w:r>
      <w:r w:rsidRPr="008E7D28">
        <w:tab/>
        <w:t xml:space="preserve">the master </w:t>
      </w:r>
      <w:r w:rsidR="000B5A3E" w:rsidRPr="008E7D28">
        <w:t xml:space="preserve">does </w:t>
      </w:r>
      <w:r w:rsidR="00FE3CBE" w:rsidRPr="008E7D28">
        <w:t>not navigate in accordance with</w:t>
      </w:r>
      <w:r w:rsidR="00870B16" w:rsidRPr="008E7D28">
        <w:t xml:space="preserve"> the</w:t>
      </w:r>
      <w:r w:rsidRPr="008E7D28">
        <w:t xml:space="preserve"> system; and</w:t>
      </w:r>
    </w:p>
    <w:p w:rsidR="00893B44" w:rsidRPr="008E7D28" w:rsidRDefault="00893B44" w:rsidP="00BF3DD9">
      <w:pPr>
        <w:pStyle w:val="paragraph"/>
      </w:pPr>
      <w:r w:rsidRPr="008E7D28">
        <w:tab/>
        <w:t>(c)</w:t>
      </w:r>
      <w:r w:rsidRPr="008E7D28">
        <w:tab/>
      </w:r>
      <w:r w:rsidR="00015AB9" w:rsidRPr="008E7D28">
        <w:t>if the master of the vessel is required to keep a logbook for the vessel—</w:t>
      </w:r>
      <w:r w:rsidRPr="008E7D28">
        <w:t>th</w:t>
      </w:r>
      <w:r w:rsidR="000B5A3E" w:rsidRPr="008E7D28">
        <w:t>e master does not enter details</w:t>
      </w:r>
      <w:r w:rsidRPr="008E7D28">
        <w:t xml:space="preserve"> </w:t>
      </w:r>
      <w:r w:rsidR="00FE3CBE" w:rsidRPr="008E7D28">
        <w:t>of that</w:t>
      </w:r>
      <w:r w:rsidR="00366FAD" w:rsidRPr="008E7D28">
        <w:t xml:space="preserve"> </w:t>
      </w:r>
      <w:r w:rsidR="00FE3CBE" w:rsidRPr="008E7D28">
        <w:t>navigation</w:t>
      </w:r>
      <w:r w:rsidR="00366FAD" w:rsidRPr="008E7D28">
        <w:t xml:space="preserve"> </w:t>
      </w:r>
      <w:r w:rsidRPr="008E7D28">
        <w:t>in the</w:t>
      </w:r>
      <w:r w:rsidR="00EB7EBF" w:rsidRPr="008E7D28">
        <w:t xml:space="preserve"> vessel</w:t>
      </w:r>
      <w:r w:rsidR="006F3902" w:rsidRPr="008E7D28">
        <w:t>’</w:t>
      </w:r>
      <w:r w:rsidR="00EB7EBF" w:rsidRPr="008E7D28">
        <w:t>s</w:t>
      </w:r>
      <w:r w:rsidRPr="008E7D28">
        <w:t xml:space="preserve"> </w:t>
      </w:r>
      <w:r w:rsidR="00DC345E" w:rsidRPr="008E7D28">
        <w:t>logbook</w:t>
      </w:r>
      <w:r w:rsidRPr="008E7D28">
        <w:t>.</w:t>
      </w:r>
    </w:p>
    <w:p w:rsidR="00893B44" w:rsidRPr="008E7D28" w:rsidRDefault="00893B44" w:rsidP="00BF3DD9">
      <w:pPr>
        <w:pStyle w:val="SubsectionHead"/>
      </w:pPr>
      <w:r w:rsidRPr="008E7D28">
        <w:t>Fault</w:t>
      </w:r>
      <w:r w:rsidR="008E7D28">
        <w:noBreakHyphen/>
      </w:r>
      <w:r w:rsidRPr="008E7D28">
        <w:t>based offence</w:t>
      </w:r>
    </w:p>
    <w:p w:rsidR="009006E1" w:rsidRPr="008E7D28" w:rsidRDefault="00593E6B" w:rsidP="00BF3DD9">
      <w:pPr>
        <w:pStyle w:val="subsection"/>
      </w:pPr>
      <w:r w:rsidRPr="008E7D28">
        <w:tab/>
        <w:t>(2</w:t>
      </w:r>
      <w:r w:rsidR="00893B44" w:rsidRPr="008E7D28">
        <w:t>)</w:t>
      </w:r>
      <w:r w:rsidR="00893B44" w:rsidRPr="008E7D28">
        <w:tab/>
        <w:t xml:space="preserve">A person commits an offence if the person contravenes </w:t>
      </w:r>
      <w:r w:rsidR="008E7D28">
        <w:t>subsection (</w:t>
      </w:r>
      <w:r w:rsidR="00893B44" w:rsidRPr="008E7D28">
        <w:t>1).</w:t>
      </w:r>
    </w:p>
    <w:p w:rsidR="00893B44" w:rsidRPr="008E7D28" w:rsidRDefault="00893B44" w:rsidP="00BF3DD9">
      <w:pPr>
        <w:pStyle w:val="Penalty"/>
      </w:pPr>
      <w:r w:rsidRPr="008E7D28">
        <w:t>Penalty:</w:t>
      </w:r>
      <w:r w:rsidRPr="008E7D28">
        <w:tab/>
      </w:r>
      <w:r w:rsidR="003B519D" w:rsidRPr="008E7D28">
        <w:t>10 penalty units.</w:t>
      </w:r>
    </w:p>
    <w:p w:rsidR="00893B44" w:rsidRPr="008E7D28" w:rsidRDefault="00224AD8" w:rsidP="00BF3DD9">
      <w:pPr>
        <w:pStyle w:val="SubsectionHead"/>
      </w:pPr>
      <w:r w:rsidRPr="008E7D28">
        <w:t>Civil penalty</w:t>
      </w:r>
    </w:p>
    <w:p w:rsidR="00893B44" w:rsidRPr="008E7D28" w:rsidRDefault="00593E6B" w:rsidP="00BF3DD9">
      <w:pPr>
        <w:pStyle w:val="subsection"/>
      </w:pPr>
      <w:r w:rsidRPr="008E7D28">
        <w:tab/>
        <w:t>(3</w:t>
      </w:r>
      <w:r w:rsidR="00893B44" w:rsidRPr="008E7D28">
        <w:t>)</w:t>
      </w:r>
      <w:r w:rsidR="00893B44" w:rsidRPr="008E7D28">
        <w:tab/>
        <w:t xml:space="preserve">A person is liable to a civil penalty if the person contravenes </w:t>
      </w:r>
      <w:r w:rsidR="008E7D28">
        <w:t>subsection (</w:t>
      </w:r>
      <w:r w:rsidR="00893B44" w:rsidRPr="008E7D28">
        <w:t>1).</w:t>
      </w:r>
    </w:p>
    <w:p w:rsidR="00C12765" w:rsidRPr="008E7D28" w:rsidRDefault="00893B44" w:rsidP="00BF3DD9">
      <w:pPr>
        <w:pStyle w:val="Penalty"/>
      </w:pPr>
      <w:r w:rsidRPr="008E7D28">
        <w:t>Civil penalty:</w:t>
      </w:r>
      <w:r w:rsidRPr="008E7D28">
        <w:tab/>
      </w:r>
      <w:r w:rsidR="003B519D" w:rsidRPr="008E7D28">
        <w:t>100</w:t>
      </w:r>
      <w:r w:rsidR="00FC468E" w:rsidRPr="008E7D28">
        <w:t xml:space="preserve"> penalty units</w:t>
      </w:r>
      <w:r w:rsidR="00D653E2" w:rsidRPr="008E7D28">
        <w:t>.</w:t>
      </w:r>
    </w:p>
    <w:p w:rsidR="00893B44" w:rsidRPr="008E7D28" w:rsidRDefault="00C12765" w:rsidP="00CE6F45">
      <w:pPr>
        <w:pStyle w:val="ActHead3"/>
        <w:pageBreakBefore/>
      </w:pPr>
      <w:bookmarkStart w:id="324" w:name="_Toc443382973"/>
      <w:r w:rsidRPr="008E7D28">
        <w:rPr>
          <w:rStyle w:val="CharDivNo"/>
        </w:rPr>
        <w:lastRenderedPageBreak/>
        <w:t>Division</w:t>
      </w:r>
      <w:r w:rsidR="008E7D28" w:rsidRPr="008E7D28">
        <w:rPr>
          <w:rStyle w:val="CharDivNo"/>
        </w:rPr>
        <w:t> </w:t>
      </w:r>
      <w:r w:rsidR="00C976C5" w:rsidRPr="008E7D28">
        <w:rPr>
          <w:rStyle w:val="CharDivNo"/>
        </w:rPr>
        <w:t>4</w:t>
      </w:r>
      <w:r w:rsidRPr="008E7D28">
        <w:t>—</w:t>
      </w:r>
      <w:r w:rsidR="00CA2ECE" w:rsidRPr="008E7D28">
        <w:rPr>
          <w:rStyle w:val="CharDivText"/>
        </w:rPr>
        <w:t>Reporting of m</w:t>
      </w:r>
      <w:r w:rsidRPr="008E7D28">
        <w:rPr>
          <w:rStyle w:val="CharDivText"/>
        </w:rPr>
        <w:t>ovement of vessels</w:t>
      </w:r>
      <w:bookmarkEnd w:id="324"/>
    </w:p>
    <w:p w:rsidR="00C12765" w:rsidRPr="008E7D28" w:rsidRDefault="00D85F2D" w:rsidP="00BF3DD9">
      <w:pPr>
        <w:pStyle w:val="ActHead5"/>
      </w:pPr>
      <w:bookmarkStart w:id="325" w:name="_Toc443382974"/>
      <w:r w:rsidRPr="008E7D28">
        <w:rPr>
          <w:rStyle w:val="CharSectno"/>
        </w:rPr>
        <w:t>221</w:t>
      </w:r>
      <w:r w:rsidR="00C12765" w:rsidRPr="008E7D28">
        <w:t xml:space="preserve">  Regulations relating to reporting requirements</w:t>
      </w:r>
      <w:bookmarkEnd w:id="325"/>
    </w:p>
    <w:p w:rsidR="00C12765" w:rsidRPr="008E7D28" w:rsidRDefault="00C12765" w:rsidP="00BF3DD9">
      <w:pPr>
        <w:pStyle w:val="subsection"/>
      </w:pPr>
      <w:r w:rsidRPr="008E7D28">
        <w:tab/>
        <w:t>(1)</w:t>
      </w:r>
      <w:r w:rsidRPr="008E7D28">
        <w:tab/>
        <w:t>The regulations may make provision for the reporting requirements:</w:t>
      </w:r>
    </w:p>
    <w:p w:rsidR="00C12765" w:rsidRPr="008E7D28" w:rsidRDefault="00D17320" w:rsidP="00BF3DD9">
      <w:pPr>
        <w:pStyle w:val="paragraph"/>
      </w:pPr>
      <w:r w:rsidRPr="008E7D28">
        <w:tab/>
        <w:t>(a)</w:t>
      </w:r>
      <w:r w:rsidRPr="008E7D28">
        <w:tab/>
        <w:t xml:space="preserve">of foreign </w:t>
      </w:r>
      <w:r w:rsidR="00C12765" w:rsidRPr="008E7D28">
        <w:t>vessels that are in, or in the process of entering or leaving, the prescribed area in relation to a reporting matter; and</w:t>
      </w:r>
    </w:p>
    <w:p w:rsidR="00C12765" w:rsidRPr="008E7D28" w:rsidRDefault="00C12765" w:rsidP="00BF3DD9">
      <w:pPr>
        <w:pStyle w:val="paragraph"/>
      </w:pPr>
      <w:r w:rsidRPr="008E7D28">
        <w:tab/>
        <w:t>(b)</w:t>
      </w:r>
      <w:r w:rsidRPr="008E7D28">
        <w:tab/>
        <w:t>of all</w:t>
      </w:r>
      <w:r w:rsidR="00FC468E" w:rsidRPr="008E7D28">
        <w:t xml:space="preserve"> regulated Australian vessels</w:t>
      </w:r>
      <w:r w:rsidR="00B042E4" w:rsidRPr="008E7D28">
        <w:t xml:space="preserve"> in any area</w:t>
      </w:r>
      <w:r w:rsidRPr="008E7D28">
        <w:t>.</w:t>
      </w:r>
    </w:p>
    <w:p w:rsidR="00C12765" w:rsidRPr="008E7D28" w:rsidRDefault="00C12765" w:rsidP="00BF3DD9">
      <w:pPr>
        <w:pStyle w:val="subsection"/>
      </w:pPr>
      <w:r w:rsidRPr="008E7D28">
        <w:tab/>
        <w:t>(2)</w:t>
      </w:r>
      <w:r w:rsidRPr="008E7D28">
        <w:tab/>
        <w:t xml:space="preserve">Without limiting </w:t>
      </w:r>
      <w:r w:rsidR="008E7D28">
        <w:t>subsection (</w:t>
      </w:r>
      <w:r w:rsidRPr="008E7D28">
        <w:t xml:space="preserve">1), </w:t>
      </w:r>
      <w:r w:rsidR="00D31CF6" w:rsidRPr="008E7D28">
        <w:t>the</w:t>
      </w:r>
      <w:r w:rsidRPr="008E7D28">
        <w:t xml:space="preserve"> regulations may provide for:</w:t>
      </w:r>
    </w:p>
    <w:p w:rsidR="00C12765" w:rsidRPr="008E7D28" w:rsidRDefault="00C12765" w:rsidP="00BF3DD9">
      <w:pPr>
        <w:pStyle w:val="paragraph"/>
      </w:pPr>
      <w:r w:rsidRPr="008E7D28">
        <w:tab/>
        <w:t>(a)</w:t>
      </w:r>
      <w:r w:rsidRPr="008E7D28">
        <w:tab/>
        <w:t xml:space="preserve">the form and content of sailing plans for </w:t>
      </w:r>
      <w:r w:rsidR="00D17320" w:rsidRPr="008E7D28">
        <w:t>foreign vessels</w:t>
      </w:r>
      <w:r w:rsidRPr="008E7D28">
        <w:t xml:space="preserve"> proposing to leave </w:t>
      </w:r>
      <w:r w:rsidR="003E763C" w:rsidRPr="008E7D28">
        <w:t>an Australian port bound for another port, whether or not the other port is an Australian port</w:t>
      </w:r>
      <w:r w:rsidRPr="008E7D28">
        <w:t>; and</w:t>
      </w:r>
    </w:p>
    <w:p w:rsidR="00C12765" w:rsidRPr="008E7D28" w:rsidRDefault="00C12765" w:rsidP="00BF3DD9">
      <w:pPr>
        <w:pStyle w:val="paragraph"/>
      </w:pPr>
      <w:r w:rsidRPr="008E7D28">
        <w:tab/>
        <w:t>(b)</w:t>
      </w:r>
      <w:r w:rsidRPr="008E7D28">
        <w:tab/>
        <w:t>the form and content of sailing plans fo</w:t>
      </w:r>
      <w:r w:rsidR="00FC468E" w:rsidRPr="008E7D28">
        <w:t>r regulated Australian vessels</w:t>
      </w:r>
      <w:r w:rsidR="00870B16" w:rsidRPr="008E7D28">
        <w:t xml:space="preserve"> proposing to leave a</w:t>
      </w:r>
      <w:r w:rsidRPr="008E7D28">
        <w:t xml:space="preserve"> port bound for another port</w:t>
      </w:r>
      <w:r w:rsidR="003E763C" w:rsidRPr="008E7D28">
        <w:t xml:space="preserve">, whether or not </w:t>
      </w:r>
      <w:r w:rsidR="00870B16" w:rsidRPr="008E7D28">
        <w:t>the ports are</w:t>
      </w:r>
      <w:r w:rsidR="003E763C" w:rsidRPr="008E7D28">
        <w:t xml:space="preserve"> Australian port</w:t>
      </w:r>
      <w:r w:rsidR="00870B16" w:rsidRPr="008E7D28">
        <w:t>s</w:t>
      </w:r>
      <w:r w:rsidRPr="008E7D28">
        <w:t>; and</w:t>
      </w:r>
    </w:p>
    <w:p w:rsidR="00C12765" w:rsidRPr="008E7D28" w:rsidRDefault="00C12765" w:rsidP="00BF3DD9">
      <w:pPr>
        <w:pStyle w:val="paragraph"/>
      </w:pPr>
      <w:r w:rsidRPr="008E7D28">
        <w:tab/>
        <w:t>(c)</w:t>
      </w:r>
      <w:r w:rsidRPr="008E7D28">
        <w:tab/>
        <w:t xml:space="preserve">the form and content of reports on the movement of </w:t>
      </w:r>
      <w:r w:rsidR="00D17320" w:rsidRPr="008E7D28">
        <w:t xml:space="preserve">foreign vessels </w:t>
      </w:r>
      <w:r w:rsidRPr="008E7D28">
        <w:t>entering, traversing or leaving the prescribed area in relation to a reporting matter, including reports on position, course and speed and such other matters as the regulations prescribe; and</w:t>
      </w:r>
    </w:p>
    <w:p w:rsidR="00C12765" w:rsidRPr="008E7D28" w:rsidRDefault="00C12765" w:rsidP="00BF3DD9">
      <w:pPr>
        <w:pStyle w:val="paragraph"/>
      </w:pPr>
      <w:r w:rsidRPr="008E7D28">
        <w:tab/>
        <w:t>(d)</w:t>
      </w:r>
      <w:r w:rsidRPr="008E7D28">
        <w:tab/>
        <w:t xml:space="preserve">the form and content of reports on the movement of </w:t>
      </w:r>
      <w:r w:rsidR="00FC468E" w:rsidRPr="008E7D28">
        <w:t>regulated Australian vessels,</w:t>
      </w:r>
      <w:r w:rsidRPr="008E7D28">
        <w:t xml:space="preserve"> including reports on position, course and speed and such other matters as the regulations prescribe; and</w:t>
      </w:r>
    </w:p>
    <w:p w:rsidR="00C12765" w:rsidRPr="008E7D28" w:rsidRDefault="00C12765" w:rsidP="00BF3DD9">
      <w:pPr>
        <w:pStyle w:val="paragraph"/>
      </w:pPr>
      <w:r w:rsidRPr="008E7D28">
        <w:tab/>
        <w:t>(e)</w:t>
      </w:r>
      <w:r w:rsidRPr="008E7D28">
        <w:tab/>
        <w:t>the requirement to notify the cancellation</w:t>
      </w:r>
      <w:r w:rsidR="00F1792A" w:rsidRPr="008E7D28">
        <w:t xml:space="preserve"> of sailing plans and to give</w:t>
      </w:r>
      <w:r w:rsidRPr="008E7D28">
        <w:t xml:space="preserve"> addit</w:t>
      </w:r>
      <w:r w:rsidR="00F1792A" w:rsidRPr="008E7D28">
        <w:t xml:space="preserve">ional reports </w:t>
      </w:r>
      <w:r w:rsidR="00067FCB" w:rsidRPr="008E7D28">
        <w:t xml:space="preserve">on movement </w:t>
      </w:r>
      <w:r w:rsidR="00F1792A" w:rsidRPr="008E7D28">
        <w:t>if a vessel</w:t>
      </w:r>
      <w:r w:rsidR="0072252B" w:rsidRPr="008E7D28">
        <w:t xml:space="preserve"> deviates, by more than an</w:t>
      </w:r>
      <w:r w:rsidRPr="008E7D28">
        <w:t xml:space="preserve"> amount</w:t>
      </w:r>
      <w:r w:rsidR="0072252B" w:rsidRPr="008E7D28">
        <w:t xml:space="preserve"> prescribed by the regulations</w:t>
      </w:r>
      <w:r w:rsidRPr="008E7D28">
        <w:t>, from a previously indicated course; and</w:t>
      </w:r>
    </w:p>
    <w:p w:rsidR="00D17320" w:rsidRPr="008E7D28" w:rsidRDefault="00C12765" w:rsidP="00BF3DD9">
      <w:pPr>
        <w:pStyle w:val="paragraph"/>
      </w:pPr>
      <w:r w:rsidRPr="008E7D28">
        <w:tab/>
        <w:t>(f)</w:t>
      </w:r>
      <w:r w:rsidRPr="008E7D28">
        <w:tab/>
        <w:t>the time at which and</w:t>
      </w:r>
      <w:r w:rsidR="00870B16" w:rsidRPr="008E7D28">
        <w:t xml:space="preserve"> manner in which sailing plans,</w:t>
      </w:r>
      <w:r w:rsidRPr="008E7D28">
        <w:t xml:space="preserve"> reports </w:t>
      </w:r>
      <w:r w:rsidR="00F44494" w:rsidRPr="008E7D28">
        <w:t>on movement</w:t>
      </w:r>
      <w:r w:rsidR="00870B16" w:rsidRPr="008E7D28">
        <w:t>s</w:t>
      </w:r>
      <w:r w:rsidR="00F44494" w:rsidRPr="008E7D28">
        <w:t xml:space="preserve"> </w:t>
      </w:r>
      <w:r w:rsidRPr="008E7D28">
        <w:t>and cancellation</w:t>
      </w:r>
      <w:r w:rsidR="00F44494" w:rsidRPr="008E7D28">
        <w:t>s</w:t>
      </w:r>
      <w:r w:rsidRPr="008E7D28">
        <w:t xml:space="preserve"> of sailing plans are to be notified</w:t>
      </w:r>
      <w:r w:rsidR="00D17320" w:rsidRPr="008E7D28">
        <w:t>.</w:t>
      </w:r>
    </w:p>
    <w:p w:rsidR="00FC468E" w:rsidRPr="008E7D28" w:rsidRDefault="00FC468E" w:rsidP="00BF3DD9">
      <w:pPr>
        <w:pStyle w:val="subsection"/>
      </w:pPr>
      <w:r w:rsidRPr="008E7D28">
        <w:tab/>
        <w:t>(3)</w:t>
      </w:r>
      <w:r w:rsidRPr="008E7D28">
        <w:tab/>
        <w:t>In this section:</w:t>
      </w:r>
    </w:p>
    <w:p w:rsidR="00D17320" w:rsidRPr="008E7D28" w:rsidRDefault="00D17320" w:rsidP="00BF3DD9">
      <w:pPr>
        <w:pStyle w:val="Definition"/>
      </w:pPr>
      <w:r w:rsidRPr="008E7D28">
        <w:rPr>
          <w:b/>
          <w:i/>
        </w:rPr>
        <w:lastRenderedPageBreak/>
        <w:t>prescribed area</w:t>
      </w:r>
      <w:r w:rsidRPr="008E7D28">
        <w:t xml:space="preserve">, in relation to any reporting matter or matters, means </w:t>
      </w:r>
      <w:r w:rsidR="00BD205D" w:rsidRPr="008E7D28">
        <w:t>an area of sea around Australia</w:t>
      </w:r>
      <w:r w:rsidRPr="008E7D28">
        <w:t xml:space="preserve"> that comprises so much of:</w:t>
      </w:r>
    </w:p>
    <w:p w:rsidR="00D17320" w:rsidRPr="008E7D28" w:rsidRDefault="00D17320" w:rsidP="00BF3DD9">
      <w:pPr>
        <w:pStyle w:val="paragraph"/>
      </w:pPr>
      <w:r w:rsidRPr="008E7D28">
        <w:tab/>
        <w:t>(a)</w:t>
      </w:r>
      <w:r w:rsidRPr="008E7D28">
        <w:tab/>
        <w:t>the area for which Australia has responsibility for search and rescue; and</w:t>
      </w:r>
    </w:p>
    <w:p w:rsidR="00D17320" w:rsidRPr="008E7D28" w:rsidRDefault="00D17320" w:rsidP="00BF3DD9">
      <w:pPr>
        <w:pStyle w:val="paragraph"/>
      </w:pPr>
      <w:r w:rsidRPr="008E7D28">
        <w:tab/>
        <w:t>(b)</w:t>
      </w:r>
      <w:r w:rsidRPr="008E7D28">
        <w:tab/>
        <w:t xml:space="preserve">any area of the sea beyond the outer limits of the area referred to in </w:t>
      </w:r>
      <w:r w:rsidR="008E7D28">
        <w:t>paragraph (</w:t>
      </w:r>
      <w:r w:rsidRPr="008E7D28">
        <w:t xml:space="preserve">a) that is an area in respect of which Australia is required or permitted, under an international </w:t>
      </w:r>
      <w:r w:rsidR="00B042E4" w:rsidRPr="008E7D28">
        <w:t>instrument</w:t>
      </w:r>
      <w:r w:rsidRPr="008E7D28">
        <w:t>, to obtain reports relating to the movemen</w:t>
      </w:r>
      <w:r w:rsidR="00F1792A" w:rsidRPr="008E7D28">
        <w:t>t, or intended movement, of vessel</w:t>
      </w:r>
      <w:r w:rsidRPr="008E7D28">
        <w:t>s;</w:t>
      </w:r>
    </w:p>
    <w:p w:rsidR="00D17320" w:rsidRPr="008E7D28" w:rsidRDefault="00D17320" w:rsidP="00BF3DD9">
      <w:pPr>
        <w:pStyle w:val="subsection2"/>
      </w:pPr>
      <w:r w:rsidRPr="008E7D28">
        <w:t xml:space="preserve">as is </w:t>
      </w:r>
      <w:r w:rsidR="0072252B" w:rsidRPr="008E7D28">
        <w:t>prescribed by the regulations</w:t>
      </w:r>
      <w:r w:rsidRPr="008E7D28">
        <w:t xml:space="preserve"> for the purposes of this Division in relation to that matter or those matters.</w:t>
      </w:r>
    </w:p>
    <w:p w:rsidR="00D17320" w:rsidRPr="008E7D28" w:rsidRDefault="00D17320" w:rsidP="00BF3DD9">
      <w:pPr>
        <w:pStyle w:val="Definition"/>
      </w:pPr>
      <w:r w:rsidRPr="008E7D28">
        <w:rPr>
          <w:b/>
          <w:i/>
        </w:rPr>
        <w:t>reporting matter</w:t>
      </w:r>
      <w:r w:rsidRPr="008E7D28">
        <w:t xml:space="preserve"> means any matter relating to the movement, or i</w:t>
      </w:r>
      <w:r w:rsidR="00F1792A" w:rsidRPr="008E7D28">
        <w:t>ntended movement, of vessels</w:t>
      </w:r>
      <w:r w:rsidRPr="008E7D28">
        <w:t>, including any such matter that is refe</w:t>
      </w:r>
      <w:r w:rsidR="00B042E4" w:rsidRPr="008E7D28">
        <w:t>rred to under an international instrument</w:t>
      </w:r>
      <w:r w:rsidR="00F44494" w:rsidRPr="008E7D28">
        <w:t xml:space="preserve"> that confers rights or</w:t>
      </w:r>
      <w:r w:rsidRPr="008E7D28">
        <w:t xml:space="preserve"> </w:t>
      </w:r>
      <w:r w:rsidR="00F44494" w:rsidRPr="008E7D28">
        <w:t>imposes</w:t>
      </w:r>
      <w:r w:rsidRPr="008E7D28">
        <w:t xml:space="preserve"> duties on Australia as a contracting party</w:t>
      </w:r>
      <w:r w:rsidR="00F1792A" w:rsidRPr="008E7D28">
        <w:t>.</w:t>
      </w:r>
    </w:p>
    <w:p w:rsidR="00EC534F" w:rsidRPr="008E7D28" w:rsidRDefault="00D85F2D" w:rsidP="00BF3DD9">
      <w:pPr>
        <w:pStyle w:val="ActHead5"/>
      </w:pPr>
      <w:bookmarkStart w:id="326" w:name="_Toc443382975"/>
      <w:r w:rsidRPr="008E7D28">
        <w:rPr>
          <w:rStyle w:val="CharSectno"/>
        </w:rPr>
        <w:t>222</w:t>
      </w:r>
      <w:r w:rsidR="00EC534F" w:rsidRPr="008E7D28">
        <w:t xml:space="preserve">  Geographical application</w:t>
      </w:r>
      <w:bookmarkEnd w:id="326"/>
    </w:p>
    <w:p w:rsidR="002A33BB" w:rsidRPr="008E7D28" w:rsidRDefault="00EC534F" w:rsidP="00BF3DD9">
      <w:pPr>
        <w:pStyle w:val="subsection"/>
      </w:pPr>
      <w:r w:rsidRPr="008E7D28">
        <w:tab/>
        <w:t>(1)</w:t>
      </w:r>
      <w:r w:rsidRPr="008E7D28">
        <w:tab/>
        <w:t>Section</w:t>
      </w:r>
      <w:r w:rsidR="008E7D28">
        <w:t> </w:t>
      </w:r>
      <w:r w:rsidR="00D85F2D" w:rsidRPr="008E7D28">
        <w:t>9</w:t>
      </w:r>
      <w:r w:rsidRPr="008E7D28">
        <w:t xml:space="preserve"> does not apply to</w:t>
      </w:r>
      <w:r w:rsidR="002A33BB" w:rsidRPr="008E7D28">
        <w:t>:</w:t>
      </w:r>
    </w:p>
    <w:p w:rsidR="002A33BB" w:rsidRPr="008E7D28" w:rsidRDefault="002A33BB" w:rsidP="00BF3DD9">
      <w:pPr>
        <w:pStyle w:val="paragraph"/>
      </w:pPr>
      <w:r w:rsidRPr="008E7D28">
        <w:tab/>
        <w:t>(a)</w:t>
      </w:r>
      <w:r w:rsidRPr="008E7D28">
        <w:tab/>
      </w:r>
      <w:r w:rsidR="00EC534F" w:rsidRPr="008E7D28">
        <w:t xml:space="preserve">an offence against </w:t>
      </w:r>
      <w:r w:rsidR="00211A6B" w:rsidRPr="008E7D28">
        <w:t>a regulation</w:t>
      </w:r>
      <w:r w:rsidR="00EC534F" w:rsidRPr="008E7D28">
        <w:t xml:space="preserve"> made under section</w:t>
      </w:r>
      <w:r w:rsidR="008E7D28">
        <w:t> </w:t>
      </w:r>
      <w:r w:rsidR="00D85F2D" w:rsidRPr="008E7D28">
        <w:t>221</w:t>
      </w:r>
      <w:r w:rsidRPr="008E7D28">
        <w:t>;</w:t>
      </w:r>
      <w:r w:rsidR="00AD55C4" w:rsidRPr="008E7D28">
        <w:t xml:space="preserve"> or</w:t>
      </w:r>
    </w:p>
    <w:p w:rsidR="002A33BB" w:rsidRPr="008E7D28" w:rsidRDefault="002A33BB" w:rsidP="00BF3DD9">
      <w:pPr>
        <w:pStyle w:val="paragraph"/>
      </w:pPr>
      <w:r w:rsidRPr="008E7D28">
        <w:tab/>
        <w:t>(b)</w:t>
      </w:r>
      <w:r w:rsidRPr="008E7D28">
        <w:tab/>
      </w:r>
      <w:r w:rsidR="002E638B" w:rsidRPr="008E7D28">
        <w:t>a civil penalt</w:t>
      </w:r>
      <w:r w:rsidR="001C072F" w:rsidRPr="008E7D28">
        <w:t>y provision in regulations made for the purposes of</w:t>
      </w:r>
      <w:r w:rsidR="002E638B" w:rsidRPr="008E7D28">
        <w:t xml:space="preserve"> section</w:t>
      </w:r>
      <w:r w:rsidR="008E7D28">
        <w:t> </w:t>
      </w:r>
      <w:r w:rsidR="002E638B" w:rsidRPr="008E7D28">
        <w:t>221</w:t>
      </w:r>
      <w:r w:rsidRPr="008E7D28">
        <w:t>.</w:t>
      </w:r>
    </w:p>
    <w:p w:rsidR="001579E5" w:rsidRPr="008E7D28" w:rsidRDefault="00EC534F" w:rsidP="00BF3DD9">
      <w:pPr>
        <w:pStyle w:val="subsection"/>
      </w:pPr>
      <w:r w:rsidRPr="008E7D28">
        <w:tab/>
        <w:t>(2)</w:t>
      </w:r>
      <w:r w:rsidRPr="008E7D28">
        <w:tab/>
        <w:t xml:space="preserve">The </w:t>
      </w:r>
      <w:r w:rsidR="001579E5" w:rsidRPr="008E7D28">
        <w:t>master or owner of a foreign vess</w:t>
      </w:r>
      <w:r w:rsidR="00FC0758" w:rsidRPr="008E7D28">
        <w:t>el</w:t>
      </w:r>
      <w:r w:rsidR="001579E5" w:rsidRPr="008E7D28">
        <w:t xml:space="preserve"> or a recreational vessel that does not have Australian nationality:</w:t>
      </w:r>
    </w:p>
    <w:p w:rsidR="001579E5" w:rsidRPr="008E7D28" w:rsidRDefault="001579E5" w:rsidP="00BF3DD9">
      <w:pPr>
        <w:pStyle w:val="paragraph"/>
      </w:pPr>
      <w:r w:rsidRPr="008E7D28">
        <w:tab/>
        <w:t>(a)</w:t>
      </w:r>
      <w:r w:rsidRPr="008E7D28">
        <w:tab/>
      </w:r>
      <w:r w:rsidR="00EC534F" w:rsidRPr="008E7D28">
        <w:t xml:space="preserve">does not commit an offence against </w:t>
      </w:r>
      <w:r w:rsidR="00211A6B" w:rsidRPr="008E7D28">
        <w:t>a regulation</w:t>
      </w:r>
      <w:r w:rsidR="00EC534F" w:rsidRPr="008E7D28">
        <w:t xml:space="preserve"> made </w:t>
      </w:r>
      <w:r w:rsidR="001C072F" w:rsidRPr="008E7D28">
        <w:t>for the purposes of</w:t>
      </w:r>
      <w:r w:rsidR="00EC534F" w:rsidRPr="008E7D28">
        <w:t xml:space="preserve"> section</w:t>
      </w:r>
      <w:r w:rsidR="008E7D28">
        <w:t> </w:t>
      </w:r>
      <w:r w:rsidR="00D85F2D" w:rsidRPr="008E7D28">
        <w:t>221</w:t>
      </w:r>
      <w:r w:rsidR="00211A6B" w:rsidRPr="008E7D28">
        <w:t xml:space="preserve"> that relates to the vessel</w:t>
      </w:r>
      <w:r w:rsidRPr="008E7D28">
        <w:t>;</w:t>
      </w:r>
      <w:r w:rsidR="002A33BB" w:rsidRPr="008E7D28">
        <w:t xml:space="preserve"> and</w:t>
      </w:r>
    </w:p>
    <w:p w:rsidR="001579E5" w:rsidRPr="008E7D28" w:rsidRDefault="001579E5" w:rsidP="00BF3DD9">
      <w:pPr>
        <w:pStyle w:val="paragraph"/>
      </w:pPr>
      <w:r w:rsidRPr="008E7D28">
        <w:tab/>
        <w:t>(b)</w:t>
      </w:r>
      <w:r w:rsidRPr="008E7D28">
        <w:tab/>
      </w:r>
      <w:r w:rsidR="002A33BB" w:rsidRPr="008E7D28">
        <w:t>is</w:t>
      </w:r>
      <w:r w:rsidR="00211A6B" w:rsidRPr="008E7D28">
        <w:t xml:space="preserve"> not liable for a civil penalty </w:t>
      </w:r>
      <w:r w:rsidR="002A33BB" w:rsidRPr="008E7D28">
        <w:t>for a con</w:t>
      </w:r>
      <w:r w:rsidRPr="008E7D28">
        <w:t xml:space="preserve">travention of such </w:t>
      </w:r>
      <w:r w:rsidR="00211A6B" w:rsidRPr="008E7D28">
        <w:t>a regulation that relates to the vessel</w:t>
      </w:r>
      <w:r w:rsidRPr="008E7D28">
        <w:t>;</w:t>
      </w:r>
    </w:p>
    <w:p w:rsidR="00EC534F" w:rsidRPr="008E7D28" w:rsidRDefault="002A33BB" w:rsidP="00BF3DD9">
      <w:pPr>
        <w:pStyle w:val="subsection2"/>
      </w:pPr>
      <w:r w:rsidRPr="008E7D28">
        <w:t>unless</w:t>
      </w:r>
      <w:r w:rsidR="00EC534F" w:rsidRPr="008E7D28">
        <w:t xml:space="preserve"> at the time of the act or omission constituting the alleged offence</w:t>
      </w:r>
      <w:r w:rsidR="001579E5" w:rsidRPr="008E7D28">
        <w:t xml:space="preserve"> or contravention</w:t>
      </w:r>
      <w:r w:rsidR="00EC534F" w:rsidRPr="008E7D28">
        <w:t xml:space="preserve">, the </w:t>
      </w:r>
      <w:r w:rsidRPr="008E7D28">
        <w:t>vessel concerned</w:t>
      </w:r>
      <w:r w:rsidR="00EC534F" w:rsidRPr="008E7D28">
        <w:t xml:space="preserve"> is:</w:t>
      </w:r>
    </w:p>
    <w:p w:rsidR="00EC534F" w:rsidRPr="008E7D28" w:rsidRDefault="001579E5" w:rsidP="00BF3DD9">
      <w:pPr>
        <w:pStyle w:val="paragraph"/>
      </w:pPr>
      <w:r w:rsidRPr="008E7D28">
        <w:tab/>
        <w:t>(c</w:t>
      </w:r>
      <w:r w:rsidR="00EC534F" w:rsidRPr="008E7D28">
        <w:t>)</w:t>
      </w:r>
      <w:r w:rsidR="00EC534F" w:rsidRPr="008E7D28">
        <w:tab/>
        <w:t>in an Australian port; or</w:t>
      </w:r>
    </w:p>
    <w:p w:rsidR="00EC534F" w:rsidRPr="008E7D28" w:rsidRDefault="001579E5" w:rsidP="00BF3DD9">
      <w:pPr>
        <w:pStyle w:val="paragraph"/>
      </w:pPr>
      <w:r w:rsidRPr="008E7D28">
        <w:tab/>
        <w:t>(d</w:t>
      </w:r>
      <w:r w:rsidR="00EC534F" w:rsidRPr="008E7D28">
        <w:t>)</w:t>
      </w:r>
      <w:r w:rsidR="00EC534F" w:rsidRPr="008E7D28">
        <w:tab/>
        <w:t>entering or leaving an Australian port; or</w:t>
      </w:r>
    </w:p>
    <w:p w:rsidR="00EC534F" w:rsidRPr="008E7D28" w:rsidRDefault="001579E5" w:rsidP="00BF3DD9">
      <w:pPr>
        <w:pStyle w:val="paragraph"/>
      </w:pPr>
      <w:r w:rsidRPr="008E7D28">
        <w:tab/>
        <w:t>(e</w:t>
      </w:r>
      <w:r w:rsidR="00EC534F" w:rsidRPr="008E7D28">
        <w:t>)</w:t>
      </w:r>
      <w:r w:rsidR="00EC534F" w:rsidRPr="008E7D28">
        <w:tab/>
        <w:t>in the internal waters of Australia; or</w:t>
      </w:r>
    </w:p>
    <w:p w:rsidR="00EC534F" w:rsidRPr="008E7D28" w:rsidRDefault="001579E5" w:rsidP="00BF3DD9">
      <w:pPr>
        <w:pStyle w:val="paragraph"/>
      </w:pPr>
      <w:r w:rsidRPr="008E7D28">
        <w:tab/>
        <w:t>(f</w:t>
      </w:r>
      <w:r w:rsidR="00EC534F" w:rsidRPr="008E7D28">
        <w:t>)</w:t>
      </w:r>
      <w:r w:rsidR="00EC534F" w:rsidRPr="008E7D28">
        <w:tab/>
        <w:t>in the territorial sea of Australia; or</w:t>
      </w:r>
    </w:p>
    <w:p w:rsidR="00EC534F" w:rsidRPr="008E7D28" w:rsidRDefault="00EC534F" w:rsidP="00BF3DD9">
      <w:pPr>
        <w:pStyle w:val="paragraph"/>
      </w:pPr>
      <w:r w:rsidRPr="008E7D28">
        <w:tab/>
        <w:t>(</w:t>
      </w:r>
      <w:r w:rsidR="001579E5" w:rsidRPr="008E7D28">
        <w:t>g</w:t>
      </w:r>
      <w:r w:rsidRPr="008E7D28">
        <w:t>)</w:t>
      </w:r>
      <w:r w:rsidRPr="008E7D28">
        <w:tab/>
        <w:t>in the exclusive economic zone of Australia.</w:t>
      </w:r>
    </w:p>
    <w:p w:rsidR="002920E8" w:rsidRPr="008E7D28" w:rsidRDefault="00C976C5" w:rsidP="00CE6F45">
      <w:pPr>
        <w:pStyle w:val="ActHead3"/>
        <w:pageBreakBefore/>
      </w:pPr>
      <w:bookmarkStart w:id="327" w:name="_Toc443382976"/>
      <w:r w:rsidRPr="008E7D28">
        <w:rPr>
          <w:rStyle w:val="CharDivNo"/>
        </w:rPr>
        <w:lastRenderedPageBreak/>
        <w:t>Division</w:t>
      </w:r>
      <w:r w:rsidR="008E7D28" w:rsidRPr="008E7D28">
        <w:rPr>
          <w:rStyle w:val="CharDivNo"/>
        </w:rPr>
        <w:t> </w:t>
      </w:r>
      <w:r w:rsidRPr="008E7D28">
        <w:rPr>
          <w:rStyle w:val="CharDivNo"/>
        </w:rPr>
        <w:t>5</w:t>
      </w:r>
      <w:r w:rsidR="0050404E" w:rsidRPr="008E7D28">
        <w:t>—</w:t>
      </w:r>
      <w:r w:rsidR="0050404E" w:rsidRPr="008E7D28">
        <w:rPr>
          <w:rStyle w:val="CharDivText"/>
        </w:rPr>
        <w:t>The Australian Hydrographic Service</w:t>
      </w:r>
      <w:r w:rsidR="003D0B2F" w:rsidRPr="008E7D28">
        <w:rPr>
          <w:rStyle w:val="CharDivText"/>
        </w:rPr>
        <w:t xml:space="preserve"> and offences and civil penalties relating to taking </w:t>
      </w:r>
      <w:r w:rsidR="005867E4" w:rsidRPr="008E7D28">
        <w:rPr>
          <w:rStyle w:val="CharDivText"/>
        </w:rPr>
        <w:t xml:space="preserve">a </w:t>
      </w:r>
      <w:r w:rsidR="003D0B2F" w:rsidRPr="008E7D28">
        <w:rPr>
          <w:rStyle w:val="CharDivText"/>
        </w:rPr>
        <w:t>vessel to sea without charts, etc.</w:t>
      </w:r>
      <w:bookmarkEnd w:id="327"/>
    </w:p>
    <w:p w:rsidR="0050404E" w:rsidRPr="008E7D28" w:rsidRDefault="00D85F2D" w:rsidP="00BF3DD9">
      <w:pPr>
        <w:pStyle w:val="ActHead5"/>
      </w:pPr>
      <w:bookmarkStart w:id="328" w:name="_Toc443382977"/>
      <w:r w:rsidRPr="008E7D28">
        <w:rPr>
          <w:rStyle w:val="CharSectno"/>
        </w:rPr>
        <w:t>223</w:t>
      </w:r>
      <w:r w:rsidR="0050404E" w:rsidRPr="008E7D28">
        <w:t xml:space="preserve">  Functions of the Australian Hydrographic Service</w:t>
      </w:r>
      <w:bookmarkEnd w:id="328"/>
    </w:p>
    <w:p w:rsidR="002920E8" w:rsidRPr="008E7D28" w:rsidRDefault="002920E8" w:rsidP="00BF3DD9">
      <w:pPr>
        <w:pStyle w:val="subsection"/>
      </w:pPr>
      <w:r w:rsidRPr="008E7D28">
        <w:rPr>
          <w:b/>
          <w:i/>
        </w:rPr>
        <w:tab/>
      </w:r>
      <w:r w:rsidRPr="008E7D28">
        <w:t>(1)</w:t>
      </w:r>
      <w:r w:rsidRPr="008E7D28">
        <w:tab/>
        <w:t xml:space="preserve">The Australian Hydrographic Service </w:t>
      </w:r>
      <w:r w:rsidR="00F44494" w:rsidRPr="008E7D28">
        <w:t>is</w:t>
      </w:r>
      <w:r w:rsidRPr="008E7D28">
        <w:t xml:space="preserve"> that part of the </w:t>
      </w:r>
      <w:r w:rsidR="00800111" w:rsidRPr="008E7D28">
        <w:t>Australian Navy</w:t>
      </w:r>
      <w:r w:rsidRPr="008E7D28">
        <w:t xml:space="preserve"> known as the Australian Hydrographic Service.</w:t>
      </w:r>
    </w:p>
    <w:p w:rsidR="0050404E" w:rsidRPr="008E7D28" w:rsidRDefault="00F42042" w:rsidP="00BF3DD9">
      <w:pPr>
        <w:pStyle w:val="subsection"/>
      </w:pPr>
      <w:r w:rsidRPr="008E7D28">
        <w:tab/>
      </w:r>
      <w:r w:rsidR="002920E8" w:rsidRPr="008E7D28">
        <w:t>(2)</w:t>
      </w:r>
      <w:r w:rsidRPr="008E7D28">
        <w:tab/>
      </w:r>
      <w:r w:rsidR="0050404E" w:rsidRPr="008E7D28">
        <w:t>The functions of the Australian Hydrographic Service are:</w:t>
      </w:r>
    </w:p>
    <w:p w:rsidR="00117561" w:rsidRPr="008E7D28" w:rsidRDefault="00117561" w:rsidP="00BF3DD9">
      <w:pPr>
        <w:pStyle w:val="paragraph"/>
      </w:pPr>
      <w:r w:rsidRPr="008E7D28">
        <w:tab/>
        <w:t>(</w:t>
      </w:r>
      <w:r w:rsidR="00D900D2" w:rsidRPr="008E7D28">
        <w:t>a</w:t>
      </w:r>
      <w:r w:rsidRPr="008E7D28">
        <w:t>)</w:t>
      </w:r>
      <w:r w:rsidRPr="008E7D28">
        <w:tab/>
        <w:t>to be responsible for the provision of hydrographic services required by the Safety Convention; and</w:t>
      </w:r>
    </w:p>
    <w:p w:rsidR="0050404E" w:rsidRPr="008E7D28" w:rsidRDefault="00D900D2" w:rsidP="00BF3DD9">
      <w:pPr>
        <w:pStyle w:val="paragraph"/>
      </w:pPr>
      <w:r w:rsidRPr="008E7D28">
        <w:tab/>
        <w:t>(b</w:t>
      </w:r>
      <w:r w:rsidR="0050404E" w:rsidRPr="008E7D28">
        <w:t>)</w:t>
      </w:r>
      <w:r w:rsidR="0050404E" w:rsidRPr="008E7D28">
        <w:tab/>
        <w:t>to collect, compile and collate hydrographic data;</w:t>
      </w:r>
      <w:r w:rsidR="004567EC" w:rsidRPr="008E7D28">
        <w:t xml:space="preserve"> and</w:t>
      </w:r>
    </w:p>
    <w:p w:rsidR="00811FC6" w:rsidRPr="008E7D28" w:rsidRDefault="00D900D2" w:rsidP="00BF3DD9">
      <w:pPr>
        <w:pStyle w:val="paragraph"/>
      </w:pPr>
      <w:r w:rsidRPr="008E7D28">
        <w:tab/>
        <w:t>(c</w:t>
      </w:r>
      <w:r w:rsidR="0050404E" w:rsidRPr="008E7D28">
        <w:t>)</w:t>
      </w:r>
      <w:r w:rsidR="0050404E" w:rsidRPr="008E7D28">
        <w:tab/>
        <w:t xml:space="preserve">to maintain and disseminate hydrographic and other nautical </w:t>
      </w:r>
      <w:r w:rsidR="004567EC" w:rsidRPr="008E7D28">
        <w:t>information and</w:t>
      </w:r>
      <w:r w:rsidR="00F42042" w:rsidRPr="008E7D28">
        <w:t xml:space="preserve"> </w:t>
      </w:r>
      <w:r w:rsidR="004567EC" w:rsidRPr="008E7D28">
        <w:t>nautical publications; and</w:t>
      </w:r>
    </w:p>
    <w:p w:rsidR="0050404E" w:rsidRPr="008E7D28" w:rsidRDefault="00811FC6" w:rsidP="00BF3DD9">
      <w:pPr>
        <w:pStyle w:val="paragraph"/>
      </w:pPr>
      <w:r w:rsidRPr="008E7D28">
        <w:tab/>
        <w:t>(</w:t>
      </w:r>
      <w:r w:rsidR="00D900D2" w:rsidRPr="008E7D28">
        <w:t>d</w:t>
      </w:r>
      <w:r w:rsidRPr="008E7D28">
        <w:t>)</w:t>
      </w:r>
      <w:r w:rsidRPr="008E7D28">
        <w:tab/>
        <w:t xml:space="preserve">to maintain and disseminate nautical charts, </w:t>
      </w:r>
      <w:r w:rsidR="00F42042" w:rsidRPr="008E7D28">
        <w:t>including authorising</w:t>
      </w:r>
      <w:r w:rsidR="0050404E" w:rsidRPr="008E7D28">
        <w:t xml:space="preserve"> charts for use in Australian waters.</w:t>
      </w:r>
    </w:p>
    <w:p w:rsidR="003D0B2F" w:rsidRPr="008E7D28" w:rsidRDefault="00D85F2D" w:rsidP="00BF3DD9">
      <w:pPr>
        <w:pStyle w:val="ActHead5"/>
      </w:pPr>
      <w:bookmarkStart w:id="329" w:name="_Toc443382978"/>
      <w:r w:rsidRPr="008E7D28">
        <w:rPr>
          <w:rStyle w:val="CharSectno"/>
        </w:rPr>
        <w:t>224</w:t>
      </w:r>
      <w:r w:rsidR="00593E6B" w:rsidRPr="008E7D28">
        <w:t xml:space="preserve">  Taking a vessel</w:t>
      </w:r>
      <w:r w:rsidR="003D0B2F" w:rsidRPr="008E7D28">
        <w:t xml:space="preserve"> to sea without </w:t>
      </w:r>
      <w:r w:rsidR="00117561" w:rsidRPr="008E7D28">
        <w:t xml:space="preserve">nautical </w:t>
      </w:r>
      <w:r w:rsidR="003D0B2F" w:rsidRPr="008E7D28">
        <w:t>charts</w:t>
      </w:r>
      <w:r w:rsidR="00117561" w:rsidRPr="008E7D28">
        <w:t xml:space="preserve"> and publications</w:t>
      </w:r>
      <w:r w:rsidR="003D0B2F" w:rsidRPr="008E7D28">
        <w:t>—owner</w:t>
      </w:r>
      <w:bookmarkEnd w:id="329"/>
    </w:p>
    <w:p w:rsidR="003D0B2F" w:rsidRPr="008E7D28" w:rsidRDefault="003D0B2F" w:rsidP="00BF3DD9">
      <w:pPr>
        <w:pStyle w:val="subsection"/>
      </w:pPr>
      <w:r w:rsidRPr="008E7D28">
        <w:tab/>
        <w:t>(1)</w:t>
      </w:r>
      <w:r w:rsidRPr="008E7D28">
        <w:tab/>
        <w:t>The owner of a regulated Australian vessel</w:t>
      </w:r>
      <w:r w:rsidR="00593E6B" w:rsidRPr="008E7D28">
        <w:t xml:space="preserve"> or a foreign vessel</w:t>
      </w:r>
      <w:r w:rsidRPr="008E7D28">
        <w:t xml:space="preserve"> must not take the vessel to sea, or cause or permit another person to take the vessel to sea, if:</w:t>
      </w:r>
    </w:p>
    <w:p w:rsidR="00117561" w:rsidRPr="008E7D28" w:rsidRDefault="003D0B2F" w:rsidP="00BF3DD9">
      <w:pPr>
        <w:pStyle w:val="paragraph"/>
      </w:pPr>
      <w:r w:rsidRPr="008E7D28">
        <w:tab/>
        <w:t>(a)</w:t>
      </w:r>
      <w:r w:rsidRPr="008E7D28">
        <w:tab/>
        <w:t>the vessel is not supplied with</w:t>
      </w:r>
      <w:r w:rsidR="00117561" w:rsidRPr="008E7D28">
        <w:t>:</w:t>
      </w:r>
    </w:p>
    <w:p w:rsidR="00117561" w:rsidRPr="008E7D28" w:rsidRDefault="00117561" w:rsidP="00BF3DD9">
      <w:pPr>
        <w:pStyle w:val="paragraphsub"/>
      </w:pPr>
      <w:r w:rsidRPr="008E7D28">
        <w:tab/>
        <w:t>(i)</w:t>
      </w:r>
      <w:r w:rsidRPr="008E7D28">
        <w:tab/>
        <w:t>nautical</w:t>
      </w:r>
      <w:r w:rsidR="003D0B2F" w:rsidRPr="008E7D28">
        <w:t xml:space="preserve"> charts (in</w:t>
      </w:r>
      <w:r w:rsidR="005867E4" w:rsidRPr="008E7D28">
        <w:t>cluding charts in electronic for</w:t>
      </w:r>
      <w:r w:rsidR="003D0B2F" w:rsidRPr="008E7D28">
        <w:t xml:space="preserve">m), of a suitable scale and properly corrected </w:t>
      </w:r>
      <w:r w:rsidR="00F44494" w:rsidRPr="008E7D28">
        <w:t>at</w:t>
      </w:r>
      <w:r w:rsidRPr="008E7D28">
        <w:t xml:space="preserve"> the time of sailing; and</w:t>
      </w:r>
    </w:p>
    <w:p w:rsidR="00117561" w:rsidRPr="008E7D28" w:rsidRDefault="00117561" w:rsidP="00BF3DD9">
      <w:pPr>
        <w:pStyle w:val="paragraphsub"/>
      </w:pPr>
      <w:r w:rsidRPr="008E7D28">
        <w:tab/>
        <w:t>(ii)</w:t>
      </w:r>
      <w:r w:rsidRPr="008E7D28">
        <w:tab/>
        <w:t>nautical publications;</w:t>
      </w:r>
    </w:p>
    <w:p w:rsidR="003D0B2F" w:rsidRPr="008E7D28" w:rsidRDefault="00117561" w:rsidP="00BF3DD9">
      <w:pPr>
        <w:pStyle w:val="paragraph"/>
      </w:pPr>
      <w:r w:rsidRPr="008E7D28">
        <w:tab/>
      </w:r>
      <w:r w:rsidRPr="008E7D28">
        <w:tab/>
      </w:r>
      <w:r w:rsidR="003D0B2F" w:rsidRPr="008E7D28">
        <w:t>necessary for use on the particular voyage; or</w:t>
      </w:r>
    </w:p>
    <w:p w:rsidR="003D0B2F" w:rsidRPr="008E7D28" w:rsidRDefault="003D0B2F" w:rsidP="00BF3DD9">
      <w:pPr>
        <w:pStyle w:val="paragraph"/>
      </w:pPr>
      <w:r w:rsidRPr="008E7D28">
        <w:tab/>
        <w:t>(b)</w:t>
      </w:r>
      <w:r w:rsidRPr="008E7D28">
        <w:tab/>
        <w:t xml:space="preserve">the vessel is supplied with the charts </w:t>
      </w:r>
      <w:r w:rsidR="00117561" w:rsidRPr="008E7D28">
        <w:t xml:space="preserve">and publications </w:t>
      </w:r>
      <w:r w:rsidRPr="008E7D28">
        <w:t xml:space="preserve">referred to in </w:t>
      </w:r>
      <w:r w:rsidR="008E7D28">
        <w:t>paragraph (</w:t>
      </w:r>
      <w:r w:rsidRPr="008E7D28">
        <w:t>a), but free access to the</w:t>
      </w:r>
      <w:r w:rsidR="00117561" w:rsidRPr="008E7D28">
        <w:t>m</w:t>
      </w:r>
      <w:r w:rsidRPr="008E7D28">
        <w:t xml:space="preserve"> is not made available to seafarers involved in the navigation of the vessel.</w:t>
      </w:r>
    </w:p>
    <w:p w:rsidR="003D0B2F" w:rsidRPr="008E7D28" w:rsidRDefault="003D0B2F" w:rsidP="00BF3DD9">
      <w:pPr>
        <w:pStyle w:val="SubsectionHead"/>
      </w:pPr>
      <w:r w:rsidRPr="008E7D28">
        <w:lastRenderedPageBreak/>
        <w:t>Fault</w:t>
      </w:r>
      <w:r w:rsidR="008E7D28">
        <w:noBreakHyphen/>
      </w:r>
      <w:r w:rsidRPr="008E7D28">
        <w:t>based offence</w:t>
      </w:r>
    </w:p>
    <w:p w:rsidR="009006E1" w:rsidRPr="008E7D28" w:rsidRDefault="003D0B2F" w:rsidP="00BF3DD9">
      <w:pPr>
        <w:pStyle w:val="subsection"/>
      </w:pPr>
      <w:r w:rsidRPr="008E7D28">
        <w:tab/>
        <w:t>(2)</w:t>
      </w:r>
      <w:r w:rsidRPr="008E7D28">
        <w:tab/>
        <w:t xml:space="preserve">A person commits an offence if the person contravenes </w:t>
      </w:r>
      <w:r w:rsidR="008E7D28">
        <w:t>subsection (</w:t>
      </w:r>
      <w:r w:rsidRPr="008E7D28">
        <w:t>1).</w:t>
      </w:r>
    </w:p>
    <w:p w:rsidR="003D0B2F" w:rsidRPr="008E7D28" w:rsidRDefault="003D0B2F" w:rsidP="00BF3DD9">
      <w:pPr>
        <w:pStyle w:val="Penalty"/>
        <w:rPr>
          <w:i/>
        </w:rPr>
      </w:pPr>
      <w:r w:rsidRPr="008E7D28">
        <w:t>Penalty:</w:t>
      </w:r>
      <w:r w:rsidRPr="008E7D28">
        <w:tab/>
        <w:t>Imprisonment for 12 months or 60 penalty units, or both.</w:t>
      </w:r>
    </w:p>
    <w:p w:rsidR="003D0B2F" w:rsidRPr="008E7D28" w:rsidRDefault="00224AD8" w:rsidP="00BF3DD9">
      <w:pPr>
        <w:pStyle w:val="SubsectionHead"/>
      </w:pPr>
      <w:r w:rsidRPr="008E7D28">
        <w:t>Civil penalty</w:t>
      </w:r>
    </w:p>
    <w:p w:rsidR="003D0B2F" w:rsidRPr="008E7D28" w:rsidRDefault="003D0B2F"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3D0B2F" w:rsidRPr="008E7D28" w:rsidRDefault="003D0B2F" w:rsidP="00BF3DD9">
      <w:pPr>
        <w:pStyle w:val="Penalty"/>
      </w:pPr>
      <w:r w:rsidRPr="008E7D28">
        <w:t>Ci</w:t>
      </w:r>
      <w:r w:rsidR="009B3E61" w:rsidRPr="008E7D28">
        <w:t>vil penalty:</w:t>
      </w:r>
      <w:r w:rsidR="009B3E61" w:rsidRPr="008E7D28">
        <w:tab/>
        <w:t>600 penalty units.</w:t>
      </w:r>
    </w:p>
    <w:p w:rsidR="003D0B2F" w:rsidRPr="008E7D28" w:rsidRDefault="00D85F2D" w:rsidP="00BF3DD9">
      <w:pPr>
        <w:pStyle w:val="ActHead5"/>
      </w:pPr>
      <w:bookmarkStart w:id="330" w:name="_Toc443382979"/>
      <w:r w:rsidRPr="008E7D28">
        <w:rPr>
          <w:rStyle w:val="CharSectno"/>
        </w:rPr>
        <w:t>225</w:t>
      </w:r>
      <w:r w:rsidR="003D0B2F" w:rsidRPr="008E7D28">
        <w:t xml:space="preserve">  Takin</w:t>
      </w:r>
      <w:r w:rsidR="00143E2F" w:rsidRPr="008E7D28">
        <w:t xml:space="preserve">g a vessel to sea without </w:t>
      </w:r>
      <w:r w:rsidR="00117561" w:rsidRPr="008E7D28">
        <w:t>nautical charts and publications</w:t>
      </w:r>
      <w:r w:rsidR="003D0B2F" w:rsidRPr="008E7D28">
        <w:t>—master</w:t>
      </w:r>
      <w:bookmarkEnd w:id="330"/>
    </w:p>
    <w:p w:rsidR="003D0B2F" w:rsidRPr="008E7D28" w:rsidRDefault="003D0B2F" w:rsidP="00BF3DD9">
      <w:pPr>
        <w:pStyle w:val="subsection"/>
      </w:pPr>
      <w:r w:rsidRPr="008E7D28">
        <w:tab/>
        <w:t>(1)</w:t>
      </w:r>
      <w:r w:rsidRPr="008E7D28">
        <w:tab/>
        <w:t>The master of a regulated Australian vessel</w:t>
      </w:r>
      <w:r w:rsidR="00593E6B" w:rsidRPr="008E7D28">
        <w:t xml:space="preserve"> or a foreign vessel</w:t>
      </w:r>
      <w:r w:rsidRPr="008E7D28">
        <w:t xml:space="preserve"> must not take the vessel to sea, or cause or permit another person to take the vessel to sea, if:</w:t>
      </w:r>
    </w:p>
    <w:p w:rsidR="00117561" w:rsidRPr="008E7D28" w:rsidRDefault="003D0B2F" w:rsidP="00BF3DD9">
      <w:pPr>
        <w:pStyle w:val="paragraph"/>
      </w:pPr>
      <w:r w:rsidRPr="008E7D28">
        <w:tab/>
      </w:r>
      <w:r w:rsidR="00117561" w:rsidRPr="008E7D28">
        <w:t>(a)</w:t>
      </w:r>
      <w:r w:rsidR="00117561" w:rsidRPr="008E7D28">
        <w:tab/>
        <w:t>the vessel is not supplied with:</w:t>
      </w:r>
    </w:p>
    <w:p w:rsidR="00117561" w:rsidRPr="008E7D28" w:rsidRDefault="00117561" w:rsidP="00BF3DD9">
      <w:pPr>
        <w:pStyle w:val="paragraphsub"/>
      </w:pPr>
      <w:r w:rsidRPr="008E7D28">
        <w:tab/>
        <w:t>(i)</w:t>
      </w:r>
      <w:r w:rsidRPr="008E7D28">
        <w:tab/>
        <w:t>nautical charts (including charts in electronic form), of a suitable scale and properly corrected at the time of sailing; and</w:t>
      </w:r>
    </w:p>
    <w:p w:rsidR="00117561" w:rsidRPr="008E7D28" w:rsidRDefault="00117561" w:rsidP="00BF3DD9">
      <w:pPr>
        <w:pStyle w:val="paragraphsub"/>
      </w:pPr>
      <w:r w:rsidRPr="008E7D28">
        <w:tab/>
        <w:t>(ii)</w:t>
      </w:r>
      <w:r w:rsidRPr="008E7D28">
        <w:tab/>
        <w:t>nautical publications;</w:t>
      </w:r>
    </w:p>
    <w:p w:rsidR="00117561" w:rsidRPr="008E7D28" w:rsidRDefault="00117561" w:rsidP="00BF3DD9">
      <w:pPr>
        <w:pStyle w:val="paragraph"/>
      </w:pPr>
      <w:r w:rsidRPr="008E7D28">
        <w:tab/>
      </w:r>
      <w:r w:rsidRPr="008E7D28">
        <w:tab/>
        <w:t>necessary for use on the particular voyage; or</w:t>
      </w:r>
    </w:p>
    <w:p w:rsidR="003D0B2F" w:rsidRPr="008E7D28" w:rsidRDefault="00117561" w:rsidP="00BF3DD9">
      <w:pPr>
        <w:pStyle w:val="paragraph"/>
      </w:pPr>
      <w:r w:rsidRPr="008E7D28">
        <w:tab/>
        <w:t>(b)</w:t>
      </w:r>
      <w:r w:rsidRPr="008E7D28">
        <w:tab/>
        <w:t xml:space="preserve">the vessel is supplied with the charts and publications referred to in </w:t>
      </w:r>
      <w:r w:rsidR="008E7D28">
        <w:t>paragraph (</w:t>
      </w:r>
      <w:r w:rsidRPr="008E7D28">
        <w:t>a), but free access to them is not made available to seafarers involved in the navigation of the vessel</w:t>
      </w:r>
      <w:r w:rsidR="003D0B2F" w:rsidRPr="008E7D28">
        <w:t>.</w:t>
      </w:r>
    </w:p>
    <w:p w:rsidR="003D0B2F" w:rsidRPr="008E7D28" w:rsidRDefault="003D0B2F" w:rsidP="00BF3DD9">
      <w:pPr>
        <w:pStyle w:val="SubsectionHead"/>
      </w:pPr>
      <w:r w:rsidRPr="008E7D28">
        <w:t>Fault</w:t>
      </w:r>
      <w:r w:rsidR="008E7D28">
        <w:noBreakHyphen/>
      </w:r>
      <w:r w:rsidRPr="008E7D28">
        <w:t>based offence</w:t>
      </w:r>
    </w:p>
    <w:p w:rsidR="009006E1" w:rsidRPr="008E7D28" w:rsidRDefault="003D0B2F" w:rsidP="00BF3DD9">
      <w:pPr>
        <w:pStyle w:val="subsection"/>
      </w:pPr>
      <w:r w:rsidRPr="008E7D28">
        <w:tab/>
        <w:t>(2)</w:t>
      </w:r>
      <w:r w:rsidRPr="008E7D28">
        <w:tab/>
        <w:t xml:space="preserve">A person commits an offence if the person contravenes </w:t>
      </w:r>
      <w:r w:rsidR="008E7D28">
        <w:t>subsection (</w:t>
      </w:r>
      <w:r w:rsidRPr="008E7D28">
        <w:t>1).</w:t>
      </w:r>
    </w:p>
    <w:p w:rsidR="003D0B2F" w:rsidRPr="008E7D28" w:rsidRDefault="003D0B2F" w:rsidP="00BF3DD9">
      <w:pPr>
        <w:pStyle w:val="Penalty"/>
        <w:rPr>
          <w:i/>
        </w:rPr>
      </w:pPr>
      <w:r w:rsidRPr="008E7D28">
        <w:t>Penalty:</w:t>
      </w:r>
      <w:r w:rsidRPr="008E7D28">
        <w:tab/>
        <w:t>Imprisonment for 12 months or 60 penalty units, or both.</w:t>
      </w:r>
    </w:p>
    <w:p w:rsidR="003D0B2F" w:rsidRPr="008E7D28" w:rsidRDefault="00224AD8" w:rsidP="00BF3DD9">
      <w:pPr>
        <w:pStyle w:val="SubsectionHead"/>
      </w:pPr>
      <w:r w:rsidRPr="008E7D28">
        <w:lastRenderedPageBreak/>
        <w:t>Civil penalty</w:t>
      </w:r>
    </w:p>
    <w:p w:rsidR="003D0B2F" w:rsidRPr="008E7D28" w:rsidRDefault="003D0B2F"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3D0B2F" w:rsidRPr="008E7D28" w:rsidRDefault="003D0B2F" w:rsidP="00BF3DD9">
      <w:pPr>
        <w:pStyle w:val="Penalty"/>
      </w:pPr>
      <w:r w:rsidRPr="008E7D28">
        <w:t>Ci</w:t>
      </w:r>
      <w:r w:rsidR="009B3E61" w:rsidRPr="008E7D28">
        <w:t>vil penalty:</w:t>
      </w:r>
      <w:r w:rsidR="009B3E61" w:rsidRPr="008E7D28">
        <w:tab/>
        <w:t>600 penalty units.</w:t>
      </w:r>
    </w:p>
    <w:p w:rsidR="00C05583" w:rsidRPr="008E7D28" w:rsidRDefault="000736D5" w:rsidP="00CE6F45">
      <w:pPr>
        <w:pStyle w:val="ActHead1"/>
        <w:pageBreakBefore/>
      </w:pPr>
      <w:bookmarkStart w:id="331" w:name="_Toc443382980"/>
      <w:r w:rsidRPr="008E7D28">
        <w:rPr>
          <w:rStyle w:val="CharChapNo"/>
        </w:rPr>
        <w:lastRenderedPageBreak/>
        <w:t>Chapter</w:t>
      </w:r>
      <w:r w:rsidR="008E7D28" w:rsidRPr="008E7D28">
        <w:rPr>
          <w:rStyle w:val="CharChapNo"/>
        </w:rPr>
        <w:t> </w:t>
      </w:r>
      <w:r w:rsidRPr="008E7D28">
        <w:rPr>
          <w:rStyle w:val="CharChapNo"/>
        </w:rPr>
        <w:t>7</w:t>
      </w:r>
      <w:r w:rsidR="00C05583" w:rsidRPr="008E7D28">
        <w:t>—</w:t>
      </w:r>
      <w:r w:rsidR="00F47460" w:rsidRPr="008E7D28">
        <w:rPr>
          <w:rStyle w:val="CharChapText"/>
        </w:rPr>
        <w:t>Wrecks and s</w:t>
      </w:r>
      <w:r w:rsidR="00C05583" w:rsidRPr="008E7D28">
        <w:rPr>
          <w:rStyle w:val="CharChapText"/>
        </w:rPr>
        <w:t>alvage</w:t>
      </w:r>
      <w:bookmarkEnd w:id="331"/>
    </w:p>
    <w:p w:rsidR="00C05583" w:rsidRPr="008E7D28" w:rsidRDefault="00C05583" w:rsidP="00BF3DD9">
      <w:pPr>
        <w:pStyle w:val="ActHead2"/>
      </w:pPr>
      <w:bookmarkStart w:id="332" w:name="_Toc443382981"/>
      <w:r w:rsidRPr="008E7D28">
        <w:rPr>
          <w:rStyle w:val="CharPartNo"/>
        </w:rPr>
        <w:t>Part</w:t>
      </w:r>
      <w:r w:rsidR="008E7D28" w:rsidRPr="008E7D28">
        <w:rPr>
          <w:rStyle w:val="CharPartNo"/>
        </w:rPr>
        <w:t> </w:t>
      </w:r>
      <w:r w:rsidRPr="008E7D28">
        <w:rPr>
          <w:rStyle w:val="CharPartNo"/>
        </w:rPr>
        <w:t>1</w:t>
      </w:r>
      <w:r w:rsidRPr="008E7D28">
        <w:t>—</w:t>
      </w:r>
      <w:r w:rsidRPr="008E7D28">
        <w:rPr>
          <w:rStyle w:val="CharPartText"/>
        </w:rPr>
        <w:t>Preliminary</w:t>
      </w:r>
      <w:bookmarkEnd w:id="332"/>
    </w:p>
    <w:p w:rsidR="00C05583" w:rsidRPr="008E7D28" w:rsidRDefault="00C05583" w:rsidP="00BF3DD9">
      <w:pPr>
        <w:pStyle w:val="Header"/>
      </w:pPr>
      <w:r w:rsidRPr="008E7D28">
        <w:rPr>
          <w:rStyle w:val="CharDivNo"/>
        </w:rPr>
        <w:t xml:space="preserve"> </w:t>
      </w:r>
      <w:r w:rsidRPr="008E7D28">
        <w:rPr>
          <w:rStyle w:val="CharDivText"/>
        </w:rPr>
        <w:t xml:space="preserve"> </w:t>
      </w:r>
    </w:p>
    <w:p w:rsidR="00374E94" w:rsidRPr="008E7D28" w:rsidRDefault="00D85F2D" w:rsidP="00BF3DD9">
      <w:pPr>
        <w:pStyle w:val="ActHead5"/>
      </w:pPr>
      <w:bookmarkStart w:id="333" w:name="_Toc443382982"/>
      <w:r w:rsidRPr="008E7D28">
        <w:rPr>
          <w:rStyle w:val="CharSectno"/>
        </w:rPr>
        <w:t>226</w:t>
      </w:r>
      <w:r w:rsidR="00374E94" w:rsidRPr="008E7D28">
        <w:t xml:space="preserve">  </w:t>
      </w:r>
      <w:r w:rsidR="00C97862" w:rsidRPr="008E7D28">
        <w:t>Simplified outline of</w:t>
      </w:r>
      <w:r w:rsidR="00374E94" w:rsidRPr="008E7D28">
        <w:t xml:space="preserve"> this Chapter</w:t>
      </w:r>
      <w:bookmarkEnd w:id="333"/>
    </w:p>
    <w:p w:rsidR="00374E94" w:rsidRPr="008E7D28" w:rsidRDefault="00374E94" w:rsidP="00BF3DD9">
      <w:pPr>
        <w:pStyle w:val="subsection"/>
      </w:pPr>
      <w:r w:rsidRPr="008E7D28">
        <w:tab/>
        <w:t>(1)</w:t>
      </w:r>
      <w:r w:rsidRPr="008E7D28">
        <w:tab/>
        <w:t>This Chapter deals with wrecks and salvage.</w:t>
      </w:r>
    </w:p>
    <w:p w:rsidR="00374E94" w:rsidRPr="008E7D28" w:rsidRDefault="00374E94" w:rsidP="00BF3DD9">
      <w:pPr>
        <w:pStyle w:val="subsection"/>
      </w:pPr>
      <w:r w:rsidRPr="008E7D28">
        <w:tab/>
        <w:t>(2)</w:t>
      </w:r>
      <w:r w:rsidRPr="008E7D28">
        <w:tab/>
        <w:t>Part</w:t>
      </w:r>
      <w:r w:rsidR="008E7D28">
        <w:t> </w:t>
      </w:r>
      <w:r w:rsidRPr="008E7D28">
        <w:t xml:space="preserve">2 provides for the establishment of a regime for </w:t>
      </w:r>
      <w:r w:rsidR="00F47460" w:rsidRPr="008E7D28">
        <w:t xml:space="preserve">notifying </w:t>
      </w:r>
      <w:r w:rsidRPr="008E7D28">
        <w:t>wrecks and dealing with wrecks.</w:t>
      </w:r>
    </w:p>
    <w:p w:rsidR="00374E94" w:rsidRPr="008E7D28" w:rsidRDefault="00374E94" w:rsidP="00BF3DD9">
      <w:pPr>
        <w:pStyle w:val="subsection"/>
      </w:pPr>
      <w:r w:rsidRPr="008E7D28">
        <w:tab/>
        <w:t>(3)</w:t>
      </w:r>
      <w:r w:rsidRPr="008E7D28">
        <w:tab/>
        <w:t>Part</w:t>
      </w:r>
      <w:r w:rsidR="008E7D28">
        <w:t> </w:t>
      </w:r>
      <w:r w:rsidRPr="008E7D28">
        <w:t>3 provides for the following:</w:t>
      </w:r>
    </w:p>
    <w:p w:rsidR="00374E94" w:rsidRPr="008E7D28" w:rsidRDefault="00374E94" w:rsidP="00BF3DD9">
      <w:pPr>
        <w:pStyle w:val="paragraph"/>
      </w:pPr>
      <w:r w:rsidRPr="008E7D28">
        <w:tab/>
        <w:t>(a)</w:t>
      </w:r>
      <w:r w:rsidRPr="008E7D28">
        <w:tab/>
      </w:r>
      <w:r w:rsidR="00F80323" w:rsidRPr="008E7D28">
        <w:t>giving</w:t>
      </w:r>
      <w:r w:rsidRPr="008E7D28">
        <w:t xml:space="preserve"> effec</w:t>
      </w:r>
      <w:r w:rsidR="00F80323" w:rsidRPr="008E7D28">
        <w:t>t to the Salvage Convention;</w:t>
      </w:r>
    </w:p>
    <w:p w:rsidR="00374E94" w:rsidRPr="008E7D28" w:rsidRDefault="00F80323" w:rsidP="00BF3DD9">
      <w:pPr>
        <w:pStyle w:val="paragraph"/>
      </w:pPr>
      <w:r w:rsidRPr="008E7D28">
        <w:tab/>
      </w:r>
      <w:r w:rsidR="00374E94" w:rsidRPr="008E7D28">
        <w:t>(b)</w:t>
      </w:r>
      <w:r w:rsidR="00374E94" w:rsidRPr="008E7D28">
        <w:tab/>
      </w:r>
      <w:r w:rsidRPr="008E7D28">
        <w:t>determining</w:t>
      </w:r>
      <w:r w:rsidR="00374E94" w:rsidRPr="008E7D28">
        <w:t xml:space="preserve"> the scope of salvage operations that are subject to this Act</w:t>
      </w:r>
      <w:r w:rsidRPr="008E7D28">
        <w:t>;</w:t>
      </w:r>
    </w:p>
    <w:p w:rsidR="00374E94" w:rsidRPr="008E7D28" w:rsidRDefault="00374E94" w:rsidP="00BF3DD9">
      <w:pPr>
        <w:pStyle w:val="paragraph"/>
      </w:pPr>
      <w:r w:rsidRPr="008E7D28">
        <w:tab/>
        <w:t>(c)</w:t>
      </w:r>
      <w:r w:rsidRPr="008E7D28">
        <w:tab/>
        <w:t>salvage claims by, or against, the Crown.</w:t>
      </w:r>
    </w:p>
    <w:p w:rsidR="00C05583" w:rsidRPr="008E7D28" w:rsidRDefault="00C05583" w:rsidP="00CE6F45">
      <w:pPr>
        <w:pStyle w:val="ActHead2"/>
        <w:pageBreakBefore/>
      </w:pPr>
      <w:bookmarkStart w:id="334" w:name="_Toc443382983"/>
      <w:r w:rsidRPr="008E7D28">
        <w:rPr>
          <w:rStyle w:val="CharPartNo"/>
        </w:rPr>
        <w:lastRenderedPageBreak/>
        <w:t>Part</w:t>
      </w:r>
      <w:r w:rsidR="008E7D28" w:rsidRPr="008E7D28">
        <w:rPr>
          <w:rStyle w:val="CharPartNo"/>
        </w:rPr>
        <w:t> </w:t>
      </w:r>
      <w:r w:rsidRPr="008E7D28">
        <w:rPr>
          <w:rStyle w:val="CharPartNo"/>
        </w:rPr>
        <w:t>2</w:t>
      </w:r>
      <w:r w:rsidRPr="008E7D28">
        <w:t>—</w:t>
      </w:r>
      <w:r w:rsidRPr="008E7D28">
        <w:rPr>
          <w:rStyle w:val="CharPartText"/>
        </w:rPr>
        <w:t>Wrecks</w:t>
      </w:r>
      <w:bookmarkEnd w:id="334"/>
    </w:p>
    <w:p w:rsidR="00C05583" w:rsidRPr="008E7D28" w:rsidRDefault="00116E40" w:rsidP="00BF3DD9">
      <w:pPr>
        <w:pStyle w:val="ActHead3"/>
      </w:pPr>
      <w:bookmarkStart w:id="335" w:name="_Toc443382984"/>
      <w:r w:rsidRPr="008E7D28">
        <w:rPr>
          <w:rStyle w:val="CharDivNo"/>
        </w:rPr>
        <w:t>Division</w:t>
      </w:r>
      <w:r w:rsidR="008E7D28" w:rsidRPr="008E7D28">
        <w:rPr>
          <w:rStyle w:val="CharDivNo"/>
        </w:rPr>
        <w:t> </w:t>
      </w:r>
      <w:r w:rsidRPr="008E7D28">
        <w:rPr>
          <w:rStyle w:val="CharDivNo"/>
        </w:rPr>
        <w:t>1</w:t>
      </w:r>
      <w:r w:rsidRPr="008E7D28">
        <w:t>—</w:t>
      </w:r>
      <w:r w:rsidRPr="008E7D28">
        <w:rPr>
          <w:rStyle w:val="CharDivText"/>
        </w:rPr>
        <w:t>Wreck</w:t>
      </w:r>
      <w:r w:rsidR="004B39EA" w:rsidRPr="008E7D28">
        <w:rPr>
          <w:rStyle w:val="CharDivText"/>
        </w:rPr>
        <w:t>s</w:t>
      </w:r>
      <w:r w:rsidRPr="008E7D28">
        <w:rPr>
          <w:rStyle w:val="CharDivText"/>
        </w:rPr>
        <w:t xml:space="preserve"> to which this Part applies</w:t>
      </w:r>
      <w:bookmarkEnd w:id="335"/>
    </w:p>
    <w:p w:rsidR="00C05583" w:rsidRPr="008E7D28" w:rsidRDefault="00D85F2D" w:rsidP="00BF3DD9">
      <w:pPr>
        <w:pStyle w:val="ActHead5"/>
      </w:pPr>
      <w:bookmarkStart w:id="336" w:name="_Toc443382985"/>
      <w:r w:rsidRPr="008E7D28">
        <w:rPr>
          <w:rStyle w:val="CharSectno"/>
        </w:rPr>
        <w:t>227</w:t>
      </w:r>
      <w:r w:rsidR="00C05583" w:rsidRPr="008E7D28">
        <w:t xml:space="preserve">  </w:t>
      </w:r>
      <w:r w:rsidR="001E3B2C" w:rsidRPr="008E7D28">
        <w:t>Wrecks to which this Part applies</w:t>
      </w:r>
      <w:bookmarkEnd w:id="336"/>
    </w:p>
    <w:p w:rsidR="0023281B" w:rsidRPr="008E7D28" w:rsidRDefault="00FF6160" w:rsidP="00BF3DD9">
      <w:pPr>
        <w:pStyle w:val="subsection"/>
      </w:pPr>
      <w:r w:rsidRPr="008E7D28">
        <w:tab/>
      </w:r>
      <w:r w:rsidR="00C05583" w:rsidRPr="008E7D28">
        <w:tab/>
      </w:r>
      <w:r w:rsidR="00D25AAE" w:rsidRPr="008E7D28">
        <w:t>This Part applies to a</w:t>
      </w:r>
      <w:r w:rsidR="004B39EA" w:rsidRPr="008E7D28">
        <w:t>ny</w:t>
      </w:r>
      <w:r w:rsidR="00D25AAE" w:rsidRPr="008E7D28">
        <w:t xml:space="preserve"> wreck of</w:t>
      </w:r>
      <w:r w:rsidR="004B39EA" w:rsidRPr="008E7D28">
        <w:t xml:space="preserve"> or from</w:t>
      </w:r>
      <w:r w:rsidR="0023281B" w:rsidRPr="008E7D28">
        <w:t>:</w:t>
      </w:r>
    </w:p>
    <w:p w:rsidR="0023281B" w:rsidRPr="008E7D28" w:rsidRDefault="0023281B" w:rsidP="00BF3DD9">
      <w:pPr>
        <w:pStyle w:val="paragraph"/>
      </w:pPr>
      <w:r w:rsidRPr="008E7D28">
        <w:tab/>
        <w:t>(a)</w:t>
      </w:r>
      <w:r w:rsidRPr="008E7D28">
        <w:tab/>
      </w:r>
      <w:r w:rsidR="00D653E2" w:rsidRPr="008E7D28">
        <w:t>r</w:t>
      </w:r>
      <w:r w:rsidRPr="008E7D28">
        <w:t>egulated Australian vessel</w:t>
      </w:r>
      <w:r w:rsidR="00D653E2" w:rsidRPr="008E7D28">
        <w:t>s</w:t>
      </w:r>
      <w:r w:rsidRPr="008E7D28">
        <w:t>; and</w:t>
      </w:r>
    </w:p>
    <w:p w:rsidR="004B39EA" w:rsidRPr="008E7D28" w:rsidRDefault="0023281B" w:rsidP="00BF3DD9">
      <w:pPr>
        <w:pStyle w:val="paragraph"/>
      </w:pPr>
      <w:r w:rsidRPr="008E7D28">
        <w:tab/>
        <w:t>(b)</w:t>
      </w:r>
      <w:r w:rsidRPr="008E7D28">
        <w:tab/>
        <w:t>foreign</w:t>
      </w:r>
      <w:r w:rsidR="000D538A" w:rsidRPr="008E7D28">
        <w:t xml:space="preserve"> vessel</w:t>
      </w:r>
      <w:r w:rsidR="00D653E2" w:rsidRPr="008E7D28">
        <w:t>s</w:t>
      </w:r>
      <w:r w:rsidR="000D538A" w:rsidRPr="008E7D28">
        <w:t>.</w:t>
      </w:r>
    </w:p>
    <w:p w:rsidR="00116E40" w:rsidRPr="008E7D28" w:rsidRDefault="00F456F1" w:rsidP="00CE6F45">
      <w:pPr>
        <w:pStyle w:val="ActHead3"/>
        <w:pageBreakBefore/>
      </w:pPr>
      <w:bookmarkStart w:id="337" w:name="_Toc443382986"/>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R</w:t>
      </w:r>
      <w:r w:rsidR="00116E40" w:rsidRPr="008E7D28">
        <w:rPr>
          <w:rStyle w:val="CharDivText"/>
        </w:rPr>
        <w:t>ights and powers in relation to wrecks</w:t>
      </w:r>
      <w:bookmarkEnd w:id="337"/>
    </w:p>
    <w:p w:rsidR="00C05583" w:rsidRPr="008E7D28" w:rsidRDefault="00D85F2D" w:rsidP="00BF3DD9">
      <w:pPr>
        <w:pStyle w:val="ActHead5"/>
      </w:pPr>
      <w:bookmarkStart w:id="338" w:name="_Toc443382987"/>
      <w:r w:rsidRPr="008E7D28">
        <w:rPr>
          <w:rStyle w:val="CharSectno"/>
        </w:rPr>
        <w:t>228</w:t>
      </w:r>
      <w:r w:rsidR="00C05583" w:rsidRPr="008E7D28">
        <w:t xml:space="preserve">  Right of Commonwealth to unclaimed wreck</w:t>
      </w:r>
      <w:bookmarkEnd w:id="338"/>
    </w:p>
    <w:p w:rsidR="00C05583" w:rsidRPr="008E7D28" w:rsidRDefault="00C05583" w:rsidP="00BF3DD9">
      <w:pPr>
        <w:pStyle w:val="subsection"/>
      </w:pPr>
      <w:r w:rsidRPr="008E7D28">
        <w:tab/>
      </w:r>
      <w:r w:rsidRPr="008E7D28">
        <w:tab/>
        <w:t>The Commonwealth is entitled to all unclaimed wreck found in Australia.</w:t>
      </w:r>
    </w:p>
    <w:p w:rsidR="00C05583" w:rsidRPr="008E7D28" w:rsidRDefault="00D85F2D" w:rsidP="00BF3DD9">
      <w:pPr>
        <w:pStyle w:val="ActHead5"/>
      </w:pPr>
      <w:bookmarkStart w:id="339" w:name="_Toc443382988"/>
      <w:r w:rsidRPr="008E7D28">
        <w:rPr>
          <w:rStyle w:val="CharSectno"/>
        </w:rPr>
        <w:t>229</w:t>
      </w:r>
      <w:r w:rsidR="00C05583" w:rsidRPr="008E7D28">
        <w:t xml:space="preserve">  Dealing with wrecks</w:t>
      </w:r>
      <w:bookmarkEnd w:id="339"/>
    </w:p>
    <w:p w:rsidR="00C05583" w:rsidRPr="008E7D28" w:rsidRDefault="00C05583" w:rsidP="00BF3DD9">
      <w:pPr>
        <w:pStyle w:val="subsection"/>
      </w:pPr>
      <w:r w:rsidRPr="008E7D28">
        <w:tab/>
        <w:t>(1)</w:t>
      </w:r>
      <w:r w:rsidRPr="008E7D28">
        <w:tab/>
        <w:t>AMSA has the fo</w:t>
      </w:r>
      <w:r w:rsidR="004B39EA" w:rsidRPr="008E7D28">
        <w:t xml:space="preserve">llowing powers in relation to any </w:t>
      </w:r>
      <w:r w:rsidRPr="008E7D28">
        <w:t>wreck:</w:t>
      </w:r>
    </w:p>
    <w:p w:rsidR="00C05583" w:rsidRPr="008E7D28" w:rsidRDefault="00C05583" w:rsidP="00BF3DD9">
      <w:pPr>
        <w:pStyle w:val="paragraph"/>
      </w:pPr>
      <w:r w:rsidRPr="008E7D28">
        <w:tab/>
        <w:t>(a)</w:t>
      </w:r>
      <w:r w:rsidRPr="008E7D28">
        <w:tab/>
        <w:t xml:space="preserve">to require, by written notice, the </w:t>
      </w:r>
      <w:r w:rsidR="00434BD3" w:rsidRPr="008E7D28">
        <w:t xml:space="preserve">legal owner </w:t>
      </w:r>
      <w:r w:rsidRPr="008E7D28">
        <w:t>of the wreck</w:t>
      </w:r>
      <w:r w:rsidR="00416C7C" w:rsidRPr="008E7D28">
        <w:t>, within the period specified in the notice</w:t>
      </w:r>
      <w:r w:rsidRPr="008E7D28">
        <w:t>:</w:t>
      </w:r>
    </w:p>
    <w:p w:rsidR="00C05583" w:rsidRPr="008E7D28" w:rsidRDefault="00C05583" w:rsidP="00BF3DD9">
      <w:pPr>
        <w:pStyle w:val="paragraphsub"/>
      </w:pPr>
      <w:r w:rsidRPr="008E7D28">
        <w:tab/>
        <w:t>(i)</w:t>
      </w:r>
      <w:r w:rsidRPr="008E7D28">
        <w:tab/>
        <w:t>to remove the wreck, or a s</w:t>
      </w:r>
      <w:r w:rsidR="00416C7C" w:rsidRPr="008E7D28">
        <w:t>pecified part of the wreck</w:t>
      </w:r>
      <w:r w:rsidRPr="008E7D28">
        <w:t>; or</w:t>
      </w:r>
    </w:p>
    <w:p w:rsidR="00416C7C" w:rsidRPr="008E7D28" w:rsidRDefault="00C05583" w:rsidP="00BF3DD9">
      <w:pPr>
        <w:pStyle w:val="paragraphsub"/>
      </w:pPr>
      <w:r w:rsidRPr="008E7D28">
        <w:tab/>
        <w:t>(ii)</w:t>
      </w:r>
      <w:r w:rsidRPr="008E7D28">
        <w:tab/>
        <w:t>to give security to the satisfaction of AMSA for such removal;</w:t>
      </w:r>
    </w:p>
    <w:p w:rsidR="00C05583" w:rsidRPr="008E7D28" w:rsidRDefault="00C05583" w:rsidP="00BF3DD9">
      <w:pPr>
        <w:pStyle w:val="paragraph"/>
      </w:pPr>
      <w:r w:rsidRPr="008E7D28">
        <w:tab/>
        <w:t>(b)</w:t>
      </w:r>
      <w:r w:rsidRPr="008E7D28">
        <w:tab/>
        <w:t xml:space="preserve">to require, by written notice, the </w:t>
      </w:r>
      <w:r w:rsidR="00434BD3" w:rsidRPr="008E7D28">
        <w:t xml:space="preserve">legal </w:t>
      </w:r>
      <w:r w:rsidRPr="008E7D28">
        <w:t>owner of the wreck</w:t>
      </w:r>
      <w:r w:rsidR="00416C7C" w:rsidRPr="008E7D28">
        <w:t>, within the period specified in the notice</w:t>
      </w:r>
      <w:r w:rsidRPr="008E7D28">
        <w:t>:</w:t>
      </w:r>
    </w:p>
    <w:p w:rsidR="00C05583" w:rsidRPr="008E7D28" w:rsidRDefault="00FF6160" w:rsidP="00BF3DD9">
      <w:pPr>
        <w:pStyle w:val="paragraphsub"/>
      </w:pPr>
      <w:r w:rsidRPr="008E7D28">
        <w:tab/>
        <w:t>(i)</w:t>
      </w:r>
      <w:r w:rsidRPr="008E7D28">
        <w:tab/>
        <w:t>to mark the wreck</w:t>
      </w:r>
      <w:r w:rsidR="00C05583" w:rsidRPr="008E7D28">
        <w:t xml:space="preserve">, or </w:t>
      </w:r>
      <w:r w:rsidR="00F44EA7" w:rsidRPr="008E7D28">
        <w:t xml:space="preserve">a specified part of </w:t>
      </w:r>
      <w:r w:rsidR="00C251BA" w:rsidRPr="008E7D28">
        <w:t>the wreck</w:t>
      </w:r>
      <w:r w:rsidR="00C05583" w:rsidRPr="008E7D28">
        <w:t>; or</w:t>
      </w:r>
    </w:p>
    <w:p w:rsidR="00C05583" w:rsidRPr="008E7D28" w:rsidRDefault="00C05583" w:rsidP="00BF3DD9">
      <w:pPr>
        <w:pStyle w:val="paragraphsub"/>
      </w:pPr>
      <w:r w:rsidRPr="008E7D28">
        <w:tab/>
        <w:t>(ii)</w:t>
      </w:r>
      <w:r w:rsidRPr="008E7D28">
        <w:tab/>
        <w:t>to give security to the satisfaction of AMSA for such marking;</w:t>
      </w:r>
    </w:p>
    <w:p w:rsidR="00C05583" w:rsidRPr="008E7D28" w:rsidRDefault="00C05583" w:rsidP="00BF3DD9">
      <w:pPr>
        <w:pStyle w:val="paragraph"/>
      </w:pPr>
      <w:r w:rsidRPr="008E7D28">
        <w:tab/>
        <w:t>(c)</w:t>
      </w:r>
      <w:r w:rsidRPr="008E7D28">
        <w:tab/>
        <w:t>to mark or remove the wreck, or a part of the wreck, in any manner it sees fit, if:</w:t>
      </w:r>
    </w:p>
    <w:p w:rsidR="00C05583" w:rsidRPr="008E7D28" w:rsidRDefault="00C05583" w:rsidP="00BF3DD9">
      <w:pPr>
        <w:pStyle w:val="paragraphsub"/>
      </w:pPr>
      <w:r w:rsidRPr="008E7D28">
        <w:tab/>
        <w:t>(i)</w:t>
      </w:r>
      <w:r w:rsidRPr="008E7D28">
        <w:tab/>
        <w:t>AMSA considers it necessary for the purposes of saving human life, securing the safe navigation of vessels or protecting the marine environment; or</w:t>
      </w:r>
    </w:p>
    <w:p w:rsidR="00C05583" w:rsidRPr="008E7D28" w:rsidRDefault="00C05583" w:rsidP="00BF3DD9">
      <w:pPr>
        <w:pStyle w:val="paragraphsub"/>
      </w:pPr>
      <w:r w:rsidRPr="008E7D28">
        <w:tab/>
        <w:t>(ii)</w:t>
      </w:r>
      <w:r w:rsidRPr="008E7D28">
        <w:tab/>
        <w:t>there is no</w:t>
      </w:r>
      <w:r w:rsidR="00434BD3" w:rsidRPr="008E7D28">
        <w:t xml:space="preserve"> legal</w:t>
      </w:r>
      <w:r w:rsidRPr="008E7D28">
        <w:t xml:space="preserve"> owner of the wreck, or AMSA cannot, despite making reasonable efforts, locate or contact the</w:t>
      </w:r>
      <w:r w:rsidR="00434BD3" w:rsidRPr="008E7D28">
        <w:t xml:space="preserve"> legal</w:t>
      </w:r>
      <w:r w:rsidRPr="008E7D28">
        <w:t xml:space="preserve"> owner; or</w:t>
      </w:r>
    </w:p>
    <w:p w:rsidR="00C05583" w:rsidRPr="008E7D28" w:rsidRDefault="00C05583" w:rsidP="00BF3DD9">
      <w:pPr>
        <w:pStyle w:val="paragraphsub"/>
      </w:pPr>
      <w:r w:rsidRPr="008E7D28">
        <w:tab/>
        <w:t>(iii)</w:t>
      </w:r>
      <w:r w:rsidRPr="008E7D28">
        <w:tab/>
        <w:t xml:space="preserve">the </w:t>
      </w:r>
      <w:r w:rsidR="00434BD3" w:rsidRPr="008E7D28">
        <w:t xml:space="preserve">legal </w:t>
      </w:r>
      <w:r w:rsidRPr="008E7D28">
        <w:t xml:space="preserve">owner does not comply with a notice given </w:t>
      </w:r>
      <w:r w:rsidR="00434BD3" w:rsidRPr="008E7D28">
        <w:t xml:space="preserve">to him or her </w:t>
      </w:r>
      <w:r w:rsidRPr="008E7D28">
        <w:t xml:space="preserve">under </w:t>
      </w:r>
      <w:r w:rsidR="008E7D28">
        <w:t>paragraph (</w:t>
      </w:r>
      <w:r w:rsidRPr="008E7D28">
        <w:t xml:space="preserve">a) or (b) within the </w:t>
      </w:r>
      <w:r w:rsidR="00CC0694" w:rsidRPr="008E7D28">
        <w:t>period</w:t>
      </w:r>
      <w:r w:rsidRPr="008E7D28">
        <w:t xml:space="preserve"> specified in the notice;</w:t>
      </w:r>
    </w:p>
    <w:p w:rsidR="00C05583" w:rsidRPr="008E7D28" w:rsidRDefault="00C05583" w:rsidP="00BF3DD9">
      <w:pPr>
        <w:pStyle w:val="paragraph"/>
      </w:pPr>
      <w:r w:rsidRPr="008E7D28">
        <w:tab/>
        <w:t>(d)</w:t>
      </w:r>
      <w:r w:rsidRPr="008E7D28">
        <w:tab/>
        <w:t>to destroy or sink the wreck, or a part of the wreck, in any manner it sees fit, if AMSA considers it necessary for the purposes of saving human life, securing the safe navigation of vessels or prote</w:t>
      </w:r>
      <w:r w:rsidR="001F127B" w:rsidRPr="008E7D28">
        <w:t>cting the marine environment;</w:t>
      </w:r>
    </w:p>
    <w:p w:rsidR="00C05583" w:rsidRPr="008E7D28" w:rsidRDefault="00C05583" w:rsidP="00BF3DD9">
      <w:pPr>
        <w:pStyle w:val="paragraph"/>
      </w:pPr>
      <w:r w:rsidRPr="008E7D28">
        <w:lastRenderedPageBreak/>
        <w:tab/>
        <w:t>(e)</w:t>
      </w:r>
      <w:r w:rsidRPr="008E7D28">
        <w:tab/>
        <w:t xml:space="preserve">to recover from the </w:t>
      </w:r>
      <w:r w:rsidR="00434BD3" w:rsidRPr="008E7D28">
        <w:t xml:space="preserve">legal </w:t>
      </w:r>
      <w:r w:rsidRPr="008E7D28">
        <w:t>owner</w:t>
      </w:r>
      <w:r w:rsidR="00CC0694" w:rsidRPr="008E7D28">
        <w:t xml:space="preserve"> of the wreck</w:t>
      </w:r>
      <w:r w:rsidRPr="008E7D28">
        <w:t xml:space="preserve"> any expenses incurred by AMSA in connection with </w:t>
      </w:r>
      <w:r w:rsidR="0025410F" w:rsidRPr="008E7D28">
        <w:t xml:space="preserve">locating, </w:t>
      </w:r>
      <w:r w:rsidRPr="008E7D28">
        <w:t>marking, removing, destroying or sinking the wreck.</w:t>
      </w:r>
    </w:p>
    <w:p w:rsidR="00AF036F" w:rsidRPr="008E7D28" w:rsidRDefault="00AF036F" w:rsidP="00BF3DD9">
      <w:pPr>
        <w:pStyle w:val="subsection"/>
      </w:pPr>
      <w:r w:rsidRPr="008E7D28">
        <w:tab/>
        <w:t>(2)</w:t>
      </w:r>
      <w:r w:rsidRPr="008E7D28">
        <w:tab/>
        <w:t>AMSA may exercise the powers</w:t>
      </w:r>
      <w:r w:rsidR="00F44494" w:rsidRPr="008E7D28">
        <w:t xml:space="preserve"> </w:t>
      </w:r>
      <w:r w:rsidRPr="008E7D28">
        <w:t xml:space="preserve">in </w:t>
      </w:r>
      <w:r w:rsidR="008E7D28">
        <w:t>paragraphs (</w:t>
      </w:r>
      <w:r w:rsidRPr="008E7D28">
        <w:t>1)(a) and (b) in respect of</w:t>
      </w:r>
      <w:r w:rsidR="00CC0694" w:rsidRPr="008E7D28">
        <w:t xml:space="preserve"> the following</w:t>
      </w:r>
      <w:r w:rsidRPr="008E7D28">
        <w:t>:</w:t>
      </w:r>
    </w:p>
    <w:p w:rsidR="00AF036F" w:rsidRPr="008E7D28" w:rsidRDefault="00AF036F" w:rsidP="00BF3DD9">
      <w:pPr>
        <w:pStyle w:val="paragraph"/>
      </w:pPr>
      <w:r w:rsidRPr="008E7D28">
        <w:tab/>
        <w:t>(a)</w:t>
      </w:r>
      <w:r w:rsidRPr="008E7D28">
        <w:tab/>
        <w:t xml:space="preserve">a </w:t>
      </w:r>
      <w:r w:rsidR="004B39EA" w:rsidRPr="008E7D28">
        <w:t xml:space="preserve">wreck of, or wreck from, a </w:t>
      </w:r>
      <w:r w:rsidRPr="008E7D28">
        <w:t>regulated Australian vessel wherever it is situated</w:t>
      </w:r>
      <w:r w:rsidR="00CC0694" w:rsidRPr="008E7D28">
        <w:t>;</w:t>
      </w:r>
    </w:p>
    <w:p w:rsidR="00AF036F" w:rsidRPr="008E7D28" w:rsidRDefault="00AF036F" w:rsidP="00BF3DD9">
      <w:pPr>
        <w:pStyle w:val="paragraph"/>
      </w:pPr>
      <w:r w:rsidRPr="008E7D28">
        <w:tab/>
        <w:t>(b)</w:t>
      </w:r>
      <w:r w:rsidRPr="008E7D28">
        <w:tab/>
      </w:r>
      <w:r w:rsidR="004B39EA" w:rsidRPr="008E7D28">
        <w:t xml:space="preserve">a wreck of, or wreck from, </w:t>
      </w:r>
      <w:r w:rsidRPr="008E7D28">
        <w:t xml:space="preserve">a foreign vessel situated in the </w:t>
      </w:r>
      <w:r w:rsidR="00872AFC" w:rsidRPr="008E7D28">
        <w:t>territorial sea of Australia</w:t>
      </w:r>
      <w:r w:rsidRPr="008E7D28">
        <w:t>.</w:t>
      </w:r>
    </w:p>
    <w:p w:rsidR="00AF036F" w:rsidRPr="008E7D28" w:rsidRDefault="00AF036F" w:rsidP="00BF3DD9">
      <w:pPr>
        <w:pStyle w:val="subsection"/>
      </w:pPr>
      <w:r w:rsidRPr="008E7D28">
        <w:tab/>
      </w:r>
      <w:r w:rsidR="001E3EBB" w:rsidRPr="008E7D28">
        <w:t>(3</w:t>
      </w:r>
      <w:r w:rsidRPr="008E7D28">
        <w:t>)</w:t>
      </w:r>
      <w:r w:rsidRPr="008E7D28">
        <w:tab/>
        <w:t xml:space="preserve">AMSA may exercise the powers referred to in </w:t>
      </w:r>
      <w:r w:rsidR="008E7D28">
        <w:t>paragraphs (</w:t>
      </w:r>
      <w:r w:rsidRPr="008E7D28">
        <w:t>1)(c) and (d) in respect of</w:t>
      </w:r>
      <w:r w:rsidR="00CC0694" w:rsidRPr="008E7D28">
        <w:t xml:space="preserve"> the following</w:t>
      </w:r>
      <w:r w:rsidRPr="008E7D28">
        <w:t>:</w:t>
      </w:r>
    </w:p>
    <w:p w:rsidR="00AF036F" w:rsidRPr="008E7D28" w:rsidRDefault="00AF036F" w:rsidP="00BF3DD9">
      <w:pPr>
        <w:pStyle w:val="paragraph"/>
      </w:pPr>
      <w:r w:rsidRPr="008E7D28">
        <w:tab/>
        <w:t>(a)</w:t>
      </w:r>
      <w:r w:rsidRPr="008E7D28">
        <w:tab/>
      </w:r>
      <w:r w:rsidR="004B39EA" w:rsidRPr="008E7D28">
        <w:t xml:space="preserve">a wreck of, or wreck from, </w:t>
      </w:r>
      <w:r w:rsidRPr="008E7D28">
        <w:t>a regulated Australian vessel situated:</w:t>
      </w:r>
    </w:p>
    <w:p w:rsidR="00AF036F" w:rsidRPr="008E7D28" w:rsidRDefault="00515F6F" w:rsidP="00BF3DD9">
      <w:pPr>
        <w:pStyle w:val="paragraphsub"/>
      </w:pPr>
      <w:r w:rsidRPr="008E7D28">
        <w:tab/>
        <w:t>(i</w:t>
      </w:r>
      <w:r w:rsidR="00AF036F" w:rsidRPr="008E7D28">
        <w:t>)</w:t>
      </w:r>
      <w:r w:rsidR="00AF036F" w:rsidRPr="008E7D28">
        <w:tab/>
        <w:t xml:space="preserve">in the </w:t>
      </w:r>
      <w:r w:rsidR="00872AFC" w:rsidRPr="008E7D28">
        <w:t>exclusive economic zone of Australia</w:t>
      </w:r>
      <w:r w:rsidR="00AF036F" w:rsidRPr="008E7D28">
        <w:t>; or</w:t>
      </w:r>
    </w:p>
    <w:p w:rsidR="00AF036F" w:rsidRPr="008E7D28" w:rsidRDefault="00515F6F" w:rsidP="00BF3DD9">
      <w:pPr>
        <w:pStyle w:val="paragraphsub"/>
      </w:pPr>
      <w:r w:rsidRPr="008E7D28">
        <w:tab/>
        <w:t>(ii</w:t>
      </w:r>
      <w:r w:rsidR="00AF036F" w:rsidRPr="008E7D28">
        <w:t>)</w:t>
      </w:r>
      <w:r w:rsidR="00AF036F" w:rsidRPr="008E7D28">
        <w:tab/>
        <w:t xml:space="preserve">in the </w:t>
      </w:r>
      <w:r w:rsidR="00872AFC" w:rsidRPr="008E7D28">
        <w:t>territorial sea of Australia</w:t>
      </w:r>
      <w:r w:rsidR="000529C7" w:rsidRPr="008E7D28">
        <w:t>;</w:t>
      </w:r>
    </w:p>
    <w:p w:rsidR="00515F6F" w:rsidRPr="008E7D28" w:rsidRDefault="004B39EA" w:rsidP="00BF3DD9">
      <w:pPr>
        <w:pStyle w:val="paragraph"/>
      </w:pPr>
      <w:r w:rsidRPr="008E7D28">
        <w:tab/>
        <w:t>(b)</w:t>
      </w:r>
      <w:r w:rsidRPr="008E7D28">
        <w:tab/>
        <w:t xml:space="preserve">a wreck of, or wreck from, a </w:t>
      </w:r>
      <w:r w:rsidR="00AF036F" w:rsidRPr="008E7D28">
        <w:t xml:space="preserve">foreign vessel situated in the </w:t>
      </w:r>
      <w:r w:rsidR="00872AFC" w:rsidRPr="008E7D28">
        <w:t>territorial sea of Australia</w:t>
      </w:r>
      <w:r w:rsidR="001E3EBB" w:rsidRPr="008E7D28">
        <w:t>.</w:t>
      </w:r>
    </w:p>
    <w:p w:rsidR="00515F6F" w:rsidRPr="008E7D28" w:rsidRDefault="00515F6F" w:rsidP="00BF3DD9">
      <w:pPr>
        <w:pStyle w:val="subsection"/>
      </w:pPr>
      <w:r w:rsidRPr="008E7D28">
        <w:tab/>
        <w:t>(4)</w:t>
      </w:r>
      <w:r w:rsidRPr="008E7D28">
        <w:tab/>
        <w:t>A notice</w:t>
      </w:r>
      <w:r w:rsidRPr="008E7D28">
        <w:rPr>
          <w:i/>
        </w:rPr>
        <w:t xml:space="preserve"> </w:t>
      </w:r>
      <w:r w:rsidRPr="008E7D28">
        <w:t xml:space="preserve">under </w:t>
      </w:r>
      <w:r w:rsidR="008E7D28">
        <w:t>subsection (</w:t>
      </w:r>
      <w:r w:rsidRPr="008E7D28">
        <w:t>1)</w:t>
      </w:r>
      <w:r w:rsidRPr="008E7D28">
        <w:rPr>
          <w:i/>
        </w:rPr>
        <w:t xml:space="preserve"> </w:t>
      </w:r>
      <w:r w:rsidRPr="008E7D28">
        <w:t>is not a legislative instrument.</w:t>
      </w:r>
    </w:p>
    <w:p w:rsidR="00CD7F53" w:rsidRPr="008E7D28" w:rsidRDefault="00D85F2D" w:rsidP="00BF3DD9">
      <w:pPr>
        <w:pStyle w:val="ActHead5"/>
      </w:pPr>
      <w:bookmarkStart w:id="340" w:name="_Toc443382989"/>
      <w:r w:rsidRPr="008E7D28">
        <w:rPr>
          <w:rStyle w:val="CharSectno"/>
        </w:rPr>
        <w:t>230</w:t>
      </w:r>
      <w:r w:rsidR="00CD7F53" w:rsidRPr="008E7D28">
        <w:t xml:space="preserve">  </w:t>
      </w:r>
      <w:r w:rsidR="001F017F" w:rsidRPr="008E7D28">
        <w:t>Person must comply</w:t>
      </w:r>
      <w:r w:rsidR="00CD7F53" w:rsidRPr="008E7D28">
        <w:t xml:space="preserve"> with notice</w:t>
      </w:r>
      <w:bookmarkEnd w:id="340"/>
    </w:p>
    <w:p w:rsidR="00CD7F53" w:rsidRPr="008E7D28" w:rsidRDefault="00CD7F53" w:rsidP="00BF3DD9">
      <w:pPr>
        <w:pStyle w:val="subsection"/>
      </w:pPr>
      <w:r w:rsidRPr="008E7D28">
        <w:tab/>
      </w:r>
      <w:r w:rsidR="001E3EBB" w:rsidRPr="008E7D28">
        <w:t>(1</w:t>
      </w:r>
      <w:r w:rsidR="00872AFC" w:rsidRPr="008E7D28">
        <w:t>)</w:t>
      </w:r>
      <w:r w:rsidR="00872AFC" w:rsidRPr="008E7D28">
        <w:tab/>
        <w:t xml:space="preserve">A legal </w:t>
      </w:r>
      <w:r w:rsidR="004B39EA" w:rsidRPr="008E7D28">
        <w:t xml:space="preserve">owner of any </w:t>
      </w:r>
      <w:r w:rsidRPr="008E7D28">
        <w:t>wreck contravenes this subsection if:</w:t>
      </w:r>
    </w:p>
    <w:p w:rsidR="00CD7F53" w:rsidRPr="008E7D28" w:rsidRDefault="00CD7F53" w:rsidP="00BF3DD9">
      <w:pPr>
        <w:pStyle w:val="paragraph"/>
      </w:pPr>
      <w:r w:rsidRPr="008E7D28">
        <w:tab/>
        <w:t>(a)</w:t>
      </w:r>
      <w:r w:rsidRPr="008E7D28">
        <w:tab/>
        <w:t xml:space="preserve">the owner is </w:t>
      </w:r>
      <w:r w:rsidR="00F44494" w:rsidRPr="008E7D28">
        <w:t>required</w:t>
      </w:r>
      <w:r w:rsidRPr="008E7D28">
        <w:t xml:space="preserve"> under subsection</w:t>
      </w:r>
      <w:r w:rsidR="008E7D28">
        <w:t> </w:t>
      </w:r>
      <w:r w:rsidR="00D85F2D" w:rsidRPr="008E7D28">
        <w:t>229</w:t>
      </w:r>
      <w:r w:rsidRPr="008E7D28">
        <w:t>(1) to remove or mark the wreck, or a specified part of the wreck; and</w:t>
      </w:r>
    </w:p>
    <w:p w:rsidR="00CD7F53" w:rsidRPr="008E7D28" w:rsidRDefault="009A1FDD" w:rsidP="00BF3DD9">
      <w:pPr>
        <w:pStyle w:val="paragraph"/>
      </w:pPr>
      <w:r w:rsidRPr="008E7D28">
        <w:tab/>
        <w:t>(b)</w:t>
      </w:r>
      <w:r w:rsidRPr="008E7D28">
        <w:tab/>
      </w:r>
      <w:r w:rsidR="00CD7F53" w:rsidRPr="008E7D28">
        <w:t>the owner fails to comply with the requirement.</w:t>
      </w:r>
    </w:p>
    <w:p w:rsidR="00051CDA" w:rsidRPr="008E7D28" w:rsidRDefault="00051CDA" w:rsidP="00BF3DD9">
      <w:pPr>
        <w:pStyle w:val="SubsectionHead"/>
      </w:pPr>
      <w:r w:rsidRPr="008E7D28">
        <w:t>Fault</w:t>
      </w:r>
      <w:r w:rsidR="008E7D28">
        <w:noBreakHyphen/>
      </w:r>
      <w:r w:rsidRPr="008E7D28">
        <w:t>based offence</w:t>
      </w:r>
    </w:p>
    <w:p w:rsidR="009006E1" w:rsidRPr="008E7D28" w:rsidRDefault="001E3EBB" w:rsidP="00BF3DD9">
      <w:pPr>
        <w:pStyle w:val="subsection"/>
      </w:pPr>
      <w:r w:rsidRPr="008E7D28">
        <w:tab/>
        <w:t>(2</w:t>
      </w:r>
      <w:r w:rsidR="00C05583" w:rsidRPr="008E7D28">
        <w:t>)</w:t>
      </w:r>
      <w:r w:rsidR="00C05583" w:rsidRPr="008E7D28">
        <w:tab/>
        <w:t>A</w:t>
      </w:r>
      <w:r w:rsidR="00872AFC" w:rsidRPr="008E7D28">
        <w:t xml:space="preserve"> person </w:t>
      </w:r>
      <w:r w:rsidR="00C05583" w:rsidRPr="008E7D28">
        <w:t xml:space="preserve">commits an offence if the </w:t>
      </w:r>
      <w:r w:rsidR="00872AFC" w:rsidRPr="008E7D28">
        <w:t>person</w:t>
      </w:r>
      <w:r w:rsidR="00C05583" w:rsidRPr="008E7D28">
        <w:t xml:space="preserve"> contravenes </w:t>
      </w:r>
      <w:r w:rsidR="008E7D28">
        <w:t>subsection (</w:t>
      </w:r>
      <w:r w:rsidR="00C05583" w:rsidRPr="008E7D28">
        <w:t>1).</w:t>
      </w:r>
    </w:p>
    <w:p w:rsidR="00C05583" w:rsidRPr="008E7D28" w:rsidRDefault="00C05583" w:rsidP="00BF3DD9">
      <w:pPr>
        <w:pStyle w:val="Penalty"/>
      </w:pPr>
      <w:r w:rsidRPr="008E7D28">
        <w:t>Penalty:</w:t>
      </w:r>
      <w:r w:rsidRPr="008E7D28">
        <w:tab/>
      </w:r>
      <w:r w:rsidR="003F71D9" w:rsidRPr="008E7D28">
        <w:t>60</w:t>
      </w:r>
      <w:r w:rsidR="000E372F" w:rsidRPr="008E7D28">
        <w:t>0</w:t>
      </w:r>
      <w:r w:rsidRPr="008E7D28">
        <w:t xml:space="preserve"> penalty units.</w:t>
      </w:r>
    </w:p>
    <w:p w:rsidR="00051CDA" w:rsidRPr="008E7D28" w:rsidRDefault="00224AD8" w:rsidP="00BF3DD9">
      <w:pPr>
        <w:pStyle w:val="SubsectionHead"/>
      </w:pPr>
      <w:r w:rsidRPr="008E7D28">
        <w:lastRenderedPageBreak/>
        <w:t>Civil penalty</w:t>
      </w:r>
    </w:p>
    <w:p w:rsidR="00C05583" w:rsidRPr="008E7D28" w:rsidRDefault="001E3EBB" w:rsidP="00BF3DD9">
      <w:pPr>
        <w:pStyle w:val="subsection"/>
      </w:pPr>
      <w:r w:rsidRPr="008E7D28">
        <w:tab/>
        <w:t>(3</w:t>
      </w:r>
      <w:r w:rsidR="00C05583" w:rsidRPr="008E7D28">
        <w:t>)</w:t>
      </w:r>
      <w:r w:rsidR="00C05583" w:rsidRPr="008E7D28">
        <w:tab/>
        <w:t>A</w:t>
      </w:r>
      <w:r w:rsidR="00872AFC" w:rsidRPr="008E7D28">
        <w:t xml:space="preserve"> person</w:t>
      </w:r>
      <w:r w:rsidR="00C05583" w:rsidRPr="008E7D28">
        <w:t xml:space="preserve"> is liable to a civil penalty if the person contravenes </w:t>
      </w:r>
      <w:r w:rsidR="008E7D28">
        <w:t>subsection (</w:t>
      </w:r>
      <w:r w:rsidR="00C05583" w:rsidRPr="008E7D28">
        <w:t>1).</w:t>
      </w:r>
    </w:p>
    <w:p w:rsidR="0025410F" w:rsidRPr="008E7D28" w:rsidRDefault="00C05583" w:rsidP="00BF3DD9">
      <w:pPr>
        <w:pStyle w:val="Penalty"/>
      </w:pPr>
      <w:r w:rsidRPr="008E7D28">
        <w:t>Civil penalty:</w:t>
      </w:r>
      <w:r w:rsidRPr="008E7D28">
        <w:tab/>
      </w:r>
      <w:r w:rsidR="003F71D9" w:rsidRPr="008E7D28">
        <w:t>6</w:t>
      </w:r>
      <w:r w:rsidR="000E372F" w:rsidRPr="008E7D28">
        <w:t>,</w:t>
      </w:r>
      <w:r w:rsidR="003F71D9" w:rsidRPr="008E7D28">
        <w:t>00</w:t>
      </w:r>
      <w:r w:rsidR="000E372F" w:rsidRPr="008E7D28">
        <w:t>0</w:t>
      </w:r>
      <w:r w:rsidR="00A87193" w:rsidRPr="008E7D28">
        <w:t xml:space="preserve"> penalty units.</w:t>
      </w:r>
    </w:p>
    <w:p w:rsidR="00C05583" w:rsidRPr="008E7D28" w:rsidRDefault="00D85F2D" w:rsidP="00BF3DD9">
      <w:pPr>
        <w:pStyle w:val="ActHead5"/>
      </w:pPr>
      <w:bookmarkStart w:id="341" w:name="_Toc443382990"/>
      <w:r w:rsidRPr="008E7D28">
        <w:rPr>
          <w:rStyle w:val="CharSectno"/>
        </w:rPr>
        <w:t>231</w:t>
      </w:r>
      <w:r w:rsidR="00C05583" w:rsidRPr="008E7D28">
        <w:t xml:space="preserve">  Powers to pass over land and require assistance etc.</w:t>
      </w:r>
      <w:bookmarkEnd w:id="341"/>
    </w:p>
    <w:p w:rsidR="00C05583" w:rsidRPr="008E7D28" w:rsidRDefault="00C05583" w:rsidP="00BF3DD9">
      <w:pPr>
        <w:pStyle w:val="subsection"/>
      </w:pPr>
      <w:r w:rsidRPr="008E7D28">
        <w:tab/>
        <w:t>(1)</w:t>
      </w:r>
      <w:r w:rsidRPr="008E7D28">
        <w:tab/>
        <w:t xml:space="preserve">AMSA </w:t>
      </w:r>
      <w:r w:rsidR="00827D93" w:rsidRPr="008E7D28">
        <w:t xml:space="preserve">may gain </w:t>
      </w:r>
      <w:r w:rsidRPr="008E7D28">
        <w:t xml:space="preserve">access </w:t>
      </w:r>
      <w:r w:rsidR="00827D93" w:rsidRPr="008E7D28">
        <w:t>to a</w:t>
      </w:r>
      <w:r w:rsidR="004B39EA" w:rsidRPr="008E7D28">
        <w:t>ny</w:t>
      </w:r>
      <w:r w:rsidR="00827D93" w:rsidRPr="008E7D28">
        <w:t xml:space="preserve"> wreck, </w:t>
      </w:r>
      <w:r w:rsidRPr="008E7D28">
        <w:t>including by crossing land without the consent of the occupier of the land</w:t>
      </w:r>
      <w:r w:rsidR="001E1502" w:rsidRPr="008E7D28">
        <w:t>, for the purpose of rendering assistance or saving life.</w:t>
      </w:r>
    </w:p>
    <w:p w:rsidR="001E1502" w:rsidRPr="008E7D28" w:rsidRDefault="001E1502" w:rsidP="00BF3DD9">
      <w:pPr>
        <w:pStyle w:val="subsection"/>
      </w:pPr>
      <w:r w:rsidRPr="008E7D28">
        <w:tab/>
        <w:t>(2)</w:t>
      </w:r>
      <w:r w:rsidRPr="008E7D28">
        <w:tab/>
        <w:t>AMSA may deposit a</w:t>
      </w:r>
      <w:r w:rsidR="003441CB" w:rsidRPr="008E7D28">
        <w:t>ny</w:t>
      </w:r>
      <w:r w:rsidRPr="008E7D28">
        <w:t xml:space="preserve"> wreck on land</w:t>
      </w:r>
      <w:r w:rsidR="006E74DC" w:rsidRPr="008E7D28">
        <w:t xml:space="preserve"> without the consent of the occupier of the land</w:t>
      </w:r>
      <w:r w:rsidRPr="008E7D28">
        <w:t>.</w:t>
      </w:r>
    </w:p>
    <w:p w:rsidR="001E1502" w:rsidRPr="008E7D28" w:rsidRDefault="001E1502" w:rsidP="00BF3DD9">
      <w:pPr>
        <w:pStyle w:val="subsection"/>
      </w:pPr>
      <w:r w:rsidRPr="008E7D28">
        <w:tab/>
        <w:t>(3)</w:t>
      </w:r>
      <w:r w:rsidRPr="008E7D28">
        <w:tab/>
        <w:t xml:space="preserve">A person must not impede AMSA in exercising its powers under </w:t>
      </w:r>
      <w:r w:rsidR="008E7D28">
        <w:t>subsection (</w:t>
      </w:r>
      <w:r w:rsidRPr="008E7D28">
        <w:t>1) or (2).</w:t>
      </w:r>
    </w:p>
    <w:p w:rsidR="00051CDA" w:rsidRPr="008E7D28" w:rsidRDefault="00051CDA" w:rsidP="00BF3DD9">
      <w:pPr>
        <w:pStyle w:val="SubsectionHead"/>
      </w:pPr>
      <w:r w:rsidRPr="008E7D28">
        <w:t>Fault</w:t>
      </w:r>
      <w:r w:rsidR="008E7D28">
        <w:noBreakHyphen/>
      </w:r>
      <w:r w:rsidRPr="008E7D28">
        <w:t>based offence</w:t>
      </w:r>
    </w:p>
    <w:p w:rsidR="009006E1" w:rsidRPr="008E7D28" w:rsidRDefault="00C05583" w:rsidP="00BF3DD9">
      <w:pPr>
        <w:pStyle w:val="subsection"/>
      </w:pPr>
      <w:r w:rsidRPr="008E7D28">
        <w:tab/>
        <w:t>(4)</w:t>
      </w:r>
      <w:r w:rsidRPr="008E7D28">
        <w:tab/>
        <w:t xml:space="preserve">A person commits an offence if the person contravenes </w:t>
      </w:r>
      <w:r w:rsidR="008E7D28">
        <w:t>subsection (</w:t>
      </w:r>
      <w:r w:rsidRPr="008E7D28">
        <w:t>3).</w:t>
      </w:r>
    </w:p>
    <w:p w:rsidR="00C05583" w:rsidRPr="008E7D28" w:rsidRDefault="00C05583" w:rsidP="00BF3DD9">
      <w:pPr>
        <w:pStyle w:val="Penalty"/>
      </w:pPr>
      <w:r w:rsidRPr="008E7D28">
        <w:t>Penalty:</w:t>
      </w:r>
      <w:r w:rsidRPr="008E7D28">
        <w:tab/>
      </w:r>
      <w:r w:rsidR="00C97CEC" w:rsidRPr="008E7D28">
        <w:t>5</w:t>
      </w:r>
      <w:r w:rsidR="002F0F39" w:rsidRPr="008E7D28">
        <w:t xml:space="preserve"> years imprisonment</w:t>
      </w:r>
      <w:r w:rsidRPr="008E7D28">
        <w:t xml:space="preserve"> or </w:t>
      </w:r>
      <w:r w:rsidR="00C97CEC" w:rsidRPr="008E7D28">
        <w:t>3</w:t>
      </w:r>
      <w:r w:rsidRPr="008E7D28">
        <w:t>00 penalty units, or both.</w:t>
      </w:r>
    </w:p>
    <w:p w:rsidR="00051CDA" w:rsidRPr="008E7D28" w:rsidRDefault="00224AD8" w:rsidP="00BF3DD9">
      <w:pPr>
        <w:pStyle w:val="SubsectionHead"/>
      </w:pPr>
      <w:r w:rsidRPr="008E7D28">
        <w:t>Civil penalty</w:t>
      </w:r>
    </w:p>
    <w:p w:rsidR="00C05583" w:rsidRPr="008E7D28" w:rsidRDefault="00C05583" w:rsidP="00BF3DD9">
      <w:pPr>
        <w:pStyle w:val="subsection"/>
      </w:pPr>
      <w:r w:rsidRPr="008E7D28">
        <w:tab/>
        <w:t>(5)</w:t>
      </w:r>
      <w:r w:rsidRPr="008E7D28">
        <w:tab/>
        <w:t xml:space="preserve">A person is liable to a civil penalty if the person contravenes </w:t>
      </w:r>
      <w:r w:rsidR="008E7D28">
        <w:t>subsection (</w:t>
      </w:r>
      <w:r w:rsidR="00872AFC" w:rsidRPr="008E7D28">
        <w:t>3</w:t>
      </w:r>
      <w:r w:rsidRPr="008E7D28">
        <w:t>).</w:t>
      </w:r>
    </w:p>
    <w:p w:rsidR="00C05583" w:rsidRPr="008E7D28" w:rsidRDefault="00C05583" w:rsidP="00BF3DD9">
      <w:pPr>
        <w:pStyle w:val="Penalty"/>
      </w:pPr>
      <w:r w:rsidRPr="008E7D28">
        <w:t>Civil penalty:</w:t>
      </w:r>
      <w:r w:rsidRPr="008E7D28">
        <w:tab/>
      </w:r>
      <w:r w:rsidR="00C97CEC" w:rsidRPr="008E7D28">
        <w:t>3,</w:t>
      </w:r>
      <w:r w:rsidRPr="008E7D28">
        <w:t>000 penalty units.</w:t>
      </w:r>
    </w:p>
    <w:p w:rsidR="00C05583" w:rsidRPr="008E7D28" w:rsidRDefault="00D85F2D" w:rsidP="00BF3DD9">
      <w:pPr>
        <w:pStyle w:val="ActHead5"/>
      </w:pPr>
      <w:bookmarkStart w:id="342" w:name="_Toc443382991"/>
      <w:r w:rsidRPr="008E7D28">
        <w:rPr>
          <w:rStyle w:val="CharSectno"/>
        </w:rPr>
        <w:t>232</w:t>
      </w:r>
      <w:r w:rsidR="00C05583" w:rsidRPr="008E7D28">
        <w:t xml:space="preserve">  Notification about wrecks</w:t>
      </w:r>
      <w:bookmarkEnd w:id="342"/>
    </w:p>
    <w:p w:rsidR="00C05583" w:rsidRPr="008E7D28" w:rsidRDefault="00C05583" w:rsidP="00BF3DD9">
      <w:pPr>
        <w:pStyle w:val="subsection"/>
      </w:pPr>
      <w:r w:rsidRPr="008E7D28">
        <w:tab/>
        <w:t>(1)</w:t>
      </w:r>
      <w:r w:rsidRPr="008E7D28">
        <w:tab/>
        <w:t>The mas</w:t>
      </w:r>
      <w:r w:rsidR="00046C95" w:rsidRPr="008E7D28">
        <w:t>t</w:t>
      </w:r>
      <w:r w:rsidRPr="008E7D28">
        <w:t>er or owner of any vessel that is wrecked, stranded, sunk</w:t>
      </w:r>
      <w:r w:rsidR="0075114F" w:rsidRPr="008E7D28">
        <w:t xml:space="preserve"> </w:t>
      </w:r>
      <w:r w:rsidRPr="008E7D28">
        <w:t>or abandoned</w:t>
      </w:r>
      <w:r w:rsidR="0075114F" w:rsidRPr="008E7D28">
        <w:t xml:space="preserve"> or has foundered</w:t>
      </w:r>
      <w:r w:rsidRPr="008E7D28">
        <w:t xml:space="preserve"> must notify AMSA </w:t>
      </w:r>
      <w:r w:rsidR="003441CB" w:rsidRPr="008E7D28">
        <w:t>within the period</w:t>
      </w:r>
      <w:r w:rsidR="0072252B" w:rsidRPr="008E7D28">
        <w:t xml:space="preserve"> prescribed by the regulations</w:t>
      </w:r>
      <w:r w:rsidR="003441CB" w:rsidRPr="008E7D28">
        <w:t xml:space="preserve"> </w:t>
      </w:r>
      <w:r w:rsidRPr="008E7D28">
        <w:t>of the following matters:</w:t>
      </w:r>
    </w:p>
    <w:p w:rsidR="00C05583" w:rsidRPr="008E7D28" w:rsidRDefault="00C05583" w:rsidP="00BF3DD9">
      <w:pPr>
        <w:pStyle w:val="paragraph"/>
      </w:pPr>
      <w:r w:rsidRPr="008E7D28">
        <w:tab/>
        <w:t>(a)</w:t>
      </w:r>
      <w:r w:rsidRPr="008E7D28">
        <w:tab/>
        <w:t>the name and principal place of business of the owner of the vessel;</w:t>
      </w:r>
    </w:p>
    <w:p w:rsidR="00C05583" w:rsidRPr="008E7D28" w:rsidRDefault="00C05583" w:rsidP="00BF3DD9">
      <w:pPr>
        <w:pStyle w:val="paragraph"/>
      </w:pPr>
      <w:r w:rsidRPr="008E7D28">
        <w:lastRenderedPageBreak/>
        <w:tab/>
        <w:t>(b)</w:t>
      </w:r>
      <w:r w:rsidRPr="008E7D28">
        <w:tab/>
        <w:t>the location of the vessel;</w:t>
      </w:r>
    </w:p>
    <w:p w:rsidR="00C05583" w:rsidRPr="008E7D28" w:rsidRDefault="00C05583" w:rsidP="00BF3DD9">
      <w:pPr>
        <w:pStyle w:val="paragraph"/>
      </w:pPr>
      <w:r w:rsidRPr="008E7D28">
        <w:tab/>
        <w:t>(c)</w:t>
      </w:r>
      <w:r w:rsidRPr="008E7D28">
        <w:tab/>
        <w:t>the type, size and construction of the vessel;</w:t>
      </w:r>
    </w:p>
    <w:p w:rsidR="00C05583" w:rsidRPr="008E7D28" w:rsidRDefault="00C05583" w:rsidP="00BF3DD9">
      <w:pPr>
        <w:pStyle w:val="paragraph"/>
      </w:pPr>
      <w:r w:rsidRPr="008E7D28">
        <w:tab/>
        <w:t>(d)</w:t>
      </w:r>
      <w:r w:rsidRPr="008E7D28">
        <w:tab/>
        <w:t>the nature and quantity of cargo and any hazardous or noxious substances on board the vessel;</w:t>
      </w:r>
    </w:p>
    <w:p w:rsidR="00AE7910" w:rsidRPr="008E7D28" w:rsidRDefault="00C05583" w:rsidP="00BF3DD9">
      <w:pPr>
        <w:pStyle w:val="paragraph"/>
      </w:pPr>
      <w:r w:rsidRPr="008E7D28">
        <w:tab/>
        <w:t>(e)</w:t>
      </w:r>
      <w:r w:rsidRPr="008E7D28">
        <w:tab/>
        <w:t>the amount and type of oil, including bunker and lubric</w:t>
      </w:r>
      <w:r w:rsidR="008415AD" w:rsidRPr="008E7D28">
        <w:t>ating oil, on board the vessel.</w:t>
      </w:r>
    </w:p>
    <w:p w:rsidR="00983D4F" w:rsidRPr="008E7D28" w:rsidRDefault="000529C7" w:rsidP="00BF3DD9">
      <w:pPr>
        <w:pStyle w:val="subsection"/>
      </w:pPr>
      <w:r w:rsidRPr="008E7D28">
        <w:tab/>
        <w:t>(2</w:t>
      </w:r>
      <w:r w:rsidR="00983D4F" w:rsidRPr="008E7D28">
        <w:t>)</w:t>
      </w:r>
      <w:r w:rsidR="00983D4F" w:rsidRPr="008E7D28">
        <w:tab/>
      </w:r>
      <w:r w:rsidR="008E7D28">
        <w:t>Subsection (</w:t>
      </w:r>
      <w:r w:rsidRPr="008E7D28">
        <w:t>1</w:t>
      </w:r>
      <w:r w:rsidR="00983D4F" w:rsidRPr="008E7D28">
        <w:t>) does not apply to a foreign vessel if it is not situated in the territorial sea of Australia.</w:t>
      </w:r>
    </w:p>
    <w:p w:rsidR="00C05583" w:rsidRPr="008E7D28" w:rsidRDefault="00C05583" w:rsidP="00BF3DD9">
      <w:pPr>
        <w:pStyle w:val="SubsectionHead"/>
      </w:pPr>
      <w:r w:rsidRPr="008E7D28">
        <w:t>Fault</w:t>
      </w:r>
      <w:r w:rsidR="008E7D28">
        <w:noBreakHyphen/>
      </w:r>
      <w:r w:rsidRPr="008E7D28">
        <w:t>based offence</w:t>
      </w:r>
    </w:p>
    <w:p w:rsidR="009006E1" w:rsidRPr="008E7D28" w:rsidRDefault="008415AD" w:rsidP="00BF3DD9">
      <w:pPr>
        <w:pStyle w:val="subsection"/>
      </w:pPr>
      <w:r w:rsidRPr="008E7D28">
        <w:tab/>
        <w:t>(</w:t>
      </w:r>
      <w:r w:rsidR="00983D4F" w:rsidRPr="008E7D28">
        <w:t>3</w:t>
      </w:r>
      <w:r w:rsidR="00C05583" w:rsidRPr="008E7D28">
        <w:t>)</w:t>
      </w:r>
      <w:r w:rsidR="00C05583" w:rsidRPr="008E7D28">
        <w:tab/>
        <w:t xml:space="preserve">A person commits an offence if the person contravenes </w:t>
      </w:r>
      <w:r w:rsidR="008E7D28">
        <w:t>subsection (</w:t>
      </w:r>
      <w:r w:rsidR="00C05583" w:rsidRPr="008E7D28">
        <w:t>1).</w:t>
      </w:r>
    </w:p>
    <w:p w:rsidR="00C05583" w:rsidRPr="008E7D28" w:rsidRDefault="00C05583" w:rsidP="00BF3DD9">
      <w:pPr>
        <w:pStyle w:val="Penalty"/>
      </w:pPr>
      <w:r w:rsidRPr="008E7D28">
        <w:t>Penalty:</w:t>
      </w:r>
      <w:r w:rsidRPr="008E7D28">
        <w:tab/>
      </w:r>
      <w:r w:rsidR="003F71D9" w:rsidRPr="008E7D28">
        <w:t>6</w:t>
      </w:r>
      <w:r w:rsidRPr="008E7D28">
        <w:t>0 penalty units.</w:t>
      </w:r>
    </w:p>
    <w:p w:rsidR="000529C7" w:rsidRPr="008E7D28" w:rsidRDefault="000529C7" w:rsidP="00BF3DD9">
      <w:pPr>
        <w:pStyle w:val="notetext"/>
      </w:pPr>
      <w:r w:rsidRPr="008E7D28">
        <w:t>Note:</w:t>
      </w:r>
      <w:r w:rsidRPr="008E7D28">
        <w:tab/>
        <w:t xml:space="preserve">A defendant bears an evidential burden in relation to the matter in </w:t>
      </w:r>
      <w:r w:rsidR="008E7D28">
        <w:t>subsection (</w:t>
      </w:r>
      <w:r w:rsidRPr="008E7D28">
        <w:t>2)</w:t>
      </w:r>
      <w:r w:rsidR="009654DF" w:rsidRPr="008E7D28">
        <w:t xml:space="preserve"> </w:t>
      </w:r>
      <w:r w:rsidRPr="008E7D28">
        <w:t>(see subsection</w:t>
      </w:r>
      <w:r w:rsidR="008E7D28">
        <w:t> </w:t>
      </w:r>
      <w:r w:rsidRPr="008E7D28">
        <w:t xml:space="preserve">13.3(3) of the </w:t>
      </w:r>
      <w:r w:rsidRPr="008E7D28">
        <w:rPr>
          <w:i/>
        </w:rPr>
        <w:t>Criminal Code</w:t>
      </w:r>
      <w:r w:rsidRPr="008E7D28">
        <w:t>).</w:t>
      </w:r>
    </w:p>
    <w:p w:rsidR="000529C7" w:rsidRPr="008E7D28" w:rsidRDefault="00224AD8" w:rsidP="00BF3DD9">
      <w:pPr>
        <w:pStyle w:val="SubsectionHead"/>
      </w:pPr>
      <w:r w:rsidRPr="008E7D28">
        <w:t>Civil penalty</w:t>
      </w:r>
    </w:p>
    <w:p w:rsidR="000529C7" w:rsidRPr="008E7D28" w:rsidRDefault="000529C7" w:rsidP="00BF3DD9">
      <w:pPr>
        <w:pStyle w:val="subsection"/>
      </w:pPr>
      <w:r w:rsidRPr="008E7D28">
        <w:rPr>
          <w:lang w:eastAsia="en-US"/>
        </w:rPr>
        <w:tab/>
        <w:t>(4)</w:t>
      </w:r>
      <w:r w:rsidRPr="008E7D28">
        <w:rPr>
          <w:lang w:eastAsia="en-US"/>
        </w:rPr>
        <w:tab/>
      </w:r>
      <w:r w:rsidRPr="008E7D28">
        <w:t xml:space="preserve">A person is liable to a civil penalty if the person contravenes </w:t>
      </w:r>
      <w:r w:rsidR="008E7D28">
        <w:t>subsection (</w:t>
      </w:r>
      <w:r w:rsidRPr="008E7D28">
        <w:t>1).</w:t>
      </w:r>
    </w:p>
    <w:p w:rsidR="000529C7" w:rsidRPr="008E7D28" w:rsidRDefault="000529C7" w:rsidP="00BF3DD9">
      <w:pPr>
        <w:pStyle w:val="Penalty"/>
      </w:pPr>
      <w:r w:rsidRPr="008E7D28">
        <w:t>Civil penalty:</w:t>
      </w:r>
      <w:r w:rsidRPr="008E7D28">
        <w:tab/>
      </w:r>
      <w:r w:rsidR="004A739D" w:rsidRPr="008E7D28">
        <w:t>6</w:t>
      </w:r>
      <w:r w:rsidRPr="008E7D28">
        <w:t>00 penalty units.</w:t>
      </w:r>
    </w:p>
    <w:p w:rsidR="000529C7" w:rsidRPr="008E7D28" w:rsidRDefault="000529C7" w:rsidP="00BF3DD9">
      <w:pPr>
        <w:pStyle w:val="subsection"/>
      </w:pPr>
      <w:r w:rsidRPr="008E7D28">
        <w:tab/>
        <w:t>(5)</w:t>
      </w:r>
      <w:r w:rsidRPr="008E7D28">
        <w:tab/>
        <w:t xml:space="preserve">A person who wishes to rely on </w:t>
      </w:r>
      <w:r w:rsidR="008E7D28">
        <w:t>subsection (</w:t>
      </w:r>
      <w:r w:rsidRPr="008E7D28">
        <w:t>2) in proceedings for a civil penalty order bears an evidential burden in relation to the matter in that subsection.</w:t>
      </w:r>
    </w:p>
    <w:p w:rsidR="00C05583" w:rsidRPr="008E7D28" w:rsidRDefault="00D85F2D" w:rsidP="00BF3DD9">
      <w:pPr>
        <w:pStyle w:val="ActHead5"/>
      </w:pPr>
      <w:bookmarkStart w:id="343" w:name="_Toc443382992"/>
      <w:r w:rsidRPr="008E7D28">
        <w:rPr>
          <w:rStyle w:val="CharSectno"/>
        </w:rPr>
        <w:t>233</w:t>
      </w:r>
      <w:r w:rsidR="00C05583" w:rsidRPr="008E7D28">
        <w:t xml:space="preserve">  Finding or taking possession of wreck</w:t>
      </w:r>
      <w:bookmarkEnd w:id="343"/>
    </w:p>
    <w:p w:rsidR="00C05583" w:rsidRPr="008E7D28" w:rsidRDefault="00C05583" w:rsidP="00BF3DD9">
      <w:pPr>
        <w:pStyle w:val="subsection"/>
      </w:pPr>
      <w:r w:rsidRPr="008E7D28">
        <w:tab/>
      </w:r>
      <w:r w:rsidR="008F2769" w:rsidRPr="008E7D28">
        <w:t>(1)</w:t>
      </w:r>
      <w:r w:rsidR="008F2769" w:rsidRPr="008E7D28">
        <w:tab/>
        <w:t xml:space="preserve">A person who </w:t>
      </w:r>
      <w:r w:rsidRPr="008E7D28">
        <w:t>finds or takes possession of a</w:t>
      </w:r>
      <w:r w:rsidR="008F2769" w:rsidRPr="008E7D28">
        <w:t>ny</w:t>
      </w:r>
      <w:r w:rsidRPr="008E7D28">
        <w:t xml:space="preserve"> wreck</w:t>
      </w:r>
      <w:r w:rsidR="00585BF1" w:rsidRPr="008E7D28">
        <w:t xml:space="preserve"> </w:t>
      </w:r>
      <w:r w:rsidRPr="008E7D28">
        <w:t>i</w:t>
      </w:r>
      <w:r w:rsidR="000F16D5" w:rsidRPr="008E7D28">
        <w:t>n, or brings a</w:t>
      </w:r>
      <w:r w:rsidR="008F2769" w:rsidRPr="008E7D28">
        <w:t>ny</w:t>
      </w:r>
      <w:r w:rsidR="00EC52ED" w:rsidRPr="008E7D28">
        <w:t xml:space="preserve"> wreck into, </w:t>
      </w:r>
      <w:r w:rsidR="00585BF1" w:rsidRPr="008E7D28">
        <w:t xml:space="preserve">the </w:t>
      </w:r>
      <w:r w:rsidR="00872AFC" w:rsidRPr="008E7D28">
        <w:t>territorial sea of Australia</w:t>
      </w:r>
      <w:r w:rsidR="008F2769" w:rsidRPr="008E7D28">
        <w:t xml:space="preserve"> must</w:t>
      </w:r>
      <w:r w:rsidRPr="008E7D28">
        <w:t xml:space="preserve"> give notice to AMSA</w:t>
      </w:r>
      <w:r w:rsidR="008F2769" w:rsidRPr="008E7D28">
        <w:t xml:space="preserve"> within the period</w:t>
      </w:r>
      <w:r w:rsidR="0072252B" w:rsidRPr="008E7D28">
        <w:t xml:space="preserve"> prescribed by the regulations</w:t>
      </w:r>
      <w:r w:rsidRPr="008E7D28">
        <w:t>:</w:t>
      </w:r>
    </w:p>
    <w:p w:rsidR="00C05583" w:rsidRPr="008E7D28" w:rsidRDefault="00C05583" w:rsidP="00BF3DD9">
      <w:pPr>
        <w:pStyle w:val="paragraph"/>
      </w:pPr>
      <w:r w:rsidRPr="008E7D28">
        <w:tab/>
        <w:t>(</w:t>
      </w:r>
      <w:r w:rsidR="00872AFC" w:rsidRPr="008E7D28">
        <w:t>a)</w:t>
      </w:r>
      <w:r w:rsidR="00872AFC" w:rsidRPr="008E7D28">
        <w:tab/>
        <w:t xml:space="preserve">that the person has found or </w:t>
      </w:r>
      <w:r w:rsidRPr="008E7D28">
        <w:t>taken possession of</w:t>
      </w:r>
      <w:r w:rsidR="00872AFC" w:rsidRPr="008E7D28">
        <w:t xml:space="preserve"> the wreck or brought </w:t>
      </w:r>
      <w:r w:rsidRPr="008E7D28">
        <w:t>the wreck</w:t>
      </w:r>
      <w:r w:rsidR="00872AFC" w:rsidRPr="008E7D28">
        <w:t xml:space="preserve"> into the territorial sea of Australia</w:t>
      </w:r>
      <w:r w:rsidRPr="008E7D28">
        <w:t>; and</w:t>
      </w:r>
    </w:p>
    <w:p w:rsidR="00C05583" w:rsidRPr="008E7D28" w:rsidRDefault="00C05583" w:rsidP="00BF3DD9">
      <w:pPr>
        <w:pStyle w:val="paragraph"/>
      </w:pPr>
      <w:r w:rsidRPr="008E7D28">
        <w:tab/>
        <w:t>(b)</w:t>
      </w:r>
      <w:r w:rsidRPr="008E7D28">
        <w:tab/>
        <w:t>of the location of the wreck and the marks by which it may be recognised.</w:t>
      </w:r>
    </w:p>
    <w:p w:rsidR="00C05583" w:rsidRPr="008E7D28" w:rsidRDefault="00C05583" w:rsidP="00BF3DD9">
      <w:pPr>
        <w:pStyle w:val="SubsectionHead"/>
      </w:pPr>
      <w:r w:rsidRPr="008E7D28">
        <w:lastRenderedPageBreak/>
        <w:t>Fault</w:t>
      </w:r>
      <w:r w:rsidR="008E7D28">
        <w:noBreakHyphen/>
      </w:r>
      <w:r w:rsidRPr="008E7D28">
        <w:t>based offence</w:t>
      </w:r>
    </w:p>
    <w:p w:rsidR="009006E1" w:rsidRPr="008E7D28" w:rsidRDefault="00D653E2" w:rsidP="00BF3DD9">
      <w:pPr>
        <w:pStyle w:val="subsection"/>
      </w:pPr>
      <w:r w:rsidRPr="008E7D28">
        <w:tab/>
        <w:t>(2</w:t>
      </w:r>
      <w:r w:rsidR="00C05583" w:rsidRPr="008E7D28">
        <w:t>)</w:t>
      </w:r>
      <w:r w:rsidR="00C05583" w:rsidRPr="008E7D28">
        <w:tab/>
        <w:t xml:space="preserve">A person commits an offence if the person contravenes </w:t>
      </w:r>
      <w:r w:rsidR="008E7D28">
        <w:t>subsection (</w:t>
      </w:r>
      <w:r w:rsidRPr="008E7D28">
        <w:t>1</w:t>
      </w:r>
      <w:r w:rsidR="00C05583" w:rsidRPr="008E7D28">
        <w:t>).</w:t>
      </w:r>
    </w:p>
    <w:p w:rsidR="00C05583" w:rsidRPr="008E7D28" w:rsidRDefault="00C05583" w:rsidP="00BF3DD9">
      <w:pPr>
        <w:pStyle w:val="Penalty"/>
      </w:pPr>
      <w:r w:rsidRPr="008E7D28">
        <w:t>Penalty:</w:t>
      </w:r>
      <w:r w:rsidRPr="008E7D28">
        <w:tab/>
      </w:r>
      <w:r w:rsidR="00C97CEC" w:rsidRPr="008E7D28">
        <w:t>60</w:t>
      </w:r>
      <w:r w:rsidRPr="008E7D28">
        <w:t xml:space="preserve"> penalty units.</w:t>
      </w:r>
    </w:p>
    <w:p w:rsidR="00C05583" w:rsidRPr="008E7D28" w:rsidRDefault="00224AD8" w:rsidP="00BF3DD9">
      <w:pPr>
        <w:pStyle w:val="SubsectionHead"/>
      </w:pPr>
      <w:r w:rsidRPr="008E7D28">
        <w:t>Civil penalty</w:t>
      </w:r>
    </w:p>
    <w:p w:rsidR="00C05583" w:rsidRPr="008E7D28" w:rsidRDefault="00D653E2" w:rsidP="00BF3DD9">
      <w:pPr>
        <w:pStyle w:val="subsection"/>
      </w:pPr>
      <w:r w:rsidRPr="008E7D28">
        <w:tab/>
        <w:t>(3</w:t>
      </w:r>
      <w:r w:rsidR="00C05583" w:rsidRPr="008E7D28">
        <w:t>)</w:t>
      </w:r>
      <w:r w:rsidR="00C05583" w:rsidRPr="008E7D28">
        <w:tab/>
        <w:t xml:space="preserve">A person is liable to a civil penalty if the person contravenes </w:t>
      </w:r>
      <w:r w:rsidR="008E7D28">
        <w:t>subsection (</w:t>
      </w:r>
      <w:r w:rsidRPr="008E7D28">
        <w:t>1</w:t>
      </w:r>
      <w:r w:rsidR="00C05583" w:rsidRPr="008E7D28">
        <w:t>).</w:t>
      </w:r>
    </w:p>
    <w:p w:rsidR="00C05583" w:rsidRPr="008E7D28" w:rsidRDefault="00C05583" w:rsidP="00BF3DD9">
      <w:pPr>
        <w:pStyle w:val="Penalty"/>
      </w:pPr>
      <w:r w:rsidRPr="008E7D28">
        <w:t>Civil penalty:</w:t>
      </w:r>
      <w:r w:rsidRPr="008E7D28">
        <w:tab/>
        <w:t>180 penalty units.</w:t>
      </w:r>
    </w:p>
    <w:p w:rsidR="0002549C" w:rsidRPr="008E7D28" w:rsidRDefault="00D85F2D" w:rsidP="00BF3DD9">
      <w:pPr>
        <w:pStyle w:val="ActHead5"/>
      </w:pPr>
      <w:bookmarkStart w:id="344" w:name="_Toc443382993"/>
      <w:r w:rsidRPr="008E7D28">
        <w:rPr>
          <w:rStyle w:val="CharSectno"/>
        </w:rPr>
        <w:t>234</w:t>
      </w:r>
      <w:r w:rsidR="0002549C" w:rsidRPr="008E7D28">
        <w:t xml:space="preserve">  AMSA must give notice of wreck</w:t>
      </w:r>
      <w:bookmarkEnd w:id="344"/>
    </w:p>
    <w:p w:rsidR="000A052C" w:rsidRPr="008E7D28" w:rsidRDefault="0002549C" w:rsidP="00BF3DD9">
      <w:pPr>
        <w:pStyle w:val="subsection"/>
      </w:pPr>
      <w:r w:rsidRPr="008E7D28">
        <w:tab/>
      </w:r>
      <w:r w:rsidR="000A052C" w:rsidRPr="008E7D28">
        <w:t>(1)</w:t>
      </w:r>
      <w:r w:rsidRPr="008E7D28">
        <w:tab/>
      </w:r>
      <w:r w:rsidR="000A052C" w:rsidRPr="008E7D28">
        <w:t>This section applies i</w:t>
      </w:r>
      <w:r w:rsidRPr="008E7D28">
        <w:t>f AMSA is given a notice under section</w:t>
      </w:r>
      <w:r w:rsidR="008E7D28">
        <w:t> </w:t>
      </w:r>
      <w:r w:rsidR="00D85F2D" w:rsidRPr="008E7D28">
        <w:t>232</w:t>
      </w:r>
      <w:r w:rsidRPr="008E7D28">
        <w:t xml:space="preserve"> or </w:t>
      </w:r>
      <w:r w:rsidR="00D85F2D" w:rsidRPr="008E7D28">
        <w:t>233</w:t>
      </w:r>
      <w:r w:rsidRPr="008E7D28">
        <w:t xml:space="preserve"> in relation to</w:t>
      </w:r>
      <w:r w:rsidR="00FF6160" w:rsidRPr="008E7D28">
        <w:t xml:space="preserve"> </w:t>
      </w:r>
      <w:r w:rsidRPr="008E7D28">
        <w:t>a vessel or a</w:t>
      </w:r>
      <w:r w:rsidR="008F2769" w:rsidRPr="008E7D28">
        <w:t>ny</w:t>
      </w:r>
      <w:r w:rsidRPr="008E7D28">
        <w:t xml:space="preserve"> wreck</w:t>
      </w:r>
      <w:r w:rsidR="000A052C" w:rsidRPr="008E7D28">
        <w:t>, or otherwise becomes aware of a</w:t>
      </w:r>
      <w:r w:rsidR="008F2769" w:rsidRPr="008E7D28">
        <w:t>ny</w:t>
      </w:r>
      <w:r w:rsidR="000A052C" w:rsidRPr="008E7D28">
        <w:t xml:space="preserve"> wreck.</w:t>
      </w:r>
    </w:p>
    <w:p w:rsidR="0002549C" w:rsidRPr="008E7D28" w:rsidRDefault="000A052C" w:rsidP="00BF3DD9">
      <w:pPr>
        <w:pStyle w:val="subsection"/>
      </w:pPr>
      <w:r w:rsidRPr="008E7D28">
        <w:tab/>
        <w:t>(2)</w:t>
      </w:r>
      <w:r w:rsidRPr="008E7D28">
        <w:tab/>
      </w:r>
      <w:r w:rsidR="0002549C" w:rsidRPr="008E7D28">
        <w:t>AMSA must</w:t>
      </w:r>
      <w:r w:rsidRPr="008E7D28">
        <w:t>, as soon as reasonably practicable after being given the notice, or becoming aware of the wreck,</w:t>
      </w:r>
      <w:r w:rsidR="0002549C" w:rsidRPr="008E7D28">
        <w:t xml:space="preserve"> publis</w:t>
      </w:r>
      <w:r w:rsidR="00917C64" w:rsidRPr="008E7D28">
        <w:t xml:space="preserve">h a notice on its website or </w:t>
      </w:r>
      <w:r w:rsidR="00F44494" w:rsidRPr="008E7D28">
        <w:t xml:space="preserve">in </w:t>
      </w:r>
      <w:r w:rsidR="00917C64" w:rsidRPr="008E7D28">
        <w:t xml:space="preserve">a </w:t>
      </w:r>
      <w:r w:rsidR="00BE73CE" w:rsidRPr="008E7D28">
        <w:t>nautical</w:t>
      </w:r>
      <w:r w:rsidR="00FF6160" w:rsidRPr="008E7D28">
        <w:t xml:space="preserve"> publication</w:t>
      </w:r>
      <w:r w:rsidR="0002549C" w:rsidRPr="008E7D28">
        <w:t xml:space="preserve"> </w:t>
      </w:r>
      <w:r w:rsidR="0072252B" w:rsidRPr="008E7D28">
        <w:t xml:space="preserve">prescribed by the regulations </w:t>
      </w:r>
      <w:r w:rsidR="0002549C" w:rsidRPr="008E7D28">
        <w:t>that se</w:t>
      </w:r>
      <w:r w:rsidR="00FF6160" w:rsidRPr="008E7D28">
        <w:t>ts out the details</w:t>
      </w:r>
      <w:r w:rsidR="0072252B" w:rsidRPr="008E7D28">
        <w:t xml:space="preserve"> prescribed by the regulations</w:t>
      </w:r>
      <w:r w:rsidR="0002549C" w:rsidRPr="008E7D28">
        <w:t xml:space="preserve"> relating to the vessel or wreck</w:t>
      </w:r>
      <w:r w:rsidRPr="008E7D28">
        <w:t>.</w:t>
      </w:r>
    </w:p>
    <w:p w:rsidR="00C05583" w:rsidRPr="008E7D28" w:rsidRDefault="00D85F2D" w:rsidP="00BF3DD9">
      <w:pPr>
        <w:pStyle w:val="ActHead5"/>
      </w:pPr>
      <w:bookmarkStart w:id="345" w:name="_Toc443382994"/>
      <w:r w:rsidRPr="008E7D28">
        <w:rPr>
          <w:rStyle w:val="CharSectno"/>
        </w:rPr>
        <w:t>235</w:t>
      </w:r>
      <w:r w:rsidR="00C05583" w:rsidRPr="008E7D28">
        <w:t xml:space="preserve">  Defacing </w:t>
      </w:r>
      <w:r w:rsidR="00046C95" w:rsidRPr="008E7D28">
        <w:t xml:space="preserve">or obliterating </w:t>
      </w:r>
      <w:r w:rsidR="00C05583" w:rsidRPr="008E7D28">
        <w:t>marks on a wreck</w:t>
      </w:r>
      <w:bookmarkEnd w:id="345"/>
    </w:p>
    <w:p w:rsidR="00C05583" w:rsidRPr="008E7D28" w:rsidRDefault="00C05583" w:rsidP="00BF3DD9">
      <w:pPr>
        <w:pStyle w:val="subsection"/>
      </w:pPr>
      <w:r w:rsidRPr="008E7D28">
        <w:tab/>
        <w:t>(1)</w:t>
      </w:r>
      <w:r w:rsidRPr="008E7D28">
        <w:tab/>
        <w:t xml:space="preserve">A person must not </w:t>
      </w:r>
      <w:r w:rsidR="00BA3CB0" w:rsidRPr="008E7D28">
        <w:t>do an act, or omit to do an act,</w:t>
      </w:r>
      <w:r w:rsidRPr="008E7D28">
        <w:t xml:space="preserve"> </w:t>
      </w:r>
      <w:r w:rsidR="00BE73CE" w:rsidRPr="008E7D28">
        <w:t xml:space="preserve">if the act or omission </w:t>
      </w:r>
      <w:r w:rsidRPr="008E7D28">
        <w:t>results, or is likely to result, in the defacement or obliteration of a</w:t>
      </w:r>
      <w:r w:rsidR="008F2769" w:rsidRPr="008E7D28">
        <w:t xml:space="preserve"> mark</w:t>
      </w:r>
      <w:r w:rsidRPr="008E7D28">
        <w:t xml:space="preserve"> on</w:t>
      </w:r>
      <w:r w:rsidR="00DE373D" w:rsidRPr="008E7D28">
        <w:t>:</w:t>
      </w:r>
    </w:p>
    <w:p w:rsidR="00DE373D" w:rsidRPr="008E7D28" w:rsidRDefault="00DE373D" w:rsidP="00BF3DD9">
      <w:pPr>
        <w:pStyle w:val="paragraph"/>
      </w:pPr>
      <w:r w:rsidRPr="008E7D28">
        <w:tab/>
        <w:t>(a)</w:t>
      </w:r>
      <w:r w:rsidRPr="008E7D28">
        <w:tab/>
        <w:t>a wreck of, or wreck from, a regulated Australian vessel situated:</w:t>
      </w:r>
    </w:p>
    <w:p w:rsidR="00DE373D" w:rsidRPr="008E7D28" w:rsidRDefault="00DE373D" w:rsidP="00BF3DD9">
      <w:pPr>
        <w:pStyle w:val="paragraphsub"/>
      </w:pPr>
      <w:r w:rsidRPr="008E7D28">
        <w:tab/>
        <w:t>(i)</w:t>
      </w:r>
      <w:r w:rsidRPr="008E7D28">
        <w:tab/>
        <w:t>in the exclusive economic zone of Australia; or</w:t>
      </w:r>
    </w:p>
    <w:p w:rsidR="00DE373D" w:rsidRPr="008E7D28" w:rsidRDefault="00DE373D" w:rsidP="00BF3DD9">
      <w:pPr>
        <w:pStyle w:val="paragraphsub"/>
      </w:pPr>
      <w:r w:rsidRPr="008E7D28">
        <w:tab/>
        <w:t>(ii)</w:t>
      </w:r>
      <w:r w:rsidRPr="008E7D28">
        <w:tab/>
        <w:t>in the territorial sea of Australia;</w:t>
      </w:r>
      <w:r w:rsidR="00EB7EBF" w:rsidRPr="008E7D28">
        <w:t xml:space="preserve"> or</w:t>
      </w:r>
    </w:p>
    <w:p w:rsidR="00DE373D" w:rsidRPr="008E7D28" w:rsidRDefault="00DE373D" w:rsidP="00BF3DD9">
      <w:pPr>
        <w:pStyle w:val="paragraph"/>
      </w:pPr>
      <w:r w:rsidRPr="008E7D28">
        <w:tab/>
        <w:t>(b)</w:t>
      </w:r>
      <w:r w:rsidRPr="008E7D28">
        <w:tab/>
        <w:t>a wreck of, or wreck from, a foreign vessel situated in the territorial sea of Australia.</w:t>
      </w:r>
    </w:p>
    <w:p w:rsidR="00C05583" w:rsidRPr="008E7D28" w:rsidRDefault="00C05583" w:rsidP="00BF3DD9">
      <w:pPr>
        <w:pStyle w:val="SubsectionHead"/>
      </w:pPr>
      <w:r w:rsidRPr="008E7D28">
        <w:lastRenderedPageBreak/>
        <w:t>Fault</w:t>
      </w:r>
      <w:r w:rsidR="008E7D28">
        <w:noBreakHyphen/>
      </w:r>
      <w:r w:rsidRPr="008E7D28">
        <w:t>based offence</w:t>
      </w:r>
    </w:p>
    <w:p w:rsidR="009006E1" w:rsidRPr="008E7D28" w:rsidRDefault="00C05583" w:rsidP="00BF3DD9">
      <w:pPr>
        <w:pStyle w:val="subsection"/>
      </w:pPr>
      <w:r w:rsidRPr="008E7D28">
        <w:tab/>
        <w:t>(2)</w:t>
      </w:r>
      <w:r w:rsidRPr="008E7D28">
        <w:tab/>
        <w:t xml:space="preserve">A person commits an offence if the person contravenes </w:t>
      </w:r>
      <w:r w:rsidR="008E7D28">
        <w:t>subsection (</w:t>
      </w:r>
      <w:r w:rsidRPr="008E7D28">
        <w:t>1).</w:t>
      </w:r>
    </w:p>
    <w:p w:rsidR="00C05583" w:rsidRPr="008E7D28" w:rsidRDefault="00C05583" w:rsidP="00BF3DD9">
      <w:pPr>
        <w:pStyle w:val="Penalty"/>
      </w:pPr>
      <w:r w:rsidRPr="008E7D28">
        <w:t>Penalty:</w:t>
      </w:r>
      <w:r w:rsidRPr="008E7D28">
        <w:tab/>
      </w:r>
      <w:r w:rsidR="00C97CEC" w:rsidRPr="008E7D28">
        <w:t>3</w:t>
      </w:r>
      <w:r w:rsidRPr="008E7D28">
        <w:t>00 penalty units.</w:t>
      </w:r>
    </w:p>
    <w:p w:rsidR="00C05583" w:rsidRPr="008E7D28" w:rsidRDefault="00224AD8" w:rsidP="00BF3DD9">
      <w:pPr>
        <w:pStyle w:val="SubsectionHead"/>
      </w:pPr>
      <w:r w:rsidRPr="008E7D28">
        <w:t>Civil penalty</w:t>
      </w:r>
    </w:p>
    <w:p w:rsidR="00C05583" w:rsidRPr="008E7D28" w:rsidRDefault="00C05583" w:rsidP="00BF3DD9">
      <w:pPr>
        <w:pStyle w:val="subsection"/>
      </w:pPr>
      <w:r w:rsidRPr="008E7D28">
        <w:tab/>
        <w:t>(3)</w:t>
      </w:r>
      <w:r w:rsidRPr="008E7D28">
        <w:tab/>
        <w:t xml:space="preserve">A person is liable to a civil penalty if the person contravenes </w:t>
      </w:r>
      <w:r w:rsidR="008E7D28">
        <w:t>subsection (</w:t>
      </w:r>
      <w:r w:rsidRPr="008E7D28">
        <w:t>1).</w:t>
      </w:r>
    </w:p>
    <w:p w:rsidR="00C05583" w:rsidRPr="008E7D28" w:rsidRDefault="00C05583" w:rsidP="00BF3DD9">
      <w:pPr>
        <w:pStyle w:val="Penalty"/>
      </w:pPr>
      <w:r w:rsidRPr="008E7D28">
        <w:t>Civil penalty:</w:t>
      </w:r>
      <w:r w:rsidRPr="008E7D28">
        <w:tab/>
      </w:r>
      <w:r w:rsidR="00C97CEC" w:rsidRPr="008E7D28">
        <w:t>9</w:t>
      </w:r>
      <w:r w:rsidRPr="008E7D28">
        <w:t>00 penalty units.</w:t>
      </w:r>
    </w:p>
    <w:p w:rsidR="00C05583" w:rsidRPr="008E7D28" w:rsidRDefault="00D85F2D" w:rsidP="00BF3DD9">
      <w:pPr>
        <w:pStyle w:val="ActHead5"/>
      </w:pPr>
      <w:bookmarkStart w:id="346" w:name="_Toc443382995"/>
      <w:r w:rsidRPr="008E7D28">
        <w:rPr>
          <w:rStyle w:val="CharSectno"/>
        </w:rPr>
        <w:t>236</w:t>
      </w:r>
      <w:r w:rsidR="00C05583" w:rsidRPr="008E7D28">
        <w:t xml:space="preserve">  Removing a wreck without consent</w:t>
      </w:r>
      <w:bookmarkEnd w:id="346"/>
    </w:p>
    <w:p w:rsidR="00C05583" w:rsidRPr="008E7D28" w:rsidRDefault="00C05583" w:rsidP="00BF3DD9">
      <w:pPr>
        <w:pStyle w:val="subsection"/>
      </w:pPr>
      <w:r w:rsidRPr="008E7D28">
        <w:tab/>
        <w:t>(1)</w:t>
      </w:r>
      <w:r w:rsidRPr="008E7D28">
        <w:tab/>
        <w:t>A person must not remove a</w:t>
      </w:r>
      <w:r w:rsidR="008F2769" w:rsidRPr="008E7D28">
        <w:t>ny</w:t>
      </w:r>
      <w:r w:rsidRPr="008E7D28">
        <w:t xml:space="preserve"> wreck if the person does not have the consent of the </w:t>
      </w:r>
      <w:r w:rsidR="00917C64" w:rsidRPr="008E7D28">
        <w:t xml:space="preserve">legal </w:t>
      </w:r>
      <w:r w:rsidRPr="008E7D28">
        <w:t>owner of the wreck or of AMSA.</w:t>
      </w:r>
    </w:p>
    <w:p w:rsidR="00C05583" w:rsidRPr="008E7D28" w:rsidRDefault="00C05583" w:rsidP="00BF3DD9">
      <w:pPr>
        <w:pStyle w:val="SubsectionHead"/>
      </w:pPr>
      <w:r w:rsidRPr="008E7D28">
        <w:t>Fault</w:t>
      </w:r>
      <w:r w:rsidR="008E7D28">
        <w:noBreakHyphen/>
      </w:r>
      <w:r w:rsidRPr="008E7D28">
        <w:t>based offence</w:t>
      </w:r>
    </w:p>
    <w:p w:rsidR="009006E1" w:rsidRPr="008E7D28" w:rsidRDefault="00C05583" w:rsidP="00BF3DD9">
      <w:pPr>
        <w:pStyle w:val="subsection"/>
      </w:pPr>
      <w:r w:rsidRPr="008E7D28">
        <w:tab/>
        <w:t>(2)</w:t>
      </w:r>
      <w:r w:rsidRPr="008E7D28">
        <w:tab/>
        <w:t xml:space="preserve">A person commits an offence if the person contravenes </w:t>
      </w:r>
      <w:r w:rsidR="008E7D28">
        <w:t>subsection (</w:t>
      </w:r>
      <w:r w:rsidRPr="008E7D28">
        <w:t>1).</w:t>
      </w:r>
    </w:p>
    <w:p w:rsidR="00C05583" w:rsidRPr="008E7D28" w:rsidRDefault="002B512B" w:rsidP="00BF3DD9">
      <w:pPr>
        <w:pStyle w:val="Penalty"/>
      </w:pPr>
      <w:r w:rsidRPr="008E7D28">
        <w:t>Penalty:</w:t>
      </w:r>
      <w:r w:rsidRPr="008E7D28">
        <w:tab/>
        <w:t>1</w:t>
      </w:r>
      <w:r w:rsidR="00C05583" w:rsidRPr="008E7D28">
        <w:t>,200 penalty units.</w:t>
      </w:r>
    </w:p>
    <w:p w:rsidR="00C05583" w:rsidRPr="008E7D28" w:rsidRDefault="00224AD8" w:rsidP="00BF3DD9">
      <w:pPr>
        <w:pStyle w:val="SubsectionHead"/>
      </w:pPr>
      <w:r w:rsidRPr="008E7D28">
        <w:t>Civil penalty</w:t>
      </w:r>
    </w:p>
    <w:p w:rsidR="00C05583" w:rsidRPr="008E7D28" w:rsidRDefault="00C05583" w:rsidP="00BF3DD9">
      <w:pPr>
        <w:pStyle w:val="subsection"/>
      </w:pPr>
      <w:r w:rsidRPr="008E7D28">
        <w:tab/>
        <w:t>(3)</w:t>
      </w:r>
      <w:r w:rsidRPr="008E7D28">
        <w:tab/>
        <w:t xml:space="preserve">A person is liable to a civil penalty if the person contravenes </w:t>
      </w:r>
      <w:r w:rsidR="008E7D28">
        <w:t>subsection (</w:t>
      </w:r>
      <w:r w:rsidRPr="008E7D28">
        <w:t>1).</w:t>
      </w:r>
    </w:p>
    <w:p w:rsidR="00C05583" w:rsidRPr="008E7D28" w:rsidRDefault="00C05583" w:rsidP="00BF3DD9">
      <w:pPr>
        <w:pStyle w:val="Penalty"/>
      </w:pPr>
      <w:r w:rsidRPr="008E7D28">
        <w:t>Civil penalty:</w:t>
      </w:r>
      <w:r w:rsidRPr="008E7D28">
        <w:tab/>
      </w:r>
      <w:r w:rsidR="002B512B" w:rsidRPr="008E7D28">
        <w:t>6,6</w:t>
      </w:r>
      <w:r w:rsidRPr="008E7D28">
        <w:t>00 penalty units.</w:t>
      </w:r>
    </w:p>
    <w:p w:rsidR="0098522F" w:rsidRPr="008E7D28" w:rsidRDefault="0098522F" w:rsidP="0098522F">
      <w:pPr>
        <w:pStyle w:val="ActHead5"/>
      </w:pPr>
      <w:bookmarkStart w:id="347" w:name="_Toc443382996"/>
      <w:r w:rsidRPr="008E7D28">
        <w:rPr>
          <w:rStyle w:val="CharSectno"/>
        </w:rPr>
        <w:t>237</w:t>
      </w:r>
      <w:r w:rsidRPr="008E7D28">
        <w:t xml:space="preserve">  Powers of officers of Customs</w:t>
      </w:r>
      <w:bookmarkEnd w:id="347"/>
    </w:p>
    <w:p w:rsidR="000F42B5" w:rsidRPr="008E7D28" w:rsidRDefault="000F42B5" w:rsidP="00BF3DD9">
      <w:pPr>
        <w:pStyle w:val="subsection"/>
      </w:pPr>
      <w:r w:rsidRPr="008E7D28">
        <w:tab/>
      </w:r>
      <w:r w:rsidRPr="008E7D28">
        <w:tab/>
        <w:t xml:space="preserve">This Part does not derogate from or interfere with the </w:t>
      </w:r>
      <w:r w:rsidR="00912E66" w:rsidRPr="008E7D28">
        <w:t>powers of an officer of Customs</w:t>
      </w:r>
      <w:r w:rsidRPr="008E7D28">
        <w:t xml:space="preserve"> conferred by any Act.</w:t>
      </w:r>
    </w:p>
    <w:p w:rsidR="000F42B5" w:rsidRPr="008E7D28" w:rsidRDefault="00D85F2D" w:rsidP="00BF3DD9">
      <w:pPr>
        <w:pStyle w:val="ActHead5"/>
      </w:pPr>
      <w:bookmarkStart w:id="348" w:name="_Toc443382997"/>
      <w:r w:rsidRPr="008E7D28">
        <w:rPr>
          <w:rStyle w:val="CharSectno"/>
        </w:rPr>
        <w:t>238</w:t>
      </w:r>
      <w:r w:rsidR="000F42B5" w:rsidRPr="008E7D28">
        <w:t xml:space="preserve">  Limits on powers to deal with wrecks</w:t>
      </w:r>
      <w:bookmarkEnd w:id="348"/>
    </w:p>
    <w:p w:rsidR="000F42B5" w:rsidRPr="008E7D28" w:rsidRDefault="000F42B5" w:rsidP="00BF3DD9">
      <w:pPr>
        <w:pStyle w:val="subsection"/>
      </w:pPr>
      <w:r w:rsidRPr="008E7D28">
        <w:tab/>
        <w:t>(1)</w:t>
      </w:r>
      <w:r w:rsidRPr="008E7D28">
        <w:tab/>
        <w:t>This section applies to the following:</w:t>
      </w:r>
    </w:p>
    <w:p w:rsidR="000F42B5" w:rsidRPr="008E7D28" w:rsidRDefault="000F42B5" w:rsidP="00BF3DD9">
      <w:pPr>
        <w:pStyle w:val="paragraph"/>
      </w:pPr>
      <w:r w:rsidRPr="008E7D28">
        <w:lastRenderedPageBreak/>
        <w:tab/>
        <w:t>(a)</w:t>
      </w:r>
      <w:r w:rsidRPr="008E7D28">
        <w:tab/>
        <w:t>a historic wreck;</w:t>
      </w:r>
    </w:p>
    <w:p w:rsidR="000F42B5" w:rsidRPr="008E7D28" w:rsidRDefault="000F42B5" w:rsidP="00BF3DD9">
      <w:pPr>
        <w:pStyle w:val="paragraph"/>
      </w:pPr>
      <w:r w:rsidRPr="008E7D28">
        <w:tab/>
        <w:t>(b)</w:t>
      </w:r>
      <w:r w:rsidRPr="008E7D28">
        <w:tab/>
        <w:t>a wreck:</w:t>
      </w:r>
    </w:p>
    <w:p w:rsidR="000F42B5" w:rsidRPr="008E7D28" w:rsidRDefault="000F42B5" w:rsidP="00BF3DD9">
      <w:pPr>
        <w:pStyle w:val="paragraphsub"/>
      </w:pPr>
      <w:r w:rsidRPr="008E7D28">
        <w:tab/>
        <w:t>(i)</w:t>
      </w:r>
      <w:r w:rsidRPr="008E7D28">
        <w:tab/>
        <w:t>that is a historic shipwreck or historic relic within the meaning of a law of a State or of the Northern Territory that relates to shipwrecks or relics of historic significance; and</w:t>
      </w:r>
    </w:p>
    <w:p w:rsidR="000F42B5" w:rsidRPr="008E7D28" w:rsidRDefault="000F42B5" w:rsidP="00BF3DD9">
      <w:pPr>
        <w:pStyle w:val="paragraphsub"/>
      </w:pPr>
      <w:r w:rsidRPr="008E7D28">
        <w:tab/>
        <w:t>(ii)</w:t>
      </w:r>
      <w:r w:rsidRPr="008E7D28">
        <w:tab/>
        <w:t>in relation to which the provisions of that law apply.</w:t>
      </w:r>
    </w:p>
    <w:p w:rsidR="000F42B5" w:rsidRPr="008E7D28" w:rsidRDefault="000F42B5" w:rsidP="00BF3DD9">
      <w:pPr>
        <w:pStyle w:val="subsection"/>
      </w:pPr>
      <w:r w:rsidRPr="008E7D28">
        <w:tab/>
        <w:t>(2)</w:t>
      </w:r>
      <w:r w:rsidRPr="008E7D28">
        <w:tab/>
        <w:t>AMSA must not exercise any of the powers referred to in section</w:t>
      </w:r>
      <w:r w:rsidR="008E7D28">
        <w:t> </w:t>
      </w:r>
      <w:r w:rsidR="00D85F2D" w:rsidRPr="008E7D28">
        <w:t>229</w:t>
      </w:r>
      <w:r w:rsidRPr="008E7D28">
        <w:t xml:space="preserve"> in relation to the wreck unless, in AMSA</w:t>
      </w:r>
      <w:r w:rsidR="006F3902" w:rsidRPr="008E7D28">
        <w:t>’</w:t>
      </w:r>
      <w:r w:rsidRPr="008E7D28">
        <w:t>s opinion, it is necessary to do so for the purpose of:</w:t>
      </w:r>
    </w:p>
    <w:p w:rsidR="000F42B5" w:rsidRPr="008E7D28" w:rsidRDefault="000F42B5" w:rsidP="00BF3DD9">
      <w:pPr>
        <w:pStyle w:val="paragraph"/>
      </w:pPr>
      <w:r w:rsidRPr="008E7D28">
        <w:tab/>
        <w:t>(a)</w:t>
      </w:r>
      <w:r w:rsidRPr="008E7D28">
        <w:tab/>
        <w:t>saving human life; or</w:t>
      </w:r>
    </w:p>
    <w:p w:rsidR="000F42B5" w:rsidRPr="008E7D28" w:rsidRDefault="000F42B5" w:rsidP="00BF3DD9">
      <w:pPr>
        <w:pStyle w:val="paragraph"/>
      </w:pPr>
      <w:r w:rsidRPr="008E7D28">
        <w:tab/>
        <w:t>(b)</w:t>
      </w:r>
      <w:r w:rsidRPr="008E7D28">
        <w:tab/>
        <w:t>securing the safe navigation of vessels; or</w:t>
      </w:r>
    </w:p>
    <w:p w:rsidR="000F42B5" w:rsidRPr="008E7D28" w:rsidRDefault="000F42B5" w:rsidP="00BF3DD9">
      <w:pPr>
        <w:pStyle w:val="paragraph"/>
      </w:pPr>
      <w:r w:rsidRPr="008E7D28">
        <w:tab/>
        <w:t>(c)</w:t>
      </w:r>
      <w:r w:rsidRPr="008E7D28">
        <w:tab/>
        <w:t>dealing with an emergency involving a serious threat to the environment.</w:t>
      </w:r>
    </w:p>
    <w:p w:rsidR="000F42B5" w:rsidRPr="008E7D28" w:rsidRDefault="00D85F2D" w:rsidP="00BF3DD9">
      <w:pPr>
        <w:pStyle w:val="ActHead5"/>
      </w:pPr>
      <w:bookmarkStart w:id="349" w:name="_Toc443382998"/>
      <w:r w:rsidRPr="008E7D28">
        <w:rPr>
          <w:rStyle w:val="CharSectno"/>
        </w:rPr>
        <w:t>239</w:t>
      </w:r>
      <w:r w:rsidR="000F42B5" w:rsidRPr="008E7D28">
        <w:t xml:space="preserve">  Certain provisions not applicable to historic wrecks</w:t>
      </w:r>
      <w:bookmarkEnd w:id="349"/>
    </w:p>
    <w:p w:rsidR="000F42B5" w:rsidRPr="008E7D28" w:rsidRDefault="000F42B5" w:rsidP="00BF3DD9">
      <w:pPr>
        <w:pStyle w:val="subsection"/>
      </w:pPr>
      <w:r w:rsidRPr="008E7D28">
        <w:tab/>
      </w:r>
      <w:r w:rsidRPr="008E7D28">
        <w:tab/>
        <w:t>Sections</w:t>
      </w:r>
      <w:r w:rsidR="008E7D28">
        <w:t> </w:t>
      </w:r>
      <w:r w:rsidR="00D85F2D" w:rsidRPr="008E7D28">
        <w:t>233</w:t>
      </w:r>
      <w:r w:rsidRPr="008E7D28">
        <w:t xml:space="preserve"> and </w:t>
      </w:r>
      <w:r w:rsidR="00D85F2D" w:rsidRPr="008E7D28">
        <w:t>236</w:t>
      </w:r>
      <w:r w:rsidRPr="008E7D28">
        <w:t xml:space="preserve"> do not apply to:</w:t>
      </w:r>
    </w:p>
    <w:p w:rsidR="000F42B5" w:rsidRPr="008E7D28" w:rsidRDefault="000F42B5" w:rsidP="00BF3DD9">
      <w:pPr>
        <w:pStyle w:val="paragraph"/>
      </w:pPr>
      <w:r w:rsidRPr="008E7D28">
        <w:tab/>
        <w:t>(a)</w:t>
      </w:r>
      <w:r w:rsidRPr="008E7D28">
        <w:tab/>
        <w:t>a historic wreck; or</w:t>
      </w:r>
    </w:p>
    <w:p w:rsidR="000F42B5" w:rsidRPr="008E7D28" w:rsidRDefault="000F42B5" w:rsidP="00BF3DD9">
      <w:pPr>
        <w:pStyle w:val="paragraph"/>
      </w:pPr>
      <w:r w:rsidRPr="008E7D28">
        <w:tab/>
        <w:t>(b)</w:t>
      </w:r>
      <w:r w:rsidRPr="008E7D28">
        <w:tab/>
        <w:t>a wreck:</w:t>
      </w:r>
    </w:p>
    <w:p w:rsidR="000F42B5" w:rsidRPr="008E7D28" w:rsidRDefault="000F42B5" w:rsidP="00BF3DD9">
      <w:pPr>
        <w:pStyle w:val="paragraphsub"/>
      </w:pPr>
      <w:r w:rsidRPr="008E7D28">
        <w:tab/>
        <w:t>(i)</w:t>
      </w:r>
      <w:r w:rsidRPr="008E7D28">
        <w:tab/>
        <w:t>that is a historic shipwreck or historic relic within the meaning of a law of a State or of the Northern Territory that relates to shipwrecks or relics of historic significance; and</w:t>
      </w:r>
    </w:p>
    <w:p w:rsidR="000F42B5" w:rsidRPr="008E7D28" w:rsidRDefault="000F42B5" w:rsidP="00BF3DD9">
      <w:pPr>
        <w:pStyle w:val="paragraphsub"/>
      </w:pPr>
      <w:r w:rsidRPr="008E7D28">
        <w:tab/>
        <w:t>(ii)</w:t>
      </w:r>
      <w:r w:rsidRPr="008E7D28">
        <w:tab/>
        <w:t>in relation to which the provisions of that law apply.</w:t>
      </w:r>
    </w:p>
    <w:p w:rsidR="00C05583" w:rsidRPr="008E7D28" w:rsidRDefault="00C05583" w:rsidP="00CE6F45">
      <w:pPr>
        <w:pStyle w:val="ActHead2"/>
        <w:pageBreakBefore/>
      </w:pPr>
      <w:bookmarkStart w:id="350" w:name="_Toc443382999"/>
      <w:r w:rsidRPr="008E7D28">
        <w:rPr>
          <w:rStyle w:val="CharPartNo"/>
        </w:rPr>
        <w:lastRenderedPageBreak/>
        <w:t>Part</w:t>
      </w:r>
      <w:r w:rsidR="008E7D28" w:rsidRPr="008E7D28">
        <w:rPr>
          <w:rStyle w:val="CharPartNo"/>
        </w:rPr>
        <w:t> </w:t>
      </w:r>
      <w:r w:rsidRPr="008E7D28">
        <w:rPr>
          <w:rStyle w:val="CharPartNo"/>
        </w:rPr>
        <w:t>3</w:t>
      </w:r>
      <w:r w:rsidRPr="008E7D28">
        <w:t>—</w:t>
      </w:r>
      <w:r w:rsidRPr="008E7D28">
        <w:rPr>
          <w:rStyle w:val="CharPartText"/>
        </w:rPr>
        <w:t>Salvage</w:t>
      </w:r>
      <w:bookmarkEnd w:id="350"/>
    </w:p>
    <w:p w:rsidR="00116E40" w:rsidRPr="008E7D28" w:rsidRDefault="00116E40" w:rsidP="00BF3DD9">
      <w:pPr>
        <w:pStyle w:val="ActHead3"/>
      </w:pPr>
      <w:bookmarkStart w:id="351" w:name="_Toc443383000"/>
      <w:r w:rsidRPr="008E7D28">
        <w:rPr>
          <w:rStyle w:val="CharDivNo"/>
        </w:rPr>
        <w:t>Division</w:t>
      </w:r>
      <w:r w:rsidR="008E7D28" w:rsidRPr="008E7D28">
        <w:rPr>
          <w:rStyle w:val="CharDivNo"/>
        </w:rPr>
        <w:t> </w:t>
      </w:r>
      <w:r w:rsidRPr="008E7D28">
        <w:rPr>
          <w:rStyle w:val="CharDivNo"/>
        </w:rPr>
        <w:t>1</w:t>
      </w:r>
      <w:r w:rsidRPr="008E7D28">
        <w:t>—</w:t>
      </w:r>
      <w:r w:rsidRPr="008E7D28">
        <w:rPr>
          <w:rStyle w:val="CharDivText"/>
        </w:rPr>
        <w:t>Vessels to which this Part applies</w:t>
      </w:r>
      <w:bookmarkEnd w:id="351"/>
    </w:p>
    <w:p w:rsidR="00C05583" w:rsidRPr="008E7D28" w:rsidRDefault="00D85F2D" w:rsidP="00BF3DD9">
      <w:pPr>
        <w:pStyle w:val="ActHead5"/>
      </w:pPr>
      <w:bookmarkStart w:id="352" w:name="_Toc443383001"/>
      <w:r w:rsidRPr="008E7D28">
        <w:rPr>
          <w:rStyle w:val="CharSectno"/>
        </w:rPr>
        <w:t>240</w:t>
      </w:r>
      <w:r w:rsidR="00C05583" w:rsidRPr="008E7D28">
        <w:t xml:space="preserve">  </w:t>
      </w:r>
      <w:r w:rsidR="00A20A7E" w:rsidRPr="008E7D28">
        <w:t>Vessels to which this Part applies</w:t>
      </w:r>
      <w:bookmarkEnd w:id="352"/>
    </w:p>
    <w:p w:rsidR="00C05583" w:rsidRPr="008E7D28" w:rsidRDefault="00C05583" w:rsidP="00BF3DD9">
      <w:pPr>
        <w:pStyle w:val="subsection"/>
      </w:pPr>
      <w:r w:rsidRPr="008E7D28">
        <w:tab/>
        <w:t>(1)</w:t>
      </w:r>
      <w:r w:rsidRPr="008E7D28">
        <w:tab/>
        <w:t xml:space="preserve">Subject to </w:t>
      </w:r>
      <w:r w:rsidR="008E7D28">
        <w:t>subsections (</w:t>
      </w:r>
      <w:r w:rsidRPr="008E7D28">
        <w:t>2) and (3), this Part applies:</w:t>
      </w:r>
    </w:p>
    <w:p w:rsidR="00C05583" w:rsidRPr="008E7D28" w:rsidRDefault="00C05583" w:rsidP="00BF3DD9">
      <w:pPr>
        <w:pStyle w:val="paragraph"/>
      </w:pPr>
      <w:r w:rsidRPr="008E7D28">
        <w:tab/>
        <w:t>(a)</w:t>
      </w:r>
      <w:r w:rsidRPr="008E7D28">
        <w:tab/>
        <w:t>to all vessels; and</w:t>
      </w:r>
    </w:p>
    <w:p w:rsidR="00C05583" w:rsidRPr="008E7D28" w:rsidRDefault="00C05583" w:rsidP="00BF3DD9">
      <w:pPr>
        <w:pStyle w:val="paragraph"/>
      </w:pPr>
      <w:r w:rsidRPr="008E7D28">
        <w:tab/>
        <w:t>(b)</w:t>
      </w:r>
      <w:r w:rsidRPr="008E7D28">
        <w:tab/>
        <w:t>whenever judicial or arbitral proceedings relating to the provision of salvage opera</w:t>
      </w:r>
      <w:r w:rsidR="00471EBA" w:rsidRPr="008E7D28">
        <w:t>tions are brought in Australia.</w:t>
      </w:r>
    </w:p>
    <w:p w:rsidR="009749FF" w:rsidRPr="008E7D28" w:rsidRDefault="00471EBA" w:rsidP="00BF3DD9">
      <w:pPr>
        <w:pStyle w:val="subsection"/>
      </w:pPr>
      <w:r w:rsidRPr="008E7D28">
        <w:tab/>
        <w:t>(2)</w:t>
      </w:r>
      <w:r w:rsidRPr="008E7D28">
        <w:tab/>
        <w:t>This Part does not apply to fixed or floating platforms or to mobile offshore drilling units when such platforms or units are on location engaged in the exploration</w:t>
      </w:r>
      <w:r w:rsidR="002F0F39" w:rsidRPr="008E7D28">
        <w:t>,</w:t>
      </w:r>
      <w:r w:rsidRPr="008E7D28">
        <w:t xml:space="preserve"> exploitation or producti</w:t>
      </w:r>
      <w:r w:rsidR="009749FF" w:rsidRPr="008E7D28">
        <w:t xml:space="preserve">on of mineral resources </w:t>
      </w:r>
      <w:r w:rsidR="00B25959" w:rsidRPr="008E7D28">
        <w:t>of the seabed or its subsoil</w:t>
      </w:r>
      <w:r w:rsidR="009749FF" w:rsidRPr="008E7D28">
        <w:t>.</w:t>
      </w:r>
    </w:p>
    <w:p w:rsidR="00C05583" w:rsidRPr="008E7D28" w:rsidRDefault="00C05583" w:rsidP="00BF3DD9">
      <w:pPr>
        <w:pStyle w:val="subsection"/>
      </w:pPr>
      <w:r w:rsidRPr="008E7D28">
        <w:tab/>
        <w:t>(3)</w:t>
      </w:r>
      <w:r w:rsidRPr="008E7D28">
        <w:tab/>
        <w:t>This Part does not apply to any salvage operation:</w:t>
      </w:r>
    </w:p>
    <w:p w:rsidR="00C05583" w:rsidRPr="008E7D28" w:rsidRDefault="00C05583" w:rsidP="00BF3DD9">
      <w:pPr>
        <w:pStyle w:val="paragraph"/>
      </w:pPr>
      <w:r w:rsidRPr="008E7D28">
        <w:tab/>
        <w:t>(a)</w:t>
      </w:r>
      <w:r w:rsidRPr="008E7D28">
        <w:tab/>
        <w:t>that takes place in inland waters and that involves vessels all of which are of inland navigation; or</w:t>
      </w:r>
    </w:p>
    <w:p w:rsidR="00C05583" w:rsidRPr="008E7D28" w:rsidRDefault="00C05583" w:rsidP="00BF3DD9">
      <w:pPr>
        <w:pStyle w:val="paragraph"/>
      </w:pPr>
      <w:r w:rsidRPr="008E7D28">
        <w:tab/>
        <w:t>(b)</w:t>
      </w:r>
      <w:r w:rsidRPr="008E7D28">
        <w:tab/>
        <w:t>that takes place in inland waters and does not involve a vessel; or</w:t>
      </w:r>
    </w:p>
    <w:p w:rsidR="00C05583" w:rsidRPr="008E7D28" w:rsidRDefault="00C05583" w:rsidP="00BF3DD9">
      <w:pPr>
        <w:pStyle w:val="paragraph"/>
      </w:pPr>
      <w:r w:rsidRPr="008E7D28">
        <w:tab/>
        <w:t>(c)</w:t>
      </w:r>
      <w:r w:rsidRPr="008E7D28">
        <w:tab/>
        <w:t>to the extent that it involves property:</w:t>
      </w:r>
    </w:p>
    <w:p w:rsidR="00C05583" w:rsidRPr="008E7D28" w:rsidRDefault="00C05583" w:rsidP="00BF3DD9">
      <w:pPr>
        <w:pStyle w:val="paragraphsub"/>
      </w:pPr>
      <w:r w:rsidRPr="008E7D28">
        <w:tab/>
        <w:t>(i)</w:t>
      </w:r>
      <w:r w:rsidRPr="008E7D28">
        <w:tab/>
        <w:t>that is maritime cultural property of prehistoric, archaeological or historic interest; and</w:t>
      </w:r>
    </w:p>
    <w:p w:rsidR="001C0CAB" w:rsidRPr="008E7D28" w:rsidRDefault="00C05583" w:rsidP="00BF3DD9">
      <w:pPr>
        <w:pStyle w:val="paragraphsub"/>
      </w:pPr>
      <w:r w:rsidRPr="008E7D28">
        <w:tab/>
        <w:t>(ii)</w:t>
      </w:r>
      <w:r w:rsidRPr="008E7D28">
        <w:tab/>
        <w:t>that is situated on the seabed.</w:t>
      </w:r>
    </w:p>
    <w:p w:rsidR="001C0CAB" w:rsidRPr="008E7D28" w:rsidRDefault="001C0CAB" w:rsidP="00BF3DD9">
      <w:pPr>
        <w:pStyle w:val="subsection"/>
      </w:pPr>
      <w:r w:rsidRPr="008E7D28">
        <w:tab/>
        <w:t>(4)</w:t>
      </w:r>
      <w:r w:rsidRPr="008E7D28">
        <w:tab/>
        <w:t xml:space="preserve">This Part does not derogate from or interfere with the </w:t>
      </w:r>
      <w:r w:rsidR="005F066E" w:rsidRPr="008E7D28">
        <w:t>powers of an officer of Customs</w:t>
      </w:r>
      <w:r w:rsidRPr="008E7D28">
        <w:t xml:space="preserve"> conferred by any Act.</w:t>
      </w:r>
    </w:p>
    <w:p w:rsidR="00C05583" w:rsidRPr="008E7D28" w:rsidRDefault="00116E40" w:rsidP="00CE6F45">
      <w:pPr>
        <w:pStyle w:val="ActHead3"/>
        <w:pageBreakBefore/>
      </w:pPr>
      <w:bookmarkStart w:id="353" w:name="_Toc443383002"/>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Regulations relating to salvage</w:t>
      </w:r>
      <w:bookmarkEnd w:id="353"/>
    </w:p>
    <w:p w:rsidR="00C05583" w:rsidRPr="008E7D28" w:rsidRDefault="00D85F2D" w:rsidP="00BF3DD9">
      <w:pPr>
        <w:pStyle w:val="ActHead5"/>
      </w:pPr>
      <w:bookmarkStart w:id="354" w:name="_Toc443383003"/>
      <w:r w:rsidRPr="008E7D28">
        <w:rPr>
          <w:rStyle w:val="CharSectno"/>
        </w:rPr>
        <w:t>241</w:t>
      </w:r>
      <w:r w:rsidR="003B250C" w:rsidRPr="008E7D28">
        <w:t xml:space="preserve">  </w:t>
      </w:r>
      <w:r w:rsidR="00C05583" w:rsidRPr="008E7D28">
        <w:t>Regulations relating to salvage</w:t>
      </w:r>
      <w:bookmarkEnd w:id="354"/>
    </w:p>
    <w:p w:rsidR="00C05583" w:rsidRPr="008E7D28" w:rsidRDefault="00C05583" w:rsidP="00BF3DD9">
      <w:pPr>
        <w:pStyle w:val="subsection"/>
      </w:pPr>
      <w:r w:rsidRPr="008E7D28">
        <w:tab/>
        <w:t>(1)</w:t>
      </w:r>
      <w:r w:rsidRPr="008E7D28">
        <w:tab/>
        <w:t>The regulations may make provision in relation to:</w:t>
      </w:r>
    </w:p>
    <w:p w:rsidR="00C05583" w:rsidRPr="008E7D28" w:rsidRDefault="00C05583" w:rsidP="00BF3DD9">
      <w:pPr>
        <w:pStyle w:val="paragraph"/>
      </w:pPr>
      <w:r w:rsidRPr="008E7D28">
        <w:tab/>
        <w:t>(a)</w:t>
      </w:r>
      <w:r w:rsidRPr="008E7D28">
        <w:tab/>
        <w:t>giving effect to the Salvage Convention; and</w:t>
      </w:r>
    </w:p>
    <w:p w:rsidR="00C05583" w:rsidRPr="008E7D28" w:rsidRDefault="00C05583" w:rsidP="00BF3DD9">
      <w:pPr>
        <w:pStyle w:val="paragraph"/>
      </w:pPr>
      <w:r w:rsidRPr="008E7D28">
        <w:tab/>
        <w:t>(b)</w:t>
      </w:r>
      <w:r w:rsidRPr="008E7D28">
        <w:tab/>
        <w:t xml:space="preserve">salvage operations, and claims </w:t>
      </w:r>
      <w:r w:rsidR="00F44494" w:rsidRPr="008E7D28">
        <w:t>relating to</w:t>
      </w:r>
      <w:r w:rsidRPr="008E7D28">
        <w:t xml:space="preserve"> salvage operations, conducted by or on behalf of the Commonwealth, a State, a Territory or the government of a country</w:t>
      </w:r>
      <w:r w:rsidR="0072252B" w:rsidRPr="008E7D28">
        <w:t xml:space="preserve"> prescribed by the regulations</w:t>
      </w:r>
      <w:r w:rsidRPr="008E7D28">
        <w:t>.</w:t>
      </w:r>
    </w:p>
    <w:p w:rsidR="00C05583" w:rsidRPr="008E7D28" w:rsidRDefault="00C05583" w:rsidP="00BF3DD9">
      <w:pPr>
        <w:pStyle w:val="subsection"/>
      </w:pPr>
      <w:r w:rsidRPr="008E7D28">
        <w:tab/>
        <w:t>(2)</w:t>
      </w:r>
      <w:r w:rsidRPr="008E7D28">
        <w:tab/>
        <w:t xml:space="preserve">Without limiting </w:t>
      </w:r>
      <w:r w:rsidR="008E7D28">
        <w:t>subsection (</w:t>
      </w:r>
      <w:r w:rsidR="00051CDA" w:rsidRPr="008E7D28">
        <w:t>1)</w:t>
      </w:r>
      <w:r w:rsidRPr="008E7D28">
        <w:t xml:space="preserve">, the regulations may </w:t>
      </w:r>
      <w:r w:rsidR="00116E40" w:rsidRPr="008E7D28">
        <w:t>make provision</w:t>
      </w:r>
      <w:r w:rsidRPr="008E7D28">
        <w:t xml:space="preserve"> in relation to:</w:t>
      </w:r>
    </w:p>
    <w:p w:rsidR="00C05583" w:rsidRPr="008E7D28" w:rsidRDefault="00C05583" w:rsidP="00BF3DD9">
      <w:pPr>
        <w:pStyle w:val="paragraph"/>
      </w:pPr>
      <w:r w:rsidRPr="008E7D28">
        <w:tab/>
        <w:t>(a)</w:t>
      </w:r>
      <w:r w:rsidRPr="008E7D28">
        <w:tab/>
        <w:t>the action to be taken with respect to vessels and other property saved as a result of salvage operations conducted by or on behalf of the Commonwealth or a State or Territory;</w:t>
      </w:r>
      <w:r w:rsidR="00A837B6" w:rsidRPr="008E7D28">
        <w:t xml:space="preserve"> and</w:t>
      </w:r>
    </w:p>
    <w:p w:rsidR="00C05583" w:rsidRPr="008E7D28" w:rsidRDefault="00C05583" w:rsidP="00BF3DD9">
      <w:pPr>
        <w:pStyle w:val="paragraph"/>
      </w:pPr>
      <w:r w:rsidRPr="008E7D28">
        <w:tab/>
        <w:t>(b)</w:t>
      </w:r>
      <w:r w:rsidRPr="008E7D28">
        <w:tab/>
        <w:t>the execution of bonds for the payment of salvage operations so conducted;</w:t>
      </w:r>
      <w:r w:rsidR="00A837B6" w:rsidRPr="008E7D28">
        <w:t xml:space="preserve"> and</w:t>
      </w:r>
    </w:p>
    <w:p w:rsidR="00C05583" w:rsidRPr="008E7D28" w:rsidRDefault="00C05583" w:rsidP="00BF3DD9">
      <w:pPr>
        <w:pStyle w:val="paragraph"/>
      </w:pPr>
      <w:r w:rsidRPr="008E7D28">
        <w:tab/>
        <w:t>(c)</w:t>
      </w:r>
      <w:r w:rsidRPr="008E7D28">
        <w:tab/>
        <w:t xml:space="preserve">the taking of security for the performance of bonds executed under regulations made for the purposes of </w:t>
      </w:r>
      <w:r w:rsidR="008E7D28">
        <w:t>paragraph (</w:t>
      </w:r>
      <w:r w:rsidRPr="008E7D28">
        <w:t>b);</w:t>
      </w:r>
      <w:r w:rsidR="00A837B6" w:rsidRPr="008E7D28">
        <w:t xml:space="preserve"> and</w:t>
      </w:r>
    </w:p>
    <w:p w:rsidR="00C05583" w:rsidRPr="008E7D28" w:rsidRDefault="00C05583" w:rsidP="00BF3DD9">
      <w:pPr>
        <w:pStyle w:val="paragraph"/>
      </w:pPr>
      <w:r w:rsidRPr="008E7D28">
        <w:tab/>
        <w:t>(d)</w:t>
      </w:r>
      <w:r w:rsidRPr="008E7D28">
        <w:tab/>
        <w:t xml:space="preserve">the adjudication on, and the enforcement of, bonds executed under regulations made for the purposes of </w:t>
      </w:r>
      <w:r w:rsidR="008E7D28">
        <w:t>paragraph (</w:t>
      </w:r>
      <w:r w:rsidRPr="008E7D28">
        <w:t xml:space="preserve">b) or under a law </w:t>
      </w:r>
      <w:r w:rsidR="00DF6CAF" w:rsidRPr="008E7D28">
        <w:t xml:space="preserve">that is a law </w:t>
      </w:r>
      <w:r w:rsidRPr="008E7D28">
        <w:t xml:space="preserve">of a country </w:t>
      </w:r>
      <w:r w:rsidR="00DF6CAF" w:rsidRPr="008E7D28">
        <w:t>prescribed by the regulations and corresponds</w:t>
      </w:r>
      <w:r w:rsidRPr="008E7D28">
        <w:t xml:space="preserve"> with regulations</w:t>
      </w:r>
      <w:r w:rsidR="00DF6CAF" w:rsidRPr="008E7D28">
        <w:t xml:space="preserve"> made for the purposes of </w:t>
      </w:r>
      <w:r w:rsidR="008E7D28">
        <w:t>paragraph (</w:t>
      </w:r>
      <w:r w:rsidR="00DF6CAF" w:rsidRPr="008E7D28">
        <w:t>b)</w:t>
      </w:r>
      <w:r w:rsidRPr="008E7D28">
        <w:t>; and</w:t>
      </w:r>
    </w:p>
    <w:p w:rsidR="00C05583" w:rsidRPr="008E7D28" w:rsidRDefault="00C05583" w:rsidP="00BF3DD9">
      <w:pPr>
        <w:pStyle w:val="paragraph"/>
      </w:pPr>
      <w:r w:rsidRPr="008E7D28">
        <w:tab/>
        <w:t>(e)</w:t>
      </w:r>
      <w:r w:rsidRPr="008E7D28">
        <w:tab/>
        <w:t>the conditi</w:t>
      </w:r>
      <w:r w:rsidR="009749FF" w:rsidRPr="008E7D28">
        <w:t xml:space="preserve">ons subject to which claims relating to </w:t>
      </w:r>
      <w:r w:rsidRPr="008E7D28">
        <w:t>salvage</w:t>
      </w:r>
      <w:r w:rsidR="00FF6160" w:rsidRPr="008E7D28">
        <w:t xml:space="preserve"> operations may be made by the </w:t>
      </w:r>
      <w:r w:rsidR="0085215B" w:rsidRPr="008E7D28">
        <w:t>seafarers</w:t>
      </w:r>
      <w:r w:rsidRPr="008E7D28">
        <w:t xml:space="preserve"> of a Government vessel or a vessel be</w:t>
      </w:r>
      <w:r w:rsidR="00FF6160" w:rsidRPr="008E7D28">
        <w:t>longing to a foreign country</w:t>
      </w:r>
      <w:r w:rsidR="00DF6CAF" w:rsidRPr="008E7D28">
        <w:t xml:space="preserve"> prescribed by the regulations</w:t>
      </w:r>
      <w:r w:rsidR="00FF6160" w:rsidRPr="008E7D28">
        <w:t>.</w:t>
      </w:r>
    </w:p>
    <w:p w:rsidR="00C05583" w:rsidRPr="008E7D28" w:rsidRDefault="002F0F39" w:rsidP="00BF3DD9">
      <w:pPr>
        <w:pStyle w:val="subsection"/>
      </w:pPr>
      <w:r w:rsidRPr="008E7D28">
        <w:tab/>
        <w:t>(3</w:t>
      </w:r>
      <w:r w:rsidR="00C05583" w:rsidRPr="008E7D28">
        <w:t>)</w:t>
      </w:r>
      <w:r w:rsidR="00C05583" w:rsidRPr="008E7D28">
        <w:tab/>
        <w:t xml:space="preserve">A charge that arises under </w:t>
      </w:r>
      <w:r w:rsidR="008E7D28">
        <w:t>subsection (</w:t>
      </w:r>
      <w:r w:rsidR="00C05583" w:rsidRPr="008E7D28">
        <w:t>2)</w:t>
      </w:r>
      <w:r w:rsidR="00F44494" w:rsidRPr="008E7D28">
        <w:t xml:space="preserve"> in relation to a vessel</w:t>
      </w:r>
      <w:r w:rsidR="00C05583" w:rsidRPr="008E7D28">
        <w:t xml:space="preserve"> has priority over any PPSA security interest</w:t>
      </w:r>
      <w:r w:rsidRPr="008E7D28">
        <w:t xml:space="preserve"> within the meaning of the </w:t>
      </w:r>
      <w:r w:rsidRPr="008E7D28">
        <w:rPr>
          <w:i/>
        </w:rPr>
        <w:t>Personal Property Securities Act 2009</w:t>
      </w:r>
      <w:r w:rsidR="00C05583" w:rsidRPr="008E7D28">
        <w:t xml:space="preserve"> in the vessel.</w:t>
      </w:r>
    </w:p>
    <w:p w:rsidR="00C05583" w:rsidRPr="008E7D28" w:rsidRDefault="002F0F39" w:rsidP="00BF3DD9">
      <w:pPr>
        <w:pStyle w:val="subsection"/>
      </w:pPr>
      <w:r w:rsidRPr="008E7D28">
        <w:lastRenderedPageBreak/>
        <w:tab/>
        <w:t>(4</w:t>
      </w:r>
      <w:r w:rsidR="00C05583" w:rsidRPr="008E7D28">
        <w:t>)</w:t>
      </w:r>
      <w:r w:rsidR="00C05583" w:rsidRPr="008E7D28">
        <w:tab/>
        <w:t>Subsection</w:t>
      </w:r>
      <w:r w:rsidR="008E7D28">
        <w:t> </w:t>
      </w:r>
      <w:r w:rsidR="00C05583" w:rsidRPr="008E7D28">
        <w:t xml:space="preserve">73(2) of the </w:t>
      </w:r>
      <w:r w:rsidR="00C05583" w:rsidRPr="008E7D28">
        <w:rPr>
          <w:i/>
        </w:rPr>
        <w:t>Personal Property Securities Act 2009</w:t>
      </w:r>
      <w:r w:rsidR="00C05583" w:rsidRPr="008E7D28">
        <w:t xml:space="preserve"> applies to a charge that arises under </w:t>
      </w:r>
      <w:r w:rsidR="008E7D28">
        <w:t>subsection (</w:t>
      </w:r>
      <w:r w:rsidR="00C05583" w:rsidRPr="008E7D28">
        <w:t>2).</w:t>
      </w:r>
    </w:p>
    <w:p w:rsidR="00C05583" w:rsidRPr="008E7D28" w:rsidRDefault="00534FE8" w:rsidP="00BF3DD9">
      <w:pPr>
        <w:pStyle w:val="notetext"/>
      </w:pPr>
      <w:r w:rsidRPr="008E7D28">
        <w:t>Note</w:t>
      </w:r>
      <w:r w:rsidR="00C05583" w:rsidRPr="008E7D28">
        <w:t>:</w:t>
      </w:r>
      <w:r w:rsidR="00C05583" w:rsidRPr="008E7D28">
        <w:tab/>
        <w:t xml:space="preserve">The effect of </w:t>
      </w:r>
      <w:r w:rsidR="002F0F39" w:rsidRPr="008E7D28">
        <w:t xml:space="preserve">this </w:t>
      </w:r>
      <w:r w:rsidR="00A5544B" w:rsidRPr="008E7D28">
        <w:t>subsection</w:t>
      </w:r>
      <w:r w:rsidR="00C05583" w:rsidRPr="008E7D28">
        <w:t xml:space="preserve"> is that the priority between a charge that arises under </w:t>
      </w:r>
      <w:r w:rsidR="008E7D28">
        <w:t>subsection (</w:t>
      </w:r>
      <w:r w:rsidR="00C05583" w:rsidRPr="008E7D28">
        <w:t xml:space="preserve">2) and a PPSA security interest is to be determined in accordance with this Act rather than the </w:t>
      </w:r>
      <w:r w:rsidR="00C05583" w:rsidRPr="008E7D28">
        <w:rPr>
          <w:i/>
        </w:rPr>
        <w:t>Personal Property Securities Act 2009</w:t>
      </w:r>
      <w:r w:rsidR="00C05583" w:rsidRPr="008E7D28">
        <w:t>.</w:t>
      </w:r>
    </w:p>
    <w:p w:rsidR="00CF224B" w:rsidRPr="008E7D28" w:rsidRDefault="00CF224B" w:rsidP="00BF3DD9">
      <w:pPr>
        <w:pStyle w:val="subsection"/>
      </w:pPr>
      <w:r w:rsidRPr="008E7D28">
        <w:tab/>
        <w:t>(5)</w:t>
      </w:r>
      <w:r w:rsidRPr="008E7D28">
        <w:tab/>
        <w:t>Section</w:t>
      </w:r>
      <w:r w:rsidR="008E7D28">
        <w:t> </w:t>
      </w:r>
      <w:r w:rsidR="00D85F2D" w:rsidRPr="008E7D28">
        <w:t>10</w:t>
      </w:r>
      <w:r w:rsidRPr="008E7D28">
        <w:t xml:space="preserve"> does not limit this section.</w:t>
      </w:r>
    </w:p>
    <w:p w:rsidR="00C05583" w:rsidRPr="008E7D28" w:rsidRDefault="00D85F2D" w:rsidP="00BF3DD9">
      <w:pPr>
        <w:pStyle w:val="ActHead5"/>
      </w:pPr>
      <w:bookmarkStart w:id="355" w:name="_Toc443383004"/>
      <w:r w:rsidRPr="008E7D28">
        <w:rPr>
          <w:rStyle w:val="CharSectno"/>
        </w:rPr>
        <w:t>242</w:t>
      </w:r>
      <w:r w:rsidR="00C05583" w:rsidRPr="008E7D28">
        <w:t xml:space="preserve">  Salvage claims against the Crown</w:t>
      </w:r>
      <w:r w:rsidR="00BE73CE" w:rsidRPr="008E7D28">
        <w:t>, etc.</w:t>
      </w:r>
      <w:bookmarkEnd w:id="355"/>
    </w:p>
    <w:p w:rsidR="00C05583" w:rsidRPr="008E7D28" w:rsidRDefault="00C05583" w:rsidP="00BF3DD9">
      <w:pPr>
        <w:pStyle w:val="subsection"/>
      </w:pPr>
      <w:r w:rsidRPr="008E7D28">
        <w:tab/>
        <w:t>(1)</w:t>
      </w:r>
      <w:r w:rsidRPr="008E7D28">
        <w:tab/>
        <w:t>Subje</w:t>
      </w:r>
      <w:r w:rsidR="00A837B6" w:rsidRPr="008E7D28">
        <w:t xml:space="preserve">ct to </w:t>
      </w:r>
      <w:r w:rsidR="008E7D28">
        <w:t>subsection (</w:t>
      </w:r>
      <w:r w:rsidR="00A837B6" w:rsidRPr="008E7D28">
        <w:t>2),</w:t>
      </w:r>
      <w:r w:rsidR="00F44494" w:rsidRPr="008E7D28">
        <w:t xml:space="preserve"> regulations made for the purposes of</w:t>
      </w:r>
      <w:r w:rsidR="00A837B6" w:rsidRPr="008E7D28">
        <w:t xml:space="preserve"> this Part</w:t>
      </w:r>
      <w:r w:rsidR="00F44494" w:rsidRPr="008E7D28">
        <w:t xml:space="preserve"> apply</w:t>
      </w:r>
      <w:r w:rsidRPr="008E7D28">
        <w:t xml:space="preserve"> in relation to salvage operations conducted:</w:t>
      </w:r>
    </w:p>
    <w:p w:rsidR="00C05583" w:rsidRPr="008E7D28" w:rsidRDefault="00C05583" w:rsidP="00BF3DD9">
      <w:pPr>
        <w:pStyle w:val="paragraph"/>
      </w:pPr>
      <w:r w:rsidRPr="008E7D28">
        <w:tab/>
        <w:t>(a)</w:t>
      </w:r>
      <w:r w:rsidRPr="008E7D28">
        <w:tab/>
        <w:t xml:space="preserve">to save life from, or to assist, a </w:t>
      </w:r>
      <w:r w:rsidR="003C2F63" w:rsidRPr="008E7D28">
        <w:t>Government vessel—as if the vessel were not a Government vessel</w:t>
      </w:r>
      <w:r w:rsidRPr="008E7D28">
        <w:t>; or</w:t>
      </w:r>
    </w:p>
    <w:p w:rsidR="003C2F63" w:rsidRPr="008E7D28" w:rsidRDefault="00C05583" w:rsidP="00BF3DD9">
      <w:pPr>
        <w:pStyle w:val="paragraph"/>
      </w:pPr>
      <w:r w:rsidRPr="008E7D28">
        <w:tab/>
        <w:t>(b)</w:t>
      </w:r>
      <w:r w:rsidRPr="008E7D28">
        <w:tab/>
        <w:t>to save a</w:t>
      </w:r>
      <w:r w:rsidR="003C2F63" w:rsidRPr="008E7D28">
        <w:t xml:space="preserve">ny wreck, cargo or equipment that </w:t>
      </w:r>
      <w:r w:rsidRPr="008E7D28">
        <w:t>belongs to the Commonwealth or a State or Territory</w:t>
      </w:r>
      <w:r w:rsidR="003C2F63" w:rsidRPr="008E7D28">
        <w:t>—</w:t>
      </w:r>
      <w:r w:rsidRPr="008E7D28">
        <w:t xml:space="preserve">as if the wreck, cargo or equipment belonged to a </w:t>
      </w:r>
      <w:r w:rsidR="003C2F63" w:rsidRPr="008E7D28">
        <w:t>person other than the Commonwealth, a State or a Territory.</w:t>
      </w:r>
    </w:p>
    <w:p w:rsidR="00C05583" w:rsidRPr="008E7D28" w:rsidRDefault="00C05583" w:rsidP="00BF3DD9">
      <w:pPr>
        <w:pStyle w:val="subsection"/>
      </w:pPr>
      <w:r w:rsidRPr="008E7D28">
        <w:tab/>
        <w:t>(2)</w:t>
      </w:r>
      <w:r w:rsidRPr="008E7D28">
        <w:tab/>
        <w:t>A claim does not lie against the Commonwealth or the Australian Postal Corporation because of this section in respect of anything done or suffered in relation to an article in the course of post, or the contents of an article in the course of post, while the a</w:t>
      </w:r>
      <w:r w:rsidR="00116E40" w:rsidRPr="008E7D28">
        <w:t xml:space="preserve">rticle is </w:t>
      </w:r>
      <w:r w:rsidR="00F44494" w:rsidRPr="008E7D28">
        <w:t xml:space="preserve">or was </w:t>
      </w:r>
      <w:r w:rsidR="00116E40" w:rsidRPr="008E7D28">
        <w:t>being carried by sea.</w:t>
      </w:r>
    </w:p>
    <w:p w:rsidR="00CF224B" w:rsidRPr="008E7D28" w:rsidRDefault="00CF224B" w:rsidP="00BF3DD9">
      <w:pPr>
        <w:pStyle w:val="subsection"/>
      </w:pPr>
      <w:r w:rsidRPr="008E7D28">
        <w:tab/>
        <w:t>(3)</w:t>
      </w:r>
      <w:r w:rsidRPr="008E7D28">
        <w:tab/>
        <w:t>Section</w:t>
      </w:r>
      <w:r w:rsidR="008E7D28">
        <w:t> </w:t>
      </w:r>
      <w:r w:rsidR="00D85F2D" w:rsidRPr="008E7D28">
        <w:t>10</w:t>
      </w:r>
      <w:r w:rsidRPr="008E7D28">
        <w:t xml:space="preserve"> does not limit this section.</w:t>
      </w:r>
    </w:p>
    <w:p w:rsidR="00C05583" w:rsidRPr="008E7D28" w:rsidRDefault="00D85F2D" w:rsidP="00BF3DD9">
      <w:pPr>
        <w:pStyle w:val="ActHead5"/>
      </w:pPr>
      <w:bookmarkStart w:id="356" w:name="_Toc443383005"/>
      <w:r w:rsidRPr="008E7D28">
        <w:rPr>
          <w:rStyle w:val="CharSectno"/>
        </w:rPr>
        <w:t>243</w:t>
      </w:r>
      <w:r w:rsidR="00C05583" w:rsidRPr="008E7D28">
        <w:t xml:space="preserve">  Salvage claims by the Crown</w:t>
      </w:r>
      <w:r w:rsidR="002544BF" w:rsidRPr="008E7D28">
        <w:t>, etc.</w:t>
      </w:r>
      <w:bookmarkEnd w:id="356"/>
    </w:p>
    <w:p w:rsidR="00C05583" w:rsidRPr="008E7D28" w:rsidRDefault="00C05583" w:rsidP="00BF3DD9">
      <w:pPr>
        <w:pStyle w:val="subsection"/>
      </w:pPr>
      <w:r w:rsidRPr="008E7D28">
        <w:tab/>
      </w:r>
      <w:r w:rsidRPr="008E7D28">
        <w:tab/>
        <w:t>If salvage operations are conducted by or on behalf of the Commonwealth, a State, a Territory or the government of a country</w:t>
      </w:r>
      <w:r w:rsidR="00DF6CAF" w:rsidRPr="008E7D28">
        <w:t xml:space="preserve"> prescribed by the regulations</w:t>
      </w:r>
      <w:r w:rsidRPr="008E7D28">
        <w:t>, the Commonwealth, the State, the Terri</w:t>
      </w:r>
      <w:r w:rsidR="009749FF" w:rsidRPr="008E7D28">
        <w:t>tory or that government</w:t>
      </w:r>
      <w:r w:rsidRPr="008E7D28">
        <w:t xml:space="preserve"> is entitled to claim payment in respect of those operations to the same extent, and has the same rights and</w:t>
      </w:r>
      <w:r w:rsidR="00116E40" w:rsidRPr="008E7D28">
        <w:t xml:space="preserve"> remedies, as any other salvor.</w:t>
      </w:r>
    </w:p>
    <w:p w:rsidR="0048772D" w:rsidRPr="008E7D28" w:rsidRDefault="000736D5" w:rsidP="00CE6F45">
      <w:pPr>
        <w:pStyle w:val="ActHead1"/>
        <w:pageBreakBefore/>
      </w:pPr>
      <w:bookmarkStart w:id="357" w:name="_Toc443383006"/>
      <w:r w:rsidRPr="008E7D28">
        <w:rPr>
          <w:rStyle w:val="CharChapNo"/>
        </w:rPr>
        <w:lastRenderedPageBreak/>
        <w:t>Chapter</w:t>
      </w:r>
      <w:r w:rsidR="008E7D28" w:rsidRPr="008E7D28">
        <w:rPr>
          <w:rStyle w:val="CharChapNo"/>
        </w:rPr>
        <w:t> </w:t>
      </w:r>
      <w:r w:rsidRPr="008E7D28">
        <w:rPr>
          <w:rStyle w:val="CharChapNo"/>
        </w:rPr>
        <w:t>8</w:t>
      </w:r>
      <w:r w:rsidR="0048772D" w:rsidRPr="008E7D28">
        <w:t>—</w:t>
      </w:r>
      <w:r w:rsidR="00292FD6" w:rsidRPr="008E7D28">
        <w:rPr>
          <w:rStyle w:val="CharChapText"/>
        </w:rPr>
        <w:t>E</w:t>
      </w:r>
      <w:r w:rsidR="00C31C0C" w:rsidRPr="008E7D28">
        <w:rPr>
          <w:rStyle w:val="CharChapText"/>
        </w:rPr>
        <w:t>nforcement</w:t>
      </w:r>
      <w:bookmarkEnd w:id="357"/>
    </w:p>
    <w:p w:rsidR="004551C8" w:rsidRPr="008E7D28" w:rsidRDefault="004551C8" w:rsidP="00BF3DD9">
      <w:pPr>
        <w:pStyle w:val="ActHead2"/>
      </w:pPr>
      <w:bookmarkStart w:id="358" w:name="_Toc443383007"/>
      <w:r w:rsidRPr="008E7D28">
        <w:rPr>
          <w:rStyle w:val="CharPartNo"/>
        </w:rPr>
        <w:t>Part</w:t>
      </w:r>
      <w:r w:rsidR="008E7D28" w:rsidRPr="008E7D28">
        <w:rPr>
          <w:rStyle w:val="CharPartNo"/>
        </w:rPr>
        <w:t> </w:t>
      </w:r>
      <w:r w:rsidRPr="008E7D28">
        <w:rPr>
          <w:rStyle w:val="CharPartNo"/>
        </w:rPr>
        <w:t>1</w:t>
      </w:r>
      <w:r w:rsidRPr="008E7D28">
        <w:t>—</w:t>
      </w:r>
      <w:r w:rsidRPr="008E7D28">
        <w:rPr>
          <w:rStyle w:val="CharPartText"/>
        </w:rPr>
        <w:t>Preliminary</w:t>
      </w:r>
      <w:bookmarkEnd w:id="358"/>
    </w:p>
    <w:p w:rsidR="00F02C4C" w:rsidRPr="008E7D28" w:rsidRDefault="00F02C4C" w:rsidP="00BF3DD9">
      <w:pPr>
        <w:pStyle w:val="Header"/>
      </w:pPr>
      <w:r w:rsidRPr="008E7D28">
        <w:rPr>
          <w:rStyle w:val="CharDivNo"/>
        </w:rPr>
        <w:t xml:space="preserve"> </w:t>
      </w:r>
      <w:r w:rsidRPr="008E7D28">
        <w:rPr>
          <w:rStyle w:val="CharDivText"/>
        </w:rPr>
        <w:t xml:space="preserve"> </w:t>
      </w:r>
    </w:p>
    <w:p w:rsidR="00B25F03" w:rsidRPr="008E7D28" w:rsidRDefault="00D85F2D" w:rsidP="00BF3DD9">
      <w:pPr>
        <w:pStyle w:val="ActHead5"/>
      </w:pPr>
      <w:bookmarkStart w:id="359" w:name="_Toc443383008"/>
      <w:r w:rsidRPr="008E7D28">
        <w:rPr>
          <w:rStyle w:val="CharSectno"/>
        </w:rPr>
        <w:t>244</w:t>
      </w:r>
      <w:r w:rsidR="00B25F03" w:rsidRPr="008E7D28">
        <w:t xml:space="preserve">  </w:t>
      </w:r>
      <w:r w:rsidR="00C97862" w:rsidRPr="008E7D28">
        <w:t>Simplified outline of</w:t>
      </w:r>
      <w:r w:rsidR="00B25F03" w:rsidRPr="008E7D28">
        <w:t xml:space="preserve"> this Chapter</w:t>
      </w:r>
      <w:bookmarkEnd w:id="359"/>
    </w:p>
    <w:p w:rsidR="00B25F03" w:rsidRPr="008E7D28" w:rsidRDefault="00B25F03" w:rsidP="00BF3DD9">
      <w:pPr>
        <w:pStyle w:val="subsection"/>
      </w:pPr>
      <w:r w:rsidRPr="008E7D28">
        <w:tab/>
        <w:t>(1)</w:t>
      </w:r>
      <w:r w:rsidRPr="008E7D28">
        <w:tab/>
      </w:r>
      <w:r w:rsidR="009F57DE" w:rsidRPr="008E7D28">
        <w:t xml:space="preserve">This Chapter </w:t>
      </w:r>
      <w:r w:rsidRPr="008E7D28">
        <w:t>provides for compliance with, and enforcement of, this Act.</w:t>
      </w:r>
    </w:p>
    <w:p w:rsidR="00B25F03" w:rsidRPr="008E7D28" w:rsidRDefault="00B25F03" w:rsidP="00BF3DD9">
      <w:pPr>
        <w:pStyle w:val="subsection"/>
      </w:pPr>
      <w:r w:rsidRPr="008E7D28">
        <w:tab/>
        <w:t>(2)</w:t>
      </w:r>
      <w:r w:rsidRPr="008E7D28">
        <w:tab/>
        <w:t>Part</w:t>
      </w:r>
      <w:r w:rsidR="008E7D28">
        <w:t> </w:t>
      </w:r>
      <w:r w:rsidR="00CD38D3" w:rsidRPr="008E7D28">
        <w:t>2</w:t>
      </w:r>
      <w:r w:rsidRPr="008E7D28">
        <w:t xml:space="preserve"> confers wide</w:t>
      </w:r>
      <w:r w:rsidR="008E7D28">
        <w:noBreakHyphen/>
      </w:r>
      <w:r w:rsidR="00CD38D3" w:rsidRPr="008E7D28">
        <w:t xml:space="preserve">ranging </w:t>
      </w:r>
      <w:r w:rsidRPr="008E7D28">
        <w:t xml:space="preserve">powers on AMSA </w:t>
      </w:r>
      <w:r w:rsidR="00CD38D3" w:rsidRPr="008E7D28">
        <w:t xml:space="preserve">to give directions </w:t>
      </w:r>
      <w:r w:rsidRPr="008E7D28">
        <w:t>in relation to vessels.</w:t>
      </w:r>
    </w:p>
    <w:p w:rsidR="00B25F03" w:rsidRPr="008E7D28" w:rsidRDefault="00B25F03" w:rsidP="00BF3DD9">
      <w:pPr>
        <w:pStyle w:val="subsection"/>
      </w:pPr>
      <w:r w:rsidRPr="008E7D28">
        <w:tab/>
        <w:t>(3)</w:t>
      </w:r>
      <w:r w:rsidRPr="008E7D28">
        <w:tab/>
        <w:t>Part</w:t>
      </w:r>
      <w:r w:rsidR="008E7D28">
        <w:t> </w:t>
      </w:r>
      <w:r w:rsidR="00CD38D3" w:rsidRPr="008E7D28">
        <w:t>3</w:t>
      </w:r>
      <w:r w:rsidRPr="008E7D28">
        <w:t xml:space="preserve"> deals with the detention of vessels and </w:t>
      </w:r>
      <w:r w:rsidR="00220F76" w:rsidRPr="008E7D28">
        <w:t xml:space="preserve">provides an offence for operating a detained vessel. The Part also </w:t>
      </w:r>
      <w:r w:rsidR="00882A78" w:rsidRPr="008E7D28">
        <w:t>em</w:t>
      </w:r>
      <w:r w:rsidRPr="008E7D28">
        <w:t>power</w:t>
      </w:r>
      <w:r w:rsidR="00882A78" w:rsidRPr="008E7D28">
        <w:t xml:space="preserve">s </w:t>
      </w:r>
      <w:r w:rsidR="00302D49" w:rsidRPr="008E7D28">
        <w:t>an officer of Customs</w:t>
      </w:r>
      <w:r w:rsidRPr="008E7D28">
        <w:t xml:space="preserve"> to refuse clearance to vessels.</w:t>
      </w:r>
    </w:p>
    <w:p w:rsidR="00B25F03" w:rsidRPr="008E7D28" w:rsidRDefault="00B25F03" w:rsidP="00BF3DD9">
      <w:pPr>
        <w:pStyle w:val="subsection"/>
      </w:pPr>
      <w:r w:rsidRPr="008E7D28">
        <w:tab/>
        <w:t>(4)</w:t>
      </w:r>
      <w:r w:rsidRPr="008E7D28">
        <w:tab/>
        <w:t>Part</w:t>
      </w:r>
      <w:r w:rsidR="008E7D28">
        <w:t> </w:t>
      </w:r>
      <w:r w:rsidR="00CD38D3" w:rsidRPr="008E7D28">
        <w:t>4</w:t>
      </w:r>
      <w:r w:rsidRPr="008E7D28">
        <w:t xml:space="preserve"> provides for the appointment of inspectors and sets out their powers and functions including</w:t>
      </w:r>
      <w:r w:rsidR="00BE73CE" w:rsidRPr="008E7D28">
        <w:t xml:space="preserve"> the following</w:t>
      </w:r>
      <w:r w:rsidRPr="008E7D28">
        <w:t>:</w:t>
      </w:r>
    </w:p>
    <w:p w:rsidR="00B25F03" w:rsidRPr="008E7D28" w:rsidRDefault="00B25F03" w:rsidP="00BF3DD9">
      <w:pPr>
        <w:pStyle w:val="paragraph"/>
      </w:pPr>
      <w:r w:rsidRPr="008E7D28">
        <w:tab/>
        <w:t>(a)</w:t>
      </w:r>
      <w:r w:rsidRPr="008E7D28">
        <w:tab/>
        <w:t>powers to board vessels;</w:t>
      </w:r>
    </w:p>
    <w:p w:rsidR="00B25F03" w:rsidRPr="008E7D28" w:rsidRDefault="00B25F03" w:rsidP="00BF3DD9">
      <w:pPr>
        <w:pStyle w:val="paragraph"/>
      </w:pPr>
      <w:r w:rsidRPr="008E7D28">
        <w:tab/>
        <w:t>(b)</w:t>
      </w:r>
      <w:r w:rsidRPr="008E7D28">
        <w:tab/>
        <w:t>powers of inspection, search and seizure;</w:t>
      </w:r>
    </w:p>
    <w:p w:rsidR="00B25F03" w:rsidRPr="008E7D28" w:rsidRDefault="00B25F03" w:rsidP="00BF3DD9">
      <w:pPr>
        <w:pStyle w:val="paragraph"/>
      </w:pPr>
      <w:r w:rsidRPr="008E7D28">
        <w:tab/>
        <w:t>(c)</w:t>
      </w:r>
      <w:r w:rsidRPr="008E7D28">
        <w:tab/>
        <w:t>powers to issue prohibition and improvement notices.</w:t>
      </w:r>
    </w:p>
    <w:p w:rsidR="00B25F03" w:rsidRPr="008E7D28" w:rsidRDefault="00B25F03" w:rsidP="00BF3DD9">
      <w:pPr>
        <w:pStyle w:val="subsection"/>
      </w:pPr>
      <w:r w:rsidRPr="008E7D28">
        <w:tab/>
        <w:t>(5)</w:t>
      </w:r>
      <w:r w:rsidRPr="008E7D28">
        <w:tab/>
        <w:t>Part</w:t>
      </w:r>
      <w:r w:rsidR="008E7D28">
        <w:t> </w:t>
      </w:r>
      <w:r w:rsidR="00CD38D3" w:rsidRPr="008E7D28">
        <w:t>5</w:t>
      </w:r>
      <w:r w:rsidRPr="008E7D28">
        <w:t xml:space="preserve"> contains provisions that support the civil penalty provisions.</w:t>
      </w:r>
    </w:p>
    <w:p w:rsidR="00B25F03" w:rsidRPr="008E7D28" w:rsidRDefault="00B25F03" w:rsidP="00BF3DD9">
      <w:pPr>
        <w:pStyle w:val="subsection"/>
      </w:pPr>
      <w:r w:rsidRPr="008E7D28">
        <w:tab/>
        <w:t>(6)</w:t>
      </w:r>
      <w:r w:rsidRPr="008E7D28">
        <w:tab/>
        <w:t>Part</w:t>
      </w:r>
      <w:r w:rsidR="008E7D28">
        <w:t> </w:t>
      </w:r>
      <w:r w:rsidR="00CD38D3" w:rsidRPr="008E7D28">
        <w:t>6</w:t>
      </w:r>
      <w:r w:rsidR="00593E6B" w:rsidRPr="008E7D28">
        <w:t xml:space="preserve"> relates to infringement notices and voluntary enforceable undertakings</w:t>
      </w:r>
      <w:r w:rsidRPr="008E7D28">
        <w:t>.</w:t>
      </w:r>
    </w:p>
    <w:p w:rsidR="004551C8" w:rsidRPr="008E7D28" w:rsidRDefault="00D85F2D" w:rsidP="00BF3DD9">
      <w:pPr>
        <w:pStyle w:val="ActHead5"/>
      </w:pPr>
      <w:bookmarkStart w:id="360" w:name="_Toc443383009"/>
      <w:r w:rsidRPr="008E7D28">
        <w:rPr>
          <w:rStyle w:val="CharSectno"/>
        </w:rPr>
        <w:t>245</w:t>
      </w:r>
      <w:r w:rsidR="004551C8" w:rsidRPr="008E7D28">
        <w:t xml:space="preserve">  Vessels to which Chapter applies</w:t>
      </w:r>
      <w:bookmarkEnd w:id="360"/>
    </w:p>
    <w:p w:rsidR="0074346B" w:rsidRPr="008E7D28" w:rsidRDefault="00917C64" w:rsidP="00BF3DD9">
      <w:pPr>
        <w:pStyle w:val="subsection"/>
      </w:pPr>
      <w:r w:rsidRPr="008E7D28">
        <w:tab/>
      </w:r>
      <w:r w:rsidRPr="008E7D28">
        <w:tab/>
        <w:t>This Chapter</w:t>
      </w:r>
      <w:r w:rsidR="004551C8" w:rsidRPr="008E7D28">
        <w:t xml:space="preserve"> applies to</w:t>
      </w:r>
      <w:r w:rsidR="00C86A70" w:rsidRPr="008E7D28">
        <w:t xml:space="preserve"> all </w:t>
      </w:r>
      <w:r w:rsidR="004551C8" w:rsidRPr="008E7D28">
        <w:t>vessels</w:t>
      </w:r>
      <w:r w:rsidR="00546EB8" w:rsidRPr="008E7D28">
        <w:t>.</w:t>
      </w:r>
    </w:p>
    <w:p w:rsidR="00560B9B" w:rsidRPr="008E7D28" w:rsidRDefault="00560B9B" w:rsidP="00CE6F45">
      <w:pPr>
        <w:pStyle w:val="ActHead2"/>
        <w:pageBreakBefore/>
      </w:pPr>
      <w:bookmarkStart w:id="361" w:name="_Toc443383010"/>
      <w:r w:rsidRPr="008E7D28">
        <w:rPr>
          <w:rStyle w:val="CharPartNo"/>
        </w:rPr>
        <w:lastRenderedPageBreak/>
        <w:t>Part</w:t>
      </w:r>
      <w:r w:rsidR="008E7D28" w:rsidRPr="008E7D28">
        <w:rPr>
          <w:rStyle w:val="CharPartNo"/>
        </w:rPr>
        <w:t> </w:t>
      </w:r>
      <w:r w:rsidR="000B5D62" w:rsidRPr="008E7D28">
        <w:rPr>
          <w:rStyle w:val="CharPartNo"/>
        </w:rPr>
        <w:t>2</w:t>
      </w:r>
      <w:r w:rsidRPr="008E7D28">
        <w:t>—</w:t>
      </w:r>
      <w:r w:rsidRPr="008E7D28">
        <w:rPr>
          <w:rStyle w:val="CharPartText"/>
        </w:rPr>
        <w:t>Directions powers</w:t>
      </w:r>
      <w:bookmarkEnd w:id="361"/>
    </w:p>
    <w:p w:rsidR="00A5544B" w:rsidRPr="008E7D28" w:rsidRDefault="00A5544B" w:rsidP="00BF3DD9">
      <w:pPr>
        <w:pStyle w:val="Header"/>
      </w:pPr>
      <w:r w:rsidRPr="008E7D28">
        <w:rPr>
          <w:rStyle w:val="CharDivNo"/>
        </w:rPr>
        <w:t xml:space="preserve"> </w:t>
      </w:r>
      <w:r w:rsidRPr="008E7D28">
        <w:rPr>
          <w:rStyle w:val="CharDivText"/>
        </w:rPr>
        <w:t xml:space="preserve"> </w:t>
      </w:r>
    </w:p>
    <w:p w:rsidR="00560B9B" w:rsidRPr="008E7D28" w:rsidRDefault="00D85F2D" w:rsidP="00BF3DD9">
      <w:pPr>
        <w:pStyle w:val="ActHead5"/>
      </w:pPr>
      <w:bookmarkStart w:id="362" w:name="_Toc443383011"/>
      <w:r w:rsidRPr="008E7D28">
        <w:rPr>
          <w:rStyle w:val="CharSectno"/>
        </w:rPr>
        <w:t>246</w:t>
      </w:r>
      <w:r w:rsidR="00560B9B" w:rsidRPr="008E7D28">
        <w:t xml:space="preserve">  Directions in relation to vessels</w:t>
      </w:r>
      <w:bookmarkEnd w:id="362"/>
    </w:p>
    <w:p w:rsidR="00560B9B" w:rsidRPr="008E7D28" w:rsidRDefault="00560B9B" w:rsidP="00BF3DD9">
      <w:pPr>
        <w:pStyle w:val="subsection"/>
      </w:pPr>
      <w:r w:rsidRPr="008E7D28">
        <w:tab/>
        <w:t>(1)</w:t>
      </w:r>
      <w:r w:rsidR="00611350" w:rsidRPr="008E7D28">
        <w:tab/>
        <w:t>AMSA may, by notice in writing</w:t>
      </w:r>
      <w:r w:rsidRPr="008E7D28">
        <w:t xml:space="preserve"> given to the master </w:t>
      </w:r>
      <w:r w:rsidR="00A837B6" w:rsidRPr="008E7D28">
        <w:t>or the owner of a vessel, give any of the following directions</w:t>
      </w:r>
      <w:r w:rsidRPr="008E7D28">
        <w:t>:</w:t>
      </w:r>
    </w:p>
    <w:p w:rsidR="00C0193C" w:rsidRPr="008E7D28" w:rsidRDefault="00C0193C" w:rsidP="00BF3DD9">
      <w:pPr>
        <w:pStyle w:val="paragraph"/>
      </w:pPr>
      <w:r w:rsidRPr="008E7D28">
        <w:tab/>
        <w:t>(a)</w:t>
      </w:r>
      <w:r w:rsidRPr="008E7D28">
        <w:tab/>
        <w:t>that the vessel not enter or use any port, or a specified port or specified ports, in Australia or the exclusive economic zone of Australia;</w:t>
      </w:r>
    </w:p>
    <w:p w:rsidR="00C0193C" w:rsidRPr="008E7D28" w:rsidRDefault="00C0193C" w:rsidP="00BF3DD9">
      <w:pPr>
        <w:pStyle w:val="paragraph"/>
      </w:pPr>
      <w:r w:rsidRPr="008E7D28">
        <w:tab/>
        <w:t>(b)</w:t>
      </w:r>
      <w:r w:rsidRPr="008E7D28">
        <w:tab/>
        <w:t>that the vessel comply with specified requirements while it:</w:t>
      </w:r>
    </w:p>
    <w:p w:rsidR="00C0193C" w:rsidRPr="008E7D28" w:rsidRDefault="00C0193C" w:rsidP="00BF3DD9">
      <w:pPr>
        <w:pStyle w:val="paragraphsub"/>
      </w:pPr>
      <w:r w:rsidRPr="008E7D28">
        <w:tab/>
        <w:t>(a)</w:t>
      </w:r>
      <w:r w:rsidRPr="008E7D28">
        <w:tab/>
        <w:t>is approaching, entering, or using any port, or a specified port or specified ports, in Australia or the exclusive economic zone of Australia; or</w:t>
      </w:r>
    </w:p>
    <w:p w:rsidR="00C0193C" w:rsidRPr="008E7D28" w:rsidRDefault="00C0193C" w:rsidP="00BF3DD9">
      <w:pPr>
        <w:pStyle w:val="paragraphsub"/>
      </w:pPr>
      <w:r w:rsidRPr="008E7D28">
        <w:tab/>
        <w:t>(b)</w:t>
      </w:r>
      <w:r w:rsidRPr="008E7D28">
        <w:tab/>
        <w:t>is in or is leaving any port, or a specified port or specified ports, in Australia or the exclusive economic zone of Australia.</w:t>
      </w:r>
    </w:p>
    <w:p w:rsidR="00560B9B" w:rsidRPr="008E7D28" w:rsidRDefault="00C0193C" w:rsidP="00BF3DD9">
      <w:pPr>
        <w:pStyle w:val="subsection"/>
      </w:pPr>
      <w:r w:rsidRPr="008E7D28">
        <w:tab/>
      </w:r>
      <w:r w:rsidR="00560B9B" w:rsidRPr="008E7D28">
        <w:t>(2)</w:t>
      </w:r>
      <w:r w:rsidR="00560B9B" w:rsidRPr="008E7D28">
        <w:tab/>
        <w:t xml:space="preserve">AMSA may give a </w:t>
      </w:r>
      <w:r w:rsidR="001F017F" w:rsidRPr="008E7D28">
        <w:t xml:space="preserve">direction </w:t>
      </w:r>
      <w:r w:rsidR="00DE1B66" w:rsidRPr="008E7D28">
        <w:t xml:space="preserve">under </w:t>
      </w:r>
      <w:r w:rsidR="008E7D28">
        <w:t>subsection (</w:t>
      </w:r>
      <w:r w:rsidR="00BE73CE" w:rsidRPr="008E7D28">
        <w:t xml:space="preserve">1) in relation </w:t>
      </w:r>
      <w:r w:rsidR="00560B9B" w:rsidRPr="008E7D28">
        <w:t>to a foreign vessel only if the vessel is:</w:t>
      </w:r>
    </w:p>
    <w:p w:rsidR="00560B9B" w:rsidRPr="008E7D28" w:rsidRDefault="00560B9B" w:rsidP="00BF3DD9">
      <w:pPr>
        <w:pStyle w:val="paragraph"/>
      </w:pPr>
      <w:r w:rsidRPr="008E7D28">
        <w:tab/>
        <w:t>(a)</w:t>
      </w:r>
      <w:r w:rsidRPr="008E7D28">
        <w:tab/>
        <w:t>in an Australian port; or</w:t>
      </w:r>
    </w:p>
    <w:p w:rsidR="005C6D88" w:rsidRPr="008E7D28" w:rsidRDefault="005C6D88" w:rsidP="00BF3DD9">
      <w:pPr>
        <w:pStyle w:val="paragraph"/>
      </w:pPr>
      <w:r w:rsidRPr="008E7D28">
        <w:tab/>
        <w:t>(b)</w:t>
      </w:r>
      <w:r w:rsidRPr="008E7D28">
        <w:tab/>
        <w:t>entering or leaving an Australian port; or</w:t>
      </w:r>
    </w:p>
    <w:p w:rsidR="00560B9B" w:rsidRPr="008E7D28" w:rsidRDefault="005C6D88" w:rsidP="00BF3DD9">
      <w:pPr>
        <w:pStyle w:val="paragraph"/>
      </w:pPr>
      <w:r w:rsidRPr="008E7D28">
        <w:tab/>
        <w:t>(c</w:t>
      </w:r>
      <w:r w:rsidR="00560B9B" w:rsidRPr="008E7D28">
        <w:t>)</w:t>
      </w:r>
      <w:r w:rsidR="00560B9B" w:rsidRPr="008E7D28">
        <w:tab/>
        <w:t>in the i</w:t>
      </w:r>
      <w:r w:rsidRPr="008E7D28">
        <w:t>nternal waters of Australia; or</w:t>
      </w:r>
    </w:p>
    <w:p w:rsidR="00560B9B" w:rsidRPr="008E7D28" w:rsidRDefault="00560B9B" w:rsidP="00BF3DD9">
      <w:pPr>
        <w:pStyle w:val="paragraph"/>
      </w:pPr>
      <w:r w:rsidRPr="008E7D28">
        <w:tab/>
        <w:t>(d)</w:t>
      </w:r>
      <w:r w:rsidRPr="008E7D28">
        <w:tab/>
        <w:t>in the territorial sea of Australia, other than in the course of innocent passage.</w:t>
      </w:r>
    </w:p>
    <w:p w:rsidR="006F45E7" w:rsidRPr="008E7D28" w:rsidRDefault="002F0F39" w:rsidP="00BF3DD9">
      <w:pPr>
        <w:pStyle w:val="subsection"/>
      </w:pPr>
      <w:r w:rsidRPr="008E7D28">
        <w:tab/>
        <w:t>(3</w:t>
      </w:r>
      <w:r w:rsidR="006F45E7" w:rsidRPr="008E7D28">
        <w:t>)</w:t>
      </w:r>
      <w:r w:rsidR="006F45E7" w:rsidRPr="008E7D28">
        <w:tab/>
        <w:t xml:space="preserve">A </w:t>
      </w:r>
      <w:r w:rsidR="001F017F" w:rsidRPr="008E7D28">
        <w:t xml:space="preserve">direction </w:t>
      </w:r>
      <w:r w:rsidR="006F45E7" w:rsidRPr="008E7D28">
        <w:t xml:space="preserve">under </w:t>
      </w:r>
      <w:r w:rsidR="008E7D28">
        <w:t>subsection (</w:t>
      </w:r>
      <w:r w:rsidR="006F45E7" w:rsidRPr="008E7D28">
        <w:t xml:space="preserve">1) is not a </w:t>
      </w:r>
      <w:r w:rsidR="0042792E" w:rsidRPr="008E7D28">
        <w:t>legislative instrument</w:t>
      </w:r>
      <w:r w:rsidR="006F45E7" w:rsidRPr="008E7D28">
        <w:t>.</w:t>
      </w:r>
    </w:p>
    <w:p w:rsidR="00560B9B" w:rsidRPr="008E7D28" w:rsidRDefault="00D85F2D" w:rsidP="00BF3DD9">
      <w:pPr>
        <w:pStyle w:val="ActHead5"/>
      </w:pPr>
      <w:bookmarkStart w:id="363" w:name="_Toc443383012"/>
      <w:r w:rsidRPr="008E7D28">
        <w:rPr>
          <w:rStyle w:val="CharSectno"/>
        </w:rPr>
        <w:t>247</w:t>
      </w:r>
      <w:r w:rsidR="00560B9B" w:rsidRPr="008E7D28">
        <w:t xml:space="preserve">  </w:t>
      </w:r>
      <w:r w:rsidR="001F017F" w:rsidRPr="008E7D28">
        <w:t>Persons must comply with directions</w:t>
      </w:r>
      <w:bookmarkEnd w:id="363"/>
    </w:p>
    <w:p w:rsidR="00560B9B" w:rsidRPr="008E7D28" w:rsidRDefault="00560B9B" w:rsidP="00BF3DD9">
      <w:pPr>
        <w:pStyle w:val="subsection"/>
      </w:pPr>
      <w:r w:rsidRPr="008E7D28">
        <w:tab/>
        <w:t>(1)</w:t>
      </w:r>
      <w:r w:rsidRPr="008E7D28">
        <w:tab/>
        <w:t>A person who is given a</w:t>
      </w:r>
      <w:r w:rsidR="001F017F" w:rsidRPr="008E7D28">
        <w:t xml:space="preserve"> direction</w:t>
      </w:r>
      <w:r w:rsidRPr="008E7D28">
        <w:t xml:space="preserve"> under section</w:t>
      </w:r>
      <w:r w:rsidR="008E7D28">
        <w:t> </w:t>
      </w:r>
      <w:r w:rsidR="00D85F2D" w:rsidRPr="008E7D28">
        <w:t>246</w:t>
      </w:r>
      <w:r w:rsidRPr="008E7D28">
        <w:t xml:space="preserve"> must comply with the </w:t>
      </w:r>
      <w:r w:rsidR="001F017F" w:rsidRPr="008E7D28">
        <w:t>direction</w:t>
      </w:r>
      <w:r w:rsidR="008874BD" w:rsidRPr="008E7D28">
        <w:t xml:space="preserve"> or ensure that the direction is complied with</w:t>
      </w:r>
      <w:r w:rsidRPr="008E7D28">
        <w:t>.</w:t>
      </w:r>
    </w:p>
    <w:p w:rsidR="00560B9B" w:rsidRPr="008E7D28" w:rsidRDefault="002A6CE2" w:rsidP="00BF3DD9">
      <w:pPr>
        <w:pStyle w:val="subsection"/>
      </w:pPr>
      <w:r w:rsidRPr="008E7D28">
        <w:tab/>
        <w:t>(2</w:t>
      </w:r>
      <w:r w:rsidR="00560B9B" w:rsidRPr="008E7D28">
        <w:t>)</w:t>
      </w:r>
      <w:r w:rsidR="00560B9B" w:rsidRPr="008E7D28">
        <w:tab/>
      </w:r>
      <w:r w:rsidR="008E7D28">
        <w:t>Subsection (</w:t>
      </w:r>
      <w:r w:rsidR="00BE73CE" w:rsidRPr="008E7D28">
        <w:t xml:space="preserve">1) does not apply if </w:t>
      </w:r>
      <w:r w:rsidR="00FC2D0F" w:rsidRPr="008E7D28">
        <w:t>non</w:t>
      </w:r>
      <w:r w:rsidR="008E7D28">
        <w:noBreakHyphen/>
      </w:r>
      <w:r w:rsidR="00FC2D0F" w:rsidRPr="008E7D28">
        <w:t xml:space="preserve">compliance </w:t>
      </w:r>
      <w:r w:rsidR="00560B9B" w:rsidRPr="008E7D28">
        <w:t xml:space="preserve">with the direction </w:t>
      </w:r>
      <w:r w:rsidR="00F44494" w:rsidRPr="008E7D28">
        <w:t>is necessary</w:t>
      </w:r>
      <w:r w:rsidR="00560B9B" w:rsidRPr="008E7D28">
        <w:t xml:space="preserve"> to save </w:t>
      </w:r>
      <w:r w:rsidR="005E0223" w:rsidRPr="008E7D28">
        <w:t>a person</w:t>
      </w:r>
      <w:r w:rsidR="006F3902" w:rsidRPr="008E7D28">
        <w:t>’</w:t>
      </w:r>
      <w:r w:rsidR="005E0223" w:rsidRPr="008E7D28">
        <w:t xml:space="preserve">s </w:t>
      </w:r>
      <w:r w:rsidR="00560B9B" w:rsidRPr="008E7D28">
        <w:t xml:space="preserve">life at sea or </w:t>
      </w:r>
      <w:r w:rsidR="00F44494" w:rsidRPr="008E7D28">
        <w:t>is</w:t>
      </w:r>
      <w:r w:rsidR="00560B9B" w:rsidRPr="008E7D28">
        <w:t xml:space="preserve"> due to an emergency involving a threat to a person</w:t>
      </w:r>
      <w:r w:rsidR="006F3902" w:rsidRPr="008E7D28">
        <w:t>’</w:t>
      </w:r>
      <w:r w:rsidR="00BE73CE" w:rsidRPr="008E7D28">
        <w:t>s life.</w:t>
      </w:r>
    </w:p>
    <w:p w:rsidR="002A6CE2" w:rsidRPr="008E7D28" w:rsidRDefault="002A6CE2" w:rsidP="00BF3DD9">
      <w:pPr>
        <w:pStyle w:val="SubsectionHead"/>
      </w:pPr>
      <w:r w:rsidRPr="008E7D28">
        <w:lastRenderedPageBreak/>
        <w:t>Fault</w:t>
      </w:r>
      <w:r w:rsidR="008E7D28">
        <w:noBreakHyphen/>
      </w:r>
      <w:r w:rsidRPr="008E7D28">
        <w:t>based offence</w:t>
      </w:r>
    </w:p>
    <w:p w:rsidR="009006E1" w:rsidRPr="008E7D28" w:rsidRDefault="00F5367B" w:rsidP="00BF3DD9">
      <w:pPr>
        <w:pStyle w:val="subsection"/>
      </w:pPr>
      <w:r w:rsidRPr="008E7D28">
        <w:tab/>
        <w:t>(3</w:t>
      </w:r>
      <w:r w:rsidR="002A6CE2" w:rsidRPr="008E7D28">
        <w:t>)</w:t>
      </w:r>
      <w:r w:rsidR="002A6CE2" w:rsidRPr="008E7D28">
        <w:tab/>
        <w:t xml:space="preserve">A person commits an offence if the person contravenes </w:t>
      </w:r>
      <w:r w:rsidR="008E7D28">
        <w:t>subsection (</w:t>
      </w:r>
      <w:r w:rsidR="002A6CE2" w:rsidRPr="008E7D28">
        <w:t>1).</w:t>
      </w:r>
    </w:p>
    <w:p w:rsidR="002A6CE2" w:rsidRPr="008E7D28" w:rsidRDefault="002A6CE2" w:rsidP="00BF3DD9">
      <w:pPr>
        <w:pStyle w:val="Penalty"/>
      </w:pPr>
      <w:r w:rsidRPr="008E7D28">
        <w:t>Penalty:</w:t>
      </w:r>
      <w:r w:rsidRPr="008E7D28">
        <w:tab/>
        <w:t>Imprisonment for 10 years or 600 penalty units, or both.</w:t>
      </w:r>
    </w:p>
    <w:p w:rsidR="002A6CE2" w:rsidRPr="008E7D28" w:rsidRDefault="002A6CE2" w:rsidP="00BF3DD9">
      <w:pPr>
        <w:pStyle w:val="notetext"/>
      </w:pPr>
      <w:r w:rsidRPr="008E7D28">
        <w:t>Note:</w:t>
      </w:r>
      <w:r w:rsidRPr="008E7D28">
        <w:tab/>
        <w:t xml:space="preserve">A defendant bears an evidential burden in relation to the matter in </w:t>
      </w:r>
      <w:r w:rsidR="008E7D28">
        <w:t>subsection (</w:t>
      </w:r>
      <w:r w:rsidR="00F94C8B" w:rsidRPr="008E7D28">
        <w:t>2) (see</w:t>
      </w:r>
      <w:r w:rsidR="00E70198" w:rsidRPr="008E7D28">
        <w:t xml:space="preserve"> subsection</w:t>
      </w:r>
      <w:r w:rsidR="008E7D28">
        <w:t> </w:t>
      </w:r>
      <w:r w:rsidR="00E70198" w:rsidRPr="008E7D28">
        <w:t>13.3(3)</w:t>
      </w:r>
      <w:r w:rsidRPr="008E7D28">
        <w:t xml:space="preserve"> of the </w:t>
      </w:r>
      <w:r w:rsidRPr="008E7D28">
        <w:rPr>
          <w:i/>
        </w:rPr>
        <w:t>Criminal Code</w:t>
      </w:r>
      <w:r w:rsidRPr="008E7D28">
        <w:t>).</w:t>
      </w:r>
    </w:p>
    <w:p w:rsidR="00560B9B" w:rsidRPr="008E7D28" w:rsidRDefault="00224AD8" w:rsidP="00BF3DD9">
      <w:pPr>
        <w:pStyle w:val="SubsectionHead"/>
      </w:pPr>
      <w:r w:rsidRPr="008E7D28">
        <w:t>Civil penalty</w:t>
      </w:r>
    </w:p>
    <w:p w:rsidR="00560B9B" w:rsidRPr="008E7D28" w:rsidRDefault="002F0F39" w:rsidP="00BF3DD9">
      <w:pPr>
        <w:pStyle w:val="subsection"/>
      </w:pPr>
      <w:r w:rsidRPr="008E7D28">
        <w:rPr>
          <w:lang w:eastAsia="en-US"/>
        </w:rPr>
        <w:tab/>
        <w:t>(4</w:t>
      </w:r>
      <w:r w:rsidR="00560B9B" w:rsidRPr="008E7D28">
        <w:rPr>
          <w:lang w:eastAsia="en-US"/>
        </w:rPr>
        <w:t>)</w:t>
      </w:r>
      <w:r w:rsidR="00560B9B" w:rsidRPr="008E7D28">
        <w:rPr>
          <w:lang w:eastAsia="en-US"/>
        </w:rPr>
        <w:tab/>
      </w:r>
      <w:r w:rsidR="00560B9B" w:rsidRPr="008E7D28">
        <w:t xml:space="preserve">A person is liable to a civil penalty if the person contravenes </w:t>
      </w:r>
      <w:r w:rsidR="008E7D28">
        <w:t>subsection (</w:t>
      </w:r>
      <w:r w:rsidR="00560B9B" w:rsidRPr="008E7D28">
        <w:t>1).</w:t>
      </w:r>
    </w:p>
    <w:p w:rsidR="00560B9B" w:rsidRPr="008E7D28" w:rsidRDefault="00560B9B" w:rsidP="00BF3DD9">
      <w:pPr>
        <w:pStyle w:val="Penalty"/>
      </w:pPr>
      <w:r w:rsidRPr="008E7D28">
        <w:t>Civil penalty:</w:t>
      </w:r>
      <w:r w:rsidRPr="008E7D28">
        <w:tab/>
      </w:r>
      <w:r w:rsidR="00C97CEC" w:rsidRPr="008E7D28">
        <w:t>6</w:t>
      </w:r>
      <w:r w:rsidR="00187825" w:rsidRPr="008E7D28">
        <w:t>,</w:t>
      </w:r>
      <w:r w:rsidR="00C97CEC" w:rsidRPr="008E7D28">
        <w:t>000 penalty units.</w:t>
      </w:r>
    </w:p>
    <w:p w:rsidR="009D2F9B" w:rsidRPr="008E7D28" w:rsidRDefault="002F0F39" w:rsidP="00BF3DD9">
      <w:pPr>
        <w:pStyle w:val="subsection"/>
      </w:pPr>
      <w:r w:rsidRPr="008E7D28">
        <w:tab/>
        <w:t>(5</w:t>
      </w:r>
      <w:r w:rsidR="009D2F9B" w:rsidRPr="008E7D28">
        <w:t>)</w:t>
      </w:r>
      <w:r w:rsidR="009D2F9B" w:rsidRPr="008E7D28">
        <w:tab/>
        <w:t xml:space="preserve">A person who wishes to rely on </w:t>
      </w:r>
      <w:r w:rsidR="008E7D28">
        <w:t>subsection (</w:t>
      </w:r>
      <w:r w:rsidR="009D2F9B" w:rsidRPr="008E7D28">
        <w:t>2) in proceedings for a civil penalty order bears an evide</w:t>
      </w:r>
      <w:r w:rsidR="00C46342" w:rsidRPr="008E7D28">
        <w:t>ntial burden in relation to the</w:t>
      </w:r>
      <w:r w:rsidR="009D2F9B" w:rsidRPr="008E7D28">
        <w:t xml:space="preserve"> matter</w:t>
      </w:r>
      <w:r w:rsidR="00C46342" w:rsidRPr="008E7D28">
        <w:t xml:space="preserve"> in that subsection</w:t>
      </w:r>
      <w:r w:rsidR="009D2F9B" w:rsidRPr="008E7D28">
        <w:t>.</w:t>
      </w:r>
    </w:p>
    <w:p w:rsidR="00560B9B" w:rsidRPr="008E7D28" w:rsidRDefault="00560B9B" w:rsidP="00CE6F45">
      <w:pPr>
        <w:pStyle w:val="ActHead2"/>
        <w:pageBreakBefore/>
      </w:pPr>
      <w:bookmarkStart w:id="364" w:name="_Toc443383013"/>
      <w:r w:rsidRPr="008E7D28">
        <w:rPr>
          <w:rStyle w:val="CharPartNo"/>
        </w:rPr>
        <w:lastRenderedPageBreak/>
        <w:t>Part</w:t>
      </w:r>
      <w:r w:rsidR="008E7D28" w:rsidRPr="008E7D28">
        <w:rPr>
          <w:rStyle w:val="CharPartNo"/>
        </w:rPr>
        <w:t> </w:t>
      </w:r>
      <w:r w:rsidR="000B5D62" w:rsidRPr="008E7D28">
        <w:rPr>
          <w:rStyle w:val="CharPartNo"/>
        </w:rPr>
        <w:t>3</w:t>
      </w:r>
      <w:r w:rsidRPr="008E7D28">
        <w:t>—</w:t>
      </w:r>
      <w:r w:rsidRPr="008E7D28">
        <w:rPr>
          <w:rStyle w:val="CharPartText"/>
        </w:rPr>
        <w:t>Detention powers</w:t>
      </w:r>
      <w:bookmarkEnd w:id="364"/>
    </w:p>
    <w:p w:rsidR="002B200E" w:rsidRPr="008E7D28" w:rsidRDefault="002B200E" w:rsidP="00BF3DD9">
      <w:pPr>
        <w:pStyle w:val="Header"/>
      </w:pPr>
      <w:r w:rsidRPr="008E7D28">
        <w:rPr>
          <w:rStyle w:val="CharDivNo"/>
        </w:rPr>
        <w:t xml:space="preserve"> </w:t>
      </w:r>
      <w:r w:rsidRPr="008E7D28">
        <w:rPr>
          <w:rStyle w:val="CharDivText"/>
        </w:rPr>
        <w:t xml:space="preserve"> </w:t>
      </w:r>
    </w:p>
    <w:p w:rsidR="00560B9B" w:rsidRPr="008E7D28" w:rsidRDefault="00D85F2D" w:rsidP="00BF3DD9">
      <w:pPr>
        <w:pStyle w:val="ActHead5"/>
      </w:pPr>
      <w:bookmarkStart w:id="365" w:name="_Toc443383014"/>
      <w:r w:rsidRPr="008E7D28">
        <w:rPr>
          <w:rStyle w:val="CharSectno"/>
        </w:rPr>
        <w:t>248</w:t>
      </w:r>
      <w:r w:rsidR="00560B9B" w:rsidRPr="008E7D28">
        <w:t xml:space="preserve"> </w:t>
      </w:r>
      <w:r w:rsidR="00831577" w:rsidRPr="008E7D28">
        <w:t xml:space="preserve"> </w:t>
      </w:r>
      <w:r w:rsidR="00560B9B" w:rsidRPr="008E7D28">
        <w:t>Power for AMSA to detain</w:t>
      </w:r>
      <w:bookmarkEnd w:id="365"/>
    </w:p>
    <w:p w:rsidR="00560B9B" w:rsidRPr="008E7D28" w:rsidRDefault="000C2BF4" w:rsidP="00BF3DD9">
      <w:pPr>
        <w:pStyle w:val="subsection"/>
      </w:pPr>
      <w:r w:rsidRPr="008E7D28">
        <w:tab/>
        <w:t>(1)</w:t>
      </w:r>
      <w:r w:rsidRPr="008E7D28">
        <w:tab/>
      </w:r>
      <w:r w:rsidR="00560B9B" w:rsidRPr="008E7D28">
        <w:t xml:space="preserve">AMSA may detain a vessel and </w:t>
      </w:r>
      <w:r w:rsidR="00740613" w:rsidRPr="008E7D28">
        <w:t xml:space="preserve">may also </w:t>
      </w:r>
      <w:r w:rsidR="00560B9B" w:rsidRPr="008E7D28">
        <w:t>bring it, or cause it to be brought, to a port, or to another place that AMSA considers appropriate</w:t>
      </w:r>
      <w:r w:rsidR="002B200E" w:rsidRPr="008E7D28">
        <w:t>,</w:t>
      </w:r>
      <w:r w:rsidR="00560B9B" w:rsidRPr="008E7D28">
        <w:t xml:space="preserve"> if:</w:t>
      </w:r>
    </w:p>
    <w:p w:rsidR="00560B9B" w:rsidRPr="008E7D28" w:rsidRDefault="00560B9B" w:rsidP="00BF3DD9">
      <w:pPr>
        <w:pStyle w:val="paragraph"/>
      </w:pPr>
      <w:r w:rsidRPr="008E7D28">
        <w:tab/>
        <w:t>(a)</w:t>
      </w:r>
      <w:r w:rsidRPr="008E7D28">
        <w:tab/>
      </w:r>
      <w:r w:rsidR="00773F9F" w:rsidRPr="008E7D28">
        <w:t xml:space="preserve">AMSA reasonably suspects that </w:t>
      </w:r>
      <w:r w:rsidRPr="008E7D28">
        <w:t>the vessel is unseaworthy</w:t>
      </w:r>
      <w:r w:rsidR="00711375" w:rsidRPr="008E7D28">
        <w:t xml:space="preserve"> or substandard</w:t>
      </w:r>
      <w:r w:rsidRPr="008E7D28">
        <w:t>; or</w:t>
      </w:r>
    </w:p>
    <w:p w:rsidR="000C2BF4" w:rsidRPr="008E7D28" w:rsidRDefault="00560B9B" w:rsidP="00BF3DD9">
      <w:pPr>
        <w:pStyle w:val="paragraph"/>
      </w:pPr>
      <w:r w:rsidRPr="008E7D28">
        <w:tab/>
        <w:t>(b)</w:t>
      </w:r>
      <w:r w:rsidRPr="008E7D28">
        <w:tab/>
      </w:r>
      <w:r w:rsidR="00773F9F" w:rsidRPr="008E7D28">
        <w:t xml:space="preserve">AMSA reasonably suspects that </w:t>
      </w:r>
      <w:r w:rsidR="008874BD" w:rsidRPr="008E7D28">
        <w:t xml:space="preserve">the vessel has been, is </w:t>
      </w:r>
      <w:r w:rsidR="00FC6AF5" w:rsidRPr="008E7D28">
        <w:t xml:space="preserve">or </w:t>
      </w:r>
      <w:r w:rsidRPr="008E7D28">
        <w:t>will be involved in a contravention, either in or</w:t>
      </w:r>
      <w:r w:rsidR="000C2BF4" w:rsidRPr="008E7D28">
        <w:t xml:space="preserve"> outside Australia, of this Act; or</w:t>
      </w:r>
    </w:p>
    <w:p w:rsidR="00EF1CAE" w:rsidRPr="008E7D28" w:rsidRDefault="00F5367B" w:rsidP="00BF3DD9">
      <w:pPr>
        <w:pStyle w:val="paragraph"/>
      </w:pPr>
      <w:r w:rsidRPr="008E7D28">
        <w:tab/>
        <w:t>(c</w:t>
      </w:r>
      <w:r w:rsidR="00EF1CAE" w:rsidRPr="008E7D28">
        <w:t>)</w:t>
      </w:r>
      <w:r w:rsidR="00EF1CAE" w:rsidRPr="008E7D28">
        <w:tab/>
        <w:t>AM</w:t>
      </w:r>
      <w:r w:rsidR="00711375" w:rsidRPr="008E7D28">
        <w:t>SA reasonably suspects that a s</w:t>
      </w:r>
      <w:r w:rsidR="00116E40" w:rsidRPr="008E7D28">
        <w:t xml:space="preserve">eafarer of </w:t>
      </w:r>
      <w:r w:rsidR="00EF1CAE" w:rsidRPr="008E7D28">
        <w:t>the vessel or a person on board the vessel has been</w:t>
      </w:r>
      <w:r w:rsidR="008874BD" w:rsidRPr="008E7D28">
        <w:t>, is or will be</w:t>
      </w:r>
      <w:r w:rsidR="00EF1CAE" w:rsidRPr="008E7D28">
        <w:t xml:space="preserve"> involved in a contravention, either in or outside Australia, of this Act</w:t>
      </w:r>
      <w:r w:rsidR="000B036B" w:rsidRPr="008E7D28">
        <w:t>; or</w:t>
      </w:r>
    </w:p>
    <w:p w:rsidR="000C2BF4" w:rsidRPr="008E7D28" w:rsidRDefault="00F5367B" w:rsidP="00BF3DD9">
      <w:pPr>
        <w:pStyle w:val="paragraph"/>
      </w:pPr>
      <w:r w:rsidRPr="008E7D28">
        <w:tab/>
        <w:t>(d</w:t>
      </w:r>
      <w:r w:rsidR="000C2BF4" w:rsidRPr="008E7D28">
        <w:t>)</w:t>
      </w:r>
      <w:r w:rsidR="000C2BF4" w:rsidRPr="008E7D28">
        <w:tab/>
        <w:t>both of the following apply:</w:t>
      </w:r>
    </w:p>
    <w:p w:rsidR="000C2BF4" w:rsidRPr="008E7D28" w:rsidRDefault="000C2BF4" w:rsidP="00BF3DD9">
      <w:pPr>
        <w:pStyle w:val="paragraphsub"/>
      </w:pPr>
      <w:r w:rsidRPr="008E7D28">
        <w:tab/>
        <w:t>(i)</w:t>
      </w:r>
      <w:r w:rsidRPr="008E7D28">
        <w:tab/>
      </w:r>
      <w:r w:rsidR="00FC6AF5" w:rsidRPr="008E7D28">
        <w:t xml:space="preserve">AMSA reasonably suspects that </w:t>
      </w:r>
      <w:r w:rsidRPr="008E7D28">
        <w:t xml:space="preserve">the master </w:t>
      </w:r>
      <w:r w:rsidR="00711375" w:rsidRPr="008E7D28">
        <w:t>of the vessel, or a seafarer of the vessel, would contravene this Act</w:t>
      </w:r>
      <w:r w:rsidRPr="008E7D28">
        <w:t xml:space="preserve"> if he or she operated the vessel without a particular certificate or certificates, or other documentary evidence</w:t>
      </w:r>
      <w:r w:rsidR="00301AF8" w:rsidRPr="008E7D28">
        <w:t>;</w:t>
      </w:r>
    </w:p>
    <w:p w:rsidR="000C2BF4" w:rsidRPr="008E7D28" w:rsidRDefault="000C2BF4" w:rsidP="00BF3DD9">
      <w:pPr>
        <w:pStyle w:val="paragraphsub"/>
      </w:pPr>
      <w:r w:rsidRPr="008E7D28">
        <w:tab/>
        <w:t>(ii)</w:t>
      </w:r>
      <w:r w:rsidRPr="008E7D28">
        <w:tab/>
        <w:t>the master of the vessel</w:t>
      </w:r>
      <w:r w:rsidR="00711375" w:rsidRPr="008E7D28">
        <w:t>,</w:t>
      </w:r>
      <w:r w:rsidRPr="008E7D28">
        <w:t xml:space="preserve"> </w:t>
      </w:r>
      <w:r w:rsidR="00711375" w:rsidRPr="008E7D28">
        <w:t xml:space="preserve">or the seafarer, </w:t>
      </w:r>
      <w:r w:rsidRPr="008E7D28">
        <w:t>does not produce t</w:t>
      </w:r>
      <w:r w:rsidR="00711375" w:rsidRPr="008E7D28">
        <w:t xml:space="preserve">he certificate or certificates </w:t>
      </w:r>
      <w:r w:rsidRPr="008E7D28">
        <w:t xml:space="preserve">or the other documentary evidence </w:t>
      </w:r>
      <w:r w:rsidR="00773F9F" w:rsidRPr="008E7D28">
        <w:t>to AMSA when requested to do so; or</w:t>
      </w:r>
    </w:p>
    <w:p w:rsidR="00546EB8" w:rsidRPr="008E7D28" w:rsidRDefault="00F5367B" w:rsidP="00BF3DD9">
      <w:pPr>
        <w:pStyle w:val="paragraph"/>
      </w:pPr>
      <w:r w:rsidRPr="008E7D28">
        <w:tab/>
        <w:t>(e</w:t>
      </w:r>
      <w:r w:rsidR="00773F9F" w:rsidRPr="008E7D28">
        <w:t>)</w:t>
      </w:r>
      <w:r w:rsidR="00773F9F" w:rsidRPr="008E7D28">
        <w:tab/>
        <w:t>a provision of this Act provides for AMSA to detain the vessel.</w:t>
      </w:r>
    </w:p>
    <w:p w:rsidR="00560B9B" w:rsidRPr="008E7D28" w:rsidRDefault="009C69E8" w:rsidP="00BF3DD9">
      <w:pPr>
        <w:pStyle w:val="subsection"/>
      </w:pPr>
      <w:r w:rsidRPr="008E7D28">
        <w:tab/>
        <w:t>(2)</w:t>
      </w:r>
      <w:r w:rsidRPr="008E7D28">
        <w:tab/>
        <w:t xml:space="preserve">If </w:t>
      </w:r>
      <w:r w:rsidR="00560B9B" w:rsidRPr="008E7D28">
        <w:t xml:space="preserve">AMSA detains a vessel under </w:t>
      </w:r>
      <w:r w:rsidR="008E7D28">
        <w:t>subsection (</w:t>
      </w:r>
      <w:r w:rsidR="00560B9B" w:rsidRPr="008E7D28">
        <w:t xml:space="preserve">1), </w:t>
      </w:r>
      <w:r w:rsidR="000C5CC5" w:rsidRPr="008E7D28">
        <w:t>AMSA</w:t>
      </w:r>
      <w:r w:rsidR="00560B9B" w:rsidRPr="008E7D28">
        <w:t xml:space="preserve"> must give written notice, within 14 days, to:</w:t>
      </w:r>
    </w:p>
    <w:p w:rsidR="00560B9B" w:rsidRPr="008E7D28" w:rsidRDefault="00560B9B" w:rsidP="00BF3DD9">
      <w:pPr>
        <w:pStyle w:val="paragraph"/>
      </w:pPr>
      <w:r w:rsidRPr="008E7D28">
        <w:tab/>
        <w:t>(a)</w:t>
      </w:r>
      <w:r w:rsidRPr="008E7D28">
        <w:tab/>
        <w:t xml:space="preserve">the </w:t>
      </w:r>
      <w:r w:rsidR="003C2F63" w:rsidRPr="008E7D28">
        <w:t>master of</w:t>
      </w:r>
      <w:r w:rsidRPr="008E7D28">
        <w:t xml:space="preserve"> the vessel; or</w:t>
      </w:r>
    </w:p>
    <w:p w:rsidR="00560B9B" w:rsidRPr="008E7D28" w:rsidRDefault="00560B9B" w:rsidP="00BF3DD9">
      <w:pPr>
        <w:pStyle w:val="paragraph"/>
      </w:pPr>
      <w:r w:rsidRPr="008E7D28">
        <w:tab/>
        <w:t>(b)</w:t>
      </w:r>
      <w:r w:rsidRPr="008E7D28">
        <w:tab/>
        <w:t>the person who had possession or control of the vessel immediately before it was detained.</w:t>
      </w:r>
    </w:p>
    <w:p w:rsidR="00560B9B" w:rsidRPr="008E7D28" w:rsidRDefault="003C2F63" w:rsidP="00BF3DD9">
      <w:pPr>
        <w:pStyle w:val="subsection"/>
      </w:pPr>
      <w:r w:rsidRPr="008E7D28">
        <w:tab/>
        <w:t>(3</w:t>
      </w:r>
      <w:r w:rsidR="00560B9B" w:rsidRPr="008E7D28">
        <w:t>)</w:t>
      </w:r>
      <w:r w:rsidR="00560B9B" w:rsidRPr="008E7D28">
        <w:tab/>
        <w:t>The notice must:</w:t>
      </w:r>
    </w:p>
    <w:p w:rsidR="00560B9B" w:rsidRPr="008E7D28" w:rsidRDefault="00560B9B" w:rsidP="00BF3DD9">
      <w:pPr>
        <w:pStyle w:val="paragraph"/>
      </w:pPr>
      <w:r w:rsidRPr="008E7D28">
        <w:lastRenderedPageBreak/>
        <w:tab/>
        <w:t>(a)</w:t>
      </w:r>
      <w:r w:rsidRPr="008E7D28">
        <w:tab/>
        <w:t>identify the vessel; and</w:t>
      </w:r>
    </w:p>
    <w:p w:rsidR="00560B9B" w:rsidRPr="008E7D28" w:rsidRDefault="00560B9B" w:rsidP="00BF3DD9">
      <w:pPr>
        <w:pStyle w:val="paragraph"/>
      </w:pPr>
      <w:r w:rsidRPr="008E7D28">
        <w:tab/>
        <w:t>(b)</w:t>
      </w:r>
      <w:r w:rsidRPr="008E7D28">
        <w:tab/>
        <w:t>state that the vessel has been detained; and</w:t>
      </w:r>
    </w:p>
    <w:p w:rsidR="00560B9B" w:rsidRPr="008E7D28" w:rsidRDefault="007A0E7D" w:rsidP="00BF3DD9">
      <w:pPr>
        <w:pStyle w:val="paragraph"/>
      </w:pPr>
      <w:r w:rsidRPr="008E7D28">
        <w:tab/>
        <w:t>(c)</w:t>
      </w:r>
      <w:r w:rsidRPr="008E7D28">
        <w:tab/>
        <w:t>specify the reason for the detention</w:t>
      </w:r>
      <w:r w:rsidR="00560B9B" w:rsidRPr="008E7D28">
        <w:t>; and</w:t>
      </w:r>
    </w:p>
    <w:p w:rsidR="00560B9B" w:rsidRPr="008E7D28" w:rsidRDefault="00560B9B" w:rsidP="00BF3DD9">
      <w:pPr>
        <w:pStyle w:val="paragraph"/>
      </w:pPr>
      <w:r w:rsidRPr="008E7D28">
        <w:tab/>
        <w:t>(d)</w:t>
      </w:r>
      <w:r w:rsidRPr="008E7D28">
        <w:tab/>
        <w:t xml:space="preserve">specify contact details of an inspector who can </w:t>
      </w:r>
      <w:r w:rsidR="003C2F63" w:rsidRPr="008E7D28">
        <w:t>provide further informatio</w:t>
      </w:r>
      <w:r w:rsidR="00AA3CF2" w:rsidRPr="008E7D28">
        <w:t>n;</w:t>
      </w:r>
      <w:r w:rsidR="00187825" w:rsidRPr="008E7D28">
        <w:t xml:space="preserve"> and</w:t>
      </w:r>
    </w:p>
    <w:p w:rsidR="00AA3CF2" w:rsidRPr="008E7D28" w:rsidRDefault="00AA3CF2" w:rsidP="00BF3DD9">
      <w:pPr>
        <w:pStyle w:val="paragraph"/>
      </w:pPr>
      <w:r w:rsidRPr="008E7D28">
        <w:tab/>
        <w:t>(e)</w:t>
      </w:r>
      <w:r w:rsidRPr="008E7D28">
        <w:tab/>
        <w:t>specify any conditions to which the detention of the vessel is subject.</w:t>
      </w:r>
    </w:p>
    <w:p w:rsidR="00560B9B" w:rsidRPr="008E7D28" w:rsidRDefault="003C2F63" w:rsidP="00BF3DD9">
      <w:pPr>
        <w:pStyle w:val="subsection"/>
      </w:pPr>
      <w:r w:rsidRPr="008E7D28">
        <w:tab/>
        <w:t>(4</w:t>
      </w:r>
      <w:r w:rsidR="00560B9B" w:rsidRPr="008E7D28">
        <w:t>)</w:t>
      </w:r>
      <w:r w:rsidR="00560B9B" w:rsidRPr="008E7D28">
        <w:tab/>
        <w:t xml:space="preserve">The regulations may make provision </w:t>
      </w:r>
      <w:r w:rsidR="00030FFF" w:rsidRPr="008E7D28">
        <w:t>in relation to</w:t>
      </w:r>
      <w:r w:rsidR="006300CE" w:rsidRPr="008E7D28">
        <w:t xml:space="preserve"> the re</w:t>
      </w:r>
      <w:r w:rsidR="00AA3CF2" w:rsidRPr="008E7D28">
        <w:t>lease</w:t>
      </w:r>
      <w:r w:rsidR="006300CE" w:rsidRPr="008E7D28">
        <w:t xml:space="preserve"> of detained vessels.</w:t>
      </w:r>
    </w:p>
    <w:p w:rsidR="00560B9B" w:rsidRPr="008E7D28" w:rsidRDefault="00560B9B" w:rsidP="00BF3DD9">
      <w:pPr>
        <w:pStyle w:val="subsection"/>
      </w:pPr>
      <w:r w:rsidRPr="008E7D28">
        <w:tab/>
        <w:t>(</w:t>
      </w:r>
      <w:r w:rsidR="003C2F63" w:rsidRPr="008E7D28">
        <w:t>5</w:t>
      </w:r>
      <w:r w:rsidRPr="008E7D28">
        <w:t>)</w:t>
      </w:r>
      <w:r w:rsidRPr="008E7D28">
        <w:tab/>
      </w:r>
      <w:r w:rsidR="00611350" w:rsidRPr="008E7D28">
        <w:t>A</w:t>
      </w:r>
      <w:r w:rsidRPr="008E7D28">
        <w:t>MSA may detain a foreign vessel only if the vessel is:</w:t>
      </w:r>
    </w:p>
    <w:p w:rsidR="00560B9B" w:rsidRPr="008E7D28" w:rsidRDefault="00560B9B" w:rsidP="00BF3DD9">
      <w:pPr>
        <w:pStyle w:val="paragraph"/>
      </w:pPr>
      <w:r w:rsidRPr="008E7D28">
        <w:tab/>
        <w:t>(a)</w:t>
      </w:r>
      <w:r w:rsidRPr="008E7D28">
        <w:tab/>
        <w:t>in an Australian port; or</w:t>
      </w:r>
    </w:p>
    <w:p w:rsidR="00E83E5A" w:rsidRPr="008E7D28" w:rsidRDefault="00E83E5A" w:rsidP="00BF3DD9">
      <w:pPr>
        <w:pStyle w:val="paragraph"/>
      </w:pPr>
      <w:r w:rsidRPr="008E7D28">
        <w:tab/>
        <w:t>(b)</w:t>
      </w:r>
      <w:r w:rsidRPr="008E7D28">
        <w:tab/>
        <w:t>entering or leaving an Australian port; or</w:t>
      </w:r>
    </w:p>
    <w:p w:rsidR="00560B9B" w:rsidRPr="008E7D28" w:rsidRDefault="00E83E5A" w:rsidP="00BF3DD9">
      <w:pPr>
        <w:pStyle w:val="paragraph"/>
      </w:pPr>
      <w:r w:rsidRPr="008E7D28">
        <w:tab/>
        <w:t>(c</w:t>
      </w:r>
      <w:r w:rsidR="00560B9B" w:rsidRPr="008E7D28">
        <w:t>)</w:t>
      </w:r>
      <w:r w:rsidR="00560B9B" w:rsidRPr="008E7D28">
        <w:tab/>
        <w:t>in the internal waters of Australia; or</w:t>
      </w:r>
    </w:p>
    <w:p w:rsidR="00560B9B" w:rsidRPr="008E7D28" w:rsidRDefault="00560B9B" w:rsidP="00BF3DD9">
      <w:pPr>
        <w:pStyle w:val="paragraph"/>
      </w:pPr>
      <w:r w:rsidRPr="008E7D28">
        <w:tab/>
        <w:t>(d)</w:t>
      </w:r>
      <w:r w:rsidRPr="008E7D28">
        <w:tab/>
        <w:t>in the territorial sea of Australia, other than in the course of innocent passage.</w:t>
      </w:r>
    </w:p>
    <w:p w:rsidR="00560B9B" w:rsidRPr="008E7D28" w:rsidRDefault="00D85F2D" w:rsidP="00BF3DD9">
      <w:pPr>
        <w:pStyle w:val="ActHead5"/>
      </w:pPr>
      <w:bookmarkStart w:id="366" w:name="_Toc443383015"/>
      <w:r w:rsidRPr="008E7D28">
        <w:rPr>
          <w:rStyle w:val="CharSectno"/>
        </w:rPr>
        <w:t>249</w:t>
      </w:r>
      <w:r w:rsidR="00560B9B" w:rsidRPr="008E7D28">
        <w:t xml:space="preserve">  O</w:t>
      </w:r>
      <w:r w:rsidR="00193F4A" w:rsidRPr="008E7D28">
        <w:t>perating a detained vessel</w:t>
      </w:r>
      <w:bookmarkEnd w:id="366"/>
    </w:p>
    <w:p w:rsidR="00560B9B" w:rsidRPr="008E7D28" w:rsidRDefault="00560B9B" w:rsidP="00BF3DD9">
      <w:pPr>
        <w:pStyle w:val="subsection"/>
      </w:pPr>
      <w:r w:rsidRPr="008E7D28">
        <w:tab/>
        <w:t>(1)</w:t>
      </w:r>
      <w:r w:rsidRPr="008E7D28">
        <w:tab/>
        <w:t>A person must not operate a vessel if:</w:t>
      </w:r>
    </w:p>
    <w:p w:rsidR="00560B9B" w:rsidRPr="008E7D28" w:rsidRDefault="00560B9B" w:rsidP="00BF3DD9">
      <w:pPr>
        <w:pStyle w:val="paragraph"/>
      </w:pPr>
      <w:r w:rsidRPr="008E7D28">
        <w:tab/>
        <w:t>(a)</w:t>
      </w:r>
      <w:r w:rsidRPr="008E7D28">
        <w:tab/>
        <w:t xml:space="preserve">the vessel has been detained under </w:t>
      </w:r>
      <w:r w:rsidR="00611350" w:rsidRPr="008E7D28">
        <w:t>subsection</w:t>
      </w:r>
      <w:r w:rsidR="008E7D28">
        <w:t> </w:t>
      </w:r>
      <w:r w:rsidR="00D85F2D" w:rsidRPr="008E7D28">
        <w:t>248</w:t>
      </w:r>
      <w:r w:rsidR="00611350" w:rsidRPr="008E7D28">
        <w:t>(</w:t>
      </w:r>
      <w:r w:rsidRPr="008E7D28">
        <w:t>1)</w:t>
      </w:r>
      <w:r w:rsidR="00116E40" w:rsidRPr="008E7D28">
        <w:t xml:space="preserve"> (detention by AMSA)</w:t>
      </w:r>
      <w:r w:rsidR="00952524" w:rsidRPr="008E7D28">
        <w:t xml:space="preserve"> or </w:t>
      </w:r>
      <w:r w:rsidR="00D85F2D" w:rsidRPr="008E7D28">
        <w:t>252</w:t>
      </w:r>
      <w:r w:rsidR="00952524" w:rsidRPr="008E7D28">
        <w:t>(3</w:t>
      </w:r>
      <w:r w:rsidR="00AB16B6" w:rsidRPr="008E7D28">
        <w:t>)</w:t>
      </w:r>
      <w:r w:rsidR="00116E40" w:rsidRPr="008E7D28">
        <w:t xml:space="preserve"> (detention by </w:t>
      </w:r>
      <w:r w:rsidR="00A52816" w:rsidRPr="008E7D28">
        <w:t>an officer of Customs</w:t>
      </w:r>
      <w:r w:rsidR="00116E40" w:rsidRPr="008E7D28">
        <w:t>)</w:t>
      </w:r>
      <w:r w:rsidRPr="008E7D28">
        <w:t>; and</w:t>
      </w:r>
    </w:p>
    <w:p w:rsidR="00560B9B" w:rsidRPr="008E7D28" w:rsidRDefault="00560B9B" w:rsidP="00BF3DD9">
      <w:pPr>
        <w:pStyle w:val="paragraph"/>
      </w:pPr>
      <w:r w:rsidRPr="008E7D28">
        <w:tab/>
        <w:t>(b)</w:t>
      </w:r>
      <w:r w:rsidRPr="008E7D28">
        <w:tab/>
        <w:t>the vessel has not been released from detention; and</w:t>
      </w:r>
    </w:p>
    <w:p w:rsidR="00560B9B" w:rsidRPr="008E7D28" w:rsidRDefault="00560B9B" w:rsidP="00BF3DD9">
      <w:pPr>
        <w:pStyle w:val="paragraph"/>
      </w:pPr>
      <w:r w:rsidRPr="008E7D28">
        <w:tab/>
        <w:t>(c)</w:t>
      </w:r>
      <w:r w:rsidRPr="008E7D28">
        <w:tab/>
        <w:t>an inspector has not consented to the operation of the vessel by the person.</w:t>
      </w:r>
    </w:p>
    <w:p w:rsidR="00560B9B" w:rsidRPr="008E7D28" w:rsidRDefault="00560B9B" w:rsidP="00BF3DD9">
      <w:pPr>
        <w:pStyle w:val="SubsectionHead"/>
      </w:pPr>
      <w:r w:rsidRPr="008E7D28">
        <w:t>Fault</w:t>
      </w:r>
      <w:r w:rsidR="008E7D28">
        <w:noBreakHyphen/>
      </w:r>
      <w:r w:rsidRPr="008E7D28">
        <w:t>based offence</w:t>
      </w:r>
    </w:p>
    <w:p w:rsidR="009006E1" w:rsidRPr="008E7D28" w:rsidRDefault="00560B9B" w:rsidP="00BF3DD9">
      <w:pPr>
        <w:pStyle w:val="subsection"/>
      </w:pPr>
      <w:r w:rsidRPr="008E7D28">
        <w:tab/>
        <w:t>(2)</w:t>
      </w:r>
      <w:r w:rsidRPr="008E7D28">
        <w:tab/>
        <w:t xml:space="preserve">A person commits an offence if the person contravenes </w:t>
      </w:r>
      <w:r w:rsidR="008E7D28">
        <w:t>subsection (</w:t>
      </w:r>
      <w:r w:rsidRPr="008E7D28">
        <w:t>1).</w:t>
      </w:r>
    </w:p>
    <w:p w:rsidR="00560B9B" w:rsidRPr="008E7D28" w:rsidRDefault="00560B9B" w:rsidP="00BF3DD9">
      <w:pPr>
        <w:pStyle w:val="Penalty"/>
      </w:pPr>
      <w:r w:rsidRPr="008E7D28">
        <w:t>Penalty:</w:t>
      </w:r>
      <w:r w:rsidRPr="008E7D28">
        <w:tab/>
        <w:t>Imprisonment for 10 years or 600 penalty units, or both.</w:t>
      </w:r>
    </w:p>
    <w:p w:rsidR="00560B9B" w:rsidRPr="008E7D28" w:rsidRDefault="00224AD8" w:rsidP="00BF3DD9">
      <w:pPr>
        <w:pStyle w:val="SubsectionHead"/>
      </w:pPr>
      <w:r w:rsidRPr="008E7D28">
        <w:lastRenderedPageBreak/>
        <w:t>Civil penalty</w:t>
      </w:r>
    </w:p>
    <w:p w:rsidR="00560B9B" w:rsidRPr="008E7D28" w:rsidRDefault="00560B9B"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560B9B" w:rsidRPr="008E7D28" w:rsidRDefault="00560B9B" w:rsidP="00BF3DD9">
      <w:pPr>
        <w:pStyle w:val="Penalty"/>
      </w:pPr>
      <w:r w:rsidRPr="008E7D28">
        <w:t>Civil penalty:</w:t>
      </w:r>
      <w:r w:rsidRPr="008E7D28">
        <w:tab/>
        <w:t>6</w:t>
      </w:r>
      <w:r w:rsidR="00193F4A" w:rsidRPr="008E7D28">
        <w:t>,</w:t>
      </w:r>
      <w:r w:rsidR="00C97CEC" w:rsidRPr="008E7D28">
        <w:t>000 penalty units.</w:t>
      </w:r>
    </w:p>
    <w:p w:rsidR="00015688" w:rsidRPr="008E7D28" w:rsidRDefault="00D85F2D" w:rsidP="00BF3DD9">
      <w:pPr>
        <w:pStyle w:val="ActHead5"/>
      </w:pPr>
      <w:bookmarkStart w:id="367" w:name="_Toc443383016"/>
      <w:r w:rsidRPr="008E7D28">
        <w:rPr>
          <w:rStyle w:val="CharSectno"/>
        </w:rPr>
        <w:t>250</w:t>
      </w:r>
      <w:r w:rsidR="008874BD" w:rsidRPr="008E7D28">
        <w:t xml:space="preserve">  Releasing</w:t>
      </w:r>
      <w:r w:rsidR="00015688" w:rsidRPr="008E7D28">
        <w:t xml:space="preserve"> a vessel from detention</w:t>
      </w:r>
      <w:bookmarkEnd w:id="367"/>
    </w:p>
    <w:p w:rsidR="00015688" w:rsidRPr="008E7D28" w:rsidRDefault="002F0F39" w:rsidP="00BF3DD9">
      <w:pPr>
        <w:pStyle w:val="subsection"/>
      </w:pPr>
      <w:r w:rsidRPr="008E7D28">
        <w:tab/>
        <w:t>(1)</w:t>
      </w:r>
      <w:r w:rsidRPr="008E7D28">
        <w:tab/>
        <w:t xml:space="preserve">AMSA or </w:t>
      </w:r>
      <w:r w:rsidR="00D85F2D" w:rsidRPr="008E7D28">
        <w:t>an officer of</w:t>
      </w:r>
      <w:r w:rsidR="008874BD" w:rsidRPr="008E7D28">
        <w:t xml:space="preserve"> </w:t>
      </w:r>
      <w:r w:rsidRPr="008E7D28">
        <w:t>Customs</w:t>
      </w:r>
      <w:r w:rsidR="00015688" w:rsidRPr="008E7D28">
        <w:t xml:space="preserve"> may release a detained vessel if AMSA or </w:t>
      </w:r>
      <w:r w:rsidR="00D85F2D" w:rsidRPr="008E7D28">
        <w:t>the officer of</w:t>
      </w:r>
      <w:r w:rsidR="008874BD" w:rsidRPr="008E7D28">
        <w:t xml:space="preserve"> </w:t>
      </w:r>
      <w:r w:rsidR="00015688" w:rsidRPr="008E7D28">
        <w:t>Customs is satisfied that its further detention is no longer necessary.</w:t>
      </w:r>
    </w:p>
    <w:p w:rsidR="00015688" w:rsidRPr="008E7D28" w:rsidRDefault="002F0F39" w:rsidP="00BF3DD9">
      <w:pPr>
        <w:pStyle w:val="subsection"/>
      </w:pPr>
      <w:r w:rsidRPr="008E7D28">
        <w:tab/>
        <w:t>(2)</w:t>
      </w:r>
      <w:r w:rsidRPr="008E7D28">
        <w:tab/>
        <w:t xml:space="preserve">AMSA or </w:t>
      </w:r>
      <w:r w:rsidR="008874BD" w:rsidRPr="008E7D28">
        <w:t>an of</w:t>
      </w:r>
      <w:r w:rsidR="00D85F2D" w:rsidRPr="008E7D28">
        <w:t>ficer of</w:t>
      </w:r>
      <w:r w:rsidR="008874BD" w:rsidRPr="008E7D28">
        <w:t xml:space="preserve"> </w:t>
      </w:r>
      <w:r w:rsidRPr="008E7D28">
        <w:t>Customs</w:t>
      </w:r>
      <w:r w:rsidR="00015688" w:rsidRPr="008E7D28">
        <w:t xml:space="preserve"> may release a detained vesse</w:t>
      </w:r>
      <w:r w:rsidRPr="008E7D28">
        <w:t>l subject to condition</w:t>
      </w:r>
      <w:r w:rsidR="00AA3CF2" w:rsidRPr="008E7D28">
        <w:t>s</w:t>
      </w:r>
      <w:r w:rsidRPr="008E7D28">
        <w:t xml:space="preserve"> if AMSA or </w:t>
      </w:r>
      <w:r w:rsidR="00D85F2D" w:rsidRPr="008E7D28">
        <w:t>the officer of</w:t>
      </w:r>
      <w:r w:rsidR="008874BD" w:rsidRPr="008E7D28">
        <w:t xml:space="preserve"> </w:t>
      </w:r>
      <w:r w:rsidRPr="008E7D28">
        <w:t>Customs</w:t>
      </w:r>
      <w:r w:rsidR="00187825" w:rsidRPr="008E7D28">
        <w:t xml:space="preserve"> consider</w:t>
      </w:r>
      <w:r w:rsidR="00E54E65" w:rsidRPr="008E7D28">
        <w:t>s</w:t>
      </w:r>
      <w:r w:rsidR="00015688" w:rsidRPr="008E7D28">
        <w:t xml:space="preserve"> that it is appropriate</w:t>
      </w:r>
      <w:r w:rsidR="00E54E65" w:rsidRPr="008E7D28">
        <w:t xml:space="preserve"> </w:t>
      </w:r>
      <w:r w:rsidR="00015688" w:rsidRPr="008E7D28">
        <w:t>to do so.</w:t>
      </w:r>
    </w:p>
    <w:p w:rsidR="00193F4A" w:rsidRPr="008E7D28" w:rsidRDefault="00D85F2D" w:rsidP="00BF3DD9">
      <w:pPr>
        <w:pStyle w:val="ActHead5"/>
      </w:pPr>
      <w:bookmarkStart w:id="368" w:name="_Toc443383017"/>
      <w:r w:rsidRPr="008E7D28">
        <w:rPr>
          <w:rStyle w:val="CharSectno"/>
        </w:rPr>
        <w:t>251</w:t>
      </w:r>
      <w:r w:rsidR="00193F4A" w:rsidRPr="008E7D28">
        <w:t xml:space="preserve">  Costs of detention</w:t>
      </w:r>
      <w:bookmarkEnd w:id="368"/>
    </w:p>
    <w:p w:rsidR="006300CE" w:rsidRPr="008E7D28" w:rsidRDefault="006300CE" w:rsidP="00BF3DD9">
      <w:pPr>
        <w:pStyle w:val="subsection"/>
      </w:pPr>
      <w:r w:rsidRPr="008E7D28">
        <w:tab/>
        <w:t>(1)</w:t>
      </w:r>
      <w:r w:rsidRPr="008E7D28">
        <w:tab/>
        <w:t>AMSA is liable to pay to the owner of a vessel a reasonable amount of compensation:</w:t>
      </w:r>
    </w:p>
    <w:p w:rsidR="006300CE" w:rsidRPr="008E7D28" w:rsidRDefault="00A91D3C" w:rsidP="00BF3DD9">
      <w:pPr>
        <w:pStyle w:val="paragraph"/>
      </w:pPr>
      <w:r w:rsidRPr="008E7D28">
        <w:tab/>
        <w:t>(a)</w:t>
      </w:r>
      <w:r w:rsidRPr="008E7D28">
        <w:tab/>
        <w:t>for the costs of, or</w:t>
      </w:r>
      <w:r w:rsidR="006300CE" w:rsidRPr="008E7D28">
        <w:t xml:space="preserve"> i</w:t>
      </w:r>
      <w:r w:rsidR="00C86CEE" w:rsidRPr="008E7D28">
        <w:t xml:space="preserve">ncidental to, the detention </w:t>
      </w:r>
      <w:r w:rsidR="006300CE" w:rsidRPr="008E7D28">
        <w:t>of the vessel; and</w:t>
      </w:r>
    </w:p>
    <w:p w:rsidR="006300CE" w:rsidRPr="008E7D28" w:rsidRDefault="006300CE" w:rsidP="00BF3DD9">
      <w:pPr>
        <w:pStyle w:val="paragraph"/>
      </w:pPr>
      <w:r w:rsidRPr="008E7D28">
        <w:tab/>
        <w:t>(b)</w:t>
      </w:r>
      <w:r w:rsidRPr="008E7D28">
        <w:tab/>
        <w:t>for any loss or damage incurred by the owner as a re</w:t>
      </w:r>
      <w:r w:rsidR="00C86CEE" w:rsidRPr="008E7D28">
        <w:t xml:space="preserve">sult of the detention </w:t>
      </w:r>
      <w:r w:rsidRPr="008E7D28">
        <w:t>of the vessel;</w:t>
      </w:r>
    </w:p>
    <w:p w:rsidR="004F4E83" w:rsidRPr="008E7D28" w:rsidRDefault="00CB1C2E" w:rsidP="00BF3DD9">
      <w:pPr>
        <w:pStyle w:val="subsection2"/>
      </w:pPr>
      <w:r w:rsidRPr="008E7D28">
        <w:t xml:space="preserve">if </w:t>
      </w:r>
      <w:r w:rsidR="0029714D" w:rsidRPr="008E7D28">
        <w:t>t</w:t>
      </w:r>
      <w:r w:rsidR="006300CE" w:rsidRPr="008E7D28">
        <w:t xml:space="preserve">he detention of the </w:t>
      </w:r>
      <w:r w:rsidR="004F4E83" w:rsidRPr="008E7D28">
        <w:t>vessel</w:t>
      </w:r>
      <w:r w:rsidR="0029714D" w:rsidRPr="008E7D28">
        <w:t xml:space="preserve"> was not reasonable in the circumstances</w:t>
      </w:r>
      <w:r w:rsidR="004F4E83" w:rsidRPr="008E7D28">
        <w:t>.</w:t>
      </w:r>
    </w:p>
    <w:p w:rsidR="006300CE" w:rsidRPr="008E7D28" w:rsidRDefault="006300CE" w:rsidP="00BF3DD9">
      <w:pPr>
        <w:pStyle w:val="subsection"/>
      </w:pPr>
      <w:r w:rsidRPr="008E7D28">
        <w:tab/>
        <w:t>(2)</w:t>
      </w:r>
      <w:r w:rsidRPr="008E7D28">
        <w:tab/>
        <w:t>If:</w:t>
      </w:r>
    </w:p>
    <w:p w:rsidR="006300CE" w:rsidRPr="008E7D28" w:rsidRDefault="006300CE" w:rsidP="00BF3DD9">
      <w:pPr>
        <w:pStyle w:val="paragraph"/>
      </w:pPr>
      <w:r w:rsidRPr="008E7D28">
        <w:tab/>
        <w:t>(a)</w:t>
      </w:r>
      <w:r w:rsidRPr="008E7D28">
        <w:tab/>
        <w:t xml:space="preserve">a </w:t>
      </w:r>
      <w:r w:rsidR="004F4E83" w:rsidRPr="008E7D28">
        <w:t>vessel</w:t>
      </w:r>
      <w:r w:rsidRPr="008E7D28">
        <w:t xml:space="preserve"> is detained under this </w:t>
      </w:r>
      <w:r w:rsidR="002F0F39" w:rsidRPr="008E7D28">
        <w:t>Part</w:t>
      </w:r>
      <w:r w:rsidRPr="008E7D28">
        <w:t>;</w:t>
      </w:r>
      <w:r w:rsidR="00D4085E" w:rsidRPr="008E7D28">
        <w:t xml:space="preserve"> and</w:t>
      </w:r>
    </w:p>
    <w:p w:rsidR="004F4E83" w:rsidRPr="008E7D28" w:rsidRDefault="00D4085E" w:rsidP="00BF3DD9">
      <w:pPr>
        <w:pStyle w:val="paragraph"/>
      </w:pPr>
      <w:r w:rsidRPr="008E7D28">
        <w:tab/>
        <w:t>(b</w:t>
      </w:r>
      <w:r w:rsidR="00C86CEE" w:rsidRPr="008E7D28">
        <w:t>)</w:t>
      </w:r>
      <w:r w:rsidR="00C86CEE" w:rsidRPr="008E7D28">
        <w:tab/>
        <w:t>AMSA incurs costs in connection with</w:t>
      </w:r>
      <w:r w:rsidR="00F81CEE" w:rsidRPr="008E7D28">
        <w:t xml:space="preserve">, </w:t>
      </w:r>
      <w:r w:rsidR="00C86CEE" w:rsidRPr="008E7D28">
        <w:t xml:space="preserve">or </w:t>
      </w:r>
      <w:r w:rsidR="00F81CEE" w:rsidRPr="008E7D28">
        <w:t>incidental to,</w:t>
      </w:r>
      <w:r w:rsidR="002544BF" w:rsidRPr="008E7D28">
        <w:t xml:space="preserve"> the detention of</w:t>
      </w:r>
      <w:r w:rsidR="004F4E83" w:rsidRPr="008E7D28">
        <w:t xml:space="preserve"> the vessel;</w:t>
      </w:r>
      <w:r w:rsidRPr="008E7D28">
        <w:t xml:space="preserve"> and</w:t>
      </w:r>
    </w:p>
    <w:p w:rsidR="004F4E83" w:rsidRPr="008E7D28" w:rsidRDefault="002F0F39" w:rsidP="00BF3DD9">
      <w:pPr>
        <w:pStyle w:val="paragraph"/>
      </w:pPr>
      <w:r w:rsidRPr="008E7D28">
        <w:tab/>
        <w:t>(c</w:t>
      </w:r>
      <w:r w:rsidR="004F4E83" w:rsidRPr="008E7D28">
        <w:t>)</w:t>
      </w:r>
      <w:r w:rsidR="004F4E83" w:rsidRPr="008E7D28">
        <w:tab/>
        <w:t xml:space="preserve">the detention </w:t>
      </w:r>
      <w:r w:rsidR="002544BF" w:rsidRPr="008E7D28">
        <w:t>was</w:t>
      </w:r>
      <w:r w:rsidR="004F4E83" w:rsidRPr="008E7D28">
        <w:t xml:space="preserve"> reasonable in the circumstances;</w:t>
      </w:r>
    </w:p>
    <w:p w:rsidR="004F4E83" w:rsidRPr="008E7D28" w:rsidRDefault="006300CE" w:rsidP="00BF3DD9">
      <w:pPr>
        <w:pStyle w:val="subsection2"/>
      </w:pPr>
      <w:r w:rsidRPr="008E7D28">
        <w:t xml:space="preserve">the owner of the </w:t>
      </w:r>
      <w:r w:rsidR="004F4E83" w:rsidRPr="008E7D28">
        <w:t>vessel</w:t>
      </w:r>
      <w:r w:rsidRPr="008E7D28">
        <w:t xml:space="preserve"> is liable to pay to </w:t>
      </w:r>
      <w:r w:rsidR="004F4E83" w:rsidRPr="008E7D28">
        <w:t>AMSA</w:t>
      </w:r>
      <w:r w:rsidRPr="008E7D28">
        <w:t xml:space="preserve"> </w:t>
      </w:r>
      <w:r w:rsidR="004F4E83" w:rsidRPr="008E7D28">
        <w:t xml:space="preserve">compensation of a reasonable amount in respect of the </w:t>
      </w:r>
      <w:r w:rsidRPr="008E7D28">
        <w:t xml:space="preserve">detention of the </w:t>
      </w:r>
      <w:r w:rsidR="004F4E83" w:rsidRPr="008E7D28">
        <w:t>vessel.</w:t>
      </w:r>
    </w:p>
    <w:p w:rsidR="00A4269F" w:rsidRPr="008E7D28" w:rsidRDefault="004F4E83" w:rsidP="00BF3DD9">
      <w:pPr>
        <w:pStyle w:val="subsection"/>
      </w:pPr>
      <w:r w:rsidRPr="008E7D28">
        <w:tab/>
        <w:t>(</w:t>
      </w:r>
      <w:r w:rsidR="00AC3C0A" w:rsidRPr="008E7D28">
        <w:t>3</w:t>
      </w:r>
      <w:r w:rsidRPr="008E7D28">
        <w:t>)</w:t>
      </w:r>
      <w:r w:rsidRPr="008E7D28">
        <w:tab/>
        <w:t>If AMSA and the owner of the vessel do</w:t>
      </w:r>
      <w:r w:rsidR="0024669D" w:rsidRPr="008E7D28">
        <w:t xml:space="preserve"> not agree on the amount of </w:t>
      </w:r>
      <w:r w:rsidRPr="008E7D28">
        <w:t>compensation</w:t>
      </w:r>
      <w:r w:rsidR="0024669D" w:rsidRPr="008E7D28">
        <w:t xml:space="preserve"> payable under </w:t>
      </w:r>
      <w:r w:rsidR="008E7D28">
        <w:t>subsection (</w:t>
      </w:r>
      <w:r w:rsidR="0024669D" w:rsidRPr="008E7D28">
        <w:t>1) or (2)</w:t>
      </w:r>
      <w:r w:rsidRPr="008E7D28">
        <w:t xml:space="preserve">, AMSA </w:t>
      </w:r>
      <w:r w:rsidR="0024669D" w:rsidRPr="008E7D28">
        <w:t xml:space="preserve">or the owner </w:t>
      </w:r>
      <w:r w:rsidRPr="008E7D28">
        <w:t xml:space="preserve">may </w:t>
      </w:r>
      <w:r w:rsidR="0024669D" w:rsidRPr="008E7D28">
        <w:t xml:space="preserve">institute </w:t>
      </w:r>
      <w:r w:rsidRPr="008E7D28">
        <w:t xml:space="preserve">proceedings in </w:t>
      </w:r>
      <w:r w:rsidR="00D644AC" w:rsidRPr="008E7D28">
        <w:t>a</w:t>
      </w:r>
      <w:r w:rsidR="00E119CF" w:rsidRPr="008E7D28">
        <w:t>n</w:t>
      </w:r>
      <w:r w:rsidR="00D644AC" w:rsidRPr="008E7D28">
        <w:t xml:space="preserve"> </w:t>
      </w:r>
      <w:r w:rsidR="00E119CF" w:rsidRPr="008E7D28">
        <w:t>eligible court</w:t>
      </w:r>
      <w:r w:rsidRPr="008E7D28">
        <w:t xml:space="preserve"> for the </w:t>
      </w:r>
      <w:r w:rsidRPr="008E7D28">
        <w:lastRenderedPageBreak/>
        <w:t>recovery from</w:t>
      </w:r>
      <w:r w:rsidR="002F0F39" w:rsidRPr="008E7D28">
        <w:t xml:space="preserve"> </w:t>
      </w:r>
      <w:r w:rsidR="00FC6AF5" w:rsidRPr="008E7D28">
        <w:t>the owner or AMSA</w:t>
      </w:r>
      <w:r w:rsidRPr="008E7D28">
        <w:t xml:space="preserve"> of such reasonable amount of compen</w:t>
      </w:r>
      <w:r w:rsidR="0021522B" w:rsidRPr="008E7D28">
        <w:t xml:space="preserve">sation as the </w:t>
      </w:r>
      <w:r w:rsidR="00E119CF" w:rsidRPr="008E7D28">
        <w:t>eligible court</w:t>
      </w:r>
      <w:r w:rsidR="0021522B" w:rsidRPr="008E7D28">
        <w:t xml:space="preserve"> determines.</w:t>
      </w:r>
    </w:p>
    <w:p w:rsidR="00004EE5" w:rsidRPr="008E7D28" w:rsidRDefault="00004EE5" w:rsidP="00004EE5">
      <w:pPr>
        <w:pStyle w:val="ActHead5"/>
      </w:pPr>
      <w:bookmarkStart w:id="369" w:name="_Toc443383018"/>
      <w:r w:rsidRPr="008E7D28">
        <w:rPr>
          <w:rStyle w:val="CharSectno"/>
        </w:rPr>
        <w:t>252</w:t>
      </w:r>
      <w:r w:rsidRPr="008E7D28">
        <w:t xml:space="preserve">  Power for officer of Customs to detain or refuse clearance</w:t>
      </w:r>
      <w:bookmarkEnd w:id="369"/>
    </w:p>
    <w:p w:rsidR="009108F7" w:rsidRPr="008E7D28" w:rsidRDefault="00673E7B" w:rsidP="00BF3DD9">
      <w:pPr>
        <w:pStyle w:val="subsection"/>
      </w:pPr>
      <w:r w:rsidRPr="008E7D28">
        <w:tab/>
        <w:t>(1)</w:t>
      </w:r>
      <w:r w:rsidRPr="008E7D28">
        <w:tab/>
        <w:t>This section applies if</w:t>
      </w:r>
      <w:r w:rsidR="009108F7" w:rsidRPr="008E7D28">
        <w:t>:</w:t>
      </w:r>
    </w:p>
    <w:p w:rsidR="009108F7" w:rsidRPr="008E7D28" w:rsidRDefault="009108F7" w:rsidP="00BF3DD9">
      <w:pPr>
        <w:pStyle w:val="paragraph"/>
      </w:pPr>
      <w:r w:rsidRPr="008E7D28">
        <w:tab/>
        <w:t>(a)</w:t>
      </w:r>
      <w:r w:rsidRPr="008E7D28">
        <w:tab/>
      </w:r>
      <w:r w:rsidR="00673E7B" w:rsidRPr="008E7D28">
        <w:t xml:space="preserve">an </w:t>
      </w:r>
      <w:r w:rsidRPr="008E7D28">
        <w:t>application is made for a clearance</w:t>
      </w:r>
      <w:r w:rsidR="007F10D8" w:rsidRPr="008E7D28">
        <w:t xml:space="preserve"> of a vessel</w:t>
      </w:r>
      <w:r w:rsidRPr="008E7D28">
        <w:t xml:space="preserve"> under the </w:t>
      </w:r>
      <w:r w:rsidRPr="008E7D28">
        <w:rPr>
          <w:i/>
        </w:rPr>
        <w:t>Customs Act</w:t>
      </w:r>
      <w:r w:rsidR="007F10D8" w:rsidRPr="008E7D28">
        <w:rPr>
          <w:i/>
        </w:rPr>
        <w:t xml:space="preserve"> 1901</w:t>
      </w:r>
      <w:r w:rsidRPr="008E7D28">
        <w:rPr>
          <w:i/>
        </w:rPr>
        <w:t xml:space="preserve"> </w:t>
      </w:r>
      <w:r w:rsidRPr="008E7D28">
        <w:t>for a voyage from a</w:t>
      </w:r>
      <w:r w:rsidR="00CA04EB" w:rsidRPr="008E7D28">
        <w:t>n</w:t>
      </w:r>
      <w:r w:rsidRPr="008E7D28">
        <w:t xml:space="preserve"> </w:t>
      </w:r>
      <w:r w:rsidR="00CA04EB" w:rsidRPr="008E7D28">
        <w:t>Australian port</w:t>
      </w:r>
      <w:r w:rsidRPr="008E7D28">
        <w:t>; and</w:t>
      </w:r>
    </w:p>
    <w:p w:rsidR="009108F7" w:rsidRPr="008E7D28" w:rsidRDefault="00673E7B" w:rsidP="00BF3DD9">
      <w:pPr>
        <w:pStyle w:val="paragraph"/>
      </w:pPr>
      <w:r w:rsidRPr="008E7D28">
        <w:tab/>
        <w:t>(b)</w:t>
      </w:r>
      <w:r w:rsidRPr="008E7D28">
        <w:tab/>
        <w:t xml:space="preserve">the master of the vessel </w:t>
      </w:r>
      <w:r w:rsidR="009108F7" w:rsidRPr="008E7D28">
        <w:t xml:space="preserve">would contravene </w:t>
      </w:r>
      <w:r w:rsidR="00917C64" w:rsidRPr="008E7D28">
        <w:t>a provision of this Act</w:t>
      </w:r>
      <w:r w:rsidR="009108F7" w:rsidRPr="008E7D28">
        <w:t xml:space="preserve"> if he or she </w:t>
      </w:r>
      <w:r w:rsidRPr="008E7D28">
        <w:t xml:space="preserve">operated the vessel </w:t>
      </w:r>
      <w:r w:rsidR="00917C64" w:rsidRPr="008E7D28">
        <w:t xml:space="preserve">or took the vessel to sea </w:t>
      </w:r>
      <w:r w:rsidRPr="008E7D28">
        <w:t>on</w:t>
      </w:r>
      <w:r w:rsidR="009108F7" w:rsidRPr="008E7D28">
        <w:t xml:space="preserve"> tha</w:t>
      </w:r>
      <w:r w:rsidR="00E93FB3" w:rsidRPr="008E7D28">
        <w:t>t voyage from that port without</w:t>
      </w:r>
      <w:r w:rsidR="009108F7" w:rsidRPr="008E7D28">
        <w:t xml:space="preserve"> </w:t>
      </w:r>
      <w:r w:rsidRPr="008E7D28">
        <w:t xml:space="preserve">a </w:t>
      </w:r>
      <w:r w:rsidR="000C2BF4" w:rsidRPr="008E7D28">
        <w:t xml:space="preserve">particular </w:t>
      </w:r>
      <w:r w:rsidRPr="008E7D28">
        <w:t>certificate or certificates, or</w:t>
      </w:r>
      <w:r w:rsidR="009108F7" w:rsidRPr="008E7D28">
        <w:t xml:space="preserve"> other documentary evidence</w:t>
      </w:r>
      <w:r w:rsidR="000C2BF4" w:rsidRPr="008E7D28">
        <w:t>.</w:t>
      </w:r>
    </w:p>
    <w:p w:rsidR="00E8159F" w:rsidRPr="008E7D28" w:rsidRDefault="00E8159F" w:rsidP="00BF3DD9">
      <w:pPr>
        <w:pStyle w:val="SubsectionHead"/>
      </w:pPr>
      <w:r w:rsidRPr="008E7D28">
        <w:t>Master must produce certificates</w:t>
      </w:r>
    </w:p>
    <w:p w:rsidR="009108F7" w:rsidRPr="008E7D28" w:rsidRDefault="004B2123" w:rsidP="00BF3DD9">
      <w:pPr>
        <w:pStyle w:val="subsection"/>
      </w:pPr>
      <w:r w:rsidRPr="008E7D28">
        <w:tab/>
        <w:t>(2)</w:t>
      </w:r>
      <w:r w:rsidRPr="008E7D28">
        <w:tab/>
      </w:r>
      <w:r w:rsidR="0043650D" w:rsidRPr="008E7D28">
        <w:t>T</w:t>
      </w:r>
      <w:r w:rsidR="009108F7" w:rsidRPr="008E7D28">
        <w:t>he mas</w:t>
      </w:r>
      <w:r w:rsidRPr="008E7D28">
        <w:t xml:space="preserve">ter of </w:t>
      </w:r>
      <w:r w:rsidR="0043650D" w:rsidRPr="008E7D28">
        <w:t xml:space="preserve">the </w:t>
      </w:r>
      <w:r w:rsidRPr="008E7D28">
        <w:t xml:space="preserve">vessel </w:t>
      </w:r>
      <w:r w:rsidR="000C2BF4" w:rsidRPr="008E7D28">
        <w:t>must, if</w:t>
      </w:r>
      <w:r w:rsidR="009108F7" w:rsidRPr="008E7D28">
        <w:t xml:space="preserve"> required by an officer of Customs, produce to the officer of Customs:</w:t>
      </w:r>
    </w:p>
    <w:p w:rsidR="009108F7" w:rsidRPr="008E7D28" w:rsidRDefault="004B2123" w:rsidP="00BF3DD9">
      <w:pPr>
        <w:pStyle w:val="paragraph"/>
      </w:pPr>
      <w:r w:rsidRPr="008E7D28">
        <w:tab/>
        <w:t>(a</w:t>
      </w:r>
      <w:r w:rsidR="009108F7" w:rsidRPr="008E7D28">
        <w:t>)</w:t>
      </w:r>
      <w:r w:rsidR="009108F7" w:rsidRPr="008E7D28">
        <w:tab/>
        <w:t xml:space="preserve">the </w:t>
      </w:r>
      <w:r w:rsidRPr="008E7D28">
        <w:t>certificate or certificates, or</w:t>
      </w:r>
      <w:r w:rsidR="009108F7" w:rsidRPr="008E7D28">
        <w:t xml:space="preserve"> the other </w:t>
      </w:r>
      <w:r w:rsidRPr="008E7D28">
        <w:t>documentary evidence</w:t>
      </w:r>
      <w:r w:rsidR="009108F7" w:rsidRPr="008E7D28">
        <w:t>; and</w:t>
      </w:r>
    </w:p>
    <w:p w:rsidR="009108F7" w:rsidRPr="008E7D28" w:rsidRDefault="00521328" w:rsidP="00BF3DD9">
      <w:pPr>
        <w:pStyle w:val="paragraph"/>
      </w:pPr>
      <w:r w:rsidRPr="008E7D28">
        <w:tab/>
        <w:t>(b</w:t>
      </w:r>
      <w:r w:rsidR="009108F7" w:rsidRPr="008E7D28">
        <w:t>)</w:t>
      </w:r>
      <w:r w:rsidR="009108F7" w:rsidRPr="008E7D28">
        <w:tab/>
        <w:t xml:space="preserve">any exemption in force in respect of the </w:t>
      </w:r>
      <w:r w:rsidR="005936C7" w:rsidRPr="008E7D28">
        <w:t>vessel</w:t>
      </w:r>
      <w:r w:rsidR="009108F7" w:rsidRPr="008E7D28">
        <w:t>.</w:t>
      </w:r>
    </w:p>
    <w:p w:rsidR="00A96215" w:rsidRPr="008E7D28" w:rsidRDefault="00A96215" w:rsidP="00A96215">
      <w:pPr>
        <w:pStyle w:val="SubsectionHead"/>
      </w:pPr>
      <w:r w:rsidRPr="008E7D28">
        <w:t>Officer of Customs may detain if certificates not produced</w:t>
      </w:r>
    </w:p>
    <w:p w:rsidR="00BB6529" w:rsidRPr="008E7D28" w:rsidRDefault="009108F7" w:rsidP="00BF3DD9">
      <w:pPr>
        <w:pStyle w:val="subsection"/>
      </w:pPr>
      <w:r w:rsidRPr="008E7D28">
        <w:tab/>
        <w:t>(3)</w:t>
      </w:r>
      <w:r w:rsidRPr="008E7D28">
        <w:tab/>
        <w:t>If an officer of Customs h</w:t>
      </w:r>
      <w:r w:rsidR="0043650D" w:rsidRPr="008E7D28">
        <w:t>as required the master of a vessel</w:t>
      </w:r>
      <w:r w:rsidRPr="008E7D28">
        <w:t xml:space="preserve"> to produce</w:t>
      </w:r>
      <w:r w:rsidR="0043650D" w:rsidRPr="008E7D28">
        <w:t xml:space="preserve"> a certificate or certificates</w:t>
      </w:r>
      <w:r w:rsidR="00521328" w:rsidRPr="008E7D28">
        <w:t>,</w:t>
      </w:r>
      <w:r w:rsidR="0043650D" w:rsidRPr="008E7D28">
        <w:t xml:space="preserve"> </w:t>
      </w:r>
      <w:r w:rsidR="00521328" w:rsidRPr="008E7D28">
        <w:t xml:space="preserve">other </w:t>
      </w:r>
      <w:r w:rsidR="0043650D" w:rsidRPr="008E7D28">
        <w:t xml:space="preserve">documentary evidence </w:t>
      </w:r>
      <w:r w:rsidR="00952524" w:rsidRPr="008E7D28">
        <w:t xml:space="preserve">or an exemption </w:t>
      </w:r>
      <w:r w:rsidR="0043650D" w:rsidRPr="008E7D28">
        <w:t xml:space="preserve">under </w:t>
      </w:r>
      <w:r w:rsidR="008E7D28">
        <w:t>subsection (</w:t>
      </w:r>
      <w:r w:rsidR="00AA3CF2" w:rsidRPr="008E7D28">
        <w:t>2)</w:t>
      </w:r>
      <w:r w:rsidR="00E8159F" w:rsidRPr="008E7D28">
        <w:t xml:space="preserve">, </w:t>
      </w:r>
      <w:r w:rsidR="0043650D" w:rsidRPr="008E7D28">
        <w:t xml:space="preserve">the </w:t>
      </w:r>
      <w:r w:rsidR="005936C7" w:rsidRPr="008E7D28">
        <w:t>vessel</w:t>
      </w:r>
      <w:r w:rsidR="0043650D" w:rsidRPr="008E7D28">
        <w:t xml:space="preserve"> may be </w:t>
      </w:r>
      <w:r w:rsidR="00A236A1" w:rsidRPr="008E7D28">
        <w:t>detained by an officer of Customs</w:t>
      </w:r>
      <w:r w:rsidRPr="008E7D28">
        <w:t xml:space="preserve"> until the</w:t>
      </w:r>
      <w:r w:rsidR="00952524" w:rsidRPr="008E7D28">
        <w:t xml:space="preserve"> certificate or certificates,</w:t>
      </w:r>
      <w:r w:rsidRPr="008E7D28">
        <w:t xml:space="preserve"> other documentary ev</w:t>
      </w:r>
      <w:r w:rsidR="0043650D" w:rsidRPr="008E7D28">
        <w:t>idence</w:t>
      </w:r>
      <w:r w:rsidR="00952524" w:rsidRPr="008E7D28">
        <w:t xml:space="preserve"> or exemption is </w:t>
      </w:r>
      <w:r w:rsidR="0043650D" w:rsidRPr="008E7D28">
        <w:t>produced.</w:t>
      </w:r>
    </w:p>
    <w:p w:rsidR="00E8159F" w:rsidRPr="008E7D28" w:rsidRDefault="00E8159F" w:rsidP="00BF3DD9">
      <w:pPr>
        <w:pStyle w:val="subsection"/>
      </w:pPr>
      <w:r w:rsidRPr="008E7D28">
        <w:tab/>
        <w:t>(4)</w:t>
      </w:r>
      <w:r w:rsidRPr="008E7D28">
        <w:tab/>
      </w:r>
      <w:r w:rsidR="00A55455" w:rsidRPr="008E7D28">
        <w:t>If an officer of Customs</w:t>
      </w:r>
      <w:r w:rsidRPr="008E7D28">
        <w:t xml:space="preserve"> detains a vessel under </w:t>
      </w:r>
      <w:r w:rsidR="008E7D28">
        <w:t>subsection (</w:t>
      </w:r>
      <w:r w:rsidRPr="008E7D28">
        <w:t>3), an officer of Customs must give written notice, within 14 days, to:</w:t>
      </w:r>
    </w:p>
    <w:p w:rsidR="00E8159F" w:rsidRPr="008E7D28" w:rsidRDefault="00E8159F" w:rsidP="00BF3DD9">
      <w:pPr>
        <w:pStyle w:val="paragraph"/>
      </w:pPr>
      <w:r w:rsidRPr="008E7D28">
        <w:tab/>
        <w:t>(a)</w:t>
      </w:r>
      <w:r w:rsidRPr="008E7D28">
        <w:tab/>
        <w:t>the master of the vessel; or</w:t>
      </w:r>
    </w:p>
    <w:p w:rsidR="00E8159F" w:rsidRPr="008E7D28" w:rsidRDefault="00E8159F" w:rsidP="00BF3DD9">
      <w:pPr>
        <w:pStyle w:val="paragraph"/>
      </w:pPr>
      <w:r w:rsidRPr="008E7D28">
        <w:tab/>
        <w:t>(b)</w:t>
      </w:r>
      <w:r w:rsidRPr="008E7D28">
        <w:tab/>
        <w:t>the person who had possession or control of the vessel immediately before it was detained.</w:t>
      </w:r>
    </w:p>
    <w:p w:rsidR="00E8159F" w:rsidRPr="008E7D28" w:rsidRDefault="00E8159F" w:rsidP="00BF3DD9">
      <w:pPr>
        <w:pStyle w:val="subsection"/>
      </w:pPr>
      <w:r w:rsidRPr="008E7D28">
        <w:tab/>
        <w:t>(5)</w:t>
      </w:r>
      <w:r w:rsidRPr="008E7D28">
        <w:tab/>
        <w:t>The notice must:</w:t>
      </w:r>
    </w:p>
    <w:p w:rsidR="00E8159F" w:rsidRPr="008E7D28" w:rsidRDefault="00E8159F" w:rsidP="00BF3DD9">
      <w:pPr>
        <w:pStyle w:val="paragraph"/>
      </w:pPr>
      <w:r w:rsidRPr="008E7D28">
        <w:tab/>
        <w:t>(a)</w:t>
      </w:r>
      <w:r w:rsidRPr="008E7D28">
        <w:tab/>
        <w:t>identify the vessel; and</w:t>
      </w:r>
    </w:p>
    <w:p w:rsidR="00E8159F" w:rsidRPr="008E7D28" w:rsidRDefault="00E8159F" w:rsidP="00BF3DD9">
      <w:pPr>
        <w:pStyle w:val="paragraph"/>
      </w:pPr>
      <w:r w:rsidRPr="008E7D28">
        <w:tab/>
        <w:t>(b)</w:t>
      </w:r>
      <w:r w:rsidRPr="008E7D28">
        <w:tab/>
        <w:t>state that the vessel has been detained; and</w:t>
      </w:r>
    </w:p>
    <w:p w:rsidR="00E8159F" w:rsidRPr="008E7D28" w:rsidRDefault="00E8159F" w:rsidP="00BF3DD9">
      <w:pPr>
        <w:pStyle w:val="paragraph"/>
      </w:pPr>
      <w:r w:rsidRPr="008E7D28">
        <w:lastRenderedPageBreak/>
        <w:tab/>
        <w:t>(c)</w:t>
      </w:r>
      <w:r w:rsidRPr="008E7D28">
        <w:tab/>
        <w:t>specify the reason for th</w:t>
      </w:r>
      <w:r w:rsidR="00FC6AF5" w:rsidRPr="008E7D28">
        <w:t>e detention</w:t>
      </w:r>
      <w:r w:rsidRPr="008E7D28">
        <w:t>; and</w:t>
      </w:r>
    </w:p>
    <w:p w:rsidR="00E8159F" w:rsidRPr="008E7D28" w:rsidRDefault="00E8159F" w:rsidP="00BF3DD9">
      <w:pPr>
        <w:pStyle w:val="paragraph"/>
      </w:pPr>
      <w:r w:rsidRPr="008E7D28">
        <w:tab/>
        <w:t>(d)</w:t>
      </w:r>
      <w:r w:rsidRPr="008E7D28">
        <w:tab/>
        <w:t>specify contact details of an officer of Customs who can provide further information;</w:t>
      </w:r>
      <w:r w:rsidR="00187825" w:rsidRPr="008E7D28">
        <w:t xml:space="preserve"> and</w:t>
      </w:r>
    </w:p>
    <w:p w:rsidR="00E8159F" w:rsidRPr="008E7D28" w:rsidRDefault="00E8159F" w:rsidP="00BF3DD9">
      <w:pPr>
        <w:pStyle w:val="paragraph"/>
      </w:pPr>
      <w:r w:rsidRPr="008E7D28">
        <w:tab/>
        <w:t>(e)</w:t>
      </w:r>
      <w:r w:rsidRPr="008E7D28">
        <w:tab/>
        <w:t>specify any conditions to which the detention of the vessel is subject.</w:t>
      </w:r>
    </w:p>
    <w:p w:rsidR="00E8159F" w:rsidRPr="008E7D28" w:rsidRDefault="00E8159F" w:rsidP="00BF3DD9">
      <w:pPr>
        <w:pStyle w:val="subsection"/>
      </w:pPr>
      <w:r w:rsidRPr="008E7D28">
        <w:tab/>
        <w:t>(6)</w:t>
      </w:r>
      <w:r w:rsidRPr="008E7D28">
        <w:tab/>
      </w:r>
      <w:r w:rsidR="002867C3" w:rsidRPr="008E7D28">
        <w:t>An officer of Customs</w:t>
      </w:r>
      <w:r w:rsidRPr="008E7D28">
        <w:t xml:space="preserve"> may detain a foreign vessel under this section only if the vessel is:</w:t>
      </w:r>
    </w:p>
    <w:p w:rsidR="00E8159F" w:rsidRPr="008E7D28" w:rsidRDefault="00E8159F" w:rsidP="00BF3DD9">
      <w:pPr>
        <w:pStyle w:val="paragraph"/>
      </w:pPr>
      <w:r w:rsidRPr="008E7D28">
        <w:tab/>
        <w:t>(a)</w:t>
      </w:r>
      <w:r w:rsidRPr="008E7D28">
        <w:tab/>
        <w:t>in an Australian port; or</w:t>
      </w:r>
    </w:p>
    <w:p w:rsidR="00041271" w:rsidRPr="008E7D28" w:rsidRDefault="00041271" w:rsidP="00BF3DD9">
      <w:pPr>
        <w:pStyle w:val="paragraph"/>
      </w:pPr>
      <w:r w:rsidRPr="008E7D28">
        <w:tab/>
        <w:t>(b)</w:t>
      </w:r>
      <w:r w:rsidRPr="008E7D28">
        <w:tab/>
        <w:t>entering or leaving an Australian port; or</w:t>
      </w:r>
    </w:p>
    <w:p w:rsidR="00E8159F" w:rsidRPr="008E7D28" w:rsidRDefault="00041271" w:rsidP="00BF3DD9">
      <w:pPr>
        <w:pStyle w:val="paragraph"/>
      </w:pPr>
      <w:r w:rsidRPr="008E7D28">
        <w:tab/>
        <w:t>(c</w:t>
      </w:r>
      <w:r w:rsidR="00E8159F" w:rsidRPr="008E7D28">
        <w:t>)</w:t>
      </w:r>
      <w:r w:rsidR="00E8159F" w:rsidRPr="008E7D28">
        <w:tab/>
        <w:t>in the i</w:t>
      </w:r>
      <w:r w:rsidRPr="008E7D28">
        <w:t>nternal waters of Australia; or</w:t>
      </w:r>
    </w:p>
    <w:p w:rsidR="00E8159F" w:rsidRPr="008E7D28" w:rsidRDefault="00E8159F" w:rsidP="00BF3DD9">
      <w:pPr>
        <w:pStyle w:val="paragraph"/>
      </w:pPr>
      <w:r w:rsidRPr="008E7D28">
        <w:tab/>
        <w:t>(d)</w:t>
      </w:r>
      <w:r w:rsidRPr="008E7D28">
        <w:tab/>
        <w:t>in the territorial sea of Australia, other than in the course of innocent passage.</w:t>
      </w:r>
    </w:p>
    <w:p w:rsidR="00C743D9" w:rsidRPr="008E7D28" w:rsidRDefault="00D85F2D" w:rsidP="00BF3DD9">
      <w:pPr>
        <w:pStyle w:val="ActHead5"/>
      </w:pPr>
      <w:bookmarkStart w:id="370" w:name="_Toc443383019"/>
      <w:r w:rsidRPr="008E7D28">
        <w:rPr>
          <w:rStyle w:val="CharSectno"/>
        </w:rPr>
        <w:t>253</w:t>
      </w:r>
      <w:r w:rsidR="00C743D9" w:rsidRPr="008E7D28">
        <w:t xml:space="preserve">  Refusal of clearance</w:t>
      </w:r>
      <w:bookmarkEnd w:id="370"/>
    </w:p>
    <w:p w:rsidR="00C743D9" w:rsidRPr="008E7D28" w:rsidRDefault="00C743D9" w:rsidP="00BF3DD9">
      <w:pPr>
        <w:pStyle w:val="subsection"/>
      </w:pPr>
      <w:r w:rsidRPr="008E7D28">
        <w:tab/>
      </w:r>
      <w:r w:rsidRPr="008E7D28">
        <w:tab/>
        <w:t>An officer of Customs may refuse</w:t>
      </w:r>
      <w:r w:rsidR="00E07CA8" w:rsidRPr="008E7D28">
        <w:t xml:space="preserve"> to grant clearance </w:t>
      </w:r>
      <w:r w:rsidR="00952524" w:rsidRPr="008E7D28">
        <w:t xml:space="preserve">under the </w:t>
      </w:r>
      <w:r w:rsidR="00952524" w:rsidRPr="008E7D28">
        <w:rPr>
          <w:i/>
        </w:rPr>
        <w:t xml:space="preserve">Customs Act 1901 </w:t>
      </w:r>
      <w:r w:rsidR="00E07CA8" w:rsidRPr="008E7D28">
        <w:t>to a vessel if</w:t>
      </w:r>
      <w:r w:rsidRPr="008E7D28">
        <w:t>:</w:t>
      </w:r>
    </w:p>
    <w:p w:rsidR="00C743D9" w:rsidRPr="008E7D28" w:rsidRDefault="00952524" w:rsidP="00BF3DD9">
      <w:pPr>
        <w:pStyle w:val="paragraph"/>
      </w:pPr>
      <w:r w:rsidRPr="008E7D28">
        <w:tab/>
        <w:t>(a)</w:t>
      </w:r>
      <w:r w:rsidRPr="008E7D28">
        <w:tab/>
      </w:r>
      <w:r w:rsidR="00C743D9" w:rsidRPr="008E7D28">
        <w:t>the vessel is, or may be detained</w:t>
      </w:r>
      <w:r w:rsidR="00E07CA8" w:rsidRPr="008E7D28">
        <w:t xml:space="preserve"> </w:t>
      </w:r>
      <w:r w:rsidR="00095F71" w:rsidRPr="008E7D28">
        <w:t xml:space="preserve">under </w:t>
      </w:r>
      <w:r w:rsidR="00093FD4" w:rsidRPr="008E7D28">
        <w:t>section</w:t>
      </w:r>
      <w:r w:rsidR="008E7D28">
        <w:t> </w:t>
      </w:r>
      <w:r w:rsidR="00093FD4" w:rsidRPr="008E7D28">
        <w:t>248</w:t>
      </w:r>
      <w:r w:rsidR="00E07CA8" w:rsidRPr="008E7D28">
        <w:t xml:space="preserve"> or </w:t>
      </w:r>
      <w:r w:rsidR="00D85F2D" w:rsidRPr="008E7D28">
        <w:t>252</w:t>
      </w:r>
      <w:r w:rsidR="00C743D9" w:rsidRPr="008E7D28">
        <w:t>; or</w:t>
      </w:r>
    </w:p>
    <w:p w:rsidR="00C743D9" w:rsidRPr="008E7D28" w:rsidRDefault="00C743D9" w:rsidP="00BF3DD9">
      <w:pPr>
        <w:pStyle w:val="paragraph"/>
      </w:pPr>
      <w:r w:rsidRPr="008E7D28">
        <w:tab/>
        <w:t>(b)</w:t>
      </w:r>
      <w:r w:rsidRPr="008E7D28">
        <w:tab/>
        <w:t>the requirements of this Act in relation to the vessel or its seafarers or equipment have not been complied with.</w:t>
      </w:r>
    </w:p>
    <w:p w:rsidR="00372833" w:rsidRPr="008E7D28" w:rsidRDefault="00362E83" w:rsidP="00CE6F45">
      <w:pPr>
        <w:pStyle w:val="ActHead2"/>
        <w:pageBreakBefore/>
      </w:pPr>
      <w:bookmarkStart w:id="371" w:name="_Toc443383020"/>
      <w:r w:rsidRPr="008E7D28">
        <w:rPr>
          <w:rStyle w:val="CharPartNo"/>
        </w:rPr>
        <w:lastRenderedPageBreak/>
        <w:t>Part</w:t>
      </w:r>
      <w:r w:rsidR="008E7D28" w:rsidRPr="008E7D28">
        <w:rPr>
          <w:rStyle w:val="CharPartNo"/>
        </w:rPr>
        <w:t> </w:t>
      </w:r>
      <w:r w:rsidR="000B5D62" w:rsidRPr="008E7D28">
        <w:rPr>
          <w:rStyle w:val="CharPartNo"/>
        </w:rPr>
        <w:t>4</w:t>
      </w:r>
      <w:r w:rsidR="00372833" w:rsidRPr="008E7D28">
        <w:t>—</w:t>
      </w:r>
      <w:r w:rsidR="00372833" w:rsidRPr="008E7D28">
        <w:rPr>
          <w:rStyle w:val="CharPartText"/>
        </w:rPr>
        <w:t>Inspectors</w:t>
      </w:r>
      <w:bookmarkEnd w:id="371"/>
    </w:p>
    <w:p w:rsidR="00202177" w:rsidRPr="008E7D28" w:rsidRDefault="00202177" w:rsidP="00BF3DD9">
      <w:pPr>
        <w:pStyle w:val="ActHead3"/>
      </w:pPr>
      <w:bookmarkStart w:id="372" w:name="_Toc443383021"/>
      <w:r w:rsidRPr="008E7D28">
        <w:rPr>
          <w:rStyle w:val="CharDivNo"/>
        </w:rPr>
        <w:t>Division</w:t>
      </w:r>
      <w:r w:rsidR="008E7D28" w:rsidRPr="008E7D28">
        <w:rPr>
          <w:rStyle w:val="CharDivNo"/>
        </w:rPr>
        <w:t> </w:t>
      </w:r>
      <w:r w:rsidRPr="008E7D28">
        <w:rPr>
          <w:rStyle w:val="CharDivNo"/>
        </w:rPr>
        <w:t>1</w:t>
      </w:r>
      <w:r w:rsidRPr="008E7D28">
        <w:t>—</w:t>
      </w:r>
      <w:r w:rsidR="0083155A" w:rsidRPr="008E7D28">
        <w:rPr>
          <w:rStyle w:val="CharDivText"/>
        </w:rPr>
        <w:t>Appointment of</w:t>
      </w:r>
      <w:r w:rsidRPr="008E7D28">
        <w:rPr>
          <w:rStyle w:val="CharDivText"/>
        </w:rPr>
        <w:t xml:space="preserve"> inspectors etc.</w:t>
      </w:r>
      <w:bookmarkEnd w:id="372"/>
    </w:p>
    <w:p w:rsidR="00202177" w:rsidRPr="008E7D28" w:rsidRDefault="00D85F2D" w:rsidP="00BF3DD9">
      <w:pPr>
        <w:pStyle w:val="ActHead5"/>
      </w:pPr>
      <w:bookmarkStart w:id="373" w:name="_Toc443383022"/>
      <w:r w:rsidRPr="008E7D28">
        <w:rPr>
          <w:rStyle w:val="CharSectno"/>
        </w:rPr>
        <w:t>254</w:t>
      </w:r>
      <w:r w:rsidR="00202177" w:rsidRPr="008E7D28">
        <w:t xml:space="preserve">  Appointment of </w:t>
      </w:r>
      <w:r w:rsidR="0083155A" w:rsidRPr="008E7D28">
        <w:t>inspector</w:t>
      </w:r>
      <w:r w:rsidR="00202177" w:rsidRPr="008E7D28">
        <w:t>s</w:t>
      </w:r>
      <w:bookmarkEnd w:id="373"/>
    </w:p>
    <w:p w:rsidR="00202177" w:rsidRPr="008E7D28" w:rsidRDefault="00202177" w:rsidP="00BF3DD9">
      <w:pPr>
        <w:pStyle w:val="subsection"/>
      </w:pPr>
      <w:r w:rsidRPr="008E7D28">
        <w:tab/>
        <w:t>(1)</w:t>
      </w:r>
      <w:r w:rsidRPr="008E7D28">
        <w:tab/>
      </w:r>
      <w:r w:rsidR="00ED47A6" w:rsidRPr="008E7D28">
        <w:t>AMSA</w:t>
      </w:r>
      <w:r w:rsidRPr="008E7D28">
        <w:t xml:space="preserve"> may, in writing, appoint any of the following as </w:t>
      </w:r>
      <w:r w:rsidR="0083155A" w:rsidRPr="008E7D28">
        <w:t>an inspector</w:t>
      </w:r>
      <w:r w:rsidRPr="008E7D28">
        <w:t>:</w:t>
      </w:r>
    </w:p>
    <w:p w:rsidR="00202177" w:rsidRPr="008E7D28" w:rsidRDefault="00202177" w:rsidP="00BF3DD9">
      <w:pPr>
        <w:pStyle w:val="paragraph"/>
      </w:pPr>
      <w:r w:rsidRPr="008E7D28">
        <w:tab/>
        <w:t>(a)</w:t>
      </w:r>
      <w:r w:rsidRPr="008E7D28">
        <w:tab/>
        <w:t>an officer or employee of an agency of the Commonwealth;</w:t>
      </w:r>
    </w:p>
    <w:p w:rsidR="00202177" w:rsidRPr="008E7D28" w:rsidRDefault="00202177" w:rsidP="00BF3DD9">
      <w:pPr>
        <w:pStyle w:val="paragraph"/>
      </w:pPr>
      <w:r w:rsidRPr="008E7D28">
        <w:tab/>
        <w:t>(b)</w:t>
      </w:r>
      <w:r w:rsidRPr="008E7D28">
        <w:tab/>
        <w:t>an officer or employee of an agency of a State or Territory</w:t>
      </w:r>
      <w:r w:rsidR="00D90023" w:rsidRPr="008E7D28">
        <w:t>.</w:t>
      </w:r>
    </w:p>
    <w:p w:rsidR="00202177" w:rsidRPr="008E7D28" w:rsidRDefault="00202177" w:rsidP="00BF3DD9">
      <w:pPr>
        <w:pStyle w:val="subsection"/>
      </w:pPr>
      <w:r w:rsidRPr="008E7D28">
        <w:tab/>
        <w:t>(2)</w:t>
      </w:r>
      <w:r w:rsidRPr="008E7D28">
        <w:tab/>
      </w:r>
      <w:r w:rsidR="0083155A" w:rsidRPr="008E7D28">
        <w:t>An inspector</w:t>
      </w:r>
      <w:r w:rsidRPr="008E7D28">
        <w:t xml:space="preserve"> may exercise all of the powers of </w:t>
      </w:r>
      <w:r w:rsidR="0083155A" w:rsidRPr="008E7D28">
        <w:t>an inspector</w:t>
      </w:r>
      <w:r w:rsidRPr="008E7D28">
        <w:t xml:space="preserve"> under </w:t>
      </w:r>
      <w:r w:rsidR="00ED47A6" w:rsidRPr="008E7D28">
        <w:t>this Act</w:t>
      </w:r>
      <w:r w:rsidRPr="008E7D28">
        <w:t>, or such of those powers as are specified in the inspector</w:t>
      </w:r>
      <w:r w:rsidR="006F3902" w:rsidRPr="008E7D28">
        <w:t>’</w:t>
      </w:r>
      <w:r w:rsidRPr="008E7D28">
        <w:t>s instrument of appointment.</w:t>
      </w:r>
    </w:p>
    <w:p w:rsidR="00202177" w:rsidRPr="008E7D28" w:rsidRDefault="00202177" w:rsidP="00BF3DD9">
      <w:pPr>
        <w:pStyle w:val="subsection"/>
      </w:pPr>
      <w:r w:rsidRPr="008E7D28">
        <w:tab/>
        <w:t>(3)</w:t>
      </w:r>
      <w:r w:rsidRPr="008E7D28">
        <w:tab/>
      </w:r>
      <w:r w:rsidR="00ED47A6" w:rsidRPr="008E7D28">
        <w:t>AMSA</w:t>
      </w:r>
      <w:r w:rsidRPr="008E7D28">
        <w:t xml:space="preserve"> must not appoint a person as </w:t>
      </w:r>
      <w:r w:rsidR="0083155A" w:rsidRPr="008E7D28">
        <w:t>an inspector</w:t>
      </w:r>
      <w:r w:rsidRPr="008E7D28">
        <w:t xml:space="preserve"> unless </w:t>
      </w:r>
      <w:r w:rsidR="00ED47A6" w:rsidRPr="008E7D28">
        <w:t>AMSA</w:t>
      </w:r>
      <w:r w:rsidRPr="008E7D28">
        <w:t xml:space="preserve"> is satisfied that the person has suitable qualifications or experience to properly exercise the powers of an inspector.</w:t>
      </w:r>
    </w:p>
    <w:p w:rsidR="00202177" w:rsidRPr="008E7D28" w:rsidRDefault="00202177" w:rsidP="00BF3DD9">
      <w:pPr>
        <w:pStyle w:val="subsection"/>
      </w:pPr>
      <w:r w:rsidRPr="008E7D28">
        <w:tab/>
        <w:t>(4)</w:t>
      </w:r>
      <w:r w:rsidRPr="008E7D28">
        <w:tab/>
      </w:r>
      <w:r w:rsidR="00ED47A6" w:rsidRPr="008E7D28">
        <w:t>AMSA</w:t>
      </w:r>
      <w:r w:rsidRPr="008E7D28">
        <w:t xml:space="preserve"> must not appoint an officer or employee of an agency of a State or Territory as </w:t>
      </w:r>
      <w:r w:rsidR="0083155A" w:rsidRPr="008E7D28">
        <w:t>an inspector</w:t>
      </w:r>
      <w:r w:rsidRPr="008E7D28">
        <w:t xml:space="preserve"> without the agreement of the State or Territory.</w:t>
      </w:r>
    </w:p>
    <w:p w:rsidR="00202177" w:rsidRPr="008E7D28" w:rsidRDefault="00202177" w:rsidP="00BF3DD9">
      <w:pPr>
        <w:pStyle w:val="subsection"/>
      </w:pPr>
      <w:r w:rsidRPr="008E7D28">
        <w:tab/>
        <w:t>(5)</w:t>
      </w:r>
      <w:r w:rsidRPr="008E7D28">
        <w:tab/>
        <w:t xml:space="preserve">In exercising his or her powers or performing his or her functions as an inspector, </w:t>
      </w:r>
      <w:r w:rsidR="0083155A" w:rsidRPr="008E7D28">
        <w:t>an inspector</w:t>
      </w:r>
      <w:r w:rsidRPr="008E7D28">
        <w:t xml:space="preserve"> must comply with any direction of </w:t>
      </w:r>
      <w:r w:rsidR="00ED47A6" w:rsidRPr="008E7D28">
        <w:t>AMSA</w:t>
      </w:r>
      <w:r w:rsidRPr="008E7D28">
        <w:t>.</w:t>
      </w:r>
    </w:p>
    <w:p w:rsidR="00202177" w:rsidRPr="008E7D28" w:rsidRDefault="00D85F2D" w:rsidP="00BF3DD9">
      <w:pPr>
        <w:pStyle w:val="ActHead5"/>
      </w:pPr>
      <w:bookmarkStart w:id="374" w:name="_Toc443383023"/>
      <w:r w:rsidRPr="008E7D28">
        <w:rPr>
          <w:rStyle w:val="CharSectno"/>
        </w:rPr>
        <w:t>255</w:t>
      </w:r>
      <w:r w:rsidR="00202177" w:rsidRPr="008E7D28">
        <w:t xml:space="preserve">  Identity cards</w:t>
      </w:r>
      <w:bookmarkEnd w:id="374"/>
    </w:p>
    <w:p w:rsidR="00202177" w:rsidRPr="008E7D28" w:rsidRDefault="00202177" w:rsidP="00BF3DD9">
      <w:pPr>
        <w:pStyle w:val="subsection"/>
      </w:pPr>
      <w:r w:rsidRPr="008E7D28">
        <w:tab/>
        <w:t>(1)</w:t>
      </w:r>
      <w:r w:rsidRPr="008E7D28">
        <w:tab/>
      </w:r>
      <w:r w:rsidR="00ED47A6" w:rsidRPr="008E7D28">
        <w:t>AMSA</w:t>
      </w:r>
      <w:r w:rsidRPr="008E7D28">
        <w:t xml:space="preserve"> must issue an identity card to </w:t>
      </w:r>
      <w:r w:rsidR="0083155A" w:rsidRPr="008E7D28">
        <w:t>an inspector</w:t>
      </w:r>
      <w:r w:rsidRPr="008E7D28">
        <w:t>.</w:t>
      </w:r>
    </w:p>
    <w:p w:rsidR="00202177" w:rsidRPr="008E7D28" w:rsidRDefault="00202177" w:rsidP="00BF3DD9">
      <w:pPr>
        <w:pStyle w:val="subsection"/>
      </w:pPr>
      <w:r w:rsidRPr="008E7D28">
        <w:tab/>
        <w:t>(2)</w:t>
      </w:r>
      <w:r w:rsidRPr="008E7D28">
        <w:tab/>
        <w:t>The identity card must:</w:t>
      </w:r>
    </w:p>
    <w:p w:rsidR="00202177" w:rsidRPr="008E7D28" w:rsidRDefault="00202177" w:rsidP="00BF3DD9">
      <w:pPr>
        <w:pStyle w:val="paragraph"/>
      </w:pPr>
      <w:r w:rsidRPr="008E7D28">
        <w:tab/>
        <w:t>(a)</w:t>
      </w:r>
      <w:r w:rsidRPr="008E7D28">
        <w:tab/>
        <w:t xml:space="preserve">be in the </w:t>
      </w:r>
      <w:r w:rsidR="00A87193" w:rsidRPr="008E7D28">
        <w:t>approved form</w:t>
      </w:r>
      <w:r w:rsidRPr="008E7D28">
        <w:t>; and</w:t>
      </w:r>
    </w:p>
    <w:p w:rsidR="00202177" w:rsidRPr="008E7D28" w:rsidRDefault="00202177" w:rsidP="00BF3DD9">
      <w:pPr>
        <w:pStyle w:val="paragraph"/>
      </w:pPr>
      <w:r w:rsidRPr="008E7D28">
        <w:tab/>
        <w:t>(b)</w:t>
      </w:r>
      <w:r w:rsidRPr="008E7D28">
        <w:tab/>
        <w:t xml:space="preserve">contain a recent photograph of </w:t>
      </w:r>
      <w:r w:rsidR="002B200E" w:rsidRPr="008E7D28">
        <w:t>t</w:t>
      </w:r>
      <w:r w:rsidR="0083155A" w:rsidRPr="008E7D28">
        <w:t>he inspector</w:t>
      </w:r>
      <w:r w:rsidRPr="008E7D28">
        <w:t>; and</w:t>
      </w:r>
    </w:p>
    <w:p w:rsidR="001F017F" w:rsidRPr="008E7D28" w:rsidRDefault="00202177" w:rsidP="00BF3DD9">
      <w:pPr>
        <w:pStyle w:val="paragraph"/>
      </w:pPr>
      <w:r w:rsidRPr="008E7D28">
        <w:tab/>
        <w:t>(c)</w:t>
      </w:r>
      <w:r w:rsidRPr="008E7D28">
        <w:tab/>
        <w:t>state the powers that the inspector may exercise.</w:t>
      </w:r>
    </w:p>
    <w:p w:rsidR="00202177" w:rsidRPr="008E7D28" w:rsidRDefault="00202177" w:rsidP="00BF3DD9">
      <w:pPr>
        <w:pStyle w:val="subsection"/>
      </w:pPr>
      <w:r w:rsidRPr="008E7D28">
        <w:tab/>
        <w:t>(3)</w:t>
      </w:r>
      <w:r w:rsidRPr="008E7D28">
        <w:tab/>
        <w:t>A person co</w:t>
      </w:r>
      <w:r w:rsidR="001F017F" w:rsidRPr="008E7D28">
        <w:t>ntravenes this subsection</w:t>
      </w:r>
      <w:r w:rsidRPr="008E7D28">
        <w:t xml:space="preserve"> if:</w:t>
      </w:r>
    </w:p>
    <w:p w:rsidR="00202177" w:rsidRPr="008E7D28" w:rsidRDefault="00202177" w:rsidP="00BF3DD9">
      <w:pPr>
        <w:pStyle w:val="paragraph"/>
      </w:pPr>
      <w:r w:rsidRPr="008E7D28">
        <w:lastRenderedPageBreak/>
        <w:tab/>
        <w:t>(a)</w:t>
      </w:r>
      <w:r w:rsidRPr="008E7D28">
        <w:tab/>
        <w:t>the person has been issued with an identity card; and</w:t>
      </w:r>
    </w:p>
    <w:p w:rsidR="00202177" w:rsidRPr="008E7D28" w:rsidRDefault="00202177" w:rsidP="00BF3DD9">
      <w:pPr>
        <w:pStyle w:val="paragraph"/>
      </w:pPr>
      <w:r w:rsidRPr="008E7D28">
        <w:tab/>
        <w:t>(b)</w:t>
      </w:r>
      <w:r w:rsidRPr="008E7D28">
        <w:tab/>
        <w:t xml:space="preserve">the person ceases to be </w:t>
      </w:r>
      <w:r w:rsidR="0083155A" w:rsidRPr="008E7D28">
        <w:t>an inspector</w:t>
      </w:r>
      <w:r w:rsidRPr="008E7D28">
        <w:t>; and</w:t>
      </w:r>
    </w:p>
    <w:p w:rsidR="00202177" w:rsidRPr="008E7D28" w:rsidRDefault="00202177" w:rsidP="00BF3DD9">
      <w:pPr>
        <w:pStyle w:val="paragraph"/>
      </w:pPr>
      <w:r w:rsidRPr="008E7D28">
        <w:tab/>
        <w:t>(c)</w:t>
      </w:r>
      <w:r w:rsidRPr="008E7D28">
        <w:tab/>
        <w:t xml:space="preserve">the person does not, as soon as practicable after so ceasing, return the identity card to </w:t>
      </w:r>
      <w:r w:rsidR="00ED47A6" w:rsidRPr="008E7D28">
        <w:t>AMSA</w:t>
      </w:r>
      <w:r w:rsidR="001F017F" w:rsidRPr="008E7D28">
        <w:t>.</w:t>
      </w:r>
    </w:p>
    <w:p w:rsidR="001F017F" w:rsidRPr="008E7D28" w:rsidRDefault="001F017F" w:rsidP="00BF3DD9">
      <w:pPr>
        <w:pStyle w:val="subsection"/>
      </w:pPr>
      <w:r w:rsidRPr="008E7D28">
        <w:tab/>
        <w:t>(4)</w:t>
      </w:r>
      <w:r w:rsidRPr="008E7D28">
        <w:tab/>
      </w:r>
      <w:r w:rsidR="008E7D28">
        <w:t>Subsection (</w:t>
      </w:r>
      <w:r w:rsidRPr="008E7D28">
        <w:t>3) does not apply if the identity card was lost or destroyed.</w:t>
      </w:r>
    </w:p>
    <w:p w:rsidR="001F017F" w:rsidRPr="008E7D28" w:rsidRDefault="001F017F" w:rsidP="00BF3DD9">
      <w:pPr>
        <w:pStyle w:val="SubsectionHead"/>
      </w:pPr>
      <w:r w:rsidRPr="008E7D28">
        <w:t>Strict liability offence</w:t>
      </w:r>
    </w:p>
    <w:p w:rsidR="001F017F" w:rsidRPr="008E7D28" w:rsidRDefault="001F017F" w:rsidP="00BF3DD9">
      <w:pPr>
        <w:pStyle w:val="subsection"/>
      </w:pPr>
      <w:r w:rsidRPr="008E7D28">
        <w:tab/>
        <w:t>(5)</w:t>
      </w:r>
      <w:r w:rsidRPr="008E7D28">
        <w:tab/>
        <w:t xml:space="preserve">A person commits an offence of strict liability if the person contravenes </w:t>
      </w:r>
      <w:r w:rsidR="008E7D28">
        <w:t>subsection (</w:t>
      </w:r>
      <w:r w:rsidR="00952524" w:rsidRPr="008E7D28">
        <w:t>3</w:t>
      </w:r>
      <w:r w:rsidRPr="008E7D28">
        <w:t>).</w:t>
      </w:r>
    </w:p>
    <w:p w:rsidR="001F017F" w:rsidRPr="008E7D28" w:rsidRDefault="001F017F" w:rsidP="00BF3DD9">
      <w:pPr>
        <w:pStyle w:val="notetext"/>
      </w:pPr>
      <w:r w:rsidRPr="008E7D28">
        <w:t>Note</w:t>
      </w:r>
      <w:r w:rsidR="00952524" w:rsidRPr="008E7D28">
        <w:t xml:space="preserve"> 1</w:t>
      </w:r>
      <w:r w:rsidRPr="008E7D28">
        <w:t>:</w:t>
      </w:r>
      <w:r w:rsidRPr="008E7D28">
        <w:tab/>
        <w:t>For strict liability, see section</w:t>
      </w:r>
      <w:r w:rsidR="008E7D28">
        <w:t> </w:t>
      </w:r>
      <w:r w:rsidRPr="008E7D28">
        <w:t xml:space="preserve">6.1 of the </w:t>
      </w:r>
      <w:r w:rsidRPr="008E7D28">
        <w:rPr>
          <w:i/>
        </w:rPr>
        <w:t>Criminal Code</w:t>
      </w:r>
      <w:r w:rsidRPr="008E7D28">
        <w:t>.</w:t>
      </w:r>
    </w:p>
    <w:p w:rsidR="004F1166" w:rsidRPr="008E7D28" w:rsidRDefault="004F1166" w:rsidP="00BF3DD9">
      <w:pPr>
        <w:pStyle w:val="notetext"/>
      </w:pPr>
      <w:r w:rsidRPr="008E7D28">
        <w:t>Note</w:t>
      </w:r>
      <w:r w:rsidR="00952524" w:rsidRPr="008E7D28">
        <w:t xml:space="preserve"> 2</w:t>
      </w:r>
      <w:r w:rsidRPr="008E7D28">
        <w:t>:</w:t>
      </w:r>
      <w:r w:rsidRPr="008E7D28">
        <w:tab/>
        <w:t xml:space="preserve">A defendant bears an evidential burden in relation to the matter in </w:t>
      </w:r>
      <w:r w:rsidR="008E7D28">
        <w:t>subsection (</w:t>
      </w:r>
      <w:r w:rsidR="00187825" w:rsidRPr="008E7D28">
        <w:t>4</w:t>
      </w:r>
      <w:r w:rsidRPr="008E7D28">
        <w:t>)</w:t>
      </w:r>
      <w:r w:rsidR="00612781" w:rsidRPr="008E7D28">
        <w:t xml:space="preserve"> </w:t>
      </w:r>
      <w:r w:rsidRPr="008E7D28">
        <w:t>(</w:t>
      </w:r>
      <w:r w:rsidR="00E70198" w:rsidRPr="008E7D28">
        <w:t>see subsection</w:t>
      </w:r>
      <w:r w:rsidR="008E7D28">
        <w:t> </w:t>
      </w:r>
      <w:r w:rsidR="00E70198" w:rsidRPr="008E7D28">
        <w:t>13.3(3)</w:t>
      </w:r>
      <w:r w:rsidRPr="008E7D28">
        <w:t xml:space="preserve"> of the </w:t>
      </w:r>
      <w:r w:rsidRPr="008E7D28">
        <w:rPr>
          <w:i/>
        </w:rPr>
        <w:t>Criminal Code</w:t>
      </w:r>
      <w:r w:rsidRPr="008E7D28">
        <w:t>).</w:t>
      </w:r>
    </w:p>
    <w:p w:rsidR="001F017F" w:rsidRPr="008E7D28" w:rsidRDefault="001F017F" w:rsidP="00BF3DD9">
      <w:pPr>
        <w:pStyle w:val="Penalty"/>
      </w:pPr>
      <w:r w:rsidRPr="008E7D28">
        <w:t>Penalty:</w:t>
      </w:r>
      <w:r w:rsidRPr="008E7D28">
        <w:tab/>
        <w:t>1 penalty unit.</w:t>
      </w:r>
    </w:p>
    <w:p w:rsidR="00952524" w:rsidRPr="008E7D28" w:rsidRDefault="00952524" w:rsidP="00BF3DD9">
      <w:pPr>
        <w:pStyle w:val="SubsectionHead"/>
      </w:pPr>
      <w:r w:rsidRPr="008E7D28">
        <w:t>Identity card to be carried</w:t>
      </w:r>
    </w:p>
    <w:p w:rsidR="00202177" w:rsidRPr="008E7D28" w:rsidRDefault="00202177" w:rsidP="00BF3DD9">
      <w:pPr>
        <w:pStyle w:val="subsection"/>
      </w:pPr>
      <w:r w:rsidRPr="008E7D28">
        <w:tab/>
        <w:t>(6)</w:t>
      </w:r>
      <w:r w:rsidRPr="008E7D28">
        <w:tab/>
      </w:r>
      <w:r w:rsidR="0083155A" w:rsidRPr="008E7D28">
        <w:t>An inspector</w:t>
      </w:r>
      <w:r w:rsidRPr="008E7D28">
        <w:t xml:space="preserve"> must carry his or her identity card at all times when exercising powers and performing functions and duties as an inspector.</w:t>
      </w:r>
    </w:p>
    <w:p w:rsidR="00202177" w:rsidRPr="008E7D28" w:rsidRDefault="00202177" w:rsidP="00CE6F45">
      <w:pPr>
        <w:pStyle w:val="ActHead3"/>
        <w:pageBreakBefore/>
      </w:pPr>
      <w:bookmarkStart w:id="375" w:name="_Toc443383024"/>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 xml:space="preserve">Search and seizure powers of </w:t>
      </w:r>
      <w:r w:rsidR="0083155A" w:rsidRPr="008E7D28">
        <w:rPr>
          <w:rStyle w:val="CharDivText"/>
        </w:rPr>
        <w:t>inspector</w:t>
      </w:r>
      <w:r w:rsidRPr="008E7D28">
        <w:rPr>
          <w:rStyle w:val="CharDivText"/>
        </w:rPr>
        <w:t>s</w:t>
      </w:r>
      <w:bookmarkEnd w:id="375"/>
    </w:p>
    <w:p w:rsidR="00202177" w:rsidRPr="008E7D28" w:rsidRDefault="00D85F2D" w:rsidP="00BF3DD9">
      <w:pPr>
        <w:pStyle w:val="ActHead5"/>
      </w:pPr>
      <w:bookmarkStart w:id="376" w:name="_Toc443383025"/>
      <w:r w:rsidRPr="008E7D28">
        <w:rPr>
          <w:rStyle w:val="CharSectno"/>
        </w:rPr>
        <w:t>256</w:t>
      </w:r>
      <w:r w:rsidR="00202177" w:rsidRPr="008E7D28">
        <w:t xml:space="preserve">  </w:t>
      </w:r>
      <w:r w:rsidR="0083155A" w:rsidRPr="008E7D28">
        <w:t>Inspector</w:t>
      </w:r>
      <w:r w:rsidR="00202177" w:rsidRPr="008E7D28">
        <w:t xml:space="preserve"> may enter premises by consent or under a warrant</w:t>
      </w:r>
      <w:bookmarkEnd w:id="376"/>
    </w:p>
    <w:p w:rsidR="00202177" w:rsidRPr="008E7D28" w:rsidRDefault="00202177" w:rsidP="00BF3DD9">
      <w:pPr>
        <w:pStyle w:val="subsection"/>
        <w:rPr>
          <w:kern w:val="28"/>
        </w:rPr>
      </w:pPr>
      <w:r w:rsidRPr="008E7D28">
        <w:tab/>
        <w:t>(</w:t>
      </w:r>
      <w:r w:rsidRPr="008E7D28">
        <w:rPr>
          <w:kern w:val="28"/>
        </w:rPr>
        <w:t>1)</w:t>
      </w:r>
      <w:r w:rsidRPr="008E7D28">
        <w:rPr>
          <w:kern w:val="28"/>
        </w:rPr>
        <w:tab/>
        <w:t xml:space="preserve">For the purposes of finding out whether </w:t>
      </w:r>
      <w:r w:rsidR="00ED47A6" w:rsidRPr="008E7D28">
        <w:rPr>
          <w:kern w:val="28"/>
        </w:rPr>
        <w:t>this Act</w:t>
      </w:r>
      <w:r w:rsidRPr="008E7D28">
        <w:rPr>
          <w:kern w:val="28"/>
        </w:rPr>
        <w:t xml:space="preserve"> is being, or has been, complied with or assessing the correctness of information provided under </w:t>
      </w:r>
      <w:r w:rsidR="00ED47A6" w:rsidRPr="008E7D28">
        <w:rPr>
          <w:kern w:val="28"/>
        </w:rPr>
        <w:t>this Act</w:t>
      </w:r>
      <w:r w:rsidRPr="008E7D28">
        <w:rPr>
          <w:kern w:val="28"/>
        </w:rPr>
        <w:t xml:space="preserve">, </w:t>
      </w:r>
      <w:r w:rsidR="0083155A" w:rsidRPr="008E7D28">
        <w:rPr>
          <w:kern w:val="28"/>
        </w:rPr>
        <w:t>an inspector</w:t>
      </w:r>
      <w:r w:rsidRPr="008E7D28">
        <w:t xml:space="preserve"> </w:t>
      </w:r>
      <w:r w:rsidRPr="008E7D28">
        <w:rPr>
          <w:kern w:val="28"/>
        </w:rPr>
        <w:t>may:</w:t>
      </w:r>
    </w:p>
    <w:p w:rsidR="00202177" w:rsidRPr="008E7D28" w:rsidRDefault="00202177" w:rsidP="00BF3DD9">
      <w:pPr>
        <w:pStyle w:val="paragraph"/>
        <w:rPr>
          <w:kern w:val="28"/>
        </w:rPr>
      </w:pPr>
      <w:r w:rsidRPr="008E7D28">
        <w:rPr>
          <w:kern w:val="28"/>
        </w:rPr>
        <w:tab/>
        <w:t>(a)</w:t>
      </w:r>
      <w:r w:rsidRPr="008E7D28">
        <w:rPr>
          <w:kern w:val="28"/>
        </w:rPr>
        <w:tab/>
        <w:t>enter any premises; and</w:t>
      </w:r>
    </w:p>
    <w:p w:rsidR="00202177" w:rsidRPr="008E7D28" w:rsidRDefault="00202177" w:rsidP="00BF3DD9">
      <w:pPr>
        <w:pStyle w:val="paragraph"/>
        <w:rPr>
          <w:kern w:val="28"/>
        </w:rPr>
      </w:pPr>
      <w:r w:rsidRPr="008E7D28">
        <w:rPr>
          <w:kern w:val="28"/>
        </w:rPr>
        <w:tab/>
        <w:t>(b)</w:t>
      </w:r>
      <w:r w:rsidRPr="008E7D28">
        <w:rPr>
          <w:kern w:val="28"/>
        </w:rPr>
        <w:tab/>
        <w:t>exercise the monitoring powers set out in section</w:t>
      </w:r>
      <w:r w:rsidR="008E7D28">
        <w:rPr>
          <w:kern w:val="28"/>
        </w:rPr>
        <w:t> </w:t>
      </w:r>
      <w:r w:rsidR="00D85F2D" w:rsidRPr="008E7D28">
        <w:rPr>
          <w:kern w:val="28"/>
        </w:rPr>
        <w:t>259</w:t>
      </w:r>
      <w:r w:rsidRPr="008E7D28">
        <w:rPr>
          <w:kern w:val="28"/>
        </w:rPr>
        <w:t>.</w:t>
      </w:r>
    </w:p>
    <w:p w:rsidR="00202177" w:rsidRPr="008E7D28" w:rsidRDefault="00202177" w:rsidP="00BF3DD9">
      <w:pPr>
        <w:pStyle w:val="subsection"/>
        <w:rPr>
          <w:kern w:val="28"/>
        </w:rPr>
      </w:pPr>
      <w:r w:rsidRPr="008E7D28">
        <w:rPr>
          <w:kern w:val="28"/>
        </w:rPr>
        <w:tab/>
        <w:t>(2)</w:t>
      </w:r>
      <w:r w:rsidRPr="008E7D28">
        <w:rPr>
          <w:kern w:val="28"/>
        </w:rPr>
        <w:tab/>
        <w:t xml:space="preserve">If </w:t>
      </w:r>
      <w:r w:rsidR="0083155A" w:rsidRPr="008E7D28">
        <w:rPr>
          <w:kern w:val="28"/>
        </w:rPr>
        <w:t>an inspector</w:t>
      </w:r>
      <w:r w:rsidRPr="008E7D28">
        <w:rPr>
          <w:kern w:val="28"/>
        </w:rPr>
        <w:t xml:space="preserve"> has reasonable grounds for suspecting that there may be evidential material on any premises, the inspector may:</w:t>
      </w:r>
    </w:p>
    <w:p w:rsidR="00202177" w:rsidRPr="008E7D28" w:rsidRDefault="00202177" w:rsidP="00BF3DD9">
      <w:pPr>
        <w:pStyle w:val="paragraph"/>
        <w:rPr>
          <w:kern w:val="28"/>
        </w:rPr>
      </w:pPr>
      <w:r w:rsidRPr="008E7D28">
        <w:rPr>
          <w:kern w:val="28"/>
        </w:rPr>
        <w:tab/>
        <w:t>(a)</w:t>
      </w:r>
      <w:r w:rsidRPr="008E7D28">
        <w:rPr>
          <w:kern w:val="28"/>
        </w:rPr>
        <w:tab/>
        <w:t>enter the premises; and</w:t>
      </w:r>
    </w:p>
    <w:p w:rsidR="00202177" w:rsidRPr="008E7D28" w:rsidRDefault="00202177" w:rsidP="00BF3DD9">
      <w:pPr>
        <w:pStyle w:val="paragraph"/>
        <w:rPr>
          <w:kern w:val="28"/>
        </w:rPr>
      </w:pPr>
      <w:r w:rsidRPr="008E7D28">
        <w:rPr>
          <w:kern w:val="28"/>
        </w:rPr>
        <w:tab/>
        <w:t>(b)</w:t>
      </w:r>
      <w:r w:rsidRPr="008E7D28">
        <w:rPr>
          <w:kern w:val="28"/>
        </w:rPr>
        <w:tab/>
        <w:t>exercise the enforcement powers set out in section</w:t>
      </w:r>
      <w:r w:rsidR="008E7D28">
        <w:rPr>
          <w:kern w:val="28"/>
        </w:rPr>
        <w:t> </w:t>
      </w:r>
      <w:r w:rsidR="00D85F2D" w:rsidRPr="008E7D28">
        <w:rPr>
          <w:kern w:val="28"/>
        </w:rPr>
        <w:t>260</w:t>
      </w:r>
      <w:r w:rsidRPr="008E7D28">
        <w:rPr>
          <w:kern w:val="28"/>
        </w:rPr>
        <w:t>.</w:t>
      </w:r>
    </w:p>
    <w:p w:rsidR="00202177" w:rsidRPr="008E7D28" w:rsidRDefault="00202177" w:rsidP="00BF3DD9">
      <w:pPr>
        <w:pStyle w:val="subsection"/>
        <w:rPr>
          <w:kern w:val="28"/>
        </w:rPr>
      </w:pPr>
      <w:r w:rsidRPr="008E7D28">
        <w:rPr>
          <w:kern w:val="28"/>
        </w:rPr>
        <w:tab/>
        <w:t>(3)</w:t>
      </w:r>
      <w:r w:rsidRPr="008E7D28">
        <w:rPr>
          <w:kern w:val="28"/>
        </w:rPr>
        <w:tab/>
        <w:t xml:space="preserve">However, </w:t>
      </w:r>
      <w:r w:rsidR="0083155A" w:rsidRPr="008E7D28">
        <w:rPr>
          <w:kern w:val="28"/>
        </w:rPr>
        <w:t>an inspector</w:t>
      </w:r>
      <w:r w:rsidRPr="008E7D28">
        <w:t xml:space="preserve"> </w:t>
      </w:r>
      <w:r w:rsidR="00BF2288" w:rsidRPr="008E7D28">
        <w:rPr>
          <w:kern w:val="28"/>
        </w:rPr>
        <w:t xml:space="preserve">is not authorised to enter </w:t>
      </w:r>
      <w:r w:rsidRPr="008E7D28">
        <w:rPr>
          <w:kern w:val="28"/>
        </w:rPr>
        <w:t xml:space="preserve">premises </w:t>
      </w:r>
      <w:r w:rsidR="00BF2288" w:rsidRPr="008E7D28">
        <w:rPr>
          <w:kern w:val="28"/>
        </w:rPr>
        <w:t xml:space="preserve">under this section </w:t>
      </w:r>
      <w:r w:rsidRPr="008E7D28">
        <w:rPr>
          <w:kern w:val="28"/>
        </w:rPr>
        <w:t>unless:</w:t>
      </w:r>
    </w:p>
    <w:p w:rsidR="00202177" w:rsidRPr="008E7D28" w:rsidRDefault="00202177" w:rsidP="00BF3DD9">
      <w:pPr>
        <w:pStyle w:val="paragraph"/>
      </w:pPr>
      <w:r w:rsidRPr="008E7D28">
        <w:tab/>
        <w:t>(a)</w:t>
      </w:r>
      <w:r w:rsidRPr="008E7D28">
        <w:tab/>
        <w:t>the occupier of the premises h</w:t>
      </w:r>
      <w:r w:rsidR="00651980" w:rsidRPr="008E7D28">
        <w:t xml:space="preserve">as consented to the entry, and </w:t>
      </w:r>
      <w:r w:rsidRPr="008E7D28">
        <w:t xml:space="preserve">the </w:t>
      </w:r>
      <w:r w:rsidRPr="008E7D28">
        <w:rPr>
          <w:kern w:val="28"/>
        </w:rPr>
        <w:t>inspector has shown his or her identity card if required by the occupier; or</w:t>
      </w:r>
    </w:p>
    <w:p w:rsidR="00202177" w:rsidRPr="008E7D28" w:rsidRDefault="00202177" w:rsidP="00BF3DD9">
      <w:pPr>
        <w:pStyle w:val="paragraph"/>
        <w:rPr>
          <w:kern w:val="28"/>
        </w:rPr>
      </w:pPr>
      <w:r w:rsidRPr="008E7D28">
        <w:rPr>
          <w:kern w:val="28"/>
        </w:rPr>
        <w:tab/>
        <w:t>(b)</w:t>
      </w:r>
      <w:r w:rsidRPr="008E7D28">
        <w:rPr>
          <w:kern w:val="28"/>
        </w:rPr>
        <w:tab/>
        <w:t>the entry is made under a warrant.</w:t>
      </w:r>
    </w:p>
    <w:p w:rsidR="00202177" w:rsidRPr="008E7D28" w:rsidRDefault="00202177" w:rsidP="00BF3DD9">
      <w:pPr>
        <w:pStyle w:val="notetext"/>
      </w:pPr>
      <w:r w:rsidRPr="008E7D28">
        <w:t>Note:</w:t>
      </w:r>
      <w:r w:rsidRPr="008E7D28">
        <w:tab/>
        <w:t>If entry to the premises is with the occupier</w:t>
      </w:r>
      <w:r w:rsidR="006F3902" w:rsidRPr="008E7D28">
        <w:t>’</w:t>
      </w:r>
      <w:r w:rsidRPr="008E7D28">
        <w:t xml:space="preserve">s consent, the </w:t>
      </w:r>
      <w:r w:rsidRPr="008E7D28">
        <w:rPr>
          <w:kern w:val="28"/>
        </w:rPr>
        <w:t>inspector</w:t>
      </w:r>
      <w:r w:rsidRPr="008E7D28">
        <w:t xml:space="preserve"> must leave the premises if the consent ceases to have effect: see section</w:t>
      </w:r>
      <w:r w:rsidR="008E7D28">
        <w:t> </w:t>
      </w:r>
      <w:r w:rsidR="00D85F2D" w:rsidRPr="008E7D28">
        <w:t>271</w:t>
      </w:r>
      <w:r w:rsidRPr="008E7D28">
        <w:t>.</w:t>
      </w:r>
    </w:p>
    <w:p w:rsidR="00A010FF" w:rsidRPr="008E7D28" w:rsidRDefault="00D85F2D" w:rsidP="00BF3DD9">
      <w:pPr>
        <w:pStyle w:val="ActHead5"/>
      </w:pPr>
      <w:bookmarkStart w:id="377" w:name="_Toc443383026"/>
      <w:r w:rsidRPr="008E7D28">
        <w:rPr>
          <w:rStyle w:val="CharSectno"/>
        </w:rPr>
        <w:t>257</w:t>
      </w:r>
      <w:r w:rsidR="00A010FF" w:rsidRPr="008E7D28">
        <w:t xml:space="preserve">  Inspector may board a vessel without consent or warrant</w:t>
      </w:r>
      <w:bookmarkEnd w:id="377"/>
    </w:p>
    <w:p w:rsidR="00A010FF" w:rsidRPr="008E7D28" w:rsidRDefault="00A010FF" w:rsidP="00BF3DD9">
      <w:pPr>
        <w:pStyle w:val="subsection"/>
      </w:pPr>
      <w:r w:rsidRPr="008E7D28">
        <w:tab/>
        <w:t>(1)</w:t>
      </w:r>
      <w:r w:rsidRPr="008E7D28">
        <w:tab/>
        <w:t>For the purposes of finding out whether this Act is being, or has been, complied with or assessing the correctness of information provided under this Act, an inspector may:</w:t>
      </w:r>
    </w:p>
    <w:p w:rsidR="00A010FF" w:rsidRPr="008E7D28" w:rsidRDefault="00A010FF" w:rsidP="00BF3DD9">
      <w:pPr>
        <w:pStyle w:val="paragraph"/>
      </w:pPr>
      <w:r w:rsidRPr="008E7D28">
        <w:tab/>
        <w:t>(a)</w:t>
      </w:r>
      <w:r w:rsidRPr="008E7D28">
        <w:tab/>
        <w:t>board a vessel</w:t>
      </w:r>
      <w:r w:rsidR="0046070A" w:rsidRPr="008E7D28">
        <w:t xml:space="preserve"> (including a wreck)</w:t>
      </w:r>
      <w:r w:rsidRPr="008E7D28">
        <w:t>; and</w:t>
      </w:r>
    </w:p>
    <w:p w:rsidR="00A010FF" w:rsidRPr="008E7D28" w:rsidRDefault="00A010FF" w:rsidP="00BF3DD9">
      <w:pPr>
        <w:pStyle w:val="paragraph"/>
      </w:pPr>
      <w:r w:rsidRPr="008E7D28">
        <w:tab/>
        <w:t>(b)</w:t>
      </w:r>
      <w:r w:rsidRPr="008E7D28">
        <w:tab/>
        <w:t>exercise the monitoring powers set out in section</w:t>
      </w:r>
      <w:r w:rsidR="008E7D28">
        <w:t> </w:t>
      </w:r>
      <w:r w:rsidR="00D85F2D" w:rsidRPr="008E7D28">
        <w:t>259</w:t>
      </w:r>
      <w:r w:rsidRPr="008E7D28">
        <w:t>.</w:t>
      </w:r>
    </w:p>
    <w:p w:rsidR="00A010FF" w:rsidRPr="008E7D28" w:rsidRDefault="00651980" w:rsidP="00BF3DD9">
      <w:pPr>
        <w:pStyle w:val="subsection"/>
      </w:pPr>
      <w:r w:rsidRPr="008E7D28">
        <w:tab/>
        <w:t>(2)</w:t>
      </w:r>
      <w:r w:rsidRPr="008E7D28">
        <w:tab/>
        <w:t xml:space="preserve">If </w:t>
      </w:r>
      <w:r w:rsidR="00A010FF" w:rsidRPr="008E7D28">
        <w:t>the master of the vessel requests the inspector to produce identification</w:t>
      </w:r>
      <w:r w:rsidRPr="008E7D28">
        <w:t xml:space="preserve">, </w:t>
      </w:r>
      <w:r w:rsidR="00A010FF" w:rsidRPr="008E7D28">
        <w:t>the inspector must pr</w:t>
      </w:r>
      <w:r w:rsidRPr="008E7D28">
        <w:t>oduce his or her identity card.</w:t>
      </w:r>
    </w:p>
    <w:p w:rsidR="00A010FF" w:rsidRPr="008E7D28" w:rsidRDefault="00651980" w:rsidP="00BF3DD9">
      <w:pPr>
        <w:pStyle w:val="subsection"/>
      </w:pPr>
      <w:r w:rsidRPr="008E7D28">
        <w:lastRenderedPageBreak/>
        <w:tab/>
        <w:t>(3</w:t>
      </w:r>
      <w:r w:rsidR="00A010FF" w:rsidRPr="008E7D28">
        <w:t>)</w:t>
      </w:r>
      <w:r w:rsidR="00A010FF" w:rsidRPr="008E7D28">
        <w:tab/>
        <w:t>If the inspector fails to produce the identity card, the inspector must:</w:t>
      </w:r>
    </w:p>
    <w:p w:rsidR="00A010FF" w:rsidRPr="008E7D28" w:rsidRDefault="00A010FF" w:rsidP="00BF3DD9">
      <w:pPr>
        <w:pStyle w:val="paragraph"/>
      </w:pPr>
      <w:r w:rsidRPr="008E7D28">
        <w:tab/>
        <w:t>(a)</w:t>
      </w:r>
      <w:r w:rsidRPr="008E7D28">
        <w:tab/>
        <w:t>leave the vessel; and</w:t>
      </w:r>
    </w:p>
    <w:p w:rsidR="00A010FF" w:rsidRPr="008E7D28" w:rsidRDefault="00A010FF" w:rsidP="00BF3DD9">
      <w:pPr>
        <w:pStyle w:val="paragraph"/>
      </w:pPr>
      <w:r w:rsidRPr="008E7D28">
        <w:tab/>
        <w:t>(b)</w:t>
      </w:r>
      <w:r w:rsidRPr="008E7D28">
        <w:tab/>
        <w:t>not re</w:t>
      </w:r>
      <w:r w:rsidR="008E7D28">
        <w:noBreakHyphen/>
      </w:r>
      <w:r w:rsidRPr="008E7D28">
        <w:t>board the vessel without producing the identi</w:t>
      </w:r>
      <w:r w:rsidR="00651980" w:rsidRPr="008E7D28">
        <w:t>ty card</w:t>
      </w:r>
      <w:r w:rsidRPr="008E7D28">
        <w:t>.</w:t>
      </w:r>
    </w:p>
    <w:p w:rsidR="0046070A" w:rsidRPr="008E7D28" w:rsidRDefault="00651980" w:rsidP="00BF3DD9">
      <w:pPr>
        <w:pStyle w:val="subsection"/>
      </w:pPr>
      <w:r w:rsidRPr="008E7D28">
        <w:tab/>
        <w:t>(4</w:t>
      </w:r>
      <w:r w:rsidR="0046070A" w:rsidRPr="008E7D28">
        <w:t>)</w:t>
      </w:r>
      <w:r w:rsidR="0046070A" w:rsidRPr="008E7D28">
        <w:tab/>
        <w:t>An inspector must no</w:t>
      </w:r>
      <w:r w:rsidR="00917C64" w:rsidRPr="008E7D28">
        <w:t xml:space="preserve">t board a foreign vessel under this section </w:t>
      </w:r>
      <w:r w:rsidR="0046070A" w:rsidRPr="008E7D28">
        <w:t>unless the vessel is:</w:t>
      </w:r>
    </w:p>
    <w:p w:rsidR="0046070A" w:rsidRPr="008E7D28" w:rsidRDefault="0046070A" w:rsidP="00BF3DD9">
      <w:pPr>
        <w:pStyle w:val="paragraph"/>
      </w:pPr>
      <w:r w:rsidRPr="008E7D28">
        <w:tab/>
        <w:t>(a)</w:t>
      </w:r>
      <w:r w:rsidRPr="008E7D28">
        <w:tab/>
        <w:t>in an Australian port; or</w:t>
      </w:r>
    </w:p>
    <w:p w:rsidR="00041271" w:rsidRPr="008E7D28" w:rsidRDefault="00041271" w:rsidP="00BF3DD9">
      <w:pPr>
        <w:pStyle w:val="paragraph"/>
      </w:pPr>
      <w:r w:rsidRPr="008E7D28">
        <w:tab/>
        <w:t>(b)</w:t>
      </w:r>
      <w:r w:rsidRPr="008E7D28">
        <w:tab/>
        <w:t>entering or leaving an Australian port; or</w:t>
      </w:r>
    </w:p>
    <w:p w:rsidR="0046070A" w:rsidRPr="008E7D28" w:rsidRDefault="00041271" w:rsidP="00BF3DD9">
      <w:pPr>
        <w:pStyle w:val="paragraph"/>
      </w:pPr>
      <w:r w:rsidRPr="008E7D28">
        <w:tab/>
        <w:t>(c</w:t>
      </w:r>
      <w:r w:rsidR="0046070A" w:rsidRPr="008E7D28">
        <w:t>)</w:t>
      </w:r>
      <w:r w:rsidR="0046070A" w:rsidRPr="008E7D28">
        <w:tab/>
        <w:t>in the i</w:t>
      </w:r>
      <w:r w:rsidRPr="008E7D28">
        <w:t>nternal waters of Australia; or</w:t>
      </w:r>
    </w:p>
    <w:p w:rsidR="00001AE4" w:rsidRPr="008E7D28" w:rsidRDefault="0046070A" w:rsidP="00BF3DD9">
      <w:pPr>
        <w:pStyle w:val="paragraph"/>
      </w:pPr>
      <w:r w:rsidRPr="008E7D28">
        <w:tab/>
        <w:t>(d)</w:t>
      </w:r>
      <w:r w:rsidRPr="008E7D28">
        <w:tab/>
        <w:t>in the territorial sea of Australia, other than in the course of innocent passage.</w:t>
      </w:r>
    </w:p>
    <w:p w:rsidR="00202177" w:rsidRPr="008E7D28" w:rsidRDefault="00D85F2D" w:rsidP="00BF3DD9">
      <w:pPr>
        <w:pStyle w:val="ActHead5"/>
      </w:pPr>
      <w:bookmarkStart w:id="378" w:name="_Toc443383027"/>
      <w:r w:rsidRPr="008E7D28">
        <w:rPr>
          <w:rStyle w:val="CharSectno"/>
        </w:rPr>
        <w:t>258</w:t>
      </w:r>
      <w:r w:rsidR="00202177" w:rsidRPr="008E7D28">
        <w:t xml:space="preserve">  Requirement to facilitate boarding</w:t>
      </w:r>
      <w:r w:rsidR="00B8650B" w:rsidRPr="008E7D28">
        <w:t xml:space="preserve"> of vessels</w:t>
      </w:r>
      <w:bookmarkEnd w:id="378"/>
    </w:p>
    <w:p w:rsidR="00202177" w:rsidRPr="008E7D28" w:rsidRDefault="00202177" w:rsidP="00BF3DD9">
      <w:pPr>
        <w:pStyle w:val="subsection"/>
      </w:pPr>
      <w:r w:rsidRPr="008E7D28">
        <w:tab/>
        <w:t>(</w:t>
      </w:r>
      <w:r w:rsidR="00FC6AF5" w:rsidRPr="008E7D28">
        <w:t>1</w:t>
      </w:r>
      <w:r w:rsidRPr="008E7D28">
        <w:t>)</w:t>
      </w:r>
      <w:r w:rsidRPr="008E7D28">
        <w:tab/>
      </w:r>
      <w:r w:rsidR="00FC6AF5" w:rsidRPr="008E7D28">
        <w:t>A</w:t>
      </w:r>
      <w:r w:rsidR="0083155A" w:rsidRPr="008E7D28">
        <w:t>n inspector</w:t>
      </w:r>
      <w:r w:rsidRPr="008E7D28">
        <w:t xml:space="preserve"> may require a person to take reasonable steps to facilitate the boarding of the vessel</w:t>
      </w:r>
      <w:r w:rsidR="00FC6AF5" w:rsidRPr="008E7D28">
        <w:t xml:space="preserve"> under paragraph</w:t>
      </w:r>
      <w:r w:rsidR="008E7D28">
        <w:t> </w:t>
      </w:r>
      <w:r w:rsidR="00D85F2D" w:rsidRPr="008E7D28">
        <w:t>256</w:t>
      </w:r>
      <w:r w:rsidR="00FC6AF5" w:rsidRPr="008E7D28">
        <w:t>(1)(a) or (2)(a) or paragraph</w:t>
      </w:r>
      <w:r w:rsidR="008E7D28">
        <w:t> </w:t>
      </w:r>
      <w:r w:rsidR="00D85F2D" w:rsidRPr="008E7D28">
        <w:t>257</w:t>
      </w:r>
      <w:r w:rsidR="00FC6AF5" w:rsidRPr="008E7D28">
        <w:t>(1)(a)</w:t>
      </w:r>
      <w:r w:rsidRPr="008E7D28">
        <w:t>.</w:t>
      </w:r>
    </w:p>
    <w:p w:rsidR="00202177" w:rsidRPr="008E7D28" w:rsidRDefault="00FC6AF5" w:rsidP="00BF3DD9">
      <w:pPr>
        <w:pStyle w:val="subsection"/>
      </w:pPr>
      <w:r w:rsidRPr="008E7D28">
        <w:tab/>
        <w:t>(2</w:t>
      </w:r>
      <w:r w:rsidR="00202177" w:rsidRPr="008E7D28">
        <w:t>)</w:t>
      </w:r>
      <w:r w:rsidR="00202177" w:rsidRPr="008E7D28">
        <w:tab/>
        <w:t xml:space="preserve">A requirement under </w:t>
      </w:r>
      <w:r w:rsidR="008E7D28">
        <w:t>subsection (</w:t>
      </w:r>
      <w:r w:rsidRPr="008E7D28">
        <w:t>1</w:t>
      </w:r>
      <w:r w:rsidR="00202177" w:rsidRPr="008E7D28">
        <w:t>) may be made by any reasonable means.</w:t>
      </w:r>
    </w:p>
    <w:p w:rsidR="00202177" w:rsidRPr="008E7D28" w:rsidRDefault="00FC6AF5" w:rsidP="00BF3DD9">
      <w:pPr>
        <w:pStyle w:val="subsection"/>
      </w:pPr>
      <w:r w:rsidRPr="008E7D28">
        <w:tab/>
        <w:t>(3</w:t>
      </w:r>
      <w:r w:rsidR="00202177" w:rsidRPr="008E7D28">
        <w:t>)</w:t>
      </w:r>
      <w:r w:rsidR="00202177" w:rsidRPr="008E7D28">
        <w:tab/>
        <w:t>The requirement is made whether or not the person in charge of the vessel understands or is aware of the requirement.</w:t>
      </w:r>
    </w:p>
    <w:p w:rsidR="00202177" w:rsidRPr="008E7D28" w:rsidRDefault="00FC6AF5" w:rsidP="00BF3DD9">
      <w:pPr>
        <w:pStyle w:val="subsection"/>
      </w:pPr>
      <w:r w:rsidRPr="008E7D28">
        <w:tab/>
        <w:t>(4</w:t>
      </w:r>
      <w:r w:rsidR="00202177" w:rsidRPr="008E7D28">
        <w:t>)</w:t>
      </w:r>
      <w:r w:rsidR="00202177" w:rsidRPr="008E7D28">
        <w:tab/>
        <w:t>A person co</w:t>
      </w:r>
      <w:r w:rsidR="00EC1D31" w:rsidRPr="008E7D28">
        <w:t xml:space="preserve">ntravenes this subsection </w:t>
      </w:r>
      <w:r w:rsidR="00202177" w:rsidRPr="008E7D28">
        <w:t>if:</w:t>
      </w:r>
    </w:p>
    <w:p w:rsidR="00202177" w:rsidRPr="008E7D28" w:rsidRDefault="00202177" w:rsidP="00BF3DD9">
      <w:pPr>
        <w:pStyle w:val="paragraph"/>
      </w:pPr>
      <w:r w:rsidRPr="008E7D28">
        <w:tab/>
        <w:t>(a)</w:t>
      </w:r>
      <w:r w:rsidRPr="008E7D28">
        <w:tab/>
        <w:t xml:space="preserve">a requirement is made of the person under </w:t>
      </w:r>
      <w:r w:rsidR="008E7D28">
        <w:t>subsection (</w:t>
      </w:r>
      <w:r w:rsidR="00FC6AF5" w:rsidRPr="008E7D28">
        <w:t>1</w:t>
      </w:r>
      <w:r w:rsidRPr="008E7D28">
        <w:t>); and</w:t>
      </w:r>
    </w:p>
    <w:p w:rsidR="00202177" w:rsidRPr="008E7D28" w:rsidRDefault="00202177" w:rsidP="00BF3DD9">
      <w:pPr>
        <w:pStyle w:val="paragraph"/>
      </w:pPr>
      <w:r w:rsidRPr="008E7D28">
        <w:tab/>
        <w:t>(b)</w:t>
      </w:r>
      <w:r w:rsidRPr="008E7D28">
        <w:tab/>
        <w:t>the person fails to comply with the requirement.</w:t>
      </w:r>
    </w:p>
    <w:p w:rsidR="00EC1D31" w:rsidRPr="008E7D28" w:rsidRDefault="00EC1D31" w:rsidP="00BF3DD9">
      <w:pPr>
        <w:pStyle w:val="SubsectionHead"/>
      </w:pPr>
      <w:r w:rsidRPr="008E7D28">
        <w:t>Strict liability offence</w:t>
      </w:r>
    </w:p>
    <w:p w:rsidR="00EC1D31" w:rsidRPr="008E7D28" w:rsidRDefault="00FC6AF5" w:rsidP="00BF3DD9">
      <w:pPr>
        <w:pStyle w:val="subsection"/>
      </w:pPr>
      <w:r w:rsidRPr="008E7D28">
        <w:tab/>
        <w:t>(5</w:t>
      </w:r>
      <w:r w:rsidR="00EC1D31" w:rsidRPr="008E7D28">
        <w:t>)</w:t>
      </w:r>
      <w:r w:rsidR="00EC1D31" w:rsidRPr="008E7D28">
        <w:tab/>
        <w:t xml:space="preserve">A person commits an offence of strict liability if the person contravenes </w:t>
      </w:r>
      <w:r w:rsidR="008E7D28">
        <w:t>subsection (</w:t>
      </w:r>
      <w:r w:rsidRPr="008E7D28">
        <w:t>4</w:t>
      </w:r>
      <w:r w:rsidR="00EC1D31" w:rsidRPr="008E7D28">
        <w:t>).</w:t>
      </w:r>
    </w:p>
    <w:p w:rsidR="00EC1D31" w:rsidRPr="008E7D28" w:rsidRDefault="00EC1D31" w:rsidP="00BF3DD9">
      <w:pPr>
        <w:pStyle w:val="Penalty"/>
      </w:pPr>
      <w:r w:rsidRPr="008E7D28">
        <w:t>Penalty:</w:t>
      </w:r>
      <w:r w:rsidRPr="008E7D28">
        <w:tab/>
        <w:t>30 penalty units.</w:t>
      </w:r>
    </w:p>
    <w:p w:rsidR="00202177" w:rsidRPr="008E7D28" w:rsidRDefault="00202177" w:rsidP="00BF3DD9">
      <w:pPr>
        <w:pStyle w:val="notetext"/>
      </w:pPr>
      <w:r w:rsidRPr="008E7D28">
        <w:t>Note:</w:t>
      </w:r>
      <w:r w:rsidRPr="008E7D28">
        <w:tab/>
        <w:t>For strict liability, see section</w:t>
      </w:r>
      <w:r w:rsidR="008E7D28">
        <w:t> </w:t>
      </w:r>
      <w:r w:rsidRPr="008E7D28">
        <w:t xml:space="preserve">6.1 of the </w:t>
      </w:r>
      <w:r w:rsidRPr="008E7D28">
        <w:rPr>
          <w:i/>
        </w:rPr>
        <w:t>Criminal Code</w:t>
      </w:r>
      <w:r w:rsidRPr="008E7D28">
        <w:t>.</w:t>
      </w:r>
    </w:p>
    <w:p w:rsidR="00202177" w:rsidRPr="008E7D28" w:rsidRDefault="00D85F2D" w:rsidP="00BF3DD9">
      <w:pPr>
        <w:pStyle w:val="ActHead5"/>
      </w:pPr>
      <w:bookmarkStart w:id="379" w:name="_Toc443383028"/>
      <w:r w:rsidRPr="008E7D28">
        <w:rPr>
          <w:rStyle w:val="CharSectno"/>
        </w:rPr>
        <w:lastRenderedPageBreak/>
        <w:t>259</w:t>
      </w:r>
      <w:r w:rsidR="00202177" w:rsidRPr="008E7D28">
        <w:t xml:space="preserve">  Monitoring powers of </w:t>
      </w:r>
      <w:r w:rsidR="0083155A" w:rsidRPr="008E7D28">
        <w:t>inspector</w:t>
      </w:r>
      <w:r w:rsidR="00202177" w:rsidRPr="008E7D28">
        <w:t>s</w:t>
      </w:r>
      <w:bookmarkEnd w:id="379"/>
    </w:p>
    <w:p w:rsidR="00202177" w:rsidRPr="008E7D28" w:rsidRDefault="00202177" w:rsidP="00BF3DD9">
      <w:pPr>
        <w:pStyle w:val="subsection"/>
      </w:pPr>
      <w:r w:rsidRPr="008E7D28">
        <w:tab/>
        <w:t>(1)</w:t>
      </w:r>
      <w:r w:rsidRPr="008E7D28">
        <w:tab/>
      </w:r>
      <w:r w:rsidR="0083155A" w:rsidRPr="008E7D28">
        <w:t>An inspector</w:t>
      </w:r>
      <w:r w:rsidRPr="008E7D28">
        <w:t xml:space="preserve"> who enters premises under s</w:t>
      </w:r>
      <w:r w:rsidR="002B200E" w:rsidRPr="008E7D28">
        <w:t>ubs</w:t>
      </w:r>
      <w:r w:rsidRPr="008E7D28">
        <w:t>ection</w:t>
      </w:r>
      <w:r w:rsidR="008E7D28">
        <w:t> </w:t>
      </w:r>
      <w:r w:rsidR="00D85F2D" w:rsidRPr="008E7D28">
        <w:t>256</w:t>
      </w:r>
      <w:r w:rsidRPr="008E7D28">
        <w:t xml:space="preserve">(1) </w:t>
      </w:r>
      <w:r w:rsidR="00A010FF" w:rsidRPr="008E7D28">
        <w:t xml:space="preserve">or </w:t>
      </w:r>
      <w:r w:rsidR="00D85F2D" w:rsidRPr="008E7D28">
        <w:t>257</w:t>
      </w:r>
      <w:r w:rsidR="00A010FF" w:rsidRPr="008E7D28">
        <w:t xml:space="preserve">(1) </w:t>
      </w:r>
      <w:r w:rsidRPr="008E7D28">
        <w:t xml:space="preserve">may exercise the following </w:t>
      </w:r>
      <w:r w:rsidRPr="008E7D28">
        <w:rPr>
          <w:b/>
          <w:i/>
        </w:rPr>
        <w:t>monitoring powers</w:t>
      </w:r>
      <w:r w:rsidRPr="008E7D28">
        <w:t>:</w:t>
      </w:r>
    </w:p>
    <w:p w:rsidR="00202177" w:rsidRPr="008E7D28" w:rsidRDefault="00202177" w:rsidP="00BF3DD9">
      <w:pPr>
        <w:pStyle w:val="paragraph"/>
      </w:pPr>
      <w:r w:rsidRPr="008E7D28">
        <w:tab/>
        <w:t>(a)</w:t>
      </w:r>
      <w:r w:rsidRPr="008E7D28">
        <w:tab/>
        <w:t>the power to search the premises and any thing on the premises;</w:t>
      </w:r>
    </w:p>
    <w:p w:rsidR="00202177" w:rsidRPr="008E7D28" w:rsidRDefault="00202177" w:rsidP="00BF3DD9">
      <w:pPr>
        <w:pStyle w:val="paragraph"/>
      </w:pPr>
      <w:r w:rsidRPr="008E7D28">
        <w:tab/>
        <w:t>(b)</w:t>
      </w:r>
      <w:r w:rsidRPr="008E7D28">
        <w:tab/>
        <w:t>the power to examine or observe any activity conducted on the premises;</w:t>
      </w:r>
    </w:p>
    <w:p w:rsidR="00202177" w:rsidRPr="008E7D28" w:rsidRDefault="00202177" w:rsidP="00BF3DD9">
      <w:pPr>
        <w:pStyle w:val="paragraph"/>
      </w:pPr>
      <w:r w:rsidRPr="008E7D28">
        <w:tab/>
        <w:t>(c)</w:t>
      </w:r>
      <w:r w:rsidRPr="008E7D28">
        <w:tab/>
        <w:t>the power to inspect, examine, take measurements of or conduct tests on any thing on the premises;</w:t>
      </w:r>
    </w:p>
    <w:p w:rsidR="00202177" w:rsidRPr="008E7D28" w:rsidRDefault="00202177" w:rsidP="00BF3DD9">
      <w:pPr>
        <w:pStyle w:val="paragraph"/>
      </w:pPr>
      <w:r w:rsidRPr="008E7D28">
        <w:tab/>
        <w:t>(d)</w:t>
      </w:r>
      <w:r w:rsidRPr="008E7D28">
        <w:tab/>
        <w:t>the power to make any still or moving image or any recording of the premises or any thing on the premises;</w:t>
      </w:r>
    </w:p>
    <w:p w:rsidR="00202177" w:rsidRPr="008E7D28" w:rsidRDefault="00202177" w:rsidP="00BF3DD9">
      <w:pPr>
        <w:pStyle w:val="paragraph"/>
      </w:pPr>
      <w:r w:rsidRPr="008E7D28">
        <w:tab/>
        <w:t>(e)</w:t>
      </w:r>
      <w:r w:rsidRPr="008E7D28">
        <w:tab/>
        <w:t>the power to inspect any document on the premises;</w:t>
      </w:r>
    </w:p>
    <w:p w:rsidR="00202177" w:rsidRPr="008E7D28" w:rsidRDefault="00202177" w:rsidP="00BF3DD9">
      <w:pPr>
        <w:pStyle w:val="paragraph"/>
      </w:pPr>
      <w:r w:rsidRPr="008E7D28">
        <w:tab/>
        <w:t>(f)</w:t>
      </w:r>
      <w:r w:rsidRPr="008E7D28">
        <w:tab/>
        <w:t>the power to take extracts from, or make copies of, any such document;</w:t>
      </w:r>
    </w:p>
    <w:p w:rsidR="00202177" w:rsidRPr="008E7D28" w:rsidRDefault="00202177" w:rsidP="00BF3DD9">
      <w:pPr>
        <w:pStyle w:val="paragraph"/>
      </w:pPr>
      <w:r w:rsidRPr="008E7D28">
        <w:tab/>
        <w:t>(g)</w:t>
      </w:r>
      <w:r w:rsidRPr="008E7D28">
        <w:tab/>
        <w:t>the power to take onto the premises such equipment and materials as the inspector requires for the purpose of exercising powers in relation to the premises;</w:t>
      </w:r>
    </w:p>
    <w:p w:rsidR="00E021CD" w:rsidRPr="008E7D28" w:rsidRDefault="00521328" w:rsidP="00BF3DD9">
      <w:pPr>
        <w:pStyle w:val="paragraph"/>
      </w:pPr>
      <w:r w:rsidRPr="008E7D28">
        <w:tab/>
        <w:t>(h</w:t>
      </w:r>
      <w:r w:rsidR="00E021CD" w:rsidRPr="008E7D28">
        <w:t>)</w:t>
      </w:r>
      <w:r w:rsidR="00E021CD" w:rsidRPr="008E7D28">
        <w:tab/>
        <w:t>the power to request that a person on the premises demonstrate the operation of machinery or equipment on the premises;</w:t>
      </w:r>
    </w:p>
    <w:p w:rsidR="00202177" w:rsidRPr="008E7D28" w:rsidRDefault="00521328" w:rsidP="00BF3DD9">
      <w:pPr>
        <w:pStyle w:val="paragraph"/>
      </w:pPr>
      <w:r w:rsidRPr="008E7D28">
        <w:tab/>
        <w:t>(i</w:t>
      </w:r>
      <w:r w:rsidR="00202177" w:rsidRPr="008E7D28">
        <w:t>)</w:t>
      </w:r>
      <w:r w:rsidR="00202177" w:rsidRPr="008E7D28">
        <w:tab/>
        <w:t xml:space="preserve">the powers set out in </w:t>
      </w:r>
      <w:r w:rsidR="008E7D28">
        <w:t>subsections (</w:t>
      </w:r>
      <w:r w:rsidR="00202177" w:rsidRPr="008E7D28">
        <w:t>2), (3), (4) and (6).</w:t>
      </w:r>
    </w:p>
    <w:p w:rsidR="00202177" w:rsidRPr="008E7D28" w:rsidRDefault="00202177" w:rsidP="00BF3DD9">
      <w:pPr>
        <w:pStyle w:val="subsection"/>
      </w:pPr>
      <w:r w:rsidRPr="008E7D28">
        <w:tab/>
        <w:t>(2)</w:t>
      </w:r>
      <w:r w:rsidRPr="008E7D28">
        <w:tab/>
        <w:t xml:space="preserve">If the premises are a </w:t>
      </w:r>
      <w:r w:rsidR="00012E95" w:rsidRPr="008E7D28">
        <w:t>vessel</w:t>
      </w:r>
      <w:r w:rsidRPr="008E7D28">
        <w:t xml:space="preserve">, the </w:t>
      </w:r>
      <w:r w:rsidRPr="008E7D28">
        <w:rPr>
          <w:b/>
          <w:i/>
        </w:rPr>
        <w:t>monitoring powers</w:t>
      </w:r>
      <w:r w:rsidRPr="008E7D28">
        <w:t xml:space="preserve"> include the power to require the master of the vessel to do one or more of the following:</w:t>
      </w:r>
    </w:p>
    <w:p w:rsidR="00202177" w:rsidRPr="008E7D28" w:rsidRDefault="00202177" w:rsidP="00BF3DD9">
      <w:pPr>
        <w:pStyle w:val="paragraph"/>
      </w:pPr>
      <w:r w:rsidRPr="008E7D28">
        <w:tab/>
        <w:t>(a)</w:t>
      </w:r>
      <w:r w:rsidRPr="008E7D28">
        <w:tab/>
        <w:t>stop or manoeuvre the vessel;</w:t>
      </w:r>
    </w:p>
    <w:p w:rsidR="00202177" w:rsidRPr="008E7D28" w:rsidRDefault="00202177" w:rsidP="00BF3DD9">
      <w:pPr>
        <w:pStyle w:val="paragraph"/>
      </w:pPr>
      <w:r w:rsidRPr="008E7D28">
        <w:tab/>
        <w:t>(b)</w:t>
      </w:r>
      <w:r w:rsidRPr="008E7D28">
        <w:tab/>
        <w:t>adopt a specified course or speed;</w:t>
      </w:r>
    </w:p>
    <w:p w:rsidR="00202177" w:rsidRPr="008E7D28" w:rsidRDefault="00202177" w:rsidP="00BF3DD9">
      <w:pPr>
        <w:pStyle w:val="paragraph"/>
      </w:pPr>
      <w:r w:rsidRPr="008E7D28">
        <w:tab/>
        <w:t>(c)</w:t>
      </w:r>
      <w:r w:rsidRPr="008E7D28">
        <w:tab/>
        <w:t>maintain a specified course or speed.</w:t>
      </w:r>
    </w:p>
    <w:p w:rsidR="00202177" w:rsidRPr="008E7D28" w:rsidRDefault="00202177" w:rsidP="00BF3DD9">
      <w:pPr>
        <w:pStyle w:val="subsection"/>
      </w:pPr>
      <w:r w:rsidRPr="008E7D28">
        <w:tab/>
        <w:t>(3)</w:t>
      </w:r>
      <w:r w:rsidRPr="008E7D28">
        <w:tab/>
        <w:t xml:space="preserve">The </w:t>
      </w:r>
      <w:r w:rsidRPr="008E7D28">
        <w:rPr>
          <w:b/>
          <w:i/>
        </w:rPr>
        <w:t>monitoring powers</w:t>
      </w:r>
      <w:r w:rsidRPr="008E7D28">
        <w:t xml:space="preserve"> include the power to operate</w:t>
      </w:r>
      <w:r w:rsidR="00C76251" w:rsidRPr="008E7D28">
        <w:t xml:space="preserve"> or</w:t>
      </w:r>
      <w:r w:rsidR="00BC2D6B" w:rsidRPr="008E7D28">
        <w:t xml:space="preserve"> to require a person</w:t>
      </w:r>
      <w:r w:rsidR="00C76251" w:rsidRPr="008E7D28">
        <w:t xml:space="preserve"> </w:t>
      </w:r>
      <w:r w:rsidR="00BC2D6B" w:rsidRPr="008E7D28">
        <w:t>to operate</w:t>
      </w:r>
      <w:r w:rsidRPr="008E7D28">
        <w:t xml:space="preserve"> electronic equipment on the premises to see whether:</w:t>
      </w:r>
    </w:p>
    <w:p w:rsidR="00202177" w:rsidRPr="008E7D28" w:rsidRDefault="00202177" w:rsidP="00BF3DD9">
      <w:pPr>
        <w:pStyle w:val="paragraph"/>
      </w:pPr>
      <w:r w:rsidRPr="008E7D28">
        <w:tab/>
        <w:t>(a)</w:t>
      </w:r>
      <w:r w:rsidRPr="008E7D28">
        <w:tab/>
        <w:t>the equipment; or</w:t>
      </w:r>
    </w:p>
    <w:p w:rsidR="00202177" w:rsidRPr="008E7D28" w:rsidRDefault="00202177" w:rsidP="00BF3DD9">
      <w:pPr>
        <w:pStyle w:val="paragraph"/>
      </w:pPr>
      <w:r w:rsidRPr="008E7D28">
        <w:tab/>
        <w:t>(b)</w:t>
      </w:r>
      <w:r w:rsidRPr="008E7D28">
        <w:tab/>
        <w:t>a disk, tape or other storage device that:</w:t>
      </w:r>
    </w:p>
    <w:p w:rsidR="00202177" w:rsidRPr="008E7D28" w:rsidRDefault="00202177" w:rsidP="00BF3DD9">
      <w:pPr>
        <w:pStyle w:val="paragraphsub"/>
      </w:pPr>
      <w:r w:rsidRPr="008E7D28">
        <w:tab/>
        <w:t>(i)</w:t>
      </w:r>
      <w:r w:rsidRPr="008E7D28">
        <w:tab/>
        <w:t>is on the premises; and</w:t>
      </w:r>
    </w:p>
    <w:p w:rsidR="00202177" w:rsidRPr="008E7D28" w:rsidRDefault="00202177" w:rsidP="00BF3DD9">
      <w:pPr>
        <w:pStyle w:val="paragraphsub"/>
      </w:pPr>
      <w:r w:rsidRPr="008E7D28">
        <w:lastRenderedPageBreak/>
        <w:tab/>
        <w:t>(ii)</w:t>
      </w:r>
      <w:r w:rsidRPr="008E7D28">
        <w:tab/>
        <w:t>can be used with the equipment or is associated with it;</w:t>
      </w:r>
    </w:p>
    <w:p w:rsidR="00202177" w:rsidRPr="008E7D28" w:rsidRDefault="00202177" w:rsidP="00BF3DD9">
      <w:pPr>
        <w:pStyle w:val="subsection2"/>
      </w:pPr>
      <w:r w:rsidRPr="008E7D28">
        <w:t>contains information (</w:t>
      </w:r>
      <w:r w:rsidRPr="008E7D28">
        <w:rPr>
          <w:b/>
          <w:i/>
        </w:rPr>
        <w:t>data</w:t>
      </w:r>
      <w:r w:rsidRPr="008E7D28">
        <w:t>) that is relevant to determining:</w:t>
      </w:r>
    </w:p>
    <w:p w:rsidR="00202177" w:rsidRPr="008E7D28" w:rsidRDefault="00202177" w:rsidP="00BF3DD9">
      <w:pPr>
        <w:pStyle w:val="paragraph"/>
        <w:rPr>
          <w:kern w:val="28"/>
        </w:rPr>
      </w:pPr>
      <w:r w:rsidRPr="008E7D28">
        <w:tab/>
      </w:r>
      <w:r w:rsidRPr="008E7D28">
        <w:rPr>
          <w:kern w:val="28"/>
        </w:rPr>
        <w:t>(c)</w:t>
      </w:r>
      <w:r w:rsidRPr="008E7D28">
        <w:rPr>
          <w:kern w:val="28"/>
        </w:rPr>
        <w:tab/>
        <w:t xml:space="preserve">whether </w:t>
      </w:r>
      <w:r w:rsidR="00ED47A6" w:rsidRPr="008E7D28">
        <w:rPr>
          <w:kern w:val="28"/>
        </w:rPr>
        <w:t>this Act</w:t>
      </w:r>
      <w:r w:rsidRPr="008E7D28">
        <w:rPr>
          <w:kern w:val="28"/>
        </w:rPr>
        <w:t xml:space="preserve"> is being, or has been, complied with; or</w:t>
      </w:r>
    </w:p>
    <w:p w:rsidR="00202177" w:rsidRPr="008E7D28" w:rsidRDefault="00202177" w:rsidP="00BF3DD9">
      <w:pPr>
        <w:pStyle w:val="paragraph"/>
        <w:rPr>
          <w:kern w:val="28"/>
        </w:rPr>
      </w:pPr>
      <w:r w:rsidRPr="008E7D28">
        <w:rPr>
          <w:kern w:val="28"/>
        </w:rPr>
        <w:tab/>
        <w:t>(d)</w:t>
      </w:r>
      <w:r w:rsidRPr="008E7D28">
        <w:rPr>
          <w:kern w:val="28"/>
        </w:rPr>
        <w:tab/>
        <w:t xml:space="preserve">the correctness of information provided under </w:t>
      </w:r>
      <w:r w:rsidR="00ED47A6" w:rsidRPr="008E7D28">
        <w:rPr>
          <w:kern w:val="28"/>
        </w:rPr>
        <w:t>this Act</w:t>
      </w:r>
      <w:r w:rsidRPr="008E7D28">
        <w:rPr>
          <w:kern w:val="28"/>
        </w:rPr>
        <w:t>.</w:t>
      </w:r>
    </w:p>
    <w:p w:rsidR="00202177" w:rsidRPr="008E7D28" w:rsidRDefault="00202177" w:rsidP="00BF3DD9">
      <w:pPr>
        <w:pStyle w:val="subsection"/>
      </w:pPr>
      <w:r w:rsidRPr="008E7D28">
        <w:tab/>
        <w:t>(4)</w:t>
      </w:r>
      <w:r w:rsidRPr="008E7D28">
        <w:tab/>
        <w:t xml:space="preserve">The </w:t>
      </w:r>
      <w:r w:rsidRPr="008E7D28">
        <w:rPr>
          <w:b/>
          <w:i/>
        </w:rPr>
        <w:t>monitoring powers</w:t>
      </w:r>
      <w:r w:rsidRPr="008E7D28">
        <w:t xml:space="preserve"> include the following powers in relation to data found in the exercise of the power under </w:t>
      </w:r>
      <w:r w:rsidR="008E7D28">
        <w:t>subsection (</w:t>
      </w:r>
      <w:r w:rsidR="00FC6AF5" w:rsidRPr="008E7D28">
        <w:t>3</w:t>
      </w:r>
      <w:r w:rsidRPr="008E7D28">
        <w:t>):</w:t>
      </w:r>
    </w:p>
    <w:p w:rsidR="00202177" w:rsidRPr="008E7D28" w:rsidRDefault="00202177" w:rsidP="00BF3DD9">
      <w:pPr>
        <w:pStyle w:val="paragraph"/>
      </w:pPr>
      <w:r w:rsidRPr="008E7D28">
        <w:tab/>
        <w:t>(a)</w:t>
      </w:r>
      <w:r w:rsidRPr="008E7D28">
        <w:tab/>
        <w:t xml:space="preserve">the power to operate </w:t>
      </w:r>
      <w:r w:rsidR="00C76251" w:rsidRPr="008E7D28">
        <w:t xml:space="preserve">or to require </w:t>
      </w:r>
      <w:r w:rsidR="00BC2D6B" w:rsidRPr="008E7D28">
        <w:t>a person to operate</w:t>
      </w:r>
      <w:r w:rsidR="00C76251" w:rsidRPr="008E7D28">
        <w:t xml:space="preserve"> </w:t>
      </w:r>
      <w:r w:rsidRPr="008E7D28">
        <w:t>electronic equipment on the premises to put the data in documentary form and remove the documents so produced from the premises;</w:t>
      </w:r>
    </w:p>
    <w:p w:rsidR="00202177" w:rsidRPr="008E7D28" w:rsidRDefault="00202177" w:rsidP="00BF3DD9">
      <w:pPr>
        <w:pStyle w:val="paragraph"/>
      </w:pPr>
      <w:r w:rsidRPr="008E7D28">
        <w:tab/>
        <w:t>(b)</w:t>
      </w:r>
      <w:r w:rsidRPr="008E7D28">
        <w:tab/>
        <w:t xml:space="preserve">the power to operate </w:t>
      </w:r>
      <w:r w:rsidR="00C76251" w:rsidRPr="008E7D28">
        <w:t xml:space="preserve">or to require </w:t>
      </w:r>
      <w:r w:rsidR="00BC2D6B" w:rsidRPr="008E7D28">
        <w:t>a person to operate</w:t>
      </w:r>
      <w:r w:rsidR="00C76251" w:rsidRPr="008E7D28">
        <w:t xml:space="preserve"> </w:t>
      </w:r>
      <w:r w:rsidRPr="008E7D28">
        <w:t>electronic equipment on the premises to transfer the data to a disk, tape or other storage device that:</w:t>
      </w:r>
    </w:p>
    <w:p w:rsidR="00202177" w:rsidRPr="008E7D28" w:rsidRDefault="00202177" w:rsidP="00BF3DD9">
      <w:pPr>
        <w:pStyle w:val="paragraphsub"/>
      </w:pPr>
      <w:r w:rsidRPr="008E7D28">
        <w:tab/>
        <w:t>(i)</w:t>
      </w:r>
      <w:r w:rsidRPr="008E7D28">
        <w:tab/>
        <w:t>is brought to the premises for the exercise of the power; or</w:t>
      </w:r>
    </w:p>
    <w:p w:rsidR="00202177" w:rsidRPr="008E7D28" w:rsidRDefault="00202177" w:rsidP="00BF3DD9">
      <w:pPr>
        <w:pStyle w:val="paragraphsub"/>
      </w:pPr>
      <w:r w:rsidRPr="008E7D28">
        <w:tab/>
        <w:t>(ii)</w:t>
      </w:r>
      <w:r w:rsidRPr="008E7D28">
        <w:tab/>
        <w:t>is on the premises</w:t>
      </w:r>
      <w:r w:rsidR="002B200E" w:rsidRPr="008E7D28">
        <w:t>,</w:t>
      </w:r>
      <w:r w:rsidRPr="008E7D28">
        <w:t xml:space="preserve"> and the use of which for that purpose has been agreed in writing by the occupier of the premises;</w:t>
      </w:r>
    </w:p>
    <w:p w:rsidR="00202177" w:rsidRPr="008E7D28" w:rsidRDefault="00202177" w:rsidP="00BF3DD9">
      <w:pPr>
        <w:pStyle w:val="paragraph"/>
      </w:pPr>
      <w:r w:rsidRPr="008E7D28">
        <w:rPr>
          <w:kern w:val="28"/>
        </w:rPr>
        <w:tab/>
      </w:r>
      <w:r w:rsidRPr="008E7D28">
        <w:rPr>
          <w:kern w:val="28"/>
        </w:rPr>
        <w:tab/>
      </w:r>
      <w:r w:rsidR="002B200E" w:rsidRPr="008E7D28">
        <w:rPr>
          <w:kern w:val="28"/>
        </w:rPr>
        <w:t>a</w:t>
      </w:r>
      <w:r w:rsidRPr="008E7D28">
        <w:rPr>
          <w:kern w:val="28"/>
        </w:rPr>
        <w:t>nd</w:t>
      </w:r>
      <w:r w:rsidR="002B200E" w:rsidRPr="008E7D28">
        <w:rPr>
          <w:kern w:val="28"/>
        </w:rPr>
        <w:t xml:space="preserve"> to</w:t>
      </w:r>
      <w:r w:rsidRPr="008E7D28">
        <w:rPr>
          <w:kern w:val="28"/>
        </w:rPr>
        <w:t xml:space="preserve"> remove </w:t>
      </w:r>
      <w:r w:rsidRPr="008E7D28">
        <w:t>the disk, tape or other storage device from the premises.</w:t>
      </w:r>
    </w:p>
    <w:p w:rsidR="00202177" w:rsidRPr="008E7D28" w:rsidRDefault="00202177" w:rsidP="00BF3DD9">
      <w:pPr>
        <w:pStyle w:val="subsection"/>
      </w:pPr>
      <w:r w:rsidRPr="008E7D28">
        <w:tab/>
        <w:t>(5)</w:t>
      </w:r>
      <w:r w:rsidRPr="008E7D28">
        <w:tab/>
      </w:r>
      <w:r w:rsidR="0083155A" w:rsidRPr="008E7D28">
        <w:t>An inspector</w:t>
      </w:r>
      <w:r w:rsidRPr="008E7D28">
        <w:t xml:space="preserve"> may operate electronic equipment as mentioned in </w:t>
      </w:r>
      <w:r w:rsidR="008E7D28">
        <w:t>subsection (</w:t>
      </w:r>
      <w:r w:rsidRPr="008E7D28">
        <w:t>3) or (4) only if he or she believes on reasonable grounds that the operation of the equipment can be carried out without damage to the equipment.</w:t>
      </w:r>
    </w:p>
    <w:p w:rsidR="00202177" w:rsidRPr="008E7D28" w:rsidRDefault="00202177" w:rsidP="00BF3DD9">
      <w:pPr>
        <w:pStyle w:val="subsection"/>
      </w:pPr>
      <w:r w:rsidRPr="008E7D28">
        <w:tab/>
        <w:t>(6)</w:t>
      </w:r>
      <w:r w:rsidRPr="008E7D28">
        <w:tab/>
        <w:t>I</w:t>
      </w:r>
      <w:r w:rsidRPr="008E7D28">
        <w:rPr>
          <w:kern w:val="28"/>
        </w:rPr>
        <w:t xml:space="preserve">f entry to the premises is under a monitoring warrant, the </w:t>
      </w:r>
      <w:r w:rsidRPr="008E7D28">
        <w:rPr>
          <w:b/>
          <w:i/>
        </w:rPr>
        <w:t>monitoring powers</w:t>
      </w:r>
      <w:r w:rsidRPr="008E7D28">
        <w:t xml:space="preserve"> include the power to secure a thing for a period not exceeding 24 hours if:</w:t>
      </w:r>
    </w:p>
    <w:p w:rsidR="00202177" w:rsidRPr="008E7D28" w:rsidRDefault="00202177" w:rsidP="00BF3DD9">
      <w:pPr>
        <w:pStyle w:val="paragraph"/>
      </w:pPr>
      <w:r w:rsidRPr="008E7D28">
        <w:tab/>
        <w:t>(a)</w:t>
      </w:r>
      <w:r w:rsidRPr="008E7D28">
        <w:tab/>
        <w:t>the thing is found during the exercise of monitoring powers on the premises; and</w:t>
      </w:r>
    </w:p>
    <w:p w:rsidR="00202177" w:rsidRPr="008E7D28" w:rsidRDefault="00202177" w:rsidP="00BF3DD9">
      <w:pPr>
        <w:pStyle w:val="paragraph"/>
      </w:pPr>
      <w:r w:rsidRPr="008E7D28">
        <w:tab/>
        <w:t>(b)</w:t>
      </w:r>
      <w:r w:rsidRPr="008E7D28">
        <w:tab/>
      </w:r>
      <w:r w:rsidR="0083155A" w:rsidRPr="008E7D28">
        <w:t>an inspector</w:t>
      </w:r>
      <w:r w:rsidRPr="008E7D28">
        <w:t xml:space="preserve"> believes on reasonable grounds that:</w:t>
      </w:r>
    </w:p>
    <w:p w:rsidR="00202177" w:rsidRPr="008E7D28" w:rsidRDefault="00202177" w:rsidP="00BF3DD9">
      <w:pPr>
        <w:pStyle w:val="paragraphsub"/>
      </w:pPr>
      <w:r w:rsidRPr="008E7D28">
        <w:tab/>
        <w:t>(i)</w:t>
      </w:r>
      <w:r w:rsidRPr="008E7D28">
        <w:tab/>
        <w:t xml:space="preserve">the thing affords evidence of the commission of an offence against </w:t>
      </w:r>
      <w:r w:rsidR="00ED47A6" w:rsidRPr="008E7D28">
        <w:t>this Act</w:t>
      </w:r>
      <w:r w:rsidRPr="008E7D28">
        <w:t>; and</w:t>
      </w:r>
    </w:p>
    <w:p w:rsidR="00202177" w:rsidRPr="008E7D28" w:rsidRDefault="00202177" w:rsidP="00BF3DD9">
      <w:pPr>
        <w:pStyle w:val="paragraphsub"/>
      </w:pPr>
      <w:r w:rsidRPr="008E7D28">
        <w:lastRenderedPageBreak/>
        <w:tab/>
        <w:t>(ii)</w:t>
      </w:r>
      <w:r w:rsidRPr="008E7D28">
        <w:tab/>
        <w:t>it is necessary to secure the thing in order to prevent it from being concealed, lost or destroyed before a warrant to seize the thing is obtained; and</w:t>
      </w:r>
    </w:p>
    <w:p w:rsidR="00202177" w:rsidRPr="008E7D28" w:rsidRDefault="00202177" w:rsidP="00BF3DD9">
      <w:pPr>
        <w:pStyle w:val="paragraphsub"/>
      </w:pPr>
      <w:r w:rsidRPr="008E7D28">
        <w:tab/>
        <w:t>(iii)</w:t>
      </w:r>
      <w:r w:rsidRPr="008E7D28">
        <w:tab/>
        <w:t>it is necessar</w:t>
      </w:r>
      <w:r w:rsidR="00B8650B" w:rsidRPr="008E7D28">
        <w:t xml:space="preserve">y to secure the thing without an enforcement </w:t>
      </w:r>
      <w:r w:rsidRPr="008E7D28">
        <w:t>warrant because the circumstances are serious and urgent.</w:t>
      </w:r>
    </w:p>
    <w:p w:rsidR="00202177" w:rsidRPr="008E7D28" w:rsidRDefault="00202177" w:rsidP="00BF3DD9">
      <w:pPr>
        <w:pStyle w:val="subsection"/>
      </w:pPr>
      <w:r w:rsidRPr="008E7D28">
        <w:tab/>
        <w:t>(7)</w:t>
      </w:r>
      <w:r w:rsidRPr="008E7D28">
        <w:tab/>
        <w:t xml:space="preserve">If </w:t>
      </w:r>
      <w:r w:rsidR="0083155A" w:rsidRPr="008E7D28">
        <w:t>an inspector</w:t>
      </w:r>
      <w:r w:rsidRPr="008E7D28">
        <w:t xml:space="preserve"> believes on reasonable grounds that the thing needs to be secured for more than 24 hours, he or she may apply to a magistrate for an extension of that period.</w:t>
      </w:r>
    </w:p>
    <w:p w:rsidR="00202177" w:rsidRPr="008E7D28" w:rsidRDefault="00202177" w:rsidP="00BF3DD9">
      <w:pPr>
        <w:pStyle w:val="subsection"/>
      </w:pPr>
      <w:r w:rsidRPr="008E7D28">
        <w:tab/>
        <w:t>(8)</w:t>
      </w:r>
      <w:r w:rsidRPr="008E7D28">
        <w:tab/>
      </w:r>
      <w:r w:rsidR="0083155A" w:rsidRPr="008E7D28">
        <w:t>The inspector</w:t>
      </w:r>
      <w:r w:rsidRPr="008E7D28">
        <w:t xml:space="preserve"> must give notice to the occupier of the premises</w:t>
      </w:r>
      <w:r w:rsidRPr="008E7D28">
        <w:rPr>
          <w:kern w:val="28"/>
        </w:rPr>
        <w:t>, or another person who apparently represents the occupier,</w:t>
      </w:r>
      <w:r w:rsidRPr="008E7D28">
        <w:t xml:space="preserve"> of his or her intention to apply for an extension. The occupier or other person is entitled to be heard in relation to that application.</w:t>
      </w:r>
    </w:p>
    <w:p w:rsidR="00202177" w:rsidRPr="008E7D28" w:rsidRDefault="00202177" w:rsidP="00BF3DD9">
      <w:pPr>
        <w:pStyle w:val="subsection"/>
      </w:pPr>
      <w:r w:rsidRPr="008E7D28">
        <w:tab/>
        <w:t>(9)</w:t>
      </w:r>
      <w:r w:rsidRPr="008E7D28">
        <w:tab/>
        <w:t>The provisions of this Part relating to the issue of monitoring warrants apply, with such modifications as are necessary, to the issue of an extension.</w:t>
      </w:r>
    </w:p>
    <w:p w:rsidR="00202177" w:rsidRPr="008E7D28" w:rsidRDefault="00202177" w:rsidP="00BF3DD9">
      <w:pPr>
        <w:pStyle w:val="subsection"/>
      </w:pPr>
      <w:r w:rsidRPr="008E7D28">
        <w:tab/>
        <w:t>(10)</w:t>
      </w:r>
      <w:r w:rsidRPr="008E7D28">
        <w:tab/>
        <w:t>The 24</w:t>
      </w:r>
      <w:r w:rsidR="008E7D28">
        <w:noBreakHyphen/>
      </w:r>
      <w:r w:rsidRPr="008E7D28">
        <w:t>hour period may be extended more than once.</w:t>
      </w:r>
    </w:p>
    <w:p w:rsidR="00202177" w:rsidRPr="008E7D28" w:rsidRDefault="00D85F2D" w:rsidP="00BF3DD9">
      <w:pPr>
        <w:pStyle w:val="ActHead5"/>
      </w:pPr>
      <w:bookmarkStart w:id="380" w:name="_Toc443383029"/>
      <w:r w:rsidRPr="008E7D28">
        <w:rPr>
          <w:rStyle w:val="CharSectno"/>
        </w:rPr>
        <w:t>260</w:t>
      </w:r>
      <w:r w:rsidR="00202177" w:rsidRPr="008E7D28">
        <w:t xml:space="preserve">  Enforcement powers of </w:t>
      </w:r>
      <w:r w:rsidR="0083155A" w:rsidRPr="008E7D28">
        <w:t>inspector</w:t>
      </w:r>
      <w:r w:rsidR="00202177" w:rsidRPr="008E7D28">
        <w:t>s</w:t>
      </w:r>
      <w:bookmarkEnd w:id="380"/>
    </w:p>
    <w:p w:rsidR="00202177" w:rsidRPr="008E7D28" w:rsidRDefault="00202177" w:rsidP="00BF3DD9">
      <w:pPr>
        <w:pStyle w:val="subsection"/>
      </w:pPr>
      <w:r w:rsidRPr="008E7D28">
        <w:tab/>
        <w:t>(1)</w:t>
      </w:r>
      <w:r w:rsidRPr="008E7D28">
        <w:tab/>
        <w:t xml:space="preserve">The following are the </w:t>
      </w:r>
      <w:r w:rsidRPr="008E7D28">
        <w:rPr>
          <w:b/>
          <w:i/>
        </w:rPr>
        <w:t>enforcement powers</w:t>
      </w:r>
      <w:r w:rsidRPr="008E7D28">
        <w:t xml:space="preserve"> that </w:t>
      </w:r>
      <w:r w:rsidR="0083155A" w:rsidRPr="008E7D28">
        <w:t>an inspector</w:t>
      </w:r>
      <w:r w:rsidRPr="008E7D28">
        <w:rPr>
          <w:kern w:val="28"/>
        </w:rPr>
        <w:t xml:space="preserve"> </w:t>
      </w:r>
      <w:r w:rsidRPr="008E7D28">
        <w:t>may exercise in relation to premises under s</w:t>
      </w:r>
      <w:r w:rsidR="002B200E" w:rsidRPr="008E7D28">
        <w:t>ubs</w:t>
      </w:r>
      <w:r w:rsidRPr="008E7D28">
        <w:t>ection</w:t>
      </w:r>
      <w:r w:rsidR="008E7D28">
        <w:t> </w:t>
      </w:r>
      <w:r w:rsidR="00D85F2D" w:rsidRPr="008E7D28">
        <w:t>256</w:t>
      </w:r>
      <w:r w:rsidRPr="008E7D28">
        <w:t>(2):</w:t>
      </w:r>
    </w:p>
    <w:p w:rsidR="00202177" w:rsidRPr="008E7D28" w:rsidRDefault="00202177" w:rsidP="00BF3DD9">
      <w:pPr>
        <w:pStyle w:val="paragraph"/>
      </w:pPr>
      <w:r w:rsidRPr="008E7D28">
        <w:tab/>
        <w:t>(a)</w:t>
      </w:r>
      <w:r w:rsidRPr="008E7D28">
        <w:tab/>
        <w:t>if entry to the premises is with the occupier</w:t>
      </w:r>
      <w:r w:rsidR="006F3902" w:rsidRPr="008E7D28">
        <w:t>’</w:t>
      </w:r>
      <w:r w:rsidRPr="008E7D28">
        <w:t xml:space="preserve">s consent—the power to search the premises and any thing on the premises for the evidential material the </w:t>
      </w:r>
      <w:r w:rsidRPr="008E7D28">
        <w:rPr>
          <w:kern w:val="28"/>
        </w:rPr>
        <w:t xml:space="preserve">inspector </w:t>
      </w:r>
      <w:r w:rsidRPr="008E7D28">
        <w:t>has reasonable grounds for suspecting may be on the premises;</w:t>
      </w:r>
    </w:p>
    <w:p w:rsidR="00202177" w:rsidRPr="008E7D28" w:rsidRDefault="00202177" w:rsidP="00BF3DD9">
      <w:pPr>
        <w:pStyle w:val="paragraph"/>
      </w:pPr>
      <w:r w:rsidRPr="008E7D28">
        <w:tab/>
        <w:t>(b)</w:t>
      </w:r>
      <w:r w:rsidRPr="008E7D28">
        <w:tab/>
        <w:t>if entry to the premises is under an enforcement warrant:</w:t>
      </w:r>
    </w:p>
    <w:p w:rsidR="00202177" w:rsidRPr="008E7D28" w:rsidRDefault="00202177" w:rsidP="00BF3DD9">
      <w:pPr>
        <w:pStyle w:val="paragraphsub"/>
      </w:pPr>
      <w:r w:rsidRPr="008E7D28">
        <w:tab/>
        <w:t>(i)</w:t>
      </w:r>
      <w:r w:rsidRPr="008E7D28">
        <w:tab/>
        <w:t>the power to search the premises and any thing on the premises for the kind of evidential material specified in the warrant; and</w:t>
      </w:r>
    </w:p>
    <w:p w:rsidR="00202177" w:rsidRPr="008E7D28" w:rsidRDefault="00202177" w:rsidP="00BF3DD9">
      <w:pPr>
        <w:pStyle w:val="paragraphsub"/>
      </w:pPr>
      <w:r w:rsidRPr="008E7D28">
        <w:tab/>
        <w:t>(ii)</w:t>
      </w:r>
      <w:r w:rsidRPr="008E7D28">
        <w:tab/>
        <w:t>the power to seize evidential material of that kind if the inspector finds it on the premises;</w:t>
      </w:r>
    </w:p>
    <w:p w:rsidR="00202177" w:rsidRPr="008E7D28" w:rsidRDefault="00202177" w:rsidP="00BF3DD9">
      <w:pPr>
        <w:pStyle w:val="paragraph"/>
      </w:pPr>
      <w:r w:rsidRPr="008E7D28">
        <w:lastRenderedPageBreak/>
        <w:tab/>
        <w:t>(c)</w:t>
      </w:r>
      <w:r w:rsidRPr="008E7D28">
        <w:tab/>
        <w:t xml:space="preserve">the power to inspect, examine, take measurements of, conduct tests on or take samples of evidential material referred to in </w:t>
      </w:r>
      <w:r w:rsidR="008E7D28">
        <w:t>paragraph (</w:t>
      </w:r>
      <w:r w:rsidRPr="008E7D28">
        <w:t>a) or (b);</w:t>
      </w:r>
    </w:p>
    <w:p w:rsidR="00202177" w:rsidRPr="008E7D28" w:rsidRDefault="00202177" w:rsidP="00BF3DD9">
      <w:pPr>
        <w:pStyle w:val="paragraph"/>
      </w:pPr>
      <w:r w:rsidRPr="008E7D28">
        <w:tab/>
        <w:t>(d)</w:t>
      </w:r>
      <w:r w:rsidRPr="008E7D28">
        <w:tab/>
        <w:t xml:space="preserve">the power to make any still or moving image or any recording of the premises or evidential material referred to in </w:t>
      </w:r>
      <w:r w:rsidR="008E7D28">
        <w:t>paragraph (</w:t>
      </w:r>
      <w:r w:rsidRPr="008E7D28">
        <w:t>a) or (b);</w:t>
      </w:r>
    </w:p>
    <w:p w:rsidR="00202177" w:rsidRPr="008E7D28" w:rsidRDefault="00202177" w:rsidP="00BF3DD9">
      <w:pPr>
        <w:pStyle w:val="paragraph"/>
      </w:pPr>
      <w:r w:rsidRPr="008E7D28">
        <w:tab/>
        <w:t>(e)</w:t>
      </w:r>
      <w:r w:rsidRPr="008E7D28">
        <w:tab/>
        <w:t>the power to take onto the premises such equipment and materials as the inspector requires for the purpose of exercising powers in relation to the premises;</w:t>
      </w:r>
    </w:p>
    <w:p w:rsidR="00202177" w:rsidRPr="008E7D28" w:rsidRDefault="00202177" w:rsidP="00BF3DD9">
      <w:pPr>
        <w:pStyle w:val="paragraph"/>
      </w:pPr>
      <w:r w:rsidRPr="008E7D28">
        <w:tab/>
        <w:t>(f)</w:t>
      </w:r>
      <w:r w:rsidRPr="008E7D28">
        <w:tab/>
        <w:t xml:space="preserve">the powers set out in </w:t>
      </w:r>
      <w:r w:rsidR="008E7D28">
        <w:t>subsections (</w:t>
      </w:r>
      <w:r w:rsidRPr="008E7D28">
        <w:t>2), (3), (4) and (7).</w:t>
      </w:r>
    </w:p>
    <w:p w:rsidR="00202177" w:rsidRPr="008E7D28" w:rsidRDefault="00202177" w:rsidP="00BF3DD9">
      <w:pPr>
        <w:pStyle w:val="subsection"/>
      </w:pPr>
      <w:r w:rsidRPr="008E7D28">
        <w:tab/>
        <w:t>(2)</w:t>
      </w:r>
      <w:r w:rsidRPr="008E7D28">
        <w:tab/>
        <w:t xml:space="preserve">If the premises are a </w:t>
      </w:r>
      <w:r w:rsidR="00012E95" w:rsidRPr="008E7D28">
        <w:t>vessel</w:t>
      </w:r>
      <w:r w:rsidRPr="008E7D28">
        <w:t xml:space="preserve">, the </w:t>
      </w:r>
      <w:r w:rsidRPr="008E7D28">
        <w:rPr>
          <w:b/>
          <w:i/>
        </w:rPr>
        <w:t>enforcement powers</w:t>
      </w:r>
      <w:r w:rsidRPr="008E7D28">
        <w:t xml:space="preserve"> include the power to require the master of the vessel to do one or more of the following:</w:t>
      </w:r>
    </w:p>
    <w:p w:rsidR="00202177" w:rsidRPr="008E7D28" w:rsidRDefault="00202177" w:rsidP="00BF3DD9">
      <w:pPr>
        <w:pStyle w:val="paragraph"/>
      </w:pPr>
      <w:r w:rsidRPr="008E7D28">
        <w:tab/>
        <w:t>(a)</w:t>
      </w:r>
      <w:r w:rsidRPr="008E7D28">
        <w:tab/>
        <w:t>stop or manoeuvre the vessel;</w:t>
      </w:r>
    </w:p>
    <w:p w:rsidR="00202177" w:rsidRPr="008E7D28" w:rsidRDefault="00202177" w:rsidP="00BF3DD9">
      <w:pPr>
        <w:pStyle w:val="paragraph"/>
      </w:pPr>
      <w:r w:rsidRPr="008E7D28">
        <w:tab/>
        <w:t>(b)</w:t>
      </w:r>
      <w:r w:rsidRPr="008E7D28">
        <w:tab/>
        <w:t>adopt a specified course or speed;</w:t>
      </w:r>
    </w:p>
    <w:p w:rsidR="00202177" w:rsidRPr="008E7D28" w:rsidRDefault="00202177" w:rsidP="00BF3DD9">
      <w:pPr>
        <w:pStyle w:val="paragraph"/>
      </w:pPr>
      <w:r w:rsidRPr="008E7D28">
        <w:tab/>
        <w:t>(c)</w:t>
      </w:r>
      <w:r w:rsidRPr="008E7D28">
        <w:tab/>
        <w:t>maintain a specified course or speed.</w:t>
      </w:r>
    </w:p>
    <w:p w:rsidR="00202177" w:rsidRPr="008E7D28" w:rsidRDefault="00202177" w:rsidP="00BF3DD9">
      <w:pPr>
        <w:pStyle w:val="subsection"/>
      </w:pPr>
      <w:r w:rsidRPr="008E7D28">
        <w:tab/>
        <w:t>(3)</w:t>
      </w:r>
      <w:r w:rsidRPr="008E7D28">
        <w:tab/>
        <w:t xml:space="preserve">The </w:t>
      </w:r>
      <w:r w:rsidRPr="008E7D28">
        <w:rPr>
          <w:b/>
          <w:i/>
        </w:rPr>
        <w:t>enforcement powers</w:t>
      </w:r>
      <w:r w:rsidRPr="008E7D28">
        <w:t xml:space="preserve"> include the power to operate electronic equipment on the premises to see whether:</w:t>
      </w:r>
    </w:p>
    <w:p w:rsidR="00202177" w:rsidRPr="008E7D28" w:rsidRDefault="00202177" w:rsidP="00BF3DD9">
      <w:pPr>
        <w:pStyle w:val="paragraph"/>
      </w:pPr>
      <w:r w:rsidRPr="008E7D28">
        <w:tab/>
        <w:t>(a)</w:t>
      </w:r>
      <w:r w:rsidRPr="008E7D28">
        <w:tab/>
        <w:t>the equipment; or</w:t>
      </w:r>
    </w:p>
    <w:p w:rsidR="00202177" w:rsidRPr="008E7D28" w:rsidRDefault="00202177" w:rsidP="00BF3DD9">
      <w:pPr>
        <w:pStyle w:val="paragraph"/>
      </w:pPr>
      <w:r w:rsidRPr="008E7D28">
        <w:tab/>
        <w:t>(b)</w:t>
      </w:r>
      <w:r w:rsidRPr="008E7D28">
        <w:tab/>
        <w:t>a disk, tape or other storage device that:</w:t>
      </w:r>
    </w:p>
    <w:p w:rsidR="00202177" w:rsidRPr="008E7D28" w:rsidRDefault="00202177" w:rsidP="00BF3DD9">
      <w:pPr>
        <w:pStyle w:val="paragraphsub"/>
      </w:pPr>
      <w:r w:rsidRPr="008E7D28">
        <w:tab/>
        <w:t>(i)</w:t>
      </w:r>
      <w:r w:rsidRPr="008E7D28">
        <w:tab/>
        <w:t>is on the premises; and</w:t>
      </w:r>
    </w:p>
    <w:p w:rsidR="00202177" w:rsidRPr="008E7D28" w:rsidRDefault="00202177" w:rsidP="00BF3DD9">
      <w:pPr>
        <w:pStyle w:val="paragraphsub"/>
      </w:pPr>
      <w:r w:rsidRPr="008E7D28">
        <w:tab/>
        <w:t>(ii)</w:t>
      </w:r>
      <w:r w:rsidRPr="008E7D28">
        <w:tab/>
        <w:t>can be used with the equipment or is associated with it;</w:t>
      </w:r>
    </w:p>
    <w:p w:rsidR="00202177" w:rsidRPr="008E7D28" w:rsidRDefault="00202177" w:rsidP="00BF3DD9">
      <w:pPr>
        <w:pStyle w:val="subsection2"/>
      </w:pPr>
      <w:r w:rsidRPr="008E7D28">
        <w:t xml:space="preserve">contains evidential material referred to in </w:t>
      </w:r>
      <w:r w:rsidR="008E7D28">
        <w:t>paragraph (</w:t>
      </w:r>
      <w:r w:rsidRPr="008E7D28">
        <w:t>1)(a) or (b).</w:t>
      </w:r>
    </w:p>
    <w:p w:rsidR="00202177" w:rsidRPr="008E7D28" w:rsidRDefault="00202177" w:rsidP="00BF3DD9">
      <w:pPr>
        <w:pStyle w:val="subsection"/>
      </w:pPr>
      <w:r w:rsidRPr="008E7D28">
        <w:tab/>
        <w:t>(4)</w:t>
      </w:r>
      <w:r w:rsidRPr="008E7D28">
        <w:tab/>
        <w:t xml:space="preserve">The </w:t>
      </w:r>
      <w:r w:rsidRPr="008E7D28">
        <w:rPr>
          <w:b/>
          <w:i/>
        </w:rPr>
        <w:t>enforcement powers</w:t>
      </w:r>
      <w:r w:rsidRPr="008E7D28">
        <w:t xml:space="preserve"> include the following powers in relation to evidential material described in </w:t>
      </w:r>
      <w:r w:rsidR="008E7D28">
        <w:t>subsection (</w:t>
      </w:r>
      <w:r w:rsidRPr="008E7D28">
        <w:t>3) found in the exercise of the power under that subsection:</w:t>
      </w:r>
    </w:p>
    <w:p w:rsidR="00202177" w:rsidRPr="008E7D28" w:rsidRDefault="00202177" w:rsidP="00BF3DD9">
      <w:pPr>
        <w:pStyle w:val="paragraph"/>
      </w:pPr>
      <w:r w:rsidRPr="008E7D28">
        <w:tab/>
        <w:t>(a)</w:t>
      </w:r>
      <w:r w:rsidRPr="008E7D28">
        <w:tab/>
        <w:t>if entry to the premises is under an enforcement warrant—the power to seize the equipment and the disk, tape or other storage device referred to in that subsection;</w:t>
      </w:r>
    </w:p>
    <w:p w:rsidR="00202177" w:rsidRPr="008E7D28" w:rsidRDefault="00202177" w:rsidP="00BF3DD9">
      <w:pPr>
        <w:pStyle w:val="paragraph"/>
      </w:pPr>
      <w:r w:rsidRPr="008E7D28">
        <w:tab/>
        <w:t>(b)</w:t>
      </w:r>
      <w:r w:rsidRPr="008E7D28">
        <w:tab/>
        <w:t>the power to operate electronic equipment on the premises to put the evidential material in documentary form and remove the documents so produced from the premises;</w:t>
      </w:r>
    </w:p>
    <w:p w:rsidR="00202177" w:rsidRPr="008E7D28" w:rsidRDefault="00202177" w:rsidP="00BF3DD9">
      <w:pPr>
        <w:pStyle w:val="paragraph"/>
      </w:pPr>
      <w:r w:rsidRPr="008E7D28">
        <w:lastRenderedPageBreak/>
        <w:tab/>
        <w:t>(c)</w:t>
      </w:r>
      <w:r w:rsidRPr="008E7D28">
        <w:tab/>
        <w:t>the power to operate electronic equipment on the premises to transfer the evidential material to a disk, tape or other storage device that:</w:t>
      </w:r>
    </w:p>
    <w:p w:rsidR="00202177" w:rsidRPr="008E7D28" w:rsidRDefault="00202177" w:rsidP="00BF3DD9">
      <w:pPr>
        <w:pStyle w:val="paragraphsub"/>
      </w:pPr>
      <w:r w:rsidRPr="008E7D28">
        <w:tab/>
        <w:t>(i)</w:t>
      </w:r>
      <w:r w:rsidRPr="008E7D28">
        <w:tab/>
        <w:t>is brought to the premises for the exercise of the power; or</w:t>
      </w:r>
    </w:p>
    <w:p w:rsidR="00202177" w:rsidRPr="008E7D28" w:rsidRDefault="00202177" w:rsidP="00BF3DD9">
      <w:pPr>
        <w:pStyle w:val="paragraphsub"/>
      </w:pPr>
      <w:r w:rsidRPr="008E7D28">
        <w:tab/>
        <w:t>(ii)</w:t>
      </w:r>
      <w:r w:rsidRPr="008E7D28">
        <w:tab/>
        <w:t>is on the premises and the use of which for that purpose has been agreed, in writing, by the occupier of the premises;</w:t>
      </w:r>
    </w:p>
    <w:p w:rsidR="00202177" w:rsidRPr="008E7D28" w:rsidRDefault="00202177" w:rsidP="00BF3DD9">
      <w:pPr>
        <w:pStyle w:val="paragraph"/>
      </w:pPr>
      <w:r w:rsidRPr="008E7D28">
        <w:tab/>
      </w:r>
      <w:r w:rsidRPr="008E7D28">
        <w:tab/>
        <w:t>and remove the disk, tape or other storage device from the premises.</w:t>
      </w:r>
    </w:p>
    <w:p w:rsidR="00202177" w:rsidRPr="008E7D28" w:rsidRDefault="00202177" w:rsidP="00BF3DD9">
      <w:pPr>
        <w:pStyle w:val="subsection"/>
      </w:pPr>
      <w:r w:rsidRPr="008E7D28">
        <w:tab/>
        <w:t>(5)</w:t>
      </w:r>
      <w:r w:rsidRPr="008E7D28">
        <w:tab/>
      </w:r>
      <w:r w:rsidR="0083155A" w:rsidRPr="008E7D28">
        <w:t>An inspector</w:t>
      </w:r>
      <w:r w:rsidRPr="008E7D28">
        <w:t xml:space="preserve"> may operate electronic equipment as mentioned in </w:t>
      </w:r>
      <w:r w:rsidR="008E7D28">
        <w:t>subsection (</w:t>
      </w:r>
      <w:r w:rsidRPr="008E7D28">
        <w:t>3) or (4) only if he or she believes on reasonable grounds that the operation of the equipment can be carried out without damage to the equipment.</w:t>
      </w:r>
    </w:p>
    <w:p w:rsidR="00202177" w:rsidRPr="008E7D28" w:rsidRDefault="00202177" w:rsidP="00BF3DD9">
      <w:pPr>
        <w:pStyle w:val="subsection"/>
      </w:pPr>
      <w:r w:rsidRPr="008E7D28">
        <w:tab/>
        <w:t>(6)</w:t>
      </w:r>
      <w:r w:rsidRPr="008E7D28">
        <w:tab/>
      </w:r>
      <w:r w:rsidR="0083155A" w:rsidRPr="008E7D28">
        <w:t>An inspector</w:t>
      </w:r>
      <w:r w:rsidRPr="008E7D28">
        <w:t xml:space="preserve"> may seize equipment or a disk, tape or other storage device as mentioned in </w:t>
      </w:r>
      <w:r w:rsidR="008E7D28">
        <w:t>paragraph (</w:t>
      </w:r>
      <w:r w:rsidRPr="008E7D28">
        <w:t>4)(a) only if:</w:t>
      </w:r>
    </w:p>
    <w:p w:rsidR="00202177" w:rsidRPr="008E7D28" w:rsidRDefault="00202177" w:rsidP="00BF3DD9">
      <w:pPr>
        <w:pStyle w:val="paragraph"/>
      </w:pPr>
      <w:r w:rsidRPr="008E7D28">
        <w:tab/>
        <w:t>(a)</w:t>
      </w:r>
      <w:r w:rsidRPr="008E7D28">
        <w:tab/>
        <w:t xml:space="preserve">it is not practicable to put the evidential material in documentary form as mentioned in </w:t>
      </w:r>
      <w:r w:rsidR="008E7D28">
        <w:t>paragraph (</w:t>
      </w:r>
      <w:r w:rsidRPr="008E7D28">
        <w:t xml:space="preserve">4)(b) or to transfer the evidential material as mentioned in </w:t>
      </w:r>
      <w:r w:rsidR="008E7D28">
        <w:t>paragraph (</w:t>
      </w:r>
      <w:r w:rsidRPr="008E7D28">
        <w:t>4)(c); or</w:t>
      </w:r>
    </w:p>
    <w:p w:rsidR="00202177" w:rsidRPr="008E7D28" w:rsidRDefault="00202177" w:rsidP="00BF3DD9">
      <w:pPr>
        <w:pStyle w:val="paragraph"/>
      </w:pPr>
      <w:r w:rsidRPr="008E7D28">
        <w:tab/>
        <w:t>(b)</w:t>
      </w:r>
      <w:r w:rsidRPr="008E7D28">
        <w:tab/>
        <w:t>possession of the equipment or the disk, tape or other storage device by the occupier could constitute an offence against a law of the Commonwealth, a State or a Territory.</w:t>
      </w:r>
    </w:p>
    <w:p w:rsidR="00202177" w:rsidRPr="008E7D28" w:rsidRDefault="00202177" w:rsidP="00BF3DD9">
      <w:pPr>
        <w:pStyle w:val="subsection"/>
      </w:pPr>
      <w:r w:rsidRPr="008E7D28">
        <w:tab/>
        <w:t>(7)</w:t>
      </w:r>
      <w:r w:rsidRPr="008E7D28">
        <w:tab/>
        <w:t>If:</w:t>
      </w:r>
    </w:p>
    <w:p w:rsidR="00202177" w:rsidRPr="008E7D28" w:rsidRDefault="00202177" w:rsidP="00BF3DD9">
      <w:pPr>
        <w:pStyle w:val="paragraph"/>
      </w:pPr>
      <w:r w:rsidRPr="008E7D28">
        <w:tab/>
        <w:t>(a)</w:t>
      </w:r>
      <w:r w:rsidRPr="008E7D28">
        <w:tab/>
        <w:t>entry to the premises is under an enforcement warrant; and</w:t>
      </w:r>
    </w:p>
    <w:p w:rsidR="00202177" w:rsidRPr="008E7D28" w:rsidRDefault="00202177" w:rsidP="00BF3DD9">
      <w:pPr>
        <w:pStyle w:val="paragraph"/>
      </w:pPr>
      <w:r w:rsidRPr="008E7D28">
        <w:tab/>
        <w:t>(b)</w:t>
      </w:r>
      <w:r w:rsidRPr="008E7D28">
        <w:tab/>
      </w:r>
      <w:r w:rsidR="00906C0F" w:rsidRPr="008E7D28">
        <w:t>t</w:t>
      </w:r>
      <w:r w:rsidR="0083155A" w:rsidRPr="008E7D28">
        <w:t>he inspector</w:t>
      </w:r>
      <w:r w:rsidRPr="008E7D28">
        <w:t xml:space="preserve">, in the course of searching for the kind of evidential material specified in the warrant, finds a thing that the </w:t>
      </w:r>
      <w:r w:rsidRPr="008E7D28">
        <w:rPr>
          <w:kern w:val="28"/>
        </w:rPr>
        <w:t>inspector</w:t>
      </w:r>
      <w:r w:rsidRPr="008E7D28">
        <w:t xml:space="preserve"> believes on reasonable grounds to be other evidential material; and</w:t>
      </w:r>
    </w:p>
    <w:p w:rsidR="00202177" w:rsidRPr="008E7D28" w:rsidRDefault="00202177" w:rsidP="00BF3DD9">
      <w:pPr>
        <w:pStyle w:val="paragraph"/>
      </w:pPr>
      <w:r w:rsidRPr="008E7D28">
        <w:tab/>
        <w:t>(c)</w:t>
      </w:r>
      <w:r w:rsidRPr="008E7D28">
        <w:tab/>
        <w:t xml:space="preserve">the </w:t>
      </w:r>
      <w:r w:rsidRPr="008E7D28">
        <w:rPr>
          <w:kern w:val="28"/>
        </w:rPr>
        <w:t>inspector</w:t>
      </w:r>
      <w:r w:rsidRPr="008E7D28">
        <w:t xml:space="preserve"> believes on reasonable grounds that it is necessary to seize the thing in order to prevent its concealment, loss or destruction;</w:t>
      </w:r>
    </w:p>
    <w:p w:rsidR="00202177" w:rsidRPr="008E7D28" w:rsidRDefault="00202177" w:rsidP="00BF3DD9">
      <w:pPr>
        <w:pStyle w:val="subsection2"/>
      </w:pPr>
      <w:r w:rsidRPr="008E7D28">
        <w:t xml:space="preserve">then the </w:t>
      </w:r>
      <w:r w:rsidRPr="008E7D28">
        <w:rPr>
          <w:b/>
          <w:i/>
        </w:rPr>
        <w:t>enforcement powers</w:t>
      </w:r>
      <w:r w:rsidRPr="008E7D28">
        <w:t xml:space="preserve"> include seizing the thing.</w:t>
      </w:r>
    </w:p>
    <w:p w:rsidR="00202177" w:rsidRPr="008E7D28" w:rsidRDefault="00D85F2D" w:rsidP="00BF3DD9">
      <w:pPr>
        <w:pStyle w:val="ActHead5"/>
      </w:pPr>
      <w:bookmarkStart w:id="381" w:name="_Toc443383030"/>
      <w:r w:rsidRPr="008E7D28">
        <w:rPr>
          <w:rStyle w:val="CharSectno"/>
        </w:rPr>
        <w:lastRenderedPageBreak/>
        <w:t>261</w:t>
      </w:r>
      <w:r w:rsidR="00202177" w:rsidRPr="008E7D28">
        <w:t xml:space="preserve">  Persons assisting </w:t>
      </w:r>
      <w:r w:rsidR="0083155A" w:rsidRPr="008E7D28">
        <w:t>inspector</w:t>
      </w:r>
      <w:r w:rsidR="00202177" w:rsidRPr="008E7D28">
        <w:t>s</w:t>
      </w:r>
      <w:bookmarkEnd w:id="381"/>
    </w:p>
    <w:p w:rsidR="00202177" w:rsidRPr="008E7D28" w:rsidRDefault="00202177" w:rsidP="00BF3DD9">
      <w:pPr>
        <w:pStyle w:val="subsection"/>
      </w:pPr>
      <w:r w:rsidRPr="008E7D28">
        <w:tab/>
        <w:t>(1)</w:t>
      </w:r>
      <w:r w:rsidRPr="008E7D28">
        <w:tab/>
      </w:r>
      <w:r w:rsidR="0083155A" w:rsidRPr="008E7D28">
        <w:t>An inspector</w:t>
      </w:r>
      <w:r w:rsidRPr="008E7D28">
        <w:t xml:space="preserve"> may be assisted by other persons in exercising powers or performing functions or duties under this Part, if that assistance is necessary and reasonable. A person giving such assistance is a </w:t>
      </w:r>
      <w:r w:rsidRPr="008E7D28">
        <w:rPr>
          <w:b/>
          <w:i/>
        </w:rPr>
        <w:t xml:space="preserve">person assisting </w:t>
      </w:r>
      <w:r w:rsidRPr="008E7D28">
        <w:t xml:space="preserve">the </w:t>
      </w:r>
      <w:r w:rsidRPr="008E7D28">
        <w:rPr>
          <w:kern w:val="28"/>
        </w:rPr>
        <w:t>inspector</w:t>
      </w:r>
      <w:r w:rsidRPr="008E7D28">
        <w:t>.</w:t>
      </w:r>
    </w:p>
    <w:p w:rsidR="00202177" w:rsidRPr="008E7D28" w:rsidRDefault="00202177" w:rsidP="00BF3DD9">
      <w:pPr>
        <w:pStyle w:val="subsection"/>
      </w:pPr>
      <w:r w:rsidRPr="008E7D28">
        <w:tab/>
        <w:t>(2)</w:t>
      </w:r>
      <w:r w:rsidRPr="008E7D28">
        <w:tab/>
        <w:t xml:space="preserve">A person assisting </w:t>
      </w:r>
      <w:r w:rsidR="0083155A" w:rsidRPr="008E7D28">
        <w:t>the inspector</w:t>
      </w:r>
      <w:r w:rsidRPr="008E7D28">
        <w:t>:</w:t>
      </w:r>
    </w:p>
    <w:p w:rsidR="00202177" w:rsidRPr="008E7D28" w:rsidRDefault="00202177" w:rsidP="00BF3DD9">
      <w:pPr>
        <w:pStyle w:val="paragraph"/>
      </w:pPr>
      <w:r w:rsidRPr="008E7D28">
        <w:tab/>
        <w:t>(a)</w:t>
      </w:r>
      <w:r w:rsidRPr="008E7D28">
        <w:tab/>
        <w:t>may enter the premises; and</w:t>
      </w:r>
    </w:p>
    <w:p w:rsidR="00202177" w:rsidRPr="008E7D28" w:rsidRDefault="00202177" w:rsidP="00BF3DD9">
      <w:pPr>
        <w:pStyle w:val="paragraph"/>
      </w:pPr>
      <w:r w:rsidRPr="008E7D28">
        <w:tab/>
        <w:t>(b)</w:t>
      </w:r>
      <w:r w:rsidRPr="008E7D28">
        <w:tab/>
        <w:t>may exercise powers and perform functions and duties under this Part; and</w:t>
      </w:r>
    </w:p>
    <w:p w:rsidR="00202177" w:rsidRPr="008E7D28" w:rsidRDefault="00202177" w:rsidP="00BF3DD9">
      <w:pPr>
        <w:pStyle w:val="paragraph"/>
      </w:pPr>
      <w:r w:rsidRPr="008E7D28">
        <w:tab/>
        <w:t>(c)</w:t>
      </w:r>
      <w:r w:rsidRPr="008E7D28">
        <w:tab/>
        <w:t>must do so in accordance with a direction given by the inspector to the person assisting.</w:t>
      </w:r>
    </w:p>
    <w:p w:rsidR="00202177" w:rsidRPr="008E7D28" w:rsidRDefault="00202177" w:rsidP="00BF3DD9">
      <w:pPr>
        <w:pStyle w:val="subsection"/>
      </w:pPr>
      <w:r w:rsidRPr="008E7D28">
        <w:tab/>
        <w:t>(3)</w:t>
      </w:r>
      <w:r w:rsidRPr="008E7D28">
        <w:tab/>
        <w:t xml:space="preserve">A power exercised by a person assisting </w:t>
      </w:r>
      <w:r w:rsidR="0083155A" w:rsidRPr="008E7D28">
        <w:t>the inspector</w:t>
      </w:r>
      <w:r w:rsidRPr="008E7D28">
        <w:t xml:space="preserve"> as mentioned in </w:t>
      </w:r>
      <w:r w:rsidR="008E7D28">
        <w:t>subsection (</w:t>
      </w:r>
      <w:r w:rsidRPr="008E7D28">
        <w:t xml:space="preserve">2) is taken for all purposes to have been exercised by the </w:t>
      </w:r>
      <w:r w:rsidRPr="008E7D28">
        <w:rPr>
          <w:kern w:val="28"/>
        </w:rPr>
        <w:t>inspector</w:t>
      </w:r>
      <w:r w:rsidRPr="008E7D28">
        <w:t>.</w:t>
      </w:r>
    </w:p>
    <w:p w:rsidR="00202177" w:rsidRPr="008E7D28" w:rsidRDefault="00202177" w:rsidP="00BF3DD9">
      <w:pPr>
        <w:pStyle w:val="subsection"/>
      </w:pPr>
      <w:r w:rsidRPr="008E7D28">
        <w:tab/>
        <w:t>(4)</w:t>
      </w:r>
      <w:r w:rsidRPr="008E7D28">
        <w:tab/>
        <w:t xml:space="preserve">A function or duty performed by a person assisting </w:t>
      </w:r>
      <w:r w:rsidR="0083155A" w:rsidRPr="008E7D28">
        <w:t>the inspector</w:t>
      </w:r>
      <w:r w:rsidRPr="008E7D28">
        <w:rPr>
          <w:kern w:val="28"/>
        </w:rPr>
        <w:t xml:space="preserve"> </w:t>
      </w:r>
      <w:r w:rsidRPr="008E7D28">
        <w:t xml:space="preserve">as mentioned in </w:t>
      </w:r>
      <w:r w:rsidR="008E7D28">
        <w:t>subsection (</w:t>
      </w:r>
      <w:r w:rsidRPr="008E7D28">
        <w:t xml:space="preserve">2) is taken for all purposes to have been performed by the </w:t>
      </w:r>
      <w:r w:rsidRPr="008E7D28">
        <w:rPr>
          <w:kern w:val="28"/>
        </w:rPr>
        <w:t>inspector</w:t>
      </w:r>
      <w:r w:rsidRPr="008E7D28">
        <w:t>.</w:t>
      </w:r>
    </w:p>
    <w:p w:rsidR="00202177" w:rsidRPr="008E7D28" w:rsidRDefault="00D85F2D" w:rsidP="00BF3DD9">
      <w:pPr>
        <w:pStyle w:val="ActHead5"/>
      </w:pPr>
      <w:bookmarkStart w:id="382" w:name="_Toc443383031"/>
      <w:r w:rsidRPr="008E7D28">
        <w:rPr>
          <w:rStyle w:val="CharSectno"/>
        </w:rPr>
        <w:t>262</w:t>
      </w:r>
      <w:r w:rsidR="00202177" w:rsidRPr="008E7D28">
        <w:t xml:space="preserve">  Use of force in executing a warrant</w:t>
      </w:r>
      <w:bookmarkEnd w:id="382"/>
    </w:p>
    <w:p w:rsidR="00202177" w:rsidRPr="008E7D28" w:rsidRDefault="00202177" w:rsidP="00BF3DD9">
      <w:pPr>
        <w:pStyle w:val="subsection"/>
      </w:pPr>
      <w:r w:rsidRPr="008E7D28">
        <w:tab/>
      </w:r>
      <w:r w:rsidRPr="008E7D28">
        <w:tab/>
        <w:t>In execut</w:t>
      </w:r>
      <w:r w:rsidR="00B60482" w:rsidRPr="008E7D28">
        <w:t xml:space="preserve">ing a warrant, </w:t>
      </w:r>
      <w:r w:rsidR="0083155A" w:rsidRPr="008E7D28">
        <w:t>an inspector</w:t>
      </w:r>
      <w:r w:rsidR="000B7BFA" w:rsidRPr="008E7D28">
        <w:t xml:space="preserve"> </w:t>
      </w:r>
      <w:r w:rsidR="00B60482" w:rsidRPr="008E7D28">
        <w:t xml:space="preserve">or a person assisting </w:t>
      </w:r>
      <w:r w:rsidR="000B7BFA" w:rsidRPr="008E7D28">
        <w:t>may use such force</w:t>
      </w:r>
      <w:r w:rsidRPr="008E7D28">
        <w:t xml:space="preserve"> </w:t>
      </w:r>
      <w:r w:rsidR="000B7BFA" w:rsidRPr="008E7D28">
        <w:t>against</w:t>
      </w:r>
      <w:r w:rsidRPr="008E7D28">
        <w:t xml:space="preserve"> things as is necessary and reasonable in the circumstances</w:t>
      </w:r>
      <w:r w:rsidR="00B60482" w:rsidRPr="008E7D28">
        <w:t>.</w:t>
      </w:r>
    </w:p>
    <w:p w:rsidR="00202177" w:rsidRPr="008E7D28" w:rsidRDefault="00202177" w:rsidP="00CE6F45">
      <w:pPr>
        <w:pStyle w:val="ActHead3"/>
        <w:pageBreakBefore/>
      </w:pPr>
      <w:bookmarkStart w:id="383" w:name="_Toc443383032"/>
      <w:r w:rsidRPr="008E7D28">
        <w:rPr>
          <w:rStyle w:val="CharDivNo"/>
        </w:rPr>
        <w:lastRenderedPageBreak/>
        <w:t>Division</w:t>
      </w:r>
      <w:r w:rsidR="008E7D28" w:rsidRPr="008E7D28">
        <w:rPr>
          <w:rStyle w:val="CharDivNo"/>
        </w:rPr>
        <w:t> </w:t>
      </w:r>
      <w:r w:rsidRPr="008E7D28">
        <w:rPr>
          <w:rStyle w:val="CharDivNo"/>
        </w:rPr>
        <w:t>3</w:t>
      </w:r>
      <w:r w:rsidRPr="008E7D28">
        <w:t>—</w:t>
      </w:r>
      <w:r w:rsidRPr="008E7D28">
        <w:rPr>
          <w:rStyle w:val="CharDivText"/>
        </w:rPr>
        <w:t xml:space="preserve">Other powers of </w:t>
      </w:r>
      <w:r w:rsidR="0083155A" w:rsidRPr="008E7D28">
        <w:rPr>
          <w:rStyle w:val="CharDivText"/>
        </w:rPr>
        <w:t>inspector</w:t>
      </w:r>
      <w:r w:rsidRPr="008E7D28">
        <w:rPr>
          <w:rStyle w:val="CharDivText"/>
        </w:rPr>
        <w:t>s</w:t>
      </w:r>
      <w:bookmarkEnd w:id="383"/>
    </w:p>
    <w:p w:rsidR="00202177" w:rsidRPr="008E7D28" w:rsidRDefault="00D85F2D" w:rsidP="00BF3DD9">
      <w:pPr>
        <w:pStyle w:val="ActHead5"/>
      </w:pPr>
      <w:bookmarkStart w:id="384" w:name="_Toc443383033"/>
      <w:r w:rsidRPr="008E7D28">
        <w:rPr>
          <w:rStyle w:val="CharSectno"/>
        </w:rPr>
        <w:t>263</w:t>
      </w:r>
      <w:r w:rsidR="00202177" w:rsidRPr="008E7D28">
        <w:t xml:space="preserve">  Power to require persons to answer questions and produce documents</w:t>
      </w:r>
      <w:bookmarkEnd w:id="384"/>
    </w:p>
    <w:p w:rsidR="00202177" w:rsidRPr="008E7D28" w:rsidRDefault="00202177" w:rsidP="00BF3DD9">
      <w:pPr>
        <w:pStyle w:val="subsection"/>
      </w:pPr>
      <w:r w:rsidRPr="008E7D28">
        <w:tab/>
        <w:t>(1)</w:t>
      </w:r>
      <w:r w:rsidRPr="008E7D28">
        <w:tab/>
      </w:r>
      <w:r w:rsidR="0083155A" w:rsidRPr="008E7D28">
        <w:t>An inspector</w:t>
      </w:r>
      <w:r w:rsidRPr="008E7D28">
        <w:t xml:space="preserve"> who is on or in premises that he or she has entered under a warrant may require anyone on the premises to:</w:t>
      </w:r>
    </w:p>
    <w:p w:rsidR="00202177" w:rsidRPr="008E7D28" w:rsidRDefault="00202177" w:rsidP="00BF3DD9">
      <w:pPr>
        <w:pStyle w:val="paragraph"/>
      </w:pPr>
      <w:r w:rsidRPr="008E7D28">
        <w:tab/>
        <w:t>(a)</w:t>
      </w:r>
      <w:r w:rsidRPr="008E7D28">
        <w:tab/>
        <w:t>answer any questions put by the inspector; and</w:t>
      </w:r>
    </w:p>
    <w:p w:rsidR="00202177" w:rsidRPr="008E7D28" w:rsidRDefault="00202177" w:rsidP="00BF3DD9">
      <w:pPr>
        <w:pStyle w:val="paragraph"/>
      </w:pPr>
      <w:r w:rsidRPr="008E7D28">
        <w:tab/>
        <w:t>(b)</w:t>
      </w:r>
      <w:r w:rsidRPr="008E7D28">
        <w:tab/>
        <w:t>produce any books, records or documents requested by the inspector.</w:t>
      </w:r>
    </w:p>
    <w:p w:rsidR="00202177" w:rsidRPr="008E7D28" w:rsidRDefault="00202177" w:rsidP="00BF3DD9">
      <w:pPr>
        <w:pStyle w:val="subsection"/>
      </w:pPr>
      <w:r w:rsidRPr="008E7D28">
        <w:tab/>
        <w:t>(2)</w:t>
      </w:r>
      <w:r w:rsidRPr="008E7D28">
        <w:tab/>
        <w:t>A person co</w:t>
      </w:r>
      <w:r w:rsidR="00EC1D31" w:rsidRPr="008E7D28">
        <w:t>ntravenes this subsection</w:t>
      </w:r>
      <w:r w:rsidRPr="008E7D28">
        <w:t xml:space="preserve"> if:</w:t>
      </w:r>
    </w:p>
    <w:p w:rsidR="00202177" w:rsidRPr="008E7D28" w:rsidRDefault="00202177" w:rsidP="00BF3DD9">
      <w:pPr>
        <w:pStyle w:val="paragraph"/>
      </w:pPr>
      <w:r w:rsidRPr="008E7D28">
        <w:tab/>
        <w:t>(a)</w:t>
      </w:r>
      <w:r w:rsidRPr="008E7D28">
        <w:tab/>
        <w:t xml:space="preserve">a requirement is made of the person under </w:t>
      </w:r>
      <w:r w:rsidR="008E7D28">
        <w:t>subsection (</w:t>
      </w:r>
      <w:r w:rsidRPr="008E7D28">
        <w:t>1); and</w:t>
      </w:r>
    </w:p>
    <w:p w:rsidR="00202177" w:rsidRPr="008E7D28" w:rsidRDefault="00202177" w:rsidP="00BF3DD9">
      <w:pPr>
        <w:pStyle w:val="paragraph"/>
      </w:pPr>
      <w:r w:rsidRPr="008E7D28">
        <w:tab/>
        <w:t>(b)</w:t>
      </w:r>
      <w:r w:rsidRPr="008E7D28">
        <w:tab/>
        <w:t>the person fails to comply with the requirement.</w:t>
      </w:r>
    </w:p>
    <w:p w:rsidR="00202177" w:rsidRPr="008E7D28" w:rsidRDefault="00202177" w:rsidP="00BF3DD9">
      <w:pPr>
        <w:pStyle w:val="subsection"/>
      </w:pPr>
      <w:r w:rsidRPr="008E7D28">
        <w:tab/>
        <w:t>(3)</w:t>
      </w:r>
      <w:r w:rsidRPr="008E7D28">
        <w:tab/>
      </w:r>
      <w:r w:rsidR="008E7D28">
        <w:t>Subsection (</w:t>
      </w:r>
      <w:r w:rsidRPr="008E7D28">
        <w:t>2) does not apply if the person has a reasonable excuse.</w:t>
      </w:r>
    </w:p>
    <w:p w:rsidR="00EC1D31" w:rsidRPr="008E7D28" w:rsidRDefault="00EC1D31" w:rsidP="00BF3DD9">
      <w:pPr>
        <w:pStyle w:val="SubsectionHead"/>
      </w:pPr>
      <w:r w:rsidRPr="008E7D28">
        <w:t>Fault</w:t>
      </w:r>
      <w:r w:rsidR="008E7D28">
        <w:noBreakHyphen/>
      </w:r>
      <w:r w:rsidRPr="008E7D28">
        <w:t>based offence</w:t>
      </w:r>
    </w:p>
    <w:p w:rsidR="009006E1" w:rsidRPr="008E7D28" w:rsidRDefault="00EC1D31" w:rsidP="00BF3DD9">
      <w:pPr>
        <w:pStyle w:val="subsection"/>
      </w:pPr>
      <w:r w:rsidRPr="008E7D28">
        <w:tab/>
        <w:t>(4)</w:t>
      </w:r>
      <w:r w:rsidRPr="008E7D28">
        <w:tab/>
        <w:t xml:space="preserve">A person commits an offence if the person contravenes </w:t>
      </w:r>
      <w:r w:rsidR="008E7D28">
        <w:t>subsection (</w:t>
      </w:r>
      <w:r w:rsidRPr="008E7D28">
        <w:t>2).</w:t>
      </w:r>
    </w:p>
    <w:p w:rsidR="00EC1D31" w:rsidRPr="008E7D28" w:rsidRDefault="00EC1D31" w:rsidP="00BF3DD9">
      <w:pPr>
        <w:pStyle w:val="Penalty"/>
      </w:pPr>
      <w:r w:rsidRPr="008E7D28">
        <w:t>Penalty:</w:t>
      </w:r>
      <w:r w:rsidRPr="008E7D28">
        <w:tab/>
        <w:t>30 penalty units.</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00187825" w:rsidRPr="008E7D28">
        <w:t>3</w:t>
      </w:r>
      <w:r w:rsidRPr="008E7D28">
        <w:t>)</w:t>
      </w:r>
      <w:r w:rsidR="00F94C8B" w:rsidRPr="008E7D28">
        <w:t xml:space="preserve"> (see</w:t>
      </w:r>
      <w:r w:rsidRPr="008E7D28">
        <w:t xml:space="preserve"> subsection</w:t>
      </w:r>
      <w:r w:rsidR="008E7D28">
        <w:t> </w:t>
      </w:r>
      <w:r w:rsidRPr="008E7D28">
        <w:t xml:space="preserve">13.3(3) of the </w:t>
      </w:r>
      <w:r w:rsidRPr="008E7D28">
        <w:rPr>
          <w:i/>
        </w:rPr>
        <w:t>Criminal Code</w:t>
      </w:r>
      <w:r w:rsidRPr="008E7D28">
        <w:t>).</w:t>
      </w:r>
    </w:p>
    <w:p w:rsidR="00202177" w:rsidRPr="008E7D28" w:rsidRDefault="00D85F2D" w:rsidP="00BF3DD9">
      <w:pPr>
        <w:pStyle w:val="ActHead5"/>
      </w:pPr>
      <w:bookmarkStart w:id="385" w:name="_Toc443383034"/>
      <w:r w:rsidRPr="008E7D28">
        <w:rPr>
          <w:rStyle w:val="CharSectno"/>
        </w:rPr>
        <w:t>264</w:t>
      </w:r>
      <w:r w:rsidR="00202177" w:rsidRPr="008E7D28">
        <w:t xml:space="preserve">  </w:t>
      </w:r>
      <w:r w:rsidR="0083155A" w:rsidRPr="008E7D28">
        <w:t>Inspector</w:t>
      </w:r>
      <w:r w:rsidR="00202177" w:rsidRPr="008E7D28">
        <w:t xml:space="preserve"> may give directions</w:t>
      </w:r>
      <w:bookmarkEnd w:id="385"/>
    </w:p>
    <w:p w:rsidR="00202177" w:rsidRPr="008E7D28" w:rsidRDefault="00202177" w:rsidP="00BF3DD9">
      <w:pPr>
        <w:pStyle w:val="subsection"/>
      </w:pPr>
      <w:r w:rsidRPr="008E7D28">
        <w:tab/>
        <w:t>(1)</w:t>
      </w:r>
      <w:r w:rsidRPr="008E7D28">
        <w:tab/>
        <w:t xml:space="preserve">If </w:t>
      </w:r>
      <w:r w:rsidR="0083155A" w:rsidRPr="008E7D28">
        <w:t>an inspector</w:t>
      </w:r>
      <w:r w:rsidRPr="008E7D28">
        <w:t xml:space="preserve"> believes, on reasonable grounds, that:</w:t>
      </w:r>
    </w:p>
    <w:p w:rsidR="00202177" w:rsidRPr="008E7D28" w:rsidRDefault="00202177" w:rsidP="00BF3DD9">
      <w:pPr>
        <w:pStyle w:val="paragraph"/>
      </w:pPr>
      <w:r w:rsidRPr="008E7D28">
        <w:tab/>
        <w:t>(a)</w:t>
      </w:r>
      <w:r w:rsidRPr="008E7D28">
        <w:tab/>
        <w:t xml:space="preserve">a person is not complying with </w:t>
      </w:r>
      <w:r w:rsidR="00ED47A6" w:rsidRPr="008E7D28">
        <w:t>this Act</w:t>
      </w:r>
      <w:r w:rsidRPr="008E7D28">
        <w:t xml:space="preserve"> in respect of a thing; and</w:t>
      </w:r>
    </w:p>
    <w:p w:rsidR="00202177" w:rsidRPr="008E7D28" w:rsidRDefault="00202177" w:rsidP="00BF3DD9">
      <w:pPr>
        <w:pStyle w:val="paragraph"/>
      </w:pPr>
      <w:r w:rsidRPr="008E7D28">
        <w:tab/>
        <w:t>(b)</w:t>
      </w:r>
      <w:r w:rsidRPr="008E7D28">
        <w:tab/>
        <w:t>one of the following applies:</w:t>
      </w:r>
    </w:p>
    <w:p w:rsidR="00202177" w:rsidRPr="008E7D28" w:rsidRDefault="00202177" w:rsidP="00BF3DD9">
      <w:pPr>
        <w:pStyle w:val="paragraphsub"/>
      </w:pPr>
      <w:r w:rsidRPr="008E7D28">
        <w:tab/>
        <w:t>(i)</w:t>
      </w:r>
      <w:r w:rsidRPr="008E7D28">
        <w:tab/>
        <w:t>it is necessary to exercise powers under this section in order to protect the health and safety of people or to protect the environment;</w:t>
      </w:r>
    </w:p>
    <w:p w:rsidR="00202177" w:rsidRPr="008E7D28" w:rsidRDefault="00202177" w:rsidP="00BF3DD9">
      <w:pPr>
        <w:pStyle w:val="paragraphsub"/>
      </w:pPr>
      <w:r w:rsidRPr="008E7D28">
        <w:lastRenderedPageBreak/>
        <w:tab/>
        <w:t>(ii)</w:t>
      </w:r>
      <w:r w:rsidRPr="008E7D28">
        <w:tab/>
        <w:t xml:space="preserve">it is desirable in the public interest, having regard to the matters specified in </w:t>
      </w:r>
      <w:r w:rsidR="008E7D28">
        <w:t>subsection (</w:t>
      </w:r>
      <w:r w:rsidRPr="008E7D28">
        <w:t>2), for the inspector to exercise powers under this section;</w:t>
      </w:r>
    </w:p>
    <w:p w:rsidR="00202177" w:rsidRPr="008E7D28" w:rsidRDefault="00202177" w:rsidP="00BF3DD9">
      <w:pPr>
        <w:pStyle w:val="subsection2"/>
      </w:pPr>
      <w:r w:rsidRPr="008E7D28">
        <w:t xml:space="preserve">the inspector may give directions to the person, by written notice, requiring the person, within the </w:t>
      </w:r>
      <w:r w:rsidR="00906C0F" w:rsidRPr="008E7D28">
        <w:t xml:space="preserve">period </w:t>
      </w:r>
      <w:r w:rsidRPr="008E7D28">
        <w:t xml:space="preserve">specified in the notice, to take such steps in relation to the thing as are reasonable in the circumstances for the person to comply with </w:t>
      </w:r>
      <w:r w:rsidR="00ED47A6" w:rsidRPr="008E7D28">
        <w:t>this Act</w:t>
      </w:r>
      <w:r w:rsidRPr="008E7D28">
        <w:t>.</w:t>
      </w:r>
    </w:p>
    <w:p w:rsidR="00202177" w:rsidRPr="008E7D28" w:rsidRDefault="00202177" w:rsidP="00BF3DD9">
      <w:pPr>
        <w:pStyle w:val="subsection"/>
      </w:pPr>
      <w:r w:rsidRPr="008E7D28">
        <w:tab/>
        <w:t>(2)</w:t>
      </w:r>
      <w:r w:rsidRPr="008E7D28">
        <w:tab/>
        <w:t xml:space="preserve">For the purposes of deciding under </w:t>
      </w:r>
      <w:r w:rsidR="008E7D28">
        <w:t>subparagraph (</w:t>
      </w:r>
      <w:r w:rsidRPr="008E7D28">
        <w:t xml:space="preserve">1)(b)(ii) whether it is desirable to exercise powers under this section to give directions to a person, </w:t>
      </w:r>
      <w:r w:rsidR="0083155A" w:rsidRPr="008E7D28">
        <w:t>the inspector</w:t>
      </w:r>
      <w:r w:rsidRPr="008E7D28">
        <w:t xml:space="preserve"> must have regard to the following:</w:t>
      </w:r>
    </w:p>
    <w:p w:rsidR="00202177" w:rsidRPr="008E7D28" w:rsidRDefault="00202177" w:rsidP="00BF3DD9">
      <w:pPr>
        <w:pStyle w:val="paragraph"/>
      </w:pPr>
      <w:r w:rsidRPr="008E7D28">
        <w:tab/>
        <w:t>(a)</w:t>
      </w:r>
      <w:r w:rsidRPr="008E7D28">
        <w:tab/>
        <w:t>whether measures have been, or are being, taken to address the non</w:t>
      </w:r>
      <w:r w:rsidR="008E7D28">
        <w:noBreakHyphen/>
      </w:r>
      <w:r w:rsidRPr="008E7D28">
        <w:t xml:space="preserve">compliance with </w:t>
      </w:r>
      <w:r w:rsidR="00ED47A6" w:rsidRPr="008E7D28">
        <w:t>this Act</w:t>
      </w:r>
      <w:r w:rsidRPr="008E7D28">
        <w:t xml:space="preserve"> that the inspector believes is occurring (the </w:t>
      </w:r>
      <w:r w:rsidRPr="008E7D28">
        <w:rPr>
          <w:b/>
          <w:i/>
        </w:rPr>
        <w:t>suspected non</w:t>
      </w:r>
      <w:r w:rsidR="008E7D28">
        <w:rPr>
          <w:b/>
          <w:i/>
        </w:rPr>
        <w:noBreakHyphen/>
      </w:r>
      <w:r w:rsidRPr="008E7D28">
        <w:rPr>
          <w:b/>
          <w:i/>
        </w:rPr>
        <w:t>compliance</w:t>
      </w:r>
      <w:r w:rsidRPr="008E7D28">
        <w:t>);</w:t>
      </w:r>
    </w:p>
    <w:p w:rsidR="00202177" w:rsidRPr="008E7D28" w:rsidRDefault="00202177" w:rsidP="00BF3DD9">
      <w:pPr>
        <w:pStyle w:val="paragraph"/>
      </w:pPr>
      <w:r w:rsidRPr="008E7D28">
        <w:tab/>
        <w:t>(b)</w:t>
      </w:r>
      <w:r w:rsidRPr="008E7D28">
        <w:tab/>
        <w:t xml:space="preserve">the likelihood of the person not complying with </w:t>
      </w:r>
      <w:r w:rsidR="00ED47A6" w:rsidRPr="008E7D28">
        <w:t>this Act</w:t>
      </w:r>
      <w:r w:rsidRPr="008E7D28">
        <w:t xml:space="preserve"> at a future time;</w:t>
      </w:r>
    </w:p>
    <w:p w:rsidR="00202177" w:rsidRPr="008E7D28" w:rsidRDefault="00202177" w:rsidP="00BF3DD9">
      <w:pPr>
        <w:pStyle w:val="paragraph"/>
      </w:pPr>
      <w:r w:rsidRPr="008E7D28">
        <w:tab/>
        <w:t>(c)</w:t>
      </w:r>
      <w:r w:rsidRPr="008E7D28">
        <w:tab/>
        <w:t>the severity of the suspected non</w:t>
      </w:r>
      <w:r w:rsidR="008E7D28">
        <w:noBreakHyphen/>
      </w:r>
      <w:r w:rsidRPr="008E7D28">
        <w:t>compliance;</w:t>
      </w:r>
    </w:p>
    <w:p w:rsidR="00202177" w:rsidRPr="008E7D28" w:rsidRDefault="00202177" w:rsidP="00BF3DD9">
      <w:pPr>
        <w:pStyle w:val="paragraph"/>
      </w:pPr>
      <w:r w:rsidRPr="008E7D28">
        <w:tab/>
        <w:t>(d)</w:t>
      </w:r>
      <w:r w:rsidRPr="008E7D28">
        <w:tab/>
        <w:t>whether, on one or more occasions, the person:</w:t>
      </w:r>
    </w:p>
    <w:p w:rsidR="00202177" w:rsidRPr="008E7D28" w:rsidRDefault="00202177" w:rsidP="00BF3DD9">
      <w:pPr>
        <w:pStyle w:val="paragraphsub"/>
      </w:pPr>
      <w:r w:rsidRPr="008E7D28">
        <w:tab/>
        <w:t>(i)</w:t>
      </w:r>
      <w:r w:rsidRPr="008E7D28">
        <w:tab/>
        <w:t xml:space="preserve">has been charged with or convicted of an offence against </w:t>
      </w:r>
      <w:r w:rsidR="00ED47A6" w:rsidRPr="008E7D28">
        <w:t>this Act</w:t>
      </w:r>
      <w:r w:rsidRPr="008E7D28">
        <w:t>; or</w:t>
      </w:r>
    </w:p>
    <w:p w:rsidR="00202177" w:rsidRPr="008E7D28" w:rsidRDefault="00202177" w:rsidP="00BF3DD9">
      <w:pPr>
        <w:pStyle w:val="paragraphsub"/>
      </w:pPr>
      <w:r w:rsidRPr="008E7D28">
        <w:tab/>
        <w:t>(ii)</w:t>
      </w:r>
      <w:r w:rsidRPr="008E7D28">
        <w:tab/>
        <w:t>has been given a direction under this section;</w:t>
      </w:r>
    </w:p>
    <w:p w:rsidR="00202177" w:rsidRPr="008E7D28" w:rsidRDefault="00202177" w:rsidP="00BF3DD9">
      <w:pPr>
        <w:pStyle w:val="paragraph"/>
      </w:pPr>
      <w:r w:rsidRPr="008E7D28">
        <w:tab/>
        <w:t>(e)</w:t>
      </w:r>
      <w:r w:rsidRPr="008E7D28">
        <w:tab/>
        <w:t>other means available to the inspector to address the suspected non</w:t>
      </w:r>
      <w:r w:rsidR="008E7D28">
        <w:noBreakHyphen/>
      </w:r>
      <w:r w:rsidRPr="008E7D28">
        <w:t>compliance;</w:t>
      </w:r>
    </w:p>
    <w:p w:rsidR="00202177" w:rsidRPr="008E7D28" w:rsidRDefault="00202177" w:rsidP="00BF3DD9">
      <w:pPr>
        <w:pStyle w:val="paragraph"/>
      </w:pPr>
      <w:r w:rsidRPr="008E7D28">
        <w:tab/>
        <w:t>(f)</w:t>
      </w:r>
      <w:r w:rsidRPr="008E7D28">
        <w:tab/>
        <w:t>whether, in the inspector</w:t>
      </w:r>
      <w:r w:rsidR="006F3902" w:rsidRPr="008E7D28">
        <w:t>’</w:t>
      </w:r>
      <w:r w:rsidRPr="008E7D28">
        <w:t>s opinion, the suspected non</w:t>
      </w:r>
      <w:r w:rsidR="008E7D28">
        <w:noBreakHyphen/>
      </w:r>
      <w:r w:rsidRPr="008E7D28">
        <w:t>compliance is deliberate;</w:t>
      </w:r>
    </w:p>
    <w:p w:rsidR="00202177" w:rsidRPr="008E7D28" w:rsidRDefault="00202177" w:rsidP="00BF3DD9">
      <w:pPr>
        <w:pStyle w:val="paragraph"/>
      </w:pPr>
      <w:r w:rsidRPr="008E7D28">
        <w:tab/>
        <w:t>(g)</w:t>
      </w:r>
      <w:r w:rsidRPr="008E7D28">
        <w:tab/>
        <w:t>the desirability of deterring future non</w:t>
      </w:r>
      <w:r w:rsidR="008E7D28">
        <w:noBreakHyphen/>
      </w:r>
      <w:r w:rsidRPr="008E7D28">
        <w:t xml:space="preserve">compliance with </w:t>
      </w:r>
      <w:r w:rsidR="00ED47A6" w:rsidRPr="008E7D28">
        <w:t>this Act</w:t>
      </w:r>
      <w:r w:rsidRPr="008E7D28">
        <w:t>.</w:t>
      </w:r>
    </w:p>
    <w:p w:rsidR="00202177" w:rsidRPr="008E7D28" w:rsidRDefault="00202177" w:rsidP="00BF3DD9">
      <w:pPr>
        <w:pStyle w:val="subsection"/>
      </w:pPr>
      <w:r w:rsidRPr="008E7D28">
        <w:tab/>
        <w:t>(3)</w:t>
      </w:r>
      <w:r w:rsidRPr="008E7D28">
        <w:tab/>
        <w:t>A person co</w:t>
      </w:r>
      <w:r w:rsidR="00F5367B" w:rsidRPr="008E7D28">
        <w:t>ntravenes this subsection</w:t>
      </w:r>
      <w:r w:rsidRPr="008E7D28">
        <w:t xml:space="preserve"> if </w:t>
      </w:r>
      <w:r w:rsidR="00F5367B" w:rsidRPr="008E7D28">
        <w:t xml:space="preserve">the person </w:t>
      </w:r>
      <w:r w:rsidRPr="008E7D28">
        <w:t xml:space="preserve">does not take the steps specified in a notice under </w:t>
      </w:r>
      <w:r w:rsidR="008E7D28">
        <w:t>subsection (</w:t>
      </w:r>
      <w:r w:rsidRPr="008E7D28">
        <w:t xml:space="preserve">1) within the </w:t>
      </w:r>
      <w:r w:rsidR="006A3672" w:rsidRPr="008E7D28">
        <w:t>period</w:t>
      </w:r>
      <w:r w:rsidRPr="008E7D28">
        <w:t xml:space="preserve"> specified in the notice.</w:t>
      </w:r>
    </w:p>
    <w:p w:rsidR="00EC1D31" w:rsidRPr="008E7D28" w:rsidRDefault="00EC1D31" w:rsidP="00BF3DD9">
      <w:pPr>
        <w:pStyle w:val="SubsectionHead"/>
      </w:pPr>
      <w:r w:rsidRPr="008E7D28">
        <w:t>Fault</w:t>
      </w:r>
      <w:r w:rsidR="008E7D28">
        <w:noBreakHyphen/>
      </w:r>
      <w:r w:rsidRPr="008E7D28">
        <w:t>based offence</w:t>
      </w:r>
    </w:p>
    <w:p w:rsidR="009006E1" w:rsidRPr="008E7D28" w:rsidRDefault="00EC1D31" w:rsidP="00BF3DD9">
      <w:pPr>
        <w:pStyle w:val="subsection"/>
      </w:pPr>
      <w:r w:rsidRPr="008E7D28">
        <w:tab/>
        <w:t>(4)</w:t>
      </w:r>
      <w:r w:rsidRPr="008E7D28">
        <w:tab/>
        <w:t xml:space="preserve">A person commits an offence if the person contravenes </w:t>
      </w:r>
      <w:r w:rsidR="008E7D28">
        <w:t>subsection (</w:t>
      </w:r>
      <w:r w:rsidRPr="008E7D28">
        <w:t>3).</w:t>
      </w:r>
    </w:p>
    <w:p w:rsidR="00EC1D31" w:rsidRPr="008E7D28" w:rsidRDefault="00EC1D31" w:rsidP="00BF3DD9">
      <w:pPr>
        <w:pStyle w:val="Penalty"/>
      </w:pPr>
      <w:r w:rsidRPr="008E7D28">
        <w:lastRenderedPageBreak/>
        <w:t>Penalty:</w:t>
      </w:r>
      <w:r w:rsidRPr="008E7D28">
        <w:tab/>
        <w:t>60 penalty units.</w:t>
      </w:r>
    </w:p>
    <w:p w:rsidR="006A3672" w:rsidRPr="008E7D28" w:rsidRDefault="006A3672" w:rsidP="00BF3DD9">
      <w:pPr>
        <w:pStyle w:val="SubsectionHead"/>
      </w:pPr>
      <w:r w:rsidRPr="008E7D28">
        <w:t>Inspector may arrange for steps to be taken</w:t>
      </w:r>
    </w:p>
    <w:p w:rsidR="00202177" w:rsidRPr="008E7D28" w:rsidRDefault="00EC1D31" w:rsidP="00BF3DD9">
      <w:pPr>
        <w:pStyle w:val="subsection"/>
      </w:pPr>
      <w:r w:rsidRPr="008E7D28">
        <w:tab/>
        <w:t>(5</w:t>
      </w:r>
      <w:r w:rsidR="00202177" w:rsidRPr="008E7D28">
        <w:t>)</w:t>
      </w:r>
      <w:r w:rsidR="00202177" w:rsidRPr="008E7D28">
        <w:tab/>
        <w:t xml:space="preserve">If the person does not take the steps specified in the notice within the </w:t>
      </w:r>
      <w:r w:rsidR="006A3672" w:rsidRPr="008E7D28">
        <w:t>period</w:t>
      </w:r>
      <w:r w:rsidR="00202177" w:rsidRPr="008E7D28">
        <w:t xml:space="preserve"> specified in the notice, the inspector may arrange for those steps to be taken.</w:t>
      </w:r>
    </w:p>
    <w:p w:rsidR="006A3672" w:rsidRPr="008E7D28" w:rsidRDefault="006A3672" w:rsidP="00BF3DD9">
      <w:pPr>
        <w:pStyle w:val="SubsectionHead"/>
      </w:pPr>
      <w:r w:rsidRPr="008E7D28">
        <w:t>Costs</w:t>
      </w:r>
    </w:p>
    <w:p w:rsidR="00202177" w:rsidRPr="008E7D28" w:rsidRDefault="00EC1D31" w:rsidP="00BF3DD9">
      <w:pPr>
        <w:pStyle w:val="subsection"/>
      </w:pPr>
      <w:r w:rsidRPr="008E7D28">
        <w:tab/>
        <w:t>(6</w:t>
      </w:r>
      <w:r w:rsidR="00202177" w:rsidRPr="008E7D28">
        <w:t>)</w:t>
      </w:r>
      <w:r w:rsidR="00202177" w:rsidRPr="008E7D28">
        <w:tab/>
        <w:t xml:space="preserve">If </w:t>
      </w:r>
      <w:r w:rsidR="00ED47A6" w:rsidRPr="008E7D28">
        <w:t>AMSA</w:t>
      </w:r>
      <w:r w:rsidR="00202177" w:rsidRPr="008E7D28">
        <w:t xml:space="preserve"> incurs costs because of arrangements made by the inspector under </w:t>
      </w:r>
      <w:r w:rsidR="008E7D28">
        <w:t>subsection (</w:t>
      </w:r>
      <w:r w:rsidRPr="008E7D28">
        <w:t>5</w:t>
      </w:r>
      <w:r w:rsidR="00202177" w:rsidRPr="008E7D28">
        <w:t xml:space="preserve">), the person is liable to pay to </w:t>
      </w:r>
      <w:r w:rsidR="00ED47A6" w:rsidRPr="008E7D28">
        <w:t>AMSA</w:t>
      </w:r>
      <w:r w:rsidR="00202177" w:rsidRPr="008E7D28">
        <w:t xml:space="preserve"> an amount equal to the costs, and the amount may be recovered by </w:t>
      </w:r>
      <w:r w:rsidR="00ED47A6" w:rsidRPr="008E7D28">
        <w:t>AMSA</w:t>
      </w:r>
      <w:r w:rsidR="00202177" w:rsidRPr="008E7D28">
        <w:t xml:space="preserve"> as a debt due to </w:t>
      </w:r>
      <w:r w:rsidR="00ED47A6" w:rsidRPr="008E7D28">
        <w:t>AMSA</w:t>
      </w:r>
      <w:r w:rsidR="00D644AC" w:rsidRPr="008E7D28">
        <w:t xml:space="preserve"> in a</w:t>
      </w:r>
      <w:r w:rsidR="00E119CF" w:rsidRPr="008E7D28">
        <w:t>n</w:t>
      </w:r>
      <w:r w:rsidR="00D644AC" w:rsidRPr="008E7D28">
        <w:t xml:space="preserve"> </w:t>
      </w:r>
      <w:r w:rsidR="00E119CF" w:rsidRPr="008E7D28">
        <w:t>eligible court</w:t>
      </w:r>
      <w:r w:rsidR="00202177" w:rsidRPr="008E7D28">
        <w:t>.</w:t>
      </w:r>
    </w:p>
    <w:p w:rsidR="006A3672" w:rsidRPr="008E7D28" w:rsidRDefault="006A3672" w:rsidP="00BF3DD9">
      <w:pPr>
        <w:pStyle w:val="SubsectionHead"/>
      </w:pPr>
      <w:r w:rsidRPr="008E7D28">
        <w:t>Reasonable period</w:t>
      </w:r>
    </w:p>
    <w:p w:rsidR="00202177" w:rsidRPr="008E7D28" w:rsidRDefault="00EC1D31" w:rsidP="00BF3DD9">
      <w:pPr>
        <w:pStyle w:val="subsection"/>
      </w:pPr>
      <w:r w:rsidRPr="008E7D28">
        <w:tab/>
        <w:t>(7)</w:t>
      </w:r>
      <w:r w:rsidR="00202177" w:rsidRPr="008E7D28">
        <w:tab/>
        <w:t xml:space="preserve">A </w:t>
      </w:r>
      <w:r w:rsidR="006A3672" w:rsidRPr="008E7D28">
        <w:t>period</w:t>
      </w:r>
      <w:r w:rsidR="00202177" w:rsidRPr="008E7D28">
        <w:t xml:space="preserve"> specified in a notice under </w:t>
      </w:r>
      <w:r w:rsidR="008E7D28">
        <w:t>subsection (</w:t>
      </w:r>
      <w:r w:rsidR="00202177" w:rsidRPr="008E7D28">
        <w:t>1) must be reasonable having regard to the circumstances.</w:t>
      </w:r>
    </w:p>
    <w:p w:rsidR="00202177" w:rsidRPr="008E7D28" w:rsidRDefault="00D85F2D" w:rsidP="00BF3DD9">
      <w:pPr>
        <w:pStyle w:val="ActHead5"/>
      </w:pPr>
      <w:bookmarkStart w:id="386" w:name="_Toc443383035"/>
      <w:r w:rsidRPr="008E7D28">
        <w:rPr>
          <w:rStyle w:val="CharSectno"/>
        </w:rPr>
        <w:t>265</w:t>
      </w:r>
      <w:r w:rsidR="00202177" w:rsidRPr="008E7D28">
        <w:t xml:space="preserve">  </w:t>
      </w:r>
      <w:r w:rsidR="0083155A" w:rsidRPr="008E7D28">
        <w:t>Inspector</w:t>
      </w:r>
      <w:r w:rsidR="00202177" w:rsidRPr="008E7D28">
        <w:t xml:space="preserve"> may </w:t>
      </w:r>
      <w:r w:rsidR="00725BAD" w:rsidRPr="008E7D28">
        <w:t>give</w:t>
      </w:r>
      <w:r w:rsidR="00202177" w:rsidRPr="008E7D28">
        <w:t xml:space="preserve"> improvement notices</w:t>
      </w:r>
      <w:bookmarkEnd w:id="386"/>
    </w:p>
    <w:p w:rsidR="00202177" w:rsidRPr="008E7D28" w:rsidRDefault="00202177" w:rsidP="00BF3DD9">
      <w:pPr>
        <w:pStyle w:val="subsection"/>
      </w:pPr>
      <w:r w:rsidRPr="008E7D28">
        <w:tab/>
        <w:t>(1)</w:t>
      </w:r>
      <w:r w:rsidRPr="008E7D28">
        <w:tab/>
        <w:t xml:space="preserve">If </w:t>
      </w:r>
      <w:r w:rsidR="0083155A" w:rsidRPr="008E7D28">
        <w:t>an inspector</w:t>
      </w:r>
      <w:r w:rsidRPr="008E7D28">
        <w:t xml:space="preserve"> believes on reasonable grounds that a person:</w:t>
      </w:r>
    </w:p>
    <w:p w:rsidR="00202177" w:rsidRPr="008E7D28" w:rsidRDefault="00202177" w:rsidP="00BF3DD9">
      <w:pPr>
        <w:pStyle w:val="paragraph"/>
      </w:pPr>
      <w:r w:rsidRPr="008E7D28">
        <w:tab/>
        <w:t>(a)</w:t>
      </w:r>
      <w:r w:rsidRPr="008E7D28">
        <w:tab/>
        <w:t xml:space="preserve">is contravening a provision of </w:t>
      </w:r>
      <w:r w:rsidR="00ED47A6" w:rsidRPr="008E7D28">
        <w:t>this Act</w:t>
      </w:r>
      <w:r w:rsidRPr="008E7D28">
        <w:t>; or</w:t>
      </w:r>
    </w:p>
    <w:p w:rsidR="00202177" w:rsidRPr="008E7D28" w:rsidRDefault="00202177" w:rsidP="00BF3DD9">
      <w:pPr>
        <w:pStyle w:val="paragraph"/>
      </w:pPr>
      <w:r w:rsidRPr="008E7D28">
        <w:tab/>
        <w:t>(b)</w:t>
      </w:r>
      <w:r w:rsidRPr="008E7D28">
        <w:tab/>
        <w:t xml:space="preserve">has contravened a provision of </w:t>
      </w:r>
      <w:r w:rsidR="00ED47A6" w:rsidRPr="008E7D28">
        <w:t>this Act</w:t>
      </w:r>
      <w:r w:rsidRPr="008E7D28">
        <w:t xml:space="preserve"> and is likely to contravene that provision again;</w:t>
      </w:r>
    </w:p>
    <w:p w:rsidR="00202177" w:rsidRPr="008E7D28" w:rsidRDefault="00202177" w:rsidP="00BF3DD9">
      <w:pPr>
        <w:pStyle w:val="subsection2"/>
      </w:pPr>
      <w:r w:rsidRPr="008E7D28">
        <w:t xml:space="preserve">the inspector may </w:t>
      </w:r>
      <w:r w:rsidR="008F7FC2" w:rsidRPr="008E7D28">
        <w:t>give</w:t>
      </w:r>
      <w:r w:rsidRPr="008E7D28">
        <w:t xml:space="preserve"> </w:t>
      </w:r>
      <w:r w:rsidR="00725BAD" w:rsidRPr="008E7D28">
        <w:t>a notice (</w:t>
      </w:r>
      <w:r w:rsidRPr="008E7D28">
        <w:t xml:space="preserve">an </w:t>
      </w:r>
      <w:r w:rsidRPr="008E7D28">
        <w:rPr>
          <w:b/>
          <w:i/>
        </w:rPr>
        <w:t>improvement notice</w:t>
      </w:r>
      <w:r w:rsidR="00725BAD" w:rsidRPr="008E7D28">
        <w:t>)</w:t>
      </w:r>
      <w:r w:rsidRPr="008E7D28">
        <w:t>, in writing, to the person.</w:t>
      </w:r>
    </w:p>
    <w:p w:rsidR="00202177" w:rsidRPr="008E7D28" w:rsidRDefault="00202177" w:rsidP="00BF3DD9">
      <w:pPr>
        <w:pStyle w:val="subsection"/>
      </w:pPr>
      <w:r w:rsidRPr="008E7D28">
        <w:tab/>
        <w:t>(2)</w:t>
      </w:r>
      <w:r w:rsidRPr="008E7D28">
        <w:tab/>
        <w:t xml:space="preserve">The </w:t>
      </w:r>
      <w:r w:rsidR="00725BAD" w:rsidRPr="008E7D28">
        <w:t xml:space="preserve">improvement </w:t>
      </w:r>
      <w:r w:rsidRPr="008E7D28">
        <w:t>notice must:</w:t>
      </w:r>
    </w:p>
    <w:p w:rsidR="00202177" w:rsidRPr="008E7D28" w:rsidRDefault="00202177" w:rsidP="00BF3DD9">
      <w:pPr>
        <w:pStyle w:val="paragraph"/>
      </w:pPr>
      <w:r w:rsidRPr="008E7D28">
        <w:tab/>
        <w:t>(a)</w:t>
      </w:r>
      <w:r w:rsidRPr="008E7D28">
        <w:tab/>
        <w:t xml:space="preserve">specify the contravention of </w:t>
      </w:r>
      <w:r w:rsidR="00ED47A6" w:rsidRPr="008E7D28">
        <w:t>this Act</w:t>
      </w:r>
      <w:r w:rsidRPr="008E7D28">
        <w:t xml:space="preserve"> that </w:t>
      </w:r>
      <w:r w:rsidR="0083155A" w:rsidRPr="008E7D28">
        <w:t>the inspector</w:t>
      </w:r>
      <w:r w:rsidRPr="008E7D28">
        <w:t xml:space="preserve"> believes is occurring or is likely to occur; and</w:t>
      </w:r>
    </w:p>
    <w:p w:rsidR="00202177" w:rsidRPr="008E7D28" w:rsidRDefault="00202177" w:rsidP="00BF3DD9">
      <w:pPr>
        <w:pStyle w:val="paragraph"/>
      </w:pPr>
      <w:r w:rsidRPr="008E7D28">
        <w:tab/>
        <w:t>(b)</w:t>
      </w:r>
      <w:r w:rsidRPr="008E7D28">
        <w:tab/>
        <w:t>set out the reasons for that belief; and</w:t>
      </w:r>
    </w:p>
    <w:p w:rsidR="00202177" w:rsidRPr="008E7D28" w:rsidRDefault="00202177" w:rsidP="00BF3DD9">
      <w:pPr>
        <w:pStyle w:val="paragraph"/>
      </w:pPr>
      <w:r w:rsidRPr="008E7D28">
        <w:tab/>
        <w:t>(c)</w:t>
      </w:r>
      <w:r w:rsidRPr="008E7D28">
        <w:tab/>
        <w:t>specify a period within which the person is to take the action necessary to prevent any further contravention, or to prevent the likely contravention, as the case may be.</w:t>
      </w:r>
    </w:p>
    <w:p w:rsidR="00202177" w:rsidRPr="008E7D28" w:rsidRDefault="00202177" w:rsidP="00BF3DD9">
      <w:pPr>
        <w:pStyle w:val="subsection"/>
      </w:pPr>
      <w:r w:rsidRPr="008E7D28">
        <w:tab/>
        <w:t>(3)</w:t>
      </w:r>
      <w:r w:rsidRPr="008E7D28">
        <w:tab/>
        <w:t xml:space="preserve">The period specified in the </w:t>
      </w:r>
      <w:r w:rsidR="00725BAD" w:rsidRPr="008E7D28">
        <w:t xml:space="preserve">improvement </w:t>
      </w:r>
      <w:r w:rsidRPr="008E7D28">
        <w:t>notice must be reasonable.</w:t>
      </w:r>
    </w:p>
    <w:p w:rsidR="00202177" w:rsidRPr="008E7D28" w:rsidRDefault="00202177" w:rsidP="00BF3DD9">
      <w:pPr>
        <w:pStyle w:val="subsection"/>
      </w:pPr>
      <w:r w:rsidRPr="008E7D28">
        <w:lastRenderedPageBreak/>
        <w:tab/>
        <w:t>(4)</w:t>
      </w:r>
      <w:r w:rsidRPr="008E7D28">
        <w:tab/>
        <w:t xml:space="preserve">The </w:t>
      </w:r>
      <w:r w:rsidR="00725BAD" w:rsidRPr="008E7D28">
        <w:t xml:space="preserve">improvement </w:t>
      </w:r>
      <w:r w:rsidRPr="008E7D28">
        <w:t>notice may specify action that the person is to take during the period specified in the notice.</w:t>
      </w:r>
    </w:p>
    <w:p w:rsidR="00202177" w:rsidRPr="008E7D28" w:rsidRDefault="00202177" w:rsidP="00BF3DD9">
      <w:pPr>
        <w:pStyle w:val="subsection"/>
      </w:pPr>
      <w:r w:rsidRPr="008E7D28">
        <w:tab/>
        <w:t>(5)</w:t>
      </w:r>
      <w:r w:rsidRPr="008E7D28">
        <w:tab/>
        <w:t xml:space="preserve">Before the end of the specified period, </w:t>
      </w:r>
      <w:r w:rsidR="0083155A" w:rsidRPr="008E7D28">
        <w:t>the inspector</w:t>
      </w:r>
      <w:r w:rsidRPr="008E7D28">
        <w:t xml:space="preserve"> may extend that period in writing.</w:t>
      </w:r>
    </w:p>
    <w:p w:rsidR="00E325B2" w:rsidRPr="008E7D28" w:rsidRDefault="00D85F2D" w:rsidP="00BF3DD9">
      <w:pPr>
        <w:pStyle w:val="ActHead5"/>
      </w:pPr>
      <w:bookmarkStart w:id="387" w:name="_Toc443383036"/>
      <w:r w:rsidRPr="008E7D28">
        <w:rPr>
          <w:rStyle w:val="CharSectno"/>
        </w:rPr>
        <w:t>266</w:t>
      </w:r>
      <w:r w:rsidR="00C260D5" w:rsidRPr="008E7D28">
        <w:t xml:space="preserve">  Person</w:t>
      </w:r>
      <w:r w:rsidR="00E325B2" w:rsidRPr="008E7D28">
        <w:t xml:space="preserve"> must comply with improvement notice</w:t>
      </w:r>
      <w:bookmarkEnd w:id="387"/>
    </w:p>
    <w:p w:rsidR="00202177" w:rsidRPr="008E7D28" w:rsidRDefault="00E325B2" w:rsidP="00BF3DD9">
      <w:pPr>
        <w:pStyle w:val="subsection"/>
      </w:pPr>
      <w:r w:rsidRPr="008E7D28">
        <w:tab/>
        <w:t>(1</w:t>
      </w:r>
      <w:r w:rsidR="00202177" w:rsidRPr="008E7D28">
        <w:t>)</w:t>
      </w:r>
      <w:r w:rsidR="00202177" w:rsidRPr="008E7D28">
        <w:tab/>
      </w:r>
      <w:r w:rsidRPr="008E7D28">
        <w:t>A</w:t>
      </w:r>
      <w:r w:rsidR="00202177" w:rsidRPr="008E7D28">
        <w:t xml:space="preserve"> person </w:t>
      </w:r>
      <w:r w:rsidRPr="008E7D28">
        <w:t xml:space="preserve">who is given an improvement notice </w:t>
      </w:r>
      <w:r w:rsidR="00202177" w:rsidRPr="008E7D28">
        <w:t>must ensure that the notice is complied with to the extent that it relates to any matter over which the person has control.</w:t>
      </w:r>
    </w:p>
    <w:p w:rsidR="00EC1D31" w:rsidRPr="008E7D28" w:rsidRDefault="00EC1D31" w:rsidP="00BF3DD9">
      <w:pPr>
        <w:pStyle w:val="SubsectionHead"/>
      </w:pPr>
      <w:r w:rsidRPr="008E7D28">
        <w:t>Fault</w:t>
      </w:r>
      <w:r w:rsidR="008E7D28">
        <w:noBreakHyphen/>
      </w:r>
      <w:r w:rsidRPr="008E7D28">
        <w:t>based offence</w:t>
      </w:r>
    </w:p>
    <w:p w:rsidR="009006E1" w:rsidRPr="008E7D28" w:rsidRDefault="00E325B2" w:rsidP="00BF3DD9">
      <w:pPr>
        <w:pStyle w:val="subsection"/>
      </w:pPr>
      <w:r w:rsidRPr="008E7D28">
        <w:tab/>
        <w:t>(2</w:t>
      </w:r>
      <w:r w:rsidR="00EC1D31" w:rsidRPr="008E7D28">
        <w:t>)</w:t>
      </w:r>
      <w:r w:rsidR="00EC1D31" w:rsidRPr="008E7D28">
        <w:tab/>
        <w:t xml:space="preserve">A person commits an offence if the person contravenes </w:t>
      </w:r>
      <w:r w:rsidR="008E7D28">
        <w:t>subsection (</w:t>
      </w:r>
      <w:r w:rsidRPr="008E7D28">
        <w:t>1</w:t>
      </w:r>
      <w:r w:rsidR="00EC1D31" w:rsidRPr="008E7D28">
        <w:t>).</w:t>
      </w:r>
    </w:p>
    <w:p w:rsidR="00EC1D31" w:rsidRPr="008E7D28" w:rsidRDefault="00764B8D" w:rsidP="00BF3DD9">
      <w:pPr>
        <w:pStyle w:val="Penalty"/>
      </w:pPr>
      <w:r w:rsidRPr="008E7D28">
        <w:t>Penalty:</w:t>
      </w:r>
      <w:r w:rsidRPr="008E7D28">
        <w:tab/>
        <w:t>60 penalty units.</w:t>
      </w:r>
    </w:p>
    <w:p w:rsidR="00202177" w:rsidRPr="008E7D28" w:rsidRDefault="00D85F2D" w:rsidP="00BF3DD9">
      <w:pPr>
        <w:pStyle w:val="ActHead5"/>
      </w:pPr>
      <w:bookmarkStart w:id="388" w:name="_Toc443383037"/>
      <w:r w:rsidRPr="008E7D28">
        <w:rPr>
          <w:rStyle w:val="CharSectno"/>
        </w:rPr>
        <w:t>267</w:t>
      </w:r>
      <w:r w:rsidR="00202177" w:rsidRPr="008E7D28">
        <w:t xml:space="preserve">  </w:t>
      </w:r>
      <w:r w:rsidR="0083155A" w:rsidRPr="008E7D28">
        <w:t>Inspector</w:t>
      </w:r>
      <w:r w:rsidR="00202177" w:rsidRPr="008E7D28">
        <w:t xml:space="preserve"> may </w:t>
      </w:r>
      <w:r w:rsidR="008F7FC2" w:rsidRPr="008E7D28">
        <w:t>give</w:t>
      </w:r>
      <w:r w:rsidR="00202177" w:rsidRPr="008E7D28">
        <w:t xml:space="preserve"> prohibition notices</w:t>
      </w:r>
      <w:bookmarkEnd w:id="388"/>
    </w:p>
    <w:p w:rsidR="00202177" w:rsidRPr="008E7D28" w:rsidRDefault="00202177" w:rsidP="00BF3DD9">
      <w:pPr>
        <w:pStyle w:val="subsection"/>
      </w:pPr>
      <w:r w:rsidRPr="008E7D28">
        <w:tab/>
        <w:t>(1)</w:t>
      </w:r>
      <w:r w:rsidRPr="008E7D28">
        <w:tab/>
        <w:t xml:space="preserve">This section applies if </w:t>
      </w:r>
      <w:r w:rsidR="0083155A" w:rsidRPr="008E7D28">
        <w:t>an inspector</w:t>
      </w:r>
      <w:r w:rsidR="00521328" w:rsidRPr="008E7D28">
        <w:t xml:space="preserve"> believes, on reasonable grounds, </w:t>
      </w:r>
      <w:r w:rsidRPr="008E7D28">
        <w:t>that:</w:t>
      </w:r>
    </w:p>
    <w:p w:rsidR="00202177" w:rsidRPr="008E7D28" w:rsidRDefault="00202177" w:rsidP="00BF3DD9">
      <w:pPr>
        <w:pStyle w:val="paragraph"/>
      </w:pPr>
      <w:r w:rsidRPr="008E7D28">
        <w:tab/>
        <w:t>(a)</w:t>
      </w:r>
      <w:r w:rsidRPr="008E7D28">
        <w:tab/>
        <w:t xml:space="preserve">an activity is occurring in relation to a </w:t>
      </w:r>
      <w:r w:rsidR="00012E95" w:rsidRPr="008E7D28">
        <w:t>vessel</w:t>
      </w:r>
      <w:r w:rsidRPr="008E7D28">
        <w:t xml:space="preserve"> that involves or will involve a serious risk to the health or safety of a person; or</w:t>
      </w:r>
    </w:p>
    <w:p w:rsidR="00202177" w:rsidRPr="008E7D28" w:rsidRDefault="00202177" w:rsidP="00BF3DD9">
      <w:pPr>
        <w:pStyle w:val="paragraph"/>
      </w:pPr>
      <w:r w:rsidRPr="008E7D28">
        <w:tab/>
        <w:t>(b)</w:t>
      </w:r>
      <w:r w:rsidRPr="008E7D28">
        <w:tab/>
        <w:t xml:space="preserve">an activity may occur in relation to a </w:t>
      </w:r>
      <w:r w:rsidR="00012E95" w:rsidRPr="008E7D28">
        <w:t>vessel</w:t>
      </w:r>
      <w:r w:rsidRPr="008E7D28">
        <w:t xml:space="preserve"> that, if it occurs, will involve a serious risk to the health or safety of a person.</w:t>
      </w:r>
    </w:p>
    <w:p w:rsidR="00202177" w:rsidRPr="008E7D28" w:rsidRDefault="00202177" w:rsidP="00BF3DD9">
      <w:pPr>
        <w:pStyle w:val="subsection"/>
      </w:pPr>
      <w:r w:rsidRPr="008E7D28">
        <w:tab/>
        <w:t>(2)</w:t>
      </w:r>
      <w:r w:rsidRPr="008E7D28">
        <w:tab/>
      </w:r>
      <w:r w:rsidR="0083155A" w:rsidRPr="008E7D28">
        <w:t>The inspector</w:t>
      </w:r>
      <w:r w:rsidRPr="008E7D28">
        <w:t xml:space="preserve"> may </w:t>
      </w:r>
      <w:r w:rsidR="008F7FC2" w:rsidRPr="008E7D28">
        <w:t>give</w:t>
      </w:r>
      <w:r w:rsidRPr="008E7D28">
        <w:t xml:space="preserve"> a prohibition notice to the responsible person in relation to the </w:t>
      </w:r>
      <w:r w:rsidR="00012E95" w:rsidRPr="008E7D28">
        <w:t>vessel</w:t>
      </w:r>
      <w:r w:rsidRPr="008E7D28">
        <w:t xml:space="preserve">. For this purpose, the </w:t>
      </w:r>
      <w:r w:rsidRPr="008E7D28">
        <w:rPr>
          <w:b/>
          <w:i/>
        </w:rPr>
        <w:t>responsible person</w:t>
      </w:r>
      <w:r w:rsidRPr="008E7D28">
        <w:t xml:space="preserve"> is:</w:t>
      </w:r>
    </w:p>
    <w:p w:rsidR="00202177" w:rsidRPr="008E7D28" w:rsidRDefault="00202177" w:rsidP="00BF3DD9">
      <w:pPr>
        <w:pStyle w:val="paragraph"/>
      </w:pPr>
      <w:r w:rsidRPr="008E7D28">
        <w:tab/>
        <w:t>(</w:t>
      </w:r>
      <w:r w:rsidR="00764B8D" w:rsidRPr="008E7D28">
        <w:t>a)</w:t>
      </w:r>
      <w:r w:rsidR="00764B8D" w:rsidRPr="008E7D28">
        <w:tab/>
        <w:t>the master of the vessel; or</w:t>
      </w:r>
    </w:p>
    <w:p w:rsidR="00202177" w:rsidRPr="008E7D28" w:rsidRDefault="00764B8D" w:rsidP="00BF3DD9">
      <w:pPr>
        <w:pStyle w:val="paragraph"/>
      </w:pPr>
      <w:r w:rsidRPr="008E7D28">
        <w:tab/>
        <w:t>(b</w:t>
      </w:r>
      <w:r w:rsidR="00202177" w:rsidRPr="008E7D28">
        <w:t>)</w:t>
      </w:r>
      <w:r w:rsidR="00202177" w:rsidRPr="008E7D28">
        <w:tab/>
        <w:t xml:space="preserve">if the inspector cannot locate the </w:t>
      </w:r>
      <w:r w:rsidRPr="008E7D28">
        <w:t>master</w:t>
      </w:r>
      <w:r w:rsidR="00202177" w:rsidRPr="008E7D28">
        <w:t>—the person who has immediate control over the vessel.</w:t>
      </w:r>
    </w:p>
    <w:p w:rsidR="00202177" w:rsidRPr="008E7D28" w:rsidRDefault="00202177" w:rsidP="00BF3DD9">
      <w:pPr>
        <w:pStyle w:val="subsection"/>
      </w:pPr>
      <w:r w:rsidRPr="008E7D28">
        <w:tab/>
        <w:t>(3)</w:t>
      </w:r>
      <w:r w:rsidRPr="008E7D28">
        <w:tab/>
        <w:t xml:space="preserve">The </w:t>
      </w:r>
      <w:r w:rsidR="00C260D5" w:rsidRPr="008E7D28">
        <w:t xml:space="preserve">prohibition </w:t>
      </w:r>
      <w:r w:rsidRPr="008E7D28">
        <w:t>notice must:</w:t>
      </w:r>
    </w:p>
    <w:p w:rsidR="00202177" w:rsidRPr="008E7D28" w:rsidRDefault="00202177" w:rsidP="00BF3DD9">
      <w:pPr>
        <w:pStyle w:val="paragraph"/>
      </w:pPr>
      <w:r w:rsidRPr="008E7D28">
        <w:lastRenderedPageBreak/>
        <w:tab/>
        <w:t>(a)</w:t>
      </w:r>
      <w:r w:rsidRPr="008E7D28">
        <w:tab/>
        <w:t>specify t</w:t>
      </w:r>
      <w:r w:rsidR="00B8650B" w:rsidRPr="008E7D28">
        <w:t>he activity in respect of which</w:t>
      </w:r>
      <w:r w:rsidRPr="008E7D28">
        <w:t xml:space="preserve"> </w:t>
      </w:r>
      <w:r w:rsidR="0083155A" w:rsidRPr="008E7D28">
        <w:t>the inspector</w:t>
      </w:r>
      <w:r w:rsidR="00531EFC" w:rsidRPr="008E7D28">
        <w:t xml:space="preserve"> believes</w:t>
      </w:r>
      <w:r w:rsidR="00B8650B" w:rsidRPr="008E7D28">
        <w:t xml:space="preserve"> </w:t>
      </w:r>
      <w:r w:rsidRPr="008E7D28">
        <w:t xml:space="preserve">the risk to health or safety has arisen, and set out the reasons for that </w:t>
      </w:r>
      <w:r w:rsidR="00531EFC" w:rsidRPr="008E7D28">
        <w:t>belief</w:t>
      </w:r>
      <w:r w:rsidRPr="008E7D28">
        <w:t>; and</w:t>
      </w:r>
    </w:p>
    <w:p w:rsidR="00202177" w:rsidRPr="008E7D28" w:rsidRDefault="00202177" w:rsidP="00BF3DD9">
      <w:pPr>
        <w:pStyle w:val="paragraph"/>
      </w:pPr>
      <w:r w:rsidRPr="008E7D28">
        <w:tab/>
        <w:t>(b)</w:t>
      </w:r>
      <w:r w:rsidRPr="008E7D28">
        <w:tab/>
        <w:t>either:</w:t>
      </w:r>
    </w:p>
    <w:p w:rsidR="00202177" w:rsidRPr="008E7D28" w:rsidRDefault="00202177" w:rsidP="00BF3DD9">
      <w:pPr>
        <w:pStyle w:val="paragraphsub"/>
      </w:pPr>
      <w:r w:rsidRPr="008E7D28">
        <w:tab/>
        <w:t>(i)</w:t>
      </w:r>
      <w:r w:rsidRPr="008E7D28">
        <w:tab/>
        <w:t>direct the responsible person to ensure that the activity is not engaged in; or</w:t>
      </w:r>
    </w:p>
    <w:p w:rsidR="00202177" w:rsidRPr="008E7D28" w:rsidRDefault="00202177" w:rsidP="00BF3DD9">
      <w:pPr>
        <w:pStyle w:val="paragraphsub"/>
      </w:pPr>
      <w:r w:rsidRPr="008E7D28">
        <w:tab/>
        <w:t>(ii)</w:t>
      </w:r>
      <w:r w:rsidRPr="008E7D28">
        <w:tab/>
        <w:t>direct the responsible person to ensure that the activity is not engaged in in a specified manner.</w:t>
      </w:r>
    </w:p>
    <w:p w:rsidR="00202177" w:rsidRPr="008E7D28" w:rsidRDefault="00202177" w:rsidP="00BF3DD9">
      <w:pPr>
        <w:pStyle w:val="subsection"/>
      </w:pPr>
      <w:r w:rsidRPr="008E7D28">
        <w:tab/>
        <w:t>(4)</w:t>
      </w:r>
      <w:r w:rsidRPr="008E7D28">
        <w:tab/>
        <w:t>A specified manner may relate to any one or more of the following:</w:t>
      </w:r>
    </w:p>
    <w:p w:rsidR="00202177" w:rsidRPr="008E7D28" w:rsidRDefault="00202177" w:rsidP="00BF3DD9">
      <w:pPr>
        <w:pStyle w:val="paragraph"/>
      </w:pPr>
      <w:r w:rsidRPr="008E7D28">
        <w:tab/>
        <w:t>(a)</w:t>
      </w:r>
      <w:r w:rsidRPr="008E7D28">
        <w:tab/>
        <w:t>any vessel, or part of a vessel, in relation to which the activity is not to be engaged in;</w:t>
      </w:r>
    </w:p>
    <w:p w:rsidR="00202177" w:rsidRPr="008E7D28" w:rsidRDefault="00202177" w:rsidP="00BF3DD9">
      <w:pPr>
        <w:pStyle w:val="paragraph"/>
      </w:pPr>
      <w:r w:rsidRPr="008E7D28">
        <w:tab/>
        <w:t>(b)</w:t>
      </w:r>
      <w:r w:rsidRPr="008E7D28">
        <w:tab/>
        <w:t>any thing that is not to be used in connection with the activity;</w:t>
      </w:r>
    </w:p>
    <w:p w:rsidR="00202177" w:rsidRPr="008E7D28" w:rsidRDefault="00202177" w:rsidP="00BF3DD9">
      <w:pPr>
        <w:pStyle w:val="paragraph"/>
      </w:pPr>
      <w:r w:rsidRPr="008E7D28">
        <w:tab/>
        <w:t>(c)</w:t>
      </w:r>
      <w:r w:rsidRPr="008E7D28">
        <w:tab/>
        <w:t>any procedure that is not to be followed in connection with the activity.</w:t>
      </w:r>
    </w:p>
    <w:p w:rsidR="00202177" w:rsidRPr="008E7D28" w:rsidRDefault="00202177" w:rsidP="00BF3DD9">
      <w:pPr>
        <w:pStyle w:val="subsection"/>
      </w:pPr>
      <w:r w:rsidRPr="008E7D28">
        <w:tab/>
        <w:t>(5)</w:t>
      </w:r>
      <w:r w:rsidRPr="008E7D28">
        <w:tab/>
        <w:t xml:space="preserve">If </w:t>
      </w:r>
      <w:r w:rsidR="0083155A" w:rsidRPr="008E7D28">
        <w:t>an inspector</w:t>
      </w:r>
      <w:r w:rsidRPr="008E7D28">
        <w:t xml:space="preserve"> is satisfied that action taken by the responsible person to remove the threat to health or safety is not adequate, the inspector must inform the person accordingly.</w:t>
      </w:r>
    </w:p>
    <w:p w:rsidR="00202177" w:rsidRPr="008E7D28" w:rsidRDefault="00202177" w:rsidP="00BF3DD9">
      <w:pPr>
        <w:pStyle w:val="subsection"/>
      </w:pPr>
      <w:r w:rsidRPr="008E7D28">
        <w:tab/>
        <w:t>(6)</w:t>
      </w:r>
      <w:r w:rsidRPr="008E7D28">
        <w:tab/>
        <w:t xml:space="preserve">In making a decision under </w:t>
      </w:r>
      <w:r w:rsidR="008E7D28">
        <w:t>subsection (</w:t>
      </w:r>
      <w:r w:rsidRPr="008E7D28">
        <w:t xml:space="preserve">5), </w:t>
      </w:r>
      <w:r w:rsidR="0083155A" w:rsidRPr="008E7D28">
        <w:t>an inspector</w:t>
      </w:r>
      <w:r w:rsidRPr="008E7D28">
        <w:t xml:space="preserve"> may exercise any of the monitoring powers that the inspector considers necessary for the purposes of making the decision.</w:t>
      </w:r>
    </w:p>
    <w:p w:rsidR="00202177" w:rsidRPr="008E7D28" w:rsidRDefault="00202177" w:rsidP="00BF3DD9">
      <w:pPr>
        <w:pStyle w:val="subsection"/>
      </w:pPr>
      <w:r w:rsidRPr="008E7D28">
        <w:tab/>
        <w:t>(7)</w:t>
      </w:r>
      <w:r w:rsidRPr="008E7D28">
        <w:tab/>
        <w:t xml:space="preserve">The </w:t>
      </w:r>
      <w:r w:rsidR="00E325B2" w:rsidRPr="008E7D28">
        <w:t xml:space="preserve">prohibition </w:t>
      </w:r>
      <w:r w:rsidRPr="008E7D28">
        <w:t xml:space="preserve">notice ceases to have effect when </w:t>
      </w:r>
      <w:r w:rsidR="0083155A" w:rsidRPr="008E7D28">
        <w:t>an inspector</w:t>
      </w:r>
      <w:r w:rsidRPr="008E7D28">
        <w:t xml:space="preserve"> notifies the responsible person that the inspector is satisfied that the responsible person has taken adequate action to remove the risk to health or safety.</w:t>
      </w:r>
    </w:p>
    <w:p w:rsidR="00202177" w:rsidRPr="008E7D28" w:rsidRDefault="00202177" w:rsidP="00BF3DD9">
      <w:pPr>
        <w:pStyle w:val="subsection"/>
      </w:pPr>
      <w:r w:rsidRPr="008E7D28">
        <w:tab/>
        <w:t>(8)</w:t>
      </w:r>
      <w:r w:rsidRPr="008E7D28">
        <w:tab/>
        <w:t xml:space="preserve">The </w:t>
      </w:r>
      <w:r w:rsidR="00C260D5" w:rsidRPr="008E7D28">
        <w:t xml:space="preserve">prohibition </w:t>
      </w:r>
      <w:r w:rsidRPr="008E7D28">
        <w:t xml:space="preserve">notice may specify action that may be taken to satisfy </w:t>
      </w:r>
      <w:r w:rsidR="0083155A" w:rsidRPr="008E7D28">
        <w:t>an inspector</w:t>
      </w:r>
      <w:r w:rsidRPr="008E7D28">
        <w:t xml:space="preserve"> that adequate action has been taken to remove the risk to health or safety.</w:t>
      </w:r>
    </w:p>
    <w:p w:rsidR="00C260D5" w:rsidRPr="008E7D28" w:rsidRDefault="00D85F2D" w:rsidP="00BF3DD9">
      <w:pPr>
        <w:pStyle w:val="ActHead5"/>
      </w:pPr>
      <w:bookmarkStart w:id="389" w:name="_Toc443383038"/>
      <w:r w:rsidRPr="008E7D28">
        <w:rPr>
          <w:rStyle w:val="CharSectno"/>
        </w:rPr>
        <w:t>268</w:t>
      </w:r>
      <w:r w:rsidR="00C260D5" w:rsidRPr="008E7D28">
        <w:t xml:space="preserve">  Person must comply with prohibition notice</w:t>
      </w:r>
      <w:bookmarkEnd w:id="389"/>
    </w:p>
    <w:p w:rsidR="00C260D5" w:rsidRPr="008E7D28" w:rsidRDefault="00C260D5" w:rsidP="00BF3DD9">
      <w:pPr>
        <w:pStyle w:val="subsection"/>
      </w:pPr>
      <w:r w:rsidRPr="008E7D28">
        <w:tab/>
        <w:t>(1)</w:t>
      </w:r>
      <w:r w:rsidRPr="008E7D28">
        <w:tab/>
        <w:t>A person who is given a prohibition notice must ensure that the notice is complied with to the extent that it relates to any matter over which the person has control.</w:t>
      </w:r>
    </w:p>
    <w:p w:rsidR="00C260D5" w:rsidRPr="008E7D28" w:rsidRDefault="00C260D5" w:rsidP="00BF3DD9">
      <w:pPr>
        <w:pStyle w:val="SubsectionHead"/>
      </w:pPr>
      <w:r w:rsidRPr="008E7D28">
        <w:lastRenderedPageBreak/>
        <w:t>Fault</w:t>
      </w:r>
      <w:r w:rsidR="008E7D28">
        <w:noBreakHyphen/>
      </w:r>
      <w:r w:rsidRPr="008E7D28">
        <w:t>based offence</w:t>
      </w:r>
    </w:p>
    <w:p w:rsidR="009006E1" w:rsidRPr="008E7D28" w:rsidRDefault="00C260D5" w:rsidP="00BF3DD9">
      <w:pPr>
        <w:pStyle w:val="subsection"/>
      </w:pPr>
      <w:r w:rsidRPr="008E7D28">
        <w:tab/>
        <w:t>(2)</w:t>
      </w:r>
      <w:r w:rsidRPr="008E7D28">
        <w:tab/>
        <w:t xml:space="preserve">A person commits an offence if the person contravenes </w:t>
      </w:r>
      <w:r w:rsidR="008E7D28">
        <w:t>subsection (</w:t>
      </w:r>
      <w:r w:rsidRPr="008E7D28">
        <w:t>1).</w:t>
      </w:r>
    </w:p>
    <w:p w:rsidR="00C260D5" w:rsidRPr="008E7D28" w:rsidRDefault="00C260D5" w:rsidP="00BF3DD9">
      <w:pPr>
        <w:pStyle w:val="Penalty"/>
      </w:pPr>
      <w:r w:rsidRPr="008E7D28">
        <w:t>Penalty:</w:t>
      </w:r>
      <w:r w:rsidRPr="008E7D28">
        <w:tab/>
        <w:t>60 penalty units.</w:t>
      </w:r>
    </w:p>
    <w:p w:rsidR="00202177" w:rsidRPr="008E7D28" w:rsidRDefault="00D85F2D" w:rsidP="00BF3DD9">
      <w:pPr>
        <w:pStyle w:val="ActHead5"/>
      </w:pPr>
      <w:bookmarkStart w:id="390" w:name="_Toc443383039"/>
      <w:r w:rsidRPr="008E7D28">
        <w:rPr>
          <w:rStyle w:val="CharSectno"/>
        </w:rPr>
        <w:t>269</w:t>
      </w:r>
      <w:r w:rsidR="00202177" w:rsidRPr="008E7D28">
        <w:t xml:space="preserve">  Display and distribution of copies of notices</w:t>
      </w:r>
      <w:bookmarkEnd w:id="390"/>
    </w:p>
    <w:p w:rsidR="00202177" w:rsidRPr="008E7D28" w:rsidRDefault="00202177" w:rsidP="00BF3DD9">
      <w:pPr>
        <w:pStyle w:val="subsection"/>
      </w:pPr>
      <w:r w:rsidRPr="008E7D28">
        <w:tab/>
      </w:r>
      <w:r w:rsidRPr="008E7D28">
        <w:tab/>
        <w:t xml:space="preserve">If a person (the </w:t>
      </w:r>
      <w:r w:rsidRPr="008E7D28">
        <w:rPr>
          <w:b/>
          <w:i/>
        </w:rPr>
        <w:t>recipient</w:t>
      </w:r>
      <w:r w:rsidRPr="008E7D28">
        <w:t>) is given an improvement notice or a prohibition notice in relation to a vessel:</w:t>
      </w:r>
    </w:p>
    <w:p w:rsidR="00202177" w:rsidRPr="008E7D28" w:rsidRDefault="00202177" w:rsidP="00BF3DD9">
      <w:pPr>
        <w:pStyle w:val="paragraph"/>
      </w:pPr>
      <w:r w:rsidRPr="008E7D28">
        <w:tab/>
        <w:t>(a)</w:t>
      </w:r>
      <w:r w:rsidRPr="008E7D28">
        <w:tab/>
        <w:t>the recipient must cause a copy of the notice to be displayed in a prominent place on or near the vessel; and</w:t>
      </w:r>
    </w:p>
    <w:p w:rsidR="00202177" w:rsidRPr="008E7D28" w:rsidRDefault="00202177" w:rsidP="00BF3DD9">
      <w:pPr>
        <w:pStyle w:val="paragraph"/>
      </w:pPr>
      <w:r w:rsidRPr="008E7D28">
        <w:tab/>
        <w:t>(b)</w:t>
      </w:r>
      <w:r w:rsidRPr="008E7D28">
        <w:tab/>
      </w:r>
      <w:r w:rsidR="0083155A" w:rsidRPr="008E7D28">
        <w:t>the inspector</w:t>
      </w:r>
      <w:r w:rsidRPr="008E7D28">
        <w:t xml:space="preserve"> issuing the notice must give a copy of the notice to the master of the vessel.</w:t>
      </w:r>
    </w:p>
    <w:p w:rsidR="00202177" w:rsidRPr="008E7D28" w:rsidRDefault="00D85F2D" w:rsidP="00BF3DD9">
      <w:pPr>
        <w:pStyle w:val="ActHead5"/>
      </w:pPr>
      <w:bookmarkStart w:id="391" w:name="_Toc443383040"/>
      <w:r w:rsidRPr="008E7D28">
        <w:rPr>
          <w:rStyle w:val="CharSectno"/>
        </w:rPr>
        <w:t>270</w:t>
      </w:r>
      <w:r w:rsidR="00202177" w:rsidRPr="008E7D28">
        <w:t xml:space="preserve">  Notices not to be tampered with or removed</w:t>
      </w:r>
      <w:bookmarkEnd w:id="391"/>
    </w:p>
    <w:p w:rsidR="00202177" w:rsidRPr="008E7D28" w:rsidRDefault="00202177" w:rsidP="00BF3DD9">
      <w:pPr>
        <w:pStyle w:val="subsection"/>
      </w:pPr>
      <w:r w:rsidRPr="008E7D28">
        <w:tab/>
        <w:t>(1)</w:t>
      </w:r>
      <w:r w:rsidRPr="008E7D28">
        <w:tab/>
        <w:t>A person must not:</w:t>
      </w:r>
    </w:p>
    <w:p w:rsidR="00202177" w:rsidRPr="008E7D28" w:rsidRDefault="00202177" w:rsidP="00BF3DD9">
      <w:pPr>
        <w:pStyle w:val="paragraph"/>
      </w:pPr>
      <w:r w:rsidRPr="008E7D28">
        <w:tab/>
        <w:t>(a)</w:t>
      </w:r>
      <w:r w:rsidRPr="008E7D28">
        <w:tab/>
        <w:t>tamper with a notice while it is displayed under section</w:t>
      </w:r>
      <w:r w:rsidR="008E7D28">
        <w:t> </w:t>
      </w:r>
      <w:r w:rsidR="00D85F2D" w:rsidRPr="008E7D28">
        <w:t>269</w:t>
      </w:r>
      <w:r w:rsidRPr="008E7D28">
        <w:t>; or</w:t>
      </w:r>
    </w:p>
    <w:p w:rsidR="00202177" w:rsidRPr="008E7D28" w:rsidRDefault="00202177" w:rsidP="00BF3DD9">
      <w:pPr>
        <w:pStyle w:val="paragraph"/>
      </w:pPr>
      <w:r w:rsidRPr="008E7D28">
        <w:tab/>
        <w:t>(b)</w:t>
      </w:r>
      <w:r w:rsidRPr="008E7D28">
        <w:tab/>
        <w:t>remove a notice that has been displayed</w:t>
      </w:r>
      <w:r w:rsidR="00531EFC" w:rsidRPr="008E7D28">
        <w:t>,</w:t>
      </w:r>
      <w:r w:rsidRPr="008E7D28">
        <w:t xml:space="preserve"> before the notice has ceased to have effect.</w:t>
      </w:r>
    </w:p>
    <w:p w:rsidR="003A53D9" w:rsidRPr="008E7D28" w:rsidRDefault="003A53D9" w:rsidP="00BF3DD9">
      <w:pPr>
        <w:pStyle w:val="subsection"/>
      </w:pPr>
      <w:r w:rsidRPr="008E7D28">
        <w:tab/>
        <w:t>(2)</w:t>
      </w:r>
      <w:r w:rsidRPr="008E7D28">
        <w:tab/>
      </w:r>
      <w:r w:rsidR="008E7D28">
        <w:t>Subsection (</w:t>
      </w:r>
      <w:r w:rsidRPr="008E7D28">
        <w:t>1) does not apply if the person has a reasonable excuse.</w:t>
      </w:r>
    </w:p>
    <w:p w:rsidR="003A53D9" w:rsidRPr="008E7D28" w:rsidRDefault="003A53D9" w:rsidP="00BF3DD9">
      <w:pPr>
        <w:pStyle w:val="SubsectionHead"/>
      </w:pPr>
      <w:r w:rsidRPr="008E7D28">
        <w:t>Fault</w:t>
      </w:r>
      <w:r w:rsidR="008E7D28">
        <w:noBreakHyphen/>
      </w:r>
      <w:r w:rsidRPr="008E7D28">
        <w:t>based offence</w:t>
      </w:r>
    </w:p>
    <w:p w:rsidR="009006E1" w:rsidRPr="008E7D28" w:rsidRDefault="003A53D9" w:rsidP="00BF3DD9">
      <w:pPr>
        <w:pStyle w:val="subsection"/>
      </w:pPr>
      <w:r w:rsidRPr="008E7D28">
        <w:tab/>
        <w:t>(3)</w:t>
      </w:r>
      <w:r w:rsidRPr="008E7D28">
        <w:tab/>
        <w:t xml:space="preserve">A person commits an offence if the person contravenes </w:t>
      </w:r>
      <w:r w:rsidR="008E7D28">
        <w:t>subsection (</w:t>
      </w:r>
      <w:r w:rsidRPr="008E7D28">
        <w:t>1).</w:t>
      </w:r>
    </w:p>
    <w:p w:rsidR="003A53D9" w:rsidRPr="008E7D28" w:rsidRDefault="00202177" w:rsidP="00BF3DD9">
      <w:pPr>
        <w:pStyle w:val="Penalty"/>
      </w:pPr>
      <w:r w:rsidRPr="008E7D28">
        <w:t>Penalty:</w:t>
      </w:r>
      <w:r w:rsidRPr="008E7D28">
        <w:tab/>
      </w:r>
      <w:r w:rsidR="00C97CEC" w:rsidRPr="008E7D28">
        <w:t>3</w:t>
      </w:r>
      <w:r w:rsidRPr="008E7D28">
        <w:t>0 penalty units.</w:t>
      </w:r>
    </w:p>
    <w:p w:rsidR="004F1166" w:rsidRPr="008E7D28" w:rsidRDefault="004F1166" w:rsidP="00BF3DD9">
      <w:pPr>
        <w:pStyle w:val="notetext"/>
      </w:pPr>
      <w:r w:rsidRPr="008E7D28">
        <w:t>Note:</w:t>
      </w:r>
      <w:r w:rsidRPr="008E7D28">
        <w:tab/>
        <w:t xml:space="preserve">A defendant bears an evidential burden in relation to the matter in </w:t>
      </w:r>
      <w:r w:rsidR="008E7D28">
        <w:t>subsection (</w:t>
      </w:r>
      <w:r w:rsidRPr="008E7D28">
        <w:t>2)</w:t>
      </w:r>
      <w:r w:rsidR="00187825" w:rsidRPr="008E7D28">
        <w:t xml:space="preserve"> </w:t>
      </w:r>
      <w:r w:rsidRPr="008E7D28">
        <w:t>(</w:t>
      </w:r>
      <w:r w:rsidR="00E70198" w:rsidRPr="008E7D28">
        <w:t>see subsection</w:t>
      </w:r>
      <w:r w:rsidR="008E7D28">
        <w:t> </w:t>
      </w:r>
      <w:r w:rsidR="00E70198" w:rsidRPr="008E7D28">
        <w:t>13.3(3)</w:t>
      </w:r>
      <w:r w:rsidRPr="008E7D28">
        <w:t xml:space="preserve"> of the </w:t>
      </w:r>
      <w:r w:rsidRPr="008E7D28">
        <w:rPr>
          <w:i/>
        </w:rPr>
        <w:t>Criminal Code</w:t>
      </w:r>
      <w:r w:rsidRPr="008E7D28">
        <w:t>).</w:t>
      </w:r>
    </w:p>
    <w:p w:rsidR="00202177" w:rsidRPr="008E7D28" w:rsidRDefault="00202177" w:rsidP="00CE6F45">
      <w:pPr>
        <w:pStyle w:val="ActHead3"/>
        <w:pageBreakBefore/>
      </w:pPr>
      <w:bookmarkStart w:id="392" w:name="_Toc443383041"/>
      <w:r w:rsidRPr="008E7D28">
        <w:rPr>
          <w:rStyle w:val="CharDivNo"/>
        </w:rPr>
        <w:lastRenderedPageBreak/>
        <w:t>Division</w:t>
      </w:r>
      <w:r w:rsidR="008E7D28" w:rsidRPr="008E7D28">
        <w:rPr>
          <w:rStyle w:val="CharDivNo"/>
        </w:rPr>
        <w:t> </w:t>
      </w:r>
      <w:r w:rsidRPr="008E7D28">
        <w:rPr>
          <w:rStyle w:val="CharDivNo"/>
        </w:rPr>
        <w:t>4</w:t>
      </w:r>
      <w:r w:rsidRPr="008E7D28">
        <w:t>—</w:t>
      </w:r>
      <w:r w:rsidRPr="008E7D28">
        <w:rPr>
          <w:rStyle w:val="CharDivText"/>
        </w:rPr>
        <w:t xml:space="preserve">Obligations and incidental powers of </w:t>
      </w:r>
      <w:r w:rsidR="0083155A" w:rsidRPr="008E7D28">
        <w:rPr>
          <w:rStyle w:val="CharDivText"/>
        </w:rPr>
        <w:t>inspector</w:t>
      </w:r>
      <w:r w:rsidRPr="008E7D28">
        <w:rPr>
          <w:rStyle w:val="CharDivText"/>
        </w:rPr>
        <w:t>s</w:t>
      </w:r>
      <w:bookmarkEnd w:id="392"/>
    </w:p>
    <w:p w:rsidR="00202177" w:rsidRPr="008E7D28" w:rsidRDefault="00D85F2D" w:rsidP="00BF3DD9">
      <w:pPr>
        <w:pStyle w:val="ActHead5"/>
      </w:pPr>
      <w:bookmarkStart w:id="393" w:name="_Toc443383042"/>
      <w:r w:rsidRPr="008E7D28">
        <w:rPr>
          <w:rStyle w:val="CharSectno"/>
        </w:rPr>
        <w:t>271</w:t>
      </w:r>
      <w:r w:rsidR="00202177" w:rsidRPr="008E7D28">
        <w:t xml:space="preserve">  Consent</w:t>
      </w:r>
      <w:bookmarkEnd w:id="393"/>
    </w:p>
    <w:p w:rsidR="00202177" w:rsidRPr="008E7D28" w:rsidRDefault="00202177" w:rsidP="00BF3DD9">
      <w:pPr>
        <w:pStyle w:val="subsection"/>
        <w:rPr>
          <w:kern w:val="28"/>
        </w:rPr>
      </w:pPr>
      <w:r w:rsidRPr="008E7D28">
        <w:rPr>
          <w:kern w:val="28"/>
        </w:rPr>
        <w:tab/>
        <w:t>(1)</w:t>
      </w:r>
      <w:r w:rsidRPr="008E7D28">
        <w:rPr>
          <w:kern w:val="28"/>
        </w:rPr>
        <w:tab/>
      </w:r>
      <w:r w:rsidR="0083155A" w:rsidRPr="008E7D28">
        <w:rPr>
          <w:kern w:val="28"/>
        </w:rPr>
        <w:t>An inspector</w:t>
      </w:r>
      <w:r w:rsidRPr="008E7D28">
        <w:rPr>
          <w:kern w:val="28"/>
        </w:rPr>
        <w:t xml:space="preserve"> must, before obtaining the consent of an occupier of premises for the purposes of </w:t>
      </w:r>
      <w:r w:rsidR="00906C0F" w:rsidRPr="008E7D28">
        <w:rPr>
          <w:kern w:val="28"/>
        </w:rPr>
        <w:t>paragraph</w:t>
      </w:r>
      <w:r w:rsidR="008E7D28">
        <w:rPr>
          <w:kern w:val="28"/>
        </w:rPr>
        <w:t> </w:t>
      </w:r>
      <w:r w:rsidR="00D85F2D" w:rsidRPr="008E7D28">
        <w:rPr>
          <w:kern w:val="28"/>
        </w:rPr>
        <w:t>256</w:t>
      </w:r>
      <w:r w:rsidRPr="008E7D28">
        <w:rPr>
          <w:kern w:val="28"/>
        </w:rPr>
        <w:t>(3)(a), inform the occupier that the occupier may refuse consent.</w:t>
      </w:r>
    </w:p>
    <w:p w:rsidR="00202177" w:rsidRPr="008E7D28" w:rsidRDefault="00202177" w:rsidP="00BF3DD9">
      <w:pPr>
        <w:pStyle w:val="subsection"/>
        <w:rPr>
          <w:kern w:val="28"/>
        </w:rPr>
      </w:pPr>
      <w:r w:rsidRPr="008E7D28">
        <w:rPr>
          <w:kern w:val="28"/>
        </w:rPr>
        <w:tab/>
        <w:t>(2)</w:t>
      </w:r>
      <w:r w:rsidRPr="008E7D28">
        <w:rPr>
          <w:kern w:val="28"/>
        </w:rPr>
        <w:tab/>
        <w:t>A consent has no effect unless the consent is voluntary.</w:t>
      </w:r>
    </w:p>
    <w:p w:rsidR="00202177" w:rsidRPr="008E7D28" w:rsidRDefault="00202177" w:rsidP="00BF3DD9">
      <w:pPr>
        <w:pStyle w:val="subsection"/>
      </w:pPr>
      <w:r w:rsidRPr="008E7D28">
        <w:tab/>
        <w:t>(3)</w:t>
      </w:r>
      <w:r w:rsidRPr="008E7D28">
        <w:tab/>
        <w:t>A consent may be expressed to be limited to entry during a particular period. If so, the consent has effect for that period unless the consent is withdrawn before the end of that period.</w:t>
      </w:r>
    </w:p>
    <w:p w:rsidR="00202177" w:rsidRPr="008E7D28" w:rsidRDefault="00202177" w:rsidP="00BF3DD9">
      <w:pPr>
        <w:pStyle w:val="subsection"/>
      </w:pPr>
      <w:r w:rsidRPr="008E7D28">
        <w:tab/>
        <w:t>(4)</w:t>
      </w:r>
      <w:r w:rsidRPr="008E7D28">
        <w:tab/>
        <w:t xml:space="preserve">A consent that is not limited as mentioned in </w:t>
      </w:r>
      <w:r w:rsidR="008E7D28">
        <w:t>subsection (</w:t>
      </w:r>
      <w:r w:rsidRPr="008E7D28">
        <w:t>3) has effect until the consent is withdrawn.</w:t>
      </w:r>
    </w:p>
    <w:p w:rsidR="00202177" w:rsidRPr="008E7D28" w:rsidRDefault="00202177" w:rsidP="00BF3DD9">
      <w:pPr>
        <w:pStyle w:val="subsection"/>
      </w:pPr>
      <w:r w:rsidRPr="008E7D28">
        <w:tab/>
        <w:t>(5)</w:t>
      </w:r>
      <w:r w:rsidRPr="008E7D28">
        <w:tab/>
        <w:t xml:space="preserve">If </w:t>
      </w:r>
      <w:r w:rsidR="0083155A" w:rsidRPr="008E7D28">
        <w:t>an inspector</w:t>
      </w:r>
      <w:r w:rsidRPr="008E7D28">
        <w:t xml:space="preserve"> entered premises because of the consent of the occupier of the premises, the </w:t>
      </w:r>
      <w:r w:rsidRPr="008E7D28">
        <w:rPr>
          <w:kern w:val="28"/>
        </w:rPr>
        <w:t>inspector</w:t>
      </w:r>
      <w:r w:rsidRPr="008E7D28">
        <w:t xml:space="preserve">, and any person assisting the </w:t>
      </w:r>
      <w:r w:rsidRPr="008E7D28">
        <w:rPr>
          <w:kern w:val="28"/>
        </w:rPr>
        <w:t>inspector</w:t>
      </w:r>
      <w:r w:rsidRPr="008E7D28">
        <w:t>, must leave the premises if the consent ceases to have effect.</w:t>
      </w:r>
    </w:p>
    <w:p w:rsidR="00202177" w:rsidRPr="008E7D28" w:rsidRDefault="00D85F2D" w:rsidP="00BF3DD9">
      <w:pPr>
        <w:pStyle w:val="ActHead5"/>
      </w:pPr>
      <w:bookmarkStart w:id="394" w:name="_Toc443383043"/>
      <w:r w:rsidRPr="008E7D28">
        <w:rPr>
          <w:rStyle w:val="CharSectno"/>
        </w:rPr>
        <w:t>272</w:t>
      </w:r>
      <w:r w:rsidR="00202177" w:rsidRPr="008E7D28">
        <w:t xml:space="preserve">  Announcement before entry under warrant</w:t>
      </w:r>
      <w:bookmarkEnd w:id="394"/>
    </w:p>
    <w:p w:rsidR="00202177" w:rsidRPr="008E7D28" w:rsidRDefault="00202177" w:rsidP="00BF3DD9">
      <w:pPr>
        <w:pStyle w:val="subsection"/>
        <w:rPr>
          <w:kern w:val="28"/>
        </w:rPr>
      </w:pPr>
      <w:r w:rsidRPr="008E7D28">
        <w:tab/>
        <w:t>(1)</w:t>
      </w:r>
      <w:r w:rsidRPr="008E7D28">
        <w:rPr>
          <w:kern w:val="28"/>
        </w:rPr>
        <w:tab/>
      </w:r>
      <w:r w:rsidR="0083155A" w:rsidRPr="008E7D28">
        <w:rPr>
          <w:kern w:val="28"/>
        </w:rPr>
        <w:t>An inspector</w:t>
      </w:r>
      <w:r w:rsidRPr="008E7D28">
        <w:rPr>
          <w:kern w:val="28"/>
        </w:rPr>
        <w:t xml:space="preserve"> must, before entering premises under a warrant:</w:t>
      </w:r>
    </w:p>
    <w:p w:rsidR="00202177" w:rsidRPr="008E7D28" w:rsidRDefault="00202177" w:rsidP="00BF3DD9">
      <w:pPr>
        <w:pStyle w:val="paragraph"/>
        <w:rPr>
          <w:kern w:val="28"/>
        </w:rPr>
      </w:pPr>
      <w:r w:rsidRPr="008E7D28">
        <w:rPr>
          <w:kern w:val="28"/>
        </w:rPr>
        <w:tab/>
        <w:t>(a)</w:t>
      </w:r>
      <w:r w:rsidRPr="008E7D28">
        <w:rPr>
          <w:kern w:val="28"/>
        </w:rPr>
        <w:tab/>
        <w:t>announce that he or she is authorised to enter the premises; and</w:t>
      </w:r>
    </w:p>
    <w:p w:rsidR="00202177" w:rsidRPr="008E7D28" w:rsidRDefault="00202177" w:rsidP="00BF3DD9">
      <w:pPr>
        <w:pStyle w:val="paragraph"/>
        <w:rPr>
          <w:kern w:val="28"/>
        </w:rPr>
      </w:pPr>
      <w:r w:rsidRPr="008E7D28">
        <w:rPr>
          <w:kern w:val="28"/>
        </w:rPr>
        <w:tab/>
        <w:t>(b)</w:t>
      </w:r>
      <w:r w:rsidRPr="008E7D28">
        <w:rPr>
          <w:kern w:val="28"/>
        </w:rPr>
        <w:tab/>
        <w:t>show his or her identity card to the occupier of the premises, or to another person who apparently represents the occupier, if the occupier or other person is present at the premises</w:t>
      </w:r>
      <w:r w:rsidR="004F531C" w:rsidRPr="008E7D28">
        <w:rPr>
          <w:kern w:val="28"/>
        </w:rPr>
        <w:t>; and</w:t>
      </w:r>
    </w:p>
    <w:p w:rsidR="00202177" w:rsidRPr="008E7D28" w:rsidRDefault="004F531C" w:rsidP="00BF3DD9">
      <w:pPr>
        <w:pStyle w:val="paragraph"/>
        <w:rPr>
          <w:kern w:val="28"/>
        </w:rPr>
      </w:pPr>
      <w:r w:rsidRPr="008E7D28">
        <w:rPr>
          <w:kern w:val="28"/>
        </w:rPr>
        <w:tab/>
        <w:t>(c</w:t>
      </w:r>
      <w:r w:rsidR="00202177" w:rsidRPr="008E7D28">
        <w:rPr>
          <w:kern w:val="28"/>
        </w:rPr>
        <w:t>)</w:t>
      </w:r>
      <w:r w:rsidR="00202177" w:rsidRPr="008E7D28">
        <w:rPr>
          <w:kern w:val="28"/>
        </w:rPr>
        <w:tab/>
        <w:t>give any person at the premises an opportunity to allow entry to the premises.</w:t>
      </w:r>
    </w:p>
    <w:p w:rsidR="00202177" w:rsidRPr="008E7D28" w:rsidRDefault="00202177" w:rsidP="00BF3DD9">
      <w:pPr>
        <w:pStyle w:val="subsection"/>
        <w:rPr>
          <w:kern w:val="28"/>
        </w:rPr>
      </w:pPr>
      <w:r w:rsidRPr="008E7D28">
        <w:rPr>
          <w:kern w:val="28"/>
        </w:rPr>
        <w:tab/>
        <w:t>(2)</w:t>
      </w:r>
      <w:r w:rsidRPr="008E7D28">
        <w:rPr>
          <w:kern w:val="28"/>
        </w:rPr>
        <w:tab/>
        <w:t xml:space="preserve">However, </w:t>
      </w:r>
      <w:r w:rsidR="0083155A" w:rsidRPr="008E7D28">
        <w:rPr>
          <w:kern w:val="28"/>
        </w:rPr>
        <w:t>an inspector</w:t>
      </w:r>
      <w:r w:rsidRPr="008E7D28">
        <w:rPr>
          <w:kern w:val="28"/>
        </w:rPr>
        <w:t xml:space="preserve"> is not required to comply with </w:t>
      </w:r>
      <w:r w:rsidR="008E7D28">
        <w:rPr>
          <w:kern w:val="28"/>
        </w:rPr>
        <w:t>subsection (</w:t>
      </w:r>
      <w:r w:rsidRPr="008E7D28">
        <w:rPr>
          <w:kern w:val="28"/>
        </w:rPr>
        <w:t>1) if he or she believes on reasonable grounds that immediate entry to the premises is required:</w:t>
      </w:r>
    </w:p>
    <w:p w:rsidR="00202177" w:rsidRPr="008E7D28" w:rsidRDefault="00202177" w:rsidP="00BF3DD9">
      <w:pPr>
        <w:pStyle w:val="paragraph"/>
        <w:rPr>
          <w:kern w:val="28"/>
        </w:rPr>
      </w:pPr>
      <w:r w:rsidRPr="008E7D28">
        <w:rPr>
          <w:kern w:val="28"/>
        </w:rPr>
        <w:tab/>
        <w:t>(a)</w:t>
      </w:r>
      <w:r w:rsidRPr="008E7D28">
        <w:rPr>
          <w:kern w:val="28"/>
        </w:rPr>
        <w:tab/>
        <w:t>to ensure the safety of a person; or</w:t>
      </w:r>
    </w:p>
    <w:p w:rsidR="00202177" w:rsidRPr="008E7D28" w:rsidRDefault="00202177" w:rsidP="00BF3DD9">
      <w:pPr>
        <w:pStyle w:val="paragraph"/>
        <w:rPr>
          <w:kern w:val="28"/>
        </w:rPr>
      </w:pPr>
      <w:r w:rsidRPr="008E7D28">
        <w:rPr>
          <w:kern w:val="28"/>
        </w:rPr>
        <w:lastRenderedPageBreak/>
        <w:tab/>
        <w:t>(b)</w:t>
      </w:r>
      <w:r w:rsidRPr="008E7D28">
        <w:rPr>
          <w:kern w:val="28"/>
        </w:rPr>
        <w:tab/>
        <w:t>to ensure that the effective execution of the warrant is not frustrated.</w:t>
      </w:r>
    </w:p>
    <w:p w:rsidR="00202177" w:rsidRPr="008E7D28" w:rsidRDefault="00202177" w:rsidP="00BF3DD9">
      <w:pPr>
        <w:pStyle w:val="subsection"/>
      </w:pPr>
      <w:r w:rsidRPr="008E7D28">
        <w:tab/>
        <w:t>(3)</w:t>
      </w:r>
      <w:r w:rsidRPr="008E7D28">
        <w:tab/>
        <w:t>If:</w:t>
      </w:r>
    </w:p>
    <w:p w:rsidR="00202177" w:rsidRPr="008E7D28" w:rsidRDefault="00202177" w:rsidP="00BF3DD9">
      <w:pPr>
        <w:pStyle w:val="paragraph"/>
      </w:pPr>
      <w:r w:rsidRPr="008E7D28">
        <w:tab/>
        <w:t>(a)</w:t>
      </w:r>
      <w:r w:rsidRPr="008E7D28">
        <w:tab/>
      </w:r>
      <w:r w:rsidR="0083155A" w:rsidRPr="008E7D28">
        <w:t>an inspector</w:t>
      </w:r>
      <w:r w:rsidRPr="008E7D28">
        <w:t xml:space="preserve"> does not comply with </w:t>
      </w:r>
      <w:r w:rsidR="008E7D28">
        <w:t>subsection (</w:t>
      </w:r>
      <w:r w:rsidRPr="008E7D28">
        <w:t xml:space="preserve">1) because of </w:t>
      </w:r>
      <w:r w:rsidR="008E7D28">
        <w:t>subsection (</w:t>
      </w:r>
      <w:r w:rsidRPr="008E7D28">
        <w:t>2); and</w:t>
      </w:r>
    </w:p>
    <w:p w:rsidR="00202177" w:rsidRPr="008E7D28" w:rsidRDefault="00202177" w:rsidP="00BF3DD9">
      <w:pPr>
        <w:pStyle w:val="paragraph"/>
        <w:rPr>
          <w:kern w:val="28"/>
        </w:rPr>
      </w:pPr>
      <w:r w:rsidRPr="008E7D28">
        <w:tab/>
        <w:t>(b)</w:t>
      </w:r>
      <w:r w:rsidRPr="008E7D28">
        <w:tab/>
      </w:r>
      <w:r w:rsidRPr="008E7D28">
        <w:rPr>
          <w:kern w:val="28"/>
        </w:rPr>
        <w:t>the occupier of the premises, or another person who apparently represents the occupier, is present at the premises;</w:t>
      </w:r>
    </w:p>
    <w:p w:rsidR="00202177" w:rsidRPr="008E7D28" w:rsidRDefault="00202177" w:rsidP="00BF3DD9">
      <w:pPr>
        <w:pStyle w:val="subsection2"/>
        <w:rPr>
          <w:kern w:val="28"/>
        </w:rPr>
      </w:pPr>
      <w:r w:rsidRPr="008E7D28">
        <w:t xml:space="preserve">the </w:t>
      </w:r>
      <w:r w:rsidRPr="008E7D28">
        <w:rPr>
          <w:kern w:val="28"/>
        </w:rPr>
        <w:t>inspector</w:t>
      </w:r>
      <w:r w:rsidRPr="008E7D28">
        <w:t xml:space="preserve"> must, as soon as practicable after entering the premises, show </w:t>
      </w:r>
      <w:r w:rsidRPr="008E7D28">
        <w:rPr>
          <w:kern w:val="28"/>
        </w:rPr>
        <w:t>his or her identity card to the occupier or other person.</w:t>
      </w:r>
    </w:p>
    <w:p w:rsidR="00202177" w:rsidRPr="008E7D28" w:rsidRDefault="00D85F2D" w:rsidP="00BF3DD9">
      <w:pPr>
        <w:pStyle w:val="ActHead5"/>
      </w:pPr>
      <w:bookmarkStart w:id="395" w:name="_Toc443383044"/>
      <w:r w:rsidRPr="008E7D28">
        <w:rPr>
          <w:rStyle w:val="CharSectno"/>
        </w:rPr>
        <w:t>273</w:t>
      </w:r>
      <w:r w:rsidR="00202177" w:rsidRPr="008E7D28">
        <w:t xml:space="preserve">  </w:t>
      </w:r>
      <w:r w:rsidR="0083155A" w:rsidRPr="008E7D28">
        <w:t>Inspector</w:t>
      </w:r>
      <w:r w:rsidR="00202177" w:rsidRPr="008E7D28">
        <w:t xml:space="preserve"> to be in possession of warrant</w:t>
      </w:r>
      <w:bookmarkEnd w:id="395"/>
    </w:p>
    <w:p w:rsidR="00202177" w:rsidRPr="008E7D28" w:rsidRDefault="00202177" w:rsidP="00BF3DD9">
      <w:pPr>
        <w:pStyle w:val="subsection"/>
      </w:pPr>
      <w:r w:rsidRPr="008E7D28">
        <w:rPr>
          <w:kern w:val="28"/>
        </w:rPr>
        <w:tab/>
      </w:r>
      <w:r w:rsidRPr="008E7D28">
        <w:rPr>
          <w:kern w:val="28"/>
        </w:rPr>
        <w:tab/>
        <w:t xml:space="preserve">If a warrant is being executed in relation to premises, </w:t>
      </w:r>
      <w:r w:rsidR="0083155A" w:rsidRPr="008E7D28">
        <w:rPr>
          <w:kern w:val="28"/>
        </w:rPr>
        <w:t>an inspector</w:t>
      </w:r>
      <w:r w:rsidRPr="008E7D28">
        <w:rPr>
          <w:kern w:val="28"/>
        </w:rPr>
        <w:t xml:space="preserve"> executing the warrant must</w:t>
      </w:r>
      <w:r w:rsidRPr="008E7D28">
        <w:t xml:space="preserve"> be in possession of the warrant or a copy of the warrant.</w:t>
      </w:r>
    </w:p>
    <w:p w:rsidR="00202177" w:rsidRPr="008E7D28" w:rsidRDefault="00D85F2D" w:rsidP="00BF3DD9">
      <w:pPr>
        <w:pStyle w:val="ActHead5"/>
      </w:pPr>
      <w:bookmarkStart w:id="396" w:name="_Toc443383045"/>
      <w:r w:rsidRPr="008E7D28">
        <w:rPr>
          <w:rStyle w:val="CharSectno"/>
        </w:rPr>
        <w:t>274</w:t>
      </w:r>
      <w:r w:rsidR="00202177" w:rsidRPr="008E7D28">
        <w:t xml:space="preserve">  Details of warrant etc. to be given to occupier</w:t>
      </w:r>
      <w:bookmarkEnd w:id="396"/>
    </w:p>
    <w:p w:rsidR="00202177" w:rsidRPr="008E7D28" w:rsidRDefault="00202177" w:rsidP="00BF3DD9">
      <w:pPr>
        <w:pStyle w:val="subsection"/>
        <w:rPr>
          <w:kern w:val="28"/>
        </w:rPr>
      </w:pPr>
      <w:r w:rsidRPr="008E7D28">
        <w:tab/>
      </w:r>
      <w:r w:rsidRPr="008E7D28">
        <w:rPr>
          <w:kern w:val="28"/>
        </w:rPr>
        <w:tab/>
        <w:t>If:</w:t>
      </w:r>
    </w:p>
    <w:p w:rsidR="00202177" w:rsidRPr="008E7D28" w:rsidRDefault="00202177" w:rsidP="00BF3DD9">
      <w:pPr>
        <w:pStyle w:val="paragraph"/>
        <w:rPr>
          <w:kern w:val="28"/>
        </w:rPr>
      </w:pPr>
      <w:r w:rsidRPr="008E7D28">
        <w:rPr>
          <w:kern w:val="28"/>
        </w:rPr>
        <w:tab/>
        <w:t>(a)</w:t>
      </w:r>
      <w:r w:rsidRPr="008E7D28">
        <w:rPr>
          <w:kern w:val="28"/>
        </w:rPr>
        <w:tab/>
        <w:t>a warrant is being executed in relation to premises; and</w:t>
      </w:r>
    </w:p>
    <w:p w:rsidR="00202177" w:rsidRPr="008E7D28" w:rsidRDefault="00202177" w:rsidP="00BF3DD9">
      <w:pPr>
        <w:pStyle w:val="paragraph"/>
        <w:rPr>
          <w:kern w:val="28"/>
        </w:rPr>
      </w:pPr>
      <w:r w:rsidRPr="008E7D28">
        <w:rPr>
          <w:kern w:val="28"/>
        </w:rPr>
        <w:tab/>
        <w:t>(b)</w:t>
      </w:r>
      <w:r w:rsidRPr="008E7D28">
        <w:rPr>
          <w:kern w:val="28"/>
        </w:rPr>
        <w:tab/>
        <w:t>the occupier of the premises, or another person who apparently represents the occupier, is present at the premises;</w:t>
      </w:r>
    </w:p>
    <w:p w:rsidR="00202177" w:rsidRPr="008E7D28" w:rsidRDefault="0083155A" w:rsidP="00BF3DD9">
      <w:pPr>
        <w:pStyle w:val="subsection2"/>
        <w:rPr>
          <w:kern w:val="28"/>
        </w:rPr>
      </w:pPr>
      <w:r w:rsidRPr="008E7D28">
        <w:rPr>
          <w:kern w:val="28"/>
        </w:rPr>
        <w:t>an inspector</w:t>
      </w:r>
      <w:r w:rsidR="00202177" w:rsidRPr="008E7D28">
        <w:rPr>
          <w:kern w:val="28"/>
        </w:rPr>
        <w:t xml:space="preserve"> executing the warrant must, as soon as practicable:</w:t>
      </w:r>
    </w:p>
    <w:p w:rsidR="00202177" w:rsidRPr="008E7D28" w:rsidRDefault="00202177" w:rsidP="00BF3DD9">
      <w:pPr>
        <w:pStyle w:val="paragraph"/>
        <w:rPr>
          <w:kern w:val="28"/>
        </w:rPr>
      </w:pPr>
      <w:r w:rsidRPr="008E7D28">
        <w:rPr>
          <w:kern w:val="28"/>
        </w:rPr>
        <w:tab/>
        <w:t>(c)</w:t>
      </w:r>
      <w:r w:rsidRPr="008E7D28">
        <w:rPr>
          <w:kern w:val="28"/>
        </w:rPr>
        <w:tab/>
        <w:t>make a copy of the warrant available to the occupier or other person (which need not include the signature of the magistrate who issued it); and</w:t>
      </w:r>
    </w:p>
    <w:p w:rsidR="00202177" w:rsidRPr="008E7D28" w:rsidRDefault="00202177" w:rsidP="00BF3DD9">
      <w:pPr>
        <w:pStyle w:val="paragraph"/>
        <w:rPr>
          <w:kern w:val="28"/>
        </w:rPr>
      </w:pPr>
      <w:r w:rsidRPr="008E7D28">
        <w:rPr>
          <w:kern w:val="28"/>
        </w:rPr>
        <w:tab/>
        <w:t>(d)</w:t>
      </w:r>
      <w:r w:rsidRPr="008E7D28">
        <w:rPr>
          <w:kern w:val="28"/>
        </w:rPr>
        <w:tab/>
      </w:r>
      <w:r w:rsidRPr="008E7D28">
        <w:t>inform the</w:t>
      </w:r>
      <w:r w:rsidRPr="008E7D28">
        <w:rPr>
          <w:kern w:val="28"/>
        </w:rPr>
        <w:t xml:space="preserve"> occupier or other person</w:t>
      </w:r>
      <w:r w:rsidRPr="008E7D28">
        <w:t xml:space="preserve"> of the rights and responsibilities of the </w:t>
      </w:r>
      <w:r w:rsidRPr="008E7D28">
        <w:rPr>
          <w:kern w:val="28"/>
        </w:rPr>
        <w:t xml:space="preserve">occupier or other person </w:t>
      </w:r>
      <w:r w:rsidRPr="008E7D28">
        <w:t>under Division</w:t>
      </w:r>
      <w:r w:rsidR="008E7D28">
        <w:t> </w:t>
      </w:r>
      <w:r w:rsidR="00B8650B" w:rsidRPr="008E7D28">
        <w:t>5</w:t>
      </w:r>
      <w:r w:rsidRPr="008E7D28">
        <w:t>.</w:t>
      </w:r>
    </w:p>
    <w:p w:rsidR="00202177" w:rsidRPr="008E7D28" w:rsidRDefault="00D85F2D" w:rsidP="00BF3DD9">
      <w:pPr>
        <w:pStyle w:val="ActHead5"/>
      </w:pPr>
      <w:bookmarkStart w:id="397" w:name="_Toc443383046"/>
      <w:r w:rsidRPr="008E7D28">
        <w:rPr>
          <w:rStyle w:val="CharSectno"/>
        </w:rPr>
        <w:t>275</w:t>
      </w:r>
      <w:r w:rsidR="00202177" w:rsidRPr="008E7D28">
        <w:t xml:space="preserve">  Completing execution of warrant after temporary cessation</w:t>
      </w:r>
      <w:bookmarkEnd w:id="397"/>
    </w:p>
    <w:p w:rsidR="00202177" w:rsidRPr="008E7D28" w:rsidRDefault="00202177" w:rsidP="00BF3DD9">
      <w:pPr>
        <w:pStyle w:val="subsection"/>
      </w:pPr>
      <w:r w:rsidRPr="008E7D28">
        <w:tab/>
        <w:t>(1)</w:t>
      </w:r>
      <w:r w:rsidRPr="008E7D28">
        <w:tab/>
        <w:t xml:space="preserve">This section applies if </w:t>
      </w:r>
      <w:r w:rsidR="0083155A" w:rsidRPr="008E7D28">
        <w:t>an inspector</w:t>
      </w:r>
      <w:r w:rsidRPr="008E7D28">
        <w:t>, and all persons assisting, who are executing a warrant in relation to premises temporarily cease its execution and leave the premises.</w:t>
      </w:r>
    </w:p>
    <w:p w:rsidR="00202177" w:rsidRPr="008E7D28" w:rsidRDefault="00202177" w:rsidP="00BF3DD9">
      <w:pPr>
        <w:pStyle w:val="subsection"/>
      </w:pPr>
      <w:r w:rsidRPr="008E7D28">
        <w:lastRenderedPageBreak/>
        <w:tab/>
        <w:t>(2)</w:t>
      </w:r>
      <w:r w:rsidRPr="008E7D28">
        <w:tab/>
      </w:r>
      <w:r w:rsidR="0083155A" w:rsidRPr="008E7D28">
        <w:t>The inspector</w:t>
      </w:r>
      <w:r w:rsidRPr="008E7D28">
        <w:t>, and persons assisting, may complete the execution of the warrant if:</w:t>
      </w:r>
    </w:p>
    <w:p w:rsidR="00202177" w:rsidRPr="008E7D28" w:rsidRDefault="00202177" w:rsidP="00BF3DD9">
      <w:pPr>
        <w:pStyle w:val="paragraph"/>
      </w:pPr>
      <w:r w:rsidRPr="008E7D28">
        <w:tab/>
        <w:t>(a)</w:t>
      </w:r>
      <w:r w:rsidRPr="008E7D28">
        <w:tab/>
        <w:t>the warrant is still in force; and</w:t>
      </w:r>
    </w:p>
    <w:p w:rsidR="00202177" w:rsidRPr="008E7D28" w:rsidRDefault="00202177" w:rsidP="00BF3DD9">
      <w:pPr>
        <w:pStyle w:val="paragraph"/>
      </w:pPr>
      <w:r w:rsidRPr="008E7D28">
        <w:tab/>
        <w:t>(b)</w:t>
      </w:r>
      <w:r w:rsidRPr="008E7D28">
        <w:tab/>
        <w:t>the inspector and persons assisting are absent from the premises:</w:t>
      </w:r>
    </w:p>
    <w:p w:rsidR="00202177" w:rsidRPr="008E7D28" w:rsidRDefault="00202177" w:rsidP="00BF3DD9">
      <w:pPr>
        <w:pStyle w:val="paragraphsub"/>
      </w:pPr>
      <w:r w:rsidRPr="008E7D28">
        <w:tab/>
        <w:t>(i)</w:t>
      </w:r>
      <w:r w:rsidRPr="008E7D28">
        <w:tab/>
        <w:t>for not more than 1 hour; or</w:t>
      </w:r>
    </w:p>
    <w:p w:rsidR="00202177" w:rsidRPr="008E7D28" w:rsidRDefault="00202177" w:rsidP="00BF3DD9">
      <w:pPr>
        <w:pStyle w:val="paragraphsub"/>
      </w:pPr>
      <w:r w:rsidRPr="008E7D28">
        <w:tab/>
        <w:t>(ii)</w:t>
      </w:r>
      <w:r w:rsidRPr="008E7D28">
        <w:tab/>
        <w:t xml:space="preserve">if there is an emergency—for not more than 12 hours or such longer period as allowed by a magistrate under </w:t>
      </w:r>
      <w:r w:rsidR="008E7D28">
        <w:t>subsection (</w:t>
      </w:r>
      <w:r w:rsidRPr="008E7D28">
        <w:t>5); or</w:t>
      </w:r>
    </w:p>
    <w:p w:rsidR="00202177" w:rsidRPr="008E7D28" w:rsidRDefault="00202177" w:rsidP="00BF3DD9">
      <w:pPr>
        <w:pStyle w:val="paragraphsub"/>
      </w:pPr>
      <w:r w:rsidRPr="008E7D28">
        <w:tab/>
        <w:t>(iii)</w:t>
      </w:r>
      <w:r w:rsidRPr="008E7D28">
        <w:tab/>
        <w:t>for a longer period if the occupier of the premises consents in writing.</w:t>
      </w:r>
    </w:p>
    <w:p w:rsidR="00202177" w:rsidRPr="008E7D28" w:rsidRDefault="00202177" w:rsidP="00BF3DD9">
      <w:pPr>
        <w:pStyle w:val="subsection"/>
      </w:pPr>
      <w:r w:rsidRPr="008E7D28">
        <w:tab/>
        <w:t>(3)</w:t>
      </w:r>
      <w:r w:rsidRPr="008E7D28">
        <w:tab/>
      </w:r>
      <w:r w:rsidR="0083155A" w:rsidRPr="008E7D28">
        <w:t>An inspector</w:t>
      </w:r>
      <w:r w:rsidRPr="008E7D28">
        <w:t>, or person assisting, may apply to a magistrate for an extension of the 12</w:t>
      </w:r>
      <w:r w:rsidR="008E7D28">
        <w:noBreakHyphen/>
      </w:r>
      <w:r w:rsidRPr="008E7D28">
        <w:t xml:space="preserve">hour period mentioned in </w:t>
      </w:r>
      <w:r w:rsidR="008E7D28">
        <w:t>subparagraph (</w:t>
      </w:r>
      <w:r w:rsidRPr="008E7D28">
        <w:t>2)(b)(ii) if:</w:t>
      </w:r>
    </w:p>
    <w:p w:rsidR="00202177" w:rsidRPr="008E7D28" w:rsidRDefault="00202177" w:rsidP="00BF3DD9">
      <w:pPr>
        <w:pStyle w:val="paragraph"/>
      </w:pPr>
      <w:r w:rsidRPr="008E7D28">
        <w:tab/>
        <w:t>(a)</w:t>
      </w:r>
      <w:r w:rsidRPr="008E7D28">
        <w:tab/>
        <w:t>there is an emergency; and</w:t>
      </w:r>
    </w:p>
    <w:p w:rsidR="00202177" w:rsidRPr="008E7D28" w:rsidRDefault="00202177" w:rsidP="00BF3DD9">
      <w:pPr>
        <w:pStyle w:val="paragraph"/>
      </w:pPr>
      <w:r w:rsidRPr="008E7D28">
        <w:tab/>
        <w:t>(b)</w:t>
      </w:r>
      <w:r w:rsidRPr="008E7D28">
        <w:tab/>
        <w:t>the inspector or person assisting believes on reasonable grounds that the inspector and the persons assisting will not be able to return to the premises within that period.</w:t>
      </w:r>
    </w:p>
    <w:p w:rsidR="00202177" w:rsidRPr="008E7D28" w:rsidRDefault="00202177" w:rsidP="00BF3DD9">
      <w:pPr>
        <w:pStyle w:val="subsection"/>
      </w:pPr>
      <w:r w:rsidRPr="008E7D28">
        <w:tab/>
        <w:t>(4)</w:t>
      </w:r>
      <w:r w:rsidRPr="008E7D28">
        <w:tab/>
        <w:t xml:space="preserve">If it is practicable to do so, before making the application, </w:t>
      </w:r>
      <w:r w:rsidR="0083155A" w:rsidRPr="008E7D28">
        <w:t>the inspector</w:t>
      </w:r>
      <w:r w:rsidRPr="008E7D28">
        <w:t xml:space="preserve"> or person assisting must give notice to the occupier of the premises of his or her intention to apply for an extension.</w:t>
      </w:r>
    </w:p>
    <w:p w:rsidR="00202177" w:rsidRPr="008E7D28" w:rsidRDefault="00202177" w:rsidP="00BF3DD9">
      <w:pPr>
        <w:pStyle w:val="subsection"/>
      </w:pPr>
      <w:r w:rsidRPr="008E7D28">
        <w:tab/>
        <w:t>(5)</w:t>
      </w:r>
      <w:r w:rsidRPr="008E7D28">
        <w:tab/>
        <w:t xml:space="preserve">A magistrate may extend the period during which </w:t>
      </w:r>
      <w:r w:rsidR="0083155A" w:rsidRPr="008E7D28">
        <w:t>the inspector</w:t>
      </w:r>
      <w:r w:rsidRPr="008E7D28">
        <w:t xml:space="preserve"> and persons assisting may be away from the premises if:</w:t>
      </w:r>
    </w:p>
    <w:p w:rsidR="00202177" w:rsidRPr="008E7D28" w:rsidRDefault="00202177" w:rsidP="00BF3DD9">
      <w:pPr>
        <w:pStyle w:val="paragraph"/>
      </w:pPr>
      <w:r w:rsidRPr="008E7D28">
        <w:tab/>
        <w:t>(a)</w:t>
      </w:r>
      <w:r w:rsidRPr="008E7D28">
        <w:tab/>
        <w:t xml:space="preserve">an application is made under </w:t>
      </w:r>
      <w:r w:rsidR="008E7D28">
        <w:t>subsection (</w:t>
      </w:r>
      <w:r w:rsidRPr="008E7D28">
        <w:t>3); and</w:t>
      </w:r>
    </w:p>
    <w:p w:rsidR="00202177" w:rsidRPr="008E7D28" w:rsidRDefault="00202177" w:rsidP="00BF3DD9">
      <w:pPr>
        <w:pStyle w:val="paragraph"/>
      </w:pPr>
      <w:r w:rsidRPr="008E7D28">
        <w:tab/>
        <w:t>(b)</w:t>
      </w:r>
      <w:r w:rsidRPr="008E7D28">
        <w:tab/>
        <w:t>the magistrate is satisfied, by information on oath or affirmation, that there are exceptional circumstances that justify the extension; and</w:t>
      </w:r>
    </w:p>
    <w:p w:rsidR="00202177" w:rsidRPr="008E7D28" w:rsidRDefault="00202177" w:rsidP="00BF3DD9">
      <w:pPr>
        <w:pStyle w:val="paragraph"/>
      </w:pPr>
      <w:r w:rsidRPr="008E7D28">
        <w:tab/>
        <w:t>(c)</w:t>
      </w:r>
      <w:r w:rsidRPr="008E7D28">
        <w:tab/>
        <w:t>the extension would not result in the period ending after the warrant ceases to be in force.</w:t>
      </w:r>
    </w:p>
    <w:p w:rsidR="00202177" w:rsidRPr="008E7D28" w:rsidRDefault="00D85F2D" w:rsidP="00BF3DD9">
      <w:pPr>
        <w:pStyle w:val="ActHead5"/>
      </w:pPr>
      <w:bookmarkStart w:id="398" w:name="_Toc443383047"/>
      <w:r w:rsidRPr="008E7D28">
        <w:rPr>
          <w:rStyle w:val="CharSectno"/>
        </w:rPr>
        <w:lastRenderedPageBreak/>
        <w:t>276</w:t>
      </w:r>
      <w:r w:rsidR="00202177" w:rsidRPr="008E7D28">
        <w:t xml:space="preserve">  Completing execution of warrant stopped by court order</w:t>
      </w:r>
      <w:bookmarkEnd w:id="398"/>
    </w:p>
    <w:p w:rsidR="00202177" w:rsidRPr="008E7D28" w:rsidRDefault="00202177" w:rsidP="00BF3DD9">
      <w:pPr>
        <w:pStyle w:val="subsection"/>
      </w:pPr>
      <w:r w:rsidRPr="008E7D28">
        <w:tab/>
      </w:r>
      <w:r w:rsidRPr="008E7D28">
        <w:tab/>
      </w:r>
      <w:r w:rsidR="0083155A" w:rsidRPr="008E7D28">
        <w:t>An inspector</w:t>
      </w:r>
      <w:r w:rsidRPr="008E7D28">
        <w:t>, and any persons assisting, may complete the execution of a warrant that has been stopped by an order of a court if:</w:t>
      </w:r>
    </w:p>
    <w:p w:rsidR="00202177" w:rsidRPr="008E7D28" w:rsidRDefault="00202177" w:rsidP="00BF3DD9">
      <w:pPr>
        <w:pStyle w:val="paragraph"/>
      </w:pPr>
      <w:r w:rsidRPr="008E7D28">
        <w:tab/>
        <w:t>(a)</w:t>
      </w:r>
      <w:r w:rsidRPr="008E7D28">
        <w:tab/>
        <w:t>the order is later revoked or reversed on appeal; and</w:t>
      </w:r>
    </w:p>
    <w:p w:rsidR="00202177" w:rsidRPr="008E7D28" w:rsidRDefault="00202177" w:rsidP="00BF3DD9">
      <w:pPr>
        <w:pStyle w:val="paragraph"/>
      </w:pPr>
      <w:r w:rsidRPr="008E7D28">
        <w:tab/>
        <w:t>(b)</w:t>
      </w:r>
      <w:r w:rsidRPr="008E7D28">
        <w:tab/>
        <w:t>the warrant is still in force when the order is revoked or reversed.</w:t>
      </w:r>
    </w:p>
    <w:p w:rsidR="00202177" w:rsidRPr="008E7D28" w:rsidRDefault="00D85F2D" w:rsidP="00BF3DD9">
      <w:pPr>
        <w:pStyle w:val="ActHead5"/>
      </w:pPr>
      <w:bookmarkStart w:id="399" w:name="_Toc443383048"/>
      <w:r w:rsidRPr="008E7D28">
        <w:rPr>
          <w:rStyle w:val="CharSectno"/>
        </w:rPr>
        <w:t>277</w:t>
      </w:r>
      <w:r w:rsidR="00202177" w:rsidRPr="008E7D28">
        <w:t xml:space="preserve">  Expert assistance to operate electronic equipment</w:t>
      </w:r>
      <w:bookmarkEnd w:id="399"/>
    </w:p>
    <w:p w:rsidR="00202177" w:rsidRPr="008E7D28" w:rsidRDefault="00202177" w:rsidP="00BF3DD9">
      <w:pPr>
        <w:pStyle w:val="subsection"/>
      </w:pPr>
      <w:r w:rsidRPr="008E7D28">
        <w:tab/>
        <w:t>(1)</w:t>
      </w:r>
      <w:r w:rsidRPr="008E7D28">
        <w:tab/>
        <w:t>This section applies to premises to which a warrant relates.</w:t>
      </w:r>
    </w:p>
    <w:p w:rsidR="00202177" w:rsidRPr="008E7D28" w:rsidRDefault="00202177" w:rsidP="00BF3DD9">
      <w:pPr>
        <w:pStyle w:val="subsection"/>
      </w:pPr>
      <w:r w:rsidRPr="008E7D28">
        <w:tab/>
        <w:t>(2)</w:t>
      </w:r>
      <w:r w:rsidRPr="008E7D28">
        <w:tab/>
        <w:t xml:space="preserve">If </w:t>
      </w:r>
      <w:r w:rsidR="0083155A" w:rsidRPr="008E7D28">
        <w:t>an inspector</w:t>
      </w:r>
      <w:r w:rsidRPr="008E7D28">
        <w:t xml:space="preserve"> believes on reasonable grounds that:</w:t>
      </w:r>
    </w:p>
    <w:p w:rsidR="00202177" w:rsidRPr="008E7D28" w:rsidRDefault="00202177" w:rsidP="00BF3DD9">
      <w:pPr>
        <w:pStyle w:val="paragraph"/>
        <w:rPr>
          <w:kern w:val="28"/>
        </w:rPr>
      </w:pPr>
      <w:r w:rsidRPr="008E7D28">
        <w:tab/>
        <w:t>(a)</w:t>
      </w:r>
      <w:r w:rsidRPr="008E7D28">
        <w:tab/>
        <w:t xml:space="preserve">there is on the premises </w:t>
      </w:r>
      <w:r w:rsidRPr="008E7D28">
        <w:rPr>
          <w:kern w:val="28"/>
        </w:rPr>
        <w:t>information (</w:t>
      </w:r>
      <w:r w:rsidRPr="008E7D28">
        <w:rPr>
          <w:b/>
          <w:i/>
          <w:kern w:val="28"/>
        </w:rPr>
        <w:t>data</w:t>
      </w:r>
      <w:r w:rsidRPr="008E7D28">
        <w:rPr>
          <w:kern w:val="28"/>
        </w:rPr>
        <w:t>) relevant to determining:</w:t>
      </w:r>
    </w:p>
    <w:p w:rsidR="00202177" w:rsidRPr="008E7D28" w:rsidRDefault="00202177" w:rsidP="00BF3DD9">
      <w:pPr>
        <w:pStyle w:val="paragraphsub"/>
        <w:rPr>
          <w:kern w:val="28"/>
        </w:rPr>
      </w:pPr>
      <w:r w:rsidRPr="008E7D28">
        <w:rPr>
          <w:kern w:val="28"/>
        </w:rPr>
        <w:tab/>
        <w:t>(i)</w:t>
      </w:r>
      <w:r w:rsidRPr="008E7D28">
        <w:rPr>
          <w:kern w:val="28"/>
        </w:rPr>
        <w:tab/>
        <w:t xml:space="preserve">whether </w:t>
      </w:r>
      <w:r w:rsidR="00ED47A6" w:rsidRPr="008E7D28">
        <w:rPr>
          <w:kern w:val="28"/>
        </w:rPr>
        <w:t>this Act</w:t>
      </w:r>
      <w:r w:rsidRPr="008E7D28">
        <w:rPr>
          <w:kern w:val="28"/>
        </w:rPr>
        <w:t xml:space="preserve"> is being, or has been, complied with; or</w:t>
      </w:r>
    </w:p>
    <w:p w:rsidR="00202177" w:rsidRPr="008E7D28" w:rsidRDefault="00202177" w:rsidP="00BF3DD9">
      <w:pPr>
        <w:pStyle w:val="paragraphsub"/>
        <w:rPr>
          <w:kern w:val="28"/>
        </w:rPr>
      </w:pPr>
      <w:r w:rsidRPr="008E7D28">
        <w:rPr>
          <w:kern w:val="28"/>
        </w:rPr>
        <w:tab/>
        <w:t>(ii)</w:t>
      </w:r>
      <w:r w:rsidRPr="008E7D28">
        <w:rPr>
          <w:kern w:val="28"/>
        </w:rPr>
        <w:tab/>
        <w:t xml:space="preserve">the correctness of information provided under </w:t>
      </w:r>
      <w:r w:rsidR="00ED47A6" w:rsidRPr="008E7D28">
        <w:rPr>
          <w:kern w:val="28"/>
        </w:rPr>
        <w:t>this Act</w:t>
      </w:r>
      <w:r w:rsidRPr="008E7D28">
        <w:rPr>
          <w:kern w:val="28"/>
        </w:rPr>
        <w:t>; or</w:t>
      </w:r>
    </w:p>
    <w:p w:rsidR="00202177" w:rsidRPr="008E7D28" w:rsidRDefault="00202177" w:rsidP="00BF3DD9">
      <w:pPr>
        <w:pStyle w:val="paragraphsub"/>
        <w:rPr>
          <w:kern w:val="28"/>
        </w:rPr>
      </w:pPr>
      <w:r w:rsidRPr="008E7D28">
        <w:rPr>
          <w:kern w:val="28"/>
        </w:rPr>
        <w:tab/>
        <w:t>(iii)</w:t>
      </w:r>
      <w:r w:rsidRPr="008E7D28">
        <w:rPr>
          <w:kern w:val="28"/>
        </w:rPr>
        <w:tab/>
        <w:t>whether there is evidential material on the premises; and</w:t>
      </w:r>
    </w:p>
    <w:p w:rsidR="00202177" w:rsidRPr="008E7D28" w:rsidRDefault="00202177" w:rsidP="00BF3DD9">
      <w:pPr>
        <w:pStyle w:val="paragraph"/>
      </w:pPr>
      <w:r w:rsidRPr="008E7D28">
        <w:tab/>
        <w:t>(b)</w:t>
      </w:r>
      <w:r w:rsidRPr="008E7D28">
        <w:tab/>
        <w:t>the data may be accessible by operating electronic equipment on the premises; and</w:t>
      </w:r>
    </w:p>
    <w:p w:rsidR="00202177" w:rsidRPr="008E7D28" w:rsidRDefault="00202177" w:rsidP="00BF3DD9">
      <w:pPr>
        <w:pStyle w:val="paragraph"/>
      </w:pPr>
      <w:r w:rsidRPr="008E7D28">
        <w:tab/>
        <w:t>(c)</w:t>
      </w:r>
      <w:r w:rsidRPr="008E7D28">
        <w:tab/>
        <w:t>expert assistance is required to operate the equipment; and</w:t>
      </w:r>
    </w:p>
    <w:p w:rsidR="00202177" w:rsidRPr="008E7D28" w:rsidRDefault="00202177" w:rsidP="00BF3DD9">
      <w:pPr>
        <w:pStyle w:val="paragraph"/>
      </w:pPr>
      <w:r w:rsidRPr="008E7D28">
        <w:tab/>
        <w:t>(d)</w:t>
      </w:r>
      <w:r w:rsidRPr="008E7D28">
        <w:tab/>
        <w:t>if he or she does not take action under this subsection, the data may be destroyed, altered or otherwise interfered with;</w:t>
      </w:r>
    </w:p>
    <w:p w:rsidR="00202177" w:rsidRPr="008E7D28" w:rsidRDefault="00202177" w:rsidP="00BF3DD9">
      <w:pPr>
        <w:pStyle w:val="subsection2"/>
      </w:pPr>
      <w:r w:rsidRPr="008E7D28">
        <w:t>he or she may do whatever is necessary to secure the equipment, whether by locking it up, placing a guard or other means.</w:t>
      </w:r>
    </w:p>
    <w:p w:rsidR="00202177" w:rsidRPr="008E7D28" w:rsidRDefault="00202177" w:rsidP="00BF3DD9">
      <w:pPr>
        <w:pStyle w:val="subsection"/>
      </w:pPr>
      <w:r w:rsidRPr="008E7D28">
        <w:tab/>
        <w:t>(3)</w:t>
      </w:r>
      <w:r w:rsidRPr="008E7D28">
        <w:tab/>
      </w:r>
      <w:r w:rsidR="0083155A" w:rsidRPr="008E7D28">
        <w:t>The inspector</w:t>
      </w:r>
      <w:r w:rsidRPr="008E7D28">
        <w:t xml:space="preserve"> must give notice to the occupier of the premises</w:t>
      </w:r>
      <w:r w:rsidRPr="008E7D28">
        <w:rPr>
          <w:kern w:val="28"/>
        </w:rPr>
        <w:t>, or another person who apparently represents the occupier,</w:t>
      </w:r>
      <w:r w:rsidRPr="008E7D28">
        <w:t xml:space="preserve"> of his or her intention to secure the equipment and of the fact that the equipment may be secured for up to 24 hours.</w:t>
      </w:r>
    </w:p>
    <w:p w:rsidR="00202177" w:rsidRPr="008E7D28" w:rsidRDefault="00202177" w:rsidP="00BF3DD9">
      <w:pPr>
        <w:pStyle w:val="subsection"/>
      </w:pPr>
      <w:r w:rsidRPr="008E7D28">
        <w:tab/>
        <w:t>(4)</w:t>
      </w:r>
      <w:r w:rsidRPr="008E7D28">
        <w:tab/>
        <w:t>The equipment may be secured:</w:t>
      </w:r>
    </w:p>
    <w:p w:rsidR="00202177" w:rsidRPr="008E7D28" w:rsidRDefault="00202177" w:rsidP="00BF3DD9">
      <w:pPr>
        <w:pStyle w:val="paragraph"/>
      </w:pPr>
      <w:r w:rsidRPr="008E7D28">
        <w:tab/>
        <w:t>(a)</w:t>
      </w:r>
      <w:r w:rsidRPr="008E7D28">
        <w:tab/>
        <w:t>until the 24</w:t>
      </w:r>
      <w:r w:rsidR="008E7D28">
        <w:noBreakHyphen/>
      </w:r>
      <w:r w:rsidRPr="008E7D28">
        <w:t>hour period ends; or</w:t>
      </w:r>
    </w:p>
    <w:p w:rsidR="00202177" w:rsidRPr="008E7D28" w:rsidRDefault="00202177" w:rsidP="00BF3DD9">
      <w:pPr>
        <w:pStyle w:val="paragraph"/>
      </w:pPr>
      <w:r w:rsidRPr="008E7D28">
        <w:tab/>
        <w:t>(b)</w:t>
      </w:r>
      <w:r w:rsidRPr="008E7D28">
        <w:tab/>
        <w:t>until the equipment has been operated by the expert;</w:t>
      </w:r>
    </w:p>
    <w:p w:rsidR="00202177" w:rsidRPr="008E7D28" w:rsidRDefault="00202177" w:rsidP="00BF3DD9">
      <w:pPr>
        <w:pStyle w:val="subsection2"/>
      </w:pPr>
      <w:r w:rsidRPr="008E7D28">
        <w:t>whichever happens first.</w:t>
      </w:r>
    </w:p>
    <w:p w:rsidR="00202177" w:rsidRPr="008E7D28" w:rsidRDefault="00202177" w:rsidP="00BF3DD9">
      <w:pPr>
        <w:pStyle w:val="subsection"/>
      </w:pPr>
      <w:r w:rsidRPr="008E7D28">
        <w:lastRenderedPageBreak/>
        <w:tab/>
        <w:t>(5)</w:t>
      </w:r>
      <w:r w:rsidRPr="008E7D28">
        <w:tab/>
        <w:t xml:space="preserve">If </w:t>
      </w:r>
      <w:r w:rsidR="0083155A" w:rsidRPr="008E7D28">
        <w:t>an inspector</w:t>
      </w:r>
      <w:r w:rsidRPr="008E7D28">
        <w:t xml:space="preserve"> believes on reasonable grounds that the equipment needs to be secured for more than 24 hours, he or she may apply to a magistrate for an extension of that period.</w:t>
      </w:r>
    </w:p>
    <w:p w:rsidR="00202177" w:rsidRPr="008E7D28" w:rsidRDefault="00202177" w:rsidP="00BF3DD9">
      <w:pPr>
        <w:pStyle w:val="subsection"/>
      </w:pPr>
      <w:r w:rsidRPr="008E7D28">
        <w:tab/>
        <w:t>(6)</w:t>
      </w:r>
      <w:r w:rsidRPr="008E7D28">
        <w:tab/>
      </w:r>
      <w:r w:rsidR="0083155A" w:rsidRPr="008E7D28">
        <w:t>The inspector</w:t>
      </w:r>
      <w:r w:rsidRPr="008E7D28">
        <w:t xml:space="preserve"> must give notice to the occupier of the premises</w:t>
      </w:r>
      <w:r w:rsidRPr="008E7D28">
        <w:rPr>
          <w:kern w:val="28"/>
        </w:rPr>
        <w:t>, or another person who apparently represents the occupier,</w:t>
      </w:r>
      <w:r w:rsidRPr="008E7D28">
        <w:t xml:space="preserve"> of his or her intention to apply for an extension. The occupier or other person is entitled to be heard in relation to that application.</w:t>
      </w:r>
    </w:p>
    <w:p w:rsidR="00202177" w:rsidRPr="008E7D28" w:rsidRDefault="00202177" w:rsidP="00BF3DD9">
      <w:pPr>
        <w:pStyle w:val="subsection"/>
      </w:pPr>
      <w:r w:rsidRPr="008E7D28">
        <w:tab/>
        <w:t>(7)</w:t>
      </w:r>
      <w:r w:rsidRPr="008E7D28">
        <w:tab/>
        <w:t xml:space="preserve">The provisions of this Part relating to the issue of warrants apply, with such modifications as are necessary, to the </w:t>
      </w:r>
      <w:r w:rsidR="00531EFC" w:rsidRPr="008E7D28">
        <w:t>grant</w:t>
      </w:r>
      <w:r w:rsidRPr="008E7D28">
        <w:t xml:space="preserve"> of an extension.</w:t>
      </w:r>
    </w:p>
    <w:p w:rsidR="00202177" w:rsidRPr="008E7D28" w:rsidRDefault="00202177" w:rsidP="00BF3DD9">
      <w:pPr>
        <w:pStyle w:val="subsection"/>
      </w:pPr>
      <w:r w:rsidRPr="008E7D28">
        <w:tab/>
        <w:t>(8)</w:t>
      </w:r>
      <w:r w:rsidRPr="008E7D28">
        <w:tab/>
        <w:t>The 24</w:t>
      </w:r>
      <w:r w:rsidR="008E7D28">
        <w:noBreakHyphen/>
      </w:r>
      <w:r w:rsidRPr="008E7D28">
        <w:t>hour period may be extended more than once.</w:t>
      </w:r>
    </w:p>
    <w:p w:rsidR="00202177" w:rsidRPr="008E7D28" w:rsidRDefault="00D85F2D" w:rsidP="00BF3DD9">
      <w:pPr>
        <w:pStyle w:val="ActHead5"/>
      </w:pPr>
      <w:bookmarkStart w:id="400" w:name="_Toc443383049"/>
      <w:r w:rsidRPr="008E7D28">
        <w:rPr>
          <w:rStyle w:val="CharSectno"/>
        </w:rPr>
        <w:t>278</w:t>
      </w:r>
      <w:r w:rsidR="00202177" w:rsidRPr="008E7D28">
        <w:t xml:space="preserve">  Compensation for damage to electronic equipment</w:t>
      </w:r>
      <w:bookmarkEnd w:id="400"/>
    </w:p>
    <w:p w:rsidR="00202177" w:rsidRPr="008E7D28" w:rsidRDefault="00202177" w:rsidP="00BF3DD9">
      <w:pPr>
        <w:pStyle w:val="subsection"/>
      </w:pPr>
      <w:r w:rsidRPr="008E7D28">
        <w:tab/>
        <w:t>(1)</w:t>
      </w:r>
      <w:r w:rsidRPr="008E7D28">
        <w:tab/>
        <w:t>This section applies if:</w:t>
      </w:r>
    </w:p>
    <w:p w:rsidR="00202177" w:rsidRPr="008E7D28" w:rsidRDefault="00202177" w:rsidP="00BF3DD9">
      <w:pPr>
        <w:pStyle w:val="paragraph"/>
      </w:pPr>
      <w:r w:rsidRPr="008E7D28">
        <w:tab/>
        <w:t>(a)</w:t>
      </w:r>
      <w:r w:rsidRPr="008E7D28">
        <w:tab/>
        <w:t>as a result of electronic equipment being operated as mentioned in this Part:</w:t>
      </w:r>
    </w:p>
    <w:p w:rsidR="00202177" w:rsidRPr="008E7D28" w:rsidRDefault="00202177" w:rsidP="00BF3DD9">
      <w:pPr>
        <w:pStyle w:val="paragraphsub"/>
      </w:pPr>
      <w:r w:rsidRPr="008E7D28">
        <w:tab/>
        <w:t>(i)</w:t>
      </w:r>
      <w:r w:rsidRPr="008E7D28">
        <w:tab/>
        <w:t>damage is caused to the equipment; or</w:t>
      </w:r>
    </w:p>
    <w:p w:rsidR="00202177" w:rsidRPr="008E7D28" w:rsidRDefault="00202177" w:rsidP="00BF3DD9">
      <w:pPr>
        <w:pStyle w:val="paragraphsub"/>
      </w:pPr>
      <w:r w:rsidRPr="008E7D28">
        <w:tab/>
        <w:t>(ii)</w:t>
      </w:r>
      <w:r w:rsidRPr="008E7D28">
        <w:tab/>
        <w:t>the data recorded on the equipment is damaged; or</w:t>
      </w:r>
    </w:p>
    <w:p w:rsidR="00202177" w:rsidRPr="008E7D28" w:rsidRDefault="00202177" w:rsidP="00BF3DD9">
      <w:pPr>
        <w:pStyle w:val="paragraphsub"/>
      </w:pPr>
      <w:r w:rsidRPr="008E7D28">
        <w:tab/>
        <w:t>(iii)</w:t>
      </w:r>
      <w:r w:rsidRPr="008E7D28">
        <w:tab/>
        <w:t>programs associated with the use of the equipment, or with the use of the data, are damaged or corrupted; and</w:t>
      </w:r>
    </w:p>
    <w:p w:rsidR="00202177" w:rsidRPr="008E7D28" w:rsidRDefault="00202177" w:rsidP="00BF3DD9">
      <w:pPr>
        <w:pStyle w:val="paragraph"/>
      </w:pPr>
      <w:r w:rsidRPr="008E7D28">
        <w:tab/>
        <w:t>(b)</w:t>
      </w:r>
      <w:r w:rsidRPr="008E7D28">
        <w:tab/>
        <w:t>the damage or corruption occurs because:</w:t>
      </w:r>
    </w:p>
    <w:p w:rsidR="00202177" w:rsidRPr="008E7D28" w:rsidRDefault="00202177" w:rsidP="00BF3DD9">
      <w:pPr>
        <w:pStyle w:val="paragraphsub"/>
      </w:pPr>
      <w:r w:rsidRPr="008E7D28">
        <w:tab/>
        <w:t>(i)</w:t>
      </w:r>
      <w:r w:rsidRPr="008E7D28">
        <w:tab/>
        <w:t>insufficient care was exercised in selecting the person who was to operate the equipment; or</w:t>
      </w:r>
    </w:p>
    <w:p w:rsidR="00202177" w:rsidRPr="008E7D28" w:rsidRDefault="00202177" w:rsidP="00BF3DD9">
      <w:pPr>
        <w:pStyle w:val="paragraphsub"/>
      </w:pPr>
      <w:r w:rsidRPr="008E7D28">
        <w:tab/>
        <w:t>(ii)</w:t>
      </w:r>
      <w:r w:rsidRPr="008E7D28">
        <w:tab/>
        <w:t>insufficient care was exercised by the person operating the equipment.</w:t>
      </w:r>
    </w:p>
    <w:p w:rsidR="00202177" w:rsidRPr="008E7D28" w:rsidRDefault="00202177" w:rsidP="00BF3DD9">
      <w:pPr>
        <w:pStyle w:val="subsection"/>
      </w:pPr>
      <w:r w:rsidRPr="008E7D28">
        <w:tab/>
        <w:t>(2)</w:t>
      </w:r>
      <w:r w:rsidRPr="008E7D28">
        <w:tab/>
      </w:r>
      <w:r w:rsidR="00ED47A6" w:rsidRPr="008E7D28">
        <w:t>AMSA</w:t>
      </w:r>
      <w:r w:rsidRPr="008E7D28">
        <w:t xml:space="preserve"> must pay the owner of the equipment, or the user of the data or programs, such reasonable compensation for the damage or corruption as </w:t>
      </w:r>
      <w:r w:rsidR="00ED47A6" w:rsidRPr="008E7D28">
        <w:t>AMSA</w:t>
      </w:r>
      <w:r w:rsidRPr="008E7D28">
        <w:t xml:space="preserve"> and the owner or user agree on.</w:t>
      </w:r>
    </w:p>
    <w:p w:rsidR="00202177" w:rsidRPr="008E7D28" w:rsidRDefault="00202177" w:rsidP="00BF3DD9">
      <w:pPr>
        <w:pStyle w:val="subsection"/>
      </w:pPr>
      <w:r w:rsidRPr="008E7D28">
        <w:tab/>
        <w:t>(3)</w:t>
      </w:r>
      <w:r w:rsidRPr="008E7D28">
        <w:tab/>
        <w:t xml:space="preserve">However, if the owner or user and </w:t>
      </w:r>
      <w:r w:rsidR="00ED47A6" w:rsidRPr="008E7D28">
        <w:t>AMSA</w:t>
      </w:r>
      <w:r w:rsidRPr="008E7D28">
        <w:t xml:space="preserve"> fail to agree, the owner or user </w:t>
      </w:r>
      <w:r w:rsidR="00D644AC" w:rsidRPr="008E7D28">
        <w:t>may institute proceedings in a</w:t>
      </w:r>
      <w:r w:rsidR="00E119CF" w:rsidRPr="008E7D28">
        <w:t>n</w:t>
      </w:r>
      <w:r w:rsidR="00D644AC" w:rsidRPr="008E7D28">
        <w:t xml:space="preserve"> </w:t>
      </w:r>
      <w:r w:rsidR="00E119CF" w:rsidRPr="008E7D28">
        <w:t>eligible court</w:t>
      </w:r>
      <w:r w:rsidR="00D644AC" w:rsidRPr="008E7D28">
        <w:t xml:space="preserve"> </w:t>
      </w:r>
      <w:r w:rsidRPr="008E7D28">
        <w:t>for such reasonable</w:t>
      </w:r>
      <w:r w:rsidR="00D644AC" w:rsidRPr="008E7D28">
        <w:t xml:space="preserve"> amount of compensation as the </w:t>
      </w:r>
      <w:r w:rsidR="00E119CF" w:rsidRPr="008E7D28">
        <w:t>eligible court</w:t>
      </w:r>
      <w:r w:rsidRPr="008E7D28">
        <w:t xml:space="preserve"> determines.</w:t>
      </w:r>
    </w:p>
    <w:p w:rsidR="00202177" w:rsidRPr="008E7D28" w:rsidRDefault="00202177" w:rsidP="00BF3DD9">
      <w:pPr>
        <w:pStyle w:val="subsection"/>
      </w:pPr>
      <w:r w:rsidRPr="008E7D28">
        <w:lastRenderedPageBreak/>
        <w:tab/>
        <w:t>(4)</w:t>
      </w:r>
      <w:r w:rsidRPr="008E7D28">
        <w:tab/>
        <w:t>In determining the amount of compensation payable, regard is to be had to whether the occupier of the premises, or the occupier</w:t>
      </w:r>
      <w:r w:rsidR="006F3902" w:rsidRPr="008E7D28">
        <w:t>’</w:t>
      </w:r>
      <w:r w:rsidRPr="008E7D28">
        <w:t>s employees or agents, if they were available at the time, provided any appropriate warning or guidance on the operation of the equipment.</w:t>
      </w:r>
    </w:p>
    <w:p w:rsidR="00202177" w:rsidRPr="008E7D28" w:rsidRDefault="00202177" w:rsidP="00BF3DD9">
      <w:pPr>
        <w:pStyle w:val="subsection"/>
      </w:pPr>
      <w:r w:rsidRPr="008E7D28">
        <w:tab/>
        <w:t>(5)</w:t>
      </w:r>
      <w:r w:rsidRPr="008E7D28">
        <w:tab/>
      </w:r>
      <w:r w:rsidR="00531EFC" w:rsidRPr="008E7D28">
        <w:t>In</w:t>
      </w:r>
      <w:r w:rsidR="00E7229E" w:rsidRPr="008E7D28">
        <w:t xml:space="preserve"> this section</w:t>
      </w:r>
      <w:r w:rsidRPr="008E7D28">
        <w:t>:</w:t>
      </w:r>
    </w:p>
    <w:p w:rsidR="00202177" w:rsidRPr="008E7D28" w:rsidRDefault="00202177" w:rsidP="00BF3DD9">
      <w:pPr>
        <w:pStyle w:val="Definition"/>
      </w:pPr>
      <w:r w:rsidRPr="008E7D28">
        <w:rPr>
          <w:b/>
          <w:i/>
        </w:rPr>
        <w:t>damage</w:t>
      </w:r>
      <w:r w:rsidRPr="008E7D28">
        <w:t>, in relation to data, includes damage by erasure of data or addition of other data.</w:t>
      </w:r>
      <w:r w:rsidRPr="008E7D28">
        <w:br w:type="page"/>
      </w:r>
    </w:p>
    <w:p w:rsidR="00202177" w:rsidRPr="008E7D28" w:rsidRDefault="00202177" w:rsidP="00BF3DD9">
      <w:pPr>
        <w:pStyle w:val="ActHead3"/>
      </w:pPr>
      <w:bookmarkStart w:id="401" w:name="_Toc443383050"/>
      <w:r w:rsidRPr="008E7D28">
        <w:rPr>
          <w:rStyle w:val="CharDivNo"/>
        </w:rPr>
        <w:lastRenderedPageBreak/>
        <w:t>Division</w:t>
      </w:r>
      <w:r w:rsidR="008E7D28" w:rsidRPr="008E7D28">
        <w:rPr>
          <w:rStyle w:val="CharDivNo"/>
        </w:rPr>
        <w:t> </w:t>
      </w:r>
      <w:r w:rsidRPr="008E7D28">
        <w:rPr>
          <w:rStyle w:val="CharDivNo"/>
        </w:rPr>
        <w:t>5</w:t>
      </w:r>
      <w:r w:rsidRPr="008E7D28">
        <w:t>—</w:t>
      </w:r>
      <w:r w:rsidRPr="008E7D28">
        <w:rPr>
          <w:rStyle w:val="CharDivText"/>
        </w:rPr>
        <w:t>Occupier</w:t>
      </w:r>
      <w:r w:rsidR="006F3902" w:rsidRPr="008E7D28">
        <w:rPr>
          <w:rStyle w:val="CharDivText"/>
        </w:rPr>
        <w:t>’</w:t>
      </w:r>
      <w:r w:rsidRPr="008E7D28">
        <w:rPr>
          <w:rStyle w:val="CharDivText"/>
        </w:rPr>
        <w:t>s rights and responsibilities</w:t>
      </w:r>
      <w:bookmarkEnd w:id="401"/>
    </w:p>
    <w:p w:rsidR="00202177" w:rsidRPr="008E7D28" w:rsidRDefault="00D85F2D" w:rsidP="00BF3DD9">
      <w:pPr>
        <w:pStyle w:val="ActHead5"/>
      </w:pPr>
      <w:bookmarkStart w:id="402" w:name="_Toc443383051"/>
      <w:r w:rsidRPr="008E7D28">
        <w:rPr>
          <w:rStyle w:val="CharSectno"/>
        </w:rPr>
        <w:t>279</w:t>
      </w:r>
      <w:r w:rsidR="00202177" w:rsidRPr="008E7D28">
        <w:t xml:space="preserve">  Occupier entitled to observe execution of warrant</w:t>
      </w:r>
      <w:bookmarkEnd w:id="402"/>
    </w:p>
    <w:p w:rsidR="00202177" w:rsidRPr="008E7D28" w:rsidRDefault="00202177" w:rsidP="00BF3DD9">
      <w:pPr>
        <w:pStyle w:val="subsection"/>
        <w:rPr>
          <w:kern w:val="28"/>
        </w:rPr>
      </w:pPr>
      <w:r w:rsidRPr="008E7D28">
        <w:tab/>
        <w:t>(</w:t>
      </w:r>
      <w:r w:rsidRPr="008E7D28">
        <w:rPr>
          <w:kern w:val="28"/>
        </w:rPr>
        <w:t>1)</w:t>
      </w:r>
      <w:r w:rsidRPr="008E7D28">
        <w:rPr>
          <w:kern w:val="28"/>
        </w:rPr>
        <w:tab/>
        <w:t>If:</w:t>
      </w:r>
    </w:p>
    <w:p w:rsidR="00202177" w:rsidRPr="008E7D28" w:rsidRDefault="00202177" w:rsidP="00BF3DD9">
      <w:pPr>
        <w:pStyle w:val="paragraph"/>
        <w:rPr>
          <w:kern w:val="28"/>
        </w:rPr>
      </w:pPr>
      <w:r w:rsidRPr="008E7D28">
        <w:rPr>
          <w:kern w:val="28"/>
        </w:rPr>
        <w:tab/>
        <w:t>(a)</w:t>
      </w:r>
      <w:r w:rsidRPr="008E7D28">
        <w:rPr>
          <w:kern w:val="28"/>
        </w:rPr>
        <w:tab/>
        <w:t>a warrant is being executed in relation to premises; and</w:t>
      </w:r>
    </w:p>
    <w:p w:rsidR="00202177" w:rsidRPr="008E7D28" w:rsidRDefault="00202177" w:rsidP="00BF3DD9">
      <w:pPr>
        <w:pStyle w:val="paragraph"/>
        <w:rPr>
          <w:kern w:val="28"/>
        </w:rPr>
      </w:pPr>
      <w:r w:rsidRPr="008E7D28">
        <w:rPr>
          <w:kern w:val="28"/>
        </w:rPr>
        <w:tab/>
        <w:t>(b)</w:t>
      </w:r>
      <w:r w:rsidRPr="008E7D28">
        <w:rPr>
          <w:kern w:val="28"/>
        </w:rPr>
        <w:tab/>
        <w:t>the occupier of the premises, or another person who apparently represents the occupier, is present at the premises;</w:t>
      </w:r>
    </w:p>
    <w:p w:rsidR="00202177" w:rsidRPr="008E7D28" w:rsidRDefault="00202177" w:rsidP="00BF3DD9">
      <w:pPr>
        <w:pStyle w:val="subsection2"/>
        <w:rPr>
          <w:kern w:val="28"/>
        </w:rPr>
      </w:pPr>
      <w:r w:rsidRPr="008E7D28">
        <w:rPr>
          <w:kern w:val="28"/>
        </w:rPr>
        <w:t>the occupier or other person is entitled to observe the execution of the warrant.</w:t>
      </w:r>
    </w:p>
    <w:p w:rsidR="00202177" w:rsidRPr="008E7D28" w:rsidRDefault="00202177" w:rsidP="00BF3DD9">
      <w:pPr>
        <w:pStyle w:val="subsection"/>
        <w:rPr>
          <w:kern w:val="28"/>
        </w:rPr>
      </w:pPr>
      <w:r w:rsidRPr="008E7D28">
        <w:rPr>
          <w:kern w:val="28"/>
        </w:rPr>
        <w:tab/>
        <w:t>(2)</w:t>
      </w:r>
      <w:r w:rsidRPr="008E7D28">
        <w:rPr>
          <w:kern w:val="28"/>
        </w:rPr>
        <w:tab/>
        <w:t>The right to observe the execution of the warrant ceases if the occupier or other person impedes that execution.</w:t>
      </w:r>
    </w:p>
    <w:p w:rsidR="00202177" w:rsidRPr="008E7D28" w:rsidRDefault="00202177" w:rsidP="00BF3DD9">
      <w:pPr>
        <w:pStyle w:val="subsection"/>
        <w:rPr>
          <w:kern w:val="28"/>
        </w:rPr>
      </w:pPr>
      <w:r w:rsidRPr="008E7D28">
        <w:rPr>
          <w:kern w:val="28"/>
        </w:rPr>
        <w:tab/>
        <w:t>(3)</w:t>
      </w:r>
      <w:r w:rsidRPr="008E7D28">
        <w:rPr>
          <w:kern w:val="28"/>
        </w:rPr>
        <w:tab/>
        <w:t>This section does not prevent the execution of the warrant in 2 or more areas of the premises at the same time.</w:t>
      </w:r>
    </w:p>
    <w:p w:rsidR="00202177" w:rsidRPr="008E7D28" w:rsidRDefault="00D85F2D" w:rsidP="00BF3DD9">
      <w:pPr>
        <w:pStyle w:val="ActHead5"/>
      </w:pPr>
      <w:bookmarkStart w:id="403" w:name="_Toc443383052"/>
      <w:r w:rsidRPr="008E7D28">
        <w:rPr>
          <w:rStyle w:val="CharSectno"/>
        </w:rPr>
        <w:t>280</w:t>
      </w:r>
      <w:r w:rsidR="00202177" w:rsidRPr="008E7D28">
        <w:t xml:space="preserve">  Occupier to provide </w:t>
      </w:r>
      <w:r w:rsidR="0083155A" w:rsidRPr="008E7D28">
        <w:t>inspector</w:t>
      </w:r>
      <w:r w:rsidR="00202177" w:rsidRPr="008E7D28">
        <w:t xml:space="preserve"> with facilities and assistance</w:t>
      </w:r>
      <w:bookmarkEnd w:id="403"/>
    </w:p>
    <w:p w:rsidR="00202177" w:rsidRPr="008E7D28" w:rsidRDefault="00202177" w:rsidP="00BF3DD9">
      <w:pPr>
        <w:pStyle w:val="subsection"/>
        <w:rPr>
          <w:kern w:val="28"/>
        </w:rPr>
      </w:pPr>
      <w:r w:rsidRPr="008E7D28">
        <w:rPr>
          <w:kern w:val="28"/>
        </w:rPr>
        <w:tab/>
        <w:t>(1)</w:t>
      </w:r>
      <w:r w:rsidRPr="008E7D28">
        <w:rPr>
          <w:kern w:val="28"/>
        </w:rPr>
        <w:tab/>
        <w:t xml:space="preserve">The occupier of </w:t>
      </w:r>
      <w:r w:rsidRPr="008E7D28">
        <w:t>premises to which a warrant relates</w:t>
      </w:r>
      <w:r w:rsidRPr="008E7D28">
        <w:rPr>
          <w:kern w:val="28"/>
        </w:rPr>
        <w:t>, or another person who apparently represents the occupier, must provide:</w:t>
      </w:r>
    </w:p>
    <w:p w:rsidR="00202177" w:rsidRPr="008E7D28" w:rsidRDefault="00202177" w:rsidP="00BF3DD9">
      <w:pPr>
        <w:pStyle w:val="paragraph"/>
        <w:rPr>
          <w:kern w:val="28"/>
        </w:rPr>
      </w:pPr>
      <w:r w:rsidRPr="008E7D28">
        <w:rPr>
          <w:kern w:val="28"/>
        </w:rPr>
        <w:tab/>
        <w:t>(a)</w:t>
      </w:r>
      <w:r w:rsidRPr="008E7D28">
        <w:rPr>
          <w:kern w:val="28"/>
        </w:rPr>
        <w:tab/>
      </w:r>
      <w:r w:rsidR="0083155A" w:rsidRPr="008E7D28">
        <w:rPr>
          <w:kern w:val="28"/>
        </w:rPr>
        <w:t>an inspector</w:t>
      </w:r>
      <w:r w:rsidRPr="008E7D28">
        <w:rPr>
          <w:kern w:val="28"/>
        </w:rPr>
        <w:t xml:space="preserve"> executing the warrant; and</w:t>
      </w:r>
    </w:p>
    <w:p w:rsidR="00202177" w:rsidRPr="008E7D28" w:rsidRDefault="00202177" w:rsidP="00BF3DD9">
      <w:pPr>
        <w:pStyle w:val="paragraph"/>
        <w:rPr>
          <w:kern w:val="28"/>
        </w:rPr>
      </w:pPr>
      <w:r w:rsidRPr="008E7D28">
        <w:rPr>
          <w:kern w:val="28"/>
        </w:rPr>
        <w:tab/>
        <w:t>(b)</w:t>
      </w:r>
      <w:r w:rsidRPr="008E7D28">
        <w:rPr>
          <w:kern w:val="28"/>
        </w:rPr>
        <w:tab/>
        <w:t>any person assisting the inspector;</w:t>
      </w:r>
    </w:p>
    <w:p w:rsidR="00202177" w:rsidRPr="008E7D28" w:rsidRDefault="00202177" w:rsidP="00BF3DD9">
      <w:pPr>
        <w:pStyle w:val="subsection2"/>
        <w:rPr>
          <w:kern w:val="28"/>
        </w:rPr>
      </w:pPr>
      <w:r w:rsidRPr="008E7D28">
        <w:rPr>
          <w:kern w:val="28"/>
        </w:rPr>
        <w:t>with all reasonable facilities and assistance for the effective exercise of their powers.</w:t>
      </w:r>
    </w:p>
    <w:p w:rsidR="00202177" w:rsidRPr="008E7D28" w:rsidRDefault="00202177" w:rsidP="00BF3DD9">
      <w:pPr>
        <w:pStyle w:val="subsection"/>
      </w:pPr>
      <w:r w:rsidRPr="008E7D28">
        <w:tab/>
        <w:t>(2)</w:t>
      </w:r>
      <w:r w:rsidRPr="008E7D28">
        <w:tab/>
        <w:t>A person co</w:t>
      </w:r>
      <w:r w:rsidR="003A53D9" w:rsidRPr="008E7D28">
        <w:t>ntravenes this subsection</w:t>
      </w:r>
      <w:r w:rsidRPr="008E7D28">
        <w:t xml:space="preserve"> if:</w:t>
      </w:r>
    </w:p>
    <w:p w:rsidR="00202177" w:rsidRPr="008E7D28" w:rsidRDefault="00202177" w:rsidP="00BF3DD9">
      <w:pPr>
        <w:pStyle w:val="paragraph"/>
      </w:pPr>
      <w:r w:rsidRPr="008E7D28">
        <w:tab/>
        <w:t>(a)</w:t>
      </w:r>
      <w:r w:rsidRPr="008E7D28">
        <w:tab/>
        <w:t xml:space="preserve">the person is subject to </w:t>
      </w:r>
      <w:r w:rsidR="008E7D28">
        <w:t>subsection (</w:t>
      </w:r>
      <w:r w:rsidRPr="008E7D28">
        <w:t>1); and</w:t>
      </w:r>
    </w:p>
    <w:p w:rsidR="00202177" w:rsidRPr="008E7D28" w:rsidRDefault="00202177" w:rsidP="00BF3DD9">
      <w:pPr>
        <w:pStyle w:val="paragraph"/>
      </w:pPr>
      <w:r w:rsidRPr="008E7D28">
        <w:tab/>
        <w:t>(b)</w:t>
      </w:r>
      <w:r w:rsidRPr="008E7D28">
        <w:tab/>
        <w:t>the person fails to comply with that subsection.</w:t>
      </w:r>
    </w:p>
    <w:p w:rsidR="003A53D9" w:rsidRPr="008E7D28" w:rsidRDefault="003A53D9" w:rsidP="00BF3DD9">
      <w:pPr>
        <w:pStyle w:val="SubsectionHead"/>
      </w:pPr>
      <w:r w:rsidRPr="008E7D28">
        <w:t>Fault</w:t>
      </w:r>
      <w:r w:rsidR="008E7D28">
        <w:noBreakHyphen/>
      </w:r>
      <w:r w:rsidRPr="008E7D28">
        <w:t>based offence</w:t>
      </w:r>
    </w:p>
    <w:p w:rsidR="009006E1" w:rsidRPr="008E7D28" w:rsidRDefault="003A53D9" w:rsidP="00BF3DD9">
      <w:pPr>
        <w:pStyle w:val="subsection"/>
      </w:pPr>
      <w:r w:rsidRPr="008E7D28">
        <w:tab/>
        <w:t>(3)</w:t>
      </w:r>
      <w:r w:rsidRPr="008E7D28">
        <w:tab/>
        <w:t xml:space="preserve">A person commits an offence if the person contravenes </w:t>
      </w:r>
      <w:r w:rsidR="008E7D28">
        <w:t>subsection (</w:t>
      </w:r>
      <w:r w:rsidR="00E7229E" w:rsidRPr="008E7D28">
        <w:t>2</w:t>
      </w:r>
      <w:r w:rsidRPr="008E7D28">
        <w:t>).</w:t>
      </w:r>
    </w:p>
    <w:p w:rsidR="006B7512" w:rsidRPr="008E7D28" w:rsidRDefault="003A53D9" w:rsidP="00BF3DD9">
      <w:pPr>
        <w:pStyle w:val="Penalty"/>
      </w:pPr>
      <w:r w:rsidRPr="008E7D28">
        <w:t>Penalty:</w:t>
      </w:r>
      <w:r w:rsidRPr="008E7D28">
        <w:tab/>
        <w:t>30 penalty units.</w:t>
      </w:r>
    </w:p>
    <w:p w:rsidR="00202177" w:rsidRPr="008E7D28" w:rsidRDefault="00202177" w:rsidP="00CE6F45">
      <w:pPr>
        <w:pStyle w:val="ActHead3"/>
        <w:pageBreakBefore/>
      </w:pPr>
      <w:bookmarkStart w:id="404" w:name="_Toc443383053"/>
      <w:r w:rsidRPr="008E7D28">
        <w:rPr>
          <w:rStyle w:val="CharDivNo"/>
        </w:rPr>
        <w:lastRenderedPageBreak/>
        <w:t>Division</w:t>
      </w:r>
      <w:r w:rsidR="008E7D28" w:rsidRPr="008E7D28">
        <w:rPr>
          <w:rStyle w:val="CharDivNo"/>
        </w:rPr>
        <w:t> </w:t>
      </w:r>
      <w:r w:rsidRPr="008E7D28">
        <w:rPr>
          <w:rStyle w:val="CharDivNo"/>
        </w:rPr>
        <w:t>6</w:t>
      </w:r>
      <w:r w:rsidRPr="008E7D28">
        <w:t>—</w:t>
      </w:r>
      <w:r w:rsidRPr="008E7D28">
        <w:rPr>
          <w:rStyle w:val="CharDivText"/>
        </w:rPr>
        <w:t>General provisions relating to seizure</w:t>
      </w:r>
      <w:bookmarkEnd w:id="404"/>
    </w:p>
    <w:p w:rsidR="00202177" w:rsidRPr="008E7D28" w:rsidRDefault="00D85F2D" w:rsidP="00BF3DD9">
      <w:pPr>
        <w:pStyle w:val="ActHead5"/>
      </w:pPr>
      <w:bookmarkStart w:id="405" w:name="_Toc443383054"/>
      <w:r w:rsidRPr="008E7D28">
        <w:rPr>
          <w:rStyle w:val="CharSectno"/>
        </w:rPr>
        <w:t>281</w:t>
      </w:r>
      <w:r w:rsidR="00202177" w:rsidRPr="008E7D28">
        <w:t xml:space="preserve">  Copies of seized things to be provided</w:t>
      </w:r>
      <w:bookmarkEnd w:id="405"/>
    </w:p>
    <w:p w:rsidR="00202177" w:rsidRPr="008E7D28" w:rsidRDefault="00202177" w:rsidP="00BF3DD9">
      <w:pPr>
        <w:pStyle w:val="subsection"/>
        <w:rPr>
          <w:kern w:val="28"/>
        </w:rPr>
      </w:pPr>
      <w:r w:rsidRPr="008E7D28">
        <w:tab/>
        <w:t>(</w:t>
      </w:r>
      <w:r w:rsidRPr="008E7D28">
        <w:rPr>
          <w:kern w:val="28"/>
        </w:rPr>
        <w:t>1)</w:t>
      </w:r>
      <w:r w:rsidRPr="008E7D28">
        <w:rPr>
          <w:kern w:val="28"/>
        </w:rPr>
        <w:tab/>
        <w:t>This section applies if:</w:t>
      </w:r>
    </w:p>
    <w:p w:rsidR="00202177" w:rsidRPr="008E7D28" w:rsidRDefault="00202177" w:rsidP="00BF3DD9">
      <w:pPr>
        <w:pStyle w:val="paragraph"/>
        <w:rPr>
          <w:kern w:val="28"/>
        </w:rPr>
      </w:pPr>
      <w:r w:rsidRPr="008E7D28">
        <w:rPr>
          <w:kern w:val="28"/>
        </w:rPr>
        <w:tab/>
        <w:t>(a)</w:t>
      </w:r>
      <w:r w:rsidRPr="008E7D28">
        <w:rPr>
          <w:kern w:val="28"/>
        </w:rPr>
        <w:tab/>
        <w:t>an enforcement warrant is being executed in relation to premises; and</w:t>
      </w:r>
    </w:p>
    <w:p w:rsidR="00202177" w:rsidRPr="008E7D28" w:rsidRDefault="00202177" w:rsidP="00BF3DD9">
      <w:pPr>
        <w:pStyle w:val="paragraph"/>
        <w:rPr>
          <w:kern w:val="28"/>
        </w:rPr>
      </w:pPr>
      <w:r w:rsidRPr="008E7D28">
        <w:rPr>
          <w:kern w:val="28"/>
        </w:rPr>
        <w:tab/>
        <w:t>(b)</w:t>
      </w:r>
      <w:r w:rsidRPr="008E7D28">
        <w:rPr>
          <w:kern w:val="28"/>
        </w:rPr>
        <w:tab/>
      </w:r>
      <w:r w:rsidR="0083155A" w:rsidRPr="008E7D28">
        <w:rPr>
          <w:kern w:val="28"/>
        </w:rPr>
        <w:t>an inspector</w:t>
      </w:r>
      <w:r w:rsidRPr="008E7D28">
        <w:rPr>
          <w:kern w:val="28"/>
        </w:rPr>
        <w:t xml:space="preserve"> seizes one or more of the following from the premises under this Part:</w:t>
      </w:r>
    </w:p>
    <w:p w:rsidR="00202177" w:rsidRPr="008E7D28" w:rsidRDefault="00202177" w:rsidP="00BF3DD9">
      <w:pPr>
        <w:pStyle w:val="paragraphsub"/>
      </w:pPr>
      <w:r w:rsidRPr="008E7D28">
        <w:tab/>
        <w:t>(i)</w:t>
      </w:r>
      <w:r w:rsidRPr="008E7D28">
        <w:tab/>
        <w:t>a document, film, computer file or other thing that can be readily copied;</w:t>
      </w:r>
    </w:p>
    <w:p w:rsidR="00202177" w:rsidRPr="008E7D28" w:rsidRDefault="00202177" w:rsidP="00BF3DD9">
      <w:pPr>
        <w:pStyle w:val="paragraphsub"/>
      </w:pPr>
      <w:r w:rsidRPr="008E7D28">
        <w:tab/>
        <w:t>(ii)</w:t>
      </w:r>
      <w:r w:rsidRPr="008E7D28">
        <w:tab/>
        <w:t>a storage device, the information in which can be readily copied.</w:t>
      </w:r>
    </w:p>
    <w:p w:rsidR="00202177" w:rsidRPr="008E7D28" w:rsidRDefault="00202177" w:rsidP="00BF3DD9">
      <w:pPr>
        <w:pStyle w:val="subsection"/>
        <w:rPr>
          <w:kern w:val="28"/>
        </w:rPr>
      </w:pPr>
      <w:r w:rsidRPr="008E7D28">
        <w:rPr>
          <w:kern w:val="28"/>
        </w:rPr>
        <w:tab/>
        <w:t>(2)</w:t>
      </w:r>
      <w:r w:rsidRPr="008E7D28">
        <w:rPr>
          <w:kern w:val="28"/>
        </w:rPr>
        <w:tab/>
        <w:t xml:space="preserve">The occupier of the premises, or another person who apparently represents the occupier and who is present when the warrant is executed, may request </w:t>
      </w:r>
      <w:r w:rsidR="0083155A" w:rsidRPr="008E7D28">
        <w:rPr>
          <w:kern w:val="28"/>
        </w:rPr>
        <w:t>the inspector</w:t>
      </w:r>
      <w:r w:rsidRPr="008E7D28">
        <w:rPr>
          <w:kern w:val="28"/>
        </w:rPr>
        <w:t xml:space="preserve"> to give a copy of the thing or the information to the occupier or other person.</w:t>
      </w:r>
    </w:p>
    <w:p w:rsidR="00202177" w:rsidRPr="008E7D28" w:rsidRDefault="00202177" w:rsidP="00BF3DD9">
      <w:pPr>
        <w:pStyle w:val="subsection"/>
        <w:rPr>
          <w:kern w:val="28"/>
        </w:rPr>
      </w:pPr>
      <w:r w:rsidRPr="008E7D28">
        <w:rPr>
          <w:kern w:val="28"/>
        </w:rPr>
        <w:tab/>
        <w:t>(3)</w:t>
      </w:r>
      <w:r w:rsidRPr="008E7D28">
        <w:rPr>
          <w:kern w:val="28"/>
        </w:rPr>
        <w:tab/>
      </w:r>
      <w:r w:rsidR="0083155A" w:rsidRPr="008E7D28">
        <w:rPr>
          <w:kern w:val="28"/>
        </w:rPr>
        <w:t>The inspector</w:t>
      </w:r>
      <w:r w:rsidRPr="008E7D28">
        <w:rPr>
          <w:kern w:val="28"/>
        </w:rPr>
        <w:t xml:space="preserve"> must comply with the request as soon as practicable after the seizure.</w:t>
      </w:r>
    </w:p>
    <w:p w:rsidR="00202177" w:rsidRPr="008E7D28" w:rsidRDefault="00202177" w:rsidP="00BF3DD9">
      <w:pPr>
        <w:pStyle w:val="subsection"/>
      </w:pPr>
      <w:r w:rsidRPr="008E7D28">
        <w:tab/>
        <w:t>(4)</w:t>
      </w:r>
      <w:r w:rsidRPr="008E7D28">
        <w:tab/>
        <w:t xml:space="preserve">However, </w:t>
      </w:r>
      <w:r w:rsidR="0083155A" w:rsidRPr="008E7D28">
        <w:t>the inspector</w:t>
      </w:r>
      <w:r w:rsidRPr="008E7D28">
        <w:t xml:space="preserve"> is not required to comply with the request if possession of the document, film, computer file, thing or information by the occupier or other person could constitute an offence against a law of the Commonwealth, a State or a Territory.</w:t>
      </w:r>
    </w:p>
    <w:p w:rsidR="00202177" w:rsidRPr="008E7D28" w:rsidRDefault="00D85F2D" w:rsidP="00BF3DD9">
      <w:pPr>
        <w:pStyle w:val="ActHead5"/>
      </w:pPr>
      <w:bookmarkStart w:id="406" w:name="_Toc443383055"/>
      <w:r w:rsidRPr="008E7D28">
        <w:rPr>
          <w:rStyle w:val="CharSectno"/>
        </w:rPr>
        <w:t>282</w:t>
      </w:r>
      <w:r w:rsidR="00202177" w:rsidRPr="008E7D28">
        <w:t xml:space="preserve">  Receipts for seized things</w:t>
      </w:r>
      <w:bookmarkEnd w:id="406"/>
    </w:p>
    <w:p w:rsidR="00202177" w:rsidRPr="008E7D28" w:rsidRDefault="00202177" w:rsidP="00BF3DD9">
      <w:pPr>
        <w:pStyle w:val="subsection"/>
      </w:pPr>
      <w:r w:rsidRPr="008E7D28">
        <w:tab/>
        <w:t>(1)</w:t>
      </w:r>
      <w:r w:rsidRPr="008E7D28">
        <w:tab/>
        <w:t xml:space="preserve">If a thing is seized under this </w:t>
      </w:r>
      <w:r w:rsidR="00521328" w:rsidRPr="008E7D28">
        <w:t>Part</w:t>
      </w:r>
      <w:r w:rsidRPr="008E7D28">
        <w:t xml:space="preserve">, </w:t>
      </w:r>
      <w:r w:rsidR="0083155A" w:rsidRPr="008E7D28">
        <w:t>an inspector</w:t>
      </w:r>
      <w:r w:rsidRPr="008E7D28">
        <w:t xml:space="preserve"> must provide a receipt for the thing.</w:t>
      </w:r>
    </w:p>
    <w:p w:rsidR="00202177" w:rsidRPr="008E7D28" w:rsidRDefault="00202177" w:rsidP="00BF3DD9">
      <w:pPr>
        <w:pStyle w:val="subsection"/>
        <w:rPr>
          <w:kern w:val="28"/>
        </w:rPr>
      </w:pPr>
      <w:r w:rsidRPr="008E7D28">
        <w:rPr>
          <w:kern w:val="28"/>
        </w:rPr>
        <w:tab/>
        <w:t>(2)</w:t>
      </w:r>
      <w:r w:rsidRPr="008E7D28">
        <w:rPr>
          <w:kern w:val="28"/>
        </w:rPr>
        <w:tab/>
        <w:t>If 2 or more things are seized, they may be covered in the one receipt.</w:t>
      </w:r>
    </w:p>
    <w:p w:rsidR="00202177" w:rsidRPr="008E7D28" w:rsidRDefault="00D85F2D" w:rsidP="00BF3DD9">
      <w:pPr>
        <w:pStyle w:val="ActHead5"/>
      </w:pPr>
      <w:bookmarkStart w:id="407" w:name="_Toc443383056"/>
      <w:r w:rsidRPr="008E7D28">
        <w:rPr>
          <w:rStyle w:val="CharSectno"/>
        </w:rPr>
        <w:lastRenderedPageBreak/>
        <w:t>283</w:t>
      </w:r>
      <w:r w:rsidR="00202177" w:rsidRPr="008E7D28">
        <w:t xml:space="preserve">  Return of seized things</w:t>
      </w:r>
      <w:bookmarkEnd w:id="407"/>
    </w:p>
    <w:p w:rsidR="00202177" w:rsidRPr="008E7D28" w:rsidRDefault="00202177" w:rsidP="00BF3DD9">
      <w:pPr>
        <w:pStyle w:val="subsection"/>
        <w:rPr>
          <w:kern w:val="28"/>
        </w:rPr>
      </w:pPr>
      <w:r w:rsidRPr="008E7D28">
        <w:tab/>
        <w:t>(1)</w:t>
      </w:r>
      <w:r w:rsidRPr="008E7D28">
        <w:tab/>
      </w:r>
      <w:r w:rsidR="00E7229E" w:rsidRPr="008E7D28">
        <w:t>An</w:t>
      </w:r>
      <w:r w:rsidR="0083155A" w:rsidRPr="008E7D28">
        <w:t xml:space="preserve"> inspector</w:t>
      </w:r>
      <w:r w:rsidRPr="008E7D28">
        <w:rPr>
          <w:kern w:val="28"/>
        </w:rPr>
        <w:t xml:space="preserve"> must take reasonable steps to return a thing seized under this Part when the earliest of the following happens:</w:t>
      </w:r>
    </w:p>
    <w:p w:rsidR="00202177" w:rsidRPr="008E7D28" w:rsidRDefault="00202177" w:rsidP="00BF3DD9">
      <w:pPr>
        <w:pStyle w:val="paragraph"/>
        <w:rPr>
          <w:kern w:val="28"/>
        </w:rPr>
      </w:pPr>
      <w:r w:rsidRPr="008E7D28">
        <w:rPr>
          <w:kern w:val="28"/>
        </w:rPr>
        <w:tab/>
        <w:t>(a)</w:t>
      </w:r>
      <w:r w:rsidRPr="008E7D28">
        <w:rPr>
          <w:kern w:val="28"/>
        </w:rPr>
        <w:tab/>
        <w:t>the reason for the thing</w:t>
      </w:r>
      <w:r w:rsidR="006F3902" w:rsidRPr="008E7D28">
        <w:rPr>
          <w:kern w:val="28"/>
        </w:rPr>
        <w:t>’</w:t>
      </w:r>
      <w:r w:rsidRPr="008E7D28">
        <w:rPr>
          <w:kern w:val="28"/>
        </w:rPr>
        <w:t>s seizure no longer exists;</w:t>
      </w:r>
    </w:p>
    <w:p w:rsidR="00202177" w:rsidRPr="008E7D28" w:rsidRDefault="00202177" w:rsidP="00BF3DD9">
      <w:pPr>
        <w:pStyle w:val="paragraph"/>
        <w:rPr>
          <w:kern w:val="28"/>
        </w:rPr>
      </w:pPr>
      <w:r w:rsidRPr="008E7D28">
        <w:rPr>
          <w:kern w:val="28"/>
        </w:rPr>
        <w:tab/>
        <w:t>(b)</w:t>
      </w:r>
      <w:r w:rsidRPr="008E7D28">
        <w:rPr>
          <w:kern w:val="28"/>
        </w:rPr>
        <w:tab/>
        <w:t>it is decided that the thing is not to be used in evidence;</w:t>
      </w:r>
    </w:p>
    <w:p w:rsidR="00202177" w:rsidRPr="008E7D28" w:rsidRDefault="00202177" w:rsidP="00BF3DD9">
      <w:pPr>
        <w:pStyle w:val="paragraph"/>
        <w:rPr>
          <w:kern w:val="28"/>
        </w:rPr>
      </w:pPr>
      <w:r w:rsidRPr="008E7D28">
        <w:rPr>
          <w:kern w:val="28"/>
        </w:rPr>
        <w:tab/>
        <w:t>(c)</w:t>
      </w:r>
      <w:r w:rsidRPr="008E7D28">
        <w:rPr>
          <w:kern w:val="28"/>
        </w:rPr>
        <w:tab/>
        <w:t>the period of 60 days after the thing</w:t>
      </w:r>
      <w:r w:rsidR="006F3902" w:rsidRPr="008E7D28">
        <w:rPr>
          <w:kern w:val="28"/>
        </w:rPr>
        <w:t>’</w:t>
      </w:r>
      <w:r w:rsidRPr="008E7D28">
        <w:rPr>
          <w:kern w:val="28"/>
        </w:rPr>
        <w:t>s seizure ends.</w:t>
      </w:r>
    </w:p>
    <w:p w:rsidR="00202177" w:rsidRPr="008E7D28" w:rsidRDefault="00202177" w:rsidP="00BF3DD9">
      <w:pPr>
        <w:pStyle w:val="notetext"/>
      </w:pPr>
      <w:r w:rsidRPr="008E7D28">
        <w:t>Note:</w:t>
      </w:r>
      <w:r w:rsidRPr="008E7D28">
        <w:tab/>
        <w:t xml:space="preserve">See </w:t>
      </w:r>
      <w:r w:rsidR="008E7D28">
        <w:t>subsections (</w:t>
      </w:r>
      <w:r w:rsidRPr="008E7D28">
        <w:t>2) and (3) for exceptions to this rule.</w:t>
      </w:r>
    </w:p>
    <w:p w:rsidR="00202177" w:rsidRPr="008E7D28" w:rsidRDefault="00202177" w:rsidP="00BF3DD9">
      <w:pPr>
        <w:pStyle w:val="SubsectionHead"/>
      </w:pPr>
      <w:r w:rsidRPr="008E7D28">
        <w:t>Exceptions</w:t>
      </w:r>
    </w:p>
    <w:p w:rsidR="00202177" w:rsidRPr="008E7D28" w:rsidRDefault="00202177" w:rsidP="00BF3DD9">
      <w:pPr>
        <w:pStyle w:val="subsection"/>
        <w:rPr>
          <w:kern w:val="28"/>
        </w:rPr>
      </w:pPr>
      <w:r w:rsidRPr="008E7D28">
        <w:tab/>
        <w:t>(2</w:t>
      </w:r>
      <w:r w:rsidRPr="008E7D28">
        <w:rPr>
          <w:kern w:val="28"/>
        </w:rPr>
        <w:t>)</w:t>
      </w:r>
      <w:r w:rsidRPr="008E7D28">
        <w:rPr>
          <w:kern w:val="28"/>
        </w:rPr>
        <w:tab/>
      </w:r>
      <w:r w:rsidR="008E7D28">
        <w:rPr>
          <w:kern w:val="28"/>
        </w:rPr>
        <w:t>Subsection (</w:t>
      </w:r>
      <w:r w:rsidRPr="008E7D28">
        <w:rPr>
          <w:kern w:val="28"/>
        </w:rPr>
        <w:t>1):</w:t>
      </w:r>
    </w:p>
    <w:p w:rsidR="00202177" w:rsidRPr="008E7D28" w:rsidRDefault="00202177" w:rsidP="00BF3DD9">
      <w:pPr>
        <w:pStyle w:val="paragraph"/>
        <w:rPr>
          <w:kern w:val="28"/>
        </w:rPr>
      </w:pPr>
      <w:r w:rsidRPr="008E7D28">
        <w:rPr>
          <w:kern w:val="28"/>
        </w:rPr>
        <w:tab/>
        <w:t>(a)</w:t>
      </w:r>
      <w:r w:rsidRPr="008E7D28">
        <w:rPr>
          <w:kern w:val="28"/>
        </w:rPr>
        <w:tab/>
        <w:t>is subject to any contrary order of a court; and</w:t>
      </w:r>
    </w:p>
    <w:p w:rsidR="00202177" w:rsidRPr="008E7D28" w:rsidRDefault="00202177" w:rsidP="00BF3DD9">
      <w:pPr>
        <w:pStyle w:val="paragraph"/>
        <w:rPr>
          <w:kern w:val="28"/>
        </w:rPr>
      </w:pPr>
      <w:r w:rsidRPr="008E7D28">
        <w:rPr>
          <w:kern w:val="28"/>
        </w:rPr>
        <w:tab/>
        <w:t>(b)</w:t>
      </w:r>
      <w:r w:rsidRPr="008E7D28">
        <w:rPr>
          <w:kern w:val="28"/>
        </w:rPr>
        <w:tab/>
        <w:t>does not apply if the thing:</w:t>
      </w:r>
    </w:p>
    <w:p w:rsidR="00202177" w:rsidRPr="008E7D28" w:rsidRDefault="00202177" w:rsidP="00BF3DD9">
      <w:pPr>
        <w:pStyle w:val="paragraphsub"/>
        <w:rPr>
          <w:kern w:val="28"/>
        </w:rPr>
      </w:pPr>
      <w:r w:rsidRPr="008E7D28">
        <w:rPr>
          <w:kern w:val="28"/>
        </w:rPr>
        <w:tab/>
        <w:t>(i)</w:t>
      </w:r>
      <w:r w:rsidRPr="008E7D28">
        <w:rPr>
          <w:kern w:val="28"/>
        </w:rPr>
        <w:tab/>
        <w:t>is forfeited or forfeitable to the Commonwealth; or</w:t>
      </w:r>
    </w:p>
    <w:p w:rsidR="00202177" w:rsidRPr="008E7D28" w:rsidRDefault="00202177" w:rsidP="00BF3DD9">
      <w:pPr>
        <w:pStyle w:val="paragraphsub"/>
        <w:rPr>
          <w:kern w:val="28"/>
        </w:rPr>
      </w:pPr>
      <w:r w:rsidRPr="008E7D28">
        <w:rPr>
          <w:kern w:val="28"/>
        </w:rPr>
        <w:tab/>
        <w:t>(ii)</w:t>
      </w:r>
      <w:r w:rsidRPr="008E7D28">
        <w:rPr>
          <w:kern w:val="28"/>
        </w:rPr>
        <w:tab/>
        <w:t>is the subject of a dispute as to ownership.</w:t>
      </w:r>
    </w:p>
    <w:p w:rsidR="00202177" w:rsidRPr="008E7D28" w:rsidRDefault="00202177" w:rsidP="00BF3DD9">
      <w:pPr>
        <w:pStyle w:val="subsection"/>
        <w:rPr>
          <w:kern w:val="28"/>
        </w:rPr>
      </w:pPr>
      <w:r w:rsidRPr="008E7D28">
        <w:rPr>
          <w:kern w:val="28"/>
        </w:rPr>
        <w:tab/>
        <w:t>(3)</w:t>
      </w:r>
      <w:r w:rsidRPr="008E7D28">
        <w:rPr>
          <w:kern w:val="28"/>
        </w:rPr>
        <w:tab/>
      </w:r>
      <w:r w:rsidR="0083155A" w:rsidRPr="008E7D28">
        <w:rPr>
          <w:kern w:val="28"/>
        </w:rPr>
        <w:t>The inspector</w:t>
      </w:r>
      <w:r w:rsidRPr="008E7D28">
        <w:t xml:space="preserve"> is not required to take reasonable steps to return a thing because of </w:t>
      </w:r>
      <w:r w:rsidR="008E7D28">
        <w:t>paragraph (</w:t>
      </w:r>
      <w:r w:rsidRPr="008E7D28">
        <w:t>1)(c) if</w:t>
      </w:r>
      <w:r w:rsidRPr="008E7D28">
        <w:rPr>
          <w:kern w:val="28"/>
        </w:rPr>
        <w:t>:</w:t>
      </w:r>
    </w:p>
    <w:p w:rsidR="00202177" w:rsidRPr="008E7D28" w:rsidRDefault="00202177" w:rsidP="00BF3DD9">
      <w:pPr>
        <w:pStyle w:val="paragraph"/>
        <w:rPr>
          <w:kern w:val="28"/>
        </w:rPr>
      </w:pPr>
      <w:r w:rsidRPr="008E7D28">
        <w:rPr>
          <w:kern w:val="28"/>
        </w:rPr>
        <w:tab/>
        <w:t>(a)</w:t>
      </w:r>
      <w:r w:rsidRPr="008E7D28">
        <w:rPr>
          <w:kern w:val="28"/>
        </w:rPr>
        <w:tab/>
        <w:t>proceedings in respect of which the thing may afford evidence were instituted before the end of the 60 days and have not been completed (including an appeal to a court in relation to those proceedings); or</w:t>
      </w:r>
    </w:p>
    <w:p w:rsidR="00202177" w:rsidRPr="008E7D28" w:rsidRDefault="00202177" w:rsidP="00BF3DD9">
      <w:pPr>
        <w:pStyle w:val="paragraph"/>
        <w:rPr>
          <w:kern w:val="28"/>
        </w:rPr>
      </w:pPr>
      <w:r w:rsidRPr="008E7D28">
        <w:rPr>
          <w:kern w:val="28"/>
        </w:rPr>
        <w:tab/>
        <w:t>(b)</w:t>
      </w:r>
      <w:r w:rsidRPr="008E7D28">
        <w:rPr>
          <w:kern w:val="28"/>
        </w:rPr>
        <w:tab/>
        <w:t>the thing may continue to be retained because of an order under section</w:t>
      </w:r>
      <w:r w:rsidR="008E7D28">
        <w:rPr>
          <w:kern w:val="28"/>
        </w:rPr>
        <w:t> </w:t>
      </w:r>
      <w:r w:rsidR="00D85F2D" w:rsidRPr="008E7D28">
        <w:rPr>
          <w:kern w:val="28"/>
        </w:rPr>
        <w:t>284</w:t>
      </w:r>
      <w:r w:rsidRPr="008E7D28">
        <w:rPr>
          <w:kern w:val="28"/>
        </w:rPr>
        <w:t>; or</w:t>
      </w:r>
    </w:p>
    <w:p w:rsidR="00202177" w:rsidRPr="008E7D28" w:rsidRDefault="00202177" w:rsidP="00BF3DD9">
      <w:pPr>
        <w:pStyle w:val="paragraph"/>
        <w:rPr>
          <w:kern w:val="28"/>
        </w:rPr>
      </w:pPr>
      <w:r w:rsidRPr="008E7D28">
        <w:rPr>
          <w:kern w:val="28"/>
        </w:rPr>
        <w:tab/>
        <w:t>(c)</w:t>
      </w:r>
      <w:r w:rsidRPr="008E7D28">
        <w:rPr>
          <w:kern w:val="28"/>
        </w:rPr>
        <w:tab/>
        <w:t xml:space="preserve">the Commonwealth, </w:t>
      </w:r>
      <w:r w:rsidR="00ED47A6" w:rsidRPr="008E7D28">
        <w:rPr>
          <w:kern w:val="28"/>
        </w:rPr>
        <w:t>AMSA</w:t>
      </w:r>
      <w:r w:rsidRPr="008E7D28">
        <w:rPr>
          <w:kern w:val="28"/>
        </w:rPr>
        <w:t xml:space="preserve"> or an inspector is otherwise authorised (by a law, or an order of a court, of the Commonwealth or of a State or Territory) to retain, destroy, dispose of or otherwise deal with the thing.</w:t>
      </w:r>
    </w:p>
    <w:p w:rsidR="00202177" w:rsidRPr="008E7D28" w:rsidRDefault="00202177" w:rsidP="00BF3DD9">
      <w:pPr>
        <w:pStyle w:val="SubsectionHead"/>
      </w:pPr>
      <w:r w:rsidRPr="008E7D28">
        <w:t>Return of thing</w:t>
      </w:r>
    </w:p>
    <w:p w:rsidR="00202177" w:rsidRPr="008E7D28" w:rsidRDefault="00202177" w:rsidP="00BF3DD9">
      <w:pPr>
        <w:pStyle w:val="subsection"/>
        <w:rPr>
          <w:kern w:val="28"/>
        </w:rPr>
      </w:pPr>
      <w:r w:rsidRPr="008E7D28">
        <w:tab/>
        <w:t>(4)</w:t>
      </w:r>
      <w:r w:rsidRPr="008E7D28">
        <w:tab/>
        <w:t xml:space="preserve">A thing that is required to be returned under this section must be returned </w:t>
      </w:r>
      <w:r w:rsidRPr="008E7D28">
        <w:rPr>
          <w:kern w:val="28"/>
        </w:rPr>
        <w:t>to the person from whom it was seized (or to the owner if that person is not entitled to possess it).</w:t>
      </w:r>
    </w:p>
    <w:p w:rsidR="00202177" w:rsidRPr="008E7D28" w:rsidRDefault="00D85F2D" w:rsidP="00BF3DD9">
      <w:pPr>
        <w:pStyle w:val="ActHead5"/>
      </w:pPr>
      <w:bookmarkStart w:id="408" w:name="_Toc443383057"/>
      <w:r w:rsidRPr="008E7D28">
        <w:rPr>
          <w:rStyle w:val="CharSectno"/>
        </w:rPr>
        <w:lastRenderedPageBreak/>
        <w:t>284</w:t>
      </w:r>
      <w:r w:rsidR="00202177" w:rsidRPr="008E7D28">
        <w:t xml:space="preserve">  Magistrate may permit a thing to be retained</w:t>
      </w:r>
      <w:bookmarkEnd w:id="408"/>
    </w:p>
    <w:p w:rsidR="00202177" w:rsidRPr="008E7D28" w:rsidRDefault="00202177" w:rsidP="00BF3DD9">
      <w:pPr>
        <w:pStyle w:val="subsection"/>
        <w:rPr>
          <w:kern w:val="28"/>
        </w:rPr>
      </w:pPr>
      <w:r w:rsidRPr="008E7D28">
        <w:rPr>
          <w:kern w:val="28"/>
        </w:rPr>
        <w:tab/>
        <w:t>(1)</w:t>
      </w:r>
      <w:r w:rsidRPr="008E7D28">
        <w:rPr>
          <w:kern w:val="28"/>
        </w:rPr>
        <w:tab/>
      </w:r>
      <w:r w:rsidR="0083155A" w:rsidRPr="008E7D28">
        <w:rPr>
          <w:kern w:val="28"/>
        </w:rPr>
        <w:t>An inspector</w:t>
      </w:r>
      <w:r w:rsidR="00E7229E" w:rsidRPr="008E7D28">
        <w:rPr>
          <w:kern w:val="28"/>
        </w:rPr>
        <w:t xml:space="preserve"> may</w:t>
      </w:r>
      <w:r w:rsidRPr="008E7D28">
        <w:rPr>
          <w:kern w:val="28"/>
        </w:rPr>
        <w:t>:</w:t>
      </w:r>
    </w:p>
    <w:p w:rsidR="00202177" w:rsidRPr="008E7D28" w:rsidRDefault="00202177" w:rsidP="00BF3DD9">
      <w:pPr>
        <w:pStyle w:val="paragraph"/>
        <w:rPr>
          <w:kern w:val="28"/>
        </w:rPr>
      </w:pPr>
      <w:r w:rsidRPr="008E7D28">
        <w:rPr>
          <w:kern w:val="28"/>
        </w:rPr>
        <w:tab/>
        <w:t>(a)</w:t>
      </w:r>
      <w:r w:rsidRPr="008E7D28">
        <w:rPr>
          <w:kern w:val="28"/>
        </w:rPr>
        <w:tab/>
        <w:t>bef</w:t>
      </w:r>
      <w:r w:rsidR="0093513B" w:rsidRPr="008E7D28">
        <w:rPr>
          <w:kern w:val="28"/>
        </w:rPr>
        <w:t>ore the end of 60 days after a</w:t>
      </w:r>
      <w:r w:rsidRPr="008E7D28">
        <w:rPr>
          <w:kern w:val="28"/>
        </w:rPr>
        <w:t xml:space="preserve"> seizure</w:t>
      </w:r>
      <w:r w:rsidR="00531EFC" w:rsidRPr="008E7D28">
        <w:rPr>
          <w:kern w:val="28"/>
        </w:rPr>
        <w:t xml:space="preserve"> of a thing under this Part</w:t>
      </w:r>
      <w:r w:rsidRPr="008E7D28">
        <w:rPr>
          <w:kern w:val="28"/>
        </w:rPr>
        <w:t>; or</w:t>
      </w:r>
    </w:p>
    <w:p w:rsidR="00202177" w:rsidRPr="008E7D28" w:rsidRDefault="00202177" w:rsidP="00BF3DD9">
      <w:pPr>
        <w:pStyle w:val="paragraph"/>
        <w:rPr>
          <w:kern w:val="28"/>
        </w:rPr>
      </w:pPr>
      <w:r w:rsidRPr="008E7D28">
        <w:rPr>
          <w:kern w:val="28"/>
        </w:rPr>
        <w:tab/>
        <w:t>(b)</w:t>
      </w:r>
      <w:r w:rsidRPr="008E7D28">
        <w:rPr>
          <w:kern w:val="28"/>
        </w:rPr>
        <w:tab/>
        <w:t>before the end of a period previously specified in an order of a magistrate under this section;</w:t>
      </w:r>
    </w:p>
    <w:p w:rsidR="00202177" w:rsidRPr="008E7D28" w:rsidRDefault="00E7229E" w:rsidP="00BF3DD9">
      <w:pPr>
        <w:pStyle w:val="subsection2"/>
        <w:rPr>
          <w:kern w:val="28"/>
        </w:rPr>
      </w:pPr>
      <w:r w:rsidRPr="008E7D28">
        <w:rPr>
          <w:kern w:val="28"/>
        </w:rPr>
        <w:t xml:space="preserve">apply to a magistrate for an order permitting the retention of the thing for a further period, unless </w:t>
      </w:r>
      <w:r w:rsidR="00202177" w:rsidRPr="008E7D28">
        <w:rPr>
          <w:kern w:val="28"/>
        </w:rPr>
        <w:t>proceedings in respect of which the th</w:t>
      </w:r>
      <w:r w:rsidRPr="008E7D28">
        <w:rPr>
          <w:kern w:val="28"/>
        </w:rPr>
        <w:t>ing may afford evidence have</w:t>
      </w:r>
      <w:r w:rsidR="00202177" w:rsidRPr="008E7D28">
        <w:rPr>
          <w:kern w:val="28"/>
        </w:rPr>
        <w:t xml:space="preserve"> commenced.</w:t>
      </w:r>
    </w:p>
    <w:p w:rsidR="00202177" w:rsidRPr="008E7D28" w:rsidRDefault="00202177" w:rsidP="00BF3DD9">
      <w:pPr>
        <w:pStyle w:val="subsection"/>
        <w:rPr>
          <w:kern w:val="28"/>
        </w:rPr>
      </w:pPr>
      <w:r w:rsidRPr="008E7D28">
        <w:rPr>
          <w:kern w:val="28"/>
        </w:rPr>
        <w:tab/>
        <w:t>(2)</w:t>
      </w:r>
      <w:r w:rsidRPr="008E7D28">
        <w:rPr>
          <w:kern w:val="28"/>
        </w:rPr>
        <w:tab/>
        <w:t>If the magistrate is satisfied that it is necessary for the thing to continue to be retained:</w:t>
      </w:r>
    </w:p>
    <w:p w:rsidR="00202177" w:rsidRPr="008E7D28" w:rsidRDefault="00202177" w:rsidP="00BF3DD9">
      <w:pPr>
        <w:pStyle w:val="paragraph"/>
      </w:pPr>
      <w:r w:rsidRPr="008E7D28">
        <w:rPr>
          <w:kern w:val="28"/>
        </w:rPr>
        <w:tab/>
        <w:t>(a)</w:t>
      </w:r>
      <w:r w:rsidRPr="008E7D28">
        <w:rPr>
          <w:kern w:val="28"/>
        </w:rPr>
        <w:tab/>
        <w:t xml:space="preserve">for the purposes of an investigation in respect of an </w:t>
      </w:r>
      <w:r w:rsidRPr="008E7D28">
        <w:t xml:space="preserve">offence against </w:t>
      </w:r>
      <w:r w:rsidR="00ED47A6" w:rsidRPr="008E7D28">
        <w:t>this Act</w:t>
      </w:r>
      <w:r w:rsidR="0093513B" w:rsidRPr="008E7D28">
        <w:t xml:space="preserve"> or a contravention of a civil penalty provision</w:t>
      </w:r>
      <w:r w:rsidRPr="008E7D28">
        <w:t>; or</w:t>
      </w:r>
    </w:p>
    <w:p w:rsidR="00202177" w:rsidRPr="008E7D28" w:rsidRDefault="00202177" w:rsidP="00BF3DD9">
      <w:pPr>
        <w:pStyle w:val="paragraph"/>
        <w:rPr>
          <w:kern w:val="28"/>
        </w:rPr>
      </w:pPr>
      <w:r w:rsidRPr="008E7D28">
        <w:tab/>
      </w:r>
      <w:r w:rsidRPr="008E7D28">
        <w:rPr>
          <w:kern w:val="28"/>
        </w:rPr>
        <w:t>(b)</w:t>
      </w:r>
      <w:r w:rsidRPr="008E7D28">
        <w:rPr>
          <w:kern w:val="28"/>
        </w:rPr>
        <w:tab/>
        <w:t xml:space="preserve">to enable evidence of </w:t>
      </w:r>
      <w:r w:rsidR="00531EFC" w:rsidRPr="008E7D28">
        <w:rPr>
          <w:kern w:val="28"/>
        </w:rPr>
        <w:t xml:space="preserve">such </w:t>
      </w:r>
      <w:r w:rsidRPr="008E7D28">
        <w:rPr>
          <w:kern w:val="28"/>
        </w:rPr>
        <w:t xml:space="preserve">an offence </w:t>
      </w:r>
      <w:r w:rsidR="0093513B" w:rsidRPr="008E7D28">
        <w:rPr>
          <w:kern w:val="28"/>
        </w:rPr>
        <w:t xml:space="preserve">or contravention </w:t>
      </w:r>
      <w:r w:rsidRPr="008E7D28">
        <w:rPr>
          <w:kern w:val="28"/>
        </w:rPr>
        <w:t>to be secured for the purposes of a prosecution</w:t>
      </w:r>
      <w:r w:rsidR="00B8650B" w:rsidRPr="008E7D28">
        <w:rPr>
          <w:kern w:val="28"/>
        </w:rPr>
        <w:t xml:space="preserve"> or proceedings </w:t>
      </w:r>
      <w:r w:rsidR="00531EFC" w:rsidRPr="008E7D28">
        <w:rPr>
          <w:kern w:val="28"/>
        </w:rPr>
        <w:t>for a civil penalty order</w:t>
      </w:r>
      <w:r w:rsidRPr="008E7D28">
        <w:rPr>
          <w:kern w:val="28"/>
        </w:rPr>
        <w:t>;</w:t>
      </w:r>
    </w:p>
    <w:p w:rsidR="00202177" w:rsidRPr="008E7D28" w:rsidRDefault="00202177" w:rsidP="00BF3DD9">
      <w:pPr>
        <w:pStyle w:val="subsection2"/>
        <w:rPr>
          <w:kern w:val="28"/>
        </w:rPr>
      </w:pPr>
      <w:r w:rsidRPr="008E7D28">
        <w:rPr>
          <w:kern w:val="28"/>
        </w:rPr>
        <w:t>the magistrate may order that the thing may continue to be retained for a period specified in the order (which must not exceed 3 years).</w:t>
      </w:r>
    </w:p>
    <w:p w:rsidR="00202177" w:rsidRPr="008E7D28" w:rsidRDefault="00202177" w:rsidP="00BF3DD9">
      <w:pPr>
        <w:pStyle w:val="subsection"/>
        <w:rPr>
          <w:kern w:val="28"/>
        </w:rPr>
      </w:pPr>
      <w:r w:rsidRPr="008E7D28">
        <w:rPr>
          <w:kern w:val="28"/>
        </w:rPr>
        <w:tab/>
        <w:t>(3)</w:t>
      </w:r>
      <w:r w:rsidRPr="008E7D28">
        <w:rPr>
          <w:kern w:val="28"/>
        </w:rPr>
        <w:tab/>
        <w:t xml:space="preserve">Before making the application, </w:t>
      </w:r>
      <w:r w:rsidR="0083155A" w:rsidRPr="008E7D28">
        <w:rPr>
          <w:kern w:val="28"/>
        </w:rPr>
        <w:t>the inspector</w:t>
      </w:r>
      <w:r w:rsidRPr="008E7D28">
        <w:rPr>
          <w:kern w:val="28"/>
        </w:rPr>
        <w:t xml:space="preserve"> must:</w:t>
      </w:r>
    </w:p>
    <w:p w:rsidR="00202177" w:rsidRPr="008E7D28" w:rsidRDefault="00202177" w:rsidP="00BF3DD9">
      <w:pPr>
        <w:pStyle w:val="paragraph"/>
        <w:rPr>
          <w:kern w:val="28"/>
        </w:rPr>
      </w:pPr>
      <w:r w:rsidRPr="008E7D28">
        <w:rPr>
          <w:kern w:val="28"/>
        </w:rPr>
        <w:tab/>
        <w:t>(a)</w:t>
      </w:r>
      <w:r w:rsidRPr="008E7D28">
        <w:rPr>
          <w:kern w:val="28"/>
        </w:rPr>
        <w:tab/>
        <w:t>take reasonable steps to discover who has an interest in the retention of the thing; and</w:t>
      </w:r>
    </w:p>
    <w:p w:rsidR="00202177" w:rsidRPr="008E7D28" w:rsidRDefault="00202177" w:rsidP="00BF3DD9">
      <w:pPr>
        <w:pStyle w:val="paragraph"/>
        <w:rPr>
          <w:kern w:val="28"/>
        </w:rPr>
      </w:pPr>
      <w:r w:rsidRPr="008E7D28">
        <w:rPr>
          <w:kern w:val="28"/>
        </w:rPr>
        <w:tab/>
        <w:t>(b)</w:t>
      </w:r>
      <w:r w:rsidRPr="008E7D28">
        <w:rPr>
          <w:kern w:val="28"/>
        </w:rPr>
        <w:tab/>
        <w:t xml:space="preserve">if it is practicable to do so, notify each person whom the </w:t>
      </w:r>
      <w:r w:rsidRPr="008E7D28">
        <w:t>inspector</w:t>
      </w:r>
      <w:r w:rsidRPr="008E7D28">
        <w:rPr>
          <w:kern w:val="28"/>
        </w:rPr>
        <w:t xml:space="preserve"> believes to have such an interest of the proposed application.</w:t>
      </w:r>
    </w:p>
    <w:p w:rsidR="00202177" w:rsidRPr="008E7D28" w:rsidRDefault="00D85F2D" w:rsidP="00BF3DD9">
      <w:pPr>
        <w:pStyle w:val="ActHead5"/>
      </w:pPr>
      <w:bookmarkStart w:id="409" w:name="_Toc443383058"/>
      <w:r w:rsidRPr="008E7D28">
        <w:rPr>
          <w:rStyle w:val="CharSectno"/>
        </w:rPr>
        <w:t>285</w:t>
      </w:r>
      <w:r w:rsidR="00202177" w:rsidRPr="008E7D28">
        <w:t xml:space="preserve">  Disposal of things</w:t>
      </w:r>
      <w:bookmarkEnd w:id="409"/>
    </w:p>
    <w:p w:rsidR="00202177" w:rsidRPr="008E7D28" w:rsidRDefault="00202177" w:rsidP="00BF3DD9">
      <w:pPr>
        <w:pStyle w:val="subsection"/>
      </w:pPr>
      <w:r w:rsidRPr="008E7D28">
        <w:tab/>
        <w:t>(1)</w:t>
      </w:r>
      <w:r w:rsidRPr="008E7D28">
        <w:tab/>
      </w:r>
      <w:r w:rsidR="00ED47A6" w:rsidRPr="008E7D28">
        <w:t>AMSA</w:t>
      </w:r>
      <w:r w:rsidRPr="008E7D28">
        <w:t xml:space="preserve"> may dispose of a thing seized under this Part if:</w:t>
      </w:r>
    </w:p>
    <w:p w:rsidR="00202177" w:rsidRPr="008E7D28" w:rsidRDefault="00202177" w:rsidP="00BF3DD9">
      <w:pPr>
        <w:pStyle w:val="paragraph"/>
      </w:pPr>
      <w:r w:rsidRPr="008E7D28">
        <w:tab/>
        <w:t>(a)</w:t>
      </w:r>
      <w:r w:rsidRPr="008E7D28">
        <w:tab/>
      </w:r>
      <w:r w:rsidR="009D639A" w:rsidRPr="008E7D28">
        <w:t xml:space="preserve">an inspector </w:t>
      </w:r>
      <w:r w:rsidRPr="008E7D28">
        <w:t xml:space="preserve">has </w:t>
      </w:r>
      <w:r w:rsidR="009D639A" w:rsidRPr="008E7D28">
        <w:t>under section</w:t>
      </w:r>
      <w:r w:rsidR="008E7D28">
        <w:t> </w:t>
      </w:r>
      <w:r w:rsidR="00D85F2D" w:rsidRPr="008E7D28">
        <w:t>283</w:t>
      </w:r>
      <w:r w:rsidR="009D639A" w:rsidRPr="008E7D28">
        <w:t xml:space="preserve"> </w:t>
      </w:r>
      <w:r w:rsidRPr="008E7D28">
        <w:t>taken reasonable steps to return the thing to a person; and</w:t>
      </w:r>
    </w:p>
    <w:p w:rsidR="00202177" w:rsidRPr="008E7D28" w:rsidRDefault="00202177" w:rsidP="00BF3DD9">
      <w:pPr>
        <w:pStyle w:val="paragraph"/>
      </w:pPr>
      <w:r w:rsidRPr="008E7D28">
        <w:tab/>
        <w:t>(b)</w:t>
      </w:r>
      <w:r w:rsidRPr="008E7D28">
        <w:tab/>
        <w:t>either:</w:t>
      </w:r>
    </w:p>
    <w:p w:rsidR="00202177" w:rsidRPr="008E7D28" w:rsidRDefault="00202177" w:rsidP="00BF3DD9">
      <w:pPr>
        <w:pStyle w:val="paragraphsub"/>
      </w:pPr>
      <w:r w:rsidRPr="008E7D28">
        <w:tab/>
        <w:t>(i)</w:t>
      </w:r>
      <w:r w:rsidRPr="008E7D28">
        <w:tab/>
      </w:r>
      <w:r w:rsidR="009D639A" w:rsidRPr="008E7D28">
        <w:t xml:space="preserve">the inspector </w:t>
      </w:r>
      <w:r w:rsidRPr="008E7D28">
        <w:t>has been unable to locate the person, despite making reasonable efforts; or</w:t>
      </w:r>
    </w:p>
    <w:p w:rsidR="00202177" w:rsidRPr="008E7D28" w:rsidRDefault="00202177" w:rsidP="00BF3DD9">
      <w:pPr>
        <w:pStyle w:val="paragraphsub"/>
      </w:pPr>
      <w:r w:rsidRPr="008E7D28">
        <w:lastRenderedPageBreak/>
        <w:tab/>
        <w:t>(ii)</w:t>
      </w:r>
      <w:r w:rsidRPr="008E7D28">
        <w:tab/>
        <w:t>the person has refused to take possession of the thing.</w:t>
      </w:r>
    </w:p>
    <w:p w:rsidR="00A5544B" w:rsidRPr="008E7D28" w:rsidRDefault="00202177" w:rsidP="00BF3DD9">
      <w:pPr>
        <w:pStyle w:val="subsection"/>
      </w:pPr>
      <w:r w:rsidRPr="008E7D28">
        <w:tab/>
        <w:t>(2)</w:t>
      </w:r>
      <w:r w:rsidRPr="008E7D28">
        <w:tab/>
      </w:r>
      <w:r w:rsidR="00ED47A6" w:rsidRPr="008E7D28">
        <w:t>AMSA</w:t>
      </w:r>
      <w:r w:rsidRPr="008E7D28">
        <w:t xml:space="preserve"> may dispose of the thing in such manner as </w:t>
      </w:r>
      <w:r w:rsidR="00ED47A6" w:rsidRPr="008E7D28">
        <w:t>AMSA</w:t>
      </w:r>
      <w:r w:rsidR="00906C0F" w:rsidRPr="008E7D28">
        <w:t xml:space="preserve"> thinks appropriate.</w:t>
      </w:r>
    </w:p>
    <w:p w:rsidR="00202177" w:rsidRPr="008E7D28" w:rsidRDefault="00202177" w:rsidP="00CE6F45">
      <w:pPr>
        <w:pStyle w:val="ActHead3"/>
        <w:pageBreakBefore/>
      </w:pPr>
      <w:bookmarkStart w:id="410" w:name="_Toc443383059"/>
      <w:r w:rsidRPr="008E7D28">
        <w:rPr>
          <w:rStyle w:val="CharDivNo"/>
        </w:rPr>
        <w:lastRenderedPageBreak/>
        <w:t>Division</w:t>
      </w:r>
      <w:r w:rsidR="008E7D28" w:rsidRPr="008E7D28">
        <w:rPr>
          <w:rStyle w:val="CharDivNo"/>
        </w:rPr>
        <w:t> </w:t>
      </w:r>
      <w:r w:rsidRPr="008E7D28">
        <w:rPr>
          <w:rStyle w:val="CharDivNo"/>
        </w:rPr>
        <w:t>7</w:t>
      </w:r>
      <w:r w:rsidRPr="008E7D28">
        <w:t>—</w:t>
      </w:r>
      <w:r w:rsidRPr="008E7D28">
        <w:rPr>
          <w:rStyle w:val="CharDivText"/>
        </w:rPr>
        <w:t>Warrants</w:t>
      </w:r>
      <w:bookmarkEnd w:id="410"/>
    </w:p>
    <w:p w:rsidR="00202177" w:rsidRPr="008E7D28" w:rsidRDefault="00D85F2D" w:rsidP="00BF3DD9">
      <w:pPr>
        <w:pStyle w:val="ActHead5"/>
      </w:pPr>
      <w:bookmarkStart w:id="411" w:name="_Toc443383060"/>
      <w:r w:rsidRPr="008E7D28">
        <w:rPr>
          <w:rStyle w:val="CharSectno"/>
        </w:rPr>
        <w:t>286</w:t>
      </w:r>
      <w:r w:rsidR="00202177" w:rsidRPr="008E7D28">
        <w:t xml:space="preserve">  Monitoring warrants</w:t>
      </w:r>
      <w:bookmarkEnd w:id="411"/>
    </w:p>
    <w:p w:rsidR="00202177" w:rsidRPr="008E7D28" w:rsidRDefault="00202177" w:rsidP="00BF3DD9">
      <w:pPr>
        <w:pStyle w:val="subsection"/>
        <w:rPr>
          <w:kern w:val="28"/>
        </w:rPr>
      </w:pPr>
      <w:r w:rsidRPr="008E7D28">
        <w:tab/>
        <w:t>(</w:t>
      </w:r>
      <w:r w:rsidRPr="008E7D28">
        <w:rPr>
          <w:kern w:val="28"/>
        </w:rPr>
        <w:t>1)</w:t>
      </w:r>
      <w:r w:rsidRPr="008E7D28">
        <w:rPr>
          <w:kern w:val="28"/>
        </w:rPr>
        <w:tab/>
      </w:r>
      <w:r w:rsidR="0083155A" w:rsidRPr="008E7D28">
        <w:rPr>
          <w:kern w:val="28"/>
        </w:rPr>
        <w:t>An inspector</w:t>
      </w:r>
      <w:r w:rsidRPr="008E7D28">
        <w:rPr>
          <w:kern w:val="28"/>
        </w:rPr>
        <w:t xml:space="preserve"> may apply to a magistrate for a warrant under this section in relation to premises.</w:t>
      </w:r>
    </w:p>
    <w:p w:rsidR="00202177" w:rsidRPr="008E7D28" w:rsidRDefault="00202177" w:rsidP="00BF3DD9">
      <w:pPr>
        <w:pStyle w:val="subsection"/>
        <w:rPr>
          <w:kern w:val="28"/>
        </w:rPr>
      </w:pPr>
      <w:r w:rsidRPr="008E7D28">
        <w:rPr>
          <w:kern w:val="28"/>
        </w:rPr>
        <w:tab/>
        <w:t>(2)</w:t>
      </w:r>
      <w:r w:rsidRPr="008E7D28">
        <w:rPr>
          <w:kern w:val="28"/>
        </w:rPr>
        <w:tab/>
        <w:t xml:space="preserve">The magistrate may issue the warrant if the magistrate is satisfied, by information on oath or affirmation, that it is reasonably necessary that one or more </w:t>
      </w:r>
      <w:r w:rsidR="0083155A" w:rsidRPr="008E7D28">
        <w:rPr>
          <w:kern w:val="28"/>
        </w:rPr>
        <w:t>inspector</w:t>
      </w:r>
      <w:r w:rsidRPr="008E7D28">
        <w:rPr>
          <w:kern w:val="28"/>
        </w:rPr>
        <w:t>s should have access to the premises for the purpose of determining:</w:t>
      </w:r>
    </w:p>
    <w:p w:rsidR="00202177" w:rsidRPr="008E7D28" w:rsidRDefault="00202177" w:rsidP="00BF3DD9">
      <w:pPr>
        <w:pStyle w:val="paragraph"/>
        <w:rPr>
          <w:kern w:val="28"/>
        </w:rPr>
      </w:pPr>
      <w:r w:rsidRPr="008E7D28">
        <w:rPr>
          <w:kern w:val="28"/>
        </w:rPr>
        <w:tab/>
      </w:r>
      <w:r w:rsidRPr="008E7D28">
        <w:t>(a)</w:t>
      </w:r>
      <w:r w:rsidRPr="008E7D28">
        <w:tab/>
      </w:r>
      <w:r w:rsidRPr="008E7D28">
        <w:rPr>
          <w:kern w:val="28"/>
        </w:rPr>
        <w:t>whether this</w:t>
      </w:r>
      <w:r w:rsidR="00164F4D" w:rsidRPr="008E7D28">
        <w:rPr>
          <w:kern w:val="28"/>
        </w:rPr>
        <w:t xml:space="preserve"> Act</w:t>
      </w:r>
      <w:r w:rsidRPr="008E7D28">
        <w:rPr>
          <w:kern w:val="28"/>
        </w:rPr>
        <w:t xml:space="preserve"> is being, or has been, complied with; or</w:t>
      </w:r>
    </w:p>
    <w:p w:rsidR="00202177" w:rsidRPr="008E7D28" w:rsidRDefault="00202177" w:rsidP="00BF3DD9">
      <w:pPr>
        <w:pStyle w:val="paragraph"/>
        <w:rPr>
          <w:kern w:val="28"/>
        </w:rPr>
      </w:pPr>
      <w:r w:rsidRPr="008E7D28">
        <w:rPr>
          <w:kern w:val="28"/>
        </w:rPr>
        <w:tab/>
        <w:t>(b)</w:t>
      </w:r>
      <w:r w:rsidRPr="008E7D28">
        <w:rPr>
          <w:kern w:val="28"/>
        </w:rPr>
        <w:tab/>
        <w:t>the correctness of</w:t>
      </w:r>
      <w:r w:rsidR="00164F4D" w:rsidRPr="008E7D28">
        <w:rPr>
          <w:kern w:val="28"/>
        </w:rPr>
        <w:t xml:space="preserve"> information provided under this Act</w:t>
      </w:r>
      <w:r w:rsidRPr="008E7D28">
        <w:rPr>
          <w:kern w:val="28"/>
        </w:rPr>
        <w:t>.</w:t>
      </w:r>
    </w:p>
    <w:p w:rsidR="00202177" w:rsidRPr="008E7D28" w:rsidRDefault="00202177" w:rsidP="00BF3DD9">
      <w:pPr>
        <w:pStyle w:val="subsection"/>
        <w:rPr>
          <w:kern w:val="28"/>
        </w:rPr>
      </w:pPr>
      <w:r w:rsidRPr="008E7D28">
        <w:rPr>
          <w:kern w:val="28"/>
        </w:rPr>
        <w:tab/>
        <w:t>(3)</w:t>
      </w:r>
      <w:r w:rsidRPr="008E7D28">
        <w:rPr>
          <w:kern w:val="28"/>
        </w:rPr>
        <w:tab/>
        <w:t xml:space="preserve">However, the magistrate must not issue the warrant unless </w:t>
      </w:r>
      <w:r w:rsidR="0083155A" w:rsidRPr="008E7D28">
        <w:rPr>
          <w:kern w:val="28"/>
        </w:rPr>
        <w:t>the inspector</w:t>
      </w:r>
      <w:r w:rsidRPr="008E7D28">
        <w:rPr>
          <w:kern w:val="28"/>
        </w:rPr>
        <w:t xml:space="preserve"> or some other person has given to the magistrate, either orally or by affidavit, such further information (if any) as the magistrate requires concerning the grounds on which the issue of the warrant is being sought.</w:t>
      </w:r>
    </w:p>
    <w:p w:rsidR="00202177" w:rsidRPr="008E7D28" w:rsidRDefault="00202177" w:rsidP="00BF3DD9">
      <w:pPr>
        <w:pStyle w:val="subsection"/>
        <w:rPr>
          <w:kern w:val="28"/>
        </w:rPr>
      </w:pPr>
      <w:r w:rsidRPr="008E7D28">
        <w:rPr>
          <w:kern w:val="28"/>
        </w:rPr>
        <w:tab/>
        <w:t>(4)</w:t>
      </w:r>
      <w:r w:rsidRPr="008E7D28">
        <w:rPr>
          <w:kern w:val="28"/>
        </w:rPr>
        <w:tab/>
        <w:t>The warrant must:</w:t>
      </w:r>
    </w:p>
    <w:p w:rsidR="00202177" w:rsidRPr="008E7D28" w:rsidRDefault="00202177" w:rsidP="00BF3DD9">
      <w:pPr>
        <w:pStyle w:val="paragraph"/>
      </w:pPr>
      <w:r w:rsidRPr="008E7D28">
        <w:tab/>
        <w:t>(a)</w:t>
      </w:r>
      <w:r w:rsidRPr="008E7D28">
        <w:tab/>
        <w:t>describe the premises to which the warrant relates; and</w:t>
      </w:r>
    </w:p>
    <w:p w:rsidR="00202177" w:rsidRPr="008E7D28" w:rsidRDefault="00202177" w:rsidP="00BF3DD9">
      <w:pPr>
        <w:pStyle w:val="paragraph"/>
        <w:rPr>
          <w:kern w:val="28"/>
        </w:rPr>
      </w:pPr>
      <w:r w:rsidRPr="008E7D28">
        <w:rPr>
          <w:kern w:val="28"/>
        </w:rPr>
        <w:tab/>
        <w:t>(b)</w:t>
      </w:r>
      <w:r w:rsidRPr="008E7D28">
        <w:rPr>
          <w:kern w:val="28"/>
        </w:rPr>
        <w:tab/>
        <w:t>state that the warrant is issued under this section; and</w:t>
      </w:r>
    </w:p>
    <w:p w:rsidR="00202177" w:rsidRPr="008E7D28" w:rsidRDefault="00202177" w:rsidP="00BF3DD9">
      <w:pPr>
        <w:pStyle w:val="paragraph"/>
      </w:pPr>
      <w:r w:rsidRPr="008E7D28">
        <w:rPr>
          <w:kern w:val="28"/>
        </w:rPr>
        <w:tab/>
        <w:t>(c)</w:t>
      </w:r>
      <w:r w:rsidRPr="008E7D28">
        <w:rPr>
          <w:kern w:val="28"/>
        </w:rPr>
        <w:tab/>
        <w:t>state the purpose for which the warrant is issued</w:t>
      </w:r>
      <w:r w:rsidRPr="008E7D28">
        <w:t>; and</w:t>
      </w:r>
    </w:p>
    <w:p w:rsidR="00202177" w:rsidRPr="008E7D28" w:rsidRDefault="00202177" w:rsidP="00BF3DD9">
      <w:pPr>
        <w:pStyle w:val="paragraph"/>
        <w:rPr>
          <w:kern w:val="28"/>
        </w:rPr>
      </w:pPr>
      <w:r w:rsidRPr="008E7D28">
        <w:rPr>
          <w:kern w:val="28"/>
        </w:rPr>
        <w:tab/>
        <w:t>(d)</w:t>
      </w:r>
      <w:r w:rsidRPr="008E7D28">
        <w:rPr>
          <w:kern w:val="28"/>
        </w:rPr>
        <w:tab/>
        <w:t>authorise one or more inspectors (whether or not named in the warrant) from time to time while the warrant remains in force:</w:t>
      </w:r>
    </w:p>
    <w:p w:rsidR="00202177" w:rsidRPr="008E7D28" w:rsidRDefault="00202177" w:rsidP="00BF3DD9">
      <w:pPr>
        <w:pStyle w:val="paragraphsub"/>
        <w:rPr>
          <w:kern w:val="28"/>
        </w:rPr>
      </w:pPr>
      <w:r w:rsidRPr="008E7D28">
        <w:rPr>
          <w:kern w:val="28"/>
        </w:rPr>
        <w:tab/>
        <w:t>(i)</w:t>
      </w:r>
      <w:r w:rsidRPr="008E7D28">
        <w:rPr>
          <w:kern w:val="28"/>
        </w:rPr>
        <w:tab/>
        <w:t>to enter the premises; and</w:t>
      </w:r>
    </w:p>
    <w:p w:rsidR="00202177" w:rsidRPr="008E7D28" w:rsidRDefault="00202177" w:rsidP="00BF3DD9">
      <w:pPr>
        <w:pStyle w:val="paragraphsub"/>
        <w:rPr>
          <w:kern w:val="28"/>
        </w:rPr>
      </w:pPr>
      <w:r w:rsidRPr="008E7D28">
        <w:rPr>
          <w:kern w:val="28"/>
        </w:rPr>
        <w:tab/>
        <w:t>(ii)</w:t>
      </w:r>
      <w:r w:rsidRPr="008E7D28">
        <w:rPr>
          <w:kern w:val="28"/>
        </w:rPr>
        <w:tab/>
        <w:t>to exercise the powers set out in Divisions</w:t>
      </w:r>
      <w:r w:rsidR="008E7D28">
        <w:rPr>
          <w:kern w:val="28"/>
        </w:rPr>
        <w:t> </w:t>
      </w:r>
      <w:r w:rsidRPr="008E7D28">
        <w:rPr>
          <w:kern w:val="28"/>
        </w:rPr>
        <w:t>2, 3 and 4 in relation to the premises; and</w:t>
      </w:r>
    </w:p>
    <w:p w:rsidR="00202177" w:rsidRPr="008E7D28" w:rsidRDefault="00202177" w:rsidP="00BF3DD9">
      <w:pPr>
        <w:pStyle w:val="paragraph"/>
        <w:rPr>
          <w:kern w:val="28"/>
        </w:rPr>
      </w:pPr>
      <w:r w:rsidRPr="008E7D28">
        <w:rPr>
          <w:kern w:val="28"/>
        </w:rPr>
        <w:tab/>
        <w:t>(e)</w:t>
      </w:r>
      <w:r w:rsidRPr="008E7D28">
        <w:rPr>
          <w:kern w:val="28"/>
        </w:rPr>
        <w:tab/>
        <w:t>state whether entry is authorised to be made at any time of the day or during specified hours of the day; and</w:t>
      </w:r>
    </w:p>
    <w:p w:rsidR="00202177" w:rsidRPr="008E7D28" w:rsidRDefault="00202177" w:rsidP="00BF3DD9">
      <w:pPr>
        <w:pStyle w:val="paragraph"/>
        <w:rPr>
          <w:kern w:val="28"/>
        </w:rPr>
      </w:pPr>
      <w:r w:rsidRPr="008E7D28">
        <w:rPr>
          <w:kern w:val="28"/>
        </w:rPr>
        <w:tab/>
        <w:t>(f)</w:t>
      </w:r>
      <w:r w:rsidRPr="008E7D28">
        <w:rPr>
          <w:kern w:val="28"/>
        </w:rPr>
        <w:tab/>
        <w:t>specify the day (not more than 6 months after the issue of the warrant) on which the warrant ceases to be in force.</w:t>
      </w:r>
    </w:p>
    <w:p w:rsidR="00202177" w:rsidRPr="008E7D28" w:rsidRDefault="00D85F2D" w:rsidP="00BF3DD9">
      <w:pPr>
        <w:pStyle w:val="ActHead5"/>
      </w:pPr>
      <w:bookmarkStart w:id="412" w:name="_Toc443383061"/>
      <w:r w:rsidRPr="008E7D28">
        <w:rPr>
          <w:rStyle w:val="CharSectno"/>
        </w:rPr>
        <w:lastRenderedPageBreak/>
        <w:t>287</w:t>
      </w:r>
      <w:r w:rsidR="00202177" w:rsidRPr="008E7D28">
        <w:t xml:space="preserve">  </w:t>
      </w:r>
      <w:r w:rsidR="00E7686C" w:rsidRPr="008E7D28">
        <w:t>E</w:t>
      </w:r>
      <w:r w:rsidR="00202177" w:rsidRPr="008E7D28">
        <w:t>nforcement warrants</w:t>
      </w:r>
      <w:bookmarkEnd w:id="412"/>
    </w:p>
    <w:p w:rsidR="00202177" w:rsidRPr="008E7D28" w:rsidRDefault="00202177" w:rsidP="00BF3DD9">
      <w:pPr>
        <w:pStyle w:val="subsection"/>
      </w:pPr>
      <w:r w:rsidRPr="008E7D28">
        <w:tab/>
        <w:t>(1)</w:t>
      </w:r>
      <w:r w:rsidRPr="008E7D28">
        <w:tab/>
      </w:r>
      <w:r w:rsidR="0083155A" w:rsidRPr="008E7D28">
        <w:t>An inspector</w:t>
      </w:r>
      <w:r w:rsidRPr="008E7D28">
        <w:t xml:space="preserve"> may apply to a magistrate for a warrant under this section in relation to premises.</w:t>
      </w:r>
    </w:p>
    <w:p w:rsidR="00202177" w:rsidRPr="008E7D28" w:rsidRDefault="00202177" w:rsidP="00BF3DD9">
      <w:pPr>
        <w:pStyle w:val="subsection"/>
      </w:pPr>
      <w:r w:rsidRPr="008E7D28">
        <w:tab/>
        <w:t>(2)</w:t>
      </w:r>
      <w:r w:rsidRPr="008E7D28">
        <w:tab/>
        <w:t>The magistrate may issue the warrant if the magistrate is satisfied, by information on oath or affirmation, that there are reasonable grounds for suspecting that there is, or there may be within the next 72 hours, evidential material on the premises.</w:t>
      </w:r>
    </w:p>
    <w:p w:rsidR="00202177" w:rsidRPr="008E7D28" w:rsidRDefault="00202177" w:rsidP="00BF3DD9">
      <w:pPr>
        <w:pStyle w:val="subsection"/>
      </w:pPr>
      <w:r w:rsidRPr="008E7D28">
        <w:tab/>
        <w:t>(3)</w:t>
      </w:r>
      <w:r w:rsidRPr="008E7D28">
        <w:tab/>
        <w:t xml:space="preserve">However, the magistrate must not issue the warrant unless </w:t>
      </w:r>
      <w:r w:rsidR="0083155A" w:rsidRPr="008E7D28">
        <w:t>the inspector</w:t>
      </w:r>
      <w:r w:rsidRPr="008E7D28">
        <w:t xml:space="preserve"> or some other person has given to the magistrate, either orally or by affidavit, such further information (if any) as the magistrate requires concerning the grounds on which the issue of the warrant is being sought.</w:t>
      </w:r>
    </w:p>
    <w:p w:rsidR="00202177" w:rsidRPr="008E7D28" w:rsidRDefault="00202177" w:rsidP="00BF3DD9">
      <w:pPr>
        <w:pStyle w:val="subsection"/>
      </w:pPr>
      <w:r w:rsidRPr="008E7D28">
        <w:tab/>
        <w:t>(4)</w:t>
      </w:r>
      <w:r w:rsidRPr="008E7D28">
        <w:tab/>
        <w:t>The warrant must:</w:t>
      </w:r>
    </w:p>
    <w:p w:rsidR="00202177" w:rsidRPr="008E7D28" w:rsidRDefault="00202177" w:rsidP="00BF3DD9">
      <w:pPr>
        <w:pStyle w:val="paragraph"/>
      </w:pPr>
      <w:r w:rsidRPr="008E7D28">
        <w:tab/>
        <w:t>(a)</w:t>
      </w:r>
      <w:r w:rsidRPr="008E7D28">
        <w:tab/>
        <w:t>describe the premises to which the warrant relates; and</w:t>
      </w:r>
    </w:p>
    <w:p w:rsidR="00202177" w:rsidRPr="008E7D28" w:rsidRDefault="00202177" w:rsidP="00BF3DD9">
      <w:pPr>
        <w:pStyle w:val="paragraph"/>
      </w:pPr>
      <w:r w:rsidRPr="008E7D28">
        <w:tab/>
        <w:t>(b)</w:t>
      </w:r>
      <w:r w:rsidRPr="008E7D28">
        <w:tab/>
        <w:t>state that the warrant is issued under this section; and</w:t>
      </w:r>
    </w:p>
    <w:p w:rsidR="00202177" w:rsidRPr="008E7D28" w:rsidRDefault="00202177" w:rsidP="00BF3DD9">
      <w:pPr>
        <w:pStyle w:val="paragraph"/>
      </w:pPr>
      <w:r w:rsidRPr="008E7D28">
        <w:tab/>
        <w:t>(c)</w:t>
      </w:r>
      <w:r w:rsidRPr="008E7D28">
        <w:tab/>
        <w:t>specify the offence</w:t>
      </w:r>
      <w:r w:rsidR="00531EFC" w:rsidRPr="008E7D28">
        <w:t xml:space="preserve"> </w:t>
      </w:r>
      <w:r w:rsidR="009D639A" w:rsidRPr="008E7D28">
        <w:t xml:space="preserve">or contravention </w:t>
      </w:r>
      <w:r w:rsidRPr="008E7D28">
        <w:t>to which the warrant relates; and</w:t>
      </w:r>
    </w:p>
    <w:p w:rsidR="00202177" w:rsidRPr="008E7D28" w:rsidRDefault="00202177" w:rsidP="00BF3DD9">
      <w:pPr>
        <w:pStyle w:val="paragraph"/>
      </w:pPr>
      <w:r w:rsidRPr="008E7D28">
        <w:tab/>
        <w:t>(d)</w:t>
      </w:r>
      <w:r w:rsidRPr="008E7D28">
        <w:tab/>
        <w:t>specify the kind of evidential material that is to be searched for under the warrant; and</w:t>
      </w:r>
    </w:p>
    <w:p w:rsidR="00202177" w:rsidRPr="008E7D28" w:rsidRDefault="00202177" w:rsidP="00BF3DD9">
      <w:pPr>
        <w:pStyle w:val="paragraph"/>
      </w:pPr>
      <w:r w:rsidRPr="008E7D28">
        <w:tab/>
        <w:t>(e)</w:t>
      </w:r>
      <w:r w:rsidRPr="008E7D28">
        <w:tab/>
        <w:t xml:space="preserve">name one or more </w:t>
      </w:r>
      <w:r w:rsidR="0083155A" w:rsidRPr="008E7D28">
        <w:t>inspector</w:t>
      </w:r>
      <w:r w:rsidRPr="008E7D28">
        <w:t>s; and</w:t>
      </w:r>
    </w:p>
    <w:p w:rsidR="00202177" w:rsidRPr="008E7D28" w:rsidRDefault="00202177" w:rsidP="00BF3DD9">
      <w:pPr>
        <w:pStyle w:val="paragraph"/>
      </w:pPr>
      <w:r w:rsidRPr="008E7D28">
        <w:tab/>
        <w:t>(f)</w:t>
      </w:r>
      <w:r w:rsidRPr="008E7D28">
        <w:tab/>
        <w:t>authorise the inspector or inspectors so named:</w:t>
      </w:r>
    </w:p>
    <w:p w:rsidR="00202177" w:rsidRPr="008E7D28" w:rsidRDefault="00202177" w:rsidP="00BF3DD9">
      <w:pPr>
        <w:pStyle w:val="paragraphsub"/>
      </w:pPr>
      <w:r w:rsidRPr="008E7D28">
        <w:tab/>
        <w:t>(i)</w:t>
      </w:r>
      <w:r w:rsidRPr="008E7D28">
        <w:tab/>
        <w:t>to enter the premises; and</w:t>
      </w:r>
    </w:p>
    <w:p w:rsidR="00202177" w:rsidRPr="008E7D28" w:rsidRDefault="00202177" w:rsidP="00BF3DD9">
      <w:pPr>
        <w:pStyle w:val="paragraphsub"/>
      </w:pPr>
      <w:r w:rsidRPr="008E7D28">
        <w:tab/>
        <w:t>(ii)</w:t>
      </w:r>
      <w:r w:rsidRPr="008E7D28">
        <w:tab/>
        <w:t>to exercise the powers set out in Divisions</w:t>
      </w:r>
      <w:r w:rsidR="008E7D28">
        <w:t> </w:t>
      </w:r>
      <w:r w:rsidR="00224AD8" w:rsidRPr="008E7D28">
        <w:t xml:space="preserve">2, 3, 4 and 6 </w:t>
      </w:r>
      <w:r w:rsidRPr="008E7D28">
        <w:t>in relation to the premises; and</w:t>
      </w:r>
    </w:p>
    <w:p w:rsidR="00202177" w:rsidRPr="008E7D28" w:rsidRDefault="00202177" w:rsidP="00BF3DD9">
      <w:pPr>
        <w:pStyle w:val="paragraph"/>
      </w:pPr>
      <w:r w:rsidRPr="008E7D28">
        <w:tab/>
        <w:t>(g)</w:t>
      </w:r>
      <w:r w:rsidRPr="008E7D28">
        <w:tab/>
        <w:t>state whether the entry is authorised to be made at any time of the day or during specified hours of the day; and</w:t>
      </w:r>
    </w:p>
    <w:p w:rsidR="00202177" w:rsidRPr="008E7D28" w:rsidRDefault="00202177" w:rsidP="00BF3DD9">
      <w:pPr>
        <w:pStyle w:val="paragraph"/>
      </w:pPr>
      <w:r w:rsidRPr="008E7D28">
        <w:tab/>
        <w:t>(h)</w:t>
      </w:r>
      <w:r w:rsidRPr="008E7D28">
        <w:tab/>
        <w:t>specify the day (not more than 1 week after the issue of the warrant) on which the warrant ceases to be in force.</w:t>
      </w:r>
    </w:p>
    <w:p w:rsidR="00202177" w:rsidRPr="008E7D28" w:rsidRDefault="00D85F2D" w:rsidP="00BF3DD9">
      <w:pPr>
        <w:pStyle w:val="ActHead5"/>
      </w:pPr>
      <w:bookmarkStart w:id="413" w:name="_Toc443383062"/>
      <w:r w:rsidRPr="008E7D28">
        <w:rPr>
          <w:rStyle w:val="CharSectno"/>
        </w:rPr>
        <w:t>288</w:t>
      </w:r>
      <w:r w:rsidR="00202177" w:rsidRPr="008E7D28">
        <w:t xml:space="preserve">  Enforcement warrants by telephone, fax etc.</w:t>
      </w:r>
      <w:bookmarkEnd w:id="413"/>
    </w:p>
    <w:p w:rsidR="00202177" w:rsidRPr="008E7D28" w:rsidRDefault="00202177" w:rsidP="00BF3DD9">
      <w:pPr>
        <w:pStyle w:val="subsection"/>
      </w:pPr>
      <w:r w:rsidRPr="008E7D28">
        <w:tab/>
        <w:t>(1)</w:t>
      </w:r>
      <w:r w:rsidRPr="008E7D28">
        <w:tab/>
      </w:r>
      <w:r w:rsidR="0083155A" w:rsidRPr="008E7D28">
        <w:t>An inspector</w:t>
      </w:r>
      <w:r w:rsidRPr="008E7D28">
        <w:t xml:space="preserve"> may apply to a magistrate by telephone, fax or other electronic means for a warrant under section</w:t>
      </w:r>
      <w:r w:rsidR="008E7D28">
        <w:t> </w:t>
      </w:r>
      <w:r w:rsidR="00D85F2D" w:rsidRPr="008E7D28">
        <w:t>287</w:t>
      </w:r>
      <w:r w:rsidRPr="008E7D28">
        <w:t xml:space="preserve"> in relation to premises:</w:t>
      </w:r>
    </w:p>
    <w:p w:rsidR="00202177" w:rsidRPr="008E7D28" w:rsidRDefault="00202177" w:rsidP="00BF3DD9">
      <w:pPr>
        <w:pStyle w:val="paragraph"/>
      </w:pPr>
      <w:r w:rsidRPr="008E7D28">
        <w:lastRenderedPageBreak/>
        <w:tab/>
        <w:t>(a)</w:t>
      </w:r>
      <w:r w:rsidRPr="008E7D28">
        <w:tab/>
        <w:t>in an urgent case; or</w:t>
      </w:r>
    </w:p>
    <w:p w:rsidR="00202177" w:rsidRPr="008E7D28" w:rsidRDefault="00202177" w:rsidP="00BF3DD9">
      <w:pPr>
        <w:pStyle w:val="paragraph"/>
      </w:pPr>
      <w:r w:rsidRPr="008E7D28">
        <w:tab/>
        <w:t>(b)</w:t>
      </w:r>
      <w:r w:rsidRPr="008E7D28">
        <w:tab/>
        <w:t>if the inspector believes, on reasonable grounds, that the delay that would occur if an application were made in person would frustrate the effective execution of the warrant.</w:t>
      </w:r>
    </w:p>
    <w:p w:rsidR="00202177" w:rsidRPr="008E7D28" w:rsidRDefault="00202177" w:rsidP="00BF3DD9">
      <w:pPr>
        <w:pStyle w:val="subsection"/>
      </w:pPr>
      <w:r w:rsidRPr="008E7D28">
        <w:tab/>
        <w:t>(2)</w:t>
      </w:r>
      <w:r w:rsidRPr="008E7D28">
        <w:tab/>
        <w:t>The magistrate may require communication by voice to the extent that it is practicable in the circumstances.</w:t>
      </w:r>
    </w:p>
    <w:p w:rsidR="00202177" w:rsidRPr="008E7D28" w:rsidRDefault="00202177" w:rsidP="00BF3DD9">
      <w:pPr>
        <w:pStyle w:val="subsection"/>
      </w:pPr>
      <w:r w:rsidRPr="008E7D28">
        <w:tab/>
        <w:t>(3)</w:t>
      </w:r>
      <w:r w:rsidRPr="008E7D28">
        <w:tab/>
      </w:r>
      <w:r w:rsidR="00BB09CA" w:rsidRPr="008E7D28">
        <w:t xml:space="preserve">An application under this section must include all information </w:t>
      </w:r>
      <w:r w:rsidRPr="008E7D28">
        <w:t xml:space="preserve">of the kind mentioned in </w:t>
      </w:r>
      <w:r w:rsidR="004A3313" w:rsidRPr="008E7D28">
        <w:t>sub</w:t>
      </w:r>
      <w:r w:rsidRPr="008E7D28">
        <w:t>section</w:t>
      </w:r>
      <w:r w:rsidR="008E7D28">
        <w:t> </w:t>
      </w:r>
      <w:r w:rsidR="00D85F2D" w:rsidRPr="008E7D28">
        <w:t>287</w:t>
      </w:r>
      <w:r w:rsidR="00BB09CA" w:rsidRPr="008E7D28">
        <w:t xml:space="preserve">(2) </w:t>
      </w:r>
      <w:r w:rsidRPr="008E7D28">
        <w:t>in relation to the premises that sets out the grounds on which the warrant is sought. If it is necessary to do so, the inspector may apply for the warrant before the information is sworn or affirmed.</w:t>
      </w:r>
    </w:p>
    <w:p w:rsidR="00202177" w:rsidRPr="008E7D28" w:rsidRDefault="00202177" w:rsidP="00BF3DD9">
      <w:pPr>
        <w:pStyle w:val="subsection"/>
      </w:pPr>
      <w:r w:rsidRPr="008E7D28">
        <w:tab/>
        <w:t>(4)</w:t>
      </w:r>
      <w:r w:rsidRPr="008E7D28">
        <w:tab/>
        <w:t>If the magistrate is satisfied:</w:t>
      </w:r>
    </w:p>
    <w:p w:rsidR="00202177" w:rsidRPr="008E7D28" w:rsidRDefault="00202177" w:rsidP="00BF3DD9">
      <w:pPr>
        <w:pStyle w:val="paragraph"/>
      </w:pPr>
      <w:r w:rsidRPr="008E7D28">
        <w:tab/>
        <w:t>(a)</w:t>
      </w:r>
      <w:r w:rsidRPr="008E7D28">
        <w:tab/>
        <w:t>after considering the terms of the information; and</w:t>
      </w:r>
    </w:p>
    <w:p w:rsidR="00202177" w:rsidRPr="008E7D28" w:rsidRDefault="00202177" w:rsidP="00BF3DD9">
      <w:pPr>
        <w:pStyle w:val="paragraph"/>
      </w:pPr>
      <w:r w:rsidRPr="008E7D28">
        <w:tab/>
        <w:t>(b)</w:t>
      </w:r>
      <w:r w:rsidRPr="008E7D28">
        <w:tab/>
        <w:t>after receiving such further information (if any) as the magistrate requires concerning the grounds on which the issue of the warrant is being sought;</w:t>
      </w:r>
    </w:p>
    <w:p w:rsidR="00202177" w:rsidRPr="008E7D28" w:rsidRDefault="00202177" w:rsidP="00BF3DD9">
      <w:pPr>
        <w:pStyle w:val="subsection2"/>
      </w:pPr>
      <w:r w:rsidRPr="008E7D28">
        <w:t>that there are reasonable grounds for issuing the warrant, the magistrate may complete and sign the same warrant that the magistrate would issue under section</w:t>
      </w:r>
      <w:r w:rsidR="008E7D28">
        <w:t> </w:t>
      </w:r>
      <w:r w:rsidR="00D85F2D" w:rsidRPr="008E7D28">
        <w:t>287</w:t>
      </w:r>
      <w:r w:rsidRPr="008E7D28">
        <w:t xml:space="preserve"> if the application had been made under that section.</w:t>
      </w:r>
    </w:p>
    <w:p w:rsidR="00202177" w:rsidRPr="008E7D28" w:rsidRDefault="00202177" w:rsidP="00BF3DD9">
      <w:pPr>
        <w:pStyle w:val="subsection"/>
      </w:pPr>
      <w:r w:rsidRPr="008E7D28">
        <w:tab/>
        <w:t>(5)</w:t>
      </w:r>
      <w:r w:rsidRPr="008E7D28">
        <w:tab/>
        <w:t>If the magistrate completes and signs the warrant, the magistrate must inform the inspector, by telephone, fax or other electronic means, of:</w:t>
      </w:r>
    </w:p>
    <w:p w:rsidR="00202177" w:rsidRPr="008E7D28" w:rsidRDefault="00202177" w:rsidP="00BF3DD9">
      <w:pPr>
        <w:pStyle w:val="paragraph"/>
      </w:pPr>
      <w:r w:rsidRPr="008E7D28">
        <w:tab/>
        <w:t>(a)</w:t>
      </w:r>
      <w:r w:rsidRPr="008E7D28">
        <w:tab/>
        <w:t>the terms of the warrant; and</w:t>
      </w:r>
    </w:p>
    <w:p w:rsidR="00202177" w:rsidRPr="008E7D28" w:rsidRDefault="00202177" w:rsidP="00BF3DD9">
      <w:pPr>
        <w:pStyle w:val="paragraph"/>
      </w:pPr>
      <w:r w:rsidRPr="008E7D28">
        <w:tab/>
        <w:t>(b)</w:t>
      </w:r>
      <w:r w:rsidRPr="008E7D28">
        <w:tab/>
        <w:t>the day on which, and the time at which, the warrant was signed.</w:t>
      </w:r>
    </w:p>
    <w:p w:rsidR="00202177" w:rsidRPr="008E7D28" w:rsidRDefault="00202177" w:rsidP="00BF3DD9">
      <w:pPr>
        <w:pStyle w:val="subsection"/>
      </w:pPr>
      <w:r w:rsidRPr="008E7D28">
        <w:tab/>
        <w:t>(6)</w:t>
      </w:r>
      <w:r w:rsidRPr="008E7D28">
        <w:tab/>
      </w:r>
      <w:r w:rsidR="0083155A" w:rsidRPr="008E7D28">
        <w:t>The inspector</w:t>
      </w:r>
      <w:r w:rsidRPr="008E7D28">
        <w:t xml:space="preserve"> must then complete a form of warrant in the same terms as the warrant completed and signed by the magistrate, stating on the form:</w:t>
      </w:r>
    </w:p>
    <w:p w:rsidR="00202177" w:rsidRPr="008E7D28" w:rsidRDefault="00202177" w:rsidP="00BF3DD9">
      <w:pPr>
        <w:pStyle w:val="paragraph"/>
      </w:pPr>
      <w:r w:rsidRPr="008E7D28">
        <w:tab/>
        <w:t>(a)</w:t>
      </w:r>
      <w:r w:rsidRPr="008E7D28">
        <w:tab/>
        <w:t>the name of the magistrate; and</w:t>
      </w:r>
    </w:p>
    <w:p w:rsidR="00202177" w:rsidRPr="008E7D28" w:rsidRDefault="00202177" w:rsidP="00BF3DD9">
      <w:pPr>
        <w:pStyle w:val="paragraph"/>
      </w:pPr>
      <w:r w:rsidRPr="008E7D28">
        <w:tab/>
        <w:t>(b)</w:t>
      </w:r>
      <w:r w:rsidRPr="008E7D28">
        <w:tab/>
        <w:t>the day on which, and the time at which, the warrant was signed.</w:t>
      </w:r>
    </w:p>
    <w:p w:rsidR="00202177" w:rsidRPr="008E7D28" w:rsidRDefault="00202177" w:rsidP="00BF3DD9">
      <w:pPr>
        <w:pStyle w:val="subsection"/>
      </w:pPr>
      <w:r w:rsidRPr="008E7D28">
        <w:lastRenderedPageBreak/>
        <w:tab/>
        <w:t>(7)</w:t>
      </w:r>
      <w:r w:rsidRPr="008E7D28">
        <w:tab/>
      </w:r>
      <w:r w:rsidR="0083155A" w:rsidRPr="008E7D28">
        <w:t>The inspector</w:t>
      </w:r>
      <w:r w:rsidRPr="008E7D28">
        <w:t xml:space="preserve"> must also, not later than the day after the day on which the warrant ceased to be in force or the day of execution of the warrant, whichever is earlier, send to the magistrate:</w:t>
      </w:r>
    </w:p>
    <w:p w:rsidR="00202177" w:rsidRPr="008E7D28" w:rsidRDefault="00202177" w:rsidP="00BF3DD9">
      <w:pPr>
        <w:pStyle w:val="paragraph"/>
      </w:pPr>
      <w:r w:rsidRPr="008E7D28">
        <w:tab/>
        <w:t>(a)</w:t>
      </w:r>
      <w:r w:rsidRPr="008E7D28">
        <w:tab/>
        <w:t>the form of warrant completed by the inspector; and</w:t>
      </w:r>
    </w:p>
    <w:p w:rsidR="00202177" w:rsidRPr="008E7D28" w:rsidRDefault="00202177" w:rsidP="00BF3DD9">
      <w:pPr>
        <w:pStyle w:val="paragraph"/>
      </w:pPr>
      <w:r w:rsidRPr="008E7D28">
        <w:tab/>
        <w:t>(b)</w:t>
      </w:r>
      <w:r w:rsidRPr="008E7D28">
        <w:tab/>
        <w:t xml:space="preserve">the information referred to in </w:t>
      </w:r>
      <w:r w:rsidR="008E7D28">
        <w:t>subsection (</w:t>
      </w:r>
      <w:r w:rsidRPr="008E7D28">
        <w:t>3), which must have been duly sworn or affirmed.</w:t>
      </w:r>
    </w:p>
    <w:p w:rsidR="00202177" w:rsidRPr="008E7D28" w:rsidRDefault="00202177" w:rsidP="00BF3DD9">
      <w:pPr>
        <w:pStyle w:val="subsection"/>
      </w:pPr>
      <w:r w:rsidRPr="008E7D28">
        <w:tab/>
        <w:t>(8)</w:t>
      </w:r>
      <w:r w:rsidRPr="008E7D28">
        <w:tab/>
        <w:t xml:space="preserve">The magistrate must attach to the documents provided under </w:t>
      </w:r>
      <w:r w:rsidR="008E7D28">
        <w:t>subsection (</w:t>
      </w:r>
      <w:r w:rsidRPr="008E7D28">
        <w:t>7) the warrant signed by the magistrate.</w:t>
      </w:r>
    </w:p>
    <w:p w:rsidR="00202177" w:rsidRPr="008E7D28" w:rsidRDefault="00202177" w:rsidP="00BF3DD9">
      <w:pPr>
        <w:pStyle w:val="subsection"/>
      </w:pPr>
      <w:r w:rsidRPr="008E7D28">
        <w:tab/>
        <w:t>(9)</w:t>
      </w:r>
      <w:r w:rsidRPr="008E7D28">
        <w:tab/>
        <w:t xml:space="preserve">A form of warrant duly completed under </w:t>
      </w:r>
      <w:r w:rsidR="008E7D28">
        <w:t>subsection (</w:t>
      </w:r>
      <w:r w:rsidRPr="008E7D28">
        <w:t>6) is authority for the same powers as are authorised by the warrant signed by the magistrate.</w:t>
      </w:r>
    </w:p>
    <w:p w:rsidR="00202177" w:rsidRPr="008E7D28" w:rsidRDefault="00202177" w:rsidP="00BF3DD9">
      <w:pPr>
        <w:pStyle w:val="subsection"/>
      </w:pPr>
      <w:r w:rsidRPr="008E7D28">
        <w:tab/>
        <w:t>(10)</w:t>
      </w:r>
      <w:r w:rsidRPr="008E7D28">
        <w:tab/>
        <w:t>If:</w:t>
      </w:r>
    </w:p>
    <w:p w:rsidR="00202177" w:rsidRPr="008E7D28" w:rsidRDefault="00202177" w:rsidP="00BF3DD9">
      <w:pPr>
        <w:pStyle w:val="paragraph"/>
      </w:pPr>
      <w:r w:rsidRPr="008E7D28">
        <w:tab/>
        <w:t>(a)</w:t>
      </w:r>
      <w:r w:rsidRPr="008E7D28">
        <w:tab/>
        <w:t>it is material, in any proceedings, for a court to be satisfied that an exercise of a power was authorised by this section; and</w:t>
      </w:r>
    </w:p>
    <w:p w:rsidR="00202177" w:rsidRPr="008E7D28" w:rsidRDefault="00202177" w:rsidP="00BF3DD9">
      <w:pPr>
        <w:pStyle w:val="paragraph"/>
      </w:pPr>
      <w:r w:rsidRPr="008E7D28">
        <w:tab/>
        <w:t>(b)</w:t>
      </w:r>
      <w:r w:rsidRPr="008E7D28">
        <w:tab/>
        <w:t>the warrant signed by the magistrate authorising the exercise of the power is not produced in evidence;</w:t>
      </w:r>
    </w:p>
    <w:p w:rsidR="00202177" w:rsidRPr="008E7D28" w:rsidRDefault="00202177" w:rsidP="00BF3DD9">
      <w:pPr>
        <w:pStyle w:val="subsection2"/>
      </w:pPr>
      <w:r w:rsidRPr="008E7D28">
        <w:t>the court must assume, unless the contrary is proved, that the exercise of the power was not authorised by such a warrant.</w:t>
      </w:r>
    </w:p>
    <w:p w:rsidR="00202177" w:rsidRPr="008E7D28" w:rsidRDefault="00D85F2D" w:rsidP="00BF3DD9">
      <w:pPr>
        <w:pStyle w:val="ActHead5"/>
      </w:pPr>
      <w:bookmarkStart w:id="414" w:name="_Toc443383063"/>
      <w:r w:rsidRPr="008E7D28">
        <w:rPr>
          <w:rStyle w:val="CharSectno"/>
        </w:rPr>
        <w:t>289</w:t>
      </w:r>
      <w:r w:rsidR="00202177" w:rsidRPr="008E7D28">
        <w:t xml:space="preserve">  Offence relating to warrants by telephone, fax etc.</w:t>
      </w:r>
      <w:bookmarkEnd w:id="414"/>
    </w:p>
    <w:p w:rsidR="00202177" w:rsidRPr="008E7D28" w:rsidRDefault="00202177" w:rsidP="00BF3DD9">
      <w:pPr>
        <w:pStyle w:val="subsection"/>
      </w:pPr>
      <w:r w:rsidRPr="008E7D28">
        <w:tab/>
      </w:r>
      <w:r w:rsidR="006B7512" w:rsidRPr="008E7D28">
        <w:t>(1)</w:t>
      </w:r>
      <w:r w:rsidR="006B7512" w:rsidRPr="008E7D28">
        <w:tab/>
      </w:r>
      <w:r w:rsidR="0083155A" w:rsidRPr="008E7D28">
        <w:t>An inspector</w:t>
      </w:r>
      <w:r w:rsidRPr="008E7D28">
        <w:t xml:space="preserve"> co</w:t>
      </w:r>
      <w:r w:rsidR="006B7512" w:rsidRPr="008E7D28">
        <w:t>ntravenes this subsection</w:t>
      </w:r>
      <w:r w:rsidRPr="008E7D28">
        <w:t xml:space="preserve"> if:</w:t>
      </w:r>
    </w:p>
    <w:p w:rsidR="00202177" w:rsidRPr="008E7D28" w:rsidRDefault="00202177" w:rsidP="00BF3DD9">
      <w:pPr>
        <w:pStyle w:val="paragraph"/>
      </w:pPr>
      <w:r w:rsidRPr="008E7D28">
        <w:tab/>
        <w:t>(a)</w:t>
      </w:r>
      <w:r w:rsidRPr="008E7D28">
        <w:tab/>
        <w:t>the inspector states in a document that purports to be a form of warrant under section</w:t>
      </w:r>
      <w:r w:rsidR="008E7D28">
        <w:t> </w:t>
      </w:r>
      <w:r w:rsidR="00D85F2D" w:rsidRPr="008E7D28">
        <w:t>288</w:t>
      </w:r>
      <w:r w:rsidRPr="008E7D28">
        <w:t xml:space="preserve"> the name of a magistrate, unless that magistrate signed the warrant; or</w:t>
      </w:r>
    </w:p>
    <w:p w:rsidR="00202177" w:rsidRPr="008E7D28" w:rsidRDefault="00202177" w:rsidP="00BF3DD9">
      <w:pPr>
        <w:pStyle w:val="paragraph"/>
      </w:pPr>
      <w:r w:rsidRPr="008E7D28">
        <w:tab/>
        <w:t>(b)</w:t>
      </w:r>
      <w:r w:rsidRPr="008E7D28">
        <w:tab/>
        <w:t>the inspector states on a form of warrant under that section a matter that, to the inspector</w:t>
      </w:r>
      <w:r w:rsidR="006F3902" w:rsidRPr="008E7D28">
        <w:t>’</w:t>
      </w:r>
      <w:r w:rsidRPr="008E7D28">
        <w:t>s knowledge, departs in a material particular from the terms of the warrant signed by the magistrate under that section; or</w:t>
      </w:r>
    </w:p>
    <w:p w:rsidR="00202177" w:rsidRPr="008E7D28" w:rsidRDefault="00202177" w:rsidP="00BF3DD9">
      <w:pPr>
        <w:pStyle w:val="paragraph"/>
      </w:pPr>
      <w:r w:rsidRPr="008E7D28">
        <w:tab/>
        <w:t>(c)</w:t>
      </w:r>
      <w:r w:rsidRPr="008E7D28">
        <w:tab/>
        <w:t>the inspector purports to execute, or present to another person, a document that purports to be a form of warrant under that section that the inspector knows:</w:t>
      </w:r>
    </w:p>
    <w:p w:rsidR="00202177" w:rsidRPr="008E7D28" w:rsidRDefault="00202177" w:rsidP="00BF3DD9">
      <w:pPr>
        <w:pStyle w:val="paragraphsub"/>
      </w:pPr>
      <w:r w:rsidRPr="008E7D28">
        <w:tab/>
        <w:t>(i)</w:t>
      </w:r>
      <w:r w:rsidRPr="008E7D28">
        <w:tab/>
        <w:t>has not been approved by a magistrate under that section; or</w:t>
      </w:r>
    </w:p>
    <w:p w:rsidR="00202177" w:rsidRPr="008E7D28" w:rsidRDefault="00202177" w:rsidP="00BF3DD9">
      <w:pPr>
        <w:pStyle w:val="paragraphsub"/>
      </w:pPr>
      <w:r w:rsidRPr="008E7D28">
        <w:lastRenderedPageBreak/>
        <w:tab/>
        <w:t>(ii)</w:t>
      </w:r>
      <w:r w:rsidRPr="008E7D28">
        <w:tab/>
        <w:t>departs in a material particular from the terms of a warrant signed by a magistrate under that section; or</w:t>
      </w:r>
    </w:p>
    <w:p w:rsidR="00202177" w:rsidRPr="008E7D28" w:rsidRDefault="00202177" w:rsidP="00BF3DD9">
      <w:pPr>
        <w:pStyle w:val="paragraph"/>
      </w:pPr>
      <w:r w:rsidRPr="008E7D28">
        <w:tab/>
        <w:t>(d)</w:t>
      </w:r>
      <w:r w:rsidRPr="008E7D28">
        <w:tab/>
        <w:t>the inspector gives to a magistrate a form of warrant under that section that is not the form of warrant that the inspector purported to execute.</w:t>
      </w:r>
    </w:p>
    <w:p w:rsidR="006B7512" w:rsidRPr="008E7D28" w:rsidRDefault="006B7512" w:rsidP="00BF3DD9">
      <w:pPr>
        <w:pStyle w:val="SubsectionHead"/>
      </w:pPr>
      <w:r w:rsidRPr="008E7D28">
        <w:t>Fault</w:t>
      </w:r>
      <w:r w:rsidR="008E7D28">
        <w:noBreakHyphen/>
      </w:r>
      <w:r w:rsidRPr="008E7D28">
        <w:t>based offence</w:t>
      </w:r>
    </w:p>
    <w:p w:rsidR="009006E1" w:rsidRPr="008E7D28" w:rsidRDefault="006B7512" w:rsidP="00BF3DD9">
      <w:pPr>
        <w:pStyle w:val="subsection"/>
      </w:pPr>
      <w:r w:rsidRPr="008E7D28">
        <w:tab/>
        <w:t>(2)</w:t>
      </w:r>
      <w:r w:rsidRPr="008E7D28">
        <w:tab/>
        <w:t xml:space="preserve">A person commits an offence if the person contravenes </w:t>
      </w:r>
      <w:r w:rsidR="008E7D28">
        <w:t>subsection (</w:t>
      </w:r>
      <w:r w:rsidRPr="008E7D28">
        <w:t>1).</w:t>
      </w:r>
    </w:p>
    <w:p w:rsidR="00202177" w:rsidRPr="008E7D28" w:rsidRDefault="006B7512" w:rsidP="00BF3DD9">
      <w:pPr>
        <w:pStyle w:val="Penalty"/>
      </w:pPr>
      <w:r w:rsidRPr="008E7D28">
        <w:t>Penalty:</w:t>
      </w:r>
      <w:r w:rsidRPr="008E7D28">
        <w:tab/>
        <w:t>Imprisonment for 2 years.</w:t>
      </w:r>
    </w:p>
    <w:p w:rsidR="00202177" w:rsidRPr="008E7D28" w:rsidRDefault="00202177" w:rsidP="00CE6F45">
      <w:pPr>
        <w:pStyle w:val="ActHead3"/>
        <w:pageBreakBefore/>
      </w:pPr>
      <w:bookmarkStart w:id="415" w:name="_Toc443383064"/>
      <w:r w:rsidRPr="008E7D28">
        <w:rPr>
          <w:rStyle w:val="CharDivNo"/>
        </w:rPr>
        <w:lastRenderedPageBreak/>
        <w:t>Division</w:t>
      </w:r>
      <w:r w:rsidR="008E7D28" w:rsidRPr="008E7D28">
        <w:rPr>
          <w:rStyle w:val="CharDivNo"/>
        </w:rPr>
        <w:t> </w:t>
      </w:r>
      <w:r w:rsidRPr="008E7D28">
        <w:rPr>
          <w:rStyle w:val="CharDivNo"/>
        </w:rPr>
        <w:t>8</w:t>
      </w:r>
      <w:r w:rsidRPr="008E7D28">
        <w:t>—</w:t>
      </w:r>
      <w:r w:rsidRPr="008E7D28">
        <w:rPr>
          <w:rStyle w:val="CharDivText"/>
        </w:rPr>
        <w:t>Powers of magistrates</w:t>
      </w:r>
      <w:bookmarkEnd w:id="415"/>
    </w:p>
    <w:p w:rsidR="00202177" w:rsidRPr="008E7D28" w:rsidRDefault="00D85F2D" w:rsidP="00BF3DD9">
      <w:pPr>
        <w:pStyle w:val="ActHead5"/>
      </w:pPr>
      <w:bookmarkStart w:id="416" w:name="_Toc443383065"/>
      <w:r w:rsidRPr="008E7D28">
        <w:rPr>
          <w:rStyle w:val="CharSectno"/>
        </w:rPr>
        <w:t>290</w:t>
      </w:r>
      <w:r w:rsidR="00202177" w:rsidRPr="008E7D28">
        <w:t xml:space="preserve">  Powers of magistrates</w:t>
      </w:r>
      <w:bookmarkEnd w:id="416"/>
    </w:p>
    <w:p w:rsidR="00202177" w:rsidRPr="008E7D28" w:rsidRDefault="00202177" w:rsidP="00BF3DD9">
      <w:pPr>
        <w:pStyle w:val="subsection"/>
      </w:pPr>
      <w:r w:rsidRPr="008E7D28">
        <w:tab/>
        <w:t>(1)</w:t>
      </w:r>
      <w:r w:rsidRPr="008E7D28">
        <w:tab/>
        <w:t>A power conferred on a magistrate by this Part is conferred on the magistrate:</w:t>
      </w:r>
    </w:p>
    <w:p w:rsidR="00202177" w:rsidRPr="008E7D28" w:rsidRDefault="00202177" w:rsidP="00BF3DD9">
      <w:pPr>
        <w:pStyle w:val="paragraph"/>
      </w:pPr>
      <w:r w:rsidRPr="008E7D28">
        <w:tab/>
        <w:t>(a)</w:t>
      </w:r>
      <w:r w:rsidRPr="008E7D28">
        <w:tab/>
        <w:t>in a personal capacity; and</w:t>
      </w:r>
    </w:p>
    <w:p w:rsidR="00202177" w:rsidRPr="008E7D28" w:rsidRDefault="00202177" w:rsidP="00BF3DD9">
      <w:pPr>
        <w:pStyle w:val="paragraph"/>
      </w:pPr>
      <w:r w:rsidRPr="008E7D28">
        <w:tab/>
        <w:t>(b)</w:t>
      </w:r>
      <w:r w:rsidRPr="008E7D28">
        <w:tab/>
        <w:t>not as a court or a member of a court.</w:t>
      </w:r>
    </w:p>
    <w:p w:rsidR="00202177" w:rsidRPr="008E7D28" w:rsidRDefault="00202177" w:rsidP="00BF3DD9">
      <w:pPr>
        <w:pStyle w:val="subsection"/>
      </w:pPr>
      <w:r w:rsidRPr="008E7D28">
        <w:tab/>
        <w:t>(2)</w:t>
      </w:r>
      <w:r w:rsidRPr="008E7D28">
        <w:tab/>
        <w:t>The magistrate need not accept the power conferred.</w:t>
      </w:r>
    </w:p>
    <w:p w:rsidR="00202177" w:rsidRPr="008E7D28" w:rsidRDefault="00202177" w:rsidP="00BF3DD9">
      <w:pPr>
        <w:pStyle w:val="subsection"/>
      </w:pPr>
      <w:r w:rsidRPr="008E7D28">
        <w:tab/>
        <w:t>(3)</w:t>
      </w:r>
      <w:r w:rsidRPr="008E7D28">
        <w:tab/>
        <w:t>A magistrate exercising a power conferred by this Part has the same protection and immunity as if he or she were exercising the power:</w:t>
      </w:r>
    </w:p>
    <w:p w:rsidR="00202177" w:rsidRPr="008E7D28" w:rsidRDefault="00202177" w:rsidP="00BF3DD9">
      <w:pPr>
        <w:pStyle w:val="paragraph"/>
      </w:pPr>
      <w:r w:rsidRPr="008E7D28">
        <w:tab/>
        <w:t>(a)</w:t>
      </w:r>
      <w:r w:rsidRPr="008E7D28">
        <w:tab/>
        <w:t>as the court of which the magistrate is a member; or</w:t>
      </w:r>
    </w:p>
    <w:p w:rsidR="00F47460" w:rsidRPr="008E7D28" w:rsidRDefault="00202177" w:rsidP="00BF3DD9">
      <w:pPr>
        <w:pStyle w:val="paragraph"/>
      </w:pPr>
      <w:r w:rsidRPr="008E7D28">
        <w:tab/>
        <w:t>(b)</w:t>
      </w:r>
      <w:r w:rsidRPr="008E7D28">
        <w:tab/>
        <w:t>as a member of the court of wh</w:t>
      </w:r>
      <w:r w:rsidR="00521328" w:rsidRPr="008E7D28">
        <w:t>ich the magistrate is a membe</w:t>
      </w:r>
      <w:r w:rsidR="00F47460" w:rsidRPr="008E7D28">
        <w:t>r.</w:t>
      </w:r>
    </w:p>
    <w:p w:rsidR="002E2AFA" w:rsidRPr="008E7D28" w:rsidRDefault="009209F4" w:rsidP="00CE6F45">
      <w:pPr>
        <w:pStyle w:val="ActHead2"/>
        <w:pageBreakBefore/>
      </w:pPr>
      <w:bookmarkStart w:id="417" w:name="f_Check_Lines_above"/>
      <w:bookmarkStart w:id="418" w:name="_Toc443383066"/>
      <w:bookmarkEnd w:id="417"/>
      <w:r w:rsidRPr="008E7D28">
        <w:rPr>
          <w:rStyle w:val="CharPartNo"/>
        </w:rPr>
        <w:lastRenderedPageBreak/>
        <w:t>Part</w:t>
      </w:r>
      <w:r w:rsidR="008E7D28" w:rsidRPr="008E7D28">
        <w:rPr>
          <w:rStyle w:val="CharPartNo"/>
        </w:rPr>
        <w:t> </w:t>
      </w:r>
      <w:r w:rsidR="00FF0B34" w:rsidRPr="008E7D28">
        <w:rPr>
          <w:rStyle w:val="CharPartNo"/>
        </w:rPr>
        <w:t>5</w:t>
      </w:r>
      <w:r w:rsidR="002E2AFA" w:rsidRPr="008E7D28">
        <w:t>—</w:t>
      </w:r>
      <w:r w:rsidR="002E2AFA" w:rsidRPr="008E7D28">
        <w:rPr>
          <w:rStyle w:val="CharPartText"/>
        </w:rPr>
        <w:t xml:space="preserve">Civil penalty </w:t>
      </w:r>
      <w:r w:rsidRPr="008E7D28">
        <w:rPr>
          <w:rStyle w:val="CharPartText"/>
        </w:rPr>
        <w:t xml:space="preserve">supporting </w:t>
      </w:r>
      <w:r w:rsidR="002E2AFA" w:rsidRPr="008E7D28">
        <w:rPr>
          <w:rStyle w:val="CharPartText"/>
        </w:rPr>
        <w:t>provisions</w:t>
      </w:r>
      <w:bookmarkEnd w:id="418"/>
    </w:p>
    <w:p w:rsidR="002E2AFA" w:rsidRPr="008E7D28" w:rsidRDefault="002E2AFA" w:rsidP="00BF3DD9">
      <w:pPr>
        <w:pStyle w:val="ActHead3"/>
      </w:pPr>
      <w:bookmarkStart w:id="419" w:name="_Toc443383067"/>
      <w:r w:rsidRPr="008E7D28">
        <w:rPr>
          <w:rStyle w:val="CharDivNo"/>
        </w:rPr>
        <w:t>Division</w:t>
      </w:r>
      <w:r w:rsidR="008E7D28" w:rsidRPr="008E7D28">
        <w:rPr>
          <w:rStyle w:val="CharDivNo"/>
        </w:rPr>
        <w:t> </w:t>
      </w:r>
      <w:r w:rsidRPr="008E7D28">
        <w:rPr>
          <w:rStyle w:val="CharDivNo"/>
        </w:rPr>
        <w:t>1</w:t>
      </w:r>
      <w:r w:rsidRPr="008E7D28">
        <w:t>—</w:t>
      </w:r>
      <w:r w:rsidRPr="008E7D28">
        <w:rPr>
          <w:rStyle w:val="CharDivText"/>
        </w:rPr>
        <w:t>Obtaining a civil penalty order</w:t>
      </w:r>
      <w:bookmarkEnd w:id="419"/>
    </w:p>
    <w:p w:rsidR="002E2AFA" w:rsidRPr="008E7D28" w:rsidRDefault="00D85F2D" w:rsidP="00BF3DD9">
      <w:pPr>
        <w:pStyle w:val="ActHead5"/>
      </w:pPr>
      <w:bookmarkStart w:id="420" w:name="_Toc443383068"/>
      <w:r w:rsidRPr="008E7D28">
        <w:rPr>
          <w:rStyle w:val="CharSectno"/>
        </w:rPr>
        <w:t>291</w:t>
      </w:r>
      <w:r w:rsidR="002E2AFA" w:rsidRPr="008E7D28">
        <w:t xml:space="preserve">  Civil penalty orders</w:t>
      </w:r>
      <w:bookmarkEnd w:id="420"/>
    </w:p>
    <w:p w:rsidR="002E2AFA" w:rsidRPr="008E7D28" w:rsidRDefault="002E2AFA" w:rsidP="00BF3DD9">
      <w:pPr>
        <w:pStyle w:val="SubsectionHead"/>
      </w:pPr>
      <w:r w:rsidRPr="008E7D28">
        <w:t>Application for order</w:t>
      </w:r>
    </w:p>
    <w:p w:rsidR="002E2AFA" w:rsidRPr="008E7D28" w:rsidRDefault="00D644AC" w:rsidP="00BF3DD9">
      <w:pPr>
        <w:pStyle w:val="subsection"/>
      </w:pPr>
      <w:r w:rsidRPr="008E7D28">
        <w:tab/>
        <w:t>(1)</w:t>
      </w:r>
      <w:r w:rsidRPr="008E7D28">
        <w:tab/>
        <w:t>AMSA</w:t>
      </w:r>
      <w:r w:rsidR="002E2AFA" w:rsidRPr="008E7D28">
        <w:rPr>
          <w:i/>
        </w:rPr>
        <w:t xml:space="preserve"> </w:t>
      </w:r>
      <w:r w:rsidR="002E2AFA" w:rsidRPr="008E7D28">
        <w:t>m</w:t>
      </w:r>
      <w:r w:rsidRPr="008E7D28">
        <w:t>ay apply to a</w:t>
      </w:r>
      <w:r w:rsidR="00E119CF" w:rsidRPr="008E7D28">
        <w:t>n</w:t>
      </w:r>
      <w:r w:rsidRPr="008E7D28">
        <w:t xml:space="preserve"> </w:t>
      </w:r>
      <w:r w:rsidR="00E119CF" w:rsidRPr="008E7D28">
        <w:t>eligible court</w:t>
      </w:r>
      <w:r w:rsidRPr="008E7D28">
        <w:t xml:space="preserve"> </w:t>
      </w:r>
      <w:r w:rsidR="002E2AFA" w:rsidRPr="008E7D28">
        <w:t xml:space="preserve">for an order that a person who is alleged to have contravened </w:t>
      </w:r>
      <w:r w:rsidR="008F7FC2" w:rsidRPr="008E7D28">
        <w:t xml:space="preserve">a civil penalty provision pay </w:t>
      </w:r>
      <w:r w:rsidR="002E2AFA" w:rsidRPr="008E7D28">
        <w:t>a pecuniary penalty.</w:t>
      </w:r>
    </w:p>
    <w:p w:rsidR="002E2AFA" w:rsidRPr="008E7D28" w:rsidRDefault="00917C64" w:rsidP="00BF3DD9">
      <w:pPr>
        <w:pStyle w:val="subsection"/>
      </w:pPr>
      <w:r w:rsidRPr="008E7D28">
        <w:tab/>
        <w:t>(2)</w:t>
      </w:r>
      <w:r w:rsidRPr="008E7D28">
        <w:tab/>
      </w:r>
      <w:r w:rsidR="006230C0" w:rsidRPr="008E7D28">
        <w:t>AMSA</w:t>
      </w:r>
      <w:r w:rsidR="002E2AFA" w:rsidRPr="008E7D28">
        <w:rPr>
          <w:i/>
        </w:rPr>
        <w:t xml:space="preserve"> </w:t>
      </w:r>
      <w:r w:rsidR="002E2AFA" w:rsidRPr="008E7D28">
        <w:t>must make the application within 6 years of the alleged contravention.</w:t>
      </w:r>
    </w:p>
    <w:p w:rsidR="002E2AFA" w:rsidRPr="008E7D28" w:rsidRDefault="00E119CF" w:rsidP="00BF3DD9">
      <w:pPr>
        <w:pStyle w:val="SubsectionHead"/>
      </w:pPr>
      <w:r w:rsidRPr="008E7D28">
        <w:t>Eligible court</w:t>
      </w:r>
      <w:r w:rsidR="002E2AFA" w:rsidRPr="008E7D28">
        <w:t xml:space="preserve"> may order person to pay pecuniary penalty</w:t>
      </w:r>
    </w:p>
    <w:p w:rsidR="002E2AFA" w:rsidRPr="008E7D28" w:rsidRDefault="002E2AFA" w:rsidP="00BF3DD9">
      <w:pPr>
        <w:pStyle w:val="subsection"/>
      </w:pPr>
      <w:r w:rsidRPr="008E7D28">
        <w:tab/>
        <w:t>(3)</w:t>
      </w:r>
      <w:r w:rsidRPr="008E7D28">
        <w:tab/>
        <w:t xml:space="preserve">If the </w:t>
      </w:r>
      <w:r w:rsidR="00E119CF" w:rsidRPr="008E7D28">
        <w:t>eligible court</w:t>
      </w:r>
      <w:r w:rsidRPr="008E7D28">
        <w:t xml:space="preserve"> is satisfied that the person has contravened the civil penalty provision, the </w:t>
      </w:r>
      <w:r w:rsidR="00E119CF" w:rsidRPr="008E7D28">
        <w:t>eligible court</w:t>
      </w:r>
      <w:r w:rsidRPr="008E7D28">
        <w:t xml:space="preserve"> </w:t>
      </w:r>
      <w:r w:rsidR="0077358F" w:rsidRPr="008E7D28">
        <w:t xml:space="preserve">may order the person to pay </w:t>
      </w:r>
      <w:r w:rsidRPr="008E7D28">
        <w:t xml:space="preserve">such pecuniary penalty for the contravention as the </w:t>
      </w:r>
      <w:r w:rsidR="00E119CF" w:rsidRPr="008E7D28">
        <w:t>eligible court</w:t>
      </w:r>
      <w:r w:rsidRPr="008E7D28">
        <w:t xml:space="preserve"> determines to be appropriate.</w:t>
      </w:r>
    </w:p>
    <w:p w:rsidR="002E2AFA" w:rsidRPr="008E7D28" w:rsidRDefault="002E2AFA" w:rsidP="00BF3DD9">
      <w:pPr>
        <w:pStyle w:val="notetext"/>
      </w:pPr>
      <w:r w:rsidRPr="008E7D28">
        <w:t>Note:</w:t>
      </w:r>
      <w:r w:rsidRPr="008E7D28">
        <w:tab/>
      </w:r>
      <w:r w:rsidR="008E7D28">
        <w:t>Subsection (</w:t>
      </w:r>
      <w:r w:rsidRPr="008E7D28">
        <w:t xml:space="preserve">5) sets out the maximum penalty that the </w:t>
      </w:r>
      <w:r w:rsidR="00E119CF" w:rsidRPr="008E7D28">
        <w:t>eligible court</w:t>
      </w:r>
      <w:r w:rsidRPr="008E7D28">
        <w:t xml:space="preserve"> may order the person to pay.</w:t>
      </w:r>
    </w:p>
    <w:p w:rsidR="002E2AFA" w:rsidRPr="008E7D28" w:rsidRDefault="002E2AFA" w:rsidP="00BF3DD9">
      <w:pPr>
        <w:pStyle w:val="subsection"/>
      </w:pPr>
      <w:r w:rsidRPr="008E7D28">
        <w:tab/>
        <w:t>(4)</w:t>
      </w:r>
      <w:r w:rsidRPr="008E7D28">
        <w:tab/>
        <w:t xml:space="preserve">An order under </w:t>
      </w:r>
      <w:r w:rsidR="008E7D28">
        <w:t>subsection (</w:t>
      </w:r>
      <w:r w:rsidRPr="008E7D28">
        <w:t xml:space="preserve">3) is a </w:t>
      </w:r>
      <w:r w:rsidRPr="008E7D28">
        <w:rPr>
          <w:b/>
          <w:i/>
        </w:rPr>
        <w:t>civil penalty order</w:t>
      </w:r>
      <w:r w:rsidRPr="008E7D28">
        <w:t>.</w:t>
      </w:r>
    </w:p>
    <w:p w:rsidR="002E2AFA" w:rsidRPr="008E7D28" w:rsidRDefault="002E2AFA" w:rsidP="00BF3DD9">
      <w:pPr>
        <w:pStyle w:val="SubsectionHead"/>
      </w:pPr>
      <w:r w:rsidRPr="008E7D28">
        <w:t>Determining pecuniary penalty</w:t>
      </w:r>
    </w:p>
    <w:p w:rsidR="002E2AFA" w:rsidRPr="008E7D28" w:rsidRDefault="002E2AFA" w:rsidP="00BF3DD9">
      <w:pPr>
        <w:pStyle w:val="subsection"/>
      </w:pPr>
      <w:r w:rsidRPr="008E7D28">
        <w:tab/>
        <w:t>(5)</w:t>
      </w:r>
      <w:r w:rsidRPr="008E7D28">
        <w:tab/>
        <w:t>The pecuniary penalty must not be more than:</w:t>
      </w:r>
    </w:p>
    <w:p w:rsidR="002E2AFA" w:rsidRPr="008E7D28" w:rsidRDefault="002E2AFA" w:rsidP="00BF3DD9">
      <w:pPr>
        <w:pStyle w:val="paragraph"/>
      </w:pPr>
      <w:r w:rsidRPr="008E7D28">
        <w:tab/>
        <w:t>(a)</w:t>
      </w:r>
      <w:r w:rsidRPr="008E7D28">
        <w:tab/>
        <w:t xml:space="preserve">if the person is a body corporate—5 times the </w:t>
      </w:r>
      <w:r w:rsidR="00531EFC" w:rsidRPr="008E7D28">
        <w:t>civil penalty specified for the contravent</w:t>
      </w:r>
      <w:r w:rsidRPr="008E7D28">
        <w:t>ion; and</w:t>
      </w:r>
    </w:p>
    <w:p w:rsidR="002E2AFA" w:rsidRPr="008E7D28" w:rsidRDefault="002E2AFA" w:rsidP="00BF3DD9">
      <w:pPr>
        <w:pStyle w:val="paragraph"/>
      </w:pPr>
      <w:r w:rsidRPr="008E7D28">
        <w:tab/>
        <w:t>(b)</w:t>
      </w:r>
      <w:r w:rsidRPr="008E7D28">
        <w:tab/>
        <w:t xml:space="preserve">otherwise—the </w:t>
      </w:r>
      <w:r w:rsidR="00531EFC" w:rsidRPr="008E7D28">
        <w:t>civil</w:t>
      </w:r>
      <w:r w:rsidRPr="008E7D28">
        <w:t xml:space="preserve"> penalty specified for the c</w:t>
      </w:r>
      <w:r w:rsidR="00531EFC" w:rsidRPr="008E7D28">
        <w:t>ontravent</w:t>
      </w:r>
      <w:r w:rsidRPr="008E7D28">
        <w:t>ion.</w:t>
      </w:r>
    </w:p>
    <w:p w:rsidR="002E2AFA" w:rsidRPr="008E7D28" w:rsidRDefault="002E2AFA" w:rsidP="00BF3DD9">
      <w:pPr>
        <w:pStyle w:val="subsection"/>
      </w:pPr>
      <w:r w:rsidRPr="008E7D28">
        <w:tab/>
        <w:t>(6)</w:t>
      </w:r>
      <w:r w:rsidRPr="008E7D28">
        <w:tab/>
        <w:t xml:space="preserve">In determining the pecuniary penalty, the </w:t>
      </w:r>
      <w:r w:rsidR="00E119CF" w:rsidRPr="008E7D28">
        <w:t>eligible court</w:t>
      </w:r>
      <w:r w:rsidRPr="008E7D28">
        <w:t xml:space="preserve"> may take into account all relevant matters, including:</w:t>
      </w:r>
    </w:p>
    <w:p w:rsidR="002E2AFA" w:rsidRPr="008E7D28" w:rsidRDefault="002E2AFA" w:rsidP="00BF3DD9">
      <w:pPr>
        <w:pStyle w:val="paragraph"/>
      </w:pPr>
      <w:r w:rsidRPr="008E7D28">
        <w:tab/>
        <w:t>(a)</w:t>
      </w:r>
      <w:r w:rsidRPr="008E7D28">
        <w:tab/>
        <w:t>the nature and extent of the contravention; and</w:t>
      </w:r>
    </w:p>
    <w:p w:rsidR="002E2AFA" w:rsidRPr="008E7D28" w:rsidRDefault="002E2AFA" w:rsidP="00BF3DD9">
      <w:pPr>
        <w:pStyle w:val="paragraph"/>
      </w:pPr>
      <w:r w:rsidRPr="008E7D28">
        <w:lastRenderedPageBreak/>
        <w:tab/>
        <w:t>(b)</w:t>
      </w:r>
      <w:r w:rsidRPr="008E7D28">
        <w:tab/>
        <w:t>the nature and extent of any loss or damage suffered because of the contravention; and</w:t>
      </w:r>
    </w:p>
    <w:p w:rsidR="002E2AFA" w:rsidRPr="008E7D28" w:rsidRDefault="002E2AFA" w:rsidP="00BF3DD9">
      <w:pPr>
        <w:pStyle w:val="paragraph"/>
      </w:pPr>
      <w:r w:rsidRPr="008E7D28">
        <w:tab/>
        <w:t>(c)</w:t>
      </w:r>
      <w:r w:rsidRPr="008E7D28">
        <w:tab/>
        <w:t>the circumstances in which the contravention took place; and</w:t>
      </w:r>
    </w:p>
    <w:p w:rsidR="002E2AFA" w:rsidRPr="008E7D28" w:rsidRDefault="002E2AFA" w:rsidP="00BF3DD9">
      <w:pPr>
        <w:pStyle w:val="paragraph"/>
      </w:pPr>
      <w:r w:rsidRPr="008E7D28">
        <w:tab/>
        <w:t>(d)</w:t>
      </w:r>
      <w:r w:rsidRPr="008E7D28">
        <w:tab/>
        <w:t>whether the person has previously been found by a court in proceedings under one or more of the following to have engaged in any similar conduct:</w:t>
      </w:r>
    </w:p>
    <w:p w:rsidR="002E2AFA" w:rsidRPr="008E7D28" w:rsidRDefault="002E2AFA" w:rsidP="00BF3DD9">
      <w:pPr>
        <w:pStyle w:val="paragraphsub"/>
      </w:pPr>
      <w:r w:rsidRPr="008E7D28">
        <w:tab/>
        <w:t>(i)</w:t>
      </w:r>
      <w:r w:rsidRPr="008E7D28">
        <w:tab/>
        <w:t>this Act;</w:t>
      </w:r>
    </w:p>
    <w:p w:rsidR="004F0583" w:rsidRPr="008E7D28" w:rsidRDefault="004F0583" w:rsidP="00BF3DD9">
      <w:pPr>
        <w:pStyle w:val="paragraphsub"/>
      </w:pPr>
      <w:r w:rsidRPr="008E7D28">
        <w:tab/>
        <w:t>(ii)</w:t>
      </w:r>
      <w:r w:rsidRPr="008E7D28">
        <w:tab/>
        <w:t xml:space="preserve">the </w:t>
      </w:r>
      <w:r w:rsidR="00224AD8" w:rsidRPr="008E7D28">
        <w:t>Marine Safety (Domestic Commercial Vessel) National Law</w:t>
      </w:r>
      <w:r w:rsidRPr="008E7D28">
        <w:t>;</w:t>
      </w:r>
    </w:p>
    <w:p w:rsidR="006230C0" w:rsidRPr="008E7D28" w:rsidRDefault="002E2AFA" w:rsidP="00BF3DD9">
      <w:pPr>
        <w:pStyle w:val="paragraphsub"/>
      </w:pPr>
      <w:r w:rsidRPr="008E7D28">
        <w:tab/>
        <w:t>(i</w:t>
      </w:r>
      <w:r w:rsidR="004F0583" w:rsidRPr="008E7D28">
        <w:t>i</w:t>
      </w:r>
      <w:r w:rsidRPr="008E7D28">
        <w:t>i)</w:t>
      </w:r>
      <w:r w:rsidRPr="008E7D28">
        <w:tab/>
        <w:t xml:space="preserve">the </w:t>
      </w:r>
      <w:r w:rsidRPr="008E7D28">
        <w:rPr>
          <w:i/>
        </w:rPr>
        <w:t xml:space="preserve">Crimes Act 1914 </w:t>
      </w:r>
      <w:r w:rsidRPr="008E7D28">
        <w:t xml:space="preserve">or the </w:t>
      </w:r>
      <w:r w:rsidRPr="008E7D28">
        <w:rPr>
          <w:i/>
        </w:rPr>
        <w:t xml:space="preserve">Criminal Code </w:t>
      </w:r>
      <w:r w:rsidRPr="008E7D28">
        <w:t>in relation to this Act.</w:t>
      </w:r>
    </w:p>
    <w:p w:rsidR="002E2AFA" w:rsidRPr="008E7D28" w:rsidRDefault="00D85F2D" w:rsidP="00BF3DD9">
      <w:pPr>
        <w:pStyle w:val="ActHead5"/>
      </w:pPr>
      <w:bookmarkStart w:id="421" w:name="_Toc443383069"/>
      <w:r w:rsidRPr="008E7D28">
        <w:rPr>
          <w:rStyle w:val="CharSectno"/>
        </w:rPr>
        <w:t>292</w:t>
      </w:r>
      <w:r w:rsidR="002E2AFA" w:rsidRPr="008E7D28">
        <w:t xml:space="preserve">  Civil enforcement of penalty</w:t>
      </w:r>
      <w:bookmarkEnd w:id="421"/>
    </w:p>
    <w:p w:rsidR="003A294E" w:rsidRPr="008E7D28" w:rsidRDefault="002E2AFA" w:rsidP="00BF3DD9">
      <w:pPr>
        <w:pStyle w:val="subsection"/>
      </w:pPr>
      <w:r w:rsidRPr="008E7D28">
        <w:tab/>
        <w:t>(1)</w:t>
      </w:r>
      <w:r w:rsidRPr="008E7D28">
        <w:tab/>
        <w:t xml:space="preserve">A pecuniary penalty is a debt payable to </w:t>
      </w:r>
      <w:r w:rsidR="003A294E" w:rsidRPr="008E7D28">
        <w:t>AMSA</w:t>
      </w:r>
      <w:r w:rsidR="0077358F" w:rsidRPr="008E7D28">
        <w:t xml:space="preserve"> on behalf of the Commonwealth</w:t>
      </w:r>
      <w:r w:rsidR="003A294E" w:rsidRPr="008E7D28">
        <w:t>.</w:t>
      </w:r>
    </w:p>
    <w:p w:rsidR="006230C0" w:rsidRPr="008E7D28" w:rsidRDefault="003A294E" w:rsidP="00BF3DD9">
      <w:pPr>
        <w:pStyle w:val="subsection"/>
      </w:pPr>
      <w:r w:rsidRPr="008E7D28">
        <w:tab/>
        <w:t>(2)</w:t>
      </w:r>
      <w:r w:rsidRPr="008E7D28">
        <w:tab/>
      </w:r>
      <w:r w:rsidR="006230C0" w:rsidRPr="008E7D28">
        <w:t>AMSA</w:t>
      </w:r>
      <w:r w:rsidR="002E2AFA" w:rsidRPr="008E7D28">
        <w:t xml:space="preserve"> may enforce a civil penalty order as if it were an order made in civil proceedings against the person to recover a debt due by the person. The debt arising from the order i</w:t>
      </w:r>
      <w:r w:rsidR="0077358F" w:rsidRPr="008E7D28">
        <w:t>s taken to be a judgement debt</w:t>
      </w:r>
      <w:r w:rsidR="006230C0" w:rsidRPr="008E7D28">
        <w:t>.</w:t>
      </w:r>
    </w:p>
    <w:p w:rsidR="002E2AFA" w:rsidRPr="008E7D28" w:rsidRDefault="00D85F2D" w:rsidP="00BF3DD9">
      <w:pPr>
        <w:pStyle w:val="ActHead5"/>
      </w:pPr>
      <w:bookmarkStart w:id="422" w:name="_Toc443383070"/>
      <w:r w:rsidRPr="008E7D28">
        <w:rPr>
          <w:rStyle w:val="CharSectno"/>
        </w:rPr>
        <w:t>293</w:t>
      </w:r>
      <w:r w:rsidR="002E2AFA" w:rsidRPr="008E7D28">
        <w:t xml:space="preserve">  Conduct contravening more than one civil penalty provision</w:t>
      </w:r>
      <w:bookmarkEnd w:id="422"/>
    </w:p>
    <w:p w:rsidR="002E2AFA" w:rsidRPr="008E7D28" w:rsidRDefault="002E2AFA" w:rsidP="00BF3DD9">
      <w:pPr>
        <w:pStyle w:val="subsection"/>
      </w:pPr>
      <w:r w:rsidRPr="008E7D28">
        <w:tab/>
        <w:t>(1)</w:t>
      </w:r>
      <w:r w:rsidRPr="008E7D28">
        <w:tab/>
        <w:t>If conduct constitutes a contravention of 2 or more civil penalty provisions, proceedings may be instituted under this Part against a person in relation to the contravention of any one or more of those provisions.</w:t>
      </w:r>
    </w:p>
    <w:p w:rsidR="002E2AFA" w:rsidRPr="008E7D28" w:rsidRDefault="002E2AFA" w:rsidP="00BF3DD9">
      <w:pPr>
        <w:pStyle w:val="subsection"/>
      </w:pPr>
      <w:r w:rsidRPr="008E7D28">
        <w:tab/>
        <w:t>(2)</w:t>
      </w:r>
      <w:r w:rsidRPr="008E7D28">
        <w:tab/>
        <w:t>However, the person is not liable to more than one pecuniary penalty under this Part in relation to the same conduct.</w:t>
      </w:r>
    </w:p>
    <w:p w:rsidR="002E2AFA" w:rsidRPr="008E7D28" w:rsidRDefault="00D85F2D" w:rsidP="00BF3DD9">
      <w:pPr>
        <w:pStyle w:val="ActHead5"/>
      </w:pPr>
      <w:bookmarkStart w:id="423" w:name="_Toc443383071"/>
      <w:r w:rsidRPr="008E7D28">
        <w:rPr>
          <w:rStyle w:val="CharSectno"/>
        </w:rPr>
        <w:t>294</w:t>
      </w:r>
      <w:r w:rsidR="002E2AFA" w:rsidRPr="008E7D28">
        <w:t xml:space="preserve">  Multiple contraventions</w:t>
      </w:r>
      <w:bookmarkEnd w:id="423"/>
    </w:p>
    <w:p w:rsidR="002E2AFA" w:rsidRPr="008E7D28" w:rsidRDefault="002E2AFA" w:rsidP="00BF3DD9">
      <w:pPr>
        <w:pStyle w:val="subsection"/>
      </w:pPr>
      <w:r w:rsidRPr="008E7D28">
        <w:tab/>
        <w:t>(1)</w:t>
      </w:r>
      <w:r w:rsidRPr="008E7D28">
        <w:tab/>
      </w:r>
      <w:r w:rsidR="00D644AC" w:rsidRPr="008E7D28">
        <w:t>A</w:t>
      </w:r>
      <w:r w:rsidR="00E119CF" w:rsidRPr="008E7D28">
        <w:t>n</w:t>
      </w:r>
      <w:r w:rsidRPr="008E7D28">
        <w:t xml:space="preserve"> </w:t>
      </w:r>
      <w:r w:rsidR="00E119CF" w:rsidRPr="008E7D28">
        <w:t>eligible court</w:t>
      </w:r>
      <w:r w:rsidR="00D644AC" w:rsidRPr="008E7D28">
        <w:t xml:space="preserve"> </w:t>
      </w:r>
      <w:r w:rsidRPr="008E7D28">
        <w:t xml:space="preserve">may make a single civil penalty order against a person for multiple contraventions of a civil penalty provision if proceedings for the contraventions are founded on the same facts, </w:t>
      </w:r>
      <w:r w:rsidRPr="008E7D28">
        <w:lastRenderedPageBreak/>
        <w:t>or if the contraventions form, or are part of, a series of contraventions of the same or a similar character.</w:t>
      </w:r>
    </w:p>
    <w:p w:rsidR="002E2AFA" w:rsidRPr="008E7D28" w:rsidRDefault="002E2AFA" w:rsidP="00BF3DD9">
      <w:pPr>
        <w:pStyle w:val="subsection"/>
      </w:pPr>
      <w:r w:rsidRPr="008E7D28">
        <w:tab/>
        <w:t>(2)</w:t>
      </w:r>
      <w:r w:rsidRPr="008E7D28">
        <w:tab/>
        <w:t>However, the penalty must not exceed the sum of the maximum penalties that could be ordered if a separate penalty were ordered for each of the contraventions.</w:t>
      </w:r>
    </w:p>
    <w:p w:rsidR="002E2AFA" w:rsidRPr="008E7D28" w:rsidRDefault="00D85F2D" w:rsidP="00BF3DD9">
      <w:pPr>
        <w:pStyle w:val="ActHead5"/>
      </w:pPr>
      <w:bookmarkStart w:id="424" w:name="_Toc443383072"/>
      <w:r w:rsidRPr="008E7D28">
        <w:rPr>
          <w:rStyle w:val="CharSectno"/>
        </w:rPr>
        <w:t>295</w:t>
      </w:r>
      <w:r w:rsidR="002E2AFA" w:rsidRPr="008E7D28">
        <w:t xml:space="preserve">  Proceedings may be heard together</w:t>
      </w:r>
      <w:bookmarkEnd w:id="424"/>
    </w:p>
    <w:p w:rsidR="002E2AFA" w:rsidRPr="008E7D28" w:rsidRDefault="00D644AC" w:rsidP="00BF3DD9">
      <w:pPr>
        <w:pStyle w:val="subsection"/>
      </w:pPr>
      <w:r w:rsidRPr="008E7D28">
        <w:tab/>
      </w:r>
      <w:r w:rsidRPr="008E7D28">
        <w:tab/>
        <w:t>A</w:t>
      </w:r>
      <w:r w:rsidR="00E119CF" w:rsidRPr="008E7D28">
        <w:t>n</w:t>
      </w:r>
      <w:r w:rsidRPr="008E7D28">
        <w:t xml:space="preserve"> </w:t>
      </w:r>
      <w:r w:rsidR="00E119CF" w:rsidRPr="008E7D28">
        <w:t>eligible court</w:t>
      </w:r>
      <w:r w:rsidRPr="008E7D28">
        <w:t xml:space="preserve"> </w:t>
      </w:r>
      <w:r w:rsidR="002E2AFA" w:rsidRPr="008E7D28">
        <w:t>may direct that 2 or more proceedings for civil penalty orders are to be heard together.</w:t>
      </w:r>
    </w:p>
    <w:p w:rsidR="002E2AFA" w:rsidRPr="008E7D28" w:rsidRDefault="00D85F2D" w:rsidP="00BF3DD9">
      <w:pPr>
        <w:pStyle w:val="ActHead5"/>
      </w:pPr>
      <w:bookmarkStart w:id="425" w:name="_Toc443383073"/>
      <w:r w:rsidRPr="008E7D28">
        <w:rPr>
          <w:rStyle w:val="CharSectno"/>
        </w:rPr>
        <w:t>296</w:t>
      </w:r>
      <w:r w:rsidR="002E2AFA" w:rsidRPr="008E7D28">
        <w:t xml:space="preserve">  Civil evidence and procedure rules for civil penalty orders</w:t>
      </w:r>
      <w:bookmarkEnd w:id="425"/>
    </w:p>
    <w:p w:rsidR="002E2AFA" w:rsidRPr="008E7D28" w:rsidRDefault="00296ABD" w:rsidP="00BF3DD9">
      <w:pPr>
        <w:pStyle w:val="subsection"/>
      </w:pPr>
      <w:r w:rsidRPr="008E7D28">
        <w:tab/>
      </w:r>
      <w:r w:rsidR="002E2AFA" w:rsidRPr="008E7D28">
        <w:tab/>
      </w:r>
      <w:r w:rsidR="00D644AC" w:rsidRPr="008E7D28">
        <w:t>A</w:t>
      </w:r>
      <w:r w:rsidR="00E119CF" w:rsidRPr="008E7D28">
        <w:t>n</w:t>
      </w:r>
      <w:r w:rsidR="00D644AC" w:rsidRPr="008E7D28">
        <w:t xml:space="preserve"> </w:t>
      </w:r>
      <w:r w:rsidR="00E119CF" w:rsidRPr="008E7D28">
        <w:t>eligible court</w:t>
      </w:r>
      <w:r w:rsidR="002E2AFA" w:rsidRPr="008E7D28">
        <w:t xml:space="preserve"> must apply the rules of evidence and procedure for civil matters when hearing proceedings for a civil penalty order.</w:t>
      </w:r>
    </w:p>
    <w:p w:rsidR="002E2AFA" w:rsidRPr="008E7D28" w:rsidRDefault="002E2AFA" w:rsidP="00CE6F45">
      <w:pPr>
        <w:pStyle w:val="ActHead3"/>
        <w:pageBreakBefore/>
      </w:pPr>
      <w:bookmarkStart w:id="426" w:name="_Toc443383074"/>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Civil proceedings and criminal proceedings</w:t>
      </w:r>
      <w:bookmarkEnd w:id="426"/>
    </w:p>
    <w:p w:rsidR="002E2AFA" w:rsidRPr="008E7D28" w:rsidRDefault="00D85F2D" w:rsidP="00BF3DD9">
      <w:pPr>
        <w:pStyle w:val="ActHead5"/>
      </w:pPr>
      <w:bookmarkStart w:id="427" w:name="_Toc443383075"/>
      <w:r w:rsidRPr="008E7D28">
        <w:rPr>
          <w:rStyle w:val="CharSectno"/>
        </w:rPr>
        <w:t>297</w:t>
      </w:r>
      <w:r w:rsidR="002E2AFA" w:rsidRPr="008E7D28">
        <w:t xml:space="preserve">  Civil proceedings after criminal proceedings</w:t>
      </w:r>
      <w:bookmarkEnd w:id="427"/>
    </w:p>
    <w:p w:rsidR="002E2AFA" w:rsidRPr="008E7D28" w:rsidRDefault="002E2AFA" w:rsidP="00BF3DD9">
      <w:pPr>
        <w:pStyle w:val="subsection"/>
      </w:pPr>
      <w:r w:rsidRPr="008E7D28">
        <w:tab/>
      </w:r>
      <w:r w:rsidRPr="008E7D28">
        <w:tab/>
      </w:r>
      <w:r w:rsidR="00D644AC" w:rsidRPr="008E7D28">
        <w:t>A</w:t>
      </w:r>
      <w:r w:rsidR="00E119CF" w:rsidRPr="008E7D28">
        <w:t>n</w:t>
      </w:r>
      <w:r w:rsidR="00D644AC" w:rsidRPr="008E7D28">
        <w:t xml:space="preserve"> </w:t>
      </w:r>
      <w:r w:rsidR="00E119CF" w:rsidRPr="008E7D28">
        <w:t>eligible court</w:t>
      </w:r>
      <w:r w:rsidRPr="008E7D28">
        <w:t xml:space="preserve">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2E2AFA" w:rsidRPr="008E7D28" w:rsidRDefault="00D85F2D" w:rsidP="00BF3DD9">
      <w:pPr>
        <w:pStyle w:val="ActHead5"/>
      </w:pPr>
      <w:bookmarkStart w:id="428" w:name="_Toc443383076"/>
      <w:r w:rsidRPr="008E7D28">
        <w:rPr>
          <w:rStyle w:val="CharSectno"/>
        </w:rPr>
        <w:t>298</w:t>
      </w:r>
      <w:r w:rsidR="002E2AFA" w:rsidRPr="008E7D28">
        <w:t xml:space="preserve">  Criminal proceedings during civil proceedings</w:t>
      </w:r>
      <w:bookmarkEnd w:id="428"/>
    </w:p>
    <w:p w:rsidR="002E2AFA" w:rsidRPr="008E7D28" w:rsidRDefault="002E2AFA" w:rsidP="00BF3DD9">
      <w:pPr>
        <w:pStyle w:val="subsection"/>
      </w:pPr>
      <w:r w:rsidRPr="008E7D28">
        <w:tab/>
        <w:t>(1)</w:t>
      </w:r>
      <w:r w:rsidRPr="008E7D28">
        <w:tab/>
        <w:t>Proceedings for a civil penalty order against a person for a contravention of a civil penalty provision are stayed if:</w:t>
      </w:r>
    </w:p>
    <w:p w:rsidR="002E2AFA" w:rsidRPr="008E7D28" w:rsidRDefault="002E2AFA" w:rsidP="00BF3DD9">
      <w:pPr>
        <w:pStyle w:val="paragraph"/>
      </w:pPr>
      <w:r w:rsidRPr="008E7D28">
        <w:tab/>
        <w:t>(a)</w:t>
      </w:r>
      <w:r w:rsidRPr="008E7D28">
        <w:tab/>
        <w:t>criminal proceedings are commenced or have already been commenced against the person for an offence; and</w:t>
      </w:r>
    </w:p>
    <w:p w:rsidR="002E2AFA" w:rsidRPr="008E7D28" w:rsidRDefault="002E2AFA" w:rsidP="00BF3DD9">
      <w:pPr>
        <w:pStyle w:val="paragraph"/>
      </w:pPr>
      <w:r w:rsidRPr="008E7D28">
        <w:tab/>
        <w:t>(b)</w:t>
      </w:r>
      <w:r w:rsidRPr="008E7D28">
        <w:tab/>
        <w:t>the offence is constituted by conduct that is the same, or substantially the same, as the conduct alleged to constitute the contravention.</w:t>
      </w:r>
    </w:p>
    <w:p w:rsidR="002E2AFA" w:rsidRPr="008E7D28" w:rsidRDefault="002E2AFA" w:rsidP="00BF3DD9">
      <w:pPr>
        <w:pStyle w:val="subsection"/>
      </w:pPr>
      <w:r w:rsidRPr="008E7D28">
        <w:tab/>
        <w:t>(2)</w:t>
      </w:r>
      <w:r w:rsidRPr="008E7D28">
        <w:tab/>
        <w:t>The proceedings for the order may be resumed if the person is not convicted of the offence. Otherwise, the proceedings are dismissed.</w:t>
      </w:r>
    </w:p>
    <w:p w:rsidR="002E2AFA" w:rsidRPr="008E7D28" w:rsidRDefault="00D85F2D" w:rsidP="00BF3DD9">
      <w:pPr>
        <w:pStyle w:val="ActHead5"/>
      </w:pPr>
      <w:bookmarkStart w:id="429" w:name="_Toc443383077"/>
      <w:r w:rsidRPr="008E7D28">
        <w:rPr>
          <w:rStyle w:val="CharSectno"/>
        </w:rPr>
        <w:t>299</w:t>
      </w:r>
      <w:r w:rsidR="002E2AFA" w:rsidRPr="008E7D28">
        <w:t xml:space="preserve">  Criminal proceedings after civil proceedings</w:t>
      </w:r>
      <w:bookmarkEnd w:id="429"/>
    </w:p>
    <w:p w:rsidR="002E2AFA" w:rsidRPr="008E7D28" w:rsidRDefault="002E2AFA" w:rsidP="00BF3DD9">
      <w:pPr>
        <w:pStyle w:val="subsection"/>
      </w:pPr>
      <w:r w:rsidRPr="008E7D28">
        <w:tab/>
      </w:r>
      <w:r w:rsidRPr="008E7D28">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2E2AFA" w:rsidRPr="008E7D28" w:rsidRDefault="00D85F2D" w:rsidP="00BF3DD9">
      <w:pPr>
        <w:pStyle w:val="ActHead5"/>
      </w:pPr>
      <w:bookmarkStart w:id="430" w:name="_Toc443383078"/>
      <w:r w:rsidRPr="008E7D28">
        <w:rPr>
          <w:rStyle w:val="CharSectno"/>
        </w:rPr>
        <w:t>300</w:t>
      </w:r>
      <w:r w:rsidR="002E2AFA" w:rsidRPr="008E7D28">
        <w:t xml:space="preserve">  Evidence given in civil proceedings not admissible in criminal proceedings</w:t>
      </w:r>
      <w:bookmarkEnd w:id="430"/>
    </w:p>
    <w:p w:rsidR="002E2AFA" w:rsidRPr="008E7D28" w:rsidRDefault="002E2AFA" w:rsidP="00BF3DD9">
      <w:pPr>
        <w:pStyle w:val="subsection"/>
      </w:pPr>
      <w:r w:rsidRPr="008E7D28">
        <w:tab/>
        <w:t>(1)</w:t>
      </w:r>
      <w:r w:rsidRPr="008E7D28">
        <w:tab/>
        <w:t>Evidence of information given, or evidence of production of documents, by an individual is not admissible in criminal proceedings against the individual if:</w:t>
      </w:r>
    </w:p>
    <w:p w:rsidR="002E2AFA" w:rsidRPr="008E7D28" w:rsidRDefault="002E2AFA" w:rsidP="00BF3DD9">
      <w:pPr>
        <w:pStyle w:val="paragraph"/>
      </w:pPr>
      <w:r w:rsidRPr="008E7D28">
        <w:lastRenderedPageBreak/>
        <w:tab/>
        <w:t>(a)</w:t>
      </w:r>
      <w:r w:rsidRPr="008E7D28">
        <w:tab/>
        <w:t>the individual previously gave the evidence or produced the documents in proceedings for a civil penalty order against the individual for an alleged contravention of a civil penalty provision (whether or not the order was made); and</w:t>
      </w:r>
    </w:p>
    <w:p w:rsidR="002E2AFA" w:rsidRPr="008E7D28" w:rsidRDefault="002E2AFA" w:rsidP="00BF3DD9">
      <w:pPr>
        <w:pStyle w:val="paragraph"/>
      </w:pPr>
      <w:r w:rsidRPr="008E7D28">
        <w:tab/>
        <w:t>(b)</w:t>
      </w:r>
      <w:r w:rsidRPr="008E7D28">
        <w:tab/>
        <w:t>the conduct alleged to constitute the offence is the same, or substantially the same, as the conduct alleged to constitute the contravention.</w:t>
      </w:r>
    </w:p>
    <w:p w:rsidR="002E2AFA" w:rsidRPr="008E7D28" w:rsidRDefault="002E2AFA" w:rsidP="00BF3DD9">
      <w:pPr>
        <w:pStyle w:val="subsection"/>
      </w:pPr>
      <w:r w:rsidRPr="008E7D28">
        <w:tab/>
        <w:t>(2)</w:t>
      </w:r>
      <w:r w:rsidRPr="008E7D28">
        <w:tab/>
        <w:t xml:space="preserve">However, </w:t>
      </w:r>
      <w:r w:rsidR="008E7D28">
        <w:t>subsection (</w:t>
      </w:r>
      <w:r w:rsidRPr="008E7D28">
        <w:t>1) does not apply to criminal proceedings in relation to the falsity of the evidence given by the individual in the proceedings for the civil penalty order.</w:t>
      </w:r>
    </w:p>
    <w:p w:rsidR="002E2AFA" w:rsidRPr="008E7D28" w:rsidRDefault="002E2AFA" w:rsidP="00CE6F45">
      <w:pPr>
        <w:pStyle w:val="ActHead3"/>
        <w:pageBreakBefore/>
      </w:pPr>
      <w:bookmarkStart w:id="431" w:name="_Toc443383079"/>
      <w:r w:rsidRPr="008E7D28">
        <w:rPr>
          <w:rStyle w:val="CharDivNo"/>
        </w:rPr>
        <w:lastRenderedPageBreak/>
        <w:t>Division</w:t>
      </w:r>
      <w:r w:rsidR="008E7D28" w:rsidRPr="008E7D28">
        <w:rPr>
          <w:rStyle w:val="CharDivNo"/>
        </w:rPr>
        <w:t> </w:t>
      </w:r>
      <w:r w:rsidRPr="008E7D28">
        <w:rPr>
          <w:rStyle w:val="CharDivNo"/>
        </w:rPr>
        <w:t>3</w:t>
      </w:r>
      <w:r w:rsidRPr="008E7D28">
        <w:t>—</w:t>
      </w:r>
      <w:r w:rsidRPr="008E7D28">
        <w:rPr>
          <w:rStyle w:val="CharDivText"/>
        </w:rPr>
        <w:t>Miscellaneous</w:t>
      </w:r>
      <w:bookmarkEnd w:id="431"/>
    </w:p>
    <w:p w:rsidR="002E2AFA" w:rsidRPr="008E7D28" w:rsidRDefault="00D85F2D" w:rsidP="00BF3DD9">
      <w:pPr>
        <w:pStyle w:val="ActHead5"/>
      </w:pPr>
      <w:bookmarkStart w:id="432" w:name="_Toc443383080"/>
      <w:r w:rsidRPr="008E7D28">
        <w:rPr>
          <w:rStyle w:val="CharSectno"/>
        </w:rPr>
        <w:t>301</w:t>
      </w:r>
      <w:r w:rsidR="002E2AFA" w:rsidRPr="008E7D28">
        <w:t xml:space="preserve">  Ancillary contravention of civil penalty provisions</w:t>
      </w:r>
      <w:bookmarkEnd w:id="432"/>
    </w:p>
    <w:p w:rsidR="002E2AFA" w:rsidRPr="008E7D28" w:rsidRDefault="002E2AFA" w:rsidP="00BF3DD9">
      <w:pPr>
        <w:pStyle w:val="subsection"/>
      </w:pPr>
      <w:r w:rsidRPr="008E7D28">
        <w:tab/>
        <w:t>(1)</w:t>
      </w:r>
      <w:r w:rsidRPr="008E7D28">
        <w:tab/>
        <w:t>A person must not:</w:t>
      </w:r>
    </w:p>
    <w:p w:rsidR="002E2AFA" w:rsidRPr="008E7D28" w:rsidRDefault="002E2AFA" w:rsidP="00BF3DD9">
      <w:pPr>
        <w:pStyle w:val="paragraph"/>
      </w:pPr>
      <w:r w:rsidRPr="008E7D28">
        <w:tab/>
        <w:t>(a)</w:t>
      </w:r>
      <w:r w:rsidRPr="008E7D28">
        <w:tab/>
        <w:t>attempt to contravene a civil penalty provision; or</w:t>
      </w:r>
    </w:p>
    <w:p w:rsidR="002E2AFA" w:rsidRPr="008E7D28" w:rsidRDefault="002E2AFA" w:rsidP="00BF3DD9">
      <w:pPr>
        <w:pStyle w:val="paragraph"/>
      </w:pPr>
      <w:r w:rsidRPr="008E7D28">
        <w:tab/>
        <w:t>(b)</w:t>
      </w:r>
      <w:r w:rsidRPr="008E7D28">
        <w:tab/>
        <w:t>aid, abet, counsel or procure a contravention of a civil penalty provision; or</w:t>
      </w:r>
    </w:p>
    <w:p w:rsidR="002E2AFA" w:rsidRPr="008E7D28" w:rsidRDefault="002E2AFA" w:rsidP="00BF3DD9">
      <w:pPr>
        <w:pStyle w:val="paragraph"/>
      </w:pPr>
      <w:r w:rsidRPr="008E7D28">
        <w:tab/>
        <w:t>(c)</w:t>
      </w:r>
      <w:r w:rsidRPr="008E7D28">
        <w:tab/>
        <w:t>induce (by threats, promises or otherwise) a contravention of a civil penalty provision; or</w:t>
      </w:r>
    </w:p>
    <w:p w:rsidR="002E2AFA" w:rsidRPr="008E7D28" w:rsidRDefault="002E2AFA" w:rsidP="00BF3DD9">
      <w:pPr>
        <w:pStyle w:val="paragraph"/>
      </w:pPr>
      <w:r w:rsidRPr="008E7D28">
        <w:tab/>
        <w:t>(d)</w:t>
      </w:r>
      <w:r w:rsidRPr="008E7D28">
        <w:tab/>
        <w:t>be in any way, directly or indirectly, knowingly concerned in, or party to, a contravention of a civil penalty provision; or</w:t>
      </w:r>
    </w:p>
    <w:p w:rsidR="002E2AFA" w:rsidRPr="008E7D28" w:rsidRDefault="002E2AFA" w:rsidP="00BF3DD9">
      <w:pPr>
        <w:pStyle w:val="paragraph"/>
      </w:pPr>
      <w:r w:rsidRPr="008E7D28">
        <w:tab/>
        <w:t>(e)</w:t>
      </w:r>
      <w:r w:rsidRPr="008E7D28">
        <w:tab/>
        <w:t>conspire with others to effect a contravention of a civil penalty provision.</w:t>
      </w:r>
    </w:p>
    <w:p w:rsidR="002E2AFA" w:rsidRPr="008E7D28" w:rsidRDefault="00547A19" w:rsidP="00BF3DD9">
      <w:pPr>
        <w:pStyle w:val="notetext"/>
      </w:pPr>
      <w:r w:rsidRPr="008E7D28">
        <w:t>Note:</w:t>
      </w:r>
      <w:r w:rsidRPr="008E7D28">
        <w:tab/>
        <w:t>Section</w:t>
      </w:r>
      <w:r w:rsidR="008E7D28">
        <w:t> </w:t>
      </w:r>
      <w:r w:rsidR="00D85F2D" w:rsidRPr="008E7D28">
        <w:t>303</w:t>
      </w:r>
      <w:r w:rsidR="002E2AFA" w:rsidRPr="008E7D28">
        <w:t xml:space="preserve"> (which provides that a person</w:t>
      </w:r>
      <w:r w:rsidR="006F3902" w:rsidRPr="008E7D28">
        <w:t>’</w:t>
      </w:r>
      <w:r w:rsidR="002E2AFA" w:rsidRPr="008E7D28">
        <w:t>s state of mind does not need to be prove</w:t>
      </w:r>
      <w:r w:rsidR="00531EFC" w:rsidRPr="008E7D28">
        <w:t>d</w:t>
      </w:r>
      <w:r w:rsidR="002E2AFA" w:rsidRPr="008E7D28">
        <w:t xml:space="preserve"> in relation to a civil penalty provision) does not apply to this subsection.</w:t>
      </w:r>
    </w:p>
    <w:p w:rsidR="002E2AFA" w:rsidRPr="008E7D28" w:rsidRDefault="002E2AFA" w:rsidP="00BF3DD9">
      <w:pPr>
        <w:pStyle w:val="subsection"/>
      </w:pPr>
      <w:r w:rsidRPr="008E7D28">
        <w:tab/>
        <w:t>(2)</w:t>
      </w:r>
      <w:r w:rsidRPr="008E7D28">
        <w:tab/>
        <w:t xml:space="preserve">A person who contravenes </w:t>
      </w:r>
      <w:r w:rsidR="008E7D28">
        <w:t>subsection (</w:t>
      </w:r>
      <w:r w:rsidRPr="008E7D28">
        <w:t>1) in relation to a civil penalty provision is taken to have contravened the provision.</w:t>
      </w:r>
    </w:p>
    <w:p w:rsidR="002E2AFA" w:rsidRPr="008E7D28" w:rsidRDefault="00D85F2D" w:rsidP="00BF3DD9">
      <w:pPr>
        <w:pStyle w:val="ActHead5"/>
      </w:pPr>
      <w:bookmarkStart w:id="433" w:name="_Toc443383081"/>
      <w:r w:rsidRPr="008E7D28">
        <w:rPr>
          <w:rStyle w:val="CharSectno"/>
        </w:rPr>
        <w:t>302</w:t>
      </w:r>
      <w:r w:rsidR="002E2AFA" w:rsidRPr="008E7D28">
        <w:t xml:space="preserve">  Mistake of fact</w:t>
      </w:r>
      <w:bookmarkEnd w:id="433"/>
    </w:p>
    <w:p w:rsidR="002E2AFA" w:rsidRPr="008E7D28" w:rsidRDefault="002E2AFA" w:rsidP="00BF3DD9">
      <w:pPr>
        <w:pStyle w:val="subsection"/>
      </w:pPr>
      <w:r w:rsidRPr="008E7D28">
        <w:tab/>
        <w:t>(1)</w:t>
      </w:r>
      <w:r w:rsidRPr="008E7D28">
        <w:tab/>
        <w:t>A person is not liable to have a civil penalty order made against the person for a contravention of a civil penalty provision if:</w:t>
      </w:r>
    </w:p>
    <w:p w:rsidR="002E2AFA" w:rsidRPr="008E7D28" w:rsidRDefault="002E2AFA" w:rsidP="00BF3DD9">
      <w:pPr>
        <w:pStyle w:val="paragraph"/>
      </w:pPr>
      <w:r w:rsidRPr="008E7D28">
        <w:tab/>
        <w:t>(a)</w:t>
      </w:r>
      <w:r w:rsidRPr="008E7D28">
        <w:tab/>
        <w:t>at or before the time of the conduct constituting the contravention, the person:</w:t>
      </w:r>
    </w:p>
    <w:p w:rsidR="002E2AFA" w:rsidRPr="008E7D28" w:rsidRDefault="002E2AFA" w:rsidP="00BF3DD9">
      <w:pPr>
        <w:pStyle w:val="paragraphsub"/>
      </w:pPr>
      <w:r w:rsidRPr="008E7D28">
        <w:tab/>
        <w:t>(i)</w:t>
      </w:r>
      <w:r w:rsidRPr="008E7D28">
        <w:tab/>
        <w:t>considered whether or not facts existed; and</w:t>
      </w:r>
    </w:p>
    <w:p w:rsidR="002E2AFA" w:rsidRPr="008E7D28" w:rsidRDefault="002E2AFA" w:rsidP="00BF3DD9">
      <w:pPr>
        <w:pStyle w:val="paragraphsub"/>
      </w:pPr>
      <w:r w:rsidRPr="008E7D28">
        <w:tab/>
        <w:t>(ii)</w:t>
      </w:r>
      <w:r w:rsidRPr="008E7D28">
        <w:tab/>
        <w:t>was under a mistaken but reasonable belief about those facts; and</w:t>
      </w:r>
    </w:p>
    <w:p w:rsidR="002E2AFA" w:rsidRPr="008E7D28" w:rsidRDefault="002E2AFA" w:rsidP="00BF3DD9">
      <w:pPr>
        <w:pStyle w:val="paragraph"/>
      </w:pPr>
      <w:r w:rsidRPr="008E7D28">
        <w:tab/>
        <w:t>(b)</w:t>
      </w:r>
      <w:r w:rsidRPr="008E7D28">
        <w:tab/>
        <w:t>had those facts existed, the conduct would not have constituted a contravention of the civil penalty provision.</w:t>
      </w:r>
    </w:p>
    <w:p w:rsidR="002E2AFA" w:rsidRPr="008E7D28" w:rsidRDefault="002E2AFA" w:rsidP="00BF3DD9">
      <w:pPr>
        <w:pStyle w:val="subsection"/>
      </w:pPr>
      <w:r w:rsidRPr="008E7D28">
        <w:tab/>
        <w:t>(2)</w:t>
      </w:r>
      <w:r w:rsidRPr="008E7D28">
        <w:tab/>
        <w:t xml:space="preserve">For the purposes of </w:t>
      </w:r>
      <w:r w:rsidR="008E7D28">
        <w:t>subsection (</w:t>
      </w:r>
      <w:r w:rsidRPr="008E7D28">
        <w:t>1), a person may be regarded as having considered whether or not facts existed if:</w:t>
      </w:r>
    </w:p>
    <w:p w:rsidR="002E2AFA" w:rsidRPr="008E7D28" w:rsidRDefault="002E2AFA" w:rsidP="00BF3DD9">
      <w:pPr>
        <w:pStyle w:val="paragraph"/>
      </w:pPr>
      <w:r w:rsidRPr="008E7D28">
        <w:lastRenderedPageBreak/>
        <w:tab/>
        <w:t>(a)</w:t>
      </w:r>
      <w:r w:rsidRPr="008E7D28">
        <w:tab/>
        <w:t>the person had considered, on a previous occasion, whether those facts existed in the circumstances surrounding that occasion; and</w:t>
      </w:r>
    </w:p>
    <w:p w:rsidR="002E2AFA" w:rsidRPr="008E7D28" w:rsidRDefault="002E2AFA" w:rsidP="00BF3DD9">
      <w:pPr>
        <w:pStyle w:val="paragraph"/>
      </w:pPr>
      <w:r w:rsidRPr="008E7D28">
        <w:tab/>
        <w:t>(b)</w:t>
      </w:r>
      <w:r w:rsidRPr="008E7D28">
        <w:tab/>
        <w:t>the person honestly and reasonably believed that the circumstances surrounding the present occasion were the same, or substantially the same, as those surrounding the previous occasion.</w:t>
      </w:r>
    </w:p>
    <w:p w:rsidR="002E2AFA" w:rsidRPr="008E7D28" w:rsidRDefault="002E2AFA" w:rsidP="00BF3DD9">
      <w:pPr>
        <w:pStyle w:val="subsection"/>
      </w:pPr>
      <w:r w:rsidRPr="008E7D28">
        <w:tab/>
        <w:t>(3)</w:t>
      </w:r>
      <w:r w:rsidRPr="008E7D28">
        <w:tab/>
        <w:t xml:space="preserve">A person who wishes to rely on </w:t>
      </w:r>
      <w:r w:rsidR="0077358F" w:rsidRPr="008E7D28">
        <w:t xml:space="preserve">a matter in </w:t>
      </w:r>
      <w:r w:rsidR="008E7D28">
        <w:t>subsection (</w:t>
      </w:r>
      <w:r w:rsidRPr="008E7D28">
        <w:t>1) or (2) in proceedings for a civil penalty order bears an evidential burden in relation to that matter.</w:t>
      </w:r>
    </w:p>
    <w:p w:rsidR="002E2AFA" w:rsidRPr="008E7D28" w:rsidRDefault="00D85F2D" w:rsidP="00BF3DD9">
      <w:pPr>
        <w:pStyle w:val="ActHead5"/>
      </w:pPr>
      <w:bookmarkStart w:id="434" w:name="_Toc443383082"/>
      <w:r w:rsidRPr="008E7D28">
        <w:rPr>
          <w:rStyle w:val="CharSectno"/>
        </w:rPr>
        <w:t>303</w:t>
      </w:r>
      <w:r w:rsidR="002E2AFA" w:rsidRPr="008E7D28">
        <w:t xml:space="preserve">  State of mind</w:t>
      </w:r>
      <w:bookmarkEnd w:id="434"/>
    </w:p>
    <w:p w:rsidR="002E2AFA" w:rsidRPr="008E7D28" w:rsidRDefault="002E2AFA" w:rsidP="00BF3DD9">
      <w:pPr>
        <w:pStyle w:val="subsection"/>
      </w:pPr>
      <w:r w:rsidRPr="008E7D28">
        <w:tab/>
        <w:t>(1)</w:t>
      </w:r>
      <w:r w:rsidRPr="008E7D28">
        <w:tab/>
        <w:t xml:space="preserve">In proceedings for a civil penalty order against a person for a contravention of a civil penalty provision (other than </w:t>
      </w:r>
      <w:r w:rsidR="0077358F" w:rsidRPr="008E7D28">
        <w:t xml:space="preserve">because of </w:t>
      </w:r>
      <w:r w:rsidRPr="008E7D28">
        <w:t>subsection</w:t>
      </w:r>
      <w:r w:rsidR="008E7D28">
        <w:t> </w:t>
      </w:r>
      <w:r w:rsidR="00D85F2D" w:rsidRPr="008E7D28">
        <w:t>301</w:t>
      </w:r>
      <w:r w:rsidRPr="008E7D28">
        <w:t>(1)), it is not necessary to prove:</w:t>
      </w:r>
    </w:p>
    <w:p w:rsidR="002E2AFA" w:rsidRPr="008E7D28" w:rsidRDefault="002E2AFA" w:rsidP="00BF3DD9">
      <w:pPr>
        <w:pStyle w:val="paragraph"/>
      </w:pPr>
      <w:r w:rsidRPr="008E7D28">
        <w:tab/>
        <w:t>(a)</w:t>
      </w:r>
      <w:r w:rsidRPr="008E7D28">
        <w:tab/>
        <w:t>the person</w:t>
      </w:r>
      <w:r w:rsidR="006F3902" w:rsidRPr="008E7D28">
        <w:t>’</w:t>
      </w:r>
      <w:r w:rsidRPr="008E7D28">
        <w:t>s intention; or</w:t>
      </w:r>
    </w:p>
    <w:p w:rsidR="002E2AFA" w:rsidRPr="008E7D28" w:rsidRDefault="002E2AFA" w:rsidP="00BF3DD9">
      <w:pPr>
        <w:pStyle w:val="paragraph"/>
      </w:pPr>
      <w:r w:rsidRPr="008E7D28">
        <w:tab/>
        <w:t>(b)</w:t>
      </w:r>
      <w:r w:rsidRPr="008E7D28">
        <w:tab/>
        <w:t>the person</w:t>
      </w:r>
      <w:r w:rsidR="006F3902" w:rsidRPr="008E7D28">
        <w:t>’</w:t>
      </w:r>
      <w:r w:rsidRPr="008E7D28">
        <w:t>s knowledge; or</w:t>
      </w:r>
    </w:p>
    <w:p w:rsidR="002E2AFA" w:rsidRPr="008E7D28" w:rsidRDefault="002E2AFA" w:rsidP="00BF3DD9">
      <w:pPr>
        <w:pStyle w:val="paragraph"/>
      </w:pPr>
      <w:r w:rsidRPr="008E7D28">
        <w:tab/>
        <w:t>(c)</w:t>
      </w:r>
      <w:r w:rsidRPr="008E7D28">
        <w:tab/>
        <w:t>the person</w:t>
      </w:r>
      <w:r w:rsidR="006F3902" w:rsidRPr="008E7D28">
        <w:t>’</w:t>
      </w:r>
      <w:r w:rsidRPr="008E7D28">
        <w:t>s recklessness; or</w:t>
      </w:r>
    </w:p>
    <w:p w:rsidR="002E2AFA" w:rsidRPr="008E7D28" w:rsidRDefault="002E2AFA" w:rsidP="00BF3DD9">
      <w:pPr>
        <w:pStyle w:val="paragraph"/>
      </w:pPr>
      <w:r w:rsidRPr="008E7D28">
        <w:tab/>
        <w:t>(d)</w:t>
      </w:r>
      <w:r w:rsidRPr="008E7D28">
        <w:tab/>
        <w:t>the person</w:t>
      </w:r>
      <w:r w:rsidR="006F3902" w:rsidRPr="008E7D28">
        <w:t>’</w:t>
      </w:r>
      <w:r w:rsidRPr="008E7D28">
        <w:t>s negligence; or</w:t>
      </w:r>
    </w:p>
    <w:p w:rsidR="002E2AFA" w:rsidRPr="008E7D28" w:rsidRDefault="002E2AFA" w:rsidP="00BF3DD9">
      <w:pPr>
        <w:pStyle w:val="paragraph"/>
      </w:pPr>
      <w:r w:rsidRPr="008E7D28">
        <w:tab/>
        <w:t>(e)</w:t>
      </w:r>
      <w:r w:rsidRPr="008E7D28">
        <w:tab/>
        <w:t>any ot</w:t>
      </w:r>
      <w:r w:rsidR="00521328" w:rsidRPr="008E7D28">
        <w:t>her state of mind of the person;</w:t>
      </w:r>
    </w:p>
    <w:p w:rsidR="00B979CB" w:rsidRPr="008E7D28" w:rsidRDefault="00B979CB" w:rsidP="00BF3DD9">
      <w:pPr>
        <w:pStyle w:val="subsection2"/>
      </w:pPr>
      <w:r w:rsidRPr="008E7D28">
        <w:t>other than as expressly provided.</w:t>
      </w:r>
    </w:p>
    <w:p w:rsidR="00B979CB" w:rsidRPr="008E7D28" w:rsidRDefault="00B979CB" w:rsidP="00BF3DD9">
      <w:pPr>
        <w:pStyle w:val="subsection"/>
      </w:pPr>
      <w:r w:rsidRPr="008E7D28">
        <w:tab/>
        <w:t>(2)</w:t>
      </w:r>
      <w:r w:rsidRPr="008E7D28">
        <w:tab/>
        <w:t xml:space="preserve">An expression used in a civil penalty provision that expressly provides for a state of mind has the same meaning as in the </w:t>
      </w:r>
      <w:r w:rsidRPr="008E7D28">
        <w:rPr>
          <w:i/>
        </w:rPr>
        <w:t>Criminal Code</w:t>
      </w:r>
      <w:r w:rsidRPr="008E7D28">
        <w:t>.</w:t>
      </w:r>
    </w:p>
    <w:p w:rsidR="002E2AFA" w:rsidRPr="008E7D28" w:rsidRDefault="00B979CB" w:rsidP="00BF3DD9">
      <w:pPr>
        <w:pStyle w:val="subsection"/>
      </w:pPr>
      <w:r w:rsidRPr="008E7D28">
        <w:tab/>
        <w:t>(3</w:t>
      </w:r>
      <w:r w:rsidR="002E2AFA" w:rsidRPr="008E7D28">
        <w:t>)</w:t>
      </w:r>
      <w:r w:rsidR="002E2AFA" w:rsidRPr="008E7D28">
        <w:tab/>
      </w:r>
      <w:r w:rsidR="008E7D28">
        <w:t>Subsection (</w:t>
      </w:r>
      <w:r w:rsidR="002E2AFA" w:rsidRPr="008E7D28">
        <w:t>1) does not affect the operation of section</w:t>
      </w:r>
      <w:r w:rsidR="008E7D28">
        <w:t> </w:t>
      </w:r>
      <w:r w:rsidR="00D85F2D" w:rsidRPr="008E7D28">
        <w:t>302</w:t>
      </w:r>
      <w:r w:rsidR="002E2AFA" w:rsidRPr="008E7D28">
        <w:t xml:space="preserve"> (mistake of fact).</w:t>
      </w:r>
    </w:p>
    <w:p w:rsidR="002E2AFA" w:rsidRPr="008E7D28" w:rsidRDefault="00D85F2D" w:rsidP="00BF3DD9">
      <w:pPr>
        <w:pStyle w:val="ActHead5"/>
      </w:pPr>
      <w:bookmarkStart w:id="435" w:name="_Toc443383083"/>
      <w:r w:rsidRPr="008E7D28">
        <w:rPr>
          <w:rStyle w:val="CharSectno"/>
        </w:rPr>
        <w:t>304</w:t>
      </w:r>
      <w:r w:rsidR="002E2AFA" w:rsidRPr="008E7D28">
        <w:t xml:space="preserve"> </w:t>
      </w:r>
      <w:r w:rsidR="00F505F3" w:rsidRPr="008E7D28">
        <w:t xml:space="preserve"> </w:t>
      </w:r>
      <w:r w:rsidR="002E2AFA" w:rsidRPr="008E7D28">
        <w:t>Civil penalty provisions contravened by employees, agents or officers</w:t>
      </w:r>
      <w:bookmarkEnd w:id="435"/>
    </w:p>
    <w:p w:rsidR="002E2AFA" w:rsidRPr="008E7D28" w:rsidRDefault="002E2AFA" w:rsidP="00BF3DD9">
      <w:pPr>
        <w:pStyle w:val="subsection"/>
      </w:pPr>
      <w:r w:rsidRPr="008E7D28">
        <w:tab/>
      </w:r>
      <w:r w:rsidRPr="008E7D28">
        <w:tab/>
        <w:t>If an element of a civil penalty provision is done</w:t>
      </w:r>
      <w:r w:rsidR="00531EFC" w:rsidRPr="008E7D28">
        <w:t xml:space="preserve"> or omitted to be done</w:t>
      </w:r>
      <w:r w:rsidRPr="008E7D28">
        <w:t xml:space="preserve"> by an employee, agent or officer of a body corporate acting within the actual or apparent scope of his or her employment, or </w:t>
      </w:r>
      <w:r w:rsidRPr="008E7D28">
        <w:lastRenderedPageBreak/>
        <w:t>within his or her actual or apparent authority, the element must also be attributed to the body corporate.</w:t>
      </w:r>
    </w:p>
    <w:p w:rsidR="00BD475B" w:rsidRPr="008E7D28" w:rsidRDefault="00BD475B" w:rsidP="00CE6F45">
      <w:pPr>
        <w:pStyle w:val="ActHead2"/>
        <w:pageBreakBefore/>
      </w:pPr>
      <w:bookmarkStart w:id="436" w:name="_Toc443383084"/>
      <w:r w:rsidRPr="008E7D28">
        <w:rPr>
          <w:rStyle w:val="CharPartNo"/>
        </w:rPr>
        <w:lastRenderedPageBreak/>
        <w:t>Part</w:t>
      </w:r>
      <w:r w:rsidR="008E7D28" w:rsidRPr="008E7D28">
        <w:rPr>
          <w:rStyle w:val="CharPartNo"/>
        </w:rPr>
        <w:t> </w:t>
      </w:r>
      <w:r w:rsidR="00FF0B34" w:rsidRPr="008E7D28">
        <w:rPr>
          <w:rStyle w:val="CharPartNo"/>
        </w:rPr>
        <w:t>6</w:t>
      </w:r>
      <w:r w:rsidRPr="008E7D28">
        <w:t>—</w:t>
      </w:r>
      <w:r w:rsidRPr="008E7D28">
        <w:rPr>
          <w:rStyle w:val="CharPartText"/>
        </w:rPr>
        <w:t>Infringement notices and voluntary enforceable undertakings</w:t>
      </w:r>
      <w:bookmarkEnd w:id="436"/>
    </w:p>
    <w:p w:rsidR="008D7CF9" w:rsidRPr="008E7D28" w:rsidRDefault="008D7CF9" w:rsidP="00BF3DD9">
      <w:pPr>
        <w:pStyle w:val="Header"/>
      </w:pPr>
      <w:r w:rsidRPr="008E7D28">
        <w:rPr>
          <w:rStyle w:val="CharDivNo"/>
        </w:rPr>
        <w:t xml:space="preserve"> </w:t>
      </w:r>
      <w:r w:rsidRPr="008E7D28">
        <w:rPr>
          <w:rStyle w:val="CharDivText"/>
        </w:rPr>
        <w:t xml:space="preserve"> </w:t>
      </w:r>
    </w:p>
    <w:p w:rsidR="00BD475B" w:rsidRPr="008E7D28" w:rsidRDefault="00D85F2D" w:rsidP="00BF3DD9">
      <w:pPr>
        <w:pStyle w:val="ActHead5"/>
        <w:rPr>
          <w:kern w:val="0"/>
        </w:rPr>
      </w:pPr>
      <w:bookmarkStart w:id="437" w:name="_Toc443383085"/>
      <w:r w:rsidRPr="008E7D28">
        <w:rPr>
          <w:rStyle w:val="CharSectno"/>
        </w:rPr>
        <w:t>305</w:t>
      </w:r>
      <w:r w:rsidR="00BD475B" w:rsidRPr="008E7D28">
        <w:rPr>
          <w:kern w:val="0"/>
        </w:rPr>
        <w:t xml:space="preserve">  Regulations—infringement notices</w:t>
      </w:r>
      <w:bookmarkEnd w:id="437"/>
    </w:p>
    <w:p w:rsidR="00BD475B" w:rsidRPr="008E7D28" w:rsidRDefault="00BD475B" w:rsidP="00BF3DD9">
      <w:pPr>
        <w:pStyle w:val="subsection"/>
      </w:pPr>
      <w:r w:rsidRPr="008E7D28">
        <w:tab/>
        <w:t>(1)</w:t>
      </w:r>
      <w:r w:rsidRPr="008E7D28">
        <w:tab/>
        <w:t>The regulations may provide for a person who is alleged to have contravened a civil penal</w:t>
      </w:r>
      <w:r w:rsidR="004F7DA5" w:rsidRPr="008E7D28">
        <w:t>ty provision to pay a penalty</w:t>
      </w:r>
      <w:r w:rsidRPr="008E7D28">
        <w:t xml:space="preserve"> as an alternative to civil proceedings.</w:t>
      </w:r>
    </w:p>
    <w:p w:rsidR="00E96E73" w:rsidRPr="008E7D28" w:rsidRDefault="00BD475B" w:rsidP="00BF3DD9">
      <w:pPr>
        <w:pStyle w:val="subsection"/>
      </w:pPr>
      <w:r w:rsidRPr="008E7D28">
        <w:tab/>
        <w:t>(2)</w:t>
      </w:r>
      <w:r w:rsidRPr="008E7D28">
        <w:tab/>
        <w:t>The penalty must not exceed one</w:t>
      </w:r>
      <w:r w:rsidR="008E7D28">
        <w:noBreakHyphen/>
      </w:r>
      <w:r w:rsidR="00917C64" w:rsidRPr="008E7D28">
        <w:t>f</w:t>
      </w:r>
      <w:r w:rsidR="00F702E3" w:rsidRPr="008E7D28">
        <w:t>if</w:t>
      </w:r>
      <w:r w:rsidR="00917C64" w:rsidRPr="008E7D28">
        <w:t>th</w:t>
      </w:r>
      <w:r w:rsidRPr="008E7D28">
        <w:t xml:space="preserve"> of the maximum penalty that a court could impose on the person for contravention of that provision.</w:t>
      </w:r>
    </w:p>
    <w:p w:rsidR="00481E02" w:rsidRPr="008E7D28" w:rsidRDefault="00D85F2D" w:rsidP="00BF3DD9">
      <w:pPr>
        <w:pStyle w:val="ActHead5"/>
      </w:pPr>
      <w:bookmarkStart w:id="438" w:name="_Toc443383086"/>
      <w:r w:rsidRPr="008E7D28">
        <w:rPr>
          <w:rStyle w:val="CharSectno"/>
        </w:rPr>
        <w:t>306</w:t>
      </w:r>
      <w:r w:rsidR="00481E02" w:rsidRPr="008E7D28">
        <w:t xml:space="preserve">  Acceptance of undertakings</w:t>
      </w:r>
      <w:bookmarkEnd w:id="438"/>
    </w:p>
    <w:p w:rsidR="00481E02" w:rsidRPr="008E7D28" w:rsidRDefault="00481E02" w:rsidP="00BF3DD9">
      <w:pPr>
        <w:pStyle w:val="subsection"/>
      </w:pPr>
      <w:r w:rsidRPr="008E7D28">
        <w:tab/>
        <w:t>(1)</w:t>
      </w:r>
      <w:r w:rsidRPr="008E7D28">
        <w:tab/>
        <w:t>AMSA may accept any of the following undertakings:</w:t>
      </w:r>
    </w:p>
    <w:p w:rsidR="00481E02" w:rsidRPr="008E7D28" w:rsidRDefault="00481E02" w:rsidP="00BF3DD9">
      <w:pPr>
        <w:pStyle w:val="paragraph"/>
      </w:pPr>
      <w:r w:rsidRPr="008E7D28">
        <w:tab/>
        <w:t>(a)</w:t>
      </w:r>
      <w:r w:rsidRPr="008E7D28">
        <w:tab/>
        <w:t>a written undertaking given by a person that the person will, in order to comply with</w:t>
      </w:r>
      <w:r w:rsidR="001E3B2C" w:rsidRPr="008E7D28">
        <w:t xml:space="preserve"> an offence provision or a civil penalty provision of this Act</w:t>
      </w:r>
      <w:r w:rsidRPr="008E7D28">
        <w:t>, take specified action;</w:t>
      </w:r>
    </w:p>
    <w:p w:rsidR="00481E02" w:rsidRPr="008E7D28" w:rsidRDefault="00481E02" w:rsidP="00BF3DD9">
      <w:pPr>
        <w:pStyle w:val="paragraph"/>
      </w:pPr>
      <w:r w:rsidRPr="008E7D28">
        <w:tab/>
        <w:t>(b)</w:t>
      </w:r>
      <w:r w:rsidRPr="008E7D28">
        <w:tab/>
        <w:t>a written undertaking given by a person that the person will, in order to comply with</w:t>
      </w:r>
      <w:r w:rsidR="006824D3" w:rsidRPr="008E7D28">
        <w:t xml:space="preserve"> an offence provision or a civil penalty provision of this Act</w:t>
      </w:r>
      <w:r w:rsidRPr="008E7D28">
        <w:t>, refrain from taking specified action;</w:t>
      </w:r>
    </w:p>
    <w:p w:rsidR="00481E02" w:rsidRPr="008E7D28" w:rsidRDefault="00481E02" w:rsidP="00BF3DD9">
      <w:pPr>
        <w:pStyle w:val="paragraph"/>
      </w:pPr>
      <w:r w:rsidRPr="008E7D28">
        <w:tab/>
        <w:t>(c)</w:t>
      </w:r>
      <w:r w:rsidRPr="008E7D28">
        <w:tab/>
        <w:t xml:space="preserve">a written undertaking given by a person that the person will take specified action directed towards ensuring that the person does not contravene </w:t>
      </w:r>
      <w:r w:rsidR="006824D3" w:rsidRPr="008E7D28">
        <w:t>an offence provision or a civil penalty provision of this Act</w:t>
      </w:r>
      <w:r w:rsidRPr="008E7D28">
        <w:t>, or is unlikely to contravene such a provision, in the future.</w:t>
      </w:r>
    </w:p>
    <w:p w:rsidR="00481E02" w:rsidRPr="008E7D28" w:rsidRDefault="00481E02" w:rsidP="00BF3DD9">
      <w:pPr>
        <w:pStyle w:val="subsection"/>
      </w:pPr>
      <w:r w:rsidRPr="008E7D28">
        <w:tab/>
        <w:t>(2)</w:t>
      </w:r>
      <w:r w:rsidRPr="008E7D28">
        <w:tab/>
        <w:t>The undertaking must be expressed to be an undertaking under this section.</w:t>
      </w:r>
    </w:p>
    <w:p w:rsidR="00481E02" w:rsidRPr="008E7D28" w:rsidRDefault="00481E02" w:rsidP="00BF3DD9">
      <w:pPr>
        <w:pStyle w:val="subsection"/>
      </w:pPr>
      <w:r w:rsidRPr="008E7D28">
        <w:tab/>
        <w:t>(3)</w:t>
      </w:r>
      <w:r w:rsidRPr="008E7D28">
        <w:tab/>
        <w:t>The person may withdraw or vary the undertaking at any time, but only with the written consent of AMSA.</w:t>
      </w:r>
    </w:p>
    <w:p w:rsidR="00481E02" w:rsidRPr="008E7D28" w:rsidRDefault="00481E02" w:rsidP="00BF3DD9">
      <w:pPr>
        <w:pStyle w:val="subsection"/>
      </w:pPr>
      <w:r w:rsidRPr="008E7D28">
        <w:tab/>
        <w:t>(4)</w:t>
      </w:r>
      <w:r w:rsidRPr="008E7D28">
        <w:tab/>
      </w:r>
      <w:r w:rsidR="0077358F" w:rsidRPr="008E7D28">
        <w:t>A</w:t>
      </w:r>
      <w:r w:rsidR="005E0223" w:rsidRPr="008E7D28">
        <w:t>n acceptance</w:t>
      </w:r>
      <w:r w:rsidRPr="008E7D28">
        <w:t xml:space="preserve"> </w:t>
      </w:r>
      <w:r w:rsidR="0077358F" w:rsidRPr="008E7D28">
        <w:t>given by</w:t>
      </w:r>
      <w:r w:rsidRPr="008E7D28">
        <w:t xml:space="preserve"> AMSA is not a legislative instrument.</w:t>
      </w:r>
    </w:p>
    <w:p w:rsidR="00481E02" w:rsidRPr="008E7D28" w:rsidRDefault="00481E02" w:rsidP="00BF3DD9">
      <w:pPr>
        <w:pStyle w:val="subsection"/>
      </w:pPr>
      <w:r w:rsidRPr="008E7D28">
        <w:lastRenderedPageBreak/>
        <w:tab/>
        <w:t>(5)</w:t>
      </w:r>
      <w:r w:rsidRPr="008E7D28">
        <w:tab/>
        <w:t>AMSA may, by written notice given to the person, cancel the undertaking.</w:t>
      </w:r>
    </w:p>
    <w:p w:rsidR="00481E02" w:rsidRPr="008E7D28" w:rsidRDefault="00481E02" w:rsidP="00BF3DD9">
      <w:pPr>
        <w:pStyle w:val="subsection"/>
      </w:pPr>
      <w:r w:rsidRPr="008E7D28">
        <w:tab/>
        <w:t>(6)</w:t>
      </w:r>
      <w:r w:rsidRPr="008E7D28">
        <w:tab/>
        <w:t>AMSA may publish a copy of the undertaking on its website.</w:t>
      </w:r>
    </w:p>
    <w:p w:rsidR="00481E02" w:rsidRPr="008E7D28" w:rsidRDefault="00D85F2D" w:rsidP="00BF3DD9">
      <w:pPr>
        <w:pStyle w:val="ActHead5"/>
      </w:pPr>
      <w:bookmarkStart w:id="439" w:name="_Toc443383087"/>
      <w:r w:rsidRPr="008E7D28">
        <w:rPr>
          <w:rStyle w:val="CharSectno"/>
        </w:rPr>
        <w:t>307</w:t>
      </w:r>
      <w:r w:rsidR="00481E02" w:rsidRPr="008E7D28">
        <w:t xml:space="preserve">  Enforcement of undertakings</w:t>
      </w:r>
      <w:bookmarkEnd w:id="439"/>
    </w:p>
    <w:p w:rsidR="00481E02" w:rsidRPr="008E7D28" w:rsidRDefault="00481E02" w:rsidP="00BF3DD9">
      <w:pPr>
        <w:pStyle w:val="subsection"/>
      </w:pPr>
      <w:r w:rsidRPr="008E7D28">
        <w:tab/>
        <w:t>(1)</w:t>
      </w:r>
      <w:r w:rsidRPr="008E7D28">
        <w:tab/>
      </w:r>
      <w:r w:rsidR="00531EFC" w:rsidRPr="008E7D28">
        <w:t xml:space="preserve">AMSA may apply to an eligible court for an order under </w:t>
      </w:r>
      <w:r w:rsidR="008E7D28">
        <w:t>subsection (</w:t>
      </w:r>
      <w:r w:rsidR="00531EFC" w:rsidRPr="008E7D28">
        <w:t>2) i</w:t>
      </w:r>
      <w:r w:rsidRPr="008E7D28">
        <w:t>f:</w:t>
      </w:r>
    </w:p>
    <w:p w:rsidR="00481E02" w:rsidRPr="008E7D28" w:rsidRDefault="00481E02" w:rsidP="00BF3DD9">
      <w:pPr>
        <w:pStyle w:val="paragraph"/>
      </w:pPr>
      <w:r w:rsidRPr="008E7D28">
        <w:tab/>
        <w:t>(a)</w:t>
      </w:r>
      <w:r w:rsidRPr="008E7D28">
        <w:tab/>
        <w:t>a person has given an undertaking; and</w:t>
      </w:r>
    </w:p>
    <w:p w:rsidR="00481E02" w:rsidRPr="008E7D28" w:rsidRDefault="00481E02" w:rsidP="00BF3DD9">
      <w:pPr>
        <w:pStyle w:val="paragraph"/>
      </w:pPr>
      <w:r w:rsidRPr="008E7D28">
        <w:tab/>
        <w:t>(b)</w:t>
      </w:r>
      <w:r w:rsidRPr="008E7D28">
        <w:tab/>
        <w:t xml:space="preserve">the undertaking has </w:t>
      </w:r>
      <w:r w:rsidR="001A7953" w:rsidRPr="008E7D28">
        <w:t xml:space="preserve">been accepted </w:t>
      </w:r>
      <w:r w:rsidR="00531EFC" w:rsidRPr="008E7D28">
        <w:t>under section</w:t>
      </w:r>
      <w:r w:rsidR="008E7D28">
        <w:t> </w:t>
      </w:r>
      <w:r w:rsidR="00D85F2D" w:rsidRPr="008E7D28">
        <w:t>306</w:t>
      </w:r>
      <w:r w:rsidR="00531EFC" w:rsidRPr="008E7D28">
        <w:t xml:space="preserve"> </w:t>
      </w:r>
      <w:r w:rsidR="001A7953" w:rsidRPr="008E7D28">
        <w:t xml:space="preserve">and has </w:t>
      </w:r>
      <w:r w:rsidRPr="008E7D28">
        <w:t>not been withdrawn or cancelled; and</w:t>
      </w:r>
    </w:p>
    <w:p w:rsidR="00481E02" w:rsidRPr="008E7D28" w:rsidRDefault="00481E02" w:rsidP="00BF3DD9">
      <w:pPr>
        <w:pStyle w:val="paragraph"/>
      </w:pPr>
      <w:r w:rsidRPr="008E7D28">
        <w:tab/>
        <w:t>(c)</w:t>
      </w:r>
      <w:r w:rsidRPr="008E7D28">
        <w:tab/>
        <w:t>AMSA considers that the person has breached the unde</w:t>
      </w:r>
      <w:r w:rsidR="00531EFC" w:rsidRPr="008E7D28">
        <w:t>rtaking.</w:t>
      </w:r>
    </w:p>
    <w:p w:rsidR="00481E02" w:rsidRPr="008E7D28" w:rsidRDefault="00481E02" w:rsidP="00BF3DD9">
      <w:pPr>
        <w:pStyle w:val="subsection"/>
      </w:pPr>
      <w:r w:rsidRPr="008E7D28">
        <w:tab/>
        <w:t>(2)</w:t>
      </w:r>
      <w:r w:rsidRPr="008E7D28">
        <w:tab/>
        <w:t xml:space="preserve">If the </w:t>
      </w:r>
      <w:r w:rsidR="00E119CF" w:rsidRPr="008E7D28">
        <w:t>eligible court</w:t>
      </w:r>
      <w:r w:rsidRPr="008E7D28">
        <w:t xml:space="preserve"> is satisfied that the person has</w:t>
      </w:r>
      <w:r w:rsidR="00D644AC" w:rsidRPr="008E7D28">
        <w:t xml:space="preserve"> breached the undertaking, the </w:t>
      </w:r>
      <w:r w:rsidR="00E119CF" w:rsidRPr="008E7D28">
        <w:t>eligible court</w:t>
      </w:r>
      <w:r w:rsidRPr="008E7D28">
        <w:t xml:space="preserve"> may make any or all of the following orders:</w:t>
      </w:r>
    </w:p>
    <w:p w:rsidR="00481E02" w:rsidRPr="008E7D28" w:rsidRDefault="00481E02" w:rsidP="00BF3DD9">
      <w:pPr>
        <w:pStyle w:val="paragraph"/>
      </w:pPr>
      <w:r w:rsidRPr="008E7D28">
        <w:tab/>
        <w:t>(a)</w:t>
      </w:r>
      <w:r w:rsidRPr="008E7D28">
        <w:tab/>
        <w:t>an order directing the person to comply with the undertaking;</w:t>
      </w:r>
    </w:p>
    <w:p w:rsidR="00481E02" w:rsidRPr="008E7D28" w:rsidRDefault="00481E02" w:rsidP="00BF3DD9">
      <w:pPr>
        <w:pStyle w:val="paragraph"/>
      </w:pPr>
      <w:r w:rsidRPr="008E7D28">
        <w:tab/>
        <w:t>(b)</w:t>
      </w:r>
      <w:r w:rsidRPr="008E7D28">
        <w:tab/>
        <w:t>an order dir</w:t>
      </w:r>
      <w:r w:rsidR="00945B78" w:rsidRPr="008E7D28">
        <w:t>ecting the person to pay to AMSA</w:t>
      </w:r>
      <w:r w:rsidRPr="008E7D28">
        <w:t xml:space="preserve"> an amount up to the amount of any financial benefit that the person has obtained directly or indirectly and that is reasonably attributable to the breach;</w:t>
      </w:r>
    </w:p>
    <w:p w:rsidR="00481E02" w:rsidRPr="008E7D28" w:rsidRDefault="00D644AC" w:rsidP="00BF3DD9">
      <w:pPr>
        <w:pStyle w:val="paragraph"/>
      </w:pPr>
      <w:r w:rsidRPr="008E7D28">
        <w:tab/>
        <w:t>(c)</w:t>
      </w:r>
      <w:r w:rsidRPr="008E7D28">
        <w:tab/>
        <w:t xml:space="preserve">any order that the </w:t>
      </w:r>
      <w:r w:rsidR="00E119CF" w:rsidRPr="008E7D28">
        <w:t>eligible court</w:t>
      </w:r>
      <w:r w:rsidR="00481E02" w:rsidRPr="008E7D28">
        <w:t xml:space="preserve"> considers appropriate directing the person to compensate any other person who has suffered loss or damage as a result of the breach;</w:t>
      </w:r>
    </w:p>
    <w:p w:rsidR="00481E02" w:rsidRPr="008E7D28" w:rsidRDefault="00D644AC" w:rsidP="00BF3DD9">
      <w:pPr>
        <w:pStyle w:val="paragraph"/>
      </w:pPr>
      <w:r w:rsidRPr="008E7D28">
        <w:tab/>
        <w:t>(d)</w:t>
      </w:r>
      <w:r w:rsidRPr="008E7D28">
        <w:tab/>
        <w:t xml:space="preserve">any other order that the </w:t>
      </w:r>
      <w:r w:rsidR="00E119CF" w:rsidRPr="008E7D28">
        <w:t>eligible court</w:t>
      </w:r>
      <w:r w:rsidR="00481E02" w:rsidRPr="008E7D28">
        <w:t xml:space="preserve"> considers appropriate.</w:t>
      </w:r>
    </w:p>
    <w:p w:rsidR="00225921" w:rsidRPr="008E7D28" w:rsidRDefault="00000A39" w:rsidP="00CE6F45">
      <w:pPr>
        <w:pStyle w:val="ActHead1"/>
        <w:pageBreakBefore/>
      </w:pPr>
      <w:bookmarkStart w:id="440" w:name="_Toc443383088"/>
      <w:r w:rsidRPr="008E7D28">
        <w:rPr>
          <w:rStyle w:val="CharChapNo"/>
        </w:rPr>
        <w:lastRenderedPageBreak/>
        <w:t>Chapter</w:t>
      </w:r>
      <w:r w:rsidR="008E7D28" w:rsidRPr="008E7D28">
        <w:rPr>
          <w:rStyle w:val="CharChapNo"/>
        </w:rPr>
        <w:t> </w:t>
      </w:r>
      <w:r w:rsidR="00FF0B34" w:rsidRPr="008E7D28">
        <w:rPr>
          <w:rStyle w:val="CharChapNo"/>
        </w:rPr>
        <w:t>9</w:t>
      </w:r>
      <w:r w:rsidR="00225921" w:rsidRPr="008E7D28">
        <w:t>—</w:t>
      </w:r>
      <w:r w:rsidR="00225921" w:rsidRPr="008E7D28">
        <w:rPr>
          <w:rStyle w:val="CharChapText"/>
        </w:rPr>
        <w:t>Other</w:t>
      </w:r>
      <w:r w:rsidR="00251406" w:rsidRPr="008E7D28">
        <w:rPr>
          <w:rStyle w:val="CharChapText"/>
        </w:rPr>
        <w:t xml:space="preserve"> matters</w:t>
      </w:r>
      <w:bookmarkEnd w:id="440"/>
    </w:p>
    <w:p w:rsidR="00A5544B" w:rsidRPr="008E7D28" w:rsidRDefault="00974879" w:rsidP="00BF3DD9">
      <w:pPr>
        <w:pStyle w:val="ActHead2"/>
      </w:pPr>
      <w:bookmarkStart w:id="441" w:name="_Toc443383089"/>
      <w:r w:rsidRPr="008E7D28">
        <w:rPr>
          <w:rStyle w:val="CharPartNo"/>
        </w:rPr>
        <w:t>Part</w:t>
      </w:r>
      <w:r w:rsidR="008E7D28" w:rsidRPr="008E7D28">
        <w:rPr>
          <w:rStyle w:val="CharPartNo"/>
        </w:rPr>
        <w:t> </w:t>
      </w:r>
      <w:r w:rsidRPr="008E7D28">
        <w:rPr>
          <w:rStyle w:val="CharPartNo"/>
        </w:rPr>
        <w:t>1</w:t>
      </w:r>
      <w:r w:rsidRPr="008E7D28">
        <w:t>—</w:t>
      </w:r>
      <w:r w:rsidRPr="008E7D28">
        <w:rPr>
          <w:rStyle w:val="CharPartText"/>
        </w:rPr>
        <w:t>Preliminary</w:t>
      </w:r>
      <w:bookmarkEnd w:id="441"/>
    </w:p>
    <w:p w:rsidR="00974879" w:rsidRPr="008E7D28" w:rsidRDefault="00A5544B" w:rsidP="00BF3DD9">
      <w:pPr>
        <w:pStyle w:val="Header"/>
      </w:pPr>
      <w:r w:rsidRPr="008E7D28">
        <w:rPr>
          <w:rStyle w:val="CharDivNo"/>
        </w:rPr>
        <w:t xml:space="preserve"> </w:t>
      </w:r>
      <w:r w:rsidRPr="008E7D28">
        <w:rPr>
          <w:rStyle w:val="CharDivText"/>
        </w:rPr>
        <w:t xml:space="preserve"> </w:t>
      </w:r>
    </w:p>
    <w:p w:rsidR="00A32519" w:rsidRPr="008E7D28" w:rsidRDefault="00D85F2D" w:rsidP="00BF3DD9">
      <w:pPr>
        <w:pStyle w:val="ActHead5"/>
      </w:pPr>
      <w:bookmarkStart w:id="442" w:name="_Toc443383090"/>
      <w:r w:rsidRPr="008E7D28">
        <w:rPr>
          <w:rStyle w:val="CharSectno"/>
        </w:rPr>
        <w:t>308</w:t>
      </w:r>
      <w:r w:rsidR="00A32519" w:rsidRPr="008E7D28">
        <w:t xml:space="preserve">  </w:t>
      </w:r>
      <w:r w:rsidR="00C97862" w:rsidRPr="008E7D28">
        <w:t>Simplified outline of</w:t>
      </w:r>
      <w:r w:rsidR="00A32519" w:rsidRPr="008E7D28">
        <w:t xml:space="preserve"> this Chapter</w:t>
      </w:r>
      <w:bookmarkEnd w:id="442"/>
    </w:p>
    <w:p w:rsidR="00A32519" w:rsidRPr="008E7D28" w:rsidRDefault="00A32519" w:rsidP="00BF3DD9">
      <w:pPr>
        <w:pStyle w:val="subsection"/>
      </w:pPr>
      <w:r w:rsidRPr="008E7D28">
        <w:tab/>
        <w:t>(1)</w:t>
      </w:r>
      <w:r w:rsidRPr="008E7D28">
        <w:tab/>
      </w:r>
      <w:r w:rsidR="002A4ADA" w:rsidRPr="008E7D28">
        <w:t xml:space="preserve">This </w:t>
      </w:r>
      <w:r w:rsidR="00B81206" w:rsidRPr="008E7D28">
        <w:t xml:space="preserve">Chapter </w:t>
      </w:r>
      <w:r w:rsidRPr="008E7D28">
        <w:t xml:space="preserve">is a collection of </w:t>
      </w:r>
      <w:r w:rsidR="00531EFC" w:rsidRPr="008E7D28">
        <w:t>various</w:t>
      </w:r>
      <w:r w:rsidRPr="008E7D28">
        <w:t xml:space="preserve"> matters that relate to the other provisions of the Act.</w:t>
      </w:r>
    </w:p>
    <w:p w:rsidR="00A32519" w:rsidRPr="008E7D28" w:rsidRDefault="00A32519" w:rsidP="00BF3DD9">
      <w:pPr>
        <w:pStyle w:val="subsection"/>
      </w:pPr>
      <w:r w:rsidRPr="008E7D28">
        <w:tab/>
        <w:t>(2)</w:t>
      </w:r>
      <w:r w:rsidRPr="008E7D28">
        <w:tab/>
        <w:t>Part</w:t>
      </w:r>
      <w:r w:rsidR="008E7D28">
        <w:t> </w:t>
      </w:r>
      <w:r w:rsidR="00E23976" w:rsidRPr="008E7D28">
        <w:t>2</w:t>
      </w:r>
      <w:r w:rsidRPr="008E7D28">
        <w:t xml:space="preserve"> deals with the official logbook</w:t>
      </w:r>
      <w:r w:rsidR="00974857" w:rsidRPr="008E7D28">
        <w:t xml:space="preserve"> for a vessel</w:t>
      </w:r>
      <w:r w:rsidRPr="008E7D28">
        <w:t>.</w:t>
      </w:r>
    </w:p>
    <w:p w:rsidR="00A32519" w:rsidRPr="008E7D28" w:rsidRDefault="00A32519" w:rsidP="00BF3DD9">
      <w:pPr>
        <w:pStyle w:val="subsection"/>
      </w:pPr>
      <w:r w:rsidRPr="008E7D28">
        <w:tab/>
        <w:t>(3)</w:t>
      </w:r>
      <w:r w:rsidRPr="008E7D28">
        <w:tab/>
        <w:t>Part</w:t>
      </w:r>
      <w:r w:rsidR="008E7D28">
        <w:t> </w:t>
      </w:r>
      <w:r w:rsidR="00E23976" w:rsidRPr="008E7D28">
        <w:t>3</w:t>
      </w:r>
      <w:r w:rsidRPr="008E7D28">
        <w:t xml:space="preserve"> provides for administrative review of decisions.</w:t>
      </w:r>
    </w:p>
    <w:p w:rsidR="00A32519" w:rsidRPr="008E7D28" w:rsidRDefault="00A32519" w:rsidP="00BF3DD9">
      <w:pPr>
        <w:pStyle w:val="subsection"/>
      </w:pPr>
      <w:r w:rsidRPr="008E7D28">
        <w:tab/>
      </w:r>
      <w:r w:rsidR="0021522B" w:rsidRPr="008E7D28">
        <w:t>(4)</w:t>
      </w:r>
      <w:r w:rsidRPr="008E7D28">
        <w:tab/>
        <w:t>Part</w:t>
      </w:r>
      <w:r w:rsidR="008E7D28">
        <w:t> </w:t>
      </w:r>
      <w:r w:rsidR="00E23976" w:rsidRPr="008E7D28">
        <w:t>4</w:t>
      </w:r>
      <w:r w:rsidRPr="008E7D28">
        <w:t xml:space="preserve"> contains general prov</w:t>
      </w:r>
      <w:r w:rsidR="0021522B" w:rsidRPr="008E7D28">
        <w:t>isions relating to certificates</w:t>
      </w:r>
      <w:r w:rsidRPr="008E7D28">
        <w:t>.</w:t>
      </w:r>
    </w:p>
    <w:p w:rsidR="00A32519" w:rsidRPr="008E7D28" w:rsidRDefault="0021522B" w:rsidP="00BF3DD9">
      <w:pPr>
        <w:pStyle w:val="subsection"/>
      </w:pPr>
      <w:r w:rsidRPr="008E7D28">
        <w:tab/>
        <w:t>(5</w:t>
      </w:r>
      <w:r w:rsidR="00A32519" w:rsidRPr="008E7D28">
        <w:t>)</w:t>
      </w:r>
      <w:r w:rsidR="00A32519" w:rsidRPr="008E7D28">
        <w:tab/>
        <w:t>Part</w:t>
      </w:r>
      <w:r w:rsidR="008E7D28">
        <w:t> </w:t>
      </w:r>
      <w:r w:rsidR="00E23976" w:rsidRPr="008E7D28">
        <w:t>5</w:t>
      </w:r>
      <w:r w:rsidR="00A32519" w:rsidRPr="008E7D28">
        <w:t xml:space="preserve"> provides for </w:t>
      </w:r>
      <w:r w:rsidRPr="008E7D28">
        <w:t>miscellaneous</w:t>
      </w:r>
      <w:r w:rsidR="00A32519" w:rsidRPr="008E7D28">
        <w:t xml:space="preserve"> matters</w:t>
      </w:r>
      <w:r w:rsidRPr="008E7D28">
        <w:t>, including</w:t>
      </w:r>
      <w:r w:rsidR="001A7953" w:rsidRPr="008E7D28">
        <w:t xml:space="preserve"> the following</w:t>
      </w:r>
      <w:r w:rsidRPr="008E7D28">
        <w:t>:</w:t>
      </w:r>
    </w:p>
    <w:p w:rsidR="0021522B" w:rsidRPr="008E7D28" w:rsidRDefault="0021522B" w:rsidP="00BF3DD9">
      <w:pPr>
        <w:pStyle w:val="paragraph"/>
      </w:pPr>
      <w:r w:rsidRPr="008E7D28">
        <w:tab/>
        <w:t>(a)</w:t>
      </w:r>
      <w:r w:rsidRPr="008E7D28">
        <w:tab/>
        <w:t>offences relating to AMSA (Division</w:t>
      </w:r>
      <w:r w:rsidR="008E7D28">
        <w:t> </w:t>
      </w:r>
      <w:r w:rsidR="00E23976" w:rsidRPr="008E7D28">
        <w:t>1)</w:t>
      </w:r>
      <w:r w:rsidRPr="008E7D28">
        <w:t>;</w:t>
      </w:r>
    </w:p>
    <w:p w:rsidR="0021522B" w:rsidRPr="008E7D28" w:rsidRDefault="00E23976" w:rsidP="00BF3DD9">
      <w:pPr>
        <w:pStyle w:val="paragraph"/>
      </w:pPr>
      <w:r w:rsidRPr="008E7D28">
        <w:tab/>
        <w:t>(b</w:t>
      </w:r>
      <w:r w:rsidR="0021522B" w:rsidRPr="008E7D28">
        <w:t>)</w:t>
      </w:r>
      <w:r w:rsidR="0021522B" w:rsidRPr="008E7D28">
        <w:tab/>
        <w:t>provisions relating to various legal matters (Division</w:t>
      </w:r>
      <w:r w:rsidR="008E7D28">
        <w:t> </w:t>
      </w:r>
      <w:r w:rsidR="0021522B" w:rsidRPr="008E7D28">
        <w:t>2);</w:t>
      </w:r>
    </w:p>
    <w:p w:rsidR="0021522B" w:rsidRPr="008E7D28" w:rsidRDefault="00E23976" w:rsidP="00BF3DD9">
      <w:pPr>
        <w:pStyle w:val="paragraph"/>
      </w:pPr>
      <w:r w:rsidRPr="008E7D28">
        <w:tab/>
        <w:t>(c</w:t>
      </w:r>
      <w:r w:rsidR="0021522B" w:rsidRPr="008E7D28">
        <w:t>)</w:t>
      </w:r>
      <w:r w:rsidR="0021522B" w:rsidRPr="008E7D28">
        <w:tab/>
        <w:t>alternative constitutional bases (Division</w:t>
      </w:r>
      <w:r w:rsidR="008E7D28">
        <w:t> </w:t>
      </w:r>
      <w:r w:rsidR="0021522B" w:rsidRPr="008E7D28">
        <w:t>3);</w:t>
      </w:r>
    </w:p>
    <w:p w:rsidR="0021522B" w:rsidRPr="008E7D28" w:rsidRDefault="00E23976" w:rsidP="00BF3DD9">
      <w:pPr>
        <w:pStyle w:val="paragraph"/>
      </w:pPr>
      <w:r w:rsidRPr="008E7D28">
        <w:tab/>
        <w:t>(d</w:t>
      </w:r>
      <w:r w:rsidR="0021522B" w:rsidRPr="008E7D28">
        <w:t>)</w:t>
      </w:r>
      <w:r w:rsidR="0021522B" w:rsidRPr="008E7D28">
        <w:tab/>
        <w:t>exemptions (Division</w:t>
      </w:r>
      <w:r w:rsidR="008E7D28">
        <w:t> </w:t>
      </w:r>
      <w:r w:rsidR="0021522B" w:rsidRPr="008E7D28">
        <w:t>4);</w:t>
      </w:r>
    </w:p>
    <w:p w:rsidR="00A32519" w:rsidRPr="008E7D28" w:rsidRDefault="00E23976" w:rsidP="00BF3DD9">
      <w:pPr>
        <w:pStyle w:val="paragraph"/>
      </w:pPr>
      <w:r w:rsidRPr="008E7D28">
        <w:tab/>
        <w:t>(e</w:t>
      </w:r>
      <w:r w:rsidR="0021522B" w:rsidRPr="008E7D28">
        <w:t>)</w:t>
      </w:r>
      <w:r w:rsidR="0021522B" w:rsidRPr="008E7D28">
        <w:tab/>
      </w:r>
      <w:r w:rsidR="00531EFC" w:rsidRPr="008E7D28">
        <w:t>various</w:t>
      </w:r>
      <w:r w:rsidR="0021522B" w:rsidRPr="008E7D28">
        <w:t xml:space="preserve"> other matters (Division</w:t>
      </w:r>
      <w:r w:rsidR="008E7D28">
        <w:t> </w:t>
      </w:r>
      <w:r w:rsidR="0021522B" w:rsidRPr="008E7D28">
        <w:t>5).</w:t>
      </w:r>
    </w:p>
    <w:p w:rsidR="00A32519" w:rsidRPr="008E7D28" w:rsidRDefault="00A32519" w:rsidP="00BF3DD9">
      <w:pPr>
        <w:pStyle w:val="subsection"/>
      </w:pPr>
      <w:r w:rsidRPr="008E7D28">
        <w:tab/>
        <w:t>(6)</w:t>
      </w:r>
      <w:r w:rsidRPr="008E7D28">
        <w:tab/>
        <w:t>Part</w:t>
      </w:r>
      <w:r w:rsidR="008E7D28">
        <w:t> </w:t>
      </w:r>
      <w:r w:rsidR="00E23976" w:rsidRPr="008E7D28">
        <w:t>6</w:t>
      </w:r>
      <w:r w:rsidRPr="008E7D28">
        <w:t xml:space="preserve"> relates to regulation</w:t>
      </w:r>
      <w:r w:rsidR="001A7953" w:rsidRPr="008E7D28">
        <w:t>s</w:t>
      </w:r>
      <w:r w:rsidRPr="008E7D28">
        <w:t xml:space="preserve"> and other legislative instruments.</w:t>
      </w:r>
    </w:p>
    <w:p w:rsidR="00B756D1" w:rsidRPr="008E7D28" w:rsidRDefault="00B756D1" w:rsidP="00CE6F45">
      <w:pPr>
        <w:pStyle w:val="ActHead2"/>
        <w:pageBreakBefore/>
      </w:pPr>
      <w:bookmarkStart w:id="443" w:name="_Toc443383091"/>
      <w:r w:rsidRPr="008E7D28">
        <w:rPr>
          <w:rStyle w:val="CharPartNo"/>
        </w:rPr>
        <w:lastRenderedPageBreak/>
        <w:t>Part</w:t>
      </w:r>
      <w:r w:rsidR="008E7D28" w:rsidRPr="008E7D28">
        <w:rPr>
          <w:rStyle w:val="CharPartNo"/>
        </w:rPr>
        <w:t> </w:t>
      </w:r>
      <w:r w:rsidR="00FF0B34" w:rsidRPr="008E7D28">
        <w:rPr>
          <w:rStyle w:val="CharPartNo"/>
        </w:rPr>
        <w:t>2</w:t>
      </w:r>
      <w:r w:rsidRPr="008E7D28">
        <w:t>—</w:t>
      </w:r>
      <w:r w:rsidRPr="008E7D28">
        <w:rPr>
          <w:rStyle w:val="CharPartText"/>
        </w:rPr>
        <w:t xml:space="preserve">The </w:t>
      </w:r>
      <w:r w:rsidR="00FF0B34" w:rsidRPr="008E7D28">
        <w:rPr>
          <w:rStyle w:val="CharPartText"/>
        </w:rPr>
        <w:t xml:space="preserve">official </w:t>
      </w:r>
      <w:r w:rsidRPr="008E7D28">
        <w:rPr>
          <w:rStyle w:val="CharPartText"/>
        </w:rPr>
        <w:t>log</w:t>
      </w:r>
      <w:r w:rsidR="00FF0B34" w:rsidRPr="008E7D28">
        <w:rPr>
          <w:rStyle w:val="CharPartText"/>
        </w:rPr>
        <w:t>book</w:t>
      </w:r>
      <w:r w:rsidR="00974857" w:rsidRPr="008E7D28">
        <w:rPr>
          <w:rStyle w:val="CharPartText"/>
        </w:rPr>
        <w:t xml:space="preserve"> for a vessel</w:t>
      </w:r>
      <w:bookmarkEnd w:id="443"/>
    </w:p>
    <w:p w:rsidR="00A5544B" w:rsidRPr="008E7D28" w:rsidRDefault="00A5544B" w:rsidP="00BF3DD9">
      <w:pPr>
        <w:pStyle w:val="Header"/>
      </w:pPr>
      <w:r w:rsidRPr="008E7D28">
        <w:rPr>
          <w:rStyle w:val="CharDivNo"/>
        </w:rPr>
        <w:t xml:space="preserve"> </w:t>
      </w:r>
      <w:r w:rsidRPr="008E7D28">
        <w:rPr>
          <w:rStyle w:val="CharDivText"/>
        </w:rPr>
        <w:t xml:space="preserve"> </w:t>
      </w:r>
    </w:p>
    <w:p w:rsidR="00B756D1" w:rsidRPr="008E7D28" w:rsidRDefault="00D85F2D" w:rsidP="00BF3DD9">
      <w:pPr>
        <w:pStyle w:val="ActHead5"/>
      </w:pPr>
      <w:bookmarkStart w:id="444" w:name="_Toc443383092"/>
      <w:r w:rsidRPr="008E7D28">
        <w:rPr>
          <w:rStyle w:val="CharSectno"/>
        </w:rPr>
        <w:t>309</w:t>
      </w:r>
      <w:r w:rsidR="00B756D1" w:rsidRPr="008E7D28">
        <w:t xml:space="preserve">  </w:t>
      </w:r>
      <w:r w:rsidR="00740613" w:rsidRPr="008E7D28">
        <w:t>Keeping o</w:t>
      </w:r>
      <w:r w:rsidR="00B756D1" w:rsidRPr="008E7D28">
        <w:t>fficial logbook</w:t>
      </w:r>
      <w:bookmarkEnd w:id="444"/>
    </w:p>
    <w:p w:rsidR="006F60C1" w:rsidRPr="008E7D28" w:rsidRDefault="0088502D" w:rsidP="00BF3DD9">
      <w:pPr>
        <w:pStyle w:val="subsection"/>
      </w:pPr>
      <w:r w:rsidRPr="008E7D28">
        <w:tab/>
        <w:t>(1)</w:t>
      </w:r>
      <w:r w:rsidRPr="008E7D28">
        <w:tab/>
        <w:t xml:space="preserve">The </w:t>
      </w:r>
      <w:r w:rsidR="006F60C1" w:rsidRPr="008E7D28">
        <w:t xml:space="preserve">master of a </w:t>
      </w:r>
      <w:r w:rsidR="00812E7B" w:rsidRPr="008E7D28">
        <w:t>regulated Australian</w:t>
      </w:r>
      <w:r w:rsidR="007F4335" w:rsidRPr="008E7D28">
        <w:t xml:space="preserve"> </w:t>
      </w:r>
      <w:r w:rsidR="006F60C1" w:rsidRPr="008E7D28">
        <w:t>vessel must keep an official logbook</w:t>
      </w:r>
      <w:r w:rsidR="00974857" w:rsidRPr="008E7D28">
        <w:t xml:space="preserve"> for the vessel</w:t>
      </w:r>
      <w:r w:rsidR="006F60C1" w:rsidRPr="008E7D28">
        <w:t xml:space="preserve"> in accordance with the regulations.</w:t>
      </w:r>
    </w:p>
    <w:p w:rsidR="00F24B3C" w:rsidRPr="008E7D28" w:rsidRDefault="006F60C1" w:rsidP="00BF3DD9">
      <w:pPr>
        <w:pStyle w:val="subsection"/>
      </w:pPr>
      <w:r w:rsidRPr="008E7D28">
        <w:tab/>
        <w:t>(2)</w:t>
      </w:r>
      <w:r w:rsidRPr="008E7D28">
        <w:tab/>
        <w:t xml:space="preserve">The </w:t>
      </w:r>
      <w:r w:rsidR="0088502D" w:rsidRPr="008E7D28">
        <w:t xml:space="preserve">regulations may make provision </w:t>
      </w:r>
      <w:r w:rsidR="00030FFF" w:rsidRPr="008E7D28">
        <w:t>in relation to</w:t>
      </w:r>
      <w:r w:rsidR="0088502D" w:rsidRPr="008E7D28">
        <w:t xml:space="preserve"> the keeping of logbooks</w:t>
      </w:r>
      <w:r w:rsidR="00A274FD" w:rsidRPr="008E7D28">
        <w:t>, including but not limited to</w:t>
      </w:r>
      <w:r w:rsidRPr="008E7D28">
        <w:t xml:space="preserve"> the following</w:t>
      </w:r>
      <w:r w:rsidR="00A274FD" w:rsidRPr="008E7D28">
        <w:t>:</w:t>
      </w:r>
    </w:p>
    <w:p w:rsidR="0088502D" w:rsidRPr="008E7D28" w:rsidRDefault="00F24B3C" w:rsidP="00BF3DD9">
      <w:pPr>
        <w:pStyle w:val="paragraph"/>
      </w:pPr>
      <w:r w:rsidRPr="008E7D28">
        <w:tab/>
      </w:r>
      <w:r w:rsidR="006F60C1" w:rsidRPr="008E7D28">
        <w:t>(a</w:t>
      </w:r>
      <w:r w:rsidRPr="008E7D28">
        <w:t>)</w:t>
      </w:r>
      <w:r w:rsidRPr="008E7D28">
        <w:tab/>
      </w:r>
      <w:r w:rsidR="006F60C1" w:rsidRPr="008E7D28">
        <w:t>prescribing</w:t>
      </w:r>
      <w:r w:rsidR="0088502D" w:rsidRPr="008E7D28">
        <w:t xml:space="preserve"> the entries that are to be made</w:t>
      </w:r>
      <w:r w:rsidR="00D82F91" w:rsidRPr="008E7D28">
        <w:t xml:space="preserve"> in a</w:t>
      </w:r>
      <w:r w:rsidR="00B756D1" w:rsidRPr="008E7D28">
        <w:t xml:space="preserve"> log</w:t>
      </w:r>
      <w:r w:rsidR="0088502D" w:rsidRPr="008E7D28">
        <w:t>book</w:t>
      </w:r>
      <w:r w:rsidR="00CD1416" w:rsidRPr="008E7D28">
        <w:t xml:space="preserve"> and the circumstances in which those entries are to be made</w:t>
      </w:r>
      <w:r w:rsidR="0088502D" w:rsidRPr="008E7D28">
        <w:t>;</w:t>
      </w:r>
    </w:p>
    <w:p w:rsidR="0088502D" w:rsidRPr="008E7D28" w:rsidRDefault="0088502D" w:rsidP="00BF3DD9">
      <w:pPr>
        <w:pStyle w:val="paragraph"/>
      </w:pPr>
      <w:r w:rsidRPr="008E7D28">
        <w:tab/>
        <w:t>(</w:t>
      </w:r>
      <w:r w:rsidR="006F60C1" w:rsidRPr="008E7D28">
        <w:t>b</w:t>
      </w:r>
      <w:r w:rsidRPr="008E7D28">
        <w:t>)</w:t>
      </w:r>
      <w:r w:rsidRPr="008E7D28">
        <w:tab/>
        <w:t>pres</w:t>
      </w:r>
      <w:r w:rsidR="006F60C1" w:rsidRPr="008E7D28">
        <w:t>cribing</w:t>
      </w:r>
      <w:r w:rsidRPr="008E7D28">
        <w:t xml:space="preserve"> the period within which entries are to be made in the logbook;</w:t>
      </w:r>
    </w:p>
    <w:p w:rsidR="0088502D" w:rsidRPr="008E7D28" w:rsidRDefault="0088502D" w:rsidP="00BF3DD9">
      <w:pPr>
        <w:pStyle w:val="paragraph"/>
      </w:pPr>
      <w:r w:rsidRPr="008E7D28">
        <w:tab/>
      </w:r>
      <w:r w:rsidR="006F60C1" w:rsidRPr="008E7D28">
        <w:t>(c</w:t>
      </w:r>
      <w:r w:rsidRPr="008E7D28">
        <w:t>)</w:t>
      </w:r>
      <w:r w:rsidRPr="008E7D28">
        <w:tab/>
      </w:r>
      <w:r w:rsidR="006F60C1" w:rsidRPr="008E7D28">
        <w:t>requiring</w:t>
      </w:r>
      <w:r w:rsidRPr="008E7D28">
        <w:t xml:space="preserve"> entries in the logbook to be signed.</w:t>
      </w:r>
    </w:p>
    <w:p w:rsidR="00F24B3C" w:rsidRPr="008E7D28" w:rsidRDefault="00F24B3C" w:rsidP="00BF3DD9">
      <w:pPr>
        <w:pStyle w:val="SubsectionHead"/>
      </w:pPr>
      <w:r w:rsidRPr="008E7D28">
        <w:t>Fault</w:t>
      </w:r>
      <w:r w:rsidR="008E7D28">
        <w:noBreakHyphen/>
      </w:r>
      <w:r w:rsidRPr="008E7D28">
        <w:t>based offence</w:t>
      </w:r>
    </w:p>
    <w:p w:rsidR="009006E1" w:rsidRPr="008E7D28" w:rsidRDefault="006F60C1" w:rsidP="00BF3DD9">
      <w:pPr>
        <w:pStyle w:val="subsection"/>
      </w:pPr>
      <w:r w:rsidRPr="008E7D28">
        <w:tab/>
        <w:t>(3</w:t>
      </w:r>
      <w:r w:rsidR="00F24B3C" w:rsidRPr="008E7D28">
        <w:t>)</w:t>
      </w:r>
      <w:r w:rsidR="00F24B3C" w:rsidRPr="008E7D28">
        <w:tab/>
        <w:t xml:space="preserve">A person commits an offence if the person contravenes </w:t>
      </w:r>
      <w:r w:rsidR="008E7D28">
        <w:t>subsection (</w:t>
      </w:r>
      <w:r w:rsidR="00F24B3C" w:rsidRPr="008E7D28">
        <w:t>1).</w:t>
      </w:r>
    </w:p>
    <w:p w:rsidR="00F24B3C" w:rsidRPr="008E7D28" w:rsidRDefault="00D45CFA" w:rsidP="00BF3DD9">
      <w:pPr>
        <w:pStyle w:val="Penalty"/>
      </w:pPr>
      <w:r w:rsidRPr="008E7D28">
        <w:t>Penalty:</w:t>
      </w:r>
      <w:r w:rsidRPr="008E7D28">
        <w:tab/>
        <w:t>30 penalty units</w:t>
      </w:r>
      <w:r w:rsidR="00FF6160" w:rsidRPr="008E7D28">
        <w:t>.</w:t>
      </w:r>
    </w:p>
    <w:p w:rsidR="00D45CFA" w:rsidRPr="008E7D28" w:rsidRDefault="00224AD8" w:rsidP="00BF3DD9">
      <w:pPr>
        <w:pStyle w:val="SubsectionHead"/>
      </w:pPr>
      <w:r w:rsidRPr="008E7D28">
        <w:t>Civil penalty</w:t>
      </w:r>
    </w:p>
    <w:p w:rsidR="00D45CFA" w:rsidRPr="008E7D28" w:rsidRDefault="00D45CFA" w:rsidP="00BF3DD9">
      <w:pPr>
        <w:pStyle w:val="subsection"/>
      </w:pPr>
      <w:r w:rsidRPr="008E7D28">
        <w:tab/>
        <w:t>(4)</w:t>
      </w:r>
      <w:r w:rsidRPr="008E7D28">
        <w:tab/>
        <w:t xml:space="preserve">A person is liable to a civil penalty if the person contravenes </w:t>
      </w:r>
      <w:r w:rsidR="008E7D28">
        <w:t>subsection (</w:t>
      </w:r>
      <w:r w:rsidRPr="008E7D28">
        <w:t>1).</w:t>
      </w:r>
    </w:p>
    <w:p w:rsidR="00D45CFA" w:rsidRPr="008E7D28" w:rsidRDefault="001A77AD" w:rsidP="00BF3DD9">
      <w:pPr>
        <w:pStyle w:val="Penalty"/>
      </w:pPr>
      <w:r w:rsidRPr="008E7D28">
        <w:t>Civil penalty:</w:t>
      </w:r>
      <w:r w:rsidRPr="008E7D28">
        <w:tab/>
        <w:t>3</w:t>
      </w:r>
      <w:r w:rsidR="00D45CFA" w:rsidRPr="008E7D28">
        <w:t>00 penalty units.</w:t>
      </w:r>
    </w:p>
    <w:p w:rsidR="00B756D1" w:rsidRPr="008E7D28" w:rsidRDefault="00D85F2D" w:rsidP="00BF3DD9">
      <w:pPr>
        <w:pStyle w:val="ActHead5"/>
      </w:pPr>
      <w:bookmarkStart w:id="445" w:name="_Toc443383093"/>
      <w:r w:rsidRPr="008E7D28">
        <w:rPr>
          <w:rStyle w:val="CharSectno"/>
        </w:rPr>
        <w:t>310</w:t>
      </w:r>
      <w:r w:rsidR="00B756D1" w:rsidRPr="008E7D28">
        <w:t xml:space="preserve">  </w:t>
      </w:r>
      <w:r w:rsidR="00740613" w:rsidRPr="008E7D28">
        <w:t>O</w:t>
      </w:r>
      <w:r w:rsidR="00B756D1" w:rsidRPr="008E7D28">
        <w:t>ffences r</w:t>
      </w:r>
      <w:r w:rsidR="00740613" w:rsidRPr="008E7D28">
        <w:t>elating</w:t>
      </w:r>
      <w:r w:rsidR="000C7F33" w:rsidRPr="008E7D28">
        <w:t xml:space="preserve"> to </w:t>
      </w:r>
      <w:r w:rsidR="00740613" w:rsidRPr="008E7D28">
        <w:t xml:space="preserve">content of </w:t>
      </w:r>
      <w:r w:rsidR="000C7F33" w:rsidRPr="008E7D28">
        <w:t>official logbook</w:t>
      </w:r>
      <w:bookmarkEnd w:id="445"/>
    </w:p>
    <w:p w:rsidR="00A834B4" w:rsidRPr="008E7D28" w:rsidRDefault="00B756D1" w:rsidP="00BF3DD9">
      <w:pPr>
        <w:pStyle w:val="subsection"/>
      </w:pPr>
      <w:r w:rsidRPr="008E7D28">
        <w:tab/>
        <w:t>(1)</w:t>
      </w:r>
      <w:r w:rsidRPr="008E7D28">
        <w:tab/>
      </w:r>
      <w:r w:rsidR="00A834B4" w:rsidRPr="008E7D28">
        <w:t xml:space="preserve">A person </w:t>
      </w:r>
      <w:r w:rsidR="00C608E7" w:rsidRPr="008E7D28">
        <w:t>must not</w:t>
      </w:r>
      <w:r w:rsidR="00A834B4" w:rsidRPr="008E7D28">
        <w:t>:</w:t>
      </w:r>
    </w:p>
    <w:p w:rsidR="00A834B4" w:rsidRPr="008E7D28" w:rsidRDefault="00A834B4" w:rsidP="00BF3DD9">
      <w:pPr>
        <w:pStyle w:val="paragraph"/>
      </w:pPr>
      <w:r w:rsidRPr="008E7D28">
        <w:tab/>
        <w:t>(a)</w:t>
      </w:r>
      <w:r w:rsidRPr="008E7D28">
        <w:tab/>
      </w:r>
      <w:r w:rsidR="00B756D1" w:rsidRPr="008E7D28">
        <w:t>dest</w:t>
      </w:r>
      <w:r w:rsidRPr="008E7D28">
        <w:t>roy or mutilate</w:t>
      </w:r>
      <w:r w:rsidR="00974857" w:rsidRPr="008E7D28">
        <w:t xml:space="preserve"> a vessel</w:t>
      </w:r>
      <w:r w:rsidR="006F3902" w:rsidRPr="008E7D28">
        <w:t>’</w:t>
      </w:r>
      <w:r w:rsidR="00974857" w:rsidRPr="008E7D28">
        <w:t>s</w:t>
      </w:r>
      <w:r w:rsidR="00B756D1" w:rsidRPr="008E7D28">
        <w:t xml:space="preserve"> official logbook or an entry in </w:t>
      </w:r>
      <w:r w:rsidR="00974857" w:rsidRPr="008E7D28">
        <w:t xml:space="preserve">such a </w:t>
      </w:r>
      <w:r w:rsidR="00B756D1" w:rsidRPr="008E7D28">
        <w:t>log</w:t>
      </w:r>
      <w:r w:rsidR="00D33F71" w:rsidRPr="008E7D28">
        <w:t>book</w:t>
      </w:r>
      <w:r w:rsidRPr="008E7D28">
        <w:t>; or</w:t>
      </w:r>
    </w:p>
    <w:p w:rsidR="006D4E5C" w:rsidRPr="008E7D28" w:rsidRDefault="00A834B4" w:rsidP="00BF3DD9">
      <w:pPr>
        <w:pStyle w:val="paragraph"/>
      </w:pPr>
      <w:r w:rsidRPr="008E7D28">
        <w:tab/>
        <w:t>(b)</w:t>
      </w:r>
      <w:r w:rsidRPr="008E7D28">
        <w:tab/>
        <w:t>render</w:t>
      </w:r>
      <w:r w:rsidR="00D33F71" w:rsidRPr="008E7D28">
        <w:t xml:space="preserve"> such an entry</w:t>
      </w:r>
      <w:r w:rsidR="006D4E5C" w:rsidRPr="008E7D28">
        <w:t xml:space="preserve"> illegible; or</w:t>
      </w:r>
    </w:p>
    <w:p w:rsidR="00B756D1" w:rsidRPr="008E7D28" w:rsidRDefault="006D4E5C" w:rsidP="00BF3DD9">
      <w:pPr>
        <w:pStyle w:val="paragraph"/>
      </w:pPr>
      <w:r w:rsidRPr="008E7D28">
        <w:tab/>
        <w:t>(c</w:t>
      </w:r>
      <w:r w:rsidR="00B756D1" w:rsidRPr="008E7D28">
        <w:t>)</w:t>
      </w:r>
      <w:r w:rsidR="00B756D1" w:rsidRPr="008E7D28">
        <w:tab/>
      </w:r>
      <w:r w:rsidR="00C608E7" w:rsidRPr="008E7D28">
        <w:t>make or sign</w:t>
      </w:r>
      <w:r w:rsidR="00D67FB3" w:rsidRPr="008E7D28">
        <w:t xml:space="preserve"> an entry in a vessel</w:t>
      </w:r>
      <w:r w:rsidR="006F3902" w:rsidRPr="008E7D28">
        <w:t>’</w:t>
      </w:r>
      <w:r w:rsidR="00D67FB3" w:rsidRPr="008E7D28">
        <w:t>s</w:t>
      </w:r>
      <w:r w:rsidR="00B756D1" w:rsidRPr="008E7D28">
        <w:t xml:space="preserve"> official logbook, knowing that the entry is false or fraudulent; or</w:t>
      </w:r>
    </w:p>
    <w:p w:rsidR="00B756D1" w:rsidRPr="008E7D28" w:rsidRDefault="006D4E5C" w:rsidP="00BF3DD9">
      <w:pPr>
        <w:pStyle w:val="paragraph"/>
      </w:pPr>
      <w:r w:rsidRPr="008E7D28">
        <w:lastRenderedPageBreak/>
        <w:tab/>
        <w:t>(d</w:t>
      </w:r>
      <w:r w:rsidR="006F60C1" w:rsidRPr="008E7D28">
        <w:t>)</w:t>
      </w:r>
      <w:r w:rsidR="006F60C1" w:rsidRPr="008E7D28">
        <w:tab/>
        <w:t>omit</w:t>
      </w:r>
      <w:r w:rsidR="00D67FB3" w:rsidRPr="008E7D28">
        <w:t xml:space="preserve"> to make an entry in a vessel</w:t>
      </w:r>
      <w:r w:rsidR="006F3902" w:rsidRPr="008E7D28">
        <w:t>’</w:t>
      </w:r>
      <w:r w:rsidR="00D67FB3" w:rsidRPr="008E7D28">
        <w:t xml:space="preserve">s </w:t>
      </w:r>
      <w:r w:rsidR="00B756D1" w:rsidRPr="008E7D28">
        <w:t>official logbook, knowing that the omission will result in the logbook being false or fraudulent.</w:t>
      </w:r>
    </w:p>
    <w:p w:rsidR="00D33F71" w:rsidRPr="008E7D28" w:rsidRDefault="00D33F71" w:rsidP="00BF3DD9">
      <w:pPr>
        <w:pStyle w:val="SubsectionHead"/>
      </w:pPr>
      <w:r w:rsidRPr="008E7D28">
        <w:t>Fault</w:t>
      </w:r>
      <w:r w:rsidR="008E7D28">
        <w:noBreakHyphen/>
      </w:r>
      <w:r w:rsidRPr="008E7D28">
        <w:t>based offence</w:t>
      </w:r>
    </w:p>
    <w:p w:rsidR="009006E1" w:rsidRPr="008E7D28" w:rsidRDefault="00C608E7" w:rsidP="00BF3DD9">
      <w:pPr>
        <w:pStyle w:val="subsection"/>
      </w:pPr>
      <w:r w:rsidRPr="008E7D28">
        <w:tab/>
        <w:t>(</w:t>
      </w:r>
      <w:r w:rsidR="0088535B" w:rsidRPr="008E7D28">
        <w:t>2</w:t>
      </w:r>
      <w:r w:rsidR="00D33F71" w:rsidRPr="008E7D28">
        <w:t>)</w:t>
      </w:r>
      <w:r w:rsidR="00D33F71" w:rsidRPr="008E7D28">
        <w:tab/>
        <w:t xml:space="preserve">A person </w:t>
      </w:r>
      <w:r w:rsidR="006F60C1" w:rsidRPr="008E7D28">
        <w:t xml:space="preserve">commits an offence if the person </w:t>
      </w:r>
      <w:r w:rsidR="00D33F71" w:rsidRPr="008E7D28">
        <w:t xml:space="preserve">contravenes </w:t>
      </w:r>
      <w:r w:rsidR="008E7D28">
        <w:t>subsection (</w:t>
      </w:r>
      <w:r w:rsidR="00D33F71" w:rsidRPr="008E7D28">
        <w:t>1).</w:t>
      </w:r>
    </w:p>
    <w:p w:rsidR="00C608E7" w:rsidRPr="008E7D28" w:rsidRDefault="00C608E7" w:rsidP="00BF3DD9">
      <w:pPr>
        <w:pStyle w:val="Penalty"/>
      </w:pPr>
      <w:r w:rsidRPr="008E7D28">
        <w:t>Penalty:</w:t>
      </w:r>
      <w:r w:rsidRPr="008E7D28">
        <w:tab/>
        <w:t>Imprisonment for 12 months or 60 penalty units, or both.</w:t>
      </w:r>
    </w:p>
    <w:p w:rsidR="00D45CFA" w:rsidRPr="008E7D28" w:rsidRDefault="00224AD8" w:rsidP="00BF3DD9">
      <w:pPr>
        <w:pStyle w:val="SubsectionHead"/>
      </w:pPr>
      <w:r w:rsidRPr="008E7D28">
        <w:t>Civil penalty</w:t>
      </w:r>
    </w:p>
    <w:p w:rsidR="00D45CFA" w:rsidRPr="008E7D28" w:rsidRDefault="00D45CFA" w:rsidP="00BF3DD9">
      <w:pPr>
        <w:pStyle w:val="subsection"/>
      </w:pPr>
      <w:r w:rsidRPr="008E7D28">
        <w:tab/>
        <w:t>(3)</w:t>
      </w:r>
      <w:r w:rsidRPr="008E7D28">
        <w:tab/>
        <w:t xml:space="preserve">A person is liable to a civil penalty if the person contravenes </w:t>
      </w:r>
      <w:r w:rsidR="008E7D28">
        <w:t>subsection (</w:t>
      </w:r>
      <w:r w:rsidRPr="008E7D28">
        <w:t>1).</w:t>
      </w:r>
    </w:p>
    <w:p w:rsidR="00D45CFA" w:rsidRPr="008E7D28" w:rsidRDefault="00D45CFA" w:rsidP="00BF3DD9">
      <w:pPr>
        <w:pStyle w:val="Penalty"/>
      </w:pPr>
      <w:r w:rsidRPr="008E7D28">
        <w:t>Civil penalty:</w:t>
      </w:r>
      <w:r w:rsidRPr="008E7D28">
        <w:tab/>
        <w:t>600 penalty units.</w:t>
      </w:r>
    </w:p>
    <w:p w:rsidR="00B756D1" w:rsidRPr="008E7D28" w:rsidRDefault="00D85F2D" w:rsidP="00BF3DD9">
      <w:pPr>
        <w:pStyle w:val="ActHead5"/>
      </w:pPr>
      <w:bookmarkStart w:id="446" w:name="_Toc443383094"/>
      <w:r w:rsidRPr="008E7D28">
        <w:rPr>
          <w:rStyle w:val="CharSectno"/>
        </w:rPr>
        <w:t>311</w:t>
      </w:r>
      <w:r w:rsidR="00B756D1" w:rsidRPr="008E7D28">
        <w:t xml:space="preserve">  </w:t>
      </w:r>
      <w:r w:rsidR="00740613" w:rsidRPr="008E7D28">
        <w:t>Retention</w:t>
      </w:r>
      <w:r w:rsidR="00B756D1" w:rsidRPr="008E7D28">
        <w:t xml:space="preserve"> of official logbook</w:t>
      </w:r>
      <w:r w:rsidR="00740613" w:rsidRPr="008E7D28">
        <w:t xml:space="preserve"> after removal from vessel</w:t>
      </w:r>
      <w:bookmarkEnd w:id="446"/>
    </w:p>
    <w:p w:rsidR="00B756D1" w:rsidRPr="008E7D28" w:rsidRDefault="00B756D1" w:rsidP="00BF3DD9">
      <w:pPr>
        <w:pStyle w:val="subsection"/>
      </w:pPr>
      <w:r w:rsidRPr="008E7D28">
        <w:tab/>
        <w:t>(1)</w:t>
      </w:r>
      <w:r w:rsidRPr="008E7D28">
        <w:tab/>
        <w:t xml:space="preserve">The </w:t>
      </w:r>
      <w:r w:rsidR="00683883" w:rsidRPr="008E7D28">
        <w:t xml:space="preserve">person who is the </w:t>
      </w:r>
      <w:r w:rsidR="006F60C1" w:rsidRPr="008E7D28">
        <w:t>owner</w:t>
      </w:r>
      <w:r w:rsidR="00042D78" w:rsidRPr="008E7D28">
        <w:t xml:space="preserve"> of a</w:t>
      </w:r>
      <w:r w:rsidRPr="008E7D28">
        <w:t xml:space="preserve"> vessel </w:t>
      </w:r>
      <w:r w:rsidR="00683883" w:rsidRPr="008E7D28">
        <w:t xml:space="preserve">when </w:t>
      </w:r>
      <w:r w:rsidR="00FF6160" w:rsidRPr="008E7D28">
        <w:t xml:space="preserve">the </w:t>
      </w:r>
      <w:r w:rsidR="00042D78" w:rsidRPr="008E7D28">
        <w:t>vessel</w:t>
      </w:r>
      <w:r w:rsidR="006F3902" w:rsidRPr="008E7D28">
        <w:t>’</w:t>
      </w:r>
      <w:r w:rsidR="00042D78" w:rsidRPr="008E7D28">
        <w:t xml:space="preserve">s official </w:t>
      </w:r>
      <w:r w:rsidR="00FF6160" w:rsidRPr="008E7D28">
        <w:t xml:space="preserve">logbook is removed from the </w:t>
      </w:r>
      <w:r w:rsidR="007C06DC" w:rsidRPr="008E7D28">
        <w:t>vessel must</w:t>
      </w:r>
      <w:r w:rsidR="006F60C1" w:rsidRPr="008E7D28">
        <w:t xml:space="preserve"> keep </w:t>
      </w:r>
      <w:r w:rsidR="00683883" w:rsidRPr="008E7D28">
        <w:t>the</w:t>
      </w:r>
      <w:r w:rsidRPr="008E7D28">
        <w:t xml:space="preserve"> logbook </w:t>
      </w:r>
      <w:r w:rsidR="00683883" w:rsidRPr="008E7D28">
        <w:t xml:space="preserve">for a period of 5 years beginning </w:t>
      </w:r>
      <w:r w:rsidR="00FF6160" w:rsidRPr="008E7D28">
        <w:t>when the logbook is removed</w:t>
      </w:r>
      <w:r w:rsidRPr="008E7D28">
        <w:t>.</w:t>
      </w:r>
    </w:p>
    <w:p w:rsidR="00683883" w:rsidRPr="008E7D28" w:rsidRDefault="00683883" w:rsidP="00BF3DD9">
      <w:pPr>
        <w:pStyle w:val="SubsectionHead"/>
      </w:pPr>
      <w:r w:rsidRPr="008E7D28">
        <w:t>Fault</w:t>
      </w:r>
      <w:r w:rsidR="008E7D28">
        <w:noBreakHyphen/>
      </w:r>
      <w:r w:rsidRPr="008E7D28">
        <w:t>based offence</w:t>
      </w:r>
    </w:p>
    <w:p w:rsidR="009006E1" w:rsidRPr="008E7D28" w:rsidRDefault="00683883" w:rsidP="00BF3DD9">
      <w:pPr>
        <w:pStyle w:val="subsection"/>
      </w:pPr>
      <w:r w:rsidRPr="008E7D28">
        <w:tab/>
        <w:t>(</w:t>
      </w:r>
      <w:r w:rsidR="00521328" w:rsidRPr="008E7D28">
        <w:t>2</w:t>
      </w:r>
      <w:r w:rsidRPr="008E7D28">
        <w:t>)</w:t>
      </w:r>
      <w:r w:rsidRPr="008E7D28">
        <w:tab/>
        <w:t xml:space="preserve">A person commits an offence if the person contravenes </w:t>
      </w:r>
      <w:r w:rsidR="008E7D28">
        <w:t>subsection (</w:t>
      </w:r>
      <w:r w:rsidRPr="008E7D28">
        <w:t>1).</w:t>
      </w:r>
    </w:p>
    <w:p w:rsidR="00683883" w:rsidRPr="008E7D28" w:rsidRDefault="00683883" w:rsidP="00BF3DD9">
      <w:pPr>
        <w:pStyle w:val="Penalty"/>
      </w:pPr>
      <w:r w:rsidRPr="008E7D28">
        <w:t>Penalty:</w:t>
      </w:r>
      <w:r w:rsidRPr="008E7D28">
        <w:tab/>
        <w:t>Imprisonment for 12 months or 60 penalty units, or both.</w:t>
      </w:r>
    </w:p>
    <w:p w:rsidR="00121A11" w:rsidRPr="008E7D28" w:rsidRDefault="00224AD8" w:rsidP="00BF3DD9">
      <w:pPr>
        <w:pStyle w:val="SubsectionHead"/>
      </w:pPr>
      <w:r w:rsidRPr="008E7D28">
        <w:t>Civil penalty</w:t>
      </w:r>
    </w:p>
    <w:p w:rsidR="00121A11" w:rsidRPr="008E7D28" w:rsidRDefault="00121A11" w:rsidP="00BF3DD9">
      <w:pPr>
        <w:pStyle w:val="subsection"/>
      </w:pPr>
      <w:r w:rsidRPr="008E7D28">
        <w:tab/>
        <w:t>(3)</w:t>
      </w:r>
      <w:r w:rsidRPr="008E7D28">
        <w:tab/>
        <w:t xml:space="preserve">A person is liable to a civil penalty if the person contravenes </w:t>
      </w:r>
      <w:r w:rsidR="008E7D28">
        <w:t>subsection (</w:t>
      </w:r>
      <w:r w:rsidRPr="008E7D28">
        <w:t>1).</w:t>
      </w:r>
    </w:p>
    <w:p w:rsidR="00121A11" w:rsidRPr="008E7D28" w:rsidRDefault="00121A11" w:rsidP="00BF3DD9">
      <w:pPr>
        <w:pStyle w:val="Penalty"/>
      </w:pPr>
      <w:r w:rsidRPr="008E7D28">
        <w:t>Civil penalty:</w:t>
      </w:r>
      <w:r w:rsidRPr="008E7D28">
        <w:tab/>
        <w:t>600 penalty units.</w:t>
      </w:r>
    </w:p>
    <w:p w:rsidR="00EA1BCE" w:rsidRPr="008E7D28" w:rsidRDefault="00D85F2D" w:rsidP="00BF3DD9">
      <w:pPr>
        <w:pStyle w:val="ActHead5"/>
      </w:pPr>
      <w:bookmarkStart w:id="447" w:name="_Toc443383095"/>
      <w:r w:rsidRPr="008E7D28">
        <w:rPr>
          <w:rStyle w:val="CharSectno"/>
        </w:rPr>
        <w:lastRenderedPageBreak/>
        <w:t>312</w:t>
      </w:r>
      <w:r w:rsidR="00EA1BCE" w:rsidRPr="008E7D28">
        <w:t xml:space="preserve">  Births, deaths etc.</w:t>
      </w:r>
      <w:bookmarkEnd w:id="447"/>
    </w:p>
    <w:p w:rsidR="00EA1BCE" w:rsidRPr="008E7D28" w:rsidRDefault="00EA1BCE" w:rsidP="00BF3DD9">
      <w:pPr>
        <w:pStyle w:val="subsection"/>
      </w:pPr>
      <w:r w:rsidRPr="008E7D28">
        <w:tab/>
        <w:t>(1)</w:t>
      </w:r>
      <w:r w:rsidRPr="008E7D28">
        <w:tab/>
        <w:t>The master of a regulated Australian vessel contravenes this subsection if:</w:t>
      </w:r>
    </w:p>
    <w:p w:rsidR="00EA1BCE" w:rsidRPr="008E7D28" w:rsidRDefault="00EA1BCE" w:rsidP="00BF3DD9">
      <w:pPr>
        <w:pStyle w:val="paragraph"/>
      </w:pPr>
      <w:r w:rsidRPr="008E7D28">
        <w:tab/>
        <w:t>(a)</w:t>
      </w:r>
      <w:r w:rsidRPr="008E7D28">
        <w:tab/>
        <w:t>either:</w:t>
      </w:r>
    </w:p>
    <w:p w:rsidR="00EA1BCE" w:rsidRPr="008E7D28" w:rsidRDefault="00EA1BCE" w:rsidP="00BF3DD9">
      <w:pPr>
        <w:pStyle w:val="paragraphsub"/>
      </w:pPr>
      <w:r w:rsidRPr="008E7D28">
        <w:tab/>
        <w:t>(i)</w:t>
      </w:r>
      <w:r w:rsidR="00F446BF" w:rsidRPr="008E7D28">
        <w:tab/>
        <w:t>a person carried on the vessel</w:t>
      </w:r>
      <w:r w:rsidRPr="008E7D28">
        <w:t xml:space="preserve"> gives birth to a child, dies or disappears; or</w:t>
      </w:r>
    </w:p>
    <w:p w:rsidR="00EA1BCE" w:rsidRPr="008E7D28" w:rsidRDefault="00EA1BCE" w:rsidP="00BF3DD9">
      <w:pPr>
        <w:pStyle w:val="paragraphsub"/>
      </w:pPr>
      <w:r w:rsidRPr="008E7D28">
        <w:tab/>
        <w:t>(ii)</w:t>
      </w:r>
      <w:r w:rsidRPr="008E7D28">
        <w:tab/>
        <w:t>a seafarer is injured or c</w:t>
      </w:r>
      <w:r w:rsidR="00F446BF" w:rsidRPr="008E7D28">
        <w:t>ontracts an illness</w:t>
      </w:r>
      <w:r w:rsidRPr="008E7D28">
        <w:t xml:space="preserve"> </w:t>
      </w:r>
      <w:r w:rsidR="00F446BF" w:rsidRPr="008E7D28">
        <w:t xml:space="preserve">that </w:t>
      </w:r>
      <w:r w:rsidRPr="008E7D28">
        <w:t>incapacitates him or her from the performance of his or her duty; and</w:t>
      </w:r>
    </w:p>
    <w:p w:rsidR="00EA1BCE" w:rsidRPr="008E7D28" w:rsidRDefault="00EA1BCE" w:rsidP="00BF3DD9">
      <w:pPr>
        <w:pStyle w:val="paragraph"/>
      </w:pPr>
      <w:r w:rsidRPr="008E7D28">
        <w:tab/>
        <w:t>(b)</w:t>
      </w:r>
      <w:r w:rsidRPr="008E7D28">
        <w:tab/>
        <w:t>the master fails to do both of the following:</w:t>
      </w:r>
    </w:p>
    <w:p w:rsidR="00EA1BCE" w:rsidRPr="008E7D28" w:rsidRDefault="00EA1BCE" w:rsidP="00BF3DD9">
      <w:pPr>
        <w:pStyle w:val="paragraphsub"/>
      </w:pPr>
      <w:r w:rsidRPr="008E7D28">
        <w:tab/>
        <w:t>(i)</w:t>
      </w:r>
      <w:r w:rsidRPr="008E7D28">
        <w:tab/>
        <w:t xml:space="preserve">record the occurrence in the </w:t>
      </w:r>
      <w:r w:rsidR="00B37ABD" w:rsidRPr="008E7D28">
        <w:t>vessel</w:t>
      </w:r>
      <w:r w:rsidR="006F3902" w:rsidRPr="008E7D28">
        <w:t>’</w:t>
      </w:r>
      <w:r w:rsidR="00B37ABD" w:rsidRPr="008E7D28">
        <w:t xml:space="preserve">s </w:t>
      </w:r>
      <w:r w:rsidRPr="008E7D28">
        <w:t xml:space="preserve">official logbook </w:t>
      </w:r>
      <w:r w:rsidR="00B37ABD" w:rsidRPr="008E7D28">
        <w:t>t</w:t>
      </w:r>
      <w:r w:rsidRPr="008E7D28">
        <w:t xml:space="preserve">ogether with such particulars with respect to the occurrence as are </w:t>
      </w:r>
      <w:r w:rsidR="00DF6CAF" w:rsidRPr="008E7D28">
        <w:t>prescribed by the regulations</w:t>
      </w:r>
      <w:r w:rsidRPr="008E7D28">
        <w:t>;</w:t>
      </w:r>
    </w:p>
    <w:p w:rsidR="00EA1BCE" w:rsidRPr="008E7D28" w:rsidRDefault="00EA1BCE" w:rsidP="00BF3DD9">
      <w:pPr>
        <w:pStyle w:val="paragraphsub"/>
      </w:pPr>
      <w:r w:rsidRPr="008E7D28">
        <w:tab/>
        <w:t>(ii)</w:t>
      </w:r>
      <w:r w:rsidRPr="008E7D28">
        <w:tab/>
        <w:t>as soon as practicable, give a report in writing</w:t>
      </w:r>
      <w:r w:rsidR="00DF6CAF" w:rsidRPr="008E7D28">
        <w:t xml:space="preserve"> in the approved form</w:t>
      </w:r>
      <w:r w:rsidRPr="008E7D28">
        <w:t xml:space="preserve"> of the occurrence to a person</w:t>
      </w:r>
      <w:r w:rsidR="00DF6CAF" w:rsidRPr="008E7D28">
        <w:t xml:space="preserve"> prescribed by the regulations</w:t>
      </w:r>
      <w:r w:rsidRPr="008E7D28">
        <w:t>.</w:t>
      </w:r>
    </w:p>
    <w:p w:rsidR="00EA1BCE" w:rsidRPr="008E7D28" w:rsidRDefault="00EA1BCE" w:rsidP="00BF3DD9">
      <w:pPr>
        <w:pStyle w:val="SubsectionHead"/>
      </w:pPr>
      <w:r w:rsidRPr="008E7D28">
        <w:t>Fault</w:t>
      </w:r>
      <w:r w:rsidR="008E7D28">
        <w:noBreakHyphen/>
      </w:r>
      <w:r w:rsidRPr="008E7D28">
        <w:t>based offence</w:t>
      </w:r>
    </w:p>
    <w:p w:rsidR="009006E1" w:rsidRPr="008E7D28" w:rsidRDefault="00EA1BCE" w:rsidP="00BF3DD9">
      <w:pPr>
        <w:pStyle w:val="subsection"/>
      </w:pPr>
      <w:r w:rsidRPr="008E7D28">
        <w:tab/>
        <w:t>(2)</w:t>
      </w:r>
      <w:r w:rsidRPr="008E7D28">
        <w:tab/>
        <w:t xml:space="preserve">A person commits an offence if the person contravenes </w:t>
      </w:r>
      <w:r w:rsidR="008E7D28">
        <w:t>subsection (</w:t>
      </w:r>
      <w:r w:rsidRPr="008E7D28">
        <w:t>1).</w:t>
      </w:r>
    </w:p>
    <w:p w:rsidR="00EA1BCE" w:rsidRPr="008E7D28" w:rsidRDefault="00EA1BCE" w:rsidP="00BF3DD9">
      <w:pPr>
        <w:pStyle w:val="Penalty"/>
      </w:pPr>
      <w:r w:rsidRPr="008E7D28">
        <w:t>Penalty:</w:t>
      </w:r>
      <w:r w:rsidRPr="008E7D28">
        <w:tab/>
        <w:t>60 penalty units.</w:t>
      </w:r>
    </w:p>
    <w:p w:rsidR="00EA1BCE" w:rsidRPr="008E7D28" w:rsidRDefault="00224AD8" w:rsidP="00BF3DD9">
      <w:pPr>
        <w:pStyle w:val="SubsectionHead"/>
      </w:pPr>
      <w:r w:rsidRPr="008E7D28">
        <w:t>Civil penalty</w:t>
      </w:r>
    </w:p>
    <w:p w:rsidR="00EA1BCE" w:rsidRPr="008E7D28" w:rsidRDefault="00EA1BCE" w:rsidP="00BF3DD9">
      <w:pPr>
        <w:pStyle w:val="subsection"/>
      </w:pPr>
      <w:r w:rsidRPr="008E7D28">
        <w:tab/>
        <w:t>(3)</w:t>
      </w:r>
      <w:r w:rsidRPr="008E7D28">
        <w:tab/>
        <w:t xml:space="preserve">A person is liable to a civil penalty if the person contravenes </w:t>
      </w:r>
      <w:r w:rsidR="008E7D28">
        <w:t>subsection (</w:t>
      </w:r>
      <w:r w:rsidRPr="008E7D28">
        <w:t>1).</w:t>
      </w:r>
    </w:p>
    <w:p w:rsidR="00EA1BCE" w:rsidRPr="008E7D28" w:rsidRDefault="00EA1BCE" w:rsidP="00BF3DD9">
      <w:pPr>
        <w:pStyle w:val="Penalty"/>
      </w:pPr>
      <w:r w:rsidRPr="008E7D28">
        <w:t>Civil penalty:</w:t>
      </w:r>
      <w:r w:rsidRPr="008E7D28">
        <w:tab/>
        <w:t>180 penalty units.</w:t>
      </w:r>
    </w:p>
    <w:p w:rsidR="009209F4" w:rsidRPr="008E7D28" w:rsidRDefault="00D22294" w:rsidP="00CE6F45">
      <w:pPr>
        <w:pStyle w:val="ActHead2"/>
        <w:pageBreakBefore/>
      </w:pPr>
      <w:bookmarkStart w:id="448" w:name="_Toc443383096"/>
      <w:r w:rsidRPr="008E7D28">
        <w:rPr>
          <w:rStyle w:val="CharPartNo"/>
        </w:rPr>
        <w:lastRenderedPageBreak/>
        <w:t>Part</w:t>
      </w:r>
      <w:r w:rsidR="008E7D28" w:rsidRPr="008E7D28">
        <w:rPr>
          <w:rStyle w:val="CharPartNo"/>
        </w:rPr>
        <w:t> </w:t>
      </w:r>
      <w:r w:rsidR="00FF0B34" w:rsidRPr="008E7D28">
        <w:rPr>
          <w:rStyle w:val="CharPartNo"/>
        </w:rPr>
        <w:t>3</w:t>
      </w:r>
      <w:r w:rsidR="009209F4" w:rsidRPr="008E7D28">
        <w:t>—</w:t>
      </w:r>
      <w:r w:rsidR="009209F4" w:rsidRPr="008E7D28">
        <w:rPr>
          <w:rStyle w:val="CharPartText"/>
        </w:rPr>
        <w:t>Administrative review</w:t>
      </w:r>
      <w:bookmarkEnd w:id="448"/>
    </w:p>
    <w:p w:rsidR="00A5544B" w:rsidRPr="008E7D28" w:rsidRDefault="00A5544B" w:rsidP="00BF3DD9">
      <w:pPr>
        <w:pStyle w:val="Header"/>
      </w:pPr>
      <w:r w:rsidRPr="008E7D28">
        <w:rPr>
          <w:rStyle w:val="CharDivNo"/>
        </w:rPr>
        <w:t xml:space="preserve"> </w:t>
      </w:r>
      <w:r w:rsidRPr="008E7D28">
        <w:rPr>
          <w:rStyle w:val="CharDivText"/>
        </w:rPr>
        <w:t xml:space="preserve"> </w:t>
      </w:r>
    </w:p>
    <w:p w:rsidR="00D12C99" w:rsidRPr="008E7D28" w:rsidRDefault="00D85F2D" w:rsidP="00BF3DD9">
      <w:pPr>
        <w:pStyle w:val="ActHead5"/>
      </w:pPr>
      <w:bookmarkStart w:id="449" w:name="_Toc443383097"/>
      <w:r w:rsidRPr="008E7D28">
        <w:rPr>
          <w:rStyle w:val="CharSectno"/>
        </w:rPr>
        <w:t>313</w:t>
      </w:r>
      <w:r w:rsidR="00D12C99" w:rsidRPr="008E7D28">
        <w:t xml:space="preserve">  Review of decisions</w:t>
      </w:r>
      <w:bookmarkEnd w:id="449"/>
    </w:p>
    <w:p w:rsidR="00D12C99" w:rsidRPr="008E7D28" w:rsidRDefault="00D12C99" w:rsidP="00BF3DD9">
      <w:pPr>
        <w:pStyle w:val="subsection"/>
      </w:pPr>
      <w:r w:rsidRPr="008E7D28">
        <w:tab/>
      </w:r>
      <w:r w:rsidR="00CD1416" w:rsidRPr="008E7D28">
        <w:t>(1)</w:t>
      </w:r>
      <w:r w:rsidRPr="008E7D28">
        <w:tab/>
        <w:t>Applications may be made to the Administrative Appeals Tribunal for review of the following decisions of an issuing body:</w:t>
      </w:r>
    </w:p>
    <w:p w:rsidR="006858A0" w:rsidRPr="008E7D28" w:rsidRDefault="00082859" w:rsidP="00BF3DD9">
      <w:pPr>
        <w:pStyle w:val="paragraph"/>
      </w:pPr>
      <w:r w:rsidRPr="008E7D28">
        <w:tab/>
        <w:t>(a)</w:t>
      </w:r>
      <w:r w:rsidRPr="008E7D28">
        <w:tab/>
      </w:r>
      <w:r w:rsidR="006858A0" w:rsidRPr="008E7D28">
        <w:t>a decision under section</w:t>
      </w:r>
      <w:r w:rsidR="008E7D28">
        <w:t> </w:t>
      </w:r>
      <w:r w:rsidR="00D85F2D" w:rsidRPr="008E7D28">
        <w:t>17</w:t>
      </w:r>
      <w:r w:rsidR="006858A0" w:rsidRPr="008E7D28">
        <w:t xml:space="preserve"> to refuse to make a declaration in relation to a vessel;</w:t>
      </w:r>
    </w:p>
    <w:p w:rsidR="006858A0" w:rsidRPr="008E7D28" w:rsidRDefault="00082859" w:rsidP="00BF3DD9">
      <w:pPr>
        <w:pStyle w:val="paragraph"/>
      </w:pPr>
      <w:r w:rsidRPr="008E7D28">
        <w:tab/>
        <w:t>(b)</w:t>
      </w:r>
      <w:r w:rsidRPr="008E7D28">
        <w:tab/>
      </w:r>
      <w:r w:rsidR="006858A0" w:rsidRPr="008E7D28">
        <w:t>a decision under section</w:t>
      </w:r>
      <w:r w:rsidR="008E7D28">
        <w:t> </w:t>
      </w:r>
      <w:r w:rsidR="00D85F2D" w:rsidRPr="008E7D28">
        <w:t>19</w:t>
      </w:r>
      <w:r w:rsidR="006858A0" w:rsidRPr="008E7D28">
        <w:t xml:space="preserve"> to refuse to make a declaration in relation to a vessel;</w:t>
      </w:r>
    </w:p>
    <w:p w:rsidR="00D12C99" w:rsidRPr="008E7D28" w:rsidRDefault="00082859" w:rsidP="00BF3DD9">
      <w:pPr>
        <w:pStyle w:val="paragraph"/>
      </w:pPr>
      <w:r w:rsidRPr="008E7D28">
        <w:tab/>
        <w:t>(c)</w:t>
      </w:r>
      <w:r w:rsidRPr="008E7D28">
        <w:tab/>
      </w:r>
      <w:r w:rsidR="00D12C99" w:rsidRPr="008E7D28">
        <w:t>a decision under section</w:t>
      </w:r>
      <w:r w:rsidR="008E7D28">
        <w:t> </w:t>
      </w:r>
      <w:r w:rsidR="00D85F2D" w:rsidRPr="008E7D28">
        <w:t>25</w:t>
      </w:r>
      <w:r w:rsidR="00D12C99" w:rsidRPr="008E7D28">
        <w:t xml:space="preserve"> to refuse to make a declaration in relation to a vessel;</w:t>
      </w:r>
    </w:p>
    <w:p w:rsidR="00BD1019" w:rsidRPr="008E7D28" w:rsidRDefault="00082859" w:rsidP="00BF3DD9">
      <w:pPr>
        <w:pStyle w:val="paragraph"/>
      </w:pPr>
      <w:r w:rsidRPr="008E7D28">
        <w:tab/>
        <w:t>(d)</w:t>
      </w:r>
      <w:r w:rsidRPr="008E7D28">
        <w:tab/>
      </w:r>
      <w:r w:rsidR="00BD1019" w:rsidRPr="008E7D28">
        <w:t>a decision under section</w:t>
      </w:r>
      <w:r w:rsidR="008E7D28">
        <w:t> </w:t>
      </w:r>
      <w:r w:rsidR="00D85F2D" w:rsidRPr="008E7D28">
        <w:t>31</w:t>
      </w:r>
      <w:r w:rsidR="00BD1019" w:rsidRPr="008E7D28">
        <w:t xml:space="preserve"> to refuse to issue a seafarer certificate;</w:t>
      </w:r>
    </w:p>
    <w:p w:rsidR="00BD1019" w:rsidRPr="008E7D28" w:rsidRDefault="00082859" w:rsidP="00BF3DD9">
      <w:pPr>
        <w:pStyle w:val="paragraph"/>
      </w:pPr>
      <w:r w:rsidRPr="008E7D28">
        <w:tab/>
        <w:t>(e)</w:t>
      </w:r>
      <w:r w:rsidRPr="008E7D28">
        <w:tab/>
      </w:r>
      <w:r w:rsidR="00BD1019" w:rsidRPr="008E7D28">
        <w:t>a decision under section</w:t>
      </w:r>
      <w:r w:rsidR="008E7D28">
        <w:t> </w:t>
      </w:r>
      <w:r w:rsidR="00D85F2D" w:rsidRPr="008E7D28">
        <w:t>31</w:t>
      </w:r>
      <w:r w:rsidR="00BD1019" w:rsidRPr="008E7D28">
        <w:t xml:space="preserve"> to impose a condition on a seafarer certificate;</w:t>
      </w:r>
    </w:p>
    <w:p w:rsidR="00BD1019" w:rsidRPr="008E7D28" w:rsidRDefault="00082859" w:rsidP="00BF3DD9">
      <w:pPr>
        <w:pStyle w:val="paragraph"/>
      </w:pPr>
      <w:r w:rsidRPr="008E7D28">
        <w:tab/>
        <w:t>(f)</w:t>
      </w:r>
      <w:r w:rsidRPr="008E7D28">
        <w:tab/>
      </w:r>
      <w:r w:rsidR="00BD1019" w:rsidRPr="008E7D28">
        <w:t>a decision under section</w:t>
      </w:r>
      <w:r w:rsidR="008E7D28">
        <w:t> </w:t>
      </w:r>
      <w:r w:rsidR="00D85F2D" w:rsidRPr="008E7D28">
        <w:t>32</w:t>
      </w:r>
      <w:r w:rsidR="00BD1019" w:rsidRPr="008E7D28">
        <w:t xml:space="preserve"> to vary, or refuse to vary, a seafarer certificate;</w:t>
      </w:r>
    </w:p>
    <w:p w:rsidR="00BD1019" w:rsidRPr="008E7D28" w:rsidRDefault="00082859" w:rsidP="00BF3DD9">
      <w:pPr>
        <w:pStyle w:val="paragraph"/>
      </w:pPr>
      <w:r w:rsidRPr="008E7D28">
        <w:tab/>
        <w:t>(g)</w:t>
      </w:r>
      <w:r w:rsidRPr="008E7D28">
        <w:tab/>
      </w:r>
      <w:r w:rsidR="00BD1019" w:rsidRPr="008E7D28">
        <w:t>a decision under section</w:t>
      </w:r>
      <w:r w:rsidR="008E7D28">
        <w:t> </w:t>
      </w:r>
      <w:r w:rsidR="00D85F2D" w:rsidRPr="008E7D28">
        <w:t>33</w:t>
      </w:r>
      <w:r w:rsidR="00BD1019" w:rsidRPr="008E7D28">
        <w:t xml:space="preserve"> to revoke a seafarer certificate;</w:t>
      </w:r>
    </w:p>
    <w:p w:rsidR="00BD1019" w:rsidRPr="008E7D28" w:rsidRDefault="00082859" w:rsidP="00BF3DD9">
      <w:pPr>
        <w:pStyle w:val="paragraph"/>
      </w:pPr>
      <w:r w:rsidRPr="008E7D28">
        <w:tab/>
        <w:t>(h)</w:t>
      </w:r>
      <w:r w:rsidRPr="008E7D28">
        <w:tab/>
      </w:r>
      <w:r w:rsidR="00BD1019" w:rsidRPr="008E7D28">
        <w:t>a decision under section</w:t>
      </w:r>
      <w:r w:rsidR="008E7D28">
        <w:t> </w:t>
      </w:r>
      <w:r w:rsidR="00D85F2D" w:rsidRPr="008E7D28">
        <w:t>44</w:t>
      </w:r>
      <w:r w:rsidR="00BD1019" w:rsidRPr="008E7D28">
        <w:t xml:space="preserve"> to refuse to issue a maritime labour certificate;</w:t>
      </w:r>
    </w:p>
    <w:p w:rsidR="00BD1019" w:rsidRPr="008E7D28" w:rsidRDefault="00082859" w:rsidP="00BF3DD9">
      <w:pPr>
        <w:pStyle w:val="paragraph"/>
      </w:pPr>
      <w:r w:rsidRPr="008E7D28">
        <w:tab/>
        <w:t>(i)</w:t>
      </w:r>
      <w:r w:rsidRPr="008E7D28">
        <w:tab/>
      </w:r>
      <w:r w:rsidR="00BD1019" w:rsidRPr="008E7D28">
        <w:t>a decision under section</w:t>
      </w:r>
      <w:r w:rsidR="008E7D28">
        <w:t> </w:t>
      </w:r>
      <w:r w:rsidR="00D85F2D" w:rsidRPr="008E7D28">
        <w:t>44</w:t>
      </w:r>
      <w:r w:rsidR="00BD1019" w:rsidRPr="008E7D28">
        <w:t xml:space="preserve"> to impose a condition on a maritime labour certificate;</w:t>
      </w:r>
    </w:p>
    <w:p w:rsidR="00BD1019" w:rsidRPr="008E7D28" w:rsidRDefault="00082859" w:rsidP="00BF3DD9">
      <w:pPr>
        <w:pStyle w:val="paragraph"/>
      </w:pPr>
      <w:r w:rsidRPr="008E7D28">
        <w:tab/>
        <w:t>(j)</w:t>
      </w:r>
      <w:r w:rsidRPr="008E7D28">
        <w:tab/>
      </w:r>
      <w:r w:rsidR="00BD1019" w:rsidRPr="008E7D28">
        <w:t>a decision under section</w:t>
      </w:r>
      <w:r w:rsidR="008E7D28">
        <w:t> </w:t>
      </w:r>
      <w:r w:rsidR="00D85F2D" w:rsidRPr="008E7D28">
        <w:t>45</w:t>
      </w:r>
      <w:r w:rsidR="00BD1019" w:rsidRPr="008E7D28">
        <w:t xml:space="preserve"> to vary, or refuse to vary, a maritime labour certificate;</w:t>
      </w:r>
    </w:p>
    <w:p w:rsidR="00BD1019" w:rsidRPr="008E7D28" w:rsidRDefault="00082859" w:rsidP="00BF3DD9">
      <w:pPr>
        <w:pStyle w:val="paragraph"/>
      </w:pPr>
      <w:r w:rsidRPr="008E7D28">
        <w:tab/>
        <w:t>(k)</w:t>
      </w:r>
      <w:r w:rsidRPr="008E7D28">
        <w:tab/>
      </w:r>
      <w:r w:rsidR="00BD1019" w:rsidRPr="008E7D28">
        <w:t>a decision under section</w:t>
      </w:r>
      <w:r w:rsidR="008E7D28">
        <w:t> </w:t>
      </w:r>
      <w:r w:rsidR="00D85F2D" w:rsidRPr="008E7D28">
        <w:t>46</w:t>
      </w:r>
      <w:r w:rsidR="00BD1019" w:rsidRPr="008E7D28">
        <w:t xml:space="preserve"> to revoke a maritime labour certificate;</w:t>
      </w:r>
    </w:p>
    <w:p w:rsidR="008D4AAE" w:rsidRPr="008E7D28" w:rsidRDefault="00082859" w:rsidP="00BF3DD9">
      <w:pPr>
        <w:pStyle w:val="paragraph"/>
      </w:pPr>
      <w:r w:rsidRPr="008E7D28">
        <w:tab/>
        <w:t>(l)</w:t>
      </w:r>
      <w:r w:rsidRPr="008E7D28">
        <w:tab/>
      </w:r>
      <w:r w:rsidR="008D4AAE" w:rsidRPr="008E7D28">
        <w:t>a decision under section</w:t>
      </w:r>
      <w:r w:rsidR="008E7D28">
        <w:t> </w:t>
      </w:r>
      <w:r w:rsidR="00D85F2D" w:rsidRPr="008E7D28">
        <w:t>51</w:t>
      </w:r>
      <w:r w:rsidR="008D4AAE" w:rsidRPr="008E7D28">
        <w:t xml:space="preserve"> to determine the seafarers to be carried by a vessel;</w:t>
      </w:r>
    </w:p>
    <w:p w:rsidR="00D12C99" w:rsidRPr="008E7D28" w:rsidRDefault="00082859" w:rsidP="00BF3DD9">
      <w:pPr>
        <w:pStyle w:val="paragraph"/>
      </w:pPr>
      <w:r w:rsidRPr="008E7D28">
        <w:tab/>
        <w:t>(m)</w:t>
      </w:r>
      <w:r w:rsidRPr="008E7D28">
        <w:tab/>
      </w:r>
      <w:r w:rsidR="00D12C99" w:rsidRPr="008E7D28">
        <w:t>a decision under section</w:t>
      </w:r>
      <w:r w:rsidR="008E7D28">
        <w:t> </w:t>
      </w:r>
      <w:r w:rsidR="00D85F2D" w:rsidRPr="008E7D28">
        <w:t>100</w:t>
      </w:r>
      <w:r w:rsidR="00D12C99" w:rsidRPr="008E7D28">
        <w:t xml:space="preserve"> to refuse to issue a safety certificate;</w:t>
      </w:r>
    </w:p>
    <w:p w:rsidR="00BD1019" w:rsidRPr="008E7D28" w:rsidRDefault="00082859" w:rsidP="00BF3DD9">
      <w:pPr>
        <w:pStyle w:val="paragraph"/>
      </w:pPr>
      <w:r w:rsidRPr="008E7D28">
        <w:tab/>
        <w:t>(n)</w:t>
      </w:r>
      <w:r w:rsidRPr="008E7D28">
        <w:tab/>
      </w:r>
      <w:r w:rsidR="00BD1019" w:rsidRPr="008E7D28">
        <w:t>a decision under section</w:t>
      </w:r>
      <w:r w:rsidR="008E7D28">
        <w:t> </w:t>
      </w:r>
      <w:r w:rsidR="00D85F2D" w:rsidRPr="008E7D28">
        <w:t>100</w:t>
      </w:r>
      <w:r w:rsidR="00BD1019" w:rsidRPr="008E7D28">
        <w:t xml:space="preserve"> to impose a condition on a safety certificate;</w:t>
      </w:r>
    </w:p>
    <w:p w:rsidR="00D12C99" w:rsidRPr="008E7D28" w:rsidRDefault="00082859" w:rsidP="00BF3DD9">
      <w:pPr>
        <w:pStyle w:val="paragraph"/>
      </w:pPr>
      <w:r w:rsidRPr="008E7D28">
        <w:lastRenderedPageBreak/>
        <w:tab/>
        <w:t>(o)</w:t>
      </w:r>
      <w:r w:rsidRPr="008E7D28">
        <w:tab/>
      </w:r>
      <w:r w:rsidR="00D12C99" w:rsidRPr="008E7D28">
        <w:t>a decision under section</w:t>
      </w:r>
      <w:r w:rsidR="008E7D28">
        <w:t> </w:t>
      </w:r>
      <w:r w:rsidR="00D85F2D" w:rsidRPr="008E7D28">
        <w:t>101</w:t>
      </w:r>
      <w:r w:rsidR="00D12C99" w:rsidRPr="008E7D28">
        <w:t xml:space="preserve"> to vary, or refuse to vary, a safety certificate;</w:t>
      </w:r>
    </w:p>
    <w:p w:rsidR="00D12C99" w:rsidRPr="008E7D28" w:rsidRDefault="00082859" w:rsidP="00BF3DD9">
      <w:pPr>
        <w:pStyle w:val="paragraph"/>
      </w:pPr>
      <w:r w:rsidRPr="008E7D28">
        <w:tab/>
        <w:t>(p)</w:t>
      </w:r>
      <w:r w:rsidRPr="008E7D28">
        <w:tab/>
      </w:r>
      <w:r w:rsidR="00D12C99" w:rsidRPr="008E7D28">
        <w:t>a decision under section</w:t>
      </w:r>
      <w:r w:rsidR="008E7D28">
        <w:t> </w:t>
      </w:r>
      <w:r w:rsidR="00D85F2D" w:rsidRPr="008E7D28">
        <w:t>102</w:t>
      </w:r>
      <w:r w:rsidR="00D12C99" w:rsidRPr="008E7D28">
        <w:t xml:space="preserve"> to revoke a safety certificate;</w:t>
      </w:r>
    </w:p>
    <w:p w:rsidR="00D12C99" w:rsidRPr="008E7D28" w:rsidRDefault="00082859" w:rsidP="00BF3DD9">
      <w:pPr>
        <w:pStyle w:val="paragraph"/>
      </w:pPr>
      <w:r w:rsidRPr="008E7D28">
        <w:tab/>
        <w:t>(q)</w:t>
      </w:r>
      <w:r w:rsidRPr="008E7D28">
        <w:tab/>
      </w:r>
      <w:r w:rsidR="00D12C99" w:rsidRPr="008E7D28">
        <w:t>a decision under section</w:t>
      </w:r>
      <w:r w:rsidR="008E7D28">
        <w:t> </w:t>
      </w:r>
      <w:r w:rsidR="00D85F2D" w:rsidRPr="008E7D28">
        <w:t>132</w:t>
      </w:r>
      <w:r w:rsidR="00D12C99" w:rsidRPr="008E7D28">
        <w:t xml:space="preserve"> to refuse t</w:t>
      </w:r>
      <w:r w:rsidR="00BD1019" w:rsidRPr="008E7D28">
        <w:t>o issue a pollution certificate;</w:t>
      </w:r>
    </w:p>
    <w:p w:rsidR="00BD1019" w:rsidRPr="008E7D28" w:rsidRDefault="00082859" w:rsidP="00BF3DD9">
      <w:pPr>
        <w:pStyle w:val="paragraph"/>
      </w:pPr>
      <w:r w:rsidRPr="008E7D28">
        <w:tab/>
        <w:t>(r)</w:t>
      </w:r>
      <w:r w:rsidRPr="008E7D28">
        <w:tab/>
      </w:r>
      <w:r w:rsidR="004F69BB" w:rsidRPr="008E7D28">
        <w:t>a decision under section</w:t>
      </w:r>
      <w:r w:rsidR="008E7D28">
        <w:t> </w:t>
      </w:r>
      <w:r w:rsidR="00D85F2D" w:rsidRPr="008E7D28">
        <w:t>132</w:t>
      </w:r>
      <w:r w:rsidR="00BD1019" w:rsidRPr="008E7D28">
        <w:t xml:space="preserve"> to impose a condition on a pollution certificate;</w:t>
      </w:r>
    </w:p>
    <w:p w:rsidR="00D12C99" w:rsidRPr="008E7D28" w:rsidRDefault="00082859" w:rsidP="00BF3DD9">
      <w:pPr>
        <w:pStyle w:val="paragraph"/>
      </w:pPr>
      <w:r w:rsidRPr="008E7D28">
        <w:tab/>
        <w:t>(s)</w:t>
      </w:r>
      <w:r w:rsidRPr="008E7D28">
        <w:tab/>
      </w:r>
      <w:r w:rsidR="004F69BB" w:rsidRPr="008E7D28">
        <w:t>a decision under section</w:t>
      </w:r>
      <w:r w:rsidR="008E7D28">
        <w:t> </w:t>
      </w:r>
      <w:r w:rsidR="00D85F2D" w:rsidRPr="008E7D28">
        <w:t>133</w:t>
      </w:r>
      <w:r w:rsidR="00D12C99" w:rsidRPr="008E7D28">
        <w:t xml:space="preserve"> to vary, or to refuse to vary, a pollution certificate;</w:t>
      </w:r>
    </w:p>
    <w:p w:rsidR="005575DA" w:rsidRPr="008E7D28" w:rsidRDefault="00082859" w:rsidP="00BF3DD9">
      <w:pPr>
        <w:pStyle w:val="paragraph"/>
      </w:pPr>
      <w:r w:rsidRPr="008E7D28">
        <w:tab/>
        <w:t>(t)</w:t>
      </w:r>
      <w:r w:rsidRPr="008E7D28">
        <w:tab/>
      </w:r>
      <w:r w:rsidR="00D12C99" w:rsidRPr="008E7D28">
        <w:t>a decision under section</w:t>
      </w:r>
      <w:r w:rsidR="008E7D28">
        <w:t> </w:t>
      </w:r>
      <w:r w:rsidR="00D85F2D" w:rsidRPr="008E7D28">
        <w:t>134</w:t>
      </w:r>
      <w:r w:rsidR="00D12C99" w:rsidRPr="008E7D28">
        <w:t xml:space="preserve"> to revoke a pollution certificate;</w:t>
      </w:r>
    </w:p>
    <w:p w:rsidR="005575DA" w:rsidRPr="008E7D28" w:rsidRDefault="00082859" w:rsidP="00BF3DD9">
      <w:pPr>
        <w:pStyle w:val="paragraph"/>
      </w:pPr>
      <w:r w:rsidRPr="008E7D28">
        <w:tab/>
        <w:t>(u)</w:t>
      </w:r>
      <w:r w:rsidRPr="008E7D28">
        <w:tab/>
      </w:r>
      <w:r w:rsidR="005575DA" w:rsidRPr="008E7D28">
        <w:t>a decision under section</w:t>
      </w:r>
      <w:r w:rsidR="008E7D28">
        <w:t> </w:t>
      </w:r>
      <w:r w:rsidR="00D85F2D" w:rsidRPr="008E7D28">
        <w:t>147</w:t>
      </w:r>
      <w:r w:rsidR="005575DA" w:rsidRPr="008E7D28">
        <w:t xml:space="preserve"> to give a direction;</w:t>
      </w:r>
    </w:p>
    <w:p w:rsidR="00CA4F18" w:rsidRPr="008E7D28" w:rsidRDefault="00082859" w:rsidP="00BF3DD9">
      <w:pPr>
        <w:pStyle w:val="paragraph"/>
      </w:pPr>
      <w:r w:rsidRPr="008E7D28">
        <w:tab/>
        <w:t>(v)</w:t>
      </w:r>
      <w:r w:rsidRPr="008E7D28">
        <w:tab/>
      </w:r>
      <w:r w:rsidR="00CA4F18" w:rsidRPr="008E7D28">
        <w:t>a decision under section</w:t>
      </w:r>
      <w:r w:rsidR="008E7D28">
        <w:t> </w:t>
      </w:r>
      <w:r w:rsidR="00D85F2D" w:rsidRPr="008E7D28">
        <w:t>155</w:t>
      </w:r>
      <w:r w:rsidR="00CA4F18" w:rsidRPr="008E7D28">
        <w:t xml:space="preserve"> to refuse to issue a </w:t>
      </w:r>
      <w:r w:rsidR="004F69BB" w:rsidRPr="008E7D28">
        <w:t>tonnage</w:t>
      </w:r>
      <w:r w:rsidR="00CA4F18" w:rsidRPr="008E7D28">
        <w:t xml:space="preserve"> certificate;</w:t>
      </w:r>
    </w:p>
    <w:p w:rsidR="00CA4F18" w:rsidRPr="008E7D28" w:rsidRDefault="00082859" w:rsidP="00BF3DD9">
      <w:pPr>
        <w:pStyle w:val="paragraph"/>
      </w:pPr>
      <w:r w:rsidRPr="008E7D28">
        <w:tab/>
        <w:t>(w)</w:t>
      </w:r>
      <w:r w:rsidRPr="008E7D28">
        <w:tab/>
      </w:r>
      <w:r w:rsidR="00CA4F18" w:rsidRPr="008E7D28">
        <w:t>a decision under section</w:t>
      </w:r>
      <w:r w:rsidR="008E7D28">
        <w:t> </w:t>
      </w:r>
      <w:r w:rsidR="00D85F2D" w:rsidRPr="008E7D28">
        <w:t>155</w:t>
      </w:r>
      <w:r w:rsidR="00CA4F18" w:rsidRPr="008E7D28">
        <w:t xml:space="preserve"> to impose a condition on a </w:t>
      </w:r>
      <w:r w:rsidR="004F69BB" w:rsidRPr="008E7D28">
        <w:t>tonnage</w:t>
      </w:r>
      <w:r w:rsidR="00CA4F18" w:rsidRPr="008E7D28">
        <w:t xml:space="preserve"> certificate;</w:t>
      </w:r>
    </w:p>
    <w:p w:rsidR="00CA4F18" w:rsidRPr="008E7D28" w:rsidRDefault="00082859" w:rsidP="00BF3DD9">
      <w:pPr>
        <w:pStyle w:val="paragraph"/>
      </w:pPr>
      <w:r w:rsidRPr="008E7D28">
        <w:tab/>
        <w:t>(x)</w:t>
      </w:r>
      <w:r w:rsidRPr="008E7D28">
        <w:tab/>
      </w:r>
      <w:r w:rsidR="00CA4F18" w:rsidRPr="008E7D28">
        <w:t>a decision under section</w:t>
      </w:r>
      <w:r w:rsidR="008E7D28">
        <w:t> </w:t>
      </w:r>
      <w:r w:rsidR="00D85F2D" w:rsidRPr="008E7D28">
        <w:t>156</w:t>
      </w:r>
      <w:r w:rsidR="00CA4F18" w:rsidRPr="008E7D28">
        <w:t xml:space="preserve"> to vary, or to refuse to vary, a </w:t>
      </w:r>
      <w:r w:rsidR="004F69BB" w:rsidRPr="008E7D28">
        <w:t>tonnage</w:t>
      </w:r>
      <w:r w:rsidR="00CA4F18" w:rsidRPr="008E7D28">
        <w:t xml:space="preserve"> certificate;</w:t>
      </w:r>
    </w:p>
    <w:p w:rsidR="00CA4F18" w:rsidRPr="008E7D28" w:rsidRDefault="00082859" w:rsidP="00BF3DD9">
      <w:pPr>
        <w:pStyle w:val="paragraph"/>
      </w:pPr>
      <w:r w:rsidRPr="008E7D28">
        <w:tab/>
        <w:t>(y)</w:t>
      </w:r>
      <w:r w:rsidRPr="008E7D28">
        <w:tab/>
      </w:r>
      <w:r w:rsidR="00CA4F18" w:rsidRPr="008E7D28">
        <w:t>a decision u</w:t>
      </w:r>
      <w:r w:rsidR="004F69BB" w:rsidRPr="008E7D28">
        <w:t>nder section</w:t>
      </w:r>
      <w:r w:rsidR="008E7D28">
        <w:t> </w:t>
      </w:r>
      <w:r w:rsidR="00D85F2D" w:rsidRPr="008E7D28">
        <w:t>157</w:t>
      </w:r>
      <w:r w:rsidR="00CA4F18" w:rsidRPr="008E7D28">
        <w:t xml:space="preserve"> to revoke a </w:t>
      </w:r>
      <w:r w:rsidR="004F69BB" w:rsidRPr="008E7D28">
        <w:t>tonnage</w:t>
      </w:r>
      <w:r w:rsidR="00CA4F18" w:rsidRPr="008E7D28">
        <w:t xml:space="preserve"> certificate;</w:t>
      </w:r>
    </w:p>
    <w:p w:rsidR="00D12C99" w:rsidRPr="008E7D28" w:rsidRDefault="00082859" w:rsidP="00BF3DD9">
      <w:pPr>
        <w:pStyle w:val="paragraph"/>
      </w:pPr>
      <w:r w:rsidRPr="008E7D28">
        <w:tab/>
        <w:t>(z)</w:t>
      </w:r>
      <w:r w:rsidRPr="008E7D28">
        <w:tab/>
      </w:r>
      <w:r w:rsidR="00D12C99" w:rsidRPr="008E7D28">
        <w:t>a decision under section</w:t>
      </w:r>
      <w:r w:rsidR="008E7D28">
        <w:t> </w:t>
      </w:r>
      <w:r w:rsidR="00D85F2D" w:rsidRPr="008E7D28">
        <w:t>172</w:t>
      </w:r>
      <w:r w:rsidR="00D12C99" w:rsidRPr="008E7D28">
        <w:t xml:space="preserve"> to re</w:t>
      </w:r>
      <w:r w:rsidR="00BD1019" w:rsidRPr="008E7D28">
        <w:t>fuse to grant an exemption;</w:t>
      </w:r>
    </w:p>
    <w:p w:rsidR="00BD1019" w:rsidRPr="008E7D28" w:rsidRDefault="00082859" w:rsidP="00BF3DD9">
      <w:pPr>
        <w:pStyle w:val="paragraph"/>
      </w:pPr>
      <w:r w:rsidRPr="008E7D28">
        <w:tab/>
        <w:t>(za)</w:t>
      </w:r>
      <w:r w:rsidRPr="008E7D28">
        <w:tab/>
      </w:r>
      <w:r w:rsidR="00BD1019" w:rsidRPr="008E7D28">
        <w:t>a decision under section</w:t>
      </w:r>
      <w:r w:rsidR="008E7D28">
        <w:t> </w:t>
      </w:r>
      <w:r w:rsidR="00D85F2D" w:rsidRPr="008E7D28">
        <w:t>172</w:t>
      </w:r>
      <w:r w:rsidR="00BD1019" w:rsidRPr="008E7D28">
        <w:t xml:space="preserve"> to impose a condition on</w:t>
      </w:r>
      <w:r w:rsidR="00E576CE" w:rsidRPr="008E7D28">
        <w:t xml:space="preserve"> an exemption</w:t>
      </w:r>
      <w:r w:rsidR="00BD1019" w:rsidRPr="008E7D28">
        <w:t>;</w:t>
      </w:r>
    </w:p>
    <w:p w:rsidR="00377B23" w:rsidRPr="008E7D28" w:rsidRDefault="00082859" w:rsidP="00BF3DD9">
      <w:pPr>
        <w:pStyle w:val="paragraph"/>
      </w:pPr>
      <w:r w:rsidRPr="008E7D28">
        <w:tab/>
        <w:t>(zb)</w:t>
      </w:r>
      <w:r w:rsidRPr="008E7D28">
        <w:tab/>
      </w:r>
      <w:r w:rsidR="00D12C99" w:rsidRPr="008E7D28">
        <w:t>a decision under sec</w:t>
      </w:r>
      <w:r w:rsidR="00BD1019" w:rsidRPr="008E7D28">
        <w:t>tion</w:t>
      </w:r>
      <w:r w:rsidR="008E7D28">
        <w:t> </w:t>
      </w:r>
      <w:r w:rsidR="00D85F2D" w:rsidRPr="008E7D28">
        <w:t>191</w:t>
      </w:r>
      <w:r w:rsidR="00BD1019" w:rsidRPr="008E7D28">
        <w:t xml:space="preserve"> to give a notice</w:t>
      </w:r>
      <w:r w:rsidR="00377B23" w:rsidRPr="008E7D28">
        <w:t>;</w:t>
      </w:r>
    </w:p>
    <w:p w:rsidR="00504956" w:rsidRPr="008E7D28" w:rsidRDefault="00082859" w:rsidP="00BF3DD9">
      <w:pPr>
        <w:pStyle w:val="paragraph"/>
      </w:pPr>
      <w:r w:rsidRPr="008E7D28">
        <w:tab/>
        <w:t>(zc)</w:t>
      </w:r>
      <w:r w:rsidRPr="008E7D28">
        <w:tab/>
      </w:r>
      <w:r w:rsidR="00504956" w:rsidRPr="008E7D28">
        <w:t>a decision under section</w:t>
      </w:r>
      <w:r w:rsidR="008E7D28">
        <w:t> </w:t>
      </w:r>
      <w:r w:rsidR="00D85F2D" w:rsidRPr="008E7D28">
        <w:t>246</w:t>
      </w:r>
      <w:r w:rsidR="00504956" w:rsidRPr="008E7D28">
        <w:t xml:space="preserve"> to give a direction;</w:t>
      </w:r>
    </w:p>
    <w:p w:rsidR="00377B23" w:rsidRPr="008E7D28" w:rsidRDefault="00082859" w:rsidP="00BF3DD9">
      <w:pPr>
        <w:pStyle w:val="paragraph"/>
      </w:pPr>
      <w:r w:rsidRPr="008E7D28">
        <w:tab/>
        <w:t>(zd)</w:t>
      </w:r>
      <w:r w:rsidRPr="008E7D28">
        <w:tab/>
      </w:r>
      <w:r w:rsidR="00377B23" w:rsidRPr="008E7D28">
        <w:t>a decision under section</w:t>
      </w:r>
      <w:r w:rsidR="008E7D28">
        <w:t> </w:t>
      </w:r>
      <w:r w:rsidR="00D85F2D" w:rsidRPr="008E7D28">
        <w:t>248</w:t>
      </w:r>
      <w:r w:rsidR="00377B23" w:rsidRPr="008E7D28">
        <w:t xml:space="preserve"> to detain a vessel;</w:t>
      </w:r>
    </w:p>
    <w:p w:rsidR="00377B23" w:rsidRPr="008E7D28" w:rsidRDefault="00082859" w:rsidP="00BF3DD9">
      <w:pPr>
        <w:pStyle w:val="paragraph"/>
      </w:pPr>
      <w:r w:rsidRPr="008E7D28">
        <w:tab/>
        <w:t>(ze)</w:t>
      </w:r>
      <w:r w:rsidRPr="008E7D28">
        <w:tab/>
      </w:r>
      <w:r w:rsidR="00377B23" w:rsidRPr="008E7D28">
        <w:t>a decision under section</w:t>
      </w:r>
      <w:r w:rsidR="008E7D28">
        <w:t> </w:t>
      </w:r>
      <w:r w:rsidR="00D85F2D" w:rsidRPr="008E7D28">
        <w:t>250</w:t>
      </w:r>
      <w:r w:rsidR="00377B23" w:rsidRPr="008E7D28">
        <w:t xml:space="preserve"> to </w:t>
      </w:r>
      <w:r w:rsidR="00D07AEB" w:rsidRPr="008E7D28">
        <w:t xml:space="preserve">release a </w:t>
      </w:r>
      <w:r w:rsidR="00377B23" w:rsidRPr="008E7D28">
        <w:t>detain</w:t>
      </w:r>
      <w:r w:rsidR="00D07AEB" w:rsidRPr="008E7D28">
        <w:t>ed vessel subject to a condition</w:t>
      </w:r>
      <w:r w:rsidR="00504956" w:rsidRPr="008E7D28">
        <w:t>;</w:t>
      </w:r>
    </w:p>
    <w:p w:rsidR="00504956" w:rsidRPr="008E7D28" w:rsidRDefault="00082859" w:rsidP="00BF3DD9">
      <w:pPr>
        <w:pStyle w:val="paragraph"/>
      </w:pPr>
      <w:r w:rsidRPr="008E7D28">
        <w:tab/>
        <w:t>(zf)</w:t>
      </w:r>
      <w:r w:rsidRPr="008E7D28">
        <w:tab/>
      </w:r>
      <w:r w:rsidR="00504956" w:rsidRPr="008E7D28">
        <w:t>a decision under section</w:t>
      </w:r>
      <w:r w:rsidR="008E7D28">
        <w:t> </w:t>
      </w:r>
      <w:r w:rsidR="00D85F2D" w:rsidRPr="008E7D28">
        <w:t>306</w:t>
      </w:r>
      <w:r w:rsidR="00504956" w:rsidRPr="008E7D28">
        <w:t xml:space="preserve"> not to accept, or to cancel, an undertaking;</w:t>
      </w:r>
    </w:p>
    <w:p w:rsidR="00187825" w:rsidRPr="008E7D28" w:rsidRDefault="00082859" w:rsidP="00BF3DD9">
      <w:pPr>
        <w:pStyle w:val="paragraph"/>
      </w:pPr>
      <w:r w:rsidRPr="008E7D28">
        <w:tab/>
        <w:t>(zg)</w:t>
      </w:r>
      <w:r w:rsidRPr="008E7D28">
        <w:tab/>
      </w:r>
      <w:r w:rsidR="00504956" w:rsidRPr="008E7D28">
        <w:t>a decision under section</w:t>
      </w:r>
      <w:r w:rsidR="008E7D28">
        <w:t> </w:t>
      </w:r>
      <w:r w:rsidR="00D85F2D" w:rsidRPr="008E7D28">
        <w:t>334</w:t>
      </w:r>
      <w:r w:rsidR="00504956" w:rsidRPr="008E7D28">
        <w:t xml:space="preserve"> not to exempt a vessel</w:t>
      </w:r>
      <w:r w:rsidR="005E0223" w:rsidRPr="008E7D28">
        <w:t xml:space="preserve"> or a class of vessel</w:t>
      </w:r>
      <w:r w:rsidR="00504956" w:rsidRPr="008E7D28">
        <w:t>.</w:t>
      </w:r>
    </w:p>
    <w:p w:rsidR="00CD1416" w:rsidRPr="008E7D28" w:rsidRDefault="00CD1416" w:rsidP="00BF3DD9">
      <w:pPr>
        <w:pStyle w:val="subsection"/>
      </w:pPr>
      <w:r w:rsidRPr="008E7D28">
        <w:tab/>
        <w:t>(2)</w:t>
      </w:r>
      <w:r w:rsidRPr="008E7D28">
        <w:tab/>
        <w:t>Applications may be made to the Administrative Appeals Tribunal for review</w:t>
      </w:r>
      <w:r w:rsidR="002537BD" w:rsidRPr="008E7D28">
        <w:t xml:space="preserve"> of the following decisions of </w:t>
      </w:r>
      <w:r w:rsidR="00BC1BCD" w:rsidRPr="008E7D28">
        <w:t>an officer of Custom</w:t>
      </w:r>
      <w:r w:rsidR="002F7E8A" w:rsidRPr="008E7D28">
        <w:t>s</w:t>
      </w:r>
      <w:r w:rsidRPr="008E7D28">
        <w:t>:</w:t>
      </w:r>
    </w:p>
    <w:p w:rsidR="00CD1416" w:rsidRPr="008E7D28" w:rsidRDefault="00082859" w:rsidP="00BF3DD9">
      <w:pPr>
        <w:pStyle w:val="paragraph"/>
      </w:pPr>
      <w:r w:rsidRPr="008E7D28">
        <w:tab/>
        <w:t>(a)</w:t>
      </w:r>
      <w:r w:rsidRPr="008E7D28">
        <w:tab/>
      </w:r>
      <w:r w:rsidR="00CD1416" w:rsidRPr="008E7D28">
        <w:t xml:space="preserve">a decision under </w:t>
      </w:r>
      <w:r w:rsidR="001E2C51" w:rsidRPr="008E7D28">
        <w:t>section</w:t>
      </w:r>
      <w:r w:rsidR="008E7D28">
        <w:t> </w:t>
      </w:r>
      <w:r w:rsidR="001E2C51" w:rsidRPr="008E7D28">
        <w:t>250 to release</w:t>
      </w:r>
      <w:r w:rsidR="00CD1416" w:rsidRPr="008E7D28">
        <w:t xml:space="preserve"> a detained vessel;</w:t>
      </w:r>
    </w:p>
    <w:p w:rsidR="005E759B" w:rsidRPr="008E7D28" w:rsidRDefault="00082859" w:rsidP="00BF3DD9">
      <w:pPr>
        <w:pStyle w:val="paragraph"/>
      </w:pPr>
      <w:r w:rsidRPr="008E7D28">
        <w:tab/>
        <w:t>(b)</w:t>
      </w:r>
      <w:r w:rsidRPr="008E7D28">
        <w:tab/>
      </w:r>
      <w:r w:rsidR="00CD1416" w:rsidRPr="008E7D28">
        <w:t>a deci</w:t>
      </w:r>
      <w:r w:rsidR="002F7E8A" w:rsidRPr="008E7D28">
        <w:t xml:space="preserve">sion under </w:t>
      </w:r>
      <w:r w:rsidR="00523510" w:rsidRPr="008E7D28">
        <w:t>subsection</w:t>
      </w:r>
      <w:r w:rsidR="008E7D28">
        <w:t> </w:t>
      </w:r>
      <w:r w:rsidR="00523510" w:rsidRPr="008E7D28">
        <w:t>252(3)</w:t>
      </w:r>
    </w:p>
    <w:p w:rsidR="00CD1416" w:rsidRPr="008E7D28" w:rsidRDefault="002F7E8A" w:rsidP="00BF3DD9">
      <w:pPr>
        <w:pStyle w:val="paragraph"/>
      </w:pPr>
      <w:r w:rsidRPr="008E7D28">
        <w:lastRenderedPageBreak/>
        <w:t xml:space="preserve"> to detain</w:t>
      </w:r>
      <w:r w:rsidR="00CD1416" w:rsidRPr="008E7D28">
        <w:t xml:space="preserve"> a vessel.</w:t>
      </w:r>
    </w:p>
    <w:p w:rsidR="00CD1416" w:rsidRPr="008E7D28" w:rsidRDefault="00CD1416" w:rsidP="00BF3DD9">
      <w:pPr>
        <w:pStyle w:val="subsection"/>
      </w:pPr>
      <w:r w:rsidRPr="008E7D28">
        <w:tab/>
        <w:t>(3)</w:t>
      </w:r>
      <w:r w:rsidRPr="008E7D28">
        <w:tab/>
        <w:t xml:space="preserve">Applications may be made to the Administrative Appeals Tribunal for review of a decision of the Minister under </w:t>
      </w:r>
      <w:r w:rsidR="00C636B8" w:rsidRPr="008E7D28">
        <w:t>section</w:t>
      </w:r>
      <w:r w:rsidR="008E7D28">
        <w:t> </w:t>
      </w:r>
      <w:r w:rsidR="00C636B8" w:rsidRPr="008E7D28">
        <w:t>334</w:t>
      </w:r>
      <w:r w:rsidRPr="008E7D28">
        <w:t xml:space="preserve"> not to exempt a vessel.</w:t>
      </w:r>
    </w:p>
    <w:p w:rsidR="00924EB0" w:rsidRPr="008E7D28" w:rsidRDefault="00924EB0" w:rsidP="00CE6F45">
      <w:pPr>
        <w:pStyle w:val="ActHead2"/>
        <w:pageBreakBefore/>
      </w:pPr>
      <w:bookmarkStart w:id="450" w:name="_Toc443383098"/>
      <w:r w:rsidRPr="008E7D28">
        <w:rPr>
          <w:rStyle w:val="CharPartNo"/>
        </w:rPr>
        <w:lastRenderedPageBreak/>
        <w:t>Part</w:t>
      </w:r>
      <w:r w:rsidR="008E7D28" w:rsidRPr="008E7D28">
        <w:rPr>
          <w:rStyle w:val="CharPartNo"/>
        </w:rPr>
        <w:t> </w:t>
      </w:r>
      <w:r w:rsidR="00FF0B34" w:rsidRPr="008E7D28">
        <w:rPr>
          <w:rStyle w:val="CharPartNo"/>
        </w:rPr>
        <w:t>4</w:t>
      </w:r>
      <w:r w:rsidRPr="008E7D28">
        <w:t>—</w:t>
      </w:r>
      <w:r w:rsidR="00562DBD" w:rsidRPr="008E7D28">
        <w:rPr>
          <w:rStyle w:val="CharPartText"/>
        </w:rPr>
        <w:t>General provisions relating to certificates</w:t>
      </w:r>
      <w:bookmarkEnd w:id="450"/>
    </w:p>
    <w:p w:rsidR="00A5544B" w:rsidRPr="008E7D28" w:rsidRDefault="00A5544B" w:rsidP="00BF3DD9">
      <w:pPr>
        <w:pStyle w:val="Header"/>
      </w:pPr>
      <w:r w:rsidRPr="008E7D28">
        <w:rPr>
          <w:rStyle w:val="CharDivNo"/>
        </w:rPr>
        <w:t xml:space="preserve"> </w:t>
      </w:r>
      <w:r w:rsidRPr="008E7D28">
        <w:rPr>
          <w:rStyle w:val="CharDivText"/>
        </w:rPr>
        <w:t xml:space="preserve"> </w:t>
      </w:r>
    </w:p>
    <w:p w:rsidR="00773F9F" w:rsidRPr="008E7D28" w:rsidRDefault="00D85F2D" w:rsidP="00BF3DD9">
      <w:pPr>
        <w:pStyle w:val="ActHead5"/>
      </w:pPr>
      <w:bookmarkStart w:id="451" w:name="_Toc443383099"/>
      <w:r w:rsidRPr="008E7D28">
        <w:rPr>
          <w:rStyle w:val="CharSectno"/>
        </w:rPr>
        <w:t>314</w:t>
      </w:r>
      <w:r w:rsidR="00AC095D" w:rsidRPr="008E7D28">
        <w:t xml:space="preserve">  </w:t>
      </w:r>
      <w:r w:rsidR="00773F9F" w:rsidRPr="008E7D28">
        <w:t>Regulations may provide for particular matters relating to certificates</w:t>
      </w:r>
      <w:bookmarkEnd w:id="451"/>
    </w:p>
    <w:p w:rsidR="00924EB0" w:rsidRPr="008E7D28" w:rsidRDefault="00924EB0" w:rsidP="00BF3DD9">
      <w:pPr>
        <w:pStyle w:val="subsection"/>
      </w:pPr>
      <w:r w:rsidRPr="008E7D28">
        <w:tab/>
        <w:t>(1)</w:t>
      </w:r>
      <w:r w:rsidRPr="008E7D28">
        <w:tab/>
      </w:r>
      <w:r w:rsidR="00995AB9" w:rsidRPr="008E7D28">
        <w:t>T</w:t>
      </w:r>
      <w:r w:rsidR="00562DBD" w:rsidRPr="008E7D28">
        <w:t>he regulations</w:t>
      </w:r>
      <w:r w:rsidRPr="008E7D28">
        <w:t xml:space="preserve"> may prescribe the following mat</w:t>
      </w:r>
      <w:r w:rsidR="0075030D" w:rsidRPr="008E7D28">
        <w:t>ters in relation to applying for certificates</w:t>
      </w:r>
      <w:r w:rsidRPr="008E7D28">
        <w:t>:</w:t>
      </w:r>
    </w:p>
    <w:p w:rsidR="00924EB0" w:rsidRPr="008E7D28" w:rsidRDefault="00924EB0" w:rsidP="00BF3DD9">
      <w:pPr>
        <w:pStyle w:val="paragraph"/>
      </w:pPr>
      <w:r w:rsidRPr="008E7D28">
        <w:tab/>
        <w:t>(a)</w:t>
      </w:r>
      <w:r w:rsidRPr="008E7D28">
        <w:tab/>
        <w:t>the persons who may make applications;</w:t>
      </w:r>
    </w:p>
    <w:p w:rsidR="00924EB0" w:rsidRPr="008E7D28" w:rsidRDefault="00924EB0" w:rsidP="00BF3DD9">
      <w:pPr>
        <w:pStyle w:val="paragraph"/>
      </w:pPr>
      <w:r w:rsidRPr="008E7D28">
        <w:tab/>
        <w:t>(b)</w:t>
      </w:r>
      <w:r w:rsidRPr="008E7D28">
        <w:tab/>
        <w:t>forms for the making of applications;</w:t>
      </w:r>
    </w:p>
    <w:p w:rsidR="00924EB0" w:rsidRPr="008E7D28" w:rsidRDefault="00924EB0" w:rsidP="00BF3DD9">
      <w:pPr>
        <w:pStyle w:val="paragraph"/>
      </w:pPr>
      <w:r w:rsidRPr="008E7D28">
        <w:tab/>
        <w:t>(c)</w:t>
      </w:r>
      <w:r w:rsidRPr="008E7D28">
        <w:tab/>
        <w:t>the manner of making applications;</w:t>
      </w:r>
    </w:p>
    <w:p w:rsidR="00924EB0" w:rsidRPr="008E7D28" w:rsidRDefault="00924EB0" w:rsidP="00BF3DD9">
      <w:pPr>
        <w:pStyle w:val="paragraph"/>
      </w:pPr>
      <w:r w:rsidRPr="008E7D28">
        <w:tab/>
        <w:t>(d)</w:t>
      </w:r>
      <w:r w:rsidRPr="008E7D28">
        <w:tab/>
        <w:t>information required to be included in applications;</w:t>
      </w:r>
    </w:p>
    <w:p w:rsidR="00924EB0" w:rsidRPr="008E7D28" w:rsidRDefault="00924EB0" w:rsidP="00BF3DD9">
      <w:pPr>
        <w:pStyle w:val="paragraph"/>
      </w:pPr>
      <w:r w:rsidRPr="008E7D28">
        <w:tab/>
        <w:t>(e)</w:t>
      </w:r>
      <w:r w:rsidRPr="008E7D28">
        <w:tab/>
        <w:t>documents that must accompany applications.</w:t>
      </w:r>
    </w:p>
    <w:p w:rsidR="00924EB0" w:rsidRPr="008E7D28" w:rsidRDefault="00924EB0" w:rsidP="00BF3DD9">
      <w:pPr>
        <w:pStyle w:val="subsection"/>
      </w:pPr>
      <w:r w:rsidRPr="008E7D28">
        <w:tab/>
        <w:t>(2)</w:t>
      </w:r>
      <w:r w:rsidRPr="008E7D28">
        <w:tab/>
        <w:t>The regulations may require information included in applications to be verified by statutory declaration.</w:t>
      </w:r>
    </w:p>
    <w:p w:rsidR="00F73C8B" w:rsidRPr="008E7D28" w:rsidRDefault="00F73C8B" w:rsidP="00BF3DD9">
      <w:pPr>
        <w:pStyle w:val="subsection"/>
      </w:pPr>
      <w:r w:rsidRPr="008E7D28">
        <w:tab/>
        <w:t>(3)</w:t>
      </w:r>
      <w:r w:rsidRPr="008E7D28">
        <w:tab/>
        <w:t>The regulations may prescribe the following</w:t>
      </w:r>
      <w:r w:rsidR="00995AB9" w:rsidRPr="008E7D28">
        <w:t xml:space="preserve"> in relation to certificates</w:t>
      </w:r>
      <w:r w:rsidRPr="008E7D28">
        <w:t>:</w:t>
      </w:r>
    </w:p>
    <w:p w:rsidR="00F73C8B" w:rsidRPr="008E7D28" w:rsidRDefault="00F73C8B" w:rsidP="00BF3DD9">
      <w:pPr>
        <w:pStyle w:val="paragraph"/>
      </w:pPr>
      <w:r w:rsidRPr="008E7D28">
        <w:tab/>
        <w:t>(a)</w:t>
      </w:r>
      <w:r w:rsidRPr="008E7D28">
        <w:tab/>
        <w:t>criteria that must be satisfied in order for issuing bod</w:t>
      </w:r>
      <w:r w:rsidR="00CD1416" w:rsidRPr="008E7D28">
        <w:t>ies</w:t>
      </w:r>
      <w:r w:rsidRPr="008E7D28">
        <w:t xml:space="preserve"> to issue, vary, or revoke certificates;</w:t>
      </w:r>
    </w:p>
    <w:p w:rsidR="00F73C8B" w:rsidRPr="008E7D28" w:rsidRDefault="00F73C8B" w:rsidP="00BF3DD9">
      <w:pPr>
        <w:pStyle w:val="paragraph"/>
      </w:pPr>
      <w:r w:rsidRPr="008E7D28">
        <w:tab/>
        <w:t>(b)</w:t>
      </w:r>
      <w:r w:rsidRPr="008E7D28">
        <w:tab/>
        <w:t>the time limits within which applications for certificates are to be determined;</w:t>
      </w:r>
    </w:p>
    <w:p w:rsidR="00F73C8B" w:rsidRPr="008E7D28" w:rsidRDefault="00F73C8B" w:rsidP="00BF3DD9">
      <w:pPr>
        <w:pStyle w:val="paragraph"/>
      </w:pPr>
      <w:r w:rsidRPr="008E7D28">
        <w:tab/>
        <w:t>(c)</w:t>
      </w:r>
      <w:r w:rsidRPr="008E7D28">
        <w:tab/>
        <w:t>the information to be included in certificates;</w:t>
      </w:r>
    </w:p>
    <w:p w:rsidR="00F73C8B" w:rsidRPr="008E7D28" w:rsidRDefault="00F73C8B" w:rsidP="00BF3DD9">
      <w:pPr>
        <w:pStyle w:val="paragraph"/>
      </w:pPr>
      <w:r w:rsidRPr="008E7D28">
        <w:tab/>
        <w:t>(d)</w:t>
      </w:r>
      <w:r w:rsidRPr="008E7D28">
        <w:tab/>
        <w:t xml:space="preserve">the person in whose name </w:t>
      </w:r>
      <w:r w:rsidR="00CD1416" w:rsidRPr="008E7D28">
        <w:t xml:space="preserve">a </w:t>
      </w:r>
      <w:r w:rsidRPr="008E7D28">
        <w:t xml:space="preserve">certificate </w:t>
      </w:r>
      <w:r w:rsidR="00CD1416" w:rsidRPr="008E7D28">
        <w:t>is</w:t>
      </w:r>
      <w:r w:rsidRPr="008E7D28">
        <w:t xml:space="preserve"> to be issued;</w:t>
      </w:r>
    </w:p>
    <w:p w:rsidR="00F73C8B" w:rsidRPr="008E7D28" w:rsidRDefault="00F73C8B" w:rsidP="00BF3DD9">
      <w:pPr>
        <w:pStyle w:val="paragraph"/>
      </w:pPr>
      <w:r w:rsidRPr="008E7D28">
        <w:tab/>
        <w:t>(e)</w:t>
      </w:r>
      <w:r w:rsidRPr="008E7D28">
        <w:tab/>
        <w:t>conditions to which certificates are subject;</w:t>
      </w:r>
    </w:p>
    <w:p w:rsidR="00F73C8B" w:rsidRPr="008E7D28" w:rsidRDefault="00F73C8B" w:rsidP="00BF3DD9">
      <w:pPr>
        <w:pStyle w:val="paragraph"/>
      </w:pPr>
      <w:r w:rsidRPr="008E7D28">
        <w:tab/>
        <w:t>(f)</w:t>
      </w:r>
      <w:r w:rsidRPr="008E7D28">
        <w:tab/>
        <w:t>conditions that may be imposed upon certificates by issuing bodies;</w:t>
      </w:r>
    </w:p>
    <w:p w:rsidR="00F73C8B" w:rsidRPr="008E7D28" w:rsidRDefault="00F73C8B" w:rsidP="00BF3DD9">
      <w:pPr>
        <w:pStyle w:val="paragraph"/>
      </w:pPr>
      <w:r w:rsidRPr="008E7D28">
        <w:tab/>
        <w:t>(g)</w:t>
      </w:r>
      <w:r w:rsidRPr="008E7D28">
        <w:tab/>
        <w:t>the time certificates, variations of certificates and revocations of cer</w:t>
      </w:r>
      <w:r w:rsidR="00CD1416" w:rsidRPr="008E7D28">
        <w:t>tificates</w:t>
      </w:r>
      <w:r w:rsidRPr="008E7D28">
        <w:t xml:space="preserve"> come into force;</w:t>
      </w:r>
    </w:p>
    <w:p w:rsidR="00F73C8B" w:rsidRPr="008E7D28" w:rsidRDefault="00F73C8B" w:rsidP="00BF3DD9">
      <w:pPr>
        <w:pStyle w:val="paragraph"/>
      </w:pPr>
      <w:r w:rsidRPr="008E7D28">
        <w:tab/>
        <w:t>(h)</w:t>
      </w:r>
      <w:r w:rsidRPr="008E7D28">
        <w:tab/>
        <w:t>the time certificates cease to be in force;</w:t>
      </w:r>
    </w:p>
    <w:p w:rsidR="00F73C8B" w:rsidRPr="008E7D28" w:rsidRDefault="00F73C8B" w:rsidP="00BF3DD9">
      <w:pPr>
        <w:pStyle w:val="paragraph"/>
      </w:pPr>
      <w:r w:rsidRPr="008E7D28">
        <w:tab/>
        <w:t>(i)</w:t>
      </w:r>
      <w:r w:rsidRPr="008E7D28">
        <w:tab/>
        <w:t>the methods of replacing certificates.</w:t>
      </w:r>
    </w:p>
    <w:p w:rsidR="00F73C8B" w:rsidRPr="008E7D28" w:rsidRDefault="00F73C8B" w:rsidP="00BF3DD9">
      <w:pPr>
        <w:pStyle w:val="subsection"/>
      </w:pPr>
      <w:r w:rsidRPr="008E7D28">
        <w:tab/>
        <w:t>(4)</w:t>
      </w:r>
      <w:r w:rsidRPr="008E7D28">
        <w:tab/>
        <w:t xml:space="preserve">The criteria that may be prescribed for the purposes of </w:t>
      </w:r>
      <w:r w:rsidR="008E7D28">
        <w:t>paragraph (</w:t>
      </w:r>
      <w:r w:rsidR="00F5367B" w:rsidRPr="008E7D28">
        <w:t xml:space="preserve">3)(a) and the conditions that may be prescribed for the </w:t>
      </w:r>
      <w:r w:rsidR="00F5367B" w:rsidRPr="008E7D28">
        <w:lastRenderedPageBreak/>
        <w:t xml:space="preserve">purposes of </w:t>
      </w:r>
      <w:r w:rsidR="008E7D28">
        <w:t>paragraphs (</w:t>
      </w:r>
      <w:r w:rsidR="0011385B" w:rsidRPr="008E7D28">
        <w:t>3)</w:t>
      </w:r>
      <w:r w:rsidR="0012739E" w:rsidRPr="008E7D28">
        <w:t>(</w:t>
      </w:r>
      <w:r w:rsidRPr="008E7D28">
        <w:t>e) and (f) include</w:t>
      </w:r>
      <w:r w:rsidR="00995AB9" w:rsidRPr="008E7D28">
        <w:t xml:space="preserve"> criteria </w:t>
      </w:r>
      <w:r w:rsidR="00F5367B" w:rsidRPr="008E7D28">
        <w:t xml:space="preserve">or conditions </w:t>
      </w:r>
      <w:r w:rsidR="00995AB9" w:rsidRPr="008E7D28">
        <w:t xml:space="preserve">relating to </w:t>
      </w:r>
      <w:r w:rsidRPr="008E7D28">
        <w:t xml:space="preserve">compliance with </w:t>
      </w:r>
      <w:r w:rsidR="00AE4D74" w:rsidRPr="008E7D28">
        <w:t>specified s</w:t>
      </w:r>
      <w:r w:rsidR="00520D1A" w:rsidRPr="008E7D28">
        <w:t>tandards.</w:t>
      </w:r>
    </w:p>
    <w:p w:rsidR="00924EB0" w:rsidRPr="008E7D28" w:rsidRDefault="00F73C8B" w:rsidP="00BF3DD9">
      <w:pPr>
        <w:pStyle w:val="subsection"/>
      </w:pPr>
      <w:r w:rsidRPr="008E7D28">
        <w:tab/>
        <w:t>(5</w:t>
      </w:r>
      <w:r w:rsidR="00924EB0" w:rsidRPr="008E7D28">
        <w:t>)</w:t>
      </w:r>
      <w:r w:rsidR="00924EB0" w:rsidRPr="008E7D28">
        <w:tab/>
      </w:r>
      <w:r w:rsidR="0011460F" w:rsidRPr="008E7D28">
        <w:t>The r</w:t>
      </w:r>
      <w:r w:rsidR="00924EB0" w:rsidRPr="008E7D28">
        <w:t xml:space="preserve">egulations may make provision </w:t>
      </w:r>
      <w:r w:rsidR="00030FFF" w:rsidRPr="008E7D28">
        <w:t>in relation to</w:t>
      </w:r>
      <w:r w:rsidR="00924EB0" w:rsidRPr="008E7D28">
        <w:t xml:space="preserve"> the following:</w:t>
      </w:r>
    </w:p>
    <w:p w:rsidR="00924EB0" w:rsidRPr="008E7D28" w:rsidRDefault="00924EB0" w:rsidP="00BF3DD9">
      <w:pPr>
        <w:pStyle w:val="paragraph"/>
      </w:pPr>
      <w:r w:rsidRPr="008E7D28">
        <w:tab/>
        <w:t>(a)</w:t>
      </w:r>
      <w:r w:rsidRPr="008E7D28">
        <w:tab/>
        <w:t>the renewal of certificates;</w:t>
      </w:r>
    </w:p>
    <w:p w:rsidR="00924EB0" w:rsidRPr="008E7D28" w:rsidRDefault="00924EB0" w:rsidP="00BF3DD9">
      <w:pPr>
        <w:pStyle w:val="paragraph"/>
      </w:pPr>
      <w:r w:rsidRPr="008E7D28">
        <w:tab/>
        <w:t>(b)</w:t>
      </w:r>
      <w:r w:rsidRPr="008E7D28">
        <w:tab/>
        <w:t>the suspension of certificates;</w:t>
      </w:r>
    </w:p>
    <w:p w:rsidR="00924EB0" w:rsidRPr="008E7D28" w:rsidRDefault="00924EB0" w:rsidP="00BF3DD9">
      <w:pPr>
        <w:pStyle w:val="paragraph"/>
      </w:pPr>
      <w:r w:rsidRPr="008E7D28">
        <w:tab/>
        <w:t>(c)</w:t>
      </w:r>
      <w:r w:rsidRPr="008E7D28">
        <w:tab/>
        <w:t>the transfer of certificates;</w:t>
      </w:r>
    </w:p>
    <w:p w:rsidR="00924EB0" w:rsidRPr="008E7D28" w:rsidRDefault="00924EB0" w:rsidP="00BF3DD9">
      <w:pPr>
        <w:pStyle w:val="paragraph"/>
      </w:pPr>
      <w:r w:rsidRPr="008E7D28">
        <w:tab/>
        <w:t>(d</w:t>
      </w:r>
      <w:r w:rsidR="008D7CF9" w:rsidRPr="008E7D28">
        <w:t>)</w:t>
      </w:r>
      <w:r w:rsidR="008D7CF9" w:rsidRPr="008E7D28">
        <w:tab/>
        <w:t>the surrender of certificates;</w:t>
      </w:r>
    </w:p>
    <w:p w:rsidR="00F73C8B" w:rsidRPr="008E7D28" w:rsidRDefault="001D099F" w:rsidP="00BF3DD9">
      <w:pPr>
        <w:pStyle w:val="paragraph"/>
      </w:pPr>
      <w:r w:rsidRPr="008E7D28">
        <w:tab/>
        <w:t>(e</w:t>
      </w:r>
      <w:r w:rsidR="00F73C8B" w:rsidRPr="008E7D28">
        <w:t>)</w:t>
      </w:r>
      <w:r w:rsidR="00F73C8B" w:rsidRPr="008E7D28">
        <w:tab/>
        <w:t xml:space="preserve">reports and declarations of </w:t>
      </w:r>
      <w:r w:rsidR="00EC3ABA" w:rsidRPr="008E7D28">
        <w:t xml:space="preserve">issuing bodies, inspectors </w:t>
      </w:r>
      <w:r w:rsidR="00F73C8B" w:rsidRPr="008E7D28">
        <w:t>or other persons.</w:t>
      </w:r>
    </w:p>
    <w:p w:rsidR="00A32C51" w:rsidRPr="008E7D28" w:rsidRDefault="00D85F2D" w:rsidP="00BF3DD9">
      <w:pPr>
        <w:pStyle w:val="ActHead5"/>
      </w:pPr>
      <w:bookmarkStart w:id="452" w:name="_Toc443383100"/>
      <w:r w:rsidRPr="008E7D28">
        <w:rPr>
          <w:rStyle w:val="CharSectno"/>
        </w:rPr>
        <w:t>315</w:t>
      </w:r>
      <w:r w:rsidR="00A32C51" w:rsidRPr="008E7D28">
        <w:t xml:space="preserve">  AMSA may require delivery of revoked certificates</w:t>
      </w:r>
      <w:bookmarkEnd w:id="452"/>
    </w:p>
    <w:p w:rsidR="00A32C51" w:rsidRPr="008E7D28" w:rsidRDefault="00A32C51" w:rsidP="00BF3DD9">
      <w:pPr>
        <w:pStyle w:val="subsection"/>
      </w:pPr>
      <w:r w:rsidRPr="008E7D28">
        <w:tab/>
        <w:t>(1)</w:t>
      </w:r>
      <w:r w:rsidRPr="008E7D28">
        <w:tab/>
        <w:t xml:space="preserve">If a certificate issued in respect of a </w:t>
      </w:r>
      <w:r w:rsidR="008E22A5" w:rsidRPr="008E7D28">
        <w:t>regulated Australian vessel</w:t>
      </w:r>
      <w:r w:rsidRPr="008E7D28">
        <w:t xml:space="preserve"> is revoked, AMSA may:</w:t>
      </w:r>
    </w:p>
    <w:p w:rsidR="00A32C51" w:rsidRPr="008E7D28" w:rsidRDefault="00A32C51" w:rsidP="00BF3DD9">
      <w:pPr>
        <w:pStyle w:val="paragraph"/>
      </w:pPr>
      <w:r w:rsidRPr="008E7D28">
        <w:tab/>
        <w:t>(a)</w:t>
      </w:r>
      <w:r w:rsidRPr="008E7D28">
        <w:tab/>
        <w:t xml:space="preserve">require the certificate to be delivered </w:t>
      </w:r>
      <w:r w:rsidR="006E00C3" w:rsidRPr="008E7D28">
        <w:t xml:space="preserve">to </w:t>
      </w:r>
      <w:r w:rsidRPr="008E7D28">
        <w:t>AMSA or to such other person as AMSA specifies; and</w:t>
      </w:r>
    </w:p>
    <w:p w:rsidR="00A32C51" w:rsidRPr="008E7D28" w:rsidRDefault="00CD1416" w:rsidP="00BF3DD9">
      <w:pPr>
        <w:pStyle w:val="paragraph"/>
      </w:pPr>
      <w:r w:rsidRPr="008E7D28">
        <w:tab/>
        <w:t>(b)</w:t>
      </w:r>
      <w:r w:rsidRPr="008E7D28">
        <w:tab/>
      </w:r>
      <w:r w:rsidR="00A32C51" w:rsidRPr="008E7D28">
        <w:t xml:space="preserve">detain the </w:t>
      </w:r>
      <w:r w:rsidR="006E00C3" w:rsidRPr="008E7D28">
        <w:t>vessel</w:t>
      </w:r>
      <w:r w:rsidR="00A32C51" w:rsidRPr="008E7D28">
        <w:t xml:space="preserve"> </w:t>
      </w:r>
      <w:r w:rsidR="00D0192B" w:rsidRPr="008E7D28">
        <w:t>under subsection</w:t>
      </w:r>
      <w:r w:rsidR="008E7D28">
        <w:t> </w:t>
      </w:r>
      <w:r w:rsidR="00D0192B" w:rsidRPr="008E7D28">
        <w:t xml:space="preserve">247(1) </w:t>
      </w:r>
      <w:r w:rsidR="00A32C51" w:rsidRPr="008E7D28">
        <w:t>until the requirement is complied with.</w:t>
      </w:r>
    </w:p>
    <w:p w:rsidR="00F73C8B" w:rsidRPr="008E7D28" w:rsidRDefault="00A32C51" w:rsidP="00BF3DD9">
      <w:pPr>
        <w:pStyle w:val="subsection"/>
      </w:pPr>
      <w:r w:rsidRPr="008E7D28">
        <w:tab/>
        <w:t>(2)</w:t>
      </w:r>
      <w:r w:rsidRPr="008E7D28">
        <w:tab/>
        <w:t xml:space="preserve">A requirement in relation to a vessel is to be given by notice in writing addressed to the owner, </w:t>
      </w:r>
      <w:r w:rsidR="008E22A5" w:rsidRPr="008E7D28">
        <w:t>agent</w:t>
      </w:r>
      <w:r w:rsidRPr="008E7D28">
        <w:t xml:space="preserve"> or master of the vessel.</w:t>
      </w:r>
    </w:p>
    <w:p w:rsidR="00DB7D49" w:rsidRPr="008E7D28" w:rsidRDefault="00D85F2D" w:rsidP="00BF3DD9">
      <w:pPr>
        <w:pStyle w:val="ActHead5"/>
      </w:pPr>
      <w:bookmarkStart w:id="453" w:name="_Toc443383101"/>
      <w:r w:rsidRPr="008E7D28">
        <w:rPr>
          <w:rStyle w:val="CharSectno"/>
        </w:rPr>
        <w:t>316</w:t>
      </w:r>
      <w:r w:rsidR="00DB7D49" w:rsidRPr="008E7D28">
        <w:t xml:space="preserve">  </w:t>
      </w:r>
      <w:r w:rsidR="00E021CD" w:rsidRPr="008E7D28">
        <w:t xml:space="preserve">Issue, variation and revocation of </w:t>
      </w:r>
      <w:r w:rsidR="00DB7D49" w:rsidRPr="008E7D28">
        <w:t xml:space="preserve">certificates </w:t>
      </w:r>
      <w:r w:rsidR="00E021CD" w:rsidRPr="008E7D28">
        <w:t>by issuing bodies other than AMSA</w:t>
      </w:r>
      <w:bookmarkEnd w:id="453"/>
    </w:p>
    <w:p w:rsidR="00E021CD" w:rsidRPr="008E7D28" w:rsidRDefault="00E021CD" w:rsidP="00BF3DD9">
      <w:pPr>
        <w:pStyle w:val="subsection"/>
      </w:pPr>
      <w:r w:rsidRPr="008E7D28">
        <w:tab/>
        <w:t>(1)</w:t>
      </w:r>
      <w:r w:rsidRPr="008E7D28">
        <w:tab/>
        <w:t>An issuing body that issues, varies or revokes a certificate under this Act does so on behalf of AMSA.</w:t>
      </w:r>
    </w:p>
    <w:p w:rsidR="00DB7D49" w:rsidRPr="008E7D28" w:rsidRDefault="00E021CD" w:rsidP="00BF3DD9">
      <w:pPr>
        <w:pStyle w:val="subsection"/>
      </w:pPr>
      <w:r w:rsidRPr="008E7D28">
        <w:tab/>
        <w:t>(2)</w:t>
      </w:r>
      <w:r w:rsidRPr="008E7D28">
        <w:tab/>
        <w:t>An issuing body other than AMSA must not vary or revoke a certificate under this Act unless the issuing body originally issued the certificate.</w:t>
      </w:r>
    </w:p>
    <w:p w:rsidR="00DB7D49" w:rsidRPr="008E7D28" w:rsidRDefault="00D85F2D" w:rsidP="00BF3DD9">
      <w:pPr>
        <w:pStyle w:val="ActHead5"/>
      </w:pPr>
      <w:bookmarkStart w:id="454" w:name="_Toc443383102"/>
      <w:r w:rsidRPr="008E7D28">
        <w:rPr>
          <w:rStyle w:val="CharSectno"/>
        </w:rPr>
        <w:t>317</w:t>
      </w:r>
      <w:r w:rsidR="00DB7D49" w:rsidRPr="008E7D28">
        <w:t xml:space="preserve">  Certificates to be made available</w:t>
      </w:r>
      <w:bookmarkEnd w:id="454"/>
    </w:p>
    <w:p w:rsidR="00DB7D49" w:rsidRPr="008E7D28" w:rsidRDefault="00DB7D49" w:rsidP="00BF3DD9">
      <w:pPr>
        <w:pStyle w:val="subsection"/>
      </w:pPr>
      <w:r w:rsidRPr="008E7D28">
        <w:tab/>
        <w:t>(1)</w:t>
      </w:r>
      <w:r w:rsidRPr="008E7D28">
        <w:tab/>
        <w:t xml:space="preserve">A person </w:t>
      </w:r>
      <w:r w:rsidR="007C06DC" w:rsidRPr="008E7D28">
        <w:t>contravenes this subsection if</w:t>
      </w:r>
      <w:r w:rsidRPr="008E7D28">
        <w:t>:</w:t>
      </w:r>
    </w:p>
    <w:p w:rsidR="00DB7D49" w:rsidRPr="008E7D28" w:rsidRDefault="00DB7D49" w:rsidP="00BF3DD9">
      <w:pPr>
        <w:pStyle w:val="paragraph"/>
      </w:pPr>
      <w:r w:rsidRPr="008E7D28">
        <w:tab/>
        <w:t>(a)</w:t>
      </w:r>
      <w:r w:rsidRPr="008E7D28">
        <w:tab/>
        <w:t>the per</w:t>
      </w:r>
      <w:r w:rsidR="008B6096" w:rsidRPr="008E7D28">
        <w:t>son is the owner or master of a</w:t>
      </w:r>
      <w:r w:rsidRPr="008E7D28">
        <w:t xml:space="preserve"> vessel; and</w:t>
      </w:r>
    </w:p>
    <w:p w:rsidR="00DB7D49" w:rsidRPr="008E7D28" w:rsidRDefault="00FD310B" w:rsidP="00BF3DD9">
      <w:pPr>
        <w:pStyle w:val="paragraph"/>
      </w:pPr>
      <w:r w:rsidRPr="008E7D28">
        <w:lastRenderedPageBreak/>
        <w:tab/>
        <w:t>(b)</w:t>
      </w:r>
      <w:r w:rsidR="00DB7D49" w:rsidRPr="008E7D28">
        <w:tab/>
        <w:t>a certificate under this Act is in force in relation to the vessel; and</w:t>
      </w:r>
    </w:p>
    <w:p w:rsidR="00DB7D49" w:rsidRPr="008E7D28" w:rsidRDefault="00DB7D49" w:rsidP="00BF3DD9">
      <w:pPr>
        <w:pStyle w:val="paragraph"/>
      </w:pPr>
      <w:r w:rsidRPr="008E7D28">
        <w:tab/>
        <w:t>(c)</w:t>
      </w:r>
      <w:r w:rsidRPr="008E7D28">
        <w:tab/>
        <w:t>a copy of the certificate is not made available at all reasonable times for examination on request by any of the following:</w:t>
      </w:r>
    </w:p>
    <w:p w:rsidR="00DB7D49" w:rsidRPr="008E7D28" w:rsidRDefault="00DB7D49" w:rsidP="00BF3DD9">
      <w:pPr>
        <w:pStyle w:val="paragraphsub"/>
      </w:pPr>
      <w:r w:rsidRPr="008E7D28">
        <w:tab/>
        <w:t>(i)</w:t>
      </w:r>
      <w:r w:rsidRPr="008E7D28">
        <w:tab/>
        <w:t>any person on board the vessel;</w:t>
      </w:r>
    </w:p>
    <w:p w:rsidR="00DB7D49" w:rsidRPr="008E7D28" w:rsidRDefault="00DB7D49" w:rsidP="00BF3DD9">
      <w:pPr>
        <w:pStyle w:val="paragraphsub"/>
      </w:pPr>
      <w:r w:rsidRPr="008E7D28">
        <w:tab/>
        <w:t>(ii)</w:t>
      </w:r>
      <w:r w:rsidRPr="008E7D28">
        <w:tab/>
        <w:t>AMSA;</w:t>
      </w:r>
    </w:p>
    <w:p w:rsidR="00DB7D49" w:rsidRPr="008E7D28" w:rsidRDefault="00DB7D49" w:rsidP="00BF3DD9">
      <w:pPr>
        <w:pStyle w:val="paragraphsub"/>
      </w:pPr>
      <w:r w:rsidRPr="008E7D28">
        <w:tab/>
        <w:t>(iii)</w:t>
      </w:r>
      <w:r w:rsidRPr="008E7D28">
        <w:tab/>
        <w:t>an inspector;</w:t>
      </w:r>
    </w:p>
    <w:p w:rsidR="00DB7D49" w:rsidRPr="008E7D28" w:rsidRDefault="00DB7D49" w:rsidP="00BF3DD9">
      <w:pPr>
        <w:pStyle w:val="paragraphsub"/>
      </w:pPr>
      <w:r w:rsidRPr="008E7D28">
        <w:tab/>
        <w:t>(iv)</w:t>
      </w:r>
      <w:r w:rsidRPr="008E7D28">
        <w:tab/>
        <w:t>an officer of Customs.</w:t>
      </w:r>
    </w:p>
    <w:p w:rsidR="00DB7D49" w:rsidRPr="008E7D28" w:rsidRDefault="00DB7D49" w:rsidP="00BF3DD9">
      <w:pPr>
        <w:pStyle w:val="SubsectionHead"/>
      </w:pPr>
      <w:r w:rsidRPr="008E7D28">
        <w:t>Fault</w:t>
      </w:r>
      <w:r w:rsidR="008E7D28">
        <w:noBreakHyphen/>
      </w:r>
      <w:r w:rsidRPr="008E7D28">
        <w:t>based offence</w:t>
      </w:r>
    </w:p>
    <w:p w:rsidR="009006E1" w:rsidRPr="008E7D28" w:rsidRDefault="00DB7D49" w:rsidP="00BF3DD9">
      <w:pPr>
        <w:pStyle w:val="subsection"/>
      </w:pPr>
      <w:r w:rsidRPr="008E7D28">
        <w:tab/>
        <w:t>(2)</w:t>
      </w:r>
      <w:r w:rsidRPr="008E7D28">
        <w:tab/>
        <w:t xml:space="preserve">A person commits an offence if the person contravenes </w:t>
      </w:r>
      <w:r w:rsidR="008E7D28">
        <w:t>subsection (</w:t>
      </w:r>
      <w:r w:rsidRPr="008E7D28">
        <w:t>1).</w:t>
      </w:r>
    </w:p>
    <w:p w:rsidR="00DB7D49" w:rsidRPr="008E7D28" w:rsidRDefault="00DB7D49" w:rsidP="00BF3DD9">
      <w:pPr>
        <w:pStyle w:val="Penalty"/>
        <w:rPr>
          <w:i/>
        </w:rPr>
      </w:pPr>
      <w:r w:rsidRPr="008E7D28">
        <w:t>Penalty:</w:t>
      </w:r>
      <w:r w:rsidRPr="008E7D28">
        <w:tab/>
        <w:t>Imprisonment for 12 months or 60 penalty units, or both.</w:t>
      </w:r>
    </w:p>
    <w:p w:rsidR="00DB7D49" w:rsidRPr="008E7D28" w:rsidRDefault="00224AD8" w:rsidP="00BF3DD9">
      <w:pPr>
        <w:pStyle w:val="SubsectionHead"/>
      </w:pPr>
      <w:r w:rsidRPr="008E7D28">
        <w:t>Civil penalty</w:t>
      </w:r>
    </w:p>
    <w:p w:rsidR="00DB7D49" w:rsidRPr="008E7D28" w:rsidRDefault="00DB7D49" w:rsidP="00BF3DD9">
      <w:pPr>
        <w:pStyle w:val="subsection"/>
      </w:pPr>
      <w:r w:rsidRPr="008E7D28">
        <w:rPr>
          <w:lang w:eastAsia="en-US"/>
        </w:rPr>
        <w:tab/>
        <w:t>(3)</w:t>
      </w:r>
      <w:r w:rsidRPr="008E7D28">
        <w:rPr>
          <w:lang w:eastAsia="en-US"/>
        </w:rPr>
        <w:tab/>
      </w:r>
      <w:r w:rsidRPr="008E7D28">
        <w:t xml:space="preserve">A person is liable to a civil penalty if the person contravenes </w:t>
      </w:r>
      <w:r w:rsidR="008E7D28">
        <w:t>subsection (</w:t>
      </w:r>
      <w:r w:rsidRPr="008E7D28">
        <w:t>1).</w:t>
      </w:r>
    </w:p>
    <w:p w:rsidR="00DB7D49" w:rsidRPr="008E7D28" w:rsidRDefault="00DB7D49" w:rsidP="00BF3DD9">
      <w:pPr>
        <w:pStyle w:val="Penalty"/>
      </w:pPr>
      <w:r w:rsidRPr="008E7D28">
        <w:t>Civil penalty:</w:t>
      </w:r>
      <w:r w:rsidRPr="008E7D28">
        <w:tab/>
        <w:t>600 penalty units.</w:t>
      </w:r>
    </w:p>
    <w:p w:rsidR="00E51E78" w:rsidRPr="008E7D28" w:rsidRDefault="00D85F2D" w:rsidP="00BF3DD9">
      <w:pPr>
        <w:pStyle w:val="ActHead5"/>
      </w:pPr>
      <w:bookmarkStart w:id="455" w:name="_Toc443383103"/>
      <w:r w:rsidRPr="008E7D28">
        <w:rPr>
          <w:rStyle w:val="CharSectno"/>
        </w:rPr>
        <w:t>318</w:t>
      </w:r>
      <w:r w:rsidR="00E51E78" w:rsidRPr="008E7D28">
        <w:t xml:space="preserve">  AMSA may request a foreign country to issue certificates</w:t>
      </w:r>
      <w:bookmarkEnd w:id="455"/>
    </w:p>
    <w:p w:rsidR="00E51E78" w:rsidRPr="008E7D28" w:rsidRDefault="00E51E78" w:rsidP="00BF3DD9">
      <w:pPr>
        <w:pStyle w:val="subsection"/>
      </w:pPr>
      <w:r w:rsidRPr="008E7D28">
        <w:tab/>
        <w:t>(1)</w:t>
      </w:r>
      <w:r w:rsidRPr="008E7D28">
        <w:tab/>
        <w:t>AMSA may request the government of a foreign country to issue or to authorise the issue of, or to endorse or to authorise the</w:t>
      </w:r>
      <w:r w:rsidR="007A40C4" w:rsidRPr="008E7D28">
        <w:t xml:space="preserve"> endorsement of, in respect of </w:t>
      </w:r>
      <w:r w:rsidRPr="008E7D28">
        <w:t>a</w:t>
      </w:r>
      <w:r w:rsidR="007A40C4" w:rsidRPr="008E7D28">
        <w:t xml:space="preserve"> vessel registered in Australia</w:t>
      </w:r>
      <w:r w:rsidRPr="008E7D28">
        <w:t>, a certificate that:</w:t>
      </w:r>
    </w:p>
    <w:p w:rsidR="00E51E78" w:rsidRPr="008E7D28" w:rsidRDefault="00E51E78" w:rsidP="00BF3DD9">
      <w:pPr>
        <w:pStyle w:val="paragraph"/>
      </w:pPr>
      <w:r w:rsidRPr="008E7D28">
        <w:tab/>
        <w:t>(a)</w:t>
      </w:r>
      <w:r w:rsidRPr="008E7D28">
        <w:tab/>
        <w:t xml:space="preserve">the government of that country may issue or authorise the issue of, </w:t>
      </w:r>
      <w:r w:rsidR="00CA1FFD" w:rsidRPr="008E7D28">
        <w:t>o</w:t>
      </w:r>
      <w:r w:rsidRPr="008E7D28">
        <w:t>r endorse or authorise the endorsement of</w:t>
      </w:r>
      <w:r w:rsidR="00CD1416" w:rsidRPr="008E7D28">
        <w:t>,</w:t>
      </w:r>
      <w:r w:rsidR="00CA1FFD" w:rsidRPr="008E7D28">
        <w:t xml:space="preserve"> </w:t>
      </w:r>
      <w:r w:rsidRPr="008E7D28">
        <w:t xml:space="preserve">in respect of a </w:t>
      </w:r>
      <w:r w:rsidR="00BA3CB0" w:rsidRPr="008E7D28">
        <w:t>vessel</w:t>
      </w:r>
      <w:r w:rsidRPr="008E7D28">
        <w:t xml:space="preserve"> registered in that country; and</w:t>
      </w:r>
    </w:p>
    <w:p w:rsidR="00E51E78" w:rsidRPr="008E7D28" w:rsidRDefault="00E51E78" w:rsidP="00BF3DD9">
      <w:pPr>
        <w:pStyle w:val="paragraph"/>
      </w:pPr>
      <w:r w:rsidRPr="008E7D28">
        <w:tab/>
        <w:t>(b)</w:t>
      </w:r>
      <w:r w:rsidRPr="008E7D28">
        <w:tab/>
        <w:t xml:space="preserve">corresponds, or substantially corresponds, with a certificate </w:t>
      </w:r>
      <w:r w:rsidR="00D33A4D" w:rsidRPr="008E7D28">
        <w:t>that A</w:t>
      </w:r>
      <w:r w:rsidRPr="008E7D28">
        <w:t>MSA may issue under this Act in respect of that vessel.</w:t>
      </w:r>
    </w:p>
    <w:p w:rsidR="00E51E78" w:rsidRPr="008E7D28" w:rsidRDefault="00E51E78" w:rsidP="00BF3DD9">
      <w:pPr>
        <w:pStyle w:val="subsection"/>
      </w:pPr>
      <w:r w:rsidRPr="008E7D28">
        <w:tab/>
        <w:t>(2)</w:t>
      </w:r>
      <w:r w:rsidRPr="008E7D28">
        <w:tab/>
        <w:t xml:space="preserve">A certificate issued or endorsed </w:t>
      </w:r>
      <w:r w:rsidR="00CD1416" w:rsidRPr="008E7D28">
        <w:t>following</w:t>
      </w:r>
      <w:r w:rsidRPr="008E7D28">
        <w:t xml:space="preserve"> such a request, and containing a statement that it has been so issued or endorsed, has </w:t>
      </w:r>
      <w:r w:rsidRPr="008E7D28">
        <w:lastRenderedPageBreak/>
        <w:t xml:space="preserve">effect, for the purposes of this Act, as if it were a certificate of the kind to which it corresponds issued or endorsed under this </w:t>
      </w:r>
      <w:r w:rsidR="00CA1FFD" w:rsidRPr="008E7D28">
        <w:t>Act</w:t>
      </w:r>
      <w:r w:rsidRPr="008E7D28">
        <w:t>.</w:t>
      </w:r>
    </w:p>
    <w:p w:rsidR="001C5CC2" w:rsidRPr="008E7D28" w:rsidRDefault="00D85F2D" w:rsidP="00BF3DD9">
      <w:pPr>
        <w:pStyle w:val="ActHead5"/>
      </w:pPr>
      <w:bookmarkStart w:id="456" w:name="_Toc443383104"/>
      <w:r w:rsidRPr="008E7D28">
        <w:rPr>
          <w:rStyle w:val="CharSectno"/>
        </w:rPr>
        <w:t>319</w:t>
      </w:r>
      <w:r w:rsidR="00E8042B" w:rsidRPr="008E7D28">
        <w:t xml:space="preserve">  Foreign </w:t>
      </w:r>
      <w:r w:rsidR="001C5CC2" w:rsidRPr="008E7D28">
        <w:t>countries may request AMSA to issue certificates</w:t>
      </w:r>
      <w:bookmarkEnd w:id="456"/>
    </w:p>
    <w:p w:rsidR="00187825" w:rsidRPr="008E7D28" w:rsidRDefault="001C5CC2" w:rsidP="00BF3DD9">
      <w:pPr>
        <w:pStyle w:val="subsection"/>
      </w:pPr>
      <w:r w:rsidRPr="008E7D28">
        <w:tab/>
        <w:t>(1)</w:t>
      </w:r>
      <w:r w:rsidRPr="008E7D28">
        <w:tab/>
        <w:t>A</w:t>
      </w:r>
      <w:r w:rsidR="00D33A4D" w:rsidRPr="008E7D28">
        <w:t xml:space="preserve">MSA or another </w:t>
      </w:r>
      <w:r w:rsidR="00823B00" w:rsidRPr="008E7D28">
        <w:t>issuing body</w:t>
      </w:r>
      <w:r w:rsidR="007008C2" w:rsidRPr="008E7D28">
        <w:t xml:space="preserve"> </w:t>
      </w:r>
      <w:r w:rsidRPr="008E7D28">
        <w:t>may</w:t>
      </w:r>
      <w:r w:rsidR="006B6C32" w:rsidRPr="008E7D28">
        <w:t>, on request of the government of a foreign country</w:t>
      </w:r>
      <w:r w:rsidR="00187825" w:rsidRPr="008E7D28">
        <w:t>:</w:t>
      </w:r>
    </w:p>
    <w:p w:rsidR="00187825" w:rsidRPr="008E7D28" w:rsidRDefault="00187825" w:rsidP="00BF3DD9">
      <w:pPr>
        <w:pStyle w:val="paragraph"/>
      </w:pPr>
      <w:r w:rsidRPr="008E7D28">
        <w:tab/>
        <w:t>(a)</w:t>
      </w:r>
      <w:r w:rsidRPr="008E7D28">
        <w:tab/>
      </w:r>
      <w:r w:rsidR="001C5CC2" w:rsidRPr="008E7D28">
        <w:t>issue</w:t>
      </w:r>
      <w:r w:rsidR="005B14F1" w:rsidRPr="008E7D28">
        <w:t>,</w:t>
      </w:r>
      <w:r w:rsidR="001C5CC2" w:rsidRPr="008E7D28">
        <w:t xml:space="preserve"> or authorise the issue of</w:t>
      </w:r>
      <w:r w:rsidR="005B14F1" w:rsidRPr="008E7D28">
        <w:t>,</w:t>
      </w:r>
      <w:r w:rsidR="001C5CC2" w:rsidRPr="008E7D28">
        <w:t xml:space="preserve"> a certificate</w:t>
      </w:r>
      <w:r w:rsidR="006B6C32" w:rsidRPr="008E7D28">
        <w:t xml:space="preserve"> to a vessel registered in </w:t>
      </w:r>
      <w:r w:rsidR="00A36E0B" w:rsidRPr="008E7D28">
        <w:t>the</w:t>
      </w:r>
      <w:r w:rsidR="006B6C32" w:rsidRPr="008E7D28">
        <w:t xml:space="preserve"> foreign country</w:t>
      </w:r>
      <w:r w:rsidRPr="008E7D28">
        <w:t>;</w:t>
      </w:r>
      <w:r w:rsidR="0063627C" w:rsidRPr="008E7D28">
        <w:t xml:space="preserve"> or</w:t>
      </w:r>
    </w:p>
    <w:p w:rsidR="001C5CC2" w:rsidRPr="008E7D28" w:rsidRDefault="00187825" w:rsidP="00BF3DD9">
      <w:pPr>
        <w:pStyle w:val="paragraph"/>
      </w:pPr>
      <w:r w:rsidRPr="008E7D28">
        <w:tab/>
        <w:t>(b)</w:t>
      </w:r>
      <w:r w:rsidRPr="008E7D28">
        <w:tab/>
      </w:r>
      <w:r w:rsidR="005B14F1" w:rsidRPr="008E7D28">
        <w:t xml:space="preserve">endorse, </w:t>
      </w:r>
      <w:r w:rsidRPr="008E7D28">
        <w:t>or authorise the endorsement of</w:t>
      </w:r>
      <w:r w:rsidR="005B14F1" w:rsidRPr="008E7D28">
        <w:t>,</w:t>
      </w:r>
      <w:r w:rsidRPr="008E7D28">
        <w:t xml:space="preserve"> a certificate</w:t>
      </w:r>
      <w:r w:rsidR="006B6C32" w:rsidRPr="008E7D28">
        <w:t xml:space="preserve"> of a vessel registered in </w:t>
      </w:r>
      <w:r w:rsidR="00A36E0B" w:rsidRPr="008E7D28">
        <w:t>the</w:t>
      </w:r>
      <w:r w:rsidR="006B6C32" w:rsidRPr="008E7D28">
        <w:t xml:space="preserve"> foreign country;</w:t>
      </w:r>
    </w:p>
    <w:p w:rsidR="006B6C32" w:rsidRPr="008E7D28" w:rsidRDefault="00A36E0B" w:rsidP="00BF3DD9">
      <w:pPr>
        <w:pStyle w:val="subsection2"/>
      </w:pPr>
      <w:r w:rsidRPr="008E7D28">
        <w:t>i</w:t>
      </w:r>
      <w:r w:rsidR="006B6C32" w:rsidRPr="008E7D28">
        <w:t xml:space="preserve">f AMSA or the </w:t>
      </w:r>
      <w:r w:rsidR="00D33A4D" w:rsidRPr="008E7D28">
        <w:t xml:space="preserve">other </w:t>
      </w:r>
      <w:r w:rsidR="006B6C32" w:rsidRPr="008E7D28">
        <w:t xml:space="preserve">issuing body could do so if the vessel were registered in </w:t>
      </w:r>
      <w:r w:rsidR="005E0223" w:rsidRPr="008E7D28">
        <w:t xml:space="preserve">under the </w:t>
      </w:r>
      <w:r w:rsidR="005E0223" w:rsidRPr="008E7D28">
        <w:rPr>
          <w:i/>
        </w:rPr>
        <w:t>Shipping Registration Act 1981</w:t>
      </w:r>
      <w:r w:rsidR="005E0223" w:rsidRPr="008E7D28">
        <w:t>.</w:t>
      </w:r>
    </w:p>
    <w:p w:rsidR="001C5CC2" w:rsidRPr="008E7D28" w:rsidRDefault="001C5CC2" w:rsidP="00BF3DD9">
      <w:pPr>
        <w:pStyle w:val="subsection"/>
      </w:pPr>
      <w:r w:rsidRPr="008E7D28">
        <w:tab/>
        <w:t>(2)</w:t>
      </w:r>
      <w:r w:rsidRPr="008E7D28">
        <w:tab/>
        <w:t>A certificate issued or endorsed under this section:</w:t>
      </w:r>
    </w:p>
    <w:p w:rsidR="001C5CC2" w:rsidRPr="008E7D28" w:rsidRDefault="001C5CC2" w:rsidP="00BF3DD9">
      <w:pPr>
        <w:pStyle w:val="paragraph"/>
      </w:pPr>
      <w:r w:rsidRPr="008E7D28">
        <w:tab/>
        <w:t>(a)</w:t>
      </w:r>
      <w:r w:rsidRPr="008E7D28">
        <w:tab/>
      </w:r>
      <w:r w:rsidR="00B048CE" w:rsidRPr="008E7D28">
        <w:t>must</w:t>
      </w:r>
      <w:r w:rsidRPr="008E7D28">
        <w:t xml:space="preserve"> contain a statement to the effect that it has been issued or endorsed at the request of the government of the country in which the </w:t>
      </w:r>
      <w:r w:rsidR="00B048CE" w:rsidRPr="008E7D28">
        <w:t>vessel</w:t>
      </w:r>
      <w:r w:rsidRPr="008E7D28">
        <w:t xml:space="preserve"> is registered; and</w:t>
      </w:r>
    </w:p>
    <w:p w:rsidR="006824D3" w:rsidRPr="008E7D28" w:rsidRDefault="001C5CC2" w:rsidP="00BF3DD9">
      <w:pPr>
        <w:pStyle w:val="paragraph"/>
      </w:pPr>
      <w:r w:rsidRPr="008E7D28">
        <w:tab/>
        <w:t>(b)</w:t>
      </w:r>
      <w:r w:rsidRPr="008E7D28">
        <w:tab/>
        <w:t xml:space="preserve">has effect, for the purposes of this Act, as if it had been issued or endorsed by the government </w:t>
      </w:r>
      <w:r w:rsidR="00C963F5" w:rsidRPr="008E7D28">
        <w:t>that</w:t>
      </w:r>
      <w:r w:rsidRPr="008E7D28">
        <w:t xml:space="preserve"> requested its issue or its endorsement.</w:t>
      </w:r>
    </w:p>
    <w:p w:rsidR="007A40C4" w:rsidRPr="008E7D28" w:rsidRDefault="00D85F2D" w:rsidP="00BF3DD9">
      <w:pPr>
        <w:pStyle w:val="ActHead5"/>
      </w:pPr>
      <w:bookmarkStart w:id="457" w:name="_Toc443383105"/>
      <w:r w:rsidRPr="008E7D28">
        <w:rPr>
          <w:rStyle w:val="CharSectno"/>
        </w:rPr>
        <w:t>320</w:t>
      </w:r>
      <w:r w:rsidR="007A40C4" w:rsidRPr="008E7D28">
        <w:t xml:space="preserve">  AMSA may recognise certificates</w:t>
      </w:r>
      <w:bookmarkEnd w:id="457"/>
    </w:p>
    <w:p w:rsidR="0019351A" w:rsidRPr="008E7D28" w:rsidRDefault="0019351A" w:rsidP="00BF3DD9">
      <w:pPr>
        <w:pStyle w:val="subsection"/>
      </w:pPr>
      <w:r w:rsidRPr="008E7D28">
        <w:tab/>
      </w:r>
      <w:r w:rsidR="003F476C" w:rsidRPr="008E7D28">
        <w:t>(1</w:t>
      </w:r>
      <w:r w:rsidRPr="008E7D28">
        <w:t>)</w:t>
      </w:r>
      <w:r w:rsidRPr="008E7D28">
        <w:tab/>
      </w:r>
      <w:r w:rsidR="00AC3C5D" w:rsidRPr="008E7D28">
        <w:t xml:space="preserve">AMSA may, by written instrument, </w:t>
      </w:r>
      <w:r w:rsidR="002868B0" w:rsidRPr="008E7D28">
        <w:t>recognise a certificate</w:t>
      </w:r>
      <w:r w:rsidR="003F476C" w:rsidRPr="008E7D28">
        <w:t xml:space="preserve">, or </w:t>
      </w:r>
      <w:r w:rsidR="008E22A5" w:rsidRPr="008E7D28">
        <w:t xml:space="preserve">a class of certificates, </w:t>
      </w:r>
      <w:r w:rsidR="002868B0" w:rsidRPr="008E7D28">
        <w:t xml:space="preserve">issued in relation to a vessel under </w:t>
      </w:r>
      <w:r w:rsidR="008E22A5" w:rsidRPr="008E7D28">
        <w:t xml:space="preserve">the </w:t>
      </w:r>
      <w:r w:rsidR="00224AD8" w:rsidRPr="008E7D28">
        <w:t>Marine Safety (Domestic Commercial Vessel) National Law</w:t>
      </w:r>
      <w:r w:rsidR="008E22A5" w:rsidRPr="008E7D28">
        <w:t xml:space="preserve">, </w:t>
      </w:r>
      <w:r w:rsidR="002868B0" w:rsidRPr="008E7D28">
        <w:t xml:space="preserve">a law of a State or Territory or a </w:t>
      </w:r>
      <w:r w:rsidR="00444921" w:rsidRPr="008E7D28">
        <w:t xml:space="preserve">law of a </w:t>
      </w:r>
      <w:r w:rsidR="002868B0" w:rsidRPr="008E7D28">
        <w:t>foreign country</w:t>
      </w:r>
      <w:r w:rsidR="003F476C" w:rsidRPr="008E7D28">
        <w:t xml:space="preserve"> if AMSA is satisfied</w:t>
      </w:r>
      <w:r w:rsidRPr="008E7D28">
        <w:t>:</w:t>
      </w:r>
    </w:p>
    <w:p w:rsidR="0019351A" w:rsidRPr="008E7D28" w:rsidRDefault="003F476C" w:rsidP="00BF3DD9">
      <w:pPr>
        <w:pStyle w:val="paragraph"/>
      </w:pPr>
      <w:r w:rsidRPr="008E7D28">
        <w:tab/>
        <w:t>(a)</w:t>
      </w:r>
      <w:r w:rsidRPr="008E7D28">
        <w:tab/>
        <w:t xml:space="preserve">that the certificate is </w:t>
      </w:r>
      <w:r w:rsidR="008E22A5" w:rsidRPr="008E7D28">
        <w:t xml:space="preserve">the </w:t>
      </w:r>
      <w:r w:rsidRPr="008E7D28">
        <w:t>equivalent</w:t>
      </w:r>
      <w:r w:rsidR="008E22A5" w:rsidRPr="008E7D28">
        <w:t xml:space="preserve"> of, or that it is appropriate to recognise the certificate as the equivalent of, </w:t>
      </w:r>
      <w:r w:rsidRPr="008E7D28">
        <w:t>a</w:t>
      </w:r>
      <w:r w:rsidR="0019351A" w:rsidRPr="008E7D28">
        <w:t xml:space="preserve"> certificate</w:t>
      </w:r>
      <w:r w:rsidR="00DF6CAF" w:rsidRPr="008E7D28">
        <w:t xml:space="preserve"> prescribed by the regulations</w:t>
      </w:r>
      <w:r w:rsidR="0019351A" w:rsidRPr="008E7D28">
        <w:t>; or</w:t>
      </w:r>
    </w:p>
    <w:p w:rsidR="008E22A5" w:rsidRPr="008E7D28" w:rsidRDefault="003F476C" w:rsidP="00BF3DD9">
      <w:pPr>
        <w:pStyle w:val="paragraph"/>
      </w:pPr>
      <w:r w:rsidRPr="008E7D28">
        <w:tab/>
        <w:t>(b)</w:t>
      </w:r>
      <w:r w:rsidRPr="008E7D28">
        <w:tab/>
        <w:t>that the class of certificates</w:t>
      </w:r>
      <w:r w:rsidR="0019351A" w:rsidRPr="008E7D28">
        <w:t xml:space="preserve"> is </w:t>
      </w:r>
      <w:r w:rsidR="008E22A5" w:rsidRPr="008E7D28">
        <w:t xml:space="preserve">the </w:t>
      </w:r>
      <w:r w:rsidR="0019351A" w:rsidRPr="008E7D28">
        <w:t>equivalent</w:t>
      </w:r>
      <w:r w:rsidR="008E22A5" w:rsidRPr="008E7D28">
        <w:t xml:space="preserve"> of,</w:t>
      </w:r>
      <w:r w:rsidR="0019351A" w:rsidRPr="008E7D28">
        <w:t xml:space="preserve"> </w:t>
      </w:r>
      <w:r w:rsidR="008E22A5" w:rsidRPr="008E7D28">
        <w:t>or that it is appropriate to recognise the c</w:t>
      </w:r>
      <w:r w:rsidR="00CD1416" w:rsidRPr="008E7D28">
        <w:t>lass</w:t>
      </w:r>
      <w:r w:rsidR="008E22A5" w:rsidRPr="008E7D28">
        <w:t xml:space="preserve"> as the equivalent of,</w:t>
      </w:r>
      <w:r w:rsidR="0019351A" w:rsidRPr="008E7D28">
        <w:t xml:space="preserve"> a </w:t>
      </w:r>
      <w:r w:rsidR="008E22A5" w:rsidRPr="008E7D28">
        <w:t>class of certificate</w:t>
      </w:r>
      <w:r w:rsidR="00444921" w:rsidRPr="008E7D28">
        <w:t>s</w:t>
      </w:r>
      <w:r w:rsidR="00DF6CAF" w:rsidRPr="008E7D28">
        <w:t xml:space="preserve"> prescribed by the regulations</w:t>
      </w:r>
      <w:r w:rsidR="008E22A5" w:rsidRPr="008E7D28">
        <w:t>.</w:t>
      </w:r>
    </w:p>
    <w:p w:rsidR="00AC3C5D" w:rsidRPr="008E7D28" w:rsidRDefault="003F476C" w:rsidP="00BF3DD9">
      <w:pPr>
        <w:pStyle w:val="subsection"/>
      </w:pPr>
      <w:r w:rsidRPr="008E7D28">
        <w:lastRenderedPageBreak/>
        <w:tab/>
        <w:t>(2)</w:t>
      </w:r>
      <w:r w:rsidRPr="008E7D28">
        <w:tab/>
      </w:r>
      <w:r w:rsidR="00C12765" w:rsidRPr="008E7D28">
        <w:t>At a time when</w:t>
      </w:r>
      <w:r w:rsidRPr="008E7D28">
        <w:t xml:space="preserve"> a</w:t>
      </w:r>
      <w:r w:rsidR="008E22A5" w:rsidRPr="008E7D28">
        <w:t xml:space="preserve"> certificate </w:t>
      </w:r>
      <w:r w:rsidR="00C12765" w:rsidRPr="008E7D28">
        <w:t xml:space="preserve">in force in relation to a vessel </w:t>
      </w:r>
      <w:r w:rsidRPr="008E7D28">
        <w:t xml:space="preserve">is </w:t>
      </w:r>
      <w:r w:rsidR="0019351A" w:rsidRPr="008E7D28">
        <w:t>recognised</w:t>
      </w:r>
      <w:r w:rsidR="008E22A5" w:rsidRPr="008E7D28">
        <w:t xml:space="preserve"> </w:t>
      </w:r>
      <w:r w:rsidR="007A40C4" w:rsidRPr="008E7D28">
        <w:t>under this section</w:t>
      </w:r>
      <w:r w:rsidR="008E22A5" w:rsidRPr="008E7D28">
        <w:t>, the prescribed</w:t>
      </w:r>
      <w:r w:rsidRPr="008E7D28">
        <w:t xml:space="preserve"> certificate</w:t>
      </w:r>
      <w:r w:rsidR="008E22A5" w:rsidRPr="008E7D28">
        <w:t xml:space="preserve"> </w:t>
      </w:r>
      <w:r w:rsidR="00C12765" w:rsidRPr="008E7D28">
        <w:t>is taken to be in force in relation to the vessel</w:t>
      </w:r>
      <w:r w:rsidRPr="008E7D28">
        <w:t>.</w:t>
      </w:r>
    </w:p>
    <w:p w:rsidR="00EA2C4F" w:rsidRPr="008E7D28" w:rsidRDefault="00EA2C4F" w:rsidP="00BF3DD9">
      <w:pPr>
        <w:pStyle w:val="subsection"/>
      </w:pPr>
      <w:r w:rsidRPr="008E7D28">
        <w:tab/>
        <w:t>(3)</w:t>
      </w:r>
      <w:r w:rsidRPr="008E7D28">
        <w:tab/>
        <w:t>AMSA may specify conditions to which the recognition of the certificate is subject.</w:t>
      </w:r>
    </w:p>
    <w:p w:rsidR="00EA2C4F" w:rsidRPr="008E7D28" w:rsidRDefault="00EA2C4F" w:rsidP="00BF3DD9">
      <w:pPr>
        <w:pStyle w:val="subsection"/>
      </w:pPr>
      <w:r w:rsidRPr="008E7D28">
        <w:tab/>
        <w:t>(4)</w:t>
      </w:r>
      <w:r w:rsidRPr="008E7D28">
        <w:tab/>
      </w:r>
      <w:r w:rsidR="00CD1416" w:rsidRPr="008E7D28">
        <w:t xml:space="preserve">The recognition of a </w:t>
      </w:r>
      <w:r w:rsidRPr="008E7D28">
        <w:t>certificate ceases to have effect if a condition to which it is subject is contravened.</w:t>
      </w:r>
    </w:p>
    <w:p w:rsidR="00AC3C5D" w:rsidRPr="008E7D28" w:rsidRDefault="00AC3C5D" w:rsidP="00BF3DD9">
      <w:pPr>
        <w:pStyle w:val="subsection"/>
      </w:pPr>
      <w:r w:rsidRPr="008E7D28">
        <w:tab/>
        <w:t>(</w:t>
      </w:r>
      <w:r w:rsidR="00EA2C4F" w:rsidRPr="008E7D28">
        <w:t>5</w:t>
      </w:r>
      <w:r w:rsidRPr="008E7D28">
        <w:t>)</w:t>
      </w:r>
      <w:r w:rsidRPr="008E7D28">
        <w:tab/>
        <w:t xml:space="preserve">An instrument made under </w:t>
      </w:r>
      <w:r w:rsidR="008E7D28">
        <w:t>subsection (</w:t>
      </w:r>
      <w:r w:rsidRPr="008E7D28">
        <w:t>1) is not a legislative instrument.</w:t>
      </w:r>
    </w:p>
    <w:p w:rsidR="0019048B" w:rsidRPr="008E7D28" w:rsidRDefault="00574B96" w:rsidP="00CE6F45">
      <w:pPr>
        <w:pStyle w:val="ActHead2"/>
        <w:pageBreakBefore/>
      </w:pPr>
      <w:bookmarkStart w:id="458" w:name="_Toc443383106"/>
      <w:r w:rsidRPr="008E7D28">
        <w:rPr>
          <w:rStyle w:val="CharPartNo"/>
        </w:rPr>
        <w:lastRenderedPageBreak/>
        <w:t>Part</w:t>
      </w:r>
      <w:r w:rsidR="008E7D28" w:rsidRPr="008E7D28">
        <w:rPr>
          <w:rStyle w:val="CharPartNo"/>
        </w:rPr>
        <w:t> </w:t>
      </w:r>
      <w:r w:rsidR="00FF0B34" w:rsidRPr="008E7D28">
        <w:rPr>
          <w:rStyle w:val="CharPartNo"/>
        </w:rPr>
        <w:t>5</w:t>
      </w:r>
      <w:r w:rsidR="009209F4" w:rsidRPr="008E7D28">
        <w:t>—</w:t>
      </w:r>
      <w:r w:rsidR="00E217D7" w:rsidRPr="008E7D28">
        <w:rPr>
          <w:rStyle w:val="CharPartText"/>
        </w:rPr>
        <w:t>Miscellaneous matters</w:t>
      </w:r>
      <w:bookmarkEnd w:id="458"/>
    </w:p>
    <w:p w:rsidR="00752EED" w:rsidRPr="008E7D28" w:rsidRDefault="00752EED" w:rsidP="00BF3DD9">
      <w:pPr>
        <w:pStyle w:val="ActHead3"/>
      </w:pPr>
      <w:bookmarkStart w:id="459" w:name="_Toc443383107"/>
      <w:r w:rsidRPr="008E7D28">
        <w:rPr>
          <w:rStyle w:val="CharDivNo"/>
        </w:rPr>
        <w:t>Division</w:t>
      </w:r>
      <w:r w:rsidR="008E7D28" w:rsidRPr="008E7D28">
        <w:rPr>
          <w:rStyle w:val="CharDivNo"/>
        </w:rPr>
        <w:t> </w:t>
      </w:r>
      <w:r w:rsidRPr="008E7D28">
        <w:rPr>
          <w:rStyle w:val="CharDivNo"/>
        </w:rPr>
        <w:t>1</w:t>
      </w:r>
      <w:r w:rsidRPr="008E7D28">
        <w:t>—</w:t>
      </w:r>
      <w:r w:rsidRPr="008E7D28">
        <w:rPr>
          <w:rStyle w:val="CharDivText"/>
        </w:rPr>
        <w:t xml:space="preserve">Offences </w:t>
      </w:r>
      <w:r w:rsidR="006B7512" w:rsidRPr="008E7D28">
        <w:rPr>
          <w:rStyle w:val="CharDivText"/>
        </w:rPr>
        <w:t xml:space="preserve">and civil penalties </w:t>
      </w:r>
      <w:r w:rsidRPr="008E7D28">
        <w:rPr>
          <w:rStyle w:val="CharDivText"/>
        </w:rPr>
        <w:t>relating to obstruction etc.</w:t>
      </w:r>
      <w:bookmarkEnd w:id="459"/>
    </w:p>
    <w:p w:rsidR="00E217D7" w:rsidRPr="008E7D28" w:rsidRDefault="00D85F2D" w:rsidP="00BF3DD9">
      <w:pPr>
        <w:pStyle w:val="ActHead5"/>
      </w:pPr>
      <w:bookmarkStart w:id="460" w:name="_Toc443383108"/>
      <w:r w:rsidRPr="008E7D28">
        <w:rPr>
          <w:rStyle w:val="CharSectno"/>
        </w:rPr>
        <w:t>321</w:t>
      </w:r>
      <w:r w:rsidR="00E217D7" w:rsidRPr="008E7D28">
        <w:t xml:space="preserve">  Obstructing or hindering AMSA</w:t>
      </w:r>
      <w:bookmarkEnd w:id="460"/>
    </w:p>
    <w:p w:rsidR="00E217D7" w:rsidRPr="008E7D28" w:rsidRDefault="00E217D7" w:rsidP="00BF3DD9">
      <w:pPr>
        <w:pStyle w:val="subsection"/>
        <w:rPr>
          <w:kern w:val="28"/>
        </w:rPr>
      </w:pPr>
      <w:r w:rsidRPr="008E7D28">
        <w:rPr>
          <w:kern w:val="28"/>
        </w:rPr>
        <w:tab/>
        <w:t>(1)</w:t>
      </w:r>
      <w:r w:rsidRPr="008E7D28">
        <w:rPr>
          <w:kern w:val="28"/>
        </w:rPr>
        <w:tab/>
        <w:t xml:space="preserve">A person must not obstruct or hinder AMSA in the performance of a function or the </w:t>
      </w:r>
      <w:r w:rsidR="00EA2C4F" w:rsidRPr="008E7D28">
        <w:rPr>
          <w:kern w:val="28"/>
        </w:rPr>
        <w:t xml:space="preserve">exercise of a power under this </w:t>
      </w:r>
      <w:r w:rsidRPr="008E7D28">
        <w:rPr>
          <w:kern w:val="28"/>
        </w:rPr>
        <w:t>Act.</w:t>
      </w:r>
    </w:p>
    <w:p w:rsidR="00CE59AD" w:rsidRPr="008E7D28" w:rsidRDefault="00CE59AD" w:rsidP="00BF3DD9">
      <w:pPr>
        <w:pStyle w:val="SubsectionHead"/>
      </w:pPr>
      <w:r w:rsidRPr="008E7D28">
        <w:t>Fault</w:t>
      </w:r>
      <w:r w:rsidR="008E7D28">
        <w:noBreakHyphen/>
      </w:r>
      <w:r w:rsidRPr="008E7D28">
        <w:t>based offence</w:t>
      </w:r>
    </w:p>
    <w:p w:rsidR="009006E1" w:rsidRPr="008E7D28" w:rsidRDefault="00E217D7" w:rsidP="00BF3DD9">
      <w:pPr>
        <w:pStyle w:val="subsection"/>
      </w:pPr>
      <w:r w:rsidRPr="008E7D28">
        <w:rPr>
          <w:kern w:val="28"/>
        </w:rPr>
        <w:tab/>
      </w:r>
      <w:r w:rsidRPr="008E7D28">
        <w:t>(2)</w:t>
      </w:r>
      <w:r w:rsidRPr="008E7D28">
        <w:tab/>
        <w:t xml:space="preserve">A person commits an offence if the person contravenes </w:t>
      </w:r>
      <w:r w:rsidR="008E7D28">
        <w:t>subsection (</w:t>
      </w:r>
      <w:r w:rsidRPr="008E7D28">
        <w:t>1).</w:t>
      </w:r>
    </w:p>
    <w:p w:rsidR="00E217D7" w:rsidRPr="008E7D28" w:rsidRDefault="00E217D7" w:rsidP="00BF3DD9">
      <w:pPr>
        <w:pStyle w:val="Penalty"/>
        <w:rPr>
          <w:kern w:val="28"/>
        </w:rPr>
      </w:pPr>
      <w:r w:rsidRPr="008E7D28">
        <w:rPr>
          <w:kern w:val="28"/>
        </w:rPr>
        <w:t>Penalty:</w:t>
      </w:r>
      <w:r w:rsidRPr="008E7D28">
        <w:rPr>
          <w:kern w:val="28"/>
        </w:rPr>
        <w:tab/>
      </w:r>
      <w:r w:rsidR="00E021CD" w:rsidRPr="008E7D28">
        <w:rPr>
          <w:kern w:val="28"/>
        </w:rPr>
        <w:t>6</w:t>
      </w:r>
      <w:r w:rsidRPr="008E7D28">
        <w:rPr>
          <w:kern w:val="28"/>
        </w:rPr>
        <w:t>0 penalty units.</w:t>
      </w:r>
    </w:p>
    <w:p w:rsidR="00CE59AD" w:rsidRPr="008E7D28" w:rsidRDefault="00224AD8" w:rsidP="00BF3DD9">
      <w:pPr>
        <w:pStyle w:val="SubsectionHead"/>
      </w:pPr>
      <w:r w:rsidRPr="008E7D28">
        <w:t>Civil penalty</w:t>
      </w:r>
    </w:p>
    <w:p w:rsidR="00E217D7" w:rsidRPr="008E7D28" w:rsidRDefault="00E217D7" w:rsidP="00BF3DD9">
      <w:pPr>
        <w:pStyle w:val="subsection"/>
      </w:pPr>
      <w:r w:rsidRPr="008E7D28">
        <w:tab/>
        <w:t>(3)</w:t>
      </w:r>
      <w:r w:rsidRPr="008E7D28">
        <w:tab/>
        <w:t xml:space="preserve">A person is liable to a civil penalty if the person contravenes </w:t>
      </w:r>
      <w:r w:rsidR="008E7D28">
        <w:t>subsection (</w:t>
      </w:r>
      <w:r w:rsidRPr="008E7D28">
        <w:t>1).</w:t>
      </w:r>
    </w:p>
    <w:p w:rsidR="00E217D7" w:rsidRPr="008E7D28" w:rsidRDefault="00FD310B" w:rsidP="00BF3DD9">
      <w:pPr>
        <w:pStyle w:val="Penalty"/>
      </w:pPr>
      <w:r w:rsidRPr="008E7D28">
        <w:t>Civil penalty:</w:t>
      </w:r>
      <w:r w:rsidR="00E021CD" w:rsidRPr="008E7D28">
        <w:tab/>
        <w:t>18</w:t>
      </w:r>
      <w:r w:rsidR="00E217D7" w:rsidRPr="008E7D28">
        <w:t>0 penalty units.</w:t>
      </w:r>
    </w:p>
    <w:p w:rsidR="009C4C9A" w:rsidRPr="008E7D28" w:rsidRDefault="00D85F2D" w:rsidP="00BF3DD9">
      <w:pPr>
        <w:pStyle w:val="ActHead5"/>
      </w:pPr>
      <w:bookmarkStart w:id="461" w:name="_Toc443383109"/>
      <w:r w:rsidRPr="008E7D28">
        <w:rPr>
          <w:rStyle w:val="CharSectno"/>
        </w:rPr>
        <w:t>322</w:t>
      </w:r>
      <w:r w:rsidR="009C4C9A" w:rsidRPr="008E7D28">
        <w:t xml:space="preserve">  Damaging AMSA vessels or equipment</w:t>
      </w:r>
      <w:bookmarkEnd w:id="461"/>
    </w:p>
    <w:p w:rsidR="009C4C9A" w:rsidRPr="008E7D28" w:rsidRDefault="009C4C9A" w:rsidP="00BF3DD9">
      <w:pPr>
        <w:pStyle w:val="subsection"/>
        <w:rPr>
          <w:kern w:val="28"/>
        </w:rPr>
      </w:pPr>
      <w:r w:rsidRPr="008E7D28">
        <w:rPr>
          <w:kern w:val="28"/>
        </w:rPr>
        <w:tab/>
        <w:t>(1)</w:t>
      </w:r>
      <w:r w:rsidRPr="008E7D28">
        <w:rPr>
          <w:kern w:val="28"/>
        </w:rPr>
        <w:tab/>
        <w:t>A person must not damage a vessel or equipment owned or operated by AMSA.</w:t>
      </w:r>
    </w:p>
    <w:p w:rsidR="00CE59AD" w:rsidRPr="008E7D28" w:rsidRDefault="00CE59AD" w:rsidP="00BF3DD9">
      <w:pPr>
        <w:pStyle w:val="SubsectionHead"/>
      </w:pPr>
      <w:r w:rsidRPr="008E7D28">
        <w:t>Fault</w:t>
      </w:r>
      <w:r w:rsidR="008E7D28">
        <w:noBreakHyphen/>
      </w:r>
      <w:r w:rsidRPr="008E7D28">
        <w:t>based offence</w:t>
      </w:r>
    </w:p>
    <w:p w:rsidR="009006E1" w:rsidRPr="008E7D28" w:rsidRDefault="009C4C9A" w:rsidP="00BF3DD9">
      <w:pPr>
        <w:pStyle w:val="subsection"/>
      </w:pPr>
      <w:r w:rsidRPr="008E7D28">
        <w:rPr>
          <w:kern w:val="28"/>
        </w:rPr>
        <w:tab/>
      </w:r>
      <w:r w:rsidRPr="008E7D28">
        <w:t>(2)</w:t>
      </w:r>
      <w:r w:rsidRPr="008E7D28">
        <w:tab/>
        <w:t xml:space="preserve">A person commits an offence if the person contravenes </w:t>
      </w:r>
      <w:r w:rsidR="008E7D28">
        <w:t>subsection (</w:t>
      </w:r>
      <w:r w:rsidRPr="008E7D28">
        <w:t>1).</w:t>
      </w:r>
    </w:p>
    <w:p w:rsidR="009C4C9A" w:rsidRPr="008E7D28" w:rsidRDefault="009C4C9A" w:rsidP="00BF3DD9">
      <w:pPr>
        <w:pStyle w:val="Penalty"/>
        <w:rPr>
          <w:kern w:val="28"/>
        </w:rPr>
      </w:pPr>
      <w:r w:rsidRPr="008E7D28">
        <w:rPr>
          <w:kern w:val="28"/>
        </w:rPr>
        <w:t>Penalty:</w:t>
      </w:r>
      <w:r w:rsidRPr="008E7D28">
        <w:rPr>
          <w:kern w:val="28"/>
        </w:rPr>
        <w:tab/>
        <w:t>60 penalty units.</w:t>
      </w:r>
    </w:p>
    <w:p w:rsidR="00CE59AD" w:rsidRPr="008E7D28" w:rsidRDefault="00224AD8" w:rsidP="00BF3DD9">
      <w:pPr>
        <w:pStyle w:val="SubsectionHead"/>
      </w:pPr>
      <w:r w:rsidRPr="008E7D28">
        <w:lastRenderedPageBreak/>
        <w:t>Civil penalty</w:t>
      </w:r>
    </w:p>
    <w:p w:rsidR="009C4C9A" w:rsidRPr="008E7D28" w:rsidRDefault="009C4C9A" w:rsidP="00BF3DD9">
      <w:pPr>
        <w:pStyle w:val="subsection"/>
      </w:pPr>
      <w:r w:rsidRPr="008E7D28">
        <w:tab/>
        <w:t>(3)</w:t>
      </w:r>
      <w:r w:rsidRPr="008E7D28">
        <w:tab/>
        <w:t xml:space="preserve">A person is liable to a civil penalty if the person contravenes </w:t>
      </w:r>
      <w:r w:rsidR="008E7D28">
        <w:t>subsection (</w:t>
      </w:r>
      <w:r w:rsidRPr="008E7D28">
        <w:t>1).</w:t>
      </w:r>
    </w:p>
    <w:p w:rsidR="00EC4DD5" w:rsidRPr="008E7D28" w:rsidRDefault="00FD310B" w:rsidP="00BF3DD9">
      <w:pPr>
        <w:pStyle w:val="Penalty"/>
      </w:pPr>
      <w:r w:rsidRPr="008E7D28">
        <w:t>Civil penalty:</w:t>
      </w:r>
      <w:r w:rsidR="009C4C9A" w:rsidRPr="008E7D28">
        <w:tab/>
        <w:t>18</w:t>
      </w:r>
      <w:r w:rsidR="006C072B" w:rsidRPr="008E7D28">
        <w:t>0 penalty units.</w:t>
      </w:r>
      <w:r w:rsidR="00EC4DD5" w:rsidRPr="008E7D28">
        <w:br w:type="page"/>
      </w:r>
    </w:p>
    <w:p w:rsidR="003000B9" w:rsidRPr="008E7D28" w:rsidRDefault="00752EED" w:rsidP="00BF3DD9">
      <w:pPr>
        <w:pStyle w:val="ActHead3"/>
      </w:pPr>
      <w:bookmarkStart w:id="462" w:name="_Toc443383110"/>
      <w:r w:rsidRPr="008E7D28">
        <w:rPr>
          <w:rStyle w:val="CharDivNo"/>
        </w:rPr>
        <w:lastRenderedPageBreak/>
        <w:t>Division</w:t>
      </w:r>
      <w:r w:rsidR="008E7D28" w:rsidRPr="008E7D28">
        <w:rPr>
          <w:rStyle w:val="CharDivNo"/>
        </w:rPr>
        <w:t> </w:t>
      </w:r>
      <w:r w:rsidRPr="008E7D28">
        <w:rPr>
          <w:rStyle w:val="CharDivNo"/>
        </w:rPr>
        <w:t>2</w:t>
      </w:r>
      <w:r w:rsidRPr="008E7D28">
        <w:t>—</w:t>
      </w:r>
      <w:r w:rsidRPr="008E7D28">
        <w:rPr>
          <w:rStyle w:val="CharDivText"/>
        </w:rPr>
        <w:t>Provisions relating to various legal matters</w:t>
      </w:r>
      <w:bookmarkEnd w:id="462"/>
    </w:p>
    <w:p w:rsidR="00752EED" w:rsidRPr="008E7D28" w:rsidRDefault="00D85F2D" w:rsidP="00BF3DD9">
      <w:pPr>
        <w:pStyle w:val="ActHead5"/>
      </w:pPr>
      <w:bookmarkStart w:id="463" w:name="_Toc443383111"/>
      <w:r w:rsidRPr="008E7D28">
        <w:rPr>
          <w:rStyle w:val="CharSectno"/>
        </w:rPr>
        <w:t>323</w:t>
      </w:r>
      <w:r w:rsidR="00752EED" w:rsidRPr="008E7D28">
        <w:t xml:space="preserve">  Presumption of jurisdiction</w:t>
      </w:r>
      <w:bookmarkEnd w:id="463"/>
    </w:p>
    <w:p w:rsidR="00752EED" w:rsidRPr="008E7D28" w:rsidRDefault="00752EED" w:rsidP="00BF3DD9">
      <w:pPr>
        <w:pStyle w:val="subsection"/>
      </w:pPr>
      <w:r w:rsidRPr="008E7D28">
        <w:tab/>
      </w:r>
      <w:r w:rsidRPr="008E7D28">
        <w:tab/>
        <w:t xml:space="preserve">If, in any legal proceeding under this Act, a question arises whether </w:t>
      </w:r>
      <w:r w:rsidR="00EA2C4F" w:rsidRPr="008E7D28">
        <w:t xml:space="preserve">a provision of this Act applies to a </w:t>
      </w:r>
      <w:r w:rsidRPr="008E7D28">
        <w:t xml:space="preserve">vessel or </w:t>
      </w:r>
      <w:r w:rsidR="00EA2C4F" w:rsidRPr="008E7D28">
        <w:t>a person</w:t>
      </w:r>
      <w:r w:rsidRPr="008E7D28">
        <w:t xml:space="preserve">, </w:t>
      </w:r>
      <w:r w:rsidR="00EA2C4F" w:rsidRPr="008E7D28">
        <w:t>the provision is taken to apply</w:t>
      </w:r>
      <w:r w:rsidR="00444921" w:rsidRPr="008E7D28">
        <w:t xml:space="preserve"> to</w:t>
      </w:r>
      <w:r w:rsidR="00EA2C4F" w:rsidRPr="008E7D28">
        <w:t xml:space="preserve"> </w:t>
      </w:r>
      <w:r w:rsidRPr="008E7D28">
        <w:t>the vessel</w:t>
      </w:r>
      <w:r w:rsidR="00444921" w:rsidRPr="008E7D28">
        <w:t xml:space="preserve"> </w:t>
      </w:r>
      <w:r w:rsidRPr="008E7D28">
        <w:t xml:space="preserve">or </w:t>
      </w:r>
      <w:r w:rsidR="00444921" w:rsidRPr="008E7D28">
        <w:t xml:space="preserve">the </w:t>
      </w:r>
      <w:r w:rsidRPr="008E7D28">
        <w:t>person unless the contrary is proved.</w:t>
      </w:r>
    </w:p>
    <w:p w:rsidR="00E217D7" w:rsidRPr="008E7D28" w:rsidRDefault="00D85F2D" w:rsidP="00BF3DD9">
      <w:pPr>
        <w:pStyle w:val="ActHead5"/>
      </w:pPr>
      <w:bookmarkStart w:id="464" w:name="_Toc443383112"/>
      <w:r w:rsidRPr="008E7D28">
        <w:rPr>
          <w:rStyle w:val="CharSectno"/>
        </w:rPr>
        <w:t>324</w:t>
      </w:r>
      <w:r w:rsidR="00E217D7" w:rsidRPr="008E7D28">
        <w:t xml:space="preserve"> </w:t>
      </w:r>
      <w:r w:rsidR="00A32C51" w:rsidRPr="008E7D28">
        <w:t xml:space="preserve"> </w:t>
      </w:r>
      <w:r w:rsidR="00E217D7" w:rsidRPr="008E7D28">
        <w:t>Immunity from suit</w:t>
      </w:r>
      <w:bookmarkEnd w:id="464"/>
    </w:p>
    <w:p w:rsidR="00E217D7" w:rsidRPr="008E7D28" w:rsidRDefault="00E217D7" w:rsidP="00BF3DD9">
      <w:pPr>
        <w:pStyle w:val="subsection"/>
      </w:pPr>
      <w:r w:rsidRPr="008E7D28">
        <w:tab/>
      </w:r>
      <w:r w:rsidRPr="008E7D28">
        <w:tab/>
        <w:t>Criminal or civil proceedings do not lie against:</w:t>
      </w:r>
    </w:p>
    <w:p w:rsidR="00E217D7" w:rsidRPr="008E7D28" w:rsidRDefault="00E217D7" w:rsidP="00BF3DD9">
      <w:pPr>
        <w:pStyle w:val="paragraph"/>
      </w:pPr>
      <w:r w:rsidRPr="008E7D28">
        <w:tab/>
        <w:t>(a)</w:t>
      </w:r>
      <w:r w:rsidRPr="008E7D28">
        <w:tab/>
        <w:t>AMSA; or</w:t>
      </w:r>
    </w:p>
    <w:p w:rsidR="00E217D7" w:rsidRPr="008E7D28" w:rsidRDefault="00E217D7" w:rsidP="00BF3DD9">
      <w:pPr>
        <w:pStyle w:val="paragraph"/>
      </w:pPr>
      <w:r w:rsidRPr="008E7D28">
        <w:tab/>
        <w:t>(b)</w:t>
      </w:r>
      <w:r w:rsidRPr="008E7D28">
        <w:tab/>
        <w:t>a member of the staff of AMSA; or</w:t>
      </w:r>
    </w:p>
    <w:p w:rsidR="00E217D7" w:rsidRPr="008E7D28" w:rsidRDefault="00E217D7" w:rsidP="00BF3DD9">
      <w:pPr>
        <w:pStyle w:val="paragraph"/>
      </w:pPr>
      <w:r w:rsidRPr="008E7D28">
        <w:tab/>
        <w:t>(c)</w:t>
      </w:r>
      <w:r w:rsidRPr="008E7D28">
        <w:tab/>
        <w:t>a delegate of AMSA;</w:t>
      </w:r>
      <w:r w:rsidR="001D099F" w:rsidRPr="008E7D28">
        <w:t xml:space="preserve"> or</w:t>
      </w:r>
    </w:p>
    <w:p w:rsidR="00E217D7" w:rsidRPr="008E7D28" w:rsidRDefault="00E217D7" w:rsidP="00BF3DD9">
      <w:pPr>
        <w:pStyle w:val="paragraph"/>
      </w:pPr>
      <w:r w:rsidRPr="008E7D28">
        <w:tab/>
        <w:t>(d)</w:t>
      </w:r>
      <w:r w:rsidRPr="008E7D28">
        <w:tab/>
        <w:t>an inspector;</w:t>
      </w:r>
    </w:p>
    <w:p w:rsidR="00E217D7" w:rsidRPr="008E7D28" w:rsidRDefault="00E217D7" w:rsidP="00BF3DD9">
      <w:pPr>
        <w:pStyle w:val="subsection2"/>
      </w:pPr>
      <w:r w:rsidRPr="008E7D28">
        <w:t>because of an act done or omitted to be done in the exercise of any power conferred on AMSA</w:t>
      </w:r>
      <w:r w:rsidR="00CD1416" w:rsidRPr="008E7D28">
        <w:t xml:space="preserve"> or an inspector</w:t>
      </w:r>
      <w:r w:rsidRPr="008E7D28">
        <w:t xml:space="preserve"> by or under this Act.</w:t>
      </w:r>
    </w:p>
    <w:p w:rsidR="00E270F8" w:rsidRPr="008E7D28" w:rsidRDefault="00D85F2D" w:rsidP="00BF3DD9">
      <w:pPr>
        <w:pStyle w:val="ActHead5"/>
      </w:pPr>
      <w:bookmarkStart w:id="465" w:name="_Toc443383113"/>
      <w:r w:rsidRPr="008E7D28">
        <w:rPr>
          <w:rStyle w:val="CharSectno"/>
        </w:rPr>
        <w:t>325</w:t>
      </w:r>
      <w:r w:rsidR="00E270F8" w:rsidRPr="008E7D28">
        <w:t xml:space="preserve">  Abolition of defence of common employment</w:t>
      </w:r>
      <w:bookmarkEnd w:id="465"/>
    </w:p>
    <w:p w:rsidR="00E270F8" w:rsidRPr="008E7D28" w:rsidRDefault="00E270F8" w:rsidP="00BF3DD9">
      <w:pPr>
        <w:pStyle w:val="subsection"/>
      </w:pPr>
      <w:r w:rsidRPr="008E7D28">
        <w:tab/>
      </w:r>
      <w:r w:rsidRPr="008E7D28">
        <w:tab/>
        <w:t xml:space="preserve">If injury or damage is suffered by a seafarer </w:t>
      </w:r>
      <w:r w:rsidR="00CD1416" w:rsidRPr="008E7D28">
        <w:t>because</w:t>
      </w:r>
      <w:r w:rsidRPr="008E7D28">
        <w:t xml:space="preserve"> </w:t>
      </w:r>
      <w:r w:rsidR="00587665" w:rsidRPr="008E7D28">
        <w:t xml:space="preserve">of </w:t>
      </w:r>
      <w:r w:rsidRPr="008E7D28">
        <w:t>the wrongful act, neglect or default of another person engaged in common employment with the seafarer, the employer is liable in damages in respect of that injury or damage in the same manner and in the same cases as if they had not been engaged in common employment.</w:t>
      </w:r>
    </w:p>
    <w:p w:rsidR="00B95074" w:rsidRPr="008E7D28" w:rsidRDefault="00D85F2D" w:rsidP="00BF3DD9">
      <w:pPr>
        <w:pStyle w:val="ActHead5"/>
      </w:pPr>
      <w:bookmarkStart w:id="466" w:name="_Toc443383114"/>
      <w:r w:rsidRPr="008E7D28">
        <w:rPr>
          <w:rStyle w:val="CharSectno"/>
        </w:rPr>
        <w:t>326</w:t>
      </w:r>
      <w:r w:rsidR="00B95074" w:rsidRPr="008E7D28">
        <w:t xml:space="preserve">  Civil liability in relation to a vessel under pilotage</w:t>
      </w:r>
      <w:bookmarkEnd w:id="466"/>
    </w:p>
    <w:p w:rsidR="00B95074" w:rsidRPr="008E7D28" w:rsidRDefault="00B95074" w:rsidP="00BF3DD9">
      <w:pPr>
        <w:pStyle w:val="subsection"/>
      </w:pPr>
      <w:r w:rsidRPr="008E7D28">
        <w:tab/>
        <w:t>(1)</w:t>
      </w:r>
      <w:r w:rsidRPr="008E7D28">
        <w:tab/>
        <w:t>A pilot who has the conduct of a vessel is subject to the authority of the master of the vessel.</w:t>
      </w:r>
    </w:p>
    <w:p w:rsidR="00B95074" w:rsidRPr="008E7D28" w:rsidRDefault="00B95074" w:rsidP="00BF3DD9">
      <w:pPr>
        <w:pStyle w:val="subsection"/>
      </w:pPr>
      <w:r w:rsidRPr="008E7D28">
        <w:tab/>
        <w:t>(2)</w:t>
      </w:r>
      <w:r w:rsidRPr="008E7D28">
        <w:tab/>
        <w:t>The master of a vessel is not relieved of responsibility for the conduct and navigation of the vessel only because the vessel is under pilotage.</w:t>
      </w:r>
    </w:p>
    <w:p w:rsidR="00B95074" w:rsidRPr="008E7D28" w:rsidRDefault="00B95074" w:rsidP="00BF3DD9">
      <w:pPr>
        <w:pStyle w:val="subsection"/>
      </w:pPr>
      <w:r w:rsidRPr="008E7D28">
        <w:lastRenderedPageBreak/>
        <w:tab/>
        <w:t>(3)</w:t>
      </w:r>
      <w:r w:rsidRPr="008E7D28">
        <w:tab/>
        <w:t>The liability of the master or owner of a vessel in relation to loss or damage caused by the vessel or by a fault in the navigation of the vessel is not affected only because pilotage is compulsory under a law of the Commonwealth, a State or a Territory.</w:t>
      </w:r>
    </w:p>
    <w:p w:rsidR="00B95074" w:rsidRPr="008E7D28" w:rsidRDefault="00B95074" w:rsidP="00BF3DD9">
      <w:pPr>
        <w:pStyle w:val="subsection"/>
      </w:pPr>
      <w:r w:rsidRPr="008E7D28">
        <w:tab/>
        <w:t>(4)</w:t>
      </w:r>
      <w:r w:rsidRPr="008E7D28">
        <w:tab/>
        <w:t>Neither the pilot of a vessel, nor any pilotage provider responsible for providing the pilot, is liable in civil proceedings for loss or damage caused to or by the vessel because of an act done, an instruction given, or information or advice provided in good faith and in the course of the pilot</w:t>
      </w:r>
      <w:r w:rsidR="006F3902" w:rsidRPr="008E7D28">
        <w:t>’</w:t>
      </w:r>
      <w:r w:rsidRPr="008E7D28">
        <w:t>s duty.</w:t>
      </w:r>
    </w:p>
    <w:p w:rsidR="00985BA7" w:rsidRPr="008E7D28" w:rsidRDefault="00D85F2D" w:rsidP="00BF3DD9">
      <w:pPr>
        <w:pStyle w:val="ActHead5"/>
      </w:pPr>
      <w:bookmarkStart w:id="467" w:name="_Toc443383115"/>
      <w:r w:rsidRPr="008E7D28">
        <w:rPr>
          <w:rStyle w:val="CharSectno"/>
        </w:rPr>
        <w:t>327</w:t>
      </w:r>
      <w:r w:rsidR="00985BA7" w:rsidRPr="008E7D28">
        <w:t xml:space="preserve">  Service of summons</w:t>
      </w:r>
      <w:bookmarkEnd w:id="467"/>
    </w:p>
    <w:p w:rsidR="00985BA7" w:rsidRPr="008E7D28" w:rsidRDefault="00985BA7" w:rsidP="00BF3DD9">
      <w:pPr>
        <w:pStyle w:val="subsection"/>
      </w:pPr>
      <w:r w:rsidRPr="008E7D28">
        <w:tab/>
      </w:r>
      <w:r w:rsidRPr="008E7D28">
        <w:tab/>
        <w:t>Any summons or other document in any proceeding under this Act may (in addition to any other mode of service) be served on a seafarer by being left for the seafarer on board the seafarer</w:t>
      </w:r>
      <w:r w:rsidR="006F3902" w:rsidRPr="008E7D28">
        <w:t>’</w:t>
      </w:r>
      <w:r w:rsidRPr="008E7D28">
        <w:t>s vessel, with the person being or appearing to be in command or charge of the vessel.</w:t>
      </w:r>
    </w:p>
    <w:p w:rsidR="00985BA7" w:rsidRPr="008E7D28" w:rsidRDefault="00D85F2D" w:rsidP="00BF3DD9">
      <w:pPr>
        <w:pStyle w:val="ActHead5"/>
      </w:pPr>
      <w:bookmarkStart w:id="468" w:name="_Toc443383116"/>
      <w:r w:rsidRPr="008E7D28">
        <w:rPr>
          <w:rStyle w:val="CharSectno"/>
        </w:rPr>
        <w:t>328</w:t>
      </w:r>
      <w:r w:rsidR="00985BA7" w:rsidRPr="008E7D28">
        <w:t xml:space="preserve">  Service of certain documents if no master</w:t>
      </w:r>
      <w:bookmarkEnd w:id="468"/>
    </w:p>
    <w:p w:rsidR="00985BA7" w:rsidRPr="008E7D28" w:rsidRDefault="00985BA7" w:rsidP="00BF3DD9">
      <w:pPr>
        <w:pStyle w:val="subsection"/>
      </w:pPr>
      <w:r w:rsidRPr="008E7D28">
        <w:tab/>
        <w:t>(1)</w:t>
      </w:r>
      <w:r w:rsidRPr="008E7D28">
        <w:tab/>
        <w:t>This section applies if:</w:t>
      </w:r>
    </w:p>
    <w:p w:rsidR="00985BA7" w:rsidRPr="008E7D28" w:rsidRDefault="00985BA7" w:rsidP="00BF3DD9">
      <w:pPr>
        <w:pStyle w:val="paragraph"/>
      </w:pPr>
      <w:r w:rsidRPr="008E7D28">
        <w:tab/>
        <w:t>(a)</w:t>
      </w:r>
      <w:r w:rsidRPr="008E7D28">
        <w:tab/>
        <w:t xml:space="preserve">a statement or document (however described) is </w:t>
      </w:r>
      <w:r w:rsidR="00CD1416" w:rsidRPr="008E7D28">
        <w:t xml:space="preserve">required or permitted </w:t>
      </w:r>
      <w:r w:rsidRPr="008E7D28">
        <w:t>to be given to the master of a vessel under this Act; and</w:t>
      </w:r>
    </w:p>
    <w:p w:rsidR="00985BA7" w:rsidRPr="008E7D28" w:rsidRDefault="00985BA7" w:rsidP="00BF3DD9">
      <w:pPr>
        <w:pStyle w:val="paragraph"/>
      </w:pPr>
      <w:r w:rsidRPr="008E7D28">
        <w:tab/>
        <w:t>(b)</w:t>
      </w:r>
      <w:r w:rsidRPr="008E7D28">
        <w:tab/>
        <w:t xml:space="preserve">the vessel does not have </w:t>
      </w:r>
      <w:r w:rsidR="00CD1416" w:rsidRPr="008E7D28">
        <w:t xml:space="preserve">a </w:t>
      </w:r>
      <w:r w:rsidRPr="008E7D28">
        <w:t>master; and</w:t>
      </w:r>
    </w:p>
    <w:p w:rsidR="00985BA7" w:rsidRPr="008E7D28" w:rsidRDefault="00985BA7" w:rsidP="00BF3DD9">
      <w:pPr>
        <w:pStyle w:val="paragraph"/>
      </w:pPr>
      <w:r w:rsidRPr="008E7D28">
        <w:tab/>
        <w:t>(c)</w:t>
      </w:r>
      <w:r w:rsidRPr="008E7D28">
        <w:tab/>
        <w:t>the vessel is in Australia.</w:t>
      </w:r>
    </w:p>
    <w:p w:rsidR="00985BA7" w:rsidRPr="008E7D28" w:rsidRDefault="00985BA7" w:rsidP="00BF3DD9">
      <w:pPr>
        <w:pStyle w:val="subsection"/>
      </w:pPr>
      <w:r w:rsidRPr="008E7D28">
        <w:tab/>
        <w:t>(2)</w:t>
      </w:r>
      <w:r w:rsidRPr="008E7D28">
        <w:tab/>
        <w:t>The statement or document:</w:t>
      </w:r>
    </w:p>
    <w:p w:rsidR="00985BA7" w:rsidRPr="008E7D28" w:rsidRDefault="00CD1416" w:rsidP="00BF3DD9">
      <w:pPr>
        <w:pStyle w:val="paragraph"/>
      </w:pPr>
      <w:r w:rsidRPr="008E7D28">
        <w:tab/>
        <w:t>(a)</w:t>
      </w:r>
      <w:r w:rsidRPr="008E7D28">
        <w:tab/>
        <w:t>may</w:t>
      </w:r>
      <w:r w:rsidR="00985BA7" w:rsidRPr="008E7D28">
        <w:t xml:space="preserve"> be given to the owner of the vesse</w:t>
      </w:r>
      <w:r w:rsidR="00E270F8" w:rsidRPr="008E7D28">
        <w:t>l in Australia</w:t>
      </w:r>
      <w:r w:rsidR="00985BA7" w:rsidRPr="008E7D28">
        <w:t>; or</w:t>
      </w:r>
    </w:p>
    <w:p w:rsidR="00985BA7" w:rsidRPr="008E7D28" w:rsidRDefault="00985BA7" w:rsidP="00BF3DD9">
      <w:pPr>
        <w:pStyle w:val="paragraph"/>
      </w:pPr>
      <w:r w:rsidRPr="008E7D28">
        <w:tab/>
        <w:t>(b)</w:t>
      </w:r>
      <w:r w:rsidRPr="008E7D28">
        <w:tab/>
        <w:t xml:space="preserve">if there is no owner </w:t>
      </w:r>
      <w:r w:rsidR="00E270F8" w:rsidRPr="008E7D28">
        <w:t>in Australia—</w:t>
      </w:r>
      <w:r w:rsidR="00CD1416" w:rsidRPr="008E7D28">
        <w:t>may</w:t>
      </w:r>
      <w:r w:rsidRPr="008E7D28">
        <w:t xml:space="preserve"> be given to an agent of the owner who is in Australia</w:t>
      </w:r>
      <w:r w:rsidR="00E270F8" w:rsidRPr="008E7D28">
        <w:t>.</w:t>
      </w:r>
    </w:p>
    <w:p w:rsidR="00985BA7" w:rsidRPr="008E7D28" w:rsidRDefault="00D85F2D" w:rsidP="00BF3DD9">
      <w:pPr>
        <w:pStyle w:val="ActHead5"/>
      </w:pPr>
      <w:bookmarkStart w:id="469" w:name="_Toc443383117"/>
      <w:r w:rsidRPr="008E7D28">
        <w:rPr>
          <w:rStyle w:val="CharSectno"/>
        </w:rPr>
        <w:t>329</w:t>
      </w:r>
      <w:r w:rsidR="00985BA7" w:rsidRPr="008E7D28">
        <w:t xml:space="preserve">  Proceedings against the Crown</w:t>
      </w:r>
      <w:bookmarkEnd w:id="469"/>
    </w:p>
    <w:p w:rsidR="00985BA7" w:rsidRPr="008E7D28" w:rsidRDefault="001D099F" w:rsidP="00BF3DD9">
      <w:pPr>
        <w:pStyle w:val="subsection"/>
      </w:pPr>
      <w:r w:rsidRPr="008E7D28">
        <w:tab/>
      </w:r>
      <w:r w:rsidR="00CF224B" w:rsidRPr="008E7D28">
        <w:t>(1)</w:t>
      </w:r>
      <w:r w:rsidRPr="008E7D28">
        <w:tab/>
      </w:r>
      <w:r w:rsidR="00985BA7" w:rsidRPr="008E7D28">
        <w:t>Nothing in this Act:</w:t>
      </w:r>
    </w:p>
    <w:p w:rsidR="00985BA7" w:rsidRPr="008E7D28" w:rsidRDefault="00985BA7" w:rsidP="00BF3DD9">
      <w:pPr>
        <w:pStyle w:val="paragraph"/>
      </w:pPr>
      <w:r w:rsidRPr="008E7D28">
        <w:tab/>
        <w:t>(a)</w:t>
      </w:r>
      <w:r w:rsidRPr="008E7D28">
        <w:tab/>
        <w:t>authorises proceedings in rem in respect of:</w:t>
      </w:r>
    </w:p>
    <w:p w:rsidR="00985BA7" w:rsidRPr="008E7D28" w:rsidRDefault="00985BA7" w:rsidP="00BF3DD9">
      <w:pPr>
        <w:pStyle w:val="paragraphsub"/>
      </w:pPr>
      <w:r w:rsidRPr="008E7D28">
        <w:lastRenderedPageBreak/>
        <w:tab/>
        <w:t>(i)</w:t>
      </w:r>
      <w:r w:rsidRPr="008E7D28">
        <w:tab/>
        <w:t>a claim against the Commonwealth or a State or Territory; or</w:t>
      </w:r>
    </w:p>
    <w:p w:rsidR="00985BA7" w:rsidRPr="008E7D28" w:rsidRDefault="00985BA7" w:rsidP="00BF3DD9">
      <w:pPr>
        <w:pStyle w:val="paragraphsub"/>
      </w:pPr>
      <w:r w:rsidRPr="008E7D28">
        <w:tab/>
        <w:t>(ii)</w:t>
      </w:r>
      <w:r w:rsidRPr="008E7D28">
        <w:tab/>
        <w:t>the arrest, detention or sale of a Government vessel or of cargo or other property belonging to the Commonwealth or a State or Territory; or</w:t>
      </w:r>
    </w:p>
    <w:p w:rsidR="00842622" w:rsidRPr="008E7D28" w:rsidRDefault="00985BA7" w:rsidP="00BF3DD9">
      <w:pPr>
        <w:pStyle w:val="paragraph"/>
      </w:pPr>
      <w:r w:rsidRPr="008E7D28">
        <w:tab/>
        <w:t>(b)</w:t>
      </w:r>
      <w:r w:rsidRPr="008E7D28">
        <w:tab/>
        <w:t>gives to any person a lien on a Government vessel or cargo or other property belonging to the Commonwealth or a State or Territory.</w:t>
      </w:r>
    </w:p>
    <w:p w:rsidR="00CF224B" w:rsidRPr="008E7D28" w:rsidRDefault="00CF224B" w:rsidP="00BF3DD9">
      <w:pPr>
        <w:pStyle w:val="subsection"/>
      </w:pPr>
      <w:r w:rsidRPr="008E7D28">
        <w:tab/>
        <w:t>(2)</w:t>
      </w:r>
      <w:r w:rsidRPr="008E7D28">
        <w:tab/>
        <w:t>Section</w:t>
      </w:r>
      <w:r w:rsidR="008E7D28">
        <w:t> </w:t>
      </w:r>
      <w:r w:rsidR="00D85F2D" w:rsidRPr="008E7D28">
        <w:t>10</w:t>
      </w:r>
      <w:r w:rsidRPr="008E7D28">
        <w:t xml:space="preserve"> does not limit </w:t>
      </w:r>
      <w:r w:rsidR="008E7D28">
        <w:t>subsection (</w:t>
      </w:r>
      <w:r w:rsidRPr="008E7D28">
        <w:t>1) of this section.</w:t>
      </w:r>
    </w:p>
    <w:p w:rsidR="001557CF" w:rsidRPr="008E7D28" w:rsidRDefault="00D85F2D" w:rsidP="00BF3DD9">
      <w:pPr>
        <w:pStyle w:val="ActHead5"/>
      </w:pPr>
      <w:bookmarkStart w:id="470" w:name="_Toc443383118"/>
      <w:r w:rsidRPr="008E7D28">
        <w:rPr>
          <w:rStyle w:val="CharSectno"/>
        </w:rPr>
        <w:t>330</w:t>
      </w:r>
      <w:r w:rsidR="001557CF" w:rsidRPr="008E7D28">
        <w:t xml:space="preserve">  Compensation for acquisition of property or causing damage etc.</w:t>
      </w:r>
      <w:bookmarkEnd w:id="470"/>
    </w:p>
    <w:p w:rsidR="001557CF" w:rsidRPr="008E7D28" w:rsidRDefault="001557CF" w:rsidP="00BF3DD9">
      <w:pPr>
        <w:pStyle w:val="subsection"/>
      </w:pPr>
      <w:r w:rsidRPr="008E7D28">
        <w:tab/>
        <w:t>(1)</w:t>
      </w:r>
      <w:r w:rsidRPr="008E7D28">
        <w:tab/>
        <w:t>If the operation of this Act would result in an acquisition of property from a person otherwise than on just terms, the Commonwealth is liable to pay a reasonable amount of compensation to the person.</w:t>
      </w:r>
    </w:p>
    <w:p w:rsidR="001557CF" w:rsidRPr="008E7D28" w:rsidRDefault="001557CF" w:rsidP="00BF3DD9">
      <w:pPr>
        <w:pStyle w:val="subsection"/>
      </w:pPr>
      <w:r w:rsidRPr="008E7D28">
        <w:tab/>
        <w:t>(2)</w:t>
      </w:r>
      <w:r w:rsidRPr="008E7D28">
        <w:tab/>
        <w:t xml:space="preserve">If the Commonwealth and the person do not agree on the amount of the compensation, the person may institute proceedings in </w:t>
      </w:r>
      <w:r w:rsidR="00E119CF" w:rsidRPr="008E7D28">
        <w:t>an</w:t>
      </w:r>
      <w:r w:rsidRPr="008E7D28">
        <w:t xml:space="preserve"> </w:t>
      </w:r>
      <w:r w:rsidR="00E119CF" w:rsidRPr="008E7D28">
        <w:t>eligible court</w:t>
      </w:r>
      <w:r w:rsidRPr="008E7D28">
        <w:t xml:space="preserve"> for the recovery from the Commonwealth of such reasonable amount of compensation as the </w:t>
      </w:r>
      <w:r w:rsidR="00E119CF" w:rsidRPr="008E7D28">
        <w:t>eligible court</w:t>
      </w:r>
      <w:r w:rsidRPr="008E7D28">
        <w:t xml:space="preserve"> determines.</w:t>
      </w:r>
    </w:p>
    <w:p w:rsidR="001557CF" w:rsidRPr="008E7D28" w:rsidRDefault="001557CF" w:rsidP="00BF3DD9">
      <w:pPr>
        <w:pStyle w:val="subsection"/>
      </w:pPr>
      <w:r w:rsidRPr="008E7D28">
        <w:tab/>
        <w:t>(3)</w:t>
      </w:r>
      <w:r w:rsidRPr="008E7D28">
        <w:tab/>
        <w:t>In this section:</w:t>
      </w:r>
    </w:p>
    <w:p w:rsidR="001557CF" w:rsidRPr="008E7D28" w:rsidRDefault="001557CF" w:rsidP="00BF3DD9">
      <w:pPr>
        <w:pStyle w:val="Definition"/>
      </w:pPr>
      <w:r w:rsidRPr="008E7D28">
        <w:rPr>
          <w:b/>
          <w:i/>
        </w:rPr>
        <w:t>acquisition of property</w:t>
      </w:r>
      <w:r w:rsidRPr="008E7D28">
        <w:t xml:space="preserve"> has the same meaning as in paragraph</w:t>
      </w:r>
      <w:r w:rsidR="008E7D28">
        <w:t> </w:t>
      </w:r>
      <w:r w:rsidRPr="008E7D28">
        <w:t>51(xxxi) of the Constitution.</w:t>
      </w:r>
    </w:p>
    <w:p w:rsidR="001557CF" w:rsidRPr="008E7D28" w:rsidRDefault="001557CF" w:rsidP="00BF3DD9">
      <w:pPr>
        <w:pStyle w:val="Definition"/>
      </w:pPr>
      <w:r w:rsidRPr="008E7D28">
        <w:rPr>
          <w:b/>
          <w:i/>
        </w:rPr>
        <w:t xml:space="preserve">just terms </w:t>
      </w:r>
      <w:r w:rsidRPr="008E7D28">
        <w:t>has the same meaning as in paragraph</w:t>
      </w:r>
      <w:r w:rsidR="008E7D28">
        <w:t> </w:t>
      </w:r>
      <w:r w:rsidRPr="008E7D28">
        <w:t>51(xxxi) of the Constitution.</w:t>
      </w:r>
    </w:p>
    <w:p w:rsidR="00842622" w:rsidRPr="008E7D28" w:rsidRDefault="00D85F2D" w:rsidP="00BF3DD9">
      <w:pPr>
        <w:pStyle w:val="ActHead5"/>
      </w:pPr>
      <w:bookmarkStart w:id="471" w:name="_Toc443383119"/>
      <w:r w:rsidRPr="008E7D28">
        <w:rPr>
          <w:rStyle w:val="CharSectno"/>
        </w:rPr>
        <w:t>331</w:t>
      </w:r>
      <w:r w:rsidR="00842622" w:rsidRPr="008E7D28">
        <w:t xml:space="preserve">  Offences against certain provisions of Act and regulations</w:t>
      </w:r>
      <w:bookmarkEnd w:id="471"/>
    </w:p>
    <w:p w:rsidR="006A54FC" w:rsidRPr="008E7D28" w:rsidRDefault="00842622" w:rsidP="00BF3DD9">
      <w:pPr>
        <w:pStyle w:val="subsection"/>
      </w:pPr>
      <w:r w:rsidRPr="008E7D28">
        <w:tab/>
        <w:t>(1)</w:t>
      </w:r>
      <w:r w:rsidRPr="008E7D28">
        <w:tab/>
        <w:t>Section</w:t>
      </w:r>
      <w:r w:rsidR="008E7D28">
        <w:t> </w:t>
      </w:r>
      <w:r w:rsidRPr="008E7D28">
        <w:t>19B of the</w:t>
      </w:r>
      <w:r w:rsidRPr="008E7D28">
        <w:rPr>
          <w:i/>
        </w:rPr>
        <w:t xml:space="preserve"> Crimes Act 1914</w:t>
      </w:r>
      <w:r w:rsidRPr="008E7D28">
        <w:t xml:space="preserve"> does not apply to</w:t>
      </w:r>
      <w:r w:rsidR="00CD1416" w:rsidRPr="008E7D28">
        <w:t xml:space="preserve"> </w:t>
      </w:r>
      <w:r w:rsidRPr="008E7D28">
        <w:t>offences against the following provisions of this Act:</w:t>
      </w:r>
    </w:p>
    <w:p w:rsidR="006A54FC" w:rsidRPr="008E7D28" w:rsidRDefault="009F200F" w:rsidP="00BF3DD9">
      <w:pPr>
        <w:pStyle w:val="paragraph"/>
      </w:pPr>
      <w:r w:rsidRPr="008E7D28">
        <w:tab/>
        <w:t>(a)</w:t>
      </w:r>
      <w:r w:rsidRPr="008E7D28">
        <w:tab/>
      </w:r>
      <w:r w:rsidR="006A54FC" w:rsidRPr="008E7D28">
        <w:t>section</w:t>
      </w:r>
      <w:r w:rsidR="008E7D28">
        <w:t> </w:t>
      </w:r>
      <w:r w:rsidR="00D85F2D" w:rsidRPr="008E7D28">
        <w:t>34</w:t>
      </w:r>
      <w:r w:rsidR="006A54FC" w:rsidRPr="008E7D28">
        <w:t>;</w:t>
      </w:r>
    </w:p>
    <w:p w:rsidR="006A54FC" w:rsidRPr="008E7D28" w:rsidRDefault="009F200F" w:rsidP="00BF3DD9">
      <w:pPr>
        <w:pStyle w:val="paragraph"/>
      </w:pPr>
      <w:r w:rsidRPr="008E7D28">
        <w:tab/>
        <w:t>(b)</w:t>
      </w:r>
      <w:r w:rsidRPr="008E7D28">
        <w:tab/>
      </w:r>
      <w:r w:rsidR="00AA4747" w:rsidRPr="008E7D28">
        <w:t>section</w:t>
      </w:r>
      <w:r w:rsidR="008E7D28">
        <w:t> </w:t>
      </w:r>
      <w:r w:rsidR="00D85F2D" w:rsidRPr="008E7D28">
        <w:t>35</w:t>
      </w:r>
      <w:r w:rsidR="006A54FC" w:rsidRPr="008E7D28">
        <w:t>;</w:t>
      </w:r>
    </w:p>
    <w:p w:rsidR="00AA4747" w:rsidRPr="008E7D28" w:rsidRDefault="009F200F" w:rsidP="00BF3DD9">
      <w:pPr>
        <w:pStyle w:val="paragraph"/>
      </w:pPr>
      <w:r w:rsidRPr="008E7D28">
        <w:lastRenderedPageBreak/>
        <w:tab/>
        <w:t>(c)</w:t>
      </w:r>
      <w:r w:rsidRPr="008E7D28">
        <w:tab/>
      </w:r>
      <w:r w:rsidR="00AA4747" w:rsidRPr="008E7D28">
        <w:t>section</w:t>
      </w:r>
      <w:r w:rsidR="008E7D28">
        <w:t> </w:t>
      </w:r>
      <w:r w:rsidR="00D85F2D" w:rsidRPr="008E7D28">
        <w:t>36</w:t>
      </w:r>
      <w:r w:rsidR="00AA4747" w:rsidRPr="008E7D28">
        <w:t>;</w:t>
      </w:r>
    </w:p>
    <w:p w:rsidR="00AA4747" w:rsidRPr="008E7D28" w:rsidRDefault="009F200F" w:rsidP="00BF3DD9">
      <w:pPr>
        <w:pStyle w:val="paragraph"/>
      </w:pPr>
      <w:r w:rsidRPr="008E7D28">
        <w:tab/>
        <w:t>(d)</w:t>
      </w:r>
      <w:r w:rsidRPr="008E7D28">
        <w:tab/>
      </w:r>
      <w:r w:rsidR="00AA4747" w:rsidRPr="008E7D28">
        <w:t>section</w:t>
      </w:r>
      <w:r w:rsidR="008E7D28">
        <w:t> </w:t>
      </w:r>
      <w:r w:rsidR="00D85F2D" w:rsidRPr="008E7D28">
        <w:t>37</w:t>
      </w:r>
      <w:r w:rsidR="00AA4747" w:rsidRPr="008E7D28">
        <w:t>;</w:t>
      </w:r>
    </w:p>
    <w:p w:rsidR="00AA4747" w:rsidRPr="008E7D28" w:rsidRDefault="009F200F" w:rsidP="00BF3DD9">
      <w:pPr>
        <w:pStyle w:val="paragraph"/>
      </w:pPr>
      <w:r w:rsidRPr="008E7D28">
        <w:tab/>
        <w:t>(e)</w:t>
      </w:r>
      <w:r w:rsidRPr="008E7D28">
        <w:tab/>
      </w:r>
      <w:r w:rsidR="00AA4747" w:rsidRPr="008E7D28">
        <w:t>section</w:t>
      </w:r>
      <w:r w:rsidR="008E7D28">
        <w:t> </w:t>
      </w:r>
      <w:r w:rsidR="00D85F2D" w:rsidRPr="008E7D28">
        <w:t>38</w:t>
      </w:r>
      <w:r w:rsidR="00AA4747" w:rsidRPr="008E7D28">
        <w:t>;</w:t>
      </w:r>
    </w:p>
    <w:p w:rsidR="009654DF" w:rsidRPr="008E7D28" w:rsidRDefault="009F200F" w:rsidP="00BF3DD9">
      <w:pPr>
        <w:pStyle w:val="paragraph"/>
      </w:pPr>
      <w:r w:rsidRPr="008E7D28">
        <w:tab/>
        <w:t>(f)</w:t>
      </w:r>
      <w:r w:rsidRPr="008E7D28">
        <w:tab/>
      </w:r>
      <w:r w:rsidR="009654DF" w:rsidRPr="008E7D28">
        <w:t>section</w:t>
      </w:r>
      <w:r w:rsidR="008E7D28">
        <w:t> </w:t>
      </w:r>
      <w:r w:rsidR="00D85F2D" w:rsidRPr="008E7D28">
        <w:t>52</w:t>
      </w:r>
      <w:r w:rsidR="009654DF" w:rsidRPr="008E7D28">
        <w:t>;</w:t>
      </w:r>
    </w:p>
    <w:p w:rsidR="006A54FC" w:rsidRPr="008E7D28" w:rsidRDefault="009F200F" w:rsidP="00BF3DD9">
      <w:pPr>
        <w:pStyle w:val="paragraph"/>
      </w:pPr>
      <w:r w:rsidRPr="008E7D28">
        <w:tab/>
        <w:t>(g)</w:t>
      </w:r>
      <w:r w:rsidRPr="008E7D28">
        <w:tab/>
      </w:r>
      <w:r w:rsidR="006A54FC" w:rsidRPr="008E7D28">
        <w:t>section</w:t>
      </w:r>
      <w:r w:rsidR="008E7D28">
        <w:t> </w:t>
      </w:r>
      <w:r w:rsidR="00D85F2D" w:rsidRPr="008E7D28">
        <w:t>66</w:t>
      </w:r>
      <w:r w:rsidR="006A54FC" w:rsidRPr="008E7D28">
        <w:t>;</w:t>
      </w:r>
    </w:p>
    <w:p w:rsidR="006A54FC" w:rsidRPr="008E7D28" w:rsidRDefault="009F200F" w:rsidP="00BF3DD9">
      <w:pPr>
        <w:pStyle w:val="paragraph"/>
      </w:pPr>
      <w:r w:rsidRPr="008E7D28">
        <w:tab/>
        <w:t>(h)</w:t>
      </w:r>
      <w:r w:rsidRPr="008E7D28">
        <w:tab/>
      </w:r>
      <w:r w:rsidR="006A54FC" w:rsidRPr="008E7D28">
        <w:t>section</w:t>
      </w:r>
      <w:r w:rsidR="008E7D28">
        <w:t> </w:t>
      </w:r>
      <w:r w:rsidR="00D85F2D" w:rsidRPr="008E7D28">
        <w:t>103</w:t>
      </w:r>
      <w:r w:rsidR="006A54FC" w:rsidRPr="008E7D28">
        <w:t>;</w:t>
      </w:r>
    </w:p>
    <w:p w:rsidR="006A54FC" w:rsidRPr="008E7D28" w:rsidRDefault="009F200F" w:rsidP="00BF3DD9">
      <w:pPr>
        <w:pStyle w:val="paragraph"/>
      </w:pPr>
      <w:r w:rsidRPr="008E7D28">
        <w:tab/>
        <w:t>(i)</w:t>
      </w:r>
      <w:r w:rsidRPr="008E7D28">
        <w:tab/>
      </w:r>
      <w:r w:rsidR="006A54FC" w:rsidRPr="008E7D28">
        <w:t>section</w:t>
      </w:r>
      <w:r w:rsidR="008E7D28">
        <w:t> </w:t>
      </w:r>
      <w:r w:rsidR="00D85F2D" w:rsidRPr="008E7D28">
        <w:t>104</w:t>
      </w:r>
      <w:r w:rsidR="006A54FC" w:rsidRPr="008E7D28">
        <w:t>;</w:t>
      </w:r>
    </w:p>
    <w:p w:rsidR="006A54FC" w:rsidRPr="008E7D28" w:rsidRDefault="009F200F" w:rsidP="00BF3DD9">
      <w:pPr>
        <w:pStyle w:val="paragraph"/>
      </w:pPr>
      <w:r w:rsidRPr="008E7D28">
        <w:tab/>
        <w:t>(j)</w:t>
      </w:r>
      <w:r w:rsidRPr="008E7D28">
        <w:tab/>
      </w:r>
      <w:r w:rsidR="006A54FC" w:rsidRPr="008E7D28">
        <w:t>section</w:t>
      </w:r>
      <w:r w:rsidR="008E7D28">
        <w:t> </w:t>
      </w:r>
      <w:r w:rsidR="00D85F2D" w:rsidRPr="008E7D28">
        <w:t>105</w:t>
      </w:r>
      <w:r w:rsidR="006A54FC" w:rsidRPr="008E7D28">
        <w:t>;</w:t>
      </w:r>
    </w:p>
    <w:p w:rsidR="00B2145A" w:rsidRPr="008E7D28" w:rsidRDefault="009F200F" w:rsidP="00BF3DD9">
      <w:pPr>
        <w:pStyle w:val="paragraph"/>
      </w:pPr>
      <w:r w:rsidRPr="008E7D28">
        <w:tab/>
        <w:t>(k)</w:t>
      </w:r>
      <w:r w:rsidRPr="008E7D28">
        <w:tab/>
      </w:r>
      <w:r w:rsidR="00B2145A" w:rsidRPr="008E7D28">
        <w:t>section</w:t>
      </w:r>
      <w:r w:rsidR="008E7D28">
        <w:t> </w:t>
      </w:r>
      <w:r w:rsidR="00D85F2D" w:rsidRPr="008E7D28">
        <w:t>106</w:t>
      </w:r>
      <w:r w:rsidR="00B2145A" w:rsidRPr="008E7D28">
        <w:t>;</w:t>
      </w:r>
    </w:p>
    <w:p w:rsidR="00B2145A" w:rsidRPr="008E7D28" w:rsidRDefault="009F200F" w:rsidP="00BF3DD9">
      <w:pPr>
        <w:pStyle w:val="paragraph"/>
      </w:pPr>
      <w:r w:rsidRPr="008E7D28">
        <w:tab/>
        <w:t>(l)</w:t>
      </w:r>
      <w:r w:rsidRPr="008E7D28">
        <w:tab/>
      </w:r>
      <w:r w:rsidR="00B2145A" w:rsidRPr="008E7D28">
        <w:t>section</w:t>
      </w:r>
      <w:r w:rsidR="008E7D28">
        <w:t> </w:t>
      </w:r>
      <w:r w:rsidR="00D85F2D" w:rsidRPr="008E7D28">
        <w:t>107</w:t>
      </w:r>
      <w:r w:rsidR="00B2145A" w:rsidRPr="008E7D28">
        <w:t>;</w:t>
      </w:r>
    </w:p>
    <w:p w:rsidR="00B2145A" w:rsidRPr="008E7D28" w:rsidRDefault="009F200F" w:rsidP="00BF3DD9">
      <w:pPr>
        <w:pStyle w:val="paragraph"/>
      </w:pPr>
      <w:r w:rsidRPr="008E7D28">
        <w:tab/>
        <w:t>(m)</w:t>
      </w:r>
      <w:r w:rsidRPr="008E7D28">
        <w:tab/>
      </w:r>
      <w:r w:rsidR="00B2145A" w:rsidRPr="008E7D28">
        <w:t>section</w:t>
      </w:r>
      <w:r w:rsidR="008E7D28">
        <w:t> </w:t>
      </w:r>
      <w:r w:rsidR="00D85F2D" w:rsidRPr="008E7D28">
        <w:t>114</w:t>
      </w:r>
      <w:r w:rsidR="00B2145A" w:rsidRPr="008E7D28">
        <w:t>;</w:t>
      </w:r>
    </w:p>
    <w:p w:rsidR="00B2145A" w:rsidRPr="008E7D28" w:rsidRDefault="009F200F" w:rsidP="00BF3DD9">
      <w:pPr>
        <w:pStyle w:val="paragraph"/>
      </w:pPr>
      <w:r w:rsidRPr="008E7D28">
        <w:tab/>
        <w:t>(n)</w:t>
      </w:r>
      <w:r w:rsidRPr="008E7D28">
        <w:tab/>
      </w:r>
      <w:r w:rsidR="00B2145A" w:rsidRPr="008E7D28">
        <w:t>section</w:t>
      </w:r>
      <w:r w:rsidR="008E7D28">
        <w:t> </w:t>
      </w:r>
      <w:r w:rsidR="00D85F2D" w:rsidRPr="008E7D28">
        <w:t>115</w:t>
      </w:r>
      <w:r w:rsidR="00B2145A" w:rsidRPr="008E7D28">
        <w:t>;</w:t>
      </w:r>
    </w:p>
    <w:p w:rsidR="00B2145A" w:rsidRPr="008E7D28" w:rsidRDefault="009F200F" w:rsidP="00BF3DD9">
      <w:pPr>
        <w:pStyle w:val="paragraph"/>
      </w:pPr>
      <w:r w:rsidRPr="008E7D28">
        <w:tab/>
        <w:t>(o)</w:t>
      </w:r>
      <w:r w:rsidRPr="008E7D28">
        <w:tab/>
      </w:r>
      <w:r w:rsidR="00B2145A" w:rsidRPr="008E7D28">
        <w:t>section</w:t>
      </w:r>
      <w:r w:rsidR="008E7D28">
        <w:t> </w:t>
      </w:r>
      <w:r w:rsidR="00D85F2D" w:rsidRPr="008E7D28">
        <w:t>117</w:t>
      </w:r>
      <w:r w:rsidR="00B2145A" w:rsidRPr="008E7D28">
        <w:t>;</w:t>
      </w:r>
    </w:p>
    <w:p w:rsidR="00B2145A" w:rsidRPr="008E7D28" w:rsidRDefault="009F200F" w:rsidP="00BF3DD9">
      <w:pPr>
        <w:pStyle w:val="paragraph"/>
      </w:pPr>
      <w:r w:rsidRPr="008E7D28">
        <w:tab/>
        <w:t>(p)</w:t>
      </w:r>
      <w:r w:rsidRPr="008E7D28">
        <w:tab/>
      </w:r>
      <w:r w:rsidR="00B2145A" w:rsidRPr="008E7D28">
        <w:t>section</w:t>
      </w:r>
      <w:r w:rsidR="008E7D28">
        <w:t> </w:t>
      </w:r>
      <w:r w:rsidR="00D85F2D" w:rsidRPr="008E7D28">
        <w:t>118</w:t>
      </w:r>
      <w:r w:rsidR="00B2145A" w:rsidRPr="008E7D28">
        <w:t>;</w:t>
      </w:r>
    </w:p>
    <w:p w:rsidR="00B2145A" w:rsidRPr="008E7D28" w:rsidRDefault="009F200F" w:rsidP="00BF3DD9">
      <w:pPr>
        <w:pStyle w:val="paragraph"/>
      </w:pPr>
      <w:r w:rsidRPr="008E7D28">
        <w:tab/>
        <w:t>(q)</w:t>
      </w:r>
      <w:r w:rsidRPr="008E7D28">
        <w:tab/>
      </w:r>
      <w:r w:rsidR="00B2145A" w:rsidRPr="008E7D28">
        <w:t>section</w:t>
      </w:r>
      <w:r w:rsidR="008E7D28">
        <w:t> </w:t>
      </w:r>
      <w:r w:rsidR="00D85F2D" w:rsidRPr="008E7D28">
        <w:t>119</w:t>
      </w:r>
      <w:r w:rsidR="00B2145A" w:rsidRPr="008E7D28">
        <w:t>;</w:t>
      </w:r>
    </w:p>
    <w:p w:rsidR="00B2145A" w:rsidRPr="008E7D28" w:rsidRDefault="009F200F" w:rsidP="00BF3DD9">
      <w:pPr>
        <w:pStyle w:val="paragraph"/>
      </w:pPr>
      <w:r w:rsidRPr="008E7D28">
        <w:tab/>
        <w:t>(r)</w:t>
      </w:r>
      <w:r w:rsidRPr="008E7D28">
        <w:tab/>
      </w:r>
      <w:r w:rsidR="00BE4EDD" w:rsidRPr="008E7D28">
        <w:t>section</w:t>
      </w:r>
      <w:r w:rsidR="008E7D28">
        <w:t> </w:t>
      </w:r>
      <w:r w:rsidR="00D85F2D" w:rsidRPr="008E7D28">
        <w:t>126</w:t>
      </w:r>
      <w:r w:rsidR="00BE4EDD" w:rsidRPr="008E7D28">
        <w:t>;</w:t>
      </w:r>
    </w:p>
    <w:p w:rsidR="00BE4EDD" w:rsidRPr="008E7D28" w:rsidRDefault="009F200F" w:rsidP="00BF3DD9">
      <w:pPr>
        <w:pStyle w:val="paragraph"/>
      </w:pPr>
      <w:r w:rsidRPr="008E7D28">
        <w:tab/>
        <w:t>(s)</w:t>
      </w:r>
      <w:r w:rsidRPr="008E7D28">
        <w:tab/>
      </w:r>
      <w:r w:rsidR="00BE4EDD" w:rsidRPr="008E7D28">
        <w:t>section</w:t>
      </w:r>
      <w:r w:rsidR="008E7D28">
        <w:t> </w:t>
      </w:r>
      <w:r w:rsidR="00D85F2D" w:rsidRPr="008E7D28">
        <w:t>127</w:t>
      </w:r>
      <w:r w:rsidR="00BE4EDD" w:rsidRPr="008E7D28">
        <w:t>;</w:t>
      </w:r>
    </w:p>
    <w:p w:rsidR="00516B44" w:rsidRPr="008E7D28" w:rsidRDefault="009F200F" w:rsidP="00BF3DD9">
      <w:pPr>
        <w:pStyle w:val="paragraph"/>
      </w:pPr>
      <w:r w:rsidRPr="008E7D28">
        <w:tab/>
        <w:t>(t)</w:t>
      </w:r>
      <w:r w:rsidRPr="008E7D28">
        <w:tab/>
      </w:r>
      <w:r w:rsidR="00516B44" w:rsidRPr="008E7D28">
        <w:t>section</w:t>
      </w:r>
      <w:r w:rsidR="008E7D28">
        <w:t> </w:t>
      </w:r>
      <w:r w:rsidR="00D85F2D" w:rsidRPr="008E7D28">
        <w:t>140</w:t>
      </w:r>
      <w:r w:rsidR="00516B44" w:rsidRPr="008E7D28">
        <w:t>;</w:t>
      </w:r>
    </w:p>
    <w:p w:rsidR="00516B44" w:rsidRPr="008E7D28" w:rsidRDefault="009F200F" w:rsidP="00BF3DD9">
      <w:pPr>
        <w:pStyle w:val="paragraph"/>
      </w:pPr>
      <w:r w:rsidRPr="008E7D28">
        <w:tab/>
        <w:t>(u)</w:t>
      </w:r>
      <w:r w:rsidRPr="008E7D28">
        <w:tab/>
      </w:r>
      <w:r w:rsidR="00516B44" w:rsidRPr="008E7D28">
        <w:t>section</w:t>
      </w:r>
      <w:r w:rsidR="008E7D28">
        <w:t> </w:t>
      </w:r>
      <w:r w:rsidR="00D85F2D" w:rsidRPr="008E7D28">
        <w:t>141</w:t>
      </w:r>
      <w:r w:rsidR="00516B44" w:rsidRPr="008E7D28">
        <w:t>;</w:t>
      </w:r>
    </w:p>
    <w:p w:rsidR="00516B44" w:rsidRPr="008E7D28" w:rsidRDefault="009F200F" w:rsidP="00BF3DD9">
      <w:pPr>
        <w:pStyle w:val="paragraph"/>
      </w:pPr>
      <w:r w:rsidRPr="008E7D28">
        <w:tab/>
        <w:t>(v)</w:t>
      </w:r>
      <w:r w:rsidRPr="008E7D28">
        <w:tab/>
      </w:r>
      <w:r w:rsidR="00516B44" w:rsidRPr="008E7D28">
        <w:t>section</w:t>
      </w:r>
      <w:r w:rsidR="008E7D28">
        <w:t> </w:t>
      </w:r>
      <w:r w:rsidR="00D85F2D" w:rsidRPr="008E7D28">
        <w:t>142</w:t>
      </w:r>
      <w:r w:rsidR="00516B44" w:rsidRPr="008E7D28">
        <w:t>;</w:t>
      </w:r>
    </w:p>
    <w:p w:rsidR="00516B44" w:rsidRPr="008E7D28" w:rsidRDefault="009F200F" w:rsidP="00BF3DD9">
      <w:pPr>
        <w:pStyle w:val="paragraph"/>
      </w:pPr>
      <w:r w:rsidRPr="008E7D28">
        <w:tab/>
        <w:t>(w)</w:t>
      </w:r>
      <w:r w:rsidRPr="008E7D28">
        <w:tab/>
      </w:r>
      <w:r w:rsidR="00516B44" w:rsidRPr="008E7D28">
        <w:t>section</w:t>
      </w:r>
      <w:r w:rsidR="008E7D28">
        <w:t> </w:t>
      </w:r>
      <w:r w:rsidR="00D85F2D" w:rsidRPr="008E7D28">
        <w:t>143</w:t>
      </w:r>
      <w:r w:rsidR="00516B44" w:rsidRPr="008E7D28">
        <w:t>;</w:t>
      </w:r>
    </w:p>
    <w:p w:rsidR="00587665" w:rsidRPr="008E7D28" w:rsidRDefault="009F200F" w:rsidP="00BF3DD9">
      <w:pPr>
        <w:pStyle w:val="paragraph"/>
      </w:pPr>
      <w:r w:rsidRPr="008E7D28">
        <w:tab/>
        <w:t>(x)</w:t>
      </w:r>
      <w:r w:rsidRPr="008E7D28">
        <w:tab/>
      </w:r>
      <w:r w:rsidR="00BE4EDD" w:rsidRPr="008E7D28">
        <w:t>section</w:t>
      </w:r>
      <w:r w:rsidR="008E7D28">
        <w:t> </w:t>
      </w:r>
      <w:r w:rsidR="00D85F2D" w:rsidRPr="008E7D28">
        <w:t>169</w:t>
      </w:r>
      <w:r w:rsidR="00587665" w:rsidRPr="008E7D28">
        <w:t>;</w:t>
      </w:r>
    </w:p>
    <w:p w:rsidR="00587665" w:rsidRPr="008E7D28" w:rsidRDefault="009F200F" w:rsidP="00BF3DD9">
      <w:pPr>
        <w:pStyle w:val="paragraph"/>
      </w:pPr>
      <w:r w:rsidRPr="008E7D28">
        <w:tab/>
        <w:t>(y)</w:t>
      </w:r>
      <w:r w:rsidRPr="008E7D28">
        <w:tab/>
      </w:r>
      <w:r w:rsidR="00BE4EDD" w:rsidRPr="008E7D28">
        <w:t>section</w:t>
      </w:r>
      <w:r w:rsidR="008E7D28">
        <w:t> </w:t>
      </w:r>
      <w:r w:rsidR="00D85F2D" w:rsidRPr="008E7D28">
        <w:t>185</w:t>
      </w:r>
      <w:r w:rsidR="00BE4EDD" w:rsidRPr="008E7D28">
        <w:t>;</w:t>
      </w:r>
    </w:p>
    <w:p w:rsidR="00587665" w:rsidRPr="008E7D28" w:rsidRDefault="009F200F" w:rsidP="00BF3DD9">
      <w:pPr>
        <w:pStyle w:val="paragraph"/>
      </w:pPr>
      <w:r w:rsidRPr="008E7D28">
        <w:tab/>
        <w:t>(z)</w:t>
      </w:r>
      <w:r w:rsidRPr="008E7D28">
        <w:tab/>
      </w:r>
      <w:r w:rsidR="00587665" w:rsidRPr="008E7D28">
        <w:t>section</w:t>
      </w:r>
      <w:r w:rsidR="008E7D28">
        <w:t> </w:t>
      </w:r>
      <w:r w:rsidR="00D85F2D" w:rsidRPr="008E7D28">
        <w:t>186</w:t>
      </w:r>
      <w:r w:rsidR="00587665" w:rsidRPr="008E7D28">
        <w:t>;</w:t>
      </w:r>
    </w:p>
    <w:p w:rsidR="00BE4EDD" w:rsidRPr="008E7D28" w:rsidRDefault="009F200F" w:rsidP="00BF3DD9">
      <w:pPr>
        <w:pStyle w:val="paragraph"/>
      </w:pPr>
      <w:r w:rsidRPr="008E7D28">
        <w:tab/>
        <w:t>(za)</w:t>
      </w:r>
      <w:r w:rsidRPr="008E7D28">
        <w:tab/>
      </w:r>
      <w:r w:rsidR="00BE4EDD" w:rsidRPr="008E7D28">
        <w:t>section</w:t>
      </w:r>
      <w:r w:rsidR="008E7D28">
        <w:t> </w:t>
      </w:r>
      <w:r w:rsidR="00D85F2D" w:rsidRPr="008E7D28">
        <w:t>187</w:t>
      </w:r>
      <w:r w:rsidR="00BE4EDD" w:rsidRPr="008E7D28">
        <w:t>;</w:t>
      </w:r>
    </w:p>
    <w:p w:rsidR="00BE4EDD" w:rsidRPr="008E7D28" w:rsidRDefault="009F200F" w:rsidP="00BF3DD9">
      <w:pPr>
        <w:pStyle w:val="paragraph"/>
      </w:pPr>
      <w:r w:rsidRPr="008E7D28">
        <w:tab/>
        <w:t>(zb)</w:t>
      </w:r>
      <w:r w:rsidRPr="008E7D28">
        <w:tab/>
      </w:r>
      <w:r w:rsidR="00BE4EDD" w:rsidRPr="008E7D28">
        <w:t>section</w:t>
      </w:r>
      <w:r w:rsidR="008E7D28">
        <w:t> </w:t>
      </w:r>
      <w:r w:rsidR="00D85F2D" w:rsidRPr="008E7D28">
        <w:t>335</w:t>
      </w:r>
      <w:r w:rsidR="00BE4EDD" w:rsidRPr="008E7D28">
        <w:t>.</w:t>
      </w:r>
    </w:p>
    <w:p w:rsidR="00CD1416" w:rsidRPr="008E7D28" w:rsidRDefault="00CD1416" w:rsidP="00BF3DD9">
      <w:pPr>
        <w:pStyle w:val="subsection"/>
      </w:pPr>
      <w:r w:rsidRPr="008E7D28">
        <w:tab/>
        <w:t>(2)</w:t>
      </w:r>
      <w:r w:rsidRPr="008E7D28">
        <w:tab/>
        <w:t>The regulations may provide that section</w:t>
      </w:r>
      <w:r w:rsidR="008E7D28">
        <w:t> </w:t>
      </w:r>
      <w:r w:rsidRPr="008E7D28">
        <w:t xml:space="preserve">19B of the </w:t>
      </w:r>
      <w:r w:rsidRPr="008E7D28">
        <w:rPr>
          <w:i/>
        </w:rPr>
        <w:t>Crimes Act 1914</w:t>
      </w:r>
      <w:r w:rsidRPr="008E7D28">
        <w:t xml:space="preserve"> does not apply to specified offences against the regulations.</w:t>
      </w:r>
    </w:p>
    <w:p w:rsidR="00EC7EE0" w:rsidRPr="008E7D28" w:rsidRDefault="00D85F2D" w:rsidP="00BF3DD9">
      <w:pPr>
        <w:pStyle w:val="ActHead5"/>
      </w:pPr>
      <w:bookmarkStart w:id="472" w:name="_Toc443383120"/>
      <w:r w:rsidRPr="008E7D28">
        <w:rPr>
          <w:rStyle w:val="CharSectno"/>
        </w:rPr>
        <w:lastRenderedPageBreak/>
        <w:t>332</w:t>
      </w:r>
      <w:r w:rsidR="00EC7EE0" w:rsidRPr="008E7D28">
        <w:t xml:space="preserve">  Physical elements of offences</w:t>
      </w:r>
      <w:bookmarkEnd w:id="472"/>
    </w:p>
    <w:p w:rsidR="00EC7EE0" w:rsidRPr="008E7D28" w:rsidRDefault="00EC7EE0" w:rsidP="00BF3DD9">
      <w:pPr>
        <w:pStyle w:val="subsection"/>
      </w:pPr>
      <w:r w:rsidRPr="008E7D28">
        <w:tab/>
      </w:r>
      <w:r w:rsidRPr="008E7D28">
        <w:tab/>
        <w:t>For the purposes of applying Chapter</w:t>
      </w:r>
      <w:r w:rsidR="008E7D28">
        <w:t> </w:t>
      </w:r>
      <w:r w:rsidRPr="008E7D28">
        <w:t xml:space="preserve">2 of the </w:t>
      </w:r>
      <w:r w:rsidRPr="008E7D28">
        <w:rPr>
          <w:i/>
        </w:rPr>
        <w:t>Criminal Code</w:t>
      </w:r>
      <w:r w:rsidRPr="008E7D28">
        <w:t xml:space="preserve"> to an offence against this Act, the physical elements of the offenc</w:t>
      </w:r>
      <w:r w:rsidR="00AE5DE8" w:rsidRPr="008E7D28">
        <w:t>e are set out in the subsection</w:t>
      </w:r>
      <w:r w:rsidRPr="008E7D28">
        <w:t xml:space="preserve"> contravention</w:t>
      </w:r>
      <w:r w:rsidR="00AE5DE8" w:rsidRPr="008E7D28">
        <w:t xml:space="preserve"> of which</w:t>
      </w:r>
      <w:r w:rsidRPr="008E7D28">
        <w:t xml:space="preserve"> is an offence.</w:t>
      </w:r>
    </w:p>
    <w:p w:rsidR="00EC7EE0" w:rsidRPr="008E7D28" w:rsidRDefault="00EC7EE0" w:rsidP="00BF3DD9">
      <w:pPr>
        <w:pStyle w:val="notetext"/>
      </w:pPr>
      <w:r w:rsidRPr="008E7D28">
        <w:t>Note:</w:t>
      </w:r>
      <w:r w:rsidRPr="008E7D28">
        <w:tab/>
        <w:t>Chapter</w:t>
      </w:r>
      <w:r w:rsidR="008E7D28">
        <w:t> </w:t>
      </w:r>
      <w:r w:rsidRPr="008E7D28">
        <w:t>2 of the</w:t>
      </w:r>
      <w:r w:rsidRPr="008E7D28">
        <w:rPr>
          <w:i/>
        </w:rPr>
        <w:t xml:space="preserve"> Criminal Code</w:t>
      </w:r>
      <w:r w:rsidRPr="008E7D28">
        <w:t xml:space="preserve"> sets out general principles of criminal responsibility.</w:t>
      </w:r>
    </w:p>
    <w:p w:rsidR="0074643C" w:rsidRPr="008E7D28" w:rsidRDefault="0074643C" w:rsidP="00CE6F45">
      <w:pPr>
        <w:pStyle w:val="ActHead3"/>
        <w:pageBreakBefore/>
      </w:pPr>
      <w:bookmarkStart w:id="473" w:name="_Toc443383121"/>
      <w:r w:rsidRPr="008E7D28">
        <w:rPr>
          <w:rStyle w:val="CharDivNo"/>
        </w:rPr>
        <w:lastRenderedPageBreak/>
        <w:t>Division</w:t>
      </w:r>
      <w:r w:rsidR="008E7D28" w:rsidRPr="008E7D28">
        <w:rPr>
          <w:rStyle w:val="CharDivNo"/>
        </w:rPr>
        <w:t> </w:t>
      </w:r>
      <w:r w:rsidRPr="008E7D28">
        <w:rPr>
          <w:rStyle w:val="CharDivNo"/>
        </w:rPr>
        <w:t>3</w:t>
      </w:r>
      <w:r w:rsidRPr="008E7D28">
        <w:t>—</w:t>
      </w:r>
      <w:r w:rsidRPr="008E7D28">
        <w:rPr>
          <w:rStyle w:val="CharDivText"/>
        </w:rPr>
        <w:t>Alternative constitutional bases</w:t>
      </w:r>
      <w:bookmarkEnd w:id="473"/>
    </w:p>
    <w:p w:rsidR="0074643C" w:rsidRPr="008E7D28" w:rsidRDefault="00D85F2D" w:rsidP="00BF3DD9">
      <w:pPr>
        <w:pStyle w:val="ActHead5"/>
      </w:pPr>
      <w:bookmarkStart w:id="474" w:name="_Toc443383122"/>
      <w:r w:rsidRPr="008E7D28">
        <w:rPr>
          <w:rStyle w:val="CharSectno"/>
        </w:rPr>
        <w:t>333</w:t>
      </w:r>
      <w:r w:rsidR="0074643C" w:rsidRPr="008E7D28">
        <w:t xml:space="preserve">  Alternative constitutional bases</w:t>
      </w:r>
      <w:bookmarkEnd w:id="474"/>
    </w:p>
    <w:p w:rsidR="0074643C" w:rsidRPr="008E7D28" w:rsidRDefault="00A15709" w:rsidP="00BF3DD9">
      <w:pPr>
        <w:pStyle w:val="subsection"/>
      </w:pPr>
      <w:r w:rsidRPr="008E7D28">
        <w:tab/>
        <w:t>(1)</w:t>
      </w:r>
      <w:r w:rsidRPr="008E7D28">
        <w:tab/>
      </w:r>
      <w:r w:rsidR="0074643C" w:rsidRPr="008E7D28">
        <w:t>Without limiting its effect apart from this section, this Act also has effect as provided by this section.</w:t>
      </w:r>
    </w:p>
    <w:p w:rsidR="0074643C" w:rsidRPr="008E7D28" w:rsidRDefault="00A15709" w:rsidP="00BF3DD9">
      <w:pPr>
        <w:pStyle w:val="subsection"/>
      </w:pPr>
      <w:r w:rsidRPr="008E7D28">
        <w:tab/>
        <w:t>(2)</w:t>
      </w:r>
      <w:r w:rsidRPr="008E7D28">
        <w:tab/>
      </w:r>
      <w:r w:rsidR="0074643C" w:rsidRPr="008E7D28">
        <w:t>This Act also has the effect that it would have if its operation were expressly confined to acts or omissions of corporations to which paragraph</w:t>
      </w:r>
      <w:r w:rsidR="008E7D28">
        <w:t> </w:t>
      </w:r>
      <w:r w:rsidR="0074643C" w:rsidRPr="008E7D28">
        <w:t>51(xx) of the Constitution applies.</w:t>
      </w:r>
    </w:p>
    <w:p w:rsidR="0074643C" w:rsidRPr="008E7D28" w:rsidRDefault="00A15709" w:rsidP="00BF3DD9">
      <w:pPr>
        <w:pStyle w:val="subsection"/>
      </w:pPr>
      <w:r w:rsidRPr="008E7D28">
        <w:tab/>
        <w:t>(3)</w:t>
      </w:r>
      <w:r w:rsidRPr="008E7D28">
        <w:tab/>
      </w:r>
      <w:r w:rsidR="0074643C" w:rsidRPr="008E7D28">
        <w:t>This Act also has the effect that it would have if its operation were expressly confined to acts or omissions taking place in the course of, or in relation to, trade or commerce:</w:t>
      </w:r>
    </w:p>
    <w:p w:rsidR="0074643C" w:rsidRPr="008E7D28" w:rsidRDefault="0074643C" w:rsidP="00BF3DD9">
      <w:pPr>
        <w:pStyle w:val="paragraph"/>
      </w:pPr>
      <w:r w:rsidRPr="008E7D28">
        <w:tab/>
        <w:t>(a)</w:t>
      </w:r>
      <w:r w:rsidRPr="008E7D28">
        <w:tab/>
        <w:t xml:space="preserve">between Australia and </w:t>
      </w:r>
      <w:r w:rsidR="00BD3AB7" w:rsidRPr="008E7D28">
        <w:t xml:space="preserve">a </w:t>
      </w:r>
      <w:r w:rsidRPr="008E7D28">
        <w:t>place outside Australia; or</w:t>
      </w:r>
    </w:p>
    <w:p w:rsidR="0074643C" w:rsidRPr="008E7D28" w:rsidRDefault="0074643C" w:rsidP="00BF3DD9">
      <w:pPr>
        <w:pStyle w:val="paragraph"/>
      </w:pPr>
      <w:r w:rsidRPr="008E7D28">
        <w:tab/>
        <w:t>(b)</w:t>
      </w:r>
      <w:r w:rsidRPr="008E7D28">
        <w:tab/>
        <w:t>among the States; or</w:t>
      </w:r>
    </w:p>
    <w:p w:rsidR="0074643C" w:rsidRPr="008E7D28" w:rsidRDefault="0074643C" w:rsidP="00BF3DD9">
      <w:pPr>
        <w:pStyle w:val="paragraph"/>
      </w:pPr>
      <w:r w:rsidRPr="008E7D28">
        <w:tab/>
        <w:t>(c)</w:t>
      </w:r>
      <w:r w:rsidRPr="008E7D28">
        <w:tab/>
        <w:t>within a Territory, between a State and a Territory or between 2 Territories.</w:t>
      </w:r>
    </w:p>
    <w:p w:rsidR="00A15709" w:rsidRPr="008E7D28" w:rsidRDefault="00A15709" w:rsidP="00BF3DD9">
      <w:pPr>
        <w:pStyle w:val="subsection"/>
      </w:pPr>
      <w:r w:rsidRPr="008E7D28">
        <w:tab/>
        <w:t>(4)</w:t>
      </w:r>
      <w:r w:rsidRPr="008E7D28">
        <w:tab/>
        <w:t>This Act also has the effect it would have if the provisions of this Act were expressly confined to acts or omissions relating to lighthouses,</w:t>
      </w:r>
      <w:r w:rsidR="005B03EB" w:rsidRPr="008E7D28">
        <w:t xml:space="preserve"> lightships, beacons</w:t>
      </w:r>
      <w:r w:rsidRPr="008E7D28">
        <w:t xml:space="preserve"> and buoys.</w:t>
      </w:r>
    </w:p>
    <w:p w:rsidR="0074643C" w:rsidRPr="008E7D28" w:rsidRDefault="00A15709" w:rsidP="00BF3DD9">
      <w:pPr>
        <w:pStyle w:val="subsection"/>
      </w:pPr>
      <w:r w:rsidRPr="008E7D28">
        <w:tab/>
        <w:t>(5)</w:t>
      </w:r>
      <w:r w:rsidRPr="008E7D28">
        <w:tab/>
      </w:r>
      <w:r w:rsidR="0074643C" w:rsidRPr="008E7D28">
        <w:t>This Act also has the effect that it would have if its operation were expressly confined to acts or omissions taking place in a Territory.</w:t>
      </w:r>
    </w:p>
    <w:p w:rsidR="0074643C" w:rsidRPr="008E7D28" w:rsidRDefault="00A15709" w:rsidP="00BF3DD9">
      <w:pPr>
        <w:pStyle w:val="subsection"/>
      </w:pPr>
      <w:r w:rsidRPr="008E7D28">
        <w:tab/>
        <w:t>(6)</w:t>
      </w:r>
      <w:r w:rsidRPr="008E7D28">
        <w:tab/>
      </w:r>
      <w:r w:rsidR="0074643C" w:rsidRPr="008E7D28">
        <w:t>This Act also has the effect that it would have if its operation were expressly confined to acts or omissions taking place outside Australia.</w:t>
      </w:r>
    </w:p>
    <w:p w:rsidR="0074643C" w:rsidRPr="008E7D28" w:rsidRDefault="00A15709" w:rsidP="00BF3DD9">
      <w:pPr>
        <w:pStyle w:val="subsection"/>
      </w:pPr>
      <w:r w:rsidRPr="008E7D28">
        <w:tab/>
        <w:t>(7)</w:t>
      </w:r>
      <w:r w:rsidRPr="008E7D28">
        <w:tab/>
      </w:r>
      <w:r w:rsidR="0074643C" w:rsidRPr="008E7D28">
        <w:t>This Act also has the effect that it would have if its operation were expressly confined to matters:</w:t>
      </w:r>
    </w:p>
    <w:p w:rsidR="0074643C" w:rsidRPr="008E7D28" w:rsidRDefault="0074643C" w:rsidP="00BF3DD9">
      <w:pPr>
        <w:pStyle w:val="paragraph"/>
      </w:pPr>
      <w:r w:rsidRPr="008E7D28">
        <w:tab/>
        <w:t>(a)</w:t>
      </w:r>
      <w:r w:rsidRPr="008E7D28">
        <w:tab/>
        <w:t>in relation to which the Commonwealth is under an obligation under an international agreement; or</w:t>
      </w:r>
    </w:p>
    <w:p w:rsidR="0074643C" w:rsidRPr="008E7D28" w:rsidRDefault="0074643C" w:rsidP="00BF3DD9">
      <w:pPr>
        <w:pStyle w:val="paragraph"/>
      </w:pPr>
      <w:r w:rsidRPr="008E7D28">
        <w:tab/>
        <w:t>(b)</w:t>
      </w:r>
      <w:r w:rsidRPr="008E7D28">
        <w:tab/>
        <w:t>that are of international concern.</w:t>
      </w:r>
    </w:p>
    <w:p w:rsidR="0074643C" w:rsidRPr="008E7D28" w:rsidRDefault="00A15709" w:rsidP="00BF3DD9">
      <w:pPr>
        <w:pStyle w:val="subsection"/>
      </w:pPr>
      <w:r w:rsidRPr="008E7D28">
        <w:tab/>
        <w:t>(8)</w:t>
      </w:r>
      <w:r w:rsidRPr="008E7D28">
        <w:tab/>
      </w:r>
      <w:r w:rsidR="0074643C" w:rsidRPr="008E7D28">
        <w:t xml:space="preserve">This Act also has the effect that it would have if the provisions of this Act relating to vessels or the acts or omissions of persons in, </w:t>
      </w:r>
      <w:r w:rsidR="0074643C" w:rsidRPr="008E7D28">
        <w:lastRenderedPageBreak/>
        <w:t>around or on vessels were expressly confined to cases where the vessel is:</w:t>
      </w:r>
    </w:p>
    <w:p w:rsidR="0074643C" w:rsidRPr="008E7D28" w:rsidRDefault="0074643C" w:rsidP="00BF3DD9">
      <w:pPr>
        <w:pStyle w:val="paragraph"/>
      </w:pPr>
      <w:r w:rsidRPr="008E7D28">
        <w:tab/>
        <w:t>(a)</w:t>
      </w:r>
      <w:r w:rsidRPr="008E7D28">
        <w:tab/>
        <w:t>engaged or used in trade or commerce:</w:t>
      </w:r>
    </w:p>
    <w:p w:rsidR="0074643C" w:rsidRPr="008E7D28" w:rsidRDefault="0074643C" w:rsidP="00BF3DD9">
      <w:pPr>
        <w:pStyle w:val="paragraphsub"/>
      </w:pPr>
      <w:r w:rsidRPr="008E7D28">
        <w:tab/>
        <w:t>(i)</w:t>
      </w:r>
      <w:r w:rsidRPr="008E7D28">
        <w:tab/>
        <w:t xml:space="preserve">between Australia and </w:t>
      </w:r>
      <w:r w:rsidR="00BD3AB7" w:rsidRPr="008E7D28">
        <w:t xml:space="preserve">a </w:t>
      </w:r>
      <w:r w:rsidRPr="008E7D28">
        <w:t>place outside Australia; or</w:t>
      </w:r>
    </w:p>
    <w:p w:rsidR="0074643C" w:rsidRPr="008E7D28" w:rsidRDefault="0074643C" w:rsidP="00BF3DD9">
      <w:pPr>
        <w:pStyle w:val="paragraphsub"/>
      </w:pPr>
      <w:r w:rsidRPr="008E7D28">
        <w:tab/>
        <w:t>(ii)</w:t>
      </w:r>
      <w:r w:rsidRPr="008E7D28">
        <w:tab/>
        <w:t>among the States; or</w:t>
      </w:r>
    </w:p>
    <w:p w:rsidR="0074643C" w:rsidRPr="008E7D28" w:rsidRDefault="0074643C" w:rsidP="00BF3DD9">
      <w:pPr>
        <w:pStyle w:val="paragraphsub"/>
      </w:pPr>
      <w:r w:rsidRPr="008E7D28">
        <w:tab/>
        <w:t>(iii)</w:t>
      </w:r>
      <w:r w:rsidRPr="008E7D28">
        <w:tab/>
        <w:t>within a Territory, between a State and a Territory or between 2 Territories; or</w:t>
      </w:r>
    </w:p>
    <w:p w:rsidR="0074643C" w:rsidRPr="008E7D28" w:rsidRDefault="0074643C" w:rsidP="00BF3DD9">
      <w:pPr>
        <w:pStyle w:val="paragraph"/>
      </w:pPr>
      <w:r w:rsidRPr="008E7D28">
        <w:tab/>
        <w:t>(b)</w:t>
      </w:r>
      <w:r w:rsidRPr="008E7D28">
        <w:tab/>
        <w:t>operated or controlled by a corporation</w:t>
      </w:r>
      <w:r w:rsidR="00BD3AB7" w:rsidRPr="008E7D28">
        <w:t xml:space="preserve"> </w:t>
      </w:r>
      <w:r w:rsidRPr="008E7D28">
        <w:t>to which paragraph</w:t>
      </w:r>
      <w:r w:rsidR="008E7D28">
        <w:t> </w:t>
      </w:r>
      <w:r w:rsidRPr="008E7D28">
        <w:t>51(xx) of the Constitution applies.</w:t>
      </w:r>
    </w:p>
    <w:p w:rsidR="005A31B6" w:rsidRPr="008E7D28" w:rsidRDefault="00A15709" w:rsidP="00BF3DD9">
      <w:pPr>
        <w:pStyle w:val="subsection"/>
      </w:pPr>
      <w:r w:rsidRPr="008E7D28">
        <w:tab/>
        <w:t>(9)</w:t>
      </w:r>
      <w:r w:rsidRPr="008E7D28">
        <w:tab/>
      </w:r>
      <w:r w:rsidR="005A31B6" w:rsidRPr="008E7D28">
        <w:t>This Act also has the effect it would have if the provisions of this Act were expressly confined to acts or omissions relating to postal, telegraphic, telephonic or other like services.</w:t>
      </w:r>
    </w:p>
    <w:p w:rsidR="0074643C" w:rsidRPr="008E7D28" w:rsidRDefault="0074643C" w:rsidP="00BF3DD9">
      <w:pPr>
        <w:pStyle w:val="SubsectionHead"/>
      </w:pPr>
      <w:r w:rsidRPr="008E7D28">
        <w:t>Definitions</w:t>
      </w:r>
    </w:p>
    <w:p w:rsidR="0074643C" w:rsidRPr="008E7D28" w:rsidRDefault="00A15709" w:rsidP="00BF3DD9">
      <w:pPr>
        <w:pStyle w:val="subsection"/>
      </w:pPr>
      <w:r w:rsidRPr="008E7D28">
        <w:tab/>
        <w:t>(10)</w:t>
      </w:r>
      <w:r w:rsidRPr="008E7D28">
        <w:tab/>
      </w:r>
      <w:r w:rsidR="0074643C" w:rsidRPr="008E7D28">
        <w:t>A term used in this section and the Constitution has the same meaning in this section as it has in the Constitution.</w:t>
      </w:r>
    </w:p>
    <w:p w:rsidR="00E8042B" w:rsidRPr="008E7D28" w:rsidRDefault="00E8042B" w:rsidP="00CE6F45">
      <w:pPr>
        <w:pStyle w:val="ActHead3"/>
        <w:pageBreakBefore/>
      </w:pPr>
      <w:bookmarkStart w:id="475" w:name="_Toc443383123"/>
      <w:r w:rsidRPr="008E7D28">
        <w:rPr>
          <w:rStyle w:val="CharDivNo"/>
        </w:rPr>
        <w:lastRenderedPageBreak/>
        <w:t>Division</w:t>
      </w:r>
      <w:r w:rsidR="008E7D28" w:rsidRPr="008E7D28">
        <w:rPr>
          <w:rStyle w:val="CharDivNo"/>
        </w:rPr>
        <w:t> </w:t>
      </w:r>
      <w:r w:rsidRPr="008E7D28">
        <w:rPr>
          <w:rStyle w:val="CharDivNo"/>
        </w:rPr>
        <w:t>4</w:t>
      </w:r>
      <w:r w:rsidRPr="008E7D28">
        <w:t>—</w:t>
      </w:r>
      <w:r w:rsidR="00BC3EE2" w:rsidRPr="008E7D28">
        <w:rPr>
          <w:rStyle w:val="CharDivText"/>
        </w:rPr>
        <w:t>Exemption</w:t>
      </w:r>
      <w:bookmarkEnd w:id="475"/>
    </w:p>
    <w:p w:rsidR="0098434C" w:rsidRPr="008E7D28" w:rsidRDefault="00D85F2D" w:rsidP="00BF3DD9">
      <w:pPr>
        <w:pStyle w:val="ActHead5"/>
      </w:pPr>
      <w:bookmarkStart w:id="476" w:name="_Toc443383124"/>
      <w:r w:rsidRPr="008E7D28">
        <w:rPr>
          <w:rStyle w:val="CharSectno"/>
        </w:rPr>
        <w:t>334</w:t>
      </w:r>
      <w:r w:rsidR="0098434C" w:rsidRPr="008E7D28">
        <w:t xml:space="preserve">  Power of exemption</w:t>
      </w:r>
      <w:bookmarkEnd w:id="476"/>
    </w:p>
    <w:p w:rsidR="0098434C" w:rsidRPr="008E7D28" w:rsidRDefault="0098434C" w:rsidP="00BF3DD9">
      <w:pPr>
        <w:pStyle w:val="subsection"/>
      </w:pPr>
      <w:r w:rsidRPr="008E7D28">
        <w:tab/>
        <w:t>(1)</w:t>
      </w:r>
      <w:r w:rsidRPr="008E7D28">
        <w:tab/>
        <w:t>The Minister or AMSA may</w:t>
      </w:r>
      <w:r w:rsidR="00A56FCB" w:rsidRPr="008E7D28">
        <w:t xml:space="preserve"> </w:t>
      </w:r>
      <w:r w:rsidR="00717F3E" w:rsidRPr="008E7D28">
        <w:t>exempt from the application of this Act</w:t>
      </w:r>
      <w:r w:rsidRPr="008E7D28">
        <w:t>, or s</w:t>
      </w:r>
      <w:r w:rsidR="00717F3E" w:rsidRPr="008E7D28">
        <w:t>pecified provisions of this Act</w:t>
      </w:r>
      <w:r w:rsidRPr="008E7D28">
        <w:t>:</w:t>
      </w:r>
    </w:p>
    <w:p w:rsidR="0098434C" w:rsidRPr="008E7D28" w:rsidRDefault="0098434C" w:rsidP="00BF3DD9">
      <w:pPr>
        <w:pStyle w:val="paragraph"/>
      </w:pPr>
      <w:r w:rsidRPr="008E7D28">
        <w:tab/>
        <w:t>(a)</w:t>
      </w:r>
      <w:r w:rsidRPr="008E7D28">
        <w:tab/>
        <w:t xml:space="preserve">a </w:t>
      </w:r>
      <w:r w:rsidR="009E1E19" w:rsidRPr="008E7D28">
        <w:t>vessel</w:t>
      </w:r>
      <w:r w:rsidRPr="008E7D28">
        <w:t xml:space="preserve"> or class of </w:t>
      </w:r>
      <w:r w:rsidR="009E1E19" w:rsidRPr="008E7D28">
        <w:t>vessel</w:t>
      </w:r>
      <w:r w:rsidRPr="008E7D28">
        <w:t>s; or</w:t>
      </w:r>
    </w:p>
    <w:p w:rsidR="0098434C" w:rsidRPr="008E7D28" w:rsidRDefault="0098434C" w:rsidP="00BF3DD9">
      <w:pPr>
        <w:pStyle w:val="paragraph"/>
      </w:pPr>
      <w:r w:rsidRPr="008E7D28">
        <w:tab/>
        <w:t>(b)</w:t>
      </w:r>
      <w:r w:rsidRPr="008E7D28">
        <w:tab/>
        <w:t>a person or class of persons.</w:t>
      </w:r>
    </w:p>
    <w:p w:rsidR="0098434C" w:rsidRPr="008E7D28" w:rsidRDefault="0098434C" w:rsidP="00BF3DD9">
      <w:pPr>
        <w:pStyle w:val="subsection"/>
      </w:pPr>
      <w:r w:rsidRPr="008E7D28">
        <w:tab/>
        <w:t>(2)</w:t>
      </w:r>
      <w:r w:rsidRPr="008E7D28">
        <w:tab/>
        <w:t xml:space="preserve">An exemption under </w:t>
      </w:r>
      <w:r w:rsidR="008E7D28">
        <w:t>subsection (</w:t>
      </w:r>
      <w:r w:rsidRPr="008E7D28">
        <w:t>1) may be confined to one or both of the following:</w:t>
      </w:r>
    </w:p>
    <w:p w:rsidR="0098434C" w:rsidRPr="008E7D28" w:rsidRDefault="0098434C" w:rsidP="00BF3DD9">
      <w:pPr>
        <w:pStyle w:val="paragraph"/>
      </w:pPr>
      <w:r w:rsidRPr="008E7D28">
        <w:tab/>
        <w:t>(a)</w:t>
      </w:r>
      <w:r w:rsidRPr="008E7D28">
        <w:tab/>
        <w:t>one or more specified periods;</w:t>
      </w:r>
    </w:p>
    <w:p w:rsidR="0098434C" w:rsidRPr="008E7D28" w:rsidRDefault="0098434C" w:rsidP="00BF3DD9">
      <w:pPr>
        <w:pStyle w:val="paragraph"/>
      </w:pPr>
      <w:r w:rsidRPr="008E7D28">
        <w:tab/>
        <w:t>(b)</w:t>
      </w:r>
      <w:r w:rsidRPr="008E7D28">
        <w:tab/>
        <w:t>one or more specified voyages or operations.</w:t>
      </w:r>
    </w:p>
    <w:p w:rsidR="0098434C" w:rsidRPr="008E7D28" w:rsidRDefault="0098434C" w:rsidP="00BF3DD9">
      <w:pPr>
        <w:pStyle w:val="subsection"/>
      </w:pPr>
      <w:r w:rsidRPr="008E7D28">
        <w:tab/>
        <w:t>(3)</w:t>
      </w:r>
      <w:r w:rsidRPr="008E7D28">
        <w:tab/>
        <w:t xml:space="preserve">An exemption under </w:t>
      </w:r>
      <w:r w:rsidR="008E7D28">
        <w:t>subsection (</w:t>
      </w:r>
      <w:r w:rsidRPr="008E7D28">
        <w:t xml:space="preserve">1) is subject to such conditions (if any) as are specified in the </w:t>
      </w:r>
      <w:r w:rsidR="00A56FCB" w:rsidRPr="008E7D28">
        <w:t>instrument</w:t>
      </w:r>
      <w:r w:rsidR="00316F1E" w:rsidRPr="008E7D28">
        <w:t xml:space="preserve"> of exemption</w:t>
      </w:r>
      <w:r w:rsidRPr="008E7D28">
        <w:t>.</w:t>
      </w:r>
    </w:p>
    <w:p w:rsidR="00E94976" w:rsidRPr="008E7D28" w:rsidRDefault="00E94976" w:rsidP="00BF3DD9">
      <w:pPr>
        <w:pStyle w:val="subsection"/>
      </w:pPr>
      <w:r w:rsidRPr="008E7D28">
        <w:tab/>
      </w:r>
      <w:r w:rsidR="00C56A61" w:rsidRPr="008E7D28">
        <w:t>(4)</w:t>
      </w:r>
      <w:r w:rsidR="00C56A61" w:rsidRPr="008E7D28">
        <w:tab/>
        <w:t xml:space="preserve">An exemption under </w:t>
      </w:r>
      <w:r w:rsidR="008E7D28">
        <w:t>subsection (</w:t>
      </w:r>
      <w:r w:rsidRPr="008E7D28">
        <w:t>1) is not a legislative instrument.</w:t>
      </w:r>
    </w:p>
    <w:p w:rsidR="0098434C" w:rsidRPr="008E7D28" w:rsidRDefault="00CD5B04" w:rsidP="00BF3DD9">
      <w:pPr>
        <w:pStyle w:val="subsection"/>
      </w:pPr>
      <w:r w:rsidRPr="008E7D28">
        <w:tab/>
        <w:t>(5</w:t>
      </w:r>
      <w:r w:rsidR="0098434C" w:rsidRPr="008E7D28">
        <w:t>)</w:t>
      </w:r>
      <w:r w:rsidR="0098434C" w:rsidRPr="008E7D28">
        <w:tab/>
        <w:t>A</w:t>
      </w:r>
      <w:r w:rsidR="00B66BAE" w:rsidRPr="008E7D28">
        <w:t xml:space="preserve">n </w:t>
      </w:r>
      <w:r w:rsidR="00316F1E" w:rsidRPr="008E7D28">
        <w:t xml:space="preserve">exemption </w:t>
      </w:r>
      <w:r w:rsidR="00974A61" w:rsidRPr="008E7D28">
        <w:t xml:space="preserve">under </w:t>
      </w:r>
      <w:r w:rsidR="008E7D28">
        <w:t>subsection (</w:t>
      </w:r>
      <w:r w:rsidR="00974A61" w:rsidRPr="008E7D28">
        <w:t>1)</w:t>
      </w:r>
      <w:r w:rsidR="0098434C" w:rsidRPr="008E7D28">
        <w:t xml:space="preserve"> must not be inconsistent with an obligation of Australia under an international agreement.</w:t>
      </w:r>
    </w:p>
    <w:p w:rsidR="0098434C" w:rsidRPr="008E7D28" w:rsidRDefault="00CD5B04" w:rsidP="00BF3DD9">
      <w:pPr>
        <w:pStyle w:val="subsection"/>
      </w:pPr>
      <w:r w:rsidRPr="008E7D28">
        <w:tab/>
        <w:t>(6</w:t>
      </w:r>
      <w:r w:rsidR="0098434C" w:rsidRPr="008E7D28">
        <w:t>)</w:t>
      </w:r>
      <w:r w:rsidR="0098434C" w:rsidRPr="008E7D28">
        <w:tab/>
        <w:t xml:space="preserve">Before </w:t>
      </w:r>
      <w:r w:rsidR="00316F1E" w:rsidRPr="008E7D28">
        <w:t>making an exemption</w:t>
      </w:r>
      <w:r w:rsidR="00974A61" w:rsidRPr="008E7D28">
        <w:t xml:space="preserve"> under </w:t>
      </w:r>
      <w:r w:rsidR="008E7D28">
        <w:t>subsection (</w:t>
      </w:r>
      <w:r w:rsidR="00974A61" w:rsidRPr="008E7D28">
        <w:t>1)</w:t>
      </w:r>
      <w:r w:rsidR="0098434C" w:rsidRPr="008E7D28">
        <w:t>, the Minist</w:t>
      </w:r>
      <w:r w:rsidR="00974A61" w:rsidRPr="008E7D28">
        <w:t xml:space="preserve">er or AMSA must be satisfied that the </w:t>
      </w:r>
      <w:r w:rsidR="00316F1E" w:rsidRPr="008E7D28">
        <w:t>exemption</w:t>
      </w:r>
      <w:r w:rsidR="0098434C" w:rsidRPr="008E7D28">
        <w:t xml:space="preserve"> will not jeopardise the safety of a </w:t>
      </w:r>
      <w:r w:rsidR="009E1E19" w:rsidRPr="008E7D28">
        <w:t>vessel</w:t>
      </w:r>
      <w:r w:rsidR="0098434C" w:rsidRPr="008E7D28">
        <w:t xml:space="preserve"> or persons on board a </w:t>
      </w:r>
      <w:r w:rsidR="009E1E19" w:rsidRPr="008E7D28">
        <w:t>vessel</w:t>
      </w:r>
      <w:r w:rsidR="0098434C" w:rsidRPr="008E7D28">
        <w:t>.</w:t>
      </w:r>
    </w:p>
    <w:p w:rsidR="006D0034" w:rsidRPr="008E7D28" w:rsidRDefault="00D85F2D" w:rsidP="00BF3DD9">
      <w:pPr>
        <w:pStyle w:val="ActHead5"/>
      </w:pPr>
      <w:bookmarkStart w:id="477" w:name="_Toc443383125"/>
      <w:r w:rsidRPr="008E7D28">
        <w:rPr>
          <w:rStyle w:val="CharSectno"/>
        </w:rPr>
        <w:t>335</w:t>
      </w:r>
      <w:r w:rsidR="006D0034" w:rsidRPr="008E7D28">
        <w:t xml:space="preserve">  </w:t>
      </w:r>
      <w:r w:rsidR="003000B9" w:rsidRPr="008E7D28">
        <w:t xml:space="preserve">Person must not contravene condition of </w:t>
      </w:r>
      <w:r w:rsidR="00B54430" w:rsidRPr="008E7D28">
        <w:t>exemption</w:t>
      </w:r>
      <w:bookmarkEnd w:id="477"/>
    </w:p>
    <w:p w:rsidR="006D0034" w:rsidRPr="008E7D28" w:rsidRDefault="006D0034" w:rsidP="00BF3DD9">
      <w:pPr>
        <w:pStyle w:val="subsection"/>
      </w:pPr>
      <w:r w:rsidRPr="008E7D28">
        <w:tab/>
        <w:t>(1)</w:t>
      </w:r>
      <w:r w:rsidRPr="008E7D28">
        <w:tab/>
        <w:t>A person must not contravene a condition of a</w:t>
      </w:r>
      <w:r w:rsidR="005A31B6" w:rsidRPr="008E7D28">
        <w:t>n</w:t>
      </w:r>
      <w:r w:rsidRPr="008E7D28">
        <w:t xml:space="preserve"> </w:t>
      </w:r>
      <w:r w:rsidR="005A31B6" w:rsidRPr="008E7D28">
        <w:t>exemp</w:t>
      </w:r>
      <w:r w:rsidRPr="008E7D28">
        <w:t>tion under subsection</w:t>
      </w:r>
      <w:r w:rsidR="008E7D28">
        <w:t> </w:t>
      </w:r>
      <w:r w:rsidR="00D85F2D" w:rsidRPr="008E7D28">
        <w:t>334</w:t>
      </w:r>
      <w:r w:rsidR="00F5367B" w:rsidRPr="008E7D28">
        <w:t>(3</w:t>
      </w:r>
      <w:r w:rsidRPr="008E7D28">
        <w:t xml:space="preserve">) that applies to a vessel </w:t>
      </w:r>
      <w:r w:rsidR="00F446BF" w:rsidRPr="008E7D28">
        <w:t>or</w:t>
      </w:r>
      <w:r w:rsidRPr="008E7D28">
        <w:t xml:space="preserve"> to the person.</w:t>
      </w:r>
    </w:p>
    <w:p w:rsidR="006D0034" w:rsidRPr="008E7D28" w:rsidRDefault="006D0034" w:rsidP="00BF3DD9">
      <w:pPr>
        <w:pStyle w:val="SubsectionHead"/>
      </w:pPr>
      <w:r w:rsidRPr="008E7D28">
        <w:t>Fault</w:t>
      </w:r>
      <w:r w:rsidR="008E7D28">
        <w:noBreakHyphen/>
      </w:r>
      <w:r w:rsidRPr="008E7D28">
        <w:t>based offence</w:t>
      </w:r>
    </w:p>
    <w:p w:rsidR="009006E1" w:rsidRPr="008E7D28" w:rsidRDefault="006D0034" w:rsidP="00BF3DD9">
      <w:pPr>
        <w:pStyle w:val="subsection"/>
      </w:pPr>
      <w:r w:rsidRPr="008E7D28">
        <w:tab/>
        <w:t>(2)</w:t>
      </w:r>
      <w:r w:rsidRPr="008E7D28">
        <w:tab/>
        <w:t xml:space="preserve">A person commits an offence if the person contravenes </w:t>
      </w:r>
      <w:r w:rsidR="008E7D28">
        <w:t>subsection (</w:t>
      </w:r>
      <w:r w:rsidRPr="008E7D28">
        <w:t>1).</w:t>
      </w:r>
    </w:p>
    <w:p w:rsidR="00BE4EDD" w:rsidRPr="008E7D28" w:rsidRDefault="00BE4EDD" w:rsidP="00BF3DD9">
      <w:pPr>
        <w:pStyle w:val="Penalty"/>
      </w:pPr>
      <w:r w:rsidRPr="008E7D28">
        <w:t>Penalty:</w:t>
      </w:r>
      <w:r w:rsidRPr="008E7D28">
        <w:tab/>
      </w:r>
      <w:r w:rsidR="001557CF" w:rsidRPr="008E7D28">
        <w:t>600 penalty units.</w:t>
      </w:r>
    </w:p>
    <w:p w:rsidR="008C2A7D" w:rsidRPr="008E7D28" w:rsidRDefault="00BC3EE2" w:rsidP="00CE6F45">
      <w:pPr>
        <w:pStyle w:val="ActHead3"/>
        <w:pageBreakBefore/>
      </w:pPr>
      <w:bookmarkStart w:id="478" w:name="_Toc443383126"/>
      <w:r w:rsidRPr="008E7D28">
        <w:rPr>
          <w:rStyle w:val="CharDivNo"/>
        </w:rPr>
        <w:lastRenderedPageBreak/>
        <w:t>Division</w:t>
      </w:r>
      <w:r w:rsidR="008E7D28" w:rsidRPr="008E7D28">
        <w:rPr>
          <w:rStyle w:val="CharDivNo"/>
        </w:rPr>
        <w:t> </w:t>
      </w:r>
      <w:r w:rsidRPr="008E7D28">
        <w:rPr>
          <w:rStyle w:val="CharDivNo"/>
        </w:rPr>
        <w:t>5</w:t>
      </w:r>
      <w:r w:rsidRPr="008E7D28">
        <w:t>—</w:t>
      </w:r>
      <w:r w:rsidRPr="008E7D28">
        <w:rPr>
          <w:rStyle w:val="CharDivText"/>
        </w:rPr>
        <w:t>Other matters</w:t>
      </w:r>
      <w:bookmarkEnd w:id="478"/>
    </w:p>
    <w:p w:rsidR="0039705F" w:rsidRPr="008E7D28" w:rsidRDefault="00D85F2D" w:rsidP="00BF3DD9">
      <w:pPr>
        <w:pStyle w:val="ActHead5"/>
      </w:pPr>
      <w:bookmarkStart w:id="479" w:name="_Toc443383127"/>
      <w:r w:rsidRPr="008E7D28">
        <w:rPr>
          <w:rStyle w:val="CharSectno"/>
        </w:rPr>
        <w:t>336</w:t>
      </w:r>
      <w:r w:rsidR="0039705F" w:rsidRPr="008E7D28">
        <w:t xml:space="preserve">  Publication of information about vessels</w:t>
      </w:r>
      <w:bookmarkEnd w:id="479"/>
    </w:p>
    <w:p w:rsidR="0039705F" w:rsidRPr="008E7D28" w:rsidRDefault="0039705F" w:rsidP="00BF3DD9">
      <w:pPr>
        <w:pStyle w:val="subsection"/>
      </w:pPr>
      <w:r w:rsidRPr="008E7D28">
        <w:tab/>
        <w:t>(1)</w:t>
      </w:r>
      <w:r w:rsidRPr="008E7D28">
        <w:tab/>
        <w:t xml:space="preserve">AMSA may publish such information as is </w:t>
      </w:r>
      <w:r w:rsidR="00DF6CAF" w:rsidRPr="008E7D28">
        <w:t>prescribed by the regulations</w:t>
      </w:r>
      <w:r w:rsidRPr="008E7D28">
        <w:t xml:space="preserve"> that is </w:t>
      </w:r>
      <w:r w:rsidR="00F446BF" w:rsidRPr="008E7D28">
        <w:t>obtaine</w:t>
      </w:r>
      <w:r w:rsidRPr="008E7D28">
        <w:t>d about a vessel:</w:t>
      </w:r>
    </w:p>
    <w:p w:rsidR="0039705F" w:rsidRPr="008E7D28" w:rsidRDefault="0039705F" w:rsidP="00BF3DD9">
      <w:pPr>
        <w:pStyle w:val="paragraph"/>
      </w:pPr>
      <w:r w:rsidRPr="008E7D28">
        <w:tab/>
        <w:t>(a)</w:t>
      </w:r>
      <w:r w:rsidRPr="008E7D28">
        <w:tab/>
        <w:t>during an inspection or survey of that vessel; or</w:t>
      </w:r>
    </w:p>
    <w:p w:rsidR="0039705F" w:rsidRPr="008E7D28" w:rsidRDefault="0039705F" w:rsidP="00BF3DD9">
      <w:pPr>
        <w:pStyle w:val="paragraph"/>
      </w:pPr>
      <w:r w:rsidRPr="008E7D28">
        <w:tab/>
        <w:t>(b)</w:t>
      </w:r>
      <w:r w:rsidRPr="008E7D28">
        <w:tab/>
        <w:t>during an inspection or survey of that vessel conducted otherwise than under this Act; or</w:t>
      </w:r>
    </w:p>
    <w:p w:rsidR="0039705F" w:rsidRPr="008E7D28" w:rsidRDefault="0039705F" w:rsidP="00BF3DD9">
      <w:pPr>
        <w:pStyle w:val="paragraph"/>
      </w:pPr>
      <w:r w:rsidRPr="008E7D28">
        <w:tab/>
        <w:t>(c)</w:t>
      </w:r>
      <w:r w:rsidRPr="008E7D28">
        <w:tab/>
        <w:t>otherwise than by an inspection or survey.</w:t>
      </w:r>
    </w:p>
    <w:p w:rsidR="0039705F" w:rsidRPr="008E7D28" w:rsidRDefault="0039705F" w:rsidP="00BF3DD9">
      <w:pPr>
        <w:pStyle w:val="subsection"/>
      </w:pPr>
      <w:r w:rsidRPr="008E7D28">
        <w:tab/>
        <w:t>(2)</w:t>
      </w:r>
      <w:r w:rsidRPr="008E7D28">
        <w:tab/>
        <w:t>The regulatio</w:t>
      </w:r>
      <w:r w:rsidRPr="008E7D28">
        <w:rPr>
          <w:lang w:eastAsia="en-US"/>
        </w:rPr>
        <w:t>n</w:t>
      </w:r>
      <w:r w:rsidR="00030FFF" w:rsidRPr="008E7D28">
        <w:t>s may make provision in relation to</w:t>
      </w:r>
      <w:r w:rsidRPr="008E7D28">
        <w:t>:</w:t>
      </w:r>
    </w:p>
    <w:p w:rsidR="0039705F" w:rsidRPr="008E7D28" w:rsidRDefault="0039705F" w:rsidP="00BF3DD9">
      <w:pPr>
        <w:pStyle w:val="paragraph"/>
      </w:pPr>
      <w:r w:rsidRPr="008E7D28">
        <w:tab/>
        <w:t>(a)</w:t>
      </w:r>
      <w:r w:rsidRPr="008E7D28">
        <w:tab/>
        <w:t xml:space="preserve">the manner in which information </w:t>
      </w:r>
      <w:r w:rsidR="00F446BF" w:rsidRPr="008E7D28">
        <w:t>obtain</w:t>
      </w:r>
      <w:r w:rsidRPr="008E7D28">
        <w:t>ed:</w:t>
      </w:r>
    </w:p>
    <w:p w:rsidR="0039705F" w:rsidRPr="008E7D28" w:rsidRDefault="0039705F" w:rsidP="00BF3DD9">
      <w:pPr>
        <w:pStyle w:val="paragraphsub"/>
      </w:pPr>
      <w:r w:rsidRPr="008E7D28">
        <w:tab/>
        <w:t>(i)</w:t>
      </w:r>
      <w:r w:rsidRPr="008E7D28">
        <w:tab/>
        <w:t>during an inspection or survey; or</w:t>
      </w:r>
    </w:p>
    <w:p w:rsidR="0039705F" w:rsidRPr="008E7D28" w:rsidRDefault="0039705F" w:rsidP="00BF3DD9">
      <w:pPr>
        <w:pStyle w:val="paragraphsub"/>
      </w:pPr>
      <w:r w:rsidRPr="008E7D28">
        <w:tab/>
        <w:t>(ii)</w:t>
      </w:r>
      <w:r w:rsidRPr="008E7D28">
        <w:tab/>
        <w:t>otherwise than by inspection or survey;</w:t>
      </w:r>
    </w:p>
    <w:p w:rsidR="0039705F" w:rsidRPr="008E7D28" w:rsidRDefault="0039705F" w:rsidP="00BF3DD9">
      <w:pPr>
        <w:pStyle w:val="paragraph"/>
      </w:pPr>
      <w:r w:rsidRPr="008E7D28">
        <w:tab/>
      </w:r>
      <w:r w:rsidRPr="008E7D28">
        <w:tab/>
        <w:t>will be published; and</w:t>
      </w:r>
    </w:p>
    <w:p w:rsidR="0039705F" w:rsidRPr="008E7D28" w:rsidRDefault="0039705F" w:rsidP="00BF3DD9">
      <w:pPr>
        <w:pStyle w:val="paragraph"/>
      </w:pPr>
      <w:r w:rsidRPr="008E7D28">
        <w:tab/>
        <w:t>(b)</w:t>
      </w:r>
      <w:r w:rsidRPr="008E7D28">
        <w:tab/>
        <w:t>the nature of the information that will be published; and</w:t>
      </w:r>
    </w:p>
    <w:p w:rsidR="0039705F" w:rsidRPr="008E7D28" w:rsidRDefault="0039705F" w:rsidP="00BF3DD9">
      <w:pPr>
        <w:pStyle w:val="paragraph"/>
      </w:pPr>
      <w:r w:rsidRPr="008E7D28">
        <w:tab/>
        <w:t>(c)</w:t>
      </w:r>
      <w:r w:rsidRPr="008E7D28">
        <w:tab/>
        <w:t>the time at which the publication of information will occur.</w:t>
      </w:r>
    </w:p>
    <w:p w:rsidR="0039705F" w:rsidRPr="008E7D28" w:rsidRDefault="0039705F" w:rsidP="00BF3DD9">
      <w:pPr>
        <w:pStyle w:val="subsection"/>
      </w:pPr>
      <w:r w:rsidRPr="008E7D28">
        <w:tab/>
        <w:t>(3)</w:t>
      </w:r>
      <w:r w:rsidRPr="008E7D28">
        <w:tab/>
        <w:t>This section does not permit AMSA to publish information if the publ</w:t>
      </w:r>
      <w:r w:rsidR="00EA1BCE" w:rsidRPr="008E7D28">
        <w:t xml:space="preserve">ication of the information </w:t>
      </w:r>
      <w:r w:rsidRPr="008E7D28">
        <w:t xml:space="preserve">would contravene the </w:t>
      </w:r>
      <w:r w:rsidRPr="008E7D28">
        <w:rPr>
          <w:i/>
        </w:rPr>
        <w:t xml:space="preserve">Privacy Act 1988 </w:t>
      </w:r>
      <w:r w:rsidRPr="008E7D28">
        <w:t xml:space="preserve">or </w:t>
      </w:r>
      <w:r w:rsidR="00EA1BCE" w:rsidRPr="008E7D28">
        <w:t>another law of the Commonwealth.</w:t>
      </w:r>
    </w:p>
    <w:p w:rsidR="008F4895" w:rsidRPr="008E7D28" w:rsidRDefault="00D85F2D" w:rsidP="00BF3DD9">
      <w:pPr>
        <w:pStyle w:val="ActHead5"/>
      </w:pPr>
      <w:bookmarkStart w:id="480" w:name="_Toc443383128"/>
      <w:r w:rsidRPr="008E7D28">
        <w:rPr>
          <w:rStyle w:val="CharSectno"/>
        </w:rPr>
        <w:t>337</w:t>
      </w:r>
      <w:r w:rsidR="008F4895" w:rsidRPr="008E7D28">
        <w:t xml:space="preserve">  Penalty for receiving fees for supply of seafarers</w:t>
      </w:r>
      <w:bookmarkEnd w:id="480"/>
    </w:p>
    <w:p w:rsidR="008F4895" w:rsidRPr="008E7D28" w:rsidRDefault="008F4895" w:rsidP="00BF3DD9">
      <w:pPr>
        <w:pStyle w:val="subsection"/>
      </w:pPr>
      <w:r w:rsidRPr="008E7D28">
        <w:tab/>
        <w:t>(1)</w:t>
      </w:r>
      <w:r w:rsidRPr="008E7D28">
        <w:tab/>
        <w:t>A person must not demand or receive, directly or indirectly, remuneration from an individual for providing or promising to provide the individual with employment as a seafarer on a vessel.</w:t>
      </w:r>
    </w:p>
    <w:p w:rsidR="009006E1" w:rsidRPr="008E7D28" w:rsidRDefault="008F4895" w:rsidP="00BF3DD9">
      <w:pPr>
        <w:pStyle w:val="subsection"/>
      </w:pPr>
      <w:r w:rsidRPr="008E7D28">
        <w:tab/>
        <w:t>(2)</w:t>
      </w:r>
      <w:r w:rsidRPr="008E7D28">
        <w:tab/>
        <w:t xml:space="preserve">A person commits an offence if the person contravenes </w:t>
      </w:r>
      <w:r w:rsidR="008E7D28">
        <w:t>subsection (</w:t>
      </w:r>
      <w:r w:rsidRPr="008E7D28">
        <w:t>1).</w:t>
      </w:r>
    </w:p>
    <w:p w:rsidR="008F4895" w:rsidRPr="008E7D28" w:rsidRDefault="008F4895" w:rsidP="00BF3DD9">
      <w:pPr>
        <w:pStyle w:val="Penalty"/>
      </w:pPr>
      <w:r w:rsidRPr="008E7D28">
        <w:t>Penalty:</w:t>
      </w:r>
      <w:r w:rsidRPr="008E7D28">
        <w:tab/>
        <w:t>30 penalty units.</w:t>
      </w:r>
    </w:p>
    <w:p w:rsidR="008F4895" w:rsidRPr="008E7D28" w:rsidRDefault="008F4895" w:rsidP="00BF3DD9">
      <w:pPr>
        <w:pStyle w:val="subsection"/>
      </w:pPr>
      <w:r w:rsidRPr="008E7D28">
        <w:tab/>
        <w:t>(3)</w:t>
      </w:r>
      <w:r w:rsidRPr="008E7D28">
        <w:tab/>
        <w:t xml:space="preserve">A person is liable to a civil penalty if the person contravenes </w:t>
      </w:r>
      <w:r w:rsidR="008E7D28">
        <w:t>subsection (</w:t>
      </w:r>
      <w:r w:rsidRPr="008E7D28">
        <w:t>1).</w:t>
      </w:r>
    </w:p>
    <w:p w:rsidR="00814976" w:rsidRPr="008E7D28" w:rsidRDefault="008F4895" w:rsidP="00BF3DD9">
      <w:pPr>
        <w:pStyle w:val="Penalty"/>
      </w:pPr>
      <w:r w:rsidRPr="008E7D28">
        <w:lastRenderedPageBreak/>
        <w:t>Civil</w:t>
      </w:r>
      <w:r w:rsidR="00814976" w:rsidRPr="008E7D28">
        <w:t xml:space="preserve"> penalty:</w:t>
      </w:r>
      <w:r w:rsidR="00814976" w:rsidRPr="008E7D28">
        <w:tab/>
        <w:t>300 penalty units.</w:t>
      </w:r>
    </w:p>
    <w:p w:rsidR="0039705F" w:rsidRPr="008E7D28" w:rsidRDefault="00D85F2D" w:rsidP="00BF3DD9">
      <w:pPr>
        <w:pStyle w:val="ActHead5"/>
      </w:pPr>
      <w:bookmarkStart w:id="481" w:name="_Toc443383129"/>
      <w:r w:rsidRPr="008E7D28">
        <w:rPr>
          <w:rStyle w:val="CharSectno"/>
        </w:rPr>
        <w:t>338</w:t>
      </w:r>
      <w:r w:rsidR="0039705F" w:rsidRPr="008E7D28">
        <w:t xml:space="preserve">  AMSA may approve form</w:t>
      </w:r>
      <w:bookmarkEnd w:id="481"/>
    </w:p>
    <w:p w:rsidR="000C7F33" w:rsidRPr="008E7D28" w:rsidRDefault="0039705F" w:rsidP="00BF3DD9">
      <w:pPr>
        <w:pStyle w:val="subsection"/>
      </w:pPr>
      <w:r w:rsidRPr="008E7D28">
        <w:tab/>
      </w:r>
      <w:r w:rsidRPr="008E7D28">
        <w:tab/>
        <w:t>AMSA may, in writing, approve a form for the purp</w:t>
      </w:r>
      <w:r w:rsidR="009B1F8C" w:rsidRPr="008E7D28">
        <w:t>oses of a provision of this Act</w:t>
      </w:r>
      <w:r w:rsidR="00861B36" w:rsidRPr="008E7D28">
        <w:t>.</w:t>
      </w:r>
    </w:p>
    <w:p w:rsidR="009917A8" w:rsidRPr="008E7D28" w:rsidRDefault="00DA3CF9" w:rsidP="00CE6F45">
      <w:pPr>
        <w:pStyle w:val="ActHead2"/>
        <w:pageBreakBefore/>
      </w:pPr>
      <w:bookmarkStart w:id="482" w:name="_Toc443383130"/>
      <w:r w:rsidRPr="008E7D28">
        <w:rPr>
          <w:rStyle w:val="CharPartNo"/>
        </w:rPr>
        <w:lastRenderedPageBreak/>
        <w:t>Part</w:t>
      </w:r>
      <w:r w:rsidR="008E7D28" w:rsidRPr="008E7D28">
        <w:rPr>
          <w:rStyle w:val="CharPartNo"/>
        </w:rPr>
        <w:t> </w:t>
      </w:r>
      <w:r w:rsidR="00FF0B34" w:rsidRPr="008E7D28">
        <w:rPr>
          <w:rStyle w:val="CharPartNo"/>
        </w:rPr>
        <w:t>6</w:t>
      </w:r>
      <w:r w:rsidR="00D70850" w:rsidRPr="008E7D28">
        <w:t>—</w:t>
      </w:r>
      <w:r w:rsidR="009D081F" w:rsidRPr="008E7D28">
        <w:rPr>
          <w:rStyle w:val="CharPartText"/>
        </w:rPr>
        <w:t>Regulation</w:t>
      </w:r>
      <w:r w:rsidR="006D2C28" w:rsidRPr="008E7D28">
        <w:rPr>
          <w:rStyle w:val="CharPartText"/>
        </w:rPr>
        <w:t>s</w:t>
      </w:r>
      <w:r w:rsidR="00FF0B34" w:rsidRPr="008E7D28">
        <w:rPr>
          <w:rStyle w:val="CharPartText"/>
        </w:rPr>
        <w:t xml:space="preserve"> and other legislative instruments</w:t>
      </w:r>
      <w:bookmarkEnd w:id="482"/>
    </w:p>
    <w:p w:rsidR="00814976" w:rsidRPr="008E7D28" w:rsidRDefault="00814976" w:rsidP="00BF3DD9">
      <w:pPr>
        <w:pStyle w:val="Header"/>
      </w:pPr>
      <w:r w:rsidRPr="008E7D28">
        <w:rPr>
          <w:rStyle w:val="CharDivNo"/>
        </w:rPr>
        <w:t xml:space="preserve"> </w:t>
      </w:r>
      <w:r w:rsidRPr="008E7D28">
        <w:rPr>
          <w:rStyle w:val="CharDivText"/>
        </w:rPr>
        <w:t xml:space="preserve"> </w:t>
      </w:r>
    </w:p>
    <w:p w:rsidR="003F7D1A" w:rsidRPr="008E7D28" w:rsidRDefault="00D85F2D" w:rsidP="00BF3DD9">
      <w:pPr>
        <w:pStyle w:val="ActHead5"/>
      </w:pPr>
      <w:bookmarkStart w:id="483" w:name="_Toc443383131"/>
      <w:r w:rsidRPr="008E7D28">
        <w:rPr>
          <w:rStyle w:val="CharSectno"/>
        </w:rPr>
        <w:t>339</w:t>
      </w:r>
      <w:r w:rsidR="003F7D1A" w:rsidRPr="008E7D28">
        <w:t xml:space="preserve">  General regulation</w:t>
      </w:r>
      <w:r w:rsidR="008E7D28">
        <w:noBreakHyphen/>
      </w:r>
      <w:r w:rsidR="003F7D1A" w:rsidRPr="008E7D28">
        <w:t>making power</w:t>
      </w:r>
      <w:bookmarkEnd w:id="483"/>
    </w:p>
    <w:p w:rsidR="009430BC" w:rsidRPr="008E7D28" w:rsidRDefault="009430BC" w:rsidP="00BF3DD9">
      <w:pPr>
        <w:pStyle w:val="subsection"/>
      </w:pPr>
      <w:r w:rsidRPr="008E7D28">
        <w:tab/>
        <w:t>(1)</w:t>
      </w:r>
      <w:r w:rsidRPr="008E7D28">
        <w:tab/>
        <w:t>The Governor</w:t>
      </w:r>
      <w:r w:rsidR="008E7D28">
        <w:noBreakHyphen/>
      </w:r>
      <w:r w:rsidRPr="008E7D28">
        <w:t>General may make regulations prescribing matters:</w:t>
      </w:r>
    </w:p>
    <w:p w:rsidR="009430BC" w:rsidRPr="008E7D28" w:rsidRDefault="009430BC" w:rsidP="00BF3DD9">
      <w:pPr>
        <w:pStyle w:val="paragraph"/>
      </w:pPr>
      <w:r w:rsidRPr="008E7D28">
        <w:tab/>
        <w:t>(a)</w:t>
      </w:r>
      <w:r w:rsidRPr="008E7D28">
        <w:tab/>
        <w:t>required or permitted by this Act to be prescribed; or</w:t>
      </w:r>
    </w:p>
    <w:p w:rsidR="009430BC" w:rsidRPr="008E7D28" w:rsidRDefault="009430BC" w:rsidP="00BF3DD9">
      <w:pPr>
        <w:pStyle w:val="paragraph"/>
      </w:pPr>
      <w:r w:rsidRPr="008E7D28">
        <w:tab/>
        <w:t>(b)</w:t>
      </w:r>
      <w:r w:rsidRPr="008E7D28">
        <w:tab/>
        <w:t>necessary or convenient to be prescribed for carrying out or giving effect to this Act.</w:t>
      </w:r>
    </w:p>
    <w:p w:rsidR="00DA0DBE" w:rsidRPr="008E7D28" w:rsidRDefault="00DA0DBE" w:rsidP="00BF3DD9">
      <w:pPr>
        <w:pStyle w:val="subsection"/>
      </w:pPr>
      <w:r w:rsidRPr="008E7D28">
        <w:tab/>
        <w:t>(2)</w:t>
      </w:r>
      <w:r w:rsidRPr="008E7D28">
        <w:tab/>
        <w:t xml:space="preserve">Without limiting </w:t>
      </w:r>
      <w:r w:rsidR="008E7D28">
        <w:t>subsection (</w:t>
      </w:r>
      <w:r w:rsidRPr="008E7D28">
        <w:t>1), regulations may make provision for or in relation to</w:t>
      </w:r>
      <w:r w:rsidR="00861B36" w:rsidRPr="008E7D28">
        <w:t xml:space="preserve"> the following</w:t>
      </w:r>
      <w:r w:rsidRPr="008E7D28">
        <w:t>:</w:t>
      </w:r>
    </w:p>
    <w:p w:rsidR="00DA0DBE" w:rsidRPr="008E7D28" w:rsidRDefault="00F446BF" w:rsidP="00BF3DD9">
      <w:pPr>
        <w:pStyle w:val="paragraph"/>
      </w:pPr>
      <w:r w:rsidRPr="008E7D28">
        <w:tab/>
        <w:t>(a)</w:t>
      </w:r>
      <w:r w:rsidRPr="008E7D28">
        <w:tab/>
      </w:r>
      <w:r w:rsidR="00B54430" w:rsidRPr="008E7D28">
        <w:t xml:space="preserve">design and </w:t>
      </w:r>
      <w:r w:rsidR="00DA0DBE" w:rsidRPr="008E7D28">
        <w:t>construction of vessels;</w:t>
      </w:r>
    </w:p>
    <w:p w:rsidR="00DA0DBE" w:rsidRPr="008E7D28" w:rsidRDefault="00DA0DBE" w:rsidP="00BF3DD9">
      <w:pPr>
        <w:pStyle w:val="paragraph"/>
      </w:pPr>
      <w:r w:rsidRPr="008E7D28">
        <w:tab/>
        <w:t>(b)</w:t>
      </w:r>
      <w:r w:rsidRPr="008E7D28">
        <w:tab/>
        <w:t>machinery and equipment to be carried on board vessels, including but not limited to the following:</w:t>
      </w:r>
    </w:p>
    <w:p w:rsidR="00DA0DBE" w:rsidRPr="008E7D28" w:rsidRDefault="00DA0DBE" w:rsidP="00BF3DD9">
      <w:pPr>
        <w:pStyle w:val="paragraphsub"/>
      </w:pPr>
      <w:r w:rsidRPr="008E7D28">
        <w:tab/>
        <w:t>(i)</w:t>
      </w:r>
      <w:r w:rsidRPr="008E7D28">
        <w:tab/>
      </w:r>
      <w:r w:rsidR="00BD3AB7" w:rsidRPr="008E7D28">
        <w:t xml:space="preserve">machinery and equipment for sending or receiving </w:t>
      </w:r>
      <w:r w:rsidRPr="008E7D28">
        <w:t>distress, urgency and other signals;</w:t>
      </w:r>
    </w:p>
    <w:p w:rsidR="00DA0DBE" w:rsidRPr="008E7D28" w:rsidRDefault="00DA0DBE" w:rsidP="00BF3DD9">
      <w:pPr>
        <w:pStyle w:val="paragraphsub"/>
      </w:pPr>
      <w:r w:rsidRPr="008E7D28">
        <w:tab/>
        <w:t>(ii)</w:t>
      </w:r>
      <w:r w:rsidRPr="008E7D28">
        <w:tab/>
        <w:t>radio installations</w:t>
      </w:r>
      <w:r w:rsidR="00400959" w:rsidRPr="008E7D28">
        <w:t>, radio navigational aids</w:t>
      </w:r>
      <w:r w:rsidRPr="008E7D28">
        <w:t xml:space="preserve"> and communications equipment;</w:t>
      </w:r>
    </w:p>
    <w:p w:rsidR="00DA0DBE" w:rsidRPr="008E7D28" w:rsidRDefault="00DA0DBE" w:rsidP="00BF3DD9">
      <w:pPr>
        <w:pStyle w:val="paragraphsub"/>
      </w:pPr>
      <w:r w:rsidRPr="008E7D28">
        <w:tab/>
        <w:t>(iii)</w:t>
      </w:r>
      <w:r w:rsidRPr="008E7D28">
        <w:tab/>
        <w:t>compasses;</w:t>
      </w:r>
    </w:p>
    <w:p w:rsidR="00DA0DBE" w:rsidRPr="008E7D28" w:rsidRDefault="00DA0DBE" w:rsidP="00BF3DD9">
      <w:pPr>
        <w:pStyle w:val="paragraphsub"/>
      </w:pPr>
      <w:r w:rsidRPr="008E7D28">
        <w:tab/>
        <w:t>(iv)</w:t>
      </w:r>
      <w:r w:rsidRPr="008E7D28">
        <w:tab/>
        <w:t>lights;</w:t>
      </w:r>
    </w:p>
    <w:p w:rsidR="00DA0DBE" w:rsidRPr="008E7D28" w:rsidRDefault="00861B36" w:rsidP="00BF3DD9">
      <w:pPr>
        <w:pStyle w:val="paragraph"/>
      </w:pPr>
      <w:r w:rsidRPr="008E7D28">
        <w:tab/>
        <w:t>(c</w:t>
      </w:r>
      <w:r w:rsidR="00DA0DBE" w:rsidRPr="008E7D28">
        <w:t>)</w:t>
      </w:r>
      <w:r w:rsidR="00DA0DBE" w:rsidRPr="008E7D28">
        <w:tab/>
        <w:t>operating, maintaining, checking and testing any such machinery and equipment;</w:t>
      </w:r>
    </w:p>
    <w:p w:rsidR="00DA0DBE" w:rsidRPr="008E7D28" w:rsidRDefault="00861B36" w:rsidP="00BF3DD9">
      <w:pPr>
        <w:pStyle w:val="paragraph"/>
      </w:pPr>
      <w:r w:rsidRPr="008E7D28">
        <w:tab/>
        <w:t>(d</w:t>
      </w:r>
      <w:r w:rsidR="00DA0DBE" w:rsidRPr="008E7D28">
        <w:t>)</w:t>
      </w:r>
      <w:r w:rsidR="00DA0DBE" w:rsidRPr="008E7D28">
        <w:tab/>
        <w:t>marking of load lines on vessels;</w:t>
      </w:r>
    </w:p>
    <w:p w:rsidR="00DA0DBE" w:rsidRPr="008E7D28" w:rsidRDefault="00DA0DBE" w:rsidP="00BF3DD9">
      <w:pPr>
        <w:pStyle w:val="paragraph"/>
      </w:pPr>
      <w:r w:rsidRPr="008E7D28">
        <w:tab/>
        <w:t>(e)</w:t>
      </w:r>
      <w:r w:rsidRPr="008E7D28">
        <w:tab/>
        <w:t>the stability of vessels including information about, and testing of, the stability of vessels;</w:t>
      </w:r>
    </w:p>
    <w:p w:rsidR="00400959" w:rsidRPr="008E7D28" w:rsidRDefault="00861B36" w:rsidP="00BF3DD9">
      <w:pPr>
        <w:pStyle w:val="paragraph"/>
      </w:pPr>
      <w:r w:rsidRPr="008E7D28">
        <w:tab/>
        <w:t>(f</w:t>
      </w:r>
      <w:r w:rsidR="00F446BF" w:rsidRPr="008E7D28">
        <w:t>)</w:t>
      </w:r>
      <w:r w:rsidR="00F446BF" w:rsidRPr="008E7D28">
        <w:tab/>
      </w:r>
      <w:r w:rsidR="00400959" w:rsidRPr="008E7D28">
        <w:t>operat</w:t>
      </w:r>
      <w:r w:rsidR="00F446BF" w:rsidRPr="008E7D28">
        <w:t xml:space="preserve">ing </w:t>
      </w:r>
      <w:r w:rsidR="00400959" w:rsidRPr="008E7D28">
        <w:t>watertight doors;</w:t>
      </w:r>
    </w:p>
    <w:p w:rsidR="00DA0DBE" w:rsidRPr="008E7D28" w:rsidRDefault="00861B36" w:rsidP="00BF3DD9">
      <w:pPr>
        <w:pStyle w:val="paragraph"/>
      </w:pPr>
      <w:r w:rsidRPr="008E7D28">
        <w:tab/>
        <w:t>(g</w:t>
      </w:r>
      <w:r w:rsidR="00F446BF" w:rsidRPr="008E7D28">
        <w:t>)</w:t>
      </w:r>
      <w:r w:rsidR="00F446BF" w:rsidRPr="008E7D28">
        <w:tab/>
      </w:r>
      <w:r w:rsidR="00DA0DBE" w:rsidRPr="008E7D28">
        <w:t>saving of life at sea, including:</w:t>
      </w:r>
    </w:p>
    <w:p w:rsidR="00DA0DBE" w:rsidRPr="008E7D28" w:rsidRDefault="00DA0DBE" w:rsidP="00BF3DD9">
      <w:pPr>
        <w:pStyle w:val="paragraphsub"/>
      </w:pPr>
      <w:r w:rsidRPr="008E7D28">
        <w:tab/>
        <w:t>(i)</w:t>
      </w:r>
      <w:r w:rsidRPr="008E7D28">
        <w:tab/>
        <w:t>the equipment to be carried on board vessels; and</w:t>
      </w:r>
    </w:p>
    <w:p w:rsidR="00DA0DBE" w:rsidRPr="008E7D28" w:rsidRDefault="00DA0DBE" w:rsidP="00BF3DD9">
      <w:pPr>
        <w:pStyle w:val="paragraphsub"/>
      </w:pPr>
      <w:r w:rsidRPr="008E7D28">
        <w:tab/>
        <w:t>(ii)</w:t>
      </w:r>
      <w:r w:rsidRPr="008E7D28">
        <w:tab/>
        <w:t>measures to be carried out for the purpose of saving life at sea;</w:t>
      </w:r>
    </w:p>
    <w:p w:rsidR="00DA0DBE" w:rsidRPr="008E7D28" w:rsidRDefault="00861B36" w:rsidP="00BF3DD9">
      <w:pPr>
        <w:pStyle w:val="paragraph"/>
      </w:pPr>
      <w:r w:rsidRPr="008E7D28">
        <w:tab/>
        <w:t>(h</w:t>
      </w:r>
      <w:r w:rsidR="00F446BF" w:rsidRPr="008E7D28">
        <w:t>)</w:t>
      </w:r>
      <w:r w:rsidR="00F446BF" w:rsidRPr="008E7D28">
        <w:tab/>
      </w:r>
      <w:r w:rsidR="00DA0DBE" w:rsidRPr="008E7D28">
        <w:t>prevention, detection and extinguishment of fires at sea, including:</w:t>
      </w:r>
    </w:p>
    <w:p w:rsidR="00DA0DBE" w:rsidRPr="008E7D28" w:rsidRDefault="00DA0DBE" w:rsidP="00BF3DD9">
      <w:pPr>
        <w:pStyle w:val="paragraphsub"/>
      </w:pPr>
      <w:r w:rsidRPr="008E7D28">
        <w:lastRenderedPageBreak/>
        <w:tab/>
        <w:t>(i)</w:t>
      </w:r>
      <w:r w:rsidRPr="008E7D28">
        <w:tab/>
        <w:t>equipment to be carried on board vessels; and</w:t>
      </w:r>
    </w:p>
    <w:p w:rsidR="00DA0DBE" w:rsidRPr="008E7D28" w:rsidRDefault="00DA0DBE" w:rsidP="00BF3DD9">
      <w:pPr>
        <w:pStyle w:val="paragraphsub"/>
      </w:pPr>
      <w:r w:rsidRPr="008E7D28">
        <w:tab/>
        <w:t>(ii)</w:t>
      </w:r>
      <w:r w:rsidRPr="008E7D28">
        <w:tab/>
        <w:t>measures to be carried out for the purpose of preventing, detecting and extinguishing fires at sea;</w:t>
      </w:r>
    </w:p>
    <w:p w:rsidR="00DA0DBE" w:rsidRPr="008E7D28" w:rsidRDefault="00861B36" w:rsidP="00BF3DD9">
      <w:pPr>
        <w:pStyle w:val="paragraph"/>
      </w:pPr>
      <w:r w:rsidRPr="008E7D28">
        <w:tab/>
        <w:t>(i</w:t>
      </w:r>
      <w:r w:rsidR="00DA0DBE" w:rsidRPr="008E7D28">
        <w:t>)</w:t>
      </w:r>
      <w:r w:rsidR="00DA0DBE" w:rsidRPr="008E7D28">
        <w:tab/>
        <w:t>mainte</w:t>
      </w:r>
      <w:r w:rsidR="0003134A" w:rsidRPr="008E7D28">
        <w:t>nance</w:t>
      </w:r>
      <w:r w:rsidR="00307753" w:rsidRPr="008E7D28">
        <w:t>,</w:t>
      </w:r>
      <w:r w:rsidR="0003134A" w:rsidRPr="008E7D28">
        <w:t xml:space="preserve"> testing</w:t>
      </w:r>
      <w:r w:rsidR="00307753" w:rsidRPr="008E7D28">
        <w:t>,</w:t>
      </w:r>
      <w:r w:rsidR="0003134A" w:rsidRPr="008E7D28">
        <w:t xml:space="preserve"> </w:t>
      </w:r>
      <w:r w:rsidR="00307753" w:rsidRPr="008E7D28">
        <w:t xml:space="preserve">survey and certification </w:t>
      </w:r>
      <w:r w:rsidR="0003134A" w:rsidRPr="008E7D28">
        <w:t>of vessels;</w:t>
      </w:r>
    </w:p>
    <w:p w:rsidR="0003134A" w:rsidRPr="008E7D28" w:rsidRDefault="00861B36" w:rsidP="00BF3DD9">
      <w:pPr>
        <w:pStyle w:val="paragraph"/>
      </w:pPr>
      <w:r w:rsidRPr="008E7D28">
        <w:tab/>
        <w:t>(j</w:t>
      </w:r>
      <w:r w:rsidR="0003134A" w:rsidRPr="008E7D28">
        <w:t>)</w:t>
      </w:r>
      <w:r w:rsidR="0003134A" w:rsidRPr="008E7D28">
        <w:tab/>
        <w:t>special purpose vessels;</w:t>
      </w:r>
    </w:p>
    <w:p w:rsidR="0003134A" w:rsidRPr="008E7D28" w:rsidRDefault="0003134A" w:rsidP="00BF3DD9">
      <w:pPr>
        <w:pStyle w:val="paragraph"/>
      </w:pPr>
      <w:r w:rsidRPr="008E7D28">
        <w:tab/>
        <w:t>(</w:t>
      </w:r>
      <w:r w:rsidR="00861B36" w:rsidRPr="008E7D28">
        <w:t>k</w:t>
      </w:r>
      <w:r w:rsidRPr="008E7D28">
        <w:t>)</w:t>
      </w:r>
      <w:r w:rsidRPr="008E7D28">
        <w:tab/>
        <w:t>nuclear vessels;</w:t>
      </w:r>
    </w:p>
    <w:p w:rsidR="00224197" w:rsidRPr="008E7D28" w:rsidRDefault="00861B36" w:rsidP="00BF3DD9">
      <w:pPr>
        <w:pStyle w:val="paragraph"/>
      </w:pPr>
      <w:r w:rsidRPr="008E7D28">
        <w:tab/>
        <w:t>(l)</w:t>
      </w:r>
      <w:r w:rsidRPr="008E7D28">
        <w:tab/>
        <w:t>log</w:t>
      </w:r>
      <w:r w:rsidR="00224197" w:rsidRPr="008E7D28">
        <w:t>books;</w:t>
      </w:r>
    </w:p>
    <w:p w:rsidR="00307753" w:rsidRPr="008E7D28" w:rsidRDefault="00307753" w:rsidP="00BF3DD9">
      <w:pPr>
        <w:pStyle w:val="paragraph"/>
      </w:pPr>
      <w:r w:rsidRPr="008E7D28">
        <w:tab/>
        <w:t>(m)</w:t>
      </w:r>
      <w:r w:rsidRPr="008E7D28">
        <w:tab/>
        <w:t>records relating to compliance with this Act;</w:t>
      </w:r>
    </w:p>
    <w:p w:rsidR="0003134A" w:rsidRPr="008E7D28" w:rsidRDefault="00307753" w:rsidP="00BF3DD9">
      <w:pPr>
        <w:pStyle w:val="paragraph"/>
      </w:pPr>
      <w:r w:rsidRPr="008E7D28">
        <w:tab/>
        <w:t>(n</w:t>
      </w:r>
      <w:r w:rsidR="00224197" w:rsidRPr="008E7D28">
        <w:t>)</w:t>
      </w:r>
      <w:r w:rsidR="00224197" w:rsidRPr="008E7D28">
        <w:tab/>
        <w:t>the exercise of powers, and performance of functions, of issuing bodies under this Act;</w:t>
      </w:r>
    </w:p>
    <w:p w:rsidR="00224197" w:rsidRPr="008E7D28" w:rsidRDefault="00307753" w:rsidP="00BF3DD9">
      <w:pPr>
        <w:pStyle w:val="paragraph"/>
      </w:pPr>
      <w:r w:rsidRPr="008E7D28">
        <w:tab/>
        <w:t>(o</w:t>
      </w:r>
      <w:r w:rsidR="00224197" w:rsidRPr="008E7D28">
        <w:t>)</w:t>
      </w:r>
      <w:r w:rsidR="00224197" w:rsidRPr="008E7D28">
        <w:tab/>
        <w:t xml:space="preserve">matters of a transitional nature (including matters of an application or saving nature) arising out of the enactment of this Act or the repeal of the </w:t>
      </w:r>
      <w:r w:rsidR="00224197" w:rsidRPr="008E7D28">
        <w:rPr>
          <w:i/>
        </w:rPr>
        <w:t>Navigation Act 1912</w:t>
      </w:r>
      <w:r w:rsidR="00224197" w:rsidRPr="008E7D28">
        <w:t xml:space="preserve"> or the </w:t>
      </w:r>
      <w:r w:rsidR="00224197" w:rsidRPr="008E7D28">
        <w:rPr>
          <w:i/>
        </w:rPr>
        <w:t>Lighthouses Act 1911</w:t>
      </w:r>
      <w:r w:rsidR="00224197" w:rsidRPr="008E7D28">
        <w:t>.</w:t>
      </w:r>
    </w:p>
    <w:p w:rsidR="006F34FC" w:rsidRPr="008E7D28" w:rsidRDefault="006F34FC" w:rsidP="00BF3DD9">
      <w:pPr>
        <w:pStyle w:val="subsection"/>
      </w:pPr>
      <w:r w:rsidRPr="008E7D28">
        <w:tab/>
        <w:t>(3)</w:t>
      </w:r>
      <w:r w:rsidRPr="008E7D28">
        <w:tab/>
        <w:t xml:space="preserve">Regulations made for the purposes of </w:t>
      </w:r>
      <w:r w:rsidR="008E7D28">
        <w:t>paragraph (</w:t>
      </w:r>
      <w:r w:rsidRPr="008E7D28">
        <w:t>2)(o) may:</w:t>
      </w:r>
    </w:p>
    <w:p w:rsidR="006F34FC" w:rsidRPr="008E7D28" w:rsidRDefault="006F34FC" w:rsidP="00BF3DD9">
      <w:pPr>
        <w:pStyle w:val="paragraph"/>
      </w:pPr>
      <w:r w:rsidRPr="008E7D28">
        <w:tab/>
        <w:t>(a)</w:t>
      </w:r>
      <w:r w:rsidRPr="008E7D28">
        <w:tab/>
        <w:t xml:space="preserve">provide for specified certificates in force under the </w:t>
      </w:r>
      <w:r w:rsidRPr="008E7D28">
        <w:rPr>
          <w:i/>
        </w:rPr>
        <w:t>Navigation Act 1912</w:t>
      </w:r>
      <w:r w:rsidRPr="008E7D28">
        <w:t xml:space="preserve"> immediately before its repeal to have effect, subject to any specified </w:t>
      </w:r>
      <w:r w:rsidR="007F1273" w:rsidRPr="008E7D28">
        <w:t xml:space="preserve">conditions or </w:t>
      </w:r>
      <w:r w:rsidRPr="008E7D28">
        <w:t>limitations, for the purposes of this Act or specified provisions of this Act as if those certificates had been issued under specified provisions of this Act; and</w:t>
      </w:r>
    </w:p>
    <w:p w:rsidR="006F34FC" w:rsidRPr="008E7D28" w:rsidRDefault="006F34FC" w:rsidP="00BF3DD9">
      <w:pPr>
        <w:pStyle w:val="paragraph"/>
      </w:pPr>
      <w:r w:rsidRPr="008E7D28">
        <w:tab/>
        <w:t>(b)</w:t>
      </w:r>
      <w:r w:rsidRPr="008E7D28">
        <w:tab/>
        <w:t xml:space="preserve">provide for specified things done under the </w:t>
      </w:r>
      <w:r w:rsidRPr="008E7D28">
        <w:rPr>
          <w:i/>
        </w:rPr>
        <w:t>Navigation Act 1912</w:t>
      </w:r>
      <w:r w:rsidRPr="008E7D28">
        <w:t xml:space="preserve">, or under regulations or instruments made under that Act, to have effect, subject to any specified </w:t>
      </w:r>
      <w:r w:rsidR="007F1273" w:rsidRPr="008E7D28">
        <w:t xml:space="preserve">conditions or </w:t>
      </w:r>
      <w:r w:rsidRPr="008E7D28">
        <w:t xml:space="preserve">limitations, for the purposes of this Act or specified provisions of this Act </w:t>
      </w:r>
      <w:r w:rsidR="00AC13C0" w:rsidRPr="008E7D28">
        <w:t>as if those things had been done under s</w:t>
      </w:r>
      <w:r w:rsidR="002537BD" w:rsidRPr="008E7D28">
        <w:t>pecified provisions of this Act;</w:t>
      </w:r>
      <w:r w:rsidR="00AD55C4" w:rsidRPr="008E7D28">
        <w:t xml:space="preserve"> and</w:t>
      </w:r>
    </w:p>
    <w:p w:rsidR="002537BD" w:rsidRPr="008E7D28" w:rsidRDefault="002537BD" w:rsidP="00BF3DD9">
      <w:pPr>
        <w:pStyle w:val="paragraph"/>
        <w:jc w:val="both"/>
      </w:pPr>
      <w:r w:rsidRPr="008E7D28">
        <w:tab/>
        <w:t>(c)</w:t>
      </w:r>
      <w:r w:rsidRPr="008E7D28">
        <w:tab/>
        <w:t xml:space="preserve">provide that all or specified agreements that were in force immediately before the repeal of the </w:t>
      </w:r>
      <w:r w:rsidRPr="008E7D28">
        <w:rPr>
          <w:i/>
          <w:iCs/>
        </w:rPr>
        <w:t>Navigation Act 1912</w:t>
      </w:r>
      <w:r w:rsidRPr="008E7D28">
        <w:t xml:space="preserve"> and that, immediately before that repeal complied with one or more specified provisions of Division</w:t>
      </w:r>
      <w:r w:rsidR="008E7D28">
        <w:t> </w:t>
      </w:r>
      <w:r w:rsidRPr="008E7D28">
        <w:t>8 of Part</w:t>
      </w:r>
      <w:r w:rsidR="00BF3DD9" w:rsidRPr="008E7D28">
        <w:t> </w:t>
      </w:r>
      <w:r w:rsidRPr="008E7D28">
        <w:t>II of that Act, comply with regulations made for the purposes of subsection</w:t>
      </w:r>
      <w:r w:rsidR="008E7D28">
        <w:t> </w:t>
      </w:r>
      <w:r w:rsidRPr="008E7D28">
        <w:t>54(5) of this Act, subject to specified limitations.</w:t>
      </w:r>
    </w:p>
    <w:p w:rsidR="00AC13C0" w:rsidRPr="008E7D28" w:rsidRDefault="00AC13C0" w:rsidP="00BF3DD9">
      <w:pPr>
        <w:pStyle w:val="subsection2"/>
      </w:pPr>
      <w:r w:rsidRPr="008E7D28">
        <w:t xml:space="preserve">This subsection does not limit </w:t>
      </w:r>
      <w:r w:rsidR="008E7D28">
        <w:t>paragraph (</w:t>
      </w:r>
      <w:r w:rsidRPr="008E7D28">
        <w:t>2)(o).</w:t>
      </w:r>
    </w:p>
    <w:p w:rsidR="009430BC" w:rsidRPr="008E7D28" w:rsidRDefault="00DA0DBE" w:rsidP="00BF3DD9">
      <w:pPr>
        <w:pStyle w:val="subsection"/>
      </w:pPr>
      <w:r w:rsidRPr="008E7D28">
        <w:lastRenderedPageBreak/>
        <w:tab/>
        <w:t>(</w:t>
      </w:r>
      <w:r w:rsidR="006F34FC" w:rsidRPr="008E7D28">
        <w:t>4</w:t>
      </w:r>
      <w:r w:rsidR="003B60BF" w:rsidRPr="008E7D28">
        <w:t>)</w:t>
      </w:r>
      <w:r w:rsidR="003B60BF" w:rsidRPr="008E7D28">
        <w:tab/>
        <w:t>To avoid doubt, r</w:t>
      </w:r>
      <w:r w:rsidRPr="008E7D28">
        <w:t xml:space="preserve">egulations under this section </w:t>
      </w:r>
      <w:r w:rsidR="00DC2601" w:rsidRPr="008E7D28">
        <w:t xml:space="preserve">may be expressed to apply to </w:t>
      </w:r>
      <w:r w:rsidRPr="008E7D28">
        <w:t>vessels that are not regulated Australian vessels</w:t>
      </w:r>
      <w:r w:rsidR="005577FE" w:rsidRPr="008E7D28">
        <w:t>.</w:t>
      </w:r>
    </w:p>
    <w:p w:rsidR="00C13DF1" w:rsidRPr="008E7D28" w:rsidRDefault="00D85F2D" w:rsidP="00BF3DD9">
      <w:pPr>
        <w:pStyle w:val="ActHead5"/>
      </w:pPr>
      <w:bookmarkStart w:id="484" w:name="_Toc443383132"/>
      <w:r w:rsidRPr="008E7D28">
        <w:rPr>
          <w:rStyle w:val="CharSectno"/>
        </w:rPr>
        <w:t>340</w:t>
      </w:r>
      <w:r w:rsidR="00C13DF1" w:rsidRPr="008E7D28">
        <w:t xml:space="preserve">  Regulation</w:t>
      </w:r>
      <w:r w:rsidR="008E7D28">
        <w:noBreakHyphen/>
      </w:r>
      <w:r w:rsidR="00C13DF1" w:rsidRPr="008E7D28">
        <w:t>making power to implement Conventions</w:t>
      </w:r>
      <w:bookmarkEnd w:id="484"/>
    </w:p>
    <w:p w:rsidR="00C13DF1" w:rsidRPr="008E7D28" w:rsidRDefault="00C13DF1" w:rsidP="00BF3DD9">
      <w:pPr>
        <w:pStyle w:val="subsection"/>
      </w:pPr>
      <w:r w:rsidRPr="008E7D28">
        <w:tab/>
        <w:t>(1)</w:t>
      </w:r>
      <w:r w:rsidRPr="008E7D28">
        <w:tab/>
        <w:t xml:space="preserve">The regulations may make provision </w:t>
      </w:r>
      <w:r w:rsidR="00030FFF" w:rsidRPr="008E7D28">
        <w:t>in relation to</w:t>
      </w:r>
      <w:r w:rsidRPr="008E7D28">
        <w:t xml:space="preserve"> giving effect to the following:</w:t>
      </w:r>
    </w:p>
    <w:p w:rsidR="00C13DF1" w:rsidRPr="008E7D28" w:rsidRDefault="00C13DF1" w:rsidP="00BF3DD9">
      <w:pPr>
        <w:pStyle w:val="paragraph"/>
      </w:pPr>
      <w:r w:rsidRPr="008E7D28">
        <w:tab/>
        <w:t>(a)</w:t>
      </w:r>
      <w:r w:rsidRPr="008E7D28">
        <w:tab/>
        <w:t>the Safety Convention;</w:t>
      </w:r>
    </w:p>
    <w:p w:rsidR="00C13DF1" w:rsidRPr="008E7D28" w:rsidRDefault="00C13DF1" w:rsidP="00BF3DD9">
      <w:pPr>
        <w:pStyle w:val="paragraph"/>
      </w:pPr>
      <w:r w:rsidRPr="008E7D28">
        <w:tab/>
        <w:t>(b)</w:t>
      </w:r>
      <w:r w:rsidRPr="008E7D28">
        <w:tab/>
        <w:t>the Prevention of Collisions Convention;</w:t>
      </w:r>
    </w:p>
    <w:p w:rsidR="00C13DF1" w:rsidRPr="008E7D28" w:rsidRDefault="00C13DF1" w:rsidP="00BF3DD9">
      <w:pPr>
        <w:pStyle w:val="paragraph"/>
      </w:pPr>
      <w:r w:rsidRPr="008E7D28">
        <w:tab/>
        <w:t>(c)</w:t>
      </w:r>
      <w:r w:rsidRPr="008E7D28">
        <w:tab/>
        <w:t>the Prevention of Pollution Convention;</w:t>
      </w:r>
    </w:p>
    <w:p w:rsidR="00C13DF1" w:rsidRPr="008E7D28" w:rsidRDefault="003B60BF" w:rsidP="00BF3DD9">
      <w:pPr>
        <w:pStyle w:val="paragraph"/>
      </w:pPr>
      <w:r w:rsidRPr="008E7D28">
        <w:tab/>
        <w:t>(d)</w:t>
      </w:r>
      <w:r w:rsidRPr="008E7D28">
        <w:tab/>
      </w:r>
      <w:r w:rsidR="00C13DF1" w:rsidRPr="008E7D28">
        <w:t>the Load Lines Convention;</w:t>
      </w:r>
    </w:p>
    <w:p w:rsidR="00E021CD" w:rsidRPr="008E7D28" w:rsidRDefault="00E819F6" w:rsidP="00BF3DD9">
      <w:pPr>
        <w:pStyle w:val="paragraph"/>
      </w:pPr>
      <w:r w:rsidRPr="008E7D28">
        <w:tab/>
        <w:t>(e</w:t>
      </w:r>
      <w:r w:rsidR="00C13DF1" w:rsidRPr="008E7D28">
        <w:t>)</w:t>
      </w:r>
      <w:r w:rsidR="00C13DF1" w:rsidRPr="008E7D28">
        <w:tab/>
        <w:t>the Tonnag</w:t>
      </w:r>
      <w:r w:rsidR="00AE04C2" w:rsidRPr="008E7D28">
        <w:t xml:space="preserve">e </w:t>
      </w:r>
      <w:r w:rsidR="00C13DF1" w:rsidRPr="008E7D28">
        <w:t>Convention</w:t>
      </w:r>
      <w:r w:rsidR="00E021CD" w:rsidRPr="008E7D28">
        <w:t>;</w:t>
      </w:r>
    </w:p>
    <w:p w:rsidR="00E021CD" w:rsidRPr="008E7D28" w:rsidRDefault="00E819F6" w:rsidP="00BF3DD9">
      <w:pPr>
        <w:pStyle w:val="paragraph"/>
      </w:pPr>
      <w:r w:rsidRPr="008E7D28">
        <w:tab/>
        <w:t>(f</w:t>
      </w:r>
      <w:r w:rsidR="00E021CD" w:rsidRPr="008E7D28">
        <w:t>)</w:t>
      </w:r>
      <w:r w:rsidR="00E021CD" w:rsidRPr="008E7D28">
        <w:tab/>
        <w:t>the Container Convention;</w:t>
      </w:r>
    </w:p>
    <w:p w:rsidR="00E021CD" w:rsidRPr="008E7D28" w:rsidRDefault="00E819F6" w:rsidP="00BF3DD9">
      <w:pPr>
        <w:pStyle w:val="paragraph"/>
      </w:pPr>
      <w:r w:rsidRPr="008E7D28">
        <w:tab/>
        <w:t>(g</w:t>
      </w:r>
      <w:r w:rsidR="00E021CD" w:rsidRPr="008E7D28">
        <w:t>)</w:t>
      </w:r>
      <w:r w:rsidR="00E021CD" w:rsidRPr="008E7D28">
        <w:tab/>
        <w:t>the L</w:t>
      </w:r>
      <w:r w:rsidR="003B60BF" w:rsidRPr="008E7D28">
        <w:t>imitation of Liability for Maritim</w:t>
      </w:r>
      <w:r w:rsidR="00E021CD" w:rsidRPr="008E7D28">
        <w:t>e Claims Convention;</w:t>
      </w:r>
    </w:p>
    <w:p w:rsidR="00A13718" w:rsidRPr="008E7D28" w:rsidRDefault="00E819F6" w:rsidP="00A13718">
      <w:pPr>
        <w:pStyle w:val="paragraph"/>
      </w:pPr>
      <w:r w:rsidRPr="008E7D28">
        <w:tab/>
        <w:t>(h</w:t>
      </w:r>
      <w:r w:rsidR="00E021CD" w:rsidRPr="008E7D28">
        <w:t>)</w:t>
      </w:r>
      <w:r w:rsidR="00E021CD" w:rsidRPr="008E7D28">
        <w:tab/>
        <w:t>the STCW Convention</w:t>
      </w:r>
      <w:r w:rsidR="00A13718" w:rsidRPr="008E7D28">
        <w:t>;</w:t>
      </w:r>
    </w:p>
    <w:p w:rsidR="00C13DF1" w:rsidRPr="008E7D28" w:rsidRDefault="00A13718" w:rsidP="00BF3DD9">
      <w:pPr>
        <w:pStyle w:val="paragraph"/>
      </w:pPr>
      <w:r w:rsidRPr="008E7D28">
        <w:tab/>
        <w:t>(i)</w:t>
      </w:r>
      <w:r w:rsidRPr="008E7D28">
        <w:tab/>
        <w:t>the Maritime Labour Convention.</w:t>
      </w:r>
    </w:p>
    <w:p w:rsidR="00E24C2F" w:rsidRPr="008E7D28" w:rsidRDefault="00FD310B" w:rsidP="00BF3DD9">
      <w:pPr>
        <w:pStyle w:val="notetext"/>
      </w:pPr>
      <w:r w:rsidRPr="008E7D28">
        <w:t>Note:</w:t>
      </w:r>
      <w:r w:rsidR="008804F5" w:rsidRPr="008E7D28">
        <w:tab/>
        <w:t>Sections</w:t>
      </w:r>
      <w:r w:rsidR="008E7D28">
        <w:t> </w:t>
      </w:r>
      <w:r w:rsidR="00D85F2D" w:rsidRPr="008E7D28">
        <w:t>12</w:t>
      </w:r>
      <w:r w:rsidR="008804F5" w:rsidRPr="008E7D28">
        <w:t xml:space="preserve"> and </w:t>
      </w:r>
      <w:r w:rsidR="00D85F2D" w:rsidRPr="008E7D28">
        <w:t>13</w:t>
      </w:r>
      <w:r w:rsidR="008804F5" w:rsidRPr="008E7D28">
        <w:t xml:space="preserve"> may affect the application of the regulations in certain circumstances relating to</w:t>
      </w:r>
      <w:r w:rsidR="003B60BF" w:rsidRPr="008E7D28">
        <w:t xml:space="preserve"> the</w:t>
      </w:r>
      <w:r w:rsidR="00224AD8" w:rsidRPr="008E7D28">
        <w:t xml:space="preserve"> </w:t>
      </w:r>
      <w:r w:rsidR="0005683D" w:rsidRPr="008E7D28">
        <w:t xml:space="preserve">Marine Safety (Domestic Commercial Vessel) National Law </w:t>
      </w:r>
      <w:r w:rsidR="003B60BF" w:rsidRPr="008E7D28">
        <w:t>or</w:t>
      </w:r>
      <w:r w:rsidR="008804F5" w:rsidRPr="008E7D28">
        <w:t xml:space="preserve"> State and Territory law.</w:t>
      </w:r>
    </w:p>
    <w:p w:rsidR="00BD3AB7" w:rsidRPr="008E7D28" w:rsidRDefault="003B60BF" w:rsidP="00BF3DD9">
      <w:pPr>
        <w:pStyle w:val="subsection"/>
      </w:pPr>
      <w:r w:rsidRPr="008E7D28">
        <w:tab/>
      </w:r>
      <w:r w:rsidR="00BD3AB7" w:rsidRPr="008E7D28">
        <w:t>(2)</w:t>
      </w:r>
      <w:r w:rsidR="00BD3AB7" w:rsidRPr="008E7D28">
        <w:tab/>
        <w:t>Regulations that make provision in relation to giving effect to the Container Convention must not impose, or authorise the imposition of, structural safety requirements or tests on containers to which the Container Convention applies that are not required or permitted by that Convention to be imposed on such containers.</w:t>
      </w:r>
    </w:p>
    <w:p w:rsidR="00BD3AB7" w:rsidRPr="008E7D28" w:rsidRDefault="00FD310B" w:rsidP="00BF3DD9">
      <w:pPr>
        <w:pStyle w:val="notetext"/>
      </w:pPr>
      <w:r w:rsidRPr="008E7D28">
        <w:t>Note:</w:t>
      </w:r>
      <w:r w:rsidR="00BD3AB7" w:rsidRPr="008E7D28">
        <w:tab/>
        <w:t>Section</w:t>
      </w:r>
      <w:r w:rsidR="008E7D28">
        <w:t> </w:t>
      </w:r>
      <w:r w:rsidR="00D85F2D" w:rsidRPr="008E7D28">
        <w:t>13</w:t>
      </w:r>
      <w:r w:rsidR="00BD3AB7" w:rsidRPr="008E7D28">
        <w:t xml:space="preserve"> may affect the application of the regulations in certain circumstances relating to State and Territory law.</w:t>
      </w:r>
    </w:p>
    <w:p w:rsidR="006425B2" w:rsidRPr="008E7D28" w:rsidRDefault="00BD3AB7" w:rsidP="00BF3DD9">
      <w:pPr>
        <w:pStyle w:val="subsection"/>
      </w:pPr>
      <w:r w:rsidRPr="008E7D28">
        <w:tab/>
        <w:t>(3</w:t>
      </w:r>
      <w:r w:rsidR="003B60BF" w:rsidRPr="008E7D28">
        <w:t>)</w:t>
      </w:r>
      <w:r w:rsidRPr="008E7D28">
        <w:tab/>
      </w:r>
      <w:r w:rsidR="003B60BF" w:rsidRPr="008E7D28">
        <w:t>To avoid doubt, r</w:t>
      </w:r>
      <w:r w:rsidR="00C963F5" w:rsidRPr="008E7D28">
        <w:t>egulations made for the purposes of</w:t>
      </w:r>
      <w:r w:rsidR="006425B2" w:rsidRPr="008E7D28">
        <w:t xml:space="preserve"> this section may be expressed to apply to</w:t>
      </w:r>
      <w:r w:rsidR="003C0303" w:rsidRPr="008E7D28">
        <w:t xml:space="preserve"> </w:t>
      </w:r>
      <w:r w:rsidR="006425B2" w:rsidRPr="008E7D28">
        <w:t>vessels that are not regulated Australian vessels</w:t>
      </w:r>
      <w:r w:rsidR="003C0303" w:rsidRPr="008E7D28">
        <w:t>.</w:t>
      </w:r>
    </w:p>
    <w:p w:rsidR="000A61F8" w:rsidRPr="008E7D28" w:rsidRDefault="00D85F2D" w:rsidP="00BF3DD9">
      <w:pPr>
        <w:pStyle w:val="ActHead5"/>
      </w:pPr>
      <w:bookmarkStart w:id="485" w:name="_Toc443383133"/>
      <w:r w:rsidRPr="008E7D28">
        <w:rPr>
          <w:rStyle w:val="CharSectno"/>
        </w:rPr>
        <w:t>341</w:t>
      </w:r>
      <w:r w:rsidR="000A61F8" w:rsidRPr="008E7D28">
        <w:t xml:space="preserve">  General provisions rela</w:t>
      </w:r>
      <w:r w:rsidR="00C525A2" w:rsidRPr="008E7D28">
        <w:t>ting</w:t>
      </w:r>
      <w:r w:rsidR="000A61F8" w:rsidRPr="008E7D28">
        <w:t xml:space="preserve"> to regulations</w:t>
      </w:r>
      <w:bookmarkEnd w:id="485"/>
    </w:p>
    <w:p w:rsidR="000A61F8" w:rsidRPr="008E7D28" w:rsidRDefault="000A61F8" w:rsidP="00BF3DD9">
      <w:pPr>
        <w:pStyle w:val="subsection"/>
      </w:pPr>
      <w:r w:rsidRPr="008E7D28">
        <w:tab/>
      </w:r>
      <w:r w:rsidR="003C0303" w:rsidRPr="008E7D28">
        <w:t>(1</w:t>
      </w:r>
      <w:r w:rsidRPr="008E7D28">
        <w:t>)</w:t>
      </w:r>
      <w:r w:rsidRPr="008E7D28">
        <w:tab/>
      </w:r>
      <w:r w:rsidR="00BD3AB7" w:rsidRPr="008E7D28">
        <w:t>The r</w:t>
      </w:r>
      <w:r w:rsidRPr="008E7D28">
        <w:t>egulations</w:t>
      </w:r>
      <w:r w:rsidR="00BD3AB7" w:rsidRPr="008E7D28">
        <w:t xml:space="preserve"> </w:t>
      </w:r>
      <w:r w:rsidR="002B7D58" w:rsidRPr="008E7D28">
        <w:t>may provide for</w:t>
      </w:r>
      <w:r w:rsidRPr="008E7D28">
        <w:t>:</w:t>
      </w:r>
    </w:p>
    <w:p w:rsidR="000A61F8" w:rsidRPr="008E7D28" w:rsidRDefault="000A61F8" w:rsidP="00BF3DD9">
      <w:pPr>
        <w:pStyle w:val="paragraph"/>
      </w:pPr>
      <w:r w:rsidRPr="008E7D28">
        <w:tab/>
        <w:t>(a)</w:t>
      </w:r>
      <w:r w:rsidRPr="008E7D28">
        <w:tab/>
        <w:t xml:space="preserve">the imposition of penalties </w:t>
      </w:r>
      <w:r w:rsidR="00F4764F" w:rsidRPr="008E7D28">
        <w:t xml:space="preserve">of </w:t>
      </w:r>
      <w:r w:rsidRPr="008E7D28">
        <w:t>not</w:t>
      </w:r>
      <w:r w:rsidR="00F4764F" w:rsidRPr="008E7D28">
        <w:t xml:space="preserve"> more than</w:t>
      </w:r>
      <w:r w:rsidRPr="008E7D28">
        <w:t xml:space="preserve"> 50 penalty units for a contravention of:</w:t>
      </w:r>
    </w:p>
    <w:p w:rsidR="000A61F8" w:rsidRPr="008E7D28" w:rsidRDefault="000A61F8" w:rsidP="00BF3DD9">
      <w:pPr>
        <w:pStyle w:val="paragraphsub"/>
      </w:pPr>
      <w:r w:rsidRPr="008E7D28">
        <w:lastRenderedPageBreak/>
        <w:tab/>
        <w:t>(i)</w:t>
      </w:r>
      <w:r w:rsidRPr="008E7D28">
        <w:tab/>
        <w:t>a p</w:t>
      </w:r>
      <w:r w:rsidR="00861B36" w:rsidRPr="008E7D28">
        <w:t>rovision of the regulations; or</w:t>
      </w:r>
    </w:p>
    <w:p w:rsidR="000A61F8" w:rsidRPr="008E7D28" w:rsidRDefault="00861B36" w:rsidP="00BF3DD9">
      <w:pPr>
        <w:pStyle w:val="paragraphsub"/>
      </w:pPr>
      <w:r w:rsidRPr="008E7D28">
        <w:tab/>
        <w:t>(ii</w:t>
      </w:r>
      <w:r w:rsidR="000A61F8" w:rsidRPr="008E7D28">
        <w:t>)</w:t>
      </w:r>
      <w:r w:rsidR="000A61F8" w:rsidRPr="008E7D28">
        <w:tab/>
        <w:t xml:space="preserve">a notice, order, direction or instruction given, issued or made under, or in force </w:t>
      </w:r>
      <w:r w:rsidR="007D038D" w:rsidRPr="008E7D28">
        <w:t>because</w:t>
      </w:r>
      <w:r w:rsidR="000A61F8" w:rsidRPr="008E7D28">
        <w:t xml:space="preserve"> of, the regulations; and</w:t>
      </w:r>
    </w:p>
    <w:p w:rsidR="00F92B01" w:rsidRPr="008E7D28" w:rsidRDefault="00F92B01" w:rsidP="00BF3DD9">
      <w:pPr>
        <w:pStyle w:val="paragraph"/>
      </w:pPr>
      <w:r w:rsidRPr="008E7D28">
        <w:tab/>
        <w:t>(b)</w:t>
      </w:r>
      <w:r w:rsidRPr="008E7D28">
        <w:tab/>
      </w:r>
      <w:r w:rsidR="008536C4" w:rsidRPr="008E7D28">
        <w:t xml:space="preserve">the imposition of </w:t>
      </w:r>
      <w:r w:rsidR="00F4764F" w:rsidRPr="008E7D28">
        <w:t xml:space="preserve">civil penalties for </w:t>
      </w:r>
      <w:r w:rsidR="00C963F5" w:rsidRPr="008E7D28">
        <w:t xml:space="preserve">a </w:t>
      </w:r>
      <w:r w:rsidR="00F4764F" w:rsidRPr="008E7D28">
        <w:t xml:space="preserve">contraventions </w:t>
      </w:r>
      <w:r w:rsidR="008536C4" w:rsidRPr="008E7D28">
        <w:t xml:space="preserve">of a kind </w:t>
      </w:r>
      <w:r w:rsidR="00C963F5" w:rsidRPr="008E7D28">
        <w:t xml:space="preserve">referred to in </w:t>
      </w:r>
      <w:r w:rsidR="008E7D28">
        <w:t>subparagraph (</w:t>
      </w:r>
      <w:r w:rsidR="00C963F5" w:rsidRPr="008E7D28">
        <w:t>a)(i) or (ii)</w:t>
      </w:r>
      <w:r w:rsidRPr="008E7D28">
        <w:t xml:space="preserve"> of not more than:</w:t>
      </w:r>
    </w:p>
    <w:p w:rsidR="00F92B01" w:rsidRPr="008E7D28" w:rsidRDefault="00F92B01" w:rsidP="00BF3DD9">
      <w:pPr>
        <w:pStyle w:val="paragraphsub"/>
      </w:pPr>
      <w:r w:rsidRPr="008E7D28">
        <w:tab/>
        <w:t>(i)</w:t>
      </w:r>
      <w:r w:rsidRPr="008E7D28">
        <w:tab/>
        <w:t>50 penalty units for an individual; or</w:t>
      </w:r>
    </w:p>
    <w:p w:rsidR="00F92B01" w:rsidRPr="008E7D28" w:rsidRDefault="00F92B01" w:rsidP="00BF3DD9">
      <w:pPr>
        <w:pStyle w:val="paragraphsub"/>
      </w:pPr>
      <w:r w:rsidRPr="008E7D28">
        <w:tab/>
        <w:t>(ii)</w:t>
      </w:r>
      <w:r w:rsidRPr="008E7D28">
        <w:tab/>
        <w:t>250 penalty units for a body corporate;</w:t>
      </w:r>
    </w:p>
    <w:p w:rsidR="000A61F8" w:rsidRPr="008E7D28" w:rsidRDefault="00794714" w:rsidP="00BF3DD9">
      <w:pPr>
        <w:pStyle w:val="paragraph"/>
      </w:pPr>
      <w:r w:rsidRPr="008E7D28">
        <w:tab/>
        <w:t>(c</w:t>
      </w:r>
      <w:r w:rsidR="000A61F8" w:rsidRPr="008E7D28">
        <w:t>)</w:t>
      </w:r>
      <w:r w:rsidR="000A61F8" w:rsidRPr="008E7D28">
        <w:tab/>
        <w:t>the manner in which notices, orders, directions, instructions or other documents under this Act may be given, issued or notified; and</w:t>
      </w:r>
    </w:p>
    <w:p w:rsidR="000A61F8" w:rsidRPr="008E7D28" w:rsidRDefault="00794714" w:rsidP="00BF3DD9">
      <w:pPr>
        <w:pStyle w:val="paragraph"/>
      </w:pPr>
      <w:r w:rsidRPr="008E7D28">
        <w:tab/>
        <w:t>(d</w:t>
      </w:r>
      <w:r w:rsidR="000A61F8" w:rsidRPr="008E7D28">
        <w:t>)</w:t>
      </w:r>
      <w:r w:rsidR="000A61F8" w:rsidRPr="008E7D28">
        <w:tab/>
        <w:t>the charging of fees in respect of any matters under this Act.</w:t>
      </w:r>
    </w:p>
    <w:p w:rsidR="000A61F8" w:rsidRPr="008E7D28" w:rsidRDefault="003C0303" w:rsidP="00BF3DD9">
      <w:pPr>
        <w:pStyle w:val="subsection"/>
      </w:pPr>
      <w:r w:rsidRPr="008E7D28">
        <w:tab/>
        <w:t>(2</w:t>
      </w:r>
      <w:r w:rsidR="007D038D" w:rsidRPr="008E7D28">
        <w:t>)</w:t>
      </w:r>
      <w:r w:rsidR="007D038D" w:rsidRPr="008E7D28">
        <w:tab/>
      </w:r>
      <w:r w:rsidR="00251F72" w:rsidRPr="008E7D28">
        <w:t>Despite s</w:t>
      </w:r>
      <w:r w:rsidR="004C67CC" w:rsidRPr="008E7D28">
        <w:t>ection</w:t>
      </w:r>
      <w:r w:rsidR="008E7D28">
        <w:t> </w:t>
      </w:r>
      <w:r w:rsidR="00251F72" w:rsidRPr="008E7D28">
        <w:t xml:space="preserve">14 of the </w:t>
      </w:r>
      <w:r w:rsidR="00251F72" w:rsidRPr="008E7D28">
        <w:rPr>
          <w:i/>
        </w:rPr>
        <w:t>Legislative Instruments Act 2003</w:t>
      </w:r>
      <w:r w:rsidR="00251F72" w:rsidRPr="008E7D28">
        <w:t xml:space="preserve">, </w:t>
      </w:r>
      <w:r w:rsidR="00251F72" w:rsidRPr="008E7D28">
        <w:rPr>
          <w:rFonts w:ascii="Arial" w:hAnsi="Arial" w:cs="Arial"/>
        </w:rPr>
        <w:t>t</w:t>
      </w:r>
      <w:r w:rsidR="00BD3AB7" w:rsidRPr="008E7D28">
        <w:t>he r</w:t>
      </w:r>
      <w:r w:rsidR="007D038D" w:rsidRPr="008E7D28">
        <w:t xml:space="preserve">egulations </w:t>
      </w:r>
      <w:r w:rsidR="000A61F8" w:rsidRPr="008E7D28">
        <w:t>may make provision in relation to a matter by applying, adopting or incorporating, with or without modification, any matter contained in an instrument or other document:</w:t>
      </w:r>
    </w:p>
    <w:p w:rsidR="000A61F8" w:rsidRPr="008E7D28" w:rsidRDefault="000A61F8" w:rsidP="00BF3DD9">
      <w:pPr>
        <w:pStyle w:val="paragraph"/>
      </w:pPr>
      <w:r w:rsidRPr="008E7D28">
        <w:tab/>
        <w:t>(a)</w:t>
      </w:r>
      <w:r w:rsidRPr="008E7D28">
        <w:tab/>
        <w:t>as in force or existing at a particular time; or</w:t>
      </w:r>
    </w:p>
    <w:p w:rsidR="000A61F8" w:rsidRPr="008E7D28" w:rsidRDefault="000A61F8" w:rsidP="00BF3DD9">
      <w:pPr>
        <w:pStyle w:val="paragraph"/>
      </w:pPr>
      <w:r w:rsidRPr="008E7D28">
        <w:tab/>
        <w:t>(b)</w:t>
      </w:r>
      <w:r w:rsidRPr="008E7D28">
        <w:tab/>
        <w:t>as in force or existing from time to time;</w:t>
      </w:r>
    </w:p>
    <w:p w:rsidR="000A61F8" w:rsidRPr="008E7D28" w:rsidRDefault="000A61F8" w:rsidP="00BF3DD9">
      <w:pPr>
        <w:pStyle w:val="subsection2"/>
      </w:pPr>
      <w:r w:rsidRPr="008E7D28">
        <w:t xml:space="preserve">even if the instrument or other document does not exist when the </w:t>
      </w:r>
      <w:r w:rsidR="00BD4FE1" w:rsidRPr="008E7D28">
        <w:t>regulation</w:t>
      </w:r>
      <w:r w:rsidR="00A30544" w:rsidRPr="008E7D28">
        <w:t>s come</w:t>
      </w:r>
      <w:r w:rsidRPr="008E7D28">
        <w:t xml:space="preserve"> into operation.</w:t>
      </w:r>
    </w:p>
    <w:p w:rsidR="000A61F8" w:rsidRPr="008E7D28" w:rsidRDefault="003C0303" w:rsidP="00BF3DD9">
      <w:pPr>
        <w:pStyle w:val="subsection"/>
      </w:pPr>
      <w:r w:rsidRPr="008E7D28">
        <w:tab/>
        <w:t>(3</w:t>
      </w:r>
      <w:r w:rsidR="003B60BF" w:rsidRPr="008E7D28">
        <w:t>)</w:t>
      </w:r>
      <w:r w:rsidR="003B60BF" w:rsidRPr="008E7D28">
        <w:tab/>
      </w:r>
      <w:r w:rsidR="00BD3AB7" w:rsidRPr="008E7D28">
        <w:t>The r</w:t>
      </w:r>
      <w:r w:rsidR="003B60BF" w:rsidRPr="008E7D28">
        <w:t>egulations</w:t>
      </w:r>
      <w:r w:rsidR="000A61F8" w:rsidRPr="008E7D28">
        <w:t xml:space="preserve"> may:</w:t>
      </w:r>
    </w:p>
    <w:p w:rsidR="000A61F8" w:rsidRPr="008E7D28" w:rsidRDefault="000A61F8" w:rsidP="00BF3DD9">
      <w:pPr>
        <w:pStyle w:val="paragraph"/>
      </w:pPr>
      <w:r w:rsidRPr="008E7D28">
        <w:tab/>
        <w:t>(a)</w:t>
      </w:r>
      <w:r w:rsidRPr="008E7D28">
        <w:tab/>
        <w:t xml:space="preserve">vest </w:t>
      </w:r>
      <w:r w:rsidR="00E119CF" w:rsidRPr="008E7D28">
        <w:t>an</w:t>
      </w:r>
      <w:r w:rsidR="00D644AC" w:rsidRPr="008E7D28">
        <w:t xml:space="preserve"> </w:t>
      </w:r>
      <w:r w:rsidR="00E119CF" w:rsidRPr="008E7D28">
        <w:t>eligible court</w:t>
      </w:r>
      <w:r w:rsidRPr="008E7D28">
        <w:t xml:space="preserve"> with jurisdiction in a matter or matters ari</w:t>
      </w:r>
      <w:r w:rsidR="003B60BF" w:rsidRPr="008E7D28">
        <w:t>sing under the regulations; and</w:t>
      </w:r>
    </w:p>
    <w:p w:rsidR="00137C83" w:rsidRPr="008E7D28" w:rsidRDefault="003B60BF" w:rsidP="00BF3DD9">
      <w:pPr>
        <w:pStyle w:val="paragraph"/>
      </w:pPr>
      <w:r w:rsidRPr="008E7D28">
        <w:tab/>
      </w:r>
      <w:r w:rsidR="00C46342" w:rsidRPr="008E7D28">
        <w:t>(b</w:t>
      </w:r>
      <w:r w:rsidR="00137C83" w:rsidRPr="008E7D28">
        <w:t>)</w:t>
      </w:r>
      <w:r w:rsidR="00137C83" w:rsidRPr="008E7D28">
        <w:tab/>
        <w:t>provide for review of decisions under the regulations.</w:t>
      </w:r>
    </w:p>
    <w:p w:rsidR="004426AA" w:rsidRPr="008E7D28" w:rsidRDefault="00D85F2D" w:rsidP="00BF3DD9">
      <w:pPr>
        <w:pStyle w:val="ActHead5"/>
      </w:pPr>
      <w:bookmarkStart w:id="486" w:name="_Toc443383134"/>
      <w:r w:rsidRPr="008E7D28">
        <w:rPr>
          <w:rStyle w:val="CharSectno"/>
        </w:rPr>
        <w:t>342</w:t>
      </w:r>
      <w:r w:rsidR="004426AA" w:rsidRPr="008E7D28">
        <w:t xml:space="preserve">  Marine Orders</w:t>
      </w:r>
      <w:bookmarkEnd w:id="486"/>
    </w:p>
    <w:p w:rsidR="007D038D" w:rsidRPr="008E7D28" w:rsidRDefault="004426AA" w:rsidP="00BF3DD9">
      <w:pPr>
        <w:pStyle w:val="subsection"/>
      </w:pPr>
      <w:r w:rsidRPr="008E7D28">
        <w:tab/>
        <w:t>(1)</w:t>
      </w:r>
      <w:r w:rsidRPr="008E7D28">
        <w:tab/>
        <w:t>AMSA may, by legislative instrument, make a</w:t>
      </w:r>
      <w:r w:rsidR="00861B36" w:rsidRPr="008E7D28">
        <w:t>n order (to be known as a</w:t>
      </w:r>
      <w:r w:rsidRPr="008E7D28">
        <w:t xml:space="preserve"> Marine Order</w:t>
      </w:r>
      <w:r w:rsidR="00861B36" w:rsidRPr="008E7D28">
        <w:t>)</w:t>
      </w:r>
      <w:r w:rsidRPr="008E7D28">
        <w:t xml:space="preserve"> with respect to any matter for which provision must or may be made by the regulations</w:t>
      </w:r>
      <w:r w:rsidR="007D038D" w:rsidRPr="008E7D28">
        <w:t>.</w:t>
      </w:r>
    </w:p>
    <w:p w:rsidR="004426AA" w:rsidRPr="008E7D28" w:rsidRDefault="004426AA" w:rsidP="00BF3DD9">
      <w:pPr>
        <w:pStyle w:val="subsection"/>
      </w:pPr>
      <w:r w:rsidRPr="008E7D28">
        <w:tab/>
        <w:t>(2)</w:t>
      </w:r>
      <w:r w:rsidRPr="008E7D28">
        <w:tab/>
        <w:t>If a Marine Order is inconsistent with this Act, the Marine Order is</w:t>
      </w:r>
      <w:r w:rsidR="00BD3AB7" w:rsidRPr="008E7D28">
        <w:t xml:space="preserve"> of no effect</w:t>
      </w:r>
      <w:r w:rsidR="00E058D7" w:rsidRPr="008E7D28">
        <w:t xml:space="preserve"> </w:t>
      </w:r>
      <w:r w:rsidRPr="008E7D28">
        <w:t>to the extent of the inconsistency.</w:t>
      </w:r>
    </w:p>
    <w:p w:rsidR="004426AA" w:rsidRPr="008E7D28" w:rsidRDefault="004426AA" w:rsidP="00BF3DD9">
      <w:pPr>
        <w:pStyle w:val="subsection"/>
      </w:pPr>
      <w:r w:rsidRPr="008E7D28">
        <w:tab/>
        <w:t>(3)</w:t>
      </w:r>
      <w:r w:rsidRPr="008E7D28">
        <w:tab/>
        <w:t xml:space="preserve">A reference to this Act in </w:t>
      </w:r>
      <w:r w:rsidR="008E7D28">
        <w:t>subsection (</w:t>
      </w:r>
      <w:r w:rsidRPr="008E7D28">
        <w:t>2) does not include a reference to a Marine Order.</w:t>
      </w:r>
    </w:p>
    <w:p w:rsidR="004C67CC" w:rsidRPr="008E7D28" w:rsidRDefault="004C67CC" w:rsidP="00BF3DD9">
      <w:pPr>
        <w:pStyle w:val="subsection"/>
      </w:pPr>
      <w:r w:rsidRPr="008E7D28">
        <w:lastRenderedPageBreak/>
        <w:tab/>
        <w:t>(4)</w:t>
      </w:r>
      <w:r w:rsidRPr="008E7D28">
        <w:tab/>
        <w:t>Despite section</w:t>
      </w:r>
      <w:r w:rsidR="008E7D28">
        <w:t> </w:t>
      </w:r>
      <w:r w:rsidRPr="008E7D28">
        <w:t xml:space="preserve">14 of the </w:t>
      </w:r>
      <w:r w:rsidRPr="008E7D28">
        <w:rPr>
          <w:i/>
        </w:rPr>
        <w:t>Legislative Instruments Act 2003</w:t>
      </w:r>
      <w:r w:rsidRPr="008E7D28">
        <w:t>, a Marine Order may make provision in relation to a matter by applying, adopting or incorporating, with or without modification, any matter contained in an instrument or other document:</w:t>
      </w:r>
    </w:p>
    <w:p w:rsidR="004C67CC" w:rsidRPr="008E7D28" w:rsidRDefault="004C67CC" w:rsidP="00BF3DD9">
      <w:pPr>
        <w:pStyle w:val="paragraph"/>
      </w:pPr>
      <w:r w:rsidRPr="008E7D28">
        <w:tab/>
        <w:t>(a)</w:t>
      </w:r>
      <w:r w:rsidRPr="008E7D28">
        <w:tab/>
        <w:t>as in force or existing at a particular time; or</w:t>
      </w:r>
    </w:p>
    <w:p w:rsidR="004C67CC" w:rsidRPr="008E7D28" w:rsidRDefault="004C67CC" w:rsidP="00BF3DD9">
      <w:pPr>
        <w:pStyle w:val="paragraph"/>
      </w:pPr>
      <w:r w:rsidRPr="008E7D28">
        <w:tab/>
        <w:t>(b)</w:t>
      </w:r>
      <w:r w:rsidRPr="008E7D28">
        <w:tab/>
        <w:t>as in force or existing from time to time;</w:t>
      </w:r>
    </w:p>
    <w:p w:rsidR="004C67CC" w:rsidRPr="008E7D28" w:rsidRDefault="004C67CC" w:rsidP="00BF3DD9">
      <w:pPr>
        <w:pStyle w:val="subsection2"/>
      </w:pPr>
      <w:r w:rsidRPr="008E7D28">
        <w:t>even if the instrument or other document does not exist when the Marine Order comes into operation.</w:t>
      </w:r>
    </w:p>
    <w:p w:rsidR="00DF3B7F" w:rsidRPr="008E7D28" w:rsidRDefault="00DF3B7F" w:rsidP="00BF3DD9">
      <w:pPr>
        <w:pStyle w:val="ActHead5"/>
        <w:rPr>
          <w:b w:val="0"/>
        </w:rPr>
      </w:pPr>
      <w:bookmarkStart w:id="487" w:name="_Toc443383135"/>
      <w:r w:rsidRPr="008E7D28">
        <w:rPr>
          <w:rStyle w:val="CharSectno"/>
        </w:rPr>
        <w:t>343</w:t>
      </w:r>
      <w:r w:rsidRPr="008E7D28">
        <w:t xml:space="preserve">  Regulations </w:t>
      </w:r>
      <w:r w:rsidR="00ED1A18" w:rsidRPr="008E7D28">
        <w:t>and o</w:t>
      </w:r>
      <w:r w:rsidRPr="008E7D28">
        <w:t>rders</w:t>
      </w:r>
      <w:r w:rsidR="00082819" w:rsidRPr="008E7D28">
        <w:t xml:space="preserve"> under the </w:t>
      </w:r>
      <w:r w:rsidR="00082819" w:rsidRPr="008E7D28">
        <w:rPr>
          <w:i/>
        </w:rPr>
        <w:t>Navigation Act 1912</w:t>
      </w:r>
      <w:bookmarkEnd w:id="487"/>
    </w:p>
    <w:p w:rsidR="00DF3B7F" w:rsidRPr="008E7D28" w:rsidRDefault="00DF3B7F" w:rsidP="00BF3DD9">
      <w:pPr>
        <w:pStyle w:val="subsection"/>
      </w:pPr>
      <w:r w:rsidRPr="008E7D28">
        <w:tab/>
        <w:t>(1)</w:t>
      </w:r>
      <w:r w:rsidRPr="008E7D28">
        <w:tab/>
        <w:t>The regulations</w:t>
      </w:r>
      <w:r w:rsidR="002A38E4" w:rsidRPr="008E7D28">
        <w:t xml:space="preserve"> may provide for </w:t>
      </w:r>
      <w:r w:rsidR="00ED1A18" w:rsidRPr="008E7D28">
        <w:t>specified regulations and o</w:t>
      </w:r>
      <w:r w:rsidRPr="008E7D28">
        <w:t xml:space="preserve">rders that were in force under the </w:t>
      </w:r>
      <w:r w:rsidR="00ED1A18" w:rsidRPr="008E7D28">
        <w:rPr>
          <w:i/>
        </w:rPr>
        <w:t xml:space="preserve">Navigation Act 1912 </w:t>
      </w:r>
      <w:r w:rsidRPr="008E7D28">
        <w:t xml:space="preserve">immediately before its repeal </w:t>
      </w:r>
      <w:r w:rsidR="002A38E4" w:rsidRPr="008E7D28">
        <w:t xml:space="preserve">to have effect, for the purposes of this Act, </w:t>
      </w:r>
      <w:r w:rsidRPr="008E7D28">
        <w:t>with such modifications as are specified in the regulations.</w:t>
      </w:r>
    </w:p>
    <w:p w:rsidR="005A1347" w:rsidRPr="008E7D28" w:rsidRDefault="00DF3B7F" w:rsidP="00BF3DD9">
      <w:pPr>
        <w:pStyle w:val="subsection"/>
      </w:pPr>
      <w:r w:rsidRPr="008E7D28">
        <w:tab/>
        <w:t>(2)</w:t>
      </w:r>
      <w:r w:rsidRPr="008E7D28">
        <w:tab/>
        <w:t>The Marine Orders m</w:t>
      </w:r>
      <w:r w:rsidR="005073C1" w:rsidRPr="008E7D28">
        <w:t>ay provide for</w:t>
      </w:r>
      <w:r w:rsidR="00A60EDD" w:rsidRPr="008E7D28">
        <w:t xml:space="preserve"> specified orders</w:t>
      </w:r>
      <w:r w:rsidRPr="008E7D28">
        <w:t xml:space="preserve"> that were in force under the </w:t>
      </w:r>
      <w:r w:rsidRPr="008E7D28">
        <w:rPr>
          <w:i/>
        </w:rPr>
        <w:t>Navigation Act 1912</w:t>
      </w:r>
      <w:r w:rsidRPr="008E7D28">
        <w:t xml:space="preserve"> immediately before its repeal </w:t>
      </w:r>
      <w:r w:rsidR="002A38E4" w:rsidRPr="008E7D28">
        <w:t xml:space="preserve">to have effect, </w:t>
      </w:r>
      <w:r w:rsidRPr="008E7D28">
        <w:t xml:space="preserve">for the purposes of this Act, with such modifications as are specified in the </w:t>
      </w:r>
      <w:r w:rsidR="00082819" w:rsidRPr="008E7D28">
        <w:t>Marine Orders</w:t>
      </w:r>
      <w:r w:rsidRPr="008E7D28">
        <w:t>.</w:t>
      </w:r>
    </w:p>
    <w:p w:rsidR="001C3AFB" w:rsidRPr="008E7D28" w:rsidRDefault="001C3AFB" w:rsidP="001C3AFB">
      <w:pPr>
        <w:rPr>
          <w:lang w:eastAsia="en-AU"/>
        </w:rPr>
        <w:sectPr w:rsidR="001C3AFB" w:rsidRPr="008E7D28" w:rsidSect="00713BB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5210F5" w:rsidRPr="008E7D28" w:rsidRDefault="005210F5" w:rsidP="005210F5">
      <w:pPr>
        <w:pStyle w:val="ENotesHeading1"/>
        <w:keepNext/>
        <w:keepLines/>
        <w:pageBreakBefore/>
        <w:outlineLvl w:val="9"/>
      </w:pPr>
      <w:bookmarkStart w:id="488" w:name="_Toc443383136"/>
      <w:r w:rsidRPr="008E7D28">
        <w:lastRenderedPageBreak/>
        <w:t>Endnotes</w:t>
      </w:r>
      <w:bookmarkEnd w:id="488"/>
    </w:p>
    <w:p w:rsidR="00FE794E" w:rsidRPr="008E7D28" w:rsidRDefault="00FE794E" w:rsidP="00A92377">
      <w:pPr>
        <w:pStyle w:val="ENotesHeading2"/>
        <w:spacing w:line="240" w:lineRule="auto"/>
        <w:outlineLvl w:val="9"/>
      </w:pPr>
      <w:bookmarkStart w:id="489" w:name="_Toc443383137"/>
      <w:r w:rsidRPr="008E7D28">
        <w:t>Endnote 1—About the endnotes</w:t>
      </w:r>
      <w:bookmarkEnd w:id="489"/>
    </w:p>
    <w:p w:rsidR="00FE794E" w:rsidRPr="008E7D28" w:rsidRDefault="00FE794E" w:rsidP="00A92377">
      <w:pPr>
        <w:spacing w:after="120"/>
      </w:pPr>
      <w:r w:rsidRPr="008E7D28">
        <w:t>The endnotes provide information about this compilation and the compiled law.</w:t>
      </w:r>
    </w:p>
    <w:p w:rsidR="00FE794E" w:rsidRPr="008E7D28" w:rsidRDefault="00FE794E" w:rsidP="00A92377">
      <w:pPr>
        <w:spacing w:after="120"/>
      </w:pPr>
      <w:r w:rsidRPr="008E7D28">
        <w:t>The following endnotes are included in every compilation:</w:t>
      </w:r>
    </w:p>
    <w:p w:rsidR="00FE794E" w:rsidRPr="008E7D28" w:rsidRDefault="00FE794E" w:rsidP="00A92377">
      <w:r w:rsidRPr="008E7D28">
        <w:t>Endnote 1—About the endnotes</w:t>
      </w:r>
    </w:p>
    <w:p w:rsidR="00FE794E" w:rsidRPr="008E7D28" w:rsidRDefault="00FE794E" w:rsidP="00A92377">
      <w:r w:rsidRPr="008E7D28">
        <w:t>Endnote 2—Abbreviation key</w:t>
      </w:r>
    </w:p>
    <w:p w:rsidR="00FE794E" w:rsidRPr="008E7D28" w:rsidRDefault="00FE794E" w:rsidP="00A92377">
      <w:r w:rsidRPr="008E7D28">
        <w:t>Endnote 3—Legislation history</w:t>
      </w:r>
    </w:p>
    <w:p w:rsidR="00FE794E" w:rsidRPr="008E7D28" w:rsidRDefault="00FE794E" w:rsidP="00A92377">
      <w:pPr>
        <w:spacing w:after="120"/>
      </w:pPr>
      <w:r w:rsidRPr="008E7D28">
        <w:t>Endnote 4—Amendment history</w:t>
      </w:r>
    </w:p>
    <w:p w:rsidR="00FE794E" w:rsidRPr="008E7D28" w:rsidRDefault="00FE794E" w:rsidP="00A92377">
      <w:pPr>
        <w:spacing w:after="120"/>
      </w:pPr>
      <w:r w:rsidRPr="008E7D28">
        <w:t>Endnotes about misdescribed amendments and other matters are included in a compilation only as necessary.</w:t>
      </w:r>
    </w:p>
    <w:p w:rsidR="00FE794E" w:rsidRPr="008E7D28" w:rsidRDefault="00FE794E" w:rsidP="00A92377">
      <w:r w:rsidRPr="008E7D28">
        <w:rPr>
          <w:b/>
        </w:rPr>
        <w:t>Abbreviation key—Endnote 2</w:t>
      </w:r>
    </w:p>
    <w:p w:rsidR="00FE794E" w:rsidRPr="008E7D28" w:rsidRDefault="00FE794E" w:rsidP="00A92377">
      <w:pPr>
        <w:spacing w:after="120"/>
      </w:pPr>
      <w:r w:rsidRPr="008E7D28">
        <w:t>The abbreviation key sets out abbreviations that may be used in the endnotes.</w:t>
      </w:r>
    </w:p>
    <w:p w:rsidR="00FE794E" w:rsidRPr="008E7D28" w:rsidRDefault="00FE794E" w:rsidP="00A92377">
      <w:pPr>
        <w:rPr>
          <w:b/>
        </w:rPr>
      </w:pPr>
      <w:r w:rsidRPr="008E7D28">
        <w:rPr>
          <w:b/>
        </w:rPr>
        <w:t>Legislation history and amendment history—Endnotes 3 and 4</w:t>
      </w:r>
    </w:p>
    <w:p w:rsidR="00FE794E" w:rsidRPr="008E7D28" w:rsidRDefault="00FE794E" w:rsidP="00A92377">
      <w:pPr>
        <w:spacing w:after="120"/>
      </w:pPr>
      <w:r w:rsidRPr="008E7D28">
        <w:t>Amending laws are annotated in the legislation history and amendment history.</w:t>
      </w:r>
    </w:p>
    <w:p w:rsidR="00FE794E" w:rsidRPr="008E7D28" w:rsidRDefault="00FE794E" w:rsidP="00A92377">
      <w:pPr>
        <w:spacing w:after="120"/>
      </w:pPr>
      <w:r w:rsidRPr="008E7D2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E794E" w:rsidRPr="008E7D28" w:rsidRDefault="00FE794E" w:rsidP="00A92377">
      <w:pPr>
        <w:spacing w:after="120"/>
      </w:pPr>
      <w:r w:rsidRPr="008E7D2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E794E" w:rsidRPr="008E7D28" w:rsidRDefault="00FE794E" w:rsidP="00A92377">
      <w:pPr>
        <w:keepNext/>
      </w:pPr>
      <w:r w:rsidRPr="008E7D28">
        <w:rPr>
          <w:b/>
        </w:rPr>
        <w:t>Misdescribed amendments</w:t>
      </w:r>
    </w:p>
    <w:p w:rsidR="00FE794E" w:rsidRPr="008E7D28" w:rsidRDefault="00FE794E" w:rsidP="00A92377">
      <w:pPr>
        <w:spacing w:after="120"/>
      </w:pPr>
      <w:r w:rsidRPr="008E7D2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E794E" w:rsidRPr="008E7D28" w:rsidRDefault="00FE794E" w:rsidP="00A92377">
      <w:pPr>
        <w:spacing w:before="120"/>
      </w:pPr>
      <w:r w:rsidRPr="008E7D28">
        <w:t>If a misdescribed amendment cannot be given effect as intended, the abbreviation “(md not incorp)” is added to the details of the amendment included in the amendment history.</w:t>
      </w:r>
    </w:p>
    <w:p w:rsidR="00FE794E" w:rsidRPr="008E7D28" w:rsidRDefault="00FE794E" w:rsidP="00A92377">
      <w:pPr>
        <w:pStyle w:val="ENotesHeading2"/>
        <w:pageBreakBefore/>
        <w:outlineLvl w:val="9"/>
      </w:pPr>
      <w:bookmarkStart w:id="490" w:name="_Toc443383138"/>
      <w:r w:rsidRPr="008E7D28">
        <w:lastRenderedPageBreak/>
        <w:t>Endnote 2—Abbreviation key</w:t>
      </w:r>
      <w:bookmarkEnd w:id="490"/>
    </w:p>
    <w:p w:rsidR="00FE794E" w:rsidRPr="008E7D28" w:rsidRDefault="00FE794E" w:rsidP="00A92377">
      <w:pPr>
        <w:pStyle w:val="Tabletext"/>
      </w:pPr>
    </w:p>
    <w:tbl>
      <w:tblPr>
        <w:tblW w:w="7939" w:type="dxa"/>
        <w:tblInd w:w="108" w:type="dxa"/>
        <w:tblLayout w:type="fixed"/>
        <w:tblLook w:val="0000" w:firstRow="0" w:lastRow="0" w:firstColumn="0" w:lastColumn="0" w:noHBand="0" w:noVBand="0"/>
      </w:tblPr>
      <w:tblGrid>
        <w:gridCol w:w="4253"/>
        <w:gridCol w:w="3686"/>
      </w:tblGrid>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A = Act</w:t>
            </w:r>
          </w:p>
        </w:tc>
        <w:tc>
          <w:tcPr>
            <w:tcW w:w="3686" w:type="dxa"/>
            <w:shd w:val="clear" w:color="auto" w:fill="auto"/>
          </w:tcPr>
          <w:p w:rsidR="00FE794E" w:rsidRPr="008E7D28" w:rsidRDefault="00FE794E" w:rsidP="00A92377">
            <w:pPr>
              <w:spacing w:before="60"/>
              <w:ind w:left="34"/>
              <w:rPr>
                <w:sz w:val="20"/>
              </w:rPr>
            </w:pPr>
            <w:r w:rsidRPr="008E7D28">
              <w:rPr>
                <w:sz w:val="20"/>
              </w:rPr>
              <w:t>o = order(s)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ad = added or inserted</w:t>
            </w:r>
          </w:p>
        </w:tc>
        <w:tc>
          <w:tcPr>
            <w:tcW w:w="3686" w:type="dxa"/>
            <w:shd w:val="clear" w:color="auto" w:fill="auto"/>
          </w:tcPr>
          <w:p w:rsidR="00FE794E" w:rsidRPr="008E7D28" w:rsidRDefault="00FE794E" w:rsidP="00A92377">
            <w:pPr>
              <w:spacing w:before="60"/>
              <w:ind w:left="34"/>
              <w:rPr>
                <w:sz w:val="20"/>
              </w:rPr>
            </w:pPr>
            <w:r w:rsidRPr="008E7D28">
              <w:rPr>
                <w:sz w:val="20"/>
              </w:rPr>
              <w:t>Ord = Ordinance</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am = amended</w:t>
            </w:r>
          </w:p>
        </w:tc>
        <w:tc>
          <w:tcPr>
            <w:tcW w:w="3686" w:type="dxa"/>
            <w:shd w:val="clear" w:color="auto" w:fill="auto"/>
          </w:tcPr>
          <w:p w:rsidR="00FE794E" w:rsidRPr="008E7D28" w:rsidRDefault="00FE794E" w:rsidP="00A92377">
            <w:pPr>
              <w:spacing w:before="60"/>
              <w:ind w:left="34"/>
              <w:rPr>
                <w:sz w:val="20"/>
              </w:rPr>
            </w:pPr>
            <w:r w:rsidRPr="008E7D28">
              <w:rPr>
                <w:sz w:val="20"/>
              </w:rPr>
              <w:t>orig = original</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amdt = amendment</w:t>
            </w:r>
          </w:p>
        </w:tc>
        <w:tc>
          <w:tcPr>
            <w:tcW w:w="3686" w:type="dxa"/>
            <w:shd w:val="clear" w:color="auto" w:fill="auto"/>
          </w:tcPr>
          <w:p w:rsidR="00FE794E" w:rsidRPr="008E7D28" w:rsidRDefault="00FE794E" w:rsidP="00A92377">
            <w:pPr>
              <w:spacing w:before="60"/>
              <w:ind w:left="34"/>
              <w:rPr>
                <w:sz w:val="20"/>
              </w:rPr>
            </w:pPr>
            <w:r w:rsidRPr="008E7D28">
              <w:rPr>
                <w:sz w:val="20"/>
              </w:rPr>
              <w:t>par = paragraph(s)/subparagraph(s)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c = clause(s)</w:t>
            </w:r>
          </w:p>
        </w:tc>
        <w:tc>
          <w:tcPr>
            <w:tcW w:w="3686" w:type="dxa"/>
            <w:shd w:val="clear" w:color="auto" w:fill="auto"/>
          </w:tcPr>
          <w:p w:rsidR="00FE794E" w:rsidRPr="008E7D28" w:rsidRDefault="00FE794E" w:rsidP="00A92377">
            <w:pPr>
              <w:ind w:left="34"/>
              <w:rPr>
                <w:sz w:val="20"/>
              </w:rPr>
            </w:pPr>
            <w:r w:rsidRPr="008E7D28">
              <w:rPr>
                <w:sz w:val="20"/>
              </w:rPr>
              <w:t xml:space="preserve">    /sub</w:t>
            </w:r>
            <w:r w:rsidR="008E7D28">
              <w:rPr>
                <w:sz w:val="20"/>
              </w:rPr>
              <w:noBreakHyphen/>
            </w:r>
            <w:r w:rsidRPr="008E7D28">
              <w:rPr>
                <w:sz w:val="20"/>
              </w:rPr>
              <w:t>subparagraph(s)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C[x] = Compilation No. x</w:t>
            </w:r>
          </w:p>
        </w:tc>
        <w:tc>
          <w:tcPr>
            <w:tcW w:w="3686" w:type="dxa"/>
            <w:shd w:val="clear" w:color="auto" w:fill="auto"/>
          </w:tcPr>
          <w:p w:rsidR="00FE794E" w:rsidRPr="008E7D28" w:rsidRDefault="00FE794E" w:rsidP="00A92377">
            <w:pPr>
              <w:spacing w:before="60"/>
              <w:ind w:left="34"/>
              <w:rPr>
                <w:sz w:val="20"/>
              </w:rPr>
            </w:pPr>
            <w:r w:rsidRPr="008E7D28">
              <w:rPr>
                <w:sz w:val="20"/>
              </w:rPr>
              <w:t>pres = present</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Ch = Chapter(s)</w:t>
            </w:r>
          </w:p>
        </w:tc>
        <w:tc>
          <w:tcPr>
            <w:tcW w:w="3686" w:type="dxa"/>
            <w:shd w:val="clear" w:color="auto" w:fill="auto"/>
          </w:tcPr>
          <w:p w:rsidR="00FE794E" w:rsidRPr="008E7D28" w:rsidRDefault="00FE794E" w:rsidP="00A92377">
            <w:pPr>
              <w:spacing w:before="60"/>
              <w:ind w:left="34"/>
              <w:rPr>
                <w:sz w:val="20"/>
              </w:rPr>
            </w:pPr>
            <w:r w:rsidRPr="008E7D28">
              <w:rPr>
                <w:sz w:val="20"/>
              </w:rPr>
              <w:t>prev = previous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def = definition(s)</w:t>
            </w:r>
          </w:p>
        </w:tc>
        <w:tc>
          <w:tcPr>
            <w:tcW w:w="3686" w:type="dxa"/>
            <w:shd w:val="clear" w:color="auto" w:fill="auto"/>
          </w:tcPr>
          <w:p w:rsidR="00FE794E" w:rsidRPr="008E7D28" w:rsidRDefault="00FE794E" w:rsidP="00A92377">
            <w:pPr>
              <w:spacing w:before="60"/>
              <w:ind w:left="34"/>
              <w:rPr>
                <w:sz w:val="20"/>
              </w:rPr>
            </w:pPr>
            <w:r w:rsidRPr="008E7D28">
              <w:rPr>
                <w:sz w:val="20"/>
              </w:rPr>
              <w:t>(prev…) = previously</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Dict = Dictionary</w:t>
            </w:r>
          </w:p>
        </w:tc>
        <w:tc>
          <w:tcPr>
            <w:tcW w:w="3686" w:type="dxa"/>
            <w:shd w:val="clear" w:color="auto" w:fill="auto"/>
          </w:tcPr>
          <w:p w:rsidR="00FE794E" w:rsidRPr="008E7D28" w:rsidRDefault="00FE794E" w:rsidP="00A92377">
            <w:pPr>
              <w:spacing w:before="60"/>
              <w:ind w:left="34"/>
              <w:rPr>
                <w:sz w:val="20"/>
              </w:rPr>
            </w:pPr>
            <w:r w:rsidRPr="008E7D28">
              <w:rPr>
                <w:sz w:val="20"/>
              </w:rPr>
              <w:t>Pt = Part(s)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disallowed = disallowed by Parliament</w:t>
            </w:r>
          </w:p>
        </w:tc>
        <w:tc>
          <w:tcPr>
            <w:tcW w:w="3686" w:type="dxa"/>
            <w:shd w:val="clear" w:color="auto" w:fill="auto"/>
          </w:tcPr>
          <w:p w:rsidR="00FE794E" w:rsidRPr="008E7D28" w:rsidRDefault="00FE794E" w:rsidP="00A92377">
            <w:pPr>
              <w:spacing w:before="60"/>
              <w:ind w:left="34"/>
              <w:rPr>
                <w:sz w:val="20"/>
              </w:rPr>
            </w:pPr>
            <w:r w:rsidRPr="008E7D28">
              <w:rPr>
                <w:sz w:val="20"/>
              </w:rPr>
              <w:t>r = regulation(s)/rule(s)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Div = Division(s)</w:t>
            </w:r>
          </w:p>
        </w:tc>
        <w:tc>
          <w:tcPr>
            <w:tcW w:w="3686" w:type="dxa"/>
            <w:shd w:val="clear" w:color="auto" w:fill="auto"/>
          </w:tcPr>
          <w:p w:rsidR="00FE794E" w:rsidRPr="008E7D28" w:rsidRDefault="00FE794E" w:rsidP="00A92377">
            <w:pPr>
              <w:spacing w:before="60"/>
              <w:ind w:left="34"/>
              <w:rPr>
                <w:sz w:val="20"/>
              </w:rPr>
            </w:pPr>
            <w:r w:rsidRPr="008E7D28">
              <w:rPr>
                <w:sz w:val="20"/>
              </w:rPr>
              <w:t>Reg = Regulation/Regulations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exp = expires/expired or ceases/ceased to have</w:t>
            </w:r>
          </w:p>
        </w:tc>
        <w:tc>
          <w:tcPr>
            <w:tcW w:w="3686" w:type="dxa"/>
            <w:shd w:val="clear" w:color="auto" w:fill="auto"/>
          </w:tcPr>
          <w:p w:rsidR="00FE794E" w:rsidRPr="008E7D28" w:rsidRDefault="00FE794E" w:rsidP="00A92377">
            <w:pPr>
              <w:spacing w:before="60"/>
              <w:ind w:left="34"/>
              <w:rPr>
                <w:sz w:val="20"/>
              </w:rPr>
            </w:pPr>
            <w:r w:rsidRPr="008E7D28">
              <w:rPr>
                <w:sz w:val="20"/>
              </w:rPr>
              <w:t>reloc = relocated</w:t>
            </w:r>
          </w:p>
        </w:tc>
      </w:tr>
      <w:tr w:rsidR="00FE794E" w:rsidRPr="008E7D28" w:rsidTr="00A92377">
        <w:tc>
          <w:tcPr>
            <w:tcW w:w="4253" w:type="dxa"/>
            <w:shd w:val="clear" w:color="auto" w:fill="auto"/>
          </w:tcPr>
          <w:p w:rsidR="00FE794E" w:rsidRPr="008E7D28" w:rsidRDefault="00FE794E" w:rsidP="00A92377">
            <w:pPr>
              <w:ind w:left="34"/>
              <w:rPr>
                <w:sz w:val="20"/>
              </w:rPr>
            </w:pPr>
            <w:r w:rsidRPr="008E7D28">
              <w:rPr>
                <w:sz w:val="20"/>
              </w:rPr>
              <w:t xml:space="preserve">    effect</w:t>
            </w:r>
          </w:p>
        </w:tc>
        <w:tc>
          <w:tcPr>
            <w:tcW w:w="3686" w:type="dxa"/>
            <w:shd w:val="clear" w:color="auto" w:fill="auto"/>
          </w:tcPr>
          <w:p w:rsidR="00FE794E" w:rsidRPr="008E7D28" w:rsidRDefault="00FE794E" w:rsidP="00A92377">
            <w:pPr>
              <w:spacing w:before="60"/>
              <w:ind w:left="34"/>
              <w:rPr>
                <w:sz w:val="20"/>
              </w:rPr>
            </w:pPr>
            <w:r w:rsidRPr="008E7D28">
              <w:rPr>
                <w:sz w:val="20"/>
              </w:rPr>
              <w:t>renum = renumbered</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F = Federal Register of Legislative Instruments</w:t>
            </w:r>
          </w:p>
        </w:tc>
        <w:tc>
          <w:tcPr>
            <w:tcW w:w="3686" w:type="dxa"/>
            <w:shd w:val="clear" w:color="auto" w:fill="auto"/>
          </w:tcPr>
          <w:p w:rsidR="00FE794E" w:rsidRPr="008E7D28" w:rsidRDefault="00FE794E" w:rsidP="00A92377">
            <w:pPr>
              <w:spacing w:before="60"/>
              <w:ind w:left="34"/>
              <w:rPr>
                <w:sz w:val="20"/>
              </w:rPr>
            </w:pPr>
            <w:r w:rsidRPr="008E7D28">
              <w:rPr>
                <w:sz w:val="20"/>
              </w:rPr>
              <w:t>rep = repealed</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gaz = gazette</w:t>
            </w:r>
          </w:p>
        </w:tc>
        <w:tc>
          <w:tcPr>
            <w:tcW w:w="3686" w:type="dxa"/>
            <w:shd w:val="clear" w:color="auto" w:fill="auto"/>
          </w:tcPr>
          <w:p w:rsidR="00FE794E" w:rsidRPr="008E7D28" w:rsidRDefault="00FE794E" w:rsidP="00A92377">
            <w:pPr>
              <w:spacing w:before="60"/>
              <w:ind w:left="34"/>
              <w:rPr>
                <w:sz w:val="20"/>
              </w:rPr>
            </w:pPr>
            <w:r w:rsidRPr="008E7D28">
              <w:rPr>
                <w:sz w:val="20"/>
              </w:rPr>
              <w:t>rs = repealed and substituted</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LI = Legislative Instrument</w:t>
            </w:r>
          </w:p>
        </w:tc>
        <w:tc>
          <w:tcPr>
            <w:tcW w:w="3686" w:type="dxa"/>
            <w:shd w:val="clear" w:color="auto" w:fill="auto"/>
          </w:tcPr>
          <w:p w:rsidR="00FE794E" w:rsidRPr="008E7D28" w:rsidRDefault="00FE794E" w:rsidP="00A92377">
            <w:pPr>
              <w:spacing w:before="60"/>
              <w:ind w:left="34"/>
              <w:rPr>
                <w:sz w:val="20"/>
              </w:rPr>
            </w:pPr>
            <w:r w:rsidRPr="008E7D28">
              <w:rPr>
                <w:sz w:val="20"/>
              </w:rPr>
              <w:t>s = section(s)/subsection(s)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FE794E" w:rsidRPr="008E7D28" w:rsidRDefault="00FE794E" w:rsidP="00A92377">
            <w:pPr>
              <w:spacing w:before="60"/>
              <w:ind w:left="34"/>
              <w:rPr>
                <w:sz w:val="20"/>
              </w:rPr>
            </w:pPr>
            <w:r w:rsidRPr="008E7D28">
              <w:rPr>
                <w:sz w:val="20"/>
              </w:rPr>
              <w:t>Sch = Schedule(s)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(md) = misdescribed amendment can be given</w:t>
            </w:r>
          </w:p>
        </w:tc>
        <w:tc>
          <w:tcPr>
            <w:tcW w:w="3686" w:type="dxa"/>
            <w:shd w:val="clear" w:color="auto" w:fill="auto"/>
          </w:tcPr>
          <w:p w:rsidR="00FE794E" w:rsidRPr="008E7D28" w:rsidRDefault="00FE794E" w:rsidP="00A92377">
            <w:pPr>
              <w:spacing w:before="60"/>
              <w:ind w:left="34"/>
              <w:rPr>
                <w:sz w:val="20"/>
              </w:rPr>
            </w:pPr>
            <w:r w:rsidRPr="008E7D28">
              <w:rPr>
                <w:sz w:val="20"/>
              </w:rPr>
              <w:t>Sdiv = Subdivision(s)</w:t>
            </w:r>
          </w:p>
        </w:tc>
      </w:tr>
      <w:tr w:rsidR="00FE794E" w:rsidRPr="008E7D28" w:rsidTr="00A92377">
        <w:tc>
          <w:tcPr>
            <w:tcW w:w="4253" w:type="dxa"/>
            <w:shd w:val="clear" w:color="auto" w:fill="auto"/>
          </w:tcPr>
          <w:p w:rsidR="00FE794E" w:rsidRPr="008E7D28" w:rsidRDefault="00FE794E" w:rsidP="00A92377">
            <w:pPr>
              <w:ind w:left="34"/>
              <w:rPr>
                <w:sz w:val="20"/>
              </w:rPr>
            </w:pPr>
            <w:r w:rsidRPr="008E7D28">
              <w:rPr>
                <w:sz w:val="20"/>
              </w:rPr>
              <w:t xml:space="preserve">    effect</w:t>
            </w:r>
          </w:p>
        </w:tc>
        <w:tc>
          <w:tcPr>
            <w:tcW w:w="3686" w:type="dxa"/>
            <w:shd w:val="clear" w:color="auto" w:fill="auto"/>
          </w:tcPr>
          <w:p w:rsidR="00FE794E" w:rsidRPr="008E7D28" w:rsidRDefault="00FE794E" w:rsidP="00A92377">
            <w:pPr>
              <w:spacing w:before="60"/>
              <w:ind w:left="34"/>
              <w:rPr>
                <w:sz w:val="20"/>
              </w:rPr>
            </w:pPr>
            <w:r w:rsidRPr="008E7D28">
              <w:rPr>
                <w:sz w:val="20"/>
              </w:rPr>
              <w:t>SLI = Select Legislative Instrument</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(md not incorp) = misdescribed amendment</w:t>
            </w:r>
          </w:p>
        </w:tc>
        <w:tc>
          <w:tcPr>
            <w:tcW w:w="3686" w:type="dxa"/>
            <w:shd w:val="clear" w:color="auto" w:fill="auto"/>
          </w:tcPr>
          <w:p w:rsidR="00FE794E" w:rsidRPr="008E7D28" w:rsidRDefault="00FE794E" w:rsidP="00A92377">
            <w:pPr>
              <w:spacing w:before="60"/>
              <w:ind w:left="34"/>
              <w:rPr>
                <w:sz w:val="20"/>
              </w:rPr>
            </w:pPr>
            <w:r w:rsidRPr="008E7D28">
              <w:rPr>
                <w:sz w:val="20"/>
              </w:rPr>
              <w:t>SR = Statutory Rules</w:t>
            </w:r>
          </w:p>
        </w:tc>
      </w:tr>
      <w:tr w:rsidR="00FE794E" w:rsidRPr="008E7D28" w:rsidTr="00A92377">
        <w:tc>
          <w:tcPr>
            <w:tcW w:w="4253" w:type="dxa"/>
            <w:shd w:val="clear" w:color="auto" w:fill="auto"/>
          </w:tcPr>
          <w:p w:rsidR="00FE794E" w:rsidRPr="008E7D28" w:rsidRDefault="00FE794E" w:rsidP="00A92377">
            <w:pPr>
              <w:ind w:left="34"/>
              <w:rPr>
                <w:sz w:val="20"/>
              </w:rPr>
            </w:pPr>
            <w:r w:rsidRPr="008E7D28">
              <w:rPr>
                <w:sz w:val="20"/>
              </w:rPr>
              <w:t xml:space="preserve">    cannot be given effect</w:t>
            </w:r>
          </w:p>
        </w:tc>
        <w:tc>
          <w:tcPr>
            <w:tcW w:w="3686" w:type="dxa"/>
            <w:shd w:val="clear" w:color="auto" w:fill="auto"/>
          </w:tcPr>
          <w:p w:rsidR="00FE794E" w:rsidRPr="008E7D28" w:rsidRDefault="00FE794E" w:rsidP="00A92377">
            <w:pPr>
              <w:spacing w:before="60"/>
              <w:ind w:left="34"/>
              <w:rPr>
                <w:sz w:val="20"/>
              </w:rPr>
            </w:pPr>
            <w:r w:rsidRPr="008E7D28">
              <w:rPr>
                <w:sz w:val="20"/>
              </w:rPr>
              <w:t>Sub</w:t>
            </w:r>
            <w:r w:rsidR="008E7D28">
              <w:rPr>
                <w:sz w:val="20"/>
              </w:rPr>
              <w:noBreakHyphen/>
            </w:r>
            <w:r w:rsidRPr="008E7D28">
              <w:rPr>
                <w:sz w:val="20"/>
              </w:rPr>
              <w:t>Ch = Sub</w:t>
            </w:r>
            <w:r w:rsidR="008E7D28">
              <w:rPr>
                <w:sz w:val="20"/>
              </w:rPr>
              <w:noBreakHyphen/>
            </w:r>
            <w:r w:rsidRPr="008E7D28">
              <w:rPr>
                <w:sz w:val="20"/>
              </w:rPr>
              <w:t>Chapter(s)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mod = modified/modification</w:t>
            </w:r>
          </w:p>
        </w:tc>
        <w:tc>
          <w:tcPr>
            <w:tcW w:w="3686" w:type="dxa"/>
            <w:shd w:val="clear" w:color="auto" w:fill="auto"/>
          </w:tcPr>
          <w:p w:rsidR="00FE794E" w:rsidRPr="008E7D28" w:rsidRDefault="00FE794E" w:rsidP="00A92377">
            <w:pPr>
              <w:spacing w:before="60"/>
              <w:ind w:left="34"/>
              <w:rPr>
                <w:sz w:val="20"/>
              </w:rPr>
            </w:pPr>
            <w:r w:rsidRPr="008E7D28">
              <w:rPr>
                <w:sz w:val="20"/>
              </w:rPr>
              <w:t>SubPt = Subpart(s)</w:t>
            </w:r>
          </w:p>
        </w:tc>
      </w:tr>
      <w:tr w:rsidR="00FE794E" w:rsidRPr="008E7D28" w:rsidTr="00A92377">
        <w:tc>
          <w:tcPr>
            <w:tcW w:w="4253" w:type="dxa"/>
            <w:shd w:val="clear" w:color="auto" w:fill="auto"/>
          </w:tcPr>
          <w:p w:rsidR="00FE794E" w:rsidRPr="008E7D28" w:rsidRDefault="00FE794E" w:rsidP="00A92377">
            <w:pPr>
              <w:spacing w:before="60"/>
              <w:ind w:left="34"/>
              <w:rPr>
                <w:sz w:val="20"/>
              </w:rPr>
            </w:pPr>
            <w:r w:rsidRPr="008E7D28">
              <w:rPr>
                <w:sz w:val="20"/>
              </w:rPr>
              <w:t>No. = Number(s)</w:t>
            </w:r>
          </w:p>
        </w:tc>
        <w:tc>
          <w:tcPr>
            <w:tcW w:w="3686" w:type="dxa"/>
            <w:shd w:val="clear" w:color="auto" w:fill="auto"/>
          </w:tcPr>
          <w:p w:rsidR="00FE794E" w:rsidRPr="008E7D28" w:rsidRDefault="00FE794E" w:rsidP="00A92377">
            <w:pPr>
              <w:spacing w:before="60"/>
              <w:ind w:left="34"/>
              <w:rPr>
                <w:sz w:val="20"/>
              </w:rPr>
            </w:pPr>
            <w:r w:rsidRPr="008E7D28">
              <w:rPr>
                <w:sz w:val="20"/>
                <w:u w:val="single"/>
              </w:rPr>
              <w:t>underlining</w:t>
            </w:r>
            <w:r w:rsidRPr="008E7D28">
              <w:rPr>
                <w:sz w:val="20"/>
              </w:rPr>
              <w:t xml:space="preserve"> = whole or part not</w:t>
            </w:r>
          </w:p>
        </w:tc>
      </w:tr>
      <w:tr w:rsidR="00FE794E" w:rsidRPr="008E7D28" w:rsidTr="00A92377">
        <w:tc>
          <w:tcPr>
            <w:tcW w:w="4253" w:type="dxa"/>
            <w:shd w:val="clear" w:color="auto" w:fill="auto"/>
          </w:tcPr>
          <w:p w:rsidR="00FE794E" w:rsidRPr="008E7D28" w:rsidRDefault="00FE794E" w:rsidP="00A92377">
            <w:pPr>
              <w:spacing w:before="60"/>
              <w:ind w:left="34"/>
              <w:rPr>
                <w:sz w:val="20"/>
              </w:rPr>
            </w:pPr>
          </w:p>
        </w:tc>
        <w:tc>
          <w:tcPr>
            <w:tcW w:w="3686" w:type="dxa"/>
            <w:shd w:val="clear" w:color="auto" w:fill="auto"/>
          </w:tcPr>
          <w:p w:rsidR="00FE794E" w:rsidRPr="008E7D28" w:rsidRDefault="00FE794E" w:rsidP="00A92377">
            <w:pPr>
              <w:ind w:left="34"/>
              <w:rPr>
                <w:sz w:val="20"/>
              </w:rPr>
            </w:pPr>
            <w:r w:rsidRPr="008E7D28">
              <w:rPr>
                <w:sz w:val="20"/>
              </w:rPr>
              <w:t xml:space="preserve">    commenced or to be commenced</w:t>
            </w:r>
          </w:p>
        </w:tc>
      </w:tr>
    </w:tbl>
    <w:p w:rsidR="00FE794E" w:rsidRPr="008E7D28" w:rsidRDefault="00FE794E" w:rsidP="00A92377">
      <w:pPr>
        <w:pStyle w:val="Tabletext"/>
      </w:pPr>
    </w:p>
    <w:p w:rsidR="00A13718" w:rsidRPr="008E7D28" w:rsidRDefault="00A13718" w:rsidP="00CE6F45">
      <w:pPr>
        <w:pStyle w:val="ENotesHeading2"/>
        <w:pageBreakBefore/>
        <w:outlineLvl w:val="9"/>
      </w:pPr>
      <w:bookmarkStart w:id="491" w:name="_Toc443383139"/>
      <w:r w:rsidRPr="008E7D28">
        <w:lastRenderedPageBreak/>
        <w:t>Endnote 3—Legislation history</w:t>
      </w:r>
      <w:bookmarkEnd w:id="491"/>
    </w:p>
    <w:p w:rsidR="00A13718" w:rsidRPr="008E7D28" w:rsidRDefault="00A13718" w:rsidP="00A1371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A13718" w:rsidRPr="008E7D28" w:rsidTr="0061326B">
        <w:trPr>
          <w:cantSplit/>
          <w:tblHeader/>
        </w:trPr>
        <w:tc>
          <w:tcPr>
            <w:tcW w:w="1838" w:type="dxa"/>
            <w:tcBorders>
              <w:top w:val="single" w:sz="12" w:space="0" w:color="auto"/>
              <w:bottom w:val="single" w:sz="12" w:space="0" w:color="auto"/>
            </w:tcBorders>
            <w:shd w:val="clear" w:color="auto" w:fill="auto"/>
          </w:tcPr>
          <w:p w:rsidR="00A13718" w:rsidRPr="008E7D28" w:rsidRDefault="00A13718" w:rsidP="00A13718">
            <w:pPr>
              <w:pStyle w:val="ENoteTableHeading"/>
            </w:pPr>
            <w:r w:rsidRPr="008E7D28">
              <w:t>Act</w:t>
            </w:r>
          </w:p>
        </w:tc>
        <w:tc>
          <w:tcPr>
            <w:tcW w:w="992" w:type="dxa"/>
            <w:tcBorders>
              <w:top w:val="single" w:sz="12" w:space="0" w:color="auto"/>
              <w:bottom w:val="single" w:sz="12" w:space="0" w:color="auto"/>
            </w:tcBorders>
            <w:shd w:val="clear" w:color="auto" w:fill="auto"/>
          </w:tcPr>
          <w:p w:rsidR="00A13718" w:rsidRPr="008E7D28" w:rsidRDefault="00A13718" w:rsidP="00A13718">
            <w:pPr>
              <w:pStyle w:val="ENoteTableHeading"/>
            </w:pPr>
            <w:r w:rsidRPr="008E7D28">
              <w:t>Number and year</w:t>
            </w:r>
          </w:p>
        </w:tc>
        <w:tc>
          <w:tcPr>
            <w:tcW w:w="993" w:type="dxa"/>
            <w:tcBorders>
              <w:top w:val="single" w:sz="12" w:space="0" w:color="auto"/>
              <w:bottom w:val="single" w:sz="12" w:space="0" w:color="auto"/>
            </w:tcBorders>
            <w:shd w:val="clear" w:color="auto" w:fill="auto"/>
          </w:tcPr>
          <w:p w:rsidR="00A13718" w:rsidRPr="008E7D28" w:rsidRDefault="00A13718" w:rsidP="00A13718">
            <w:pPr>
              <w:pStyle w:val="ENoteTableHeading"/>
            </w:pPr>
            <w:r w:rsidRPr="008E7D28">
              <w:t>Assent</w:t>
            </w:r>
          </w:p>
        </w:tc>
        <w:tc>
          <w:tcPr>
            <w:tcW w:w="1845" w:type="dxa"/>
            <w:tcBorders>
              <w:top w:val="single" w:sz="12" w:space="0" w:color="auto"/>
              <w:bottom w:val="single" w:sz="12" w:space="0" w:color="auto"/>
            </w:tcBorders>
            <w:shd w:val="clear" w:color="auto" w:fill="auto"/>
          </w:tcPr>
          <w:p w:rsidR="00A13718" w:rsidRPr="008E7D28" w:rsidRDefault="00A13718" w:rsidP="00A13718">
            <w:pPr>
              <w:pStyle w:val="ENoteTableHeading"/>
            </w:pPr>
            <w:r w:rsidRPr="008E7D28">
              <w:t>Commencement</w:t>
            </w:r>
          </w:p>
        </w:tc>
        <w:tc>
          <w:tcPr>
            <w:tcW w:w="1420" w:type="dxa"/>
            <w:tcBorders>
              <w:top w:val="single" w:sz="12" w:space="0" w:color="auto"/>
              <w:bottom w:val="single" w:sz="12" w:space="0" w:color="auto"/>
            </w:tcBorders>
            <w:shd w:val="clear" w:color="auto" w:fill="auto"/>
          </w:tcPr>
          <w:p w:rsidR="00A13718" w:rsidRPr="008E7D28" w:rsidRDefault="00A13718" w:rsidP="00A13718">
            <w:pPr>
              <w:pStyle w:val="ENoteTableHeading"/>
            </w:pPr>
            <w:r w:rsidRPr="008E7D28">
              <w:t>Application, saving and transitional provisions</w:t>
            </w:r>
          </w:p>
        </w:tc>
      </w:tr>
      <w:tr w:rsidR="00A13718" w:rsidRPr="008E7D28" w:rsidTr="0061326B">
        <w:trPr>
          <w:cantSplit/>
        </w:trPr>
        <w:tc>
          <w:tcPr>
            <w:tcW w:w="1838" w:type="dxa"/>
            <w:tcBorders>
              <w:top w:val="single" w:sz="12" w:space="0" w:color="auto"/>
              <w:bottom w:val="single" w:sz="4" w:space="0" w:color="auto"/>
            </w:tcBorders>
            <w:shd w:val="clear" w:color="auto" w:fill="auto"/>
          </w:tcPr>
          <w:p w:rsidR="00A13718" w:rsidRPr="008E7D28" w:rsidRDefault="00A13718" w:rsidP="00DA3252">
            <w:pPr>
              <w:pStyle w:val="ENoteTableText"/>
            </w:pPr>
            <w:r w:rsidRPr="008E7D28">
              <w:t>Navigation Act 2012</w:t>
            </w:r>
          </w:p>
        </w:tc>
        <w:tc>
          <w:tcPr>
            <w:tcW w:w="992" w:type="dxa"/>
            <w:tcBorders>
              <w:top w:val="single" w:sz="12" w:space="0" w:color="auto"/>
              <w:bottom w:val="single" w:sz="4" w:space="0" w:color="auto"/>
            </w:tcBorders>
            <w:shd w:val="clear" w:color="auto" w:fill="auto"/>
          </w:tcPr>
          <w:p w:rsidR="00A13718" w:rsidRPr="008E7D28" w:rsidRDefault="00A13718" w:rsidP="00DA3252">
            <w:pPr>
              <w:pStyle w:val="ENoteTableText"/>
            </w:pPr>
            <w:r w:rsidRPr="008E7D28">
              <w:t>128, 2012</w:t>
            </w:r>
          </w:p>
        </w:tc>
        <w:tc>
          <w:tcPr>
            <w:tcW w:w="993" w:type="dxa"/>
            <w:tcBorders>
              <w:top w:val="single" w:sz="12" w:space="0" w:color="auto"/>
              <w:bottom w:val="single" w:sz="4" w:space="0" w:color="auto"/>
            </w:tcBorders>
            <w:shd w:val="clear" w:color="auto" w:fill="auto"/>
          </w:tcPr>
          <w:p w:rsidR="00A13718" w:rsidRPr="008E7D28" w:rsidRDefault="00A13718" w:rsidP="00DA3252">
            <w:pPr>
              <w:pStyle w:val="ENoteTableText"/>
            </w:pPr>
            <w:r w:rsidRPr="008E7D28">
              <w:t>13 Sep</w:t>
            </w:r>
            <w:r w:rsidR="00D428C4" w:rsidRPr="008E7D28">
              <w:t>t</w:t>
            </w:r>
            <w:r w:rsidRPr="008E7D28">
              <w:t xml:space="preserve"> 2012</w:t>
            </w:r>
          </w:p>
        </w:tc>
        <w:tc>
          <w:tcPr>
            <w:tcW w:w="1845" w:type="dxa"/>
            <w:tcBorders>
              <w:top w:val="single" w:sz="12" w:space="0" w:color="auto"/>
              <w:bottom w:val="single" w:sz="4" w:space="0" w:color="auto"/>
            </w:tcBorders>
            <w:shd w:val="clear" w:color="auto" w:fill="auto"/>
          </w:tcPr>
          <w:p w:rsidR="00A13718" w:rsidRPr="008E7D28" w:rsidRDefault="00AA6ADB" w:rsidP="00122DE0">
            <w:pPr>
              <w:pStyle w:val="ENoteTableText"/>
            </w:pPr>
            <w:r w:rsidRPr="008E7D28">
              <w:t>s 3</w:t>
            </w:r>
            <w:r w:rsidR="00D428C4" w:rsidRPr="008E7D28">
              <w:t>–</w:t>
            </w:r>
            <w:r w:rsidRPr="008E7D28">
              <w:t>343: 1</w:t>
            </w:r>
            <w:r w:rsidR="008E7D28">
              <w:t> </w:t>
            </w:r>
            <w:r w:rsidRPr="008E7D28">
              <w:t xml:space="preserve">July 2013 </w:t>
            </w:r>
            <w:r w:rsidR="005E759B" w:rsidRPr="008E7D28">
              <w:t>(s </w:t>
            </w:r>
            <w:r w:rsidR="00122DE0" w:rsidRPr="008E7D28">
              <w:t>2(1) item</w:t>
            </w:r>
            <w:r w:rsidR="008E7D28">
              <w:t> </w:t>
            </w:r>
            <w:r w:rsidR="00122DE0" w:rsidRPr="008E7D28">
              <w:t>2)</w:t>
            </w:r>
            <w:r w:rsidR="00D428C4" w:rsidRPr="008E7D28">
              <w:br/>
              <w:t xml:space="preserve">Remainder: </w:t>
            </w:r>
            <w:r w:rsidR="00122DE0" w:rsidRPr="008E7D28">
              <w:t>13 Sept 2012 (s 2(1) item</w:t>
            </w:r>
            <w:r w:rsidR="008E7D28">
              <w:t> </w:t>
            </w:r>
            <w:r w:rsidR="00AC7ACE" w:rsidRPr="008E7D28">
              <w:t>1</w:t>
            </w:r>
            <w:r w:rsidR="00122DE0" w:rsidRPr="008E7D28">
              <w:t>)</w:t>
            </w:r>
          </w:p>
        </w:tc>
        <w:tc>
          <w:tcPr>
            <w:tcW w:w="1420" w:type="dxa"/>
            <w:tcBorders>
              <w:top w:val="single" w:sz="12" w:space="0" w:color="auto"/>
              <w:bottom w:val="single" w:sz="4" w:space="0" w:color="auto"/>
            </w:tcBorders>
            <w:shd w:val="clear" w:color="auto" w:fill="auto"/>
          </w:tcPr>
          <w:p w:rsidR="00A13718" w:rsidRPr="008E7D28" w:rsidRDefault="00A13718" w:rsidP="00DA3252">
            <w:pPr>
              <w:pStyle w:val="ENoteTableText"/>
            </w:pPr>
          </w:p>
        </w:tc>
      </w:tr>
      <w:tr w:rsidR="00A13718" w:rsidRPr="008E7D28" w:rsidTr="0061326B">
        <w:trPr>
          <w:cantSplit/>
        </w:trPr>
        <w:tc>
          <w:tcPr>
            <w:tcW w:w="1838" w:type="dxa"/>
            <w:shd w:val="clear" w:color="auto" w:fill="auto"/>
          </w:tcPr>
          <w:p w:rsidR="00A13718" w:rsidRPr="008E7D28" w:rsidRDefault="00A13718" w:rsidP="00DA3252">
            <w:pPr>
              <w:pStyle w:val="ENoteTableText"/>
            </w:pPr>
            <w:r w:rsidRPr="008E7D28">
              <w:t>Navigation (Consequential Amendments) Act 2012</w:t>
            </w:r>
          </w:p>
        </w:tc>
        <w:tc>
          <w:tcPr>
            <w:tcW w:w="992" w:type="dxa"/>
            <w:shd w:val="clear" w:color="auto" w:fill="auto"/>
          </w:tcPr>
          <w:p w:rsidR="00A13718" w:rsidRPr="008E7D28" w:rsidRDefault="00FF3CA6" w:rsidP="00DA3252">
            <w:pPr>
              <w:pStyle w:val="ENoteTableText"/>
            </w:pPr>
            <w:r w:rsidRPr="008E7D28">
              <w:t>129, 2012</w:t>
            </w:r>
          </w:p>
        </w:tc>
        <w:tc>
          <w:tcPr>
            <w:tcW w:w="993" w:type="dxa"/>
            <w:shd w:val="clear" w:color="auto" w:fill="auto"/>
          </w:tcPr>
          <w:p w:rsidR="00A13718" w:rsidRPr="008E7D28" w:rsidRDefault="00FF3CA6" w:rsidP="00DA3252">
            <w:pPr>
              <w:pStyle w:val="ENoteTableText"/>
            </w:pPr>
            <w:r w:rsidRPr="008E7D28">
              <w:t>13 Sep</w:t>
            </w:r>
            <w:r w:rsidR="00D428C4" w:rsidRPr="008E7D28">
              <w:t>t</w:t>
            </w:r>
            <w:r w:rsidRPr="008E7D28">
              <w:t xml:space="preserve"> 2012</w:t>
            </w:r>
          </w:p>
        </w:tc>
        <w:tc>
          <w:tcPr>
            <w:tcW w:w="1845" w:type="dxa"/>
            <w:shd w:val="clear" w:color="auto" w:fill="auto"/>
          </w:tcPr>
          <w:p w:rsidR="00A13718" w:rsidRPr="008E7D28" w:rsidRDefault="006E4948" w:rsidP="00E708E3">
            <w:pPr>
              <w:pStyle w:val="ENoteTableText"/>
            </w:pPr>
            <w:r w:rsidRPr="008E7D28">
              <w:t xml:space="preserve">Sch 3: 21 Aug 2013 </w:t>
            </w:r>
            <w:r w:rsidR="005E759B" w:rsidRPr="008E7D28">
              <w:t>(s </w:t>
            </w:r>
            <w:r w:rsidR="00AC7ACE" w:rsidRPr="008E7D28">
              <w:t>2(1) item</w:t>
            </w:r>
            <w:r w:rsidR="008E7D28">
              <w:t> </w:t>
            </w:r>
            <w:r w:rsidR="00AC7ACE" w:rsidRPr="008E7D28">
              <w:t>3)</w:t>
            </w:r>
          </w:p>
        </w:tc>
        <w:tc>
          <w:tcPr>
            <w:tcW w:w="1420" w:type="dxa"/>
            <w:shd w:val="clear" w:color="auto" w:fill="auto"/>
          </w:tcPr>
          <w:p w:rsidR="00A13718" w:rsidRPr="008E7D28" w:rsidRDefault="00AA6ADB" w:rsidP="00DA3252">
            <w:pPr>
              <w:pStyle w:val="ENoteTableText"/>
            </w:pPr>
            <w:r w:rsidRPr="008E7D28">
              <w:t>—</w:t>
            </w:r>
          </w:p>
        </w:tc>
      </w:tr>
      <w:tr w:rsidR="00E70E92" w:rsidRPr="008E7D28" w:rsidTr="0061326B">
        <w:trPr>
          <w:cantSplit/>
        </w:trPr>
        <w:tc>
          <w:tcPr>
            <w:tcW w:w="1838" w:type="dxa"/>
            <w:shd w:val="clear" w:color="auto" w:fill="auto"/>
          </w:tcPr>
          <w:p w:rsidR="00E70E92" w:rsidRPr="008E7D28" w:rsidRDefault="00E70E92" w:rsidP="00DA3252">
            <w:pPr>
              <w:pStyle w:val="ENoteTableText"/>
            </w:pPr>
            <w:r w:rsidRPr="008E7D28">
              <w:t>Statute Law Revision Act (No.</w:t>
            </w:r>
            <w:r w:rsidR="008E7D28">
              <w:t> </w:t>
            </w:r>
            <w:r w:rsidRPr="008E7D28">
              <w:t>1) 2014</w:t>
            </w:r>
          </w:p>
        </w:tc>
        <w:tc>
          <w:tcPr>
            <w:tcW w:w="992" w:type="dxa"/>
            <w:shd w:val="clear" w:color="auto" w:fill="auto"/>
          </w:tcPr>
          <w:p w:rsidR="00E70E92" w:rsidRPr="008E7D28" w:rsidRDefault="00E70E92" w:rsidP="00DA3252">
            <w:pPr>
              <w:pStyle w:val="ENoteTableText"/>
            </w:pPr>
            <w:r w:rsidRPr="008E7D28">
              <w:t>31, 2014</w:t>
            </w:r>
          </w:p>
        </w:tc>
        <w:tc>
          <w:tcPr>
            <w:tcW w:w="993" w:type="dxa"/>
            <w:shd w:val="clear" w:color="auto" w:fill="auto"/>
          </w:tcPr>
          <w:p w:rsidR="00E70E92" w:rsidRPr="008E7D28" w:rsidRDefault="00E70E92" w:rsidP="00DA3252">
            <w:pPr>
              <w:pStyle w:val="ENoteTableText"/>
            </w:pPr>
            <w:r w:rsidRPr="008E7D28">
              <w:t>27</w:t>
            </w:r>
            <w:r w:rsidR="008E7D28">
              <w:t> </w:t>
            </w:r>
            <w:r w:rsidRPr="008E7D28">
              <w:t>May 2014</w:t>
            </w:r>
          </w:p>
        </w:tc>
        <w:tc>
          <w:tcPr>
            <w:tcW w:w="1845" w:type="dxa"/>
            <w:shd w:val="clear" w:color="auto" w:fill="auto"/>
          </w:tcPr>
          <w:p w:rsidR="00E70E92" w:rsidRPr="008E7D28" w:rsidRDefault="00E70E92" w:rsidP="00DA3252">
            <w:pPr>
              <w:pStyle w:val="ENoteTableText"/>
            </w:pPr>
            <w:r w:rsidRPr="008E7D28">
              <w:t>Sch 1 (item</w:t>
            </w:r>
            <w:r w:rsidR="008E7D28">
              <w:t> </w:t>
            </w:r>
            <w:r w:rsidRPr="008E7D28">
              <w:t>52): 24</w:t>
            </w:r>
            <w:r w:rsidR="008E7D28">
              <w:t> </w:t>
            </w:r>
            <w:r w:rsidRPr="008E7D28">
              <w:t>June 2014</w:t>
            </w:r>
            <w:r w:rsidR="00AC7ACE" w:rsidRPr="008E7D28">
              <w:t xml:space="preserve"> (s 2(1) item</w:t>
            </w:r>
            <w:r w:rsidR="008E7D28">
              <w:t> </w:t>
            </w:r>
            <w:r w:rsidR="00AC7ACE" w:rsidRPr="008E7D28">
              <w:t>2)</w:t>
            </w:r>
          </w:p>
        </w:tc>
        <w:tc>
          <w:tcPr>
            <w:tcW w:w="1420" w:type="dxa"/>
            <w:shd w:val="clear" w:color="auto" w:fill="auto"/>
          </w:tcPr>
          <w:p w:rsidR="00E70E92" w:rsidRPr="008E7D28" w:rsidRDefault="00E70E92" w:rsidP="00DA3252">
            <w:pPr>
              <w:pStyle w:val="ENoteTableText"/>
            </w:pPr>
            <w:r w:rsidRPr="008E7D28">
              <w:t>—</w:t>
            </w:r>
          </w:p>
        </w:tc>
      </w:tr>
      <w:tr w:rsidR="002D3CA8" w:rsidRPr="008E7D28" w:rsidTr="0061326B">
        <w:trPr>
          <w:cantSplit/>
        </w:trPr>
        <w:tc>
          <w:tcPr>
            <w:tcW w:w="1838" w:type="dxa"/>
            <w:tcBorders>
              <w:bottom w:val="nil"/>
            </w:tcBorders>
            <w:shd w:val="clear" w:color="auto" w:fill="auto"/>
          </w:tcPr>
          <w:p w:rsidR="002D3CA8" w:rsidRPr="008E7D28" w:rsidRDefault="002D3CA8" w:rsidP="00DA3252">
            <w:pPr>
              <w:pStyle w:val="ENoteTableText"/>
            </w:pPr>
            <w:r w:rsidRPr="008E7D28">
              <w:t xml:space="preserve">Public Governance, Performance and Accountability </w:t>
            </w:r>
            <w:r w:rsidR="002F331A" w:rsidRPr="008E7D28">
              <w:t>(Consequential and Transitional Provisions) Act 2014</w:t>
            </w:r>
          </w:p>
        </w:tc>
        <w:tc>
          <w:tcPr>
            <w:tcW w:w="992" w:type="dxa"/>
            <w:tcBorders>
              <w:bottom w:val="nil"/>
            </w:tcBorders>
            <w:shd w:val="clear" w:color="auto" w:fill="auto"/>
          </w:tcPr>
          <w:p w:rsidR="002D3CA8" w:rsidRPr="008E7D28" w:rsidRDefault="002F331A" w:rsidP="00DA3252">
            <w:pPr>
              <w:pStyle w:val="ENoteTableText"/>
            </w:pPr>
            <w:r w:rsidRPr="008E7D28">
              <w:t>62, 2014</w:t>
            </w:r>
          </w:p>
        </w:tc>
        <w:tc>
          <w:tcPr>
            <w:tcW w:w="993" w:type="dxa"/>
            <w:tcBorders>
              <w:bottom w:val="nil"/>
            </w:tcBorders>
            <w:shd w:val="clear" w:color="auto" w:fill="auto"/>
          </w:tcPr>
          <w:p w:rsidR="002D3CA8" w:rsidRPr="008E7D28" w:rsidRDefault="002F331A" w:rsidP="00DA3252">
            <w:pPr>
              <w:pStyle w:val="ENoteTableText"/>
            </w:pPr>
            <w:r w:rsidRPr="008E7D28">
              <w:t>30</w:t>
            </w:r>
            <w:r w:rsidR="008E7D28">
              <w:t> </w:t>
            </w:r>
            <w:r w:rsidRPr="008E7D28">
              <w:t>June 2014</w:t>
            </w:r>
          </w:p>
        </w:tc>
        <w:tc>
          <w:tcPr>
            <w:tcW w:w="1845" w:type="dxa"/>
            <w:tcBorders>
              <w:bottom w:val="nil"/>
            </w:tcBorders>
            <w:shd w:val="clear" w:color="auto" w:fill="auto"/>
          </w:tcPr>
          <w:p w:rsidR="002D3CA8" w:rsidRPr="008E7D28" w:rsidRDefault="002F331A" w:rsidP="00600E1B">
            <w:pPr>
              <w:pStyle w:val="ENoteTableText"/>
            </w:pPr>
            <w:r w:rsidRPr="008E7D28">
              <w:t>Sch 10 (item</w:t>
            </w:r>
            <w:r w:rsidR="008E7D28">
              <w:t> </w:t>
            </w:r>
            <w:r w:rsidRPr="008E7D28">
              <w:t>311)</w:t>
            </w:r>
            <w:r w:rsidR="0085546F" w:rsidRPr="008E7D28">
              <w:t xml:space="preserve"> and Sch 14</w:t>
            </w:r>
            <w:r w:rsidRPr="008E7D28">
              <w:t>: 1</w:t>
            </w:r>
            <w:r w:rsidR="008E7D28">
              <w:t> </w:t>
            </w:r>
            <w:r w:rsidRPr="008E7D28">
              <w:t>July 2014 (s 2(1) item</w:t>
            </w:r>
            <w:r w:rsidR="0085546F" w:rsidRPr="008E7D28">
              <w:t>s</w:t>
            </w:r>
            <w:r w:rsidR="008E7D28">
              <w:t> </w:t>
            </w:r>
            <w:r w:rsidRPr="008E7D28">
              <w:t>6</w:t>
            </w:r>
            <w:r w:rsidR="00651F67" w:rsidRPr="008E7D28">
              <w:t>,</w:t>
            </w:r>
            <w:r w:rsidR="0085546F" w:rsidRPr="008E7D28">
              <w:t xml:space="preserve"> 14</w:t>
            </w:r>
            <w:r w:rsidRPr="008E7D28">
              <w:t>)</w:t>
            </w:r>
          </w:p>
        </w:tc>
        <w:tc>
          <w:tcPr>
            <w:tcW w:w="1420" w:type="dxa"/>
            <w:tcBorders>
              <w:bottom w:val="nil"/>
            </w:tcBorders>
            <w:shd w:val="clear" w:color="auto" w:fill="auto"/>
          </w:tcPr>
          <w:p w:rsidR="002D3CA8" w:rsidRPr="008E7D28" w:rsidRDefault="00FB3340" w:rsidP="00FF0D8B">
            <w:pPr>
              <w:pStyle w:val="ENoteTableText"/>
            </w:pPr>
            <w:r w:rsidRPr="008E7D28">
              <w:t>Sch 14</w:t>
            </w:r>
          </w:p>
        </w:tc>
      </w:tr>
      <w:tr w:rsidR="00FB3340" w:rsidRPr="008E7D28" w:rsidTr="0061326B">
        <w:trPr>
          <w:cantSplit/>
        </w:trPr>
        <w:tc>
          <w:tcPr>
            <w:tcW w:w="1838" w:type="dxa"/>
            <w:tcBorders>
              <w:top w:val="nil"/>
              <w:bottom w:val="nil"/>
            </w:tcBorders>
            <w:shd w:val="clear" w:color="auto" w:fill="auto"/>
          </w:tcPr>
          <w:p w:rsidR="00FB3340" w:rsidRPr="008E7D28" w:rsidRDefault="00FB3340" w:rsidP="005E759B">
            <w:pPr>
              <w:pStyle w:val="ENoteTTIndentHeading"/>
              <w:rPr>
                <w:rFonts w:cstheme="minorBidi"/>
                <w:lang w:eastAsia="en-US"/>
              </w:rPr>
            </w:pPr>
            <w:r w:rsidRPr="008E7D28">
              <w:lastRenderedPageBreak/>
              <w:t>as amended by</w:t>
            </w:r>
          </w:p>
        </w:tc>
        <w:tc>
          <w:tcPr>
            <w:tcW w:w="992" w:type="dxa"/>
            <w:tcBorders>
              <w:top w:val="nil"/>
              <w:bottom w:val="nil"/>
            </w:tcBorders>
            <w:shd w:val="clear" w:color="auto" w:fill="auto"/>
          </w:tcPr>
          <w:p w:rsidR="00FB3340" w:rsidRPr="008E7D28" w:rsidRDefault="00FB3340" w:rsidP="00DA3252">
            <w:pPr>
              <w:pStyle w:val="ENoteTableText"/>
            </w:pPr>
          </w:p>
        </w:tc>
        <w:tc>
          <w:tcPr>
            <w:tcW w:w="993" w:type="dxa"/>
            <w:tcBorders>
              <w:top w:val="nil"/>
              <w:bottom w:val="nil"/>
            </w:tcBorders>
            <w:shd w:val="clear" w:color="auto" w:fill="auto"/>
          </w:tcPr>
          <w:p w:rsidR="00FB3340" w:rsidRPr="008E7D28" w:rsidRDefault="00FB3340" w:rsidP="00DA3252">
            <w:pPr>
              <w:pStyle w:val="ENoteTableText"/>
            </w:pPr>
          </w:p>
        </w:tc>
        <w:tc>
          <w:tcPr>
            <w:tcW w:w="1845" w:type="dxa"/>
            <w:tcBorders>
              <w:top w:val="nil"/>
              <w:bottom w:val="nil"/>
            </w:tcBorders>
            <w:shd w:val="clear" w:color="auto" w:fill="auto"/>
          </w:tcPr>
          <w:p w:rsidR="00FB3340" w:rsidRPr="008E7D28" w:rsidRDefault="00FB3340" w:rsidP="00600E1B">
            <w:pPr>
              <w:pStyle w:val="ENoteTableText"/>
            </w:pPr>
          </w:p>
        </w:tc>
        <w:tc>
          <w:tcPr>
            <w:tcW w:w="1420" w:type="dxa"/>
            <w:tcBorders>
              <w:top w:val="nil"/>
              <w:bottom w:val="nil"/>
            </w:tcBorders>
            <w:shd w:val="clear" w:color="auto" w:fill="auto"/>
          </w:tcPr>
          <w:p w:rsidR="00FB3340" w:rsidRPr="008E7D28" w:rsidRDefault="00FB3340" w:rsidP="00DA3252">
            <w:pPr>
              <w:pStyle w:val="ENoteTableText"/>
            </w:pPr>
          </w:p>
        </w:tc>
      </w:tr>
      <w:tr w:rsidR="00FB3340" w:rsidRPr="008E7D28" w:rsidTr="00966486">
        <w:trPr>
          <w:cantSplit/>
        </w:trPr>
        <w:tc>
          <w:tcPr>
            <w:tcW w:w="1838" w:type="dxa"/>
            <w:tcBorders>
              <w:top w:val="nil"/>
              <w:bottom w:val="nil"/>
            </w:tcBorders>
            <w:shd w:val="clear" w:color="auto" w:fill="auto"/>
          </w:tcPr>
          <w:p w:rsidR="00FB3340" w:rsidRPr="008E7D28" w:rsidRDefault="00FB3340" w:rsidP="005E759B">
            <w:pPr>
              <w:pStyle w:val="ENoteTTIndentHeading"/>
            </w:pPr>
            <w:r w:rsidRPr="008E7D28">
              <w:rPr>
                <w:b w:val="0"/>
                <w:szCs w:val="20"/>
              </w:rPr>
              <w:t>Public Governance and Resources Legislation Amendment Act (No.</w:t>
            </w:r>
            <w:r w:rsidR="008E7D28">
              <w:rPr>
                <w:b w:val="0"/>
                <w:szCs w:val="20"/>
              </w:rPr>
              <w:t> </w:t>
            </w:r>
            <w:r w:rsidRPr="008E7D28">
              <w:rPr>
                <w:b w:val="0"/>
                <w:szCs w:val="20"/>
              </w:rPr>
              <w:t>1) 2015</w:t>
            </w:r>
          </w:p>
        </w:tc>
        <w:tc>
          <w:tcPr>
            <w:tcW w:w="992" w:type="dxa"/>
            <w:tcBorders>
              <w:top w:val="nil"/>
              <w:bottom w:val="nil"/>
            </w:tcBorders>
            <w:shd w:val="clear" w:color="auto" w:fill="auto"/>
          </w:tcPr>
          <w:p w:rsidR="00FB3340" w:rsidRPr="008E7D28" w:rsidRDefault="00FB3340" w:rsidP="00DA3252">
            <w:pPr>
              <w:pStyle w:val="ENoteTableText"/>
            </w:pPr>
            <w:r w:rsidRPr="008E7D28">
              <w:t>36, 2015</w:t>
            </w:r>
          </w:p>
        </w:tc>
        <w:tc>
          <w:tcPr>
            <w:tcW w:w="993" w:type="dxa"/>
            <w:tcBorders>
              <w:top w:val="nil"/>
              <w:bottom w:val="nil"/>
            </w:tcBorders>
            <w:shd w:val="clear" w:color="auto" w:fill="auto"/>
          </w:tcPr>
          <w:p w:rsidR="00FB3340" w:rsidRPr="008E7D28" w:rsidRDefault="00FB3340" w:rsidP="00DA3252">
            <w:pPr>
              <w:pStyle w:val="ENoteTableText"/>
            </w:pPr>
            <w:r w:rsidRPr="008E7D28">
              <w:t>13 Apr 2015</w:t>
            </w:r>
          </w:p>
        </w:tc>
        <w:tc>
          <w:tcPr>
            <w:tcW w:w="1845" w:type="dxa"/>
            <w:tcBorders>
              <w:top w:val="nil"/>
              <w:bottom w:val="nil"/>
            </w:tcBorders>
            <w:shd w:val="clear" w:color="auto" w:fill="auto"/>
          </w:tcPr>
          <w:p w:rsidR="00FB3340" w:rsidRPr="008E7D28" w:rsidRDefault="00C40034" w:rsidP="00600E1B">
            <w:pPr>
              <w:pStyle w:val="ENoteTableText"/>
            </w:pPr>
            <w:r w:rsidRPr="008E7D28">
              <w:t>Sch 2 (items</w:t>
            </w:r>
            <w:r w:rsidR="008E7D28">
              <w:t> </w:t>
            </w:r>
            <w:r w:rsidRPr="008E7D28">
              <w:t>7</w:t>
            </w:r>
            <w:r w:rsidRPr="008E7D28">
              <w:rPr>
                <w:szCs w:val="16"/>
              </w:rPr>
              <w:t>–</w:t>
            </w:r>
            <w:r w:rsidRPr="008E7D28">
              <w:t>9) and Sch 7: 14 Apr 2015 (s 2)</w:t>
            </w:r>
          </w:p>
        </w:tc>
        <w:tc>
          <w:tcPr>
            <w:tcW w:w="1420" w:type="dxa"/>
            <w:tcBorders>
              <w:top w:val="nil"/>
              <w:bottom w:val="nil"/>
            </w:tcBorders>
            <w:shd w:val="clear" w:color="auto" w:fill="auto"/>
          </w:tcPr>
          <w:p w:rsidR="00FB3340" w:rsidRPr="008E7D28" w:rsidRDefault="00FB3340" w:rsidP="00DA3252">
            <w:pPr>
              <w:pStyle w:val="ENoteTableText"/>
            </w:pPr>
            <w:r w:rsidRPr="008E7D28">
              <w:t>Sch 7</w:t>
            </w:r>
          </w:p>
        </w:tc>
      </w:tr>
      <w:tr w:rsidR="0061326B" w:rsidRPr="008E7D28" w:rsidTr="00966486">
        <w:trPr>
          <w:cantSplit/>
        </w:trPr>
        <w:tc>
          <w:tcPr>
            <w:tcW w:w="1838" w:type="dxa"/>
            <w:tcBorders>
              <w:top w:val="nil"/>
              <w:bottom w:val="nil"/>
            </w:tcBorders>
            <w:shd w:val="clear" w:color="auto" w:fill="auto"/>
          </w:tcPr>
          <w:p w:rsidR="0061326B" w:rsidRPr="008E7D28" w:rsidRDefault="0061326B" w:rsidP="00FF0D8B">
            <w:pPr>
              <w:pStyle w:val="ENoteTTIndentHeadingSub"/>
            </w:pPr>
            <w:r w:rsidRPr="008E7D28">
              <w:t>as amended by</w:t>
            </w:r>
          </w:p>
        </w:tc>
        <w:tc>
          <w:tcPr>
            <w:tcW w:w="992" w:type="dxa"/>
            <w:tcBorders>
              <w:top w:val="nil"/>
              <w:bottom w:val="nil"/>
            </w:tcBorders>
            <w:shd w:val="clear" w:color="auto" w:fill="auto"/>
          </w:tcPr>
          <w:p w:rsidR="0061326B" w:rsidRPr="008E7D28" w:rsidRDefault="0061326B" w:rsidP="00FF0D8B">
            <w:pPr>
              <w:pStyle w:val="ENoteTableText"/>
            </w:pPr>
          </w:p>
        </w:tc>
        <w:tc>
          <w:tcPr>
            <w:tcW w:w="993" w:type="dxa"/>
            <w:tcBorders>
              <w:top w:val="nil"/>
              <w:bottom w:val="nil"/>
            </w:tcBorders>
            <w:shd w:val="clear" w:color="auto" w:fill="auto"/>
          </w:tcPr>
          <w:p w:rsidR="0061326B" w:rsidRPr="008E7D28" w:rsidRDefault="0061326B" w:rsidP="00FF0D8B">
            <w:pPr>
              <w:pStyle w:val="ENoteTableText"/>
            </w:pPr>
          </w:p>
        </w:tc>
        <w:tc>
          <w:tcPr>
            <w:tcW w:w="1845" w:type="dxa"/>
            <w:tcBorders>
              <w:top w:val="nil"/>
              <w:bottom w:val="nil"/>
            </w:tcBorders>
            <w:shd w:val="clear" w:color="auto" w:fill="auto"/>
          </w:tcPr>
          <w:p w:rsidR="0061326B" w:rsidRPr="008E7D28" w:rsidRDefault="0061326B" w:rsidP="00FF0D8B">
            <w:pPr>
              <w:pStyle w:val="ENoteTableText"/>
            </w:pPr>
          </w:p>
        </w:tc>
        <w:tc>
          <w:tcPr>
            <w:tcW w:w="1420" w:type="dxa"/>
            <w:tcBorders>
              <w:top w:val="nil"/>
              <w:bottom w:val="nil"/>
            </w:tcBorders>
            <w:shd w:val="clear" w:color="auto" w:fill="auto"/>
          </w:tcPr>
          <w:p w:rsidR="0061326B" w:rsidRPr="008E7D28" w:rsidRDefault="0061326B" w:rsidP="00FF0D8B">
            <w:pPr>
              <w:pStyle w:val="ENoteTableText"/>
            </w:pPr>
          </w:p>
        </w:tc>
      </w:tr>
      <w:tr w:rsidR="0061326B" w:rsidRPr="008E7D28" w:rsidTr="00966486">
        <w:trPr>
          <w:cantSplit/>
        </w:trPr>
        <w:tc>
          <w:tcPr>
            <w:tcW w:w="1838" w:type="dxa"/>
            <w:tcBorders>
              <w:top w:val="nil"/>
              <w:bottom w:val="nil"/>
            </w:tcBorders>
            <w:shd w:val="clear" w:color="auto" w:fill="auto"/>
          </w:tcPr>
          <w:p w:rsidR="0061326B" w:rsidRPr="008E7D28" w:rsidRDefault="0061326B" w:rsidP="00FF0D8B">
            <w:pPr>
              <w:pStyle w:val="ENoteTTiSub"/>
            </w:pPr>
            <w:r w:rsidRPr="008E7D28">
              <w:t>Acts and Instruments (Framework Reform) (Consequential Provisions) Act 2015</w:t>
            </w:r>
          </w:p>
        </w:tc>
        <w:tc>
          <w:tcPr>
            <w:tcW w:w="992" w:type="dxa"/>
            <w:tcBorders>
              <w:top w:val="nil"/>
              <w:bottom w:val="nil"/>
            </w:tcBorders>
            <w:shd w:val="clear" w:color="auto" w:fill="auto"/>
          </w:tcPr>
          <w:p w:rsidR="0061326B" w:rsidRPr="008E7D28" w:rsidRDefault="0061326B" w:rsidP="00FF0D8B">
            <w:pPr>
              <w:pStyle w:val="ENoteTableText"/>
            </w:pPr>
            <w:r w:rsidRPr="008E7D28">
              <w:t>126, 2015</w:t>
            </w:r>
          </w:p>
        </w:tc>
        <w:tc>
          <w:tcPr>
            <w:tcW w:w="993" w:type="dxa"/>
            <w:tcBorders>
              <w:top w:val="nil"/>
              <w:bottom w:val="nil"/>
            </w:tcBorders>
            <w:shd w:val="clear" w:color="auto" w:fill="auto"/>
          </w:tcPr>
          <w:p w:rsidR="0061326B" w:rsidRPr="008E7D28" w:rsidRDefault="0061326B" w:rsidP="00FF0D8B">
            <w:pPr>
              <w:pStyle w:val="ENoteTableText"/>
            </w:pPr>
            <w:r w:rsidRPr="008E7D28">
              <w:t>10 Sept 2015</w:t>
            </w:r>
          </w:p>
        </w:tc>
        <w:tc>
          <w:tcPr>
            <w:tcW w:w="1845" w:type="dxa"/>
            <w:tcBorders>
              <w:top w:val="nil"/>
              <w:bottom w:val="nil"/>
            </w:tcBorders>
            <w:shd w:val="clear" w:color="auto" w:fill="auto"/>
          </w:tcPr>
          <w:p w:rsidR="0061326B" w:rsidRPr="008E7D28" w:rsidRDefault="0061326B" w:rsidP="00FF0D8B">
            <w:pPr>
              <w:pStyle w:val="ENoteTableText"/>
            </w:pPr>
            <w:r w:rsidRPr="008E7D28">
              <w:t>Sch 1 (item</w:t>
            </w:r>
            <w:r w:rsidR="008E7D28">
              <w:t> </w:t>
            </w:r>
            <w:r w:rsidRPr="008E7D28">
              <w:t xml:space="preserve">486): </w:t>
            </w:r>
            <w:r w:rsidRPr="008E7D28">
              <w:rPr>
                <w:u w:val="single"/>
              </w:rPr>
              <w:t>awaiting commencement (s 2(1) item</w:t>
            </w:r>
            <w:r w:rsidR="008E7D28">
              <w:rPr>
                <w:u w:val="single"/>
              </w:rPr>
              <w:t> </w:t>
            </w:r>
            <w:r w:rsidRPr="008E7D28">
              <w:rPr>
                <w:u w:val="single"/>
              </w:rPr>
              <w:t xml:space="preserve">2) </w:t>
            </w:r>
          </w:p>
        </w:tc>
        <w:tc>
          <w:tcPr>
            <w:tcW w:w="1420" w:type="dxa"/>
            <w:tcBorders>
              <w:top w:val="nil"/>
              <w:bottom w:val="nil"/>
            </w:tcBorders>
            <w:shd w:val="clear" w:color="auto" w:fill="auto"/>
          </w:tcPr>
          <w:p w:rsidR="0061326B" w:rsidRPr="008E7D28" w:rsidRDefault="0061326B" w:rsidP="00FF0D8B">
            <w:pPr>
              <w:pStyle w:val="ENoteTableText"/>
            </w:pPr>
            <w:r w:rsidRPr="008E7D28">
              <w:t>—</w:t>
            </w:r>
          </w:p>
        </w:tc>
      </w:tr>
      <w:tr w:rsidR="0061326B" w:rsidRPr="008E7D28" w:rsidTr="00966486">
        <w:trPr>
          <w:cantSplit/>
        </w:trPr>
        <w:tc>
          <w:tcPr>
            <w:tcW w:w="1838" w:type="dxa"/>
            <w:tcBorders>
              <w:top w:val="nil"/>
              <w:bottom w:val="single" w:sz="4" w:space="0" w:color="auto"/>
            </w:tcBorders>
            <w:shd w:val="clear" w:color="auto" w:fill="auto"/>
          </w:tcPr>
          <w:p w:rsidR="0061326B" w:rsidRPr="008E7D28" w:rsidRDefault="0061326B" w:rsidP="00FF0D8B">
            <w:pPr>
              <w:pStyle w:val="ENoteTTi"/>
            </w:pPr>
            <w:r w:rsidRPr="008E7D28">
              <w:t>Acts and Instruments (Framework Reform) (Consequential Provisions) Act 2015</w:t>
            </w:r>
          </w:p>
        </w:tc>
        <w:tc>
          <w:tcPr>
            <w:tcW w:w="992" w:type="dxa"/>
            <w:tcBorders>
              <w:top w:val="nil"/>
              <w:bottom w:val="single" w:sz="4" w:space="0" w:color="auto"/>
            </w:tcBorders>
            <w:shd w:val="clear" w:color="auto" w:fill="auto"/>
          </w:tcPr>
          <w:p w:rsidR="0061326B" w:rsidRPr="008E7D28" w:rsidRDefault="0061326B" w:rsidP="00FF0D8B">
            <w:pPr>
              <w:pStyle w:val="ENoteTableText"/>
            </w:pPr>
            <w:r w:rsidRPr="008E7D28">
              <w:t>126, 2015</w:t>
            </w:r>
          </w:p>
        </w:tc>
        <w:tc>
          <w:tcPr>
            <w:tcW w:w="993" w:type="dxa"/>
            <w:tcBorders>
              <w:top w:val="nil"/>
              <w:bottom w:val="single" w:sz="4" w:space="0" w:color="auto"/>
            </w:tcBorders>
            <w:shd w:val="clear" w:color="auto" w:fill="auto"/>
          </w:tcPr>
          <w:p w:rsidR="0061326B" w:rsidRPr="008E7D28" w:rsidRDefault="0061326B" w:rsidP="00FF0D8B">
            <w:pPr>
              <w:pStyle w:val="ENoteTableText"/>
            </w:pPr>
            <w:r w:rsidRPr="008E7D28">
              <w:t>10 Sept 2015</w:t>
            </w:r>
          </w:p>
        </w:tc>
        <w:tc>
          <w:tcPr>
            <w:tcW w:w="1845" w:type="dxa"/>
            <w:tcBorders>
              <w:top w:val="nil"/>
              <w:bottom w:val="single" w:sz="4" w:space="0" w:color="auto"/>
            </w:tcBorders>
            <w:shd w:val="clear" w:color="auto" w:fill="auto"/>
          </w:tcPr>
          <w:p w:rsidR="0061326B" w:rsidRPr="008E7D28" w:rsidRDefault="0061326B" w:rsidP="00FF0D8B">
            <w:pPr>
              <w:pStyle w:val="ENoteTableText"/>
            </w:pPr>
            <w:r w:rsidRPr="008E7D28">
              <w:t>Sch 1 (item</w:t>
            </w:r>
            <w:r w:rsidR="008E7D28">
              <w:t> </w:t>
            </w:r>
            <w:r w:rsidRPr="008E7D28">
              <w:t xml:space="preserve">495): </w:t>
            </w:r>
            <w:r w:rsidRPr="008E7D28">
              <w:rPr>
                <w:u w:val="single"/>
              </w:rPr>
              <w:t>awaiting commencement (s 2(1) item</w:t>
            </w:r>
            <w:r w:rsidR="008E7D28">
              <w:rPr>
                <w:u w:val="single"/>
              </w:rPr>
              <w:t> </w:t>
            </w:r>
            <w:r w:rsidRPr="008E7D28">
              <w:rPr>
                <w:u w:val="single"/>
              </w:rPr>
              <w:t xml:space="preserve">2) </w:t>
            </w:r>
          </w:p>
        </w:tc>
        <w:tc>
          <w:tcPr>
            <w:tcW w:w="1420" w:type="dxa"/>
            <w:tcBorders>
              <w:top w:val="nil"/>
              <w:bottom w:val="single" w:sz="4" w:space="0" w:color="auto"/>
            </w:tcBorders>
            <w:shd w:val="clear" w:color="auto" w:fill="auto"/>
          </w:tcPr>
          <w:p w:rsidR="0061326B" w:rsidRPr="008E7D28" w:rsidRDefault="0061326B" w:rsidP="00FF0D8B">
            <w:pPr>
              <w:pStyle w:val="ENoteTableText"/>
            </w:pPr>
            <w:r w:rsidRPr="008E7D28">
              <w:t>—</w:t>
            </w:r>
          </w:p>
        </w:tc>
      </w:tr>
      <w:tr w:rsidR="00FB3340" w:rsidRPr="008E7D28" w:rsidTr="00966486">
        <w:trPr>
          <w:cantSplit/>
        </w:trPr>
        <w:tc>
          <w:tcPr>
            <w:tcW w:w="1838" w:type="dxa"/>
            <w:shd w:val="clear" w:color="auto" w:fill="auto"/>
          </w:tcPr>
          <w:p w:rsidR="00FB3340" w:rsidRPr="008E7D28" w:rsidRDefault="00FB3340" w:rsidP="00DA3252">
            <w:pPr>
              <w:pStyle w:val="ENoteTableText"/>
            </w:pPr>
            <w:r w:rsidRPr="008E7D28">
              <w:t>Customs and Other Legislation Amendment (Australian Border Force) Act 2015</w:t>
            </w:r>
          </w:p>
        </w:tc>
        <w:tc>
          <w:tcPr>
            <w:tcW w:w="992" w:type="dxa"/>
            <w:shd w:val="clear" w:color="auto" w:fill="auto"/>
          </w:tcPr>
          <w:p w:rsidR="00FB3340" w:rsidRPr="008E7D28" w:rsidRDefault="00FB3340" w:rsidP="00DA3252">
            <w:pPr>
              <w:pStyle w:val="ENoteTableText"/>
            </w:pPr>
            <w:r w:rsidRPr="008E7D28">
              <w:t>41, 2015</w:t>
            </w:r>
          </w:p>
        </w:tc>
        <w:tc>
          <w:tcPr>
            <w:tcW w:w="993" w:type="dxa"/>
            <w:shd w:val="clear" w:color="auto" w:fill="auto"/>
          </w:tcPr>
          <w:p w:rsidR="00FB3340" w:rsidRPr="008E7D28" w:rsidRDefault="00FB3340" w:rsidP="00DA3252">
            <w:pPr>
              <w:pStyle w:val="ENoteTableText"/>
            </w:pPr>
            <w:r w:rsidRPr="008E7D28">
              <w:t>20</w:t>
            </w:r>
            <w:r w:rsidR="008E7D28">
              <w:t> </w:t>
            </w:r>
            <w:r w:rsidRPr="008E7D28">
              <w:t>May 2015</w:t>
            </w:r>
          </w:p>
        </w:tc>
        <w:tc>
          <w:tcPr>
            <w:tcW w:w="1845" w:type="dxa"/>
            <w:shd w:val="clear" w:color="auto" w:fill="auto"/>
          </w:tcPr>
          <w:p w:rsidR="00FB3340" w:rsidRPr="008E7D28" w:rsidRDefault="00FB3340" w:rsidP="005E759B">
            <w:pPr>
              <w:pStyle w:val="ENoteTableText"/>
            </w:pPr>
            <w:r w:rsidRPr="008E7D28">
              <w:t>Sch 5 (items</w:t>
            </w:r>
            <w:r w:rsidR="008E7D28">
              <w:t> </w:t>
            </w:r>
            <w:r w:rsidRPr="008E7D28">
              <w:t>107–136)</w:t>
            </w:r>
            <w:r w:rsidR="005E759B" w:rsidRPr="008E7D28">
              <w:t xml:space="preserve"> and Sch 9</w:t>
            </w:r>
            <w:r w:rsidRPr="008E7D28">
              <w:t>: 1</w:t>
            </w:r>
            <w:r w:rsidR="008E7D28">
              <w:t> </w:t>
            </w:r>
            <w:r w:rsidRPr="008E7D28">
              <w:t>July 2015 (s</w:t>
            </w:r>
            <w:r w:rsidR="005E759B" w:rsidRPr="008E7D28">
              <w:t> </w:t>
            </w:r>
            <w:r w:rsidRPr="008E7D28">
              <w:t>2(1) item</w:t>
            </w:r>
            <w:r w:rsidR="008E7D28">
              <w:t> </w:t>
            </w:r>
            <w:r w:rsidRPr="008E7D28">
              <w:t>2)</w:t>
            </w:r>
          </w:p>
        </w:tc>
        <w:tc>
          <w:tcPr>
            <w:tcW w:w="1420" w:type="dxa"/>
            <w:shd w:val="clear" w:color="auto" w:fill="auto"/>
          </w:tcPr>
          <w:p w:rsidR="00FB3340" w:rsidRPr="008E7D28" w:rsidRDefault="00FB3340" w:rsidP="00DA3252">
            <w:pPr>
              <w:pStyle w:val="ENoteTableText"/>
            </w:pPr>
            <w:r w:rsidRPr="008E7D28">
              <w:t>Sch 5 (item</w:t>
            </w:r>
            <w:r w:rsidR="008E7D28">
              <w:t> </w:t>
            </w:r>
            <w:r w:rsidRPr="008E7D28">
              <w:t>136) and Sch 9</w:t>
            </w:r>
          </w:p>
        </w:tc>
      </w:tr>
      <w:tr w:rsidR="000A6FB4" w:rsidRPr="008E7D28" w:rsidTr="0061326B">
        <w:trPr>
          <w:cantSplit/>
        </w:trPr>
        <w:tc>
          <w:tcPr>
            <w:tcW w:w="1838" w:type="dxa"/>
            <w:shd w:val="clear" w:color="auto" w:fill="auto"/>
          </w:tcPr>
          <w:p w:rsidR="000A6FB4" w:rsidRPr="008E7D28" w:rsidRDefault="001F669F" w:rsidP="00DA3252">
            <w:pPr>
              <w:pStyle w:val="ENoteTableText"/>
            </w:pPr>
            <w:r w:rsidRPr="008E7D28">
              <w:t>Acts and Instruments (Framework Reform) (Consequential Provisions) Act 2015</w:t>
            </w:r>
          </w:p>
        </w:tc>
        <w:tc>
          <w:tcPr>
            <w:tcW w:w="992" w:type="dxa"/>
            <w:shd w:val="clear" w:color="auto" w:fill="auto"/>
          </w:tcPr>
          <w:p w:rsidR="000A6FB4" w:rsidRPr="008E7D28" w:rsidRDefault="001F669F" w:rsidP="00DA3252">
            <w:pPr>
              <w:pStyle w:val="ENoteTableText"/>
            </w:pPr>
            <w:r w:rsidRPr="008E7D28">
              <w:t>126, 2015</w:t>
            </w:r>
          </w:p>
        </w:tc>
        <w:tc>
          <w:tcPr>
            <w:tcW w:w="993" w:type="dxa"/>
            <w:shd w:val="clear" w:color="auto" w:fill="auto"/>
          </w:tcPr>
          <w:p w:rsidR="000A6FB4" w:rsidRPr="008E7D28" w:rsidRDefault="001F669F" w:rsidP="00DA3252">
            <w:pPr>
              <w:pStyle w:val="ENoteTableText"/>
            </w:pPr>
            <w:r w:rsidRPr="008E7D28">
              <w:t>10 Sept 2015</w:t>
            </w:r>
          </w:p>
        </w:tc>
        <w:tc>
          <w:tcPr>
            <w:tcW w:w="1845" w:type="dxa"/>
            <w:shd w:val="clear" w:color="auto" w:fill="auto"/>
          </w:tcPr>
          <w:p w:rsidR="000A6FB4" w:rsidRPr="008E7D28" w:rsidRDefault="001F669F" w:rsidP="005E759B">
            <w:pPr>
              <w:pStyle w:val="ENoteTableText"/>
            </w:pPr>
            <w:r w:rsidRPr="008E7D28">
              <w:t>Sch 1 (item</w:t>
            </w:r>
            <w:r w:rsidR="008E7D28">
              <w:t> </w:t>
            </w:r>
            <w:r w:rsidRPr="008E7D28">
              <w:t xml:space="preserve">452): </w:t>
            </w:r>
            <w:r w:rsidRPr="008E7D28">
              <w:rPr>
                <w:u w:val="single"/>
              </w:rPr>
              <w:t>awaiting commencement (s 2(1) item</w:t>
            </w:r>
            <w:r w:rsidR="008E7D28">
              <w:rPr>
                <w:u w:val="single"/>
              </w:rPr>
              <w:t> </w:t>
            </w:r>
            <w:r w:rsidRPr="008E7D28">
              <w:rPr>
                <w:u w:val="single"/>
              </w:rPr>
              <w:t>2)</w:t>
            </w:r>
          </w:p>
        </w:tc>
        <w:tc>
          <w:tcPr>
            <w:tcW w:w="1420" w:type="dxa"/>
            <w:shd w:val="clear" w:color="auto" w:fill="auto"/>
          </w:tcPr>
          <w:p w:rsidR="000A6FB4" w:rsidRPr="008E7D28" w:rsidRDefault="001F669F" w:rsidP="00DA3252">
            <w:pPr>
              <w:pStyle w:val="ENoteTableText"/>
            </w:pPr>
            <w:r w:rsidRPr="008E7D28">
              <w:t>—</w:t>
            </w:r>
          </w:p>
        </w:tc>
      </w:tr>
      <w:tr w:rsidR="000A6FB4" w:rsidRPr="008E7D28" w:rsidTr="0061326B">
        <w:trPr>
          <w:cantSplit/>
        </w:trPr>
        <w:tc>
          <w:tcPr>
            <w:tcW w:w="1838" w:type="dxa"/>
            <w:shd w:val="clear" w:color="auto" w:fill="auto"/>
          </w:tcPr>
          <w:p w:rsidR="000A6FB4" w:rsidRPr="008E7D28" w:rsidRDefault="00795F12" w:rsidP="00DA3252">
            <w:pPr>
              <w:pStyle w:val="ENoteTableText"/>
            </w:pPr>
            <w:r w:rsidRPr="008E7D28">
              <w:t>Defence Legislation Amendment (First Principles) Act 2015</w:t>
            </w:r>
          </w:p>
        </w:tc>
        <w:tc>
          <w:tcPr>
            <w:tcW w:w="992" w:type="dxa"/>
            <w:shd w:val="clear" w:color="auto" w:fill="auto"/>
          </w:tcPr>
          <w:p w:rsidR="000A6FB4" w:rsidRPr="008E7D28" w:rsidRDefault="001F669F" w:rsidP="00DA3252">
            <w:pPr>
              <w:pStyle w:val="ENoteTableText"/>
            </w:pPr>
            <w:r w:rsidRPr="008E7D28">
              <w:t>164, 2015</w:t>
            </w:r>
          </w:p>
        </w:tc>
        <w:tc>
          <w:tcPr>
            <w:tcW w:w="993" w:type="dxa"/>
            <w:shd w:val="clear" w:color="auto" w:fill="auto"/>
          </w:tcPr>
          <w:p w:rsidR="000A6FB4" w:rsidRPr="008E7D28" w:rsidRDefault="00795F12" w:rsidP="00DA3252">
            <w:pPr>
              <w:pStyle w:val="ENoteTableText"/>
            </w:pPr>
            <w:r w:rsidRPr="008E7D28">
              <w:t>2 Dec 2015</w:t>
            </w:r>
          </w:p>
        </w:tc>
        <w:tc>
          <w:tcPr>
            <w:tcW w:w="1845" w:type="dxa"/>
            <w:shd w:val="clear" w:color="auto" w:fill="auto"/>
          </w:tcPr>
          <w:p w:rsidR="000A6FB4" w:rsidRPr="008E7D28" w:rsidRDefault="00795F12" w:rsidP="005E759B">
            <w:pPr>
              <w:pStyle w:val="ENoteTableText"/>
            </w:pPr>
            <w:r w:rsidRPr="008E7D28">
              <w:t>Sch 2 (items</w:t>
            </w:r>
            <w:r w:rsidR="008E7D28">
              <w:t> </w:t>
            </w:r>
            <w:r w:rsidRPr="008E7D28">
              <w:t>66, 67</w:t>
            </w:r>
            <w:r w:rsidR="000230A5" w:rsidRPr="008E7D28">
              <w:t>, 80</w:t>
            </w:r>
            <w:r w:rsidRPr="008E7D28">
              <w:t xml:space="preserve">): </w:t>
            </w:r>
            <w:r w:rsidRPr="008E7D28">
              <w:rPr>
                <w:u w:val="single"/>
              </w:rPr>
              <w:t>1</w:t>
            </w:r>
            <w:r w:rsidR="008E7D28">
              <w:rPr>
                <w:u w:val="single"/>
              </w:rPr>
              <w:t> </w:t>
            </w:r>
            <w:r w:rsidRPr="008E7D28">
              <w:rPr>
                <w:u w:val="single"/>
              </w:rPr>
              <w:t>July 2016 (s 2(1) item</w:t>
            </w:r>
            <w:r w:rsidR="008E7D28">
              <w:rPr>
                <w:u w:val="single"/>
              </w:rPr>
              <w:t> </w:t>
            </w:r>
            <w:r w:rsidRPr="008E7D28">
              <w:rPr>
                <w:u w:val="single"/>
              </w:rPr>
              <w:t>2)</w:t>
            </w:r>
          </w:p>
        </w:tc>
        <w:tc>
          <w:tcPr>
            <w:tcW w:w="1420" w:type="dxa"/>
            <w:shd w:val="clear" w:color="auto" w:fill="auto"/>
          </w:tcPr>
          <w:p w:rsidR="000A6FB4" w:rsidRPr="008E7D28" w:rsidRDefault="00795F12" w:rsidP="00DA3252">
            <w:pPr>
              <w:pStyle w:val="ENoteTableText"/>
              <w:rPr>
                <w:u w:val="single"/>
              </w:rPr>
            </w:pPr>
            <w:r w:rsidRPr="008E7D28">
              <w:rPr>
                <w:u w:val="single"/>
              </w:rPr>
              <w:t>Sch 2 (item</w:t>
            </w:r>
            <w:r w:rsidR="008E7D28">
              <w:rPr>
                <w:u w:val="single"/>
              </w:rPr>
              <w:t> </w:t>
            </w:r>
            <w:r w:rsidRPr="008E7D28">
              <w:rPr>
                <w:u w:val="single"/>
              </w:rPr>
              <w:t>80)</w:t>
            </w:r>
          </w:p>
        </w:tc>
      </w:tr>
      <w:tr w:rsidR="00EE7A83" w:rsidRPr="008E7D28" w:rsidTr="0061326B">
        <w:trPr>
          <w:cantSplit/>
        </w:trPr>
        <w:tc>
          <w:tcPr>
            <w:tcW w:w="1838" w:type="dxa"/>
            <w:tcBorders>
              <w:bottom w:val="single" w:sz="12" w:space="0" w:color="auto"/>
            </w:tcBorders>
            <w:shd w:val="clear" w:color="auto" w:fill="auto"/>
          </w:tcPr>
          <w:p w:rsidR="00EE7A83" w:rsidRPr="008E7D28" w:rsidRDefault="00C45A5B" w:rsidP="00DA3252">
            <w:pPr>
              <w:pStyle w:val="ENoteTableText"/>
            </w:pPr>
            <w:r w:rsidRPr="008E7D28">
              <w:t>Maritime Legislation Amendment Act 2015</w:t>
            </w:r>
          </w:p>
        </w:tc>
        <w:tc>
          <w:tcPr>
            <w:tcW w:w="992" w:type="dxa"/>
            <w:tcBorders>
              <w:bottom w:val="single" w:sz="12" w:space="0" w:color="auto"/>
            </w:tcBorders>
            <w:shd w:val="clear" w:color="auto" w:fill="auto"/>
          </w:tcPr>
          <w:p w:rsidR="00EE7A83" w:rsidRPr="008E7D28" w:rsidRDefault="00EE7A83" w:rsidP="00DA3252">
            <w:pPr>
              <w:pStyle w:val="ENoteTableText"/>
            </w:pPr>
            <w:r w:rsidRPr="008E7D28">
              <w:t>176, 2015</w:t>
            </w:r>
          </w:p>
        </w:tc>
        <w:tc>
          <w:tcPr>
            <w:tcW w:w="993" w:type="dxa"/>
            <w:tcBorders>
              <w:bottom w:val="single" w:sz="12" w:space="0" w:color="auto"/>
            </w:tcBorders>
            <w:shd w:val="clear" w:color="auto" w:fill="auto"/>
          </w:tcPr>
          <w:p w:rsidR="00EE7A83" w:rsidRPr="008E7D28" w:rsidRDefault="00C45A5B" w:rsidP="00DA3252">
            <w:pPr>
              <w:pStyle w:val="ENoteTableText"/>
            </w:pPr>
            <w:r w:rsidRPr="008E7D28">
              <w:t>11 Dec 2015</w:t>
            </w:r>
          </w:p>
        </w:tc>
        <w:tc>
          <w:tcPr>
            <w:tcW w:w="1845" w:type="dxa"/>
            <w:tcBorders>
              <w:bottom w:val="single" w:sz="12" w:space="0" w:color="auto"/>
            </w:tcBorders>
            <w:shd w:val="clear" w:color="auto" w:fill="auto"/>
          </w:tcPr>
          <w:p w:rsidR="00EE7A83" w:rsidRPr="008E7D28" w:rsidRDefault="00C45A5B" w:rsidP="005E759B">
            <w:pPr>
              <w:pStyle w:val="ENoteTableText"/>
            </w:pPr>
            <w:r w:rsidRPr="008E7D28">
              <w:t>Sch 1 (items</w:t>
            </w:r>
            <w:r w:rsidR="008E7D28">
              <w:t> </w:t>
            </w:r>
            <w:r w:rsidRPr="008E7D28">
              <w:t>1–3): 8 Jan 2016 (s 2(1) item</w:t>
            </w:r>
            <w:r w:rsidR="008E7D28">
              <w:t> </w:t>
            </w:r>
            <w:r w:rsidRPr="008E7D28">
              <w:t>2)</w:t>
            </w:r>
          </w:p>
        </w:tc>
        <w:tc>
          <w:tcPr>
            <w:tcW w:w="1420" w:type="dxa"/>
            <w:tcBorders>
              <w:bottom w:val="single" w:sz="12" w:space="0" w:color="auto"/>
            </w:tcBorders>
            <w:shd w:val="clear" w:color="auto" w:fill="auto"/>
          </w:tcPr>
          <w:p w:rsidR="00EE7A83" w:rsidRPr="008E7D28" w:rsidRDefault="0085546F" w:rsidP="00DA3252">
            <w:pPr>
              <w:pStyle w:val="ENoteTableText"/>
            </w:pPr>
            <w:r w:rsidRPr="008E7D28">
              <w:t>Sch 1 (item</w:t>
            </w:r>
            <w:r w:rsidR="008E7D28">
              <w:t> </w:t>
            </w:r>
            <w:r w:rsidRPr="008E7D28">
              <w:t>12)</w:t>
            </w:r>
          </w:p>
        </w:tc>
      </w:tr>
    </w:tbl>
    <w:p w:rsidR="00A13718" w:rsidRPr="008E7D28" w:rsidRDefault="00A13718" w:rsidP="00A13718">
      <w:pPr>
        <w:pStyle w:val="Tabletext"/>
      </w:pPr>
    </w:p>
    <w:p w:rsidR="00A13718" w:rsidRPr="008E7D28" w:rsidRDefault="00A13718" w:rsidP="00CE6F45">
      <w:pPr>
        <w:pStyle w:val="ENotesHeading2"/>
        <w:pageBreakBefore/>
        <w:outlineLvl w:val="9"/>
      </w:pPr>
      <w:bookmarkStart w:id="492" w:name="_Toc443383140"/>
      <w:r w:rsidRPr="008E7D28">
        <w:lastRenderedPageBreak/>
        <w:t>Endnote 4—Amendment history</w:t>
      </w:r>
      <w:bookmarkEnd w:id="492"/>
    </w:p>
    <w:tbl>
      <w:tblPr>
        <w:tblW w:w="7087" w:type="dxa"/>
        <w:tblInd w:w="108" w:type="dxa"/>
        <w:tblLayout w:type="fixed"/>
        <w:tblLook w:val="0000" w:firstRow="0" w:lastRow="0" w:firstColumn="0" w:lastColumn="0" w:noHBand="0" w:noVBand="0"/>
      </w:tblPr>
      <w:tblGrid>
        <w:gridCol w:w="2144"/>
        <w:gridCol w:w="4943"/>
      </w:tblGrid>
      <w:tr w:rsidR="00A13718" w:rsidRPr="008E7D28" w:rsidTr="005E759B">
        <w:trPr>
          <w:cantSplit/>
          <w:tblHeader/>
        </w:trPr>
        <w:tc>
          <w:tcPr>
            <w:tcW w:w="2144" w:type="dxa"/>
            <w:tcBorders>
              <w:top w:val="single" w:sz="12" w:space="0" w:color="auto"/>
              <w:bottom w:val="single" w:sz="12" w:space="0" w:color="auto"/>
            </w:tcBorders>
            <w:shd w:val="clear" w:color="auto" w:fill="auto"/>
          </w:tcPr>
          <w:p w:rsidR="00A13718" w:rsidRPr="008E7D28" w:rsidRDefault="00A13718" w:rsidP="00A13718">
            <w:pPr>
              <w:pStyle w:val="ENoteTableHeading"/>
            </w:pPr>
            <w:r w:rsidRPr="008E7D28">
              <w:t>Provision affected</w:t>
            </w:r>
          </w:p>
        </w:tc>
        <w:tc>
          <w:tcPr>
            <w:tcW w:w="4943" w:type="dxa"/>
            <w:tcBorders>
              <w:top w:val="single" w:sz="12" w:space="0" w:color="auto"/>
              <w:bottom w:val="single" w:sz="12" w:space="0" w:color="auto"/>
            </w:tcBorders>
            <w:shd w:val="clear" w:color="auto" w:fill="auto"/>
          </w:tcPr>
          <w:p w:rsidR="00A13718" w:rsidRPr="008E7D28" w:rsidRDefault="00A13718" w:rsidP="00A13718">
            <w:pPr>
              <w:pStyle w:val="ENoteTableHeading"/>
            </w:pPr>
            <w:r w:rsidRPr="008E7D28">
              <w:t>How affected</w:t>
            </w:r>
          </w:p>
        </w:tc>
      </w:tr>
      <w:tr w:rsidR="0088050B" w:rsidRPr="008E7D28" w:rsidTr="005E759B">
        <w:trPr>
          <w:cantSplit/>
        </w:trPr>
        <w:tc>
          <w:tcPr>
            <w:tcW w:w="2144" w:type="dxa"/>
            <w:shd w:val="clear" w:color="auto" w:fill="auto"/>
          </w:tcPr>
          <w:p w:rsidR="0088050B" w:rsidRPr="008E7D28" w:rsidRDefault="0088050B" w:rsidP="0088050B">
            <w:pPr>
              <w:pStyle w:val="ENoteTableText"/>
              <w:tabs>
                <w:tab w:val="center" w:leader="dot" w:pos="2268"/>
              </w:tabs>
              <w:rPr>
                <w:b/>
              </w:rPr>
            </w:pPr>
            <w:r w:rsidRPr="008E7D28">
              <w:rPr>
                <w:b/>
              </w:rPr>
              <w:t>Ch</w:t>
            </w:r>
            <w:r w:rsidR="00A45083" w:rsidRPr="008E7D28">
              <w:rPr>
                <w:b/>
              </w:rPr>
              <w:t>apter</w:t>
            </w:r>
            <w:r w:rsidR="008E7D28">
              <w:rPr>
                <w:b/>
              </w:rPr>
              <w:t> </w:t>
            </w:r>
            <w:r w:rsidRPr="008E7D28">
              <w:rPr>
                <w:b/>
              </w:rPr>
              <w:t>1</w:t>
            </w:r>
          </w:p>
        </w:tc>
        <w:tc>
          <w:tcPr>
            <w:tcW w:w="4943" w:type="dxa"/>
            <w:shd w:val="clear" w:color="auto" w:fill="auto"/>
          </w:tcPr>
          <w:p w:rsidR="0088050B" w:rsidRPr="008E7D28" w:rsidRDefault="0088050B" w:rsidP="0088050B">
            <w:pPr>
              <w:pStyle w:val="ENoteTableText"/>
            </w:pPr>
          </w:p>
        </w:tc>
      </w:tr>
      <w:tr w:rsidR="00A13718" w:rsidRPr="008E7D28" w:rsidTr="005E759B">
        <w:trPr>
          <w:cantSplit/>
        </w:trPr>
        <w:tc>
          <w:tcPr>
            <w:tcW w:w="2144" w:type="dxa"/>
            <w:shd w:val="clear" w:color="auto" w:fill="auto"/>
          </w:tcPr>
          <w:p w:rsidR="00A13718" w:rsidRPr="008E7D28" w:rsidRDefault="00FF3CA6" w:rsidP="0088050B">
            <w:pPr>
              <w:pStyle w:val="ENoteTableText"/>
              <w:rPr>
                <w:b/>
              </w:rPr>
            </w:pPr>
            <w:r w:rsidRPr="008E7D28">
              <w:rPr>
                <w:b/>
              </w:rPr>
              <w:t>P</w:t>
            </w:r>
            <w:r w:rsidR="00E95E36" w:rsidRPr="008E7D28">
              <w:rPr>
                <w:b/>
              </w:rPr>
              <w:t>ar</w:t>
            </w:r>
            <w:r w:rsidRPr="008E7D28">
              <w:rPr>
                <w:b/>
              </w:rPr>
              <w:t>t</w:t>
            </w:r>
            <w:r w:rsidR="008E7D28">
              <w:rPr>
                <w:b/>
              </w:rPr>
              <w:t> </w:t>
            </w:r>
            <w:r w:rsidR="0088050B" w:rsidRPr="008E7D28">
              <w:rPr>
                <w:b/>
              </w:rPr>
              <w:t>3</w:t>
            </w:r>
          </w:p>
        </w:tc>
        <w:tc>
          <w:tcPr>
            <w:tcW w:w="4943" w:type="dxa"/>
            <w:shd w:val="clear" w:color="auto" w:fill="auto"/>
          </w:tcPr>
          <w:p w:rsidR="00A13718" w:rsidRPr="008E7D28" w:rsidRDefault="00A13718" w:rsidP="0088050B">
            <w:pPr>
              <w:pStyle w:val="ENoteTableText"/>
            </w:pPr>
          </w:p>
        </w:tc>
      </w:tr>
      <w:tr w:rsidR="00E95E36" w:rsidRPr="008E7D28" w:rsidTr="005E759B">
        <w:trPr>
          <w:cantSplit/>
        </w:trPr>
        <w:tc>
          <w:tcPr>
            <w:tcW w:w="2144" w:type="dxa"/>
            <w:shd w:val="clear" w:color="auto" w:fill="auto"/>
          </w:tcPr>
          <w:p w:rsidR="00E95E36" w:rsidRPr="008E7D28" w:rsidRDefault="00E95E36" w:rsidP="0088050B">
            <w:pPr>
              <w:pStyle w:val="ENoteTableText"/>
              <w:tabs>
                <w:tab w:val="center" w:leader="dot" w:pos="2268"/>
              </w:tabs>
            </w:pPr>
            <w:r w:rsidRPr="008E7D28">
              <w:t>s 11</w:t>
            </w:r>
            <w:r w:rsidRPr="008E7D28">
              <w:tab/>
            </w:r>
          </w:p>
        </w:tc>
        <w:tc>
          <w:tcPr>
            <w:tcW w:w="4943" w:type="dxa"/>
            <w:shd w:val="clear" w:color="auto" w:fill="auto"/>
          </w:tcPr>
          <w:p w:rsidR="00E95E36" w:rsidRPr="008E7D28" w:rsidRDefault="00E95E36" w:rsidP="0088050B">
            <w:pPr>
              <w:pStyle w:val="ENoteTableText"/>
            </w:pPr>
            <w:r w:rsidRPr="008E7D28">
              <w:t>am No 41, 2015</w:t>
            </w:r>
          </w:p>
        </w:tc>
      </w:tr>
      <w:tr w:rsidR="00A13718" w:rsidRPr="008E7D28" w:rsidTr="005E759B">
        <w:trPr>
          <w:cantSplit/>
        </w:trPr>
        <w:tc>
          <w:tcPr>
            <w:tcW w:w="2144" w:type="dxa"/>
            <w:shd w:val="clear" w:color="auto" w:fill="auto"/>
          </w:tcPr>
          <w:p w:rsidR="00A13718" w:rsidRPr="008E7D28" w:rsidRDefault="00FF3CA6" w:rsidP="0088050B">
            <w:pPr>
              <w:pStyle w:val="ENoteTableText"/>
              <w:tabs>
                <w:tab w:val="center" w:leader="dot" w:pos="2268"/>
              </w:tabs>
            </w:pPr>
            <w:r w:rsidRPr="008E7D28">
              <w:t>s 12</w:t>
            </w:r>
            <w:r w:rsidRPr="008E7D28">
              <w:tab/>
            </w:r>
          </w:p>
        </w:tc>
        <w:tc>
          <w:tcPr>
            <w:tcW w:w="4943" w:type="dxa"/>
            <w:shd w:val="clear" w:color="auto" w:fill="auto"/>
          </w:tcPr>
          <w:p w:rsidR="00A13718" w:rsidRPr="008E7D28" w:rsidRDefault="00FF3CA6" w:rsidP="0088050B">
            <w:pPr>
              <w:pStyle w:val="ENoteTableText"/>
            </w:pPr>
            <w:r w:rsidRPr="008E7D28">
              <w:t>am No 129, 2013</w:t>
            </w:r>
          </w:p>
        </w:tc>
      </w:tr>
      <w:tr w:rsidR="00FF3CA6" w:rsidRPr="008E7D28" w:rsidTr="005E759B">
        <w:trPr>
          <w:cantSplit/>
        </w:trPr>
        <w:tc>
          <w:tcPr>
            <w:tcW w:w="2144" w:type="dxa"/>
            <w:shd w:val="clear" w:color="auto" w:fill="auto"/>
          </w:tcPr>
          <w:p w:rsidR="00FF3CA6" w:rsidRPr="008E7D28" w:rsidRDefault="00FF3CA6" w:rsidP="0088050B">
            <w:pPr>
              <w:pStyle w:val="ENoteTableText"/>
              <w:tabs>
                <w:tab w:val="center" w:leader="dot" w:pos="2268"/>
              </w:tabs>
              <w:rPr>
                <w:b/>
              </w:rPr>
            </w:pPr>
            <w:r w:rsidRPr="008E7D28">
              <w:rPr>
                <w:b/>
              </w:rPr>
              <w:t>P</w:t>
            </w:r>
            <w:r w:rsidR="00370544" w:rsidRPr="008E7D28">
              <w:rPr>
                <w:b/>
              </w:rPr>
              <w:t>ar</w:t>
            </w:r>
            <w:r w:rsidRPr="008E7D28">
              <w:rPr>
                <w:b/>
              </w:rPr>
              <w:t>t</w:t>
            </w:r>
            <w:r w:rsidR="008E7D28">
              <w:rPr>
                <w:b/>
              </w:rPr>
              <w:t> </w:t>
            </w:r>
            <w:r w:rsidRPr="008E7D28">
              <w:rPr>
                <w:b/>
              </w:rPr>
              <w:t>4</w:t>
            </w:r>
          </w:p>
        </w:tc>
        <w:tc>
          <w:tcPr>
            <w:tcW w:w="4943" w:type="dxa"/>
            <w:shd w:val="clear" w:color="auto" w:fill="auto"/>
          </w:tcPr>
          <w:p w:rsidR="00FF3CA6" w:rsidRPr="008E7D28" w:rsidRDefault="00FF3CA6" w:rsidP="0088050B">
            <w:pPr>
              <w:pStyle w:val="ENoteTableText"/>
            </w:pPr>
          </w:p>
        </w:tc>
      </w:tr>
      <w:tr w:rsidR="00A13718" w:rsidRPr="008E7D28" w:rsidTr="005E759B">
        <w:trPr>
          <w:cantSplit/>
        </w:trPr>
        <w:tc>
          <w:tcPr>
            <w:tcW w:w="2144" w:type="dxa"/>
            <w:shd w:val="clear" w:color="auto" w:fill="auto"/>
          </w:tcPr>
          <w:p w:rsidR="00A13718" w:rsidRPr="008E7D28" w:rsidRDefault="00FF3CA6" w:rsidP="0088050B">
            <w:pPr>
              <w:pStyle w:val="ENoteTableText"/>
              <w:tabs>
                <w:tab w:val="center" w:leader="dot" w:pos="2268"/>
              </w:tabs>
            </w:pPr>
            <w:r w:rsidRPr="008E7D28">
              <w:t>s 14</w:t>
            </w:r>
            <w:r w:rsidRPr="008E7D28">
              <w:tab/>
            </w:r>
          </w:p>
        </w:tc>
        <w:tc>
          <w:tcPr>
            <w:tcW w:w="4943" w:type="dxa"/>
            <w:shd w:val="clear" w:color="auto" w:fill="auto"/>
          </w:tcPr>
          <w:p w:rsidR="00A13718" w:rsidRPr="008E7D28" w:rsidRDefault="006E4948" w:rsidP="0088050B">
            <w:pPr>
              <w:pStyle w:val="ENoteTableText"/>
            </w:pPr>
            <w:r w:rsidRPr="008E7D28">
              <w:t>am No 129, 2013</w:t>
            </w:r>
            <w:r w:rsidR="009D33B2" w:rsidRPr="008E7D28">
              <w:t>; No 62, 2014</w:t>
            </w:r>
            <w:r w:rsidR="00370544" w:rsidRPr="008E7D28">
              <w:t>; No 41, 2015</w:t>
            </w:r>
            <w:r w:rsidR="00EA1DBA" w:rsidRPr="008E7D28">
              <w:t xml:space="preserve">; </w:t>
            </w:r>
            <w:r w:rsidR="00354F0A" w:rsidRPr="008E7D28">
              <w:rPr>
                <w:u w:val="single"/>
              </w:rPr>
              <w:t>No 164, 2015</w:t>
            </w:r>
            <w:r w:rsidR="00354F0A" w:rsidRPr="008E7D28">
              <w:t xml:space="preserve">; </w:t>
            </w:r>
            <w:r w:rsidR="00EA1DBA" w:rsidRPr="008E7D28">
              <w:t>No 176, 2015</w:t>
            </w:r>
          </w:p>
        </w:tc>
      </w:tr>
      <w:tr w:rsidR="00755059" w:rsidRPr="008E7D28" w:rsidTr="005E759B">
        <w:trPr>
          <w:cantSplit/>
        </w:trPr>
        <w:tc>
          <w:tcPr>
            <w:tcW w:w="2144" w:type="dxa"/>
            <w:shd w:val="clear" w:color="auto" w:fill="auto"/>
          </w:tcPr>
          <w:p w:rsidR="00755059" w:rsidRPr="008E7D28" w:rsidRDefault="00755059" w:rsidP="0088050B">
            <w:pPr>
              <w:pStyle w:val="ENoteTableText"/>
              <w:tabs>
                <w:tab w:val="center" w:leader="dot" w:pos="2268"/>
              </w:tabs>
            </w:pPr>
            <w:r w:rsidRPr="008E7D28">
              <w:t>s 15</w:t>
            </w:r>
            <w:r w:rsidRPr="008E7D28">
              <w:tab/>
            </w:r>
          </w:p>
        </w:tc>
        <w:tc>
          <w:tcPr>
            <w:tcW w:w="4943" w:type="dxa"/>
            <w:shd w:val="clear" w:color="auto" w:fill="auto"/>
          </w:tcPr>
          <w:p w:rsidR="00755059" w:rsidRPr="008E7D28" w:rsidRDefault="00755059" w:rsidP="0088050B">
            <w:pPr>
              <w:pStyle w:val="ENoteTableText"/>
            </w:pPr>
            <w:r w:rsidRPr="008E7D28">
              <w:t>am No 41, 2015</w:t>
            </w:r>
          </w:p>
        </w:tc>
      </w:tr>
      <w:tr w:rsidR="00D344EE" w:rsidRPr="008E7D28" w:rsidTr="005E759B">
        <w:trPr>
          <w:cantSplit/>
        </w:trPr>
        <w:tc>
          <w:tcPr>
            <w:tcW w:w="2144" w:type="dxa"/>
            <w:shd w:val="clear" w:color="auto" w:fill="auto"/>
          </w:tcPr>
          <w:p w:rsidR="00D344EE" w:rsidRPr="008E7D28" w:rsidRDefault="00D344EE" w:rsidP="0088050B">
            <w:pPr>
              <w:pStyle w:val="ENoteTableText"/>
              <w:tabs>
                <w:tab w:val="center" w:leader="dot" w:pos="2268"/>
              </w:tabs>
            </w:pPr>
            <w:r w:rsidRPr="008E7D28">
              <w:t>s 17</w:t>
            </w:r>
            <w:r w:rsidRPr="008E7D28">
              <w:tab/>
            </w:r>
          </w:p>
        </w:tc>
        <w:tc>
          <w:tcPr>
            <w:tcW w:w="4943" w:type="dxa"/>
            <w:shd w:val="clear" w:color="auto" w:fill="auto"/>
          </w:tcPr>
          <w:p w:rsidR="00D344EE" w:rsidRPr="008E7D28" w:rsidRDefault="00D344EE" w:rsidP="0088050B">
            <w:pPr>
              <w:pStyle w:val="ENoteTableText"/>
            </w:pPr>
            <w:r w:rsidRPr="008E7D28">
              <w:t>am No 41, 2015</w:t>
            </w:r>
          </w:p>
        </w:tc>
      </w:tr>
      <w:tr w:rsidR="00D344EE" w:rsidRPr="008E7D28" w:rsidTr="005E759B">
        <w:trPr>
          <w:cantSplit/>
        </w:trPr>
        <w:tc>
          <w:tcPr>
            <w:tcW w:w="2144" w:type="dxa"/>
            <w:shd w:val="clear" w:color="auto" w:fill="auto"/>
          </w:tcPr>
          <w:p w:rsidR="00D344EE" w:rsidRPr="008E7D28" w:rsidRDefault="00D344EE" w:rsidP="0088050B">
            <w:pPr>
              <w:pStyle w:val="ENoteTableText"/>
              <w:tabs>
                <w:tab w:val="center" w:leader="dot" w:pos="2268"/>
              </w:tabs>
            </w:pPr>
            <w:r w:rsidRPr="008E7D28">
              <w:t>s 24</w:t>
            </w:r>
            <w:r w:rsidRPr="008E7D28">
              <w:tab/>
            </w:r>
          </w:p>
        </w:tc>
        <w:tc>
          <w:tcPr>
            <w:tcW w:w="4943" w:type="dxa"/>
            <w:shd w:val="clear" w:color="auto" w:fill="auto"/>
          </w:tcPr>
          <w:p w:rsidR="00D344EE" w:rsidRPr="008E7D28" w:rsidRDefault="00D344EE" w:rsidP="0088050B">
            <w:pPr>
              <w:pStyle w:val="ENoteTableText"/>
            </w:pPr>
            <w:r w:rsidRPr="008E7D28">
              <w:t>am No 129, 2013</w:t>
            </w:r>
          </w:p>
        </w:tc>
      </w:tr>
      <w:tr w:rsidR="00EA1DBA" w:rsidRPr="008E7D28" w:rsidTr="005E759B">
        <w:trPr>
          <w:cantSplit/>
        </w:trPr>
        <w:tc>
          <w:tcPr>
            <w:tcW w:w="2144" w:type="dxa"/>
            <w:shd w:val="clear" w:color="auto" w:fill="auto"/>
          </w:tcPr>
          <w:p w:rsidR="00EA1DBA" w:rsidRPr="008E7D28" w:rsidRDefault="00EA1DBA" w:rsidP="0088050B">
            <w:pPr>
              <w:pStyle w:val="ENoteTableText"/>
              <w:tabs>
                <w:tab w:val="center" w:leader="dot" w:pos="2268"/>
              </w:tabs>
            </w:pPr>
            <w:r w:rsidRPr="008E7D28">
              <w:rPr>
                <w:b/>
              </w:rPr>
              <w:t>Chapter</w:t>
            </w:r>
            <w:r w:rsidR="008E7D28">
              <w:rPr>
                <w:b/>
              </w:rPr>
              <w:t> </w:t>
            </w:r>
            <w:r w:rsidRPr="008E7D28">
              <w:rPr>
                <w:b/>
              </w:rPr>
              <w:t>3</w:t>
            </w:r>
          </w:p>
        </w:tc>
        <w:tc>
          <w:tcPr>
            <w:tcW w:w="4943" w:type="dxa"/>
            <w:shd w:val="clear" w:color="auto" w:fill="auto"/>
          </w:tcPr>
          <w:p w:rsidR="00EA1DBA" w:rsidRPr="008E7D28" w:rsidRDefault="00EA1DBA" w:rsidP="0088050B">
            <w:pPr>
              <w:pStyle w:val="ENoteTableText"/>
            </w:pPr>
          </w:p>
        </w:tc>
      </w:tr>
      <w:tr w:rsidR="00EA1DBA" w:rsidRPr="008E7D28" w:rsidTr="005E759B">
        <w:trPr>
          <w:cantSplit/>
        </w:trPr>
        <w:tc>
          <w:tcPr>
            <w:tcW w:w="2144" w:type="dxa"/>
            <w:shd w:val="clear" w:color="auto" w:fill="auto"/>
          </w:tcPr>
          <w:p w:rsidR="00EA1DBA" w:rsidRPr="008E7D28" w:rsidRDefault="00EA1DBA" w:rsidP="0088050B">
            <w:pPr>
              <w:pStyle w:val="ENoteTableText"/>
              <w:tabs>
                <w:tab w:val="center" w:leader="dot" w:pos="2268"/>
              </w:tabs>
              <w:rPr>
                <w:b/>
              </w:rPr>
            </w:pPr>
            <w:r w:rsidRPr="008E7D28">
              <w:rPr>
                <w:b/>
              </w:rPr>
              <w:t>Part</w:t>
            </w:r>
            <w:r w:rsidR="008E7D28">
              <w:rPr>
                <w:b/>
              </w:rPr>
              <w:t> </w:t>
            </w:r>
            <w:r w:rsidRPr="008E7D28">
              <w:rPr>
                <w:b/>
              </w:rPr>
              <w:t>1</w:t>
            </w:r>
          </w:p>
        </w:tc>
        <w:tc>
          <w:tcPr>
            <w:tcW w:w="4943" w:type="dxa"/>
            <w:shd w:val="clear" w:color="auto" w:fill="auto"/>
          </w:tcPr>
          <w:p w:rsidR="00EA1DBA" w:rsidRPr="008E7D28" w:rsidRDefault="00EA1DBA" w:rsidP="0088050B">
            <w:pPr>
              <w:pStyle w:val="ENoteTableText"/>
            </w:pPr>
          </w:p>
        </w:tc>
      </w:tr>
      <w:tr w:rsidR="00EA1DBA" w:rsidRPr="008E7D28" w:rsidTr="005E759B">
        <w:trPr>
          <w:cantSplit/>
        </w:trPr>
        <w:tc>
          <w:tcPr>
            <w:tcW w:w="2144" w:type="dxa"/>
            <w:shd w:val="clear" w:color="auto" w:fill="auto"/>
          </w:tcPr>
          <w:p w:rsidR="00EA1DBA" w:rsidRPr="008E7D28" w:rsidRDefault="00EA1DBA" w:rsidP="0088050B">
            <w:pPr>
              <w:pStyle w:val="ENoteTableText"/>
              <w:tabs>
                <w:tab w:val="center" w:leader="dot" w:pos="2268"/>
              </w:tabs>
            </w:pPr>
            <w:r w:rsidRPr="008E7D28">
              <w:t>s 96</w:t>
            </w:r>
            <w:r w:rsidRPr="008E7D28">
              <w:tab/>
            </w:r>
          </w:p>
        </w:tc>
        <w:tc>
          <w:tcPr>
            <w:tcW w:w="4943" w:type="dxa"/>
            <w:shd w:val="clear" w:color="auto" w:fill="auto"/>
          </w:tcPr>
          <w:p w:rsidR="00EA1DBA" w:rsidRPr="008E7D28" w:rsidRDefault="00EA1DBA" w:rsidP="0088050B">
            <w:pPr>
              <w:pStyle w:val="ENoteTableText"/>
            </w:pPr>
            <w:r w:rsidRPr="008E7D28">
              <w:t>am No 176, 2015</w:t>
            </w:r>
          </w:p>
        </w:tc>
      </w:tr>
      <w:tr w:rsidR="00354F0A" w:rsidRPr="008E7D28" w:rsidTr="005E759B">
        <w:trPr>
          <w:cantSplit/>
        </w:trPr>
        <w:tc>
          <w:tcPr>
            <w:tcW w:w="2144" w:type="dxa"/>
            <w:shd w:val="clear" w:color="auto" w:fill="auto"/>
          </w:tcPr>
          <w:p w:rsidR="00354F0A" w:rsidRPr="008E7D28" w:rsidRDefault="00354F0A" w:rsidP="0088050B">
            <w:pPr>
              <w:pStyle w:val="ENoteTableText"/>
              <w:tabs>
                <w:tab w:val="center" w:leader="dot" w:pos="2268"/>
              </w:tabs>
              <w:rPr>
                <w:b/>
              </w:rPr>
            </w:pPr>
            <w:r w:rsidRPr="008E7D28">
              <w:rPr>
                <w:b/>
              </w:rPr>
              <w:t>Chapter</w:t>
            </w:r>
            <w:r w:rsidR="008E7D28">
              <w:rPr>
                <w:b/>
              </w:rPr>
              <w:t> </w:t>
            </w:r>
            <w:r w:rsidRPr="008E7D28">
              <w:rPr>
                <w:b/>
              </w:rPr>
              <w:t>6</w:t>
            </w:r>
          </w:p>
        </w:tc>
        <w:tc>
          <w:tcPr>
            <w:tcW w:w="4943" w:type="dxa"/>
            <w:shd w:val="clear" w:color="auto" w:fill="auto"/>
          </w:tcPr>
          <w:p w:rsidR="00354F0A" w:rsidRPr="008E7D28" w:rsidRDefault="00354F0A" w:rsidP="0088050B">
            <w:pPr>
              <w:pStyle w:val="ENoteTableText"/>
            </w:pPr>
          </w:p>
        </w:tc>
      </w:tr>
      <w:tr w:rsidR="00354F0A" w:rsidRPr="008E7D28" w:rsidTr="005E759B">
        <w:trPr>
          <w:cantSplit/>
        </w:trPr>
        <w:tc>
          <w:tcPr>
            <w:tcW w:w="2144" w:type="dxa"/>
            <w:shd w:val="clear" w:color="auto" w:fill="auto"/>
          </w:tcPr>
          <w:p w:rsidR="00354F0A" w:rsidRPr="008E7D28" w:rsidRDefault="00354F0A" w:rsidP="0088050B">
            <w:pPr>
              <w:pStyle w:val="ENoteTableText"/>
              <w:tabs>
                <w:tab w:val="center" w:leader="dot" w:pos="2268"/>
              </w:tabs>
              <w:rPr>
                <w:b/>
              </w:rPr>
            </w:pPr>
            <w:r w:rsidRPr="008E7D28">
              <w:rPr>
                <w:b/>
              </w:rPr>
              <w:t>Part</w:t>
            </w:r>
            <w:r w:rsidR="008E7D28">
              <w:rPr>
                <w:b/>
              </w:rPr>
              <w:t> </w:t>
            </w:r>
            <w:r w:rsidRPr="008E7D28">
              <w:rPr>
                <w:b/>
              </w:rPr>
              <w:t>6</w:t>
            </w:r>
          </w:p>
        </w:tc>
        <w:tc>
          <w:tcPr>
            <w:tcW w:w="4943" w:type="dxa"/>
            <w:shd w:val="clear" w:color="auto" w:fill="auto"/>
          </w:tcPr>
          <w:p w:rsidR="00354F0A" w:rsidRPr="008E7D28" w:rsidRDefault="00354F0A" w:rsidP="0088050B">
            <w:pPr>
              <w:pStyle w:val="ENoteTableText"/>
            </w:pPr>
          </w:p>
        </w:tc>
      </w:tr>
      <w:tr w:rsidR="00354F0A" w:rsidRPr="008E7D28" w:rsidTr="005E759B">
        <w:trPr>
          <w:cantSplit/>
        </w:trPr>
        <w:tc>
          <w:tcPr>
            <w:tcW w:w="2144" w:type="dxa"/>
            <w:shd w:val="clear" w:color="auto" w:fill="auto"/>
          </w:tcPr>
          <w:p w:rsidR="00354F0A" w:rsidRPr="008E7D28" w:rsidRDefault="00354F0A" w:rsidP="0088050B">
            <w:pPr>
              <w:pStyle w:val="ENoteTableText"/>
              <w:tabs>
                <w:tab w:val="center" w:leader="dot" w:pos="2268"/>
              </w:tabs>
              <w:rPr>
                <w:b/>
              </w:rPr>
            </w:pPr>
            <w:r w:rsidRPr="008E7D28">
              <w:rPr>
                <w:b/>
              </w:rPr>
              <w:t>Division</w:t>
            </w:r>
            <w:r w:rsidR="008E7D28">
              <w:rPr>
                <w:b/>
              </w:rPr>
              <w:t> </w:t>
            </w:r>
            <w:r w:rsidRPr="008E7D28">
              <w:rPr>
                <w:b/>
              </w:rPr>
              <w:t>5</w:t>
            </w:r>
          </w:p>
        </w:tc>
        <w:tc>
          <w:tcPr>
            <w:tcW w:w="4943" w:type="dxa"/>
            <w:shd w:val="clear" w:color="auto" w:fill="auto"/>
          </w:tcPr>
          <w:p w:rsidR="00354F0A" w:rsidRPr="008E7D28" w:rsidRDefault="00354F0A" w:rsidP="0088050B">
            <w:pPr>
              <w:pStyle w:val="ENoteTableText"/>
            </w:pPr>
          </w:p>
        </w:tc>
      </w:tr>
      <w:tr w:rsidR="00354F0A" w:rsidRPr="008E7D28" w:rsidTr="005E759B">
        <w:trPr>
          <w:cantSplit/>
        </w:trPr>
        <w:tc>
          <w:tcPr>
            <w:tcW w:w="2144" w:type="dxa"/>
            <w:shd w:val="clear" w:color="auto" w:fill="auto"/>
          </w:tcPr>
          <w:p w:rsidR="00354F0A" w:rsidRPr="008E7D28" w:rsidRDefault="00354F0A" w:rsidP="0088050B">
            <w:pPr>
              <w:pStyle w:val="ENoteTableText"/>
              <w:tabs>
                <w:tab w:val="center" w:leader="dot" w:pos="2268"/>
              </w:tabs>
            </w:pPr>
            <w:r w:rsidRPr="008E7D28">
              <w:t>s 223</w:t>
            </w:r>
            <w:r w:rsidRPr="008E7D28">
              <w:tab/>
            </w:r>
          </w:p>
        </w:tc>
        <w:tc>
          <w:tcPr>
            <w:tcW w:w="4943" w:type="dxa"/>
            <w:shd w:val="clear" w:color="auto" w:fill="auto"/>
          </w:tcPr>
          <w:p w:rsidR="00354F0A" w:rsidRPr="008E7D28" w:rsidRDefault="00354F0A" w:rsidP="0088050B">
            <w:pPr>
              <w:pStyle w:val="ENoteTableText"/>
            </w:pPr>
            <w:r w:rsidRPr="008E7D28">
              <w:t xml:space="preserve">am </w:t>
            </w:r>
            <w:r w:rsidRPr="008E7D28">
              <w:rPr>
                <w:u w:val="single"/>
              </w:rPr>
              <w:t>No 164, 2015</w:t>
            </w:r>
          </w:p>
        </w:tc>
      </w:tr>
      <w:tr w:rsidR="00A45083" w:rsidRPr="008E7D28" w:rsidTr="00D344EE">
        <w:trPr>
          <w:cantSplit/>
        </w:trPr>
        <w:tc>
          <w:tcPr>
            <w:tcW w:w="2144" w:type="dxa"/>
            <w:shd w:val="clear" w:color="auto" w:fill="auto"/>
          </w:tcPr>
          <w:p w:rsidR="00A45083" w:rsidRPr="008E7D28" w:rsidRDefault="00A45083" w:rsidP="0088050B">
            <w:pPr>
              <w:pStyle w:val="ENoteTableText"/>
              <w:tabs>
                <w:tab w:val="center" w:leader="dot" w:pos="2268"/>
              </w:tabs>
              <w:rPr>
                <w:b/>
              </w:rPr>
            </w:pPr>
            <w:r w:rsidRPr="008E7D28">
              <w:rPr>
                <w:b/>
              </w:rPr>
              <w:t>Chapter</w:t>
            </w:r>
            <w:r w:rsidR="008E7D28">
              <w:rPr>
                <w:b/>
              </w:rPr>
              <w:t> </w:t>
            </w:r>
            <w:r w:rsidRPr="008E7D28">
              <w:rPr>
                <w:b/>
              </w:rPr>
              <w:t>7</w:t>
            </w:r>
          </w:p>
        </w:tc>
        <w:tc>
          <w:tcPr>
            <w:tcW w:w="4943" w:type="dxa"/>
            <w:shd w:val="clear" w:color="auto" w:fill="auto"/>
          </w:tcPr>
          <w:p w:rsidR="00A45083" w:rsidRPr="008E7D28" w:rsidRDefault="00A45083" w:rsidP="0088050B">
            <w:pPr>
              <w:pStyle w:val="ENoteTableText"/>
            </w:pPr>
          </w:p>
        </w:tc>
      </w:tr>
      <w:tr w:rsidR="00A45083" w:rsidRPr="008E7D28" w:rsidTr="00D344EE">
        <w:trPr>
          <w:cantSplit/>
        </w:trPr>
        <w:tc>
          <w:tcPr>
            <w:tcW w:w="2144" w:type="dxa"/>
            <w:shd w:val="clear" w:color="auto" w:fill="auto"/>
          </w:tcPr>
          <w:p w:rsidR="00A45083" w:rsidRPr="008E7D28" w:rsidRDefault="00A45083" w:rsidP="0088050B">
            <w:pPr>
              <w:pStyle w:val="ENoteTableText"/>
              <w:tabs>
                <w:tab w:val="center" w:leader="dot" w:pos="2268"/>
              </w:tabs>
            </w:pPr>
            <w:r w:rsidRPr="008E7D28">
              <w:rPr>
                <w:b/>
              </w:rPr>
              <w:t>Part</w:t>
            </w:r>
            <w:r w:rsidR="008E7D28">
              <w:rPr>
                <w:b/>
              </w:rPr>
              <w:t> </w:t>
            </w:r>
            <w:r w:rsidRPr="008E7D28">
              <w:rPr>
                <w:b/>
              </w:rPr>
              <w:t>2</w:t>
            </w:r>
          </w:p>
        </w:tc>
        <w:tc>
          <w:tcPr>
            <w:tcW w:w="4943" w:type="dxa"/>
            <w:shd w:val="clear" w:color="auto" w:fill="auto"/>
          </w:tcPr>
          <w:p w:rsidR="00A45083" w:rsidRPr="008E7D28" w:rsidRDefault="00A45083" w:rsidP="0088050B">
            <w:pPr>
              <w:pStyle w:val="ENoteTableText"/>
            </w:pPr>
          </w:p>
        </w:tc>
      </w:tr>
      <w:tr w:rsidR="00A45083" w:rsidRPr="008E7D28" w:rsidTr="00D344EE">
        <w:trPr>
          <w:cantSplit/>
        </w:trPr>
        <w:tc>
          <w:tcPr>
            <w:tcW w:w="2144" w:type="dxa"/>
            <w:shd w:val="clear" w:color="auto" w:fill="auto"/>
          </w:tcPr>
          <w:p w:rsidR="00A45083" w:rsidRPr="008E7D28" w:rsidRDefault="00A45083" w:rsidP="0088050B">
            <w:pPr>
              <w:pStyle w:val="ENoteTableText"/>
              <w:tabs>
                <w:tab w:val="center" w:leader="dot" w:pos="2268"/>
              </w:tabs>
            </w:pPr>
            <w:r w:rsidRPr="008E7D28">
              <w:rPr>
                <w:b/>
              </w:rPr>
              <w:t>Division</w:t>
            </w:r>
            <w:r w:rsidR="008E7D28">
              <w:rPr>
                <w:b/>
              </w:rPr>
              <w:t> </w:t>
            </w:r>
            <w:r w:rsidRPr="008E7D28">
              <w:rPr>
                <w:b/>
              </w:rPr>
              <w:t>2</w:t>
            </w:r>
          </w:p>
        </w:tc>
        <w:tc>
          <w:tcPr>
            <w:tcW w:w="4943" w:type="dxa"/>
            <w:shd w:val="clear" w:color="auto" w:fill="auto"/>
          </w:tcPr>
          <w:p w:rsidR="00A45083" w:rsidRPr="008E7D28" w:rsidRDefault="00A45083" w:rsidP="0088050B">
            <w:pPr>
              <w:pStyle w:val="ENoteTableText"/>
            </w:pPr>
          </w:p>
        </w:tc>
      </w:tr>
      <w:tr w:rsidR="00A45083" w:rsidRPr="008E7D28" w:rsidTr="00D344EE">
        <w:trPr>
          <w:cantSplit/>
        </w:trPr>
        <w:tc>
          <w:tcPr>
            <w:tcW w:w="2144" w:type="dxa"/>
            <w:shd w:val="clear" w:color="auto" w:fill="auto"/>
          </w:tcPr>
          <w:p w:rsidR="00A45083" w:rsidRPr="008E7D28" w:rsidRDefault="00A45083" w:rsidP="0088050B">
            <w:pPr>
              <w:pStyle w:val="ENoteTableText"/>
              <w:tabs>
                <w:tab w:val="center" w:leader="dot" w:pos="2268"/>
              </w:tabs>
            </w:pPr>
            <w:r w:rsidRPr="008E7D28">
              <w:t>s 237</w:t>
            </w:r>
            <w:r w:rsidRPr="008E7D28">
              <w:tab/>
            </w:r>
          </w:p>
        </w:tc>
        <w:tc>
          <w:tcPr>
            <w:tcW w:w="4943" w:type="dxa"/>
            <w:shd w:val="clear" w:color="auto" w:fill="auto"/>
          </w:tcPr>
          <w:p w:rsidR="00A45083" w:rsidRPr="008E7D28" w:rsidRDefault="00A45083" w:rsidP="0088050B">
            <w:pPr>
              <w:pStyle w:val="ENoteTableText"/>
            </w:pPr>
            <w:r w:rsidRPr="008E7D28">
              <w:t>am No 41, 2015</w:t>
            </w:r>
          </w:p>
        </w:tc>
      </w:tr>
      <w:tr w:rsidR="00446061" w:rsidRPr="008E7D28" w:rsidTr="00D344EE">
        <w:trPr>
          <w:cantSplit/>
        </w:trPr>
        <w:tc>
          <w:tcPr>
            <w:tcW w:w="2144" w:type="dxa"/>
            <w:shd w:val="clear" w:color="auto" w:fill="auto"/>
          </w:tcPr>
          <w:p w:rsidR="00446061" w:rsidRPr="008E7D28" w:rsidRDefault="00446061" w:rsidP="0088050B">
            <w:pPr>
              <w:pStyle w:val="ENoteTableText"/>
              <w:tabs>
                <w:tab w:val="center" w:leader="dot" w:pos="2268"/>
              </w:tabs>
            </w:pPr>
            <w:r w:rsidRPr="008E7D28">
              <w:rPr>
                <w:b/>
              </w:rPr>
              <w:t>Part</w:t>
            </w:r>
            <w:r w:rsidR="008E7D28">
              <w:rPr>
                <w:b/>
              </w:rPr>
              <w:t> </w:t>
            </w:r>
            <w:r w:rsidRPr="008E7D28">
              <w:rPr>
                <w:b/>
              </w:rPr>
              <w:t>3</w:t>
            </w:r>
          </w:p>
        </w:tc>
        <w:tc>
          <w:tcPr>
            <w:tcW w:w="4943" w:type="dxa"/>
            <w:shd w:val="clear" w:color="auto" w:fill="auto"/>
          </w:tcPr>
          <w:p w:rsidR="00446061" w:rsidRPr="008E7D28" w:rsidRDefault="00446061" w:rsidP="0088050B">
            <w:pPr>
              <w:pStyle w:val="ENoteTableText"/>
            </w:pPr>
          </w:p>
        </w:tc>
      </w:tr>
      <w:tr w:rsidR="00446061" w:rsidRPr="008E7D28" w:rsidTr="00D344EE">
        <w:trPr>
          <w:cantSplit/>
        </w:trPr>
        <w:tc>
          <w:tcPr>
            <w:tcW w:w="2144" w:type="dxa"/>
            <w:shd w:val="clear" w:color="auto" w:fill="auto"/>
          </w:tcPr>
          <w:p w:rsidR="00446061" w:rsidRPr="008E7D28" w:rsidRDefault="00446061" w:rsidP="0088050B">
            <w:pPr>
              <w:pStyle w:val="ENoteTableText"/>
              <w:tabs>
                <w:tab w:val="center" w:leader="dot" w:pos="2268"/>
              </w:tabs>
            </w:pPr>
            <w:r w:rsidRPr="008E7D28">
              <w:rPr>
                <w:b/>
              </w:rPr>
              <w:t>Division</w:t>
            </w:r>
            <w:r w:rsidR="008E7D28">
              <w:rPr>
                <w:b/>
              </w:rPr>
              <w:t> </w:t>
            </w:r>
            <w:r w:rsidRPr="008E7D28">
              <w:rPr>
                <w:b/>
              </w:rPr>
              <w:t>1</w:t>
            </w:r>
          </w:p>
        </w:tc>
        <w:tc>
          <w:tcPr>
            <w:tcW w:w="4943" w:type="dxa"/>
            <w:shd w:val="clear" w:color="auto" w:fill="auto"/>
          </w:tcPr>
          <w:p w:rsidR="00446061" w:rsidRPr="008E7D28" w:rsidRDefault="00446061" w:rsidP="0088050B">
            <w:pPr>
              <w:pStyle w:val="ENoteTableText"/>
            </w:pPr>
          </w:p>
        </w:tc>
      </w:tr>
      <w:tr w:rsidR="00446061" w:rsidRPr="008E7D28" w:rsidTr="00D344EE">
        <w:trPr>
          <w:cantSplit/>
        </w:trPr>
        <w:tc>
          <w:tcPr>
            <w:tcW w:w="2144" w:type="dxa"/>
            <w:shd w:val="clear" w:color="auto" w:fill="auto"/>
          </w:tcPr>
          <w:p w:rsidR="00446061" w:rsidRPr="008E7D28" w:rsidRDefault="00446061" w:rsidP="0088050B">
            <w:pPr>
              <w:pStyle w:val="ENoteTableText"/>
              <w:tabs>
                <w:tab w:val="center" w:leader="dot" w:pos="2268"/>
              </w:tabs>
            </w:pPr>
            <w:r w:rsidRPr="008E7D28">
              <w:t>s 240</w:t>
            </w:r>
            <w:r w:rsidRPr="008E7D28">
              <w:tab/>
            </w:r>
          </w:p>
        </w:tc>
        <w:tc>
          <w:tcPr>
            <w:tcW w:w="4943" w:type="dxa"/>
            <w:shd w:val="clear" w:color="auto" w:fill="auto"/>
          </w:tcPr>
          <w:p w:rsidR="00446061" w:rsidRPr="008E7D28" w:rsidRDefault="00446061" w:rsidP="0088050B">
            <w:pPr>
              <w:pStyle w:val="ENoteTableText"/>
            </w:pPr>
            <w:r w:rsidRPr="008E7D28">
              <w:t>am No 41, 2015</w:t>
            </w:r>
          </w:p>
        </w:tc>
      </w:tr>
      <w:tr w:rsidR="00302D49" w:rsidRPr="008E7D28" w:rsidTr="00D344EE">
        <w:trPr>
          <w:cantSplit/>
        </w:trPr>
        <w:tc>
          <w:tcPr>
            <w:tcW w:w="2144" w:type="dxa"/>
            <w:shd w:val="clear" w:color="auto" w:fill="auto"/>
          </w:tcPr>
          <w:p w:rsidR="00302D49" w:rsidRPr="008E7D28" w:rsidRDefault="00302D49" w:rsidP="0088050B">
            <w:pPr>
              <w:pStyle w:val="ENoteTableText"/>
              <w:tabs>
                <w:tab w:val="center" w:leader="dot" w:pos="2268"/>
              </w:tabs>
            </w:pPr>
            <w:r w:rsidRPr="008E7D28">
              <w:rPr>
                <w:b/>
              </w:rPr>
              <w:t>Chapter</w:t>
            </w:r>
            <w:r w:rsidR="008E7D28">
              <w:rPr>
                <w:b/>
              </w:rPr>
              <w:t> </w:t>
            </w:r>
            <w:r w:rsidRPr="008E7D28">
              <w:rPr>
                <w:b/>
              </w:rPr>
              <w:t>8</w:t>
            </w:r>
          </w:p>
        </w:tc>
        <w:tc>
          <w:tcPr>
            <w:tcW w:w="4943" w:type="dxa"/>
            <w:shd w:val="clear" w:color="auto" w:fill="auto"/>
          </w:tcPr>
          <w:p w:rsidR="00302D49" w:rsidRPr="008E7D28" w:rsidRDefault="00302D49" w:rsidP="0088050B">
            <w:pPr>
              <w:pStyle w:val="ENoteTableText"/>
            </w:pPr>
          </w:p>
        </w:tc>
      </w:tr>
      <w:tr w:rsidR="00302D49" w:rsidRPr="008E7D28" w:rsidTr="00D344EE">
        <w:trPr>
          <w:cantSplit/>
        </w:trPr>
        <w:tc>
          <w:tcPr>
            <w:tcW w:w="2144" w:type="dxa"/>
            <w:shd w:val="clear" w:color="auto" w:fill="auto"/>
          </w:tcPr>
          <w:p w:rsidR="00302D49" w:rsidRPr="008E7D28" w:rsidRDefault="00302D49" w:rsidP="0088050B">
            <w:pPr>
              <w:pStyle w:val="ENoteTableText"/>
              <w:tabs>
                <w:tab w:val="center" w:leader="dot" w:pos="2268"/>
              </w:tabs>
            </w:pPr>
            <w:r w:rsidRPr="008E7D28">
              <w:rPr>
                <w:b/>
              </w:rPr>
              <w:t>Part</w:t>
            </w:r>
            <w:r w:rsidR="008E7D28">
              <w:rPr>
                <w:b/>
              </w:rPr>
              <w:t> </w:t>
            </w:r>
            <w:r w:rsidRPr="008E7D28">
              <w:rPr>
                <w:b/>
              </w:rPr>
              <w:t>1</w:t>
            </w:r>
          </w:p>
        </w:tc>
        <w:tc>
          <w:tcPr>
            <w:tcW w:w="4943" w:type="dxa"/>
            <w:shd w:val="clear" w:color="auto" w:fill="auto"/>
          </w:tcPr>
          <w:p w:rsidR="00302D49" w:rsidRPr="008E7D28" w:rsidRDefault="00302D49" w:rsidP="0088050B">
            <w:pPr>
              <w:pStyle w:val="ENoteTableText"/>
            </w:pPr>
          </w:p>
        </w:tc>
      </w:tr>
      <w:tr w:rsidR="00302D49" w:rsidRPr="008E7D28" w:rsidTr="00D344EE">
        <w:trPr>
          <w:cantSplit/>
        </w:trPr>
        <w:tc>
          <w:tcPr>
            <w:tcW w:w="2144" w:type="dxa"/>
            <w:shd w:val="clear" w:color="auto" w:fill="auto"/>
          </w:tcPr>
          <w:p w:rsidR="00302D49" w:rsidRPr="008E7D28" w:rsidRDefault="00302D49" w:rsidP="0088050B">
            <w:pPr>
              <w:pStyle w:val="ENoteTableText"/>
              <w:tabs>
                <w:tab w:val="center" w:leader="dot" w:pos="2268"/>
              </w:tabs>
            </w:pPr>
            <w:r w:rsidRPr="008E7D28">
              <w:t>s 244</w:t>
            </w:r>
            <w:r w:rsidRPr="008E7D28">
              <w:tab/>
            </w:r>
          </w:p>
        </w:tc>
        <w:tc>
          <w:tcPr>
            <w:tcW w:w="4943" w:type="dxa"/>
            <w:shd w:val="clear" w:color="auto" w:fill="auto"/>
          </w:tcPr>
          <w:p w:rsidR="00302D49" w:rsidRPr="008E7D28" w:rsidRDefault="00302D49" w:rsidP="0088050B">
            <w:pPr>
              <w:pStyle w:val="ENoteTableText"/>
            </w:pPr>
            <w:r w:rsidRPr="008E7D28">
              <w:t>am No 41, 2015</w:t>
            </w:r>
          </w:p>
        </w:tc>
      </w:tr>
      <w:tr w:rsidR="00302D49" w:rsidRPr="008E7D28" w:rsidTr="00D344EE">
        <w:trPr>
          <w:cantSplit/>
        </w:trPr>
        <w:tc>
          <w:tcPr>
            <w:tcW w:w="2144" w:type="dxa"/>
            <w:shd w:val="clear" w:color="auto" w:fill="auto"/>
          </w:tcPr>
          <w:p w:rsidR="00302D49" w:rsidRPr="008E7D28" w:rsidRDefault="00E603F7" w:rsidP="0088050B">
            <w:pPr>
              <w:pStyle w:val="ENoteTableText"/>
              <w:tabs>
                <w:tab w:val="center" w:leader="dot" w:pos="2268"/>
              </w:tabs>
            </w:pPr>
            <w:r w:rsidRPr="008E7D28">
              <w:rPr>
                <w:b/>
              </w:rPr>
              <w:t>Part</w:t>
            </w:r>
            <w:r w:rsidR="008E7D28">
              <w:rPr>
                <w:b/>
              </w:rPr>
              <w:t> </w:t>
            </w:r>
            <w:r w:rsidRPr="008E7D28">
              <w:rPr>
                <w:b/>
              </w:rPr>
              <w:t>3</w:t>
            </w:r>
          </w:p>
        </w:tc>
        <w:tc>
          <w:tcPr>
            <w:tcW w:w="4943" w:type="dxa"/>
            <w:shd w:val="clear" w:color="auto" w:fill="auto"/>
          </w:tcPr>
          <w:p w:rsidR="00302D49" w:rsidRPr="008E7D28" w:rsidRDefault="00302D49" w:rsidP="0088050B">
            <w:pPr>
              <w:pStyle w:val="ENoteTableText"/>
            </w:pPr>
          </w:p>
        </w:tc>
      </w:tr>
      <w:tr w:rsidR="00E603F7" w:rsidRPr="008E7D28" w:rsidTr="00D344EE">
        <w:trPr>
          <w:cantSplit/>
        </w:trPr>
        <w:tc>
          <w:tcPr>
            <w:tcW w:w="2144" w:type="dxa"/>
            <w:shd w:val="clear" w:color="auto" w:fill="auto"/>
          </w:tcPr>
          <w:p w:rsidR="00E603F7" w:rsidRPr="008E7D28" w:rsidRDefault="00E603F7" w:rsidP="0088050B">
            <w:pPr>
              <w:pStyle w:val="ENoteTableText"/>
              <w:tabs>
                <w:tab w:val="center" w:leader="dot" w:pos="2268"/>
              </w:tabs>
            </w:pPr>
            <w:r w:rsidRPr="008E7D28">
              <w:t>s 249</w:t>
            </w:r>
            <w:r w:rsidRPr="008E7D28">
              <w:tab/>
            </w:r>
          </w:p>
        </w:tc>
        <w:tc>
          <w:tcPr>
            <w:tcW w:w="4943" w:type="dxa"/>
            <w:shd w:val="clear" w:color="auto" w:fill="auto"/>
          </w:tcPr>
          <w:p w:rsidR="00E603F7" w:rsidRPr="008E7D28" w:rsidRDefault="00E603F7" w:rsidP="0088050B">
            <w:pPr>
              <w:pStyle w:val="ENoteTableText"/>
            </w:pPr>
            <w:r w:rsidRPr="008E7D28">
              <w:t>am No 41, 2015</w:t>
            </w:r>
          </w:p>
        </w:tc>
      </w:tr>
      <w:tr w:rsidR="00B0742E" w:rsidRPr="008E7D28" w:rsidTr="00D344EE">
        <w:trPr>
          <w:cantSplit/>
        </w:trPr>
        <w:tc>
          <w:tcPr>
            <w:tcW w:w="2144" w:type="dxa"/>
            <w:shd w:val="clear" w:color="auto" w:fill="auto"/>
          </w:tcPr>
          <w:p w:rsidR="00B0742E" w:rsidRPr="008E7D28" w:rsidRDefault="00B0742E" w:rsidP="0088050B">
            <w:pPr>
              <w:pStyle w:val="ENoteTableText"/>
              <w:tabs>
                <w:tab w:val="center" w:leader="dot" w:pos="2268"/>
              </w:tabs>
            </w:pPr>
            <w:r w:rsidRPr="008E7D28">
              <w:t>s 252</w:t>
            </w:r>
            <w:r w:rsidRPr="008E7D28">
              <w:tab/>
            </w:r>
          </w:p>
        </w:tc>
        <w:tc>
          <w:tcPr>
            <w:tcW w:w="4943" w:type="dxa"/>
            <w:shd w:val="clear" w:color="auto" w:fill="auto"/>
          </w:tcPr>
          <w:p w:rsidR="00B0742E" w:rsidRPr="008E7D28" w:rsidRDefault="00B0742E" w:rsidP="0088050B">
            <w:pPr>
              <w:pStyle w:val="ENoteTableText"/>
            </w:pPr>
            <w:r w:rsidRPr="008E7D28">
              <w:t>am No 41, 2015</w:t>
            </w:r>
          </w:p>
        </w:tc>
      </w:tr>
      <w:tr w:rsidR="00D47211" w:rsidRPr="008E7D28" w:rsidTr="00D344EE">
        <w:trPr>
          <w:cantSplit/>
        </w:trPr>
        <w:tc>
          <w:tcPr>
            <w:tcW w:w="2144" w:type="dxa"/>
            <w:shd w:val="clear" w:color="auto" w:fill="auto"/>
          </w:tcPr>
          <w:p w:rsidR="00D47211" w:rsidRPr="008E7D28" w:rsidRDefault="00D47211" w:rsidP="0088050B">
            <w:pPr>
              <w:pStyle w:val="ENoteTableText"/>
              <w:tabs>
                <w:tab w:val="center" w:leader="dot" w:pos="2268"/>
              </w:tabs>
            </w:pPr>
            <w:r w:rsidRPr="008E7D28">
              <w:lastRenderedPageBreak/>
              <w:t>s 253</w:t>
            </w:r>
            <w:r w:rsidRPr="008E7D28">
              <w:tab/>
            </w:r>
          </w:p>
        </w:tc>
        <w:tc>
          <w:tcPr>
            <w:tcW w:w="4943" w:type="dxa"/>
            <w:shd w:val="clear" w:color="auto" w:fill="auto"/>
          </w:tcPr>
          <w:p w:rsidR="00D47211" w:rsidRPr="008E7D28" w:rsidRDefault="00D47211" w:rsidP="0088050B">
            <w:pPr>
              <w:pStyle w:val="ENoteTableText"/>
            </w:pPr>
            <w:r w:rsidRPr="008E7D28">
              <w:t>am No 41, 2015</w:t>
            </w:r>
          </w:p>
        </w:tc>
      </w:tr>
      <w:tr w:rsidR="00D47211" w:rsidRPr="008E7D28" w:rsidTr="005E759B">
        <w:trPr>
          <w:cantSplit/>
        </w:trPr>
        <w:tc>
          <w:tcPr>
            <w:tcW w:w="2144" w:type="dxa"/>
            <w:shd w:val="clear" w:color="auto" w:fill="auto"/>
          </w:tcPr>
          <w:p w:rsidR="00D47211" w:rsidRPr="008E7D28" w:rsidRDefault="00D47211" w:rsidP="00A92377">
            <w:pPr>
              <w:pStyle w:val="ENoteTableText"/>
              <w:tabs>
                <w:tab w:val="center" w:leader="dot" w:pos="2268"/>
              </w:tabs>
              <w:rPr>
                <w:b/>
              </w:rPr>
            </w:pPr>
            <w:r w:rsidRPr="008E7D28">
              <w:rPr>
                <w:b/>
              </w:rPr>
              <w:t>Chapter</w:t>
            </w:r>
            <w:r w:rsidR="008E7D28">
              <w:rPr>
                <w:b/>
              </w:rPr>
              <w:t> </w:t>
            </w:r>
            <w:r w:rsidRPr="008E7D28">
              <w:rPr>
                <w:b/>
              </w:rPr>
              <w:t>9</w:t>
            </w:r>
          </w:p>
        </w:tc>
        <w:tc>
          <w:tcPr>
            <w:tcW w:w="4943" w:type="dxa"/>
            <w:shd w:val="clear" w:color="auto" w:fill="auto"/>
          </w:tcPr>
          <w:p w:rsidR="00D47211" w:rsidRPr="008E7D28" w:rsidRDefault="00D47211" w:rsidP="00A92377">
            <w:pPr>
              <w:pStyle w:val="ENoteTableText"/>
            </w:pPr>
          </w:p>
        </w:tc>
      </w:tr>
      <w:tr w:rsidR="00D47211" w:rsidRPr="008E7D28" w:rsidTr="005E759B">
        <w:trPr>
          <w:cantSplit/>
        </w:trPr>
        <w:tc>
          <w:tcPr>
            <w:tcW w:w="2144" w:type="dxa"/>
            <w:shd w:val="clear" w:color="auto" w:fill="auto"/>
          </w:tcPr>
          <w:p w:rsidR="00D47211" w:rsidRPr="008E7D28" w:rsidRDefault="00D47211" w:rsidP="00A92377">
            <w:pPr>
              <w:pStyle w:val="ENoteTableText"/>
              <w:tabs>
                <w:tab w:val="center" w:leader="dot" w:pos="2268"/>
              </w:tabs>
              <w:rPr>
                <w:b/>
              </w:rPr>
            </w:pPr>
            <w:r w:rsidRPr="008E7D28">
              <w:rPr>
                <w:b/>
              </w:rPr>
              <w:t>Part</w:t>
            </w:r>
            <w:r w:rsidR="008E7D28">
              <w:rPr>
                <w:b/>
              </w:rPr>
              <w:t> </w:t>
            </w:r>
            <w:r w:rsidRPr="008E7D28">
              <w:rPr>
                <w:b/>
              </w:rPr>
              <w:t>3</w:t>
            </w:r>
          </w:p>
        </w:tc>
        <w:tc>
          <w:tcPr>
            <w:tcW w:w="4943" w:type="dxa"/>
            <w:shd w:val="clear" w:color="auto" w:fill="auto"/>
          </w:tcPr>
          <w:p w:rsidR="00D47211" w:rsidRPr="008E7D28" w:rsidRDefault="00D47211" w:rsidP="00A92377">
            <w:pPr>
              <w:pStyle w:val="ENoteTableText"/>
            </w:pPr>
          </w:p>
        </w:tc>
      </w:tr>
      <w:tr w:rsidR="00D47211" w:rsidRPr="008E7D28" w:rsidTr="005E759B">
        <w:trPr>
          <w:cantSplit/>
        </w:trPr>
        <w:tc>
          <w:tcPr>
            <w:tcW w:w="2144" w:type="dxa"/>
            <w:shd w:val="clear" w:color="auto" w:fill="auto"/>
          </w:tcPr>
          <w:p w:rsidR="00D47211" w:rsidRPr="008E7D28" w:rsidRDefault="00D47211" w:rsidP="00A92377">
            <w:pPr>
              <w:pStyle w:val="ENoteTableText"/>
              <w:tabs>
                <w:tab w:val="center" w:leader="dot" w:pos="2268"/>
              </w:tabs>
            </w:pPr>
            <w:r w:rsidRPr="008E7D28">
              <w:t>s 313</w:t>
            </w:r>
            <w:r w:rsidRPr="008E7D28">
              <w:tab/>
            </w:r>
          </w:p>
        </w:tc>
        <w:tc>
          <w:tcPr>
            <w:tcW w:w="4943" w:type="dxa"/>
            <w:shd w:val="clear" w:color="auto" w:fill="auto"/>
          </w:tcPr>
          <w:p w:rsidR="00D47211" w:rsidRPr="008E7D28" w:rsidRDefault="00D47211" w:rsidP="00A92377">
            <w:pPr>
              <w:pStyle w:val="ENoteTableText"/>
            </w:pPr>
            <w:r w:rsidRPr="008E7D28">
              <w:t>am No 31, 2014</w:t>
            </w:r>
            <w:r w:rsidR="00360384" w:rsidRPr="008E7D28">
              <w:t>; No 41, 2015</w:t>
            </w:r>
          </w:p>
        </w:tc>
      </w:tr>
      <w:tr w:rsidR="00D47211" w:rsidRPr="008E7D28" w:rsidTr="005E759B">
        <w:trPr>
          <w:cantSplit/>
        </w:trPr>
        <w:tc>
          <w:tcPr>
            <w:tcW w:w="2144" w:type="dxa"/>
            <w:shd w:val="clear" w:color="auto" w:fill="auto"/>
          </w:tcPr>
          <w:p w:rsidR="00D47211" w:rsidRPr="008E7D28" w:rsidRDefault="00D47211" w:rsidP="0088050B">
            <w:pPr>
              <w:pStyle w:val="ENoteTableText"/>
              <w:tabs>
                <w:tab w:val="center" w:leader="dot" w:pos="2268"/>
              </w:tabs>
              <w:rPr>
                <w:b/>
              </w:rPr>
            </w:pPr>
            <w:r w:rsidRPr="008E7D28">
              <w:rPr>
                <w:b/>
              </w:rPr>
              <w:t>P</w:t>
            </w:r>
            <w:r w:rsidR="00E92DB3" w:rsidRPr="008E7D28">
              <w:rPr>
                <w:b/>
              </w:rPr>
              <w:t>ar</w:t>
            </w:r>
            <w:r w:rsidRPr="008E7D28">
              <w:rPr>
                <w:b/>
              </w:rPr>
              <w:t>t</w:t>
            </w:r>
            <w:r w:rsidR="008E7D28">
              <w:rPr>
                <w:b/>
              </w:rPr>
              <w:t> </w:t>
            </w:r>
            <w:r w:rsidRPr="008E7D28">
              <w:rPr>
                <w:b/>
              </w:rPr>
              <w:t>6</w:t>
            </w:r>
          </w:p>
        </w:tc>
        <w:tc>
          <w:tcPr>
            <w:tcW w:w="4943" w:type="dxa"/>
            <w:shd w:val="clear" w:color="auto" w:fill="auto"/>
          </w:tcPr>
          <w:p w:rsidR="00D47211" w:rsidRPr="008E7D28" w:rsidRDefault="00D47211" w:rsidP="0088050B">
            <w:pPr>
              <w:pStyle w:val="ENoteTableText"/>
            </w:pPr>
          </w:p>
        </w:tc>
      </w:tr>
      <w:tr w:rsidR="00D47211" w:rsidRPr="008E7D28" w:rsidTr="00966486">
        <w:trPr>
          <w:cantSplit/>
        </w:trPr>
        <w:tc>
          <w:tcPr>
            <w:tcW w:w="2144" w:type="dxa"/>
            <w:shd w:val="clear" w:color="auto" w:fill="auto"/>
          </w:tcPr>
          <w:p w:rsidR="00D47211" w:rsidRPr="008E7D28" w:rsidRDefault="00D47211" w:rsidP="0088050B">
            <w:pPr>
              <w:pStyle w:val="ENoteTableText"/>
              <w:tabs>
                <w:tab w:val="center" w:leader="dot" w:pos="2268"/>
              </w:tabs>
            </w:pPr>
            <w:r w:rsidRPr="008E7D28">
              <w:t>s 340</w:t>
            </w:r>
            <w:r w:rsidRPr="008E7D28">
              <w:tab/>
            </w:r>
          </w:p>
        </w:tc>
        <w:tc>
          <w:tcPr>
            <w:tcW w:w="4943" w:type="dxa"/>
            <w:shd w:val="clear" w:color="auto" w:fill="auto"/>
          </w:tcPr>
          <w:p w:rsidR="00D47211" w:rsidRPr="008E7D28" w:rsidRDefault="00D47211" w:rsidP="0088050B">
            <w:pPr>
              <w:pStyle w:val="ENoteTableText"/>
            </w:pPr>
            <w:r w:rsidRPr="008E7D28">
              <w:t>am No 129, 2013</w:t>
            </w:r>
          </w:p>
        </w:tc>
      </w:tr>
      <w:tr w:rsidR="00795F12" w:rsidRPr="008E7D28" w:rsidTr="00966486">
        <w:trPr>
          <w:cantSplit/>
        </w:trPr>
        <w:tc>
          <w:tcPr>
            <w:tcW w:w="2144" w:type="dxa"/>
            <w:shd w:val="clear" w:color="auto" w:fill="auto"/>
          </w:tcPr>
          <w:p w:rsidR="00795F12" w:rsidRPr="008E7D28" w:rsidRDefault="00795F12" w:rsidP="0088050B">
            <w:pPr>
              <w:pStyle w:val="ENoteTableText"/>
              <w:tabs>
                <w:tab w:val="center" w:leader="dot" w:pos="2268"/>
              </w:tabs>
            </w:pPr>
            <w:r w:rsidRPr="008E7D28">
              <w:t>s 341</w:t>
            </w:r>
            <w:r w:rsidRPr="008E7D28">
              <w:tab/>
            </w:r>
          </w:p>
        </w:tc>
        <w:tc>
          <w:tcPr>
            <w:tcW w:w="4943" w:type="dxa"/>
            <w:shd w:val="clear" w:color="auto" w:fill="auto"/>
          </w:tcPr>
          <w:p w:rsidR="00795F12" w:rsidRPr="008E7D28" w:rsidRDefault="00795F12" w:rsidP="0088050B">
            <w:pPr>
              <w:pStyle w:val="ENoteTableText"/>
            </w:pPr>
            <w:r w:rsidRPr="008E7D28">
              <w:t xml:space="preserve">am </w:t>
            </w:r>
            <w:r w:rsidRPr="008E7D28">
              <w:rPr>
                <w:u w:val="single"/>
              </w:rPr>
              <w:t>No 126, 2015</w:t>
            </w:r>
          </w:p>
        </w:tc>
      </w:tr>
      <w:tr w:rsidR="00795F12" w:rsidRPr="008E7D28" w:rsidTr="005E759B">
        <w:trPr>
          <w:cantSplit/>
        </w:trPr>
        <w:tc>
          <w:tcPr>
            <w:tcW w:w="2144" w:type="dxa"/>
            <w:tcBorders>
              <w:bottom w:val="single" w:sz="12" w:space="0" w:color="auto"/>
            </w:tcBorders>
            <w:shd w:val="clear" w:color="auto" w:fill="auto"/>
          </w:tcPr>
          <w:p w:rsidR="00795F12" w:rsidRPr="008E7D28" w:rsidRDefault="00795F12" w:rsidP="0088050B">
            <w:pPr>
              <w:pStyle w:val="ENoteTableText"/>
              <w:tabs>
                <w:tab w:val="center" w:leader="dot" w:pos="2268"/>
              </w:tabs>
            </w:pPr>
            <w:r w:rsidRPr="008E7D28">
              <w:t>s 342</w:t>
            </w:r>
            <w:r w:rsidRPr="008E7D28">
              <w:tab/>
            </w:r>
          </w:p>
        </w:tc>
        <w:tc>
          <w:tcPr>
            <w:tcW w:w="4943" w:type="dxa"/>
            <w:tcBorders>
              <w:bottom w:val="single" w:sz="12" w:space="0" w:color="auto"/>
            </w:tcBorders>
            <w:shd w:val="clear" w:color="auto" w:fill="auto"/>
          </w:tcPr>
          <w:p w:rsidR="00795F12" w:rsidRPr="008E7D28" w:rsidRDefault="00795F12" w:rsidP="0088050B">
            <w:pPr>
              <w:pStyle w:val="ENoteTableText"/>
            </w:pPr>
            <w:r w:rsidRPr="008E7D28">
              <w:t xml:space="preserve">am </w:t>
            </w:r>
            <w:r w:rsidRPr="008E7D28">
              <w:rPr>
                <w:u w:val="single"/>
              </w:rPr>
              <w:t>No 126, 2015</w:t>
            </w:r>
          </w:p>
        </w:tc>
      </w:tr>
    </w:tbl>
    <w:p w:rsidR="001C3AFB" w:rsidRPr="008E7D28" w:rsidRDefault="001C3AFB" w:rsidP="00A13718">
      <w:pPr>
        <w:sectPr w:rsidR="001C3AFB" w:rsidRPr="008E7D28" w:rsidSect="00713BB6">
          <w:headerReference w:type="even" r:id="rId28"/>
          <w:headerReference w:type="default" r:id="rId29"/>
          <w:footerReference w:type="even" r:id="rId30"/>
          <w:footerReference w:type="default" r:id="rId31"/>
          <w:footerReference w:type="first" r:id="rId32"/>
          <w:pgSz w:w="11907" w:h="16839"/>
          <w:pgMar w:top="2269" w:right="2410" w:bottom="4111" w:left="2410" w:header="720" w:footer="3402" w:gutter="0"/>
          <w:cols w:space="708"/>
          <w:docGrid w:linePitch="360"/>
        </w:sectPr>
      </w:pPr>
    </w:p>
    <w:p w:rsidR="000A1BED" w:rsidRPr="008E7D28" w:rsidRDefault="000A1BED" w:rsidP="005E759B"/>
    <w:sectPr w:rsidR="000A1BED" w:rsidRPr="008E7D28" w:rsidSect="00713BB6">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80" w:rsidRDefault="00F67180" w:rsidP="00715914">
      <w:pPr>
        <w:spacing w:line="240" w:lineRule="auto"/>
      </w:pPr>
      <w:r>
        <w:separator/>
      </w:r>
    </w:p>
  </w:endnote>
  <w:endnote w:type="continuationSeparator" w:id="0">
    <w:p w:rsidR="00F67180" w:rsidRDefault="00F6718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Default="00F6718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B3B51" w:rsidRDefault="00F67180"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180" w:rsidRPr="007B3B51" w:rsidTr="00A92377">
      <w:tc>
        <w:tcPr>
          <w:tcW w:w="1247" w:type="dxa"/>
        </w:tcPr>
        <w:p w:rsidR="00F67180" w:rsidRPr="007B3B51" w:rsidRDefault="00F67180" w:rsidP="00A92377">
          <w:pPr>
            <w:rPr>
              <w:i/>
              <w:sz w:val="16"/>
              <w:szCs w:val="16"/>
            </w:rPr>
          </w:pPr>
        </w:p>
      </w:tc>
      <w:tc>
        <w:tcPr>
          <w:tcW w:w="5387" w:type="dxa"/>
          <w:gridSpan w:val="3"/>
        </w:tcPr>
        <w:p w:rsidR="00F67180" w:rsidRPr="007B3B51" w:rsidRDefault="00F67180"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B6">
            <w:rPr>
              <w:i/>
              <w:noProof/>
              <w:sz w:val="16"/>
              <w:szCs w:val="16"/>
            </w:rPr>
            <w:t>Navigation Act 2012</w:t>
          </w:r>
          <w:r w:rsidRPr="007B3B51">
            <w:rPr>
              <w:i/>
              <w:sz w:val="16"/>
              <w:szCs w:val="16"/>
            </w:rPr>
            <w:fldChar w:fldCharType="end"/>
          </w:r>
        </w:p>
      </w:tc>
      <w:tc>
        <w:tcPr>
          <w:tcW w:w="669" w:type="dxa"/>
        </w:tcPr>
        <w:p w:rsidR="00F67180" w:rsidRPr="007B3B51" w:rsidRDefault="00F67180" w:rsidP="00A923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B6">
            <w:rPr>
              <w:i/>
              <w:noProof/>
              <w:sz w:val="16"/>
              <w:szCs w:val="16"/>
            </w:rPr>
            <w:t>277</w:t>
          </w:r>
          <w:r w:rsidRPr="007B3B51">
            <w:rPr>
              <w:i/>
              <w:sz w:val="16"/>
              <w:szCs w:val="16"/>
            </w:rPr>
            <w:fldChar w:fldCharType="end"/>
          </w:r>
        </w:p>
      </w:tc>
    </w:tr>
    <w:tr w:rsidR="00F67180" w:rsidRPr="00130F37" w:rsidTr="00A92377">
      <w:tc>
        <w:tcPr>
          <w:tcW w:w="2190" w:type="dxa"/>
          <w:gridSpan w:val="2"/>
        </w:tcPr>
        <w:p w:rsidR="00F67180" w:rsidRPr="00130F37" w:rsidRDefault="00F67180" w:rsidP="00A923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7D28">
            <w:rPr>
              <w:sz w:val="16"/>
              <w:szCs w:val="16"/>
            </w:rPr>
            <w:t>5</w:t>
          </w:r>
          <w:r w:rsidRPr="00130F37">
            <w:rPr>
              <w:sz w:val="16"/>
              <w:szCs w:val="16"/>
            </w:rPr>
            <w:fldChar w:fldCharType="end"/>
          </w:r>
        </w:p>
      </w:tc>
      <w:tc>
        <w:tcPr>
          <w:tcW w:w="2920" w:type="dxa"/>
        </w:tcPr>
        <w:p w:rsidR="00F67180" w:rsidRPr="00130F37" w:rsidRDefault="00F67180" w:rsidP="00A923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7D28">
            <w:rPr>
              <w:sz w:val="16"/>
              <w:szCs w:val="16"/>
            </w:rPr>
            <w:t>8/1/16</w:t>
          </w:r>
          <w:r w:rsidRPr="00130F37">
            <w:rPr>
              <w:sz w:val="16"/>
              <w:szCs w:val="16"/>
            </w:rPr>
            <w:fldChar w:fldCharType="end"/>
          </w:r>
        </w:p>
      </w:tc>
      <w:tc>
        <w:tcPr>
          <w:tcW w:w="2193" w:type="dxa"/>
          <w:gridSpan w:val="2"/>
        </w:tcPr>
        <w:p w:rsidR="00F67180" w:rsidRPr="00130F37" w:rsidRDefault="00F67180" w:rsidP="00A923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7D28">
            <w:rPr>
              <w:sz w:val="16"/>
              <w:szCs w:val="16"/>
            </w:rPr>
            <w:instrText>16/02/2016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7D28">
            <w:rPr>
              <w:sz w:val="16"/>
              <w:szCs w:val="16"/>
            </w:rPr>
            <w:instrText>16/2/16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7D28">
            <w:rPr>
              <w:noProof/>
              <w:sz w:val="16"/>
              <w:szCs w:val="16"/>
            </w:rPr>
            <w:t>16/2/16</w:t>
          </w:r>
          <w:r w:rsidRPr="00130F37">
            <w:rPr>
              <w:sz w:val="16"/>
              <w:szCs w:val="16"/>
            </w:rPr>
            <w:fldChar w:fldCharType="end"/>
          </w:r>
        </w:p>
      </w:tc>
    </w:tr>
  </w:tbl>
  <w:p w:rsidR="00F67180" w:rsidRPr="00FE794E" w:rsidRDefault="00F67180" w:rsidP="00FE794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A1328" w:rsidRDefault="00F67180" w:rsidP="001C3AFB">
    <w:pPr>
      <w:pBdr>
        <w:top w:val="single" w:sz="6" w:space="1" w:color="auto"/>
      </w:pBdr>
      <w:spacing w:before="120"/>
      <w:rPr>
        <w:sz w:val="18"/>
      </w:rPr>
    </w:pPr>
  </w:p>
  <w:p w:rsidR="00F67180" w:rsidRPr="007A1328" w:rsidRDefault="00F67180" w:rsidP="001C3A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E7D28">
      <w:rPr>
        <w:i/>
        <w:noProof/>
        <w:sz w:val="18"/>
      </w:rPr>
      <w:t>Navigation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276</w:t>
    </w:r>
    <w:r w:rsidRPr="007A1328">
      <w:rPr>
        <w:i/>
        <w:sz w:val="18"/>
      </w:rPr>
      <w:fldChar w:fldCharType="end"/>
    </w:r>
  </w:p>
  <w:p w:rsidR="00F67180" w:rsidRPr="001C3AFB" w:rsidRDefault="00F67180" w:rsidP="001C3AF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B3B51" w:rsidRDefault="00F67180"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180" w:rsidRPr="007B3B51" w:rsidTr="00A92377">
      <w:tc>
        <w:tcPr>
          <w:tcW w:w="1247" w:type="dxa"/>
        </w:tcPr>
        <w:p w:rsidR="00F67180" w:rsidRPr="007B3B51" w:rsidRDefault="00F67180" w:rsidP="00A923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276</w:t>
          </w:r>
          <w:r w:rsidRPr="007B3B51">
            <w:rPr>
              <w:i/>
              <w:sz w:val="16"/>
              <w:szCs w:val="16"/>
            </w:rPr>
            <w:fldChar w:fldCharType="end"/>
          </w:r>
        </w:p>
      </w:tc>
      <w:tc>
        <w:tcPr>
          <w:tcW w:w="5387" w:type="dxa"/>
          <w:gridSpan w:val="3"/>
        </w:tcPr>
        <w:p w:rsidR="00F67180" w:rsidRPr="007B3B51" w:rsidRDefault="00F67180"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7D28">
            <w:rPr>
              <w:i/>
              <w:noProof/>
              <w:sz w:val="16"/>
              <w:szCs w:val="16"/>
            </w:rPr>
            <w:t>Navigation Act 2012</w:t>
          </w:r>
          <w:r w:rsidRPr="007B3B51">
            <w:rPr>
              <w:i/>
              <w:sz w:val="16"/>
              <w:szCs w:val="16"/>
            </w:rPr>
            <w:fldChar w:fldCharType="end"/>
          </w:r>
        </w:p>
      </w:tc>
      <w:tc>
        <w:tcPr>
          <w:tcW w:w="669" w:type="dxa"/>
        </w:tcPr>
        <w:p w:rsidR="00F67180" w:rsidRPr="007B3B51" w:rsidRDefault="00F67180" w:rsidP="00A92377">
          <w:pPr>
            <w:jc w:val="right"/>
            <w:rPr>
              <w:sz w:val="16"/>
              <w:szCs w:val="16"/>
            </w:rPr>
          </w:pPr>
        </w:p>
      </w:tc>
    </w:tr>
    <w:tr w:rsidR="00F67180" w:rsidRPr="0055472E" w:rsidTr="00A92377">
      <w:tc>
        <w:tcPr>
          <w:tcW w:w="2190" w:type="dxa"/>
          <w:gridSpan w:val="2"/>
        </w:tcPr>
        <w:p w:rsidR="00F67180" w:rsidRPr="0055472E" w:rsidRDefault="00F67180" w:rsidP="00A923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7D28">
            <w:rPr>
              <w:sz w:val="16"/>
              <w:szCs w:val="16"/>
            </w:rPr>
            <w:t>5</w:t>
          </w:r>
          <w:r w:rsidRPr="0055472E">
            <w:rPr>
              <w:sz w:val="16"/>
              <w:szCs w:val="16"/>
            </w:rPr>
            <w:fldChar w:fldCharType="end"/>
          </w:r>
        </w:p>
      </w:tc>
      <w:tc>
        <w:tcPr>
          <w:tcW w:w="2920" w:type="dxa"/>
        </w:tcPr>
        <w:p w:rsidR="00F67180" w:rsidRPr="0055472E" w:rsidRDefault="00F67180" w:rsidP="00A923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7D28">
            <w:rPr>
              <w:sz w:val="16"/>
              <w:szCs w:val="16"/>
            </w:rPr>
            <w:t>8/1/16</w:t>
          </w:r>
          <w:r w:rsidRPr="0055472E">
            <w:rPr>
              <w:sz w:val="16"/>
              <w:szCs w:val="16"/>
            </w:rPr>
            <w:fldChar w:fldCharType="end"/>
          </w:r>
        </w:p>
      </w:tc>
      <w:tc>
        <w:tcPr>
          <w:tcW w:w="2193" w:type="dxa"/>
          <w:gridSpan w:val="2"/>
        </w:tcPr>
        <w:p w:rsidR="00F67180" w:rsidRPr="0055472E" w:rsidRDefault="00F67180" w:rsidP="00A923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7D28">
            <w:rPr>
              <w:sz w:val="16"/>
              <w:szCs w:val="16"/>
            </w:rPr>
            <w:instrText>16/02/2016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7D28">
            <w:rPr>
              <w:sz w:val="16"/>
              <w:szCs w:val="16"/>
            </w:rPr>
            <w:instrText>16/2/16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7D28">
            <w:rPr>
              <w:noProof/>
              <w:sz w:val="16"/>
              <w:szCs w:val="16"/>
            </w:rPr>
            <w:t>16/2/16</w:t>
          </w:r>
          <w:r w:rsidRPr="0055472E">
            <w:rPr>
              <w:sz w:val="16"/>
              <w:szCs w:val="16"/>
            </w:rPr>
            <w:fldChar w:fldCharType="end"/>
          </w:r>
        </w:p>
      </w:tc>
    </w:tr>
  </w:tbl>
  <w:p w:rsidR="00F67180" w:rsidRPr="00FE794E" w:rsidRDefault="00F67180" w:rsidP="00FE794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B3B51" w:rsidRDefault="00F67180"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180" w:rsidRPr="007B3B51" w:rsidTr="00A92377">
      <w:tc>
        <w:tcPr>
          <w:tcW w:w="1247" w:type="dxa"/>
        </w:tcPr>
        <w:p w:rsidR="00F67180" w:rsidRPr="007B3B51" w:rsidRDefault="00F67180" w:rsidP="00A92377">
          <w:pPr>
            <w:rPr>
              <w:i/>
              <w:sz w:val="16"/>
              <w:szCs w:val="16"/>
            </w:rPr>
          </w:pPr>
        </w:p>
      </w:tc>
      <w:tc>
        <w:tcPr>
          <w:tcW w:w="5387" w:type="dxa"/>
          <w:gridSpan w:val="3"/>
        </w:tcPr>
        <w:p w:rsidR="00F67180" w:rsidRPr="007B3B51" w:rsidRDefault="00F67180"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7D28">
            <w:rPr>
              <w:i/>
              <w:noProof/>
              <w:sz w:val="16"/>
              <w:szCs w:val="16"/>
            </w:rPr>
            <w:t>Navigation Act 2012</w:t>
          </w:r>
          <w:r w:rsidRPr="007B3B51">
            <w:rPr>
              <w:i/>
              <w:sz w:val="16"/>
              <w:szCs w:val="16"/>
            </w:rPr>
            <w:fldChar w:fldCharType="end"/>
          </w:r>
        </w:p>
      </w:tc>
      <w:tc>
        <w:tcPr>
          <w:tcW w:w="669" w:type="dxa"/>
        </w:tcPr>
        <w:p w:rsidR="00F67180" w:rsidRPr="007B3B51" w:rsidRDefault="00F67180" w:rsidP="00A923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276</w:t>
          </w:r>
          <w:r w:rsidRPr="007B3B51">
            <w:rPr>
              <w:i/>
              <w:sz w:val="16"/>
              <w:szCs w:val="16"/>
            </w:rPr>
            <w:fldChar w:fldCharType="end"/>
          </w:r>
        </w:p>
      </w:tc>
    </w:tr>
    <w:tr w:rsidR="00F67180" w:rsidRPr="00130F37" w:rsidTr="00A92377">
      <w:tc>
        <w:tcPr>
          <w:tcW w:w="2190" w:type="dxa"/>
          <w:gridSpan w:val="2"/>
        </w:tcPr>
        <w:p w:rsidR="00F67180" w:rsidRPr="00130F37" w:rsidRDefault="00F67180" w:rsidP="00A923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7D28">
            <w:rPr>
              <w:sz w:val="16"/>
              <w:szCs w:val="16"/>
            </w:rPr>
            <w:t>5</w:t>
          </w:r>
          <w:r w:rsidRPr="00130F37">
            <w:rPr>
              <w:sz w:val="16"/>
              <w:szCs w:val="16"/>
            </w:rPr>
            <w:fldChar w:fldCharType="end"/>
          </w:r>
        </w:p>
      </w:tc>
      <w:tc>
        <w:tcPr>
          <w:tcW w:w="2920" w:type="dxa"/>
        </w:tcPr>
        <w:p w:rsidR="00F67180" w:rsidRPr="00130F37" w:rsidRDefault="00F67180" w:rsidP="00A923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7D28">
            <w:rPr>
              <w:sz w:val="16"/>
              <w:szCs w:val="16"/>
            </w:rPr>
            <w:t>8/1/16</w:t>
          </w:r>
          <w:r w:rsidRPr="00130F37">
            <w:rPr>
              <w:sz w:val="16"/>
              <w:szCs w:val="16"/>
            </w:rPr>
            <w:fldChar w:fldCharType="end"/>
          </w:r>
        </w:p>
      </w:tc>
      <w:tc>
        <w:tcPr>
          <w:tcW w:w="2193" w:type="dxa"/>
          <w:gridSpan w:val="2"/>
        </w:tcPr>
        <w:p w:rsidR="00F67180" w:rsidRPr="00130F37" w:rsidRDefault="00F67180" w:rsidP="00A923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7D28">
            <w:rPr>
              <w:sz w:val="16"/>
              <w:szCs w:val="16"/>
            </w:rPr>
            <w:instrText>16/02/2016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7D28">
            <w:rPr>
              <w:sz w:val="16"/>
              <w:szCs w:val="16"/>
            </w:rPr>
            <w:instrText>16/2/16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7D28">
            <w:rPr>
              <w:noProof/>
              <w:sz w:val="16"/>
              <w:szCs w:val="16"/>
            </w:rPr>
            <w:t>16/2/16</w:t>
          </w:r>
          <w:r w:rsidRPr="00130F37">
            <w:rPr>
              <w:sz w:val="16"/>
              <w:szCs w:val="16"/>
            </w:rPr>
            <w:fldChar w:fldCharType="end"/>
          </w:r>
        </w:p>
      </w:tc>
    </w:tr>
  </w:tbl>
  <w:p w:rsidR="00F67180" w:rsidRPr="00FE794E" w:rsidRDefault="00F67180" w:rsidP="00FE794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A1328" w:rsidRDefault="00F67180" w:rsidP="00A13718">
    <w:pPr>
      <w:pBdr>
        <w:top w:val="single" w:sz="6" w:space="1" w:color="auto"/>
      </w:pBdr>
      <w:spacing w:before="120"/>
      <w:rPr>
        <w:sz w:val="18"/>
      </w:rPr>
    </w:pPr>
  </w:p>
  <w:p w:rsidR="00F67180" w:rsidRPr="007A1328" w:rsidRDefault="00F67180" w:rsidP="00A137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E7D28">
      <w:rPr>
        <w:i/>
        <w:noProof/>
        <w:sz w:val="18"/>
      </w:rPr>
      <w:t>Navigation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276</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Default="00F67180" w:rsidP="00A9237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ED79B6" w:rsidRDefault="00F67180" w:rsidP="00A9237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B3B51" w:rsidRDefault="00F67180"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180" w:rsidRPr="007B3B51" w:rsidTr="00A92377">
      <w:tc>
        <w:tcPr>
          <w:tcW w:w="1247" w:type="dxa"/>
        </w:tcPr>
        <w:p w:rsidR="00F67180" w:rsidRPr="007B3B51" w:rsidRDefault="00F67180" w:rsidP="00A923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B6">
            <w:rPr>
              <w:i/>
              <w:noProof/>
              <w:sz w:val="16"/>
              <w:szCs w:val="16"/>
            </w:rPr>
            <w:t>xvi</w:t>
          </w:r>
          <w:r w:rsidRPr="007B3B51">
            <w:rPr>
              <w:i/>
              <w:sz w:val="16"/>
              <w:szCs w:val="16"/>
            </w:rPr>
            <w:fldChar w:fldCharType="end"/>
          </w:r>
        </w:p>
      </w:tc>
      <w:tc>
        <w:tcPr>
          <w:tcW w:w="5387" w:type="dxa"/>
          <w:gridSpan w:val="3"/>
        </w:tcPr>
        <w:p w:rsidR="00F67180" w:rsidRPr="007B3B51" w:rsidRDefault="00F67180"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B6">
            <w:rPr>
              <w:i/>
              <w:noProof/>
              <w:sz w:val="16"/>
              <w:szCs w:val="16"/>
            </w:rPr>
            <w:t>Navigation Act 2012</w:t>
          </w:r>
          <w:r w:rsidRPr="007B3B51">
            <w:rPr>
              <w:i/>
              <w:sz w:val="16"/>
              <w:szCs w:val="16"/>
            </w:rPr>
            <w:fldChar w:fldCharType="end"/>
          </w:r>
        </w:p>
      </w:tc>
      <w:tc>
        <w:tcPr>
          <w:tcW w:w="669" w:type="dxa"/>
        </w:tcPr>
        <w:p w:rsidR="00F67180" w:rsidRPr="007B3B51" w:rsidRDefault="00F67180" w:rsidP="00A92377">
          <w:pPr>
            <w:jc w:val="right"/>
            <w:rPr>
              <w:sz w:val="16"/>
              <w:szCs w:val="16"/>
            </w:rPr>
          </w:pPr>
        </w:p>
      </w:tc>
    </w:tr>
    <w:tr w:rsidR="00F67180" w:rsidRPr="0055472E" w:rsidTr="00A92377">
      <w:tc>
        <w:tcPr>
          <w:tcW w:w="2190" w:type="dxa"/>
          <w:gridSpan w:val="2"/>
        </w:tcPr>
        <w:p w:rsidR="00F67180" w:rsidRPr="0055472E" w:rsidRDefault="00F67180" w:rsidP="00A923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7D28">
            <w:rPr>
              <w:sz w:val="16"/>
              <w:szCs w:val="16"/>
            </w:rPr>
            <w:t>5</w:t>
          </w:r>
          <w:r w:rsidRPr="0055472E">
            <w:rPr>
              <w:sz w:val="16"/>
              <w:szCs w:val="16"/>
            </w:rPr>
            <w:fldChar w:fldCharType="end"/>
          </w:r>
        </w:p>
      </w:tc>
      <w:tc>
        <w:tcPr>
          <w:tcW w:w="2920" w:type="dxa"/>
        </w:tcPr>
        <w:p w:rsidR="00F67180" w:rsidRPr="0055472E" w:rsidRDefault="00F67180" w:rsidP="00A923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7D28">
            <w:rPr>
              <w:sz w:val="16"/>
              <w:szCs w:val="16"/>
            </w:rPr>
            <w:t>8/1/16</w:t>
          </w:r>
          <w:r w:rsidRPr="0055472E">
            <w:rPr>
              <w:sz w:val="16"/>
              <w:szCs w:val="16"/>
            </w:rPr>
            <w:fldChar w:fldCharType="end"/>
          </w:r>
        </w:p>
      </w:tc>
      <w:tc>
        <w:tcPr>
          <w:tcW w:w="2193" w:type="dxa"/>
          <w:gridSpan w:val="2"/>
        </w:tcPr>
        <w:p w:rsidR="00F67180" w:rsidRPr="0055472E" w:rsidRDefault="00F67180" w:rsidP="00A923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7D28">
            <w:rPr>
              <w:sz w:val="16"/>
              <w:szCs w:val="16"/>
            </w:rPr>
            <w:instrText>16/02/2016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7D28">
            <w:rPr>
              <w:sz w:val="16"/>
              <w:szCs w:val="16"/>
            </w:rPr>
            <w:instrText>16/2/16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7D28">
            <w:rPr>
              <w:noProof/>
              <w:sz w:val="16"/>
              <w:szCs w:val="16"/>
            </w:rPr>
            <w:t>16/2/16</w:t>
          </w:r>
          <w:r w:rsidRPr="0055472E">
            <w:rPr>
              <w:sz w:val="16"/>
              <w:szCs w:val="16"/>
            </w:rPr>
            <w:fldChar w:fldCharType="end"/>
          </w:r>
        </w:p>
      </w:tc>
    </w:tr>
  </w:tbl>
  <w:p w:rsidR="00F67180" w:rsidRPr="00FE794E" w:rsidRDefault="00F67180" w:rsidP="00FE79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B3B51" w:rsidRDefault="00F67180"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180" w:rsidRPr="007B3B51" w:rsidTr="00A92377">
      <w:tc>
        <w:tcPr>
          <w:tcW w:w="1247" w:type="dxa"/>
        </w:tcPr>
        <w:p w:rsidR="00F67180" w:rsidRPr="007B3B51" w:rsidRDefault="00F67180" w:rsidP="00A92377">
          <w:pPr>
            <w:rPr>
              <w:i/>
              <w:sz w:val="16"/>
              <w:szCs w:val="16"/>
            </w:rPr>
          </w:pPr>
        </w:p>
      </w:tc>
      <w:tc>
        <w:tcPr>
          <w:tcW w:w="5387" w:type="dxa"/>
          <w:gridSpan w:val="3"/>
        </w:tcPr>
        <w:p w:rsidR="00F67180" w:rsidRPr="007B3B51" w:rsidRDefault="00F67180"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B6">
            <w:rPr>
              <w:i/>
              <w:noProof/>
              <w:sz w:val="16"/>
              <w:szCs w:val="16"/>
            </w:rPr>
            <w:t>Navigation Act 2012</w:t>
          </w:r>
          <w:r w:rsidRPr="007B3B51">
            <w:rPr>
              <w:i/>
              <w:sz w:val="16"/>
              <w:szCs w:val="16"/>
            </w:rPr>
            <w:fldChar w:fldCharType="end"/>
          </w:r>
        </w:p>
      </w:tc>
      <w:tc>
        <w:tcPr>
          <w:tcW w:w="669" w:type="dxa"/>
        </w:tcPr>
        <w:p w:rsidR="00F67180" w:rsidRPr="007B3B51" w:rsidRDefault="00F67180" w:rsidP="00A923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B6">
            <w:rPr>
              <w:i/>
              <w:noProof/>
              <w:sz w:val="16"/>
              <w:szCs w:val="16"/>
            </w:rPr>
            <w:t>xv</w:t>
          </w:r>
          <w:r w:rsidRPr="007B3B51">
            <w:rPr>
              <w:i/>
              <w:sz w:val="16"/>
              <w:szCs w:val="16"/>
            </w:rPr>
            <w:fldChar w:fldCharType="end"/>
          </w:r>
        </w:p>
      </w:tc>
    </w:tr>
    <w:tr w:rsidR="00F67180" w:rsidRPr="00130F37" w:rsidTr="00A92377">
      <w:tc>
        <w:tcPr>
          <w:tcW w:w="2190" w:type="dxa"/>
          <w:gridSpan w:val="2"/>
        </w:tcPr>
        <w:p w:rsidR="00F67180" w:rsidRPr="00130F37" w:rsidRDefault="00F67180" w:rsidP="00A923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7D28">
            <w:rPr>
              <w:sz w:val="16"/>
              <w:szCs w:val="16"/>
            </w:rPr>
            <w:t>5</w:t>
          </w:r>
          <w:r w:rsidRPr="00130F37">
            <w:rPr>
              <w:sz w:val="16"/>
              <w:szCs w:val="16"/>
            </w:rPr>
            <w:fldChar w:fldCharType="end"/>
          </w:r>
        </w:p>
      </w:tc>
      <w:tc>
        <w:tcPr>
          <w:tcW w:w="2920" w:type="dxa"/>
        </w:tcPr>
        <w:p w:rsidR="00F67180" w:rsidRPr="00130F37" w:rsidRDefault="00F67180" w:rsidP="00A923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7D28">
            <w:rPr>
              <w:sz w:val="16"/>
              <w:szCs w:val="16"/>
            </w:rPr>
            <w:t>8/1/16</w:t>
          </w:r>
          <w:r w:rsidRPr="00130F37">
            <w:rPr>
              <w:sz w:val="16"/>
              <w:szCs w:val="16"/>
            </w:rPr>
            <w:fldChar w:fldCharType="end"/>
          </w:r>
        </w:p>
      </w:tc>
      <w:tc>
        <w:tcPr>
          <w:tcW w:w="2193" w:type="dxa"/>
          <w:gridSpan w:val="2"/>
        </w:tcPr>
        <w:p w:rsidR="00F67180" w:rsidRPr="00130F37" w:rsidRDefault="00F67180" w:rsidP="00A923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7D28">
            <w:rPr>
              <w:sz w:val="16"/>
              <w:szCs w:val="16"/>
            </w:rPr>
            <w:instrText>16/02/2016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7D28">
            <w:rPr>
              <w:sz w:val="16"/>
              <w:szCs w:val="16"/>
            </w:rPr>
            <w:instrText>16/2/16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7D28">
            <w:rPr>
              <w:noProof/>
              <w:sz w:val="16"/>
              <w:szCs w:val="16"/>
            </w:rPr>
            <w:t>16/2/16</w:t>
          </w:r>
          <w:r w:rsidRPr="00130F37">
            <w:rPr>
              <w:sz w:val="16"/>
              <w:szCs w:val="16"/>
            </w:rPr>
            <w:fldChar w:fldCharType="end"/>
          </w:r>
        </w:p>
      </w:tc>
    </w:tr>
  </w:tbl>
  <w:p w:rsidR="00F67180" w:rsidRPr="00FE794E" w:rsidRDefault="00F67180" w:rsidP="00FE79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B3B51" w:rsidRDefault="00F67180"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180" w:rsidRPr="007B3B51" w:rsidTr="00A92377">
      <w:tc>
        <w:tcPr>
          <w:tcW w:w="1247" w:type="dxa"/>
        </w:tcPr>
        <w:p w:rsidR="00F67180" w:rsidRPr="007B3B51" w:rsidRDefault="00F67180" w:rsidP="00A923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B6">
            <w:rPr>
              <w:i/>
              <w:noProof/>
              <w:sz w:val="16"/>
              <w:szCs w:val="16"/>
            </w:rPr>
            <w:t>14</w:t>
          </w:r>
          <w:r w:rsidRPr="007B3B51">
            <w:rPr>
              <w:i/>
              <w:sz w:val="16"/>
              <w:szCs w:val="16"/>
            </w:rPr>
            <w:fldChar w:fldCharType="end"/>
          </w:r>
        </w:p>
      </w:tc>
      <w:tc>
        <w:tcPr>
          <w:tcW w:w="5387" w:type="dxa"/>
          <w:gridSpan w:val="3"/>
        </w:tcPr>
        <w:p w:rsidR="00F67180" w:rsidRPr="007B3B51" w:rsidRDefault="00F67180"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B6">
            <w:rPr>
              <w:i/>
              <w:noProof/>
              <w:sz w:val="16"/>
              <w:szCs w:val="16"/>
            </w:rPr>
            <w:t>Navigation Act 2012</w:t>
          </w:r>
          <w:r w:rsidRPr="007B3B51">
            <w:rPr>
              <w:i/>
              <w:sz w:val="16"/>
              <w:szCs w:val="16"/>
            </w:rPr>
            <w:fldChar w:fldCharType="end"/>
          </w:r>
        </w:p>
      </w:tc>
      <w:tc>
        <w:tcPr>
          <w:tcW w:w="669" w:type="dxa"/>
        </w:tcPr>
        <w:p w:rsidR="00F67180" w:rsidRPr="007B3B51" w:rsidRDefault="00F67180" w:rsidP="00A92377">
          <w:pPr>
            <w:jc w:val="right"/>
            <w:rPr>
              <w:sz w:val="16"/>
              <w:szCs w:val="16"/>
            </w:rPr>
          </w:pPr>
        </w:p>
      </w:tc>
    </w:tr>
    <w:tr w:rsidR="00F67180" w:rsidRPr="0055472E" w:rsidTr="00A92377">
      <w:tc>
        <w:tcPr>
          <w:tcW w:w="2190" w:type="dxa"/>
          <w:gridSpan w:val="2"/>
        </w:tcPr>
        <w:p w:rsidR="00F67180" w:rsidRPr="0055472E" w:rsidRDefault="00F67180" w:rsidP="00A923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7D28">
            <w:rPr>
              <w:sz w:val="16"/>
              <w:szCs w:val="16"/>
            </w:rPr>
            <w:t>5</w:t>
          </w:r>
          <w:r w:rsidRPr="0055472E">
            <w:rPr>
              <w:sz w:val="16"/>
              <w:szCs w:val="16"/>
            </w:rPr>
            <w:fldChar w:fldCharType="end"/>
          </w:r>
        </w:p>
      </w:tc>
      <w:tc>
        <w:tcPr>
          <w:tcW w:w="2920" w:type="dxa"/>
        </w:tcPr>
        <w:p w:rsidR="00F67180" w:rsidRPr="0055472E" w:rsidRDefault="00F67180" w:rsidP="00A923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7D28">
            <w:rPr>
              <w:sz w:val="16"/>
              <w:szCs w:val="16"/>
            </w:rPr>
            <w:t>8/1/16</w:t>
          </w:r>
          <w:r w:rsidRPr="0055472E">
            <w:rPr>
              <w:sz w:val="16"/>
              <w:szCs w:val="16"/>
            </w:rPr>
            <w:fldChar w:fldCharType="end"/>
          </w:r>
        </w:p>
      </w:tc>
      <w:tc>
        <w:tcPr>
          <w:tcW w:w="2193" w:type="dxa"/>
          <w:gridSpan w:val="2"/>
        </w:tcPr>
        <w:p w:rsidR="00F67180" w:rsidRPr="0055472E" w:rsidRDefault="00F67180" w:rsidP="00A923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7D28">
            <w:rPr>
              <w:sz w:val="16"/>
              <w:szCs w:val="16"/>
            </w:rPr>
            <w:instrText>16/02/2016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7D28">
            <w:rPr>
              <w:sz w:val="16"/>
              <w:szCs w:val="16"/>
            </w:rPr>
            <w:instrText>16/2/16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7D28">
            <w:rPr>
              <w:noProof/>
              <w:sz w:val="16"/>
              <w:szCs w:val="16"/>
            </w:rPr>
            <w:t>16/2/16</w:t>
          </w:r>
          <w:r w:rsidRPr="0055472E">
            <w:rPr>
              <w:sz w:val="16"/>
              <w:szCs w:val="16"/>
            </w:rPr>
            <w:fldChar w:fldCharType="end"/>
          </w:r>
        </w:p>
      </w:tc>
    </w:tr>
  </w:tbl>
  <w:p w:rsidR="00F67180" w:rsidRPr="00FE794E" w:rsidRDefault="00F67180" w:rsidP="00FE79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B3B51" w:rsidRDefault="00F67180"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180" w:rsidRPr="007B3B51" w:rsidTr="00A92377">
      <w:tc>
        <w:tcPr>
          <w:tcW w:w="1247" w:type="dxa"/>
        </w:tcPr>
        <w:p w:rsidR="00F67180" w:rsidRPr="007B3B51" w:rsidRDefault="00F67180" w:rsidP="00A92377">
          <w:pPr>
            <w:rPr>
              <w:i/>
              <w:sz w:val="16"/>
              <w:szCs w:val="16"/>
            </w:rPr>
          </w:pPr>
        </w:p>
      </w:tc>
      <w:tc>
        <w:tcPr>
          <w:tcW w:w="5387" w:type="dxa"/>
          <w:gridSpan w:val="3"/>
        </w:tcPr>
        <w:p w:rsidR="00F67180" w:rsidRPr="007B3B51" w:rsidRDefault="00F67180"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B6">
            <w:rPr>
              <w:i/>
              <w:noProof/>
              <w:sz w:val="16"/>
              <w:szCs w:val="16"/>
            </w:rPr>
            <w:t>Navigation Act 2012</w:t>
          </w:r>
          <w:r w:rsidRPr="007B3B51">
            <w:rPr>
              <w:i/>
              <w:sz w:val="16"/>
              <w:szCs w:val="16"/>
            </w:rPr>
            <w:fldChar w:fldCharType="end"/>
          </w:r>
        </w:p>
      </w:tc>
      <w:tc>
        <w:tcPr>
          <w:tcW w:w="669" w:type="dxa"/>
        </w:tcPr>
        <w:p w:rsidR="00F67180" w:rsidRPr="007B3B51" w:rsidRDefault="00F67180" w:rsidP="00A923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B6">
            <w:rPr>
              <w:i/>
              <w:noProof/>
              <w:sz w:val="16"/>
              <w:szCs w:val="16"/>
            </w:rPr>
            <w:t>13</w:t>
          </w:r>
          <w:r w:rsidRPr="007B3B51">
            <w:rPr>
              <w:i/>
              <w:sz w:val="16"/>
              <w:szCs w:val="16"/>
            </w:rPr>
            <w:fldChar w:fldCharType="end"/>
          </w:r>
        </w:p>
      </w:tc>
    </w:tr>
    <w:tr w:rsidR="00F67180" w:rsidRPr="00130F37" w:rsidTr="00A92377">
      <w:tc>
        <w:tcPr>
          <w:tcW w:w="2190" w:type="dxa"/>
          <w:gridSpan w:val="2"/>
        </w:tcPr>
        <w:p w:rsidR="00F67180" w:rsidRPr="00130F37" w:rsidRDefault="00F67180" w:rsidP="00A923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7D28">
            <w:rPr>
              <w:sz w:val="16"/>
              <w:szCs w:val="16"/>
            </w:rPr>
            <w:t>5</w:t>
          </w:r>
          <w:r w:rsidRPr="00130F37">
            <w:rPr>
              <w:sz w:val="16"/>
              <w:szCs w:val="16"/>
            </w:rPr>
            <w:fldChar w:fldCharType="end"/>
          </w:r>
        </w:p>
      </w:tc>
      <w:tc>
        <w:tcPr>
          <w:tcW w:w="2920" w:type="dxa"/>
        </w:tcPr>
        <w:p w:rsidR="00F67180" w:rsidRPr="00130F37" w:rsidRDefault="00F67180" w:rsidP="00A923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7D28">
            <w:rPr>
              <w:sz w:val="16"/>
              <w:szCs w:val="16"/>
            </w:rPr>
            <w:t>8/1/16</w:t>
          </w:r>
          <w:r w:rsidRPr="00130F37">
            <w:rPr>
              <w:sz w:val="16"/>
              <w:szCs w:val="16"/>
            </w:rPr>
            <w:fldChar w:fldCharType="end"/>
          </w:r>
        </w:p>
      </w:tc>
      <w:tc>
        <w:tcPr>
          <w:tcW w:w="2193" w:type="dxa"/>
          <w:gridSpan w:val="2"/>
        </w:tcPr>
        <w:p w:rsidR="00F67180" w:rsidRPr="00130F37" w:rsidRDefault="00F67180" w:rsidP="00A923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7D28">
            <w:rPr>
              <w:sz w:val="16"/>
              <w:szCs w:val="16"/>
            </w:rPr>
            <w:instrText>16/02/2016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7D28">
            <w:rPr>
              <w:sz w:val="16"/>
              <w:szCs w:val="16"/>
            </w:rPr>
            <w:instrText>16/2/16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7D28">
            <w:rPr>
              <w:noProof/>
              <w:sz w:val="16"/>
              <w:szCs w:val="16"/>
            </w:rPr>
            <w:t>16/2/16</w:t>
          </w:r>
          <w:r w:rsidRPr="00130F37">
            <w:rPr>
              <w:sz w:val="16"/>
              <w:szCs w:val="16"/>
            </w:rPr>
            <w:fldChar w:fldCharType="end"/>
          </w:r>
        </w:p>
      </w:tc>
    </w:tr>
  </w:tbl>
  <w:p w:rsidR="00F67180" w:rsidRPr="00FE794E" w:rsidRDefault="00F67180" w:rsidP="00FE79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A1328" w:rsidRDefault="00F67180" w:rsidP="00BA220B">
    <w:pPr>
      <w:pBdr>
        <w:top w:val="single" w:sz="6" w:space="1" w:color="auto"/>
      </w:pBdr>
      <w:spacing w:before="120"/>
      <w:rPr>
        <w:sz w:val="18"/>
      </w:rPr>
    </w:pPr>
  </w:p>
  <w:p w:rsidR="00F67180" w:rsidRPr="007A1328" w:rsidRDefault="00F67180"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E7D28">
      <w:rPr>
        <w:i/>
        <w:noProof/>
        <w:sz w:val="18"/>
      </w:rPr>
      <w:t>Navigation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E7D2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276</w:t>
    </w:r>
    <w:r w:rsidRPr="007A1328">
      <w:rPr>
        <w:i/>
        <w:sz w:val="18"/>
      </w:rPr>
      <w:fldChar w:fldCharType="end"/>
    </w:r>
  </w:p>
  <w:p w:rsidR="00F67180" w:rsidRPr="007A1328" w:rsidRDefault="00F67180"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B3B51" w:rsidRDefault="00F67180"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7180" w:rsidRPr="007B3B51" w:rsidTr="00A92377">
      <w:tc>
        <w:tcPr>
          <w:tcW w:w="1247" w:type="dxa"/>
        </w:tcPr>
        <w:p w:rsidR="00F67180" w:rsidRPr="007B3B51" w:rsidRDefault="00F67180" w:rsidP="00A923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13BB6">
            <w:rPr>
              <w:i/>
              <w:noProof/>
              <w:sz w:val="16"/>
              <w:szCs w:val="16"/>
            </w:rPr>
            <w:t>276</w:t>
          </w:r>
          <w:r w:rsidRPr="007B3B51">
            <w:rPr>
              <w:i/>
              <w:sz w:val="16"/>
              <w:szCs w:val="16"/>
            </w:rPr>
            <w:fldChar w:fldCharType="end"/>
          </w:r>
        </w:p>
      </w:tc>
      <w:tc>
        <w:tcPr>
          <w:tcW w:w="5387" w:type="dxa"/>
          <w:gridSpan w:val="3"/>
        </w:tcPr>
        <w:p w:rsidR="00F67180" w:rsidRPr="007B3B51" w:rsidRDefault="00F67180"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BB6">
            <w:rPr>
              <w:i/>
              <w:noProof/>
              <w:sz w:val="16"/>
              <w:szCs w:val="16"/>
            </w:rPr>
            <w:t>Navigation Act 2012</w:t>
          </w:r>
          <w:r w:rsidRPr="007B3B51">
            <w:rPr>
              <w:i/>
              <w:sz w:val="16"/>
              <w:szCs w:val="16"/>
            </w:rPr>
            <w:fldChar w:fldCharType="end"/>
          </w:r>
        </w:p>
      </w:tc>
      <w:tc>
        <w:tcPr>
          <w:tcW w:w="669" w:type="dxa"/>
        </w:tcPr>
        <w:p w:rsidR="00F67180" w:rsidRPr="007B3B51" w:rsidRDefault="00F67180" w:rsidP="00A92377">
          <w:pPr>
            <w:jc w:val="right"/>
            <w:rPr>
              <w:sz w:val="16"/>
              <w:szCs w:val="16"/>
            </w:rPr>
          </w:pPr>
        </w:p>
      </w:tc>
    </w:tr>
    <w:tr w:rsidR="00F67180" w:rsidRPr="0055472E" w:rsidTr="00A92377">
      <w:tc>
        <w:tcPr>
          <w:tcW w:w="2190" w:type="dxa"/>
          <w:gridSpan w:val="2"/>
        </w:tcPr>
        <w:p w:rsidR="00F67180" w:rsidRPr="0055472E" w:rsidRDefault="00F67180" w:rsidP="00A923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7D28">
            <w:rPr>
              <w:sz w:val="16"/>
              <w:szCs w:val="16"/>
            </w:rPr>
            <w:t>5</w:t>
          </w:r>
          <w:r w:rsidRPr="0055472E">
            <w:rPr>
              <w:sz w:val="16"/>
              <w:szCs w:val="16"/>
            </w:rPr>
            <w:fldChar w:fldCharType="end"/>
          </w:r>
        </w:p>
      </w:tc>
      <w:tc>
        <w:tcPr>
          <w:tcW w:w="2920" w:type="dxa"/>
        </w:tcPr>
        <w:p w:rsidR="00F67180" w:rsidRPr="0055472E" w:rsidRDefault="00F67180" w:rsidP="00A923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7D28">
            <w:rPr>
              <w:sz w:val="16"/>
              <w:szCs w:val="16"/>
            </w:rPr>
            <w:t>8/1/16</w:t>
          </w:r>
          <w:r w:rsidRPr="0055472E">
            <w:rPr>
              <w:sz w:val="16"/>
              <w:szCs w:val="16"/>
            </w:rPr>
            <w:fldChar w:fldCharType="end"/>
          </w:r>
        </w:p>
      </w:tc>
      <w:tc>
        <w:tcPr>
          <w:tcW w:w="2193" w:type="dxa"/>
          <w:gridSpan w:val="2"/>
        </w:tcPr>
        <w:p w:rsidR="00F67180" w:rsidRPr="0055472E" w:rsidRDefault="00F67180" w:rsidP="00A923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7D28">
            <w:rPr>
              <w:sz w:val="16"/>
              <w:szCs w:val="16"/>
            </w:rPr>
            <w:instrText>16/02/2016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7D28">
            <w:rPr>
              <w:sz w:val="16"/>
              <w:szCs w:val="16"/>
            </w:rPr>
            <w:instrText>16/2/16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7D28">
            <w:rPr>
              <w:noProof/>
              <w:sz w:val="16"/>
              <w:szCs w:val="16"/>
            </w:rPr>
            <w:t>16/2/16</w:t>
          </w:r>
          <w:r w:rsidRPr="0055472E">
            <w:rPr>
              <w:sz w:val="16"/>
              <w:szCs w:val="16"/>
            </w:rPr>
            <w:fldChar w:fldCharType="end"/>
          </w:r>
        </w:p>
      </w:tc>
    </w:tr>
  </w:tbl>
  <w:p w:rsidR="00F67180" w:rsidRPr="00FE794E" w:rsidRDefault="00F67180" w:rsidP="00FE7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80" w:rsidRDefault="00F67180" w:rsidP="00715914">
      <w:pPr>
        <w:spacing w:line="240" w:lineRule="auto"/>
      </w:pPr>
      <w:r>
        <w:separator/>
      </w:r>
    </w:p>
  </w:footnote>
  <w:footnote w:type="continuationSeparator" w:id="0">
    <w:p w:rsidR="00F67180" w:rsidRDefault="00F6718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Default="00F67180" w:rsidP="00A92377">
    <w:pPr>
      <w:pStyle w:val="Header"/>
      <w:pBdr>
        <w:bottom w:val="single" w:sz="6" w:space="1" w:color="auto"/>
      </w:pBdr>
    </w:pPr>
  </w:p>
  <w:p w:rsidR="00F67180" w:rsidRDefault="00F67180" w:rsidP="00A92377">
    <w:pPr>
      <w:pStyle w:val="Header"/>
      <w:pBdr>
        <w:bottom w:val="single" w:sz="6" w:space="1" w:color="auto"/>
      </w:pBdr>
    </w:pPr>
  </w:p>
  <w:p w:rsidR="00F67180" w:rsidRPr="001E77D2" w:rsidRDefault="00F67180" w:rsidP="00A9237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E528B" w:rsidRDefault="00F67180" w:rsidP="00A92377">
    <w:pPr>
      <w:rPr>
        <w:sz w:val="26"/>
        <w:szCs w:val="26"/>
      </w:rPr>
    </w:pPr>
  </w:p>
  <w:p w:rsidR="00F67180" w:rsidRPr="00750516" w:rsidRDefault="00F67180" w:rsidP="00A92377">
    <w:pPr>
      <w:rPr>
        <w:b/>
        <w:sz w:val="20"/>
      </w:rPr>
    </w:pPr>
    <w:r w:rsidRPr="00750516">
      <w:rPr>
        <w:b/>
        <w:sz w:val="20"/>
      </w:rPr>
      <w:t>Endnotes</w:t>
    </w:r>
  </w:p>
  <w:p w:rsidR="00F67180" w:rsidRPr="007A1328" w:rsidRDefault="00F67180" w:rsidP="00A92377">
    <w:pPr>
      <w:rPr>
        <w:sz w:val="20"/>
      </w:rPr>
    </w:pPr>
  </w:p>
  <w:p w:rsidR="00F67180" w:rsidRPr="007A1328" w:rsidRDefault="00F67180" w:rsidP="00A92377">
    <w:pPr>
      <w:rPr>
        <w:b/>
        <w:sz w:val="24"/>
      </w:rPr>
    </w:pPr>
  </w:p>
  <w:p w:rsidR="00F67180" w:rsidRPr="007E528B" w:rsidRDefault="00F67180" w:rsidP="001C3AF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13BB6">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E528B" w:rsidRDefault="00F67180" w:rsidP="00A92377">
    <w:pPr>
      <w:jc w:val="right"/>
      <w:rPr>
        <w:sz w:val="26"/>
        <w:szCs w:val="26"/>
      </w:rPr>
    </w:pPr>
  </w:p>
  <w:p w:rsidR="00F67180" w:rsidRPr="00750516" w:rsidRDefault="00F67180" w:rsidP="00A92377">
    <w:pPr>
      <w:jc w:val="right"/>
      <w:rPr>
        <w:b/>
        <w:sz w:val="20"/>
      </w:rPr>
    </w:pPr>
    <w:r w:rsidRPr="00750516">
      <w:rPr>
        <w:b/>
        <w:sz w:val="20"/>
      </w:rPr>
      <w:t>Endnotes</w:t>
    </w:r>
  </w:p>
  <w:p w:rsidR="00F67180" w:rsidRPr="007A1328" w:rsidRDefault="00F67180" w:rsidP="00A92377">
    <w:pPr>
      <w:jc w:val="right"/>
      <w:rPr>
        <w:sz w:val="20"/>
      </w:rPr>
    </w:pPr>
  </w:p>
  <w:p w:rsidR="00F67180" w:rsidRPr="007A1328" w:rsidRDefault="00F67180" w:rsidP="00A92377">
    <w:pPr>
      <w:jc w:val="right"/>
      <w:rPr>
        <w:b/>
        <w:sz w:val="24"/>
      </w:rPr>
    </w:pPr>
  </w:p>
  <w:p w:rsidR="00F67180" w:rsidRPr="007E528B" w:rsidRDefault="00F67180" w:rsidP="001C3AF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13BB6">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E528B" w:rsidRDefault="00F67180" w:rsidP="00A13718">
    <w:pPr>
      <w:rPr>
        <w:sz w:val="26"/>
        <w:szCs w:val="26"/>
      </w:rPr>
    </w:pPr>
  </w:p>
  <w:p w:rsidR="00F67180" w:rsidRPr="00750516" w:rsidRDefault="00F67180" w:rsidP="00A13718">
    <w:pPr>
      <w:rPr>
        <w:b/>
        <w:sz w:val="20"/>
      </w:rPr>
    </w:pPr>
    <w:r w:rsidRPr="00750516">
      <w:rPr>
        <w:b/>
        <w:sz w:val="20"/>
      </w:rPr>
      <w:t>Endnotes</w:t>
    </w:r>
  </w:p>
  <w:p w:rsidR="00F67180" w:rsidRPr="007A1328" w:rsidRDefault="00F67180" w:rsidP="00A13718">
    <w:pPr>
      <w:rPr>
        <w:sz w:val="20"/>
      </w:rPr>
    </w:pPr>
  </w:p>
  <w:p w:rsidR="00F67180" w:rsidRPr="007A1328" w:rsidRDefault="00F67180" w:rsidP="00A13718">
    <w:pPr>
      <w:rPr>
        <w:b/>
        <w:sz w:val="24"/>
      </w:rPr>
    </w:pPr>
  </w:p>
  <w:p w:rsidR="00F67180" w:rsidRPr="007E528B" w:rsidRDefault="00F67180" w:rsidP="00A1371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E7D28">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E528B" w:rsidRDefault="00F67180" w:rsidP="00A13718">
    <w:pPr>
      <w:jc w:val="right"/>
      <w:rPr>
        <w:sz w:val="26"/>
        <w:szCs w:val="26"/>
      </w:rPr>
    </w:pPr>
  </w:p>
  <w:p w:rsidR="00F67180" w:rsidRPr="00750516" w:rsidRDefault="00F67180" w:rsidP="00A13718">
    <w:pPr>
      <w:jc w:val="right"/>
      <w:rPr>
        <w:b/>
        <w:sz w:val="20"/>
      </w:rPr>
    </w:pPr>
    <w:r w:rsidRPr="00750516">
      <w:rPr>
        <w:b/>
        <w:sz w:val="20"/>
      </w:rPr>
      <w:t>Endnotes</w:t>
    </w:r>
  </w:p>
  <w:p w:rsidR="00F67180" w:rsidRPr="007A1328" w:rsidRDefault="00F67180" w:rsidP="00A13718">
    <w:pPr>
      <w:jc w:val="right"/>
      <w:rPr>
        <w:sz w:val="20"/>
      </w:rPr>
    </w:pPr>
  </w:p>
  <w:p w:rsidR="00F67180" w:rsidRPr="007A1328" w:rsidRDefault="00F67180" w:rsidP="00A13718">
    <w:pPr>
      <w:jc w:val="right"/>
      <w:rPr>
        <w:b/>
        <w:sz w:val="24"/>
      </w:rPr>
    </w:pPr>
  </w:p>
  <w:p w:rsidR="00F67180" w:rsidRPr="007E528B" w:rsidRDefault="00F67180" w:rsidP="00A1371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E7D28">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Default="00F67180" w:rsidP="00A92377">
    <w:pPr>
      <w:pStyle w:val="Header"/>
      <w:pBdr>
        <w:bottom w:val="single" w:sz="4" w:space="1" w:color="auto"/>
      </w:pBdr>
    </w:pPr>
  </w:p>
  <w:p w:rsidR="00F67180" w:rsidRDefault="00F67180" w:rsidP="00A92377">
    <w:pPr>
      <w:pStyle w:val="Header"/>
      <w:pBdr>
        <w:bottom w:val="single" w:sz="4" w:space="1" w:color="auto"/>
      </w:pBdr>
    </w:pPr>
  </w:p>
  <w:p w:rsidR="00F67180" w:rsidRPr="001E77D2" w:rsidRDefault="00F67180" w:rsidP="00A9237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5F1388" w:rsidRDefault="00F67180" w:rsidP="00A9237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ED79B6" w:rsidRDefault="00F67180" w:rsidP="00A9237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ED79B6" w:rsidRDefault="00F67180" w:rsidP="00A9237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ED79B6" w:rsidRDefault="00F6718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Default="00F67180" w:rsidP="00715914">
    <w:pPr>
      <w:rPr>
        <w:sz w:val="20"/>
      </w:rPr>
    </w:pPr>
    <w:r w:rsidRPr="007A1328">
      <w:rPr>
        <w:b/>
        <w:sz w:val="20"/>
      </w:rPr>
      <w:fldChar w:fldCharType="begin"/>
    </w:r>
    <w:r w:rsidRPr="007A1328">
      <w:rPr>
        <w:b/>
        <w:sz w:val="20"/>
      </w:rPr>
      <w:instrText xml:space="preserve"> STYLEREF CharChapNo </w:instrText>
    </w:r>
    <w:r w:rsidR="008E7D28">
      <w:rPr>
        <w:b/>
        <w:sz w:val="20"/>
      </w:rPr>
      <w:fldChar w:fldCharType="separate"/>
    </w:r>
    <w:r w:rsidR="00713BB6">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8E7D28">
      <w:rPr>
        <w:sz w:val="20"/>
      </w:rPr>
      <w:fldChar w:fldCharType="separate"/>
    </w:r>
    <w:r w:rsidR="00713BB6">
      <w:rPr>
        <w:noProof/>
        <w:sz w:val="20"/>
      </w:rPr>
      <w:t>Preliminary</w:t>
    </w:r>
    <w:r>
      <w:rPr>
        <w:sz w:val="20"/>
      </w:rPr>
      <w:fldChar w:fldCharType="end"/>
    </w:r>
  </w:p>
  <w:p w:rsidR="00F67180" w:rsidRDefault="00F67180" w:rsidP="00715914">
    <w:pPr>
      <w:rPr>
        <w:sz w:val="20"/>
      </w:rPr>
    </w:pPr>
    <w:r w:rsidRPr="007A1328">
      <w:rPr>
        <w:b/>
        <w:sz w:val="20"/>
      </w:rPr>
      <w:fldChar w:fldCharType="begin"/>
    </w:r>
    <w:r w:rsidRPr="007A1328">
      <w:rPr>
        <w:b/>
        <w:sz w:val="20"/>
      </w:rPr>
      <w:instrText xml:space="preserve"> STYLEREF CharPartNo </w:instrText>
    </w:r>
    <w:r w:rsidR="008E7D28">
      <w:rPr>
        <w:b/>
        <w:sz w:val="20"/>
      </w:rPr>
      <w:fldChar w:fldCharType="separate"/>
    </w:r>
    <w:r w:rsidR="00713BB6">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E7D28">
      <w:rPr>
        <w:sz w:val="20"/>
      </w:rPr>
      <w:fldChar w:fldCharType="separate"/>
    </w:r>
    <w:r w:rsidR="00713BB6">
      <w:rPr>
        <w:noProof/>
        <w:sz w:val="20"/>
      </w:rPr>
      <w:t>Interpretation</w:t>
    </w:r>
    <w:r>
      <w:rPr>
        <w:sz w:val="20"/>
      </w:rPr>
      <w:fldChar w:fldCharType="end"/>
    </w:r>
  </w:p>
  <w:p w:rsidR="00F67180" w:rsidRPr="007A1328" w:rsidRDefault="00F6718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67180" w:rsidRPr="007A1328" w:rsidRDefault="00F67180" w:rsidP="00715914">
    <w:pPr>
      <w:rPr>
        <w:b/>
        <w:sz w:val="24"/>
      </w:rPr>
    </w:pPr>
  </w:p>
  <w:p w:rsidR="00F67180" w:rsidRPr="007A1328" w:rsidRDefault="00F67180" w:rsidP="001C3A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3BB6">
      <w:rPr>
        <w:noProof/>
        <w:sz w:val="24"/>
      </w:rPr>
      <w:t>14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A1328" w:rsidRDefault="00F67180" w:rsidP="00715914">
    <w:pPr>
      <w:jc w:val="right"/>
      <w:rPr>
        <w:sz w:val="20"/>
      </w:rPr>
    </w:pPr>
    <w:r w:rsidRPr="007A1328">
      <w:rPr>
        <w:sz w:val="20"/>
      </w:rPr>
      <w:fldChar w:fldCharType="begin"/>
    </w:r>
    <w:r w:rsidRPr="007A1328">
      <w:rPr>
        <w:sz w:val="20"/>
      </w:rPr>
      <w:instrText xml:space="preserve"> STYLEREF CharChapText </w:instrText>
    </w:r>
    <w:r w:rsidR="00713BB6">
      <w:rPr>
        <w:sz w:val="20"/>
      </w:rPr>
      <w:fldChar w:fldCharType="separate"/>
    </w:r>
    <w:r w:rsidR="00713BB6">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713BB6">
      <w:rPr>
        <w:b/>
        <w:sz w:val="20"/>
      </w:rPr>
      <w:fldChar w:fldCharType="separate"/>
    </w:r>
    <w:r w:rsidR="00713BB6">
      <w:rPr>
        <w:b/>
        <w:noProof/>
        <w:sz w:val="20"/>
      </w:rPr>
      <w:t>Chapter 1</w:t>
    </w:r>
    <w:r>
      <w:rPr>
        <w:b/>
        <w:sz w:val="20"/>
      </w:rPr>
      <w:fldChar w:fldCharType="end"/>
    </w:r>
  </w:p>
  <w:p w:rsidR="00F67180" w:rsidRPr="007A1328" w:rsidRDefault="00F67180" w:rsidP="00715914">
    <w:pPr>
      <w:jc w:val="right"/>
      <w:rPr>
        <w:sz w:val="20"/>
      </w:rPr>
    </w:pPr>
    <w:r w:rsidRPr="007A1328">
      <w:rPr>
        <w:sz w:val="20"/>
      </w:rPr>
      <w:fldChar w:fldCharType="begin"/>
    </w:r>
    <w:r w:rsidRPr="007A1328">
      <w:rPr>
        <w:sz w:val="20"/>
      </w:rPr>
      <w:instrText xml:space="preserve"> STYLEREF CharPartText </w:instrText>
    </w:r>
    <w:r w:rsidR="00713BB6">
      <w:rPr>
        <w:sz w:val="20"/>
      </w:rPr>
      <w:fldChar w:fldCharType="separate"/>
    </w:r>
    <w:r w:rsidR="00713BB6">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13BB6">
      <w:rPr>
        <w:b/>
        <w:sz w:val="20"/>
      </w:rPr>
      <w:fldChar w:fldCharType="separate"/>
    </w:r>
    <w:r w:rsidR="00713BB6">
      <w:rPr>
        <w:b/>
        <w:noProof/>
        <w:sz w:val="20"/>
      </w:rPr>
      <w:t>Part 4</w:t>
    </w:r>
    <w:r>
      <w:rPr>
        <w:b/>
        <w:sz w:val="20"/>
      </w:rPr>
      <w:fldChar w:fldCharType="end"/>
    </w:r>
  </w:p>
  <w:p w:rsidR="00F67180" w:rsidRPr="007A1328" w:rsidRDefault="00F6718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67180" w:rsidRPr="007A1328" w:rsidRDefault="00F67180" w:rsidP="00715914">
    <w:pPr>
      <w:jc w:val="right"/>
      <w:rPr>
        <w:b/>
        <w:sz w:val="24"/>
      </w:rPr>
    </w:pPr>
  </w:p>
  <w:p w:rsidR="00F67180" w:rsidRPr="007A1328" w:rsidRDefault="00F67180" w:rsidP="001C3A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3BB6">
      <w:rPr>
        <w:noProof/>
        <w:sz w:val="24"/>
      </w:rPr>
      <w:t>14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80" w:rsidRPr="007A1328" w:rsidRDefault="00F6718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0CB1E03"/>
    <w:multiLevelType w:val="hybridMultilevel"/>
    <w:tmpl w:val="252C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C2A4F29"/>
    <w:multiLevelType w:val="hybridMultilevel"/>
    <w:tmpl w:val="2C7A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A678C9"/>
    <w:multiLevelType w:val="hybridMultilevel"/>
    <w:tmpl w:val="05169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F10365"/>
    <w:multiLevelType w:val="hybridMultilevel"/>
    <w:tmpl w:val="EA3C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B52608"/>
    <w:multiLevelType w:val="multilevel"/>
    <w:tmpl w:val="6F7076BC"/>
    <w:lvl w:ilvl="0">
      <w:start w:val="1"/>
      <w:numFmt w:val="decimal"/>
      <w:lvlText w:val="%1"/>
      <w:lvlJc w:val="left"/>
      <w:pPr>
        <w:tabs>
          <w:tab w:val="num" w:pos="0"/>
        </w:tabs>
        <w:ind w:left="0" w:firstLine="0"/>
      </w:pPr>
    </w:lvl>
    <w:lvl w:ilvl="1">
      <w:start w:val="1"/>
      <w:numFmt w:val="lowerLetter"/>
      <w:lvlText w:val="(%2)"/>
      <w:lvlJc w:val="left"/>
      <w:pPr>
        <w:tabs>
          <w:tab w:val="num" w:pos="720"/>
        </w:tabs>
        <w:ind w:left="720" w:hanging="720"/>
      </w:pPr>
    </w:lvl>
    <w:lvl w:ilvl="2">
      <w:start w:val="1"/>
      <w:numFmt w:val="bullet"/>
      <w:lvlText w:val=""/>
      <w:lvlJc w:val="left"/>
      <w:pPr>
        <w:tabs>
          <w:tab w:val="num" w:pos="720"/>
        </w:tabs>
        <w:ind w:left="720" w:hanging="720"/>
      </w:pPr>
      <w:rPr>
        <w:rFonts w:ascii="Symbol" w:hAnsi="Symbol" w:hint="default"/>
      </w:rPr>
    </w:lvl>
    <w:lvl w:ilvl="3">
      <w:start w:val="1"/>
      <w:numFmt w:val="lowerRoman"/>
      <w:lvlText w:val="(%4)"/>
      <w:lvlJc w:val="left"/>
      <w:pPr>
        <w:tabs>
          <w:tab w:val="num" w:pos="1440"/>
        </w:tabs>
        <w:ind w:left="1440" w:hanging="72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16">
    <w:nsid w:val="1A735498"/>
    <w:multiLevelType w:val="hybridMultilevel"/>
    <w:tmpl w:val="010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076C1F"/>
    <w:multiLevelType w:val="hybridMultilevel"/>
    <w:tmpl w:val="7758E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BF7598"/>
    <w:multiLevelType w:val="hybridMultilevel"/>
    <w:tmpl w:val="149E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64739"/>
    <w:multiLevelType w:val="hybridMultilevel"/>
    <w:tmpl w:val="43E89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AD2D77"/>
    <w:multiLevelType w:val="hybridMultilevel"/>
    <w:tmpl w:val="7E46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357300"/>
    <w:multiLevelType w:val="hybridMultilevel"/>
    <w:tmpl w:val="1FBE0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C83B60"/>
    <w:multiLevelType w:val="hybridMultilevel"/>
    <w:tmpl w:val="24CE7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1B4AD4"/>
    <w:multiLevelType w:val="hybridMultilevel"/>
    <w:tmpl w:val="D1DEE7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C4851AC"/>
    <w:multiLevelType w:val="hybridMultilevel"/>
    <w:tmpl w:val="1234C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902F20"/>
    <w:multiLevelType w:val="hybridMultilevel"/>
    <w:tmpl w:val="17A0B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E54EAC"/>
    <w:multiLevelType w:val="hybridMultilevel"/>
    <w:tmpl w:val="C3EA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5D4FAB"/>
    <w:multiLevelType w:val="hybridMultilevel"/>
    <w:tmpl w:val="3F70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1317AB9"/>
    <w:multiLevelType w:val="hybridMultilevel"/>
    <w:tmpl w:val="D310BCD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2">
    <w:nsid w:val="551D7F45"/>
    <w:multiLevelType w:val="hybridMultilevel"/>
    <w:tmpl w:val="8690C2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7622D4"/>
    <w:multiLevelType w:val="hybridMultilevel"/>
    <w:tmpl w:val="AEC2C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040EB5"/>
    <w:multiLevelType w:val="hybridMultilevel"/>
    <w:tmpl w:val="CACA26E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nsid w:val="57B74C50"/>
    <w:multiLevelType w:val="hybridMultilevel"/>
    <w:tmpl w:val="B4B07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89922F2"/>
    <w:multiLevelType w:val="hybridMultilevel"/>
    <w:tmpl w:val="9B404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5F212DC8"/>
    <w:multiLevelType w:val="hybridMultilevel"/>
    <w:tmpl w:val="FAFE6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BB82E09"/>
    <w:multiLevelType w:val="hybridMultilevel"/>
    <w:tmpl w:val="B500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BD01D4"/>
    <w:multiLevelType w:val="hybridMultilevel"/>
    <w:tmpl w:val="8F96F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7643A7"/>
    <w:multiLevelType w:val="hybridMultilevel"/>
    <w:tmpl w:val="36744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DF7DEC"/>
    <w:multiLevelType w:val="hybridMultilevel"/>
    <w:tmpl w:val="21CABC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24"/>
  </w:num>
  <w:num w:numId="14">
    <w:abstractNumId w:val="33"/>
  </w:num>
  <w:num w:numId="15">
    <w:abstractNumId w:val="41"/>
  </w:num>
  <w:num w:numId="16">
    <w:abstractNumId w:val="35"/>
  </w:num>
  <w:num w:numId="17">
    <w:abstractNumId w:val="14"/>
  </w:num>
  <w:num w:numId="18">
    <w:abstractNumId w:val="30"/>
  </w:num>
  <w:num w:numId="19">
    <w:abstractNumId w:val="13"/>
  </w:num>
  <w:num w:numId="20">
    <w:abstractNumId w:val="32"/>
  </w:num>
  <w:num w:numId="21">
    <w:abstractNumId w:val="21"/>
  </w:num>
  <w:num w:numId="22">
    <w:abstractNumId w:val="38"/>
  </w:num>
  <w:num w:numId="23">
    <w:abstractNumId w:val="12"/>
  </w:num>
  <w:num w:numId="24">
    <w:abstractNumId w:val="43"/>
  </w:num>
  <w:num w:numId="25">
    <w:abstractNumId w:val="18"/>
  </w:num>
  <w:num w:numId="26">
    <w:abstractNumId w:val="16"/>
  </w:num>
  <w:num w:numId="27">
    <w:abstractNumId w:val="10"/>
  </w:num>
  <w:num w:numId="28">
    <w:abstractNumId w:val="36"/>
  </w:num>
  <w:num w:numId="29">
    <w:abstractNumId w:val="31"/>
  </w:num>
  <w:num w:numId="30">
    <w:abstractNumId w:val="22"/>
  </w:num>
  <w:num w:numId="31">
    <w:abstractNumId w:val="34"/>
  </w:num>
  <w:num w:numId="32">
    <w:abstractNumId w:val="25"/>
  </w:num>
  <w:num w:numId="33">
    <w:abstractNumId w:val="40"/>
  </w:num>
  <w:num w:numId="34">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9"/>
  </w:num>
  <w:num w:numId="37">
    <w:abstractNumId w:val="29"/>
  </w:num>
  <w:num w:numId="38">
    <w:abstractNumId w:val="42"/>
  </w:num>
  <w:num w:numId="39">
    <w:abstractNumId w:val="37"/>
  </w:num>
  <w:num w:numId="40">
    <w:abstractNumId w:val="39"/>
  </w:num>
  <w:num w:numId="41">
    <w:abstractNumId w:val="20"/>
  </w:num>
  <w:num w:numId="42">
    <w:abstractNumId w:val="17"/>
  </w:num>
  <w:num w:numId="43">
    <w:abstractNumId w:val="2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D1"/>
    <w:rsid w:val="000001D3"/>
    <w:rsid w:val="00000402"/>
    <w:rsid w:val="00000860"/>
    <w:rsid w:val="00000A39"/>
    <w:rsid w:val="00000BFA"/>
    <w:rsid w:val="00000E6D"/>
    <w:rsid w:val="00000F21"/>
    <w:rsid w:val="00001980"/>
    <w:rsid w:val="00001AE4"/>
    <w:rsid w:val="000022EB"/>
    <w:rsid w:val="0000295F"/>
    <w:rsid w:val="00002CBD"/>
    <w:rsid w:val="00003124"/>
    <w:rsid w:val="00003138"/>
    <w:rsid w:val="00003405"/>
    <w:rsid w:val="00003C7F"/>
    <w:rsid w:val="000043A2"/>
    <w:rsid w:val="00004420"/>
    <w:rsid w:val="00004A01"/>
    <w:rsid w:val="00004EE5"/>
    <w:rsid w:val="00005229"/>
    <w:rsid w:val="000052C9"/>
    <w:rsid w:val="000053AA"/>
    <w:rsid w:val="00005A3C"/>
    <w:rsid w:val="00005F31"/>
    <w:rsid w:val="00006635"/>
    <w:rsid w:val="00006A52"/>
    <w:rsid w:val="00006AB3"/>
    <w:rsid w:val="000070B5"/>
    <w:rsid w:val="00007BAC"/>
    <w:rsid w:val="00007C92"/>
    <w:rsid w:val="00007D10"/>
    <w:rsid w:val="00007EC3"/>
    <w:rsid w:val="0001036B"/>
    <w:rsid w:val="000104F2"/>
    <w:rsid w:val="00012024"/>
    <w:rsid w:val="00012854"/>
    <w:rsid w:val="00012E95"/>
    <w:rsid w:val="00013482"/>
    <w:rsid w:val="00013684"/>
    <w:rsid w:val="000136AF"/>
    <w:rsid w:val="00013782"/>
    <w:rsid w:val="00013E90"/>
    <w:rsid w:val="00014205"/>
    <w:rsid w:val="00014774"/>
    <w:rsid w:val="00014DC0"/>
    <w:rsid w:val="00014E92"/>
    <w:rsid w:val="00015688"/>
    <w:rsid w:val="00015AB9"/>
    <w:rsid w:val="0001604F"/>
    <w:rsid w:val="000165AA"/>
    <w:rsid w:val="00016A90"/>
    <w:rsid w:val="000172C4"/>
    <w:rsid w:val="000172EF"/>
    <w:rsid w:val="00017949"/>
    <w:rsid w:val="00020021"/>
    <w:rsid w:val="00020CB2"/>
    <w:rsid w:val="00020E5E"/>
    <w:rsid w:val="0002119B"/>
    <w:rsid w:val="0002167A"/>
    <w:rsid w:val="00021BC8"/>
    <w:rsid w:val="00022D43"/>
    <w:rsid w:val="00022FBF"/>
    <w:rsid w:val="000230A5"/>
    <w:rsid w:val="000233F0"/>
    <w:rsid w:val="000238A6"/>
    <w:rsid w:val="00024C05"/>
    <w:rsid w:val="00024F53"/>
    <w:rsid w:val="00025012"/>
    <w:rsid w:val="0002549C"/>
    <w:rsid w:val="0002569F"/>
    <w:rsid w:val="0002580A"/>
    <w:rsid w:val="00025B33"/>
    <w:rsid w:val="0002618C"/>
    <w:rsid w:val="00026379"/>
    <w:rsid w:val="00026A00"/>
    <w:rsid w:val="000271BD"/>
    <w:rsid w:val="00027856"/>
    <w:rsid w:val="00030D78"/>
    <w:rsid w:val="00030FFF"/>
    <w:rsid w:val="00031216"/>
    <w:rsid w:val="0003134A"/>
    <w:rsid w:val="0003151D"/>
    <w:rsid w:val="000321FE"/>
    <w:rsid w:val="000327E3"/>
    <w:rsid w:val="00032C51"/>
    <w:rsid w:val="00032F20"/>
    <w:rsid w:val="0003373E"/>
    <w:rsid w:val="0003376E"/>
    <w:rsid w:val="00033791"/>
    <w:rsid w:val="00033FBC"/>
    <w:rsid w:val="000344D0"/>
    <w:rsid w:val="00034C7E"/>
    <w:rsid w:val="00035500"/>
    <w:rsid w:val="0003574A"/>
    <w:rsid w:val="00035B47"/>
    <w:rsid w:val="00036626"/>
    <w:rsid w:val="000367EF"/>
    <w:rsid w:val="00036853"/>
    <w:rsid w:val="00036898"/>
    <w:rsid w:val="000369DC"/>
    <w:rsid w:val="000371A8"/>
    <w:rsid w:val="000371DF"/>
    <w:rsid w:val="00037262"/>
    <w:rsid w:val="0003735A"/>
    <w:rsid w:val="000377E5"/>
    <w:rsid w:val="00037A46"/>
    <w:rsid w:val="0004025D"/>
    <w:rsid w:val="00040A9B"/>
    <w:rsid w:val="00041271"/>
    <w:rsid w:val="000419D2"/>
    <w:rsid w:val="00041E8A"/>
    <w:rsid w:val="00042D78"/>
    <w:rsid w:val="00043018"/>
    <w:rsid w:val="00043154"/>
    <w:rsid w:val="000438E8"/>
    <w:rsid w:val="00043B5F"/>
    <w:rsid w:val="00044926"/>
    <w:rsid w:val="00044996"/>
    <w:rsid w:val="00044B1B"/>
    <w:rsid w:val="00044FBA"/>
    <w:rsid w:val="000452EE"/>
    <w:rsid w:val="000452FE"/>
    <w:rsid w:val="000460EB"/>
    <w:rsid w:val="00046322"/>
    <w:rsid w:val="0004632D"/>
    <w:rsid w:val="0004633B"/>
    <w:rsid w:val="000464AD"/>
    <w:rsid w:val="00046782"/>
    <w:rsid w:val="000469AB"/>
    <w:rsid w:val="00046C95"/>
    <w:rsid w:val="00046FE3"/>
    <w:rsid w:val="00047FBB"/>
    <w:rsid w:val="00050020"/>
    <w:rsid w:val="00050079"/>
    <w:rsid w:val="0005010D"/>
    <w:rsid w:val="0005025E"/>
    <w:rsid w:val="000503DD"/>
    <w:rsid w:val="0005041B"/>
    <w:rsid w:val="00050739"/>
    <w:rsid w:val="000508D2"/>
    <w:rsid w:val="00050CD1"/>
    <w:rsid w:val="00051BFB"/>
    <w:rsid w:val="00051CDA"/>
    <w:rsid w:val="000526A0"/>
    <w:rsid w:val="000527C4"/>
    <w:rsid w:val="000529C7"/>
    <w:rsid w:val="000531D7"/>
    <w:rsid w:val="000535CD"/>
    <w:rsid w:val="00053B99"/>
    <w:rsid w:val="00053E2E"/>
    <w:rsid w:val="00054A09"/>
    <w:rsid w:val="00054E1F"/>
    <w:rsid w:val="00054FA2"/>
    <w:rsid w:val="00055892"/>
    <w:rsid w:val="00055E53"/>
    <w:rsid w:val="00055ED6"/>
    <w:rsid w:val="0005640A"/>
    <w:rsid w:val="0005683D"/>
    <w:rsid w:val="00056BCA"/>
    <w:rsid w:val="00057A56"/>
    <w:rsid w:val="00057B7E"/>
    <w:rsid w:val="00057CD9"/>
    <w:rsid w:val="000601DE"/>
    <w:rsid w:val="0006035F"/>
    <w:rsid w:val="00060533"/>
    <w:rsid w:val="00060B02"/>
    <w:rsid w:val="00060B9D"/>
    <w:rsid w:val="00060BE7"/>
    <w:rsid w:val="00060DDF"/>
    <w:rsid w:val="00061079"/>
    <w:rsid w:val="00061186"/>
    <w:rsid w:val="000614BF"/>
    <w:rsid w:val="00062162"/>
    <w:rsid w:val="00062531"/>
    <w:rsid w:val="000626A3"/>
    <w:rsid w:val="000626E1"/>
    <w:rsid w:val="0006295E"/>
    <w:rsid w:val="00062D20"/>
    <w:rsid w:val="00063497"/>
    <w:rsid w:val="00063659"/>
    <w:rsid w:val="00063937"/>
    <w:rsid w:val="00063E7D"/>
    <w:rsid w:val="000646C8"/>
    <w:rsid w:val="00064DBE"/>
    <w:rsid w:val="00064E33"/>
    <w:rsid w:val="00065093"/>
    <w:rsid w:val="0006554D"/>
    <w:rsid w:val="00065D3F"/>
    <w:rsid w:val="00066155"/>
    <w:rsid w:val="00066590"/>
    <w:rsid w:val="00067030"/>
    <w:rsid w:val="000673FE"/>
    <w:rsid w:val="00067800"/>
    <w:rsid w:val="00067A96"/>
    <w:rsid w:val="00067FCB"/>
    <w:rsid w:val="000709DA"/>
    <w:rsid w:val="0007120E"/>
    <w:rsid w:val="00072014"/>
    <w:rsid w:val="00072310"/>
    <w:rsid w:val="00072503"/>
    <w:rsid w:val="00072F99"/>
    <w:rsid w:val="000736D5"/>
    <w:rsid w:val="000737C5"/>
    <w:rsid w:val="00073B1F"/>
    <w:rsid w:val="00074561"/>
    <w:rsid w:val="000749B3"/>
    <w:rsid w:val="00074D34"/>
    <w:rsid w:val="000755D6"/>
    <w:rsid w:val="00075E00"/>
    <w:rsid w:val="0007708A"/>
    <w:rsid w:val="000771A8"/>
    <w:rsid w:val="0007722C"/>
    <w:rsid w:val="00077CDF"/>
    <w:rsid w:val="00077D39"/>
    <w:rsid w:val="0008054F"/>
    <w:rsid w:val="00080955"/>
    <w:rsid w:val="00080A39"/>
    <w:rsid w:val="0008192B"/>
    <w:rsid w:val="00082617"/>
    <w:rsid w:val="00082819"/>
    <w:rsid w:val="00082859"/>
    <w:rsid w:val="000831ED"/>
    <w:rsid w:val="000836B2"/>
    <w:rsid w:val="00083EA2"/>
    <w:rsid w:val="00083ED5"/>
    <w:rsid w:val="000840DA"/>
    <w:rsid w:val="00085C44"/>
    <w:rsid w:val="00085F3E"/>
    <w:rsid w:val="00086478"/>
    <w:rsid w:val="000867DC"/>
    <w:rsid w:val="000871EB"/>
    <w:rsid w:val="00087435"/>
    <w:rsid w:val="00087ED1"/>
    <w:rsid w:val="00091269"/>
    <w:rsid w:val="00091548"/>
    <w:rsid w:val="00091B9B"/>
    <w:rsid w:val="00091DCF"/>
    <w:rsid w:val="00091FD4"/>
    <w:rsid w:val="00092B89"/>
    <w:rsid w:val="000931DD"/>
    <w:rsid w:val="00093D50"/>
    <w:rsid w:val="00093FD4"/>
    <w:rsid w:val="000949EE"/>
    <w:rsid w:val="00095DFF"/>
    <w:rsid w:val="00095F71"/>
    <w:rsid w:val="000961FB"/>
    <w:rsid w:val="00097A5E"/>
    <w:rsid w:val="00097B7D"/>
    <w:rsid w:val="00097C18"/>
    <w:rsid w:val="000A052C"/>
    <w:rsid w:val="000A06E0"/>
    <w:rsid w:val="000A0FF2"/>
    <w:rsid w:val="000A121F"/>
    <w:rsid w:val="000A1562"/>
    <w:rsid w:val="000A15D8"/>
    <w:rsid w:val="000A1A7C"/>
    <w:rsid w:val="000A1BED"/>
    <w:rsid w:val="000A2242"/>
    <w:rsid w:val="000A25C0"/>
    <w:rsid w:val="000A27D5"/>
    <w:rsid w:val="000A3046"/>
    <w:rsid w:val="000A31CE"/>
    <w:rsid w:val="000A334B"/>
    <w:rsid w:val="000A360E"/>
    <w:rsid w:val="000A3800"/>
    <w:rsid w:val="000A3ADE"/>
    <w:rsid w:val="000A3C4D"/>
    <w:rsid w:val="000A3D0C"/>
    <w:rsid w:val="000A3F53"/>
    <w:rsid w:val="000A3F6B"/>
    <w:rsid w:val="000A450F"/>
    <w:rsid w:val="000A4D49"/>
    <w:rsid w:val="000A542A"/>
    <w:rsid w:val="000A5497"/>
    <w:rsid w:val="000A5ACA"/>
    <w:rsid w:val="000A61F8"/>
    <w:rsid w:val="000A6375"/>
    <w:rsid w:val="000A6F6C"/>
    <w:rsid w:val="000A6FB4"/>
    <w:rsid w:val="000A71F9"/>
    <w:rsid w:val="000A734C"/>
    <w:rsid w:val="000A749F"/>
    <w:rsid w:val="000A74DF"/>
    <w:rsid w:val="000A7B4B"/>
    <w:rsid w:val="000A7B53"/>
    <w:rsid w:val="000B036B"/>
    <w:rsid w:val="000B07FD"/>
    <w:rsid w:val="000B085C"/>
    <w:rsid w:val="000B1102"/>
    <w:rsid w:val="000B2B05"/>
    <w:rsid w:val="000B2F6B"/>
    <w:rsid w:val="000B3937"/>
    <w:rsid w:val="000B3B4B"/>
    <w:rsid w:val="000B4389"/>
    <w:rsid w:val="000B461D"/>
    <w:rsid w:val="000B4D9F"/>
    <w:rsid w:val="000B575D"/>
    <w:rsid w:val="000B5836"/>
    <w:rsid w:val="000B5A3E"/>
    <w:rsid w:val="000B5D62"/>
    <w:rsid w:val="000B6D5D"/>
    <w:rsid w:val="000B711F"/>
    <w:rsid w:val="000B7561"/>
    <w:rsid w:val="000B79B6"/>
    <w:rsid w:val="000B7BFA"/>
    <w:rsid w:val="000B7C2C"/>
    <w:rsid w:val="000B7DF3"/>
    <w:rsid w:val="000B7F54"/>
    <w:rsid w:val="000C01AA"/>
    <w:rsid w:val="000C0798"/>
    <w:rsid w:val="000C0FDB"/>
    <w:rsid w:val="000C1932"/>
    <w:rsid w:val="000C1BB3"/>
    <w:rsid w:val="000C201F"/>
    <w:rsid w:val="000C2507"/>
    <w:rsid w:val="000C2604"/>
    <w:rsid w:val="000C29B0"/>
    <w:rsid w:val="000C2BF4"/>
    <w:rsid w:val="000C2D6E"/>
    <w:rsid w:val="000C3046"/>
    <w:rsid w:val="000C352D"/>
    <w:rsid w:val="000C3A64"/>
    <w:rsid w:val="000C4924"/>
    <w:rsid w:val="000C4DC8"/>
    <w:rsid w:val="000C559B"/>
    <w:rsid w:val="000C58DD"/>
    <w:rsid w:val="000C5CC5"/>
    <w:rsid w:val="000C60D0"/>
    <w:rsid w:val="000C64DA"/>
    <w:rsid w:val="000C68CD"/>
    <w:rsid w:val="000C724D"/>
    <w:rsid w:val="000C7348"/>
    <w:rsid w:val="000C7392"/>
    <w:rsid w:val="000C7A5C"/>
    <w:rsid w:val="000C7CDA"/>
    <w:rsid w:val="000C7F33"/>
    <w:rsid w:val="000C7FD7"/>
    <w:rsid w:val="000D05EF"/>
    <w:rsid w:val="000D0607"/>
    <w:rsid w:val="000D09C7"/>
    <w:rsid w:val="000D18BA"/>
    <w:rsid w:val="000D1D51"/>
    <w:rsid w:val="000D1E31"/>
    <w:rsid w:val="000D1ECC"/>
    <w:rsid w:val="000D3A98"/>
    <w:rsid w:val="000D3BBB"/>
    <w:rsid w:val="000D3C8F"/>
    <w:rsid w:val="000D3DEB"/>
    <w:rsid w:val="000D4D41"/>
    <w:rsid w:val="000D4EDD"/>
    <w:rsid w:val="000D538A"/>
    <w:rsid w:val="000D590A"/>
    <w:rsid w:val="000D5DAE"/>
    <w:rsid w:val="000D5F73"/>
    <w:rsid w:val="000D63DD"/>
    <w:rsid w:val="000D6658"/>
    <w:rsid w:val="000D7ACF"/>
    <w:rsid w:val="000E00C5"/>
    <w:rsid w:val="000E07A0"/>
    <w:rsid w:val="000E0884"/>
    <w:rsid w:val="000E1160"/>
    <w:rsid w:val="000E11A0"/>
    <w:rsid w:val="000E1DB4"/>
    <w:rsid w:val="000E322B"/>
    <w:rsid w:val="000E372F"/>
    <w:rsid w:val="000E386F"/>
    <w:rsid w:val="000E3C14"/>
    <w:rsid w:val="000E3F23"/>
    <w:rsid w:val="000E4BA3"/>
    <w:rsid w:val="000E5192"/>
    <w:rsid w:val="000E519C"/>
    <w:rsid w:val="000E51E3"/>
    <w:rsid w:val="000E57F9"/>
    <w:rsid w:val="000E63E1"/>
    <w:rsid w:val="000E6D84"/>
    <w:rsid w:val="000E76F5"/>
    <w:rsid w:val="000E797A"/>
    <w:rsid w:val="000E7EF8"/>
    <w:rsid w:val="000F01F5"/>
    <w:rsid w:val="000F02C9"/>
    <w:rsid w:val="000F0AAA"/>
    <w:rsid w:val="000F0B69"/>
    <w:rsid w:val="000F0C89"/>
    <w:rsid w:val="000F0DCC"/>
    <w:rsid w:val="000F0F0C"/>
    <w:rsid w:val="000F137E"/>
    <w:rsid w:val="000F16D5"/>
    <w:rsid w:val="000F16E2"/>
    <w:rsid w:val="000F21C1"/>
    <w:rsid w:val="000F312A"/>
    <w:rsid w:val="000F32F7"/>
    <w:rsid w:val="000F3650"/>
    <w:rsid w:val="000F3D3D"/>
    <w:rsid w:val="000F3F9E"/>
    <w:rsid w:val="000F418A"/>
    <w:rsid w:val="000F42B5"/>
    <w:rsid w:val="000F49C4"/>
    <w:rsid w:val="000F4E4E"/>
    <w:rsid w:val="000F58A7"/>
    <w:rsid w:val="000F5CE6"/>
    <w:rsid w:val="000F6135"/>
    <w:rsid w:val="000F63D5"/>
    <w:rsid w:val="000F6648"/>
    <w:rsid w:val="000F72A7"/>
    <w:rsid w:val="000F72A9"/>
    <w:rsid w:val="000F74DA"/>
    <w:rsid w:val="000F75DC"/>
    <w:rsid w:val="000F7D58"/>
    <w:rsid w:val="0010038E"/>
    <w:rsid w:val="001007F7"/>
    <w:rsid w:val="00100B33"/>
    <w:rsid w:val="00100BD2"/>
    <w:rsid w:val="00101263"/>
    <w:rsid w:val="001017E6"/>
    <w:rsid w:val="0010225D"/>
    <w:rsid w:val="001025C6"/>
    <w:rsid w:val="00102720"/>
    <w:rsid w:val="00102E4B"/>
    <w:rsid w:val="00102F14"/>
    <w:rsid w:val="00102F1A"/>
    <w:rsid w:val="00103139"/>
    <w:rsid w:val="00103557"/>
    <w:rsid w:val="001036E9"/>
    <w:rsid w:val="001037DD"/>
    <w:rsid w:val="001040B5"/>
    <w:rsid w:val="001043A7"/>
    <w:rsid w:val="001053E3"/>
    <w:rsid w:val="00106426"/>
    <w:rsid w:val="00106508"/>
    <w:rsid w:val="00106C0D"/>
    <w:rsid w:val="0010727B"/>
    <w:rsid w:val="0010745C"/>
    <w:rsid w:val="0010791A"/>
    <w:rsid w:val="00107B50"/>
    <w:rsid w:val="00107BA1"/>
    <w:rsid w:val="00107CFA"/>
    <w:rsid w:val="00107FAA"/>
    <w:rsid w:val="001101D2"/>
    <w:rsid w:val="0011074B"/>
    <w:rsid w:val="00110CBC"/>
    <w:rsid w:val="00111501"/>
    <w:rsid w:val="00111690"/>
    <w:rsid w:val="00111A03"/>
    <w:rsid w:val="00111DA6"/>
    <w:rsid w:val="00112B1B"/>
    <w:rsid w:val="00113139"/>
    <w:rsid w:val="00113480"/>
    <w:rsid w:val="001134B8"/>
    <w:rsid w:val="0011385B"/>
    <w:rsid w:val="00113955"/>
    <w:rsid w:val="00114120"/>
    <w:rsid w:val="001142D9"/>
    <w:rsid w:val="0011460F"/>
    <w:rsid w:val="00114DF5"/>
    <w:rsid w:val="0011551B"/>
    <w:rsid w:val="00115E4D"/>
    <w:rsid w:val="0011620A"/>
    <w:rsid w:val="00116AA7"/>
    <w:rsid w:val="00116E40"/>
    <w:rsid w:val="00116E47"/>
    <w:rsid w:val="001173CD"/>
    <w:rsid w:val="00117561"/>
    <w:rsid w:val="001178DE"/>
    <w:rsid w:val="0011798B"/>
    <w:rsid w:val="00120285"/>
    <w:rsid w:val="001208F1"/>
    <w:rsid w:val="001209B8"/>
    <w:rsid w:val="00120ABB"/>
    <w:rsid w:val="00121548"/>
    <w:rsid w:val="0012194E"/>
    <w:rsid w:val="00121A11"/>
    <w:rsid w:val="001223C1"/>
    <w:rsid w:val="00122600"/>
    <w:rsid w:val="00122DE0"/>
    <w:rsid w:val="00123226"/>
    <w:rsid w:val="00123348"/>
    <w:rsid w:val="001233C1"/>
    <w:rsid w:val="00123543"/>
    <w:rsid w:val="0012402B"/>
    <w:rsid w:val="0012439C"/>
    <w:rsid w:val="00124468"/>
    <w:rsid w:val="00124A55"/>
    <w:rsid w:val="001250ED"/>
    <w:rsid w:val="00125945"/>
    <w:rsid w:val="00125DD9"/>
    <w:rsid w:val="001267E0"/>
    <w:rsid w:val="00126D5A"/>
    <w:rsid w:val="0012739E"/>
    <w:rsid w:val="001276FA"/>
    <w:rsid w:val="00127D24"/>
    <w:rsid w:val="00127F88"/>
    <w:rsid w:val="00127FD9"/>
    <w:rsid w:val="00130355"/>
    <w:rsid w:val="001305BC"/>
    <w:rsid w:val="00130645"/>
    <w:rsid w:val="001307B5"/>
    <w:rsid w:val="00130A55"/>
    <w:rsid w:val="00130BB3"/>
    <w:rsid w:val="00130CB5"/>
    <w:rsid w:val="00130CC9"/>
    <w:rsid w:val="001312A1"/>
    <w:rsid w:val="00131541"/>
    <w:rsid w:val="001315AF"/>
    <w:rsid w:val="001315EE"/>
    <w:rsid w:val="0013180B"/>
    <w:rsid w:val="001325C6"/>
    <w:rsid w:val="00132812"/>
    <w:rsid w:val="00132991"/>
    <w:rsid w:val="00132CFB"/>
    <w:rsid w:val="001334F5"/>
    <w:rsid w:val="0013452E"/>
    <w:rsid w:val="00134992"/>
    <w:rsid w:val="00134F6B"/>
    <w:rsid w:val="0013524A"/>
    <w:rsid w:val="0013571D"/>
    <w:rsid w:val="001361A6"/>
    <w:rsid w:val="001365EE"/>
    <w:rsid w:val="00136A5E"/>
    <w:rsid w:val="00136D9A"/>
    <w:rsid w:val="00136FA0"/>
    <w:rsid w:val="00137003"/>
    <w:rsid w:val="001377D2"/>
    <w:rsid w:val="00137850"/>
    <w:rsid w:val="00137C83"/>
    <w:rsid w:val="001401FE"/>
    <w:rsid w:val="0014060D"/>
    <w:rsid w:val="00140842"/>
    <w:rsid w:val="00141212"/>
    <w:rsid w:val="0014135F"/>
    <w:rsid w:val="00142650"/>
    <w:rsid w:val="00142720"/>
    <w:rsid w:val="0014298C"/>
    <w:rsid w:val="00142A1B"/>
    <w:rsid w:val="00143E2F"/>
    <w:rsid w:val="00143F8D"/>
    <w:rsid w:val="00144028"/>
    <w:rsid w:val="0014453B"/>
    <w:rsid w:val="00144D87"/>
    <w:rsid w:val="00144DD9"/>
    <w:rsid w:val="00144F50"/>
    <w:rsid w:val="00145B3F"/>
    <w:rsid w:val="00145F65"/>
    <w:rsid w:val="0014725A"/>
    <w:rsid w:val="001474B2"/>
    <w:rsid w:val="00147E18"/>
    <w:rsid w:val="00147FF4"/>
    <w:rsid w:val="00150196"/>
    <w:rsid w:val="00150955"/>
    <w:rsid w:val="001509C9"/>
    <w:rsid w:val="00150E49"/>
    <w:rsid w:val="00150F0E"/>
    <w:rsid w:val="00151091"/>
    <w:rsid w:val="00151211"/>
    <w:rsid w:val="00151405"/>
    <w:rsid w:val="00151997"/>
    <w:rsid w:val="001523AC"/>
    <w:rsid w:val="0015263A"/>
    <w:rsid w:val="00152F11"/>
    <w:rsid w:val="0015305E"/>
    <w:rsid w:val="0015392B"/>
    <w:rsid w:val="00153D13"/>
    <w:rsid w:val="001541B2"/>
    <w:rsid w:val="001544F9"/>
    <w:rsid w:val="00154661"/>
    <w:rsid w:val="0015488D"/>
    <w:rsid w:val="00154A2F"/>
    <w:rsid w:val="00154CC3"/>
    <w:rsid w:val="00154EDB"/>
    <w:rsid w:val="0015557D"/>
    <w:rsid w:val="001557CF"/>
    <w:rsid w:val="00155A80"/>
    <w:rsid w:val="00155D63"/>
    <w:rsid w:val="00156885"/>
    <w:rsid w:val="001568F3"/>
    <w:rsid w:val="001573DE"/>
    <w:rsid w:val="0015745A"/>
    <w:rsid w:val="00157727"/>
    <w:rsid w:val="001579E5"/>
    <w:rsid w:val="001602FD"/>
    <w:rsid w:val="00160E88"/>
    <w:rsid w:val="001613AA"/>
    <w:rsid w:val="00161B37"/>
    <w:rsid w:val="00161C4C"/>
    <w:rsid w:val="00161D20"/>
    <w:rsid w:val="001625EA"/>
    <w:rsid w:val="00162C1F"/>
    <w:rsid w:val="00163164"/>
    <w:rsid w:val="00163A4F"/>
    <w:rsid w:val="00163F4C"/>
    <w:rsid w:val="001640BF"/>
    <w:rsid w:val="00164BEB"/>
    <w:rsid w:val="00164D9F"/>
    <w:rsid w:val="00164F4D"/>
    <w:rsid w:val="0016515E"/>
    <w:rsid w:val="00165EAE"/>
    <w:rsid w:val="00166714"/>
    <w:rsid w:val="00166C2F"/>
    <w:rsid w:val="001673ED"/>
    <w:rsid w:val="001674DE"/>
    <w:rsid w:val="00167754"/>
    <w:rsid w:val="00167B4F"/>
    <w:rsid w:val="001704EB"/>
    <w:rsid w:val="0017066E"/>
    <w:rsid w:val="001706E8"/>
    <w:rsid w:val="00170745"/>
    <w:rsid w:val="00170EA5"/>
    <w:rsid w:val="00171229"/>
    <w:rsid w:val="00171334"/>
    <w:rsid w:val="001718FA"/>
    <w:rsid w:val="001719F6"/>
    <w:rsid w:val="00171D51"/>
    <w:rsid w:val="00171D69"/>
    <w:rsid w:val="00173580"/>
    <w:rsid w:val="00173ACE"/>
    <w:rsid w:val="00173DC3"/>
    <w:rsid w:val="00174262"/>
    <w:rsid w:val="00174937"/>
    <w:rsid w:val="00174D95"/>
    <w:rsid w:val="0017586B"/>
    <w:rsid w:val="00175B27"/>
    <w:rsid w:val="00176ACD"/>
    <w:rsid w:val="00176BB8"/>
    <w:rsid w:val="00176E25"/>
    <w:rsid w:val="00176ED7"/>
    <w:rsid w:val="001777F6"/>
    <w:rsid w:val="00177BFD"/>
    <w:rsid w:val="00177DB7"/>
    <w:rsid w:val="00180094"/>
    <w:rsid w:val="00180301"/>
    <w:rsid w:val="00180590"/>
    <w:rsid w:val="00180A6C"/>
    <w:rsid w:val="0018111D"/>
    <w:rsid w:val="001819EB"/>
    <w:rsid w:val="00181B5A"/>
    <w:rsid w:val="00181E63"/>
    <w:rsid w:val="00182001"/>
    <w:rsid w:val="00182396"/>
    <w:rsid w:val="001830B8"/>
    <w:rsid w:val="0018314A"/>
    <w:rsid w:val="00183241"/>
    <w:rsid w:val="00183530"/>
    <w:rsid w:val="00183B31"/>
    <w:rsid w:val="00185189"/>
    <w:rsid w:val="00185640"/>
    <w:rsid w:val="00185B2F"/>
    <w:rsid w:val="001863FE"/>
    <w:rsid w:val="00186F97"/>
    <w:rsid w:val="0018727E"/>
    <w:rsid w:val="00187361"/>
    <w:rsid w:val="0018740C"/>
    <w:rsid w:val="001874AF"/>
    <w:rsid w:val="00187825"/>
    <w:rsid w:val="0019048B"/>
    <w:rsid w:val="00190ACE"/>
    <w:rsid w:val="00190D3C"/>
    <w:rsid w:val="001916A8"/>
    <w:rsid w:val="00191725"/>
    <w:rsid w:val="0019176C"/>
    <w:rsid w:val="00192415"/>
    <w:rsid w:val="001929E4"/>
    <w:rsid w:val="00192B01"/>
    <w:rsid w:val="00192EB3"/>
    <w:rsid w:val="0019351A"/>
    <w:rsid w:val="00193660"/>
    <w:rsid w:val="001939E1"/>
    <w:rsid w:val="00193BB8"/>
    <w:rsid w:val="00193F4A"/>
    <w:rsid w:val="001947F2"/>
    <w:rsid w:val="00194948"/>
    <w:rsid w:val="00194A19"/>
    <w:rsid w:val="00195382"/>
    <w:rsid w:val="00195597"/>
    <w:rsid w:val="00195DEF"/>
    <w:rsid w:val="0019606B"/>
    <w:rsid w:val="00196160"/>
    <w:rsid w:val="00196190"/>
    <w:rsid w:val="001966BD"/>
    <w:rsid w:val="00196CD1"/>
    <w:rsid w:val="001970AC"/>
    <w:rsid w:val="001A08BA"/>
    <w:rsid w:val="001A099C"/>
    <w:rsid w:val="001A0A87"/>
    <w:rsid w:val="001A154F"/>
    <w:rsid w:val="001A21BB"/>
    <w:rsid w:val="001A22FC"/>
    <w:rsid w:val="001A264C"/>
    <w:rsid w:val="001A29B6"/>
    <w:rsid w:val="001A2C54"/>
    <w:rsid w:val="001A2C7C"/>
    <w:rsid w:val="001A2CDC"/>
    <w:rsid w:val="001A2E2A"/>
    <w:rsid w:val="001A341F"/>
    <w:rsid w:val="001A3910"/>
    <w:rsid w:val="001A403C"/>
    <w:rsid w:val="001A4296"/>
    <w:rsid w:val="001A45DA"/>
    <w:rsid w:val="001A4C2B"/>
    <w:rsid w:val="001A4E95"/>
    <w:rsid w:val="001A508A"/>
    <w:rsid w:val="001A514C"/>
    <w:rsid w:val="001A52D4"/>
    <w:rsid w:val="001A5441"/>
    <w:rsid w:val="001A7568"/>
    <w:rsid w:val="001A76AE"/>
    <w:rsid w:val="001A77AD"/>
    <w:rsid w:val="001A7953"/>
    <w:rsid w:val="001B06E3"/>
    <w:rsid w:val="001B0B45"/>
    <w:rsid w:val="001B184A"/>
    <w:rsid w:val="001B19A8"/>
    <w:rsid w:val="001B1E14"/>
    <w:rsid w:val="001B38F2"/>
    <w:rsid w:val="001B3C58"/>
    <w:rsid w:val="001B4020"/>
    <w:rsid w:val="001B4039"/>
    <w:rsid w:val="001B45FD"/>
    <w:rsid w:val="001B4968"/>
    <w:rsid w:val="001B4EC9"/>
    <w:rsid w:val="001B525B"/>
    <w:rsid w:val="001B5F23"/>
    <w:rsid w:val="001B64C5"/>
    <w:rsid w:val="001B64FC"/>
    <w:rsid w:val="001B695E"/>
    <w:rsid w:val="001B74A9"/>
    <w:rsid w:val="001B74B0"/>
    <w:rsid w:val="001B74F1"/>
    <w:rsid w:val="001B751B"/>
    <w:rsid w:val="001B7D17"/>
    <w:rsid w:val="001C072F"/>
    <w:rsid w:val="001C0CAB"/>
    <w:rsid w:val="001C117B"/>
    <w:rsid w:val="001C142D"/>
    <w:rsid w:val="001C1721"/>
    <w:rsid w:val="001C17D8"/>
    <w:rsid w:val="001C1850"/>
    <w:rsid w:val="001C2568"/>
    <w:rsid w:val="001C2711"/>
    <w:rsid w:val="001C3A60"/>
    <w:rsid w:val="001C3AFB"/>
    <w:rsid w:val="001C40E6"/>
    <w:rsid w:val="001C4835"/>
    <w:rsid w:val="001C4A3C"/>
    <w:rsid w:val="001C4AB6"/>
    <w:rsid w:val="001C4BBC"/>
    <w:rsid w:val="001C4E2E"/>
    <w:rsid w:val="001C58D6"/>
    <w:rsid w:val="001C5CC2"/>
    <w:rsid w:val="001C6166"/>
    <w:rsid w:val="001C69C4"/>
    <w:rsid w:val="001C6A79"/>
    <w:rsid w:val="001C7D00"/>
    <w:rsid w:val="001D0190"/>
    <w:rsid w:val="001D08FC"/>
    <w:rsid w:val="001D099F"/>
    <w:rsid w:val="001D09FE"/>
    <w:rsid w:val="001D2D57"/>
    <w:rsid w:val="001D2E32"/>
    <w:rsid w:val="001D30E8"/>
    <w:rsid w:val="001D3218"/>
    <w:rsid w:val="001D330C"/>
    <w:rsid w:val="001D3DF2"/>
    <w:rsid w:val="001D404C"/>
    <w:rsid w:val="001D4193"/>
    <w:rsid w:val="001D4904"/>
    <w:rsid w:val="001D559A"/>
    <w:rsid w:val="001D6B43"/>
    <w:rsid w:val="001D6BC7"/>
    <w:rsid w:val="001D6C2F"/>
    <w:rsid w:val="001D73FE"/>
    <w:rsid w:val="001D7BFF"/>
    <w:rsid w:val="001E001F"/>
    <w:rsid w:val="001E047A"/>
    <w:rsid w:val="001E0487"/>
    <w:rsid w:val="001E074A"/>
    <w:rsid w:val="001E0DBB"/>
    <w:rsid w:val="001E0DE4"/>
    <w:rsid w:val="001E1502"/>
    <w:rsid w:val="001E1623"/>
    <w:rsid w:val="001E1C1D"/>
    <w:rsid w:val="001E1EED"/>
    <w:rsid w:val="001E2135"/>
    <w:rsid w:val="001E2BFD"/>
    <w:rsid w:val="001E2C51"/>
    <w:rsid w:val="001E2D51"/>
    <w:rsid w:val="001E304E"/>
    <w:rsid w:val="001E3495"/>
    <w:rsid w:val="001E357A"/>
    <w:rsid w:val="001E3590"/>
    <w:rsid w:val="001E3AA1"/>
    <w:rsid w:val="001E3B2C"/>
    <w:rsid w:val="001E3EBB"/>
    <w:rsid w:val="001E3FA8"/>
    <w:rsid w:val="001E4349"/>
    <w:rsid w:val="001E5141"/>
    <w:rsid w:val="001E62C9"/>
    <w:rsid w:val="001E62F6"/>
    <w:rsid w:val="001E6855"/>
    <w:rsid w:val="001E70AD"/>
    <w:rsid w:val="001E7131"/>
    <w:rsid w:val="001E7407"/>
    <w:rsid w:val="001E7F23"/>
    <w:rsid w:val="001F002C"/>
    <w:rsid w:val="001F017F"/>
    <w:rsid w:val="001F0190"/>
    <w:rsid w:val="001F07E7"/>
    <w:rsid w:val="001F0A44"/>
    <w:rsid w:val="001F1049"/>
    <w:rsid w:val="001F1195"/>
    <w:rsid w:val="001F127B"/>
    <w:rsid w:val="001F1DA9"/>
    <w:rsid w:val="001F2D6E"/>
    <w:rsid w:val="001F2DE6"/>
    <w:rsid w:val="001F2E77"/>
    <w:rsid w:val="001F3098"/>
    <w:rsid w:val="001F31F2"/>
    <w:rsid w:val="001F3526"/>
    <w:rsid w:val="001F3840"/>
    <w:rsid w:val="001F3E7C"/>
    <w:rsid w:val="001F4C45"/>
    <w:rsid w:val="001F4E70"/>
    <w:rsid w:val="001F525F"/>
    <w:rsid w:val="001F54B9"/>
    <w:rsid w:val="001F5536"/>
    <w:rsid w:val="001F5550"/>
    <w:rsid w:val="001F55D8"/>
    <w:rsid w:val="001F584A"/>
    <w:rsid w:val="001F5D5E"/>
    <w:rsid w:val="001F6219"/>
    <w:rsid w:val="001F669F"/>
    <w:rsid w:val="001F6860"/>
    <w:rsid w:val="001F687C"/>
    <w:rsid w:val="001F68DF"/>
    <w:rsid w:val="001F692E"/>
    <w:rsid w:val="001F6DB0"/>
    <w:rsid w:val="001F71CD"/>
    <w:rsid w:val="001F7FDE"/>
    <w:rsid w:val="00200CC2"/>
    <w:rsid w:val="00200E0B"/>
    <w:rsid w:val="002019CD"/>
    <w:rsid w:val="00201E27"/>
    <w:rsid w:val="00202177"/>
    <w:rsid w:val="00202B29"/>
    <w:rsid w:val="00203366"/>
    <w:rsid w:val="0020341B"/>
    <w:rsid w:val="00204C9F"/>
    <w:rsid w:val="00204FA7"/>
    <w:rsid w:val="002055CA"/>
    <w:rsid w:val="002064D9"/>
    <w:rsid w:val="00206763"/>
    <w:rsid w:val="002104F1"/>
    <w:rsid w:val="00210615"/>
    <w:rsid w:val="002114B9"/>
    <w:rsid w:val="002117AA"/>
    <w:rsid w:val="00211A6B"/>
    <w:rsid w:val="002121A2"/>
    <w:rsid w:val="002124CB"/>
    <w:rsid w:val="00213112"/>
    <w:rsid w:val="0021465F"/>
    <w:rsid w:val="00214CC3"/>
    <w:rsid w:val="00214F82"/>
    <w:rsid w:val="00215128"/>
    <w:rsid w:val="0021522B"/>
    <w:rsid w:val="002155BC"/>
    <w:rsid w:val="00215D62"/>
    <w:rsid w:val="00215F02"/>
    <w:rsid w:val="002163FB"/>
    <w:rsid w:val="00216903"/>
    <w:rsid w:val="00216A16"/>
    <w:rsid w:val="00217678"/>
    <w:rsid w:val="00217814"/>
    <w:rsid w:val="002201E5"/>
    <w:rsid w:val="00220260"/>
    <w:rsid w:val="00220353"/>
    <w:rsid w:val="002204BA"/>
    <w:rsid w:val="002209B7"/>
    <w:rsid w:val="00220F76"/>
    <w:rsid w:val="00221099"/>
    <w:rsid w:val="002214F7"/>
    <w:rsid w:val="0022166B"/>
    <w:rsid w:val="002217F1"/>
    <w:rsid w:val="0022197A"/>
    <w:rsid w:val="002219DE"/>
    <w:rsid w:val="00221A70"/>
    <w:rsid w:val="00221B7B"/>
    <w:rsid w:val="00221C77"/>
    <w:rsid w:val="00222972"/>
    <w:rsid w:val="00222BEA"/>
    <w:rsid w:val="00222F12"/>
    <w:rsid w:val="00223F9C"/>
    <w:rsid w:val="00224102"/>
    <w:rsid w:val="00224197"/>
    <w:rsid w:val="00224238"/>
    <w:rsid w:val="0022449B"/>
    <w:rsid w:val="002244D6"/>
    <w:rsid w:val="002246AB"/>
    <w:rsid w:val="002248DB"/>
    <w:rsid w:val="00224ABA"/>
    <w:rsid w:val="00224AD8"/>
    <w:rsid w:val="00224D85"/>
    <w:rsid w:val="00224E5E"/>
    <w:rsid w:val="00225921"/>
    <w:rsid w:val="00225E45"/>
    <w:rsid w:val="0022608E"/>
    <w:rsid w:val="00226490"/>
    <w:rsid w:val="00226838"/>
    <w:rsid w:val="00226C14"/>
    <w:rsid w:val="00226C2E"/>
    <w:rsid w:val="00226F20"/>
    <w:rsid w:val="0022715D"/>
    <w:rsid w:val="002276D2"/>
    <w:rsid w:val="00230063"/>
    <w:rsid w:val="00230644"/>
    <w:rsid w:val="00230EB5"/>
    <w:rsid w:val="00231E52"/>
    <w:rsid w:val="00232023"/>
    <w:rsid w:val="0023207A"/>
    <w:rsid w:val="0023281B"/>
    <w:rsid w:val="0023296E"/>
    <w:rsid w:val="00232DCF"/>
    <w:rsid w:val="00232F80"/>
    <w:rsid w:val="002331E4"/>
    <w:rsid w:val="00233203"/>
    <w:rsid w:val="002345FD"/>
    <w:rsid w:val="00234A69"/>
    <w:rsid w:val="00234BAD"/>
    <w:rsid w:val="00235A4F"/>
    <w:rsid w:val="00235D7C"/>
    <w:rsid w:val="00235F95"/>
    <w:rsid w:val="002363D6"/>
    <w:rsid w:val="002364AC"/>
    <w:rsid w:val="00236517"/>
    <w:rsid w:val="00236AA0"/>
    <w:rsid w:val="00236C7E"/>
    <w:rsid w:val="00236E5D"/>
    <w:rsid w:val="0023705D"/>
    <w:rsid w:val="002370BF"/>
    <w:rsid w:val="0023745E"/>
    <w:rsid w:val="0023784E"/>
    <w:rsid w:val="00237D00"/>
    <w:rsid w:val="00237D62"/>
    <w:rsid w:val="00240749"/>
    <w:rsid w:val="0024095D"/>
    <w:rsid w:val="00240CCB"/>
    <w:rsid w:val="00241890"/>
    <w:rsid w:val="002419ED"/>
    <w:rsid w:val="00241EA3"/>
    <w:rsid w:val="00242C3B"/>
    <w:rsid w:val="00243272"/>
    <w:rsid w:val="002432C2"/>
    <w:rsid w:val="002433EA"/>
    <w:rsid w:val="0024398B"/>
    <w:rsid w:val="00243D2E"/>
    <w:rsid w:val="00243FB2"/>
    <w:rsid w:val="002443A9"/>
    <w:rsid w:val="002449DA"/>
    <w:rsid w:val="00244D78"/>
    <w:rsid w:val="00244ED8"/>
    <w:rsid w:val="00245161"/>
    <w:rsid w:val="002451B4"/>
    <w:rsid w:val="002456DC"/>
    <w:rsid w:val="00245B1E"/>
    <w:rsid w:val="00245DCE"/>
    <w:rsid w:val="00245E78"/>
    <w:rsid w:val="00245F24"/>
    <w:rsid w:val="00246233"/>
    <w:rsid w:val="0024669D"/>
    <w:rsid w:val="00246BF5"/>
    <w:rsid w:val="0024719C"/>
    <w:rsid w:val="00247DFF"/>
    <w:rsid w:val="00250230"/>
    <w:rsid w:val="00250494"/>
    <w:rsid w:val="00250790"/>
    <w:rsid w:val="002508E2"/>
    <w:rsid w:val="00250E3A"/>
    <w:rsid w:val="00251406"/>
    <w:rsid w:val="0025173B"/>
    <w:rsid w:val="00251A2F"/>
    <w:rsid w:val="00251C07"/>
    <w:rsid w:val="00251F72"/>
    <w:rsid w:val="0025211B"/>
    <w:rsid w:val="00252477"/>
    <w:rsid w:val="00252724"/>
    <w:rsid w:val="0025296D"/>
    <w:rsid w:val="00253390"/>
    <w:rsid w:val="0025373F"/>
    <w:rsid w:val="002537BD"/>
    <w:rsid w:val="0025380C"/>
    <w:rsid w:val="00253C6C"/>
    <w:rsid w:val="0025410F"/>
    <w:rsid w:val="00254229"/>
    <w:rsid w:val="002544BF"/>
    <w:rsid w:val="0025457F"/>
    <w:rsid w:val="002548E2"/>
    <w:rsid w:val="002550A9"/>
    <w:rsid w:val="00255E2A"/>
    <w:rsid w:val="00255E7C"/>
    <w:rsid w:val="0025604C"/>
    <w:rsid w:val="002563F3"/>
    <w:rsid w:val="002564A4"/>
    <w:rsid w:val="002569C2"/>
    <w:rsid w:val="00256A78"/>
    <w:rsid w:val="00256AAA"/>
    <w:rsid w:val="00256CC4"/>
    <w:rsid w:val="0025744E"/>
    <w:rsid w:val="00260743"/>
    <w:rsid w:val="00260ADD"/>
    <w:rsid w:val="00261D91"/>
    <w:rsid w:val="00262607"/>
    <w:rsid w:val="00263D3D"/>
    <w:rsid w:val="0026466A"/>
    <w:rsid w:val="00264EBC"/>
    <w:rsid w:val="00265DC2"/>
    <w:rsid w:val="0026641C"/>
    <w:rsid w:val="00266C83"/>
    <w:rsid w:val="002674BC"/>
    <w:rsid w:val="00267E13"/>
    <w:rsid w:val="002700F7"/>
    <w:rsid w:val="002705D2"/>
    <w:rsid w:val="0027159B"/>
    <w:rsid w:val="002717EA"/>
    <w:rsid w:val="00271A2B"/>
    <w:rsid w:val="00271C39"/>
    <w:rsid w:val="00272049"/>
    <w:rsid w:val="00272420"/>
    <w:rsid w:val="0027285C"/>
    <w:rsid w:val="00272978"/>
    <w:rsid w:val="0027350B"/>
    <w:rsid w:val="0027397D"/>
    <w:rsid w:val="002740B0"/>
    <w:rsid w:val="002744AC"/>
    <w:rsid w:val="0027459E"/>
    <w:rsid w:val="00274894"/>
    <w:rsid w:val="00275046"/>
    <w:rsid w:val="0027580F"/>
    <w:rsid w:val="00275C24"/>
    <w:rsid w:val="00275C90"/>
    <w:rsid w:val="002763C2"/>
    <w:rsid w:val="002763C5"/>
    <w:rsid w:val="00276DBE"/>
    <w:rsid w:val="002773EE"/>
    <w:rsid w:val="00280B43"/>
    <w:rsid w:val="00281047"/>
    <w:rsid w:val="0028113E"/>
    <w:rsid w:val="00281681"/>
    <w:rsid w:val="00283704"/>
    <w:rsid w:val="0028399F"/>
    <w:rsid w:val="002840F6"/>
    <w:rsid w:val="00284650"/>
    <w:rsid w:val="00284833"/>
    <w:rsid w:val="00284B04"/>
    <w:rsid w:val="00284D5F"/>
    <w:rsid w:val="00284FF4"/>
    <w:rsid w:val="002867C3"/>
    <w:rsid w:val="002867F2"/>
    <w:rsid w:val="002868B0"/>
    <w:rsid w:val="00286A23"/>
    <w:rsid w:val="00286CF7"/>
    <w:rsid w:val="00287233"/>
    <w:rsid w:val="00287352"/>
    <w:rsid w:val="002878D1"/>
    <w:rsid w:val="00287AD4"/>
    <w:rsid w:val="002907F9"/>
    <w:rsid w:val="00290E9C"/>
    <w:rsid w:val="002915C5"/>
    <w:rsid w:val="00291B3D"/>
    <w:rsid w:val="002920E8"/>
    <w:rsid w:val="00292249"/>
    <w:rsid w:val="00292D3E"/>
    <w:rsid w:val="00292E7F"/>
    <w:rsid w:val="00292F61"/>
    <w:rsid w:val="00292F8A"/>
    <w:rsid w:val="00292FD6"/>
    <w:rsid w:val="002930F8"/>
    <w:rsid w:val="0029393D"/>
    <w:rsid w:val="0029422C"/>
    <w:rsid w:val="002944B4"/>
    <w:rsid w:val="00294AFD"/>
    <w:rsid w:val="00294D17"/>
    <w:rsid w:val="00295012"/>
    <w:rsid w:val="002952FF"/>
    <w:rsid w:val="00295448"/>
    <w:rsid w:val="00295869"/>
    <w:rsid w:val="00295F6C"/>
    <w:rsid w:val="0029677F"/>
    <w:rsid w:val="00296ABD"/>
    <w:rsid w:val="00297148"/>
    <w:rsid w:val="0029714D"/>
    <w:rsid w:val="002974B1"/>
    <w:rsid w:val="00297751"/>
    <w:rsid w:val="00297ECB"/>
    <w:rsid w:val="00297EE4"/>
    <w:rsid w:val="002A11BC"/>
    <w:rsid w:val="002A12E0"/>
    <w:rsid w:val="002A14A4"/>
    <w:rsid w:val="002A17F1"/>
    <w:rsid w:val="002A1908"/>
    <w:rsid w:val="002A1CB5"/>
    <w:rsid w:val="002A215C"/>
    <w:rsid w:val="002A2342"/>
    <w:rsid w:val="002A2D6B"/>
    <w:rsid w:val="002A312E"/>
    <w:rsid w:val="002A321B"/>
    <w:rsid w:val="002A33BB"/>
    <w:rsid w:val="002A35C3"/>
    <w:rsid w:val="002A38E4"/>
    <w:rsid w:val="002A3C5C"/>
    <w:rsid w:val="002A46CA"/>
    <w:rsid w:val="002A4846"/>
    <w:rsid w:val="002A4ADA"/>
    <w:rsid w:val="002A55C7"/>
    <w:rsid w:val="002A5A18"/>
    <w:rsid w:val="002A5AF4"/>
    <w:rsid w:val="002A61C9"/>
    <w:rsid w:val="002A683A"/>
    <w:rsid w:val="002A6870"/>
    <w:rsid w:val="002A6A8D"/>
    <w:rsid w:val="002A6C54"/>
    <w:rsid w:val="002A6CE2"/>
    <w:rsid w:val="002A6CEA"/>
    <w:rsid w:val="002A6DE8"/>
    <w:rsid w:val="002A75CF"/>
    <w:rsid w:val="002A7614"/>
    <w:rsid w:val="002A77DF"/>
    <w:rsid w:val="002B0271"/>
    <w:rsid w:val="002B0700"/>
    <w:rsid w:val="002B0D85"/>
    <w:rsid w:val="002B11D5"/>
    <w:rsid w:val="002B200E"/>
    <w:rsid w:val="002B2120"/>
    <w:rsid w:val="002B2137"/>
    <w:rsid w:val="002B2468"/>
    <w:rsid w:val="002B2689"/>
    <w:rsid w:val="002B38F1"/>
    <w:rsid w:val="002B39C7"/>
    <w:rsid w:val="002B3CF4"/>
    <w:rsid w:val="002B45B8"/>
    <w:rsid w:val="002B4A11"/>
    <w:rsid w:val="002B512B"/>
    <w:rsid w:val="002B5461"/>
    <w:rsid w:val="002B5AEA"/>
    <w:rsid w:val="002B5AFC"/>
    <w:rsid w:val="002B5DDF"/>
    <w:rsid w:val="002B6059"/>
    <w:rsid w:val="002B6E68"/>
    <w:rsid w:val="002B7951"/>
    <w:rsid w:val="002B7BB0"/>
    <w:rsid w:val="002B7D58"/>
    <w:rsid w:val="002C0116"/>
    <w:rsid w:val="002C047F"/>
    <w:rsid w:val="002C0A4F"/>
    <w:rsid w:val="002C1381"/>
    <w:rsid w:val="002C1F31"/>
    <w:rsid w:val="002C299B"/>
    <w:rsid w:val="002C339A"/>
    <w:rsid w:val="002C3557"/>
    <w:rsid w:val="002C3F90"/>
    <w:rsid w:val="002C4360"/>
    <w:rsid w:val="002C4C09"/>
    <w:rsid w:val="002C4C4B"/>
    <w:rsid w:val="002C601C"/>
    <w:rsid w:val="002C6744"/>
    <w:rsid w:val="002C7059"/>
    <w:rsid w:val="002C7189"/>
    <w:rsid w:val="002C75DF"/>
    <w:rsid w:val="002C7F60"/>
    <w:rsid w:val="002D0382"/>
    <w:rsid w:val="002D03CE"/>
    <w:rsid w:val="002D043A"/>
    <w:rsid w:val="002D054F"/>
    <w:rsid w:val="002D0FE0"/>
    <w:rsid w:val="002D1080"/>
    <w:rsid w:val="002D1338"/>
    <w:rsid w:val="002D14E6"/>
    <w:rsid w:val="002D165B"/>
    <w:rsid w:val="002D18F9"/>
    <w:rsid w:val="002D2395"/>
    <w:rsid w:val="002D2710"/>
    <w:rsid w:val="002D286C"/>
    <w:rsid w:val="002D317B"/>
    <w:rsid w:val="002D375F"/>
    <w:rsid w:val="002D3C20"/>
    <w:rsid w:val="002D3CA8"/>
    <w:rsid w:val="002D430F"/>
    <w:rsid w:val="002D4483"/>
    <w:rsid w:val="002D45DD"/>
    <w:rsid w:val="002D4B14"/>
    <w:rsid w:val="002D4EAD"/>
    <w:rsid w:val="002D5064"/>
    <w:rsid w:val="002D50A1"/>
    <w:rsid w:val="002D5234"/>
    <w:rsid w:val="002D55AD"/>
    <w:rsid w:val="002D5E82"/>
    <w:rsid w:val="002D61E4"/>
    <w:rsid w:val="002D6224"/>
    <w:rsid w:val="002D73B7"/>
    <w:rsid w:val="002D7DAC"/>
    <w:rsid w:val="002E0BE4"/>
    <w:rsid w:val="002E1727"/>
    <w:rsid w:val="002E1F82"/>
    <w:rsid w:val="002E21B2"/>
    <w:rsid w:val="002E22DB"/>
    <w:rsid w:val="002E22F4"/>
    <w:rsid w:val="002E2AFA"/>
    <w:rsid w:val="002E3596"/>
    <w:rsid w:val="002E3748"/>
    <w:rsid w:val="002E37CF"/>
    <w:rsid w:val="002E4E13"/>
    <w:rsid w:val="002E4ED6"/>
    <w:rsid w:val="002E505C"/>
    <w:rsid w:val="002E515F"/>
    <w:rsid w:val="002E5233"/>
    <w:rsid w:val="002E581E"/>
    <w:rsid w:val="002E638B"/>
    <w:rsid w:val="002E645C"/>
    <w:rsid w:val="002E6760"/>
    <w:rsid w:val="002E6CC9"/>
    <w:rsid w:val="002E72F9"/>
    <w:rsid w:val="002F030E"/>
    <w:rsid w:val="002F0548"/>
    <w:rsid w:val="002F0926"/>
    <w:rsid w:val="002F0D40"/>
    <w:rsid w:val="002F0F39"/>
    <w:rsid w:val="002F11D7"/>
    <w:rsid w:val="002F1394"/>
    <w:rsid w:val="002F1A37"/>
    <w:rsid w:val="002F243D"/>
    <w:rsid w:val="002F24A4"/>
    <w:rsid w:val="002F32C5"/>
    <w:rsid w:val="002F331A"/>
    <w:rsid w:val="002F3EF7"/>
    <w:rsid w:val="002F407E"/>
    <w:rsid w:val="002F4B60"/>
    <w:rsid w:val="002F4E56"/>
    <w:rsid w:val="002F4E59"/>
    <w:rsid w:val="002F5A34"/>
    <w:rsid w:val="002F5BB7"/>
    <w:rsid w:val="002F6485"/>
    <w:rsid w:val="002F699C"/>
    <w:rsid w:val="002F6A3F"/>
    <w:rsid w:val="002F6E4D"/>
    <w:rsid w:val="002F7386"/>
    <w:rsid w:val="002F7B8A"/>
    <w:rsid w:val="002F7C17"/>
    <w:rsid w:val="002F7C60"/>
    <w:rsid w:val="002F7E8A"/>
    <w:rsid w:val="003000B9"/>
    <w:rsid w:val="003003A8"/>
    <w:rsid w:val="00300560"/>
    <w:rsid w:val="003008C9"/>
    <w:rsid w:val="00300CC9"/>
    <w:rsid w:val="00301356"/>
    <w:rsid w:val="003015A8"/>
    <w:rsid w:val="00301AF8"/>
    <w:rsid w:val="00301B3B"/>
    <w:rsid w:val="003021F9"/>
    <w:rsid w:val="003026E2"/>
    <w:rsid w:val="003027AD"/>
    <w:rsid w:val="003027B8"/>
    <w:rsid w:val="00302831"/>
    <w:rsid w:val="003029EC"/>
    <w:rsid w:val="00302CB0"/>
    <w:rsid w:val="00302D49"/>
    <w:rsid w:val="003031B4"/>
    <w:rsid w:val="00303210"/>
    <w:rsid w:val="00303DB1"/>
    <w:rsid w:val="00304C90"/>
    <w:rsid w:val="00304CD9"/>
    <w:rsid w:val="00304D19"/>
    <w:rsid w:val="00305A38"/>
    <w:rsid w:val="00305EBC"/>
    <w:rsid w:val="0030630C"/>
    <w:rsid w:val="003063BF"/>
    <w:rsid w:val="00306457"/>
    <w:rsid w:val="00306477"/>
    <w:rsid w:val="00306896"/>
    <w:rsid w:val="003072B8"/>
    <w:rsid w:val="003074CA"/>
    <w:rsid w:val="00307705"/>
    <w:rsid w:val="00307753"/>
    <w:rsid w:val="00310592"/>
    <w:rsid w:val="00310BFF"/>
    <w:rsid w:val="00310E19"/>
    <w:rsid w:val="0031116B"/>
    <w:rsid w:val="00311A39"/>
    <w:rsid w:val="00312B4B"/>
    <w:rsid w:val="00312F5E"/>
    <w:rsid w:val="003138A0"/>
    <w:rsid w:val="00313FC0"/>
    <w:rsid w:val="00314488"/>
    <w:rsid w:val="00314EB3"/>
    <w:rsid w:val="00314ECD"/>
    <w:rsid w:val="00315019"/>
    <w:rsid w:val="003158FA"/>
    <w:rsid w:val="0031599E"/>
    <w:rsid w:val="00315BA9"/>
    <w:rsid w:val="00315DC8"/>
    <w:rsid w:val="00316516"/>
    <w:rsid w:val="00316B1D"/>
    <w:rsid w:val="00316D57"/>
    <w:rsid w:val="00316F1E"/>
    <w:rsid w:val="00317605"/>
    <w:rsid w:val="00317873"/>
    <w:rsid w:val="00320353"/>
    <w:rsid w:val="003203A7"/>
    <w:rsid w:val="00320E68"/>
    <w:rsid w:val="00320E81"/>
    <w:rsid w:val="00321B9D"/>
    <w:rsid w:val="00321C15"/>
    <w:rsid w:val="00321F84"/>
    <w:rsid w:val="00323288"/>
    <w:rsid w:val="003238BB"/>
    <w:rsid w:val="00324664"/>
    <w:rsid w:val="003246E4"/>
    <w:rsid w:val="0032480D"/>
    <w:rsid w:val="00324C0C"/>
    <w:rsid w:val="00325471"/>
    <w:rsid w:val="003255FA"/>
    <w:rsid w:val="00325D90"/>
    <w:rsid w:val="00326302"/>
    <w:rsid w:val="00326523"/>
    <w:rsid w:val="0032671C"/>
    <w:rsid w:val="00326931"/>
    <w:rsid w:val="00326DAE"/>
    <w:rsid w:val="003301E4"/>
    <w:rsid w:val="00330299"/>
    <w:rsid w:val="00330779"/>
    <w:rsid w:val="00330995"/>
    <w:rsid w:val="003312BB"/>
    <w:rsid w:val="0033140D"/>
    <w:rsid w:val="00331A28"/>
    <w:rsid w:val="00331C3B"/>
    <w:rsid w:val="00332510"/>
    <w:rsid w:val="003326E5"/>
    <w:rsid w:val="00332D90"/>
    <w:rsid w:val="003331D5"/>
    <w:rsid w:val="003336A0"/>
    <w:rsid w:val="00333A8B"/>
    <w:rsid w:val="00333F76"/>
    <w:rsid w:val="0033453D"/>
    <w:rsid w:val="00334BDA"/>
    <w:rsid w:val="00334EA7"/>
    <w:rsid w:val="003353FD"/>
    <w:rsid w:val="0033589B"/>
    <w:rsid w:val="00336088"/>
    <w:rsid w:val="003363E8"/>
    <w:rsid w:val="00336475"/>
    <w:rsid w:val="00336D8E"/>
    <w:rsid w:val="00337084"/>
    <w:rsid w:val="003374CD"/>
    <w:rsid w:val="003379C3"/>
    <w:rsid w:val="0034024F"/>
    <w:rsid w:val="0034086C"/>
    <w:rsid w:val="00341548"/>
    <w:rsid w:val="00341574"/>
    <w:rsid w:val="003415D3"/>
    <w:rsid w:val="00341ACD"/>
    <w:rsid w:val="00341B3D"/>
    <w:rsid w:val="00343582"/>
    <w:rsid w:val="0034381C"/>
    <w:rsid w:val="003441CB"/>
    <w:rsid w:val="003446B8"/>
    <w:rsid w:val="00344A04"/>
    <w:rsid w:val="00344FCC"/>
    <w:rsid w:val="00345D0B"/>
    <w:rsid w:val="00345EF3"/>
    <w:rsid w:val="00345F08"/>
    <w:rsid w:val="003466B8"/>
    <w:rsid w:val="00346A24"/>
    <w:rsid w:val="00346BB8"/>
    <w:rsid w:val="003470EB"/>
    <w:rsid w:val="00347665"/>
    <w:rsid w:val="003507BE"/>
    <w:rsid w:val="00350C3E"/>
    <w:rsid w:val="003512AE"/>
    <w:rsid w:val="0035177E"/>
    <w:rsid w:val="00352432"/>
    <w:rsid w:val="0035277D"/>
    <w:rsid w:val="003528F1"/>
    <w:rsid w:val="00352B0F"/>
    <w:rsid w:val="00352DE8"/>
    <w:rsid w:val="00352E73"/>
    <w:rsid w:val="00354158"/>
    <w:rsid w:val="00354D31"/>
    <w:rsid w:val="00354F0A"/>
    <w:rsid w:val="00355159"/>
    <w:rsid w:val="00355B87"/>
    <w:rsid w:val="00355F69"/>
    <w:rsid w:val="00356155"/>
    <w:rsid w:val="0035654D"/>
    <w:rsid w:val="00356AAB"/>
    <w:rsid w:val="0035706F"/>
    <w:rsid w:val="003570D7"/>
    <w:rsid w:val="00357B78"/>
    <w:rsid w:val="00357E7F"/>
    <w:rsid w:val="00357F06"/>
    <w:rsid w:val="0036009C"/>
    <w:rsid w:val="00360384"/>
    <w:rsid w:val="00360459"/>
    <w:rsid w:val="00360781"/>
    <w:rsid w:val="00360A9C"/>
    <w:rsid w:val="00361305"/>
    <w:rsid w:val="003625FF"/>
    <w:rsid w:val="0036291F"/>
    <w:rsid w:val="00362933"/>
    <w:rsid w:val="003629E7"/>
    <w:rsid w:val="00362AEC"/>
    <w:rsid w:val="00362B1B"/>
    <w:rsid w:val="00362CBD"/>
    <w:rsid w:val="00362E83"/>
    <w:rsid w:val="00363174"/>
    <w:rsid w:val="003636DB"/>
    <w:rsid w:val="003637C7"/>
    <w:rsid w:val="003637ED"/>
    <w:rsid w:val="00363ACB"/>
    <w:rsid w:val="00363B95"/>
    <w:rsid w:val="00363B9D"/>
    <w:rsid w:val="00363DE3"/>
    <w:rsid w:val="0036410A"/>
    <w:rsid w:val="003646CE"/>
    <w:rsid w:val="00364B7B"/>
    <w:rsid w:val="00365560"/>
    <w:rsid w:val="003657BD"/>
    <w:rsid w:val="00365E9F"/>
    <w:rsid w:val="003661B3"/>
    <w:rsid w:val="00366542"/>
    <w:rsid w:val="00366FAD"/>
    <w:rsid w:val="003672C2"/>
    <w:rsid w:val="00367386"/>
    <w:rsid w:val="0036740C"/>
    <w:rsid w:val="003677FE"/>
    <w:rsid w:val="00367984"/>
    <w:rsid w:val="00367F77"/>
    <w:rsid w:val="003701D5"/>
    <w:rsid w:val="00370544"/>
    <w:rsid w:val="00370FCF"/>
    <w:rsid w:val="0037179F"/>
    <w:rsid w:val="00371870"/>
    <w:rsid w:val="003719BB"/>
    <w:rsid w:val="00371D54"/>
    <w:rsid w:val="00372029"/>
    <w:rsid w:val="00372126"/>
    <w:rsid w:val="00372732"/>
    <w:rsid w:val="00372833"/>
    <w:rsid w:val="003734F1"/>
    <w:rsid w:val="0037372F"/>
    <w:rsid w:val="003737CB"/>
    <w:rsid w:val="003739E4"/>
    <w:rsid w:val="00374296"/>
    <w:rsid w:val="00374590"/>
    <w:rsid w:val="00374CEF"/>
    <w:rsid w:val="00374CF1"/>
    <w:rsid w:val="00374E31"/>
    <w:rsid w:val="00374E94"/>
    <w:rsid w:val="003754D0"/>
    <w:rsid w:val="00375691"/>
    <w:rsid w:val="00375768"/>
    <w:rsid w:val="00375E3C"/>
    <w:rsid w:val="003766E3"/>
    <w:rsid w:val="0037763A"/>
    <w:rsid w:val="00377804"/>
    <w:rsid w:val="00377B23"/>
    <w:rsid w:val="00377B7D"/>
    <w:rsid w:val="00380096"/>
    <w:rsid w:val="0038062E"/>
    <w:rsid w:val="0038098E"/>
    <w:rsid w:val="00380B86"/>
    <w:rsid w:val="00380E02"/>
    <w:rsid w:val="0038102A"/>
    <w:rsid w:val="00381033"/>
    <w:rsid w:val="0038121F"/>
    <w:rsid w:val="00381627"/>
    <w:rsid w:val="0038173D"/>
    <w:rsid w:val="0038186A"/>
    <w:rsid w:val="00381956"/>
    <w:rsid w:val="00381D07"/>
    <w:rsid w:val="00382373"/>
    <w:rsid w:val="00383CA6"/>
    <w:rsid w:val="00383FDD"/>
    <w:rsid w:val="0038523A"/>
    <w:rsid w:val="00385E3B"/>
    <w:rsid w:val="00385F0D"/>
    <w:rsid w:val="00385F1A"/>
    <w:rsid w:val="00386284"/>
    <w:rsid w:val="00386E8A"/>
    <w:rsid w:val="0038711B"/>
    <w:rsid w:val="00387D58"/>
    <w:rsid w:val="0039127A"/>
    <w:rsid w:val="00391E6A"/>
    <w:rsid w:val="003927A0"/>
    <w:rsid w:val="003929E2"/>
    <w:rsid w:val="00392C1E"/>
    <w:rsid w:val="00392D1C"/>
    <w:rsid w:val="00392E7F"/>
    <w:rsid w:val="00393023"/>
    <w:rsid w:val="00393603"/>
    <w:rsid w:val="003936A1"/>
    <w:rsid w:val="00393778"/>
    <w:rsid w:val="003943E9"/>
    <w:rsid w:val="003945D9"/>
    <w:rsid w:val="003946FC"/>
    <w:rsid w:val="00395283"/>
    <w:rsid w:val="00395434"/>
    <w:rsid w:val="003957B7"/>
    <w:rsid w:val="00396498"/>
    <w:rsid w:val="0039705F"/>
    <w:rsid w:val="003974F6"/>
    <w:rsid w:val="00397C39"/>
    <w:rsid w:val="003A01F7"/>
    <w:rsid w:val="003A0397"/>
    <w:rsid w:val="003A0508"/>
    <w:rsid w:val="003A0887"/>
    <w:rsid w:val="003A0B6D"/>
    <w:rsid w:val="003A0C17"/>
    <w:rsid w:val="003A0EF8"/>
    <w:rsid w:val="003A184A"/>
    <w:rsid w:val="003A1900"/>
    <w:rsid w:val="003A203E"/>
    <w:rsid w:val="003A24E5"/>
    <w:rsid w:val="003A294E"/>
    <w:rsid w:val="003A30C5"/>
    <w:rsid w:val="003A3341"/>
    <w:rsid w:val="003A4BE0"/>
    <w:rsid w:val="003A53D9"/>
    <w:rsid w:val="003A5754"/>
    <w:rsid w:val="003A61BE"/>
    <w:rsid w:val="003A62C3"/>
    <w:rsid w:val="003A62C5"/>
    <w:rsid w:val="003A69CC"/>
    <w:rsid w:val="003A6C71"/>
    <w:rsid w:val="003A6D8D"/>
    <w:rsid w:val="003A7612"/>
    <w:rsid w:val="003A780F"/>
    <w:rsid w:val="003A7B75"/>
    <w:rsid w:val="003B060A"/>
    <w:rsid w:val="003B0D30"/>
    <w:rsid w:val="003B0FA1"/>
    <w:rsid w:val="003B1F0C"/>
    <w:rsid w:val="003B24B6"/>
    <w:rsid w:val="003B250C"/>
    <w:rsid w:val="003B2554"/>
    <w:rsid w:val="003B2DA1"/>
    <w:rsid w:val="003B3655"/>
    <w:rsid w:val="003B3A8D"/>
    <w:rsid w:val="003B3F46"/>
    <w:rsid w:val="003B4919"/>
    <w:rsid w:val="003B519D"/>
    <w:rsid w:val="003B5649"/>
    <w:rsid w:val="003B5AEC"/>
    <w:rsid w:val="003B5C84"/>
    <w:rsid w:val="003B60BF"/>
    <w:rsid w:val="003B6790"/>
    <w:rsid w:val="003B6B1A"/>
    <w:rsid w:val="003B7629"/>
    <w:rsid w:val="003B7994"/>
    <w:rsid w:val="003C01D9"/>
    <w:rsid w:val="003C0303"/>
    <w:rsid w:val="003C03B7"/>
    <w:rsid w:val="003C0BE1"/>
    <w:rsid w:val="003C0E2F"/>
    <w:rsid w:val="003C0E52"/>
    <w:rsid w:val="003C0F58"/>
    <w:rsid w:val="003C16ED"/>
    <w:rsid w:val="003C18F9"/>
    <w:rsid w:val="003C22C0"/>
    <w:rsid w:val="003C256A"/>
    <w:rsid w:val="003C295D"/>
    <w:rsid w:val="003C2E91"/>
    <w:rsid w:val="003C2F63"/>
    <w:rsid w:val="003C366A"/>
    <w:rsid w:val="003C3F2E"/>
    <w:rsid w:val="003C43F8"/>
    <w:rsid w:val="003C4CFD"/>
    <w:rsid w:val="003C56B2"/>
    <w:rsid w:val="003C5DA1"/>
    <w:rsid w:val="003C603A"/>
    <w:rsid w:val="003C6188"/>
    <w:rsid w:val="003C6329"/>
    <w:rsid w:val="003C6C26"/>
    <w:rsid w:val="003C7017"/>
    <w:rsid w:val="003C7652"/>
    <w:rsid w:val="003C7656"/>
    <w:rsid w:val="003C77A6"/>
    <w:rsid w:val="003C7A33"/>
    <w:rsid w:val="003C7CF3"/>
    <w:rsid w:val="003C7F46"/>
    <w:rsid w:val="003D07F5"/>
    <w:rsid w:val="003D0956"/>
    <w:rsid w:val="003D0B2F"/>
    <w:rsid w:val="003D0BFE"/>
    <w:rsid w:val="003D102B"/>
    <w:rsid w:val="003D1682"/>
    <w:rsid w:val="003D1DF2"/>
    <w:rsid w:val="003D231F"/>
    <w:rsid w:val="003D284E"/>
    <w:rsid w:val="003D28B0"/>
    <w:rsid w:val="003D2DDA"/>
    <w:rsid w:val="003D3011"/>
    <w:rsid w:val="003D34BA"/>
    <w:rsid w:val="003D411F"/>
    <w:rsid w:val="003D525D"/>
    <w:rsid w:val="003D53C0"/>
    <w:rsid w:val="003D5700"/>
    <w:rsid w:val="003D572F"/>
    <w:rsid w:val="003D5D7C"/>
    <w:rsid w:val="003D5F75"/>
    <w:rsid w:val="003D71F2"/>
    <w:rsid w:val="003D75FB"/>
    <w:rsid w:val="003D79DC"/>
    <w:rsid w:val="003D7C87"/>
    <w:rsid w:val="003D7FDC"/>
    <w:rsid w:val="003E02F8"/>
    <w:rsid w:val="003E04E5"/>
    <w:rsid w:val="003E087E"/>
    <w:rsid w:val="003E0F99"/>
    <w:rsid w:val="003E1345"/>
    <w:rsid w:val="003E1346"/>
    <w:rsid w:val="003E1CF0"/>
    <w:rsid w:val="003E2AE8"/>
    <w:rsid w:val="003E3897"/>
    <w:rsid w:val="003E3B94"/>
    <w:rsid w:val="003E4593"/>
    <w:rsid w:val="003E5162"/>
    <w:rsid w:val="003E5350"/>
    <w:rsid w:val="003E54DD"/>
    <w:rsid w:val="003E5545"/>
    <w:rsid w:val="003E5AE1"/>
    <w:rsid w:val="003E6006"/>
    <w:rsid w:val="003E6063"/>
    <w:rsid w:val="003E64D8"/>
    <w:rsid w:val="003E682C"/>
    <w:rsid w:val="003E6957"/>
    <w:rsid w:val="003E6A91"/>
    <w:rsid w:val="003E6DBE"/>
    <w:rsid w:val="003E70FC"/>
    <w:rsid w:val="003E763C"/>
    <w:rsid w:val="003E79C9"/>
    <w:rsid w:val="003E7DC3"/>
    <w:rsid w:val="003F1075"/>
    <w:rsid w:val="003F17C7"/>
    <w:rsid w:val="003F2C13"/>
    <w:rsid w:val="003F30F4"/>
    <w:rsid w:val="003F3585"/>
    <w:rsid w:val="003F40AF"/>
    <w:rsid w:val="003F42F1"/>
    <w:rsid w:val="003F476C"/>
    <w:rsid w:val="003F5880"/>
    <w:rsid w:val="003F64A3"/>
    <w:rsid w:val="003F6CB0"/>
    <w:rsid w:val="003F6EE7"/>
    <w:rsid w:val="003F71D9"/>
    <w:rsid w:val="003F72F9"/>
    <w:rsid w:val="003F7352"/>
    <w:rsid w:val="003F7379"/>
    <w:rsid w:val="003F7D1A"/>
    <w:rsid w:val="0040010D"/>
    <w:rsid w:val="00400327"/>
    <w:rsid w:val="004006A5"/>
    <w:rsid w:val="00400959"/>
    <w:rsid w:val="00400F44"/>
    <w:rsid w:val="00401062"/>
    <w:rsid w:val="00402971"/>
    <w:rsid w:val="00402CD4"/>
    <w:rsid w:val="00402DAE"/>
    <w:rsid w:val="00402E20"/>
    <w:rsid w:val="004034C2"/>
    <w:rsid w:val="004036E6"/>
    <w:rsid w:val="004039E1"/>
    <w:rsid w:val="00403CD3"/>
    <w:rsid w:val="00404E40"/>
    <w:rsid w:val="00405FAB"/>
    <w:rsid w:val="004060C7"/>
    <w:rsid w:val="004067E3"/>
    <w:rsid w:val="004068C5"/>
    <w:rsid w:val="00406B79"/>
    <w:rsid w:val="00406D70"/>
    <w:rsid w:val="00407009"/>
    <w:rsid w:val="00407211"/>
    <w:rsid w:val="004075D2"/>
    <w:rsid w:val="00410147"/>
    <w:rsid w:val="0041019B"/>
    <w:rsid w:val="004116CD"/>
    <w:rsid w:val="00411843"/>
    <w:rsid w:val="00411877"/>
    <w:rsid w:val="00411C0D"/>
    <w:rsid w:val="00411CCF"/>
    <w:rsid w:val="00412588"/>
    <w:rsid w:val="00412648"/>
    <w:rsid w:val="00412E9F"/>
    <w:rsid w:val="0041347A"/>
    <w:rsid w:val="004136A5"/>
    <w:rsid w:val="004136CC"/>
    <w:rsid w:val="00413A58"/>
    <w:rsid w:val="00413C8C"/>
    <w:rsid w:val="00413D19"/>
    <w:rsid w:val="00413D62"/>
    <w:rsid w:val="00413DA6"/>
    <w:rsid w:val="004140E7"/>
    <w:rsid w:val="00414C92"/>
    <w:rsid w:val="004159D5"/>
    <w:rsid w:val="00415DB7"/>
    <w:rsid w:val="00415FAD"/>
    <w:rsid w:val="00416B09"/>
    <w:rsid w:val="00416C18"/>
    <w:rsid w:val="00416C7C"/>
    <w:rsid w:val="00417488"/>
    <w:rsid w:val="0041780A"/>
    <w:rsid w:val="00417B01"/>
    <w:rsid w:val="00417EB9"/>
    <w:rsid w:val="00420953"/>
    <w:rsid w:val="00420EB6"/>
    <w:rsid w:val="0042134A"/>
    <w:rsid w:val="00421A48"/>
    <w:rsid w:val="004222AF"/>
    <w:rsid w:val="004228C1"/>
    <w:rsid w:val="004235D1"/>
    <w:rsid w:val="004246CE"/>
    <w:rsid w:val="004247F1"/>
    <w:rsid w:val="00424CA9"/>
    <w:rsid w:val="00426AFD"/>
    <w:rsid w:val="00426DC1"/>
    <w:rsid w:val="00426F44"/>
    <w:rsid w:val="00427382"/>
    <w:rsid w:val="004275F3"/>
    <w:rsid w:val="0042792E"/>
    <w:rsid w:val="00427B4F"/>
    <w:rsid w:val="004314B9"/>
    <w:rsid w:val="00431F78"/>
    <w:rsid w:val="00431FC8"/>
    <w:rsid w:val="00432096"/>
    <w:rsid w:val="00432132"/>
    <w:rsid w:val="0043246B"/>
    <w:rsid w:val="0043304E"/>
    <w:rsid w:val="004346DC"/>
    <w:rsid w:val="00434772"/>
    <w:rsid w:val="00434A6C"/>
    <w:rsid w:val="00434BD3"/>
    <w:rsid w:val="00434D39"/>
    <w:rsid w:val="00435176"/>
    <w:rsid w:val="00436039"/>
    <w:rsid w:val="0043650D"/>
    <w:rsid w:val="00436954"/>
    <w:rsid w:val="00436D1A"/>
    <w:rsid w:val="00436DD4"/>
    <w:rsid w:val="00437119"/>
    <w:rsid w:val="0043738E"/>
    <w:rsid w:val="004374BD"/>
    <w:rsid w:val="004374BE"/>
    <w:rsid w:val="004379A8"/>
    <w:rsid w:val="00437C94"/>
    <w:rsid w:val="004400AB"/>
    <w:rsid w:val="004403FF"/>
    <w:rsid w:val="004404EF"/>
    <w:rsid w:val="00440DAD"/>
    <w:rsid w:val="00441640"/>
    <w:rsid w:val="00441795"/>
    <w:rsid w:val="004424B3"/>
    <w:rsid w:val="004425EA"/>
    <w:rsid w:val="004426AA"/>
    <w:rsid w:val="00442774"/>
    <w:rsid w:val="0044291A"/>
    <w:rsid w:val="00442B17"/>
    <w:rsid w:val="00443064"/>
    <w:rsid w:val="0044310D"/>
    <w:rsid w:val="004437F9"/>
    <w:rsid w:val="00444921"/>
    <w:rsid w:val="00445723"/>
    <w:rsid w:val="00445F3F"/>
    <w:rsid w:val="00445F71"/>
    <w:rsid w:val="00446061"/>
    <w:rsid w:val="004460D7"/>
    <w:rsid w:val="0044662B"/>
    <w:rsid w:val="004469A3"/>
    <w:rsid w:val="00446B48"/>
    <w:rsid w:val="00446B61"/>
    <w:rsid w:val="00447403"/>
    <w:rsid w:val="0044760F"/>
    <w:rsid w:val="004478E6"/>
    <w:rsid w:val="004506B3"/>
    <w:rsid w:val="00450CEB"/>
    <w:rsid w:val="00451046"/>
    <w:rsid w:val="0045179F"/>
    <w:rsid w:val="00451E21"/>
    <w:rsid w:val="00451E28"/>
    <w:rsid w:val="00451FE2"/>
    <w:rsid w:val="00452AED"/>
    <w:rsid w:val="00452B75"/>
    <w:rsid w:val="004530A2"/>
    <w:rsid w:val="00453684"/>
    <w:rsid w:val="0045397E"/>
    <w:rsid w:val="004542C5"/>
    <w:rsid w:val="00454FC0"/>
    <w:rsid w:val="0045511D"/>
    <w:rsid w:val="00455195"/>
    <w:rsid w:val="004551C8"/>
    <w:rsid w:val="00455F4F"/>
    <w:rsid w:val="0045613D"/>
    <w:rsid w:val="0045622C"/>
    <w:rsid w:val="004564AF"/>
    <w:rsid w:val="004567EC"/>
    <w:rsid w:val="0045685F"/>
    <w:rsid w:val="004568FB"/>
    <w:rsid w:val="00456957"/>
    <w:rsid w:val="004573D2"/>
    <w:rsid w:val="004576C4"/>
    <w:rsid w:val="00457732"/>
    <w:rsid w:val="00457778"/>
    <w:rsid w:val="00457A02"/>
    <w:rsid w:val="004601D9"/>
    <w:rsid w:val="004601DC"/>
    <w:rsid w:val="004603B8"/>
    <w:rsid w:val="0046070A"/>
    <w:rsid w:val="00460925"/>
    <w:rsid w:val="00460F8E"/>
    <w:rsid w:val="004610C4"/>
    <w:rsid w:val="00461D6F"/>
    <w:rsid w:val="00461DF3"/>
    <w:rsid w:val="004621F6"/>
    <w:rsid w:val="00462439"/>
    <w:rsid w:val="00462D44"/>
    <w:rsid w:val="00463503"/>
    <w:rsid w:val="0046390E"/>
    <w:rsid w:val="00463ADD"/>
    <w:rsid w:val="00464280"/>
    <w:rsid w:val="00464B20"/>
    <w:rsid w:val="00465558"/>
    <w:rsid w:val="00465D21"/>
    <w:rsid w:val="00466E66"/>
    <w:rsid w:val="00467482"/>
    <w:rsid w:val="004674AD"/>
    <w:rsid w:val="0046755C"/>
    <w:rsid w:val="004677AF"/>
    <w:rsid w:val="00470171"/>
    <w:rsid w:val="004701B4"/>
    <w:rsid w:val="00470311"/>
    <w:rsid w:val="004714C8"/>
    <w:rsid w:val="004718B6"/>
    <w:rsid w:val="00471A93"/>
    <w:rsid w:val="00471E9A"/>
    <w:rsid w:val="00471EBA"/>
    <w:rsid w:val="00471EC6"/>
    <w:rsid w:val="004723C8"/>
    <w:rsid w:val="004725B9"/>
    <w:rsid w:val="00472AB2"/>
    <w:rsid w:val="00472CEE"/>
    <w:rsid w:val="00472E66"/>
    <w:rsid w:val="00473052"/>
    <w:rsid w:val="00473685"/>
    <w:rsid w:val="00473D72"/>
    <w:rsid w:val="00474AB5"/>
    <w:rsid w:val="00474BE8"/>
    <w:rsid w:val="00474DBB"/>
    <w:rsid w:val="0047550E"/>
    <w:rsid w:val="004755C9"/>
    <w:rsid w:val="004767DC"/>
    <w:rsid w:val="00476E6D"/>
    <w:rsid w:val="00476F85"/>
    <w:rsid w:val="00476FE6"/>
    <w:rsid w:val="0048085D"/>
    <w:rsid w:val="00480949"/>
    <w:rsid w:val="00480CC3"/>
    <w:rsid w:val="004810B4"/>
    <w:rsid w:val="00481435"/>
    <w:rsid w:val="0048161C"/>
    <w:rsid w:val="004817D8"/>
    <w:rsid w:val="004817F4"/>
    <w:rsid w:val="00481E02"/>
    <w:rsid w:val="00481F3B"/>
    <w:rsid w:val="0048296D"/>
    <w:rsid w:val="004836AE"/>
    <w:rsid w:val="00483E9E"/>
    <w:rsid w:val="004842F1"/>
    <w:rsid w:val="004845F5"/>
    <w:rsid w:val="00484627"/>
    <w:rsid w:val="004848BF"/>
    <w:rsid w:val="00484C15"/>
    <w:rsid w:val="004859BB"/>
    <w:rsid w:val="004859E0"/>
    <w:rsid w:val="00485B5F"/>
    <w:rsid w:val="0048635F"/>
    <w:rsid w:val="0048716C"/>
    <w:rsid w:val="0048772D"/>
    <w:rsid w:val="00487D24"/>
    <w:rsid w:val="00491869"/>
    <w:rsid w:val="00491C80"/>
    <w:rsid w:val="004927DF"/>
    <w:rsid w:val="00493183"/>
    <w:rsid w:val="0049331B"/>
    <w:rsid w:val="004940EA"/>
    <w:rsid w:val="004953BF"/>
    <w:rsid w:val="004961B1"/>
    <w:rsid w:val="00496766"/>
    <w:rsid w:val="004968D8"/>
    <w:rsid w:val="00496C3B"/>
    <w:rsid w:val="00496F97"/>
    <w:rsid w:val="00497360"/>
    <w:rsid w:val="00497974"/>
    <w:rsid w:val="0049798D"/>
    <w:rsid w:val="00497A77"/>
    <w:rsid w:val="004A0504"/>
    <w:rsid w:val="004A0682"/>
    <w:rsid w:val="004A07FB"/>
    <w:rsid w:val="004A149A"/>
    <w:rsid w:val="004A1E3F"/>
    <w:rsid w:val="004A1EB4"/>
    <w:rsid w:val="004A2473"/>
    <w:rsid w:val="004A25D3"/>
    <w:rsid w:val="004A271B"/>
    <w:rsid w:val="004A2EE4"/>
    <w:rsid w:val="004A330A"/>
    <w:rsid w:val="004A3313"/>
    <w:rsid w:val="004A33C2"/>
    <w:rsid w:val="004A342F"/>
    <w:rsid w:val="004A3884"/>
    <w:rsid w:val="004A38C8"/>
    <w:rsid w:val="004A4588"/>
    <w:rsid w:val="004A47FC"/>
    <w:rsid w:val="004A49BE"/>
    <w:rsid w:val="004A50C2"/>
    <w:rsid w:val="004A55DB"/>
    <w:rsid w:val="004A5A64"/>
    <w:rsid w:val="004A5CA6"/>
    <w:rsid w:val="004A6039"/>
    <w:rsid w:val="004A62A7"/>
    <w:rsid w:val="004A672F"/>
    <w:rsid w:val="004A6C34"/>
    <w:rsid w:val="004A7175"/>
    <w:rsid w:val="004A71F7"/>
    <w:rsid w:val="004A739D"/>
    <w:rsid w:val="004A7625"/>
    <w:rsid w:val="004A7673"/>
    <w:rsid w:val="004A795C"/>
    <w:rsid w:val="004A7F1C"/>
    <w:rsid w:val="004B03EB"/>
    <w:rsid w:val="004B0628"/>
    <w:rsid w:val="004B0A58"/>
    <w:rsid w:val="004B0C3D"/>
    <w:rsid w:val="004B0EB2"/>
    <w:rsid w:val="004B126E"/>
    <w:rsid w:val="004B190F"/>
    <w:rsid w:val="004B2123"/>
    <w:rsid w:val="004B24AE"/>
    <w:rsid w:val="004B2821"/>
    <w:rsid w:val="004B2FC8"/>
    <w:rsid w:val="004B3756"/>
    <w:rsid w:val="004B39EA"/>
    <w:rsid w:val="004B406C"/>
    <w:rsid w:val="004B4113"/>
    <w:rsid w:val="004B41D7"/>
    <w:rsid w:val="004B44ED"/>
    <w:rsid w:val="004B60F6"/>
    <w:rsid w:val="004B611C"/>
    <w:rsid w:val="004B63C5"/>
    <w:rsid w:val="004B65B5"/>
    <w:rsid w:val="004B676C"/>
    <w:rsid w:val="004B6949"/>
    <w:rsid w:val="004B6DD9"/>
    <w:rsid w:val="004B7C74"/>
    <w:rsid w:val="004C0371"/>
    <w:rsid w:val="004C05E6"/>
    <w:rsid w:val="004C13F6"/>
    <w:rsid w:val="004C16DD"/>
    <w:rsid w:val="004C1B1E"/>
    <w:rsid w:val="004C1C96"/>
    <w:rsid w:val="004C2405"/>
    <w:rsid w:val="004C2434"/>
    <w:rsid w:val="004C243B"/>
    <w:rsid w:val="004C288A"/>
    <w:rsid w:val="004C310A"/>
    <w:rsid w:val="004C3133"/>
    <w:rsid w:val="004C3936"/>
    <w:rsid w:val="004C3B70"/>
    <w:rsid w:val="004C3EA0"/>
    <w:rsid w:val="004C3F88"/>
    <w:rsid w:val="004C436D"/>
    <w:rsid w:val="004C45F9"/>
    <w:rsid w:val="004C48E1"/>
    <w:rsid w:val="004C525B"/>
    <w:rsid w:val="004C5395"/>
    <w:rsid w:val="004C562C"/>
    <w:rsid w:val="004C5CB3"/>
    <w:rsid w:val="004C65ED"/>
    <w:rsid w:val="004C6601"/>
    <w:rsid w:val="004C663D"/>
    <w:rsid w:val="004C67CC"/>
    <w:rsid w:val="004C6B54"/>
    <w:rsid w:val="004C71E4"/>
    <w:rsid w:val="004D03CB"/>
    <w:rsid w:val="004D0633"/>
    <w:rsid w:val="004D1113"/>
    <w:rsid w:val="004D14CF"/>
    <w:rsid w:val="004D1C3B"/>
    <w:rsid w:val="004D303E"/>
    <w:rsid w:val="004D3C76"/>
    <w:rsid w:val="004D4652"/>
    <w:rsid w:val="004D4A70"/>
    <w:rsid w:val="004D4C27"/>
    <w:rsid w:val="004D4F1C"/>
    <w:rsid w:val="004D5219"/>
    <w:rsid w:val="004D5546"/>
    <w:rsid w:val="004D5627"/>
    <w:rsid w:val="004D7551"/>
    <w:rsid w:val="004D76EE"/>
    <w:rsid w:val="004D7C91"/>
    <w:rsid w:val="004E006E"/>
    <w:rsid w:val="004E036C"/>
    <w:rsid w:val="004E0CBC"/>
    <w:rsid w:val="004E0E68"/>
    <w:rsid w:val="004E13BF"/>
    <w:rsid w:val="004E19F7"/>
    <w:rsid w:val="004E1AF2"/>
    <w:rsid w:val="004E206B"/>
    <w:rsid w:val="004E207F"/>
    <w:rsid w:val="004E2820"/>
    <w:rsid w:val="004E2AFB"/>
    <w:rsid w:val="004E2DFE"/>
    <w:rsid w:val="004E3211"/>
    <w:rsid w:val="004E3609"/>
    <w:rsid w:val="004E3837"/>
    <w:rsid w:val="004E3951"/>
    <w:rsid w:val="004E39C6"/>
    <w:rsid w:val="004E3B57"/>
    <w:rsid w:val="004E412C"/>
    <w:rsid w:val="004E415C"/>
    <w:rsid w:val="004E5781"/>
    <w:rsid w:val="004E5A2D"/>
    <w:rsid w:val="004E61FC"/>
    <w:rsid w:val="004E67A0"/>
    <w:rsid w:val="004E6A0E"/>
    <w:rsid w:val="004E6E54"/>
    <w:rsid w:val="004E6E6C"/>
    <w:rsid w:val="004E7281"/>
    <w:rsid w:val="004E7DDF"/>
    <w:rsid w:val="004F0392"/>
    <w:rsid w:val="004F0583"/>
    <w:rsid w:val="004F0695"/>
    <w:rsid w:val="004F06D4"/>
    <w:rsid w:val="004F075B"/>
    <w:rsid w:val="004F075D"/>
    <w:rsid w:val="004F0C71"/>
    <w:rsid w:val="004F10A0"/>
    <w:rsid w:val="004F1166"/>
    <w:rsid w:val="004F141E"/>
    <w:rsid w:val="004F1A55"/>
    <w:rsid w:val="004F2469"/>
    <w:rsid w:val="004F2AA1"/>
    <w:rsid w:val="004F2EDA"/>
    <w:rsid w:val="004F3390"/>
    <w:rsid w:val="004F3689"/>
    <w:rsid w:val="004F37ED"/>
    <w:rsid w:val="004F4225"/>
    <w:rsid w:val="004F4586"/>
    <w:rsid w:val="004F4799"/>
    <w:rsid w:val="004F4D79"/>
    <w:rsid w:val="004F4E83"/>
    <w:rsid w:val="004F531C"/>
    <w:rsid w:val="004F5E41"/>
    <w:rsid w:val="004F60C7"/>
    <w:rsid w:val="004F62C3"/>
    <w:rsid w:val="004F62F8"/>
    <w:rsid w:val="004F69BB"/>
    <w:rsid w:val="004F6A38"/>
    <w:rsid w:val="004F6CFF"/>
    <w:rsid w:val="004F6D1A"/>
    <w:rsid w:val="004F6F08"/>
    <w:rsid w:val="004F7056"/>
    <w:rsid w:val="004F769B"/>
    <w:rsid w:val="004F76FB"/>
    <w:rsid w:val="004F7D6A"/>
    <w:rsid w:val="004F7DA5"/>
    <w:rsid w:val="004F7E2A"/>
    <w:rsid w:val="005001C6"/>
    <w:rsid w:val="0050029C"/>
    <w:rsid w:val="00500343"/>
    <w:rsid w:val="005009CA"/>
    <w:rsid w:val="00500D49"/>
    <w:rsid w:val="005015A4"/>
    <w:rsid w:val="00503379"/>
    <w:rsid w:val="005039F4"/>
    <w:rsid w:val="00503E67"/>
    <w:rsid w:val="0050404E"/>
    <w:rsid w:val="005045C8"/>
    <w:rsid w:val="00504956"/>
    <w:rsid w:val="00504A9C"/>
    <w:rsid w:val="00504BAD"/>
    <w:rsid w:val="00504DDA"/>
    <w:rsid w:val="00504EE8"/>
    <w:rsid w:val="00505109"/>
    <w:rsid w:val="00505129"/>
    <w:rsid w:val="00505E8A"/>
    <w:rsid w:val="00506278"/>
    <w:rsid w:val="00506293"/>
    <w:rsid w:val="00506372"/>
    <w:rsid w:val="0050656C"/>
    <w:rsid w:val="0050675F"/>
    <w:rsid w:val="00507047"/>
    <w:rsid w:val="00507089"/>
    <w:rsid w:val="005073C1"/>
    <w:rsid w:val="00507578"/>
    <w:rsid w:val="005075B7"/>
    <w:rsid w:val="00507CCF"/>
    <w:rsid w:val="00507D74"/>
    <w:rsid w:val="0051012E"/>
    <w:rsid w:val="005110E7"/>
    <w:rsid w:val="00511325"/>
    <w:rsid w:val="005122D9"/>
    <w:rsid w:val="0051248B"/>
    <w:rsid w:val="005124DE"/>
    <w:rsid w:val="0051286A"/>
    <w:rsid w:val="005128DA"/>
    <w:rsid w:val="00512AA9"/>
    <w:rsid w:val="00512D25"/>
    <w:rsid w:val="00512F27"/>
    <w:rsid w:val="005138C9"/>
    <w:rsid w:val="0051399D"/>
    <w:rsid w:val="00513A53"/>
    <w:rsid w:val="00513FED"/>
    <w:rsid w:val="0051427F"/>
    <w:rsid w:val="005142C9"/>
    <w:rsid w:val="00514413"/>
    <w:rsid w:val="00514C30"/>
    <w:rsid w:val="00514E74"/>
    <w:rsid w:val="00515D53"/>
    <w:rsid w:val="00515F6F"/>
    <w:rsid w:val="0051605D"/>
    <w:rsid w:val="005162D1"/>
    <w:rsid w:val="0051682A"/>
    <w:rsid w:val="005169FC"/>
    <w:rsid w:val="00516B44"/>
    <w:rsid w:val="00516B8D"/>
    <w:rsid w:val="00516C5A"/>
    <w:rsid w:val="00516CF8"/>
    <w:rsid w:val="00517749"/>
    <w:rsid w:val="00517DE4"/>
    <w:rsid w:val="005202C0"/>
    <w:rsid w:val="00520D1A"/>
    <w:rsid w:val="005210F5"/>
    <w:rsid w:val="0052130D"/>
    <w:rsid w:val="00521328"/>
    <w:rsid w:val="0052164A"/>
    <w:rsid w:val="00521847"/>
    <w:rsid w:val="00521B69"/>
    <w:rsid w:val="00521FF8"/>
    <w:rsid w:val="00522483"/>
    <w:rsid w:val="00523430"/>
    <w:rsid w:val="00523462"/>
    <w:rsid w:val="00523510"/>
    <w:rsid w:val="00523F1F"/>
    <w:rsid w:val="005241CF"/>
    <w:rsid w:val="0052422F"/>
    <w:rsid w:val="0052465D"/>
    <w:rsid w:val="005247FB"/>
    <w:rsid w:val="00525DE3"/>
    <w:rsid w:val="0052679D"/>
    <w:rsid w:val="00526FA3"/>
    <w:rsid w:val="0052713B"/>
    <w:rsid w:val="00527ED4"/>
    <w:rsid w:val="00530781"/>
    <w:rsid w:val="00530D3F"/>
    <w:rsid w:val="005312ED"/>
    <w:rsid w:val="00531746"/>
    <w:rsid w:val="00531EFC"/>
    <w:rsid w:val="005323E8"/>
    <w:rsid w:val="00532658"/>
    <w:rsid w:val="00532A8C"/>
    <w:rsid w:val="00532BEF"/>
    <w:rsid w:val="00532F87"/>
    <w:rsid w:val="0053332D"/>
    <w:rsid w:val="00533667"/>
    <w:rsid w:val="0053366E"/>
    <w:rsid w:val="0053383C"/>
    <w:rsid w:val="0053413D"/>
    <w:rsid w:val="00534458"/>
    <w:rsid w:val="00534E7C"/>
    <w:rsid w:val="00534FE8"/>
    <w:rsid w:val="005350BA"/>
    <w:rsid w:val="00536209"/>
    <w:rsid w:val="00536612"/>
    <w:rsid w:val="0053666E"/>
    <w:rsid w:val="00537065"/>
    <w:rsid w:val="005377D8"/>
    <w:rsid w:val="00537802"/>
    <w:rsid w:val="00537EEF"/>
    <w:rsid w:val="00537FBC"/>
    <w:rsid w:val="00540D00"/>
    <w:rsid w:val="00541F7D"/>
    <w:rsid w:val="00541FC8"/>
    <w:rsid w:val="00542208"/>
    <w:rsid w:val="0054236F"/>
    <w:rsid w:val="00543C41"/>
    <w:rsid w:val="005448D8"/>
    <w:rsid w:val="00544BE8"/>
    <w:rsid w:val="00545237"/>
    <w:rsid w:val="005455B0"/>
    <w:rsid w:val="00545623"/>
    <w:rsid w:val="00545A4E"/>
    <w:rsid w:val="00545EA5"/>
    <w:rsid w:val="00546208"/>
    <w:rsid w:val="00546CDC"/>
    <w:rsid w:val="00546D2C"/>
    <w:rsid w:val="00546D71"/>
    <w:rsid w:val="00546EB8"/>
    <w:rsid w:val="005477F8"/>
    <w:rsid w:val="00547979"/>
    <w:rsid w:val="00547A19"/>
    <w:rsid w:val="00547FE7"/>
    <w:rsid w:val="00550466"/>
    <w:rsid w:val="005506F6"/>
    <w:rsid w:val="0055093A"/>
    <w:rsid w:val="00550C84"/>
    <w:rsid w:val="00550D9F"/>
    <w:rsid w:val="00551761"/>
    <w:rsid w:val="00552AE0"/>
    <w:rsid w:val="0055308D"/>
    <w:rsid w:val="005530E6"/>
    <w:rsid w:val="005534BF"/>
    <w:rsid w:val="00553FAB"/>
    <w:rsid w:val="005541E4"/>
    <w:rsid w:val="005541E6"/>
    <w:rsid w:val="00554922"/>
    <w:rsid w:val="0055538C"/>
    <w:rsid w:val="00555706"/>
    <w:rsid w:val="005566B7"/>
    <w:rsid w:val="005575DA"/>
    <w:rsid w:val="005577FE"/>
    <w:rsid w:val="00560019"/>
    <w:rsid w:val="00560223"/>
    <w:rsid w:val="005605BB"/>
    <w:rsid w:val="0056088B"/>
    <w:rsid w:val="00560B9B"/>
    <w:rsid w:val="00560E4A"/>
    <w:rsid w:val="0056119F"/>
    <w:rsid w:val="005618C2"/>
    <w:rsid w:val="00561B98"/>
    <w:rsid w:val="00562395"/>
    <w:rsid w:val="0056266E"/>
    <w:rsid w:val="005627D0"/>
    <w:rsid w:val="00562DBD"/>
    <w:rsid w:val="00562F05"/>
    <w:rsid w:val="0056357E"/>
    <w:rsid w:val="00563810"/>
    <w:rsid w:val="00563D74"/>
    <w:rsid w:val="00563FEF"/>
    <w:rsid w:val="00564148"/>
    <w:rsid w:val="005654FC"/>
    <w:rsid w:val="00565628"/>
    <w:rsid w:val="005659BC"/>
    <w:rsid w:val="005663DC"/>
    <w:rsid w:val="00566456"/>
    <w:rsid w:val="00566666"/>
    <w:rsid w:val="0056725E"/>
    <w:rsid w:val="00567879"/>
    <w:rsid w:val="0057032C"/>
    <w:rsid w:val="005704EA"/>
    <w:rsid w:val="0057058A"/>
    <w:rsid w:val="00570A11"/>
    <w:rsid w:val="005713D2"/>
    <w:rsid w:val="00571BAC"/>
    <w:rsid w:val="00571D8C"/>
    <w:rsid w:val="00572069"/>
    <w:rsid w:val="0057222E"/>
    <w:rsid w:val="005724DF"/>
    <w:rsid w:val="00572B79"/>
    <w:rsid w:val="00572CCA"/>
    <w:rsid w:val="00572DAA"/>
    <w:rsid w:val="00572EED"/>
    <w:rsid w:val="0057346D"/>
    <w:rsid w:val="00573A46"/>
    <w:rsid w:val="00574434"/>
    <w:rsid w:val="005746FA"/>
    <w:rsid w:val="00574B96"/>
    <w:rsid w:val="00574FFD"/>
    <w:rsid w:val="005753FE"/>
    <w:rsid w:val="0057551B"/>
    <w:rsid w:val="005757CF"/>
    <w:rsid w:val="00575C92"/>
    <w:rsid w:val="00575E4F"/>
    <w:rsid w:val="00575F79"/>
    <w:rsid w:val="00576040"/>
    <w:rsid w:val="0057681D"/>
    <w:rsid w:val="005771B3"/>
    <w:rsid w:val="0057785A"/>
    <w:rsid w:val="00577C51"/>
    <w:rsid w:val="005804D4"/>
    <w:rsid w:val="005806BF"/>
    <w:rsid w:val="00580A70"/>
    <w:rsid w:val="00580D59"/>
    <w:rsid w:val="00580DD5"/>
    <w:rsid w:val="00580E3E"/>
    <w:rsid w:val="00581991"/>
    <w:rsid w:val="00581A92"/>
    <w:rsid w:val="00581D0D"/>
    <w:rsid w:val="00582854"/>
    <w:rsid w:val="005829C1"/>
    <w:rsid w:val="00582C77"/>
    <w:rsid w:val="00583762"/>
    <w:rsid w:val="00583C4E"/>
    <w:rsid w:val="00584811"/>
    <w:rsid w:val="00584CF5"/>
    <w:rsid w:val="00584DAA"/>
    <w:rsid w:val="0058514C"/>
    <w:rsid w:val="00585277"/>
    <w:rsid w:val="00585362"/>
    <w:rsid w:val="005853E8"/>
    <w:rsid w:val="00585BF1"/>
    <w:rsid w:val="0058640D"/>
    <w:rsid w:val="00586430"/>
    <w:rsid w:val="005865D0"/>
    <w:rsid w:val="005867E4"/>
    <w:rsid w:val="00586B35"/>
    <w:rsid w:val="00586F6A"/>
    <w:rsid w:val="00587049"/>
    <w:rsid w:val="00587665"/>
    <w:rsid w:val="00587751"/>
    <w:rsid w:val="00590113"/>
    <w:rsid w:val="00591346"/>
    <w:rsid w:val="00591409"/>
    <w:rsid w:val="00591677"/>
    <w:rsid w:val="005918B7"/>
    <w:rsid w:val="00591BF8"/>
    <w:rsid w:val="005922C7"/>
    <w:rsid w:val="005924C9"/>
    <w:rsid w:val="00592821"/>
    <w:rsid w:val="005928A1"/>
    <w:rsid w:val="00592E81"/>
    <w:rsid w:val="005931BC"/>
    <w:rsid w:val="005933DE"/>
    <w:rsid w:val="00593608"/>
    <w:rsid w:val="005936C7"/>
    <w:rsid w:val="00593AA6"/>
    <w:rsid w:val="00593D7D"/>
    <w:rsid w:val="00593E6B"/>
    <w:rsid w:val="00594161"/>
    <w:rsid w:val="005943DE"/>
    <w:rsid w:val="005945E8"/>
    <w:rsid w:val="00594749"/>
    <w:rsid w:val="00594936"/>
    <w:rsid w:val="00595308"/>
    <w:rsid w:val="00595B5E"/>
    <w:rsid w:val="00596007"/>
    <w:rsid w:val="0059603B"/>
    <w:rsid w:val="005963CE"/>
    <w:rsid w:val="00596696"/>
    <w:rsid w:val="00596856"/>
    <w:rsid w:val="005969DA"/>
    <w:rsid w:val="00596A5B"/>
    <w:rsid w:val="00596C2E"/>
    <w:rsid w:val="00596CA1"/>
    <w:rsid w:val="00596CE2"/>
    <w:rsid w:val="00596F44"/>
    <w:rsid w:val="0059707D"/>
    <w:rsid w:val="00597247"/>
    <w:rsid w:val="005979A5"/>
    <w:rsid w:val="00597B77"/>
    <w:rsid w:val="00597D80"/>
    <w:rsid w:val="00597F93"/>
    <w:rsid w:val="005A02B4"/>
    <w:rsid w:val="005A12DF"/>
    <w:rsid w:val="005A1347"/>
    <w:rsid w:val="005A139B"/>
    <w:rsid w:val="005A214B"/>
    <w:rsid w:val="005A21B9"/>
    <w:rsid w:val="005A25E7"/>
    <w:rsid w:val="005A2E52"/>
    <w:rsid w:val="005A3128"/>
    <w:rsid w:val="005A3145"/>
    <w:rsid w:val="005A31B6"/>
    <w:rsid w:val="005A3454"/>
    <w:rsid w:val="005A3607"/>
    <w:rsid w:val="005A47DF"/>
    <w:rsid w:val="005A4FA7"/>
    <w:rsid w:val="005A5260"/>
    <w:rsid w:val="005A5C61"/>
    <w:rsid w:val="005A5F1B"/>
    <w:rsid w:val="005A7264"/>
    <w:rsid w:val="005B0126"/>
    <w:rsid w:val="005B03EB"/>
    <w:rsid w:val="005B077A"/>
    <w:rsid w:val="005B0E31"/>
    <w:rsid w:val="005B14F1"/>
    <w:rsid w:val="005B16ED"/>
    <w:rsid w:val="005B179D"/>
    <w:rsid w:val="005B18B4"/>
    <w:rsid w:val="005B1BE6"/>
    <w:rsid w:val="005B1C79"/>
    <w:rsid w:val="005B1E65"/>
    <w:rsid w:val="005B20DE"/>
    <w:rsid w:val="005B22CD"/>
    <w:rsid w:val="005B27E5"/>
    <w:rsid w:val="005B2D3C"/>
    <w:rsid w:val="005B30CC"/>
    <w:rsid w:val="005B3595"/>
    <w:rsid w:val="005B4067"/>
    <w:rsid w:val="005B4979"/>
    <w:rsid w:val="005B49A7"/>
    <w:rsid w:val="005B4B8E"/>
    <w:rsid w:val="005B4D2F"/>
    <w:rsid w:val="005B5714"/>
    <w:rsid w:val="005B6F46"/>
    <w:rsid w:val="005B72E8"/>
    <w:rsid w:val="005B795D"/>
    <w:rsid w:val="005B79D6"/>
    <w:rsid w:val="005B79FB"/>
    <w:rsid w:val="005B7FC4"/>
    <w:rsid w:val="005C04BD"/>
    <w:rsid w:val="005C0518"/>
    <w:rsid w:val="005C0604"/>
    <w:rsid w:val="005C0606"/>
    <w:rsid w:val="005C0D4A"/>
    <w:rsid w:val="005C1658"/>
    <w:rsid w:val="005C1695"/>
    <w:rsid w:val="005C1713"/>
    <w:rsid w:val="005C1D04"/>
    <w:rsid w:val="005C1E10"/>
    <w:rsid w:val="005C1F79"/>
    <w:rsid w:val="005C1FB7"/>
    <w:rsid w:val="005C24E0"/>
    <w:rsid w:val="005C2EF4"/>
    <w:rsid w:val="005C33EF"/>
    <w:rsid w:val="005C3589"/>
    <w:rsid w:val="005C3A19"/>
    <w:rsid w:val="005C3A21"/>
    <w:rsid w:val="005C3C8B"/>
    <w:rsid w:val="005C3E1B"/>
    <w:rsid w:val="005C3F41"/>
    <w:rsid w:val="005C3FDF"/>
    <w:rsid w:val="005C44CF"/>
    <w:rsid w:val="005C48E0"/>
    <w:rsid w:val="005C4AD1"/>
    <w:rsid w:val="005C501F"/>
    <w:rsid w:val="005C57B7"/>
    <w:rsid w:val="005C5B99"/>
    <w:rsid w:val="005C5C95"/>
    <w:rsid w:val="005C673D"/>
    <w:rsid w:val="005C6C9D"/>
    <w:rsid w:val="005C6D88"/>
    <w:rsid w:val="005C77A9"/>
    <w:rsid w:val="005C791E"/>
    <w:rsid w:val="005C7A72"/>
    <w:rsid w:val="005D0804"/>
    <w:rsid w:val="005D1282"/>
    <w:rsid w:val="005D1394"/>
    <w:rsid w:val="005D17B2"/>
    <w:rsid w:val="005D1D96"/>
    <w:rsid w:val="005D1F27"/>
    <w:rsid w:val="005D1FA7"/>
    <w:rsid w:val="005D2085"/>
    <w:rsid w:val="005D27F2"/>
    <w:rsid w:val="005D2923"/>
    <w:rsid w:val="005D33D3"/>
    <w:rsid w:val="005D3517"/>
    <w:rsid w:val="005D3BF8"/>
    <w:rsid w:val="005D437B"/>
    <w:rsid w:val="005D475A"/>
    <w:rsid w:val="005D5137"/>
    <w:rsid w:val="005D5A4C"/>
    <w:rsid w:val="005D5E0D"/>
    <w:rsid w:val="005D6582"/>
    <w:rsid w:val="005D6C15"/>
    <w:rsid w:val="005D6D7B"/>
    <w:rsid w:val="005D76D0"/>
    <w:rsid w:val="005D770E"/>
    <w:rsid w:val="005D7CF9"/>
    <w:rsid w:val="005D7DF4"/>
    <w:rsid w:val="005E0181"/>
    <w:rsid w:val="005E0223"/>
    <w:rsid w:val="005E034A"/>
    <w:rsid w:val="005E06A0"/>
    <w:rsid w:val="005E0A0D"/>
    <w:rsid w:val="005E0EEA"/>
    <w:rsid w:val="005E10B2"/>
    <w:rsid w:val="005E123F"/>
    <w:rsid w:val="005E22F3"/>
    <w:rsid w:val="005E31C7"/>
    <w:rsid w:val="005E31D9"/>
    <w:rsid w:val="005E33DE"/>
    <w:rsid w:val="005E3A4F"/>
    <w:rsid w:val="005E4459"/>
    <w:rsid w:val="005E483F"/>
    <w:rsid w:val="005E49F8"/>
    <w:rsid w:val="005E4C1B"/>
    <w:rsid w:val="005E552B"/>
    <w:rsid w:val="005E57E7"/>
    <w:rsid w:val="005E5FDF"/>
    <w:rsid w:val="005E6051"/>
    <w:rsid w:val="005E759B"/>
    <w:rsid w:val="005E79D9"/>
    <w:rsid w:val="005E7EE2"/>
    <w:rsid w:val="005E7F14"/>
    <w:rsid w:val="005F00D0"/>
    <w:rsid w:val="005F066E"/>
    <w:rsid w:val="005F075E"/>
    <w:rsid w:val="005F0A63"/>
    <w:rsid w:val="005F10DC"/>
    <w:rsid w:val="005F18C1"/>
    <w:rsid w:val="005F1A12"/>
    <w:rsid w:val="005F1BE8"/>
    <w:rsid w:val="005F1C3E"/>
    <w:rsid w:val="005F1CD3"/>
    <w:rsid w:val="005F231E"/>
    <w:rsid w:val="005F233C"/>
    <w:rsid w:val="005F288C"/>
    <w:rsid w:val="005F3019"/>
    <w:rsid w:val="005F40DE"/>
    <w:rsid w:val="005F4376"/>
    <w:rsid w:val="005F481D"/>
    <w:rsid w:val="005F4B92"/>
    <w:rsid w:val="005F4BB9"/>
    <w:rsid w:val="005F59F8"/>
    <w:rsid w:val="005F6B1A"/>
    <w:rsid w:val="005F6C66"/>
    <w:rsid w:val="005F74F1"/>
    <w:rsid w:val="005F76A2"/>
    <w:rsid w:val="005F77CD"/>
    <w:rsid w:val="005F7FB0"/>
    <w:rsid w:val="00600219"/>
    <w:rsid w:val="006007BF"/>
    <w:rsid w:val="00600A8B"/>
    <w:rsid w:val="00600BEB"/>
    <w:rsid w:val="00600E1B"/>
    <w:rsid w:val="00601204"/>
    <w:rsid w:val="006012D6"/>
    <w:rsid w:val="00601CE5"/>
    <w:rsid w:val="00602248"/>
    <w:rsid w:val="00602350"/>
    <w:rsid w:val="0060236A"/>
    <w:rsid w:val="006037F1"/>
    <w:rsid w:val="00603A3F"/>
    <w:rsid w:val="00603F36"/>
    <w:rsid w:val="00604650"/>
    <w:rsid w:val="00604E53"/>
    <w:rsid w:val="00605300"/>
    <w:rsid w:val="006054CB"/>
    <w:rsid w:val="006056FB"/>
    <w:rsid w:val="006059FC"/>
    <w:rsid w:val="00605BCA"/>
    <w:rsid w:val="00605D6B"/>
    <w:rsid w:val="006067FB"/>
    <w:rsid w:val="00606A08"/>
    <w:rsid w:val="00606A5A"/>
    <w:rsid w:val="00607211"/>
    <w:rsid w:val="006075C1"/>
    <w:rsid w:val="00607AE7"/>
    <w:rsid w:val="00607ED1"/>
    <w:rsid w:val="00610414"/>
    <w:rsid w:val="00610B57"/>
    <w:rsid w:val="00611350"/>
    <w:rsid w:val="00611C9B"/>
    <w:rsid w:val="00612695"/>
    <w:rsid w:val="00612781"/>
    <w:rsid w:val="0061288A"/>
    <w:rsid w:val="00612EB5"/>
    <w:rsid w:val="0061326B"/>
    <w:rsid w:val="006133B4"/>
    <w:rsid w:val="00613AFC"/>
    <w:rsid w:val="006141CF"/>
    <w:rsid w:val="00614997"/>
    <w:rsid w:val="00614C97"/>
    <w:rsid w:val="006153FB"/>
    <w:rsid w:val="006155C2"/>
    <w:rsid w:val="00615779"/>
    <w:rsid w:val="00615B14"/>
    <w:rsid w:val="00615F99"/>
    <w:rsid w:val="00616223"/>
    <w:rsid w:val="006162BA"/>
    <w:rsid w:val="006167FC"/>
    <w:rsid w:val="00616C25"/>
    <w:rsid w:val="00616DBF"/>
    <w:rsid w:val="00616FF2"/>
    <w:rsid w:val="0061726E"/>
    <w:rsid w:val="006175F3"/>
    <w:rsid w:val="006176BA"/>
    <w:rsid w:val="0061796B"/>
    <w:rsid w:val="00617D56"/>
    <w:rsid w:val="00617F5E"/>
    <w:rsid w:val="00617FD1"/>
    <w:rsid w:val="00620579"/>
    <w:rsid w:val="006207B4"/>
    <w:rsid w:val="0062093B"/>
    <w:rsid w:val="00620A09"/>
    <w:rsid w:val="00620E55"/>
    <w:rsid w:val="0062103E"/>
    <w:rsid w:val="00621151"/>
    <w:rsid w:val="00621C85"/>
    <w:rsid w:val="006221F2"/>
    <w:rsid w:val="00622493"/>
    <w:rsid w:val="00622535"/>
    <w:rsid w:val="00622770"/>
    <w:rsid w:val="00622C34"/>
    <w:rsid w:val="00622F8B"/>
    <w:rsid w:val="006230C0"/>
    <w:rsid w:val="00624B2D"/>
    <w:rsid w:val="006255ED"/>
    <w:rsid w:val="00625659"/>
    <w:rsid w:val="00625A6F"/>
    <w:rsid w:val="00625DD2"/>
    <w:rsid w:val="00625E87"/>
    <w:rsid w:val="00625EFA"/>
    <w:rsid w:val="0062666A"/>
    <w:rsid w:val="006269FA"/>
    <w:rsid w:val="0062728F"/>
    <w:rsid w:val="006276BA"/>
    <w:rsid w:val="00627AD2"/>
    <w:rsid w:val="00627EDC"/>
    <w:rsid w:val="00627FCC"/>
    <w:rsid w:val="006300CE"/>
    <w:rsid w:val="0063011F"/>
    <w:rsid w:val="00630180"/>
    <w:rsid w:val="00630184"/>
    <w:rsid w:val="0063126F"/>
    <w:rsid w:val="0063187E"/>
    <w:rsid w:val="00631BB7"/>
    <w:rsid w:val="0063295D"/>
    <w:rsid w:val="00632AAE"/>
    <w:rsid w:val="00632B53"/>
    <w:rsid w:val="00632FC8"/>
    <w:rsid w:val="006330F9"/>
    <w:rsid w:val="00633359"/>
    <w:rsid w:val="0063446C"/>
    <w:rsid w:val="00634795"/>
    <w:rsid w:val="00634834"/>
    <w:rsid w:val="00634899"/>
    <w:rsid w:val="0063503D"/>
    <w:rsid w:val="006354D9"/>
    <w:rsid w:val="006360E0"/>
    <w:rsid w:val="0063627C"/>
    <w:rsid w:val="00636441"/>
    <w:rsid w:val="0063657E"/>
    <w:rsid w:val="00636A37"/>
    <w:rsid w:val="00637461"/>
    <w:rsid w:val="00637681"/>
    <w:rsid w:val="00637AD2"/>
    <w:rsid w:val="00637EEB"/>
    <w:rsid w:val="00640D4C"/>
    <w:rsid w:val="00640DA6"/>
    <w:rsid w:val="00640F0C"/>
    <w:rsid w:val="006411DD"/>
    <w:rsid w:val="00641553"/>
    <w:rsid w:val="00641D5A"/>
    <w:rsid w:val="006423F5"/>
    <w:rsid w:val="006425B2"/>
    <w:rsid w:val="00642BF7"/>
    <w:rsid w:val="00643163"/>
    <w:rsid w:val="0064348E"/>
    <w:rsid w:val="00643E60"/>
    <w:rsid w:val="00643FFA"/>
    <w:rsid w:val="0064425B"/>
    <w:rsid w:val="006444BA"/>
    <w:rsid w:val="00645403"/>
    <w:rsid w:val="00645AEB"/>
    <w:rsid w:val="00646960"/>
    <w:rsid w:val="00646BDF"/>
    <w:rsid w:val="00646EBC"/>
    <w:rsid w:val="00646F64"/>
    <w:rsid w:val="00647210"/>
    <w:rsid w:val="00647924"/>
    <w:rsid w:val="006502F2"/>
    <w:rsid w:val="00650D82"/>
    <w:rsid w:val="00651221"/>
    <w:rsid w:val="00651876"/>
    <w:rsid w:val="00651980"/>
    <w:rsid w:val="00651DF9"/>
    <w:rsid w:val="00651F52"/>
    <w:rsid w:val="00651F67"/>
    <w:rsid w:val="00652549"/>
    <w:rsid w:val="006525D0"/>
    <w:rsid w:val="006529E2"/>
    <w:rsid w:val="00653F80"/>
    <w:rsid w:val="0065403C"/>
    <w:rsid w:val="006544CC"/>
    <w:rsid w:val="00654638"/>
    <w:rsid w:val="00654C0D"/>
    <w:rsid w:val="00655EB2"/>
    <w:rsid w:val="00655F57"/>
    <w:rsid w:val="00656706"/>
    <w:rsid w:val="00656712"/>
    <w:rsid w:val="006574E0"/>
    <w:rsid w:val="00657578"/>
    <w:rsid w:val="00657921"/>
    <w:rsid w:val="00657B03"/>
    <w:rsid w:val="00657D1B"/>
    <w:rsid w:val="00660291"/>
    <w:rsid w:val="006605BD"/>
    <w:rsid w:val="00660F74"/>
    <w:rsid w:val="00661098"/>
    <w:rsid w:val="006610EC"/>
    <w:rsid w:val="006615D3"/>
    <w:rsid w:val="00661E11"/>
    <w:rsid w:val="00661FDE"/>
    <w:rsid w:val="006628C3"/>
    <w:rsid w:val="00662B47"/>
    <w:rsid w:val="00662F17"/>
    <w:rsid w:val="00664438"/>
    <w:rsid w:val="0066470F"/>
    <w:rsid w:val="00664786"/>
    <w:rsid w:val="006649B7"/>
    <w:rsid w:val="006651EB"/>
    <w:rsid w:val="0066529F"/>
    <w:rsid w:val="00666756"/>
    <w:rsid w:val="0066680B"/>
    <w:rsid w:val="00666BE8"/>
    <w:rsid w:val="00666C54"/>
    <w:rsid w:val="00667C5C"/>
    <w:rsid w:val="00670EE5"/>
    <w:rsid w:val="00670EED"/>
    <w:rsid w:val="00670F30"/>
    <w:rsid w:val="006713C3"/>
    <w:rsid w:val="00672652"/>
    <w:rsid w:val="00672BCA"/>
    <w:rsid w:val="00672E97"/>
    <w:rsid w:val="00673097"/>
    <w:rsid w:val="00673235"/>
    <w:rsid w:val="006732B6"/>
    <w:rsid w:val="006736C7"/>
    <w:rsid w:val="00673E7B"/>
    <w:rsid w:val="00674995"/>
    <w:rsid w:val="0067504E"/>
    <w:rsid w:val="00675D64"/>
    <w:rsid w:val="006760D5"/>
    <w:rsid w:val="006776BA"/>
    <w:rsid w:val="00677C1E"/>
    <w:rsid w:val="00677CC2"/>
    <w:rsid w:val="00681526"/>
    <w:rsid w:val="00681771"/>
    <w:rsid w:val="006819C2"/>
    <w:rsid w:val="00681A81"/>
    <w:rsid w:val="006823D3"/>
    <w:rsid w:val="006824D3"/>
    <w:rsid w:val="006829A9"/>
    <w:rsid w:val="00682AF6"/>
    <w:rsid w:val="00683288"/>
    <w:rsid w:val="0068357A"/>
    <w:rsid w:val="0068360A"/>
    <w:rsid w:val="00683883"/>
    <w:rsid w:val="006838DA"/>
    <w:rsid w:val="00683C22"/>
    <w:rsid w:val="00684268"/>
    <w:rsid w:val="0068454B"/>
    <w:rsid w:val="00684603"/>
    <w:rsid w:val="00684973"/>
    <w:rsid w:val="00684BEC"/>
    <w:rsid w:val="006858A0"/>
    <w:rsid w:val="00685A81"/>
    <w:rsid w:val="00685FA7"/>
    <w:rsid w:val="006861BC"/>
    <w:rsid w:val="00686669"/>
    <w:rsid w:val="00687AF5"/>
    <w:rsid w:val="00687FE2"/>
    <w:rsid w:val="0069057A"/>
    <w:rsid w:val="006905DE"/>
    <w:rsid w:val="00690714"/>
    <w:rsid w:val="006915AC"/>
    <w:rsid w:val="0069186B"/>
    <w:rsid w:val="00691D48"/>
    <w:rsid w:val="0069207B"/>
    <w:rsid w:val="00692930"/>
    <w:rsid w:val="00692A2B"/>
    <w:rsid w:val="00692A90"/>
    <w:rsid w:val="00692D2D"/>
    <w:rsid w:val="00692E16"/>
    <w:rsid w:val="00692F4F"/>
    <w:rsid w:val="0069325E"/>
    <w:rsid w:val="00693869"/>
    <w:rsid w:val="00693CBD"/>
    <w:rsid w:val="00694384"/>
    <w:rsid w:val="00694F91"/>
    <w:rsid w:val="00695469"/>
    <w:rsid w:val="006956B6"/>
    <w:rsid w:val="006959B8"/>
    <w:rsid w:val="00695B03"/>
    <w:rsid w:val="00696519"/>
    <w:rsid w:val="0069686F"/>
    <w:rsid w:val="0069728D"/>
    <w:rsid w:val="00697E65"/>
    <w:rsid w:val="00697F39"/>
    <w:rsid w:val="006A0324"/>
    <w:rsid w:val="006A035C"/>
    <w:rsid w:val="006A111A"/>
    <w:rsid w:val="006A189D"/>
    <w:rsid w:val="006A18EA"/>
    <w:rsid w:val="006A1FA9"/>
    <w:rsid w:val="006A2BB3"/>
    <w:rsid w:val="006A3672"/>
    <w:rsid w:val="006A3953"/>
    <w:rsid w:val="006A3CA9"/>
    <w:rsid w:val="006A4AB8"/>
    <w:rsid w:val="006A4C1A"/>
    <w:rsid w:val="006A54FC"/>
    <w:rsid w:val="006A5BEE"/>
    <w:rsid w:val="006A5C17"/>
    <w:rsid w:val="006A6691"/>
    <w:rsid w:val="006A70BB"/>
    <w:rsid w:val="006A7717"/>
    <w:rsid w:val="006B01D2"/>
    <w:rsid w:val="006B0307"/>
    <w:rsid w:val="006B0F54"/>
    <w:rsid w:val="006B1171"/>
    <w:rsid w:val="006B14E6"/>
    <w:rsid w:val="006B1A74"/>
    <w:rsid w:val="006B224A"/>
    <w:rsid w:val="006B2945"/>
    <w:rsid w:val="006B31CE"/>
    <w:rsid w:val="006B34C9"/>
    <w:rsid w:val="006B36E3"/>
    <w:rsid w:val="006B444D"/>
    <w:rsid w:val="006B46CC"/>
    <w:rsid w:val="006B55DF"/>
    <w:rsid w:val="006B568E"/>
    <w:rsid w:val="006B596A"/>
    <w:rsid w:val="006B5A12"/>
    <w:rsid w:val="006B5B94"/>
    <w:rsid w:val="006B613D"/>
    <w:rsid w:val="006B615F"/>
    <w:rsid w:val="006B6376"/>
    <w:rsid w:val="006B6624"/>
    <w:rsid w:val="006B6753"/>
    <w:rsid w:val="006B6867"/>
    <w:rsid w:val="006B693D"/>
    <w:rsid w:val="006B6C32"/>
    <w:rsid w:val="006B6D09"/>
    <w:rsid w:val="006B6FB2"/>
    <w:rsid w:val="006B6FED"/>
    <w:rsid w:val="006B70E3"/>
    <w:rsid w:val="006B7512"/>
    <w:rsid w:val="006B755E"/>
    <w:rsid w:val="006B76FF"/>
    <w:rsid w:val="006C0400"/>
    <w:rsid w:val="006C072B"/>
    <w:rsid w:val="006C0AA7"/>
    <w:rsid w:val="006C0C20"/>
    <w:rsid w:val="006C11E5"/>
    <w:rsid w:val="006C160C"/>
    <w:rsid w:val="006C17B6"/>
    <w:rsid w:val="006C2124"/>
    <w:rsid w:val="006C2381"/>
    <w:rsid w:val="006C2436"/>
    <w:rsid w:val="006C3670"/>
    <w:rsid w:val="006C4040"/>
    <w:rsid w:val="006C44BC"/>
    <w:rsid w:val="006C4808"/>
    <w:rsid w:val="006C4B49"/>
    <w:rsid w:val="006C552E"/>
    <w:rsid w:val="006C5691"/>
    <w:rsid w:val="006C5D8F"/>
    <w:rsid w:val="006C5FFF"/>
    <w:rsid w:val="006C67E7"/>
    <w:rsid w:val="006C6DEE"/>
    <w:rsid w:val="006C744D"/>
    <w:rsid w:val="006C782C"/>
    <w:rsid w:val="006C7E8E"/>
    <w:rsid w:val="006C7F8C"/>
    <w:rsid w:val="006D0034"/>
    <w:rsid w:val="006D0510"/>
    <w:rsid w:val="006D0623"/>
    <w:rsid w:val="006D0699"/>
    <w:rsid w:val="006D1342"/>
    <w:rsid w:val="006D1A62"/>
    <w:rsid w:val="006D24A3"/>
    <w:rsid w:val="006D2C28"/>
    <w:rsid w:val="006D2DE2"/>
    <w:rsid w:val="006D2EF5"/>
    <w:rsid w:val="006D304A"/>
    <w:rsid w:val="006D47EB"/>
    <w:rsid w:val="006D497A"/>
    <w:rsid w:val="006D4D5C"/>
    <w:rsid w:val="006D4DFB"/>
    <w:rsid w:val="006D4DFE"/>
    <w:rsid w:val="006D4E5C"/>
    <w:rsid w:val="006D56BC"/>
    <w:rsid w:val="006D5796"/>
    <w:rsid w:val="006D5BA0"/>
    <w:rsid w:val="006D5DD1"/>
    <w:rsid w:val="006D6388"/>
    <w:rsid w:val="006D67C3"/>
    <w:rsid w:val="006D67C6"/>
    <w:rsid w:val="006D7105"/>
    <w:rsid w:val="006D7F5C"/>
    <w:rsid w:val="006E00C3"/>
    <w:rsid w:val="006E03F3"/>
    <w:rsid w:val="006E0C37"/>
    <w:rsid w:val="006E12A7"/>
    <w:rsid w:val="006E1AC7"/>
    <w:rsid w:val="006E1FDA"/>
    <w:rsid w:val="006E2BEE"/>
    <w:rsid w:val="006E2C5C"/>
    <w:rsid w:val="006E3806"/>
    <w:rsid w:val="006E3815"/>
    <w:rsid w:val="006E3AD6"/>
    <w:rsid w:val="006E3B73"/>
    <w:rsid w:val="006E3C6F"/>
    <w:rsid w:val="006E4090"/>
    <w:rsid w:val="006E40A0"/>
    <w:rsid w:val="006E4812"/>
    <w:rsid w:val="006E4948"/>
    <w:rsid w:val="006E49AC"/>
    <w:rsid w:val="006E546C"/>
    <w:rsid w:val="006E58AE"/>
    <w:rsid w:val="006E5A6D"/>
    <w:rsid w:val="006E6187"/>
    <w:rsid w:val="006E7416"/>
    <w:rsid w:val="006E74DC"/>
    <w:rsid w:val="006E7748"/>
    <w:rsid w:val="006E792F"/>
    <w:rsid w:val="006F0078"/>
    <w:rsid w:val="006F028D"/>
    <w:rsid w:val="006F06DE"/>
    <w:rsid w:val="006F0DB8"/>
    <w:rsid w:val="006F11E2"/>
    <w:rsid w:val="006F15EF"/>
    <w:rsid w:val="006F168E"/>
    <w:rsid w:val="006F1815"/>
    <w:rsid w:val="006F1AAC"/>
    <w:rsid w:val="006F1BA7"/>
    <w:rsid w:val="006F2381"/>
    <w:rsid w:val="006F276E"/>
    <w:rsid w:val="006F3163"/>
    <w:rsid w:val="006F318F"/>
    <w:rsid w:val="006F330B"/>
    <w:rsid w:val="006F34FC"/>
    <w:rsid w:val="006F3902"/>
    <w:rsid w:val="006F3CE5"/>
    <w:rsid w:val="006F40D1"/>
    <w:rsid w:val="006F44F9"/>
    <w:rsid w:val="006F45E7"/>
    <w:rsid w:val="006F4B30"/>
    <w:rsid w:val="006F4C0B"/>
    <w:rsid w:val="006F4DB5"/>
    <w:rsid w:val="006F5683"/>
    <w:rsid w:val="006F582A"/>
    <w:rsid w:val="006F60C1"/>
    <w:rsid w:val="006F6476"/>
    <w:rsid w:val="006F6543"/>
    <w:rsid w:val="006F6754"/>
    <w:rsid w:val="006F698A"/>
    <w:rsid w:val="006F712B"/>
    <w:rsid w:val="006F7222"/>
    <w:rsid w:val="006F72E8"/>
    <w:rsid w:val="006F742D"/>
    <w:rsid w:val="006F78AE"/>
    <w:rsid w:val="006F7EFF"/>
    <w:rsid w:val="00700051"/>
    <w:rsid w:val="007008BB"/>
    <w:rsid w:val="007008C2"/>
    <w:rsid w:val="00700AB5"/>
    <w:rsid w:val="00700B2C"/>
    <w:rsid w:val="00700B38"/>
    <w:rsid w:val="00701651"/>
    <w:rsid w:val="007019B3"/>
    <w:rsid w:val="007019E7"/>
    <w:rsid w:val="00701B01"/>
    <w:rsid w:val="0070220F"/>
    <w:rsid w:val="007022FD"/>
    <w:rsid w:val="00702ACD"/>
    <w:rsid w:val="00702C17"/>
    <w:rsid w:val="0070304F"/>
    <w:rsid w:val="007031AC"/>
    <w:rsid w:val="00703BA6"/>
    <w:rsid w:val="00703E6D"/>
    <w:rsid w:val="0070408C"/>
    <w:rsid w:val="007040D7"/>
    <w:rsid w:val="0070443E"/>
    <w:rsid w:val="00704473"/>
    <w:rsid w:val="00704800"/>
    <w:rsid w:val="007052B2"/>
    <w:rsid w:val="007053FD"/>
    <w:rsid w:val="00705433"/>
    <w:rsid w:val="0070567E"/>
    <w:rsid w:val="007058D2"/>
    <w:rsid w:val="007058E9"/>
    <w:rsid w:val="00705BE0"/>
    <w:rsid w:val="0070661E"/>
    <w:rsid w:val="00706F74"/>
    <w:rsid w:val="00707C11"/>
    <w:rsid w:val="00707C4E"/>
    <w:rsid w:val="00707C69"/>
    <w:rsid w:val="00710081"/>
    <w:rsid w:val="007104E0"/>
    <w:rsid w:val="00711119"/>
    <w:rsid w:val="00711375"/>
    <w:rsid w:val="00711548"/>
    <w:rsid w:val="00711629"/>
    <w:rsid w:val="00711A4E"/>
    <w:rsid w:val="00711C0A"/>
    <w:rsid w:val="00711D61"/>
    <w:rsid w:val="007122DE"/>
    <w:rsid w:val="007125DF"/>
    <w:rsid w:val="00712E30"/>
    <w:rsid w:val="00713084"/>
    <w:rsid w:val="0071381A"/>
    <w:rsid w:val="00713BB6"/>
    <w:rsid w:val="007141DF"/>
    <w:rsid w:val="0071470C"/>
    <w:rsid w:val="00715536"/>
    <w:rsid w:val="00715914"/>
    <w:rsid w:val="00715C4B"/>
    <w:rsid w:val="00715D1F"/>
    <w:rsid w:val="00716594"/>
    <w:rsid w:val="0071683D"/>
    <w:rsid w:val="00716AE6"/>
    <w:rsid w:val="00716FE6"/>
    <w:rsid w:val="00717B04"/>
    <w:rsid w:val="00717F3E"/>
    <w:rsid w:val="00720099"/>
    <w:rsid w:val="00720977"/>
    <w:rsid w:val="007215A2"/>
    <w:rsid w:val="007215DA"/>
    <w:rsid w:val="0072191F"/>
    <w:rsid w:val="00721C82"/>
    <w:rsid w:val="0072252B"/>
    <w:rsid w:val="007227C3"/>
    <w:rsid w:val="0072281D"/>
    <w:rsid w:val="007228D3"/>
    <w:rsid w:val="00722ABD"/>
    <w:rsid w:val="00722E56"/>
    <w:rsid w:val="00722EEE"/>
    <w:rsid w:val="00723EB5"/>
    <w:rsid w:val="00723F89"/>
    <w:rsid w:val="00724186"/>
    <w:rsid w:val="007249FB"/>
    <w:rsid w:val="00724E67"/>
    <w:rsid w:val="00725409"/>
    <w:rsid w:val="00725512"/>
    <w:rsid w:val="0072578F"/>
    <w:rsid w:val="00725BAD"/>
    <w:rsid w:val="00725DEA"/>
    <w:rsid w:val="00725F99"/>
    <w:rsid w:val="00725FFD"/>
    <w:rsid w:val="00726305"/>
    <w:rsid w:val="00726455"/>
    <w:rsid w:val="00727329"/>
    <w:rsid w:val="007305B2"/>
    <w:rsid w:val="00730685"/>
    <w:rsid w:val="00731533"/>
    <w:rsid w:val="00731835"/>
    <w:rsid w:val="00731C4E"/>
    <w:rsid w:val="00731E00"/>
    <w:rsid w:val="007326FD"/>
    <w:rsid w:val="0073291A"/>
    <w:rsid w:val="00733D0F"/>
    <w:rsid w:val="00733E01"/>
    <w:rsid w:val="007341E2"/>
    <w:rsid w:val="007343C6"/>
    <w:rsid w:val="00735C3C"/>
    <w:rsid w:val="00736161"/>
    <w:rsid w:val="007368F3"/>
    <w:rsid w:val="00736952"/>
    <w:rsid w:val="00736CE8"/>
    <w:rsid w:val="00736D29"/>
    <w:rsid w:val="00737119"/>
    <w:rsid w:val="00737C44"/>
    <w:rsid w:val="00737EBE"/>
    <w:rsid w:val="00737F73"/>
    <w:rsid w:val="00740613"/>
    <w:rsid w:val="00740728"/>
    <w:rsid w:val="0074092F"/>
    <w:rsid w:val="00740ADA"/>
    <w:rsid w:val="00741C54"/>
    <w:rsid w:val="00741D41"/>
    <w:rsid w:val="007422B5"/>
    <w:rsid w:val="00742486"/>
    <w:rsid w:val="00742846"/>
    <w:rsid w:val="00742BEC"/>
    <w:rsid w:val="00742C64"/>
    <w:rsid w:val="00742F58"/>
    <w:rsid w:val="007430B1"/>
    <w:rsid w:val="0074346B"/>
    <w:rsid w:val="00743518"/>
    <w:rsid w:val="007436DE"/>
    <w:rsid w:val="00743773"/>
    <w:rsid w:val="00743962"/>
    <w:rsid w:val="007440B7"/>
    <w:rsid w:val="00744586"/>
    <w:rsid w:val="00745880"/>
    <w:rsid w:val="0074643C"/>
    <w:rsid w:val="00747345"/>
    <w:rsid w:val="00747B32"/>
    <w:rsid w:val="00747F39"/>
    <w:rsid w:val="0075030D"/>
    <w:rsid w:val="00750544"/>
    <w:rsid w:val="0075059E"/>
    <w:rsid w:val="0075082B"/>
    <w:rsid w:val="00750C24"/>
    <w:rsid w:val="0075114F"/>
    <w:rsid w:val="0075116C"/>
    <w:rsid w:val="007511A8"/>
    <w:rsid w:val="00751E07"/>
    <w:rsid w:val="00752B72"/>
    <w:rsid w:val="00752EED"/>
    <w:rsid w:val="00753123"/>
    <w:rsid w:val="0075366F"/>
    <w:rsid w:val="00753837"/>
    <w:rsid w:val="00753987"/>
    <w:rsid w:val="00754086"/>
    <w:rsid w:val="00754756"/>
    <w:rsid w:val="0075487E"/>
    <w:rsid w:val="00754F87"/>
    <w:rsid w:val="00755059"/>
    <w:rsid w:val="0075506F"/>
    <w:rsid w:val="007561DF"/>
    <w:rsid w:val="0075653B"/>
    <w:rsid w:val="00756D1B"/>
    <w:rsid w:val="00757858"/>
    <w:rsid w:val="00757BDC"/>
    <w:rsid w:val="00757C7C"/>
    <w:rsid w:val="00760287"/>
    <w:rsid w:val="00760437"/>
    <w:rsid w:val="00760DC1"/>
    <w:rsid w:val="00760F59"/>
    <w:rsid w:val="00761226"/>
    <w:rsid w:val="0076175B"/>
    <w:rsid w:val="007626DD"/>
    <w:rsid w:val="00762898"/>
    <w:rsid w:val="00762AA3"/>
    <w:rsid w:val="00762F1A"/>
    <w:rsid w:val="007630EE"/>
    <w:rsid w:val="00763900"/>
    <w:rsid w:val="00763AE0"/>
    <w:rsid w:val="00763B5E"/>
    <w:rsid w:val="00764B8D"/>
    <w:rsid w:val="00764E16"/>
    <w:rsid w:val="007652C5"/>
    <w:rsid w:val="00765A2F"/>
    <w:rsid w:val="00765F0B"/>
    <w:rsid w:val="0076686E"/>
    <w:rsid w:val="00766FBD"/>
    <w:rsid w:val="00767783"/>
    <w:rsid w:val="00767A8B"/>
    <w:rsid w:val="00767B02"/>
    <w:rsid w:val="00767B6C"/>
    <w:rsid w:val="00767D06"/>
    <w:rsid w:val="007705D6"/>
    <w:rsid w:val="00770C7E"/>
    <w:rsid w:val="0077141E"/>
    <w:rsid w:val="007715C9"/>
    <w:rsid w:val="00771FED"/>
    <w:rsid w:val="00772583"/>
    <w:rsid w:val="007725C9"/>
    <w:rsid w:val="0077358F"/>
    <w:rsid w:val="00773F9F"/>
    <w:rsid w:val="007740C1"/>
    <w:rsid w:val="00774167"/>
    <w:rsid w:val="00774992"/>
    <w:rsid w:val="00774B79"/>
    <w:rsid w:val="00774EDD"/>
    <w:rsid w:val="0077512F"/>
    <w:rsid w:val="007751DA"/>
    <w:rsid w:val="00775366"/>
    <w:rsid w:val="0077557C"/>
    <w:rsid w:val="007755B1"/>
    <w:rsid w:val="007757EC"/>
    <w:rsid w:val="007757F1"/>
    <w:rsid w:val="0077581B"/>
    <w:rsid w:val="007758F0"/>
    <w:rsid w:val="00776AA2"/>
    <w:rsid w:val="00776BBF"/>
    <w:rsid w:val="007776D2"/>
    <w:rsid w:val="00777B23"/>
    <w:rsid w:val="007819C7"/>
    <w:rsid w:val="00781DF2"/>
    <w:rsid w:val="00781EFB"/>
    <w:rsid w:val="00782294"/>
    <w:rsid w:val="0078315B"/>
    <w:rsid w:val="007831DB"/>
    <w:rsid w:val="00783A8C"/>
    <w:rsid w:val="00784CDC"/>
    <w:rsid w:val="00784CFB"/>
    <w:rsid w:val="007850CC"/>
    <w:rsid w:val="007852CF"/>
    <w:rsid w:val="007858F3"/>
    <w:rsid w:val="00786BCA"/>
    <w:rsid w:val="007875DA"/>
    <w:rsid w:val="00790C97"/>
    <w:rsid w:val="0079106A"/>
    <w:rsid w:val="007913A1"/>
    <w:rsid w:val="0079155F"/>
    <w:rsid w:val="007918BD"/>
    <w:rsid w:val="00791D63"/>
    <w:rsid w:val="00792086"/>
    <w:rsid w:val="00792741"/>
    <w:rsid w:val="00792BF7"/>
    <w:rsid w:val="00792F3F"/>
    <w:rsid w:val="00792FE5"/>
    <w:rsid w:val="007930D1"/>
    <w:rsid w:val="0079335B"/>
    <w:rsid w:val="007936D0"/>
    <w:rsid w:val="00793727"/>
    <w:rsid w:val="00793B14"/>
    <w:rsid w:val="00793FF8"/>
    <w:rsid w:val="00794714"/>
    <w:rsid w:val="00794B65"/>
    <w:rsid w:val="00795646"/>
    <w:rsid w:val="0079573F"/>
    <w:rsid w:val="00795C27"/>
    <w:rsid w:val="00795F12"/>
    <w:rsid w:val="0079619B"/>
    <w:rsid w:val="00796243"/>
    <w:rsid w:val="00797520"/>
    <w:rsid w:val="0079777F"/>
    <w:rsid w:val="00797E6E"/>
    <w:rsid w:val="007A0608"/>
    <w:rsid w:val="007A094E"/>
    <w:rsid w:val="007A0BED"/>
    <w:rsid w:val="007A0E7D"/>
    <w:rsid w:val="007A1D6F"/>
    <w:rsid w:val="007A2122"/>
    <w:rsid w:val="007A232F"/>
    <w:rsid w:val="007A2494"/>
    <w:rsid w:val="007A2780"/>
    <w:rsid w:val="007A39C7"/>
    <w:rsid w:val="007A3DB0"/>
    <w:rsid w:val="007A3DF0"/>
    <w:rsid w:val="007A3FB9"/>
    <w:rsid w:val="007A40C4"/>
    <w:rsid w:val="007A4649"/>
    <w:rsid w:val="007A4671"/>
    <w:rsid w:val="007A47FB"/>
    <w:rsid w:val="007A4AAD"/>
    <w:rsid w:val="007A4B52"/>
    <w:rsid w:val="007A53FF"/>
    <w:rsid w:val="007A54F7"/>
    <w:rsid w:val="007A5663"/>
    <w:rsid w:val="007A5758"/>
    <w:rsid w:val="007A614A"/>
    <w:rsid w:val="007A62EB"/>
    <w:rsid w:val="007A65BF"/>
    <w:rsid w:val="007A764F"/>
    <w:rsid w:val="007A7EE4"/>
    <w:rsid w:val="007B0013"/>
    <w:rsid w:val="007B115B"/>
    <w:rsid w:val="007B11C8"/>
    <w:rsid w:val="007B19C6"/>
    <w:rsid w:val="007B1C53"/>
    <w:rsid w:val="007B274B"/>
    <w:rsid w:val="007B2821"/>
    <w:rsid w:val="007B3100"/>
    <w:rsid w:val="007B3277"/>
    <w:rsid w:val="007B3376"/>
    <w:rsid w:val="007B3611"/>
    <w:rsid w:val="007B37F3"/>
    <w:rsid w:val="007B39D3"/>
    <w:rsid w:val="007B39D4"/>
    <w:rsid w:val="007B3E1F"/>
    <w:rsid w:val="007B424E"/>
    <w:rsid w:val="007B4728"/>
    <w:rsid w:val="007B4AD5"/>
    <w:rsid w:val="007B4D56"/>
    <w:rsid w:val="007B5259"/>
    <w:rsid w:val="007B52BD"/>
    <w:rsid w:val="007B5A40"/>
    <w:rsid w:val="007B5B85"/>
    <w:rsid w:val="007B5EC3"/>
    <w:rsid w:val="007B683E"/>
    <w:rsid w:val="007B6EAF"/>
    <w:rsid w:val="007B7FFD"/>
    <w:rsid w:val="007C06DC"/>
    <w:rsid w:val="007C0716"/>
    <w:rsid w:val="007C07B9"/>
    <w:rsid w:val="007C0886"/>
    <w:rsid w:val="007C0D0D"/>
    <w:rsid w:val="007C0DB5"/>
    <w:rsid w:val="007C1001"/>
    <w:rsid w:val="007C1008"/>
    <w:rsid w:val="007C11D0"/>
    <w:rsid w:val="007C1938"/>
    <w:rsid w:val="007C1D9B"/>
    <w:rsid w:val="007C2870"/>
    <w:rsid w:val="007C38C5"/>
    <w:rsid w:val="007C3E69"/>
    <w:rsid w:val="007C3FCF"/>
    <w:rsid w:val="007C41B7"/>
    <w:rsid w:val="007C5B7C"/>
    <w:rsid w:val="007C6A53"/>
    <w:rsid w:val="007C6FC6"/>
    <w:rsid w:val="007C7007"/>
    <w:rsid w:val="007D038D"/>
    <w:rsid w:val="007D0550"/>
    <w:rsid w:val="007D079D"/>
    <w:rsid w:val="007D0B98"/>
    <w:rsid w:val="007D0E72"/>
    <w:rsid w:val="007D2022"/>
    <w:rsid w:val="007D2264"/>
    <w:rsid w:val="007D2BA8"/>
    <w:rsid w:val="007D2E6B"/>
    <w:rsid w:val="007D3387"/>
    <w:rsid w:val="007D359E"/>
    <w:rsid w:val="007D362F"/>
    <w:rsid w:val="007D3912"/>
    <w:rsid w:val="007D3A9D"/>
    <w:rsid w:val="007D3DAB"/>
    <w:rsid w:val="007D3FFF"/>
    <w:rsid w:val="007D404B"/>
    <w:rsid w:val="007D40E7"/>
    <w:rsid w:val="007D4515"/>
    <w:rsid w:val="007D4B1A"/>
    <w:rsid w:val="007D5935"/>
    <w:rsid w:val="007D59C6"/>
    <w:rsid w:val="007D5F34"/>
    <w:rsid w:val="007D6343"/>
    <w:rsid w:val="007D64D7"/>
    <w:rsid w:val="007D66B2"/>
    <w:rsid w:val="007D6A8D"/>
    <w:rsid w:val="007D6C61"/>
    <w:rsid w:val="007D6E3C"/>
    <w:rsid w:val="007D6F22"/>
    <w:rsid w:val="007E069C"/>
    <w:rsid w:val="007E0BAE"/>
    <w:rsid w:val="007E0E2E"/>
    <w:rsid w:val="007E11FB"/>
    <w:rsid w:val="007E1AE6"/>
    <w:rsid w:val="007E23A6"/>
    <w:rsid w:val="007E3945"/>
    <w:rsid w:val="007E3979"/>
    <w:rsid w:val="007E3C89"/>
    <w:rsid w:val="007E4432"/>
    <w:rsid w:val="007E4595"/>
    <w:rsid w:val="007E483B"/>
    <w:rsid w:val="007E4AB0"/>
    <w:rsid w:val="007E4EFF"/>
    <w:rsid w:val="007E4F25"/>
    <w:rsid w:val="007E5423"/>
    <w:rsid w:val="007E555C"/>
    <w:rsid w:val="007E5B9D"/>
    <w:rsid w:val="007E5C0F"/>
    <w:rsid w:val="007E5C1A"/>
    <w:rsid w:val="007E6E02"/>
    <w:rsid w:val="007E7B9F"/>
    <w:rsid w:val="007E7E23"/>
    <w:rsid w:val="007F047A"/>
    <w:rsid w:val="007F05D4"/>
    <w:rsid w:val="007F0D0D"/>
    <w:rsid w:val="007F0FC9"/>
    <w:rsid w:val="007F10D8"/>
    <w:rsid w:val="007F1273"/>
    <w:rsid w:val="007F1ABD"/>
    <w:rsid w:val="007F2017"/>
    <w:rsid w:val="007F2137"/>
    <w:rsid w:val="007F2589"/>
    <w:rsid w:val="007F25F2"/>
    <w:rsid w:val="007F267B"/>
    <w:rsid w:val="007F290E"/>
    <w:rsid w:val="007F3FBB"/>
    <w:rsid w:val="007F3FD4"/>
    <w:rsid w:val="007F4335"/>
    <w:rsid w:val="007F44D8"/>
    <w:rsid w:val="007F4554"/>
    <w:rsid w:val="007F4C87"/>
    <w:rsid w:val="007F574B"/>
    <w:rsid w:val="007F5C1E"/>
    <w:rsid w:val="007F6493"/>
    <w:rsid w:val="007F6CAD"/>
    <w:rsid w:val="007F6FC2"/>
    <w:rsid w:val="007F71E2"/>
    <w:rsid w:val="007F7264"/>
    <w:rsid w:val="007F7584"/>
    <w:rsid w:val="007F7592"/>
    <w:rsid w:val="007F7C98"/>
    <w:rsid w:val="007F7CD8"/>
    <w:rsid w:val="00800111"/>
    <w:rsid w:val="00800E46"/>
    <w:rsid w:val="0080124C"/>
    <w:rsid w:val="0080146C"/>
    <w:rsid w:val="0080174B"/>
    <w:rsid w:val="00801A15"/>
    <w:rsid w:val="00801F27"/>
    <w:rsid w:val="00802B55"/>
    <w:rsid w:val="0080301B"/>
    <w:rsid w:val="00803079"/>
    <w:rsid w:val="008031BB"/>
    <w:rsid w:val="008038F2"/>
    <w:rsid w:val="00803A6D"/>
    <w:rsid w:val="00803C49"/>
    <w:rsid w:val="0080450B"/>
    <w:rsid w:val="008049DF"/>
    <w:rsid w:val="008051C7"/>
    <w:rsid w:val="00805301"/>
    <w:rsid w:val="00805A04"/>
    <w:rsid w:val="00805A3D"/>
    <w:rsid w:val="00805DFD"/>
    <w:rsid w:val="008065F9"/>
    <w:rsid w:val="008076A1"/>
    <w:rsid w:val="00807B41"/>
    <w:rsid w:val="00807C72"/>
    <w:rsid w:val="00807F76"/>
    <w:rsid w:val="00810385"/>
    <w:rsid w:val="00810BD2"/>
    <w:rsid w:val="00811912"/>
    <w:rsid w:val="00811D47"/>
    <w:rsid w:val="00811FC6"/>
    <w:rsid w:val="008120E5"/>
    <w:rsid w:val="00812642"/>
    <w:rsid w:val="00812E7B"/>
    <w:rsid w:val="0081350D"/>
    <w:rsid w:val="00813AB5"/>
    <w:rsid w:val="00813E23"/>
    <w:rsid w:val="0081426D"/>
    <w:rsid w:val="00814306"/>
    <w:rsid w:val="00814552"/>
    <w:rsid w:val="00814601"/>
    <w:rsid w:val="008146B1"/>
    <w:rsid w:val="00814976"/>
    <w:rsid w:val="00815626"/>
    <w:rsid w:val="00815FC0"/>
    <w:rsid w:val="008170DC"/>
    <w:rsid w:val="008173CE"/>
    <w:rsid w:val="008174E6"/>
    <w:rsid w:val="00817835"/>
    <w:rsid w:val="00817ABF"/>
    <w:rsid w:val="008204AC"/>
    <w:rsid w:val="00820AD5"/>
    <w:rsid w:val="00820E10"/>
    <w:rsid w:val="008213DF"/>
    <w:rsid w:val="008225CA"/>
    <w:rsid w:val="00822E5E"/>
    <w:rsid w:val="008235D5"/>
    <w:rsid w:val="00823B00"/>
    <w:rsid w:val="00823F05"/>
    <w:rsid w:val="00825192"/>
    <w:rsid w:val="00825B42"/>
    <w:rsid w:val="00826688"/>
    <w:rsid w:val="00826858"/>
    <w:rsid w:val="008268A6"/>
    <w:rsid w:val="00826F10"/>
    <w:rsid w:val="00827B4F"/>
    <w:rsid w:val="00827D93"/>
    <w:rsid w:val="00827DA4"/>
    <w:rsid w:val="00830607"/>
    <w:rsid w:val="00830776"/>
    <w:rsid w:val="008310EB"/>
    <w:rsid w:val="0083117A"/>
    <w:rsid w:val="008313BD"/>
    <w:rsid w:val="0083155A"/>
    <w:rsid w:val="00831577"/>
    <w:rsid w:val="00831BEC"/>
    <w:rsid w:val="00832096"/>
    <w:rsid w:val="00832314"/>
    <w:rsid w:val="00832DF8"/>
    <w:rsid w:val="00832F63"/>
    <w:rsid w:val="00834886"/>
    <w:rsid w:val="00834958"/>
    <w:rsid w:val="008349D2"/>
    <w:rsid w:val="008352B1"/>
    <w:rsid w:val="00835566"/>
    <w:rsid w:val="008355FF"/>
    <w:rsid w:val="00835621"/>
    <w:rsid w:val="008359E4"/>
    <w:rsid w:val="00835F54"/>
    <w:rsid w:val="0083652B"/>
    <w:rsid w:val="008365B1"/>
    <w:rsid w:val="00837023"/>
    <w:rsid w:val="00837EAD"/>
    <w:rsid w:val="0084007F"/>
    <w:rsid w:val="0084106C"/>
    <w:rsid w:val="008415AD"/>
    <w:rsid w:val="00841BA8"/>
    <w:rsid w:val="00841CF2"/>
    <w:rsid w:val="00841FD4"/>
    <w:rsid w:val="00842622"/>
    <w:rsid w:val="00842A70"/>
    <w:rsid w:val="00842FAB"/>
    <w:rsid w:val="00843533"/>
    <w:rsid w:val="008437FD"/>
    <w:rsid w:val="00843A68"/>
    <w:rsid w:val="00843C94"/>
    <w:rsid w:val="0084445F"/>
    <w:rsid w:val="008444DF"/>
    <w:rsid w:val="00844819"/>
    <w:rsid w:val="008448BC"/>
    <w:rsid w:val="00845CF2"/>
    <w:rsid w:val="00846139"/>
    <w:rsid w:val="00846F0C"/>
    <w:rsid w:val="008472B8"/>
    <w:rsid w:val="0084733D"/>
    <w:rsid w:val="00847AF4"/>
    <w:rsid w:val="00847BC7"/>
    <w:rsid w:val="00850C3C"/>
    <w:rsid w:val="008510E3"/>
    <w:rsid w:val="008514A1"/>
    <w:rsid w:val="00852127"/>
    <w:rsid w:val="0085215B"/>
    <w:rsid w:val="00852504"/>
    <w:rsid w:val="0085313E"/>
    <w:rsid w:val="00853516"/>
    <w:rsid w:val="008536C4"/>
    <w:rsid w:val="0085546F"/>
    <w:rsid w:val="008554A4"/>
    <w:rsid w:val="008559C6"/>
    <w:rsid w:val="00856460"/>
    <w:rsid w:val="0085661E"/>
    <w:rsid w:val="00856A1C"/>
    <w:rsid w:val="00856A31"/>
    <w:rsid w:val="00856CCE"/>
    <w:rsid w:val="00856F14"/>
    <w:rsid w:val="008574FC"/>
    <w:rsid w:val="008578AE"/>
    <w:rsid w:val="00857BEA"/>
    <w:rsid w:val="00857DE1"/>
    <w:rsid w:val="008601A7"/>
    <w:rsid w:val="008601FE"/>
    <w:rsid w:val="00860428"/>
    <w:rsid w:val="008607B0"/>
    <w:rsid w:val="00860905"/>
    <w:rsid w:val="00861374"/>
    <w:rsid w:val="00861947"/>
    <w:rsid w:val="00861B36"/>
    <w:rsid w:val="00861D37"/>
    <w:rsid w:val="00862285"/>
    <w:rsid w:val="008624D8"/>
    <w:rsid w:val="00862948"/>
    <w:rsid w:val="00863310"/>
    <w:rsid w:val="00863EED"/>
    <w:rsid w:val="00864992"/>
    <w:rsid w:val="00864DF5"/>
    <w:rsid w:val="0086509C"/>
    <w:rsid w:val="0086569F"/>
    <w:rsid w:val="00866883"/>
    <w:rsid w:val="0086696E"/>
    <w:rsid w:val="00866CBE"/>
    <w:rsid w:val="00867324"/>
    <w:rsid w:val="0086747B"/>
    <w:rsid w:val="00867B9A"/>
    <w:rsid w:val="00867DB8"/>
    <w:rsid w:val="008706AB"/>
    <w:rsid w:val="00870AF2"/>
    <w:rsid w:val="00870B16"/>
    <w:rsid w:val="008710FE"/>
    <w:rsid w:val="00871316"/>
    <w:rsid w:val="00871BC1"/>
    <w:rsid w:val="00871E4C"/>
    <w:rsid w:val="00872AFC"/>
    <w:rsid w:val="00873598"/>
    <w:rsid w:val="0087370C"/>
    <w:rsid w:val="00873ACB"/>
    <w:rsid w:val="008747CD"/>
    <w:rsid w:val="00874B65"/>
    <w:rsid w:val="00874C11"/>
    <w:rsid w:val="00874FB3"/>
    <w:rsid w:val="00875065"/>
    <w:rsid w:val="008750CA"/>
    <w:rsid w:val="008754D0"/>
    <w:rsid w:val="00875B37"/>
    <w:rsid w:val="0087636F"/>
    <w:rsid w:val="00876557"/>
    <w:rsid w:val="00876A58"/>
    <w:rsid w:val="008777A7"/>
    <w:rsid w:val="008804F5"/>
    <w:rsid w:val="0088050B"/>
    <w:rsid w:val="008807E7"/>
    <w:rsid w:val="00880E14"/>
    <w:rsid w:val="00880EA4"/>
    <w:rsid w:val="00881362"/>
    <w:rsid w:val="008814A6"/>
    <w:rsid w:val="00881535"/>
    <w:rsid w:val="00881BDD"/>
    <w:rsid w:val="00881FFE"/>
    <w:rsid w:val="00882A78"/>
    <w:rsid w:val="00882C06"/>
    <w:rsid w:val="008833E0"/>
    <w:rsid w:val="00883A5F"/>
    <w:rsid w:val="00883C55"/>
    <w:rsid w:val="00883CB8"/>
    <w:rsid w:val="00883F81"/>
    <w:rsid w:val="00883FDF"/>
    <w:rsid w:val="00884A2C"/>
    <w:rsid w:val="0088502D"/>
    <w:rsid w:val="008852DB"/>
    <w:rsid w:val="0088535B"/>
    <w:rsid w:val="00885B7D"/>
    <w:rsid w:val="00885C2E"/>
    <w:rsid w:val="008861BF"/>
    <w:rsid w:val="00886522"/>
    <w:rsid w:val="00886840"/>
    <w:rsid w:val="00886B04"/>
    <w:rsid w:val="00886DFE"/>
    <w:rsid w:val="00887044"/>
    <w:rsid w:val="008874BD"/>
    <w:rsid w:val="0088765D"/>
    <w:rsid w:val="0088772E"/>
    <w:rsid w:val="00890253"/>
    <w:rsid w:val="008902CA"/>
    <w:rsid w:val="00890427"/>
    <w:rsid w:val="0089053E"/>
    <w:rsid w:val="00890E7A"/>
    <w:rsid w:val="0089115B"/>
    <w:rsid w:val="0089123C"/>
    <w:rsid w:val="00891715"/>
    <w:rsid w:val="00891989"/>
    <w:rsid w:val="00891BCF"/>
    <w:rsid w:val="00891C93"/>
    <w:rsid w:val="008922C2"/>
    <w:rsid w:val="00892CBD"/>
    <w:rsid w:val="0089338D"/>
    <w:rsid w:val="008935A2"/>
    <w:rsid w:val="008939E3"/>
    <w:rsid w:val="00893A38"/>
    <w:rsid w:val="00893B44"/>
    <w:rsid w:val="00894A1D"/>
    <w:rsid w:val="00894B9F"/>
    <w:rsid w:val="0089510A"/>
    <w:rsid w:val="00895569"/>
    <w:rsid w:val="00896177"/>
    <w:rsid w:val="00897306"/>
    <w:rsid w:val="00897373"/>
    <w:rsid w:val="00897831"/>
    <w:rsid w:val="00897A05"/>
    <w:rsid w:val="008A0091"/>
    <w:rsid w:val="008A0868"/>
    <w:rsid w:val="008A0C33"/>
    <w:rsid w:val="008A152D"/>
    <w:rsid w:val="008A1D62"/>
    <w:rsid w:val="008A2334"/>
    <w:rsid w:val="008A28BF"/>
    <w:rsid w:val="008A292E"/>
    <w:rsid w:val="008A2B0E"/>
    <w:rsid w:val="008A2BC5"/>
    <w:rsid w:val="008A3CAE"/>
    <w:rsid w:val="008A3F1E"/>
    <w:rsid w:val="008A47CE"/>
    <w:rsid w:val="008A49E9"/>
    <w:rsid w:val="008A57B9"/>
    <w:rsid w:val="008A5C4A"/>
    <w:rsid w:val="008A5EDB"/>
    <w:rsid w:val="008A5FAE"/>
    <w:rsid w:val="008A6409"/>
    <w:rsid w:val="008A65E5"/>
    <w:rsid w:val="008A66A7"/>
    <w:rsid w:val="008A66CE"/>
    <w:rsid w:val="008A685C"/>
    <w:rsid w:val="008A6958"/>
    <w:rsid w:val="008A6AA3"/>
    <w:rsid w:val="008A6AFC"/>
    <w:rsid w:val="008A6D49"/>
    <w:rsid w:val="008A7B1B"/>
    <w:rsid w:val="008A7B77"/>
    <w:rsid w:val="008B052A"/>
    <w:rsid w:val="008B08D4"/>
    <w:rsid w:val="008B0C97"/>
    <w:rsid w:val="008B0D57"/>
    <w:rsid w:val="008B15BC"/>
    <w:rsid w:val="008B1733"/>
    <w:rsid w:val="008B2A1B"/>
    <w:rsid w:val="008B342A"/>
    <w:rsid w:val="008B3658"/>
    <w:rsid w:val="008B3766"/>
    <w:rsid w:val="008B39D6"/>
    <w:rsid w:val="008B3AD6"/>
    <w:rsid w:val="008B3D10"/>
    <w:rsid w:val="008B3D1F"/>
    <w:rsid w:val="008B3E1E"/>
    <w:rsid w:val="008B43ED"/>
    <w:rsid w:val="008B4B2D"/>
    <w:rsid w:val="008B4CE4"/>
    <w:rsid w:val="008B5B34"/>
    <w:rsid w:val="008B5C0D"/>
    <w:rsid w:val="008B6096"/>
    <w:rsid w:val="008B6B35"/>
    <w:rsid w:val="008B7104"/>
    <w:rsid w:val="008B75B8"/>
    <w:rsid w:val="008B78E7"/>
    <w:rsid w:val="008B7FF9"/>
    <w:rsid w:val="008C02CC"/>
    <w:rsid w:val="008C04F8"/>
    <w:rsid w:val="008C07C8"/>
    <w:rsid w:val="008C0834"/>
    <w:rsid w:val="008C0F81"/>
    <w:rsid w:val="008C1297"/>
    <w:rsid w:val="008C1555"/>
    <w:rsid w:val="008C1FC6"/>
    <w:rsid w:val="008C2A7D"/>
    <w:rsid w:val="008C2CBB"/>
    <w:rsid w:val="008C3324"/>
    <w:rsid w:val="008C390D"/>
    <w:rsid w:val="008C3A9D"/>
    <w:rsid w:val="008C3CA7"/>
    <w:rsid w:val="008C3F49"/>
    <w:rsid w:val="008C40C8"/>
    <w:rsid w:val="008C4192"/>
    <w:rsid w:val="008C53E6"/>
    <w:rsid w:val="008C5406"/>
    <w:rsid w:val="008C5FB2"/>
    <w:rsid w:val="008C61FF"/>
    <w:rsid w:val="008C664D"/>
    <w:rsid w:val="008C689F"/>
    <w:rsid w:val="008C709A"/>
    <w:rsid w:val="008C7454"/>
    <w:rsid w:val="008C7D1E"/>
    <w:rsid w:val="008D077F"/>
    <w:rsid w:val="008D0935"/>
    <w:rsid w:val="008D0BE4"/>
    <w:rsid w:val="008D0DC9"/>
    <w:rsid w:val="008D0EE0"/>
    <w:rsid w:val="008D0F2D"/>
    <w:rsid w:val="008D1461"/>
    <w:rsid w:val="008D1B6B"/>
    <w:rsid w:val="008D2084"/>
    <w:rsid w:val="008D22CA"/>
    <w:rsid w:val="008D29C8"/>
    <w:rsid w:val="008D3E3B"/>
    <w:rsid w:val="008D3F97"/>
    <w:rsid w:val="008D420C"/>
    <w:rsid w:val="008D428E"/>
    <w:rsid w:val="008D42E8"/>
    <w:rsid w:val="008D4AAE"/>
    <w:rsid w:val="008D4B5E"/>
    <w:rsid w:val="008D4F30"/>
    <w:rsid w:val="008D4FB1"/>
    <w:rsid w:val="008D5445"/>
    <w:rsid w:val="008D568F"/>
    <w:rsid w:val="008D6C16"/>
    <w:rsid w:val="008D6CB0"/>
    <w:rsid w:val="008D7208"/>
    <w:rsid w:val="008D7383"/>
    <w:rsid w:val="008D76C7"/>
    <w:rsid w:val="008D7CF9"/>
    <w:rsid w:val="008E02CA"/>
    <w:rsid w:val="008E12C4"/>
    <w:rsid w:val="008E1CE4"/>
    <w:rsid w:val="008E22A5"/>
    <w:rsid w:val="008E24A4"/>
    <w:rsid w:val="008E25CD"/>
    <w:rsid w:val="008E28AB"/>
    <w:rsid w:val="008E290C"/>
    <w:rsid w:val="008E2C9C"/>
    <w:rsid w:val="008E33C1"/>
    <w:rsid w:val="008E3419"/>
    <w:rsid w:val="008E395C"/>
    <w:rsid w:val="008E3C53"/>
    <w:rsid w:val="008E3EB3"/>
    <w:rsid w:val="008E3F48"/>
    <w:rsid w:val="008E43EE"/>
    <w:rsid w:val="008E457C"/>
    <w:rsid w:val="008E4986"/>
    <w:rsid w:val="008E4CF8"/>
    <w:rsid w:val="008E4D56"/>
    <w:rsid w:val="008E4EF6"/>
    <w:rsid w:val="008E5021"/>
    <w:rsid w:val="008E51C5"/>
    <w:rsid w:val="008E5458"/>
    <w:rsid w:val="008E64ED"/>
    <w:rsid w:val="008E6BCE"/>
    <w:rsid w:val="008E6EAB"/>
    <w:rsid w:val="008E71D6"/>
    <w:rsid w:val="008E78E1"/>
    <w:rsid w:val="008E79BA"/>
    <w:rsid w:val="008E7D28"/>
    <w:rsid w:val="008E7D70"/>
    <w:rsid w:val="008E7DF3"/>
    <w:rsid w:val="008E7E71"/>
    <w:rsid w:val="008F00FA"/>
    <w:rsid w:val="008F0501"/>
    <w:rsid w:val="008F091A"/>
    <w:rsid w:val="008F0F0B"/>
    <w:rsid w:val="008F1180"/>
    <w:rsid w:val="008F13B7"/>
    <w:rsid w:val="008F1D2F"/>
    <w:rsid w:val="008F242C"/>
    <w:rsid w:val="008F2769"/>
    <w:rsid w:val="008F2786"/>
    <w:rsid w:val="008F3855"/>
    <w:rsid w:val="008F3943"/>
    <w:rsid w:val="008F39AB"/>
    <w:rsid w:val="008F4895"/>
    <w:rsid w:val="008F4C1F"/>
    <w:rsid w:val="008F4F4E"/>
    <w:rsid w:val="008F52D1"/>
    <w:rsid w:val="008F54E7"/>
    <w:rsid w:val="008F5878"/>
    <w:rsid w:val="008F5D7F"/>
    <w:rsid w:val="008F5D8D"/>
    <w:rsid w:val="008F5EE0"/>
    <w:rsid w:val="008F5FBF"/>
    <w:rsid w:val="008F6F79"/>
    <w:rsid w:val="008F7044"/>
    <w:rsid w:val="008F7657"/>
    <w:rsid w:val="008F7FC2"/>
    <w:rsid w:val="00900128"/>
    <w:rsid w:val="009006E1"/>
    <w:rsid w:val="0090097A"/>
    <w:rsid w:val="009014FA"/>
    <w:rsid w:val="00901771"/>
    <w:rsid w:val="00901C64"/>
    <w:rsid w:val="00902D25"/>
    <w:rsid w:val="009033DF"/>
    <w:rsid w:val="00903493"/>
    <w:rsid w:val="00904068"/>
    <w:rsid w:val="00904318"/>
    <w:rsid w:val="009043B9"/>
    <w:rsid w:val="00904B8E"/>
    <w:rsid w:val="009057EA"/>
    <w:rsid w:val="0090592C"/>
    <w:rsid w:val="00905A59"/>
    <w:rsid w:val="00905EC9"/>
    <w:rsid w:val="009064E8"/>
    <w:rsid w:val="00906B70"/>
    <w:rsid w:val="00906C0F"/>
    <w:rsid w:val="009072E0"/>
    <w:rsid w:val="009076CF"/>
    <w:rsid w:val="00907D96"/>
    <w:rsid w:val="00907F15"/>
    <w:rsid w:val="009100AA"/>
    <w:rsid w:val="00910451"/>
    <w:rsid w:val="009107FA"/>
    <w:rsid w:val="009108F7"/>
    <w:rsid w:val="00910A15"/>
    <w:rsid w:val="009112B6"/>
    <w:rsid w:val="009114DA"/>
    <w:rsid w:val="00911AD0"/>
    <w:rsid w:val="00911E90"/>
    <w:rsid w:val="00912E66"/>
    <w:rsid w:val="00912F9F"/>
    <w:rsid w:val="009132F0"/>
    <w:rsid w:val="00914D70"/>
    <w:rsid w:val="00914DC1"/>
    <w:rsid w:val="00914FBE"/>
    <w:rsid w:val="0091558A"/>
    <w:rsid w:val="009165E3"/>
    <w:rsid w:val="00916727"/>
    <w:rsid w:val="0091684C"/>
    <w:rsid w:val="00916AEE"/>
    <w:rsid w:val="00916F96"/>
    <w:rsid w:val="0091706D"/>
    <w:rsid w:val="00917254"/>
    <w:rsid w:val="00917256"/>
    <w:rsid w:val="00917C64"/>
    <w:rsid w:val="00920621"/>
    <w:rsid w:val="009209F4"/>
    <w:rsid w:val="00921B57"/>
    <w:rsid w:val="00921E7B"/>
    <w:rsid w:val="0092205A"/>
    <w:rsid w:val="009226CE"/>
    <w:rsid w:val="00922833"/>
    <w:rsid w:val="00922C36"/>
    <w:rsid w:val="00922E91"/>
    <w:rsid w:val="00922F6A"/>
    <w:rsid w:val="00922FF2"/>
    <w:rsid w:val="0092469C"/>
    <w:rsid w:val="0092483A"/>
    <w:rsid w:val="009249A1"/>
    <w:rsid w:val="00924EB0"/>
    <w:rsid w:val="00924FA1"/>
    <w:rsid w:val="00925483"/>
    <w:rsid w:val="009258FD"/>
    <w:rsid w:val="00925F8D"/>
    <w:rsid w:val="00927055"/>
    <w:rsid w:val="00927BD9"/>
    <w:rsid w:val="00927F5C"/>
    <w:rsid w:val="00927FA5"/>
    <w:rsid w:val="0093063D"/>
    <w:rsid w:val="00930759"/>
    <w:rsid w:val="00930E7F"/>
    <w:rsid w:val="00931042"/>
    <w:rsid w:val="0093127C"/>
    <w:rsid w:val="009314AE"/>
    <w:rsid w:val="009316B8"/>
    <w:rsid w:val="009316EC"/>
    <w:rsid w:val="00931C6A"/>
    <w:rsid w:val="00932099"/>
    <w:rsid w:val="00932377"/>
    <w:rsid w:val="00932674"/>
    <w:rsid w:val="0093271F"/>
    <w:rsid w:val="00932D7A"/>
    <w:rsid w:val="009331F1"/>
    <w:rsid w:val="00933703"/>
    <w:rsid w:val="00933D43"/>
    <w:rsid w:val="009340A2"/>
    <w:rsid w:val="0093495F"/>
    <w:rsid w:val="00934D7C"/>
    <w:rsid w:val="0093513B"/>
    <w:rsid w:val="0093526A"/>
    <w:rsid w:val="00935AAA"/>
    <w:rsid w:val="00935E12"/>
    <w:rsid w:val="00935F6B"/>
    <w:rsid w:val="00935FEE"/>
    <w:rsid w:val="009368C3"/>
    <w:rsid w:val="00936930"/>
    <w:rsid w:val="0093739E"/>
    <w:rsid w:val="009377B6"/>
    <w:rsid w:val="00937A03"/>
    <w:rsid w:val="00937B35"/>
    <w:rsid w:val="009404DE"/>
    <w:rsid w:val="0094151D"/>
    <w:rsid w:val="00942708"/>
    <w:rsid w:val="009430BC"/>
    <w:rsid w:val="00943320"/>
    <w:rsid w:val="00943349"/>
    <w:rsid w:val="009437A5"/>
    <w:rsid w:val="00944238"/>
    <w:rsid w:val="009449BA"/>
    <w:rsid w:val="00944FD2"/>
    <w:rsid w:val="00945594"/>
    <w:rsid w:val="00945B78"/>
    <w:rsid w:val="00945CB0"/>
    <w:rsid w:val="00947B12"/>
    <w:rsid w:val="00947D5A"/>
    <w:rsid w:val="00952524"/>
    <w:rsid w:val="009530A8"/>
    <w:rsid w:val="009541C5"/>
    <w:rsid w:val="0095429C"/>
    <w:rsid w:val="009547E5"/>
    <w:rsid w:val="00954928"/>
    <w:rsid w:val="00954A27"/>
    <w:rsid w:val="00954DAC"/>
    <w:rsid w:val="00955457"/>
    <w:rsid w:val="00955483"/>
    <w:rsid w:val="00956740"/>
    <w:rsid w:val="00956812"/>
    <w:rsid w:val="00956DD4"/>
    <w:rsid w:val="0095728D"/>
    <w:rsid w:val="00957FF5"/>
    <w:rsid w:val="00960299"/>
    <w:rsid w:val="00961102"/>
    <w:rsid w:val="009611D0"/>
    <w:rsid w:val="00961D2A"/>
    <w:rsid w:val="0096202D"/>
    <w:rsid w:val="00962191"/>
    <w:rsid w:val="00962393"/>
    <w:rsid w:val="00962E3B"/>
    <w:rsid w:val="00963686"/>
    <w:rsid w:val="00963FBC"/>
    <w:rsid w:val="00964168"/>
    <w:rsid w:val="00964286"/>
    <w:rsid w:val="009649CD"/>
    <w:rsid w:val="00964CD6"/>
    <w:rsid w:val="00964DA6"/>
    <w:rsid w:val="00964F68"/>
    <w:rsid w:val="0096510F"/>
    <w:rsid w:val="009654DF"/>
    <w:rsid w:val="009655EE"/>
    <w:rsid w:val="00965902"/>
    <w:rsid w:val="00965A9D"/>
    <w:rsid w:val="00966137"/>
    <w:rsid w:val="00966486"/>
    <w:rsid w:val="009669AF"/>
    <w:rsid w:val="00966E61"/>
    <w:rsid w:val="009677D6"/>
    <w:rsid w:val="00970D77"/>
    <w:rsid w:val="0097127B"/>
    <w:rsid w:val="009716F7"/>
    <w:rsid w:val="00971E30"/>
    <w:rsid w:val="0097208E"/>
    <w:rsid w:val="00972BD6"/>
    <w:rsid w:val="00973D39"/>
    <w:rsid w:val="00973F24"/>
    <w:rsid w:val="00974857"/>
    <w:rsid w:val="00974879"/>
    <w:rsid w:val="009749FF"/>
    <w:rsid w:val="00974A61"/>
    <w:rsid w:val="00974CE4"/>
    <w:rsid w:val="009750D4"/>
    <w:rsid w:val="0097570B"/>
    <w:rsid w:val="00975BCB"/>
    <w:rsid w:val="00975D5B"/>
    <w:rsid w:val="00976124"/>
    <w:rsid w:val="00976C39"/>
    <w:rsid w:val="00976C56"/>
    <w:rsid w:val="00976CC2"/>
    <w:rsid w:val="009777E6"/>
    <w:rsid w:val="009779B0"/>
    <w:rsid w:val="0098060C"/>
    <w:rsid w:val="00980DDF"/>
    <w:rsid w:val="0098141C"/>
    <w:rsid w:val="00981D38"/>
    <w:rsid w:val="00981DEA"/>
    <w:rsid w:val="0098212B"/>
    <w:rsid w:val="009823B7"/>
    <w:rsid w:val="009823D0"/>
    <w:rsid w:val="0098253D"/>
    <w:rsid w:val="009833A4"/>
    <w:rsid w:val="0098392E"/>
    <w:rsid w:val="00983D22"/>
    <w:rsid w:val="00983D4F"/>
    <w:rsid w:val="00983FC7"/>
    <w:rsid w:val="0098434C"/>
    <w:rsid w:val="0098450D"/>
    <w:rsid w:val="0098521F"/>
    <w:rsid w:val="0098522F"/>
    <w:rsid w:val="00985935"/>
    <w:rsid w:val="00985BA7"/>
    <w:rsid w:val="0098617F"/>
    <w:rsid w:val="00986196"/>
    <w:rsid w:val="0098662A"/>
    <w:rsid w:val="009868E9"/>
    <w:rsid w:val="00986A06"/>
    <w:rsid w:val="00986F3E"/>
    <w:rsid w:val="00986F91"/>
    <w:rsid w:val="00987119"/>
    <w:rsid w:val="00987A62"/>
    <w:rsid w:val="00987C5E"/>
    <w:rsid w:val="00987D71"/>
    <w:rsid w:val="00990401"/>
    <w:rsid w:val="0099057F"/>
    <w:rsid w:val="00990AF7"/>
    <w:rsid w:val="00991532"/>
    <w:rsid w:val="00991557"/>
    <w:rsid w:val="009917A8"/>
    <w:rsid w:val="0099198D"/>
    <w:rsid w:val="00991B4C"/>
    <w:rsid w:val="00991EFB"/>
    <w:rsid w:val="0099223B"/>
    <w:rsid w:val="00992A8B"/>
    <w:rsid w:val="00992DB5"/>
    <w:rsid w:val="009932EB"/>
    <w:rsid w:val="00993743"/>
    <w:rsid w:val="00993C99"/>
    <w:rsid w:val="00993FC2"/>
    <w:rsid w:val="00994296"/>
    <w:rsid w:val="009946C9"/>
    <w:rsid w:val="00994851"/>
    <w:rsid w:val="00994A8A"/>
    <w:rsid w:val="00995143"/>
    <w:rsid w:val="009953C1"/>
    <w:rsid w:val="00995470"/>
    <w:rsid w:val="0099548A"/>
    <w:rsid w:val="009954E4"/>
    <w:rsid w:val="00995786"/>
    <w:rsid w:val="0099596A"/>
    <w:rsid w:val="00995AB9"/>
    <w:rsid w:val="00996CE0"/>
    <w:rsid w:val="00996DA7"/>
    <w:rsid w:val="00996F64"/>
    <w:rsid w:val="00997390"/>
    <w:rsid w:val="0099779C"/>
    <w:rsid w:val="00997B44"/>
    <w:rsid w:val="009A0014"/>
    <w:rsid w:val="009A0025"/>
    <w:rsid w:val="009A0083"/>
    <w:rsid w:val="009A0326"/>
    <w:rsid w:val="009A0D9C"/>
    <w:rsid w:val="009A11CD"/>
    <w:rsid w:val="009A175D"/>
    <w:rsid w:val="009A199C"/>
    <w:rsid w:val="009A1BDB"/>
    <w:rsid w:val="009A1FDD"/>
    <w:rsid w:val="009A2105"/>
    <w:rsid w:val="009A27B5"/>
    <w:rsid w:val="009A3981"/>
    <w:rsid w:val="009A3EC4"/>
    <w:rsid w:val="009A4435"/>
    <w:rsid w:val="009A486C"/>
    <w:rsid w:val="009A4952"/>
    <w:rsid w:val="009A4FE8"/>
    <w:rsid w:val="009A5534"/>
    <w:rsid w:val="009A62F0"/>
    <w:rsid w:val="009A7140"/>
    <w:rsid w:val="009A76F3"/>
    <w:rsid w:val="009B049F"/>
    <w:rsid w:val="009B052E"/>
    <w:rsid w:val="009B0588"/>
    <w:rsid w:val="009B0B0B"/>
    <w:rsid w:val="009B0ECE"/>
    <w:rsid w:val="009B1454"/>
    <w:rsid w:val="009B1544"/>
    <w:rsid w:val="009B1A36"/>
    <w:rsid w:val="009B1AE8"/>
    <w:rsid w:val="009B1D42"/>
    <w:rsid w:val="009B1F8C"/>
    <w:rsid w:val="009B2229"/>
    <w:rsid w:val="009B3848"/>
    <w:rsid w:val="009B3E61"/>
    <w:rsid w:val="009B4878"/>
    <w:rsid w:val="009B4CB0"/>
    <w:rsid w:val="009B578D"/>
    <w:rsid w:val="009B5E04"/>
    <w:rsid w:val="009B5E0E"/>
    <w:rsid w:val="009B5E46"/>
    <w:rsid w:val="009B66EE"/>
    <w:rsid w:val="009B6921"/>
    <w:rsid w:val="009B6A1F"/>
    <w:rsid w:val="009B6AC0"/>
    <w:rsid w:val="009B7690"/>
    <w:rsid w:val="009B78CB"/>
    <w:rsid w:val="009C10DA"/>
    <w:rsid w:val="009C1AE5"/>
    <w:rsid w:val="009C1B79"/>
    <w:rsid w:val="009C1BE3"/>
    <w:rsid w:val="009C1D45"/>
    <w:rsid w:val="009C2157"/>
    <w:rsid w:val="009C2423"/>
    <w:rsid w:val="009C265E"/>
    <w:rsid w:val="009C2A19"/>
    <w:rsid w:val="009C2C38"/>
    <w:rsid w:val="009C3162"/>
    <w:rsid w:val="009C37CD"/>
    <w:rsid w:val="009C3B03"/>
    <w:rsid w:val="009C476C"/>
    <w:rsid w:val="009C4C9A"/>
    <w:rsid w:val="009C4DCA"/>
    <w:rsid w:val="009C4FE7"/>
    <w:rsid w:val="009C523C"/>
    <w:rsid w:val="009C52F0"/>
    <w:rsid w:val="009C5665"/>
    <w:rsid w:val="009C5991"/>
    <w:rsid w:val="009C69E8"/>
    <w:rsid w:val="009C703F"/>
    <w:rsid w:val="009C72EE"/>
    <w:rsid w:val="009C7363"/>
    <w:rsid w:val="009D015F"/>
    <w:rsid w:val="009D081F"/>
    <w:rsid w:val="009D0A70"/>
    <w:rsid w:val="009D0CB0"/>
    <w:rsid w:val="009D11CE"/>
    <w:rsid w:val="009D13BD"/>
    <w:rsid w:val="009D1A4C"/>
    <w:rsid w:val="009D2B91"/>
    <w:rsid w:val="009D2EFC"/>
    <w:rsid w:val="009D2F9B"/>
    <w:rsid w:val="009D33B2"/>
    <w:rsid w:val="009D3EBD"/>
    <w:rsid w:val="009D4329"/>
    <w:rsid w:val="009D43BA"/>
    <w:rsid w:val="009D5040"/>
    <w:rsid w:val="009D639A"/>
    <w:rsid w:val="009D657C"/>
    <w:rsid w:val="009D677A"/>
    <w:rsid w:val="009D75A8"/>
    <w:rsid w:val="009D7AC0"/>
    <w:rsid w:val="009D7C09"/>
    <w:rsid w:val="009E00B8"/>
    <w:rsid w:val="009E06B7"/>
    <w:rsid w:val="009E075C"/>
    <w:rsid w:val="009E084A"/>
    <w:rsid w:val="009E0A1E"/>
    <w:rsid w:val="009E0C59"/>
    <w:rsid w:val="009E0D6D"/>
    <w:rsid w:val="009E1C54"/>
    <w:rsid w:val="009E1D70"/>
    <w:rsid w:val="009E1E19"/>
    <w:rsid w:val="009E1EE0"/>
    <w:rsid w:val="009E29A7"/>
    <w:rsid w:val="009E31CD"/>
    <w:rsid w:val="009E332F"/>
    <w:rsid w:val="009E33A0"/>
    <w:rsid w:val="009E3B20"/>
    <w:rsid w:val="009E3E34"/>
    <w:rsid w:val="009E474A"/>
    <w:rsid w:val="009E522B"/>
    <w:rsid w:val="009E527E"/>
    <w:rsid w:val="009E554E"/>
    <w:rsid w:val="009E59FD"/>
    <w:rsid w:val="009E5B66"/>
    <w:rsid w:val="009E5B94"/>
    <w:rsid w:val="009E6DF1"/>
    <w:rsid w:val="009E7DAF"/>
    <w:rsid w:val="009F02AB"/>
    <w:rsid w:val="009F0573"/>
    <w:rsid w:val="009F0717"/>
    <w:rsid w:val="009F07C3"/>
    <w:rsid w:val="009F0C8A"/>
    <w:rsid w:val="009F0D20"/>
    <w:rsid w:val="009F10DD"/>
    <w:rsid w:val="009F1C6F"/>
    <w:rsid w:val="009F1F0B"/>
    <w:rsid w:val="009F200F"/>
    <w:rsid w:val="009F20B5"/>
    <w:rsid w:val="009F302F"/>
    <w:rsid w:val="009F35B9"/>
    <w:rsid w:val="009F3F2A"/>
    <w:rsid w:val="009F40FA"/>
    <w:rsid w:val="009F45C0"/>
    <w:rsid w:val="009F4890"/>
    <w:rsid w:val="009F5473"/>
    <w:rsid w:val="009F5532"/>
    <w:rsid w:val="009F57DE"/>
    <w:rsid w:val="009F585A"/>
    <w:rsid w:val="009F5FD8"/>
    <w:rsid w:val="009F62E0"/>
    <w:rsid w:val="009F646E"/>
    <w:rsid w:val="009F6B3B"/>
    <w:rsid w:val="009F73E4"/>
    <w:rsid w:val="009F74DD"/>
    <w:rsid w:val="009F7564"/>
    <w:rsid w:val="00A0004F"/>
    <w:rsid w:val="00A010FF"/>
    <w:rsid w:val="00A01747"/>
    <w:rsid w:val="00A0209B"/>
    <w:rsid w:val="00A02374"/>
    <w:rsid w:val="00A02936"/>
    <w:rsid w:val="00A03616"/>
    <w:rsid w:val="00A03CBB"/>
    <w:rsid w:val="00A042BC"/>
    <w:rsid w:val="00A04E83"/>
    <w:rsid w:val="00A051FA"/>
    <w:rsid w:val="00A0547C"/>
    <w:rsid w:val="00A05568"/>
    <w:rsid w:val="00A0663C"/>
    <w:rsid w:val="00A06698"/>
    <w:rsid w:val="00A06CC5"/>
    <w:rsid w:val="00A079EC"/>
    <w:rsid w:val="00A07A34"/>
    <w:rsid w:val="00A07EAF"/>
    <w:rsid w:val="00A10559"/>
    <w:rsid w:val="00A10927"/>
    <w:rsid w:val="00A10A32"/>
    <w:rsid w:val="00A111BB"/>
    <w:rsid w:val="00A1138B"/>
    <w:rsid w:val="00A11C57"/>
    <w:rsid w:val="00A11D7D"/>
    <w:rsid w:val="00A123AA"/>
    <w:rsid w:val="00A12522"/>
    <w:rsid w:val="00A1270E"/>
    <w:rsid w:val="00A12E6B"/>
    <w:rsid w:val="00A1301C"/>
    <w:rsid w:val="00A1318A"/>
    <w:rsid w:val="00A13718"/>
    <w:rsid w:val="00A13A20"/>
    <w:rsid w:val="00A13E8D"/>
    <w:rsid w:val="00A13FAD"/>
    <w:rsid w:val="00A14AE5"/>
    <w:rsid w:val="00A152FA"/>
    <w:rsid w:val="00A156B2"/>
    <w:rsid w:val="00A156BD"/>
    <w:rsid w:val="00A15709"/>
    <w:rsid w:val="00A15DE5"/>
    <w:rsid w:val="00A16A8F"/>
    <w:rsid w:val="00A16D0F"/>
    <w:rsid w:val="00A170D1"/>
    <w:rsid w:val="00A1771B"/>
    <w:rsid w:val="00A205FA"/>
    <w:rsid w:val="00A2062E"/>
    <w:rsid w:val="00A20A7E"/>
    <w:rsid w:val="00A20BF4"/>
    <w:rsid w:val="00A2122F"/>
    <w:rsid w:val="00A213DA"/>
    <w:rsid w:val="00A21D31"/>
    <w:rsid w:val="00A21F46"/>
    <w:rsid w:val="00A22776"/>
    <w:rsid w:val="00A22C98"/>
    <w:rsid w:val="00A230F3"/>
    <w:rsid w:val="00A23157"/>
    <w:rsid w:val="00A231E2"/>
    <w:rsid w:val="00A236A1"/>
    <w:rsid w:val="00A23CF5"/>
    <w:rsid w:val="00A24469"/>
    <w:rsid w:val="00A248AC"/>
    <w:rsid w:val="00A24C23"/>
    <w:rsid w:val="00A24F40"/>
    <w:rsid w:val="00A25138"/>
    <w:rsid w:val="00A2566D"/>
    <w:rsid w:val="00A25684"/>
    <w:rsid w:val="00A258BA"/>
    <w:rsid w:val="00A25C9E"/>
    <w:rsid w:val="00A25DC3"/>
    <w:rsid w:val="00A26024"/>
    <w:rsid w:val="00A26E8C"/>
    <w:rsid w:val="00A274FD"/>
    <w:rsid w:val="00A27C24"/>
    <w:rsid w:val="00A300F7"/>
    <w:rsid w:val="00A30544"/>
    <w:rsid w:val="00A30768"/>
    <w:rsid w:val="00A3082C"/>
    <w:rsid w:val="00A30EFB"/>
    <w:rsid w:val="00A31035"/>
    <w:rsid w:val="00A31963"/>
    <w:rsid w:val="00A32009"/>
    <w:rsid w:val="00A320BB"/>
    <w:rsid w:val="00A32519"/>
    <w:rsid w:val="00A32807"/>
    <w:rsid w:val="00A3286C"/>
    <w:rsid w:val="00A32C51"/>
    <w:rsid w:val="00A3358F"/>
    <w:rsid w:val="00A3434C"/>
    <w:rsid w:val="00A34E7B"/>
    <w:rsid w:val="00A3563E"/>
    <w:rsid w:val="00A35CCD"/>
    <w:rsid w:val="00A35DC5"/>
    <w:rsid w:val="00A3681E"/>
    <w:rsid w:val="00A368D4"/>
    <w:rsid w:val="00A36ABA"/>
    <w:rsid w:val="00A36E0B"/>
    <w:rsid w:val="00A371C8"/>
    <w:rsid w:val="00A37945"/>
    <w:rsid w:val="00A37EA0"/>
    <w:rsid w:val="00A37F3C"/>
    <w:rsid w:val="00A4055A"/>
    <w:rsid w:val="00A40AA7"/>
    <w:rsid w:val="00A4106B"/>
    <w:rsid w:val="00A413F4"/>
    <w:rsid w:val="00A4192D"/>
    <w:rsid w:val="00A42584"/>
    <w:rsid w:val="00A425BE"/>
    <w:rsid w:val="00A42691"/>
    <w:rsid w:val="00A4269F"/>
    <w:rsid w:val="00A442CF"/>
    <w:rsid w:val="00A44729"/>
    <w:rsid w:val="00A44A57"/>
    <w:rsid w:val="00A45083"/>
    <w:rsid w:val="00A45333"/>
    <w:rsid w:val="00A45C1F"/>
    <w:rsid w:val="00A45F38"/>
    <w:rsid w:val="00A4767A"/>
    <w:rsid w:val="00A476F7"/>
    <w:rsid w:val="00A47F46"/>
    <w:rsid w:val="00A47F53"/>
    <w:rsid w:val="00A5014F"/>
    <w:rsid w:val="00A50DCC"/>
    <w:rsid w:val="00A51322"/>
    <w:rsid w:val="00A51A95"/>
    <w:rsid w:val="00A52233"/>
    <w:rsid w:val="00A52816"/>
    <w:rsid w:val="00A52C11"/>
    <w:rsid w:val="00A53DE8"/>
    <w:rsid w:val="00A54832"/>
    <w:rsid w:val="00A548E9"/>
    <w:rsid w:val="00A5490A"/>
    <w:rsid w:val="00A5544B"/>
    <w:rsid w:val="00A55455"/>
    <w:rsid w:val="00A55553"/>
    <w:rsid w:val="00A55A65"/>
    <w:rsid w:val="00A55C3C"/>
    <w:rsid w:val="00A55EFF"/>
    <w:rsid w:val="00A5672D"/>
    <w:rsid w:val="00A56BAF"/>
    <w:rsid w:val="00A56FCB"/>
    <w:rsid w:val="00A57174"/>
    <w:rsid w:val="00A571CF"/>
    <w:rsid w:val="00A57A71"/>
    <w:rsid w:val="00A57D77"/>
    <w:rsid w:val="00A57E57"/>
    <w:rsid w:val="00A6021F"/>
    <w:rsid w:val="00A60C2E"/>
    <w:rsid w:val="00A60EDD"/>
    <w:rsid w:val="00A610F6"/>
    <w:rsid w:val="00A6184D"/>
    <w:rsid w:val="00A61F53"/>
    <w:rsid w:val="00A6202D"/>
    <w:rsid w:val="00A624B8"/>
    <w:rsid w:val="00A62CE1"/>
    <w:rsid w:val="00A630DB"/>
    <w:rsid w:val="00A63366"/>
    <w:rsid w:val="00A63850"/>
    <w:rsid w:val="00A63FE6"/>
    <w:rsid w:val="00A64436"/>
    <w:rsid w:val="00A64912"/>
    <w:rsid w:val="00A64988"/>
    <w:rsid w:val="00A64EE2"/>
    <w:rsid w:val="00A64FD6"/>
    <w:rsid w:val="00A65321"/>
    <w:rsid w:val="00A65786"/>
    <w:rsid w:val="00A659A0"/>
    <w:rsid w:val="00A65B35"/>
    <w:rsid w:val="00A65EC7"/>
    <w:rsid w:val="00A6619B"/>
    <w:rsid w:val="00A662CD"/>
    <w:rsid w:val="00A6631F"/>
    <w:rsid w:val="00A66453"/>
    <w:rsid w:val="00A66F12"/>
    <w:rsid w:val="00A67485"/>
    <w:rsid w:val="00A678D6"/>
    <w:rsid w:val="00A67A4E"/>
    <w:rsid w:val="00A67ADC"/>
    <w:rsid w:val="00A7023E"/>
    <w:rsid w:val="00A70384"/>
    <w:rsid w:val="00A70442"/>
    <w:rsid w:val="00A70681"/>
    <w:rsid w:val="00A70A74"/>
    <w:rsid w:val="00A70B1F"/>
    <w:rsid w:val="00A710F8"/>
    <w:rsid w:val="00A7173A"/>
    <w:rsid w:val="00A71AF7"/>
    <w:rsid w:val="00A71EF5"/>
    <w:rsid w:val="00A72142"/>
    <w:rsid w:val="00A72E54"/>
    <w:rsid w:val="00A7304E"/>
    <w:rsid w:val="00A73DA6"/>
    <w:rsid w:val="00A74080"/>
    <w:rsid w:val="00A7409D"/>
    <w:rsid w:val="00A741F2"/>
    <w:rsid w:val="00A74A90"/>
    <w:rsid w:val="00A74F08"/>
    <w:rsid w:val="00A75ECE"/>
    <w:rsid w:val="00A766AF"/>
    <w:rsid w:val="00A76BBA"/>
    <w:rsid w:val="00A76C7C"/>
    <w:rsid w:val="00A76FC9"/>
    <w:rsid w:val="00A7702D"/>
    <w:rsid w:val="00A7764D"/>
    <w:rsid w:val="00A77818"/>
    <w:rsid w:val="00A7786C"/>
    <w:rsid w:val="00A7794D"/>
    <w:rsid w:val="00A77D71"/>
    <w:rsid w:val="00A8077B"/>
    <w:rsid w:val="00A809C9"/>
    <w:rsid w:val="00A80D5A"/>
    <w:rsid w:val="00A812FF"/>
    <w:rsid w:val="00A818B9"/>
    <w:rsid w:val="00A81A19"/>
    <w:rsid w:val="00A81B69"/>
    <w:rsid w:val="00A81FC6"/>
    <w:rsid w:val="00A8298C"/>
    <w:rsid w:val="00A82CB8"/>
    <w:rsid w:val="00A82F37"/>
    <w:rsid w:val="00A834B4"/>
    <w:rsid w:val="00A83540"/>
    <w:rsid w:val="00A837B6"/>
    <w:rsid w:val="00A83B76"/>
    <w:rsid w:val="00A83FB7"/>
    <w:rsid w:val="00A84599"/>
    <w:rsid w:val="00A85337"/>
    <w:rsid w:val="00A8539E"/>
    <w:rsid w:val="00A85601"/>
    <w:rsid w:val="00A85BA4"/>
    <w:rsid w:val="00A85E1A"/>
    <w:rsid w:val="00A86FEA"/>
    <w:rsid w:val="00A87193"/>
    <w:rsid w:val="00A871C8"/>
    <w:rsid w:val="00A87205"/>
    <w:rsid w:val="00A8750A"/>
    <w:rsid w:val="00A87514"/>
    <w:rsid w:val="00A87794"/>
    <w:rsid w:val="00A900E9"/>
    <w:rsid w:val="00A9028A"/>
    <w:rsid w:val="00A902A5"/>
    <w:rsid w:val="00A90FF5"/>
    <w:rsid w:val="00A91096"/>
    <w:rsid w:val="00A9154B"/>
    <w:rsid w:val="00A91D3C"/>
    <w:rsid w:val="00A91E70"/>
    <w:rsid w:val="00A92377"/>
    <w:rsid w:val="00A934C2"/>
    <w:rsid w:val="00A9529B"/>
    <w:rsid w:val="00A957AD"/>
    <w:rsid w:val="00A95B23"/>
    <w:rsid w:val="00A95E5D"/>
    <w:rsid w:val="00A96215"/>
    <w:rsid w:val="00A972D9"/>
    <w:rsid w:val="00A97681"/>
    <w:rsid w:val="00A97CE8"/>
    <w:rsid w:val="00AA1034"/>
    <w:rsid w:val="00AA112C"/>
    <w:rsid w:val="00AA1446"/>
    <w:rsid w:val="00AA1632"/>
    <w:rsid w:val="00AA2007"/>
    <w:rsid w:val="00AA2049"/>
    <w:rsid w:val="00AA2D1A"/>
    <w:rsid w:val="00AA2F61"/>
    <w:rsid w:val="00AA3058"/>
    <w:rsid w:val="00AA30B9"/>
    <w:rsid w:val="00AA3679"/>
    <w:rsid w:val="00AA37FA"/>
    <w:rsid w:val="00AA3CF2"/>
    <w:rsid w:val="00AA415D"/>
    <w:rsid w:val="00AA41A6"/>
    <w:rsid w:val="00AA42A3"/>
    <w:rsid w:val="00AA4747"/>
    <w:rsid w:val="00AA48BB"/>
    <w:rsid w:val="00AA5099"/>
    <w:rsid w:val="00AA603B"/>
    <w:rsid w:val="00AA60F7"/>
    <w:rsid w:val="00AA64A4"/>
    <w:rsid w:val="00AA68C1"/>
    <w:rsid w:val="00AA6ADB"/>
    <w:rsid w:val="00AA744C"/>
    <w:rsid w:val="00AA77AB"/>
    <w:rsid w:val="00AA781A"/>
    <w:rsid w:val="00AB0720"/>
    <w:rsid w:val="00AB0B76"/>
    <w:rsid w:val="00AB0C05"/>
    <w:rsid w:val="00AB0D4C"/>
    <w:rsid w:val="00AB0F49"/>
    <w:rsid w:val="00AB14A1"/>
    <w:rsid w:val="00AB16B6"/>
    <w:rsid w:val="00AB18C9"/>
    <w:rsid w:val="00AB2005"/>
    <w:rsid w:val="00AB24C2"/>
    <w:rsid w:val="00AB26AE"/>
    <w:rsid w:val="00AB2A77"/>
    <w:rsid w:val="00AB2B2D"/>
    <w:rsid w:val="00AB2EAA"/>
    <w:rsid w:val="00AB3507"/>
    <w:rsid w:val="00AB363C"/>
    <w:rsid w:val="00AB3CC7"/>
    <w:rsid w:val="00AB3D35"/>
    <w:rsid w:val="00AB4778"/>
    <w:rsid w:val="00AB4C98"/>
    <w:rsid w:val="00AB522A"/>
    <w:rsid w:val="00AB5482"/>
    <w:rsid w:val="00AB5E60"/>
    <w:rsid w:val="00AB6713"/>
    <w:rsid w:val="00AB68E5"/>
    <w:rsid w:val="00AB6AF4"/>
    <w:rsid w:val="00AB6DEF"/>
    <w:rsid w:val="00AB6EF3"/>
    <w:rsid w:val="00AB79C1"/>
    <w:rsid w:val="00AC009F"/>
    <w:rsid w:val="00AC025D"/>
    <w:rsid w:val="00AC0359"/>
    <w:rsid w:val="00AC062F"/>
    <w:rsid w:val="00AC095D"/>
    <w:rsid w:val="00AC0C2E"/>
    <w:rsid w:val="00AC0F15"/>
    <w:rsid w:val="00AC13C0"/>
    <w:rsid w:val="00AC174F"/>
    <w:rsid w:val="00AC1E25"/>
    <w:rsid w:val="00AC29E8"/>
    <w:rsid w:val="00AC3C0A"/>
    <w:rsid w:val="00AC3C5D"/>
    <w:rsid w:val="00AC42C3"/>
    <w:rsid w:val="00AC442B"/>
    <w:rsid w:val="00AC4816"/>
    <w:rsid w:val="00AC4B4D"/>
    <w:rsid w:val="00AC514C"/>
    <w:rsid w:val="00AC5724"/>
    <w:rsid w:val="00AC5979"/>
    <w:rsid w:val="00AC5F5E"/>
    <w:rsid w:val="00AC6166"/>
    <w:rsid w:val="00AC64AE"/>
    <w:rsid w:val="00AC6AD3"/>
    <w:rsid w:val="00AC789C"/>
    <w:rsid w:val="00AC7ACE"/>
    <w:rsid w:val="00AC7B41"/>
    <w:rsid w:val="00AC7C8E"/>
    <w:rsid w:val="00AC7D66"/>
    <w:rsid w:val="00AC7E1E"/>
    <w:rsid w:val="00AC7EB8"/>
    <w:rsid w:val="00AD0366"/>
    <w:rsid w:val="00AD04D2"/>
    <w:rsid w:val="00AD0881"/>
    <w:rsid w:val="00AD0BE8"/>
    <w:rsid w:val="00AD0EC4"/>
    <w:rsid w:val="00AD1001"/>
    <w:rsid w:val="00AD1291"/>
    <w:rsid w:val="00AD1489"/>
    <w:rsid w:val="00AD1911"/>
    <w:rsid w:val="00AD1B0E"/>
    <w:rsid w:val="00AD271F"/>
    <w:rsid w:val="00AD2EBD"/>
    <w:rsid w:val="00AD2F44"/>
    <w:rsid w:val="00AD3647"/>
    <w:rsid w:val="00AD3C2F"/>
    <w:rsid w:val="00AD3E7F"/>
    <w:rsid w:val="00AD449F"/>
    <w:rsid w:val="00AD4D6F"/>
    <w:rsid w:val="00AD4EE7"/>
    <w:rsid w:val="00AD50F0"/>
    <w:rsid w:val="00AD5409"/>
    <w:rsid w:val="00AD55C4"/>
    <w:rsid w:val="00AD55F6"/>
    <w:rsid w:val="00AD5641"/>
    <w:rsid w:val="00AD5EAC"/>
    <w:rsid w:val="00AD613D"/>
    <w:rsid w:val="00AD659B"/>
    <w:rsid w:val="00AD670F"/>
    <w:rsid w:val="00AD6C6E"/>
    <w:rsid w:val="00AD760D"/>
    <w:rsid w:val="00AD7627"/>
    <w:rsid w:val="00AD76BC"/>
    <w:rsid w:val="00AD76D6"/>
    <w:rsid w:val="00AD7D20"/>
    <w:rsid w:val="00AE0329"/>
    <w:rsid w:val="00AE04C2"/>
    <w:rsid w:val="00AE06EF"/>
    <w:rsid w:val="00AE0C76"/>
    <w:rsid w:val="00AE0D27"/>
    <w:rsid w:val="00AE0FA8"/>
    <w:rsid w:val="00AE0FE2"/>
    <w:rsid w:val="00AE1208"/>
    <w:rsid w:val="00AE2168"/>
    <w:rsid w:val="00AE220F"/>
    <w:rsid w:val="00AE2B55"/>
    <w:rsid w:val="00AE2D78"/>
    <w:rsid w:val="00AE3801"/>
    <w:rsid w:val="00AE4412"/>
    <w:rsid w:val="00AE4533"/>
    <w:rsid w:val="00AE4D74"/>
    <w:rsid w:val="00AE5209"/>
    <w:rsid w:val="00AE54FF"/>
    <w:rsid w:val="00AE5D91"/>
    <w:rsid w:val="00AE5DE8"/>
    <w:rsid w:val="00AE5EFB"/>
    <w:rsid w:val="00AE5FDB"/>
    <w:rsid w:val="00AE62EA"/>
    <w:rsid w:val="00AE6BB4"/>
    <w:rsid w:val="00AE6FD1"/>
    <w:rsid w:val="00AE7763"/>
    <w:rsid w:val="00AE7910"/>
    <w:rsid w:val="00AF036F"/>
    <w:rsid w:val="00AF0481"/>
    <w:rsid w:val="00AF06CF"/>
    <w:rsid w:val="00AF11F5"/>
    <w:rsid w:val="00AF22FA"/>
    <w:rsid w:val="00AF24F8"/>
    <w:rsid w:val="00AF2EC9"/>
    <w:rsid w:val="00AF2ECB"/>
    <w:rsid w:val="00AF2F29"/>
    <w:rsid w:val="00AF32C0"/>
    <w:rsid w:val="00AF3756"/>
    <w:rsid w:val="00AF3C49"/>
    <w:rsid w:val="00AF4048"/>
    <w:rsid w:val="00AF525E"/>
    <w:rsid w:val="00AF546A"/>
    <w:rsid w:val="00AF5605"/>
    <w:rsid w:val="00AF576C"/>
    <w:rsid w:val="00AF5B67"/>
    <w:rsid w:val="00AF5CB2"/>
    <w:rsid w:val="00AF656E"/>
    <w:rsid w:val="00AF6D98"/>
    <w:rsid w:val="00AF7732"/>
    <w:rsid w:val="00AF78ED"/>
    <w:rsid w:val="00AF7978"/>
    <w:rsid w:val="00B00A05"/>
    <w:rsid w:val="00B0108D"/>
    <w:rsid w:val="00B01DD9"/>
    <w:rsid w:val="00B0280E"/>
    <w:rsid w:val="00B02904"/>
    <w:rsid w:val="00B029BD"/>
    <w:rsid w:val="00B02E6B"/>
    <w:rsid w:val="00B031D8"/>
    <w:rsid w:val="00B0321B"/>
    <w:rsid w:val="00B03377"/>
    <w:rsid w:val="00B033D0"/>
    <w:rsid w:val="00B03638"/>
    <w:rsid w:val="00B0373F"/>
    <w:rsid w:val="00B037B2"/>
    <w:rsid w:val="00B04236"/>
    <w:rsid w:val="00B042E4"/>
    <w:rsid w:val="00B04484"/>
    <w:rsid w:val="00B048CE"/>
    <w:rsid w:val="00B05728"/>
    <w:rsid w:val="00B0585E"/>
    <w:rsid w:val="00B05869"/>
    <w:rsid w:val="00B061AD"/>
    <w:rsid w:val="00B065E6"/>
    <w:rsid w:val="00B06727"/>
    <w:rsid w:val="00B06760"/>
    <w:rsid w:val="00B06764"/>
    <w:rsid w:val="00B0690E"/>
    <w:rsid w:val="00B0742E"/>
    <w:rsid w:val="00B07B10"/>
    <w:rsid w:val="00B07F17"/>
    <w:rsid w:val="00B10167"/>
    <w:rsid w:val="00B10198"/>
    <w:rsid w:val="00B10BB2"/>
    <w:rsid w:val="00B10F80"/>
    <w:rsid w:val="00B11A81"/>
    <w:rsid w:val="00B11B3E"/>
    <w:rsid w:val="00B11D2D"/>
    <w:rsid w:val="00B122A2"/>
    <w:rsid w:val="00B12489"/>
    <w:rsid w:val="00B1255E"/>
    <w:rsid w:val="00B12A78"/>
    <w:rsid w:val="00B13B08"/>
    <w:rsid w:val="00B13BB9"/>
    <w:rsid w:val="00B140CF"/>
    <w:rsid w:val="00B14640"/>
    <w:rsid w:val="00B14E05"/>
    <w:rsid w:val="00B14EE2"/>
    <w:rsid w:val="00B14F8D"/>
    <w:rsid w:val="00B157B2"/>
    <w:rsid w:val="00B15F62"/>
    <w:rsid w:val="00B16686"/>
    <w:rsid w:val="00B173B1"/>
    <w:rsid w:val="00B17428"/>
    <w:rsid w:val="00B1745A"/>
    <w:rsid w:val="00B17552"/>
    <w:rsid w:val="00B203D0"/>
    <w:rsid w:val="00B20859"/>
    <w:rsid w:val="00B20B3A"/>
    <w:rsid w:val="00B20D7D"/>
    <w:rsid w:val="00B20F7D"/>
    <w:rsid w:val="00B2145A"/>
    <w:rsid w:val="00B21BCD"/>
    <w:rsid w:val="00B21E68"/>
    <w:rsid w:val="00B22813"/>
    <w:rsid w:val="00B22840"/>
    <w:rsid w:val="00B22B06"/>
    <w:rsid w:val="00B23031"/>
    <w:rsid w:val="00B231A2"/>
    <w:rsid w:val="00B23407"/>
    <w:rsid w:val="00B23674"/>
    <w:rsid w:val="00B240EE"/>
    <w:rsid w:val="00B24CE5"/>
    <w:rsid w:val="00B254B5"/>
    <w:rsid w:val="00B2558C"/>
    <w:rsid w:val="00B2576B"/>
    <w:rsid w:val="00B2578A"/>
    <w:rsid w:val="00B25959"/>
    <w:rsid w:val="00B25F03"/>
    <w:rsid w:val="00B2616F"/>
    <w:rsid w:val="00B262C6"/>
    <w:rsid w:val="00B270D5"/>
    <w:rsid w:val="00B27397"/>
    <w:rsid w:val="00B27B53"/>
    <w:rsid w:val="00B30D5A"/>
    <w:rsid w:val="00B3146E"/>
    <w:rsid w:val="00B31822"/>
    <w:rsid w:val="00B31DA6"/>
    <w:rsid w:val="00B320E3"/>
    <w:rsid w:val="00B32A53"/>
    <w:rsid w:val="00B32BF0"/>
    <w:rsid w:val="00B33724"/>
    <w:rsid w:val="00B33ACD"/>
    <w:rsid w:val="00B33B38"/>
    <w:rsid w:val="00B33B3C"/>
    <w:rsid w:val="00B346F4"/>
    <w:rsid w:val="00B34736"/>
    <w:rsid w:val="00B34E55"/>
    <w:rsid w:val="00B35372"/>
    <w:rsid w:val="00B35706"/>
    <w:rsid w:val="00B36180"/>
    <w:rsid w:val="00B366A3"/>
    <w:rsid w:val="00B366E4"/>
    <w:rsid w:val="00B367A4"/>
    <w:rsid w:val="00B3686E"/>
    <w:rsid w:val="00B3694D"/>
    <w:rsid w:val="00B3759A"/>
    <w:rsid w:val="00B37ABD"/>
    <w:rsid w:val="00B37AE1"/>
    <w:rsid w:val="00B37AF7"/>
    <w:rsid w:val="00B37C58"/>
    <w:rsid w:val="00B37FB8"/>
    <w:rsid w:val="00B406B6"/>
    <w:rsid w:val="00B40BFE"/>
    <w:rsid w:val="00B40E19"/>
    <w:rsid w:val="00B40E49"/>
    <w:rsid w:val="00B414CC"/>
    <w:rsid w:val="00B4171E"/>
    <w:rsid w:val="00B41A5D"/>
    <w:rsid w:val="00B42951"/>
    <w:rsid w:val="00B42D7B"/>
    <w:rsid w:val="00B4380A"/>
    <w:rsid w:val="00B43926"/>
    <w:rsid w:val="00B43BE9"/>
    <w:rsid w:val="00B440A5"/>
    <w:rsid w:val="00B442A6"/>
    <w:rsid w:val="00B4479B"/>
    <w:rsid w:val="00B44A99"/>
    <w:rsid w:val="00B44C5E"/>
    <w:rsid w:val="00B460E3"/>
    <w:rsid w:val="00B467E9"/>
    <w:rsid w:val="00B46991"/>
    <w:rsid w:val="00B46EEA"/>
    <w:rsid w:val="00B46F8D"/>
    <w:rsid w:val="00B46FC7"/>
    <w:rsid w:val="00B47084"/>
    <w:rsid w:val="00B47133"/>
    <w:rsid w:val="00B4781D"/>
    <w:rsid w:val="00B47FD7"/>
    <w:rsid w:val="00B50140"/>
    <w:rsid w:val="00B508C8"/>
    <w:rsid w:val="00B50A5B"/>
    <w:rsid w:val="00B51C03"/>
    <w:rsid w:val="00B5237B"/>
    <w:rsid w:val="00B52A35"/>
    <w:rsid w:val="00B52AEB"/>
    <w:rsid w:val="00B52C95"/>
    <w:rsid w:val="00B5348B"/>
    <w:rsid w:val="00B54430"/>
    <w:rsid w:val="00B54588"/>
    <w:rsid w:val="00B54700"/>
    <w:rsid w:val="00B5472E"/>
    <w:rsid w:val="00B54DD3"/>
    <w:rsid w:val="00B5565B"/>
    <w:rsid w:val="00B55A4A"/>
    <w:rsid w:val="00B55D25"/>
    <w:rsid w:val="00B5689E"/>
    <w:rsid w:val="00B568E7"/>
    <w:rsid w:val="00B56995"/>
    <w:rsid w:val="00B5713E"/>
    <w:rsid w:val="00B57461"/>
    <w:rsid w:val="00B57550"/>
    <w:rsid w:val="00B57889"/>
    <w:rsid w:val="00B57F1F"/>
    <w:rsid w:val="00B6017B"/>
    <w:rsid w:val="00B601A4"/>
    <w:rsid w:val="00B60482"/>
    <w:rsid w:val="00B60779"/>
    <w:rsid w:val="00B60A88"/>
    <w:rsid w:val="00B60CDA"/>
    <w:rsid w:val="00B61355"/>
    <w:rsid w:val="00B614C3"/>
    <w:rsid w:val="00B6169B"/>
    <w:rsid w:val="00B6195F"/>
    <w:rsid w:val="00B61B91"/>
    <w:rsid w:val="00B61C2E"/>
    <w:rsid w:val="00B62252"/>
    <w:rsid w:val="00B6244A"/>
    <w:rsid w:val="00B6277B"/>
    <w:rsid w:val="00B63150"/>
    <w:rsid w:val="00B63272"/>
    <w:rsid w:val="00B6329B"/>
    <w:rsid w:val="00B63834"/>
    <w:rsid w:val="00B63850"/>
    <w:rsid w:val="00B640FE"/>
    <w:rsid w:val="00B64789"/>
    <w:rsid w:val="00B658B6"/>
    <w:rsid w:val="00B65B38"/>
    <w:rsid w:val="00B6685D"/>
    <w:rsid w:val="00B66BAE"/>
    <w:rsid w:val="00B671C7"/>
    <w:rsid w:val="00B67590"/>
    <w:rsid w:val="00B6796D"/>
    <w:rsid w:val="00B701FF"/>
    <w:rsid w:val="00B70371"/>
    <w:rsid w:val="00B705D3"/>
    <w:rsid w:val="00B70A29"/>
    <w:rsid w:val="00B70A52"/>
    <w:rsid w:val="00B712CB"/>
    <w:rsid w:val="00B71F7F"/>
    <w:rsid w:val="00B72644"/>
    <w:rsid w:val="00B72EF7"/>
    <w:rsid w:val="00B73C86"/>
    <w:rsid w:val="00B7464F"/>
    <w:rsid w:val="00B74E0E"/>
    <w:rsid w:val="00B74F85"/>
    <w:rsid w:val="00B756D1"/>
    <w:rsid w:val="00B75E0F"/>
    <w:rsid w:val="00B771F1"/>
    <w:rsid w:val="00B77639"/>
    <w:rsid w:val="00B778CE"/>
    <w:rsid w:val="00B77ABA"/>
    <w:rsid w:val="00B77BCC"/>
    <w:rsid w:val="00B80199"/>
    <w:rsid w:val="00B803B9"/>
    <w:rsid w:val="00B80467"/>
    <w:rsid w:val="00B805DB"/>
    <w:rsid w:val="00B80A84"/>
    <w:rsid w:val="00B81206"/>
    <w:rsid w:val="00B81533"/>
    <w:rsid w:val="00B81718"/>
    <w:rsid w:val="00B81743"/>
    <w:rsid w:val="00B817DA"/>
    <w:rsid w:val="00B81E58"/>
    <w:rsid w:val="00B8282B"/>
    <w:rsid w:val="00B83034"/>
    <w:rsid w:val="00B834B0"/>
    <w:rsid w:val="00B8359A"/>
    <w:rsid w:val="00B83855"/>
    <w:rsid w:val="00B83AEC"/>
    <w:rsid w:val="00B83E10"/>
    <w:rsid w:val="00B8473F"/>
    <w:rsid w:val="00B84A82"/>
    <w:rsid w:val="00B85277"/>
    <w:rsid w:val="00B85346"/>
    <w:rsid w:val="00B8552F"/>
    <w:rsid w:val="00B857B3"/>
    <w:rsid w:val="00B86041"/>
    <w:rsid w:val="00B8632E"/>
    <w:rsid w:val="00B8650B"/>
    <w:rsid w:val="00B86B7D"/>
    <w:rsid w:val="00B8719F"/>
    <w:rsid w:val="00B87721"/>
    <w:rsid w:val="00B87D60"/>
    <w:rsid w:val="00B90C33"/>
    <w:rsid w:val="00B91A72"/>
    <w:rsid w:val="00B91D88"/>
    <w:rsid w:val="00B9233B"/>
    <w:rsid w:val="00B9244B"/>
    <w:rsid w:val="00B9253A"/>
    <w:rsid w:val="00B926B2"/>
    <w:rsid w:val="00B92A29"/>
    <w:rsid w:val="00B92E27"/>
    <w:rsid w:val="00B93935"/>
    <w:rsid w:val="00B9407F"/>
    <w:rsid w:val="00B940C5"/>
    <w:rsid w:val="00B94FA6"/>
    <w:rsid w:val="00B95074"/>
    <w:rsid w:val="00B957FA"/>
    <w:rsid w:val="00B95978"/>
    <w:rsid w:val="00B95B0F"/>
    <w:rsid w:val="00B95FE2"/>
    <w:rsid w:val="00B9660A"/>
    <w:rsid w:val="00B96FC8"/>
    <w:rsid w:val="00B979CB"/>
    <w:rsid w:val="00B97A3B"/>
    <w:rsid w:val="00B97E00"/>
    <w:rsid w:val="00B97FBE"/>
    <w:rsid w:val="00BA0F85"/>
    <w:rsid w:val="00BA11C0"/>
    <w:rsid w:val="00BA1A63"/>
    <w:rsid w:val="00BA1A87"/>
    <w:rsid w:val="00BA1C62"/>
    <w:rsid w:val="00BA1D23"/>
    <w:rsid w:val="00BA1FAD"/>
    <w:rsid w:val="00BA1FF2"/>
    <w:rsid w:val="00BA2133"/>
    <w:rsid w:val="00BA220B"/>
    <w:rsid w:val="00BA2971"/>
    <w:rsid w:val="00BA3185"/>
    <w:rsid w:val="00BA34F7"/>
    <w:rsid w:val="00BA3CB0"/>
    <w:rsid w:val="00BA4867"/>
    <w:rsid w:val="00BA5240"/>
    <w:rsid w:val="00BA549C"/>
    <w:rsid w:val="00BA5A59"/>
    <w:rsid w:val="00BA6993"/>
    <w:rsid w:val="00BA6A1D"/>
    <w:rsid w:val="00BA7BDF"/>
    <w:rsid w:val="00BB032D"/>
    <w:rsid w:val="00BB045E"/>
    <w:rsid w:val="00BB059E"/>
    <w:rsid w:val="00BB0667"/>
    <w:rsid w:val="00BB08E0"/>
    <w:rsid w:val="00BB09CA"/>
    <w:rsid w:val="00BB1273"/>
    <w:rsid w:val="00BB1A9F"/>
    <w:rsid w:val="00BB1FD8"/>
    <w:rsid w:val="00BB23A6"/>
    <w:rsid w:val="00BB35DE"/>
    <w:rsid w:val="00BB380E"/>
    <w:rsid w:val="00BB396D"/>
    <w:rsid w:val="00BB3C1F"/>
    <w:rsid w:val="00BB3CE6"/>
    <w:rsid w:val="00BB3D5A"/>
    <w:rsid w:val="00BB3F94"/>
    <w:rsid w:val="00BB4137"/>
    <w:rsid w:val="00BB4B32"/>
    <w:rsid w:val="00BB510F"/>
    <w:rsid w:val="00BB53C6"/>
    <w:rsid w:val="00BB5575"/>
    <w:rsid w:val="00BB577E"/>
    <w:rsid w:val="00BB580E"/>
    <w:rsid w:val="00BB5D87"/>
    <w:rsid w:val="00BB5ED8"/>
    <w:rsid w:val="00BB609D"/>
    <w:rsid w:val="00BB6529"/>
    <w:rsid w:val="00BB69E7"/>
    <w:rsid w:val="00BB6D4C"/>
    <w:rsid w:val="00BB74DC"/>
    <w:rsid w:val="00BB7645"/>
    <w:rsid w:val="00BB7754"/>
    <w:rsid w:val="00BB7B13"/>
    <w:rsid w:val="00BC01B0"/>
    <w:rsid w:val="00BC042B"/>
    <w:rsid w:val="00BC147C"/>
    <w:rsid w:val="00BC1BC4"/>
    <w:rsid w:val="00BC1BCD"/>
    <w:rsid w:val="00BC1C49"/>
    <w:rsid w:val="00BC1EF7"/>
    <w:rsid w:val="00BC223D"/>
    <w:rsid w:val="00BC2D6B"/>
    <w:rsid w:val="00BC362B"/>
    <w:rsid w:val="00BC37BF"/>
    <w:rsid w:val="00BC3BE0"/>
    <w:rsid w:val="00BC3DDA"/>
    <w:rsid w:val="00BC3EE2"/>
    <w:rsid w:val="00BC3F0B"/>
    <w:rsid w:val="00BC4092"/>
    <w:rsid w:val="00BC4B2D"/>
    <w:rsid w:val="00BC4C28"/>
    <w:rsid w:val="00BC4D1B"/>
    <w:rsid w:val="00BC513F"/>
    <w:rsid w:val="00BC53D1"/>
    <w:rsid w:val="00BC5801"/>
    <w:rsid w:val="00BC5D01"/>
    <w:rsid w:val="00BC636E"/>
    <w:rsid w:val="00BC65D3"/>
    <w:rsid w:val="00BC65DA"/>
    <w:rsid w:val="00BC680E"/>
    <w:rsid w:val="00BC68E2"/>
    <w:rsid w:val="00BC7616"/>
    <w:rsid w:val="00BC7B88"/>
    <w:rsid w:val="00BC7B93"/>
    <w:rsid w:val="00BC7C16"/>
    <w:rsid w:val="00BC7C2A"/>
    <w:rsid w:val="00BC7F1E"/>
    <w:rsid w:val="00BD038C"/>
    <w:rsid w:val="00BD09B2"/>
    <w:rsid w:val="00BD0DD6"/>
    <w:rsid w:val="00BD1019"/>
    <w:rsid w:val="00BD16C0"/>
    <w:rsid w:val="00BD1720"/>
    <w:rsid w:val="00BD1BDA"/>
    <w:rsid w:val="00BD2014"/>
    <w:rsid w:val="00BD205D"/>
    <w:rsid w:val="00BD2238"/>
    <w:rsid w:val="00BD22D0"/>
    <w:rsid w:val="00BD260B"/>
    <w:rsid w:val="00BD2EDA"/>
    <w:rsid w:val="00BD3589"/>
    <w:rsid w:val="00BD3742"/>
    <w:rsid w:val="00BD383B"/>
    <w:rsid w:val="00BD3AB7"/>
    <w:rsid w:val="00BD3BAC"/>
    <w:rsid w:val="00BD4640"/>
    <w:rsid w:val="00BD475B"/>
    <w:rsid w:val="00BD4815"/>
    <w:rsid w:val="00BD49BB"/>
    <w:rsid w:val="00BD4FE1"/>
    <w:rsid w:val="00BD5A1A"/>
    <w:rsid w:val="00BD603B"/>
    <w:rsid w:val="00BD64A3"/>
    <w:rsid w:val="00BD699A"/>
    <w:rsid w:val="00BD7806"/>
    <w:rsid w:val="00BD7BD7"/>
    <w:rsid w:val="00BD7BEB"/>
    <w:rsid w:val="00BD7C27"/>
    <w:rsid w:val="00BD7CEF"/>
    <w:rsid w:val="00BD7E60"/>
    <w:rsid w:val="00BE0683"/>
    <w:rsid w:val="00BE09B2"/>
    <w:rsid w:val="00BE0AA2"/>
    <w:rsid w:val="00BE13F7"/>
    <w:rsid w:val="00BE17E4"/>
    <w:rsid w:val="00BE19C4"/>
    <w:rsid w:val="00BE20FE"/>
    <w:rsid w:val="00BE2D3C"/>
    <w:rsid w:val="00BE2E35"/>
    <w:rsid w:val="00BE2F26"/>
    <w:rsid w:val="00BE2F2A"/>
    <w:rsid w:val="00BE2F53"/>
    <w:rsid w:val="00BE38CC"/>
    <w:rsid w:val="00BE47A1"/>
    <w:rsid w:val="00BE4EDD"/>
    <w:rsid w:val="00BE5423"/>
    <w:rsid w:val="00BE5D18"/>
    <w:rsid w:val="00BE614C"/>
    <w:rsid w:val="00BE65BB"/>
    <w:rsid w:val="00BE6614"/>
    <w:rsid w:val="00BE6C4A"/>
    <w:rsid w:val="00BE719A"/>
    <w:rsid w:val="00BE720A"/>
    <w:rsid w:val="00BE73AB"/>
    <w:rsid w:val="00BE73CE"/>
    <w:rsid w:val="00BE7830"/>
    <w:rsid w:val="00BE79A8"/>
    <w:rsid w:val="00BF07EA"/>
    <w:rsid w:val="00BF123B"/>
    <w:rsid w:val="00BF1495"/>
    <w:rsid w:val="00BF16CA"/>
    <w:rsid w:val="00BF183D"/>
    <w:rsid w:val="00BF19EA"/>
    <w:rsid w:val="00BF1D91"/>
    <w:rsid w:val="00BF225F"/>
    <w:rsid w:val="00BF2288"/>
    <w:rsid w:val="00BF2DF1"/>
    <w:rsid w:val="00BF36E6"/>
    <w:rsid w:val="00BF37A5"/>
    <w:rsid w:val="00BF3DD9"/>
    <w:rsid w:val="00BF4073"/>
    <w:rsid w:val="00BF62C2"/>
    <w:rsid w:val="00BF6AC1"/>
    <w:rsid w:val="00BF74CE"/>
    <w:rsid w:val="00C00A0B"/>
    <w:rsid w:val="00C01399"/>
    <w:rsid w:val="00C01612"/>
    <w:rsid w:val="00C01619"/>
    <w:rsid w:val="00C0193C"/>
    <w:rsid w:val="00C02A8B"/>
    <w:rsid w:val="00C040FD"/>
    <w:rsid w:val="00C04119"/>
    <w:rsid w:val="00C041AA"/>
    <w:rsid w:val="00C0442E"/>
    <w:rsid w:val="00C0516B"/>
    <w:rsid w:val="00C05583"/>
    <w:rsid w:val="00C0566B"/>
    <w:rsid w:val="00C05804"/>
    <w:rsid w:val="00C05B16"/>
    <w:rsid w:val="00C061F5"/>
    <w:rsid w:val="00C062C8"/>
    <w:rsid w:val="00C06D8C"/>
    <w:rsid w:val="00C07256"/>
    <w:rsid w:val="00C07735"/>
    <w:rsid w:val="00C07792"/>
    <w:rsid w:val="00C07CE4"/>
    <w:rsid w:val="00C07E11"/>
    <w:rsid w:val="00C07E91"/>
    <w:rsid w:val="00C10E5B"/>
    <w:rsid w:val="00C10EE2"/>
    <w:rsid w:val="00C10FDA"/>
    <w:rsid w:val="00C110AE"/>
    <w:rsid w:val="00C11775"/>
    <w:rsid w:val="00C11919"/>
    <w:rsid w:val="00C11978"/>
    <w:rsid w:val="00C11A3D"/>
    <w:rsid w:val="00C12367"/>
    <w:rsid w:val="00C12765"/>
    <w:rsid w:val="00C12774"/>
    <w:rsid w:val="00C12A08"/>
    <w:rsid w:val="00C131F5"/>
    <w:rsid w:val="00C13235"/>
    <w:rsid w:val="00C13369"/>
    <w:rsid w:val="00C13C24"/>
    <w:rsid w:val="00C13DF1"/>
    <w:rsid w:val="00C14469"/>
    <w:rsid w:val="00C161AB"/>
    <w:rsid w:val="00C1635C"/>
    <w:rsid w:val="00C16378"/>
    <w:rsid w:val="00C1678D"/>
    <w:rsid w:val="00C16802"/>
    <w:rsid w:val="00C1699E"/>
    <w:rsid w:val="00C16CC8"/>
    <w:rsid w:val="00C17411"/>
    <w:rsid w:val="00C17444"/>
    <w:rsid w:val="00C174C8"/>
    <w:rsid w:val="00C17DC7"/>
    <w:rsid w:val="00C17FF0"/>
    <w:rsid w:val="00C202AF"/>
    <w:rsid w:val="00C2091C"/>
    <w:rsid w:val="00C224F6"/>
    <w:rsid w:val="00C2338A"/>
    <w:rsid w:val="00C2469C"/>
    <w:rsid w:val="00C249D9"/>
    <w:rsid w:val="00C24E2B"/>
    <w:rsid w:val="00C24E2E"/>
    <w:rsid w:val="00C24E60"/>
    <w:rsid w:val="00C251BA"/>
    <w:rsid w:val="00C25259"/>
    <w:rsid w:val="00C252AF"/>
    <w:rsid w:val="00C2540D"/>
    <w:rsid w:val="00C255C6"/>
    <w:rsid w:val="00C25CD3"/>
    <w:rsid w:val="00C25D14"/>
    <w:rsid w:val="00C260D5"/>
    <w:rsid w:val="00C266CA"/>
    <w:rsid w:val="00C26B5C"/>
    <w:rsid w:val="00C27747"/>
    <w:rsid w:val="00C27BBB"/>
    <w:rsid w:val="00C30920"/>
    <w:rsid w:val="00C30B45"/>
    <w:rsid w:val="00C31217"/>
    <w:rsid w:val="00C31979"/>
    <w:rsid w:val="00C31C0C"/>
    <w:rsid w:val="00C31D84"/>
    <w:rsid w:val="00C32422"/>
    <w:rsid w:val="00C3256B"/>
    <w:rsid w:val="00C32EFF"/>
    <w:rsid w:val="00C34014"/>
    <w:rsid w:val="00C34175"/>
    <w:rsid w:val="00C347C7"/>
    <w:rsid w:val="00C34BA9"/>
    <w:rsid w:val="00C34BE1"/>
    <w:rsid w:val="00C34CE4"/>
    <w:rsid w:val="00C35395"/>
    <w:rsid w:val="00C35399"/>
    <w:rsid w:val="00C355FD"/>
    <w:rsid w:val="00C35855"/>
    <w:rsid w:val="00C359D4"/>
    <w:rsid w:val="00C36367"/>
    <w:rsid w:val="00C3638A"/>
    <w:rsid w:val="00C36CB1"/>
    <w:rsid w:val="00C36F50"/>
    <w:rsid w:val="00C37202"/>
    <w:rsid w:val="00C37C73"/>
    <w:rsid w:val="00C37E27"/>
    <w:rsid w:val="00C37ECB"/>
    <w:rsid w:val="00C40034"/>
    <w:rsid w:val="00C40343"/>
    <w:rsid w:val="00C40BE0"/>
    <w:rsid w:val="00C41042"/>
    <w:rsid w:val="00C41172"/>
    <w:rsid w:val="00C41573"/>
    <w:rsid w:val="00C41639"/>
    <w:rsid w:val="00C41F45"/>
    <w:rsid w:val="00C421A6"/>
    <w:rsid w:val="00C421F8"/>
    <w:rsid w:val="00C42585"/>
    <w:rsid w:val="00C42BF8"/>
    <w:rsid w:val="00C43280"/>
    <w:rsid w:val="00C446CF"/>
    <w:rsid w:val="00C446F7"/>
    <w:rsid w:val="00C44C65"/>
    <w:rsid w:val="00C4578B"/>
    <w:rsid w:val="00C45958"/>
    <w:rsid w:val="00C45A3A"/>
    <w:rsid w:val="00C45A5B"/>
    <w:rsid w:val="00C46342"/>
    <w:rsid w:val="00C46549"/>
    <w:rsid w:val="00C46D3C"/>
    <w:rsid w:val="00C47753"/>
    <w:rsid w:val="00C47B4A"/>
    <w:rsid w:val="00C50043"/>
    <w:rsid w:val="00C5083D"/>
    <w:rsid w:val="00C509FD"/>
    <w:rsid w:val="00C511D8"/>
    <w:rsid w:val="00C51656"/>
    <w:rsid w:val="00C52107"/>
    <w:rsid w:val="00C522D6"/>
    <w:rsid w:val="00C52528"/>
    <w:rsid w:val="00C525A2"/>
    <w:rsid w:val="00C52F02"/>
    <w:rsid w:val="00C52F90"/>
    <w:rsid w:val="00C52FA8"/>
    <w:rsid w:val="00C532B8"/>
    <w:rsid w:val="00C54120"/>
    <w:rsid w:val="00C5420B"/>
    <w:rsid w:val="00C54435"/>
    <w:rsid w:val="00C54498"/>
    <w:rsid w:val="00C54BBC"/>
    <w:rsid w:val="00C54BF4"/>
    <w:rsid w:val="00C54EF6"/>
    <w:rsid w:val="00C554DC"/>
    <w:rsid w:val="00C55AD6"/>
    <w:rsid w:val="00C55B60"/>
    <w:rsid w:val="00C55C57"/>
    <w:rsid w:val="00C56495"/>
    <w:rsid w:val="00C5681D"/>
    <w:rsid w:val="00C56A61"/>
    <w:rsid w:val="00C56D25"/>
    <w:rsid w:val="00C57149"/>
    <w:rsid w:val="00C57965"/>
    <w:rsid w:val="00C57991"/>
    <w:rsid w:val="00C57A0D"/>
    <w:rsid w:val="00C57CDB"/>
    <w:rsid w:val="00C57EFF"/>
    <w:rsid w:val="00C6006C"/>
    <w:rsid w:val="00C60313"/>
    <w:rsid w:val="00C603B6"/>
    <w:rsid w:val="00C608E7"/>
    <w:rsid w:val="00C60D74"/>
    <w:rsid w:val="00C60DAC"/>
    <w:rsid w:val="00C60DCA"/>
    <w:rsid w:val="00C61246"/>
    <w:rsid w:val="00C618B5"/>
    <w:rsid w:val="00C61E06"/>
    <w:rsid w:val="00C62BC3"/>
    <w:rsid w:val="00C63043"/>
    <w:rsid w:val="00C635CC"/>
    <w:rsid w:val="00C636B8"/>
    <w:rsid w:val="00C644CC"/>
    <w:rsid w:val="00C6469C"/>
    <w:rsid w:val="00C64B20"/>
    <w:rsid w:val="00C64D1B"/>
    <w:rsid w:val="00C654C8"/>
    <w:rsid w:val="00C669F4"/>
    <w:rsid w:val="00C67D23"/>
    <w:rsid w:val="00C70A11"/>
    <w:rsid w:val="00C72388"/>
    <w:rsid w:val="00C727AC"/>
    <w:rsid w:val="00C72D3E"/>
    <w:rsid w:val="00C7366E"/>
    <w:rsid w:val="00C73C87"/>
    <w:rsid w:val="00C73F2C"/>
    <w:rsid w:val="00C7403F"/>
    <w:rsid w:val="00C74137"/>
    <w:rsid w:val="00C743D9"/>
    <w:rsid w:val="00C75309"/>
    <w:rsid w:val="00C753D0"/>
    <w:rsid w:val="00C75459"/>
    <w:rsid w:val="00C7573B"/>
    <w:rsid w:val="00C75935"/>
    <w:rsid w:val="00C75C8F"/>
    <w:rsid w:val="00C76251"/>
    <w:rsid w:val="00C7633C"/>
    <w:rsid w:val="00C766D6"/>
    <w:rsid w:val="00C76734"/>
    <w:rsid w:val="00C778EF"/>
    <w:rsid w:val="00C77DBC"/>
    <w:rsid w:val="00C80635"/>
    <w:rsid w:val="00C80B59"/>
    <w:rsid w:val="00C81300"/>
    <w:rsid w:val="00C813DD"/>
    <w:rsid w:val="00C815B0"/>
    <w:rsid w:val="00C81947"/>
    <w:rsid w:val="00C81AF1"/>
    <w:rsid w:val="00C81C98"/>
    <w:rsid w:val="00C82508"/>
    <w:rsid w:val="00C825FA"/>
    <w:rsid w:val="00C82611"/>
    <w:rsid w:val="00C82E79"/>
    <w:rsid w:val="00C82EE5"/>
    <w:rsid w:val="00C836AC"/>
    <w:rsid w:val="00C836DE"/>
    <w:rsid w:val="00C8374D"/>
    <w:rsid w:val="00C83A0B"/>
    <w:rsid w:val="00C83A7D"/>
    <w:rsid w:val="00C84112"/>
    <w:rsid w:val="00C844D4"/>
    <w:rsid w:val="00C8458F"/>
    <w:rsid w:val="00C84D8C"/>
    <w:rsid w:val="00C84E37"/>
    <w:rsid w:val="00C851E0"/>
    <w:rsid w:val="00C852B5"/>
    <w:rsid w:val="00C85849"/>
    <w:rsid w:val="00C85A34"/>
    <w:rsid w:val="00C85F4A"/>
    <w:rsid w:val="00C862B3"/>
    <w:rsid w:val="00C86A70"/>
    <w:rsid w:val="00C86CEE"/>
    <w:rsid w:val="00C87896"/>
    <w:rsid w:val="00C87D6E"/>
    <w:rsid w:val="00C90542"/>
    <w:rsid w:val="00C9085F"/>
    <w:rsid w:val="00C90D74"/>
    <w:rsid w:val="00C919A5"/>
    <w:rsid w:val="00C91BFF"/>
    <w:rsid w:val="00C91C68"/>
    <w:rsid w:val="00C91DB5"/>
    <w:rsid w:val="00C92171"/>
    <w:rsid w:val="00C928B7"/>
    <w:rsid w:val="00C9303C"/>
    <w:rsid w:val="00C93335"/>
    <w:rsid w:val="00C935A3"/>
    <w:rsid w:val="00C93DFC"/>
    <w:rsid w:val="00C93F87"/>
    <w:rsid w:val="00C94182"/>
    <w:rsid w:val="00C94493"/>
    <w:rsid w:val="00C94F67"/>
    <w:rsid w:val="00C94F94"/>
    <w:rsid w:val="00C95704"/>
    <w:rsid w:val="00C957ED"/>
    <w:rsid w:val="00C95DFD"/>
    <w:rsid w:val="00C963F5"/>
    <w:rsid w:val="00C968C9"/>
    <w:rsid w:val="00C96B73"/>
    <w:rsid w:val="00C97221"/>
    <w:rsid w:val="00C976C5"/>
    <w:rsid w:val="00C97862"/>
    <w:rsid w:val="00C979F3"/>
    <w:rsid w:val="00C97CEC"/>
    <w:rsid w:val="00C97EC5"/>
    <w:rsid w:val="00CA0161"/>
    <w:rsid w:val="00CA04EB"/>
    <w:rsid w:val="00CA0953"/>
    <w:rsid w:val="00CA0C0C"/>
    <w:rsid w:val="00CA0CA9"/>
    <w:rsid w:val="00CA1E74"/>
    <w:rsid w:val="00CA1F61"/>
    <w:rsid w:val="00CA1FDE"/>
    <w:rsid w:val="00CA1FFD"/>
    <w:rsid w:val="00CA24EC"/>
    <w:rsid w:val="00CA2656"/>
    <w:rsid w:val="00CA2BE0"/>
    <w:rsid w:val="00CA2ECE"/>
    <w:rsid w:val="00CA333D"/>
    <w:rsid w:val="00CA342D"/>
    <w:rsid w:val="00CA3954"/>
    <w:rsid w:val="00CA409E"/>
    <w:rsid w:val="00CA4F18"/>
    <w:rsid w:val="00CA5A58"/>
    <w:rsid w:val="00CA6501"/>
    <w:rsid w:val="00CA6A15"/>
    <w:rsid w:val="00CA70BE"/>
    <w:rsid w:val="00CA7492"/>
    <w:rsid w:val="00CA7510"/>
    <w:rsid w:val="00CA757A"/>
    <w:rsid w:val="00CA7587"/>
    <w:rsid w:val="00CA79A6"/>
    <w:rsid w:val="00CA7B26"/>
    <w:rsid w:val="00CA7FA3"/>
    <w:rsid w:val="00CB0497"/>
    <w:rsid w:val="00CB04B9"/>
    <w:rsid w:val="00CB0570"/>
    <w:rsid w:val="00CB0D30"/>
    <w:rsid w:val="00CB1562"/>
    <w:rsid w:val="00CB1C2E"/>
    <w:rsid w:val="00CB1FE1"/>
    <w:rsid w:val="00CB2094"/>
    <w:rsid w:val="00CB230B"/>
    <w:rsid w:val="00CB2A30"/>
    <w:rsid w:val="00CB2D0E"/>
    <w:rsid w:val="00CB3A69"/>
    <w:rsid w:val="00CB442C"/>
    <w:rsid w:val="00CB4906"/>
    <w:rsid w:val="00CB49FA"/>
    <w:rsid w:val="00CB4D11"/>
    <w:rsid w:val="00CB60BC"/>
    <w:rsid w:val="00CB67F8"/>
    <w:rsid w:val="00CB68A3"/>
    <w:rsid w:val="00CB6F15"/>
    <w:rsid w:val="00CB730D"/>
    <w:rsid w:val="00CB7376"/>
    <w:rsid w:val="00CB74D7"/>
    <w:rsid w:val="00CB77E8"/>
    <w:rsid w:val="00CC0694"/>
    <w:rsid w:val="00CC0E98"/>
    <w:rsid w:val="00CC1251"/>
    <w:rsid w:val="00CC1532"/>
    <w:rsid w:val="00CC1EAC"/>
    <w:rsid w:val="00CC2FDB"/>
    <w:rsid w:val="00CC3BD6"/>
    <w:rsid w:val="00CC4182"/>
    <w:rsid w:val="00CC52ED"/>
    <w:rsid w:val="00CC5472"/>
    <w:rsid w:val="00CC5A03"/>
    <w:rsid w:val="00CC5A7D"/>
    <w:rsid w:val="00CC5BA9"/>
    <w:rsid w:val="00CC624A"/>
    <w:rsid w:val="00CC7EDB"/>
    <w:rsid w:val="00CC7F75"/>
    <w:rsid w:val="00CD0611"/>
    <w:rsid w:val="00CD0B13"/>
    <w:rsid w:val="00CD0EDF"/>
    <w:rsid w:val="00CD0F2E"/>
    <w:rsid w:val="00CD0F2F"/>
    <w:rsid w:val="00CD1416"/>
    <w:rsid w:val="00CD21D5"/>
    <w:rsid w:val="00CD2A95"/>
    <w:rsid w:val="00CD38D3"/>
    <w:rsid w:val="00CD566B"/>
    <w:rsid w:val="00CD5B04"/>
    <w:rsid w:val="00CD5E2D"/>
    <w:rsid w:val="00CD600D"/>
    <w:rsid w:val="00CD60BD"/>
    <w:rsid w:val="00CD6E82"/>
    <w:rsid w:val="00CD6F69"/>
    <w:rsid w:val="00CD708A"/>
    <w:rsid w:val="00CD7896"/>
    <w:rsid w:val="00CD7F53"/>
    <w:rsid w:val="00CE0683"/>
    <w:rsid w:val="00CE06A3"/>
    <w:rsid w:val="00CE14FE"/>
    <w:rsid w:val="00CE1C2D"/>
    <w:rsid w:val="00CE1C51"/>
    <w:rsid w:val="00CE3AD6"/>
    <w:rsid w:val="00CE3C1C"/>
    <w:rsid w:val="00CE3C90"/>
    <w:rsid w:val="00CE3EFB"/>
    <w:rsid w:val="00CE408B"/>
    <w:rsid w:val="00CE4885"/>
    <w:rsid w:val="00CE4B43"/>
    <w:rsid w:val="00CE4D27"/>
    <w:rsid w:val="00CE59AD"/>
    <w:rsid w:val="00CE5F62"/>
    <w:rsid w:val="00CE65EE"/>
    <w:rsid w:val="00CE6779"/>
    <w:rsid w:val="00CE6ABB"/>
    <w:rsid w:val="00CE6AFB"/>
    <w:rsid w:val="00CE6E21"/>
    <w:rsid w:val="00CE6E75"/>
    <w:rsid w:val="00CE6F45"/>
    <w:rsid w:val="00CE72C7"/>
    <w:rsid w:val="00CE7662"/>
    <w:rsid w:val="00CE7FD9"/>
    <w:rsid w:val="00CF0026"/>
    <w:rsid w:val="00CF00C6"/>
    <w:rsid w:val="00CF0583"/>
    <w:rsid w:val="00CF066B"/>
    <w:rsid w:val="00CF0BB2"/>
    <w:rsid w:val="00CF0C67"/>
    <w:rsid w:val="00CF0DBA"/>
    <w:rsid w:val="00CF1782"/>
    <w:rsid w:val="00CF20E5"/>
    <w:rsid w:val="00CF224B"/>
    <w:rsid w:val="00CF351D"/>
    <w:rsid w:val="00CF35B6"/>
    <w:rsid w:val="00CF35B8"/>
    <w:rsid w:val="00CF38A6"/>
    <w:rsid w:val="00CF3E45"/>
    <w:rsid w:val="00CF3ECA"/>
    <w:rsid w:val="00CF3EE8"/>
    <w:rsid w:val="00CF438D"/>
    <w:rsid w:val="00CF46DF"/>
    <w:rsid w:val="00CF473C"/>
    <w:rsid w:val="00CF4771"/>
    <w:rsid w:val="00CF506F"/>
    <w:rsid w:val="00CF56AF"/>
    <w:rsid w:val="00CF5DE3"/>
    <w:rsid w:val="00CF6708"/>
    <w:rsid w:val="00D0029D"/>
    <w:rsid w:val="00D00F30"/>
    <w:rsid w:val="00D01100"/>
    <w:rsid w:val="00D016ED"/>
    <w:rsid w:val="00D018CD"/>
    <w:rsid w:val="00D0192B"/>
    <w:rsid w:val="00D01946"/>
    <w:rsid w:val="00D01B39"/>
    <w:rsid w:val="00D02074"/>
    <w:rsid w:val="00D03C70"/>
    <w:rsid w:val="00D03FDF"/>
    <w:rsid w:val="00D04DC8"/>
    <w:rsid w:val="00D04EE3"/>
    <w:rsid w:val="00D05182"/>
    <w:rsid w:val="00D05813"/>
    <w:rsid w:val="00D059CA"/>
    <w:rsid w:val="00D06738"/>
    <w:rsid w:val="00D06762"/>
    <w:rsid w:val="00D0676D"/>
    <w:rsid w:val="00D06DFA"/>
    <w:rsid w:val="00D0765D"/>
    <w:rsid w:val="00D07AEB"/>
    <w:rsid w:val="00D108E7"/>
    <w:rsid w:val="00D10BCB"/>
    <w:rsid w:val="00D10C08"/>
    <w:rsid w:val="00D1171E"/>
    <w:rsid w:val="00D117CF"/>
    <w:rsid w:val="00D1185E"/>
    <w:rsid w:val="00D11A19"/>
    <w:rsid w:val="00D11AD2"/>
    <w:rsid w:val="00D12210"/>
    <w:rsid w:val="00D12546"/>
    <w:rsid w:val="00D12802"/>
    <w:rsid w:val="00D12971"/>
    <w:rsid w:val="00D12C99"/>
    <w:rsid w:val="00D12EB6"/>
    <w:rsid w:val="00D13441"/>
    <w:rsid w:val="00D13567"/>
    <w:rsid w:val="00D14B42"/>
    <w:rsid w:val="00D14C57"/>
    <w:rsid w:val="00D14DC8"/>
    <w:rsid w:val="00D15BED"/>
    <w:rsid w:val="00D15E0F"/>
    <w:rsid w:val="00D15F6A"/>
    <w:rsid w:val="00D16636"/>
    <w:rsid w:val="00D16A48"/>
    <w:rsid w:val="00D16BA7"/>
    <w:rsid w:val="00D17174"/>
    <w:rsid w:val="00D17320"/>
    <w:rsid w:val="00D17558"/>
    <w:rsid w:val="00D17DF8"/>
    <w:rsid w:val="00D201B3"/>
    <w:rsid w:val="00D211BE"/>
    <w:rsid w:val="00D21316"/>
    <w:rsid w:val="00D22294"/>
    <w:rsid w:val="00D22EC7"/>
    <w:rsid w:val="00D2329A"/>
    <w:rsid w:val="00D237F5"/>
    <w:rsid w:val="00D23AB4"/>
    <w:rsid w:val="00D2421B"/>
    <w:rsid w:val="00D24565"/>
    <w:rsid w:val="00D2475C"/>
    <w:rsid w:val="00D257F3"/>
    <w:rsid w:val="00D25AAE"/>
    <w:rsid w:val="00D25BD2"/>
    <w:rsid w:val="00D25C8A"/>
    <w:rsid w:val="00D25CEF"/>
    <w:rsid w:val="00D25D12"/>
    <w:rsid w:val="00D26C61"/>
    <w:rsid w:val="00D27F34"/>
    <w:rsid w:val="00D3018D"/>
    <w:rsid w:val="00D3019F"/>
    <w:rsid w:val="00D30AF0"/>
    <w:rsid w:val="00D30DB9"/>
    <w:rsid w:val="00D31076"/>
    <w:rsid w:val="00D3119D"/>
    <w:rsid w:val="00D31216"/>
    <w:rsid w:val="00D314B7"/>
    <w:rsid w:val="00D3184A"/>
    <w:rsid w:val="00D31855"/>
    <w:rsid w:val="00D31AAA"/>
    <w:rsid w:val="00D31CF6"/>
    <w:rsid w:val="00D33A4D"/>
    <w:rsid w:val="00D33CCC"/>
    <w:rsid w:val="00D33F71"/>
    <w:rsid w:val="00D3427F"/>
    <w:rsid w:val="00D34291"/>
    <w:rsid w:val="00D342CE"/>
    <w:rsid w:val="00D344EE"/>
    <w:rsid w:val="00D3489A"/>
    <w:rsid w:val="00D3517E"/>
    <w:rsid w:val="00D35243"/>
    <w:rsid w:val="00D3552A"/>
    <w:rsid w:val="00D356E8"/>
    <w:rsid w:val="00D35C32"/>
    <w:rsid w:val="00D35E52"/>
    <w:rsid w:val="00D35F6B"/>
    <w:rsid w:val="00D36487"/>
    <w:rsid w:val="00D371B5"/>
    <w:rsid w:val="00D37792"/>
    <w:rsid w:val="00D37A93"/>
    <w:rsid w:val="00D37D4F"/>
    <w:rsid w:val="00D37FE4"/>
    <w:rsid w:val="00D4085E"/>
    <w:rsid w:val="00D40878"/>
    <w:rsid w:val="00D41F3E"/>
    <w:rsid w:val="00D421E4"/>
    <w:rsid w:val="00D421F1"/>
    <w:rsid w:val="00D428C4"/>
    <w:rsid w:val="00D42DED"/>
    <w:rsid w:val="00D432FA"/>
    <w:rsid w:val="00D4403C"/>
    <w:rsid w:val="00D44522"/>
    <w:rsid w:val="00D44AAE"/>
    <w:rsid w:val="00D44B78"/>
    <w:rsid w:val="00D44FF7"/>
    <w:rsid w:val="00D457DB"/>
    <w:rsid w:val="00D45CFA"/>
    <w:rsid w:val="00D46248"/>
    <w:rsid w:val="00D46386"/>
    <w:rsid w:val="00D46554"/>
    <w:rsid w:val="00D46668"/>
    <w:rsid w:val="00D46AB0"/>
    <w:rsid w:val="00D46EE7"/>
    <w:rsid w:val="00D47211"/>
    <w:rsid w:val="00D47DA7"/>
    <w:rsid w:val="00D50254"/>
    <w:rsid w:val="00D50542"/>
    <w:rsid w:val="00D506B8"/>
    <w:rsid w:val="00D5092F"/>
    <w:rsid w:val="00D51036"/>
    <w:rsid w:val="00D51282"/>
    <w:rsid w:val="00D512A4"/>
    <w:rsid w:val="00D51377"/>
    <w:rsid w:val="00D518FB"/>
    <w:rsid w:val="00D51AEC"/>
    <w:rsid w:val="00D51B62"/>
    <w:rsid w:val="00D52791"/>
    <w:rsid w:val="00D52808"/>
    <w:rsid w:val="00D52938"/>
    <w:rsid w:val="00D52E62"/>
    <w:rsid w:val="00D52F50"/>
    <w:rsid w:val="00D538A8"/>
    <w:rsid w:val="00D5443B"/>
    <w:rsid w:val="00D5457F"/>
    <w:rsid w:val="00D54639"/>
    <w:rsid w:val="00D55182"/>
    <w:rsid w:val="00D5557C"/>
    <w:rsid w:val="00D563BA"/>
    <w:rsid w:val="00D56BD0"/>
    <w:rsid w:val="00D571ED"/>
    <w:rsid w:val="00D57353"/>
    <w:rsid w:val="00D57573"/>
    <w:rsid w:val="00D60DFC"/>
    <w:rsid w:val="00D616C5"/>
    <w:rsid w:val="00D6191F"/>
    <w:rsid w:val="00D61A84"/>
    <w:rsid w:val="00D62088"/>
    <w:rsid w:val="00D62775"/>
    <w:rsid w:val="00D627D9"/>
    <w:rsid w:val="00D629A2"/>
    <w:rsid w:val="00D62F09"/>
    <w:rsid w:val="00D6412A"/>
    <w:rsid w:val="00D644AC"/>
    <w:rsid w:val="00D64EEA"/>
    <w:rsid w:val="00D651BF"/>
    <w:rsid w:val="00D653E2"/>
    <w:rsid w:val="00D6587E"/>
    <w:rsid w:val="00D659FE"/>
    <w:rsid w:val="00D65DD0"/>
    <w:rsid w:val="00D65F94"/>
    <w:rsid w:val="00D662DC"/>
    <w:rsid w:val="00D6655A"/>
    <w:rsid w:val="00D666D5"/>
    <w:rsid w:val="00D674B5"/>
    <w:rsid w:val="00D67A55"/>
    <w:rsid w:val="00D67EB9"/>
    <w:rsid w:val="00D67FB3"/>
    <w:rsid w:val="00D70850"/>
    <w:rsid w:val="00D70ACE"/>
    <w:rsid w:val="00D70DFB"/>
    <w:rsid w:val="00D713D6"/>
    <w:rsid w:val="00D718A4"/>
    <w:rsid w:val="00D71A43"/>
    <w:rsid w:val="00D71D2C"/>
    <w:rsid w:val="00D71F6B"/>
    <w:rsid w:val="00D726C7"/>
    <w:rsid w:val="00D73684"/>
    <w:rsid w:val="00D73B88"/>
    <w:rsid w:val="00D73FE3"/>
    <w:rsid w:val="00D74AFB"/>
    <w:rsid w:val="00D74C42"/>
    <w:rsid w:val="00D74E28"/>
    <w:rsid w:val="00D74E34"/>
    <w:rsid w:val="00D7542B"/>
    <w:rsid w:val="00D766BF"/>
    <w:rsid w:val="00D766DF"/>
    <w:rsid w:val="00D76B7A"/>
    <w:rsid w:val="00D77B63"/>
    <w:rsid w:val="00D801A5"/>
    <w:rsid w:val="00D8046F"/>
    <w:rsid w:val="00D80A2E"/>
    <w:rsid w:val="00D81218"/>
    <w:rsid w:val="00D81480"/>
    <w:rsid w:val="00D82706"/>
    <w:rsid w:val="00D82F91"/>
    <w:rsid w:val="00D83A84"/>
    <w:rsid w:val="00D83B9A"/>
    <w:rsid w:val="00D83BAE"/>
    <w:rsid w:val="00D83C42"/>
    <w:rsid w:val="00D83F58"/>
    <w:rsid w:val="00D8441A"/>
    <w:rsid w:val="00D84615"/>
    <w:rsid w:val="00D8469E"/>
    <w:rsid w:val="00D846FF"/>
    <w:rsid w:val="00D8470A"/>
    <w:rsid w:val="00D8510C"/>
    <w:rsid w:val="00D85314"/>
    <w:rsid w:val="00D85D2C"/>
    <w:rsid w:val="00D85F2D"/>
    <w:rsid w:val="00D85FD5"/>
    <w:rsid w:val="00D86173"/>
    <w:rsid w:val="00D86285"/>
    <w:rsid w:val="00D8634A"/>
    <w:rsid w:val="00D86D49"/>
    <w:rsid w:val="00D86DA9"/>
    <w:rsid w:val="00D86DD7"/>
    <w:rsid w:val="00D86DF1"/>
    <w:rsid w:val="00D86FD7"/>
    <w:rsid w:val="00D8729B"/>
    <w:rsid w:val="00D87CDD"/>
    <w:rsid w:val="00D90023"/>
    <w:rsid w:val="00D900D2"/>
    <w:rsid w:val="00D905E2"/>
    <w:rsid w:val="00D90E0B"/>
    <w:rsid w:val="00D91038"/>
    <w:rsid w:val="00D91480"/>
    <w:rsid w:val="00D91629"/>
    <w:rsid w:val="00D917D3"/>
    <w:rsid w:val="00D926A3"/>
    <w:rsid w:val="00D92B82"/>
    <w:rsid w:val="00D92D78"/>
    <w:rsid w:val="00D9363E"/>
    <w:rsid w:val="00D93A8F"/>
    <w:rsid w:val="00D94019"/>
    <w:rsid w:val="00D944BE"/>
    <w:rsid w:val="00D94976"/>
    <w:rsid w:val="00D94ED0"/>
    <w:rsid w:val="00D950E4"/>
    <w:rsid w:val="00D9559E"/>
    <w:rsid w:val="00D9567D"/>
    <w:rsid w:val="00D95A5B"/>
    <w:rsid w:val="00D95D4D"/>
    <w:rsid w:val="00D963F3"/>
    <w:rsid w:val="00D975C0"/>
    <w:rsid w:val="00D97D9F"/>
    <w:rsid w:val="00DA05E7"/>
    <w:rsid w:val="00DA0764"/>
    <w:rsid w:val="00DA0784"/>
    <w:rsid w:val="00DA0819"/>
    <w:rsid w:val="00DA08B3"/>
    <w:rsid w:val="00DA0DBE"/>
    <w:rsid w:val="00DA1215"/>
    <w:rsid w:val="00DA1422"/>
    <w:rsid w:val="00DA1770"/>
    <w:rsid w:val="00DA1A3B"/>
    <w:rsid w:val="00DA214D"/>
    <w:rsid w:val="00DA3252"/>
    <w:rsid w:val="00DA32B7"/>
    <w:rsid w:val="00DA34C3"/>
    <w:rsid w:val="00DA3BDB"/>
    <w:rsid w:val="00DA3CF9"/>
    <w:rsid w:val="00DA3D0C"/>
    <w:rsid w:val="00DA3EDF"/>
    <w:rsid w:val="00DA4956"/>
    <w:rsid w:val="00DA4A0E"/>
    <w:rsid w:val="00DA4D46"/>
    <w:rsid w:val="00DA5814"/>
    <w:rsid w:val="00DA5D64"/>
    <w:rsid w:val="00DA673D"/>
    <w:rsid w:val="00DA68D3"/>
    <w:rsid w:val="00DA6938"/>
    <w:rsid w:val="00DA6BB9"/>
    <w:rsid w:val="00DA6C89"/>
    <w:rsid w:val="00DA72CD"/>
    <w:rsid w:val="00DA757F"/>
    <w:rsid w:val="00DA7E0E"/>
    <w:rsid w:val="00DB0083"/>
    <w:rsid w:val="00DB0330"/>
    <w:rsid w:val="00DB061E"/>
    <w:rsid w:val="00DB0FB3"/>
    <w:rsid w:val="00DB12D1"/>
    <w:rsid w:val="00DB1BEE"/>
    <w:rsid w:val="00DB23ED"/>
    <w:rsid w:val="00DB28EF"/>
    <w:rsid w:val="00DB3AB7"/>
    <w:rsid w:val="00DB4F9B"/>
    <w:rsid w:val="00DB5310"/>
    <w:rsid w:val="00DB5695"/>
    <w:rsid w:val="00DB5997"/>
    <w:rsid w:val="00DB5ED1"/>
    <w:rsid w:val="00DB683B"/>
    <w:rsid w:val="00DB6F23"/>
    <w:rsid w:val="00DB781C"/>
    <w:rsid w:val="00DB789D"/>
    <w:rsid w:val="00DB78EB"/>
    <w:rsid w:val="00DB7A38"/>
    <w:rsid w:val="00DB7CB3"/>
    <w:rsid w:val="00DB7D49"/>
    <w:rsid w:val="00DC01BA"/>
    <w:rsid w:val="00DC047E"/>
    <w:rsid w:val="00DC062E"/>
    <w:rsid w:val="00DC10FF"/>
    <w:rsid w:val="00DC1B78"/>
    <w:rsid w:val="00DC1EBD"/>
    <w:rsid w:val="00DC2601"/>
    <w:rsid w:val="00DC2921"/>
    <w:rsid w:val="00DC345E"/>
    <w:rsid w:val="00DC3CDC"/>
    <w:rsid w:val="00DC4606"/>
    <w:rsid w:val="00DC4F88"/>
    <w:rsid w:val="00DC4FD2"/>
    <w:rsid w:val="00DC56C2"/>
    <w:rsid w:val="00DC5C70"/>
    <w:rsid w:val="00DC6641"/>
    <w:rsid w:val="00DC78EB"/>
    <w:rsid w:val="00DC7D77"/>
    <w:rsid w:val="00DD06F4"/>
    <w:rsid w:val="00DD0B05"/>
    <w:rsid w:val="00DD1688"/>
    <w:rsid w:val="00DD2CD5"/>
    <w:rsid w:val="00DD34DA"/>
    <w:rsid w:val="00DD35AC"/>
    <w:rsid w:val="00DD3CD2"/>
    <w:rsid w:val="00DD4067"/>
    <w:rsid w:val="00DD4072"/>
    <w:rsid w:val="00DD44EC"/>
    <w:rsid w:val="00DD470A"/>
    <w:rsid w:val="00DD4EAB"/>
    <w:rsid w:val="00DD50D5"/>
    <w:rsid w:val="00DD579D"/>
    <w:rsid w:val="00DD5A88"/>
    <w:rsid w:val="00DD618D"/>
    <w:rsid w:val="00DD658A"/>
    <w:rsid w:val="00DD6BBC"/>
    <w:rsid w:val="00DE0ED3"/>
    <w:rsid w:val="00DE1276"/>
    <w:rsid w:val="00DE1782"/>
    <w:rsid w:val="00DE1840"/>
    <w:rsid w:val="00DE19CF"/>
    <w:rsid w:val="00DE19FC"/>
    <w:rsid w:val="00DE1B66"/>
    <w:rsid w:val="00DE1D88"/>
    <w:rsid w:val="00DE21EF"/>
    <w:rsid w:val="00DE22CB"/>
    <w:rsid w:val="00DE23AE"/>
    <w:rsid w:val="00DE25C6"/>
    <w:rsid w:val="00DE2E8B"/>
    <w:rsid w:val="00DE3141"/>
    <w:rsid w:val="00DE373D"/>
    <w:rsid w:val="00DE3D8C"/>
    <w:rsid w:val="00DE4455"/>
    <w:rsid w:val="00DE4D49"/>
    <w:rsid w:val="00DE4E2E"/>
    <w:rsid w:val="00DE5210"/>
    <w:rsid w:val="00DE5F7E"/>
    <w:rsid w:val="00DE6576"/>
    <w:rsid w:val="00DE6619"/>
    <w:rsid w:val="00DE6745"/>
    <w:rsid w:val="00DE7422"/>
    <w:rsid w:val="00DE7F38"/>
    <w:rsid w:val="00DF0329"/>
    <w:rsid w:val="00DF03A3"/>
    <w:rsid w:val="00DF059C"/>
    <w:rsid w:val="00DF0691"/>
    <w:rsid w:val="00DF0815"/>
    <w:rsid w:val="00DF0D4B"/>
    <w:rsid w:val="00DF0DA7"/>
    <w:rsid w:val="00DF0DF8"/>
    <w:rsid w:val="00DF19ED"/>
    <w:rsid w:val="00DF1A5D"/>
    <w:rsid w:val="00DF1F2F"/>
    <w:rsid w:val="00DF238E"/>
    <w:rsid w:val="00DF23D3"/>
    <w:rsid w:val="00DF25DC"/>
    <w:rsid w:val="00DF305A"/>
    <w:rsid w:val="00DF3B7F"/>
    <w:rsid w:val="00DF4159"/>
    <w:rsid w:val="00DF4B67"/>
    <w:rsid w:val="00DF4F92"/>
    <w:rsid w:val="00DF55AC"/>
    <w:rsid w:val="00DF5B37"/>
    <w:rsid w:val="00DF5BCF"/>
    <w:rsid w:val="00DF680D"/>
    <w:rsid w:val="00DF6CAF"/>
    <w:rsid w:val="00DF6D2A"/>
    <w:rsid w:val="00DF7239"/>
    <w:rsid w:val="00DF766D"/>
    <w:rsid w:val="00DF7C13"/>
    <w:rsid w:val="00DF7E78"/>
    <w:rsid w:val="00E00193"/>
    <w:rsid w:val="00E0069B"/>
    <w:rsid w:val="00E008F4"/>
    <w:rsid w:val="00E00B5D"/>
    <w:rsid w:val="00E00D32"/>
    <w:rsid w:val="00E012D5"/>
    <w:rsid w:val="00E0164D"/>
    <w:rsid w:val="00E01C68"/>
    <w:rsid w:val="00E021CD"/>
    <w:rsid w:val="00E02948"/>
    <w:rsid w:val="00E0339A"/>
    <w:rsid w:val="00E0364C"/>
    <w:rsid w:val="00E03676"/>
    <w:rsid w:val="00E04276"/>
    <w:rsid w:val="00E04514"/>
    <w:rsid w:val="00E05251"/>
    <w:rsid w:val="00E0530C"/>
    <w:rsid w:val="00E05370"/>
    <w:rsid w:val="00E055CA"/>
    <w:rsid w:val="00E05704"/>
    <w:rsid w:val="00E05840"/>
    <w:rsid w:val="00E058D7"/>
    <w:rsid w:val="00E05A81"/>
    <w:rsid w:val="00E05D59"/>
    <w:rsid w:val="00E06138"/>
    <w:rsid w:val="00E06F6E"/>
    <w:rsid w:val="00E073F0"/>
    <w:rsid w:val="00E07467"/>
    <w:rsid w:val="00E07698"/>
    <w:rsid w:val="00E07C67"/>
    <w:rsid w:val="00E07CA8"/>
    <w:rsid w:val="00E07DD0"/>
    <w:rsid w:val="00E07DD7"/>
    <w:rsid w:val="00E1045F"/>
    <w:rsid w:val="00E105D0"/>
    <w:rsid w:val="00E11594"/>
    <w:rsid w:val="00E115D2"/>
    <w:rsid w:val="00E119CF"/>
    <w:rsid w:val="00E11A97"/>
    <w:rsid w:val="00E11F34"/>
    <w:rsid w:val="00E12139"/>
    <w:rsid w:val="00E1257F"/>
    <w:rsid w:val="00E130EB"/>
    <w:rsid w:val="00E13588"/>
    <w:rsid w:val="00E13B76"/>
    <w:rsid w:val="00E14D48"/>
    <w:rsid w:val="00E152B7"/>
    <w:rsid w:val="00E15533"/>
    <w:rsid w:val="00E1571D"/>
    <w:rsid w:val="00E1580C"/>
    <w:rsid w:val="00E1589D"/>
    <w:rsid w:val="00E15D06"/>
    <w:rsid w:val="00E15DFC"/>
    <w:rsid w:val="00E16331"/>
    <w:rsid w:val="00E16492"/>
    <w:rsid w:val="00E16A64"/>
    <w:rsid w:val="00E17991"/>
    <w:rsid w:val="00E17ED3"/>
    <w:rsid w:val="00E202C9"/>
    <w:rsid w:val="00E20FC0"/>
    <w:rsid w:val="00E2137B"/>
    <w:rsid w:val="00E215F2"/>
    <w:rsid w:val="00E217D7"/>
    <w:rsid w:val="00E21F66"/>
    <w:rsid w:val="00E22582"/>
    <w:rsid w:val="00E22DD7"/>
    <w:rsid w:val="00E22E53"/>
    <w:rsid w:val="00E22FD0"/>
    <w:rsid w:val="00E23976"/>
    <w:rsid w:val="00E23CB3"/>
    <w:rsid w:val="00E23CE0"/>
    <w:rsid w:val="00E23EA8"/>
    <w:rsid w:val="00E24098"/>
    <w:rsid w:val="00E24C2F"/>
    <w:rsid w:val="00E24C31"/>
    <w:rsid w:val="00E24D83"/>
    <w:rsid w:val="00E24ECC"/>
    <w:rsid w:val="00E24FB4"/>
    <w:rsid w:val="00E25062"/>
    <w:rsid w:val="00E252BF"/>
    <w:rsid w:val="00E25967"/>
    <w:rsid w:val="00E2625D"/>
    <w:rsid w:val="00E263D9"/>
    <w:rsid w:val="00E2641B"/>
    <w:rsid w:val="00E26475"/>
    <w:rsid w:val="00E26A1C"/>
    <w:rsid w:val="00E26B37"/>
    <w:rsid w:val="00E26B43"/>
    <w:rsid w:val="00E26C85"/>
    <w:rsid w:val="00E270F8"/>
    <w:rsid w:val="00E2762A"/>
    <w:rsid w:val="00E27EE1"/>
    <w:rsid w:val="00E30D72"/>
    <w:rsid w:val="00E32016"/>
    <w:rsid w:val="00E325B2"/>
    <w:rsid w:val="00E3281C"/>
    <w:rsid w:val="00E32DFA"/>
    <w:rsid w:val="00E33273"/>
    <w:rsid w:val="00E332A7"/>
    <w:rsid w:val="00E33ACA"/>
    <w:rsid w:val="00E342A9"/>
    <w:rsid w:val="00E350E6"/>
    <w:rsid w:val="00E3536E"/>
    <w:rsid w:val="00E356B9"/>
    <w:rsid w:val="00E357AF"/>
    <w:rsid w:val="00E35A87"/>
    <w:rsid w:val="00E365C7"/>
    <w:rsid w:val="00E36835"/>
    <w:rsid w:val="00E36C35"/>
    <w:rsid w:val="00E36DB4"/>
    <w:rsid w:val="00E372BF"/>
    <w:rsid w:val="00E37641"/>
    <w:rsid w:val="00E37A07"/>
    <w:rsid w:val="00E37F4E"/>
    <w:rsid w:val="00E404A0"/>
    <w:rsid w:val="00E4097B"/>
    <w:rsid w:val="00E40B1A"/>
    <w:rsid w:val="00E4103D"/>
    <w:rsid w:val="00E4114A"/>
    <w:rsid w:val="00E41807"/>
    <w:rsid w:val="00E41E0B"/>
    <w:rsid w:val="00E42189"/>
    <w:rsid w:val="00E424D8"/>
    <w:rsid w:val="00E42D4E"/>
    <w:rsid w:val="00E43791"/>
    <w:rsid w:val="00E43B03"/>
    <w:rsid w:val="00E43FB7"/>
    <w:rsid w:val="00E44312"/>
    <w:rsid w:val="00E4450D"/>
    <w:rsid w:val="00E44D55"/>
    <w:rsid w:val="00E44D9B"/>
    <w:rsid w:val="00E45C59"/>
    <w:rsid w:val="00E4666C"/>
    <w:rsid w:val="00E4757E"/>
    <w:rsid w:val="00E47585"/>
    <w:rsid w:val="00E479B6"/>
    <w:rsid w:val="00E47ED8"/>
    <w:rsid w:val="00E5075B"/>
    <w:rsid w:val="00E510C1"/>
    <w:rsid w:val="00E513CE"/>
    <w:rsid w:val="00E51579"/>
    <w:rsid w:val="00E51942"/>
    <w:rsid w:val="00E51E78"/>
    <w:rsid w:val="00E52B63"/>
    <w:rsid w:val="00E52CB8"/>
    <w:rsid w:val="00E52CE9"/>
    <w:rsid w:val="00E52FB4"/>
    <w:rsid w:val="00E53190"/>
    <w:rsid w:val="00E534C7"/>
    <w:rsid w:val="00E537DF"/>
    <w:rsid w:val="00E539DD"/>
    <w:rsid w:val="00E542EB"/>
    <w:rsid w:val="00E54702"/>
    <w:rsid w:val="00E54E65"/>
    <w:rsid w:val="00E54FBE"/>
    <w:rsid w:val="00E55328"/>
    <w:rsid w:val="00E55FEA"/>
    <w:rsid w:val="00E5671E"/>
    <w:rsid w:val="00E56B07"/>
    <w:rsid w:val="00E574F8"/>
    <w:rsid w:val="00E576CE"/>
    <w:rsid w:val="00E603F7"/>
    <w:rsid w:val="00E613FB"/>
    <w:rsid w:val="00E614A9"/>
    <w:rsid w:val="00E61820"/>
    <w:rsid w:val="00E619FE"/>
    <w:rsid w:val="00E61D68"/>
    <w:rsid w:val="00E62741"/>
    <w:rsid w:val="00E62861"/>
    <w:rsid w:val="00E62A94"/>
    <w:rsid w:val="00E62BDE"/>
    <w:rsid w:val="00E62CEE"/>
    <w:rsid w:val="00E63080"/>
    <w:rsid w:val="00E63728"/>
    <w:rsid w:val="00E63F3B"/>
    <w:rsid w:val="00E65050"/>
    <w:rsid w:val="00E650C0"/>
    <w:rsid w:val="00E6573F"/>
    <w:rsid w:val="00E6666F"/>
    <w:rsid w:val="00E66D25"/>
    <w:rsid w:val="00E67BF1"/>
    <w:rsid w:val="00E67F16"/>
    <w:rsid w:val="00E70198"/>
    <w:rsid w:val="00E7030C"/>
    <w:rsid w:val="00E7063B"/>
    <w:rsid w:val="00E7075D"/>
    <w:rsid w:val="00E708E3"/>
    <w:rsid w:val="00E70E92"/>
    <w:rsid w:val="00E71097"/>
    <w:rsid w:val="00E71456"/>
    <w:rsid w:val="00E71CF3"/>
    <w:rsid w:val="00E7229E"/>
    <w:rsid w:val="00E72BA5"/>
    <w:rsid w:val="00E73311"/>
    <w:rsid w:val="00E73898"/>
    <w:rsid w:val="00E73D43"/>
    <w:rsid w:val="00E74DC7"/>
    <w:rsid w:val="00E753AC"/>
    <w:rsid w:val="00E76229"/>
    <w:rsid w:val="00E76496"/>
    <w:rsid w:val="00E7686C"/>
    <w:rsid w:val="00E76F9C"/>
    <w:rsid w:val="00E76FBC"/>
    <w:rsid w:val="00E772F1"/>
    <w:rsid w:val="00E77F7F"/>
    <w:rsid w:val="00E8042B"/>
    <w:rsid w:val="00E809AE"/>
    <w:rsid w:val="00E80B0C"/>
    <w:rsid w:val="00E8159F"/>
    <w:rsid w:val="00E8187C"/>
    <w:rsid w:val="00E819F6"/>
    <w:rsid w:val="00E82036"/>
    <w:rsid w:val="00E82297"/>
    <w:rsid w:val="00E82A93"/>
    <w:rsid w:val="00E82DE3"/>
    <w:rsid w:val="00E83A34"/>
    <w:rsid w:val="00E83B54"/>
    <w:rsid w:val="00E83E5A"/>
    <w:rsid w:val="00E83F88"/>
    <w:rsid w:val="00E84950"/>
    <w:rsid w:val="00E84B0F"/>
    <w:rsid w:val="00E85613"/>
    <w:rsid w:val="00E85FA5"/>
    <w:rsid w:val="00E86105"/>
    <w:rsid w:val="00E86146"/>
    <w:rsid w:val="00E86451"/>
    <w:rsid w:val="00E865A1"/>
    <w:rsid w:val="00E86E9F"/>
    <w:rsid w:val="00E87494"/>
    <w:rsid w:val="00E874FF"/>
    <w:rsid w:val="00E8759E"/>
    <w:rsid w:val="00E87612"/>
    <w:rsid w:val="00E87C5E"/>
    <w:rsid w:val="00E90457"/>
    <w:rsid w:val="00E906C9"/>
    <w:rsid w:val="00E906D5"/>
    <w:rsid w:val="00E9149E"/>
    <w:rsid w:val="00E91F25"/>
    <w:rsid w:val="00E92A6F"/>
    <w:rsid w:val="00E92DB3"/>
    <w:rsid w:val="00E931E2"/>
    <w:rsid w:val="00E93286"/>
    <w:rsid w:val="00E933B9"/>
    <w:rsid w:val="00E935E9"/>
    <w:rsid w:val="00E93FB3"/>
    <w:rsid w:val="00E94341"/>
    <w:rsid w:val="00E94976"/>
    <w:rsid w:val="00E955A4"/>
    <w:rsid w:val="00E95BF6"/>
    <w:rsid w:val="00E95E36"/>
    <w:rsid w:val="00E966A4"/>
    <w:rsid w:val="00E96E73"/>
    <w:rsid w:val="00EA001C"/>
    <w:rsid w:val="00EA048B"/>
    <w:rsid w:val="00EA0755"/>
    <w:rsid w:val="00EA0883"/>
    <w:rsid w:val="00EA09E7"/>
    <w:rsid w:val="00EA0E35"/>
    <w:rsid w:val="00EA10B2"/>
    <w:rsid w:val="00EA1182"/>
    <w:rsid w:val="00EA151A"/>
    <w:rsid w:val="00EA16E1"/>
    <w:rsid w:val="00EA1BCE"/>
    <w:rsid w:val="00EA1DBA"/>
    <w:rsid w:val="00EA2531"/>
    <w:rsid w:val="00EA2A23"/>
    <w:rsid w:val="00EA2AB8"/>
    <w:rsid w:val="00EA2C4F"/>
    <w:rsid w:val="00EA2FCE"/>
    <w:rsid w:val="00EA3B03"/>
    <w:rsid w:val="00EA40E8"/>
    <w:rsid w:val="00EA4682"/>
    <w:rsid w:val="00EA46C6"/>
    <w:rsid w:val="00EA4BCE"/>
    <w:rsid w:val="00EA524C"/>
    <w:rsid w:val="00EA5B3A"/>
    <w:rsid w:val="00EA60E2"/>
    <w:rsid w:val="00EA6533"/>
    <w:rsid w:val="00EA65BC"/>
    <w:rsid w:val="00EA669F"/>
    <w:rsid w:val="00EA6ECF"/>
    <w:rsid w:val="00EA7100"/>
    <w:rsid w:val="00EA72D6"/>
    <w:rsid w:val="00EA74EE"/>
    <w:rsid w:val="00EB0579"/>
    <w:rsid w:val="00EB0F07"/>
    <w:rsid w:val="00EB14AC"/>
    <w:rsid w:val="00EB16E0"/>
    <w:rsid w:val="00EB196E"/>
    <w:rsid w:val="00EB205E"/>
    <w:rsid w:val="00EB31D4"/>
    <w:rsid w:val="00EB3510"/>
    <w:rsid w:val="00EB3517"/>
    <w:rsid w:val="00EB385D"/>
    <w:rsid w:val="00EB3AFA"/>
    <w:rsid w:val="00EB3D31"/>
    <w:rsid w:val="00EB42BF"/>
    <w:rsid w:val="00EB4501"/>
    <w:rsid w:val="00EB4748"/>
    <w:rsid w:val="00EB4A60"/>
    <w:rsid w:val="00EB4D0F"/>
    <w:rsid w:val="00EB51C1"/>
    <w:rsid w:val="00EB51C3"/>
    <w:rsid w:val="00EB6FFF"/>
    <w:rsid w:val="00EB7539"/>
    <w:rsid w:val="00EB789B"/>
    <w:rsid w:val="00EB7DDA"/>
    <w:rsid w:val="00EB7EBF"/>
    <w:rsid w:val="00EB7EE3"/>
    <w:rsid w:val="00EC0260"/>
    <w:rsid w:val="00EC0509"/>
    <w:rsid w:val="00EC0FF6"/>
    <w:rsid w:val="00EC116F"/>
    <w:rsid w:val="00EC1D31"/>
    <w:rsid w:val="00EC210F"/>
    <w:rsid w:val="00EC255C"/>
    <w:rsid w:val="00EC2C2A"/>
    <w:rsid w:val="00EC34FD"/>
    <w:rsid w:val="00EC37B7"/>
    <w:rsid w:val="00EC3950"/>
    <w:rsid w:val="00EC397E"/>
    <w:rsid w:val="00EC3ABA"/>
    <w:rsid w:val="00EC3C1D"/>
    <w:rsid w:val="00EC3DE0"/>
    <w:rsid w:val="00EC4918"/>
    <w:rsid w:val="00EC4DD5"/>
    <w:rsid w:val="00EC4F80"/>
    <w:rsid w:val="00EC5068"/>
    <w:rsid w:val="00EC52ED"/>
    <w:rsid w:val="00EC534F"/>
    <w:rsid w:val="00EC58F0"/>
    <w:rsid w:val="00EC603B"/>
    <w:rsid w:val="00EC7058"/>
    <w:rsid w:val="00EC71CC"/>
    <w:rsid w:val="00EC7541"/>
    <w:rsid w:val="00EC7919"/>
    <w:rsid w:val="00EC7B4A"/>
    <w:rsid w:val="00EC7B73"/>
    <w:rsid w:val="00EC7BF1"/>
    <w:rsid w:val="00EC7D18"/>
    <w:rsid w:val="00EC7E27"/>
    <w:rsid w:val="00EC7EE0"/>
    <w:rsid w:val="00ED0784"/>
    <w:rsid w:val="00ED0A17"/>
    <w:rsid w:val="00ED182C"/>
    <w:rsid w:val="00ED1A18"/>
    <w:rsid w:val="00ED1BBE"/>
    <w:rsid w:val="00ED1BC4"/>
    <w:rsid w:val="00ED1BCD"/>
    <w:rsid w:val="00ED1BD4"/>
    <w:rsid w:val="00ED2003"/>
    <w:rsid w:val="00ED20F9"/>
    <w:rsid w:val="00ED2179"/>
    <w:rsid w:val="00ED2682"/>
    <w:rsid w:val="00ED2959"/>
    <w:rsid w:val="00ED35A7"/>
    <w:rsid w:val="00ED3601"/>
    <w:rsid w:val="00ED36B3"/>
    <w:rsid w:val="00ED3FE4"/>
    <w:rsid w:val="00ED42B3"/>
    <w:rsid w:val="00ED46A8"/>
    <w:rsid w:val="00ED47A6"/>
    <w:rsid w:val="00ED4CE4"/>
    <w:rsid w:val="00ED4E3A"/>
    <w:rsid w:val="00ED4F0A"/>
    <w:rsid w:val="00ED51A3"/>
    <w:rsid w:val="00ED6294"/>
    <w:rsid w:val="00ED63A0"/>
    <w:rsid w:val="00ED648D"/>
    <w:rsid w:val="00ED64B0"/>
    <w:rsid w:val="00ED665A"/>
    <w:rsid w:val="00ED6DB9"/>
    <w:rsid w:val="00ED6F73"/>
    <w:rsid w:val="00ED7362"/>
    <w:rsid w:val="00ED7C9C"/>
    <w:rsid w:val="00EE11FC"/>
    <w:rsid w:val="00EE2107"/>
    <w:rsid w:val="00EE24E1"/>
    <w:rsid w:val="00EE33EF"/>
    <w:rsid w:val="00EE34C8"/>
    <w:rsid w:val="00EE3858"/>
    <w:rsid w:val="00EE3B7C"/>
    <w:rsid w:val="00EE4234"/>
    <w:rsid w:val="00EE453B"/>
    <w:rsid w:val="00EE4867"/>
    <w:rsid w:val="00EE4A39"/>
    <w:rsid w:val="00EE4B57"/>
    <w:rsid w:val="00EE544F"/>
    <w:rsid w:val="00EE5739"/>
    <w:rsid w:val="00EE5B45"/>
    <w:rsid w:val="00EE6EBD"/>
    <w:rsid w:val="00EE6F5B"/>
    <w:rsid w:val="00EE760D"/>
    <w:rsid w:val="00EE780E"/>
    <w:rsid w:val="00EE7A83"/>
    <w:rsid w:val="00EE7AE4"/>
    <w:rsid w:val="00EE7FED"/>
    <w:rsid w:val="00EF010E"/>
    <w:rsid w:val="00EF0781"/>
    <w:rsid w:val="00EF1104"/>
    <w:rsid w:val="00EF11C2"/>
    <w:rsid w:val="00EF1A60"/>
    <w:rsid w:val="00EF1CAE"/>
    <w:rsid w:val="00EF1F92"/>
    <w:rsid w:val="00EF21E8"/>
    <w:rsid w:val="00EF2718"/>
    <w:rsid w:val="00EF2A29"/>
    <w:rsid w:val="00EF2E3A"/>
    <w:rsid w:val="00EF37D3"/>
    <w:rsid w:val="00EF42CE"/>
    <w:rsid w:val="00EF4B7B"/>
    <w:rsid w:val="00EF4EFD"/>
    <w:rsid w:val="00EF52BC"/>
    <w:rsid w:val="00EF54BC"/>
    <w:rsid w:val="00EF572E"/>
    <w:rsid w:val="00EF5CE6"/>
    <w:rsid w:val="00EF5F83"/>
    <w:rsid w:val="00EF682F"/>
    <w:rsid w:val="00EF6B34"/>
    <w:rsid w:val="00EF6BE7"/>
    <w:rsid w:val="00EF730C"/>
    <w:rsid w:val="00F00002"/>
    <w:rsid w:val="00F000EB"/>
    <w:rsid w:val="00F01337"/>
    <w:rsid w:val="00F018E5"/>
    <w:rsid w:val="00F01A49"/>
    <w:rsid w:val="00F01A8E"/>
    <w:rsid w:val="00F01EC5"/>
    <w:rsid w:val="00F01EFC"/>
    <w:rsid w:val="00F020A5"/>
    <w:rsid w:val="00F02151"/>
    <w:rsid w:val="00F02C4C"/>
    <w:rsid w:val="00F02DD2"/>
    <w:rsid w:val="00F03CB0"/>
    <w:rsid w:val="00F03D1C"/>
    <w:rsid w:val="00F044CF"/>
    <w:rsid w:val="00F0454E"/>
    <w:rsid w:val="00F04A20"/>
    <w:rsid w:val="00F04A40"/>
    <w:rsid w:val="00F052AC"/>
    <w:rsid w:val="00F05333"/>
    <w:rsid w:val="00F0537B"/>
    <w:rsid w:val="00F0581D"/>
    <w:rsid w:val="00F060BE"/>
    <w:rsid w:val="00F06331"/>
    <w:rsid w:val="00F066E0"/>
    <w:rsid w:val="00F0689F"/>
    <w:rsid w:val="00F06977"/>
    <w:rsid w:val="00F072A7"/>
    <w:rsid w:val="00F0786D"/>
    <w:rsid w:val="00F078DC"/>
    <w:rsid w:val="00F07B8C"/>
    <w:rsid w:val="00F1069B"/>
    <w:rsid w:val="00F106F9"/>
    <w:rsid w:val="00F1077C"/>
    <w:rsid w:val="00F108A9"/>
    <w:rsid w:val="00F10DDA"/>
    <w:rsid w:val="00F1138B"/>
    <w:rsid w:val="00F114EF"/>
    <w:rsid w:val="00F11F34"/>
    <w:rsid w:val="00F12032"/>
    <w:rsid w:val="00F1210C"/>
    <w:rsid w:val="00F13273"/>
    <w:rsid w:val="00F13C6C"/>
    <w:rsid w:val="00F13C78"/>
    <w:rsid w:val="00F147BE"/>
    <w:rsid w:val="00F15AEF"/>
    <w:rsid w:val="00F15D29"/>
    <w:rsid w:val="00F15E35"/>
    <w:rsid w:val="00F16D54"/>
    <w:rsid w:val="00F16DA4"/>
    <w:rsid w:val="00F1792A"/>
    <w:rsid w:val="00F17A6E"/>
    <w:rsid w:val="00F17E32"/>
    <w:rsid w:val="00F20390"/>
    <w:rsid w:val="00F20CC8"/>
    <w:rsid w:val="00F20D02"/>
    <w:rsid w:val="00F21A0B"/>
    <w:rsid w:val="00F21E71"/>
    <w:rsid w:val="00F22C34"/>
    <w:rsid w:val="00F22D84"/>
    <w:rsid w:val="00F22EAC"/>
    <w:rsid w:val="00F23047"/>
    <w:rsid w:val="00F232F8"/>
    <w:rsid w:val="00F2349C"/>
    <w:rsid w:val="00F23D27"/>
    <w:rsid w:val="00F23DE3"/>
    <w:rsid w:val="00F24071"/>
    <w:rsid w:val="00F24B3C"/>
    <w:rsid w:val="00F24C30"/>
    <w:rsid w:val="00F252B0"/>
    <w:rsid w:val="00F25416"/>
    <w:rsid w:val="00F25895"/>
    <w:rsid w:val="00F26F1C"/>
    <w:rsid w:val="00F27343"/>
    <w:rsid w:val="00F27A05"/>
    <w:rsid w:val="00F30BAA"/>
    <w:rsid w:val="00F30BBC"/>
    <w:rsid w:val="00F31827"/>
    <w:rsid w:val="00F318B3"/>
    <w:rsid w:val="00F31A6B"/>
    <w:rsid w:val="00F31FB1"/>
    <w:rsid w:val="00F32102"/>
    <w:rsid w:val="00F323CA"/>
    <w:rsid w:val="00F32926"/>
    <w:rsid w:val="00F33844"/>
    <w:rsid w:val="00F33C03"/>
    <w:rsid w:val="00F33C84"/>
    <w:rsid w:val="00F34C48"/>
    <w:rsid w:val="00F34D01"/>
    <w:rsid w:val="00F353F5"/>
    <w:rsid w:val="00F35573"/>
    <w:rsid w:val="00F35B9A"/>
    <w:rsid w:val="00F36234"/>
    <w:rsid w:val="00F362A1"/>
    <w:rsid w:val="00F363BA"/>
    <w:rsid w:val="00F363D6"/>
    <w:rsid w:val="00F36587"/>
    <w:rsid w:val="00F365EA"/>
    <w:rsid w:val="00F3661F"/>
    <w:rsid w:val="00F3770E"/>
    <w:rsid w:val="00F37BEB"/>
    <w:rsid w:val="00F4000E"/>
    <w:rsid w:val="00F40157"/>
    <w:rsid w:val="00F403B4"/>
    <w:rsid w:val="00F40688"/>
    <w:rsid w:val="00F410E0"/>
    <w:rsid w:val="00F417E5"/>
    <w:rsid w:val="00F41F08"/>
    <w:rsid w:val="00F42042"/>
    <w:rsid w:val="00F420F7"/>
    <w:rsid w:val="00F4213A"/>
    <w:rsid w:val="00F42B07"/>
    <w:rsid w:val="00F42C16"/>
    <w:rsid w:val="00F42E14"/>
    <w:rsid w:val="00F4305B"/>
    <w:rsid w:val="00F43138"/>
    <w:rsid w:val="00F4321E"/>
    <w:rsid w:val="00F4383A"/>
    <w:rsid w:val="00F43B3E"/>
    <w:rsid w:val="00F43BD5"/>
    <w:rsid w:val="00F43D89"/>
    <w:rsid w:val="00F44346"/>
    <w:rsid w:val="00F44494"/>
    <w:rsid w:val="00F446BF"/>
    <w:rsid w:val="00F448D7"/>
    <w:rsid w:val="00F44EA7"/>
    <w:rsid w:val="00F456F1"/>
    <w:rsid w:val="00F45B23"/>
    <w:rsid w:val="00F45BDD"/>
    <w:rsid w:val="00F472B4"/>
    <w:rsid w:val="00F47460"/>
    <w:rsid w:val="00F4764F"/>
    <w:rsid w:val="00F47803"/>
    <w:rsid w:val="00F47932"/>
    <w:rsid w:val="00F47966"/>
    <w:rsid w:val="00F50136"/>
    <w:rsid w:val="00F5032D"/>
    <w:rsid w:val="00F50563"/>
    <w:rsid w:val="00F505F3"/>
    <w:rsid w:val="00F520F3"/>
    <w:rsid w:val="00F52AE5"/>
    <w:rsid w:val="00F52B92"/>
    <w:rsid w:val="00F5367B"/>
    <w:rsid w:val="00F53815"/>
    <w:rsid w:val="00F539E1"/>
    <w:rsid w:val="00F53DE3"/>
    <w:rsid w:val="00F54A0C"/>
    <w:rsid w:val="00F54B09"/>
    <w:rsid w:val="00F5532F"/>
    <w:rsid w:val="00F55C16"/>
    <w:rsid w:val="00F55ECE"/>
    <w:rsid w:val="00F55ED0"/>
    <w:rsid w:val="00F56009"/>
    <w:rsid w:val="00F562F6"/>
    <w:rsid w:val="00F57610"/>
    <w:rsid w:val="00F577D7"/>
    <w:rsid w:val="00F57C0E"/>
    <w:rsid w:val="00F6031D"/>
    <w:rsid w:val="00F61495"/>
    <w:rsid w:val="00F6178D"/>
    <w:rsid w:val="00F62751"/>
    <w:rsid w:val="00F636E8"/>
    <w:rsid w:val="00F64381"/>
    <w:rsid w:val="00F64C59"/>
    <w:rsid w:val="00F6513D"/>
    <w:rsid w:val="00F6532F"/>
    <w:rsid w:val="00F659AC"/>
    <w:rsid w:val="00F65CFA"/>
    <w:rsid w:val="00F6600F"/>
    <w:rsid w:val="00F667D5"/>
    <w:rsid w:val="00F67180"/>
    <w:rsid w:val="00F67674"/>
    <w:rsid w:val="00F67754"/>
    <w:rsid w:val="00F678CE"/>
    <w:rsid w:val="00F67E4E"/>
    <w:rsid w:val="00F702E3"/>
    <w:rsid w:val="00F70622"/>
    <w:rsid w:val="00F7077B"/>
    <w:rsid w:val="00F723F8"/>
    <w:rsid w:val="00F72B9B"/>
    <w:rsid w:val="00F72FE9"/>
    <w:rsid w:val="00F734FE"/>
    <w:rsid w:val="00F73BD6"/>
    <w:rsid w:val="00F73C8B"/>
    <w:rsid w:val="00F7410F"/>
    <w:rsid w:val="00F74120"/>
    <w:rsid w:val="00F745C6"/>
    <w:rsid w:val="00F7497B"/>
    <w:rsid w:val="00F74E5C"/>
    <w:rsid w:val="00F757ED"/>
    <w:rsid w:val="00F75843"/>
    <w:rsid w:val="00F75887"/>
    <w:rsid w:val="00F75B6E"/>
    <w:rsid w:val="00F75C4F"/>
    <w:rsid w:val="00F76037"/>
    <w:rsid w:val="00F76039"/>
    <w:rsid w:val="00F76174"/>
    <w:rsid w:val="00F765DC"/>
    <w:rsid w:val="00F768CF"/>
    <w:rsid w:val="00F769F5"/>
    <w:rsid w:val="00F76F2B"/>
    <w:rsid w:val="00F77585"/>
    <w:rsid w:val="00F802C7"/>
    <w:rsid w:val="00F80323"/>
    <w:rsid w:val="00F803BB"/>
    <w:rsid w:val="00F803FA"/>
    <w:rsid w:val="00F805A1"/>
    <w:rsid w:val="00F80737"/>
    <w:rsid w:val="00F80C0C"/>
    <w:rsid w:val="00F80C26"/>
    <w:rsid w:val="00F81CEE"/>
    <w:rsid w:val="00F82063"/>
    <w:rsid w:val="00F822AE"/>
    <w:rsid w:val="00F8241F"/>
    <w:rsid w:val="00F8242C"/>
    <w:rsid w:val="00F825F6"/>
    <w:rsid w:val="00F828E9"/>
    <w:rsid w:val="00F83085"/>
    <w:rsid w:val="00F831DD"/>
    <w:rsid w:val="00F839F5"/>
    <w:rsid w:val="00F83D8D"/>
    <w:rsid w:val="00F83DE6"/>
    <w:rsid w:val="00F8473D"/>
    <w:rsid w:val="00F850C0"/>
    <w:rsid w:val="00F855D8"/>
    <w:rsid w:val="00F85BC8"/>
    <w:rsid w:val="00F85C56"/>
    <w:rsid w:val="00F86360"/>
    <w:rsid w:val="00F87323"/>
    <w:rsid w:val="00F87908"/>
    <w:rsid w:val="00F914B7"/>
    <w:rsid w:val="00F91CDB"/>
    <w:rsid w:val="00F9214F"/>
    <w:rsid w:val="00F92331"/>
    <w:rsid w:val="00F92B01"/>
    <w:rsid w:val="00F93256"/>
    <w:rsid w:val="00F93932"/>
    <w:rsid w:val="00F93A4B"/>
    <w:rsid w:val="00F93CBA"/>
    <w:rsid w:val="00F944A5"/>
    <w:rsid w:val="00F948F0"/>
    <w:rsid w:val="00F9498A"/>
    <w:rsid w:val="00F94C8B"/>
    <w:rsid w:val="00F94D46"/>
    <w:rsid w:val="00F9500E"/>
    <w:rsid w:val="00F95105"/>
    <w:rsid w:val="00F951AE"/>
    <w:rsid w:val="00F95792"/>
    <w:rsid w:val="00F95D99"/>
    <w:rsid w:val="00F95F21"/>
    <w:rsid w:val="00F96C0D"/>
    <w:rsid w:val="00FA06AC"/>
    <w:rsid w:val="00FA0C9C"/>
    <w:rsid w:val="00FA0F3B"/>
    <w:rsid w:val="00FA1420"/>
    <w:rsid w:val="00FA15D0"/>
    <w:rsid w:val="00FA1DB3"/>
    <w:rsid w:val="00FA22AB"/>
    <w:rsid w:val="00FA2477"/>
    <w:rsid w:val="00FA296F"/>
    <w:rsid w:val="00FA4252"/>
    <w:rsid w:val="00FA56C4"/>
    <w:rsid w:val="00FA57C7"/>
    <w:rsid w:val="00FA5FB8"/>
    <w:rsid w:val="00FA6573"/>
    <w:rsid w:val="00FA6964"/>
    <w:rsid w:val="00FA6D39"/>
    <w:rsid w:val="00FA7037"/>
    <w:rsid w:val="00FA719A"/>
    <w:rsid w:val="00FA71AE"/>
    <w:rsid w:val="00FA737F"/>
    <w:rsid w:val="00FA73CE"/>
    <w:rsid w:val="00FA7885"/>
    <w:rsid w:val="00FA7F51"/>
    <w:rsid w:val="00FB0E34"/>
    <w:rsid w:val="00FB1216"/>
    <w:rsid w:val="00FB2B09"/>
    <w:rsid w:val="00FB2EF0"/>
    <w:rsid w:val="00FB3340"/>
    <w:rsid w:val="00FB35D8"/>
    <w:rsid w:val="00FB36F7"/>
    <w:rsid w:val="00FB3AD6"/>
    <w:rsid w:val="00FB3CF6"/>
    <w:rsid w:val="00FB3F17"/>
    <w:rsid w:val="00FB4A8A"/>
    <w:rsid w:val="00FB5122"/>
    <w:rsid w:val="00FB53DF"/>
    <w:rsid w:val="00FB57F2"/>
    <w:rsid w:val="00FB5A50"/>
    <w:rsid w:val="00FB60DB"/>
    <w:rsid w:val="00FB6988"/>
    <w:rsid w:val="00FB6A0D"/>
    <w:rsid w:val="00FB6E0D"/>
    <w:rsid w:val="00FB7164"/>
    <w:rsid w:val="00FB723E"/>
    <w:rsid w:val="00FB7CC0"/>
    <w:rsid w:val="00FC021E"/>
    <w:rsid w:val="00FC02DE"/>
    <w:rsid w:val="00FC0499"/>
    <w:rsid w:val="00FC0758"/>
    <w:rsid w:val="00FC0FAA"/>
    <w:rsid w:val="00FC11A0"/>
    <w:rsid w:val="00FC1590"/>
    <w:rsid w:val="00FC2723"/>
    <w:rsid w:val="00FC2D0F"/>
    <w:rsid w:val="00FC30FD"/>
    <w:rsid w:val="00FC3181"/>
    <w:rsid w:val="00FC31B7"/>
    <w:rsid w:val="00FC3227"/>
    <w:rsid w:val="00FC3256"/>
    <w:rsid w:val="00FC3F1F"/>
    <w:rsid w:val="00FC413B"/>
    <w:rsid w:val="00FC468E"/>
    <w:rsid w:val="00FC46DC"/>
    <w:rsid w:val="00FC4744"/>
    <w:rsid w:val="00FC4775"/>
    <w:rsid w:val="00FC50CA"/>
    <w:rsid w:val="00FC520C"/>
    <w:rsid w:val="00FC52A8"/>
    <w:rsid w:val="00FC581A"/>
    <w:rsid w:val="00FC5E35"/>
    <w:rsid w:val="00FC5FE5"/>
    <w:rsid w:val="00FC65D0"/>
    <w:rsid w:val="00FC6AF5"/>
    <w:rsid w:val="00FC6D6F"/>
    <w:rsid w:val="00FC70BA"/>
    <w:rsid w:val="00FD00B4"/>
    <w:rsid w:val="00FD05FB"/>
    <w:rsid w:val="00FD117B"/>
    <w:rsid w:val="00FD142B"/>
    <w:rsid w:val="00FD1B94"/>
    <w:rsid w:val="00FD1F1A"/>
    <w:rsid w:val="00FD2A82"/>
    <w:rsid w:val="00FD2C00"/>
    <w:rsid w:val="00FD2EE0"/>
    <w:rsid w:val="00FD3107"/>
    <w:rsid w:val="00FD310B"/>
    <w:rsid w:val="00FD4376"/>
    <w:rsid w:val="00FD4624"/>
    <w:rsid w:val="00FD46EC"/>
    <w:rsid w:val="00FD4771"/>
    <w:rsid w:val="00FD58F4"/>
    <w:rsid w:val="00FD6192"/>
    <w:rsid w:val="00FD6773"/>
    <w:rsid w:val="00FD695C"/>
    <w:rsid w:val="00FD69BE"/>
    <w:rsid w:val="00FD6F2F"/>
    <w:rsid w:val="00FD7C04"/>
    <w:rsid w:val="00FD7C73"/>
    <w:rsid w:val="00FD7DA7"/>
    <w:rsid w:val="00FD7DD4"/>
    <w:rsid w:val="00FE049F"/>
    <w:rsid w:val="00FE0FA5"/>
    <w:rsid w:val="00FE1011"/>
    <w:rsid w:val="00FE16C4"/>
    <w:rsid w:val="00FE1C48"/>
    <w:rsid w:val="00FE1CC5"/>
    <w:rsid w:val="00FE2851"/>
    <w:rsid w:val="00FE2D94"/>
    <w:rsid w:val="00FE3CBE"/>
    <w:rsid w:val="00FE456E"/>
    <w:rsid w:val="00FE4FAE"/>
    <w:rsid w:val="00FE5560"/>
    <w:rsid w:val="00FE6317"/>
    <w:rsid w:val="00FE64FA"/>
    <w:rsid w:val="00FE6DA3"/>
    <w:rsid w:val="00FE6FA6"/>
    <w:rsid w:val="00FE71B4"/>
    <w:rsid w:val="00FE7552"/>
    <w:rsid w:val="00FE794E"/>
    <w:rsid w:val="00FE7F50"/>
    <w:rsid w:val="00FF0383"/>
    <w:rsid w:val="00FF0570"/>
    <w:rsid w:val="00FF05AE"/>
    <w:rsid w:val="00FF0678"/>
    <w:rsid w:val="00FF069E"/>
    <w:rsid w:val="00FF0778"/>
    <w:rsid w:val="00FF0B34"/>
    <w:rsid w:val="00FF0D8B"/>
    <w:rsid w:val="00FF0F6E"/>
    <w:rsid w:val="00FF142B"/>
    <w:rsid w:val="00FF25F6"/>
    <w:rsid w:val="00FF26EA"/>
    <w:rsid w:val="00FF277F"/>
    <w:rsid w:val="00FF2E7F"/>
    <w:rsid w:val="00FF377C"/>
    <w:rsid w:val="00FF3801"/>
    <w:rsid w:val="00FF3CA6"/>
    <w:rsid w:val="00FF4872"/>
    <w:rsid w:val="00FF4B54"/>
    <w:rsid w:val="00FF4B72"/>
    <w:rsid w:val="00FF5197"/>
    <w:rsid w:val="00FF527C"/>
    <w:rsid w:val="00FF5609"/>
    <w:rsid w:val="00FF5AD5"/>
    <w:rsid w:val="00FF5CE5"/>
    <w:rsid w:val="00FF5D7F"/>
    <w:rsid w:val="00FF6160"/>
    <w:rsid w:val="00FF65C9"/>
    <w:rsid w:val="00FF731F"/>
    <w:rsid w:val="00FF7486"/>
    <w:rsid w:val="00FF74DD"/>
    <w:rsid w:val="00FF7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D28"/>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176ED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176ED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176ED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176E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176E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176E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176E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176ED7"/>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nhideWhenUsed/>
    <w:qFormat/>
    <w:rsid w:val="00176ED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unhideWhenUsed/>
    <w:rsid w:val="008E7D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7D28"/>
  </w:style>
  <w:style w:type="character" w:customStyle="1" w:styleId="OPCCharBase">
    <w:name w:val="OPCCharBase"/>
    <w:uiPriority w:val="1"/>
    <w:qFormat/>
    <w:rsid w:val="008E7D28"/>
  </w:style>
  <w:style w:type="paragraph" w:customStyle="1" w:styleId="OPCParaBase">
    <w:name w:val="OPCParaBase"/>
    <w:link w:val="OPCParaBaseChar"/>
    <w:qFormat/>
    <w:rsid w:val="008E7D28"/>
    <w:pPr>
      <w:spacing w:line="260" w:lineRule="atLeast"/>
    </w:pPr>
    <w:rPr>
      <w:rFonts w:eastAsia="Times New Roman"/>
      <w:sz w:val="22"/>
    </w:rPr>
  </w:style>
  <w:style w:type="paragraph" w:customStyle="1" w:styleId="ShortT">
    <w:name w:val="ShortT"/>
    <w:basedOn w:val="OPCParaBase"/>
    <w:next w:val="Normal"/>
    <w:link w:val="ShortTChar"/>
    <w:qFormat/>
    <w:rsid w:val="008E7D28"/>
    <w:pPr>
      <w:spacing w:line="240" w:lineRule="auto"/>
    </w:pPr>
    <w:rPr>
      <w:b/>
      <w:sz w:val="40"/>
    </w:rPr>
  </w:style>
  <w:style w:type="paragraph" w:customStyle="1" w:styleId="ActHead1">
    <w:name w:val="ActHead 1"/>
    <w:aliases w:val="c"/>
    <w:basedOn w:val="OPCParaBase"/>
    <w:next w:val="Normal"/>
    <w:qFormat/>
    <w:rsid w:val="008E7D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7D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E7D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E7D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7D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7D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7D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7D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7D2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E7D28"/>
  </w:style>
  <w:style w:type="paragraph" w:customStyle="1" w:styleId="Blocks">
    <w:name w:val="Blocks"/>
    <w:aliases w:val="bb"/>
    <w:basedOn w:val="OPCParaBase"/>
    <w:qFormat/>
    <w:rsid w:val="008E7D28"/>
    <w:pPr>
      <w:spacing w:line="240" w:lineRule="auto"/>
    </w:pPr>
    <w:rPr>
      <w:sz w:val="24"/>
    </w:rPr>
  </w:style>
  <w:style w:type="paragraph" w:customStyle="1" w:styleId="BoxText">
    <w:name w:val="BoxText"/>
    <w:aliases w:val="bt"/>
    <w:basedOn w:val="OPCParaBase"/>
    <w:qFormat/>
    <w:rsid w:val="008E7D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7D28"/>
    <w:rPr>
      <w:b/>
    </w:rPr>
  </w:style>
  <w:style w:type="paragraph" w:customStyle="1" w:styleId="BoxHeadItalic">
    <w:name w:val="BoxHeadItalic"/>
    <w:aliases w:val="bhi"/>
    <w:basedOn w:val="BoxText"/>
    <w:next w:val="BoxStep"/>
    <w:qFormat/>
    <w:rsid w:val="008E7D28"/>
    <w:rPr>
      <w:i/>
    </w:rPr>
  </w:style>
  <w:style w:type="paragraph" w:customStyle="1" w:styleId="BoxList">
    <w:name w:val="BoxList"/>
    <w:aliases w:val="bl"/>
    <w:basedOn w:val="BoxText"/>
    <w:qFormat/>
    <w:rsid w:val="008E7D28"/>
    <w:pPr>
      <w:ind w:left="1559" w:hanging="425"/>
    </w:pPr>
  </w:style>
  <w:style w:type="paragraph" w:customStyle="1" w:styleId="BoxNote">
    <w:name w:val="BoxNote"/>
    <w:aliases w:val="bn"/>
    <w:basedOn w:val="BoxText"/>
    <w:qFormat/>
    <w:rsid w:val="008E7D28"/>
    <w:pPr>
      <w:tabs>
        <w:tab w:val="left" w:pos="1985"/>
      </w:tabs>
      <w:spacing w:before="122" w:line="198" w:lineRule="exact"/>
      <w:ind w:left="2948" w:hanging="1814"/>
    </w:pPr>
    <w:rPr>
      <w:sz w:val="18"/>
    </w:rPr>
  </w:style>
  <w:style w:type="paragraph" w:customStyle="1" w:styleId="BoxPara">
    <w:name w:val="BoxPara"/>
    <w:aliases w:val="bp"/>
    <w:basedOn w:val="BoxText"/>
    <w:qFormat/>
    <w:rsid w:val="008E7D28"/>
    <w:pPr>
      <w:tabs>
        <w:tab w:val="right" w:pos="2268"/>
      </w:tabs>
      <w:ind w:left="2552" w:hanging="1418"/>
    </w:pPr>
  </w:style>
  <w:style w:type="paragraph" w:customStyle="1" w:styleId="BoxStep">
    <w:name w:val="BoxStep"/>
    <w:aliases w:val="bs"/>
    <w:basedOn w:val="BoxText"/>
    <w:qFormat/>
    <w:rsid w:val="008E7D28"/>
    <w:pPr>
      <w:ind w:left="1985" w:hanging="851"/>
    </w:pPr>
  </w:style>
  <w:style w:type="character" w:customStyle="1" w:styleId="CharAmPartNo">
    <w:name w:val="CharAmPartNo"/>
    <w:basedOn w:val="OPCCharBase"/>
    <w:uiPriority w:val="1"/>
    <w:qFormat/>
    <w:rsid w:val="008E7D28"/>
  </w:style>
  <w:style w:type="character" w:customStyle="1" w:styleId="CharAmPartText">
    <w:name w:val="CharAmPartText"/>
    <w:basedOn w:val="OPCCharBase"/>
    <w:uiPriority w:val="1"/>
    <w:qFormat/>
    <w:rsid w:val="008E7D28"/>
  </w:style>
  <w:style w:type="character" w:customStyle="1" w:styleId="CharAmSchNo">
    <w:name w:val="CharAmSchNo"/>
    <w:basedOn w:val="OPCCharBase"/>
    <w:uiPriority w:val="1"/>
    <w:qFormat/>
    <w:rsid w:val="008E7D28"/>
  </w:style>
  <w:style w:type="character" w:customStyle="1" w:styleId="CharAmSchText">
    <w:name w:val="CharAmSchText"/>
    <w:basedOn w:val="OPCCharBase"/>
    <w:uiPriority w:val="1"/>
    <w:qFormat/>
    <w:rsid w:val="008E7D28"/>
  </w:style>
  <w:style w:type="character" w:customStyle="1" w:styleId="CharBoldItalic">
    <w:name w:val="CharBoldItalic"/>
    <w:basedOn w:val="OPCCharBase"/>
    <w:uiPriority w:val="1"/>
    <w:qFormat/>
    <w:rsid w:val="008E7D28"/>
    <w:rPr>
      <w:b/>
      <w:i/>
    </w:rPr>
  </w:style>
  <w:style w:type="character" w:customStyle="1" w:styleId="CharChapNo">
    <w:name w:val="CharChapNo"/>
    <w:basedOn w:val="OPCCharBase"/>
    <w:qFormat/>
    <w:rsid w:val="008E7D28"/>
  </w:style>
  <w:style w:type="character" w:customStyle="1" w:styleId="CharChapText">
    <w:name w:val="CharChapText"/>
    <w:basedOn w:val="OPCCharBase"/>
    <w:qFormat/>
    <w:rsid w:val="008E7D28"/>
  </w:style>
  <w:style w:type="character" w:customStyle="1" w:styleId="CharDivNo">
    <w:name w:val="CharDivNo"/>
    <w:basedOn w:val="OPCCharBase"/>
    <w:qFormat/>
    <w:rsid w:val="008E7D28"/>
  </w:style>
  <w:style w:type="character" w:customStyle="1" w:styleId="CharDivText">
    <w:name w:val="CharDivText"/>
    <w:basedOn w:val="OPCCharBase"/>
    <w:qFormat/>
    <w:rsid w:val="008E7D28"/>
  </w:style>
  <w:style w:type="character" w:customStyle="1" w:styleId="CharItalic">
    <w:name w:val="CharItalic"/>
    <w:basedOn w:val="OPCCharBase"/>
    <w:uiPriority w:val="1"/>
    <w:qFormat/>
    <w:rsid w:val="008E7D28"/>
    <w:rPr>
      <w:i/>
    </w:rPr>
  </w:style>
  <w:style w:type="character" w:customStyle="1" w:styleId="CharPartNo">
    <w:name w:val="CharPartNo"/>
    <w:basedOn w:val="OPCCharBase"/>
    <w:qFormat/>
    <w:rsid w:val="008E7D28"/>
  </w:style>
  <w:style w:type="character" w:customStyle="1" w:styleId="CharPartText">
    <w:name w:val="CharPartText"/>
    <w:basedOn w:val="OPCCharBase"/>
    <w:qFormat/>
    <w:rsid w:val="008E7D28"/>
  </w:style>
  <w:style w:type="character" w:customStyle="1" w:styleId="CharSectno">
    <w:name w:val="CharSectno"/>
    <w:basedOn w:val="OPCCharBase"/>
    <w:qFormat/>
    <w:rsid w:val="008E7D28"/>
  </w:style>
  <w:style w:type="character" w:customStyle="1" w:styleId="CharSubdNo">
    <w:name w:val="CharSubdNo"/>
    <w:basedOn w:val="OPCCharBase"/>
    <w:uiPriority w:val="1"/>
    <w:qFormat/>
    <w:rsid w:val="008E7D28"/>
  </w:style>
  <w:style w:type="character" w:customStyle="1" w:styleId="CharSubdText">
    <w:name w:val="CharSubdText"/>
    <w:basedOn w:val="OPCCharBase"/>
    <w:uiPriority w:val="1"/>
    <w:qFormat/>
    <w:rsid w:val="008E7D28"/>
  </w:style>
  <w:style w:type="paragraph" w:customStyle="1" w:styleId="CTA--">
    <w:name w:val="CTA --"/>
    <w:basedOn w:val="OPCParaBase"/>
    <w:next w:val="Normal"/>
    <w:rsid w:val="008E7D28"/>
    <w:pPr>
      <w:spacing w:before="60" w:line="240" w:lineRule="atLeast"/>
      <w:ind w:left="142" w:hanging="142"/>
    </w:pPr>
    <w:rPr>
      <w:sz w:val="20"/>
    </w:rPr>
  </w:style>
  <w:style w:type="paragraph" w:customStyle="1" w:styleId="CTA-">
    <w:name w:val="CTA -"/>
    <w:basedOn w:val="OPCParaBase"/>
    <w:rsid w:val="008E7D28"/>
    <w:pPr>
      <w:spacing w:before="60" w:line="240" w:lineRule="atLeast"/>
      <w:ind w:left="85" w:hanging="85"/>
    </w:pPr>
    <w:rPr>
      <w:sz w:val="20"/>
    </w:rPr>
  </w:style>
  <w:style w:type="paragraph" w:customStyle="1" w:styleId="CTA---">
    <w:name w:val="CTA ---"/>
    <w:basedOn w:val="OPCParaBase"/>
    <w:next w:val="Normal"/>
    <w:rsid w:val="008E7D28"/>
    <w:pPr>
      <w:spacing w:before="60" w:line="240" w:lineRule="atLeast"/>
      <w:ind w:left="198" w:hanging="198"/>
    </w:pPr>
    <w:rPr>
      <w:sz w:val="20"/>
    </w:rPr>
  </w:style>
  <w:style w:type="paragraph" w:customStyle="1" w:styleId="CTA----">
    <w:name w:val="CTA ----"/>
    <w:basedOn w:val="OPCParaBase"/>
    <w:next w:val="Normal"/>
    <w:rsid w:val="008E7D28"/>
    <w:pPr>
      <w:spacing w:before="60" w:line="240" w:lineRule="atLeast"/>
      <w:ind w:left="255" w:hanging="255"/>
    </w:pPr>
    <w:rPr>
      <w:sz w:val="20"/>
    </w:rPr>
  </w:style>
  <w:style w:type="paragraph" w:customStyle="1" w:styleId="CTA1a">
    <w:name w:val="CTA 1(a)"/>
    <w:basedOn w:val="OPCParaBase"/>
    <w:rsid w:val="008E7D28"/>
    <w:pPr>
      <w:tabs>
        <w:tab w:val="right" w:pos="414"/>
      </w:tabs>
      <w:spacing w:before="40" w:line="240" w:lineRule="atLeast"/>
      <w:ind w:left="675" w:hanging="675"/>
    </w:pPr>
    <w:rPr>
      <w:sz w:val="20"/>
    </w:rPr>
  </w:style>
  <w:style w:type="paragraph" w:customStyle="1" w:styleId="CTA1ai">
    <w:name w:val="CTA 1(a)(i)"/>
    <w:basedOn w:val="OPCParaBase"/>
    <w:rsid w:val="008E7D28"/>
    <w:pPr>
      <w:tabs>
        <w:tab w:val="right" w:pos="1004"/>
      </w:tabs>
      <w:spacing w:before="40" w:line="240" w:lineRule="atLeast"/>
      <w:ind w:left="1253" w:hanging="1253"/>
    </w:pPr>
    <w:rPr>
      <w:sz w:val="20"/>
    </w:rPr>
  </w:style>
  <w:style w:type="paragraph" w:customStyle="1" w:styleId="CTA2a">
    <w:name w:val="CTA 2(a)"/>
    <w:basedOn w:val="OPCParaBase"/>
    <w:rsid w:val="008E7D28"/>
    <w:pPr>
      <w:tabs>
        <w:tab w:val="right" w:pos="482"/>
      </w:tabs>
      <w:spacing w:before="40" w:line="240" w:lineRule="atLeast"/>
      <w:ind w:left="748" w:hanging="748"/>
    </w:pPr>
    <w:rPr>
      <w:sz w:val="20"/>
    </w:rPr>
  </w:style>
  <w:style w:type="paragraph" w:customStyle="1" w:styleId="CTA2ai">
    <w:name w:val="CTA 2(a)(i)"/>
    <w:basedOn w:val="OPCParaBase"/>
    <w:rsid w:val="008E7D28"/>
    <w:pPr>
      <w:tabs>
        <w:tab w:val="right" w:pos="1089"/>
      </w:tabs>
      <w:spacing w:before="40" w:line="240" w:lineRule="atLeast"/>
      <w:ind w:left="1327" w:hanging="1327"/>
    </w:pPr>
    <w:rPr>
      <w:sz w:val="20"/>
    </w:rPr>
  </w:style>
  <w:style w:type="paragraph" w:customStyle="1" w:styleId="CTA3a">
    <w:name w:val="CTA 3(a)"/>
    <w:basedOn w:val="OPCParaBase"/>
    <w:rsid w:val="008E7D28"/>
    <w:pPr>
      <w:tabs>
        <w:tab w:val="right" w:pos="556"/>
      </w:tabs>
      <w:spacing w:before="40" w:line="240" w:lineRule="atLeast"/>
      <w:ind w:left="805" w:hanging="805"/>
    </w:pPr>
    <w:rPr>
      <w:sz w:val="20"/>
    </w:rPr>
  </w:style>
  <w:style w:type="paragraph" w:customStyle="1" w:styleId="CTA3ai">
    <w:name w:val="CTA 3(a)(i)"/>
    <w:basedOn w:val="OPCParaBase"/>
    <w:rsid w:val="008E7D28"/>
    <w:pPr>
      <w:tabs>
        <w:tab w:val="right" w:pos="1140"/>
      </w:tabs>
      <w:spacing w:before="40" w:line="240" w:lineRule="atLeast"/>
      <w:ind w:left="1361" w:hanging="1361"/>
    </w:pPr>
    <w:rPr>
      <w:sz w:val="20"/>
    </w:rPr>
  </w:style>
  <w:style w:type="paragraph" w:customStyle="1" w:styleId="CTA4a">
    <w:name w:val="CTA 4(a)"/>
    <w:basedOn w:val="OPCParaBase"/>
    <w:rsid w:val="008E7D28"/>
    <w:pPr>
      <w:tabs>
        <w:tab w:val="right" w:pos="624"/>
      </w:tabs>
      <w:spacing w:before="40" w:line="240" w:lineRule="atLeast"/>
      <w:ind w:left="873" w:hanging="873"/>
    </w:pPr>
    <w:rPr>
      <w:sz w:val="20"/>
    </w:rPr>
  </w:style>
  <w:style w:type="paragraph" w:customStyle="1" w:styleId="CTA4ai">
    <w:name w:val="CTA 4(a)(i)"/>
    <w:basedOn w:val="OPCParaBase"/>
    <w:rsid w:val="008E7D28"/>
    <w:pPr>
      <w:tabs>
        <w:tab w:val="right" w:pos="1213"/>
      </w:tabs>
      <w:spacing w:before="40" w:line="240" w:lineRule="atLeast"/>
      <w:ind w:left="1452" w:hanging="1452"/>
    </w:pPr>
    <w:rPr>
      <w:sz w:val="20"/>
    </w:rPr>
  </w:style>
  <w:style w:type="paragraph" w:customStyle="1" w:styleId="CTACAPS">
    <w:name w:val="CTA CAPS"/>
    <w:basedOn w:val="OPCParaBase"/>
    <w:rsid w:val="008E7D28"/>
    <w:pPr>
      <w:spacing w:before="60" w:line="240" w:lineRule="atLeast"/>
    </w:pPr>
    <w:rPr>
      <w:sz w:val="20"/>
    </w:rPr>
  </w:style>
  <w:style w:type="paragraph" w:customStyle="1" w:styleId="CTAright">
    <w:name w:val="CTA right"/>
    <w:basedOn w:val="OPCParaBase"/>
    <w:rsid w:val="008E7D28"/>
    <w:pPr>
      <w:spacing w:before="60" w:line="240" w:lineRule="auto"/>
      <w:jc w:val="right"/>
    </w:pPr>
    <w:rPr>
      <w:sz w:val="20"/>
    </w:rPr>
  </w:style>
  <w:style w:type="paragraph" w:customStyle="1" w:styleId="subsection">
    <w:name w:val="subsection"/>
    <w:aliases w:val="ss"/>
    <w:basedOn w:val="OPCParaBase"/>
    <w:link w:val="subsectionChar"/>
    <w:rsid w:val="008E7D28"/>
    <w:pPr>
      <w:tabs>
        <w:tab w:val="right" w:pos="1021"/>
      </w:tabs>
      <w:spacing w:before="180" w:line="240" w:lineRule="auto"/>
      <w:ind w:left="1134" w:hanging="1134"/>
    </w:pPr>
  </w:style>
  <w:style w:type="paragraph" w:customStyle="1" w:styleId="Definition">
    <w:name w:val="Definition"/>
    <w:aliases w:val="dd"/>
    <w:basedOn w:val="OPCParaBase"/>
    <w:rsid w:val="008E7D28"/>
    <w:pPr>
      <w:spacing w:before="180" w:line="240" w:lineRule="auto"/>
      <w:ind w:left="1134"/>
    </w:pPr>
  </w:style>
  <w:style w:type="paragraph" w:customStyle="1" w:styleId="Formula">
    <w:name w:val="Formula"/>
    <w:basedOn w:val="OPCParaBase"/>
    <w:rsid w:val="008E7D28"/>
    <w:pPr>
      <w:spacing w:line="240" w:lineRule="auto"/>
      <w:ind w:left="1134"/>
    </w:pPr>
    <w:rPr>
      <w:sz w:val="20"/>
    </w:rPr>
  </w:style>
  <w:style w:type="paragraph" w:styleId="Header">
    <w:name w:val="header"/>
    <w:basedOn w:val="OPCParaBase"/>
    <w:link w:val="HeaderChar"/>
    <w:unhideWhenUsed/>
    <w:rsid w:val="008E7D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7D28"/>
    <w:rPr>
      <w:rFonts w:eastAsia="Times New Roman"/>
      <w:sz w:val="16"/>
    </w:rPr>
  </w:style>
  <w:style w:type="paragraph" w:customStyle="1" w:styleId="House">
    <w:name w:val="House"/>
    <w:basedOn w:val="OPCParaBase"/>
    <w:rsid w:val="008E7D28"/>
    <w:pPr>
      <w:spacing w:line="240" w:lineRule="auto"/>
    </w:pPr>
    <w:rPr>
      <w:sz w:val="28"/>
    </w:rPr>
  </w:style>
  <w:style w:type="paragraph" w:customStyle="1" w:styleId="Item">
    <w:name w:val="Item"/>
    <w:aliases w:val="i"/>
    <w:basedOn w:val="OPCParaBase"/>
    <w:next w:val="ItemHead"/>
    <w:rsid w:val="008E7D28"/>
    <w:pPr>
      <w:keepLines/>
      <w:spacing w:before="80" w:line="240" w:lineRule="auto"/>
      <w:ind w:left="709"/>
    </w:pPr>
  </w:style>
  <w:style w:type="paragraph" w:customStyle="1" w:styleId="ItemHead">
    <w:name w:val="ItemHead"/>
    <w:aliases w:val="ih"/>
    <w:basedOn w:val="OPCParaBase"/>
    <w:next w:val="Item"/>
    <w:rsid w:val="008E7D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7D28"/>
    <w:pPr>
      <w:spacing w:line="240" w:lineRule="auto"/>
    </w:pPr>
    <w:rPr>
      <w:b/>
      <w:sz w:val="32"/>
    </w:rPr>
  </w:style>
  <w:style w:type="paragraph" w:customStyle="1" w:styleId="notedraft">
    <w:name w:val="note(draft)"/>
    <w:aliases w:val="nd"/>
    <w:basedOn w:val="OPCParaBase"/>
    <w:rsid w:val="008E7D28"/>
    <w:pPr>
      <w:spacing w:before="240" w:line="240" w:lineRule="auto"/>
      <w:ind w:left="284" w:hanging="284"/>
    </w:pPr>
    <w:rPr>
      <w:i/>
      <w:sz w:val="24"/>
    </w:rPr>
  </w:style>
  <w:style w:type="paragraph" w:customStyle="1" w:styleId="notemargin">
    <w:name w:val="note(margin)"/>
    <w:aliases w:val="nm"/>
    <w:basedOn w:val="OPCParaBase"/>
    <w:rsid w:val="008E7D28"/>
    <w:pPr>
      <w:tabs>
        <w:tab w:val="left" w:pos="709"/>
      </w:tabs>
      <w:spacing w:before="122" w:line="198" w:lineRule="exact"/>
      <w:ind w:left="709" w:hanging="709"/>
    </w:pPr>
    <w:rPr>
      <w:sz w:val="18"/>
    </w:rPr>
  </w:style>
  <w:style w:type="paragraph" w:customStyle="1" w:styleId="noteToPara">
    <w:name w:val="noteToPara"/>
    <w:aliases w:val="ntp"/>
    <w:basedOn w:val="OPCParaBase"/>
    <w:rsid w:val="008E7D28"/>
    <w:pPr>
      <w:spacing w:before="122" w:line="198" w:lineRule="exact"/>
      <w:ind w:left="2353" w:hanging="709"/>
    </w:pPr>
    <w:rPr>
      <w:sz w:val="18"/>
    </w:rPr>
  </w:style>
  <w:style w:type="paragraph" w:customStyle="1" w:styleId="noteParlAmend">
    <w:name w:val="note(ParlAmend)"/>
    <w:aliases w:val="npp"/>
    <w:basedOn w:val="OPCParaBase"/>
    <w:next w:val="ParlAmend"/>
    <w:rsid w:val="008E7D28"/>
    <w:pPr>
      <w:spacing w:line="240" w:lineRule="auto"/>
      <w:jc w:val="right"/>
    </w:pPr>
    <w:rPr>
      <w:rFonts w:ascii="Arial" w:hAnsi="Arial"/>
      <w:b/>
      <w:i/>
    </w:rPr>
  </w:style>
  <w:style w:type="paragraph" w:customStyle="1" w:styleId="notetext">
    <w:name w:val="note(text)"/>
    <w:aliases w:val="n"/>
    <w:basedOn w:val="OPCParaBase"/>
    <w:link w:val="notetextChar"/>
    <w:rsid w:val="008E7D28"/>
    <w:pPr>
      <w:spacing w:before="122" w:line="240" w:lineRule="auto"/>
      <w:ind w:left="1985" w:hanging="851"/>
    </w:pPr>
    <w:rPr>
      <w:sz w:val="18"/>
    </w:rPr>
  </w:style>
  <w:style w:type="paragraph" w:customStyle="1" w:styleId="Page1">
    <w:name w:val="Page1"/>
    <w:basedOn w:val="OPCParaBase"/>
    <w:rsid w:val="008E7D28"/>
    <w:pPr>
      <w:spacing w:before="5600" w:line="240" w:lineRule="auto"/>
    </w:pPr>
    <w:rPr>
      <w:b/>
      <w:sz w:val="32"/>
    </w:rPr>
  </w:style>
  <w:style w:type="paragraph" w:customStyle="1" w:styleId="PageBreak">
    <w:name w:val="PageBreak"/>
    <w:aliases w:val="pb"/>
    <w:basedOn w:val="OPCParaBase"/>
    <w:rsid w:val="008E7D28"/>
    <w:pPr>
      <w:spacing w:line="240" w:lineRule="auto"/>
    </w:pPr>
    <w:rPr>
      <w:sz w:val="20"/>
    </w:rPr>
  </w:style>
  <w:style w:type="paragraph" w:customStyle="1" w:styleId="paragraphsub">
    <w:name w:val="paragraph(sub)"/>
    <w:aliases w:val="aa"/>
    <w:basedOn w:val="OPCParaBase"/>
    <w:rsid w:val="008E7D28"/>
    <w:pPr>
      <w:tabs>
        <w:tab w:val="right" w:pos="1985"/>
      </w:tabs>
      <w:spacing w:before="40" w:line="240" w:lineRule="auto"/>
      <w:ind w:left="2098" w:hanging="2098"/>
    </w:pPr>
  </w:style>
  <w:style w:type="paragraph" w:customStyle="1" w:styleId="paragraphsub-sub">
    <w:name w:val="paragraph(sub-sub)"/>
    <w:aliases w:val="aaa"/>
    <w:basedOn w:val="OPCParaBase"/>
    <w:rsid w:val="008E7D28"/>
    <w:pPr>
      <w:tabs>
        <w:tab w:val="right" w:pos="2722"/>
      </w:tabs>
      <w:spacing w:before="40" w:line="240" w:lineRule="auto"/>
      <w:ind w:left="2835" w:hanging="2835"/>
    </w:pPr>
  </w:style>
  <w:style w:type="paragraph" w:customStyle="1" w:styleId="paragraph">
    <w:name w:val="paragraph"/>
    <w:aliases w:val="a"/>
    <w:basedOn w:val="OPCParaBase"/>
    <w:link w:val="paragraphChar"/>
    <w:rsid w:val="008E7D28"/>
    <w:pPr>
      <w:tabs>
        <w:tab w:val="right" w:pos="1531"/>
      </w:tabs>
      <w:spacing w:before="40" w:line="240" w:lineRule="auto"/>
      <w:ind w:left="1644" w:hanging="1644"/>
    </w:pPr>
  </w:style>
  <w:style w:type="paragraph" w:customStyle="1" w:styleId="ParlAmend">
    <w:name w:val="ParlAmend"/>
    <w:aliases w:val="pp"/>
    <w:basedOn w:val="OPCParaBase"/>
    <w:rsid w:val="008E7D28"/>
    <w:pPr>
      <w:spacing w:before="240" w:line="240" w:lineRule="atLeast"/>
      <w:ind w:hanging="567"/>
    </w:pPr>
    <w:rPr>
      <w:sz w:val="24"/>
    </w:rPr>
  </w:style>
  <w:style w:type="paragraph" w:customStyle="1" w:styleId="Penalty">
    <w:name w:val="Penalty"/>
    <w:basedOn w:val="OPCParaBase"/>
    <w:rsid w:val="008E7D28"/>
    <w:pPr>
      <w:tabs>
        <w:tab w:val="left" w:pos="2977"/>
      </w:tabs>
      <w:spacing w:before="180" w:line="240" w:lineRule="auto"/>
      <w:ind w:left="1985" w:hanging="851"/>
    </w:pPr>
  </w:style>
  <w:style w:type="paragraph" w:customStyle="1" w:styleId="Portfolio">
    <w:name w:val="Portfolio"/>
    <w:basedOn w:val="OPCParaBase"/>
    <w:rsid w:val="008E7D28"/>
    <w:pPr>
      <w:spacing w:line="240" w:lineRule="auto"/>
    </w:pPr>
    <w:rPr>
      <w:i/>
      <w:sz w:val="20"/>
    </w:rPr>
  </w:style>
  <w:style w:type="paragraph" w:customStyle="1" w:styleId="Preamble">
    <w:name w:val="Preamble"/>
    <w:basedOn w:val="OPCParaBase"/>
    <w:next w:val="Normal"/>
    <w:rsid w:val="008E7D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7D28"/>
    <w:pPr>
      <w:spacing w:line="240" w:lineRule="auto"/>
    </w:pPr>
    <w:rPr>
      <w:i/>
      <w:sz w:val="20"/>
    </w:rPr>
  </w:style>
  <w:style w:type="paragraph" w:customStyle="1" w:styleId="Session">
    <w:name w:val="Session"/>
    <w:basedOn w:val="OPCParaBase"/>
    <w:rsid w:val="008E7D28"/>
    <w:pPr>
      <w:spacing w:line="240" w:lineRule="auto"/>
    </w:pPr>
    <w:rPr>
      <w:sz w:val="28"/>
    </w:rPr>
  </w:style>
  <w:style w:type="paragraph" w:customStyle="1" w:styleId="Sponsor">
    <w:name w:val="Sponsor"/>
    <w:basedOn w:val="OPCParaBase"/>
    <w:rsid w:val="008E7D28"/>
    <w:pPr>
      <w:spacing w:line="240" w:lineRule="auto"/>
    </w:pPr>
    <w:rPr>
      <w:i/>
    </w:rPr>
  </w:style>
  <w:style w:type="paragraph" w:customStyle="1" w:styleId="Subitem">
    <w:name w:val="Subitem"/>
    <w:aliases w:val="iss"/>
    <w:basedOn w:val="OPCParaBase"/>
    <w:rsid w:val="008E7D28"/>
    <w:pPr>
      <w:spacing w:before="180" w:line="240" w:lineRule="auto"/>
      <w:ind w:left="709" w:hanging="709"/>
    </w:pPr>
  </w:style>
  <w:style w:type="paragraph" w:customStyle="1" w:styleId="SubitemHead">
    <w:name w:val="SubitemHead"/>
    <w:aliases w:val="issh"/>
    <w:basedOn w:val="OPCParaBase"/>
    <w:rsid w:val="008E7D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7D28"/>
    <w:pPr>
      <w:spacing w:before="40" w:line="240" w:lineRule="auto"/>
      <w:ind w:left="1134"/>
    </w:pPr>
  </w:style>
  <w:style w:type="paragraph" w:customStyle="1" w:styleId="SubsectionHead">
    <w:name w:val="SubsectionHead"/>
    <w:aliases w:val="ssh"/>
    <w:basedOn w:val="OPCParaBase"/>
    <w:next w:val="subsection"/>
    <w:rsid w:val="008E7D28"/>
    <w:pPr>
      <w:keepNext/>
      <w:keepLines/>
      <w:spacing w:before="240" w:line="240" w:lineRule="auto"/>
      <w:ind w:left="1134"/>
    </w:pPr>
    <w:rPr>
      <w:i/>
    </w:rPr>
  </w:style>
  <w:style w:type="paragraph" w:customStyle="1" w:styleId="Tablea">
    <w:name w:val="Table(a)"/>
    <w:aliases w:val="ta"/>
    <w:basedOn w:val="OPCParaBase"/>
    <w:rsid w:val="008E7D28"/>
    <w:pPr>
      <w:spacing w:before="60" w:line="240" w:lineRule="auto"/>
      <w:ind w:left="284" w:hanging="284"/>
    </w:pPr>
    <w:rPr>
      <w:sz w:val="20"/>
    </w:rPr>
  </w:style>
  <w:style w:type="paragraph" w:customStyle="1" w:styleId="TableAA">
    <w:name w:val="Table(AA)"/>
    <w:aliases w:val="taaa"/>
    <w:basedOn w:val="OPCParaBase"/>
    <w:rsid w:val="008E7D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7D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7D28"/>
    <w:pPr>
      <w:spacing w:before="60" w:line="240" w:lineRule="atLeast"/>
    </w:pPr>
    <w:rPr>
      <w:sz w:val="20"/>
    </w:rPr>
  </w:style>
  <w:style w:type="paragraph" w:customStyle="1" w:styleId="TLPBoxTextnote">
    <w:name w:val="TLPBoxText(note"/>
    <w:aliases w:val="right)"/>
    <w:basedOn w:val="OPCParaBase"/>
    <w:rsid w:val="008E7D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7D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7D28"/>
    <w:pPr>
      <w:spacing w:before="122" w:line="198" w:lineRule="exact"/>
      <w:ind w:left="1985" w:hanging="851"/>
      <w:jc w:val="right"/>
    </w:pPr>
    <w:rPr>
      <w:sz w:val="18"/>
    </w:rPr>
  </w:style>
  <w:style w:type="paragraph" w:customStyle="1" w:styleId="TLPTableBullet">
    <w:name w:val="TLPTableBullet"/>
    <w:aliases w:val="ttb"/>
    <w:basedOn w:val="OPCParaBase"/>
    <w:rsid w:val="008E7D28"/>
    <w:pPr>
      <w:spacing w:line="240" w:lineRule="exact"/>
      <w:ind w:left="284" w:hanging="284"/>
    </w:pPr>
    <w:rPr>
      <w:sz w:val="20"/>
    </w:rPr>
  </w:style>
  <w:style w:type="paragraph" w:styleId="TOC1">
    <w:name w:val="toc 1"/>
    <w:basedOn w:val="OPCParaBase"/>
    <w:next w:val="Normal"/>
    <w:uiPriority w:val="39"/>
    <w:unhideWhenUsed/>
    <w:rsid w:val="008E7D2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7D2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7D2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7D2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7D2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7D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7D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7D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7D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7D28"/>
    <w:pPr>
      <w:keepLines/>
      <w:spacing w:before="240" w:after="120" w:line="240" w:lineRule="auto"/>
      <w:ind w:left="794"/>
    </w:pPr>
    <w:rPr>
      <w:b/>
      <w:kern w:val="28"/>
      <w:sz w:val="20"/>
    </w:rPr>
  </w:style>
  <w:style w:type="paragraph" w:customStyle="1" w:styleId="TofSectsHeading">
    <w:name w:val="TofSects(Heading)"/>
    <w:basedOn w:val="OPCParaBase"/>
    <w:rsid w:val="008E7D28"/>
    <w:pPr>
      <w:spacing w:before="240" w:after="120" w:line="240" w:lineRule="auto"/>
    </w:pPr>
    <w:rPr>
      <w:b/>
      <w:sz w:val="24"/>
    </w:rPr>
  </w:style>
  <w:style w:type="paragraph" w:customStyle="1" w:styleId="TofSectsSection">
    <w:name w:val="TofSects(Section)"/>
    <w:basedOn w:val="OPCParaBase"/>
    <w:rsid w:val="008E7D28"/>
    <w:pPr>
      <w:keepLines/>
      <w:spacing w:before="40" w:line="240" w:lineRule="auto"/>
      <w:ind w:left="1588" w:hanging="794"/>
    </w:pPr>
    <w:rPr>
      <w:kern w:val="28"/>
      <w:sz w:val="18"/>
    </w:rPr>
  </w:style>
  <w:style w:type="paragraph" w:customStyle="1" w:styleId="TofSectsSubdiv">
    <w:name w:val="TofSects(Subdiv)"/>
    <w:basedOn w:val="OPCParaBase"/>
    <w:rsid w:val="008E7D28"/>
    <w:pPr>
      <w:keepLines/>
      <w:spacing w:before="80" w:line="240" w:lineRule="auto"/>
      <w:ind w:left="1588" w:hanging="794"/>
    </w:pPr>
    <w:rPr>
      <w:kern w:val="28"/>
    </w:rPr>
  </w:style>
  <w:style w:type="paragraph" w:customStyle="1" w:styleId="WRStyle">
    <w:name w:val="WR Style"/>
    <w:aliases w:val="WR"/>
    <w:basedOn w:val="OPCParaBase"/>
    <w:rsid w:val="008E7D28"/>
    <w:pPr>
      <w:spacing w:before="240" w:line="240" w:lineRule="auto"/>
      <w:ind w:left="284" w:hanging="284"/>
    </w:pPr>
    <w:rPr>
      <w:b/>
      <w:i/>
      <w:kern w:val="28"/>
      <w:sz w:val="24"/>
    </w:rPr>
  </w:style>
  <w:style w:type="paragraph" w:customStyle="1" w:styleId="notepara">
    <w:name w:val="note(para)"/>
    <w:aliases w:val="na"/>
    <w:basedOn w:val="OPCParaBase"/>
    <w:rsid w:val="008E7D28"/>
    <w:pPr>
      <w:spacing w:before="40" w:line="198" w:lineRule="exact"/>
      <w:ind w:left="2354" w:hanging="369"/>
    </w:pPr>
    <w:rPr>
      <w:sz w:val="18"/>
    </w:rPr>
  </w:style>
  <w:style w:type="paragraph" w:styleId="Footer">
    <w:name w:val="footer"/>
    <w:link w:val="FooterChar"/>
    <w:rsid w:val="008E7D28"/>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8E7D28"/>
    <w:rPr>
      <w:rFonts w:eastAsia="Times New Roman"/>
      <w:sz w:val="22"/>
      <w:szCs w:val="24"/>
    </w:rPr>
  </w:style>
  <w:style w:type="character" w:styleId="LineNumber">
    <w:name w:val="line number"/>
    <w:basedOn w:val="OPCCharBase"/>
    <w:uiPriority w:val="99"/>
    <w:unhideWhenUsed/>
    <w:rsid w:val="008E7D28"/>
    <w:rPr>
      <w:sz w:val="16"/>
    </w:rPr>
  </w:style>
  <w:style w:type="paragraph" w:styleId="BalloonText">
    <w:name w:val="Balloon Text"/>
    <w:basedOn w:val="Normal"/>
    <w:link w:val="BalloonTextChar"/>
    <w:uiPriority w:val="99"/>
    <w:unhideWhenUsed/>
    <w:rsid w:val="008E7D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7D28"/>
    <w:rPr>
      <w:rFonts w:ascii="Tahoma" w:eastAsiaTheme="minorHAnsi" w:hAnsi="Tahoma" w:cs="Tahoma"/>
      <w:sz w:val="16"/>
      <w:szCs w:val="16"/>
      <w:lang w:eastAsia="en-US"/>
    </w:rPr>
  </w:style>
  <w:style w:type="character" w:customStyle="1" w:styleId="Heading1Char">
    <w:name w:val="Heading 1 Char"/>
    <w:link w:val="Heading1"/>
    <w:rsid w:val="00176ED7"/>
    <w:rPr>
      <w:rFonts w:ascii="Cambria" w:eastAsia="Times New Roman" w:hAnsi="Cambria" w:cs="Times New Roman"/>
      <w:b/>
      <w:bCs/>
      <w:color w:val="365F91"/>
      <w:sz w:val="28"/>
      <w:szCs w:val="28"/>
    </w:rPr>
  </w:style>
  <w:style w:type="character" w:customStyle="1" w:styleId="Heading2Char">
    <w:name w:val="Heading 2 Char"/>
    <w:link w:val="Heading2"/>
    <w:rsid w:val="00176ED7"/>
    <w:rPr>
      <w:rFonts w:ascii="Cambria" w:eastAsia="Times New Roman" w:hAnsi="Cambria" w:cs="Times New Roman"/>
      <w:b/>
      <w:bCs/>
      <w:color w:val="4F81BD"/>
      <w:sz w:val="26"/>
      <w:szCs w:val="26"/>
    </w:rPr>
  </w:style>
  <w:style w:type="character" w:customStyle="1" w:styleId="Heading3Char">
    <w:name w:val="Heading 3 Char"/>
    <w:link w:val="Heading3"/>
    <w:rsid w:val="00176ED7"/>
    <w:rPr>
      <w:rFonts w:ascii="Cambria" w:eastAsia="Times New Roman" w:hAnsi="Cambria" w:cs="Times New Roman"/>
      <w:b/>
      <w:bCs/>
      <w:color w:val="4F81BD"/>
      <w:sz w:val="22"/>
    </w:rPr>
  </w:style>
  <w:style w:type="character" w:customStyle="1" w:styleId="Heading4Char">
    <w:name w:val="Heading 4 Char"/>
    <w:link w:val="Heading4"/>
    <w:rsid w:val="00176ED7"/>
    <w:rPr>
      <w:rFonts w:ascii="Cambria" w:eastAsia="Times New Roman" w:hAnsi="Cambria" w:cs="Times New Roman"/>
      <w:b/>
      <w:bCs/>
      <w:i/>
      <w:iCs/>
      <w:color w:val="4F81BD"/>
      <w:sz w:val="22"/>
    </w:rPr>
  </w:style>
  <w:style w:type="character" w:customStyle="1" w:styleId="Heading5Char">
    <w:name w:val="Heading 5 Char"/>
    <w:link w:val="Heading5"/>
    <w:rsid w:val="00176ED7"/>
    <w:rPr>
      <w:rFonts w:ascii="Cambria" w:eastAsia="Times New Roman" w:hAnsi="Cambria" w:cs="Times New Roman"/>
      <w:color w:val="243F60"/>
      <w:sz w:val="22"/>
    </w:rPr>
  </w:style>
  <w:style w:type="character" w:customStyle="1" w:styleId="Heading6Char">
    <w:name w:val="Heading 6 Char"/>
    <w:link w:val="Heading6"/>
    <w:rsid w:val="00176ED7"/>
    <w:rPr>
      <w:rFonts w:ascii="Cambria" w:eastAsia="Times New Roman" w:hAnsi="Cambria" w:cs="Times New Roman"/>
      <w:i/>
      <w:iCs/>
      <w:color w:val="243F60"/>
      <w:sz w:val="22"/>
    </w:rPr>
  </w:style>
  <w:style w:type="character" w:customStyle="1" w:styleId="Heading7Char">
    <w:name w:val="Heading 7 Char"/>
    <w:link w:val="Heading7"/>
    <w:rsid w:val="00176ED7"/>
    <w:rPr>
      <w:rFonts w:ascii="Cambria" w:eastAsia="Times New Roman" w:hAnsi="Cambria" w:cs="Times New Roman"/>
      <w:i/>
      <w:iCs/>
      <w:color w:val="404040"/>
      <w:sz w:val="22"/>
    </w:rPr>
  </w:style>
  <w:style w:type="character" w:customStyle="1" w:styleId="Heading8Char">
    <w:name w:val="Heading 8 Char"/>
    <w:link w:val="Heading8"/>
    <w:rsid w:val="00176ED7"/>
    <w:rPr>
      <w:rFonts w:ascii="Cambria" w:eastAsia="Times New Roman" w:hAnsi="Cambria" w:cs="Times New Roman"/>
      <w:color w:val="404040"/>
    </w:rPr>
  </w:style>
  <w:style w:type="character" w:customStyle="1" w:styleId="Heading9Char">
    <w:name w:val="Heading 9 Char"/>
    <w:link w:val="Heading9"/>
    <w:rsid w:val="00176ED7"/>
    <w:rPr>
      <w:rFonts w:ascii="Cambria" w:eastAsia="Times New Roman" w:hAnsi="Cambria" w:cs="Times New Roman"/>
      <w:i/>
      <w:iCs/>
      <w:color w:val="404040"/>
    </w:rPr>
  </w:style>
  <w:style w:type="character" w:customStyle="1" w:styleId="paragraphChar">
    <w:name w:val="paragraph Char"/>
    <w:aliases w:val="a Char"/>
    <w:link w:val="paragraph"/>
    <w:rsid w:val="00901771"/>
    <w:rPr>
      <w:rFonts w:eastAsia="Times New Roman"/>
      <w:sz w:val="22"/>
    </w:rPr>
  </w:style>
  <w:style w:type="character" w:customStyle="1" w:styleId="subsectionChar">
    <w:name w:val="subsection Char"/>
    <w:aliases w:val="ss Char"/>
    <w:link w:val="subsection"/>
    <w:rsid w:val="00442774"/>
    <w:rPr>
      <w:rFonts w:eastAsia="Times New Roman"/>
      <w:sz w:val="22"/>
    </w:rPr>
  </w:style>
  <w:style w:type="character" w:customStyle="1" w:styleId="notetextChar">
    <w:name w:val="note(text) Char"/>
    <w:aliases w:val="n Char"/>
    <w:link w:val="notetext"/>
    <w:rsid w:val="002E2AFA"/>
    <w:rPr>
      <w:rFonts w:eastAsia="Times New Roman"/>
      <w:sz w:val="18"/>
    </w:rPr>
  </w:style>
  <w:style w:type="character" w:customStyle="1" w:styleId="ActHead5Char">
    <w:name w:val="ActHead 5 Char"/>
    <w:aliases w:val="s Char"/>
    <w:link w:val="ActHead5"/>
    <w:rsid w:val="007249FB"/>
    <w:rPr>
      <w:rFonts w:eastAsia="Times New Roman"/>
      <w:b/>
      <w:kern w:val="28"/>
      <w:sz w:val="24"/>
    </w:rPr>
  </w:style>
  <w:style w:type="paragraph" w:styleId="ListBullet">
    <w:name w:val="List Bullet"/>
    <w:basedOn w:val="Normal"/>
    <w:unhideWhenUsed/>
    <w:rsid w:val="004A25D3"/>
    <w:pPr>
      <w:tabs>
        <w:tab w:val="num" w:pos="360"/>
      </w:tabs>
      <w:ind w:left="360" w:hanging="360"/>
      <w:contextualSpacing/>
    </w:pPr>
  </w:style>
  <w:style w:type="numbering" w:styleId="111111">
    <w:name w:val="Outline List 2"/>
    <w:basedOn w:val="NoList"/>
    <w:rsid w:val="00095DFF"/>
    <w:pPr>
      <w:numPr>
        <w:numId w:val="39"/>
      </w:numPr>
    </w:pPr>
  </w:style>
  <w:style w:type="numbering" w:styleId="1ai">
    <w:name w:val="Outline List 1"/>
    <w:basedOn w:val="NoList"/>
    <w:rsid w:val="00095DFF"/>
    <w:pPr>
      <w:numPr>
        <w:numId w:val="40"/>
      </w:numPr>
    </w:pPr>
  </w:style>
  <w:style w:type="numbering" w:styleId="ArticleSection">
    <w:name w:val="Outline List 3"/>
    <w:basedOn w:val="NoList"/>
    <w:rsid w:val="00095DFF"/>
    <w:pPr>
      <w:numPr>
        <w:numId w:val="41"/>
      </w:numPr>
    </w:pPr>
  </w:style>
  <w:style w:type="paragraph" w:styleId="BlockText">
    <w:name w:val="Block Text"/>
    <w:rsid w:val="00095DFF"/>
    <w:pPr>
      <w:spacing w:after="120"/>
      <w:ind w:left="1440" w:right="1440"/>
    </w:pPr>
    <w:rPr>
      <w:rFonts w:eastAsia="Times New Roman"/>
      <w:sz w:val="22"/>
      <w:szCs w:val="24"/>
    </w:rPr>
  </w:style>
  <w:style w:type="paragraph" w:styleId="BodyText">
    <w:name w:val="Body Text"/>
    <w:link w:val="BodyTextChar"/>
    <w:rsid w:val="00095DFF"/>
    <w:pPr>
      <w:spacing w:after="120"/>
    </w:pPr>
    <w:rPr>
      <w:rFonts w:eastAsia="Times New Roman"/>
      <w:sz w:val="22"/>
      <w:szCs w:val="24"/>
    </w:rPr>
  </w:style>
  <w:style w:type="character" w:customStyle="1" w:styleId="BodyTextChar">
    <w:name w:val="Body Text Char"/>
    <w:link w:val="BodyText"/>
    <w:rsid w:val="00095DFF"/>
    <w:rPr>
      <w:rFonts w:eastAsia="Times New Roman" w:cs="Times New Roman"/>
      <w:sz w:val="22"/>
      <w:szCs w:val="24"/>
      <w:lang w:val="en-AU" w:eastAsia="en-AU" w:bidi="ar-SA"/>
    </w:rPr>
  </w:style>
  <w:style w:type="paragraph" w:styleId="BodyText2">
    <w:name w:val="Body Text 2"/>
    <w:link w:val="BodyText2Char"/>
    <w:rsid w:val="00095DFF"/>
    <w:pPr>
      <w:spacing w:after="120" w:line="480" w:lineRule="auto"/>
    </w:pPr>
    <w:rPr>
      <w:rFonts w:eastAsia="Times New Roman"/>
      <w:sz w:val="22"/>
      <w:szCs w:val="24"/>
    </w:rPr>
  </w:style>
  <w:style w:type="character" w:customStyle="1" w:styleId="BodyText2Char">
    <w:name w:val="Body Text 2 Char"/>
    <w:link w:val="BodyText2"/>
    <w:rsid w:val="00095DFF"/>
    <w:rPr>
      <w:rFonts w:eastAsia="Times New Roman" w:cs="Times New Roman"/>
      <w:sz w:val="22"/>
      <w:szCs w:val="24"/>
      <w:lang w:val="en-AU" w:eastAsia="en-AU" w:bidi="ar-SA"/>
    </w:rPr>
  </w:style>
  <w:style w:type="paragraph" w:styleId="BodyText3">
    <w:name w:val="Body Text 3"/>
    <w:link w:val="BodyText3Char"/>
    <w:rsid w:val="00095DFF"/>
    <w:pPr>
      <w:spacing w:after="120"/>
    </w:pPr>
    <w:rPr>
      <w:rFonts w:eastAsia="Times New Roman"/>
      <w:sz w:val="16"/>
      <w:szCs w:val="16"/>
    </w:rPr>
  </w:style>
  <w:style w:type="character" w:customStyle="1" w:styleId="BodyText3Char">
    <w:name w:val="Body Text 3 Char"/>
    <w:link w:val="BodyText3"/>
    <w:rsid w:val="00095DFF"/>
    <w:rPr>
      <w:rFonts w:eastAsia="Times New Roman" w:cs="Times New Roman"/>
      <w:sz w:val="16"/>
      <w:szCs w:val="16"/>
      <w:lang w:val="en-AU" w:eastAsia="en-AU" w:bidi="ar-SA"/>
    </w:rPr>
  </w:style>
  <w:style w:type="paragraph" w:styleId="BodyTextFirstIndent">
    <w:name w:val="Body Text First Indent"/>
    <w:basedOn w:val="BodyText"/>
    <w:link w:val="BodyTextFirstIndentChar"/>
    <w:rsid w:val="00095DFF"/>
    <w:pPr>
      <w:ind w:firstLine="210"/>
    </w:pPr>
  </w:style>
  <w:style w:type="character" w:customStyle="1" w:styleId="BodyTextFirstIndentChar">
    <w:name w:val="Body Text First Indent Char"/>
    <w:link w:val="BodyTextFirstIndent"/>
    <w:rsid w:val="00095DFF"/>
    <w:rPr>
      <w:rFonts w:eastAsia="Times New Roman" w:cs="Times New Roman"/>
      <w:sz w:val="22"/>
      <w:szCs w:val="24"/>
      <w:lang w:val="en-AU" w:eastAsia="en-AU" w:bidi="ar-SA"/>
    </w:rPr>
  </w:style>
  <w:style w:type="paragraph" w:styleId="BodyTextIndent">
    <w:name w:val="Body Text Indent"/>
    <w:link w:val="BodyTextIndentChar"/>
    <w:rsid w:val="00095DFF"/>
    <w:pPr>
      <w:spacing w:after="120"/>
      <w:ind w:left="283"/>
    </w:pPr>
    <w:rPr>
      <w:rFonts w:eastAsia="Times New Roman"/>
      <w:sz w:val="22"/>
      <w:szCs w:val="24"/>
    </w:rPr>
  </w:style>
  <w:style w:type="character" w:customStyle="1" w:styleId="BodyTextIndentChar">
    <w:name w:val="Body Text Indent Char"/>
    <w:link w:val="BodyTextIndent"/>
    <w:rsid w:val="00095DFF"/>
    <w:rPr>
      <w:rFonts w:eastAsia="Times New Roman" w:cs="Times New Roman"/>
      <w:sz w:val="22"/>
      <w:szCs w:val="24"/>
      <w:lang w:val="en-AU" w:eastAsia="en-AU" w:bidi="ar-SA"/>
    </w:rPr>
  </w:style>
  <w:style w:type="paragraph" w:styleId="BodyTextFirstIndent2">
    <w:name w:val="Body Text First Indent 2"/>
    <w:basedOn w:val="BodyTextIndent"/>
    <w:link w:val="BodyTextFirstIndent2Char"/>
    <w:rsid w:val="00095DFF"/>
    <w:pPr>
      <w:ind w:firstLine="210"/>
    </w:pPr>
  </w:style>
  <w:style w:type="character" w:customStyle="1" w:styleId="BodyTextFirstIndent2Char">
    <w:name w:val="Body Text First Indent 2 Char"/>
    <w:link w:val="BodyTextFirstIndent2"/>
    <w:rsid w:val="00095DFF"/>
    <w:rPr>
      <w:rFonts w:eastAsia="Times New Roman" w:cs="Times New Roman"/>
      <w:sz w:val="22"/>
      <w:szCs w:val="24"/>
      <w:lang w:val="en-AU" w:eastAsia="en-AU" w:bidi="ar-SA"/>
    </w:rPr>
  </w:style>
  <w:style w:type="paragraph" w:styleId="BodyTextIndent2">
    <w:name w:val="Body Text Indent 2"/>
    <w:link w:val="BodyTextIndent2Char"/>
    <w:rsid w:val="00095DFF"/>
    <w:pPr>
      <w:spacing w:after="120" w:line="480" w:lineRule="auto"/>
      <w:ind w:left="283"/>
    </w:pPr>
    <w:rPr>
      <w:rFonts w:eastAsia="Times New Roman"/>
      <w:sz w:val="22"/>
      <w:szCs w:val="24"/>
    </w:rPr>
  </w:style>
  <w:style w:type="character" w:customStyle="1" w:styleId="BodyTextIndent2Char">
    <w:name w:val="Body Text Indent 2 Char"/>
    <w:link w:val="BodyTextIndent2"/>
    <w:rsid w:val="00095DFF"/>
    <w:rPr>
      <w:rFonts w:eastAsia="Times New Roman" w:cs="Times New Roman"/>
      <w:sz w:val="22"/>
      <w:szCs w:val="24"/>
      <w:lang w:val="en-AU" w:eastAsia="en-AU" w:bidi="ar-SA"/>
    </w:rPr>
  </w:style>
  <w:style w:type="paragraph" w:styleId="BodyTextIndent3">
    <w:name w:val="Body Text Indent 3"/>
    <w:link w:val="BodyTextIndent3Char"/>
    <w:rsid w:val="00095DFF"/>
    <w:pPr>
      <w:spacing w:after="120"/>
      <w:ind w:left="283"/>
    </w:pPr>
    <w:rPr>
      <w:rFonts w:eastAsia="Times New Roman"/>
      <w:sz w:val="16"/>
      <w:szCs w:val="16"/>
    </w:rPr>
  </w:style>
  <w:style w:type="character" w:customStyle="1" w:styleId="BodyTextIndent3Char">
    <w:name w:val="Body Text Indent 3 Char"/>
    <w:link w:val="BodyTextIndent3"/>
    <w:rsid w:val="00095DFF"/>
    <w:rPr>
      <w:rFonts w:eastAsia="Times New Roman" w:cs="Times New Roman"/>
      <w:sz w:val="16"/>
      <w:szCs w:val="16"/>
      <w:lang w:val="en-AU" w:eastAsia="en-AU" w:bidi="ar-SA"/>
    </w:rPr>
  </w:style>
  <w:style w:type="paragraph" w:styleId="Caption">
    <w:name w:val="caption"/>
    <w:next w:val="Normal"/>
    <w:qFormat/>
    <w:rsid w:val="00095DFF"/>
    <w:pPr>
      <w:spacing w:before="120" w:after="120"/>
    </w:pPr>
    <w:rPr>
      <w:rFonts w:eastAsia="Times New Roman"/>
      <w:b/>
      <w:bCs/>
    </w:rPr>
  </w:style>
  <w:style w:type="character" w:customStyle="1" w:styleId="CharNotesItals">
    <w:name w:val="CharNotesItals"/>
    <w:rsid w:val="00095DFF"/>
    <w:rPr>
      <w:i/>
    </w:rPr>
  </w:style>
  <w:style w:type="character" w:customStyle="1" w:styleId="CharNotesReg">
    <w:name w:val="CharNotesReg"/>
    <w:basedOn w:val="DefaultParagraphFont"/>
    <w:rsid w:val="00095DFF"/>
  </w:style>
  <w:style w:type="paragraph" w:styleId="Closing">
    <w:name w:val="Closing"/>
    <w:link w:val="ClosingChar"/>
    <w:rsid w:val="00095DFF"/>
    <w:pPr>
      <w:ind w:left="4252"/>
    </w:pPr>
    <w:rPr>
      <w:rFonts w:eastAsia="Times New Roman"/>
      <w:sz w:val="22"/>
      <w:szCs w:val="24"/>
    </w:rPr>
  </w:style>
  <w:style w:type="character" w:customStyle="1" w:styleId="ClosingChar">
    <w:name w:val="Closing Char"/>
    <w:link w:val="Closing"/>
    <w:rsid w:val="00095DFF"/>
    <w:rPr>
      <w:rFonts w:eastAsia="Times New Roman" w:cs="Times New Roman"/>
      <w:sz w:val="22"/>
      <w:szCs w:val="24"/>
      <w:lang w:val="en-AU" w:eastAsia="en-AU" w:bidi="ar-SA"/>
    </w:rPr>
  </w:style>
  <w:style w:type="character" w:styleId="CommentReference">
    <w:name w:val="annotation reference"/>
    <w:rsid w:val="00095DFF"/>
    <w:rPr>
      <w:sz w:val="16"/>
      <w:szCs w:val="16"/>
    </w:rPr>
  </w:style>
  <w:style w:type="paragraph" w:styleId="CommentText">
    <w:name w:val="annotation text"/>
    <w:link w:val="CommentTextChar"/>
    <w:rsid w:val="00095DFF"/>
    <w:rPr>
      <w:rFonts w:eastAsia="Times New Roman"/>
    </w:rPr>
  </w:style>
  <w:style w:type="character" w:customStyle="1" w:styleId="CommentTextChar">
    <w:name w:val="Comment Text Char"/>
    <w:link w:val="CommentText"/>
    <w:rsid w:val="00095DFF"/>
    <w:rPr>
      <w:rFonts w:eastAsia="Times New Roman" w:cs="Times New Roman"/>
      <w:lang w:val="en-AU" w:eastAsia="en-AU" w:bidi="ar-SA"/>
    </w:rPr>
  </w:style>
  <w:style w:type="paragraph" w:styleId="CommentSubject">
    <w:name w:val="annotation subject"/>
    <w:next w:val="CommentText"/>
    <w:link w:val="CommentSubjectChar"/>
    <w:rsid w:val="00095DFF"/>
    <w:rPr>
      <w:rFonts w:eastAsia="Times New Roman"/>
      <w:b/>
      <w:bCs/>
      <w:szCs w:val="24"/>
    </w:rPr>
  </w:style>
  <w:style w:type="character" w:customStyle="1" w:styleId="CommentSubjectChar">
    <w:name w:val="Comment Subject Char"/>
    <w:link w:val="CommentSubject"/>
    <w:rsid w:val="00095DFF"/>
    <w:rPr>
      <w:rFonts w:eastAsia="Times New Roman" w:cs="Times New Roman"/>
      <w:b/>
      <w:bCs/>
      <w:szCs w:val="24"/>
      <w:lang w:val="en-AU" w:eastAsia="en-AU" w:bidi="ar-SA"/>
    </w:rPr>
  </w:style>
  <w:style w:type="paragraph" w:styleId="Date">
    <w:name w:val="Date"/>
    <w:next w:val="Normal"/>
    <w:link w:val="DateChar"/>
    <w:rsid w:val="00095DFF"/>
    <w:rPr>
      <w:rFonts w:eastAsia="Times New Roman"/>
      <w:sz w:val="22"/>
      <w:szCs w:val="24"/>
    </w:rPr>
  </w:style>
  <w:style w:type="character" w:customStyle="1" w:styleId="DateChar">
    <w:name w:val="Date Char"/>
    <w:link w:val="Date"/>
    <w:rsid w:val="00095DFF"/>
    <w:rPr>
      <w:rFonts w:eastAsia="Times New Roman" w:cs="Times New Roman"/>
      <w:sz w:val="22"/>
      <w:szCs w:val="24"/>
      <w:lang w:val="en-AU" w:eastAsia="en-AU" w:bidi="ar-SA"/>
    </w:rPr>
  </w:style>
  <w:style w:type="paragraph" w:styleId="DocumentMap">
    <w:name w:val="Document Map"/>
    <w:link w:val="DocumentMapChar"/>
    <w:rsid w:val="00095DFF"/>
    <w:pPr>
      <w:shd w:val="clear" w:color="auto" w:fill="000080"/>
    </w:pPr>
    <w:rPr>
      <w:rFonts w:ascii="Tahoma" w:eastAsia="Times New Roman" w:hAnsi="Tahoma" w:cs="Tahoma"/>
      <w:sz w:val="22"/>
      <w:szCs w:val="24"/>
    </w:rPr>
  </w:style>
  <w:style w:type="character" w:customStyle="1" w:styleId="DocumentMapChar">
    <w:name w:val="Document Map Char"/>
    <w:link w:val="DocumentMap"/>
    <w:rsid w:val="00095DFF"/>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095DFF"/>
    <w:rPr>
      <w:rFonts w:eastAsia="Times New Roman"/>
      <w:sz w:val="22"/>
      <w:szCs w:val="24"/>
    </w:rPr>
  </w:style>
  <w:style w:type="character" w:customStyle="1" w:styleId="E-mailSignatureChar">
    <w:name w:val="E-mail Signature Char"/>
    <w:link w:val="E-mailSignature"/>
    <w:rsid w:val="00095DFF"/>
    <w:rPr>
      <w:rFonts w:eastAsia="Times New Roman" w:cs="Times New Roman"/>
      <w:sz w:val="22"/>
      <w:szCs w:val="24"/>
      <w:lang w:val="en-AU" w:eastAsia="en-AU" w:bidi="ar-SA"/>
    </w:rPr>
  </w:style>
  <w:style w:type="character" w:styleId="Emphasis">
    <w:name w:val="Emphasis"/>
    <w:qFormat/>
    <w:rsid w:val="00095DFF"/>
    <w:rPr>
      <w:i/>
      <w:iCs/>
    </w:rPr>
  </w:style>
  <w:style w:type="character" w:styleId="EndnoteReference">
    <w:name w:val="endnote reference"/>
    <w:rsid w:val="00095DFF"/>
    <w:rPr>
      <w:vertAlign w:val="superscript"/>
    </w:rPr>
  </w:style>
  <w:style w:type="paragraph" w:styleId="EndnoteText">
    <w:name w:val="endnote text"/>
    <w:link w:val="EndnoteTextChar"/>
    <w:rsid w:val="00095DFF"/>
    <w:rPr>
      <w:rFonts w:eastAsia="Times New Roman"/>
    </w:rPr>
  </w:style>
  <w:style w:type="character" w:customStyle="1" w:styleId="EndnoteTextChar">
    <w:name w:val="Endnote Text Char"/>
    <w:link w:val="EndnoteText"/>
    <w:rsid w:val="00095DFF"/>
    <w:rPr>
      <w:rFonts w:eastAsia="Times New Roman" w:cs="Times New Roman"/>
      <w:lang w:val="en-AU" w:eastAsia="en-AU" w:bidi="ar-SA"/>
    </w:rPr>
  </w:style>
  <w:style w:type="paragraph" w:styleId="EnvelopeAddress">
    <w:name w:val="envelope address"/>
    <w:rsid w:val="00095DFF"/>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095DFF"/>
    <w:rPr>
      <w:rFonts w:ascii="Arial" w:eastAsia="Times New Roman" w:hAnsi="Arial" w:cs="Arial"/>
    </w:rPr>
  </w:style>
  <w:style w:type="character" w:styleId="FollowedHyperlink">
    <w:name w:val="FollowedHyperlink"/>
    <w:rsid w:val="00095DFF"/>
    <w:rPr>
      <w:color w:val="800080"/>
      <w:u w:val="single"/>
    </w:rPr>
  </w:style>
  <w:style w:type="character" w:styleId="FootnoteReference">
    <w:name w:val="footnote reference"/>
    <w:rsid w:val="00095DFF"/>
    <w:rPr>
      <w:vertAlign w:val="superscript"/>
    </w:rPr>
  </w:style>
  <w:style w:type="paragraph" w:styleId="FootnoteText">
    <w:name w:val="footnote text"/>
    <w:link w:val="FootnoteTextChar"/>
    <w:rsid w:val="00095DFF"/>
    <w:rPr>
      <w:rFonts w:eastAsia="Times New Roman"/>
    </w:rPr>
  </w:style>
  <w:style w:type="character" w:customStyle="1" w:styleId="FootnoteTextChar">
    <w:name w:val="Footnote Text Char"/>
    <w:link w:val="FootnoteText"/>
    <w:rsid w:val="00095DFF"/>
    <w:rPr>
      <w:rFonts w:eastAsia="Times New Roman" w:cs="Times New Roman"/>
      <w:lang w:val="en-AU" w:eastAsia="en-AU" w:bidi="ar-SA"/>
    </w:rPr>
  </w:style>
  <w:style w:type="character" w:styleId="HTMLAcronym">
    <w:name w:val="HTML Acronym"/>
    <w:basedOn w:val="DefaultParagraphFont"/>
    <w:rsid w:val="00095DFF"/>
  </w:style>
  <w:style w:type="paragraph" w:styleId="HTMLAddress">
    <w:name w:val="HTML Address"/>
    <w:link w:val="HTMLAddressChar"/>
    <w:rsid w:val="00095DFF"/>
    <w:rPr>
      <w:rFonts w:eastAsia="Times New Roman"/>
      <w:i/>
      <w:iCs/>
      <w:sz w:val="22"/>
      <w:szCs w:val="24"/>
    </w:rPr>
  </w:style>
  <w:style w:type="character" w:customStyle="1" w:styleId="HTMLAddressChar">
    <w:name w:val="HTML Address Char"/>
    <w:link w:val="HTMLAddress"/>
    <w:rsid w:val="00095DFF"/>
    <w:rPr>
      <w:rFonts w:eastAsia="Times New Roman" w:cs="Times New Roman"/>
      <w:i/>
      <w:iCs/>
      <w:sz w:val="22"/>
      <w:szCs w:val="24"/>
      <w:lang w:val="en-AU" w:eastAsia="en-AU" w:bidi="ar-SA"/>
    </w:rPr>
  </w:style>
  <w:style w:type="character" w:styleId="HTMLCite">
    <w:name w:val="HTML Cite"/>
    <w:rsid w:val="00095DFF"/>
    <w:rPr>
      <w:i/>
      <w:iCs/>
    </w:rPr>
  </w:style>
  <w:style w:type="character" w:styleId="HTMLCode">
    <w:name w:val="HTML Code"/>
    <w:rsid w:val="00095DFF"/>
    <w:rPr>
      <w:rFonts w:ascii="Courier New" w:hAnsi="Courier New" w:cs="Courier New"/>
      <w:sz w:val="20"/>
      <w:szCs w:val="20"/>
    </w:rPr>
  </w:style>
  <w:style w:type="character" w:styleId="HTMLDefinition">
    <w:name w:val="HTML Definition"/>
    <w:rsid w:val="00095DFF"/>
    <w:rPr>
      <w:i/>
      <w:iCs/>
    </w:rPr>
  </w:style>
  <w:style w:type="character" w:styleId="HTMLKeyboard">
    <w:name w:val="HTML Keyboard"/>
    <w:rsid w:val="00095DFF"/>
    <w:rPr>
      <w:rFonts w:ascii="Courier New" w:hAnsi="Courier New" w:cs="Courier New"/>
      <w:sz w:val="20"/>
      <w:szCs w:val="20"/>
    </w:rPr>
  </w:style>
  <w:style w:type="paragraph" w:styleId="HTMLPreformatted">
    <w:name w:val="HTML Preformatted"/>
    <w:link w:val="HTMLPreformattedChar"/>
    <w:rsid w:val="00095DFF"/>
    <w:rPr>
      <w:rFonts w:ascii="Courier New" w:eastAsia="Times New Roman" w:hAnsi="Courier New" w:cs="Courier New"/>
    </w:rPr>
  </w:style>
  <w:style w:type="character" w:customStyle="1" w:styleId="HTMLPreformattedChar">
    <w:name w:val="HTML Preformatted Char"/>
    <w:link w:val="HTMLPreformatted"/>
    <w:rsid w:val="00095DFF"/>
    <w:rPr>
      <w:rFonts w:ascii="Courier New" w:eastAsia="Times New Roman" w:hAnsi="Courier New" w:cs="Courier New"/>
      <w:lang w:val="en-AU" w:eastAsia="en-AU" w:bidi="ar-SA"/>
    </w:rPr>
  </w:style>
  <w:style w:type="character" w:styleId="HTMLSample">
    <w:name w:val="HTML Sample"/>
    <w:rsid w:val="00095DFF"/>
    <w:rPr>
      <w:rFonts w:ascii="Courier New" w:hAnsi="Courier New" w:cs="Courier New"/>
    </w:rPr>
  </w:style>
  <w:style w:type="character" w:styleId="HTMLTypewriter">
    <w:name w:val="HTML Typewriter"/>
    <w:rsid w:val="00095DFF"/>
    <w:rPr>
      <w:rFonts w:ascii="Courier New" w:hAnsi="Courier New" w:cs="Courier New"/>
      <w:sz w:val="20"/>
      <w:szCs w:val="20"/>
    </w:rPr>
  </w:style>
  <w:style w:type="character" w:styleId="HTMLVariable">
    <w:name w:val="HTML Variable"/>
    <w:rsid w:val="00095DFF"/>
    <w:rPr>
      <w:i/>
      <w:iCs/>
    </w:rPr>
  </w:style>
  <w:style w:type="character" w:styleId="Hyperlink">
    <w:name w:val="Hyperlink"/>
    <w:rsid w:val="00095DFF"/>
    <w:rPr>
      <w:color w:val="0000FF"/>
      <w:u w:val="single"/>
    </w:rPr>
  </w:style>
  <w:style w:type="paragraph" w:styleId="Index1">
    <w:name w:val="index 1"/>
    <w:next w:val="Normal"/>
    <w:rsid w:val="00095DFF"/>
    <w:pPr>
      <w:ind w:left="220" w:hanging="220"/>
    </w:pPr>
    <w:rPr>
      <w:rFonts w:eastAsia="Times New Roman"/>
      <w:sz w:val="22"/>
      <w:szCs w:val="24"/>
    </w:rPr>
  </w:style>
  <w:style w:type="paragraph" w:styleId="Index2">
    <w:name w:val="index 2"/>
    <w:next w:val="Normal"/>
    <w:rsid w:val="00095DFF"/>
    <w:pPr>
      <w:ind w:left="440" w:hanging="220"/>
    </w:pPr>
    <w:rPr>
      <w:rFonts w:eastAsia="Times New Roman"/>
      <w:sz w:val="22"/>
      <w:szCs w:val="24"/>
    </w:rPr>
  </w:style>
  <w:style w:type="paragraph" w:styleId="Index3">
    <w:name w:val="index 3"/>
    <w:next w:val="Normal"/>
    <w:rsid w:val="00095DFF"/>
    <w:pPr>
      <w:ind w:left="660" w:hanging="220"/>
    </w:pPr>
    <w:rPr>
      <w:rFonts w:eastAsia="Times New Roman"/>
      <w:sz w:val="22"/>
      <w:szCs w:val="24"/>
    </w:rPr>
  </w:style>
  <w:style w:type="paragraph" w:styleId="Index4">
    <w:name w:val="index 4"/>
    <w:next w:val="Normal"/>
    <w:rsid w:val="00095DFF"/>
    <w:pPr>
      <w:ind w:left="880" w:hanging="220"/>
    </w:pPr>
    <w:rPr>
      <w:rFonts w:eastAsia="Times New Roman"/>
      <w:sz w:val="22"/>
      <w:szCs w:val="24"/>
    </w:rPr>
  </w:style>
  <w:style w:type="paragraph" w:styleId="Index5">
    <w:name w:val="index 5"/>
    <w:next w:val="Normal"/>
    <w:rsid w:val="00095DFF"/>
    <w:pPr>
      <w:ind w:left="1100" w:hanging="220"/>
    </w:pPr>
    <w:rPr>
      <w:rFonts w:eastAsia="Times New Roman"/>
      <w:sz w:val="22"/>
      <w:szCs w:val="24"/>
    </w:rPr>
  </w:style>
  <w:style w:type="paragraph" w:styleId="Index6">
    <w:name w:val="index 6"/>
    <w:next w:val="Normal"/>
    <w:rsid w:val="00095DFF"/>
    <w:pPr>
      <w:ind w:left="1320" w:hanging="220"/>
    </w:pPr>
    <w:rPr>
      <w:rFonts w:eastAsia="Times New Roman"/>
      <w:sz w:val="22"/>
      <w:szCs w:val="24"/>
    </w:rPr>
  </w:style>
  <w:style w:type="paragraph" w:styleId="Index7">
    <w:name w:val="index 7"/>
    <w:next w:val="Normal"/>
    <w:rsid w:val="00095DFF"/>
    <w:pPr>
      <w:ind w:left="1540" w:hanging="220"/>
    </w:pPr>
    <w:rPr>
      <w:rFonts w:eastAsia="Times New Roman"/>
      <w:sz w:val="22"/>
      <w:szCs w:val="24"/>
    </w:rPr>
  </w:style>
  <w:style w:type="paragraph" w:styleId="Index8">
    <w:name w:val="index 8"/>
    <w:next w:val="Normal"/>
    <w:rsid w:val="00095DFF"/>
    <w:pPr>
      <w:ind w:left="1760" w:hanging="220"/>
    </w:pPr>
    <w:rPr>
      <w:rFonts w:eastAsia="Times New Roman"/>
      <w:sz w:val="22"/>
      <w:szCs w:val="24"/>
    </w:rPr>
  </w:style>
  <w:style w:type="paragraph" w:styleId="Index9">
    <w:name w:val="index 9"/>
    <w:next w:val="Normal"/>
    <w:rsid w:val="00095DFF"/>
    <w:pPr>
      <w:ind w:left="1980" w:hanging="220"/>
    </w:pPr>
    <w:rPr>
      <w:rFonts w:eastAsia="Times New Roman"/>
      <w:sz w:val="22"/>
      <w:szCs w:val="24"/>
    </w:rPr>
  </w:style>
  <w:style w:type="paragraph" w:styleId="IndexHeading">
    <w:name w:val="index heading"/>
    <w:next w:val="Index1"/>
    <w:rsid w:val="00095DFF"/>
    <w:rPr>
      <w:rFonts w:ascii="Arial" w:eastAsia="Times New Roman" w:hAnsi="Arial" w:cs="Arial"/>
      <w:b/>
      <w:bCs/>
      <w:sz w:val="22"/>
      <w:szCs w:val="24"/>
    </w:rPr>
  </w:style>
  <w:style w:type="paragraph" w:styleId="List">
    <w:name w:val="List"/>
    <w:rsid w:val="00095DFF"/>
    <w:pPr>
      <w:ind w:left="283" w:hanging="283"/>
    </w:pPr>
    <w:rPr>
      <w:rFonts w:eastAsia="Times New Roman"/>
      <w:sz w:val="22"/>
      <w:szCs w:val="24"/>
    </w:rPr>
  </w:style>
  <w:style w:type="paragraph" w:styleId="List2">
    <w:name w:val="List 2"/>
    <w:rsid w:val="00095DFF"/>
    <w:pPr>
      <w:ind w:left="566" w:hanging="283"/>
    </w:pPr>
    <w:rPr>
      <w:rFonts w:eastAsia="Times New Roman"/>
      <w:sz w:val="22"/>
      <w:szCs w:val="24"/>
    </w:rPr>
  </w:style>
  <w:style w:type="paragraph" w:styleId="List3">
    <w:name w:val="List 3"/>
    <w:rsid w:val="00095DFF"/>
    <w:pPr>
      <w:ind w:left="849" w:hanging="283"/>
    </w:pPr>
    <w:rPr>
      <w:rFonts w:eastAsia="Times New Roman"/>
      <w:sz w:val="22"/>
      <w:szCs w:val="24"/>
    </w:rPr>
  </w:style>
  <w:style w:type="paragraph" w:styleId="List4">
    <w:name w:val="List 4"/>
    <w:rsid w:val="00095DFF"/>
    <w:pPr>
      <w:ind w:left="1132" w:hanging="283"/>
    </w:pPr>
    <w:rPr>
      <w:rFonts w:eastAsia="Times New Roman"/>
      <w:sz w:val="22"/>
      <w:szCs w:val="24"/>
    </w:rPr>
  </w:style>
  <w:style w:type="paragraph" w:styleId="List5">
    <w:name w:val="List 5"/>
    <w:rsid w:val="00095DFF"/>
    <w:pPr>
      <w:ind w:left="1415" w:hanging="283"/>
    </w:pPr>
    <w:rPr>
      <w:rFonts w:eastAsia="Times New Roman"/>
      <w:sz w:val="22"/>
      <w:szCs w:val="24"/>
    </w:rPr>
  </w:style>
  <w:style w:type="paragraph" w:styleId="ListBullet2">
    <w:name w:val="List Bullet 2"/>
    <w:rsid w:val="00095DFF"/>
    <w:pPr>
      <w:tabs>
        <w:tab w:val="num" w:pos="360"/>
      </w:tabs>
      <w:ind w:left="360" w:hanging="360"/>
    </w:pPr>
    <w:rPr>
      <w:rFonts w:eastAsia="Times New Roman"/>
      <w:sz w:val="22"/>
      <w:szCs w:val="24"/>
    </w:rPr>
  </w:style>
  <w:style w:type="paragraph" w:styleId="ListBullet3">
    <w:name w:val="List Bullet 3"/>
    <w:rsid w:val="00095DFF"/>
    <w:pPr>
      <w:tabs>
        <w:tab w:val="num" w:pos="360"/>
      </w:tabs>
      <w:ind w:left="360" w:hanging="360"/>
    </w:pPr>
    <w:rPr>
      <w:rFonts w:eastAsia="Times New Roman"/>
      <w:sz w:val="22"/>
      <w:szCs w:val="24"/>
    </w:rPr>
  </w:style>
  <w:style w:type="paragraph" w:styleId="ListBullet4">
    <w:name w:val="List Bullet 4"/>
    <w:rsid w:val="00095DFF"/>
    <w:pPr>
      <w:tabs>
        <w:tab w:val="num" w:pos="926"/>
      </w:tabs>
      <w:ind w:left="926" w:hanging="360"/>
    </w:pPr>
    <w:rPr>
      <w:rFonts w:eastAsia="Times New Roman"/>
      <w:sz w:val="22"/>
      <w:szCs w:val="24"/>
    </w:rPr>
  </w:style>
  <w:style w:type="paragraph" w:styleId="ListBullet5">
    <w:name w:val="List Bullet 5"/>
    <w:rsid w:val="00095DFF"/>
    <w:pPr>
      <w:tabs>
        <w:tab w:val="num" w:pos="1492"/>
      </w:tabs>
      <w:ind w:left="1492" w:hanging="360"/>
    </w:pPr>
    <w:rPr>
      <w:rFonts w:eastAsia="Times New Roman"/>
      <w:sz w:val="22"/>
      <w:szCs w:val="24"/>
    </w:rPr>
  </w:style>
  <w:style w:type="paragraph" w:styleId="ListContinue">
    <w:name w:val="List Continue"/>
    <w:rsid w:val="00095DFF"/>
    <w:pPr>
      <w:spacing w:after="120"/>
      <w:ind w:left="283"/>
    </w:pPr>
    <w:rPr>
      <w:rFonts w:eastAsia="Times New Roman"/>
      <w:sz w:val="22"/>
      <w:szCs w:val="24"/>
    </w:rPr>
  </w:style>
  <w:style w:type="paragraph" w:styleId="ListContinue2">
    <w:name w:val="List Continue 2"/>
    <w:rsid w:val="00095DFF"/>
    <w:pPr>
      <w:spacing w:after="120"/>
      <w:ind w:left="566"/>
    </w:pPr>
    <w:rPr>
      <w:rFonts w:eastAsia="Times New Roman"/>
      <w:sz w:val="22"/>
      <w:szCs w:val="24"/>
    </w:rPr>
  </w:style>
  <w:style w:type="paragraph" w:styleId="ListContinue3">
    <w:name w:val="List Continue 3"/>
    <w:rsid w:val="00095DFF"/>
    <w:pPr>
      <w:spacing w:after="120"/>
      <w:ind w:left="849"/>
    </w:pPr>
    <w:rPr>
      <w:rFonts w:eastAsia="Times New Roman"/>
      <w:sz w:val="22"/>
      <w:szCs w:val="24"/>
    </w:rPr>
  </w:style>
  <w:style w:type="paragraph" w:styleId="ListContinue4">
    <w:name w:val="List Continue 4"/>
    <w:rsid w:val="00095DFF"/>
    <w:pPr>
      <w:spacing w:after="120"/>
      <w:ind w:left="1132"/>
    </w:pPr>
    <w:rPr>
      <w:rFonts w:eastAsia="Times New Roman"/>
      <w:sz w:val="22"/>
      <w:szCs w:val="24"/>
    </w:rPr>
  </w:style>
  <w:style w:type="paragraph" w:styleId="ListContinue5">
    <w:name w:val="List Continue 5"/>
    <w:rsid w:val="00095DFF"/>
    <w:pPr>
      <w:spacing w:after="120"/>
      <w:ind w:left="1415"/>
    </w:pPr>
    <w:rPr>
      <w:rFonts w:eastAsia="Times New Roman"/>
      <w:sz w:val="22"/>
      <w:szCs w:val="24"/>
    </w:rPr>
  </w:style>
  <w:style w:type="paragraph" w:styleId="ListNumber">
    <w:name w:val="List Number"/>
    <w:rsid w:val="00095DFF"/>
    <w:pPr>
      <w:tabs>
        <w:tab w:val="num" w:pos="4242"/>
      </w:tabs>
      <w:ind w:left="3521" w:hanging="1043"/>
    </w:pPr>
    <w:rPr>
      <w:rFonts w:eastAsia="Times New Roman"/>
      <w:sz w:val="22"/>
      <w:szCs w:val="24"/>
    </w:rPr>
  </w:style>
  <w:style w:type="paragraph" w:styleId="ListNumber2">
    <w:name w:val="List Number 2"/>
    <w:rsid w:val="00095DFF"/>
    <w:pPr>
      <w:tabs>
        <w:tab w:val="num" w:pos="360"/>
      </w:tabs>
      <w:ind w:left="360" w:hanging="360"/>
    </w:pPr>
    <w:rPr>
      <w:rFonts w:eastAsia="Times New Roman"/>
      <w:sz w:val="22"/>
      <w:szCs w:val="24"/>
    </w:rPr>
  </w:style>
  <w:style w:type="paragraph" w:styleId="ListNumber3">
    <w:name w:val="List Number 3"/>
    <w:rsid w:val="00095DFF"/>
    <w:pPr>
      <w:tabs>
        <w:tab w:val="num" w:pos="360"/>
      </w:tabs>
      <w:ind w:left="360" w:hanging="360"/>
    </w:pPr>
    <w:rPr>
      <w:rFonts w:eastAsia="Times New Roman"/>
      <w:sz w:val="22"/>
      <w:szCs w:val="24"/>
    </w:rPr>
  </w:style>
  <w:style w:type="paragraph" w:styleId="ListNumber4">
    <w:name w:val="List Number 4"/>
    <w:rsid w:val="00095DFF"/>
    <w:pPr>
      <w:tabs>
        <w:tab w:val="num" w:pos="360"/>
      </w:tabs>
      <w:ind w:left="360" w:hanging="360"/>
    </w:pPr>
    <w:rPr>
      <w:rFonts w:eastAsia="Times New Roman"/>
      <w:sz w:val="22"/>
      <w:szCs w:val="24"/>
    </w:rPr>
  </w:style>
  <w:style w:type="paragraph" w:styleId="ListNumber5">
    <w:name w:val="List Number 5"/>
    <w:rsid w:val="00095DFF"/>
    <w:pPr>
      <w:tabs>
        <w:tab w:val="num" w:pos="1440"/>
      </w:tabs>
    </w:pPr>
    <w:rPr>
      <w:rFonts w:eastAsia="Times New Roman"/>
      <w:sz w:val="22"/>
      <w:szCs w:val="24"/>
    </w:rPr>
  </w:style>
  <w:style w:type="paragraph" w:styleId="MacroText">
    <w:name w:val="macro"/>
    <w:link w:val="MacroTextChar"/>
    <w:rsid w:val="00095D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095DFF"/>
    <w:rPr>
      <w:rFonts w:ascii="Courier New" w:eastAsia="Times New Roman" w:hAnsi="Courier New" w:cs="Courier New"/>
      <w:lang w:val="en-AU" w:eastAsia="en-AU" w:bidi="ar-SA"/>
    </w:rPr>
  </w:style>
  <w:style w:type="paragraph" w:styleId="MessageHeader">
    <w:name w:val="Message Header"/>
    <w:link w:val="MessageHeaderChar"/>
    <w:rsid w:val="00095D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link w:val="MessageHeader"/>
    <w:rsid w:val="00095DFF"/>
    <w:rPr>
      <w:rFonts w:ascii="Arial" w:eastAsia="Times New Roman" w:hAnsi="Arial" w:cs="Arial"/>
      <w:sz w:val="24"/>
      <w:szCs w:val="24"/>
      <w:shd w:val="pct20" w:color="auto" w:fill="auto"/>
      <w:lang w:val="en-AU" w:eastAsia="en-AU" w:bidi="ar-SA"/>
    </w:rPr>
  </w:style>
  <w:style w:type="paragraph" w:styleId="NormalWeb">
    <w:name w:val="Normal (Web)"/>
    <w:rsid w:val="00095DFF"/>
    <w:rPr>
      <w:rFonts w:eastAsia="Times New Roman"/>
      <w:sz w:val="24"/>
      <w:szCs w:val="24"/>
    </w:rPr>
  </w:style>
  <w:style w:type="paragraph" w:styleId="NormalIndent">
    <w:name w:val="Normal Indent"/>
    <w:rsid w:val="00095DFF"/>
    <w:pPr>
      <w:ind w:left="720"/>
    </w:pPr>
    <w:rPr>
      <w:rFonts w:eastAsia="Times New Roman"/>
      <w:sz w:val="22"/>
      <w:szCs w:val="24"/>
    </w:rPr>
  </w:style>
  <w:style w:type="paragraph" w:styleId="NoteHeading">
    <w:name w:val="Note Heading"/>
    <w:next w:val="Normal"/>
    <w:link w:val="NoteHeadingChar"/>
    <w:rsid w:val="00095DFF"/>
    <w:rPr>
      <w:rFonts w:eastAsia="Times New Roman"/>
      <w:sz w:val="22"/>
      <w:szCs w:val="24"/>
    </w:rPr>
  </w:style>
  <w:style w:type="character" w:customStyle="1" w:styleId="NoteHeadingChar">
    <w:name w:val="Note Heading Char"/>
    <w:link w:val="NoteHeading"/>
    <w:rsid w:val="00095DFF"/>
    <w:rPr>
      <w:rFonts w:eastAsia="Times New Roman" w:cs="Times New Roman"/>
      <w:sz w:val="22"/>
      <w:szCs w:val="24"/>
      <w:lang w:val="en-AU" w:eastAsia="en-AU" w:bidi="ar-SA"/>
    </w:rPr>
  </w:style>
  <w:style w:type="character" w:styleId="PageNumber">
    <w:name w:val="page number"/>
    <w:basedOn w:val="DefaultParagraphFont"/>
    <w:rsid w:val="00095DFF"/>
  </w:style>
  <w:style w:type="paragraph" w:styleId="PlainText">
    <w:name w:val="Plain Text"/>
    <w:link w:val="PlainTextChar"/>
    <w:rsid w:val="00095DFF"/>
    <w:rPr>
      <w:rFonts w:ascii="Courier New" w:eastAsia="Times New Roman" w:hAnsi="Courier New" w:cs="Courier New"/>
      <w:sz w:val="22"/>
    </w:rPr>
  </w:style>
  <w:style w:type="character" w:customStyle="1" w:styleId="PlainTextChar">
    <w:name w:val="Plain Text Char"/>
    <w:link w:val="PlainText"/>
    <w:rsid w:val="00095DFF"/>
    <w:rPr>
      <w:rFonts w:ascii="Courier New" w:eastAsia="Times New Roman" w:hAnsi="Courier New" w:cs="Courier New"/>
      <w:sz w:val="22"/>
      <w:lang w:val="en-AU" w:eastAsia="en-AU" w:bidi="ar-SA"/>
    </w:rPr>
  </w:style>
  <w:style w:type="paragraph" w:styleId="Salutation">
    <w:name w:val="Salutation"/>
    <w:next w:val="Normal"/>
    <w:link w:val="SalutationChar"/>
    <w:rsid w:val="00095DFF"/>
    <w:rPr>
      <w:rFonts w:eastAsia="Times New Roman"/>
      <w:sz w:val="22"/>
      <w:szCs w:val="24"/>
    </w:rPr>
  </w:style>
  <w:style w:type="character" w:customStyle="1" w:styleId="SalutationChar">
    <w:name w:val="Salutation Char"/>
    <w:link w:val="Salutation"/>
    <w:rsid w:val="00095DFF"/>
    <w:rPr>
      <w:rFonts w:eastAsia="Times New Roman" w:cs="Times New Roman"/>
      <w:sz w:val="22"/>
      <w:szCs w:val="24"/>
      <w:lang w:val="en-AU" w:eastAsia="en-AU" w:bidi="ar-SA"/>
    </w:rPr>
  </w:style>
  <w:style w:type="paragraph" w:styleId="Signature">
    <w:name w:val="Signature"/>
    <w:link w:val="SignatureChar"/>
    <w:rsid w:val="00095DFF"/>
    <w:pPr>
      <w:ind w:left="4252"/>
    </w:pPr>
    <w:rPr>
      <w:rFonts w:eastAsia="Times New Roman"/>
      <w:sz w:val="22"/>
      <w:szCs w:val="24"/>
    </w:rPr>
  </w:style>
  <w:style w:type="character" w:customStyle="1" w:styleId="SignatureChar">
    <w:name w:val="Signature Char"/>
    <w:link w:val="Signature"/>
    <w:rsid w:val="00095DFF"/>
    <w:rPr>
      <w:rFonts w:eastAsia="Times New Roman" w:cs="Times New Roman"/>
      <w:sz w:val="22"/>
      <w:szCs w:val="24"/>
      <w:lang w:val="en-AU" w:eastAsia="en-AU" w:bidi="ar-SA"/>
    </w:rPr>
  </w:style>
  <w:style w:type="character" w:styleId="Strong">
    <w:name w:val="Strong"/>
    <w:qFormat/>
    <w:rsid w:val="00095DFF"/>
    <w:rPr>
      <w:b/>
      <w:bCs/>
    </w:rPr>
  </w:style>
  <w:style w:type="paragraph" w:styleId="Subtitle">
    <w:name w:val="Subtitle"/>
    <w:link w:val="SubtitleChar"/>
    <w:qFormat/>
    <w:rsid w:val="00095DFF"/>
    <w:pPr>
      <w:spacing w:after="60"/>
      <w:jc w:val="center"/>
    </w:pPr>
    <w:rPr>
      <w:rFonts w:ascii="Arial" w:eastAsia="Times New Roman" w:hAnsi="Arial" w:cs="Arial"/>
      <w:sz w:val="24"/>
      <w:szCs w:val="24"/>
    </w:rPr>
  </w:style>
  <w:style w:type="character" w:customStyle="1" w:styleId="SubtitleChar">
    <w:name w:val="Subtitle Char"/>
    <w:link w:val="Subtitle"/>
    <w:rsid w:val="00095DFF"/>
    <w:rPr>
      <w:rFonts w:ascii="Arial" w:eastAsia="Times New Roman" w:hAnsi="Arial" w:cs="Arial"/>
      <w:sz w:val="24"/>
      <w:szCs w:val="24"/>
      <w:lang w:val="en-AU" w:eastAsia="en-AU" w:bidi="ar-SA"/>
    </w:rPr>
  </w:style>
  <w:style w:type="character" w:customStyle="1" w:styleId="charsuperscriptstyle">
    <w:name w:val="charsuperscriptstyle"/>
    <w:rsid w:val="00095DFF"/>
    <w:rPr>
      <w:rFonts w:ascii="Times New Roman" w:hAnsi="Times New Roman"/>
      <w:sz w:val="18"/>
      <w:szCs w:val="18"/>
      <w:vertAlign w:val="baseline"/>
    </w:rPr>
  </w:style>
  <w:style w:type="table" w:styleId="Table3Deffects1">
    <w:name w:val="Table 3D effects 1"/>
    <w:basedOn w:val="TableNormal"/>
    <w:rsid w:val="00095DFF"/>
    <w:pPr>
      <w:spacing w:line="260" w:lineRule="atLeast"/>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5DFF"/>
    <w:pPr>
      <w:spacing w:line="260" w:lineRule="atLeast"/>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5DFF"/>
    <w:pPr>
      <w:spacing w:line="260" w:lineRule="atLeast"/>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5DFF"/>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5DFF"/>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5DFF"/>
    <w:pPr>
      <w:spacing w:line="260" w:lineRule="atLeast"/>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5DFF"/>
    <w:pPr>
      <w:spacing w:line="260" w:lineRule="atLeast"/>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5DFF"/>
    <w:pPr>
      <w:spacing w:line="260" w:lineRule="atLeast"/>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5DFF"/>
    <w:pPr>
      <w:spacing w:line="260" w:lineRule="atLeast"/>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5DFF"/>
    <w:pPr>
      <w:spacing w:line="260" w:lineRule="atLeast"/>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5DFF"/>
    <w:pPr>
      <w:spacing w:line="260" w:lineRule="atLeast"/>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5DFF"/>
    <w:pPr>
      <w:spacing w:line="260" w:lineRule="atLeast"/>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5DFF"/>
    <w:pPr>
      <w:spacing w:line="260" w:lineRule="atLeast"/>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5DFF"/>
    <w:pPr>
      <w:spacing w:line="260" w:lineRule="atLeast"/>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5DFF"/>
    <w:pPr>
      <w:spacing w:line="260" w:lineRule="atLeast"/>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5DFF"/>
    <w:pPr>
      <w:spacing w:line="260" w:lineRule="atLeast"/>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5DFF"/>
    <w:pPr>
      <w:spacing w:line="260" w:lineRule="atLeast"/>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7D2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5DFF"/>
    <w:pPr>
      <w:spacing w:line="260" w:lineRule="atLeast"/>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5DFF"/>
    <w:pPr>
      <w:spacing w:line="260" w:lineRule="atLeast"/>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5DFF"/>
    <w:pPr>
      <w:spacing w:line="260" w:lineRule="atLeast"/>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5DFF"/>
    <w:pPr>
      <w:spacing w:line="260" w:lineRule="atLeast"/>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5DFF"/>
    <w:pPr>
      <w:spacing w:line="260" w:lineRule="atLeast"/>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5DFF"/>
    <w:pPr>
      <w:spacing w:line="260" w:lineRule="atLeast"/>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5DFF"/>
    <w:pPr>
      <w:spacing w:line="260" w:lineRule="atLeast"/>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5DFF"/>
    <w:pPr>
      <w:spacing w:line="260" w:lineRule="atLeast"/>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5DFF"/>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5DFF"/>
    <w:pPr>
      <w:spacing w:line="260" w:lineRule="atLeast"/>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5DFF"/>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95DFF"/>
    <w:pPr>
      <w:ind w:left="220" w:hanging="220"/>
    </w:pPr>
    <w:rPr>
      <w:rFonts w:eastAsia="Times New Roman"/>
      <w:sz w:val="22"/>
      <w:szCs w:val="24"/>
    </w:rPr>
  </w:style>
  <w:style w:type="paragraph" w:styleId="TableofFigures">
    <w:name w:val="table of figures"/>
    <w:next w:val="Normal"/>
    <w:rsid w:val="00095DFF"/>
    <w:pPr>
      <w:ind w:left="440" w:hanging="440"/>
    </w:pPr>
    <w:rPr>
      <w:rFonts w:eastAsia="Times New Roman"/>
      <w:sz w:val="22"/>
      <w:szCs w:val="24"/>
    </w:rPr>
  </w:style>
  <w:style w:type="table" w:styleId="TableProfessional">
    <w:name w:val="Table Professional"/>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5DFF"/>
    <w:pPr>
      <w:spacing w:line="260" w:lineRule="atLeast"/>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5DFF"/>
    <w:pPr>
      <w:spacing w:line="260" w:lineRule="atLeast"/>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5DFF"/>
    <w:pPr>
      <w:spacing w:line="260" w:lineRule="atLeast"/>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5DFF"/>
    <w:pPr>
      <w:spacing w:line="260" w:lineRule="atLeast"/>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5DFF"/>
    <w:pPr>
      <w:spacing w:line="26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5DFF"/>
    <w:pPr>
      <w:spacing w:line="260" w:lineRule="atLeast"/>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5DFF"/>
    <w:pPr>
      <w:spacing w:line="260" w:lineRule="atLeast"/>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5DFF"/>
    <w:pPr>
      <w:spacing w:line="260" w:lineRule="atLeast"/>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095DFF"/>
    <w:pPr>
      <w:spacing w:before="240" w:after="60"/>
      <w:jc w:val="center"/>
    </w:pPr>
    <w:rPr>
      <w:rFonts w:ascii="Arial" w:eastAsia="Times New Roman" w:hAnsi="Arial" w:cs="Arial"/>
      <w:b/>
      <w:bCs/>
      <w:kern w:val="28"/>
      <w:sz w:val="32"/>
      <w:szCs w:val="32"/>
    </w:rPr>
  </w:style>
  <w:style w:type="character" w:customStyle="1" w:styleId="TitleChar">
    <w:name w:val="Title Char"/>
    <w:link w:val="Title"/>
    <w:rsid w:val="00095DFF"/>
    <w:rPr>
      <w:rFonts w:ascii="Arial" w:eastAsia="Times New Roman" w:hAnsi="Arial" w:cs="Arial"/>
      <w:b/>
      <w:bCs/>
      <w:kern w:val="28"/>
      <w:sz w:val="32"/>
      <w:szCs w:val="32"/>
      <w:lang w:val="en-AU" w:eastAsia="en-AU" w:bidi="ar-SA"/>
    </w:rPr>
  </w:style>
  <w:style w:type="paragraph" w:styleId="TOAHeading">
    <w:name w:val="toa heading"/>
    <w:next w:val="Normal"/>
    <w:rsid w:val="00095DFF"/>
    <w:pPr>
      <w:spacing w:before="120"/>
    </w:pPr>
    <w:rPr>
      <w:rFonts w:ascii="Arial" w:eastAsia="Times New Roman" w:hAnsi="Arial" w:cs="Arial"/>
      <w:b/>
      <w:bCs/>
      <w:sz w:val="24"/>
      <w:szCs w:val="24"/>
    </w:rPr>
  </w:style>
  <w:style w:type="character" w:customStyle="1" w:styleId="CharENotesHeading">
    <w:name w:val="CharENotesHeading"/>
    <w:basedOn w:val="DefaultParagraphFont"/>
    <w:rsid w:val="00095DFF"/>
  </w:style>
  <w:style w:type="numbering" w:customStyle="1" w:styleId="OPCBodyList">
    <w:name w:val="OPCBodyList"/>
    <w:uiPriority w:val="99"/>
    <w:rsid w:val="00095DFF"/>
    <w:pPr>
      <w:numPr>
        <w:numId w:val="42"/>
      </w:numPr>
    </w:pPr>
  </w:style>
  <w:style w:type="character" w:customStyle="1" w:styleId="ActHead3Char">
    <w:name w:val="ActHead 3 Char"/>
    <w:aliases w:val="d Char"/>
    <w:link w:val="ActHead3"/>
    <w:rsid w:val="00183530"/>
    <w:rPr>
      <w:rFonts w:eastAsia="Times New Roman"/>
      <w:b/>
      <w:kern w:val="28"/>
      <w:sz w:val="28"/>
    </w:rPr>
  </w:style>
  <w:style w:type="character" w:customStyle="1" w:styleId="ActHead4Char">
    <w:name w:val="ActHead 4 Char"/>
    <w:aliases w:val="sd Char"/>
    <w:link w:val="ActHead4"/>
    <w:rsid w:val="00183530"/>
    <w:rPr>
      <w:rFonts w:eastAsia="Times New Roman"/>
      <w:b/>
      <w:kern w:val="28"/>
      <w:sz w:val="26"/>
    </w:rPr>
  </w:style>
  <w:style w:type="table" w:customStyle="1" w:styleId="CFlag">
    <w:name w:val="CFlag"/>
    <w:basedOn w:val="TableNormal"/>
    <w:uiPriority w:val="99"/>
    <w:rsid w:val="008E7D28"/>
    <w:rPr>
      <w:rFonts w:eastAsia="Times New Roman"/>
    </w:rPr>
    <w:tblPr/>
  </w:style>
  <w:style w:type="character" w:customStyle="1" w:styleId="OPCParaBaseChar">
    <w:name w:val="OPCParaBase Char"/>
    <w:link w:val="OPCParaBase"/>
    <w:rsid w:val="000A1BED"/>
    <w:rPr>
      <w:rFonts w:eastAsia="Times New Roman"/>
      <w:sz w:val="22"/>
    </w:rPr>
  </w:style>
  <w:style w:type="character" w:customStyle="1" w:styleId="ShortTChar">
    <w:name w:val="ShortT Char"/>
    <w:link w:val="ShortT"/>
    <w:rsid w:val="000A1BED"/>
    <w:rPr>
      <w:rFonts w:eastAsia="Times New Roman"/>
      <w:b/>
      <w:sz w:val="40"/>
    </w:rPr>
  </w:style>
  <w:style w:type="character" w:customStyle="1" w:styleId="ActnoChar">
    <w:name w:val="Actno Char"/>
    <w:link w:val="Actno"/>
    <w:rsid w:val="000A1BED"/>
    <w:rPr>
      <w:rFonts w:eastAsia="Times New Roman"/>
      <w:b/>
      <w:sz w:val="40"/>
    </w:rPr>
  </w:style>
  <w:style w:type="paragraph" w:customStyle="1" w:styleId="CompiledActNo">
    <w:name w:val="CompiledActNo"/>
    <w:basedOn w:val="OPCParaBase"/>
    <w:next w:val="Normal"/>
    <w:rsid w:val="008E7D28"/>
    <w:rPr>
      <w:b/>
      <w:sz w:val="24"/>
      <w:szCs w:val="24"/>
    </w:rPr>
  </w:style>
  <w:style w:type="paragraph" w:customStyle="1" w:styleId="ENotesHeading1">
    <w:name w:val="ENotesHeading 1"/>
    <w:aliases w:val="Enh1"/>
    <w:basedOn w:val="OPCParaBase"/>
    <w:next w:val="Normal"/>
    <w:rsid w:val="008E7D28"/>
    <w:pPr>
      <w:spacing w:before="120"/>
      <w:outlineLvl w:val="1"/>
    </w:pPr>
    <w:rPr>
      <w:b/>
      <w:sz w:val="28"/>
      <w:szCs w:val="28"/>
    </w:rPr>
  </w:style>
  <w:style w:type="paragraph" w:customStyle="1" w:styleId="ENotesHeading2">
    <w:name w:val="ENotesHeading 2"/>
    <w:aliases w:val="Enh2"/>
    <w:basedOn w:val="OPCParaBase"/>
    <w:next w:val="Normal"/>
    <w:rsid w:val="008E7D28"/>
    <w:pPr>
      <w:spacing w:before="120" w:after="120"/>
      <w:outlineLvl w:val="2"/>
    </w:pPr>
    <w:rPr>
      <w:b/>
      <w:sz w:val="24"/>
      <w:szCs w:val="28"/>
    </w:rPr>
  </w:style>
  <w:style w:type="paragraph" w:customStyle="1" w:styleId="ENoteTableText">
    <w:name w:val="ENoteTableText"/>
    <w:aliases w:val="entt"/>
    <w:basedOn w:val="OPCParaBase"/>
    <w:rsid w:val="008E7D28"/>
    <w:pPr>
      <w:spacing w:before="60" w:line="240" w:lineRule="atLeast"/>
    </w:pPr>
    <w:rPr>
      <w:sz w:val="16"/>
    </w:rPr>
  </w:style>
  <w:style w:type="paragraph" w:customStyle="1" w:styleId="ENoteTableHeading">
    <w:name w:val="ENoteTableHeading"/>
    <w:aliases w:val="enth"/>
    <w:basedOn w:val="OPCParaBase"/>
    <w:rsid w:val="008E7D28"/>
    <w:pPr>
      <w:keepNext/>
      <w:spacing w:before="60" w:line="240" w:lineRule="atLeast"/>
    </w:pPr>
    <w:rPr>
      <w:rFonts w:ascii="Arial" w:hAnsi="Arial"/>
      <w:b/>
      <w:sz w:val="16"/>
    </w:rPr>
  </w:style>
  <w:style w:type="paragraph" w:customStyle="1" w:styleId="SignCoverPageEnd">
    <w:name w:val="SignCoverPageEnd"/>
    <w:basedOn w:val="OPCParaBase"/>
    <w:next w:val="Normal"/>
    <w:rsid w:val="008E7D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7D28"/>
    <w:pPr>
      <w:pBdr>
        <w:top w:val="single" w:sz="4" w:space="1" w:color="auto"/>
      </w:pBdr>
      <w:spacing w:before="360"/>
      <w:ind w:right="397"/>
      <w:jc w:val="both"/>
    </w:pPr>
  </w:style>
  <w:style w:type="paragraph" w:customStyle="1" w:styleId="ENotesText">
    <w:name w:val="ENotesText"/>
    <w:aliases w:val="Ent,ENt"/>
    <w:basedOn w:val="OPCParaBase"/>
    <w:next w:val="Normal"/>
    <w:rsid w:val="008E7D28"/>
    <w:pPr>
      <w:spacing w:before="120"/>
    </w:pPr>
  </w:style>
  <w:style w:type="paragraph" w:customStyle="1" w:styleId="CompiledMadeUnder">
    <w:name w:val="CompiledMadeUnder"/>
    <w:basedOn w:val="OPCParaBase"/>
    <w:next w:val="Normal"/>
    <w:rsid w:val="008E7D28"/>
    <w:rPr>
      <w:i/>
      <w:sz w:val="24"/>
      <w:szCs w:val="24"/>
    </w:rPr>
  </w:style>
  <w:style w:type="paragraph" w:customStyle="1" w:styleId="Paragraphsub-sub-sub">
    <w:name w:val="Paragraph(sub-sub-sub)"/>
    <w:aliases w:val="aaaa"/>
    <w:basedOn w:val="OPCParaBase"/>
    <w:rsid w:val="008E7D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7D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7D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7D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7D2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7D28"/>
    <w:pPr>
      <w:spacing w:before="60" w:line="240" w:lineRule="auto"/>
    </w:pPr>
    <w:rPr>
      <w:rFonts w:cs="Arial"/>
      <w:sz w:val="20"/>
      <w:szCs w:val="22"/>
    </w:rPr>
  </w:style>
  <w:style w:type="paragraph" w:customStyle="1" w:styleId="ActHead10">
    <w:name w:val="ActHead 10"/>
    <w:aliases w:val="sp"/>
    <w:basedOn w:val="OPCParaBase"/>
    <w:next w:val="ActHead3"/>
    <w:rsid w:val="008E7D28"/>
    <w:pPr>
      <w:keepNext/>
      <w:spacing w:before="280" w:line="240" w:lineRule="auto"/>
      <w:outlineLvl w:val="1"/>
    </w:pPr>
    <w:rPr>
      <w:b/>
      <w:sz w:val="32"/>
      <w:szCs w:val="30"/>
    </w:rPr>
  </w:style>
  <w:style w:type="paragraph" w:customStyle="1" w:styleId="TableHeading">
    <w:name w:val="TableHeading"/>
    <w:aliases w:val="th"/>
    <w:basedOn w:val="OPCParaBase"/>
    <w:next w:val="Tabletext"/>
    <w:rsid w:val="008E7D28"/>
    <w:pPr>
      <w:keepNext/>
      <w:spacing w:before="60" w:line="240" w:lineRule="atLeast"/>
    </w:pPr>
    <w:rPr>
      <w:b/>
      <w:sz w:val="20"/>
    </w:rPr>
  </w:style>
  <w:style w:type="paragraph" w:customStyle="1" w:styleId="NoteToSubpara">
    <w:name w:val="NoteToSubpara"/>
    <w:aliases w:val="nts"/>
    <w:basedOn w:val="OPCParaBase"/>
    <w:rsid w:val="008E7D28"/>
    <w:pPr>
      <w:spacing w:before="40" w:line="198" w:lineRule="exact"/>
      <w:ind w:left="2835" w:hanging="709"/>
    </w:pPr>
    <w:rPr>
      <w:sz w:val="18"/>
    </w:rPr>
  </w:style>
  <w:style w:type="paragraph" w:customStyle="1" w:styleId="ENoteTTi">
    <w:name w:val="ENoteTTi"/>
    <w:aliases w:val="entti"/>
    <w:basedOn w:val="OPCParaBase"/>
    <w:rsid w:val="008E7D28"/>
    <w:pPr>
      <w:keepNext/>
      <w:spacing w:before="60" w:line="240" w:lineRule="atLeast"/>
      <w:ind w:left="170"/>
    </w:pPr>
    <w:rPr>
      <w:sz w:val="16"/>
    </w:rPr>
  </w:style>
  <w:style w:type="paragraph" w:customStyle="1" w:styleId="ENoteTTIndentHeading">
    <w:name w:val="ENoteTTIndentHeading"/>
    <w:aliases w:val="enTTHi"/>
    <w:basedOn w:val="OPCParaBase"/>
    <w:rsid w:val="008E7D28"/>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8E7D28"/>
    <w:pPr>
      <w:spacing w:before="240"/>
    </w:pPr>
    <w:rPr>
      <w:sz w:val="24"/>
      <w:szCs w:val="24"/>
    </w:rPr>
  </w:style>
  <w:style w:type="paragraph" w:customStyle="1" w:styleId="ENotesHeading3">
    <w:name w:val="ENotesHeading 3"/>
    <w:aliases w:val="Enh3"/>
    <w:basedOn w:val="OPCParaBase"/>
    <w:next w:val="Normal"/>
    <w:rsid w:val="008E7D28"/>
    <w:pPr>
      <w:keepNext/>
      <w:spacing w:before="120" w:line="240" w:lineRule="auto"/>
      <w:outlineLvl w:val="4"/>
    </w:pPr>
    <w:rPr>
      <w:b/>
      <w:szCs w:val="24"/>
    </w:rPr>
  </w:style>
  <w:style w:type="paragraph" w:customStyle="1" w:styleId="SubPartCASA">
    <w:name w:val="SubPart(CASA)"/>
    <w:aliases w:val="csp"/>
    <w:basedOn w:val="OPCParaBase"/>
    <w:next w:val="ActHead3"/>
    <w:rsid w:val="008E7D28"/>
    <w:pPr>
      <w:keepNext/>
      <w:keepLines/>
      <w:spacing w:before="280"/>
      <w:outlineLvl w:val="1"/>
    </w:pPr>
    <w:rPr>
      <w:b/>
      <w:kern w:val="28"/>
      <w:sz w:val="32"/>
    </w:rPr>
  </w:style>
  <w:style w:type="character" w:customStyle="1" w:styleId="CharSubPartTextCASA">
    <w:name w:val="CharSubPartText(CASA)"/>
    <w:basedOn w:val="OPCCharBase"/>
    <w:uiPriority w:val="1"/>
    <w:rsid w:val="008E7D28"/>
  </w:style>
  <w:style w:type="character" w:customStyle="1" w:styleId="CharSubPartNoCASA">
    <w:name w:val="CharSubPartNo(CASA)"/>
    <w:basedOn w:val="OPCCharBase"/>
    <w:uiPriority w:val="1"/>
    <w:rsid w:val="008E7D28"/>
  </w:style>
  <w:style w:type="paragraph" w:customStyle="1" w:styleId="ENoteTTIndentHeadingSub">
    <w:name w:val="ENoteTTIndentHeadingSub"/>
    <w:aliases w:val="enTTHis"/>
    <w:basedOn w:val="OPCParaBase"/>
    <w:rsid w:val="008E7D28"/>
    <w:pPr>
      <w:keepNext/>
      <w:spacing w:before="60" w:line="240" w:lineRule="atLeast"/>
      <w:ind w:left="340"/>
    </w:pPr>
    <w:rPr>
      <w:b/>
      <w:sz w:val="16"/>
    </w:rPr>
  </w:style>
  <w:style w:type="paragraph" w:customStyle="1" w:styleId="ENoteTTiSub">
    <w:name w:val="ENoteTTiSub"/>
    <w:aliases w:val="enttis"/>
    <w:basedOn w:val="OPCParaBase"/>
    <w:rsid w:val="008E7D28"/>
    <w:pPr>
      <w:keepNext/>
      <w:spacing w:before="60" w:line="240" w:lineRule="atLeast"/>
      <w:ind w:left="340"/>
    </w:pPr>
    <w:rPr>
      <w:sz w:val="16"/>
    </w:rPr>
  </w:style>
  <w:style w:type="paragraph" w:customStyle="1" w:styleId="SubDivisionMigration">
    <w:name w:val="SubDivisionMigration"/>
    <w:aliases w:val="sdm"/>
    <w:basedOn w:val="OPCParaBase"/>
    <w:rsid w:val="008E7D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7D28"/>
    <w:pPr>
      <w:keepNext/>
      <w:keepLines/>
      <w:spacing w:before="240" w:line="240" w:lineRule="auto"/>
      <w:ind w:left="1134" w:hanging="1134"/>
    </w:pPr>
    <w:rPr>
      <w:b/>
      <w:sz w:val="28"/>
    </w:rPr>
  </w:style>
  <w:style w:type="paragraph" w:customStyle="1" w:styleId="SOText">
    <w:name w:val="SO Text"/>
    <w:aliases w:val="sot"/>
    <w:link w:val="SOTextChar"/>
    <w:rsid w:val="008E7D2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7D28"/>
    <w:rPr>
      <w:rFonts w:eastAsiaTheme="minorHAnsi" w:cstheme="minorBidi"/>
      <w:sz w:val="22"/>
      <w:lang w:eastAsia="en-US"/>
    </w:rPr>
  </w:style>
  <w:style w:type="paragraph" w:customStyle="1" w:styleId="SOTextNote">
    <w:name w:val="SO TextNote"/>
    <w:aliases w:val="sont"/>
    <w:basedOn w:val="SOText"/>
    <w:qFormat/>
    <w:rsid w:val="008E7D28"/>
    <w:pPr>
      <w:spacing w:before="122" w:line="198" w:lineRule="exact"/>
      <w:ind w:left="1843" w:hanging="709"/>
    </w:pPr>
    <w:rPr>
      <w:sz w:val="18"/>
    </w:rPr>
  </w:style>
  <w:style w:type="paragraph" w:customStyle="1" w:styleId="SOPara">
    <w:name w:val="SO Para"/>
    <w:aliases w:val="soa"/>
    <w:basedOn w:val="SOText"/>
    <w:link w:val="SOParaChar"/>
    <w:qFormat/>
    <w:rsid w:val="008E7D28"/>
    <w:pPr>
      <w:tabs>
        <w:tab w:val="right" w:pos="1786"/>
      </w:tabs>
      <w:spacing w:before="40"/>
      <w:ind w:left="2070" w:hanging="936"/>
    </w:pPr>
  </w:style>
  <w:style w:type="character" w:customStyle="1" w:styleId="SOParaChar">
    <w:name w:val="SO Para Char"/>
    <w:aliases w:val="soa Char"/>
    <w:basedOn w:val="DefaultParagraphFont"/>
    <w:link w:val="SOPara"/>
    <w:rsid w:val="008E7D28"/>
    <w:rPr>
      <w:rFonts w:eastAsiaTheme="minorHAnsi" w:cstheme="minorBidi"/>
      <w:sz w:val="22"/>
      <w:lang w:eastAsia="en-US"/>
    </w:rPr>
  </w:style>
  <w:style w:type="paragraph" w:customStyle="1" w:styleId="FileName">
    <w:name w:val="FileName"/>
    <w:basedOn w:val="Normal"/>
    <w:rsid w:val="008E7D28"/>
  </w:style>
  <w:style w:type="paragraph" w:customStyle="1" w:styleId="SOHeadBold">
    <w:name w:val="SO HeadBold"/>
    <w:aliases w:val="sohb"/>
    <w:basedOn w:val="SOText"/>
    <w:next w:val="SOText"/>
    <w:link w:val="SOHeadBoldChar"/>
    <w:qFormat/>
    <w:rsid w:val="008E7D28"/>
    <w:rPr>
      <w:b/>
    </w:rPr>
  </w:style>
  <w:style w:type="character" w:customStyle="1" w:styleId="SOHeadBoldChar">
    <w:name w:val="SO HeadBold Char"/>
    <w:aliases w:val="sohb Char"/>
    <w:basedOn w:val="DefaultParagraphFont"/>
    <w:link w:val="SOHeadBold"/>
    <w:rsid w:val="008E7D2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7D28"/>
    <w:rPr>
      <w:i/>
    </w:rPr>
  </w:style>
  <w:style w:type="character" w:customStyle="1" w:styleId="SOHeadItalicChar">
    <w:name w:val="SO HeadItalic Char"/>
    <w:aliases w:val="sohi Char"/>
    <w:basedOn w:val="DefaultParagraphFont"/>
    <w:link w:val="SOHeadItalic"/>
    <w:rsid w:val="008E7D28"/>
    <w:rPr>
      <w:rFonts w:eastAsiaTheme="minorHAnsi" w:cstheme="minorBidi"/>
      <w:i/>
      <w:sz w:val="22"/>
      <w:lang w:eastAsia="en-US"/>
    </w:rPr>
  </w:style>
  <w:style w:type="paragraph" w:customStyle="1" w:styleId="SOBullet">
    <w:name w:val="SO Bullet"/>
    <w:aliases w:val="sotb"/>
    <w:basedOn w:val="SOText"/>
    <w:link w:val="SOBulletChar"/>
    <w:qFormat/>
    <w:rsid w:val="008E7D28"/>
    <w:pPr>
      <w:ind w:left="1559" w:hanging="425"/>
    </w:pPr>
  </w:style>
  <w:style w:type="character" w:customStyle="1" w:styleId="SOBulletChar">
    <w:name w:val="SO Bullet Char"/>
    <w:aliases w:val="sotb Char"/>
    <w:basedOn w:val="DefaultParagraphFont"/>
    <w:link w:val="SOBullet"/>
    <w:rsid w:val="008E7D28"/>
    <w:rPr>
      <w:rFonts w:eastAsiaTheme="minorHAnsi" w:cstheme="minorBidi"/>
      <w:sz w:val="22"/>
      <w:lang w:eastAsia="en-US"/>
    </w:rPr>
  </w:style>
  <w:style w:type="paragraph" w:customStyle="1" w:styleId="SOBulletNote">
    <w:name w:val="SO BulletNote"/>
    <w:aliases w:val="sonb"/>
    <w:basedOn w:val="SOTextNote"/>
    <w:link w:val="SOBulletNoteChar"/>
    <w:qFormat/>
    <w:rsid w:val="008E7D28"/>
    <w:pPr>
      <w:tabs>
        <w:tab w:val="left" w:pos="1560"/>
      </w:tabs>
      <w:ind w:left="2268" w:hanging="1134"/>
    </w:pPr>
  </w:style>
  <w:style w:type="character" w:customStyle="1" w:styleId="SOBulletNoteChar">
    <w:name w:val="SO BulletNote Char"/>
    <w:aliases w:val="sonb Char"/>
    <w:basedOn w:val="DefaultParagraphFont"/>
    <w:link w:val="SOBulletNote"/>
    <w:rsid w:val="008E7D28"/>
    <w:rPr>
      <w:rFonts w:eastAsiaTheme="minorHAnsi" w:cstheme="minorBidi"/>
      <w:sz w:val="18"/>
      <w:lang w:eastAsia="en-US"/>
    </w:rPr>
  </w:style>
  <w:style w:type="paragraph" w:customStyle="1" w:styleId="FreeForm">
    <w:name w:val="FreeForm"/>
    <w:rsid w:val="008E7D28"/>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D28"/>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176ED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176ED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176ED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176E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176E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176E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176E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176ED7"/>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nhideWhenUsed/>
    <w:qFormat/>
    <w:rsid w:val="00176ED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unhideWhenUsed/>
    <w:rsid w:val="008E7D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7D28"/>
  </w:style>
  <w:style w:type="character" w:customStyle="1" w:styleId="OPCCharBase">
    <w:name w:val="OPCCharBase"/>
    <w:uiPriority w:val="1"/>
    <w:qFormat/>
    <w:rsid w:val="008E7D28"/>
  </w:style>
  <w:style w:type="paragraph" w:customStyle="1" w:styleId="OPCParaBase">
    <w:name w:val="OPCParaBase"/>
    <w:link w:val="OPCParaBaseChar"/>
    <w:qFormat/>
    <w:rsid w:val="008E7D28"/>
    <w:pPr>
      <w:spacing w:line="260" w:lineRule="atLeast"/>
    </w:pPr>
    <w:rPr>
      <w:rFonts w:eastAsia="Times New Roman"/>
      <w:sz w:val="22"/>
    </w:rPr>
  </w:style>
  <w:style w:type="paragraph" w:customStyle="1" w:styleId="ShortT">
    <w:name w:val="ShortT"/>
    <w:basedOn w:val="OPCParaBase"/>
    <w:next w:val="Normal"/>
    <w:link w:val="ShortTChar"/>
    <w:qFormat/>
    <w:rsid w:val="008E7D28"/>
    <w:pPr>
      <w:spacing w:line="240" w:lineRule="auto"/>
    </w:pPr>
    <w:rPr>
      <w:b/>
      <w:sz w:val="40"/>
    </w:rPr>
  </w:style>
  <w:style w:type="paragraph" w:customStyle="1" w:styleId="ActHead1">
    <w:name w:val="ActHead 1"/>
    <w:aliases w:val="c"/>
    <w:basedOn w:val="OPCParaBase"/>
    <w:next w:val="Normal"/>
    <w:qFormat/>
    <w:rsid w:val="008E7D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7D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E7D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E7D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7D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7D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7D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7D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7D2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E7D28"/>
  </w:style>
  <w:style w:type="paragraph" w:customStyle="1" w:styleId="Blocks">
    <w:name w:val="Blocks"/>
    <w:aliases w:val="bb"/>
    <w:basedOn w:val="OPCParaBase"/>
    <w:qFormat/>
    <w:rsid w:val="008E7D28"/>
    <w:pPr>
      <w:spacing w:line="240" w:lineRule="auto"/>
    </w:pPr>
    <w:rPr>
      <w:sz w:val="24"/>
    </w:rPr>
  </w:style>
  <w:style w:type="paragraph" w:customStyle="1" w:styleId="BoxText">
    <w:name w:val="BoxText"/>
    <w:aliases w:val="bt"/>
    <w:basedOn w:val="OPCParaBase"/>
    <w:qFormat/>
    <w:rsid w:val="008E7D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7D28"/>
    <w:rPr>
      <w:b/>
    </w:rPr>
  </w:style>
  <w:style w:type="paragraph" w:customStyle="1" w:styleId="BoxHeadItalic">
    <w:name w:val="BoxHeadItalic"/>
    <w:aliases w:val="bhi"/>
    <w:basedOn w:val="BoxText"/>
    <w:next w:val="BoxStep"/>
    <w:qFormat/>
    <w:rsid w:val="008E7D28"/>
    <w:rPr>
      <w:i/>
    </w:rPr>
  </w:style>
  <w:style w:type="paragraph" w:customStyle="1" w:styleId="BoxList">
    <w:name w:val="BoxList"/>
    <w:aliases w:val="bl"/>
    <w:basedOn w:val="BoxText"/>
    <w:qFormat/>
    <w:rsid w:val="008E7D28"/>
    <w:pPr>
      <w:ind w:left="1559" w:hanging="425"/>
    </w:pPr>
  </w:style>
  <w:style w:type="paragraph" w:customStyle="1" w:styleId="BoxNote">
    <w:name w:val="BoxNote"/>
    <w:aliases w:val="bn"/>
    <w:basedOn w:val="BoxText"/>
    <w:qFormat/>
    <w:rsid w:val="008E7D28"/>
    <w:pPr>
      <w:tabs>
        <w:tab w:val="left" w:pos="1985"/>
      </w:tabs>
      <w:spacing w:before="122" w:line="198" w:lineRule="exact"/>
      <w:ind w:left="2948" w:hanging="1814"/>
    </w:pPr>
    <w:rPr>
      <w:sz w:val="18"/>
    </w:rPr>
  </w:style>
  <w:style w:type="paragraph" w:customStyle="1" w:styleId="BoxPara">
    <w:name w:val="BoxPara"/>
    <w:aliases w:val="bp"/>
    <w:basedOn w:val="BoxText"/>
    <w:qFormat/>
    <w:rsid w:val="008E7D28"/>
    <w:pPr>
      <w:tabs>
        <w:tab w:val="right" w:pos="2268"/>
      </w:tabs>
      <w:ind w:left="2552" w:hanging="1418"/>
    </w:pPr>
  </w:style>
  <w:style w:type="paragraph" w:customStyle="1" w:styleId="BoxStep">
    <w:name w:val="BoxStep"/>
    <w:aliases w:val="bs"/>
    <w:basedOn w:val="BoxText"/>
    <w:qFormat/>
    <w:rsid w:val="008E7D28"/>
    <w:pPr>
      <w:ind w:left="1985" w:hanging="851"/>
    </w:pPr>
  </w:style>
  <w:style w:type="character" w:customStyle="1" w:styleId="CharAmPartNo">
    <w:name w:val="CharAmPartNo"/>
    <w:basedOn w:val="OPCCharBase"/>
    <w:uiPriority w:val="1"/>
    <w:qFormat/>
    <w:rsid w:val="008E7D28"/>
  </w:style>
  <w:style w:type="character" w:customStyle="1" w:styleId="CharAmPartText">
    <w:name w:val="CharAmPartText"/>
    <w:basedOn w:val="OPCCharBase"/>
    <w:uiPriority w:val="1"/>
    <w:qFormat/>
    <w:rsid w:val="008E7D28"/>
  </w:style>
  <w:style w:type="character" w:customStyle="1" w:styleId="CharAmSchNo">
    <w:name w:val="CharAmSchNo"/>
    <w:basedOn w:val="OPCCharBase"/>
    <w:uiPriority w:val="1"/>
    <w:qFormat/>
    <w:rsid w:val="008E7D28"/>
  </w:style>
  <w:style w:type="character" w:customStyle="1" w:styleId="CharAmSchText">
    <w:name w:val="CharAmSchText"/>
    <w:basedOn w:val="OPCCharBase"/>
    <w:uiPriority w:val="1"/>
    <w:qFormat/>
    <w:rsid w:val="008E7D28"/>
  </w:style>
  <w:style w:type="character" w:customStyle="1" w:styleId="CharBoldItalic">
    <w:name w:val="CharBoldItalic"/>
    <w:basedOn w:val="OPCCharBase"/>
    <w:uiPriority w:val="1"/>
    <w:qFormat/>
    <w:rsid w:val="008E7D28"/>
    <w:rPr>
      <w:b/>
      <w:i/>
    </w:rPr>
  </w:style>
  <w:style w:type="character" w:customStyle="1" w:styleId="CharChapNo">
    <w:name w:val="CharChapNo"/>
    <w:basedOn w:val="OPCCharBase"/>
    <w:qFormat/>
    <w:rsid w:val="008E7D28"/>
  </w:style>
  <w:style w:type="character" w:customStyle="1" w:styleId="CharChapText">
    <w:name w:val="CharChapText"/>
    <w:basedOn w:val="OPCCharBase"/>
    <w:qFormat/>
    <w:rsid w:val="008E7D28"/>
  </w:style>
  <w:style w:type="character" w:customStyle="1" w:styleId="CharDivNo">
    <w:name w:val="CharDivNo"/>
    <w:basedOn w:val="OPCCharBase"/>
    <w:qFormat/>
    <w:rsid w:val="008E7D28"/>
  </w:style>
  <w:style w:type="character" w:customStyle="1" w:styleId="CharDivText">
    <w:name w:val="CharDivText"/>
    <w:basedOn w:val="OPCCharBase"/>
    <w:qFormat/>
    <w:rsid w:val="008E7D28"/>
  </w:style>
  <w:style w:type="character" w:customStyle="1" w:styleId="CharItalic">
    <w:name w:val="CharItalic"/>
    <w:basedOn w:val="OPCCharBase"/>
    <w:uiPriority w:val="1"/>
    <w:qFormat/>
    <w:rsid w:val="008E7D28"/>
    <w:rPr>
      <w:i/>
    </w:rPr>
  </w:style>
  <w:style w:type="character" w:customStyle="1" w:styleId="CharPartNo">
    <w:name w:val="CharPartNo"/>
    <w:basedOn w:val="OPCCharBase"/>
    <w:qFormat/>
    <w:rsid w:val="008E7D28"/>
  </w:style>
  <w:style w:type="character" w:customStyle="1" w:styleId="CharPartText">
    <w:name w:val="CharPartText"/>
    <w:basedOn w:val="OPCCharBase"/>
    <w:qFormat/>
    <w:rsid w:val="008E7D28"/>
  </w:style>
  <w:style w:type="character" w:customStyle="1" w:styleId="CharSectno">
    <w:name w:val="CharSectno"/>
    <w:basedOn w:val="OPCCharBase"/>
    <w:qFormat/>
    <w:rsid w:val="008E7D28"/>
  </w:style>
  <w:style w:type="character" w:customStyle="1" w:styleId="CharSubdNo">
    <w:name w:val="CharSubdNo"/>
    <w:basedOn w:val="OPCCharBase"/>
    <w:uiPriority w:val="1"/>
    <w:qFormat/>
    <w:rsid w:val="008E7D28"/>
  </w:style>
  <w:style w:type="character" w:customStyle="1" w:styleId="CharSubdText">
    <w:name w:val="CharSubdText"/>
    <w:basedOn w:val="OPCCharBase"/>
    <w:uiPriority w:val="1"/>
    <w:qFormat/>
    <w:rsid w:val="008E7D28"/>
  </w:style>
  <w:style w:type="paragraph" w:customStyle="1" w:styleId="CTA--">
    <w:name w:val="CTA --"/>
    <w:basedOn w:val="OPCParaBase"/>
    <w:next w:val="Normal"/>
    <w:rsid w:val="008E7D28"/>
    <w:pPr>
      <w:spacing w:before="60" w:line="240" w:lineRule="atLeast"/>
      <w:ind w:left="142" w:hanging="142"/>
    </w:pPr>
    <w:rPr>
      <w:sz w:val="20"/>
    </w:rPr>
  </w:style>
  <w:style w:type="paragraph" w:customStyle="1" w:styleId="CTA-">
    <w:name w:val="CTA -"/>
    <w:basedOn w:val="OPCParaBase"/>
    <w:rsid w:val="008E7D28"/>
    <w:pPr>
      <w:spacing w:before="60" w:line="240" w:lineRule="atLeast"/>
      <w:ind w:left="85" w:hanging="85"/>
    </w:pPr>
    <w:rPr>
      <w:sz w:val="20"/>
    </w:rPr>
  </w:style>
  <w:style w:type="paragraph" w:customStyle="1" w:styleId="CTA---">
    <w:name w:val="CTA ---"/>
    <w:basedOn w:val="OPCParaBase"/>
    <w:next w:val="Normal"/>
    <w:rsid w:val="008E7D28"/>
    <w:pPr>
      <w:spacing w:before="60" w:line="240" w:lineRule="atLeast"/>
      <w:ind w:left="198" w:hanging="198"/>
    </w:pPr>
    <w:rPr>
      <w:sz w:val="20"/>
    </w:rPr>
  </w:style>
  <w:style w:type="paragraph" w:customStyle="1" w:styleId="CTA----">
    <w:name w:val="CTA ----"/>
    <w:basedOn w:val="OPCParaBase"/>
    <w:next w:val="Normal"/>
    <w:rsid w:val="008E7D28"/>
    <w:pPr>
      <w:spacing w:before="60" w:line="240" w:lineRule="atLeast"/>
      <w:ind w:left="255" w:hanging="255"/>
    </w:pPr>
    <w:rPr>
      <w:sz w:val="20"/>
    </w:rPr>
  </w:style>
  <w:style w:type="paragraph" w:customStyle="1" w:styleId="CTA1a">
    <w:name w:val="CTA 1(a)"/>
    <w:basedOn w:val="OPCParaBase"/>
    <w:rsid w:val="008E7D28"/>
    <w:pPr>
      <w:tabs>
        <w:tab w:val="right" w:pos="414"/>
      </w:tabs>
      <w:spacing w:before="40" w:line="240" w:lineRule="atLeast"/>
      <w:ind w:left="675" w:hanging="675"/>
    </w:pPr>
    <w:rPr>
      <w:sz w:val="20"/>
    </w:rPr>
  </w:style>
  <w:style w:type="paragraph" w:customStyle="1" w:styleId="CTA1ai">
    <w:name w:val="CTA 1(a)(i)"/>
    <w:basedOn w:val="OPCParaBase"/>
    <w:rsid w:val="008E7D28"/>
    <w:pPr>
      <w:tabs>
        <w:tab w:val="right" w:pos="1004"/>
      </w:tabs>
      <w:spacing w:before="40" w:line="240" w:lineRule="atLeast"/>
      <w:ind w:left="1253" w:hanging="1253"/>
    </w:pPr>
    <w:rPr>
      <w:sz w:val="20"/>
    </w:rPr>
  </w:style>
  <w:style w:type="paragraph" w:customStyle="1" w:styleId="CTA2a">
    <w:name w:val="CTA 2(a)"/>
    <w:basedOn w:val="OPCParaBase"/>
    <w:rsid w:val="008E7D28"/>
    <w:pPr>
      <w:tabs>
        <w:tab w:val="right" w:pos="482"/>
      </w:tabs>
      <w:spacing w:before="40" w:line="240" w:lineRule="atLeast"/>
      <w:ind w:left="748" w:hanging="748"/>
    </w:pPr>
    <w:rPr>
      <w:sz w:val="20"/>
    </w:rPr>
  </w:style>
  <w:style w:type="paragraph" w:customStyle="1" w:styleId="CTA2ai">
    <w:name w:val="CTA 2(a)(i)"/>
    <w:basedOn w:val="OPCParaBase"/>
    <w:rsid w:val="008E7D28"/>
    <w:pPr>
      <w:tabs>
        <w:tab w:val="right" w:pos="1089"/>
      </w:tabs>
      <w:spacing w:before="40" w:line="240" w:lineRule="atLeast"/>
      <w:ind w:left="1327" w:hanging="1327"/>
    </w:pPr>
    <w:rPr>
      <w:sz w:val="20"/>
    </w:rPr>
  </w:style>
  <w:style w:type="paragraph" w:customStyle="1" w:styleId="CTA3a">
    <w:name w:val="CTA 3(a)"/>
    <w:basedOn w:val="OPCParaBase"/>
    <w:rsid w:val="008E7D28"/>
    <w:pPr>
      <w:tabs>
        <w:tab w:val="right" w:pos="556"/>
      </w:tabs>
      <w:spacing w:before="40" w:line="240" w:lineRule="atLeast"/>
      <w:ind w:left="805" w:hanging="805"/>
    </w:pPr>
    <w:rPr>
      <w:sz w:val="20"/>
    </w:rPr>
  </w:style>
  <w:style w:type="paragraph" w:customStyle="1" w:styleId="CTA3ai">
    <w:name w:val="CTA 3(a)(i)"/>
    <w:basedOn w:val="OPCParaBase"/>
    <w:rsid w:val="008E7D28"/>
    <w:pPr>
      <w:tabs>
        <w:tab w:val="right" w:pos="1140"/>
      </w:tabs>
      <w:spacing w:before="40" w:line="240" w:lineRule="atLeast"/>
      <w:ind w:left="1361" w:hanging="1361"/>
    </w:pPr>
    <w:rPr>
      <w:sz w:val="20"/>
    </w:rPr>
  </w:style>
  <w:style w:type="paragraph" w:customStyle="1" w:styleId="CTA4a">
    <w:name w:val="CTA 4(a)"/>
    <w:basedOn w:val="OPCParaBase"/>
    <w:rsid w:val="008E7D28"/>
    <w:pPr>
      <w:tabs>
        <w:tab w:val="right" w:pos="624"/>
      </w:tabs>
      <w:spacing w:before="40" w:line="240" w:lineRule="atLeast"/>
      <w:ind w:left="873" w:hanging="873"/>
    </w:pPr>
    <w:rPr>
      <w:sz w:val="20"/>
    </w:rPr>
  </w:style>
  <w:style w:type="paragraph" w:customStyle="1" w:styleId="CTA4ai">
    <w:name w:val="CTA 4(a)(i)"/>
    <w:basedOn w:val="OPCParaBase"/>
    <w:rsid w:val="008E7D28"/>
    <w:pPr>
      <w:tabs>
        <w:tab w:val="right" w:pos="1213"/>
      </w:tabs>
      <w:spacing w:before="40" w:line="240" w:lineRule="atLeast"/>
      <w:ind w:left="1452" w:hanging="1452"/>
    </w:pPr>
    <w:rPr>
      <w:sz w:val="20"/>
    </w:rPr>
  </w:style>
  <w:style w:type="paragraph" w:customStyle="1" w:styleId="CTACAPS">
    <w:name w:val="CTA CAPS"/>
    <w:basedOn w:val="OPCParaBase"/>
    <w:rsid w:val="008E7D28"/>
    <w:pPr>
      <w:spacing w:before="60" w:line="240" w:lineRule="atLeast"/>
    </w:pPr>
    <w:rPr>
      <w:sz w:val="20"/>
    </w:rPr>
  </w:style>
  <w:style w:type="paragraph" w:customStyle="1" w:styleId="CTAright">
    <w:name w:val="CTA right"/>
    <w:basedOn w:val="OPCParaBase"/>
    <w:rsid w:val="008E7D28"/>
    <w:pPr>
      <w:spacing w:before="60" w:line="240" w:lineRule="auto"/>
      <w:jc w:val="right"/>
    </w:pPr>
    <w:rPr>
      <w:sz w:val="20"/>
    </w:rPr>
  </w:style>
  <w:style w:type="paragraph" w:customStyle="1" w:styleId="subsection">
    <w:name w:val="subsection"/>
    <w:aliases w:val="ss"/>
    <w:basedOn w:val="OPCParaBase"/>
    <w:link w:val="subsectionChar"/>
    <w:rsid w:val="008E7D28"/>
    <w:pPr>
      <w:tabs>
        <w:tab w:val="right" w:pos="1021"/>
      </w:tabs>
      <w:spacing w:before="180" w:line="240" w:lineRule="auto"/>
      <w:ind w:left="1134" w:hanging="1134"/>
    </w:pPr>
  </w:style>
  <w:style w:type="paragraph" w:customStyle="1" w:styleId="Definition">
    <w:name w:val="Definition"/>
    <w:aliases w:val="dd"/>
    <w:basedOn w:val="OPCParaBase"/>
    <w:rsid w:val="008E7D28"/>
    <w:pPr>
      <w:spacing w:before="180" w:line="240" w:lineRule="auto"/>
      <w:ind w:left="1134"/>
    </w:pPr>
  </w:style>
  <w:style w:type="paragraph" w:customStyle="1" w:styleId="Formula">
    <w:name w:val="Formula"/>
    <w:basedOn w:val="OPCParaBase"/>
    <w:rsid w:val="008E7D28"/>
    <w:pPr>
      <w:spacing w:line="240" w:lineRule="auto"/>
      <w:ind w:left="1134"/>
    </w:pPr>
    <w:rPr>
      <w:sz w:val="20"/>
    </w:rPr>
  </w:style>
  <w:style w:type="paragraph" w:styleId="Header">
    <w:name w:val="header"/>
    <w:basedOn w:val="OPCParaBase"/>
    <w:link w:val="HeaderChar"/>
    <w:unhideWhenUsed/>
    <w:rsid w:val="008E7D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7D28"/>
    <w:rPr>
      <w:rFonts w:eastAsia="Times New Roman"/>
      <w:sz w:val="16"/>
    </w:rPr>
  </w:style>
  <w:style w:type="paragraph" w:customStyle="1" w:styleId="House">
    <w:name w:val="House"/>
    <w:basedOn w:val="OPCParaBase"/>
    <w:rsid w:val="008E7D28"/>
    <w:pPr>
      <w:spacing w:line="240" w:lineRule="auto"/>
    </w:pPr>
    <w:rPr>
      <w:sz w:val="28"/>
    </w:rPr>
  </w:style>
  <w:style w:type="paragraph" w:customStyle="1" w:styleId="Item">
    <w:name w:val="Item"/>
    <w:aliases w:val="i"/>
    <w:basedOn w:val="OPCParaBase"/>
    <w:next w:val="ItemHead"/>
    <w:rsid w:val="008E7D28"/>
    <w:pPr>
      <w:keepLines/>
      <w:spacing w:before="80" w:line="240" w:lineRule="auto"/>
      <w:ind w:left="709"/>
    </w:pPr>
  </w:style>
  <w:style w:type="paragraph" w:customStyle="1" w:styleId="ItemHead">
    <w:name w:val="ItemHead"/>
    <w:aliases w:val="ih"/>
    <w:basedOn w:val="OPCParaBase"/>
    <w:next w:val="Item"/>
    <w:rsid w:val="008E7D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7D28"/>
    <w:pPr>
      <w:spacing w:line="240" w:lineRule="auto"/>
    </w:pPr>
    <w:rPr>
      <w:b/>
      <w:sz w:val="32"/>
    </w:rPr>
  </w:style>
  <w:style w:type="paragraph" w:customStyle="1" w:styleId="notedraft">
    <w:name w:val="note(draft)"/>
    <w:aliases w:val="nd"/>
    <w:basedOn w:val="OPCParaBase"/>
    <w:rsid w:val="008E7D28"/>
    <w:pPr>
      <w:spacing w:before="240" w:line="240" w:lineRule="auto"/>
      <w:ind w:left="284" w:hanging="284"/>
    </w:pPr>
    <w:rPr>
      <w:i/>
      <w:sz w:val="24"/>
    </w:rPr>
  </w:style>
  <w:style w:type="paragraph" w:customStyle="1" w:styleId="notemargin">
    <w:name w:val="note(margin)"/>
    <w:aliases w:val="nm"/>
    <w:basedOn w:val="OPCParaBase"/>
    <w:rsid w:val="008E7D28"/>
    <w:pPr>
      <w:tabs>
        <w:tab w:val="left" w:pos="709"/>
      </w:tabs>
      <w:spacing w:before="122" w:line="198" w:lineRule="exact"/>
      <w:ind w:left="709" w:hanging="709"/>
    </w:pPr>
    <w:rPr>
      <w:sz w:val="18"/>
    </w:rPr>
  </w:style>
  <w:style w:type="paragraph" w:customStyle="1" w:styleId="noteToPara">
    <w:name w:val="noteToPara"/>
    <w:aliases w:val="ntp"/>
    <w:basedOn w:val="OPCParaBase"/>
    <w:rsid w:val="008E7D28"/>
    <w:pPr>
      <w:spacing w:before="122" w:line="198" w:lineRule="exact"/>
      <w:ind w:left="2353" w:hanging="709"/>
    </w:pPr>
    <w:rPr>
      <w:sz w:val="18"/>
    </w:rPr>
  </w:style>
  <w:style w:type="paragraph" w:customStyle="1" w:styleId="noteParlAmend">
    <w:name w:val="note(ParlAmend)"/>
    <w:aliases w:val="npp"/>
    <w:basedOn w:val="OPCParaBase"/>
    <w:next w:val="ParlAmend"/>
    <w:rsid w:val="008E7D28"/>
    <w:pPr>
      <w:spacing w:line="240" w:lineRule="auto"/>
      <w:jc w:val="right"/>
    </w:pPr>
    <w:rPr>
      <w:rFonts w:ascii="Arial" w:hAnsi="Arial"/>
      <w:b/>
      <w:i/>
    </w:rPr>
  </w:style>
  <w:style w:type="paragraph" w:customStyle="1" w:styleId="notetext">
    <w:name w:val="note(text)"/>
    <w:aliases w:val="n"/>
    <w:basedOn w:val="OPCParaBase"/>
    <w:link w:val="notetextChar"/>
    <w:rsid w:val="008E7D28"/>
    <w:pPr>
      <w:spacing w:before="122" w:line="240" w:lineRule="auto"/>
      <w:ind w:left="1985" w:hanging="851"/>
    </w:pPr>
    <w:rPr>
      <w:sz w:val="18"/>
    </w:rPr>
  </w:style>
  <w:style w:type="paragraph" w:customStyle="1" w:styleId="Page1">
    <w:name w:val="Page1"/>
    <w:basedOn w:val="OPCParaBase"/>
    <w:rsid w:val="008E7D28"/>
    <w:pPr>
      <w:spacing w:before="5600" w:line="240" w:lineRule="auto"/>
    </w:pPr>
    <w:rPr>
      <w:b/>
      <w:sz w:val="32"/>
    </w:rPr>
  </w:style>
  <w:style w:type="paragraph" w:customStyle="1" w:styleId="PageBreak">
    <w:name w:val="PageBreak"/>
    <w:aliases w:val="pb"/>
    <w:basedOn w:val="OPCParaBase"/>
    <w:rsid w:val="008E7D28"/>
    <w:pPr>
      <w:spacing w:line="240" w:lineRule="auto"/>
    </w:pPr>
    <w:rPr>
      <w:sz w:val="20"/>
    </w:rPr>
  </w:style>
  <w:style w:type="paragraph" w:customStyle="1" w:styleId="paragraphsub">
    <w:name w:val="paragraph(sub)"/>
    <w:aliases w:val="aa"/>
    <w:basedOn w:val="OPCParaBase"/>
    <w:rsid w:val="008E7D28"/>
    <w:pPr>
      <w:tabs>
        <w:tab w:val="right" w:pos="1985"/>
      </w:tabs>
      <w:spacing w:before="40" w:line="240" w:lineRule="auto"/>
      <w:ind w:left="2098" w:hanging="2098"/>
    </w:pPr>
  </w:style>
  <w:style w:type="paragraph" w:customStyle="1" w:styleId="paragraphsub-sub">
    <w:name w:val="paragraph(sub-sub)"/>
    <w:aliases w:val="aaa"/>
    <w:basedOn w:val="OPCParaBase"/>
    <w:rsid w:val="008E7D28"/>
    <w:pPr>
      <w:tabs>
        <w:tab w:val="right" w:pos="2722"/>
      </w:tabs>
      <w:spacing w:before="40" w:line="240" w:lineRule="auto"/>
      <w:ind w:left="2835" w:hanging="2835"/>
    </w:pPr>
  </w:style>
  <w:style w:type="paragraph" w:customStyle="1" w:styleId="paragraph">
    <w:name w:val="paragraph"/>
    <w:aliases w:val="a"/>
    <w:basedOn w:val="OPCParaBase"/>
    <w:link w:val="paragraphChar"/>
    <w:rsid w:val="008E7D28"/>
    <w:pPr>
      <w:tabs>
        <w:tab w:val="right" w:pos="1531"/>
      </w:tabs>
      <w:spacing w:before="40" w:line="240" w:lineRule="auto"/>
      <w:ind w:left="1644" w:hanging="1644"/>
    </w:pPr>
  </w:style>
  <w:style w:type="paragraph" w:customStyle="1" w:styleId="ParlAmend">
    <w:name w:val="ParlAmend"/>
    <w:aliases w:val="pp"/>
    <w:basedOn w:val="OPCParaBase"/>
    <w:rsid w:val="008E7D28"/>
    <w:pPr>
      <w:spacing w:before="240" w:line="240" w:lineRule="atLeast"/>
      <w:ind w:hanging="567"/>
    </w:pPr>
    <w:rPr>
      <w:sz w:val="24"/>
    </w:rPr>
  </w:style>
  <w:style w:type="paragraph" w:customStyle="1" w:styleId="Penalty">
    <w:name w:val="Penalty"/>
    <w:basedOn w:val="OPCParaBase"/>
    <w:rsid w:val="008E7D28"/>
    <w:pPr>
      <w:tabs>
        <w:tab w:val="left" w:pos="2977"/>
      </w:tabs>
      <w:spacing w:before="180" w:line="240" w:lineRule="auto"/>
      <w:ind w:left="1985" w:hanging="851"/>
    </w:pPr>
  </w:style>
  <w:style w:type="paragraph" w:customStyle="1" w:styleId="Portfolio">
    <w:name w:val="Portfolio"/>
    <w:basedOn w:val="OPCParaBase"/>
    <w:rsid w:val="008E7D28"/>
    <w:pPr>
      <w:spacing w:line="240" w:lineRule="auto"/>
    </w:pPr>
    <w:rPr>
      <w:i/>
      <w:sz w:val="20"/>
    </w:rPr>
  </w:style>
  <w:style w:type="paragraph" w:customStyle="1" w:styleId="Preamble">
    <w:name w:val="Preamble"/>
    <w:basedOn w:val="OPCParaBase"/>
    <w:next w:val="Normal"/>
    <w:rsid w:val="008E7D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7D28"/>
    <w:pPr>
      <w:spacing w:line="240" w:lineRule="auto"/>
    </w:pPr>
    <w:rPr>
      <w:i/>
      <w:sz w:val="20"/>
    </w:rPr>
  </w:style>
  <w:style w:type="paragraph" w:customStyle="1" w:styleId="Session">
    <w:name w:val="Session"/>
    <w:basedOn w:val="OPCParaBase"/>
    <w:rsid w:val="008E7D28"/>
    <w:pPr>
      <w:spacing w:line="240" w:lineRule="auto"/>
    </w:pPr>
    <w:rPr>
      <w:sz w:val="28"/>
    </w:rPr>
  </w:style>
  <w:style w:type="paragraph" w:customStyle="1" w:styleId="Sponsor">
    <w:name w:val="Sponsor"/>
    <w:basedOn w:val="OPCParaBase"/>
    <w:rsid w:val="008E7D28"/>
    <w:pPr>
      <w:spacing w:line="240" w:lineRule="auto"/>
    </w:pPr>
    <w:rPr>
      <w:i/>
    </w:rPr>
  </w:style>
  <w:style w:type="paragraph" w:customStyle="1" w:styleId="Subitem">
    <w:name w:val="Subitem"/>
    <w:aliases w:val="iss"/>
    <w:basedOn w:val="OPCParaBase"/>
    <w:rsid w:val="008E7D28"/>
    <w:pPr>
      <w:spacing w:before="180" w:line="240" w:lineRule="auto"/>
      <w:ind w:left="709" w:hanging="709"/>
    </w:pPr>
  </w:style>
  <w:style w:type="paragraph" w:customStyle="1" w:styleId="SubitemHead">
    <w:name w:val="SubitemHead"/>
    <w:aliases w:val="issh"/>
    <w:basedOn w:val="OPCParaBase"/>
    <w:rsid w:val="008E7D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7D28"/>
    <w:pPr>
      <w:spacing w:before="40" w:line="240" w:lineRule="auto"/>
      <w:ind w:left="1134"/>
    </w:pPr>
  </w:style>
  <w:style w:type="paragraph" w:customStyle="1" w:styleId="SubsectionHead">
    <w:name w:val="SubsectionHead"/>
    <w:aliases w:val="ssh"/>
    <w:basedOn w:val="OPCParaBase"/>
    <w:next w:val="subsection"/>
    <w:rsid w:val="008E7D28"/>
    <w:pPr>
      <w:keepNext/>
      <w:keepLines/>
      <w:spacing w:before="240" w:line="240" w:lineRule="auto"/>
      <w:ind w:left="1134"/>
    </w:pPr>
    <w:rPr>
      <w:i/>
    </w:rPr>
  </w:style>
  <w:style w:type="paragraph" w:customStyle="1" w:styleId="Tablea">
    <w:name w:val="Table(a)"/>
    <w:aliases w:val="ta"/>
    <w:basedOn w:val="OPCParaBase"/>
    <w:rsid w:val="008E7D28"/>
    <w:pPr>
      <w:spacing w:before="60" w:line="240" w:lineRule="auto"/>
      <w:ind w:left="284" w:hanging="284"/>
    </w:pPr>
    <w:rPr>
      <w:sz w:val="20"/>
    </w:rPr>
  </w:style>
  <w:style w:type="paragraph" w:customStyle="1" w:styleId="TableAA">
    <w:name w:val="Table(AA)"/>
    <w:aliases w:val="taaa"/>
    <w:basedOn w:val="OPCParaBase"/>
    <w:rsid w:val="008E7D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7D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7D28"/>
    <w:pPr>
      <w:spacing w:before="60" w:line="240" w:lineRule="atLeast"/>
    </w:pPr>
    <w:rPr>
      <w:sz w:val="20"/>
    </w:rPr>
  </w:style>
  <w:style w:type="paragraph" w:customStyle="1" w:styleId="TLPBoxTextnote">
    <w:name w:val="TLPBoxText(note"/>
    <w:aliases w:val="right)"/>
    <w:basedOn w:val="OPCParaBase"/>
    <w:rsid w:val="008E7D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7D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7D28"/>
    <w:pPr>
      <w:spacing w:before="122" w:line="198" w:lineRule="exact"/>
      <w:ind w:left="1985" w:hanging="851"/>
      <w:jc w:val="right"/>
    </w:pPr>
    <w:rPr>
      <w:sz w:val="18"/>
    </w:rPr>
  </w:style>
  <w:style w:type="paragraph" w:customStyle="1" w:styleId="TLPTableBullet">
    <w:name w:val="TLPTableBullet"/>
    <w:aliases w:val="ttb"/>
    <w:basedOn w:val="OPCParaBase"/>
    <w:rsid w:val="008E7D28"/>
    <w:pPr>
      <w:spacing w:line="240" w:lineRule="exact"/>
      <w:ind w:left="284" w:hanging="284"/>
    </w:pPr>
    <w:rPr>
      <w:sz w:val="20"/>
    </w:rPr>
  </w:style>
  <w:style w:type="paragraph" w:styleId="TOC1">
    <w:name w:val="toc 1"/>
    <w:basedOn w:val="OPCParaBase"/>
    <w:next w:val="Normal"/>
    <w:uiPriority w:val="39"/>
    <w:unhideWhenUsed/>
    <w:rsid w:val="008E7D2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7D2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7D2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7D2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7D2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7D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7D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7D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7D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7D28"/>
    <w:pPr>
      <w:keepLines/>
      <w:spacing w:before="240" w:after="120" w:line="240" w:lineRule="auto"/>
      <w:ind w:left="794"/>
    </w:pPr>
    <w:rPr>
      <w:b/>
      <w:kern w:val="28"/>
      <w:sz w:val="20"/>
    </w:rPr>
  </w:style>
  <w:style w:type="paragraph" w:customStyle="1" w:styleId="TofSectsHeading">
    <w:name w:val="TofSects(Heading)"/>
    <w:basedOn w:val="OPCParaBase"/>
    <w:rsid w:val="008E7D28"/>
    <w:pPr>
      <w:spacing w:before="240" w:after="120" w:line="240" w:lineRule="auto"/>
    </w:pPr>
    <w:rPr>
      <w:b/>
      <w:sz w:val="24"/>
    </w:rPr>
  </w:style>
  <w:style w:type="paragraph" w:customStyle="1" w:styleId="TofSectsSection">
    <w:name w:val="TofSects(Section)"/>
    <w:basedOn w:val="OPCParaBase"/>
    <w:rsid w:val="008E7D28"/>
    <w:pPr>
      <w:keepLines/>
      <w:spacing w:before="40" w:line="240" w:lineRule="auto"/>
      <w:ind w:left="1588" w:hanging="794"/>
    </w:pPr>
    <w:rPr>
      <w:kern w:val="28"/>
      <w:sz w:val="18"/>
    </w:rPr>
  </w:style>
  <w:style w:type="paragraph" w:customStyle="1" w:styleId="TofSectsSubdiv">
    <w:name w:val="TofSects(Subdiv)"/>
    <w:basedOn w:val="OPCParaBase"/>
    <w:rsid w:val="008E7D28"/>
    <w:pPr>
      <w:keepLines/>
      <w:spacing w:before="80" w:line="240" w:lineRule="auto"/>
      <w:ind w:left="1588" w:hanging="794"/>
    </w:pPr>
    <w:rPr>
      <w:kern w:val="28"/>
    </w:rPr>
  </w:style>
  <w:style w:type="paragraph" w:customStyle="1" w:styleId="WRStyle">
    <w:name w:val="WR Style"/>
    <w:aliases w:val="WR"/>
    <w:basedOn w:val="OPCParaBase"/>
    <w:rsid w:val="008E7D28"/>
    <w:pPr>
      <w:spacing w:before="240" w:line="240" w:lineRule="auto"/>
      <w:ind w:left="284" w:hanging="284"/>
    </w:pPr>
    <w:rPr>
      <w:b/>
      <w:i/>
      <w:kern w:val="28"/>
      <w:sz w:val="24"/>
    </w:rPr>
  </w:style>
  <w:style w:type="paragraph" w:customStyle="1" w:styleId="notepara">
    <w:name w:val="note(para)"/>
    <w:aliases w:val="na"/>
    <w:basedOn w:val="OPCParaBase"/>
    <w:rsid w:val="008E7D28"/>
    <w:pPr>
      <w:spacing w:before="40" w:line="198" w:lineRule="exact"/>
      <w:ind w:left="2354" w:hanging="369"/>
    </w:pPr>
    <w:rPr>
      <w:sz w:val="18"/>
    </w:rPr>
  </w:style>
  <w:style w:type="paragraph" w:styleId="Footer">
    <w:name w:val="footer"/>
    <w:link w:val="FooterChar"/>
    <w:rsid w:val="008E7D28"/>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8E7D28"/>
    <w:rPr>
      <w:rFonts w:eastAsia="Times New Roman"/>
      <w:sz w:val="22"/>
      <w:szCs w:val="24"/>
    </w:rPr>
  </w:style>
  <w:style w:type="character" w:styleId="LineNumber">
    <w:name w:val="line number"/>
    <w:basedOn w:val="OPCCharBase"/>
    <w:uiPriority w:val="99"/>
    <w:unhideWhenUsed/>
    <w:rsid w:val="008E7D28"/>
    <w:rPr>
      <w:sz w:val="16"/>
    </w:rPr>
  </w:style>
  <w:style w:type="paragraph" w:styleId="BalloonText">
    <w:name w:val="Balloon Text"/>
    <w:basedOn w:val="Normal"/>
    <w:link w:val="BalloonTextChar"/>
    <w:uiPriority w:val="99"/>
    <w:unhideWhenUsed/>
    <w:rsid w:val="008E7D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7D28"/>
    <w:rPr>
      <w:rFonts w:ascii="Tahoma" w:eastAsiaTheme="minorHAnsi" w:hAnsi="Tahoma" w:cs="Tahoma"/>
      <w:sz w:val="16"/>
      <w:szCs w:val="16"/>
      <w:lang w:eastAsia="en-US"/>
    </w:rPr>
  </w:style>
  <w:style w:type="character" w:customStyle="1" w:styleId="Heading1Char">
    <w:name w:val="Heading 1 Char"/>
    <w:link w:val="Heading1"/>
    <w:rsid w:val="00176ED7"/>
    <w:rPr>
      <w:rFonts w:ascii="Cambria" w:eastAsia="Times New Roman" w:hAnsi="Cambria" w:cs="Times New Roman"/>
      <w:b/>
      <w:bCs/>
      <w:color w:val="365F91"/>
      <w:sz w:val="28"/>
      <w:szCs w:val="28"/>
    </w:rPr>
  </w:style>
  <w:style w:type="character" w:customStyle="1" w:styleId="Heading2Char">
    <w:name w:val="Heading 2 Char"/>
    <w:link w:val="Heading2"/>
    <w:rsid w:val="00176ED7"/>
    <w:rPr>
      <w:rFonts w:ascii="Cambria" w:eastAsia="Times New Roman" w:hAnsi="Cambria" w:cs="Times New Roman"/>
      <w:b/>
      <w:bCs/>
      <w:color w:val="4F81BD"/>
      <w:sz w:val="26"/>
      <w:szCs w:val="26"/>
    </w:rPr>
  </w:style>
  <w:style w:type="character" w:customStyle="1" w:styleId="Heading3Char">
    <w:name w:val="Heading 3 Char"/>
    <w:link w:val="Heading3"/>
    <w:rsid w:val="00176ED7"/>
    <w:rPr>
      <w:rFonts w:ascii="Cambria" w:eastAsia="Times New Roman" w:hAnsi="Cambria" w:cs="Times New Roman"/>
      <w:b/>
      <w:bCs/>
      <w:color w:val="4F81BD"/>
      <w:sz w:val="22"/>
    </w:rPr>
  </w:style>
  <w:style w:type="character" w:customStyle="1" w:styleId="Heading4Char">
    <w:name w:val="Heading 4 Char"/>
    <w:link w:val="Heading4"/>
    <w:rsid w:val="00176ED7"/>
    <w:rPr>
      <w:rFonts w:ascii="Cambria" w:eastAsia="Times New Roman" w:hAnsi="Cambria" w:cs="Times New Roman"/>
      <w:b/>
      <w:bCs/>
      <w:i/>
      <w:iCs/>
      <w:color w:val="4F81BD"/>
      <w:sz w:val="22"/>
    </w:rPr>
  </w:style>
  <w:style w:type="character" w:customStyle="1" w:styleId="Heading5Char">
    <w:name w:val="Heading 5 Char"/>
    <w:link w:val="Heading5"/>
    <w:rsid w:val="00176ED7"/>
    <w:rPr>
      <w:rFonts w:ascii="Cambria" w:eastAsia="Times New Roman" w:hAnsi="Cambria" w:cs="Times New Roman"/>
      <w:color w:val="243F60"/>
      <w:sz w:val="22"/>
    </w:rPr>
  </w:style>
  <w:style w:type="character" w:customStyle="1" w:styleId="Heading6Char">
    <w:name w:val="Heading 6 Char"/>
    <w:link w:val="Heading6"/>
    <w:rsid w:val="00176ED7"/>
    <w:rPr>
      <w:rFonts w:ascii="Cambria" w:eastAsia="Times New Roman" w:hAnsi="Cambria" w:cs="Times New Roman"/>
      <w:i/>
      <w:iCs/>
      <w:color w:val="243F60"/>
      <w:sz w:val="22"/>
    </w:rPr>
  </w:style>
  <w:style w:type="character" w:customStyle="1" w:styleId="Heading7Char">
    <w:name w:val="Heading 7 Char"/>
    <w:link w:val="Heading7"/>
    <w:rsid w:val="00176ED7"/>
    <w:rPr>
      <w:rFonts w:ascii="Cambria" w:eastAsia="Times New Roman" w:hAnsi="Cambria" w:cs="Times New Roman"/>
      <w:i/>
      <w:iCs/>
      <w:color w:val="404040"/>
      <w:sz w:val="22"/>
    </w:rPr>
  </w:style>
  <w:style w:type="character" w:customStyle="1" w:styleId="Heading8Char">
    <w:name w:val="Heading 8 Char"/>
    <w:link w:val="Heading8"/>
    <w:rsid w:val="00176ED7"/>
    <w:rPr>
      <w:rFonts w:ascii="Cambria" w:eastAsia="Times New Roman" w:hAnsi="Cambria" w:cs="Times New Roman"/>
      <w:color w:val="404040"/>
    </w:rPr>
  </w:style>
  <w:style w:type="character" w:customStyle="1" w:styleId="Heading9Char">
    <w:name w:val="Heading 9 Char"/>
    <w:link w:val="Heading9"/>
    <w:rsid w:val="00176ED7"/>
    <w:rPr>
      <w:rFonts w:ascii="Cambria" w:eastAsia="Times New Roman" w:hAnsi="Cambria" w:cs="Times New Roman"/>
      <w:i/>
      <w:iCs/>
      <w:color w:val="404040"/>
    </w:rPr>
  </w:style>
  <w:style w:type="character" w:customStyle="1" w:styleId="paragraphChar">
    <w:name w:val="paragraph Char"/>
    <w:aliases w:val="a Char"/>
    <w:link w:val="paragraph"/>
    <w:rsid w:val="00901771"/>
    <w:rPr>
      <w:rFonts w:eastAsia="Times New Roman"/>
      <w:sz w:val="22"/>
    </w:rPr>
  </w:style>
  <w:style w:type="character" w:customStyle="1" w:styleId="subsectionChar">
    <w:name w:val="subsection Char"/>
    <w:aliases w:val="ss Char"/>
    <w:link w:val="subsection"/>
    <w:rsid w:val="00442774"/>
    <w:rPr>
      <w:rFonts w:eastAsia="Times New Roman"/>
      <w:sz w:val="22"/>
    </w:rPr>
  </w:style>
  <w:style w:type="character" w:customStyle="1" w:styleId="notetextChar">
    <w:name w:val="note(text) Char"/>
    <w:aliases w:val="n Char"/>
    <w:link w:val="notetext"/>
    <w:rsid w:val="002E2AFA"/>
    <w:rPr>
      <w:rFonts w:eastAsia="Times New Roman"/>
      <w:sz w:val="18"/>
    </w:rPr>
  </w:style>
  <w:style w:type="character" w:customStyle="1" w:styleId="ActHead5Char">
    <w:name w:val="ActHead 5 Char"/>
    <w:aliases w:val="s Char"/>
    <w:link w:val="ActHead5"/>
    <w:rsid w:val="007249FB"/>
    <w:rPr>
      <w:rFonts w:eastAsia="Times New Roman"/>
      <w:b/>
      <w:kern w:val="28"/>
      <w:sz w:val="24"/>
    </w:rPr>
  </w:style>
  <w:style w:type="paragraph" w:styleId="ListBullet">
    <w:name w:val="List Bullet"/>
    <w:basedOn w:val="Normal"/>
    <w:unhideWhenUsed/>
    <w:rsid w:val="004A25D3"/>
    <w:pPr>
      <w:tabs>
        <w:tab w:val="num" w:pos="360"/>
      </w:tabs>
      <w:ind w:left="360" w:hanging="360"/>
      <w:contextualSpacing/>
    </w:pPr>
  </w:style>
  <w:style w:type="numbering" w:styleId="111111">
    <w:name w:val="Outline List 2"/>
    <w:basedOn w:val="NoList"/>
    <w:rsid w:val="00095DFF"/>
    <w:pPr>
      <w:numPr>
        <w:numId w:val="39"/>
      </w:numPr>
    </w:pPr>
  </w:style>
  <w:style w:type="numbering" w:styleId="1ai">
    <w:name w:val="Outline List 1"/>
    <w:basedOn w:val="NoList"/>
    <w:rsid w:val="00095DFF"/>
    <w:pPr>
      <w:numPr>
        <w:numId w:val="40"/>
      </w:numPr>
    </w:pPr>
  </w:style>
  <w:style w:type="numbering" w:styleId="ArticleSection">
    <w:name w:val="Outline List 3"/>
    <w:basedOn w:val="NoList"/>
    <w:rsid w:val="00095DFF"/>
    <w:pPr>
      <w:numPr>
        <w:numId w:val="41"/>
      </w:numPr>
    </w:pPr>
  </w:style>
  <w:style w:type="paragraph" w:styleId="BlockText">
    <w:name w:val="Block Text"/>
    <w:rsid w:val="00095DFF"/>
    <w:pPr>
      <w:spacing w:after="120"/>
      <w:ind w:left="1440" w:right="1440"/>
    </w:pPr>
    <w:rPr>
      <w:rFonts w:eastAsia="Times New Roman"/>
      <w:sz w:val="22"/>
      <w:szCs w:val="24"/>
    </w:rPr>
  </w:style>
  <w:style w:type="paragraph" w:styleId="BodyText">
    <w:name w:val="Body Text"/>
    <w:link w:val="BodyTextChar"/>
    <w:rsid w:val="00095DFF"/>
    <w:pPr>
      <w:spacing w:after="120"/>
    </w:pPr>
    <w:rPr>
      <w:rFonts w:eastAsia="Times New Roman"/>
      <w:sz w:val="22"/>
      <w:szCs w:val="24"/>
    </w:rPr>
  </w:style>
  <w:style w:type="character" w:customStyle="1" w:styleId="BodyTextChar">
    <w:name w:val="Body Text Char"/>
    <w:link w:val="BodyText"/>
    <w:rsid w:val="00095DFF"/>
    <w:rPr>
      <w:rFonts w:eastAsia="Times New Roman" w:cs="Times New Roman"/>
      <w:sz w:val="22"/>
      <w:szCs w:val="24"/>
      <w:lang w:val="en-AU" w:eastAsia="en-AU" w:bidi="ar-SA"/>
    </w:rPr>
  </w:style>
  <w:style w:type="paragraph" w:styleId="BodyText2">
    <w:name w:val="Body Text 2"/>
    <w:link w:val="BodyText2Char"/>
    <w:rsid w:val="00095DFF"/>
    <w:pPr>
      <w:spacing w:after="120" w:line="480" w:lineRule="auto"/>
    </w:pPr>
    <w:rPr>
      <w:rFonts w:eastAsia="Times New Roman"/>
      <w:sz w:val="22"/>
      <w:szCs w:val="24"/>
    </w:rPr>
  </w:style>
  <w:style w:type="character" w:customStyle="1" w:styleId="BodyText2Char">
    <w:name w:val="Body Text 2 Char"/>
    <w:link w:val="BodyText2"/>
    <w:rsid w:val="00095DFF"/>
    <w:rPr>
      <w:rFonts w:eastAsia="Times New Roman" w:cs="Times New Roman"/>
      <w:sz w:val="22"/>
      <w:szCs w:val="24"/>
      <w:lang w:val="en-AU" w:eastAsia="en-AU" w:bidi="ar-SA"/>
    </w:rPr>
  </w:style>
  <w:style w:type="paragraph" w:styleId="BodyText3">
    <w:name w:val="Body Text 3"/>
    <w:link w:val="BodyText3Char"/>
    <w:rsid w:val="00095DFF"/>
    <w:pPr>
      <w:spacing w:after="120"/>
    </w:pPr>
    <w:rPr>
      <w:rFonts w:eastAsia="Times New Roman"/>
      <w:sz w:val="16"/>
      <w:szCs w:val="16"/>
    </w:rPr>
  </w:style>
  <w:style w:type="character" w:customStyle="1" w:styleId="BodyText3Char">
    <w:name w:val="Body Text 3 Char"/>
    <w:link w:val="BodyText3"/>
    <w:rsid w:val="00095DFF"/>
    <w:rPr>
      <w:rFonts w:eastAsia="Times New Roman" w:cs="Times New Roman"/>
      <w:sz w:val="16"/>
      <w:szCs w:val="16"/>
      <w:lang w:val="en-AU" w:eastAsia="en-AU" w:bidi="ar-SA"/>
    </w:rPr>
  </w:style>
  <w:style w:type="paragraph" w:styleId="BodyTextFirstIndent">
    <w:name w:val="Body Text First Indent"/>
    <w:basedOn w:val="BodyText"/>
    <w:link w:val="BodyTextFirstIndentChar"/>
    <w:rsid w:val="00095DFF"/>
    <w:pPr>
      <w:ind w:firstLine="210"/>
    </w:pPr>
  </w:style>
  <w:style w:type="character" w:customStyle="1" w:styleId="BodyTextFirstIndentChar">
    <w:name w:val="Body Text First Indent Char"/>
    <w:link w:val="BodyTextFirstIndent"/>
    <w:rsid w:val="00095DFF"/>
    <w:rPr>
      <w:rFonts w:eastAsia="Times New Roman" w:cs="Times New Roman"/>
      <w:sz w:val="22"/>
      <w:szCs w:val="24"/>
      <w:lang w:val="en-AU" w:eastAsia="en-AU" w:bidi="ar-SA"/>
    </w:rPr>
  </w:style>
  <w:style w:type="paragraph" w:styleId="BodyTextIndent">
    <w:name w:val="Body Text Indent"/>
    <w:link w:val="BodyTextIndentChar"/>
    <w:rsid w:val="00095DFF"/>
    <w:pPr>
      <w:spacing w:after="120"/>
      <w:ind w:left="283"/>
    </w:pPr>
    <w:rPr>
      <w:rFonts w:eastAsia="Times New Roman"/>
      <w:sz w:val="22"/>
      <w:szCs w:val="24"/>
    </w:rPr>
  </w:style>
  <w:style w:type="character" w:customStyle="1" w:styleId="BodyTextIndentChar">
    <w:name w:val="Body Text Indent Char"/>
    <w:link w:val="BodyTextIndent"/>
    <w:rsid w:val="00095DFF"/>
    <w:rPr>
      <w:rFonts w:eastAsia="Times New Roman" w:cs="Times New Roman"/>
      <w:sz w:val="22"/>
      <w:szCs w:val="24"/>
      <w:lang w:val="en-AU" w:eastAsia="en-AU" w:bidi="ar-SA"/>
    </w:rPr>
  </w:style>
  <w:style w:type="paragraph" w:styleId="BodyTextFirstIndent2">
    <w:name w:val="Body Text First Indent 2"/>
    <w:basedOn w:val="BodyTextIndent"/>
    <w:link w:val="BodyTextFirstIndent2Char"/>
    <w:rsid w:val="00095DFF"/>
    <w:pPr>
      <w:ind w:firstLine="210"/>
    </w:pPr>
  </w:style>
  <w:style w:type="character" w:customStyle="1" w:styleId="BodyTextFirstIndent2Char">
    <w:name w:val="Body Text First Indent 2 Char"/>
    <w:link w:val="BodyTextFirstIndent2"/>
    <w:rsid w:val="00095DFF"/>
    <w:rPr>
      <w:rFonts w:eastAsia="Times New Roman" w:cs="Times New Roman"/>
      <w:sz w:val="22"/>
      <w:szCs w:val="24"/>
      <w:lang w:val="en-AU" w:eastAsia="en-AU" w:bidi="ar-SA"/>
    </w:rPr>
  </w:style>
  <w:style w:type="paragraph" w:styleId="BodyTextIndent2">
    <w:name w:val="Body Text Indent 2"/>
    <w:link w:val="BodyTextIndent2Char"/>
    <w:rsid w:val="00095DFF"/>
    <w:pPr>
      <w:spacing w:after="120" w:line="480" w:lineRule="auto"/>
      <w:ind w:left="283"/>
    </w:pPr>
    <w:rPr>
      <w:rFonts w:eastAsia="Times New Roman"/>
      <w:sz w:val="22"/>
      <w:szCs w:val="24"/>
    </w:rPr>
  </w:style>
  <w:style w:type="character" w:customStyle="1" w:styleId="BodyTextIndent2Char">
    <w:name w:val="Body Text Indent 2 Char"/>
    <w:link w:val="BodyTextIndent2"/>
    <w:rsid w:val="00095DFF"/>
    <w:rPr>
      <w:rFonts w:eastAsia="Times New Roman" w:cs="Times New Roman"/>
      <w:sz w:val="22"/>
      <w:szCs w:val="24"/>
      <w:lang w:val="en-AU" w:eastAsia="en-AU" w:bidi="ar-SA"/>
    </w:rPr>
  </w:style>
  <w:style w:type="paragraph" w:styleId="BodyTextIndent3">
    <w:name w:val="Body Text Indent 3"/>
    <w:link w:val="BodyTextIndent3Char"/>
    <w:rsid w:val="00095DFF"/>
    <w:pPr>
      <w:spacing w:after="120"/>
      <w:ind w:left="283"/>
    </w:pPr>
    <w:rPr>
      <w:rFonts w:eastAsia="Times New Roman"/>
      <w:sz w:val="16"/>
      <w:szCs w:val="16"/>
    </w:rPr>
  </w:style>
  <w:style w:type="character" w:customStyle="1" w:styleId="BodyTextIndent3Char">
    <w:name w:val="Body Text Indent 3 Char"/>
    <w:link w:val="BodyTextIndent3"/>
    <w:rsid w:val="00095DFF"/>
    <w:rPr>
      <w:rFonts w:eastAsia="Times New Roman" w:cs="Times New Roman"/>
      <w:sz w:val="16"/>
      <w:szCs w:val="16"/>
      <w:lang w:val="en-AU" w:eastAsia="en-AU" w:bidi="ar-SA"/>
    </w:rPr>
  </w:style>
  <w:style w:type="paragraph" w:styleId="Caption">
    <w:name w:val="caption"/>
    <w:next w:val="Normal"/>
    <w:qFormat/>
    <w:rsid w:val="00095DFF"/>
    <w:pPr>
      <w:spacing w:before="120" w:after="120"/>
    </w:pPr>
    <w:rPr>
      <w:rFonts w:eastAsia="Times New Roman"/>
      <w:b/>
      <w:bCs/>
    </w:rPr>
  </w:style>
  <w:style w:type="character" w:customStyle="1" w:styleId="CharNotesItals">
    <w:name w:val="CharNotesItals"/>
    <w:rsid w:val="00095DFF"/>
    <w:rPr>
      <w:i/>
    </w:rPr>
  </w:style>
  <w:style w:type="character" w:customStyle="1" w:styleId="CharNotesReg">
    <w:name w:val="CharNotesReg"/>
    <w:basedOn w:val="DefaultParagraphFont"/>
    <w:rsid w:val="00095DFF"/>
  </w:style>
  <w:style w:type="paragraph" w:styleId="Closing">
    <w:name w:val="Closing"/>
    <w:link w:val="ClosingChar"/>
    <w:rsid w:val="00095DFF"/>
    <w:pPr>
      <w:ind w:left="4252"/>
    </w:pPr>
    <w:rPr>
      <w:rFonts w:eastAsia="Times New Roman"/>
      <w:sz w:val="22"/>
      <w:szCs w:val="24"/>
    </w:rPr>
  </w:style>
  <w:style w:type="character" w:customStyle="1" w:styleId="ClosingChar">
    <w:name w:val="Closing Char"/>
    <w:link w:val="Closing"/>
    <w:rsid w:val="00095DFF"/>
    <w:rPr>
      <w:rFonts w:eastAsia="Times New Roman" w:cs="Times New Roman"/>
      <w:sz w:val="22"/>
      <w:szCs w:val="24"/>
      <w:lang w:val="en-AU" w:eastAsia="en-AU" w:bidi="ar-SA"/>
    </w:rPr>
  </w:style>
  <w:style w:type="character" w:styleId="CommentReference">
    <w:name w:val="annotation reference"/>
    <w:rsid w:val="00095DFF"/>
    <w:rPr>
      <w:sz w:val="16"/>
      <w:szCs w:val="16"/>
    </w:rPr>
  </w:style>
  <w:style w:type="paragraph" w:styleId="CommentText">
    <w:name w:val="annotation text"/>
    <w:link w:val="CommentTextChar"/>
    <w:rsid w:val="00095DFF"/>
    <w:rPr>
      <w:rFonts w:eastAsia="Times New Roman"/>
    </w:rPr>
  </w:style>
  <w:style w:type="character" w:customStyle="1" w:styleId="CommentTextChar">
    <w:name w:val="Comment Text Char"/>
    <w:link w:val="CommentText"/>
    <w:rsid w:val="00095DFF"/>
    <w:rPr>
      <w:rFonts w:eastAsia="Times New Roman" w:cs="Times New Roman"/>
      <w:lang w:val="en-AU" w:eastAsia="en-AU" w:bidi="ar-SA"/>
    </w:rPr>
  </w:style>
  <w:style w:type="paragraph" w:styleId="CommentSubject">
    <w:name w:val="annotation subject"/>
    <w:next w:val="CommentText"/>
    <w:link w:val="CommentSubjectChar"/>
    <w:rsid w:val="00095DFF"/>
    <w:rPr>
      <w:rFonts w:eastAsia="Times New Roman"/>
      <w:b/>
      <w:bCs/>
      <w:szCs w:val="24"/>
    </w:rPr>
  </w:style>
  <w:style w:type="character" w:customStyle="1" w:styleId="CommentSubjectChar">
    <w:name w:val="Comment Subject Char"/>
    <w:link w:val="CommentSubject"/>
    <w:rsid w:val="00095DFF"/>
    <w:rPr>
      <w:rFonts w:eastAsia="Times New Roman" w:cs="Times New Roman"/>
      <w:b/>
      <w:bCs/>
      <w:szCs w:val="24"/>
      <w:lang w:val="en-AU" w:eastAsia="en-AU" w:bidi="ar-SA"/>
    </w:rPr>
  </w:style>
  <w:style w:type="paragraph" w:styleId="Date">
    <w:name w:val="Date"/>
    <w:next w:val="Normal"/>
    <w:link w:val="DateChar"/>
    <w:rsid w:val="00095DFF"/>
    <w:rPr>
      <w:rFonts w:eastAsia="Times New Roman"/>
      <w:sz w:val="22"/>
      <w:szCs w:val="24"/>
    </w:rPr>
  </w:style>
  <w:style w:type="character" w:customStyle="1" w:styleId="DateChar">
    <w:name w:val="Date Char"/>
    <w:link w:val="Date"/>
    <w:rsid w:val="00095DFF"/>
    <w:rPr>
      <w:rFonts w:eastAsia="Times New Roman" w:cs="Times New Roman"/>
      <w:sz w:val="22"/>
      <w:szCs w:val="24"/>
      <w:lang w:val="en-AU" w:eastAsia="en-AU" w:bidi="ar-SA"/>
    </w:rPr>
  </w:style>
  <w:style w:type="paragraph" w:styleId="DocumentMap">
    <w:name w:val="Document Map"/>
    <w:link w:val="DocumentMapChar"/>
    <w:rsid w:val="00095DFF"/>
    <w:pPr>
      <w:shd w:val="clear" w:color="auto" w:fill="000080"/>
    </w:pPr>
    <w:rPr>
      <w:rFonts w:ascii="Tahoma" w:eastAsia="Times New Roman" w:hAnsi="Tahoma" w:cs="Tahoma"/>
      <w:sz w:val="22"/>
      <w:szCs w:val="24"/>
    </w:rPr>
  </w:style>
  <w:style w:type="character" w:customStyle="1" w:styleId="DocumentMapChar">
    <w:name w:val="Document Map Char"/>
    <w:link w:val="DocumentMap"/>
    <w:rsid w:val="00095DFF"/>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095DFF"/>
    <w:rPr>
      <w:rFonts w:eastAsia="Times New Roman"/>
      <w:sz w:val="22"/>
      <w:szCs w:val="24"/>
    </w:rPr>
  </w:style>
  <w:style w:type="character" w:customStyle="1" w:styleId="E-mailSignatureChar">
    <w:name w:val="E-mail Signature Char"/>
    <w:link w:val="E-mailSignature"/>
    <w:rsid w:val="00095DFF"/>
    <w:rPr>
      <w:rFonts w:eastAsia="Times New Roman" w:cs="Times New Roman"/>
      <w:sz w:val="22"/>
      <w:szCs w:val="24"/>
      <w:lang w:val="en-AU" w:eastAsia="en-AU" w:bidi="ar-SA"/>
    </w:rPr>
  </w:style>
  <w:style w:type="character" w:styleId="Emphasis">
    <w:name w:val="Emphasis"/>
    <w:qFormat/>
    <w:rsid w:val="00095DFF"/>
    <w:rPr>
      <w:i/>
      <w:iCs/>
    </w:rPr>
  </w:style>
  <w:style w:type="character" w:styleId="EndnoteReference">
    <w:name w:val="endnote reference"/>
    <w:rsid w:val="00095DFF"/>
    <w:rPr>
      <w:vertAlign w:val="superscript"/>
    </w:rPr>
  </w:style>
  <w:style w:type="paragraph" w:styleId="EndnoteText">
    <w:name w:val="endnote text"/>
    <w:link w:val="EndnoteTextChar"/>
    <w:rsid w:val="00095DFF"/>
    <w:rPr>
      <w:rFonts w:eastAsia="Times New Roman"/>
    </w:rPr>
  </w:style>
  <w:style w:type="character" w:customStyle="1" w:styleId="EndnoteTextChar">
    <w:name w:val="Endnote Text Char"/>
    <w:link w:val="EndnoteText"/>
    <w:rsid w:val="00095DFF"/>
    <w:rPr>
      <w:rFonts w:eastAsia="Times New Roman" w:cs="Times New Roman"/>
      <w:lang w:val="en-AU" w:eastAsia="en-AU" w:bidi="ar-SA"/>
    </w:rPr>
  </w:style>
  <w:style w:type="paragraph" w:styleId="EnvelopeAddress">
    <w:name w:val="envelope address"/>
    <w:rsid w:val="00095DFF"/>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095DFF"/>
    <w:rPr>
      <w:rFonts w:ascii="Arial" w:eastAsia="Times New Roman" w:hAnsi="Arial" w:cs="Arial"/>
    </w:rPr>
  </w:style>
  <w:style w:type="character" w:styleId="FollowedHyperlink">
    <w:name w:val="FollowedHyperlink"/>
    <w:rsid w:val="00095DFF"/>
    <w:rPr>
      <w:color w:val="800080"/>
      <w:u w:val="single"/>
    </w:rPr>
  </w:style>
  <w:style w:type="character" w:styleId="FootnoteReference">
    <w:name w:val="footnote reference"/>
    <w:rsid w:val="00095DFF"/>
    <w:rPr>
      <w:vertAlign w:val="superscript"/>
    </w:rPr>
  </w:style>
  <w:style w:type="paragraph" w:styleId="FootnoteText">
    <w:name w:val="footnote text"/>
    <w:link w:val="FootnoteTextChar"/>
    <w:rsid w:val="00095DFF"/>
    <w:rPr>
      <w:rFonts w:eastAsia="Times New Roman"/>
    </w:rPr>
  </w:style>
  <w:style w:type="character" w:customStyle="1" w:styleId="FootnoteTextChar">
    <w:name w:val="Footnote Text Char"/>
    <w:link w:val="FootnoteText"/>
    <w:rsid w:val="00095DFF"/>
    <w:rPr>
      <w:rFonts w:eastAsia="Times New Roman" w:cs="Times New Roman"/>
      <w:lang w:val="en-AU" w:eastAsia="en-AU" w:bidi="ar-SA"/>
    </w:rPr>
  </w:style>
  <w:style w:type="character" w:styleId="HTMLAcronym">
    <w:name w:val="HTML Acronym"/>
    <w:basedOn w:val="DefaultParagraphFont"/>
    <w:rsid w:val="00095DFF"/>
  </w:style>
  <w:style w:type="paragraph" w:styleId="HTMLAddress">
    <w:name w:val="HTML Address"/>
    <w:link w:val="HTMLAddressChar"/>
    <w:rsid w:val="00095DFF"/>
    <w:rPr>
      <w:rFonts w:eastAsia="Times New Roman"/>
      <w:i/>
      <w:iCs/>
      <w:sz w:val="22"/>
      <w:szCs w:val="24"/>
    </w:rPr>
  </w:style>
  <w:style w:type="character" w:customStyle="1" w:styleId="HTMLAddressChar">
    <w:name w:val="HTML Address Char"/>
    <w:link w:val="HTMLAddress"/>
    <w:rsid w:val="00095DFF"/>
    <w:rPr>
      <w:rFonts w:eastAsia="Times New Roman" w:cs="Times New Roman"/>
      <w:i/>
      <w:iCs/>
      <w:sz w:val="22"/>
      <w:szCs w:val="24"/>
      <w:lang w:val="en-AU" w:eastAsia="en-AU" w:bidi="ar-SA"/>
    </w:rPr>
  </w:style>
  <w:style w:type="character" w:styleId="HTMLCite">
    <w:name w:val="HTML Cite"/>
    <w:rsid w:val="00095DFF"/>
    <w:rPr>
      <w:i/>
      <w:iCs/>
    </w:rPr>
  </w:style>
  <w:style w:type="character" w:styleId="HTMLCode">
    <w:name w:val="HTML Code"/>
    <w:rsid w:val="00095DFF"/>
    <w:rPr>
      <w:rFonts w:ascii="Courier New" w:hAnsi="Courier New" w:cs="Courier New"/>
      <w:sz w:val="20"/>
      <w:szCs w:val="20"/>
    </w:rPr>
  </w:style>
  <w:style w:type="character" w:styleId="HTMLDefinition">
    <w:name w:val="HTML Definition"/>
    <w:rsid w:val="00095DFF"/>
    <w:rPr>
      <w:i/>
      <w:iCs/>
    </w:rPr>
  </w:style>
  <w:style w:type="character" w:styleId="HTMLKeyboard">
    <w:name w:val="HTML Keyboard"/>
    <w:rsid w:val="00095DFF"/>
    <w:rPr>
      <w:rFonts w:ascii="Courier New" w:hAnsi="Courier New" w:cs="Courier New"/>
      <w:sz w:val="20"/>
      <w:szCs w:val="20"/>
    </w:rPr>
  </w:style>
  <w:style w:type="paragraph" w:styleId="HTMLPreformatted">
    <w:name w:val="HTML Preformatted"/>
    <w:link w:val="HTMLPreformattedChar"/>
    <w:rsid w:val="00095DFF"/>
    <w:rPr>
      <w:rFonts w:ascii="Courier New" w:eastAsia="Times New Roman" w:hAnsi="Courier New" w:cs="Courier New"/>
    </w:rPr>
  </w:style>
  <w:style w:type="character" w:customStyle="1" w:styleId="HTMLPreformattedChar">
    <w:name w:val="HTML Preformatted Char"/>
    <w:link w:val="HTMLPreformatted"/>
    <w:rsid w:val="00095DFF"/>
    <w:rPr>
      <w:rFonts w:ascii="Courier New" w:eastAsia="Times New Roman" w:hAnsi="Courier New" w:cs="Courier New"/>
      <w:lang w:val="en-AU" w:eastAsia="en-AU" w:bidi="ar-SA"/>
    </w:rPr>
  </w:style>
  <w:style w:type="character" w:styleId="HTMLSample">
    <w:name w:val="HTML Sample"/>
    <w:rsid w:val="00095DFF"/>
    <w:rPr>
      <w:rFonts w:ascii="Courier New" w:hAnsi="Courier New" w:cs="Courier New"/>
    </w:rPr>
  </w:style>
  <w:style w:type="character" w:styleId="HTMLTypewriter">
    <w:name w:val="HTML Typewriter"/>
    <w:rsid w:val="00095DFF"/>
    <w:rPr>
      <w:rFonts w:ascii="Courier New" w:hAnsi="Courier New" w:cs="Courier New"/>
      <w:sz w:val="20"/>
      <w:szCs w:val="20"/>
    </w:rPr>
  </w:style>
  <w:style w:type="character" w:styleId="HTMLVariable">
    <w:name w:val="HTML Variable"/>
    <w:rsid w:val="00095DFF"/>
    <w:rPr>
      <w:i/>
      <w:iCs/>
    </w:rPr>
  </w:style>
  <w:style w:type="character" w:styleId="Hyperlink">
    <w:name w:val="Hyperlink"/>
    <w:rsid w:val="00095DFF"/>
    <w:rPr>
      <w:color w:val="0000FF"/>
      <w:u w:val="single"/>
    </w:rPr>
  </w:style>
  <w:style w:type="paragraph" w:styleId="Index1">
    <w:name w:val="index 1"/>
    <w:next w:val="Normal"/>
    <w:rsid w:val="00095DFF"/>
    <w:pPr>
      <w:ind w:left="220" w:hanging="220"/>
    </w:pPr>
    <w:rPr>
      <w:rFonts w:eastAsia="Times New Roman"/>
      <w:sz w:val="22"/>
      <w:szCs w:val="24"/>
    </w:rPr>
  </w:style>
  <w:style w:type="paragraph" w:styleId="Index2">
    <w:name w:val="index 2"/>
    <w:next w:val="Normal"/>
    <w:rsid w:val="00095DFF"/>
    <w:pPr>
      <w:ind w:left="440" w:hanging="220"/>
    </w:pPr>
    <w:rPr>
      <w:rFonts w:eastAsia="Times New Roman"/>
      <w:sz w:val="22"/>
      <w:szCs w:val="24"/>
    </w:rPr>
  </w:style>
  <w:style w:type="paragraph" w:styleId="Index3">
    <w:name w:val="index 3"/>
    <w:next w:val="Normal"/>
    <w:rsid w:val="00095DFF"/>
    <w:pPr>
      <w:ind w:left="660" w:hanging="220"/>
    </w:pPr>
    <w:rPr>
      <w:rFonts w:eastAsia="Times New Roman"/>
      <w:sz w:val="22"/>
      <w:szCs w:val="24"/>
    </w:rPr>
  </w:style>
  <w:style w:type="paragraph" w:styleId="Index4">
    <w:name w:val="index 4"/>
    <w:next w:val="Normal"/>
    <w:rsid w:val="00095DFF"/>
    <w:pPr>
      <w:ind w:left="880" w:hanging="220"/>
    </w:pPr>
    <w:rPr>
      <w:rFonts w:eastAsia="Times New Roman"/>
      <w:sz w:val="22"/>
      <w:szCs w:val="24"/>
    </w:rPr>
  </w:style>
  <w:style w:type="paragraph" w:styleId="Index5">
    <w:name w:val="index 5"/>
    <w:next w:val="Normal"/>
    <w:rsid w:val="00095DFF"/>
    <w:pPr>
      <w:ind w:left="1100" w:hanging="220"/>
    </w:pPr>
    <w:rPr>
      <w:rFonts w:eastAsia="Times New Roman"/>
      <w:sz w:val="22"/>
      <w:szCs w:val="24"/>
    </w:rPr>
  </w:style>
  <w:style w:type="paragraph" w:styleId="Index6">
    <w:name w:val="index 6"/>
    <w:next w:val="Normal"/>
    <w:rsid w:val="00095DFF"/>
    <w:pPr>
      <w:ind w:left="1320" w:hanging="220"/>
    </w:pPr>
    <w:rPr>
      <w:rFonts w:eastAsia="Times New Roman"/>
      <w:sz w:val="22"/>
      <w:szCs w:val="24"/>
    </w:rPr>
  </w:style>
  <w:style w:type="paragraph" w:styleId="Index7">
    <w:name w:val="index 7"/>
    <w:next w:val="Normal"/>
    <w:rsid w:val="00095DFF"/>
    <w:pPr>
      <w:ind w:left="1540" w:hanging="220"/>
    </w:pPr>
    <w:rPr>
      <w:rFonts w:eastAsia="Times New Roman"/>
      <w:sz w:val="22"/>
      <w:szCs w:val="24"/>
    </w:rPr>
  </w:style>
  <w:style w:type="paragraph" w:styleId="Index8">
    <w:name w:val="index 8"/>
    <w:next w:val="Normal"/>
    <w:rsid w:val="00095DFF"/>
    <w:pPr>
      <w:ind w:left="1760" w:hanging="220"/>
    </w:pPr>
    <w:rPr>
      <w:rFonts w:eastAsia="Times New Roman"/>
      <w:sz w:val="22"/>
      <w:szCs w:val="24"/>
    </w:rPr>
  </w:style>
  <w:style w:type="paragraph" w:styleId="Index9">
    <w:name w:val="index 9"/>
    <w:next w:val="Normal"/>
    <w:rsid w:val="00095DFF"/>
    <w:pPr>
      <w:ind w:left="1980" w:hanging="220"/>
    </w:pPr>
    <w:rPr>
      <w:rFonts w:eastAsia="Times New Roman"/>
      <w:sz w:val="22"/>
      <w:szCs w:val="24"/>
    </w:rPr>
  </w:style>
  <w:style w:type="paragraph" w:styleId="IndexHeading">
    <w:name w:val="index heading"/>
    <w:next w:val="Index1"/>
    <w:rsid w:val="00095DFF"/>
    <w:rPr>
      <w:rFonts w:ascii="Arial" w:eastAsia="Times New Roman" w:hAnsi="Arial" w:cs="Arial"/>
      <w:b/>
      <w:bCs/>
      <w:sz w:val="22"/>
      <w:szCs w:val="24"/>
    </w:rPr>
  </w:style>
  <w:style w:type="paragraph" w:styleId="List">
    <w:name w:val="List"/>
    <w:rsid w:val="00095DFF"/>
    <w:pPr>
      <w:ind w:left="283" w:hanging="283"/>
    </w:pPr>
    <w:rPr>
      <w:rFonts w:eastAsia="Times New Roman"/>
      <w:sz w:val="22"/>
      <w:szCs w:val="24"/>
    </w:rPr>
  </w:style>
  <w:style w:type="paragraph" w:styleId="List2">
    <w:name w:val="List 2"/>
    <w:rsid w:val="00095DFF"/>
    <w:pPr>
      <w:ind w:left="566" w:hanging="283"/>
    </w:pPr>
    <w:rPr>
      <w:rFonts w:eastAsia="Times New Roman"/>
      <w:sz w:val="22"/>
      <w:szCs w:val="24"/>
    </w:rPr>
  </w:style>
  <w:style w:type="paragraph" w:styleId="List3">
    <w:name w:val="List 3"/>
    <w:rsid w:val="00095DFF"/>
    <w:pPr>
      <w:ind w:left="849" w:hanging="283"/>
    </w:pPr>
    <w:rPr>
      <w:rFonts w:eastAsia="Times New Roman"/>
      <w:sz w:val="22"/>
      <w:szCs w:val="24"/>
    </w:rPr>
  </w:style>
  <w:style w:type="paragraph" w:styleId="List4">
    <w:name w:val="List 4"/>
    <w:rsid w:val="00095DFF"/>
    <w:pPr>
      <w:ind w:left="1132" w:hanging="283"/>
    </w:pPr>
    <w:rPr>
      <w:rFonts w:eastAsia="Times New Roman"/>
      <w:sz w:val="22"/>
      <w:szCs w:val="24"/>
    </w:rPr>
  </w:style>
  <w:style w:type="paragraph" w:styleId="List5">
    <w:name w:val="List 5"/>
    <w:rsid w:val="00095DFF"/>
    <w:pPr>
      <w:ind w:left="1415" w:hanging="283"/>
    </w:pPr>
    <w:rPr>
      <w:rFonts w:eastAsia="Times New Roman"/>
      <w:sz w:val="22"/>
      <w:szCs w:val="24"/>
    </w:rPr>
  </w:style>
  <w:style w:type="paragraph" w:styleId="ListBullet2">
    <w:name w:val="List Bullet 2"/>
    <w:rsid w:val="00095DFF"/>
    <w:pPr>
      <w:tabs>
        <w:tab w:val="num" w:pos="360"/>
      </w:tabs>
      <w:ind w:left="360" w:hanging="360"/>
    </w:pPr>
    <w:rPr>
      <w:rFonts w:eastAsia="Times New Roman"/>
      <w:sz w:val="22"/>
      <w:szCs w:val="24"/>
    </w:rPr>
  </w:style>
  <w:style w:type="paragraph" w:styleId="ListBullet3">
    <w:name w:val="List Bullet 3"/>
    <w:rsid w:val="00095DFF"/>
    <w:pPr>
      <w:tabs>
        <w:tab w:val="num" w:pos="360"/>
      </w:tabs>
      <w:ind w:left="360" w:hanging="360"/>
    </w:pPr>
    <w:rPr>
      <w:rFonts w:eastAsia="Times New Roman"/>
      <w:sz w:val="22"/>
      <w:szCs w:val="24"/>
    </w:rPr>
  </w:style>
  <w:style w:type="paragraph" w:styleId="ListBullet4">
    <w:name w:val="List Bullet 4"/>
    <w:rsid w:val="00095DFF"/>
    <w:pPr>
      <w:tabs>
        <w:tab w:val="num" w:pos="926"/>
      </w:tabs>
      <w:ind w:left="926" w:hanging="360"/>
    </w:pPr>
    <w:rPr>
      <w:rFonts w:eastAsia="Times New Roman"/>
      <w:sz w:val="22"/>
      <w:szCs w:val="24"/>
    </w:rPr>
  </w:style>
  <w:style w:type="paragraph" w:styleId="ListBullet5">
    <w:name w:val="List Bullet 5"/>
    <w:rsid w:val="00095DFF"/>
    <w:pPr>
      <w:tabs>
        <w:tab w:val="num" w:pos="1492"/>
      </w:tabs>
      <w:ind w:left="1492" w:hanging="360"/>
    </w:pPr>
    <w:rPr>
      <w:rFonts w:eastAsia="Times New Roman"/>
      <w:sz w:val="22"/>
      <w:szCs w:val="24"/>
    </w:rPr>
  </w:style>
  <w:style w:type="paragraph" w:styleId="ListContinue">
    <w:name w:val="List Continue"/>
    <w:rsid w:val="00095DFF"/>
    <w:pPr>
      <w:spacing w:after="120"/>
      <w:ind w:left="283"/>
    </w:pPr>
    <w:rPr>
      <w:rFonts w:eastAsia="Times New Roman"/>
      <w:sz w:val="22"/>
      <w:szCs w:val="24"/>
    </w:rPr>
  </w:style>
  <w:style w:type="paragraph" w:styleId="ListContinue2">
    <w:name w:val="List Continue 2"/>
    <w:rsid w:val="00095DFF"/>
    <w:pPr>
      <w:spacing w:after="120"/>
      <w:ind w:left="566"/>
    </w:pPr>
    <w:rPr>
      <w:rFonts w:eastAsia="Times New Roman"/>
      <w:sz w:val="22"/>
      <w:szCs w:val="24"/>
    </w:rPr>
  </w:style>
  <w:style w:type="paragraph" w:styleId="ListContinue3">
    <w:name w:val="List Continue 3"/>
    <w:rsid w:val="00095DFF"/>
    <w:pPr>
      <w:spacing w:after="120"/>
      <w:ind w:left="849"/>
    </w:pPr>
    <w:rPr>
      <w:rFonts w:eastAsia="Times New Roman"/>
      <w:sz w:val="22"/>
      <w:szCs w:val="24"/>
    </w:rPr>
  </w:style>
  <w:style w:type="paragraph" w:styleId="ListContinue4">
    <w:name w:val="List Continue 4"/>
    <w:rsid w:val="00095DFF"/>
    <w:pPr>
      <w:spacing w:after="120"/>
      <w:ind w:left="1132"/>
    </w:pPr>
    <w:rPr>
      <w:rFonts w:eastAsia="Times New Roman"/>
      <w:sz w:val="22"/>
      <w:szCs w:val="24"/>
    </w:rPr>
  </w:style>
  <w:style w:type="paragraph" w:styleId="ListContinue5">
    <w:name w:val="List Continue 5"/>
    <w:rsid w:val="00095DFF"/>
    <w:pPr>
      <w:spacing w:after="120"/>
      <w:ind w:left="1415"/>
    </w:pPr>
    <w:rPr>
      <w:rFonts w:eastAsia="Times New Roman"/>
      <w:sz w:val="22"/>
      <w:szCs w:val="24"/>
    </w:rPr>
  </w:style>
  <w:style w:type="paragraph" w:styleId="ListNumber">
    <w:name w:val="List Number"/>
    <w:rsid w:val="00095DFF"/>
    <w:pPr>
      <w:tabs>
        <w:tab w:val="num" w:pos="4242"/>
      </w:tabs>
      <w:ind w:left="3521" w:hanging="1043"/>
    </w:pPr>
    <w:rPr>
      <w:rFonts w:eastAsia="Times New Roman"/>
      <w:sz w:val="22"/>
      <w:szCs w:val="24"/>
    </w:rPr>
  </w:style>
  <w:style w:type="paragraph" w:styleId="ListNumber2">
    <w:name w:val="List Number 2"/>
    <w:rsid w:val="00095DFF"/>
    <w:pPr>
      <w:tabs>
        <w:tab w:val="num" w:pos="360"/>
      </w:tabs>
      <w:ind w:left="360" w:hanging="360"/>
    </w:pPr>
    <w:rPr>
      <w:rFonts w:eastAsia="Times New Roman"/>
      <w:sz w:val="22"/>
      <w:szCs w:val="24"/>
    </w:rPr>
  </w:style>
  <w:style w:type="paragraph" w:styleId="ListNumber3">
    <w:name w:val="List Number 3"/>
    <w:rsid w:val="00095DFF"/>
    <w:pPr>
      <w:tabs>
        <w:tab w:val="num" w:pos="360"/>
      </w:tabs>
      <w:ind w:left="360" w:hanging="360"/>
    </w:pPr>
    <w:rPr>
      <w:rFonts w:eastAsia="Times New Roman"/>
      <w:sz w:val="22"/>
      <w:szCs w:val="24"/>
    </w:rPr>
  </w:style>
  <w:style w:type="paragraph" w:styleId="ListNumber4">
    <w:name w:val="List Number 4"/>
    <w:rsid w:val="00095DFF"/>
    <w:pPr>
      <w:tabs>
        <w:tab w:val="num" w:pos="360"/>
      </w:tabs>
      <w:ind w:left="360" w:hanging="360"/>
    </w:pPr>
    <w:rPr>
      <w:rFonts w:eastAsia="Times New Roman"/>
      <w:sz w:val="22"/>
      <w:szCs w:val="24"/>
    </w:rPr>
  </w:style>
  <w:style w:type="paragraph" w:styleId="ListNumber5">
    <w:name w:val="List Number 5"/>
    <w:rsid w:val="00095DFF"/>
    <w:pPr>
      <w:tabs>
        <w:tab w:val="num" w:pos="1440"/>
      </w:tabs>
    </w:pPr>
    <w:rPr>
      <w:rFonts w:eastAsia="Times New Roman"/>
      <w:sz w:val="22"/>
      <w:szCs w:val="24"/>
    </w:rPr>
  </w:style>
  <w:style w:type="paragraph" w:styleId="MacroText">
    <w:name w:val="macro"/>
    <w:link w:val="MacroTextChar"/>
    <w:rsid w:val="00095D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095DFF"/>
    <w:rPr>
      <w:rFonts w:ascii="Courier New" w:eastAsia="Times New Roman" w:hAnsi="Courier New" w:cs="Courier New"/>
      <w:lang w:val="en-AU" w:eastAsia="en-AU" w:bidi="ar-SA"/>
    </w:rPr>
  </w:style>
  <w:style w:type="paragraph" w:styleId="MessageHeader">
    <w:name w:val="Message Header"/>
    <w:link w:val="MessageHeaderChar"/>
    <w:rsid w:val="00095D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link w:val="MessageHeader"/>
    <w:rsid w:val="00095DFF"/>
    <w:rPr>
      <w:rFonts w:ascii="Arial" w:eastAsia="Times New Roman" w:hAnsi="Arial" w:cs="Arial"/>
      <w:sz w:val="24"/>
      <w:szCs w:val="24"/>
      <w:shd w:val="pct20" w:color="auto" w:fill="auto"/>
      <w:lang w:val="en-AU" w:eastAsia="en-AU" w:bidi="ar-SA"/>
    </w:rPr>
  </w:style>
  <w:style w:type="paragraph" w:styleId="NormalWeb">
    <w:name w:val="Normal (Web)"/>
    <w:rsid w:val="00095DFF"/>
    <w:rPr>
      <w:rFonts w:eastAsia="Times New Roman"/>
      <w:sz w:val="24"/>
      <w:szCs w:val="24"/>
    </w:rPr>
  </w:style>
  <w:style w:type="paragraph" w:styleId="NormalIndent">
    <w:name w:val="Normal Indent"/>
    <w:rsid w:val="00095DFF"/>
    <w:pPr>
      <w:ind w:left="720"/>
    </w:pPr>
    <w:rPr>
      <w:rFonts w:eastAsia="Times New Roman"/>
      <w:sz w:val="22"/>
      <w:szCs w:val="24"/>
    </w:rPr>
  </w:style>
  <w:style w:type="paragraph" w:styleId="NoteHeading">
    <w:name w:val="Note Heading"/>
    <w:next w:val="Normal"/>
    <w:link w:val="NoteHeadingChar"/>
    <w:rsid w:val="00095DFF"/>
    <w:rPr>
      <w:rFonts w:eastAsia="Times New Roman"/>
      <w:sz w:val="22"/>
      <w:szCs w:val="24"/>
    </w:rPr>
  </w:style>
  <w:style w:type="character" w:customStyle="1" w:styleId="NoteHeadingChar">
    <w:name w:val="Note Heading Char"/>
    <w:link w:val="NoteHeading"/>
    <w:rsid w:val="00095DFF"/>
    <w:rPr>
      <w:rFonts w:eastAsia="Times New Roman" w:cs="Times New Roman"/>
      <w:sz w:val="22"/>
      <w:szCs w:val="24"/>
      <w:lang w:val="en-AU" w:eastAsia="en-AU" w:bidi="ar-SA"/>
    </w:rPr>
  </w:style>
  <w:style w:type="character" w:styleId="PageNumber">
    <w:name w:val="page number"/>
    <w:basedOn w:val="DefaultParagraphFont"/>
    <w:rsid w:val="00095DFF"/>
  </w:style>
  <w:style w:type="paragraph" w:styleId="PlainText">
    <w:name w:val="Plain Text"/>
    <w:link w:val="PlainTextChar"/>
    <w:rsid w:val="00095DFF"/>
    <w:rPr>
      <w:rFonts w:ascii="Courier New" w:eastAsia="Times New Roman" w:hAnsi="Courier New" w:cs="Courier New"/>
      <w:sz w:val="22"/>
    </w:rPr>
  </w:style>
  <w:style w:type="character" w:customStyle="1" w:styleId="PlainTextChar">
    <w:name w:val="Plain Text Char"/>
    <w:link w:val="PlainText"/>
    <w:rsid w:val="00095DFF"/>
    <w:rPr>
      <w:rFonts w:ascii="Courier New" w:eastAsia="Times New Roman" w:hAnsi="Courier New" w:cs="Courier New"/>
      <w:sz w:val="22"/>
      <w:lang w:val="en-AU" w:eastAsia="en-AU" w:bidi="ar-SA"/>
    </w:rPr>
  </w:style>
  <w:style w:type="paragraph" w:styleId="Salutation">
    <w:name w:val="Salutation"/>
    <w:next w:val="Normal"/>
    <w:link w:val="SalutationChar"/>
    <w:rsid w:val="00095DFF"/>
    <w:rPr>
      <w:rFonts w:eastAsia="Times New Roman"/>
      <w:sz w:val="22"/>
      <w:szCs w:val="24"/>
    </w:rPr>
  </w:style>
  <w:style w:type="character" w:customStyle="1" w:styleId="SalutationChar">
    <w:name w:val="Salutation Char"/>
    <w:link w:val="Salutation"/>
    <w:rsid w:val="00095DFF"/>
    <w:rPr>
      <w:rFonts w:eastAsia="Times New Roman" w:cs="Times New Roman"/>
      <w:sz w:val="22"/>
      <w:szCs w:val="24"/>
      <w:lang w:val="en-AU" w:eastAsia="en-AU" w:bidi="ar-SA"/>
    </w:rPr>
  </w:style>
  <w:style w:type="paragraph" w:styleId="Signature">
    <w:name w:val="Signature"/>
    <w:link w:val="SignatureChar"/>
    <w:rsid w:val="00095DFF"/>
    <w:pPr>
      <w:ind w:left="4252"/>
    </w:pPr>
    <w:rPr>
      <w:rFonts w:eastAsia="Times New Roman"/>
      <w:sz w:val="22"/>
      <w:szCs w:val="24"/>
    </w:rPr>
  </w:style>
  <w:style w:type="character" w:customStyle="1" w:styleId="SignatureChar">
    <w:name w:val="Signature Char"/>
    <w:link w:val="Signature"/>
    <w:rsid w:val="00095DFF"/>
    <w:rPr>
      <w:rFonts w:eastAsia="Times New Roman" w:cs="Times New Roman"/>
      <w:sz w:val="22"/>
      <w:szCs w:val="24"/>
      <w:lang w:val="en-AU" w:eastAsia="en-AU" w:bidi="ar-SA"/>
    </w:rPr>
  </w:style>
  <w:style w:type="character" w:styleId="Strong">
    <w:name w:val="Strong"/>
    <w:qFormat/>
    <w:rsid w:val="00095DFF"/>
    <w:rPr>
      <w:b/>
      <w:bCs/>
    </w:rPr>
  </w:style>
  <w:style w:type="paragraph" w:styleId="Subtitle">
    <w:name w:val="Subtitle"/>
    <w:link w:val="SubtitleChar"/>
    <w:qFormat/>
    <w:rsid w:val="00095DFF"/>
    <w:pPr>
      <w:spacing w:after="60"/>
      <w:jc w:val="center"/>
    </w:pPr>
    <w:rPr>
      <w:rFonts w:ascii="Arial" w:eastAsia="Times New Roman" w:hAnsi="Arial" w:cs="Arial"/>
      <w:sz w:val="24"/>
      <w:szCs w:val="24"/>
    </w:rPr>
  </w:style>
  <w:style w:type="character" w:customStyle="1" w:styleId="SubtitleChar">
    <w:name w:val="Subtitle Char"/>
    <w:link w:val="Subtitle"/>
    <w:rsid w:val="00095DFF"/>
    <w:rPr>
      <w:rFonts w:ascii="Arial" w:eastAsia="Times New Roman" w:hAnsi="Arial" w:cs="Arial"/>
      <w:sz w:val="24"/>
      <w:szCs w:val="24"/>
      <w:lang w:val="en-AU" w:eastAsia="en-AU" w:bidi="ar-SA"/>
    </w:rPr>
  </w:style>
  <w:style w:type="character" w:customStyle="1" w:styleId="charsuperscriptstyle">
    <w:name w:val="charsuperscriptstyle"/>
    <w:rsid w:val="00095DFF"/>
    <w:rPr>
      <w:rFonts w:ascii="Times New Roman" w:hAnsi="Times New Roman"/>
      <w:sz w:val="18"/>
      <w:szCs w:val="18"/>
      <w:vertAlign w:val="baseline"/>
    </w:rPr>
  </w:style>
  <w:style w:type="table" w:styleId="Table3Deffects1">
    <w:name w:val="Table 3D effects 1"/>
    <w:basedOn w:val="TableNormal"/>
    <w:rsid w:val="00095DFF"/>
    <w:pPr>
      <w:spacing w:line="260" w:lineRule="atLeast"/>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5DFF"/>
    <w:pPr>
      <w:spacing w:line="260" w:lineRule="atLeast"/>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5DFF"/>
    <w:pPr>
      <w:spacing w:line="260" w:lineRule="atLeast"/>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5DFF"/>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5DFF"/>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5DFF"/>
    <w:pPr>
      <w:spacing w:line="260" w:lineRule="atLeast"/>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5DFF"/>
    <w:pPr>
      <w:spacing w:line="260" w:lineRule="atLeast"/>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5DFF"/>
    <w:pPr>
      <w:spacing w:line="260" w:lineRule="atLeast"/>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5DFF"/>
    <w:pPr>
      <w:spacing w:line="260" w:lineRule="atLeast"/>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5DFF"/>
    <w:pPr>
      <w:spacing w:line="260" w:lineRule="atLeast"/>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5DFF"/>
    <w:pPr>
      <w:spacing w:line="260" w:lineRule="atLeast"/>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5DFF"/>
    <w:pPr>
      <w:spacing w:line="260" w:lineRule="atLeast"/>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5DFF"/>
    <w:pPr>
      <w:spacing w:line="260" w:lineRule="atLeast"/>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5DFF"/>
    <w:pPr>
      <w:spacing w:line="260" w:lineRule="atLeast"/>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5DFF"/>
    <w:pPr>
      <w:spacing w:line="260" w:lineRule="atLeast"/>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5DFF"/>
    <w:pPr>
      <w:spacing w:line="260" w:lineRule="atLeast"/>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5DFF"/>
    <w:pPr>
      <w:spacing w:line="260" w:lineRule="atLeast"/>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7D2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5DFF"/>
    <w:pPr>
      <w:spacing w:line="260" w:lineRule="atLeast"/>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5DFF"/>
    <w:pPr>
      <w:spacing w:line="260" w:lineRule="atLeast"/>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5DFF"/>
    <w:pPr>
      <w:spacing w:line="260" w:lineRule="atLeast"/>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5DFF"/>
    <w:pPr>
      <w:spacing w:line="260" w:lineRule="atLeast"/>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5DFF"/>
    <w:pPr>
      <w:spacing w:line="260" w:lineRule="atLeast"/>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5DFF"/>
    <w:pPr>
      <w:spacing w:line="260" w:lineRule="atLeast"/>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5DFF"/>
    <w:pPr>
      <w:spacing w:line="260" w:lineRule="atLeast"/>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5DFF"/>
    <w:pPr>
      <w:spacing w:line="260" w:lineRule="atLeast"/>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5DFF"/>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5DFF"/>
    <w:pPr>
      <w:spacing w:line="260" w:lineRule="atLeast"/>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5DFF"/>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95DFF"/>
    <w:pPr>
      <w:ind w:left="220" w:hanging="220"/>
    </w:pPr>
    <w:rPr>
      <w:rFonts w:eastAsia="Times New Roman"/>
      <w:sz w:val="22"/>
      <w:szCs w:val="24"/>
    </w:rPr>
  </w:style>
  <w:style w:type="paragraph" w:styleId="TableofFigures">
    <w:name w:val="table of figures"/>
    <w:next w:val="Normal"/>
    <w:rsid w:val="00095DFF"/>
    <w:pPr>
      <w:ind w:left="440" w:hanging="440"/>
    </w:pPr>
    <w:rPr>
      <w:rFonts w:eastAsia="Times New Roman"/>
      <w:sz w:val="22"/>
      <w:szCs w:val="24"/>
    </w:rPr>
  </w:style>
  <w:style w:type="table" w:styleId="TableProfessional">
    <w:name w:val="Table Professional"/>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5DFF"/>
    <w:pPr>
      <w:spacing w:line="260" w:lineRule="atLeast"/>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5DFF"/>
    <w:pPr>
      <w:spacing w:line="260" w:lineRule="atLeast"/>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5DFF"/>
    <w:pPr>
      <w:spacing w:line="260" w:lineRule="atLeast"/>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5DFF"/>
    <w:pPr>
      <w:spacing w:line="260" w:lineRule="atLeast"/>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5DFF"/>
    <w:pPr>
      <w:spacing w:line="26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5DFF"/>
    <w:pPr>
      <w:spacing w:line="260" w:lineRule="atLeast"/>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5DFF"/>
    <w:pPr>
      <w:spacing w:line="260" w:lineRule="atLeast"/>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5DFF"/>
    <w:pPr>
      <w:spacing w:line="260" w:lineRule="atLeast"/>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095DFF"/>
    <w:pPr>
      <w:spacing w:before="240" w:after="60"/>
      <w:jc w:val="center"/>
    </w:pPr>
    <w:rPr>
      <w:rFonts w:ascii="Arial" w:eastAsia="Times New Roman" w:hAnsi="Arial" w:cs="Arial"/>
      <w:b/>
      <w:bCs/>
      <w:kern w:val="28"/>
      <w:sz w:val="32"/>
      <w:szCs w:val="32"/>
    </w:rPr>
  </w:style>
  <w:style w:type="character" w:customStyle="1" w:styleId="TitleChar">
    <w:name w:val="Title Char"/>
    <w:link w:val="Title"/>
    <w:rsid w:val="00095DFF"/>
    <w:rPr>
      <w:rFonts w:ascii="Arial" w:eastAsia="Times New Roman" w:hAnsi="Arial" w:cs="Arial"/>
      <w:b/>
      <w:bCs/>
      <w:kern w:val="28"/>
      <w:sz w:val="32"/>
      <w:szCs w:val="32"/>
      <w:lang w:val="en-AU" w:eastAsia="en-AU" w:bidi="ar-SA"/>
    </w:rPr>
  </w:style>
  <w:style w:type="paragraph" w:styleId="TOAHeading">
    <w:name w:val="toa heading"/>
    <w:next w:val="Normal"/>
    <w:rsid w:val="00095DFF"/>
    <w:pPr>
      <w:spacing w:before="120"/>
    </w:pPr>
    <w:rPr>
      <w:rFonts w:ascii="Arial" w:eastAsia="Times New Roman" w:hAnsi="Arial" w:cs="Arial"/>
      <w:b/>
      <w:bCs/>
      <w:sz w:val="24"/>
      <w:szCs w:val="24"/>
    </w:rPr>
  </w:style>
  <w:style w:type="character" w:customStyle="1" w:styleId="CharENotesHeading">
    <w:name w:val="CharENotesHeading"/>
    <w:basedOn w:val="DefaultParagraphFont"/>
    <w:rsid w:val="00095DFF"/>
  </w:style>
  <w:style w:type="numbering" w:customStyle="1" w:styleId="OPCBodyList">
    <w:name w:val="OPCBodyList"/>
    <w:uiPriority w:val="99"/>
    <w:rsid w:val="00095DFF"/>
    <w:pPr>
      <w:numPr>
        <w:numId w:val="42"/>
      </w:numPr>
    </w:pPr>
  </w:style>
  <w:style w:type="character" w:customStyle="1" w:styleId="ActHead3Char">
    <w:name w:val="ActHead 3 Char"/>
    <w:aliases w:val="d Char"/>
    <w:link w:val="ActHead3"/>
    <w:rsid w:val="00183530"/>
    <w:rPr>
      <w:rFonts w:eastAsia="Times New Roman"/>
      <w:b/>
      <w:kern w:val="28"/>
      <w:sz w:val="28"/>
    </w:rPr>
  </w:style>
  <w:style w:type="character" w:customStyle="1" w:styleId="ActHead4Char">
    <w:name w:val="ActHead 4 Char"/>
    <w:aliases w:val="sd Char"/>
    <w:link w:val="ActHead4"/>
    <w:rsid w:val="00183530"/>
    <w:rPr>
      <w:rFonts w:eastAsia="Times New Roman"/>
      <w:b/>
      <w:kern w:val="28"/>
      <w:sz w:val="26"/>
    </w:rPr>
  </w:style>
  <w:style w:type="table" w:customStyle="1" w:styleId="CFlag">
    <w:name w:val="CFlag"/>
    <w:basedOn w:val="TableNormal"/>
    <w:uiPriority w:val="99"/>
    <w:rsid w:val="008E7D28"/>
    <w:rPr>
      <w:rFonts w:eastAsia="Times New Roman"/>
    </w:rPr>
    <w:tblPr/>
  </w:style>
  <w:style w:type="character" w:customStyle="1" w:styleId="OPCParaBaseChar">
    <w:name w:val="OPCParaBase Char"/>
    <w:link w:val="OPCParaBase"/>
    <w:rsid w:val="000A1BED"/>
    <w:rPr>
      <w:rFonts w:eastAsia="Times New Roman"/>
      <w:sz w:val="22"/>
    </w:rPr>
  </w:style>
  <w:style w:type="character" w:customStyle="1" w:styleId="ShortTChar">
    <w:name w:val="ShortT Char"/>
    <w:link w:val="ShortT"/>
    <w:rsid w:val="000A1BED"/>
    <w:rPr>
      <w:rFonts w:eastAsia="Times New Roman"/>
      <w:b/>
      <w:sz w:val="40"/>
    </w:rPr>
  </w:style>
  <w:style w:type="character" w:customStyle="1" w:styleId="ActnoChar">
    <w:name w:val="Actno Char"/>
    <w:link w:val="Actno"/>
    <w:rsid w:val="000A1BED"/>
    <w:rPr>
      <w:rFonts w:eastAsia="Times New Roman"/>
      <w:b/>
      <w:sz w:val="40"/>
    </w:rPr>
  </w:style>
  <w:style w:type="paragraph" w:customStyle="1" w:styleId="CompiledActNo">
    <w:name w:val="CompiledActNo"/>
    <w:basedOn w:val="OPCParaBase"/>
    <w:next w:val="Normal"/>
    <w:rsid w:val="008E7D28"/>
    <w:rPr>
      <w:b/>
      <w:sz w:val="24"/>
      <w:szCs w:val="24"/>
    </w:rPr>
  </w:style>
  <w:style w:type="paragraph" w:customStyle="1" w:styleId="ENotesHeading1">
    <w:name w:val="ENotesHeading 1"/>
    <w:aliases w:val="Enh1"/>
    <w:basedOn w:val="OPCParaBase"/>
    <w:next w:val="Normal"/>
    <w:rsid w:val="008E7D28"/>
    <w:pPr>
      <w:spacing w:before="120"/>
      <w:outlineLvl w:val="1"/>
    </w:pPr>
    <w:rPr>
      <w:b/>
      <w:sz w:val="28"/>
      <w:szCs w:val="28"/>
    </w:rPr>
  </w:style>
  <w:style w:type="paragraph" w:customStyle="1" w:styleId="ENotesHeading2">
    <w:name w:val="ENotesHeading 2"/>
    <w:aliases w:val="Enh2"/>
    <w:basedOn w:val="OPCParaBase"/>
    <w:next w:val="Normal"/>
    <w:rsid w:val="008E7D28"/>
    <w:pPr>
      <w:spacing w:before="120" w:after="120"/>
      <w:outlineLvl w:val="2"/>
    </w:pPr>
    <w:rPr>
      <w:b/>
      <w:sz w:val="24"/>
      <w:szCs w:val="28"/>
    </w:rPr>
  </w:style>
  <w:style w:type="paragraph" w:customStyle="1" w:styleId="ENoteTableText">
    <w:name w:val="ENoteTableText"/>
    <w:aliases w:val="entt"/>
    <w:basedOn w:val="OPCParaBase"/>
    <w:rsid w:val="008E7D28"/>
    <w:pPr>
      <w:spacing w:before="60" w:line="240" w:lineRule="atLeast"/>
    </w:pPr>
    <w:rPr>
      <w:sz w:val="16"/>
    </w:rPr>
  </w:style>
  <w:style w:type="paragraph" w:customStyle="1" w:styleId="ENoteTableHeading">
    <w:name w:val="ENoteTableHeading"/>
    <w:aliases w:val="enth"/>
    <w:basedOn w:val="OPCParaBase"/>
    <w:rsid w:val="008E7D28"/>
    <w:pPr>
      <w:keepNext/>
      <w:spacing w:before="60" w:line="240" w:lineRule="atLeast"/>
    </w:pPr>
    <w:rPr>
      <w:rFonts w:ascii="Arial" w:hAnsi="Arial"/>
      <w:b/>
      <w:sz w:val="16"/>
    </w:rPr>
  </w:style>
  <w:style w:type="paragraph" w:customStyle="1" w:styleId="SignCoverPageEnd">
    <w:name w:val="SignCoverPageEnd"/>
    <w:basedOn w:val="OPCParaBase"/>
    <w:next w:val="Normal"/>
    <w:rsid w:val="008E7D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7D28"/>
    <w:pPr>
      <w:pBdr>
        <w:top w:val="single" w:sz="4" w:space="1" w:color="auto"/>
      </w:pBdr>
      <w:spacing w:before="360"/>
      <w:ind w:right="397"/>
      <w:jc w:val="both"/>
    </w:pPr>
  </w:style>
  <w:style w:type="paragraph" w:customStyle="1" w:styleId="ENotesText">
    <w:name w:val="ENotesText"/>
    <w:aliases w:val="Ent,ENt"/>
    <w:basedOn w:val="OPCParaBase"/>
    <w:next w:val="Normal"/>
    <w:rsid w:val="008E7D28"/>
    <w:pPr>
      <w:spacing w:before="120"/>
    </w:pPr>
  </w:style>
  <w:style w:type="paragraph" w:customStyle="1" w:styleId="CompiledMadeUnder">
    <w:name w:val="CompiledMadeUnder"/>
    <w:basedOn w:val="OPCParaBase"/>
    <w:next w:val="Normal"/>
    <w:rsid w:val="008E7D28"/>
    <w:rPr>
      <w:i/>
      <w:sz w:val="24"/>
      <w:szCs w:val="24"/>
    </w:rPr>
  </w:style>
  <w:style w:type="paragraph" w:customStyle="1" w:styleId="Paragraphsub-sub-sub">
    <w:name w:val="Paragraph(sub-sub-sub)"/>
    <w:aliases w:val="aaaa"/>
    <w:basedOn w:val="OPCParaBase"/>
    <w:rsid w:val="008E7D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7D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7D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7D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7D2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7D28"/>
    <w:pPr>
      <w:spacing w:before="60" w:line="240" w:lineRule="auto"/>
    </w:pPr>
    <w:rPr>
      <w:rFonts w:cs="Arial"/>
      <w:sz w:val="20"/>
      <w:szCs w:val="22"/>
    </w:rPr>
  </w:style>
  <w:style w:type="paragraph" w:customStyle="1" w:styleId="ActHead10">
    <w:name w:val="ActHead 10"/>
    <w:aliases w:val="sp"/>
    <w:basedOn w:val="OPCParaBase"/>
    <w:next w:val="ActHead3"/>
    <w:rsid w:val="008E7D28"/>
    <w:pPr>
      <w:keepNext/>
      <w:spacing w:before="280" w:line="240" w:lineRule="auto"/>
      <w:outlineLvl w:val="1"/>
    </w:pPr>
    <w:rPr>
      <w:b/>
      <w:sz w:val="32"/>
      <w:szCs w:val="30"/>
    </w:rPr>
  </w:style>
  <w:style w:type="paragraph" w:customStyle="1" w:styleId="TableHeading">
    <w:name w:val="TableHeading"/>
    <w:aliases w:val="th"/>
    <w:basedOn w:val="OPCParaBase"/>
    <w:next w:val="Tabletext"/>
    <w:rsid w:val="008E7D28"/>
    <w:pPr>
      <w:keepNext/>
      <w:spacing w:before="60" w:line="240" w:lineRule="atLeast"/>
    </w:pPr>
    <w:rPr>
      <w:b/>
      <w:sz w:val="20"/>
    </w:rPr>
  </w:style>
  <w:style w:type="paragraph" w:customStyle="1" w:styleId="NoteToSubpara">
    <w:name w:val="NoteToSubpara"/>
    <w:aliases w:val="nts"/>
    <w:basedOn w:val="OPCParaBase"/>
    <w:rsid w:val="008E7D28"/>
    <w:pPr>
      <w:spacing w:before="40" w:line="198" w:lineRule="exact"/>
      <w:ind w:left="2835" w:hanging="709"/>
    </w:pPr>
    <w:rPr>
      <w:sz w:val="18"/>
    </w:rPr>
  </w:style>
  <w:style w:type="paragraph" w:customStyle="1" w:styleId="ENoteTTi">
    <w:name w:val="ENoteTTi"/>
    <w:aliases w:val="entti"/>
    <w:basedOn w:val="OPCParaBase"/>
    <w:rsid w:val="008E7D28"/>
    <w:pPr>
      <w:keepNext/>
      <w:spacing w:before="60" w:line="240" w:lineRule="atLeast"/>
      <w:ind w:left="170"/>
    </w:pPr>
    <w:rPr>
      <w:sz w:val="16"/>
    </w:rPr>
  </w:style>
  <w:style w:type="paragraph" w:customStyle="1" w:styleId="ENoteTTIndentHeading">
    <w:name w:val="ENoteTTIndentHeading"/>
    <w:aliases w:val="enTTHi"/>
    <w:basedOn w:val="OPCParaBase"/>
    <w:rsid w:val="008E7D28"/>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8E7D28"/>
    <w:pPr>
      <w:spacing w:before="240"/>
    </w:pPr>
    <w:rPr>
      <w:sz w:val="24"/>
      <w:szCs w:val="24"/>
    </w:rPr>
  </w:style>
  <w:style w:type="paragraph" w:customStyle="1" w:styleId="ENotesHeading3">
    <w:name w:val="ENotesHeading 3"/>
    <w:aliases w:val="Enh3"/>
    <w:basedOn w:val="OPCParaBase"/>
    <w:next w:val="Normal"/>
    <w:rsid w:val="008E7D28"/>
    <w:pPr>
      <w:keepNext/>
      <w:spacing w:before="120" w:line="240" w:lineRule="auto"/>
      <w:outlineLvl w:val="4"/>
    </w:pPr>
    <w:rPr>
      <w:b/>
      <w:szCs w:val="24"/>
    </w:rPr>
  </w:style>
  <w:style w:type="paragraph" w:customStyle="1" w:styleId="SubPartCASA">
    <w:name w:val="SubPart(CASA)"/>
    <w:aliases w:val="csp"/>
    <w:basedOn w:val="OPCParaBase"/>
    <w:next w:val="ActHead3"/>
    <w:rsid w:val="008E7D28"/>
    <w:pPr>
      <w:keepNext/>
      <w:keepLines/>
      <w:spacing w:before="280"/>
      <w:outlineLvl w:val="1"/>
    </w:pPr>
    <w:rPr>
      <w:b/>
      <w:kern w:val="28"/>
      <w:sz w:val="32"/>
    </w:rPr>
  </w:style>
  <w:style w:type="character" w:customStyle="1" w:styleId="CharSubPartTextCASA">
    <w:name w:val="CharSubPartText(CASA)"/>
    <w:basedOn w:val="OPCCharBase"/>
    <w:uiPriority w:val="1"/>
    <w:rsid w:val="008E7D28"/>
  </w:style>
  <w:style w:type="character" w:customStyle="1" w:styleId="CharSubPartNoCASA">
    <w:name w:val="CharSubPartNo(CASA)"/>
    <w:basedOn w:val="OPCCharBase"/>
    <w:uiPriority w:val="1"/>
    <w:rsid w:val="008E7D28"/>
  </w:style>
  <w:style w:type="paragraph" w:customStyle="1" w:styleId="ENoteTTIndentHeadingSub">
    <w:name w:val="ENoteTTIndentHeadingSub"/>
    <w:aliases w:val="enTTHis"/>
    <w:basedOn w:val="OPCParaBase"/>
    <w:rsid w:val="008E7D28"/>
    <w:pPr>
      <w:keepNext/>
      <w:spacing w:before="60" w:line="240" w:lineRule="atLeast"/>
      <w:ind w:left="340"/>
    </w:pPr>
    <w:rPr>
      <w:b/>
      <w:sz w:val="16"/>
    </w:rPr>
  </w:style>
  <w:style w:type="paragraph" w:customStyle="1" w:styleId="ENoteTTiSub">
    <w:name w:val="ENoteTTiSub"/>
    <w:aliases w:val="enttis"/>
    <w:basedOn w:val="OPCParaBase"/>
    <w:rsid w:val="008E7D28"/>
    <w:pPr>
      <w:keepNext/>
      <w:spacing w:before="60" w:line="240" w:lineRule="atLeast"/>
      <w:ind w:left="340"/>
    </w:pPr>
    <w:rPr>
      <w:sz w:val="16"/>
    </w:rPr>
  </w:style>
  <w:style w:type="paragraph" w:customStyle="1" w:styleId="SubDivisionMigration">
    <w:name w:val="SubDivisionMigration"/>
    <w:aliases w:val="sdm"/>
    <w:basedOn w:val="OPCParaBase"/>
    <w:rsid w:val="008E7D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7D28"/>
    <w:pPr>
      <w:keepNext/>
      <w:keepLines/>
      <w:spacing w:before="240" w:line="240" w:lineRule="auto"/>
      <w:ind w:left="1134" w:hanging="1134"/>
    </w:pPr>
    <w:rPr>
      <w:b/>
      <w:sz w:val="28"/>
    </w:rPr>
  </w:style>
  <w:style w:type="paragraph" w:customStyle="1" w:styleId="SOText">
    <w:name w:val="SO Text"/>
    <w:aliases w:val="sot"/>
    <w:link w:val="SOTextChar"/>
    <w:rsid w:val="008E7D2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7D28"/>
    <w:rPr>
      <w:rFonts w:eastAsiaTheme="minorHAnsi" w:cstheme="minorBidi"/>
      <w:sz w:val="22"/>
      <w:lang w:eastAsia="en-US"/>
    </w:rPr>
  </w:style>
  <w:style w:type="paragraph" w:customStyle="1" w:styleId="SOTextNote">
    <w:name w:val="SO TextNote"/>
    <w:aliases w:val="sont"/>
    <w:basedOn w:val="SOText"/>
    <w:qFormat/>
    <w:rsid w:val="008E7D28"/>
    <w:pPr>
      <w:spacing w:before="122" w:line="198" w:lineRule="exact"/>
      <w:ind w:left="1843" w:hanging="709"/>
    </w:pPr>
    <w:rPr>
      <w:sz w:val="18"/>
    </w:rPr>
  </w:style>
  <w:style w:type="paragraph" w:customStyle="1" w:styleId="SOPara">
    <w:name w:val="SO Para"/>
    <w:aliases w:val="soa"/>
    <w:basedOn w:val="SOText"/>
    <w:link w:val="SOParaChar"/>
    <w:qFormat/>
    <w:rsid w:val="008E7D28"/>
    <w:pPr>
      <w:tabs>
        <w:tab w:val="right" w:pos="1786"/>
      </w:tabs>
      <w:spacing w:before="40"/>
      <w:ind w:left="2070" w:hanging="936"/>
    </w:pPr>
  </w:style>
  <w:style w:type="character" w:customStyle="1" w:styleId="SOParaChar">
    <w:name w:val="SO Para Char"/>
    <w:aliases w:val="soa Char"/>
    <w:basedOn w:val="DefaultParagraphFont"/>
    <w:link w:val="SOPara"/>
    <w:rsid w:val="008E7D28"/>
    <w:rPr>
      <w:rFonts w:eastAsiaTheme="minorHAnsi" w:cstheme="minorBidi"/>
      <w:sz w:val="22"/>
      <w:lang w:eastAsia="en-US"/>
    </w:rPr>
  </w:style>
  <w:style w:type="paragraph" w:customStyle="1" w:styleId="FileName">
    <w:name w:val="FileName"/>
    <w:basedOn w:val="Normal"/>
    <w:rsid w:val="008E7D28"/>
  </w:style>
  <w:style w:type="paragraph" w:customStyle="1" w:styleId="SOHeadBold">
    <w:name w:val="SO HeadBold"/>
    <w:aliases w:val="sohb"/>
    <w:basedOn w:val="SOText"/>
    <w:next w:val="SOText"/>
    <w:link w:val="SOHeadBoldChar"/>
    <w:qFormat/>
    <w:rsid w:val="008E7D28"/>
    <w:rPr>
      <w:b/>
    </w:rPr>
  </w:style>
  <w:style w:type="character" w:customStyle="1" w:styleId="SOHeadBoldChar">
    <w:name w:val="SO HeadBold Char"/>
    <w:aliases w:val="sohb Char"/>
    <w:basedOn w:val="DefaultParagraphFont"/>
    <w:link w:val="SOHeadBold"/>
    <w:rsid w:val="008E7D2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7D28"/>
    <w:rPr>
      <w:i/>
    </w:rPr>
  </w:style>
  <w:style w:type="character" w:customStyle="1" w:styleId="SOHeadItalicChar">
    <w:name w:val="SO HeadItalic Char"/>
    <w:aliases w:val="sohi Char"/>
    <w:basedOn w:val="DefaultParagraphFont"/>
    <w:link w:val="SOHeadItalic"/>
    <w:rsid w:val="008E7D28"/>
    <w:rPr>
      <w:rFonts w:eastAsiaTheme="minorHAnsi" w:cstheme="minorBidi"/>
      <w:i/>
      <w:sz w:val="22"/>
      <w:lang w:eastAsia="en-US"/>
    </w:rPr>
  </w:style>
  <w:style w:type="paragraph" w:customStyle="1" w:styleId="SOBullet">
    <w:name w:val="SO Bullet"/>
    <w:aliases w:val="sotb"/>
    <w:basedOn w:val="SOText"/>
    <w:link w:val="SOBulletChar"/>
    <w:qFormat/>
    <w:rsid w:val="008E7D28"/>
    <w:pPr>
      <w:ind w:left="1559" w:hanging="425"/>
    </w:pPr>
  </w:style>
  <w:style w:type="character" w:customStyle="1" w:styleId="SOBulletChar">
    <w:name w:val="SO Bullet Char"/>
    <w:aliases w:val="sotb Char"/>
    <w:basedOn w:val="DefaultParagraphFont"/>
    <w:link w:val="SOBullet"/>
    <w:rsid w:val="008E7D28"/>
    <w:rPr>
      <w:rFonts w:eastAsiaTheme="minorHAnsi" w:cstheme="minorBidi"/>
      <w:sz w:val="22"/>
      <w:lang w:eastAsia="en-US"/>
    </w:rPr>
  </w:style>
  <w:style w:type="paragraph" w:customStyle="1" w:styleId="SOBulletNote">
    <w:name w:val="SO BulletNote"/>
    <w:aliases w:val="sonb"/>
    <w:basedOn w:val="SOTextNote"/>
    <w:link w:val="SOBulletNoteChar"/>
    <w:qFormat/>
    <w:rsid w:val="008E7D28"/>
    <w:pPr>
      <w:tabs>
        <w:tab w:val="left" w:pos="1560"/>
      </w:tabs>
      <w:ind w:left="2268" w:hanging="1134"/>
    </w:pPr>
  </w:style>
  <w:style w:type="character" w:customStyle="1" w:styleId="SOBulletNoteChar">
    <w:name w:val="SO BulletNote Char"/>
    <w:aliases w:val="sonb Char"/>
    <w:basedOn w:val="DefaultParagraphFont"/>
    <w:link w:val="SOBulletNote"/>
    <w:rsid w:val="008E7D28"/>
    <w:rPr>
      <w:rFonts w:eastAsiaTheme="minorHAnsi" w:cstheme="minorBidi"/>
      <w:sz w:val="18"/>
      <w:lang w:eastAsia="en-US"/>
    </w:rPr>
  </w:style>
  <w:style w:type="paragraph" w:customStyle="1" w:styleId="FreeForm">
    <w:name w:val="FreeForm"/>
    <w:rsid w:val="008E7D28"/>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8069">
      <w:bodyDiv w:val="1"/>
      <w:marLeft w:val="0"/>
      <w:marRight w:val="0"/>
      <w:marTop w:val="0"/>
      <w:marBottom w:val="0"/>
      <w:divBdr>
        <w:top w:val="none" w:sz="0" w:space="0" w:color="auto"/>
        <w:left w:val="none" w:sz="0" w:space="0" w:color="auto"/>
        <w:bottom w:val="none" w:sz="0" w:space="0" w:color="auto"/>
        <w:right w:val="none" w:sz="0" w:space="0" w:color="auto"/>
      </w:divBdr>
    </w:div>
    <w:div w:id="392509648">
      <w:bodyDiv w:val="1"/>
      <w:marLeft w:val="0"/>
      <w:marRight w:val="0"/>
      <w:marTop w:val="0"/>
      <w:marBottom w:val="0"/>
      <w:divBdr>
        <w:top w:val="none" w:sz="0" w:space="0" w:color="auto"/>
        <w:left w:val="none" w:sz="0" w:space="0" w:color="auto"/>
        <w:bottom w:val="none" w:sz="0" w:space="0" w:color="auto"/>
        <w:right w:val="none" w:sz="0" w:space="0" w:color="auto"/>
      </w:divBdr>
    </w:div>
    <w:div w:id="993993634">
      <w:bodyDiv w:val="1"/>
      <w:marLeft w:val="0"/>
      <w:marRight w:val="0"/>
      <w:marTop w:val="0"/>
      <w:marBottom w:val="0"/>
      <w:divBdr>
        <w:top w:val="none" w:sz="0" w:space="0" w:color="auto"/>
        <w:left w:val="none" w:sz="0" w:space="0" w:color="auto"/>
        <w:bottom w:val="none" w:sz="0" w:space="0" w:color="auto"/>
        <w:right w:val="single" w:sz="6" w:space="6" w:color="FFFFFF"/>
      </w:divBdr>
      <w:divsChild>
        <w:div w:id="1793018730">
          <w:marLeft w:val="0"/>
          <w:marRight w:val="0"/>
          <w:marTop w:val="0"/>
          <w:marBottom w:val="0"/>
          <w:divBdr>
            <w:top w:val="none" w:sz="0" w:space="0" w:color="auto"/>
            <w:left w:val="none" w:sz="0" w:space="0" w:color="auto"/>
            <w:bottom w:val="none" w:sz="0" w:space="0" w:color="auto"/>
            <w:right w:val="none" w:sz="0" w:space="0" w:color="auto"/>
          </w:divBdr>
          <w:divsChild>
            <w:div w:id="527640565">
              <w:marLeft w:val="0"/>
              <w:marRight w:val="0"/>
              <w:marTop w:val="0"/>
              <w:marBottom w:val="0"/>
              <w:divBdr>
                <w:top w:val="none" w:sz="0" w:space="0" w:color="auto"/>
                <w:left w:val="none" w:sz="0" w:space="0" w:color="auto"/>
                <w:bottom w:val="none" w:sz="0" w:space="0" w:color="auto"/>
                <w:right w:val="none" w:sz="0" w:space="0" w:color="auto"/>
              </w:divBdr>
              <w:divsChild>
                <w:div w:id="1466287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8497010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19122084">
      <w:bodyDiv w:val="1"/>
      <w:marLeft w:val="0"/>
      <w:marRight w:val="0"/>
      <w:marTop w:val="0"/>
      <w:marBottom w:val="0"/>
      <w:divBdr>
        <w:top w:val="none" w:sz="0" w:space="0" w:color="auto"/>
        <w:left w:val="none" w:sz="0" w:space="0" w:color="auto"/>
        <w:bottom w:val="none" w:sz="0" w:space="0" w:color="auto"/>
        <w:right w:val="none" w:sz="0" w:space="0" w:color="auto"/>
      </w:divBdr>
    </w:div>
    <w:div w:id="1779375848">
      <w:bodyDiv w:val="1"/>
      <w:marLeft w:val="0"/>
      <w:marRight w:val="0"/>
      <w:marTop w:val="0"/>
      <w:marBottom w:val="0"/>
      <w:divBdr>
        <w:top w:val="none" w:sz="0" w:space="0" w:color="auto"/>
        <w:left w:val="none" w:sz="0" w:space="0" w:color="auto"/>
        <w:bottom w:val="none" w:sz="0" w:space="0" w:color="auto"/>
        <w:right w:val="none" w:sz="0" w:space="0" w:color="auto"/>
      </w:divBdr>
      <w:divsChild>
        <w:div w:id="1408570736">
          <w:marLeft w:val="0"/>
          <w:marRight w:val="0"/>
          <w:marTop w:val="0"/>
          <w:marBottom w:val="0"/>
          <w:divBdr>
            <w:top w:val="none" w:sz="0" w:space="0" w:color="auto"/>
            <w:left w:val="none" w:sz="0" w:space="0" w:color="auto"/>
            <w:bottom w:val="none" w:sz="0" w:space="0" w:color="auto"/>
            <w:right w:val="none" w:sz="0" w:space="0" w:color="auto"/>
          </w:divBdr>
          <w:divsChild>
            <w:div w:id="1821995895">
              <w:marLeft w:val="0"/>
              <w:marRight w:val="0"/>
              <w:marTop w:val="0"/>
              <w:marBottom w:val="0"/>
              <w:divBdr>
                <w:top w:val="none" w:sz="0" w:space="0" w:color="auto"/>
                <w:left w:val="none" w:sz="0" w:space="0" w:color="auto"/>
                <w:bottom w:val="none" w:sz="0" w:space="0" w:color="auto"/>
                <w:right w:val="none" w:sz="0" w:space="0" w:color="auto"/>
              </w:divBdr>
              <w:divsChild>
                <w:div w:id="1712264183">
                  <w:marLeft w:val="0"/>
                  <w:marRight w:val="0"/>
                  <w:marTop w:val="0"/>
                  <w:marBottom w:val="0"/>
                  <w:divBdr>
                    <w:top w:val="none" w:sz="0" w:space="0" w:color="auto"/>
                    <w:left w:val="none" w:sz="0" w:space="0" w:color="auto"/>
                    <w:bottom w:val="none" w:sz="0" w:space="0" w:color="auto"/>
                    <w:right w:val="none" w:sz="0" w:space="0" w:color="auto"/>
                  </w:divBdr>
                  <w:divsChild>
                    <w:div w:id="1466195740">
                      <w:marLeft w:val="0"/>
                      <w:marRight w:val="0"/>
                      <w:marTop w:val="0"/>
                      <w:marBottom w:val="0"/>
                      <w:divBdr>
                        <w:top w:val="none" w:sz="0" w:space="0" w:color="auto"/>
                        <w:left w:val="none" w:sz="0" w:space="0" w:color="auto"/>
                        <w:bottom w:val="none" w:sz="0" w:space="0" w:color="auto"/>
                        <w:right w:val="none" w:sz="0" w:space="0" w:color="auto"/>
                      </w:divBdr>
                      <w:divsChild>
                        <w:div w:id="2143882670">
                          <w:marLeft w:val="0"/>
                          <w:marRight w:val="0"/>
                          <w:marTop w:val="0"/>
                          <w:marBottom w:val="0"/>
                          <w:divBdr>
                            <w:top w:val="none" w:sz="0" w:space="0" w:color="auto"/>
                            <w:left w:val="none" w:sz="0" w:space="0" w:color="auto"/>
                            <w:bottom w:val="none" w:sz="0" w:space="0" w:color="auto"/>
                            <w:right w:val="none" w:sz="0" w:space="0" w:color="auto"/>
                          </w:divBdr>
                          <w:divsChild>
                            <w:div w:id="1883399025">
                              <w:marLeft w:val="0"/>
                              <w:marRight w:val="0"/>
                              <w:marTop w:val="0"/>
                              <w:marBottom w:val="0"/>
                              <w:divBdr>
                                <w:top w:val="single" w:sz="6" w:space="0" w:color="828282"/>
                                <w:left w:val="single" w:sz="6" w:space="0" w:color="828282"/>
                                <w:bottom w:val="single" w:sz="6" w:space="0" w:color="828282"/>
                                <w:right w:val="single" w:sz="6" w:space="0" w:color="828282"/>
                              </w:divBdr>
                              <w:divsChild>
                                <w:div w:id="643897505">
                                  <w:marLeft w:val="0"/>
                                  <w:marRight w:val="0"/>
                                  <w:marTop w:val="0"/>
                                  <w:marBottom w:val="0"/>
                                  <w:divBdr>
                                    <w:top w:val="none" w:sz="0" w:space="0" w:color="auto"/>
                                    <w:left w:val="none" w:sz="0" w:space="0" w:color="auto"/>
                                    <w:bottom w:val="none" w:sz="0" w:space="0" w:color="auto"/>
                                    <w:right w:val="none" w:sz="0" w:space="0" w:color="auto"/>
                                  </w:divBdr>
                                  <w:divsChild>
                                    <w:div w:id="256720761">
                                      <w:marLeft w:val="0"/>
                                      <w:marRight w:val="0"/>
                                      <w:marTop w:val="0"/>
                                      <w:marBottom w:val="0"/>
                                      <w:divBdr>
                                        <w:top w:val="none" w:sz="0" w:space="0" w:color="auto"/>
                                        <w:left w:val="none" w:sz="0" w:space="0" w:color="auto"/>
                                        <w:bottom w:val="none" w:sz="0" w:space="0" w:color="auto"/>
                                        <w:right w:val="none" w:sz="0" w:space="0" w:color="auto"/>
                                      </w:divBdr>
                                      <w:divsChild>
                                        <w:div w:id="173808972">
                                          <w:marLeft w:val="0"/>
                                          <w:marRight w:val="0"/>
                                          <w:marTop w:val="0"/>
                                          <w:marBottom w:val="0"/>
                                          <w:divBdr>
                                            <w:top w:val="none" w:sz="0" w:space="0" w:color="auto"/>
                                            <w:left w:val="none" w:sz="0" w:space="0" w:color="auto"/>
                                            <w:bottom w:val="none" w:sz="0" w:space="0" w:color="auto"/>
                                            <w:right w:val="none" w:sz="0" w:space="0" w:color="auto"/>
                                          </w:divBdr>
                                          <w:divsChild>
                                            <w:div w:id="1898784752">
                                              <w:marLeft w:val="0"/>
                                              <w:marRight w:val="0"/>
                                              <w:marTop w:val="0"/>
                                              <w:marBottom w:val="0"/>
                                              <w:divBdr>
                                                <w:top w:val="none" w:sz="0" w:space="0" w:color="auto"/>
                                                <w:left w:val="none" w:sz="0" w:space="0" w:color="auto"/>
                                                <w:bottom w:val="none" w:sz="0" w:space="0" w:color="auto"/>
                                                <w:right w:val="none" w:sz="0" w:space="0" w:color="auto"/>
                                              </w:divBdr>
                                              <w:divsChild>
                                                <w:div w:id="1514569510">
                                                  <w:marLeft w:val="0"/>
                                                  <w:marRight w:val="0"/>
                                                  <w:marTop w:val="0"/>
                                                  <w:marBottom w:val="0"/>
                                                  <w:divBdr>
                                                    <w:top w:val="none" w:sz="0" w:space="0" w:color="auto"/>
                                                    <w:left w:val="none" w:sz="0" w:space="0" w:color="auto"/>
                                                    <w:bottom w:val="none" w:sz="0" w:space="0" w:color="auto"/>
                                                    <w:right w:val="none" w:sz="0" w:space="0" w:color="auto"/>
                                                  </w:divBdr>
                                                  <w:divsChild>
                                                    <w:div w:id="388187837">
                                                      <w:marLeft w:val="0"/>
                                                      <w:marRight w:val="0"/>
                                                      <w:marTop w:val="0"/>
                                                      <w:marBottom w:val="0"/>
                                                      <w:divBdr>
                                                        <w:top w:val="none" w:sz="0" w:space="0" w:color="auto"/>
                                                        <w:left w:val="none" w:sz="0" w:space="0" w:color="auto"/>
                                                        <w:bottom w:val="none" w:sz="0" w:space="0" w:color="auto"/>
                                                        <w:right w:val="none" w:sz="0" w:space="0" w:color="auto"/>
                                                      </w:divBdr>
                                                      <w:divsChild>
                                                        <w:div w:id="10541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2960954">
      <w:bodyDiv w:val="1"/>
      <w:marLeft w:val="0"/>
      <w:marRight w:val="0"/>
      <w:marTop w:val="0"/>
      <w:marBottom w:val="0"/>
      <w:divBdr>
        <w:top w:val="none" w:sz="0" w:space="0" w:color="auto"/>
        <w:left w:val="none" w:sz="0" w:space="0" w:color="auto"/>
        <w:bottom w:val="none" w:sz="0" w:space="0" w:color="auto"/>
        <w:right w:val="none" w:sz="0" w:space="0" w:color="auto"/>
      </w:divBdr>
    </w:div>
    <w:div w:id="18724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E159D-B763-4B29-B928-4A231F72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297</Pages>
  <Words>54125</Words>
  <Characters>267924</Characters>
  <Application>Microsoft Office Word</Application>
  <DocSecurity>0</DocSecurity>
  <PresentationFormat/>
  <Lines>7103</Lines>
  <Paragraphs>4325</Paragraphs>
  <ScaleCrop>false</ScaleCrop>
  <HeadingPairs>
    <vt:vector size="2" baseType="variant">
      <vt:variant>
        <vt:lpstr>Title</vt:lpstr>
      </vt:variant>
      <vt:variant>
        <vt:i4>1</vt:i4>
      </vt:variant>
    </vt:vector>
  </HeadingPairs>
  <TitlesOfParts>
    <vt:vector size="1" baseType="lpstr">
      <vt:lpstr>Navigation Act 2012</vt:lpstr>
    </vt:vector>
  </TitlesOfParts>
  <Manager/>
  <Company/>
  <LinksUpToDate>false</LinksUpToDate>
  <CharactersWithSpaces>320320</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Navigation Act 2012</dc:title>
  <dc:subject/>
  <dc:creator/>
  <cp:keywords/>
  <dc:description/>
  <cp:lastModifiedBy/>
  <cp:revision>1</cp:revision>
  <cp:lastPrinted>2012-05-22T03:28:00Z</cp:lastPrinted>
  <dcterms:created xsi:type="dcterms:W3CDTF">2016-02-15T23:42:00Z</dcterms:created>
  <dcterms:modified xsi:type="dcterms:W3CDTF">2016-02-15T23:42:00Z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Navigation Act 2012</vt:lpwstr>
  </property>
  <property fmtid="{D5CDD505-2E9C-101B-9397-08002B2CF9AE}" pid="4" name="Actno">
    <vt:lpwstr/>
  </property>
  <property fmtid="{D5CDD505-2E9C-101B-9397-08002B2CF9AE}" pid="5" name="Converted">
    <vt:bool>false</vt:bool>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lass">
    <vt:lpwstr/>
  </property>
  <property fmtid="{D5CDD505-2E9C-101B-9397-08002B2CF9AE}" pid="11" name="CompilationVersion">
    <vt:i4>2</vt:i4>
  </property>
  <property fmtid="{D5CDD505-2E9C-101B-9397-08002B2CF9AE}" pid="12" name="CompilationNumber">
    <vt:lpwstr>5</vt:lpwstr>
  </property>
  <property fmtid="{D5CDD505-2E9C-101B-9397-08002B2CF9AE}" pid="13" name="StartDate">
    <vt:filetime>2016-01-07T13:00:00Z</vt:filetime>
  </property>
  <property fmtid="{D5CDD505-2E9C-101B-9397-08002B2CF9AE}" pid="14" name="PreparedDate">
    <vt:filetime>2016-02-07T13:00:00Z</vt:filetime>
  </property>
  <property fmtid="{D5CDD505-2E9C-101B-9397-08002B2CF9AE}" pid="15" name="RegisteredDate">
    <vt:filetime>2016-02-15T13:00:00Z</vt:filetime>
  </property>
</Properties>
</file>