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718" w:rsidRPr="006207B4" w:rsidRDefault="00A13718" w:rsidP="00A13718">
      <w:r w:rsidRPr="006207B4">
        <w:rPr>
          <w:noProof/>
          <w:lang w:eastAsia="en-AU"/>
        </w:rPr>
        <w:drawing>
          <wp:inline distT="0" distB="0" distL="0" distR="0" wp14:anchorId="7B3AAC7F" wp14:editId="14F88996">
            <wp:extent cx="1419225" cy="1104900"/>
            <wp:effectExtent l="0" t="0" r="9525" b="0"/>
            <wp:docPr id="1" name="Picture 1"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A13718" w:rsidRPr="006207B4" w:rsidRDefault="00A13718" w:rsidP="00A13718">
      <w:pPr>
        <w:pStyle w:val="ShortT"/>
        <w:spacing w:before="240"/>
      </w:pPr>
      <w:r w:rsidRPr="006207B4">
        <w:t>Navigation Act 2012</w:t>
      </w:r>
    </w:p>
    <w:p w:rsidR="00A13718" w:rsidRPr="006207B4" w:rsidRDefault="00A13718" w:rsidP="00A13718">
      <w:pPr>
        <w:pStyle w:val="CompiledActNo"/>
        <w:spacing w:before="240"/>
      </w:pPr>
      <w:r w:rsidRPr="006207B4">
        <w:t>No.</w:t>
      </w:r>
      <w:r w:rsidR="006207B4">
        <w:t> </w:t>
      </w:r>
      <w:r w:rsidRPr="006207B4">
        <w:t>128, 2012 as amended</w:t>
      </w:r>
    </w:p>
    <w:p w:rsidR="00A13718" w:rsidRPr="006207B4" w:rsidRDefault="00A13718" w:rsidP="00A13718">
      <w:pPr>
        <w:spacing w:before="1000"/>
        <w:rPr>
          <w:rFonts w:cs="Arial"/>
          <w:sz w:val="24"/>
        </w:rPr>
      </w:pPr>
      <w:r w:rsidRPr="006207B4">
        <w:rPr>
          <w:rFonts w:cs="Arial"/>
          <w:b/>
          <w:sz w:val="24"/>
        </w:rPr>
        <w:t xml:space="preserve">Compilation start date: </w:t>
      </w:r>
      <w:r w:rsidRPr="006207B4">
        <w:rPr>
          <w:rFonts w:cs="Arial"/>
          <w:b/>
          <w:sz w:val="24"/>
        </w:rPr>
        <w:tab/>
      </w:r>
      <w:r w:rsidRPr="006207B4">
        <w:rPr>
          <w:rFonts w:cs="Arial"/>
          <w:b/>
          <w:sz w:val="24"/>
        </w:rPr>
        <w:tab/>
      </w:r>
      <w:r w:rsidR="00995786" w:rsidRPr="006207B4">
        <w:rPr>
          <w:rFonts w:cs="Arial"/>
          <w:sz w:val="24"/>
        </w:rPr>
        <w:t>1</w:t>
      </w:r>
      <w:r w:rsidR="006207B4">
        <w:rPr>
          <w:rFonts w:cs="Arial"/>
          <w:sz w:val="24"/>
        </w:rPr>
        <w:t> </w:t>
      </w:r>
      <w:r w:rsidR="00995786" w:rsidRPr="006207B4">
        <w:rPr>
          <w:rFonts w:cs="Arial"/>
          <w:sz w:val="24"/>
        </w:rPr>
        <w:t>July</w:t>
      </w:r>
      <w:r w:rsidR="000A74DF" w:rsidRPr="006207B4">
        <w:rPr>
          <w:rFonts w:cs="Arial"/>
          <w:sz w:val="24"/>
        </w:rPr>
        <w:t xml:space="preserve"> 2014</w:t>
      </w:r>
    </w:p>
    <w:p w:rsidR="00A13718" w:rsidRPr="006207B4" w:rsidRDefault="00A13718" w:rsidP="00A13718">
      <w:pPr>
        <w:spacing w:before="240"/>
        <w:rPr>
          <w:rFonts w:cs="Arial"/>
          <w:sz w:val="24"/>
        </w:rPr>
      </w:pPr>
      <w:r w:rsidRPr="006207B4">
        <w:rPr>
          <w:rFonts w:cs="Arial"/>
          <w:b/>
          <w:sz w:val="24"/>
        </w:rPr>
        <w:t>Includes amendments up to:</w:t>
      </w:r>
      <w:r w:rsidRPr="006207B4">
        <w:rPr>
          <w:rFonts w:cs="Arial"/>
          <w:b/>
          <w:sz w:val="24"/>
        </w:rPr>
        <w:tab/>
      </w:r>
      <w:r w:rsidRPr="006207B4">
        <w:rPr>
          <w:rFonts w:cs="Arial"/>
          <w:sz w:val="24"/>
        </w:rPr>
        <w:t>Act No.</w:t>
      </w:r>
      <w:r w:rsidR="006207B4">
        <w:rPr>
          <w:rFonts w:cs="Arial"/>
          <w:sz w:val="24"/>
        </w:rPr>
        <w:t> </w:t>
      </w:r>
      <w:r w:rsidR="00995786" w:rsidRPr="006207B4">
        <w:rPr>
          <w:rFonts w:cs="Arial"/>
          <w:sz w:val="24"/>
        </w:rPr>
        <w:t>62</w:t>
      </w:r>
      <w:r w:rsidR="000A74DF" w:rsidRPr="006207B4">
        <w:rPr>
          <w:rFonts w:cs="Arial"/>
          <w:sz w:val="24"/>
        </w:rPr>
        <w:t>, 2014</w:t>
      </w:r>
    </w:p>
    <w:p w:rsidR="00A13718" w:rsidRPr="006207B4" w:rsidRDefault="00A13718" w:rsidP="00A13718">
      <w:pPr>
        <w:rPr>
          <w:b/>
          <w:szCs w:val="22"/>
        </w:rPr>
      </w:pPr>
    </w:p>
    <w:p w:rsidR="00A13718" w:rsidRPr="006207B4" w:rsidRDefault="00A13718" w:rsidP="00A13718">
      <w:pPr>
        <w:pageBreakBefore/>
        <w:rPr>
          <w:rFonts w:cs="Arial"/>
          <w:b/>
          <w:sz w:val="32"/>
          <w:szCs w:val="32"/>
        </w:rPr>
      </w:pPr>
      <w:r w:rsidRPr="006207B4">
        <w:rPr>
          <w:rFonts w:cs="Arial"/>
          <w:b/>
          <w:sz w:val="32"/>
          <w:szCs w:val="32"/>
        </w:rPr>
        <w:lastRenderedPageBreak/>
        <w:t>About this compilation</w:t>
      </w:r>
    </w:p>
    <w:p w:rsidR="00A13718" w:rsidRPr="006207B4" w:rsidRDefault="00A13718" w:rsidP="00A13718">
      <w:pPr>
        <w:spacing w:before="240"/>
        <w:rPr>
          <w:rFonts w:cs="Arial"/>
        </w:rPr>
      </w:pPr>
      <w:r w:rsidRPr="006207B4">
        <w:rPr>
          <w:rFonts w:cs="Arial"/>
          <w:b/>
          <w:szCs w:val="22"/>
        </w:rPr>
        <w:t>This compilation</w:t>
      </w:r>
    </w:p>
    <w:p w:rsidR="00A13718" w:rsidRPr="006207B4" w:rsidRDefault="00A13718" w:rsidP="00A13718">
      <w:pPr>
        <w:spacing w:before="120" w:after="120"/>
        <w:rPr>
          <w:rFonts w:cs="Arial"/>
          <w:szCs w:val="22"/>
        </w:rPr>
      </w:pPr>
      <w:r w:rsidRPr="006207B4">
        <w:rPr>
          <w:rFonts w:cs="Arial"/>
          <w:szCs w:val="22"/>
        </w:rPr>
        <w:t xml:space="preserve">This is a compilation of the </w:t>
      </w:r>
      <w:r w:rsidRPr="006207B4">
        <w:rPr>
          <w:rFonts w:cs="Arial"/>
          <w:i/>
          <w:szCs w:val="22"/>
        </w:rPr>
        <w:fldChar w:fldCharType="begin"/>
      </w:r>
      <w:r w:rsidRPr="006207B4">
        <w:rPr>
          <w:rFonts w:cs="Arial"/>
          <w:i/>
          <w:szCs w:val="22"/>
        </w:rPr>
        <w:instrText xml:space="preserve"> STYLEREF  ShortT </w:instrText>
      </w:r>
      <w:r w:rsidRPr="006207B4">
        <w:rPr>
          <w:rFonts w:cs="Arial"/>
          <w:i/>
          <w:szCs w:val="22"/>
        </w:rPr>
        <w:fldChar w:fldCharType="separate"/>
      </w:r>
      <w:r w:rsidR="006207B4">
        <w:rPr>
          <w:rFonts w:cs="Arial"/>
          <w:i/>
          <w:noProof/>
          <w:szCs w:val="22"/>
        </w:rPr>
        <w:t>Navigation Act 2012</w:t>
      </w:r>
      <w:r w:rsidRPr="006207B4">
        <w:rPr>
          <w:rFonts w:cs="Arial"/>
          <w:i/>
          <w:szCs w:val="22"/>
        </w:rPr>
        <w:fldChar w:fldCharType="end"/>
      </w:r>
      <w:r w:rsidRPr="006207B4">
        <w:rPr>
          <w:rFonts w:cs="Arial"/>
          <w:szCs w:val="22"/>
        </w:rPr>
        <w:t xml:space="preserve"> as in force on </w:t>
      </w:r>
      <w:r w:rsidR="00995786" w:rsidRPr="006207B4">
        <w:rPr>
          <w:rFonts w:cs="Arial"/>
          <w:szCs w:val="22"/>
        </w:rPr>
        <w:t>1</w:t>
      </w:r>
      <w:r w:rsidR="006207B4">
        <w:rPr>
          <w:rFonts w:cs="Arial"/>
          <w:szCs w:val="22"/>
        </w:rPr>
        <w:t> </w:t>
      </w:r>
      <w:r w:rsidR="00995786" w:rsidRPr="006207B4">
        <w:rPr>
          <w:rFonts w:cs="Arial"/>
          <w:szCs w:val="22"/>
        </w:rPr>
        <w:t>July</w:t>
      </w:r>
      <w:r w:rsidR="000A74DF" w:rsidRPr="006207B4">
        <w:rPr>
          <w:rFonts w:cs="Arial"/>
          <w:szCs w:val="22"/>
        </w:rPr>
        <w:t xml:space="preserve"> 2014</w:t>
      </w:r>
      <w:r w:rsidRPr="006207B4">
        <w:rPr>
          <w:rFonts w:cs="Arial"/>
          <w:szCs w:val="22"/>
        </w:rPr>
        <w:t>. It includes any commenced amendment affecting the legislation to that date.</w:t>
      </w:r>
    </w:p>
    <w:p w:rsidR="00A13718" w:rsidRPr="006207B4" w:rsidRDefault="00A13718" w:rsidP="00A13718">
      <w:pPr>
        <w:spacing w:after="120"/>
        <w:rPr>
          <w:rFonts w:cs="Arial"/>
          <w:szCs w:val="22"/>
        </w:rPr>
      </w:pPr>
      <w:r w:rsidRPr="006207B4">
        <w:rPr>
          <w:rFonts w:cs="Arial"/>
          <w:szCs w:val="22"/>
        </w:rPr>
        <w:t xml:space="preserve">This compilation was prepared on </w:t>
      </w:r>
      <w:r w:rsidR="00995786" w:rsidRPr="006207B4">
        <w:rPr>
          <w:rFonts w:cs="Arial"/>
          <w:szCs w:val="22"/>
        </w:rPr>
        <w:t>18</w:t>
      </w:r>
      <w:r w:rsidR="006207B4">
        <w:rPr>
          <w:rFonts w:cs="Arial"/>
          <w:szCs w:val="22"/>
        </w:rPr>
        <w:t> </w:t>
      </w:r>
      <w:r w:rsidR="00995786" w:rsidRPr="006207B4">
        <w:rPr>
          <w:rFonts w:cs="Arial"/>
          <w:szCs w:val="22"/>
        </w:rPr>
        <w:t>July</w:t>
      </w:r>
      <w:r w:rsidR="000A74DF" w:rsidRPr="006207B4">
        <w:rPr>
          <w:rFonts w:cs="Arial"/>
          <w:szCs w:val="22"/>
        </w:rPr>
        <w:t xml:space="preserve"> 2014</w:t>
      </w:r>
      <w:r w:rsidRPr="006207B4">
        <w:rPr>
          <w:rFonts w:cs="Arial"/>
          <w:szCs w:val="22"/>
        </w:rPr>
        <w:t>.</w:t>
      </w:r>
    </w:p>
    <w:p w:rsidR="00A13718" w:rsidRPr="006207B4" w:rsidRDefault="00A13718" w:rsidP="00A13718">
      <w:pPr>
        <w:spacing w:after="120"/>
        <w:rPr>
          <w:rFonts w:cs="Arial"/>
          <w:szCs w:val="22"/>
        </w:rPr>
      </w:pPr>
      <w:r w:rsidRPr="006207B4">
        <w:rPr>
          <w:rFonts w:cs="Arial"/>
          <w:szCs w:val="22"/>
        </w:rPr>
        <w:t xml:space="preserve">The notes at the end of this compilation (the </w:t>
      </w:r>
      <w:r w:rsidRPr="006207B4">
        <w:rPr>
          <w:rFonts w:cs="Arial"/>
          <w:b/>
          <w:i/>
          <w:szCs w:val="22"/>
        </w:rPr>
        <w:t>endnotes</w:t>
      </w:r>
      <w:r w:rsidRPr="006207B4">
        <w:rPr>
          <w:rFonts w:cs="Arial"/>
          <w:szCs w:val="22"/>
        </w:rPr>
        <w:t>) include information about amending laws and the amendment history of each amended provision.</w:t>
      </w:r>
    </w:p>
    <w:p w:rsidR="004B0C3D" w:rsidRPr="006207B4" w:rsidRDefault="004B0C3D" w:rsidP="004B0C3D">
      <w:pPr>
        <w:tabs>
          <w:tab w:val="left" w:pos="5640"/>
        </w:tabs>
        <w:spacing w:before="120" w:after="120" w:line="240" w:lineRule="auto"/>
        <w:rPr>
          <w:rFonts w:cs="Arial"/>
          <w:b/>
          <w:szCs w:val="22"/>
        </w:rPr>
      </w:pPr>
      <w:r w:rsidRPr="006207B4">
        <w:rPr>
          <w:rFonts w:cs="Arial"/>
          <w:b/>
          <w:szCs w:val="22"/>
        </w:rPr>
        <w:t>Uncommenced amendments</w:t>
      </w:r>
    </w:p>
    <w:p w:rsidR="004B0C3D" w:rsidRPr="006207B4" w:rsidRDefault="004B0C3D" w:rsidP="004B0C3D">
      <w:pPr>
        <w:spacing w:after="120" w:line="240" w:lineRule="auto"/>
        <w:rPr>
          <w:rFonts w:cs="Arial"/>
          <w:szCs w:val="22"/>
        </w:rPr>
      </w:pPr>
      <w:r w:rsidRPr="006207B4">
        <w:rPr>
          <w:rFonts w:cs="Arial"/>
          <w:szCs w:val="22"/>
        </w:rPr>
        <w:t>The effect of uncommenced amendments is not reflected in the text of the compiled law but the text of the amendments is included in the endnotes.</w:t>
      </w:r>
    </w:p>
    <w:p w:rsidR="004B0C3D" w:rsidRPr="006207B4" w:rsidRDefault="004B0C3D" w:rsidP="004B0C3D">
      <w:pPr>
        <w:spacing w:before="120" w:after="120" w:line="240" w:lineRule="auto"/>
        <w:rPr>
          <w:rFonts w:cs="Arial"/>
          <w:b/>
          <w:szCs w:val="22"/>
        </w:rPr>
      </w:pPr>
      <w:r w:rsidRPr="006207B4">
        <w:rPr>
          <w:rFonts w:cs="Arial"/>
          <w:b/>
          <w:szCs w:val="22"/>
        </w:rPr>
        <w:t>Application, saving and transitional provisions and amendments</w:t>
      </w:r>
    </w:p>
    <w:p w:rsidR="004B0C3D" w:rsidRPr="006207B4" w:rsidRDefault="004B0C3D" w:rsidP="004B0C3D">
      <w:pPr>
        <w:spacing w:after="120"/>
        <w:rPr>
          <w:rFonts w:cs="Arial"/>
          <w:szCs w:val="22"/>
        </w:rPr>
      </w:pPr>
      <w:r w:rsidRPr="006207B4">
        <w:rPr>
          <w:rFonts w:cs="Arial"/>
          <w:szCs w:val="22"/>
        </w:rPr>
        <w:t>If the operation of a provision or amendment is affected by an application, saving or transitional provision that is not included in this compilation, details are included in the endnotes.</w:t>
      </w:r>
    </w:p>
    <w:p w:rsidR="004B0C3D" w:rsidRPr="006207B4" w:rsidRDefault="004B0C3D" w:rsidP="004B0C3D">
      <w:pPr>
        <w:spacing w:before="120" w:after="120" w:line="240" w:lineRule="auto"/>
        <w:rPr>
          <w:rFonts w:cs="Arial"/>
          <w:b/>
          <w:szCs w:val="22"/>
        </w:rPr>
      </w:pPr>
      <w:r w:rsidRPr="006207B4">
        <w:rPr>
          <w:rFonts w:cs="Arial"/>
          <w:b/>
          <w:szCs w:val="22"/>
        </w:rPr>
        <w:t>Modifications</w:t>
      </w:r>
    </w:p>
    <w:p w:rsidR="004B0C3D" w:rsidRPr="006207B4" w:rsidRDefault="004B0C3D" w:rsidP="004B0C3D">
      <w:pPr>
        <w:spacing w:after="120" w:line="240" w:lineRule="auto"/>
        <w:rPr>
          <w:rFonts w:cs="Arial"/>
          <w:szCs w:val="22"/>
        </w:rPr>
      </w:pPr>
      <w:r w:rsidRPr="006207B4">
        <w:rPr>
          <w:rFonts w:cs="Arial"/>
          <w:szCs w:val="22"/>
        </w:rPr>
        <w:t xml:space="preserve">If a provision of the compiled law is affected by a modification that is in force, details are included in the endnotes. </w:t>
      </w:r>
    </w:p>
    <w:p w:rsidR="004B0C3D" w:rsidRPr="006207B4" w:rsidRDefault="004B0C3D" w:rsidP="004B0C3D">
      <w:pPr>
        <w:spacing w:before="80" w:after="120"/>
        <w:rPr>
          <w:rFonts w:cs="Arial"/>
          <w:b/>
          <w:szCs w:val="22"/>
        </w:rPr>
      </w:pPr>
      <w:r w:rsidRPr="006207B4">
        <w:rPr>
          <w:rFonts w:cs="Arial"/>
          <w:b/>
          <w:szCs w:val="22"/>
        </w:rPr>
        <w:t>Provisions ceasing to have effect</w:t>
      </w:r>
    </w:p>
    <w:p w:rsidR="004B0C3D" w:rsidRPr="006207B4" w:rsidRDefault="004B0C3D" w:rsidP="004B0C3D">
      <w:pPr>
        <w:spacing w:after="120"/>
        <w:rPr>
          <w:rFonts w:cs="Arial"/>
        </w:rPr>
      </w:pPr>
      <w:r w:rsidRPr="006207B4">
        <w:rPr>
          <w:rFonts w:cs="Arial"/>
          <w:szCs w:val="22"/>
        </w:rPr>
        <w:t>If a provision of the compiled law has expired or otherwise ceased to have effect in accordance with a provision of the law, details are included in the endnotes.</w:t>
      </w:r>
    </w:p>
    <w:p w:rsidR="00A13718" w:rsidRPr="006207B4" w:rsidRDefault="00A13718" w:rsidP="00A13718">
      <w:pPr>
        <w:pStyle w:val="Header"/>
        <w:tabs>
          <w:tab w:val="clear" w:pos="4150"/>
          <w:tab w:val="clear" w:pos="8307"/>
        </w:tabs>
      </w:pPr>
      <w:r w:rsidRPr="006207B4">
        <w:rPr>
          <w:rStyle w:val="CharChapNo"/>
        </w:rPr>
        <w:t xml:space="preserve"> </w:t>
      </w:r>
      <w:r w:rsidRPr="006207B4">
        <w:rPr>
          <w:rStyle w:val="CharChapText"/>
        </w:rPr>
        <w:t xml:space="preserve"> </w:t>
      </w:r>
    </w:p>
    <w:p w:rsidR="00A13718" w:rsidRPr="006207B4" w:rsidRDefault="00A13718" w:rsidP="00A13718">
      <w:pPr>
        <w:pStyle w:val="Header"/>
        <w:tabs>
          <w:tab w:val="clear" w:pos="4150"/>
          <w:tab w:val="clear" w:pos="8307"/>
        </w:tabs>
      </w:pPr>
      <w:r w:rsidRPr="006207B4">
        <w:rPr>
          <w:rStyle w:val="CharPartNo"/>
        </w:rPr>
        <w:t xml:space="preserve"> </w:t>
      </w:r>
      <w:r w:rsidRPr="006207B4">
        <w:rPr>
          <w:rStyle w:val="CharPartText"/>
        </w:rPr>
        <w:t xml:space="preserve"> </w:t>
      </w:r>
    </w:p>
    <w:p w:rsidR="00A13718" w:rsidRPr="006207B4" w:rsidRDefault="00A13718" w:rsidP="00A13718">
      <w:pPr>
        <w:pStyle w:val="Header"/>
        <w:tabs>
          <w:tab w:val="clear" w:pos="4150"/>
          <w:tab w:val="clear" w:pos="8307"/>
        </w:tabs>
      </w:pPr>
      <w:r w:rsidRPr="006207B4">
        <w:rPr>
          <w:rStyle w:val="CharDivNo"/>
        </w:rPr>
        <w:t xml:space="preserve"> </w:t>
      </w:r>
      <w:r w:rsidRPr="006207B4">
        <w:rPr>
          <w:rStyle w:val="CharDivText"/>
        </w:rPr>
        <w:t xml:space="preserve"> </w:t>
      </w:r>
    </w:p>
    <w:p w:rsidR="00A13718" w:rsidRPr="006207B4" w:rsidRDefault="00A13718" w:rsidP="00A13718">
      <w:pPr>
        <w:sectPr w:rsidR="00A13718" w:rsidRPr="006207B4" w:rsidSect="00AF546A">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715914" w:rsidRPr="006207B4" w:rsidRDefault="00715914" w:rsidP="00D432FA">
      <w:pPr>
        <w:rPr>
          <w:sz w:val="36"/>
        </w:rPr>
      </w:pPr>
      <w:r w:rsidRPr="006207B4">
        <w:rPr>
          <w:sz w:val="36"/>
        </w:rPr>
        <w:lastRenderedPageBreak/>
        <w:t>Contents</w:t>
      </w:r>
    </w:p>
    <w:bookmarkStart w:id="0" w:name="BKCheck15B_1"/>
    <w:bookmarkEnd w:id="0"/>
    <w:p w:rsidR="005A02B4" w:rsidRDefault="004F60C7">
      <w:pPr>
        <w:pStyle w:val="TOC1"/>
        <w:rPr>
          <w:rFonts w:asciiTheme="minorHAnsi" w:eastAsiaTheme="minorEastAsia" w:hAnsiTheme="minorHAnsi" w:cstheme="minorBidi"/>
          <w:b w:val="0"/>
          <w:noProof/>
          <w:kern w:val="0"/>
          <w:sz w:val="22"/>
          <w:szCs w:val="22"/>
        </w:rPr>
      </w:pPr>
      <w:r w:rsidRPr="006207B4">
        <w:fldChar w:fldCharType="begin"/>
      </w:r>
      <w:r w:rsidR="005C1658" w:rsidRPr="006207B4">
        <w:instrText xml:space="preserve"> TOC \o "1-9" </w:instrText>
      </w:r>
      <w:r w:rsidRPr="006207B4">
        <w:fldChar w:fldCharType="separate"/>
      </w:r>
      <w:r w:rsidR="005A02B4">
        <w:rPr>
          <w:noProof/>
        </w:rPr>
        <w:t>Chapter 1—Preliminary</w:t>
      </w:r>
      <w:r w:rsidR="005A02B4" w:rsidRPr="005A02B4">
        <w:rPr>
          <w:b w:val="0"/>
          <w:noProof/>
          <w:sz w:val="18"/>
        </w:rPr>
        <w:tab/>
      </w:r>
      <w:r w:rsidR="005A02B4" w:rsidRPr="005A02B4">
        <w:rPr>
          <w:b w:val="0"/>
          <w:noProof/>
          <w:sz w:val="18"/>
        </w:rPr>
        <w:fldChar w:fldCharType="begin"/>
      </w:r>
      <w:r w:rsidR="005A02B4" w:rsidRPr="005A02B4">
        <w:rPr>
          <w:b w:val="0"/>
          <w:noProof/>
          <w:sz w:val="18"/>
        </w:rPr>
        <w:instrText xml:space="preserve"> PAGEREF _Toc393721128 \h </w:instrText>
      </w:r>
      <w:r w:rsidR="005A02B4" w:rsidRPr="005A02B4">
        <w:rPr>
          <w:b w:val="0"/>
          <w:noProof/>
          <w:sz w:val="18"/>
        </w:rPr>
      </w:r>
      <w:r w:rsidR="005A02B4" w:rsidRPr="005A02B4">
        <w:rPr>
          <w:b w:val="0"/>
          <w:noProof/>
          <w:sz w:val="18"/>
        </w:rPr>
        <w:fldChar w:fldCharType="separate"/>
      </w:r>
      <w:r w:rsidR="005A02B4" w:rsidRPr="005A02B4">
        <w:rPr>
          <w:b w:val="0"/>
          <w:noProof/>
          <w:sz w:val="18"/>
        </w:rPr>
        <w:t>1</w:t>
      </w:r>
      <w:r w:rsidR="005A02B4" w:rsidRPr="005A02B4">
        <w:rPr>
          <w:b w:val="0"/>
          <w:noProof/>
          <w:sz w:val="18"/>
        </w:rPr>
        <w:fldChar w:fldCharType="end"/>
      </w:r>
    </w:p>
    <w:p w:rsidR="005A02B4" w:rsidRDefault="005A02B4">
      <w:pPr>
        <w:pStyle w:val="TOC2"/>
        <w:rPr>
          <w:rFonts w:asciiTheme="minorHAnsi" w:eastAsiaTheme="minorEastAsia" w:hAnsiTheme="minorHAnsi" w:cstheme="minorBidi"/>
          <w:b w:val="0"/>
          <w:noProof/>
          <w:kern w:val="0"/>
          <w:sz w:val="22"/>
          <w:szCs w:val="22"/>
        </w:rPr>
      </w:pPr>
      <w:r>
        <w:rPr>
          <w:noProof/>
        </w:rPr>
        <w:t>Part 1—Short title and commencement</w:t>
      </w:r>
      <w:r w:rsidRPr="005A02B4">
        <w:rPr>
          <w:b w:val="0"/>
          <w:noProof/>
          <w:sz w:val="18"/>
        </w:rPr>
        <w:tab/>
      </w:r>
      <w:r w:rsidRPr="005A02B4">
        <w:rPr>
          <w:b w:val="0"/>
          <w:noProof/>
          <w:sz w:val="18"/>
        </w:rPr>
        <w:fldChar w:fldCharType="begin"/>
      </w:r>
      <w:r w:rsidRPr="005A02B4">
        <w:rPr>
          <w:b w:val="0"/>
          <w:noProof/>
          <w:sz w:val="18"/>
        </w:rPr>
        <w:instrText xml:space="preserve"> PAGEREF _Toc393721129 \h </w:instrText>
      </w:r>
      <w:r w:rsidRPr="005A02B4">
        <w:rPr>
          <w:b w:val="0"/>
          <w:noProof/>
          <w:sz w:val="18"/>
        </w:rPr>
      </w:r>
      <w:r w:rsidRPr="005A02B4">
        <w:rPr>
          <w:b w:val="0"/>
          <w:noProof/>
          <w:sz w:val="18"/>
        </w:rPr>
        <w:fldChar w:fldCharType="separate"/>
      </w:r>
      <w:r w:rsidRPr="005A02B4">
        <w:rPr>
          <w:b w:val="0"/>
          <w:noProof/>
          <w:sz w:val="18"/>
        </w:rPr>
        <w:t>1</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w:t>
      </w:r>
      <w:r>
        <w:rPr>
          <w:noProof/>
        </w:rPr>
        <w:tab/>
        <w:t>Short title</w:t>
      </w:r>
      <w:r w:rsidRPr="005A02B4">
        <w:rPr>
          <w:noProof/>
        </w:rPr>
        <w:tab/>
      </w:r>
      <w:r w:rsidRPr="005A02B4">
        <w:rPr>
          <w:noProof/>
        </w:rPr>
        <w:fldChar w:fldCharType="begin"/>
      </w:r>
      <w:r w:rsidRPr="005A02B4">
        <w:rPr>
          <w:noProof/>
        </w:rPr>
        <w:instrText xml:space="preserve"> PAGEREF _Toc393721130 \h </w:instrText>
      </w:r>
      <w:r w:rsidRPr="005A02B4">
        <w:rPr>
          <w:noProof/>
        </w:rPr>
      </w:r>
      <w:r w:rsidRPr="005A02B4">
        <w:rPr>
          <w:noProof/>
        </w:rPr>
        <w:fldChar w:fldCharType="separate"/>
      </w:r>
      <w:r w:rsidRPr="005A02B4">
        <w:rPr>
          <w:noProof/>
        </w:rPr>
        <w:t>1</w:t>
      </w:r>
      <w:r w:rsidRPr="005A02B4">
        <w:rPr>
          <w:noProof/>
        </w:rPr>
        <w:fldChar w:fldCharType="end"/>
      </w:r>
      <w:bookmarkStart w:id="1" w:name="_GoBack"/>
      <w:bookmarkEnd w:id="1"/>
    </w:p>
    <w:p w:rsidR="005A02B4" w:rsidRDefault="005A02B4">
      <w:pPr>
        <w:pStyle w:val="TOC5"/>
        <w:rPr>
          <w:rFonts w:asciiTheme="minorHAnsi" w:eastAsiaTheme="minorEastAsia" w:hAnsiTheme="minorHAnsi" w:cstheme="minorBidi"/>
          <w:noProof/>
          <w:kern w:val="0"/>
          <w:sz w:val="22"/>
          <w:szCs w:val="22"/>
        </w:rPr>
      </w:pPr>
      <w:r>
        <w:rPr>
          <w:noProof/>
        </w:rPr>
        <w:t>2</w:t>
      </w:r>
      <w:r>
        <w:rPr>
          <w:noProof/>
        </w:rPr>
        <w:tab/>
        <w:t>Commencement</w:t>
      </w:r>
      <w:r w:rsidRPr="005A02B4">
        <w:rPr>
          <w:noProof/>
        </w:rPr>
        <w:tab/>
      </w:r>
      <w:r w:rsidRPr="005A02B4">
        <w:rPr>
          <w:noProof/>
        </w:rPr>
        <w:fldChar w:fldCharType="begin"/>
      </w:r>
      <w:r w:rsidRPr="005A02B4">
        <w:rPr>
          <w:noProof/>
        </w:rPr>
        <w:instrText xml:space="preserve"> PAGEREF _Toc393721131 \h </w:instrText>
      </w:r>
      <w:r w:rsidRPr="005A02B4">
        <w:rPr>
          <w:noProof/>
        </w:rPr>
      </w:r>
      <w:r w:rsidRPr="005A02B4">
        <w:rPr>
          <w:noProof/>
        </w:rPr>
        <w:fldChar w:fldCharType="separate"/>
      </w:r>
      <w:r w:rsidRPr="005A02B4">
        <w:rPr>
          <w:noProof/>
        </w:rPr>
        <w:t>1</w:t>
      </w:r>
      <w:r w:rsidRPr="005A02B4">
        <w:rPr>
          <w:noProof/>
        </w:rPr>
        <w:fldChar w:fldCharType="end"/>
      </w:r>
    </w:p>
    <w:p w:rsidR="005A02B4" w:rsidRDefault="005A02B4">
      <w:pPr>
        <w:pStyle w:val="TOC2"/>
        <w:rPr>
          <w:rFonts w:asciiTheme="minorHAnsi" w:eastAsiaTheme="minorEastAsia" w:hAnsiTheme="minorHAnsi" w:cstheme="minorBidi"/>
          <w:b w:val="0"/>
          <w:noProof/>
          <w:kern w:val="0"/>
          <w:sz w:val="22"/>
          <w:szCs w:val="22"/>
        </w:rPr>
      </w:pPr>
      <w:r>
        <w:rPr>
          <w:noProof/>
        </w:rPr>
        <w:t>Part 2—Objects and simplified outline of Act</w:t>
      </w:r>
      <w:r w:rsidRPr="005A02B4">
        <w:rPr>
          <w:b w:val="0"/>
          <w:noProof/>
          <w:sz w:val="18"/>
        </w:rPr>
        <w:tab/>
      </w:r>
      <w:r w:rsidRPr="005A02B4">
        <w:rPr>
          <w:b w:val="0"/>
          <w:noProof/>
          <w:sz w:val="18"/>
        </w:rPr>
        <w:fldChar w:fldCharType="begin"/>
      </w:r>
      <w:r w:rsidRPr="005A02B4">
        <w:rPr>
          <w:b w:val="0"/>
          <w:noProof/>
          <w:sz w:val="18"/>
        </w:rPr>
        <w:instrText xml:space="preserve"> PAGEREF _Toc393721132 \h </w:instrText>
      </w:r>
      <w:r w:rsidRPr="005A02B4">
        <w:rPr>
          <w:b w:val="0"/>
          <w:noProof/>
          <w:sz w:val="18"/>
        </w:rPr>
      </w:r>
      <w:r w:rsidRPr="005A02B4">
        <w:rPr>
          <w:b w:val="0"/>
          <w:noProof/>
          <w:sz w:val="18"/>
        </w:rPr>
        <w:fldChar w:fldCharType="separate"/>
      </w:r>
      <w:r w:rsidRPr="005A02B4">
        <w:rPr>
          <w:b w:val="0"/>
          <w:noProof/>
          <w:sz w:val="18"/>
        </w:rPr>
        <w:t>3</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3</w:t>
      </w:r>
      <w:r>
        <w:rPr>
          <w:noProof/>
        </w:rPr>
        <w:tab/>
        <w:t>Objects of Act</w:t>
      </w:r>
      <w:r w:rsidRPr="005A02B4">
        <w:rPr>
          <w:noProof/>
        </w:rPr>
        <w:tab/>
      </w:r>
      <w:r w:rsidRPr="005A02B4">
        <w:rPr>
          <w:noProof/>
        </w:rPr>
        <w:fldChar w:fldCharType="begin"/>
      </w:r>
      <w:r w:rsidRPr="005A02B4">
        <w:rPr>
          <w:noProof/>
        </w:rPr>
        <w:instrText xml:space="preserve"> PAGEREF _Toc393721133 \h </w:instrText>
      </w:r>
      <w:r w:rsidRPr="005A02B4">
        <w:rPr>
          <w:noProof/>
        </w:rPr>
      </w:r>
      <w:r w:rsidRPr="005A02B4">
        <w:rPr>
          <w:noProof/>
        </w:rPr>
        <w:fldChar w:fldCharType="separate"/>
      </w:r>
      <w:r w:rsidRPr="005A02B4">
        <w:rPr>
          <w:noProof/>
        </w:rPr>
        <w:t>3</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4</w:t>
      </w:r>
      <w:r>
        <w:rPr>
          <w:noProof/>
        </w:rPr>
        <w:tab/>
        <w:t>Simplified outline of this Act</w:t>
      </w:r>
      <w:r w:rsidRPr="005A02B4">
        <w:rPr>
          <w:noProof/>
        </w:rPr>
        <w:tab/>
      </w:r>
      <w:r w:rsidRPr="005A02B4">
        <w:rPr>
          <w:noProof/>
        </w:rPr>
        <w:fldChar w:fldCharType="begin"/>
      </w:r>
      <w:r w:rsidRPr="005A02B4">
        <w:rPr>
          <w:noProof/>
        </w:rPr>
        <w:instrText xml:space="preserve"> PAGEREF _Toc393721134 \h </w:instrText>
      </w:r>
      <w:r w:rsidRPr="005A02B4">
        <w:rPr>
          <w:noProof/>
        </w:rPr>
      </w:r>
      <w:r w:rsidRPr="005A02B4">
        <w:rPr>
          <w:noProof/>
        </w:rPr>
        <w:fldChar w:fldCharType="separate"/>
      </w:r>
      <w:r w:rsidRPr="005A02B4">
        <w:rPr>
          <w:noProof/>
        </w:rPr>
        <w:t>3</w:t>
      </w:r>
      <w:r w:rsidRPr="005A02B4">
        <w:rPr>
          <w:noProof/>
        </w:rPr>
        <w:fldChar w:fldCharType="end"/>
      </w:r>
    </w:p>
    <w:p w:rsidR="005A02B4" w:rsidRDefault="005A02B4">
      <w:pPr>
        <w:pStyle w:val="TOC2"/>
        <w:rPr>
          <w:rFonts w:asciiTheme="minorHAnsi" w:eastAsiaTheme="minorEastAsia" w:hAnsiTheme="minorHAnsi" w:cstheme="minorBidi"/>
          <w:b w:val="0"/>
          <w:noProof/>
          <w:kern w:val="0"/>
          <w:sz w:val="22"/>
          <w:szCs w:val="22"/>
        </w:rPr>
      </w:pPr>
      <w:r>
        <w:rPr>
          <w:noProof/>
        </w:rPr>
        <w:t>Part 3—Provisions relating to the application of this Act</w:t>
      </w:r>
      <w:r w:rsidRPr="005A02B4">
        <w:rPr>
          <w:b w:val="0"/>
          <w:noProof/>
          <w:sz w:val="18"/>
        </w:rPr>
        <w:tab/>
      </w:r>
      <w:r w:rsidRPr="005A02B4">
        <w:rPr>
          <w:b w:val="0"/>
          <w:noProof/>
          <w:sz w:val="18"/>
        </w:rPr>
        <w:fldChar w:fldCharType="begin"/>
      </w:r>
      <w:r w:rsidRPr="005A02B4">
        <w:rPr>
          <w:b w:val="0"/>
          <w:noProof/>
          <w:sz w:val="18"/>
        </w:rPr>
        <w:instrText xml:space="preserve"> PAGEREF _Toc393721135 \h </w:instrText>
      </w:r>
      <w:r w:rsidRPr="005A02B4">
        <w:rPr>
          <w:b w:val="0"/>
          <w:noProof/>
          <w:sz w:val="18"/>
        </w:rPr>
      </w:r>
      <w:r w:rsidRPr="005A02B4">
        <w:rPr>
          <w:b w:val="0"/>
          <w:noProof/>
          <w:sz w:val="18"/>
        </w:rPr>
        <w:fldChar w:fldCharType="separate"/>
      </w:r>
      <w:r w:rsidRPr="005A02B4">
        <w:rPr>
          <w:b w:val="0"/>
          <w:noProof/>
          <w:sz w:val="18"/>
        </w:rPr>
        <w:t>5</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5</w:t>
      </w:r>
      <w:r>
        <w:rPr>
          <w:noProof/>
        </w:rPr>
        <w:tab/>
        <w:t>Extension to Territories</w:t>
      </w:r>
      <w:r w:rsidRPr="005A02B4">
        <w:rPr>
          <w:noProof/>
        </w:rPr>
        <w:tab/>
      </w:r>
      <w:r w:rsidRPr="005A02B4">
        <w:rPr>
          <w:noProof/>
        </w:rPr>
        <w:fldChar w:fldCharType="begin"/>
      </w:r>
      <w:r w:rsidRPr="005A02B4">
        <w:rPr>
          <w:noProof/>
        </w:rPr>
        <w:instrText xml:space="preserve"> PAGEREF _Toc393721136 \h </w:instrText>
      </w:r>
      <w:r w:rsidRPr="005A02B4">
        <w:rPr>
          <w:noProof/>
        </w:rPr>
      </w:r>
      <w:r w:rsidRPr="005A02B4">
        <w:rPr>
          <w:noProof/>
        </w:rPr>
        <w:fldChar w:fldCharType="separate"/>
      </w:r>
      <w:r w:rsidRPr="005A02B4">
        <w:rPr>
          <w:noProof/>
        </w:rPr>
        <w:t>5</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6</w:t>
      </w:r>
      <w:r>
        <w:rPr>
          <w:noProof/>
        </w:rPr>
        <w:tab/>
        <w:t>Extraterritorial operation of Act</w:t>
      </w:r>
      <w:r w:rsidRPr="005A02B4">
        <w:rPr>
          <w:noProof/>
        </w:rPr>
        <w:tab/>
      </w:r>
      <w:r w:rsidRPr="005A02B4">
        <w:rPr>
          <w:noProof/>
        </w:rPr>
        <w:fldChar w:fldCharType="begin"/>
      </w:r>
      <w:r w:rsidRPr="005A02B4">
        <w:rPr>
          <w:noProof/>
        </w:rPr>
        <w:instrText xml:space="preserve"> PAGEREF _Toc393721137 \h </w:instrText>
      </w:r>
      <w:r w:rsidRPr="005A02B4">
        <w:rPr>
          <w:noProof/>
        </w:rPr>
      </w:r>
      <w:r w:rsidRPr="005A02B4">
        <w:rPr>
          <w:noProof/>
        </w:rPr>
        <w:fldChar w:fldCharType="separate"/>
      </w:r>
      <w:r w:rsidRPr="005A02B4">
        <w:rPr>
          <w:noProof/>
        </w:rPr>
        <w:t>5</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7</w:t>
      </w:r>
      <w:r>
        <w:rPr>
          <w:noProof/>
          <w:kern w:val="0"/>
        </w:rPr>
        <w:tab/>
      </w:r>
      <w:r w:rsidRPr="00732C4D">
        <w:rPr>
          <w:noProof/>
          <w:kern w:val="0"/>
        </w:rPr>
        <w:t>Act to bind the Crown</w:t>
      </w:r>
      <w:r w:rsidRPr="005A02B4">
        <w:rPr>
          <w:noProof/>
        </w:rPr>
        <w:tab/>
      </w:r>
      <w:r w:rsidRPr="005A02B4">
        <w:rPr>
          <w:noProof/>
        </w:rPr>
        <w:fldChar w:fldCharType="begin"/>
      </w:r>
      <w:r w:rsidRPr="005A02B4">
        <w:rPr>
          <w:noProof/>
        </w:rPr>
        <w:instrText xml:space="preserve"> PAGEREF _Toc393721138 \h </w:instrText>
      </w:r>
      <w:r w:rsidRPr="005A02B4">
        <w:rPr>
          <w:noProof/>
        </w:rPr>
      </w:r>
      <w:r w:rsidRPr="005A02B4">
        <w:rPr>
          <w:noProof/>
        </w:rPr>
        <w:fldChar w:fldCharType="separate"/>
      </w:r>
      <w:r w:rsidRPr="005A02B4">
        <w:rPr>
          <w:noProof/>
        </w:rPr>
        <w:t>5</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8</w:t>
      </w:r>
      <w:r>
        <w:rPr>
          <w:noProof/>
        </w:rPr>
        <w:tab/>
        <w:t>Geographical jurisdiction for offences</w:t>
      </w:r>
      <w:r w:rsidRPr="005A02B4">
        <w:rPr>
          <w:noProof/>
        </w:rPr>
        <w:tab/>
      </w:r>
      <w:r w:rsidRPr="005A02B4">
        <w:rPr>
          <w:noProof/>
        </w:rPr>
        <w:fldChar w:fldCharType="begin"/>
      </w:r>
      <w:r w:rsidRPr="005A02B4">
        <w:rPr>
          <w:noProof/>
        </w:rPr>
        <w:instrText xml:space="preserve"> PAGEREF _Toc393721139 \h </w:instrText>
      </w:r>
      <w:r w:rsidRPr="005A02B4">
        <w:rPr>
          <w:noProof/>
        </w:rPr>
      </w:r>
      <w:r w:rsidRPr="005A02B4">
        <w:rPr>
          <w:noProof/>
        </w:rPr>
        <w:fldChar w:fldCharType="separate"/>
      </w:r>
      <w:r w:rsidRPr="005A02B4">
        <w:rPr>
          <w:noProof/>
        </w:rPr>
        <w:t>5</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9</w:t>
      </w:r>
      <w:r>
        <w:rPr>
          <w:noProof/>
        </w:rPr>
        <w:tab/>
        <w:t>Geographical application of offences and civil penalty provisions relating to foreign vessels, etc.</w:t>
      </w:r>
      <w:r w:rsidRPr="005A02B4">
        <w:rPr>
          <w:noProof/>
        </w:rPr>
        <w:tab/>
      </w:r>
      <w:r w:rsidRPr="005A02B4">
        <w:rPr>
          <w:noProof/>
        </w:rPr>
        <w:fldChar w:fldCharType="begin"/>
      </w:r>
      <w:r w:rsidRPr="005A02B4">
        <w:rPr>
          <w:noProof/>
        </w:rPr>
        <w:instrText xml:space="preserve"> PAGEREF _Toc393721140 \h </w:instrText>
      </w:r>
      <w:r w:rsidRPr="005A02B4">
        <w:rPr>
          <w:noProof/>
        </w:rPr>
      </w:r>
      <w:r w:rsidRPr="005A02B4">
        <w:rPr>
          <w:noProof/>
        </w:rPr>
        <w:fldChar w:fldCharType="separate"/>
      </w:r>
      <w:r w:rsidRPr="005A02B4">
        <w:rPr>
          <w:noProof/>
        </w:rPr>
        <w:t>5</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10</w:t>
      </w:r>
      <w:r>
        <w:rPr>
          <w:noProof/>
          <w:kern w:val="0"/>
        </w:rPr>
        <w:tab/>
      </w:r>
      <w:r w:rsidRPr="00732C4D">
        <w:rPr>
          <w:noProof/>
          <w:kern w:val="0"/>
        </w:rPr>
        <w:t>Act does not apply to naval vessels etc.</w:t>
      </w:r>
      <w:r w:rsidRPr="005A02B4">
        <w:rPr>
          <w:noProof/>
        </w:rPr>
        <w:tab/>
      </w:r>
      <w:r w:rsidRPr="005A02B4">
        <w:rPr>
          <w:noProof/>
        </w:rPr>
        <w:fldChar w:fldCharType="begin"/>
      </w:r>
      <w:r w:rsidRPr="005A02B4">
        <w:rPr>
          <w:noProof/>
        </w:rPr>
        <w:instrText xml:space="preserve"> PAGEREF _Toc393721141 \h </w:instrText>
      </w:r>
      <w:r w:rsidRPr="005A02B4">
        <w:rPr>
          <w:noProof/>
        </w:rPr>
      </w:r>
      <w:r w:rsidRPr="005A02B4">
        <w:rPr>
          <w:noProof/>
        </w:rPr>
        <w:fldChar w:fldCharType="separate"/>
      </w:r>
      <w:r w:rsidRPr="005A02B4">
        <w:rPr>
          <w:noProof/>
        </w:rPr>
        <w:t>6</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11</w:t>
      </w:r>
      <w:r>
        <w:rPr>
          <w:noProof/>
        </w:rPr>
        <w:tab/>
        <w:t>Application of Act to certain customs vessels</w:t>
      </w:r>
      <w:r w:rsidRPr="005A02B4">
        <w:rPr>
          <w:noProof/>
        </w:rPr>
        <w:tab/>
      </w:r>
      <w:r w:rsidRPr="005A02B4">
        <w:rPr>
          <w:noProof/>
        </w:rPr>
        <w:fldChar w:fldCharType="begin"/>
      </w:r>
      <w:r w:rsidRPr="005A02B4">
        <w:rPr>
          <w:noProof/>
        </w:rPr>
        <w:instrText xml:space="preserve"> PAGEREF _Toc393721142 \h </w:instrText>
      </w:r>
      <w:r w:rsidRPr="005A02B4">
        <w:rPr>
          <w:noProof/>
        </w:rPr>
      </w:r>
      <w:r w:rsidRPr="005A02B4">
        <w:rPr>
          <w:noProof/>
        </w:rPr>
        <w:fldChar w:fldCharType="separate"/>
      </w:r>
      <w:r w:rsidRPr="005A02B4">
        <w:rPr>
          <w:noProof/>
        </w:rPr>
        <w:t>6</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12</w:t>
      </w:r>
      <w:r>
        <w:rPr>
          <w:noProof/>
        </w:rPr>
        <w:tab/>
        <w:t>Provisions that give effect to various conventions</w:t>
      </w:r>
      <w:r w:rsidRPr="005A02B4">
        <w:rPr>
          <w:noProof/>
        </w:rPr>
        <w:tab/>
      </w:r>
      <w:r w:rsidRPr="005A02B4">
        <w:rPr>
          <w:noProof/>
        </w:rPr>
        <w:fldChar w:fldCharType="begin"/>
      </w:r>
      <w:r w:rsidRPr="005A02B4">
        <w:rPr>
          <w:noProof/>
        </w:rPr>
        <w:instrText xml:space="preserve"> PAGEREF _Toc393721143 \h </w:instrText>
      </w:r>
      <w:r w:rsidRPr="005A02B4">
        <w:rPr>
          <w:noProof/>
        </w:rPr>
      </w:r>
      <w:r w:rsidRPr="005A02B4">
        <w:rPr>
          <w:noProof/>
        </w:rPr>
        <w:fldChar w:fldCharType="separate"/>
      </w:r>
      <w:r w:rsidRPr="005A02B4">
        <w:rPr>
          <w:noProof/>
        </w:rPr>
        <w:t>7</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13</w:t>
      </w:r>
      <w:r>
        <w:rPr>
          <w:noProof/>
        </w:rPr>
        <w:tab/>
        <w:t>Provisions that give effect to the Container Convention</w:t>
      </w:r>
      <w:r w:rsidRPr="005A02B4">
        <w:rPr>
          <w:noProof/>
        </w:rPr>
        <w:tab/>
      </w:r>
      <w:r w:rsidRPr="005A02B4">
        <w:rPr>
          <w:noProof/>
        </w:rPr>
        <w:fldChar w:fldCharType="begin"/>
      </w:r>
      <w:r w:rsidRPr="005A02B4">
        <w:rPr>
          <w:noProof/>
        </w:rPr>
        <w:instrText xml:space="preserve"> PAGEREF _Toc393721144 \h </w:instrText>
      </w:r>
      <w:r w:rsidRPr="005A02B4">
        <w:rPr>
          <w:noProof/>
        </w:rPr>
      </w:r>
      <w:r w:rsidRPr="005A02B4">
        <w:rPr>
          <w:noProof/>
        </w:rPr>
        <w:fldChar w:fldCharType="separate"/>
      </w:r>
      <w:r w:rsidRPr="005A02B4">
        <w:rPr>
          <w:noProof/>
        </w:rPr>
        <w:t>7</w:t>
      </w:r>
      <w:r w:rsidRPr="005A02B4">
        <w:rPr>
          <w:noProof/>
        </w:rPr>
        <w:fldChar w:fldCharType="end"/>
      </w:r>
    </w:p>
    <w:p w:rsidR="005A02B4" w:rsidRDefault="005A02B4">
      <w:pPr>
        <w:pStyle w:val="TOC2"/>
        <w:rPr>
          <w:rFonts w:asciiTheme="minorHAnsi" w:eastAsiaTheme="minorEastAsia" w:hAnsiTheme="minorHAnsi" w:cstheme="minorBidi"/>
          <w:b w:val="0"/>
          <w:noProof/>
          <w:kern w:val="0"/>
          <w:sz w:val="22"/>
          <w:szCs w:val="22"/>
        </w:rPr>
      </w:pPr>
      <w:r>
        <w:rPr>
          <w:noProof/>
        </w:rPr>
        <w:t>Part 4—Interpretation</w:t>
      </w:r>
      <w:r w:rsidRPr="005A02B4">
        <w:rPr>
          <w:b w:val="0"/>
          <w:noProof/>
          <w:sz w:val="18"/>
        </w:rPr>
        <w:tab/>
      </w:r>
      <w:r w:rsidRPr="005A02B4">
        <w:rPr>
          <w:b w:val="0"/>
          <w:noProof/>
          <w:sz w:val="18"/>
        </w:rPr>
        <w:fldChar w:fldCharType="begin"/>
      </w:r>
      <w:r w:rsidRPr="005A02B4">
        <w:rPr>
          <w:b w:val="0"/>
          <w:noProof/>
          <w:sz w:val="18"/>
        </w:rPr>
        <w:instrText xml:space="preserve"> PAGEREF _Toc393721145 \h </w:instrText>
      </w:r>
      <w:r w:rsidRPr="005A02B4">
        <w:rPr>
          <w:b w:val="0"/>
          <w:noProof/>
          <w:sz w:val="18"/>
        </w:rPr>
      </w:r>
      <w:r w:rsidRPr="005A02B4">
        <w:rPr>
          <w:b w:val="0"/>
          <w:noProof/>
          <w:sz w:val="18"/>
        </w:rPr>
        <w:fldChar w:fldCharType="separate"/>
      </w:r>
      <w:r w:rsidRPr="005A02B4">
        <w:rPr>
          <w:b w:val="0"/>
          <w:noProof/>
          <w:sz w:val="18"/>
        </w:rPr>
        <w:t>8</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14</w:t>
      </w:r>
      <w:r>
        <w:rPr>
          <w:noProof/>
        </w:rPr>
        <w:tab/>
        <w:t>Definitions</w:t>
      </w:r>
      <w:r w:rsidRPr="005A02B4">
        <w:rPr>
          <w:noProof/>
        </w:rPr>
        <w:tab/>
      </w:r>
      <w:r w:rsidRPr="005A02B4">
        <w:rPr>
          <w:noProof/>
        </w:rPr>
        <w:fldChar w:fldCharType="begin"/>
      </w:r>
      <w:r w:rsidRPr="005A02B4">
        <w:rPr>
          <w:noProof/>
        </w:rPr>
        <w:instrText xml:space="preserve"> PAGEREF _Toc393721146 \h </w:instrText>
      </w:r>
      <w:r w:rsidRPr="005A02B4">
        <w:rPr>
          <w:noProof/>
        </w:rPr>
      </w:r>
      <w:r w:rsidRPr="005A02B4">
        <w:rPr>
          <w:noProof/>
        </w:rPr>
        <w:fldChar w:fldCharType="separate"/>
      </w:r>
      <w:r w:rsidRPr="005A02B4">
        <w:rPr>
          <w:noProof/>
        </w:rPr>
        <w:t>8</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15</w:t>
      </w:r>
      <w:r>
        <w:rPr>
          <w:noProof/>
        </w:rPr>
        <w:tab/>
        <w:t>Definition of</w:t>
      </w:r>
      <w:r w:rsidRPr="00732C4D">
        <w:rPr>
          <w:i/>
          <w:noProof/>
        </w:rPr>
        <w:t xml:space="preserve"> regulated Australian vessel</w:t>
      </w:r>
      <w:r w:rsidRPr="005A02B4">
        <w:rPr>
          <w:noProof/>
        </w:rPr>
        <w:tab/>
      </w:r>
      <w:r w:rsidRPr="005A02B4">
        <w:rPr>
          <w:noProof/>
        </w:rPr>
        <w:fldChar w:fldCharType="begin"/>
      </w:r>
      <w:r w:rsidRPr="005A02B4">
        <w:rPr>
          <w:noProof/>
        </w:rPr>
        <w:instrText xml:space="preserve"> PAGEREF _Toc393721147 \h </w:instrText>
      </w:r>
      <w:r w:rsidRPr="005A02B4">
        <w:rPr>
          <w:noProof/>
        </w:rPr>
      </w:r>
      <w:r w:rsidRPr="005A02B4">
        <w:rPr>
          <w:noProof/>
        </w:rPr>
        <w:fldChar w:fldCharType="separate"/>
      </w:r>
      <w:r w:rsidRPr="005A02B4">
        <w:rPr>
          <w:noProof/>
        </w:rPr>
        <w:t>21</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16</w:t>
      </w:r>
      <w:r>
        <w:rPr>
          <w:noProof/>
        </w:rPr>
        <w:tab/>
        <w:t>Definition of</w:t>
      </w:r>
      <w:r w:rsidRPr="00732C4D">
        <w:rPr>
          <w:i/>
          <w:noProof/>
        </w:rPr>
        <w:t xml:space="preserve"> overseas voyage</w:t>
      </w:r>
      <w:r w:rsidRPr="005A02B4">
        <w:rPr>
          <w:noProof/>
        </w:rPr>
        <w:tab/>
      </w:r>
      <w:r w:rsidRPr="005A02B4">
        <w:rPr>
          <w:noProof/>
        </w:rPr>
        <w:fldChar w:fldCharType="begin"/>
      </w:r>
      <w:r w:rsidRPr="005A02B4">
        <w:rPr>
          <w:noProof/>
        </w:rPr>
        <w:instrText xml:space="preserve"> PAGEREF _Toc393721148 \h </w:instrText>
      </w:r>
      <w:r w:rsidRPr="005A02B4">
        <w:rPr>
          <w:noProof/>
        </w:rPr>
      </w:r>
      <w:r w:rsidRPr="005A02B4">
        <w:rPr>
          <w:noProof/>
        </w:rPr>
        <w:fldChar w:fldCharType="separate"/>
      </w:r>
      <w:r w:rsidRPr="005A02B4">
        <w:rPr>
          <w:noProof/>
        </w:rPr>
        <w:t>22</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17</w:t>
      </w:r>
      <w:r>
        <w:rPr>
          <w:noProof/>
        </w:rPr>
        <w:tab/>
        <w:t>Definition of</w:t>
      </w:r>
      <w:r w:rsidRPr="00732C4D">
        <w:rPr>
          <w:i/>
          <w:noProof/>
        </w:rPr>
        <w:t xml:space="preserve"> customs vessel</w:t>
      </w:r>
      <w:r w:rsidRPr="005A02B4">
        <w:rPr>
          <w:noProof/>
        </w:rPr>
        <w:tab/>
      </w:r>
      <w:r w:rsidRPr="005A02B4">
        <w:rPr>
          <w:noProof/>
        </w:rPr>
        <w:fldChar w:fldCharType="begin"/>
      </w:r>
      <w:r w:rsidRPr="005A02B4">
        <w:rPr>
          <w:noProof/>
        </w:rPr>
        <w:instrText xml:space="preserve"> PAGEREF _Toc393721149 \h </w:instrText>
      </w:r>
      <w:r w:rsidRPr="005A02B4">
        <w:rPr>
          <w:noProof/>
        </w:rPr>
      </w:r>
      <w:r w:rsidRPr="005A02B4">
        <w:rPr>
          <w:noProof/>
        </w:rPr>
        <w:fldChar w:fldCharType="separate"/>
      </w:r>
      <w:r w:rsidRPr="005A02B4">
        <w:rPr>
          <w:noProof/>
        </w:rPr>
        <w:t>22</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18</w:t>
      </w:r>
      <w:r>
        <w:rPr>
          <w:noProof/>
        </w:rPr>
        <w:tab/>
        <w:t>Definition of</w:t>
      </w:r>
      <w:r w:rsidRPr="00732C4D">
        <w:rPr>
          <w:i/>
          <w:noProof/>
        </w:rPr>
        <w:t xml:space="preserve"> special purpose vessel</w:t>
      </w:r>
      <w:r w:rsidRPr="005A02B4">
        <w:rPr>
          <w:noProof/>
        </w:rPr>
        <w:tab/>
      </w:r>
      <w:r w:rsidRPr="005A02B4">
        <w:rPr>
          <w:noProof/>
        </w:rPr>
        <w:fldChar w:fldCharType="begin"/>
      </w:r>
      <w:r w:rsidRPr="005A02B4">
        <w:rPr>
          <w:noProof/>
        </w:rPr>
        <w:instrText xml:space="preserve"> PAGEREF _Toc393721150 \h </w:instrText>
      </w:r>
      <w:r w:rsidRPr="005A02B4">
        <w:rPr>
          <w:noProof/>
        </w:rPr>
      </w:r>
      <w:r w:rsidRPr="005A02B4">
        <w:rPr>
          <w:noProof/>
        </w:rPr>
        <w:fldChar w:fldCharType="separate"/>
      </w:r>
      <w:r w:rsidRPr="005A02B4">
        <w:rPr>
          <w:noProof/>
        </w:rPr>
        <w:t>23</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19</w:t>
      </w:r>
      <w:r>
        <w:rPr>
          <w:noProof/>
        </w:rPr>
        <w:tab/>
        <w:t>AMSA may declare that a vessel is not a regulated Australian vessel</w:t>
      </w:r>
      <w:r w:rsidRPr="005A02B4">
        <w:rPr>
          <w:noProof/>
        </w:rPr>
        <w:tab/>
      </w:r>
      <w:r w:rsidRPr="005A02B4">
        <w:rPr>
          <w:noProof/>
        </w:rPr>
        <w:fldChar w:fldCharType="begin"/>
      </w:r>
      <w:r w:rsidRPr="005A02B4">
        <w:rPr>
          <w:noProof/>
        </w:rPr>
        <w:instrText xml:space="preserve"> PAGEREF _Toc393721151 \h </w:instrText>
      </w:r>
      <w:r w:rsidRPr="005A02B4">
        <w:rPr>
          <w:noProof/>
        </w:rPr>
      </w:r>
      <w:r w:rsidRPr="005A02B4">
        <w:rPr>
          <w:noProof/>
        </w:rPr>
        <w:fldChar w:fldCharType="separate"/>
      </w:r>
      <w:r w:rsidRPr="005A02B4">
        <w:rPr>
          <w:noProof/>
        </w:rPr>
        <w:t>23</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20</w:t>
      </w:r>
      <w:r>
        <w:rPr>
          <w:noProof/>
        </w:rPr>
        <w:tab/>
        <w:t xml:space="preserve">Definition of vessel’s </w:t>
      </w:r>
      <w:r w:rsidRPr="00732C4D">
        <w:rPr>
          <w:i/>
          <w:noProof/>
        </w:rPr>
        <w:t>length overall</w:t>
      </w:r>
      <w:r w:rsidRPr="005A02B4">
        <w:rPr>
          <w:noProof/>
        </w:rPr>
        <w:tab/>
      </w:r>
      <w:r w:rsidRPr="005A02B4">
        <w:rPr>
          <w:noProof/>
        </w:rPr>
        <w:fldChar w:fldCharType="begin"/>
      </w:r>
      <w:r w:rsidRPr="005A02B4">
        <w:rPr>
          <w:noProof/>
        </w:rPr>
        <w:instrText xml:space="preserve"> PAGEREF _Toc393721152 \h </w:instrText>
      </w:r>
      <w:r w:rsidRPr="005A02B4">
        <w:rPr>
          <w:noProof/>
        </w:rPr>
      </w:r>
      <w:r w:rsidRPr="005A02B4">
        <w:rPr>
          <w:noProof/>
        </w:rPr>
        <w:fldChar w:fldCharType="separate"/>
      </w:r>
      <w:r w:rsidRPr="005A02B4">
        <w:rPr>
          <w:noProof/>
        </w:rPr>
        <w:t>23</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21</w:t>
      </w:r>
      <w:r>
        <w:rPr>
          <w:noProof/>
        </w:rPr>
        <w:tab/>
        <w:t xml:space="preserve">Definition of </w:t>
      </w:r>
      <w:r w:rsidRPr="00732C4D">
        <w:rPr>
          <w:i/>
          <w:noProof/>
        </w:rPr>
        <w:t>navigates</w:t>
      </w:r>
      <w:r>
        <w:rPr>
          <w:noProof/>
        </w:rPr>
        <w:t xml:space="preserve"> </w:t>
      </w:r>
      <w:r w:rsidRPr="00732C4D">
        <w:rPr>
          <w:i/>
          <w:noProof/>
        </w:rPr>
        <w:t>without a licensed pilot</w:t>
      </w:r>
      <w:r w:rsidRPr="005A02B4">
        <w:rPr>
          <w:noProof/>
        </w:rPr>
        <w:tab/>
      </w:r>
      <w:r w:rsidRPr="005A02B4">
        <w:rPr>
          <w:noProof/>
        </w:rPr>
        <w:fldChar w:fldCharType="begin"/>
      </w:r>
      <w:r w:rsidRPr="005A02B4">
        <w:rPr>
          <w:noProof/>
        </w:rPr>
        <w:instrText xml:space="preserve"> PAGEREF _Toc393721153 \h </w:instrText>
      </w:r>
      <w:r w:rsidRPr="005A02B4">
        <w:rPr>
          <w:noProof/>
        </w:rPr>
      </w:r>
      <w:r w:rsidRPr="005A02B4">
        <w:rPr>
          <w:noProof/>
        </w:rPr>
        <w:fldChar w:fldCharType="separate"/>
      </w:r>
      <w:r w:rsidRPr="005A02B4">
        <w:rPr>
          <w:noProof/>
        </w:rPr>
        <w:t>24</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22</w:t>
      </w:r>
      <w:r>
        <w:rPr>
          <w:noProof/>
        </w:rPr>
        <w:tab/>
        <w:t xml:space="preserve">Definition of </w:t>
      </w:r>
      <w:r w:rsidRPr="00732C4D">
        <w:rPr>
          <w:i/>
          <w:noProof/>
        </w:rPr>
        <w:t>taken to sea</w:t>
      </w:r>
      <w:r w:rsidRPr="005A02B4">
        <w:rPr>
          <w:noProof/>
        </w:rPr>
        <w:tab/>
      </w:r>
      <w:r w:rsidRPr="005A02B4">
        <w:rPr>
          <w:noProof/>
        </w:rPr>
        <w:fldChar w:fldCharType="begin"/>
      </w:r>
      <w:r w:rsidRPr="005A02B4">
        <w:rPr>
          <w:noProof/>
        </w:rPr>
        <w:instrText xml:space="preserve"> PAGEREF _Toc393721154 \h </w:instrText>
      </w:r>
      <w:r w:rsidRPr="005A02B4">
        <w:rPr>
          <w:noProof/>
        </w:rPr>
      </w:r>
      <w:r w:rsidRPr="005A02B4">
        <w:rPr>
          <w:noProof/>
        </w:rPr>
        <w:fldChar w:fldCharType="separate"/>
      </w:r>
      <w:r w:rsidRPr="005A02B4">
        <w:rPr>
          <w:noProof/>
        </w:rPr>
        <w:t>24</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23</w:t>
      </w:r>
      <w:r>
        <w:rPr>
          <w:noProof/>
        </w:rPr>
        <w:tab/>
        <w:t xml:space="preserve">Definition of </w:t>
      </w:r>
      <w:r w:rsidRPr="00732C4D">
        <w:rPr>
          <w:i/>
          <w:noProof/>
        </w:rPr>
        <w:t>seaworthy</w:t>
      </w:r>
      <w:r w:rsidRPr="005A02B4">
        <w:rPr>
          <w:noProof/>
        </w:rPr>
        <w:tab/>
      </w:r>
      <w:r w:rsidRPr="005A02B4">
        <w:rPr>
          <w:noProof/>
        </w:rPr>
        <w:fldChar w:fldCharType="begin"/>
      </w:r>
      <w:r w:rsidRPr="005A02B4">
        <w:rPr>
          <w:noProof/>
        </w:rPr>
        <w:instrText xml:space="preserve"> PAGEREF _Toc393721155 \h </w:instrText>
      </w:r>
      <w:r w:rsidRPr="005A02B4">
        <w:rPr>
          <w:noProof/>
        </w:rPr>
      </w:r>
      <w:r w:rsidRPr="005A02B4">
        <w:rPr>
          <w:noProof/>
        </w:rPr>
        <w:fldChar w:fldCharType="separate"/>
      </w:r>
      <w:r w:rsidRPr="005A02B4">
        <w:rPr>
          <w:noProof/>
        </w:rPr>
        <w:t>24</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24</w:t>
      </w:r>
      <w:r>
        <w:rPr>
          <w:noProof/>
        </w:rPr>
        <w:tab/>
        <w:t xml:space="preserve">Definition of </w:t>
      </w:r>
      <w:r w:rsidRPr="00732C4D">
        <w:rPr>
          <w:i/>
          <w:noProof/>
        </w:rPr>
        <w:t>substandard</w:t>
      </w:r>
      <w:r w:rsidRPr="005A02B4">
        <w:rPr>
          <w:noProof/>
        </w:rPr>
        <w:tab/>
      </w:r>
      <w:r w:rsidRPr="005A02B4">
        <w:rPr>
          <w:noProof/>
        </w:rPr>
        <w:fldChar w:fldCharType="begin"/>
      </w:r>
      <w:r w:rsidRPr="005A02B4">
        <w:rPr>
          <w:noProof/>
        </w:rPr>
        <w:instrText xml:space="preserve"> PAGEREF _Toc393721156 \h </w:instrText>
      </w:r>
      <w:r w:rsidRPr="005A02B4">
        <w:rPr>
          <w:noProof/>
        </w:rPr>
      </w:r>
      <w:r w:rsidRPr="005A02B4">
        <w:rPr>
          <w:noProof/>
        </w:rPr>
        <w:fldChar w:fldCharType="separate"/>
      </w:r>
      <w:r w:rsidRPr="005A02B4">
        <w:rPr>
          <w:noProof/>
        </w:rPr>
        <w:t>25</w:t>
      </w:r>
      <w:r w:rsidRPr="005A02B4">
        <w:rPr>
          <w:noProof/>
        </w:rPr>
        <w:fldChar w:fldCharType="end"/>
      </w:r>
    </w:p>
    <w:p w:rsidR="005A02B4" w:rsidRDefault="005A02B4">
      <w:pPr>
        <w:pStyle w:val="TOC2"/>
        <w:rPr>
          <w:rFonts w:asciiTheme="minorHAnsi" w:eastAsiaTheme="minorEastAsia" w:hAnsiTheme="minorHAnsi" w:cstheme="minorBidi"/>
          <w:b w:val="0"/>
          <w:noProof/>
          <w:kern w:val="0"/>
          <w:sz w:val="22"/>
          <w:szCs w:val="22"/>
        </w:rPr>
      </w:pPr>
      <w:r>
        <w:rPr>
          <w:noProof/>
        </w:rPr>
        <w:t>Part 5—Opting in to coverage</w:t>
      </w:r>
      <w:r w:rsidRPr="005A02B4">
        <w:rPr>
          <w:b w:val="0"/>
          <w:noProof/>
          <w:sz w:val="18"/>
        </w:rPr>
        <w:tab/>
      </w:r>
      <w:r w:rsidRPr="005A02B4">
        <w:rPr>
          <w:b w:val="0"/>
          <w:noProof/>
          <w:sz w:val="18"/>
        </w:rPr>
        <w:fldChar w:fldCharType="begin"/>
      </w:r>
      <w:r w:rsidRPr="005A02B4">
        <w:rPr>
          <w:b w:val="0"/>
          <w:noProof/>
          <w:sz w:val="18"/>
        </w:rPr>
        <w:instrText xml:space="preserve"> PAGEREF _Toc393721157 \h </w:instrText>
      </w:r>
      <w:r w:rsidRPr="005A02B4">
        <w:rPr>
          <w:b w:val="0"/>
          <w:noProof/>
          <w:sz w:val="18"/>
        </w:rPr>
      </w:r>
      <w:r w:rsidRPr="005A02B4">
        <w:rPr>
          <w:b w:val="0"/>
          <w:noProof/>
          <w:sz w:val="18"/>
        </w:rPr>
        <w:fldChar w:fldCharType="separate"/>
      </w:r>
      <w:r w:rsidRPr="005A02B4">
        <w:rPr>
          <w:b w:val="0"/>
          <w:noProof/>
          <w:sz w:val="18"/>
        </w:rPr>
        <w:t>26</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25</w:t>
      </w:r>
      <w:r>
        <w:rPr>
          <w:noProof/>
          <w:kern w:val="0"/>
        </w:rPr>
        <w:tab/>
      </w:r>
      <w:r w:rsidRPr="00732C4D">
        <w:rPr>
          <w:noProof/>
          <w:kern w:val="0"/>
        </w:rPr>
        <w:t>Opting in to coverage—vessel declared to be a regulated Australian vessel</w:t>
      </w:r>
      <w:r w:rsidRPr="005A02B4">
        <w:rPr>
          <w:noProof/>
        </w:rPr>
        <w:tab/>
      </w:r>
      <w:r w:rsidRPr="005A02B4">
        <w:rPr>
          <w:noProof/>
        </w:rPr>
        <w:fldChar w:fldCharType="begin"/>
      </w:r>
      <w:r w:rsidRPr="005A02B4">
        <w:rPr>
          <w:noProof/>
        </w:rPr>
        <w:instrText xml:space="preserve"> PAGEREF _Toc393721158 \h </w:instrText>
      </w:r>
      <w:r w:rsidRPr="005A02B4">
        <w:rPr>
          <w:noProof/>
        </w:rPr>
      </w:r>
      <w:r w:rsidRPr="005A02B4">
        <w:rPr>
          <w:noProof/>
        </w:rPr>
        <w:fldChar w:fldCharType="separate"/>
      </w:r>
      <w:r w:rsidRPr="005A02B4">
        <w:rPr>
          <w:noProof/>
        </w:rPr>
        <w:t>26</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26</w:t>
      </w:r>
      <w:r>
        <w:rPr>
          <w:noProof/>
        </w:rPr>
        <w:tab/>
      </w:r>
      <w:r w:rsidRPr="00732C4D">
        <w:rPr>
          <w:noProof/>
          <w:kern w:val="0"/>
        </w:rPr>
        <w:t>Revocation and variation of</w:t>
      </w:r>
      <w:r>
        <w:rPr>
          <w:noProof/>
        </w:rPr>
        <w:t xml:space="preserve"> opt</w:t>
      </w:r>
      <w:r>
        <w:rPr>
          <w:noProof/>
        </w:rPr>
        <w:noBreakHyphen/>
        <w:t>in declarations</w:t>
      </w:r>
      <w:r w:rsidRPr="005A02B4">
        <w:rPr>
          <w:noProof/>
        </w:rPr>
        <w:tab/>
      </w:r>
      <w:r w:rsidRPr="005A02B4">
        <w:rPr>
          <w:noProof/>
        </w:rPr>
        <w:fldChar w:fldCharType="begin"/>
      </w:r>
      <w:r w:rsidRPr="005A02B4">
        <w:rPr>
          <w:noProof/>
        </w:rPr>
        <w:instrText xml:space="preserve"> PAGEREF _Toc393721159 \h </w:instrText>
      </w:r>
      <w:r w:rsidRPr="005A02B4">
        <w:rPr>
          <w:noProof/>
        </w:rPr>
      </w:r>
      <w:r w:rsidRPr="005A02B4">
        <w:rPr>
          <w:noProof/>
        </w:rPr>
        <w:fldChar w:fldCharType="separate"/>
      </w:r>
      <w:r w:rsidRPr="005A02B4">
        <w:rPr>
          <w:noProof/>
        </w:rPr>
        <w:t>26</w:t>
      </w:r>
      <w:r w:rsidRPr="005A02B4">
        <w:rPr>
          <w:noProof/>
        </w:rPr>
        <w:fldChar w:fldCharType="end"/>
      </w:r>
    </w:p>
    <w:p w:rsidR="005A02B4" w:rsidRDefault="005A02B4">
      <w:pPr>
        <w:pStyle w:val="TOC1"/>
        <w:rPr>
          <w:rFonts w:asciiTheme="minorHAnsi" w:eastAsiaTheme="minorEastAsia" w:hAnsiTheme="minorHAnsi" w:cstheme="minorBidi"/>
          <w:b w:val="0"/>
          <w:noProof/>
          <w:kern w:val="0"/>
          <w:sz w:val="22"/>
          <w:szCs w:val="22"/>
        </w:rPr>
      </w:pPr>
      <w:r>
        <w:rPr>
          <w:noProof/>
        </w:rPr>
        <w:lastRenderedPageBreak/>
        <w:t>Chapter 2—Seafarers</w:t>
      </w:r>
      <w:r w:rsidRPr="005A02B4">
        <w:rPr>
          <w:b w:val="0"/>
          <w:noProof/>
          <w:sz w:val="18"/>
        </w:rPr>
        <w:tab/>
      </w:r>
      <w:r w:rsidRPr="005A02B4">
        <w:rPr>
          <w:b w:val="0"/>
          <w:noProof/>
          <w:sz w:val="18"/>
        </w:rPr>
        <w:fldChar w:fldCharType="begin"/>
      </w:r>
      <w:r w:rsidRPr="005A02B4">
        <w:rPr>
          <w:b w:val="0"/>
          <w:noProof/>
          <w:sz w:val="18"/>
        </w:rPr>
        <w:instrText xml:space="preserve"> PAGEREF _Toc393721160 \h </w:instrText>
      </w:r>
      <w:r w:rsidRPr="005A02B4">
        <w:rPr>
          <w:b w:val="0"/>
          <w:noProof/>
          <w:sz w:val="18"/>
        </w:rPr>
      </w:r>
      <w:r w:rsidRPr="005A02B4">
        <w:rPr>
          <w:b w:val="0"/>
          <w:noProof/>
          <w:sz w:val="18"/>
        </w:rPr>
        <w:fldChar w:fldCharType="separate"/>
      </w:r>
      <w:r w:rsidRPr="005A02B4">
        <w:rPr>
          <w:b w:val="0"/>
          <w:noProof/>
          <w:sz w:val="18"/>
        </w:rPr>
        <w:t>28</w:t>
      </w:r>
      <w:r w:rsidRPr="005A02B4">
        <w:rPr>
          <w:b w:val="0"/>
          <w:noProof/>
          <w:sz w:val="18"/>
        </w:rPr>
        <w:fldChar w:fldCharType="end"/>
      </w:r>
    </w:p>
    <w:p w:rsidR="005A02B4" w:rsidRDefault="005A02B4">
      <w:pPr>
        <w:pStyle w:val="TOC2"/>
        <w:rPr>
          <w:rFonts w:asciiTheme="minorHAnsi" w:eastAsiaTheme="minorEastAsia" w:hAnsiTheme="minorHAnsi" w:cstheme="minorBidi"/>
          <w:b w:val="0"/>
          <w:noProof/>
          <w:kern w:val="0"/>
          <w:sz w:val="22"/>
          <w:szCs w:val="22"/>
        </w:rPr>
      </w:pPr>
      <w:r>
        <w:rPr>
          <w:noProof/>
        </w:rPr>
        <w:t>Part 1—Preliminary</w:t>
      </w:r>
      <w:r w:rsidRPr="005A02B4">
        <w:rPr>
          <w:b w:val="0"/>
          <w:noProof/>
          <w:sz w:val="18"/>
        </w:rPr>
        <w:tab/>
      </w:r>
      <w:r w:rsidRPr="005A02B4">
        <w:rPr>
          <w:b w:val="0"/>
          <w:noProof/>
          <w:sz w:val="18"/>
        </w:rPr>
        <w:fldChar w:fldCharType="begin"/>
      </w:r>
      <w:r w:rsidRPr="005A02B4">
        <w:rPr>
          <w:b w:val="0"/>
          <w:noProof/>
          <w:sz w:val="18"/>
        </w:rPr>
        <w:instrText xml:space="preserve"> PAGEREF _Toc393721161 \h </w:instrText>
      </w:r>
      <w:r w:rsidRPr="005A02B4">
        <w:rPr>
          <w:b w:val="0"/>
          <w:noProof/>
          <w:sz w:val="18"/>
        </w:rPr>
      </w:r>
      <w:r w:rsidRPr="005A02B4">
        <w:rPr>
          <w:b w:val="0"/>
          <w:noProof/>
          <w:sz w:val="18"/>
        </w:rPr>
        <w:fldChar w:fldCharType="separate"/>
      </w:r>
      <w:r w:rsidRPr="005A02B4">
        <w:rPr>
          <w:b w:val="0"/>
          <w:noProof/>
          <w:sz w:val="18"/>
        </w:rPr>
        <w:t>28</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27</w:t>
      </w:r>
      <w:r>
        <w:rPr>
          <w:noProof/>
        </w:rPr>
        <w:tab/>
        <w:t>Simplified outline of this Chapter</w:t>
      </w:r>
      <w:r w:rsidRPr="005A02B4">
        <w:rPr>
          <w:noProof/>
        </w:rPr>
        <w:tab/>
      </w:r>
      <w:r w:rsidRPr="005A02B4">
        <w:rPr>
          <w:noProof/>
        </w:rPr>
        <w:fldChar w:fldCharType="begin"/>
      </w:r>
      <w:r w:rsidRPr="005A02B4">
        <w:rPr>
          <w:noProof/>
        </w:rPr>
        <w:instrText xml:space="preserve"> PAGEREF _Toc393721162 \h </w:instrText>
      </w:r>
      <w:r w:rsidRPr="005A02B4">
        <w:rPr>
          <w:noProof/>
        </w:rPr>
      </w:r>
      <w:r w:rsidRPr="005A02B4">
        <w:rPr>
          <w:noProof/>
        </w:rPr>
        <w:fldChar w:fldCharType="separate"/>
      </w:r>
      <w:r w:rsidRPr="005A02B4">
        <w:rPr>
          <w:noProof/>
        </w:rPr>
        <w:t>28</w:t>
      </w:r>
      <w:r w:rsidRPr="005A02B4">
        <w:rPr>
          <w:noProof/>
        </w:rPr>
        <w:fldChar w:fldCharType="end"/>
      </w:r>
    </w:p>
    <w:p w:rsidR="005A02B4" w:rsidRDefault="005A02B4">
      <w:pPr>
        <w:pStyle w:val="TOC2"/>
        <w:rPr>
          <w:rFonts w:asciiTheme="minorHAnsi" w:eastAsiaTheme="minorEastAsia" w:hAnsiTheme="minorHAnsi" w:cstheme="minorBidi"/>
          <w:b w:val="0"/>
          <w:noProof/>
          <w:kern w:val="0"/>
          <w:sz w:val="22"/>
          <w:szCs w:val="22"/>
        </w:rPr>
      </w:pPr>
      <w:r>
        <w:rPr>
          <w:noProof/>
        </w:rPr>
        <w:t>Part 2—Seafarer certificates</w:t>
      </w:r>
      <w:r w:rsidRPr="005A02B4">
        <w:rPr>
          <w:b w:val="0"/>
          <w:noProof/>
          <w:sz w:val="18"/>
        </w:rPr>
        <w:tab/>
      </w:r>
      <w:r w:rsidRPr="005A02B4">
        <w:rPr>
          <w:b w:val="0"/>
          <w:noProof/>
          <w:sz w:val="18"/>
        </w:rPr>
        <w:fldChar w:fldCharType="begin"/>
      </w:r>
      <w:r w:rsidRPr="005A02B4">
        <w:rPr>
          <w:b w:val="0"/>
          <w:noProof/>
          <w:sz w:val="18"/>
        </w:rPr>
        <w:instrText xml:space="preserve"> PAGEREF _Toc393721163 \h </w:instrText>
      </w:r>
      <w:r w:rsidRPr="005A02B4">
        <w:rPr>
          <w:b w:val="0"/>
          <w:noProof/>
          <w:sz w:val="18"/>
        </w:rPr>
      </w:r>
      <w:r w:rsidRPr="005A02B4">
        <w:rPr>
          <w:b w:val="0"/>
          <w:noProof/>
          <w:sz w:val="18"/>
        </w:rPr>
        <w:fldChar w:fldCharType="separate"/>
      </w:r>
      <w:r w:rsidRPr="005A02B4">
        <w:rPr>
          <w:b w:val="0"/>
          <w:noProof/>
          <w:sz w:val="18"/>
        </w:rPr>
        <w:t>29</w:t>
      </w:r>
      <w:r w:rsidRPr="005A02B4">
        <w:rPr>
          <w:b w:val="0"/>
          <w:noProof/>
          <w:sz w:val="18"/>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1—Regulations relating to seafarer certificates</w:t>
      </w:r>
      <w:r w:rsidRPr="005A02B4">
        <w:rPr>
          <w:b w:val="0"/>
          <w:noProof/>
          <w:sz w:val="18"/>
        </w:rPr>
        <w:tab/>
      </w:r>
      <w:r w:rsidRPr="005A02B4">
        <w:rPr>
          <w:b w:val="0"/>
          <w:noProof/>
          <w:sz w:val="18"/>
        </w:rPr>
        <w:fldChar w:fldCharType="begin"/>
      </w:r>
      <w:r w:rsidRPr="005A02B4">
        <w:rPr>
          <w:b w:val="0"/>
          <w:noProof/>
          <w:sz w:val="18"/>
        </w:rPr>
        <w:instrText xml:space="preserve"> PAGEREF _Toc393721164 \h </w:instrText>
      </w:r>
      <w:r w:rsidRPr="005A02B4">
        <w:rPr>
          <w:b w:val="0"/>
          <w:noProof/>
          <w:sz w:val="18"/>
        </w:rPr>
      </w:r>
      <w:r w:rsidRPr="005A02B4">
        <w:rPr>
          <w:b w:val="0"/>
          <w:noProof/>
          <w:sz w:val="18"/>
        </w:rPr>
        <w:fldChar w:fldCharType="separate"/>
      </w:r>
      <w:r w:rsidRPr="005A02B4">
        <w:rPr>
          <w:b w:val="0"/>
          <w:noProof/>
          <w:sz w:val="18"/>
        </w:rPr>
        <w:t>29</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28</w:t>
      </w:r>
      <w:r>
        <w:rPr>
          <w:noProof/>
        </w:rPr>
        <w:tab/>
        <w:t>Regulations relating to seafarer certificates</w:t>
      </w:r>
      <w:r w:rsidRPr="005A02B4">
        <w:rPr>
          <w:noProof/>
        </w:rPr>
        <w:tab/>
      </w:r>
      <w:r w:rsidRPr="005A02B4">
        <w:rPr>
          <w:noProof/>
        </w:rPr>
        <w:fldChar w:fldCharType="begin"/>
      </w:r>
      <w:r w:rsidRPr="005A02B4">
        <w:rPr>
          <w:noProof/>
        </w:rPr>
        <w:instrText xml:space="preserve"> PAGEREF _Toc393721165 \h </w:instrText>
      </w:r>
      <w:r w:rsidRPr="005A02B4">
        <w:rPr>
          <w:noProof/>
        </w:rPr>
      </w:r>
      <w:r w:rsidRPr="005A02B4">
        <w:rPr>
          <w:noProof/>
        </w:rPr>
        <w:fldChar w:fldCharType="separate"/>
      </w:r>
      <w:r w:rsidRPr="005A02B4">
        <w:rPr>
          <w:noProof/>
        </w:rPr>
        <w:t>29</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29</w:t>
      </w:r>
      <w:r>
        <w:rPr>
          <w:noProof/>
        </w:rPr>
        <w:tab/>
        <w:t>Particular matters that may be prescribed by regulations</w:t>
      </w:r>
      <w:r w:rsidRPr="005A02B4">
        <w:rPr>
          <w:noProof/>
        </w:rPr>
        <w:tab/>
      </w:r>
      <w:r w:rsidRPr="005A02B4">
        <w:rPr>
          <w:noProof/>
        </w:rPr>
        <w:fldChar w:fldCharType="begin"/>
      </w:r>
      <w:r w:rsidRPr="005A02B4">
        <w:rPr>
          <w:noProof/>
        </w:rPr>
        <w:instrText xml:space="preserve"> PAGEREF _Toc393721166 \h </w:instrText>
      </w:r>
      <w:r w:rsidRPr="005A02B4">
        <w:rPr>
          <w:noProof/>
        </w:rPr>
      </w:r>
      <w:r w:rsidRPr="005A02B4">
        <w:rPr>
          <w:noProof/>
        </w:rPr>
        <w:fldChar w:fldCharType="separate"/>
      </w:r>
      <w:r w:rsidRPr="005A02B4">
        <w:rPr>
          <w:noProof/>
        </w:rPr>
        <w:t>29</w:t>
      </w:r>
      <w:r w:rsidRPr="005A02B4">
        <w:rPr>
          <w:noProof/>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2—Issue of seafarer certificates</w:t>
      </w:r>
      <w:r w:rsidRPr="005A02B4">
        <w:rPr>
          <w:b w:val="0"/>
          <w:noProof/>
          <w:sz w:val="18"/>
        </w:rPr>
        <w:tab/>
      </w:r>
      <w:r w:rsidRPr="005A02B4">
        <w:rPr>
          <w:b w:val="0"/>
          <w:noProof/>
          <w:sz w:val="18"/>
        </w:rPr>
        <w:fldChar w:fldCharType="begin"/>
      </w:r>
      <w:r w:rsidRPr="005A02B4">
        <w:rPr>
          <w:b w:val="0"/>
          <w:noProof/>
          <w:sz w:val="18"/>
        </w:rPr>
        <w:instrText xml:space="preserve"> PAGEREF _Toc393721167 \h </w:instrText>
      </w:r>
      <w:r w:rsidRPr="005A02B4">
        <w:rPr>
          <w:b w:val="0"/>
          <w:noProof/>
          <w:sz w:val="18"/>
        </w:rPr>
      </w:r>
      <w:r w:rsidRPr="005A02B4">
        <w:rPr>
          <w:b w:val="0"/>
          <w:noProof/>
          <w:sz w:val="18"/>
        </w:rPr>
        <w:fldChar w:fldCharType="separate"/>
      </w:r>
      <w:r w:rsidRPr="005A02B4">
        <w:rPr>
          <w:b w:val="0"/>
          <w:noProof/>
          <w:sz w:val="18"/>
        </w:rPr>
        <w:t>31</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30</w:t>
      </w:r>
      <w:r>
        <w:rPr>
          <w:noProof/>
        </w:rPr>
        <w:tab/>
        <w:t>Persons may apply for a seafarer certificate</w:t>
      </w:r>
      <w:r w:rsidRPr="005A02B4">
        <w:rPr>
          <w:noProof/>
        </w:rPr>
        <w:tab/>
      </w:r>
      <w:r w:rsidRPr="005A02B4">
        <w:rPr>
          <w:noProof/>
        </w:rPr>
        <w:fldChar w:fldCharType="begin"/>
      </w:r>
      <w:r w:rsidRPr="005A02B4">
        <w:rPr>
          <w:noProof/>
        </w:rPr>
        <w:instrText xml:space="preserve"> PAGEREF _Toc393721168 \h </w:instrText>
      </w:r>
      <w:r w:rsidRPr="005A02B4">
        <w:rPr>
          <w:noProof/>
        </w:rPr>
      </w:r>
      <w:r w:rsidRPr="005A02B4">
        <w:rPr>
          <w:noProof/>
        </w:rPr>
        <w:fldChar w:fldCharType="separate"/>
      </w:r>
      <w:r w:rsidRPr="005A02B4">
        <w:rPr>
          <w:noProof/>
        </w:rPr>
        <w:t>31</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31</w:t>
      </w:r>
      <w:r>
        <w:rPr>
          <w:noProof/>
        </w:rPr>
        <w:tab/>
        <w:t>Issue of seafarer certificate</w:t>
      </w:r>
      <w:r w:rsidRPr="005A02B4">
        <w:rPr>
          <w:noProof/>
        </w:rPr>
        <w:tab/>
      </w:r>
      <w:r w:rsidRPr="005A02B4">
        <w:rPr>
          <w:noProof/>
        </w:rPr>
        <w:fldChar w:fldCharType="begin"/>
      </w:r>
      <w:r w:rsidRPr="005A02B4">
        <w:rPr>
          <w:noProof/>
        </w:rPr>
        <w:instrText xml:space="preserve"> PAGEREF _Toc393721169 \h </w:instrText>
      </w:r>
      <w:r w:rsidRPr="005A02B4">
        <w:rPr>
          <w:noProof/>
        </w:rPr>
      </w:r>
      <w:r w:rsidRPr="005A02B4">
        <w:rPr>
          <w:noProof/>
        </w:rPr>
        <w:fldChar w:fldCharType="separate"/>
      </w:r>
      <w:r w:rsidRPr="005A02B4">
        <w:rPr>
          <w:noProof/>
        </w:rPr>
        <w:t>31</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32</w:t>
      </w:r>
      <w:r>
        <w:rPr>
          <w:noProof/>
        </w:rPr>
        <w:tab/>
        <w:t>AMSA may vary seafarer certificate</w:t>
      </w:r>
      <w:r w:rsidRPr="005A02B4">
        <w:rPr>
          <w:noProof/>
        </w:rPr>
        <w:tab/>
      </w:r>
      <w:r w:rsidRPr="005A02B4">
        <w:rPr>
          <w:noProof/>
        </w:rPr>
        <w:fldChar w:fldCharType="begin"/>
      </w:r>
      <w:r w:rsidRPr="005A02B4">
        <w:rPr>
          <w:noProof/>
        </w:rPr>
        <w:instrText xml:space="preserve"> PAGEREF _Toc393721170 \h </w:instrText>
      </w:r>
      <w:r w:rsidRPr="005A02B4">
        <w:rPr>
          <w:noProof/>
        </w:rPr>
      </w:r>
      <w:r w:rsidRPr="005A02B4">
        <w:rPr>
          <w:noProof/>
        </w:rPr>
        <w:fldChar w:fldCharType="separate"/>
      </w:r>
      <w:r w:rsidRPr="005A02B4">
        <w:rPr>
          <w:noProof/>
        </w:rPr>
        <w:t>31</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33</w:t>
      </w:r>
      <w:r>
        <w:rPr>
          <w:noProof/>
        </w:rPr>
        <w:tab/>
        <w:t>Revocation of seafarer certificate</w:t>
      </w:r>
      <w:r w:rsidRPr="005A02B4">
        <w:rPr>
          <w:noProof/>
        </w:rPr>
        <w:tab/>
      </w:r>
      <w:r w:rsidRPr="005A02B4">
        <w:rPr>
          <w:noProof/>
        </w:rPr>
        <w:fldChar w:fldCharType="begin"/>
      </w:r>
      <w:r w:rsidRPr="005A02B4">
        <w:rPr>
          <w:noProof/>
        </w:rPr>
        <w:instrText xml:space="preserve"> PAGEREF _Toc393721171 \h </w:instrText>
      </w:r>
      <w:r w:rsidRPr="005A02B4">
        <w:rPr>
          <w:noProof/>
        </w:rPr>
      </w:r>
      <w:r w:rsidRPr="005A02B4">
        <w:rPr>
          <w:noProof/>
        </w:rPr>
        <w:fldChar w:fldCharType="separate"/>
      </w:r>
      <w:r w:rsidRPr="005A02B4">
        <w:rPr>
          <w:noProof/>
        </w:rPr>
        <w:t>31</w:t>
      </w:r>
      <w:r w:rsidRPr="005A02B4">
        <w:rPr>
          <w:noProof/>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3—Offences and civil penalties relating to seafarer certificates</w:t>
      </w:r>
      <w:r w:rsidRPr="005A02B4">
        <w:rPr>
          <w:b w:val="0"/>
          <w:noProof/>
          <w:sz w:val="18"/>
        </w:rPr>
        <w:tab/>
      </w:r>
      <w:r w:rsidRPr="005A02B4">
        <w:rPr>
          <w:b w:val="0"/>
          <w:noProof/>
          <w:sz w:val="18"/>
        </w:rPr>
        <w:fldChar w:fldCharType="begin"/>
      </w:r>
      <w:r w:rsidRPr="005A02B4">
        <w:rPr>
          <w:b w:val="0"/>
          <w:noProof/>
          <w:sz w:val="18"/>
        </w:rPr>
        <w:instrText xml:space="preserve"> PAGEREF _Toc393721172 \h </w:instrText>
      </w:r>
      <w:r w:rsidRPr="005A02B4">
        <w:rPr>
          <w:b w:val="0"/>
          <w:noProof/>
          <w:sz w:val="18"/>
        </w:rPr>
      </w:r>
      <w:r w:rsidRPr="005A02B4">
        <w:rPr>
          <w:b w:val="0"/>
          <w:noProof/>
          <w:sz w:val="18"/>
        </w:rPr>
        <w:fldChar w:fldCharType="separate"/>
      </w:r>
      <w:r w:rsidRPr="005A02B4">
        <w:rPr>
          <w:b w:val="0"/>
          <w:noProof/>
          <w:sz w:val="18"/>
        </w:rPr>
        <w:t>32</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34</w:t>
      </w:r>
      <w:r>
        <w:rPr>
          <w:noProof/>
        </w:rPr>
        <w:tab/>
        <w:t>False representations about seafarer certificates</w:t>
      </w:r>
      <w:r w:rsidRPr="005A02B4">
        <w:rPr>
          <w:noProof/>
        </w:rPr>
        <w:tab/>
      </w:r>
      <w:r w:rsidRPr="005A02B4">
        <w:rPr>
          <w:noProof/>
        </w:rPr>
        <w:fldChar w:fldCharType="begin"/>
      </w:r>
      <w:r w:rsidRPr="005A02B4">
        <w:rPr>
          <w:noProof/>
        </w:rPr>
        <w:instrText xml:space="preserve"> PAGEREF _Toc393721173 \h </w:instrText>
      </w:r>
      <w:r w:rsidRPr="005A02B4">
        <w:rPr>
          <w:noProof/>
        </w:rPr>
      </w:r>
      <w:r w:rsidRPr="005A02B4">
        <w:rPr>
          <w:noProof/>
        </w:rPr>
        <w:fldChar w:fldCharType="separate"/>
      </w:r>
      <w:r w:rsidRPr="005A02B4">
        <w:rPr>
          <w:noProof/>
        </w:rPr>
        <w:t>32</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35</w:t>
      </w:r>
      <w:r>
        <w:rPr>
          <w:noProof/>
        </w:rPr>
        <w:tab/>
        <w:t>Person performing duties or functions without a seafarer certificate</w:t>
      </w:r>
      <w:r w:rsidRPr="005A02B4">
        <w:rPr>
          <w:noProof/>
        </w:rPr>
        <w:tab/>
      </w:r>
      <w:r w:rsidRPr="005A02B4">
        <w:rPr>
          <w:noProof/>
        </w:rPr>
        <w:fldChar w:fldCharType="begin"/>
      </w:r>
      <w:r w:rsidRPr="005A02B4">
        <w:rPr>
          <w:noProof/>
        </w:rPr>
        <w:instrText xml:space="preserve"> PAGEREF _Toc393721174 \h </w:instrText>
      </w:r>
      <w:r w:rsidRPr="005A02B4">
        <w:rPr>
          <w:noProof/>
        </w:rPr>
      </w:r>
      <w:r w:rsidRPr="005A02B4">
        <w:rPr>
          <w:noProof/>
        </w:rPr>
        <w:fldChar w:fldCharType="separate"/>
      </w:r>
      <w:r w:rsidRPr="005A02B4">
        <w:rPr>
          <w:noProof/>
        </w:rPr>
        <w:t>32</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36</w:t>
      </w:r>
      <w:r>
        <w:rPr>
          <w:noProof/>
        </w:rPr>
        <w:tab/>
        <w:t>Master causing etc. performance of duties or functions without a seafarer certificate</w:t>
      </w:r>
      <w:r w:rsidRPr="005A02B4">
        <w:rPr>
          <w:noProof/>
        </w:rPr>
        <w:tab/>
      </w:r>
      <w:r w:rsidRPr="005A02B4">
        <w:rPr>
          <w:noProof/>
        </w:rPr>
        <w:fldChar w:fldCharType="begin"/>
      </w:r>
      <w:r w:rsidRPr="005A02B4">
        <w:rPr>
          <w:noProof/>
        </w:rPr>
        <w:instrText xml:space="preserve"> PAGEREF _Toc393721175 \h </w:instrText>
      </w:r>
      <w:r w:rsidRPr="005A02B4">
        <w:rPr>
          <w:noProof/>
        </w:rPr>
      </w:r>
      <w:r w:rsidRPr="005A02B4">
        <w:rPr>
          <w:noProof/>
        </w:rPr>
        <w:fldChar w:fldCharType="separate"/>
      </w:r>
      <w:r w:rsidRPr="005A02B4">
        <w:rPr>
          <w:noProof/>
        </w:rPr>
        <w:t>33</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37</w:t>
      </w:r>
      <w:r>
        <w:rPr>
          <w:noProof/>
        </w:rPr>
        <w:tab/>
        <w:t>Breach of a condition of a seafarer certificate</w:t>
      </w:r>
      <w:r w:rsidRPr="005A02B4">
        <w:rPr>
          <w:noProof/>
        </w:rPr>
        <w:tab/>
      </w:r>
      <w:r w:rsidRPr="005A02B4">
        <w:rPr>
          <w:noProof/>
        </w:rPr>
        <w:fldChar w:fldCharType="begin"/>
      </w:r>
      <w:r w:rsidRPr="005A02B4">
        <w:rPr>
          <w:noProof/>
        </w:rPr>
        <w:instrText xml:space="preserve"> PAGEREF _Toc393721176 \h </w:instrText>
      </w:r>
      <w:r w:rsidRPr="005A02B4">
        <w:rPr>
          <w:noProof/>
        </w:rPr>
      </w:r>
      <w:r w:rsidRPr="005A02B4">
        <w:rPr>
          <w:noProof/>
        </w:rPr>
        <w:fldChar w:fldCharType="separate"/>
      </w:r>
      <w:r w:rsidRPr="005A02B4">
        <w:rPr>
          <w:noProof/>
        </w:rPr>
        <w:t>34</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38</w:t>
      </w:r>
      <w:r>
        <w:rPr>
          <w:noProof/>
        </w:rPr>
        <w:tab/>
        <w:t>Master causing etc. breach of a condition of a seafarer certificate</w:t>
      </w:r>
      <w:r w:rsidRPr="005A02B4">
        <w:rPr>
          <w:noProof/>
        </w:rPr>
        <w:tab/>
      </w:r>
      <w:r w:rsidRPr="005A02B4">
        <w:rPr>
          <w:noProof/>
        </w:rPr>
        <w:fldChar w:fldCharType="begin"/>
      </w:r>
      <w:r w:rsidRPr="005A02B4">
        <w:rPr>
          <w:noProof/>
        </w:rPr>
        <w:instrText xml:space="preserve"> PAGEREF _Toc393721177 \h </w:instrText>
      </w:r>
      <w:r w:rsidRPr="005A02B4">
        <w:rPr>
          <w:noProof/>
        </w:rPr>
      </w:r>
      <w:r w:rsidRPr="005A02B4">
        <w:rPr>
          <w:noProof/>
        </w:rPr>
        <w:fldChar w:fldCharType="separate"/>
      </w:r>
      <w:r w:rsidRPr="005A02B4">
        <w:rPr>
          <w:noProof/>
        </w:rPr>
        <w:t>34</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39</w:t>
      </w:r>
      <w:r>
        <w:rPr>
          <w:noProof/>
        </w:rPr>
        <w:tab/>
        <w:t>Failing to produce seafarer certificate</w:t>
      </w:r>
      <w:r w:rsidRPr="005A02B4">
        <w:rPr>
          <w:noProof/>
        </w:rPr>
        <w:tab/>
      </w:r>
      <w:r w:rsidRPr="005A02B4">
        <w:rPr>
          <w:noProof/>
        </w:rPr>
        <w:fldChar w:fldCharType="begin"/>
      </w:r>
      <w:r w:rsidRPr="005A02B4">
        <w:rPr>
          <w:noProof/>
        </w:rPr>
        <w:instrText xml:space="preserve"> PAGEREF _Toc393721178 \h </w:instrText>
      </w:r>
      <w:r w:rsidRPr="005A02B4">
        <w:rPr>
          <w:noProof/>
        </w:rPr>
      </w:r>
      <w:r w:rsidRPr="005A02B4">
        <w:rPr>
          <w:noProof/>
        </w:rPr>
        <w:fldChar w:fldCharType="separate"/>
      </w:r>
      <w:r w:rsidRPr="005A02B4">
        <w:rPr>
          <w:noProof/>
        </w:rPr>
        <w:t>35</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40</w:t>
      </w:r>
      <w:r>
        <w:rPr>
          <w:noProof/>
        </w:rPr>
        <w:tab/>
        <w:t>AMSA may require delivery of revoked certificates</w:t>
      </w:r>
      <w:r w:rsidRPr="005A02B4">
        <w:rPr>
          <w:noProof/>
        </w:rPr>
        <w:tab/>
      </w:r>
      <w:r w:rsidRPr="005A02B4">
        <w:rPr>
          <w:noProof/>
        </w:rPr>
        <w:fldChar w:fldCharType="begin"/>
      </w:r>
      <w:r w:rsidRPr="005A02B4">
        <w:rPr>
          <w:noProof/>
        </w:rPr>
        <w:instrText xml:space="preserve"> PAGEREF _Toc393721179 \h </w:instrText>
      </w:r>
      <w:r w:rsidRPr="005A02B4">
        <w:rPr>
          <w:noProof/>
        </w:rPr>
      </w:r>
      <w:r w:rsidRPr="005A02B4">
        <w:rPr>
          <w:noProof/>
        </w:rPr>
        <w:fldChar w:fldCharType="separate"/>
      </w:r>
      <w:r w:rsidRPr="005A02B4">
        <w:rPr>
          <w:noProof/>
        </w:rPr>
        <w:t>35</w:t>
      </w:r>
      <w:r w:rsidRPr="005A02B4">
        <w:rPr>
          <w:noProof/>
        </w:rPr>
        <w:fldChar w:fldCharType="end"/>
      </w:r>
    </w:p>
    <w:p w:rsidR="005A02B4" w:rsidRDefault="005A02B4">
      <w:pPr>
        <w:pStyle w:val="TOC2"/>
        <w:rPr>
          <w:rFonts w:asciiTheme="minorHAnsi" w:eastAsiaTheme="minorEastAsia" w:hAnsiTheme="minorHAnsi" w:cstheme="minorBidi"/>
          <w:b w:val="0"/>
          <w:noProof/>
          <w:kern w:val="0"/>
          <w:sz w:val="22"/>
          <w:szCs w:val="22"/>
        </w:rPr>
      </w:pPr>
      <w:r>
        <w:rPr>
          <w:noProof/>
        </w:rPr>
        <w:t>Part 3—Maritime labour certificates</w:t>
      </w:r>
      <w:r w:rsidRPr="005A02B4">
        <w:rPr>
          <w:b w:val="0"/>
          <w:noProof/>
          <w:sz w:val="18"/>
        </w:rPr>
        <w:tab/>
      </w:r>
      <w:r w:rsidRPr="005A02B4">
        <w:rPr>
          <w:b w:val="0"/>
          <w:noProof/>
          <w:sz w:val="18"/>
        </w:rPr>
        <w:fldChar w:fldCharType="begin"/>
      </w:r>
      <w:r w:rsidRPr="005A02B4">
        <w:rPr>
          <w:b w:val="0"/>
          <w:noProof/>
          <w:sz w:val="18"/>
        </w:rPr>
        <w:instrText xml:space="preserve"> PAGEREF _Toc393721180 \h </w:instrText>
      </w:r>
      <w:r w:rsidRPr="005A02B4">
        <w:rPr>
          <w:b w:val="0"/>
          <w:noProof/>
          <w:sz w:val="18"/>
        </w:rPr>
      </w:r>
      <w:r w:rsidRPr="005A02B4">
        <w:rPr>
          <w:b w:val="0"/>
          <w:noProof/>
          <w:sz w:val="18"/>
        </w:rPr>
        <w:fldChar w:fldCharType="separate"/>
      </w:r>
      <w:r w:rsidRPr="005A02B4">
        <w:rPr>
          <w:b w:val="0"/>
          <w:noProof/>
          <w:sz w:val="18"/>
        </w:rPr>
        <w:t>36</w:t>
      </w:r>
      <w:r w:rsidRPr="005A02B4">
        <w:rPr>
          <w:b w:val="0"/>
          <w:noProof/>
          <w:sz w:val="18"/>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1—Vessels to which this Part applies</w:t>
      </w:r>
      <w:r w:rsidRPr="005A02B4">
        <w:rPr>
          <w:b w:val="0"/>
          <w:noProof/>
          <w:sz w:val="18"/>
        </w:rPr>
        <w:tab/>
      </w:r>
      <w:r w:rsidRPr="005A02B4">
        <w:rPr>
          <w:b w:val="0"/>
          <w:noProof/>
          <w:sz w:val="18"/>
        </w:rPr>
        <w:fldChar w:fldCharType="begin"/>
      </w:r>
      <w:r w:rsidRPr="005A02B4">
        <w:rPr>
          <w:b w:val="0"/>
          <w:noProof/>
          <w:sz w:val="18"/>
        </w:rPr>
        <w:instrText xml:space="preserve"> PAGEREF _Toc393721181 \h </w:instrText>
      </w:r>
      <w:r w:rsidRPr="005A02B4">
        <w:rPr>
          <w:b w:val="0"/>
          <w:noProof/>
          <w:sz w:val="18"/>
        </w:rPr>
      </w:r>
      <w:r w:rsidRPr="005A02B4">
        <w:rPr>
          <w:b w:val="0"/>
          <w:noProof/>
          <w:sz w:val="18"/>
        </w:rPr>
        <w:fldChar w:fldCharType="separate"/>
      </w:r>
      <w:r w:rsidRPr="005A02B4">
        <w:rPr>
          <w:b w:val="0"/>
          <w:noProof/>
          <w:sz w:val="18"/>
        </w:rPr>
        <w:t>36</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41</w:t>
      </w:r>
      <w:r>
        <w:rPr>
          <w:noProof/>
        </w:rPr>
        <w:tab/>
        <w:t>Vessels to which this Part applies</w:t>
      </w:r>
      <w:r w:rsidRPr="005A02B4">
        <w:rPr>
          <w:noProof/>
        </w:rPr>
        <w:tab/>
      </w:r>
      <w:r w:rsidRPr="005A02B4">
        <w:rPr>
          <w:noProof/>
        </w:rPr>
        <w:fldChar w:fldCharType="begin"/>
      </w:r>
      <w:r w:rsidRPr="005A02B4">
        <w:rPr>
          <w:noProof/>
        </w:rPr>
        <w:instrText xml:space="preserve"> PAGEREF _Toc393721182 \h </w:instrText>
      </w:r>
      <w:r w:rsidRPr="005A02B4">
        <w:rPr>
          <w:noProof/>
        </w:rPr>
      </w:r>
      <w:r w:rsidRPr="005A02B4">
        <w:rPr>
          <w:noProof/>
        </w:rPr>
        <w:fldChar w:fldCharType="separate"/>
      </w:r>
      <w:r w:rsidRPr="005A02B4">
        <w:rPr>
          <w:noProof/>
        </w:rPr>
        <w:t>36</w:t>
      </w:r>
      <w:r w:rsidRPr="005A02B4">
        <w:rPr>
          <w:noProof/>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2—Regulations relating to maritime labour certificates</w:t>
      </w:r>
      <w:r w:rsidRPr="005A02B4">
        <w:rPr>
          <w:b w:val="0"/>
          <w:noProof/>
          <w:sz w:val="18"/>
        </w:rPr>
        <w:tab/>
      </w:r>
      <w:r w:rsidRPr="005A02B4">
        <w:rPr>
          <w:b w:val="0"/>
          <w:noProof/>
          <w:sz w:val="18"/>
        </w:rPr>
        <w:fldChar w:fldCharType="begin"/>
      </w:r>
      <w:r w:rsidRPr="005A02B4">
        <w:rPr>
          <w:b w:val="0"/>
          <w:noProof/>
          <w:sz w:val="18"/>
        </w:rPr>
        <w:instrText xml:space="preserve"> PAGEREF _Toc393721183 \h </w:instrText>
      </w:r>
      <w:r w:rsidRPr="005A02B4">
        <w:rPr>
          <w:b w:val="0"/>
          <w:noProof/>
          <w:sz w:val="18"/>
        </w:rPr>
      </w:r>
      <w:r w:rsidRPr="005A02B4">
        <w:rPr>
          <w:b w:val="0"/>
          <w:noProof/>
          <w:sz w:val="18"/>
        </w:rPr>
        <w:fldChar w:fldCharType="separate"/>
      </w:r>
      <w:r w:rsidRPr="005A02B4">
        <w:rPr>
          <w:b w:val="0"/>
          <w:noProof/>
          <w:sz w:val="18"/>
        </w:rPr>
        <w:t>37</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42</w:t>
      </w:r>
      <w:r>
        <w:rPr>
          <w:noProof/>
        </w:rPr>
        <w:tab/>
        <w:t>Regulations relating to maritime labour certificates</w:t>
      </w:r>
      <w:r w:rsidRPr="005A02B4">
        <w:rPr>
          <w:noProof/>
        </w:rPr>
        <w:tab/>
      </w:r>
      <w:r w:rsidRPr="005A02B4">
        <w:rPr>
          <w:noProof/>
        </w:rPr>
        <w:fldChar w:fldCharType="begin"/>
      </w:r>
      <w:r w:rsidRPr="005A02B4">
        <w:rPr>
          <w:noProof/>
        </w:rPr>
        <w:instrText xml:space="preserve"> PAGEREF _Toc393721184 \h </w:instrText>
      </w:r>
      <w:r w:rsidRPr="005A02B4">
        <w:rPr>
          <w:noProof/>
        </w:rPr>
      </w:r>
      <w:r w:rsidRPr="005A02B4">
        <w:rPr>
          <w:noProof/>
        </w:rPr>
        <w:fldChar w:fldCharType="separate"/>
      </w:r>
      <w:r w:rsidRPr="005A02B4">
        <w:rPr>
          <w:noProof/>
        </w:rPr>
        <w:t>37</w:t>
      </w:r>
      <w:r w:rsidRPr="005A02B4">
        <w:rPr>
          <w:noProof/>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3—Issue of maritime labour certificates</w:t>
      </w:r>
      <w:r w:rsidRPr="005A02B4">
        <w:rPr>
          <w:b w:val="0"/>
          <w:noProof/>
          <w:sz w:val="18"/>
        </w:rPr>
        <w:tab/>
      </w:r>
      <w:r w:rsidRPr="005A02B4">
        <w:rPr>
          <w:b w:val="0"/>
          <w:noProof/>
          <w:sz w:val="18"/>
        </w:rPr>
        <w:fldChar w:fldCharType="begin"/>
      </w:r>
      <w:r w:rsidRPr="005A02B4">
        <w:rPr>
          <w:b w:val="0"/>
          <w:noProof/>
          <w:sz w:val="18"/>
        </w:rPr>
        <w:instrText xml:space="preserve"> PAGEREF _Toc393721185 \h </w:instrText>
      </w:r>
      <w:r w:rsidRPr="005A02B4">
        <w:rPr>
          <w:b w:val="0"/>
          <w:noProof/>
          <w:sz w:val="18"/>
        </w:rPr>
      </w:r>
      <w:r w:rsidRPr="005A02B4">
        <w:rPr>
          <w:b w:val="0"/>
          <w:noProof/>
          <w:sz w:val="18"/>
        </w:rPr>
        <w:fldChar w:fldCharType="separate"/>
      </w:r>
      <w:r w:rsidRPr="005A02B4">
        <w:rPr>
          <w:b w:val="0"/>
          <w:noProof/>
          <w:sz w:val="18"/>
        </w:rPr>
        <w:t>38</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43</w:t>
      </w:r>
      <w:r>
        <w:rPr>
          <w:noProof/>
        </w:rPr>
        <w:tab/>
        <w:t>Persons may apply for a maritime labour certificate</w:t>
      </w:r>
      <w:r w:rsidRPr="005A02B4">
        <w:rPr>
          <w:noProof/>
        </w:rPr>
        <w:tab/>
      </w:r>
      <w:r w:rsidRPr="005A02B4">
        <w:rPr>
          <w:noProof/>
        </w:rPr>
        <w:fldChar w:fldCharType="begin"/>
      </w:r>
      <w:r w:rsidRPr="005A02B4">
        <w:rPr>
          <w:noProof/>
        </w:rPr>
        <w:instrText xml:space="preserve"> PAGEREF _Toc393721186 \h </w:instrText>
      </w:r>
      <w:r w:rsidRPr="005A02B4">
        <w:rPr>
          <w:noProof/>
        </w:rPr>
      </w:r>
      <w:r w:rsidRPr="005A02B4">
        <w:rPr>
          <w:noProof/>
        </w:rPr>
        <w:fldChar w:fldCharType="separate"/>
      </w:r>
      <w:r w:rsidRPr="005A02B4">
        <w:rPr>
          <w:noProof/>
        </w:rPr>
        <w:t>38</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44</w:t>
      </w:r>
      <w:r>
        <w:rPr>
          <w:noProof/>
        </w:rPr>
        <w:tab/>
        <w:t>Issue of maritime labour certificate</w:t>
      </w:r>
      <w:r w:rsidRPr="005A02B4">
        <w:rPr>
          <w:noProof/>
        </w:rPr>
        <w:tab/>
      </w:r>
      <w:r w:rsidRPr="005A02B4">
        <w:rPr>
          <w:noProof/>
        </w:rPr>
        <w:fldChar w:fldCharType="begin"/>
      </w:r>
      <w:r w:rsidRPr="005A02B4">
        <w:rPr>
          <w:noProof/>
        </w:rPr>
        <w:instrText xml:space="preserve"> PAGEREF _Toc393721187 \h </w:instrText>
      </w:r>
      <w:r w:rsidRPr="005A02B4">
        <w:rPr>
          <w:noProof/>
        </w:rPr>
      </w:r>
      <w:r w:rsidRPr="005A02B4">
        <w:rPr>
          <w:noProof/>
        </w:rPr>
        <w:fldChar w:fldCharType="separate"/>
      </w:r>
      <w:r w:rsidRPr="005A02B4">
        <w:rPr>
          <w:noProof/>
        </w:rPr>
        <w:t>38</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45</w:t>
      </w:r>
      <w:r>
        <w:rPr>
          <w:noProof/>
        </w:rPr>
        <w:tab/>
        <w:t>Issuing body may vary maritime labour certificate</w:t>
      </w:r>
      <w:r w:rsidRPr="005A02B4">
        <w:rPr>
          <w:noProof/>
        </w:rPr>
        <w:tab/>
      </w:r>
      <w:r w:rsidRPr="005A02B4">
        <w:rPr>
          <w:noProof/>
        </w:rPr>
        <w:fldChar w:fldCharType="begin"/>
      </w:r>
      <w:r w:rsidRPr="005A02B4">
        <w:rPr>
          <w:noProof/>
        </w:rPr>
        <w:instrText xml:space="preserve"> PAGEREF _Toc393721188 \h </w:instrText>
      </w:r>
      <w:r w:rsidRPr="005A02B4">
        <w:rPr>
          <w:noProof/>
        </w:rPr>
      </w:r>
      <w:r w:rsidRPr="005A02B4">
        <w:rPr>
          <w:noProof/>
        </w:rPr>
        <w:fldChar w:fldCharType="separate"/>
      </w:r>
      <w:r w:rsidRPr="005A02B4">
        <w:rPr>
          <w:noProof/>
        </w:rPr>
        <w:t>38</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46</w:t>
      </w:r>
      <w:r>
        <w:rPr>
          <w:noProof/>
        </w:rPr>
        <w:tab/>
        <w:t>Revocation of maritime labour certificate</w:t>
      </w:r>
      <w:r w:rsidRPr="005A02B4">
        <w:rPr>
          <w:noProof/>
        </w:rPr>
        <w:tab/>
      </w:r>
      <w:r w:rsidRPr="005A02B4">
        <w:rPr>
          <w:noProof/>
        </w:rPr>
        <w:fldChar w:fldCharType="begin"/>
      </w:r>
      <w:r w:rsidRPr="005A02B4">
        <w:rPr>
          <w:noProof/>
        </w:rPr>
        <w:instrText xml:space="preserve"> PAGEREF _Toc393721189 \h </w:instrText>
      </w:r>
      <w:r w:rsidRPr="005A02B4">
        <w:rPr>
          <w:noProof/>
        </w:rPr>
      </w:r>
      <w:r w:rsidRPr="005A02B4">
        <w:rPr>
          <w:noProof/>
        </w:rPr>
        <w:fldChar w:fldCharType="separate"/>
      </w:r>
      <w:r w:rsidRPr="005A02B4">
        <w:rPr>
          <w:noProof/>
        </w:rPr>
        <w:t>38</w:t>
      </w:r>
      <w:r w:rsidRPr="005A02B4">
        <w:rPr>
          <w:noProof/>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4—Offences and civil penalties relating to taking a vessel to sea without a maritime labour certificate</w:t>
      </w:r>
      <w:r w:rsidRPr="005A02B4">
        <w:rPr>
          <w:b w:val="0"/>
          <w:noProof/>
          <w:sz w:val="18"/>
        </w:rPr>
        <w:tab/>
      </w:r>
      <w:r w:rsidRPr="005A02B4">
        <w:rPr>
          <w:b w:val="0"/>
          <w:noProof/>
          <w:sz w:val="18"/>
        </w:rPr>
        <w:fldChar w:fldCharType="begin"/>
      </w:r>
      <w:r w:rsidRPr="005A02B4">
        <w:rPr>
          <w:b w:val="0"/>
          <w:noProof/>
          <w:sz w:val="18"/>
        </w:rPr>
        <w:instrText xml:space="preserve"> PAGEREF _Toc393721190 \h </w:instrText>
      </w:r>
      <w:r w:rsidRPr="005A02B4">
        <w:rPr>
          <w:b w:val="0"/>
          <w:noProof/>
          <w:sz w:val="18"/>
        </w:rPr>
      </w:r>
      <w:r w:rsidRPr="005A02B4">
        <w:rPr>
          <w:b w:val="0"/>
          <w:noProof/>
          <w:sz w:val="18"/>
        </w:rPr>
        <w:fldChar w:fldCharType="separate"/>
      </w:r>
      <w:r w:rsidRPr="005A02B4">
        <w:rPr>
          <w:b w:val="0"/>
          <w:noProof/>
          <w:sz w:val="18"/>
        </w:rPr>
        <w:t>39</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47</w:t>
      </w:r>
      <w:r>
        <w:rPr>
          <w:noProof/>
        </w:rPr>
        <w:tab/>
        <w:t>Taking a regulated Australian vessel to sea without maritime labour certificate—owner</w:t>
      </w:r>
      <w:r w:rsidRPr="005A02B4">
        <w:rPr>
          <w:noProof/>
        </w:rPr>
        <w:tab/>
      </w:r>
      <w:r w:rsidRPr="005A02B4">
        <w:rPr>
          <w:noProof/>
        </w:rPr>
        <w:fldChar w:fldCharType="begin"/>
      </w:r>
      <w:r w:rsidRPr="005A02B4">
        <w:rPr>
          <w:noProof/>
        </w:rPr>
        <w:instrText xml:space="preserve"> PAGEREF _Toc393721191 \h </w:instrText>
      </w:r>
      <w:r w:rsidRPr="005A02B4">
        <w:rPr>
          <w:noProof/>
        </w:rPr>
      </w:r>
      <w:r w:rsidRPr="005A02B4">
        <w:rPr>
          <w:noProof/>
        </w:rPr>
        <w:fldChar w:fldCharType="separate"/>
      </w:r>
      <w:r w:rsidRPr="005A02B4">
        <w:rPr>
          <w:noProof/>
        </w:rPr>
        <w:t>39</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lastRenderedPageBreak/>
        <w:t>48</w:t>
      </w:r>
      <w:r>
        <w:rPr>
          <w:noProof/>
        </w:rPr>
        <w:tab/>
        <w:t>Taking a regulated Australian vessel to sea without maritime labour certificates—master</w:t>
      </w:r>
      <w:r w:rsidRPr="005A02B4">
        <w:rPr>
          <w:noProof/>
        </w:rPr>
        <w:tab/>
      </w:r>
      <w:r w:rsidRPr="005A02B4">
        <w:rPr>
          <w:noProof/>
        </w:rPr>
        <w:fldChar w:fldCharType="begin"/>
      </w:r>
      <w:r w:rsidRPr="005A02B4">
        <w:rPr>
          <w:noProof/>
        </w:rPr>
        <w:instrText xml:space="preserve"> PAGEREF _Toc393721192 \h </w:instrText>
      </w:r>
      <w:r w:rsidRPr="005A02B4">
        <w:rPr>
          <w:noProof/>
        </w:rPr>
      </w:r>
      <w:r w:rsidRPr="005A02B4">
        <w:rPr>
          <w:noProof/>
        </w:rPr>
        <w:fldChar w:fldCharType="separate"/>
      </w:r>
      <w:r w:rsidRPr="005A02B4">
        <w:rPr>
          <w:noProof/>
        </w:rPr>
        <w:t>39</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49</w:t>
      </w:r>
      <w:r>
        <w:rPr>
          <w:noProof/>
        </w:rPr>
        <w:tab/>
        <w:t>Obligation to notify alterations of regulated Australian vessels that relate to maritime labour certificates</w:t>
      </w:r>
      <w:r w:rsidRPr="005A02B4">
        <w:rPr>
          <w:noProof/>
        </w:rPr>
        <w:tab/>
      </w:r>
      <w:r w:rsidRPr="005A02B4">
        <w:rPr>
          <w:noProof/>
        </w:rPr>
        <w:fldChar w:fldCharType="begin"/>
      </w:r>
      <w:r w:rsidRPr="005A02B4">
        <w:rPr>
          <w:noProof/>
        </w:rPr>
        <w:instrText xml:space="preserve"> PAGEREF _Toc393721193 \h </w:instrText>
      </w:r>
      <w:r w:rsidRPr="005A02B4">
        <w:rPr>
          <w:noProof/>
        </w:rPr>
      </w:r>
      <w:r w:rsidRPr="005A02B4">
        <w:rPr>
          <w:noProof/>
        </w:rPr>
        <w:fldChar w:fldCharType="separate"/>
      </w:r>
      <w:r w:rsidRPr="005A02B4">
        <w:rPr>
          <w:noProof/>
        </w:rPr>
        <w:t>40</w:t>
      </w:r>
      <w:r w:rsidRPr="005A02B4">
        <w:rPr>
          <w:noProof/>
        </w:rPr>
        <w:fldChar w:fldCharType="end"/>
      </w:r>
    </w:p>
    <w:p w:rsidR="005A02B4" w:rsidRDefault="005A02B4">
      <w:pPr>
        <w:pStyle w:val="TOC2"/>
        <w:rPr>
          <w:rFonts w:asciiTheme="minorHAnsi" w:eastAsiaTheme="minorEastAsia" w:hAnsiTheme="minorHAnsi" w:cstheme="minorBidi"/>
          <w:b w:val="0"/>
          <w:noProof/>
          <w:kern w:val="0"/>
          <w:sz w:val="22"/>
          <w:szCs w:val="22"/>
        </w:rPr>
      </w:pPr>
      <w:r>
        <w:rPr>
          <w:noProof/>
        </w:rPr>
        <w:t>Part 4—Manning and engagement of seafarers</w:t>
      </w:r>
      <w:r w:rsidRPr="005A02B4">
        <w:rPr>
          <w:b w:val="0"/>
          <w:noProof/>
          <w:sz w:val="18"/>
        </w:rPr>
        <w:tab/>
      </w:r>
      <w:r w:rsidRPr="005A02B4">
        <w:rPr>
          <w:b w:val="0"/>
          <w:noProof/>
          <w:sz w:val="18"/>
        </w:rPr>
        <w:fldChar w:fldCharType="begin"/>
      </w:r>
      <w:r w:rsidRPr="005A02B4">
        <w:rPr>
          <w:b w:val="0"/>
          <w:noProof/>
          <w:sz w:val="18"/>
        </w:rPr>
        <w:instrText xml:space="preserve"> PAGEREF _Toc393721194 \h </w:instrText>
      </w:r>
      <w:r w:rsidRPr="005A02B4">
        <w:rPr>
          <w:b w:val="0"/>
          <w:noProof/>
          <w:sz w:val="18"/>
        </w:rPr>
      </w:r>
      <w:r w:rsidRPr="005A02B4">
        <w:rPr>
          <w:b w:val="0"/>
          <w:noProof/>
          <w:sz w:val="18"/>
        </w:rPr>
        <w:fldChar w:fldCharType="separate"/>
      </w:r>
      <w:r w:rsidRPr="005A02B4">
        <w:rPr>
          <w:b w:val="0"/>
          <w:noProof/>
          <w:sz w:val="18"/>
        </w:rPr>
        <w:t>41</w:t>
      </w:r>
      <w:r w:rsidRPr="005A02B4">
        <w:rPr>
          <w:b w:val="0"/>
          <w:noProof/>
          <w:sz w:val="18"/>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1—Vessels to which this Part applies</w:t>
      </w:r>
      <w:r w:rsidRPr="005A02B4">
        <w:rPr>
          <w:b w:val="0"/>
          <w:noProof/>
          <w:sz w:val="18"/>
        </w:rPr>
        <w:tab/>
      </w:r>
      <w:r w:rsidRPr="005A02B4">
        <w:rPr>
          <w:b w:val="0"/>
          <w:noProof/>
          <w:sz w:val="18"/>
        </w:rPr>
        <w:fldChar w:fldCharType="begin"/>
      </w:r>
      <w:r w:rsidRPr="005A02B4">
        <w:rPr>
          <w:b w:val="0"/>
          <w:noProof/>
          <w:sz w:val="18"/>
        </w:rPr>
        <w:instrText xml:space="preserve"> PAGEREF _Toc393721195 \h </w:instrText>
      </w:r>
      <w:r w:rsidRPr="005A02B4">
        <w:rPr>
          <w:b w:val="0"/>
          <w:noProof/>
          <w:sz w:val="18"/>
        </w:rPr>
      </w:r>
      <w:r w:rsidRPr="005A02B4">
        <w:rPr>
          <w:b w:val="0"/>
          <w:noProof/>
          <w:sz w:val="18"/>
        </w:rPr>
        <w:fldChar w:fldCharType="separate"/>
      </w:r>
      <w:r w:rsidRPr="005A02B4">
        <w:rPr>
          <w:b w:val="0"/>
          <w:noProof/>
          <w:sz w:val="18"/>
        </w:rPr>
        <w:t>41</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50</w:t>
      </w:r>
      <w:r>
        <w:rPr>
          <w:noProof/>
        </w:rPr>
        <w:tab/>
        <w:t>Vessels to which this Part applies</w:t>
      </w:r>
      <w:r w:rsidRPr="005A02B4">
        <w:rPr>
          <w:noProof/>
        </w:rPr>
        <w:tab/>
      </w:r>
      <w:r w:rsidRPr="005A02B4">
        <w:rPr>
          <w:noProof/>
        </w:rPr>
        <w:fldChar w:fldCharType="begin"/>
      </w:r>
      <w:r w:rsidRPr="005A02B4">
        <w:rPr>
          <w:noProof/>
        </w:rPr>
        <w:instrText xml:space="preserve"> PAGEREF _Toc393721196 \h </w:instrText>
      </w:r>
      <w:r w:rsidRPr="005A02B4">
        <w:rPr>
          <w:noProof/>
        </w:rPr>
      </w:r>
      <w:r w:rsidRPr="005A02B4">
        <w:rPr>
          <w:noProof/>
        </w:rPr>
        <w:fldChar w:fldCharType="separate"/>
      </w:r>
      <w:r w:rsidRPr="005A02B4">
        <w:rPr>
          <w:noProof/>
        </w:rPr>
        <w:t>41</w:t>
      </w:r>
      <w:r w:rsidRPr="005A02B4">
        <w:rPr>
          <w:noProof/>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2—Manning of vessels</w:t>
      </w:r>
      <w:r w:rsidRPr="005A02B4">
        <w:rPr>
          <w:b w:val="0"/>
          <w:noProof/>
          <w:sz w:val="18"/>
        </w:rPr>
        <w:tab/>
      </w:r>
      <w:r w:rsidRPr="005A02B4">
        <w:rPr>
          <w:b w:val="0"/>
          <w:noProof/>
          <w:sz w:val="18"/>
        </w:rPr>
        <w:fldChar w:fldCharType="begin"/>
      </w:r>
      <w:r w:rsidRPr="005A02B4">
        <w:rPr>
          <w:b w:val="0"/>
          <w:noProof/>
          <w:sz w:val="18"/>
        </w:rPr>
        <w:instrText xml:space="preserve"> PAGEREF _Toc393721197 \h </w:instrText>
      </w:r>
      <w:r w:rsidRPr="005A02B4">
        <w:rPr>
          <w:b w:val="0"/>
          <w:noProof/>
          <w:sz w:val="18"/>
        </w:rPr>
      </w:r>
      <w:r w:rsidRPr="005A02B4">
        <w:rPr>
          <w:b w:val="0"/>
          <w:noProof/>
          <w:sz w:val="18"/>
        </w:rPr>
        <w:fldChar w:fldCharType="separate"/>
      </w:r>
      <w:r w:rsidRPr="005A02B4">
        <w:rPr>
          <w:b w:val="0"/>
          <w:noProof/>
          <w:sz w:val="18"/>
        </w:rPr>
        <w:t>42</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51</w:t>
      </w:r>
      <w:r>
        <w:rPr>
          <w:noProof/>
        </w:rPr>
        <w:tab/>
        <w:t>Minimum complement of</w:t>
      </w:r>
      <w:r w:rsidRPr="00732C4D">
        <w:rPr>
          <w:noProof/>
          <w:color w:val="C0504D"/>
        </w:rPr>
        <w:t xml:space="preserve"> </w:t>
      </w:r>
      <w:r>
        <w:rPr>
          <w:noProof/>
        </w:rPr>
        <w:t>seafarers on vessels</w:t>
      </w:r>
      <w:r w:rsidRPr="005A02B4">
        <w:rPr>
          <w:noProof/>
        </w:rPr>
        <w:tab/>
      </w:r>
      <w:r w:rsidRPr="005A02B4">
        <w:rPr>
          <w:noProof/>
        </w:rPr>
        <w:fldChar w:fldCharType="begin"/>
      </w:r>
      <w:r w:rsidRPr="005A02B4">
        <w:rPr>
          <w:noProof/>
        </w:rPr>
        <w:instrText xml:space="preserve"> PAGEREF _Toc393721198 \h </w:instrText>
      </w:r>
      <w:r w:rsidRPr="005A02B4">
        <w:rPr>
          <w:noProof/>
        </w:rPr>
      </w:r>
      <w:r w:rsidRPr="005A02B4">
        <w:rPr>
          <w:noProof/>
        </w:rPr>
        <w:fldChar w:fldCharType="separate"/>
      </w:r>
      <w:r w:rsidRPr="005A02B4">
        <w:rPr>
          <w:noProof/>
        </w:rPr>
        <w:t>42</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52</w:t>
      </w:r>
      <w:r>
        <w:rPr>
          <w:noProof/>
        </w:rPr>
        <w:tab/>
        <w:t>Operating a vessel other than in accordance with determination</w:t>
      </w:r>
      <w:r w:rsidRPr="005A02B4">
        <w:rPr>
          <w:noProof/>
        </w:rPr>
        <w:tab/>
      </w:r>
      <w:r w:rsidRPr="005A02B4">
        <w:rPr>
          <w:noProof/>
        </w:rPr>
        <w:fldChar w:fldCharType="begin"/>
      </w:r>
      <w:r w:rsidRPr="005A02B4">
        <w:rPr>
          <w:noProof/>
        </w:rPr>
        <w:instrText xml:space="preserve"> PAGEREF _Toc393721199 \h </w:instrText>
      </w:r>
      <w:r w:rsidRPr="005A02B4">
        <w:rPr>
          <w:noProof/>
        </w:rPr>
      </w:r>
      <w:r w:rsidRPr="005A02B4">
        <w:rPr>
          <w:noProof/>
        </w:rPr>
        <w:fldChar w:fldCharType="separate"/>
      </w:r>
      <w:r w:rsidRPr="005A02B4">
        <w:rPr>
          <w:noProof/>
        </w:rPr>
        <w:t>42</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53</w:t>
      </w:r>
      <w:r>
        <w:rPr>
          <w:noProof/>
        </w:rPr>
        <w:tab/>
        <w:t>Owner or master to give details of complement of vessel’s seafarers</w:t>
      </w:r>
      <w:r w:rsidRPr="005A02B4">
        <w:rPr>
          <w:noProof/>
        </w:rPr>
        <w:tab/>
      </w:r>
      <w:r w:rsidRPr="005A02B4">
        <w:rPr>
          <w:noProof/>
        </w:rPr>
        <w:fldChar w:fldCharType="begin"/>
      </w:r>
      <w:r w:rsidRPr="005A02B4">
        <w:rPr>
          <w:noProof/>
        </w:rPr>
        <w:instrText xml:space="preserve"> PAGEREF _Toc393721200 \h </w:instrText>
      </w:r>
      <w:r w:rsidRPr="005A02B4">
        <w:rPr>
          <w:noProof/>
        </w:rPr>
      </w:r>
      <w:r w:rsidRPr="005A02B4">
        <w:rPr>
          <w:noProof/>
        </w:rPr>
        <w:fldChar w:fldCharType="separate"/>
      </w:r>
      <w:r w:rsidRPr="005A02B4">
        <w:rPr>
          <w:noProof/>
        </w:rPr>
        <w:t>43</w:t>
      </w:r>
      <w:r w:rsidRPr="005A02B4">
        <w:rPr>
          <w:noProof/>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3—Engagement of seafarers, etc.</w:t>
      </w:r>
      <w:r w:rsidRPr="005A02B4">
        <w:rPr>
          <w:b w:val="0"/>
          <w:noProof/>
          <w:sz w:val="18"/>
        </w:rPr>
        <w:tab/>
      </w:r>
      <w:r w:rsidRPr="005A02B4">
        <w:rPr>
          <w:b w:val="0"/>
          <w:noProof/>
          <w:sz w:val="18"/>
        </w:rPr>
        <w:fldChar w:fldCharType="begin"/>
      </w:r>
      <w:r w:rsidRPr="005A02B4">
        <w:rPr>
          <w:b w:val="0"/>
          <w:noProof/>
          <w:sz w:val="18"/>
        </w:rPr>
        <w:instrText xml:space="preserve"> PAGEREF _Toc393721201 \h </w:instrText>
      </w:r>
      <w:r w:rsidRPr="005A02B4">
        <w:rPr>
          <w:b w:val="0"/>
          <w:noProof/>
          <w:sz w:val="18"/>
        </w:rPr>
      </w:r>
      <w:r w:rsidRPr="005A02B4">
        <w:rPr>
          <w:b w:val="0"/>
          <w:noProof/>
          <w:sz w:val="18"/>
        </w:rPr>
        <w:fldChar w:fldCharType="separate"/>
      </w:r>
      <w:r w:rsidRPr="005A02B4">
        <w:rPr>
          <w:b w:val="0"/>
          <w:noProof/>
          <w:sz w:val="18"/>
        </w:rPr>
        <w:t>44</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54</w:t>
      </w:r>
      <w:r>
        <w:rPr>
          <w:noProof/>
        </w:rPr>
        <w:tab/>
        <w:t>Work agreements</w:t>
      </w:r>
      <w:r w:rsidRPr="005A02B4">
        <w:rPr>
          <w:noProof/>
        </w:rPr>
        <w:tab/>
      </w:r>
      <w:r w:rsidRPr="005A02B4">
        <w:rPr>
          <w:noProof/>
        </w:rPr>
        <w:fldChar w:fldCharType="begin"/>
      </w:r>
      <w:r w:rsidRPr="005A02B4">
        <w:rPr>
          <w:noProof/>
        </w:rPr>
        <w:instrText xml:space="preserve"> PAGEREF _Toc393721202 \h </w:instrText>
      </w:r>
      <w:r w:rsidRPr="005A02B4">
        <w:rPr>
          <w:noProof/>
        </w:rPr>
      </w:r>
      <w:r w:rsidRPr="005A02B4">
        <w:rPr>
          <w:noProof/>
        </w:rPr>
        <w:fldChar w:fldCharType="separate"/>
      </w:r>
      <w:r w:rsidRPr="005A02B4">
        <w:rPr>
          <w:noProof/>
        </w:rPr>
        <w:t>44</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55</w:t>
      </w:r>
      <w:r>
        <w:rPr>
          <w:noProof/>
        </w:rPr>
        <w:tab/>
        <w:t>Owner to make available information about conditions of employment</w:t>
      </w:r>
      <w:r w:rsidRPr="005A02B4">
        <w:rPr>
          <w:noProof/>
        </w:rPr>
        <w:tab/>
      </w:r>
      <w:r w:rsidRPr="005A02B4">
        <w:rPr>
          <w:noProof/>
        </w:rPr>
        <w:fldChar w:fldCharType="begin"/>
      </w:r>
      <w:r w:rsidRPr="005A02B4">
        <w:rPr>
          <w:noProof/>
        </w:rPr>
        <w:instrText xml:space="preserve"> PAGEREF _Toc393721203 \h </w:instrText>
      </w:r>
      <w:r w:rsidRPr="005A02B4">
        <w:rPr>
          <w:noProof/>
        </w:rPr>
      </w:r>
      <w:r w:rsidRPr="005A02B4">
        <w:rPr>
          <w:noProof/>
        </w:rPr>
        <w:fldChar w:fldCharType="separate"/>
      </w:r>
      <w:r w:rsidRPr="005A02B4">
        <w:rPr>
          <w:noProof/>
        </w:rPr>
        <w:t>45</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56</w:t>
      </w:r>
      <w:r>
        <w:rPr>
          <w:noProof/>
        </w:rPr>
        <w:tab/>
        <w:t>Offences and civil penalties relating to content of work agreements</w:t>
      </w:r>
      <w:r w:rsidRPr="005A02B4">
        <w:rPr>
          <w:noProof/>
        </w:rPr>
        <w:tab/>
      </w:r>
      <w:r w:rsidRPr="005A02B4">
        <w:rPr>
          <w:noProof/>
        </w:rPr>
        <w:fldChar w:fldCharType="begin"/>
      </w:r>
      <w:r w:rsidRPr="005A02B4">
        <w:rPr>
          <w:noProof/>
        </w:rPr>
        <w:instrText xml:space="preserve"> PAGEREF _Toc393721204 \h </w:instrText>
      </w:r>
      <w:r w:rsidRPr="005A02B4">
        <w:rPr>
          <w:noProof/>
        </w:rPr>
      </w:r>
      <w:r w:rsidRPr="005A02B4">
        <w:rPr>
          <w:noProof/>
        </w:rPr>
        <w:fldChar w:fldCharType="separate"/>
      </w:r>
      <w:r w:rsidRPr="005A02B4">
        <w:rPr>
          <w:noProof/>
        </w:rPr>
        <w:t>46</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57</w:t>
      </w:r>
      <w:r>
        <w:rPr>
          <w:noProof/>
        </w:rPr>
        <w:tab/>
        <w:t>Regulations about records of service</w:t>
      </w:r>
      <w:r w:rsidRPr="005A02B4">
        <w:rPr>
          <w:noProof/>
        </w:rPr>
        <w:tab/>
      </w:r>
      <w:r w:rsidRPr="005A02B4">
        <w:rPr>
          <w:noProof/>
        </w:rPr>
        <w:fldChar w:fldCharType="begin"/>
      </w:r>
      <w:r w:rsidRPr="005A02B4">
        <w:rPr>
          <w:noProof/>
        </w:rPr>
        <w:instrText xml:space="preserve"> PAGEREF _Toc393721205 \h </w:instrText>
      </w:r>
      <w:r w:rsidRPr="005A02B4">
        <w:rPr>
          <w:noProof/>
        </w:rPr>
      </w:r>
      <w:r w:rsidRPr="005A02B4">
        <w:rPr>
          <w:noProof/>
        </w:rPr>
        <w:fldChar w:fldCharType="separate"/>
      </w:r>
      <w:r w:rsidRPr="005A02B4">
        <w:rPr>
          <w:noProof/>
        </w:rPr>
        <w:t>46</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58</w:t>
      </w:r>
      <w:r>
        <w:rPr>
          <w:noProof/>
        </w:rPr>
        <w:tab/>
        <w:t>Regulations about hours of work and rest</w:t>
      </w:r>
      <w:r w:rsidRPr="005A02B4">
        <w:rPr>
          <w:noProof/>
        </w:rPr>
        <w:tab/>
      </w:r>
      <w:r w:rsidRPr="005A02B4">
        <w:rPr>
          <w:noProof/>
        </w:rPr>
        <w:fldChar w:fldCharType="begin"/>
      </w:r>
      <w:r w:rsidRPr="005A02B4">
        <w:rPr>
          <w:noProof/>
        </w:rPr>
        <w:instrText xml:space="preserve"> PAGEREF _Toc393721206 \h </w:instrText>
      </w:r>
      <w:r w:rsidRPr="005A02B4">
        <w:rPr>
          <w:noProof/>
        </w:rPr>
      </w:r>
      <w:r w:rsidRPr="005A02B4">
        <w:rPr>
          <w:noProof/>
        </w:rPr>
        <w:fldChar w:fldCharType="separate"/>
      </w:r>
      <w:r w:rsidRPr="005A02B4">
        <w:rPr>
          <w:noProof/>
        </w:rPr>
        <w:t>46</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59</w:t>
      </w:r>
      <w:r>
        <w:rPr>
          <w:noProof/>
        </w:rPr>
        <w:tab/>
        <w:t>Regulations about payment of wages</w:t>
      </w:r>
      <w:r w:rsidRPr="005A02B4">
        <w:rPr>
          <w:noProof/>
        </w:rPr>
        <w:tab/>
      </w:r>
      <w:r w:rsidRPr="005A02B4">
        <w:rPr>
          <w:noProof/>
        </w:rPr>
        <w:fldChar w:fldCharType="begin"/>
      </w:r>
      <w:r w:rsidRPr="005A02B4">
        <w:rPr>
          <w:noProof/>
        </w:rPr>
        <w:instrText xml:space="preserve"> PAGEREF _Toc393721207 \h </w:instrText>
      </w:r>
      <w:r w:rsidRPr="005A02B4">
        <w:rPr>
          <w:noProof/>
        </w:rPr>
      </w:r>
      <w:r w:rsidRPr="005A02B4">
        <w:rPr>
          <w:noProof/>
        </w:rPr>
        <w:fldChar w:fldCharType="separate"/>
      </w:r>
      <w:r w:rsidRPr="005A02B4">
        <w:rPr>
          <w:noProof/>
        </w:rPr>
        <w:t>46</w:t>
      </w:r>
      <w:r w:rsidRPr="005A02B4">
        <w:rPr>
          <w:noProof/>
        </w:rPr>
        <w:fldChar w:fldCharType="end"/>
      </w:r>
    </w:p>
    <w:p w:rsidR="005A02B4" w:rsidRDefault="005A02B4">
      <w:pPr>
        <w:pStyle w:val="TOC2"/>
        <w:rPr>
          <w:rFonts w:asciiTheme="minorHAnsi" w:eastAsiaTheme="minorEastAsia" w:hAnsiTheme="minorHAnsi" w:cstheme="minorBidi"/>
          <w:b w:val="0"/>
          <w:noProof/>
          <w:kern w:val="0"/>
          <w:sz w:val="22"/>
          <w:szCs w:val="22"/>
        </w:rPr>
      </w:pPr>
      <w:r>
        <w:rPr>
          <w:noProof/>
        </w:rPr>
        <w:t>Part 5—Health, accommodation and welfare</w:t>
      </w:r>
      <w:r w:rsidRPr="005A02B4">
        <w:rPr>
          <w:b w:val="0"/>
          <w:noProof/>
          <w:sz w:val="18"/>
        </w:rPr>
        <w:tab/>
      </w:r>
      <w:r w:rsidRPr="005A02B4">
        <w:rPr>
          <w:b w:val="0"/>
          <w:noProof/>
          <w:sz w:val="18"/>
        </w:rPr>
        <w:fldChar w:fldCharType="begin"/>
      </w:r>
      <w:r w:rsidRPr="005A02B4">
        <w:rPr>
          <w:b w:val="0"/>
          <w:noProof/>
          <w:sz w:val="18"/>
        </w:rPr>
        <w:instrText xml:space="preserve"> PAGEREF _Toc393721208 \h </w:instrText>
      </w:r>
      <w:r w:rsidRPr="005A02B4">
        <w:rPr>
          <w:b w:val="0"/>
          <w:noProof/>
          <w:sz w:val="18"/>
        </w:rPr>
      </w:r>
      <w:r w:rsidRPr="005A02B4">
        <w:rPr>
          <w:b w:val="0"/>
          <w:noProof/>
          <w:sz w:val="18"/>
        </w:rPr>
        <w:fldChar w:fldCharType="separate"/>
      </w:r>
      <w:r w:rsidRPr="005A02B4">
        <w:rPr>
          <w:b w:val="0"/>
          <w:noProof/>
          <w:sz w:val="18"/>
        </w:rPr>
        <w:t>48</w:t>
      </w:r>
      <w:r w:rsidRPr="005A02B4">
        <w:rPr>
          <w:b w:val="0"/>
          <w:noProof/>
          <w:sz w:val="18"/>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1—Vessels to which this Part applies</w:t>
      </w:r>
      <w:r w:rsidRPr="005A02B4">
        <w:rPr>
          <w:b w:val="0"/>
          <w:noProof/>
          <w:sz w:val="18"/>
        </w:rPr>
        <w:tab/>
      </w:r>
      <w:r w:rsidRPr="005A02B4">
        <w:rPr>
          <w:b w:val="0"/>
          <w:noProof/>
          <w:sz w:val="18"/>
        </w:rPr>
        <w:fldChar w:fldCharType="begin"/>
      </w:r>
      <w:r w:rsidRPr="005A02B4">
        <w:rPr>
          <w:b w:val="0"/>
          <w:noProof/>
          <w:sz w:val="18"/>
        </w:rPr>
        <w:instrText xml:space="preserve"> PAGEREF _Toc393721209 \h </w:instrText>
      </w:r>
      <w:r w:rsidRPr="005A02B4">
        <w:rPr>
          <w:b w:val="0"/>
          <w:noProof/>
          <w:sz w:val="18"/>
        </w:rPr>
      </w:r>
      <w:r w:rsidRPr="005A02B4">
        <w:rPr>
          <w:b w:val="0"/>
          <w:noProof/>
          <w:sz w:val="18"/>
        </w:rPr>
        <w:fldChar w:fldCharType="separate"/>
      </w:r>
      <w:r w:rsidRPr="005A02B4">
        <w:rPr>
          <w:b w:val="0"/>
          <w:noProof/>
          <w:sz w:val="18"/>
        </w:rPr>
        <w:t>48</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60</w:t>
      </w:r>
      <w:r>
        <w:rPr>
          <w:noProof/>
        </w:rPr>
        <w:tab/>
        <w:t>Vessels to which this Part applies</w:t>
      </w:r>
      <w:r w:rsidRPr="005A02B4">
        <w:rPr>
          <w:noProof/>
        </w:rPr>
        <w:tab/>
      </w:r>
      <w:r w:rsidRPr="005A02B4">
        <w:rPr>
          <w:noProof/>
        </w:rPr>
        <w:fldChar w:fldCharType="begin"/>
      </w:r>
      <w:r w:rsidRPr="005A02B4">
        <w:rPr>
          <w:noProof/>
        </w:rPr>
        <w:instrText xml:space="preserve"> PAGEREF _Toc393721210 \h </w:instrText>
      </w:r>
      <w:r w:rsidRPr="005A02B4">
        <w:rPr>
          <w:noProof/>
        </w:rPr>
      </w:r>
      <w:r w:rsidRPr="005A02B4">
        <w:rPr>
          <w:noProof/>
        </w:rPr>
        <w:fldChar w:fldCharType="separate"/>
      </w:r>
      <w:r w:rsidRPr="005A02B4">
        <w:rPr>
          <w:noProof/>
        </w:rPr>
        <w:t>48</w:t>
      </w:r>
      <w:r w:rsidRPr="005A02B4">
        <w:rPr>
          <w:noProof/>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2—Provisions</w:t>
      </w:r>
      <w:r w:rsidRPr="005A02B4">
        <w:rPr>
          <w:b w:val="0"/>
          <w:noProof/>
          <w:sz w:val="18"/>
        </w:rPr>
        <w:tab/>
      </w:r>
      <w:r w:rsidRPr="005A02B4">
        <w:rPr>
          <w:b w:val="0"/>
          <w:noProof/>
          <w:sz w:val="18"/>
        </w:rPr>
        <w:fldChar w:fldCharType="begin"/>
      </w:r>
      <w:r w:rsidRPr="005A02B4">
        <w:rPr>
          <w:b w:val="0"/>
          <w:noProof/>
          <w:sz w:val="18"/>
        </w:rPr>
        <w:instrText xml:space="preserve"> PAGEREF _Toc393721211 \h </w:instrText>
      </w:r>
      <w:r w:rsidRPr="005A02B4">
        <w:rPr>
          <w:b w:val="0"/>
          <w:noProof/>
          <w:sz w:val="18"/>
        </w:rPr>
      </w:r>
      <w:r w:rsidRPr="005A02B4">
        <w:rPr>
          <w:b w:val="0"/>
          <w:noProof/>
          <w:sz w:val="18"/>
        </w:rPr>
        <w:fldChar w:fldCharType="separate"/>
      </w:r>
      <w:r w:rsidRPr="005A02B4">
        <w:rPr>
          <w:b w:val="0"/>
          <w:noProof/>
          <w:sz w:val="18"/>
        </w:rPr>
        <w:t>49</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61</w:t>
      </w:r>
      <w:r>
        <w:rPr>
          <w:noProof/>
        </w:rPr>
        <w:tab/>
        <w:t>Regulations about provision of food and water</w:t>
      </w:r>
      <w:r w:rsidRPr="005A02B4">
        <w:rPr>
          <w:noProof/>
        </w:rPr>
        <w:tab/>
      </w:r>
      <w:r w:rsidRPr="005A02B4">
        <w:rPr>
          <w:noProof/>
        </w:rPr>
        <w:fldChar w:fldCharType="begin"/>
      </w:r>
      <w:r w:rsidRPr="005A02B4">
        <w:rPr>
          <w:noProof/>
        </w:rPr>
        <w:instrText xml:space="preserve"> PAGEREF _Toc393721212 \h </w:instrText>
      </w:r>
      <w:r w:rsidRPr="005A02B4">
        <w:rPr>
          <w:noProof/>
        </w:rPr>
      </w:r>
      <w:r w:rsidRPr="005A02B4">
        <w:rPr>
          <w:noProof/>
        </w:rPr>
        <w:fldChar w:fldCharType="separate"/>
      </w:r>
      <w:r w:rsidRPr="005A02B4">
        <w:rPr>
          <w:noProof/>
        </w:rPr>
        <w:t>49</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62</w:t>
      </w:r>
      <w:r>
        <w:rPr>
          <w:noProof/>
        </w:rPr>
        <w:tab/>
        <w:t>Free provisions</w:t>
      </w:r>
      <w:r w:rsidRPr="005A02B4">
        <w:rPr>
          <w:noProof/>
        </w:rPr>
        <w:tab/>
      </w:r>
      <w:r w:rsidRPr="005A02B4">
        <w:rPr>
          <w:noProof/>
        </w:rPr>
        <w:fldChar w:fldCharType="begin"/>
      </w:r>
      <w:r w:rsidRPr="005A02B4">
        <w:rPr>
          <w:noProof/>
        </w:rPr>
        <w:instrText xml:space="preserve"> PAGEREF _Toc393721213 \h </w:instrText>
      </w:r>
      <w:r w:rsidRPr="005A02B4">
        <w:rPr>
          <w:noProof/>
        </w:rPr>
      </w:r>
      <w:r w:rsidRPr="005A02B4">
        <w:rPr>
          <w:noProof/>
        </w:rPr>
        <w:fldChar w:fldCharType="separate"/>
      </w:r>
      <w:r w:rsidRPr="005A02B4">
        <w:rPr>
          <w:noProof/>
        </w:rPr>
        <w:t>49</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63</w:t>
      </w:r>
      <w:r>
        <w:rPr>
          <w:noProof/>
        </w:rPr>
        <w:tab/>
        <w:t>Provisions adequate for voyage</w:t>
      </w:r>
      <w:r w:rsidRPr="005A02B4">
        <w:rPr>
          <w:noProof/>
        </w:rPr>
        <w:tab/>
      </w:r>
      <w:r w:rsidRPr="005A02B4">
        <w:rPr>
          <w:noProof/>
        </w:rPr>
        <w:fldChar w:fldCharType="begin"/>
      </w:r>
      <w:r w:rsidRPr="005A02B4">
        <w:rPr>
          <w:noProof/>
        </w:rPr>
        <w:instrText xml:space="preserve"> PAGEREF _Toc393721214 \h </w:instrText>
      </w:r>
      <w:r w:rsidRPr="005A02B4">
        <w:rPr>
          <w:noProof/>
        </w:rPr>
      </w:r>
      <w:r w:rsidRPr="005A02B4">
        <w:rPr>
          <w:noProof/>
        </w:rPr>
        <w:fldChar w:fldCharType="separate"/>
      </w:r>
      <w:r w:rsidRPr="005A02B4">
        <w:rPr>
          <w:noProof/>
        </w:rPr>
        <w:t>49</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64</w:t>
      </w:r>
      <w:r>
        <w:rPr>
          <w:noProof/>
        </w:rPr>
        <w:tab/>
        <w:t>Adequate food catering facilities to be provided</w:t>
      </w:r>
      <w:r w:rsidRPr="005A02B4">
        <w:rPr>
          <w:noProof/>
        </w:rPr>
        <w:tab/>
      </w:r>
      <w:r w:rsidRPr="005A02B4">
        <w:rPr>
          <w:noProof/>
        </w:rPr>
        <w:fldChar w:fldCharType="begin"/>
      </w:r>
      <w:r w:rsidRPr="005A02B4">
        <w:rPr>
          <w:noProof/>
        </w:rPr>
        <w:instrText xml:space="preserve"> PAGEREF _Toc393721215 \h </w:instrText>
      </w:r>
      <w:r w:rsidRPr="005A02B4">
        <w:rPr>
          <w:noProof/>
        </w:rPr>
      </w:r>
      <w:r w:rsidRPr="005A02B4">
        <w:rPr>
          <w:noProof/>
        </w:rPr>
        <w:fldChar w:fldCharType="separate"/>
      </w:r>
      <w:r w:rsidRPr="005A02B4">
        <w:rPr>
          <w:noProof/>
        </w:rPr>
        <w:t>50</w:t>
      </w:r>
      <w:r w:rsidRPr="005A02B4">
        <w:rPr>
          <w:noProof/>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3—Health</w:t>
      </w:r>
      <w:r w:rsidRPr="005A02B4">
        <w:rPr>
          <w:b w:val="0"/>
          <w:noProof/>
          <w:sz w:val="18"/>
        </w:rPr>
        <w:tab/>
      </w:r>
      <w:r w:rsidRPr="005A02B4">
        <w:rPr>
          <w:b w:val="0"/>
          <w:noProof/>
          <w:sz w:val="18"/>
        </w:rPr>
        <w:fldChar w:fldCharType="begin"/>
      </w:r>
      <w:r w:rsidRPr="005A02B4">
        <w:rPr>
          <w:b w:val="0"/>
          <w:noProof/>
          <w:sz w:val="18"/>
        </w:rPr>
        <w:instrText xml:space="preserve"> PAGEREF _Toc393721216 \h </w:instrText>
      </w:r>
      <w:r w:rsidRPr="005A02B4">
        <w:rPr>
          <w:b w:val="0"/>
          <w:noProof/>
          <w:sz w:val="18"/>
        </w:rPr>
      </w:r>
      <w:r w:rsidRPr="005A02B4">
        <w:rPr>
          <w:b w:val="0"/>
          <w:noProof/>
          <w:sz w:val="18"/>
        </w:rPr>
        <w:fldChar w:fldCharType="separate"/>
      </w:r>
      <w:r w:rsidRPr="005A02B4">
        <w:rPr>
          <w:b w:val="0"/>
          <w:noProof/>
          <w:sz w:val="18"/>
        </w:rPr>
        <w:t>51</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65</w:t>
      </w:r>
      <w:r>
        <w:rPr>
          <w:noProof/>
        </w:rPr>
        <w:tab/>
        <w:t>Regulations about health</w:t>
      </w:r>
      <w:r w:rsidRPr="005A02B4">
        <w:rPr>
          <w:noProof/>
        </w:rPr>
        <w:tab/>
      </w:r>
      <w:r w:rsidRPr="005A02B4">
        <w:rPr>
          <w:noProof/>
        </w:rPr>
        <w:fldChar w:fldCharType="begin"/>
      </w:r>
      <w:r w:rsidRPr="005A02B4">
        <w:rPr>
          <w:noProof/>
        </w:rPr>
        <w:instrText xml:space="preserve"> PAGEREF _Toc393721217 \h </w:instrText>
      </w:r>
      <w:r w:rsidRPr="005A02B4">
        <w:rPr>
          <w:noProof/>
        </w:rPr>
      </w:r>
      <w:r w:rsidRPr="005A02B4">
        <w:rPr>
          <w:noProof/>
        </w:rPr>
        <w:fldChar w:fldCharType="separate"/>
      </w:r>
      <w:r w:rsidRPr="005A02B4">
        <w:rPr>
          <w:noProof/>
        </w:rPr>
        <w:t>51</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66</w:t>
      </w:r>
      <w:r>
        <w:rPr>
          <w:noProof/>
        </w:rPr>
        <w:tab/>
        <w:t>Medicines etc. must be carried on vessels—owner</w:t>
      </w:r>
      <w:r w:rsidRPr="005A02B4">
        <w:rPr>
          <w:noProof/>
        </w:rPr>
        <w:tab/>
      </w:r>
      <w:r w:rsidRPr="005A02B4">
        <w:rPr>
          <w:noProof/>
        </w:rPr>
        <w:fldChar w:fldCharType="begin"/>
      </w:r>
      <w:r w:rsidRPr="005A02B4">
        <w:rPr>
          <w:noProof/>
        </w:rPr>
        <w:instrText xml:space="preserve"> PAGEREF _Toc393721218 \h </w:instrText>
      </w:r>
      <w:r w:rsidRPr="005A02B4">
        <w:rPr>
          <w:noProof/>
        </w:rPr>
      </w:r>
      <w:r w:rsidRPr="005A02B4">
        <w:rPr>
          <w:noProof/>
        </w:rPr>
        <w:fldChar w:fldCharType="separate"/>
      </w:r>
      <w:r w:rsidRPr="005A02B4">
        <w:rPr>
          <w:noProof/>
        </w:rPr>
        <w:t>51</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67</w:t>
      </w:r>
      <w:r>
        <w:rPr>
          <w:noProof/>
        </w:rPr>
        <w:tab/>
        <w:t>Medicines etc. must be carried on vessels—master</w:t>
      </w:r>
      <w:r w:rsidRPr="005A02B4">
        <w:rPr>
          <w:noProof/>
        </w:rPr>
        <w:tab/>
      </w:r>
      <w:r w:rsidRPr="005A02B4">
        <w:rPr>
          <w:noProof/>
        </w:rPr>
        <w:fldChar w:fldCharType="begin"/>
      </w:r>
      <w:r w:rsidRPr="005A02B4">
        <w:rPr>
          <w:noProof/>
        </w:rPr>
        <w:instrText xml:space="preserve"> PAGEREF _Toc393721219 \h </w:instrText>
      </w:r>
      <w:r w:rsidRPr="005A02B4">
        <w:rPr>
          <w:noProof/>
        </w:rPr>
      </w:r>
      <w:r w:rsidRPr="005A02B4">
        <w:rPr>
          <w:noProof/>
        </w:rPr>
        <w:fldChar w:fldCharType="separate"/>
      </w:r>
      <w:r w:rsidRPr="005A02B4">
        <w:rPr>
          <w:noProof/>
        </w:rPr>
        <w:t>52</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68</w:t>
      </w:r>
      <w:r>
        <w:rPr>
          <w:noProof/>
        </w:rPr>
        <w:tab/>
        <w:t>Owner liable for medical attendance etc.</w:t>
      </w:r>
      <w:r w:rsidRPr="005A02B4">
        <w:rPr>
          <w:noProof/>
        </w:rPr>
        <w:tab/>
      </w:r>
      <w:r w:rsidRPr="005A02B4">
        <w:rPr>
          <w:noProof/>
        </w:rPr>
        <w:fldChar w:fldCharType="begin"/>
      </w:r>
      <w:r w:rsidRPr="005A02B4">
        <w:rPr>
          <w:noProof/>
        </w:rPr>
        <w:instrText xml:space="preserve"> PAGEREF _Toc393721220 \h </w:instrText>
      </w:r>
      <w:r w:rsidRPr="005A02B4">
        <w:rPr>
          <w:noProof/>
        </w:rPr>
      </w:r>
      <w:r w:rsidRPr="005A02B4">
        <w:rPr>
          <w:noProof/>
        </w:rPr>
        <w:fldChar w:fldCharType="separate"/>
      </w:r>
      <w:r w:rsidRPr="005A02B4">
        <w:rPr>
          <w:noProof/>
        </w:rPr>
        <w:t>53</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69</w:t>
      </w:r>
      <w:r>
        <w:rPr>
          <w:noProof/>
        </w:rPr>
        <w:tab/>
        <w:t>Owner liable where certain seafarers removed from vessel etc.</w:t>
      </w:r>
      <w:r w:rsidRPr="005A02B4">
        <w:rPr>
          <w:noProof/>
        </w:rPr>
        <w:tab/>
      </w:r>
      <w:r w:rsidRPr="005A02B4">
        <w:rPr>
          <w:noProof/>
        </w:rPr>
        <w:fldChar w:fldCharType="begin"/>
      </w:r>
      <w:r w:rsidRPr="005A02B4">
        <w:rPr>
          <w:noProof/>
        </w:rPr>
        <w:instrText xml:space="preserve"> PAGEREF _Toc393721221 \h </w:instrText>
      </w:r>
      <w:r w:rsidRPr="005A02B4">
        <w:rPr>
          <w:noProof/>
        </w:rPr>
      </w:r>
      <w:r w:rsidRPr="005A02B4">
        <w:rPr>
          <w:noProof/>
        </w:rPr>
        <w:fldChar w:fldCharType="separate"/>
      </w:r>
      <w:r w:rsidRPr="005A02B4">
        <w:rPr>
          <w:noProof/>
        </w:rPr>
        <w:t>53</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70</w:t>
      </w:r>
      <w:r>
        <w:rPr>
          <w:noProof/>
        </w:rPr>
        <w:tab/>
        <w:t>Owner liable for medical attendance etc. on board vessel</w:t>
      </w:r>
      <w:r w:rsidRPr="005A02B4">
        <w:rPr>
          <w:noProof/>
        </w:rPr>
        <w:tab/>
      </w:r>
      <w:r w:rsidRPr="005A02B4">
        <w:rPr>
          <w:noProof/>
        </w:rPr>
        <w:fldChar w:fldCharType="begin"/>
      </w:r>
      <w:r w:rsidRPr="005A02B4">
        <w:rPr>
          <w:noProof/>
        </w:rPr>
        <w:instrText xml:space="preserve"> PAGEREF _Toc393721222 \h </w:instrText>
      </w:r>
      <w:r w:rsidRPr="005A02B4">
        <w:rPr>
          <w:noProof/>
        </w:rPr>
      </w:r>
      <w:r w:rsidRPr="005A02B4">
        <w:rPr>
          <w:noProof/>
        </w:rPr>
        <w:fldChar w:fldCharType="separate"/>
      </w:r>
      <w:r w:rsidRPr="005A02B4">
        <w:rPr>
          <w:noProof/>
        </w:rPr>
        <w:t>54</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71</w:t>
      </w:r>
      <w:r>
        <w:rPr>
          <w:noProof/>
        </w:rPr>
        <w:tab/>
        <w:t>Other expenses to be paid by seafarer</w:t>
      </w:r>
      <w:r w:rsidRPr="005A02B4">
        <w:rPr>
          <w:noProof/>
        </w:rPr>
        <w:tab/>
      </w:r>
      <w:r w:rsidRPr="005A02B4">
        <w:rPr>
          <w:noProof/>
        </w:rPr>
        <w:fldChar w:fldCharType="begin"/>
      </w:r>
      <w:r w:rsidRPr="005A02B4">
        <w:rPr>
          <w:noProof/>
        </w:rPr>
        <w:instrText xml:space="preserve"> PAGEREF _Toc393721223 \h </w:instrText>
      </w:r>
      <w:r w:rsidRPr="005A02B4">
        <w:rPr>
          <w:noProof/>
        </w:rPr>
      </w:r>
      <w:r w:rsidRPr="005A02B4">
        <w:rPr>
          <w:noProof/>
        </w:rPr>
        <w:fldChar w:fldCharType="separate"/>
      </w:r>
      <w:r w:rsidRPr="005A02B4">
        <w:rPr>
          <w:noProof/>
        </w:rPr>
        <w:t>54</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72</w:t>
      </w:r>
      <w:r>
        <w:rPr>
          <w:noProof/>
        </w:rPr>
        <w:tab/>
        <w:t>Medical practitioners and first</w:t>
      </w:r>
      <w:r>
        <w:rPr>
          <w:noProof/>
        </w:rPr>
        <w:noBreakHyphen/>
        <w:t>aid attendants—owner</w:t>
      </w:r>
      <w:r w:rsidRPr="005A02B4">
        <w:rPr>
          <w:noProof/>
        </w:rPr>
        <w:tab/>
      </w:r>
      <w:r w:rsidRPr="005A02B4">
        <w:rPr>
          <w:noProof/>
        </w:rPr>
        <w:fldChar w:fldCharType="begin"/>
      </w:r>
      <w:r w:rsidRPr="005A02B4">
        <w:rPr>
          <w:noProof/>
        </w:rPr>
        <w:instrText xml:space="preserve"> PAGEREF _Toc393721224 \h </w:instrText>
      </w:r>
      <w:r w:rsidRPr="005A02B4">
        <w:rPr>
          <w:noProof/>
        </w:rPr>
      </w:r>
      <w:r w:rsidRPr="005A02B4">
        <w:rPr>
          <w:noProof/>
        </w:rPr>
        <w:fldChar w:fldCharType="separate"/>
      </w:r>
      <w:r w:rsidRPr="005A02B4">
        <w:rPr>
          <w:noProof/>
        </w:rPr>
        <w:t>54</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lastRenderedPageBreak/>
        <w:t>73</w:t>
      </w:r>
      <w:r>
        <w:rPr>
          <w:noProof/>
        </w:rPr>
        <w:tab/>
        <w:t>Medical practitioners and first</w:t>
      </w:r>
      <w:r>
        <w:rPr>
          <w:noProof/>
        </w:rPr>
        <w:noBreakHyphen/>
        <w:t>aid attendants—master</w:t>
      </w:r>
      <w:r w:rsidRPr="005A02B4">
        <w:rPr>
          <w:noProof/>
        </w:rPr>
        <w:tab/>
      </w:r>
      <w:r w:rsidRPr="005A02B4">
        <w:rPr>
          <w:noProof/>
        </w:rPr>
        <w:fldChar w:fldCharType="begin"/>
      </w:r>
      <w:r w:rsidRPr="005A02B4">
        <w:rPr>
          <w:noProof/>
        </w:rPr>
        <w:instrText xml:space="preserve"> PAGEREF _Toc393721225 \h </w:instrText>
      </w:r>
      <w:r w:rsidRPr="005A02B4">
        <w:rPr>
          <w:noProof/>
        </w:rPr>
      </w:r>
      <w:r w:rsidRPr="005A02B4">
        <w:rPr>
          <w:noProof/>
        </w:rPr>
        <w:fldChar w:fldCharType="separate"/>
      </w:r>
      <w:r w:rsidRPr="005A02B4">
        <w:rPr>
          <w:noProof/>
        </w:rPr>
        <w:t>55</w:t>
      </w:r>
      <w:r w:rsidRPr="005A02B4">
        <w:rPr>
          <w:noProof/>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4—Accommodation, etc.</w:t>
      </w:r>
      <w:r w:rsidRPr="005A02B4">
        <w:rPr>
          <w:b w:val="0"/>
          <w:noProof/>
          <w:sz w:val="18"/>
        </w:rPr>
        <w:tab/>
      </w:r>
      <w:r w:rsidRPr="005A02B4">
        <w:rPr>
          <w:b w:val="0"/>
          <w:noProof/>
          <w:sz w:val="18"/>
        </w:rPr>
        <w:fldChar w:fldCharType="begin"/>
      </w:r>
      <w:r w:rsidRPr="005A02B4">
        <w:rPr>
          <w:b w:val="0"/>
          <w:noProof/>
          <w:sz w:val="18"/>
        </w:rPr>
        <w:instrText xml:space="preserve"> PAGEREF _Toc393721226 \h </w:instrText>
      </w:r>
      <w:r w:rsidRPr="005A02B4">
        <w:rPr>
          <w:b w:val="0"/>
          <w:noProof/>
          <w:sz w:val="18"/>
        </w:rPr>
      </w:r>
      <w:r w:rsidRPr="005A02B4">
        <w:rPr>
          <w:b w:val="0"/>
          <w:noProof/>
          <w:sz w:val="18"/>
        </w:rPr>
        <w:fldChar w:fldCharType="separate"/>
      </w:r>
      <w:r w:rsidRPr="005A02B4">
        <w:rPr>
          <w:b w:val="0"/>
          <w:noProof/>
          <w:sz w:val="18"/>
        </w:rPr>
        <w:t>56</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74</w:t>
      </w:r>
      <w:r>
        <w:rPr>
          <w:noProof/>
        </w:rPr>
        <w:tab/>
        <w:t>Regulations relating to accommodation, etc.</w:t>
      </w:r>
      <w:r w:rsidRPr="005A02B4">
        <w:rPr>
          <w:noProof/>
        </w:rPr>
        <w:tab/>
      </w:r>
      <w:r w:rsidRPr="005A02B4">
        <w:rPr>
          <w:noProof/>
        </w:rPr>
        <w:fldChar w:fldCharType="begin"/>
      </w:r>
      <w:r w:rsidRPr="005A02B4">
        <w:rPr>
          <w:noProof/>
        </w:rPr>
        <w:instrText xml:space="preserve"> PAGEREF _Toc393721227 \h </w:instrText>
      </w:r>
      <w:r w:rsidRPr="005A02B4">
        <w:rPr>
          <w:noProof/>
        </w:rPr>
      </w:r>
      <w:r w:rsidRPr="005A02B4">
        <w:rPr>
          <w:noProof/>
        </w:rPr>
        <w:fldChar w:fldCharType="separate"/>
      </w:r>
      <w:r w:rsidRPr="005A02B4">
        <w:rPr>
          <w:noProof/>
        </w:rPr>
        <w:t>56</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75</w:t>
      </w:r>
      <w:r>
        <w:rPr>
          <w:noProof/>
        </w:rPr>
        <w:tab/>
        <w:t>Vessels not to go to sea without required accommodation</w:t>
      </w:r>
      <w:r w:rsidRPr="005A02B4">
        <w:rPr>
          <w:noProof/>
        </w:rPr>
        <w:tab/>
      </w:r>
      <w:r w:rsidRPr="005A02B4">
        <w:rPr>
          <w:noProof/>
        </w:rPr>
        <w:fldChar w:fldCharType="begin"/>
      </w:r>
      <w:r w:rsidRPr="005A02B4">
        <w:rPr>
          <w:noProof/>
        </w:rPr>
        <w:instrText xml:space="preserve"> PAGEREF _Toc393721228 \h </w:instrText>
      </w:r>
      <w:r w:rsidRPr="005A02B4">
        <w:rPr>
          <w:noProof/>
        </w:rPr>
      </w:r>
      <w:r w:rsidRPr="005A02B4">
        <w:rPr>
          <w:noProof/>
        </w:rPr>
        <w:fldChar w:fldCharType="separate"/>
      </w:r>
      <w:r w:rsidRPr="005A02B4">
        <w:rPr>
          <w:noProof/>
        </w:rPr>
        <w:t>56</w:t>
      </w:r>
      <w:r w:rsidRPr="005A02B4">
        <w:rPr>
          <w:noProof/>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5—Repatriation and protection</w:t>
      </w:r>
      <w:r w:rsidRPr="005A02B4">
        <w:rPr>
          <w:b w:val="0"/>
          <w:noProof/>
          <w:sz w:val="18"/>
        </w:rPr>
        <w:tab/>
      </w:r>
      <w:r w:rsidRPr="005A02B4">
        <w:rPr>
          <w:b w:val="0"/>
          <w:noProof/>
          <w:sz w:val="18"/>
        </w:rPr>
        <w:fldChar w:fldCharType="begin"/>
      </w:r>
      <w:r w:rsidRPr="005A02B4">
        <w:rPr>
          <w:b w:val="0"/>
          <w:noProof/>
          <w:sz w:val="18"/>
        </w:rPr>
        <w:instrText xml:space="preserve"> PAGEREF _Toc393721229 \h </w:instrText>
      </w:r>
      <w:r w:rsidRPr="005A02B4">
        <w:rPr>
          <w:b w:val="0"/>
          <w:noProof/>
          <w:sz w:val="18"/>
        </w:rPr>
      </w:r>
      <w:r w:rsidRPr="005A02B4">
        <w:rPr>
          <w:b w:val="0"/>
          <w:noProof/>
          <w:sz w:val="18"/>
        </w:rPr>
        <w:fldChar w:fldCharType="separate"/>
      </w:r>
      <w:r w:rsidRPr="005A02B4">
        <w:rPr>
          <w:b w:val="0"/>
          <w:noProof/>
          <w:sz w:val="18"/>
        </w:rPr>
        <w:t>58</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76</w:t>
      </w:r>
      <w:r>
        <w:rPr>
          <w:noProof/>
        </w:rPr>
        <w:tab/>
        <w:t>Regulations relating to repatriation</w:t>
      </w:r>
      <w:r w:rsidRPr="005A02B4">
        <w:rPr>
          <w:noProof/>
        </w:rPr>
        <w:tab/>
      </w:r>
      <w:r w:rsidRPr="005A02B4">
        <w:rPr>
          <w:noProof/>
        </w:rPr>
        <w:fldChar w:fldCharType="begin"/>
      </w:r>
      <w:r w:rsidRPr="005A02B4">
        <w:rPr>
          <w:noProof/>
        </w:rPr>
        <w:instrText xml:space="preserve"> PAGEREF _Toc393721230 \h </w:instrText>
      </w:r>
      <w:r w:rsidRPr="005A02B4">
        <w:rPr>
          <w:noProof/>
        </w:rPr>
      </w:r>
      <w:r w:rsidRPr="005A02B4">
        <w:rPr>
          <w:noProof/>
        </w:rPr>
        <w:fldChar w:fldCharType="separate"/>
      </w:r>
      <w:r w:rsidRPr="005A02B4">
        <w:rPr>
          <w:noProof/>
        </w:rPr>
        <w:t>58</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77</w:t>
      </w:r>
      <w:r>
        <w:rPr>
          <w:noProof/>
        </w:rPr>
        <w:tab/>
        <w:t>Regulations relating to complaints etc. about employment</w:t>
      </w:r>
      <w:r w:rsidRPr="005A02B4">
        <w:rPr>
          <w:noProof/>
        </w:rPr>
        <w:tab/>
      </w:r>
      <w:r w:rsidRPr="005A02B4">
        <w:rPr>
          <w:noProof/>
        </w:rPr>
        <w:fldChar w:fldCharType="begin"/>
      </w:r>
      <w:r w:rsidRPr="005A02B4">
        <w:rPr>
          <w:noProof/>
        </w:rPr>
        <w:instrText xml:space="preserve"> PAGEREF _Toc393721231 \h </w:instrText>
      </w:r>
      <w:r w:rsidRPr="005A02B4">
        <w:rPr>
          <w:noProof/>
        </w:rPr>
      </w:r>
      <w:r w:rsidRPr="005A02B4">
        <w:rPr>
          <w:noProof/>
        </w:rPr>
        <w:fldChar w:fldCharType="separate"/>
      </w:r>
      <w:r w:rsidRPr="005A02B4">
        <w:rPr>
          <w:noProof/>
        </w:rPr>
        <w:t>58</w:t>
      </w:r>
      <w:r w:rsidRPr="005A02B4">
        <w:rPr>
          <w:noProof/>
        </w:rPr>
        <w:fldChar w:fldCharType="end"/>
      </w:r>
    </w:p>
    <w:p w:rsidR="005A02B4" w:rsidRDefault="005A02B4">
      <w:pPr>
        <w:pStyle w:val="TOC2"/>
        <w:rPr>
          <w:rFonts w:asciiTheme="minorHAnsi" w:eastAsiaTheme="minorEastAsia" w:hAnsiTheme="minorHAnsi" w:cstheme="minorBidi"/>
          <w:b w:val="0"/>
          <w:noProof/>
          <w:kern w:val="0"/>
          <w:sz w:val="22"/>
          <w:szCs w:val="22"/>
        </w:rPr>
      </w:pPr>
      <w:r>
        <w:rPr>
          <w:noProof/>
        </w:rPr>
        <w:t>Part 6—Alcohol and drugs</w:t>
      </w:r>
      <w:r w:rsidRPr="005A02B4">
        <w:rPr>
          <w:b w:val="0"/>
          <w:noProof/>
          <w:sz w:val="18"/>
        </w:rPr>
        <w:tab/>
      </w:r>
      <w:r w:rsidRPr="005A02B4">
        <w:rPr>
          <w:b w:val="0"/>
          <w:noProof/>
          <w:sz w:val="18"/>
        </w:rPr>
        <w:fldChar w:fldCharType="begin"/>
      </w:r>
      <w:r w:rsidRPr="005A02B4">
        <w:rPr>
          <w:b w:val="0"/>
          <w:noProof/>
          <w:sz w:val="18"/>
        </w:rPr>
        <w:instrText xml:space="preserve"> PAGEREF _Toc393721232 \h </w:instrText>
      </w:r>
      <w:r w:rsidRPr="005A02B4">
        <w:rPr>
          <w:b w:val="0"/>
          <w:noProof/>
          <w:sz w:val="18"/>
        </w:rPr>
      </w:r>
      <w:r w:rsidRPr="005A02B4">
        <w:rPr>
          <w:b w:val="0"/>
          <w:noProof/>
          <w:sz w:val="18"/>
        </w:rPr>
        <w:fldChar w:fldCharType="separate"/>
      </w:r>
      <w:r w:rsidRPr="005A02B4">
        <w:rPr>
          <w:b w:val="0"/>
          <w:noProof/>
          <w:sz w:val="18"/>
        </w:rPr>
        <w:t>59</w:t>
      </w:r>
      <w:r w:rsidRPr="005A02B4">
        <w:rPr>
          <w:b w:val="0"/>
          <w:noProof/>
          <w:sz w:val="18"/>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1—Alcohol and drug testing of seafarers and pilots</w:t>
      </w:r>
      <w:r w:rsidRPr="005A02B4">
        <w:rPr>
          <w:b w:val="0"/>
          <w:noProof/>
          <w:sz w:val="18"/>
        </w:rPr>
        <w:tab/>
      </w:r>
      <w:r w:rsidRPr="005A02B4">
        <w:rPr>
          <w:b w:val="0"/>
          <w:noProof/>
          <w:sz w:val="18"/>
        </w:rPr>
        <w:fldChar w:fldCharType="begin"/>
      </w:r>
      <w:r w:rsidRPr="005A02B4">
        <w:rPr>
          <w:b w:val="0"/>
          <w:noProof/>
          <w:sz w:val="18"/>
        </w:rPr>
        <w:instrText xml:space="preserve"> PAGEREF _Toc393721233 \h </w:instrText>
      </w:r>
      <w:r w:rsidRPr="005A02B4">
        <w:rPr>
          <w:b w:val="0"/>
          <w:noProof/>
          <w:sz w:val="18"/>
        </w:rPr>
      </w:r>
      <w:r w:rsidRPr="005A02B4">
        <w:rPr>
          <w:b w:val="0"/>
          <w:noProof/>
          <w:sz w:val="18"/>
        </w:rPr>
        <w:fldChar w:fldCharType="separate"/>
      </w:r>
      <w:r w:rsidRPr="005A02B4">
        <w:rPr>
          <w:b w:val="0"/>
          <w:noProof/>
          <w:sz w:val="18"/>
        </w:rPr>
        <w:t>59</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78</w:t>
      </w:r>
      <w:r>
        <w:rPr>
          <w:noProof/>
        </w:rPr>
        <w:tab/>
        <w:t>Seafarer or licensed pilot may be required to undergo alcohol test</w:t>
      </w:r>
      <w:r w:rsidRPr="005A02B4">
        <w:rPr>
          <w:noProof/>
        </w:rPr>
        <w:tab/>
      </w:r>
      <w:r w:rsidRPr="005A02B4">
        <w:rPr>
          <w:noProof/>
        </w:rPr>
        <w:fldChar w:fldCharType="begin"/>
      </w:r>
      <w:r w:rsidRPr="005A02B4">
        <w:rPr>
          <w:noProof/>
        </w:rPr>
        <w:instrText xml:space="preserve"> PAGEREF _Toc393721234 \h </w:instrText>
      </w:r>
      <w:r w:rsidRPr="005A02B4">
        <w:rPr>
          <w:noProof/>
        </w:rPr>
      </w:r>
      <w:r w:rsidRPr="005A02B4">
        <w:rPr>
          <w:noProof/>
        </w:rPr>
        <w:fldChar w:fldCharType="separate"/>
      </w:r>
      <w:r w:rsidRPr="005A02B4">
        <w:rPr>
          <w:noProof/>
        </w:rPr>
        <w:t>59</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79</w:t>
      </w:r>
      <w:r>
        <w:rPr>
          <w:noProof/>
        </w:rPr>
        <w:tab/>
        <w:t>Seafarer or licensed pilot may be required to undergo drug tests etc.</w:t>
      </w:r>
      <w:r w:rsidRPr="005A02B4">
        <w:rPr>
          <w:noProof/>
        </w:rPr>
        <w:tab/>
      </w:r>
      <w:r w:rsidRPr="005A02B4">
        <w:rPr>
          <w:noProof/>
        </w:rPr>
        <w:fldChar w:fldCharType="begin"/>
      </w:r>
      <w:r w:rsidRPr="005A02B4">
        <w:rPr>
          <w:noProof/>
        </w:rPr>
        <w:instrText xml:space="preserve"> PAGEREF _Toc393721235 \h </w:instrText>
      </w:r>
      <w:r w:rsidRPr="005A02B4">
        <w:rPr>
          <w:noProof/>
        </w:rPr>
      </w:r>
      <w:r w:rsidRPr="005A02B4">
        <w:rPr>
          <w:noProof/>
        </w:rPr>
        <w:fldChar w:fldCharType="separate"/>
      </w:r>
      <w:r w:rsidRPr="005A02B4">
        <w:rPr>
          <w:noProof/>
        </w:rPr>
        <w:t>59</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80</w:t>
      </w:r>
      <w:r>
        <w:rPr>
          <w:noProof/>
        </w:rPr>
        <w:tab/>
        <w:t>Limitation on exercise of powers in relation to foreign vessels</w:t>
      </w:r>
      <w:r w:rsidRPr="005A02B4">
        <w:rPr>
          <w:noProof/>
        </w:rPr>
        <w:tab/>
      </w:r>
      <w:r w:rsidRPr="005A02B4">
        <w:rPr>
          <w:noProof/>
        </w:rPr>
        <w:fldChar w:fldCharType="begin"/>
      </w:r>
      <w:r w:rsidRPr="005A02B4">
        <w:rPr>
          <w:noProof/>
        </w:rPr>
        <w:instrText xml:space="preserve"> PAGEREF _Toc393721236 \h </w:instrText>
      </w:r>
      <w:r w:rsidRPr="005A02B4">
        <w:rPr>
          <w:noProof/>
        </w:rPr>
      </w:r>
      <w:r w:rsidRPr="005A02B4">
        <w:rPr>
          <w:noProof/>
        </w:rPr>
        <w:fldChar w:fldCharType="separate"/>
      </w:r>
      <w:r w:rsidRPr="005A02B4">
        <w:rPr>
          <w:noProof/>
        </w:rPr>
        <w:t>59</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81</w:t>
      </w:r>
      <w:r>
        <w:rPr>
          <w:noProof/>
        </w:rPr>
        <w:tab/>
        <w:t>Refusal to undergo alcohol or drug test</w:t>
      </w:r>
      <w:r w:rsidRPr="005A02B4">
        <w:rPr>
          <w:noProof/>
        </w:rPr>
        <w:tab/>
      </w:r>
      <w:r w:rsidRPr="005A02B4">
        <w:rPr>
          <w:noProof/>
        </w:rPr>
        <w:fldChar w:fldCharType="begin"/>
      </w:r>
      <w:r w:rsidRPr="005A02B4">
        <w:rPr>
          <w:noProof/>
        </w:rPr>
        <w:instrText xml:space="preserve"> PAGEREF _Toc393721237 \h </w:instrText>
      </w:r>
      <w:r w:rsidRPr="005A02B4">
        <w:rPr>
          <w:noProof/>
        </w:rPr>
      </w:r>
      <w:r w:rsidRPr="005A02B4">
        <w:rPr>
          <w:noProof/>
        </w:rPr>
        <w:fldChar w:fldCharType="separate"/>
      </w:r>
      <w:r w:rsidRPr="005A02B4">
        <w:rPr>
          <w:noProof/>
        </w:rPr>
        <w:t>59</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82</w:t>
      </w:r>
      <w:r>
        <w:rPr>
          <w:noProof/>
        </w:rPr>
        <w:tab/>
        <w:t>Information to be provided after test</w:t>
      </w:r>
      <w:r w:rsidRPr="005A02B4">
        <w:rPr>
          <w:noProof/>
        </w:rPr>
        <w:tab/>
      </w:r>
      <w:r w:rsidRPr="005A02B4">
        <w:rPr>
          <w:noProof/>
        </w:rPr>
        <w:fldChar w:fldCharType="begin"/>
      </w:r>
      <w:r w:rsidRPr="005A02B4">
        <w:rPr>
          <w:noProof/>
        </w:rPr>
        <w:instrText xml:space="preserve"> PAGEREF _Toc393721238 \h </w:instrText>
      </w:r>
      <w:r w:rsidRPr="005A02B4">
        <w:rPr>
          <w:noProof/>
        </w:rPr>
      </w:r>
      <w:r w:rsidRPr="005A02B4">
        <w:rPr>
          <w:noProof/>
        </w:rPr>
        <w:fldChar w:fldCharType="separate"/>
      </w:r>
      <w:r w:rsidRPr="005A02B4">
        <w:rPr>
          <w:noProof/>
        </w:rPr>
        <w:t>60</w:t>
      </w:r>
      <w:r w:rsidRPr="005A02B4">
        <w:rPr>
          <w:noProof/>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2—Offences and civil penalties relating to alcohol and drugs</w:t>
      </w:r>
      <w:r w:rsidRPr="005A02B4">
        <w:rPr>
          <w:b w:val="0"/>
          <w:noProof/>
          <w:sz w:val="18"/>
        </w:rPr>
        <w:tab/>
      </w:r>
      <w:r w:rsidRPr="005A02B4">
        <w:rPr>
          <w:b w:val="0"/>
          <w:noProof/>
          <w:sz w:val="18"/>
        </w:rPr>
        <w:fldChar w:fldCharType="begin"/>
      </w:r>
      <w:r w:rsidRPr="005A02B4">
        <w:rPr>
          <w:b w:val="0"/>
          <w:noProof/>
          <w:sz w:val="18"/>
        </w:rPr>
        <w:instrText xml:space="preserve"> PAGEREF _Toc393721239 \h </w:instrText>
      </w:r>
      <w:r w:rsidRPr="005A02B4">
        <w:rPr>
          <w:b w:val="0"/>
          <w:noProof/>
          <w:sz w:val="18"/>
        </w:rPr>
      </w:r>
      <w:r w:rsidRPr="005A02B4">
        <w:rPr>
          <w:b w:val="0"/>
          <w:noProof/>
          <w:sz w:val="18"/>
        </w:rPr>
        <w:fldChar w:fldCharType="separate"/>
      </w:r>
      <w:r w:rsidRPr="005A02B4">
        <w:rPr>
          <w:b w:val="0"/>
          <w:noProof/>
          <w:sz w:val="18"/>
        </w:rPr>
        <w:t>61</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83</w:t>
      </w:r>
      <w:r>
        <w:rPr>
          <w:noProof/>
        </w:rPr>
        <w:tab/>
        <w:t>Impairment of person’s capacity to carry out duties as seafarer or pilot</w:t>
      </w:r>
      <w:r w:rsidRPr="005A02B4">
        <w:rPr>
          <w:noProof/>
        </w:rPr>
        <w:tab/>
      </w:r>
      <w:r w:rsidRPr="005A02B4">
        <w:rPr>
          <w:noProof/>
        </w:rPr>
        <w:fldChar w:fldCharType="begin"/>
      </w:r>
      <w:r w:rsidRPr="005A02B4">
        <w:rPr>
          <w:noProof/>
        </w:rPr>
        <w:instrText xml:space="preserve"> PAGEREF _Toc393721240 \h </w:instrText>
      </w:r>
      <w:r w:rsidRPr="005A02B4">
        <w:rPr>
          <w:noProof/>
        </w:rPr>
      </w:r>
      <w:r w:rsidRPr="005A02B4">
        <w:rPr>
          <w:noProof/>
        </w:rPr>
        <w:fldChar w:fldCharType="separate"/>
      </w:r>
      <w:r w:rsidRPr="005A02B4">
        <w:rPr>
          <w:noProof/>
        </w:rPr>
        <w:t>61</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84</w:t>
      </w:r>
      <w:r>
        <w:rPr>
          <w:noProof/>
        </w:rPr>
        <w:tab/>
        <w:t>Unacceptable blood alcohol level—seafarers and pilots</w:t>
      </w:r>
      <w:r w:rsidRPr="005A02B4">
        <w:rPr>
          <w:noProof/>
        </w:rPr>
        <w:tab/>
      </w:r>
      <w:r w:rsidRPr="005A02B4">
        <w:rPr>
          <w:noProof/>
        </w:rPr>
        <w:fldChar w:fldCharType="begin"/>
      </w:r>
      <w:r w:rsidRPr="005A02B4">
        <w:rPr>
          <w:noProof/>
        </w:rPr>
        <w:instrText xml:space="preserve"> PAGEREF _Toc393721241 \h </w:instrText>
      </w:r>
      <w:r w:rsidRPr="005A02B4">
        <w:rPr>
          <w:noProof/>
        </w:rPr>
      </w:r>
      <w:r w:rsidRPr="005A02B4">
        <w:rPr>
          <w:noProof/>
        </w:rPr>
        <w:fldChar w:fldCharType="separate"/>
      </w:r>
      <w:r w:rsidRPr="005A02B4">
        <w:rPr>
          <w:noProof/>
        </w:rPr>
        <w:t>61</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85</w:t>
      </w:r>
      <w:r>
        <w:rPr>
          <w:noProof/>
        </w:rPr>
        <w:tab/>
        <w:t>Drugs prescribed by the regulations: seafarers and pilots</w:t>
      </w:r>
      <w:r w:rsidRPr="005A02B4">
        <w:rPr>
          <w:noProof/>
        </w:rPr>
        <w:tab/>
      </w:r>
      <w:r w:rsidRPr="005A02B4">
        <w:rPr>
          <w:noProof/>
        </w:rPr>
        <w:fldChar w:fldCharType="begin"/>
      </w:r>
      <w:r w:rsidRPr="005A02B4">
        <w:rPr>
          <w:noProof/>
        </w:rPr>
        <w:instrText xml:space="preserve"> PAGEREF _Toc393721242 \h </w:instrText>
      </w:r>
      <w:r w:rsidRPr="005A02B4">
        <w:rPr>
          <w:noProof/>
        </w:rPr>
      </w:r>
      <w:r w:rsidRPr="005A02B4">
        <w:rPr>
          <w:noProof/>
        </w:rPr>
        <w:fldChar w:fldCharType="separate"/>
      </w:r>
      <w:r w:rsidRPr="005A02B4">
        <w:rPr>
          <w:noProof/>
        </w:rPr>
        <w:t>62</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86</w:t>
      </w:r>
      <w:r>
        <w:rPr>
          <w:noProof/>
        </w:rPr>
        <w:tab/>
        <w:t>Permitting or requiring performance of duties by impaired person</w:t>
      </w:r>
      <w:r w:rsidRPr="005A02B4">
        <w:rPr>
          <w:noProof/>
        </w:rPr>
        <w:tab/>
      </w:r>
      <w:r w:rsidRPr="005A02B4">
        <w:rPr>
          <w:noProof/>
        </w:rPr>
        <w:fldChar w:fldCharType="begin"/>
      </w:r>
      <w:r w:rsidRPr="005A02B4">
        <w:rPr>
          <w:noProof/>
        </w:rPr>
        <w:instrText xml:space="preserve"> PAGEREF _Toc393721243 \h </w:instrText>
      </w:r>
      <w:r w:rsidRPr="005A02B4">
        <w:rPr>
          <w:noProof/>
        </w:rPr>
      </w:r>
      <w:r w:rsidRPr="005A02B4">
        <w:rPr>
          <w:noProof/>
        </w:rPr>
        <w:fldChar w:fldCharType="separate"/>
      </w:r>
      <w:r w:rsidRPr="005A02B4">
        <w:rPr>
          <w:noProof/>
        </w:rPr>
        <w:t>62</w:t>
      </w:r>
      <w:r w:rsidRPr="005A02B4">
        <w:rPr>
          <w:noProof/>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3—Regulations and other matters</w:t>
      </w:r>
      <w:r w:rsidRPr="005A02B4">
        <w:rPr>
          <w:b w:val="0"/>
          <w:noProof/>
          <w:sz w:val="18"/>
        </w:rPr>
        <w:tab/>
      </w:r>
      <w:r w:rsidRPr="005A02B4">
        <w:rPr>
          <w:b w:val="0"/>
          <w:noProof/>
          <w:sz w:val="18"/>
        </w:rPr>
        <w:fldChar w:fldCharType="begin"/>
      </w:r>
      <w:r w:rsidRPr="005A02B4">
        <w:rPr>
          <w:b w:val="0"/>
          <w:noProof/>
          <w:sz w:val="18"/>
        </w:rPr>
        <w:instrText xml:space="preserve"> PAGEREF _Toc393721244 \h </w:instrText>
      </w:r>
      <w:r w:rsidRPr="005A02B4">
        <w:rPr>
          <w:b w:val="0"/>
          <w:noProof/>
          <w:sz w:val="18"/>
        </w:rPr>
      </w:r>
      <w:r w:rsidRPr="005A02B4">
        <w:rPr>
          <w:b w:val="0"/>
          <w:noProof/>
          <w:sz w:val="18"/>
        </w:rPr>
        <w:fldChar w:fldCharType="separate"/>
      </w:r>
      <w:r w:rsidRPr="005A02B4">
        <w:rPr>
          <w:b w:val="0"/>
          <w:noProof/>
          <w:sz w:val="18"/>
        </w:rPr>
        <w:t>63</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87</w:t>
      </w:r>
      <w:r>
        <w:rPr>
          <w:noProof/>
        </w:rPr>
        <w:tab/>
        <w:t>Regulations relating to alcohol and drug tests</w:t>
      </w:r>
      <w:r w:rsidRPr="005A02B4">
        <w:rPr>
          <w:noProof/>
        </w:rPr>
        <w:tab/>
      </w:r>
      <w:r w:rsidRPr="005A02B4">
        <w:rPr>
          <w:noProof/>
        </w:rPr>
        <w:fldChar w:fldCharType="begin"/>
      </w:r>
      <w:r w:rsidRPr="005A02B4">
        <w:rPr>
          <w:noProof/>
        </w:rPr>
        <w:instrText xml:space="preserve"> PAGEREF _Toc393721245 \h </w:instrText>
      </w:r>
      <w:r w:rsidRPr="005A02B4">
        <w:rPr>
          <w:noProof/>
        </w:rPr>
      </w:r>
      <w:r w:rsidRPr="005A02B4">
        <w:rPr>
          <w:noProof/>
        </w:rPr>
        <w:fldChar w:fldCharType="separate"/>
      </w:r>
      <w:r w:rsidRPr="005A02B4">
        <w:rPr>
          <w:noProof/>
        </w:rPr>
        <w:t>63</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88</w:t>
      </w:r>
      <w:r>
        <w:rPr>
          <w:noProof/>
        </w:rPr>
        <w:tab/>
        <w:t>Evidentiary certificates</w:t>
      </w:r>
      <w:r w:rsidRPr="005A02B4">
        <w:rPr>
          <w:noProof/>
        </w:rPr>
        <w:tab/>
      </w:r>
      <w:r w:rsidRPr="005A02B4">
        <w:rPr>
          <w:noProof/>
        </w:rPr>
        <w:fldChar w:fldCharType="begin"/>
      </w:r>
      <w:r w:rsidRPr="005A02B4">
        <w:rPr>
          <w:noProof/>
        </w:rPr>
        <w:instrText xml:space="preserve"> PAGEREF _Toc393721246 \h </w:instrText>
      </w:r>
      <w:r w:rsidRPr="005A02B4">
        <w:rPr>
          <w:noProof/>
        </w:rPr>
      </w:r>
      <w:r w:rsidRPr="005A02B4">
        <w:rPr>
          <w:noProof/>
        </w:rPr>
        <w:fldChar w:fldCharType="separate"/>
      </w:r>
      <w:r w:rsidRPr="005A02B4">
        <w:rPr>
          <w:noProof/>
        </w:rPr>
        <w:t>63</w:t>
      </w:r>
      <w:r w:rsidRPr="005A02B4">
        <w:rPr>
          <w:noProof/>
        </w:rPr>
        <w:fldChar w:fldCharType="end"/>
      </w:r>
    </w:p>
    <w:p w:rsidR="005A02B4" w:rsidRDefault="005A02B4">
      <w:pPr>
        <w:pStyle w:val="TOC2"/>
        <w:rPr>
          <w:rFonts w:asciiTheme="minorHAnsi" w:eastAsiaTheme="minorEastAsia" w:hAnsiTheme="minorHAnsi" w:cstheme="minorBidi"/>
          <w:b w:val="0"/>
          <w:noProof/>
          <w:kern w:val="0"/>
          <w:sz w:val="22"/>
          <w:szCs w:val="22"/>
        </w:rPr>
      </w:pPr>
      <w:r>
        <w:rPr>
          <w:noProof/>
        </w:rPr>
        <w:t>Part 7—General matters relating to seafarers of regulated Australian vessels and foreign vessels</w:t>
      </w:r>
      <w:r w:rsidRPr="005A02B4">
        <w:rPr>
          <w:b w:val="0"/>
          <w:noProof/>
          <w:sz w:val="18"/>
        </w:rPr>
        <w:tab/>
      </w:r>
      <w:r w:rsidRPr="005A02B4">
        <w:rPr>
          <w:b w:val="0"/>
          <w:noProof/>
          <w:sz w:val="18"/>
        </w:rPr>
        <w:fldChar w:fldCharType="begin"/>
      </w:r>
      <w:r w:rsidRPr="005A02B4">
        <w:rPr>
          <w:b w:val="0"/>
          <w:noProof/>
          <w:sz w:val="18"/>
        </w:rPr>
        <w:instrText xml:space="preserve"> PAGEREF _Toc393721247 \h </w:instrText>
      </w:r>
      <w:r w:rsidRPr="005A02B4">
        <w:rPr>
          <w:b w:val="0"/>
          <w:noProof/>
          <w:sz w:val="18"/>
        </w:rPr>
      </w:r>
      <w:r w:rsidRPr="005A02B4">
        <w:rPr>
          <w:b w:val="0"/>
          <w:noProof/>
          <w:sz w:val="18"/>
        </w:rPr>
        <w:fldChar w:fldCharType="separate"/>
      </w:r>
      <w:r w:rsidRPr="005A02B4">
        <w:rPr>
          <w:b w:val="0"/>
          <w:noProof/>
          <w:sz w:val="18"/>
        </w:rPr>
        <w:t>65</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89</w:t>
      </w:r>
      <w:r>
        <w:rPr>
          <w:noProof/>
        </w:rPr>
        <w:tab/>
        <w:t>Exemption from serving on jury</w:t>
      </w:r>
      <w:r w:rsidRPr="005A02B4">
        <w:rPr>
          <w:noProof/>
        </w:rPr>
        <w:tab/>
      </w:r>
      <w:r w:rsidRPr="005A02B4">
        <w:rPr>
          <w:noProof/>
        </w:rPr>
        <w:fldChar w:fldCharType="begin"/>
      </w:r>
      <w:r w:rsidRPr="005A02B4">
        <w:rPr>
          <w:noProof/>
        </w:rPr>
        <w:instrText xml:space="preserve"> PAGEREF _Toc393721248 \h </w:instrText>
      </w:r>
      <w:r w:rsidRPr="005A02B4">
        <w:rPr>
          <w:noProof/>
        </w:rPr>
      </w:r>
      <w:r w:rsidRPr="005A02B4">
        <w:rPr>
          <w:noProof/>
        </w:rPr>
        <w:fldChar w:fldCharType="separate"/>
      </w:r>
      <w:r w:rsidRPr="005A02B4">
        <w:rPr>
          <w:noProof/>
        </w:rPr>
        <w:t>65</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90</w:t>
      </w:r>
      <w:r>
        <w:rPr>
          <w:noProof/>
        </w:rPr>
        <w:tab/>
        <w:t>Seafarer not to be wrongfully left behind</w:t>
      </w:r>
      <w:r w:rsidRPr="005A02B4">
        <w:rPr>
          <w:noProof/>
        </w:rPr>
        <w:tab/>
      </w:r>
      <w:r w:rsidRPr="005A02B4">
        <w:rPr>
          <w:noProof/>
        </w:rPr>
        <w:fldChar w:fldCharType="begin"/>
      </w:r>
      <w:r w:rsidRPr="005A02B4">
        <w:rPr>
          <w:noProof/>
        </w:rPr>
        <w:instrText xml:space="preserve"> PAGEREF _Toc393721249 \h </w:instrText>
      </w:r>
      <w:r w:rsidRPr="005A02B4">
        <w:rPr>
          <w:noProof/>
        </w:rPr>
      </w:r>
      <w:r w:rsidRPr="005A02B4">
        <w:rPr>
          <w:noProof/>
        </w:rPr>
        <w:fldChar w:fldCharType="separate"/>
      </w:r>
      <w:r w:rsidRPr="005A02B4">
        <w:rPr>
          <w:noProof/>
        </w:rPr>
        <w:t>65</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91</w:t>
      </w:r>
      <w:r>
        <w:rPr>
          <w:noProof/>
        </w:rPr>
        <w:tab/>
        <w:t>Regulations may make provision in relation to property of deceased seafarers</w:t>
      </w:r>
      <w:r w:rsidRPr="005A02B4">
        <w:rPr>
          <w:noProof/>
        </w:rPr>
        <w:tab/>
      </w:r>
      <w:r w:rsidRPr="005A02B4">
        <w:rPr>
          <w:noProof/>
        </w:rPr>
        <w:fldChar w:fldCharType="begin"/>
      </w:r>
      <w:r w:rsidRPr="005A02B4">
        <w:rPr>
          <w:noProof/>
        </w:rPr>
        <w:instrText xml:space="preserve"> PAGEREF _Toc393721250 \h </w:instrText>
      </w:r>
      <w:r w:rsidRPr="005A02B4">
        <w:rPr>
          <w:noProof/>
        </w:rPr>
      </w:r>
      <w:r w:rsidRPr="005A02B4">
        <w:rPr>
          <w:noProof/>
        </w:rPr>
        <w:fldChar w:fldCharType="separate"/>
      </w:r>
      <w:r w:rsidRPr="005A02B4">
        <w:rPr>
          <w:noProof/>
        </w:rPr>
        <w:t>66</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92</w:t>
      </w:r>
      <w:r>
        <w:rPr>
          <w:noProof/>
        </w:rPr>
        <w:tab/>
        <w:t>Expenses of returning foreign seafarers left behind</w:t>
      </w:r>
      <w:r w:rsidRPr="005A02B4">
        <w:rPr>
          <w:noProof/>
        </w:rPr>
        <w:tab/>
      </w:r>
      <w:r w:rsidRPr="005A02B4">
        <w:rPr>
          <w:noProof/>
        </w:rPr>
        <w:fldChar w:fldCharType="begin"/>
      </w:r>
      <w:r w:rsidRPr="005A02B4">
        <w:rPr>
          <w:noProof/>
        </w:rPr>
        <w:instrText xml:space="preserve"> PAGEREF _Toc393721251 \h </w:instrText>
      </w:r>
      <w:r w:rsidRPr="005A02B4">
        <w:rPr>
          <w:noProof/>
        </w:rPr>
      </w:r>
      <w:r w:rsidRPr="005A02B4">
        <w:rPr>
          <w:noProof/>
        </w:rPr>
        <w:fldChar w:fldCharType="separate"/>
      </w:r>
      <w:r w:rsidRPr="005A02B4">
        <w:rPr>
          <w:noProof/>
        </w:rPr>
        <w:t>66</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93</w:t>
      </w:r>
      <w:r>
        <w:rPr>
          <w:noProof/>
        </w:rPr>
        <w:tab/>
        <w:t>Owner of vessel not entitled to limit liability in respect of certain claims</w:t>
      </w:r>
      <w:r w:rsidRPr="005A02B4">
        <w:rPr>
          <w:noProof/>
        </w:rPr>
        <w:tab/>
      </w:r>
      <w:r w:rsidRPr="005A02B4">
        <w:rPr>
          <w:noProof/>
        </w:rPr>
        <w:fldChar w:fldCharType="begin"/>
      </w:r>
      <w:r w:rsidRPr="005A02B4">
        <w:rPr>
          <w:noProof/>
        </w:rPr>
        <w:instrText xml:space="preserve"> PAGEREF _Toc393721252 \h </w:instrText>
      </w:r>
      <w:r w:rsidRPr="005A02B4">
        <w:rPr>
          <w:noProof/>
        </w:rPr>
      </w:r>
      <w:r w:rsidRPr="005A02B4">
        <w:rPr>
          <w:noProof/>
        </w:rPr>
        <w:fldChar w:fldCharType="separate"/>
      </w:r>
      <w:r w:rsidRPr="005A02B4">
        <w:rPr>
          <w:noProof/>
        </w:rPr>
        <w:t>66</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94</w:t>
      </w:r>
      <w:r>
        <w:rPr>
          <w:noProof/>
        </w:rPr>
        <w:tab/>
        <w:t>Employment of seafarers in loading and unloading</w:t>
      </w:r>
      <w:r w:rsidRPr="005A02B4">
        <w:rPr>
          <w:noProof/>
        </w:rPr>
        <w:tab/>
      </w:r>
      <w:r w:rsidRPr="005A02B4">
        <w:rPr>
          <w:noProof/>
        </w:rPr>
        <w:fldChar w:fldCharType="begin"/>
      </w:r>
      <w:r w:rsidRPr="005A02B4">
        <w:rPr>
          <w:noProof/>
        </w:rPr>
        <w:instrText xml:space="preserve"> PAGEREF _Toc393721253 \h </w:instrText>
      </w:r>
      <w:r w:rsidRPr="005A02B4">
        <w:rPr>
          <w:noProof/>
        </w:rPr>
      </w:r>
      <w:r w:rsidRPr="005A02B4">
        <w:rPr>
          <w:noProof/>
        </w:rPr>
        <w:fldChar w:fldCharType="separate"/>
      </w:r>
      <w:r w:rsidRPr="005A02B4">
        <w:rPr>
          <w:noProof/>
        </w:rPr>
        <w:t>66</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95</w:t>
      </w:r>
      <w:r>
        <w:rPr>
          <w:noProof/>
        </w:rPr>
        <w:tab/>
        <w:t>Copy of this Act to be kept on regulated Australian vessels</w:t>
      </w:r>
      <w:r w:rsidRPr="005A02B4">
        <w:rPr>
          <w:noProof/>
        </w:rPr>
        <w:tab/>
      </w:r>
      <w:r w:rsidRPr="005A02B4">
        <w:rPr>
          <w:noProof/>
        </w:rPr>
        <w:fldChar w:fldCharType="begin"/>
      </w:r>
      <w:r w:rsidRPr="005A02B4">
        <w:rPr>
          <w:noProof/>
        </w:rPr>
        <w:instrText xml:space="preserve"> PAGEREF _Toc393721254 \h </w:instrText>
      </w:r>
      <w:r w:rsidRPr="005A02B4">
        <w:rPr>
          <w:noProof/>
        </w:rPr>
      </w:r>
      <w:r w:rsidRPr="005A02B4">
        <w:rPr>
          <w:noProof/>
        </w:rPr>
        <w:fldChar w:fldCharType="separate"/>
      </w:r>
      <w:r w:rsidRPr="005A02B4">
        <w:rPr>
          <w:noProof/>
        </w:rPr>
        <w:t>67</w:t>
      </w:r>
      <w:r w:rsidRPr="005A02B4">
        <w:rPr>
          <w:noProof/>
        </w:rPr>
        <w:fldChar w:fldCharType="end"/>
      </w:r>
    </w:p>
    <w:p w:rsidR="005A02B4" w:rsidRDefault="005A02B4">
      <w:pPr>
        <w:pStyle w:val="TOC1"/>
        <w:rPr>
          <w:rFonts w:asciiTheme="minorHAnsi" w:eastAsiaTheme="minorEastAsia" w:hAnsiTheme="minorHAnsi" w:cstheme="minorBidi"/>
          <w:b w:val="0"/>
          <w:noProof/>
          <w:kern w:val="0"/>
          <w:sz w:val="22"/>
          <w:szCs w:val="22"/>
        </w:rPr>
      </w:pPr>
      <w:r>
        <w:rPr>
          <w:noProof/>
        </w:rPr>
        <w:lastRenderedPageBreak/>
        <w:t>Chapter 3—Vessel safety</w:t>
      </w:r>
      <w:r w:rsidRPr="005A02B4">
        <w:rPr>
          <w:b w:val="0"/>
          <w:noProof/>
          <w:sz w:val="18"/>
        </w:rPr>
        <w:tab/>
      </w:r>
      <w:r w:rsidRPr="005A02B4">
        <w:rPr>
          <w:b w:val="0"/>
          <w:noProof/>
          <w:sz w:val="18"/>
        </w:rPr>
        <w:fldChar w:fldCharType="begin"/>
      </w:r>
      <w:r w:rsidRPr="005A02B4">
        <w:rPr>
          <w:b w:val="0"/>
          <w:noProof/>
          <w:sz w:val="18"/>
        </w:rPr>
        <w:instrText xml:space="preserve"> PAGEREF _Toc393721255 \h </w:instrText>
      </w:r>
      <w:r w:rsidRPr="005A02B4">
        <w:rPr>
          <w:b w:val="0"/>
          <w:noProof/>
          <w:sz w:val="18"/>
        </w:rPr>
      </w:r>
      <w:r w:rsidRPr="005A02B4">
        <w:rPr>
          <w:b w:val="0"/>
          <w:noProof/>
          <w:sz w:val="18"/>
        </w:rPr>
        <w:fldChar w:fldCharType="separate"/>
      </w:r>
      <w:r w:rsidRPr="005A02B4">
        <w:rPr>
          <w:b w:val="0"/>
          <w:noProof/>
          <w:sz w:val="18"/>
        </w:rPr>
        <w:t>69</w:t>
      </w:r>
      <w:r w:rsidRPr="005A02B4">
        <w:rPr>
          <w:b w:val="0"/>
          <w:noProof/>
          <w:sz w:val="18"/>
        </w:rPr>
        <w:fldChar w:fldCharType="end"/>
      </w:r>
    </w:p>
    <w:p w:rsidR="005A02B4" w:rsidRDefault="005A02B4">
      <w:pPr>
        <w:pStyle w:val="TOC2"/>
        <w:rPr>
          <w:rFonts w:asciiTheme="minorHAnsi" w:eastAsiaTheme="minorEastAsia" w:hAnsiTheme="minorHAnsi" w:cstheme="minorBidi"/>
          <w:b w:val="0"/>
          <w:noProof/>
          <w:kern w:val="0"/>
          <w:sz w:val="22"/>
          <w:szCs w:val="22"/>
        </w:rPr>
      </w:pPr>
      <w:r>
        <w:rPr>
          <w:noProof/>
        </w:rPr>
        <w:t>Part 1—Preliminary</w:t>
      </w:r>
      <w:r w:rsidRPr="005A02B4">
        <w:rPr>
          <w:b w:val="0"/>
          <w:noProof/>
          <w:sz w:val="18"/>
        </w:rPr>
        <w:tab/>
      </w:r>
      <w:r w:rsidRPr="005A02B4">
        <w:rPr>
          <w:b w:val="0"/>
          <w:noProof/>
          <w:sz w:val="18"/>
        </w:rPr>
        <w:fldChar w:fldCharType="begin"/>
      </w:r>
      <w:r w:rsidRPr="005A02B4">
        <w:rPr>
          <w:b w:val="0"/>
          <w:noProof/>
          <w:sz w:val="18"/>
        </w:rPr>
        <w:instrText xml:space="preserve"> PAGEREF _Toc393721256 \h </w:instrText>
      </w:r>
      <w:r w:rsidRPr="005A02B4">
        <w:rPr>
          <w:b w:val="0"/>
          <w:noProof/>
          <w:sz w:val="18"/>
        </w:rPr>
      </w:r>
      <w:r w:rsidRPr="005A02B4">
        <w:rPr>
          <w:b w:val="0"/>
          <w:noProof/>
          <w:sz w:val="18"/>
        </w:rPr>
        <w:fldChar w:fldCharType="separate"/>
      </w:r>
      <w:r w:rsidRPr="005A02B4">
        <w:rPr>
          <w:b w:val="0"/>
          <w:noProof/>
          <w:sz w:val="18"/>
        </w:rPr>
        <w:t>69</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96</w:t>
      </w:r>
      <w:r>
        <w:rPr>
          <w:noProof/>
        </w:rPr>
        <w:tab/>
        <w:t>Simplified outline of this Chapter</w:t>
      </w:r>
      <w:r w:rsidRPr="005A02B4">
        <w:rPr>
          <w:noProof/>
        </w:rPr>
        <w:tab/>
      </w:r>
      <w:r w:rsidRPr="005A02B4">
        <w:rPr>
          <w:noProof/>
        </w:rPr>
        <w:fldChar w:fldCharType="begin"/>
      </w:r>
      <w:r w:rsidRPr="005A02B4">
        <w:rPr>
          <w:noProof/>
        </w:rPr>
        <w:instrText xml:space="preserve"> PAGEREF _Toc393721257 \h </w:instrText>
      </w:r>
      <w:r w:rsidRPr="005A02B4">
        <w:rPr>
          <w:noProof/>
        </w:rPr>
      </w:r>
      <w:r w:rsidRPr="005A02B4">
        <w:rPr>
          <w:noProof/>
        </w:rPr>
        <w:fldChar w:fldCharType="separate"/>
      </w:r>
      <w:r w:rsidRPr="005A02B4">
        <w:rPr>
          <w:noProof/>
        </w:rPr>
        <w:t>69</w:t>
      </w:r>
      <w:r w:rsidRPr="005A02B4">
        <w:rPr>
          <w:noProof/>
        </w:rPr>
        <w:fldChar w:fldCharType="end"/>
      </w:r>
    </w:p>
    <w:p w:rsidR="005A02B4" w:rsidRDefault="005A02B4">
      <w:pPr>
        <w:pStyle w:val="TOC2"/>
        <w:rPr>
          <w:rFonts w:asciiTheme="minorHAnsi" w:eastAsiaTheme="minorEastAsia" w:hAnsiTheme="minorHAnsi" w:cstheme="minorBidi"/>
          <w:b w:val="0"/>
          <w:noProof/>
          <w:kern w:val="0"/>
          <w:sz w:val="22"/>
          <w:szCs w:val="22"/>
        </w:rPr>
      </w:pPr>
      <w:r>
        <w:rPr>
          <w:noProof/>
        </w:rPr>
        <w:t>Part 2—Certification</w:t>
      </w:r>
      <w:r w:rsidRPr="005A02B4">
        <w:rPr>
          <w:b w:val="0"/>
          <w:noProof/>
          <w:sz w:val="18"/>
        </w:rPr>
        <w:tab/>
      </w:r>
      <w:r w:rsidRPr="005A02B4">
        <w:rPr>
          <w:b w:val="0"/>
          <w:noProof/>
          <w:sz w:val="18"/>
        </w:rPr>
        <w:fldChar w:fldCharType="begin"/>
      </w:r>
      <w:r w:rsidRPr="005A02B4">
        <w:rPr>
          <w:b w:val="0"/>
          <w:noProof/>
          <w:sz w:val="18"/>
        </w:rPr>
        <w:instrText xml:space="preserve"> PAGEREF _Toc393721258 \h </w:instrText>
      </w:r>
      <w:r w:rsidRPr="005A02B4">
        <w:rPr>
          <w:b w:val="0"/>
          <w:noProof/>
          <w:sz w:val="18"/>
        </w:rPr>
      </w:r>
      <w:r w:rsidRPr="005A02B4">
        <w:rPr>
          <w:b w:val="0"/>
          <w:noProof/>
          <w:sz w:val="18"/>
        </w:rPr>
        <w:fldChar w:fldCharType="separate"/>
      </w:r>
      <w:r w:rsidRPr="005A02B4">
        <w:rPr>
          <w:b w:val="0"/>
          <w:noProof/>
          <w:sz w:val="18"/>
        </w:rPr>
        <w:t>70</w:t>
      </w:r>
      <w:r w:rsidRPr="005A02B4">
        <w:rPr>
          <w:b w:val="0"/>
          <w:noProof/>
          <w:sz w:val="18"/>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1—Vessels to which this Part applies</w:t>
      </w:r>
      <w:r w:rsidRPr="005A02B4">
        <w:rPr>
          <w:b w:val="0"/>
          <w:noProof/>
          <w:sz w:val="18"/>
        </w:rPr>
        <w:tab/>
      </w:r>
      <w:r w:rsidRPr="005A02B4">
        <w:rPr>
          <w:b w:val="0"/>
          <w:noProof/>
          <w:sz w:val="18"/>
        </w:rPr>
        <w:fldChar w:fldCharType="begin"/>
      </w:r>
      <w:r w:rsidRPr="005A02B4">
        <w:rPr>
          <w:b w:val="0"/>
          <w:noProof/>
          <w:sz w:val="18"/>
        </w:rPr>
        <w:instrText xml:space="preserve"> PAGEREF _Toc393721259 \h </w:instrText>
      </w:r>
      <w:r w:rsidRPr="005A02B4">
        <w:rPr>
          <w:b w:val="0"/>
          <w:noProof/>
          <w:sz w:val="18"/>
        </w:rPr>
      </w:r>
      <w:r w:rsidRPr="005A02B4">
        <w:rPr>
          <w:b w:val="0"/>
          <w:noProof/>
          <w:sz w:val="18"/>
        </w:rPr>
        <w:fldChar w:fldCharType="separate"/>
      </w:r>
      <w:r w:rsidRPr="005A02B4">
        <w:rPr>
          <w:b w:val="0"/>
          <w:noProof/>
          <w:sz w:val="18"/>
        </w:rPr>
        <w:t>70</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97</w:t>
      </w:r>
      <w:r>
        <w:rPr>
          <w:noProof/>
        </w:rPr>
        <w:tab/>
        <w:t>Vessels to which this Part applies</w:t>
      </w:r>
      <w:r w:rsidRPr="005A02B4">
        <w:rPr>
          <w:noProof/>
        </w:rPr>
        <w:tab/>
      </w:r>
      <w:r w:rsidRPr="005A02B4">
        <w:rPr>
          <w:noProof/>
        </w:rPr>
        <w:fldChar w:fldCharType="begin"/>
      </w:r>
      <w:r w:rsidRPr="005A02B4">
        <w:rPr>
          <w:noProof/>
        </w:rPr>
        <w:instrText xml:space="preserve"> PAGEREF _Toc393721260 \h </w:instrText>
      </w:r>
      <w:r w:rsidRPr="005A02B4">
        <w:rPr>
          <w:noProof/>
        </w:rPr>
      </w:r>
      <w:r w:rsidRPr="005A02B4">
        <w:rPr>
          <w:noProof/>
        </w:rPr>
        <w:fldChar w:fldCharType="separate"/>
      </w:r>
      <w:r w:rsidRPr="005A02B4">
        <w:rPr>
          <w:noProof/>
        </w:rPr>
        <w:t>70</w:t>
      </w:r>
      <w:r w:rsidRPr="005A02B4">
        <w:rPr>
          <w:noProof/>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2—Regulations relating to safety certificates</w:t>
      </w:r>
      <w:r w:rsidRPr="005A02B4">
        <w:rPr>
          <w:b w:val="0"/>
          <w:noProof/>
          <w:sz w:val="18"/>
        </w:rPr>
        <w:tab/>
      </w:r>
      <w:r w:rsidRPr="005A02B4">
        <w:rPr>
          <w:b w:val="0"/>
          <w:noProof/>
          <w:sz w:val="18"/>
        </w:rPr>
        <w:fldChar w:fldCharType="begin"/>
      </w:r>
      <w:r w:rsidRPr="005A02B4">
        <w:rPr>
          <w:b w:val="0"/>
          <w:noProof/>
          <w:sz w:val="18"/>
        </w:rPr>
        <w:instrText xml:space="preserve"> PAGEREF _Toc393721261 \h </w:instrText>
      </w:r>
      <w:r w:rsidRPr="005A02B4">
        <w:rPr>
          <w:b w:val="0"/>
          <w:noProof/>
          <w:sz w:val="18"/>
        </w:rPr>
      </w:r>
      <w:r w:rsidRPr="005A02B4">
        <w:rPr>
          <w:b w:val="0"/>
          <w:noProof/>
          <w:sz w:val="18"/>
        </w:rPr>
        <w:fldChar w:fldCharType="separate"/>
      </w:r>
      <w:r w:rsidRPr="005A02B4">
        <w:rPr>
          <w:b w:val="0"/>
          <w:noProof/>
          <w:sz w:val="18"/>
        </w:rPr>
        <w:t>71</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98</w:t>
      </w:r>
      <w:r>
        <w:rPr>
          <w:noProof/>
        </w:rPr>
        <w:tab/>
        <w:t>Regulations relating to safety certificates</w:t>
      </w:r>
      <w:r w:rsidRPr="005A02B4">
        <w:rPr>
          <w:noProof/>
        </w:rPr>
        <w:tab/>
      </w:r>
      <w:r w:rsidRPr="005A02B4">
        <w:rPr>
          <w:noProof/>
        </w:rPr>
        <w:fldChar w:fldCharType="begin"/>
      </w:r>
      <w:r w:rsidRPr="005A02B4">
        <w:rPr>
          <w:noProof/>
        </w:rPr>
        <w:instrText xml:space="preserve"> PAGEREF _Toc393721262 \h </w:instrText>
      </w:r>
      <w:r w:rsidRPr="005A02B4">
        <w:rPr>
          <w:noProof/>
        </w:rPr>
      </w:r>
      <w:r w:rsidRPr="005A02B4">
        <w:rPr>
          <w:noProof/>
        </w:rPr>
        <w:fldChar w:fldCharType="separate"/>
      </w:r>
      <w:r w:rsidRPr="005A02B4">
        <w:rPr>
          <w:noProof/>
        </w:rPr>
        <w:t>71</w:t>
      </w:r>
      <w:r w:rsidRPr="005A02B4">
        <w:rPr>
          <w:noProof/>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3—Issue of safety certificates</w:t>
      </w:r>
      <w:r w:rsidRPr="005A02B4">
        <w:rPr>
          <w:b w:val="0"/>
          <w:noProof/>
          <w:sz w:val="18"/>
        </w:rPr>
        <w:tab/>
      </w:r>
      <w:r w:rsidRPr="005A02B4">
        <w:rPr>
          <w:b w:val="0"/>
          <w:noProof/>
          <w:sz w:val="18"/>
        </w:rPr>
        <w:fldChar w:fldCharType="begin"/>
      </w:r>
      <w:r w:rsidRPr="005A02B4">
        <w:rPr>
          <w:b w:val="0"/>
          <w:noProof/>
          <w:sz w:val="18"/>
        </w:rPr>
        <w:instrText xml:space="preserve"> PAGEREF _Toc393721263 \h </w:instrText>
      </w:r>
      <w:r w:rsidRPr="005A02B4">
        <w:rPr>
          <w:b w:val="0"/>
          <w:noProof/>
          <w:sz w:val="18"/>
        </w:rPr>
      </w:r>
      <w:r w:rsidRPr="005A02B4">
        <w:rPr>
          <w:b w:val="0"/>
          <w:noProof/>
          <w:sz w:val="18"/>
        </w:rPr>
        <w:fldChar w:fldCharType="separate"/>
      </w:r>
      <w:r w:rsidRPr="005A02B4">
        <w:rPr>
          <w:b w:val="0"/>
          <w:noProof/>
          <w:sz w:val="18"/>
        </w:rPr>
        <w:t>72</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99</w:t>
      </w:r>
      <w:r>
        <w:rPr>
          <w:noProof/>
        </w:rPr>
        <w:tab/>
        <w:t>Persons may apply for a safety certificate</w:t>
      </w:r>
      <w:r w:rsidRPr="005A02B4">
        <w:rPr>
          <w:noProof/>
        </w:rPr>
        <w:tab/>
      </w:r>
      <w:r w:rsidRPr="005A02B4">
        <w:rPr>
          <w:noProof/>
        </w:rPr>
        <w:fldChar w:fldCharType="begin"/>
      </w:r>
      <w:r w:rsidRPr="005A02B4">
        <w:rPr>
          <w:noProof/>
        </w:rPr>
        <w:instrText xml:space="preserve"> PAGEREF _Toc393721264 \h </w:instrText>
      </w:r>
      <w:r w:rsidRPr="005A02B4">
        <w:rPr>
          <w:noProof/>
        </w:rPr>
      </w:r>
      <w:r w:rsidRPr="005A02B4">
        <w:rPr>
          <w:noProof/>
        </w:rPr>
        <w:fldChar w:fldCharType="separate"/>
      </w:r>
      <w:r w:rsidRPr="005A02B4">
        <w:rPr>
          <w:noProof/>
        </w:rPr>
        <w:t>72</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100</w:t>
      </w:r>
      <w:r>
        <w:rPr>
          <w:noProof/>
        </w:rPr>
        <w:tab/>
        <w:t>Issue of safety certificate</w:t>
      </w:r>
      <w:r w:rsidRPr="005A02B4">
        <w:rPr>
          <w:noProof/>
        </w:rPr>
        <w:tab/>
      </w:r>
      <w:r w:rsidRPr="005A02B4">
        <w:rPr>
          <w:noProof/>
        </w:rPr>
        <w:fldChar w:fldCharType="begin"/>
      </w:r>
      <w:r w:rsidRPr="005A02B4">
        <w:rPr>
          <w:noProof/>
        </w:rPr>
        <w:instrText xml:space="preserve"> PAGEREF _Toc393721265 \h </w:instrText>
      </w:r>
      <w:r w:rsidRPr="005A02B4">
        <w:rPr>
          <w:noProof/>
        </w:rPr>
      </w:r>
      <w:r w:rsidRPr="005A02B4">
        <w:rPr>
          <w:noProof/>
        </w:rPr>
        <w:fldChar w:fldCharType="separate"/>
      </w:r>
      <w:r w:rsidRPr="005A02B4">
        <w:rPr>
          <w:noProof/>
        </w:rPr>
        <w:t>72</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101</w:t>
      </w:r>
      <w:r>
        <w:rPr>
          <w:noProof/>
        </w:rPr>
        <w:tab/>
        <w:t>Issuing body may vary safety certificate</w:t>
      </w:r>
      <w:r w:rsidRPr="005A02B4">
        <w:rPr>
          <w:noProof/>
        </w:rPr>
        <w:tab/>
      </w:r>
      <w:r w:rsidRPr="005A02B4">
        <w:rPr>
          <w:noProof/>
        </w:rPr>
        <w:fldChar w:fldCharType="begin"/>
      </w:r>
      <w:r w:rsidRPr="005A02B4">
        <w:rPr>
          <w:noProof/>
        </w:rPr>
        <w:instrText xml:space="preserve"> PAGEREF _Toc393721266 \h </w:instrText>
      </w:r>
      <w:r w:rsidRPr="005A02B4">
        <w:rPr>
          <w:noProof/>
        </w:rPr>
      </w:r>
      <w:r w:rsidRPr="005A02B4">
        <w:rPr>
          <w:noProof/>
        </w:rPr>
        <w:fldChar w:fldCharType="separate"/>
      </w:r>
      <w:r w:rsidRPr="005A02B4">
        <w:rPr>
          <w:noProof/>
        </w:rPr>
        <w:t>72</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102</w:t>
      </w:r>
      <w:r>
        <w:rPr>
          <w:noProof/>
        </w:rPr>
        <w:tab/>
        <w:t>Revocation of safety certificate</w:t>
      </w:r>
      <w:r w:rsidRPr="005A02B4">
        <w:rPr>
          <w:noProof/>
        </w:rPr>
        <w:tab/>
      </w:r>
      <w:r w:rsidRPr="005A02B4">
        <w:rPr>
          <w:noProof/>
        </w:rPr>
        <w:fldChar w:fldCharType="begin"/>
      </w:r>
      <w:r w:rsidRPr="005A02B4">
        <w:rPr>
          <w:noProof/>
        </w:rPr>
        <w:instrText xml:space="preserve"> PAGEREF _Toc393721267 \h </w:instrText>
      </w:r>
      <w:r w:rsidRPr="005A02B4">
        <w:rPr>
          <w:noProof/>
        </w:rPr>
      </w:r>
      <w:r w:rsidRPr="005A02B4">
        <w:rPr>
          <w:noProof/>
        </w:rPr>
        <w:fldChar w:fldCharType="separate"/>
      </w:r>
      <w:r w:rsidRPr="005A02B4">
        <w:rPr>
          <w:noProof/>
        </w:rPr>
        <w:t>72</w:t>
      </w:r>
      <w:r w:rsidRPr="005A02B4">
        <w:rPr>
          <w:noProof/>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4—Offences and civil penalties relating to taking a regulated Australian vessel to sea without safety certificates</w:t>
      </w:r>
      <w:r w:rsidRPr="005A02B4">
        <w:rPr>
          <w:b w:val="0"/>
          <w:noProof/>
          <w:sz w:val="18"/>
        </w:rPr>
        <w:tab/>
      </w:r>
      <w:r w:rsidRPr="005A02B4">
        <w:rPr>
          <w:b w:val="0"/>
          <w:noProof/>
          <w:sz w:val="18"/>
        </w:rPr>
        <w:fldChar w:fldCharType="begin"/>
      </w:r>
      <w:r w:rsidRPr="005A02B4">
        <w:rPr>
          <w:b w:val="0"/>
          <w:noProof/>
          <w:sz w:val="18"/>
        </w:rPr>
        <w:instrText xml:space="preserve"> PAGEREF _Toc393721268 \h </w:instrText>
      </w:r>
      <w:r w:rsidRPr="005A02B4">
        <w:rPr>
          <w:b w:val="0"/>
          <w:noProof/>
          <w:sz w:val="18"/>
        </w:rPr>
      </w:r>
      <w:r w:rsidRPr="005A02B4">
        <w:rPr>
          <w:b w:val="0"/>
          <w:noProof/>
          <w:sz w:val="18"/>
        </w:rPr>
        <w:fldChar w:fldCharType="separate"/>
      </w:r>
      <w:r w:rsidRPr="005A02B4">
        <w:rPr>
          <w:b w:val="0"/>
          <w:noProof/>
          <w:sz w:val="18"/>
        </w:rPr>
        <w:t>73</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103</w:t>
      </w:r>
      <w:r>
        <w:rPr>
          <w:noProof/>
        </w:rPr>
        <w:tab/>
        <w:t>Taking a regulated Australian vessel to sea without safety certificate—owner</w:t>
      </w:r>
      <w:r w:rsidRPr="005A02B4">
        <w:rPr>
          <w:noProof/>
        </w:rPr>
        <w:tab/>
      </w:r>
      <w:r w:rsidRPr="005A02B4">
        <w:rPr>
          <w:noProof/>
        </w:rPr>
        <w:fldChar w:fldCharType="begin"/>
      </w:r>
      <w:r w:rsidRPr="005A02B4">
        <w:rPr>
          <w:noProof/>
        </w:rPr>
        <w:instrText xml:space="preserve"> PAGEREF _Toc393721269 \h </w:instrText>
      </w:r>
      <w:r w:rsidRPr="005A02B4">
        <w:rPr>
          <w:noProof/>
        </w:rPr>
      </w:r>
      <w:r w:rsidRPr="005A02B4">
        <w:rPr>
          <w:noProof/>
        </w:rPr>
        <w:fldChar w:fldCharType="separate"/>
      </w:r>
      <w:r w:rsidRPr="005A02B4">
        <w:rPr>
          <w:noProof/>
        </w:rPr>
        <w:t>73</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104</w:t>
      </w:r>
      <w:r>
        <w:rPr>
          <w:noProof/>
        </w:rPr>
        <w:tab/>
        <w:t>Taking a regulated Australian vessel to sea without safety certificate—master</w:t>
      </w:r>
      <w:r w:rsidRPr="005A02B4">
        <w:rPr>
          <w:noProof/>
        </w:rPr>
        <w:tab/>
      </w:r>
      <w:r w:rsidRPr="005A02B4">
        <w:rPr>
          <w:noProof/>
        </w:rPr>
        <w:fldChar w:fldCharType="begin"/>
      </w:r>
      <w:r w:rsidRPr="005A02B4">
        <w:rPr>
          <w:noProof/>
        </w:rPr>
        <w:instrText xml:space="preserve"> PAGEREF _Toc393721270 \h </w:instrText>
      </w:r>
      <w:r w:rsidRPr="005A02B4">
        <w:rPr>
          <w:noProof/>
        </w:rPr>
      </w:r>
      <w:r w:rsidRPr="005A02B4">
        <w:rPr>
          <w:noProof/>
        </w:rPr>
        <w:fldChar w:fldCharType="separate"/>
      </w:r>
      <w:r w:rsidRPr="005A02B4">
        <w:rPr>
          <w:noProof/>
        </w:rPr>
        <w:t>73</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105</w:t>
      </w:r>
      <w:r>
        <w:rPr>
          <w:noProof/>
        </w:rPr>
        <w:tab/>
        <w:t>Obligation to notify alterations of regulated Australian vessels that relate to safety certificates</w:t>
      </w:r>
      <w:r w:rsidRPr="005A02B4">
        <w:rPr>
          <w:noProof/>
        </w:rPr>
        <w:tab/>
      </w:r>
      <w:r w:rsidRPr="005A02B4">
        <w:rPr>
          <w:noProof/>
        </w:rPr>
        <w:fldChar w:fldCharType="begin"/>
      </w:r>
      <w:r w:rsidRPr="005A02B4">
        <w:rPr>
          <w:noProof/>
        </w:rPr>
        <w:instrText xml:space="preserve"> PAGEREF _Toc393721271 \h </w:instrText>
      </w:r>
      <w:r w:rsidRPr="005A02B4">
        <w:rPr>
          <w:noProof/>
        </w:rPr>
      </w:r>
      <w:r w:rsidRPr="005A02B4">
        <w:rPr>
          <w:noProof/>
        </w:rPr>
        <w:fldChar w:fldCharType="separate"/>
      </w:r>
      <w:r w:rsidRPr="005A02B4">
        <w:rPr>
          <w:noProof/>
        </w:rPr>
        <w:t>74</w:t>
      </w:r>
      <w:r w:rsidRPr="005A02B4">
        <w:rPr>
          <w:noProof/>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5—Offences and civil penalties relating to taking foreign vessels to sea without appropriate documents</w:t>
      </w:r>
      <w:r w:rsidRPr="005A02B4">
        <w:rPr>
          <w:b w:val="0"/>
          <w:noProof/>
          <w:sz w:val="18"/>
        </w:rPr>
        <w:tab/>
      </w:r>
      <w:r w:rsidRPr="005A02B4">
        <w:rPr>
          <w:b w:val="0"/>
          <w:noProof/>
          <w:sz w:val="18"/>
        </w:rPr>
        <w:fldChar w:fldCharType="begin"/>
      </w:r>
      <w:r w:rsidRPr="005A02B4">
        <w:rPr>
          <w:b w:val="0"/>
          <w:noProof/>
          <w:sz w:val="18"/>
        </w:rPr>
        <w:instrText xml:space="preserve"> PAGEREF _Toc393721272 \h </w:instrText>
      </w:r>
      <w:r w:rsidRPr="005A02B4">
        <w:rPr>
          <w:b w:val="0"/>
          <w:noProof/>
          <w:sz w:val="18"/>
        </w:rPr>
      </w:r>
      <w:r w:rsidRPr="005A02B4">
        <w:rPr>
          <w:b w:val="0"/>
          <w:noProof/>
          <w:sz w:val="18"/>
        </w:rPr>
        <w:fldChar w:fldCharType="separate"/>
      </w:r>
      <w:r w:rsidRPr="005A02B4">
        <w:rPr>
          <w:b w:val="0"/>
          <w:noProof/>
          <w:sz w:val="18"/>
        </w:rPr>
        <w:t>75</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106</w:t>
      </w:r>
      <w:r>
        <w:rPr>
          <w:noProof/>
        </w:rPr>
        <w:tab/>
        <w:t>Taking a foreign vessel to sea without appropriate documents—owner</w:t>
      </w:r>
      <w:r w:rsidRPr="005A02B4">
        <w:rPr>
          <w:noProof/>
        </w:rPr>
        <w:tab/>
      </w:r>
      <w:r w:rsidRPr="005A02B4">
        <w:rPr>
          <w:noProof/>
        </w:rPr>
        <w:fldChar w:fldCharType="begin"/>
      </w:r>
      <w:r w:rsidRPr="005A02B4">
        <w:rPr>
          <w:noProof/>
        </w:rPr>
        <w:instrText xml:space="preserve"> PAGEREF _Toc393721273 \h </w:instrText>
      </w:r>
      <w:r w:rsidRPr="005A02B4">
        <w:rPr>
          <w:noProof/>
        </w:rPr>
      </w:r>
      <w:r w:rsidRPr="005A02B4">
        <w:rPr>
          <w:noProof/>
        </w:rPr>
        <w:fldChar w:fldCharType="separate"/>
      </w:r>
      <w:r w:rsidRPr="005A02B4">
        <w:rPr>
          <w:noProof/>
        </w:rPr>
        <w:t>75</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107</w:t>
      </w:r>
      <w:r>
        <w:rPr>
          <w:noProof/>
        </w:rPr>
        <w:tab/>
        <w:t>Taking a foreign vessel to sea without appropriate documents—master</w:t>
      </w:r>
      <w:r w:rsidRPr="005A02B4">
        <w:rPr>
          <w:noProof/>
        </w:rPr>
        <w:tab/>
      </w:r>
      <w:r w:rsidRPr="005A02B4">
        <w:rPr>
          <w:noProof/>
        </w:rPr>
        <w:fldChar w:fldCharType="begin"/>
      </w:r>
      <w:r w:rsidRPr="005A02B4">
        <w:rPr>
          <w:noProof/>
        </w:rPr>
        <w:instrText xml:space="preserve"> PAGEREF _Toc393721274 \h </w:instrText>
      </w:r>
      <w:r w:rsidRPr="005A02B4">
        <w:rPr>
          <w:noProof/>
        </w:rPr>
      </w:r>
      <w:r w:rsidRPr="005A02B4">
        <w:rPr>
          <w:noProof/>
        </w:rPr>
        <w:fldChar w:fldCharType="separate"/>
      </w:r>
      <w:r w:rsidRPr="005A02B4">
        <w:rPr>
          <w:noProof/>
        </w:rPr>
        <w:t>75</w:t>
      </w:r>
      <w:r w:rsidRPr="005A02B4">
        <w:rPr>
          <w:noProof/>
        </w:rPr>
        <w:fldChar w:fldCharType="end"/>
      </w:r>
    </w:p>
    <w:p w:rsidR="005A02B4" w:rsidRDefault="005A02B4">
      <w:pPr>
        <w:pStyle w:val="TOC2"/>
        <w:rPr>
          <w:rFonts w:asciiTheme="minorHAnsi" w:eastAsiaTheme="minorEastAsia" w:hAnsiTheme="minorHAnsi" w:cstheme="minorBidi"/>
          <w:b w:val="0"/>
          <w:noProof/>
          <w:kern w:val="0"/>
          <w:sz w:val="22"/>
          <w:szCs w:val="22"/>
        </w:rPr>
      </w:pPr>
      <w:r>
        <w:rPr>
          <w:noProof/>
        </w:rPr>
        <w:t>Part 3—Seaworthiness of vessels</w:t>
      </w:r>
      <w:r w:rsidRPr="005A02B4">
        <w:rPr>
          <w:b w:val="0"/>
          <w:noProof/>
          <w:sz w:val="18"/>
        </w:rPr>
        <w:tab/>
      </w:r>
      <w:r w:rsidRPr="005A02B4">
        <w:rPr>
          <w:b w:val="0"/>
          <w:noProof/>
          <w:sz w:val="18"/>
        </w:rPr>
        <w:fldChar w:fldCharType="begin"/>
      </w:r>
      <w:r w:rsidRPr="005A02B4">
        <w:rPr>
          <w:b w:val="0"/>
          <w:noProof/>
          <w:sz w:val="18"/>
        </w:rPr>
        <w:instrText xml:space="preserve"> PAGEREF _Toc393721275 \h </w:instrText>
      </w:r>
      <w:r w:rsidRPr="005A02B4">
        <w:rPr>
          <w:b w:val="0"/>
          <w:noProof/>
          <w:sz w:val="18"/>
        </w:rPr>
      </w:r>
      <w:r w:rsidRPr="005A02B4">
        <w:rPr>
          <w:b w:val="0"/>
          <w:noProof/>
          <w:sz w:val="18"/>
        </w:rPr>
        <w:fldChar w:fldCharType="separate"/>
      </w:r>
      <w:r w:rsidRPr="005A02B4">
        <w:rPr>
          <w:b w:val="0"/>
          <w:noProof/>
          <w:sz w:val="18"/>
        </w:rPr>
        <w:t>77</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108</w:t>
      </w:r>
      <w:r>
        <w:rPr>
          <w:noProof/>
        </w:rPr>
        <w:tab/>
        <w:t>Vessels to which this Part applies</w:t>
      </w:r>
      <w:r w:rsidRPr="005A02B4">
        <w:rPr>
          <w:noProof/>
        </w:rPr>
        <w:tab/>
      </w:r>
      <w:r w:rsidRPr="005A02B4">
        <w:rPr>
          <w:noProof/>
        </w:rPr>
        <w:fldChar w:fldCharType="begin"/>
      </w:r>
      <w:r w:rsidRPr="005A02B4">
        <w:rPr>
          <w:noProof/>
        </w:rPr>
        <w:instrText xml:space="preserve"> PAGEREF _Toc393721276 \h </w:instrText>
      </w:r>
      <w:r w:rsidRPr="005A02B4">
        <w:rPr>
          <w:noProof/>
        </w:rPr>
      </w:r>
      <w:r w:rsidRPr="005A02B4">
        <w:rPr>
          <w:noProof/>
        </w:rPr>
        <w:fldChar w:fldCharType="separate"/>
      </w:r>
      <w:r w:rsidRPr="005A02B4">
        <w:rPr>
          <w:noProof/>
        </w:rPr>
        <w:t>77</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109</w:t>
      </w:r>
      <w:r>
        <w:rPr>
          <w:noProof/>
        </w:rPr>
        <w:tab/>
        <w:t>Taking unseaworthy vessel to sea—owner</w:t>
      </w:r>
      <w:r w:rsidRPr="005A02B4">
        <w:rPr>
          <w:noProof/>
        </w:rPr>
        <w:tab/>
      </w:r>
      <w:r w:rsidRPr="005A02B4">
        <w:rPr>
          <w:noProof/>
        </w:rPr>
        <w:fldChar w:fldCharType="begin"/>
      </w:r>
      <w:r w:rsidRPr="005A02B4">
        <w:rPr>
          <w:noProof/>
        </w:rPr>
        <w:instrText xml:space="preserve"> PAGEREF _Toc393721277 \h </w:instrText>
      </w:r>
      <w:r w:rsidRPr="005A02B4">
        <w:rPr>
          <w:noProof/>
        </w:rPr>
      </w:r>
      <w:r w:rsidRPr="005A02B4">
        <w:rPr>
          <w:noProof/>
        </w:rPr>
        <w:fldChar w:fldCharType="separate"/>
      </w:r>
      <w:r w:rsidRPr="005A02B4">
        <w:rPr>
          <w:noProof/>
        </w:rPr>
        <w:t>77</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110</w:t>
      </w:r>
      <w:r>
        <w:rPr>
          <w:noProof/>
        </w:rPr>
        <w:tab/>
        <w:t>Taking unseaworthy vessel to sea—master</w:t>
      </w:r>
      <w:r w:rsidRPr="005A02B4">
        <w:rPr>
          <w:noProof/>
        </w:rPr>
        <w:tab/>
      </w:r>
      <w:r w:rsidRPr="005A02B4">
        <w:rPr>
          <w:noProof/>
        </w:rPr>
        <w:fldChar w:fldCharType="begin"/>
      </w:r>
      <w:r w:rsidRPr="005A02B4">
        <w:rPr>
          <w:noProof/>
        </w:rPr>
        <w:instrText xml:space="preserve"> PAGEREF _Toc393721278 \h </w:instrText>
      </w:r>
      <w:r w:rsidRPr="005A02B4">
        <w:rPr>
          <w:noProof/>
        </w:rPr>
      </w:r>
      <w:r w:rsidRPr="005A02B4">
        <w:rPr>
          <w:noProof/>
        </w:rPr>
        <w:fldChar w:fldCharType="separate"/>
      </w:r>
      <w:r w:rsidRPr="005A02B4">
        <w:rPr>
          <w:noProof/>
        </w:rPr>
        <w:t>77</w:t>
      </w:r>
      <w:r w:rsidRPr="005A02B4">
        <w:rPr>
          <w:noProof/>
        </w:rPr>
        <w:fldChar w:fldCharType="end"/>
      </w:r>
    </w:p>
    <w:p w:rsidR="005A02B4" w:rsidRDefault="005A02B4">
      <w:pPr>
        <w:pStyle w:val="TOC2"/>
        <w:rPr>
          <w:rFonts w:asciiTheme="minorHAnsi" w:eastAsiaTheme="minorEastAsia" w:hAnsiTheme="minorHAnsi" w:cstheme="minorBidi"/>
          <w:b w:val="0"/>
          <w:noProof/>
          <w:kern w:val="0"/>
          <w:sz w:val="22"/>
          <w:szCs w:val="22"/>
        </w:rPr>
      </w:pPr>
      <w:r>
        <w:rPr>
          <w:noProof/>
        </w:rPr>
        <w:t>Part 4—Passenger and cargo operations, and overloading</w:t>
      </w:r>
      <w:r w:rsidRPr="005A02B4">
        <w:rPr>
          <w:b w:val="0"/>
          <w:noProof/>
          <w:sz w:val="18"/>
        </w:rPr>
        <w:tab/>
      </w:r>
      <w:r w:rsidRPr="005A02B4">
        <w:rPr>
          <w:b w:val="0"/>
          <w:noProof/>
          <w:sz w:val="18"/>
        </w:rPr>
        <w:fldChar w:fldCharType="begin"/>
      </w:r>
      <w:r w:rsidRPr="005A02B4">
        <w:rPr>
          <w:b w:val="0"/>
          <w:noProof/>
          <w:sz w:val="18"/>
        </w:rPr>
        <w:instrText xml:space="preserve"> PAGEREF _Toc393721279 \h </w:instrText>
      </w:r>
      <w:r w:rsidRPr="005A02B4">
        <w:rPr>
          <w:b w:val="0"/>
          <w:noProof/>
          <w:sz w:val="18"/>
        </w:rPr>
      </w:r>
      <w:r w:rsidRPr="005A02B4">
        <w:rPr>
          <w:b w:val="0"/>
          <w:noProof/>
          <w:sz w:val="18"/>
        </w:rPr>
        <w:fldChar w:fldCharType="separate"/>
      </w:r>
      <w:r w:rsidRPr="005A02B4">
        <w:rPr>
          <w:b w:val="0"/>
          <w:noProof/>
          <w:sz w:val="18"/>
        </w:rPr>
        <w:t>79</w:t>
      </w:r>
      <w:r w:rsidRPr="005A02B4">
        <w:rPr>
          <w:b w:val="0"/>
          <w:noProof/>
          <w:sz w:val="18"/>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1—Vessels to which this Part applies</w:t>
      </w:r>
      <w:r w:rsidRPr="005A02B4">
        <w:rPr>
          <w:b w:val="0"/>
          <w:noProof/>
          <w:sz w:val="18"/>
        </w:rPr>
        <w:tab/>
      </w:r>
      <w:r w:rsidRPr="005A02B4">
        <w:rPr>
          <w:b w:val="0"/>
          <w:noProof/>
          <w:sz w:val="18"/>
        </w:rPr>
        <w:fldChar w:fldCharType="begin"/>
      </w:r>
      <w:r w:rsidRPr="005A02B4">
        <w:rPr>
          <w:b w:val="0"/>
          <w:noProof/>
          <w:sz w:val="18"/>
        </w:rPr>
        <w:instrText xml:space="preserve"> PAGEREF _Toc393721280 \h </w:instrText>
      </w:r>
      <w:r w:rsidRPr="005A02B4">
        <w:rPr>
          <w:b w:val="0"/>
          <w:noProof/>
          <w:sz w:val="18"/>
        </w:rPr>
      </w:r>
      <w:r w:rsidRPr="005A02B4">
        <w:rPr>
          <w:b w:val="0"/>
          <w:noProof/>
          <w:sz w:val="18"/>
        </w:rPr>
        <w:fldChar w:fldCharType="separate"/>
      </w:r>
      <w:r w:rsidRPr="005A02B4">
        <w:rPr>
          <w:b w:val="0"/>
          <w:noProof/>
          <w:sz w:val="18"/>
        </w:rPr>
        <w:t>79</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111</w:t>
      </w:r>
      <w:r>
        <w:rPr>
          <w:noProof/>
        </w:rPr>
        <w:tab/>
        <w:t>Vessels to which this Part applies</w:t>
      </w:r>
      <w:r w:rsidRPr="005A02B4">
        <w:rPr>
          <w:noProof/>
        </w:rPr>
        <w:tab/>
      </w:r>
      <w:r w:rsidRPr="005A02B4">
        <w:rPr>
          <w:noProof/>
        </w:rPr>
        <w:fldChar w:fldCharType="begin"/>
      </w:r>
      <w:r w:rsidRPr="005A02B4">
        <w:rPr>
          <w:noProof/>
        </w:rPr>
        <w:instrText xml:space="preserve"> PAGEREF _Toc393721281 \h </w:instrText>
      </w:r>
      <w:r w:rsidRPr="005A02B4">
        <w:rPr>
          <w:noProof/>
        </w:rPr>
      </w:r>
      <w:r w:rsidRPr="005A02B4">
        <w:rPr>
          <w:noProof/>
        </w:rPr>
        <w:fldChar w:fldCharType="separate"/>
      </w:r>
      <w:r w:rsidRPr="005A02B4">
        <w:rPr>
          <w:noProof/>
        </w:rPr>
        <w:t>79</w:t>
      </w:r>
      <w:r w:rsidRPr="005A02B4">
        <w:rPr>
          <w:noProof/>
        </w:rPr>
        <w:fldChar w:fldCharType="end"/>
      </w:r>
    </w:p>
    <w:p w:rsidR="005A02B4" w:rsidRDefault="005A02B4">
      <w:pPr>
        <w:pStyle w:val="TOC3"/>
        <w:rPr>
          <w:rFonts w:asciiTheme="minorHAnsi" w:eastAsiaTheme="minorEastAsia" w:hAnsiTheme="minorHAnsi" w:cstheme="minorBidi"/>
          <w:b w:val="0"/>
          <w:noProof/>
          <w:kern w:val="0"/>
          <w:szCs w:val="22"/>
        </w:rPr>
      </w:pPr>
      <w:r>
        <w:rPr>
          <w:noProof/>
        </w:rPr>
        <w:lastRenderedPageBreak/>
        <w:t>Division 2—Regulations relating to passenger and cargo operations</w:t>
      </w:r>
      <w:r w:rsidRPr="005A02B4">
        <w:rPr>
          <w:b w:val="0"/>
          <w:noProof/>
          <w:sz w:val="18"/>
        </w:rPr>
        <w:tab/>
      </w:r>
      <w:r w:rsidRPr="005A02B4">
        <w:rPr>
          <w:b w:val="0"/>
          <w:noProof/>
          <w:sz w:val="18"/>
        </w:rPr>
        <w:fldChar w:fldCharType="begin"/>
      </w:r>
      <w:r w:rsidRPr="005A02B4">
        <w:rPr>
          <w:b w:val="0"/>
          <w:noProof/>
          <w:sz w:val="18"/>
        </w:rPr>
        <w:instrText xml:space="preserve"> PAGEREF _Toc393721282 \h </w:instrText>
      </w:r>
      <w:r w:rsidRPr="005A02B4">
        <w:rPr>
          <w:b w:val="0"/>
          <w:noProof/>
          <w:sz w:val="18"/>
        </w:rPr>
      </w:r>
      <w:r w:rsidRPr="005A02B4">
        <w:rPr>
          <w:b w:val="0"/>
          <w:noProof/>
          <w:sz w:val="18"/>
        </w:rPr>
        <w:fldChar w:fldCharType="separate"/>
      </w:r>
      <w:r w:rsidRPr="005A02B4">
        <w:rPr>
          <w:b w:val="0"/>
          <w:noProof/>
          <w:sz w:val="18"/>
        </w:rPr>
        <w:t>80</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112</w:t>
      </w:r>
      <w:r>
        <w:rPr>
          <w:noProof/>
        </w:rPr>
        <w:tab/>
        <w:t>Regulations relating to passenger and cargo operations</w:t>
      </w:r>
      <w:r w:rsidRPr="005A02B4">
        <w:rPr>
          <w:noProof/>
        </w:rPr>
        <w:tab/>
      </w:r>
      <w:r w:rsidRPr="005A02B4">
        <w:rPr>
          <w:noProof/>
        </w:rPr>
        <w:fldChar w:fldCharType="begin"/>
      </w:r>
      <w:r w:rsidRPr="005A02B4">
        <w:rPr>
          <w:noProof/>
        </w:rPr>
        <w:instrText xml:space="preserve"> PAGEREF _Toc393721283 \h </w:instrText>
      </w:r>
      <w:r w:rsidRPr="005A02B4">
        <w:rPr>
          <w:noProof/>
        </w:rPr>
      </w:r>
      <w:r w:rsidRPr="005A02B4">
        <w:rPr>
          <w:noProof/>
        </w:rPr>
        <w:fldChar w:fldCharType="separate"/>
      </w:r>
      <w:r w:rsidRPr="005A02B4">
        <w:rPr>
          <w:noProof/>
        </w:rPr>
        <w:t>80</w:t>
      </w:r>
      <w:r w:rsidRPr="005A02B4">
        <w:rPr>
          <w:noProof/>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3—Regulations relating to overloading</w:t>
      </w:r>
      <w:r w:rsidRPr="005A02B4">
        <w:rPr>
          <w:b w:val="0"/>
          <w:noProof/>
          <w:sz w:val="18"/>
        </w:rPr>
        <w:tab/>
      </w:r>
      <w:r w:rsidRPr="005A02B4">
        <w:rPr>
          <w:b w:val="0"/>
          <w:noProof/>
          <w:sz w:val="18"/>
        </w:rPr>
        <w:fldChar w:fldCharType="begin"/>
      </w:r>
      <w:r w:rsidRPr="005A02B4">
        <w:rPr>
          <w:b w:val="0"/>
          <w:noProof/>
          <w:sz w:val="18"/>
        </w:rPr>
        <w:instrText xml:space="preserve"> PAGEREF _Toc393721284 \h </w:instrText>
      </w:r>
      <w:r w:rsidRPr="005A02B4">
        <w:rPr>
          <w:b w:val="0"/>
          <w:noProof/>
          <w:sz w:val="18"/>
        </w:rPr>
      </w:r>
      <w:r w:rsidRPr="005A02B4">
        <w:rPr>
          <w:b w:val="0"/>
          <w:noProof/>
          <w:sz w:val="18"/>
        </w:rPr>
        <w:fldChar w:fldCharType="separate"/>
      </w:r>
      <w:r w:rsidRPr="005A02B4">
        <w:rPr>
          <w:b w:val="0"/>
          <w:noProof/>
          <w:sz w:val="18"/>
        </w:rPr>
        <w:t>82</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113</w:t>
      </w:r>
      <w:r>
        <w:rPr>
          <w:noProof/>
        </w:rPr>
        <w:tab/>
        <w:t>Regulations relating to overloading</w:t>
      </w:r>
      <w:r w:rsidRPr="005A02B4">
        <w:rPr>
          <w:noProof/>
        </w:rPr>
        <w:tab/>
      </w:r>
      <w:r w:rsidRPr="005A02B4">
        <w:rPr>
          <w:noProof/>
        </w:rPr>
        <w:fldChar w:fldCharType="begin"/>
      </w:r>
      <w:r w:rsidRPr="005A02B4">
        <w:rPr>
          <w:noProof/>
        </w:rPr>
        <w:instrText xml:space="preserve"> PAGEREF _Toc393721285 \h </w:instrText>
      </w:r>
      <w:r w:rsidRPr="005A02B4">
        <w:rPr>
          <w:noProof/>
        </w:rPr>
      </w:r>
      <w:r w:rsidRPr="005A02B4">
        <w:rPr>
          <w:noProof/>
        </w:rPr>
        <w:fldChar w:fldCharType="separate"/>
      </w:r>
      <w:r w:rsidRPr="005A02B4">
        <w:rPr>
          <w:noProof/>
        </w:rPr>
        <w:t>82</w:t>
      </w:r>
      <w:r w:rsidRPr="005A02B4">
        <w:rPr>
          <w:noProof/>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4—Offences and civil penalties relating to passenger and cargo operations</w:t>
      </w:r>
      <w:r w:rsidRPr="005A02B4">
        <w:rPr>
          <w:b w:val="0"/>
          <w:noProof/>
          <w:sz w:val="18"/>
        </w:rPr>
        <w:tab/>
      </w:r>
      <w:r w:rsidRPr="005A02B4">
        <w:rPr>
          <w:b w:val="0"/>
          <w:noProof/>
          <w:sz w:val="18"/>
        </w:rPr>
        <w:fldChar w:fldCharType="begin"/>
      </w:r>
      <w:r w:rsidRPr="005A02B4">
        <w:rPr>
          <w:b w:val="0"/>
          <w:noProof/>
          <w:sz w:val="18"/>
        </w:rPr>
        <w:instrText xml:space="preserve"> PAGEREF _Toc393721286 \h </w:instrText>
      </w:r>
      <w:r w:rsidRPr="005A02B4">
        <w:rPr>
          <w:b w:val="0"/>
          <w:noProof/>
          <w:sz w:val="18"/>
        </w:rPr>
      </w:r>
      <w:r w:rsidRPr="005A02B4">
        <w:rPr>
          <w:b w:val="0"/>
          <w:noProof/>
          <w:sz w:val="18"/>
        </w:rPr>
        <w:fldChar w:fldCharType="separate"/>
      </w:r>
      <w:r w:rsidRPr="005A02B4">
        <w:rPr>
          <w:b w:val="0"/>
          <w:noProof/>
          <w:sz w:val="18"/>
        </w:rPr>
        <w:t>83</w:t>
      </w:r>
      <w:r w:rsidRPr="005A02B4">
        <w:rPr>
          <w:b w:val="0"/>
          <w:noProof/>
          <w:sz w:val="18"/>
        </w:rPr>
        <w:fldChar w:fldCharType="end"/>
      </w:r>
    </w:p>
    <w:p w:rsidR="005A02B4" w:rsidRDefault="005A02B4">
      <w:pPr>
        <w:pStyle w:val="TOC4"/>
        <w:rPr>
          <w:rFonts w:asciiTheme="minorHAnsi" w:eastAsiaTheme="minorEastAsia" w:hAnsiTheme="minorHAnsi" w:cstheme="minorBidi"/>
          <w:b w:val="0"/>
          <w:noProof/>
          <w:kern w:val="0"/>
          <w:sz w:val="22"/>
          <w:szCs w:val="22"/>
        </w:rPr>
      </w:pPr>
      <w:r>
        <w:rPr>
          <w:noProof/>
        </w:rPr>
        <w:t>Subdivision A—Loading</w:t>
      </w:r>
      <w:r w:rsidRPr="005A02B4">
        <w:rPr>
          <w:b w:val="0"/>
          <w:noProof/>
          <w:sz w:val="18"/>
        </w:rPr>
        <w:tab/>
      </w:r>
      <w:r w:rsidRPr="005A02B4">
        <w:rPr>
          <w:b w:val="0"/>
          <w:noProof/>
          <w:sz w:val="18"/>
        </w:rPr>
        <w:fldChar w:fldCharType="begin"/>
      </w:r>
      <w:r w:rsidRPr="005A02B4">
        <w:rPr>
          <w:b w:val="0"/>
          <w:noProof/>
          <w:sz w:val="18"/>
        </w:rPr>
        <w:instrText xml:space="preserve"> PAGEREF _Toc393721287 \h </w:instrText>
      </w:r>
      <w:r w:rsidRPr="005A02B4">
        <w:rPr>
          <w:b w:val="0"/>
          <w:noProof/>
          <w:sz w:val="18"/>
        </w:rPr>
      </w:r>
      <w:r w:rsidRPr="005A02B4">
        <w:rPr>
          <w:b w:val="0"/>
          <w:noProof/>
          <w:sz w:val="18"/>
        </w:rPr>
        <w:fldChar w:fldCharType="separate"/>
      </w:r>
      <w:r w:rsidRPr="005A02B4">
        <w:rPr>
          <w:b w:val="0"/>
          <w:noProof/>
          <w:sz w:val="18"/>
        </w:rPr>
        <w:t>83</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114</w:t>
      </w:r>
      <w:r>
        <w:rPr>
          <w:noProof/>
        </w:rPr>
        <w:tab/>
        <w:t>Proper precautions in loading a vessel</w:t>
      </w:r>
      <w:r w:rsidRPr="005A02B4">
        <w:rPr>
          <w:noProof/>
        </w:rPr>
        <w:tab/>
      </w:r>
      <w:r w:rsidRPr="005A02B4">
        <w:rPr>
          <w:noProof/>
        </w:rPr>
        <w:fldChar w:fldCharType="begin"/>
      </w:r>
      <w:r w:rsidRPr="005A02B4">
        <w:rPr>
          <w:noProof/>
        </w:rPr>
        <w:instrText xml:space="preserve"> PAGEREF _Toc393721288 \h </w:instrText>
      </w:r>
      <w:r w:rsidRPr="005A02B4">
        <w:rPr>
          <w:noProof/>
        </w:rPr>
      </w:r>
      <w:r w:rsidRPr="005A02B4">
        <w:rPr>
          <w:noProof/>
        </w:rPr>
        <w:fldChar w:fldCharType="separate"/>
      </w:r>
      <w:r w:rsidRPr="005A02B4">
        <w:rPr>
          <w:noProof/>
        </w:rPr>
        <w:t>83</w:t>
      </w:r>
      <w:r w:rsidRPr="005A02B4">
        <w:rPr>
          <w:noProof/>
        </w:rPr>
        <w:fldChar w:fldCharType="end"/>
      </w:r>
    </w:p>
    <w:p w:rsidR="005A02B4" w:rsidRDefault="005A02B4">
      <w:pPr>
        <w:pStyle w:val="TOC4"/>
        <w:rPr>
          <w:rFonts w:asciiTheme="minorHAnsi" w:eastAsiaTheme="minorEastAsia" w:hAnsiTheme="minorHAnsi" w:cstheme="minorBidi"/>
          <w:b w:val="0"/>
          <w:noProof/>
          <w:kern w:val="0"/>
          <w:sz w:val="22"/>
          <w:szCs w:val="22"/>
        </w:rPr>
      </w:pPr>
      <w:r>
        <w:rPr>
          <w:noProof/>
        </w:rPr>
        <w:t>Subdivision B—Dangerous goods</w:t>
      </w:r>
      <w:r w:rsidRPr="005A02B4">
        <w:rPr>
          <w:b w:val="0"/>
          <w:noProof/>
          <w:sz w:val="18"/>
        </w:rPr>
        <w:tab/>
      </w:r>
      <w:r w:rsidRPr="005A02B4">
        <w:rPr>
          <w:b w:val="0"/>
          <w:noProof/>
          <w:sz w:val="18"/>
        </w:rPr>
        <w:fldChar w:fldCharType="begin"/>
      </w:r>
      <w:r w:rsidRPr="005A02B4">
        <w:rPr>
          <w:b w:val="0"/>
          <w:noProof/>
          <w:sz w:val="18"/>
        </w:rPr>
        <w:instrText xml:space="preserve"> PAGEREF _Toc393721289 \h </w:instrText>
      </w:r>
      <w:r w:rsidRPr="005A02B4">
        <w:rPr>
          <w:b w:val="0"/>
          <w:noProof/>
          <w:sz w:val="18"/>
        </w:rPr>
      </w:r>
      <w:r w:rsidRPr="005A02B4">
        <w:rPr>
          <w:b w:val="0"/>
          <w:noProof/>
          <w:sz w:val="18"/>
        </w:rPr>
        <w:fldChar w:fldCharType="separate"/>
      </w:r>
      <w:r w:rsidRPr="005A02B4">
        <w:rPr>
          <w:b w:val="0"/>
          <w:noProof/>
          <w:sz w:val="18"/>
        </w:rPr>
        <w:t>84</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115</w:t>
      </w:r>
      <w:r>
        <w:rPr>
          <w:noProof/>
        </w:rPr>
        <w:tab/>
        <w:t>Carrying improperly labelled dangerous goods on a vessel</w:t>
      </w:r>
      <w:r w:rsidRPr="005A02B4">
        <w:rPr>
          <w:noProof/>
        </w:rPr>
        <w:tab/>
      </w:r>
      <w:r w:rsidRPr="005A02B4">
        <w:rPr>
          <w:noProof/>
        </w:rPr>
        <w:fldChar w:fldCharType="begin"/>
      </w:r>
      <w:r w:rsidRPr="005A02B4">
        <w:rPr>
          <w:noProof/>
        </w:rPr>
        <w:instrText xml:space="preserve"> PAGEREF _Toc393721290 \h </w:instrText>
      </w:r>
      <w:r w:rsidRPr="005A02B4">
        <w:rPr>
          <w:noProof/>
        </w:rPr>
      </w:r>
      <w:r w:rsidRPr="005A02B4">
        <w:rPr>
          <w:noProof/>
        </w:rPr>
        <w:fldChar w:fldCharType="separate"/>
      </w:r>
      <w:r w:rsidRPr="005A02B4">
        <w:rPr>
          <w:noProof/>
        </w:rPr>
        <w:t>84</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116</w:t>
      </w:r>
      <w:r>
        <w:rPr>
          <w:noProof/>
        </w:rPr>
        <w:tab/>
        <w:t>Requirement to give a description to master or owner of dangerous goods on a vessel</w:t>
      </w:r>
      <w:r w:rsidRPr="005A02B4">
        <w:rPr>
          <w:noProof/>
        </w:rPr>
        <w:tab/>
      </w:r>
      <w:r w:rsidRPr="005A02B4">
        <w:rPr>
          <w:noProof/>
        </w:rPr>
        <w:fldChar w:fldCharType="begin"/>
      </w:r>
      <w:r w:rsidRPr="005A02B4">
        <w:rPr>
          <w:noProof/>
        </w:rPr>
        <w:instrText xml:space="preserve"> PAGEREF _Toc393721291 \h </w:instrText>
      </w:r>
      <w:r w:rsidRPr="005A02B4">
        <w:rPr>
          <w:noProof/>
        </w:rPr>
      </w:r>
      <w:r w:rsidRPr="005A02B4">
        <w:rPr>
          <w:noProof/>
        </w:rPr>
        <w:fldChar w:fldCharType="separate"/>
      </w:r>
      <w:r w:rsidRPr="005A02B4">
        <w:rPr>
          <w:noProof/>
        </w:rPr>
        <w:t>85</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117</w:t>
      </w:r>
      <w:r>
        <w:rPr>
          <w:noProof/>
        </w:rPr>
        <w:tab/>
        <w:t>Carrying etc. dangerous goods under a false description</w:t>
      </w:r>
      <w:r w:rsidRPr="005A02B4">
        <w:rPr>
          <w:noProof/>
        </w:rPr>
        <w:tab/>
      </w:r>
      <w:r w:rsidRPr="005A02B4">
        <w:rPr>
          <w:noProof/>
        </w:rPr>
        <w:fldChar w:fldCharType="begin"/>
      </w:r>
      <w:r w:rsidRPr="005A02B4">
        <w:rPr>
          <w:noProof/>
        </w:rPr>
        <w:instrText xml:space="preserve"> PAGEREF _Toc393721292 \h </w:instrText>
      </w:r>
      <w:r w:rsidRPr="005A02B4">
        <w:rPr>
          <w:noProof/>
        </w:rPr>
      </w:r>
      <w:r w:rsidRPr="005A02B4">
        <w:rPr>
          <w:noProof/>
        </w:rPr>
        <w:fldChar w:fldCharType="separate"/>
      </w:r>
      <w:r w:rsidRPr="005A02B4">
        <w:rPr>
          <w:noProof/>
        </w:rPr>
        <w:t>86</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118</w:t>
      </w:r>
      <w:r>
        <w:rPr>
          <w:noProof/>
        </w:rPr>
        <w:tab/>
        <w:t>Falsely describing the sender of dangerous goods</w:t>
      </w:r>
      <w:r w:rsidRPr="005A02B4">
        <w:rPr>
          <w:noProof/>
        </w:rPr>
        <w:tab/>
      </w:r>
      <w:r w:rsidRPr="005A02B4">
        <w:rPr>
          <w:noProof/>
        </w:rPr>
        <w:fldChar w:fldCharType="begin"/>
      </w:r>
      <w:r w:rsidRPr="005A02B4">
        <w:rPr>
          <w:noProof/>
        </w:rPr>
        <w:instrText xml:space="preserve"> PAGEREF _Toc393721293 \h </w:instrText>
      </w:r>
      <w:r w:rsidRPr="005A02B4">
        <w:rPr>
          <w:noProof/>
        </w:rPr>
      </w:r>
      <w:r w:rsidRPr="005A02B4">
        <w:rPr>
          <w:noProof/>
        </w:rPr>
        <w:fldChar w:fldCharType="separate"/>
      </w:r>
      <w:r w:rsidRPr="005A02B4">
        <w:rPr>
          <w:noProof/>
        </w:rPr>
        <w:t>86</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119</w:t>
      </w:r>
      <w:r>
        <w:rPr>
          <w:noProof/>
        </w:rPr>
        <w:tab/>
        <w:t>Notice of intention to ship</w:t>
      </w:r>
      <w:r w:rsidRPr="005A02B4">
        <w:rPr>
          <w:noProof/>
        </w:rPr>
        <w:tab/>
      </w:r>
      <w:r w:rsidRPr="005A02B4">
        <w:rPr>
          <w:noProof/>
        </w:rPr>
        <w:fldChar w:fldCharType="begin"/>
      </w:r>
      <w:r w:rsidRPr="005A02B4">
        <w:rPr>
          <w:noProof/>
        </w:rPr>
        <w:instrText xml:space="preserve"> PAGEREF _Toc393721294 \h </w:instrText>
      </w:r>
      <w:r w:rsidRPr="005A02B4">
        <w:rPr>
          <w:noProof/>
        </w:rPr>
      </w:r>
      <w:r w:rsidRPr="005A02B4">
        <w:rPr>
          <w:noProof/>
        </w:rPr>
        <w:fldChar w:fldCharType="separate"/>
      </w:r>
      <w:r w:rsidRPr="005A02B4">
        <w:rPr>
          <w:noProof/>
        </w:rPr>
        <w:t>87</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120</w:t>
      </w:r>
      <w:r>
        <w:rPr>
          <w:noProof/>
        </w:rPr>
        <w:tab/>
        <w:t>Powers of owner or master as to dangerous goods</w:t>
      </w:r>
      <w:r w:rsidRPr="005A02B4">
        <w:rPr>
          <w:noProof/>
        </w:rPr>
        <w:tab/>
      </w:r>
      <w:r w:rsidRPr="005A02B4">
        <w:rPr>
          <w:noProof/>
        </w:rPr>
        <w:fldChar w:fldCharType="begin"/>
      </w:r>
      <w:r w:rsidRPr="005A02B4">
        <w:rPr>
          <w:noProof/>
        </w:rPr>
        <w:instrText xml:space="preserve"> PAGEREF _Toc393721295 \h </w:instrText>
      </w:r>
      <w:r w:rsidRPr="005A02B4">
        <w:rPr>
          <w:noProof/>
        </w:rPr>
      </w:r>
      <w:r w:rsidRPr="005A02B4">
        <w:rPr>
          <w:noProof/>
        </w:rPr>
        <w:fldChar w:fldCharType="separate"/>
      </w:r>
      <w:r w:rsidRPr="005A02B4">
        <w:rPr>
          <w:noProof/>
        </w:rPr>
        <w:t>87</w:t>
      </w:r>
      <w:r w:rsidRPr="005A02B4">
        <w:rPr>
          <w:noProof/>
        </w:rPr>
        <w:fldChar w:fldCharType="end"/>
      </w:r>
    </w:p>
    <w:p w:rsidR="005A02B4" w:rsidRDefault="005A02B4">
      <w:pPr>
        <w:pStyle w:val="TOC4"/>
        <w:rPr>
          <w:rFonts w:asciiTheme="minorHAnsi" w:eastAsiaTheme="minorEastAsia" w:hAnsiTheme="minorHAnsi" w:cstheme="minorBidi"/>
          <w:b w:val="0"/>
          <w:noProof/>
          <w:kern w:val="0"/>
          <w:sz w:val="22"/>
          <w:szCs w:val="22"/>
        </w:rPr>
      </w:pPr>
      <w:r>
        <w:rPr>
          <w:noProof/>
        </w:rPr>
        <w:t>Subdivision C—Other offences</w:t>
      </w:r>
      <w:r w:rsidRPr="005A02B4">
        <w:rPr>
          <w:b w:val="0"/>
          <w:noProof/>
          <w:sz w:val="18"/>
        </w:rPr>
        <w:tab/>
      </w:r>
      <w:r w:rsidRPr="005A02B4">
        <w:rPr>
          <w:b w:val="0"/>
          <w:noProof/>
          <w:sz w:val="18"/>
        </w:rPr>
        <w:fldChar w:fldCharType="begin"/>
      </w:r>
      <w:r w:rsidRPr="005A02B4">
        <w:rPr>
          <w:b w:val="0"/>
          <w:noProof/>
          <w:sz w:val="18"/>
        </w:rPr>
        <w:instrText xml:space="preserve"> PAGEREF _Toc393721296 \h </w:instrText>
      </w:r>
      <w:r w:rsidRPr="005A02B4">
        <w:rPr>
          <w:b w:val="0"/>
          <w:noProof/>
          <w:sz w:val="18"/>
        </w:rPr>
      </w:r>
      <w:r w:rsidRPr="005A02B4">
        <w:rPr>
          <w:b w:val="0"/>
          <w:noProof/>
          <w:sz w:val="18"/>
        </w:rPr>
        <w:fldChar w:fldCharType="separate"/>
      </w:r>
      <w:r w:rsidRPr="005A02B4">
        <w:rPr>
          <w:b w:val="0"/>
          <w:noProof/>
          <w:sz w:val="18"/>
        </w:rPr>
        <w:t>88</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121</w:t>
      </w:r>
      <w:r>
        <w:rPr>
          <w:noProof/>
        </w:rPr>
        <w:tab/>
        <w:t>Obstructing vessel or machinery</w:t>
      </w:r>
      <w:r w:rsidRPr="005A02B4">
        <w:rPr>
          <w:noProof/>
        </w:rPr>
        <w:tab/>
      </w:r>
      <w:r w:rsidRPr="005A02B4">
        <w:rPr>
          <w:noProof/>
        </w:rPr>
        <w:fldChar w:fldCharType="begin"/>
      </w:r>
      <w:r w:rsidRPr="005A02B4">
        <w:rPr>
          <w:noProof/>
        </w:rPr>
        <w:instrText xml:space="preserve"> PAGEREF _Toc393721297 \h </w:instrText>
      </w:r>
      <w:r w:rsidRPr="005A02B4">
        <w:rPr>
          <w:noProof/>
        </w:rPr>
      </w:r>
      <w:r w:rsidRPr="005A02B4">
        <w:rPr>
          <w:noProof/>
        </w:rPr>
        <w:fldChar w:fldCharType="separate"/>
      </w:r>
      <w:r w:rsidRPr="005A02B4">
        <w:rPr>
          <w:noProof/>
        </w:rPr>
        <w:t>88</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122</w:t>
      </w:r>
      <w:r>
        <w:rPr>
          <w:noProof/>
        </w:rPr>
        <w:tab/>
        <w:t>Certain persons may be refused entry to or asked to leave a vessel</w:t>
      </w:r>
      <w:r w:rsidRPr="005A02B4">
        <w:rPr>
          <w:noProof/>
        </w:rPr>
        <w:tab/>
      </w:r>
      <w:r w:rsidRPr="005A02B4">
        <w:rPr>
          <w:noProof/>
        </w:rPr>
        <w:fldChar w:fldCharType="begin"/>
      </w:r>
      <w:r w:rsidRPr="005A02B4">
        <w:rPr>
          <w:noProof/>
        </w:rPr>
        <w:instrText xml:space="preserve"> PAGEREF _Toc393721298 \h </w:instrText>
      </w:r>
      <w:r w:rsidRPr="005A02B4">
        <w:rPr>
          <w:noProof/>
        </w:rPr>
      </w:r>
      <w:r w:rsidRPr="005A02B4">
        <w:rPr>
          <w:noProof/>
        </w:rPr>
        <w:fldChar w:fldCharType="separate"/>
      </w:r>
      <w:r w:rsidRPr="005A02B4">
        <w:rPr>
          <w:noProof/>
        </w:rPr>
        <w:t>88</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123</w:t>
      </w:r>
      <w:r>
        <w:rPr>
          <w:noProof/>
        </w:rPr>
        <w:tab/>
        <w:t>Power of master etc. to detain</w:t>
      </w:r>
      <w:r w:rsidRPr="005A02B4">
        <w:rPr>
          <w:noProof/>
        </w:rPr>
        <w:tab/>
      </w:r>
      <w:r w:rsidRPr="005A02B4">
        <w:rPr>
          <w:noProof/>
        </w:rPr>
        <w:fldChar w:fldCharType="begin"/>
      </w:r>
      <w:r w:rsidRPr="005A02B4">
        <w:rPr>
          <w:noProof/>
        </w:rPr>
        <w:instrText xml:space="preserve"> PAGEREF _Toc393721299 \h </w:instrText>
      </w:r>
      <w:r w:rsidRPr="005A02B4">
        <w:rPr>
          <w:noProof/>
        </w:rPr>
      </w:r>
      <w:r w:rsidRPr="005A02B4">
        <w:rPr>
          <w:noProof/>
        </w:rPr>
        <w:fldChar w:fldCharType="separate"/>
      </w:r>
      <w:r w:rsidRPr="005A02B4">
        <w:rPr>
          <w:noProof/>
        </w:rPr>
        <w:t>89</w:t>
      </w:r>
      <w:r w:rsidRPr="005A02B4">
        <w:rPr>
          <w:noProof/>
        </w:rPr>
        <w:fldChar w:fldCharType="end"/>
      </w:r>
    </w:p>
    <w:p w:rsidR="005A02B4" w:rsidRDefault="005A02B4">
      <w:pPr>
        <w:pStyle w:val="TOC2"/>
        <w:rPr>
          <w:rFonts w:asciiTheme="minorHAnsi" w:eastAsiaTheme="minorEastAsia" w:hAnsiTheme="minorHAnsi" w:cstheme="minorBidi"/>
          <w:b w:val="0"/>
          <w:noProof/>
          <w:kern w:val="0"/>
          <w:sz w:val="22"/>
          <w:szCs w:val="22"/>
        </w:rPr>
      </w:pPr>
      <w:r>
        <w:rPr>
          <w:noProof/>
        </w:rPr>
        <w:t>Part 5—Musters and drills</w:t>
      </w:r>
      <w:r w:rsidRPr="005A02B4">
        <w:rPr>
          <w:b w:val="0"/>
          <w:noProof/>
          <w:sz w:val="18"/>
        </w:rPr>
        <w:tab/>
      </w:r>
      <w:r w:rsidRPr="005A02B4">
        <w:rPr>
          <w:b w:val="0"/>
          <w:noProof/>
          <w:sz w:val="18"/>
        </w:rPr>
        <w:fldChar w:fldCharType="begin"/>
      </w:r>
      <w:r w:rsidRPr="005A02B4">
        <w:rPr>
          <w:b w:val="0"/>
          <w:noProof/>
          <w:sz w:val="18"/>
        </w:rPr>
        <w:instrText xml:space="preserve"> PAGEREF _Toc393721300 \h </w:instrText>
      </w:r>
      <w:r w:rsidRPr="005A02B4">
        <w:rPr>
          <w:b w:val="0"/>
          <w:noProof/>
          <w:sz w:val="18"/>
        </w:rPr>
      </w:r>
      <w:r w:rsidRPr="005A02B4">
        <w:rPr>
          <w:b w:val="0"/>
          <w:noProof/>
          <w:sz w:val="18"/>
        </w:rPr>
        <w:fldChar w:fldCharType="separate"/>
      </w:r>
      <w:r w:rsidRPr="005A02B4">
        <w:rPr>
          <w:b w:val="0"/>
          <w:noProof/>
          <w:sz w:val="18"/>
        </w:rPr>
        <w:t>90</w:t>
      </w:r>
      <w:r w:rsidRPr="005A02B4">
        <w:rPr>
          <w:b w:val="0"/>
          <w:noProof/>
          <w:sz w:val="18"/>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1—Vessels to which this Part applies</w:t>
      </w:r>
      <w:r w:rsidRPr="005A02B4">
        <w:rPr>
          <w:b w:val="0"/>
          <w:noProof/>
          <w:sz w:val="18"/>
        </w:rPr>
        <w:tab/>
      </w:r>
      <w:r w:rsidRPr="005A02B4">
        <w:rPr>
          <w:b w:val="0"/>
          <w:noProof/>
          <w:sz w:val="18"/>
        </w:rPr>
        <w:fldChar w:fldCharType="begin"/>
      </w:r>
      <w:r w:rsidRPr="005A02B4">
        <w:rPr>
          <w:b w:val="0"/>
          <w:noProof/>
          <w:sz w:val="18"/>
        </w:rPr>
        <w:instrText xml:space="preserve"> PAGEREF _Toc393721301 \h </w:instrText>
      </w:r>
      <w:r w:rsidRPr="005A02B4">
        <w:rPr>
          <w:b w:val="0"/>
          <w:noProof/>
          <w:sz w:val="18"/>
        </w:rPr>
      </w:r>
      <w:r w:rsidRPr="005A02B4">
        <w:rPr>
          <w:b w:val="0"/>
          <w:noProof/>
          <w:sz w:val="18"/>
        </w:rPr>
        <w:fldChar w:fldCharType="separate"/>
      </w:r>
      <w:r w:rsidRPr="005A02B4">
        <w:rPr>
          <w:b w:val="0"/>
          <w:noProof/>
          <w:sz w:val="18"/>
        </w:rPr>
        <w:t>90</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124</w:t>
      </w:r>
      <w:r>
        <w:rPr>
          <w:noProof/>
        </w:rPr>
        <w:tab/>
        <w:t>Vessels to which this Part applies</w:t>
      </w:r>
      <w:r w:rsidRPr="005A02B4">
        <w:rPr>
          <w:noProof/>
        </w:rPr>
        <w:tab/>
      </w:r>
      <w:r w:rsidRPr="005A02B4">
        <w:rPr>
          <w:noProof/>
        </w:rPr>
        <w:fldChar w:fldCharType="begin"/>
      </w:r>
      <w:r w:rsidRPr="005A02B4">
        <w:rPr>
          <w:noProof/>
        </w:rPr>
        <w:instrText xml:space="preserve"> PAGEREF _Toc393721302 \h </w:instrText>
      </w:r>
      <w:r w:rsidRPr="005A02B4">
        <w:rPr>
          <w:noProof/>
        </w:rPr>
      </w:r>
      <w:r w:rsidRPr="005A02B4">
        <w:rPr>
          <w:noProof/>
        </w:rPr>
        <w:fldChar w:fldCharType="separate"/>
      </w:r>
      <w:r w:rsidRPr="005A02B4">
        <w:rPr>
          <w:noProof/>
        </w:rPr>
        <w:t>90</w:t>
      </w:r>
      <w:r w:rsidRPr="005A02B4">
        <w:rPr>
          <w:noProof/>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2—Regulations relating to musters, drills and tests</w:t>
      </w:r>
      <w:r w:rsidRPr="005A02B4">
        <w:rPr>
          <w:b w:val="0"/>
          <w:noProof/>
          <w:sz w:val="18"/>
        </w:rPr>
        <w:tab/>
      </w:r>
      <w:r w:rsidRPr="005A02B4">
        <w:rPr>
          <w:b w:val="0"/>
          <w:noProof/>
          <w:sz w:val="18"/>
        </w:rPr>
        <w:fldChar w:fldCharType="begin"/>
      </w:r>
      <w:r w:rsidRPr="005A02B4">
        <w:rPr>
          <w:b w:val="0"/>
          <w:noProof/>
          <w:sz w:val="18"/>
        </w:rPr>
        <w:instrText xml:space="preserve"> PAGEREF _Toc393721303 \h </w:instrText>
      </w:r>
      <w:r w:rsidRPr="005A02B4">
        <w:rPr>
          <w:b w:val="0"/>
          <w:noProof/>
          <w:sz w:val="18"/>
        </w:rPr>
      </w:r>
      <w:r w:rsidRPr="005A02B4">
        <w:rPr>
          <w:b w:val="0"/>
          <w:noProof/>
          <w:sz w:val="18"/>
        </w:rPr>
        <w:fldChar w:fldCharType="separate"/>
      </w:r>
      <w:r w:rsidRPr="005A02B4">
        <w:rPr>
          <w:b w:val="0"/>
          <w:noProof/>
          <w:sz w:val="18"/>
        </w:rPr>
        <w:t>91</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125</w:t>
      </w:r>
      <w:r>
        <w:rPr>
          <w:noProof/>
        </w:rPr>
        <w:tab/>
        <w:t>Regulations relating to musters, drills and tests</w:t>
      </w:r>
      <w:r w:rsidRPr="005A02B4">
        <w:rPr>
          <w:noProof/>
        </w:rPr>
        <w:tab/>
      </w:r>
      <w:r w:rsidRPr="005A02B4">
        <w:rPr>
          <w:noProof/>
        </w:rPr>
        <w:fldChar w:fldCharType="begin"/>
      </w:r>
      <w:r w:rsidRPr="005A02B4">
        <w:rPr>
          <w:noProof/>
        </w:rPr>
        <w:instrText xml:space="preserve"> PAGEREF _Toc393721304 \h </w:instrText>
      </w:r>
      <w:r w:rsidRPr="005A02B4">
        <w:rPr>
          <w:noProof/>
        </w:rPr>
      </w:r>
      <w:r w:rsidRPr="005A02B4">
        <w:rPr>
          <w:noProof/>
        </w:rPr>
        <w:fldChar w:fldCharType="separate"/>
      </w:r>
      <w:r w:rsidRPr="005A02B4">
        <w:rPr>
          <w:noProof/>
        </w:rPr>
        <w:t>91</w:t>
      </w:r>
      <w:r w:rsidRPr="005A02B4">
        <w:rPr>
          <w:noProof/>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3—Offences and civil penalties relating to musters, drills and tests</w:t>
      </w:r>
      <w:r w:rsidRPr="005A02B4">
        <w:rPr>
          <w:b w:val="0"/>
          <w:noProof/>
          <w:sz w:val="18"/>
        </w:rPr>
        <w:tab/>
      </w:r>
      <w:r w:rsidRPr="005A02B4">
        <w:rPr>
          <w:b w:val="0"/>
          <w:noProof/>
          <w:sz w:val="18"/>
        </w:rPr>
        <w:fldChar w:fldCharType="begin"/>
      </w:r>
      <w:r w:rsidRPr="005A02B4">
        <w:rPr>
          <w:b w:val="0"/>
          <w:noProof/>
          <w:sz w:val="18"/>
        </w:rPr>
        <w:instrText xml:space="preserve"> PAGEREF _Toc393721305 \h </w:instrText>
      </w:r>
      <w:r w:rsidRPr="005A02B4">
        <w:rPr>
          <w:b w:val="0"/>
          <w:noProof/>
          <w:sz w:val="18"/>
        </w:rPr>
      </w:r>
      <w:r w:rsidRPr="005A02B4">
        <w:rPr>
          <w:b w:val="0"/>
          <w:noProof/>
          <w:sz w:val="18"/>
        </w:rPr>
        <w:fldChar w:fldCharType="separate"/>
      </w:r>
      <w:r w:rsidRPr="005A02B4">
        <w:rPr>
          <w:b w:val="0"/>
          <w:noProof/>
          <w:sz w:val="18"/>
        </w:rPr>
        <w:t>92</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126</w:t>
      </w:r>
      <w:r>
        <w:rPr>
          <w:noProof/>
        </w:rPr>
        <w:tab/>
        <w:t>Musters and drills etc. on vessels</w:t>
      </w:r>
      <w:r w:rsidRPr="005A02B4">
        <w:rPr>
          <w:noProof/>
        </w:rPr>
        <w:tab/>
      </w:r>
      <w:r w:rsidRPr="005A02B4">
        <w:rPr>
          <w:noProof/>
        </w:rPr>
        <w:fldChar w:fldCharType="begin"/>
      </w:r>
      <w:r w:rsidRPr="005A02B4">
        <w:rPr>
          <w:noProof/>
        </w:rPr>
        <w:instrText xml:space="preserve"> PAGEREF _Toc393721306 \h </w:instrText>
      </w:r>
      <w:r w:rsidRPr="005A02B4">
        <w:rPr>
          <w:noProof/>
        </w:rPr>
      </w:r>
      <w:r w:rsidRPr="005A02B4">
        <w:rPr>
          <w:noProof/>
        </w:rPr>
        <w:fldChar w:fldCharType="separate"/>
      </w:r>
      <w:r w:rsidRPr="005A02B4">
        <w:rPr>
          <w:noProof/>
        </w:rPr>
        <w:t>92</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127</w:t>
      </w:r>
      <w:r>
        <w:rPr>
          <w:noProof/>
        </w:rPr>
        <w:tab/>
        <w:t>Machinery and equipment checks and tests on vessels</w:t>
      </w:r>
      <w:r w:rsidRPr="005A02B4">
        <w:rPr>
          <w:noProof/>
        </w:rPr>
        <w:tab/>
      </w:r>
      <w:r w:rsidRPr="005A02B4">
        <w:rPr>
          <w:noProof/>
        </w:rPr>
        <w:fldChar w:fldCharType="begin"/>
      </w:r>
      <w:r w:rsidRPr="005A02B4">
        <w:rPr>
          <w:noProof/>
        </w:rPr>
        <w:instrText xml:space="preserve"> PAGEREF _Toc393721307 \h </w:instrText>
      </w:r>
      <w:r w:rsidRPr="005A02B4">
        <w:rPr>
          <w:noProof/>
        </w:rPr>
      </w:r>
      <w:r w:rsidRPr="005A02B4">
        <w:rPr>
          <w:noProof/>
        </w:rPr>
        <w:fldChar w:fldCharType="separate"/>
      </w:r>
      <w:r w:rsidRPr="005A02B4">
        <w:rPr>
          <w:noProof/>
        </w:rPr>
        <w:t>92</w:t>
      </w:r>
      <w:r w:rsidRPr="005A02B4">
        <w:rPr>
          <w:noProof/>
        </w:rPr>
        <w:fldChar w:fldCharType="end"/>
      </w:r>
    </w:p>
    <w:p w:rsidR="005A02B4" w:rsidRDefault="005A02B4">
      <w:pPr>
        <w:pStyle w:val="TOC1"/>
        <w:rPr>
          <w:rFonts w:asciiTheme="minorHAnsi" w:eastAsiaTheme="minorEastAsia" w:hAnsiTheme="minorHAnsi" w:cstheme="minorBidi"/>
          <w:b w:val="0"/>
          <w:noProof/>
          <w:kern w:val="0"/>
          <w:sz w:val="22"/>
          <w:szCs w:val="22"/>
        </w:rPr>
      </w:pPr>
      <w:r>
        <w:rPr>
          <w:noProof/>
        </w:rPr>
        <w:t>Chapter 4—Prevention of pollution</w:t>
      </w:r>
      <w:r w:rsidRPr="005A02B4">
        <w:rPr>
          <w:b w:val="0"/>
          <w:noProof/>
          <w:sz w:val="18"/>
        </w:rPr>
        <w:tab/>
      </w:r>
      <w:r w:rsidRPr="005A02B4">
        <w:rPr>
          <w:b w:val="0"/>
          <w:noProof/>
          <w:sz w:val="18"/>
        </w:rPr>
        <w:fldChar w:fldCharType="begin"/>
      </w:r>
      <w:r w:rsidRPr="005A02B4">
        <w:rPr>
          <w:b w:val="0"/>
          <w:noProof/>
          <w:sz w:val="18"/>
        </w:rPr>
        <w:instrText xml:space="preserve"> PAGEREF _Toc393721308 \h </w:instrText>
      </w:r>
      <w:r w:rsidRPr="005A02B4">
        <w:rPr>
          <w:b w:val="0"/>
          <w:noProof/>
          <w:sz w:val="18"/>
        </w:rPr>
      </w:r>
      <w:r w:rsidRPr="005A02B4">
        <w:rPr>
          <w:b w:val="0"/>
          <w:noProof/>
          <w:sz w:val="18"/>
        </w:rPr>
        <w:fldChar w:fldCharType="separate"/>
      </w:r>
      <w:r w:rsidRPr="005A02B4">
        <w:rPr>
          <w:b w:val="0"/>
          <w:noProof/>
          <w:sz w:val="18"/>
        </w:rPr>
        <w:t>94</w:t>
      </w:r>
      <w:r w:rsidRPr="005A02B4">
        <w:rPr>
          <w:b w:val="0"/>
          <w:noProof/>
          <w:sz w:val="18"/>
        </w:rPr>
        <w:fldChar w:fldCharType="end"/>
      </w:r>
    </w:p>
    <w:p w:rsidR="005A02B4" w:rsidRDefault="005A02B4">
      <w:pPr>
        <w:pStyle w:val="TOC2"/>
        <w:rPr>
          <w:rFonts w:asciiTheme="minorHAnsi" w:eastAsiaTheme="minorEastAsia" w:hAnsiTheme="minorHAnsi" w:cstheme="minorBidi"/>
          <w:b w:val="0"/>
          <w:noProof/>
          <w:kern w:val="0"/>
          <w:sz w:val="22"/>
          <w:szCs w:val="22"/>
        </w:rPr>
      </w:pPr>
      <w:r>
        <w:rPr>
          <w:noProof/>
        </w:rPr>
        <w:t>Part 1—Preliminary</w:t>
      </w:r>
      <w:r w:rsidRPr="005A02B4">
        <w:rPr>
          <w:b w:val="0"/>
          <w:noProof/>
          <w:sz w:val="18"/>
        </w:rPr>
        <w:tab/>
      </w:r>
      <w:r w:rsidRPr="005A02B4">
        <w:rPr>
          <w:b w:val="0"/>
          <w:noProof/>
          <w:sz w:val="18"/>
        </w:rPr>
        <w:fldChar w:fldCharType="begin"/>
      </w:r>
      <w:r w:rsidRPr="005A02B4">
        <w:rPr>
          <w:b w:val="0"/>
          <w:noProof/>
          <w:sz w:val="18"/>
        </w:rPr>
        <w:instrText xml:space="preserve"> PAGEREF _Toc393721309 \h </w:instrText>
      </w:r>
      <w:r w:rsidRPr="005A02B4">
        <w:rPr>
          <w:b w:val="0"/>
          <w:noProof/>
          <w:sz w:val="18"/>
        </w:rPr>
      </w:r>
      <w:r w:rsidRPr="005A02B4">
        <w:rPr>
          <w:b w:val="0"/>
          <w:noProof/>
          <w:sz w:val="18"/>
        </w:rPr>
        <w:fldChar w:fldCharType="separate"/>
      </w:r>
      <w:r w:rsidRPr="005A02B4">
        <w:rPr>
          <w:b w:val="0"/>
          <w:noProof/>
          <w:sz w:val="18"/>
        </w:rPr>
        <w:t>94</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128</w:t>
      </w:r>
      <w:r>
        <w:rPr>
          <w:noProof/>
        </w:rPr>
        <w:tab/>
        <w:t>Simplified outline of this Chapter</w:t>
      </w:r>
      <w:r w:rsidRPr="005A02B4">
        <w:rPr>
          <w:noProof/>
        </w:rPr>
        <w:tab/>
      </w:r>
      <w:r w:rsidRPr="005A02B4">
        <w:rPr>
          <w:noProof/>
        </w:rPr>
        <w:fldChar w:fldCharType="begin"/>
      </w:r>
      <w:r w:rsidRPr="005A02B4">
        <w:rPr>
          <w:noProof/>
        </w:rPr>
        <w:instrText xml:space="preserve"> PAGEREF _Toc393721310 \h </w:instrText>
      </w:r>
      <w:r w:rsidRPr="005A02B4">
        <w:rPr>
          <w:noProof/>
        </w:rPr>
      </w:r>
      <w:r w:rsidRPr="005A02B4">
        <w:rPr>
          <w:noProof/>
        </w:rPr>
        <w:fldChar w:fldCharType="separate"/>
      </w:r>
      <w:r w:rsidRPr="005A02B4">
        <w:rPr>
          <w:noProof/>
        </w:rPr>
        <w:t>94</w:t>
      </w:r>
      <w:r w:rsidRPr="005A02B4">
        <w:rPr>
          <w:noProof/>
        </w:rPr>
        <w:fldChar w:fldCharType="end"/>
      </w:r>
    </w:p>
    <w:p w:rsidR="005A02B4" w:rsidRDefault="005A02B4">
      <w:pPr>
        <w:pStyle w:val="TOC2"/>
        <w:rPr>
          <w:rFonts w:asciiTheme="minorHAnsi" w:eastAsiaTheme="minorEastAsia" w:hAnsiTheme="minorHAnsi" w:cstheme="minorBidi"/>
          <w:b w:val="0"/>
          <w:noProof/>
          <w:kern w:val="0"/>
          <w:sz w:val="22"/>
          <w:szCs w:val="22"/>
        </w:rPr>
      </w:pPr>
      <w:r>
        <w:rPr>
          <w:noProof/>
        </w:rPr>
        <w:lastRenderedPageBreak/>
        <w:t>Part 2—Pollution certificates</w:t>
      </w:r>
      <w:r w:rsidRPr="005A02B4">
        <w:rPr>
          <w:b w:val="0"/>
          <w:noProof/>
          <w:sz w:val="18"/>
        </w:rPr>
        <w:tab/>
      </w:r>
      <w:r w:rsidRPr="005A02B4">
        <w:rPr>
          <w:b w:val="0"/>
          <w:noProof/>
          <w:sz w:val="18"/>
        </w:rPr>
        <w:fldChar w:fldCharType="begin"/>
      </w:r>
      <w:r w:rsidRPr="005A02B4">
        <w:rPr>
          <w:b w:val="0"/>
          <w:noProof/>
          <w:sz w:val="18"/>
        </w:rPr>
        <w:instrText xml:space="preserve"> PAGEREF _Toc393721311 \h </w:instrText>
      </w:r>
      <w:r w:rsidRPr="005A02B4">
        <w:rPr>
          <w:b w:val="0"/>
          <w:noProof/>
          <w:sz w:val="18"/>
        </w:rPr>
      </w:r>
      <w:r w:rsidRPr="005A02B4">
        <w:rPr>
          <w:b w:val="0"/>
          <w:noProof/>
          <w:sz w:val="18"/>
        </w:rPr>
        <w:fldChar w:fldCharType="separate"/>
      </w:r>
      <w:r w:rsidRPr="005A02B4">
        <w:rPr>
          <w:b w:val="0"/>
          <w:noProof/>
          <w:sz w:val="18"/>
        </w:rPr>
        <w:t>95</w:t>
      </w:r>
      <w:r w:rsidRPr="005A02B4">
        <w:rPr>
          <w:b w:val="0"/>
          <w:noProof/>
          <w:sz w:val="18"/>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1—Vessels to which this Part applies</w:t>
      </w:r>
      <w:r w:rsidRPr="005A02B4">
        <w:rPr>
          <w:b w:val="0"/>
          <w:noProof/>
          <w:sz w:val="18"/>
        </w:rPr>
        <w:tab/>
      </w:r>
      <w:r w:rsidRPr="005A02B4">
        <w:rPr>
          <w:b w:val="0"/>
          <w:noProof/>
          <w:sz w:val="18"/>
        </w:rPr>
        <w:fldChar w:fldCharType="begin"/>
      </w:r>
      <w:r w:rsidRPr="005A02B4">
        <w:rPr>
          <w:b w:val="0"/>
          <w:noProof/>
          <w:sz w:val="18"/>
        </w:rPr>
        <w:instrText xml:space="preserve"> PAGEREF _Toc393721312 \h </w:instrText>
      </w:r>
      <w:r w:rsidRPr="005A02B4">
        <w:rPr>
          <w:b w:val="0"/>
          <w:noProof/>
          <w:sz w:val="18"/>
        </w:rPr>
      </w:r>
      <w:r w:rsidRPr="005A02B4">
        <w:rPr>
          <w:b w:val="0"/>
          <w:noProof/>
          <w:sz w:val="18"/>
        </w:rPr>
        <w:fldChar w:fldCharType="separate"/>
      </w:r>
      <w:r w:rsidRPr="005A02B4">
        <w:rPr>
          <w:b w:val="0"/>
          <w:noProof/>
          <w:sz w:val="18"/>
        </w:rPr>
        <w:t>95</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129</w:t>
      </w:r>
      <w:r>
        <w:rPr>
          <w:noProof/>
        </w:rPr>
        <w:tab/>
        <w:t>Vessels to which this Part applies</w:t>
      </w:r>
      <w:r w:rsidRPr="005A02B4">
        <w:rPr>
          <w:noProof/>
        </w:rPr>
        <w:tab/>
      </w:r>
      <w:r w:rsidRPr="005A02B4">
        <w:rPr>
          <w:noProof/>
        </w:rPr>
        <w:fldChar w:fldCharType="begin"/>
      </w:r>
      <w:r w:rsidRPr="005A02B4">
        <w:rPr>
          <w:noProof/>
        </w:rPr>
        <w:instrText xml:space="preserve"> PAGEREF _Toc393721313 \h </w:instrText>
      </w:r>
      <w:r w:rsidRPr="005A02B4">
        <w:rPr>
          <w:noProof/>
        </w:rPr>
      </w:r>
      <w:r w:rsidRPr="005A02B4">
        <w:rPr>
          <w:noProof/>
        </w:rPr>
        <w:fldChar w:fldCharType="separate"/>
      </w:r>
      <w:r w:rsidRPr="005A02B4">
        <w:rPr>
          <w:noProof/>
        </w:rPr>
        <w:t>95</w:t>
      </w:r>
      <w:r w:rsidRPr="005A02B4">
        <w:rPr>
          <w:noProof/>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2—Regulations relating to pollution certificates</w:t>
      </w:r>
      <w:r w:rsidRPr="005A02B4">
        <w:rPr>
          <w:b w:val="0"/>
          <w:noProof/>
          <w:sz w:val="18"/>
        </w:rPr>
        <w:tab/>
      </w:r>
      <w:r w:rsidRPr="005A02B4">
        <w:rPr>
          <w:b w:val="0"/>
          <w:noProof/>
          <w:sz w:val="18"/>
        </w:rPr>
        <w:fldChar w:fldCharType="begin"/>
      </w:r>
      <w:r w:rsidRPr="005A02B4">
        <w:rPr>
          <w:b w:val="0"/>
          <w:noProof/>
          <w:sz w:val="18"/>
        </w:rPr>
        <w:instrText xml:space="preserve"> PAGEREF _Toc393721314 \h </w:instrText>
      </w:r>
      <w:r w:rsidRPr="005A02B4">
        <w:rPr>
          <w:b w:val="0"/>
          <w:noProof/>
          <w:sz w:val="18"/>
        </w:rPr>
      </w:r>
      <w:r w:rsidRPr="005A02B4">
        <w:rPr>
          <w:b w:val="0"/>
          <w:noProof/>
          <w:sz w:val="18"/>
        </w:rPr>
        <w:fldChar w:fldCharType="separate"/>
      </w:r>
      <w:r w:rsidRPr="005A02B4">
        <w:rPr>
          <w:b w:val="0"/>
          <w:noProof/>
          <w:sz w:val="18"/>
        </w:rPr>
        <w:t>96</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130</w:t>
      </w:r>
      <w:r>
        <w:rPr>
          <w:noProof/>
        </w:rPr>
        <w:tab/>
        <w:t>Regulations relating to pollution certificates</w:t>
      </w:r>
      <w:r w:rsidRPr="005A02B4">
        <w:rPr>
          <w:noProof/>
        </w:rPr>
        <w:tab/>
      </w:r>
      <w:r w:rsidRPr="005A02B4">
        <w:rPr>
          <w:noProof/>
        </w:rPr>
        <w:fldChar w:fldCharType="begin"/>
      </w:r>
      <w:r w:rsidRPr="005A02B4">
        <w:rPr>
          <w:noProof/>
        </w:rPr>
        <w:instrText xml:space="preserve"> PAGEREF _Toc393721315 \h </w:instrText>
      </w:r>
      <w:r w:rsidRPr="005A02B4">
        <w:rPr>
          <w:noProof/>
        </w:rPr>
      </w:r>
      <w:r w:rsidRPr="005A02B4">
        <w:rPr>
          <w:noProof/>
        </w:rPr>
        <w:fldChar w:fldCharType="separate"/>
      </w:r>
      <w:r w:rsidRPr="005A02B4">
        <w:rPr>
          <w:noProof/>
        </w:rPr>
        <w:t>96</w:t>
      </w:r>
      <w:r w:rsidRPr="005A02B4">
        <w:rPr>
          <w:noProof/>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3—Issue of pollution certificates</w:t>
      </w:r>
      <w:r w:rsidRPr="005A02B4">
        <w:rPr>
          <w:b w:val="0"/>
          <w:noProof/>
          <w:sz w:val="18"/>
        </w:rPr>
        <w:tab/>
      </w:r>
      <w:r w:rsidRPr="005A02B4">
        <w:rPr>
          <w:b w:val="0"/>
          <w:noProof/>
          <w:sz w:val="18"/>
        </w:rPr>
        <w:fldChar w:fldCharType="begin"/>
      </w:r>
      <w:r w:rsidRPr="005A02B4">
        <w:rPr>
          <w:b w:val="0"/>
          <w:noProof/>
          <w:sz w:val="18"/>
        </w:rPr>
        <w:instrText xml:space="preserve"> PAGEREF _Toc393721316 \h </w:instrText>
      </w:r>
      <w:r w:rsidRPr="005A02B4">
        <w:rPr>
          <w:b w:val="0"/>
          <w:noProof/>
          <w:sz w:val="18"/>
        </w:rPr>
      </w:r>
      <w:r w:rsidRPr="005A02B4">
        <w:rPr>
          <w:b w:val="0"/>
          <w:noProof/>
          <w:sz w:val="18"/>
        </w:rPr>
        <w:fldChar w:fldCharType="separate"/>
      </w:r>
      <w:r w:rsidRPr="005A02B4">
        <w:rPr>
          <w:b w:val="0"/>
          <w:noProof/>
          <w:sz w:val="18"/>
        </w:rPr>
        <w:t>97</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131</w:t>
      </w:r>
      <w:r>
        <w:rPr>
          <w:noProof/>
        </w:rPr>
        <w:tab/>
        <w:t>Persons may apply for a pollution certificate</w:t>
      </w:r>
      <w:r w:rsidRPr="005A02B4">
        <w:rPr>
          <w:noProof/>
        </w:rPr>
        <w:tab/>
      </w:r>
      <w:r w:rsidRPr="005A02B4">
        <w:rPr>
          <w:noProof/>
        </w:rPr>
        <w:fldChar w:fldCharType="begin"/>
      </w:r>
      <w:r w:rsidRPr="005A02B4">
        <w:rPr>
          <w:noProof/>
        </w:rPr>
        <w:instrText xml:space="preserve"> PAGEREF _Toc393721317 \h </w:instrText>
      </w:r>
      <w:r w:rsidRPr="005A02B4">
        <w:rPr>
          <w:noProof/>
        </w:rPr>
      </w:r>
      <w:r w:rsidRPr="005A02B4">
        <w:rPr>
          <w:noProof/>
        </w:rPr>
        <w:fldChar w:fldCharType="separate"/>
      </w:r>
      <w:r w:rsidRPr="005A02B4">
        <w:rPr>
          <w:noProof/>
        </w:rPr>
        <w:t>97</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132</w:t>
      </w:r>
      <w:r>
        <w:rPr>
          <w:noProof/>
        </w:rPr>
        <w:tab/>
        <w:t>Issue of pollution certificate</w:t>
      </w:r>
      <w:r w:rsidRPr="005A02B4">
        <w:rPr>
          <w:noProof/>
        </w:rPr>
        <w:tab/>
      </w:r>
      <w:r w:rsidRPr="005A02B4">
        <w:rPr>
          <w:noProof/>
        </w:rPr>
        <w:fldChar w:fldCharType="begin"/>
      </w:r>
      <w:r w:rsidRPr="005A02B4">
        <w:rPr>
          <w:noProof/>
        </w:rPr>
        <w:instrText xml:space="preserve"> PAGEREF _Toc393721318 \h </w:instrText>
      </w:r>
      <w:r w:rsidRPr="005A02B4">
        <w:rPr>
          <w:noProof/>
        </w:rPr>
      </w:r>
      <w:r w:rsidRPr="005A02B4">
        <w:rPr>
          <w:noProof/>
        </w:rPr>
        <w:fldChar w:fldCharType="separate"/>
      </w:r>
      <w:r w:rsidRPr="005A02B4">
        <w:rPr>
          <w:noProof/>
        </w:rPr>
        <w:t>97</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133</w:t>
      </w:r>
      <w:r>
        <w:rPr>
          <w:noProof/>
        </w:rPr>
        <w:tab/>
        <w:t>Issuing body may vary pollution certificate</w:t>
      </w:r>
      <w:r w:rsidRPr="005A02B4">
        <w:rPr>
          <w:noProof/>
        </w:rPr>
        <w:tab/>
      </w:r>
      <w:r w:rsidRPr="005A02B4">
        <w:rPr>
          <w:noProof/>
        </w:rPr>
        <w:fldChar w:fldCharType="begin"/>
      </w:r>
      <w:r w:rsidRPr="005A02B4">
        <w:rPr>
          <w:noProof/>
        </w:rPr>
        <w:instrText xml:space="preserve"> PAGEREF _Toc393721319 \h </w:instrText>
      </w:r>
      <w:r w:rsidRPr="005A02B4">
        <w:rPr>
          <w:noProof/>
        </w:rPr>
      </w:r>
      <w:r w:rsidRPr="005A02B4">
        <w:rPr>
          <w:noProof/>
        </w:rPr>
        <w:fldChar w:fldCharType="separate"/>
      </w:r>
      <w:r w:rsidRPr="005A02B4">
        <w:rPr>
          <w:noProof/>
        </w:rPr>
        <w:t>97</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134</w:t>
      </w:r>
      <w:r>
        <w:rPr>
          <w:noProof/>
        </w:rPr>
        <w:tab/>
        <w:t>Revocation of pollution certificates</w:t>
      </w:r>
      <w:r w:rsidRPr="005A02B4">
        <w:rPr>
          <w:noProof/>
        </w:rPr>
        <w:tab/>
      </w:r>
      <w:r w:rsidRPr="005A02B4">
        <w:rPr>
          <w:noProof/>
        </w:rPr>
        <w:fldChar w:fldCharType="begin"/>
      </w:r>
      <w:r w:rsidRPr="005A02B4">
        <w:rPr>
          <w:noProof/>
        </w:rPr>
        <w:instrText xml:space="preserve"> PAGEREF _Toc393721320 \h </w:instrText>
      </w:r>
      <w:r w:rsidRPr="005A02B4">
        <w:rPr>
          <w:noProof/>
        </w:rPr>
      </w:r>
      <w:r w:rsidRPr="005A02B4">
        <w:rPr>
          <w:noProof/>
        </w:rPr>
        <w:fldChar w:fldCharType="separate"/>
      </w:r>
      <w:r w:rsidRPr="005A02B4">
        <w:rPr>
          <w:noProof/>
        </w:rPr>
        <w:t>97</w:t>
      </w:r>
      <w:r w:rsidRPr="005A02B4">
        <w:rPr>
          <w:noProof/>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4—Offences and civil penalties relating to vessels operating without pollution certificates</w:t>
      </w:r>
      <w:r w:rsidRPr="005A02B4">
        <w:rPr>
          <w:b w:val="0"/>
          <w:noProof/>
          <w:sz w:val="18"/>
        </w:rPr>
        <w:tab/>
      </w:r>
      <w:r w:rsidRPr="005A02B4">
        <w:rPr>
          <w:b w:val="0"/>
          <w:noProof/>
          <w:sz w:val="18"/>
        </w:rPr>
        <w:fldChar w:fldCharType="begin"/>
      </w:r>
      <w:r w:rsidRPr="005A02B4">
        <w:rPr>
          <w:b w:val="0"/>
          <w:noProof/>
          <w:sz w:val="18"/>
        </w:rPr>
        <w:instrText xml:space="preserve"> PAGEREF _Toc393721321 \h </w:instrText>
      </w:r>
      <w:r w:rsidRPr="005A02B4">
        <w:rPr>
          <w:b w:val="0"/>
          <w:noProof/>
          <w:sz w:val="18"/>
        </w:rPr>
      </w:r>
      <w:r w:rsidRPr="005A02B4">
        <w:rPr>
          <w:b w:val="0"/>
          <w:noProof/>
          <w:sz w:val="18"/>
        </w:rPr>
        <w:fldChar w:fldCharType="separate"/>
      </w:r>
      <w:r w:rsidRPr="005A02B4">
        <w:rPr>
          <w:b w:val="0"/>
          <w:noProof/>
          <w:sz w:val="18"/>
        </w:rPr>
        <w:t>98</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135</w:t>
      </w:r>
      <w:r>
        <w:rPr>
          <w:noProof/>
        </w:rPr>
        <w:tab/>
        <w:t>Taking vessels to sea without pollution certificates—owner</w:t>
      </w:r>
      <w:r w:rsidRPr="005A02B4">
        <w:rPr>
          <w:noProof/>
        </w:rPr>
        <w:tab/>
      </w:r>
      <w:r w:rsidRPr="005A02B4">
        <w:rPr>
          <w:noProof/>
        </w:rPr>
        <w:fldChar w:fldCharType="begin"/>
      </w:r>
      <w:r w:rsidRPr="005A02B4">
        <w:rPr>
          <w:noProof/>
        </w:rPr>
        <w:instrText xml:space="preserve"> PAGEREF _Toc393721322 \h </w:instrText>
      </w:r>
      <w:r w:rsidRPr="005A02B4">
        <w:rPr>
          <w:noProof/>
        </w:rPr>
      </w:r>
      <w:r w:rsidRPr="005A02B4">
        <w:rPr>
          <w:noProof/>
        </w:rPr>
        <w:fldChar w:fldCharType="separate"/>
      </w:r>
      <w:r w:rsidRPr="005A02B4">
        <w:rPr>
          <w:noProof/>
        </w:rPr>
        <w:t>98</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136</w:t>
      </w:r>
      <w:r>
        <w:rPr>
          <w:noProof/>
        </w:rPr>
        <w:tab/>
        <w:t>Taking vessels to sea without pollution certificates—master</w:t>
      </w:r>
      <w:r w:rsidRPr="005A02B4">
        <w:rPr>
          <w:noProof/>
        </w:rPr>
        <w:tab/>
      </w:r>
      <w:r w:rsidRPr="005A02B4">
        <w:rPr>
          <w:noProof/>
        </w:rPr>
        <w:fldChar w:fldCharType="begin"/>
      </w:r>
      <w:r w:rsidRPr="005A02B4">
        <w:rPr>
          <w:noProof/>
        </w:rPr>
        <w:instrText xml:space="preserve"> PAGEREF _Toc393721323 \h </w:instrText>
      </w:r>
      <w:r w:rsidRPr="005A02B4">
        <w:rPr>
          <w:noProof/>
        </w:rPr>
      </w:r>
      <w:r w:rsidRPr="005A02B4">
        <w:rPr>
          <w:noProof/>
        </w:rPr>
        <w:fldChar w:fldCharType="separate"/>
      </w:r>
      <w:r w:rsidRPr="005A02B4">
        <w:rPr>
          <w:noProof/>
        </w:rPr>
        <w:t>98</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137</w:t>
      </w:r>
      <w:r>
        <w:rPr>
          <w:noProof/>
        </w:rPr>
        <w:tab/>
        <w:t>Obligation to notify alterations of vessels that relate to pollution certificates</w:t>
      </w:r>
      <w:r w:rsidRPr="005A02B4">
        <w:rPr>
          <w:noProof/>
        </w:rPr>
        <w:tab/>
      </w:r>
      <w:r w:rsidRPr="005A02B4">
        <w:rPr>
          <w:noProof/>
        </w:rPr>
        <w:fldChar w:fldCharType="begin"/>
      </w:r>
      <w:r w:rsidRPr="005A02B4">
        <w:rPr>
          <w:noProof/>
        </w:rPr>
        <w:instrText xml:space="preserve"> PAGEREF _Toc393721324 \h </w:instrText>
      </w:r>
      <w:r w:rsidRPr="005A02B4">
        <w:rPr>
          <w:noProof/>
        </w:rPr>
      </w:r>
      <w:r w:rsidRPr="005A02B4">
        <w:rPr>
          <w:noProof/>
        </w:rPr>
        <w:fldChar w:fldCharType="separate"/>
      </w:r>
      <w:r w:rsidRPr="005A02B4">
        <w:rPr>
          <w:noProof/>
        </w:rPr>
        <w:t>99</w:t>
      </w:r>
      <w:r w:rsidRPr="005A02B4">
        <w:rPr>
          <w:noProof/>
        </w:rPr>
        <w:fldChar w:fldCharType="end"/>
      </w:r>
    </w:p>
    <w:p w:rsidR="005A02B4" w:rsidRDefault="005A02B4">
      <w:pPr>
        <w:pStyle w:val="TOC2"/>
        <w:rPr>
          <w:rFonts w:asciiTheme="minorHAnsi" w:eastAsiaTheme="minorEastAsia" w:hAnsiTheme="minorHAnsi" w:cstheme="minorBidi"/>
          <w:b w:val="0"/>
          <w:noProof/>
          <w:kern w:val="0"/>
          <w:sz w:val="22"/>
          <w:szCs w:val="22"/>
        </w:rPr>
      </w:pPr>
      <w:r>
        <w:rPr>
          <w:noProof/>
        </w:rPr>
        <w:t>Part 3—Pollution or damage to the marine environment</w:t>
      </w:r>
      <w:r w:rsidRPr="005A02B4">
        <w:rPr>
          <w:b w:val="0"/>
          <w:noProof/>
          <w:sz w:val="18"/>
        </w:rPr>
        <w:tab/>
      </w:r>
      <w:r w:rsidRPr="005A02B4">
        <w:rPr>
          <w:b w:val="0"/>
          <w:noProof/>
          <w:sz w:val="18"/>
        </w:rPr>
        <w:fldChar w:fldCharType="begin"/>
      </w:r>
      <w:r w:rsidRPr="005A02B4">
        <w:rPr>
          <w:b w:val="0"/>
          <w:noProof/>
          <w:sz w:val="18"/>
        </w:rPr>
        <w:instrText xml:space="preserve"> PAGEREF _Toc393721325 \h </w:instrText>
      </w:r>
      <w:r w:rsidRPr="005A02B4">
        <w:rPr>
          <w:b w:val="0"/>
          <w:noProof/>
          <w:sz w:val="18"/>
        </w:rPr>
      </w:r>
      <w:r w:rsidRPr="005A02B4">
        <w:rPr>
          <w:b w:val="0"/>
          <w:noProof/>
          <w:sz w:val="18"/>
        </w:rPr>
        <w:fldChar w:fldCharType="separate"/>
      </w:r>
      <w:r w:rsidRPr="005A02B4">
        <w:rPr>
          <w:b w:val="0"/>
          <w:noProof/>
          <w:sz w:val="18"/>
        </w:rPr>
        <w:t>100</w:t>
      </w:r>
      <w:r w:rsidRPr="005A02B4">
        <w:rPr>
          <w:b w:val="0"/>
          <w:noProof/>
          <w:sz w:val="18"/>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1—Vessels to which this Part applies</w:t>
      </w:r>
      <w:r w:rsidRPr="005A02B4">
        <w:rPr>
          <w:b w:val="0"/>
          <w:noProof/>
          <w:sz w:val="18"/>
        </w:rPr>
        <w:tab/>
      </w:r>
      <w:r w:rsidRPr="005A02B4">
        <w:rPr>
          <w:b w:val="0"/>
          <w:noProof/>
          <w:sz w:val="18"/>
        </w:rPr>
        <w:fldChar w:fldCharType="begin"/>
      </w:r>
      <w:r w:rsidRPr="005A02B4">
        <w:rPr>
          <w:b w:val="0"/>
          <w:noProof/>
          <w:sz w:val="18"/>
        </w:rPr>
        <w:instrText xml:space="preserve"> PAGEREF _Toc393721326 \h </w:instrText>
      </w:r>
      <w:r w:rsidRPr="005A02B4">
        <w:rPr>
          <w:b w:val="0"/>
          <w:noProof/>
          <w:sz w:val="18"/>
        </w:rPr>
      </w:r>
      <w:r w:rsidRPr="005A02B4">
        <w:rPr>
          <w:b w:val="0"/>
          <w:noProof/>
          <w:sz w:val="18"/>
        </w:rPr>
        <w:fldChar w:fldCharType="separate"/>
      </w:r>
      <w:r w:rsidRPr="005A02B4">
        <w:rPr>
          <w:b w:val="0"/>
          <w:noProof/>
          <w:sz w:val="18"/>
        </w:rPr>
        <w:t>100</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138</w:t>
      </w:r>
      <w:r>
        <w:rPr>
          <w:noProof/>
        </w:rPr>
        <w:tab/>
        <w:t>Vessels to which this Part applies</w:t>
      </w:r>
      <w:r w:rsidRPr="005A02B4">
        <w:rPr>
          <w:noProof/>
        </w:rPr>
        <w:tab/>
      </w:r>
      <w:r w:rsidRPr="005A02B4">
        <w:rPr>
          <w:noProof/>
        </w:rPr>
        <w:fldChar w:fldCharType="begin"/>
      </w:r>
      <w:r w:rsidRPr="005A02B4">
        <w:rPr>
          <w:noProof/>
        </w:rPr>
        <w:instrText xml:space="preserve"> PAGEREF _Toc393721327 \h </w:instrText>
      </w:r>
      <w:r w:rsidRPr="005A02B4">
        <w:rPr>
          <w:noProof/>
        </w:rPr>
      </w:r>
      <w:r w:rsidRPr="005A02B4">
        <w:rPr>
          <w:noProof/>
        </w:rPr>
        <w:fldChar w:fldCharType="separate"/>
      </w:r>
      <w:r w:rsidRPr="005A02B4">
        <w:rPr>
          <w:noProof/>
        </w:rPr>
        <w:t>100</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139</w:t>
      </w:r>
      <w:r>
        <w:rPr>
          <w:noProof/>
        </w:rPr>
        <w:tab/>
        <w:t>Geographical application</w:t>
      </w:r>
      <w:r w:rsidRPr="005A02B4">
        <w:rPr>
          <w:noProof/>
        </w:rPr>
        <w:tab/>
      </w:r>
      <w:r w:rsidRPr="005A02B4">
        <w:rPr>
          <w:noProof/>
        </w:rPr>
        <w:fldChar w:fldCharType="begin"/>
      </w:r>
      <w:r w:rsidRPr="005A02B4">
        <w:rPr>
          <w:noProof/>
        </w:rPr>
        <w:instrText xml:space="preserve"> PAGEREF _Toc393721328 \h </w:instrText>
      </w:r>
      <w:r w:rsidRPr="005A02B4">
        <w:rPr>
          <w:noProof/>
        </w:rPr>
      </w:r>
      <w:r w:rsidRPr="005A02B4">
        <w:rPr>
          <w:noProof/>
        </w:rPr>
        <w:fldChar w:fldCharType="separate"/>
      </w:r>
      <w:r w:rsidRPr="005A02B4">
        <w:rPr>
          <w:noProof/>
        </w:rPr>
        <w:t>100</w:t>
      </w:r>
      <w:r w:rsidRPr="005A02B4">
        <w:rPr>
          <w:noProof/>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2—Vessels polluting or damaging the Australian marine environment</w:t>
      </w:r>
      <w:r w:rsidRPr="005A02B4">
        <w:rPr>
          <w:b w:val="0"/>
          <w:noProof/>
          <w:sz w:val="18"/>
        </w:rPr>
        <w:tab/>
      </w:r>
      <w:r w:rsidRPr="005A02B4">
        <w:rPr>
          <w:b w:val="0"/>
          <w:noProof/>
          <w:sz w:val="18"/>
        </w:rPr>
        <w:fldChar w:fldCharType="begin"/>
      </w:r>
      <w:r w:rsidRPr="005A02B4">
        <w:rPr>
          <w:b w:val="0"/>
          <w:noProof/>
          <w:sz w:val="18"/>
        </w:rPr>
        <w:instrText xml:space="preserve"> PAGEREF _Toc393721329 \h </w:instrText>
      </w:r>
      <w:r w:rsidRPr="005A02B4">
        <w:rPr>
          <w:b w:val="0"/>
          <w:noProof/>
          <w:sz w:val="18"/>
        </w:rPr>
      </w:r>
      <w:r w:rsidRPr="005A02B4">
        <w:rPr>
          <w:b w:val="0"/>
          <w:noProof/>
          <w:sz w:val="18"/>
        </w:rPr>
        <w:fldChar w:fldCharType="separate"/>
      </w:r>
      <w:r w:rsidRPr="005A02B4">
        <w:rPr>
          <w:b w:val="0"/>
          <w:noProof/>
          <w:sz w:val="18"/>
        </w:rPr>
        <w:t>102</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140</w:t>
      </w:r>
      <w:r>
        <w:rPr>
          <w:noProof/>
        </w:rPr>
        <w:tab/>
        <w:t>Operating a vessel so as to pollute or damage the Australian marine environment</w:t>
      </w:r>
      <w:r w:rsidRPr="005A02B4">
        <w:rPr>
          <w:noProof/>
        </w:rPr>
        <w:tab/>
      </w:r>
      <w:r w:rsidRPr="005A02B4">
        <w:rPr>
          <w:noProof/>
        </w:rPr>
        <w:fldChar w:fldCharType="begin"/>
      </w:r>
      <w:r w:rsidRPr="005A02B4">
        <w:rPr>
          <w:noProof/>
        </w:rPr>
        <w:instrText xml:space="preserve"> PAGEREF _Toc393721330 \h </w:instrText>
      </w:r>
      <w:r w:rsidRPr="005A02B4">
        <w:rPr>
          <w:noProof/>
        </w:rPr>
      </w:r>
      <w:r w:rsidRPr="005A02B4">
        <w:rPr>
          <w:noProof/>
        </w:rPr>
        <w:fldChar w:fldCharType="separate"/>
      </w:r>
      <w:r w:rsidRPr="005A02B4">
        <w:rPr>
          <w:noProof/>
        </w:rPr>
        <w:t>102</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141</w:t>
      </w:r>
      <w:r>
        <w:rPr>
          <w:noProof/>
        </w:rPr>
        <w:tab/>
        <w:t>Failure to ensure vessel is operated so as not to cause pollution or damage to the Australian marine environment</w:t>
      </w:r>
      <w:r w:rsidRPr="005A02B4">
        <w:rPr>
          <w:noProof/>
        </w:rPr>
        <w:tab/>
      </w:r>
      <w:r w:rsidRPr="005A02B4">
        <w:rPr>
          <w:noProof/>
        </w:rPr>
        <w:fldChar w:fldCharType="begin"/>
      </w:r>
      <w:r w:rsidRPr="005A02B4">
        <w:rPr>
          <w:noProof/>
        </w:rPr>
        <w:instrText xml:space="preserve"> PAGEREF _Toc393721331 \h </w:instrText>
      </w:r>
      <w:r w:rsidRPr="005A02B4">
        <w:rPr>
          <w:noProof/>
        </w:rPr>
      </w:r>
      <w:r w:rsidRPr="005A02B4">
        <w:rPr>
          <w:noProof/>
        </w:rPr>
        <w:fldChar w:fldCharType="separate"/>
      </w:r>
      <w:r w:rsidRPr="005A02B4">
        <w:rPr>
          <w:noProof/>
        </w:rPr>
        <w:t>102</w:t>
      </w:r>
      <w:r w:rsidRPr="005A02B4">
        <w:rPr>
          <w:noProof/>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3—Australian vessels polluting or damaging the marine environment outside Australia</w:t>
      </w:r>
      <w:r w:rsidRPr="005A02B4">
        <w:rPr>
          <w:b w:val="0"/>
          <w:noProof/>
          <w:sz w:val="18"/>
        </w:rPr>
        <w:tab/>
      </w:r>
      <w:r w:rsidRPr="005A02B4">
        <w:rPr>
          <w:b w:val="0"/>
          <w:noProof/>
          <w:sz w:val="18"/>
        </w:rPr>
        <w:fldChar w:fldCharType="begin"/>
      </w:r>
      <w:r w:rsidRPr="005A02B4">
        <w:rPr>
          <w:b w:val="0"/>
          <w:noProof/>
          <w:sz w:val="18"/>
        </w:rPr>
        <w:instrText xml:space="preserve"> PAGEREF _Toc393721332 \h </w:instrText>
      </w:r>
      <w:r w:rsidRPr="005A02B4">
        <w:rPr>
          <w:b w:val="0"/>
          <w:noProof/>
          <w:sz w:val="18"/>
        </w:rPr>
      </w:r>
      <w:r w:rsidRPr="005A02B4">
        <w:rPr>
          <w:b w:val="0"/>
          <w:noProof/>
          <w:sz w:val="18"/>
        </w:rPr>
        <w:fldChar w:fldCharType="separate"/>
      </w:r>
      <w:r w:rsidRPr="005A02B4">
        <w:rPr>
          <w:b w:val="0"/>
          <w:noProof/>
          <w:sz w:val="18"/>
        </w:rPr>
        <w:t>104</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142</w:t>
      </w:r>
      <w:r>
        <w:rPr>
          <w:noProof/>
        </w:rPr>
        <w:tab/>
        <w:t>Operating a vessel so as to pollute or damage the marine environment outside Australia</w:t>
      </w:r>
      <w:r w:rsidRPr="005A02B4">
        <w:rPr>
          <w:noProof/>
        </w:rPr>
        <w:tab/>
      </w:r>
      <w:r w:rsidRPr="005A02B4">
        <w:rPr>
          <w:noProof/>
        </w:rPr>
        <w:fldChar w:fldCharType="begin"/>
      </w:r>
      <w:r w:rsidRPr="005A02B4">
        <w:rPr>
          <w:noProof/>
        </w:rPr>
        <w:instrText xml:space="preserve"> PAGEREF _Toc393721333 \h </w:instrText>
      </w:r>
      <w:r w:rsidRPr="005A02B4">
        <w:rPr>
          <w:noProof/>
        </w:rPr>
      </w:r>
      <w:r w:rsidRPr="005A02B4">
        <w:rPr>
          <w:noProof/>
        </w:rPr>
        <w:fldChar w:fldCharType="separate"/>
      </w:r>
      <w:r w:rsidRPr="005A02B4">
        <w:rPr>
          <w:noProof/>
        </w:rPr>
        <w:t>104</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143</w:t>
      </w:r>
      <w:r>
        <w:rPr>
          <w:noProof/>
        </w:rPr>
        <w:tab/>
        <w:t>Failure to ensure vessel is operated so as not to cause pollution or damage to the marine environment outside Australia</w:t>
      </w:r>
      <w:r w:rsidRPr="005A02B4">
        <w:rPr>
          <w:noProof/>
        </w:rPr>
        <w:tab/>
      </w:r>
      <w:r w:rsidRPr="005A02B4">
        <w:rPr>
          <w:noProof/>
        </w:rPr>
        <w:fldChar w:fldCharType="begin"/>
      </w:r>
      <w:r w:rsidRPr="005A02B4">
        <w:rPr>
          <w:noProof/>
        </w:rPr>
        <w:instrText xml:space="preserve"> PAGEREF _Toc393721334 \h </w:instrText>
      </w:r>
      <w:r w:rsidRPr="005A02B4">
        <w:rPr>
          <w:noProof/>
        </w:rPr>
      </w:r>
      <w:r w:rsidRPr="005A02B4">
        <w:rPr>
          <w:noProof/>
        </w:rPr>
        <w:fldChar w:fldCharType="separate"/>
      </w:r>
      <w:r w:rsidRPr="005A02B4">
        <w:rPr>
          <w:noProof/>
        </w:rPr>
        <w:t>105</w:t>
      </w:r>
      <w:r w:rsidRPr="005A02B4">
        <w:rPr>
          <w:noProof/>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4—Aggravated contraventions of civil penalty provisions and matters to which eligible court may have regard in determining standard of care etc.</w:t>
      </w:r>
      <w:r w:rsidRPr="005A02B4">
        <w:rPr>
          <w:b w:val="0"/>
          <w:noProof/>
          <w:sz w:val="18"/>
        </w:rPr>
        <w:tab/>
      </w:r>
      <w:r w:rsidRPr="005A02B4">
        <w:rPr>
          <w:b w:val="0"/>
          <w:noProof/>
          <w:sz w:val="18"/>
        </w:rPr>
        <w:fldChar w:fldCharType="begin"/>
      </w:r>
      <w:r w:rsidRPr="005A02B4">
        <w:rPr>
          <w:b w:val="0"/>
          <w:noProof/>
          <w:sz w:val="18"/>
        </w:rPr>
        <w:instrText xml:space="preserve"> PAGEREF _Toc393721335 \h </w:instrText>
      </w:r>
      <w:r w:rsidRPr="005A02B4">
        <w:rPr>
          <w:b w:val="0"/>
          <w:noProof/>
          <w:sz w:val="18"/>
        </w:rPr>
      </w:r>
      <w:r w:rsidRPr="005A02B4">
        <w:rPr>
          <w:b w:val="0"/>
          <w:noProof/>
          <w:sz w:val="18"/>
        </w:rPr>
        <w:fldChar w:fldCharType="separate"/>
      </w:r>
      <w:r w:rsidRPr="005A02B4">
        <w:rPr>
          <w:b w:val="0"/>
          <w:noProof/>
          <w:sz w:val="18"/>
        </w:rPr>
        <w:t>106</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144</w:t>
      </w:r>
      <w:r>
        <w:rPr>
          <w:noProof/>
        </w:rPr>
        <w:tab/>
        <w:t>Aggravated contraventions of civil penalty provisions</w:t>
      </w:r>
      <w:r w:rsidRPr="005A02B4">
        <w:rPr>
          <w:noProof/>
        </w:rPr>
        <w:tab/>
      </w:r>
      <w:r w:rsidRPr="005A02B4">
        <w:rPr>
          <w:noProof/>
        </w:rPr>
        <w:fldChar w:fldCharType="begin"/>
      </w:r>
      <w:r w:rsidRPr="005A02B4">
        <w:rPr>
          <w:noProof/>
        </w:rPr>
        <w:instrText xml:space="preserve"> PAGEREF _Toc393721336 \h </w:instrText>
      </w:r>
      <w:r w:rsidRPr="005A02B4">
        <w:rPr>
          <w:noProof/>
        </w:rPr>
      </w:r>
      <w:r w:rsidRPr="005A02B4">
        <w:rPr>
          <w:noProof/>
        </w:rPr>
        <w:fldChar w:fldCharType="separate"/>
      </w:r>
      <w:r w:rsidRPr="005A02B4">
        <w:rPr>
          <w:noProof/>
        </w:rPr>
        <w:t>106</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145</w:t>
      </w:r>
      <w:r>
        <w:rPr>
          <w:noProof/>
        </w:rPr>
        <w:tab/>
        <w:t>Matters to which eligible court may have regard in determining standard of care and risk</w:t>
      </w:r>
      <w:r w:rsidRPr="005A02B4">
        <w:rPr>
          <w:noProof/>
        </w:rPr>
        <w:tab/>
      </w:r>
      <w:r w:rsidRPr="005A02B4">
        <w:rPr>
          <w:noProof/>
        </w:rPr>
        <w:fldChar w:fldCharType="begin"/>
      </w:r>
      <w:r w:rsidRPr="005A02B4">
        <w:rPr>
          <w:noProof/>
        </w:rPr>
        <w:instrText xml:space="preserve"> PAGEREF _Toc393721337 \h </w:instrText>
      </w:r>
      <w:r w:rsidRPr="005A02B4">
        <w:rPr>
          <w:noProof/>
        </w:rPr>
      </w:r>
      <w:r w:rsidRPr="005A02B4">
        <w:rPr>
          <w:noProof/>
        </w:rPr>
        <w:fldChar w:fldCharType="separate"/>
      </w:r>
      <w:r w:rsidRPr="005A02B4">
        <w:rPr>
          <w:noProof/>
        </w:rPr>
        <w:t>107</w:t>
      </w:r>
      <w:r w:rsidRPr="005A02B4">
        <w:rPr>
          <w:noProof/>
        </w:rPr>
        <w:fldChar w:fldCharType="end"/>
      </w:r>
    </w:p>
    <w:p w:rsidR="005A02B4" w:rsidRDefault="005A02B4">
      <w:pPr>
        <w:pStyle w:val="TOC2"/>
        <w:rPr>
          <w:rFonts w:asciiTheme="minorHAnsi" w:eastAsiaTheme="minorEastAsia" w:hAnsiTheme="minorHAnsi" w:cstheme="minorBidi"/>
          <w:b w:val="0"/>
          <w:noProof/>
          <w:kern w:val="0"/>
          <w:sz w:val="22"/>
          <w:szCs w:val="22"/>
        </w:rPr>
      </w:pPr>
      <w:r>
        <w:rPr>
          <w:noProof/>
        </w:rPr>
        <w:lastRenderedPageBreak/>
        <w:t>Part 4—Directions powers relating to foreign vessels</w:t>
      </w:r>
      <w:r w:rsidRPr="005A02B4">
        <w:rPr>
          <w:b w:val="0"/>
          <w:noProof/>
          <w:sz w:val="18"/>
        </w:rPr>
        <w:tab/>
      </w:r>
      <w:r w:rsidRPr="005A02B4">
        <w:rPr>
          <w:b w:val="0"/>
          <w:noProof/>
          <w:sz w:val="18"/>
        </w:rPr>
        <w:fldChar w:fldCharType="begin"/>
      </w:r>
      <w:r w:rsidRPr="005A02B4">
        <w:rPr>
          <w:b w:val="0"/>
          <w:noProof/>
          <w:sz w:val="18"/>
        </w:rPr>
        <w:instrText xml:space="preserve"> PAGEREF _Toc393721338 \h </w:instrText>
      </w:r>
      <w:r w:rsidRPr="005A02B4">
        <w:rPr>
          <w:b w:val="0"/>
          <w:noProof/>
          <w:sz w:val="18"/>
        </w:rPr>
      </w:r>
      <w:r w:rsidRPr="005A02B4">
        <w:rPr>
          <w:b w:val="0"/>
          <w:noProof/>
          <w:sz w:val="18"/>
        </w:rPr>
        <w:fldChar w:fldCharType="separate"/>
      </w:r>
      <w:r w:rsidRPr="005A02B4">
        <w:rPr>
          <w:b w:val="0"/>
          <w:noProof/>
          <w:sz w:val="18"/>
        </w:rPr>
        <w:t>108</w:t>
      </w:r>
      <w:r w:rsidRPr="005A02B4">
        <w:rPr>
          <w:b w:val="0"/>
          <w:noProof/>
          <w:sz w:val="18"/>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1—Vessels to which this Part applies</w:t>
      </w:r>
      <w:r w:rsidRPr="005A02B4">
        <w:rPr>
          <w:b w:val="0"/>
          <w:noProof/>
          <w:sz w:val="18"/>
        </w:rPr>
        <w:tab/>
      </w:r>
      <w:r w:rsidRPr="005A02B4">
        <w:rPr>
          <w:b w:val="0"/>
          <w:noProof/>
          <w:sz w:val="18"/>
        </w:rPr>
        <w:fldChar w:fldCharType="begin"/>
      </w:r>
      <w:r w:rsidRPr="005A02B4">
        <w:rPr>
          <w:b w:val="0"/>
          <w:noProof/>
          <w:sz w:val="18"/>
        </w:rPr>
        <w:instrText xml:space="preserve"> PAGEREF _Toc393721339 \h </w:instrText>
      </w:r>
      <w:r w:rsidRPr="005A02B4">
        <w:rPr>
          <w:b w:val="0"/>
          <w:noProof/>
          <w:sz w:val="18"/>
        </w:rPr>
      </w:r>
      <w:r w:rsidRPr="005A02B4">
        <w:rPr>
          <w:b w:val="0"/>
          <w:noProof/>
          <w:sz w:val="18"/>
        </w:rPr>
        <w:fldChar w:fldCharType="separate"/>
      </w:r>
      <w:r w:rsidRPr="005A02B4">
        <w:rPr>
          <w:b w:val="0"/>
          <w:noProof/>
          <w:sz w:val="18"/>
        </w:rPr>
        <w:t>108</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146</w:t>
      </w:r>
      <w:r>
        <w:rPr>
          <w:noProof/>
        </w:rPr>
        <w:tab/>
        <w:t>Vessels to which this Part applies</w:t>
      </w:r>
      <w:r w:rsidRPr="005A02B4">
        <w:rPr>
          <w:noProof/>
        </w:rPr>
        <w:tab/>
      </w:r>
      <w:r w:rsidRPr="005A02B4">
        <w:rPr>
          <w:noProof/>
        </w:rPr>
        <w:fldChar w:fldCharType="begin"/>
      </w:r>
      <w:r w:rsidRPr="005A02B4">
        <w:rPr>
          <w:noProof/>
        </w:rPr>
        <w:instrText xml:space="preserve"> PAGEREF _Toc393721340 \h </w:instrText>
      </w:r>
      <w:r w:rsidRPr="005A02B4">
        <w:rPr>
          <w:noProof/>
        </w:rPr>
      </w:r>
      <w:r w:rsidRPr="005A02B4">
        <w:rPr>
          <w:noProof/>
        </w:rPr>
        <w:fldChar w:fldCharType="separate"/>
      </w:r>
      <w:r w:rsidRPr="005A02B4">
        <w:rPr>
          <w:noProof/>
        </w:rPr>
        <w:t>108</w:t>
      </w:r>
      <w:r w:rsidRPr="005A02B4">
        <w:rPr>
          <w:noProof/>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2—Directions may be given to vessels</w:t>
      </w:r>
      <w:r w:rsidRPr="005A02B4">
        <w:rPr>
          <w:b w:val="0"/>
          <w:noProof/>
          <w:sz w:val="18"/>
        </w:rPr>
        <w:tab/>
      </w:r>
      <w:r w:rsidRPr="005A02B4">
        <w:rPr>
          <w:b w:val="0"/>
          <w:noProof/>
          <w:sz w:val="18"/>
        </w:rPr>
        <w:fldChar w:fldCharType="begin"/>
      </w:r>
      <w:r w:rsidRPr="005A02B4">
        <w:rPr>
          <w:b w:val="0"/>
          <w:noProof/>
          <w:sz w:val="18"/>
        </w:rPr>
        <w:instrText xml:space="preserve"> PAGEREF _Toc393721341 \h </w:instrText>
      </w:r>
      <w:r w:rsidRPr="005A02B4">
        <w:rPr>
          <w:b w:val="0"/>
          <w:noProof/>
          <w:sz w:val="18"/>
        </w:rPr>
      </w:r>
      <w:r w:rsidRPr="005A02B4">
        <w:rPr>
          <w:b w:val="0"/>
          <w:noProof/>
          <w:sz w:val="18"/>
        </w:rPr>
        <w:fldChar w:fldCharType="separate"/>
      </w:r>
      <w:r w:rsidRPr="005A02B4">
        <w:rPr>
          <w:b w:val="0"/>
          <w:noProof/>
          <w:sz w:val="18"/>
        </w:rPr>
        <w:t>109</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147</w:t>
      </w:r>
      <w:r>
        <w:rPr>
          <w:noProof/>
        </w:rPr>
        <w:tab/>
        <w:t>Directions in relation to vessels</w:t>
      </w:r>
      <w:r w:rsidRPr="005A02B4">
        <w:rPr>
          <w:noProof/>
        </w:rPr>
        <w:tab/>
      </w:r>
      <w:r w:rsidRPr="005A02B4">
        <w:rPr>
          <w:noProof/>
        </w:rPr>
        <w:fldChar w:fldCharType="begin"/>
      </w:r>
      <w:r w:rsidRPr="005A02B4">
        <w:rPr>
          <w:noProof/>
        </w:rPr>
        <w:instrText xml:space="preserve"> PAGEREF _Toc393721342 \h </w:instrText>
      </w:r>
      <w:r w:rsidRPr="005A02B4">
        <w:rPr>
          <w:noProof/>
        </w:rPr>
      </w:r>
      <w:r w:rsidRPr="005A02B4">
        <w:rPr>
          <w:noProof/>
        </w:rPr>
        <w:fldChar w:fldCharType="separate"/>
      </w:r>
      <w:r w:rsidRPr="005A02B4">
        <w:rPr>
          <w:noProof/>
        </w:rPr>
        <w:t>109</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148</w:t>
      </w:r>
      <w:r>
        <w:rPr>
          <w:noProof/>
        </w:rPr>
        <w:tab/>
        <w:t>Persons must comply with direction</w:t>
      </w:r>
      <w:r w:rsidRPr="005A02B4">
        <w:rPr>
          <w:noProof/>
        </w:rPr>
        <w:tab/>
      </w:r>
      <w:r w:rsidRPr="005A02B4">
        <w:rPr>
          <w:noProof/>
        </w:rPr>
        <w:fldChar w:fldCharType="begin"/>
      </w:r>
      <w:r w:rsidRPr="005A02B4">
        <w:rPr>
          <w:noProof/>
        </w:rPr>
        <w:instrText xml:space="preserve"> PAGEREF _Toc393721343 \h </w:instrText>
      </w:r>
      <w:r w:rsidRPr="005A02B4">
        <w:rPr>
          <w:noProof/>
        </w:rPr>
      </w:r>
      <w:r w:rsidRPr="005A02B4">
        <w:rPr>
          <w:noProof/>
        </w:rPr>
        <w:fldChar w:fldCharType="separate"/>
      </w:r>
      <w:r w:rsidRPr="005A02B4">
        <w:rPr>
          <w:noProof/>
        </w:rPr>
        <w:t>109</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149</w:t>
      </w:r>
      <w:r>
        <w:rPr>
          <w:noProof/>
        </w:rPr>
        <w:tab/>
        <w:t>Geographical application</w:t>
      </w:r>
      <w:r w:rsidRPr="005A02B4">
        <w:rPr>
          <w:noProof/>
        </w:rPr>
        <w:tab/>
      </w:r>
      <w:r w:rsidRPr="005A02B4">
        <w:rPr>
          <w:noProof/>
        </w:rPr>
        <w:fldChar w:fldCharType="begin"/>
      </w:r>
      <w:r w:rsidRPr="005A02B4">
        <w:rPr>
          <w:noProof/>
        </w:rPr>
        <w:instrText xml:space="preserve"> PAGEREF _Toc393721344 \h </w:instrText>
      </w:r>
      <w:r w:rsidRPr="005A02B4">
        <w:rPr>
          <w:noProof/>
        </w:rPr>
      </w:r>
      <w:r w:rsidRPr="005A02B4">
        <w:rPr>
          <w:noProof/>
        </w:rPr>
        <w:fldChar w:fldCharType="separate"/>
      </w:r>
      <w:r w:rsidRPr="005A02B4">
        <w:rPr>
          <w:noProof/>
        </w:rPr>
        <w:t>110</w:t>
      </w:r>
      <w:r w:rsidRPr="005A02B4">
        <w:rPr>
          <w:noProof/>
        </w:rPr>
        <w:fldChar w:fldCharType="end"/>
      </w:r>
    </w:p>
    <w:p w:rsidR="005A02B4" w:rsidRDefault="005A02B4">
      <w:pPr>
        <w:pStyle w:val="TOC1"/>
        <w:rPr>
          <w:rFonts w:asciiTheme="minorHAnsi" w:eastAsiaTheme="minorEastAsia" w:hAnsiTheme="minorHAnsi" w:cstheme="minorBidi"/>
          <w:b w:val="0"/>
          <w:noProof/>
          <w:kern w:val="0"/>
          <w:sz w:val="22"/>
          <w:szCs w:val="22"/>
        </w:rPr>
      </w:pPr>
      <w:r>
        <w:rPr>
          <w:noProof/>
        </w:rPr>
        <w:t>Chapter 5—Tonnage</w:t>
      </w:r>
      <w:r w:rsidRPr="005A02B4">
        <w:rPr>
          <w:b w:val="0"/>
          <w:noProof/>
          <w:sz w:val="18"/>
        </w:rPr>
        <w:tab/>
      </w:r>
      <w:r w:rsidRPr="005A02B4">
        <w:rPr>
          <w:b w:val="0"/>
          <w:noProof/>
          <w:sz w:val="18"/>
        </w:rPr>
        <w:fldChar w:fldCharType="begin"/>
      </w:r>
      <w:r w:rsidRPr="005A02B4">
        <w:rPr>
          <w:b w:val="0"/>
          <w:noProof/>
          <w:sz w:val="18"/>
        </w:rPr>
        <w:instrText xml:space="preserve"> PAGEREF _Toc393721345 \h </w:instrText>
      </w:r>
      <w:r w:rsidRPr="005A02B4">
        <w:rPr>
          <w:b w:val="0"/>
          <w:noProof/>
          <w:sz w:val="18"/>
        </w:rPr>
      </w:r>
      <w:r w:rsidRPr="005A02B4">
        <w:rPr>
          <w:b w:val="0"/>
          <w:noProof/>
          <w:sz w:val="18"/>
        </w:rPr>
        <w:fldChar w:fldCharType="separate"/>
      </w:r>
      <w:r w:rsidRPr="005A02B4">
        <w:rPr>
          <w:b w:val="0"/>
          <w:noProof/>
          <w:sz w:val="18"/>
        </w:rPr>
        <w:t>111</w:t>
      </w:r>
      <w:r w:rsidRPr="005A02B4">
        <w:rPr>
          <w:b w:val="0"/>
          <w:noProof/>
          <w:sz w:val="18"/>
        </w:rPr>
        <w:fldChar w:fldCharType="end"/>
      </w:r>
    </w:p>
    <w:p w:rsidR="005A02B4" w:rsidRDefault="005A02B4">
      <w:pPr>
        <w:pStyle w:val="TOC2"/>
        <w:rPr>
          <w:rFonts w:asciiTheme="minorHAnsi" w:eastAsiaTheme="minorEastAsia" w:hAnsiTheme="minorHAnsi" w:cstheme="minorBidi"/>
          <w:b w:val="0"/>
          <w:noProof/>
          <w:kern w:val="0"/>
          <w:sz w:val="22"/>
          <w:szCs w:val="22"/>
        </w:rPr>
      </w:pPr>
      <w:r>
        <w:rPr>
          <w:noProof/>
        </w:rPr>
        <w:t>Part 1—Preliminary</w:t>
      </w:r>
      <w:r w:rsidRPr="005A02B4">
        <w:rPr>
          <w:b w:val="0"/>
          <w:noProof/>
          <w:sz w:val="18"/>
        </w:rPr>
        <w:tab/>
      </w:r>
      <w:r w:rsidRPr="005A02B4">
        <w:rPr>
          <w:b w:val="0"/>
          <w:noProof/>
          <w:sz w:val="18"/>
        </w:rPr>
        <w:fldChar w:fldCharType="begin"/>
      </w:r>
      <w:r w:rsidRPr="005A02B4">
        <w:rPr>
          <w:b w:val="0"/>
          <w:noProof/>
          <w:sz w:val="18"/>
        </w:rPr>
        <w:instrText xml:space="preserve"> PAGEREF _Toc393721346 \h </w:instrText>
      </w:r>
      <w:r w:rsidRPr="005A02B4">
        <w:rPr>
          <w:b w:val="0"/>
          <w:noProof/>
          <w:sz w:val="18"/>
        </w:rPr>
      </w:r>
      <w:r w:rsidRPr="005A02B4">
        <w:rPr>
          <w:b w:val="0"/>
          <w:noProof/>
          <w:sz w:val="18"/>
        </w:rPr>
        <w:fldChar w:fldCharType="separate"/>
      </w:r>
      <w:r w:rsidRPr="005A02B4">
        <w:rPr>
          <w:b w:val="0"/>
          <w:noProof/>
          <w:sz w:val="18"/>
        </w:rPr>
        <w:t>111</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150</w:t>
      </w:r>
      <w:r>
        <w:rPr>
          <w:noProof/>
        </w:rPr>
        <w:tab/>
        <w:t>Simplified outline of this Chapter</w:t>
      </w:r>
      <w:r w:rsidRPr="005A02B4">
        <w:rPr>
          <w:noProof/>
        </w:rPr>
        <w:tab/>
      </w:r>
      <w:r w:rsidRPr="005A02B4">
        <w:rPr>
          <w:noProof/>
        </w:rPr>
        <w:fldChar w:fldCharType="begin"/>
      </w:r>
      <w:r w:rsidRPr="005A02B4">
        <w:rPr>
          <w:noProof/>
        </w:rPr>
        <w:instrText xml:space="preserve"> PAGEREF _Toc393721347 \h </w:instrText>
      </w:r>
      <w:r w:rsidRPr="005A02B4">
        <w:rPr>
          <w:noProof/>
        </w:rPr>
      </w:r>
      <w:r w:rsidRPr="005A02B4">
        <w:rPr>
          <w:noProof/>
        </w:rPr>
        <w:fldChar w:fldCharType="separate"/>
      </w:r>
      <w:r w:rsidRPr="005A02B4">
        <w:rPr>
          <w:noProof/>
        </w:rPr>
        <w:t>111</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151</w:t>
      </w:r>
      <w:r>
        <w:rPr>
          <w:noProof/>
        </w:rPr>
        <w:tab/>
        <w:t>Vessels to which this Chapter applies</w:t>
      </w:r>
      <w:r w:rsidRPr="005A02B4">
        <w:rPr>
          <w:noProof/>
        </w:rPr>
        <w:tab/>
      </w:r>
      <w:r w:rsidRPr="005A02B4">
        <w:rPr>
          <w:noProof/>
        </w:rPr>
        <w:fldChar w:fldCharType="begin"/>
      </w:r>
      <w:r w:rsidRPr="005A02B4">
        <w:rPr>
          <w:noProof/>
        </w:rPr>
        <w:instrText xml:space="preserve"> PAGEREF _Toc393721348 \h </w:instrText>
      </w:r>
      <w:r w:rsidRPr="005A02B4">
        <w:rPr>
          <w:noProof/>
        </w:rPr>
      </w:r>
      <w:r w:rsidRPr="005A02B4">
        <w:rPr>
          <w:noProof/>
        </w:rPr>
        <w:fldChar w:fldCharType="separate"/>
      </w:r>
      <w:r w:rsidRPr="005A02B4">
        <w:rPr>
          <w:noProof/>
        </w:rPr>
        <w:t>111</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152</w:t>
      </w:r>
      <w:r>
        <w:rPr>
          <w:noProof/>
        </w:rPr>
        <w:tab/>
        <w:t>Certain vessels taken to be registered</w:t>
      </w:r>
      <w:r w:rsidRPr="005A02B4">
        <w:rPr>
          <w:noProof/>
        </w:rPr>
        <w:tab/>
      </w:r>
      <w:r w:rsidRPr="005A02B4">
        <w:rPr>
          <w:noProof/>
        </w:rPr>
        <w:fldChar w:fldCharType="begin"/>
      </w:r>
      <w:r w:rsidRPr="005A02B4">
        <w:rPr>
          <w:noProof/>
        </w:rPr>
        <w:instrText xml:space="preserve"> PAGEREF _Toc393721349 \h </w:instrText>
      </w:r>
      <w:r w:rsidRPr="005A02B4">
        <w:rPr>
          <w:noProof/>
        </w:rPr>
      </w:r>
      <w:r w:rsidRPr="005A02B4">
        <w:rPr>
          <w:noProof/>
        </w:rPr>
        <w:fldChar w:fldCharType="separate"/>
      </w:r>
      <w:r w:rsidRPr="005A02B4">
        <w:rPr>
          <w:noProof/>
        </w:rPr>
        <w:t>111</w:t>
      </w:r>
      <w:r w:rsidRPr="005A02B4">
        <w:rPr>
          <w:noProof/>
        </w:rPr>
        <w:fldChar w:fldCharType="end"/>
      </w:r>
    </w:p>
    <w:p w:rsidR="005A02B4" w:rsidRDefault="005A02B4">
      <w:pPr>
        <w:pStyle w:val="TOC2"/>
        <w:rPr>
          <w:rFonts w:asciiTheme="minorHAnsi" w:eastAsiaTheme="minorEastAsia" w:hAnsiTheme="minorHAnsi" w:cstheme="minorBidi"/>
          <w:b w:val="0"/>
          <w:noProof/>
          <w:kern w:val="0"/>
          <w:sz w:val="22"/>
          <w:szCs w:val="22"/>
        </w:rPr>
      </w:pPr>
      <w:r>
        <w:rPr>
          <w:noProof/>
        </w:rPr>
        <w:t>Part 2—Tonnage regulations and certificates</w:t>
      </w:r>
      <w:r w:rsidRPr="005A02B4">
        <w:rPr>
          <w:b w:val="0"/>
          <w:noProof/>
          <w:sz w:val="18"/>
        </w:rPr>
        <w:tab/>
      </w:r>
      <w:r w:rsidRPr="005A02B4">
        <w:rPr>
          <w:b w:val="0"/>
          <w:noProof/>
          <w:sz w:val="18"/>
        </w:rPr>
        <w:fldChar w:fldCharType="begin"/>
      </w:r>
      <w:r w:rsidRPr="005A02B4">
        <w:rPr>
          <w:b w:val="0"/>
          <w:noProof/>
          <w:sz w:val="18"/>
        </w:rPr>
        <w:instrText xml:space="preserve"> PAGEREF _Toc393721350 \h </w:instrText>
      </w:r>
      <w:r w:rsidRPr="005A02B4">
        <w:rPr>
          <w:b w:val="0"/>
          <w:noProof/>
          <w:sz w:val="18"/>
        </w:rPr>
      </w:r>
      <w:r w:rsidRPr="005A02B4">
        <w:rPr>
          <w:b w:val="0"/>
          <w:noProof/>
          <w:sz w:val="18"/>
        </w:rPr>
        <w:fldChar w:fldCharType="separate"/>
      </w:r>
      <w:r w:rsidRPr="005A02B4">
        <w:rPr>
          <w:b w:val="0"/>
          <w:noProof/>
          <w:sz w:val="18"/>
        </w:rPr>
        <w:t>112</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153</w:t>
      </w:r>
      <w:r>
        <w:rPr>
          <w:noProof/>
        </w:rPr>
        <w:tab/>
        <w:t>Tonnage regulations</w:t>
      </w:r>
      <w:r w:rsidRPr="005A02B4">
        <w:rPr>
          <w:noProof/>
        </w:rPr>
        <w:tab/>
      </w:r>
      <w:r w:rsidRPr="005A02B4">
        <w:rPr>
          <w:noProof/>
        </w:rPr>
        <w:fldChar w:fldCharType="begin"/>
      </w:r>
      <w:r w:rsidRPr="005A02B4">
        <w:rPr>
          <w:noProof/>
        </w:rPr>
        <w:instrText xml:space="preserve"> PAGEREF _Toc393721351 \h </w:instrText>
      </w:r>
      <w:r w:rsidRPr="005A02B4">
        <w:rPr>
          <w:noProof/>
        </w:rPr>
      </w:r>
      <w:r w:rsidRPr="005A02B4">
        <w:rPr>
          <w:noProof/>
        </w:rPr>
        <w:fldChar w:fldCharType="separate"/>
      </w:r>
      <w:r w:rsidRPr="005A02B4">
        <w:rPr>
          <w:noProof/>
        </w:rPr>
        <w:t>112</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154</w:t>
      </w:r>
      <w:r>
        <w:rPr>
          <w:noProof/>
        </w:rPr>
        <w:tab/>
        <w:t>Applications for tonnage certificates</w:t>
      </w:r>
      <w:r w:rsidRPr="005A02B4">
        <w:rPr>
          <w:noProof/>
        </w:rPr>
        <w:tab/>
      </w:r>
      <w:r w:rsidRPr="005A02B4">
        <w:rPr>
          <w:noProof/>
        </w:rPr>
        <w:fldChar w:fldCharType="begin"/>
      </w:r>
      <w:r w:rsidRPr="005A02B4">
        <w:rPr>
          <w:noProof/>
        </w:rPr>
        <w:instrText xml:space="preserve"> PAGEREF _Toc393721352 \h </w:instrText>
      </w:r>
      <w:r w:rsidRPr="005A02B4">
        <w:rPr>
          <w:noProof/>
        </w:rPr>
      </w:r>
      <w:r w:rsidRPr="005A02B4">
        <w:rPr>
          <w:noProof/>
        </w:rPr>
        <w:fldChar w:fldCharType="separate"/>
      </w:r>
      <w:r w:rsidRPr="005A02B4">
        <w:rPr>
          <w:noProof/>
        </w:rPr>
        <w:t>112</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155</w:t>
      </w:r>
      <w:r>
        <w:rPr>
          <w:noProof/>
        </w:rPr>
        <w:tab/>
        <w:t>Issuing body to issue tonnage certificates</w:t>
      </w:r>
      <w:r w:rsidRPr="005A02B4">
        <w:rPr>
          <w:noProof/>
        </w:rPr>
        <w:tab/>
      </w:r>
      <w:r w:rsidRPr="005A02B4">
        <w:rPr>
          <w:noProof/>
        </w:rPr>
        <w:fldChar w:fldCharType="begin"/>
      </w:r>
      <w:r w:rsidRPr="005A02B4">
        <w:rPr>
          <w:noProof/>
        </w:rPr>
        <w:instrText xml:space="preserve"> PAGEREF _Toc393721353 \h </w:instrText>
      </w:r>
      <w:r w:rsidRPr="005A02B4">
        <w:rPr>
          <w:noProof/>
        </w:rPr>
      </w:r>
      <w:r w:rsidRPr="005A02B4">
        <w:rPr>
          <w:noProof/>
        </w:rPr>
        <w:fldChar w:fldCharType="separate"/>
      </w:r>
      <w:r w:rsidRPr="005A02B4">
        <w:rPr>
          <w:noProof/>
        </w:rPr>
        <w:t>112</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156</w:t>
      </w:r>
      <w:r>
        <w:rPr>
          <w:noProof/>
        </w:rPr>
        <w:tab/>
        <w:t>Issuing body may vary tonnage certificates</w:t>
      </w:r>
      <w:r w:rsidRPr="005A02B4">
        <w:rPr>
          <w:noProof/>
        </w:rPr>
        <w:tab/>
      </w:r>
      <w:r w:rsidRPr="005A02B4">
        <w:rPr>
          <w:noProof/>
        </w:rPr>
        <w:fldChar w:fldCharType="begin"/>
      </w:r>
      <w:r w:rsidRPr="005A02B4">
        <w:rPr>
          <w:noProof/>
        </w:rPr>
        <w:instrText xml:space="preserve"> PAGEREF _Toc393721354 \h </w:instrText>
      </w:r>
      <w:r w:rsidRPr="005A02B4">
        <w:rPr>
          <w:noProof/>
        </w:rPr>
      </w:r>
      <w:r w:rsidRPr="005A02B4">
        <w:rPr>
          <w:noProof/>
        </w:rPr>
        <w:fldChar w:fldCharType="separate"/>
      </w:r>
      <w:r w:rsidRPr="005A02B4">
        <w:rPr>
          <w:noProof/>
        </w:rPr>
        <w:t>113</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157</w:t>
      </w:r>
      <w:r>
        <w:rPr>
          <w:noProof/>
        </w:rPr>
        <w:tab/>
        <w:t>Revocation of tonnage certificates</w:t>
      </w:r>
      <w:r w:rsidRPr="005A02B4">
        <w:rPr>
          <w:noProof/>
        </w:rPr>
        <w:tab/>
      </w:r>
      <w:r w:rsidRPr="005A02B4">
        <w:rPr>
          <w:noProof/>
        </w:rPr>
        <w:fldChar w:fldCharType="begin"/>
      </w:r>
      <w:r w:rsidRPr="005A02B4">
        <w:rPr>
          <w:noProof/>
        </w:rPr>
        <w:instrText xml:space="preserve"> PAGEREF _Toc393721355 \h </w:instrText>
      </w:r>
      <w:r w:rsidRPr="005A02B4">
        <w:rPr>
          <w:noProof/>
        </w:rPr>
      </w:r>
      <w:r w:rsidRPr="005A02B4">
        <w:rPr>
          <w:noProof/>
        </w:rPr>
        <w:fldChar w:fldCharType="separate"/>
      </w:r>
      <w:r w:rsidRPr="005A02B4">
        <w:rPr>
          <w:noProof/>
        </w:rPr>
        <w:t>113</w:t>
      </w:r>
      <w:r w:rsidRPr="005A02B4">
        <w:rPr>
          <w:noProof/>
        </w:rPr>
        <w:fldChar w:fldCharType="end"/>
      </w:r>
    </w:p>
    <w:p w:rsidR="005A02B4" w:rsidRDefault="005A02B4">
      <w:pPr>
        <w:pStyle w:val="TOC2"/>
        <w:rPr>
          <w:rFonts w:asciiTheme="minorHAnsi" w:eastAsiaTheme="minorEastAsia" w:hAnsiTheme="minorHAnsi" w:cstheme="minorBidi"/>
          <w:b w:val="0"/>
          <w:noProof/>
          <w:kern w:val="0"/>
          <w:sz w:val="22"/>
          <w:szCs w:val="22"/>
        </w:rPr>
      </w:pPr>
      <w:r>
        <w:rPr>
          <w:noProof/>
        </w:rPr>
        <w:t>Part 3—Additional provisions relating to non</w:t>
      </w:r>
      <w:r>
        <w:rPr>
          <w:noProof/>
        </w:rPr>
        <w:noBreakHyphen/>
        <w:t>Tonnage Convention vessels</w:t>
      </w:r>
      <w:r w:rsidRPr="005A02B4">
        <w:rPr>
          <w:b w:val="0"/>
          <w:noProof/>
          <w:sz w:val="18"/>
        </w:rPr>
        <w:tab/>
      </w:r>
      <w:r w:rsidRPr="005A02B4">
        <w:rPr>
          <w:b w:val="0"/>
          <w:noProof/>
          <w:sz w:val="18"/>
        </w:rPr>
        <w:fldChar w:fldCharType="begin"/>
      </w:r>
      <w:r w:rsidRPr="005A02B4">
        <w:rPr>
          <w:b w:val="0"/>
          <w:noProof/>
          <w:sz w:val="18"/>
        </w:rPr>
        <w:instrText xml:space="preserve"> PAGEREF _Toc393721356 \h </w:instrText>
      </w:r>
      <w:r w:rsidRPr="005A02B4">
        <w:rPr>
          <w:b w:val="0"/>
          <w:noProof/>
          <w:sz w:val="18"/>
        </w:rPr>
      </w:r>
      <w:r w:rsidRPr="005A02B4">
        <w:rPr>
          <w:b w:val="0"/>
          <w:noProof/>
          <w:sz w:val="18"/>
        </w:rPr>
        <w:fldChar w:fldCharType="separate"/>
      </w:r>
      <w:r w:rsidRPr="005A02B4">
        <w:rPr>
          <w:b w:val="0"/>
          <w:noProof/>
          <w:sz w:val="18"/>
        </w:rPr>
        <w:t>114</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158</w:t>
      </w:r>
      <w:r>
        <w:rPr>
          <w:noProof/>
        </w:rPr>
        <w:tab/>
        <w:t>Register tonnage of non</w:t>
      </w:r>
      <w:r>
        <w:rPr>
          <w:noProof/>
        </w:rPr>
        <w:noBreakHyphen/>
        <w:t>Tonnage Convention vessels that are registered</w:t>
      </w:r>
      <w:r w:rsidRPr="005A02B4">
        <w:rPr>
          <w:noProof/>
        </w:rPr>
        <w:tab/>
      </w:r>
      <w:r w:rsidRPr="005A02B4">
        <w:rPr>
          <w:noProof/>
        </w:rPr>
        <w:fldChar w:fldCharType="begin"/>
      </w:r>
      <w:r w:rsidRPr="005A02B4">
        <w:rPr>
          <w:noProof/>
        </w:rPr>
        <w:instrText xml:space="preserve"> PAGEREF _Toc393721357 \h </w:instrText>
      </w:r>
      <w:r w:rsidRPr="005A02B4">
        <w:rPr>
          <w:noProof/>
        </w:rPr>
      </w:r>
      <w:r w:rsidRPr="005A02B4">
        <w:rPr>
          <w:noProof/>
        </w:rPr>
        <w:fldChar w:fldCharType="separate"/>
      </w:r>
      <w:r w:rsidRPr="005A02B4">
        <w:rPr>
          <w:noProof/>
        </w:rPr>
        <w:t>114</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159</w:t>
      </w:r>
      <w:r>
        <w:rPr>
          <w:noProof/>
        </w:rPr>
        <w:tab/>
        <w:t>Tonnage of non</w:t>
      </w:r>
      <w:r>
        <w:rPr>
          <w:noProof/>
        </w:rPr>
        <w:noBreakHyphen/>
        <w:t>Tonnage Convention vessels to be measured in certain cases</w:t>
      </w:r>
      <w:r w:rsidRPr="005A02B4">
        <w:rPr>
          <w:noProof/>
        </w:rPr>
        <w:tab/>
      </w:r>
      <w:r w:rsidRPr="005A02B4">
        <w:rPr>
          <w:noProof/>
        </w:rPr>
        <w:fldChar w:fldCharType="begin"/>
      </w:r>
      <w:r w:rsidRPr="005A02B4">
        <w:rPr>
          <w:noProof/>
        </w:rPr>
        <w:instrText xml:space="preserve"> PAGEREF _Toc393721358 \h </w:instrText>
      </w:r>
      <w:r w:rsidRPr="005A02B4">
        <w:rPr>
          <w:noProof/>
        </w:rPr>
      </w:r>
      <w:r w:rsidRPr="005A02B4">
        <w:rPr>
          <w:noProof/>
        </w:rPr>
        <w:fldChar w:fldCharType="separate"/>
      </w:r>
      <w:r w:rsidRPr="005A02B4">
        <w:rPr>
          <w:noProof/>
        </w:rPr>
        <w:t>114</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160</w:t>
      </w:r>
      <w:r>
        <w:rPr>
          <w:noProof/>
        </w:rPr>
        <w:tab/>
        <w:t>Assignment of other tonnages to non</w:t>
      </w:r>
      <w:r>
        <w:rPr>
          <w:noProof/>
        </w:rPr>
        <w:noBreakHyphen/>
        <w:t>Tonnage Convention vessels</w:t>
      </w:r>
      <w:r w:rsidRPr="005A02B4">
        <w:rPr>
          <w:noProof/>
        </w:rPr>
        <w:tab/>
      </w:r>
      <w:r w:rsidRPr="005A02B4">
        <w:rPr>
          <w:noProof/>
        </w:rPr>
        <w:fldChar w:fldCharType="begin"/>
      </w:r>
      <w:r w:rsidRPr="005A02B4">
        <w:rPr>
          <w:noProof/>
        </w:rPr>
        <w:instrText xml:space="preserve"> PAGEREF _Toc393721359 \h </w:instrText>
      </w:r>
      <w:r w:rsidRPr="005A02B4">
        <w:rPr>
          <w:noProof/>
        </w:rPr>
      </w:r>
      <w:r w:rsidRPr="005A02B4">
        <w:rPr>
          <w:noProof/>
        </w:rPr>
        <w:fldChar w:fldCharType="separate"/>
      </w:r>
      <w:r w:rsidRPr="005A02B4">
        <w:rPr>
          <w:noProof/>
        </w:rPr>
        <w:t>115</w:t>
      </w:r>
      <w:r w:rsidRPr="005A02B4">
        <w:rPr>
          <w:noProof/>
        </w:rPr>
        <w:fldChar w:fldCharType="end"/>
      </w:r>
    </w:p>
    <w:p w:rsidR="005A02B4" w:rsidRDefault="005A02B4">
      <w:pPr>
        <w:pStyle w:val="TOC1"/>
        <w:rPr>
          <w:rFonts w:asciiTheme="minorHAnsi" w:eastAsiaTheme="minorEastAsia" w:hAnsiTheme="minorHAnsi" w:cstheme="minorBidi"/>
          <w:b w:val="0"/>
          <w:noProof/>
          <w:kern w:val="0"/>
          <w:sz w:val="22"/>
          <w:szCs w:val="22"/>
        </w:rPr>
      </w:pPr>
      <w:r>
        <w:rPr>
          <w:noProof/>
        </w:rPr>
        <w:t>Chapter 6—Safety of navigation</w:t>
      </w:r>
      <w:r w:rsidRPr="005A02B4">
        <w:rPr>
          <w:b w:val="0"/>
          <w:noProof/>
          <w:sz w:val="18"/>
        </w:rPr>
        <w:tab/>
      </w:r>
      <w:r w:rsidRPr="005A02B4">
        <w:rPr>
          <w:b w:val="0"/>
          <w:noProof/>
          <w:sz w:val="18"/>
        </w:rPr>
        <w:fldChar w:fldCharType="begin"/>
      </w:r>
      <w:r w:rsidRPr="005A02B4">
        <w:rPr>
          <w:b w:val="0"/>
          <w:noProof/>
          <w:sz w:val="18"/>
        </w:rPr>
        <w:instrText xml:space="preserve"> PAGEREF _Toc393721360 \h </w:instrText>
      </w:r>
      <w:r w:rsidRPr="005A02B4">
        <w:rPr>
          <w:b w:val="0"/>
          <w:noProof/>
          <w:sz w:val="18"/>
        </w:rPr>
      </w:r>
      <w:r w:rsidRPr="005A02B4">
        <w:rPr>
          <w:b w:val="0"/>
          <w:noProof/>
          <w:sz w:val="18"/>
        </w:rPr>
        <w:fldChar w:fldCharType="separate"/>
      </w:r>
      <w:r w:rsidRPr="005A02B4">
        <w:rPr>
          <w:b w:val="0"/>
          <w:noProof/>
          <w:sz w:val="18"/>
        </w:rPr>
        <w:t>116</w:t>
      </w:r>
      <w:r w:rsidRPr="005A02B4">
        <w:rPr>
          <w:b w:val="0"/>
          <w:noProof/>
          <w:sz w:val="18"/>
        </w:rPr>
        <w:fldChar w:fldCharType="end"/>
      </w:r>
    </w:p>
    <w:p w:rsidR="005A02B4" w:rsidRDefault="005A02B4">
      <w:pPr>
        <w:pStyle w:val="TOC2"/>
        <w:rPr>
          <w:rFonts w:asciiTheme="minorHAnsi" w:eastAsiaTheme="minorEastAsia" w:hAnsiTheme="minorHAnsi" w:cstheme="minorBidi"/>
          <w:b w:val="0"/>
          <w:noProof/>
          <w:kern w:val="0"/>
          <w:sz w:val="22"/>
          <w:szCs w:val="22"/>
        </w:rPr>
      </w:pPr>
      <w:r>
        <w:rPr>
          <w:noProof/>
        </w:rPr>
        <w:t>Part 1—Preliminary</w:t>
      </w:r>
      <w:r w:rsidRPr="005A02B4">
        <w:rPr>
          <w:b w:val="0"/>
          <w:noProof/>
          <w:sz w:val="18"/>
        </w:rPr>
        <w:tab/>
      </w:r>
      <w:r w:rsidRPr="005A02B4">
        <w:rPr>
          <w:b w:val="0"/>
          <w:noProof/>
          <w:sz w:val="18"/>
        </w:rPr>
        <w:fldChar w:fldCharType="begin"/>
      </w:r>
      <w:r w:rsidRPr="005A02B4">
        <w:rPr>
          <w:b w:val="0"/>
          <w:noProof/>
          <w:sz w:val="18"/>
        </w:rPr>
        <w:instrText xml:space="preserve"> PAGEREF _Toc393721361 \h </w:instrText>
      </w:r>
      <w:r w:rsidRPr="005A02B4">
        <w:rPr>
          <w:b w:val="0"/>
          <w:noProof/>
          <w:sz w:val="18"/>
        </w:rPr>
      </w:r>
      <w:r w:rsidRPr="005A02B4">
        <w:rPr>
          <w:b w:val="0"/>
          <w:noProof/>
          <w:sz w:val="18"/>
        </w:rPr>
        <w:fldChar w:fldCharType="separate"/>
      </w:r>
      <w:r w:rsidRPr="005A02B4">
        <w:rPr>
          <w:b w:val="0"/>
          <w:noProof/>
          <w:sz w:val="18"/>
        </w:rPr>
        <w:t>116</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161</w:t>
      </w:r>
      <w:r>
        <w:rPr>
          <w:noProof/>
        </w:rPr>
        <w:tab/>
        <w:t>Simplified outline of this Chapter</w:t>
      </w:r>
      <w:r w:rsidRPr="005A02B4">
        <w:rPr>
          <w:noProof/>
        </w:rPr>
        <w:tab/>
      </w:r>
      <w:r w:rsidRPr="005A02B4">
        <w:rPr>
          <w:noProof/>
        </w:rPr>
        <w:fldChar w:fldCharType="begin"/>
      </w:r>
      <w:r w:rsidRPr="005A02B4">
        <w:rPr>
          <w:noProof/>
        </w:rPr>
        <w:instrText xml:space="preserve"> PAGEREF _Toc393721362 \h </w:instrText>
      </w:r>
      <w:r w:rsidRPr="005A02B4">
        <w:rPr>
          <w:noProof/>
        </w:rPr>
      </w:r>
      <w:r w:rsidRPr="005A02B4">
        <w:rPr>
          <w:noProof/>
        </w:rPr>
        <w:fldChar w:fldCharType="separate"/>
      </w:r>
      <w:r w:rsidRPr="005A02B4">
        <w:rPr>
          <w:noProof/>
        </w:rPr>
        <w:t>116</w:t>
      </w:r>
      <w:r w:rsidRPr="005A02B4">
        <w:rPr>
          <w:noProof/>
        </w:rPr>
        <w:fldChar w:fldCharType="end"/>
      </w:r>
    </w:p>
    <w:p w:rsidR="005A02B4" w:rsidRDefault="005A02B4">
      <w:pPr>
        <w:pStyle w:val="TOC2"/>
        <w:rPr>
          <w:rFonts w:asciiTheme="minorHAnsi" w:eastAsiaTheme="minorEastAsia" w:hAnsiTheme="minorHAnsi" w:cstheme="minorBidi"/>
          <w:b w:val="0"/>
          <w:noProof/>
          <w:kern w:val="0"/>
          <w:sz w:val="22"/>
          <w:szCs w:val="22"/>
        </w:rPr>
      </w:pPr>
      <w:r>
        <w:rPr>
          <w:noProof/>
        </w:rPr>
        <w:t>Part 2—Pilotage</w:t>
      </w:r>
      <w:r w:rsidRPr="005A02B4">
        <w:rPr>
          <w:b w:val="0"/>
          <w:noProof/>
          <w:sz w:val="18"/>
        </w:rPr>
        <w:tab/>
      </w:r>
      <w:r w:rsidRPr="005A02B4">
        <w:rPr>
          <w:b w:val="0"/>
          <w:noProof/>
          <w:sz w:val="18"/>
        </w:rPr>
        <w:fldChar w:fldCharType="begin"/>
      </w:r>
      <w:r w:rsidRPr="005A02B4">
        <w:rPr>
          <w:b w:val="0"/>
          <w:noProof/>
          <w:sz w:val="18"/>
        </w:rPr>
        <w:instrText xml:space="preserve"> PAGEREF _Toc393721363 \h </w:instrText>
      </w:r>
      <w:r w:rsidRPr="005A02B4">
        <w:rPr>
          <w:b w:val="0"/>
          <w:noProof/>
          <w:sz w:val="18"/>
        </w:rPr>
      </w:r>
      <w:r w:rsidRPr="005A02B4">
        <w:rPr>
          <w:b w:val="0"/>
          <w:noProof/>
          <w:sz w:val="18"/>
        </w:rPr>
        <w:fldChar w:fldCharType="separate"/>
      </w:r>
      <w:r w:rsidRPr="005A02B4">
        <w:rPr>
          <w:b w:val="0"/>
          <w:noProof/>
          <w:sz w:val="18"/>
        </w:rPr>
        <w:t>118</w:t>
      </w:r>
      <w:r w:rsidRPr="005A02B4">
        <w:rPr>
          <w:b w:val="0"/>
          <w:noProof/>
          <w:sz w:val="18"/>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1—Vessels to which this Part applies</w:t>
      </w:r>
      <w:r w:rsidRPr="005A02B4">
        <w:rPr>
          <w:b w:val="0"/>
          <w:noProof/>
          <w:sz w:val="18"/>
        </w:rPr>
        <w:tab/>
      </w:r>
      <w:r w:rsidRPr="005A02B4">
        <w:rPr>
          <w:b w:val="0"/>
          <w:noProof/>
          <w:sz w:val="18"/>
        </w:rPr>
        <w:fldChar w:fldCharType="begin"/>
      </w:r>
      <w:r w:rsidRPr="005A02B4">
        <w:rPr>
          <w:b w:val="0"/>
          <w:noProof/>
          <w:sz w:val="18"/>
        </w:rPr>
        <w:instrText xml:space="preserve"> PAGEREF _Toc393721364 \h </w:instrText>
      </w:r>
      <w:r w:rsidRPr="005A02B4">
        <w:rPr>
          <w:b w:val="0"/>
          <w:noProof/>
          <w:sz w:val="18"/>
        </w:rPr>
      </w:r>
      <w:r w:rsidRPr="005A02B4">
        <w:rPr>
          <w:b w:val="0"/>
          <w:noProof/>
          <w:sz w:val="18"/>
        </w:rPr>
        <w:fldChar w:fldCharType="separate"/>
      </w:r>
      <w:r w:rsidRPr="005A02B4">
        <w:rPr>
          <w:b w:val="0"/>
          <w:noProof/>
          <w:sz w:val="18"/>
        </w:rPr>
        <w:t>118</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162</w:t>
      </w:r>
      <w:r>
        <w:rPr>
          <w:noProof/>
        </w:rPr>
        <w:tab/>
        <w:t>Vessels to which this Part applies</w:t>
      </w:r>
      <w:r w:rsidRPr="005A02B4">
        <w:rPr>
          <w:noProof/>
        </w:rPr>
        <w:tab/>
      </w:r>
      <w:r w:rsidRPr="005A02B4">
        <w:rPr>
          <w:noProof/>
        </w:rPr>
        <w:fldChar w:fldCharType="begin"/>
      </w:r>
      <w:r w:rsidRPr="005A02B4">
        <w:rPr>
          <w:noProof/>
        </w:rPr>
        <w:instrText xml:space="preserve"> PAGEREF _Toc393721365 \h </w:instrText>
      </w:r>
      <w:r w:rsidRPr="005A02B4">
        <w:rPr>
          <w:noProof/>
        </w:rPr>
      </w:r>
      <w:r w:rsidRPr="005A02B4">
        <w:rPr>
          <w:noProof/>
        </w:rPr>
        <w:fldChar w:fldCharType="separate"/>
      </w:r>
      <w:r w:rsidRPr="005A02B4">
        <w:rPr>
          <w:noProof/>
        </w:rPr>
        <w:t>118</w:t>
      </w:r>
      <w:r w:rsidRPr="005A02B4">
        <w:rPr>
          <w:noProof/>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2—Regulations relating to pilotage etc.</w:t>
      </w:r>
      <w:r w:rsidRPr="005A02B4">
        <w:rPr>
          <w:b w:val="0"/>
          <w:noProof/>
          <w:sz w:val="18"/>
        </w:rPr>
        <w:tab/>
      </w:r>
      <w:r w:rsidRPr="005A02B4">
        <w:rPr>
          <w:b w:val="0"/>
          <w:noProof/>
          <w:sz w:val="18"/>
        </w:rPr>
        <w:fldChar w:fldCharType="begin"/>
      </w:r>
      <w:r w:rsidRPr="005A02B4">
        <w:rPr>
          <w:b w:val="0"/>
          <w:noProof/>
          <w:sz w:val="18"/>
        </w:rPr>
        <w:instrText xml:space="preserve"> PAGEREF _Toc393721366 \h </w:instrText>
      </w:r>
      <w:r w:rsidRPr="005A02B4">
        <w:rPr>
          <w:b w:val="0"/>
          <w:noProof/>
          <w:sz w:val="18"/>
        </w:rPr>
      </w:r>
      <w:r w:rsidRPr="005A02B4">
        <w:rPr>
          <w:b w:val="0"/>
          <w:noProof/>
          <w:sz w:val="18"/>
        </w:rPr>
        <w:fldChar w:fldCharType="separate"/>
      </w:r>
      <w:r w:rsidRPr="005A02B4">
        <w:rPr>
          <w:b w:val="0"/>
          <w:noProof/>
          <w:sz w:val="18"/>
        </w:rPr>
        <w:t>119</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163</w:t>
      </w:r>
      <w:r>
        <w:rPr>
          <w:noProof/>
        </w:rPr>
        <w:tab/>
        <w:t>Regulations relating to compulsory pilotage</w:t>
      </w:r>
      <w:r w:rsidRPr="005A02B4">
        <w:rPr>
          <w:noProof/>
        </w:rPr>
        <w:tab/>
      </w:r>
      <w:r w:rsidRPr="005A02B4">
        <w:rPr>
          <w:noProof/>
        </w:rPr>
        <w:fldChar w:fldCharType="begin"/>
      </w:r>
      <w:r w:rsidRPr="005A02B4">
        <w:rPr>
          <w:noProof/>
        </w:rPr>
        <w:instrText xml:space="preserve"> PAGEREF _Toc393721367 \h </w:instrText>
      </w:r>
      <w:r w:rsidRPr="005A02B4">
        <w:rPr>
          <w:noProof/>
        </w:rPr>
      </w:r>
      <w:r w:rsidRPr="005A02B4">
        <w:rPr>
          <w:noProof/>
        </w:rPr>
        <w:fldChar w:fldCharType="separate"/>
      </w:r>
      <w:r w:rsidRPr="005A02B4">
        <w:rPr>
          <w:noProof/>
        </w:rPr>
        <w:t>119</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164</w:t>
      </w:r>
      <w:r>
        <w:rPr>
          <w:noProof/>
        </w:rPr>
        <w:tab/>
        <w:t>Regulations relating to licensing of pilots and pilotage providers</w:t>
      </w:r>
      <w:r w:rsidRPr="005A02B4">
        <w:rPr>
          <w:noProof/>
        </w:rPr>
        <w:tab/>
      </w:r>
      <w:r w:rsidRPr="005A02B4">
        <w:rPr>
          <w:noProof/>
        </w:rPr>
        <w:fldChar w:fldCharType="begin"/>
      </w:r>
      <w:r w:rsidRPr="005A02B4">
        <w:rPr>
          <w:noProof/>
        </w:rPr>
        <w:instrText xml:space="preserve"> PAGEREF _Toc393721368 \h </w:instrText>
      </w:r>
      <w:r w:rsidRPr="005A02B4">
        <w:rPr>
          <w:noProof/>
        </w:rPr>
      </w:r>
      <w:r w:rsidRPr="005A02B4">
        <w:rPr>
          <w:noProof/>
        </w:rPr>
        <w:fldChar w:fldCharType="separate"/>
      </w:r>
      <w:r w:rsidRPr="005A02B4">
        <w:rPr>
          <w:noProof/>
        </w:rPr>
        <w:t>119</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lastRenderedPageBreak/>
        <w:t>165</w:t>
      </w:r>
      <w:r>
        <w:rPr>
          <w:noProof/>
        </w:rPr>
        <w:tab/>
        <w:t>Regulations relating to operations of licensed pilots and licensed pilotage providers</w:t>
      </w:r>
      <w:r w:rsidRPr="005A02B4">
        <w:rPr>
          <w:noProof/>
        </w:rPr>
        <w:tab/>
      </w:r>
      <w:r w:rsidRPr="005A02B4">
        <w:rPr>
          <w:noProof/>
        </w:rPr>
        <w:fldChar w:fldCharType="begin"/>
      </w:r>
      <w:r w:rsidRPr="005A02B4">
        <w:rPr>
          <w:noProof/>
        </w:rPr>
        <w:instrText xml:space="preserve"> PAGEREF _Toc393721369 \h </w:instrText>
      </w:r>
      <w:r w:rsidRPr="005A02B4">
        <w:rPr>
          <w:noProof/>
        </w:rPr>
      </w:r>
      <w:r w:rsidRPr="005A02B4">
        <w:rPr>
          <w:noProof/>
        </w:rPr>
        <w:fldChar w:fldCharType="separate"/>
      </w:r>
      <w:r w:rsidRPr="005A02B4">
        <w:rPr>
          <w:noProof/>
        </w:rPr>
        <w:t>120</w:t>
      </w:r>
      <w:r w:rsidRPr="005A02B4">
        <w:rPr>
          <w:noProof/>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3—Requirement to navigate with a licensed pilot</w:t>
      </w:r>
      <w:r w:rsidRPr="005A02B4">
        <w:rPr>
          <w:b w:val="0"/>
          <w:noProof/>
          <w:sz w:val="18"/>
        </w:rPr>
        <w:tab/>
      </w:r>
      <w:r w:rsidRPr="005A02B4">
        <w:rPr>
          <w:b w:val="0"/>
          <w:noProof/>
          <w:sz w:val="18"/>
        </w:rPr>
        <w:fldChar w:fldCharType="begin"/>
      </w:r>
      <w:r w:rsidRPr="005A02B4">
        <w:rPr>
          <w:b w:val="0"/>
          <w:noProof/>
          <w:sz w:val="18"/>
        </w:rPr>
        <w:instrText xml:space="preserve"> PAGEREF _Toc393721370 \h </w:instrText>
      </w:r>
      <w:r w:rsidRPr="005A02B4">
        <w:rPr>
          <w:b w:val="0"/>
          <w:noProof/>
          <w:sz w:val="18"/>
        </w:rPr>
      </w:r>
      <w:r w:rsidRPr="005A02B4">
        <w:rPr>
          <w:b w:val="0"/>
          <w:noProof/>
          <w:sz w:val="18"/>
        </w:rPr>
        <w:fldChar w:fldCharType="separate"/>
      </w:r>
      <w:r w:rsidRPr="005A02B4">
        <w:rPr>
          <w:b w:val="0"/>
          <w:noProof/>
          <w:sz w:val="18"/>
        </w:rPr>
        <w:t>121</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166</w:t>
      </w:r>
      <w:r>
        <w:rPr>
          <w:noProof/>
        </w:rPr>
        <w:tab/>
        <w:t>Navigating without a licensed pilot</w:t>
      </w:r>
      <w:r w:rsidRPr="005A02B4">
        <w:rPr>
          <w:noProof/>
        </w:rPr>
        <w:tab/>
      </w:r>
      <w:r w:rsidRPr="005A02B4">
        <w:rPr>
          <w:noProof/>
        </w:rPr>
        <w:fldChar w:fldCharType="begin"/>
      </w:r>
      <w:r w:rsidRPr="005A02B4">
        <w:rPr>
          <w:noProof/>
        </w:rPr>
        <w:instrText xml:space="preserve"> PAGEREF _Toc393721371 \h </w:instrText>
      </w:r>
      <w:r w:rsidRPr="005A02B4">
        <w:rPr>
          <w:noProof/>
        </w:rPr>
      </w:r>
      <w:r w:rsidRPr="005A02B4">
        <w:rPr>
          <w:noProof/>
        </w:rPr>
        <w:fldChar w:fldCharType="separate"/>
      </w:r>
      <w:r w:rsidRPr="005A02B4">
        <w:rPr>
          <w:noProof/>
        </w:rPr>
        <w:t>121</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167</w:t>
      </w:r>
      <w:r>
        <w:rPr>
          <w:noProof/>
        </w:rPr>
        <w:tab/>
        <w:t>Offences against section 166 by masters of foreign vessels</w:t>
      </w:r>
      <w:r w:rsidRPr="005A02B4">
        <w:rPr>
          <w:noProof/>
        </w:rPr>
        <w:tab/>
      </w:r>
      <w:r w:rsidRPr="005A02B4">
        <w:rPr>
          <w:noProof/>
        </w:rPr>
        <w:fldChar w:fldCharType="begin"/>
      </w:r>
      <w:r w:rsidRPr="005A02B4">
        <w:rPr>
          <w:noProof/>
        </w:rPr>
        <w:instrText xml:space="preserve"> PAGEREF _Toc393721372 \h </w:instrText>
      </w:r>
      <w:r w:rsidRPr="005A02B4">
        <w:rPr>
          <w:noProof/>
        </w:rPr>
      </w:r>
      <w:r w:rsidRPr="005A02B4">
        <w:rPr>
          <w:noProof/>
        </w:rPr>
        <w:fldChar w:fldCharType="separate"/>
      </w:r>
      <w:r w:rsidRPr="005A02B4">
        <w:rPr>
          <w:noProof/>
        </w:rPr>
        <w:t>122</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168</w:t>
      </w:r>
      <w:r>
        <w:rPr>
          <w:noProof/>
        </w:rPr>
        <w:tab/>
        <w:t>Representations about being a licensed pilot or pilotage provider</w:t>
      </w:r>
      <w:r w:rsidRPr="005A02B4">
        <w:rPr>
          <w:noProof/>
        </w:rPr>
        <w:tab/>
      </w:r>
      <w:r w:rsidRPr="005A02B4">
        <w:rPr>
          <w:noProof/>
        </w:rPr>
        <w:fldChar w:fldCharType="begin"/>
      </w:r>
      <w:r w:rsidRPr="005A02B4">
        <w:rPr>
          <w:noProof/>
        </w:rPr>
        <w:instrText xml:space="preserve"> PAGEREF _Toc393721373 \h </w:instrText>
      </w:r>
      <w:r w:rsidRPr="005A02B4">
        <w:rPr>
          <w:noProof/>
        </w:rPr>
      </w:r>
      <w:r w:rsidRPr="005A02B4">
        <w:rPr>
          <w:noProof/>
        </w:rPr>
        <w:fldChar w:fldCharType="separate"/>
      </w:r>
      <w:r w:rsidRPr="005A02B4">
        <w:rPr>
          <w:noProof/>
        </w:rPr>
        <w:t>122</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169</w:t>
      </w:r>
      <w:r>
        <w:rPr>
          <w:noProof/>
        </w:rPr>
        <w:tab/>
        <w:t>Unlicensed person performing duties of licensed pilot or pilotage provider</w:t>
      </w:r>
      <w:r w:rsidRPr="005A02B4">
        <w:rPr>
          <w:noProof/>
        </w:rPr>
        <w:tab/>
      </w:r>
      <w:r w:rsidRPr="005A02B4">
        <w:rPr>
          <w:noProof/>
        </w:rPr>
        <w:fldChar w:fldCharType="begin"/>
      </w:r>
      <w:r w:rsidRPr="005A02B4">
        <w:rPr>
          <w:noProof/>
        </w:rPr>
        <w:instrText xml:space="preserve"> PAGEREF _Toc393721374 \h </w:instrText>
      </w:r>
      <w:r w:rsidRPr="005A02B4">
        <w:rPr>
          <w:noProof/>
        </w:rPr>
      </w:r>
      <w:r w:rsidRPr="005A02B4">
        <w:rPr>
          <w:noProof/>
        </w:rPr>
        <w:fldChar w:fldCharType="separate"/>
      </w:r>
      <w:r w:rsidRPr="005A02B4">
        <w:rPr>
          <w:noProof/>
        </w:rPr>
        <w:t>123</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170</w:t>
      </w:r>
      <w:r>
        <w:rPr>
          <w:noProof/>
        </w:rPr>
        <w:tab/>
        <w:t>Licensed pilots to issue certificates</w:t>
      </w:r>
      <w:r w:rsidRPr="005A02B4">
        <w:rPr>
          <w:noProof/>
        </w:rPr>
        <w:tab/>
      </w:r>
      <w:r w:rsidRPr="005A02B4">
        <w:rPr>
          <w:noProof/>
        </w:rPr>
        <w:fldChar w:fldCharType="begin"/>
      </w:r>
      <w:r w:rsidRPr="005A02B4">
        <w:rPr>
          <w:noProof/>
        </w:rPr>
        <w:instrText xml:space="preserve"> PAGEREF _Toc393721375 \h </w:instrText>
      </w:r>
      <w:r w:rsidRPr="005A02B4">
        <w:rPr>
          <w:noProof/>
        </w:rPr>
      </w:r>
      <w:r w:rsidRPr="005A02B4">
        <w:rPr>
          <w:noProof/>
        </w:rPr>
        <w:fldChar w:fldCharType="separate"/>
      </w:r>
      <w:r w:rsidRPr="005A02B4">
        <w:rPr>
          <w:noProof/>
        </w:rPr>
        <w:t>123</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171</w:t>
      </w:r>
      <w:r>
        <w:rPr>
          <w:noProof/>
        </w:rPr>
        <w:tab/>
        <w:t>Engaging an unqualified person to perform duties of licensed pilot</w:t>
      </w:r>
      <w:r w:rsidRPr="005A02B4">
        <w:rPr>
          <w:noProof/>
        </w:rPr>
        <w:tab/>
      </w:r>
      <w:r w:rsidRPr="005A02B4">
        <w:rPr>
          <w:noProof/>
        </w:rPr>
        <w:fldChar w:fldCharType="begin"/>
      </w:r>
      <w:r w:rsidRPr="005A02B4">
        <w:rPr>
          <w:noProof/>
        </w:rPr>
        <w:instrText xml:space="preserve"> PAGEREF _Toc393721376 \h </w:instrText>
      </w:r>
      <w:r w:rsidRPr="005A02B4">
        <w:rPr>
          <w:noProof/>
        </w:rPr>
      </w:r>
      <w:r w:rsidRPr="005A02B4">
        <w:rPr>
          <w:noProof/>
        </w:rPr>
        <w:fldChar w:fldCharType="separate"/>
      </w:r>
      <w:r w:rsidRPr="005A02B4">
        <w:rPr>
          <w:noProof/>
        </w:rPr>
        <w:t>123</w:t>
      </w:r>
      <w:r w:rsidRPr="005A02B4">
        <w:rPr>
          <w:noProof/>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4—Exemption from requirement to navigate with a licensed pilot</w:t>
      </w:r>
      <w:r w:rsidRPr="005A02B4">
        <w:rPr>
          <w:b w:val="0"/>
          <w:noProof/>
          <w:sz w:val="18"/>
        </w:rPr>
        <w:tab/>
      </w:r>
      <w:r w:rsidRPr="005A02B4">
        <w:rPr>
          <w:b w:val="0"/>
          <w:noProof/>
          <w:sz w:val="18"/>
        </w:rPr>
        <w:fldChar w:fldCharType="begin"/>
      </w:r>
      <w:r w:rsidRPr="005A02B4">
        <w:rPr>
          <w:b w:val="0"/>
          <w:noProof/>
          <w:sz w:val="18"/>
        </w:rPr>
        <w:instrText xml:space="preserve"> PAGEREF _Toc393721377 \h </w:instrText>
      </w:r>
      <w:r w:rsidRPr="005A02B4">
        <w:rPr>
          <w:b w:val="0"/>
          <w:noProof/>
          <w:sz w:val="18"/>
        </w:rPr>
      </w:r>
      <w:r w:rsidRPr="005A02B4">
        <w:rPr>
          <w:b w:val="0"/>
          <w:noProof/>
          <w:sz w:val="18"/>
        </w:rPr>
        <w:fldChar w:fldCharType="separate"/>
      </w:r>
      <w:r w:rsidRPr="005A02B4">
        <w:rPr>
          <w:b w:val="0"/>
          <w:noProof/>
          <w:sz w:val="18"/>
        </w:rPr>
        <w:t>125</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172</w:t>
      </w:r>
      <w:r>
        <w:rPr>
          <w:noProof/>
        </w:rPr>
        <w:tab/>
        <w:t>Application for exemption</w:t>
      </w:r>
      <w:r w:rsidRPr="005A02B4">
        <w:rPr>
          <w:noProof/>
        </w:rPr>
        <w:tab/>
      </w:r>
      <w:r w:rsidRPr="005A02B4">
        <w:rPr>
          <w:noProof/>
        </w:rPr>
        <w:fldChar w:fldCharType="begin"/>
      </w:r>
      <w:r w:rsidRPr="005A02B4">
        <w:rPr>
          <w:noProof/>
        </w:rPr>
        <w:instrText xml:space="preserve"> PAGEREF _Toc393721378 \h </w:instrText>
      </w:r>
      <w:r w:rsidRPr="005A02B4">
        <w:rPr>
          <w:noProof/>
        </w:rPr>
      </w:r>
      <w:r w:rsidRPr="005A02B4">
        <w:rPr>
          <w:noProof/>
        </w:rPr>
        <w:fldChar w:fldCharType="separate"/>
      </w:r>
      <w:r w:rsidRPr="005A02B4">
        <w:rPr>
          <w:noProof/>
        </w:rPr>
        <w:t>125</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173</w:t>
      </w:r>
      <w:r>
        <w:rPr>
          <w:noProof/>
        </w:rPr>
        <w:tab/>
        <w:t>Failure to comply with conditions of exemption</w:t>
      </w:r>
      <w:r w:rsidRPr="005A02B4">
        <w:rPr>
          <w:noProof/>
        </w:rPr>
        <w:tab/>
      </w:r>
      <w:r w:rsidRPr="005A02B4">
        <w:rPr>
          <w:noProof/>
        </w:rPr>
        <w:fldChar w:fldCharType="begin"/>
      </w:r>
      <w:r w:rsidRPr="005A02B4">
        <w:rPr>
          <w:noProof/>
        </w:rPr>
        <w:instrText xml:space="preserve"> PAGEREF _Toc393721379 \h </w:instrText>
      </w:r>
      <w:r w:rsidRPr="005A02B4">
        <w:rPr>
          <w:noProof/>
        </w:rPr>
      </w:r>
      <w:r w:rsidRPr="005A02B4">
        <w:rPr>
          <w:noProof/>
        </w:rPr>
        <w:fldChar w:fldCharType="separate"/>
      </w:r>
      <w:r w:rsidRPr="005A02B4">
        <w:rPr>
          <w:noProof/>
        </w:rPr>
        <w:t>125</w:t>
      </w:r>
      <w:r w:rsidRPr="005A02B4">
        <w:rPr>
          <w:noProof/>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5—Relationship with the Great Barrier Reef Marine Park Act 1975</w:t>
      </w:r>
      <w:r w:rsidRPr="005A02B4">
        <w:rPr>
          <w:b w:val="0"/>
          <w:noProof/>
          <w:sz w:val="18"/>
        </w:rPr>
        <w:tab/>
      </w:r>
      <w:r w:rsidRPr="005A02B4">
        <w:rPr>
          <w:b w:val="0"/>
          <w:noProof/>
          <w:sz w:val="18"/>
        </w:rPr>
        <w:fldChar w:fldCharType="begin"/>
      </w:r>
      <w:r w:rsidRPr="005A02B4">
        <w:rPr>
          <w:b w:val="0"/>
          <w:noProof/>
          <w:sz w:val="18"/>
        </w:rPr>
        <w:instrText xml:space="preserve"> PAGEREF _Toc393721380 \h </w:instrText>
      </w:r>
      <w:r w:rsidRPr="005A02B4">
        <w:rPr>
          <w:b w:val="0"/>
          <w:noProof/>
          <w:sz w:val="18"/>
        </w:rPr>
      </w:r>
      <w:r w:rsidRPr="005A02B4">
        <w:rPr>
          <w:b w:val="0"/>
          <w:noProof/>
          <w:sz w:val="18"/>
        </w:rPr>
        <w:fldChar w:fldCharType="separate"/>
      </w:r>
      <w:r w:rsidRPr="005A02B4">
        <w:rPr>
          <w:b w:val="0"/>
          <w:noProof/>
          <w:sz w:val="18"/>
        </w:rPr>
        <w:t>127</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174</w:t>
      </w:r>
      <w:r>
        <w:rPr>
          <w:noProof/>
        </w:rPr>
        <w:tab/>
        <w:t xml:space="preserve">Part is in addition to the </w:t>
      </w:r>
      <w:r w:rsidRPr="00732C4D">
        <w:rPr>
          <w:i/>
          <w:noProof/>
        </w:rPr>
        <w:t>Great Barrier Reef Marine Park Act 1975</w:t>
      </w:r>
      <w:r w:rsidRPr="005A02B4">
        <w:rPr>
          <w:noProof/>
        </w:rPr>
        <w:tab/>
      </w:r>
      <w:r w:rsidRPr="005A02B4">
        <w:rPr>
          <w:noProof/>
        </w:rPr>
        <w:fldChar w:fldCharType="begin"/>
      </w:r>
      <w:r w:rsidRPr="005A02B4">
        <w:rPr>
          <w:noProof/>
        </w:rPr>
        <w:instrText xml:space="preserve"> PAGEREF _Toc393721381 \h </w:instrText>
      </w:r>
      <w:r w:rsidRPr="005A02B4">
        <w:rPr>
          <w:noProof/>
        </w:rPr>
      </w:r>
      <w:r w:rsidRPr="005A02B4">
        <w:rPr>
          <w:noProof/>
        </w:rPr>
        <w:fldChar w:fldCharType="separate"/>
      </w:r>
      <w:r w:rsidRPr="005A02B4">
        <w:rPr>
          <w:noProof/>
        </w:rPr>
        <w:t>127</w:t>
      </w:r>
      <w:r w:rsidRPr="005A02B4">
        <w:rPr>
          <w:noProof/>
        </w:rPr>
        <w:fldChar w:fldCharType="end"/>
      </w:r>
    </w:p>
    <w:p w:rsidR="005A02B4" w:rsidRDefault="005A02B4">
      <w:pPr>
        <w:pStyle w:val="TOC2"/>
        <w:rPr>
          <w:rFonts w:asciiTheme="minorHAnsi" w:eastAsiaTheme="minorEastAsia" w:hAnsiTheme="minorHAnsi" w:cstheme="minorBidi"/>
          <w:b w:val="0"/>
          <w:noProof/>
          <w:kern w:val="0"/>
          <w:sz w:val="22"/>
          <w:szCs w:val="22"/>
        </w:rPr>
      </w:pPr>
      <w:r>
        <w:rPr>
          <w:noProof/>
        </w:rPr>
        <w:t>Part 3—Prevention of collisions</w:t>
      </w:r>
      <w:r w:rsidRPr="005A02B4">
        <w:rPr>
          <w:b w:val="0"/>
          <w:noProof/>
          <w:sz w:val="18"/>
        </w:rPr>
        <w:tab/>
      </w:r>
      <w:r w:rsidRPr="005A02B4">
        <w:rPr>
          <w:b w:val="0"/>
          <w:noProof/>
          <w:sz w:val="18"/>
        </w:rPr>
        <w:fldChar w:fldCharType="begin"/>
      </w:r>
      <w:r w:rsidRPr="005A02B4">
        <w:rPr>
          <w:b w:val="0"/>
          <w:noProof/>
          <w:sz w:val="18"/>
        </w:rPr>
        <w:instrText xml:space="preserve"> PAGEREF _Toc393721382 \h </w:instrText>
      </w:r>
      <w:r w:rsidRPr="005A02B4">
        <w:rPr>
          <w:b w:val="0"/>
          <w:noProof/>
          <w:sz w:val="18"/>
        </w:rPr>
      </w:r>
      <w:r w:rsidRPr="005A02B4">
        <w:rPr>
          <w:b w:val="0"/>
          <w:noProof/>
          <w:sz w:val="18"/>
        </w:rPr>
        <w:fldChar w:fldCharType="separate"/>
      </w:r>
      <w:r w:rsidRPr="005A02B4">
        <w:rPr>
          <w:b w:val="0"/>
          <w:noProof/>
          <w:sz w:val="18"/>
        </w:rPr>
        <w:t>128</w:t>
      </w:r>
      <w:r w:rsidRPr="005A02B4">
        <w:rPr>
          <w:b w:val="0"/>
          <w:noProof/>
          <w:sz w:val="18"/>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1—Vessels to which this Part applies</w:t>
      </w:r>
      <w:r w:rsidRPr="005A02B4">
        <w:rPr>
          <w:b w:val="0"/>
          <w:noProof/>
          <w:sz w:val="18"/>
        </w:rPr>
        <w:tab/>
      </w:r>
      <w:r w:rsidRPr="005A02B4">
        <w:rPr>
          <w:b w:val="0"/>
          <w:noProof/>
          <w:sz w:val="18"/>
        </w:rPr>
        <w:fldChar w:fldCharType="begin"/>
      </w:r>
      <w:r w:rsidRPr="005A02B4">
        <w:rPr>
          <w:b w:val="0"/>
          <w:noProof/>
          <w:sz w:val="18"/>
        </w:rPr>
        <w:instrText xml:space="preserve"> PAGEREF _Toc393721383 \h </w:instrText>
      </w:r>
      <w:r w:rsidRPr="005A02B4">
        <w:rPr>
          <w:b w:val="0"/>
          <w:noProof/>
          <w:sz w:val="18"/>
        </w:rPr>
      </w:r>
      <w:r w:rsidRPr="005A02B4">
        <w:rPr>
          <w:b w:val="0"/>
          <w:noProof/>
          <w:sz w:val="18"/>
        </w:rPr>
        <w:fldChar w:fldCharType="separate"/>
      </w:r>
      <w:r w:rsidRPr="005A02B4">
        <w:rPr>
          <w:b w:val="0"/>
          <w:noProof/>
          <w:sz w:val="18"/>
        </w:rPr>
        <w:t>128</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175</w:t>
      </w:r>
      <w:r>
        <w:rPr>
          <w:noProof/>
        </w:rPr>
        <w:tab/>
        <w:t>Vessels to which this Part applies</w:t>
      </w:r>
      <w:r w:rsidRPr="005A02B4">
        <w:rPr>
          <w:noProof/>
        </w:rPr>
        <w:tab/>
      </w:r>
      <w:r w:rsidRPr="005A02B4">
        <w:rPr>
          <w:noProof/>
        </w:rPr>
        <w:fldChar w:fldCharType="begin"/>
      </w:r>
      <w:r w:rsidRPr="005A02B4">
        <w:rPr>
          <w:noProof/>
        </w:rPr>
        <w:instrText xml:space="preserve"> PAGEREF _Toc393721384 \h </w:instrText>
      </w:r>
      <w:r w:rsidRPr="005A02B4">
        <w:rPr>
          <w:noProof/>
        </w:rPr>
      </w:r>
      <w:r w:rsidRPr="005A02B4">
        <w:rPr>
          <w:noProof/>
        </w:rPr>
        <w:fldChar w:fldCharType="separate"/>
      </w:r>
      <w:r w:rsidRPr="005A02B4">
        <w:rPr>
          <w:noProof/>
        </w:rPr>
        <w:t>128</w:t>
      </w:r>
      <w:r w:rsidRPr="005A02B4">
        <w:rPr>
          <w:noProof/>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2—Collisions, lights and signals</w:t>
      </w:r>
      <w:r w:rsidRPr="005A02B4">
        <w:rPr>
          <w:b w:val="0"/>
          <w:noProof/>
          <w:sz w:val="18"/>
        </w:rPr>
        <w:tab/>
      </w:r>
      <w:r w:rsidRPr="005A02B4">
        <w:rPr>
          <w:b w:val="0"/>
          <w:noProof/>
          <w:sz w:val="18"/>
        </w:rPr>
        <w:fldChar w:fldCharType="begin"/>
      </w:r>
      <w:r w:rsidRPr="005A02B4">
        <w:rPr>
          <w:b w:val="0"/>
          <w:noProof/>
          <w:sz w:val="18"/>
        </w:rPr>
        <w:instrText xml:space="preserve"> PAGEREF _Toc393721385 \h </w:instrText>
      </w:r>
      <w:r w:rsidRPr="005A02B4">
        <w:rPr>
          <w:b w:val="0"/>
          <w:noProof/>
          <w:sz w:val="18"/>
        </w:rPr>
      </w:r>
      <w:r w:rsidRPr="005A02B4">
        <w:rPr>
          <w:b w:val="0"/>
          <w:noProof/>
          <w:sz w:val="18"/>
        </w:rPr>
        <w:fldChar w:fldCharType="separate"/>
      </w:r>
      <w:r w:rsidRPr="005A02B4">
        <w:rPr>
          <w:b w:val="0"/>
          <w:noProof/>
          <w:sz w:val="18"/>
        </w:rPr>
        <w:t>129</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176</w:t>
      </w:r>
      <w:r>
        <w:rPr>
          <w:noProof/>
        </w:rPr>
        <w:tab/>
        <w:t>Power to make regulations relating to collisions, lights and signals</w:t>
      </w:r>
      <w:r w:rsidRPr="005A02B4">
        <w:rPr>
          <w:noProof/>
        </w:rPr>
        <w:tab/>
      </w:r>
      <w:r w:rsidRPr="005A02B4">
        <w:rPr>
          <w:noProof/>
        </w:rPr>
        <w:fldChar w:fldCharType="begin"/>
      </w:r>
      <w:r w:rsidRPr="005A02B4">
        <w:rPr>
          <w:noProof/>
        </w:rPr>
        <w:instrText xml:space="preserve"> PAGEREF _Toc393721386 \h </w:instrText>
      </w:r>
      <w:r w:rsidRPr="005A02B4">
        <w:rPr>
          <w:noProof/>
        </w:rPr>
      </w:r>
      <w:r w:rsidRPr="005A02B4">
        <w:rPr>
          <w:noProof/>
        </w:rPr>
        <w:fldChar w:fldCharType="separate"/>
      </w:r>
      <w:r w:rsidRPr="005A02B4">
        <w:rPr>
          <w:noProof/>
        </w:rPr>
        <w:t>129</w:t>
      </w:r>
      <w:r w:rsidRPr="005A02B4">
        <w:rPr>
          <w:noProof/>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3—Operating a vessel in contravention of regulations</w:t>
      </w:r>
      <w:r w:rsidRPr="005A02B4">
        <w:rPr>
          <w:b w:val="0"/>
          <w:noProof/>
          <w:sz w:val="18"/>
        </w:rPr>
        <w:tab/>
      </w:r>
      <w:r w:rsidRPr="005A02B4">
        <w:rPr>
          <w:b w:val="0"/>
          <w:noProof/>
          <w:sz w:val="18"/>
        </w:rPr>
        <w:fldChar w:fldCharType="begin"/>
      </w:r>
      <w:r w:rsidRPr="005A02B4">
        <w:rPr>
          <w:b w:val="0"/>
          <w:noProof/>
          <w:sz w:val="18"/>
        </w:rPr>
        <w:instrText xml:space="preserve"> PAGEREF _Toc393721387 \h </w:instrText>
      </w:r>
      <w:r w:rsidRPr="005A02B4">
        <w:rPr>
          <w:b w:val="0"/>
          <w:noProof/>
          <w:sz w:val="18"/>
        </w:rPr>
      </w:r>
      <w:r w:rsidRPr="005A02B4">
        <w:rPr>
          <w:b w:val="0"/>
          <w:noProof/>
          <w:sz w:val="18"/>
        </w:rPr>
        <w:fldChar w:fldCharType="separate"/>
      </w:r>
      <w:r w:rsidRPr="005A02B4">
        <w:rPr>
          <w:b w:val="0"/>
          <w:noProof/>
          <w:sz w:val="18"/>
        </w:rPr>
        <w:t>130</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177</w:t>
      </w:r>
      <w:r>
        <w:rPr>
          <w:noProof/>
        </w:rPr>
        <w:tab/>
        <w:t>Operating a vessel in contravention of the regulations—owner</w:t>
      </w:r>
      <w:r w:rsidRPr="005A02B4">
        <w:rPr>
          <w:noProof/>
        </w:rPr>
        <w:tab/>
      </w:r>
      <w:r w:rsidRPr="005A02B4">
        <w:rPr>
          <w:noProof/>
        </w:rPr>
        <w:fldChar w:fldCharType="begin"/>
      </w:r>
      <w:r w:rsidRPr="005A02B4">
        <w:rPr>
          <w:noProof/>
        </w:rPr>
        <w:instrText xml:space="preserve"> PAGEREF _Toc393721388 \h </w:instrText>
      </w:r>
      <w:r w:rsidRPr="005A02B4">
        <w:rPr>
          <w:noProof/>
        </w:rPr>
      </w:r>
      <w:r w:rsidRPr="005A02B4">
        <w:rPr>
          <w:noProof/>
        </w:rPr>
        <w:fldChar w:fldCharType="separate"/>
      </w:r>
      <w:r w:rsidRPr="005A02B4">
        <w:rPr>
          <w:noProof/>
        </w:rPr>
        <w:t>130</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178</w:t>
      </w:r>
      <w:r>
        <w:rPr>
          <w:noProof/>
        </w:rPr>
        <w:tab/>
        <w:t>Operating a vessel in contravention of the regulations—master</w:t>
      </w:r>
      <w:r w:rsidRPr="005A02B4">
        <w:rPr>
          <w:noProof/>
        </w:rPr>
        <w:tab/>
      </w:r>
      <w:r w:rsidRPr="005A02B4">
        <w:rPr>
          <w:noProof/>
        </w:rPr>
        <w:fldChar w:fldCharType="begin"/>
      </w:r>
      <w:r w:rsidRPr="005A02B4">
        <w:rPr>
          <w:noProof/>
        </w:rPr>
        <w:instrText xml:space="preserve"> PAGEREF _Toc393721389 \h </w:instrText>
      </w:r>
      <w:r w:rsidRPr="005A02B4">
        <w:rPr>
          <w:noProof/>
        </w:rPr>
      </w:r>
      <w:r w:rsidRPr="005A02B4">
        <w:rPr>
          <w:noProof/>
        </w:rPr>
        <w:fldChar w:fldCharType="separate"/>
      </w:r>
      <w:r w:rsidRPr="005A02B4">
        <w:rPr>
          <w:noProof/>
        </w:rPr>
        <w:t>130</w:t>
      </w:r>
      <w:r w:rsidRPr="005A02B4">
        <w:rPr>
          <w:noProof/>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4—No presumption of fault</w:t>
      </w:r>
      <w:r w:rsidRPr="005A02B4">
        <w:rPr>
          <w:b w:val="0"/>
          <w:noProof/>
          <w:sz w:val="18"/>
        </w:rPr>
        <w:tab/>
      </w:r>
      <w:r w:rsidRPr="005A02B4">
        <w:rPr>
          <w:b w:val="0"/>
          <w:noProof/>
          <w:sz w:val="18"/>
        </w:rPr>
        <w:fldChar w:fldCharType="begin"/>
      </w:r>
      <w:r w:rsidRPr="005A02B4">
        <w:rPr>
          <w:b w:val="0"/>
          <w:noProof/>
          <w:sz w:val="18"/>
        </w:rPr>
        <w:instrText xml:space="preserve"> PAGEREF _Toc393721390 \h </w:instrText>
      </w:r>
      <w:r w:rsidRPr="005A02B4">
        <w:rPr>
          <w:b w:val="0"/>
          <w:noProof/>
          <w:sz w:val="18"/>
        </w:rPr>
      </w:r>
      <w:r w:rsidRPr="005A02B4">
        <w:rPr>
          <w:b w:val="0"/>
          <w:noProof/>
          <w:sz w:val="18"/>
        </w:rPr>
        <w:fldChar w:fldCharType="separate"/>
      </w:r>
      <w:r w:rsidRPr="005A02B4">
        <w:rPr>
          <w:b w:val="0"/>
          <w:noProof/>
          <w:sz w:val="18"/>
        </w:rPr>
        <w:t>132</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179</w:t>
      </w:r>
      <w:r>
        <w:rPr>
          <w:noProof/>
        </w:rPr>
        <w:tab/>
        <w:t>No presumption of fault</w:t>
      </w:r>
      <w:r w:rsidRPr="005A02B4">
        <w:rPr>
          <w:noProof/>
        </w:rPr>
        <w:tab/>
      </w:r>
      <w:r w:rsidRPr="005A02B4">
        <w:rPr>
          <w:noProof/>
        </w:rPr>
        <w:fldChar w:fldCharType="begin"/>
      </w:r>
      <w:r w:rsidRPr="005A02B4">
        <w:rPr>
          <w:noProof/>
        </w:rPr>
        <w:instrText xml:space="preserve"> PAGEREF _Toc393721391 \h </w:instrText>
      </w:r>
      <w:r w:rsidRPr="005A02B4">
        <w:rPr>
          <w:noProof/>
        </w:rPr>
      </w:r>
      <w:r w:rsidRPr="005A02B4">
        <w:rPr>
          <w:noProof/>
        </w:rPr>
        <w:fldChar w:fldCharType="separate"/>
      </w:r>
      <w:r w:rsidRPr="005A02B4">
        <w:rPr>
          <w:noProof/>
        </w:rPr>
        <w:t>132</w:t>
      </w:r>
      <w:r w:rsidRPr="005A02B4">
        <w:rPr>
          <w:noProof/>
        </w:rPr>
        <w:fldChar w:fldCharType="end"/>
      </w:r>
    </w:p>
    <w:p w:rsidR="005A02B4" w:rsidRDefault="005A02B4">
      <w:pPr>
        <w:pStyle w:val="TOC2"/>
        <w:rPr>
          <w:rFonts w:asciiTheme="minorHAnsi" w:eastAsiaTheme="minorEastAsia" w:hAnsiTheme="minorHAnsi" w:cstheme="minorBidi"/>
          <w:b w:val="0"/>
          <w:noProof/>
          <w:kern w:val="0"/>
          <w:sz w:val="22"/>
          <w:szCs w:val="22"/>
        </w:rPr>
      </w:pPr>
      <w:r>
        <w:rPr>
          <w:noProof/>
        </w:rPr>
        <w:t>Part 4—Obligation to render assistance and report incidents</w:t>
      </w:r>
      <w:r w:rsidRPr="005A02B4">
        <w:rPr>
          <w:b w:val="0"/>
          <w:noProof/>
          <w:sz w:val="18"/>
        </w:rPr>
        <w:tab/>
      </w:r>
      <w:r w:rsidRPr="005A02B4">
        <w:rPr>
          <w:b w:val="0"/>
          <w:noProof/>
          <w:sz w:val="18"/>
        </w:rPr>
        <w:fldChar w:fldCharType="begin"/>
      </w:r>
      <w:r w:rsidRPr="005A02B4">
        <w:rPr>
          <w:b w:val="0"/>
          <w:noProof/>
          <w:sz w:val="18"/>
        </w:rPr>
        <w:instrText xml:space="preserve"> PAGEREF _Toc393721392 \h </w:instrText>
      </w:r>
      <w:r w:rsidRPr="005A02B4">
        <w:rPr>
          <w:b w:val="0"/>
          <w:noProof/>
          <w:sz w:val="18"/>
        </w:rPr>
      </w:r>
      <w:r w:rsidRPr="005A02B4">
        <w:rPr>
          <w:b w:val="0"/>
          <w:noProof/>
          <w:sz w:val="18"/>
        </w:rPr>
        <w:fldChar w:fldCharType="separate"/>
      </w:r>
      <w:r w:rsidRPr="005A02B4">
        <w:rPr>
          <w:b w:val="0"/>
          <w:noProof/>
          <w:sz w:val="18"/>
        </w:rPr>
        <w:t>133</w:t>
      </w:r>
      <w:r w:rsidRPr="005A02B4">
        <w:rPr>
          <w:b w:val="0"/>
          <w:noProof/>
          <w:sz w:val="18"/>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1—Vessels to which this Part applies</w:t>
      </w:r>
      <w:r w:rsidRPr="005A02B4">
        <w:rPr>
          <w:b w:val="0"/>
          <w:noProof/>
          <w:sz w:val="18"/>
        </w:rPr>
        <w:tab/>
      </w:r>
      <w:r w:rsidRPr="005A02B4">
        <w:rPr>
          <w:b w:val="0"/>
          <w:noProof/>
          <w:sz w:val="18"/>
        </w:rPr>
        <w:fldChar w:fldCharType="begin"/>
      </w:r>
      <w:r w:rsidRPr="005A02B4">
        <w:rPr>
          <w:b w:val="0"/>
          <w:noProof/>
          <w:sz w:val="18"/>
        </w:rPr>
        <w:instrText xml:space="preserve"> PAGEREF _Toc393721393 \h </w:instrText>
      </w:r>
      <w:r w:rsidRPr="005A02B4">
        <w:rPr>
          <w:b w:val="0"/>
          <w:noProof/>
          <w:sz w:val="18"/>
        </w:rPr>
      </w:r>
      <w:r w:rsidRPr="005A02B4">
        <w:rPr>
          <w:b w:val="0"/>
          <w:noProof/>
          <w:sz w:val="18"/>
        </w:rPr>
        <w:fldChar w:fldCharType="separate"/>
      </w:r>
      <w:r w:rsidRPr="005A02B4">
        <w:rPr>
          <w:b w:val="0"/>
          <w:noProof/>
          <w:sz w:val="18"/>
        </w:rPr>
        <w:t>133</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180</w:t>
      </w:r>
      <w:r>
        <w:rPr>
          <w:noProof/>
        </w:rPr>
        <w:tab/>
        <w:t>Vessels to which this Part applies</w:t>
      </w:r>
      <w:r w:rsidRPr="005A02B4">
        <w:rPr>
          <w:noProof/>
        </w:rPr>
        <w:tab/>
      </w:r>
      <w:r w:rsidRPr="005A02B4">
        <w:rPr>
          <w:noProof/>
        </w:rPr>
        <w:fldChar w:fldCharType="begin"/>
      </w:r>
      <w:r w:rsidRPr="005A02B4">
        <w:rPr>
          <w:noProof/>
        </w:rPr>
        <w:instrText xml:space="preserve"> PAGEREF _Toc393721394 \h </w:instrText>
      </w:r>
      <w:r w:rsidRPr="005A02B4">
        <w:rPr>
          <w:noProof/>
        </w:rPr>
      </w:r>
      <w:r w:rsidRPr="005A02B4">
        <w:rPr>
          <w:noProof/>
        </w:rPr>
        <w:fldChar w:fldCharType="separate"/>
      </w:r>
      <w:r w:rsidRPr="005A02B4">
        <w:rPr>
          <w:noProof/>
        </w:rPr>
        <w:t>133</w:t>
      </w:r>
      <w:r w:rsidRPr="005A02B4">
        <w:rPr>
          <w:noProof/>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2—Obligation to render assistance</w:t>
      </w:r>
      <w:r w:rsidRPr="005A02B4">
        <w:rPr>
          <w:b w:val="0"/>
          <w:noProof/>
          <w:sz w:val="18"/>
        </w:rPr>
        <w:tab/>
      </w:r>
      <w:r w:rsidRPr="005A02B4">
        <w:rPr>
          <w:b w:val="0"/>
          <w:noProof/>
          <w:sz w:val="18"/>
        </w:rPr>
        <w:fldChar w:fldCharType="begin"/>
      </w:r>
      <w:r w:rsidRPr="005A02B4">
        <w:rPr>
          <w:b w:val="0"/>
          <w:noProof/>
          <w:sz w:val="18"/>
        </w:rPr>
        <w:instrText xml:space="preserve"> PAGEREF _Toc393721395 \h </w:instrText>
      </w:r>
      <w:r w:rsidRPr="005A02B4">
        <w:rPr>
          <w:b w:val="0"/>
          <w:noProof/>
          <w:sz w:val="18"/>
        </w:rPr>
      </w:r>
      <w:r w:rsidRPr="005A02B4">
        <w:rPr>
          <w:b w:val="0"/>
          <w:noProof/>
          <w:sz w:val="18"/>
        </w:rPr>
        <w:fldChar w:fldCharType="separate"/>
      </w:r>
      <w:r w:rsidRPr="005A02B4">
        <w:rPr>
          <w:b w:val="0"/>
          <w:noProof/>
          <w:sz w:val="18"/>
        </w:rPr>
        <w:t>134</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181</w:t>
      </w:r>
      <w:r>
        <w:rPr>
          <w:noProof/>
        </w:rPr>
        <w:tab/>
        <w:t>Obligation to render assistance</w:t>
      </w:r>
      <w:r w:rsidRPr="005A02B4">
        <w:rPr>
          <w:noProof/>
        </w:rPr>
        <w:tab/>
      </w:r>
      <w:r w:rsidRPr="005A02B4">
        <w:rPr>
          <w:noProof/>
        </w:rPr>
        <w:fldChar w:fldCharType="begin"/>
      </w:r>
      <w:r w:rsidRPr="005A02B4">
        <w:rPr>
          <w:noProof/>
        </w:rPr>
        <w:instrText xml:space="preserve"> PAGEREF _Toc393721396 \h </w:instrText>
      </w:r>
      <w:r w:rsidRPr="005A02B4">
        <w:rPr>
          <w:noProof/>
        </w:rPr>
      </w:r>
      <w:r w:rsidRPr="005A02B4">
        <w:rPr>
          <w:noProof/>
        </w:rPr>
        <w:fldChar w:fldCharType="separate"/>
      </w:r>
      <w:r w:rsidRPr="005A02B4">
        <w:rPr>
          <w:noProof/>
        </w:rPr>
        <w:t>134</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182</w:t>
      </w:r>
      <w:r>
        <w:rPr>
          <w:noProof/>
        </w:rPr>
        <w:tab/>
        <w:t>Obligation to render assistance if requisitioned</w:t>
      </w:r>
      <w:r w:rsidRPr="005A02B4">
        <w:rPr>
          <w:noProof/>
        </w:rPr>
        <w:tab/>
      </w:r>
      <w:r w:rsidRPr="005A02B4">
        <w:rPr>
          <w:noProof/>
        </w:rPr>
        <w:fldChar w:fldCharType="begin"/>
      </w:r>
      <w:r w:rsidRPr="005A02B4">
        <w:rPr>
          <w:noProof/>
        </w:rPr>
        <w:instrText xml:space="preserve"> PAGEREF _Toc393721397 \h </w:instrText>
      </w:r>
      <w:r w:rsidRPr="005A02B4">
        <w:rPr>
          <w:noProof/>
        </w:rPr>
      </w:r>
      <w:r w:rsidRPr="005A02B4">
        <w:rPr>
          <w:noProof/>
        </w:rPr>
        <w:fldChar w:fldCharType="separate"/>
      </w:r>
      <w:r w:rsidRPr="005A02B4">
        <w:rPr>
          <w:noProof/>
        </w:rPr>
        <w:t>134</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lastRenderedPageBreak/>
        <w:t>183</w:t>
      </w:r>
      <w:r>
        <w:rPr>
          <w:noProof/>
        </w:rPr>
        <w:tab/>
        <w:t>Offences against sections 181 and 182 by masters of foreign vessels</w:t>
      </w:r>
      <w:r w:rsidRPr="005A02B4">
        <w:rPr>
          <w:noProof/>
        </w:rPr>
        <w:tab/>
      </w:r>
      <w:r w:rsidRPr="005A02B4">
        <w:rPr>
          <w:noProof/>
        </w:rPr>
        <w:fldChar w:fldCharType="begin"/>
      </w:r>
      <w:r w:rsidRPr="005A02B4">
        <w:rPr>
          <w:noProof/>
        </w:rPr>
        <w:instrText xml:space="preserve"> PAGEREF _Toc393721398 \h </w:instrText>
      </w:r>
      <w:r w:rsidRPr="005A02B4">
        <w:rPr>
          <w:noProof/>
        </w:rPr>
      </w:r>
      <w:r w:rsidRPr="005A02B4">
        <w:rPr>
          <w:noProof/>
        </w:rPr>
        <w:fldChar w:fldCharType="separate"/>
      </w:r>
      <w:r w:rsidRPr="005A02B4">
        <w:rPr>
          <w:noProof/>
        </w:rPr>
        <w:t>135</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184</w:t>
      </w:r>
      <w:r>
        <w:rPr>
          <w:noProof/>
        </w:rPr>
        <w:tab/>
        <w:t>Obligation to record requests for assistance</w:t>
      </w:r>
      <w:r w:rsidRPr="005A02B4">
        <w:rPr>
          <w:noProof/>
        </w:rPr>
        <w:tab/>
      </w:r>
      <w:r w:rsidRPr="005A02B4">
        <w:rPr>
          <w:noProof/>
        </w:rPr>
        <w:fldChar w:fldCharType="begin"/>
      </w:r>
      <w:r w:rsidRPr="005A02B4">
        <w:rPr>
          <w:noProof/>
        </w:rPr>
        <w:instrText xml:space="preserve"> PAGEREF _Toc393721399 \h </w:instrText>
      </w:r>
      <w:r w:rsidRPr="005A02B4">
        <w:rPr>
          <w:noProof/>
        </w:rPr>
      </w:r>
      <w:r w:rsidRPr="005A02B4">
        <w:rPr>
          <w:noProof/>
        </w:rPr>
        <w:fldChar w:fldCharType="separate"/>
      </w:r>
      <w:r w:rsidRPr="005A02B4">
        <w:rPr>
          <w:noProof/>
        </w:rPr>
        <w:t>136</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185</w:t>
      </w:r>
      <w:r>
        <w:rPr>
          <w:noProof/>
        </w:rPr>
        <w:tab/>
        <w:t>Reporting of marine incidents to AMSA—owner</w:t>
      </w:r>
      <w:r w:rsidRPr="005A02B4">
        <w:rPr>
          <w:noProof/>
        </w:rPr>
        <w:tab/>
      </w:r>
      <w:r w:rsidRPr="005A02B4">
        <w:rPr>
          <w:noProof/>
        </w:rPr>
        <w:fldChar w:fldCharType="begin"/>
      </w:r>
      <w:r w:rsidRPr="005A02B4">
        <w:rPr>
          <w:noProof/>
        </w:rPr>
        <w:instrText xml:space="preserve"> PAGEREF _Toc393721400 \h </w:instrText>
      </w:r>
      <w:r w:rsidRPr="005A02B4">
        <w:rPr>
          <w:noProof/>
        </w:rPr>
      </w:r>
      <w:r w:rsidRPr="005A02B4">
        <w:rPr>
          <w:noProof/>
        </w:rPr>
        <w:fldChar w:fldCharType="separate"/>
      </w:r>
      <w:r w:rsidRPr="005A02B4">
        <w:rPr>
          <w:noProof/>
        </w:rPr>
        <w:t>136</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186</w:t>
      </w:r>
      <w:r>
        <w:rPr>
          <w:noProof/>
        </w:rPr>
        <w:tab/>
        <w:t>Reporting of marine incidents to AMSA—master</w:t>
      </w:r>
      <w:r w:rsidRPr="005A02B4">
        <w:rPr>
          <w:noProof/>
        </w:rPr>
        <w:tab/>
      </w:r>
      <w:r w:rsidRPr="005A02B4">
        <w:rPr>
          <w:noProof/>
        </w:rPr>
        <w:fldChar w:fldCharType="begin"/>
      </w:r>
      <w:r w:rsidRPr="005A02B4">
        <w:rPr>
          <w:noProof/>
        </w:rPr>
        <w:instrText xml:space="preserve"> PAGEREF _Toc393721401 \h </w:instrText>
      </w:r>
      <w:r w:rsidRPr="005A02B4">
        <w:rPr>
          <w:noProof/>
        </w:rPr>
      </w:r>
      <w:r w:rsidRPr="005A02B4">
        <w:rPr>
          <w:noProof/>
        </w:rPr>
        <w:fldChar w:fldCharType="separate"/>
      </w:r>
      <w:r w:rsidRPr="005A02B4">
        <w:rPr>
          <w:noProof/>
        </w:rPr>
        <w:t>137</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187</w:t>
      </w:r>
      <w:r>
        <w:rPr>
          <w:noProof/>
        </w:rPr>
        <w:tab/>
        <w:t>Report of dangers to navigation</w:t>
      </w:r>
      <w:r w:rsidRPr="005A02B4">
        <w:rPr>
          <w:noProof/>
        </w:rPr>
        <w:tab/>
      </w:r>
      <w:r w:rsidRPr="005A02B4">
        <w:rPr>
          <w:noProof/>
        </w:rPr>
        <w:fldChar w:fldCharType="begin"/>
      </w:r>
      <w:r w:rsidRPr="005A02B4">
        <w:rPr>
          <w:noProof/>
        </w:rPr>
        <w:instrText xml:space="preserve"> PAGEREF _Toc393721402 \h </w:instrText>
      </w:r>
      <w:r w:rsidRPr="005A02B4">
        <w:rPr>
          <w:noProof/>
        </w:rPr>
      </w:r>
      <w:r w:rsidRPr="005A02B4">
        <w:rPr>
          <w:noProof/>
        </w:rPr>
        <w:fldChar w:fldCharType="separate"/>
      </w:r>
      <w:r w:rsidRPr="005A02B4">
        <w:rPr>
          <w:noProof/>
        </w:rPr>
        <w:t>138</w:t>
      </w:r>
      <w:r w:rsidRPr="005A02B4">
        <w:rPr>
          <w:noProof/>
        </w:rPr>
        <w:fldChar w:fldCharType="end"/>
      </w:r>
    </w:p>
    <w:p w:rsidR="005A02B4" w:rsidRDefault="005A02B4">
      <w:pPr>
        <w:pStyle w:val="TOC2"/>
        <w:rPr>
          <w:rFonts w:asciiTheme="minorHAnsi" w:eastAsiaTheme="minorEastAsia" w:hAnsiTheme="minorHAnsi" w:cstheme="minorBidi"/>
          <w:b w:val="0"/>
          <w:noProof/>
          <w:kern w:val="0"/>
          <w:sz w:val="22"/>
          <w:szCs w:val="22"/>
        </w:rPr>
      </w:pPr>
      <w:r>
        <w:rPr>
          <w:noProof/>
        </w:rPr>
        <w:t>Part 5—Aids to navigation</w:t>
      </w:r>
      <w:r w:rsidRPr="005A02B4">
        <w:rPr>
          <w:b w:val="0"/>
          <w:noProof/>
          <w:sz w:val="18"/>
        </w:rPr>
        <w:tab/>
      </w:r>
      <w:r w:rsidRPr="005A02B4">
        <w:rPr>
          <w:b w:val="0"/>
          <w:noProof/>
          <w:sz w:val="18"/>
        </w:rPr>
        <w:fldChar w:fldCharType="begin"/>
      </w:r>
      <w:r w:rsidRPr="005A02B4">
        <w:rPr>
          <w:b w:val="0"/>
          <w:noProof/>
          <w:sz w:val="18"/>
        </w:rPr>
        <w:instrText xml:space="preserve"> PAGEREF _Toc393721403 \h </w:instrText>
      </w:r>
      <w:r w:rsidRPr="005A02B4">
        <w:rPr>
          <w:b w:val="0"/>
          <w:noProof/>
          <w:sz w:val="18"/>
        </w:rPr>
      </w:r>
      <w:r w:rsidRPr="005A02B4">
        <w:rPr>
          <w:b w:val="0"/>
          <w:noProof/>
          <w:sz w:val="18"/>
        </w:rPr>
        <w:fldChar w:fldCharType="separate"/>
      </w:r>
      <w:r w:rsidRPr="005A02B4">
        <w:rPr>
          <w:b w:val="0"/>
          <w:noProof/>
          <w:sz w:val="18"/>
        </w:rPr>
        <w:t>140</w:t>
      </w:r>
      <w:r w:rsidRPr="005A02B4">
        <w:rPr>
          <w:b w:val="0"/>
          <w:noProof/>
          <w:sz w:val="18"/>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1—Regulations</w:t>
      </w:r>
      <w:r w:rsidRPr="005A02B4">
        <w:rPr>
          <w:b w:val="0"/>
          <w:noProof/>
          <w:sz w:val="18"/>
        </w:rPr>
        <w:tab/>
      </w:r>
      <w:r w:rsidRPr="005A02B4">
        <w:rPr>
          <w:b w:val="0"/>
          <w:noProof/>
          <w:sz w:val="18"/>
        </w:rPr>
        <w:fldChar w:fldCharType="begin"/>
      </w:r>
      <w:r w:rsidRPr="005A02B4">
        <w:rPr>
          <w:b w:val="0"/>
          <w:noProof/>
          <w:sz w:val="18"/>
        </w:rPr>
        <w:instrText xml:space="preserve"> PAGEREF _Toc393721404 \h </w:instrText>
      </w:r>
      <w:r w:rsidRPr="005A02B4">
        <w:rPr>
          <w:b w:val="0"/>
          <w:noProof/>
          <w:sz w:val="18"/>
        </w:rPr>
      </w:r>
      <w:r w:rsidRPr="005A02B4">
        <w:rPr>
          <w:b w:val="0"/>
          <w:noProof/>
          <w:sz w:val="18"/>
        </w:rPr>
        <w:fldChar w:fldCharType="separate"/>
      </w:r>
      <w:r w:rsidRPr="005A02B4">
        <w:rPr>
          <w:b w:val="0"/>
          <w:noProof/>
          <w:sz w:val="18"/>
        </w:rPr>
        <w:t>140</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188</w:t>
      </w:r>
      <w:r>
        <w:rPr>
          <w:noProof/>
        </w:rPr>
        <w:tab/>
        <w:t>Regulations relating to aids to navigation</w:t>
      </w:r>
      <w:r w:rsidRPr="005A02B4">
        <w:rPr>
          <w:noProof/>
        </w:rPr>
        <w:tab/>
      </w:r>
      <w:r w:rsidRPr="005A02B4">
        <w:rPr>
          <w:noProof/>
        </w:rPr>
        <w:fldChar w:fldCharType="begin"/>
      </w:r>
      <w:r w:rsidRPr="005A02B4">
        <w:rPr>
          <w:noProof/>
        </w:rPr>
        <w:instrText xml:space="preserve"> PAGEREF _Toc393721405 \h </w:instrText>
      </w:r>
      <w:r w:rsidRPr="005A02B4">
        <w:rPr>
          <w:noProof/>
        </w:rPr>
      </w:r>
      <w:r w:rsidRPr="005A02B4">
        <w:rPr>
          <w:noProof/>
        </w:rPr>
        <w:fldChar w:fldCharType="separate"/>
      </w:r>
      <w:r w:rsidRPr="005A02B4">
        <w:rPr>
          <w:noProof/>
        </w:rPr>
        <w:t>140</w:t>
      </w:r>
      <w:r w:rsidRPr="005A02B4">
        <w:rPr>
          <w:noProof/>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2—AMSA’s powers in relation to aids to navigation</w:t>
      </w:r>
      <w:r w:rsidRPr="005A02B4">
        <w:rPr>
          <w:b w:val="0"/>
          <w:noProof/>
          <w:sz w:val="18"/>
        </w:rPr>
        <w:tab/>
      </w:r>
      <w:r w:rsidRPr="005A02B4">
        <w:rPr>
          <w:b w:val="0"/>
          <w:noProof/>
          <w:sz w:val="18"/>
        </w:rPr>
        <w:fldChar w:fldCharType="begin"/>
      </w:r>
      <w:r w:rsidRPr="005A02B4">
        <w:rPr>
          <w:b w:val="0"/>
          <w:noProof/>
          <w:sz w:val="18"/>
        </w:rPr>
        <w:instrText xml:space="preserve"> PAGEREF _Toc393721406 \h </w:instrText>
      </w:r>
      <w:r w:rsidRPr="005A02B4">
        <w:rPr>
          <w:b w:val="0"/>
          <w:noProof/>
          <w:sz w:val="18"/>
        </w:rPr>
      </w:r>
      <w:r w:rsidRPr="005A02B4">
        <w:rPr>
          <w:b w:val="0"/>
          <w:noProof/>
          <w:sz w:val="18"/>
        </w:rPr>
        <w:fldChar w:fldCharType="separate"/>
      </w:r>
      <w:r w:rsidRPr="005A02B4">
        <w:rPr>
          <w:b w:val="0"/>
          <w:noProof/>
          <w:sz w:val="18"/>
        </w:rPr>
        <w:t>141</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189</w:t>
      </w:r>
      <w:r>
        <w:rPr>
          <w:noProof/>
        </w:rPr>
        <w:tab/>
        <w:t>Acquisition of aids to navigation by compulsory process</w:t>
      </w:r>
      <w:r w:rsidRPr="005A02B4">
        <w:rPr>
          <w:noProof/>
        </w:rPr>
        <w:tab/>
      </w:r>
      <w:r w:rsidRPr="005A02B4">
        <w:rPr>
          <w:noProof/>
        </w:rPr>
        <w:fldChar w:fldCharType="begin"/>
      </w:r>
      <w:r w:rsidRPr="005A02B4">
        <w:rPr>
          <w:noProof/>
        </w:rPr>
        <w:instrText xml:space="preserve"> PAGEREF _Toc393721407 \h </w:instrText>
      </w:r>
      <w:r w:rsidRPr="005A02B4">
        <w:rPr>
          <w:noProof/>
        </w:rPr>
      </w:r>
      <w:r w:rsidRPr="005A02B4">
        <w:rPr>
          <w:noProof/>
        </w:rPr>
        <w:fldChar w:fldCharType="separate"/>
      </w:r>
      <w:r w:rsidRPr="005A02B4">
        <w:rPr>
          <w:noProof/>
        </w:rPr>
        <w:t>141</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190</w:t>
      </w:r>
      <w:r>
        <w:rPr>
          <w:noProof/>
        </w:rPr>
        <w:tab/>
        <w:t>Power to establish, maintain and inspect aids to navigation</w:t>
      </w:r>
      <w:r w:rsidRPr="005A02B4">
        <w:rPr>
          <w:noProof/>
        </w:rPr>
        <w:tab/>
      </w:r>
      <w:r w:rsidRPr="005A02B4">
        <w:rPr>
          <w:noProof/>
        </w:rPr>
        <w:fldChar w:fldCharType="begin"/>
      </w:r>
      <w:r w:rsidRPr="005A02B4">
        <w:rPr>
          <w:noProof/>
        </w:rPr>
        <w:instrText xml:space="preserve"> PAGEREF _Toc393721408 \h </w:instrText>
      </w:r>
      <w:r w:rsidRPr="005A02B4">
        <w:rPr>
          <w:noProof/>
        </w:rPr>
      </w:r>
      <w:r w:rsidRPr="005A02B4">
        <w:rPr>
          <w:noProof/>
        </w:rPr>
        <w:fldChar w:fldCharType="separate"/>
      </w:r>
      <w:r w:rsidRPr="005A02B4">
        <w:rPr>
          <w:noProof/>
        </w:rPr>
        <w:t>141</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191</w:t>
      </w:r>
      <w:r>
        <w:rPr>
          <w:noProof/>
        </w:rPr>
        <w:tab/>
        <w:t>Other powers in relation to aids to navigation</w:t>
      </w:r>
      <w:r w:rsidRPr="005A02B4">
        <w:rPr>
          <w:noProof/>
        </w:rPr>
        <w:tab/>
      </w:r>
      <w:r w:rsidRPr="005A02B4">
        <w:rPr>
          <w:noProof/>
        </w:rPr>
        <w:fldChar w:fldCharType="begin"/>
      </w:r>
      <w:r w:rsidRPr="005A02B4">
        <w:rPr>
          <w:noProof/>
        </w:rPr>
        <w:instrText xml:space="preserve"> PAGEREF _Toc393721409 \h </w:instrText>
      </w:r>
      <w:r w:rsidRPr="005A02B4">
        <w:rPr>
          <w:noProof/>
        </w:rPr>
      </w:r>
      <w:r w:rsidRPr="005A02B4">
        <w:rPr>
          <w:noProof/>
        </w:rPr>
        <w:fldChar w:fldCharType="separate"/>
      </w:r>
      <w:r w:rsidRPr="005A02B4">
        <w:rPr>
          <w:noProof/>
        </w:rPr>
        <w:t>142</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192</w:t>
      </w:r>
      <w:r>
        <w:rPr>
          <w:noProof/>
        </w:rPr>
        <w:tab/>
        <w:t>Returns of aids to navigation</w:t>
      </w:r>
      <w:r w:rsidRPr="005A02B4">
        <w:rPr>
          <w:noProof/>
        </w:rPr>
        <w:tab/>
      </w:r>
      <w:r w:rsidRPr="005A02B4">
        <w:rPr>
          <w:noProof/>
        </w:rPr>
        <w:fldChar w:fldCharType="begin"/>
      </w:r>
      <w:r w:rsidRPr="005A02B4">
        <w:rPr>
          <w:noProof/>
        </w:rPr>
        <w:instrText xml:space="preserve"> PAGEREF _Toc393721410 \h </w:instrText>
      </w:r>
      <w:r w:rsidRPr="005A02B4">
        <w:rPr>
          <w:noProof/>
        </w:rPr>
      </w:r>
      <w:r w:rsidRPr="005A02B4">
        <w:rPr>
          <w:noProof/>
        </w:rPr>
        <w:fldChar w:fldCharType="separate"/>
      </w:r>
      <w:r w:rsidRPr="005A02B4">
        <w:rPr>
          <w:noProof/>
        </w:rPr>
        <w:t>143</w:t>
      </w:r>
      <w:r w:rsidRPr="005A02B4">
        <w:rPr>
          <w:noProof/>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3—Offences and civil penalties relating to aids to navigation</w:t>
      </w:r>
      <w:r w:rsidRPr="005A02B4">
        <w:rPr>
          <w:b w:val="0"/>
          <w:noProof/>
          <w:sz w:val="18"/>
        </w:rPr>
        <w:tab/>
      </w:r>
      <w:r w:rsidRPr="005A02B4">
        <w:rPr>
          <w:b w:val="0"/>
          <w:noProof/>
          <w:sz w:val="18"/>
        </w:rPr>
        <w:fldChar w:fldCharType="begin"/>
      </w:r>
      <w:r w:rsidRPr="005A02B4">
        <w:rPr>
          <w:b w:val="0"/>
          <w:noProof/>
          <w:sz w:val="18"/>
        </w:rPr>
        <w:instrText xml:space="preserve"> PAGEREF _Toc393721411 \h </w:instrText>
      </w:r>
      <w:r w:rsidRPr="005A02B4">
        <w:rPr>
          <w:b w:val="0"/>
          <w:noProof/>
          <w:sz w:val="18"/>
        </w:rPr>
      </w:r>
      <w:r w:rsidRPr="005A02B4">
        <w:rPr>
          <w:b w:val="0"/>
          <w:noProof/>
          <w:sz w:val="18"/>
        </w:rPr>
        <w:fldChar w:fldCharType="separate"/>
      </w:r>
      <w:r w:rsidRPr="005A02B4">
        <w:rPr>
          <w:b w:val="0"/>
          <w:noProof/>
          <w:sz w:val="18"/>
        </w:rPr>
        <w:t>144</w:t>
      </w:r>
      <w:r w:rsidRPr="005A02B4">
        <w:rPr>
          <w:b w:val="0"/>
          <w:noProof/>
          <w:sz w:val="18"/>
        </w:rPr>
        <w:fldChar w:fldCharType="end"/>
      </w:r>
    </w:p>
    <w:p w:rsidR="005A02B4" w:rsidRDefault="005A02B4">
      <w:pPr>
        <w:pStyle w:val="TOC4"/>
        <w:rPr>
          <w:rFonts w:asciiTheme="minorHAnsi" w:eastAsiaTheme="minorEastAsia" w:hAnsiTheme="minorHAnsi" w:cstheme="minorBidi"/>
          <w:b w:val="0"/>
          <w:noProof/>
          <w:kern w:val="0"/>
          <w:sz w:val="22"/>
          <w:szCs w:val="22"/>
        </w:rPr>
      </w:pPr>
      <w:r>
        <w:rPr>
          <w:noProof/>
        </w:rPr>
        <w:t>Subdivision A—Failure to comply with notice</w:t>
      </w:r>
      <w:r w:rsidRPr="005A02B4">
        <w:rPr>
          <w:b w:val="0"/>
          <w:noProof/>
          <w:sz w:val="18"/>
        </w:rPr>
        <w:tab/>
      </w:r>
      <w:r w:rsidRPr="005A02B4">
        <w:rPr>
          <w:b w:val="0"/>
          <w:noProof/>
          <w:sz w:val="18"/>
        </w:rPr>
        <w:fldChar w:fldCharType="begin"/>
      </w:r>
      <w:r w:rsidRPr="005A02B4">
        <w:rPr>
          <w:b w:val="0"/>
          <w:noProof/>
          <w:sz w:val="18"/>
        </w:rPr>
        <w:instrText xml:space="preserve"> PAGEREF _Toc393721412 \h </w:instrText>
      </w:r>
      <w:r w:rsidRPr="005A02B4">
        <w:rPr>
          <w:b w:val="0"/>
          <w:noProof/>
          <w:sz w:val="18"/>
        </w:rPr>
      </w:r>
      <w:r w:rsidRPr="005A02B4">
        <w:rPr>
          <w:b w:val="0"/>
          <w:noProof/>
          <w:sz w:val="18"/>
        </w:rPr>
        <w:fldChar w:fldCharType="separate"/>
      </w:r>
      <w:r w:rsidRPr="005A02B4">
        <w:rPr>
          <w:b w:val="0"/>
          <w:noProof/>
          <w:sz w:val="18"/>
        </w:rPr>
        <w:t>144</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193</w:t>
      </w:r>
      <w:r>
        <w:rPr>
          <w:noProof/>
        </w:rPr>
        <w:tab/>
        <w:t>Failure to comply with a notice about aids to navigation</w:t>
      </w:r>
      <w:r w:rsidRPr="005A02B4">
        <w:rPr>
          <w:noProof/>
        </w:rPr>
        <w:tab/>
      </w:r>
      <w:r w:rsidRPr="005A02B4">
        <w:rPr>
          <w:noProof/>
        </w:rPr>
        <w:fldChar w:fldCharType="begin"/>
      </w:r>
      <w:r w:rsidRPr="005A02B4">
        <w:rPr>
          <w:noProof/>
        </w:rPr>
        <w:instrText xml:space="preserve"> PAGEREF _Toc393721413 \h </w:instrText>
      </w:r>
      <w:r w:rsidRPr="005A02B4">
        <w:rPr>
          <w:noProof/>
        </w:rPr>
      </w:r>
      <w:r w:rsidRPr="005A02B4">
        <w:rPr>
          <w:noProof/>
        </w:rPr>
        <w:fldChar w:fldCharType="separate"/>
      </w:r>
      <w:r w:rsidRPr="005A02B4">
        <w:rPr>
          <w:noProof/>
        </w:rPr>
        <w:t>144</w:t>
      </w:r>
      <w:r w:rsidRPr="005A02B4">
        <w:rPr>
          <w:noProof/>
        </w:rPr>
        <w:fldChar w:fldCharType="end"/>
      </w:r>
    </w:p>
    <w:p w:rsidR="005A02B4" w:rsidRDefault="005A02B4">
      <w:pPr>
        <w:pStyle w:val="TOC4"/>
        <w:rPr>
          <w:rFonts w:asciiTheme="minorHAnsi" w:eastAsiaTheme="minorEastAsia" w:hAnsiTheme="minorHAnsi" w:cstheme="minorBidi"/>
          <w:b w:val="0"/>
          <w:noProof/>
          <w:kern w:val="0"/>
          <w:sz w:val="22"/>
          <w:szCs w:val="22"/>
        </w:rPr>
      </w:pPr>
      <w:r>
        <w:rPr>
          <w:noProof/>
        </w:rPr>
        <w:t>Subdivision B—Destruction etc. of aids to navigation</w:t>
      </w:r>
      <w:r w:rsidRPr="005A02B4">
        <w:rPr>
          <w:b w:val="0"/>
          <w:noProof/>
          <w:sz w:val="18"/>
        </w:rPr>
        <w:tab/>
      </w:r>
      <w:r w:rsidRPr="005A02B4">
        <w:rPr>
          <w:b w:val="0"/>
          <w:noProof/>
          <w:sz w:val="18"/>
        </w:rPr>
        <w:fldChar w:fldCharType="begin"/>
      </w:r>
      <w:r w:rsidRPr="005A02B4">
        <w:rPr>
          <w:b w:val="0"/>
          <w:noProof/>
          <w:sz w:val="18"/>
        </w:rPr>
        <w:instrText xml:space="preserve"> PAGEREF _Toc393721414 \h </w:instrText>
      </w:r>
      <w:r w:rsidRPr="005A02B4">
        <w:rPr>
          <w:b w:val="0"/>
          <w:noProof/>
          <w:sz w:val="18"/>
        </w:rPr>
      </w:r>
      <w:r w:rsidRPr="005A02B4">
        <w:rPr>
          <w:b w:val="0"/>
          <w:noProof/>
          <w:sz w:val="18"/>
        </w:rPr>
        <w:fldChar w:fldCharType="separate"/>
      </w:r>
      <w:r w:rsidRPr="005A02B4">
        <w:rPr>
          <w:b w:val="0"/>
          <w:noProof/>
          <w:sz w:val="18"/>
        </w:rPr>
        <w:t>145</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194</w:t>
      </w:r>
      <w:r>
        <w:rPr>
          <w:noProof/>
        </w:rPr>
        <w:tab/>
        <w:t>Intentionally destroying, fouling or damaging aids to navigation</w:t>
      </w:r>
      <w:r w:rsidRPr="005A02B4">
        <w:rPr>
          <w:noProof/>
        </w:rPr>
        <w:tab/>
      </w:r>
      <w:r w:rsidRPr="005A02B4">
        <w:rPr>
          <w:noProof/>
        </w:rPr>
        <w:fldChar w:fldCharType="begin"/>
      </w:r>
      <w:r w:rsidRPr="005A02B4">
        <w:rPr>
          <w:noProof/>
        </w:rPr>
        <w:instrText xml:space="preserve"> PAGEREF _Toc393721415 \h </w:instrText>
      </w:r>
      <w:r w:rsidRPr="005A02B4">
        <w:rPr>
          <w:noProof/>
        </w:rPr>
      </w:r>
      <w:r w:rsidRPr="005A02B4">
        <w:rPr>
          <w:noProof/>
        </w:rPr>
        <w:fldChar w:fldCharType="separate"/>
      </w:r>
      <w:r w:rsidRPr="005A02B4">
        <w:rPr>
          <w:noProof/>
        </w:rPr>
        <w:t>145</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195</w:t>
      </w:r>
      <w:r>
        <w:rPr>
          <w:noProof/>
        </w:rPr>
        <w:tab/>
        <w:t>Recklessly destroying, fouling or damaging aids to navigation</w:t>
      </w:r>
      <w:r w:rsidRPr="005A02B4">
        <w:rPr>
          <w:noProof/>
        </w:rPr>
        <w:tab/>
      </w:r>
      <w:r w:rsidRPr="005A02B4">
        <w:rPr>
          <w:noProof/>
        </w:rPr>
        <w:fldChar w:fldCharType="begin"/>
      </w:r>
      <w:r w:rsidRPr="005A02B4">
        <w:rPr>
          <w:noProof/>
        </w:rPr>
        <w:instrText xml:space="preserve"> PAGEREF _Toc393721416 \h </w:instrText>
      </w:r>
      <w:r w:rsidRPr="005A02B4">
        <w:rPr>
          <w:noProof/>
        </w:rPr>
      </w:r>
      <w:r w:rsidRPr="005A02B4">
        <w:rPr>
          <w:noProof/>
        </w:rPr>
        <w:fldChar w:fldCharType="separate"/>
      </w:r>
      <w:r w:rsidRPr="005A02B4">
        <w:rPr>
          <w:noProof/>
        </w:rPr>
        <w:t>146</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196</w:t>
      </w:r>
      <w:r>
        <w:rPr>
          <w:noProof/>
        </w:rPr>
        <w:tab/>
        <w:t>Negligently destroying, fouling or damaging aids to navigation</w:t>
      </w:r>
      <w:r w:rsidRPr="005A02B4">
        <w:rPr>
          <w:noProof/>
        </w:rPr>
        <w:tab/>
      </w:r>
      <w:r w:rsidRPr="005A02B4">
        <w:rPr>
          <w:noProof/>
        </w:rPr>
        <w:fldChar w:fldCharType="begin"/>
      </w:r>
      <w:r w:rsidRPr="005A02B4">
        <w:rPr>
          <w:noProof/>
        </w:rPr>
        <w:instrText xml:space="preserve"> PAGEREF _Toc393721417 \h </w:instrText>
      </w:r>
      <w:r w:rsidRPr="005A02B4">
        <w:rPr>
          <w:noProof/>
        </w:rPr>
      </w:r>
      <w:r w:rsidRPr="005A02B4">
        <w:rPr>
          <w:noProof/>
        </w:rPr>
        <w:fldChar w:fldCharType="separate"/>
      </w:r>
      <w:r w:rsidRPr="005A02B4">
        <w:rPr>
          <w:noProof/>
        </w:rPr>
        <w:t>147</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197</w:t>
      </w:r>
      <w:r>
        <w:rPr>
          <w:noProof/>
        </w:rPr>
        <w:tab/>
        <w:t>Intentionally obstructing the view of aids to navigation</w:t>
      </w:r>
      <w:r w:rsidRPr="005A02B4">
        <w:rPr>
          <w:noProof/>
        </w:rPr>
        <w:tab/>
      </w:r>
      <w:r w:rsidRPr="005A02B4">
        <w:rPr>
          <w:noProof/>
        </w:rPr>
        <w:fldChar w:fldCharType="begin"/>
      </w:r>
      <w:r w:rsidRPr="005A02B4">
        <w:rPr>
          <w:noProof/>
        </w:rPr>
        <w:instrText xml:space="preserve"> PAGEREF _Toc393721418 \h </w:instrText>
      </w:r>
      <w:r w:rsidRPr="005A02B4">
        <w:rPr>
          <w:noProof/>
        </w:rPr>
      </w:r>
      <w:r w:rsidRPr="005A02B4">
        <w:rPr>
          <w:noProof/>
        </w:rPr>
        <w:fldChar w:fldCharType="separate"/>
      </w:r>
      <w:r w:rsidRPr="005A02B4">
        <w:rPr>
          <w:noProof/>
        </w:rPr>
        <w:t>148</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198</w:t>
      </w:r>
      <w:r>
        <w:rPr>
          <w:noProof/>
        </w:rPr>
        <w:tab/>
        <w:t>Recklessly obstructing the view of aids to navigation</w:t>
      </w:r>
      <w:r w:rsidRPr="005A02B4">
        <w:rPr>
          <w:noProof/>
        </w:rPr>
        <w:tab/>
      </w:r>
      <w:r w:rsidRPr="005A02B4">
        <w:rPr>
          <w:noProof/>
        </w:rPr>
        <w:fldChar w:fldCharType="begin"/>
      </w:r>
      <w:r w:rsidRPr="005A02B4">
        <w:rPr>
          <w:noProof/>
        </w:rPr>
        <w:instrText xml:space="preserve"> PAGEREF _Toc393721419 \h </w:instrText>
      </w:r>
      <w:r w:rsidRPr="005A02B4">
        <w:rPr>
          <w:noProof/>
        </w:rPr>
      </w:r>
      <w:r w:rsidRPr="005A02B4">
        <w:rPr>
          <w:noProof/>
        </w:rPr>
        <w:fldChar w:fldCharType="separate"/>
      </w:r>
      <w:r w:rsidRPr="005A02B4">
        <w:rPr>
          <w:noProof/>
        </w:rPr>
        <w:t>148</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199</w:t>
      </w:r>
      <w:r>
        <w:rPr>
          <w:noProof/>
        </w:rPr>
        <w:tab/>
        <w:t>Negligently obstructing the view of aids to navigation</w:t>
      </w:r>
      <w:r w:rsidRPr="005A02B4">
        <w:rPr>
          <w:noProof/>
        </w:rPr>
        <w:tab/>
      </w:r>
      <w:r w:rsidRPr="005A02B4">
        <w:rPr>
          <w:noProof/>
        </w:rPr>
        <w:fldChar w:fldCharType="begin"/>
      </w:r>
      <w:r w:rsidRPr="005A02B4">
        <w:rPr>
          <w:noProof/>
        </w:rPr>
        <w:instrText xml:space="preserve"> PAGEREF _Toc393721420 \h </w:instrText>
      </w:r>
      <w:r w:rsidRPr="005A02B4">
        <w:rPr>
          <w:noProof/>
        </w:rPr>
      </w:r>
      <w:r w:rsidRPr="005A02B4">
        <w:rPr>
          <w:noProof/>
        </w:rPr>
        <w:fldChar w:fldCharType="separate"/>
      </w:r>
      <w:r w:rsidRPr="005A02B4">
        <w:rPr>
          <w:noProof/>
        </w:rPr>
        <w:t>149</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200</w:t>
      </w:r>
      <w:r>
        <w:rPr>
          <w:noProof/>
        </w:rPr>
        <w:tab/>
        <w:t>Intentionally interfering with aids to navigation</w:t>
      </w:r>
      <w:r w:rsidRPr="005A02B4">
        <w:rPr>
          <w:noProof/>
        </w:rPr>
        <w:tab/>
      </w:r>
      <w:r w:rsidRPr="005A02B4">
        <w:rPr>
          <w:noProof/>
        </w:rPr>
        <w:fldChar w:fldCharType="begin"/>
      </w:r>
      <w:r w:rsidRPr="005A02B4">
        <w:rPr>
          <w:noProof/>
        </w:rPr>
        <w:instrText xml:space="preserve"> PAGEREF _Toc393721421 \h </w:instrText>
      </w:r>
      <w:r w:rsidRPr="005A02B4">
        <w:rPr>
          <w:noProof/>
        </w:rPr>
      </w:r>
      <w:r w:rsidRPr="005A02B4">
        <w:rPr>
          <w:noProof/>
        </w:rPr>
        <w:fldChar w:fldCharType="separate"/>
      </w:r>
      <w:r w:rsidRPr="005A02B4">
        <w:rPr>
          <w:noProof/>
        </w:rPr>
        <w:t>150</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201</w:t>
      </w:r>
      <w:r>
        <w:rPr>
          <w:noProof/>
        </w:rPr>
        <w:tab/>
        <w:t>Recklessly interfering with aids to navigation</w:t>
      </w:r>
      <w:r w:rsidRPr="005A02B4">
        <w:rPr>
          <w:noProof/>
        </w:rPr>
        <w:tab/>
      </w:r>
      <w:r w:rsidRPr="005A02B4">
        <w:rPr>
          <w:noProof/>
        </w:rPr>
        <w:fldChar w:fldCharType="begin"/>
      </w:r>
      <w:r w:rsidRPr="005A02B4">
        <w:rPr>
          <w:noProof/>
        </w:rPr>
        <w:instrText xml:space="preserve"> PAGEREF _Toc393721422 \h </w:instrText>
      </w:r>
      <w:r w:rsidRPr="005A02B4">
        <w:rPr>
          <w:noProof/>
        </w:rPr>
      </w:r>
      <w:r w:rsidRPr="005A02B4">
        <w:rPr>
          <w:noProof/>
        </w:rPr>
        <w:fldChar w:fldCharType="separate"/>
      </w:r>
      <w:r w:rsidRPr="005A02B4">
        <w:rPr>
          <w:noProof/>
        </w:rPr>
        <w:t>151</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202</w:t>
      </w:r>
      <w:r>
        <w:rPr>
          <w:noProof/>
        </w:rPr>
        <w:tab/>
        <w:t>Negligently interfering with aids to navigation</w:t>
      </w:r>
      <w:r w:rsidRPr="005A02B4">
        <w:rPr>
          <w:noProof/>
        </w:rPr>
        <w:tab/>
      </w:r>
      <w:r w:rsidRPr="005A02B4">
        <w:rPr>
          <w:noProof/>
        </w:rPr>
        <w:fldChar w:fldCharType="begin"/>
      </w:r>
      <w:r w:rsidRPr="005A02B4">
        <w:rPr>
          <w:noProof/>
        </w:rPr>
        <w:instrText xml:space="preserve"> PAGEREF _Toc393721423 \h </w:instrText>
      </w:r>
      <w:r w:rsidRPr="005A02B4">
        <w:rPr>
          <w:noProof/>
        </w:rPr>
      </w:r>
      <w:r w:rsidRPr="005A02B4">
        <w:rPr>
          <w:noProof/>
        </w:rPr>
        <w:fldChar w:fldCharType="separate"/>
      </w:r>
      <w:r w:rsidRPr="005A02B4">
        <w:rPr>
          <w:noProof/>
        </w:rPr>
        <w:t>152</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203</w:t>
      </w:r>
      <w:r>
        <w:rPr>
          <w:noProof/>
        </w:rPr>
        <w:tab/>
        <w:t>Intentional removal or alteration of aids to navigation</w:t>
      </w:r>
      <w:r w:rsidRPr="005A02B4">
        <w:rPr>
          <w:noProof/>
        </w:rPr>
        <w:tab/>
      </w:r>
      <w:r w:rsidRPr="005A02B4">
        <w:rPr>
          <w:noProof/>
        </w:rPr>
        <w:fldChar w:fldCharType="begin"/>
      </w:r>
      <w:r w:rsidRPr="005A02B4">
        <w:rPr>
          <w:noProof/>
        </w:rPr>
        <w:instrText xml:space="preserve"> PAGEREF _Toc393721424 \h </w:instrText>
      </w:r>
      <w:r w:rsidRPr="005A02B4">
        <w:rPr>
          <w:noProof/>
        </w:rPr>
      </w:r>
      <w:r w:rsidRPr="005A02B4">
        <w:rPr>
          <w:noProof/>
        </w:rPr>
        <w:fldChar w:fldCharType="separate"/>
      </w:r>
      <w:r w:rsidRPr="005A02B4">
        <w:rPr>
          <w:noProof/>
        </w:rPr>
        <w:t>153</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204</w:t>
      </w:r>
      <w:r>
        <w:rPr>
          <w:noProof/>
        </w:rPr>
        <w:tab/>
        <w:t>Reckless removal or alteration of aids to navigation</w:t>
      </w:r>
      <w:r w:rsidRPr="005A02B4">
        <w:rPr>
          <w:noProof/>
        </w:rPr>
        <w:tab/>
      </w:r>
      <w:r w:rsidRPr="005A02B4">
        <w:rPr>
          <w:noProof/>
        </w:rPr>
        <w:fldChar w:fldCharType="begin"/>
      </w:r>
      <w:r w:rsidRPr="005A02B4">
        <w:rPr>
          <w:noProof/>
        </w:rPr>
        <w:instrText xml:space="preserve"> PAGEREF _Toc393721425 \h </w:instrText>
      </w:r>
      <w:r w:rsidRPr="005A02B4">
        <w:rPr>
          <w:noProof/>
        </w:rPr>
      </w:r>
      <w:r w:rsidRPr="005A02B4">
        <w:rPr>
          <w:noProof/>
        </w:rPr>
        <w:fldChar w:fldCharType="separate"/>
      </w:r>
      <w:r w:rsidRPr="005A02B4">
        <w:rPr>
          <w:noProof/>
        </w:rPr>
        <w:t>153</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205</w:t>
      </w:r>
      <w:r>
        <w:rPr>
          <w:noProof/>
        </w:rPr>
        <w:tab/>
        <w:t>Riding by or making fast to aids to navigation</w:t>
      </w:r>
      <w:r w:rsidRPr="005A02B4">
        <w:rPr>
          <w:noProof/>
        </w:rPr>
        <w:tab/>
      </w:r>
      <w:r w:rsidRPr="005A02B4">
        <w:rPr>
          <w:noProof/>
        </w:rPr>
        <w:fldChar w:fldCharType="begin"/>
      </w:r>
      <w:r w:rsidRPr="005A02B4">
        <w:rPr>
          <w:noProof/>
        </w:rPr>
        <w:instrText xml:space="preserve"> PAGEREF _Toc393721426 \h </w:instrText>
      </w:r>
      <w:r w:rsidRPr="005A02B4">
        <w:rPr>
          <w:noProof/>
        </w:rPr>
      </w:r>
      <w:r w:rsidRPr="005A02B4">
        <w:rPr>
          <w:noProof/>
        </w:rPr>
        <w:fldChar w:fldCharType="separate"/>
      </w:r>
      <w:r w:rsidRPr="005A02B4">
        <w:rPr>
          <w:noProof/>
        </w:rPr>
        <w:t>154</w:t>
      </w:r>
      <w:r w:rsidRPr="005A02B4">
        <w:rPr>
          <w:noProof/>
        </w:rPr>
        <w:fldChar w:fldCharType="end"/>
      </w:r>
    </w:p>
    <w:p w:rsidR="005A02B4" w:rsidRDefault="005A02B4">
      <w:pPr>
        <w:pStyle w:val="TOC4"/>
        <w:rPr>
          <w:rFonts w:asciiTheme="minorHAnsi" w:eastAsiaTheme="minorEastAsia" w:hAnsiTheme="minorHAnsi" w:cstheme="minorBidi"/>
          <w:b w:val="0"/>
          <w:noProof/>
          <w:kern w:val="0"/>
          <w:sz w:val="22"/>
          <w:szCs w:val="22"/>
        </w:rPr>
      </w:pPr>
      <w:r>
        <w:rPr>
          <w:noProof/>
        </w:rPr>
        <w:t>Subdivision C—Other offences relating to aids to navigation</w:t>
      </w:r>
      <w:r w:rsidRPr="005A02B4">
        <w:rPr>
          <w:b w:val="0"/>
          <w:noProof/>
          <w:sz w:val="18"/>
        </w:rPr>
        <w:tab/>
      </w:r>
      <w:r w:rsidRPr="005A02B4">
        <w:rPr>
          <w:b w:val="0"/>
          <w:noProof/>
          <w:sz w:val="18"/>
        </w:rPr>
        <w:fldChar w:fldCharType="begin"/>
      </w:r>
      <w:r w:rsidRPr="005A02B4">
        <w:rPr>
          <w:b w:val="0"/>
          <w:noProof/>
          <w:sz w:val="18"/>
        </w:rPr>
        <w:instrText xml:space="preserve"> PAGEREF _Toc393721427 \h </w:instrText>
      </w:r>
      <w:r w:rsidRPr="005A02B4">
        <w:rPr>
          <w:b w:val="0"/>
          <w:noProof/>
          <w:sz w:val="18"/>
        </w:rPr>
      </w:r>
      <w:r w:rsidRPr="005A02B4">
        <w:rPr>
          <w:b w:val="0"/>
          <w:noProof/>
          <w:sz w:val="18"/>
        </w:rPr>
        <w:fldChar w:fldCharType="separate"/>
      </w:r>
      <w:r w:rsidRPr="005A02B4">
        <w:rPr>
          <w:b w:val="0"/>
          <w:noProof/>
          <w:sz w:val="18"/>
        </w:rPr>
        <w:t>154</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206</w:t>
      </w:r>
      <w:r>
        <w:rPr>
          <w:noProof/>
        </w:rPr>
        <w:tab/>
        <w:t>Trespassing on aids to navigation</w:t>
      </w:r>
      <w:r w:rsidRPr="005A02B4">
        <w:rPr>
          <w:noProof/>
        </w:rPr>
        <w:tab/>
      </w:r>
      <w:r w:rsidRPr="005A02B4">
        <w:rPr>
          <w:noProof/>
        </w:rPr>
        <w:fldChar w:fldCharType="begin"/>
      </w:r>
      <w:r w:rsidRPr="005A02B4">
        <w:rPr>
          <w:noProof/>
        </w:rPr>
        <w:instrText xml:space="preserve"> PAGEREF _Toc393721428 \h </w:instrText>
      </w:r>
      <w:r w:rsidRPr="005A02B4">
        <w:rPr>
          <w:noProof/>
        </w:rPr>
      </w:r>
      <w:r w:rsidRPr="005A02B4">
        <w:rPr>
          <w:noProof/>
        </w:rPr>
        <w:fldChar w:fldCharType="separate"/>
      </w:r>
      <w:r w:rsidRPr="005A02B4">
        <w:rPr>
          <w:noProof/>
        </w:rPr>
        <w:t>154</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207</w:t>
      </w:r>
      <w:r>
        <w:rPr>
          <w:noProof/>
        </w:rPr>
        <w:tab/>
        <w:t>Trespassing on vessels or property used by AMSA</w:t>
      </w:r>
      <w:r w:rsidRPr="005A02B4">
        <w:rPr>
          <w:noProof/>
        </w:rPr>
        <w:tab/>
      </w:r>
      <w:r w:rsidRPr="005A02B4">
        <w:rPr>
          <w:noProof/>
        </w:rPr>
        <w:fldChar w:fldCharType="begin"/>
      </w:r>
      <w:r w:rsidRPr="005A02B4">
        <w:rPr>
          <w:noProof/>
        </w:rPr>
        <w:instrText xml:space="preserve"> PAGEREF _Toc393721429 \h </w:instrText>
      </w:r>
      <w:r w:rsidRPr="005A02B4">
        <w:rPr>
          <w:noProof/>
        </w:rPr>
      </w:r>
      <w:r w:rsidRPr="005A02B4">
        <w:rPr>
          <w:noProof/>
        </w:rPr>
        <w:fldChar w:fldCharType="separate"/>
      </w:r>
      <w:r w:rsidRPr="005A02B4">
        <w:rPr>
          <w:noProof/>
        </w:rPr>
        <w:t>155</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208</w:t>
      </w:r>
      <w:r>
        <w:rPr>
          <w:noProof/>
        </w:rPr>
        <w:tab/>
        <w:t>Notice of damage to aid to navigation</w:t>
      </w:r>
      <w:r w:rsidRPr="005A02B4">
        <w:rPr>
          <w:noProof/>
        </w:rPr>
        <w:tab/>
      </w:r>
      <w:r w:rsidRPr="005A02B4">
        <w:rPr>
          <w:noProof/>
        </w:rPr>
        <w:fldChar w:fldCharType="begin"/>
      </w:r>
      <w:r w:rsidRPr="005A02B4">
        <w:rPr>
          <w:noProof/>
        </w:rPr>
        <w:instrText xml:space="preserve"> PAGEREF _Toc393721430 \h </w:instrText>
      </w:r>
      <w:r w:rsidRPr="005A02B4">
        <w:rPr>
          <w:noProof/>
        </w:rPr>
      </w:r>
      <w:r w:rsidRPr="005A02B4">
        <w:rPr>
          <w:noProof/>
        </w:rPr>
        <w:fldChar w:fldCharType="separate"/>
      </w:r>
      <w:r w:rsidRPr="005A02B4">
        <w:rPr>
          <w:noProof/>
        </w:rPr>
        <w:t>155</w:t>
      </w:r>
      <w:r w:rsidRPr="005A02B4">
        <w:rPr>
          <w:noProof/>
        </w:rPr>
        <w:fldChar w:fldCharType="end"/>
      </w:r>
    </w:p>
    <w:p w:rsidR="005A02B4" w:rsidRDefault="005A02B4">
      <w:pPr>
        <w:pStyle w:val="TOC4"/>
        <w:rPr>
          <w:rFonts w:asciiTheme="minorHAnsi" w:eastAsiaTheme="minorEastAsia" w:hAnsiTheme="minorHAnsi" w:cstheme="minorBidi"/>
          <w:b w:val="0"/>
          <w:noProof/>
          <w:kern w:val="0"/>
          <w:sz w:val="22"/>
          <w:szCs w:val="22"/>
        </w:rPr>
      </w:pPr>
      <w:r>
        <w:rPr>
          <w:noProof/>
        </w:rPr>
        <w:t>Subdivision D—Geographical application</w:t>
      </w:r>
      <w:r w:rsidRPr="005A02B4">
        <w:rPr>
          <w:b w:val="0"/>
          <w:noProof/>
          <w:sz w:val="18"/>
        </w:rPr>
        <w:tab/>
      </w:r>
      <w:r w:rsidRPr="005A02B4">
        <w:rPr>
          <w:b w:val="0"/>
          <w:noProof/>
          <w:sz w:val="18"/>
        </w:rPr>
        <w:fldChar w:fldCharType="begin"/>
      </w:r>
      <w:r w:rsidRPr="005A02B4">
        <w:rPr>
          <w:b w:val="0"/>
          <w:noProof/>
          <w:sz w:val="18"/>
        </w:rPr>
        <w:instrText xml:space="preserve"> PAGEREF _Toc393721431 \h </w:instrText>
      </w:r>
      <w:r w:rsidRPr="005A02B4">
        <w:rPr>
          <w:b w:val="0"/>
          <w:noProof/>
          <w:sz w:val="18"/>
        </w:rPr>
      </w:r>
      <w:r w:rsidRPr="005A02B4">
        <w:rPr>
          <w:b w:val="0"/>
          <w:noProof/>
          <w:sz w:val="18"/>
        </w:rPr>
        <w:fldChar w:fldCharType="separate"/>
      </w:r>
      <w:r w:rsidRPr="005A02B4">
        <w:rPr>
          <w:b w:val="0"/>
          <w:noProof/>
          <w:sz w:val="18"/>
        </w:rPr>
        <w:t>156</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sidRPr="00732C4D">
        <w:rPr>
          <w:rFonts w:eastAsia="Calibri"/>
          <w:noProof/>
        </w:rPr>
        <w:t>209</w:t>
      </w:r>
      <w:r>
        <w:rPr>
          <w:rFonts w:eastAsia="Calibri"/>
          <w:noProof/>
        </w:rPr>
        <w:tab/>
      </w:r>
      <w:r w:rsidRPr="00732C4D">
        <w:rPr>
          <w:rFonts w:eastAsia="Calibri"/>
          <w:noProof/>
        </w:rPr>
        <w:t>Geographical application</w:t>
      </w:r>
      <w:r w:rsidRPr="005A02B4">
        <w:rPr>
          <w:noProof/>
        </w:rPr>
        <w:tab/>
      </w:r>
      <w:r w:rsidRPr="005A02B4">
        <w:rPr>
          <w:noProof/>
        </w:rPr>
        <w:fldChar w:fldCharType="begin"/>
      </w:r>
      <w:r w:rsidRPr="005A02B4">
        <w:rPr>
          <w:noProof/>
        </w:rPr>
        <w:instrText xml:space="preserve"> PAGEREF _Toc393721432 \h </w:instrText>
      </w:r>
      <w:r w:rsidRPr="005A02B4">
        <w:rPr>
          <w:noProof/>
        </w:rPr>
      </w:r>
      <w:r w:rsidRPr="005A02B4">
        <w:rPr>
          <w:noProof/>
        </w:rPr>
        <w:fldChar w:fldCharType="separate"/>
      </w:r>
      <w:r w:rsidRPr="005A02B4">
        <w:rPr>
          <w:noProof/>
        </w:rPr>
        <w:t>156</w:t>
      </w:r>
      <w:r w:rsidRPr="005A02B4">
        <w:rPr>
          <w:noProof/>
        </w:rPr>
        <w:fldChar w:fldCharType="end"/>
      </w:r>
    </w:p>
    <w:p w:rsidR="005A02B4" w:rsidRDefault="005A02B4">
      <w:pPr>
        <w:pStyle w:val="TOC3"/>
        <w:rPr>
          <w:rFonts w:asciiTheme="minorHAnsi" w:eastAsiaTheme="minorEastAsia" w:hAnsiTheme="minorHAnsi" w:cstheme="minorBidi"/>
          <w:b w:val="0"/>
          <w:noProof/>
          <w:kern w:val="0"/>
          <w:szCs w:val="22"/>
        </w:rPr>
      </w:pPr>
      <w:r>
        <w:rPr>
          <w:noProof/>
        </w:rPr>
        <w:lastRenderedPageBreak/>
        <w:t>Division 4—Additional matters relating to aids to navigation</w:t>
      </w:r>
      <w:r w:rsidRPr="005A02B4">
        <w:rPr>
          <w:b w:val="0"/>
          <w:noProof/>
          <w:sz w:val="18"/>
        </w:rPr>
        <w:tab/>
      </w:r>
      <w:r w:rsidRPr="005A02B4">
        <w:rPr>
          <w:b w:val="0"/>
          <w:noProof/>
          <w:sz w:val="18"/>
        </w:rPr>
        <w:fldChar w:fldCharType="begin"/>
      </w:r>
      <w:r w:rsidRPr="005A02B4">
        <w:rPr>
          <w:b w:val="0"/>
          <w:noProof/>
          <w:sz w:val="18"/>
        </w:rPr>
        <w:instrText xml:space="preserve"> PAGEREF _Toc393721433 \h </w:instrText>
      </w:r>
      <w:r w:rsidRPr="005A02B4">
        <w:rPr>
          <w:b w:val="0"/>
          <w:noProof/>
          <w:sz w:val="18"/>
        </w:rPr>
      </w:r>
      <w:r w:rsidRPr="005A02B4">
        <w:rPr>
          <w:b w:val="0"/>
          <w:noProof/>
          <w:sz w:val="18"/>
        </w:rPr>
        <w:fldChar w:fldCharType="separate"/>
      </w:r>
      <w:r w:rsidRPr="005A02B4">
        <w:rPr>
          <w:b w:val="0"/>
          <w:noProof/>
          <w:sz w:val="18"/>
        </w:rPr>
        <w:t>157</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210</w:t>
      </w:r>
      <w:r>
        <w:rPr>
          <w:noProof/>
        </w:rPr>
        <w:tab/>
        <w:t>Liability for damage, etc.</w:t>
      </w:r>
      <w:r w:rsidRPr="005A02B4">
        <w:rPr>
          <w:noProof/>
        </w:rPr>
        <w:tab/>
      </w:r>
      <w:r w:rsidRPr="005A02B4">
        <w:rPr>
          <w:noProof/>
        </w:rPr>
        <w:fldChar w:fldCharType="begin"/>
      </w:r>
      <w:r w:rsidRPr="005A02B4">
        <w:rPr>
          <w:noProof/>
        </w:rPr>
        <w:instrText xml:space="preserve"> PAGEREF _Toc393721434 \h </w:instrText>
      </w:r>
      <w:r w:rsidRPr="005A02B4">
        <w:rPr>
          <w:noProof/>
        </w:rPr>
      </w:r>
      <w:r w:rsidRPr="005A02B4">
        <w:rPr>
          <w:noProof/>
        </w:rPr>
        <w:fldChar w:fldCharType="separate"/>
      </w:r>
      <w:r w:rsidRPr="005A02B4">
        <w:rPr>
          <w:noProof/>
        </w:rPr>
        <w:t>157</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211</w:t>
      </w:r>
      <w:r>
        <w:rPr>
          <w:noProof/>
        </w:rPr>
        <w:tab/>
        <w:t>Tra</w:t>
      </w:r>
      <w:r>
        <w:rPr>
          <w:noProof/>
          <w:lang w:eastAsia="en-US"/>
        </w:rPr>
        <w:t>n</w:t>
      </w:r>
      <w:r>
        <w:rPr>
          <w:noProof/>
        </w:rPr>
        <w:t>sfer of aids to navigation to be valid</w:t>
      </w:r>
      <w:r w:rsidRPr="005A02B4">
        <w:rPr>
          <w:noProof/>
        </w:rPr>
        <w:tab/>
      </w:r>
      <w:r w:rsidRPr="005A02B4">
        <w:rPr>
          <w:noProof/>
        </w:rPr>
        <w:fldChar w:fldCharType="begin"/>
      </w:r>
      <w:r w:rsidRPr="005A02B4">
        <w:rPr>
          <w:noProof/>
        </w:rPr>
        <w:instrText xml:space="preserve"> PAGEREF _Toc393721435 \h </w:instrText>
      </w:r>
      <w:r w:rsidRPr="005A02B4">
        <w:rPr>
          <w:noProof/>
        </w:rPr>
      </w:r>
      <w:r w:rsidRPr="005A02B4">
        <w:rPr>
          <w:noProof/>
        </w:rPr>
        <w:fldChar w:fldCharType="separate"/>
      </w:r>
      <w:r w:rsidRPr="005A02B4">
        <w:rPr>
          <w:noProof/>
        </w:rPr>
        <w:t>157</w:t>
      </w:r>
      <w:r w:rsidRPr="005A02B4">
        <w:rPr>
          <w:noProof/>
        </w:rPr>
        <w:fldChar w:fldCharType="end"/>
      </w:r>
    </w:p>
    <w:p w:rsidR="005A02B4" w:rsidRDefault="005A02B4">
      <w:pPr>
        <w:pStyle w:val="TOC2"/>
        <w:rPr>
          <w:rFonts w:asciiTheme="minorHAnsi" w:eastAsiaTheme="minorEastAsia" w:hAnsiTheme="minorHAnsi" w:cstheme="minorBidi"/>
          <w:b w:val="0"/>
          <w:noProof/>
          <w:kern w:val="0"/>
          <w:sz w:val="22"/>
          <w:szCs w:val="22"/>
        </w:rPr>
      </w:pPr>
      <w:r>
        <w:rPr>
          <w:noProof/>
        </w:rPr>
        <w:t>Part 6—Safe navigation</w:t>
      </w:r>
      <w:r w:rsidRPr="005A02B4">
        <w:rPr>
          <w:b w:val="0"/>
          <w:noProof/>
          <w:sz w:val="18"/>
        </w:rPr>
        <w:tab/>
      </w:r>
      <w:r w:rsidRPr="005A02B4">
        <w:rPr>
          <w:b w:val="0"/>
          <w:noProof/>
          <w:sz w:val="18"/>
        </w:rPr>
        <w:fldChar w:fldCharType="begin"/>
      </w:r>
      <w:r w:rsidRPr="005A02B4">
        <w:rPr>
          <w:b w:val="0"/>
          <w:noProof/>
          <w:sz w:val="18"/>
        </w:rPr>
        <w:instrText xml:space="preserve"> PAGEREF _Toc393721436 \h </w:instrText>
      </w:r>
      <w:r w:rsidRPr="005A02B4">
        <w:rPr>
          <w:b w:val="0"/>
          <w:noProof/>
          <w:sz w:val="18"/>
        </w:rPr>
      </w:r>
      <w:r w:rsidRPr="005A02B4">
        <w:rPr>
          <w:b w:val="0"/>
          <w:noProof/>
          <w:sz w:val="18"/>
        </w:rPr>
        <w:fldChar w:fldCharType="separate"/>
      </w:r>
      <w:r w:rsidRPr="005A02B4">
        <w:rPr>
          <w:b w:val="0"/>
          <w:noProof/>
          <w:sz w:val="18"/>
        </w:rPr>
        <w:t>158</w:t>
      </w:r>
      <w:r w:rsidRPr="005A02B4">
        <w:rPr>
          <w:b w:val="0"/>
          <w:noProof/>
          <w:sz w:val="18"/>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1—Preliminary</w:t>
      </w:r>
      <w:r w:rsidRPr="005A02B4">
        <w:rPr>
          <w:b w:val="0"/>
          <w:noProof/>
          <w:sz w:val="18"/>
        </w:rPr>
        <w:tab/>
      </w:r>
      <w:r w:rsidRPr="005A02B4">
        <w:rPr>
          <w:b w:val="0"/>
          <w:noProof/>
          <w:sz w:val="18"/>
        </w:rPr>
        <w:fldChar w:fldCharType="begin"/>
      </w:r>
      <w:r w:rsidRPr="005A02B4">
        <w:rPr>
          <w:b w:val="0"/>
          <w:noProof/>
          <w:sz w:val="18"/>
        </w:rPr>
        <w:instrText xml:space="preserve"> PAGEREF _Toc393721437 \h </w:instrText>
      </w:r>
      <w:r w:rsidRPr="005A02B4">
        <w:rPr>
          <w:b w:val="0"/>
          <w:noProof/>
          <w:sz w:val="18"/>
        </w:rPr>
      </w:r>
      <w:r w:rsidRPr="005A02B4">
        <w:rPr>
          <w:b w:val="0"/>
          <w:noProof/>
          <w:sz w:val="18"/>
        </w:rPr>
        <w:fldChar w:fldCharType="separate"/>
      </w:r>
      <w:r w:rsidRPr="005A02B4">
        <w:rPr>
          <w:b w:val="0"/>
          <w:noProof/>
          <w:sz w:val="18"/>
        </w:rPr>
        <w:t>158</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212</w:t>
      </w:r>
      <w:r>
        <w:rPr>
          <w:noProof/>
        </w:rPr>
        <w:tab/>
        <w:t>Vessels to which this Part applies</w:t>
      </w:r>
      <w:r w:rsidRPr="005A02B4">
        <w:rPr>
          <w:noProof/>
        </w:rPr>
        <w:tab/>
      </w:r>
      <w:r w:rsidRPr="005A02B4">
        <w:rPr>
          <w:noProof/>
        </w:rPr>
        <w:fldChar w:fldCharType="begin"/>
      </w:r>
      <w:r w:rsidRPr="005A02B4">
        <w:rPr>
          <w:noProof/>
        </w:rPr>
        <w:instrText xml:space="preserve"> PAGEREF _Toc393721438 \h </w:instrText>
      </w:r>
      <w:r w:rsidRPr="005A02B4">
        <w:rPr>
          <w:noProof/>
        </w:rPr>
      </w:r>
      <w:r w:rsidRPr="005A02B4">
        <w:rPr>
          <w:noProof/>
        </w:rPr>
        <w:fldChar w:fldCharType="separate"/>
      </w:r>
      <w:r w:rsidRPr="005A02B4">
        <w:rPr>
          <w:noProof/>
        </w:rPr>
        <w:t>158</w:t>
      </w:r>
      <w:r w:rsidRPr="005A02B4">
        <w:rPr>
          <w:noProof/>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2—Vessel traffic services</w:t>
      </w:r>
      <w:r w:rsidRPr="005A02B4">
        <w:rPr>
          <w:b w:val="0"/>
          <w:noProof/>
          <w:sz w:val="18"/>
        </w:rPr>
        <w:tab/>
      </w:r>
      <w:r w:rsidRPr="005A02B4">
        <w:rPr>
          <w:b w:val="0"/>
          <w:noProof/>
          <w:sz w:val="18"/>
        </w:rPr>
        <w:fldChar w:fldCharType="begin"/>
      </w:r>
      <w:r w:rsidRPr="005A02B4">
        <w:rPr>
          <w:b w:val="0"/>
          <w:noProof/>
          <w:sz w:val="18"/>
        </w:rPr>
        <w:instrText xml:space="preserve"> PAGEREF _Toc393721439 \h </w:instrText>
      </w:r>
      <w:r w:rsidRPr="005A02B4">
        <w:rPr>
          <w:b w:val="0"/>
          <w:noProof/>
          <w:sz w:val="18"/>
        </w:rPr>
      </w:r>
      <w:r w:rsidRPr="005A02B4">
        <w:rPr>
          <w:b w:val="0"/>
          <w:noProof/>
          <w:sz w:val="18"/>
        </w:rPr>
        <w:fldChar w:fldCharType="separate"/>
      </w:r>
      <w:r w:rsidRPr="005A02B4">
        <w:rPr>
          <w:b w:val="0"/>
          <w:noProof/>
          <w:sz w:val="18"/>
        </w:rPr>
        <w:t>159</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213</w:t>
      </w:r>
      <w:r>
        <w:rPr>
          <w:noProof/>
        </w:rPr>
        <w:tab/>
        <w:t>Regulations relating to vessel traffic services</w:t>
      </w:r>
      <w:r w:rsidRPr="005A02B4">
        <w:rPr>
          <w:noProof/>
        </w:rPr>
        <w:tab/>
      </w:r>
      <w:r w:rsidRPr="005A02B4">
        <w:rPr>
          <w:noProof/>
        </w:rPr>
        <w:fldChar w:fldCharType="begin"/>
      </w:r>
      <w:r w:rsidRPr="005A02B4">
        <w:rPr>
          <w:noProof/>
        </w:rPr>
        <w:instrText xml:space="preserve"> PAGEREF _Toc393721440 \h </w:instrText>
      </w:r>
      <w:r w:rsidRPr="005A02B4">
        <w:rPr>
          <w:noProof/>
        </w:rPr>
      </w:r>
      <w:r w:rsidRPr="005A02B4">
        <w:rPr>
          <w:noProof/>
        </w:rPr>
        <w:fldChar w:fldCharType="separate"/>
      </w:r>
      <w:r w:rsidRPr="005A02B4">
        <w:rPr>
          <w:noProof/>
        </w:rPr>
        <w:t>159</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214</w:t>
      </w:r>
      <w:r>
        <w:rPr>
          <w:noProof/>
        </w:rPr>
        <w:tab/>
        <w:t>Liability of master or owner under vessel traffic service arrangements</w:t>
      </w:r>
      <w:r w:rsidRPr="005A02B4">
        <w:rPr>
          <w:noProof/>
        </w:rPr>
        <w:tab/>
      </w:r>
      <w:r w:rsidRPr="005A02B4">
        <w:rPr>
          <w:noProof/>
        </w:rPr>
        <w:fldChar w:fldCharType="begin"/>
      </w:r>
      <w:r w:rsidRPr="005A02B4">
        <w:rPr>
          <w:noProof/>
        </w:rPr>
        <w:instrText xml:space="preserve"> PAGEREF _Toc393721441 \h </w:instrText>
      </w:r>
      <w:r w:rsidRPr="005A02B4">
        <w:rPr>
          <w:noProof/>
        </w:rPr>
      </w:r>
      <w:r w:rsidRPr="005A02B4">
        <w:rPr>
          <w:noProof/>
        </w:rPr>
        <w:fldChar w:fldCharType="separate"/>
      </w:r>
      <w:r w:rsidRPr="005A02B4">
        <w:rPr>
          <w:noProof/>
        </w:rPr>
        <w:t>159</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215</w:t>
      </w:r>
      <w:r>
        <w:rPr>
          <w:noProof/>
        </w:rPr>
        <w:tab/>
        <w:t>Reports must be provided to a vessel traffic service authority</w:t>
      </w:r>
      <w:r w:rsidRPr="005A02B4">
        <w:rPr>
          <w:noProof/>
        </w:rPr>
        <w:tab/>
      </w:r>
      <w:r w:rsidRPr="005A02B4">
        <w:rPr>
          <w:noProof/>
        </w:rPr>
        <w:fldChar w:fldCharType="begin"/>
      </w:r>
      <w:r w:rsidRPr="005A02B4">
        <w:rPr>
          <w:noProof/>
        </w:rPr>
        <w:instrText xml:space="preserve"> PAGEREF _Toc393721442 \h </w:instrText>
      </w:r>
      <w:r w:rsidRPr="005A02B4">
        <w:rPr>
          <w:noProof/>
        </w:rPr>
      </w:r>
      <w:r w:rsidRPr="005A02B4">
        <w:rPr>
          <w:noProof/>
        </w:rPr>
        <w:fldChar w:fldCharType="separate"/>
      </w:r>
      <w:r w:rsidRPr="005A02B4">
        <w:rPr>
          <w:noProof/>
        </w:rPr>
        <w:t>160</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216</w:t>
      </w:r>
      <w:r>
        <w:rPr>
          <w:noProof/>
        </w:rPr>
        <w:tab/>
        <w:t>False or misleading information provided to a vessel traffic service authority</w:t>
      </w:r>
      <w:r w:rsidRPr="005A02B4">
        <w:rPr>
          <w:noProof/>
        </w:rPr>
        <w:tab/>
      </w:r>
      <w:r w:rsidRPr="005A02B4">
        <w:rPr>
          <w:noProof/>
        </w:rPr>
        <w:fldChar w:fldCharType="begin"/>
      </w:r>
      <w:r w:rsidRPr="005A02B4">
        <w:rPr>
          <w:noProof/>
        </w:rPr>
        <w:instrText xml:space="preserve"> PAGEREF _Toc393721443 \h </w:instrText>
      </w:r>
      <w:r w:rsidRPr="005A02B4">
        <w:rPr>
          <w:noProof/>
        </w:rPr>
      </w:r>
      <w:r w:rsidRPr="005A02B4">
        <w:rPr>
          <w:noProof/>
        </w:rPr>
        <w:fldChar w:fldCharType="separate"/>
      </w:r>
      <w:r w:rsidRPr="005A02B4">
        <w:rPr>
          <w:noProof/>
        </w:rPr>
        <w:t>160</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217</w:t>
      </w:r>
      <w:r>
        <w:rPr>
          <w:noProof/>
        </w:rPr>
        <w:tab/>
        <w:t>Geographical application</w:t>
      </w:r>
      <w:r w:rsidRPr="005A02B4">
        <w:rPr>
          <w:noProof/>
        </w:rPr>
        <w:tab/>
      </w:r>
      <w:r w:rsidRPr="005A02B4">
        <w:rPr>
          <w:noProof/>
        </w:rPr>
        <w:fldChar w:fldCharType="begin"/>
      </w:r>
      <w:r w:rsidRPr="005A02B4">
        <w:rPr>
          <w:noProof/>
        </w:rPr>
        <w:instrText xml:space="preserve"> PAGEREF _Toc393721444 \h </w:instrText>
      </w:r>
      <w:r w:rsidRPr="005A02B4">
        <w:rPr>
          <w:noProof/>
        </w:rPr>
      </w:r>
      <w:r w:rsidRPr="005A02B4">
        <w:rPr>
          <w:noProof/>
        </w:rPr>
        <w:fldChar w:fldCharType="separate"/>
      </w:r>
      <w:r w:rsidRPr="005A02B4">
        <w:rPr>
          <w:noProof/>
        </w:rPr>
        <w:t>161</w:t>
      </w:r>
      <w:r w:rsidRPr="005A02B4">
        <w:rPr>
          <w:noProof/>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3—Mandatory routeing</w:t>
      </w:r>
      <w:r w:rsidRPr="005A02B4">
        <w:rPr>
          <w:b w:val="0"/>
          <w:noProof/>
          <w:sz w:val="18"/>
        </w:rPr>
        <w:tab/>
      </w:r>
      <w:r w:rsidRPr="005A02B4">
        <w:rPr>
          <w:b w:val="0"/>
          <w:noProof/>
          <w:sz w:val="18"/>
        </w:rPr>
        <w:fldChar w:fldCharType="begin"/>
      </w:r>
      <w:r w:rsidRPr="005A02B4">
        <w:rPr>
          <w:b w:val="0"/>
          <w:noProof/>
          <w:sz w:val="18"/>
        </w:rPr>
        <w:instrText xml:space="preserve"> PAGEREF _Toc393721445 \h </w:instrText>
      </w:r>
      <w:r w:rsidRPr="005A02B4">
        <w:rPr>
          <w:b w:val="0"/>
          <w:noProof/>
          <w:sz w:val="18"/>
        </w:rPr>
      </w:r>
      <w:r w:rsidRPr="005A02B4">
        <w:rPr>
          <w:b w:val="0"/>
          <w:noProof/>
          <w:sz w:val="18"/>
        </w:rPr>
        <w:fldChar w:fldCharType="separate"/>
      </w:r>
      <w:r w:rsidRPr="005A02B4">
        <w:rPr>
          <w:b w:val="0"/>
          <w:noProof/>
          <w:sz w:val="18"/>
        </w:rPr>
        <w:t>162</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218</w:t>
      </w:r>
      <w:r>
        <w:rPr>
          <w:noProof/>
        </w:rPr>
        <w:tab/>
        <w:t>Mandatory ship routeing systems</w:t>
      </w:r>
      <w:r w:rsidRPr="005A02B4">
        <w:rPr>
          <w:noProof/>
        </w:rPr>
        <w:tab/>
      </w:r>
      <w:r w:rsidRPr="005A02B4">
        <w:rPr>
          <w:noProof/>
        </w:rPr>
        <w:fldChar w:fldCharType="begin"/>
      </w:r>
      <w:r w:rsidRPr="005A02B4">
        <w:rPr>
          <w:noProof/>
        </w:rPr>
        <w:instrText xml:space="preserve"> PAGEREF _Toc393721446 \h </w:instrText>
      </w:r>
      <w:r w:rsidRPr="005A02B4">
        <w:rPr>
          <w:noProof/>
        </w:rPr>
      </w:r>
      <w:r w:rsidRPr="005A02B4">
        <w:rPr>
          <w:noProof/>
        </w:rPr>
        <w:fldChar w:fldCharType="separate"/>
      </w:r>
      <w:r w:rsidRPr="005A02B4">
        <w:rPr>
          <w:noProof/>
        </w:rPr>
        <w:t>162</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219</w:t>
      </w:r>
      <w:r>
        <w:rPr>
          <w:noProof/>
        </w:rPr>
        <w:tab/>
        <w:t>Geographical application</w:t>
      </w:r>
      <w:r w:rsidRPr="005A02B4">
        <w:rPr>
          <w:noProof/>
        </w:rPr>
        <w:tab/>
      </w:r>
      <w:r w:rsidRPr="005A02B4">
        <w:rPr>
          <w:noProof/>
        </w:rPr>
        <w:fldChar w:fldCharType="begin"/>
      </w:r>
      <w:r w:rsidRPr="005A02B4">
        <w:rPr>
          <w:noProof/>
        </w:rPr>
        <w:instrText xml:space="preserve"> PAGEREF _Toc393721447 \h </w:instrText>
      </w:r>
      <w:r w:rsidRPr="005A02B4">
        <w:rPr>
          <w:noProof/>
        </w:rPr>
      </w:r>
      <w:r w:rsidRPr="005A02B4">
        <w:rPr>
          <w:noProof/>
        </w:rPr>
        <w:fldChar w:fldCharType="separate"/>
      </w:r>
      <w:r w:rsidRPr="005A02B4">
        <w:rPr>
          <w:noProof/>
        </w:rPr>
        <w:t>162</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220</w:t>
      </w:r>
      <w:r>
        <w:rPr>
          <w:noProof/>
        </w:rPr>
        <w:tab/>
        <w:t>Navigation not in accordance with mandatory ship routeing system to be entered in log</w:t>
      </w:r>
      <w:r w:rsidRPr="005A02B4">
        <w:rPr>
          <w:noProof/>
        </w:rPr>
        <w:tab/>
      </w:r>
      <w:r w:rsidRPr="005A02B4">
        <w:rPr>
          <w:noProof/>
        </w:rPr>
        <w:fldChar w:fldCharType="begin"/>
      </w:r>
      <w:r w:rsidRPr="005A02B4">
        <w:rPr>
          <w:noProof/>
        </w:rPr>
        <w:instrText xml:space="preserve"> PAGEREF _Toc393721448 \h </w:instrText>
      </w:r>
      <w:r w:rsidRPr="005A02B4">
        <w:rPr>
          <w:noProof/>
        </w:rPr>
      </w:r>
      <w:r w:rsidRPr="005A02B4">
        <w:rPr>
          <w:noProof/>
        </w:rPr>
        <w:fldChar w:fldCharType="separate"/>
      </w:r>
      <w:r w:rsidRPr="005A02B4">
        <w:rPr>
          <w:noProof/>
        </w:rPr>
        <w:t>163</w:t>
      </w:r>
      <w:r w:rsidRPr="005A02B4">
        <w:rPr>
          <w:noProof/>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4—Reporting of movement of vessels</w:t>
      </w:r>
      <w:r w:rsidRPr="005A02B4">
        <w:rPr>
          <w:b w:val="0"/>
          <w:noProof/>
          <w:sz w:val="18"/>
        </w:rPr>
        <w:tab/>
      </w:r>
      <w:r w:rsidRPr="005A02B4">
        <w:rPr>
          <w:b w:val="0"/>
          <w:noProof/>
          <w:sz w:val="18"/>
        </w:rPr>
        <w:fldChar w:fldCharType="begin"/>
      </w:r>
      <w:r w:rsidRPr="005A02B4">
        <w:rPr>
          <w:b w:val="0"/>
          <w:noProof/>
          <w:sz w:val="18"/>
        </w:rPr>
        <w:instrText xml:space="preserve"> PAGEREF _Toc393721449 \h </w:instrText>
      </w:r>
      <w:r w:rsidRPr="005A02B4">
        <w:rPr>
          <w:b w:val="0"/>
          <w:noProof/>
          <w:sz w:val="18"/>
        </w:rPr>
      </w:r>
      <w:r w:rsidRPr="005A02B4">
        <w:rPr>
          <w:b w:val="0"/>
          <w:noProof/>
          <w:sz w:val="18"/>
        </w:rPr>
        <w:fldChar w:fldCharType="separate"/>
      </w:r>
      <w:r w:rsidRPr="005A02B4">
        <w:rPr>
          <w:b w:val="0"/>
          <w:noProof/>
          <w:sz w:val="18"/>
        </w:rPr>
        <w:t>164</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221</w:t>
      </w:r>
      <w:r>
        <w:rPr>
          <w:noProof/>
        </w:rPr>
        <w:tab/>
        <w:t>Regulations relating to reporting requirements</w:t>
      </w:r>
      <w:r w:rsidRPr="005A02B4">
        <w:rPr>
          <w:noProof/>
        </w:rPr>
        <w:tab/>
      </w:r>
      <w:r w:rsidRPr="005A02B4">
        <w:rPr>
          <w:noProof/>
        </w:rPr>
        <w:fldChar w:fldCharType="begin"/>
      </w:r>
      <w:r w:rsidRPr="005A02B4">
        <w:rPr>
          <w:noProof/>
        </w:rPr>
        <w:instrText xml:space="preserve"> PAGEREF _Toc393721450 \h </w:instrText>
      </w:r>
      <w:r w:rsidRPr="005A02B4">
        <w:rPr>
          <w:noProof/>
        </w:rPr>
      </w:r>
      <w:r w:rsidRPr="005A02B4">
        <w:rPr>
          <w:noProof/>
        </w:rPr>
        <w:fldChar w:fldCharType="separate"/>
      </w:r>
      <w:r w:rsidRPr="005A02B4">
        <w:rPr>
          <w:noProof/>
        </w:rPr>
        <w:t>164</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222</w:t>
      </w:r>
      <w:r>
        <w:rPr>
          <w:noProof/>
        </w:rPr>
        <w:tab/>
        <w:t>Geographical application</w:t>
      </w:r>
      <w:r w:rsidRPr="005A02B4">
        <w:rPr>
          <w:noProof/>
        </w:rPr>
        <w:tab/>
      </w:r>
      <w:r w:rsidRPr="005A02B4">
        <w:rPr>
          <w:noProof/>
        </w:rPr>
        <w:fldChar w:fldCharType="begin"/>
      </w:r>
      <w:r w:rsidRPr="005A02B4">
        <w:rPr>
          <w:noProof/>
        </w:rPr>
        <w:instrText xml:space="preserve"> PAGEREF _Toc393721451 \h </w:instrText>
      </w:r>
      <w:r w:rsidRPr="005A02B4">
        <w:rPr>
          <w:noProof/>
        </w:rPr>
      </w:r>
      <w:r w:rsidRPr="005A02B4">
        <w:rPr>
          <w:noProof/>
        </w:rPr>
        <w:fldChar w:fldCharType="separate"/>
      </w:r>
      <w:r w:rsidRPr="005A02B4">
        <w:rPr>
          <w:noProof/>
        </w:rPr>
        <w:t>165</w:t>
      </w:r>
      <w:r w:rsidRPr="005A02B4">
        <w:rPr>
          <w:noProof/>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5—The Australian Hydrographic Service and offences and civil penalties relating to taking a vessel to sea without charts, etc.</w:t>
      </w:r>
      <w:r w:rsidRPr="005A02B4">
        <w:rPr>
          <w:b w:val="0"/>
          <w:noProof/>
          <w:sz w:val="18"/>
        </w:rPr>
        <w:tab/>
      </w:r>
      <w:r w:rsidRPr="005A02B4">
        <w:rPr>
          <w:b w:val="0"/>
          <w:noProof/>
          <w:sz w:val="18"/>
        </w:rPr>
        <w:fldChar w:fldCharType="begin"/>
      </w:r>
      <w:r w:rsidRPr="005A02B4">
        <w:rPr>
          <w:b w:val="0"/>
          <w:noProof/>
          <w:sz w:val="18"/>
        </w:rPr>
        <w:instrText xml:space="preserve"> PAGEREF _Toc393721452 \h </w:instrText>
      </w:r>
      <w:r w:rsidRPr="005A02B4">
        <w:rPr>
          <w:b w:val="0"/>
          <w:noProof/>
          <w:sz w:val="18"/>
        </w:rPr>
      </w:r>
      <w:r w:rsidRPr="005A02B4">
        <w:rPr>
          <w:b w:val="0"/>
          <w:noProof/>
          <w:sz w:val="18"/>
        </w:rPr>
        <w:fldChar w:fldCharType="separate"/>
      </w:r>
      <w:r w:rsidRPr="005A02B4">
        <w:rPr>
          <w:b w:val="0"/>
          <w:noProof/>
          <w:sz w:val="18"/>
        </w:rPr>
        <w:t>166</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223</w:t>
      </w:r>
      <w:r>
        <w:rPr>
          <w:noProof/>
        </w:rPr>
        <w:tab/>
        <w:t>Functions of the Australian Hydrographic Service</w:t>
      </w:r>
      <w:r w:rsidRPr="005A02B4">
        <w:rPr>
          <w:noProof/>
        </w:rPr>
        <w:tab/>
      </w:r>
      <w:r w:rsidRPr="005A02B4">
        <w:rPr>
          <w:noProof/>
        </w:rPr>
        <w:fldChar w:fldCharType="begin"/>
      </w:r>
      <w:r w:rsidRPr="005A02B4">
        <w:rPr>
          <w:noProof/>
        </w:rPr>
        <w:instrText xml:space="preserve"> PAGEREF _Toc393721453 \h </w:instrText>
      </w:r>
      <w:r w:rsidRPr="005A02B4">
        <w:rPr>
          <w:noProof/>
        </w:rPr>
      </w:r>
      <w:r w:rsidRPr="005A02B4">
        <w:rPr>
          <w:noProof/>
        </w:rPr>
        <w:fldChar w:fldCharType="separate"/>
      </w:r>
      <w:r w:rsidRPr="005A02B4">
        <w:rPr>
          <w:noProof/>
        </w:rPr>
        <w:t>166</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224</w:t>
      </w:r>
      <w:r>
        <w:rPr>
          <w:noProof/>
        </w:rPr>
        <w:tab/>
        <w:t>Taking a vessel to sea without nautical charts and publications—owner</w:t>
      </w:r>
      <w:r w:rsidRPr="005A02B4">
        <w:rPr>
          <w:noProof/>
        </w:rPr>
        <w:tab/>
      </w:r>
      <w:r w:rsidRPr="005A02B4">
        <w:rPr>
          <w:noProof/>
        </w:rPr>
        <w:fldChar w:fldCharType="begin"/>
      </w:r>
      <w:r w:rsidRPr="005A02B4">
        <w:rPr>
          <w:noProof/>
        </w:rPr>
        <w:instrText xml:space="preserve"> PAGEREF _Toc393721454 \h </w:instrText>
      </w:r>
      <w:r w:rsidRPr="005A02B4">
        <w:rPr>
          <w:noProof/>
        </w:rPr>
      </w:r>
      <w:r w:rsidRPr="005A02B4">
        <w:rPr>
          <w:noProof/>
        </w:rPr>
        <w:fldChar w:fldCharType="separate"/>
      </w:r>
      <w:r w:rsidRPr="005A02B4">
        <w:rPr>
          <w:noProof/>
        </w:rPr>
        <w:t>166</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225</w:t>
      </w:r>
      <w:r>
        <w:rPr>
          <w:noProof/>
        </w:rPr>
        <w:tab/>
        <w:t>Taking a vessel to sea without nautical charts and publications—master</w:t>
      </w:r>
      <w:r w:rsidRPr="005A02B4">
        <w:rPr>
          <w:noProof/>
        </w:rPr>
        <w:tab/>
      </w:r>
      <w:r w:rsidRPr="005A02B4">
        <w:rPr>
          <w:noProof/>
        </w:rPr>
        <w:fldChar w:fldCharType="begin"/>
      </w:r>
      <w:r w:rsidRPr="005A02B4">
        <w:rPr>
          <w:noProof/>
        </w:rPr>
        <w:instrText xml:space="preserve"> PAGEREF _Toc393721455 \h </w:instrText>
      </w:r>
      <w:r w:rsidRPr="005A02B4">
        <w:rPr>
          <w:noProof/>
        </w:rPr>
      </w:r>
      <w:r w:rsidRPr="005A02B4">
        <w:rPr>
          <w:noProof/>
        </w:rPr>
        <w:fldChar w:fldCharType="separate"/>
      </w:r>
      <w:r w:rsidRPr="005A02B4">
        <w:rPr>
          <w:noProof/>
        </w:rPr>
        <w:t>167</w:t>
      </w:r>
      <w:r w:rsidRPr="005A02B4">
        <w:rPr>
          <w:noProof/>
        </w:rPr>
        <w:fldChar w:fldCharType="end"/>
      </w:r>
    </w:p>
    <w:p w:rsidR="005A02B4" w:rsidRDefault="005A02B4">
      <w:pPr>
        <w:pStyle w:val="TOC1"/>
        <w:rPr>
          <w:rFonts w:asciiTheme="minorHAnsi" w:eastAsiaTheme="minorEastAsia" w:hAnsiTheme="minorHAnsi" w:cstheme="minorBidi"/>
          <w:b w:val="0"/>
          <w:noProof/>
          <w:kern w:val="0"/>
          <w:sz w:val="22"/>
          <w:szCs w:val="22"/>
        </w:rPr>
      </w:pPr>
      <w:r>
        <w:rPr>
          <w:noProof/>
        </w:rPr>
        <w:t>Chapter 7—Wrecks and salvage</w:t>
      </w:r>
      <w:r w:rsidRPr="005A02B4">
        <w:rPr>
          <w:b w:val="0"/>
          <w:noProof/>
          <w:sz w:val="18"/>
        </w:rPr>
        <w:tab/>
      </w:r>
      <w:r w:rsidRPr="005A02B4">
        <w:rPr>
          <w:b w:val="0"/>
          <w:noProof/>
          <w:sz w:val="18"/>
        </w:rPr>
        <w:fldChar w:fldCharType="begin"/>
      </w:r>
      <w:r w:rsidRPr="005A02B4">
        <w:rPr>
          <w:b w:val="0"/>
          <w:noProof/>
          <w:sz w:val="18"/>
        </w:rPr>
        <w:instrText xml:space="preserve"> PAGEREF _Toc393721456 \h </w:instrText>
      </w:r>
      <w:r w:rsidRPr="005A02B4">
        <w:rPr>
          <w:b w:val="0"/>
          <w:noProof/>
          <w:sz w:val="18"/>
        </w:rPr>
      </w:r>
      <w:r w:rsidRPr="005A02B4">
        <w:rPr>
          <w:b w:val="0"/>
          <w:noProof/>
          <w:sz w:val="18"/>
        </w:rPr>
        <w:fldChar w:fldCharType="separate"/>
      </w:r>
      <w:r w:rsidRPr="005A02B4">
        <w:rPr>
          <w:b w:val="0"/>
          <w:noProof/>
          <w:sz w:val="18"/>
        </w:rPr>
        <w:t>169</w:t>
      </w:r>
      <w:r w:rsidRPr="005A02B4">
        <w:rPr>
          <w:b w:val="0"/>
          <w:noProof/>
          <w:sz w:val="18"/>
        </w:rPr>
        <w:fldChar w:fldCharType="end"/>
      </w:r>
    </w:p>
    <w:p w:rsidR="005A02B4" w:rsidRDefault="005A02B4">
      <w:pPr>
        <w:pStyle w:val="TOC2"/>
        <w:rPr>
          <w:rFonts w:asciiTheme="minorHAnsi" w:eastAsiaTheme="minorEastAsia" w:hAnsiTheme="minorHAnsi" w:cstheme="minorBidi"/>
          <w:b w:val="0"/>
          <w:noProof/>
          <w:kern w:val="0"/>
          <w:sz w:val="22"/>
          <w:szCs w:val="22"/>
        </w:rPr>
      </w:pPr>
      <w:r>
        <w:rPr>
          <w:noProof/>
        </w:rPr>
        <w:t>Part 1—Preliminary</w:t>
      </w:r>
      <w:r w:rsidRPr="005A02B4">
        <w:rPr>
          <w:b w:val="0"/>
          <w:noProof/>
          <w:sz w:val="18"/>
        </w:rPr>
        <w:tab/>
      </w:r>
      <w:r w:rsidRPr="005A02B4">
        <w:rPr>
          <w:b w:val="0"/>
          <w:noProof/>
          <w:sz w:val="18"/>
        </w:rPr>
        <w:fldChar w:fldCharType="begin"/>
      </w:r>
      <w:r w:rsidRPr="005A02B4">
        <w:rPr>
          <w:b w:val="0"/>
          <w:noProof/>
          <w:sz w:val="18"/>
        </w:rPr>
        <w:instrText xml:space="preserve"> PAGEREF _Toc393721457 \h </w:instrText>
      </w:r>
      <w:r w:rsidRPr="005A02B4">
        <w:rPr>
          <w:b w:val="0"/>
          <w:noProof/>
          <w:sz w:val="18"/>
        </w:rPr>
      </w:r>
      <w:r w:rsidRPr="005A02B4">
        <w:rPr>
          <w:b w:val="0"/>
          <w:noProof/>
          <w:sz w:val="18"/>
        </w:rPr>
        <w:fldChar w:fldCharType="separate"/>
      </w:r>
      <w:r w:rsidRPr="005A02B4">
        <w:rPr>
          <w:b w:val="0"/>
          <w:noProof/>
          <w:sz w:val="18"/>
        </w:rPr>
        <w:t>169</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226</w:t>
      </w:r>
      <w:r>
        <w:rPr>
          <w:noProof/>
        </w:rPr>
        <w:tab/>
        <w:t>Simplified outline of this Chapter</w:t>
      </w:r>
      <w:r w:rsidRPr="005A02B4">
        <w:rPr>
          <w:noProof/>
        </w:rPr>
        <w:tab/>
      </w:r>
      <w:r w:rsidRPr="005A02B4">
        <w:rPr>
          <w:noProof/>
        </w:rPr>
        <w:fldChar w:fldCharType="begin"/>
      </w:r>
      <w:r w:rsidRPr="005A02B4">
        <w:rPr>
          <w:noProof/>
        </w:rPr>
        <w:instrText xml:space="preserve"> PAGEREF _Toc393721458 \h </w:instrText>
      </w:r>
      <w:r w:rsidRPr="005A02B4">
        <w:rPr>
          <w:noProof/>
        </w:rPr>
      </w:r>
      <w:r w:rsidRPr="005A02B4">
        <w:rPr>
          <w:noProof/>
        </w:rPr>
        <w:fldChar w:fldCharType="separate"/>
      </w:r>
      <w:r w:rsidRPr="005A02B4">
        <w:rPr>
          <w:noProof/>
        </w:rPr>
        <w:t>169</w:t>
      </w:r>
      <w:r w:rsidRPr="005A02B4">
        <w:rPr>
          <w:noProof/>
        </w:rPr>
        <w:fldChar w:fldCharType="end"/>
      </w:r>
    </w:p>
    <w:p w:rsidR="005A02B4" w:rsidRDefault="005A02B4">
      <w:pPr>
        <w:pStyle w:val="TOC2"/>
        <w:rPr>
          <w:rFonts w:asciiTheme="minorHAnsi" w:eastAsiaTheme="minorEastAsia" w:hAnsiTheme="minorHAnsi" w:cstheme="minorBidi"/>
          <w:b w:val="0"/>
          <w:noProof/>
          <w:kern w:val="0"/>
          <w:sz w:val="22"/>
          <w:szCs w:val="22"/>
        </w:rPr>
      </w:pPr>
      <w:r>
        <w:rPr>
          <w:noProof/>
        </w:rPr>
        <w:t>Part 2—Wrecks</w:t>
      </w:r>
      <w:r w:rsidRPr="005A02B4">
        <w:rPr>
          <w:b w:val="0"/>
          <w:noProof/>
          <w:sz w:val="18"/>
        </w:rPr>
        <w:tab/>
      </w:r>
      <w:r w:rsidRPr="005A02B4">
        <w:rPr>
          <w:b w:val="0"/>
          <w:noProof/>
          <w:sz w:val="18"/>
        </w:rPr>
        <w:fldChar w:fldCharType="begin"/>
      </w:r>
      <w:r w:rsidRPr="005A02B4">
        <w:rPr>
          <w:b w:val="0"/>
          <w:noProof/>
          <w:sz w:val="18"/>
        </w:rPr>
        <w:instrText xml:space="preserve"> PAGEREF _Toc393721459 \h </w:instrText>
      </w:r>
      <w:r w:rsidRPr="005A02B4">
        <w:rPr>
          <w:b w:val="0"/>
          <w:noProof/>
          <w:sz w:val="18"/>
        </w:rPr>
      </w:r>
      <w:r w:rsidRPr="005A02B4">
        <w:rPr>
          <w:b w:val="0"/>
          <w:noProof/>
          <w:sz w:val="18"/>
        </w:rPr>
        <w:fldChar w:fldCharType="separate"/>
      </w:r>
      <w:r w:rsidRPr="005A02B4">
        <w:rPr>
          <w:b w:val="0"/>
          <w:noProof/>
          <w:sz w:val="18"/>
        </w:rPr>
        <w:t>170</w:t>
      </w:r>
      <w:r w:rsidRPr="005A02B4">
        <w:rPr>
          <w:b w:val="0"/>
          <w:noProof/>
          <w:sz w:val="18"/>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1—Wrecks to which this Part applies</w:t>
      </w:r>
      <w:r w:rsidRPr="005A02B4">
        <w:rPr>
          <w:b w:val="0"/>
          <w:noProof/>
          <w:sz w:val="18"/>
        </w:rPr>
        <w:tab/>
      </w:r>
      <w:r w:rsidRPr="005A02B4">
        <w:rPr>
          <w:b w:val="0"/>
          <w:noProof/>
          <w:sz w:val="18"/>
        </w:rPr>
        <w:fldChar w:fldCharType="begin"/>
      </w:r>
      <w:r w:rsidRPr="005A02B4">
        <w:rPr>
          <w:b w:val="0"/>
          <w:noProof/>
          <w:sz w:val="18"/>
        </w:rPr>
        <w:instrText xml:space="preserve"> PAGEREF _Toc393721460 \h </w:instrText>
      </w:r>
      <w:r w:rsidRPr="005A02B4">
        <w:rPr>
          <w:b w:val="0"/>
          <w:noProof/>
          <w:sz w:val="18"/>
        </w:rPr>
      </w:r>
      <w:r w:rsidRPr="005A02B4">
        <w:rPr>
          <w:b w:val="0"/>
          <w:noProof/>
          <w:sz w:val="18"/>
        </w:rPr>
        <w:fldChar w:fldCharType="separate"/>
      </w:r>
      <w:r w:rsidRPr="005A02B4">
        <w:rPr>
          <w:b w:val="0"/>
          <w:noProof/>
          <w:sz w:val="18"/>
        </w:rPr>
        <w:t>170</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227</w:t>
      </w:r>
      <w:r>
        <w:rPr>
          <w:noProof/>
        </w:rPr>
        <w:tab/>
        <w:t>Wrecks to which this Part applies</w:t>
      </w:r>
      <w:r w:rsidRPr="005A02B4">
        <w:rPr>
          <w:noProof/>
        </w:rPr>
        <w:tab/>
      </w:r>
      <w:r w:rsidRPr="005A02B4">
        <w:rPr>
          <w:noProof/>
        </w:rPr>
        <w:fldChar w:fldCharType="begin"/>
      </w:r>
      <w:r w:rsidRPr="005A02B4">
        <w:rPr>
          <w:noProof/>
        </w:rPr>
        <w:instrText xml:space="preserve"> PAGEREF _Toc393721461 \h </w:instrText>
      </w:r>
      <w:r w:rsidRPr="005A02B4">
        <w:rPr>
          <w:noProof/>
        </w:rPr>
      </w:r>
      <w:r w:rsidRPr="005A02B4">
        <w:rPr>
          <w:noProof/>
        </w:rPr>
        <w:fldChar w:fldCharType="separate"/>
      </w:r>
      <w:r w:rsidRPr="005A02B4">
        <w:rPr>
          <w:noProof/>
        </w:rPr>
        <w:t>170</w:t>
      </w:r>
      <w:r w:rsidRPr="005A02B4">
        <w:rPr>
          <w:noProof/>
        </w:rPr>
        <w:fldChar w:fldCharType="end"/>
      </w:r>
    </w:p>
    <w:p w:rsidR="005A02B4" w:rsidRDefault="005A02B4">
      <w:pPr>
        <w:pStyle w:val="TOC3"/>
        <w:rPr>
          <w:rFonts w:asciiTheme="minorHAnsi" w:eastAsiaTheme="minorEastAsia" w:hAnsiTheme="minorHAnsi" w:cstheme="minorBidi"/>
          <w:b w:val="0"/>
          <w:noProof/>
          <w:kern w:val="0"/>
          <w:szCs w:val="22"/>
        </w:rPr>
      </w:pPr>
      <w:r>
        <w:rPr>
          <w:noProof/>
        </w:rPr>
        <w:lastRenderedPageBreak/>
        <w:t>Division 2—Rights and powers in relation to wrecks</w:t>
      </w:r>
      <w:r w:rsidRPr="005A02B4">
        <w:rPr>
          <w:b w:val="0"/>
          <w:noProof/>
          <w:sz w:val="18"/>
        </w:rPr>
        <w:tab/>
      </w:r>
      <w:r w:rsidRPr="005A02B4">
        <w:rPr>
          <w:b w:val="0"/>
          <w:noProof/>
          <w:sz w:val="18"/>
        </w:rPr>
        <w:fldChar w:fldCharType="begin"/>
      </w:r>
      <w:r w:rsidRPr="005A02B4">
        <w:rPr>
          <w:b w:val="0"/>
          <w:noProof/>
          <w:sz w:val="18"/>
        </w:rPr>
        <w:instrText xml:space="preserve"> PAGEREF _Toc393721462 \h </w:instrText>
      </w:r>
      <w:r w:rsidRPr="005A02B4">
        <w:rPr>
          <w:b w:val="0"/>
          <w:noProof/>
          <w:sz w:val="18"/>
        </w:rPr>
      </w:r>
      <w:r w:rsidRPr="005A02B4">
        <w:rPr>
          <w:b w:val="0"/>
          <w:noProof/>
          <w:sz w:val="18"/>
        </w:rPr>
        <w:fldChar w:fldCharType="separate"/>
      </w:r>
      <w:r w:rsidRPr="005A02B4">
        <w:rPr>
          <w:b w:val="0"/>
          <w:noProof/>
          <w:sz w:val="18"/>
        </w:rPr>
        <w:t>171</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228</w:t>
      </w:r>
      <w:r>
        <w:rPr>
          <w:noProof/>
        </w:rPr>
        <w:tab/>
        <w:t>Right of Commonwealth to unclaimed wreck</w:t>
      </w:r>
      <w:r w:rsidRPr="005A02B4">
        <w:rPr>
          <w:noProof/>
        </w:rPr>
        <w:tab/>
      </w:r>
      <w:r w:rsidRPr="005A02B4">
        <w:rPr>
          <w:noProof/>
        </w:rPr>
        <w:fldChar w:fldCharType="begin"/>
      </w:r>
      <w:r w:rsidRPr="005A02B4">
        <w:rPr>
          <w:noProof/>
        </w:rPr>
        <w:instrText xml:space="preserve"> PAGEREF _Toc393721463 \h </w:instrText>
      </w:r>
      <w:r w:rsidRPr="005A02B4">
        <w:rPr>
          <w:noProof/>
        </w:rPr>
      </w:r>
      <w:r w:rsidRPr="005A02B4">
        <w:rPr>
          <w:noProof/>
        </w:rPr>
        <w:fldChar w:fldCharType="separate"/>
      </w:r>
      <w:r w:rsidRPr="005A02B4">
        <w:rPr>
          <w:noProof/>
        </w:rPr>
        <w:t>171</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229</w:t>
      </w:r>
      <w:r>
        <w:rPr>
          <w:noProof/>
        </w:rPr>
        <w:tab/>
        <w:t>Dealing with wrecks</w:t>
      </w:r>
      <w:r w:rsidRPr="005A02B4">
        <w:rPr>
          <w:noProof/>
        </w:rPr>
        <w:tab/>
      </w:r>
      <w:r w:rsidRPr="005A02B4">
        <w:rPr>
          <w:noProof/>
        </w:rPr>
        <w:fldChar w:fldCharType="begin"/>
      </w:r>
      <w:r w:rsidRPr="005A02B4">
        <w:rPr>
          <w:noProof/>
        </w:rPr>
        <w:instrText xml:space="preserve"> PAGEREF _Toc393721464 \h </w:instrText>
      </w:r>
      <w:r w:rsidRPr="005A02B4">
        <w:rPr>
          <w:noProof/>
        </w:rPr>
      </w:r>
      <w:r w:rsidRPr="005A02B4">
        <w:rPr>
          <w:noProof/>
        </w:rPr>
        <w:fldChar w:fldCharType="separate"/>
      </w:r>
      <w:r w:rsidRPr="005A02B4">
        <w:rPr>
          <w:noProof/>
        </w:rPr>
        <w:t>171</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230</w:t>
      </w:r>
      <w:r>
        <w:rPr>
          <w:noProof/>
        </w:rPr>
        <w:tab/>
        <w:t>Person must comply with notice</w:t>
      </w:r>
      <w:r w:rsidRPr="005A02B4">
        <w:rPr>
          <w:noProof/>
        </w:rPr>
        <w:tab/>
      </w:r>
      <w:r w:rsidRPr="005A02B4">
        <w:rPr>
          <w:noProof/>
        </w:rPr>
        <w:fldChar w:fldCharType="begin"/>
      </w:r>
      <w:r w:rsidRPr="005A02B4">
        <w:rPr>
          <w:noProof/>
        </w:rPr>
        <w:instrText xml:space="preserve"> PAGEREF _Toc393721465 \h </w:instrText>
      </w:r>
      <w:r w:rsidRPr="005A02B4">
        <w:rPr>
          <w:noProof/>
        </w:rPr>
      </w:r>
      <w:r w:rsidRPr="005A02B4">
        <w:rPr>
          <w:noProof/>
        </w:rPr>
        <w:fldChar w:fldCharType="separate"/>
      </w:r>
      <w:r w:rsidRPr="005A02B4">
        <w:rPr>
          <w:noProof/>
        </w:rPr>
        <w:t>172</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231</w:t>
      </w:r>
      <w:r>
        <w:rPr>
          <w:noProof/>
        </w:rPr>
        <w:tab/>
        <w:t>Powers to pass over land and require assistance etc.</w:t>
      </w:r>
      <w:r w:rsidRPr="005A02B4">
        <w:rPr>
          <w:noProof/>
        </w:rPr>
        <w:tab/>
      </w:r>
      <w:r w:rsidRPr="005A02B4">
        <w:rPr>
          <w:noProof/>
        </w:rPr>
        <w:fldChar w:fldCharType="begin"/>
      </w:r>
      <w:r w:rsidRPr="005A02B4">
        <w:rPr>
          <w:noProof/>
        </w:rPr>
        <w:instrText xml:space="preserve"> PAGEREF _Toc393721466 \h </w:instrText>
      </w:r>
      <w:r w:rsidRPr="005A02B4">
        <w:rPr>
          <w:noProof/>
        </w:rPr>
      </w:r>
      <w:r w:rsidRPr="005A02B4">
        <w:rPr>
          <w:noProof/>
        </w:rPr>
        <w:fldChar w:fldCharType="separate"/>
      </w:r>
      <w:r w:rsidRPr="005A02B4">
        <w:rPr>
          <w:noProof/>
        </w:rPr>
        <w:t>173</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232</w:t>
      </w:r>
      <w:r>
        <w:rPr>
          <w:noProof/>
        </w:rPr>
        <w:tab/>
        <w:t>Notification about wrecks</w:t>
      </w:r>
      <w:r w:rsidRPr="005A02B4">
        <w:rPr>
          <w:noProof/>
        </w:rPr>
        <w:tab/>
      </w:r>
      <w:r w:rsidRPr="005A02B4">
        <w:rPr>
          <w:noProof/>
        </w:rPr>
        <w:fldChar w:fldCharType="begin"/>
      </w:r>
      <w:r w:rsidRPr="005A02B4">
        <w:rPr>
          <w:noProof/>
        </w:rPr>
        <w:instrText xml:space="preserve"> PAGEREF _Toc393721467 \h </w:instrText>
      </w:r>
      <w:r w:rsidRPr="005A02B4">
        <w:rPr>
          <w:noProof/>
        </w:rPr>
      </w:r>
      <w:r w:rsidRPr="005A02B4">
        <w:rPr>
          <w:noProof/>
        </w:rPr>
        <w:fldChar w:fldCharType="separate"/>
      </w:r>
      <w:r w:rsidRPr="005A02B4">
        <w:rPr>
          <w:noProof/>
        </w:rPr>
        <w:t>173</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233</w:t>
      </w:r>
      <w:r>
        <w:rPr>
          <w:noProof/>
        </w:rPr>
        <w:tab/>
        <w:t>Finding or taking possession of wreck</w:t>
      </w:r>
      <w:r w:rsidRPr="005A02B4">
        <w:rPr>
          <w:noProof/>
        </w:rPr>
        <w:tab/>
      </w:r>
      <w:r w:rsidRPr="005A02B4">
        <w:rPr>
          <w:noProof/>
        </w:rPr>
        <w:fldChar w:fldCharType="begin"/>
      </w:r>
      <w:r w:rsidRPr="005A02B4">
        <w:rPr>
          <w:noProof/>
        </w:rPr>
        <w:instrText xml:space="preserve"> PAGEREF _Toc393721468 \h </w:instrText>
      </w:r>
      <w:r w:rsidRPr="005A02B4">
        <w:rPr>
          <w:noProof/>
        </w:rPr>
      </w:r>
      <w:r w:rsidRPr="005A02B4">
        <w:rPr>
          <w:noProof/>
        </w:rPr>
        <w:fldChar w:fldCharType="separate"/>
      </w:r>
      <w:r w:rsidRPr="005A02B4">
        <w:rPr>
          <w:noProof/>
        </w:rPr>
        <w:t>174</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234</w:t>
      </w:r>
      <w:r>
        <w:rPr>
          <w:noProof/>
        </w:rPr>
        <w:tab/>
        <w:t>AMSA must give notice of wreck</w:t>
      </w:r>
      <w:r w:rsidRPr="005A02B4">
        <w:rPr>
          <w:noProof/>
        </w:rPr>
        <w:tab/>
      </w:r>
      <w:r w:rsidRPr="005A02B4">
        <w:rPr>
          <w:noProof/>
        </w:rPr>
        <w:fldChar w:fldCharType="begin"/>
      </w:r>
      <w:r w:rsidRPr="005A02B4">
        <w:rPr>
          <w:noProof/>
        </w:rPr>
        <w:instrText xml:space="preserve"> PAGEREF _Toc393721469 \h </w:instrText>
      </w:r>
      <w:r w:rsidRPr="005A02B4">
        <w:rPr>
          <w:noProof/>
        </w:rPr>
      </w:r>
      <w:r w:rsidRPr="005A02B4">
        <w:rPr>
          <w:noProof/>
        </w:rPr>
        <w:fldChar w:fldCharType="separate"/>
      </w:r>
      <w:r w:rsidRPr="005A02B4">
        <w:rPr>
          <w:noProof/>
        </w:rPr>
        <w:t>175</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235</w:t>
      </w:r>
      <w:r>
        <w:rPr>
          <w:noProof/>
        </w:rPr>
        <w:tab/>
        <w:t>Defacing or obliterating marks on a wreck</w:t>
      </w:r>
      <w:r w:rsidRPr="005A02B4">
        <w:rPr>
          <w:noProof/>
        </w:rPr>
        <w:tab/>
      </w:r>
      <w:r w:rsidRPr="005A02B4">
        <w:rPr>
          <w:noProof/>
        </w:rPr>
        <w:fldChar w:fldCharType="begin"/>
      </w:r>
      <w:r w:rsidRPr="005A02B4">
        <w:rPr>
          <w:noProof/>
        </w:rPr>
        <w:instrText xml:space="preserve"> PAGEREF _Toc393721470 \h </w:instrText>
      </w:r>
      <w:r w:rsidRPr="005A02B4">
        <w:rPr>
          <w:noProof/>
        </w:rPr>
      </w:r>
      <w:r w:rsidRPr="005A02B4">
        <w:rPr>
          <w:noProof/>
        </w:rPr>
        <w:fldChar w:fldCharType="separate"/>
      </w:r>
      <w:r w:rsidRPr="005A02B4">
        <w:rPr>
          <w:noProof/>
        </w:rPr>
        <w:t>175</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236</w:t>
      </w:r>
      <w:r>
        <w:rPr>
          <w:noProof/>
        </w:rPr>
        <w:tab/>
        <w:t>Removing a wreck without consent</w:t>
      </w:r>
      <w:r w:rsidRPr="005A02B4">
        <w:rPr>
          <w:noProof/>
        </w:rPr>
        <w:tab/>
      </w:r>
      <w:r w:rsidRPr="005A02B4">
        <w:rPr>
          <w:noProof/>
        </w:rPr>
        <w:fldChar w:fldCharType="begin"/>
      </w:r>
      <w:r w:rsidRPr="005A02B4">
        <w:rPr>
          <w:noProof/>
        </w:rPr>
        <w:instrText xml:space="preserve"> PAGEREF _Toc393721471 \h </w:instrText>
      </w:r>
      <w:r w:rsidRPr="005A02B4">
        <w:rPr>
          <w:noProof/>
        </w:rPr>
      </w:r>
      <w:r w:rsidRPr="005A02B4">
        <w:rPr>
          <w:noProof/>
        </w:rPr>
        <w:fldChar w:fldCharType="separate"/>
      </w:r>
      <w:r w:rsidRPr="005A02B4">
        <w:rPr>
          <w:noProof/>
        </w:rPr>
        <w:t>176</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237</w:t>
      </w:r>
      <w:r>
        <w:rPr>
          <w:noProof/>
        </w:rPr>
        <w:tab/>
        <w:t>Powers of Customs</w:t>
      </w:r>
      <w:r w:rsidRPr="005A02B4">
        <w:rPr>
          <w:noProof/>
        </w:rPr>
        <w:tab/>
      </w:r>
      <w:r w:rsidRPr="005A02B4">
        <w:rPr>
          <w:noProof/>
        </w:rPr>
        <w:fldChar w:fldCharType="begin"/>
      </w:r>
      <w:r w:rsidRPr="005A02B4">
        <w:rPr>
          <w:noProof/>
        </w:rPr>
        <w:instrText xml:space="preserve"> PAGEREF _Toc393721472 \h </w:instrText>
      </w:r>
      <w:r w:rsidRPr="005A02B4">
        <w:rPr>
          <w:noProof/>
        </w:rPr>
      </w:r>
      <w:r w:rsidRPr="005A02B4">
        <w:rPr>
          <w:noProof/>
        </w:rPr>
        <w:fldChar w:fldCharType="separate"/>
      </w:r>
      <w:r w:rsidRPr="005A02B4">
        <w:rPr>
          <w:noProof/>
        </w:rPr>
        <w:t>176</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238</w:t>
      </w:r>
      <w:r>
        <w:rPr>
          <w:noProof/>
        </w:rPr>
        <w:tab/>
        <w:t>Limits on powers to deal with wrecks</w:t>
      </w:r>
      <w:r w:rsidRPr="005A02B4">
        <w:rPr>
          <w:noProof/>
        </w:rPr>
        <w:tab/>
      </w:r>
      <w:r w:rsidRPr="005A02B4">
        <w:rPr>
          <w:noProof/>
        </w:rPr>
        <w:fldChar w:fldCharType="begin"/>
      </w:r>
      <w:r w:rsidRPr="005A02B4">
        <w:rPr>
          <w:noProof/>
        </w:rPr>
        <w:instrText xml:space="preserve"> PAGEREF _Toc393721473 \h </w:instrText>
      </w:r>
      <w:r w:rsidRPr="005A02B4">
        <w:rPr>
          <w:noProof/>
        </w:rPr>
      </w:r>
      <w:r w:rsidRPr="005A02B4">
        <w:rPr>
          <w:noProof/>
        </w:rPr>
        <w:fldChar w:fldCharType="separate"/>
      </w:r>
      <w:r w:rsidRPr="005A02B4">
        <w:rPr>
          <w:noProof/>
        </w:rPr>
        <w:t>176</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239</w:t>
      </w:r>
      <w:r>
        <w:rPr>
          <w:noProof/>
        </w:rPr>
        <w:tab/>
        <w:t>Certain provisions not applicable to historic wrecks</w:t>
      </w:r>
      <w:r w:rsidRPr="005A02B4">
        <w:rPr>
          <w:noProof/>
        </w:rPr>
        <w:tab/>
      </w:r>
      <w:r w:rsidRPr="005A02B4">
        <w:rPr>
          <w:noProof/>
        </w:rPr>
        <w:fldChar w:fldCharType="begin"/>
      </w:r>
      <w:r w:rsidRPr="005A02B4">
        <w:rPr>
          <w:noProof/>
        </w:rPr>
        <w:instrText xml:space="preserve"> PAGEREF _Toc393721474 \h </w:instrText>
      </w:r>
      <w:r w:rsidRPr="005A02B4">
        <w:rPr>
          <w:noProof/>
        </w:rPr>
      </w:r>
      <w:r w:rsidRPr="005A02B4">
        <w:rPr>
          <w:noProof/>
        </w:rPr>
        <w:fldChar w:fldCharType="separate"/>
      </w:r>
      <w:r w:rsidRPr="005A02B4">
        <w:rPr>
          <w:noProof/>
        </w:rPr>
        <w:t>177</w:t>
      </w:r>
      <w:r w:rsidRPr="005A02B4">
        <w:rPr>
          <w:noProof/>
        </w:rPr>
        <w:fldChar w:fldCharType="end"/>
      </w:r>
    </w:p>
    <w:p w:rsidR="005A02B4" w:rsidRDefault="005A02B4">
      <w:pPr>
        <w:pStyle w:val="TOC2"/>
        <w:rPr>
          <w:rFonts w:asciiTheme="minorHAnsi" w:eastAsiaTheme="minorEastAsia" w:hAnsiTheme="minorHAnsi" w:cstheme="minorBidi"/>
          <w:b w:val="0"/>
          <w:noProof/>
          <w:kern w:val="0"/>
          <w:sz w:val="22"/>
          <w:szCs w:val="22"/>
        </w:rPr>
      </w:pPr>
      <w:r>
        <w:rPr>
          <w:noProof/>
        </w:rPr>
        <w:t>Part 3—Salvage</w:t>
      </w:r>
      <w:r w:rsidRPr="005A02B4">
        <w:rPr>
          <w:b w:val="0"/>
          <w:noProof/>
          <w:sz w:val="18"/>
        </w:rPr>
        <w:tab/>
      </w:r>
      <w:r w:rsidRPr="005A02B4">
        <w:rPr>
          <w:b w:val="0"/>
          <w:noProof/>
          <w:sz w:val="18"/>
        </w:rPr>
        <w:fldChar w:fldCharType="begin"/>
      </w:r>
      <w:r w:rsidRPr="005A02B4">
        <w:rPr>
          <w:b w:val="0"/>
          <w:noProof/>
          <w:sz w:val="18"/>
        </w:rPr>
        <w:instrText xml:space="preserve"> PAGEREF _Toc393721475 \h </w:instrText>
      </w:r>
      <w:r w:rsidRPr="005A02B4">
        <w:rPr>
          <w:b w:val="0"/>
          <w:noProof/>
          <w:sz w:val="18"/>
        </w:rPr>
      </w:r>
      <w:r w:rsidRPr="005A02B4">
        <w:rPr>
          <w:b w:val="0"/>
          <w:noProof/>
          <w:sz w:val="18"/>
        </w:rPr>
        <w:fldChar w:fldCharType="separate"/>
      </w:r>
      <w:r w:rsidRPr="005A02B4">
        <w:rPr>
          <w:b w:val="0"/>
          <w:noProof/>
          <w:sz w:val="18"/>
        </w:rPr>
        <w:t>178</w:t>
      </w:r>
      <w:r w:rsidRPr="005A02B4">
        <w:rPr>
          <w:b w:val="0"/>
          <w:noProof/>
          <w:sz w:val="18"/>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1—Vessels to which this Part applies</w:t>
      </w:r>
      <w:r w:rsidRPr="005A02B4">
        <w:rPr>
          <w:b w:val="0"/>
          <w:noProof/>
          <w:sz w:val="18"/>
        </w:rPr>
        <w:tab/>
      </w:r>
      <w:r w:rsidRPr="005A02B4">
        <w:rPr>
          <w:b w:val="0"/>
          <w:noProof/>
          <w:sz w:val="18"/>
        </w:rPr>
        <w:fldChar w:fldCharType="begin"/>
      </w:r>
      <w:r w:rsidRPr="005A02B4">
        <w:rPr>
          <w:b w:val="0"/>
          <w:noProof/>
          <w:sz w:val="18"/>
        </w:rPr>
        <w:instrText xml:space="preserve"> PAGEREF _Toc393721476 \h </w:instrText>
      </w:r>
      <w:r w:rsidRPr="005A02B4">
        <w:rPr>
          <w:b w:val="0"/>
          <w:noProof/>
          <w:sz w:val="18"/>
        </w:rPr>
      </w:r>
      <w:r w:rsidRPr="005A02B4">
        <w:rPr>
          <w:b w:val="0"/>
          <w:noProof/>
          <w:sz w:val="18"/>
        </w:rPr>
        <w:fldChar w:fldCharType="separate"/>
      </w:r>
      <w:r w:rsidRPr="005A02B4">
        <w:rPr>
          <w:b w:val="0"/>
          <w:noProof/>
          <w:sz w:val="18"/>
        </w:rPr>
        <w:t>178</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240</w:t>
      </w:r>
      <w:r>
        <w:rPr>
          <w:noProof/>
        </w:rPr>
        <w:tab/>
        <w:t>Vessels to which this Part applies</w:t>
      </w:r>
      <w:r w:rsidRPr="005A02B4">
        <w:rPr>
          <w:noProof/>
        </w:rPr>
        <w:tab/>
      </w:r>
      <w:r w:rsidRPr="005A02B4">
        <w:rPr>
          <w:noProof/>
        </w:rPr>
        <w:fldChar w:fldCharType="begin"/>
      </w:r>
      <w:r w:rsidRPr="005A02B4">
        <w:rPr>
          <w:noProof/>
        </w:rPr>
        <w:instrText xml:space="preserve"> PAGEREF _Toc393721477 \h </w:instrText>
      </w:r>
      <w:r w:rsidRPr="005A02B4">
        <w:rPr>
          <w:noProof/>
        </w:rPr>
      </w:r>
      <w:r w:rsidRPr="005A02B4">
        <w:rPr>
          <w:noProof/>
        </w:rPr>
        <w:fldChar w:fldCharType="separate"/>
      </w:r>
      <w:r w:rsidRPr="005A02B4">
        <w:rPr>
          <w:noProof/>
        </w:rPr>
        <w:t>178</w:t>
      </w:r>
      <w:r w:rsidRPr="005A02B4">
        <w:rPr>
          <w:noProof/>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2—Regulations relating to salvage</w:t>
      </w:r>
      <w:r w:rsidRPr="005A02B4">
        <w:rPr>
          <w:b w:val="0"/>
          <w:noProof/>
          <w:sz w:val="18"/>
        </w:rPr>
        <w:tab/>
      </w:r>
      <w:r w:rsidRPr="005A02B4">
        <w:rPr>
          <w:b w:val="0"/>
          <w:noProof/>
          <w:sz w:val="18"/>
        </w:rPr>
        <w:fldChar w:fldCharType="begin"/>
      </w:r>
      <w:r w:rsidRPr="005A02B4">
        <w:rPr>
          <w:b w:val="0"/>
          <w:noProof/>
          <w:sz w:val="18"/>
        </w:rPr>
        <w:instrText xml:space="preserve"> PAGEREF _Toc393721478 \h </w:instrText>
      </w:r>
      <w:r w:rsidRPr="005A02B4">
        <w:rPr>
          <w:b w:val="0"/>
          <w:noProof/>
          <w:sz w:val="18"/>
        </w:rPr>
      </w:r>
      <w:r w:rsidRPr="005A02B4">
        <w:rPr>
          <w:b w:val="0"/>
          <w:noProof/>
          <w:sz w:val="18"/>
        </w:rPr>
        <w:fldChar w:fldCharType="separate"/>
      </w:r>
      <w:r w:rsidRPr="005A02B4">
        <w:rPr>
          <w:b w:val="0"/>
          <w:noProof/>
          <w:sz w:val="18"/>
        </w:rPr>
        <w:t>179</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241</w:t>
      </w:r>
      <w:r>
        <w:rPr>
          <w:noProof/>
        </w:rPr>
        <w:tab/>
        <w:t>Regulations relating to salvage</w:t>
      </w:r>
      <w:r w:rsidRPr="005A02B4">
        <w:rPr>
          <w:noProof/>
        </w:rPr>
        <w:tab/>
      </w:r>
      <w:r w:rsidRPr="005A02B4">
        <w:rPr>
          <w:noProof/>
        </w:rPr>
        <w:fldChar w:fldCharType="begin"/>
      </w:r>
      <w:r w:rsidRPr="005A02B4">
        <w:rPr>
          <w:noProof/>
        </w:rPr>
        <w:instrText xml:space="preserve"> PAGEREF _Toc393721479 \h </w:instrText>
      </w:r>
      <w:r w:rsidRPr="005A02B4">
        <w:rPr>
          <w:noProof/>
        </w:rPr>
      </w:r>
      <w:r w:rsidRPr="005A02B4">
        <w:rPr>
          <w:noProof/>
        </w:rPr>
        <w:fldChar w:fldCharType="separate"/>
      </w:r>
      <w:r w:rsidRPr="005A02B4">
        <w:rPr>
          <w:noProof/>
        </w:rPr>
        <w:t>179</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242</w:t>
      </w:r>
      <w:r>
        <w:rPr>
          <w:noProof/>
        </w:rPr>
        <w:tab/>
        <w:t>Salvage claims against the Crown, etc.</w:t>
      </w:r>
      <w:r w:rsidRPr="005A02B4">
        <w:rPr>
          <w:noProof/>
        </w:rPr>
        <w:tab/>
      </w:r>
      <w:r w:rsidRPr="005A02B4">
        <w:rPr>
          <w:noProof/>
        </w:rPr>
        <w:fldChar w:fldCharType="begin"/>
      </w:r>
      <w:r w:rsidRPr="005A02B4">
        <w:rPr>
          <w:noProof/>
        </w:rPr>
        <w:instrText xml:space="preserve"> PAGEREF _Toc393721480 \h </w:instrText>
      </w:r>
      <w:r w:rsidRPr="005A02B4">
        <w:rPr>
          <w:noProof/>
        </w:rPr>
      </w:r>
      <w:r w:rsidRPr="005A02B4">
        <w:rPr>
          <w:noProof/>
        </w:rPr>
        <w:fldChar w:fldCharType="separate"/>
      </w:r>
      <w:r w:rsidRPr="005A02B4">
        <w:rPr>
          <w:noProof/>
        </w:rPr>
        <w:t>180</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243</w:t>
      </w:r>
      <w:r>
        <w:rPr>
          <w:noProof/>
        </w:rPr>
        <w:tab/>
        <w:t>Salvage claims by the Crown, etc.</w:t>
      </w:r>
      <w:r w:rsidRPr="005A02B4">
        <w:rPr>
          <w:noProof/>
        </w:rPr>
        <w:tab/>
      </w:r>
      <w:r w:rsidRPr="005A02B4">
        <w:rPr>
          <w:noProof/>
        </w:rPr>
        <w:fldChar w:fldCharType="begin"/>
      </w:r>
      <w:r w:rsidRPr="005A02B4">
        <w:rPr>
          <w:noProof/>
        </w:rPr>
        <w:instrText xml:space="preserve"> PAGEREF _Toc393721481 \h </w:instrText>
      </w:r>
      <w:r w:rsidRPr="005A02B4">
        <w:rPr>
          <w:noProof/>
        </w:rPr>
      </w:r>
      <w:r w:rsidRPr="005A02B4">
        <w:rPr>
          <w:noProof/>
        </w:rPr>
        <w:fldChar w:fldCharType="separate"/>
      </w:r>
      <w:r w:rsidRPr="005A02B4">
        <w:rPr>
          <w:noProof/>
        </w:rPr>
        <w:t>180</w:t>
      </w:r>
      <w:r w:rsidRPr="005A02B4">
        <w:rPr>
          <w:noProof/>
        </w:rPr>
        <w:fldChar w:fldCharType="end"/>
      </w:r>
    </w:p>
    <w:p w:rsidR="005A02B4" w:rsidRDefault="005A02B4">
      <w:pPr>
        <w:pStyle w:val="TOC1"/>
        <w:rPr>
          <w:rFonts w:asciiTheme="minorHAnsi" w:eastAsiaTheme="minorEastAsia" w:hAnsiTheme="minorHAnsi" w:cstheme="minorBidi"/>
          <w:b w:val="0"/>
          <w:noProof/>
          <w:kern w:val="0"/>
          <w:sz w:val="22"/>
          <w:szCs w:val="22"/>
        </w:rPr>
      </w:pPr>
      <w:r>
        <w:rPr>
          <w:noProof/>
        </w:rPr>
        <w:t>Chapter 8—Enforcement</w:t>
      </w:r>
      <w:r w:rsidRPr="005A02B4">
        <w:rPr>
          <w:b w:val="0"/>
          <w:noProof/>
          <w:sz w:val="18"/>
        </w:rPr>
        <w:tab/>
      </w:r>
      <w:r w:rsidRPr="005A02B4">
        <w:rPr>
          <w:b w:val="0"/>
          <w:noProof/>
          <w:sz w:val="18"/>
        </w:rPr>
        <w:fldChar w:fldCharType="begin"/>
      </w:r>
      <w:r w:rsidRPr="005A02B4">
        <w:rPr>
          <w:b w:val="0"/>
          <w:noProof/>
          <w:sz w:val="18"/>
        </w:rPr>
        <w:instrText xml:space="preserve"> PAGEREF _Toc393721482 \h </w:instrText>
      </w:r>
      <w:r w:rsidRPr="005A02B4">
        <w:rPr>
          <w:b w:val="0"/>
          <w:noProof/>
          <w:sz w:val="18"/>
        </w:rPr>
      </w:r>
      <w:r w:rsidRPr="005A02B4">
        <w:rPr>
          <w:b w:val="0"/>
          <w:noProof/>
          <w:sz w:val="18"/>
        </w:rPr>
        <w:fldChar w:fldCharType="separate"/>
      </w:r>
      <w:r w:rsidRPr="005A02B4">
        <w:rPr>
          <w:b w:val="0"/>
          <w:noProof/>
          <w:sz w:val="18"/>
        </w:rPr>
        <w:t>181</w:t>
      </w:r>
      <w:r w:rsidRPr="005A02B4">
        <w:rPr>
          <w:b w:val="0"/>
          <w:noProof/>
          <w:sz w:val="18"/>
        </w:rPr>
        <w:fldChar w:fldCharType="end"/>
      </w:r>
    </w:p>
    <w:p w:rsidR="005A02B4" w:rsidRDefault="005A02B4">
      <w:pPr>
        <w:pStyle w:val="TOC2"/>
        <w:rPr>
          <w:rFonts w:asciiTheme="minorHAnsi" w:eastAsiaTheme="minorEastAsia" w:hAnsiTheme="minorHAnsi" w:cstheme="minorBidi"/>
          <w:b w:val="0"/>
          <w:noProof/>
          <w:kern w:val="0"/>
          <w:sz w:val="22"/>
          <w:szCs w:val="22"/>
        </w:rPr>
      </w:pPr>
      <w:r>
        <w:rPr>
          <w:noProof/>
        </w:rPr>
        <w:t>Part 1—Preliminary</w:t>
      </w:r>
      <w:r w:rsidRPr="005A02B4">
        <w:rPr>
          <w:b w:val="0"/>
          <w:noProof/>
          <w:sz w:val="18"/>
        </w:rPr>
        <w:tab/>
      </w:r>
      <w:r w:rsidRPr="005A02B4">
        <w:rPr>
          <w:b w:val="0"/>
          <w:noProof/>
          <w:sz w:val="18"/>
        </w:rPr>
        <w:fldChar w:fldCharType="begin"/>
      </w:r>
      <w:r w:rsidRPr="005A02B4">
        <w:rPr>
          <w:b w:val="0"/>
          <w:noProof/>
          <w:sz w:val="18"/>
        </w:rPr>
        <w:instrText xml:space="preserve"> PAGEREF _Toc393721483 \h </w:instrText>
      </w:r>
      <w:r w:rsidRPr="005A02B4">
        <w:rPr>
          <w:b w:val="0"/>
          <w:noProof/>
          <w:sz w:val="18"/>
        </w:rPr>
      </w:r>
      <w:r w:rsidRPr="005A02B4">
        <w:rPr>
          <w:b w:val="0"/>
          <w:noProof/>
          <w:sz w:val="18"/>
        </w:rPr>
        <w:fldChar w:fldCharType="separate"/>
      </w:r>
      <w:r w:rsidRPr="005A02B4">
        <w:rPr>
          <w:b w:val="0"/>
          <w:noProof/>
          <w:sz w:val="18"/>
        </w:rPr>
        <w:t>181</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244</w:t>
      </w:r>
      <w:r>
        <w:rPr>
          <w:noProof/>
        </w:rPr>
        <w:tab/>
        <w:t>Simplified outline of this Chapter</w:t>
      </w:r>
      <w:r w:rsidRPr="005A02B4">
        <w:rPr>
          <w:noProof/>
        </w:rPr>
        <w:tab/>
      </w:r>
      <w:r w:rsidRPr="005A02B4">
        <w:rPr>
          <w:noProof/>
        </w:rPr>
        <w:fldChar w:fldCharType="begin"/>
      </w:r>
      <w:r w:rsidRPr="005A02B4">
        <w:rPr>
          <w:noProof/>
        </w:rPr>
        <w:instrText xml:space="preserve"> PAGEREF _Toc393721484 \h </w:instrText>
      </w:r>
      <w:r w:rsidRPr="005A02B4">
        <w:rPr>
          <w:noProof/>
        </w:rPr>
      </w:r>
      <w:r w:rsidRPr="005A02B4">
        <w:rPr>
          <w:noProof/>
        </w:rPr>
        <w:fldChar w:fldCharType="separate"/>
      </w:r>
      <w:r w:rsidRPr="005A02B4">
        <w:rPr>
          <w:noProof/>
        </w:rPr>
        <w:t>181</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245</w:t>
      </w:r>
      <w:r>
        <w:rPr>
          <w:noProof/>
        </w:rPr>
        <w:tab/>
        <w:t>Vessels to which Chapter applies</w:t>
      </w:r>
      <w:r w:rsidRPr="005A02B4">
        <w:rPr>
          <w:noProof/>
        </w:rPr>
        <w:tab/>
      </w:r>
      <w:r w:rsidRPr="005A02B4">
        <w:rPr>
          <w:noProof/>
        </w:rPr>
        <w:fldChar w:fldCharType="begin"/>
      </w:r>
      <w:r w:rsidRPr="005A02B4">
        <w:rPr>
          <w:noProof/>
        </w:rPr>
        <w:instrText xml:space="preserve"> PAGEREF _Toc393721485 \h </w:instrText>
      </w:r>
      <w:r w:rsidRPr="005A02B4">
        <w:rPr>
          <w:noProof/>
        </w:rPr>
      </w:r>
      <w:r w:rsidRPr="005A02B4">
        <w:rPr>
          <w:noProof/>
        </w:rPr>
        <w:fldChar w:fldCharType="separate"/>
      </w:r>
      <w:r w:rsidRPr="005A02B4">
        <w:rPr>
          <w:noProof/>
        </w:rPr>
        <w:t>181</w:t>
      </w:r>
      <w:r w:rsidRPr="005A02B4">
        <w:rPr>
          <w:noProof/>
        </w:rPr>
        <w:fldChar w:fldCharType="end"/>
      </w:r>
    </w:p>
    <w:p w:rsidR="005A02B4" w:rsidRDefault="005A02B4">
      <w:pPr>
        <w:pStyle w:val="TOC2"/>
        <w:rPr>
          <w:rFonts w:asciiTheme="minorHAnsi" w:eastAsiaTheme="minorEastAsia" w:hAnsiTheme="minorHAnsi" w:cstheme="minorBidi"/>
          <w:b w:val="0"/>
          <w:noProof/>
          <w:kern w:val="0"/>
          <w:sz w:val="22"/>
          <w:szCs w:val="22"/>
        </w:rPr>
      </w:pPr>
      <w:r>
        <w:rPr>
          <w:noProof/>
        </w:rPr>
        <w:t>Part 2—Directions powers</w:t>
      </w:r>
      <w:r w:rsidRPr="005A02B4">
        <w:rPr>
          <w:b w:val="0"/>
          <w:noProof/>
          <w:sz w:val="18"/>
        </w:rPr>
        <w:tab/>
      </w:r>
      <w:r w:rsidRPr="005A02B4">
        <w:rPr>
          <w:b w:val="0"/>
          <w:noProof/>
          <w:sz w:val="18"/>
        </w:rPr>
        <w:fldChar w:fldCharType="begin"/>
      </w:r>
      <w:r w:rsidRPr="005A02B4">
        <w:rPr>
          <w:b w:val="0"/>
          <w:noProof/>
          <w:sz w:val="18"/>
        </w:rPr>
        <w:instrText xml:space="preserve"> PAGEREF _Toc393721486 \h </w:instrText>
      </w:r>
      <w:r w:rsidRPr="005A02B4">
        <w:rPr>
          <w:b w:val="0"/>
          <w:noProof/>
          <w:sz w:val="18"/>
        </w:rPr>
      </w:r>
      <w:r w:rsidRPr="005A02B4">
        <w:rPr>
          <w:b w:val="0"/>
          <w:noProof/>
          <w:sz w:val="18"/>
        </w:rPr>
        <w:fldChar w:fldCharType="separate"/>
      </w:r>
      <w:r w:rsidRPr="005A02B4">
        <w:rPr>
          <w:b w:val="0"/>
          <w:noProof/>
          <w:sz w:val="18"/>
        </w:rPr>
        <w:t>182</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246</w:t>
      </w:r>
      <w:r>
        <w:rPr>
          <w:noProof/>
        </w:rPr>
        <w:tab/>
        <w:t>Directions in relation to vessels</w:t>
      </w:r>
      <w:r w:rsidRPr="005A02B4">
        <w:rPr>
          <w:noProof/>
        </w:rPr>
        <w:tab/>
      </w:r>
      <w:r w:rsidRPr="005A02B4">
        <w:rPr>
          <w:noProof/>
        </w:rPr>
        <w:fldChar w:fldCharType="begin"/>
      </w:r>
      <w:r w:rsidRPr="005A02B4">
        <w:rPr>
          <w:noProof/>
        </w:rPr>
        <w:instrText xml:space="preserve"> PAGEREF _Toc393721487 \h </w:instrText>
      </w:r>
      <w:r w:rsidRPr="005A02B4">
        <w:rPr>
          <w:noProof/>
        </w:rPr>
      </w:r>
      <w:r w:rsidRPr="005A02B4">
        <w:rPr>
          <w:noProof/>
        </w:rPr>
        <w:fldChar w:fldCharType="separate"/>
      </w:r>
      <w:r w:rsidRPr="005A02B4">
        <w:rPr>
          <w:noProof/>
        </w:rPr>
        <w:t>182</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247</w:t>
      </w:r>
      <w:r>
        <w:rPr>
          <w:noProof/>
        </w:rPr>
        <w:tab/>
        <w:t>Persons must comply with directions</w:t>
      </w:r>
      <w:r w:rsidRPr="005A02B4">
        <w:rPr>
          <w:noProof/>
        </w:rPr>
        <w:tab/>
      </w:r>
      <w:r w:rsidRPr="005A02B4">
        <w:rPr>
          <w:noProof/>
        </w:rPr>
        <w:fldChar w:fldCharType="begin"/>
      </w:r>
      <w:r w:rsidRPr="005A02B4">
        <w:rPr>
          <w:noProof/>
        </w:rPr>
        <w:instrText xml:space="preserve"> PAGEREF _Toc393721488 \h </w:instrText>
      </w:r>
      <w:r w:rsidRPr="005A02B4">
        <w:rPr>
          <w:noProof/>
        </w:rPr>
      </w:r>
      <w:r w:rsidRPr="005A02B4">
        <w:rPr>
          <w:noProof/>
        </w:rPr>
        <w:fldChar w:fldCharType="separate"/>
      </w:r>
      <w:r w:rsidRPr="005A02B4">
        <w:rPr>
          <w:noProof/>
        </w:rPr>
        <w:t>182</w:t>
      </w:r>
      <w:r w:rsidRPr="005A02B4">
        <w:rPr>
          <w:noProof/>
        </w:rPr>
        <w:fldChar w:fldCharType="end"/>
      </w:r>
    </w:p>
    <w:p w:rsidR="005A02B4" w:rsidRDefault="005A02B4">
      <w:pPr>
        <w:pStyle w:val="TOC2"/>
        <w:rPr>
          <w:rFonts w:asciiTheme="minorHAnsi" w:eastAsiaTheme="minorEastAsia" w:hAnsiTheme="minorHAnsi" w:cstheme="minorBidi"/>
          <w:b w:val="0"/>
          <w:noProof/>
          <w:kern w:val="0"/>
          <w:sz w:val="22"/>
          <w:szCs w:val="22"/>
        </w:rPr>
      </w:pPr>
      <w:r>
        <w:rPr>
          <w:noProof/>
        </w:rPr>
        <w:t>Part 3—Detention powers</w:t>
      </w:r>
      <w:r w:rsidRPr="005A02B4">
        <w:rPr>
          <w:b w:val="0"/>
          <w:noProof/>
          <w:sz w:val="18"/>
        </w:rPr>
        <w:tab/>
      </w:r>
      <w:r w:rsidRPr="005A02B4">
        <w:rPr>
          <w:b w:val="0"/>
          <w:noProof/>
          <w:sz w:val="18"/>
        </w:rPr>
        <w:fldChar w:fldCharType="begin"/>
      </w:r>
      <w:r w:rsidRPr="005A02B4">
        <w:rPr>
          <w:b w:val="0"/>
          <w:noProof/>
          <w:sz w:val="18"/>
        </w:rPr>
        <w:instrText xml:space="preserve"> PAGEREF _Toc393721489 \h </w:instrText>
      </w:r>
      <w:r w:rsidRPr="005A02B4">
        <w:rPr>
          <w:b w:val="0"/>
          <w:noProof/>
          <w:sz w:val="18"/>
        </w:rPr>
      </w:r>
      <w:r w:rsidRPr="005A02B4">
        <w:rPr>
          <w:b w:val="0"/>
          <w:noProof/>
          <w:sz w:val="18"/>
        </w:rPr>
        <w:fldChar w:fldCharType="separate"/>
      </w:r>
      <w:r w:rsidRPr="005A02B4">
        <w:rPr>
          <w:b w:val="0"/>
          <w:noProof/>
          <w:sz w:val="18"/>
        </w:rPr>
        <w:t>184</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248</w:t>
      </w:r>
      <w:r>
        <w:rPr>
          <w:noProof/>
        </w:rPr>
        <w:tab/>
        <w:t>Power for AMSA to detain</w:t>
      </w:r>
      <w:r w:rsidRPr="005A02B4">
        <w:rPr>
          <w:noProof/>
        </w:rPr>
        <w:tab/>
      </w:r>
      <w:r w:rsidRPr="005A02B4">
        <w:rPr>
          <w:noProof/>
        </w:rPr>
        <w:fldChar w:fldCharType="begin"/>
      </w:r>
      <w:r w:rsidRPr="005A02B4">
        <w:rPr>
          <w:noProof/>
        </w:rPr>
        <w:instrText xml:space="preserve"> PAGEREF _Toc393721490 \h </w:instrText>
      </w:r>
      <w:r w:rsidRPr="005A02B4">
        <w:rPr>
          <w:noProof/>
        </w:rPr>
      </w:r>
      <w:r w:rsidRPr="005A02B4">
        <w:rPr>
          <w:noProof/>
        </w:rPr>
        <w:fldChar w:fldCharType="separate"/>
      </w:r>
      <w:r w:rsidRPr="005A02B4">
        <w:rPr>
          <w:noProof/>
        </w:rPr>
        <w:t>184</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249</w:t>
      </w:r>
      <w:r>
        <w:rPr>
          <w:noProof/>
        </w:rPr>
        <w:tab/>
        <w:t>Operating a detained vessel</w:t>
      </w:r>
      <w:r w:rsidRPr="005A02B4">
        <w:rPr>
          <w:noProof/>
        </w:rPr>
        <w:tab/>
      </w:r>
      <w:r w:rsidRPr="005A02B4">
        <w:rPr>
          <w:noProof/>
        </w:rPr>
        <w:fldChar w:fldCharType="begin"/>
      </w:r>
      <w:r w:rsidRPr="005A02B4">
        <w:rPr>
          <w:noProof/>
        </w:rPr>
        <w:instrText xml:space="preserve"> PAGEREF _Toc393721491 \h </w:instrText>
      </w:r>
      <w:r w:rsidRPr="005A02B4">
        <w:rPr>
          <w:noProof/>
        </w:rPr>
      </w:r>
      <w:r w:rsidRPr="005A02B4">
        <w:rPr>
          <w:noProof/>
        </w:rPr>
        <w:fldChar w:fldCharType="separate"/>
      </w:r>
      <w:r w:rsidRPr="005A02B4">
        <w:rPr>
          <w:noProof/>
        </w:rPr>
        <w:t>185</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250</w:t>
      </w:r>
      <w:r>
        <w:rPr>
          <w:noProof/>
        </w:rPr>
        <w:tab/>
        <w:t>Releasing a vessel from detention</w:t>
      </w:r>
      <w:r w:rsidRPr="005A02B4">
        <w:rPr>
          <w:noProof/>
        </w:rPr>
        <w:tab/>
      </w:r>
      <w:r w:rsidRPr="005A02B4">
        <w:rPr>
          <w:noProof/>
        </w:rPr>
        <w:fldChar w:fldCharType="begin"/>
      </w:r>
      <w:r w:rsidRPr="005A02B4">
        <w:rPr>
          <w:noProof/>
        </w:rPr>
        <w:instrText xml:space="preserve"> PAGEREF _Toc393721492 \h </w:instrText>
      </w:r>
      <w:r w:rsidRPr="005A02B4">
        <w:rPr>
          <w:noProof/>
        </w:rPr>
      </w:r>
      <w:r w:rsidRPr="005A02B4">
        <w:rPr>
          <w:noProof/>
        </w:rPr>
        <w:fldChar w:fldCharType="separate"/>
      </w:r>
      <w:r w:rsidRPr="005A02B4">
        <w:rPr>
          <w:noProof/>
        </w:rPr>
        <w:t>186</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251</w:t>
      </w:r>
      <w:r>
        <w:rPr>
          <w:noProof/>
        </w:rPr>
        <w:tab/>
        <w:t>Costs of detention</w:t>
      </w:r>
      <w:r w:rsidRPr="005A02B4">
        <w:rPr>
          <w:noProof/>
        </w:rPr>
        <w:tab/>
      </w:r>
      <w:r w:rsidRPr="005A02B4">
        <w:rPr>
          <w:noProof/>
        </w:rPr>
        <w:fldChar w:fldCharType="begin"/>
      </w:r>
      <w:r w:rsidRPr="005A02B4">
        <w:rPr>
          <w:noProof/>
        </w:rPr>
        <w:instrText xml:space="preserve"> PAGEREF _Toc393721493 \h </w:instrText>
      </w:r>
      <w:r w:rsidRPr="005A02B4">
        <w:rPr>
          <w:noProof/>
        </w:rPr>
      </w:r>
      <w:r w:rsidRPr="005A02B4">
        <w:rPr>
          <w:noProof/>
        </w:rPr>
        <w:fldChar w:fldCharType="separate"/>
      </w:r>
      <w:r w:rsidRPr="005A02B4">
        <w:rPr>
          <w:noProof/>
        </w:rPr>
        <w:t>186</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252</w:t>
      </w:r>
      <w:r>
        <w:rPr>
          <w:noProof/>
        </w:rPr>
        <w:tab/>
        <w:t>Power for Customs to detain or refuse clearance</w:t>
      </w:r>
      <w:r w:rsidRPr="005A02B4">
        <w:rPr>
          <w:noProof/>
        </w:rPr>
        <w:tab/>
      </w:r>
      <w:r w:rsidRPr="005A02B4">
        <w:rPr>
          <w:noProof/>
        </w:rPr>
        <w:fldChar w:fldCharType="begin"/>
      </w:r>
      <w:r w:rsidRPr="005A02B4">
        <w:rPr>
          <w:noProof/>
        </w:rPr>
        <w:instrText xml:space="preserve"> PAGEREF _Toc393721494 \h </w:instrText>
      </w:r>
      <w:r w:rsidRPr="005A02B4">
        <w:rPr>
          <w:noProof/>
        </w:rPr>
      </w:r>
      <w:r w:rsidRPr="005A02B4">
        <w:rPr>
          <w:noProof/>
        </w:rPr>
        <w:fldChar w:fldCharType="separate"/>
      </w:r>
      <w:r w:rsidRPr="005A02B4">
        <w:rPr>
          <w:noProof/>
        </w:rPr>
        <w:t>186</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253</w:t>
      </w:r>
      <w:r>
        <w:rPr>
          <w:noProof/>
        </w:rPr>
        <w:tab/>
        <w:t>Refusal of clearance</w:t>
      </w:r>
      <w:r w:rsidRPr="005A02B4">
        <w:rPr>
          <w:noProof/>
        </w:rPr>
        <w:tab/>
      </w:r>
      <w:r w:rsidRPr="005A02B4">
        <w:rPr>
          <w:noProof/>
        </w:rPr>
        <w:fldChar w:fldCharType="begin"/>
      </w:r>
      <w:r w:rsidRPr="005A02B4">
        <w:rPr>
          <w:noProof/>
        </w:rPr>
        <w:instrText xml:space="preserve"> PAGEREF _Toc393721495 \h </w:instrText>
      </w:r>
      <w:r w:rsidRPr="005A02B4">
        <w:rPr>
          <w:noProof/>
        </w:rPr>
      </w:r>
      <w:r w:rsidRPr="005A02B4">
        <w:rPr>
          <w:noProof/>
        </w:rPr>
        <w:fldChar w:fldCharType="separate"/>
      </w:r>
      <w:r w:rsidRPr="005A02B4">
        <w:rPr>
          <w:noProof/>
        </w:rPr>
        <w:t>188</w:t>
      </w:r>
      <w:r w:rsidRPr="005A02B4">
        <w:rPr>
          <w:noProof/>
        </w:rPr>
        <w:fldChar w:fldCharType="end"/>
      </w:r>
    </w:p>
    <w:p w:rsidR="005A02B4" w:rsidRDefault="005A02B4">
      <w:pPr>
        <w:pStyle w:val="TOC2"/>
        <w:rPr>
          <w:rFonts w:asciiTheme="minorHAnsi" w:eastAsiaTheme="minorEastAsia" w:hAnsiTheme="minorHAnsi" w:cstheme="minorBidi"/>
          <w:b w:val="0"/>
          <w:noProof/>
          <w:kern w:val="0"/>
          <w:sz w:val="22"/>
          <w:szCs w:val="22"/>
        </w:rPr>
      </w:pPr>
      <w:r>
        <w:rPr>
          <w:noProof/>
        </w:rPr>
        <w:lastRenderedPageBreak/>
        <w:t>Part 4—Inspectors</w:t>
      </w:r>
      <w:r w:rsidRPr="005A02B4">
        <w:rPr>
          <w:b w:val="0"/>
          <w:noProof/>
          <w:sz w:val="18"/>
        </w:rPr>
        <w:tab/>
      </w:r>
      <w:r w:rsidRPr="005A02B4">
        <w:rPr>
          <w:b w:val="0"/>
          <w:noProof/>
          <w:sz w:val="18"/>
        </w:rPr>
        <w:fldChar w:fldCharType="begin"/>
      </w:r>
      <w:r w:rsidRPr="005A02B4">
        <w:rPr>
          <w:b w:val="0"/>
          <w:noProof/>
          <w:sz w:val="18"/>
        </w:rPr>
        <w:instrText xml:space="preserve"> PAGEREF _Toc393721496 \h </w:instrText>
      </w:r>
      <w:r w:rsidRPr="005A02B4">
        <w:rPr>
          <w:b w:val="0"/>
          <w:noProof/>
          <w:sz w:val="18"/>
        </w:rPr>
      </w:r>
      <w:r w:rsidRPr="005A02B4">
        <w:rPr>
          <w:b w:val="0"/>
          <w:noProof/>
          <w:sz w:val="18"/>
        </w:rPr>
        <w:fldChar w:fldCharType="separate"/>
      </w:r>
      <w:r w:rsidRPr="005A02B4">
        <w:rPr>
          <w:b w:val="0"/>
          <w:noProof/>
          <w:sz w:val="18"/>
        </w:rPr>
        <w:t>189</w:t>
      </w:r>
      <w:r w:rsidRPr="005A02B4">
        <w:rPr>
          <w:b w:val="0"/>
          <w:noProof/>
          <w:sz w:val="18"/>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1—Appointment of inspectors etc.</w:t>
      </w:r>
      <w:r w:rsidRPr="005A02B4">
        <w:rPr>
          <w:b w:val="0"/>
          <w:noProof/>
          <w:sz w:val="18"/>
        </w:rPr>
        <w:tab/>
      </w:r>
      <w:r w:rsidRPr="005A02B4">
        <w:rPr>
          <w:b w:val="0"/>
          <w:noProof/>
          <w:sz w:val="18"/>
        </w:rPr>
        <w:fldChar w:fldCharType="begin"/>
      </w:r>
      <w:r w:rsidRPr="005A02B4">
        <w:rPr>
          <w:b w:val="0"/>
          <w:noProof/>
          <w:sz w:val="18"/>
        </w:rPr>
        <w:instrText xml:space="preserve"> PAGEREF _Toc393721497 \h </w:instrText>
      </w:r>
      <w:r w:rsidRPr="005A02B4">
        <w:rPr>
          <w:b w:val="0"/>
          <w:noProof/>
          <w:sz w:val="18"/>
        </w:rPr>
      </w:r>
      <w:r w:rsidRPr="005A02B4">
        <w:rPr>
          <w:b w:val="0"/>
          <w:noProof/>
          <w:sz w:val="18"/>
        </w:rPr>
        <w:fldChar w:fldCharType="separate"/>
      </w:r>
      <w:r w:rsidRPr="005A02B4">
        <w:rPr>
          <w:b w:val="0"/>
          <w:noProof/>
          <w:sz w:val="18"/>
        </w:rPr>
        <w:t>189</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254</w:t>
      </w:r>
      <w:r>
        <w:rPr>
          <w:noProof/>
        </w:rPr>
        <w:tab/>
        <w:t>Appointment of inspectors</w:t>
      </w:r>
      <w:r w:rsidRPr="005A02B4">
        <w:rPr>
          <w:noProof/>
        </w:rPr>
        <w:tab/>
      </w:r>
      <w:r w:rsidRPr="005A02B4">
        <w:rPr>
          <w:noProof/>
        </w:rPr>
        <w:fldChar w:fldCharType="begin"/>
      </w:r>
      <w:r w:rsidRPr="005A02B4">
        <w:rPr>
          <w:noProof/>
        </w:rPr>
        <w:instrText xml:space="preserve"> PAGEREF _Toc393721498 \h </w:instrText>
      </w:r>
      <w:r w:rsidRPr="005A02B4">
        <w:rPr>
          <w:noProof/>
        </w:rPr>
      </w:r>
      <w:r w:rsidRPr="005A02B4">
        <w:rPr>
          <w:noProof/>
        </w:rPr>
        <w:fldChar w:fldCharType="separate"/>
      </w:r>
      <w:r w:rsidRPr="005A02B4">
        <w:rPr>
          <w:noProof/>
        </w:rPr>
        <w:t>189</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255</w:t>
      </w:r>
      <w:r>
        <w:rPr>
          <w:noProof/>
        </w:rPr>
        <w:tab/>
        <w:t>Identity cards</w:t>
      </w:r>
      <w:r w:rsidRPr="005A02B4">
        <w:rPr>
          <w:noProof/>
        </w:rPr>
        <w:tab/>
      </w:r>
      <w:r w:rsidRPr="005A02B4">
        <w:rPr>
          <w:noProof/>
        </w:rPr>
        <w:fldChar w:fldCharType="begin"/>
      </w:r>
      <w:r w:rsidRPr="005A02B4">
        <w:rPr>
          <w:noProof/>
        </w:rPr>
        <w:instrText xml:space="preserve"> PAGEREF _Toc393721499 \h </w:instrText>
      </w:r>
      <w:r w:rsidRPr="005A02B4">
        <w:rPr>
          <w:noProof/>
        </w:rPr>
      </w:r>
      <w:r w:rsidRPr="005A02B4">
        <w:rPr>
          <w:noProof/>
        </w:rPr>
        <w:fldChar w:fldCharType="separate"/>
      </w:r>
      <w:r w:rsidRPr="005A02B4">
        <w:rPr>
          <w:noProof/>
        </w:rPr>
        <w:t>189</w:t>
      </w:r>
      <w:r w:rsidRPr="005A02B4">
        <w:rPr>
          <w:noProof/>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2—Search and seizure powers of inspectors</w:t>
      </w:r>
      <w:r w:rsidRPr="005A02B4">
        <w:rPr>
          <w:b w:val="0"/>
          <w:noProof/>
          <w:sz w:val="18"/>
        </w:rPr>
        <w:tab/>
      </w:r>
      <w:r w:rsidRPr="005A02B4">
        <w:rPr>
          <w:b w:val="0"/>
          <w:noProof/>
          <w:sz w:val="18"/>
        </w:rPr>
        <w:fldChar w:fldCharType="begin"/>
      </w:r>
      <w:r w:rsidRPr="005A02B4">
        <w:rPr>
          <w:b w:val="0"/>
          <w:noProof/>
          <w:sz w:val="18"/>
        </w:rPr>
        <w:instrText xml:space="preserve"> PAGEREF _Toc393721500 \h </w:instrText>
      </w:r>
      <w:r w:rsidRPr="005A02B4">
        <w:rPr>
          <w:b w:val="0"/>
          <w:noProof/>
          <w:sz w:val="18"/>
        </w:rPr>
      </w:r>
      <w:r w:rsidRPr="005A02B4">
        <w:rPr>
          <w:b w:val="0"/>
          <w:noProof/>
          <w:sz w:val="18"/>
        </w:rPr>
        <w:fldChar w:fldCharType="separate"/>
      </w:r>
      <w:r w:rsidRPr="005A02B4">
        <w:rPr>
          <w:b w:val="0"/>
          <w:noProof/>
          <w:sz w:val="18"/>
        </w:rPr>
        <w:t>191</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256</w:t>
      </w:r>
      <w:r>
        <w:rPr>
          <w:noProof/>
        </w:rPr>
        <w:tab/>
        <w:t>Inspector may enter premises by consent or under a warrant</w:t>
      </w:r>
      <w:r w:rsidRPr="005A02B4">
        <w:rPr>
          <w:noProof/>
        </w:rPr>
        <w:tab/>
      </w:r>
      <w:r w:rsidRPr="005A02B4">
        <w:rPr>
          <w:noProof/>
        </w:rPr>
        <w:fldChar w:fldCharType="begin"/>
      </w:r>
      <w:r w:rsidRPr="005A02B4">
        <w:rPr>
          <w:noProof/>
        </w:rPr>
        <w:instrText xml:space="preserve"> PAGEREF _Toc393721501 \h </w:instrText>
      </w:r>
      <w:r w:rsidRPr="005A02B4">
        <w:rPr>
          <w:noProof/>
        </w:rPr>
      </w:r>
      <w:r w:rsidRPr="005A02B4">
        <w:rPr>
          <w:noProof/>
        </w:rPr>
        <w:fldChar w:fldCharType="separate"/>
      </w:r>
      <w:r w:rsidRPr="005A02B4">
        <w:rPr>
          <w:noProof/>
        </w:rPr>
        <w:t>191</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257</w:t>
      </w:r>
      <w:r>
        <w:rPr>
          <w:noProof/>
        </w:rPr>
        <w:tab/>
        <w:t>Inspector may board a vessel without consent or warrant</w:t>
      </w:r>
      <w:r w:rsidRPr="005A02B4">
        <w:rPr>
          <w:noProof/>
        </w:rPr>
        <w:tab/>
      </w:r>
      <w:r w:rsidRPr="005A02B4">
        <w:rPr>
          <w:noProof/>
        </w:rPr>
        <w:fldChar w:fldCharType="begin"/>
      </w:r>
      <w:r w:rsidRPr="005A02B4">
        <w:rPr>
          <w:noProof/>
        </w:rPr>
        <w:instrText xml:space="preserve"> PAGEREF _Toc393721502 \h </w:instrText>
      </w:r>
      <w:r w:rsidRPr="005A02B4">
        <w:rPr>
          <w:noProof/>
        </w:rPr>
      </w:r>
      <w:r w:rsidRPr="005A02B4">
        <w:rPr>
          <w:noProof/>
        </w:rPr>
        <w:fldChar w:fldCharType="separate"/>
      </w:r>
      <w:r w:rsidRPr="005A02B4">
        <w:rPr>
          <w:noProof/>
        </w:rPr>
        <w:t>191</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258</w:t>
      </w:r>
      <w:r>
        <w:rPr>
          <w:noProof/>
        </w:rPr>
        <w:tab/>
        <w:t>Requirement to facilitate boarding of vessels</w:t>
      </w:r>
      <w:r w:rsidRPr="005A02B4">
        <w:rPr>
          <w:noProof/>
        </w:rPr>
        <w:tab/>
      </w:r>
      <w:r w:rsidRPr="005A02B4">
        <w:rPr>
          <w:noProof/>
        </w:rPr>
        <w:fldChar w:fldCharType="begin"/>
      </w:r>
      <w:r w:rsidRPr="005A02B4">
        <w:rPr>
          <w:noProof/>
        </w:rPr>
        <w:instrText xml:space="preserve"> PAGEREF _Toc393721503 \h </w:instrText>
      </w:r>
      <w:r w:rsidRPr="005A02B4">
        <w:rPr>
          <w:noProof/>
        </w:rPr>
      </w:r>
      <w:r w:rsidRPr="005A02B4">
        <w:rPr>
          <w:noProof/>
        </w:rPr>
        <w:fldChar w:fldCharType="separate"/>
      </w:r>
      <w:r w:rsidRPr="005A02B4">
        <w:rPr>
          <w:noProof/>
        </w:rPr>
        <w:t>192</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259</w:t>
      </w:r>
      <w:r>
        <w:rPr>
          <w:noProof/>
        </w:rPr>
        <w:tab/>
        <w:t>Monitoring powers of inspectors</w:t>
      </w:r>
      <w:r w:rsidRPr="005A02B4">
        <w:rPr>
          <w:noProof/>
        </w:rPr>
        <w:tab/>
      </w:r>
      <w:r w:rsidRPr="005A02B4">
        <w:rPr>
          <w:noProof/>
        </w:rPr>
        <w:fldChar w:fldCharType="begin"/>
      </w:r>
      <w:r w:rsidRPr="005A02B4">
        <w:rPr>
          <w:noProof/>
        </w:rPr>
        <w:instrText xml:space="preserve"> PAGEREF _Toc393721504 \h </w:instrText>
      </w:r>
      <w:r w:rsidRPr="005A02B4">
        <w:rPr>
          <w:noProof/>
        </w:rPr>
      </w:r>
      <w:r w:rsidRPr="005A02B4">
        <w:rPr>
          <w:noProof/>
        </w:rPr>
        <w:fldChar w:fldCharType="separate"/>
      </w:r>
      <w:r w:rsidRPr="005A02B4">
        <w:rPr>
          <w:noProof/>
        </w:rPr>
        <w:t>192</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260</w:t>
      </w:r>
      <w:r>
        <w:rPr>
          <w:noProof/>
        </w:rPr>
        <w:tab/>
        <w:t>Enforcement powers of inspectors</w:t>
      </w:r>
      <w:r w:rsidRPr="005A02B4">
        <w:rPr>
          <w:noProof/>
        </w:rPr>
        <w:tab/>
      </w:r>
      <w:r w:rsidRPr="005A02B4">
        <w:rPr>
          <w:noProof/>
        </w:rPr>
        <w:fldChar w:fldCharType="begin"/>
      </w:r>
      <w:r w:rsidRPr="005A02B4">
        <w:rPr>
          <w:noProof/>
        </w:rPr>
        <w:instrText xml:space="preserve"> PAGEREF _Toc393721505 \h </w:instrText>
      </w:r>
      <w:r w:rsidRPr="005A02B4">
        <w:rPr>
          <w:noProof/>
        </w:rPr>
      </w:r>
      <w:r w:rsidRPr="005A02B4">
        <w:rPr>
          <w:noProof/>
        </w:rPr>
        <w:fldChar w:fldCharType="separate"/>
      </w:r>
      <w:r w:rsidRPr="005A02B4">
        <w:rPr>
          <w:noProof/>
        </w:rPr>
        <w:t>195</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261</w:t>
      </w:r>
      <w:r>
        <w:rPr>
          <w:noProof/>
        </w:rPr>
        <w:tab/>
        <w:t>Persons assisting inspectors</w:t>
      </w:r>
      <w:r w:rsidRPr="005A02B4">
        <w:rPr>
          <w:noProof/>
        </w:rPr>
        <w:tab/>
      </w:r>
      <w:r w:rsidRPr="005A02B4">
        <w:rPr>
          <w:noProof/>
        </w:rPr>
        <w:fldChar w:fldCharType="begin"/>
      </w:r>
      <w:r w:rsidRPr="005A02B4">
        <w:rPr>
          <w:noProof/>
        </w:rPr>
        <w:instrText xml:space="preserve"> PAGEREF _Toc393721506 \h </w:instrText>
      </w:r>
      <w:r w:rsidRPr="005A02B4">
        <w:rPr>
          <w:noProof/>
        </w:rPr>
      </w:r>
      <w:r w:rsidRPr="005A02B4">
        <w:rPr>
          <w:noProof/>
        </w:rPr>
        <w:fldChar w:fldCharType="separate"/>
      </w:r>
      <w:r w:rsidRPr="005A02B4">
        <w:rPr>
          <w:noProof/>
        </w:rPr>
        <w:t>197</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262</w:t>
      </w:r>
      <w:r>
        <w:rPr>
          <w:noProof/>
        </w:rPr>
        <w:tab/>
        <w:t>Use of force in executing a warrant</w:t>
      </w:r>
      <w:r w:rsidRPr="005A02B4">
        <w:rPr>
          <w:noProof/>
        </w:rPr>
        <w:tab/>
      </w:r>
      <w:r w:rsidRPr="005A02B4">
        <w:rPr>
          <w:noProof/>
        </w:rPr>
        <w:fldChar w:fldCharType="begin"/>
      </w:r>
      <w:r w:rsidRPr="005A02B4">
        <w:rPr>
          <w:noProof/>
        </w:rPr>
        <w:instrText xml:space="preserve"> PAGEREF _Toc393721507 \h </w:instrText>
      </w:r>
      <w:r w:rsidRPr="005A02B4">
        <w:rPr>
          <w:noProof/>
        </w:rPr>
      </w:r>
      <w:r w:rsidRPr="005A02B4">
        <w:rPr>
          <w:noProof/>
        </w:rPr>
        <w:fldChar w:fldCharType="separate"/>
      </w:r>
      <w:r w:rsidRPr="005A02B4">
        <w:rPr>
          <w:noProof/>
        </w:rPr>
        <w:t>198</w:t>
      </w:r>
      <w:r w:rsidRPr="005A02B4">
        <w:rPr>
          <w:noProof/>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3—Other powers of inspectors</w:t>
      </w:r>
      <w:r w:rsidRPr="005A02B4">
        <w:rPr>
          <w:b w:val="0"/>
          <w:noProof/>
          <w:sz w:val="18"/>
        </w:rPr>
        <w:tab/>
      </w:r>
      <w:r w:rsidRPr="005A02B4">
        <w:rPr>
          <w:b w:val="0"/>
          <w:noProof/>
          <w:sz w:val="18"/>
        </w:rPr>
        <w:fldChar w:fldCharType="begin"/>
      </w:r>
      <w:r w:rsidRPr="005A02B4">
        <w:rPr>
          <w:b w:val="0"/>
          <w:noProof/>
          <w:sz w:val="18"/>
        </w:rPr>
        <w:instrText xml:space="preserve"> PAGEREF _Toc393721508 \h </w:instrText>
      </w:r>
      <w:r w:rsidRPr="005A02B4">
        <w:rPr>
          <w:b w:val="0"/>
          <w:noProof/>
          <w:sz w:val="18"/>
        </w:rPr>
      </w:r>
      <w:r w:rsidRPr="005A02B4">
        <w:rPr>
          <w:b w:val="0"/>
          <w:noProof/>
          <w:sz w:val="18"/>
        </w:rPr>
        <w:fldChar w:fldCharType="separate"/>
      </w:r>
      <w:r w:rsidRPr="005A02B4">
        <w:rPr>
          <w:b w:val="0"/>
          <w:noProof/>
          <w:sz w:val="18"/>
        </w:rPr>
        <w:t>199</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263</w:t>
      </w:r>
      <w:r>
        <w:rPr>
          <w:noProof/>
        </w:rPr>
        <w:tab/>
        <w:t>Power to require persons to answer questions and produce documents</w:t>
      </w:r>
      <w:r w:rsidRPr="005A02B4">
        <w:rPr>
          <w:noProof/>
        </w:rPr>
        <w:tab/>
      </w:r>
      <w:r w:rsidRPr="005A02B4">
        <w:rPr>
          <w:noProof/>
        </w:rPr>
        <w:fldChar w:fldCharType="begin"/>
      </w:r>
      <w:r w:rsidRPr="005A02B4">
        <w:rPr>
          <w:noProof/>
        </w:rPr>
        <w:instrText xml:space="preserve"> PAGEREF _Toc393721509 \h </w:instrText>
      </w:r>
      <w:r w:rsidRPr="005A02B4">
        <w:rPr>
          <w:noProof/>
        </w:rPr>
      </w:r>
      <w:r w:rsidRPr="005A02B4">
        <w:rPr>
          <w:noProof/>
        </w:rPr>
        <w:fldChar w:fldCharType="separate"/>
      </w:r>
      <w:r w:rsidRPr="005A02B4">
        <w:rPr>
          <w:noProof/>
        </w:rPr>
        <w:t>199</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264</w:t>
      </w:r>
      <w:r>
        <w:rPr>
          <w:noProof/>
        </w:rPr>
        <w:tab/>
        <w:t>Inspector may give directions</w:t>
      </w:r>
      <w:r w:rsidRPr="005A02B4">
        <w:rPr>
          <w:noProof/>
        </w:rPr>
        <w:tab/>
      </w:r>
      <w:r w:rsidRPr="005A02B4">
        <w:rPr>
          <w:noProof/>
        </w:rPr>
        <w:fldChar w:fldCharType="begin"/>
      </w:r>
      <w:r w:rsidRPr="005A02B4">
        <w:rPr>
          <w:noProof/>
        </w:rPr>
        <w:instrText xml:space="preserve"> PAGEREF _Toc393721510 \h </w:instrText>
      </w:r>
      <w:r w:rsidRPr="005A02B4">
        <w:rPr>
          <w:noProof/>
        </w:rPr>
      </w:r>
      <w:r w:rsidRPr="005A02B4">
        <w:rPr>
          <w:noProof/>
        </w:rPr>
        <w:fldChar w:fldCharType="separate"/>
      </w:r>
      <w:r w:rsidRPr="005A02B4">
        <w:rPr>
          <w:noProof/>
        </w:rPr>
        <w:t>199</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265</w:t>
      </w:r>
      <w:r>
        <w:rPr>
          <w:noProof/>
        </w:rPr>
        <w:tab/>
        <w:t>Inspector may give improvement notices</w:t>
      </w:r>
      <w:r w:rsidRPr="005A02B4">
        <w:rPr>
          <w:noProof/>
        </w:rPr>
        <w:tab/>
      </w:r>
      <w:r w:rsidRPr="005A02B4">
        <w:rPr>
          <w:noProof/>
        </w:rPr>
        <w:fldChar w:fldCharType="begin"/>
      </w:r>
      <w:r w:rsidRPr="005A02B4">
        <w:rPr>
          <w:noProof/>
        </w:rPr>
        <w:instrText xml:space="preserve"> PAGEREF _Toc393721511 \h </w:instrText>
      </w:r>
      <w:r w:rsidRPr="005A02B4">
        <w:rPr>
          <w:noProof/>
        </w:rPr>
      </w:r>
      <w:r w:rsidRPr="005A02B4">
        <w:rPr>
          <w:noProof/>
        </w:rPr>
        <w:fldChar w:fldCharType="separate"/>
      </w:r>
      <w:r w:rsidRPr="005A02B4">
        <w:rPr>
          <w:noProof/>
        </w:rPr>
        <w:t>201</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266</w:t>
      </w:r>
      <w:r>
        <w:rPr>
          <w:noProof/>
        </w:rPr>
        <w:tab/>
        <w:t>Person must comply with improvement notice</w:t>
      </w:r>
      <w:r w:rsidRPr="005A02B4">
        <w:rPr>
          <w:noProof/>
        </w:rPr>
        <w:tab/>
      </w:r>
      <w:r w:rsidRPr="005A02B4">
        <w:rPr>
          <w:noProof/>
        </w:rPr>
        <w:fldChar w:fldCharType="begin"/>
      </w:r>
      <w:r w:rsidRPr="005A02B4">
        <w:rPr>
          <w:noProof/>
        </w:rPr>
        <w:instrText xml:space="preserve"> PAGEREF _Toc393721512 \h </w:instrText>
      </w:r>
      <w:r w:rsidRPr="005A02B4">
        <w:rPr>
          <w:noProof/>
        </w:rPr>
      </w:r>
      <w:r w:rsidRPr="005A02B4">
        <w:rPr>
          <w:noProof/>
        </w:rPr>
        <w:fldChar w:fldCharType="separate"/>
      </w:r>
      <w:r w:rsidRPr="005A02B4">
        <w:rPr>
          <w:noProof/>
        </w:rPr>
        <w:t>202</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267</w:t>
      </w:r>
      <w:r>
        <w:rPr>
          <w:noProof/>
        </w:rPr>
        <w:tab/>
        <w:t>Inspector may give prohibition notices</w:t>
      </w:r>
      <w:r w:rsidRPr="005A02B4">
        <w:rPr>
          <w:noProof/>
        </w:rPr>
        <w:tab/>
      </w:r>
      <w:r w:rsidRPr="005A02B4">
        <w:rPr>
          <w:noProof/>
        </w:rPr>
        <w:fldChar w:fldCharType="begin"/>
      </w:r>
      <w:r w:rsidRPr="005A02B4">
        <w:rPr>
          <w:noProof/>
        </w:rPr>
        <w:instrText xml:space="preserve"> PAGEREF _Toc393721513 \h </w:instrText>
      </w:r>
      <w:r w:rsidRPr="005A02B4">
        <w:rPr>
          <w:noProof/>
        </w:rPr>
      </w:r>
      <w:r w:rsidRPr="005A02B4">
        <w:rPr>
          <w:noProof/>
        </w:rPr>
        <w:fldChar w:fldCharType="separate"/>
      </w:r>
      <w:r w:rsidRPr="005A02B4">
        <w:rPr>
          <w:noProof/>
        </w:rPr>
        <w:t>202</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268</w:t>
      </w:r>
      <w:r>
        <w:rPr>
          <w:noProof/>
        </w:rPr>
        <w:tab/>
        <w:t>Person must comply with prohibition notice</w:t>
      </w:r>
      <w:r w:rsidRPr="005A02B4">
        <w:rPr>
          <w:noProof/>
        </w:rPr>
        <w:tab/>
      </w:r>
      <w:r w:rsidRPr="005A02B4">
        <w:rPr>
          <w:noProof/>
        </w:rPr>
        <w:fldChar w:fldCharType="begin"/>
      </w:r>
      <w:r w:rsidRPr="005A02B4">
        <w:rPr>
          <w:noProof/>
        </w:rPr>
        <w:instrText xml:space="preserve"> PAGEREF _Toc393721514 \h </w:instrText>
      </w:r>
      <w:r w:rsidRPr="005A02B4">
        <w:rPr>
          <w:noProof/>
        </w:rPr>
      </w:r>
      <w:r w:rsidRPr="005A02B4">
        <w:rPr>
          <w:noProof/>
        </w:rPr>
        <w:fldChar w:fldCharType="separate"/>
      </w:r>
      <w:r w:rsidRPr="005A02B4">
        <w:rPr>
          <w:noProof/>
        </w:rPr>
        <w:t>203</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269</w:t>
      </w:r>
      <w:r>
        <w:rPr>
          <w:noProof/>
        </w:rPr>
        <w:tab/>
        <w:t>Display and distribution of copies of notices</w:t>
      </w:r>
      <w:r w:rsidRPr="005A02B4">
        <w:rPr>
          <w:noProof/>
        </w:rPr>
        <w:tab/>
      </w:r>
      <w:r w:rsidRPr="005A02B4">
        <w:rPr>
          <w:noProof/>
        </w:rPr>
        <w:fldChar w:fldCharType="begin"/>
      </w:r>
      <w:r w:rsidRPr="005A02B4">
        <w:rPr>
          <w:noProof/>
        </w:rPr>
        <w:instrText xml:space="preserve"> PAGEREF _Toc393721515 \h </w:instrText>
      </w:r>
      <w:r w:rsidRPr="005A02B4">
        <w:rPr>
          <w:noProof/>
        </w:rPr>
      </w:r>
      <w:r w:rsidRPr="005A02B4">
        <w:rPr>
          <w:noProof/>
        </w:rPr>
        <w:fldChar w:fldCharType="separate"/>
      </w:r>
      <w:r w:rsidRPr="005A02B4">
        <w:rPr>
          <w:noProof/>
        </w:rPr>
        <w:t>204</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270</w:t>
      </w:r>
      <w:r>
        <w:rPr>
          <w:noProof/>
        </w:rPr>
        <w:tab/>
        <w:t>Notices not to be tampered with or removed</w:t>
      </w:r>
      <w:r w:rsidRPr="005A02B4">
        <w:rPr>
          <w:noProof/>
        </w:rPr>
        <w:tab/>
      </w:r>
      <w:r w:rsidRPr="005A02B4">
        <w:rPr>
          <w:noProof/>
        </w:rPr>
        <w:fldChar w:fldCharType="begin"/>
      </w:r>
      <w:r w:rsidRPr="005A02B4">
        <w:rPr>
          <w:noProof/>
        </w:rPr>
        <w:instrText xml:space="preserve"> PAGEREF _Toc393721516 \h </w:instrText>
      </w:r>
      <w:r w:rsidRPr="005A02B4">
        <w:rPr>
          <w:noProof/>
        </w:rPr>
      </w:r>
      <w:r w:rsidRPr="005A02B4">
        <w:rPr>
          <w:noProof/>
        </w:rPr>
        <w:fldChar w:fldCharType="separate"/>
      </w:r>
      <w:r w:rsidRPr="005A02B4">
        <w:rPr>
          <w:noProof/>
        </w:rPr>
        <w:t>204</w:t>
      </w:r>
      <w:r w:rsidRPr="005A02B4">
        <w:rPr>
          <w:noProof/>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4—Obligations and incidental powers of inspectors</w:t>
      </w:r>
      <w:r w:rsidRPr="005A02B4">
        <w:rPr>
          <w:b w:val="0"/>
          <w:noProof/>
          <w:sz w:val="18"/>
        </w:rPr>
        <w:tab/>
      </w:r>
      <w:r w:rsidRPr="005A02B4">
        <w:rPr>
          <w:b w:val="0"/>
          <w:noProof/>
          <w:sz w:val="18"/>
        </w:rPr>
        <w:fldChar w:fldCharType="begin"/>
      </w:r>
      <w:r w:rsidRPr="005A02B4">
        <w:rPr>
          <w:b w:val="0"/>
          <w:noProof/>
          <w:sz w:val="18"/>
        </w:rPr>
        <w:instrText xml:space="preserve"> PAGEREF _Toc393721517 \h </w:instrText>
      </w:r>
      <w:r w:rsidRPr="005A02B4">
        <w:rPr>
          <w:b w:val="0"/>
          <w:noProof/>
          <w:sz w:val="18"/>
        </w:rPr>
      </w:r>
      <w:r w:rsidRPr="005A02B4">
        <w:rPr>
          <w:b w:val="0"/>
          <w:noProof/>
          <w:sz w:val="18"/>
        </w:rPr>
        <w:fldChar w:fldCharType="separate"/>
      </w:r>
      <w:r w:rsidRPr="005A02B4">
        <w:rPr>
          <w:b w:val="0"/>
          <w:noProof/>
          <w:sz w:val="18"/>
        </w:rPr>
        <w:t>205</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271</w:t>
      </w:r>
      <w:r>
        <w:rPr>
          <w:noProof/>
        </w:rPr>
        <w:tab/>
        <w:t>Consent</w:t>
      </w:r>
      <w:r w:rsidRPr="005A02B4">
        <w:rPr>
          <w:noProof/>
        </w:rPr>
        <w:tab/>
      </w:r>
      <w:r w:rsidRPr="005A02B4">
        <w:rPr>
          <w:noProof/>
        </w:rPr>
        <w:fldChar w:fldCharType="begin"/>
      </w:r>
      <w:r w:rsidRPr="005A02B4">
        <w:rPr>
          <w:noProof/>
        </w:rPr>
        <w:instrText xml:space="preserve"> PAGEREF _Toc393721518 \h </w:instrText>
      </w:r>
      <w:r w:rsidRPr="005A02B4">
        <w:rPr>
          <w:noProof/>
        </w:rPr>
      </w:r>
      <w:r w:rsidRPr="005A02B4">
        <w:rPr>
          <w:noProof/>
        </w:rPr>
        <w:fldChar w:fldCharType="separate"/>
      </w:r>
      <w:r w:rsidRPr="005A02B4">
        <w:rPr>
          <w:noProof/>
        </w:rPr>
        <w:t>205</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272</w:t>
      </w:r>
      <w:r>
        <w:rPr>
          <w:noProof/>
        </w:rPr>
        <w:tab/>
        <w:t>Announcement before entry under warrant</w:t>
      </w:r>
      <w:r w:rsidRPr="005A02B4">
        <w:rPr>
          <w:noProof/>
        </w:rPr>
        <w:tab/>
      </w:r>
      <w:r w:rsidRPr="005A02B4">
        <w:rPr>
          <w:noProof/>
        </w:rPr>
        <w:fldChar w:fldCharType="begin"/>
      </w:r>
      <w:r w:rsidRPr="005A02B4">
        <w:rPr>
          <w:noProof/>
        </w:rPr>
        <w:instrText xml:space="preserve"> PAGEREF _Toc393721519 \h </w:instrText>
      </w:r>
      <w:r w:rsidRPr="005A02B4">
        <w:rPr>
          <w:noProof/>
        </w:rPr>
      </w:r>
      <w:r w:rsidRPr="005A02B4">
        <w:rPr>
          <w:noProof/>
        </w:rPr>
        <w:fldChar w:fldCharType="separate"/>
      </w:r>
      <w:r w:rsidRPr="005A02B4">
        <w:rPr>
          <w:noProof/>
        </w:rPr>
        <w:t>205</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273</w:t>
      </w:r>
      <w:r>
        <w:rPr>
          <w:noProof/>
        </w:rPr>
        <w:tab/>
        <w:t>Inspector to be in possession of warrant</w:t>
      </w:r>
      <w:r w:rsidRPr="005A02B4">
        <w:rPr>
          <w:noProof/>
        </w:rPr>
        <w:tab/>
      </w:r>
      <w:r w:rsidRPr="005A02B4">
        <w:rPr>
          <w:noProof/>
        </w:rPr>
        <w:fldChar w:fldCharType="begin"/>
      </w:r>
      <w:r w:rsidRPr="005A02B4">
        <w:rPr>
          <w:noProof/>
        </w:rPr>
        <w:instrText xml:space="preserve"> PAGEREF _Toc393721520 \h </w:instrText>
      </w:r>
      <w:r w:rsidRPr="005A02B4">
        <w:rPr>
          <w:noProof/>
        </w:rPr>
      </w:r>
      <w:r w:rsidRPr="005A02B4">
        <w:rPr>
          <w:noProof/>
        </w:rPr>
        <w:fldChar w:fldCharType="separate"/>
      </w:r>
      <w:r w:rsidRPr="005A02B4">
        <w:rPr>
          <w:noProof/>
        </w:rPr>
        <w:t>206</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274</w:t>
      </w:r>
      <w:r>
        <w:rPr>
          <w:noProof/>
        </w:rPr>
        <w:tab/>
        <w:t>Details of warrant etc. to be given to occupier</w:t>
      </w:r>
      <w:r w:rsidRPr="005A02B4">
        <w:rPr>
          <w:noProof/>
        </w:rPr>
        <w:tab/>
      </w:r>
      <w:r w:rsidRPr="005A02B4">
        <w:rPr>
          <w:noProof/>
        </w:rPr>
        <w:fldChar w:fldCharType="begin"/>
      </w:r>
      <w:r w:rsidRPr="005A02B4">
        <w:rPr>
          <w:noProof/>
        </w:rPr>
        <w:instrText xml:space="preserve"> PAGEREF _Toc393721521 \h </w:instrText>
      </w:r>
      <w:r w:rsidRPr="005A02B4">
        <w:rPr>
          <w:noProof/>
        </w:rPr>
      </w:r>
      <w:r w:rsidRPr="005A02B4">
        <w:rPr>
          <w:noProof/>
        </w:rPr>
        <w:fldChar w:fldCharType="separate"/>
      </w:r>
      <w:r w:rsidRPr="005A02B4">
        <w:rPr>
          <w:noProof/>
        </w:rPr>
        <w:t>206</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275</w:t>
      </w:r>
      <w:r>
        <w:rPr>
          <w:noProof/>
        </w:rPr>
        <w:tab/>
        <w:t>Completing execution of warrant after temporary cessation</w:t>
      </w:r>
      <w:r w:rsidRPr="005A02B4">
        <w:rPr>
          <w:noProof/>
        </w:rPr>
        <w:tab/>
      </w:r>
      <w:r w:rsidRPr="005A02B4">
        <w:rPr>
          <w:noProof/>
        </w:rPr>
        <w:fldChar w:fldCharType="begin"/>
      </w:r>
      <w:r w:rsidRPr="005A02B4">
        <w:rPr>
          <w:noProof/>
        </w:rPr>
        <w:instrText xml:space="preserve"> PAGEREF _Toc393721522 \h </w:instrText>
      </w:r>
      <w:r w:rsidRPr="005A02B4">
        <w:rPr>
          <w:noProof/>
        </w:rPr>
      </w:r>
      <w:r w:rsidRPr="005A02B4">
        <w:rPr>
          <w:noProof/>
        </w:rPr>
        <w:fldChar w:fldCharType="separate"/>
      </w:r>
      <w:r w:rsidRPr="005A02B4">
        <w:rPr>
          <w:noProof/>
        </w:rPr>
        <w:t>206</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276</w:t>
      </w:r>
      <w:r>
        <w:rPr>
          <w:noProof/>
        </w:rPr>
        <w:tab/>
        <w:t>Completing execution of warrant stopped by court order</w:t>
      </w:r>
      <w:r w:rsidRPr="005A02B4">
        <w:rPr>
          <w:noProof/>
        </w:rPr>
        <w:tab/>
      </w:r>
      <w:r w:rsidRPr="005A02B4">
        <w:rPr>
          <w:noProof/>
        </w:rPr>
        <w:fldChar w:fldCharType="begin"/>
      </w:r>
      <w:r w:rsidRPr="005A02B4">
        <w:rPr>
          <w:noProof/>
        </w:rPr>
        <w:instrText xml:space="preserve"> PAGEREF _Toc393721523 \h </w:instrText>
      </w:r>
      <w:r w:rsidRPr="005A02B4">
        <w:rPr>
          <w:noProof/>
        </w:rPr>
      </w:r>
      <w:r w:rsidRPr="005A02B4">
        <w:rPr>
          <w:noProof/>
        </w:rPr>
        <w:fldChar w:fldCharType="separate"/>
      </w:r>
      <w:r w:rsidRPr="005A02B4">
        <w:rPr>
          <w:noProof/>
        </w:rPr>
        <w:t>207</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277</w:t>
      </w:r>
      <w:r>
        <w:rPr>
          <w:noProof/>
        </w:rPr>
        <w:tab/>
        <w:t>Expert assistance to operate electronic equipment</w:t>
      </w:r>
      <w:r w:rsidRPr="005A02B4">
        <w:rPr>
          <w:noProof/>
        </w:rPr>
        <w:tab/>
      </w:r>
      <w:r w:rsidRPr="005A02B4">
        <w:rPr>
          <w:noProof/>
        </w:rPr>
        <w:fldChar w:fldCharType="begin"/>
      </w:r>
      <w:r w:rsidRPr="005A02B4">
        <w:rPr>
          <w:noProof/>
        </w:rPr>
        <w:instrText xml:space="preserve"> PAGEREF _Toc393721524 \h </w:instrText>
      </w:r>
      <w:r w:rsidRPr="005A02B4">
        <w:rPr>
          <w:noProof/>
        </w:rPr>
      </w:r>
      <w:r w:rsidRPr="005A02B4">
        <w:rPr>
          <w:noProof/>
        </w:rPr>
        <w:fldChar w:fldCharType="separate"/>
      </w:r>
      <w:r w:rsidRPr="005A02B4">
        <w:rPr>
          <w:noProof/>
        </w:rPr>
        <w:t>208</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278</w:t>
      </w:r>
      <w:r>
        <w:rPr>
          <w:noProof/>
        </w:rPr>
        <w:tab/>
        <w:t>Compensation for damage to electronic equipment</w:t>
      </w:r>
      <w:r w:rsidRPr="005A02B4">
        <w:rPr>
          <w:noProof/>
        </w:rPr>
        <w:tab/>
      </w:r>
      <w:r w:rsidRPr="005A02B4">
        <w:rPr>
          <w:noProof/>
        </w:rPr>
        <w:fldChar w:fldCharType="begin"/>
      </w:r>
      <w:r w:rsidRPr="005A02B4">
        <w:rPr>
          <w:noProof/>
        </w:rPr>
        <w:instrText xml:space="preserve"> PAGEREF _Toc393721525 \h </w:instrText>
      </w:r>
      <w:r w:rsidRPr="005A02B4">
        <w:rPr>
          <w:noProof/>
        </w:rPr>
      </w:r>
      <w:r w:rsidRPr="005A02B4">
        <w:rPr>
          <w:noProof/>
        </w:rPr>
        <w:fldChar w:fldCharType="separate"/>
      </w:r>
      <w:r w:rsidRPr="005A02B4">
        <w:rPr>
          <w:noProof/>
        </w:rPr>
        <w:t>209</w:t>
      </w:r>
      <w:r w:rsidRPr="005A02B4">
        <w:rPr>
          <w:noProof/>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5—Occupier’s rights and responsibilities</w:t>
      </w:r>
      <w:r w:rsidRPr="005A02B4">
        <w:rPr>
          <w:b w:val="0"/>
          <w:noProof/>
          <w:sz w:val="18"/>
        </w:rPr>
        <w:tab/>
      </w:r>
      <w:r w:rsidRPr="005A02B4">
        <w:rPr>
          <w:b w:val="0"/>
          <w:noProof/>
          <w:sz w:val="18"/>
        </w:rPr>
        <w:fldChar w:fldCharType="begin"/>
      </w:r>
      <w:r w:rsidRPr="005A02B4">
        <w:rPr>
          <w:b w:val="0"/>
          <w:noProof/>
          <w:sz w:val="18"/>
        </w:rPr>
        <w:instrText xml:space="preserve"> PAGEREF _Toc393721526 \h </w:instrText>
      </w:r>
      <w:r w:rsidRPr="005A02B4">
        <w:rPr>
          <w:b w:val="0"/>
          <w:noProof/>
          <w:sz w:val="18"/>
        </w:rPr>
      </w:r>
      <w:r w:rsidRPr="005A02B4">
        <w:rPr>
          <w:b w:val="0"/>
          <w:noProof/>
          <w:sz w:val="18"/>
        </w:rPr>
        <w:fldChar w:fldCharType="separate"/>
      </w:r>
      <w:r w:rsidRPr="005A02B4">
        <w:rPr>
          <w:b w:val="0"/>
          <w:noProof/>
          <w:sz w:val="18"/>
        </w:rPr>
        <w:t>211</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279</w:t>
      </w:r>
      <w:r>
        <w:rPr>
          <w:noProof/>
        </w:rPr>
        <w:tab/>
        <w:t>Occupier entitled to observe execution of warrant</w:t>
      </w:r>
      <w:r w:rsidRPr="005A02B4">
        <w:rPr>
          <w:noProof/>
        </w:rPr>
        <w:tab/>
      </w:r>
      <w:r w:rsidRPr="005A02B4">
        <w:rPr>
          <w:noProof/>
        </w:rPr>
        <w:fldChar w:fldCharType="begin"/>
      </w:r>
      <w:r w:rsidRPr="005A02B4">
        <w:rPr>
          <w:noProof/>
        </w:rPr>
        <w:instrText xml:space="preserve"> PAGEREF _Toc393721527 \h </w:instrText>
      </w:r>
      <w:r w:rsidRPr="005A02B4">
        <w:rPr>
          <w:noProof/>
        </w:rPr>
      </w:r>
      <w:r w:rsidRPr="005A02B4">
        <w:rPr>
          <w:noProof/>
        </w:rPr>
        <w:fldChar w:fldCharType="separate"/>
      </w:r>
      <w:r w:rsidRPr="005A02B4">
        <w:rPr>
          <w:noProof/>
        </w:rPr>
        <w:t>211</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280</w:t>
      </w:r>
      <w:r>
        <w:rPr>
          <w:noProof/>
        </w:rPr>
        <w:tab/>
        <w:t>Occupier to provide inspector with facilities and assistance</w:t>
      </w:r>
      <w:r w:rsidRPr="005A02B4">
        <w:rPr>
          <w:noProof/>
        </w:rPr>
        <w:tab/>
      </w:r>
      <w:r w:rsidRPr="005A02B4">
        <w:rPr>
          <w:noProof/>
        </w:rPr>
        <w:fldChar w:fldCharType="begin"/>
      </w:r>
      <w:r w:rsidRPr="005A02B4">
        <w:rPr>
          <w:noProof/>
        </w:rPr>
        <w:instrText xml:space="preserve"> PAGEREF _Toc393721528 \h </w:instrText>
      </w:r>
      <w:r w:rsidRPr="005A02B4">
        <w:rPr>
          <w:noProof/>
        </w:rPr>
      </w:r>
      <w:r w:rsidRPr="005A02B4">
        <w:rPr>
          <w:noProof/>
        </w:rPr>
        <w:fldChar w:fldCharType="separate"/>
      </w:r>
      <w:r w:rsidRPr="005A02B4">
        <w:rPr>
          <w:noProof/>
        </w:rPr>
        <w:t>211</w:t>
      </w:r>
      <w:r w:rsidRPr="005A02B4">
        <w:rPr>
          <w:noProof/>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6—General provisions relating to seizure</w:t>
      </w:r>
      <w:r w:rsidRPr="005A02B4">
        <w:rPr>
          <w:b w:val="0"/>
          <w:noProof/>
          <w:sz w:val="18"/>
        </w:rPr>
        <w:tab/>
      </w:r>
      <w:r w:rsidRPr="005A02B4">
        <w:rPr>
          <w:b w:val="0"/>
          <w:noProof/>
          <w:sz w:val="18"/>
        </w:rPr>
        <w:fldChar w:fldCharType="begin"/>
      </w:r>
      <w:r w:rsidRPr="005A02B4">
        <w:rPr>
          <w:b w:val="0"/>
          <w:noProof/>
          <w:sz w:val="18"/>
        </w:rPr>
        <w:instrText xml:space="preserve"> PAGEREF _Toc393721529 \h </w:instrText>
      </w:r>
      <w:r w:rsidRPr="005A02B4">
        <w:rPr>
          <w:b w:val="0"/>
          <w:noProof/>
          <w:sz w:val="18"/>
        </w:rPr>
      </w:r>
      <w:r w:rsidRPr="005A02B4">
        <w:rPr>
          <w:b w:val="0"/>
          <w:noProof/>
          <w:sz w:val="18"/>
        </w:rPr>
        <w:fldChar w:fldCharType="separate"/>
      </w:r>
      <w:r w:rsidRPr="005A02B4">
        <w:rPr>
          <w:b w:val="0"/>
          <w:noProof/>
          <w:sz w:val="18"/>
        </w:rPr>
        <w:t>212</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281</w:t>
      </w:r>
      <w:r>
        <w:rPr>
          <w:noProof/>
        </w:rPr>
        <w:tab/>
        <w:t>Copies of seized things to be provided</w:t>
      </w:r>
      <w:r w:rsidRPr="005A02B4">
        <w:rPr>
          <w:noProof/>
        </w:rPr>
        <w:tab/>
      </w:r>
      <w:r w:rsidRPr="005A02B4">
        <w:rPr>
          <w:noProof/>
        </w:rPr>
        <w:fldChar w:fldCharType="begin"/>
      </w:r>
      <w:r w:rsidRPr="005A02B4">
        <w:rPr>
          <w:noProof/>
        </w:rPr>
        <w:instrText xml:space="preserve"> PAGEREF _Toc393721530 \h </w:instrText>
      </w:r>
      <w:r w:rsidRPr="005A02B4">
        <w:rPr>
          <w:noProof/>
        </w:rPr>
      </w:r>
      <w:r w:rsidRPr="005A02B4">
        <w:rPr>
          <w:noProof/>
        </w:rPr>
        <w:fldChar w:fldCharType="separate"/>
      </w:r>
      <w:r w:rsidRPr="005A02B4">
        <w:rPr>
          <w:noProof/>
        </w:rPr>
        <w:t>212</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282</w:t>
      </w:r>
      <w:r>
        <w:rPr>
          <w:noProof/>
        </w:rPr>
        <w:tab/>
        <w:t>Receipts for seized things</w:t>
      </w:r>
      <w:r w:rsidRPr="005A02B4">
        <w:rPr>
          <w:noProof/>
        </w:rPr>
        <w:tab/>
      </w:r>
      <w:r w:rsidRPr="005A02B4">
        <w:rPr>
          <w:noProof/>
        </w:rPr>
        <w:fldChar w:fldCharType="begin"/>
      </w:r>
      <w:r w:rsidRPr="005A02B4">
        <w:rPr>
          <w:noProof/>
        </w:rPr>
        <w:instrText xml:space="preserve"> PAGEREF _Toc393721531 \h </w:instrText>
      </w:r>
      <w:r w:rsidRPr="005A02B4">
        <w:rPr>
          <w:noProof/>
        </w:rPr>
      </w:r>
      <w:r w:rsidRPr="005A02B4">
        <w:rPr>
          <w:noProof/>
        </w:rPr>
        <w:fldChar w:fldCharType="separate"/>
      </w:r>
      <w:r w:rsidRPr="005A02B4">
        <w:rPr>
          <w:noProof/>
        </w:rPr>
        <w:t>212</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283</w:t>
      </w:r>
      <w:r>
        <w:rPr>
          <w:noProof/>
        </w:rPr>
        <w:tab/>
        <w:t>Return of seized things</w:t>
      </w:r>
      <w:r w:rsidRPr="005A02B4">
        <w:rPr>
          <w:noProof/>
        </w:rPr>
        <w:tab/>
      </w:r>
      <w:r w:rsidRPr="005A02B4">
        <w:rPr>
          <w:noProof/>
        </w:rPr>
        <w:fldChar w:fldCharType="begin"/>
      </w:r>
      <w:r w:rsidRPr="005A02B4">
        <w:rPr>
          <w:noProof/>
        </w:rPr>
        <w:instrText xml:space="preserve"> PAGEREF _Toc393721532 \h </w:instrText>
      </w:r>
      <w:r w:rsidRPr="005A02B4">
        <w:rPr>
          <w:noProof/>
        </w:rPr>
      </w:r>
      <w:r w:rsidRPr="005A02B4">
        <w:rPr>
          <w:noProof/>
        </w:rPr>
        <w:fldChar w:fldCharType="separate"/>
      </w:r>
      <w:r w:rsidRPr="005A02B4">
        <w:rPr>
          <w:noProof/>
        </w:rPr>
        <w:t>212</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lastRenderedPageBreak/>
        <w:t>284</w:t>
      </w:r>
      <w:r>
        <w:rPr>
          <w:noProof/>
        </w:rPr>
        <w:tab/>
        <w:t>Magistrate may permit a thing to be retained</w:t>
      </w:r>
      <w:r w:rsidRPr="005A02B4">
        <w:rPr>
          <w:noProof/>
        </w:rPr>
        <w:tab/>
      </w:r>
      <w:r w:rsidRPr="005A02B4">
        <w:rPr>
          <w:noProof/>
        </w:rPr>
        <w:fldChar w:fldCharType="begin"/>
      </w:r>
      <w:r w:rsidRPr="005A02B4">
        <w:rPr>
          <w:noProof/>
        </w:rPr>
        <w:instrText xml:space="preserve"> PAGEREF _Toc393721533 \h </w:instrText>
      </w:r>
      <w:r w:rsidRPr="005A02B4">
        <w:rPr>
          <w:noProof/>
        </w:rPr>
      </w:r>
      <w:r w:rsidRPr="005A02B4">
        <w:rPr>
          <w:noProof/>
        </w:rPr>
        <w:fldChar w:fldCharType="separate"/>
      </w:r>
      <w:r w:rsidRPr="005A02B4">
        <w:rPr>
          <w:noProof/>
        </w:rPr>
        <w:t>213</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285</w:t>
      </w:r>
      <w:r>
        <w:rPr>
          <w:noProof/>
        </w:rPr>
        <w:tab/>
        <w:t>Disposal of things</w:t>
      </w:r>
      <w:r w:rsidRPr="005A02B4">
        <w:rPr>
          <w:noProof/>
        </w:rPr>
        <w:tab/>
      </w:r>
      <w:r w:rsidRPr="005A02B4">
        <w:rPr>
          <w:noProof/>
        </w:rPr>
        <w:fldChar w:fldCharType="begin"/>
      </w:r>
      <w:r w:rsidRPr="005A02B4">
        <w:rPr>
          <w:noProof/>
        </w:rPr>
        <w:instrText xml:space="preserve"> PAGEREF _Toc393721534 \h </w:instrText>
      </w:r>
      <w:r w:rsidRPr="005A02B4">
        <w:rPr>
          <w:noProof/>
        </w:rPr>
      </w:r>
      <w:r w:rsidRPr="005A02B4">
        <w:rPr>
          <w:noProof/>
        </w:rPr>
        <w:fldChar w:fldCharType="separate"/>
      </w:r>
      <w:r w:rsidRPr="005A02B4">
        <w:rPr>
          <w:noProof/>
        </w:rPr>
        <w:t>214</w:t>
      </w:r>
      <w:r w:rsidRPr="005A02B4">
        <w:rPr>
          <w:noProof/>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7—Warrants</w:t>
      </w:r>
      <w:r w:rsidRPr="005A02B4">
        <w:rPr>
          <w:b w:val="0"/>
          <w:noProof/>
          <w:sz w:val="18"/>
        </w:rPr>
        <w:tab/>
      </w:r>
      <w:r w:rsidRPr="005A02B4">
        <w:rPr>
          <w:b w:val="0"/>
          <w:noProof/>
          <w:sz w:val="18"/>
        </w:rPr>
        <w:fldChar w:fldCharType="begin"/>
      </w:r>
      <w:r w:rsidRPr="005A02B4">
        <w:rPr>
          <w:b w:val="0"/>
          <w:noProof/>
          <w:sz w:val="18"/>
        </w:rPr>
        <w:instrText xml:space="preserve"> PAGEREF _Toc393721535 \h </w:instrText>
      </w:r>
      <w:r w:rsidRPr="005A02B4">
        <w:rPr>
          <w:b w:val="0"/>
          <w:noProof/>
          <w:sz w:val="18"/>
        </w:rPr>
      </w:r>
      <w:r w:rsidRPr="005A02B4">
        <w:rPr>
          <w:b w:val="0"/>
          <w:noProof/>
          <w:sz w:val="18"/>
        </w:rPr>
        <w:fldChar w:fldCharType="separate"/>
      </w:r>
      <w:r w:rsidRPr="005A02B4">
        <w:rPr>
          <w:b w:val="0"/>
          <w:noProof/>
          <w:sz w:val="18"/>
        </w:rPr>
        <w:t>215</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286</w:t>
      </w:r>
      <w:r>
        <w:rPr>
          <w:noProof/>
        </w:rPr>
        <w:tab/>
        <w:t>Monitoring warrants</w:t>
      </w:r>
      <w:r w:rsidRPr="005A02B4">
        <w:rPr>
          <w:noProof/>
        </w:rPr>
        <w:tab/>
      </w:r>
      <w:r w:rsidRPr="005A02B4">
        <w:rPr>
          <w:noProof/>
        </w:rPr>
        <w:fldChar w:fldCharType="begin"/>
      </w:r>
      <w:r w:rsidRPr="005A02B4">
        <w:rPr>
          <w:noProof/>
        </w:rPr>
        <w:instrText xml:space="preserve"> PAGEREF _Toc393721536 \h </w:instrText>
      </w:r>
      <w:r w:rsidRPr="005A02B4">
        <w:rPr>
          <w:noProof/>
        </w:rPr>
      </w:r>
      <w:r w:rsidRPr="005A02B4">
        <w:rPr>
          <w:noProof/>
        </w:rPr>
        <w:fldChar w:fldCharType="separate"/>
      </w:r>
      <w:r w:rsidRPr="005A02B4">
        <w:rPr>
          <w:noProof/>
        </w:rPr>
        <w:t>215</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287</w:t>
      </w:r>
      <w:r>
        <w:rPr>
          <w:noProof/>
        </w:rPr>
        <w:tab/>
        <w:t>Enforcement warrants</w:t>
      </w:r>
      <w:r w:rsidRPr="005A02B4">
        <w:rPr>
          <w:noProof/>
        </w:rPr>
        <w:tab/>
      </w:r>
      <w:r w:rsidRPr="005A02B4">
        <w:rPr>
          <w:noProof/>
        </w:rPr>
        <w:fldChar w:fldCharType="begin"/>
      </w:r>
      <w:r w:rsidRPr="005A02B4">
        <w:rPr>
          <w:noProof/>
        </w:rPr>
        <w:instrText xml:space="preserve"> PAGEREF _Toc393721537 \h </w:instrText>
      </w:r>
      <w:r w:rsidRPr="005A02B4">
        <w:rPr>
          <w:noProof/>
        </w:rPr>
      </w:r>
      <w:r w:rsidRPr="005A02B4">
        <w:rPr>
          <w:noProof/>
        </w:rPr>
        <w:fldChar w:fldCharType="separate"/>
      </w:r>
      <w:r w:rsidRPr="005A02B4">
        <w:rPr>
          <w:noProof/>
        </w:rPr>
        <w:t>216</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288</w:t>
      </w:r>
      <w:r>
        <w:rPr>
          <w:noProof/>
        </w:rPr>
        <w:tab/>
        <w:t>Enforcement warrants by telephone, fax etc.</w:t>
      </w:r>
      <w:r w:rsidRPr="005A02B4">
        <w:rPr>
          <w:noProof/>
        </w:rPr>
        <w:tab/>
      </w:r>
      <w:r w:rsidRPr="005A02B4">
        <w:rPr>
          <w:noProof/>
        </w:rPr>
        <w:fldChar w:fldCharType="begin"/>
      </w:r>
      <w:r w:rsidRPr="005A02B4">
        <w:rPr>
          <w:noProof/>
        </w:rPr>
        <w:instrText xml:space="preserve"> PAGEREF _Toc393721538 \h </w:instrText>
      </w:r>
      <w:r w:rsidRPr="005A02B4">
        <w:rPr>
          <w:noProof/>
        </w:rPr>
      </w:r>
      <w:r w:rsidRPr="005A02B4">
        <w:rPr>
          <w:noProof/>
        </w:rPr>
        <w:fldChar w:fldCharType="separate"/>
      </w:r>
      <w:r w:rsidRPr="005A02B4">
        <w:rPr>
          <w:noProof/>
        </w:rPr>
        <w:t>216</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289</w:t>
      </w:r>
      <w:r>
        <w:rPr>
          <w:noProof/>
        </w:rPr>
        <w:tab/>
        <w:t>Offence relating to warrants by telephone, fax etc.</w:t>
      </w:r>
      <w:r w:rsidRPr="005A02B4">
        <w:rPr>
          <w:noProof/>
        </w:rPr>
        <w:tab/>
      </w:r>
      <w:r w:rsidRPr="005A02B4">
        <w:rPr>
          <w:noProof/>
        </w:rPr>
        <w:fldChar w:fldCharType="begin"/>
      </w:r>
      <w:r w:rsidRPr="005A02B4">
        <w:rPr>
          <w:noProof/>
        </w:rPr>
        <w:instrText xml:space="preserve"> PAGEREF _Toc393721539 \h </w:instrText>
      </w:r>
      <w:r w:rsidRPr="005A02B4">
        <w:rPr>
          <w:noProof/>
        </w:rPr>
      </w:r>
      <w:r w:rsidRPr="005A02B4">
        <w:rPr>
          <w:noProof/>
        </w:rPr>
        <w:fldChar w:fldCharType="separate"/>
      </w:r>
      <w:r w:rsidRPr="005A02B4">
        <w:rPr>
          <w:noProof/>
        </w:rPr>
        <w:t>218</w:t>
      </w:r>
      <w:r w:rsidRPr="005A02B4">
        <w:rPr>
          <w:noProof/>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8—Powers of magistrates</w:t>
      </w:r>
      <w:r w:rsidRPr="005A02B4">
        <w:rPr>
          <w:b w:val="0"/>
          <w:noProof/>
          <w:sz w:val="18"/>
        </w:rPr>
        <w:tab/>
      </w:r>
      <w:r w:rsidRPr="005A02B4">
        <w:rPr>
          <w:b w:val="0"/>
          <w:noProof/>
          <w:sz w:val="18"/>
        </w:rPr>
        <w:fldChar w:fldCharType="begin"/>
      </w:r>
      <w:r w:rsidRPr="005A02B4">
        <w:rPr>
          <w:b w:val="0"/>
          <w:noProof/>
          <w:sz w:val="18"/>
        </w:rPr>
        <w:instrText xml:space="preserve"> PAGEREF _Toc393721540 \h </w:instrText>
      </w:r>
      <w:r w:rsidRPr="005A02B4">
        <w:rPr>
          <w:b w:val="0"/>
          <w:noProof/>
          <w:sz w:val="18"/>
        </w:rPr>
      </w:r>
      <w:r w:rsidRPr="005A02B4">
        <w:rPr>
          <w:b w:val="0"/>
          <w:noProof/>
          <w:sz w:val="18"/>
        </w:rPr>
        <w:fldChar w:fldCharType="separate"/>
      </w:r>
      <w:r w:rsidRPr="005A02B4">
        <w:rPr>
          <w:b w:val="0"/>
          <w:noProof/>
          <w:sz w:val="18"/>
        </w:rPr>
        <w:t>220</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290</w:t>
      </w:r>
      <w:r>
        <w:rPr>
          <w:noProof/>
        </w:rPr>
        <w:tab/>
        <w:t>Powers of magistrates</w:t>
      </w:r>
      <w:r w:rsidRPr="005A02B4">
        <w:rPr>
          <w:noProof/>
        </w:rPr>
        <w:tab/>
      </w:r>
      <w:r w:rsidRPr="005A02B4">
        <w:rPr>
          <w:noProof/>
        </w:rPr>
        <w:fldChar w:fldCharType="begin"/>
      </w:r>
      <w:r w:rsidRPr="005A02B4">
        <w:rPr>
          <w:noProof/>
        </w:rPr>
        <w:instrText xml:space="preserve"> PAGEREF _Toc393721541 \h </w:instrText>
      </w:r>
      <w:r w:rsidRPr="005A02B4">
        <w:rPr>
          <w:noProof/>
        </w:rPr>
      </w:r>
      <w:r w:rsidRPr="005A02B4">
        <w:rPr>
          <w:noProof/>
        </w:rPr>
        <w:fldChar w:fldCharType="separate"/>
      </w:r>
      <w:r w:rsidRPr="005A02B4">
        <w:rPr>
          <w:noProof/>
        </w:rPr>
        <w:t>220</w:t>
      </w:r>
      <w:r w:rsidRPr="005A02B4">
        <w:rPr>
          <w:noProof/>
        </w:rPr>
        <w:fldChar w:fldCharType="end"/>
      </w:r>
    </w:p>
    <w:p w:rsidR="005A02B4" w:rsidRDefault="005A02B4">
      <w:pPr>
        <w:pStyle w:val="TOC2"/>
        <w:rPr>
          <w:rFonts w:asciiTheme="minorHAnsi" w:eastAsiaTheme="minorEastAsia" w:hAnsiTheme="minorHAnsi" w:cstheme="minorBidi"/>
          <w:b w:val="0"/>
          <w:noProof/>
          <w:kern w:val="0"/>
          <w:sz w:val="22"/>
          <w:szCs w:val="22"/>
        </w:rPr>
      </w:pPr>
      <w:r>
        <w:rPr>
          <w:noProof/>
        </w:rPr>
        <w:t>Part 5—Civil penalty supporting provisions</w:t>
      </w:r>
      <w:r w:rsidRPr="005A02B4">
        <w:rPr>
          <w:b w:val="0"/>
          <w:noProof/>
          <w:sz w:val="18"/>
        </w:rPr>
        <w:tab/>
      </w:r>
      <w:r w:rsidRPr="005A02B4">
        <w:rPr>
          <w:b w:val="0"/>
          <w:noProof/>
          <w:sz w:val="18"/>
        </w:rPr>
        <w:fldChar w:fldCharType="begin"/>
      </w:r>
      <w:r w:rsidRPr="005A02B4">
        <w:rPr>
          <w:b w:val="0"/>
          <w:noProof/>
          <w:sz w:val="18"/>
        </w:rPr>
        <w:instrText xml:space="preserve"> PAGEREF _Toc393721542 \h </w:instrText>
      </w:r>
      <w:r w:rsidRPr="005A02B4">
        <w:rPr>
          <w:b w:val="0"/>
          <w:noProof/>
          <w:sz w:val="18"/>
        </w:rPr>
      </w:r>
      <w:r w:rsidRPr="005A02B4">
        <w:rPr>
          <w:b w:val="0"/>
          <w:noProof/>
          <w:sz w:val="18"/>
        </w:rPr>
        <w:fldChar w:fldCharType="separate"/>
      </w:r>
      <w:r w:rsidRPr="005A02B4">
        <w:rPr>
          <w:b w:val="0"/>
          <w:noProof/>
          <w:sz w:val="18"/>
        </w:rPr>
        <w:t>221</w:t>
      </w:r>
      <w:r w:rsidRPr="005A02B4">
        <w:rPr>
          <w:b w:val="0"/>
          <w:noProof/>
          <w:sz w:val="18"/>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1—Obtaining a civil penalty order</w:t>
      </w:r>
      <w:r w:rsidRPr="005A02B4">
        <w:rPr>
          <w:b w:val="0"/>
          <w:noProof/>
          <w:sz w:val="18"/>
        </w:rPr>
        <w:tab/>
      </w:r>
      <w:r w:rsidRPr="005A02B4">
        <w:rPr>
          <w:b w:val="0"/>
          <w:noProof/>
          <w:sz w:val="18"/>
        </w:rPr>
        <w:fldChar w:fldCharType="begin"/>
      </w:r>
      <w:r w:rsidRPr="005A02B4">
        <w:rPr>
          <w:b w:val="0"/>
          <w:noProof/>
          <w:sz w:val="18"/>
        </w:rPr>
        <w:instrText xml:space="preserve"> PAGEREF _Toc393721543 \h </w:instrText>
      </w:r>
      <w:r w:rsidRPr="005A02B4">
        <w:rPr>
          <w:b w:val="0"/>
          <w:noProof/>
          <w:sz w:val="18"/>
        </w:rPr>
      </w:r>
      <w:r w:rsidRPr="005A02B4">
        <w:rPr>
          <w:b w:val="0"/>
          <w:noProof/>
          <w:sz w:val="18"/>
        </w:rPr>
        <w:fldChar w:fldCharType="separate"/>
      </w:r>
      <w:r w:rsidRPr="005A02B4">
        <w:rPr>
          <w:b w:val="0"/>
          <w:noProof/>
          <w:sz w:val="18"/>
        </w:rPr>
        <w:t>221</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291</w:t>
      </w:r>
      <w:r>
        <w:rPr>
          <w:noProof/>
        </w:rPr>
        <w:tab/>
        <w:t>Civil penalty orders</w:t>
      </w:r>
      <w:r w:rsidRPr="005A02B4">
        <w:rPr>
          <w:noProof/>
        </w:rPr>
        <w:tab/>
      </w:r>
      <w:r w:rsidRPr="005A02B4">
        <w:rPr>
          <w:noProof/>
        </w:rPr>
        <w:fldChar w:fldCharType="begin"/>
      </w:r>
      <w:r w:rsidRPr="005A02B4">
        <w:rPr>
          <w:noProof/>
        </w:rPr>
        <w:instrText xml:space="preserve"> PAGEREF _Toc393721544 \h </w:instrText>
      </w:r>
      <w:r w:rsidRPr="005A02B4">
        <w:rPr>
          <w:noProof/>
        </w:rPr>
      </w:r>
      <w:r w:rsidRPr="005A02B4">
        <w:rPr>
          <w:noProof/>
        </w:rPr>
        <w:fldChar w:fldCharType="separate"/>
      </w:r>
      <w:r w:rsidRPr="005A02B4">
        <w:rPr>
          <w:noProof/>
        </w:rPr>
        <w:t>221</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292</w:t>
      </w:r>
      <w:r>
        <w:rPr>
          <w:noProof/>
        </w:rPr>
        <w:tab/>
        <w:t>Civil enforcement of penalty</w:t>
      </w:r>
      <w:r w:rsidRPr="005A02B4">
        <w:rPr>
          <w:noProof/>
        </w:rPr>
        <w:tab/>
      </w:r>
      <w:r w:rsidRPr="005A02B4">
        <w:rPr>
          <w:noProof/>
        </w:rPr>
        <w:fldChar w:fldCharType="begin"/>
      </w:r>
      <w:r w:rsidRPr="005A02B4">
        <w:rPr>
          <w:noProof/>
        </w:rPr>
        <w:instrText xml:space="preserve"> PAGEREF _Toc393721545 \h </w:instrText>
      </w:r>
      <w:r w:rsidRPr="005A02B4">
        <w:rPr>
          <w:noProof/>
        </w:rPr>
      </w:r>
      <w:r w:rsidRPr="005A02B4">
        <w:rPr>
          <w:noProof/>
        </w:rPr>
        <w:fldChar w:fldCharType="separate"/>
      </w:r>
      <w:r w:rsidRPr="005A02B4">
        <w:rPr>
          <w:noProof/>
        </w:rPr>
        <w:t>222</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293</w:t>
      </w:r>
      <w:r>
        <w:rPr>
          <w:noProof/>
        </w:rPr>
        <w:tab/>
        <w:t>Conduct contravening more than one civil penalty provision</w:t>
      </w:r>
      <w:r w:rsidRPr="005A02B4">
        <w:rPr>
          <w:noProof/>
        </w:rPr>
        <w:tab/>
      </w:r>
      <w:r w:rsidRPr="005A02B4">
        <w:rPr>
          <w:noProof/>
        </w:rPr>
        <w:fldChar w:fldCharType="begin"/>
      </w:r>
      <w:r w:rsidRPr="005A02B4">
        <w:rPr>
          <w:noProof/>
        </w:rPr>
        <w:instrText xml:space="preserve"> PAGEREF _Toc393721546 \h </w:instrText>
      </w:r>
      <w:r w:rsidRPr="005A02B4">
        <w:rPr>
          <w:noProof/>
        </w:rPr>
      </w:r>
      <w:r w:rsidRPr="005A02B4">
        <w:rPr>
          <w:noProof/>
        </w:rPr>
        <w:fldChar w:fldCharType="separate"/>
      </w:r>
      <w:r w:rsidRPr="005A02B4">
        <w:rPr>
          <w:noProof/>
        </w:rPr>
        <w:t>222</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294</w:t>
      </w:r>
      <w:r>
        <w:rPr>
          <w:noProof/>
        </w:rPr>
        <w:tab/>
        <w:t>Multiple contraventions</w:t>
      </w:r>
      <w:r w:rsidRPr="005A02B4">
        <w:rPr>
          <w:noProof/>
        </w:rPr>
        <w:tab/>
      </w:r>
      <w:r w:rsidRPr="005A02B4">
        <w:rPr>
          <w:noProof/>
        </w:rPr>
        <w:fldChar w:fldCharType="begin"/>
      </w:r>
      <w:r w:rsidRPr="005A02B4">
        <w:rPr>
          <w:noProof/>
        </w:rPr>
        <w:instrText xml:space="preserve"> PAGEREF _Toc393721547 \h </w:instrText>
      </w:r>
      <w:r w:rsidRPr="005A02B4">
        <w:rPr>
          <w:noProof/>
        </w:rPr>
      </w:r>
      <w:r w:rsidRPr="005A02B4">
        <w:rPr>
          <w:noProof/>
        </w:rPr>
        <w:fldChar w:fldCharType="separate"/>
      </w:r>
      <w:r w:rsidRPr="005A02B4">
        <w:rPr>
          <w:noProof/>
        </w:rPr>
        <w:t>222</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295</w:t>
      </w:r>
      <w:r>
        <w:rPr>
          <w:noProof/>
        </w:rPr>
        <w:tab/>
        <w:t>Proceedings may be heard together</w:t>
      </w:r>
      <w:r w:rsidRPr="005A02B4">
        <w:rPr>
          <w:noProof/>
        </w:rPr>
        <w:tab/>
      </w:r>
      <w:r w:rsidRPr="005A02B4">
        <w:rPr>
          <w:noProof/>
        </w:rPr>
        <w:fldChar w:fldCharType="begin"/>
      </w:r>
      <w:r w:rsidRPr="005A02B4">
        <w:rPr>
          <w:noProof/>
        </w:rPr>
        <w:instrText xml:space="preserve"> PAGEREF _Toc393721548 \h </w:instrText>
      </w:r>
      <w:r w:rsidRPr="005A02B4">
        <w:rPr>
          <w:noProof/>
        </w:rPr>
      </w:r>
      <w:r w:rsidRPr="005A02B4">
        <w:rPr>
          <w:noProof/>
        </w:rPr>
        <w:fldChar w:fldCharType="separate"/>
      </w:r>
      <w:r w:rsidRPr="005A02B4">
        <w:rPr>
          <w:noProof/>
        </w:rPr>
        <w:t>223</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296</w:t>
      </w:r>
      <w:r>
        <w:rPr>
          <w:noProof/>
        </w:rPr>
        <w:tab/>
        <w:t>Civil evidence and procedure rules for civil penalty orders</w:t>
      </w:r>
      <w:r w:rsidRPr="005A02B4">
        <w:rPr>
          <w:noProof/>
        </w:rPr>
        <w:tab/>
      </w:r>
      <w:r w:rsidRPr="005A02B4">
        <w:rPr>
          <w:noProof/>
        </w:rPr>
        <w:fldChar w:fldCharType="begin"/>
      </w:r>
      <w:r w:rsidRPr="005A02B4">
        <w:rPr>
          <w:noProof/>
        </w:rPr>
        <w:instrText xml:space="preserve"> PAGEREF _Toc393721549 \h </w:instrText>
      </w:r>
      <w:r w:rsidRPr="005A02B4">
        <w:rPr>
          <w:noProof/>
        </w:rPr>
      </w:r>
      <w:r w:rsidRPr="005A02B4">
        <w:rPr>
          <w:noProof/>
        </w:rPr>
        <w:fldChar w:fldCharType="separate"/>
      </w:r>
      <w:r w:rsidRPr="005A02B4">
        <w:rPr>
          <w:noProof/>
        </w:rPr>
        <w:t>223</w:t>
      </w:r>
      <w:r w:rsidRPr="005A02B4">
        <w:rPr>
          <w:noProof/>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2—Civil proceedings and criminal proceedings</w:t>
      </w:r>
      <w:r w:rsidRPr="005A02B4">
        <w:rPr>
          <w:b w:val="0"/>
          <w:noProof/>
          <w:sz w:val="18"/>
        </w:rPr>
        <w:tab/>
      </w:r>
      <w:r w:rsidRPr="005A02B4">
        <w:rPr>
          <w:b w:val="0"/>
          <w:noProof/>
          <w:sz w:val="18"/>
        </w:rPr>
        <w:fldChar w:fldCharType="begin"/>
      </w:r>
      <w:r w:rsidRPr="005A02B4">
        <w:rPr>
          <w:b w:val="0"/>
          <w:noProof/>
          <w:sz w:val="18"/>
        </w:rPr>
        <w:instrText xml:space="preserve"> PAGEREF _Toc393721550 \h </w:instrText>
      </w:r>
      <w:r w:rsidRPr="005A02B4">
        <w:rPr>
          <w:b w:val="0"/>
          <w:noProof/>
          <w:sz w:val="18"/>
        </w:rPr>
      </w:r>
      <w:r w:rsidRPr="005A02B4">
        <w:rPr>
          <w:b w:val="0"/>
          <w:noProof/>
          <w:sz w:val="18"/>
        </w:rPr>
        <w:fldChar w:fldCharType="separate"/>
      </w:r>
      <w:r w:rsidRPr="005A02B4">
        <w:rPr>
          <w:b w:val="0"/>
          <w:noProof/>
          <w:sz w:val="18"/>
        </w:rPr>
        <w:t>224</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297</w:t>
      </w:r>
      <w:r>
        <w:rPr>
          <w:noProof/>
        </w:rPr>
        <w:tab/>
        <w:t>Civil proceedings after criminal proceedings</w:t>
      </w:r>
      <w:r w:rsidRPr="005A02B4">
        <w:rPr>
          <w:noProof/>
        </w:rPr>
        <w:tab/>
      </w:r>
      <w:r w:rsidRPr="005A02B4">
        <w:rPr>
          <w:noProof/>
        </w:rPr>
        <w:fldChar w:fldCharType="begin"/>
      </w:r>
      <w:r w:rsidRPr="005A02B4">
        <w:rPr>
          <w:noProof/>
        </w:rPr>
        <w:instrText xml:space="preserve"> PAGEREF _Toc393721551 \h </w:instrText>
      </w:r>
      <w:r w:rsidRPr="005A02B4">
        <w:rPr>
          <w:noProof/>
        </w:rPr>
      </w:r>
      <w:r w:rsidRPr="005A02B4">
        <w:rPr>
          <w:noProof/>
        </w:rPr>
        <w:fldChar w:fldCharType="separate"/>
      </w:r>
      <w:r w:rsidRPr="005A02B4">
        <w:rPr>
          <w:noProof/>
        </w:rPr>
        <w:t>224</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298</w:t>
      </w:r>
      <w:r>
        <w:rPr>
          <w:noProof/>
        </w:rPr>
        <w:tab/>
        <w:t>Criminal proceedings during civil proceedings</w:t>
      </w:r>
      <w:r w:rsidRPr="005A02B4">
        <w:rPr>
          <w:noProof/>
        </w:rPr>
        <w:tab/>
      </w:r>
      <w:r w:rsidRPr="005A02B4">
        <w:rPr>
          <w:noProof/>
        </w:rPr>
        <w:fldChar w:fldCharType="begin"/>
      </w:r>
      <w:r w:rsidRPr="005A02B4">
        <w:rPr>
          <w:noProof/>
        </w:rPr>
        <w:instrText xml:space="preserve"> PAGEREF _Toc393721552 \h </w:instrText>
      </w:r>
      <w:r w:rsidRPr="005A02B4">
        <w:rPr>
          <w:noProof/>
        </w:rPr>
      </w:r>
      <w:r w:rsidRPr="005A02B4">
        <w:rPr>
          <w:noProof/>
        </w:rPr>
        <w:fldChar w:fldCharType="separate"/>
      </w:r>
      <w:r w:rsidRPr="005A02B4">
        <w:rPr>
          <w:noProof/>
        </w:rPr>
        <w:t>224</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299</w:t>
      </w:r>
      <w:r>
        <w:rPr>
          <w:noProof/>
        </w:rPr>
        <w:tab/>
        <w:t>Criminal proceedings after civil proceedings</w:t>
      </w:r>
      <w:r w:rsidRPr="005A02B4">
        <w:rPr>
          <w:noProof/>
        </w:rPr>
        <w:tab/>
      </w:r>
      <w:r w:rsidRPr="005A02B4">
        <w:rPr>
          <w:noProof/>
        </w:rPr>
        <w:fldChar w:fldCharType="begin"/>
      </w:r>
      <w:r w:rsidRPr="005A02B4">
        <w:rPr>
          <w:noProof/>
        </w:rPr>
        <w:instrText xml:space="preserve"> PAGEREF _Toc393721553 \h </w:instrText>
      </w:r>
      <w:r w:rsidRPr="005A02B4">
        <w:rPr>
          <w:noProof/>
        </w:rPr>
      </w:r>
      <w:r w:rsidRPr="005A02B4">
        <w:rPr>
          <w:noProof/>
        </w:rPr>
        <w:fldChar w:fldCharType="separate"/>
      </w:r>
      <w:r w:rsidRPr="005A02B4">
        <w:rPr>
          <w:noProof/>
        </w:rPr>
        <w:t>224</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300</w:t>
      </w:r>
      <w:r>
        <w:rPr>
          <w:noProof/>
        </w:rPr>
        <w:tab/>
        <w:t>Evidence given in civil proceedings not admissible in criminal proceedings</w:t>
      </w:r>
      <w:r w:rsidRPr="005A02B4">
        <w:rPr>
          <w:noProof/>
        </w:rPr>
        <w:tab/>
      </w:r>
      <w:r w:rsidRPr="005A02B4">
        <w:rPr>
          <w:noProof/>
        </w:rPr>
        <w:fldChar w:fldCharType="begin"/>
      </w:r>
      <w:r w:rsidRPr="005A02B4">
        <w:rPr>
          <w:noProof/>
        </w:rPr>
        <w:instrText xml:space="preserve"> PAGEREF _Toc393721554 \h </w:instrText>
      </w:r>
      <w:r w:rsidRPr="005A02B4">
        <w:rPr>
          <w:noProof/>
        </w:rPr>
      </w:r>
      <w:r w:rsidRPr="005A02B4">
        <w:rPr>
          <w:noProof/>
        </w:rPr>
        <w:fldChar w:fldCharType="separate"/>
      </w:r>
      <w:r w:rsidRPr="005A02B4">
        <w:rPr>
          <w:noProof/>
        </w:rPr>
        <w:t>224</w:t>
      </w:r>
      <w:r w:rsidRPr="005A02B4">
        <w:rPr>
          <w:noProof/>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3—Miscellaneous</w:t>
      </w:r>
      <w:r w:rsidRPr="005A02B4">
        <w:rPr>
          <w:b w:val="0"/>
          <w:noProof/>
          <w:sz w:val="18"/>
        </w:rPr>
        <w:tab/>
      </w:r>
      <w:r w:rsidRPr="005A02B4">
        <w:rPr>
          <w:b w:val="0"/>
          <w:noProof/>
          <w:sz w:val="18"/>
        </w:rPr>
        <w:fldChar w:fldCharType="begin"/>
      </w:r>
      <w:r w:rsidRPr="005A02B4">
        <w:rPr>
          <w:b w:val="0"/>
          <w:noProof/>
          <w:sz w:val="18"/>
        </w:rPr>
        <w:instrText xml:space="preserve"> PAGEREF _Toc393721555 \h </w:instrText>
      </w:r>
      <w:r w:rsidRPr="005A02B4">
        <w:rPr>
          <w:b w:val="0"/>
          <w:noProof/>
          <w:sz w:val="18"/>
        </w:rPr>
      </w:r>
      <w:r w:rsidRPr="005A02B4">
        <w:rPr>
          <w:b w:val="0"/>
          <w:noProof/>
          <w:sz w:val="18"/>
        </w:rPr>
        <w:fldChar w:fldCharType="separate"/>
      </w:r>
      <w:r w:rsidRPr="005A02B4">
        <w:rPr>
          <w:b w:val="0"/>
          <w:noProof/>
          <w:sz w:val="18"/>
        </w:rPr>
        <w:t>226</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301</w:t>
      </w:r>
      <w:r>
        <w:rPr>
          <w:noProof/>
        </w:rPr>
        <w:tab/>
        <w:t>Ancillary contravention of civil penalty provisions</w:t>
      </w:r>
      <w:r w:rsidRPr="005A02B4">
        <w:rPr>
          <w:noProof/>
        </w:rPr>
        <w:tab/>
      </w:r>
      <w:r w:rsidRPr="005A02B4">
        <w:rPr>
          <w:noProof/>
        </w:rPr>
        <w:fldChar w:fldCharType="begin"/>
      </w:r>
      <w:r w:rsidRPr="005A02B4">
        <w:rPr>
          <w:noProof/>
        </w:rPr>
        <w:instrText xml:space="preserve"> PAGEREF _Toc393721556 \h </w:instrText>
      </w:r>
      <w:r w:rsidRPr="005A02B4">
        <w:rPr>
          <w:noProof/>
        </w:rPr>
      </w:r>
      <w:r w:rsidRPr="005A02B4">
        <w:rPr>
          <w:noProof/>
        </w:rPr>
        <w:fldChar w:fldCharType="separate"/>
      </w:r>
      <w:r w:rsidRPr="005A02B4">
        <w:rPr>
          <w:noProof/>
        </w:rPr>
        <w:t>226</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302</w:t>
      </w:r>
      <w:r>
        <w:rPr>
          <w:noProof/>
        </w:rPr>
        <w:tab/>
        <w:t>Mistake of fact</w:t>
      </w:r>
      <w:r w:rsidRPr="005A02B4">
        <w:rPr>
          <w:noProof/>
        </w:rPr>
        <w:tab/>
      </w:r>
      <w:r w:rsidRPr="005A02B4">
        <w:rPr>
          <w:noProof/>
        </w:rPr>
        <w:fldChar w:fldCharType="begin"/>
      </w:r>
      <w:r w:rsidRPr="005A02B4">
        <w:rPr>
          <w:noProof/>
        </w:rPr>
        <w:instrText xml:space="preserve"> PAGEREF _Toc393721557 \h </w:instrText>
      </w:r>
      <w:r w:rsidRPr="005A02B4">
        <w:rPr>
          <w:noProof/>
        </w:rPr>
      </w:r>
      <w:r w:rsidRPr="005A02B4">
        <w:rPr>
          <w:noProof/>
        </w:rPr>
        <w:fldChar w:fldCharType="separate"/>
      </w:r>
      <w:r w:rsidRPr="005A02B4">
        <w:rPr>
          <w:noProof/>
        </w:rPr>
        <w:t>226</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303</w:t>
      </w:r>
      <w:r>
        <w:rPr>
          <w:noProof/>
        </w:rPr>
        <w:tab/>
        <w:t>State of mind</w:t>
      </w:r>
      <w:r w:rsidRPr="005A02B4">
        <w:rPr>
          <w:noProof/>
        </w:rPr>
        <w:tab/>
      </w:r>
      <w:r w:rsidRPr="005A02B4">
        <w:rPr>
          <w:noProof/>
        </w:rPr>
        <w:fldChar w:fldCharType="begin"/>
      </w:r>
      <w:r w:rsidRPr="005A02B4">
        <w:rPr>
          <w:noProof/>
        </w:rPr>
        <w:instrText xml:space="preserve"> PAGEREF _Toc393721558 \h </w:instrText>
      </w:r>
      <w:r w:rsidRPr="005A02B4">
        <w:rPr>
          <w:noProof/>
        </w:rPr>
      </w:r>
      <w:r w:rsidRPr="005A02B4">
        <w:rPr>
          <w:noProof/>
        </w:rPr>
        <w:fldChar w:fldCharType="separate"/>
      </w:r>
      <w:r w:rsidRPr="005A02B4">
        <w:rPr>
          <w:noProof/>
        </w:rPr>
        <w:t>227</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304</w:t>
      </w:r>
      <w:r>
        <w:rPr>
          <w:noProof/>
        </w:rPr>
        <w:tab/>
        <w:t>Civil penalty provisions contravened by employees, agents or officers</w:t>
      </w:r>
      <w:r w:rsidRPr="005A02B4">
        <w:rPr>
          <w:noProof/>
        </w:rPr>
        <w:tab/>
      </w:r>
      <w:r w:rsidRPr="005A02B4">
        <w:rPr>
          <w:noProof/>
        </w:rPr>
        <w:fldChar w:fldCharType="begin"/>
      </w:r>
      <w:r w:rsidRPr="005A02B4">
        <w:rPr>
          <w:noProof/>
        </w:rPr>
        <w:instrText xml:space="preserve"> PAGEREF _Toc393721559 \h </w:instrText>
      </w:r>
      <w:r w:rsidRPr="005A02B4">
        <w:rPr>
          <w:noProof/>
        </w:rPr>
      </w:r>
      <w:r w:rsidRPr="005A02B4">
        <w:rPr>
          <w:noProof/>
        </w:rPr>
        <w:fldChar w:fldCharType="separate"/>
      </w:r>
      <w:r w:rsidRPr="005A02B4">
        <w:rPr>
          <w:noProof/>
        </w:rPr>
        <w:t>227</w:t>
      </w:r>
      <w:r w:rsidRPr="005A02B4">
        <w:rPr>
          <w:noProof/>
        </w:rPr>
        <w:fldChar w:fldCharType="end"/>
      </w:r>
    </w:p>
    <w:p w:rsidR="005A02B4" w:rsidRDefault="005A02B4">
      <w:pPr>
        <w:pStyle w:val="TOC2"/>
        <w:rPr>
          <w:rFonts w:asciiTheme="minorHAnsi" w:eastAsiaTheme="minorEastAsia" w:hAnsiTheme="minorHAnsi" w:cstheme="minorBidi"/>
          <w:b w:val="0"/>
          <w:noProof/>
          <w:kern w:val="0"/>
          <w:sz w:val="22"/>
          <w:szCs w:val="22"/>
        </w:rPr>
      </w:pPr>
      <w:r>
        <w:rPr>
          <w:noProof/>
        </w:rPr>
        <w:t>Part 6—Infringement notices and voluntary enforceable undertakings</w:t>
      </w:r>
      <w:r w:rsidRPr="005A02B4">
        <w:rPr>
          <w:b w:val="0"/>
          <w:noProof/>
          <w:sz w:val="18"/>
        </w:rPr>
        <w:tab/>
      </w:r>
      <w:r w:rsidRPr="005A02B4">
        <w:rPr>
          <w:b w:val="0"/>
          <w:noProof/>
          <w:sz w:val="18"/>
        </w:rPr>
        <w:fldChar w:fldCharType="begin"/>
      </w:r>
      <w:r w:rsidRPr="005A02B4">
        <w:rPr>
          <w:b w:val="0"/>
          <w:noProof/>
          <w:sz w:val="18"/>
        </w:rPr>
        <w:instrText xml:space="preserve"> PAGEREF _Toc393721560 \h </w:instrText>
      </w:r>
      <w:r w:rsidRPr="005A02B4">
        <w:rPr>
          <w:b w:val="0"/>
          <w:noProof/>
          <w:sz w:val="18"/>
        </w:rPr>
      </w:r>
      <w:r w:rsidRPr="005A02B4">
        <w:rPr>
          <w:b w:val="0"/>
          <w:noProof/>
          <w:sz w:val="18"/>
        </w:rPr>
        <w:fldChar w:fldCharType="separate"/>
      </w:r>
      <w:r w:rsidRPr="005A02B4">
        <w:rPr>
          <w:b w:val="0"/>
          <w:noProof/>
          <w:sz w:val="18"/>
        </w:rPr>
        <w:t>228</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305</w:t>
      </w:r>
      <w:r>
        <w:rPr>
          <w:noProof/>
          <w:kern w:val="0"/>
        </w:rPr>
        <w:tab/>
      </w:r>
      <w:r w:rsidRPr="00732C4D">
        <w:rPr>
          <w:noProof/>
          <w:kern w:val="0"/>
        </w:rPr>
        <w:t>Regulations—infringement notices</w:t>
      </w:r>
      <w:r w:rsidRPr="005A02B4">
        <w:rPr>
          <w:noProof/>
        </w:rPr>
        <w:tab/>
      </w:r>
      <w:r w:rsidRPr="005A02B4">
        <w:rPr>
          <w:noProof/>
        </w:rPr>
        <w:fldChar w:fldCharType="begin"/>
      </w:r>
      <w:r w:rsidRPr="005A02B4">
        <w:rPr>
          <w:noProof/>
        </w:rPr>
        <w:instrText xml:space="preserve"> PAGEREF _Toc393721561 \h </w:instrText>
      </w:r>
      <w:r w:rsidRPr="005A02B4">
        <w:rPr>
          <w:noProof/>
        </w:rPr>
      </w:r>
      <w:r w:rsidRPr="005A02B4">
        <w:rPr>
          <w:noProof/>
        </w:rPr>
        <w:fldChar w:fldCharType="separate"/>
      </w:r>
      <w:r w:rsidRPr="005A02B4">
        <w:rPr>
          <w:noProof/>
        </w:rPr>
        <w:t>228</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306</w:t>
      </w:r>
      <w:r>
        <w:rPr>
          <w:noProof/>
        </w:rPr>
        <w:tab/>
        <w:t>Acceptance of undertakings</w:t>
      </w:r>
      <w:r w:rsidRPr="005A02B4">
        <w:rPr>
          <w:noProof/>
        </w:rPr>
        <w:tab/>
      </w:r>
      <w:r w:rsidRPr="005A02B4">
        <w:rPr>
          <w:noProof/>
        </w:rPr>
        <w:fldChar w:fldCharType="begin"/>
      </w:r>
      <w:r w:rsidRPr="005A02B4">
        <w:rPr>
          <w:noProof/>
        </w:rPr>
        <w:instrText xml:space="preserve"> PAGEREF _Toc393721562 \h </w:instrText>
      </w:r>
      <w:r w:rsidRPr="005A02B4">
        <w:rPr>
          <w:noProof/>
        </w:rPr>
      </w:r>
      <w:r w:rsidRPr="005A02B4">
        <w:rPr>
          <w:noProof/>
        </w:rPr>
        <w:fldChar w:fldCharType="separate"/>
      </w:r>
      <w:r w:rsidRPr="005A02B4">
        <w:rPr>
          <w:noProof/>
        </w:rPr>
        <w:t>228</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307</w:t>
      </w:r>
      <w:r>
        <w:rPr>
          <w:noProof/>
        </w:rPr>
        <w:tab/>
        <w:t>Enforcement of undertakings</w:t>
      </w:r>
      <w:r w:rsidRPr="005A02B4">
        <w:rPr>
          <w:noProof/>
        </w:rPr>
        <w:tab/>
      </w:r>
      <w:r w:rsidRPr="005A02B4">
        <w:rPr>
          <w:noProof/>
        </w:rPr>
        <w:fldChar w:fldCharType="begin"/>
      </w:r>
      <w:r w:rsidRPr="005A02B4">
        <w:rPr>
          <w:noProof/>
        </w:rPr>
        <w:instrText xml:space="preserve"> PAGEREF _Toc393721563 \h </w:instrText>
      </w:r>
      <w:r w:rsidRPr="005A02B4">
        <w:rPr>
          <w:noProof/>
        </w:rPr>
      </w:r>
      <w:r w:rsidRPr="005A02B4">
        <w:rPr>
          <w:noProof/>
        </w:rPr>
        <w:fldChar w:fldCharType="separate"/>
      </w:r>
      <w:r w:rsidRPr="005A02B4">
        <w:rPr>
          <w:noProof/>
        </w:rPr>
        <w:t>229</w:t>
      </w:r>
      <w:r w:rsidRPr="005A02B4">
        <w:rPr>
          <w:noProof/>
        </w:rPr>
        <w:fldChar w:fldCharType="end"/>
      </w:r>
    </w:p>
    <w:p w:rsidR="005A02B4" w:rsidRDefault="005A02B4">
      <w:pPr>
        <w:pStyle w:val="TOC1"/>
        <w:rPr>
          <w:rFonts w:asciiTheme="minorHAnsi" w:eastAsiaTheme="minorEastAsia" w:hAnsiTheme="minorHAnsi" w:cstheme="minorBidi"/>
          <w:b w:val="0"/>
          <w:noProof/>
          <w:kern w:val="0"/>
          <w:sz w:val="22"/>
          <w:szCs w:val="22"/>
        </w:rPr>
      </w:pPr>
      <w:r>
        <w:rPr>
          <w:noProof/>
        </w:rPr>
        <w:t>Chapter 9—Other matters</w:t>
      </w:r>
      <w:r w:rsidRPr="005A02B4">
        <w:rPr>
          <w:b w:val="0"/>
          <w:noProof/>
          <w:sz w:val="18"/>
        </w:rPr>
        <w:tab/>
      </w:r>
      <w:r w:rsidRPr="005A02B4">
        <w:rPr>
          <w:b w:val="0"/>
          <w:noProof/>
          <w:sz w:val="18"/>
        </w:rPr>
        <w:fldChar w:fldCharType="begin"/>
      </w:r>
      <w:r w:rsidRPr="005A02B4">
        <w:rPr>
          <w:b w:val="0"/>
          <w:noProof/>
          <w:sz w:val="18"/>
        </w:rPr>
        <w:instrText xml:space="preserve"> PAGEREF _Toc393721564 \h </w:instrText>
      </w:r>
      <w:r w:rsidRPr="005A02B4">
        <w:rPr>
          <w:b w:val="0"/>
          <w:noProof/>
          <w:sz w:val="18"/>
        </w:rPr>
      </w:r>
      <w:r w:rsidRPr="005A02B4">
        <w:rPr>
          <w:b w:val="0"/>
          <w:noProof/>
          <w:sz w:val="18"/>
        </w:rPr>
        <w:fldChar w:fldCharType="separate"/>
      </w:r>
      <w:r w:rsidRPr="005A02B4">
        <w:rPr>
          <w:b w:val="0"/>
          <w:noProof/>
          <w:sz w:val="18"/>
        </w:rPr>
        <w:t>230</w:t>
      </w:r>
      <w:r w:rsidRPr="005A02B4">
        <w:rPr>
          <w:b w:val="0"/>
          <w:noProof/>
          <w:sz w:val="18"/>
        </w:rPr>
        <w:fldChar w:fldCharType="end"/>
      </w:r>
    </w:p>
    <w:p w:rsidR="005A02B4" w:rsidRDefault="005A02B4">
      <w:pPr>
        <w:pStyle w:val="TOC2"/>
        <w:rPr>
          <w:rFonts w:asciiTheme="minorHAnsi" w:eastAsiaTheme="minorEastAsia" w:hAnsiTheme="minorHAnsi" w:cstheme="minorBidi"/>
          <w:b w:val="0"/>
          <w:noProof/>
          <w:kern w:val="0"/>
          <w:sz w:val="22"/>
          <w:szCs w:val="22"/>
        </w:rPr>
      </w:pPr>
      <w:r>
        <w:rPr>
          <w:noProof/>
        </w:rPr>
        <w:t>Part 1—Preliminary</w:t>
      </w:r>
      <w:r w:rsidRPr="005A02B4">
        <w:rPr>
          <w:b w:val="0"/>
          <w:noProof/>
          <w:sz w:val="18"/>
        </w:rPr>
        <w:tab/>
      </w:r>
      <w:r w:rsidRPr="005A02B4">
        <w:rPr>
          <w:b w:val="0"/>
          <w:noProof/>
          <w:sz w:val="18"/>
        </w:rPr>
        <w:fldChar w:fldCharType="begin"/>
      </w:r>
      <w:r w:rsidRPr="005A02B4">
        <w:rPr>
          <w:b w:val="0"/>
          <w:noProof/>
          <w:sz w:val="18"/>
        </w:rPr>
        <w:instrText xml:space="preserve"> PAGEREF _Toc393721565 \h </w:instrText>
      </w:r>
      <w:r w:rsidRPr="005A02B4">
        <w:rPr>
          <w:b w:val="0"/>
          <w:noProof/>
          <w:sz w:val="18"/>
        </w:rPr>
      </w:r>
      <w:r w:rsidRPr="005A02B4">
        <w:rPr>
          <w:b w:val="0"/>
          <w:noProof/>
          <w:sz w:val="18"/>
        </w:rPr>
        <w:fldChar w:fldCharType="separate"/>
      </w:r>
      <w:r w:rsidRPr="005A02B4">
        <w:rPr>
          <w:b w:val="0"/>
          <w:noProof/>
          <w:sz w:val="18"/>
        </w:rPr>
        <w:t>230</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308</w:t>
      </w:r>
      <w:r>
        <w:rPr>
          <w:noProof/>
        </w:rPr>
        <w:tab/>
        <w:t>Simplified outline of this Chapter</w:t>
      </w:r>
      <w:r w:rsidRPr="005A02B4">
        <w:rPr>
          <w:noProof/>
        </w:rPr>
        <w:tab/>
      </w:r>
      <w:r w:rsidRPr="005A02B4">
        <w:rPr>
          <w:noProof/>
        </w:rPr>
        <w:fldChar w:fldCharType="begin"/>
      </w:r>
      <w:r w:rsidRPr="005A02B4">
        <w:rPr>
          <w:noProof/>
        </w:rPr>
        <w:instrText xml:space="preserve"> PAGEREF _Toc393721566 \h </w:instrText>
      </w:r>
      <w:r w:rsidRPr="005A02B4">
        <w:rPr>
          <w:noProof/>
        </w:rPr>
      </w:r>
      <w:r w:rsidRPr="005A02B4">
        <w:rPr>
          <w:noProof/>
        </w:rPr>
        <w:fldChar w:fldCharType="separate"/>
      </w:r>
      <w:r w:rsidRPr="005A02B4">
        <w:rPr>
          <w:noProof/>
        </w:rPr>
        <w:t>230</w:t>
      </w:r>
      <w:r w:rsidRPr="005A02B4">
        <w:rPr>
          <w:noProof/>
        </w:rPr>
        <w:fldChar w:fldCharType="end"/>
      </w:r>
    </w:p>
    <w:p w:rsidR="005A02B4" w:rsidRDefault="005A02B4">
      <w:pPr>
        <w:pStyle w:val="TOC2"/>
        <w:rPr>
          <w:rFonts w:asciiTheme="minorHAnsi" w:eastAsiaTheme="minorEastAsia" w:hAnsiTheme="minorHAnsi" w:cstheme="minorBidi"/>
          <w:b w:val="0"/>
          <w:noProof/>
          <w:kern w:val="0"/>
          <w:sz w:val="22"/>
          <w:szCs w:val="22"/>
        </w:rPr>
      </w:pPr>
      <w:r>
        <w:rPr>
          <w:noProof/>
        </w:rPr>
        <w:lastRenderedPageBreak/>
        <w:t>Part 2—The official logbook for a vessel</w:t>
      </w:r>
      <w:r w:rsidRPr="005A02B4">
        <w:rPr>
          <w:b w:val="0"/>
          <w:noProof/>
          <w:sz w:val="18"/>
        </w:rPr>
        <w:tab/>
      </w:r>
      <w:r w:rsidRPr="005A02B4">
        <w:rPr>
          <w:b w:val="0"/>
          <w:noProof/>
          <w:sz w:val="18"/>
        </w:rPr>
        <w:fldChar w:fldCharType="begin"/>
      </w:r>
      <w:r w:rsidRPr="005A02B4">
        <w:rPr>
          <w:b w:val="0"/>
          <w:noProof/>
          <w:sz w:val="18"/>
        </w:rPr>
        <w:instrText xml:space="preserve"> PAGEREF _Toc393721567 \h </w:instrText>
      </w:r>
      <w:r w:rsidRPr="005A02B4">
        <w:rPr>
          <w:b w:val="0"/>
          <w:noProof/>
          <w:sz w:val="18"/>
        </w:rPr>
      </w:r>
      <w:r w:rsidRPr="005A02B4">
        <w:rPr>
          <w:b w:val="0"/>
          <w:noProof/>
          <w:sz w:val="18"/>
        </w:rPr>
        <w:fldChar w:fldCharType="separate"/>
      </w:r>
      <w:r w:rsidRPr="005A02B4">
        <w:rPr>
          <w:b w:val="0"/>
          <w:noProof/>
          <w:sz w:val="18"/>
        </w:rPr>
        <w:t>231</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309</w:t>
      </w:r>
      <w:r>
        <w:rPr>
          <w:noProof/>
        </w:rPr>
        <w:tab/>
        <w:t>Keeping official logbook</w:t>
      </w:r>
      <w:r w:rsidRPr="005A02B4">
        <w:rPr>
          <w:noProof/>
        </w:rPr>
        <w:tab/>
      </w:r>
      <w:r w:rsidRPr="005A02B4">
        <w:rPr>
          <w:noProof/>
        </w:rPr>
        <w:fldChar w:fldCharType="begin"/>
      </w:r>
      <w:r w:rsidRPr="005A02B4">
        <w:rPr>
          <w:noProof/>
        </w:rPr>
        <w:instrText xml:space="preserve"> PAGEREF _Toc393721568 \h </w:instrText>
      </w:r>
      <w:r w:rsidRPr="005A02B4">
        <w:rPr>
          <w:noProof/>
        </w:rPr>
      </w:r>
      <w:r w:rsidRPr="005A02B4">
        <w:rPr>
          <w:noProof/>
        </w:rPr>
        <w:fldChar w:fldCharType="separate"/>
      </w:r>
      <w:r w:rsidRPr="005A02B4">
        <w:rPr>
          <w:noProof/>
        </w:rPr>
        <w:t>231</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310</w:t>
      </w:r>
      <w:r>
        <w:rPr>
          <w:noProof/>
        </w:rPr>
        <w:tab/>
        <w:t>Offences relating to content of official logbook</w:t>
      </w:r>
      <w:r w:rsidRPr="005A02B4">
        <w:rPr>
          <w:noProof/>
        </w:rPr>
        <w:tab/>
      </w:r>
      <w:r w:rsidRPr="005A02B4">
        <w:rPr>
          <w:noProof/>
        </w:rPr>
        <w:fldChar w:fldCharType="begin"/>
      </w:r>
      <w:r w:rsidRPr="005A02B4">
        <w:rPr>
          <w:noProof/>
        </w:rPr>
        <w:instrText xml:space="preserve"> PAGEREF _Toc393721569 \h </w:instrText>
      </w:r>
      <w:r w:rsidRPr="005A02B4">
        <w:rPr>
          <w:noProof/>
        </w:rPr>
      </w:r>
      <w:r w:rsidRPr="005A02B4">
        <w:rPr>
          <w:noProof/>
        </w:rPr>
        <w:fldChar w:fldCharType="separate"/>
      </w:r>
      <w:r w:rsidRPr="005A02B4">
        <w:rPr>
          <w:noProof/>
        </w:rPr>
        <w:t>231</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311</w:t>
      </w:r>
      <w:r>
        <w:rPr>
          <w:noProof/>
        </w:rPr>
        <w:tab/>
        <w:t>Retention of official logbook after removal from vessel</w:t>
      </w:r>
      <w:r w:rsidRPr="005A02B4">
        <w:rPr>
          <w:noProof/>
        </w:rPr>
        <w:tab/>
      </w:r>
      <w:r w:rsidRPr="005A02B4">
        <w:rPr>
          <w:noProof/>
        </w:rPr>
        <w:fldChar w:fldCharType="begin"/>
      </w:r>
      <w:r w:rsidRPr="005A02B4">
        <w:rPr>
          <w:noProof/>
        </w:rPr>
        <w:instrText xml:space="preserve"> PAGEREF _Toc393721570 \h </w:instrText>
      </w:r>
      <w:r w:rsidRPr="005A02B4">
        <w:rPr>
          <w:noProof/>
        </w:rPr>
      </w:r>
      <w:r w:rsidRPr="005A02B4">
        <w:rPr>
          <w:noProof/>
        </w:rPr>
        <w:fldChar w:fldCharType="separate"/>
      </w:r>
      <w:r w:rsidRPr="005A02B4">
        <w:rPr>
          <w:noProof/>
        </w:rPr>
        <w:t>232</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312</w:t>
      </w:r>
      <w:r>
        <w:rPr>
          <w:noProof/>
        </w:rPr>
        <w:tab/>
        <w:t>Births, deaths etc.</w:t>
      </w:r>
      <w:r w:rsidRPr="005A02B4">
        <w:rPr>
          <w:noProof/>
        </w:rPr>
        <w:tab/>
      </w:r>
      <w:r w:rsidRPr="005A02B4">
        <w:rPr>
          <w:noProof/>
        </w:rPr>
        <w:fldChar w:fldCharType="begin"/>
      </w:r>
      <w:r w:rsidRPr="005A02B4">
        <w:rPr>
          <w:noProof/>
        </w:rPr>
        <w:instrText xml:space="preserve"> PAGEREF _Toc393721571 \h </w:instrText>
      </w:r>
      <w:r w:rsidRPr="005A02B4">
        <w:rPr>
          <w:noProof/>
        </w:rPr>
      </w:r>
      <w:r w:rsidRPr="005A02B4">
        <w:rPr>
          <w:noProof/>
        </w:rPr>
        <w:fldChar w:fldCharType="separate"/>
      </w:r>
      <w:r w:rsidRPr="005A02B4">
        <w:rPr>
          <w:noProof/>
        </w:rPr>
        <w:t>232</w:t>
      </w:r>
      <w:r w:rsidRPr="005A02B4">
        <w:rPr>
          <w:noProof/>
        </w:rPr>
        <w:fldChar w:fldCharType="end"/>
      </w:r>
    </w:p>
    <w:p w:rsidR="005A02B4" w:rsidRDefault="005A02B4">
      <w:pPr>
        <w:pStyle w:val="TOC2"/>
        <w:rPr>
          <w:rFonts w:asciiTheme="minorHAnsi" w:eastAsiaTheme="minorEastAsia" w:hAnsiTheme="minorHAnsi" w:cstheme="minorBidi"/>
          <w:b w:val="0"/>
          <w:noProof/>
          <w:kern w:val="0"/>
          <w:sz w:val="22"/>
          <w:szCs w:val="22"/>
        </w:rPr>
      </w:pPr>
      <w:r>
        <w:rPr>
          <w:noProof/>
        </w:rPr>
        <w:t>Part 3—Administrative review</w:t>
      </w:r>
      <w:r w:rsidRPr="005A02B4">
        <w:rPr>
          <w:b w:val="0"/>
          <w:noProof/>
          <w:sz w:val="18"/>
        </w:rPr>
        <w:tab/>
      </w:r>
      <w:r w:rsidRPr="005A02B4">
        <w:rPr>
          <w:b w:val="0"/>
          <w:noProof/>
          <w:sz w:val="18"/>
        </w:rPr>
        <w:fldChar w:fldCharType="begin"/>
      </w:r>
      <w:r w:rsidRPr="005A02B4">
        <w:rPr>
          <w:b w:val="0"/>
          <w:noProof/>
          <w:sz w:val="18"/>
        </w:rPr>
        <w:instrText xml:space="preserve"> PAGEREF _Toc393721572 \h </w:instrText>
      </w:r>
      <w:r w:rsidRPr="005A02B4">
        <w:rPr>
          <w:b w:val="0"/>
          <w:noProof/>
          <w:sz w:val="18"/>
        </w:rPr>
      </w:r>
      <w:r w:rsidRPr="005A02B4">
        <w:rPr>
          <w:b w:val="0"/>
          <w:noProof/>
          <w:sz w:val="18"/>
        </w:rPr>
        <w:fldChar w:fldCharType="separate"/>
      </w:r>
      <w:r w:rsidRPr="005A02B4">
        <w:rPr>
          <w:b w:val="0"/>
          <w:noProof/>
          <w:sz w:val="18"/>
        </w:rPr>
        <w:t>234</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313</w:t>
      </w:r>
      <w:r>
        <w:rPr>
          <w:noProof/>
        </w:rPr>
        <w:tab/>
        <w:t>Review of decisions</w:t>
      </w:r>
      <w:r w:rsidRPr="005A02B4">
        <w:rPr>
          <w:noProof/>
        </w:rPr>
        <w:tab/>
      </w:r>
      <w:r w:rsidRPr="005A02B4">
        <w:rPr>
          <w:noProof/>
        </w:rPr>
        <w:fldChar w:fldCharType="begin"/>
      </w:r>
      <w:r w:rsidRPr="005A02B4">
        <w:rPr>
          <w:noProof/>
        </w:rPr>
        <w:instrText xml:space="preserve"> PAGEREF _Toc393721573 \h </w:instrText>
      </w:r>
      <w:r w:rsidRPr="005A02B4">
        <w:rPr>
          <w:noProof/>
        </w:rPr>
      </w:r>
      <w:r w:rsidRPr="005A02B4">
        <w:rPr>
          <w:noProof/>
        </w:rPr>
        <w:fldChar w:fldCharType="separate"/>
      </w:r>
      <w:r w:rsidRPr="005A02B4">
        <w:rPr>
          <w:noProof/>
        </w:rPr>
        <w:t>234</w:t>
      </w:r>
      <w:r w:rsidRPr="005A02B4">
        <w:rPr>
          <w:noProof/>
        </w:rPr>
        <w:fldChar w:fldCharType="end"/>
      </w:r>
    </w:p>
    <w:p w:rsidR="005A02B4" w:rsidRDefault="005A02B4">
      <w:pPr>
        <w:pStyle w:val="TOC2"/>
        <w:rPr>
          <w:rFonts w:asciiTheme="minorHAnsi" w:eastAsiaTheme="minorEastAsia" w:hAnsiTheme="minorHAnsi" w:cstheme="minorBidi"/>
          <w:b w:val="0"/>
          <w:noProof/>
          <w:kern w:val="0"/>
          <w:sz w:val="22"/>
          <w:szCs w:val="22"/>
        </w:rPr>
      </w:pPr>
      <w:r>
        <w:rPr>
          <w:noProof/>
        </w:rPr>
        <w:t>Part 4—General provisions relating to certificates</w:t>
      </w:r>
      <w:r w:rsidRPr="005A02B4">
        <w:rPr>
          <w:b w:val="0"/>
          <w:noProof/>
          <w:sz w:val="18"/>
        </w:rPr>
        <w:tab/>
      </w:r>
      <w:r w:rsidRPr="005A02B4">
        <w:rPr>
          <w:b w:val="0"/>
          <w:noProof/>
          <w:sz w:val="18"/>
        </w:rPr>
        <w:fldChar w:fldCharType="begin"/>
      </w:r>
      <w:r w:rsidRPr="005A02B4">
        <w:rPr>
          <w:b w:val="0"/>
          <w:noProof/>
          <w:sz w:val="18"/>
        </w:rPr>
        <w:instrText xml:space="preserve"> PAGEREF _Toc393721574 \h </w:instrText>
      </w:r>
      <w:r w:rsidRPr="005A02B4">
        <w:rPr>
          <w:b w:val="0"/>
          <w:noProof/>
          <w:sz w:val="18"/>
        </w:rPr>
      </w:r>
      <w:r w:rsidRPr="005A02B4">
        <w:rPr>
          <w:b w:val="0"/>
          <w:noProof/>
          <w:sz w:val="18"/>
        </w:rPr>
        <w:fldChar w:fldCharType="separate"/>
      </w:r>
      <w:r w:rsidRPr="005A02B4">
        <w:rPr>
          <w:b w:val="0"/>
          <w:noProof/>
          <w:sz w:val="18"/>
        </w:rPr>
        <w:t>236</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314</w:t>
      </w:r>
      <w:r>
        <w:rPr>
          <w:noProof/>
        </w:rPr>
        <w:tab/>
        <w:t>Regulations may provide for particular matters relating to certificates</w:t>
      </w:r>
      <w:r w:rsidRPr="005A02B4">
        <w:rPr>
          <w:noProof/>
        </w:rPr>
        <w:tab/>
      </w:r>
      <w:r w:rsidRPr="005A02B4">
        <w:rPr>
          <w:noProof/>
        </w:rPr>
        <w:fldChar w:fldCharType="begin"/>
      </w:r>
      <w:r w:rsidRPr="005A02B4">
        <w:rPr>
          <w:noProof/>
        </w:rPr>
        <w:instrText xml:space="preserve"> PAGEREF _Toc393721575 \h </w:instrText>
      </w:r>
      <w:r w:rsidRPr="005A02B4">
        <w:rPr>
          <w:noProof/>
        </w:rPr>
      </w:r>
      <w:r w:rsidRPr="005A02B4">
        <w:rPr>
          <w:noProof/>
        </w:rPr>
        <w:fldChar w:fldCharType="separate"/>
      </w:r>
      <w:r w:rsidRPr="005A02B4">
        <w:rPr>
          <w:noProof/>
        </w:rPr>
        <w:t>236</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315</w:t>
      </w:r>
      <w:r>
        <w:rPr>
          <w:noProof/>
        </w:rPr>
        <w:tab/>
        <w:t>AMSA may require delivery of revoked certificates</w:t>
      </w:r>
      <w:r w:rsidRPr="005A02B4">
        <w:rPr>
          <w:noProof/>
        </w:rPr>
        <w:tab/>
      </w:r>
      <w:r w:rsidRPr="005A02B4">
        <w:rPr>
          <w:noProof/>
        </w:rPr>
        <w:fldChar w:fldCharType="begin"/>
      </w:r>
      <w:r w:rsidRPr="005A02B4">
        <w:rPr>
          <w:noProof/>
        </w:rPr>
        <w:instrText xml:space="preserve"> PAGEREF _Toc393721576 \h </w:instrText>
      </w:r>
      <w:r w:rsidRPr="005A02B4">
        <w:rPr>
          <w:noProof/>
        </w:rPr>
      </w:r>
      <w:r w:rsidRPr="005A02B4">
        <w:rPr>
          <w:noProof/>
        </w:rPr>
        <w:fldChar w:fldCharType="separate"/>
      </w:r>
      <w:r w:rsidRPr="005A02B4">
        <w:rPr>
          <w:noProof/>
        </w:rPr>
        <w:t>237</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316</w:t>
      </w:r>
      <w:r>
        <w:rPr>
          <w:noProof/>
        </w:rPr>
        <w:tab/>
        <w:t>Issue, variation and revocation of certificates by issuing bodies other than AMSA</w:t>
      </w:r>
      <w:r w:rsidRPr="005A02B4">
        <w:rPr>
          <w:noProof/>
        </w:rPr>
        <w:tab/>
      </w:r>
      <w:r w:rsidRPr="005A02B4">
        <w:rPr>
          <w:noProof/>
        </w:rPr>
        <w:fldChar w:fldCharType="begin"/>
      </w:r>
      <w:r w:rsidRPr="005A02B4">
        <w:rPr>
          <w:noProof/>
        </w:rPr>
        <w:instrText xml:space="preserve"> PAGEREF _Toc393721577 \h </w:instrText>
      </w:r>
      <w:r w:rsidRPr="005A02B4">
        <w:rPr>
          <w:noProof/>
        </w:rPr>
      </w:r>
      <w:r w:rsidRPr="005A02B4">
        <w:rPr>
          <w:noProof/>
        </w:rPr>
        <w:fldChar w:fldCharType="separate"/>
      </w:r>
      <w:r w:rsidRPr="005A02B4">
        <w:rPr>
          <w:noProof/>
        </w:rPr>
        <w:t>237</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317</w:t>
      </w:r>
      <w:r>
        <w:rPr>
          <w:noProof/>
        </w:rPr>
        <w:tab/>
        <w:t>Certificates to be made available</w:t>
      </w:r>
      <w:r w:rsidRPr="005A02B4">
        <w:rPr>
          <w:noProof/>
        </w:rPr>
        <w:tab/>
      </w:r>
      <w:r w:rsidRPr="005A02B4">
        <w:rPr>
          <w:noProof/>
        </w:rPr>
        <w:fldChar w:fldCharType="begin"/>
      </w:r>
      <w:r w:rsidRPr="005A02B4">
        <w:rPr>
          <w:noProof/>
        </w:rPr>
        <w:instrText xml:space="preserve"> PAGEREF _Toc393721578 \h </w:instrText>
      </w:r>
      <w:r w:rsidRPr="005A02B4">
        <w:rPr>
          <w:noProof/>
        </w:rPr>
      </w:r>
      <w:r w:rsidRPr="005A02B4">
        <w:rPr>
          <w:noProof/>
        </w:rPr>
        <w:fldChar w:fldCharType="separate"/>
      </w:r>
      <w:r w:rsidRPr="005A02B4">
        <w:rPr>
          <w:noProof/>
        </w:rPr>
        <w:t>237</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318</w:t>
      </w:r>
      <w:r>
        <w:rPr>
          <w:noProof/>
        </w:rPr>
        <w:tab/>
        <w:t>AMSA may request a foreign country to issue certificates</w:t>
      </w:r>
      <w:r w:rsidRPr="005A02B4">
        <w:rPr>
          <w:noProof/>
        </w:rPr>
        <w:tab/>
      </w:r>
      <w:r w:rsidRPr="005A02B4">
        <w:rPr>
          <w:noProof/>
        </w:rPr>
        <w:fldChar w:fldCharType="begin"/>
      </w:r>
      <w:r w:rsidRPr="005A02B4">
        <w:rPr>
          <w:noProof/>
        </w:rPr>
        <w:instrText xml:space="preserve"> PAGEREF _Toc393721579 \h </w:instrText>
      </w:r>
      <w:r w:rsidRPr="005A02B4">
        <w:rPr>
          <w:noProof/>
        </w:rPr>
      </w:r>
      <w:r w:rsidRPr="005A02B4">
        <w:rPr>
          <w:noProof/>
        </w:rPr>
        <w:fldChar w:fldCharType="separate"/>
      </w:r>
      <w:r w:rsidRPr="005A02B4">
        <w:rPr>
          <w:noProof/>
        </w:rPr>
        <w:t>238</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319</w:t>
      </w:r>
      <w:r>
        <w:rPr>
          <w:noProof/>
        </w:rPr>
        <w:tab/>
        <w:t>Foreign countries may request AMSA to issue certificates</w:t>
      </w:r>
      <w:r w:rsidRPr="005A02B4">
        <w:rPr>
          <w:noProof/>
        </w:rPr>
        <w:tab/>
      </w:r>
      <w:r w:rsidRPr="005A02B4">
        <w:rPr>
          <w:noProof/>
        </w:rPr>
        <w:fldChar w:fldCharType="begin"/>
      </w:r>
      <w:r w:rsidRPr="005A02B4">
        <w:rPr>
          <w:noProof/>
        </w:rPr>
        <w:instrText xml:space="preserve"> PAGEREF _Toc393721580 \h </w:instrText>
      </w:r>
      <w:r w:rsidRPr="005A02B4">
        <w:rPr>
          <w:noProof/>
        </w:rPr>
      </w:r>
      <w:r w:rsidRPr="005A02B4">
        <w:rPr>
          <w:noProof/>
        </w:rPr>
        <w:fldChar w:fldCharType="separate"/>
      </w:r>
      <w:r w:rsidRPr="005A02B4">
        <w:rPr>
          <w:noProof/>
        </w:rPr>
        <w:t>238</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320</w:t>
      </w:r>
      <w:r>
        <w:rPr>
          <w:noProof/>
        </w:rPr>
        <w:tab/>
        <w:t>AMSA may recognise certificates</w:t>
      </w:r>
      <w:r w:rsidRPr="005A02B4">
        <w:rPr>
          <w:noProof/>
        </w:rPr>
        <w:tab/>
      </w:r>
      <w:r w:rsidRPr="005A02B4">
        <w:rPr>
          <w:noProof/>
        </w:rPr>
        <w:fldChar w:fldCharType="begin"/>
      </w:r>
      <w:r w:rsidRPr="005A02B4">
        <w:rPr>
          <w:noProof/>
        </w:rPr>
        <w:instrText xml:space="preserve"> PAGEREF _Toc393721581 \h </w:instrText>
      </w:r>
      <w:r w:rsidRPr="005A02B4">
        <w:rPr>
          <w:noProof/>
        </w:rPr>
      </w:r>
      <w:r w:rsidRPr="005A02B4">
        <w:rPr>
          <w:noProof/>
        </w:rPr>
        <w:fldChar w:fldCharType="separate"/>
      </w:r>
      <w:r w:rsidRPr="005A02B4">
        <w:rPr>
          <w:noProof/>
        </w:rPr>
        <w:t>239</w:t>
      </w:r>
      <w:r w:rsidRPr="005A02B4">
        <w:rPr>
          <w:noProof/>
        </w:rPr>
        <w:fldChar w:fldCharType="end"/>
      </w:r>
    </w:p>
    <w:p w:rsidR="005A02B4" w:rsidRDefault="005A02B4">
      <w:pPr>
        <w:pStyle w:val="TOC2"/>
        <w:rPr>
          <w:rFonts w:asciiTheme="minorHAnsi" w:eastAsiaTheme="minorEastAsia" w:hAnsiTheme="minorHAnsi" w:cstheme="minorBidi"/>
          <w:b w:val="0"/>
          <w:noProof/>
          <w:kern w:val="0"/>
          <w:sz w:val="22"/>
          <w:szCs w:val="22"/>
        </w:rPr>
      </w:pPr>
      <w:r>
        <w:rPr>
          <w:noProof/>
        </w:rPr>
        <w:t>Part 5—Miscellaneous matters</w:t>
      </w:r>
      <w:r w:rsidRPr="005A02B4">
        <w:rPr>
          <w:b w:val="0"/>
          <w:noProof/>
          <w:sz w:val="18"/>
        </w:rPr>
        <w:tab/>
      </w:r>
      <w:r w:rsidRPr="005A02B4">
        <w:rPr>
          <w:b w:val="0"/>
          <w:noProof/>
          <w:sz w:val="18"/>
        </w:rPr>
        <w:fldChar w:fldCharType="begin"/>
      </w:r>
      <w:r w:rsidRPr="005A02B4">
        <w:rPr>
          <w:b w:val="0"/>
          <w:noProof/>
          <w:sz w:val="18"/>
        </w:rPr>
        <w:instrText xml:space="preserve"> PAGEREF _Toc393721582 \h </w:instrText>
      </w:r>
      <w:r w:rsidRPr="005A02B4">
        <w:rPr>
          <w:b w:val="0"/>
          <w:noProof/>
          <w:sz w:val="18"/>
        </w:rPr>
      </w:r>
      <w:r w:rsidRPr="005A02B4">
        <w:rPr>
          <w:b w:val="0"/>
          <w:noProof/>
          <w:sz w:val="18"/>
        </w:rPr>
        <w:fldChar w:fldCharType="separate"/>
      </w:r>
      <w:r w:rsidRPr="005A02B4">
        <w:rPr>
          <w:b w:val="0"/>
          <w:noProof/>
          <w:sz w:val="18"/>
        </w:rPr>
        <w:t>241</w:t>
      </w:r>
      <w:r w:rsidRPr="005A02B4">
        <w:rPr>
          <w:b w:val="0"/>
          <w:noProof/>
          <w:sz w:val="18"/>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1—Offences and civil penalties relating to obstruction etc.</w:t>
      </w:r>
      <w:r w:rsidRPr="005A02B4">
        <w:rPr>
          <w:b w:val="0"/>
          <w:noProof/>
          <w:sz w:val="18"/>
        </w:rPr>
        <w:tab/>
      </w:r>
      <w:r w:rsidRPr="005A02B4">
        <w:rPr>
          <w:b w:val="0"/>
          <w:noProof/>
          <w:sz w:val="18"/>
        </w:rPr>
        <w:fldChar w:fldCharType="begin"/>
      </w:r>
      <w:r w:rsidRPr="005A02B4">
        <w:rPr>
          <w:b w:val="0"/>
          <w:noProof/>
          <w:sz w:val="18"/>
        </w:rPr>
        <w:instrText xml:space="preserve"> PAGEREF _Toc393721583 \h </w:instrText>
      </w:r>
      <w:r w:rsidRPr="005A02B4">
        <w:rPr>
          <w:b w:val="0"/>
          <w:noProof/>
          <w:sz w:val="18"/>
        </w:rPr>
      </w:r>
      <w:r w:rsidRPr="005A02B4">
        <w:rPr>
          <w:b w:val="0"/>
          <w:noProof/>
          <w:sz w:val="18"/>
        </w:rPr>
        <w:fldChar w:fldCharType="separate"/>
      </w:r>
      <w:r w:rsidRPr="005A02B4">
        <w:rPr>
          <w:b w:val="0"/>
          <w:noProof/>
          <w:sz w:val="18"/>
        </w:rPr>
        <w:t>241</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321</w:t>
      </w:r>
      <w:r>
        <w:rPr>
          <w:noProof/>
        </w:rPr>
        <w:tab/>
        <w:t>Obstructing or hindering AMSA</w:t>
      </w:r>
      <w:r w:rsidRPr="005A02B4">
        <w:rPr>
          <w:noProof/>
        </w:rPr>
        <w:tab/>
      </w:r>
      <w:r w:rsidRPr="005A02B4">
        <w:rPr>
          <w:noProof/>
        </w:rPr>
        <w:fldChar w:fldCharType="begin"/>
      </w:r>
      <w:r w:rsidRPr="005A02B4">
        <w:rPr>
          <w:noProof/>
        </w:rPr>
        <w:instrText xml:space="preserve"> PAGEREF _Toc393721584 \h </w:instrText>
      </w:r>
      <w:r w:rsidRPr="005A02B4">
        <w:rPr>
          <w:noProof/>
        </w:rPr>
      </w:r>
      <w:r w:rsidRPr="005A02B4">
        <w:rPr>
          <w:noProof/>
        </w:rPr>
        <w:fldChar w:fldCharType="separate"/>
      </w:r>
      <w:r w:rsidRPr="005A02B4">
        <w:rPr>
          <w:noProof/>
        </w:rPr>
        <w:t>241</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322</w:t>
      </w:r>
      <w:r>
        <w:rPr>
          <w:noProof/>
        </w:rPr>
        <w:tab/>
        <w:t>Damaging AMSA vessels or equipment</w:t>
      </w:r>
      <w:r w:rsidRPr="005A02B4">
        <w:rPr>
          <w:noProof/>
        </w:rPr>
        <w:tab/>
      </w:r>
      <w:r w:rsidRPr="005A02B4">
        <w:rPr>
          <w:noProof/>
        </w:rPr>
        <w:fldChar w:fldCharType="begin"/>
      </w:r>
      <w:r w:rsidRPr="005A02B4">
        <w:rPr>
          <w:noProof/>
        </w:rPr>
        <w:instrText xml:space="preserve"> PAGEREF _Toc393721585 \h </w:instrText>
      </w:r>
      <w:r w:rsidRPr="005A02B4">
        <w:rPr>
          <w:noProof/>
        </w:rPr>
      </w:r>
      <w:r w:rsidRPr="005A02B4">
        <w:rPr>
          <w:noProof/>
        </w:rPr>
        <w:fldChar w:fldCharType="separate"/>
      </w:r>
      <w:r w:rsidRPr="005A02B4">
        <w:rPr>
          <w:noProof/>
        </w:rPr>
        <w:t>241</w:t>
      </w:r>
      <w:r w:rsidRPr="005A02B4">
        <w:rPr>
          <w:noProof/>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2—Provisions relating to various legal matters</w:t>
      </w:r>
      <w:r w:rsidRPr="005A02B4">
        <w:rPr>
          <w:b w:val="0"/>
          <w:noProof/>
          <w:sz w:val="18"/>
        </w:rPr>
        <w:tab/>
      </w:r>
      <w:r w:rsidRPr="005A02B4">
        <w:rPr>
          <w:b w:val="0"/>
          <w:noProof/>
          <w:sz w:val="18"/>
        </w:rPr>
        <w:fldChar w:fldCharType="begin"/>
      </w:r>
      <w:r w:rsidRPr="005A02B4">
        <w:rPr>
          <w:b w:val="0"/>
          <w:noProof/>
          <w:sz w:val="18"/>
        </w:rPr>
        <w:instrText xml:space="preserve"> PAGEREF _Toc393721586 \h </w:instrText>
      </w:r>
      <w:r w:rsidRPr="005A02B4">
        <w:rPr>
          <w:b w:val="0"/>
          <w:noProof/>
          <w:sz w:val="18"/>
        </w:rPr>
      </w:r>
      <w:r w:rsidRPr="005A02B4">
        <w:rPr>
          <w:b w:val="0"/>
          <w:noProof/>
          <w:sz w:val="18"/>
        </w:rPr>
        <w:fldChar w:fldCharType="separate"/>
      </w:r>
      <w:r w:rsidRPr="005A02B4">
        <w:rPr>
          <w:b w:val="0"/>
          <w:noProof/>
          <w:sz w:val="18"/>
        </w:rPr>
        <w:t>243</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323</w:t>
      </w:r>
      <w:r>
        <w:rPr>
          <w:noProof/>
        </w:rPr>
        <w:tab/>
        <w:t>Presumption of jurisdiction</w:t>
      </w:r>
      <w:r w:rsidRPr="005A02B4">
        <w:rPr>
          <w:noProof/>
        </w:rPr>
        <w:tab/>
      </w:r>
      <w:r w:rsidRPr="005A02B4">
        <w:rPr>
          <w:noProof/>
        </w:rPr>
        <w:fldChar w:fldCharType="begin"/>
      </w:r>
      <w:r w:rsidRPr="005A02B4">
        <w:rPr>
          <w:noProof/>
        </w:rPr>
        <w:instrText xml:space="preserve"> PAGEREF _Toc393721587 \h </w:instrText>
      </w:r>
      <w:r w:rsidRPr="005A02B4">
        <w:rPr>
          <w:noProof/>
        </w:rPr>
      </w:r>
      <w:r w:rsidRPr="005A02B4">
        <w:rPr>
          <w:noProof/>
        </w:rPr>
        <w:fldChar w:fldCharType="separate"/>
      </w:r>
      <w:r w:rsidRPr="005A02B4">
        <w:rPr>
          <w:noProof/>
        </w:rPr>
        <w:t>243</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324</w:t>
      </w:r>
      <w:r>
        <w:rPr>
          <w:noProof/>
        </w:rPr>
        <w:tab/>
        <w:t>Immunity from suit</w:t>
      </w:r>
      <w:r w:rsidRPr="005A02B4">
        <w:rPr>
          <w:noProof/>
        </w:rPr>
        <w:tab/>
      </w:r>
      <w:r w:rsidRPr="005A02B4">
        <w:rPr>
          <w:noProof/>
        </w:rPr>
        <w:fldChar w:fldCharType="begin"/>
      </w:r>
      <w:r w:rsidRPr="005A02B4">
        <w:rPr>
          <w:noProof/>
        </w:rPr>
        <w:instrText xml:space="preserve"> PAGEREF _Toc393721588 \h </w:instrText>
      </w:r>
      <w:r w:rsidRPr="005A02B4">
        <w:rPr>
          <w:noProof/>
        </w:rPr>
      </w:r>
      <w:r w:rsidRPr="005A02B4">
        <w:rPr>
          <w:noProof/>
        </w:rPr>
        <w:fldChar w:fldCharType="separate"/>
      </w:r>
      <w:r w:rsidRPr="005A02B4">
        <w:rPr>
          <w:noProof/>
        </w:rPr>
        <w:t>243</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325</w:t>
      </w:r>
      <w:r>
        <w:rPr>
          <w:noProof/>
        </w:rPr>
        <w:tab/>
        <w:t>Abolition of defence of common employment</w:t>
      </w:r>
      <w:r w:rsidRPr="005A02B4">
        <w:rPr>
          <w:noProof/>
        </w:rPr>
        <w:tab/>
      </w:r>
      <w:r w:rsidRPr="005A02B4">
        <w:rPr>
          <w:noProof/>
        </w:rPr>
        <w:fldChar w:fldCharType="begin"/>
      </w:r>
      <w:r w:rsidRPr="005A02B4">
        <w:rPr>
          <w:noProof/>
        </w:rPr>
        <w:instrText xml:space="preserve"> PAGEREF _Toc393721589 \h </w:instrText>
      </w:r>
      <w:r w:rsidRPr="005A02B4">
        <w:rPr>
          <w:noProof/>
        </w:rPr>
      </w:r>
      <w:r w:rsidRPr="005A02B4">
        <w:rPr>
          <w:noProof/>
        </w:rPr>
        <w:fldChar w:fldCharType="separate"/>
      </w:r>
      <w:r w:rsidRPr="005A02B4">
        <w:rPr>
          <w:noProof/>
        </w:rPr>
        <w:t>243</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326</w:t>
      </w:r>
      <w:r>
        <w:rPr>
          <w:noProof/>
        </w:rPr>
        <w:tab/>
        <w:t>Civil liability in relation to a vessel under pilotage</w:t>
      </w:r>
      <w:r w:rsidRPr="005A02B4">
        <w:rPr>
          <w:noProof/>
        </w:rPr>
        <w:tab/>
      </w:r>
      <w:r w:rsidRPr="005A02B4">
        <w:rPr>
          <w:noProof/>
        </w:rPr>
        <w:fldChar w:fldCharType="begin"/>
      </w:r>
      <w:r w:rsidRPr="005A02B4">
        <w:rPr>
          <w:noProof/>
        </w:rPr>
        <w:instrText xml:space="preserve"> PAGEREF _Toc393721590 \h </w:instrText>
      </w:r>
      <w:r w:rsidRPr="005A02B4">
        <w:rPr>
          <w:noProof/>
        </w:rPr>
      </w:r>
      <w:r w:rsidRPr="005A02B4">
        <w:rPr>
          <w:noProof/>
        </w:rPr>
        <w:fldChar w:fldCharType="separate"/>
      </w:r>
      <w:r w:rsidRPr="005A02B4">
        <w:rPr>
          <w:noProof/>
        </w:rPr>
        <w:t>243</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327</w:t>
      </w:r>
      <w:r>
        <w:rPr>
          <w:noProof/>
        </w:rPr>
        <w:tab/>
        <w:t>Service of summons</w:t>
      </w:r>
      <w:r w:rsidRPr="005A02B4">
        <w:rPr>
          <w:noProof/>
        </w:rPr>
        <w:tab/>
      </w:r>
      <w:r w:rsidRPr="005A02B4">
        <w:rPr>
          <w:noProof/>
        </w:rPr>
        <w:fldChar w:fldCharType="begin"/>
      </w:r>
      <w:r w:rsidRPr="005A02B4">
        <w:rPr>
          <w:noProof/>
        </w:rPr>
        <w:instrText xml:space="preserve"> PAGEREF _Toc393721591 \h </w:instrText>
      </w:r>
      <w:r w:rsidRPr="005A02B4">
        <w:rPr>
          <w:noProof/>
        </w:rPr>
      </w:r>
      <w:r w:rsidRPr="005A02B4">
        <w:rPr>
          <w:noProof/>
        </w:rPr>
        <w:fldChar w:fldCharType="separate"/>
      </w:r>
      <w:r w:rsidRPr="005A02B4">
        <w:rPr>
          <w:noProof/>
        </w:rPr>
        <w:t>244</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328</w:t>
      </w:r>
      <w:r>
        <w:rPr>
          <w:noProof/>
        </w:rPr>
        <w:tab/>
        <w:t>Service of certain documents if no master</w:t>
      </w:r>
      <w:r w:rsidRPr="005A02B4">
        <w:rPr>
          <w:noProof/>
        </w:rPr>
        <w:tab/>
      </w:r>
      <w:r w:rsidRPr="005A02B4">
        <w:rPr>
          <w:noProof/>
        </w:rPr>
        <w:fldChar w:fldCharType="begin"/>
      </w:r>
      <w:r w:rsidRPr="005A02B4">
        <w:rPr>
          <w:noProof/>
        </w:rPr>
        <w:instrText xml:space="preserve"> PAGEREF _Toc393721592 \h </w:instrText>
      </w:r>
      <w:r w:rsidRPr="005A02B4">
        <w:rPr>
          <w:noProof/>
        </w:rPr>
      </w:r>
      <w:r w:rsidRPr="005A02B4">
        <w:rPr>
          <w:noProof/>
        </w:rPr>
        <w:fldChar w:fldCharType="separate"/>
      </w:r>
      <w:r w:rsidRPr="005A02B4">
        <w:rPr>
          <w:noProof/>
        </w:rPr>
        <w:t>244</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329</w:t>
      </w:r>
      <w:r>
        <w:rPr>
          <w:noProof/>
        </w:rPr>
        <w:tab/>
        <w:t>Proceedings against the Crown</w:t>
      </w:r>
      <w:r w:rsidRPr="005A02B4">
        <w:rPr>
          <w:noProof/>
        </w:rPr>
        <w:tab/>
      </w:r>
      <w:r w:rsidRPr="005A02B4">
        <w:rPr>
          <w:noProof/>
        </w:rPr>
        <w:fldChar w:fldCharType="begin"/>
      </w:r>
      <w:r w:rsidRPr="005A02B4">
        <w:rPr>
          <w:noProof/>
        </w:rPr>
        <w:instrText xml:space="preserve"> PAGEREF _Toc393721593 \h </w:instrText>
      </w:r>
      <w:r w:rsidRPr="005A02B4">
        <w:rPr>
          <w:noProof/>
        </w:rPr>
      </w:r>
      <w:r w:rsidRPr="005A02B4">
        <w:rPr>
          <w:noProof/>
        </w:rPr>
        <w:fldChar w:fldCharType="separate"/>
      </w:r>
      <w:r w:rsidRPr="005A02B4">
        <w:rPr>
          <w:noProof/>
        </w:rPr>
        <w:t>244</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330</w:t>
      </w:r>
      <w:r>
        <w:rPr>
          <w:noProof/>
        </w:rPr>
        <w:tab/>
        <w:t>Compensation for acquisition of property or causing damage etc.</w:t>
      </w:r>
      <w:r w:rsidRPr="005A02B4">
        <w:rPr>
          <w:noProof/>
        </w:rPr>
        <w:tab/>
      </w:r>
      <w:r w:rsidRPr="005A02B4">
        <w:rPr>
          <w:noProof/>
        </w:rPr>
        <w:fldChar w:fldCharType="begin"/>
      </w:r>
      <w:r w:rsidRPr="005A02B4">
        <w:rPr>
          <w:noProof/>
        </w:rPr>
        <w:instrText xml:space="preserve"> PAGEREF _Toc393721594 \h </w:instrText>
      </w:r>
      <w:r w:rsidRPr="005A02B4">
        <w:rPr>
          <w:noProof/>
        </w:rPr>
      </w:r>
      <w:r w:rsidRPr="005A02B4">
        <w:rPr>
          <w:noProof/>
        </w:rPr>
        <w:fldChar w:fldCharType="separate"/>
      </w:r>
      <w:r w:rsidRPr="005A02B4">
        <w:rPr>
          <w:noProof/>
        </w:rPr>
        <w:t>245</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331</w:t>
      </w:r>
      <w:r>
        <w:rPr>
          <w:noProof/>
        </w:rPr>
        <w:tab/>
        <w:t>Offences against certain provisions of Act and regulations</w:t>
      </w:r>
      <w:r w:rsidRPr="005A02B4">
        <w:rPr>
          <w:noProof/>
        </w:rPr>
        <w:tab/>
      </w:r>
      <w:r w:rsidRPr="005A02B4">
        <w:rPr>
          <w:noProof/>
        </w:rPr>
        <w:fldChar w:fldCharType="begin"/>
      </w:r>
      <w:r w:rsidRPr="005A02B4">
        <w:rPr>
          <w:noProof/>
        </w:rPr>
        <w:instrText xml:space="preserve"> PAGEREF _Toc393721595 \h </w:instrText>
      </w:r>
      <w:r w:rsidRPr="005A02B4">
        <w:rPr>
          <w:noProof/>
        </w:rPr>
      </w:r>
      <w:r w:rsidRPr="005A02B4">
        <w:rPr>
          <w:noProof/>
        </w:rPr>
        <w:fldChar w:fldCharType="separate"/>
      </w:r>
      <w:r w:rsidRPr="005A02B4">
        <w:rPr>
          <w:noProof/>
        </w:rPr>
        <w:t>245</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332</w:t>
      </w:r>
      <w:r>
        <w:rPr>
          <w:noProof/>
        </w:rPr>
        <w:tab/>
        <w:t>Physical elements of offences</w:t>
      </w:r>
      <w:r w:rsidRPr="005A02B4">
        <w:rPr>
          <w:noProof/>
        </w:rPr>
        <w:tab/>
      </w:r>
      <w:r w:rsidRPr="005A02B4">
        <w:rPr>
          <w:noProof/>
        </w:rPr>
        <w:fldChar w:fldCharType="begin"/>
      </w:r>
      <w:r w:rsidRPr="005A02B4">
        <w:rPr>
          <w:noProof/>
        </w:rPr>
        <w:instrText xml:space="preserve"> PAGEREF _Toc393721596 \h </w:instrText>
      </w:r>
      <w:r w:rsidRPr="005A02B4">
        <w:rPr>
          <w:noProof/>
        </w:rPr>
      </w:r>
      <w:r w:rsidRPr="005A02B4">
        <w:rPr>
          <w:noProof/>
        </w:rPr>
        <w:fldChar w:fldCharType="separate"/>
      </w:r>
      <w:r w:rsidRPr="005A02B4">
        <w:rPr>
          <w:noProof/>
        </w:rPr>
        <w:t>246</w:t>
      </w:r>
      <w:r w:rsidRPr="005A02B4">
        <w:rPr>
          <w:noProof/>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3—Alternative constitutional bases</w:t>
      </w:r>
      <w:r w:rsidRPr="005A02B4">
        <w:rPr>
          <w:b w:val="0"/>
          <w:noProof/>
          <w:sz w:val="18"/>
        </w:rPr>
        <w:tab/>
      </w:r>
      <w:r w:rsidRPr="005A02B4">
        <w:rPr>
          <w:b w:val="0"/>
          <w:noProof/>
          <w:sz w:val="18"/>
        </w:rPr>
        <w:fldChar w:fldCharType="begin"/>
      </w:r>
      <w:r w:rsidRPr="005A02B4">
        <w:rPr>
          <w:b w:val="0"/>
          <w:noProof/>
          <w:sz w:val="18"/>
        </w:rPr>
        <w:instrText xml:space="preserve"> PAGEREF _Toc393721597 \h </w:instrText>
      </w:r>
      <w:r w:rsidRPr="005A02B4">
        <w:rPr>
          <w:b w:val="0"/>
          <w:noProof/>
          <w:sz w:val="18"/>
        </w:rPr>
      </w:r>
      <w:r w:rsidRPr="005A02B4">
        <w:rPr>
          <w:b w:val="0"/>
          <w:noProof/>
          <w:sz w:val="18"/>
        </w:rPr>
        <w:fldChar w:fldCharType="separate"/>
      </w:r>
      <w:r w:rsidRPr="005A02B4">
        <w:rPr>
          <w:b w:val="0"/>
          <w:noProof/>
          <w:sz w:val="18"/>
        </w:rPr>
        <w:t>247</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333</w:t>
      </w:r>
      <w:r>
        <w:rPr>
          <w:noProof/>
        </w:rPr>
        <w:tab/>
        <w:t>Alternative constitutional bases</w:t>
      </w:r>
      <w:r w:rsidRPr="005A02B4">
        <w:rPr>
          <w:noProof/>
        </w:rPr>
        <w:tab/>
      </w:r>
      <w:r w:rsidRPr="005A02B4">
        <w:rPr>
          <w:noProof/>
        </w:rPr>
        <w:fldChar w:fldCharType="begin"/>
      </w:r>
      <w:r w:rsidRPr="005A02B4">
        <w:rPr>
          <w:noProof/>
        </w:rPr>
        <w:instrText xml:space="preserve"> PAGEREF _Toc393721598 \h </w:instrText>
      </w:r>
      <w:r w:rsidRPr="005A02B4">
        <w:rPr>
          <w:noProof/>
        </w:rPr>
      </w:r>
      <w:r w:rsidRPr="005A02B4">
        <w:rPr>
          <w:noProof/>
        </w:rPr>
        <w:fldChar w:fldCharType="separate"/>
      </w:r>
      <w:r w:rsidRPr="005A02B4">
        <w:rPr>
          <w:noProof/>
        </w:rPr>
        <w:t>247</w:t>
      </w:r>
      <w:r w:rsidRPr="005A02B4">
        <w:rPr>
          <w:noProof/>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4—Exemption</w:t>
      </w:r>
      <w:r w:rsidRPr="005A02B4">
        <w:rPr>
          <w:b w:val="0"/>
          <w:noProof/>
          <w:sz w:val="18"/>
        </w:rPr>
        <w:tab/>
      </w:r>
      <w:r w:rsidRPr="005A02B4">
        <w:rPr>
          <w:b w:val="0"/>
          <w:noProof/>
          <w:sz w:val="18"/>
        </w:rPr>
        <w:fldChar w:fldCharType="begin"/>
      </w:r>
      <w:r w:rsidRPr="005A02B4">
        <w:rPr>
          <w:b w:val="0"/>
          <w:noProof/>
          <w:sz w:val="18"/>
        </w:rPr>
        <w:instrText xml:space="preserve"> PAGEREF _Toc393721599 \h </w:instrText>
      </w:r>
      <w:r w:rsidRPr="005A02B4">
        <w:rPr>
          <w:b w:val="0"/>
          <w:noProof/>
          <w:sz w:val="18"/>
        </w:rPr>
      </w:r>
      <w:r w:rsidRPr="005A02B4">
        <w:rPr>
          <w:b w:val="0"/>
          <w:noProof/>
          <w:sz w:val="18"/>
        </w:rPr>
        <w:fldChar w:fldCharType="separate"/>
      </w:r>
      <w:r w:rsidRPr="005A02B4">
        <w:rPr>
          <w:b w:val="0"/>
          <w:noProof/>
          <w:sz w:val="18"/>
        </w:rPr>
        <w:t>249</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334</w:t>
      </w:r>
      <w:r>
        <w:rPr>
          <w:noProof/>
        </w:rPr>
        <w:tab/>
        <w:t>Power of exemption</w:t>
      </w:r>
      <w:r w:rsidRPr="005A02B4">
        <w:rPr>
          <w:noProof/>
        </w:rPr>
        <w:tab/>
      </w:r>
      <w:r w:rsidRPr="005A02B4">
        <w:rPr>
          <w:noProof/>
        </w:rPr>
        <w:fldChar w:fldCharType="begin"/>
      </w:r>
      <w:r w:rsidRPr="005A02B4">
        <w:rPr>
          <w:noProof/>
        </w:rPr>
        <w:instrText xml:space="preserve"> PAGEREF _Toc393721600 \h </w:instrText>
      </w:r>
      <w:r w:rsidRPr="005A02B4">
        <w:rPr>
          <w:noProof/>
        </w:rPr>
      </w:r>
      <w:r w:rsidRPr="005A02B4">
        <w:rPr>
          <w:noProof/>
        </w:rPr>
        <w:fldChar w:fldCharType="separate"/>
      </w:r>
      <w:r w:rsidRPr="005A02B4">
        <w:rPr>
          <w:noProof/>
        </w:rPr>
        <w:t>249</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lastRenderedPageBreak/>
        <w:t>335</w:t>
      </w:r>
      <w:r>
        <w:rPr>
          <w:noProof/>
        </w:rPr>
        <w:tab/>
        <w:t>Person must not contravene condition of exemption</w:t>
      </w:r>
      <w:r w:rsidRPr="005A02B4">
        <w:rPr>
          <w:noProof/>
        </w:rPr>
        <w:tab/>
      </w:r>
      <w:r w:rsidRPr="005A02B4">
        <w:rPr>
          <w:noProof/>
        </w:rPr>
        <w:fldChar w:fldCharType="begin"/>
      </w:r>
      <w:r w:rsidRPr="005A02B4">
        <w:rPr>
          <w:noProof/>
        </w:rPr>
        <w:instrText xml:space="preserve"> PAGEREF _Toc393721601 \h </w:instrText>
      </w:r>
      <w:r w:rsidRPr="005A02B4">
        <w:rPr>
          <w:noProof/>
        </w:rPr>
      </w:r>
      <w:r w:rsidRPr="005A02B4">
        <w:rPr>
          <w:noProof/>
        </w:rPr>
        <w:fldChar w:fldCharType="separate"/>
      </w:r>
      <w:r w:rsidRPr="005A02B4">
        <w:rPr>
          <w:noProof/>
        </w:rPr>
        <w:t>249</w:t>
      </w:r>
      <w:r w:rsidRPr="005A02B4">
        <w:rPr>
          <w:noProof/>
        </w:rPr>
        <w:fldChar w:fldCharType="end"/>
      </w:r>
    </w:p>
    <w:p w:rsidR="005A02B4" w:rsidRDefault="005A02B4">
      <w:pPr>
        <w:pStyle w:val="TOC3"/>
        <w:rPr>
          <w:rFonts w:asciiTheme="minorHAnsi" w:eastAsiaTheme="minorEastAsia" w:hAnsiTheme="minorHAnsi" w:cstheme="minorBidi"/>
          <w:b w:val="0"/>
          <w:noProof/>
          <w:kern w:val="0"/>
          <w:szCs w:val="22"/>
        </w:rPr>
      </w:pPr>
      <w:r>
        <w:rPr>
          <w:noProof/>
        </w:rPr>
        <w:t>Division 5—Other matters</w:t>
      </w:r>
      <w:r w:rsidRPr="005A02B4">
        <w:rPr>
          <w:b w:val="0"/>
          <w:noProof/>
          <w:sz w:val="18"/>
        </w:rPr>
        <w:tab/>
      </w:r>
      <w:r w:rsidRPr="005A02B4">
        <w:rPr>
          <w:b w:val="0"/>
          <w:noProof/>
          <w:sz w:val="18"/>
        </w:rPr>
        <w:fldChar w:fldCharType="begin"/>
      </w:r>
      <w:r w:rsidRPr="005A02B4">
        <w:rPr>
          <w:b w:val="0"/>
          <w:noProof/>
          <w:sz w:val="18"/>
        </w:rPr>
        <w:instrText xml:space="preserve"> PAGEREF _Toc393721602 \h </w:instrText>
      </w:r>
      <w:r w:rsidRPr="005A02B4">
        <w:rPr>
          <w:b w:val="0"/>
          <w:noProof/>
          <w:sz w:val="18"/>
        </w:rPr>
      </w:r>
      <w:r w:rsidRPr="005A02B4">
        <w:rPr>
          <w:b w:val="0"/>
          <w:noProof/>
          <w:sz w:val="18"/>
        </w:rPr>
        <w:fldChar w:fldCharType="separate"/>
      </w:r>
      <w:r w:rsidRPr="005A02B4">
        <w:rPr>
          <w:b w:val="0"/>
          <w:noProof/>
          <w:sz w:val="18"/>
        </w:rPr>
        <w:t>250</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336</w:t>
      </w:r>
      <w:r>
        <w:rPr>
          <w:noProof/>
        </w:rPr>
        <w:tab/>
        <w:t>Publication of information about vessels</w:t>
      </w:r>
      <w:r w:rsidRPr="005A02B4">
        <w:rPr>
          <w:noProof/>
        </w:rPr>
        <w:tab/>
      </w:r>
      <w:r w:rsidRPr="005A02B4">
        <w:rPr>
          <w:noProof/>
        </w:rPr>
        <w:fldChar w:fldCharType="begin"/>
      </w:r>
      <w:r w:rsidRPr="005A02B4">
        <w:rPr>
          <w:noProof/>
        </w:rPr>
        <w:instrText xml:space="preserve"> PAGEREF _Toc393721603 \h </w:instrText>
      </w:r>
      <w:r w:rsidRPr="005A02B4">
        <w:rPr>
          <w:noProof/>
        </w:rPr>
      </w:r>
      <w:r w:rsidRPr="005A02B4">
        <w:rPr>
          <w:noProof/>
        </w:rPr>
        <w:fldChar w:fldCharType="separate"/>
      </w:r>
      <w:r w:rsidRPr="005A02B4">
        <w:rPr>
          <w:noProof/>
        </w:rPr>
        <w:t>250</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337</w:t>
      </w:r>
      <w:r>
        <w:rPr>
          <w:noProof/>
        </w:rPr>
        <w:tab/>
        <w:t>Penalty for receiving fees for supply of seafarers</w:t>
      </w:r>
      <w:r w:rsidRPr="005A02B4">
        <w:rPr>
          <w:noProof/>
        </w:rPr>
        <w:tab/>
      </w:r>
      <w:r w:rsidRPr="005A02B4">
        <w:rPr>
          <w:noProof/>
        </w:rPr>
        <w:fldChar w:fldCharType="begin"/>
      </w:r>
      <w:r w:rsidRPr="005A02B4">
        <w:rPr>
          <w:noProof/>
        </w:rPr>
        <w:instrText xml:space="preserve"> PAGEREF _Toc393721604 \h </w:instrText>
      </w:r>
      <w:r w:rsidRPr="005A02B4">
        <w:rPr>
          <w:noProof/>
        </w:rPr>
      </w:r>
      <w:r w:rsidRPr="005A02B4">
        <w:rPr>
          <w:noProof/>
        </w:rPr>
        <w:fldChar w:fldCharType="separate"/>
      </w:r>
      <w:r w:rsidRPr="005A02B4">
        <w:rPr>
          <w:noProof/>
        </w:rPr>
        <w:t>250</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338</w:t>
      </w:r>
      <w:r>
        <w:rPr>
          <w:noProof/>
        </w:rPr>
        <w:tab/>
        <w:t>AMSA may approve form</w:t>
      </w:r>
      <w:r w:rsidRPr="005A02B4">
        <w:rPr>
          <w:noProof/>
        </w:rPr>
        <w:tab/>
      </w:r>
      <w:r w:rsidRPr="005A02B4">
        <w:rPr>
          <w:noProof/>
        </w:rPr>
        <w:fldChar w:fldCharType="begin"/>
      </w:r>
      <w:r w:rsidRPr="005A02B4">
        <w:rPr>
          <w:noProof/>
        </w:rPr>
        <w:instrText xml:space="preserve"> PAGEREF _Toc393721605 \h </w:instrText>
      </w:r>
      <w:r w:rsidRPr="005A02B4">
        <w:rPr>
          <w:noProof/>
        </w:rPr>
      </w:r>
      <w:r w:rsidRPr="005A02B4">
        <w:rPr>
          <w:noProof/>
        </w:rPr>
        <w:fldChar w:fldCharType="separate"/>
      </w:r>
      <w:r w:rsidRPr="005A02B4">
        <w:rPr>
          <w:noProof/>
        </w:rPr>
        <w:t>251</w:t>
      </w:r>
      <w:r w:rsidRPr="005A02B4">
        <w:rPr>
          <w:noProof/>
        </w:rPr>
        <w:fldChar w:fldCharType="end"/>
      </w:r>
    </w:p>
    <w:p w:rsidR="005A02B4" w:rsidRDefault="005A02B4">
      <w:pPr>
        <w:pStyle w:val="TOC2"/>
        <w:rPr>
          <w:rFonts w:asciiTheme="minorHAnsi" w:eastAsiaTheme="minorEastAsia" w:hAnsiTheme="minorHAnsi" w:cstheme="minorBidi"/>
          <w:b w:val="0"/>
          <w:noProof/>
          <w:kern w:val="0"/>
          <w:sz w:val="22"/>
          <w:szCs w:val="22"/>
        </w:rPr>
      </w:pPr>
      <w:r>
        <w:rPr>
          <w:noProof/>
        </w:rPr>
        <w:t>Part 6—Regulations and other legislative instruments</w:t>
      </w:r>
      <w:r w:rsidRPr="005A02B4">
        <w:rPr>
          <w:b w:val="0"/>
          <w:noProof/>
          <w:sz w:val="18"/>
        </w:rPr>
        <w:tab/>
      </w:r>
      <w:r w:rsidRPr="005A02B4">
        <w:rPr>
          <w:b w:val="0"/>
          <w:noProof/>
          <w:sz w:val="18"/>
        </w:rPr>
        <w:fldChar w:fldCharType="begin"/>
      </w:r>
      <w:r w:rsidRPr="005A02B4">
        <w:rPr>
          <w:b w:val="0"/>
          <w:noProof/>
          <w:sz w:val="18"/>
        </w:rPr>
        <w:instrText xml:space="preserve"> PAGEREF _Toc393721606 \h </w:instrText>
      </w:r>
      <w:r w:rsidRPr="005A02B4">
        <w:rPr>
          <w:b w:val="0"/>
          <w:noProof/>
          <w:sz w:val="18"/>
        </w:rPr>
      </w:r>
      <w:r w:rsidRPr="005A02B4">
        <w:rPr>
          <w:b w:val="0"/>
          <w:noProof/>
          <w:sz w:val="18"/>
        </w:rPr>
        <w:fldChar w:fldCharType="separate"/>
      </w:r>
      <w:r w:rsidRPr="005A02B4">
        <w:rPr>
          <w:b w:val="0"/>
          <w:noProof/>
          <w:sz w:val="18"/>
        </w:rPr>
        <w:t>252</w:t>
      </w:r>
      <w:r w:rsidRPr="005A02B4">
        <w:rPr>
          <w:b w:val="0"/>
          <w:noProof/>
          <w:sz w:val="18"/>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339</w:t>
      </w:r>
      <w:r>
        <w:rPr>
          <w:noProof/>
        </w:rPr>
        <w:tab/>
        <w:t>General regulation</w:t>
      </w:r>
      <w:r>
        <w:rPr>
          <w:noProof/>
        </w:rPr>
        <w:noBreakHyphen/>
        <w:t>making power</w:t>
      </w:r>
      <w:r w:rsidRPr="005A02B4">
        <w:rPr>
          <w:noProof/>
        </w:rPr>
        <w:tab/>
      </w:r>
      <w:r w:rsidRPr="005A02B4">
        <w:rPr>
          <w:noProof/>
        </w:rPr>
        <w:fldChar w:fldCharType="begin"/>
      </w:r>
      <w:r w:rsidRPr="005A02B4">
        <w:rPr>
          <w:noProof/>
        </w:rPr>
        <w:instrText xml:space="preserve"> PAGEREF _Toc393721607 \h </w:instrText>
      </w:r>
      <w:r w:rsidRPr="005A02B4">
        <w:rPr>
          <w:noProof/>
        </w:rPr>
      </w:r>
      <w:r w:rsidRPr="005A02B4">
        <w:rPr>
          <w:noProof/>
        </w:rPr>
        <w:fldChar w:fldCharType="separate"/>
      </w:r>
      <w:r w:rsidRPr="005A02B4">
        <w:rPr>
          <w:noProof/>
        </w:rPr>
        <w:t>252</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340</w:t>
      </w:r>
      <w:r>
        <w:rPr>
          <w:noProof/>
        </w:rPr>
        <w:tab/>
        <w:t>Regulation</w:t>
      </w:r>
      <w:r>
        <w:rPr>
          <w:noProof/>
        </w:rPr>
        <w:noBreakHyphen/>
        <w:t>making power to implement Conventions</w:t>
      </w:r>
      <w:r w:rsidRPr="005A02B4">
        <w:rPr>
          <w:noProof/>
        </w:rPr>
        <w:tab/>
      </w:r>
      <w:r w:rsidRPr="005A02B4">
        <w:rPr>
          <w:noProof/>
        </w:rPr>
        <w:fldChar w:fldCharType="begin"/>
      </w:r>
      <w:r w:rsidRPr="005A02B4">
        <w:rPr>
          <w:noProof/>
        </w:rPr>
        <w:instrText xml:space="preserve"> PAGEREF _Toc393721608 \h </w:instrText>
      </w:r>
      <w:r w:rsidRPr="005A02B4">
        <w:rPr>
          <w:noProof/>
        </w:rPr>
      </w:r>
      <w:r w:rsidRPr="005A02B4">
        <w:rPr>
          <w:noProof/>
        </w:rPr>
        <w:fldChar w:fldCharType="separate"/>
      </w:r>
      <w:r w:rsidRPr="005A02B4">
        <w:rPr>
          <w:noProof/>
        </w:rPr>
        <w:t>254</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341</w:t>
      </w:r>
      <w:r>
        <w:rPr>
          <w:noProof/>
        </w:rPr>
        <w:tab/>
        <w:t>General provisions relating to regulations</w:t>
      </w:r>
      <w:r w:rsidRPr="005A02B4">
        <w:rPr>
          <w:noProof/>
        </w:rPr>
        <w:tab/>
      </w:r>
      <w:r w:rsidRPr="005A02B4">
        <w:rPr>
          <w:noProof/>
        </w:rPr>
        <w:fldChar w:fldCharType="begin"/>
      </w:r>
      <w:r w:rsidRPr="005A02B4">
        <w:rPr>
          <w:noProof/>
        </w:rPr>
        <w:instrText xml:space="preserve"> PAGEREF _Toc393721609 \h </w:instrText>
      </w:r>
      <w:r w:rsidRPr="005A02B4">
        <w:rPr>
          <w:noProof/>
        </w:rPr>
      </w:r>
      <w:r w:rsidRPr="005A02B4">
        <w:rPr>
          <w:noProof/>
        </w:rPr>
        <w:fldChar w:fldCharType="separate"/>
      </w:r>
      <w:r w:rsidRPr="005A02B4">
        <w:rPr>
          <w:noProof/>
        </w:rPr>
        <w:t>254</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342</w:t>
      </w:r>
      <w:r>
        <w:rPr>
          <w:noProof/>
        </w:rPr>
        <w:tab/>
        <w:t>Marine Orders</w:t>
      </w:r>
      <w:r w:rsidRPr="005A02B4">
        <w:rPr>
          <w:noProof/>
        </w:rPr>
        <w:tab/>
      </w:r>
      <w:r w:rsidRPr="005A02B4">
        <w:rPr>
          <w:noProof/>
        </w:rPr>
        <w:fldChar w:fldCharType="begin"/>
      </w:r>
      <w:r w:rsidRPr="005A02B4">
        <w:rPr>
          <w:noProof/>
        </w:rPr>
        <w:instrText xml:space="preserve"> PAGEREF _Toc393721610 \h </w:instrText>
      </w:r>
      <w:r w:rsidRPr="005A02B4">
        <w:rPr>
          <w:noProof/>
        </w:rPr>
      </w:r>
      <w:r w:rsidRPr="005A02B4">
        <w:rPr>
          <w:noProof/>
        </w:rPr>
        <w:fldChar w:fldCharType="separate"/>
      </w:r>
      <w:r w:rsidRPr="005A02B4">
        <w:rPr>
          <w:noProof/>
        </w:rPr>
        <w:t>255</w:t>
      </w:r>
      <w:r w:rsidRPr="005A02B4">
        <w:rPr>
          <w:noProof/>
        </w:rPr>
        <w:fldChar w:fldCharType="end"/>
      </w:r>
    </w:p>
    <w:p w:rsidR="005A02B4" w:rsidRDefault="005A02B4">
      <w:pPr>
        <w:pStyle w:val="TOC5"/>
        <w:rPr>
          <w:rFonts w:asciiTheme="minorHAnsi" w:eastAsiaTheme="minorEastAsia" w:hAnsiTheme="minorHAnsi" w:cstheme="minorBidi"/>
          <w:noProof/>
          <w:kern w:val="0"/>
          <w:sz w:val="22"/>
          <w:szCs w:val="22"/>
        </w:rPr>
      </w:pPr>
      <w:r>
        <w:rPr>
          <w:noProof/>
        </w:rPr>
        <w:t>343</w:t>
      </w:r>
      <w:r>
        <w:rPr>
          <w:noProof/>
        </w:rPr>
        <w:tab/>
        <w:t xml:space="preserve">Regulations and orders under the </w:t>
      </w:r>
      <w:r w:rsidRPr="00732C4D">
        <w:rPr>
          <w:i/>
          <w:noProof/>
        </w:rPr>
        <w:t>Navigation Act 1912</w:t>
      </w:r>
      <w:r w:rsidRPr="005A02B4">
        <w:rPr>
          <w:noProof/>
        </w:rPr>
        <w:tab/>
      </w:r>
      <w:r w:rsidRPr="005A02B4">
        <w:rPr>
          <w:noProof/>
        </w:rPr>
        <w:fldChar w:fldCharType="begin"/>
      </w:r>
      <w:r w:rsidRPr="005A02B4">
        <w:rPr>
          <w:noProof/>
        </w:rPr>
        <w:instrText xml:space="preserve"> PAGEREF _Toc393721611 \h </w:instrText>
      </w:r>
      <w:r w:rsidRPr="005A02B4">
        <w:rPr>
          <w:noProof/>
        </w:rPr>
      </w:r>
      <w:r w:rsidRPr="005A02B4">
        <w:rPr>
          <w:noProof/>
        </w:rPr>
        <w:fldChar w:fldCharType="separate"/>
      </w:r>
      <w:r w:rsidRPr="005A02B4">
        <w:rPr>
          <w:noProof/>
        </w:rPr>
        <w:t>256</w:t>
      </w:r>
      <w:r w:rsidRPr="005A02B4">
        <w:rPr>
          <w:noProof/>
        </w:rPr>
        <w:fldChar w:fldCharType="end"/>
      </w:r>
    </w:p>
    <w:p w:rsidR="005A02B4" w:rsidRDefault="005A02B4" w:rsidP="005A02B4">
      <w:pPr>
        <w:pStyle w:val="TOC2"/>
        <w:rPr>
          <w:rFonts w:asciiTheme="minorHAnsi" w:eastAsiaTheme="minorEastAsia" w:hAnsiTheme="minorHAnsi" w:cstheme="minorBidi"/>
          <w:b w:val="0"/>
          <w:noProof/>
          <w:kern w:val="0"/>
          <w:sz w:val="22"/>
          <w:szCs w:val="22"/>
        </w:rPr>
      </w:pPr>
      <w:r>
        <w:rPr>
          <w:noProof/>
        </w:rPr>
        <w:t>Endnotes</w:t>
      </w:r>
      <w:r w:rsidRPr="005A02B4">
        <w:rPr>
          <w:b w:val="0"/>
          <w:noProof/>
          <w:sz w:val="18"/>
        </w:rPr>
        <w:tab/>
      </w:r>
      <w:r w:rsidRPr="005A02B4">
        <w:rPr>
          <w:b w:val="0"/>
          <w:noProof/>
          <w:sz w:val="18"/>
        </w:rPr>
        <w:fldChar w:fldCharType="begin"/>
      </w:r>
      <w:r w:rsidRPr="005A02B4">
        <w:rPr>
          <w:b w:val="0"/>
          <w:noProof/>
          <w:sz w:val="18"/>
        </w:rPr>
        <w:instrText xml:space="preserve"> PAGEREF _Toc393721612 \h </w:instrText>
      </w:r>
      <w:r w:rsidRPr="005A02B4">
        <w:rPr>
          <w:b w:val="0"/>
          <w:noProof/>
          <w:sz w:val="18"/>
        </w:rPr>
      </w:r>
      <w:r w:rsidRPr="005A02B4">
        <w:rPr>
          <w:b w:val="0"/>
          <w:noProof/>
          <w:sz w:val="18"/>
        </w:rPr>
        <w:fldChar w:fldCharType="separate"/>
      </w:r>
      <w:r w:rsidRPr="005A02B4">
        <w:rPr>
          <w:b w:val="0"/>
          <w:noProof/>
          <w:sz w:val="18"/>
        </w:rPr>
        <w:t>257</w:t>
      </w:r>
      <w:r w:rsidRPr="005A02B4">
        <w:rPr>
          <w:b w:val="0"/>
          <w:noProof/>
          <w:sz w:val="18"/>
        </w:rPr>
        <w:fldChar w:fldCharType="end"/>
      </w:r>
    </w:p>
    <w:p w:rsidR="005A02B4" w:rsidRDefault="005A02B4">
      <w:pPr>
        <w:pStyle w:val="TOC3"/>
        <w:rPr>
          <w:rFonts w:asciiTheme="minorHAnsi" w:eastAsiaTheme="minorEastAsia" w:hAnsiTheme="minorHAnsi" w:cstheme="minorBidi"/>
          <w:b w:val="0"/>
          <w:noProof/>
          <w:kern w:val="0"/>
          <w:szCs w:val="22"/>
        </w:rPr>
      </w:pPr>
      <w:r>
        <w:rPr>
          <w:noProof/>
        </w:rPr>
        <w:t>Endnote 1—About the endnotes</w:t>
      </w:r>
      <w:r w:rsidRPr="005A02B4">
        <w:rPr>
          <w:b w:val="0"/>
          <w:noProof/>
          <w:sz w:val="18"/>
        </w:rPr>
        <w:tab/>
      </w:r>
      <w:r w:rsidRPr="005A02B4">
        <w:rPr>
          <w:b w:val="0"/>
          <w:noProof/>
          <w:sz w:val="18"/>
        </w:rPr>
        <w:fldChar w:fldCharType="begin"/>
      </w:r>
      <w:r w:rsidRPr="005A02B4">
        <w:rPr>
          <w:b w:val="0"/>
          <w:noProof/>
          <w:sz w:val="18"/>
        </w:rPr>
        <w:instrText xml:space="preserve"> PAGEREF _Toc393721613 \h </w:instrText>
      </w:r>
      <w:r w:rsidRPr="005A02B4">
        <w:rPr>
          <w:b w:val="0"/>
          <w:noProof/>
          <w:sz w:val="18"/>
        </w:rPr>
      </w:r>
      <w:r w:rsidRPr="005A02B4">
        <w:rPr>
          <w:b w:val="0"/>
          <w:noProof/>
          <w:sz w:val="18"/>
        </w:rPr>
        <w:fldChar w:fldCharType="separate"/>
      </w:r>
      <w:r w:rsidRPr="005A02B4">
        <w:rPr>
          <w:b w:val="0"/>
          <w:noProof/>
          <w:sz w:val="18"/>
        </w:rPr>
        <w:t>257</w:t>
      </w:r>
      <w:r w:rsidRPr="005A02B4">
        <w:rPr>
          <w:b w:val="0"/>
          <w:noProof/>
          <w:sz w:val="18"/>
        </w:rPr>
        <w:fldChar w:fldCharType="end"/>
      </w:r>
    </w:p>
    <w:p w:rsidR="005A02B4" w:rsidRDefault="005A02B4">
      <w:pPr>
        <w:pStyle w:val="TOC3"/>
        <w:rPr>
          <w:rFonts w:asciiTheme="minorHAnsi" w:eastAsiaTheme="minorEastAsia" w:hAnsiTheme="minorHAnsi" w:cstheme="minorBidi"/>
          <w:b w:val="0"/>
          <w:noProof/>
          <w:kern w:val="0"/>
          <w:szCs w:val="22"/>
        </w:rPr>
      </w:pPr>
      <w:r>
        <w:rPr>
          <w:noProof/>
        </w:rPr>
        <w:t>Endnote 2—Abbreviation key</w:t>
      </w:r>
      <w:r w:rsidRPr="005A02B4">
        <w:rPr>
          <w:b w:val="0"/>
          <w:noProof/>
          <w:sz w:val="18"/>
        </w:rPr>
        <w:tab/>
      </w:r>
      <w:r w:rsidRPr="005A02B4">
        <w:rPr>
          <w:b w:val="0"/>
          <w:noProof/>
          <w:sz w:val="18"/>
        </w:rPr>
        <w:fldChar w:fldCharType="begin"/>
      </w:r>
      <w:r w:rsidRPr="005A02B4">
        <w:rPr>
          <w:b w:val="0"/>
          <w:noProof/>
          <w:sz w:val="18"/>
        </w:rPr>
        <w:instrText xml:space="preserve"> PAGEREF _Toc393721614 \h </w:instrText>
      </w:r>
      <w:r w:rsidRPr="005A02B4">
        <w:rPr>
          <w:b w:val="0"/>
          <w:noProof/>
          <w:sz w:val="18"/>
        </w:rPr>
      </w:r>
      <w:r w:rsidRPr="005A02B4">
        <w:rPr>
          <w:b w:val="0"/>
          <w:noProof/>
          <w:sz w:val="18"/>
        </w:rPr>
        <w:fldChar w:fldCharType="separate"/>
      </w:r>
      <w:r w:rsidRPr="005A02B4">
        <w:rPr>
          <w:b w:val="0"/>
          <w:noProof/>
          <w:sz w:val="18"/>
        </w:rPr>
        <w:t>259</w:t>
      </w:r>
      <w:r w:rsidRPr="005A02B4">
        <w:rPr>
          <w:b w:val="0"/>
          <w:noProof/>
          <w:sz w:val="18"/>
        </w:rPr>
        <w:fldChar w:fldCharType="end"/>
      </w:r>
    </w:p>
    <w:p w:rsidR="005A02B4" w:rsidRDefault="005A02B4">
      <w:pPr>
        <w:pStyle w:val="TOC3"/>
        <w:rPr>
          <w:rFonts w:asciiTheme="minorHAnsi" w:eastAsiaTheme="minorEastAsia" w:hAnsiTheme="minorHAnsi" w:cstheme="minorBidi"/>
          <w:b w:val="0"/>
          <w:noProof/>
          <w:kern w:val="0"/>
          <w:szCs w:val="22"/>
        </w:rPr>
      </w:pPr>
      <w:r>
        <w:rPr>
          <w:noProof/>
        </w:rPr>
        <w:t>Endnote 3—Legislation history</w:t>
      </w:r>
      <w:r w:rsidRPr="005A02B4">
        <w:rPr>
          <w:b w:val="0"/>
          <w:noProof/>
          <w:sz w:val="18"/>
        </w:rPr>
        <w:tab/>
      </w:r>
      <w:r w:rsidRPr="005A02B4">
        <w:rPr>
          <w:b w:val="0"/>
          <w:noProof/>
          <w:sz w:val="18"/>
        </w:rPr>
        <w:fldChar w:fldCharType="begin"/>
      </w:r>
      <w:r w:rsidRPr="005A02B4">
        <w:rPr>
          <w:b w:val="0"/>
          <w:noProof/>
          <w:sz w:val="18"/>
        </w:rPr>
        <w:instrText xml:space="preserve"> PAGEREF _Toc393721615 \h </w:instrText>
      </w:r>
      <w:r w:rsidRPr="005A02B4">
        <w:rPr>
          <w:b w:val="0"/>
          <w:noProof/>
          <w:sz w:val="18"/>
        </w:rPr>
      </w:r>
      <w:r w:rsidRPr="005A02B4">
        <w:rPr>
          <w:b w:val="0"/>
          <w:noProof/>
          <w:sz w:val="18"/>
        </w:rPr>
        <w:fldChar w:fldCharType="separate"/>
      </w:r>
      <w:r w:rsidRPr="005A02B4">
        <w:rPr>
          <w:b w:val="0"/>
          <w:noProof/>
          <w:sz w:val="18"/>
        </w:rPr>
        <w:t>260</w:t>
      </w:r>
      <w:r w:rsidRPr="005A02B4">
        <w:rPr>
          <w:b w:val="0"/>
          <w:noProof/>
          <w:sz w:val="18"/>
        </w:rPr>
        <w:fldChar w:fldCharType="end"/>
      </w:r>
    </w:p>
    <w:p w:rsidR="005A02B4" w:rsidRDefault="005A02B4">
      <w:pPr>
        <w:pStyle w:val="TOC3"/>
        <w:rPr>
          <w:rFonts w:asciiTheme="minorHAnsi" w:eastAsiaTheme="minorEastAsia" w:hAnsiTheme="minorHAnsi" w:cstheme="minorBidi"/>
          <w:b w:val="0"/>
          <w:noProof/>
          <w:kern w:val="0"/>
          <w:szCs w:val="22"/>
        </w:rPr>
      </w:pPr>
      <w:r>
        <w:rPr>
          <w:noProof/>
        </w:rPr>
        <w:t>Endnote 4—Amendment history</w:t>
      </w:r>
      <w:r w:rsidRPr="005A02B4">
        <w:rPr>
          <w:b w:val="0"/>
          <w:noProof/>
          <w:sz w:val="18"/>
        </w:rPr>
        <w:tab/>
      </w:r>
      <w:r w:rsidRPr="005A02B4">
        <w:rPr>
          <w:b w:val="0"/>
          <w:noProof/>
          <w:sz w:val="18"/>
        </w:rPr>
        <w:fldChar w:fldCharType="begin"/>
      </w:r>
      <w:r w:rsidRPr="005A02B4">
        <w:rPr>
          <w:b w:val="0"/>
          <w:noProof/>
          <w:sz w:val="18"/>
        </w:rPr>
        <w:instrText xml:space="preserve"> PAGEREF _Toc393721616 \h </w:instrText>
      </w:r>
      <w:r w:rsidRPr="005A02B4">
        <w:rPr>
          <w:b w:val="0"/>
          <w:noProof/>
          <w:sz w:val="18"/>
        </w:rPr>
      </w:r>
      <w:r w:rsidRPr="005A02B4">
        <w:rPr>
          <w:b w:val="0"/>
          <w:noProof/>
          <w:sz w:val="18"/>
        </w:rPr>
        <w:fldChar w:fldCharType="separate"/>
      </w:r>
      <w:r w:rsidRPr="005A02B4">
        <w:rPr>
          <w:b w:val="0"/>
          <w:noProof/>
          <w:sz w:val="18"/>
        </w:rPr>
        <w:t>261</w:t>
      </w:r>
      <w:r w:rsidRPr="005A02B4">
        <w:rPr>
          <w:b w:val="0"/>
          <w:noProof/>
          <w:sz w:val="18"/>
        </w:rPr>
        <w:fldChar w:fldCharType="end"/>
      </w:r>
    </w:p>
    <w:p w:rsidR="005A02B4" w:rsidRDefault="005A02B4">
      <w:pPr>
        <w:pStyle w:val="TOC3"/>
        <w:rPr>
          <w:rFonts w:asciiTheme="minorHAnsi" w:eastAsiaTheme="minorEastAsia" w:hAnsiTheme="minorHAnsi" w:cstheme="minorBidi"/>
          <w:b w:val="0"/>
          <w:noProof/>
          <w:kern w:val="0"/>
          <w:szCs w:val="22"/>
        </w:rPr>
      </w:pPr>
      <w:r>
        <w:rPr>
          <w:noProof/>
        </w:rPr>
        <w:t>Endnote 5—Uncommenced amendments [none]</w:t>
      </w:r>
      <w:r w:rsidRPr="005A02B4">
        <w:rPr>
          <w:b w:val="0"/>
          <w:noProof/>
          <w:sz w:val="18"/>
        </w:rPr>
        <w:tab/>
      </w:r>
      <w:r w:rsidRPr="005A02B4">
        <w:rPr>
          <w:b w:val="0"/>
          <w:noProof/>
          <w:sz w:val="18"/>
        </w:rPr>
        <w:fldChar w:fldCharType="begin"/>
      </w:r>
      <w:r w:rsidRPr="005A02B4">
        <w:rPr>
          <w:b w:val="0"/>
          <w:noProof/>
          <w:sz w:val="18"/>
        </w:rPr>
        <w:instrText xml:space="preserve"> PAGEREF _Toc393721617 \h </w:instrText>
      </w:r>
      <w:r w:rsidRPr="005A02B4">
        <w:rPr>
          <w:b w:val="0"/>
          <w:noProof/>
          <w:sz w:val="18"/>
        </w:rPr>
      </w:r>
      <w:r w:rsidRPr="005A02B4">
        <w:rPr>
          <w:b w:val="0"/>
          <w:noProof/>
          <w:sz w:val="18"/>
        </w:rPr>
        <w:fldChar w:fldCharType="separate"/>
      </w:r>
      <w:r w:rsidRPr="005A02B4">
        <w:rPr>
          <w:b w:val="0"/>
          <w:noProof/>
          <w:sz w:val="18"/>
        </w:rPr>
        <w:t>262</w:t>
      </w:r>
      <w:r w:rsidRPr="005A02B4">
        <w:rPr>
          <w:b w:val="0"/>
          <w:noProof/>
          <w:sz w:val="18"/>
        </w:rPr>
        <w:fldChar w:fldCharType="end"/>
      </w:r>
    </w:p>
    <w:p w:rsidR="005A02B4" w:rsidRDefault="005A02B4">
      <w:pPr>
        <w:pStyle w:val="TOC3"/>
        <w:rPr>
          <w:rFonts w:asciiTheme="minorHAnsi" w:eastAsiaTheme="minorEastAsia" w:hAnsiTheme="minorHAnsi" w:cstheme="minorBidi"/>
          <w:b w:val="0"/>
          <w:noProof/>
          <w:kern w:val="0"/>
          <w:szCs w:val="22"/>
        </w:rPr>
      </w:pPr>
      <w:r>
        <w:rPr>
          <w:noProof/>
        </w:rPr>
        <w:t>Endnote 6—Modifications [none]</w:t>
      </w:r>
      <w:r w:rsidRPr="005A02B4">
        <w:rPr>
          <w:b w:val="0"/>
          <w:noProof/>
          <w:sz w:val="18"/>
        </w:rPr>
        <w:tab/>
      </w:r>
      <w:r w:rsidRPr="005A02B4">
        <w:rPr>
          <w:b w:val="0"/>
          <w:noProof/>
          <w:sz w:val="18"/>
        </w:rPr>
        <w:fldChar w:fldCharType="begin"/>
      </w:r>
      <w:r w:rsidRPr="005A02B4">
        <w:rPr>
          <w:b w:val="0"/>
          <w:noProof/>
          <w:sz w:val="18"/>
        </w:rPr>
        <w:instrText xml:space="preserve"> PAGEREF _Toc393721618 \h </w:instrText>
      </w:r>
      <w:r w:rsidRPr="005A02B4">
        <w:rPr>
          <w:b w:val="0"/>
          <w:noProof/>
          <w:sz w:val="18"/>
        </w:rPr>
      </w:r>
      <w:r w:rsidRPr="005A02B4">
        <w:rPr>
          <w:b w:val="0"/>
          <w:noProof/>
          <w:sz w:val="18"/>
        </w:rPr>
        <w:fldChar w:fldCharType="separate"/>
      </w:r>
      <w:r w:rsidRPr="005A02B4">
        <w:rPr>
          <w:b w:val="0"/>
          <w:noProof/>
          <w:sz w:val="18"/>
        </w:rPr>
        <w:t>262</w:t>
      </w:r>
      <w:r w:rsidRPr="005A02B4">
        <w:rPr>
          <w:b w:val="0"/>
          <w:noProof/>
          <w:sz w:val="18"/>
        </w:rPr>
        <w:fldChar w:fldCharType="end"/>
      </w:r>
    </w:p>
    <w:p w:rsidR="005A02B4" w:rsidRDefault="005A02B4">
      <w:pPr>
        <w:pStyle w:val="TOC3"/>
        <w:rPr>
          <w:rFonts w:asciiTheme="minorHAnsi" w:eastAsiaTheme="minorEastAsia" w:hAnsiTheme="minorHAnsi" w:cstheme="minorBidi"/>
          <w:b w:val="0"/>
          <w:noProof/>
          <w:kern w:val="0"/>
          <w:szCs w:val="22"/>
        </w:rPr>
      </w:pPr>
      <w:r>
        <w:rPr>
          <w:noProof/>
        </w:rPr>
        <w:t>Endnote 7—Misdescribed amendments [none]</w:t>
      </w:r>
      <w:r w:rsidRPr="005A02B4">
        <w:rPr>
          <w:b w:val="0"/>
          <w:noProof/>
          <w:sz w:val="18"/>
        </w:rPr>
        <w:tab/>
      </w:r>
      <w:r w:rsidRPr="005A02B4">
        <w:rPr>
          <w:b w:val="0"/>
          <w:noProof/>
          <w:sz w:val="18"/>
        </w:rPr>
        <w:fldChar w:fldCharType="begin"/>
      </w:r>
      <w:r w:rsidRPr="005A02B4">
        <w:rPr>
          <w:b w:val="0"/>
          <w:noProof/>
          <w:sz w:val="18"/>
        </w:rPr>
        <w:instrText xml:space="preserve"> PAGEREF _Toc393721619 \h </w:instrText>
      </w:r>
      <w:r w:rsidRPr="005A02B4">
        <w:rPr>
          <w:b w:val="0"/>
          <w:noProof/>
          <w:sz w:val="18"/>
        </w:rPr>
      </w:r>
      <w:r w:rsidRPr="005A02B4">
        <w:rPr>
          <w:b w:val="0"/>
          <w:noProof/>
          <w:sz w:val="18"/>
        </w:rPr>
        <w:fldChar w:fldCharType="separate"/>
      </w:r>
      <w:r w:rsidRPr="005A02B4">
        <w:rPr>
          <w:b w:val="0"/>
          <w:noProof/>
          <w:sz w:val="18"/>
        </w:rPr>
        <w:t>262</w:t>
      </w:r>
      <w:r w:rsidRPr="005A02B4">
        <w:rPr>
          <w:b w:val="0"/>
          <w:noProof/>
          <w:sz w:val="18"/>
        </w:rPr>
        <w:fldChar w:fldCharType="end"/>
      </w:r>
    </w:p>
    <w:p w:rsidR="005A02B4" w:rsidRDefault="005A02B4">
      <w:pPr>
        <w:pStyle w:val="TOC3"/>
        <w:rPr>
          <w:rFonts w:asciiTheme="minorHAnsi" w:eastAsiaTheme="minorEastAsia" w:hAnsiTheme="minorHAnsi" w:cstheme="minorBidi"/>
          <w:b w:val="0"/>
          <w:noProof/>
          <w:kern w:val="0"/>
          <w:szCs w:val="22"/>
        </w:rPr>
      </w:pPr>
      <w:r>
        <w:rPr>
          <w:noProof/>
        </w:rPr>
        <w:t>Endnote 8—Miscellaneous [none]</w:t>
      </w:r>
      <w:r w:rsidRPr="005A02B4">
        <w:rPr>
          <w:b w:val="0"/>
          <w:noProof/>
          <w:sz w:val="18"/>
        </w:rPr>
        <w:tab/>
      </w:r>
      <w:r w:rsidRPr="005A02B4">
        <w:rPr>
          <w:b w:val="0"/>
          <w:noProof/>
          <w:sz w:val="18"/>
        </w:rPr>
        <w:fldChar w:fldCharType="begin"/>
      </w:r>
      <w:r w:rsidRPr="005A02B4">
        <w:rPr>
          <w:b w:val="0"/>
          <w:noProof/>
          <w:sz w:val="18"/>
        </w:rPr>
        <w:instrText xml:space="preserve"> PAGEREF _Toc393721620 \h </w:instrText>
      </w:r>
      <w:r w:rsidRPr="005A02B4">
        <w:rPr>
          <w:b w:val="0"/>
          <w:noProof/>
          <w:sz w:val="18"/>
        </w:rPr>
      </w:r>
      <w:r w:rsidRPr="005A02B4">
        <w:rPr>
          <w:b w:val="0"/>
          <w:noProof/>
          <w:sz w:val="18"/>
        </w:rPr>
        <w:fldChar w:fldCharType="separate"/>
      </w:r>
      <w:r w:rsidRPr="005A02B4">
        <w:rPr>
          <w:b w:val="0"/>
          <w:noProof/>
          <w:sz w:val="18"/>
        </w:rPr>
        <w:t>262</w:t>
      </w:r>
      <w:r w:rsidRPr="005A02B4">
        <w:rPr>
          <w:b w:val="0"/>
          <w:noProof/>
          <w:sz w:val="18"/>
        </w:rPr>
        <w:fldChar w:fldCharType="end"/>
      </w:r>
    </w:p>
    <w:p w:rsidR="001C3AFB" w:rsidRPr="006207B4" w:rsidRDefault="004F60C7" w:rsidP="001C3AFB">
      <w:pPr>
        <w:sectPr w:rsidR="001C3AFB" w:rsidRPr="006207B4" w:rsidSect="00AF546A">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6207B4">
        <w:rPr>
          <w:rFonts w:cs="Times New Roman"/>
          <w:sz w:val="18"/>
        </w:rPr>
        <w:fldChar w:fldCharType="end"/>
      </w:r>
    </w:p>
    <w:p w:rsidR="000B5D62" w:rsidRPr="006207B4" w:rsidRDefault="000A1BED" w:rsidP="00A13718">
      <w:pPr>
        <w:pStyle w:val="LongT"/>
      </w:pPr>
      <w:r w:rsidRPr="006207B4">
        <w:lastRenderedPageBreak/>
        <w:t>An Act</w:t>
      </w:r>
      <w:r w:rsidR="00BF3DD9" w:rsidRPr="006207B4">
        <w:t xml:space="preserve"> relating to maritime safety and the prevention of pollution of the marine environment, and for related purposes</w:t>
      </w:r>
    </w:p>
    <w:p w:rsidR="00715914" w:rsidRPr="006207B4" w:rsidRDefault="007C1D9B" w:rsidP="00BF3DD9">
      <w:pPr>
        <w:pStyle w:val="ActHead1"/>
        <w:spacing w:before="360"/>
      </w:pPr>
      <w:bookmarkStart w:id="2" w:name="_Toc393721128"/>
      <w:r w:rsidRPr="006207B4">
        <w:rPr>
          <w:rStyle w:val="CharChapNo"/>
        </w:rPr>
        <w:t>Chapter</w:t>
      </w:r>
      <w:r w:rsidR="006207B4">
        <w:rPr>
          <w:rStyle w:val="CharChapNo"/>
        </w:rPr>
        <w:t> </w:t>
      </w:r>
      <w:r w:rsidRPr="006207B4">
        <w:rPr>
          <w:rStyle w:val="CharChapNo"/>
        </w:rPr>
        <w:t>1</w:t>
      </w:r>
      <w:r w:rsidR="00715914" w:rsidRPr="006207B4">
        <w:t>—</w:t>
      </w:r>
      <w:r w:rsidR="00715914" w:rsidRPr="006207B4">
        <w:rPr>
          <w:rStyle w:val="CharChapText"/>
        </w:rPr>
        <w:t>Preliminary</w:t>
      </w:r>
      <w:bookmarkEnd w:id="2"/>
    </w:p>
    <w:p w:rsidR="00715914" w:rsidRPr="006207B4" w:rsidRDefault="007B5A40" w:rsidP="00BF3DD9">
      <w:pPr>
        <w:pStyle w:val="ActHead2"/>
      </w:pPr>
      <w:bookmarkStart w:id="3" w:name="_Toc393721129"/>
      <w:r w:rsidRPr="006207B4">
        <w:rPr>
          <w:rStyle w:val="CharPartNo"/>
        </w:rPr>
        <w:t>Part</w:t>
      </w:r>
      <w:r w:rsidR="006207B4">
        <w:rPr>
          <w:rStyle w:val="CharPartNo"/>
        </w:rPr>
        <w:t> </w:t>
      </w:r>
      <w:r w:rsidRPr="006207B4">
        <w:rPr>
          <w:rStyle w:val="CharPartNo"/>
        </w:rPr>
        <w:t>1</w:t>
      </w:r>
      <w:r w:rsidR="00AE2168" w:rsidRPr="006207B4">
        <w:t>—</w:t>
      </w:r>
      <w:r w:rsidR="00AE2168" w:rsidRPr="006207B4">
        <w:rPr>
          <w:rStyle w:val="CharPartText"/>
        </w:rPr>
        <w:t>Short title and commencement</w:t>
      </w:r>
      <w:bookmarkEnd w:id="3"/>
    </w:p>
    <w:p w:rsidR="007B5A40" w:rsidRPr="006207B4" w:rsidRDefault="007B5A40" w:rsidP="00BF3DD9">
      <w:pPr>
        <w:pStyle w:val="Header"/>
      </w:pPr>
      <w:r w:rsidRPr="006207B4">
        <w:rPr>
          <w:rStyle w:val="CharDivNo"/>
        </w:rPr>
        <w:t xml:space="preserve"> </w:t>
      </w:r>
      <w:r w:rsidRPr="006207B4">
        <w:rPr>
          <w:rStyle w:val="CharDivText"/>
        </w:rPr>
        <w:t xml:space="preserve"> </w:t>
      </w:r>
    </w:p>
    <w:p w:rsidR="00715914" w:rsidRPr="006207B4" w:rsidRDefault="00D85F2D" w:rsidP="00BF3DD9">
      <w:pPr>
        <w:pStyle w:val="ActHead5"/>
      </w:pPr>
      <w:bookmarkStart w:id="4" w:name="_Toc393721130"/>
      <w:r w:rsidRPr="006207B4">
        <w:rPr>
          <w:rStyle w:val="CharSectno"/>
        </w:rPr>
        <w:t>1</w:t>
      </w:r>
      <w:r w:rsidR="00715914" w:rsidRPr="006207B4">
        <w:t xml:space="preserve">  Short title</w:t>
      </w:r>
      <w:bookmarkEnd w:id="4"/>
    </w:p>
    <w:p w:rsidR="00715914" w:rsidRPr="006207B4" w:rsidRDefault="00715914" w:rsidP="00BF3DD9">
      <w:pPr>
        <w:pStyle w:val="subsection"/>
      </w:pPr>
      <w:r w:rsidRPr="006207B4">
        <w:tab/>
      </w:r>
      <w:r w:rsidRPr="006207B4">
        <w:tab/>
        <w:t xml:space="preserve">This Act may be cited as the </w:t>
      </w:r>
      <w:r w:rsidR="008F242C" w:rsidRPr="006207B4">
        <w:rPr>
          <w:i/>
        </w:rPr>
        <w:t>Navigation Act 2012</w:t>
      </w:r>
      <w:r w:rsidR="00AE2168" w:rsidRPr="006207B4">
        <w:rPr>
          <w:i/>
        </w:rPr>
        <w:t>.</w:t>
      </w:r>
    </w:p>
    <w:p w:rsidR="00BC7616" w:rsidRPr="006207B4" w:rsidRDefault="00BC7616" w:rsidP="00BF3DD9">
      <w:pPr>
        <w:pStyle w:val="ActHead5"/>
      </w:pPr>
      <w:bookmarkStart w:id="5" w:name="_Toc393721131"/>
      <w:r w:rsidRPr="006207B4">
        <w:rPr>
          <w:rStyle w:val="CharSectno"/>
        </w:rPr>
        <w:t>2</w:t>
      </w:r>
      <w:r w:rsidRPr="006207B4">
        <w:t xml:space="preserve">  Commencement</w:t>
      </w:r>
      <w:bookmarkEnd w:id="5"/>
    </w:p>
    <w:p w:rsidR="00BC7616" w:rsidRPr="006207B4" w:rsidRDefault="00BC7616" w:rsidP="00BF3DD9">
      <w:pPr>
        <w:pStyle w:val="subsection"/>
      </w:pPr>
      <w:r w:rsidRPr="006207B4">
        <w:tab/>
        <w:t>(1)</w:t>
      </w:r>
      <w:r w:rsidRPr="006207B4">
        <w:tab/>
        <w:t>Each provision of this Act specified in column 1 of the table commences, or is taken to have commenced, in accordance with column 2 of the table. Any other statement in column 2 has effect according to its terms.</w:t>
      </w:r>
    </w:p>
    <w:p w:rsidR="00BC7616" w:rsidRPr="006207B4" w:rsidRDefault="00BC7616" w:rsidP="00BF3DD9">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1701"/>
        <w:gridCol w:w="3828"/>
        <w:gridCol w:w="1582"/>
      </w:tblGrid>
      <w:tr w:rsidR="00BC7616" w:rsidRPr="006207B4" w:rsidTr="00BC7616">
        <w:trPr>
          <w:tblHeader/>
        </w:trPr>
        <w:tc>
          <w:tcPr>
            <w:tcW w:w="7111" w:type="dxa"/>
            <w:gridSpan w:val="3"/>
            <w:tcBorders>
              <w:top w:val="single" w:sz="12" w:space="0" w:color="auto"/>
              <w:bottom w:val="single" w:sz="6" w:space="0" w:color="auto"/>
            </w:tcBorders>
            <w:shd w:val="clear" w:color="auto" w:fill="auto"/>
            <w:hideMark/>
          </w:tcPr>
          <w:p w:rsidR="00BC7616" w:rsidRPr="006207B4" w:rsidRDefault="00BC7616" w:rsidP="00BF3DD9">
            <w:pPr>
              <w:pStyle w:val="Tabletext"/>
              <w:keepNext/>
              <w:rPr>
                <w:b/>
              </w:rPr>
            </w:pPr>
            <w:r w:rsidRPr="006207B4">
              <w:rPr>
                <w:b/>
              </w:rPr>
              <w:t>Commencement information</w:t>
            </w:r>
          </w:p>
        </w:tc>
      </w:tr>
      <w:tr w:rsidR="00BC7616" w:rsidRPr="006207B4" w:rsidTr="00BC7616">
        <w:trPr>
          <w:tblHeader/>
        </w:trPr>
        <w:tc>
          <w:tcPr>
            <w:tcW w:w="1701" w:type="dxa"/>
            <w:tcBorders>
              <w:top w:val="single" w:sz="6" w:space="0" w:color="auto"/>
              <w:bottom w:val="single" w:sz="6" w:space="0" w:color="auto"/>
            </w:tcBorders>
            <w:shd w:val="clear" w:color="auto" w:fill="auto"/>
            <w:hideMark/>
          </w:tcPr>
          <w:p w:rsidR="00BC7616" w:rsidRPr="006207B4" w:rsidRDefault="00BC7616" w:rsidP="00BF3DD9">
            <w:pPr>
              <w:pStyle w:val="Tabletext"/>
              <w:keepNext/>
              <w:rPr>
                <w:b/>
              </w:rPr>
            </w:pPr>
            <w:r w:rsidRPr="006207B4">
              <w:rPr>
                <w:b/>
              </w:rPr>
              <w:t>Column 1</w:t>
            </w:r>
          </w:p>
        </w:tc>
        <w:tc>
          <w:tcPr>
            <w:tcW w:w="3828" w:type="dxa"/>
            <w:tcBorders>
              <w:top w:val="single" w:sz="6" w:space="0" w:color="auto"/>
              <w:bottom w:val="single" w:sz="6" w:space="0" w:color="auto"/>
            </w:tcBorders>
            <w:shd w:val="clear" w:color="auto" w:fill="auto"/>
            <w:hideMark/>
          </w:tcPr>
          <w:p w:rsidR="00BC7616" w:rsidRPr="006207B4" w:rsidRDefault="00BC7616" w:rsidP="00BF3DD9">
            <w:pPr>
              <w:pStyle w:val="Tabletext"/>
              <w:keepNext/>
              <w:rPr>
                <w:b/>
              </w:rPr>
            </w:pPr>
            <w:r w:rsidRPr="006207B4">
              <w:rPr>
                <w:b/>
              </w:rPr>
              <w:t>Column 2</w:t>
            </w:r>
          </w:p>
        </w:tc>
        <w:tc>
          <w:tcPr>
            <w:tcW w:w="1582" w:type="dxa"/>
            <w:tcBorders>
              <w:top w:val="single" w:sz="6" w:space="0" w:color="auto"/>
              <w:bottom w:val="single" w:sz="6" w:space="0" w:color="auto"/>
            </w:tcBorders>
            <w:shd w:val="clear" w:color="auto" w:fill="auto"/>
            <w:hideMark/>
          </w:tcPr>
          <w:p w:rsidR="00BC7616" w:rsidRPr="006207B4" w:rsidRDefault="00BC7616" w:rsidP="00BF3DD9">
            <w:pPr>
              <w:pStyle w:val="Tabletext"/>
              <w:keepNext/>
              <w:rPr>
                <w:b/>
              </w:rPr>
            </w:pPr>
            <w:r w:rsidRPr="006207B4">
              <w:rPr>
                <w:b/>
              </w:rPr>
              <w:t>Column 3</w:t>
            </w:r>
          </w:p>
        </w:tc>
      </w:tr>
      <w:tr w:rsidR="00BC7616" w:rsidRPr="006207B4" w:rsidTr="00BC7616">
        <w:trPr>
          <w:tblHeader/>
        </w:trPr>
        <w:tc>
          <w:tcPr>
            <w:tcW w:w="1701" w:type="dxa"/>
            <w:tcBorders>
              <w:top w:val="single" w:sz="6" w:space="0" w:color="auto"/>
              <w:bottom w:val="single" w:sz="12" w:space="0" w:color="auto"/>
            </w:tcBorders>
            <w:shd w:val="clear" w:color="auto" w:fill="auto"/>
            <w:hideMark/>
          </w:tcPr>
          <w:p w:rsidR="00BC7616" w:rsidRPr="006207B4" w:rsidRDefault="00BC7616" w:rsidP="00BF3DD9">
            <w:pPr>
              <w:pStyle w:val="Tabletext"/>
              <w:keepNext/>
              <w:rPr>
                <w:b/>
              </w:rPr>
            </w:pPr>
            <w:r w:rsidRPr="006207B4">
              <w:rPr>
                <w:b/>
              </w:rPr>
              <w:t>Provision(s)</w:t>
            </w:r>
          </w:p>
        </w:tc>
        <w:tc>
          <w:tcPr>
            <w:tcW w:w="3828" w:type="dxa"/>
            <w:tcBorders>
              <w:top w:val="single" w:sz="6" w:space="0" w:color="auto"/>
              <w:bottom w:val="single" w:sz="12" w:space="0" w:color="auto"/>
            </w:tcBorders>
            <w:shd w:val="clear" w:color="auto" w:fill="auto"/>
            <w:hideMark/>
          </w:tcPr>
          <w:p w:rsidR="00BC7616" w:rsidRPr="006207B4" w:rsidRDefault="00BC7616" w:rsidP="00BF3DD9">
            <w:pPr>
              <w:pStyle w:val="Tabletext"/>
              <w:keepNext/>
              <w:rPr>
                <w:b/>
              </w:rPr>
            </w:pPr>
            <w:r w:rsidRPr="006207B4">
              <w:rPr>
                <w:b/>
              </w:rPr>
              <w:t>Commencement</w:t>
            </w:r>
          </w:p>
        </w:tc>
        <w:tc>
          <w:tcPr>
            <w:tcW w:w="1582" w:type="dxa"/>
            <w:tcBorders>
              <w:top w:val="single" w:sz="6" w:space="0" w:color="auto"/>
              <w:bottom w:val="single" w:sz="12" w:space="0" w:color="auto"/>
            </w:tcBorders>
            <w:shd w:val="clear" w:color="auto" w:fill="auto"/>
            <w:hideMark/>
          </w:tcPr>
          <w:p w:rsidR="00BC7616" w:rsidRPr="006207B4" w:rsidRDefault="00BC7616" w:rsidP="00BF3DD9">
            <w:pPr>
              <w:pStyle w:val="Tabletext"/>
              <w:keepNext/>
              <w:rPr>
                <w:b/>
              </w:rPr>
            </w:pPr>
            <w:r w:rsidRPr="006207B4">
              <w:rPr>
                <w:b/>
              </w:rPr>
              <w:t>Date/Details</w:t>
            </w:r>
          </w:p>
        </w:tc>
      </w:tr>
      <w:tr w:rsidR="00BC7616" w:rsidRPr="006207B4" w:rsidTr="00BC7616">
        <w:tc>
          <w:tcPr>
            <w:tcW w:w="1701" w:type="dxa"/>
            <w:tcBorders>
              <w:top w:val="single" w:sz="12" w:space="0" w:color="auto"/>
              <w:bottom w:val="single" w:sz="4" w:space="0" w:color="auto"/>
            </w:tcBorders>
            <w:shd w:val="clear" w:color="auto" w:fill="auto"/>
            <w:hideMark/>
          </w:tcPr>
          <w:p w:rsidR="00BC7616" w:rsidRPr="006207B4" w:rsidRDefault="00BC7616" w:rsidP="00BF3DD9">
            <w:pPr>
              <w:pStyle w:val="Tabletext"/>
            </w:pPr>
            <w:r w:rsidRPr="006207B4">
              <w:t>1.  Sections</w:t>
            </w:r>
            <w:r w:rsidR="006207B4">
              <w:t> </w:t>
            </w:r>
            <w:r w:rsidRPr="006207B4">
              <w:t>1 and 2 and anything in this Act not elsewhere covered by this table</w:t>
            </w:r>
          </w:p>
        </w:tc>
        <w:tc>
          <w:tcPr>
            <w:tcW w:w="3828" w:type="dxa"/>
            <w:tcBorders>
              <w:top w:val="single" w:sz="12" w:space="0" w:color="auto"/>
              <w:bottom w:val="single" w:sz="4" w:space="0" w:color="auto"/>
            </w:tcBorders>
            <w:shd w:val="clear" w:color="auto" w:fill="auto"/>
            <w:hideMark/>
          </w:tcPr>
          <w:p w:rsidR="00BC7616" w:rsidRPr="006207B4" w:rsidRDefault="00BC7616" w:rsidP="00BF3DD9">
            <w:pPr>
              <w:pStyle w:val="Tabletext"/>
            </w:pPr>
            <w:r w:rsidRPr="006207B4">
              <w:t>The day this Act receives the Royal Assent.</w:t>
            </w:r>
          </w:p>
        </w:tc>
        <w:tc>
          <w:tcPr>
            <w:tcW w:w="1582" w:type="dxa"/>
            <w:tcBorders>
              <w:top w:val="single" w:sz="12" w:space="0" w:color="auto"/>
              <w:bottom w:val="single" w:sz="4" w:space="0" w:color="auto"/>
            </w:tcBorders>
            <w:shd w:val="clear" w:color="auto" w:fill="auto"/>
          </w:tcPr>
          <w:p w:rsidR="00BC7616" w:rsidRPr="006207B4" w:rsidRDefault="00222F12" w:rsidP="00BF3DD9">
            <w:pPr>
              <w:pStyle w:val="Tabletext"/>
            </w:pPr>
            <w:r w:rsidRPr="006207B4">
              <w:t>13</w:t>
            </w:r>
            <w:r w:rsidR="006207B4">
              <w:t> </w:t>
            </w:r>
            <w:r w:rsidRPr="006207B4">
              <w:t>September 2012</w:t>
            </w:r>
          </w:p>
        </w:tc>
      </w:tr>
      <w:tr w:rsidR="00BC7616" w:rsidRPr="006207B4" w:rsidTr="00BC7616">
        <w:tc>
          <w:tcPr>
            <w:tcW w:w="1701" w:type="dxa"/>
            <w:tcBorders>
              <w:bottom w:val="single" w:sz="12" w:space="0" w:color="auto"/>
            </w:tcBorders>
            <w:shd w:val="clear" w:color="auto" w:fill="auto"/>
            <w:hideMark/>
          </w:tcPr>
          <w:p w:rsidR="00BC7616" w:rsidRPr="006207B4" w:rsidRDefault="00BC7616" w:rsidP="00BF3DD9">
            <w:pPr>
              <w:pStyle w:val="Tabletext"/>
            </w:pPr>
            <w:r w:rsidRPr="006207B4">
              <w:t>2.  Sections</w:t>
            </w:r>
            <w:r w:rsidR="006207B4">
              <w:t> </w:t>
            </w:r>
            <w:r w:rsidRPr="006207B4">
              <w:t xml:space="preserve">3 to </w:t>
            </w:r>
            <w:r w:rsidR="0066529F" w:rsidRPr="006207B4">
              <w:t>343</w:t>
            </w:r>
          </w:p>
        </w:tc>
        <w:tc>
          <w:tcPr>
            <w:tcW w:w="3828" w:type="dxa"/>
            <w:tcBorders>
              <w:bottom w:val="single" w:sz="12" w:space="0" w:color="auto"/>
            </w:tcBorders>
            <w:shd w:val="clear" w:color="auto" w:fill="auto"/>
          </w:tcPr>
          <w:p w:rsidR="00BC7616" w:rsidRPr="006207B4" w:rsidRDefault="00BC7616" w:rsidP="00BF3DD9">
            <w:pPr>
              <w:pStyle w:val="Tabletext"/>
            </w:pPr>
            <w:r w:rsidRPr="006207B4">
              <w:t>A single day to be fixed by Proclamation.</w:t>
            </w:r>
          </w:p>
          <w:p w:rsidR="00BC7616" w:rsidRPr="006207B4" w:rsidRDefault="00BC7616" w:rsidP="00BF3DD9">
            <w:pPr>
              <w:pStyle w:val="Tabletext"/>
            </w:pPr>
            <w:r w:rsidRPr="006207B4">
              <w:t>However, if the provision(s) do not commence within the period of 12 months beginning on the day this Act receives the Royal Assent, they commence on the day after the end of that period.</w:t>
            </w:r>
          </w:p>
        </w:tc>
        <w:tc>
          <w:tcPr>
            <w:tcW w:w="1582" w:type="dxa"/>
            <w:tcBorders>
              <w:bottom w:val="single" w:sz="12" w:space="0" w:color="auto"/>
            </w:tcBorders>
            <w:shd w:val="clear" w:color="auto" w:fill="auto"/>
          </w:tcPr>
          <w:p w:rsidR="00BC7616" w:rsidRPr="006207B4" w:rsidRDefault="0063011F" w:rsidP="00BF3DD9">
            <w:pPr>
              <w:pStyle w:val="Tabletext"/>
            </w:pPr>
            <w:r w:rsidRPr="006207B4">
              <w:t>1</w:t>
            </w:r>
            <w:r w:rsidR="006207B4">
              <w:t> </w:t>
            </w:r>
            <w:r w:rsidRPr="006207B4">
              <w:t>July 2013</w:t>
            </w:r>
          </w:p>
          <w:p w:rsidR="0063011F" w:rsidRPr="006207B4" w:rsidRDefault="0063011F" w:rsidP="00BF3DD9">
            <w:pPr>
              <w:pStyle w:val="Tabletext"/>
            </w:pPr>
            <w:r w:rsidRPr="006207B4">
              <w:t>(</w:t>
            </w:r>
            <w:r w:rsidRPr="006207B4">
              <w:rPr>
                <w:i/>
              </w:rPr>
              <w:t>see</w:t>
            </w:r>
            <w:r w:rsidRPr="006207B4">
              <w:t xml:space="preserve"> F2013L00596)</w:t>
            </w:r>
          </w:p>
        </w:tc>
      </w:tr>
    </w:tbl>
    <w:p w:rsidR="00BC7616" w:rsidRPr="006207B4" w:rsidRDefault="00BC7616" w:rsidP="00BF3DD9">
      <w:pPr>
        <w:pStyle w:val="notetext"/>
      </w:pPr>
      <w:r w:rsidRPr="006207B4">
        <w:rPr>
          <w:snapToGrid w:val="0"/>
          <w:lang w:eastAsia="en-US"/>
        </w:rPr>
        <w:lastRenderedPageBreak/>
        <w:t xml:space="preserve">Note: </w:t>
      </w:r>
      <w:r w:rsidRPr="006207B4">
        <w:rPr>
          <w:snapToGrid w:val="0"/>
          <w:lang w:eastAsia="en-US"/>
        </w:rPr>
        <w:tab/>
        <w:t>This table relates only to the provisions of this Act as originally enacted. It will not be amended to deal with any later amendments of this Act.</w:t>
      </w:r>
    </w:p>
    <w:p w:rsidR="00612781" w:rsidRPr="006207B4" w:rsidRDefault="00BC7616" w:rsidP="00BF3DD9">
      <w:pPr>
        <w:pStyle w:val="subsection"/>
      </w:pPr>
      <w:r w:rsidRPr="006207B4">
        <w:tab/>
        <w:t>(2)</w:t>
      </w:r>
      <w:r w:rsidRPr="006207B4">
        <w:tab/>
        <w:t>Any information in column 3 of the table is not part of this Act. Information may be inserted in this column, or information in it may be edited, in any published version of this Act.</w:t>
      </w:r>
    </w:p>
    <w:p w:rsidR="00530781" w:rsidRPr="006207B4" w:rsidRDefault="00530781" w:rsidP="00E77F7F">
      <w:pPr>
        <w:pStyle w:val="ActHead2"/>
        <w:pageBreakBefore/>
      </w:pPr>
      <w:bookmarkStart w:id="6" w:name="_Toc393721132"/>
      <w:r w:rsidRPr="006207B4">
        <w:rPr>
          <w:rStyle w:val="CharPartNo"/>
        </w:rPr>
        <w:lastRenderedPageBreak/>
        <w:t>Part</w:t>
      </w:r>
      <w:r w:rsidR="006207B4">
        <w:rPr>
          <w:rStyle w:val="CharPartNo"/>
        </w:rPr>
        <w:t> </w:t>
      </w:r>
      <w:r w:rsidRPr="006207B4">
        <w:rPr>
          <w:rStyle w:val="CharPartNo"/>
        </w:rPr>
        <w:t>2</w:t>
      </w:r>
      <w:r w:rsidRPr="006207B4">
        <w:t>—</w:t>
      </w:r>
      <w:r w:rsidRPr="006207B4">
        <w:rPr>
          <w:rStyle w:val="CharPartText"/>
        </w:rPr>
        <w:t>Object</w:t>
      </w:r>
      <w:r w:rsidR="00C862B3" w:rsidRPr="006207B4">
        <w:rPr>
          <w:rStyle w:val="CharPartText"/>
        </w:rPr>
        <w:t>s</w:t>
      </w:r>
      <w:r w:rsidRPr="006207B4">
        <w:rPr>
          <w:rStyle w:val="CharPartText"/>
        </w:rPr>
        <w:t xml:space="preserve"> and simplified outline of Act</w:t>
      </w:r>
      <w:bookmarkEnd w:id="6"/>
    </w:p>
    <w:p w:rsidR="00AE2168" w:rsidRPr="006207B4" w:rsidRDefault="00F02C4C" w:rsidP="00BF3DD9">
      <w:pPr>
        <w:pStyle w:val="Header"/>
      </w:pPr>
      <w:r w:rsidRPr="006207B4">
        <w:rPr>
          <w:rStyle w:val="CharDivNo"/>
        </w:rPr>
        <w:t xml:space="preserve"> </w:t>
      </w:r>
      <w:r w:rsidRPr="006207B4">
        <w:rPr>
          <w:rStyle w:val="CharDivText"/>
        </w:rPr>
        <w:t xml:space="preserve"> </w:t>
      </w:r>
    </w:p>
    <w:p w:rsidR="00682AF6" w:rsidRPr="006207B4" w:rsidRDefault="00D85F2D" w:rsidP="00BF3DD9">
      <w:pPr>
        <w:pStyle w:val="ActHead5"/>
      </w:pPr>
      <w:bookmarkStart w:id="7" w:name="_Toc393721133"/>
      <w:r w:rsidRPr="006207B4">
        <w:rPr>
          <w:rStyle w:val="CharSectno"/>
        </w:rPr>
        <w:t>3</w:t>
      </w:r>
      <w:r w:rsidR="00682AF6" w:rsidRPr="006207B4">
        <w:t xml:space="preserve">  Object</w:t>
      </w:r>
      <w:r w:rsidR="002B5461" w:rsidRPr="006207B4">
        <w:t>s</w:t>
      </w:r>
      <w:r w:rsidR="00682AF6" w:rsidRPr="006207B4">
        <w:t xml:space="preserve"> of Act</w:t>
      </w:r>
      <w:bookmarkEnd w:id="7"/>
    </w:p>
    <w:p w:rsidR="00546208" w:rsidRPr="006207B4" w:rsidRDefault="00682AF6" w:rsidP="00BF3DD9">
      <w:pPr>
        <w:pStyle w:val="subsection"/>
      </w:pPr>
      <w:r w:rsidRPr="006207B4">
        <w:tab/>
      </w:r>
      <w:r w:rsidRPr="006207B4">
        <w:tab/>
        <w:t>The object</w:t>
      </w:r>
      <w:r w:rsidR="00546208" w:rsidRPr="006207B4">
        <w:t>s of this Act are:</w:t>
      </w:r>
    </w:p>
    <w:p w:rsidR="00546208" w:rsidRPr="006207B4" w:rsidRDefault="00546208" w:rsidP="00BF3DD9">
      <w:pPr>
        <w:pStyle w:val="paragraph"/>
      </w:pPr>
      <w:r w:rsidRPr="006207B4">
        <w:tab/>
        <w:t>(a)</w:t>
      </w:r>
      <w:r w:rsidRPr="006207B4">
        <w:tab/>
      </w:r>
      <w:r w:rsidR="00682AF6" w:rsidRPr="006207B4">
        <w:t>to pro</w:t>
      </w:r>
      <w:r w:rsidRPr="006207B4">
        <w:t>mote the safety of life at sea; and</w:t>
      </w:r>
    </w:p>
    <w:p w:rsidR="00546208" w:rsidRPr="006207B4" w:rsidRDefault="00546208" w:rsidP="00BF3DD9">
      <w:pPr>
        <w:pStyle w:val="paragraph"/>
      </w:pPr>
      <w:r w:rsidRPr="006207B4">
        <w:tab/>
        <w:t>(b)</w:t>
      </w:r>
      <w:r w:rsidRPr="006207B4">
        <w:tab/>
        <w:t xml:space="preserve">to promote </w:t>
      </w:r>
      <w:r w:rsidR="00682AF6" w:rsidRPr="006207B4">
        <w:t>safe navigation</w:t>
      </w:r>
      <w:r w:rsidRPr="006207B4">
        <w:t>; and</w:t>
      </w:r>
    </w:p>
    <w:p w:rsidR="002B5AEA" w:rsidRPr="006207B4" w:rsidRDefault="00546208" w:rsidP="00BF3DD9">
      <w:pPr>
        <w:pStyle w:val="paragraph"/>
      </w:pPr>
      <w:r w:rsidRPr="006207B4">
        <w:tab/>
        <w:t>(c)</w:t>
      </w:r>
      <w:r w:rsidRPr="006207B4">
        <w:tab/>
        <w:t>to prevent</w:t>
      </w:r>
      <w:r w:rsidR="00682AF6" w:rsidRPr="006207B4">
        <w:t xml:space="preserve"> </w:t>
      </w:r>
      <w:r w:rsidR="00C062C8" w:rsidRPr="006207B4">
        <w:t>pollution of</w:t>
      </w:r>
      <w:r w:rsidRPr="006207B4">
        <w:t xml:space="preserve"> the marine environment; and</w:t>
      </w:r>
    </w:p>
    <w:p w:rsidR="009033DF" w:rsidRPr="006207B4" w:rsidRDefault="00546208" w:rsidP="00BF3DD9">
      <w:pPr>
        <w:pStyle w:val="paragraph"/>
      </w:pPr>
      <w:r w:rsidRPr="006207B4">
        <w:tab/>
        <w:t>(d)</w:t>
      </w:r>
      <w:r w:rsidRPr="006207B4">
        <w:tab/>
        <w:t>to ensure that AMSA has the necessary power to carry out inspections of vessels</w:t>
      </w:r>
      <w:r w:rsidR="00523462" w:rsidRPr="006207B4">
        <w:t xml:space="preserve"> and </w:t>
      </w:r>
      <w:r w:rsidR="00DD50D5" w:rsidRPr="006207B4">
        <w:t>enforce national and international standards</w:t>
      </w:r>
      <w:r w:rsidR="009033DF" w:rsidRPr="006207B4">
        <w:t>.</w:t>
      </w:r>
    </w:p>
    <w:p w:rsidR="00C13235" w:rsidRPr="006207B4" w:rsidRDefault="00D85F2D" w:rsidP="00BF3DD9">
      <w:pPr>
        <w:pStyle w:val="ActHead5"/>
      </w:pPr>
      <w:bookmarkStart w:id="8" w:name="_Toc393721134"/>
      <w:r w:rsidRPr="006207B4">
        <w:rPr>
          <w:rStyle w:val="CharSectno"/>
        </w:rPr>
        <w:t>4</w:t>
      </w:r>
      <w:r w:rsidR="00C13235" w:rsidRPr="006207B4">
        <w:t xml:space="preserve">  </w:t>
      </w:r>
      <w:r w:rsidR="00C97862" w:rsidRPr="006207B4">
        <w:t>Simplified outline of</w:t>
      </w:r>
      <w:r w:rsidR="00C13235" w:rsidRPr="006207B4">
        <w:t xml:space="preserve"> this Act</w:t>
      </w:r>
      <w:bookmarkEnd w:id="8"/>
    </w:p>
    <w:p w:rsidR="00C13235" w:rsidRPr="006207B4" w:rsidRDefault="00C13235" w:rsidP="00BF3DD9">
      <w:pPr>
        <w:pStyle w:val="SubsectionHead"/>
      </w:pPr>
      <w:r w:rsidRPr="006207B4">
        <w:t>Overview of this Act</w:t>
      </w:r>
    </w:p>
    <w:p w:rsidR="00C13235" w:rsidRPr="006207B4" w:rsidRDefault="00C13235" w:rsidP="00BF3DD9">
      <w:pPr>
        <w:pStyle w:val="subsection"/>
      </w:pPr>
      <w:r w:rsidRPr="006207B4">
        <w:tab/>
        <w:t>(1)</w:t>
      </w:r>
      <w:r w:rsidRPr="006207B4">
        <w:tab/>
        <w:t xml:space="preserve">This Act is about maritime safety, seafarers and </w:t>
      </w:r>
      <w:r w:rsidR="00767B6C" w:rsidRPr="006207B4">
        <w:t xml:space="preserve">the </w:t>
      </w:r>
      <w:r w:rsidRPr="006207B4">
        <w:t>prevention of pollution</w:t>
      </w:r>
      <w:r w:rsidR="00C062C8" w:rsidRPr="006207B4">
        <w:t xml:space="preserve"> of the marine environment</w:t>
      </w:r>
      <w:r w:rsidRPr="006207B4">
        <w:t>. It provides for matters relating to the following:</w:t>
      </w:r>
    </w:p>
    <w:p w:rsidR="00C13235" w:rsidRPr="006207B4" w:rsidRDefault="00C13235" w:rsidP="00BF3DD9">
      <w:pPr>
        <w:pStyle w:val="paragraph"/>
      </w:pPr>
      <w:r w:rsidRPr="006207B4">
        <w:tab/>
        <w:t>(a)</w:t>
      </w:r>
      <w:r w:rsidRPr="006207B4">
        <w:tab/>
        <w:t>seafarers (Chapter</w:t>
      </w:r>
      <w:r w:rsidR="006207B4">
        <w:t> </w:t>
      </w:r>
      <w:r w:rsidRPr="006207B4">
        <w:t>2);</w:t>
      </w:r>
    </w:p>
    <w:p w:rsidR="00C13235" w:rsidRPr="006207B4" w:rsidRDefault="00C13235" w:rsidP="00BF3DD9">
      <w:pPr>
        <w:pStyle w:val="paragraph"/>
      </w:pPr>
      <w:r w:rsidRPr="006207B4">
        <w:tab/>
        <w:t>(b)</w:t>
      </w:r>
      <w:r w:rsidRPr="006207B4">
        <w:tab/>
        <w:t>the safety of regulated Australian vessels and foreign vessels (Chapter</w:t>
      </w:r>
      <w:r w:rsidR="006207B4">
        <w:t> </w:t>
      </w:r>
      <w:r w:rsidRPr="006207B4">
        <w:t>3);</w:t>
      </w:r>
    </w:p>
    <w:p w:rsidR="00C13235" w:rsidRPr="006207B4" w:rsidRDefault="00C13235" w:rsidP="00BF3DD9">
      <w:pPr>
        <w:pStyle w:val="paragraph"/>
      </w:pPr>
      <w:r w:rsidRPr="006207B4">
        <w:tab/>
        <w:t>(c)</w:t>
      </w:r>
      <w:r w:rsidRPr="006207B4">
        <w:tab/>
        <w:t>prevention of pollution (Chapter</w:t>
      </w:r>
      <w:r w:rsidR="006207B4">
        <w:t> </w:t>
      </w:r>
      <w:r w:rsidRPr="006207B4">
        <w:t>4);</w:t>
      </w:r>
    </w:p>
    <w:p w:rsidR="00C13235" w:rsidRPr="006207B4" w:rsidRDefault="00C13235" w:rsidP="00BF3DD9">
      <w:pPr>
        <w:pStyle w:val="paragraph"/>
      </w:pPr>
      <w:r w:rsidRPr="006207B4">
        <w:tab/>
        <w:t>(d)</w:t>
      </w:r>
      <w:r w:rsidRPr="006207B4">
        <w:tab/>
        <w:t>tonnage (</w:t>
      </w:r>
      <w:r w:rsidR="000736D5" w:rsidRPr="006207B4">
        <w:t>Chapter</w:t>
      </w:r>
      <w:r w:rsidR="006207B4">
        <w:t> </w:t>
      </w:r>
      <w:r w:rsidR="000736D5" w:rsidRPr="006207B4">
        <w:t>5</w:t>
      </w:r>
      <w:r w:rsidRPr="006207B4">
        <w:t>);</w:t>
      </w:r>
    </w:p>
    <w:p w:rsidR="00C13235" w:rsidRPr="006207B4" w:rsidRDefault="00C13235" w:rsidP="00BF3DD9">
      <w:pPr>
        <w:pStyle w:val="paragraph"/>
      </w:pPr>
      <w:r w:rsidRPr="006207B4">
        <w:tab/>
        <w:t>(e)</w:t>
      </w:r>
      <w:r w:rsidRPr="006207B4">
        <w:tab/>
        <w:t>the safety of navigation (</w:t>
      </w:r>
      <w:r w:rsidR="000736D5" w:rsidRPr="006207B4">
        <w:t>Chapter</w:t>
      </w:r>
      <w:r w:rsidR="006207B4">
        <w:t> </w:t>
      </w:r>
      <w:r w:rsidR="000736D5" w:rsidRPr="006207B4">
        <w:t>6</w:t>
      </w:r>
      <w:r w:rsidRPr="006207B4">
        <w:t>);</w:t>
      </w:r>
    </w:p>
    <w:p w:rsidR="00C13235" w:rsidRPr="006207B4" w:rsidRDefault="00C13235" w:rsidP="00BF3DD9">
      <w:pPr>
        <w:pStyle w:val="paragraph"/>
      </w:pPr>
      <w:r w:rsidRPr="006207B4">
        <w:tab/>
        <w:t>(f)</w:t>
      </w:r>
      <w:r w:rsidRPr="006207B4">
        <w:tab/>
        <w:t>wrecks and salvage (</w:t>
      </w:r>
      <w:r w:rsidR="000736D5" w:rsidRPr="006207B4">
        <w:t>Chapter</w:t>
      </w:r>
      <w:r w:rsidR="006207B4">
        <w:t> </w:t>
      </w:r>
      <w:r w:rsidR="000736D5" w:rsidRPr="006207B4">
        <w:t>7</w:t>
      </w:r>
      <w:r w:rsidRPr="006207B4">
        <w:t>);</w:t>
      </w:r>
    </w:p>
    <w:p w:rsidR="00C13235" w:rsidRPr="006207B4" w:rsidRDefault="00C13235" w:rsidP="00BF3DD9">
      <w:pPr>
        <w:pStyle w:val="paragraph"/>
      </w:pPr>
      <w:r w:rsidRPr="006207B4">
        <w:tab/>
        <w:t>(g)</w:t>
      </w:r>
      <w:r w:rsidRPr="006207B4">
        <w:tab/>
        <w:t>compl</w:t>
      </w:r>
      <w:r w:rsidR="00767B6C" w:rsidRPr="006207B4">
        <w:t>ying with, and enforcing</w:t>
      </w:r>
      <w:r w:rsidRPr="006207B4">
        <w:t>, th</w:t>
      </w:r>
      <w:r w:rsidR="00A624B8" w:rsidRPr="006207B4">
        <w:t>is</w:t>
      </w:r>
      <w:r w:rsidRPr="006207B4">
        <w:t xml:space="preserve"> Act (Chapter</w:t>
      </w:r>
      <w:r w:rsidR="006207B4">
        <w:t> </w:t>
      </w:r>
      <w:r w:rsidR="000736D5" w:rsidRPr="006207B4">
        <w:t>8</w:t>
      </w:r>
      <w:r w:rsidRPr="006207B4">
        <w:t>);</w:t>
      </w:r>
    </w:p>
    <w:p w:rsidR="00C13235" w:rsidRPr="006207B4" w:rsidRDefault="00C13235" w:rsidP="00BF3DD9">
      <w:pPr>
        <w:pStyle w:val="paragraph"/>
      </w:pPr>
      <w:r w:rsidRPr="006207B4">
        <w:tab/>
        <w:t>(h)</w:t>
      </w:r>
      <w:r w:rsidRPr="006207B4">
        <w:tab/>
        <w:t>other general matters that relate to the above (Chapter</w:t>
      </w:r>
      <w:r w:rsidR="006207B4">
        <w:t> </w:t>
      </w:r>
      <w:r w:rsidR="000736D5" w:rsidRPr="006207B4">
        <w:t>9</w:t>
      </w:r>
      <w:r w:rsidRPr="006207B4">
        <w:t>).</w:t>
      </w:r>
    </w:p>
    <w:p w:rsidR="00C13235" w:rsidRPr="006207B4" w:rsidRDefault="00C13235" w:rsidP="00BF3DD9">
      <w:pPr>
        <w:pStyle w:val="SubsectionHead"/>
      </w:pPr>
      <w:r w:rsidRPr="006207B4">
        <w:t>Overview of the rest of this Chapter</w:t>
      </w:r>
    </w:p>
    <w:p w:rsidR="00C13235" w:rsidRPr="006207B4" w:rsidRDefault="00C13235" w:rsidP="00BF3DD9">
      <w:pPr>
        <w:pStyle w:val="subsection"/>
      </w:pPr>
      <w:r w:rsidRPr="006207B4">
        <w:tab/>
        <w:t>(2)</w:t>
      </w:r>
      <w:r w:rsidRPr="006207B4">
        <w:tab/>
        <w:t>The rest of this Chapter deals with:</w:t>
      </w:r>
    </w:p>
    <w:p w:rsidR="00C13235" w:rsidRPr="006207B4" w:rsidRDefault="00C13235" w:rsidP="00BF3DD9">
      <w:pPr>
        <w:pStyle w:val="paragraph"/>
      </w:pPr>
      <w:r w:rsidRPr="006207B4">
        <w:tab/>
        <w:t>(a)</w:t>
      </w:r>
      <w:r w:rsidRPr="006207B4">
        <w:tab/>
        <w:t>the application of this Act, including how it interacts with certain State and Territory laws and its geographical application (Part</w:t>
      </w:r>
      <w:r w:rsidR="006207B4">
        <w:t> </w:t>
      </w:r>
      <w:r w:rsidRPr="006207B4">
        <w:t>3); and</w:t>
      </w:r>
    </w:p>
    <w:p w:rsidR="00C13235" w:rsidRPr="006207B4" w:rsidRDefault="00C13235" w:rsidP="00BF3DD9">
      <w:pPr>
        <w:pStyle w:val="paragraph"/>
      </w:pPr>
      <w:r w:rsidRPr="006207B4">
        <w:tab/>
        <w:t>(b)</w:t>
      </w:r>
      <w:r w:rsidRPr="006207B4">
        <w:tab/>
        <w:t>definitions that are used in this Act (Part</w:t>
      </w:r>
      <w:r w:rsidR="006207B4">
        <w:t> </w:t>
      </w:r>
      <w:r w:rsidRPr="006207B4">
        <w:t>4); and</w:t>
      </w:r>
    </w:p>
    <w:p w:rsidR="00C13235" w:rsidRPr="006207B4" w:rsidRDefault="00C13235" w:rsidP="00BF3DD9">
      <w:pPr>
        <w:pStyle w:val="paragraph"/>
      </w:pPr>
      <w:r w:rsidRPr="006207B4">
        <w:lastRenderedPageBreak/>
        <w:tab/>
        <w:t>(c)</w:t>
      </w:r>
      <w:r w:rsidRPr="006207B4">
        <w:tab/>
        <w:t xml:space="preserve">provisions that enable a vessel that would not otherwise be a </w:t>
      </w:r>
      <w:r w:rsidR="003F5880" w:rsidRPr="006207B4">
        <w:t>regulated Australian vessel to opt in</w:t>
      </w:r>
      <w:r w:rsidRPr="006207B4">
        <w:t xml:space="preserve"> </w:t>
      </w:r>
      <w:r w:rsidR="008F242C" w:rsidRPr="006207B4">
        <w:t xml:space="preserve">to coverage </w:t>
      </w:r>
      <w:r w:rsidRPr="006207B4">
        <w:t>(Part</w:t>
      </w:r>
      <w:r w:rsidR="006207B4">
        <w:t> </w:t>
      </w:r>
      <w:r w:rsidRPr="006207B4">
        <w:t>5).</w:t>
      </w:r>
    </w:p>
    <w:p w:rsidR="00FE64FA" w:rsidRPr="006207B4" w:rsidRDefault="00FE64FA" w:rsidP="00CE6F45">
      <w:pPr>
        <w:pStyle w:val="ActHead2"/>
        <w:pageBreakBefore/>
      </w:pPr>
      <w:bookmarkStart w:id="9" w:name="_Toc393721135"/>
      <w:r w:rsidRPr="006207B4">
        <w:rPr>
          <w:rStyle w:val="CharPartNo"/>
        </w:rPr>
        <w:lastRenderedPageBreak/>
        <w:t>Part</w:t>
      </w:r>
      <w:r w:rsidR="006207B4">
        <w:rPr>
          <w:rStyle w:val="CharPartNo"/>
        </w:rPr>
        <w:t> </w:t>
      </w:r>
      <w:r w:rsidRPr="006207B4">
        <w:rPr>
          <w:rStyle w:val="CharPartNo"/>
        </w:rPr>
        <w:t>3</w:t>
      </w:r>
      <w:r w:rsidRPr="006207B4">
        <w:t>—</w:t>
      </w:r>
      <w:r w:rsidRPr="006207B4">
        <w:rPr>
          <w:rStyle w:val="CharPartText"/>
        </w:rPr>
        <w:t>Provisions relating to the application of this Act</w:t>
      </w:r>
      <w:bookmarkEnd w:id="9"/>
    </w:p>
    <w:p w:rsidR="00F02C4C" w:rsidRPr="006207B4" w:rsidRDefault="00F02C4C" w:rsidP="00BF3DD9">
      <w:pPr>
        <w:pStyle w:val="Header"/>
      </w:pPr>
      <w:r w:rsidRPr="006207B4">
        <w:rPr>
          <w:rStyle w:val="CharDivNo"/>
        </w:rPr>
        <w:t xml:space="preserve"> </w:t>
      </w:r>
      <w:r w:rsidRPr="006207B4">
        <w:rPr>
          <w:rStyle w:val="CharDivText"/>
        </w:rPr>
        <w:t xml:space="preserve"> </w:t>
      </w:r>
    </w:p>
    <w:p w:rsidR="007C1D9B" w:rsidRPr="006207B4" w:rsidRDefault="00D85F2D" w:rsidP="00BF3DD9">
      <w:pPr>
        <w:pStyle w:val="ActHead5"/>
      </w:pPr>
      <w:bookmarkStart w:id="10" w:name="_Toc393721136"/>
      <w:r w:rsidRPr="006207B4">
        <w:rPr>
          <w:rStyle w:val="CharSectno"/>
        </w:rPr>
        <w:t>5</w:t>
      </w:r>
      <w:r w:rsidR="007C1D9B" w:rsidRPr="006207B4">
        <w:t xml:space="preserve">  Extension to Territories</w:t>
      </w:r>
      <w:bookmarkEnd w:id="10"/>
    </w:p>
    <w:p w:rsidR="00AE2168" w:rsidRPr="006207B4" w:rsidRDefault="007C1D9B" w:rsidP="00BF3DD9">
      <w:pPr>
        <w:pStyle w:val="subsection"/>
      </w:pPr>
      <w:r w:rsidRPr="006207B4">
        <w:tab/>
      </w:r>
      <w:r w:rsidRPr="006207B4">
        <w:tab/>
        <w:t>This Act exten</w:t>
      </w:r>
      <w:r w:rsidR="00AE2168" w:rsidRPr="006207B4">
        <w:t>ds to every external Territory</w:t>
      </w:r>
      <w:r w:rsidR="00DB7A38" w:rsidRPr="006207B4">
        <w:t>.</w:t>
      </w:r>
    </w:p>
    <w:p w:rsidR="001F687C" w:rsidRPr="006207B4" w:rsidRDefault="00D85F2D" w:rsidP="00BF3DD9">
      <w:pPr>
        <w:pStyle w:val="ActHead5"/>
      </w:pPr>
      <w:bookmarkStart w:id="11" w:name="_Toc393721137"/>
      <w:r w:rsidRPr="006207B4">
        <w:rPr>
          <w:rStyle w:val="CharSectno"/>
        </w:rPr>
        <w:t>6</w:t>
      </w:r>
      <w:r w:rsidR="001F687C" w:rsidRPr="006207B4">
        <w:t xml:space="preserve">  Extraterritorial operation of Act</w:t>
      </w:r>
      <w:bookmarkEnd w:id="11"/>
    </w:p>
    <w:p w:rsidR="001F687C" w:rsidRPr="006207B4" w:rsidRDefault="001F687C" w:rsidP="00BF3DD9">
      <w:pPr>
        <w:pStyle w:val="subsection"/>
      </w:pPr>
      <w:r w:rsidRPr="006207B4">
        <w:tab/>
      </w:r>
      <w:r w:rsidRPr="006207B4">
        <w:tab/>
        <w:t>This Act applies both within and outside Australia.</w:t>
      </w:r>
    </w:p>
    <w:p w:rsidR="00D421F1" w:rsidRPr="006207B4" w:rsidRDefault="00D85F2D" w:rsidP="00BF3DD9">
      <w:pPr>
        <w:pStyle w:val="ActHead5"/>
        <w:rPr>
          <w:kern w:val="0"/>
        </w:rPr>
      </w:pPr>
      <w:bookmarkStart w:id="12" w:name="_Toc393721138"/>
      <w:r w:rsidRPr="006207B4">
        <w:rPr>
          <w:rStyle w:val="CharSectno"/>
        </w:rPr>
        <w:t>7</w:t>
      </w:r>
      <w:r w:rsidR="00D421F1" w:rsidRPr="006207B4">
        <w:rPr>
          <w:kern w:val="0"/>
        </w:rPr>
        <w:t xml:space="preserve">  Act to bind the Crown</w:t>
      </w:r>
      <w:bookmarkEnd w:id="12"/>
    </w:p>
    <w:p w:rsidR="003D28B0" w:rsidRPr="006207B4" w:rsidRDefault="00D421F1" w:rsidP="00BF3DD9">
      <w:pPr>
        <w:pStyle w:val="subsection"/>
      </w:pPr>
      <w:r w:rsidRPr="006207B4">
        <w:rPr>
          <w:b/>
        </w:rPr>
        <w:tab/>
      </w:r>
      <w:r w:rsidR="00043018" w:rsidRPr="006207B4">
        <w:t>(1)</w:t>
      </w:r>
      <w:r w:rsidR="004B24AE" w:rsidRPr="006207B4">
        <w:tab/>
      </w:r>
      <w:r w:rsidR="003D28B0" w:rsidRPr="006207B4">
        <w:t>This Act binds the Crown in each of its capacities.</w:t>
      </w:r>
    </w:p>
    <w:p w:rsidR="008B4B2D" w:rsidRPr="006207B4" w:rsidRDefault="00043018" w:rsidP="00BF3DD9">
      <w:pPr>
        <w:pStyle w:val="subsection"/>
      </w:pPr>
      <w:r w:rsidRPr="006207B4">
        <w:tab/>
        <w:t>(2</w:t>
      </w:r>
      <w:r w:rsidR="008B4B2D" w:rsidRPr="006207B4">
        <w:t>)</w:t>
      </w:r>
      <w:r w:rsidR="008B4B2D" w:rsidRPr="006207B4">
        <w:tab/>
        <w:t>Nothing in this Act makes the Crown liable to a pecuniary penalty or to be prosecuted for an offence.</w:t>
      </w:r>
    </w:p>
    <w:p w:rsidR="000C2507" w:rsidRPr="006207B4" w:rsidRDefault="00D85F2D" w:rsidP="00BF3DD9">
      <w:pPr>
        <w:pStyle w:val="ActHead5"/>
      </w:pPr>
      <w:bookmarkStart w:id="13" w:name="_Toc393721139"/>
      <w:r w:rsidRPr="006207B4">
        <w:rPr>
          <w:rStyle w:val="CharSectno"/>
        </w:rPr>
        <w:t>8</w:t>
      </w:r>
      <w:r w:rsidR="000C2507" w:rsidRPr="006207B4">
        <w:t xml:space="preserve">  Geographical jurisdiction for offences</w:t>
      </w:r>
      <w:bookmarkEnd w:id="13"/>
    </w:p>
    <w:p w:rsidR="000C2507" w:rsidRPr="006207B4" w:rsidRDefault="000C2507" w:rsidP="00BF3DD9">
      <w:pPr>
        <w:pStyle w:val="subsection"/>
      </w:pPr>
      <w:r w:rsidRPr="006207B4">
        <w:tab/>
      </w:r>
      <w:r w:rsidRPr="006207B4">
        <w:tab/>
        <w:t>Section</w:t>
      </w:r>
      <w:r w:rsidR="006207B4">
        <w:t> </w:t>
      </w:r>
      <w:r w:rsidR="009B78CB" w:rsidRPr="006207B4">
        <w:t>15.3</w:t>
      </w:r>
      <w:r w:rsidRPr="006207B4">
        <w:t xml:space="preserve"> of the </w:t>
      </w:r>
      <w:r w:rsidRPr="006207B4">
        <w:rPr>
          <w:i/>
        </w:rPr>
        <w:t>Criminal Code</w:t>
      </w:r>
      <w:r w:rsidRPr="006207B4">
        <w:t xml:space="preserve"> (extended geog</w:t>
      </w:r>
      <w:r w:rsidR="009B78CB" w:rsidRPr="006207B4">
        <w:t>raphical jurisdiction—category C</w:t>
      </w:r>
      <w:r w:rsidRPr="006207B4">
        <w:t>) applies to all offences against this Act.</w:t>
      </w:r>
    </w:p>
    <w:p w:rsidR="004E67A0" w:rsidRPr="006207B4" w:rsidRDefault="00D85F2D" w:rsidP="00BF3DD9">
      <w:pPr>
        <w:pStyle w:val="ActHead5"/>
      </w:pPr>
      <w:bookmarkStart w:id="14" w:name="_Toc393721140"/>
      <w:r w:rsidRPr="006207B4">
        <w:rPr>
          <w:rStyle w:val="CharSectno"/>
        </w:rPr>
        <w:t>9</w:t>
      </w:r>
      <w:r w:rsidR="004E67A0" w:rsidRPr="006207B4">
        <w:t xml:space="preserve">  Geographical application of offences </w:t>
      </w:r>
      <w:r w:rsidR="00ED182C" w:rsidRPr="006207B4">
        <w:t xml:space="preserve">and civil penalty provisions </w:t>
      </w:r>
      <w:r w:rsidR="004E67A0" w:rsidRPr="006207B4">
        <w:t>relating to foreign vessels</w:t>
      </w:r>
      <w:r w:rsidR="00ED182C" w:rsidRPr="006207B4">
        <w:t>, etc.</w:t>
      </w:r>
      <w:bookmarkEnd w:id="14"/>
    </w:p>
    <w:p w:rsidR="00566456" w:rsidRPr="006207B4" w:rsidRDefault="004E67A0" w:rsidP="00BF3DD9">
      <w:pPr>
        <w:pStyle w:val="subsection"/>
      </w:pPr>
      <w:r w:rsidRPr="006207B4">
        <w:tab/>
      </w:r>
      <w:r w:rsidRPr="006207B4">
        <w:tab/>
      </w:r>
      <w:r w:rsidR="001F687C" w:rsidRPr="006207B4">
        <w:t>Despite sections</w:t>
      </w:r>
      <w:r w:rsidR="006207B4">
        <w:t> </w:t>
      </w:r>
      <w:r w:rsidR="00D85F2D" w:rsidRPr="006207B4">
        <w:t>6</w:t>
      </w:r>
      <w:r w:rsidR="001F687C" w:rsidRPr="006207B4">
        <w:t xml:space="preserve"> and </w:t>
      </w:r>
      <w:r w:rsidR="00D85F2D" w:rsidRPr="006207B4">
        <w:t>8</w:t>
      </w:r>
      <w:r w:rsidR="001F687C" w:rsidRPr="006207B4">
        <w:t>, t</w:t>
      </w:r>
      <w:r w:rsidRPr="006207B4">
        <w:t>he master or owner of a foreign vess</w:t>
      </w:r>
      <w:r w:rsidR="008A65E5" w:rsidRPr="006207B4">
        <w:t>el, or a recreational vessel that does not have Australian nationality, d</w:t>
      </w:r>
      <w:r w:rsidRPr="006207B4">
        <w:t>oes not</w:t>
      </w:r>
      <w:r w:rsidR="00566456" w:rsidRPr="006207B4">
        <w:t>:</w:t>
      </w:r>
    </w:p>
    <w:p w:rsidR="00566456" w:rsidRPr="006207B4" w:rsidRDefault="00566456" w:rsidP="00BF3DD9">
      <w:pPr>
        <w:pStyle w:val="paragraph"/>
      </w:pPr>
      <w:r w:rsidRPr="006207B4">
        <w:tab/>
        <w:t>(a)</w:t>
      </w:r>
      <w:r w:rsidRPr="006207B4">
        <w:tab/>
      </w:r>
      <w:r w:rsidR="004E67A0" w:rsidRPr="006207B4">
        <w:t xml:space="preserve">commit an offence </w:t>
      </w:r>
      <w:r w:rsidR="00B5689E" w:rsidRPr="006207B4">
        <w:t>against</w:t>
      </w:r>
      <w:r w:rsidR="004E67A0" w:rsidRPr="006207B4">
        <w:t xml:space="preserve"> this Act</w:t>
      </w:r>
      <w:r w:rsidRPr="006207B4">
        <w:t xml:space="preserve"> that relates to the vessel;</w:t>
      </w:r>
      <w:r w:rsidR="00BD603B" w:rsidRPr="006207B4">
        <w:t xml:space="preserve"> or</w:t>
      </w:r>
    </w:p>
    <w:p w:rsidR="00566456" w:rsidRPr="006207B4" w:rsidRDefault="00566456" w:rsidP="00BF3DD9">
      <w:pPr>
        <w:pStyle w:val="paragraph"/>
      </w:pPr>
      <w:r w:rsidRPr="006207B4">
        <w:tab/>
        <w:t>(b)</w:t>
      </w:r>
      <w:r w:rsidRPr="006207B4">
        <w:tab/>
      </w:r>
      <w:r w:rsidR="00BD603B" w:rsidRPr="006207B4">
        <w:t>contr</w:t>
      </w:r>
      <w:r w:rsidRPr="006207B4">
        <w:t>avene a civil penalty provision</w:t>
      </w:r>
      <w:r w:rsidR="004E67A0" w:rsidRPr="006207B4">
        <w:t xml:space="preserve"> </w:t>
      </w:r>
      <w:r w:rsidR="009D0CB0" w:rsidRPr="006207B4">
        <w:t xml:space="preserve">of this Act </w:t>
      </w:r>
      <w:r w:rsidR="008A65E5" w:rsidRPr="006207B4">
        <w:t xml:space="preserve">that relates to the </w:t>
      </w:r>
      <w:r w:rsidR="00731835" w:rsidRPr="006207B4">
        <w:t>vessel</w:t>
      </w:r>
      <w:r w:rsidRPr="006207B4">
        <w:t>;</w:t>
      </w:r>
    </w:p>
    <w:p w:rsidR="004E67A0" w:rsidRPr="006207B4" w:rsidRDefault="004E67A0" w:rsidP="00BF3DD9">
      <w:pPr>
        <w:pStyle w:val="subsection2"/>
      </w:pPr>
      <w:r w:rsidRPr="006207B4">
        <w:t xml:space="preserve">unless, at the time when the conduct constituting the alleged offence </w:t>
      </w:r>
      <w:r w:rsidR="00BD603B" w:rsidRPr="006207B4">
        <w:t xml:space="preserve">or contravention </w:t>
      </w:r>
      <w:r w:rsidRPr="006207B4">
        <w:t>occurs, the vessel is:</w:t>
      </w:r>
    </w:p>
    <w:p w:rsidR="0093127C" w:rsidRPr="006207B4" w:rsidRDefault="0093127C" w:rsidP="00BF3DD9">
      <w:pPr>
        <w:pStyle w:val="paragraph"/>
      </w:pPr>
      <w:r w:rsidRPr="006207B4">
        <w:tab/>
        <w:t>(c</w:t>
      </w:r>
      <w:r w:rsidR="004E67A0" w:rsidRPr="006207B4">
        <w:t>)</w:t>
      </w:r>
      <w:r w:rsidR="004E67A0" w:rsidRPr="006207B4">
        <w:tab/>
        <w:t>in an Australian port; or</w:t>
      </w:r>
    </w:p>
    <w:p w:rsidR="0093127C" w:rsidRPr="006207B4" w:rsidRDefault="0093127C" w:rsidP="00BF3DD9">
      <w:pPr>
        <w:pStyle w:val="paragraph"/>
      </w:pPr>
      <w:r w:rsidRPr="006207B4">
        <w:tab/>
        <w:t>(d)</w:t>
      </w:r>
      <w:r w:rsidRPr="006207B4">
        <w:tab/>
        <w:t>entering or leaving an Australian port; or</w:t>
      </w:r>
    </w:p>
    <w:p w:rsidR="004E67A0" w:rsidRPr="006207B4" w:rsidRDefault="00566456" w:rsidP="00BF3DD9">
      <w:pPr>
        <w:pStyle w:val="paragraph"/>
      </w:pPr>
      <w:r w:rsidRPr="006207B4">
        <w:lastRenderedPageBreak/>
        <w:tab/>
        <w:t>(</w:t>
      </w:r>
      <w:r w:rsidR="0093127C" w:rsidRPr="006207B4">
        <w:t>e</w:t>
      </w:r>
      <w:r w:rsidR="004E67A0" w:rsidRPr="006207B4">
        <w:t>)</w:t>
      </w:r>
      <w:r w:rsidR="004E67A0" w:rsidRPr="006207B4">
        <w:tab/>
        <w:t>in the internal waters of Australia; or</w:t>
      </w:r>
    </w:p>
    <w:p w:rsidR="004E67A0" w:rsidRPr="006207B4" w:rsidRDefault="00566456" w:rsidP="00BF3DD9">
      <w:pPr>
        <w:pStyle w:val="paragraph"/>
      </w:pPr>
      <w:r w:rsidRPr="006207B4">
        <w:tab/>
        <w:t>(f</w:t>
      </w:r>
      <w:r w:rsidR="004E67A0" w:rsidRPr="006207B4">
        <w:t>)</w:t>
      </w:r>
      <w:r w:rsidR="004E67A0" w:rsidRPr="006207B4">
        <w:tab/>
        <w:t>in the territorial sea of Australia, other than in the course of innocent passage.</w:t>
      </w:r>
    </w:p>
    <w:p w:rsidR="002D4EAD" w:rsidRPr="006207B4" w:rsidRDefault="002D4EAD" w:rsidP="00BF3DD9">
      <w:pPr>
        <w:pStyle w:val="notetext"/>
      </w:pPr>
      <w:r w:rsidRPr="006207B4">
        <w:t>Note:</w:t>
      </w:r>
      <w:r w:rsidRPr="006207B4">
        <w:tab/>
      </w:r>
      <w:r w:rsidR="00F62751" w:rsidRPr="006207B4">
        <w:t xml:space="preserve">Certain </w:t>
      </w:r>
      <w:r w:rsidRPr="006207B4">
        <w:t>provisions</w:t>
      </w:r>
      <w:r w:rsidR="00F62751" w:rsidRPr="006207B4">
        <w:t xml:space="preserve"> of this Act provide that this section </w:t>
      </w:r>
      <w:r w:rsidRPr="006207B4">
        <w:t>does not apply to specified offences and civil penalty provisions.</w:t>
      </w:r>
    </w:p>
    <w:p w:rsidR="00D421F1" w:rsidRPr="006207B4" w:rsidRDefault="00D85F2D" w:rsidP="00BF3DD9">
      <w:pPr>
        <w:pStyle w:val="ActHead5"/>
        <w:rPr>
          <w:kern w:val="0"/>
        </w:rPr>
      </w:pPr>
      <w:bookmarkStart w:id="15" w:name="_Toc393721141"/>
      <w:r w:rsidRPr="006207B4">
        <w:rPr>
          <w:rStyle w:val="CharSectno"/>
        </w:rPr>
        <w:t>10</w:t>
      </w:r>
      <w:r w:rsidR="00D421F1" w:rsidRPr="006207B4">
        <w:rPr>
          <w:kern w:val="0"/>
        </w:rPr>
        <w:t xml:space="preserve"> </w:t>
      </w:r>
      <w:r w:rsidR="004B24AE" w:rsidRPr="006207B4">
        <w:rPr>
          <w:kern w:val="0"/>
        </w:rPr>
        <w:t xml:space="preserve"> </w:t>
      </w:r>
      <w:r w:rsidR="00D421F1" w:rsidRPr="006207B4">
        <w:rPr>
          <w:kern w:val="0"/>
        </w:rPr>
        <w:t xml:space="preserve">Act does not apply to naval </w:t>
      </w:r>
      <w:r w:rsidR="00442774" w:rsidRPr="006207B4">
        <w:rPr>
          <w:kern w:val="0"/>
        </w:rPr>
        <w:t>vessel</w:t>
      </w:r>
      <w:r w:rsidR="00D421F1" w:rsidRPr="006207B4">
        <w:rPr>
          <w:kern w:val="0"/>
        </w:rPr>
        <w:t>s etc.</w:t>
      </w:r>
      <w:bookmarkEnd w:id="15"/>
    </w:p>
    <w:p w:rsidR="00086478" w:rsidRPr="006207B4" w:rsidRDefault="00A3681E" w:rsidP="00BF3DD9">
      <w:pPr>
        <w:pStyle w:val="subsection"/>
      </w:pPr>
      <w:r w:rsidRPr="006207B4">
        <w:tab/>
      </w:r>
      <w:r w:rsidRPr="006207B4">
        <w:tab/>
        <w:t>T</w:t>
      </w:r>
      <w:r w:rsidR="004C05E6" w:rsidRPr="006207B4">
        <w:t xml:space="preserve">his Act does </w:t>
      </w:r>
      <w:r w:rsidRPr="006207B4">
        <w:t>not apply to, or in relation to</w:t>
      </w:r>
      <w:r w:rsidR="00086478" w:rsidRPr="006207B4">
        <w:t>:</w:t>
      </w:r>
    </w:p>
    <w:p w:rsidR="009B78CB" w:rsidRPr="006207B4" w:rsidRDefault="009B78CB" w:rsidP="00BF3DD9">
      <w:pPr>
        <w:pStyle w:val="paragraph"/>
      </w:pPr>
      <w:r w:rsidRPr="006207B4">
        <w:tab/>
        <w:t>(a)</w:t>
      </w:r>
      <w:r w:rsidRPr="006207B4">
        <w:tab/>
        <w:t xml:space="preserve">a warship or other vessel </w:t>
      </w:r>
      <w:r w:rsidR="00B6277B" w:rsidRPr="006207B4">
        <w:t>that</w:t>
      </w:r>
      <w:r w:rsidRPr="006207B4">
        <w:t>:</w:t>
      </w:r>
    </w:p>
    <w:p w:rsidR="00086478" w:rsidRPr="006207B4" w:rsidRDefault="009B78CB" w:rsidP="00BF3DD9">
      <w:pPr>
        <w:pStyle w:val="paragraphsub"/>
      </w:pPr>
      <w:r w:rsidRPr="006207B4">
        <w:tab/>
        <w:t>(i)</w:t>
      </w:r>
      <w:r w:rsidRPr="006207B4">
        <w:tab/>
      </w:r>
      <w:r w:rsidR="00B6277B" w:rsidRPr="006207B4">
        <w:t xml:space="preserve">is </w:t>
      </w:r>
      <w:r w:rsidR="00086478" w:rsidRPr="006207B4">
        <w:t>operated for naval or military purposes by Australia</w:t>
      </w:r>
      <w:r w:rsidRPr="006207B4">
        <w:t xml:space="preserve"> or a foreign country; and</w:t>
      </w:r>
    </w:p>
    <w:p w:rsidR="009B78CB" w:rsidRPr="006207B4" w:rsidRDefault="009B78CB" w:rsidP="00BF3DD9">
      <w:pPr>
        <w:pStyle w:val="paragraphsub"/>
      </w:pPr>
      <w:r w:rsidRPr="006207B4">
        <w:tab/>
        <w:t>(ii)</w:t>
      </w:r>
      <w:r w:rsidRPr="006207B4">
        <w:tab/>
      </w:r>
      <w:r w:rsidR="00B6277B" w:rsidRPr="006207B4">
        <w:t xml:space="preserve">is </w:t>
      </w:r>
      <w:r w:rsidRPr="006207B4">
        <w:t>under the command of a</w:t>
      </w:r>
      <w:r w:rsidR="00507CCF" w:rsidRPr="006207B4">
        <w:t xml:space="preserve"> member of the Australian Defence Force or of a member of the armed forces of the</w:t>
      </w:r>
      <w:r w:rsidRPr="006207B4">
        <w:t xml:space="preserve"> foreign country; and</w:t>
      </w:r>
    </w:p>
    <w:p w:rsidR="00A87193" w:rsidRPr="006207B4" w:rsidRDefault="00A87193" w:rsidP="00BF3DD9">
      <w:pPr>
        <w:pStyle w:val="paragraphsub"/>
      </w:pPr>
      <w:r w:rsidRPr="006207B4">
        <w:tab/>
        <w:t>(iii)</w:t>
      </w:r>
      <w:r w:rsidRPr="006207B4">
        <w:tab/>
        <w:t>bears external marks of nationality; and</w:t>
      </w:r>
    </w:p>
    <w:p w:rsidR="009B78CB" w:rsidRPr="006207B4" w:rsidRDefault="00A87193" w:rsidP="00BF3DD9">
      <w:pPr>
        <w:pStyle w:val="paragraphsub"/>
      </w:pPr>
      <w:r w:rsidRPr="006207B4">
        <w:tab/>
        <w:t>(iv</w:t>
      </w:r>
      <w:r w:rsidR="009B78CB" w:rsidRPr="006207B4">
        <w:t>)</w:t>
      </w:r>
      <w:r w:rsidR="009B78CB" w:rsidRPr="006207B4">
        <w:tab/>
      </w:r>
      <w:r w:rsidR="00B6277B" w:rsidRPr="006207B4">
        <w:t xml:space="preserve">is </w:t>
      </w:r>
      <w:r w:rsidR="009B78CB" w:rsidRPr="006207B4">
        <w:t>manned by seafarers under armed forces discipline (however described); or</w:t>
      </w:r>
    </w:p>
    <w:p w:rsidR="002D4483" w:rsidRPr="006207B4" w:rsidRDefault="002D4483" w:rsidP="00BF3DD9">
      <w:pPr>
        <w:pStyle w:val="paragraph"/>
      </w:pPr>
      <w:r w:rsidRPr="006207B4">
        <w:tab/>
        <w:t>(b)</w:t>
      </w:r>
      <w:r w:rsidRPr="006207B4">
        <w:tab/>
        <w:t>a Government vessel that is used only on government</w:t>
      </w:r>
      <w:r w:rsidR="0052164A" w:rsidRPr="006207B4">
        <w:t xml:space="preserve"> non</w:t>
      </w:r>
      <w:r w:rsidR="006207B4">
        <w:noBreakHyphen/>
      </w:r>
      <w:r w:rsidR="0052164A" w:rsidRPr="006207B4">
        <w:t>commercial</w:t>
      </w:r>
      <w:r w:rsidRPr="006207B4">
        <w:t xml:space="preserve"> service as a naval auxiliary; or</w:t>
      </w:r>
    </w:p>
    <w:p w:rsidR="002D4483" w:rsidRPr="006207B4" w:rsidRDefault="008E4CF8" w:rsidP="00BF3DD9">
      <w:pPr>
        <w:pStyle w:val="paragraph"/>
      </w:pPr>
      <w:r w:rsidRPr="006207B4">
        <w:tab/>
        <w:t>(c)</w:t>
      </w:r>
      <w:r w:rsidRPr="006207B4">
        <w:tab/>
      </w:r>
      <w:r w:rsidR="00F06977" w:rsidRPr="006207B4">
        <w:t xml:space="preserve">a vessel </w:t>
      </w:r>
      <w:r w:rsidR="0052164A" w:rsidRPr="006207B4">
        <w:t>used</w:t>
      </w:r>
      <w:r w:rsidR="00F06977" w:rsidRPr="006207B4">
        <w:t xml:space="preserve"> by a foreign country for customs or law enforcement purposes.</w:t>
      </w:r>
    </w:p>
    <w:p w:rsidR="00621151" w:rsidRPr="006207B4" w:rsidRDefault="00D85F2D" w:rsidP="00BF3DD9">
      <w:pPr>
        <w:pStyle w:val="ActHead5"/>
      </w:pPr>
      <w:bookmarkStart w:id="16" w:name="_Toc393721142"/>
      <w:r w:rsidRPr="006207B4">
        <w:rPr>
          <w:rStyle w:val="CharSectno"/>
        </w:rPr>
        <w:t>11</w:t>
      </w:r>
      <w:r w:rsidR="00621151" w:rsidRPr="006207B4">
        <w:t xml:space="preserve">  Application of Act to certain customs vessels</w:t>
      </w:r>
      <w:bookmarkEnd w:id="16"/>
    </w:p>
    <w:p w:rsidR="0052164A" w:rsidRPr="006207B4" w:rsidRDefault="0052164A" w:rsidP="00BF3DD9">
      <w:pPr>
        <w:pStyle w:val="subsection"/>
      </w:pPr>
      <w:r w:rsidRPr="006207B4">
        <w:tab/>
      </w:r>
      <w:r w:rsidRPr="006207B4">
        <w:tab/>
        <w:t>A customs vessel that would, apart from this section, not comply with a provision of Chapter</w:t>
      </w:r>
      <w:r w:rsidR="006207B4">
        <w:t> </w:t>
      </w:r>
      <w:r w:rsidRPr="006207B4">
        <w:t>2, 3 or 6, or a person who would, apart from this section, not comply with a provision of those Chapters in relation to a customs vessel, is taken to comply with that provision if:</w:t>
      </w:r>
    </w:p>
    <w:p w:rsidR="0052164A" w:rsidRPr="006207B4" w:rsidRDefault="0052164A" w:rsidP="00BF3DD9">
      <w:pPr>
        <w:pStyle w:val="paragraph"/>
      </w:pPr>
      <w:r w:rsidRPr="006207B4">
        <w:tab/>
        <w:t>(a)</w:t>
      </w:r>
      <w:r w:rsidRPr="006207B4">
        <w:tab/>
        <w:t xml:space="preserve">there is a document (the </w:t>
      </w:r>
      <w:r w:rsidR="00EC3ABA" w:rsidRPr="006207B4">
        <w:rPr>
          <w:b/>
          <w:i/>
        </w:rPr>
        <w:t>customs vessel</w:t>
      </w:r>
      <w:r w:rsidRPr="006207B4">
        <w:rPr>
          <w:b/>
          <w:i/>
        </w:rPr>
        <w:t xml:space="preserve"> management plan</w:t>
      </w:r>
      <w:r w:rsidRPr="006207B4">
        <w:t>) that:</w:t>
      </w:r>
    </w:p>
    <w:p w:rsidR="0052164A" w:rsidRPr="006207B4" w:rsidRDefault="0052164A" w:rsidP="00BF3DD9">
      <w:pPr>
        <w:pStyle w:val="paragraphsub"/>
      </w:pPr>
      <w:r w:rsidRPr="006207B4">
        <w:tab/>
        <w:t>(i)</w:t>
      </w:r>
      <w:r w:rsidRPr="006207B4">
        <w:tab/>
        <w:t>has been prepared, reviewed and accepted in accordance with the regulations; and</w:t>
      </w:r>
    </w:p>
    <w:p w:rsidR="0052164A" w:rsidRPr="006207B4" w:rsidRDefault="0052164A" w:rsidP="00BF3DD9">
      <w:pPr>
        <w:pStyle w:val="paragraphsub"/>
      </w:pPr>
      <w:r w:rsidRPr="006207B4">
        <w:tab/>
        <w:t>(ii)</w:t>
      </w:r>
      <w:r w:rsidRPr="006207B4">
        <w:tab/>
        <w:t>relates to the customs vessel or person; and</w:t>
      </w:r>
    </w:p>
    <w:p w:rsidR="0052164A" w:rsidRPr="006207B4" w:rsidRDefault="0052164A" w:rsidP="00BF3DD9">
      <w:pPr>
        <w:pStyle w:val="paragraphsub"/>
      </w:pPr>
      <w:r w:rsidRPr="006207B4">
        <w:tab/>
        <w:t>(iii)</w:t>
      </w:r>
      <w:r w:rsidRPr="006207B4">
        <w:tab/>
        <w:t>specifies requirements to be met by the customs vessel or the person in relation to that provision; and</w:t>
      </w:r>
    </w:p>
    <w:p w:rsidR="0052164A" w:rsidRPr="006207B4" w:rsidRDefault="0052164A" w:rsidP="00BF3DD9">
      <w:pPr>
        <w:pStyle w:val="paragraph"/>
      </w:pPr>
      <w:r w:rsidRPr="006207B4">
        <w:lastRenderedPageBreak/>
        <w:tab/>
        <w:t>(b)</w:t>
      </w:r>
      <w:r w:rsidRPr="006207B4">
        <w:tab/>
        <w:t xml:space="preserve">the customs vessel or the person complies with the requirements of the </w:t>
      </w:r>
      <w:r w:rsidR="00EC3ABA" w:rsidRPr="006207B4">
        <w:t>customs vessel</w:t>
      </w:r>
      <w:r w:rsidRPr="006207B4">
        <w:t xml:space="preserve"> management plan in relation to that provision.</w:t>
      </w:r>
    </w:p>
    <w:p w:rsidR="00650D82" w:rsidRPr="006207B4" w:rsidRDefault="00D85F2D" w:rsidP="00BF3DD9">
      <w:pPr>
        <w:pStyle w:val="ActHead5"/>
      </w:pPr>
      <w:bookmarkStart w:id="17" w:name="_Toc393721143"/>
      <w:r w:rsidRPr="006207B4">
        <w:rPr>
          <w:rStyle w:val="CharSectno"/>
        </w:rPr>
        <w:t>12</w:t>
      </w:r>
      <w:r w:rsidR="008031BB" w:rsidRPr="006207B4">
        <w:t xml:space="preserve">  Provisions that give effect to </w:t>
      </w:r>
      <w:r w:rsidR="00650D82" w:rsidRPr="006207B4">
        <w:t>va</w:t>
      </w:r>
      <w:r w:rsidR="00143E2F" w:rsidRPr="006207B4">
        <w:t>rious c</w:t>
      </w:r>
      <w:r w:rsidR="00650D82" w:rsidRPr="006207B4">
        <w:t>onventions</w:t>
      </w:r>
      <w:bookmarkEnd w:id="17"/>
    </w:p>
    <w:p w:rsidR="008031BB" w:rsidRPr="006207B4" w:rsidRDefault="00281047" w:rsidP="00BF3DD9">
      <w:pPr>
        <w:pStyle w:val="subsection"/>
      </w:pPr>
      <w:r w:rsidRPr="006207B4">
        <w:tab/>
      </w:r>
      <w:r w:rsidRPr="006207B4">
        <w:tab/>
        <w:t xml:space="preserve">A provision of this Act </w:t>
      </w:r>
      <w:r w:rsidR="008031BB" w:rsidRPr="006207B4">
        <w:t>that gives effect to a provision of:</w:t>
      </w:r>
    </w:p>
    <w:p w:rsidR="008031BB" w:rsidRPr="006207B4" w:rsidRDefault="008031BB" w:rsidP="00BF3DD9">
      <w:pPr>
        <w:pStyle w:val="paragraph"/>
      </w:pPr>
      <w:r w:rsidRPr="006207B4">
        <w:tab/>
        <w:t>(a)</w:t>
      </w:r>
      <w:r w:rsidRPr="006207B4">
        <w:tab/>
        <w:t>the Safety Convention; or</w:t>
      </w:r>
    </w:p>
    <w:p w:rsidR="008031BB" w:rsidRPr="006207B4" w:rsidRDefault="008031BB" w:rsidP="00BF3DD9">
      <w:pPr>
        <w:pStyle w:val="paragraph"/>
      </w:pPr>
      <w:r w:rsidRPr="006207B4">
        <w:tab/>
        <w:t>(b)</w:t>
      </w:r>
      <w:r w:rsidRPr="006207B4">
        <w:tab/>
        <w:t>the Prevention of Pollution</w:t>
      </w:r>
      <w:r w:rsidR="001F687C" w:rsidRPr="006207B4">
        <w:t xml:space="preserve"> </w:t>
      </w:r>
      <w:r w:rsidRPr="006207B4">
        <w:t>Convention;</w:t>
      </w:r>
      <w:r w:rsidR="00D14DC8" w:rsidRPr="006207B4">
        <w:t xml:space="preserve"> or</w:t>
      </w:r>
    </w:p>
    <w:p w:rsidR="008031BB" w:rsidRPr="006207B4" w:rsidRDefault="008031BB" w:rsidP="00BF3DD9">
      <w:pPr>
        <w:pStyle w:val="paragraph"/>
      </w:pPr>
      <w:r w:rsidRPr="006207B4">
        <w:tab/>
        <w:t>(c)</w:t>
      </w:r>
      <w:r w:rsidRPr="006207B4">
        <w:tab/>
        <w:t>the Prevention of Collisions Convention</w:t>
      </w:r>
      <w:r w:rsidR="006175F3" w:rsidRPr="006207B4">
        <w:t xml:space="preserve"> (in relation to an area other than the high seas)</w:t>
      </w:r>
      <w:r w:rsidRPr="006207B4">
        <w:t>;</w:t>
      </w:r>
      <w:r w:rsidR="00A13718" w:rsidRPr="006207B4">
        <w:t xml:space="preserve"> or</w:t>
      </w:r>
    </w:p>
    <w:p w:rsidR="00A13718" w:rsidRPr="006207B4" w:rsidRDefault="00A13718" w:rsidP="00A13718">
      <w:pPr>
        <w:pStyle w:val="paragraph"/>
      </w:pPr>
      <w:r w:rsidRPr="006207B4">
        <w:tab/>
        <w:t>(ca)</w:t>
      </w:r>
      <w:r w:rsidRPr="006207B4">
        <w:tab/>
        <w:t>the Maritime Labour Convention;</w:t>
      </w:r>
    </w:p>
    <w:p w:rsidR="008031BB" w:rsidRPr="006207B4" w:rsidRDefault="008031BB" w:rsidP="00BF3DD9">
      <w:pPr>
        <w:pStyle w:val="subsection2"/>
      </w:pPr>
      <w:r w:rsidRPr="006207B4">
        <w:t>does not apply in relation to a domestic commercial vessel</w:t>
      </w:r>
      <w:r w:rsidR="004E67A0" w:rsidRPr="006207B4">
        <w:t>,</w:t>
      </w:r>
      <w:r w:rsidRPr="006207B4">
        <w:t xml:space="preserve"> or a recreational vessel that has Australian nationality</w:t>
      </w:r>
      <w:r w:rsidR="004E67A0" w:rsidRPr="006207B4">
        <w:t>,</w:t>
      </w:r>
      <w:r w:rsidRPr="006207B4">
        <w:t xml:space="preserve"> when </w:t>
      </w:r>
      <w:r w:rsidR="004E67A0" w:rsidRPr="006207B4">
        <w:t>the vessel</w:t>
      </w:r>
      <w:r w:rsidRPr="006207B4">
        <w:t xml:space="preserve"> is in a</w:t>
      </w:r>
      <w:r w:rsidR="00B67590" w:rsidRPr="006207B4">
        <w:t>n</w:t>
      </w:r>
      <w:r w:rsidRPr="006207B4">
        <w:t xml:space="preserve"> area if:</w:t>
      </w:r>
    </w:p>
    <w:p w:rsidR="008031BB" w:rsidRPr="006207B4" w:rsidRDefault="008031BB" w:rsidP="00BF3DD9">
      <w:pPr>
        <w:pStyle w:val="paragraph"/>
      </w:pPr>
      <w:r w:rsidRPr="006207B4">
        <w:tab/>
        <w:t>(d)</w:t>
      </w:r>
      <w:r w:rsidRPr="006207B4">
        <w:tab/>
        <w:t>a provision of the</w:t>
      </w:r>
      <w:r w:rsidR="00224AD8" w:rsidRPr="006207B4">
        <w:t xml:space="preserve"> </w:t>
      </w:r>
      <w:r w:rsidR="0005683D" w:rsidRPr="006207B4">
        <w:t xml:space="preserve">Marine Safety (Domestic Commercial Vessel) National Law </w:t>
      </w:r>
      <w:r w:rsidRPr="006207B4">
        <w:t>gives effect to that provision of the Convention in relation to that vessel when it is in that area; or</w:t>
      </w:r>
    </w:p>
    <w:p w:rsidR="008031BB" w:rsidRPr="006207B4" w:rsidRDefault="008031BB" w:rsidP="00BF3DD9">
      <w:pPr>
        <w:pStyle w:val="paragraph"/>
      </w:pPr>
      <w:r w:rsidRPr="006207B4">
        <w:tab/>
        <w:t>(e)</w:t>
      </w:r>
      <w:r w:rsidRPr="006207B4">
        <w:tab/>
        <w:t xml:space="preserve">if </w:t>
      </w:r>
      <w:r w:rsidR="006207B4">
        <w:t>paragraph (</w:t>
      </w:r>
      <w:r w:rsidRPr="006207B4">
        <w:t>d) does not apply—a provision of a law of a State or the Northern Territory gives effect to that provision of the Convention in relation to that vessel when it is in that area.</w:t>
      </w:r>
    </w:p>
    <w:p w:rsidR="008031BB" w:rsidRPr="006207B4" w:rsidRDefault="00D85F2D" w:rsidP="00BF3DD9">
      <w:pPr>
        <w:pStyle w:val="ActHead5"/>
      </w:pPr>
      <w:bookmarkStart w:id="18" w:name="_Toc393721144"/>
      <w:r w:rsidRPr="006207B4">
        <w:rPr>
          <w:rStyle w:val="CharSectno"/>
        </w:rPr>
        <w:t>13</w:t>
      </w:r>
      <w:r w:rsidR="008031BB" w:rsidRPr="006207B4">
        <w:t xml:space="preserve">  Provisions that give effect to the Container Convention</w:t>
      </w:r>
      <w:bookmarkEnd w:id="18"/>
    </w:p>
    <w:p w:rsidR="00EC210F" w:rsidRPr="006207B4" w:rsidRDefault="008031BB" w:rsidP="00BF3DD9">
      <w:pPr>
        <w:pStyle w:val="subsection"/>
      </w:pPr>
      <w:r w:rsidRPr="006207B4">
        <w:tab/>
      </w:r>
      <w:r w:rsidR="00EC210F" w:rsidRPr="006207B4">
        <w:t>(1)</w:t>
      </w:r>
      <w:r w:rsidRPr="006207B4">
        <w:tab/>
        <w:t>Regulations giving effect to the Container Convention do not apply in relation to a container in a State or in the Northern Territory to the extent that a law of that State or Territory, as the case may be, makes provision giving effect to that Convention in relation to that container.</w:t>
      </w:r>
    </w:p>
    <w:p w:rsidR="00EC210F" w:rsidRPr="006207B4" w:rsidRDefault="00EC210F" w:rsidP="00BF3DD9">
      <w:pPr>
        <w:pStyle w:val="subsection"/>
      </w:pPr>
      <w:r w:rsidRPr="006207B4">
        <w:tab/>
        <w:t>(2)</w:t>
      </w:r>
      <w:r w:rsidRPr="006207B4">
        <w:tab/>
        <w:t>Structural safety requirements or tests that are not required or permitted by the Container Convention to be imposed on containers to which that Convention applies are not to be imposed by or under a law of a State o</w:t>
      </w:r>
      <w:r w:rsidR="00976124" w:rsidRPr="006207B4">
        <w:t>r Territory on such containers.</w:t>
      </w:r>
    </w:p>
    <w:p w:rsidR="009C37CD" w:rsidRPr="006207B4" w:rsidRDefault="007B5A40" w:rsidP="00CE6F45">
      <w:pPr>
        <w:pStyle w:val="ActHead2"/>
        <w:pageBreakBefore/>
      </w:pPr>
      <w:bookmarkStart w:id="19" w:name="_Toc393721145"/>
      <w:r w:rsidRPr="006207B4">
        <w:rPr>
          <w:rStyle w:val="CharPartNo"/>
        </w:rPr>
        <w:lastRenderedPageBreak/>
        <w:t>Part</w:t>
      </w:r>
      <w:r w:rsidR="006207B4">
        <w:rPr>
          <w:rStyle w:val="CharPartNo"/>
        </w:rPr>
        <w:t> </w:t>
      </w:r>
      <w:r w:rsidR="00FE64FA" w:rsidRPr="006207B4">
        <w:rPr>
          <w:rStyle w:val="CharPartNo"/>
        </w:rPr>
        <w:t>4</w:t>
      </w:r>
      <w:r w:rsidR="00AE2168" w:rsidRPr="006207B4">
        <w:t>—</w:t>
      </w:r>
      <w:r w:rsidR="00AE2168" w:rsidRPr="006207B4">
        <w:rPr>
          <w:rStyle w:val="CharPartText"/>
        </w:rPr>
        <w:t>Interpretation</w:t>
      </w:r>
      <w:bookmarkEnd w:id="19"/>
    </w:p>
    <w:p w:rsidR="007B5A40" w:rsidRPr="006207B4" w:rsidRDefault="007B5A40" w:rsidP="00BF3DD9">
      <w:pPr>
        <w:pStyle w:val="Header"/>
      </w:pPr>
      <w:r w:rsidRPr="006207B4">
        <w:rPr>
          <w:rStyle w:val="CharDivNo"/>
        </w:rPr>
        <w:t xml:space="preserve"> </w:t>
      </w:r>
      <w:r w:rsidRPr="006207B4">
        <w:rPr>
          <w:rStyle w:val="CharDivText"/>
        </w:rPr>
        <w:t xml:space="preserve"> </w:t>
      </w:r>
    </w:p>
    <w:p w:rsidR="009A27B5" w:rsidRPr="006207B4" w:rsidRDefault="00D85F2D" w:rsidP="00BF3DD9">
      <w:pPr>
        <w:pStyle w:val="ActHead5"/>
      </w:pPr>
      <w:bookmarkStart w:id="20" w:name="_Toc393721146"/>
      <w:r w:rsidRPr="006207B4">
        <w:rPr>
          <w:rStyle w:val="CharSectno"/>
        </w:rPr>
        <w:t>14</w:t>
      </w:r>
      <w:r w:rsidR="007B5A40" w:rsidRPr="006207B4">
        <w:t xml:space="preserve">  Definitions</w:t>
      </w:r>
      <w:bookmarkEnd w:id="20"/>
    </w:p>
    <w:p w:rsidR="009C37CD" w:rsidRPr="006207B4" w:rsidRDefault="009C37CD" w:rsidP="00BF3DD9">
      <w:pPr>
        <w:pStyle w:val="subsection"/>
      </w:pPr>
      <w:r w:rsidRPr="006207B4">
        <w:tab/>
      </w:r>
      <w:r w:rsidR="00D14DC8" w:rsidRPr="006207B4">
        <w:t>(1)</w:t>
      </w:r>
      <w:r w:rsidR="007B5A40" w:rsidRPr="006207B4">
        <w:tab/>
      </w:r>
      <w:r w:rsidRPr="006207B4">
        <w:t>In this Act:</w:t>
      </w:r>
    </w:p>
    <w:p w:rsidR="00095DFF" w:rsidRPr="006207B4" w:rsidRDefault="00095DFF" w:rsidP="00BF3DD9">
      <w:pPr>
        <w:pStyle w:val="Definition"/>
      </w:pPr>
      <w:r w:rsidRPr="006207B4">
        <w:rPr>
          <w:b/>
          <w:i/>
        </w:rPr>
        <w:t>accommodation</w:t>
      </w:r>
      <w:r w:rsidRPr="006207B4">
        <w:t xml:space="preserve"> includes sleeping rooms, mess rooms, duty rooms, recreation </w:t>
      </w:r>
      <w:r w:rsidR="004B65B5" w:rsidRPr="006207B4">
        <w:t>facilities</w:t>
      </w:r>
      <w:r w:rsidRPr="006207B4">
        <w:t>, storerooms, change rooms, lockers, galleys, refrigerating chambers, sanitary facilities, hospital accommodation, office accommodation and catering accommodation.</w:t>
      </w:r>
    </w:p>
    <w:p w:rsidR="00E5671E" w:rsidRPr="006207B4" w:rsidRDefault="00E5671E" w:rsidP="00BF3DD9">
      <w:pPr>
        <w:pStyle w:val="Definition"/>
        <w:rPr>
          <w:b/>
          <w:i/>
        </w:rPr>
      </w:pPr>
      <w:r w:rsidRPr="006207B4">
        <w:rPr>
          <w:b/>
          <w:i/>
        </w:rPr>
        <w:t>agency</w:t>
      </w:r>
      <w:r w:rsidRPr="006207B4">
        <w:t>:</w:t>
      </w:r>
    </w:p>
    <w:p w:rsidR="00E5671E" w:rsidRPr="006207B4" w:rsidRDefault="00E5671E" w:rsidP="00BF3DD9">
      <w:pPr>
        <w:pStyle w:val="paragraph"/>
      </w:pPr>
      <w:r w:rsidRPr="006207B4">
        <w:tab/>
        <w:t>(a)</w:t>
      </w:r>
      <w:r w:rsidRPr="006207B4">
        <w:tab/>
      </w:r>
      <w:r w:rsidR="00B5689E" w:rsidRPr="006207B4">
        <w:t xml:space="preserve">of </w:t>
      </w:r>
      <w:r w:rsidRPr="006207B4">
        <w:t>the Commonwealth, includes the following:</w:t>
      </w:r>
    </w:p>
    <w:p w:rsidR="000F72A7" w:rsidRPr="006207B4" w:rsidRDefault="000F72A7" w:rsidP="000F72A7">
      <w:pPr>
        <w:pStyle w:val="paragraphsub"/>
      </w:pPr>
      <w:r w:rsidRPr="006207B4">
        <w:tab/>
        <w:t>(i)</w:t>
      </w:r>
      <w:r w:rsidRPr="006207B4">
        <w:tab/>
        <w:t>a non</w:t>
      </w:r>
      <w:r w:rsidR="006207B4">
        <w:noBreakHyphen/>
      </w:r>
      <w:r w:rsidRPr="006207B4">
        <w:t xml:space="preserve">corporate Commonwealth entity (within the meaning of the </w:t>
      </w:r>
      <w:r w:rsidRPr="006207B4">
        <w:rPr>
          <w:i/>
        </w:rPr>
        <w:t>Public Governance, Performance and Accountability Act 2013</w:t>
      </w:r>
      <w:r w:rsidRPr="006207B4">
        <w:t>);</w:t>
      </w:r>
    </w:p>
    <w:p w:rsidR="00E5671E" w:rsidRPr="006207B4" w:rsidRDefault="00E5671E" w:rsidP="00BF3DD9">
      <w:pPr>
        <w:pStyle w:val="paragraphsub"/>
      </w:pPr>
      <w:r w:rsidRPr="006207B4">
        <w:tab/>
        <w:t>(ii)</w:t>
      </w:r>
      <w:r w:rsidRPr="006207B4">
        <w:tab/>
        <w:t xml:space="preserve">a body corporate established for a public purpose </w:t>
      </w:r>
      <w:r w:rsidR="00C34014" w:rsidRPr="006207B4">
        <w:t xml:space="preserve">by or </w:t>
      </w:r>
      <w:r w:rsidRPr="006207B4">
        <w:t>under a law of the Commonwealth; and</w:t>
      </w:r>
    </w:p>
    <w:p w:rsidR="00E5671E" w:rsidRPr="006207B4" w:rsidRDefault="00E5671E" w:rsidP="00BF3DD9">
      <w:pPr>
        <w:pStyle w:val="paragraph"/>
      </w:pPr>
      <w:r w:rsidRPr="006207B4">
        <w:tab/>
        <w:t>(b)</w:t>
      </w:r>
      <w:r w:rsidRPr="006207B4">
        <w:tab/>
      </w:r>
      <w:r w:rsidR="00B5689E" w:rsidRPr="006207B4">
        <w:t>of</w:t>
      </w:r>
      <w:r w:rsidRPr="006207B4">
        <w:t xml:space="preserve"> a State or a Territory, includes the following:</w:t>
      </w:r>
    </w:p>
    <w:p w:rsidR="00E5671E" w:rsidRPr="006207B4" w:rsidRDefault="00E5671E" w:rsidP="00BF3DD9">
      <w:pPr>
        <w:pStyle w:val="paragraphsub"/>
      </w:pPr>
      <w:r w:rsidRPr="006207B4">
        <w:tab/>
        <w:t>(i)</w:t>
      </w:r>
      <w:r w:rsidRPr="006207B4">
        <w:tab/>
        <w:t>a Department of State (however described) of the State or Territory;</w:t>
      </w:r>
    </w:p>
    <w:p w:rsidR="00E5671E" w:rsidRPr="006207B4" w:rsidRDefault="00E5671E" w:rsidP="00BF3DD9">
      <w:pPr>
        <w:pStyle w:val="paragraphsub"/>
      </w:pPr>
      <w:r w:rsidRPr="006207B4">
        <w:tab/>
        <w:t>(ii)</w:t>
      </w:r>
      <w:r w:rsidRPr="006207B4">
        <w:tab/>
        <w:t xml:space="preserve">a body corporate established for a public purpose </w:t>
      </w:r>
      <w:r w:rsidR="00C34014" w:rsidRPr="006207B4">
        <w:t xml:space="preserve">by or </w:t>
      </w:r>
      <w:r w:rsidRPr="006207B4">
        <w:t>under a law of the State or Territory.</w:t>
      </w:r>
    </w:p>
    <w:p w:rsidR="009132F0" w:rsidRPr="006207B4" w:rsidRDefault="009132F0" w:rsidP="00BF3DD9">
      <w:pPr>
        <w:pStyle w:val="Definition"/>
      </w:pPr>
      <w:r w:rsidRPr="006207B4">
        <w:rPr>
          <w:b/>
          <w:i/>
        </w:rPr>
        <w:t>aggravated contravention</w:t>
      </w:r>
      <w:r w:rsidR="00683288" w:rsidRPr="006207B4">
        <w:t xml:space="preserve">: see </w:t>
      </w:r>
      <w:r w:rsidRPr="006207B4">
        <w:t>section</w:t>
      </w:r>
      <w:r w:rsidR="006207B4">
        <w:t> </w:t>
      </w:r>
      <w:r w:rsidR="00D85F2D" w:rsidRPr="006207B4">
        <w:t>144</w:t>
      </w:r>
      <w:r w:rsidRPr="006207B4">
        <w:t>.</w:t>
      </w:r>
    </w:p>
    <w:p w:rsidR="00DA7E0E" w:rsidRPr="006207B4" w:rsidRDefault="00DA7E0E" w:rsidP="00BF3DD9">
      <w:pPr>
        <w:pStyle w:val="Definition"/>
      </w:pPr>
      <w:r w:rsidRPr="006207B4">
        <w:rPr>
          <w:b/>
          <w:i/>
        </w:rPr>
        <w:t>aid</w:t>
      </w:r>
      <w:r w:rsidRPr="006207B4">
        <w:t xml:space="preserve"> </w:t>
      </w:r>
      <w:r w:rsidRPr="006207B4">
        <w:rPr>
          <w:b/>
          <w:i/>
        </w:rPr>
        <w:t>to navigation</w:t>
      </w:r>
      <w:r w:rsidRPr="006207B4">
        <w:t xml:space="preserve"> means:</w:t>
      </w:r>
    </w:p>
    <w:p w:rsidR="00DA7E0E" w:rsidRPr="006207B4" w:rsidRDefault="00DA7E0E" w:rsidP="00BF3DD9">
      <w:pPr>
        <w:pStyle w:val="paragraph"/>
      </w:pPr>
      <w:r w:rsidRPr="006207B4">
        <w:tab/>
        <w:t>(a)</w:t>
      </w:r>
      <w:r w:rsidRPr="006207B4">
        <w:tab/>
        <w:t>a lighthouse, lightship, beacon or buoy; or</w:t>
      </w:r>
    </w:p>
    <w:p w:rsidR="00DA7E0E" w:rsidRPr="006207B4" w:rsidRDefault="00DA7E0E" w:rsidP="00BF3DD9">
      <w:pPr>
        <w:pStyle w:val="paragraph"/>
      </w:pPr>
      <w:r w:rsidRPr="006207B4">
        <w:tab/>
        <w:t>(b)</w:t>
      </w:r>
      <w:r w:rsidRPr="006207B4">
        <w:tab/>
        <w:t>an electronic aid that is used as an aid to marine navigation, such as a meteorological or oceanographic sensor, satellite navigation system or global positioning system;</w:t>
      </w:r>
      <w:r w:rsidR="00D14DC8" w:rsidRPr="006207B4">
        <w:t xml:space="preserve"> or</w:t>
      </w:r>
    </w:p>
    <w:p w:rsidR="00DA7E0E" w:rsidRPr="006207B4" w:rsidRDefault="00DA7E0E" w:rsidP="00BF3DD9">
      <w:pPr>
        <w:pStyle w:val="paragraph"/>
      </w:pPr>
      <w:r w:rsidRPr="006207B4">
        <w:tab/>
        <w:t>(c)</w:t>
      </w:r>
      <w:r w:rsidRPr="006207B4">
        <w:tab/>
        <w:t>maritime communications equipment and infrastructure;</w:t>
      </w:r>
      <w:r w:rsidR="00D14DC8" w:rsidRPr="006207B4">
        <w:t xml:space="preserve"> or</w:t>
      </w:r>
    </w:p>
    <w:p w:rsidR="00DA7E0E" w:rsidRPr="006207B4" w:rsidRDefault="00DA7E0E" w:rsidP="00BF3DD9">
      <w:pPr>
        <w:pStyle w:val="paragraph"/>
      </w:pPr>
      <w:r w:rsidRPr="006207B4">
        <w:tab/>
        <w:t>(d)</w:t>
      </w:r>
      <w:r w:rsidRPr="006207B4">
        <w:tab/>
        <w:t>any other structure, mark, device or apparatus that is an aid to marine navigation;</w:t>
      </w:r>
    </w:p>
    <w:p w:rsidR="00DA7E0E" w:rsidRPr="006207B4" w:rsidRDefault="00DE3D8C" w:rsidP="00BF3DD9">
      <w:pPr>
        <w:pStyle w:val="subsection2"/>
      </w:pPr>
      <w:r w:rsidRPr="006207B4">
        <w:t>but does not include</w:t>
      </w:r>
      <w:r w:rsidR="00DA7E0E" w:rsidRPr="006207B4">
        <w:t xml:space="preserve"> any device or apparatus</w:t>
      </w:r>
      <w:r w:rsidRPr="006207B4">
        <w:t xml:space="preserve"> that forms part of the equipment of a </w:t>
      </w:r>
      <w:r w:rsidR="00DA7E0E" w:rsidRPr="006207B4">
        <w:t>vessel</w:t>
      </w:r>
      <w:r w:rsidRPr="006207B4">
        <w:t xml:space="preserve"> (unless the vessel is </w:t>
      </w:r>
      <w:r w:rsidR="00DA7E0E" w:rsidRPr="006207B4">
        <w:t>a lightship</w:t>
      </w:r>
      <w:r w:rsidRPr="006207B4">
        <w:t>)</w:t>
      </w:r>
      <w:r w:rsidR="00DA7E0E" w:rsidRPr="006207B4">
        <w:t>.</w:t>
      </w:r>
    </w:p>
    <w:p w:rsidR="00095DFF" w:rsidRPr="006207B4" w:rsidRDefault="00095DFF" w:rsidP="00BF3DD9">
      <w:pPr>
        <w:pStyle w:val="Definition"/>
      </w:pPr>
      <w:r w:rsidRPr="006207B4">
        <w:rPr>
          <w:b/>
          <w:i/>
        </w:rPr>
        <w:lastRenderedPageBreak/>
        <w:t xml:space="preserve">alcohol test </w:t>
      </w:r>
      <w:r w:rsidRPr="006207B4">
        <w:t>means a test under section</w:t>
      </w:r>
      <w:r w:rsidR="006207B4">
        <w:t> </w:t>
      </w:r>
      <w:r w:rsidR="00D85F2D" w:rsidRPr="006207B4">
        <w:t>78</w:t>
      </w:r>
      <w:r w:rsidRPr="006207B4">
        <w:t>.</w:t>
      </w:r>
    </w:p>
    <w:p w:rsidR="0089123C" w:rsidRPr="006207B4" w:rsidRDefault="0089123C" w:rsidP="00BF3DD9">
      <w:pPr>
        <w:pStyle w:val="Definition"/>
      </w:pPr>
      <w:r w:rsidRPr="006207B4">
        <w:rPr>
          <w:b/>
          <w:i/>
        </w:rPr>
        <w:t>AMSA</w:t>
      </w:r>
      <w:r w:rsidRPr="006207B4">
        <w:t xml:space="preserve"> means the Australian Maritime Safety Authority established by the </w:t>
      </w:r>
      <w:r w:rsidRPr="006207B4">
        <w:rPr>
          <w:i/>
        </w:rPr>
        <w:t>Australian Maritime Safety Authority Act 1990</w:t>
      </w:r>
      <w:r w:rsidRPr="006207B4">
        <w:t>.</w:t>
      </w:r>
    </w:p>
    <w:p w:rsidR="00AD3E7F" w:rsidRPr="006207B4" w:rsidRDefault="00AD3E7F" w:rsidP="00BF3DD9">
      <w:pPr>
        <w:pStyle w:val="Definition"/>
      </w:pPr>
      <w:r w:rsidRPr="006207B4">
        <w:rPr>
          <w:b/>
          <w:i/>
        </w:rPr>
        <w:t>AMSA aid</w:t>
      </w:r>
      <w:r w:rsidRPr="006207B4">
        <w:t xml:space="preserve"> </w:t>
      </w:r>
      <w:r w:rsidRPr="006207B4">
        <w:rPr>
          <w:b/>
          <w:i/>
        </w:rPr>
        <w:t>to navigation</w:t>
      </w:r>
      <w:r w:rsidRPr="006207B4">
        <w:t xml:space="preserve"> means an aid to navigation that </w:t>
      </w:r>
      <w:r w:rsidR="00507578" w:rsidRPr="006207B4">
        <w:t>is owned or controlled by AMSA</w:t>
      </w:r>
      <w:r w:rsidRPr="006207B4">
        <w:t>.</w:t>
      </w:r>
    </w:p>
    <w:p w:rsidR="00BF225F" w:rsidRPr="006207B4" w:rsidRDefault="00BF225F" w:rsidP="00BF3DD9">
      <w:pPr>
        <w:pStyle w:val="Definition"/>
      </w:pPr>
      <w:r w:rsidRPr="006207B4">
        <w:rPr>
          <w:b/>
          <w:i/>
        </w:rPr>
        <w:t>approved form</w:t>
      </w:r>
      <w:r w:rsidRPr="006207B4">
        <w:t xml:space="preserve"> means a </w:t>
      </w:r>
      <w:r w:rsidR="00D14DC8" w:rsidRPr="006207B4">
        <w:t>form approved under section</w:t>
      </w:r>
      <w:r w:rsidR="006207B4">
        <w:t> </w:t>
      </w:r>
      <w:r w:rsidR="00D85F2D" w:rsidRPr="006207B4">
        <w:t>338</w:t>
      </w:r>
      <w:r w:rsidRPr="006207B4">
        <w:t>.</w:t>
      </w:r>
    </w:p>
    <w:p w:rsidR="00116E40" w:rsidRPr="006207B4" w:rsidRDefault="00116E40" w:rsidP="00BF3DD9">
      <w:pPr>
        <w:pStyle w:val="Definition"/>
      </w:pPr>
      <w:r w:rsidRPr="006207B4">
        <w:rPr>
          <w:b/>
          <w:i/>
        </w:rPr>
        <w:t>article in the course of post</w:t>
      </w:r>
      <w:r w:rsidRPr="006207B4">
        <w:t xml:space="preserve"> means an article that is being carried by or through the Australian Postal Corporation, and includes an article that has been collected or received by the Australian Postal Corporation for carriage by post, but has not been delivered by the Australian Postal Corporation.</w:t>
      </w:r>
    </w:p>
    <w:p w:rsidR="004C3EA0" w:rsidRPr="006207B4" w:rsidRDefault="004C3EA0" w:rsidP="00BF3DD9">
      <w:pPr>
        <w:pStyle w:val="Definition"/>
      </w:pPr>
      <w:r w:rsidRPr="006207B4">
        <w:rPr>
          <w:b/>
          <w:i/>
        </w:rPr>
        <w:t>Australia</w:t>
      </w:r>
      <w:r w:rsidRPr="006207B4">
        <w:t xml:space="preserve"> includes the external Territories.</w:t>
      </w:r>
    </w:p>
    <w:p w:rsidR="000344D0" w:rsidRPr="006207B4" w:rsidRDefault="000344D0" w:rsidP="00BF3DD9">
      <w:pPr>
        <w:pStyle w:val="Definition"/>
      </w:pPr>
      <w:r w:rsidRPr="006207B4">
        <w:rPr>
          <w:b/>
          <w:i/>
        </w:rPr>
        <w:t>Australian nationality</w:t>
      </w:r>
      <w:r w:rsidRPr="006207B4">
        <w:t xml:space="preserve">: a vessel has </w:t>
      </w:r>
      <w:r w:rsidRPr="006207B4">
        <w:rPr>
          <w:b/>
          <w:i/>
        </w:rPr>
        <w:t xml:space="preserve">Australian nationality </w:t>
      </w:r>
      <w:r w:rsidRPr="006207B4">
        <w:t xml:space="preserve">if it is a ship that has Australian nationality within the meaning of the </w:t>
      </w:r>
      <w:r w:rsidRPr="006207B4">
        <w:rPr>
          <w:i/>
        </w:rPr>
        <w:t>Shipping Registration Act 1981</w:t>
      </w:r>
      <w:r w:rsidRPr="006207B4">
        <w:t>.</w:t>
      </w:r>
    </w:p>
    <w:p w:rsidR="00800111" w:rsidRPr="006207B4" w:rsidRDefault="00800111" w:rsidP="00BF3DD9">
      <w:pPr>
        <w:pStyle w:val="Definition"/>
      </w:pPr>
      <w:r w:rsidRPr="006207B4">
        <w:rPr>
          <w:b/>
          <w:i/>
        </w:rPr>
        <w:t xml:space="preserve">Australian Navy </w:t>
      </w:r>
      <w:r w:rsidRPr="006207B4">
        <w:t xml:space="preserve">has the same meaning as in the </w:t>
      </w:r>
      <w:r w:rsidRPr="006207B4">
        <w:rPr>
          <w:i/>
        </w:rPr>
        <w:t>Naval Defence Act 1910</w:t>
      </w:r>
      <w:r w:rsidRPr="006207B4">
        <w:t>.</w:t>
      </w:r>
    </w:p>
    <w:p w:rsidR="00CA04EB" w:rsidRPr="006207B4" w:rsidRDefault="00DA08B3" w:rsidP="00BF3DD9">
      <w:pPr>
        <w:pStyle w:val="Definition"/>
      </w:pPr>
      <w:r w:rsidRPr="006207B4">
        <w:rPr>
          <w:b/>
          <w:i/>
        </w:rPr>
        <w:t>Australian port</w:t>
      </w:r>
      <w:r w:rsidR="00CA04EB" w:rsidRPr="006207B4">
        <w:rPr>
          <w:b/>
          <w:i/>
        </w:rPr>
        <w:t xml:space="preserve"> </w:t>
      </w:r>
      <w:r w:rsidR="00CA04EB" w:rsidRPr="006207B4">
        <w:t>means:</w:t>
      </w:r>
    </w:p>
    <w:p w:rsidR="00CA04EB" w:rsidRPr="006207B4" w:rsidRDefault="00CA04EB" w:rsidP="00BF3DD9">
      <w:pPr>
        <w:pStyle w:val="paragraph"/>
      </w:pPr>
      <w:r w:rsidRPr="006207B4">
        <w:tab/>
        <w:t>(a)</w:t>
      </w:r>
      <w:r w:rsidRPr="006207B4">
        <w:tab/>
      </w:r>
      <w:r w:rsidR="003E763C" w:rsidRPr="006207B4">
        <w:t>an Australian port</w:t>
      </w:r>
      <w:r w:rsidRPr="006207B4">
        <w:t>;</w:t>
      </w:r>
      <w:r w:rsidR="004E67A0" w:rsidRPr="006207B4">
        <w:t xml:space="preserve"> or</w:t>
      </w:r>
    </w:p>
    <w:p w:rsidR="00DA08B3" w:rsidRPr="006207B4" w:rsidRDefault="00CA04EB" w:rsidP="00BF3DD9">
      <w:pPr>
        <w:pStyle w:val="paragraph"/>
      </w:pPr>
      <w:r w:rsidRPr="006207B4">
        <w:tab/>
        <w:t>(b)</w:t>
      </w:r>
      <w:r w:rsidRPr="006207B4">
        <w:tab/>
        <w:t>a port in the Great Barrier Reef Region</w:t>
      </w:r>
      <w:r w:rsidR="00BF225F" w:rsidRPr="006207B4">
        <w:t>.</w:t>
      </w:r>
    </w:p>
    <w:p w:rsidR="006F3902" w:rsidRPr="006207B4" w:rsidRDefault="006F3902" w:rsidP="00BF3DD9">
      <w:pPr>
        <w:pStyle w:val="Definition"/>
      </w:pPr>
      <w:r w:rsidRPr="006207B4">
        <w:rPr>
          <w:b/>
          <w:i/>
        </w:rPr>
        <w:t>cargo</w:t>
      </w:r>
      <w:r w:rsidRPr="006207B4">
        <w:t xml:space="preserve"> of a vessel does not include ballast for the vessel or goods intended for consumption on the vessel.</w:t>
      </w:r>
    </w:p>
    <w:p w:rsidR="006F3902" w:rsidRPr="006207B4" w:rsidRDefault="006F3902" w:rsidP="00BF3DD9">
      <w:pPr>
        <w:pStyle w:val="notetext"/>
      </w:pPr>
      <w:r w:rsidRPr="006207B4">
        <w:t>Example:</w:t>
      </w:r>
      <w:r w:rsidRPr="006207B4">
        <w:tab/>
        <w:t>Ship’s stores and fuel that are intended for consumption on the vessel are not cargo of the vessel.</w:t>
      </w:r>
    </w:p>
    <w:p w:rsidR="002763C2" w:rsidRPr="006207B4" w:rsidRDefault="002763C2" w:rsidP="00BF3DD9">
      <w:pPr>
        <w:pStyle w:val="Definition"/>
      </w:pPr>
      <w:r w:rsidRPr="006207B4">
        <w:rPr>
          <w:b/>
          <w:i/>
        </w:rPr>
        <w:t>child</w:t>
      </w:r>
      <w:r w:rsidRPr="006207B4">
        <w:t xml:space="preserve"> of a person includes a person who is a child of the person within the meaning of the </w:t>
      </w:r>
      <w:r w:rsidRPr="006207B4">
        <w:rPr>
          <w:i/>
        </w:rPr>
        <w:t>Family Law Act 1975</w:t>
      </w:r>
      <w:r w:rsidRPr="006207B4">
        <w:t>.</w:t>
      </w:r>
    </w:p>
    <w:p w:rsidR="003719BB" w:rsidRPr="006207B4" w:rsidRDefault="003719BB" w:rsidP="00BF3DD9">
      <w:pPr>
        <w:pStyle w:val="Definition"/>
        <w:rPr>
          <w:b/>
          <w:i/>
        </w:rPr>
      </w:pPr>
      <w:r w:rsidRPr="006207B4">
        <w:rPr>
          <w:b/>
          <w:i/>
        </w:rPr>
        <w:t>civil penalty order</w:t>
      </w:r>
      <w:r w:rsidRPr="006207B4">
        <w:t>: see section</w:t>
      </w:r>
      <w:r w:rsidR="006207B4">
        <w:t> </w:t>
      </w:r>
      <w:r w:rsidR="00D85F2D" w:rsidRPr="006207B4">
        <w:t>291</w:t>
      </w:r>
      <w:r w:rsidRPr="006207B4">
        <w:t>.</w:t>
      </w:r>
    </w:p>
    <w:p w:rsidR="003719BB" w:rsidRPr="006207B4" w:rsidRDefault="003719BB" w:rsidP="00BF3DD9">
      <w:pPr>
        <w:pStyle w:val="Definition"/>
      </w:pPr>
      <w:r w:rsidRPr="006207B4">
        <w:rPr>
          <w:b/>
          <w:i/>
        </w:rPr>
        <w:t>civil penalty provision</w:t>
      </w:r>
      <w:r w:rsidRPr="006207B4">
        <w:t xml:space="preserve"> means a </w:t>
      </w:r>
      <w:r w:rsidR="00B5689E" w:rsidRPr="006207B4">
        <w:t>provision for whose contravention another provision states that a person is liable to a civil penalty</w:t>
      </w:r>
      <w:r w:rsidRPr="006207B4">
        <w:t>.</w:t>
      </w:r>
    </w:p>
    <w:p w:rsidR="00E574F8" w:rsidRPr="006207B4" w:rsidRDefault="00E574F8" w:rsidP="00BF3DD9">
      <w:pPr>
        <w:pStyle w:val="Definition"/>
      </w:pPr>
      <w:r w:rsidRPr="006207B4">
        <w:rPr>
          <w:b/>
          <w:i/>
        </w:rPr>
        <w:lastRenderedPageBreak/>
        <w:t xml:space="preserve">close quarters situation </w:t>
      </w:r>
      <w:r w:rsidRPr="006207B4">
        <w:t>means a situation in which vessels pass each other, or a vessel passes another vessel, a person or an object, in such proximity that a reasonable person would conclude that in all the circumstances there was a risk of an imminent collision.</w:t>
      </w:r>
    </w:p>
    <w:p w:rsidR="00166714" w:rsidRPr="006207B4" w:rsidRDefault="00166714" w:rsidP="00BF3DD9">
      <w:pPr>
        <w:pStyle w:val="Definition"/>
      </w:pPr>
      <w:r w:rsidRPr="006207B4">
        <w:rPr>
          <w:b/>
          <w:i/>
        </w:rPr>
        <w:t>coastal sea</w:t>
      </w:r>
      <w:r w:rsidRPr="006207B4">
        <w:t xml:space="preserve"> of Australia means:</w:t>
      </w:r>
    </w:p>
    <w:p w:rsidR="00166714" w:rsidRPr="006207B4" w:rsidRDefault="00166714" w:rsidP="00BF3DD9">
      <w:pPr>
        <w:pStyle w:val="paragraph"/>
      </w:pPr>
      <w:r w:rsidRPr="006207B4">
        <w:tab/>
        <w:t>(a)</w:t>
      </w:r>
      <w:r w:rsidRPr="006207B4">
        <w:tab/>
        <w:t>the territorial sea of Australia; and</w:t>
      </w:r>
    </w:p>
    <w:p w:rsidR="00166714" w:rsidRPr="006207B4" w:rsidRDefault="00166714" w:rsidP="00BF3DD9">
      <w:pPr>
        <w:pStyle w:val="paragraph"/>
      </w:pPr>
      <w:r w:rsidRPr="006207B4">
        <w:tab/>
        <w:t>(b)</w:t>
      </w:r>
      <w:r w:rsidRPr="006207B4">
        <w:tab/>
        <w:t>the sea on the landward side of the territorial sea of Australia and not within the limits of a State or internal Territory;</w:t>
      </w:r>
    </w:p>
    <w:p w:rsidR="00166714" w:rsidRPr="006207B4" w:rsidRDefault="00166714" w:rsidP="00BF3DD9">
      <w:pPr>
        <w:pStyle w:val="subsection2"/>
      </w:pPr>
      <w:r w:rsidRPr="006207B4">
        <w:t>and includes the airspace over, and the sea</w:t>
      </w:r>
      <w:r w:rsidR="006207B4">
        <w:noBreakHyphen/>
      </w:r>
      <w:r w:rsidRPr="006207B4">
        <w:t>bed and subsoil beneath, any such sea.</w:t>
      </w:r>
    </w:p>
    <w:p w:rsidR="00A624B8" w:rsidRPr="006207B4" w:rsidRDefault="00A624B8" w:rsidP="00BF3DD9">
      <w:pPr>
        <w:pStyle w:val="Definition"/>
      </w:pPr>
      <w:r w:rsidRPr="006207B4">
        <w:rPr>
          <w:b/>
          <w:i/>
        </w:rPr>
        <w:t>compulsory pilotage area</w:t>
      </w:r>
      <w:r w:rsidRPr="006207B4">
        <w:t>: see subsection</w:t>
      </w:r>
      <w:r w:rsidR="006207B4">
        <w:t> </w:t>
      </w:r>
      <w:r w:rsidR="00D85F2D" w:rsidRPr="006207B4">
        <w:t>163</w:t>
      </w:r>
      <w:r w:rsidR="00EC397E" w:rsidRPr="006207B4">
        <w:t>(1</w:t>
      </w:r>
      <w:r w:rsidRPr="006207B4">
        <w:t>).</w:t>
      </w:r>
    </w:p>
    <w:p w:rsidR="00E63080" w:rsidRPr="006207B4" w:rsidRDefault="00E63080" w:rsidP="00BF3DD9">
      <w:pPr>
        <w:pStyle w:val="Definition"/>
      </w:pPr>
      <w:r w:rsidRPr="006207B4">
        <w:rPr>
          <w:b/>
          <w:i/>
        </w:rPr>
        <w:t>constable</w:t>
      </w:r>
      <w:r w:rsidRPr="006207B4">
        <w:t xml:space="preserve"> has the meaning given by section</w:t>
      </w:r>
      <w:r w:rsidR="006207B4">
        <w:t> </w:t>
      </w:r>
      <w:r w:rsidRPr="006207B4">
        <w:t xml:space="preserve">3 of the </w:t>
      </w:r>
      <w:r w:rsidRPr="006207B4">
        <w:rPr>
          <w:i/>
        </w:rPr>
        <w:t>Crimes Act 1914</w:t>
      </w:r>
      <w:r w:rsidRPr="006207B4">
        <w:t>.</w:t>
      </w:r>
    </w:p>
    <w:p w:rsidR="007A5663" w:rsidRPr="006207B4" w:rsidRDefault="007A5663" w:rsidP="00BF3DD9">
      <w:pPr>
        <w:pStyle w:val="Definition"/>
        <w:rPr>
          <w:b/>
          <w:i/>
        </w:rPr>
      </w:pPr>
      <w:r w:rsidRPr="006207B4">
        <w:rPr>
          <w:b/>
          <w:i/>
        </w:rPr>
        <w:t xml:space="preserve">container </w:t>
      </w:r>
      <w:r w:rsidRPr="006207B4">
        <w:t>has the same meaning as in the Container Convention.</w:t>
      </w:r>
    </w:p>
    <w:p w:rsidR="00E06F6E" w:rsidRPr="006207B4" w:rsidRDefault="00E06F6E" w:rsidP="00BF3DD9">
      <w:pPr>
        <w:pStyle w:val="Definition"/>
      </w:pPr>
      <w:r w:rsidRPr="006207B4">
        <w:rPr>
          <w:b/>
          <w:i/>
        </w:rPr>
        <w:t>Container Convention</w:t>
      </w:r>
      <w:r w:rsidRPr="006207B4">
        <w:t xml:space="preserve"> means the International Convention for Safe Containers</w:t>
      </w:r>
      <w:r w:rsidR="00D14DC8" w:rsidRPr="006207B4">
        <w:t>,</w:t>
      </w:r>
      <w:r w:rsidRPr="006207B4">
        <w:t xml:space="preserve"> done at Geneva on 2</w:t>
      </w:r>
      <w:r w:rsidR="006207B4">
        <w:t> </w:t>
      </w:r>
      <w:r w:rsidRPr="006207B4">
        <w:t>December 1972, as amended and in force for Australia from time to time.</w:t>
      </w:r>
    </w:p>
    <w:p w:rsidR="00284650" w:rsidRPr="006207B4" w:rsidRDefault="00E06F6E" w:rsidP="00BF3DD9">
      <w:pPr>
        <w:pStyle w:val="notetext"/>
      </w:pPr>
      <w:r w:rsidRPr="006207B4">
        <w:t>Note:</w:t>
      </w:r>
      <w:r w:rsidRPr="006207B4">
        <w:tab/>
        <w:t>The text of the Convention is set out in Australian Treaty Series</w:t>
      </w:r>
      <w:r w:rsidR="00D1171E" w:rsidRPr="006207B4">
        <w:t xml:space="preserve"> 1981</w:t>
      </w:r>
      <w:r w:rsidRPr="006207B4">
        <w:t xml:space="preserve"> No.</w:t>
      </w:r>
      <w:r w:rsidR="006207B4">
        <w:t> </w:t>
      </w:r>
      <w:r w:rsidRPr="006207B4">
        <w:t>3</w:t>
      </w:r>
      <w:r w:rsidR="001C17D8" w:rsidRPr="006207B4">
        <w:t xml:space="preserve"> ([1981] ATS 3)</w:t>
      </w:r>
      <w:r w:rsidR="006B7512" w:rsidRPr="006207B4">
        <w:t>. In 2012</w:t>
      </w:r>
      <w:r w:rsidRPr="006207B4">
        <w:t>, the text of a Convention in the Australian Treaty Series was accessible through the Australian Treaties Library on the AustLII website (www.austlii.edu.au).</w:t>
      </w:r>
    </w:p>
    <w:p w:rsidR="00C45A3A" w:rsidRPr="006207B4" w:rsidRDefault="00C45A3A" w:rsidP="00BF3DD9">
      <w:pPr>
        <w:pStyle w:val="Definition"/>
        <w:rPr>
          <w:b/>
        </w:rPr>
      </w:pPr>
      <w:r w:rsidRPr="006207B4">
        <w:rPr>
          <w:b/>
          <w:i/>
        </w:rPr>
        <w:t>customs vessel</w:t>
      </w:r>
      <w:r w:rsidR="00403CD3" w:rsidRPr="006207B4">
        <w:t>:</w:t>
      </w:r>
      <w:r w:rsidR="00403CD3" w:rsidRPr="006207B4">
        <w:rPr>
          <w:b/>
        </w:rPr>
        <w:t xml:space="preserve"> </w:t>
      </w:r>
      <w:r w:rsidR="00403CD3" w:rsidRPr="006207B4">
        <w:t>see section</w:t>
      </w:r>
      <w:r w:rsidR="006207B4">
        <w:t> </w:t>
      </w:r>
      <w:r w:rsidR="00D85F2D" w:rsidRPr="006207B4">
        <w:t>17</w:t>
      </w:r>
      <w:r w:rsidR="00403CD3" w:rsidRPr="006207B4">
        <w:t>.</w:t>
      </w:r>
    </w:p>
    <w:p w:rsidR="00E06F6E" w:rsidRPr="006207B4" w:rsidRDefault="00E06F6E" w:rsidP="00BF3DD9">
      <w:pPr>
        <w:pStyle w:val="Definition"/>
      </w:pPr>
      <w:r w:rsidRPr="006207B4">
        <w:rPr>
          <w:b/>
          <w:i/>
        </w:rPr>
        <w:t>dangerous goods</w:t>
      </w:r>
      <w:r w:rsidRPr="006207B4">
        <w:t xml:space="preserve"> means the goods listed in the International Maritime Dangerous Goods Code.</w:t>
      </w:r>
    </w:p>
    <w:p w:rsidR="002763C2" w:rsidRPr="006207B4" w:rsidRDefault="002763C2" w:rsidP="00BF3DD9">
      <w:pPr>
        <w:pStyle w:val="Definition"/>
      </w:pPr>
      <w:r w:rsidRPr="006207B4">
        <w:rPr>
          <w:b/>
          <w:i/>
        </w:rPr>
        <w:t>de</w:t>
      </w:r>
      <w:r w:rsidR="00BF3DD9" w:rsidRPr="006207B4">
        <w:rPr>
          <w:b/>
          <w:i/>
        </w:rPr>
        <w:t> </w:t>
      </w:r>
      <w:r w:rsidRPr="006207B4">
        <w:rPr>
          <w:b/>
          <w:i/>
        </w:rPr>
        <w:t>facto</w:t>
      </w:r>
      <w:r w:rsidR="00BF3DD9" w:rsidRPr="006207B4">
        <w:rPr>
          <w:b/>
          <w:i/>
        </w:rPr>
        <w:t> </w:t>
      </w:r>
      <w:r w:rsidRPr="006207B4">
        <w:rPr>
          <w:b/>
          <w:i/>
        </w:rPr>
        <w:t xml:space="preserve">partner </w:t>
      </w:r>
      <w:r w:rsidRPr="006207B4">
        <w:t xml:space="preserve">has the meaning given by the </w:t>
      </w:r>
      <w:r w:rsidRPr="006207B4">
        <w:rPr>
          <w:i/>
        </w:rPr>
        <w:t>Acts Interpretation Act 1901</w:t>
      </w:r>
      <w:r w:rsidRPr="006207B4">
        <w:t>.</w:t>
      </w:r>
    </w:p>
    <w:p w:rsidR="004F075D" w:rsidRPr="006207B4" w:rsidRDefault="004F075D" w:rsidP="00BF3DD9">
      <w:pPr>
        <w:pStyle w:val="Definition"/>
      </w:pPr>
      <w:r w:rsidRPr="006207B4">
        <w:rPr>
          <w:b/>
          <w:i/>
        </w:rPr>
        <w:t>domestic commercial vessel</w:t>
      </w:r>
      <w:r w:rsidRPr="006207B4">
        <w:t xml:space="preserve"> has the same meaning as in the</w:t>
      </w:r>
      <w:r w:rsidR="00A624B8" w:rsidRPr="006207B4">
        <w:t xml:space="preserve"> </w:t>
      </w:r>
      <w:r w:rsidR="00224AD8" w:rsidRPr="006207B4">
        <w:t>Marine Safety (Domestic Commercial Vessel) National Law</w:t>
      </w:r>
      <w:r w:rsidRPr="006207B4">
        <w:t>.</w:t>
      </w:r>
    </w:p>
    <w:p w:rsidR="00095DFF" w:rsidRPr="006207B4" w:rsidRDefault="00095DFF" w:rsidP="00BF3DD9">
      <w:pPr>
        <w:pStyle w:val="Definition"/>
      </w:pPr>
      <w:r w:rsidRPr="006207B4">
        <w:rPr>
          <w:b/>
          <w:i/>
        </w:rPr>
        <w:t xml:space="preserve">drug test </w:t>
      </w:r>
      <w:r w:rsidRPr="006207B4">
        <w:t>means a test under section</w:t>
      </w:r>
      <w:r w:rsidR="006207B4">
        <w:t> </w:t>
      </w:r>
      <w:r w:rsidR="00D85F2D" w:rsidRPr="006207B4">
        <w:t>79</w:t>
      </w:r>
      <w:r w:rsidRPr="006207B4">
        <w:t>.</w:t>
      </w:r>
    </w:p>
    <w:p w:rsidR="00A3082C" w:rsidRPr="006207B4" w:rsidRDefault="00A3082C" w:rsidP="00BF3DD9">
      <w:pPr>
        <w:pStyle w:val="Definition"/>
      </w:pPr>
      <w:r w:rsidRPr="006207B4">
        <w:rPr>
          <w:b/>
          <w:i/>
        </w:rPr>
        <w:t xml:space="preserve">eligible court </w:t>
      </w:r>
      <w:r w:rsidRPr="006207B4">
        <w:t>means:</w:t>
      </w:r>
    </w:p>
    <w:p w:rsidR="00A3082C" w:rsidRPr="006207B4" w:rsidRDefault="00A3082C" w:rsidP="00BF3DD9">
      <w:pPr>
        <w:pStyle w:val="paragraph"/>
      </w:pPr>
      <w:r w:rsidRPr="006207B4">
        <w:tab/>
        <w:t>(a)</w:t>
      </w:r>
      <w:r w:rsidRPr="006207B4">
        <w:tab/>
        <w:t>the Federal Court of Australia; or</w:t>
      </w:r>
    </w:p>
    <w:p w:rsidR="00A3082C" w:rsidRPr="006207B4" w:rsidRDefault="00A3082C" w:rsidP="00BF3DD9">
      <w:pPr>
        <w:pStyle w:val="paragraph"/>
      </w:pPr>
      <w:r w:rsidRPr="006207B4">
        <w:lastRenderedPageBreak/>
        <w:tab/>
        <w:t>(b)</w:t>
      </w:r>
      <w:r w:rsidRPr="006207B4">
        <w:tab/>
        <w:t>a court of a State or Territory that has jurisdiction in relation to matters arising under this Act.</w:t>
      </w:r>
    </w:p>
    <w:p w:rsidR="003719BB" w:rsidRPr="006207B4" w:rsidRDefault="003E763C" w:rsidP="00BF3DD9">
      <w:pPr>
        <w:pStyle w:val="Definition"/>
      </w:pPr>
      <w:r w:rsidRPr="006207B4">
        <w:rPr>
          <w:b/>
          <w:i/>
        </w:rPr>
        <w:t>enforcement powers</w:t>
      </w:r>
      <w:r w:rsidRPr="006207B4">
        <w:t>: see</w:t>
      </w:r>
      <w:r w:rsidR="003719BB" w:rsidRPr="006207B4">
        <w:t xml:space="preserve"> section</w:t>
      </w:r>
      <w:r w:rsidR="006207B4">
        <w:t> </w:t>
      </w:r>
      <w:r w:rsidR="00D85F2D" w:rsidRPr="006207B4">
        <w:t>260</w:t>
      </w:r>
      <w:r w:rsidR="003719BB" w:rsidRPr="006207B4">
        <w:t>.</w:t>
      </w:r>
    </w:p>
    <w:p w:rsidR="00F85BC8" w:rsidRPr="006207B4" w:rsidRDefault="003719BB" w:rsidP="00BF3DD9">
      <w:pPr>
        <w:pStyle w:val="Definition"/>
      </w:pPr>
      <w:r w:rsidRPr="006207B4">
        <w:rPr>
          <w:b/>
          <w:i/>
        </w:rPr>
        <w:t>enforcement warrant</w:t>
      </w:r>
      <w:r w:rsidRPr="006207B4">
        <w:t xml:space="preserve"> means</w:t>
      </w:r>
      <w:r w:rsidR="00F85BC8" w:rsidRPr="006207B4">
        <w:t>:</w:t>
      </w:r>
    </w:p>
    <w:p w:rsidR="00F85BC8" w:rsidRPr="006207B4" w:rsidRDefault="00F85BC8" w:rsidP="00BF3DD9">
      <w:pPr>
        <w:pStyle w:val="paragraph"/>
      </w:pPr>
      <w:r w:rsidRPr="006207B4">
        <w:tab/>
        <w:t>(a)</w:t>
      </w:r>
      <w:r w:rsidRPr="006207B4">
        <w:tab/>
      </w:r>
      <w:r w:rsidR="003719BB" w:rsidRPr="006207B4">
        <w:t>a warrant issued under section</w:t>
      </w:r>
      <w:r w:rsidR="006207B4">
        <w:t> </w:t>
      </w:r>
      <w:r w:rsidR="00D85F2D" w:rsidRPr="006207B4">
        <w:t>287</w:t>
      </w:r>
      <w:r w:rsidRPr="006207B4">
        <w:t>; or</w:t>
      </w:r>
    </w:p>
    <w:p w:rsidR="00F85BC8" w:rsidRPr="006207B4" w:rsidRDefault="00F85BC8" w:rsidP="00BF3DD9">
      <w:pPr>
        <w:pStyle w:val="paragraph"/>
      </w:pPr>
      <w:r w:rsidRPr="006207B4">
        <w:tab/>
        <w:t>(b)</w:t>
      </w:r>
      <w:r w:rsidRPr="006207B4">
        <w:tab/>
        <w:t>a warrant signed by a magistrate under section</w:t>
      </w:r>
      <w:r w:rsidR="006207B4">
        <w:t> </w:t>
      </w:r>
      <w:r w:rsidRPr="006207B4">
        <w:t>288.</w:t>
      </w:r>
    </w:p>
    <w:p w:rsidR="00E11F34" w:rsidRPr="006207B4" w:rsidRDefault="00E11F34" w:rsidP="00BF3DD9">
      <w:pPr>
        <w:pStyle w:val="Definition"/>
      </w:pPr>
      <w:r w:rsidRPr="006207B4">
        <w:rPr>
          <w:b/>
          <w:i/>
        </w:rPr>
        <w:t>evidential burden</w:t>
      </w:r>
      <w:r w:rsidRPr="006207B4">
        <w:t>, in relation to a matter, means the burden of adducing or pointing to evidence that suggests a reasonable possibility that the matter exists or does not exist.</w:t>
      </w:r>
    </w:p>
    <w:p w:rsidR="009E0A1E" w:rsidRPr="006207B4" w:rsidRDefault="009E0A1E" w:rsidP="00BF3DD9">
      <w:pPr>
        <w:pStyle w:val="Definition"/>
        <w:rPr>
          <w:b/>
          <w:i/>
        </w:rPr>
      </w:pPr>
      <w:r w:rsidRPr="006207B4">
        <w:rPr>
          <w:b/>
          <w:i/>
        </w:rPr>
        <w:t>evidential material</w:t>
      </w:r>
      <w:r w:rsidRPr="006207B4">
        <w:t xml:space="preserve"> means:</w:t>
      </w:r>
    </w:p>
    <w:p w:rsidR="009E0A1E" w:rsidRPr="006207B4" w:rsidRDefault="009E0A1E" w:rsidP="00BF3DD9">
      <w:pPr>
        <w:pStyle w:val="paragraph"/>
      </w:pPr>
      <w:r w:rsidRPr="006207B4">
        <w:tab/>
        <w:t>(a)</w:t>
      </w:r>
      <w:r w:rsidRPr="006207B4">
        <w:tab/>
        <w:t>in relation to an offence against this Act:</w:t>
      </w:r>
    </w:p>
    <w:p w:rsidR="009E0A1E" w:rsidRPr="006207B4" w:rsidRDefault="009E0A1E" w:rsidP="00BF3DD9">
      <w:pPr>
        <w:pStyle w:val="paragraphsub"/>
      </w:pPr>
      <w:r w:rsidRPr="006207B4">
        <w:tab/>
        <w:t>(i)</w:t>
      </w:r>
      <w:r w:rsidRPr="006207B4">
        <w:tab/>
        <w:t>a thing with respect to which the offence has been committed or is suspected, on reasonable grounds, of having been committed; or</w:t>
      </w:r>
    </w:p>
    <w:p w:rsidR="009E0A1E" w:rsidRPr="006207B4" w:rsidRDefault="009E0A1E" w:rsidP="00BF3DD9">
      <w:pPr>
        <w:pStyle w:val="paragraphsub"/>
      </w:pPr>
      <w:r w:rsidRPr="006207B4">
        <w:tab/>
        <w:t>(ii)</w:t>
      </w:r>
      <w:r w:rsidRPr="006207B4">
        <w:tab/>
        <w:t>a thing that there are reasonable grounds for suspecting will afford evidence as to the commission of the offence; or</w:t>
      </w:r>
    </w:p>
    <w:p w:rsidR="009E0A1E" w:rsidRPr="006207B4" w:rsidRDefault="009E0A1E" w:rsidP="00BF3DD9">
      <w:pPr>
        <w:pStyle w:val="paragraphsub"/>
      </w:pPr>
      <w:r w:rsidRPr="006207B4">
        <w:tab/>
        <w:t>(iii)</w:t>
      </w:r>
      <w:r w:rsidRPr="006207B4">
        <w:tab/>
        <w:t>a thing that there are reasonable grounds for suspecting is intended to be used for the purpose of committing the offence; and</w:t>
      </w:r>
    </w:p>
    <w:p w:rsidR="009E0A1E" w:rsidRPr="006207B4" w:rsidRDefault="009E0A1E" w:rsidP="00BF3DD9">
      <w:pPr>
        <w:pStyle w:val="paragraph"/>
      </w:pPr>
      <w:r w:rsidRPr="006207B4">
        <w:tab/>
        <w:t>(b)</w:t>
      </w:r>
      <w:r w:rsidRPr="006207B4">
        <w:tab/>
        <w:t>in relation to a contravention of a civil penalty provision:</w:t>
      </w:r>
    </w:p>
    <w:p w:rsidR="009E0A1E" w:rsidRPr="006207B4" w:rsidRDefault="009E0A1E" w:rsidP="00BF3DD9">
      <w:pPr>
        <w:pStyle w:val="paragraphsub"/>
      </w:pPr>
      <w:r w:rsidRPr="006207B4">
        <w:tab/>
        <w:t>(i)</w:t>
      </w:r>
      <w:r w:rsidRPr="006207B4">
        <w:tab/>
        <w:t>a thing with respect to which the civil penalty provision has been contravened or is suspected, on reasonable grounds, of having been contravened; or</w:t>
      </w:r>
    </w:p>
    <w:p w:rsidR="009E0A1E" w:rsidRPr="006207B4" w:rsidRDefault="009E0A1E" w:rsidP="00BF3DD9">
      <w:pPr>
        <w:pStyle w:val="paragraphsub"/>
      </w:pPr>
      <w:r w:rsidRPr="006207B4">
        <w:tab/>
        <w:t>(ii)</w:t>
      </w:r>
      <w:r w:rsidRPr="006207B4">
        <w:tab/>
        <w:t>a thing that there are reasonable grounds for suspecting will afford evidence as to the contravention of the civil penalty provision; or</w:t>
      </w:r>
    </w:p>
    <w:p w:rsidR="009E0A1E" w:rsidRPr="006207B4" w:rsidRDefault="009E0A1E" w:rsidP="00BF3DD9">
      <w:pPr>
        <w:pStyle w:val="paragraphsub"/>
      </w:pPr>
      <w:r w:rsidRPr="006207B4">
        <w:tab/>
        <w:t>(iii)</w:t>
      </w:r>
      <w:r w:rsidRPr="006207B4">
        <w:tab/>
        <w:t>a thing that there are reasonable grounds for suspecting is intended to be used for the purpose of contravening the civil penalty provision.</w:t>
      </w:r>
    </w:p>
    <w:p w:rsidR="002364AC" w:rsidRPr="006207B4" w:rsidRDefault="0039127A" w:rsidP="00BF3DD9">
      <w:pPr>
        <w:pStyle w:val="Definition"/>
      </w:pPr>
      <w:r w:rsidRPr="006207B4">
        <w:rPr>
          <w:b/>
          <w:i/>
        </w:rPr>
        <w:t xml:space="preserve">foreign vessel </w:t>
      </w:r>
      <w:r w:rsidRPr="006207B4">
        <w:t>means a vessel</w:t>
      </w:r>
      <w:r w:rsidR="002364AC" w:rsidRPr="006207B4">
        <w:t>:</w:t>
      </w:r>
    </w:p>
    <w:p w:rsidR="0039127A" w:rsidRPr="006207B4" w:rsidRDefault="002364AC" w:rsidP="00BF3DD9">
      <w:pPr>
        <w:pStyle w:val="paragraph"/>
      </w:pPr>
      <w:r w:rsidRPr="006207B4">
        <w:tab/>
        <w:t>(a)</w:t>
      </w:r>
      <w:r w:rsidRPr="006207B4">
        <w:tab/>
      </w:r>
      <w:r w:rsidR="0039127A" w:rsidRPr="006207B4">
        <w:t>that does not have Australian nationality</w:t>
      </w:r>
      <w:r w:rsidRPr="006207B4">
        <w:t>; and</w:t>
      </w:r>
    </w:p>
    <w:p w:rsidR="002364AC" w:rsidRPr="006207B4" w:rsidRDefault="002364AC" w:rsidP="00BF3DD9">
      <w:pPr>
        <w:pStyle w:val="paragraph"/>
      </w:pPr>
      <w:r w:rsidRPr="006207B4">
        <w:tab/>
        <w:t>(b)</w:t>
      </w:r>
      <w:r w:rsidRPr="006207B4">
        <w:tab/>
      </w:r>
      <w:r w:rsidR="0099198D" w:rsidRPr="006207B4">
        <w:t xml:space="preserve">that </w:t>
      </w:r>
      <w:r w:rsidRPr="006207B4">
        <w:t>is not a recreational vessel.</w:t>
      </w:r>
    </w:p>
    <w:p w:rsidR="009A27B5" w:rsidRPr="006207B4" w:rsidRDefault="009A27B5" w:rsidP="00BF3DD9">
      <w:pPr>
        <w:pStyle w:val="Definition"/>
      </w:pPr>
      <w:r w:rsidRPr="006207B4">
        <w:rPr>
          <w:b/>
          <w:i/>
        </w:rPr>
        <w:lastRenderedPageBreak/>
        <w:t xml:space="preserve">Government vessel </w:t>
      </w:r>
      <w:r w:rsidRPr="006207B4">
        <w:t>means a vessel:</w:t>
      </w:r>
    </w:p>
    <w:p w:rsidR="009A27B5" w:rsidRPr="006207B4" w:rsidRDefault="009A27B5" w:rsidP="00BF3DD9">
      <w:pPr>
        <w:pStyle w:val="paragraph"/>
      </w:pPr>
      <w:r w:rsidRPr="006207B4">
        <w:tab/>
        <w:t>(a)</w:t>
      </w:r>
      <w:r w:rsidRPr="006207B4">
        <w:tab/>
        <w:t>that belongs to the Commonwealth or a State or Territory</w:t>
      </w:r>
      <w:r w:rsidR="00E574F8" w:rsidRPr="006207B4">
        <w:t xml:space="preserve"> or an agency of the Commonwealth or a State or Territory</w:t>
      </w:r>
      <w:r w:rsidRPr="006207B4">
        <w:t>;</w:t>
      </w:r>
      <w:r w:rsidR="00EE5B45" w:rsidRPr="006207B4">
        <w:t xml:space="preserve"> or</w:t>
      </w:r>
    </w:p>
    <w:p w:rsidR="009A27B5" w:rsidRPr="006207B4" w:rsidRDefault="009A27B5" w:rsidP="00BF3DD9">
      <w:pPr>
        <w:pStyle w:val="paragraph"/>
      </w:pPr>
      <w:r w:rsidRPr="006207B4">
        <w:tab/>
        <w:t>(b)</w:t>
      </w:r>
      <w:r w:rsidRPr="006207B4">
        <w:tab/>
        <w:t>the beneficial interest in which is vested in the Commonwealth or a State or Territory</w:t>
      </w:r>
      <w:r w:rsidR="00E574F8" w:rsidRPr="006207B4">
        <w:t xml:space="preserve"> or an agency of the Commonwealth or a State or Territory</w:t>
      </w:r>
      <w:r w:rsidRPr="006207B4">
        <w:t>; or</w:t>
      </w:r>
    </w:p>
    <w:p w:rsidR="00F16D54" w:rsidRPr="006207B4" w:rsidRDefault="009A27B5" w:rsidP="00BF3DD9">
      <w:pPr>
        <w:pStyle w:val="paragraph"/>
      </w:pPr>
      <w:r w:rsidRPr="006207B4">
        <w:tab/>
        <w:t>(c)</w:t>
      </w:r>
      <w:r w:rsidRPr="006207B4">
        <w:tab/>
        <w:t>that is for the time being demised or sub</w:t>
      </w:r>
      <w:r w:rsidR="006207B4">
        <w:noBreakHyphen/>
      </w:r>
      <w:r w:rsidRPr="006207B4">
        <w:t>demised to</w:t>
      </w:r>
      <w:r w:rsidR="00E574F8" w:rsidRPr="006207B4">
        <w:t xml:space="preserve"> </w:t>
      </w:r>
      <w:r w:rsidR="004C3B70" w:rsidRPr="006207B4">
        <w:t>the Commonwealth</w:t>
      </w:r>
      <w:r w:rsidR="0099198D" w:rsidRPr="006207B4">
        <w:t xml:space="preserve"> or</w:t>
      </w:r>
      <w:r w:rsidR="004C3B70" w:rsidRPr="006207B4">
        <w:t xml:space="preserve"> </w:t>
      </w:r>
      <w:r w:rsidRPr="006207B4">
        <w:t>a State or Territory</w:t>
      </w:r>
      <w:r w:rsidR="00E574F8" w:rsidRPr="006207B4">
        <w:t xml:space="preserve"> or an agency of the Commonwealth or a State or Territory</w:t>
      </w:r>
      <w:r w:rsidRPr="006207B4">
        <w:t>.</w:t>
      </w:r>
    </w:p>
    <w:p w:rsidR="00F16D54" w:rsidRPr="006207B4" w:rsidRDefault="00F16D54" w:rsidP="00BF3DD9">
      <w:pPr>
        <w:pStyle w:val="Definition"/>
      </w:pPr>
      <w:r w:rsidRPr="006207B4">
        <w:rPr>
          <w:b/>
          <w:i/>
        </w:rPr>
        <w:t>Great Barrier Reef Region</w:t>
      </w:r>
      <w:r w:rsidRPr="006207B4">
        <w:t xml:space="preserve"> has the same meaning as in the </w:t>
      </w:r>
      <w:r w:rsidRPr="006207B4">
        <w:rPr>
          <w:i/>
        </w:rPr>
        <w:t>Great Barrier Reef Marine Park Act 1975</w:t>
      </w:r>
      <w:r w:rsidRPr="006207B4">
        <w:t>.</w:t>
      </w:r>
    </w:p>
    <w:p w:rsidR="00B5689E" w:rsidRPr="006207B4" w:rsidRDefault="0039127A" w:rsidP="00BF3DD9">
      <w:pPr>
        <w:pStyle w:val="Definition"/>
      </w:pPr>
      <w:r w:rsidRPr="006207B4">
        <w:rPr>
          <w:b/>
          <w:i/>
        </w:rPr>
        <w:t xml:space="preserve">harbour </w:t>
      </w:r>
      <w:r w:rsidRPr="006207B4">
        <w:t>means a natural or artificial</w:t>
      </w:r>
      <w:r w:rsidR="004E67A0" w:rsidRPr="006207B4">
        <w:t xml:space="preserve"> harbour</w:t>
      </w:r>
      <w:r w:rsidRPr="006207B4">
        <w:t>, and includes</w:t>
      </w:r>
      <w:r w:rsidR="00B5689E" w:rsidRPr="006207B4">
        <w:t>:</w:t>
      </w:r>
    </w:p>
    <w:p w:rsidR="00B5689E" w:rsidRPr="006207B4" w:rsidRDefault="00B5689E" w:rsidP="00BF3DD9">
      <w:pPr>
        <w:pStyle w:val="paragraph"/>
      </w:pPr>
      <w:r w:rsidRPr="006207B4">
        <w:tab/>
        <w:t>(a)</w:t>
      </w:r>
      <w:r w:rsidRPr="006207B4">
        <w:tab/>
        <w:t>a navigable</w:t>
      </w:r>
      <w:r w:rsidR="0039127A" w:rsidRPr="006207B4">
        <w:t xml:space="preserve"> estuary, </w:t>
      </w:r>
      <w:r w:rsidRPr="006207B4">
        <w:t>river, creek or channel; or</w:t>
      </w:r>
    </w:p>
    <w:p w:rsidR="00B5689E" w:rsidRPr="006207B4" w:rsidRDefault="00B5689E" w:rsidP="00BF3DD9">
      <w:pPr>
        <w:pStyle w:val="paragraph"/>
      </w:pPr>
      <w:r w:rsidRPr="006207B4">
        <w:tab/>
        <w:t>(b)</w:t>
      </w:r>
      <w:r w:rsidRPr="006207B4">
        <w:tab/>
      </w:r>
      <w:r w:rsidR="00177DB7" w:rsidRPr="006207B4">
        <w:t xml:space="preserve">a </w:t>
      </w:r>
      <w:r w:rsidR="0039127A" w:rsidRPr="006207B4">
        <w:t>haven, roadstead, dock, pier, jetty</w:t>
      </w:r>
      <w:r w:rsidR="00AE5DE8" w:rsidRPr="006207B4">
        <w:t xml:space="preserve"> or</w:t>
      </w:r>
      <w:r w:rsidR="00DC345E" w:rsidRPr="006207B4">
        <w:t xml:space="preserve"> offshore terminal</w:t>
      </w:r>
      <w:r w:rsidRPr="006207B4">
        <w:t>; or</w:t>
      </w:r>
    </w:p>
    <w:p w:rsidR="00177DB7" w:rsidRPr="006207B4" w:rsidRDefault="00B5689E" w:rsidP="00BF3DD9">
      <w:pPr>
        <w:pStyle w:val="paragraph"/>
      </w:pPr>
      <w:r w:rsidRPr="006207B4">
        <w:tab/>
        <w:t>(c)</w:t>
      </w:r>
      <w:r w:rsidRPr="006207B4">
        <w:tab/>
        <w:t xml:space="preserve">any </w:t>
      </w:r>
      <w:r w:rsidR="0039127A" w:rsidRPr="006207B4">
        <w:t xml:space="preserve">other </w:t>
      </w:r>
      <w:r w:rsidR="00203366" w:rsidRPr="006207B4">
        <w:t>place</w:t>
      </w:r>
      <w:r w:rsidR="0039127A" w:rsidRPr="006207B4">
        <w:t xml:space="preserve"> in or at which </w:t>
      </w:r>
      <w:r w:rsidR="005936C7" w:rsidRPr="006207B4">
        <w:t>vessels</w:t>
      </w:r>
      <w:r w:rsidR="0039127A" w:rsidRPr="006207B4">
        <w:t xml:space="preserve"> can obtain shelter or</w:t>
      </w:r>
      <w:r w:rsidR="00D47DA7" w:rsidRPr="006207B4">
        <w:t xml:space="preserve"> load and unload</w:t>
      </w:r>
      <w:r w:rsidR="0039127A" w:rsidRPr="006207B4">
        <w:t xml:space="preserve"> goods or </w:t>
      </w:r>
      <w:r w:rsidR="00D47DA7" w:rsidRPr="006207B4">
        <w:t>embark and disembark</w:t>
      </w:r>
      <w:r w:rsidR="006E7416" w:rsidRPr="006207B4">
        <w:t xml:space="preserve"> </w:t>
      </w:r>
      <w:r w:rsidR="0039127A" w:rsidRPr="006207B4">
        <w:t>passengers.</w:t>
      </w:r>
    </w:p>
    <w:p w:rsidR="009A27B5" w:rsidRPr="006207B4" w:rsidRDefault="009A27B5" w:rsidP="00BF3DD9">
      <w:pPr>
        <w:pStyle w:val="Definition"/>
      </w:pPr>
      <w:r w:rsidRPr="006207B4">
        <w:rPr>
          <w:b/>
          <w:i/>
        </w:rPr>
        <w:t>historic wreck</w:t>
      </w:r>
      <w:r w:rsidRPr="006207B4">
        <w:t xml:space="preserve"> means:</w:t>
      </w:r>
    </w:p>
    <w:p w:rsidR="009A27B5" w:rsidRPr="006207B4" w:rsidRDefault="009A27B5" w:rsidP="00BF3DD9">
      <w:pPr>
        <w:pStyle w:val="paragraph"/>
      </w:pPr>
      <w:r w:rsidRPr="006207B4">
        <w:tab/>
        <w:t>(a)</w:t>
      </w:r>
      <w:r w:rsidRPr="006207B4">
        <w:tab/>
        <w:t xml:space="preserve">a historic shipwreck within the meaning of the </w:t>
      </w:r>
      <w:r w:rsidRPr="006207B4">
        <w:rPr>
          <w:i/>
        </w:rPr>
        <w:t>Historic Shipwrecks Act 1976</w:t>
      </w:r>
      <w:r w:rsidRPr="006207B4">
        <w:t>; or</w:t>
      </w:r>
    </w:p>
    <w:p w:rsidR="009A27B5" w:rsidRPr="006207B4" w:rsidRDefault="009A27B5" w:rsidP="00BF3DD9">
      <w:pPr>
        <w:pStyle w:val="paragraph"/>
      </w:pPr>
      <w:r w:rsidRPr="006207B4">
        <w:tab/>
        <w:t>(b)</w:t>
      </w:r>
      <w:r w:rsidRPr="006207B4">
        <w:tab/>
        <w:t>a historic relic within the meaning of that Act.</w:t>
      </w:r>
    </w:p>
    <w:p w:rsidR="00095DFF" w:rsidRPr="006207B4" w:rsidRDefault="00095DFF" w:rsidP="00BF3DD9">
      <w:pPr>
        <w:pStyle w:val="Definition"/>
      </w:pPr>
      <w:r w:rsidRPr="006207B4">
        <w:rPr>
          <w:b/>
          <w:i/>
        </w:rPr>
        <w:t xml:space="preserve">home port </w:t>
      </w:r>
      <w:r w:rsidRPr="006207B4">
        <w:t>of a seafarer</w:t>
      </w:r>
      <w:r w:rsidRPr="006207B4">
        <w:rPr>
          <w:b/>
        </w:rPr>
        <w:t xml:space="preserve"> </w:t>
      </w:r>
      <w:r w:rsidRPr="006207B4">
        <w:t>means:</w:t>
      </w:r>
    </w:p>
    <w:p w:rsidR="00095DFF" w:rsidRPr="006207B4" w:rsidRDefault="00095DFF" w:rsidP="00BF3DD9">
      <w:pPr>
        <w:pStyle w:val="paragraph"/>
      </w:pPr>
      <w:r w:rsidRPr="006207B4">
        <w:tab/>
        <w:t>(a)</w:t>
      </w:r>
      <w:r w:rsidRPr="006207B4">
        <w:tab/>
        <w:t>the port specified in the seafarer</w:t>
      </w:r>
      <w:r w:rsidR="006F3902" w:rsidRPr="006207B4">
        <w:t>’</w:t>
      </w:r>
      <w:r w:rsidRPr="006207B4">
        <w:t xml:space="preserve">s </w:t>
      </w:r>
      <w:r w:rsidR="00D14C57" w:rsidRPr="006207B4">
        <w:t>work</w:t>
      </w:r>
      <w:r w:rsidRPr="006207B4">
        <w:t xml:space="preserve"> agreement as the home port of the seafarer; or</w:t>
      </w:r>
    </w:p>
    <w:p w:rsidR="002C299B" w:rsidRPr="006207B4" w:rsidRDefault="002C7F60" w:rsidP="00BF3DD9">
      <w:pPr>
        <w:pStyle w:val="paragraph"/>
      </w:pPr>
      <w:r w:rsidRPr="006207B4">
        <w:tab/>
        <w:t>(b)</w:t>
      </w:r>
      <w:r w:rsidRPr="006207B4">
        <w:tab/>
        <w:t>i</w:t>
      </w:r>
      <w:r w:rsidR="00D15BED" w:rsidRPr="006207B4">
        <w:t>f there is no home port of the seafarer specified in a</w:t>
      </w:r>
      <w:r w:rsidR="00095DFF" w:rsidRPr="006207B4">
        <w:t xml:space="preserve"> </w:t>
      </w:r>
      <w:r w:rsidR="00D14C57" w:rsidRPr="006207B4">
        <w:t>work</w:t>
      </w:r>
      <w:r w:rsidR="004E67A0" w:rsidRPr="006207B4">
        <w:t xml:space="preserve"> </w:t>
      </w:r>
      <w:r w:rsidR="00095DFF" w:rsidRPr="006207B4">
        <w:t>agreeme</w:t>
      </w:r>
      <w:r w:rsidR="00D15BED" w:rsidRPr="006207B4">
        <w:t>nt</w:t>
      </w:r>
      <w:r w:rsidR="00095DFF" w:rsidRPr="006207B4">
        <w:t xml:space="preserve">—the port at which the seafarer </w:t>
      </w:r>
      <w:r w:rsidR="0012739E" w:rsidRPr="006207B4">
        <w:t>embarked.</w:t>
      </w:r>
    </w:p>
    <w:p w:rsidR="00DA6BB9" w:rsidRPr="006207B4" w:rsidRDefault="00DA6BB9" w:rsidP="00BF3DD9">
      <w:pPr>
        <w:pStyle w:val="Definition"/>
      </w:pPr>
      <w:r w:rsidRPr="006207B4">
        <w:rPr>
          <w:b/>
          <w:i/>
        </w:rPr>
        <w:t xml:space="preserve">improvement notice </w:t>
      </w:r>
      <w:r w:rsidRPr="006207B4">
        <w:t>means a notice given under section</w:t>
      </w:r>
      <w:r w:rsidR="006207B4">
        <w:t> </w:t>
      </w:r>
      <w:r w:rsidR="00D85F2D" w:rsidRPr="006207B4">
        <w:t>265</w:t>
      </w:r>
      <w:r w:rsidRPr="006207B4">
        <w:t>.</w:t>
      </w:r>
    </w:p>
    <w:p w:rsidR="00BA2133" w:rsidRPr="006207B4" w:rsidRDefault="002C299B" w:rsidP="00BF3DD9">
      <w:pPr>
        <w:pStyle w:val="Definition"/>
      </w:pPr>
      <w:r w:rsidRPr="006207B4">
        <w:rPr>
          <w:b/>
          <w:i/>
        </w:rPr>
        <w:t>i</w:t>
      </w:r>
      <w:r w:rsidR="00BA2133" w:rsidRPr="006207B4">
        <w:rPr>
          <w:b/>
          <w:i/>
        </w:rPr>
        <w:t xml:space="preserve">nspector </w:t>
      </w:r>
      <w:r w:rsidR="00BA2133" w:rsidRPr="006207B4">
        <w:t>means</w:t>
      </w:r>
      <w:r w:rsidR="00BA2133" w:rsidRPr="006207B4">
        <w:rPr>
          <w:b/>
        </w:rPr>
        <w:t xml:space="preserve"> </w:t>
      </w:r>
      <w:r w:rsidR="00BA2133" w:rsidRPr="006207B4">
        <w:t>a person appointed as an inspector under subsection</w:t>
      </w:r>
      <w:r w:rsidR="006207B4">
        <w:t> </w:t>
      </w:r>
      <w:r w:rsidR="00D85F2D" w:rsidRPr="006207B4">
        <w:t>254</w:t>
      </w:r>
      <w:r w:rsidR="00BA2133" w:rsidRPr="006207B4">
        <w:t>(1).</w:t>
      </w:r>
    </w:p>
    <w:p w:rsidR="00610B57" w:rsidRPr="006207B4" w:rsidRDefault="00610B57" w:rsidP="00BF3DD9">
      <w:pPr>
        <w:pStyle w:val="Definition"/>
      </w:pPr>
      <w:r w:rsidRPr="006207B4">
        <w:rPr>
          <w:b/>
          <w:i/>
        </w:rPr>
        <w:t xml:space="preserve">internal waters of Australia </w:t>
      </w:r>
      <w:r w:rsidRPr="006207B4">
        <w:t xml:space="preserve">has the same meaning as in the </w:t>
      </w:r>
      <w:r w:rsidRPr="006207B4">
        <w:rPr>
          <w:i/>
        </w:rPr>
        <w:t>Seas and Submerged Lands Act 1973</w:t>
      </w:r>
      <w:r w:rsidRPr="006207B4">
        <w:t>.</w:t>
      </w:r>
    </w:p>
    <w:p w:rsidR="00E06F6E" w:rsidRPr="006207B4" w:rsidRDefault="00E06F6E" w:rsidP="00BF3DD9">
      <w:pPr>
        <w:pStyle w:val="Definition"/>
      </w:pPr>
      <w:r w:rsidRPr="006207B4">
        <w:rPr>
          <w:b/>
          <w:i/>
        </w:rPr>
        <w:lastRenderedPageBreak/>
        <w:t>International Maritime Dangerous Goods Code</w:t>
      </w:r>
      <w:r w:rsidRPr="006207B4">
        <w:t xml:space="preserve"> means the </w:t>
      </w:r>
      <w:r w:rsidR="0030630C" w:rsidRPr="006207B4">
        <w:t xml:space="preserve">International Maritime Dangerous Goods Code </w:t>
      </w:r>
      <w:r w:rsidR="007C06DC" w:rsidRPr="006207B4">
        <w:t>issued</w:t>
      </w:r>
      <w:r w:rsidRPr="006207B4">
        <w:t xml:space="preserve"> by the International Maritime Organization, as in force from time to time.</w:t>
      </w:r>
    </w:p>
    <w:p w:rsidR="00A64988" w:rsidRPr="006207B4" w:rsidRDefault="00A64988" w:rsidP="00BF3DD9">
      <w:pPr>
        <w:pStyle w:val="Definition"/>
      </w:pPr>
      <w:r w:rsidRPr="006207B4">
        <w:rPr>
          <w:b/>
          <w:i/>
        </w:rPr>
        <w:t>International Tonnage Certificate (1969)</w:t>
      </w:r>
      <w:r w:rsidRPr="006207B4">
        <w:t xml:space="preserve"> means a certificate in the form of the International Tonnage Certificate (1969) set out in Annex II to the Tonnage Convention.</w:t>
      </w:r>
    </w:p>
    <w:p w:rsidR="0033140D" w:rsidRPr="006207B4" w:rsidRDefault="0033140D" w:rsidP="00BF3DD9">
      <w:pPr>
        <w:pStyle w:val="Definition"/>
      </w:pPr>
      <w:r w:rsidRPr="006207B4">
        <w:rPr>
          <w:b/>
          <w:i/>
        </w:rPr>
        <w:t>issuing body</w:t>
      </w:r>
      <w:r w:rsidRPr="006207B4">
        <w:t xml:space="preserve"> means AMSA or a recognised organisation.</w:t>
      </w:r>
    </w:p>
    <w:p w:rsidR="009F02AB" w:rsidRPr="006207B4" w:rsidRDefault="009F02AB" w:rsidP="00BF3DD9">
      <w:pPr>
        <w:pStyle w:val="Definition"/>
      </w:pPr>
      <w:r w:rsidRPr="006207B4">
        <w:rPr>
          <w:b/>
          <w:i/>
        </w:rPr>
        <w:t>length overall</w:t>
      </w:r>
      <w:r w:rsidRPr="006207B4">
        <w:t xml:space="preserve">, </w:t>
      </w:r>
      <w:r w:rsidR="00177DB7" w:rsidRPr="006207B4">
        <w:t>of</w:t>
      </w:r>
      <w:r w:rsidRPr="006207B4">
        <w:t xml:space="preserve"> a vessel, has </w:t>
      </w:r>
      <w:r w:rsidR="004C3B70" w:rsidRPr="006207B4">
        <w:t>the meaning given by section</w:t>
      </w:r>
      <w:r w:rsidR="006207B4">
        <w:t> </w:t>
      </w:r>
      <w:r w:rsidR="00D85F2D" w:rsidRPr="006207B4">
        <w:t>20</w:t>
      </w:r>
      <w:r w:rsidRPr="006207B4">
        <w:t>.</w:t>
      </w:r>
    </w:p>
    <w:p w:rsidR="009F02AB" w:rsidRPr="006207B4" w:rsidRDefault="009F02AB" w:rsidP="00BF3DD9">
      <w:pPr>
        <w:pStyle w:val="Definition"/>
      </w:pPr>
      <w:r w:rsidRPr="006207B4">
        <w:rPr>
          <w:b/>
          <w:i/>
        </w:rPr>
        <w:t>licensed pilot</w:t>
      </w:r>
      <w:r w:rsidRPr="006207B4">
        <w:t xml:space="preserve"> means a person who is licensed as a pilot under </w:t>
      </w:r>
      <w:r w:rsidR="00A624B8" w:rsidRPr="006207B4">
        <w:t>regulations made for the purposes of Part</w:t>
      </w:r>
      <w:r w:rsidR="006207B4">
        <w:t> </w:t>
      </w:r>
      <w:r w:rsidR="00A624B8" w:rsidRPr="006207B4">
        <w:t>2 of Chapter</w:t>
      </w:r>
      <w:r w:rsidR="006207B4">
        <w:t> </w:t>
      </w:r>
      <w:r w:rsidR="00A624B8" w:rsidRPr="006207B4">
        <w:t>6</w:t>
      </w:r>
      <w:r w:rsidRPr="006207B4">
        <w:t>.</w:t>
      </w:r>
    </w:p>
    <w:p w:rsidR="00E06F6E" w:rsidRPr="006207B4" w:rsidRDefault="00E06F6E" w:rsidP="00BF3DD9">
      <w:pPr>
        <w:pStyle w:val="Definition"/>
      </w:pPr>
      <w:r w:rsidRPr="006207B4">
        <w:rPr>
          <w:b/>
          <w:i/>
        </w:rPr>
        <w:t>Limitation of Liability for Mari</w:t>
      </w:r>
      <w:r w:rsidR="0099198D" w:rsidRPr="006207B4">
        <w:rPr>
          <w:b/>
          <w:i/>
        </w:rPr>
        <w:t>time</w:t>
      </w:r>
      <w:r w:rsidRPr="006207B4">
        <w:rPr>
          <w:b/>
          <w:i/>
        </w:rPr>
        <w:t xml:space="preserve"> Claims Convention</w:t>
      </w:r>
      <w:r w:rsidRPr="006207B4">
        <w:t xml:space="preserve"> means the Convention </w:t>
      </w:r>
      <w:r w:rsidR="006B7512" w:rsidRPr="006207B4">
        <w:t>on Limitation of</w:t>
      </w:r>
      <w:r w:rsidRPr="006207B4">
        <w:t xml:space="preserve"> Liability for Mari</w:t>
      </w:r>
      <w:r w:rsidR="0099198D" w:rsidRPr="006207B4">
        <w:t>time</w:t>
      </w:r>
      <w:r w:rsidRPr="006207B4">
        <w:t xml:space="preserve"> Claims</w:t>
      </w:r>
      <w:r w:rsidR="0099198D" w:rsidRPr="006207B4">
        <w:t>,</w:t>
      </w:r>
      <w:r w:rsidRPr="006207B4">
        <w:t xml:space="preserve"> done at London on 19</w:t>
      </w:r>
      <w:r w:rsidR="006207B4">
        <w:t> </w:t>
      </w:r>
      <w:r w:rsidRPr="006207B4">
        <w:t>November 1976, as amended and in force for Australia from time to time.</w:t>
      </w:r>
    </w:p>
    <w:p w:rsidR="00E06F6E" w:rsidRPr="006207B4" w:rsidRDefault="00E06F6E" w:rsidP="00BF3DD9">
      <w:pPr>
        <w:pStyle w:val="notetext"/>
      </w:pPr>
      <w:r w:rsidRPr="006207B4">
        <w:t>Note:</w:t>
      </w:r>
      <w:r w:rsidRPr="006207B4">
        <w:tab/>
        <w:t>The text of the Convention is set out in Australian Treaty Series 1991 No.</w:t>
      </w:r>
      <w:r w:rsidR="006207B4">
        <w:t> </w:t>
      </w:r>
      <w:r w:rsidRPr="006207B4">
        <w:t>12</w:t>
      </w:r>
      <w:r w:rsidR="0099198D" w:rsidRPr="006207B4">
        <w:t xml:space="preserve"> ([1991] ATS 12)</w:t>
      </w:r>
      <w:r w:rsidRPr="006207B4">
        <w:t xml:space="preserve">. </w:t>
      </w:r>
      <w:r w:rsidR="006B7512" w:rsidRPr="006207B4">
        <w:t>In 2012</w:t>
      </w:r>
      <w:r w:rsidRPr="006207B4">
        <w:t>, the text of a Convention in the Australian Treaty Series was accessible through the Australian Treaties Library on the AustLII website (www.austlii.edu.au).</w:t>
      </w:r>
    </w:p>
    <w:p w:rsidR="00E06F6E" w:rsidRPr="006207B4" w:rsidRDefault="00E06F6E" w:rsidP="00BF3DD9">
      <w:pPr>
        <w:pStyle w:val="Definition"/>
      </w:pPr>
      <w:r w:rsidRPr="006207B4">
        <w:rPr>
          <w:b/>
          <w:i/>
        </w:rPr>
        <w:t>Load Lines Convention</w:t>
      </w:r>
      <w:r w:rsidRPr="006207B4">
        <w:t xml:space="preserve"> means the International Convention on Load Lines</w:t>
      </w:r>
      <w:r w:rsidR="0099198D" w:rsidRPr="006207B4">
        <w:t>,</w:t>
      </w:r>
      <w:r w:rsidRPr="006207B4">
        <w:t xml:space="preserve"> done at London on 5</w:t>
      </w:r>
      <w:r w:rsidR="006207B4">
        <w:t> </w:t>
      </w:r>
      <w:r w:rsidRPr="006207B4">
        <w:t>April 1966, as amended and in force for Australia from time to time.</w:t>
      </w:r>
    </w:p>
    <w:p w:rsidR="00E06F6E" w:rsidRPr="006207B4" w:rsidRDefault="00E06F6E" w:rsidP="00BF3DD9">
      <w:pPr>
        <w:pStyle w:val="notetext"/>
      </w:pPr>
      <w:r w:rsidRPr="006207B4">
        <w:t>Note:</w:t>
      </w:r>
      <w:r w:rsidRPr="006207B4">
        <w:tab/>
        <w:t>The text of the Convention is set out in Australian Treaty Series 1968 No.</w:t>
      </w:r>
      <w:r w:rsidR="006207B4">
        <w:t> </w:t>
      </w:r>
      <w:r w:rsidRPr="006207B4">
        <w:t>23</w:t>
      </w:r>
      <w:r w:rsidR="0099198D" w:rsidRPr="006207B4">
        <w:t xml:space="preserve"> ([1968] ATS 23)</w:t>
      </w:r>
      <w:r w:rsidRPr="006207B4">
        <w:t xml:space="preserve">. </w:t>
      </w:r>
      <w:r w:rsidR="006B7512" w:rsidRPr="006207B4">
        <w:t>In 2012</w:t>
      </w:r>
      <w:r w:rsidRPr="006207B4">
        <w:t>, the text of a Convention in the Australian Treaty Series was accessible through the Australian Treaties Library on the AustLII website (www.austlii.edu.au).</w:t>
      </w:r>
    </w:p>
    <w:p w:rsidR="00A81FC6" w:rsidRPr="006207B4" w:rsidRDefault="00A81FC6" w:rsidP="00BF3DD9">
      <w:pPr>
        <w:pStyle w:val="Definition"/>
      </w:pPr>
      <w:r w:rsidRPr="006207B4">
        <w:rPr>
          <w:b/>
          <w:i/>
        </w:rPr>
        <w:t>mak</w:t>
      </w:r>
      <w:r w:rsidR="00A97681" w:rsidRPr="006207B4">
        <w:rPr>
          <w:b/>
          <w:i/>
        </w:rPr>
        <w:t>e</w:t>
      </w:r>
      <w:r w:rsidRPr="006207B4">
        <w:rPr>
          <w:b/>
          <w:i/>
        </w:rPr>
        <w:t xml:space="preserve"> fast </w:t>
      </w:r>
      <w:r w:rsidRPr="006207B4">
        <w:t>to an</w:t>
      </w:r>
      <w:r w:rsidR="00A97681" w:rsidRPr="006207B4">
        <w:t xml:space="preserve"> object means use</w:t>
      </w:r>
      <w:r w:rsidRPr="006207B4">
        <w:t xml:space="preserve"> the </w:t>
      </w:r>
      <w:r w:rsidR="00A97681" w:rsidRPr="006207B4">
        <w:t xml:space="preserve">object </w:t>
      </w:r>
      <w:r w:rsidRPr="006207B4">
        <w:t>as a mooring.</w:t>
      </w:r>
    </w:p>
    <w:p w:rsidR="00A81FC6" w:rsidRPr="006207B4" w:rsidRDefault="00A81FC6" w:rsidP="00BF3DD9">
      <w:pPr>
        <w:pStyle w:val="Definition"/>
      </w:pPr>
      <w:r w:rsidRPr="006207B4">
        <w:rPr>
          <w:b/>
          <w:i/>
        </w:rPr>
        <w:t xml:space="preserve">mandatory ship routeing system </w:t>
      </w:r>
      <w:r w:rsidRPr="006207B4">
        <w:t>means a ship routeing system that is:</w:t>
      </w:r>
    </w:p>
    <w:p w:rsidR="00A81FC6" w:rsidRPr="006207B4" w:rsidRDefault="00A81FC6" w:rsidP="00BF3DD9">
      <w:pPr>
        <w:pStyle w:val="paragraph"/>
      </w:pPr>
      <w:r w:rsidRPr="006207B4">
        <w:tab/>
        <w:t>(a)</w:t>
      </w:r>
      <w:r w:rsidRPr="006207B4">
        <w:tab/>
        <w:t>adopted or mandated by the International Maritime Organization; and</w:t>
      </w:r>
    </w:p>
    <w:p w:rsidR="00A81FC6" w:rsidRPr="006207B4" w:rsidRDefault="00A81FC6" w:rsidP="00BF3DD9">
      <w:pPr>
        <w:pStyle w:val="paragraph"/>
      </w:pPr>
      <w:r w:rsidRPr="006207B4">
        <w:tab/>
        <w:t>(b)</w:t>
      </w:r>
      <w:r w:rsidRPr="006207B4">
        <w:tab/>
        <w:t>prescribed by the regulations;</w:t>
      </w:r>
    </w:p>
    <w:p w:rsidR="00A81FC6" w:rsidRPr="006207B4" w:rsidRDefault="00A81FC6" w:rsidP="00BF3DD9">
      <w:pPr>
        <w:pStyle w:val="subsection2"/>
      </w:pPr>
      <w:r w:rsidRPr="006207B4">
        <w:t>as in force from time to time.</w:t>
      </w:r>
    </w:p>
    <w:p w:rsidR="00E574F8" w:rsidRPr="006207B4" w:rsidRDefault="00E574F8" w:rsidP="00BF3DD9">
      <w:pPr>
        <w:pStyle w:val="Definition"/>
      </w:pPr>
      <w:r w:rsidRPr="006207B4">
        <w:rPr>
          <w:b/>
          <w:i/>
        </w:rPr>
        <w:t>marine incident</w:t>
      </w:r>
      <w:r w:rsidRPr="006207B4">
        <w:t xml:space="preserve"> means any of the following:</w:t>
      </w:r>
    </w:p>
    <w:p w:rsidR="00E574F8" w:rsidRPr="006207B4" w:rsidRDefault="00E574F8" w:rsidP="00BF3DD9">
      <w:pPr>
        <w:pStyle w:val="paragraph"/>
      </w:pPr>
      <w:r w:rsidRPr="006207B4">
        <w:lastRenderedPageBreak/>
        <w:tab/>
        <w:t>(a)</w:t>
      </w:r>
      <w:r w:rsidRPr="006207B4">
        <w:tab/>
        <w:t>a death of, or injury to, a person associated with the operation or navigation of a vessel;</w:t>
      </w:r>
    </w:p>
    <w:p w:rsidR="00E574F8" w:rsidRPr="006207B4" w:rsidRDefault="00E574F8" w:rsidP="00BF3DD9">
      <w:pPr>
        <w:pStyle w:val="paragraph"/>
      </w:pPr>
      <w:r w:rsidRPr="006207B4">
        <w:tab/>
        <w:t>(b)</w:t>
      </w:r>
      <w:r w:rsidRPr="006207B4">
        <w:tab/>
        <w:t>the loss or presumed loss of a vessel;</w:t>
      </w:r>
    </w:p>
    <w:p w:rsidR="00E574F8" w:rsidRPr="006207B4" w:rsidRDefault="00E574F8" w:rsidP="00BF3DD9">
      <w:pPr>
        <w:pStyle w:val="paragraph"/>
      </w:pPr>
      <w:r w:rsidRPr="006207B4">
        <w:tab/>
        <w:t>(c)</w:t>
      </w:r>
      <w:r w:rsidRPr="006207B4">
        <w:tab/>
        <w:t>a collision of a vessel with another vessel;</w:t>
      </w:r>
    </w:p>
    <w:p w:rsidR="00E574F8" w:rsidRPr="006207B4" w:rsidRDefault="00E574F8" w:rsidP="00BF3DD9">
      <w:pPr>
        <w:pStyle w:val="paragraph"/>
      </w:pPr>
      <w:r w:rsidRPr="006207B4">
        <w:tab/>
        <w:t>(d)</w:t>
      </w:r>
      <w:r w:rsidRPr="006207B4">
        <w:tab/>
        <w:t xml:space="preserve">a collision </w:t>
      </w:r>
      <w:r w:rsidR="00A97681" w:rsidRPr="006207B4">
        <w:t xml:space="preserve">of </w:t>
      </w:r>
      <w:r w:rsidRPr="006207B4">
        <w:t>a vessel with an object;</w:t>
      </w:r>
    </w:p>
    <w:p w:rsidR="00E574F8" w:rsidRPr="006207B4" w:rsidRDefault="00E574F8" w:rsidP="00BF3DD9">
      <w:pPr>
        <w:pStyle w:val="paragraph"/>
      </w:pPr>
      <w:r w:rsidRPr="006207B4">
        <w:tab/>
        <w:t>(e)</w:t>
      </w:r>
      <w:r w:rsidRPr="006207B4">
        <w:tab/>
        <w:t>the grounding, sinking, flooding or capsizing of a vessel;</w:t>
      </w:r>
    </w:p>
    <w:p w:rsidR="00E574F8" w:rsidRPr="006207B4" w:rsidRDefault="00E574F8" w:rsidP="00BF3DD9">
      <w:pPr>
        <w:pStyle w:val="paragraph"/>
      </w:pPr>
      <w:r w:rsidRPr="006207B4">
        <w:tab/>
        <w:t>(f)</w:t>
      </w:r>
      <w:r w:rsidRPr="006207B4">
        <w:tab/>
        <w:t>a fire on board a vessel;</w:t>
      </w:r>
    </w:p>
    <w:p w:rsidR="00E574F8" w:rsidRPr="006207B4" w:rsidRDefault="00E574F8" w:rsidP="00BF3DD9">
      <w:pPr>
        <w:pStyle w:val="paragraph"/>
      </w:pPr>
      <w:r w:rsidRPr="006207B4">
        <w:tab/>
        <w:t>(g)</w:t>
      </w:r>
      <w:r w:rsidRPr="006207B4">
        <w:tab/>
        <w:t>a loss of stability of a vessel that affects the safety of the vessel;</w:t>
      </w:r>
    </w:p>
    <w:p w:rsidR="00E574F8" w:rsidRPr="006207B4" w:rsidRDefault="00E574F8" w:rsidP="00BF3DD9">
      <w:pPr>
        <w:pStyle w:val="paragraph"/>
      </w:pPr>
      <w:r w:rsidRPr="006207B4">
        <w:tab/>
        <w:t>(h)</w:t>
      </w:r>
      <w:r w:rsidRPr="006207B4">
        <w:tab/>
        <w:t>the structural failure of a vessel;</w:t>
      </w:r>
    </w:p>
    <w:p w:rsidR="00E574F8" w:rsidRPr="006207B4" w:rsidRDefault="00E574F8" w:rsidP="00BF3DD9">
      <w:pPr>
        <w:pStyle w:val="paragraph"/>
      </w:pPr>
      <w:r w:rsidRPr="006207B4">
        <w:tab/>
        <w:t>(i)</w:t>
      </w:r>
      <w:r w:rsidRPr="006207B4">
        <w:tab/>
        <w:t>a close quarters situation;</w:t>
      </w:r>
    </w:p>
    <w:p w:rsidR="00E574F8" w:rsidRPr="006207B4" w:rsidRDefault="00E574F8" w:rsidP="00BF3DD9">
      <w:pPr>
        <w:pStyle w:val="paragraph"/>
      </w:pPr>
      <w:r w:rsidRPr="006207B4">
        <w:tab/>
        <w:t>(j)</w:t>
      </w:r>
      <w:r w:rsidRPr="006207B4">
        <w:tab/>
        <w:t>an event that results in, or could have resulted in:</w:t>
      </w:r>
    </w:p>
    <w:p w:rsidR="00E574F8" w:rsidRPr="006207B4" w:rsidRDefault="00E574F8" w:rsidP="00BF3DD9">
      <w:pPr>
        <w:pStyle w:val="paragraphsub"/>
      </w:pPr>
      <w:r w:rsidRPr="006207B4">
        <w:tab/>
        <w:t>(i)</w:t>
      </w:r>
      <w:r w:rsidRPr="006207B4">
        <w:tab/>
        <w:t>the death of, or injury to, a person on board a vessel; or</w:t>
      </w:r>
    </w:p>
    <w:p w:rsidR="00E574F8" w:rsidRPr="006207B4" w:rsidRDefault="00E574F8" w:rsidP="00BF3DD9">
      <w:pPr>
        <w:pStyle w:val="paragraphsub"/>
      </w:pPr>
      <w:r w:rsidRPr="006207B4">
        <w:tab/>
        <w:t>(ii)</w:t>
      </w:r>
      <w:r w:rsidRPr="006207B4">
        <w:tab/>
        <w:t>the loss of a person from a vessel; or</w:t>
      </w:r>
    </w:p>
    <w:p w:rsidR="00E574F8" w:rsidRPr="006207B4" w:rsidRDefault="00E574F8" w:rsidP="00BF3DD9">
      <w:pPr>
        <w:pStyle w:val="paragraphsub"/>
      </w:pPr>
      <w:r w:rsidRPr="006207B4">
        <w:tab/>
        <w:t>(iii)</w:t>
      </w:r>
      <w:r w:rsidRPr="006207B4">
        <w:tab/>
        <w:t>a vessel becoming disabled and requiring assistance;</w:t>
      </w:r>
    </w:p>
    <w:p w:rsidR="00E574F8" w:rsidRPr="006207B4" w:rsidRDefault="00E574F8" w:rsidP="00BF3DD9">
      <w:pPr>
        <w:pStyle w:val="paragraph"/>
      </w:pPr>
      <w:r w:rsidRPr="006207B4">
        <w:tab/>
        <w:t>(k)</w:t>
      </w:r>
      <w:r w:rsidRPr="006207B4">
        <w:tab/>
        <w:t>the fouling or damaging by a vessel of:</w:t>
      </w:r>
    </w:p>
    <w:p w:rsidR="00E574F8" w:rsidRPr="006207B4" w:rsidRDefault="00E574F8" w:rsidP="00BF3DD9">
      <w:pPr>
        <w:pStyle w:val="paragraphsub"/>
      </w:pPr>
      <w:r w:rsidRPr="006207B4">
        <w:tab/>
        <w:t>(i)</w:t>
      </w:r>
      <w:r w:rsidRPr="006207B4">
        <w:tab/>
        <w:t>any pipeline or submarine cable; or</w:t>
      </w:r>
    </w:p>
    <w:p w:rsidR="00E574F8" w:rsidRPr="006207B4" w:rsidRDefault="008E12C4" w:rsidP="00BF3DD9">
      <w:pPr>
        <w:pStyle w:val="paragraphsub"/>
      </w:pPr>
      <w:r w:rsidRPr="006207B4">
        <w:tab/>
        <w:t>(ii)</w:t>
      </w:r>
      <w:r w:rsidRPr="006207B4">
        <w:tab/>
        <w:t>any aid to navigation</w:t>
      </w:r>
      <w:r w:rsidR="00E574F8" w:rsidRPr="006207B4">
        <w:t>;</w:t>
      </w:r>
    </w:p>
    <w:p w:rsidR="00E574F8" w:rsidRPr="006207B4" w:rsidRDefault="00E574F8" w:rsidP="00BF3DD9">
      <w:pPr>
        <w:pStyle w:val="paragraph"/>
      </w:pPr>
      <w:r w:rsidRPr="006207B4">
        <w:tab/>
        <w:t>(l)</w:t>
      </w:r>
      <w:r w:rsidRPr="006207B4">
        <w:tab/>
        <w:t>a</w:t>
      </w:r>
      <w:r w:rsidR="0072252B" w:rsidRPr="006207B4">
        <w:t>n incident that is</w:t>
      </w:r>
      <w:r w:rsidRPr="006207B4">
        <w:t xml:space="preserve"> prescribed </w:t>
      </w:r>
      <w:r w:rsidR="0072252B" w:rsidRPr="006207B4">
        <w:t>by the regulations and involves</w:t>
      </w:r>
      <w:r w:rsidRPr="006207B4">
        <w:t xml:space="preserve"> a vessel.</w:t>
      </w:r>
    </w:p>
    <w:p w:rsidR="0099198D" w:rsidRPr="006207B4" w:rsidRDefault="00DC345E" w:rsidP="00BF3DD9">
      <w:pPr>
        <w:pStyle w:val="Definition"/>
      </w:pPr>
      <w:r w:rsidRPr="006207B4">
        <w:rPr>
          <w:b/>
          <w:i/>
        </w:rPr>
        <w:t>Marine O</w:t>
      </w:r>
      <w:r w:rsidR="0099198D" w:rsidRPr="006207B4">
        <w:rPr>
          <w:b/>
          <w:i/>
        </w:rPr>
        <w:t>rder</w:t>
      </w:r>
      <w:r w:rsidR="0099198D" w:rsidRPr="006207B4">
        <w:t>: see section</w:t>
      </w:r>
      <w:r w:rsidR="006207B4">
        <w:t> </w:t>
      </w:r>
      <w:r w:rsidR="00D85F2D" w:rsidRPr="006207B4">
        <w:t>342</w:t>
      </w:r>
      <w:r w:rsidR="0099198D" w:rsidRPr="006207B4">
        <w:t>.</w:t>
      </w:r>
    </w:p>
    <w:p w:rsidR="00A3082C" w:rsidRPr="006207B4" w:rsidRDefault="00A3082C" w:rsidP="00BF3DD9">
      <w:pPr>
        <w:pStyle w:val="Definition"/>
      </w:pPr>
      <w:r w:rsidRPr="006207B4">
        <w:rPr>
          <w:b/>
          <w:i/>
        </w:rPr>
        <w:t xml:space="preserve">Marine Safety (Domestic Commercial Vessel) National Law </w:t>
      </w:r>
      <w:r w:rsidRPr="006207B4">
        <w:t>has the meaning given by section</w:t>
      </w:r>
      <w:r w:rsidR="006207B4">
        <w:t> </w:t>
      </w:r>
      <w:r w:rsidR="00AB2EAA" w:rsidRPr="006207B4">
        <w:t>17</w:t>
      </w:r>
      <w:r w:rsidRPr="006207B4">
        <w:t xml:space="preserve"> of the </w:t>
      </w:r>
      <w:r w:rsidRPr="006207B4">
        <w:rPr>
          <w:i/>
        </w:rPr>
        <w:t>Marine Safety (Domestic Commercial Vessel) National Law Act 2012</w:t>
      </w:r>
      <w:r w:rsidRPr="006207B4">
        <w:t>.</w:t>
      </w:r>
    </w:p>
    <w:p w:rsidR="00A13718" w:rsidRPr="006207B4" w:rsidRDefault="00A13718" w:rsidP="00A13718">
      <w:pPr>
        <w:pStyle w:val="Definition"/>
      </w:pPr>
      <w:r w:rsidRPr="006207B4">
        <w:rPr>
          <w:b/>
          <w:i/>
        </w:rPr>
        <w:t>Maritime Labour Convention</w:t>
      </w:r>
      <w:r w:rsidRPr="006207B4">
        <w:t xml:space="preserve"> means the Maritime Labour Convention, 2006, done at Geneva on 23</w:t>
      </w:r>
      <w:r w:rsidR="006207B4">
        <w:t> </w:t>
      </w:r>
      <w:r w:rsidRPr="006207B4">
        <w:t>February 2006, as amended and in force for Australia from time to time.</w:t>
      </w:r>
    </w:p>
    <w:p w:rsidR="009F5532" w:rsidRPr="006207B4" w:rsidRDefault="009F5532" w:rsidP="00BF3DD9">
      <w:pPr>
        <w:pStyle w:val="Definition"/>
      </w:pPr>
      <w:r w:rsidRPr="006207B4">
        <w:rPr>
          <w:b/>
          <w:i/>
        </w:rPr>
        <w:t xml:space="preserve">master </w:t>
      </w:r>
      <w:r w:rsidR="003B0D30" w:rsidRPr="006207B4">
        <w:t>means the</w:t>
      </w:r>
      <w:r w:rsidRPr="006207B4">
        <w:t xml:space="preserve"> person who has </w:t>
      </w:r>
      <w:r w:rsidR="00442774" w:rsidRPr="006207B4">
        <w:t>command or charge of a vessel</w:t>
      </w:r>
      <w:r w:rsidR="002E2AFA" w:rsidRPr="006207B4">
        <w:t>, but does not include a pilot</w:t>
      </w:r>
      <w:r w:rsidRPr="006207B4">
        <w:t>.</w:t>
      </w:r>
    </w:p>
    <w:p w:rsidR="002763C2" w:rsidRPr="006207B4" w:rsidRDefault="002763C2" w:rsidP="00BF3DD9">
      <w:pPr>
        <w:pStyle w:val="Definition"/>
      </w:pPr>
      <w:r w:rsidRPr="006207B4">
        <w:rPr>
          <w:b/>
          <w:i/>
        </w:rPr>
        <w:t>member of a person</w:t>
      </w:r>
      <w:r w:rsidR="006F3902" w:rsidRPr="006207B4">
        <w:rPr>
          <w:b/>
          <w:i/>
        </w:rPr>
        <w:t>’</w:t>
      </w:r>
      <w:r w:rsidRPr="006207B4">
        <w:rPr>
          <w:b/>
          <w:i/>
        </w:rPr>
        <w:t>s family</w:t>
      </w:r>
      <w:r w:rsidRPr="006207B4">
        <w:t xml:space="preserve"> includes the following:</w:t>
      </w:r>
    </w:p>
    <w:p w:rsidR="002763C2" w:rsidRPr="006207B4" w:rsidRDefault="002763C2" w:rsidP="00BF3DD9">
      <w:pPr>
        <w:pStyle w:val="paragraph"/>
      </w:pPr>
      <w:r w:rsidRPr="006207B4">
        <w:tab/>
        <w:t>(a)</w:t>
      </w:r>
      <w:r w:rsidRPr="006207B4">
        <w:tab/>
        <w:t>a</w:t>
      </w:r>
      <w:r w:rsidR="00BF3DD9" w:rsidRPr="006207B4">
        <w:t> </w:t>
      </w:r>
      <w:r w:rsidRPr="006207B4">
        <w:t>de</w:t>
      </w:r>
      <w:r w:rsidR="00BF3DD9" w:rsidRPr="006207B4">
        <w:t> </w:t>
      </w:r>
      <w:r w:rsidRPr="006207B4">
        <w:t>facto</w:t>
      </w:r>
      <w:r w:rsidR="00BF3DD9" w:rsidRPr="006207B4">
        <w:t> </w:t>
      </w:r>
      <w:r w:rsidRPr="006207B4">
        <w:t>partner of the person;</w:t>
      </w:r>
    </w:p>
    <w:p w:rsidR="002763C2" w:rsidRPr="006207B4" w:rsidRDefault="002763C2" w:rsidP="00BF3DD9">
      <w:pPr>
        <w:pStyle w:val="paragraph"/>
      </w:pPr>
      <w:r w:rsidRPr="006207B4">
        <w:tab/>
        <w:t>(b)</w:t>
      </w:r>
      <w:r w:rsidRPr="006207B4">
        <w:tab/>
        <w:t>a child of the person;</w:t>
      </w:r>
    </w:p>
    <w:p w:rsidR="002763C2" w:rsidRPr="006207B4" w:rsidRDefault="002763C2" w:rsidP="00BF3DD9">
      <w:pPr>
        <w:pStyle w:val="paragraph"/>
      </w:pPr>
      <w:r w:rsidRPr="006207B4">
        <w:tab/>
        <w:t>(c)</w:t>
      </w:r>
      <w:r w:rsidRPr="006207B4">
        <w:tab/>
        <w:t>a parent, grandparent, grandchild or sibling of the person.</w:t>
      </w:r>
    </w:p>
    <w:p w:rsidR="00EE5B45" w:rsidRPr="006207B4" w:rsidRDefault="00EE5B45" w:rsidP="00BF3DD9">
      <w:pPr>
        <w:pStyle w:val="Definition"/>
      </w:pPr>
      <w:r w:rsidRPr="006207B4">
        <w:rPr>
          <w:b/>
          <w:i/>
        </w:rPr>
        <w:lastRenderedPageBreak/>
        <w:t>monitoring powers</w:t>
      </w:r>
      <w:r w:rsidRPr="006207B4">
        <w:t xml:space="preserve"> has the meaning given by section</w:t>
      </w:r>
      <w:r w:rsidR="006207B4">
        <w:t> </w:t>
      </w:r>
      <w:r w:rsidR="00D85F2D" w:rsidRPr="006207B4">
        <w:t>259</w:t>
      </w:r>
      <w:r w:rsidRPr="006207B4">
        <w:t>.</w:t>
      </w:r>
    </w:p>
    <w:p w:rsidR="0099198D" w:rsidRPr="006207B4" w:rsidRDefault="00DC345E" w:rsidP="00BF3DD9">
      <w:pPr>
        <w:pStyle w:val="Definition"/>
      </w:pPr>
      <w:r w:rsidRPr="006207B4">
        <w:rPr>
          <w:b/>
          <w:i/>
        </w:rPr>
        <w:t>monitoring warrant</w:t>
      </w:r>
      <w:r w:rsidRPr="006207B4">
        <w:t xml:space="preserve"> means a warrant issued under section</w:t>
      </w:r>
      <w:r w:rsidR="006207B4">
        <w:t> </w:t>
      </w:r>
      <w:r w:rsidR="00D85F2D" w:rsidRPr="006207B4">
        <w:t>286</w:t>
      </w:r>
      <w:r w:rsidR="0005683D" w:rsidRPr="006207B4">
        <w:t>.</w:t>
      </w:r>
    </w:p>
    <w:p w:rsidR="004842F1" w:rsidRPr="006207B4" w:rsidRDefault="004842F1" w:rsidP="00BF3DD9">
      <w:pPr>
        <w:pStyle w:val="Definition"/>
      </w:pPr>
      <w:r w:rsidRPr="006207B4">
        <w:rPr>
          <w:b/>
          <w:i/>
        </w:rPr>
        <w:t>nautical publication</w:t>
      </w:r>
      <w:r w:rsidRPr="006207B4">
        <w:t xml:space="preserve"> includes the following:</w:t>
      </w:r>
    </w:p>
    <w:p w:rsidR="004842F1" w:rsidRPr="006207B4" w:rsidRDefault="004842F1" w:rsidP="00BF3DD9">
      <w:pPr>
        <w:pStyle w:val="paragraph"/>
      </w:pPr>
      <w:r w:rsidRPr="006207B4">
        <w:tab/>
        <w:t>(a)</w:t>
      </w:r>
      <w:r w:rsidRPr="006207B4">
        <w:tab/>
        <w:t>sailing directions;</w:t>
      </w:r>
    </w:p>
    <w:p w:rsidR="004842F1" w:rsidRPr="006207B4" w:rsidRDefault="004842F1" w:rsidP="00BF3DD9">
      <w:pPr>
        <w:pStyle w:val="paragraph"/>
      </w:pPr>
      <w:r w:rsidRPr="006207B4">
        <w:tab/>
        <w:t>(b)</w:t>
      </w:r>
      <w:r w:rsidRPr="006207B4">
        <w:tab/>
        <w:t>lists of lights;</w:t>
      </w:r>
    </w:p>
    <w:p w:rsidR="004842F1" w:rsidRPr="006207B4" w:rsidRDefault="004842F1" w:rsidP="00BF3DD9">
      <w:pPr>
        <w:pStyle w:val="paragraph"/>
      </w:pPr>
      <w:r w:rsidRPr="006207B4">
        <w:tab/>
        <w:t>(c)</w:t>
      </w:r>
      <w:r w:rsidRPr="006207B4">
        <w:tab/>
        <w:t>notices to mariner</w:t>
      </w:r>
      <w:r w:rsidR="004E67A0" w:rsidRPr="006207B4">
        <w:t>s</w:t>
      </w:r>
      <w:r w:rsidRPr="006207B4">
        <w:t>;</w:t>
      </w:r>
    </w:p>
    <w:p w:rsidR="004842F1" w:rsidRPr="006207B4" w:rsidRDefault="004842F1" w:rsidP="00BF3DD9">
      <w:pPr>
        <w:pStyle w:val="paragraph"/>
      </w:pPr>
      <w:r w:rsidRPr="006207B4">
        <w:tab/>
        <w:t>(d)</w:t>
      </w:r>
      <w:r w:rsidRPr="006207B4">
        <w:tab/>
        <w:t>tide tables.</w:t>
      </w:r>
    </w:p>
    <w:p w:rsidR="009F02AB" w:rsidRPr="006207B4" w:rsidRDefault="009F02AB" w:rsidP="00BF3DD9">
      <w:pPr>
        <w:pStyle w:val="Definition"/>
      </w:pPr>
      <w:r w:rsidRPr="006207B4">
        <w:rPr>
          <w:b/>
          <w:i/>
        </w:rPr>
        <w:t>navigates without a licensed pilot</w:t>
      </w:r>
      <w:r w:rsidRPr="006207B4">
        <w:t xml:space="preserve"> has the meaning given by section</w:t>
      </w:r>
      <w:r w:rsidR="006207B4">
        <w:t> </w:t>
      </w:r>
      <w:r w:rsidR="00D85F2D" w:rsidRPr="006207B4">
        <w:t>21</w:t>
      </w:r>
      <w:r w:rsidRPr="006207B4">
        <w:t>.</w:t>
      </w:r>
    </w:p>
    <w:p w:rsidR="00F6513D" w:rsidRPr="006207B4" w:rsidRDefault="00F6513D" w:rsidP="00BF3DD9">
      <w:pPr>
        <w:pStyle w:val="Definition"/>
      </w:pPr>
      <w:r w:rsidRPr="006207B4">
        <w:rPr>
          <w:b/>
          <w:i/>
        </w:rPr>
        <w:t>non</w:t>
      </w:r>
      <w:r w:rsidR="006207B4">
        <w:rPr>
          <w:b/>
          <w:i/>
        </w:rPr>
        <w:noBreakHyphen/>
      </w:r>
      <w:r w:rsidRPr="006207B4">
        <w:rPr>
          <w:b/>
          <w:i/>
        </w:rPr>
        <w:t>Convention tonnage certificate</w:t>
      </w:r>
      <w:r w:rsidRPr="006207B4">
        <w:t xml:space="preserve"> means a tonnage certificate other than an International Tonnage Certificate (1969).</w:t>
      </w:r>
    </w:p>
    <w:p w:rsidR="00A624B8" w:rsidRPr="006207B4" w:rsidRDefault="00A624B8" w:rsidP="00BF3DD9">
      <w:pPr>
        <w:pStyle w:val="Definition"/>
      </w:pPr>
      <w:r w:rsidRPr="006207B4">
        <w:rPr>
          <w:b/>
          <w:i/>
        </w:rPr>
        <w:t>non</w:t>
      </w:r>
      <w:r w:rsidR="006207B4">
        <w:rPr>
          <w:b/>
          <w:i/>
        </w:rPr>
        <w:noBreakHyphen/>
      </w:r>
      <w:r w:rsidRPr="006207B4">
        <w:rPr>
          <w:b/>
          <w:i/>
        </w:rPr>
        <w:t xml:space="preserve">Tonnage Convention vessel </w:t>
      </w:r>
      <w:r w:rsidRPr="006207B4">
        <w:t>means a vessel to which the Tonnage Convention does not apply.</w:t>
      </w:r>
    </w:p>
    <w:p w:rsidR="00095DFF" w:rsidRPr="006207B4" w:rsidRDefault="00095DFF" w:rsidP="00BF3DD9">
      <w:pPr>
        <w:pStyle w:val="Definition"/>
      </w:pPr>
      <w:r w:rsidRPr="006207B4">
        <w:rPr>
          <w:b/>
          <w:i/>
        </w:rPr>
        <w:t xml:space="preserve">officer </w:t>
      </w:r>
      <w:r w:rsidRPr="006207B4">
        <w:t>means the master, mate or engineer of a vessel.</w:t>
      </w:r>
    </w:p>
    <w:p w:rsidR="001C142D" w:rsidRPr="006207B4" w:rsidRDefault="001C142D" w:rsidP="00BF3DD9">
      <w:pPr>
        <w:pStyle w:val="Definition"/>
      </w:pPr>
      <w:r w:rsidRPr="006207B4">
        <w:rPr>
          <w:b/>
          <w:i/>
        </w:rPr>
        <w:t>officer of Customs</w:t>
      </w:r>
      <w:r w:rsidRPr="006207B4">
        <w:t xml:space="preserve"> means an Officer of Customs within the meaning of the </w:t>
      </w:r>
      <w:r w:rsidRPr="006207B4">
        <w:rPr>
          <w:i/>
        </w:rPr>
        <w:t>Customs Act 1901</w:t>
      </w:r>
      <w:r w:rsidRPr="006207B4">
        <w:t>.</w:t>
      </w:r>
    </w:p>
    <w:p w:rsidR="00DC345E" w:rsidRPr="006207B4" w:rsidRDefault="00DC345E" w:rsidP="00BF3DD9">
      <w:pPr>
        <w:pStyle w:val="Definition"/>
      </w:pPr>
      <w:r w:rsidRPr="006207B4">
        <w:rPr>
          <w:b/>
          <w:i/>
        </w:rPr>
        <w:t>official logbook</w:t>
      </w:r>
      <w:r w:rsidRPr="006207B4">
        <w:t xml:space="preserve"> means a logbook kept in accordance with regulations made </w:t>
      </w:r>
      <w:r w:rsidR="00715536" w:rsidRPr="006207B4">
        <w:t>for the purposes of</w:t>
      </w:r>
      <w:r w:rsidRPr="006207B4">
        <w:t xml:space="preserve"> section</w:t>
      </w:r>
      <w:r w:rsidR="006207B4">
        <w:t> </w:t>
      </w:r>
      <w:r w:rsidR="00D85F2D" w:rsidRPr="006207B4">
        <w:t>309</w:t>
      </w:r>
      <w:r w:rsidRPr="006207B4">
        <w:t>.</w:t>
      </w:r>
    </w:p>
    <w:p w:rsidR="00107B50" w:rsidRPr="006207B4" w:rsidRDefault="00107B50" w:rsidP="00BF3DD9">
      <w:pPr>
        <w:pStyle w:val="Definition"/>
      </w:pPr>
      <w:r w:rsidRPr="006207B4">
        <w:rPr>
          <w:b/>
          <w:i/>
        </w:rPr>
        <w:t xml:space="preserve">operate </w:t>
      </w:r>
      <w:r w:rsidRPr="006207B4">
        <w:t>a vessel means:</w:t>
      </w:r>
    </w:p>
    <w:p w:rsidR="00107B50" w:rsidRPr="006207B4" w:rsidRDefault="00107B50" w:rsidP="00BF3DD9">
      <w:pPr>
        <w:pStyle w:val="paragraph"/>
      </w:pPr>
      <w:r w:rsidRPr="006207B4">
        <w:tab/>
        <w:t>(a)</w:t>
      </w:r>
      <w:r w:rsidRPr="006207B4">
        <w:tab/>
        <w:t>determine or exercise control over the course or direction of the vessel or over the means of propulsion of the vessel, whether or not the vessel is underway; or</w:t>
      </w:r>
    </w:p>
    <w:p w:rsidR="00107B50" w:rsidRPr="006207B4" w:rsidRDefault="00A97681" w:rsidP="00BF3DD9">
      <w:pPr>
        <w:pStyle w:val="paragraph"/>
      </w:pPr>
      <w:r w:rsidRPr="006207B4">
        <w:tab/>
        <w:t>(b)</w:t>
      </w:r>
      <w:r w:rsidRPr="006207B4">
        <w:tab/>
        <w:t>load or unload</w:t>
      </w:r>
      <w:r w:rsidR="00107B50" w:rsidRPr="006207B4">
        <w:t xml:space="preserve"> the vessel when it is moored or berthed.</w:t>
      </w:r>
    </w:p>
    <w:p w:rsidR="0042792E" w:rsidRPr="006207B4" w:rsidRDefault="0042792E" w:rsidP="00BF3DD9">
      <w:pPr>
        <w:pStyle w:val="Definition"/>
      </w:pPr>
      <w:r w:rsidRPr="006207B4">
        <w:rPr>
          <w:b/>
          <w:i/>
        </w:rPr>
        <w:t>opt</w:t>
      </w:r>
      <w:r w:rsidR="006207B4">
        <w:rPr>
          <w:b/>
          <w:i/>
        </w:rPr>
        <w:noBreakHyphen/>
      </w:r>
      <w:r w:rsidRPr="006207B4">
        <w:rPr>
          <w:b/>
          <w:i/>
        </w:rPr>
        <w:t>in declaration</w:t>
      </w:r>
      <w:r w:rsidRPr="006207B4">
        <w:t>, in relation to a vessel, means a declaration under s</w:t>
      </w:r>
      <w:r w:rsidR="003A0508" w:rsidRPr="006207B4">
        <w:t>ubs</w:t>
      </w:r>
      <w:r w:rsidRPr="006207B4">
        <w:t>ection</w:t>
      </w:r>
      <w:r w:rsidR="006207B4">
        <w:t> </w:t>
      </w:r>
      <w:r w:rsidR="00D85F2D" w:rsidRPr="006207B4">
        <w:t>25</w:t>
      </w:r>
      <w:r w:rsidR="003A0508" w:rsidRPr="006207B4">
        <w:t>(2)</w:t>
      </w:r>
      <w:r w:rsidRPr="006207B4">
        <w:t xml:space="preserve"> in relation to the vessel.</w:t>
      </w:r>
    </w:p>
    <w:p w:rsidR="00CD6F69" w:rsidRPr="006207B4" w:rsidRDefault="00891715" w:rsidP="00BF3DD9">
      <w:pPr>
        <w:pStyle w:val="Definition"/>
      </w:pPr>
      <w:r w:rsidRPr="006207B4">
        <w:rPr>
          <w:b/>
          <w:i/>
        </w:rPr>
        <w:t>o</w:t>
      </w:r>
      <w:r w:rsidR="003E5545" w:rsidRPr="006207B4">
        <w:rPr>
          <w:b/>
          <w:i/>
        </w:rPr>
        <w:t>verloaded</w:t>
      </w:r>
      <w:r w:rsidR="003E5545" w:rsidRPr="006207B4">
        <w:t>, in relation to a vessel, has the meaning given by regulat</w:t>
      </w:r>
      <w:r w:rsidR="00177DB7" w:rsidRPr="006207B4">
        <w:t>ions made for the purposes of</w:t>
      </w:r>
      <w:r w:rsidR="006861BC" w:rsidRPr="006207B4">
        <w:t xml:space="preserve"> paragraph</w:t>
      </w:r>
      <w:r w:rsidR="006207B4">
        <w:t> </w:t>
      </w:r>
      <w:r w:rsidR="00D85F2D" w:rsidRPr="006207B4">
        <w:t>113</w:t>
      </w:r>
      <w:r w:rsidR="003E5545" w:rsidRPr="006207B4">
        <w:t>(</w:t>
      </w:r>
      <w:r w:rsidR="00AB363C" w:rsidRPr="006207B4">
        <w:t>a</w:t>
      </w:r>
      <w:r w:rsidR="003E5545" w:rsidRPr="006207B4">
        <w:t>).</w:t>
      </w:r>
    </w:p>
    <w:p w:rsidR="00A64988" w:rsidRPr="006207B4" w:rsidRDefault="001A08BA" w:rsidP="00BF3DD9">
      <w:pPr>
        <w:pStyle w:val="Definition"/>
      </w:pPr>
      <w:r w:rsidRPr="006207B4">
        <w:rPr>
          <w:b/>
          <w:i/>
        </w:rPr>
        <w:t>overseas voyage</w:t>
      </w:r>
      <w:r w:rsidR="0078315B" w:rsidRPr="006207B4">
        <w:t>: see section</w:t>
      </w:r>
      <w:r w:rsidR="006207B4">
        <w:t> </w:t>
      </w:r>
      <w:r w:rsidR="00D85F2D" w:rsidRPr="006207B4">
        <w:t>16</w:t>
      </w:r>
      <w:r w:rsidR="0078315B" w:rsidRPr="006207B4">
        <w:t>.</w:t>
      </w:r>
    </w:p>
    <w:p w:rsidR="00A70384" w:rsidRPr="006207B4" w:rsidRDefault="00F80C26" w:rsidP="00BF3DD9">
      <w:pPr>
        <w:pStyle w:val="Definition"/>
      </w:pPr>
      <w:r w:rsidRPr="006207B4">
        <w:rPr>
          <w:b/>
          <w:i/>
        </w:rPr>
        <w:t xml:space="preserve">owner </w:t>
      </w:r>
      <w:r w:rsidRPr="006207B4">
        <w:t xml:space="preserve">of a </w:t>
      </w:r>
      <w:r w:rsidR="00442774" w:rsidRPr="006207B4">
        <w:t>vessel</w:t>
      </w:r>
      <w:r w:rsidRPr="006207B4">
        <w:t xml:space="preserve"> </w:t>
      </w:r>
      <w:r w:rsidR="00A70384" w:rsidRPr="006207B4">
        <w:t>means one or more of the following:</w:t>
      </w:r>
    </w:p>
    <w:p w:rsidR="002E6CC9" w:rsidRPr="006207B4" w:rsidRDefault="00A70384" w:rsidP="00BF3DD9">
      <w:pPr>
        <w:pStyle w:val="paragraph"/>
      </w:pPr>
      <w:r w:rsidRPr="006207B4">
        <w:lastRenderedPageBreak/>
        <w:tab/>
        <w:t>(</w:t>
      </w:r>
      <w:r w:rsidR="00A97681" w:rsidRPr="006207B4">
        <w:t>a</w:t>
      </w:r>
      <w:r w:rsidR="0042792E" w:rsidRPr="006207B4">
        <w:t>)</w:t>
      </w:r>
      <w:r w:rsidR="0042792E" w:rsidRPr="006207B4">
        <w:tab/>
        <w:t>a person who has a legal or beneficial interest</w:t>
      </w:r>
      <w:r w:rsidR="002E6CC9" w:rsidRPr="006207B4">
        <w:t xml:space="preserve"> in the vessel, other than as a mortgag</w:t>
      </w:r>
      <w:r w:rsidR="00B5689E" w:rsidRPr="006207B4">
        <w:t>ee</w:t>
      </w:r>
      <w:r w:rsidR="002E6CC9" w:rsidRPr="006207B4">
        <w:t>;</w:t>
      </w:r>
    </w:p>
    <w:p w:rsidR="002E6CC9" w:rsidRPr="006207B4" w:rsidRDefault="002E6CC9" w:rsidP="00BF3DD9">
      <w:pPr>
        <w:pStyle w:val="paragraph"/>
      </w:pPr>
      <w:r w:rsidRPr="006207B4">
        <w:tab/>
        <w:t>(</w:t>
      </w:r>
      <w:r w:rsidR="00A97681" w:rsidRPr="006207B4">
        <w:t>b</w:t>
      </w:r>
      <w:r w:rsidRPr="006207B4">
        <w:t>)</w:t>
      </w:r>
      <w:r w:rsidRPr="006207B4">
        <w:tab/>
      </w:r>
      <w:r w:rsidR="006354D9" w:rsidRPr="006207B4">
        <w:t xml:space="preserve">a person with overall general control and management of </w:t>
      </w:r>
      <w:r w:rsidR="000A6375" w:rsidRPr="006207B4">
        <w:t xml:space="preserve">the </w:t>
      </w:r>
      <w:r w:rsidR="00442774" w:rsidRPr="006207B4">
        <w:t>vessel</w:t>
      </w:r>
      <w:r w:rsidR="00A97681" w:rsidRPr="006207B4">
        <w:t>;</w:t>
      </w:r>
    </w:p>
    <w:p w:rsidR="00A97681" w:rsidRPr="006207B4" w:rsidRDefault="00A97681" w:rsidP="00BF3DD9">
      <w:pPr>
        <w:pStyle w:val="paragraph"/>
      </w:pPr>
      <w:r w:rsidRPr="006207B4">
        <w:tab/>
        <w:t>(c)</w:t>
      </w:r>
      <w:r w:rsidRPr="006207B4">
        <w:tab/>
        <w:t>a person who has assumed responsibility for the vessel from a pe</w:t>
      </w:r>
      <w:r w:rsidR="00D67FB3" w:rsidRPr="006207B4">
        <w:t xml:space="preserve">rson referred to in </w:t>
      </w:r>
      <w:r w:rsidR="006207B4">
        <w:t>paragraph (</w:t>
      </w:r>
      <w:r w:rsidR="00D67FB3" w:rsidRPr="006207B4">
        <w:t>a) or (b</w:t>
      </w:r>
      <w:r w:rsidRPr="006207B4">
        <w:t>).</w:t>
      </w:r>
    </w:p>
    <w:p w:rsidR="00F80C26" w:rsidRPr="006207B4" w:rsidRDefault="006354D9" w:rsidP="00BF3DD9">
      <w:pPr>
        <w:pStyle w:val="subsection2"/>
      </w:pPr>
      <w:r w:rsidRPr="006207B4">
        <w:t>For th</w:t>
      </w:r>
      <w:r w:rsidR="00A97681" w:rsidRPr="006207B4">
        <w:t>e</w:t>
      </w:r>
      <w:r w:rsidRPr="006207B4">
        <w:t xml:space="preserve"> purpose</w:t>
      </w:r>
      <w:r w:rsidR="00A97681" w:rsidRPr="006207B4">
        <w:t xml:space="preserve">s of </w:t>
      </w:r>
      <w:r w:rsidR="006207B4">
        <w:t>paragraph (</w:t>
      </w:r>
      <w:r w:rsidR="00A97681" w:rsidRPr="006207B4">
        <w:t>b)</w:t>
      </w:r>
      <w:r w:rsidRPr="006207B4">
        <w:t xml:space="preserve">, a person is not taken to have overall general control and management of a </w:t>
      </w:r>
      <w:r w:rsidR="00442774" w:rsidRPr="006207B4">
        <w:t>vessel</w:t>
      </w:r>
      <w:r w:rsidRPr="006207B4">
        <w:t xml:space="preserve"> merely beca</w:t>
      </w:r>
      <w:r w:rsidR="00D95D4D" w:rsidRPr="006207B4">
        <w:t xml:space="preserve">use he or she is the master </w:t>
      </w:r>
      <w:r w:rsidR="0042792E" w:rsidRPr="006207B4">
        <w:t>or pilot</w:t>
      </w:r>
      <w:r w:rsidR="00EE5B45" w:rsidRPr="006207B4">
        <w:t xml:space="preserve"> </w:t>
      </w:r>
      <w:r w:rsidR="00D95D4D" w:rsidRPr="006207B4">
        <w:t xml:space="preserve">of the </w:t>
      </w:r>
      <w:r w:rsidR="00442774" w:rsidRPr="006207B4">
        <w:t>vessel</w:t>
      </w:r>
      <w:r w:rsidR="00D95D4D" w:rsidRPr="006207B4">
        <w:t>.</w:t>
      </w:r>
    </w:p>
    <w:p w:rsidR="00095DFF" w:rsidRPr="006207B4" w:rsidRDefault="00095DFF" w:rsidP="00BF3DD9">
      <w:pPr>
        <w:pStyle w:val="Definition"/>
      </w:pPr>
      <w:r w:rsidRPr="006207B4">
        <w:rPr>
          <w:b/>
          <w:i/>
        </w:rPr>
        <w:t xml:space="preserve">passenger </w:t>
      </w:r>
      <w:r w:rsidRPr="006207B4">
        <w:t>means a person carried on board a vessel with the knowledge or consent of the owner of the vessel or his or her representative</w:t>
      </w:r>
      <w:r w:rsidR="0099198D" w:rsidRPr="006207B4">
        <w:t>,</w:t>
      </w:r>
      <w:r w:rsidRPr="006207B4">
        <w:t xml:space="preserve"> or </w:t>
      </w:r>
      <w:r w:rsidR="00B5689E" w:rsidRPr="006207B4">
        <w:t xml:space="preserve">of </w:t>
      </w:r>
      <w:r w:rsidRPr="006207B4">
        <w:t>the charterer or master of the vessel, other than:</w:t>
      </w:r>
    </w:p>
    <w:p w:rsidR="00095DFF" w:rsidRPr="006207B4" w:rsidRDefault="00095DFF" w:rsidP="00BF3DD9">
      <w:pPr>
        <w:pStyle w:val="paragraph"/>
      </w:pPr>
      <w:r w:rsidRPr="006207B4">
        <w:tab/>
        <w:t>(a)</w:t>
      </w:r>
      <w:r w:rsidRPr="006207B4">
        <w:tab/>
        <w:t>a person employed or engaged in any capacity on board the vessel on the business of the vessel;</w:t>
      </w:r>
      <w:r w:rsidR="004E67A0" w:rsidRPr="006207B4">
        <w:t xml:space="preserve"> or</w:t>
      </w:r>
    </w:p>
    <w:p w:rsidR="00095DFF" w:rsidRPr="006207B4" w:rsidRDefault="00095DFF" w:rsidP="00BF3DD9">
      <w:pPr>
        <w:pStyle w:val="paragraph"/>
      </w:pPr>
      <w:r w:rsidRPr="006207B4">
        <w:tab/>
        <w:t>(b)</w:t>
      </w:r>
      <w:r w:rsidRPr="006207B4">
        <w:tab/>
        <w:t>a person on board the vessel:</w:t>
      </w:r>
    </w:p>
    <w:p w:rsidR="00095DFF" w:rsidRPr="006207B4" w:rsidRDefault="00095DFF" w:rsidP="00BF3DD9">
      <w:pPr>
        <w:pStyle w:val="paragraphsub"/>
      </w:pPr>
      <w:r w:rsidRPr="006207B4">
        <w:tab/>
        <w:t>(i)</w:t>
      </w:r>
      <w:r w:rsidRPr="006207B4">
        <w:tab/>
        <w:t>under an obligation imposed on the master by any law (including a law of a country other than Australia) to assist shipwrecked, distressed or other persons; or</w:t>
      </w:r>
    </w:p>
    <w:p w:rsidR="00095DFF" w:rsidRPr="006207B4" w:rsidRDefault="00095DFF" w:rsidP="00BF3DD9">
      <w:pPr>
        <w:pStyle w:val="paragraphsub"/>
      </w:pPr>
      <w:r w:rsidRPr="006207B4">
        <w:tab/>
        <w:t>(ii)</w:t>
      </w:r>
      <w:r w:rsidRPr="006207B4">
        <w:tab/>
        <w:t>because of circumstances that could not have been prevented by the owner, charterer, agent or master of the vessel; or</w:t>
      </w:r>
    </w:p>
    <w:p w:rsidR="00095DFF" w:rsidRPr="006207B4" w:rsidRDefault="00095DFF" w:rsidP="00BF3DD9">
      <w:pPr>
        <w:pStyle w:val="paragraph"/>
      </w:pPr>
      <w:r w:rsidRPr="006207B4">
        <w:tab/>
        <w:t>(c)</w:t>
      </w:r>
      <w:r w:rsidRPr="006207B4">
        <w:tab/>
        <w:t xml:space="preserve">a child under the age of </w:t>
      </w:r>
      <w:r w:rsidR="001C17D8" w:rsidRPr="006207B4">
        <w:t>1</w:t>
      </w:r>
      <w:r w:rsidRPr="006207B4">
        <w:t xml:space="preserve"> year;</w:t>
      </w:r>
      <w:r w:rsidR="004E67A0" w:rsidRPr="006207B4">
        <w:t xml:space="preserve"> or</w:t>
      </w:r>
    </w:p>
    <w:p w:rsidR="00095DFF" w:rsidRPr="006207B4" w:rsidRDefault="00095DFF" w:rsidP="00BF3DD9">
      <w:pPr>
        <w:pStyle w:val="paragraph"/>
      </w:pPr>
      <w:r w:rsidRPr="006207B4">
        <w:tab/>
        <w:t>(d)</w:t>
      </w:r>
      <w:r w:rsidRPr="006207B4">
        <w:tab/>
      </w:r>
      <w:r w:rsidR="00B5689E" w:rsidRPr="006207B4">
        <w:t>if the vessel is a special purpose vessel—</w:t>
      </w:r>
      <w:r w:rsidRPr="006207B4">
        <w:t>special personnel</w:t>
      </w:r>
      <w:r w:rsidR="00A87193" w:rsidRPr="006207B4">
        <w:t xml:space="preserve"> in relation to the vessel</w:t>
      </w:r>
      <w:r w:rsidRPr="006207B4">
        <w:t>.</w:t>
      </w:r>
    </w:p>
    <w:p w:rsidR="002370BF" w:rsidRPr="006207B4" w:rsidRDefault="002370BF" w:rsidP="00BF3DD9">
      <w:pPr>
        <w:pStyle w:val="Definition"/>
      </w:pPr>
      <w:r w:rsidRPr="006207B4">
        <w:rPr>
          <w:b/>
          <w:i/>
        </w:rPr>
        <w:t>pilot</w:t>
      </w:r>
      <w:r w:rsidRPr="006207B4">
        <w:t xml:space="preserve"> means a person who does not belong to, but has the conduct of, a vessel.</w:t>
      </w:r>
    </w:p>
    <w:p w:rsidR="00AD3647" w:rsidRPr="006207B4" w:rsidRDefault="009F02AB" w:rsidP="00BF3DD9">
      <w:pPr>
        <w:pStyle w:val="Definition"/>
      </w:pPr>
      <w:r w:rsidRPr="006207B4">
        <w:rPr>
          <w:b/>
          <w:i/>
        </w:rPr>
        <w:t>pilotage provider</w:t>
      </w:r>
      <w:r w:rsidRPr="006207B4">
        <w:t xml:space="preserve"> </w:t>
      </w:r>
      <w:r w:rsidR="00AD3647" w:rsidRPr="006207B4">
        <w:t>includes a</w:t>
      </w:r>
      <w:r w:rsidRPr="006207B4">
        <w:t xml:space="preserve"> person who</w:t>
      </w:r>
      <w:r w:rsidR="00BA2133" w:rsidRPr="006207B4">
        <w:t xml:space="preserve"> is responsible for the following</w:t>
      </w:r>
      <w:r w:rsidR="00AD3647" w:rsidRPr="006207B4">
        <w:t>:</w:t>
      </w:r>
    </w:p>
    <w:p w:rsidR="00AD3647" w:rsidRPr="006207B4" w:rsidRDefault="00BA2133" w:rsidP="00BF3DD9">
      <w:pPr>
        <w:pStyle w:val="paragraph"/>
      </w:pPr>
      <w:r w:rsidRPr="006207B4">
        <w:tab/>
        <w:t>(a)</w:t>
      </w:r>
      <w:r w:rsidRPr="006207B4">
        <w:tab/>
        <w:t>training</w:t>
      </w:r>
      <w:r w:rsidR="00AD3647" w:rsidRPr="006207B4">
        <w:t xml:space="preserve"> pilots;</w:t>
      </w:r>
    </w:p>
    <w:p w:rsidR="00BA2133" w:rsidRPr="006207B4" w:rsidRDefault="00BA2133" w:rsidP="00BF3DD9">
      <w:pPr>
        <w:pStyle w:val="paragraph"/>
      </w:pPr>
      <w:r w:rsidRPr="006207B4">
        <w:tab/>
        <w:t>(b)</w:t>
      </w:r>
      <w:r w:rsidRPr="006207B4">
        <w:tab/>
        <w:t>the safe</w:t>
      </w:r>
      <w:r w:rsidR="006175F3" w:rsidRPr="006207B4">
        <w:t xml:space="preserve"> transfer and</w:t>
      </w:r>
      <w:r w:rsidRPr="006207B4">
        <w:t xml:space="preserve"> operation of pilots;</w:t>
      </w:r>
    </w:p>
    <w:p w:rsidR="009F02AB" w:rsidRPr="006207B4" w:rsidRDefault="00BA2133" w:rsidP="00BF3DD9">
      <w:pPr>
        <w:pStyle w:val="paragraph"/>
      </w:pPr>
      <w:r w:rsidRPr="006207B4">
        <w:tab/>
        <w:t>(c</w:t>
      </w:r>
      <w:r w:rsidR="00AD3647" w:rsidRPr="006207B4">
        <w:t>)</w:t>
      </w:r>
      <w:r w:rsidR="00AD3647" w:rsidRPr="006207B4">
        <w:tab/>
      </w:r>
      <w:r w:rsidRPr="006207B4">
        <w:t>assigning or allocating</w:t>
      </w:r>
      <w:r w:rsidR="009F02AB" w:rsidRPr="006207B4">
        <w:t xml:space="preserve"> a pilot to the transit of a vessel through particular waters</w:t>
      </w:r>
      <w:r w:rsidR="00416B09" w:rsidRPr="006207B4">
        <w:t>;</w:t>
      </w:r>
    </w:p>
    <w:p w:rsidR="00AD3647" w:rsidRPr="006207B4" w:rsidRDefault="00BA2133" w:rsidP="00BF3DD9">
      <w:pPr>
        <w:pStyle w:val="paragraph"/>
      </w:pPr>
      <w:r w:rsidRPr="006207B4">
        <w:tab/>
        <w:t>(d</w:t>
      </w:r>
      <w:r w:rsidR="00AD3647" w:rsidRPr="006207B4">
        <w:t>)</w:t>
      </w:r>
      <w:r w:rsidR="00AD3647" w:rsidRPr="006207B4">
        <w:tab/>
      </w:r>
      <w:r w:rsidRPr="006207B4">
        <w:t xml:space="preserve">undertaking </w:t>
      </w:r>
      <w:r w:rsidR="00436039" w:rsidRPr="006207B4">
        <w:t>such oth</w:t>
      </w:r>
      <w:r w:rsidRPr="006207B4">
        <w:t xml:space="preserve">er </w:t>
      </w:r>
      <w:r w:rsidR="006175F3" w:rsidRPr="006207B4">
        <w:t>activities in relation to pilotage</w:t>
      </w:r>
      <w:r w:rsidRPr="006207B4">
        <w:t xml:space="preserve"> as are prescribed</w:t>
      </w:r>
      <w:r w:rsidR="0072252B" w:rsidRPr="006207B4">
        <w:t xml:space="preserve"> by the regulations</w:t>
      </w:r>
      <w:r w:rsidRPr="006207B4">
        <w:t>;</w:t>
      </w:r>
    </w:p>
    <w:p w:rsidR="00BA2133" w:rsidRPr="006207B4" w:rsidRDefault="00BA2133" w:rsidP="00BF3DD9">
      <w:pPr>
        <w:pStyle w:val="subsection2"/>
      </w:pPr>
      <w:r w:rsidRPr="006207B4">
        <w:lastRenderedPageBreak/>
        <w:t>irrespective of the legal relationship, contractual or otherwise, between that person and the pilot concerned</w:t>
      </w:r>
      <w:r w:rsidR="00416B09" w:rsidRPr="006207B4">
        <w:t>.</w:t>
      </w:r>
    </w:p>
    <w:p w:rsidR="002C339A" w:rsidRPr="006207B4" w:rsidRDefault="002C339A" w:rsidP="00BF3DD9">
      <w:pPr>
        <w:pStyle w:val="Definition"/>
      </w:pPr>
      <w:r w:rsidRPr="006207B4">
        <w:rPr>
          <w:b/>
          <w:i/>
        </w:rPr>
        <w:t xml:space="preserve">pollution certificate </w:t>
      </w:r>
      <w:r w:rsidRPr="006207B4">
        <w:t>means a certificate issued under section</w:t>
      </w:r>
      <w:r w:rsidR="006207B4">
        <w:t> </w:t>
      </w:r>
      <w:r w:rsidR="00D85F2D" w:rsidRPr="006207B4">
        <w:t>132</w:t>
      </w:r>
      <w:r w:rsidRPr="006207B4">
        <w:t>.</w:t>
      </w:r>
    </w:p>
    <w:p w:rsidR="00E021CD" w:rsidRPr="006207B4" w:rsidRDefault="00E021CD" w:rsidP="00BF3DD9">
      <w:pPr>
        <w:pStyle w:val="Definition"/>
      </w:pPr>
      <w:r w:rsidRPr="006207B4">
        <w:rPr>
          <w:b/>
          <w:i/>
        </w:rPr>
        <w:t xml:space="preserve">port </w:t>
      </w:r>
      <w:r w:rsidRPr="006207B4">
        <w:t>includes a harbour.</w:t>
      </w:r>
    </w:p>
    <w:p w:rsidR="00A91D3C" w:rsidRPr="006207B4" w:rsidRDefault="00A91D3C" w:rsidP="00BF3DD9">
      <w:pPr>
        <w:pStyle w:val="Definition"/>
      </w:pPr>
      <w:r w:rsidRPr="006207B4">
        <w:rPr>
          <w:b/>
          <w:i/>
        </w:rPr>
        <w:t>PPSA security interest</w:t>
      </w:r>
      <w:r w:rsidRPr="006207B4">
        <w:t xml:space="preserve"> means a security interest within the meaning of the </w:t>
      </w:r>
      <w:r w:rsidRPr="006207B4">
        <w:rPr>
          <w:i/>
        </w:rPr>
        <w:t>Personal Property Securities Act 2009</w:t>
      </w:r>
      <w:r w:rsidRPr="006207B4">
        <w:t>.</w:t>
      </w:r>
    </w:p>
    <w:p w:rsidR="00C80635" w:rsidRPr="006207B4" w:rsidRDefault="00C80635" w:rsidP="00BF3DD9">
      <w:pPr>
        <w:pStyle w:val="Definition"/>
      </w:pPr>
      <w:r w:rsidRPr="006207B4">
        <w:rPr>
          <w:b/>
          <w:i/>
        </w:rPr>
        <w:t>premises</w:t>
      </w:r>
      <w:r w:rsidRPr="006207B4">
        <w:t xml:space="preserve"> includes</w:t>
      </w:r>
      <w:r w:rsidR="00D653E2" w:rsidRPr="006207B4">
        <w:t xml:space="preserve"> the following</w:t>
      </w:r>
      <w:r w:rsidRPr="006207B4">
        <w:t>:</w:t>
      </w:r>
    </w:p>
    <w:p w:rsidR="00C80635" w:rsidRPr="006207B4" w:rsidRDefault="00DC345E" w:rsidP="00BF3DD9">
      <w:pPr>
        <w:pStyle w:val="paragraph"/>
      </w:pPr>
      <w:r w:rsidRPr="006207B4">
        <w:tab/>
        <w:t>(a)</w:t>
      </w:r>
      <w:r w:rsidRPr="006207B4">
        <w:tab/>
        <w:t xml:space="preserve">a structure, building, </w:t>
      </w:r>
      <w:r w:rsidR="00C80635" w:rsidRPr="006207B4">
        <w:t>vehicle</w:t>
      </w:r>
      <w:r w:rsidRPr="006207B4">
        <w:t xml:space="preserve"> or vessel</w:t>
      </w:r>
      <w:r w:rsidR="00C80635" w:rsidRPr="006207B4">
        <w:t>;</w:t>
      </w:r>
    </w:p>
    <w:p w:rsidR="00C80635" w:rsidRPr="006207B4" w:rsidRDefault="00C80635" w:rsidP="00BF3DD9">
      <w:pPr>
        <w:pStyle w:val="paragraph"/>
      </w:pPr>
      <w:r w:rsidRPr="006207B4">
        <w:tab/>
        <w:t>(b)</w:t>
      </w:r>
      <w:r w:rsidRPr="006207B4">
        <w:tab/>
        <w:t>a place (whether</w:t>
      </w:r>
      <w:r w:rsidR="00A91D3C" w:rsidRPr="006207B4">
        <w:t xml:space="preserve"> or not</w:t>
      </w:r>
      <w:r w:rsidRPr="006207B4">
        <w:t xml:space="preserve"> enc</w:t>
      </w:r>
      <w:r w:rsidR="00A91D3C" w:rsidRPr="006207B4">
        <w:t>losed or built upon);</w:t>
      </w:r>
    </w:p>
    <w:p w:rsidR="00C80635" w:rsidRPr="006207B4" w:rsidRDefault="00C80635" w:rsidP="00BF3DD9">
      <w:pPr>
        <w:pStyle w:val="paragraph"/>
      </w:pPr>
      <w:r w:rsidRPr="006207B4">
        <w:tab/>
        <w:t>(c)</w:t>
      </w:r>
      <w:r w:rsidRPr="006207B4">
        <w:tab/>
        <w:t xml:space="preserve">a part of premises (including premises of a kind referred to in </w:t>
      </w:r>
      <w:r w:rsidR="006207B4">
        <w:t>paragraph (</w:t>
      </w:r>
      <w:r w:rsidRPr="006207B4">
        <w:t>a) or (b)).</w:t>
      </w:r>
    </w:p>
    <w:p w:rsidR="00E06F6E" w:rsidRPr="006207B4" w:rsidRDefault="00E06F6E" w:rsidP="00BF3DD9">
      <w:pPr>
        <w:pStyle w:val="Definition"/>
      </w:pPr>
      <w:r w:rsidRPr="006207B4">
        <w:rPr>
          <w:b/>
          <w:i/>
        </w:rPr>
        <w:t>Prevention of Collisions Convention</w:t>
      </w:r>
      <w:r w:rsidRPr="006207B4">
        <w:t xml:space="preserve"> </w:t>
      </w:r>
      <w:r w:rsidRPr="006207B4">
        <w:rPr>
          <w:szCs w:val="22"/>
        </w:rPr>
        <w:t xml:space="preserve">means </w:t>
      </w:r>
      <w:r w:rsidRPr="006207B4">
        <w:rPr>
          <w:color w:val="292526"/>
          <w:szCs w:val="22"/>
        </w:rPr>
        <w:t>the Convention on the International Regulations for Preventing Collisions at Sea</w:t>
      </w:r>
      <w:r w:rsidR="0099198D" w:rsidRPr="006207B4">
        <w:rPr>
          <w:color w:val="292526"/>
          <w:szCs w:val="22"/>
        </w:rPr>
        <w:t>,</w:t>
      </w:r>
      <w:r w:rsidRPr="006207B4">
        <w:rPr>
          <w:color w:val="292526"/>
          <w:szCs w:val="22"/>
        </w:rPr>
        <w:t xml:space="preserve"> done at London on </w:t>
      </w:r>
      <w:r w:rsidR="00217678" w:rsidRPr="006207B4">
        <w:rPr>
          <w:color w:val="292526"/>
          <w:szCs w:val="22"/>
        </w:rPr>
        <w:t>20</w:t>
      </w:r>
      <w:r w:rsidR="006207B4">
        <w:rPr>
          <w:color w:val="292526"/>
          <w:szCs w:val="22"/>
        </w:rPr>
        <w:t> </w:t>
      </w:r>
      <w:r w:rsidR="00217678" w:rsidRPr="006207B4">
        <w:rPr>
          <w:color w:val="292526"/>
          <w:szCs w:val="22"/>
        </w:rPr>
        <w:t>October</w:t>
      </w:r>
      <w:r w:rsidRPr="006207B4">
        <w:rPr>
          <w:color w:val="292526"/>
          <w:szCs w:val="22"/>
        </w:rPr>
        <w:t xml:space="preserve"> 1972</w:t>
      </w:r>
      <w:r w:rsidRPr="006207B4">
        <w:t>, as amended and in force for Australia from time to time.</w:t>
      </w:r>
    </w:p>
    <w:p w:rsidR="00E06F6E" w:rsidRPr="006207B4" w:rsidRDefault="00E06F6E" w:rsidP="00BF3DD9">
      <w:pPr>
        <w:pStyle w:val="notetext"/>
      </w:pPr>
      <w:r w:rsidRPr="006207B4">
        <w:t>Note:</w:t>
      </w:r>
      <w:r w:rsidRPr="006207B4">
        <w:tab/>
        <w:t>The text of the Convention is set out in Australian Treaty Series 1980 No.</w:t>
      </w:r>
      <w:r w:rsidR="006207B4">
        <w:t> </w:t>
      </w:r>
      <w:r w:rsidRPr="006207B4">
        <w:t>5</w:t>
      </w:r>
      <w:r w:rsidR="0099198D" w:rsidRPr="006207B4">
        <w:t xml:space="preserve"> ([1980] ATS 5)</w:t>
      </w:r>
      <w:r w:rsidRPr="006207B4">
        <w:t xml:space="preserve">. </w:t>
      </w:r>
      <w:r w:rsidR="006B7512" w:rsidRPr="006207B4">
        <w:t>In 2012</w:t>
      </w:r>
      <w:r w:rsidRPr="006207B4">
        <w:t>, the text of a Convention in the Australian Treaty Series was accessible through the Australian Treaties Library on the AustLII website (www.austlii.edu.au).</w:t>
      </w:r>
    </w:p>
    <w:p w:rsidR="004B6949" w:rsidRPr="006207B4" w:rsidRDefault="00E06F6E" w:rsidP="00BF3DD9">
      <w:pPr>
        <w:pStyle w:val="Definition"/>
      </w:pPr>
      <w:r w:rsidRPr="006207B4">
        <w:rPr>
          <w:b/>
          <w:i/>
        </w:rPr>
        <w:t>Prevention of Pollution Convention</w:t>
      </w:r>
      <w:r w:rsidRPr="006207B4">
        <w:t xml:space="preserve"> </w:t>
      </w:r>
      <w:r w:rsidR="00D56BD0" w:rsidRPr="006207B4">
        <w:t>has the same meaning</w:t>
      </w:r>
      <w:r w:rsidR="004A49BE" w:rsidRPr="006207B4">
        <w:t xml:space="preserve"> as</w:t>
      </w:r>
      <w:r w:rsidR="00D56BD0" w:rsidRPr="006207B4">
        <w:t xml:space="preserve"> </w:t>
      </w:r>
      <w:r w:rsidR="004A49BE" w:rsidRPr="006207B4">
        <w:rPr>
          <w:b/>
          <w:i/>
        </w:rPr>
        <w:t>t</w:t>
      </w:r>
      <w:r w:rsidR="00B5689E" w:rsidRPr="006207B4">
        <w:rPr>
          <w:b/>
          <w:i/>
        </w:rPr>
        <w:t>he Convention</w:t>
      </w:r>
      <w:r w:rsidR="00B5689E" w:rsidRPr="006207B4">
        <w:t xml:space="preserve"> </w:t>
      </w:r>
      <w:r w:rsidR="007D0B98" w:rsidRPr="006207B4">
        <w:t xml:space="preserve">has </w:t>
      </w:r>
      <w:r w:rsidR="00D56BD0" w:rsidRPr="006207B4">
        <w:t xml:space="preserve">in the </w:t>
      </w:r>
      <w:r w:rsidR="00D56BD0" w:rsidRPr="006207B4">
        <w:rPr>
          <w:i/>
          <w:iCs/>
        </w:rPr>
        <w:t>Protection of the Sea (Prevention of Pollution from Ships) Act 1983</w:t>
      </w:r>
      <w:r w:rsidRPr="006207B4">
        <w:t>.</w:t>
      </w:r>
    </w:p>
    <w:p w:rsidR="0042134A" w:rsidRPr="006207B4" w:rsidRDefault="0042134A" w:rsidP="00BF3DD9">
      <w:pPr>
        <w:pStyle w:val="Definition"/>
      </w:pPr>
      <w:r w:rsidRPr="006207B4">
        <w:rPr>
          <w:b/>
          <w:i/>
        </w:rPr>
        <w:t>proceeding on a voyage</w:t>
      </w:r>
      <w:r w:rsidRPr="006207B4">
        <w:t xml:space="preserve">: a vessel is taken to be </w:t>
      </w:r>
      <w:r w:rsidRPr="006207B4">
        <w:rPr>
          <w:b/>
          <w:i/>
        </w:rPr>
        <w:t>proceeding on a voyage</w:t>
      </w:r>
      <w:r w:rsidRPr="006207B4">
        <w:t xml:space="preserve"> fro</w:t>
      </w:r>
      <w:r w:rsidR="00D1171E" w:rsidRPr="006207B4">
        <w:t>m the time when it is got under</w:t>
      </w:r>
      <w:r w:rsidRPr="006207B4">
        <w:t>way for the purpose of proceeding on the voyage unti</w:t>
      </w:r>
      <w:r w:rsidR="00D1171E" w:rsidRPr="006207B4">
        <w:t>l the time when it is got under</w:t>
      </w:r>
      <w:r w:rsidRPr="006207B4">
        <w:t>way for the purpose of proceeding on another voyage.</w:t>
      </w:r>
    </w:p>
    <w:p w:rsidR="0075059E" w:rsidRPr="006207B4" w:rsidRDefault="0075059E" w:rsidP="00BF3DD9">
      <w:pPr>
        <w:pStyle w:val="Definition"/>
      </w:pPr>
      <w:r w:rsidRPr="006207B4">
        <w:rPr>
          <w:b/>
          <w:i/>
        </w:rPr>
        <w:t xml:space="preserve">prohibition notice </w:t>
      </w:r>
      <w:r w:rsidRPr="006207B4">
        <w:t>means a notice given under section</w:t>
      </w:r>
      <w:r w:rsidR="006207B4">
        <w:t> </w:t>
      </w:r>
      <w:r w:rsidR="00D85F2D" w:rsidRPr="006207B4">
        <w:t>267</w:t>
      </w:r>
      <w:r w:rsidRPr="006207B4">
        <w:t>.</w:t>
      </w:r>
    </w:p>
    <w:p w:rsidR="00A11D7D" w:rsidRPr="006207B4" w:rsidRDefault="00A11D7D" w:rsidP="00BF3DD9">
      <w:pPr>
        <w:pStyle w:val="Definition"/>
      </w:pPr>
      <w:r w:rsidRPr="006207B4">
        <w:rPr>
          <w:b/>
          <w:i/>
        </w:rPr>
        <w:t>Protected Zone</w:t>
      </w:r>
      <w:r w:rsidRPr="006207B4">
        <w:t xml:space="preserve"> means the zone that is:</w:t>
      </w:r>
    </w:p>
    <w:p w:rsidR="00A11D7D" w:rsidRPr="006207B4" w:rsidRDefault="00A11D7D" w:rsidP="00BF3DD9">
      <w:pPr>
        <w:pStyle w:val="paragraph"/>
      </w:pPr>
      <w:r w:rsidRPr="006207B4">
        <w:tab/>
        <w:t>(a)</w:t>
      </w:r>
      <w:r w:rsidRPr="006207B4">
        <w:tab/>
        <w:t xml:space="preserve">established under Article 10 of the Treaty between Australia and the Independent State of Papua New Guinea concerning Sovereignty and Maritime Boundaries in the area between the two Countries, including the area known as Torres Strait, </w:t>
      </w:r>
      <w:r w:rsidRPr="006207B4">
        <w:lastRenderedPageBreak/>
        <w:t>and Related Matters, done at Sydney on 18</w:t>
      </w:r>
      <w:r w:rsidR="006207B4">
        <w:t> </w:t>
      </w:r>
      <w:r w:rsidRPr="006207B4">
        <w:t>December 1978, as amended and in force for Australia from time to time; and</w:t>
      </w:r>
    </w:p>
    <w:p w:rsidR="00A11D7D" w:rsidRPr="006207B4" w:rsidRDefault="00A11D7D" w:rsidP="00BF3DD9">
      <w:pPr>
        <w:pStyle w:val="paragraph"/>
      </w:pPr>
      <w:r w:rsidRPr="006207B4">
        <w:tab/>
        <w:t>(b)</w:t>
      </w:r>
      <w:r w:rsidRPr="006207B4">
        <w:tab/>
        <w:t>the area bounded by the line described in Annex 9 to that Treaty.</w:t>
      </w:r>
    </w:p>
    <w:p w:rsidR="00A11D7D" w:rsidRPr="006207B4" w:rsidRDefault="00A11D7D" w:rsidP="00BF3DD9">
      <w:pPr>
        <w:pStyle w:val="notetext"/>
      </w:pPr>
      <w:r w:rsidRPr="006207B4">
        <w:t>Note:</w:t>
      </w:r>
      <w:r w:rsidRPr="006207B4">
        <w:tab/>
        <w:t>The text of the Treaty is set out in Australian Treaty Series 1985 No.</w:t>
      </w:r>
      <w:r w:rsidR="006207B4">
        <w:t> </w:t>
      </w:r>
      <w:r w:rsidRPr="006207B4">
        <w:t>4 ([1985] ATS 4). In 2012, the text of a Treaty in the Australian Treaty Series was accessible through the Australian Treaties Library on the AustLII website (www.austlii.edu.au).</w:t>
      </w:r>
    </w:p>
    <w:p w:rsidR="00C8458F" w:rsidRPr="006207B4" w:rsidRDefault="00822E5E" w:rsidP="00BF3DD9">
      <w:pPr>
        <w:pStyle w:val="Definition"/>
      </w:pPr>
      <w:r w:rsidRPr="006207B4">
        <w:rPr>
          <w:b/>
          <w:i/>
        </w:rPr>
        <w:t>recognised organisation</w:t>
      </w:r>
      <w:r w:rsidRPr="006207B4">
        <w:rPr>
          <w:b/>
        </w:rPr>
        <w:t xml:space="preserve"> </w:t>
      </w:r>
      <w:r w:rsidRPr="006207B4">
        <w:t xml:space="preserve">means </w:t>
      </w:r>
      <w:r w:rsidR="00F34C48" w:rsidRPr="006207B4">
        <w:t xml:space="preserve">an organisation </w:t>
      </w:r>
      <w:r w:rsidR="00C8458F" w:rsidRPr="006207B4">
        <w:t>that is prescribed by the regulations for the purposes of this definition.</w:t>
      </w:r>
    </w:p>
    <w:p w:rsidR="00095DFF" w:rsidRPr="006207B4" w:rsidRDefault="00095DFF" w:rsidP="00BF3DD9">
      <w:pPr>
        <w:pStyle w:val="Definition"/>
      </w:pPr>
      <w:r w:rsidRPr="006207B4">
        <w:rPr>
          <w:b/>
          <w:i/>
        </w:rPr>
        <w:t>record of service</w:t>
      </w:r>
      <w:r w:rsidRPr="006207B4">
        <w:t xml:space="preserve"> means a record of service, however described, and includes articles of agreement.</w:t>
      </w:r>
    </w:p>
    <w:p w:rsidR="004F075D" w:rsidRPr="006207B4" w:rsidRDefault="004F075D" w:rsidP="00BF3DD9">
      <w:pPr>
        <w:pStyle w:val="Definition"/>
      </w:pPr>
      <w:r w:rsidRPr="006207B4">
        <w:rPr>
          <w:b/>
          <w:i/>
        </w:rPr>
        <w:t>recreational vessel</w:t>
      </w:r>
      <w:r w:rsidRPr="006207B4">
        <w:t xml:space="preserve"> </w:t>
      </w:r>
      <w:r w:rsidR="006C744D" w:rsidRPr="006207B4">
        <w:t>means a vessel that is not for use in connection with a commercial, governmental or research activity</w:t>
      </w:r>
      <w:r w:rsidRPr="006207B4">
        <w:t>.</w:t>
      </w:r>
    </w:p>
    <w:p w:rsidR="00230644" w:rsidRPr="006207B4" w:rsidRDefault="00230644" w:rsidP="00BF3DD9">
      <w:pPr>
        <w:pStyle w:val="notetext"/>
      </w:pPr>
      <w:r w:rsidRPr="006207B4">
        <w:t>Note:</w:t>
      </w:r>
      <w:r w:rsidRPr="006207B4">
        <w:tab/>
        <w:t>A recreational vessel can include a vessel that does not have Australian nationality.</w:t>
      </w:r>
    </w:p>
    <w:p w:rsidR="00CD2A95" w:rsidRPr="006207B4" w:rsidRDefault="00CD2A95" w:rsidP="00BF3DD9">
      <w:pPr>
        <w:pStyle w:val="Definition"/>
      </w:pPr>
      <w:r w:rsidRPr="006207B4">
        <w:rPr>
          <w:b/>
          <w:i/>
        </w:rPr>
        <w:t>regulated Australian vessel</w:t>
      </w:r>
      <w:r w:rsidRPr="006207B4">
        <w:t>: see section</w:t>
      </w:r>
      <w:r w:rsidR="006207B4">
        <w:t> </w:t>
      </w:r>
      <w:r w:rsidR="00D85F2D" w:rsidRPr="006207B4">
        <w:t>15</w:t>
      </w:r>
      <w:r w:rsidRPr="006207B4">
        <w:t>.</w:t>
      </w:r>
    </w:p>
    <w:p w:rsidR="00DE3D8C" w:rsidRPr="006207B4" w:rsidRDefault="00DE3D8C" w:rsidP="00BF3DD9">
      <w:pPr>
        <w:pStyle w:val="Definition"/>
      </w:pPr>
      <w:r w:rsidRPr="006207B4">
        <w:rPr>
          <w:b/>
          <w:i/>
        </w:rPr>
        <w:t>rid</w:t>
      </w:r>
      <w:r w:rsidR="00A97681" w:rsidRPr="006207B4">
        <w:rPr>
          <w:b/>
          <w:i/>
        </w:rPr>
        <w:t>e</w:t>
      </w:r>
      <w:r w:rsidRPr="006207B4">
        <w:rPr>
          <w:b/>
          <w:i/>
        </w:rPr>
        <w:t xml:space="preserve"> by </w:t>
      </w:r>
      <w:r w:rsidRPr="006207B4">
        <w:t xml:space="preserve">an </w:t>
      </w:r>
      <w:r w:rsidR="00A97681" w:rsidRPr="006207B4">
        <w:t xml:space="preserve">object </w:t>
      </w:r>
      <w:r w:rsidRPr="006207B4">
        <w:t xml:space="preserve">means </w:t>
      </w:r>
      <w:r w:rsidR="00607211" w:rsidRPr="006207B4">
        <w:t xml:space="preserve">go close to the </w:t>
      </w:r>
      <w:r w:rsidR="00A97681" w:rsidRPr="006207B4">
        <w:t xml:space="preserve">object </w:t>
      </w:r>
      <w:r w:rsidR="00607211" w:rsidRPr="006207B4">
        <w:t xml:space="preserve">in such a way as to create a significant wash that affects the </w:t>
      </w:r>
      <w:r w:rsidR="00A97681" w:rsidRPr="006207B4">
        <w:t>object</w:t>
      </w:r>
      <w:r w:rsidR="00607211" w:rsidRPr="006207B4">
        <w:t>.</w:t>
      </w:r>
    </w:p>
    <w:p w:rsidR="002C339A" w:rsidRPr="006207B4" w:rsidRDefault="002C339A" w:rsidP="00BF3DD9">
      <w:pPr>
        <w:pStyle w:val="Definition"/>
      </w:pPr>
      <w:r w:rsidRPr="006207B4">
        <w:rPr>
          <w:b/>
          <w:i/>
        </w:rPr>
        <w:t xml:space="preserve">safety certificate </w:t>
      </w:r>
      <w:r w:rsidRPr="006207B4">
        <w:t>means a certificate issued under section</w:t>
      </w:r>
      <w:r w:rsidR="006207B4">
        <w:t> </w:t>
      </w:r>
      <w:r w:rsidR="00D85F2D" w:rsidRPr="006207B4">
        <w:t>100</w:t>
      </w:r>
      <w:r w:rsidRPr="006207B4">
        <w:t>.</w:t>
      </w:r>
    </w:p>
    <w:p w:rsidR="00E06F6E" w:rsidRPr="006207B4" w:rsidRDefault="00E06F6E" w:rsidP="00BF3DD9">
      <w:pPr>
        <w:pStyle w:val="Definition"/>
      </w:pPr>
      <w:r w:rsidRPr="006207B4">
        <w:rPr>
          <w:b/>
          <w:i/>
        </w:rPr>
        <w:t xml:space="preserve">Safety Convention </w:t>
      </w:r>
      <w:r w:rsidRPr="006207B4">
        <w:t>means the International Conventio</w:t>
      </w:r>
      <w:r w:rsidR="00217678" w:rsidRPr="006207B4">
        <w:t>n for the Safety of Life at Sea</w:t>
      </w:r>
      <w:r w:rsidR="00D1171E" w:rsidRPr="006207B4">
        <w:t>,</w:t>
      </w:r>
      <w:r w:rsidRPr="006207B4">
        <w:t xml:space="preserve"> done at London on 1</w:t>
      </w:r>
      <w:r w:rsidR="006207B4">
        <w:t> </w:t>
      </w:r>
      <w:r w:rsidRPr="006207B4">
        <w:t>November 1974, as amended and in force for Australia from time to time.</w:t>
      </w:r>
    </w:p>
    <w:p w:rsidR="00E06F6E" w:rsidRPr="006207B4" w:rsidRDefault="00E06F6E" w:rsidP="00BF3DD9">
      <w:pPr>
        <w:pStyle w:val="notetext"/>
      </w:pPr>
      <w:r w:rsidRPr="006207B4">
        <w:t>Note:</w:t>
      </w:r>
      <w:r w:rsidRPr="006207B4">
        <w:tab/>
        <w:t>The text of the Convention is set out in Australian Treaty Series 1983 No.</w:t>
      </w:r>
      <w:r w:rsidR="006207B4">
        <w:t> </w:t>
      </w:r>
      <w:r w:rsidRPr="006207B4">
        <w:t>22</w:t>
      </w:r>
      <w:r w:rsidR="00D1171E" w:rsidRPr="006207B4">
        <w:t xml:space="preserve"> ([1983] ATS 22)</w:t>
      </w:r>
      <w:r w:rsidRPr="006207B4">
        <w:t xml:space="preserve">. </w:t>
      </w:r>
      <w:r w:rsidR="006B7512" w:rsidRPr="006207B4">
        <w:t>In 2012</w:t>
      </w:r>
      <w:r w:rsidRPr="006207B4">
        <w:t>, the text of a Convention in the Australian Treaty Series was accessible through the Australian Treaties Library on the AustLII website (www.austlii.edu.au).</w:t>
      </w:r>
    </w:p>
    <w:p w:rsidR="00E06F6E" w:rsidRPr="006207B4" w:rsidRDefault="00E06F6E" w:rsidP="00BF3DD9">
      <w:pPr>
        <w:pStyle w:val="Definition"/>
      </w:pPr>
      <w:r w:rsidRPr="006207B4">
        <w:rPr>
          <w:b/>
          <w:i/>
        </w:rPr>
        <w:t>Salvage Convention</w:t>
      </w:r>
      <w:r w:rsidRPr="006207B4">
        <w:t xml:space="preserve"> means the Inte</w:t>
      </w:r>
      <w:r w:rsidR="00217678" w:rsidRPr="006207B4">
        <w:t>rnational Convention on Salvage</w:t>
      </w:r>
      <w:r w:rsidR="001C17D8" w:rsidRPr="006207B4">
        <w:t>,</w:t>
      </w:r>
      <w:r w:rsidRPr="006207B4">
        <w:t xml:space="preserve"> done at London on 28</w:t>
      </w:r>
      <w:r w:rsidR="006207B4">
        <w:t> </w:t>
      </w:r>
      <w:r w:rsidRPr="006207B4">
        <w:t>April 1989, as amended and in force for Australia from time to time.</w:t>
      </w:r>
    </w:p>
    <w:p w:rsidR="00E06F6E" w:rsidRPr="006207B4" w:rsidRDefault="00E06F6E" w:rsidP="00BF3DD9">
      <w:pPr>
        <w:pStyle w:val="notetext"/>
      </w:pPr>
      <w:r w:rsidRPr="006207B4">
        <w:t>Note:</w:t>
      </w:r>
      <w:r w:rsidRPr="006207B4">
        <w:tab/>
        <w:t>The text of the Convention is set out in Australian Treaty Series 1998 No.</w:t>
      </w:r>
      <w:r w:rsidR="006207B4">
        <w:t> </w:t>
      </w:r>
      <w:r w:rsidRPr="006207B4">
        <w:t>2</w:t>
      </w:r>
      <w:r w:rsidR="00D1171E" w:rsidRPr="006207B4">
        <w:t xml:space="preserve"> ([1998] ATS 2)</w:t>
      </w:r>
      <w:r w:rsidRPr="006207B4">
        <w:t xml:space="preserve">. </w:t>
      </w:r>
      <w:r w:rsidR="006B7512" w:rsidRPr="006207B4">
        <w:t>In 2012</w:t>
      </w:r>
      <w:r w:rsidRPr="006207B4">
        <w:t>, the text of a Convention in the Australian Treaty Series was accessible through the Australian Treaties Library on the AustLII website (www.austlii.edu.au).</w:t>
      </w:r>
    </w:p>
    <w:p w:rsidR="005C48E0" w:rsidRPr="006207B4" w:rsidRDefault="009A27B5" w:rsidP="00BF3DD9">
      <w:pPr>
        <w:pStyle w:val="Definition"/>
      </w:pPr>
      <w:r w:rsidRPr="006207B4">
        <w:rPr>
          <w:b/>
          <w:i/>
        </w:rPr>
        <w:lastRenderedPageBreak/>
        <w:t>salvage operation</w:t>
      </w:r>
      <w:r w:rsidRPr="006207B4">
        <w:t xml:space="preserve"> means any act or activity undertaken to assist a vessel or any other property </w:t>
      </w:r>
      <w:r w:rsidR="00CD2A95" w:rsidRPr="006207B4">
        <w:t xml:space="preserve">not permanently and intentionally attached to the shoreline (including freight at risk) </w:t>
      </w:r>
      <w:r w:rsidR="0052679D" w:rsidRPr="006207B4">
        <w:t>in danger in</w:t>
      </w:r>
      <w:r w:rsidRPr="006207B4">
        <w:t xml:space="preserve"> an</w:t>
      </w:r>
      <w:r w:rsidR="0052679D" w:rsidRPr="006207B4">
        <w:t>y</w:t>
      </w:r>
      <w:r w:rsidR="004F62F8" w:rsidRPr="006207B4">
        <w:t xml:space="preserve"> waters.</w:t>
      </w:r>
    </w:p>
    <w:p w:rsidR="00095DFF" w:rsidRPr="006207B4" w:rsidRDefault="00095DFF" w:rsidP="00BF3DD9">
      <w:pPr>
        <w:pStyle w:val="Definition"/>
        <w:rPr>
          <w:b/>
          <w:i/>
        </w:rPr>
      </w:pPr>
      <w:r w:rsidRPr="006207B4">
        <w:rPr>
          <w:b/>
          <w:i/>
        </w:rPr>
        <w:t>seafarer</w:t>
      </w:r>
      <w:r w:rsidRPr="006207B4">
        <w:t xml:space="preserve"> means any person</w:t>
      </w:r>
      <w:r w:rsidR="009249A1" w:rsidRPr="006207B4">
        <w:t xml:space="preserve"> </w:t>
      </w:r>
      <w:r w:rsidRPr="006207B4">
        <w:t>who is employed or engaged or works in any capacity</w:t>
      </w:r>
      <w:r w:rsidR="009249A1" w:rsidRPr="006207B4">
        <w:t xml:space="preserve"> (including that of master)</w:t>
      </w:r>
      <w:r w:rsidRPr="006207B4">
        <w:t xml:space="preserve"> on board a vessel on the business of the vessel, other than the following:</w:t>
      </w:r>
    </w:p>
    <w:p w:rsidR="00095DFF" w:rsidRPr="006207B4" w:rsidRDefault="00095DFF" w:rsidP="00BF3DD9">
      <w:pPr>
        <w:pStyle w:val="paragraph"/>
      </w:pPr>
      <w:r w:rsidRPr="006207B4">
        <w:tab/>
        <w:t>(a)</w:t>
      </w:r>
      <w:r w:rsidRPr="006207B4">
        <w:tab/>
        <w:t xml:space="preserve">a </w:t>
      </w:r>
      <w:r w:rsidR="009249A1" w:rsidRPr="006207B4">
        <w:t xml:space="preserve">licensed </w:t>
      </w:r>
      <w:r w:rsidRPr="006207B4">
        <w:t>pilot</w:t>
      </w:r>
      <w:r w:rsidR="009249A1" w:rsidRPr="006207B4">
        <w:t xml:space="preserve"> of the vessel (acting as such a pilot)</w:t>
      </w:r>
      <w:r w:rsidRPr="006207B4">
        <w:t>;</w:t>
      </w:r>
    </w:p>
    <w:p w:rsidR="00095DFF" w:rsidRPr="006207B4" w:rsidRDefault="00095DFF" w:rsidP="00BF3DD9">
      <w:pPr>
        <w:pStyle w:val="paragraph"/>
      </w:pPr>
      <w:r w:rsidRPr="006207B4">
        <w:tab/>
        <w:t>(b)</w:t>
      </w:r>
      <w:r w:rsidRPr="006207B4">
        <w:tab/>
        <w:t>an owner of the vessel or a person</w:t>
      </w:r>
      <w:r w:rsidR="009249A1" w:rsidRPr="006207B4">
        <w:t xml:space="preserve"> (except the master)</w:t>
      </w:r>
      <w:r w:rsidRPr="006207B4">
        <w:t xml:space="preserve"> representing the owner;</w:t>
      </w:r>
    </w:p>
    <w:p w:rsidR="00095DFF" w:rsidRPr="006207B4" w:rsidRDefault="00434BD3" w:rsidP="00BF3DD9">
      <w:pPr>
        <w:pStyle w:val="paragraph"/>
      </w:pPr>
      <w:r w:rsidRPr="006207B4">
        <w:tab/>
        <w:t>(c</w:t>
      </w:r>
      <w:r w:rsidR="00095DFF" w:rsidRPr="006207B4">
        <w:t>)</w:t>
      </w:r>
      <w:r w:rsidR="00095DFF" w:rsidRPr="006207B4">
        <w:tab/>
        <w:t>law enforcement personnel</w:t>
      </w:r>
      <w:r w:rsidR="009249A1" w:rsidRPr="006207B4">
        <w:t xml:space="preserve"> (in their capacity as law enforcement personnel)</w:t>
      </w:r>
      <w:r w:rsidR="00095DFF" w:rsidRPr="006207B4">
        <w:t>;</w:t>
      </w:r>
    </w:p>
    <w:p w:rsidR="00095DFF" w:rsidRPr="006207B4" w:rsidRDefault="00434BD3" w:rsidP="00BF3DD9">
      <w:pPr>
        <w:pStyle w:val="paragraph"/>
      </w:pPr>
      <w:r w:rsidRPr="006207B4">
        <w:tab/>
        <w:t>(d</w:t>
      </w:r>
      <w:r w:rsidR="00095DFF" w:rsidRPr="006207B4">
        <w:t>)</w:t>
      </w:r>
      <w:r w:rsidR="00095DFF" w:rsidRPr="006207B4">
        <w:tab/>
      </w:r>
      <w:r w:rsidR="007D0B98" w:rsidRPr="006207B4">
        <w:t>if the vessel is a special purpose vessel—</w:t>
      </w:r>
      <w:r w:rsidR="00095DFF" w:rsidRPr="006207B4">
        <w:t>special personnel</w:t>
      </w:r>
      <w:r w:rsidR="00A87193" w:rsidRPr="006207B4">
        <w:t xml:space="preserve"> in relation to the vessel</w:t>
      </w:r>
      <w:r w:rsidR="00095DFF" w:rsidRPr="006207B4">
        <w:t>;</w:t>
      </w:r>
    </w:p>
    <w:p w:rsidR="00095DFF" w:rsidRPr="006207B4" w:rsidRDefault="00434BD3" w:rsidP="00BF3DD9">
      <w:pPr>
        <w:pStyle w:val="paragraph"/>
      </w:pPr>
      <w:r w:rsidRPr="006207B4">
        <w:tab/>
        <w:t>(e</w:t>
      </w:r>
      <w:r w:rsidR="00095DFF" w:rsidRPr="006207B4">
        <w:t>)</w:t>
      </w:r>
      <w:r w:rsidR="00095DFF" w:rsidRPr="006207B4">
        <w:tab/>
        <w:t>a person temporarily employed on the vessel in port;</w:t>
      </w:r>
    </w:p>
    <w:p w:rsidR="00095DFF" w:rsidRPr="006207B4" w:rsidRDefault="00434BD3" w:rsidP="00BF3DD9">
      <w:pPr>
        <w:pStyle w:val="paragraph"/>
      </w:pPr>
      <w:r w:rsidRPr="006207B4">
        <w:tab/>
        <w:t>(f</w:t>
      </w:r>
      <w:r w:rsidR="00095DFF" w:rsidRPr="006207B4">
        <w:t>)</w:t>
      </w:r>
      <w:r w:rsidR="00095DFF" w:rsidRPr="006207B4">
        <w:tab/>
        <w:t>a person prescribed by the regulations.</w:t>
      </w:r>
    </w:p>
    <w:p w:rsidR="002C339A" w:rsidRPr="006207B4" w:rsidRDefault="002C339A" w:rsidP="00BF3DD9">
      <w:pPr>
        <w:pStyle w:val="Definition"/>
      </w:pPr>
      <w:r w:rsidRPr="006207B4">
        <w:rPr>
          <w:b/>
          <w:i/>
        </w:rPr>
        <w:t xml:space="preserve">seafarer certificate </w:t>
      </w:r>
      <w:r w:rsidRPr="006207B4">
        <w:t>means a certificate issued under section</w:t>
      </w:r>
      <w:r w:rsidR="006207B4">
        <w:t> </w:t>
      </w:r>
      <w:r w:rsidR="00D85F2D" w:rsidRPr="006207B4">
        <w:t>31</w:t>
      </w:r>
      <w:r w:rsidRPr="006207B4">
        <w:t>.</w:t>
      </w:r>
    </w:p>
    <w:p w:rsidR="00095DFF" w:rsidRPr="006207B4" w:rsidRDefault="00095DFF" w:rsidP="00BF3DD9">
      <w:pPr>
        <w:pStyle w:val="Definition"/>
      </w:pPr>
      <w:r w:rsidRPr="006207B4">
        <w:rPr>
          <w:b/>
          <w:i/>
        </w:rPr>
        <w:t>seafarer</w:t>
      </w:r>
      <w:r w:rsidR="006F3902" w:rsidRPr="006207B4">
        <w:rPr>
          <w:b/>
          <w:i/>
        </w:rPr>
        <w:t>’</w:t>
      </w:r>
      <w:r w:rsidRPr="006207B4">
        <w:rPr>
          <w:b/>
          <w:i/>
        </w:rPr>
        <w:t>s vessel</w:t>
      </w:r>
      <w:r w:rsidRPr="006207B4">
        <w:t xml:space="preserve"> means the vessel on which the seafarer concerned is employed, </w:t>
      </w:r>
      <w:r w:rsidR="00D1171E" w:rsidRPr="006207B4">
        <w:t xml:space="preserve">is </w:t>
      </w:r>
      <w:r w:rsidRPr="006207B4">
        <w:t>engaged or works.</w:t>
      </w:r>
    </w:p>
    <w:p w:rsidR="00924FA1" w:rsidRPr="006207B4" w:rsidRDefault="001040B5" w:rsidP="00BF3DD9">
      <w:pPr>
        <w:pStyle w:val="Definition"/>
      </w:pPr>
      <w:r w:rsidRPr="006207B4">
        <w:rPr>
          <w:b/>
          <w:i/>
        </w:rPr>
        <w:t>s</w:t>
      </w:r>
      <w:r w:rsidR="00924FA1" w:rsidRPr="006207B4">
        <w:rPr>
          <w:b/>
          <w:i/>
        </w:rPr>
        <w:t>eaworthy</w:t>
      </w:r>
      <w:r w:rsidRPr="006207B4">
        <w:t>: see</w:t>
      </w:r>
      <w:r w:rsidR="00924FA1" w:rsidRPr="006207B4">
        <w:t xml:space="preserve"> section</w:t>
      </w:r>
      <w:r w:rsidR="006207B4">
        <w:t> </w:t>
      </w:r>
      <w:r w:rsidR="00D85F2D" w:rsidRPr="006207B4">
        <w:t>23</w:t>
      </w:r>
      <w:r w:rsidR="00924FA1" w:rsidRPr="006207B4">
        <w:t>.</w:t>
      </w:r>
    </w:p>
    <w:p w:rsidR="00095DFF" w:rsidRPr="006207B4" w:rsidRDefault="00095DFF" w:rsidP="00BF3DD9">
      <w:pPr>
        <w:pStyle w:val="Definition"/>
      </w:pPr>
      <w:r w:rsidRPr="006207B4">
        <w:rPr>
          <w:b/>
          <w:i/>
        </w:rPr>
        <w:t>special personnel</w:t>
      </w:r>
      <w:r w:rsidR="00177DB7" w:rsidRPr="006207B4">
        <w:t xml:space="preserve">, </w:t>
      </w:r>
      <w:r w:rsidRPr="006207B4">
        <w:t>in relation to a special purpose vessel</w:t>
      </w:r>
      <w:r w:rsidR="00177DB7" w:rsidRPr="006207B4">
        <w:t xml:space="preserve">, </w:t>
      </w:r>
      <w:r w:rsidRPr="006207B4">
        <w:t>means a person who is carried on board the vessel in connection with the special purpose of the vessel.</w:t>
      </w:r>
    </w:p>
    <w:p w:rsidR="00095DFF" w:rsidRPr="006207B4" w:rsidRDefault="00095DFF" w:rsidP="00BF3DD9">
      <w:pPr>
        <w:pStyle w:val="Definition"/>
      </w:pPr>
      <w:r w:rsidRPr="006207B4">
        <w:rPr>
          <w:b/>
          <w:i/>
        </w:rPr>
        <w:t>special purpose vessel</w:t>
      </w:r>
      <w:r w:rsidR="00BB23A6" w:rsidRPr="006207B4">
        <w:t>: see section</w:t>
      </w:r>
      <w:r w:rsidR="006207B4">
        <w:t> </w:t>
      </w:r>
      <w:r w:rsidR="00D85F2D" w:rsidRPr="006207B4">
        <w:t>18</w:t>
      </w:r>
      <w:r w:rsidR="00BB23A6" w:rsidRPr="006207B4">
        <w:t>.</w:t>
      </w:r>
    </w:p>
    <w:p w:rsidR="00E06F6E" w:rsidRPr="006207B4" w:rsidRDefault="00E06F6E" w:rsidP="00BF3DD9">
      <w:pPr>
        <w:pStyle w:val="Definition"/>
      </w:pPr>
      <w:r w:rsidRPr="006207B4">
        <w:rPr>
          <w:b/>
          <w:i/>
        </w:rPr>
        <w:t>STCW Convention</w:t>
      </w:r>
      <w:r w:rsidRPr="006207B4">
        <w:t xml:space="preserve"> means the International Convention on Standards of Training, Certification and W</w:t>
      </w:r>
      <w:r w:rsidR="00217678" w:rsidRPr="006207B4">
        <w:t>atchkeeping for Seafarers</w:t>
      </w:r>
      <w:r w:rsidR="00D1171E" w:rsidRPr="006207B4">
        <w:t>,</w:t>
      </w:r>
      <w:r w:rsidRPr="006207B4">
        <w:t xml:space="preserve"> done at London on 7</w:t>
      </w:r>
      <w:r w:rsidR="006207B4">
        <w:t> </w:t>
      </w:r>
      <w:r w:rsidRPr="006207B4">
        <w:t>July 1978, as amended and in force for Australia from time to time.</w:t>
      </w:r>
    </w:p>
    <w:p w:rsidR="00E06F6E" w:rsidRPr="006207B4" w:rsidRDefault="00E06F6E" w:rsidP="00BF3DD9">
      <w:pPr>
        <w:pStyle w:val="notetext"/>
      </w:pPr>
      <w:r w:rsidRPr="006207B4">
        <w:t>Note:</w:t>
      </w:r>
      <w:r w:rsidRPr="006207B4">
        <w:tab/>
        <w:t>The text of t</w:t>
      </w:r>
      <w:r w:rsidR="001C17D8" w:rsidRPr="006207B4">
        <w:t xml:space="preserve">he Convention is set out in </w:t>
      </w:r>
      <w:r w:rsidRPr="006207B4">
        <w:t>Australian Treat</w:t>
      </w:r>
      <w:r w:rsidR="001C17D8" w:rsidRPr="006207B4">
        <w:t xml:space="preserve">y </w:t>
      </w:r>
      <w:r w:rsidRPr="006207B4">
        <w:t>Series 1984 No.</w:t>
      </w:r>
      <w:r w:rsidR="006207B4">
        <w:t> </w:t>
      </w:r>
      <w:r w:rsidRPr="006207B4">
        <w:t>7</w:t>
      </w:r>
      <w:r w:rsidR="00D1171E" w:rsidRPr="006207B4">
        <w:t xml:space="preserve"> ([1984] ATS 7)</w:t>
      </w:r>
      <w:r w:rsidRPr="006207B4">
        <w:t xml:space="preserve">. </w:t>
      </w:r>
      <w:r w:rsidR="006B7512" w:rsidRPr="006207B4">
        <w:t>In 2012</w:t>
      </w:r>
      <w:r w:rsidRPr="006207B4">
        <w:t>, the text of a Convention in the Australian Treaty Series was accessible through the Australian Treaties Library on the AustLII website (www.austlii.edu.au).</w:t>
      </w:r>
    </w:p>
    <w:p w:rsidR="00217678" w:rsidRPr="006207B4" w:rsidRDefault="00F8241F" w:rsidP="00BF3DD9">
      <w:pPr>
        <w:pStyle w:val="Definition"/>
      </w:pPr>
      <w:r w:rsidRPr="006207B4">
        <w:rPr>
          <w:b/>
          <w:i/>
        </w:rPr>
        <w:t>s</w:t>
      </w:r>
      <w:r w:rsidR="00217678" w:rsidRPr="006207B4">
        <w:rPr>
          <w:b/>
          <w:i/>
        </w:rPr>
        <w:t>ubstandard</w:t>
      </w:r>
      <w:r w:rsidR="00B75E0F" w:rsidRPr="006207B4">
        <w:t>: see section</w:t>
      </w:r>
      <w:r w:rsidR="006207B4">
        <w:t> </w:t>
      </w:r>
      <w:r w:rsidR="00D85F2D" w:rsidRPr="006207B4">
        <w:t>24</w:t>
      </w:r>
      <w:r w:rsidR="00217678" w:rsidRPr="006207B4">
        <w:t>.</w:t>
      </w:r>
    </w:p>
    <w:p w:rsidR="001B5F23" w:rsidRPr="006207B4" w:rsidRDefault="001B5F23" w:rsidP="00BF3DD9">
      <w:pPr>
        <w:pStyle w:val="Definition"/>
      </w:pPr>
      <w:r w:rsidRPr="006207B4">
        <w:rPr>
          <w:b/>
          <w:i/>
        </w:rPr>
        <w:lastRenderedPageBreak/>
        <w:t>take</w:t>
      </w:r>
      <w:r w:rsidR="00A91D3C" w:rsidRPr="006207B4">
        <w:rPr>
          <w:b/>
          <w:i/>
        </w:rPr>
        <w:t>n</w:t>
      </w:r>
      <w:r w:rsidRPr="006207B4">
        <w:rPr>
          <w:b/>
          <w:i/>
        </w:rPr>
        <w:t xml:space="preserve"> to sea</w:t>
      </w:r>
      <w:r w:rsidR="001040B5" w:rsidRPr="006207B4">
        <w:t>: see</w:t>
      </w:r>
      <w:r w:rsidRPr="006207B4">
        <w:t xml:space="preserve"> section</w:t>
      </w:r>
      <w:r w:rsidR="006207B4">
        <w:t> </w:t>
      </w:r>
      <w:r w:rsidR="00D85F2D" w:rsidRPr="006207B4">
        <w:t>22</w:t>
      </w:r>
      <w:r w:rsidRPr="006207B4">
        <w:t>.</w:t>
      </w:r>
    </w:p>
    <w:p w:rsidR="0037179F" w:rsidRPr="006207B4" w:rsidRDefault="00E06F6E" w:rsidP="00BF3DD9">
      <w:pPr>
        <w:pStyle w:val="Definition"/>
      </w:pPr>
      <w:r w:rsidRPr="006207B4">
        <w:rPr>
          <w:b/>
          <w:i/>
        </w:rPr>
        <w:t>t</w:t>
      </w:r>
      <w:r w:rsidR="0037179F" w:rsidRPr="006207B4">
        <w:rPr>
          <w:b/>
          <w:i/>
        </w:rPr>
        <w:t>his Act</w:t>
      </w:r>
      <w:r w:rsidR="0037179F" w:rsidRPr="006207B4">
        <w:t xml:space="preserve"> includes regulations and other legislative instruments </w:t>
      </w:r>
      <w:r w:rsidR="00D5557C" w:rsidRPr="006207B4">
        <w:t xml:space="preserve">made </w:t>
      </w:r>
      <w:r w:rsidR="0037179F" w:rsidRPr="006207B4">
        <w:t>under this Act.</w:t>
      </w:r>
    </w:p>
    <w:p w:rsidR="002C339A" w:rsidRPr="006207B4" w:rsidRDefault="002C339A" w:rsidP="00BF3DD9">
      <w:pPr>
        <w:pStyle w:val="Definition"/>
      </w:pPr>
      <w:r w:rsidRPr="006207B4">
        <w:rPr>
          <w:b/>
          <w:i/>
        </w:rPr>
        <w:t xml:space="preserve">tonnage certificate </w:t>
      </w:r>
      <w:r w:rsidRPr="006207B4">
        <w:t>means a certificate issued under section</w:t>
      </w:r>
      <w:r w:rsidR="006207B4">
        <w:t> </w:t>
      </w:r>
      <w:r w:rsidR="00D85F2D" w:rsidRPr="006207B4">
        <w:t>155</w:t>
      </w:r>
      <w:r w:rsidRPr="006207B4">
        <w:t>.</w:t>
      </w:r>
    </w:p>
    <w:p w:rsidR="00E06F6E" w:rsidRPr="006207B4" w:rsidRDefault="00E06F6E" w:rsidP="00BF3DD9">
      <w:pPr>
        <w:pStyle w:val="Definition"/>
      </w:pPr>
      <w:r w:rsidRPr="006207B4">
        <w:rPr>
          <w:b/>
          <w:i/>
        </w:rPr>
        <w:t>Tonnage Convention</w:t>
      </w:r>
      <w:r w:rsidRPr="006207B4">
        <w:t xml:space="preserve"> means the International Conven</w:t>
      </w:r>
      <w:r w:rsidR="00217678" w:rsidRPr="006207B4">
        <w:t>tion on Tonnage Measurement of Ships</w:t>
      </w:r>
      <w:r w:rsidR="00D1171E" w:rsidRPr="006207B4">
        <w:t>,</w:t>
      </w:r>
      <w:r w:rsidRPr="006207B4">
        <w:t xml:space="preserve"> done at London on 23</w:t>
      </w:r>
      <w:r w:rsidR="006207B4">
        <w:t> </w:t>
      </w:r>
      <w:r w:rsidRPr="006207B4">
        <w:t>June 1969</w:t>
      </w:r>
      <w:r w:rsidR="00217678" w:rsidRPr="006207B4">
        <w:t xml:space="preserve">, </w:t>
      </w:r>
      <w:r w:rsidRPr="006207B4">
        <w:t>as amended and in force for Australia from time to time.</w:t>
      </w:r>
    </w:p>
    <w:p w:rsidR="00E06F6E" w:rsidRPr="006207B4" w:rsidRDefault="00E06F6E" w:rsidP="00BF3DD9">
      <w:pPr>
        <w:pStyle w:val="notetext"/>
      </w:pPr>
      <w:r w:rsidRPr="006207B4">
        <w:t>Note:</w:t>
      </w:r>
      <w:r w:rsidRPr="006207B4">
        <w:tab/>
        <w:t>The text of the Convention is set out in Australian Treaty Series 1982 No.</w:t>
      </w:r>
      <w:r w:rsidR="006207B4">
        <w:t> </w:t>
      </w:r>
      <w:r w:rsidRPr="006207B4">
        <w:t>15</w:t>
      </w:r>
      <w:r w:rsidR="00D1171E" w:rsidRPr="006207B4">
        <w:t xml:space="preserve"> ([1982] ATS 15)</w:t>
      </w:r>
      <w:r w:rsidRPr="006207B4">
        <w:t xml:space="preserve">. </w:t>
      </w:r>
      <w:r w:rsidR="006B7512" w:rsidRPr="006207B4">
        <w:t>In 2012</w:t>
      </w:r>
      <w:r w:rsidRPr="006207B4">
        <w:t>, the text of a Convention in the Australian Treaty Series was accessible through the Australian Treaties Library on the AustLII website (www.austlii.edu.au).</w:t>
      </w:r>
    </w:p>
    <w:p w:rsidR="00E06F6E" w:rsidRPr="006207B4" w:rsidRDefault="00E06F6E" w:rsidP="00BF3DD9">
      <w:pPr>
        <w:pStyle w:val="Definition"/>
      </w:pPr>
      <w:r w:rsidRPr="006207B4">
        <w:rPr>
          <w:b/>
          <w:i/>
        </w:rPr>
        <w:t>unclaimed wreck</w:t>
      </w:r>
      <w:r w:rsidRPr="006207B4">
        <w:t xml:space="preserve"> means </w:t>
      </w:r>
      <w:r w:rsidR="00DC345E" w:rsidRPr="006207B4">
        <w:t xml:space="preserve">any </w:t>
      </w:r>
      <w:r w:rsidRPr="006207B4">
        <w:t xml:space="preserve">wreck in respect of which no claim has been made during the period of a year beginning when AMSA first </w:t>
      </w:r>
      <w:r w:rsidR="006861BC" w:rsidRPr="006207B4">
        <w:t>publish</w:t>
      </w:r>
      <w:r w:rsidRPr="006207B4">
        <w:t>es a notice under section</w:t>
      </w:r>
      <w:r w:rsidR="006207B4">
        <w:t> </w:t>
      </w:r>
      <w:r w:rsidR="00D85F2D" w:rsidRPr="006207B4">
        <w:t>234</w:t>
      </w:r>
      <w:r w:rsidRPr="006207B4">
        <w:t xml:space="preserve"> in relation to the wreck.</w:t>
      </w:r>
    </w:p>
    <w:p w:rsidR="00E06F6E" w:rsidRPr="006207B4" w:rsidRDefault="00E06F6E" w:rsidP="00BF3DD9">
      <w:pPr>
        <w:pStyle w:val="Definition"/>
      </w:pPr>
      <w:r w:rsidRPr="006207B4">
        <w:rPr>
          <w:b/>
          <w:i/>
        </w:rPr>
        <w:t>United Nations Convention on the Law of the Sea</w:t>
      </w:r>
      <w:r w:rsidRPr="006207B4">
        <w:t xml:space="preserve"> means the United Nations Convention on the Law of the Sea</w:t>
      </w:r>
      <w:r w:rsidR="00D1171E" w:rsidRPr="006207B4">
        <w:t>,</w:t>
      </w:r>
      <w:r w:rsidRPr="006207B4">
        <w:t xml:space="preserve"> done at Montego Bay on 10</w:t>
      </w:r>
      <w:r w:rsidR="006207B4">
        <w:t> </w:t>
      </w:r>
      <w:r w:rsidRPr="006207B4">
        <w:t>December 1982, as amended and in force for Australia from time to time.</w:t>
      </w:r>
    </w:p>
    <w:p w:rsidR="00E06F6E" w:rsidRPr="006207B4" w:rsidRDefault="00E06F6E" w:rsidP="00BF3DD9">
      <w:pPr>
        <w:pStyle w:val="notetext"/>
      </w:pPr>
      <w:r w:rsidRPr="006207B4">
        <w:t>Note:</w:t>
      </w:r>
      <w:r w:rsidRPr="006207B4">
        <w:tab/>
        <w:t xml:space="preserve">The text of the Convention is set out in Australian Treaty Series </w:t>
      </w:r>
      <w:r w:rsidR="00D1171E" w:rsidRPr="006207B4">
        <w:t>1994</w:t>
      </w:r>
      <w:r w:rsidRPr="006207B4">
        <w:t xml:space="preserve"> No.</w:t>
      </w:r>
      <w:r w:rsidR="006207B4">
        <w:t> </w:t>
      </w:r>
      <w:r w:rsidRPr="006207B4">
        <w:t>31</w:t>
      </w:r>
      <w:r w:rsidR="00D1171E" w:rsidRPr="006207B4">
        <w:t xml:space="preserve"> ([1994] ATS 31)</w:t>
      </w:r>
      <w:r w:rsidRPr="006207B4">
        <w:t xml:space="preserve">. </w:t>
      </w:r>
      <w:r w:rsidR="006B7512" w:rsidRPr="006207B4">
        <w:t>In 2012</w:t>
      </w:r>
      <w:r w:rsidRPr="006207B4">
        <w:t>, the text of a Convention in the Australian Treaty Series was accessible through the Australian Treaties Library on the AustLII website (www.austlii.edu.au).</w:t>
      </w:r>
    </w:p>
    <w:p w:rsidR="004C05E6" w:rsidRPr="006207B4" w:rsidRDefault="00442774" w:rsidP="00BF3DD9">
      <w:pPr>
        <w:pStyle w:val="Definition"/>
      </w:pPr>
      <w:r w:rsidRPr="006207B4">
        <w:rPr>
          <w:b/>
          <w:i/>
        </w:rPr>
        <w:t>vessel</w:t>
      </w:r>
      <w:r w:rsidR="004C05E6" w:rsidRPr="006207B4">
        <w:t xml:space="preserve"> means any kind of vessel used in navigation by water, however propelled or moved, and includes</w:t>
      </w:r>
      <w:r w:rsidR="00F80C26" w:rsidRPr="006207B4">
        <w:t xml:space="preserve"> the following</w:t>
      </w:r>
      <w:r w:rsidR="004C05E6" w:rsidRPr="006207B4">
        <w:t>:</w:t>
      </w:r>
    </w:p>
    <w:p w:rsidR="004C05E6" w:rsidRPr="006207B4" w:rsidRDefault="004C05E6" w:rsidP="00BF3DD9">
      <w:pPr>
        <w:pStyle w:val="paragraph"/>
      </w:pPr>
      <w:r w:rsidRPr="006207B4">
        <w:tab/>
        <w:t>(a)</w:t>
      </w:r>
      <w:r w:rsidRPr="006207B4">
        <w:tab/>
        <w:t xml:space="preserve">a barge, lighter or other floating </w:t>
      </w:r>
      <w:r w:rsidR="0025211B" w:rsidRPr="006207B4">
        <w:t>craft</w:t>
      </w:r>
      <w:r w:rsidRPr="006207B4">
        <w:t>;</w:t>
      </w:r>
    </w:p>
    <w:p w:rsidR="004C05E6" w:rsidRPr="006207B4" w:rsidRDefault="004C05E6" w:rsidP="00BF3DD9">
      <w:pPr>
        <w:pStyle w:val="paragraph"/>
      </w:pPr>
      <w:r w:rsidRPr="006207B4">
        <w:tab/>
        <w:t>(b)</w:t>
      </w:r>
      <w:r w:rsidRPr="006207B4">
        <w:tab/>
        <w:t>an air</w:t>
      </w:r>
      <w:r w:rsidR="006207B4">
        <w:noBreakHyphen/>
      </w:r>
      <w:r w:rsidRPr="006207B4">
        <w:t>cushion vehicle, or other similar craft, used wholly or p</w:t>
      </w:r>
      <w:r w:rsidR="00244D78" w:rsidRPr="006207B4">
        <w:t>rimarily in navigation by water.</w:t>
      </w:r>
    </w:p>
    <w:p w:rsidR="00BC3EE2" w:rsidRPr="006207B4" w:rsidRDefault="00BC3EE2" w:rsidP="00BF3DD9">
      <w:pPr>
        <w:pStyle w:val="Definition"/>
      </w:pPr>
      <w:r w:rsidRPr="006207B4">
        <w:rPr>
          <w:b/>
          <w:i/>
        </w:rPr>
        <w:t>vessel traffic service</w:t>
      </w:r>
      <w:r w:rsidRPr="006207B4">
        <w:t xml:space="preserve"> means a navigational service implemented under a law of the Commonwealth or of a State or Territory and in accordance with guidelines for vessel traffic services adopted by the International Maritime Organization on 27</w:t>
      </w:r>
      <w:r w:rsidR="006207B4">
        <w:t> </w:t>
      </w:r>
      <w:r w:rsidRPr="006207B4">
        <w:t>November 1997 to improve the safety and efficiency of vessel traffic and to protect the environment, as in force from time</w:t>
      </w:r>
      <w:r w:rsidR="00C86CEE" w:rsidRPr="006207B4">
        <w:t xml:space="preserve"> to time.</w:t>
      </w:r>
    </w:p>
    <w:p w:rsidR="00A3082C" w:rsidRPr="006207B4" w:rsidRDefault="00A3082C" w:rsidP="00BF3DD9">
      <w:pPr>
        <w:pStyle w:val="Definition"/>
      </w:pPr>
      <w:r w:rsidRPr="006207B4">
        <w:rPr>
          <w:b/>
          <w:i/>
        </w:rPr>
        <w:lastRenderedPageBreak/>
        <w:t>vessel traffic service authority</w:t>
      </w:r>
      <w:r w:rsidRPr="006207B4">
        <w:t xml:space="preserve"> means an entity authorised by AMSA to provide a vessel traffic service.</w:t>
      </w:r>
    </w:p>
    <w:p w:rsidR="00A65B35" w:rsidRPr="006207B4" w:rsidRDefault="00A65B35" w:rsidP="00BF3DD9">
      <w:pPr>
        <w:pStyle w:val="Definition"/>
      </w:pPr>
      <w:r w:rsidRPr="006207B4">
        <w:rPr>
          <w:b/>
          <w:i/>
        </w:rPr>
        <w:t xml:space="preserve">warrant </w:t>
      </w:r>
      <w:r w:rsidRPr="006207B4">
        <w:t>means a</w:t>
      </w:r>
      <w:r w:rsidR="00F61495" w:rsidRPr="006207B4">
        <w:t xml:space="preserve"> monitoring</w:t>
      </w:r>
      <w:r w:rsidRPr="006207B4">
        <w:t xml:space="preserve"> warrant </w:t>
      </w:r>
      <w:r w:rsidR="00F61495" w:rsidRPr="006207B4">
        <w:t>or an enforcement warrant</w:t>
      </w:r>
      <w:r w:rsidRPr="006207B4">
        <w:t>.</w:t>
      </w:r>
    </w:p>
    <w:p w:rsidR="00FF4B72" w:rsidRPr="006207B4" w:rsidRDefault="00FF4B72" w:rsidP="00BF3DD9">
      <w:pPr>
        <w:pStyle w:val="Definition"/>
      </w:pPr>
      <w:r w:rsidRPr="006207B4">
        <w:rPr>
          <w:b/>
          <w:i/>
        </w:rPr>
        <w:t>work agreement</w:t>
      </w:r>
      <w:r w:rsidRPr="006207B4">
        <w:t xml:space="preserve"> means an agreement that is made between a seafarer and the owner of </w:t>
      </w:r>
      <w:r w:rsidR="00B8719F" w:rsidRPr="006207B4">
        <w:t>the seafarer</w:t>
      </w:r>
      <w:r w:rsidR="006F3902" w:rsidRPr="006207B4">
        <w:t>’</w:t>
      </w:r>
      <w:r w:rsidR="00B8719F" w:rsidRPr="006207B4">
        <w:t>s</w:t>
      </w:r>
      <w:r w:rsidRPr="006207B4">
        <w:t xml:space="preserve"> vessel.</w:t>
      </w:r>
    </w:p>
    <w:p w:rsidR="009A27B5" w:rsidRPr="006207B4" w:rsidRDefault="009A27B5" w:rsidP="00BF3DD9">
      <w:pPr>
        <w:pStyle w:val="Definition"/>
      </w:pPr>
      <w:r w:rsidRPr="006207B4">
        <w:rPr>
          <w:b/>
          <w:i/>
        </w:rPr>
        <w:t>wreck</w:t>
      </w:r>
      <w:r w:rsidRPr="006207B4">
        <w:t xml:space="preserve"> includes:</w:t>
      </w:r>
    </w:p>
    <w:p w:rsidR="009A27B5" w:rsidRPr="006207B4" w:rsidRDefault="009A27B5" w:rsidP="00BF3DD9">
      <w:pPr>
        <w:pStyle w:val="paragraph"/>
      </w:pPr>
      <w:r w:rsidRPr="006207B4">
        <w:tab/>
        <w:t>(a)</w:t>
      </w:r>
      <w:r w:rsidRPr="006207B4">
        <w:tab/>
        <w:t>a vessel that i</w:t>
      </w:r>
      <w:r w:rsidR="001040B5" w:rsidRPr="006207B4">
        <w:t xml:space="preserve">s wrecked, derelict, stranded, </w:t>
      </w:r>
      <w:r w:rsidR="007D362F" w:rsidRPr="006207B4">
        <w:t>s</w:t>
      </w:r>
      <w:r w:rsidRPr="006207B4">
        <w:t>unk or abandoned</w:t>
      </w:r>
      <w:r w:rsidR="007D0B98" w:rsidRPr="006207B4">
        <w:t xml:space="preserve"> or </w:t>
      </w:r>
      <w:r w:rsidR="001040B5" w:rsidRPr="006207B4">
        <w:t xml:space="preserve">that </w:t>
      </w:r>
      <w:r w:rsidR="007D0B98" w:rsidRPr="006207B4">
        <w:t>has foundered</w:t>
      </w:r>
      <w:r w:rsidRPr="006207B4">
        <w:t>; and</w:t>
      </w:r>
    </w:p>
    <w:p w:rsidR="009A27B5" w:rsidRPr="006207B4" w:rsidRDefault="009A27B5" w:rsidP="00BF3DD9">
      <w:pPr>
        <w:pStyle w:val="paragraph"/>
      </w:pPr>
      <w:r w:rsidRPr="006207B4">
        <w:tab/>
        <w:t>(b)</w:t>
      </w:r>
      <w:r w:rsidRPr="006207B4">
        <w:tab/>
        <w:t xml:space="preserve">any thing </w:t>
      </w:r>
      <w:r w:rsidR="007D0B98" w:rsidRPr="006207B4">
        <w:t>that</w:t>
      </w:r>
      <w:r w:rsidRPr="006207B4">
        <w:t xml:space="preserve"> belonged to or came from a vessel mentioned in </w:t>
      </w:r>
      <w:r w:rsidR="006207B4">
        <w:t>paragraph (</w:t>
      </w:r>
      <w:r w:rsidRPr="006207B4">
        <w:t>a); and</w:t>
      </w:r>
    </w:p>
    <w:p w:rsidR="009A27B5" w:rsidRPr="006207B4" w:rsidRDefault="009A27B5" w:rsidP="00BF3DD9">
      <w:pPr>
        <w:pStyle w:val="paragraph"/>
      </w:pPr>
      <w:r w:rsidRPr="006207B4">
        <w:tab/>
        <w:t>(c)</w:t>
      </w:r>
      <w:r w:rsidRPr="006207B4">
        <w:tab/>
        <w:t xml:space="preserve">any thing </w:t>
      </w:r>
      <w:r w:rsidR="007D0B98" w:rsidRPr="006207B4">
        <w:t>that</w:t>
      </w:r>
      <w:r w:rsidRPr="006207B4">
        <w:t xml:space="preserve"> belonged to or came from a vessel in distress; and</w:t>
      </w:r>
    </w:p>
    <w:p w:rsidR="009A27B5" w:rsidRPr="006207B4" w:rsidRDefault="009A27B5" w:rsidP="00BF3DD9">
      <w:pPr>
        <w:pStyle w:val="paragraph"/>
      </w:pPr>
      <w:r w:rsidRPr="006207B4">
        <w:tab/>
        <w:t>(d)</w:t>
      </w:r>
      <w:r w:rsidRPr="006207B4">
        <w:tab/>
        <w:t>jetsam, flotsam and lagan.</w:t>
      </w:r>
    </w:p>
    <w:p w:rsidR="002D317B" w:rsidRPr="006207B4" w:rsidRDefault="002D317B" w:rsidP="00BF3DD9">
      <w:pPr>
        <w:pStyle w:val="subsection"/>
      </w:pPr>
      <w:r w:rsidRPr="006207B4">
        <w:tab/>
        <w:t>(2)</w:t>
      </w:r>
      <w:r w:rsidRPr="006207B4">
        <w:tab/>
        <w:t>A reference in this Act to failure to do an act or thin</w:t>
      </w:r>
      <w:r w:rsidR="00C73F2C" w:rsidRPr="006207B4">
        <w:t xml:space="preserve">g includes a reference to refusing or neglecting </w:t>
      </w:r>
      <w:r w:rsidRPr="006207B4">
        <w:t>to do that act or thing.</w:t>
      </w:r>
    </w:p>
    <w:p w:rsidR="00400F44" w:rsidRPr="006207B4" w:rsidRDefault="00D85F2D" w:rsidP="00BF3DD9">
      <w:pPr>
        <w:pStyle w:val="ActHead5"/>
        <w:rPr>
          <w:i/>
        </w:rPr>
      </w:pPr>
      <w:bookmarkStart w:id="21" w:name="_Toc393721147"/>
      <w:r w:rsidRPr="006207B4">
        <w:rPr>
          <w:rStyle w:val="CharSectno"/>
        </w:rPr>
        <w:t>15</w:t>
      </w:r>
      <w:r w:rsidR="00400F44" w:rsidRPr="006207B4">
        <w:t xml:space="preserve">  </w:t>
      </w:r>
      <w:r w:rsidR="00A87193" w:rsidRPr="006207B4">
        <w:t>Definition of</w:t>
      </w:r>
      <w:r w:rsidR="00400F44" w:rsidRPr="006207B4">
        <w:rPr>
          <w:i/>
        </w:rPr>
        <w:t xml:space="preserve"> regulated Australian vessel</w:t>
      </w:r>
      <w:bookmarkEnd w:id="21"/>
    </w:p>
    <w:p w:rsidR="00400F44" w:rsidRPr="006207B4" w:rsidRDefault="00400F44" w:rsidP="00BF3DD9">
      <w:pPr>
        <w:pStyle w:val="subsection"/>
      </w:pPr>
      <w:r w:rsidRPr="006207B4">
        <w:tab/>
        <w:t>(1)</w:t>
      </w:r>
      <w:r w:rsidRPr="006207B4">
        <w:tab/>
        <w:t>A vessel is a</w:t>
      </w:r>
      <w:r w:rsidRPr="006207B4">
        <w:rPr>
          <w:b/>
          <w:i/>
        </w:rPr>
        <w:t xml:space="preserve"> regulated Australian vessel</w:t>
      </w:r>
      <w:r w:rsidRPr="006207B4">
        <w:t xml:space="preserve"> if:</w:t>
      </w:r>
    </w:p>
    <w:p w:rsidR="00400F44" w:rsidRPr="006207B4" w:rsidRDefault="00400F44" w:rsidP="00BF3DD9">
      <w:pPr>
        <w:pStyle w:val="paragraph"/>
      </w:pPr>
      <w:r w:rsidRPr="006207B4">
        <w:tab/>
        <w:t>(a)</w:t>
      </w:r>
      <w:r w:rsidRPr="006207B4">
        <w:tab/>
      </w:r>
      <w:r w:rsidR="009249A1" w:rsidRPr="006207B4">
        <w:t xml:space="preserve">under the </w:t>
      </w:r>
      <w:r w:rsidR="009249A1" w:rsidRPr="006207B4">
        <w:rPr>
          <w:i/>
          <w:iCs/>
        </w:rPr>
        <w:t>Shipping Registration Act 1981</w:t>
      </w:r>
      <w:r w:rsidR="009249A1" w:rsidRPr="006207B4">
        <w:rPr>
          <w:iCs/>
        </w:rPr>
        <w:t xml:space="preserve">, </w:t>
      </w:r>
      <w:r w:rsidRPr="006207B4">
        <w:t>the vessel is registered, required to be registered</w:t>
      </w:r>
      <w:r w:rsidR="009249A1" w:rsidRPr="006207B4">
        <w:t xml:space="preserve"> or exempt under section</w:t>
      </w:r>
      <w:r w:rsidR="006207B4">
        <w:t> </w:t>
      </w:r>
      <w:r w:rsidR="009249A1" w:rsidRPr="006207B4">
        <w:t>13</w:t>
      </w:r>
      <w:r w:rsidRPr="006207B4">
        <w:t xml:space="preserve"> </w:t>
      </w:r>
      <w:r w:rsidR="009249A1" w:rsidRPr="006207B4">
        <w:t>of that Act from that requirement</w:t>
      </w:r>
      <w:r w:rsidRPr="006207B4">
        <w:t>; and</w:t>
      </w:r>
    </w:p>
    <w:p w:rsidR="00400F44" w:rsidRPr="006207B4" w:rsidRDefault="004E67A0" w:rsidP="00BF3DD9">
      <w:pPr>
        <w:pStyle w:val="paragraph"/>
      </w:pPr>
      <w:r w:rsidRPr="006207B4">
        <w:tab/>
      </w:r>
      <w:r w:rsidR="00400F44" w:rsidRPr="006207B4">
        <w:t>(b)</w:t>
      </w:r>
      <w:r w:rsidR="00400F44" w:rsidRPr="006207B4">
        <w:tab/>
        <w:t>the vess</w:t>
      </w:r>
      <w:r w:rsidRPr="006207B4">
        <w:t>el is not a recreational vessel</w:t>
      </w:r>
      <w:r w:rsidR="00400F44" w:rsidRPr="006207B4">
        <w:t>; and</w:t>
      </w:r>
    </w:p>
    <w:p w:rsidR="00400F44" w:rsidRPr="006207B4" w:rsidRDefault="00400F44" w:rsidP="00BF3DD9">
      <w:pPr>
        <w:pStyle w:val="paragraph"/>
      </w:pPr>
      <w:r w:rsidRPr="006207B4">
        <w:tab/>
        <w:t>(c)</w:t>
      </w:r>
      <w:r w:rsidRPr="006207B4">
        <w:tab/>
        <w:t>any of the following apply:</w:t>
      </w:r>
    </w:p>
    <w:p w:rsidR="00400F44" w:rsidRPr="006207B4" w:rsidRDefault="00400F44" w:rsidP="00BF3DD9">
      <w:pPr>
        <w:pStyle w:val="paragraphsub"/>
      </w:pPr>
      <w:r w:rsidRPr="006207B4">
        <w:tab/>
        <w:t>(i)</w:t>
      </w:r>
      <w:r w:rsidRPr="006207B4">
        <w:tab/>
        <w:t>the vessel is proceeding on an overseas voyage or is for use on an overseas voyage;</w:t>
      </w:r>
    </w:p>
    <w:p w:rsidR="00400F44" w:rsidRPr="006207B4" w:rsidRDefault="00400F44" w:rsidP="00BF3DD9">
      <w:pPr>
        <w:pStyle w:val="paragraphsub"/>
      </w:pPr>
      <w:r w:rsidRPr="006207B4">
        <w:tab/>
        <w:t>(ii)</w:t>
      </w:r>
      <w:r w:rsidRPr="006207B4">
        <w:tab/>
        <w:t>a c</w:t>
      </w:r>
      <w:r w:rsidR="00F8241F" w:rsidRPr="006207B4">
        <w:t>ertificate</w:t>
      </w:r>
      <w:r w:rsidR="00F03D1C" w:rsidRPr="006207B4">
        <w:t xml:space="preserve"> issued under this Act</w:t>
      </w:r>
      <w:r w:rsidR="00F6513D" w:rsidRPr="006207B4">
        <w:t>,</w:t>
      </w:r>
      <w:r w:rsidR="00F8241F" w:rsidRPr="006207B4">
        <w:t xml:space="preserve"> ot</w:t>
      </w:r>
      <w:r w:rsidR="00912F9F" w:rsidRPr="006207B4">
        <w:t xml:space="preserve">her than a </w:t>
      </w:r>
      <w:r w:rsidR="00F6513D" w:rsidRPr="006207B4">
        <w:t>non</w:t>
      </w:r>
      <w:r w:rsidR="006207B4">
        <w:noBreakHyphen/>
      </w:r>
      <w:r w:rsidR="00F6513D" w:rsidRPr="006207B4">
        <w:t>Convention</w:t>
      </w:r>
      <w:r w:rsidR="00A64988" w:rsidRPr="006207B4">
        <w:t xml:space="preserve"> tonnage certificate</w:t>
      </w:r>
      <w:r w:rsidR="00C1699E" w:rsidRPr="006207B4">
        <w:t xml:space="preserve"> </w:t>
      </w:r>
      <w:r w:rsidR="00912F9F" w:rsidRPr="006207B4">
        <w:t>or a certificate</w:t>
      </w:r>
      <w:r w:rsidR="0072252B" w:rsidRPr="006207B4">
        <w:t xml:space="preserve"> prescribed by the regulations</w:t>
      </w:r>
      <w:r w:rsidR="00F6513D" w:rsidRPr="006207B4">
        <w:t>,</w:t>
      </w:r>
      <w:r w:rsidR="007C11D0" w:rsidRPr="006207B4">
        <w:t xml:space="preserve"> is </w:t>
      </w:r>
      <w:r w:rsidR="001C17D8" w:rsidRPr="006207B4">
        <w:t xml:space="preserve">in </w:t>
      </w:r>
      <w:r w:rsidRPr="006207B4">
        <w:t xml:space="preserve">force </w:t>
      </w:r>
      <w:r w:rsidR="00177DB7" w:rsidRPr="006207B4">
        <w:t>for</w:t>
      </w:r>
      <w:r w:rsidRPr="006207B4">
        <w:t xml:space="preserve"> the vessel;</w:t>
      </w:r>
    </w:p>
    <w:p w:rsidR="00400F44" w:rsidRPr="006207B4" w:rsidRDefault="00400F44" w:rsidP="00BF3DD9">
      <w:pPr>
        <w:pStyle w:val="paragraphsub"/>
      </w:pPr>
      <w:r w:rsidRPr="006207B4">
        <w:tab/>
        <w:t>(iii)</w:t>
      </w:r>
      <w:r w:rsidRPr="006207B4">
        <w:tab/>
        <w:t>an opt</w:t>
      </w:r>
      <w:r w:rsidR="006207B4">
        <w:noBreakHyphen/>
      </w:r>
      <w:r w:rsidRPr="006207B4">
        <w:t xml:space="preserve">in declaration is in force </w:t>
      </w:r>
      <w:r w:rsidR="00177DB7" w:rsidRPr="006207B4">
        <w:t>for</w:t>
      </w:r>
      <w:r w:rsidRPr="006207B4">
        <w:t xml:space="preserve"> the vessel.</w:t>
      </w:r>
    </w:p>
    <w:p w:rsidR="00400F44" w:rsidRPr="006207B4" w:rsidRDefault="00400F44" w:rsidP="00BF3DD9">
      <w:pPr>
        <w:pStyle w:val="subsection"/>
      </w:pPr>
      <w:r w:rsidRPr="006207B4">
        <w:tab/>
        <w:t>(</w:t>
      </w:r>
      <w:r w:rsidR="00D1171E" w:rsidRPr="006207B4">
        <w:t>2</w:t>
      </w:r>
      <w:r w:rsidRPr="006207B4">
        <w:t>)</w:t>
      </w:r>
      <w:r w:rsidRPr="006207B4">
        <w:tab/>
        <w:t>A vessel is a</w:t>
      </w:r>
      <w:r w:rsidRPr="006207B4">
        <w:rPr>
          <w:b/>
          <w:i/>
        </w:rPr>
        <w:t xml:space="preserve"> regulated Australian vessel</w:t>
      </w:r>
      <w:r w:rsidR="00DA7E0E" w:rsidRPr="006207B4">
        <w:t xml:space="preserve"> if </w:t>
      </w:r>
      <w:r w:rsidRPr="006207B4">
        <w:t>the vessel is a customs vessel</w:t>
      </w:r>
      <w:r w:rsidR="00DA7E0E" w:rsidRPr="006207B4">
        <w:t>.</w:t>
      </w:r>
    </w:p>
    <w:p w:rsidR="00400F44" w:rsidRPr="006207B4" w:rsidRDefault="00DA7E0E" w:rsidP="00BF3DD9">
      <w:pPr>
        <w:pStyle w:val="subsection"/>
      </w:pPr>
      <w:r w:rsidRPr="006207B4">
        <w:lastRenderedPageBreak/>
        <w:tab/>
        <w:t>(</w:t>
      </w:r>
      <w:r w:rsidR="00D1171E" w:rsidRPr="006207B4">
        <w:t>3</w:t>
      </w:r>
      <w:r w:rsidRPr="006207B4">
        <w:t>)</w:t>
      </w:r>
      <w:r w:rsidRPr="006207B4">
        <w:tab/>
        <w:t>A vess</w:t>
      </w:r>
      <w:r w:rsidR="00400F44" w:rsidRPr="006207B4">
        <w:t xml:space="preserve">el referred to in </w:t>
      </w:r>
      <w:r w:rsidR="006207B4">
        <w:t>subparagraph (</w:t>
      </w:r>
      <w:r w:rsidR="00400F44" w:rsidRPr="006207B4">
        <w:t>1)(c)(i) or (ii) is not a regulated Australian vessel if a de</w:t>
      </w:r>
      <w:r w:rsidR="00916F96" w:rsidRPr="006207B4">
        <w:t>clar</w:t>
      </w:r>
      <w:r w:rsidR="00400F44" w:rsidRPr="006207B4">
        <w:t xml:space="preserve">ation under </w:t>
      </w:r>
      <w:r w:rsidR="00C45A3A" w:rsidRPr="006207B4">
        <w:t>section</w:t>
      </w:r>
      <w:r w:rsidR="006207B4">
        <w:t> </w:t>
      </w:r>
      <w:r w:rsidR="00D85F2D" w:rsidRPr="006207B4">
        <w:t>19</w:t>
      </w:r>
      <w:r w:rsidR="00400F44" w:rsidRPr="006207B4">
        <w:t xml:space="preserve"> is in force </w:t>
      </w:r>
      <w:r w:rsidR="00177DB7" w:rsidRPr="006207B4">
        <w:t>for</w:t>
      </w:r>
      <w:r w:rsidR="00400F44" w:rsidRPr="006207B4">
        <w:t xml:space="preserve"> the vessel.</w:t>
      </w:r>
    </w:p>
    <w:p w:rsidR="00400F44" w:rsidRPr="006207B4" w:rsidRDefault="00400F44" w:rsidP="00BF3DD9">
      <w:pPr>
        <w:pStyle w:val="subsection"/>
      </w:pPr>
      <w:r w:rsidRPr="006207B4">
        <w:tab/>
        <w:t>(</w:t>
      </w:r>
      <w:r w:rsidR="00D1171E" w:rsidRPr="006207B4">
        <w:t>4</w:t>
      </w:r>
      <w:r w:rsidRPr="006207B4">
        <w:t>)</w:t>
      </w:r>
      <w:r w:rsidRPr="006207B4">
        <w:tab/>
        <w:t xml:space="preserve">A vessel in the course of construction is a </w:t>
      </w:r>
      <w:r w:rsidRPr="006207B4">
        <w:rPr>
          <w:b/>
          <w:i/>
        </w:rPr>
        <w:t>regulated Australian vessel</w:t>
      </w:r>
      <w:r w:rsidRPr="006207B4">
        <w:t xml:space="preserve"> if</w:t>
      </w:r>
      <w:r w:rsidR="003A3341" w:rsidRPr="006207B4">
        <w:t xml:space="preserve"> the vessel is, after completion, </w:t>
      </w:r>
      <w:r w:rsidR="004E67A0" w:rsidRPr="006207B4">
        <w:t>for use as</w:t>
      </w:r>
      <w:r w:rsidR="001C17D8" w:rsidRPr="006207B4">
        <w:t xml:space="preserve"> a vessel</w:t>
      </w:r>
      <w:r w:rsidRPr="006207B4">
        <w:t xml:space="preserve"> referred to in </w:t>
      </w:r>
      <w:r w:rsidR="006207B4">
        <w:t>subparagraph (</w:t>
      </w:r>
      <w:r w:rsidRPr="006207B4">
        <w:t>1)</w:t>
      </w:r>
      <w:r w:rsidR="0042792E" w:rsidRPr="006207B4">
        <w:t>(c)(i)</w:t>
      </w:r>
      <w:r w:rsidR="004E67A0" w:rsidRPr="006207B4">
        <w:t xml:space="preserve"> or </w:t>
      </w:r>
      <w:r w:rsidR="006207B4">
        <w:t>subsection (</w:t>
      </w:r>
      <w:r w:rsidR="00D1171E" w:rsidRPr="006207B4">
        <w:t>2</w:t>
      </w:r>
      <w:r w:rsidR="004E67A0" w:rsidRPr="006207B4">
        <w:t>)</w:t>
      </w:r>
      <w:r w:rsidRPr="006207B4">
        <w:t>.</w:t>
      </w:r>
    </w:p>
    <w:p w:rsidR="00B1745A" w:rsidRPr="006207B4" w:rsidRDefault="00400F44" w:rsidP="00BF3DD9">
      <w:pPr>
        <w:pStyle w:val="subsection"/>
      </w:pPr>
      <w:r w:rsidRPr="006207B4">
        <w:tab/>
        <w:t>(</w:t>
      </w:r>
      <w:r w:rsidR="00D1171E" w:rsidRPr="006207B4">
        <w:t>5</w:t>
      </w:r>
      <w:r w:rsidRPr="006207B4">
        <w:t>)</w:t>
      </w:r>
      <w:r w:rsidRPr="006207B4">
        <w:tab/>
        <w:t xml:space="preserve">For the purposes of </w:t>
      </w:r>
      <w:r w:rsidR="006207B4">
        <w:t>subsection (</w:t>
      </w:r>
      <w:r w:rsidR="00D1171E" w:rsidRPr="006207B4">
        <w:t>4</w:t>
      </w:r>
      <w:r w:rsidRPr="006207B4">
        <w:t>), a vessel that has been launched, but has not been completed and delivered, is taken to be a vessel in the course of construction.</w:t>
      </w:r>
    </w:p>
    <w:p w:rsidR="0078315B" w:rsidRPr="006207B4" w:rsidRDefault="00D85F2D" w:rsidP="00BF3DD9">
      <w:pPr>
        <w:pStyle w:val="ActHead5"/>
        <w:rPr>
          <w:i/>
        </w:rPr>
      </w:pPr>
      <w:bookmarkStart w:id="22" w:name="_Toc393721148"/>
      <w:r w:rsidRPr="006207B4">
        <w:rPr>
          <w:rStyle w:val="CharSectno"/>
        </w:rPr>
        <w:t>16</w:t>
      </w:r>
      <w:r w:rsidR="0078315B" w:rsidRPr="006207B4">
        <w:t xml:space="preserve">  Definition of</w:t>
      </w:r>
      <w:r w:rsidR="0078315B" w:rsidRPr="006207B4">
        <w:rPr>
          <w:i/>
        </w:rPr>
        <w:t xml:space="preserve"> overseas voyage</w:t>
      </w:r>
      <w:bookmarkEnd w:id="22"/>
    </w:p>
    <w:p w:rsidR="00237D00" w:rsidRPr="006207B4" w:rsidRDefault="0078315B" w:rsidP="00BF3DD9">
      <w:pPr>
        <w:pStyle w:val="subsection"/>
      </w:pPr>
      <w:r w:rsidRPr="006207B4">
        <w:tab/>
        <w:t>(1)</w:t>
      </w:r>
      <w:r w:rsidRPr="006207B4">
        <w:tab/>
        <w:t xml:space="preserve">A </w:t>
      </w:r>
      <w:r w:rsidR="007D0B98" w:rsidRPr="006207B4">
        <w:t>vessel</w:t>
      </w:r>
      <w:r w:rsidR="006F3902" w:rsidRPr="006207B4">
        <w:t>’</w:t>
      </w:r>
      <w:r w:rsidR="007D0B98" w:rsidRPr="006207B4">
        <w:t xml:space="preserve">s </w:t>
      </w:r>
      <w:r w:rsidRPr="006207B4">
        <w:t xml:space="preserve">voyage is an </w:t>
      </w:r>
      <w:r w:rsidRPr="006207B4">
        <w:rPr>
          <w:b/>
          <w:i/>
        </w:rPr>
        <w:t>overseas voyage</w:t>
      </w:r>
      <w:r w:rsidRPr="006207B4">
        <w:t xml:space="preserve"> if in the course of the voyage the vessel is present in waters outside the outer limits of the exclu</w:t>
      </w:r>
      <w:r w:rsidR="0052679D" w:rsidRPr="006207B4">
        <w:t>sive economic zone of Australia</w:t>
      </w:r>
      <w:r w:rsidR="00237D00" w:rsidRPr="006207B4">
        <w:t>.</w:t>
      </w:r>
    </w:p>
    <w:p w:rsidR="0078315B" w:rsidRPr="006207B4" w:rsidRDefault="00237D00" w:rsidP="00BF3DD9">
      <w:pPr>
        <w:pStyle w:val="subsection"/>
      </w:pPr>
      <w:r w:rsidRPr="006207B4">
        <w:tab/>
        <w:t>(2)</w:t>
      </w:r>
      <w:r w:rsidRPr="006207B4">
        <w:tab/>
        <w:t xml:space="preserve">Despite </w:t>
      </w:r>
      <w:r w:rsidR="006207B4">
        <w:t>subsection (</w:t>
      </w:r>
      <w:r w:rsidR="00AE5DE8" w:rsidRPr="006207B4">
        <w:t>1), a vessel</w:t>
      </w:r>
      <w:r w:rsidR="006F3902" w:rsidRPr="006207B4">
        <w:t>’</w:t>
      </w:r>
      <w:r w:rsidR="00AE5DE8" w:rsidRPr="006207B4">
        <w:t xml:space="preserve">s voyage </w:t>
      </w:r>
      <w:r w:rsidRPr="006207B4">
        <w:t xml:space="preserve">is not an </w:t>
      </w:r>
      <w:r w:rsidRPr="006207B4">
        <w:rPr>
          <w:b/>
          <w:i/>
        </w:rPr>
        <w:t>overseas voyage</w:t>
      </w:r>
      <w:r w:rsidRPr="006207B4">
        <w:t xml:space="preserve"> if:</w:t>
      </w:r>
    </w:p>
    <w:p w:rsidR="0078315B" w:rsidRPr="006207B4" w:rsidRDefault="0078315B" w:rsidP="00BF3DD9">
      <w:pPr>
        <w:pStyle w:val="paragraph"/>
      </w:pPr>
      <w:r w:rsidRPr="006207B4">
        <w:tab/>
        <w:t>(a)</w:t>
      </w:r>
      <w:r w:rsidRPr="006207B4">
        <w:tab/>
      </w:r>
      <w:r w:rsidR="00237D00" w:rsidRPr="006207B4">
        <w:t>the voyage</w:t>
      </w:r>
      <w:r w:rsidRPr="006207B4">
        <w:t xml:space="preserve"> commenc</w:t>
      </w:r>
      <w:r w:rsidR="006B693D" w:rsidRPr="006207B4">
        <w:t xml:space="preserve">es from a port </w:t>
      </w:r>
      <w:r w:rsidRPr="006207B4">
        <w:t>in Queensland and ends at the same port or another port in Queensland; and</w:t>
      </w:r>
    </w:p>
    <w:p w:rsidR="0078315B" w:rsidRPr="006207B4" w:rsidRDefault="0078315B" w:rsidP="00BF3DD9">
      <w:pPr>
        <w:pStyle w:val="paragraph"/>
      </w:pPr>
      <w:r w:rsidRPr="006207B4">
        <w:tab/>
        <w:t>(b)</w:t>
      </w:r>
      <w:r w:rsidRPr="006207B4">
        <w:tab/>
        <w:t xml:space="preserve">as an incidental part of its voyage, </w:t>
      </w:r>
      <w:r w:rsidR="00237D00" w:rsidRPr="006207B4">
        <w:t xml:space="preserve">the vessel </w:t>
      </w:r>
      <w:r w:rsidRPr="006207B4">
        <w:t>is present in waters that are outside the outer limits of the exclusive economic zone of Australia but within the Protected Zone; and</w:t>
      </w:r>
    </w:p>
    <w:p w:rsidR="0078315B" w:rsidRPr="006207B4" w:rsidRDefault="0078315B" w:rsidP="00BF3DD9">
      <w:pPr>
        <w:pStyle w:val="paragraph"/>
      </w:pPr>
      <w:r w:rsidRPr="006207B4">
        <w:tab/>
        <w:t>(c)</w:t>
      </w:r>
      <w:r w:rsidRPr="006207B4">
        <w:tab/>
        <w:t>the vessel is not otherwise present in waters that are outside the outer limits of the exclusive economic zone of Australia.</w:t>
      </w:r>
    </w:p>
    <w:p w:rsidR="00237D00" w:rsidRPr="006207B4" w:rsidRDefault="00237D00" w:rsidP="00BF3DD9">
      <w:pPr>
        <w:pStyle w:val="subsection"/>
      </w:pPr>
      <w:r w:rsidRPr="006207B4">
        <w:tab/>
        <w:t>(3)</w:t>
      </w:r>
      <w:r w:rsidRPr="006207B4">
        <w:tab/>
        <w:t xml:space="preserve">Despite </w:t>
      </w:r>
      <w:r w:rsidR="006207B4">
        <w:t>subsection (</w:t>
      </w:r>
      <w:r w:rsidRPr="006207B4">
        <w:t>1), a vessel</w:t>
      </w:r>
      <w:r w:rsidR="006F3902" w:rsidRPr="006207B4">
        <w:t>’</w:t>
      </w:r>
      <w:r w:rsidR="00AE5DE8" w:rsidRPr="006207B4">
        <w:t>s voyage</w:t>
      </w:r>
      <w:r w:rsidRPr="006207B4">
        <w:t xml:space="preserve"> is not an </w:t>
      </w:r>
      <w:r w:rsidRPr="006207B4">
        <w:rPr>
          <w:b/>
          <w:i/>
        </w:rPr>
        <w:t>overseas voyage</w:t>
      </w:r>
      <w:r w:rsidRPr="006207B4">
        <w:t xml:space="preserve"> </w:t>
      </w:r>
      <w:r w:rsidR="002C339A" w:rsidRPr="006207B4">
        <w:t>if the presence of the vessel</w:t>
      </w:r>
      <w:r w:rsidRPr="006207B4">
        <w:t xml:space="preserve"> in waters outside the outer limits of the exclusive economic zone of Australia</w:t>
      </w:r>
      <w:r w:rsidR="002C339A" w:rsidRPr="006207B4">
        <w:t xml:space="preserve"> is </w:t>
      </w:r>
      <w:r w:rsidR="00D801A5" w:rsidRPr="006207B4">
        <w:t>because of stress of weather, saving life at sea or other unavoidable cause</w:t>
      </w:r>
      <w:r w:rsidR="002C339A" w:rsidRPr="006207B4">
        <w:t>.</w:t>
      </w:r>
    </w:p>
    <w:p w:rsidR="00015688" w:rsidRPr="006207B4" w:rsidRDefault="00D85F2D" w:rsidP="00BF3DD9">
      <w:pPr>
        <w:pStyle w:val="ActHead5"/>
        <w:rPr>
          <w:i/>
        </w:rPr>
      </w:pPr>
      <w:bookmarkStart w:id="23" w:name="_Toc393721149"/>
      <w:r w:rsidRPr="006207B4">
        <w:rPr>
          <w:rStyle w:val="CharSectno"/>
        </w:rPr>
        <w:t>17</w:t>
      </w:r>
      <w:r w:rsidR="003A184A" w:rsidRPr="006207B4">
        <w:t xml:space="preserve">  Definition of</w:t>
      </w:r>
      <w:r w:rsidR="003A184A" w:rsidRPr="006207B4">
        <w:rPr>
          <w:i/>
        </w:rPr>
        <w:t xml:space="preserve"> </w:t>
      </w:r>
      <w:r w:rsidR="007D6C61" w:rsidRPr="006207B4">
        <w:rPr>
          <w:i/>
        </w:rPr>
        <w:t>customs</w:t>
      </w:r>
      <w:r w:rsidR="00015688" w:rsidRPr="006207B4">
        <w:rPr>
          <w:i/>
        </w:rPr>
        <w:t xml:space="preserve"> vessel</w:t>
      </w:r>
      <w:bookmarkEnd w:id="23"/>
    </w:p>
    <w:p w:rsidR="00BF07EA" w:rsidRPr="006207B4" w:rsidRDefault="00BF07EA" w:rsidP="00BF3DD9">
      <w:pPr>
        <w:pStyle w:val="subsection"/>
      </w:pPr>
      <w:r w:rsidRPr="006207B4">
        <w:tab/>
        <w:t>(1)</w:t>
      </w:r>
      <w:r w:rsidRPr="006207B4">
        <w:tab/>
        <w:t>A vessel is a</w:t>
      </w:r>
      <w:r w:rsidRPr="006207B4">
        <w:rPr>
          <w:b/>
          <w:i/>
        </w:rPr>
        <w:t xml:space="preserve"> customs vessel</w:t>
      </w:r>
      <w:r w:rsidRPr="006207B4">
        <w:t xml:space="preserve"> if it is:</w:t>
      </w:r>
    </w:p>
    <w:p w:rsidR="00BF07EA" w:rsidRPr="006207B4" w:rsidRDefault="00BF07EA" w:rsidP="00BF3DD9">
      <w:pPr>
        <w:pStyle w:val="paragraph"/>
      </w:pPr>
      <w:r w:rsidRPr="006207B4">
        <w:tab/>
        <w:t>(a)</w:t>
      </w:r>
      <w:r w:rsidRPr="006207B4">
        <w:tab/>
        <w:t xml:space="preserve">used or for use </w:t>
      </w:r>
      <w:r w:rsidR="00304D19" w:rsidRPr="006207B4">
        <w:t>for the purposes of Customs</w:t>
      </w:r>
      <w:r w:rsidRPr="006207B4">
        <w:t>; and</w:t>
      </w:r>
    </w:p>
    <w:p w:rsidR="00BF07EA" w:rsidRPr="006207B4" w:rsidRDefault="00BF07EA" w:rsidP="00BF3DD9">
      <w:pPr>
        <w:pStyle w:val="paragraph"/>
      </w:pPr>
      <w:r w:rsidRPr="006207B4">
        <w:tab/>
        <w:t>(b)</w:t>
      </w:r>
      <w:r w:rsidRPr="006207B4">
        <w:tab/>
        <w:t xml:space="preserve">declared by AMSA by written instrument under </w:t>
      </w:r>
      <w:r w:rsidR="006207B4">
        <w:t>subsection (</w:t>
      </w:r>
      <w:r w:rsidRPr="006207B4">
        <w:t>2) to be a customs vessel.</w:t>
      </w:r>
    </w:p>
    <w:p w:rsidR="00304D19" w:rsidRPr="006207B4" w:rsidRDefault="00304D19" w:rsidP="00BF3DD9">
      <w:pPr>
        <w:pStyle w:val="notetext"/>
      </w:pPr>
      <w:r w:rsidRPr="006207B4">
        <w:lastRenderedPageBreak/>
        <w:t>Note:</w:t>
      </w:r>
      <w:r w:rsidRPr="006207B4">
        <w:tab/>
        <w:t>Because of section</w:t>
      </w:r>
      <w:r w:rsidR="006207B4">
        <w:t> </w:t>
      </w:r>
      <w:r w:rsidRPr="006207B4">
        <w:t xml:space="preserve">4AA of the </w:t>
      </w:r>
      <w:r w:rsidRPr="006207B4">
        <w:rPr>
          <w:i/>
        </w:rPr>
        <w:t>Customs Administration Act 1985</w:t>
      </w:r>
      <w:r w:rsidRPr="006207B4">
        <w:t xml:space="preserve">, </w:t>
      </w:r>
      <w:r w:rsidRPr="006207B4">
        <w:rPr>
          <w:b/>
          <w:i/>
        </w:rPr>
        <w:t>Customs</w:t>
      </w:r>
      <w:r w:rsidRPr="006207B4">
        <w:t xml:space="preserve"> means the Australian Customs and Border Protection Service</w:t>
      </w:r>
      <w:r w:rsidR="00F06977" w:rsidRPr="006207B4">
        <w:t>.</w:t>
      </w:r>
    </w:p>
    <w:p w:rsidR="00015688" w:rsidRPr="006207B4" w:rsidRDefault="00015688" w:rsidP="00BF3DD9">
      <w:pPr>
        <w:pStyle w:val="subsection"/>
      </w:pPr>
      <w:r w:rsidRPr="006207B4">
        <w:tab/>
        <w:t>(</w:t>
      </w:r>
      <w:r w:rsidR="00BF07EA" w:rsidRPr="006207B4">
        <w:t>2</w:t>
      </w:r>
      <w:r w:rsidRPr="006207B4">
        <w:t>)</w:t>
      </w:r>
      <w:r w:rsidRPr="006207B4">
        <w:tab/>
        <w:t xml:space="preserve">AMSA may make a declaration that a vessel, or vessel included in a class of vessels, is </w:t>
      </w:r>
      <w:r w:rsidR="004C525B" w:rsidRPr="006207B4">
        <w:t xml:space="preserve">a </w:t>
      </w:r>
      <w:r w:rsidR="00FD6773" w:rsidRPr="006207B4">
        <w:t>customs</w:t>
      </w:r>
      <w:r w:rsidRPr="006207B4">
        <w:t xml:space="preserve"> vessel.</w:t>
      </w:r>
    </w:p>
    <w:p w:rsidR="00EB0F07" w:rsidRPr="006207B4" w:rsidRDefault="00EB0F07" w:rsidP="00BF3DD9">
      <w:pPr>
        <w:pStyle w:val="subsection"/>
      </w:pPr>
      <w:r w:rsidRPr="006207B4">
        <w:tab/>
        <w:t>(3)</w:t>
      </w:r>
      <w:r w:rsidRPr="006207B4">
        <w:tab/>
        <w:t xml:space="preserve">A declaration made under </w:t>
      </w:r>
      <w:r w:rsidR="006207B4">
        <w:t>subsection (</w:t>
      </w:r>
      <w:r w:rsidRPr="006207B4">
        <w:t xml:space="preserve">2) is </w:t>
      </w:r>
      <w:r w:rsidR="00916F96" w:rsidRPr="006207B4">
        <w:t xml:space="preserve">not </w:t>
      </w:r>
      <w:r w:rsidRPr="006207B4">
        <w:t>a legislative instrument</w:t>
      </w:r>
      <w:r w:rsidR="00916F96" w:rsidRPr="006207B4">
        <w:t>.</w:t>
      </w:r>
    </w:p>
    <w:p w:rsidR="00BB23A6" w:rsidRPr="006207B4" w:rsidRDefault="00D85F2D" w:rsidP="00BF3DD9">
      <w:pPr>
        <w:pStyle w:val="ActHead5"/>
        <w:rPr>
          <w:i/>
        </w:rPr>
      </w:pPr>
      <w:bookmarkStart w:id="24" w:name="_Toc393721150"/>
      <w:r w:rsidRPr="006207B4">
        <w:rPr>
          <w:rStyle w:val="CharSectno"/>
        </w:rPr>
        <w:t>18</w:t>
      </w:r>
      <w:r w:rsidR="00BB23A6" w:rsidRPr="006207B4">
        <w:t xml:space="preserve">  Definition of</w:t>
      </w:r>
      <w:r w:rsidR="00BB23A6" w:rsidRPr="006207B4">
        <w:rPr>
          <w:i/>
        </w:rPr>
        <w:t xml:space="preserve"> special purpose vessel</w:t>
      </w:r>
      <w:bookmarkEnd w:id="24"/>
    </w:p>
    <w:p w:rsidR="00BB23A6" w:rsidRPr="006207B4" w:rsidRDefault="00BB23A6" w:rsidP="00BF3DD9">
      <w:pPr>
        <w:pStyle w:val="subsection"/>
      </w:pPr>
      <w:r w:rsidRPr="006207B4">
        <w:tab/>
      </w:r>
      <w:r w:rsidRPr="006207B4">
        <w:tab/>
        <w:t>A vessel is a</w:t>
      </w:r>
      <w:r w:rsidRPr="006207B4">
        <w:rPr>
          <w:b/>
          <w:i/>
        </w:rPr>
        <w:t xml:space="preserve"> special purpose</w:t>
      </w:r>
      <w:r w:rsidRPr="006207B4">
        <w:rPr>
          <w:i/>
        </w:rPr>
        <w:t xml:space="preserve"> </w:t>
      </w:r>
      <w:r w:rsidRPr="006207B4">
        <w:rPr>
          <w:b/>
          <w:i/>
        </w:rPr>
        <w:t>vessel</w:t>
      </w:r>
      <w:r w:rsidRPr="006207B4">
        <w:t xml:space="preserve"> if it is:</w:t>
      </w:r>
    </w:p>
    <w:p w:rsidR="00BB23A6" w:rsidRPr="006207B4" w:rsidRDefault="00BB23A6" w:rsidP="00BF3DD9">
      <w:pPr>
        <w:pStyle w:val="paragraph"/>
      </w:pPr>
      <w:r w:rsidRPr="006207B4">
        <w:tab/>
        <w:t>(a)</w:t>
      </w:r>
      <w:r w:rsidRPr="006207B4">
        <w:tab/>
        <w:t>a vessel that i</w:t>
      </w:r>
      <w:r w:rsidR="00BE79A8" w:rsidRPr="006207B4">
        <w:t>s used or for use for a purpose</w:t>
      </w:r>
      <w:r w:rsidRPr="006207B4">
        <w:t xml:space="preserve"> specified in the regulations; and</w:t>
      </w:r>
    </w:p>
    <w:p w:rsidR="00BB23A6" w:rsidRPr="006207B4" w:rsidRDefault="00BB23A6" w:rsidP="00BF3DD9">
      <w:pPr>
        <w:pStyle w:val="paragraph"/>
      </w:pPr>
      <w:r w:rsidRPr="006207B4">
        <w:tab/>
        <w:t>(b)</w:t>
      </w:r>
      <w:r w:rsidRPr="006207B4">
        <w:tab/>
        <w:t>specified by the regulations to be a special purpose vessel for the purposes of this section.</w:t>
      </w:r>
    </w:p>
    <w:p w:rsidR="00E9149E" w:rsidRPr="006207B4" w:rsidRDefault="00D85F2D" w:rsidP="00BF3DD9">
      <w:pPr>
        <w:pStyle w:val="ActHead5"/>
      </w:pPr>
      <w:bookmarkStart w:id="25" w:name="_Toc393721151"/>
      <w:r w:rsidRPr="006207B4">
        <w:rPr>
          <w:rStyle w:val="CharSectno"/>
        </w:rPr>
        <w:t>19</w:t>
      </w:r>
      <w:r w:rsidR="00E9149E" w:rsidRPr="006207B4">
        <w:t xml:space="preserve">  AMSA may declare that a vessel is not a regulated Australian vessel</w:t>
      </w:r>
      <w:bookmarkEnd w:id="25"/>
    </w:p>
    <w:p w:rsidR="00E9149E" w:rsidRPr="006207B4" w:rsidRDefault="00E9149E" w:rsidP="00BF3DD9">
      <w:pPr>
        <w:pStyle w:val="subsection"/>
      </w:pPr>
      <w:r w:rsidRPr="006207B4">
        <w:tab/>
        <w:t>(1)</w:t>
      </w:r>
      <w:r w:rsidRPr="006207B4">
        <w:tab/>
        <w:t>AMSA may</w:t>
      </w:r>
      <w:r w:rsidR="00FD2A82" w:rsidRPr="006207B4">
        <w:t>, by written instrument,</w:t>
      </w:r>
      <w:r w:rsidRPr="006207B4">
        <w:t xml:space="preserve"> make a declaration that a vessel, or vessel included in a class of vessels, is not a regulated Australian vessel.</w:t>
      </w:r>
    </w:p>
    <w:p w:rsidR="00E9149E" w:rsidRPr="006207B4" w:rsidRDefault="00E9149E" w:rsidP="00BF3DD9">
      <w:pPr>
        <w:pStyle w:val="subsection"/>
      </w:pPr>
      <w:r w:rsidRPr="006207B4">
        <w:tab/>
        <w:t>(2)</w:t>
      </w:r>
      <w:r w:rsidRPr="006207B4">
        <w:tab/>
        <w:t>AMSA may make the declaration if AMSA is satisfied of</w:t>
      </w:r>
      <w:r w:rsidR="00FD2A82" w:rsidRPr="006207B4">
        <w:t xml:space="preserve"> such matters as are prescribed by the regulations.</w:t>
      </w:r>
    </w:p>
    <w:p w:rsidR="00E9149E" w:rsidRPr="006207B4" w:rsidRDefault="00731835" w:rsidP="00BF3DD9">
      <w:pPr>
        <w:pStyle w:val="subsection"/>
      </w:pPr>
      <w:r w:rsidRPr="006207B4">
        <w:tab/>
        <w:t>(3)</w:t>
      </w:r>
      <w:r w:rsidRPr="006207B4">
        <w:tab/>
        <w:t xml:space="preserve">A </w:t>
      </w:r>
      <w:r w:rsidR="001A21BB" w:rsidRPr="006207B4">
        <w:t xml:space="preserve">declaration </w:t>
      </w:r>
      <w:r w:rsidRPr="006207B4">
        <w:t xml:space="preserve">made under </w:t>
      </w:r>
      <w:r w:rsidR="006207B4">
        <w:t>subsection (</w:t>
      </w:r>
      <w:r w:rsidR="006861BC" w:rsidRPr="006207B4">
        <w:t>1</w:t>
      </w:r>
      <w:r w:rsidRPr="006207B4">
        <w:t xml:space="preserve">) is </w:t>
      </w:r>
      <w:r w:rsidR="006861BC" w:rsidRPr="006207B4">
        <w:t xml:space="preserve">not </w:t>
      </w:r>
      <w:r w:rsidRPr="006207B4">
        <w:t xml:space="preserve">a </w:t>
      </w:r>
      <w:r w:rsidR="0042792E" w:rsidRPr="006207B4">
        <w:t>legislative instrument</w:t>
      </w:r>
      <w:r w:rsidR="006861BC" w:rsidRPr="006207B4">
        <w:t>.</w:t>
      </w:r>
    </w:p>
    <w:p w:rsidR="009F02AB" w:rsidRPr="006207B4" w:rsidRDefault="00D85F2D" w:rsidP="00BF3DD9">
      <w:pPr>
        <w:pStyle w:val="ActHead5"/>
      </w:pPr>
      <w:bookmarkStart w:id="26" w:name="_Toc393721152"/>
      <w:r w:rsidRPr="006207B4">
        <w:rPr>
          <w:rStyle w:val="CharSectno"/>
        </w:rPr>
        <w:t>20</w:t>
      </w:r>
      <w:r w:rsidR="009F02AB" w:rsidRPr="006207B4">
        <w:t xml:space="preserve">  </w:t>
      </w:r>
      <w:r w:rsidR="00A87193" w:rsidRPr="006207B4">
        <w:t>Definition of</w:t>
      </w:r>
      <w:r w:rsidR="009F02AB" w:rsidRPr="006207B4">
        <w:t xml:space="preserve"> vessel</w:t>
      </w:r>
      <w:r w:rsidR="006F3902" w:rsidRPr="006207B4">
        <w:t>’</w:t>
      </w:r>
      <w:r w:rsidR="009F02AB" w:rsidRPr="006207B4">
        <w:t xml:space="preserve">s </w:t>
      </w:r>
      <w:r w:rsidR="009F02AB" w:rsidRPr="006207B4">
        <w:rPr>
          <w:i/>
        </w:rPr>
        <w:t>length overall</w:t>
      </w:r>
      <w:bookmarkEnd w:id="26"/>
    </w:p>
    <w:p w:rsidR="009F02AB" w:rsidRPr="006207B4" w:rsidRDefault="009F02AB" w:rsidP="00BF3DD9">
      <w:pPr>
        <w:pStyle w:val="subsection"/>
      </w:pPr>
      <w:r w:rsidRPr="006207B4">
        <w:tab/>
        <w:t>(1)</w:t>
      </w:r>
      <w:r w:rsidRPr="006207B4">
        <w:tab/>
        <w:t xml:space="preserve">Subject to </w:t>
      </w:r>
      <w:r w:rsidR="006207B4">
        <w:t>subsection (</w:t>
      </w:r>
      <w:r w:rsidRPr="006207B4">
        <w:t xml:space="preserve">2), the </w:t>
      </w:r>
      <w:r w:rsidRPr="006207B4">
        <w:rPr>
          <w:b/>
          <w:i/>
        </w:rPr>
        <w:t>length overall</w:t>
      </w:r>
      <w:r w:rsidRPr="006207B4">
        <w:t xml:space="preserve"> of a </w:t>
      </w:r>
      <w:r w:rsidR="005936C7" w:rsidRPr="006207B4">
        <w:t>vessel</w:t>
      </w:r>
      <w:r w:rsidRPr="006207B4">
        <w:t xml:space="preserve"> is 110% of the length as shown on the </w:t>
      </w:r>
      <w:r w:rsidR="005936C7" w:rsidRPr="006207B4">
        <w:t>vessel</w:t>
      </w:r>
      <w:r w:rsidR="006F3902" w:rsidRPr="006207B4">
        <w:t>’</w:t>
      </w:r>
      <w:r w:rsidRPr="006207B4">
        <w:t>s load</w:t>
      </w:r>
      <w:r w:rsidR="00D1171E" w:rsidRPr="006207B4">
        <w:t xml:space="preserve"> </w:t>
      </w:r>
      <w:r w:rsidRPr="006207B4">
        <w:t>line certification.</w:t>
      </w:r>
    </w:p>
    <w:p w:rsidR="009F02AB" w:rsidRPr="006207B4" w:rsidRDefault="009F02AB" w:rsidP="00BF3DD9">
      <w:pPr>
        <w:pStyle w:val="subsection"/>
      </w:pPr>
      <w:r w:rsidRPr="006207B4">
        <w:tab/>
        <w:t>(2)</w:t>
      </w:r>
      <w:r w:rsidRPr="006207B4">
        <w:tab/>
        <w:t xml:space="preserve">If the length overall of a </w:t>
      </w:r>
      <w:r w:rsidR="005936C7" w:rsidRPr="006207B4">
        <w:t>vessel</w:t>
      </w:r>
      <w:r w:rsidRPr="006207B4">
        <w:t xml:space="preserve"> cannot be worked out under </w:t>
      </w:r>
      <w:r w:rsidR="006207B4">
        <w:t>subsection (</w:t>
      </w:r>
      <w:r w:rsidRPr="006207B4">
        <w:t xml:space="preserve">1), the </w:t>
      </w:r>
      <w:r w:rsidRPr="006207B4">
        <w:rPr>
          <w:b/>
          <w:i/>
        </w:rPr>
        <w:t>length</w:t>
      </w:r>
      <w:r w:rsidR="001C17D8" w:rsidRPr="006207B4">
        <w:rPr>
          <w:b/>
          <w:i/>
        </w:rPr>
        <w:t xml:space="preserve"> overall</w:t>
      </w:r>
      <w:r w:rsidRPr="006207B4">
        <w:t xml:space="preserve"> is taken to be the distance between:</w:t>
      </w:r>
    </w:p>
    <w:p w:rsidR="009F02AB" w:rsidRPr="006207B4" w:rsidRDefault="009F02AB" w:rsidP="00BF3DD9">
      <w:pPr>
        <w:pStyle w:val="paragraph"/>
      </w:pPr>
      <w:r w:rsidRPr="006207B4">
        <w:tab/>
        <w:t>(a)</w:t>
      </w:r>
      <w:r w:rsidRPr="006207B4">
        <w:tab/>
        <w:t xml:space="preserve">a vertical line passing through a point that </w:t>
      </w:r>
      <w:r w:rsidR="003F30F4" w:rsidRPr="006207B4">
        <w:t xml:space="preserve">is the foremost part of the </w:t>
      </w:r>
      <w:r w:rsidR="000F0DCC" w:rsidRPr="006207B4">
        <w:t>bow</w:t>
      </w:r>
      <w:r w:rsidRPr="006207B4">
        <w:t>; and</w:t>
      </w:r>
    </w:p>
    <w:p w:rsidR="009F02AB" w:rsidRPr="006207B4" w:rsidRDefault="009F02AB" w:rsidP="00BF3DD9">
      <w:pPr>
        <w:pStyle w:val="paragraph"/>
      </w:pPr>
      <w:r w:rsidRPr="006207B4">
        <w:lastRenderedPageBreak/>
        <w:tab/>
        <w:t>(b)</w:t>
      </w:r>
      <w:r w:rsidRPr="006207B4">
        <w:tab/>
        <w:t>a vertical line passing through a point that is the aftermost part of the stern.</w:t>
      </w:r>
    </w:p>
    <w:p w:rsidR="009F02AB" w:rsidRPr="006207B4" w:rsidRDefault="00D85F2D" w:rsidP="00BF3DD9">
      <w:pPr>
        <w:pStyle w:val="ActHead5"/>
      </w:pPr>
      <w:bookmarkStart w:id="27" w:name="_Toc393721153"/>
      <w:r w:rsidRPr="006207B4">
        <w:rPr>
          <w:rStyle w:val="CharSectno"/>
        </w:rPr>
        <w:t>21</w:t>
      </w:r>
      <w:r w:rsidR="009F02AB" w:rsidRPr="006207B4">
        <w:t xml:space="preserve">  </w:t>
      </w:r>
      <w:r w:rsidR="00A87193" w:rsidRPr="006207B4">
        <w:t>Definition of</w:t>
      </w:r>
      <w:r w:rsidR="009F02AB" w:rsidRPr="006207B4">
        <w:t xml:space="preserve"> </w:t>
      </w:r>
      <w:r w:rsidR="009F02AB" w:rsidRPr="006207B4">
        <w:rPr>
          <w:i/>
        </w:rPr>
        <w:t>navigates</w:t>
      </w:r>
      <w:r w:rsidR="009F02AB" w:rsidRPr="006207B4">
        <w:t xml:space="preserve"> </w:t>
      </w:r>
      <w:r w:rsidR="009F02AB" w:rsidRPr="006207B4">
        <w:rPr>
          <w:i/>
        </w:rPr>
        <w:t>without a licensed pilot</w:t>
      </w:r>
      <w:bookmarkEnd w:id="27"/>
    </w:p>
    <w:p w:rsidR="009F02AB" w:rsidRPr="006207B4" w:rsidRDefault="009F02AB" w:rsidP="00BF3DD9">
      <w:pPr>
        <w:pStyle w:val="subsection"/>
      </w:pPr>
      <w:r w:rsidRPr="006207B4">
        <w:tab/>
        <w:t>(1)</w:t>
      </w:r>
      <w:r w:rsidRPr="006207B4">
        <w:tab/>
        <w:t xml:space="preserve">Subject to </w:t>
      </w:r>
      <w:r w:rsidR="006207B4">
        <w:t>subsection (</w:t>
      </w:r>
      <w:r w:rsidRPr="006207B4">
        <w:t xml:space="preserve">2), a </w:t>
      </w:r>
      <w:r w:rsidR="005936C7" w:rsidRPr="006207B4">
        <w:t>vessel</w:t>
      </w:r>
      <w:r w:rsidRPr="006207B4">
        <w:t xml:space="preserve"> </w:t>
      </w:r>
      <w:r w:rsidRPr="006207B4">
        <w:rPr>
          <w:b/>
          <w:i/>
        </w:rPr>
        <w:t>navigates without a licensed pilot</w:t>
      </w:r>
      <w:r w:rsidRPr="006207B4">
        <w:t xml:space="preserve"> if the </w:t>
      </w:r>
      <w:r w:rsidR="005936C7" w:rsidRPr="006207B4">
        <w:t>vessel</w:t>
      </w:r>
      <w:r w:rsidRPr="006207B4">
        <w:t xml:space="preserve"> does not have a licensed pilot on board to assist the master in navigating it.</w:t>
      </w:r>
    </w:p>
    <w:p w:rsidR="009F02AB" w:rsidRPr="006207B4" w:rsidRDefault="009F02AB" w:rsidP="00BF3DD9">
      <w:pPr>
        <w:pStyle w:val="subsection"/>
      </w:pPr>
      <w:r w:rsidRPr="006207B4">
        <w:tab/>
        <w:t>(2)</w:t>
      </w:r>
      <w:r w:rsidRPr="006207B4">
        <w:tab/>
        <w:t>If:</w:t>
      </w:r>
    </w:p>
    <w:p w:rsidR="009F02AB" w:rsidRPr="006207B4" w:rsidRDefault="009F02AB" w:rsidP="00BF3DD9">
      <w:pPr>
        <w:pStyle w:val="paragraph"/>
      </w:pPr>
      <w:r w:rsidRPr="006207B4">
        <w:tab/>
        <w:t>(a)</w:t>
      </w:r>
      <w:r w:rsidRPr="006207B4">
        <w:tab/>
        <w:t xml:space="preserve">apart from this subsection, a </w:t>
      </w:r>
      <w:r w:rsidR="005936C7" w:rsidRPr="006207B4">
        <w:t>vessel</w:t>
      </w:r>
      <w:r w:rsidRPr="006207B4">
        <w:t xml:space="preserve"> navigates without a licensed pilot; and</w:t>
      </w:r>
    </w:p>
    <w:p w:rsidR="009F02AB" w:rsidRPr="006207B4" w:rsidRDefault="009F02AB" w:rsidP="00BF3DD9">
      <w:pPr>
        <w:pStyle w:val="paragraph"/>
      </w:pPr>
      <w:r w:rsidRPr="006207B4">
        <w:tab/>
        <w:t>(b)</w:t>
      </w:r>
      <w:r w:rsidRPr="006207B4">
        <w:tab/>
        <w:t xml:space="preserve">the </w:t>
      </w:r>
      <w:r w:rsidR="005936C7" w:rsidRPr="006207B4">
        <w:t>vessel</w:t>
      </w:r>
      <w:r w:rsidRPr="006207B4">
        <w:t xml:space="preserve"> is being towed by another vessel that is navigating with a licensed pilot;</w:t>
      </w:r>
    </w:p>
    <w:p w:rsidR="009F02AB" w:rsidRPr="006207B4" w:rsidRDefault="009F02AB" w:rsidP="00BF3DD9">
      <w:pPr>
        <w:pStyle w:val="subsection2"/>
      </w:pPr>
      <w:r w:rsidRPr="006207B4">
        <w:t xml:space="preserve">the </w:t>
      </w:r>
      <w:r w:rsidR="005936C7" w:rsidRPr="006207B4">
        <w:t>vessel</w:t>
      </w:r>
      <w:r w:rsidRPr="006207B4">
        <w:t xml:space="preserve"> under tow is to be treated as if it </w:t>
      </w:r>
      <w:r w:rsidR="007D0B98" w:rsidRPr="006207B4">
        <w:t>had a licensed pilot on board to as</w:t>
      </w:r>
      <w:r w:rsidR="00CF35B6" w:rsidRPr="006207B4">
        <w:t>sist the master in navigating it</w:t>
      </w:r>
      <w:r w:rsidRPr="006207B4">
        <w:t>.</w:t>
      </w:r>
    </w:p>
    <w:p w:rsidR="000831ED" w:rsidRPr="006207B4" w:rsidRDefault="00D85F2D" w:rsidP="00BF3DD9">
      <w:pPr>
        <w:pStyle w:val="ActHead5"/>
      </w:pPr>
      <w:bookmarkStart w:id="28" w:name="_Toc393721154"/>
      <w:r w:rsidRPr="006207B4">
        <w:rPr>
          <w:rStyle w:val="CharSectno"/>
        </w:rPr>
        <w:t>22</w:t>
      </w:r>
      <w:r w:rsidR="000831ED" w:rsidRPr="006207B4">
        <w:t xml:space="preserve">  </w:t>
      </w:r>
      <w:r w:rsidR="00A87193" w:rsidRPr="006207B4">
        <w:t>Definition of</w:t>
      </w:r>
      <w:r w:rsidR="000831ED" w:rsidRPr="006207B4">
        <w:t xml:space="preserve"> </w:t>
      </w:r>
      <w:r w:rsidR="006B6FED" w:rsidRPr="006207B4">
        <w:rPr>
          <w:i/>
        </w:rPr>
        <w:t>take</w:t>
      </w:r>
      <w:r w:rsidR="000771A8" w:rsidRPr="006207B4">
        <w:rPr>
          <w:i/>
        </w:rPr>
        <w:t>n</w:t>
      </w:r>
      <w:r w:rsidR="006B6FED" w:rsidRPr="006207B4">
        <w:rPr>
          <w:i/>
        </w:rPr>
        <w:t xml:space="preserve"> </w:t>
      </w:r>
      <w:r w:rsidR="000831ED" w:rsidRPr="006207B4">
        <w:rPr>
          <w:i/>
        </w:rPr>
        <w:t>to sea</w:t>
      </w:r>
      <w:bookmarkEnd w:id="28"/>
    </w:p>
    <w:p w:rsidR="000831ED" w:rsidRPr="006207B4" w:rsidRDefault="000831ED" w:rsidP="00BF3DD9">
      <w:pPr>
        <w:pStyle w:val="subsection"/>
      </w:pPr>
      <w:r w:rsidRPr="006207B4">
        <w:tab/>
        <w:t>(1)</w:t>
      </w:r>
      <w:r w:rsidRPr="006207B4">
        <w:tab/>
        <w:t xml:space="preserve">A vessel is </w:t>
      </w:r>
      <w:r w:rsidRPr="006207B4">
        <w:rPr>
          <w:b/>
          <w:i/>
        </w:rPr>
        <w:t>taken to sea</w:t>
      </w:r>
      <w:r w:rsidRPr="006207B4">
        <w:t xml:space="preserve"> if the vessel:</w:t>
      </w:r>
    </w:p>
    <w:p w:rsidR="000831ED" w:rsidRPr="006207B4" w:rsidRDefault="000831ED" w:rsidP="00BF3DD9">
      <w:pPr>
        <w:pStyle w:val="paragraph"/>
      </w:pPr>
      <w:r w:rsidRPr="006207B4">
        <w:tab/>
      </w:r>
      <w:r w:rsidR="00803079" w:rsidRPr="006207B4">
        <w:t>(a)</w:t>
      </w:r>
      <w:r w:rsidR="00803079" w:rsidRPr="006207B4">
        <w:tab/>
      </w:r>
      <w:r w:rsidR="00EA60E2" w:rsidRPr="006207B4">
        <w:t>goes to sea, plie</w:t>
      </w:r>
      <w:r w:rsidRPr="006207B4">
        <w:t>s, runs or proceeds on a voyage; or</w:t>
      </w:r>
    </w:p>
    <w:p w:rsidR="000831ED" w:rsidRPr="006207B4" w:rsidRDefault="000831ED" w:rsidP="00BF3DD9">
      <w:pPr>
        <w:pStyle w:val="paragraph"/>
      </w:pPr>
      <w:r w:rsidRPr="006207B4">
        <w:tab/>
        <w:t>(b)</w:t>
      </w:r>
      <w:r w:rsidRPr="006207B4">
        <w:tab/>
        <w:t>has been got underway for the purpose of going to sea, plying, running or proceeding on a voyage.</w:t>
      </w:r>
    </w:p>
    <w:p w:rsidR="000831ED" w:rsidRPr="006207B4" w:rsidRDefault="006B6FED" w:rsidP="00BF3DD9">
      <w:pPr>
        <w:pStyle w:val="subsection"/>
      </w:pPr>
      <w:r w:rsidRPr="006207B4">
        <w:tab/>
        <w:t>(2)</w:t>
      </w:r>
      <w:r w:rsidRPr="006207B4">
        <w:tab/>
        <w:t xml:space="preserve">Despite </w:t>
      </w:r>
      <w:r w:rsidR="006207B4">
        <w:t>subsection (</w:t>
      </w:r>
      <w:r w:rsidRPr="006207B4">
        <w:t xml:space="preserve">1), </w:t>
      </w:r>
      <w:r w:rsidR="000831ED" w:rsidRPr="006207B4">
        <w:t xml:space="preserve">a vessel is not taken to sea </w:t>
      </w:r>
      <w:r w:rsidR="0086696E" w:rsidRPr="006207B4">
        <w:t>mere</w:t>
      </w:r>
      <w:r w:rsidR="000831ED" w:rsidRPr="006207B4">
        <w:t xml:space="preserve">ly because the vessel has been got underway for the purpose of moving it from one berth or place in a port to another </w:t>
      </w:r>
      <w:r w:rsidR="00EA60E2" w:rsidRPr="006207B4">
        <w:t>berth or place in the port.</w:t>
      </w:r>
    </w:p>
    <w:p w:rsidR="00856460" w:rsidRPr="006207B4" w:rsidRDefault="00D85F2D" w:rsidP="00BF3DD9">
      <w:pPr>
        <w:pStyle w:val="ActHead5"/>
      </w:pPr>
      <w:bookmarkStart w:id="29" w:name="_Toc393721155"/>
      <w:r w:rsidRPr="006207B4">
        <w:rPr>
          <w:rStyle w:val="CharSectno"/>
        </w:rPr>
        <w:t>23</w:t>
      </w:r>
      <w:r w:rsidR="00856460" w:rsidRPr="006207B4">
        <w:t xml:space="preserve">  </w:t>
      </w:r>
      <w:r w:rsidR="00A87193" w:rsidRPr="006207B4">
        <w:t>Definition of</w:t>
      </w:r>
      <w:r w:rsidR="00856460" w:rsidRPr="006207B4">
        <w:t xml:space="preserve"> </w:t>
      </w:r>
      <w:r w:rsidR="00856460" w:rsidRPr="006207B4">
        <w:rPr>
          <w:i/>
        </w:rPr>
        <w:t>seaworthy</w:t>
      </w:r>
      <w:bookmarkEnd w:id="29"/>
    </w:p>
    <w:p w:rsidR="00856460" w:rsidRPr="006207B4" w:rsidRDefault="00326302" w:rsidP="00BF3DD9">
      <w:pPr>
        <w:pStyle w:val="subsection"/>
      </w:pPr>
      <w:r w:rsidRPr="006207B4">
        <w:tab/>
      </w:r>
      <w:r w:rsidR="00856460" w:rsidRPr="006207B4">
        <w:tab/>
      </w:r>
      <w:r w:rsidR="00C1699E" w:rsidRPr="006207B4">
        <w:t>A</w:t>
      </w:r>
      <w:r w:rsidRPr="006207B4">
        <w:t xml:space="preserve"> vessel is</w:t>
      </w:r>
      <w:r w:rsidRPr="006207B4">
        <w:rPr>
          <w:b/>
          <w:i/>
        </w:rPr>
        <w:t xml:space="preserve"> seaworthy</w:t>
      </w:r>
      <w:r w:rsidR="00856460" w:rsidRPr="006207B4">
        <w:t xml:space="preserve"> if, and only if:</w:t>
      </w:r>
    </w:p>
    <w:p w:rsidR="00856460" w:rsidRPr="006207B4" w:rsidRDefault="00856460" w:rsidP="00BF3DD9">
      <w:pPr>
        <w:pStyle w:val="paragraph"/>
      </w:pPr>
      <w:r w:rsidRPr="006207B4">
        <w:tab/>
        <w:t>(a)</w:t>
      </w:r>
      <w:r w:rsidRPr="006207B4">
        <w:tab/>
        <w:t xml:space="preserve">it is in a fit state as to the condition of hull and equipment, boilers </w:t>
      </w:r>
      <w:r w:rsidR="007D0B98" w:rsidRPr="006207B4">
        <w:t xml:space="preserve">(if any) </w:t>
      </w:r>
      <w:r w:rsidRPr="006207B4">
        <w:t>and machinery, the stowage of ballast or cargo, the number and qualifications of seafarers, and in every other respect, to:</w:t>
      </w:r>
    </w:p>
    <w:p w:rsidR="00856460" w:rsidRPr="006207B4" w:rsidRDefault="00856460" w:rsidP="00BF3DD9">
      <w:pPr>
        <w:pStyle w:val="paragraphsub"/>
      </w:pPr>
      <w:r w:rsidRPr="006207B4">
        <w:tab/>
        <w:t>(i)</w:t>
      </w:r>
      <w:r w:rsidRPr="006207B4">
        <w:tab/>
        <w:t>encounter the ordinary perils of the voyage undertaken; and</w:t>
      </w:r>
    </w:p>
    <w:p w:rsidR="00856460" w:rsidRPr="006207B4" w:rsidRDefault="00856460" w:rsidP="00BF3DD9">
      <w:pPr>
        <w:pStyle w:val="paragraphsub"/>
      </w:pPr>
      <w:r w:rsidRPr="006207B4">
        <w:tab/>
        <w:t>(ii)</w:t>
      </w:r>
      <w:r w:rsidRPr="006207B4">
        <w:tab/>
        <w:t>not pose a threat to the environment; and</w:t>
      </w:r>
    </w:p>
    <w:p w:rsidR="00856460" w:rsidRPr="006207B4" w:rsidRDefault="00856460" w:rsidP="00BF3DD9">
      <w:pPr>
        <w:pStyle w:val="paragraph"/>
      </w:pPr>
      <w:r w:rsidRPr="006207B4">
        <w:tab/>
        <w:t>(b)</w:t>
      </w:r>
      <w:r w:rsidRPr="006207B4">
        <w:tab/>
        <w:t>it is not overloaded; and</w:t>
      </w:r>
    </w:p>
    <w:p w:rsidR="00856460" w:rsidRPr="006207B4" w:rsidRDefault="00856460" w:rsidP="00BF3DD9">
      <w:pPr>
        <w:pStyle w:val="paragraph"/>
      </w:pPr>
      <w:r w:rsidRPr="006207B4">
        <w:lastRenderedPageBreak/>
        <w:tab/>
        <w:t>(c)</w:t>
      </w:r>
      <w:r w:rsidRPr="006207B4">
        <w:tab/>
        <w:t>the living and working conditions on board the vessel do not pose a threat to the health, safety or welfare of the vessel</w:t>
      </w:r>
      <w:r w:rsidR="006F3902" w:rsidRPr="006207B4">
        <w:t>’</w:t>
      </w:r>
      <w:r w:rsidRPr="006207B4">
        <w:t>s seafarers.</w:t>
      </w:r>
    </w:p>
    <w:p w:rsidR="00A65B35" w:rsidRPr="006207B4" w:rsidRDefault="00A65B35" w:rsidP="00BF3DD9">
      <w:pPr>
        <w:pStyle w:val="notetext"/>
      </w:pPr>
      <w:r w:rsidRPr="006207B4">
        <w:t>Note:</w:t>
      </w:r>
      <w:r w:rsidRPr="006207B4">
        <w:tab/>
        <w:t>An unseaworthy vessel can be detained under section</w:t>
      </w:r>
      <w:r w:rsidR="006207B4">
        <w:t> </w:t>
      </w:r>
      <w:r w:rsidR="00D85F2D" w:rsidRPr="006207B4">
        <w:t>248</w:t>
      </w:r>
      <w:r w:rsidRPr="006207B4">
        <w:t>.</w:t>
      </w:r>
    </w:p>
    <w:p w:rsidR="00C1699E" w:rsidRPr="006207B4" w:rsidRDefault="00D85F2D" w:rsidP="00BF3DD9">
      <w:pPr>
        <w:pStyle w:val="ActHead5"/>
      </w:pPr>
      <w:bookmarkStart w:id="30" w:name="_Toc393721156"/>
      <w:r w:rsidRPr="006207B4">
        <w:rPr>
          <w:rStyle w:val="CharSectno"/>
        </w:rPr>
        <w:t>24</w:t>
      </w:r>
      <w:r w:rsidR="00C1699E" w:rsidRPr="006207B4">
        <w:t xml:space="preserve">  Definition of </w:t>
      </w:r>
      <w:r w:rsidR="00C1699E" w:rsidRPr="006207B4">
        <w:rPr>
          <w:i/>
        </w:rPr>
        <w:t>substandard</w:t>
      </w:r>
      <w:bookmarkEnd w:id="30"/>
    </w:p>
    <w:p w:rsidR="00856460" w:rsidRPr="006207B4" w:rsidRDefault="00856A1C" w:rsidP="00BF3DD9">
      <w:pPr>
        <w:pStyle w:val="subsection"/>
      </w:pPr>
      <w:r w:rsidRPr="006207B4">
        <w:rPr>
          <w:b/>
          <w:sz w:val="18"/>
        </w:rPr>
        <w:tab/>
      </w:r>
      <w:r w:rsidR="00856460" w:rsidRPr="006207B4">
        <w:tab/>
        <w:t>A vessel to</w:t>
      </w:r>
      <w:r w:rsidR="00FD58F4" w:rsidRPr="006207B4">
        <w:t xml:space="preserve"> which the Safety Convention, </w:t>
      </w:r>
      <w:r w:rsidR="00856460" w:rsidRPr="006207B4">
        <w:t>the Load Lines Convention</w:t>
      </w:r>
      <w:r w:rsidR="00A13718" w:rsidRPr="006207B4">
        <w:t>, the Prevention of Pollution Convention or the Maritime Labour Convention</w:t>
      </w:r>
      <w:r w:rsidR="00FD58F4" w:rsidRPr="006207B4">
        <w:t xml:space="preserve"> </w:t>
      </w:r>
      <w:r w:rsidR="00856460" w:rsidRPr="006207B4">
        <w:t xml:space="preserve">applies is </w:t>
      </w:r>
      <w:r w:rsidRPr="006207B4">
        <w:rPr>
          <w:b/>
          <w:i/>
        </w:rPr>
        <w:t>substandard</w:t>
      </w:r>
      <w:r w:rsidR="00233203" w:rsidRPr="006207B4">
        <w:t xml:space="preserve">, </w:t>
      </w:r>
      <w:r w:rsidRPr="006207B4">
        <w:t>in relation to</w:t>
      </w:r>
      <w:r w:rsidR="00856460" w:rsidRPr="006207B4">
        <w:t xml:space="preserve"> the condition of the vessel or its equipment in respect of a particular voyage or operation of the vessel, if:</w:t>
      </w:r>
    </w:p>
    <w:p w:rsidR="00BE79A8" w:rsidRPr="006207B4" w:rsidRDefault="00BE79A8" w:rsidP="00BF3DD9">
      <w:pPr>
        <w:pStyle w:val="paragraph"/>
      </w:pPr>
      <w:r w:rsidRPr="006207B4">
        <w:tab/>
        <w:t>(a)</w:t>
      </w:r>
      <w:r w:rsidRPr="006207B4">
        <w:tab/>
        <w:t xml:space="preserve">a certificate required by the Convention concerned </w:t>
      </w:r>
      <w:r w:rsidR="00177DB7" w:rsidRPr="006207B4">
        <w:t>for</w:t>
      </w:r>
      <w:r w:rsidRPr="006207B4">
        <w:t xml:space="preserve"> the proposed voyage or operation is not in force; or</w:t>
      </w:r>
    </w:p>
    <w:p w:rsidR="00BE79A8" w:rsidRPr="006207B4" w:rsidRDefault="00684268" w:rsidP="00BF3DD9">
      <w:pPr>
        <w:pStyle w:val="paragraph"/>
      </w:pPr>
      <w:r w:rsidRPr="006207B4">
        <w:tab/>
        <w:t>(b</w:t>
      </w:r>
      <w:r w:rsidR="00BE79A8" w:rsidRPr="006207B4">
        <w:t>)</w:t>
      </w:r>
      <w:r w:rsidR="00BE79A8" w:rsidRPr="006207B4">
        <w:tab/>
      </w:r>
      <w:r w:rsidR="00244ED8" w:rsidRPr="006207B4">
        <w:t>both</w:t>
      </w:r>
      <w:r w:rsidR="00BE79A8" w:rsidRPr="006207B4">
        <w:t>:</w:t>
      </w:r>
    </w:p>
    <w:p w:rsidR="00856460" w:rsidRPr="006207B4" w:rsidRDefault="00BE79A8" w:rsidP="00BF3DD9">
      <w:pPr>
        <w:pStyle w:val="paragraphsub"/>
      </w:pPr>
      <w:r w:rsidRPr="006207B4">
        <w:tab/>
        <w:t>(i)</w:t>
      </w:r>
      <w:r w:rsidRPr="006207B4">
        <w:tab/>
      </w:r>
      <w:r w:rsidR="004F2AA1" w:rsidRPr="006207B4">
        <w:t>one or more</w:t>
      </w:r>
      <w:r w:rsidR="00856460" w:rsidRPr="006207B4">
        <w:t xml:space="preserve"> certificates required by the Convention concerned </w:t>
      </w:r>
      <w:r w:rsidR="00177DB7" w:rsidRPr="006207B4">
        <w:t>for</w:t>
      </w:r>
      <w:r w:rsidR="00856460" w:rsidRPr="006207B4">
        <w:t xml:space="preserve"> the proposed vo</w:t>
      </w:r>
      <w:r w:rsidR="00244ED8" w:rsidRPr="006207B4">
        <w:t>yage or operation are in force; and</w:t>
      </w:r>
    </w:p>
    <w:p w:rsidR="00856460" w:rsidRPr="006207B4" w:rsidRDefault="00BE79A8" w:rsidP="00BF3DD9">
      <w:pPr>
        <w:pStyle w:val="paragraphsub"/>
      </w:pPr>
      <w:r w:rsidRPr="006207B4">
        <w:tab/>
        <w:t>(ii</w:t>
      </w:r>
      <w:r w:rsidR="00856460" w:rsidRPr="006207B4">
        <w:t>)</w:t>
      </w:r>
      <w:r w:rsidR="00856460" w:rsidRPr="006207B4">
        <w:tab/>
        <w:t xml:space="preserve">the condition of the vessel or its equipment </w:t>
      </w:r>
      <w:r w:rsidR="00233203" w:rsidRPr="006207B4">
        <w:t>does not correspond</w:t>
      </w:r>
      <w:r w:rsidR="00856460" w:rsidRPr="006207B4">
        <w:t xml:space="preserve"> substantial</w:t>
      </w:r>
      <w:r w:rsidR="00C421A6" w:rsidRPr="006207B4">
        <w:t xml:space="preserve">ly with the particulars of the </w:t>
      </w:r>
      <w:r w:rsidR="00856460" w:rsidRPr="006207B4">
        <w:t>certificate or certificates.</w:t>
      </w:r>
    </w:p>
    <w:p w:rsidR="00B5713E" w:rsidRPr="006207B4" w:rsidRDefault="00B5713E" w:rsidP="00BF3DD9">
      <w:pPr>
        <w:pStyle w:val="notetext"/>
      </w:pPr>
      <w:r w:rsidRPr="006207B4">
        <w:t>Note:</w:t>
      </w:r>
      <w:r w:rsidRPr="006207B4">
        <w:tab/>
        <w:t>A substandard vessel can be detained under section</w:t>
      </w:r>
      <w:r w:rsidR="006207B4">
        <w:t> </w:t>
      </w:r>
      <w:r w:rsidR="00D85F2D" w:rsidRPr="006207B4">
        <w:t>248</w:t>
      </w:r>
      <w:r w:rsidRPr="006207B4">
        <w:t>.</w:t>
      </w:r>
    </w:p>
    <w:p w:rsidR="004F5E41" w:rsidRPr="006207B4" w:rsidRDefault="004F5E41" w:rsidP="00CE6F45">
      <w:pPr>
        <w:pStyle w:val="ActHead2"/>
        <w:pageBreakBefore/>
      </w:pPr>
      <w:bookmarkStart w:id="31" w:name="_Toc393721157"/>
      <w:r w:rsidRPr="006207B4">
        <w:rPr>
          <w:rStyle w:val="CharPartNo"/>
        </w:rPr>
        <w:lastRenderedPageBreak/>
        <w:t>Part</w:t>
      </w:r>
      <w:r w:rsidR="006207B4">
        <w:rPr>
          <w:rStyle w:val="CharPartNo"/>
        </w:rPr>
        <w:t> </w:t>
      </w:r>
      <w:r w:rsidR="00FE64FA" w:rsidRPr="006207B4">
        <w:rPr>
          <w:rStyle w:val="CharPartNo"/>
        </w:rPr>
        <w:t>5</w:t>
      </w:r>
      <w:r w:rsidRPr="006207B4">
        <w:t>—</w:t>
      </w:r>
      <w:r w:rsidR="0042792E" w:rsidRPr="006207B4">
        <w:rPr>
          <w:rStyle w:val="CharPartText"/>
        </w:rPr>
        <w:t>O</w:t>
      </w:r>
      <w:r w:rsidR="008D4F30" w:rsidRPr="006207B4">
        <w:rPr>
          <w:rStyle w:val="CharPartText"/>
        </w:rPr>
        <w:t>pt</w:t>
      </w:r>
      <w:r w:rsidR="0042792E" w:rsidRPr="006207B4">
        <w:rPr>
          <w:rStyle w:val="CharPartText"/>
        </w:rPr>
        <w:t>ing</w:t>
      </w:r>
      <w:r w:rsidR="008D4F30" w:rsidRPr="006207B4">
        <w:rPr>
          <w:rStyle w:val="CharPartText"/>
        </w:rPr>
        <w:t xml:space="preserve"> </w:t>
      </w:r>
      <w:r w:rsidRPr="006207B4">
        <w:rPr>
          <w:rStyle w:val="CharPartText"/>
        </w:rPr>
        <w:t>in</w:t>
      </w:r>
      <w:r w:rsidR="006255ED" w:rsidRPr="006207B4">
        <w:rPr>
          <w:rStyle w:val="CharPartText"/>
        </w:rPr>
        <w:t xml:space="preserve"> to coverage</w:t>
      </w:r>
      <w:bookmarkEnd w:id="31"/>
    </w:p>
    <w:p w:rsidR="009D081F" w:rsidRPr="006207B4" w:rsidRDefault="009D081F" w:rsidP="00BF3DD9">
      <w:pPr>
        <w:pStyle w:val="Header"/>
      </w:pPr>
      <w:r w:rsidRPr="006207B4">
        <w:rPr>
          <w:rStyle w:val="CharDivNo"/>
        </w:rPr>
        <w:t xml:space="preserve"> </w:t>
      </w:r>
      <w:r w:rsidRPr="006207B4">
        <w:rPr>
          <w:rStyle w:val="CharDivText"/>
        </w:rPr>
        <w:t xml:space="preserve"> </w:t>
      </w:r>
    </w:p>
    <w:p w:rsidR="004F5E41" w:rsidRPr="006207B4" w:rsidRDefault="00D85F2D" w:rsidP="00BF3DD9">
      <w:pPr>
        <w:pStyle w:val="ActHead5"/>
        <w:rPr>
          <w:kern w:val="0"/>
        </w:rPr>
      </w:pPr>
      <w:bookmarkStart w:id="32" w:name="_Toc393721158"/>
      <w:r w:rsidRPr="006207B4">
        <w:rPr>
          <w:rStyle w:val="CharSectno"/>
        </w:rPr>
        <w:t>25</w:t>
      </w:r>
      <w:r w:rsidR="004F5E41" w:rsidRPr="006207B4">
        <w:rPr>
          <w:kern w:val="0"/>
        </w:rPr>
        <w:t xml:space="preserve">  </w:t>
      </w:r>
      <w:r w:rsidR="0042792E" w:rsidRPr="006207B4">
        <w:rPr>
          <w:kern w:val="0"/>
        </w:rPr>
        <w:t>O</w:t>
      </w:r>
      <w:r w:rsidR="004F5E41" w:rsidRPr="006207B4">
        <w:rPr>
          <w:kern w:val="0"/>
        </w:rPr>
        <w:t>pt</w:t>
      </w:r>
      <w:r w:rsidR="0042792E" w:rsidRPr="006207B4">
        <w:rPr>
          <w:kern w:val="0"/>
        </w:rPr>
        <w:t>ing</w:t>
      </w:r>
      <w:r w:rsidR="00066155" w:rsidRPr="006207B4">
        <w:rPr>
          <w:kern w:val="0"/>
        </w:rPr>
        <w:t xml:space="preserve"> </w:t>
      </w:r>
      <w:r w:rsidR="004F5E41" w:rsidRPr="006207B4">
        <w:rPr>
          <w:kern w:val="0"/>
        </w:rPr>
        <w:t>in to coverage</w:t>
      </w:r>
      <w:r w:rsidR="0042792E" w:rsidRPr="006207B4">
        <w:rPr>
          <w:kern w:val="0"/>
        </w:rPr>
        <w:t>—vessel declared to be a regulated Australian vessel</w:t>
      </w:r>
      <w:bookmarkEnd w:id="32"/>
    </w:p>
    <w:p w:rsidR="000B711F" w:rsidRPr="006207B4" w:rsidRDefault="00721C82" w:rsidP="00BF3DD9">
      <w:pPr>
        <w:pStyle w:val="subsection"/>
      </w:pPr>
      <w:r w:rsidRPr="006207B4">
        <w:tab/>
        <w:t>(1)</w:t>
      </w:r>
      <w:r w:rsidRPr="006207B4">
        <w:tab/>
        <w:t>The owner</w:t>
      </w:r>
      <w:r w:rsidR="000531D7" w:rsidRPr="006207B4">
        <w:t>, or any of the owners,</w:t>
      </w:r>
      <w:r w:rsidRPr="006207B4">
        <w:t xml:space="preserve"> of a </w:t>
      </w:r>
      <w:r w:rsidR="00442774" w:rsidRPr="006207B4">
        <w:t>vessel</w:t>
      </w:r>
      <w:r w:rsidR="00176ED7" w:rsidRPr="006207B4">
        <w:t xml:space="preserve"> </w:t>
      </w:r>
      <w:r w:rsidR="00CB730D" w:rsidRPr="006207B4">
        <w:t xml:space="preserve">may apply to AMSA for a </w:t>
      </w:r>
      <w:r w:rsidR="00AE7763" w:rsidRPr="006207B4">
        <w:t>declaration</w:t>
      </w:r>
      <w:r w:rsidR="006D2C28" w:rsidRPr="006207B4">
        <w:t xml:space="preserve"> </w:t>
      </w:r>
      <w:r w:rsidR="006574E0" w:rsidRPr="006207B4">
        <w:t xml:space="preserve">(an </w:t>
      </w:r>
      <w:r w:rsidR="006574E0" w:rsidRPr="006207B4">
        <w:rPr>
          <w:b/>
          <w:i/>
        </w:rPr>
        <w:t>opt</w:t>
      </w:r>
      <w:r w:rsidR="006207B4">
        <w:rPr>
          <w:b/>
          <w:i/>
        </w:rPr>
        <w:noBreakHyphen/>
      </w:r>
      <w:r w:rsidR="006574E0" w:rsidRPr="006207B4">
        <w:rPr>
          <w:b/>
          <w:i/>
        </w:rPr>
        <w:t>in declaration</w:t>
      </w:r>
      <w:r w:rsidR="006574E0" w:rsidRPr="006207B4">
        <w:t xml:space="preserve">) </w:t>
      </w:r>
      <w:r w:rsidR="006D2C28" w:rsidRPr="006207B4">
        <w:t xml:space="preserve">that the </w:t>
      </w:r>
      <w:r w:rsidR="00442774" w:rsidRPr="006207B4">
        <w:t>vessel</w:t>
      </w:r>
      <w:r w:rsidR="006D2C28" w:rsidRPr="006207B4">
        <w:t xml:space="preserve"> is a </w:t>
      </w:r>
      <w:r w:rsidR="00EF42CE" w:rsidRPr="006207B4">
        <w:t>regulated</w:t>
      </w:r>
      <w:r w:rsidR="0033140D" w:rsidRPr="006207B4">
        <w:t xml:space="preserve"> Australian vessel</w:t>
      </w:r>
      <w:r w:rsidR="00176ED7" w:rsidRPr="006207B4">
        <w:t>.</w:t>
      </w:r>
    </w:p>
    <w:p w:rsidR="00310BFF" w:rsidRPr="006207B4" w:rsidRDefault="00310BFF" w:rsidP="00BF3DD9">
      <w:pPr>
        <w:pStyle w:val="subsection"/>
      </w:pPr>
      <w:r w:rsidRPr="006207B4">
        <w:tab/>
      </w:r>
      <w:r w:rsidR="00190D3C" w:rsidRPr="006207B4">
        <w:t>(</w:t>
      </w:r>
      <w:r w:rsidR="000B711F" w:rsidRPr="006207B4">
        <w:t>2</w:t>
      </w:r>
      <w:r w:rsidRPr="006207B4">
        <w:t>)</w:t>
      </w:r>
      <w:r w:rsidRPr="006207B4">
        <w:tab/>
      </w:r>
      <w:r w:rsidR="000B711F" w:rsidRPr="006207B4">
        <w:t>AMSA must</w:t>
      </w:r>
      <w:r w:rsidR="00FD2A82" w:rsidRPr="006207B4">
        <w:t xml:space="preserve">, by written instrument, </w:t>
      </w:r>
      <w:r w:rsidR="006574E0" w:rsidRPr="006207B4">
        <w:t>make an</w:t>
      </w:r>
      <w:r w:rsidRPr="006207B4">
        <w:t xml:space="preserve"> </w:t>
      </w:r>
      <w:r w:rsidR="006574E0" w:rsidRPr="006207B4">
        <w:t>opt</w:t>
      </w:r>
      <w:r w:rsidR="006207B4">
        <w:noBreakHyphen/>
      </w:r>
      <w:r w:rsidR="006574E0" w:rsidRPr="006207B4">
        <w:t xml:space="preserve">in </w:t>
      </w:r>
      <w:r w:rsidRPr="006207B4">
        <w:t>declaration</w:t>
      </w:r>
      <w:r w:rsidR="00DA1422" w:rsidRPr="006207B4">
        <w:t xml:space="preserve"> </w:t>
      </w:r>
      <w:r w:rsidR="00177DB7" w:rsidRPr="006207B4">
        <w:t>for</w:t>
      </w:r>
      <w:r w:rsidR="00DA1422" w:rsidRPr="006207B4">
        <w:t xml:space="preserve"> a vess</w:t>
      </w:r>
      <w:r w:rsidR="006D7105" w:rsidRPr="006207B4">
        <w:t>el i</w:t>
      </w:r>
      <w:r w:rsidR="000B711F" w:rsidRPr="006207B4">
        <w:t>f</w:t>
      </w:r>
      <w:r w:rsidR="00991557" w:rsidRPr="006207B4">
        <w:t xml:space="preserve"> AMSA is satisfied</w:t>
      </w:r>
      <w:r w:rsidR="000B711F" w:rsidRPr="006207B4">
        <w:t>:</w:t>
      </w:r>
    </w:p>
    <w:p w:rsidR="000B711F" w:rsidRPr="006207B4" w:rsidRDefault="000B711F" w:rsidP="00BF3DD9">
      <w:pPr>
        <w:pStyle w:val="paragraph"/>
      </w:pPr>
      <w:r w:rsidRPr="006207B4">
        <w:tab/>
        <w:t>(a)</w:t>
      </w:r>
      <w:r w:rsidRPr="006207B4">
        <w:tab/>
        <w:t>th</w:t>
      </w:r>
      <w:r w:rsidR="00991557" w:rsidRPr="006207B4">
        <w:t>at th</w:t>
      </w:r>
      <w:r w:rsidRPr="006207B4">
        <w:t xml:space="preserve">e </w:t>
      </w:r>
      <w:r w:rsidR="00442774" w:rsidRPr="006207B4">
        <w:t>vessel</w:t>
      </w:r>
      <w:r w:rsidRPr="006207B4">
        <w:t xml:space="preserve"> is registered under the </w:t>
      </w:r>
      <w:r w:rsidRPr="006207B4">
        <w:rPr>
          <w:i/>
        </w:rPr>
        <w:t>Shipping Registration Act 1981</w:t>
      </w:r>
      <w:r w:rsidRPr="006207B4">
        <w:t>; and</w:t>
      </w:r>
    </w:p>
    <w:p w:rsidR="00362933" w:rsidRPr="006207B4" w:rsidRDefault="000B711F" w:rsidP="00BF3DD9">
      <w:pPr>
        <w:pStyle w:val="paragraph"/>
      </w:pPr>
      <w:r w:rsidRPr="006207B4">
        <w:tab/>
        <w:t>(</w:t>
      </w:r>
      <w:r w:rsidR="00D12EB6" w:rsidRPr="006207B4">
        <w:t>b</w:t>
      </w:r>
      <w:r w:rsidRPr="006207B4">
        <w:t>)</w:t>
      </w:r>
      <w:r w:rsidRPr="006207B4">
        <w:tab/>
      </w:r>
      <w:r w:rsidR="00991557" w:rsidRPr="006207B4">
        <w:t xml:space="preserve">that </w:t>
      </w:r>
      <w:r w:rsidR="00362933" w:rsidRPr="006207B4">
        <w:t xml:space="preserve">the </w:t>
      </w:r>
      <w:r w:rsidR="00442774" w:rsidRPr="006207B4">
        <w:t>vessel</w:t>
      </w:r>
      <w:r w:rsidR="00362933" w:rsidRPr="006207B4">
        <w:t xml:space="preserve"> is seaworthy; and</w:t>
      </w:r>
    </w:p>
    <w:p w:rsidR="00B5713E" w:rsidRPr="006207B4" w:rsidRDefault="00B5713E" w:rsidP="00BF3DD9">
      <w:pPr>
        <w:pStyle w:val="paragraph"/>
      </w:pPr>
      <w:r w:rsidRPr="006207B4">
        <w:tab/>
        <w:t>(c)</w:t>
      </w:r>
      <w:r w:rsidRPr="006207B4">
        <w:tab/>
        <w:t>that the vessel is not substandard</w:t>
      </w:r>
      <w:r w:rsidR="003A7612" w:rsidRPr="006207B4">
        <w:t xml:space="preserve"> (if applicable)</w:t>
      </w:r>
      <w:r w:rsidRPr="006207B4">
        <w:t>; and</w:t>
      </w:r>
    </w:p>
    <w:p w:rsidR="00362933" w:rsidRPr="006207B4" w:rsidRDefault="00B5713E" w:rsidP="00BF3DD9">
      <w:pPr>
        <w:pStyle w:val="paragraph"/>
      </w:pPr>
      <w:r w:rsidRPr="006207B4">
        <w:tab/>
        <w:t>(d</w:t>
      </w:r>
      <w:r w:rsidR="00362933" w:rsidRPr="006207B4">
        <w:t>)</w:t>
      </w:r>
      <w:r w:rsidR="00362933" w:rsidRPr="006207B4">
        <w:tab/>
        <w:t xml:space="preserve">of such other matters (if any) as are </w:t>
      </w:r>
      <w:r w:rsidR="0072252B" w:rsidRPr="006207B4">
        <w:t>prescribed by the regulations</w:t>
      </w:r>
      <w:r w:rsidR="00362933" w:rsidRPr="006207B4">
        <w:t>.</w:t>
      </w:r>
    </w:p>
    <w:p w:rsidR="00362933" w:rsidRPr="006207B4" w:rsidRDefault="00A934C2" w:rsidP="00BF3DD9">
      <w:pPr>
        <w:pStyle w:val="subsection"/>
      </w:pPr>
      <w:r w:rsidRPr="006207B4">
        <w:tab/>
        <w:t>(3</w:t>
      </w:r>
      <w:r w:rsidR="006B6FED" w:rsidRPr="006207B4">
        <w:t>)</w:t>
      </w:r>
      <w:r w:rsidR="006B6FED" w:rsidRPr="006207B4">
        <w:tab/>
      </w:r>
      <w:r w:rsidR="00362933" w:rsidRPr="006207B4">
        <w:t xml:space="preserve">AMSA must make a decision on an application under </w:t>
      </w:r>
      <w:r w:rsidR="006207B4">
        <w:t>subsection (</w:t>
      </w:r>
      <w:r w:rsidR="00362933" w:rsidRPr="006207B4">
        <w:t>1) within 30 days of the making of the application.</w:t>
      </w:r>
    </w:p>
    <w:p w:rsidR="00310BFF" w:rsidRPr="006207B4" w:rsidRDefault="00A934C2" w:rsidP="00BF3DD9">
      <w:pPr>
        <w:pStyle w:val="subsection"/>
      </w:pPr>
      <w:r w:rsidRPr="006207B4">
        <w:tab/>
        <w:t>(4</w:t>
      </w:r>
      <w:r w:rsidR="00310BFF" w:rsidRPr="006207B4">
        <w:t>)</w:t>
      </w:r>
      <w:r w:rsidR="00310BFF" w:rsidRPr="006207B4">
        <w:tab/>
        <w:t>A</w:t>
      </w:r>
      <w:r w:rsidR="003A0508" w:rsidRPr="006207B4">
        <w:t>n opt</w:t>
      </w:r>
      <w:r w:rsidR="006207B4">
        <w:noBreakHyphen/>
      </w:r>
      <w:r w:rsidR="003A0508" w:rsidRPr="006207B4">
        <w:t>in declaration</w:t>
      </w:r>
      <w:r w:rsidR="0086696E" w:rsidRPr="006207B4">
        <w:t xml:space="preserve"> </w:t>
      </w:r>
      <w:r w:rsidR="00310BFF" w:rsidRPr="006207B4">
        <w:t xml:space="preserve">is not a </w:t>
      </w:r>
      <w:r w:rsidR="0042792E" w:rsidRPr="006207B4">
        <w:t>legislative instrument</w:t>
      </w:r>
      <w:r w:rsidR="00310BFF" w:rsidRPr="006207B4">
        <w:t>.</w:t>
      </w:r>
    </w:p>
    <w:p w:rsidR="00B771F1" w:rsidRPr="006207B4" w:rsidRDefault="00A934C2" w:rsidP="00BF3DD9">
      <w:pPr>
        <w:pStyle w:val="subsection"/>
      </w:pPr>
      <w:r w:rsidRPr="006207B4">
        <w:tab/>
        <w:t>(5</w:t>
      </w:r>
      <w:r w:rsidR="00B771F1" w:rsidRPr="006207B4">
        <w:t>)</w:t>
      </w:r>
      <w:r w:rsidR="00B771F1" w:rsidRPr="006207B4">
        <w:tab/>
        <w:t>AMSA must not make a</w:t>
      </w:r>
      <w:r w:rsidR="003A0508" w:rsidRPr="006207B4">
        <w:t>n opt</w:t>
      </w:r>
      <w:r w:rsidR="006207B4">
        <w:noBreakHyphen/>
      </w:r>
      <w:r w:rsidR="003A0508" w:rsidRPr="006207B4">
        <w:t>in</w:t>
      </w:r>
      <w:r w:rsidR="00B771F1" w:rsidRPr="006207B4">
        <w:t xml:space="preserve"> declaration</w:t>
      </w:r>
      <w:r w:rsidR="003A0508" w:rsidRPr="006207B4">
        <w:t xml:space="preserve"> </w:t>
      </w:r>
      <w:r w:rsidR="00B771F1" w:rsidRPr="006207B4">
        <w:t xml:space="preserve">other than as mentioned in </w:t>
      </w:r>
      <w:r w:rsidR="006207B4">
        <w:t>subsection (</w:t>
      </w:r>
      <w:r w:rsidR="003A0508" w:rsidRPr="006207B4">
        <w:t>2)</w:t>
      </w:r>
      <w:r w:rsidR="00B771F1" w:rsidRPr="006207B4">
        <w:t>.</w:t>
      </w:r>
    </w:p>
    <w:p w:rsidR="00A76C7C" w:rsidRPr="006207B4" w:rsidRDefault="00D85F2D" w:rsidP="00BF3DD9">
      <w:pPr>
        <w:pStyle w:val="ActHead5"/>
      </w:pPr>
      <w:bookmarkStart w:id="33" w:name="_Toc393721159"/>
      <w:r w:rsidRPr="006207B4">
        <w:rPr>
          <w:rStyle w:val="CharSectno"/>
        </w:rPr>
        <w:t>26</w:t>
      </w:r>
      <w:r w:rsidR="00A76C7C" w:rsidRPr="006207B4">
        <w:t xml:space="preserve">  </w:t>
      </w:r>
      <w:r w:rsidR="007D0B98" w:rsidRPr="006207B4">
        <w:rPr>
          <w:kern w:val="0"/>
        </w:rPr>
        <w:t>R</w:t>
      </w:r>
      <w:r w:rsidR="009D4329" w:rsidRPr="006207B4">
        <w:rPr>
          <w:kern w:val="0"/>
        </w:rPr>
        <w:t>evocation and variation of</w:t>
      </w:r>
      <w:r w:rsidR="00A76C7C" w:rsidRPr="006207B4">
        <w:t xml:space="preserve"> </w:t>
      </w:r>
      <w:r w:rsidR="007D0B98" w:rsidRPr="006207B4">
        <w:t>opt</w:t>
      </w:r>
      <w:r w:rsidR="006207B4">
        <w:noBreakHyphen/>
      </w:r>
      <w:r w:rsidR="007D0B98" w:rsidRPr="006207B4">
        <w:t xml:space="preserve">in </w:t>
      </w:r>
      <w:r w:rsidR="00A76C7C" w:rsidRPr="006207B4">
        <w:t>declarations</w:t>
      </w:r>
      <w:bookmarkEnd w:id="33"/>
    </w:p>
    <w:p w:rsidR="006D7105" w:rsidRPr="006207B4" w:rsidRDefault="002D0382" w:rsidP="00BF3DD9">
      <w:pPr>
        <w:pStyle w:val="subsection"/>
      </w:pPr>
      <w:r w:rsidRPr="006207B4">
        <w:tab/>
        <w:t>(1)</w:t>
      </w:r>
      <w:r w:rsidRPr="006207B4">
        <w:tab/>
        <w:t>A</w:t>
      </w:r>
      <w:r w:rsidR="006574E0" w:rsidRPr="006207B4">
        <w:t>n opt</w:t>
      </w:r>
      <w:r w:rsidR="006207B4">
        <w:noBreakHyphen/>
      </w:r>
      <w:r w:rsidR="006574E0" w:rsidRPr="006207B4">
        <w:t>in</w:t>
      </w:r>
      <w:r w:rsidRPr="006207B4">
        <w:t xml:space="preserve"> declaration</w:t>
      </w:r>
      <w:r w:rsidR="00572DAA" w:rsidRPr="006207B4">
        <w:t xml:space="preserve"> </w:t>
      </w:r>
      <w:r w:rsidR="00177DB7" w:rsidRPr="006207B4">
        <w:t>for</w:t>
      </w:r>
      <w:r w:rsidR="00991557" w:rsidRPr="006207B4">
        <w:t xml:space="preserve"> a </w:t>
      </w:r>
      <w:r w:rsidR="00442774" w:rsidRPr="006207B4">
        <w:t>vessel</w:t>
      </w:r>
      <w:r w:rsidR="00991557" w:rsidRPr="006207B4">
        <w:t xml:space="preserve"> ceases </w:t>
      </w:r>
      <w:r w:rsidRPr="006207B4">
        <w:t>to be in force</w:t>
      </w:r>
      <w:r w:rsidR="00A76C7C" w:rsidRPr="006207B4">
        <w:t>, unless s</w:t>
      </w:r>
      <w:r w:rsidR="006D7105" w:rsidRPr="006207B4">
        <w:t>ooner revoked:</w:t>
      </w:r>
    </w:p>
    <w:p w:rsidR="00A76C7C" w:rsidRPr="006207B4" w:rsidRDefault="006D7105" w:rsidP="00BF3DD9">
      <w:pPr>
        <w:pStyle w:val="paragraph"/>
      </w:pPr>
      <w:r w:rsidRPr="006207B4">
        <w:tab/>
        <w:t>(a)</w:t>
      </w:r>
      <w:r w:rsidRPr="006207B4">
        <w:tab/>
        <w:t>a</w:t>
      </w:r>
      <w:r w:rsidR="00A76C7C" w:rsidRPr="006207B4">
        <w:t>t the end of the period, if an</w:t>
      </w:r>
      <w:r w:rsidRPr="006207B4">
        <w:t>y, s</w:t>
      </w:r>
      <w:r w:rsidR="00684268" w:rsidRPr="006207B4">
        <w:t>pecified in the declaration; or</w:t>
      </w:r>
    </w:p>
    <w:p w:rsidR="006D7105" w:rsidRPr="006207B4" w:rsidRDefault="006D7105" w:rsidP="00BF3DD9">
      <w:pPr>
        <w:pStyle w:val="paragraph"/>
        <w:rPr>
          <w:b/>
        </w:rPr>
      </w:pPr>
      <w:r w:rsidRPr="006207B4">
        <w:tab/>
        <w:t>(b)</w:t>
      </w:r>
      <w:r w:rsidRPr="006207B4">
        <w:tab/>
      </w:r>
      <w:r w:rsidR="00684268" w:rsidRPr="006207B4">
        <w:t xml:space="preserve">when </w:t>
      </w:r>
      <w:r w:rsidRPr="006207B4">
        <w:t>the vessel ceases to have Australian nationality.</w:t>
      </w:r>
    </w:p>
    <w:p w:rsidR="00DF766D" w:rsidRPr="006207B4" w:rsidRDefault="00A76C7C" w:rsidP="00BF3DD9">
      <w:pPr>
        <w:pStyle w:val="subsection"/>
      </w:pPr>
      <w:r w:rsidRPr="006207B4">
        <w:tab/>
        <w:t>(2)</w:t>
      </w:r>
      <w:r w:rsidR="00572DAA" w:rsidRPr="006207B4">
        <w:tab/>
      </w:r>
      <w:r w:rsidR="002D0382" w:rsidRPr="006207B4">
        <w:t>AMSA must revoke a</w:t>
      </w:r>
      <w:r w:rsidR="006574E0" w:rsidRPr="006207B4">
        <w:t>n opt</w:t>
      </w:r>
      <w:r w:rsidR="006207B4">
        <w:noBreakHyphen/>
      </w:r>
      <w:r w:rsidR="006574E0" w:rsidRPr="006207B4">
        <w:t>in</w:t>
      </w:r>
      <w:r w:rsidR="002D0382" w:rsidRPr="006207B4">
        <w:t xml:space="preserve"> declaration</w:t>
      </w:r>
      <w:r w:rsidR="006574E0" w:rsidRPr="006207B4">
        <w:t xml:space="preserve"> </w:t>
      </w:r>
      <w:r w:rsidR="00177DB7" w:rsidRPr="006207B4">
        <w:t>for</w:t>
      </w:r>
      <w:r w:rsidR="00AE7763" w:rsidRPr="006207B4">
        <w:t xml:space="preserve"> a </w:t>
      </w:r>
      <w:r w:rsidR="00442774" w:rsidRPr="006207B4">
        <w:t>vessel</w:t>
      </w:r>
      <w:r w:rsidR="00AE7763" w:rsidRPr="006207B4">
        <w:t xml:space="preserve"> </w:t>
      </w:r>
      <w:r w:rsidRPr="006207B4">
        <w:t>if</w:t>
      </w:r>
      <w:r w:rsidR="00E80B0C" w:rsidRPr="006207B4">
        <w:t xml:space="preserve"> A</w:t>
      </w:r>
      <w:r w:rsidR="007A7EE4" w:rsidRPr="006207B4">
        <w:t xml:space="preserve">MSA </w:t>
      </w:r>
      <w:r w:rsidR="00DF766D" w:rsidRPr="006207B4">
        <w:t xml:space="preserve">is </w:t>
      </w:r>
      <w:r w:rsidRPr="006207B4">
        <w:t>requested to do so by the owner</w:t>
      </w:r>
      <w:r w:rsidR="00AC025D" w:rsidRPr="006207B4">
        <w:t>, or any of the owners,</w:t>
      </w:r>
      <w:r w:rsidRPr="006207B4">
        <w:t xml:space="preserve"> of the </w:t>
      </w:r>
      <w:r w:rsidR="00442774" w:rsidRPr="006207B4">
        <w:t>vessel</w:t>
      </w:r>
      <w:r w:rsidR="007A7EE4" w:rsidRPr="006207B4">
        <w:t xml:space="preserve"> and </w:t>
      </w:r>
      <w:r w:rsidR="00DF766D" w:rsidRPr="006207B4">
        <w:t>is satisfi</w:t>
      </w:r>
      <w:r w:rsidR="006E3C6F" w:rsidRPr="006207B4">
        <w:t xml:space="preserve">ed of </w:t>
      </w:r>
      <w:r w:rsidR="00E80B0C" w:rsidRPr="006207B4">
        <w:t>the matters</w:t>
      </w:r>
      <w:r w:rsidR="0072252B" w:rsidRPr="006207B4">
        <w:t xml:space="preserve"> prescribed by the regulations</w:t>
      </w:r>
      <w:r w:rsidR="00E80B0C" w:rsidRPr="006207B4">
        <w:t>.</w:t>
      </w:r>
    </w:p>
    <w:p w:rsidR="00DF766D" w:rsidRPr="006207B4" w:rsidRDefault="00DF766D" w:rsidP="00BF3DD9">
      <w:pPr>
        <w:pStyle w:val="subsection"/>
      </w:pPr>
      <w:r w:rsidRPr="006207B4">
        <w:tab/>
        <w:t>(3)</w:t>
      </w:r>
      <w:r w:rsidRPr="006207B4">
        <w:tab/>
        <w:t>AMSA may vary a</w:t>
      </w:r>
      <w:r w:rsidR="006574E0" w:rsidRPr="006207B4">
        <w:t>n opt</w:t>
      </w:r>
      <w:r w:rsidR="006207B4">
        <w:noBreakHyphen/>
      </w:r>
      <w:r w:rsidR="006574E0" w:rsidRPr="006207B4">
        <w:t>in declaration</w:t>
      </w:r>
      <w:r w:rsidRPr="006207B4">
        <w:t xml:space="preserve"> </w:t>
      </w:r>
      <w:r w:rsidR="00177DB7" w:rsidRPr="006207B4">
        <w:t>for</w:t>
      </w:r>
      <w:r w:rsidRPr="006207B4">
        <w:t xml:space="preserve"> a vessel if:</w:t>
      </w:r>
    </w:p>
    <w:p w:rsidR="00DF766D" w:rsidRPr="006207B4" w:rsidRDefault="00DF766D" w:rsidP="00BF3DD9">
      <w:pPr>
        <w:pStyle w:val="paragraph"/>
      </w:pPr>
      <w:r w:rsidRPr="006207B4">
        <w:lastRenderedPageBreak/>
        <w:tab/>
        <w:t>(a)</w:t>
      </w:r>
      <w:r w:rsidRPr="006207B4">
        <w:tab/>
        <w:t>AMSA is satisfied that the name or any other details of the vessel have been changed since t</w:t>
      </w:r>
      <w:r w:rsidR="00E76FBC" w:rsidRPr="006207B4">
        <w:t>he making of the declaration; and</w:t>
      </w:r>
    </w:p>
    <w:p w:rsidR="00DF766D" w:rsidRPr="006207B4" w:rsidRDefault="00DF766D" w:rsidP="00BF3DD9">
      <w:pPr>
        <w:pStyle w:val="paragraph"/>
      </w:pPr>
      <w:r w:rsidRPr="006207B4">
        <w:tab/>
        <w:t>(b)</w:t>
      </w:r>
      <w:r w:rsidRPr="006207B4">
        <w:tab/>
        <w:t>AMSA is satisfied that it is appropriate to vary</w:t>
      </w:r>
      <w:r w:rsidR="00D57573" w:rsidRPr="006207B4">
        <w:t>, rather than revoke,</w:t>
      </w:r>
      <w:r w:rsidRPr="006207B4">
        <w:t xml:space="preserve"> the declaration.</w:t>
      </w:r>
    </w:p>
    <w:p w:rsidR="00A76C7C" w:rsidRPr="006207B4" w:rsidRDefault="00DF766D" w:rsidP="00BF3DD9">
      <w:pPr>
        <w:pStyle w:val="subsection"/>
      </w:pPr>
      <w:r w:rsidRPr="006207B4">
        <w:tab/>
        <w:t>(4</w:t>
      </w:r>
      <w:r w:rsidR="00A76C7C" w:rsidRPr="006207B4">
        <w:t>)</w:t>
      </w:r>
      <w:r w:rsidR="00A76C7C" w:rsidRPr="006207B4">
        <w:tab/>
      </w:r>
      <w:r w:rsidR="00991557" w:rsidRPr="006207B4">
        <w:t xml:space="preserve">AMSA </w:t>
      </w:r>
      <w:r w:rsidR="00D90E0B" w:rsidRPr="006207B4">
        <w:t>may</w:t>
      </w:r>
      <w:r w:rsidR="00D11A19" w:rsidRPr="006207B4">
        <w:t xml:space="preserve"> </w:t>
      </w:r>
      <w:r w:rsidR="00A76C7C" w:rsidRPr="006207B4">
        <w:t xml:space="preserve">revoke </w:t>
      </w:r>
      <w:r w:rsidR="006574E0" w:rsidRPr="006207B4">
        <w:t>an opt</w:t>
      </w:r>
      <w:r w:rsidR="006207B4">
        <w:noBreakHyphen/>
      </w:r>
      <w:r w:rsidR="006574E0" w:rsidRPr="006207B4">
        <w:t>in declaration</w:t>
      </w:r>
      <w:r w:rsidR="00991557" w:rsidRPr="006207B4">
        <w:t xml:space="preserve"> </w:t>
      </w:r>
      <w:r w:rsidR="00177DB7" w:rsidRPr="006207B4">
        <w:t>for</w:t>
      </w:r>
      <w:r w:rsidR="00AE7763" w:rsidRPr="006207B4">
        <w:t xml:space="preserve"> a </w:t>
      </w:r>
      <w:r w:rsidR="00442774" w:rsidRPr="006207B4">
        <w:t>vessel</w:t>
      </w:r>
      <w:r w:rsidR="00A76C7C" w:rsidRPr="006207B4">
        <w:t xml:space="preserve"> </w:t>
      </w:r>
      <w:r w:rsidR="00991557" w:rsidRPr="006207B4">
        <w:t>if</w:t>
      </w:r>
      <w:r w:rsidR="00A76C7C" w:rsidRPr="006207B4">
        <w:t>:</w:t>
      </w:r>
    </w:p>
    <w:p w:rsidR="00A76C7C" w:rsidRPr="006207B4" w:rsidRDefault="00A76C7C" w:rsidP="00BF3DD9">
      <w:pPr>
        <w:pStyle w:val="paragraph"/>
      </w:pPr>
      <w:r w:rsidRPr="006207B4">
        <w:tab/>
      </w:r>
      <w:r w:rsidR="00991557" w:rsidRPr="006207B4">
        <w:t>(a)</w:t>
      </w:r>
      <w:r w:rsidR="00991557" w:rsidRPr="006207B4">
        <w:tab/>
      </w:r>
      <w:r w:rsidR="00454FC0" w:rsidRPr="006207B4">
        <w:t xml:space="preserve">AMSA is satisfied </w:t>
      </w:r>
      <w:r w:rsidR="00991557" w:rsidRPr="006207B4">
        <w:t xml:space="preserve">that </w:t>
      </w:r>
      <w:r w:rsidRPr="006207B4">
        <w:t xml:space="preserve">the </w:t>
      </w:r>
      <w:r w:rsidR="00442774" w:rsidRPr="006207B4">
        <w:t>vessel</w:t>
      </w:r>
      <w:r w:rsidRPr="006207B4">
        <w:t xml:space="preserve"> no longer exists or has been lost; or</w:t>
      </w:r>
    </w:p>
    <w:p w:rsidR="00454FC0" w:rsidRPr="006207B4" w:rsidRDefault="00A76C7C" w:rsidP="00BF3DD9">
      <w:pPr>
        <w:pStyle w:val="paragraph"/>
      </w:pPr>
      <w:r w:rsidRPr="006207B4">
        <w:tab/>
        <w:t>(b)</w:t>
      </w:r>
      <w:r w:rsidRPr="006207B4">
        <w:tab/>
      </w:r>
      <w:r w:rsidR="00454FC0" w:rsidRPr="006207B4">
        <w:t xml:space="preserve">AMSA is satisfied </w:t>
      </w:r>
      <w:r w:rsidRPr="006207B4">
        <w:t xml:space="preserve">that the name or any other details of the </w:t>
      </w:r>
      <w:r w:rsidR="00442774" w:rsidRPr="006207B4">
        <w:t>vessel</w:t>
      </w:r>
      <w:r w:rsidRPr="006207B4">
        <w:t xml:space="preserve"> have been changed since the making of the declaration</w:t>
      </w:r>
      <w:r w:rsidR="00D57573" w:rsidRPr="006207B4">
        <w:t xml:space="preserve"> and that it is appropriate to revoke, rather than vary, the declaration</w:t>
      </w:r>
      <w:r w:rsidRPr="006207B4">
        <w:t>; or</w:t>
      </w:r>
    </w:p>
    <w:p w:rsidR="00D47DA7" w:rsidRPr="006207B4" w:rsidRDefault="008A2BC5" w:rsidP="00BF3DD9">
      <w:pPr>
        <w:pStyle w:val="paragraph"/>
      </w:pPr>
      <w:r w:rsidRPr="006207B4">
        <w:tab/>
        <w:t>(c</w:t>
      </w:r>
      <w:r w:rsidR="00454FC0" w:rsidRPr="006207B4">
        <w:t>)</w:t>
      </w:r>
      <w:r w:rsidR="00454FC0" w:rsidRPr="006207B4">
        <w:tab/>
      </w:r>
      <w:r w:rsidR="00781DF2" w:rsidRPr="006207B4">
        <w:t xml:space="preserve">AMSA is no longer satisfied </w:t>
      </w:r>
      <w:r w:rsidR="00AE7763" w:rsidRPr="006207B4">
        <w:t>as mentioned in s</w:t>
      </w:r>
      <w:r w:rsidR="00454FC0" w:rsidRPr="006207B4">
        <w:t>ubs</w:t>
      </w:r>
      <w:r w:rsidR="00AE7763" w:rsidRPr="006207B4">
        <w:t>ection</w:t>
      </w:r>
      <w:r w:rsidR="006207B4">
        <w:t> </w:t>
      </w:r>
      <w:r w:rsidR="00D85F2D" w:rsidRPr="006207B4">
        <w:t>25</w:t>
      </w:r>
      <w:r w:rsidR="00781DF2" w:rsidRPr="006207B4">
        <w:t>(2)</w:t>
      </w:r>
      <w:r w:rsidR="00454FC0" w:rsidRPr="006207B4">
        <w:t xml:space="preserve"> in relation to the </w:t>
      </w:r>
      <w:r w:rsidR="00442774" w:rsidRPr="006207B4">
        <w:t>vessel</w:t>
      </w:r>
      <w:r w:rsidR="002D55AD" w:rsidRPr="006207B4">
        <w:t>.</w:t>
      </w:r>
    </w:p>
    <w:p w:rsidR="00413D62" w:rsidRPr="006207B4" w:rsidRDefault="00E67BF1" w:rsidP="00CE6F45">
      <w:pPr>
        <w:pStyle w:val="ActHead1"/>
        <w:pageBreakBefore/>
      </w:pPr>
      <w:bookmarkStart w:id="34" w:name="_Toc393721160"/>
      <w:r w:rsidRPr="006207B4">
        <w:rPr>
          <w:rStyle w:val="CharChapNo"/>
        </w:rPr>
        <w:lastRenderedPageBreak/>
        <w:t>Chapter</w:t>
      </w:r>
      <w:r w:rsidR="006207B4">
        <w:rPr>
          <w:rStyle w:val="CharChapNo"/>
        </w:rPr>
        <w:t> </w:t>
      </w:r>
      <w:r w:rsidRPr="006207B4">
        <w:rPr>
          <w:rStyle w:val="CharChapNo"/>
        </w:rPr>
        <w:t>2</w:t>
      </w:r>
      <w:r w:rsidRPr="006207B4">
        <w:t>—</w:t>
      </w:r>
      <w:r w:rsidR="006360E0" w:rsidRPr="006207B4">
        <w:rPr>
          <w:rStyle w:val="CharChapText"/>
        </w:rPr>
        <w:t>Seafarers</w:t>
      </w:r>
      <w:bookmarkEnd w:id="34"/>
    </w:p>
    <w:p w:rsidR="00095DFF" w:rsidRPr="006207B4" w:rsidRDefault="00095DFF" w:rsidP="00BF3DD9">
      <w:pPr>
        <w:pStyle w:val="ActHead2"/>
      </w:pPr>
      <w:bookmarkStart w:id="35" w:name="_Toc393721161"/>
      <w:r w:rsidRPr="006207B4">
        <w:rPr>
          <w:rStyle w:val="CharPartNo"/>
        </w:rPr>
        <w:t>Part</w:t>
      </w:r>
      <w:r w:rsidR="006207B4">
        <w:rPr>
          <w:rStyle w:val="CharPartNo"/>
        </w:rPr>
        <w:t> </w:t>
      </w:r>
      <w:r w:rsidRPr="006207B4">
        <w:rPr>
          <w:rStyle w:val="CharPartNo"/>
        </w:rPr>
        <w:t>1</w:t>
      </w:r>
      <w:r w:rsidRPr="006207B4">
        <w:t>—</w:t>
      </w:r>
      <w:r w:rsidRPr="006207B4">
        <w:rPr>
          <w:rStyle w:val="CharPartText"/>
        </w:rPr>
        <w:t>Preliminary</w:t>
      </w:r>
      <w:bookmarkEnd w:id="35"/>
    </w:p>
    <w:p w:rsidR="00095DFF" w:rsidRPr="006207B4" w:rsidRDefault="00095DFF" w:rsidP="00BF3DD9">
      <w:pPr>
        <w:pStyle w:val="Header"/>
      </w:pPr>
      <w:r w:rsidRPr="006207B4">
        <w:rPr>
          <w:rStyle w:val="CharDivNo"/>
        </w:rPr>
        <w:t xml:space="preserve"> </w:t>
      </w:r>
      <w:r w:rsidRPr="006207B4">
        <w:rPr>
          <w:rStyle w:val="CharDivText"/>
        </w:rPr>
        <w:t xml:space="preserve"> </w:t>
      </w:r>
    </w:p>
    <w:p w:rsidR="00095DFF" w:rsidRPr="006207B4" w:rsidRDefault="00D85F2D" w:rsidP="00BF3DD9">
      <w:pPr>
        <w:pStyle w:val="ActHead5"/>
      </w:pPr>
      <w:bookmarkStart w:id="36" w:name="_Toc393721162"/>
      <w:r w:rsidRPr="006207B4">
        <w:rPr>
          <w:rStyle w:val="CharSectno"/>
        </w:rPr>
        <w:t>27</w:t>
      </w:r>
      <w:r w:rsidR="00095DFF" w:rsidRPr="006207B4">
        <w:t xml:space="preserve">  </w:t>
      </w:r>
      <w:r w:rsidR="00C97862" w:rsidRPr="006207B4">
        <w:t>Simplified outline of</w:t>
      </w:r>
      <w:r w:rsidR="00095DFF" w:rsidRPr="006207B4">
        <w:t xml:space="preserve"> this Chapter</w:t>
      </w:r>
      <w:bookmarkEnd w:id="36"/>
    </w:p>
    <w:p w:rsidR="00095DFF" w:rsidRPr="006207B4" w:rsidRDefault="00095DFF" w:rsidP="00BF3DD9">
      <w:pPr>
        <w:pStyle w:val="subsection"/>
      </w:pPr>
      <w:r w:rsidRPr="006207B4">
        <w:tab/>
        <w:t>(1)</w:t>
      </w:r>
      <w:r w:rsidRPr="006207B4">
        <w:tab/>
        <w:t>This Chapter deals with matters relating to seafarers.</w:t>
      </w:r>
    </w:p>
    <w:p w:rsidR="004A1E3F" w:rsidRPr="006207B4" w:rsidRDefault="004A1E3F" w:rsidP="00BF3DD9">
      <w:pPr>
        <w:pStyle w:val="subsection"/>
      </w:pPr>
      <w:r w:rsidRPr="006207B4">
        <w:tab/>
        <w:t>(2)</w:t>
      </w:r>
      <w:r w:rsidRPr="006207B4">
        <w:tab/>
      </w:r>
      <w:r w:rsidR="00B35372" w:rsidRPr="006207B4">
        <w:t>Part</w:t>
      </w:r>
      <w:r w:rsidR="006207B4">
        <w:t> </w:t>
      </w:r>
      <w:r w:rsidR="00B35372" w:rsidRPr="006207B4">
        <w:t>2</w:t>
      </w:r>
      <w:r w:rsidRPr="006207B4">
        <w:t xml:space="preserve"> deals with seafarer certificates.</w:t>
      </w:r>
    </w:p>
    <w:p w:rsidR="004A1E3F" w:rsidRPr="006207B4" w:rsidRDefault="004A1E3F" w:rsidP="00BF3DD9">
      <w:pPr>
        <w:pStyle w:val="subsection"/>
      </w:pPr>
      <w:r w:rsidRPr="006207B4">
        <w:tab/>
        <w:t>(3)</w:t>
      </w:r>
      <w:r w:rsidRPr="006207B4">
        <w:tab/>
      </w:r>
      <w:r w:rsidR="00B35372" w:rsidRPr="006207B4">
        <w:t>Part</w:t>
      </w:r>
      <w:r w:rsidR="006207B4">
        <w:t> </w:t>
      </w:r>
      <w:r w:rsidR="00B35372" w:rsidRPr="006207B4">
        <w:t>3</w:t>
      </w:r>
      <w:r w:rsidRPr="006207B4">
        <w:t xml:space="preserve"> provides for the issue of maritime labour certificates for regulated Australian vessels.</w:t>
      </w:r>
    </w:p>
    <w:p w:rsidR="00095DFF" w:rsidRPr="006207B4" w:rsidRDefault="004A1E3F" w:rsidP="00BF3DD9">
      <w:pPr>
        <w:pStyle w:val="subsection"/>
      </w:pPr>
      <w:r w:rsidRPr="006207B4">
        <w:tab/>
        <w:t>(4</w:t>
      </w:r>
      <w:r w:rsidR="00B35372" w:rsidRPr="006207B4">
        <w:t>)</w:t>
      </w:r>
      <w:r w:rsidR="00B35372" w:rsidRPr="006207B4">
        <w:tab/>
        <w:t>Part</w:t>
      </w:r>
      <w:r w:rsidR="006207B4">
        <w:t> </w:t>
      </w:r>
      <w:r w:rsidR="00B35372" w:rsidRPr="006207B4">
        <w:t>4</w:t>
      </w:r>
      <w:r w:rsidR="00095DFF" w:rsidRPr="006207B4">
        <w:t xml:space="preserve"> deals with the manning of regulated Australian vessels</w:t>
      </w:r>
      <w:r w:rsidR="00B771F1" w:rsidRPr="006207B4">
        <w:t xml:space="preserve"> </w:t>
      </w:r>
      <w:r w:rsidR="00095DFF" w:rsidRPr="006207B4">
        <w:t>and the engagement of seafarers.</w:t>
      </w:r>
    </w:p>
    <w:p w:rsidR="00095DFF" w:rsidRPr="006207B4" w:rsidRDefault="004A1E3F" w:rsidP="00BF3DD9">
      <w:pPr>
        <w:pStyle w:val="subsection"/>
      </w:pPr>
      <w:r w:rsidRPr="006207B4">
        <w:tab/>
        <w:t>(5</w:t>
      </w:r>
      <w:r w:rsidR="00095DFF" w:rsidRPr="006207B4">
        <w:t>)</w:t>
      </w:r>
      <w:r w:rsidR="00095DFF" w:rsidRPr="006207B4">
        <w:tab/>
      </w:r>
      <w:r w:rsidR="00B35372" w:rsidRPr="006207B4">
        <w:t>Part</w:t>
      </w:r>
      <w:r w:rsidR="006207B4">
        <w:t> </w:t>
      </w:r>
      <w:r w:rsidR="00B35372" w:rsidRPr="006207B4">
        <w:t>5</w:t>
      </w:r>
      <w:r w:rsidR="00095DFF" w:rsidRPr="006207B4">
        <w:t xml:space="preserve"> deals with the health, accommodation and welfare of seafarers of regulated Australian vessels</w:t>
      </w:r>
      <w:r w:rsidR="00D83C42" w:rsidRPr="006207B4">
        <w:t xml:space="preserve"> and foreign vessels</w:t>
      </w:r>
      <w:r w:rsidR="00095DFF" w:rsidRPr="006207B4">
        <w:t>.</w:t>
      </w:r>
    </w:p>
    <w:p w:rsidR="00095DFF" w:rsidRPr="006207B4" w:rsidRDefault="00C97862" w:rsidP="00BF3DD9">
      <w:pPr>
        <w:pStyle w:val="subsection"/>
      </w:pPr>
      <w:r w:rsidRPr="006207B4">
        <w:tab/>
        <w:t>(6)</w:t>
      </w:r>
      <w:r w:rsidRPr="006207B4">
        <w:tab/>
      </w:r>
      <w:r w:rsidR="00B35372" w:rsidRPr="006207B4">
        <w:t>Part</w:t>
      </w:r>
      <w:r w:rsidR="006207B4">
        <w:t> </w:t>
      </w:r>
      <w:r w:rsidR="00B35372" w:rsidRPr="006207B4">
        <w:t>6</w:t>
      </w:r>
      <w:r w:rsidR="00095DFF" w:rsidRPr="006207B4">
        <w:t xml:space="preserve"> provides for alcohol and drug testing of seafarers</w:t>
      </w:r>
      <w:r w:rsidRPr="006207B4">
        <w:t xml:space="preserve"> of regulated Australian vessels and foreign vessels</w:t>
      </w:r>
      <w:r w:rsidR="00095DFF" w:rsidRPr="006207B4">
        <w:t>.</w:t>
      </w:r>
    </w:p>
    <w:p w:rsidR="004A1E3F" w:rsidRPr="006207B4" w:rsidRDefault="004A1E3F" w:rsidP="00BF3DD9">
      <w:pPr>
        <w:pStyle w:val="subsection"/>
      </w:pPr>
      <w:r w:rsidRPr="006207B4">
        <w:tab/>
        <w:t>(7)</w:t>
      </w:r>
      <w:r w:rsidRPr="006207B4">
        <w:tab/>
      </w:r>
      <w:r w:rsidR="00B35372" w:rsidRPr="006207B4">
        <w:t>Part</w:t>
      </w:r>
      <w:r w:rsidR="006207B4">
        <w:t> </w:t>
      </w:r>
      <w:r w:rsidR="00B35372" w:rsidRPr="006207B4">
        <w:t>7</w:t>
      </w:r>
      <w:r w:rsidRPr="006207B4">
        <w:t xml:space="preserve"> contains miscellaneous provisions that relate to seafarers of regulated Australian vessels and foreign vessels.</w:t>
      </w:r>
    </w:p>
    <w:p w:rsidR="00095DFF" w:rsidRPr="006207B4" w:rsidRDefault="00095DFF" w:rsidP="00CE6F45">
      <w:pPr>
        <w:pStyle w:val="ActHead2"/>
        <w:pageBreakBefore/>
      </w:pPr>
      <w:bookmarkStart w:id="37" w:name="_Toc393721163"/>
      <w:r w:rsidRPr="006207B4">
        <w:rPr>
          <w:rStyle w:val="CharPartNo"/>
        </w:rPr>
        <w:lastRenderedPageBreak/>
        <w:t>Part</w:t>
      </w:r>
      <w:r w:rsidR="006207B4">
        <w:rPr>
          <w:rStyle w:val="CharPartNo"/>
        </w:rPr>
        <w:t> </w:t>
      </w:r>
      <w:r w:rsidR="00B35372" w:rsidRPr="006207B4">
        <w:rPr>
          <w:rStyle w:val="CharPartNo"/>
        </w:rPr>
        <w:t>2</w:t>
      </w:r>
      <w:r w:rsidRPr="006207B4">
        <w:t>—</w:t>
      </w:r>
      <w:r w:rsidRPr="006207B4">
        <w:rPr>
          <w:rStyle w:val="CharPartText"/>
        </w:rPr>
        <w:t>Seafarer certificates</w:t>
      </w:r>
      <w:bookmarkEnd w:id="37"/>
    </w:p>
    <w:p w:rsidR="00AE4533" w:rsidRPr="006207B4" w:rsidRDefault="00AE4533" w:rsidP="00BF3DD9">
      <w:pPr>
        <w:pStyle w:val="ActHead3"/>
      </w:pPr>
      <w:bookmarkStart w:id="38" w:name="_Toc393721164"/>
      <w:r w:rsidRPr="006207B4">
        <w:rPr>
          <w:rStyle w:val="CharDivNo"/>
        </w:rPr>
        <w:t>Division</w:t>
      </w:r>
      <w:r w:rsidR="006207B4">
        <w:rPr>
          <w:rStyle w:val="CharDivNo"/>
        </w:rPr>
        <w:t> </w:t>
      </w:r>
      <w:r w:rsidRPr="006207B4">
        <w:rPr>
          <w:rStyle w:val="CharDivNo"/>
        </w:rPr>
        <w:t>1</w:t>
      </w:r>
      <w:r w:rsidRPr="006207B4">
        <w:t>—</w:t>
      </w:r>
      <w:r w:rsidRPr="006207B4">
        <w:rPr>
          <w:rStyle w:val="CharDivText"/>
        </w:rPr>
        <w:t>Regulations relating to seafarer certificates</w:t>
      </w:r>
      <w:bookmarkEnd w:id="38"/>
    </w:p>
    <w:p w:rsidR="00095DFF" w:rsidRPr="006207B4" w:rsidRDefault="00D85F2D" w:rsidP="00BF3DD9">
      <w:pPr>
        <w:pStyle w:val="ActHead5"/>
      </w:pPr>
      <w:bookmarkStart w:id="39" w:name="_Toc393721165"/>
      <w:r w:rsidRPr="006207B4">
        <w:rPr>
          <w:rStyle w:val="CharSectno"/>
        </w:rPr>
        <w:t>28</w:t>
      </w:r>
      <w:r w:rsidR="00095DFF" w:rsidRPr="006207B4">
        <w:t xml:space="preserve">  Regulations relating to seafarer certificates</w:t>
      </w:r>
      <w:bookmarkEnd w:id="39"/>
    </w:p>
    <w:p w:rsidR="00095DFF" w:rsidRPr="006207B4" w:rsidRDefault="00095DFF" w:rsidP="00BF3DD9">
      <w:pPr>
        <w:pStyle w:val="subsection"/>
      </w:pPr>
      <w:r w:rsidRPr="006207B4">
        <w:tab/>
        <w:t>(1)</w:t>
      </w:r>
      <w:r w:rsidRPr="006207B4">
        <w:tab/>
        <w:t>The regulations may make provision in relation to seafarer certificates.</w:t>
      </w:r>
    </w:p>
    <w:p w:rsidR="00095DFF" w:rsidRPr="006207B4" w:rsidRDefault="00FD310B" w:rsidP="00BF3DD9">
      <w:pPr>
        <w:pStyle w:val="notetext"/>
      </w:pPr>
      <w:r w:rsidRPr="006207B4">
        <w:t>Note:</w:t>
      </w:r>
      <w:r w:rsidR="00095DFF" w:rsidRPr="006207B4">
        <w:tab/>
        <w:t>Part</w:t>
      </w:r>
      <w:r w:rsidR="006207B4">
        <w:t> </w:t>
      </w:r>
      <w:r w:rsidR="00583C4E" w:rsidRPr="006207B4">
        <w:t>4</w:t>
      </w:r>
      <w:r w:rsidR="00095DFF" w:rsidRPr="006207B4">
        <w:t xml:space="preserve"> of </w:t>
      </w:r>
      <w:r w:rsidR="000736D5" w:rsidRPr="006207B4">
        <w:t>Chapter</w:t>
      </w:r>
      <w:r w:rsidR="006207B4">
        <w:t> </w:t>
      </w:r>
      <w:r w:rsidR="000736D5" w:rsidRPr="006207B4">
        <w:t>9</w:t>
      </w:r>
      <w:r w:rsidR="00095DFF" w:rsidRPr="006207B4">
        <w:t xml:space="preserve"> contains general provisions that apply to regulations about certificates.</w:t>
      </w:r>
    </w:p>
    <w:p w:rsidR="00095DFF" w:rsidRPr="006207B4" w:rsidRDefault="00095DFF" w:rsidP="00BF3DD9">
      <w:pPr>
        <w:pStyle w:val="subsection"/>
      </w:pPr>
      <w:r w:rsidRPr="006207B4">
        <w:tab/>
      </w:r>
      <w:r w:rsidR="0086696E" w:rsidRPr="006207B4">
        <w:t>(2</w:t>
      </w:r>
      <w:r w:rsidRPr="006207B4">
        <w:t>)</w:t>
      </w:r>
      <w:r w:rsidRPr="006207B4">
        <w:tab/>
        <w:t xml:space="preserve">Without limiting </w:t>
      </w:r>
      <w:r w:rsidR="006207B4">
        <w:t>subsection (</w:t>
      </w:r>
      <w:r w:rsidRPr="006207B4">
        <w:t xml:space="preserve">1), </w:t>
      </w:r>
      <w:r w:rsidR="00B771F1" w:rsidRPr="006207B4">
        <w:t xml:space="preserve">the </w:t>
      </w:r>
      <w:r w:rsidRPr="006207B4">
        <w:t>regulations may give effect to the STCW Convention.</w:t>
      </w:r>
    </w:p>
    <w:p w:rsidR="00095DFF" w:rsidRPr="006207B4" w:rsidRDefault="00D85F2D" w:rsidP="00BF3DD9">
      <w:pPr>
        <w:pStyle w:val="ActHead5"/>
      </w:pPr>
      <w:bookmarkStart w:id="40" w:name="_Toc393721166"/>
      <w:r w:rsidRPr="006207B4">
        <w:rPr>
          <w:rStyle w:val="CharSectno"/>
        </w:rPr>
        <w:t>29</w:t>
      </w:r>
      <w:r w:rsidR="00095DFF" w:rsidRPr="006207B4">
        <w:t xml:space="preserve">  Particular matters that may be prescribed by regulations</w:t>
      </w:r>
      <w:bookmarkEnd w:id="40"/>
    </w:p>
    <w:p w:rsidR="00095DFF" w:rsidRPr="006207B4" w:rsidRDefault="00095DFF" w:rsidP="00BF3DD9">
      <w:pPr>
        <w:pStyle w:val="subsection"/>
      </w:pPr>
      <w:r w:rsidRPr="006207B4">
        <w:tab/>
      </w:r>
      <w:r w:rsidR="003A0C17" w:rsidRPr="006207B4">
        <w:t>(1)</w:t>
      </w:r>
      <w:r w:rsidR="003A0C17" w:rsidRPr="006207B4">
        <w:tab/>
        <w:t>T</w:t>
      </w:r>
      <w:r w:rsidRPr="006207B4">
        <w:t>he regulations may prescribe different classes of seafarer certificates and may require that a</w:t>
      </w:r>
      <w:r w:rsidR="0086696E" w:rsidRPr="006207B4">
        <w:t>n individual</w:t>
      </w:r>
      <w:r w:rsidRPr="006207B4">
        <w:t xml:space="preserve"> hold a seafarer certificate of a particular kind in order to undertake particular duties, or perform particular functions, as a seafarer.</w:t>
      </w:r>
    </w:p>
    <w:p w:rsidR="00095DFF" w:rsidRPr="006207B4" w:rsidRDefault="003A0C17" w:rsidP="00BF3DD9">
      <w:pPr>
        <w:pStyle w:val="subsection"/>
      </w:pPr>
      <w:r w:rsidRPr="006207B4">
        <w:tab/>
        <w:t>(2)</w:t>
      </w:r>
      <w:r w:rsidRPr="006207B4">
        <w:tab/>
        <w:t>T</w:t>
      </w:r>
      <w:r w:rsidR="00095DFF" w:rsidRPr="006207B4">
        <w:t>he regulations may prescribe criteria relating to the following in relation to seafarer certificates:</w:t>
      </w:r>
    </w:p>
    <w:p w:rsidR="00095DFF" w:rsidRPr="006207B4" w:rsidRDefault="00095DFF" w:rsidP="00BF3DD9">
      <w:pPr>
        <w:pStyle w:val="paragraph"/>
      </w:pPr>
      <w:r w:rsidRPr="006207B4">
        <w:tab/>
        <w:t>(a)</w:t>
      </w:r>
      <w:r w:rsidRPr="006207B4">
        <w:tab/>
        <w:t>proficiencies, competencies and standards;</w:t>
      </w:r>
    </w:p>
    <w:p w:rsidR="00095DFF" w:rsidRPr="006207B4" w:rsidRDefault="00095DFF" w:rsidP="00BF3DD9">
      <w:pPr>
        <w:pStyle w:val="paragraph"/>
      </w:pPr>
      <w:r w:rsidRPr="006207B4">
        <w:tab/>
        <w:t>(b)</w:t>
      </w:r>
      <w:r w:rsidRPr="006207B4">
        <w:tab/>
        <w:t>qualifications;</w:t>
      </w:r>
    </w:p>
    <w:p w:rsidR="00095DFF" w:rsidRPr="006207B4" w:rsidRDefault="00095DFF" w:rsidP="00BF3DD9">
      <w:pPr>
        <w:pStyle w:val="paragraph"/>
      </w:pPr>
      <w:r w:rsidRPr="006207B4">
        <w:tab/>
        <w:t>(c)</w:t>
      </w:r>
      <w:r w:rsidRPr="006207B4">
        <w:tab/>
        <w:t>experience;</w:t>
      </w:r>
    </w:p>
    <w:p w:rsidR="00095DFF" w:rsidRPr="006207B4" w:rsidRDefault="00095DFF" w:rsidP="00BF3DD9">
      <w:pPr>
        <w:pStyle w:val="paragraph"/>
      </w:pPr>
      <w:r w:rsidRPr="006207B4">
        <w:tab/>
        <w:t>(d)</w:t>
      </w:r>
      <w:r w:rsidRPr="006207B4">
        <w:tab/>
        <w:t>minimum age;</w:t>
      </w:r>
    </w:p>
    <w:p w:rsidR="00095DFF" w:rsidRPr="006207B4" w:rsidRDefault="00095DFF" w:rsidP="00BF3DD9">
      <w:pPr>
        <w:pStyle w:val="paragraph"/>
      </w:pPr>
      <w:r w:rsidRPr="006207B4">
        <w:tab/>
        <w:t>(e)</w:t>
      </w:r>
      <w:r w:rsidRPr="006207B4">
        <w:tab/>
        <w:t>character;</w:t>
      </w:r>
    </w:p>
    <w:p w:rsidR="00095DFF" w:rsidRPr="006207B4" w:rsidRDefault="00095DFF" w:rsidP="00BF3DD9">
      <w:pPr>
        <w:pStyle w:val="paragraph"/>
      </w:pPr>
      <w:r w:rsidRPr="006207B4">
        <w:tab/>
        <w:t>(f)</w:t>
      </w:r>
      <w:r w:rsidRPr="006207B4">
        <w:tab/>
        <w:t>health;</w:t>
      </w:r>
    </w:p>
    <w:p w:rsidR="00095DFF" w:rsidRPr="006207B4" w:rsidRDefault="00095DFF" w:rsidP="00BF3DD9">
      <w:pPr>
        <w:pStyle w:val="paragraph"/>
      </w:pPr>
      <w:r w:rsidRPr="006207B4">
        <w:tab/>
        <w:t>(g)</w:t>
      </w:r>
      <w:r w:rsidRPr="006207B4">
        <w:tab/>
        <w:t>nationality, citizenship or residence.</w:t>
      </w:r>
    </w:p>
    <w:p w:rsidR="00095DFF" w:rsidRPr="006207B4" w:rsidRDefault="003A0C17" w:rsidP="00BF3DD9">
      <w:pPr>
        <w:pStyle w:val="subsection"/>
      </w:pPr>
      <w:r w:rsidRPr="006207B4">
        <w:tab/>
        <w:t>(3</w:t>
      </w:r>
      <w:r w:rsidR="00095DFF" w:rsidRPr="006207B4">
        <w:t>)</w:t>
      </w:r>
      <w:r w:rsidR="00095DFF" w:rsidRPr="006207B4">
        <w:tab/>
        <w:t>The regulations may make provision in relation to the following:</w:t>
      </w:r>
    </w:p>
    <w:p w:rsidR="00095DFF" w:rsidRPr="006207B4" w:rsidRDefault="00095DFF" w:rsidP="00BF3DD9">
      <w:pPr>
        <w:pStyle w:val="paragraph"/>
      </w:pPr>
      <w:r w:rsidRPr="006207B4">
        <w:tab/>
        <w:t>(a)</w:t>
      </w:r>
      <w:r w:rsidRPr="006207B4">
        <w:tab/>
        <w:t xml:space="preserve">the manner in which the attainment of proficiencies, competencies and standards </w:t>
      </w:r>
      <w:r w:rsidR="00A70B1F" w:rsidRPr="006207B4">
        <w:t>is</w:t>
      </w:r>
      <w:r w:rsidRPr="006207B4">
        <w:t xml:space="preserve"> to be evidenced;</w:t>
      </w:r>
    </w:p>
    <w:p w:rsidR="00095DFF" w:rsidRPr="006207B4" w:rsidRDefault="00095DFF" w:rsidP="00BF3DD9">
      <w:pPr>
        <w:pStyle w:val="paragraph"/>
      </w:pPr>
      <w:r w:rsidRPr="006207B4">
        <w:tab/>
        <w:t>(b)</w:t>
      </w:r>
      <w:r w:rsidRPr="006207B4">
        <w:tab/>
        <w:t>the instruction, training and examination of seafarers, including:</w:t>
      </w:r>
    </w:p>
    <w:p w:rsidR="00095DFF" w:rsidRPr="006207B4" w:rsidRDefault="00095DFF" w:rsidP="00BF3DD9">
      <w:pPr>
        <w:pStyle w:val="paragraphsub"/>
      </w:pPr>
      <w:r w:rsidRPr="006207B4">
        <w:tab/>
        <w:t>(i)</w:t>
      </w:r>
      <w:r w:rsidRPr="006207B4">
        <w:tab/>
        <w:t>the gaining of sea service and other experience; and</w:t>
      </w:r>
    </w:p>
    <w:p w:rsidR="00095DFF" w:rsidRPr="006207B4" w:rsidRDefault="00095DFF" w:rsidP="00BF3DD9">
      <w:pPr>
        <w:pStyle w:val="paragraphsub"/>
      </w:pPr>
      <w:r w:rsidRPr="006207B4">
        <w:lastRenderedPageBreak/>
        <w:tab/>
        <w:t>(ii)</w:t>
      </w:r>
      <w:r w:rsidRPr="006207B4">
        <w:tab/>
        <w:t>the conduct of examinations, the conditions for admission to examinations and the appointment and remuneration of examiners;</w:t>
      </w:r>
    </w:p>
    <w:p w:rsidR="00095DFF" w:rsidRPr="006207B4" w:rsidRDefault="00095DFF" w:rsidP="00BF3DD9">
      <w:pPr>
        <w:pStyle w:val="paragraph"/>
      </w:pPr>
      <w:r w:rsidRPr="006207B4">
        <w:tab/>
        <w:t>(c)</w:t>
      </w:r>
      <w:r w:rsidRPr="006207B4">
        <w:tab/>
        <w:t xml:space="preserve">the recognition of certificates and other documents granted or issued to or in respect of masters, officers and seafarers under the </w:t>
      </w:r>
      <w:r w:rsidR="00F42C16" w:rsidRPr="006207B4">
        <w:t>Marine Saf</w:t>
      </w:r>
      <w:r w:rsidR="003D572F" w:rsidRPr="006207B4">
        <w:t>ety (Domestic Commercial Vessel</w:t>
      </w:r>
      <w:r w:rsidR="00F42C16" w:rsidRPr="006207B4">
        <w:t xml:space="preserve">) </w:t>
      </w:r>
      <w:r w:rsidR="003D572F" w:rsidRPr="006207B4">
        <w:t xml:space="preserve">National </w:t>
      </w:r>
      <w:r w:rsidR="00F42C16" w:rsidRPr="006207B4">
        <w:t xml:space="preserve">Law </w:t>
      </w:r>
      <w:r w:rsidR="005829C1" w:rsidRPr="006207B4">
        <w:t xml:space="preserve">of the Commonwealth </w:t>
      </w:r>
      <w:r w:rsidR="00F42C16" w:rsidRPr="006207B4">
        <w:t xml:space="preserve">or </w:t>
      </w:r>
      <w:r w:rsidR="00F75C4F" w:rsidRPr="006207B4">
        <w:t>a law</w:t>
      </w:r>
      <w:r w:rsidRPr="006207B4">
        <w:t xml:space="preserve"> of a State</w:t>
      </w:r>
      <w:r w:rsidR="00F42C16" w:rsidRPr="006207B4">
        <w:t>,</w:t>
      </w:r>
      <w:r w:rsidRPr="006207B4">
        <w:t xml:space="preserve"> </w:t>
      </w:r>
      <w:r w:rsidR="00F75C4F" w:rsidRPr="006207B4">
        <w:t xml:space="preserve">a </w:t>
      </w:r>
      <w:r w:rsidRPr="006207B4">
        <w:t xml:space="preserve">Territory or </w:t>
      </w:r>
      <w:r w:rsidR="00F75C4F" w:rsidRPr="006207B4">
        <w:t xml:space="preserve">a </w:t>
      </w:r>
      <w:r w:rsidR="00F42C16" w:rsidRPr="006207B4">
        <w:t xml:space="preserve">foreign </w:t>
      </w:r>
      <w:r w:rsidRPr="006207B4">
        <w:t>country;</w:t>
      </w:r>
    </w:p>
    <w:p w:rsidR="00095DFF" w:rsidRPr="006207B4" w:rsidRDefault="00095DFF" w:rsidP="00BF3DD9">
      <w:pPr>
        <w:pStyle w:val="paragraph"/>
      </w:pPr>
      <w:r w:rsidRPr="006207B4">
        <w:tab/>
        <w:t>(d)</w:t>
      </w:r>
      <w:r w:rsidRPr="006207B4">
        <w:tab/>
        <w:t>conditions to which seafarer certificates are subject.</w:t>
      </w:r>
    </w:p>
    <w:p w:rsidR="00B771F1" w:rsidRPr="006207B4" w:rsidRDefault="003A0C17" w:rsidP="00BF3DD9">
      <w:pPr>
        <w:pStyle w:val="subsection"/>
      </w:pPr>
      <w:r w:rsidRPr="006207B4">
        <w:tab/>
        <w:t>(4</w:t>
      </w:r>
      <w:r w:rsidR="00B771F1" w:rsidRPr="006207B4">
        <w:t>)</w:t>
      </w:r>
      <w:r w:rsidR="00B771F1" w:rsidRPr="006207B4">
        <w:tab/>
        <w:t>This section does not limit section</w:t>
      </w:r>
      <w:r w:rsidR="006207B4">
        <w:t> </w:t>
      </w:r>
      <w:r w:rsidR="00D85F2D" w:rsidRPr="006207B4">
        <w:t>28</w:t>
      </w:r>
      <w:r w:rsidR="00B771F1" w:rsidRPr="006207B4">
        <w:t>.</w:t>
      </w:r>
    </w:p>
    <w:p w:rsidR="00AE4533" w:rsidRPr="006207B4" w:rsidRDefault="00AE4533" w:rsidP="00CE6F45">
      <w:pPr>
        <w:pStyle w:val="ActHead3"/>
        <w:pageBreakBefore/>
      </w:pPr>
      <w:bookmarkStart w:id="41" w:name="_Toc393721167"/>
      <w:r w:rsidRPr="006207B4">
        <w:rPr>
          <w:rStyle w:val="CharDivNo"/>
        </w:rPr>
        <w:lastRenderedPageBreak/>
        <w:t>Division</w:t>
      </w:r>
      <w:r w:rsidR="006207B4">
        <w:rPr>
          <w:rStyle w:val="CharDivNo"/>
        </w:rPr>
        <w:t> </w:t>
      </w:r>
      <w:r w:rsidR="00916727" w:rsidRPr="006207B4">
        <w:rPr>
          <w:rStyle w:val="CharDivNo"/>
        </w:rPr>
        <w:t>2</w:t>
      </w:r>
      <w:r w:rsidRPr="006207B4">
        <w:t>—</w:t>
      </w:r>
      <w:r w:rsidRPr="006207B4">
        <w:rPr>
          <w:rStyle w:val="CharDivText"/>
        </w:rPr>
        <w:t xml:space="preserve">Issue of </w:t>
      </w:r>
      <w:r w:rsidR="00DE1840" w:rsidRPr="006207B4">
        <w:rPr>
          <w:rStyle w:val="CharDivText"/>
        </w:rPr>
        <w:t>seafare</w:t>
      </w:r>
      <w:r w:rsidRPr="006207B4">
        <w:rPr>
          <w:rStyle w:val="CharDivText"/>
        </w:rPr>
        <w:t>r certificates</w:t>
      </w:r>
      <w:bookmarkEnd w:id="41"/>
    </w:p>
    <w:p w:rsidR="00095DFF" w:rsidRPr="006207B4" w:rsidRDefault="00D85F2D" w:rsidP="00BF3DD9">
      <w:pPr>
        <w:pStyle w:val="ActHead5"/>
      </w:pPr>
      <w:bookmarkStart w:id="42" w:name="_Toc393721168"/>
      <w:r w:rsidRPr="006207B4">
        <w:rPr>
          <w:rStyle w:val="CharSectno"/>
        </w:rPr>
        <w:t>30</w:t>
      </w:r>
      <w:r w:rsidR="00095DFF" w:rsidRPr="006207B4">
        <w:t xml:space="preserve"> </w:t>
      </w:r>
      <w:r w:rsidR="00186F97" w:rsidRPr="006207B4">
        <w:t xml:space="preserve"> Persons may apply for </w:t>
      </w:r>
      <w:r w:rsidR="00095DFF" w:rsidRPr="006207B4">
        <w:t>a seafarer certificate</w:t>
      </w:r>
      <w:bookmarkEnd w:id="42"/>
    </w:p>
    <w:p w:rsidR="00095DFF" w:rsidRPr="006207B4" w:rsidRDefault="00095DFF" w:rsidP="00BF3DD9">
      <w:pPr>
        <w:pStyle w:val="subsection"/>
      </w:pPr>
      <w:r w:rsidRPr="006207B4">
        <w:tab/>
        <w:t>(1)</w:t>
      </w:r>
      <w:r w:rsidRPr="006207B4">
        <w:tab/>
        <w:t>A</w:t>
      </w:r>
      <w:r w:rsidR="0086696E" w:rsidRPr="006207B4">
        <w:t>n individual</w:t>
      </w:r>
      <w:r w:rsidRPr="006207B4">
        <w:t xml:space="preserve"> may apply to AMSA for a seafarer certificate of a kind specified in the regulations.</w:t>
      </w:r>
    </w:p>
    <w:p w:rsidR="00095DFF" w:rsidRPr="006207B4" w:rsidRDefault="00095DFF" w:rsidP="00BF3DD9">
      <w:pPr>
        <w:pStyle w:val="subsection"/>
      </w:pPr>
      <w:r w:rsidRPr="006207B4">
        <w:tab/>
        <w:t>(2)</w:t>
      </w:r>
      <w:r w:rsidRPr="006207B4">
        <w:tab/>
        <w:t>The application must be in accordance with the regulations.</w:t>
      </w:r>
    </w:p>
    <w:p w:rsidR="00095DFF" w:rsidRPr="006207B4" w:rsidRDefault="00D85F2D" w:rsidP="00BF3DD9">
      <w:pPr>
        <w:pStyle w:val="ActHead5"/>
      </w:pPr>
      <w:bookmarkStart w:id="43" w:name="_Toc393721169"/>
      <w:r w:rsidRPr="006207B4">
        <w:rPr>
          <w:rStyle w:val="CharSectno"/>
        </w:rPr>
        <w:t>31</w:t>
      </w:r>
      <w:r w:rsidR="00095DFF" w:rsidRPr="006207B4">
        <w:t xml:space="preserve">  Issue of seafarer certificate</w:t>
      </w:r>
      <w:bookmarkEnd w:id="43"/>
    </w:p>
    <w:p w:rsidR="00095DFF" w:rsidRPr="006207B4" w:rsidRDefault="00095DFF" w:rsidP="00BF3DD9">
      <w:pPr>
        <w:pStyle w:val="subsection"/>
      </w:pPr>
      <w:r w:rsidRPr="006207B4">
        <w:tab/>
        <w:t>(1)</w:t>
      </w:r>
      <w:r w:rsidRPr="006207B4">
        <w:tab/>
        <w:t xml:space="preserve">AMSA </w:t>
      </w:r>
      <w:r w:rsidR="006C0AA7" w:rsidRPr="006207B4">
        <w:t>may</w:t>
      </w:r>
      <w:r w:rsidRPr="006207B4">
        <w:t xml:space="preserve"> issue a seafarer certificate to a person if:</w:t>
      </w:r>
    </w:p>
    <w:p w:rsidR="00095DFF" w:rsidRPr="006207B4" w:rsidRDefault="00095DFF" w:rsidP="00BF3DD9">
      <w:pPr>
        <w:pStyle w:val="paragraph"/>
      </w:pPr>
      <w:r w:rsidRPr="006207B4">
        <w:tab/>
        <w:t>(a)</w:t>
      </w:r>
      <w:r w:rsidRPr="006207B4">
        <w:tab/>
        <w:t>the person has made an application for the certificate under section</w:t>
      </w:r>
      <w:r w:rsidR="006207B4">
        <w:t> </w:t>
      </w:r>
      <w:r w:rsidR="00D85F2D" w:rsidRPr="006207B4">
        <w:t>30</w:t>
      </w:r>
      <w:r w:rsidRPr="006207B4">
        <w:t>; and</w:t>
      </w:r>
    </w:p>
    <w:p w:rsidR="00095DFF" w:rsidRPr="006207B4" w:rsidRDefault="00095DFF" w:rsidP="00BF3DD9">
      <w:pPr>
        <w:pStyle w:val="paragraph"/>
      </w:pPr>
      <w:r w:rsidRPr="006207B4">
        <w:tab/>
        <w:t>(b)</w:t>
      </w:r>
      <w:r w:rsidRPr="006207B4">
        <w:tab/>
        <w:t>AMSA is satisfied that the criteria prescribed by the regulations are met in relation to the issue of the certificate.</w:t>
      </w:r>
    </w:p>
    <w:p w:rsidR="00095DFF" w:rsidRPr="006207B4" w:rsidRDefault="00095DFF" w:rsidP="00BF3DD9">
      <w:pPr>
        <w:pStyle w:val="subsection"/>
      </w:pPr>
      <w:r w:rsidRPr="006207B4">
        <w:tab/>
        <w:t>(2)</w:t>
      </w:r>
      <w:r w:rsidRPr="006207B4">
        <w:tab/>
        <w:t>A seafarer certificate is subject to:</w:t>
      </w:r>
    </w:p>
    <w:p w:rsidR="00095DFF" w:rsidRPr="006207B4" w:rsidRDefault="00095DFF" w:rsidP="00BF3DD9">
      <w:pPr>
        <w:pStyle w:val="paragraph"/>
      </w:pPr>
      <w:r w:rsidRPr="006207B4">
        <w:tab/>
        <w:t>(a)</w:t>
      </w:r>
      <w:r w:rsidRPr="006207B4">
        <w:tab/>
        <w:t>the conditions (if any) prescribed by the regulations; and</w:t>
      </w:r>
    </w:p>
    <w:p w:rsidR="00095DFF" w:rsidRPr="006207B4" w:rsidRDefault="00095DFF" w:rsidP="00BF3DD9">
      <w:pPr>
        <w:pStyle w:val="paragraph"/>
      </w:pPr>
      <w:r w:rsidRPr="006207B4">
        <w:tab/>
        <w:t>(b)</w:t>
      </w:r>
      <w:r w:rsidRPr="006207B4">
        <w:tab/>
        <w:t>the conditions (if any) imposed by AMSA.</w:t>
      </w:r>
    </w:p>
    <w:p w:rsidR="00095DFF" w:rsidRPr="006207B4" w:rsidRDefault="00D85F2D" w:rsidP="00BF3DD9">
      <w:pPr>
        <w:pStyle w:val="ActHead5"/>
      </w:pPr>
      <w:bookmarkStart w:id="44" w:name="_Toc393721170"/>
      <w:r w:rsidRPr="006207B4">
        <w:rPr>
          <w:rStyle w:val="CharSectno"/>
        </w:rPr>
        <w:t>32</w:t>
      </w:r>
      <w:r w:rsidR="00095DFF" w:rsidRPr="006207B4">
        <w:t xml:space="preserve">  AMSA may vary seafarer certificate</w:t>
      </w:r>
      <w:bookmarkEnd w:id="44"/>
    </w:p>
    <w:p w:rsidR="00095DFF" w:rsidRPr="006207B4" w:rsidRDefault="00095DFF" w:rsidP="00BF3DD9">
      <w:pPr>
        <w:pStyle w:val="subsection"/>
      </w:pPr>
      <w:r w:rsidRPr="006207B4">
        <w:tab/>
        <w:t>(1)</w:t>
      </w:r>
      <w:r w:rsidRPr="006207B4">
        <w:tab/>
        <w:t>AMSA may vary a seafarer certificate if AMSA is satisfied that the criteria prescribed by the regulations are met in relation to the variation of the certificate.</w:t>
      </w:r>
    </w:p>
    <w:p w:rsidR="00095DFF" w:rsidRPr="006207B4" w:rsidRDefault="00095DFF" w:rsidP="00BF3DD9">
      <w:pPr>
        <w:pStyle w:val="subsection"/>
      </w:pPr>
      <w:r w:rsidRPr="006207B4">
        <w:tab/>
        <w:t>(2)</w:t>
      </w:r>
      <w:r w:rsidRPr="006207B4">
        <w:tab/>
        <w:t xml:space="preserve">Without limiting </w:t>
      </w:r>
      <w:r w:rsidR="006207B4">
        <w:t>subsection (</w:t>
      </w:r>
      <w:r w:rsidRPr="006207B4">
        <w:t>1), AMSA may vary a seafarer certificate to impose, vary or remove a condition on the certificate.</w:t>
      </w:r>
    </w:p>
    <w:p w:rsidR="00095DFF" w:rsidRPr="006207B4" w:rsidRDefault="00D85F2D" w:rsidP="00BF3DD9">
      <w:pPr>
        <w:pStyle w:val="ActHead5"/>
      </w:pPr>
      <w:bookmarkStart w:id="45" w:name="_Toc393721171"/>
      <w:r w:rsidRPr="006207B4">
        <w:rPr>
          <w:rStyle w:val="CharSectno"/>
        </w:rPr>
        <w:t>33</w:t>
      </w:r>
      <w:r w:rsidR="00095DFF" w:rsidRPr="006207B4">
        <w:t xml:space="preserve">  Revocation of seafarer certificate</w:t>
      </w:r>
      <w:bookmarkEnd w:id="45"/>
    </w:p>
    <w:p w:rsidR="00095DFF" w:rsidRPr="006207B4" w:rsidRDefault="00095DFF" w:rsidP="00BF3DD9">
      <w:pPr>
        <w:pStyle w:val="subsection"/>
      </w:pPr>
      <w:r w:rsidRPr="006207B4">
        <w:tab/>
      </w:r>
      <w:r w:rsidRPr="006207B4">
        <w:tab/>
        <w:t>AMSA may revoke a seafarer certificate if AMSA is satisfied that the criteria prescribed by the regulations are met in relation to the revocation of the certificate.</w:t>
      </w:r>
    </w:p>
    <w:p w:rsidR="00AE4533" w:rsidRPr="006207B4" w:rsidRDefault="00AE4533" w:rsidP="00CE6F45">
      <w:pPr>
        <w:pStyle w:val="ActHead3"/>
        <w:pageBreakBefore/>
      </w:pPr>
      <w:bookmarkStart w:id="46" w:name="_Toc393721172"/>
      <w:r w:rsidRPr="006207B4">
        <w:rPr>
          <w:rStyle w:val="CharDivNo"/>
        </w:rPr>
        <w:lastRenderedPageBreak/>
        <w:t>Division</w:t>
      </w:r>
      <w:r w:rsidR="006207B4">
        <w:rPr>
          <w:rStyle w:val="CharDivNo"/>
        </w:rPr>
        <w:t> </w:t>
      </w:r>
      <w:r w:rsidR="00916727" w:rsidRPr="006207B4">
        <w:rPr>
          <w:rStyle w:val="CharDivNo"/>
        </w:rPr>
        <w:t>3</w:t>
      </w:r>
      <w:r w:rsidRPr="006207B4">
        <w:t>—</w:t>
      </w:r>
      <w:r w:rsidRPr="006207B4">
        <w:rPr>
          <w:rStyle w:val="CharDivText"/>
        </w:rPr>
        <w:t>Offences and civil penalties relating to seafarer certificates</w:t>
      </w:r>
      <w:bookmarkEnd w:id="46"/>
    </w:p>
    <w:p w:rsidR="00095DFF" w:rsidRPr="006207B4" w:rsidRDefault="00D85F2D" w:rsidP="00BF3DD9">
      <w:pPr>
        <w:pStyle w:val="ActHead5"/>
      </w:pPr>
      <w:bookmarkStart w:id="47" w:name="_Toc393721173"/>
      <w:r w:rsidRPr="006207B4">
        <w:rPr>
          <w:rStyle w:val="CharSectno"/>
        </w:rPr>
        <w:t>34</w:t>
      </w:r>
      <w:r w:rsidR="00095DFF" w:rsidRPr="006207B4">
        <w:t xml:space="preserve">  </w:t>
      </w:r>
      <w:r w:rsidR="00AF525E" w:rsidRPr="006207B4">
        <w:t>F</w:t>
      </w:r>
      <w:r w:rsidR="00095DFF" w:rsidRPr="006207B4">
        <w:t>alse representations about seafarer certificates</w:t>
      </w:r>
      <w:bookmarkEnd w:id="47"/>
    </w:p>
    <w:p w:rsidR="00095DFF" w:rsidRPr="006207B4" w:rsidRDefault="00095DFF" w:rsidP="00BF3DD9">
      <w:pPr>
        <w:pStyle w:val="subsection"/>
      </w:pPr>
      <w:r w:rsidRPr="006207B4">
        <w:tab/>
        <w:t>(1)</w:t>
      </w:r>
      <w:r w:rsidRPr="006207B4">
        <w:tab/>
        <w:t>A person must not represent that he or she holds a seafarer certificate of a particular kind if the representation is false.</w:t>
      </w:r>
    </w:p>
    <w:p w:rsidR="00AF525E" w:rsidRPr="006207B4" w:rsidRDefault="00AF525E" w:rsidP="00BF3DD9">
      <w:pPr>
        <w:pStyle w:val="SubsectionHead"/>
      </w:pPr>
      <w:r w:rsidRPr="006207B4">
        <w:t>Fault</w:t>
      </w:r>
      <w:r w:rsidR="006207B4">
        <w:noBreakHyphen/>
      </w:r>
      <w:r w:rsidRPr="006207B4">
        <w:t>based offence</w:t>
      </w:r>
    </w:p>
    <w:p w:rsidR="00095DFF" w:rsidRPr="006207B4" w:rsidRDefault="00095DFF" w:rsidP="00BF3DD9">
      <w:pPr>
        <w:pStyle w:val="subsection"/>
      </w:pPr>
      <w:r w:rsidRPr="006207B4">
        <w:tab/>
        <w:t>(2)</w:t>
      </w:r>
      <w:r w:rsidRPr="006207B4">
        <w:tab/>
        <w:t xml:space="preserve">A person commits an offence if the person contravenes </w:t>
      </w:r>
      <w:r w:rsidR="006207B4">
        <w:t>subsection (</w:t>
      </w:r>
      <w:r w:rsidRPr="006207B4">
        <w:t>1).</w:t>
      </w:r>
    </w:p>
    <w:p w:rsidR="00095DFF" w:rsidRPr="006207B4" w:rsidRDefault="00095DFF" w:rsidP="00BF3DD9">
      <w:pPr>
        <w:pStyle w:val="Penalty"/>
      </w:pPr>
      <w:r w:rsidRPr="006207B4">
        <w:t>Penalty:</w:t>
      </w:r>
      <w:r w:rsidRPr="006207B4">
        <w:tab/>
      </w:r>
      <w:r w:rsidR="005138C9" w:rsidRPr="006207B4">
        <w:t>Imprisonment for 5 years</w:t>
      </w:r>
      <w:r w:rsidRPr="006207B4">
        <w:t xml:space="preserve"> or 300 penalty units, or both.</w:t>
      </w:r>
    </w:p>
    <w:p w:rsidR="00AF525E" w:rsidRPr="006207B4" w:rsidRDefault="00AF525E" w:rsidP="00BF3DD9">
      <w:pPr>
        <w:pStyle w:val="SubsectionHead"/>
      </w:pPr>
      <w:r w:rsidRPr="006207B4">
        <w:t>Civil penalty</w:t>
      </w:r>
    </w:p>
    <w:p w:rsidR="00095DFF" w:rsidRPr="006207B4" w:rsidRDefault="00095DFF" w:rsidP="00BF3DD9">
      <w:pPr>
        <w:pStyle w:val="subsection"/>
      </w:pPr>
      <w:r w:rsidRPr="006207B4">
        <w:tab/>
        <w:t>(3)</w:t>
      </w:r>
      <w:r w:rsidRPr="006207B4">
        <w:tab/>
        <w:t xml:space="preserve">A person is liable to a civil penalty if the person contravenes </w:t>
      </w:r>
      <w:r w:rsidR="006207B4">
        <w:t>subsection (</w:t>
      </w:r>
      <w:r w:rsidRPr="006207B4">
        <w:t>1).</w:t>
      </w:r>
    </w:p>
    <w:p w:rsidR="000C7F33" w:rsidRPr="006207B4" w:rsidRDefault="00095DFF" w:rsidP="00BF3DD9">
      <w:pPr>
        <w:pStyle w:val="Penalty"/>
      </w:pPr>
      <w:r w:rsidRPr="006207B4">
        <w:t>Civ</w:t>
      </w:r>
      <w:r w:rsidR="000C7F33" w:rsidRPr="006207B4">
        <w:t>il penalty:</w:t>
      </w:r>
      <w:r w:rsidR="000C7F33" w:rsidRPr="006207B4">
        <w:tab/>
        <w:t>3,000 penalty units.</w:t>
      </w:r>
    </w:p>
    <w:p w:rsidR="00095DFF" w:rsidRPr="006207B4" w:rsidRDefault="00D85F2D" w:rsidP="00BF3DD9">
      <w:pPr>
        <w:pStyle w:val="ActHead5"/>
      </w:pPr>
      <w:bookmarkStart w:id="48" w:name="_Toc393721174"/>
      <w:r w:rsidRPr="006207B4">
        <w:rPr>
          <w:rStyle w:val="CharSectno"/>
        </w:rPr>
        <w:t>35</w:t>
      </w:r>
      <w:r w:rsidR="00AF525E" w:rsidRPr="006207B4">
        <w:t xml:space="preserve">  P</w:t>
      </w:r>
      <w:r w:rsidR="00095DFF" w:rsidRPr="006207B4">
        <w:t>erson performing duties or functions without a seafarer certificate</w:t>
      </w:r>
      <w:bookmarkEnd w:id="48"/>
    </w:p>
    <w:p w:rsidR="00095DFF" w:rsidRPr="006207B4" w:rsidRDefault="00095DFF" w:rsidP="00BF3DD9">
      <w:pPr>
        <w:pStyle w:val="subsection"/>
      </w:pPr>
      <w:r w:rsidRPr="006207B4">
        <w:tab/>
        <w:t>(1)</w:t>
      </w:r>
      <w:r w:rsidRPr="006207B4">
        <w:tab/>
        <w:t xml:space="preserve">A person must not perform duties </w:t>
      </w:r>
      <w:r w:rsidR="00555706" w:rsidRPr="006207B4">
        <w:t>or</w:t>
      </w:r>
      <w:r w:rsidRPr="006207B4">
        <w:t xml:space="preserve"> functions in relation to a regulated Australian vessel if:</w:t>
      </w:r>
    </w:p>
    <w:p w:rsidR="00095DFF" w:rsidRPr="006207B4" w:rsidRDefault="00095DFF" w:rsidP="00BF3DD9">
      <w:pPr>
        <w:pStyle w:val="paragraph"/>
      </w:pPr>
      <w:r w:rsidRPr="006207B4">
        <w:tab/>
        <w:t>(a)</w:t>
      </w:r>
      <w:r w:rsidRPr="006207B4">
        <w:tab/>
        <w:t>the regulations require the person to hold a particular seafarer certificate in order to perform those duties or functions; and</w:t>
      </w:r>
    </w:p>
    <w:p w:rsidR="00095DFF" w:rsidRPr="006207B4" w:rsidRDefault="00095DFF" w:rsidP="00BF3DD9">
      <w:pPr>
        <w:pStyle w:val="paragraph"/>
      </w:pPr>
      <w:r w:rsidRPr="006207B4">
        <w:tab/>
        <w:t>(b)</w:t>
      </w:r>
      <w:r w:rsidRPr="006207B4">
        <w:tab/>
        <w:t>the person does not hold</w:t>
      </w:r>
      <w:r w:rsidR="00A70B1F" w:rsidRPr="006207B4">
        <w:t xml:space="preserve"> such</w:t>
      </w:r>
      <w:r w:rsidRPr="006207B4">
        <w:t xml:space="preserve"> a seafarer certificate.</w:t>
      </w:r>
    </w:p>
    <w:p w:rsidR="0027159B" w:rsidRPr="006207B4" w:rsidRDefault="0027159B" w:rsidP="00BF3DD9">
      <w:pPr>
        <w:pStyle w:val="subsection"/>
      </w:pPr>
      <w:r w:rsidRPr="006207B4">
        <w:tab/>
        <w:t>(2)</w:t>
      </w:r>
      <w:r w:rsidRPr="006207B4">
        <w:tab/>
      </w:r>
      <w:r w:rsidR="006207B4">
        <w:t>Subsection (</w:t>
      </w:r>
      <w:r w:rsidRPr="006207B4">
        <w:t>1) does not apply to the performance of duties or functions in exceptional circumstances.</w:t>
      </w:r>
    </w:p>
    <w:p w:rsidR="00AF525E" w:rsidRPr="006207B4" w:rsidRDefault="00AF525E" w:rsidP="00BF3DD9">
      <w:pPr>
        <w:pStyle w:val="SubsectionHead"/>
      </w:pPr>
      <w:r w:rsidRPr="006207B4">
        <w:t>Fault</w:t>
      </w:r>
      <w:r w:rsidR="006207B4">
        <w:noBreakHyphen/>
      </w:r>
      <w:r w:rsidRPr="006207B4">
        <w:t>based offence</w:t>
      </w:r>
    </w:p>
    <w:p w:rsidR="00095DFF" w:rsidRPr="006207B4" w:rsidRDefault="0027159B" w:rsidP="00BF3DD9">
      <w:pPr>
        <w:pStyle w:val="subsection"/>
      </w:pPr>
      <w:r w:rsidRPr="006207B4">
        <w:tab/>
        <w:t>(3</w:t>
      </w:r>
      <w:r w:rsidR="00095DFF" w:rsidRPr="006207B4">
        <w:t>)</w:t>
      </w:r>
      <w:r w:rsidR="00095DFF" w:rsidRPr="006207B4">
        <w:tab/>
        <w:t xml:space="preserve">A person commits an offence if the person contravenes </w:t>
      </w:r>
      <w:r w:rsidR="006207B4">
        <w:t>subsection (</w:t>
      </w:r>
      <w:r w:rsidR="00095DFF" w:rsidRPr="006207B4">
        <w:t>1).</w:t>
      </w:r>
    </w:p>
    <w:p w:rsidR="00095DFF" w:rsidRPr="006207B4" w:rsidRDefault="00095DFF" w:rsidP="00BF3DD9">
      <w:pPr>
        <w:pStyle w:val="Penalty"/>
      </w:pPr>
      <w:r w:rsidRPr="006207B4">
        <w:t>Penalty:</w:t>
      </w:r>
      <w:r w:rsidRPr="006207B4">
        <w:tab/>
      </w:r>
      <w:r w:rsidR="005138C9" w:rsidRPr="006207B4">
        <w:t>Imprisonment for 5 years</w:t>
      </w:r>
      <w:r w:rsidRPr="006207B4">
        <w:t xml:space="preserve"> or 300 penalty units, or both.</w:t>
      </w:r>
    </w:p>
    <w:p w:rsidR="0027159B" w:rsidRPr="006207B4" w:rsidRDefault="0027159B" w:rsidP="00BF3DD9">
      <w:pPr>
        <w:pStyle w:val="notetext"/>
      </w:pPr>
      <w:r w:rsidRPr="006207B4">
        <w:lastRenderedPageBreak/>
        <w:t>Note:</w:t>
      </w:r>
      <w:r w:rsidRPr="006207B4">
        <w:tab/>
        <w:t xml:space="preserve">A defendant bears an evidential burden in relation to the matter in </w:t>
      </w:r>
      <w:r w:rsidR="006207B4">
        <w:t>subsection (</w:t>
      </w:r>
      <w:r w:rsidRPr="006207B4">
        <w:t>2) (see subsection</w:t>
      </w:r>
      <w:r w:rsidR="006207B4">
        <w:t> </w:t>
      </w:r>
      <w:r w:rsidRPr="006207B4">
        <w:t xml:space="preserve">13.3(3) of the </w:t>
      </w:r>
      <w:r w:rsidRPr="006207B4">
        <w:rPr>
          <w:i/>
        </w:rPr>
        <w:t>Criminal Code</w:t>
      </w:r>
      <w:r w:rsidRPr="006207B4">
        <w:t>).</w:t>
      </w:r>
    </w:p>
    <w:p w:rsidR="00AF525E" w:rsidRPr="006207B4" w:rsidRDefault="00AF525E" w:rsidP="00BF3DD9">
      <w:pPr>
        <w:pStyle w:val="SubsectionHead"/>
      </w:pPr>
      <w:r w:rsidRPr="006207B4">
        <w:t>Civil penalty</w:t>
      </w:r>
    </w:p>
    <w:p w:rsidR="00095DFF" w:rsidRPr="006207B4" w:rsidRDefault="00095DFF" w:rsidP="00BF3DD9">
      <w:pPr>
        <w:pStyle w:val="subsection"/>
      </w:pPr>
      <w:r w:rsidRPr="006207B4">
        <w:tab/>
        <w:t>(</w:t>
      </w:r>
      <w:r w:rsidR="0027159B" w:rsidRPr="006207B4">
        <w:t>4</w:t>
      </w:r>
      <w:r w:rsidRPr="006207B4">
        <w:t>)</w:t>
      </w:r>
      <w:r w:rsidRPr="006207B4">
        <w:tab/>
        <w:t xml:space="preserve">A person is liable to a civil penalty if the person contravenes </w:t>
      </w:r>
      <w:r w:rsidR="006207B4">
        <w:t>subsection (</w:t>
      </w:r>
      <w:r w:rsidRPr="006207B4">
        <w:t>1).</w:t>
      </w:r>
    </w:p>
    <w:p w:rsidR="00095DFF" w:rsidRPr="006207B4" w:rsidRDefault="00095DFF" w:rsidP="00BF3DD9">
      <w:pPr>
        <w:pStyle w:val="Penalty"/>
      </w:pPr>
      <w:r w:rsidRPr="006207B4">
        <w:t>Civil penalty:</w:t>
      </w:r>
      <w:r w:rsidRPr="006207B4">
        <w:tab/>
        <w:t>3,000 penalty units.</w:t>
      </w:r>
    </w:p>
    <w:p w:rsidR="0027159B" w:rsidRPr="006207B4" w:rsidRDefault="0027159B" w:rsidP="00BF3DD9">
      <w:pPr>
        <w:pStyle w:val="subsection"/>
      </w:pPr>
      <w:r w:rsidRPr="006207B4">
        <w:tab/>
        <w:t>(5)</w:t>
      </w:r>
      <w:r w:rsidRPr="006207B4">
        <w:tab/>
        <w:t xml:space="preserve">A person who wishes to rely on </w:t>
      </w:r>
      <w:r w:rsidR="006207B4">
        <w:t>subsection (</w:t>
      </w:r>
      <w:r w:rsidRPr="006207B4">
        <w:t>2) in proceedings for a civil penalty order bears an evidential burden in relation to the matters in that subsection.</w:t>
      </w:r>
    </w:p>
    <w:p w:rsidR="00095DFF" w:rsidRPr="006207B4" w:rsidRDefault="00D85F2D" w:rsidP="00BF3DD9">
      <w:pPr>
        <w:pStyle w:val="ActHead5"/>
      </w:pPr>
      <w:bookmarkStart w:id="49" w:name="_Toc393721175"/>
      <w:r w:rsidRPr="006207B4">
        <w:rPr>
          <w:rStyle w:val="CharSectno"/>
        </w:rPr>
        <w:t>36</w:t>
      </w:r>
      <w:r w:rsidR="00095DFF" w:rsidRPr="006207B4">
        <w:t xml:space="preserve">  </w:t>
      </w:r>
      <w:r w:rsidR="00AF525E" w:rsidRPr="006207B4">
        <w:t>M</w:t>
      </w:r>
      <w:r w:rsidR="00095DFF" w:rsidRPr="006207B4">
        <w:t>aster causing etc. performance of duties or functions without a seafarer certificate</w:t>
      </w:r>
      <w:bookmarkEnd w:id="49"/>
    </w:p>
    <w:p w:rsidR="00095DFF" w:rsidRPr="006207B4" w:rsidRDefault="00095DFF" w:rsidP="00BF3DD9">
      <w:pPr>
        <w:pStyle w:val="subsection"/>
      </w:pPr>
      <w:r w:rsidRPr="006207B4">
        <w:tab/>
        <w:t>(1)</w:t>
      </w:r>
      <w:r w:rsidRPr="006207B4">
        <w:tab/>
        <w:t>The master of a regulated Australian vessel must not cause or permit another person to perform duties or functions in relation to the vessel if:</w:t>
      </w:r>
    </w:p>
    <w:p w:rsidR="00095DFF" w:rsidRPr="006207B4" w:rsidRDefault="00095DFF" w:rsidP="00BF3DD9">
      <w:pPr>
        <w:pStyle w:val="paragraph"/>
      </w:pPr>
      <w:r w:rsidRPr="006207B4">
        <w:tab/>
        <w:t>(a)</w:t>
      </w:r>
      <w:r w:rsidRPr="006207B4">
        <w:tab/>
        <w:t>the regulations require the other person to hold a particular seafarer certificate in order to perform those duties or functions; and</w:t>
      </w:r>
    </w:p>
    <w:p w:rsidR="00095DFF" w:rsidRPr="006207B4" w:rsidRDefault="00095DFF" w:rsidP="00BF3DD9">
      <w:pPr>
        <w:pStyle w:val="paragraph"/>
      </w:pPr>
      <w:r w:rsidRPr="006207B4">
        <w:tab/>
        <w:t>(b)</w:t>
      </w:r>
      <w:r w:rsidRPr="006207B4">
        <w:tab/>
        <w:t>the other person does not hold</w:t>
      </w:r>
      <w:r w:rsidR="00A70B1F" w:rsidRPr="006207B4">
        <w:t xml:space="preserve"> such</w:t>
      </w:r>
      <w:r w:rsidRPr="006207B4">
        <w:t xml:space="preserve"> a seafarer certificate.</w:t>
      </w:r>
    </w:p>
    <w:p w:rsidR="0027159B" w:rsidRPr="006207B4" w:rsidRDefault="0027159B" w:rsidP="00BF3DD9">
      <w:pPr>
        <w:pStyle w:val="subsection"/>
      </w:pPr>
      <w:r w:rsidRPr="006207B4">
        <w:tab/>
        <w:t>(2)</w:t>
      </w:r>
      <w:r w:rsidRPr="006207B4">
        <w:tab/>
      </w:r>
      <w:r w:rsidR="006207B4">
        <w:t>Subsection (</w:t>
      </w:r>
      <w:r w:rsidRPr="006207B4">
        <w:t>1) does not apply to the performance of duties or functions in exceptional circumstances.</w:t>
      </w:r>
    </w:p>
    <w:p w:rsidR="00186F97" w:rsidRPr="006207B4" w:rsidRDefault="00186F97" w:rsidP="00BF3DD9">
      <w:pPr>
        <w:pStyle w:val="SubsectionHead"/>
      </w:pPr>
      <w:r w:rsidRPr="006207B4">
        <w:t>Fault</w:t>
      </w:r>
      <w:r w:rsidR="006207B4">
        <w:noBreakHyphen/>
      </w:r>
      <w:r w:rsidRPr="006207B4">
        <w:t>based offence</w:t>
      </w:r>
    </w:p>
    <w:p w:rsidR="00095DFF" w:rsidRPr="006207B4" w:rsidRDefault="00095DFF" w:rsidP="00BF3DD9">
      <w:pPr>
        <w:pStyle w:val="subsection"/>
      </w:pPr>
      <w:r w:rsidRPr="006207B4">
        <w:tab/>
        <w:t>(</w:t>
      </w:r>
      <w:r w:rsidR="0027159B" w:rsidRPr="006207B4">
        <w:t>3</w:t>
      </w:r>
      <w:r w:rsidRPr="006207B4">
        <w:t>)</w:t>
      </w:r>
      <w:r w:rsidRPr="006207B4">
        <w:tab/>
        <w:t xml:space="preserve">A person commits an offence if the person contravenes </w:t>
      </w:r>
      <w:r w:rsidR="006207B4">
        <w:t>subsection (</w:t>
      </w:r>
      <w:r w:rsidRPr="006207B4">
        <w:t>1).</w:t>
      </w:r>
    </w:p>
    <w:p w:rsidR="00095DFF" w:rsidRPr="006207B4" w:rsidRDefault="00095DFF" w:rsidP="00BF3DD9">
      <w:pPr>
        <w:pStyle w:val="Penalty"/>
      </w:pPr>
      <w:r w:rsidRPr="006207B4">
        <w:t>Penalty:</w:t>
      </w:r>
      <w:r w:rsidRPr="006207B4">
        <w:tab/>
      </w:r>
      <w:r w:rsidR="005138C9" w:rsidRPr="006207B4">
        <w:t>Imprisonment for 5 years</w:t>
      </w:r>
      <w:r w:rsidRPr="006207B4">
        <w:t xml:space="preserve"> or 300 penalty units, or both.</w:t>
      </w:r>
    </w:p>
    <w:p w:rsidR="0027159B" w:rsidRPr="006207B4" w:rsidRDefault="0027159B" w:rsidP="00BF3DD9">
      <w:pPr>
        <w:pStyle w:val="notetext"/>
      </w:pPr>
      <w:r w:rsidRPr="006207B4">
        <w:t>Note:</w:t>
      </w:r>
      <w:r w:rsidRPr="006207B4">
        <w:tab/>
        <w:t xml:space="preserve">A defendant bears an evidential burden in relation to the matter in </w:t>
      </w:r>
      <w:r w:rsidR="006207B4">
        <w:t>subsection (</w:t>
      </w:r>
      <w:r w:rsidRPr="006207B4">
        <w:t>2) (see subsection</w:t>
      </w:r>
      <w:r w:rsidR="006207B4">
        <w:t> </w:t>
      </w:r>
      <w:r w:rsidRPr="006207B4">
        <w:t xml:space="preserve">13.3(3) of the </w:t>
      </w:r>
      <w:r w:rsidRPr="006207B4">
        <w:rPr>
          <w:i/>
        </w:rPr>
        <w:t>Criminal Code</w:t>
      </w:r>
      <w:r w:rsidRPr="006207B4">
        <w:t>).</w:t>
      </w:r>
    </w:p>
    <w:p w:rsidR="00186F97" w:rsidRPr="006207B4" w:rsidRDefault="00224AD8" w:rsidP="00BF3DD9">
      <w:pPr>
        <w:pStyle w:val="SubsectionHead"/>
      </w:pPr>
      <w:r w:rsidRPr="006207B4">
        <w:t>Civil penalty</w:t>
      </w:r>
    </w:p>
    <w:p w:rsidR="00095DFF" w:rsidRPr="006207B4" w:rsidRDefault="0027159B" w:rsidP="00BF3DD9">
      <w:pPr>
        <w:pStyle w:val="subsection"/>
      </w:pPr>
      <w:r w:rsidRPr="006207B4">
        <w:tab/>
        <w:t>(4</w:t>
      </w:r>
      <w:r w:rsidR="00095DFF" w:rsidRPr="006207B4">
        <w:t>)</w:t>
      </w:r>
      <w:r w:rsidR="00095DFF" w:rsidRPr="006207B4">
        <w:tab/>
        <w:t xml:space="preserve">A person is liable to a civil penalty if the person contravenes </w:t>
      </w:r>
      <w:r w:rsidR="006207B4">
        <w:t>subsection (</w:t>
      </w:r>
      <w:r w:rsidR="00095DFF" w:rsidRPr="006207B4">
        <w:t>1).</w:t>
      </w:r>
    </w:p>
    <w:p w:rsidR="00095DFF" w:rsidRPr="006207B4" w:rsidRDefault="00095DFF" w:rsidP="00BF3DD9">
      <w:pPr>
        <w:pStyle w:val="Penalty"/>
      </w:pPr>
      <w:r w:rsidRPr="006207B4">
        <w:lastRenderedPageBreak/>
        <w:t>Civil penalty:</w:t>
      </w:r>
      <w:r w:rsidRPr="006207B4">
        <w:tab/>
        <w:t>3,000 penalty units.</w:t>
      </w:r>
    </w:p>
    <w:p w:rsidR="0027159B" w:rsidRPr="006207B4" w:rsidRDefault="0027159B" w:rsidP="00BF3DD9">
      <w:pPr>
        <w:pStyle w:val="subsection"/>
      </w:pPr>
      <w:r w:rsidRPr="006207B4">
        <w:tab/>
        <w:t>(5)</w:t>
      </w:r>
      <w:r w:rsidRPr="006207B4">
        <w:tab/>
        <w:t xml:space="preserve">A person who wishes to rely on </w:t>
      </w:r>
      <w:r w:rsidR="006207B4">
        <w:t>subsection (</w:t>
      </w:r>
      <w:r w:rsidRPr="006207B4">
        <w:t>2) in proceedings for a civil penalty order bears an evidential burden in relation to the matters in that subsection.</w:t>
      </w:r>
    </w:p>
    <w:p w:rsidR="00095DFF" w:rsidRPr="006207B4" w:rsidRDefault="00D85F2D" w:rsidP="00BF3DD9">
      <w:pPr>
        <w:pStyle w:val="ActHead5"/>
      </w:pPr>
      <w:bookmarkStart w:id="50" w:name="_Toc393721176"/>
      <w:r w:rsidRPr="006207B4">
        <w:rPr>
          <w:rStyle w:val="CharSectno"/>
        </w:rPr>
        <w:t>37</w:t>
      </w:r>
      <w:r w:rsidR="00095DFF" w:rsidRPr="006207B4">
        <w:t xml:space="preserve">  </w:t>
      </w:r>
      <w:r w:rsidR="00AF525E" w:rsidRPr="006207B4">
        <w:t>B</w:t>
      </w:r>
      <w:r w:rsidR="00095DFF" w:rsidRPr="006207B4">
        <w:t>reach of a condition of a seafarer certificate</w:t>
      </w:r>
      <w:bookmarkEnd w:id="50"/>
    </w:p>
    <w:p w:rsidR="00095DFF" w:rsidRPr="006207B4" w:rsidRDefault="00095DFF" w:rsidP="00BF3DD9">
      <w:pPr>
        <w:pStyle w:val="subsection"/>
      </w:pPr>
      <w:r w:rsidRPr="006207B4">
        <w:tab/>
        <w:t>(1)</w:t>
      </w:r>
      <w:r w:rsidRPr="006207B4">
        <w:tab/>
        <w:t>A person must not breach a condition of a seafarer certificate held by the person.</w:t>
      </w:r>
    </w:p>
    <w:p w:rsidR="00186F97" w:rsidRPr="006207B4" w:rsidRDefault="00186F97" w:rsidP="00BF3DD9">
      <w:pPr>
        <w:pStyle w:val="SubsectionHead"/>
      </w:pPr>
      <w:r w:rsidRPr="006207B4">
        <w:t>Fault</w:t>
      </w:r>
      <w:r w:rsidR="006207B4">
        <w:noBreakHyphen/>
      </w:r>
      <w:r w:rsidRPr="006207B4">
        <w:t>based offence</w:t>
      </w:r>
    </w:p>
    <w:p w:rsidR="00095DFF" w:rsidRPr="006207B4" w:rsidRDefault="00095DFF" w:rsidP="00BF3DD9">
      <w:pPr>
        <w:pStyle w:val="subsection"/>
      </w:pPr>
      <w:r w:rsidRPr="006207B4">
        <w:tab/>
        <w:t>(2)</w:t>
      </w:r>
      <w:r w:rsidRPr="006207B4">
        <w:tab/>
        <w:t xml:space="preserve">A person commits an offence if the person contravenes </w:t>
      </w:r>
      <w:r w:rsidR="006207B4">
        <w:t>subsection (</w:t>
      </w:r>
      <w:r w:rsidRPr="006207B4">
        <w:t>1).</w:t>
      </w:r>
    </w:p>
    <w:p w:rsidR="00095DFF" w:rsidRPr="006207B4" w:rsidRDefault="00B771F1" w:rsidP="00BF3DD9">
      <w:pPr>
        <w:pStyle w:val="Penalty"/>
      </w:pPr>
      <w:r w:rsidRPr="006207B4">
        <w:t>Penalty:</w:t>
      </w:r>
      <w:r w:rsidRPr="006207B4">
        <w:tab/>
      </w:r>
      <w:r w:rsidR="002D55AD" w:rsidRPr="006207B4">
        <w:t>Imprisonment for 12 months or 6</w:t>
      </w:r>
      <w:r w:rsidRPr="006207B4">
        <w:t>0 penalty units, or both.</w:t>
      </w:r>
    </w:p>
    <w:p w:rsidR="00186F97" w:rsidRPr="006207B4" w:rsidRDefault="00224AD8" w:rsidP="00BF3DD9">
      <w:pPr>
        <w:pStyle w:val="SubsectionHead"/>
      </w:pPr>
      <w:r w:rsidRPr="006207B4">
        <w:t>Civil penalty</w:t>
      </w:r>
    </w:p>
    <w:p w:rsidR="00095DFF" w:rsidRPr="006207B4" w:rsidRDefault="00095DFF" w:rsidP="00BF3DD9">
      <w:pPr>
        <w:pStyle w:val="subsection"/>
      </w:pPr>
      <w:r w:rsidRPr="006207B4">
        <w:tab/>
        <w:t>(3)</w:t>
      </w:r>
      <w:r w:rsidRPr="006207B4">
        <w:tab/>
        <w:t xml:space="preserve">A person is liable to a civil penalty if the person contravenes </w:t>
      </w:r>
      <w:r w:rsidR="006207B4">
        <w:t>subsection (</w:t>
      </w:r>
      <w:r w:rsidRPr="006207B4">
        <w:t>1).</w:t>
      </w:r>
    </w:p>
    <w:p w:rsidR="00095DFF" w:rsidRPr="006207B4" w:rsidRDefault="00095DFF" w:rsidP="00BF3DD9">
      <w:pPr>
        <w:pStyle w:val="Penalty"/>
      </w:pPr>
      <w:r w:rsidRPr="006207B4">
        <w:t>Civil penalty:</w:t>
      </w:r>
      <w:r w:rsidRPr="006207B4">
        <w:tab/>
      </w:r>
      <w:r w:rsidR="002D55AD" w:rsidRPr="006207B4">
        <w:t>600 penalty units.</w:t>
      </w:r>
    </w:p>
    <w:p w:rsidR="00095DFF" w:rsidRPr="006207B4" w:rsidRDefault="00D85F2D" w:rsidP="00BF3DD9">
      <w:pPr>
        <w:pStyle w:val="ActHead5"/>
      </w:pPr>
      <w:bookmarkStart w:id="51" w:name="_Toc393721177"/>
      <w:r w:rsidRPr="006207B4">
        <w:rPr>
          <w:rStyle w:val="CharSectno"/>
        </w:rPr>
        <w:t>38</w:t>
      </w:r>
      <w:r w:rsidR="00095DFF" w:rsidRPr="006207B4">
        <w:t xml:space="preserve">  </w:t>
      </w:r>
      <w:r w:rsidR="00AF525E" w:rsidRPr="006207B4">
        <w:t>M</w:t>
      </w:r>
      <w:r w:rsidR="00095DFF" w:rsidRPr="006207B4">
        <w:t>aster causing etc. breach of a condition of a seafarer certificate</w:t>
      </w:r>
      <w:bookmarkEnd w:id="51"/>
    </w:p>
    <w:p w:rsidR="00095DFF" w:rsidRPr="006207B4" w:rsidRDefault="00095DFF" w:rsidP="00BF3DD9">
      <w:pPr>
        <w:pStyle w:val="subsection"/>
      </w:pPr>
      <w:r w:rsidRPr="006207B4">
        <w:tab/>
        <w:t>(1)</w:t>
      </w:r>
      <w:r w:rsidRPr="006207B4">
        <w:tab/>
        <w:t>The master of a regulated Australian vessel must not cause or permit another person to breach a condition of a seafarer certificate held by the other person.</w:t>
      </w:r>
    </w:p>
    <w:p w:rsidR="00186F97" w:rsidRPr="006207B4" w:rsidRDefault="00186F97" w:rsidP="00BF3DD9">
      <w:pPr>
        <w:pStyle w:val="SubsectionHead"/>
      </w:pPr>
      <w:r w:rsidRPr="006207B4">
        <w:t>Fault</w:t>
      </w:r>
      <w:r w:rsidR="006207B4">
        <w:noBreakHyphen/>
      </w:r>
      <w:r w:rsidRPr="006207B4">
        <w:t>based offence</w:t>
      </w:r>
    </w:p>
    <w:p w:rsidR="00095DFF" w:rsidRPr="006207B4" w:rsidRDefault="00095DFF" w:rsidP="00BF3DD9">
      <w:pPr>
        <w:pStyle w:val="subsection"/>
      </w:pPr>
      <w:r w:rsidRPr="006207B4">
        <w:tab/>
        <w:t>(2)</w:t>
      </w:r>
      <w:r w:rsidRPr="006207B4">
        <w:tab/>
        <w:t xml:space="preserve">A person commits an offence if the person contravenes </w:t>
      </w:r>
      <w:r w:rsidR="006207B4">
        <w:t>subsection (</w:t>
      </w:r>
      <w:r w:rsidRPr="006207B4">
        <w:t>1).</w:t>
      </w:r>
    </w:p>
    <w:p w:rsidR="00095DFF" w:rsidRPr="006207B4" w:rsidRDefault="00095DFF" w:rsidP="00BF3DD9">
      <w:pPr>
        <w:pStyle w:val="Penalty"/>
      </w:pPr>
      <w:r w:rsidRPr="006207B4">
        <w:t>Penalty:</w:t>
      </w:r>
      <w:r w:rsidRPr="006207B4">
        <w:tab/>
      </w:r>
      <w:r w:rsidR="002D55AD" w:rsidRPr="006207B4">
        <w:t>Imprisonment for 12 months or 60 penalty units, or both.</w:t>
      </w:r>
    </w:p>
    <w:p w:rsidR="00186F97" w:rsidRPr="006207B4" w:rsidRDefault="00224AD8" w:rsidP="00BF3DD9">
      <w:pPr>
        <w:pStyle w:val="SubsectionHead"/>
      </w:pPr>
      <w:r w:rsidRPr="006207B4">
        <w:t>Civil penalty</w:t>
      </w:r>
    </w:p>
    <w:p w:rsidR="00095DFF" w:rsidRPr="006207B4" w:rsidRDefault="00095DFF" w:rsidP="00BF3DD9">
      <w:pPr>
        <w:pStyle w:val="subsection"/>
      </w:pPr>
      <w:r w:rsidRPr="006207B4">
        <w:tab/>
        <w:t>(3)</w:t>
      </w:r>
      <w:r w:rsidRPr="006207B4">
        <w:tab/>
        <w:t xml:space="preserve">A person is liable to a civil penalty if the person contravenes </w:t>
      </w:r>
      <w:r w:rsidR="006207B4">
        <w:t>subsection (</w:t>
      </w:r>
      <w:r w:rsidRPr="006207B4">
        <w:t>1).</w:t>
      </w:r>
    </w:p>
    <w:p w:rsidR="00095DFF" w:rsidRPr="006207B4" w:rsidRDefault="00095DFF" w:rsidP="00BF3DD9">
      <w:pPr>
        <w:pStyle w:val="Penalty"/>
      </w:pPr>
      <w:r w:rsidRPr="006207B4">
        <w:lastRenderedPageBreak/>
        <w:t>Civil penalty:</w:t>
      </w:r>
      <w:r w:rsidRPr="006207B4">
        <w:tab/>
      </w:r>
      <w:r w:rsidR="002D55AD" w:rsidRPr="006207B4">
        <w:t>600 penalty units.</w:t>
      </w:r>
    </w:p>
    <w:p w:rsidR="00095DFF" w:rsidRPr="006207B4" w:rsidRDefault="00D85F2D" w:rsidP="00BF3DD9">
      <w:pPr>
        <w:pStyle w:val="ActHead5"/>
      </w:pPr>
      <w:bookmarkStart w:id="52" w:name="_Toc393721178"/>
      <w:r w:rsidRPr="006207B4">
        <w:rPr>
          <w:rStyle w:val="CharSectno"/>
        </w:rPr>
        <w:t>39</w:t>
      </w:r>
      <w:r w:rsidR="00AF525E" w:rsidRPr="006207B4">
        <w:t xml:space="preserve">  F</w:t>
      </w:r>
      <w:r w:rsidR="00095DFF" w:rsidRPr="006207B4">
        <w:t>ailing to produce seafarer certificate</w:t>
      </w:r>
      <w:bookmarkEnd w:id="52"/>
    </w:p>
    <w:p w:rsidR="00095DFF" w:rsidRPr="006207B4" w:rsidRDefault="00AB3507" w:rsidP="00BF3DD9">
      <w:pPr>
        <w:pStyle w:val="subsection"/>
      </w:pPr>
      <w:r w:rsidRPr="006207B4">
        <w:tab/>
        <w:t>(1)</w:t>
      </w:r>
      <w:r w:rsidRPr="006207B4">
        <w:tab/>
        <w:t>T</w:t>
      </w:r>
      <w:r w:rsidR="00095DFF" w:rsidRPr="006207B4">
        <w:t>he holder of a seafarer certificate</w:t>
      </w:r>
      <w:r w:rsidRPr="006207B4">
        <w:t xml:space="preserve"> must </w:t>
      </w:r>
      <w:r w:rsidR="00447403" w:rsidRPr="006207B4">
        <w:t>ensure that the certificate is</w:t>
      </w:r>
      <w:r w:rsidR="00095DFF" w:rsidRPr="006207B4">
        <w:t xml:space="preserve"> made available at all reasonable times for examination on request by any of the following:</w:t>
      </w:r>
    </w:p>
    <w:p w:rsidR="00095DFF" w:rsidRPr="006207B4" w:rsidRDefault="00095DFF" w:rsidP="00BF3DD9">
      <w:pPr>
        <w:pStyle w:val="paragraph"/>
      </w:pPr>
      <w:r w:rsidRPr="006207B4">
        <w:tab/>
      </w:r>
      <w:r w:rsidR="00AB3507" w:rsidRPr="006207B4">
        <w:t>(a</w:t>
      </w:r>
      <w:r w:rsidRPr="006207B4">
        <w:t>)</w:t>
      </w:r>
      <w:r w:rsidRPr="006207B4">
        <w:tab/>
        <w:t>AMSA;</w:t>
      </w:r>
    </w:p>
    <w:p w:rsidR="00095DFF" w:rsidRPr="006207B4" w:rsidRDefault="00AB3507" w:rsidP="00BF3DD9">
      <w:pPr>
        <w:pStyle w:val="paragraph"/>
      </w:pPr>
      <w:r w:rsidRPr="006207B4">
        <w:tab/>
        <w:t>(b</w:t>
      </w:r>
      <w:r w:rsidR="00095DFF" w:rsidRPr="006207B4">
        <w:t>)</w:t>
      </w:r>
      <w:r w:rsidR="00095DFF" w:rsidRPr="006207B4">
        <w:tab/>
        <w:t>an inspector;</w:t>
      </w:r>
    </w:p>
    <w:p w:rsidR="00095DFF" w:rsidRPr="006207B4" w:rsidRDefault="00AB3507" w:rsidP="00BF3DD9">
      <w:pPr>
        <w:pStyle w:val="paragraph"/>
      </w:pPr>
      <w:r w:rsidRPr="006207B4">
        <w:tab/>
        <w:t>(c</w:t>
      </w:r>
      <w:r w:rsidR="00095DFF" w:rsidRPr="006207B4">
        <w:t>)</w:t>
      </w:r>
      <w:r w:rsidR="00095DFF" w:rsidRPr="006207B4">
        <w:tab/>
        <w:t>an officer of Customs.</w:t>
      </w:r>
    </w:p>
    <w:p w:rsidR="00095DFF" w:rsidRPr="006207B4" w:rsidRDefault="00095DFF" w:rsidP="00BF3DD9">
      <w:pPr>
        <w:pStyle w:val="SubsectionHead"/>
      </w:pPr>
      <w:r w:rsidRPr="006207B4">
        <w:t>Fault</w:t>
      </w:r>
      <w:r w:rsidR="006207B4">
        <w:noBreakHyphen/>
      </w:r>
      <w:r w:rsidRPr="006207B4">
        <w:t>based offence</w:t>
      </w:r>
    </w:p>
    <w:p w:rsidR="00095DFF" w:rsidRPr="006207B4" w:rsidRDefault="00095DFF" w:rsidP="00BF3DD9">
      <w:pPr>
        <w:pStyle w:val="subsection"/>
      </w:pPr>
      <w:r w:rsidRPr="006207B4">
        <w:tab/>
        <w:t>(2)</w:t>
      </w:r>
      <w:r w:rsidRPr="006207B4">
        <w:tab/>
        <w:t xml:space="preserve">A person commits an offence if the person contravenes </w:t>
      </w:r>
      <w:r w:rsidR="006207B4">
        <w:t>subsection (</w:t>
      </w:r>
      <w:r w:rsidRPr="006207B4">
        <w:t>1).</w:t>
      </w:r>
    </w:p>
    <w:p w:rsidR="00095DFF" w:rsidRPr="006207B4" w:rsidRDefault="00095DFF" w:rsidP="00BF3DD9">
      <w:pPr>
        <w:pStyle w:val="Penalty"/>
        <w:rPr>
          <w:i/>
        </w:rPr>
      </w:pPr>
      <w:r w:rsidRPr="006207B4">
        <w:t>Penalty:</w:t>
      </w:r>
      <w:r w:rsidRPr="006207B4">
        <w:tab/>
        <w:t>Imprisonment for 12 months or 60 penalty units, or both.</w:t>
      </w:r>
    </w:p>
    <w:p w:rsidR="00095DFF" w:rsidRPr="006207B4" w:rsidRDefault="00224AD8" w:rsidP="00BF3DD9">
      <w:pPr>
        <w:pStyle w:val="SubsectionHead"/>
      </w:pPr>
      <w:r w:rsidRPr="006207B4">
        <w:t>Civil penalty</w:t>
      </w:r>
    </w:p>
    <w:p w:rsidR="00095DFF" w:rsidRPr="006207B4" w:rsidRDefault="00095DFF" w:rsidP="00BF3DD9">
      <w:pPr>
        <w:pStyle w:val="subsection"/>
      </w:pPr>
      <w:r w:rsidRPr="006207B4">
        <w:rPr>
          <w:lang w:eastAsia="en-US"/>
        </w:rPr>
        <w:tab/>
        <w:t>(3)</w:t>
      </w:r>
      <w:r w:rsidRPr="006207B4">
        <w:rPr>
          <w:lang w:eastAsia="en-US"/>
        </w:rPr>
        <w:tab/>
      </w:r>
      <w:r w:rsidRPr="006207B4">
        <w:t xml:space="preserve">A person is liable to a civil penalty if the person contravenes </w:t>
      </w:r>
      <w:r w:rsidR="006207B4">
        <w:t>subsection (</w:t>
      </w:r>
      <w:r w:rsidRPr="006207B4">
        <w:t>1).</w:t>
      </w:r>
    </w:p>
    <w:p w:rsidR="000367EF" w:rsidRPr="006207B4" w:rsidRDefault="00095DFF" w:rsidP="00BF3DD9">
      <w:pPr>
        <w:pStyle w:val="Penalty"/>
      </w:pPr>
      <w:r w:rsidRPr="006207B4">
        <w:t>Civil penalty:</w:t>
      </w:r>
      <w:r w:rsidRPr="006207B4">
        <w:tab/>
        <w:t>600 penalty units.</w:t>
      </w:r>
    </w:p>
    <w:p w:rsidR="00095DFF" w:rsidRPr="006207B4" w:rsidRDefault="00D85F2D" w:rsidP="00BF3DD9">
      <w:pPr>
        <w:pStyle w:val="ActHead5"/>
      </w:pPr>
      <w:bookmarkStart w:id="53" w:name="_Toc393721179"/>
      <w:r w:rsidRPr="006207B4">
        <w:rPr>
          <w:rStyle w:val="CharSectno"/>
        </w:rPr>
        <w:t>40</w:t>
      </w:r>
      <w:r w:rsidR="00095DFF" w:rsidRPr="006207B4">
        <w:t xml:space="preserve">  AMSA may require delivery of revoked certificates</w:t>
      </w:r>
      <w:bookmarkEnd w:id="53"/>
    </w:p>
    <w:p w:rsidR="00FA06AC" w:rsidRPr="006207B4" w:rsidRDefault="00095DFF" w:rsidP="00BF3DD9">
      <w:pPr>
        <w:pStyle w:val="subsection"/>
      </w:pPr>
      <w:r w:rsidRPr="006207B4">
        <w:tab/>
      </w:r>
      <w:r w:rsidRPr="006207B4">
        <w:tab/>
        <w:t>If a seafarer certificate is revoked, AMSA may require the certificate to be delivered to AMSA</w:t>
      </w:r>
      <w:r w:rsidR="00E83A34" w:rsidRPr="006207B4">
        <w:t xml:space="preserve"> in accordance with the </w:t>
      </w:r>
      <w:r w:rsidR="00A70B1F" w:rsidRPr="006207B4">
        <w:t>regulations</w:t>
      </w:r>
      <w:r w:rsidR="00E83A34" w:rsidRPr="006207B4">
        <w:t>.</w:t>
      </w:r>
    </w:p>
    <w:p w:rsidR="00095DFF" w:rsidRPr="006207B4" w:rsidRDefault="00B35372" w:rsidP="00CE6F45">
      <w:pPr>
        <w:pStyle w:val="ActHead2"/>
        <w:pageBreakBefore/>
      </w:pPr>
      <w:bookmarkStart w:id="54" w:name="_Toc393721180"/>
      <w:r w:rsidRPr="006207B4">
        <w:rPr>
          <w:rStyle w:val="CharPartNo"/>
        </w:rPr>
        <w:lastRenderedPageBreak/>
        <w:t>Part</w:t>
      </w:r>
      <w:r w:rsidR="006207B4">
        <w:rPr>
          <w:rStyle w:val="CharPartNo"/>
        </w:rPr>
        <w:t> </w:t>
      </w:r>
      <w:r w:rsidRPr="006207B4">
        <w:rPr>
          <w:rStyle w:val="CharPartNo"/>
        </w:rPr>
        <w:t>3</w:t>
      </w:r>
      <w:r w:rsidR="00095DFF" w:rsidRPr="006207B4">
        <w:t>—</w:t>
      </w:r>
      <w:r w:rsidR="00095DFF" w:rsidRPr="006207B4">
        <w:rPr>
          <w:rStyle w:val="CharPartText"/>
        </w:rPr>
        <w:t>Maritime labour certificates</w:t>
      </w:r>
      <w:bookmarkEnd w:id="54"/>
    </w:p>
    <w:p w:rsidR="00095DFF" w:rsidRPr="006207B4" w:rsidRDefault="00095DFF" w:rsidP="00BF3DD9">
      <w:pPr>
        <w:pStyle w:val="ActHead3"/>
      </w:pPr>
      <w:bookmarkStart w:id="55" w:name="_Toc393721181"/>
      <w:r w:rsidRPr="006207B4">
        <w:rPr>
          <w:rStyle w:val="CharDivNo"/>
        </w:rPr>
        <w:t>Division</w:t>
      </w:r>
      <w:r w:rsidR="006207B4">
        <w:rPr>
          <w:rStyle w:val="CharDivNo"/>
        </w:rPr>
        <w:t> </w:t>
      </w:r>
      <w:r w:rsidRPr="006207B4">
        <w:rPr>
          <w:rStyle w:val="CharDivNo"/>
        </w:rPr>
        <w:t>1</w:t>
      </w:r>
      <w:r w:rsidRPr="006207B4">
        <w:t>—</w:t>
      </w:r>
      <w:r w:rsidR="004859BB" w:rsidRPr="006207B4">
        <w:rPr>
          <w:rStyle w:val="CharDivText"/>
        </w:rPr>
        <w:t>Vessels to which this Part applies</w:t>
      </w:r>
      <w:bookmarkEnd w:id="55"/>
    </w:p>
    <w:p w:rsidR="00095DFF" w:rsidRPr="006207B4" w:rsidRDefault="00D85F2D" w:rsidP="00BF3DD9">
      <w:pPr>
        <w:pStyle w:val="ActHead5"/>
      </w:pPr>
      <w:bookmarkStart w:id="56" w:name="_Toc393721182"/>
      <w:r w:rsidRPr="006207B4">
        <w:rPr>
          <w:rStyle w:val="CharSectno"/>
        </w:rPr>
        <w:t>41</w:t>
      </w:r>
      <w:r w:rsidR="00095DFF" w:rsidRPr="006207B4">
        <w:t xml:space="preserve">  </w:t>
      </w:r>
      <w:r w:rsidR="001043A7" w:rsidRPr="006207B4">
        <w:t>Vessels to which this Part applies</w:t>
      </w:r>
      <w:bookmarkEnd w:id="56"/>
    </w:p>
    <w:p w:rsidR="00B771F1" w:rsidRPr="006207B4" w:rsidRDefault="00095DFF" w:rsidP="00BF3DD9">
      <w:pPr>
        <w:pStyle w:val="subsection"/>
      </w:pPr>
      <w:r w:rsidRPr="006207B4">
        <w:tab/>
      </w:r>
      <w:r w:rsidRPr="006207B4">
        <w:tab/>
        <w:t>This Part applies to regulated Australian vessels.</w:t>
      </w:r>
    </w:p>
    <w:p w:rsidR="00095DFF" w:rsidRPr="006207B4" w:rsidRDefault="00095DFF" w:rsidP="00CE6F45">
      <w:pPr>
        <w:pStyle w:val="ActHead3"/>
        <w:pageBreakBefore/>
      </w:pPr>
      <w:bookmarkStart w:id="57" w:name="_Toc393721183"/>
      <w:r w:rsidRPr="006207B4">
        <w:rPr>
          <w:rStyle w:val="CharDivNo"/>
        </w:rPr>
        <w:lastRenderedPageBreak/>
        <w:t>Division</w:t>
      </w:r>
      <w:r w:rsidR="006207B4">
        <w:rPr>
          <w:rStyle w:val="CharDivNo"/>
        </w:rPr>
        <w:t> </w:t>
      </w:r>
      <w:r w:rsidR="00916727" w:rsidRPr="006207B4">
        <w:rPr>
          <w:rStyle w:val="CharDivNo"/>
        </w:rPr>
        <w:t>2</w:t>
      </w:r>
      <w:r w:rsidRPr="006207B4">
        <w:t>—</w:t>
      </w:r>
      <w:r w:rsidRPr="006207B4">
        <w:rPr>
          <w:rStyle w:val="CharDivText"/>
        </w:rPr>
        <w:t>Regulations relating to maritime labour certificates</w:t>
      </w:r>
      <w:bookmarkEnd w:id="57"/>
    </w:p>
    <w:p w:rsidR="00095DFF" w:rsidRPr="006207B4" w:rsidRDefault="00D85F2D" w:rsidP="00BF3DD9">
      <w:pPr>
        <w:pStyle w:val="ActHead5"/>
      </w:pPr>
      <w:bookmarkStart w:id="58" w:name="_Toc393721184"/>
      <w:r w:rsidRPr="006207B4">
        <w:rPr>
          <w:rStyle w:val="CharSectno"/>
        </w:rPr>
        <w:t>42</w:t>
      </w:r>
      <w:r w:rsidR="00095DFF" w:rsidRPr="006207B4">
        <w:t xml:space="preserve">  Regulations relating to maritime labour certificates</w:t>
      </w:r>
      <w:bookmarkEnd w:id="58"/>
    </w:p>
    <w:p w:rsidR="00095DFF" w:rsidRPr="006207B4" w:rsidRDefault="00095DFF" w:rsidP="00BF3DD9">
      <w:pPr>
        <w:pStyle w:val="subsection"/>
      </w:pPr>
      <w:r w:rsidRPr="006207B4">
        <w:tab/>
        <w:t>(1)</w:t>
      </w:r>
      <w:r w:rsidRPr="006207B4">
        <w:tab/>
        <w:t>The regulations may make provision in relation to maritime labour certificates.</w:t>
      </w:r>
    </w:p>
    <w:p w:rsidR="00095DFF" w:rsidRPr="006207B4" w:rsidRDefault="00FD310B" w:rsidP="00BF3DD9">
      <w:pPr>
        <w:pStyle w:val="notetext"/>
      </w:pPr>
      <w:r w:rsidRPr="006207B4">
        <w:t>Note:</w:t>
      </w:r>
      <w:r w:rsidR="00095DFF" w:rsidRPr="006207B4">
        <w:tab/>
        <w:t>Part</w:t>
      </w:r>
      <w:r w:rsidR="006207B4">
        <w:t> </w:t>
      </w:r>
      <w:r w:rsidR="00583C4E" w:rsidRPr="006207B4">
        <w:t>4</w:t>
      </w:r>
      <w:r w:rsidR="00095DFF" w:rsidRPr="006207B4">
        <w:t xml:space="preserve"> of </w:t>
      </w:r>
      <w:r w:rsidR="000736D5" w:rsidRPr="006207B4">
        <w:t>Chapter</w:t>
      </w:r>
      <w:r w:rsidR="006207B4">
        <w:t> </w:t>
      </w:r>
      <w:r w:rsidR="000736D5" w:rsidRPr="006207B4">
        <w:t>9</w:t>
      </w:r>
      <w:r w:rsidR="00095DFF" w:rsidRPr="006207B4">
        <w:t xml:space="preserve"> contains general provisions that apply to regulations about certificates.</w:t>
      </w:r>
    </w:p>
    <w:p w:rsidR="00095DFF" w:rsidRPr="006207B4" w:rsidRDefault="00095DFF" w:rsidP="00BF3DD9">
      <w:pPr>
        <w:pStyle w:val="subsection"/>
      </w:pPr>
      <w:r w:rsidRPr="006207B4">
        <w:tab/>
        <w:t>(2)</w:t>
      </w:r>
      <w:r w:rsidRPr="006207B4">
        <w:tab/>
        <w:t>The regulations may provide that vessels included in a particular class are required to have maritime labour certificates of specified kinds, either generally or in specified circumstances, including certificates relating to the working and living conditions of the vessel</w:t>
      </w:r>
      <w:r w:rsidR="006F3902" w:rsidRPr="006207B4">
        <w:t>’</w:t>
      </w:r>
      <w:r w:rsidRPr="006207B4">
        <w:t>s seafarers.</w:t>
      </w:r>
    </w:p>
    <w:p w:rsidR="00095DFF" w:rsidRPr="006207B4" w:rsidRDefault="00095DFF" w:rsidP="00CE6F45">
      <w:pPr>
        <w:pStyle w:val="ActHead3"/>
        <w:pageBreakBefore/>
      </w:pPr>
      <w:bookmarkStart w:id="59" w:name="_Toc393721185"/>
      <w:r w:rsidRPr="006207B4">
        <w:rPr>
          <w:rStyle w:val="CharDivNo"/>
        </w:rPr>
        <w:lastRenderedPageBreak/>
        <w:t>Division</w:t>
      </w:r>
      <w:r w:rsidR="006207B4">
        <w:rPr>
          <w:rStyle w:val="CharDivNo"/>
        </w:rPr>
        <w:t> </w:t>
      </w:r>
      <w:r w:rsidR="00916727" w:rsidRPr="006207B4">
        <w:rPr>
          <w:rStyle w:val="CharDivNo"/>
        </w:rPr>
        <w:t>3</w:t>
      </w:r>
      <w:r w:rsidRPr="006207B4">
        <w:t>—</w:t>
      </w:r>
      <w:r w:rsidRPr="006207B4">
        <w:rPr>
          <w:rStyle w:val="CharDivText"/>
        </w:rPr>
        <w:t>Issue of maritime labour certificates</w:t>
      </w:r>
      <w:bookmarkEnd w:id="59"/>
    </w:p>
    <w:p w:rsidR="00095DFF" w:rsidRPr="006207B4" w:rsidRDefault="00D85F2D" w:rsidP="00BF3DD9">
      <w:pPr>
        <w:pStyle w:val="ActHead5"/>
      </w:pPr>
      <w:bookmarkStart w:id="60" w:name="_Toc393721186"/>
      <w:r w:rsidRPr="006207B4">
        <w:rPr>
          <w:rStyle w:val="CharSectno"/>
        </w:rPr>
        <w:t>43</w:t>
      </w:r>
      <w:r w:rsidR="00095DFF" w:rsidRPr="006207B4">
        <w:t xml:space="preserve">  Persons may apply for a maritime labour certificate</w:t>
      </w:r>
      <w:bookmarkEnd w:id="60"/>
    </w:p>
    <w:p w:rsidR="00095DFF" w:rsidRPr="006207B4" w:rsidRDefault="00095DFF" w:rsidP="00BF3DD9">
      <w:pPr>
        <w:pStyle w:val="subsection"/>
      </w:pPr>
      <w:r w:rsidRPr="006207B4">
        <w:tab/>
        <w:t>(1)</w:t>
      </w:r>
      <w:r w:rsidRPr="006207B4">
        <w:tab/>
        <w:t>A person may apply to an issuing body for a maritime labour certificate of a kind specified in th</w:t>
      </w:r>
      <w:r w:rsidR="005979A5" w:rsidRPr="006207B4">
        <w:t xml:space="preserve">e regulations </w:t>
      </w:r>
      <w:r w:rsidR="00A70B1F" w:rsidRPr="006207B4">
        <w:t>for</w:t>
      </w:r>
      <w:r w:rsidR="005979A5" w:rsidRPr="006207B4">
        <w:t xml:space="preserve"> a </w:t>
      </w:r>
      <w:r w:rsidRPr="006207B4">
        <w:t>vessel.</w:t>
      </w:r>
    </w:p>
    <w:p w:rsidR="00095DFF" w:rsidRPr="006207B4" w:rsidRDefault="00095DFF" w:rsidP="00BF3DD9">
      <w:pPr>
        <w:pStyle w:val="subsection"/>
      </w:pPr>
      <w:r w:rsidRPr="006207B4">
        <w:tab/>
        <w:t>(2)</w:t>
      </w:r>
      <w:r w:rsidRPr="006207B4">
        <w:tab/>
        <w:t>The application must be in accordance with the regulations.</w:t>
      </w:r>
    </w:p>
    <w:p w:rsidR="00095DFF" w:rsidRPr="006207B4" w:rsidRDefault="00D85F2D" w:rsidP="00BF3DD9">
      <w:pPr>
        <w:pStyle w:val="ActHead5"/>
      </w:pPr>
      <w:bookmarkStart w:id="61" w:name="_Toc393721187"/>
      <w:r w:rsidRPr="006207B4">
        <w:rPr>
          <w:rStyle w:val="CharSectno"/>
        </w:rPr>
        <w:t>44</w:t>
      </w:r>
      <w:r w:rsidR="00095DFF" w:rsidRPr="006207B4">
        <w:t xml:space="preserve">  Issu</w:t>
      </w:r>
      <w:r w:rsidR="006D56BC" w:rsidRPr="006207B4">
        <w:t xml:space="preserve">e of </w:t>
      </w:r>
      <w:r w:rsidR="00095DFF" w:rsidRPr="006207B4">
        <w:t>maritime labour certificate</w:t>
      </w:r>
      <w:bookmarkEnd w:id="61"/>
    </w:p>
    <w:p w:rsidR="00095DFF" w:rsidRPr="006207B4" w:rsidRDefault="00095DFF" w:rsidP="00BF3DD9">
      <w:pPr>
        <w:pStyle w:val="subsection"/>
      </w:pPr>
      <w:r w:rsidRPr="006207B4">
        <w:tab/>
        <w:t>(1)</w:t>
      </w:r>
      <w:r w:rsidRPr="006207B4">
        <w:tab/>
        <w:t xml:space="preserve">An issuing body </w:t>
      </w:r>
      <w:r w:rsidR="006C0AA7" w:rsidRPr="006207B4">
        <w:t>may</w:t>
      </w:r>
      <w:r w:rsidRPr="006207B4">
        <w:t xml:space="preserve"> issue a maritime labour certificate</w:t>
      </w:r>
      <w:r w:rsidR="005979A5" w:rsidRPr="006207B4">
        <w:t xml:space="preserve"> </w:t>
      </w:r>
      <w:r w:rsidR="00177DB7" w:rsidRPr="006207B4">
        <w:t>for</w:t>
      </w:r>
      <w:r w:rsidR="005979A5" w:rsidRPr="006207B4">
        <w:t xml:space="preserve"> a </w:t>
      </w:r>
      <w:r w:rsidRPr="006207B4">
        <w:t>vessel if:</w:t>
      </w:r>
    </w:p>
    <w:p w:rsidR="00095DFF" w:rsidRPr="006207B4" w:rsidRDefault="00095DFF" w:rsidP="00BF3DD9">
      <w:pPr>
        <w:pStyle w:val="paragraph"/>
      </w:pPr>
      <w:r w:rsidRPr="006207B4">
        <w:tab/>
        <w:t>(a)</w:t>
      </w:r>
      <w:r w:rsidRPr="006207B4">
        <w:tab/>
        <w:t>an application for the certificate has been made under section</w:t>
      </w:r>
      <w:r w:rsidR="006207B4">
        <w:t> </w:t>
      </w:r>
      <w:r w:rsidR="00D85F2D" w:rsidRPr="006207B4">
        <w:t>43</w:t>
      </w:r>
      <w:r w:rsidRPr="006207B4">
        <w:t>; and</w:t>
      </w:r>
    </w:p>
    <w:p w:rsidR="00095DFF" w:rsidRPr="006207B4" w:rsidRDefault="00095DFF" w:rsidP="00BF3DD9">
      <w:pPr>
        <w:pStyle w:val="paragraph"/>
      </w:pPr>
      <w:r w:rsidRPr="006207B4">
        <w:tab/>
        <w:t>(b)</w:t>
      </w:r>
      <w:r w:rsidRPr="006207B4">
        <w:tab/>
        <w:t>the issuing body is satisfied that the criteria prescribed by the regulations are met in relation to the issue of the certificate.</w:t>
      </w:r>
    </w:p>
    <w:p w:rsidR="00095DFF" w:rsidRPr="006207B4" w:rsidRDefault="00095DFF" w:rsidP="00BF3DD9">
      <w:pPr>
        <w:pStyle w:val="subsection"/>
      </w:pPr>
      <w:r w:rsidRPr="006207B4">
        <w:tab/>
        <w:t>(2)</w:t>
      </w:r>
      <w:r w:rsidRPr="006207B4">
        <w:tab/>
        <w:t>A maritime labour certificate is subject to:</w:t>
      </w:r>
    </w:p>
    <w:p w:rsidR="00095DFF" w:rsidRPr="006207B4" w:rsidRDefault="00FD310B" w:rsidP="00BF3DD9">
      <w:pPr>
        <w:pStyle w:val="paragraph"/>
      </w:pPr>
      <w:r w:rsidRPr="006207B4">
        <w:tab/>
        <w:t>(a)</w:t>
      </w:r>
      <w:r w:rsidR="00095DFF" w:rsidRPr="006207B4">
        <w:tab/>
        <w:t>the conditions (if any) prescribed by the regulations; and</w:t>
      </w:r>
    </w:p>
    <w:p w:rsidR="00095DFF" w:rsidRPr="006207B4" w:rsidRDefault="00095DFF" w:rsidP="00BF3DD9">
      <w:pPr>
        <w:pStyle w:val="paragraph"/>
      </w:pPr>
      <w:r w:rsidRPr="006207B4">
        <w:tab/>
        <w:t>(b)</w:t>
      </w:r>
      <w:r w:rsidRPr="006207B4">
        <w:tab/>
        <w:t>the conditions (if any) imposed by the issuing body.</w:t>
      </w:r>
    </w:p>
    <w:p w:rsidR="00095DFF" w:rsidRPr="006207B4" w:rsidRDefault="00D85F2D" w:rsidP="00BF3DD9">
      <w:pPr>
        <w:pStyle w:val="ActHead5"/>
      </w:pPr>
      <w:bookmarkStart w:id="62" w:name="_Toc393721188"/>
      <w:r w:rsidRPr="006207B4">
        <w:rPr>
          <w:rStyle w:val="CharSectno"/>
        </w:rPr>
        <w:t>45</w:t>
      </w:r>
      <w:r w:rsidR="00095DFF" w:rsidRPr="006207B4">
        <w:t xml:space="preserve">  Issuing body may vary maritime labour certificate</w:t>
      </w:r>
      <w:bookmarkEnd w:id="62"/>
    </w:p>
    <w:p w:rsidR="00095DFF" w:rsidRPr="006207B4" w:rsidRDefault="00095DFF" w:rsidP="00BF3DD9">
      <w:pPr>
        <w:pStyle w:val="subsection"/>
      </w:pPr>
      <w:r w:rsidRPr="006207B4">
        <w:tab/>
        <w:t>(1)</w:t>
      </w:r>
      <w:r w:rsidRPr="006207B4">
        <w:tab/>
        <w:t>An issuing body may vary a maritime labour certificate if the issuing body is satisfied that the criteria prescribed by the regulations are met in relation to the variation of the certificate.</w:t>
      </w:r>
    </w:p>
    <w:p w:rsidR="00095DFF" w:rsidRPr="006207B4" w:rsidRDefault="00095DFF" w:rsidP="00BF3DD9">
      <w:pPr>
        <w:pStyle w:val="subsection"/>
      </w:pPr>
      <w:r w:rsidRPr="006207B4">
        <w:tab/>
        <w:t>(2)</w:t>
      </w:r>
      <w:r w:rsidRPr="006207B4">
        <w:tab/>
        <w:t xml:space="preserve">Without limiting </w:t>
      </w:r>
      <w:r w:rsidR="006207B4">
        <w:t>subsection (</w:t>
      </w:r>
      <w:r w:rsidRPr="006207B4">
        <w:t>1), an issuing body may vary a maritime labour certificate to impose, vary or remove a condition on the certificate.</w:t>
      </w:r>
    </w:p>
    <w:p w:rsidR="00095DFF" w:rsidRPr="006207B4" w:rsidRDefault="00D85F2D" w:rsidP="00BF3DD9">
      <w:pPr>
        <w:pStyle w:val="ActHead5"/>
      </w:pPr>
      <w:bookmarkStart w:id="63" w:name="_Toc393721189"/>
      <w:r w:rsidRPr="006207B4">
        <w:rPr>
          <w:rStyle w:val="CharSectno"/>
        </w:rPr>
        <w:t>46</w:t>
      </w:r>
      <w:r w:rsidR="00095DFF" w:rsidRPr="006207B4">
        <w:t xml:space="preserve">  Revocation of maritime labour certificate</w:t>
      </w:r>
      <w:bookmarkEnd w:id="63"/>
    </w:p>
    <w:p w:rsidR="00095DFF" w:rsidRPr="006207B4" w:rsidRDefault="00095DFF" w:rsidP="00BF3DD9">
      <w:pPr>
        <w:pStyle w:val="subsection"/>
      </w:pPr>
      <w:r w:rsidRPr="006207B4">
        <w:tab/>
      </w:r>
      <w:r w:rsidRPr="006207B4">
        <w:tab/>
        <w:t>An issuing body may revoke a maritime labour certificate if the issuing body is satisfied that the criteria prescribed by the regulations are met in relation to the revocation of the certificate.</w:t>
      </w:r>
    </w:p>
    <w:p w:rsidR="00095DFF" w:rsidRPr="006207B4" w:rsidRDefault="00095DFF" w:rsidP="00CE6F45">
      <w:pPr>
        <w:pStyle w:val="ActHead3"/>
        <w:pageBreakBefore/>
      </w:pPr>
      <w:bookmarkStart w:id="64" w:name="_Toc393721190"/>
      <w:r w:rsidRPr="006207B4">
        <w:rPr>
          <w:rStyle w:val="CharDivNo"/>
        </w:rPr>
        <w:lastRenderedPageBreak/>
        <w:t>Division</w:t>
      </w:r>
      <w:r w:rsidR="006207B4">
        <w:rPr>
          <w:rStyle w:val="CharDivNo"/>
        </w:rPr>
        <w:t> </w:t>
      </w:r>
      <w:r w:rsidR="00916727" w:rsidRPr="006207B4">
        <w:rPr>
          <w:rStyle w:val="CharDivNo"/>
        </w:rPr>
        <w:t>4</w:t>
      </w:r>
      <w:r w:rsidRPr="006207B4">
        <w:t>—</w:t>
      </w:r>
      <w:r w:rsidRPr="006207B4">
        <w:rPr>
          <w:rStyle w:val="CharDivText"/>
        </w:rPr>
        <w:t xml:space="preserve">Offences and civil penalties relating to taking a vessel </w:t>
      </w:r>
      <w:r w:rsidR="005138C9" w:rsidRPr="006207B4">
        <w:rPr>
          <w:rStyle w:val="CharDivText"/>
        </w:rPr>
        <w:t xml:space="preserve">to </w:t>
      </w:r>
      <w:r w:rsidRPr="006207B4">
        <w:rPr>
          <w:rStyle w:val="CharDivText"/>
        </w:rPr>
        <w:t xml:space="preserve">sea without </w:t>
      </w:r>
      <w:r w:rsidR="003301E4" w:rsidRPr="006207B4">
        <w:rPr>
          <w:rStyle w:val="CharDivText"/>
        </w:rPr>
        <w:t xml:space="preserve">a </w:t>
      </w:r>
      <w:r w:rsidRPr="006207B4">
        <w:rPr>
          <w:rStyle w:val="CharDivText"/>
        </w:rPr>
        <w:t>maritime labour certificate</w:t>
      </w:r>
      <w:bookmarkEnd w:id="64"/>
    </w:p>
    <w:p w:rsidR="00095DFF" w:rsidRPr="006207B4" w:rsidRDefault="00D85F2D" w:rsidP="00BF3DD9">
      <w:pPr>
        <w:pStyle w:val="ActHead5"/>
      </w:pPr>
      <w:bookmarkStart w:id="65" w:name="_Toc393721191"/>
      <w:r w:rsidRPr="006207B4">
        <w:rPr>
          <w:rStyle w:val="CharSectno"/>
        </w:rPr>
        <w:t>47</w:t>
      </w:r>
      <w:r w:rsidR="00095DFF" w:rsidRPr="006207B4">
        <w:t xml:space="preserve">  Taking a regulated Australian vessel to sea without maritime labour certificate—owner</w:t>
      </w:r>
      <w:bookmarkEnd w:id="65"/>
    </w:p>
    <w:p w:rsidR="00095DFF" w:rsidRPr="006207B4" w:rsidRDefault="00095DFF" w:rsidP="00BF3DD9">
      <w:pPr>
        <w:pStyle w:val="subsection"/>
      </w:pPr>
      <w:r w:rsidRPr="006207B4">
        <w:tab/>
        <w:t>(1)</w:t>
      </w:r>
      <w:r w:rsidRPr="006207B4">
        <w:tab/>
        <w:t>The owner of a regulated Australian vessel must not take the vessel to sea, or cause or permit another person to take the vessel to sea, if:</w:t>
      </w:r>
    </w:p>
    <w:p w:rsidR="00095DFF" w:rsidRPr="006207B4" w:rsidRDefault="00095DFF" w:rsidP="00BF3DD9">
      <w:pPr>
        <w:pStyle w:val="paragraph"/>
      </w:pPr>
      <w:r w:rsidRPr="006207B4">
        <w:tab/>
        <w:t>(a)</w:t>
      </w:r>
      <w:r w:rsidRPr="006207B4">
        <w:tab/>
        <w:t>the vessel is required by the regulations to have a maritime labour certificate of a specified kind; and</w:t>
      </w:r>
    </w:p>
    <w:p w:rsidR="00095DFF" w:rsidRPr="006207B4" w:rsidRDefault="00095DFF" w:rsidP="00BF3DD9">
      <w:pPr>
        <w:pStyle w:val="paragraph"/>
      </w:pPr>
      <w:r w:rsidRPr="006207B4">
        <w:tab/>
        <w:t>(b)</w:t>
      </w:r>
      <w:r w:rsidRPr="006207B4">
        <w:tab/>
        <w:t xml:space="preserve">a maritime labour certificate of that kind </w:t>
      </w:r>
      <w:r w:rsidR="003301E4" w:rsidRPr="006207B4">
        <w:t>is not in force</w:t>
      </w:r>
      <w:r w:rsidR="00CF35B6" w:rsidRPr="006207B4">
        <w:t xml:space="preserve"> for</w:t>
      </w:r>
      <w:r w:rsidRPr="006207B4">
        <w:t xml:space="preserve"> the vessel.</w:t>
      </w:r>
    </w:p>
    <w:p w:rsidR="00095DFF" w:rsidRPr="006207B4" w:rsidRDefault="00095DFF" w:rsidP="00BF3DD9">
      <w:pPr>
        <w:pStyle w:val="SubsectionHead"/>
      </w:pPr>
      <w:r w:rsidRPr="006207B4">
        <w:t>Fault</w:t>
      </w:r>
      <w:r w:rsidR="006207B4">
        <w:noBreakHyphen/>
      </w:r>
      <w:r w:rsidRPr="006207B4">
        <w:t>based offence</w:t>
      </w:r>
    </w:p>
    <w:p w:rsidR="00095DFF" w:rsidRPr="006207B4" w:rsidRDefault="00095DFF" w:rsidP="00BF3DD9">
      <w:pPr>
        <w:pStyle w:val="subsection"/>
      </w:pPr>
      <w:r w:rsidRPr="006207B4">
        <w:tab/>
        <w:t>(2)</w:t>
      </w:r>
      <w:r w:rsidRPr="006207B4">
        <w:tab/>
        <w:t xml:space="preserve">A person commits an offence if the person contravenes </w:t>
      </w:r>
      <w:r w:rsidR="006207B4">
        <w:t>subsection (</w:t>
      </w:r>
      <w:r w:rsidRPr="006207B4">
        <w:t>1).</w:t>
      </w:r>
    </w:p>
    <w:p w:rsidR="00095DFF" w:rsidRPr="006207B4" w:rsidRDefault="00095DFF" w:rsidP="00BF3DD9">
      <w:pPr>
        <w:pStyle w:val="Penalty"/>
        <w:rPr>
          <w:i/>
        </w:rPr>
      </w:pPr>
      <w:r w:rsidRPr="006207B4">
        <w:t>Penalty:</w:t>
      </w:r>
      <w:r w:rsidRPr="006207B4">
        <w:tab/>
        <w:t>Imprisonment for 1</w:t>
      </w:r>
      <w:r w:rsidR="005A31B6" w:rsidRPr="006207B4">
        <w:t>2 months or 60</w:t>
      </w:r>
      <w:r w:rsidRPr="006207B4">
        <w:t xml:space="preserve"> penalty units, or both.</w:t>
      </w:r>
    </w:p>
    <w:p w:rsidR="00095DFF" w:rsidRPr="006207B4" w:rsidRDefault="00224AD8" w:rsidP="00BF3DD9">
      <w:pPr>
        <w:pStyle w:val="SubsectionHead"/>
      </w:pPr>
      <w:r w:rsidRPr="006207B4">
        <w:t>Civil penalty</w:t>
      </w:r>
    </w:p>
    <w:p w:rsidR="00095DFF" w:rsidRPr="006207B4" w:rsidRDefault="00095DFF" w:rsidP="00BF3DD9">
      <w:pPr>
        <w:pStyle w:val="subsection"/>
      </w:pPr>
      <w:r w:rsidRPr="006207B4">
        <w:rPr>
          <w:lang w:eastAsia="en-US"/>
        </w:rPr>
        <w:tab/>
        <w:t>(3)</w:t>
      </w:r>
      <w:r w:rsidRPr="006207B4">
        <w:rPr>
          <w:lang w:eastAsia="en-US"/>
        </w:rPr>
        <w:tab/>
      </w:r>
      <w:r w:rsidRPr="006207B4">
        <w:t xml:space="preserve">A person is liable to a civil penalty if the person contravenes </w:t>
      </w:r>
      <w:r w:rsidR="006207B4">
        <w:t>subsection (</w:t>
      </w:r>
      <w:r w:rsidRPr="006207B4">
        <w:t>1).</w:t>
      </w:r>
    </w:p>
    <w:p w:rsidR="00095DFF" w:rsidRPr="006207B4" w:rsidRDefault="005A31B6" w:rsidP="00BF3DD9">
      <w:pPr>
        <w:pStyle w:val="Penalty"/>
      </w:pPr>
      <w:r w:rsidRPr="006207B4">
        <w:t>Civil penalty:</w:t>
      </w:r>
      <w:r w:rsidRPr="006207B4">
        <w:tab/>
        <w:t>600</w:t>
      </w:r>
      <w:r w:rsidR="00095DFF" w:rsidRPr="006207B4">
        <w:t xml:space="preserve"> penalty units.</w:t>
      </w:r>
    </w:p>
    <w:p w:rsidR="00095DFF" w:rsidRPr="006207B4" w:rsidRDefault="00D85F2D" w:rsidP="00BF3DD9">
      <w:pPr>
        <w:pStyle w:val="ActHead5"/>
      </w:pPr>
      <w:bookmarkStart w:id="66" w:name="_Toc393721192"/>
      <w:r w:rsidRPr="006207B4">
        <w:rPr>
          <w:rStyle w:val="CharSectno"/>
        </w:rPr>
        <w:t>48</w:t>
      </w:r>
      <w:r w:rsidR="00095DFF" w:rsidRPr="006207B4">
        <w:t xml:space="preserve">  Taking a regulated Australian vessel to sea without maritime labour certificates—master</w:t>
      </w:r>
      <w:bookmarkEnd w:id="66"/>
    </w:p>
    <w:p w:rsidR="00095DFF" w:rsidRPr="006207B4" w:rsidRDefault="00095DFF" w:rsidP="00BF3DD9">
      <w:pPr>
        <w:pStyle w:val="subsection"/>
      </w:pPr>
      <w:r w:rsidRPr="006207B4">
        <w:tab/>
        <w:t>(1)</w:t>
      </w:r>
      <w:r w:rsidRPr="006207B4">
        <w:tab/>
        <w:t>The master of a regulated Australian vessel must not take the vessel to sea, or cause or permit another person to take the vessel to sea, if:</w:t>
      </w:r>
    </w:p>
    <w:p w:rsidR="00095DFF" w:rsidRPr="006207B4" w:rsidRDefault="00095DFF" w:rsidP="00BF3DD9">
      <w:pPr>
        <w:pStyle w:val="paragraph"/>
      </w:pPr>
      <w:r w:rsidRPr="006207B4">
        <w:tab/>
        <w:t>(a)</w:t>
      </w:r>
      <w:r w:rsidRPr="006207B4">
        <w:tab/>
        <w:t>the vessel is required by the regulations to have a maritime labour certificate of a specified kind; and</w:t>
      </w:r>
    </w:p>
    <w:p w:rsidR="00095DFF" w:rsidRPr="006207B4" w:rsidRDefault="00095DFF" w:rsidP="00BF3DD9">
      <w:pPr>
        <w:pStyle w:val="paragraph"/>
      </w:pPr>
      <w:r w:rsidRPr="006207B4">
        <w:tab/>
        <w:t>(b)</w:t>
      </w:r>
      <w:r w:rsidRPr="006207B4">
        <w:tab/>
        <w:t xml:space="preserve">a maritime labour certificate of that kind </w:t>
      </w:r>
      <w:r w:rsidR="00555706" w:rsidRPr="006207B4">
        <w:t xml:space="preserve">is not in force </w:t>
      </w:r>
      <w:r w:rsidR="00177DB7" w:rsidRPr="006207B4">
        <w:t>for</w:t>
      </w:r>
      <w:r w:rsidR="00555706" w:rsidRPr="006207B4">
        <w:t xml:space="preserve"> </w:t>
      </w:r>
      <w:r w:rsidRPr="006207B4">
        <w:t>the vessel.</w:t>
      </w:r>
    </w:p>
    <w:p w:rsidR="00095DFF" w:rsidRPr="006207B4" w:rsidRDefault="00095DFF" w:rsidP="00BF3DD9">
      <w:pPr>
        <w:pStyle w:val="SubsectionHead"/>
      </w:pPr>
      <w:r w:rsidRPr="006207B4">
        <w:lastRenderedPageBreak/>
        <w:t>Fault</w:t>
      </w:r>
      <w:r w:rsidR="006207B4">
        <w:noBreakHyphen/>
      </w:r>
      <w:r w:rsidRPr="006207B4">
        <w:t>based offence</w:t>
      </w:r>
    </w:p>
    <w:p w:rsidR="009006E1" w:rsidRPr="006207B4" w:rsidRDefault="00095DFF" w:rsidP="00BF3DD9">
      <w:pPr>
        <w:pStyle w:val="subsection"/>
      </w:pPr>
      <w:r w:rsidRPr="006207B4">
        <w:tab/>
        <w:t>(2)</w:t>
      </w:r>
      <w:r w:rsidRPr="006207B4">
        <w:tab/>
        <w:t xml:space="preserve">A person commits an offence if the person contravenes </w:t>
      </w:r>
      <w:r w:rsidR="006207B4">
        <w:t>subsection (</w:t>
      </w:r>
      <w:r w:rsidRPr="006207B4">
        <w:t>1).</w:t>
      </w:r>
    </w:p>
    <w:p w:rsidR="00095DFF" w:rsidRPr="006207B4" w:rsidRDefault="00095DFF" w:rsidP="00BF3DD9">
      <w:pPr>
        <w:pStyle w:val="Penalty"/>
        <w:rPr>
          <w:i/>
        </w:rPr>
      </w:pPr>
      <w:r w:rsidRPr="006207B4">
        <w:t>Penalty:</w:t>
      </w:r>
      <w:r w:rsidRPr="006207B4">
        <w:tab/>
        <w:t>Imprisonment for</w:t>
      </w:r>
      <w:r w:rsidR="00684268" w:rsidRPr="006207B4">
        <w:t>12 months or 60 penalty units</w:t>
      </w:r>
      <w:r w:rsidRPr="006207B4">
        <w:t>, or both.</w:t>
      </w:r>
    </w:p>
    <w:p w:rsidR="00095DFF" w:rsidRPr="006207B4" w:rsidRDefault="00224AD8" w:rsidP="00BF3DD9">
      <w:pPr>
        <w:pStyle w:val="SubsectionHead"/>
      </w:pPr>
      <w:r w:rsidRPr="006207B4">
        <w:t>Civil penalty</w:t>
      </w:r>
    </w:p>
    <w:p w:rsidR="00095DFF" w:rsidRPr="006207B4" w:rsidRDefault="00095DFF" w:rsidP="00BF3DD9">
      <w:pPr>
        <w:pStyle w:val="subsection"/>
      </w:pPr>
      <w:r w:rsidRPr="006207B4">
        <w:rPr>
          <w:lang w:eastAsia="en-US"/>
        </w:rPr>
        <w:tab/>
        <w:t>(3)</w:t>
      </w:r>
      <w:r w:rsidRPr="006207B4">
        <w:rPr>
          <w:lang w:eastAsia="en-US"/>
        </w:rPr>
        <w:tab/>
      </w:r>
      <w:r w:rsidRPr="006207B4">
        <w:t xml:space="preserve">A person is liable to a civil penalty if the person contravenes </w:t>
      </w:r>
      <w:r w:rsidR="006207B4">
        <w:t>subsection (</w:t>
      </w:r>
      <w:r w:rsidRPr="006207B4">
        <w:t>1).</w:t>
      </w:r>
    </w:p>
    <w:p w:rsidR="00095DFF" w:rsidRPr="006207B4" w:rsidRDefault="005A31B6" w:rsidP="00BF3DD9">
      <w:pPr>
        <w:pStyle w:val="Penalty"/>
      </w:pPr>
      <w:r w:rsidRPr="006207B4">
        <w:t>Civil penalty:</w:t>
      </w:r>
      <w:r w:rsidRPr="006207B4">
        <w:tab/>
        <w:t>6</w:t>
      </w:r>
      <w:r w:rsidR="00095DFF" w:rsidRPr="006207B4">
        <w:t>00 penalty units.</w:t>
      </w:r>
    </w:p>
    <w:p w:rsidR="00095DFF" w:rsidRPr="006207B4" w:rsidRDefault="00D85F2D" w:rsidP="00BF3DD9">
      <w:pPr>
        <w:pStyle w:val="ActHead5"/>
      </w:pPr>
      <w:bookmarkStart w:id="67" w:name="_Toc393721193"/>
      <w:r w:rsidRPr="006207B4">
        <w:rPr>
          <w:rStyle w:val="CharSectno"/>
        </w:rPr>
        <w:t>49</w:t>
      </w:r>
      <w:r w:rsidR="00095DFF" w:rsidRPr="006207B4">
        <w:t xml:space="preserve">  Obligation to notify alterations of regulated Australian vessels that relate to maritime labour certificates</w:t>
      </w:r>
      <w:bookmarkEnd w:id="67"/>
    </w:p>
    <w:p w:rsidR="00095DFF" w:rsidRPr="006207B4" w:rsidRDefault="00095DFF" w:rsidP="00BF3DD9">
      <w:pPr>
        <w:pStyle w:val="subsection"/>
      </w:pPr>
      <w:r w:rsidRPr="006207B4">
        <w:tab/>
        <w:t>(1)</w:t>
      </w:r>
      <w:r w:rsidRPr="006207B4">
        <w:tab/>
        <w:t xml:space="preserve">A person </w:t>
      </w:r>
      <w:r w:rsidR="007C06DC" w:rsidRPr="006207B4">
        <w:t>contravenes this subsection if</w:t>
      </w:r>
      <w:r w:rsidRPr="006207B4">
        <w:t>:</w:t>
      </w:r>
    </w:p>
    <w:p w:rsidR="00095DFF" w:rsidRPr="006207B4" w:rsidRDefault="00095DFF" w:rsidP="00BF3DD9">
      <w:pPr>
        <w:pStyle w:val="paragraph"/>
      </w:pPr>
      <w:r w:rsidRPr="006207B4">
        <w:tab/>
        <w:t>(a)</w:t>
      </w:r>
      <w:r w:rsidRPr="006207B4">
        <w:tab/>
        <w:t>the person is the owner or master of a regulated Australian vessel; and</w:t>
      </w:r>
    </w:p>
    <w:p w:rsidR="00095DFF" w:rsidRPr="006207B4" w:rsidRDefault="00FD310B" w:rsidP="00BF3DD9">
      <w:pPr>
        <w:pStyle w:val="paragraph"/>
      </w:pPr>
      <w:r w:rsidRPr="006207B4">
        <w:tab/>
        <w:t>(b)</w:t>
      </w:r>
      <w:r w:rsidR="00095DFF" w:rsidRPr="006207B4">
        <w:tab/>
        <w:t>t</w:t>
      </w:r>
      <w:r w:rsidR="00555706" w:rsidRPr="006207B4">
        <w:t xml:space="preserve">he vessel is altered in such </w:t>
      </w:r>
      <w:r w:rsidR="00095DFF" w:rsidRPr="006207B4">
        <w:t>a way as to affect the maritime labour certificates that vessel is required to have; and</w:t>
      </w:r>
    </w:p>
    <w:p w:rsidR="00095DFF" w:rsidRPr="006207B4" w:rsidRDefault="00095DFF" w:rsidP="00BF3DD9">
      <w:pPr>
        <w:pStyle w:val="paragraph"/>
      </w:pPr>
      <w:r w:rsidRPr="006207B4">
        <w:tab/>
        <w:t>(c)</w:t>
      </w:r>
      <w:r w:rsidRPr="006207B4">
        <w:tab/>
        <w:t>AMSA</w:t>
      </w:r>
      <w:r w:rsidR="005138C9" w:rsidRPr="006207B4">
        <w:t>,</w:t>
      </w:r>
      <w:r w:rsidRPr="006207B4">
        <w:t xml:space="preserve"> and each issuing body that has issued a maritime labour certificate </w:t>
      </w:r>
      <w:r w:rsidR="00A70B1F" w:rsidRPr="006207B4">
        <w:t>for</w:t>
      </w:r>
      <w:r w:rsidRPr="006207B4">
        <w:t xml:space="preserve"> the vessel</w:t>
      </w:r>
      <w:r w:rsidR="005138C9" w:rsidRPr="006207B4">
        <w:t>,</w:t>
      </w:r>
      <w:r w:rsidRPr="006207B4">
        <w:t xml:space="preserve"> </w:t>
      </w:r>
      <w:r w:rsidR="005138C9" w:rsidRPr="006207B4">
        <w:t>are</w:t>
      </w:r>
      <w:r w:rsidRPr="006207B4">
        <w:t xml:space="preserve"> not info</w:t>
      </w:r>
      <w:r w:rsidR="005138C9" w:rsidRPr="006207B4">
        <w:t xml:space="preserve">rmed of the alterations within </w:t>
      </w:r>
      <w:r w:rsidRPr="006207B4">
        <w:t>the period</w:t>
      </w:r>
      <w:r w:rsidR="0072252B" w:rsidRPr="006207B4">
        <w:t xml:space="preserve"> prescribed by the regulations</w:t>
      </w:r>
      <w:r w:rsidRPr="006207B4">
        <w:t>.</w:t>
      </w:r>
    </w:p>
    <w:p w:rsidR="00095DFF" w:rsidRPr="006207B4" w:rsidRDefault="00095DFF" w:rsidP="00BF3DD9">
      <w:pPr>
        <w:pStyle w:val="SubsectionHead"/>
      </w:pPr>
      <w:r w:rsidRPr="006207B4">
        <w:t>Fault</w:t>
      </w:r>
      <w:r w:rsidR="006207B4">
        <w:noBreakHyphen/>
      </w:r>
      <w:r w:rsidRPr="006207B4">
        <w:t>based offence</w:t>
      </w:r>
    </w:p>
    <w:p w:rsidR="009006E1" w:rsidRPr="006207B4" w:rsidRDefault="00095DFF" w:rsidP="00BF3DD9">
      <w:pPr>
        <w:pStyle w:val="subsection"/>
      </w:pPr>
      <w:r w:rsidRPr="006207B4">
        <w:tab/>
        <w:t>(2)</w:t>
      </w:r>
      <w:r w:rsidRPr="006207B4">
        <w:tab/>
        <w:t xml:space="preserve">A person commits an offence if the person contravenes </w:t>
      </w:r>
      <w:r w:rsidR="006207B4">
        <w:t>subsection (</w:t>
      </w:r>
      <w:r w:rsidRPr="006207B4">
        <w:t>1).</w:t>
      </w:r>
    </w:p>
    <w:p w:rsidR="00095DFF" w:rsidRPr="006207B4" w:rsidRDefault="00095DFF" w:rsidP="00BF3DD9">
      <w:pPr>
        <w:pStyle w:val="Penalty"/>
        <w:rPr>
          <w:i/>
        </w:rPr>
      </w:pPr>
      <w:r w:rsidRPr="006207B4">
        <w:t>Penalty:</w:t>
      </w:r>
      <w:r w:rsidRPr="006207B4">
        <w:tab/>
        <w:t>Imprisonment for 12 months or 60 penalty units, or both.</w:t>
      </w:r>
    </w:p>
    <w:p w:rsidR="00095DFF" w:rsidRPr="006207B4" w:rsidRDefault="00224AD8" w:rsidP="00BF3DD9">
      <w:pPr>
        <w:pStyle w:val="SubsectionHead"/>
      </w:pPr>
      <w:r w:rsidRPr="006207B4">
        <w:t>Civil penalty</w:t>
      </w:r>
    </w:p>
    <w:p w:rsidR="00095DFF" w:rsidRPr="006207B4" w:rsidRDefault="00095DFF" w:rsidP="00BF3DD9">
      <w:pPr>
        <w:pStyle w:val="subsection"/>
      </w:pPr>
      <w:r w:rsidRPr="006207B4">
        <w:rPr>
          <w:lang w:eastAsia="en-US"/>
        </w:rPr>
        <w:tab/>
        <w:t>(3)</w:t>
      </w:r>
      <w:r w:rsidRPr="006207B4">
        <w:rPr>
          <w:lang w:eastAsia="en-US"/>
        </w:rPr>
        <w:tab/>
      </w:r>
      <w:r w:rsidRPr="006207B4">
        <w:t xml:space="preserve">A person is liable to a civil penalty if the person contravenes </w:t>
      </w:r>
      <w:r w:rsidR="006207B4">
        <w:t>subsection (</w:t>
      </w:r>
      <w:r w:rsidRPr="006207B4">
        <w:t>1).</w:t>
      </w:r>
    </w:p>
    <w:p w:rsidR="00095DFF" w:rsidRPr="006207B4" w:rsidRDefault="00095DFF" w:rsidP="00BF3DD9">
      <w:pPr>
        <w:pStyle w:val="Penalty"/>
      </w:pPr>
      <w:r w:rsidRPr="006207B4">
        <w:t>Civil penalty:</w:t>
      </w:r>
      <w:r w:rsidRPr="006207B4">
        <w:tab/>
        <w:t>600 penalty units.</w:t>
      </w:r>
    </w:p>
    <w:p w:rsidR="00095DFF" w:rsidRPr="006207B4" w:rsidRDefault="00B35372" w:rsidP="00CE6F45">
      <w:pPr>
        <w:pStyle w:val="ActHead2"/>
        <w:pageBreakBefore/>
      </w:pPr>
      <w:bookmarkStart w:id="68" w:name="_Toc393721194"/>
      <w:r w:rsidRPr="006207B4">
        <w:rPr>
          <w:rStyle w:val="CharPartNo"/>
        </w:rPr>
        <w:lastRenderedPageBreak/>
        <w:t>Part</w:t>
      </w:r>
      <w:r w:rsidR="006207B4">
        <w:rPr>
          <w:rStyle w:val="CharPartNo"/>
        </w:rPr>
        <w:t> </w:t>
      </w:r>
      <w:r w:rsidRPr="006207B4">
        <w:rPr>
          <w:rStyle w:val="CharPartNo"/>
        </w:rPr>
        <w:t>4</w:t>
      </w:r>
      <w:r w:rsidR="00095DFF" w:rsidRPr="006207B4">
        <w:t>—</w:t>
      </w:r>
      <w:r w:rsidR="00095DFF" w:rsidRPr="006207B4">
        <w:rPr>
          <w:rStyle w:val="CharPartText"/>
        </w:rPr>
        <w:t>Manning and engagement of seafarers</w:t>
      </w:r>
      <w:bookmarkEnd w:id="68"/>
    </w:p>
    <w:p w:rsidR="00095DFF" w:rsidRPr="006207B4" w:rsidRDefault="00095DFF" w:rsidP="00BF3DD9">
      <w:pPr>
        <w:pStyle w:val="ActHead3"/>
      </w:pPr>
      <w:bookmarkStart w:id="69" w:name="_Toc393721195"/>
      <w:r w:rsidRPr="006207B4">
        <w:rPr>
          <w:rStyle w:val="CharDivNo"/>
        </w:rPr>
        <w:t>Division</w:t>
      </w:r>
      <w:r w:rsidR="006207B4">
        <w:rPr>
          <w:rStyle w:val="CharDivNo"/>
        </w:rPr>
        <w:t> </w:t>
      </w:r>
      <w:r w:rsidRPr="006207B4">
        <w:rPr>
          <w:rStyle w:val="CharDivNo"/>
        </w:rPr>
        <w:t>1</w:t>
      </w:r>
      <w:r w:rsidRPr="006207B4">
        <w:t>—</w:t>
      </w:r>
      <w:r w:rsidR="004859BB" w:rsidRPr="006207B4">
        <w:rPr>
          <w:rStyle w:val="CharDivText"/>
        </w:rPr>
        <w:t>Vessels to which this Part applies</w:t>
      </w:r>
      <w:bookmarkEnd w:id="69"/>
    </w:p>
    <w:p w:rsidR="00095DFF" w:rsidRPr="006207B4" w:rsidRDefault="00D85F2D" w:rsidP="00BF3DD9">
      <w:pPr>
        <w:pStyle w:val="ActHead5"/>
      </w:pPr>
      <w:bookmarkStart w:id="70" w:name="_Toc393721196"/>
      <w:r w:rsidRPr="006207B4">
        <w:rPr>
          <w:rStyle w:val="CharSectno"/>
        </w:rPr>
        <w:t>50</w:t>
      </w:r>
      <w:r w:rsidR="00095DFF" w:rsidRPr="006207B4">
        <w:t xml:space="preserve">  </w:t>
      </w:r>
      <w:r w:rsidR="001043A7" w:rsidRPr="006207B4">
        <w:t>Vessels to which this Part applies</w:t>
      </w:r>
      <w:bookmarkEnd w:id="70"/>
    </w:p>
    <w:p w:rsidR="00095DFF" w:rsidRPr="006207B4" w:rsidRDefault="00095DFF" w:rsidP="00BF3DD9">
      <w:pPr>
        <w:pStyle w:val="subsection"/>
      </w:pPr>
      <w:r w:rsidRPr="006207B4">
        <w:tab/>
      </w:r>
      <w:r w:rsidRPr="006207B4">
        <w:tab/>
        <w:t>This Part applies to regulated Australian vessels.</w:t>
      </w:r>
    </w:p>
    <w:p w:rsidR="00095DFF" w:rsidRPr="006207B4" w:rsidRDefault="00095DFF" w:rsidP="00CE6F45">
      <w:pPr>
        <w:pStyle w:val="ActHead3"/>
        <w:pageBreakBefore/>
      </w:pPr>
      <w:bookmarkStart w:id="71" w:name="_Toc393721197"/>
      <w:r w:rsidRPr="006207B4">
        <w:rPr>
          <w:rStyle w:val="CharDivNo"/>
        </w:rPr>
        <w:lastRenderedPageBreak/>
        <w:t>Division</w:t>
      </w:r>
      <w:r w:rsidR="006207B4">
        <w:rPr>
          <w:rStyle w:val="CharDivNo"/>
        </w:rPr>
        <w:t> </w:t>
      </w:r>
      <w:r w:rsidRPr="006207B4">
        <w:rPr>
          <w:rStyle w:val="CharDivNo"/>
        </w:rPr>
        <w:t>2</w:t>
      </w:r>
      <w:r w:rsidRPr="006207B4">
        <w:t>—</w:t>
      </w:r>
      <w:r w:rsidRPr="006207B4">
        <w:rPr>
          <w:rStyle w:val="CharDivText"/>
        </w:rPr>
        <w:t>Manning of vessels</w:t>
      </w:r>
      <w:bookmarkEnd w:id="71"/>
    </w:p>
    <w:p w:rsidR="00095DFF" w:rsidRPr="006207B4" w:rsidRDefault="00D85F2D" w:rsidP="00BF3DD9">
      <w:pPr>
        <w:pStyle w:val="ActHead5"/>
      </w:pPr>
      <w:bookmarkStart w:id="72" w:name="_Toc393721198"/>
      <w:r w:rsidRPr="006207B4">
        <w:rPr>
          <w:rStyle w:val="CharSectno"/>
        </w:rPr>
        <w:t>51</w:t>
      </w:r>
      <w:r w:rsidR="00095DFF" w:rsidRPr="006207B4">
        <w:t xml:space="preserve">  Minimum complement of</w:t>
      </w:r>
      <w:r w:rsidR="00095DFF" w:rsidRPr="006207B4">
        <w:rPr>
          <w:color w:val="C0504D"/>
        </w:rPr>
        <w:t xml:space="preserve"> </w:t>
      </w:r>
      <w:r w:rsidR="00095DFF" w:rsidRPr="006207B4">
        <w:t>seafarers on vessels</w:t>
      </w:r>
      <w:bookmarkEnd w:id="72"/>
    </w:p>
    <w:p w:rsidR="00095DFF" w:rsidRPr="006207B4" w:rsidRDefault="00095DFF" w:rsidP="00BF3DD9">
      <w:pPr>
        <w:pStyle w:val="subsection"/>
      </w:pPr>
      <w:r w:rsidRPr="006207B4">
        <w:tab/>
        <w:t>(1)</w:t>
      </w:r>
      <w:r w:rsidRPr="006207B4">
        <w:tab/>
        <w:t>AMSA may determine in writing that a vessel, or a vessel included in a class of vessels, must carry:</w:t>
      </w:r>
    </w:p>
    <w:p w:rsidR="00095DFF" w:rsidRPr="006207B4" w:rsidRDefault="00095DFF" w:rsidP="00BF3DD9">
      <w:pPr>
        <w:pStyle w:val="paragraph"/>
      </w:pPr>
      <w:r w:rsidRPr="006207B4">
        <w:tab/>
        <w:t>(a)</w:t>
      </w:r>
      <w:r w:rsidRPr="006207B4">
        <w:tab/>
        <w:t>a master who holds a specified seafarer certificate; and</w:t>
      </w:r>
    </w:p>
    <w:p w:rsidR="00095DFF" w:rsidRPr="006207B4" w:rsidRDefault="00095DFF" w:rsidP="00BF3DD9">
      <w:pPr>
        <w:pStyle w:val="paragraph"/>
      </w:pPr>
      <w:r w:rsidRPr="006207B4">
        <w:tab/>
        <w:t>(b)</w:t>
      </w:r>
      <w:r w:rsidRPr="006207B4">
        <w:tab/>
        <w:t>not less than:</w:t>
      </w:r>
    </w:p>
    <w:p w:rsidR="00095DFF" w:rsidRPr="006207B4" w:rsidRDefault="00095DFF" w:rsidP="00BF3DD9">
      <w:pPr>
        <w:pStyle w:val="paragraphsub"/>
      </w:pPr>
      <w:r w:rsidRPr="006207B4">
        <w:tab/>
        <w:t>(i)</w:t>
      </w:r>
      <w:r w:rsidRPr="006207B4">
        <w:tab/>
        <w:t>a specified number of officers who hold specified seafarer certificates; and</w:t>
      </w:r>
    </w:p>
    <w:p w:rsidR="00095DFF" w:rsidRPr="006207B4" w:rsidRDefault="00095DFF" w:rsidP="00BF3DD9">
      <w:pPr>
        <w:pStyle w:val="paragraphsub"/>
      </w:pPr>
      <w:r w:rsidRPr="006207B4">
        <w:tab/>
        <w:t>(ii)</w:t>
      </w:r>
      <w:r w:rsidRPr="006207B4">
        <w:tab/>
        <w:t>a specified number of seafarers who hold specified seafarer certificates.</w:t>
      </w:r>
    </w:p>
    <w:p w:rsidR="00095DFF" w:rsidRPr="006207B4" w:rsidRDefault="00095DFF" w:rsidP="00BF3DD9">
      <w:pPr>
        <w:pStyle w:val="subsection"/>
      </w:pPr>
      <w:r w:rsidRPr="006207B4">
        <w:tab/>
        <w:t>(2)</w:t>
      </w:r>
      <w:r w:rsidRPr="006207B4">
        <w:tab/>
        <w:t>AMSA mu</w:t>
      </w:r>
      <w:r w:rsidR="000367EF" w:rsidRPr="006207B4">
        <w:t>st have regard to any matters</w:t>
      </w:r>
      <w:r w:rsidRPr="006207B4">
        <w:t xml:space="preserve"> prescribed by the regulations in making a determination under </w:t>
      </w:r>
      <w:r w:rsidR="006207B4">
        <w:t>subsection (</w:t>
      </w:r>
      <w:r w:rsidRPr="006207B4">
        <w:t>1).</w:t>
      </w:r>
    </w:p>
    <w:p w:rsidR="00095DFF" w:rsidRPr="006207B4" w:rsidRDefault="00095DFF" w:rsidP="00BF3DD9">
      <w:pPr>
        <w:pStyle w:val="subsection"/>
      </w:pPr>
      <w:r w:rsidRPr="006207B4">
        <w:tab/>
        <w:t>(3)</w:t>
      </w:r>
      <w:r w:rsidRPr="006207B4">
        <w:tab/>
        <w:t xml:space="preserve">A determination under </w:t>
      </w:r>
      <w:r w:rsidR="006207B4">
        <w:t>subsection (</w:t>
      </w:r>
      <w:r w:rsidRPr="006207B4">
        <w:t xml:space="preserve">1) may require a vessel, or a vessel included in a class of vessels, to carry a master who holds a </w:t>
      </w:r>
      <w:r w:rsidR="005138C9" w:rsidRPr="006207B4">
        <w:t>specified</w:t>
      </w:r>
      <w:r w:rsidRPr="006207B4">
        <w:t xml:space="preserve"> seafarer certificate and to carry a different complement of seafarers:</w:t>
      </w:r>
    </w:p>
    <w:p w:rsidR="00095DFF" w:rsidRPr="006207B4" w:rsidRDefault="00095DFF" w:rsidP="00BF3DD9">
      <w:pPr>
        <w:pStyle w:val="paragraph"/>
      </w:pPr>
      <w:r w:rsidRPr="006207B4">
        <w:tab/>
        <w:t>(a)</w:t>
      </w:r>
      <w:r w:rsidRPr="006207B4">
        <w:tab/>
      </w:r>
      <w:r w:rsidR="003301E4" w:rsidRPr="006207B4">
        <w:t xml:space="preserve">for </w:t>
      </w:r>
      <w:r w:rsidRPr="006207B4">
        <w:t>different voyages;</w:t>
      </w:r>
      <w:r w:rsidR="003301E4" w:rsidRPr="006207B4">
        <w:t xml:space="preserve"> or</w:t>
      </w:r>
    </w:p>
    <w:p w:rsidR="00095DFF" w:rsidRPr="006207B4" w:rsidRDefault="00095DFF" w:rsidP="00BF3DD9">
      <w:pPr>
        <w:pStyle w:val="paragraph"/>
      </w:pPr>
      <w:r w:rsidRPr="006207B4">
        <w:tab/>
        <w:t>(b)</w:t>
      </w:r>
      <w:r w:rsidRPr="006207B4">
        <w:tab/>
      </w:r>
      <w:r w:rsidR="003301E4" w:rsidRPr="006207B4">
        <w:t xml:space="preserve">for </w:t>
      </w:r>
      <w:r w:rsidRPr="006207B4">
        <w:t>the carriage of different cargoes;</w:t>
      </w:r>
      <w:r w:rsidR="003301E4" w:rsidRPr="006207B4">
        <w:t xml:space="preserve"> or</w:t>
      </w:r>
    </w:p>
    <w:p w:rsidR="00095DFF" w:rsidRPr="006207B4" w:rsidRDefault="00095DFF" w:rsidP="00BF3DD9">
      <w:pPr>
        <w:pStyle w:val="paragraph"/>
      </w:pPr>
      <w:r w:rsidRPr="006207B4">
        <w:tab/>
        <w:t>(c)</w:t>
      </w:r>
      <w:r w:rsidRPr="006207B4">
        <w:tab/>
      </w:r>
      <w:r w:rsidR="003301E4" w:rsidRPr="006207B4">
        <w:t xml:space="preserve">for </w:t>
      </w:r>
      <w:r w:rsidRPr="006207B4">
        <w:t>the performance (whether in port or at sea) of different operations done by, or in relation to, the vessel</w:t>
      </w:r>
      <w:r w:rsidR="005138C9" w:rsidRPr="006207B4">
        <w:t>;</w:t>
      </w:r>
      <w:r w:rsidR="003301E4" w:rsidRPr="006207B4">
        <w:t xml:space="preserve"> or</w:t>
      </w:r>
    </w:p>
    <w:p w:rsidR="00095DFF" w:rsidRPr="006207B4" w:rsidRDefault="00095DFF" w:rsidP="00BF3DD9">
      <w:pPr>
        <w:pStyle w:val="paragraph"/>
      </w:pPr>
      <w:r w:rsidRPr="006207B4">
        <w:tab/>
        <w:t>(d)</w:t>
      </w:r>
      <w:r w:rsidRPr="006207B4">
        <w:tab/>
        <w:t>according to whether the vessel is in port or at sea.</w:t>
      </w:r>
    </w:p>
    <w:p w:rsidR="00095DFF" w:rsidRPr="006207B4" w:rsidRDefault="005138C9" w:rsidP="00BF3DD9">
      <w:pPr>
        <w:pStyle w:val="subsection"/>
      </w:pPr>
      <w:r w:rsidRPr="006207B4">
        <w:tab/>
        <w:t>(4</w:t>
      </w:r>
      <w:r w:rsidR="00095DFF" w:rsidRPr="006207B4">
        <w:t>)</w:t>
      </w:r>
      <w:r w:rsidR="00095DFF" w:rsidRPr="006207B4">
        <w:tab/>
        <w:t xml:space="preserve">A determination under </w:t>
      </w:r>
      <w:r w:rsidR="006207B4">
        <w:t>subsection (</w:t>
      </w:r>
      <w:r w:rsidR="00095DFF" w:rsidRPr="006207B4">
        <w:t>1) may specify conditions to which the determination is subject.</w:t>
      </w:r>
    </w:p>
    <w:p w:rsidR="00095DFF" w:rsidRPr="006207B4" w:rsidRDefault="00095DFF" w:rsidP="00BF3DD9">
      <w:pPr>
        <w:pStyle w:val="subsection"/>
      </w:pPr>
      <w:r w:rsidRPr="006207B4">
        <w:tab/>
        <w:t>(</w:t>
      </w:r>
      <w:r w:rsidR="005138C9" w:rsidRPr="006207B4">
        <w:t>5</w:t>
      </w:r>
      <w:r w:rsidRPr="006207B4">
        <w:t>)</w:t>
      </w:r>
      <w:r w:rsidRPr="006207B4">
        <w:tab/>
        <w:t xml:space="preserve">More than one determination under </w:t>
      </w:r>
      <w:r w:rsidR="006207B4">
        <w:t>subsection (</w:t>
      </w:r>
      <w:r w:rsidRPr="006207B4">
        <w:t>1) may apply in relation to a vessel.</w:t>
      </w:r>
    </w:p>
    <w:p w:rsidR="00095DFF" w:rsidRPr="006207B4" w:rsidRDefault="00095DFF" w:rsidP="00BF3DD9">
      <w:pPr>
        <w:pStyle w:val="subsection"/>
      </w:pPr>
      <w:r w:rsidRPr="006207B4">
        <w:tab/>
      </w:r>
      <w:r w:rsidR="005138C9" w:rsidRPr="006207B4">
        <w:t>(6</w:t>
      </w:r>
      <w:r w:rsidR="00935AAA" w:rsidRPr="006207B4">
        <w:t>)</w:t>
      </w:r>
      <w:r w:rsidR="00935AAA" w:rsidRPr="006207B4">
        <w:tab/>
        <w:t>A de</w:t>
      </w:r>
      <w:r w:rsidR="00555706" w:rsidRPr="006207B4">
        <w:t>termination</w:t>
      </w:r>
      <w:r w:rsidR="00935AAA" w:rsidRPr="006207B4">
        <w:t xml:space="preserve"> made under </w:t>
      </w:r>
      <w:r w:rsidR="006207B4">
        <w:t>subsection (</w:t>
      </w:r>
      <w:r w:rsidR="00935AAA" w:rsidRPr="006207B4">
        <w:t>1)</w:t>
      </w:r>
      <w:r w:rsidR="000367EF" w:rsidRPr="006207B4">
        <w:t xml:space="preserve"> </w:t>
      </w:r>
      <w:r w:rsidR="00935AAA" w:rsidRPr="006207B4">
        <w:t xml:space="preserve">is not a </w:t>
      </w:r>
      <w:r w:rsidR="0042792E" w:rsidRPr="006207B4">
        <w:t>legislative instrument</w:t>
      </w:r>
      <w:r w:rsidR="00935AAA" w:rsidRPr="006207B4">
        <w:t>.</w:t>
      </w:r>
    </w:p>
    <w:p w:rsidR="00095DFF" w:rsidRPr="006207B4" w:rsidRDefault="00D85F2D" w:rsidP="00BF3DD9">
      <w:pPr>
        <w:pStyle w:val="ActHead5"/>
      </w:pPr>
      <w:bookmarkStart w:id="73" w:name="_Toc393721199"/>
      <w:r w:rsidRPr="006207B4">
        <w:rPr>
          <w:rStyle w:val="CharSectno"/>
        </w:rPr>
        <w:t>52</w:t>
      </w:r>
      <w:r w:rsidR="00095DFF" w:rsidRPr="006207B4">
        <w:t xml:space="preserve">  Operating a vessel other than in accordance with determination</w:t>
      </w:r>
      <w:bookmarkEnd w:id="73"/>
    </w:p>
    <w:p w:rsidR="00095DFF" w:rsidRPr="006207B4" w:rsidRDefault="00095DFF" w:rsidP="00BF3DD9">
      <w:pPr>
        <w:pStyle w:val="subsection"/>
      </w:pPr>
      <w:r w:rsidRPr="006207B4">
        <w:tab/>
        <w:t>(1)</w:t>
      </w:r>
      <w:r w:rsidRPr="006207B4">
        <w:tab/>
        <w:t>The master of a vessel must not operate the vessel, or cause or permit another person to operate the vessel, if:</w:t>
      </w:r>
    </w:p>
    <w:p w:rsidR="00095DFF" w:rsidRPr="006207B4" w:rsidRDefault="00095DFF" w:rsidP="00BF3DD9">
      <w:pPr>
        <w:pStyle w:val="paragraph"/>
      </w:pPr>
      <w:r w:rsidRPr="006207B4">
        <w:lastRenderedPageBreak/>
        <w:tab/>
        <w:t>(a)</w:t>
      </w:r>
      <w:r w:rsidRPr="006207B4">
        <w:tab/>
        <w:t>a determination under section</w:t>
      </w:r>
      <w:r w:rsidR="006207B4">
        <w:t> </w:t>
      </w:r>
      <w:r w:rsidR="00D85F2D" w:rsidRPr="006207B4">
        <w:t>51</w:t>
      </w:r>
      <w:r w:rsidRPr="006207B4">
        <w:t xml:space="preserve"> is in force </w:t>
      </w:r>
      <w:r w:rsidR="00177DB7" w:rsidRPr="006207B4">
        <w:t>for</w:t>
      </w:r>
      <w:r w:rsidRPr="006207B4">
        <w:t xml:space="preserve"> the vessel; and</w:t>
      </w:r>
    </w:p>
    <w:p w:rsidR="00095DFF" w:rsidRPr="006207B4" w:rsidRDefault="00095DFF" w:rsidP="00BF3DD9">
      <w:pPr>
        <w:pStyle w:val="paragraph"/>
      </w:pPr>
      <w:r w:rsidRPr="006207B4">
        <w:tab/>
        <w:t>(b)</w:t>
      </w:r>
      <w:r w:rsidRPr="006207B4">
        <w:tab/>
        <w:t>the operation of the vessel is not in accordance with the determination.</w:t>
      </w:r>
    </w:p>
    <w:p w:rsidR="003301E4" w:rsidRPr="006207B4" w:rsidRDefault="003301E4" w:rsidP="00BF3DD9">
      <w:pPr>
        <w:pStyle w:val="SubsectionHead"/>
      </w:pPr>
      <w:r w:rsidRPr="006207B4">
        <w:t>Fault</w:t>
      </w:r>
      <w:r w:rsidR="006207B4">
        <w:noBreakHyphen/>
      </w:r>
      <w:r w:rsidRPr="006207B4">
        <w:t>based offence</w:t>
      </w:r>
    </w:p>
    <w:p w:rsidR="009006E1" w:rsidRPr="006207B4" w:rsidRDefault="00095DFF" w:rsidP="00BF3DD9">
      <w:pPr>
        <w:pStyle w:val="subsection"/>
      </w:pPr>
      <w:r w:rsidRPr="006207B4">
        <w:tab/>
        <w:t>(2)</w:t>
      </w:r>
      <w:r w:rsidRPr="006207B4">
        <w:tab/>
        <w:t xml:space="preserve">A person commits an offence if the person contravenes </w:t>
      </w:r>
      <w:r w:rsidR="006207B4">
        <w:t>subsection (</w:t>
      </w:r>
      <w:r w:rsidRPr="006207B4">
        <w:t>1).</w:t>
      </w:r>
    </w:p>
    <w:p w:rsidR="00095DFF" w:rsidRPr="006207B4" w:rsidRDefault="00095DFF" w:rsidP="00BF3DD9">
      <w:pPr>
        <w:pStyle w:val="Penalty"/>
      </w:pPr>
      <w:r w:rsidRPr="006207B4">
        <w:t>Penalty:</w:t>
      </w:r>
      <w:r w:rsidRPr="006207B4">
        <w:tab/>
        <w:t>Imprisonment for 5 years or 300 penalty units, or both.</w:t>
      </w:r>
    </w:p>
    <w:p w:rsidR="003301E4" w:rsidRPr="006207B4" w:rsidRDefault="00224AD8" w:rsidP="00BF3DD9">
      <w:pPr>
        <w:pStyle w:val="SubsectionHead"/>
      </w:pPr>
      <w:r w:rsidRPr="006207B4">
        <w:t>Civil penalty</w:t>
      </w:r>
    </w:p>
    <w:p w:rsidR="00095DFF" w:rsidRPr="006207B4" w:rsidRDefault="003301E4" w:rsidP="00BF3DD9">
      <w:pPr>
        <w:pStyle w:val="subsection"/>
      </w:pPr>
      <w:r w:rsidRPr="006207B4">
        <w:tab/>
      </w:r>
      <w:r w:rsidR="00095DFF" w:rsidRPr="006207B4">
        <w:t>(3)</w:t>
      </w:r>
      <w:r w:rsidR="00095DFF" w:rsidRPr="006207B4">
        <w:tab/>
        <w:t xml:space="preserve">A person is liable to a civil penalty if the person contravenes </w:t>
      </w:r>
      <w:r w:rsidR="006207B4">
        <w:t>subsection (</w:t>
      </w:r>
      <w:r w:rsidR="00095DFF" w:rsidRPr="006207B4">
        <w:t>1).</w:t>
      </w:r>
    </w:p>
    <w:p w:rsidR="00095DFF" w:rsidRPr="006207B4" w:rsidRDefault="00095DFF" w:rsidP="00BF3DD9">
      <w:pPr>
        <w:pStyle w:val="Penalty"/>
      </w:pPr>
      <w:r w:rsidRPr="006207B4">
        <w:t>Civil penalty:</w:t>
      </w:r>
      <w:r w:rsidRPr="006207B4">
        <w:tab/>
        <w:t>3,000 penalty units.</w:t>
      </w:r>
    </w:p>
    <w:p w:rsidR="002705D2" w:rsidRPr="006207B4" w:rsidRDefault="00D85F2D" w:rsidP="00BF3DD9">
      <w:pPr>
        <w:pStyle w:val="ActHead5"/>
      </w:pPr>
      <w:bookmarkStart w:id="74" w:name="_Toc393721200"/>
      <w:r w:rsidRPr="006207B4">
        <w:rPr>
          <w:rStyle w:val="CharSectno"/>
        </w:rPr>
        <w:t>53</w:t>
      </w:r>
      <w:r w:rsidR="002705D2" w:rsidRPr="006207B4">
        <w:t xml:space="preserve">  Owner or master to give details of complement of vessel</w:t>
      </w:r>
      <w:r w:rsidR="006F3902" w:rsidRPr="006207B4">
        <w:t>’</w:t>
      </w:r>
      <w:r w:rsidR="002705D2" w:rsidRPr="006207B4">
        <w:t>s seafarers</w:t>
      </w:r>
      <w:bookmarkEnd w:id="74"/>
    </w:p>
    <w:p w:rsidR="002705D2" w:rsidRPr="006207B4" w:rsidRDefault="002705D2" w:rsidP="00BF3DD9">
      <w:pPr>
        <w:pStyle w:val="subsection"/>
      </w:pPr>
      <w:r w:rsidRPr="006207B4">
        <w:tab/>
        <w:t>(1)</w:t>
      </w:r>
      <w:r w:rsidRPr="006207B4">
        <w:tab/>
        <w:t>The owner or master of a vessel must, at such times as are required by AMSA, give to a person</w:t>
      </w:r>
      <w:r w:rsidR="0072252B" w:rsidRPr="006207B4">
        <w:t xml:space="preserve"> prescribed by the regulations</w:t>
      </w:r>
      <w:r w:rsidRPr="006207B4">
        <w:t xml:space="preserve"> such details of, and such details of changes in, the complement of the vessel</w:t>
      </w:r>
      <w:r w:rsidR="006F3902" w:rsidRPr="006207B4">
        <w:t>’</w:t>
      </w:r>
      <w:r w:rsidRPr="006207B4">
        <w:t>s seafarers as the regulations require the owner or the master to give.</w:t>
      </w:r>
    </w:p>
    <w:p w:rsidR="002705D2" w:rsidRPr="006207B4" w:rsidRDefault="002705D2" w:rsidP="00BF3DD9">
      <w:pPr>
        <w:pStyle w:val="SubsectionHead"/>
      </w:pPr>
      <w:r w:rsidRPr="006207B4">
        <w:t>Strict liability offence</w:t>
      </w:r>
    </w:p>
    <w:p w:rsidR="002705D2" w:rsidRPr="006207B4" w:rsidRDefault="002705D2" w:rsidP="00BF3DD9">
      <w:pPr>
        <w:pStyle w:val="subsection"/>
      </w:pPr>
      <w:r w:rsidRPr="006207B4">
        <w:tab/>
        <w:t>(2)</w:t>
      </w:r>
      <w:r w:rsidRPr="006207B4">
        <w:tab/>
        <w:t xml:space="preserve">A person commits an offence of strict liability if the person contravenes </w:t>
      </w:r>
      <w:r w:rsidR="006207B4">
        <w:t>subsection (</w:t>
      </w:r>
      <w:r w:rsidRPr="006207B4">
        <w:t>1).</w:t>
      </w:r>
    </w:p>
    <w:p w:rsidR="002705D2" w:rsidRPr="006207B4" w:rsidRDefault="002705D2" w:rsidP="00BF3DD9">
      <w:pPr>
        <w:pStyle w:val="notetext"/>
      </w:pPr>
      <w:r w:rsidRPr="006207B4">
        <w:t>Note:</w:t>
      </w:r>
      <w:r w:rsidRPr="006207B4">
        <w:tab/>
        <w:t>For strict liability, see section</w:t>
      </w:r>
      <w:r w:rsidR="006207B4">
        <w:t> </w:t>
      </w:r>
      <w:r w:rsidRPr="006207B4">
        <w:t xml:space="preserve">6.1 of the </w:t>
      </w:r>
      <w:r w:rsidRPr="006207B4">
        <w:rPr>
          <w:i/>
        </w:rPr>
        <w:t>Criminal Code</w:t>
      </w:r>
      <w:r w:rsidRPr="006207B4">
        <w:t>.</w:t>
      </w:r>
    </w:p>
    <w:p w:rsidR="002705D2" w:rsidRPr="006207B4" w:rsidRDefault="002705D2" w:rsidP="00BF3DD9">
      <w:pPr>
        <w:pStyle w:val="Penalty"/>
      </w:pPr>
      <w:r w:rsidRPr="006207B4">
        <w:t>Penalty:</w:t>
      </w:r>
      <w:r w:rsidRPr="006207B4">
        <w:tab/>
        <w:t>10 penalty units.</w:t>
      </w:r>
    </w:p>
    <w:p w:rsidR="002705D2" w:rsidRPr="006207B4" w:rsidRDefault="00224AD8" w:rsidP="00BF3DD9">
      <w:pPr>
        <w:pStyle w:val="SubsectionHead"/>
      </w:pPr>
      <w:r w:rsidRPr="006207B4">
        <w:t>Civil penalty</w:t>
      </w:r>
    </w:p>
    <w:p w:rsidR="002705D2" w:rsidRPr="006207B4" w:rsidRDefault="002705D2" w:rsidP="00BF3DD9">
      <w:pPr>
        <w:pStyle w:val="subsection"/>
      </w:pPr>
      <w:r w:rsidRPr="006207B4">
        <w:tab/>
        <w:t>(3)</w:t>
      </w:r>
      <w:r w:rsidRPr="006207B4">
        <w:tab/>
        <w:t xml:space="preserve">A person is liable to a civil penalty if the person contravenes </w:t>
      </w:r>
      <w:r w:rsidR="006207B4">
        <w:t>subsection (</w:t>
      </w:r>
      <w:r w:rsidRPr="006207B4">
        <w:t>1).</w:t>
      </w:r>
    </w:p>
    <w:p w:rsidR="00CE6F45" w:rsidRPr="006207B4" w:rsidRDefault="002705D2" w:rsidP="00BF3DD9">
      <w:pPr>
        <w:pStyle w:val="Penalty"/>
      </w:pPr>
      <w:r w:rsidRPr="006207B4">
        <w:t>Civil penalty:</w:t>
      </w:r>
      <w:r w:rsidRPr="006207B4">
        <w:tab/>
        <w:t>100 penalty units.</w:t>
      </w:r>
    </w:p>
    <w:p w:rsidR="00095DFF" w:rsidRPr="006207B4" w:rsidRDefault="00095DFF" w:rsidP="00CE6F45">
      <w:pPr>
        <w:pStyle w:val="ActHead3"/>
        <w:pageBreakBefore/>
      </w:pPr>
      <w:bookmarkStart w:id="75" w:name="_Toc393721201"/>
      <w:r w:rsidRPr="006207B4">
        <w:rPr>
          <w:rStyle w:val="CharDivNo"/>
        </w:rPr>
        <w:lastRenderedPageBreak/>
        <w:t>Division</w:t>
      </w:r>
      <w:r w:rsidR="006207B4">
        <w:rPr>
          <w:rStyle w:val="CharDivNo"/>
        </w:rPr>
        <w:t> </w:t>
      </w:r>
      <w:r w:rsidRPr="006207B4">
        <w:rPr>
          <w:rStyle w:val="CharDivNo"/>
        </w:rPr>
        <w:t>3</w:t>
      </w:r>
      <w:r w:rsidRPr="006207B4">
        <w:t>—</w:t>
      </w:r>
      <w:r w:rsidRPr="006207B4">
        <w:rPr>
          <w:rStyle w:val="CharDivText"/>
        </w:rPr>
        <w:t>Engagement of seafarers, etc.</w:t>
      </w:r>
      <w:bookmarkEnd w:id="75"/>
    </w:p>
    <w:p w:rsidR="00095DFF" w:rsidRPr="006207B4" w:rsidRDefault="00D85F2D" w:rsidP="00BF3DD9">
      <w:pPr>
        <w:pStyle w:val="ActHead5"/>
      </w:pPr>
      <w:bookmarkStart w:id="76" w:name="_Toc393721202"/>
      <w:r w:rsidRPr="006207B4">
        <w:rPr>
          <w:rStyle w:val="CharSectno"/>
        </w:rPr>
        <w:t>54</w:t>
      </w:r>
      <w:r w:rsidR="00095DFF" w:rsidRPr="006207B4">
        <w:t xml:space="preserve">  </w:t>
      </w:r>
      <w:r w:rsidR="00435176" w:rsidRPr="006207B4">
        <w:t>Work</w:t>
      </w:r>
      <w:r w:rsidR="00095DFF" w:rsidRPr="006207B4">
        <w:t xml:space="preserve"> agreements</w:t>
      </w:r>
      <w:bookmarkEnd w:id="76"/>
    </w:p>
    <w:p w:rsidR="00095DFF" w:rsidRPr="006207B4" w:rsidRDefault="00095DFF" w:rsidP="00BF3DD9">
      <w:pPr>
        <w:pStyle w:val="subsection"/>
      </w:pPr>
      <w:r w:rsidRPr="006207B4">
        <w:tab/>
        <w:t>(1)</w:t>
      </w:r>
      <w:r w:rsidRPr="006207B4">
        <w:tab/>
        <w:t>The master of a vessel must not take the vessel to sea, or cause or permit another person to take the vessel to sea, if:</w:t>
      </w:r>
    </w:p>
    <w:p w:rsidR="00095DFF" w:rsidRPr="006207B4" w:rsidRDefault="00095DFF" w:rsidP="00BF3DD9">
      <w:pPr>
        <w:pStyle w:val="paragraph"/>
      </w:pPr>
      <w:r w:rsidRPr="006207B4">
        <w:tab/>
        <w:t>(a)</w:t>
      </w:r>
      <w:r w:rsidRPr="006207B4">
        <w:tab/>
        <w:t>a seafarer is on board the vessel; and</w:t>
      </w:r>
    </w:p>
    <w:p w:rsidR="00095DFF" w:rsidRPr="006207B4" w:rsidRDefault="00095DFF" w:rsidP="00BF3DD9">
      <w:pPr>
        <w:pStyle w:val="paragraph"/>
      </w:pPr>
      <w:r w:rsidRPr="006207B4">
        <w:tab/>
        <w:t>(b)</w:t>
      </w:r>
      <w:r w:rsidRPr="006207B4">
        <w:tab/>
        <w:t>when the vessel is taken to sea, a</w:t>
      </w:r>
      <w:r w:rsidR="00435176" w:rsidRPr="006207B4">
        <w:t xml:space="preserve"> work </w:t>
      </w:r>
      <w:r w:rsidRPr="006207B4">
        <w:t>agreement that complies with th</w:t>
      </w:r>
      <w:r w:rsidR="005138C9" w:rsidRPr="006207B4">
        <w:t>e regulations</w:t>
      </w:r>
      <w:r w:rsidR="00CF35B6" w:rsidRPr="006207B4">
        <w:t xml:space="preserve"> made for the purposes of </w:t>
      </w:r>
      <w:r w:rsidR="006207B4">
        <w:t>subsection (</w:t>
      </w:r>
      <w:r w:rsidR="005138C9" w:rsidRPr="006207B4">
        <w:t>5)</w:t>
      </w:r>
      <w:r w:rsidRPr="006207B4">
        <w:t xml:space="preserve"> </w:t>
      </w:r>
      <w:r w:rsidR="005138C9" w:rsidRPr="006207B4">
        <w:t>is</w:t>
      </w:r>
      <w:r w:rsidRPr="006207B4">
        <w:t xml:space="preserve"> not in force in relation to the seafarer.</w:t>
      </w:r>
    </w:p>
    <w:p w:rsidR="00095DFF" w:rsidRPr="006207B4" w:rsidRDefault="00095DFF" w:rsidP="00BF3DD9">
      <w:pPr>
        <w:pStyle w:val="subsection"/>
      </w:pPr>
      <w:r w:rsidRPr="006207B4">
        <w:tab/>
        <w:t>(2)</w:t>
      </w:r>
      <w:r w:rsidRPr="006207B4">
        <w:tab/>
        <w:t>The owner of a vessel must not take the vessel to sea, or cause or permit another person to take the vessel to sea</w:t>
      </w:r>
      <w:r w:rsidR="00CF35B6" w:rsidRPr="006207B4">
        <w:t>,</w:t>
      </w:r>
      <w:r w:rsidR="00AB3507" w:rsidRPr="006207B4">
        <w:t xml:space="preserve"> if</w:t>
      </w:r>
      <w:r w:rsidRPr="006207B4">
        <w:t>:</w:t>
      </w:r>
    </w:p>
    <w:p w:rsidR="00095DFF" w:rsidRPr="006207B4" w:rsidRDefault="00095DFF" w:rsidP="00BF3DD9">
      <w:pPr>
        <w:pStyle w:val="paragraph"/>
      </w:pPr>
      <w:r w:rsidRPr="006207B4">
        <w:tab/>
        <w:t>(a)</w:t>
      </w:r>
      <w:r w:rsidRPr="006207B4">
        <w:tab/>
        <w:t>a seafarer is on board the vessel; and</w:t>
      </w:r>
    </w:p>
    <w:p w:rsidR="00095DFF" w:rsidRPr="006207B4" w:rsidRDefault="00095DFF" w:rsidP="00BF3DD9">
      <w:pPr>
        <w:pStyle w:val="paragraph"/>
      </w:pPr>
      <w:r w:rsidRPr="006207B4">
        <w:tab/>
        <w:t>(b)</w:t>
      </w:r>
      <w:r w:rsidRPr="006207B4">
        <w:tab/>
        <w:t>when the vessel is taken to sea</w:t>
      </w:r>
      <w:r w:rsidR="005138C9" w:rsidRPr="006207B4">
        <w:t>,</w:t>
      </w:r>
      <w:r w:rsidRPr="006207B4">
        <w:t xml:space="preserve"> a</w:t>
      </w:r>
      <w:r w:rsidR="00435176" w:rsidRPr="006207B4">
        <w:t xml:space="preserve"> work</w:t>
      </w:r>
      <w:r w:rsidRPr="006207B4">
        <w:t xml:space="preserve"> agreement that complies with</w:t>
      </w:r>
      <w:r w:rsidR="002705D2" w:rsidRPr="006207B4">
        <w:t xml:space="preserve"> the regulations </w:t>
      </w:r>
      <w:r w:rsidR="00CF35B6" w:rsidRPr="006207B4">
        <w:t xml:space="preserve">made for the purposes of </w:t>
      </w:r>
      <w:r w:rsidR="006207B4">
        <w:t>subsection (</w:t>
      </w:r>
      <w:r w:rsidR="002705D2" w:rsidRPr="006207B4">
        <w:t>5)</w:t>
      </w:r>
      <w:r w:rsidRPr="006207B4">
        <w:t xml:space="preserve"> is not in force in relation to the seafarer.</w:t>
      </w:r>
    </w:p>
    <w:p w:rsidR="002705D2" w:rsidRPr="006207B4" w:rsidRDefault="002705D2" w:rsidP="00BF3DD9">
      <w:pPr>
        <w:pStyle w:val="SubsectionHead"/>
      </w:pPr>
      <w:r w:rsidRPr="006207B4">
        <w:t>Fault</w:t>
      </w:r>
      <w:r w:rsidR="006207B4">
        <w:noBreakHyphen/>
      </w:r>
      <w:r w:rsidRPr="006207B4">
        <w:t>based offence</w:t>
      </w:r>
    </w:p>
    <w:p w:rsidR="00095DFF" w:rsidRPr="006207B4" w:rsidRDefault="005138C9" w:rsidP="00BF3DD9">
      <w:pPr>
        <w:pStyle w:val="subsection"/>
      </w:pPr>
      <w:r w:rsidRPr="006207B4">
        <w:tab/>
        <w:t>(3</w:t>
      </w:r>
      <w:r w:rsidR="00095DFF" w:rsidRPr="006207B4">
        <w:t>)</w:t>
      </w:r>
      <w:r w:rsidR="00095DFF" w:rsidRPr="006207B4">
        <w:tab/>
        <w:t xml:space="preserve">A person commits an offence if the person contravenes </w:t>
      </w:r>
      <w:r w:rsidR="006207B4">
        <w:t>subsection (</w:t>
      </w:r>
      <w:r w:rsidR="00095DFF" w:rsidRPr="006207B4">
        <w:t>1) or (2).</w:t>
      </w:r>
    </w:p>
    <w:p w:rsidR="00095DFF" w:rsidRPr="006207B4" w:rsidRDefault="00095DFF" w:rsidP="00BF3DD9">
      <w:pPr>
        <w:pStyle w:val="Penalty"/>
      </w:pPr>
      <w:r w:rsidRPr="006207B4">
        <w:t>Penalty:</w:t>
      </w:r>
      <w:r w:rsidRPr="006207B4">
        <w:tab/>
        <w:t>30 penalty units.</w:t>
      </w:r>
    </w:p>
    <w:p w:rsidR="002705D2" w:rsidRPr="006207B4" w:rsidRDefault="00224AD8" w:rsidP="00BF3DD9">
      <w:pPr>
        <w:pStyle w:val="SubsectionHead"/>
      </w:pPr>
      <w:r w:rsidRPr="006207B4">
        <w:t>Civil penalty</w:t>
      </w:r>
    </w:p>
    <w:p w:rsidR="00095DFF" w:rsidRPr="006207B4" w:rsidRDefault="005138C9" w:rsidP="00BF3DD9">
      <w:pPr>
        <w:pStyle w:val="subsection"/>
      </w:pPr>
      <w:r w:rsidRPr="006207B4">
        <w:tab/>
        <w:t>(4</w:t>
      </w:r>
      <w:r w:rsidR="00095DFF" w:rsidRPr="006207B4">
        <w:t>)</w:t>
      </w:r>
      <w:r w:rsidR="00095DFF" w:rsidRPr="006207B4">
        <w:tab/>
        <w:t xml:space="preserve">A person is liable to a civil penalty if the person contravenes </w:t>
      </w:r>
      <w:r w:rsidR="006207B4">
        <w:t>subsection (</w:t>
      </w:r>
      <w:r w:rsidR="00095DFF" w:rsidRPr="006207B4">
        <w:t>1)</w:t>
      </w:r>
      <w:r w:rsidRPr="006207B4">
        <w:t xml:space="preserve"> or (2)</w:t>
      </w:r>
      <w:r w:rsidR="00095DFF" w:rsidRPr="006207B4">
        <w:t>.</w:t>
      </w:r>
    </w:p>
    <w:p w:rsidR="00095DFF" w:rsidRPr="006207B4" w:rsidRDefault="00095DFF" w:rsidP="00BF3DD9">
      <w:pPr>
        <w:pStyle w:val="Penalty"/>
      </w:pPr>
      <w:r w:rsidRPr="006207B4">
        <w:t>Civil penalty:</w:t>
      </w:r>
      <w:r w:rsidRPr="006207B4">
        <w:tab/>
        <w:t>300 penalty units.</w:t>
      </w:r>
    </w:p>
    <w:p w:rsidR="00095DFF" w:rsidRPr="006207B4" w:rsidRDefault="00095DFF" w:rsidP="00BF3DD9">
      <w:pPr>
        <w:pStyle w:val="SubsectionHead"/>
      </w:pPr>
      <w:r w:rsidRPr="006207B4">
        <w:t>Regulations</w:t>
      </w:r>
    </w:p>
    <w:p w:rsidR="00095DFF" w:rsidRPr="006207B4" w:rsidRDefault="005138C9" w:rsidP="00BF3DD9">
      <w:pPr>
        <w:pStyle w:val="subsection"/>
      </w:pPr>
      <w:r w:rsidRPr="006207B4">
        <w:tab/>
        <w:t>(5</w:t>
      </w:r>
      <w:r w:rsidR="00095DFF" w:rsidRPr="006207B4">
        <w:t>)</w:t>
      </w:r>
      <w:r w:rsidR="00095DFF" w:rsidRPr="006207B4">
        <w:tab/>
        <w:t xml:space="preserve">The regulations may prescribe matters relating to </w:t>
      </w:r>
      <w:r w:rsidR="00435176" w:rsidRPr="006207B4">
        <w:t>work agreement</w:t>
      </w:r>
      <w:r w:rsidR="00095DFF" w:rsidRPr="006207B4">
        <w:t>s including, but not limited to, the following:</w:t>
      </w:r>
    </w:p>
    <w:p w:rsidR="00095DFF" w:rsidRPr="006207B4" w:rsidRDefault="00095DFF" w:rsidP="00BF3DD9">
      <w:pPr>
        <w:pStyle w:val="paragraph"/>
      </w:pPr>
      <w:r w:rsidRPr="006207B4">
        <w:tab/>
        <w:t>(a)</w:t>
      </w:r>
      <w:r w:rsidRPr="006207B4">
        <w:tab/>
        <w:t xml:space="preserve">the content and form of </w:t>
      </w:r>
      <w:r w:rsidR="00435176" w:rsidRPr="006207B4">
        <w:t>work agreement</w:t>
      </w:r>
      <w:r w:rsidRPr="006207B4">
        <w:t>s;</w:t>
      </w:r>
    </w:p>
    <w:p w:rsidR="00095DFF" w:rsidRPr="006207B4" w:rsidRDefault="00095DFF" w:rsidP="00BF3DD9">
      <w:pPr>
        <w:pStyle w:val="paragraph"/>
      </w:pPr>
      <w:r w:rsidRPr="006207B4">
        <w:tab/>
        <w:t>(b)</w:t>
      </w:r>
      <w:r w:rsidRPr="006207B4">
        <w:tab/>
        <w:t>the right of a seafarer to review, and seek advice on, a</w:t>
      </w:r>
      <w:r w:rsidR="00435176" w:rsidRPr="006207B4">
        <w:t xml:space="preserve"> work</w:t>
      </w:r>
      <w:r w:rsidRPr="006207B4">
        <w:t xml:space="preserve"> agreement before signing it;</w:t>
      </w:r>
    </w:p>
    <w:p w:rsidR="00095DFF" w:rsidRPr="006207B4" w:rsidRDefault="00095DFF" w:rsidP="00BF3DD9">
      <w:pPr>
        <w:pStyle w:val="paragraph"/>
      </w:pPr>
      <w:r w:rsidRPr="006207B4">
        <w:lastRenderedPageBreak/>
        <w:tab/>
        <w:t>(c)</w:t>
      </w:r>
      <w:r w:rsidRPr="006207B4">
        <w:tab/>
        <w:t xml:space="preserve">the process for signing </w:t>
      </w:r>
      <w:r w:rsidR="00435176" w:rsidRPr="006207B4">
        <w:t>work agreement</w:t>
      </w:r>
      <w:r w:rsidRPr="006207B4">
        <w:t>s;</w:t>
      </w:r>
    </w:p>
    <w:p w:rsidR="00095DFF" w:rsidRPr="006207B4" w:rsidRDefault="00095DFF" w:rsidP="00BF3DD9">
      <w:pPr>
        <w:pStyle w:val="paragraph"/>
      </w:pPr>
      <w:r w:rsidRPr="006207B4">
        <w:tab/>
        <w:t>(d)</w:t>
      </w:r>
      <w:r w:rsidRPr="006207B4">
        <w:tab/>
        <w:t xml:space="preserve">the information or documents that must be given to, or made available to, seafarers in relation to </w:t>
      </w:r>
      <w:r w:rsidR="00435176" w:rsidRPr="006207B4">
        <w:t>work agreement</w:t>
      </w:r>
      <w:r w:rsidRPr="006207B4">
        <w:t>s and the manner in which such information or documents must be given or made available;</w:t>
      </w:r>
    </w:p>
    <w:p w:rsidR="00095DFF" w:rsidRPr="006207B4" w:rsidRDefault="00095DFF" w:rsidP="00BF3DD9">
      <w:pPr>
        <w:pStyle w:val="paragraph"/>
      </w:pPr>
      <w:r w:rsidRPr="006207B4">
        <w:tab/>
        <w:t>(e)</w:t>
      </w:r>
      <w:r w:rsidRPr="006207B4">
        <w:tab/>
        <w:t xml:space="preserve">the termination of </w:t>
      </w:r>
      <w:r w:rsidR="00435176" w:rsidRPr="006207B4">
        <w:t>work agreement</w:t>
      </w:r>
      <w:r w:rsidRPr="006207B4">
        <w:t>s;</w:t>
      </w:r>
    </w:p>
    <w:p w:rsidR="00095DFF" w:rsidRPr="006207B4" w:rsidRDefault="00095DFF" w:rsidP="00BF3DD9">
      <w:pPr>
        <w:pStyle w:val="paragraph"/>
      </w:pPr>
      <w:r w:rsidRPr="006207B4">
        <w:tab/>
        <w:t>(f)</w:t>
      </w:r>
      <w:r w:rsidRPr="006207B4">
        <w:tab/>
        <w:t xml:space="preserve">keeping records of </w:t>
      </w:r>
      <w:r w:rsidR="00435176" w:rsidRPr="006207B4">
        <w:t>work agreement</w:t>
      </w:r>
      <w:r w:rsidRPr="006207B4">
        <w:t>s and retaining such records;</w:t>
      </w:r>
    </w:p>
    <w:p w:rsidR="00095DFF" w:rsidRPr="006207B4" w:rsidRDefault="00095DFF" w:rsidP="00BF3DD9">
      <w:pPr>
        <w:pStyle w:val="paragraph"/>
      </w:pPr>
      <w:r w:rsidRPr="006207B4">
        <w:tab/>
        <w:t>(g)</w:t>
      </w:r>
      <w:r w:rsidRPr="006207B4">
        <w:tab/>
        <w:t>the home port of seafarers.</w:t>
      </w:r>
    </w:p>
    <w:p w:rsidR="00095DFF" w:rsidRPr="006207B4" w:rsidRDefault="00D85F2D" w:rsidP="00BF3DD9">
      <w:pPr>
        <w:pStyle w:val="ActHead5"/>
      </w:pPr>
      <w:bookmarkStart w:id="77" w:name="_Toc393721203"/>
      <w:r w:rsidRPr="006207B4">
        <w:rPr>
          <w:rStyle w:val="CharSectno"/>
        </w:rPr>
        <w:t>55</w:t>
      </w:r>
      <w:r w:rsidR="00095DFF" w:rsidRPr="006207B4">
        <w:t xml:space="preserve">  Owner to make available information about conditions of employment</w:t>
      </w:r>
      <w:bookmarkEnd w:id="77"/>
    </w:p>
    <w:p w:rsidR="00095DFF" w:rsidRPr="006207B4" w:rsidRDefault="00095DFF" w:rsidP="00BF3DD9">
      <w:pPr>
        <w:pStyle w:val="subsection"/>
      </w:pPr>
      <w:r w:rsidRPr="006207B4">
        <w:tab/>
        <w:t>(1)</w:t>
      </w:r>
      <w:r w:rsidRPr="006207B4">
        <w:tab/>
        <w:t>The regulations may prescribe:</w:t>
      </w:r>
    </w:p>
    <w:p w:rsidR="00095DFF" w:rsidRPr="006207B4" w:rsidRDefault="00095DFF" w:rsidP="00BF3DD9">
      <w:pPr>
        <w:pStyle w:val="paragraph"/>
      </w:pPr>
      <w:r w:rsidRPr="006207B4">
        <w:tab/>
        <w:t>(a)</w:t>
      </w:r>
      <w:r w:rsidRPr="006207B4">
        <w:tab/>
        <w:t>information, in relation to the conditions of employment of seafarers, that the owner of a vessel is required to make available to the vessel</w:t>
      </w:r>
      <w:r w:rsidR="006F3902" w:rsidRPr="006207B4">
        <w:t>’</w:t>
      </w:r>
      <w:r w:rsidRPr="006207B4">
        <w:t>s seafarers; and</w:t>
      </w:r>
    </w:p>
    <w:p w:rsidR="00095DFF" w:rsidRPr="006207B4" w:rsidRDefault="00095DFF" w:rsidP="00BF3DD9">
      <w:pPr>
        <w:pStyle w:val="paragraph"/>
      </w:pPr>
      <w:r w:rsidRPr="006207B4">
        <w:tab/>
        <w:t>(b)</w:t>
      </w:r>
      <w:r w:rsidRPr="006207B4">
        <w:tab/>
        <w:t>the manner and form (including electronic form) in which the prescribed information is required to be made available.</w:t>
      </w:r>
    </w:p>
    <w:p w:rsidR="00095DFF" w:rsidRPr="006207B4" w:rsidRDefault="00095DFF" w:rsidP="00BF3DD9">
      <w:pPr>
        <w:pStyle w:val="subsection"/>
      </w:pPr>
      <w:r w:rsidRPr="006207B4">
        <w:tab/>
        <w:t>(2)</w:t>
      </w:r>
      <w:r w:rsidRPr="006207B4">
        <w:tab/>
        <w:t xml:space="preserve">The owner of a vessel must not contravene a requirement of the </w:t>
      </w:r>
      <w:r w:rsidR="00844819" w:rsidRPr="006207B4">
        <w:t>regulations made for the purposes of</w:t>
      </w:r>
      <w:r w:rsidR="00FD2A82" w:rsidRPr="006207B4">
        <w:t xml:space="preserve"> </w:t>
      </w:r>
      <w:r w:rsidR="006207B4">
        <w:t>subsection (</w:t>
      </w:r>
      <w:r w:rsidR="00521B69" w:rsidRPr="006207B4">
        <w:t>1)</w:t>
      </w:r>
      <w:r w:rsidRPr="006207B4">
        <w:t>.</w:t>
      </w:r>
    </w:p>
    <w:p w:rsidR="00521B69" w:rsidRPr="006207B4" w:rsidRDefault="00521B69" w:rsidP="00BF3DD9">
      <w:pPr>
        <w:pStyle w:val="SubsectionHead"/>
      </w:pPr>
      <w:r w:rsidRPr="006207B4">
        <w:t>Fault</w:t>
      </w:r>
      <w:r w:rsidR="006207B4">
        <w:noBreakHyphen/>
      </w:r>
      <w:r w:rsidRPr="006207B4">
        <w:t>based offence</w:t>
      </w:r>
    </w:p>
    <w:p w:rsidR="009006E1" w:rsidRPr="006207B4" w:rsidRDefault="00095DFF" w:rsidP="00BF3DD9">
      <w:pPr>
        <w:pStyle w:val="subsection"/>
      </w:pPr>
      <w:r w:rsidRPr="006207B4">
        <w:tab/>
        <w:t>(</w:t>
      </w:r>
      <w:r w:rsidR="005138C9" w:rsidRPr="006207B4">
        <w:t>3</w:t>
      </w:r>
      <w:r w:rsidRPr="006207B4">
        <w:t>)</w:t>
      </w:r>
      <w:r w:rsidRPr="006207B4">
        <w:tab/>
        <w:t xml:space="preserve">A person commits an offence if the person contravenes </w:t>
      </w:r>
      <w:r w:rsidR="006207B4">
        <w:t>subsection (</w:t>
      </w:r>
      <w:r w:rsidRPr="006207B4">
        <w:t>2).</w:t>
      </w:r>
    </w:p>
    <w:p w:rsidR="00095DFF" w:rsidRPr="006207B4" w:rsidRDefault="00095DFF" w:rsidP="00BF3DD9">
      <w:pPr>
        <w:pStyle w:val="Penalty"/>
      </w:pPr>
      <w:r w:rsidRPr="006207B4">
        <w:t>Penalty:</w:t>
      </w:r>
      <w:r w:rsidRPr="006207B4">
        <w:tab/>
        <w:t>10 penalty units.</w:t>
      </w:r>
    </w:p>
    <w:p w:rsidR="00521B69" w:rsidRPr="006207B4" w:rsidRDefault="00224AD8" w:rsidP="00BF3DD9">
      <w:pPr>
        <w:pStyle w:val="SubsectionHead"/>
      </w:pPr>
      <w:r w:rsidRPr="006207B4">
        <w:t>Civil penalty</w:t>
      </w:r>
    </w:p>
    <w:p w:rsidR="00095DFF" w:rsidRPr="006207B4" w:rsidRDefault="00095DFF" w:rsidP="00BF3DD9">
      <w:pPr>
        <w:pStyle w:val="subsection"/>
      </w:pPr>
      <w:r w:rsidRPr="006207B4">
        <w:tab/>
        <w:t>(</w:t>
      </w:r>
      <w:r w:rsidR="005138C9" w:rsidRPr="006207B4">
        <w:t>4</w:t>
      </w:r>
      <w:r w:rsidRPr="006207B4">
        <w:t>)</w:t>
      </w:r>
      <w:r w:rsidRPr="006207B4">
        <w:tab/>
        <w:t xml:space="preserve">A person is liable to a civil penalty if the person contravenes </w:t>
      </w:r>
      <w:r w:rsidR="006207B4">
        <w:t>subsection (</w:t>
      </w:r>
      <w:r w:rsidRPr="006207B4">
        <w:t>2).</w:t>
      </w:r>
    </w:p>
    <w:p w:rsidR="00095DFF" w:rsidRPr="006207B4" w:rsidRDefault="00095DFF" w:rsidP="00BF3DD9">
      <w:pPr>
        <w:pStyle w:val="Penalty"/>
      </w:pPr>
      <w:r w:rsidRPr="006207B4">
        <w:t>Civil penalty:</w:t>
      </w:r>
      <w:r w:rsidRPr="006207B4">
        <w:tab/>
        <w:t>100 penalty units.</w:t>
      </w:r>
    </w:p>
    <w:p w:rsidR="00095DFF" w:rsidRPr="006207B4" w:rsidRDefault="00D85F2D" w:rsidP="00BF3DD9">
      <w:pPr>
        <w:pStyle w:val="ActHead5"/>
      </w:pPr>
      <w:bookmarkStart w:id="78" w:name="_Toc393721204"/>
      <w:r w:rsidRPr="006207B4">
        <w:rPr>
          <w:rStyle w:val="CharSectno"/>
        </w:rPr>
        <w:lastRenderedPageBreak/>
        <w:t>56</w:t>
      </w:r>
      <w:r w:rsidR="00095DFF" w:rsidRPr="006207B4">
        <w:t xml:space="preserve">  Offences </w:t>
      </w:r>
      <w:r w:rsidR="00AF525E" w:rsidRPr="006207B4">
        <w:t xml:space="preserve">and civil penalties </w:t>
      </w:r>
      <w:r w:rsidR="00095DFF" w:rsidRPr="006207B4">
        <w:t xml:space="preserve">relating to </w:t>
      </w:r>
      <w:r w:rsidR="004D7551" w:rsidRPr="006207B4">
        <w:t xml:space="preserve">content of </w:t>
      </w:r>
      <w:r w:rsidR="00435176" w:rsidRPr="006207B4">
        <w:t>work agreement</w:t>
      </w:r>
      <w:r w:rsidR="00095DFF" w:rsidRPr="006207B4">
        <w:t>s</w:t>
      </w:r>
      <w:bookmarkEnd w:id="78"/>
    </w:p>
    <w:p w:rsidR="00095DFF" w:rsidRPr="006207B4" w:rsidRDefault="00095DFF" w:rsidP="00BF3DD9">
      <w:pPr>
        <w:pStyle w:val="subsection"/>
      </w:pPr>
      <w:r w:rsidRPr="006207B4">
        <w:tab/>
        <w:t>(1)</w:t>
      </w:r>
      <w:r w:rsidRPr="006207B4">
        <w:tab/>
        <w:t>A person must not:</w:t>
      </w:r>
    </w:p>
    <w:p w:rsidR="00095DFF" w:rsidRPr="006207B4" w:rsidRDefault="00095DFF" w:rsidP="00BF3DD9">
      <w:pPr>
        <w:pStyle w:val="paragraph"/>
      </w:pPr>
      <w:r w:rsidRPr="006207B4">
        <w:tab/>
        <w:t>(a)</w:t>
      </w:r>
      <w:r w:rsidRPr="006207B4">
        <w:tab/>
        <w:t>fraudulently alter a</w:t>
      </w:r>
      <w:r w:rsidR="00435176" w:rsidRPr="006207B4">
        <w:t xml:space="preserve"> work</w:t>
      </w:r>
      <w:r w:rsidRPr="006207B4">
        <w:t xml:space="preserve"> agreement; or</w:t>
      </w:r>
    </w:p>
    <w:p w:rsidR="00095DFF" w:rsidRPr="006207B4" w:rsidRDefault="00095DFF" w:rsidP="00BF3DD9">
      <w:pPr>
        <w:pStyle w:val="paragraph"/>
      </w:pPr>
      <w:r w:rsidRPr="006207B4">
        <w:tab/>
        <w:t>(b)</w:t>
      </w:r>
      <w:r w:rsidRPr="006207B4">
        <w:tab/>
        <w:t xml:space="preserve">make a false entry in a </w:t>
      </w:r>
      <w:r w:rsidR="00435176" w:rsidRPr="006207B4">
        <w:t>work</w:t>
      </w:r>
      <w:r w:rsidRPr="006207B4">
        <w:t xml:space="preserve"> agreement; or</w:t>
      </w:r>
    </w:p>
    <w:p w:rsidR="00095DFF" w:rsidRPr="006207B4" w:rsidRDefault="00095DFF" w:rsidP="00BF3DD9">
      <w:pPr>
        <w:pStyle w:val="paragraph"/>
      </w:pPr>
      <w:r w:rsidRPr="006207B4">
        <w:tab/>
        <w:t>(c)</w:t>
      </w:r>
      <w:r w:rsidRPr="006207B4">
        <w:tab/>
      </w:r>
      <w:r w:rsidR="00CA0CA9" w:rsidRPr="006207B4">
        <w:t>give</w:t>
      </w:r>
      <w:r w:rsidRPr="006207B4">
        <w:t xml:space="preserve"> a false copy of a </w:t>
      </w:r>
      <w:r w:rsidR="00435176" w:rsidRPr="006207B4">
        <w:t>work</w:t>
      </w:r>
      <w:r w:rsidRPr="006207B4">
        <w:t xml:space="preserve"> agreement</w:t>
      </w:r>
      <w:r w:rsidR="00CA0CA9" w:rsidRPr="006207B4">
        <w:t xml:space="preserve"> to another person</w:t>
      </w:r>
      <w:r w:rsidRPr="006207B4">
        <w:t>.</w:t>
      </w:r>
    </w:p>
    <w:p w:rsidR="00521B69" w:rsidRPr="006207B4" w:rsidRDefault="00521B69" w:rsidP="00BF3DD9">
      <w:pPr>
        <w:pStyle w:val="SubsectionHead"/>
      </w:pPr>
      <w:r w:rsidRPr="006207B4">
        <w:t>Fault</w:t>
      </w:r>
      <w:r w:rsidR="006207B4">
        <w:noBreakHyphen/>
      </w:r>
      <w:r w:rsidRPr="006207B4">
        <w:t>based offence</w:t>
      </w:r>
    </w:p>
    <w:p w:rsidR="009006E1" w:rsidRPr="006207B4" w:rsidRDefault="00095DFF" w:rsidP="00BF3DD9">
      <w:pPr>
        <w:pStyle w:val="subsection"/>
      </w:pPr>
      <w:r w:rsidRPr="006207B4">
        <w:tab/>
        <w:t>(2)</w:t>
      </w:r>
      <w:r w:rsidRPr="006207B4">
        <w:tab/>
        <w:t xml:space="preserve">A person commits an offence if the person contravenes </w:t>
      </w:r>
      <w:r w:rsidR="006207B4">
        <w:t>subsection (</w:t>
      </w:r>
      <w:r w:rsidRPr="006207B4">
        <w:t>1).</w:t>
      </w:r>
    </w:p>
    <w:p w:rsidR="00095DFF" w:rsidRPr="006207B4" w:rsidRDefault="00095DFF" w:rsidP="00BF3DD9">
      <w:pPr>
        <w:pStyle w:val="Penalty"/>
      </w:pPr>
      <w:r w:rsidRPr="006207B4">
        <w:t>Penalty:</w:t>
      </w:r>
      <w:r w:rsidRPr="006207B4">
        <w:tab/>
        <w:t>Imprisonment for 12 months or 60 penalty units, or both.</w:t>
      </w:r>
    </w:p>
    <w:p w:rsidR="00521B69" w:rsidRPr="006207B4" w:rsidRDefault="00224AD8" w:rsidP="00BF3DD9">
      <w:pPr>
        <w:pStyle w:val="SubsectionHead"/>
      </w:pPr>
      <w:r w:rsidRPr="006207B4">
        <w:t>Civil penalty</w:t>
      </w:r>
    </w:p>
    <w:p w:rsidR="00095DFF" w:rsidRPr="006207B4" w:rsidRDefault="00095DFF" w:rsidP="00BF3DD9">
      <w:pPr>
        <w:pStyle w:val="subsection"/>
      </w:pPr>
      <w:r w:rsidRPr="006207B4">
        <w:tab/>
        <w:t>(3)</w:t>
      </w:r>
      <w:r w:rsidRPr="006207B4">
        <w:tab/>
        <w:t xml:space="preserve">A person is liable to a civil penalty if the person contravenes </w:t>
      </w:r>
      <w:r w:rsidR="006207B4">
        <w:t>subsection (</w:t>
      </w:r>
      <w:r w:rsidR="005C77A9" w:rsidRPr="006207B4">
        <w:t>1</w:t>
      </w:r>
      <w:r w:rsidRPr="006207B4">
        <w:t>).</w:t>
      </w:r>
    </w:p>
    <w:p w:rsidR="00095DFF" w:rsidRPr="006207B4" w:rsidRDefault="00AB3507" w:rsidP="00BF3DD9">
      <w:pPr>
        <w:pStyle w:val="Penalty"/>
      </w:pPr>
      <w:r w:rsidRPr="006207B4">
        <w:t>Civil penalty:</w:t>
      </w:r>
      <w:r w:rsidRPr="006207B4">
        <w:tab/>
        <w:t>6</w:t>
      </w:r>
      <w:r w:rsidR="00095DFF" w:rsidRPr="006207B4">
        <w:t>00 penalty units.</w:t>
      </w:r>
    </w:p>
    <w:p w:rsidR="00095DFF" w:rsidRPr="006207B4" w:rsidRDefault="00D85F2D" w:rsidP="00BF3DD9">
      <w:pPr>
        <w:pStyle w:val="ActHead5"/>
      </w:pPr>
      <w:bookmarkStart w:id="79" w:name="_Toc393721205"/>
      <w:r w:rsidRPr="006207B4">
        <w:rPr>
          <w:rStyle w:val="CharSectno"/>
        </w:rPr>
        <w:t>57</w:t>
      </w:r>
      <w:r w:rsidR="00095DFF" w:rsidRPr="006207B4">
        <w:t xml:space="preserve">  Regulations about records of service</w:t>
      </w:r>
      <w:bookmarkEnd w:id="79"/>
    </w:p>
    <w:p w:rsidR="00095DFF" w:rsidRPr="006207B4" w:rsidRDefault="00095DFF" w:rsidP="00BF3DD9">
      <w:pPr>
        <w:pStyle w:val="subsection"/>
      </w:pPr>
      <w:r w:rsidRPr="006207B4">
        <w:tab/>
      </w:r>
      <w:r w:rsidRPr="006207B4">
        <w:tab/>
        <w:t xml:space="preserve">The regulations may </w:t>
      </w:r>
      <w:r w:rsidR="00CA0CA9" w:rsidRPr="006207B4">
        <w:t>make provision in relation to</w:t>
      </w:r>
      <w:r w:rsidRPr="006207B4">
        <w:t xml:space="preserve"> kee</w:t>
      </w:r>
      <w:r w:rsidR="002451B4" w:rsidRPr="006207B4">
        <w:t>ping, retaining and producing</w:t>
      </w:r>
      <w:r w:rsidRPr="006207B4">
        <w:t xml:space="preserve"> records of service of seafarers.</w:t>
      </w:r>
    </w:p>
    <w:p w:rsidR="001E0DE4" w:rsidRPr="006207B4" w:rsidRDefault="00D85F2D" w:rsidP="00BF3DD9">
      <w:pPr>
        <w:pStyle w:val="ActHead5"/>
      </w:pPr>
      <w:bookmarkStart w:id="80" w:name="_Toc393721206"/>
      <w:r w:rsidRPr="006207B4">
        <w:rPr>
          <w:rStyle w:val="CharSectno"/>
        </w:rPr>
        <w:t>58</w:t>
      </w:r>
      <w:r w:rsidR="001E0DE4" w:rsidRPr="006207B4">
        <w:t xml:space="preserve">  Regulations about </w:t>
      </w:r>
      <w:r w:rsidR="00C8374D" w:rsidRPr="006207B4">
        <w:t>hours of work</w:t>
      </w:r>
      <w:r w:rsidR="000371DF" w:rsidRPr="006207B4">
        <w:t xml:space="preserve"> and rest</w:t>
      </w:r>
      <w:bookmarkEnd w:id="80"/>
    </w:p>
    <w:p w:rsidR="001E0DE4" w:rsidRPr="006207B4" w:rsidRDefault="001E0DE4" w:rsidP="00BF3DD9">
      <w:pPr>
        <w:pStyle w:val="subsection"/>
      </w:pPr>
      <w:r w:rsidRPr="006207B4">
        <w:tab/>
      </w:r>
      <w:r w:rsidRPr="006207B4">
        <w:tab/>
        <w:t>The regulations may make provision in relation to the hours of work</w:t>
      </w:r>
      <w:r w:rsidR="000371DF" w:rsidRPr="006207B4">
        <w:t>, and hours of rest,</w:t>
      </w:r>
      <w:r w:rsidRPr="006207B4">
        <w:t xml:space="preserve"> of seafarers.</w:t>
      </w:r>
    </w:p>
    <w:p w:rsidR="00095DFF" w:rsidRPr="006207B4" w:rsidRDefault="00D85F2D" w:rsidP="00BF3DD9">
      <w:pPr>
        <w:pStyle w:val="ActHead5"/>
      </w:pPr>
      <w:bookmarkStart w:id="81" w:name="_Toc393721207"/>
      <w:r w:rsidRPr="006207B4">
        <w:rPr>
          <w:rStyle w:val="CharSectno"/>
        </w:rPr>
        <w:t>59</w:t>
      </w:r>
      <w:r w:rsidR="00095DFF" w:rsidRPr="006207B4">
        <w:t xml:space="preserve">  Regulations about payment of wages</w:t>
      </w:r>
      <w:bookmarkEnd w:id="81"/>
    </w:p>
    <w:p w:rsidR="00095DFF" w:rsidRPr="006207B4" w:rsidRDefault="00095DFF" w:rsidP="00BF3DD9">
      <w:pPr>
        <w:pStyle w:val="subsection"/>
      </w:pPr>
      <w:r w:rsidRPr="006207B4">
        <w:tab/>
        <w:t>(1)</w:t>
      </w:r>
      <w:r w:rsidRPr="006207B4">
        <w:tab/>
        <w:t>The regulations may make provision in relation to the payment of wages to seafarers.</w:t>
      </w:r>
    </w:p>
    <w:p w:rsidR="00095DFF" w:rsidRPr="006207B4" w:rsidRDefault="00095DFF" w:rsidP="00BF3DD9">
      <w:pPr>
        <w:pStyle w:val="subsection"/>
      </w:pPr>
      <w:r w:rsidRPr="006207B4">
        <w:tab/>
        <w:t>(2)</w:t>
      </w:r>
      <w:r w:rsidRPr="006207B4">
        <w:tab/>
        <w:t xml:space="preserve">Without limiting </w:t>
      </w:r>
      <w:r w:rsidR="006207B4">
        <w:t>subsection (</w:t>
      </w:r>
      <w:r w:rsidRPr="006207B4">
        <w:t>1), the regulations may make provision in relation to the following:</w:t>
      </w:r>
    </w:p>
    <w:p w:rsidR="00095DFF" w:rsidRPr="006207B4" w:rsidRDefault="00095DFF" w:rsidP="00BF3DD9">
      <w:pPr>
        <w:pStyle w:val="paragraph"/>
      </w:pPr>
      <w:r w:rsidRPr="006207B4">
        <w:tab/>
        <w:t>(a)</w:t>
      </w:r>
      <w:r w:rsidRPr="006207B4">
        <w:tab/>
        <w:t>the frequency of making payments to seafarers;</w:t>
      </w:r>
    </w:p>
    <w:p w:rsidR="00095DFF" w:rsidRPr="006207B4" w:rsidRDefault="00095DFF" w:rsidP="00BF3DD9">
      <w:pPr>
        <w:pStyle w:val="paragraph"/>
      </w:pPr>
      <w:r w:rsidRPr="006207B4">
        <w:tab/>
        <w:t>(b)</w:t>
      </w:r>
      <w:r w:rsidRPr="006207B4">
        <w:tab/>
        <w:t>the method of making payments to seafarers;</w:t>
      </w:r>
    </w:p>
    <w:p w:rsidR="00095DFF" w:rsidRPr="006207B4" w:rsidRDefault="00095DFF" w:rsidP="00BF3DD9">
      <w:pPr>
        <w:pStyle w:val="paragraph"/>
      </w:pPr>
      <w:r w:rsidRPr="006207B4">
        <w:lastRenderedPageBreak/>
        <w:tab/>
        <w:t>(c)</w:t>
      </w:r>
      <w:r w:rsidRPr="006207B4">
        <w:tab/>
        <w:t>permitted deductions from payments to seafarers;</w:t>
      </w:r>
    </w:p>
    <w:p w:rsidR="00095DFF" w:rsidRPr="006207B4" w:rsidRDefault="00095DFF" w:rsidP="00BF3DD9">
      <w:pPr>
        <w:pStyle w:val="paragraph"/>
      </w:pPr>
      <w:r w:rsidRPr="006207B4">
        <w:tab/>
        <w:t>(d)</w:t>
      </w:r>
      <w:r w:rsidRPr="006207B4">
        <w:tab/>
        <w:t>pay slips, including the information relating to exchange rates that must be included in any pay slip given to a seafarer;</w:t>
      </w:r>
    </w:p>
    <w:p w:rsidR="00095DFF" w:rsidRPr="006207B4" w:rsidRDefault="00095DFF" w:rsidP="00BF3DD9">
      <w:pPr>
        <w:pStyle w:val="paragraph"/>
      </w:pPr>
      <w:r w:rsidRPr="006207B4">
        <w:tab/>
        <w:t>(e)</w:t>
      </w:r>
      <w:r w:rsidRPr="006207B4">
        <w:tab/>
        <w:t>the payment of part or all of the wages of a seafarer, with the seafarer</w:t>
      </w:r>
      <w:r w:rsidR="006F3902" w:rsidRPr="006207B4">
        <w:t>’</w:t>
      </w:r>
      <w:r w:rsidRPr="006207B4">
        <w:t>s consent, to a person other than the seafarer;</w:t>
      </w:r>
    </w:p>
    <w:p w:rsidR="00095DFF" w:rsidRPr="006207B4" w:rsidRDefault="00095DFF" w:rsidP="00BF3DD9">
      <w:pPr>
        <w:pStyle w:val="paragraph"/>
      </w:pPr>
      <w:r w:rsidRPr="006207B4">
        <w:tab/>
        <w:t>(f)</w:t>
      </w:r>
      <w:r w:rsidRPr="006207B4">
        <w:tab/>
        <w:t xml:space="preserve">the charges that may be imposed for making payments in accordance with </w:t>
      </w:r>
      <w:r w:rsidR="006207B4">
        <w:t>paragraph (</w:t>
      </w:r>
      <w:r w:rsidR="00106C0D" w:rsidRPr="006207B4">
        <w:t>e);</w:t>
      </w:r>
    </w:p>
    <w:p w:rsidR="00106C0D" w:rsidRPr="006207B4" w:rsidRDefault="00106C0D" w:rsidP="00BF3DD9">
      <w:pPr>
        <w:pStyle w:val="paragraph"/>
      </w:pPr>
      <w:r w:rsidRPr="006207B4">
        <w:tab/>
        <w:t>(g)</w:t>
      </w:r>
      <w:r w:rsidRPr="006207B4">
        <w:tab/>
        <w:t xml:space="preserve">the entitlement </w:t>
      </w:r>
      <w:r w:rsidR="00C75C8F" w:rsidRPr="006207B4">
        <w:t xml:space="preserve">to wages </w:t>
      </w:r>
      <w:r w:rsidRPr="006207B4">
        <w:t>of a seafarer left at a port because he or she is ill or injured.</w:t>
      </w:r>
    </w:p>
    <w:p w:rsidR="00095DFF" w:rsidRPr="006207B4" w:rsidRDefault="00095DFF" w:rsidP="00BF3DD9">
      <w:pPr>
        <w:pStyle w:val="subsection"/>
      </w:pPr>
      <w:r w:rsidRPr="006207B4">
        <w:tab/>
        <w:t>(3)</w:t>
      </w:r>
      <w:r w:rsidRPr="006207B4">
        <w:tab/>
        <w:t>The regulations must not provide for the quantu</w:t>
      </w:r>
      <w:r w:rsidR="00414C92" w:rsidRPr="006207B4">
        <w:t>m or amount of wages payable to</w:t>
      </w:r>
      <w:r w:rsidRPr="006207B4">
        <w:t xml:space="preserve"> seafarers.</w:t>
      </w:r>
    </w:p>
    <w:p w:rsidR="00095DFF" w:rsidRPr="006207B4" w:rsidRDefault="00B35372" w:rsidP="00CE6F45">
      <w:pPr>
        <w:pStyle w:val="ActHead2"/>
        <w:pageBreakBefore/>
      </w:pPr>
      <w:bookmarkStart w:id="82" w:name="_Toc393721208"/>
      <w:r w:rsidRPr="006207B4">
        <w:rPr>
          <w:rStyle w:val="CharPartNo"/>
        </w:rPr>
        <w:lastRenderedPageBreak/>
        <w:t>Part</w:t>
      </w:r>
      <w:r w:rsidR="006207B4">
        <w:rPr>
          <w:rStyle w:val="CharPartNo"/>
        </w:rPr>
        <w:t> </w:t>
      </w:r>
      <w:r w:rsidRPr="006207B4">
        <w:rPr>
          <w:rStyle w:val="CharPartNo"/>
        </w:rPr>
        <w:t>5</w:t>
      </w:r>
      <w:r w:rsidR="00095DFF" w:rsidRPr="006207B4">
        <w:t>—</w:t>
      </w:r>
      <w:r w:rsidR="00095DFF" w:rsidRPr="006207B4">
        <w:rPr>
          <w:rStyle w:val="CharPartText"/>
        </w:rPr>
        <w:t>Health, accommodation and welfare</w:t>
      </w:r>
      <w:bookmarkEnd w:id="82"/>
    </w:p>
    <w:p w:rsidR="00095DFF" w:rsidRPr="006207B4" w:rsidRDefault="00095DFF" w:rsidP="00BF3DD9">
      <w:pPr>
        <w:pStyle w:val="ActHead3"/>
      </w:pPr>
      <w:bookmarkStart w:id="83" w:name="_Toc393721209"/>
      <w:r w:rsidRPr="006207B4">
        <w:rPr>
          <w:rStyle w:val="CharDivNo"/>
        </w:rPr>
        <w:t>Division</w:t>
      </w:r>
      <w:r w:rsidR="006207B4">
        <w:rPr>
          <w:rStyle w:val="CharDivNo"/>
        </w:rPr>
        <w:t> </w:t>
      </w:r>
      <w:r w:rsidRPr="006207B4">
        <w:rPr>
          <w:rStyle w:val="CharDivNo"/>
        </w:rPr>
        <w:t>1</w:t>
      </w:r>
      <w:r w:rsidRPr="006207B4">
        <w:t>—</w:t>
      </w:r>
      <w:r w:rsidR="004859BB" w:rsidRPr="006207B4">
        <w:rPr>
          <w:rStyle w:val="CharDivText"/>
        </w:rPr>
        <w:t>Vessels to which this Part applies</w:t>
      </w:r>
      <w:bookmarkEnd w:id="83"/>
    </w:p>
    <w:p w:rsidR="00095DFF" w:rsidRPr="006207B4" w:rsidRDefault="00D85F2D" w:rsidP="00BF3DD9">
      <w:pPr>
        <w:pStyle w:val="ActHead5"/>
      </w:pPr>
      <w:bookmarkStart w:id="84" w:name="_Toc393721210"/>
      <w:r w:rsidRPr="006207B4">
        <w:rPr>
          <w:rStyle w:val="CharSectno"/>
        </w:rPr>
        <w:t>60</w:t>
      </w:r>
      <w:r w:rsidR="00095DFF" w:rsidRPr="006207B4">
        <w:t xml:space="preserve">  </w:t>
      </w:r>
      <w:r w:rsidR="001043A7" w:rsidRPr="006207B4">
        <w:t>Vessels to which this Part applies</w:t>
      </w:r>
      <w:bookmarkEnd w:id="84"/>
    </w:p>
    <w:p w:rsidR="00BC3BE0" w:rsidRPr="006207B4" w:rsidRDefault="00095DFF" w:rsidP="00BF3DD9">
      <w:pPr>
        <w:pStyle w:val="subsection"/>
      </w:pPr>
      <w:r w:rsidRPr="006207B4">
        <w:tab/>
      </w:r>
      <w:r w:rsidRPr="006207B4">
        <w:tab/>
        <w:t xml:space="preserve">This Part applies </w:t>
      </w:r>
      <w:r w:rsidR="00BC3BE0" w:rsidRPr="006207B4">
        <w:t>to:</w:t>
      </w:r>
    </w:p>
    <w:p w:rsidR="00095DFF" w:rsidRPr="006207B4" w:rsidRDefault="00BC3BE0" w:rsidP="00BF3DD9">
      <w:pPr>
        <w:pStyle w:val="paragraph"/>
      </w:pPr>
      <w:r w:rsidRPr="006207B4">
        <w:tab/>
        <w:t>(a)</w:t>
      </w:r>
      <w:r w:rsidRPr="006207B4">
        <w:tab/>
        <w:t>regulated Australian vessels; and</w:t>
      </w:r>
    </w:p>
    <w:p w:rsidR="00095DFF" w:rsidRPr="006207B4" w:rsidRDefault="00BC3BE0" w:rsidP="00BF3DD9">
      <w:pPr>
        <w:pStyle w:val="paragraph"/>
      </w:pPr>
      <w:r w:rsidRPr="006207B4">
        <w:tab/>
        <w:t>(b)</w:t>
      </w:r>
      <w:r w:rsidRPr="006207B4">
        <w:tab/>
        <w:t>foreign vessels.</w:t>
      </w:r>
    </w:p>
    <w:p w:rsidR="00095DFF" w:rsidRPr="006207B4" w:rsidRDefault="00B0690E" w:rsidP="00CE6F45">
      <w:pPr>
        <w:pStyle w:val="ActHead3"/>
        <w:pageBreakBefore/>
      </w:pPr>
      <w:bookmarkStart w:id="85" w:name="_Toc393721211"/>
      <w:r w:rsidRPr="006207B4">
        <w:rPr>
          <w:rStyle w:val="CharDivNo"/>
        </w:rPr>
        <w:lastRenderedPageBreak/>
        <w:t>Division</w:t>
      </w:r>
      <w:r w:rsidR="006207B4">
        <w:rPr>
          <w:rStyle w:val="CharDivNo"/>
        </w:rPr>
        <w:t> </w:t>
      </w:r>
      <w:r w:rsidRPr="006207B4">
        <w:rPr>
          <w:rStyle w:val="CharDivNo"/>
        </w:rPr>
        <w:t>2</w:t>
      </w:r>
      <w:r w:rsidR="00095DFF" w:rsidRPr="006207B4">
        <w:t>—</w:t>
      </w:r>
      <w:r w:rsidR="00095DFF" w:rsidRPr="006207B4">
        <w:rPr>
          <w:rStyle w:val="CharDivText"/>
        </w:rPr>
        <w:t>Provisions</w:t>
      </w:r>
      <w:bookmarkEnd w:id="85"/>
    </w:p>
    <w:p w:rsidR="00095DFF" w:rsidRPr="006207B4" w:rsidRDefault="00D85F2D" w:rsidP="00BF3DD9">
      <w:pPr>
        <w:pStyle w:val="ActHead5"/>
      </w:pPr>
      <w:bookmarkStart w:id="86" w:name="_Toc393721212"/>
      <w:r w:rsidRPr="006207B4">
        <w:rPr>
          <w:rStyle w:val="CharSectno"/>
        </w:rPr>
        <w:t>61</w:t>
      </w:r>
      <w:r w:rsidR="00095DFF" w:rsidRPr="006207B4">
        <w:t xml:space="preserve">  Regulations about provision of food and water</w:t>
      </w:r>
      <w:bookmarkEnd w:id="86"/>
    </w:p>
    <w:p w:rsidR="00095DFF" w:rsidRPr="006207B4" w:rsidRDefault="00095DFF" w:rsidP="00BF3DD9">
      <w:pPr>
        <w:pStyle w:val="subsection"/>
      </w:pPr>
      <w:r w:rsidRPr="006207B4">
        <w:tab/>
        <w:t>(1)</w:t>
      </w:r>
      <w:r w:rsidRPr="006207B4">
        <w:tab/>
        <w:t>The regulations may make provision in relation to the provision of food and drinking water on board vessels.</w:t>
      </w:r>
    </w:p>
    <w:p w:rsidR="00095DFF" w:rsidRPr="006207B4" w:rsidRDefault="00095DFF" w:rsidP="00BF3DD9">
      <w:pPr>
        <w:pStyle w:val="subsection"/>
      </w:pPr>
      <w:r w:rsidRPr="006207B4">
        <w:tab/>
        <w:t>(2)</w:t>
      </w:r>
      <w:r w:rsidRPr="006207B4">
        <w:tab/>
        <w:t xml:space="preserve">Without limiting </w:t>
      </w:r>
      <w:r w:rsidR="006207B4">
        <w:t>subsection (</w:t>
      </w:r>
      <w:r w:rsidRPr="006207B4">
        <w:t>1), the regulations may make provision in relation to the following:</w:t>
      </w:r>
    </w:p>
    <w:p w:rsidR="00095DFF" w:rsidRPr="006207B4" w:rsidRDefault="00095DFF" w:rsidP="00BF3DD9">
      <w:pPr>
        <w:pStyle w:val="paragraph"/>
      </w:pPr>
      <w:r w:rsidRPr="006207B4">
        <w:tab/>
        <w:t>(a)</w:t>
      </w:r>
      <w:r w:rsidRPr="006207B4">
        <w:tab/>
        <w:t xml:space="preserve">the quantity and quality of food and </w:t>
      </w:r>
      <w:r w:rsidR="002451B4" w:rsidRPr="006207B4">
        <w:t xml:space="preserve">drinking water to be carried </w:t>
      </w:r>
      <w:r w:rsidRPr="006207B4">
        <w:t>and made available on board vessels;</w:t>
      </w:r>
    </w:p>
    <w:p w:rsidR="00095DFF" w:rsidRPr="006207B4" w:rsidRDefault="00095DFF" w:rsidP="00BF3DD9">
      <w:pPr>
        <w:pStyle w:val="paragraph"/>
      </w:pPr>
      <w:r w:rsidRPr="006207B4">
        <w:tab/>
        <w:t>(b)</w:t>
      </w:r>
      <w:r w:rsidRPr="006207B4">
        <w:tab/>
        <w:t xml:space="preserve">mechanisms for making and dealing with complaints about the </w:t>
      </w:r>
      <w:r w:rsidR="00D23AB4" w:rsidRPr="006207B4">
        <w:t xml:space="preserve">quantity and </w:t>
      </w:r>
      <w:r w:rsidRPr="006207B4">
        <w:t>quality of food and drinking water.</w:t>
      </w:r>
    </w:p>
    <w:p w:rsidR="00095DFF" w:rsidRPr="006207B4" w:rsidRDefault="00D85F2D" w:rsidP="00BF3DD9">
      <w:pPr>
        <w:pStyle w:val="ActHead5"/>
      </w:pPr>
      <w:bookmarkStart w:id="87" w:name="_Toc393721213"/>
      <w:r w:rsidRPr="006207B4">
        <w:rPr>
          <w:rStyle w:val="CharSectno"/>
        </w:rPr>
        <w:t>62</w:t>
      </w:r>
      <w:r w:rsidR="00095DFF" w:rsidRPr="006207B4">
        <w:t xml:space="preserve">  Free provisions</w:t>
      </w:r>
      <w:bookmarkEnd w:id="87"/>
    </w:p>
    <w:p w:rsidR="00095DFF" w:rsidRPr="006207B4" w:rsidRDefault="00095DFF" w:rsidP="00BF3DD9">
      <w:pPr>
        <w:pStyle w:val="subsection"/>
      </w:pPr>
      <w:r w:rsidRPr="006207B4">
        <w:tab/>
        <w:t>(1)</w:t>
      </w:r>
      <w:r w:rsidRPr="006207B4">
        <w:tab/>
        <w:t>The owner of a vessel must provide or ensure the provision of free provisions to the vessel</w:t>
      </w:r>
      <w:r w:rsidR="006F3902" w:rsidRPr="006207B4">
        <w:t>’</w:t>
      </w:r>
      <w:r w:rsidRPr="006207B4">
        <w:t>s seafarers.</w:t>
      </w:r>
    </w:p>
    <w:p w:rsidR="009006E1" w:rsidRPr="006207B4" w:rsidRDefault="00095DFF" w:rsidP="00BF3DD9">
      <w:pPr>
        <w:pStyle w:val="subsection"/>
      </w:pPr>
      <w:r w:rsidRPr="006207B4">
        <w:tab/>
        <w:t>(2)</w:t>
      </w:r>
      <w:r w:rsidRPr="006207B4">
        <w:tab/>
        <w:t xml:space="preserve">A person commits an offence if the person contravenes </w:t>
      </w:r>
      <w:r w:rsidR="006207B4">
        <w:t>subsection (</w:t>
      </w:r>
      <w:r w:rsidRPr="006207B4">
        <w:t>1).</w:t>
      </w:r>
    </w:p>
    <w:p w:rsidR="0025173B" w:rsidRPr="006207B4" w:rsidRDefault="00095DFF" w:rsidP="00BF3DD9">
      <w:pPr>
        <w:pStyle w:val="Penalty"/>
      </w:pPr>
      <w:r w:rsidRPr="006207B4">
        <w:t>Penalty:</w:t>
      </w:r>
      <w:r w:rsidRPr="006207B4">
        <w:tab/>
        <w:t>10 penalty units.</w:t>
      </w:r>
    </w:p>
    <w:p w:rsidR="00095DFF" w:rsidRPr="006207B4" w:rsidRDefault="00D85F2D" w:rsidP="00BF3DD9">
      <w:pPr>
        <w:pStyle w:val="ActHead5"/>
      </w:pPr>
      <w:bookmarkStart w:id="88" w:name="_Toc393721214"/>
      <w:r w:rsidRPr="006207B4">
        <w:rPr>
          <w:rStyle w:val="CharSectno"/>
        </w:rPr>
        <w:t>63</w:t>
      </w:r>
      <w:r w:rsidR="00095DFF" w:rsidRPr="006207B4">
        <w:t xml:space="preserve">  Provisions adequate for voyage</w:t>
      </w:r>
      <w:bookmarkEnd w:id="88"/>
    </w:p>
    <w:p w:rsidR="00095DFF" w:rsidRPr="006207B4" w:rsidRDefault="00095DFF" w:rsidP="00BF3DD9">
      <w:pPr>
        <w:pStyle w:val="subsection"/>
      </w:pPr>
      <w:r w:rsidRPr="006207B4">
        <w:tab/>
        <w:t>(1)</w:t>
      </w:r>
      <w:r w:rsidRPr="006207B4">
        <w:tab/>
        <w:t xml:space="preserve">The master of a vessel must not </w:t>
      </w:r>
      <w:r w:rsidR="0025173B" w:rsidRPr="006207B4">
        <w:t xml:space="preserve">take the vessel to sea, or cause or permit the vessel to be taken to sea, </w:t>
      </w:r>
      <w:r w:rsidRPr="006207B4">
        <w:t>unless the vessel is carrying:</w:t>
      </w:r>
    </w:p>
    <w:p w:rsidR="00095DFF" w:rsidRPr="006207B4" w:rsidRDefault="00095DFF" w:rsidP="00BF3DD9">
      <w:pPr>
        <w:pStyle w:val="paragraph"/>
      </w:pPr>
      <w:r w:rsidRPr="006207B4">
        <w:tab/>
        <w:t>(a)</w:t>
      </w:r>
      <w:r w:rsidRPr="006207B4">
        <w:tab/>
        <w:t>drinking water of suitable quality and quantity; and</w:t>
      </w:r>
    </w:p>
    <w:p w:rsidR="00095DFF" w:rsidRPr="006207B4" w:rsidRDefault="00095DFF" w:rsidP="00BF3DD9">
      <w:pPr>
        <w:pStyle w:val="paragraph"/>
      </w:pPr>
      <w:r w:rsidRPr="006207B4">
        <w:tab/>
        <w:t>(b)</w:t>
      </w:r>
      <w:r w:rsidRPr="006207B4">
        <w:tab/>
        <w:t>food of suitable quality, quantity, nutritive value and variety;</w:t>
      </w:r>
    </w:p>
    <w:p w:rsidR="00095DFF" w:rsidRPr="006207B4" w:rsidRDefault="00095DFF" w:rsidP="00BF3DD9">
      <w:pPr>
        <w:pStyle w:val="subsection2"/>
      </w:pPr>
      <w:r w:rsidRPr="006207B4">
        <w:t xml:space="preserve">having regard to the nature and duration of the voyage and the </w:t>
      </w:r>
      <w:r w:rsidR="00414C92" w:rsidRPr="006207B4">
        <w:t>number</w:t>
      </w:r>
      <w:r w:rsidRPr="006207B4">
        <w:t>, and cultural and religious backgrounds, of the vessel</w:t>
      </w:r>
      <w:r w:rsidR="006F3902" w:rsidRPr="006207B4">
        <w:t>’</w:t>
      </w:r>
      <w:r w:rsidRPr="006207B4">
        <w:t>s seafarers.</w:t>
      </w:r>
    </w:p>
    <w:p w:rsidR="009006E1" w:rsidRPr="006207B4" w:rsidRDefault="00095DFF" w:rsidP="00BF3DD9">
      <w:pPr>
        <w:pStyle w:val="subsection"/>
      </w:pPr>
      <w:r w:rsidRPr="006207B4">
        <w:tab/>
        <w:t>(2)</w:t>
      </w:r>
      <w:r w:rsidRPr="006207B4">
        <w:tab/>
        <w:t xml:space="preserve">A person commits an offence if the person contravenes </w:t>
      </w:r>
      <w:r w:rsidR="006207B4">
        <w:t>subsection (</w:t>
      </w:r>
      <w:r w:rsidRPr="006207B4">
        <w:t>1).</w:t>
      </w:r>
    </w:p>
    <w:p w:rsidR="0025173B" w:rsidRPr="006207B4" w:rsidRDefault="00095DFF" w:rsidP="00BF3DD9">
      <w:pPr>
        <w:pStyle w:val="Penalty"/>
      </w:pPr>
      <w:r w:rsidRPr="006207B4">
        <w:t>Penalty:</w:t>
      </w:r>
      <w:r w:rsidRPr="006207B4">
        <w:tab/>
        <w:t>10 penalty units.</w:t>
      </w:r>
    </w:p>
    <w:p w:rsidR="00095DFF" w:rsidRPr="006207B4" w:rsidRDefault="00D85F2D" w:rsidP="00BF3DD9">
      <w:pPr>
        <w:pStyle w:val="ActHead5"/>
      </w:pPr>
      <w:bookmarkStart w:id="89" w:name="_Toc393721215"/>
      <w:r w:rsidRPr="006207B4">
        <w:rPr>
          <w:rStyle w:val="CharSectno"/>
        </w:rPr>
        <w:lastRenderedPageBreak/>
        <w:t>64</w:t>
      </w:r>
      <w:r w:rsidR="00095DFF" w:rsidRPr="006207B4">
        <w:t xml:space="preserve">  Adequate food catering facilities to be provided</w:t>
      </w:r>
      <w:bookmarkEnd w:id="89"/>
    </w:p>
    <w:p w:rsidR="00095DFF" w:rsidRPr="006207B4" w:rsidRDefault="00095DFF" w:rsidP="00BF3DD9">
      <w:pPr>
        <w:pStyle w:val="subsection"/>
      </w:pPr>
      <w:r w:rsidRPr="006207B4">
        <w:tab/>
        <w:t>(1)</w:t>
      </w:r>
      <w:r w:rsidRPr="006207B4">
        <w:tab/>
        <w:t xml:space="preserve">The owner of a vessel must not </w:t>
      </w:r>
      <w:r w:rsidR="0025173B" w:rsidRPr="006207B4">
        <w:t>take the vessel to sea, or cause or permit the vessel to be taken to sea,</w:t>
      </w:r>
      <w:r w:rsidRPr="006207B4">
        <w:t xml:space="preserve"> unless the vessel has catering facilities that are arranged and equipped </w:t>
      </w:r>
      <w:r w:rsidR="00A70B1F" w:rsidRPr="006207B4">
        <w:t xml:space="preserve">so </w:t>
      </w:r>
      <w:r w:rsidRPr="006207B4">
        <w:t>as to enable proper meals to be served to the vessel</w:t>
      </w:r>
      <w:r w:rsidR="006F3902" w:rsidRPr="006207B4">
        <w:t>’</w:t>
      </w:r>
      <w:r w:rsidRPr="006207B4">
        <w:t>s seafarers.</w:t>
      </w:r>
    </w:p>
    <w:p w:rsidR="0098212B" w:rsidRPr="006207B4" w:rsidRDefault="0098212B" w:rsidP="00BF3DD9">
      <w:pPr>
        <w:pStyle w:val="SubsectionHead"/>
      </w:pPr>
      <w:r w:rsidRPr="006207B4">
        <w:t>Fault</w:t>
      </w:r>
      <w:r w:rsidR="006207B4">
        <w:noBreakHyphen/>
      </w:r>
      <w:r w:rsidRPr="006207B4">
        <w:t>based offence</w:t>
      </w:r>
    </w:p>
    <w:p w:rsidR="009006E1" w:rsidRPr="006207B4" w:rsidRDefault="00095DFF" w:rsidP="00BF3DD9">
      <w:pPr>
        <w:pStyle w:val="subsection"/>
      </w:pPr>
      <w:r w:rsidRPr="006207B4">
        <w:tab/>
        <w:t>(2)</w:t>
      </w:r>
      <w:r w:rsidRPr="006207B4">
        <w:tab/>
        <w:t xml:space="preserve">A person commits an offence if the person contravenes </w:t>
      </w:r>
      <w:r w:rsidR="006207B4">
        <w:t>subsection (</w:t>
      </w:r>
      <w:r w:rsidRPr="006207B4">
        <w:t>1).</w:t>
      </w:r>
    </w:p>
    <w:p w:rsidR="00095DFF" w:rsidRPr="006207B4" w:rsidRDefault="00095DFF" w:rsidP="00BF3DD9">
      <w:pPr>
        <w:pStyle w:val="Penalty"/>
      </w:pPr>
      <w:r w:rsidRPr="006207B4">
        <w:t>Penalty</w:t>
      </w:r>
      <w:r w:rsidR="00F54A0C" w:rsidRPr="006207B4">
        <w:t>:</w:t>
      </w:r>
      <w:r w:rsidR="00F54A0C" w:rsidRPr="006207B4">
        <w:tab/>
      </w:r>
      <w:r w:rsidR="003A0EF8" w:rsidRPr="006207B4">
        <w:t>10 penalty units.</w:t>
      </w:r>
    </w:p>
    <w:p w:rsidR="0098212B" w:rsidRPr="006207B4" w:rsidRDefault="00224AD8" w:rsidP="00BF3DD9">
      <w:pPr>
        <w:pStyle w:val="SubsectionHead"/>
      </w:pPr>
      <w:r w:rsidRPr="006207B4">
        <w:t>Civil penalty</w:t>
      </w:r>
    </w:p>
    <w:p w:rsidR="00095DFF" w:rsidRPr="006207B4" w:rsidRDefault="00095DFF" w:rsidP="00BF3DD9">
      <w:pPr>
        <w:pStyle w:val="subsection"/>
      </w:pPr>
      <w:r w:rsidRPr="006207B4">
        <w:tab/>
        <w:t>(3)</w:t>
      </w:r>
      <w:r w:rsidRPr="006207B4">
        <w:tab/>
        <w:t xml:space="preserve">A person is liable to a civil penalty if the person contravenes </w:t>
      </w:r>
      <w:r w:rsidR="006207B4">
        <w:t>subsection (</w:t>
      </w:r>
      <w:r w:rsidRPr="006207B4">
        <w:t>1).</w:t>
      </w:r>
    </w:p>
    <w:p w:rsidR="00095DFF" w:rsidRPr="006207B4" w:rsidRDefault="00095DFF" w:rsidP="00BF3DD9">
      <w:pPr>
        <w:pStyle w:val="Penalty"/>
      </w:pPr>
      <w:r w:rsidRPr="006207B4">
        <w:t>Civil penalty:</w:t>
      </w:r>
      <w:r w:rsidRPr="006207B4">
        <w:tab/>
      </w:r>
      <w:r w:rsidR="00F54A0C" w:rsidRPr="006207B4">
        <w:t>100 penalty units.</w:t>
      </w:r>
    </w:p>
    <w:p w:rsidR="00095DFF" w:rsidRPr="006207B4" w:rsidRDefault="00B0690E" w:rsidP="00CE6F45">
      <w:pPr>
        <w:pStyle w:val="ActHead3"/>
        <w:pageBreakBefore/>
      </w:pPr>
      <w:bookmarkStart w:id="90" w:name="_Toc393721216"/>
      <w:r w:rsidRPr="006207B4">
        <w:rPr>
          <w:rStyle w:val="CharDivNo"/>
        </w:rPr>
        <w:lastRenderedPageBreak/>
        <w:t>Division</w:t>
      </w:r>
      <w:r w:rsidR="006207B4">
        <w:rPr>
          <w:rStyle w:val="CharDivNo"/>
        </w:rPr>
        <w:t> </w:t>
      </w:r>
      <w:r w:rsidRPr="006207B4">
        <w:rPr>
          <w:rStyle w:val="CharDivNo"/>
        </w:rPr>
        <w:t>3</w:t>
      </w:r>
      <w:r w:rsidR="00095DFF" w:rsidRPr="006207B4">
        <w:t>—</w:t>
      </w:r>
      <w:r w:rsidR="00095DFF" w:rsidRPr="006207B4">
        <w:rPr>
          <w:rStyle w:val="CharDivText"/>
        </w:rPr>
        <w:t>Health</w:t>
      </w:r>
      <w:bookmarkEnd w:id="90"/>
    </w:p>
    <w:p w:rsidR="00095DFF" w:rsidRPr="006207B4" w:rsidRDefault="00D85F2D" w:rsidP="00BF3DD9">
      <w:pPr>
        <w:pStyle w:val="ActHead5"/>
      </w:pPr>
      <w:bookmarkStart w:id="91" w:name="_Toc393721217"/>
      <w:r w:rsidRPr="006207B4">
        <w:rPr>
          <w:rStyle w:val="CharSectno"/>
        </w:rPr>
        <w:t>65</w:t>
      </w:r>
      <w:r w:rsidR="00095DFF" w:rsidRPr="006207B4">
        <w:t xml:space="preserve">  Regulations about health</w:t>
      </w:r>
      <w:bookmarkEnd w:id="91"/>
    </w:p>
    <w:p w:rsidR="00095DFF" w:rsidRPr="006207B4" w:rsidRDefault="00095DFF" w:rsidP="00BF3DD9">
      <w:pPr>
        <w:pStyle w:val="subsection"/>
      </w:pPr>
      <w:r w:rsidRPr="006207B4">
        <w:tab/>
        <w:t>(1)</w:t>
      </w:r>
      <w:r w:rsidRPr="006207B4">
        <w:tab/>
        <w:t>The regulations may make provision in relation to the health of seafarers.</w:t>
      </w:r>
    </w:p>
    <w:p w:rsidR="00095DFF" w:rsidRPr="006207B4" w:rsidRDefault="00095DFF" w:rsidP="00BF3DD9">
      <w:pPr>
        <w:pStyle w:val="subsection"/>
      </w:pPr>
      <w:r w:rsidRPr="006207B4">
        <w:tab/>
        <w:t>(2)</w:t>
      </w:r>
      <w:r w:rsidRPr="006207B4">
        <w:tab/>
        <w:t xml:space="preserve">Without limiting </w:t>
      </w:r>
      <w:r w:rsidR="006207B4">
        <w:t>subsection (</w:t>
      </w:r>
      <w:r w:rsidRPr="006207B4">
        <w:t>1), the regulations may make provision in relation to the following:</w:t>
      </w:r>
    </w:p>
    <w:p w:rsidR="00095DFF" w:rsidRPr="006207B4" w:rsidRDefault="00095DFF" w:rsidP="00BF3DD9">
      <w:pPr>
        <w:pStyle w:val="paragraph"/>
      </w:pPr>
      <w:r w:rsidRPr="006207B4">
        <w:tab/>
        <w:t>(a)</w:t>
      </w:r>
      <w:r w:rsidRPr="006207B4">
        <w:tab/>
        <w:t>the appointment of a person as a medical inspector;</w:t>
      </w:r>
    </w:p>
    <w:p w:rsidR="00095DFF" w:rsidRPr="006207B4" w:rsidRDefault="00095DFF" w:rsidP="00BF3DD9">
      <w:pPr>
        <w:pStyle w:val="paragraph"/>
      </w:pPr>
      <w:r w:rsidRPr="006207B4">
        <w:tab/>
        <w:t>(b)</w:t>
      </w:r>
      <w:r w:rsidRPr="006207B4">
        <w:tab/>
        <w:t>fees payable for services performed b</w:t>
      </w:r>
      <w:r w:rsidR="0025173B" w:rsidRPr="006207B4">
        <w:t xml:space="preserve">y </w:t>
      </w:r>
      <w:r w:rsidRPr="006207B4">
        <w:t>medical inspector</w:t>
      </w:r>
      <w:r w:rsidR="0025173B" w:rsidRPr="006207B4">
        <w:t>s</w:t>
      </w:r>
      <w:r w:rsidRPr="006207B4">
        <w:t>;</w:t>
      </w:r>
    </w:p>
    <w:p w:rsidR="00095DFF" w:rsidRPr="006207B4" w:rsidRDefault="00095DFF" w:rsidP="00BF3DD9">
      <w:pPr>
        <w:pStyle w:val="paragraph"/>
      </w:pPr>
      <w:r w:rsidRPr="006207B4">
        <w:tab/>
        <w:t>(c)</w:t>
      </w:r>
      <w:r w:rsidRPr="006207B4">
        <w:tab/>
        <w:t>the medical examination of seafarers and people proposing to become seafarers, including requirements for:</w:t>
      </w:r>
    </w:p>
    <w:p w:rsidR="00095DFF" w:rsidRPr="006207B4" w:rsidRDefault="00095DFF" w:rsidP="00BF3DD9">
      <w:pPr>
        <w:pStyle w:val="paragraphsub"/>
      </w:pPr>
      <w:r w:rsidRPr="006207B4">
        <w:tab/>
        <w:t>(i)</w:t>
      </w:r>
      <w:r w:rsidRPr="006207B4">
        <w:tab/>
        <w:t>periodic medical examinations; and</w:t>
      </w:r>
    </w:p>
    <w:p w:rsidR="00095DFF" w:rsidRPr="006207B4" w:rsidRDefault="00095DFF" w:rsidP="00BF3DD9">
      <w:pPr>
        <w:pStyle w:val="paragraphsub"/>
      </w:pPr>
      <w:r w:rsidRPr="006207B4">
        <w:tab/>
        <w:t>(ii)</w:t>
      </w:r>
      <w:r w:rsidRPr="006207B4">
        <w:tab/>
        <w:t>medical examinations on the request of AMSA;</w:t>
      </w:r>
    </w:p>
    <w:p w:rsidR="00095DFF" w:rsidRPr="006207B4" w:rsidRDefault="00095DFF" w:rsidP="00BF3DD9">
      <w:pPr>
        <w:pStyle w:val="paragraph"/>
      </w:pPr>
      <w:r w:rsidRPr="006207B4">
        <w:tab/>
        <w:t>(</w:t>
      </w:r>
      <w:r w:rsidR="005C77A9" w:rsidRPr="006207B4">
        <w:t>d</w:t>
      </w:r>
      <w:r w:rsidRPr="006207B4">
        <w:t>)</w:t>
      </w:r>
      <w:r w:rsidRPr="006207B4">
        <w:tab/>
        <w:t>reporting requirements relating to medical examinations;</w:t>
      </w:r>
    </w:p>
    <w:p w:rsidR="00095DFF" w:rsidRPr="006207B4" w:rsidRDefault="005C77A9" w:rsidP="00BF3DD9">
      <w:pPr>
        <w:pStyle w:val="paragraph"/>
      </w:pPr>
      <w:r w:rsidRPr="006207B4">
        <w:tab/>
        <w:t>(e</w:t>
      </w:r>
      <w:r w:rsidR="00095DFF" w:rsidRPr="006207B4">
        <w:t>)</w:t>
      </w:r>
      <w:r w:rsidR="00095DFF" w:rsidRPr="006207B4">
        <w:tab/>
        <w:t>issuin</w:t>
      </w:r>
      <w:r w:rsidR="0025173B" w:rsidRPr="006207B4">
        <w:t>g of certificates of fitness to</w:t>
      </w:r>
      <w:r w:rsidR="00095DFF" w:rsidRPr="006207B4">
        <w:t xml:space="preserve"> seafarers and people proposing to become seafarers;</w:t>
      </w:r>
    </w:p>
    <w:p w:rsidR="00095DFF" w:rsidRPr="006207B4" w:rsidRDefault="005C77A9" w:rsidP="00BF3DD9">
      <w:pPr>
        <w:pStyle w:val="paragraph"/>
      </w:pPr>
      <w:r w:rsidRPr="006207B4">
        <w:tab/>
        <w:t>(f</w:t>
      </w:r>
      <w:r w:rsidR="00095DFF" w:rsidRPr="006207B4">
        <w:t>)</w:t>
      </w:r>
      <w:r w:rsidR="00095DFF" w:rsidRPr="006207B4">
        <w:tab/>
        <w:t>requiring seafarers to hold specified certificates of fitness;</w:t>
      </w:r>
    </w:p>
    <w:p w:rsidR="00095DFF" w:rsidRPr="006207B4" w:rsidRDefault="005C77A9" w:rsidP="00BF3DD9">
      <w:pPr>
        <w:pStyle w:val="paragraph"/>
      </w:pPr>
      <w:r w:rsidRPr="006207B4">
        <w:tab/>
        <w:t>(g</w:t>
      </w:r>
      <w:r w:rsidR="00095DFF" w:rsidRPr="006207B4">
        <w:t>)</w:t>
      </w:r>
      <w:r w:rsidR="00095DFF" w:rsidRPr="006207B4">
        <w:tab/>
        <w:t>prohibiting the employment or engagement of a person as a seafarer unless the person holds specified certificates of fitness;</w:t>
      </w:r>
    </w:p>
    <w:p w:rsidR="002A46CA" w:rsidRPr="006207B4" w:rsidRDefault="005C77A9" w:rsidP="00BF3DD9">
      <w:pPr>
        <w:pStyle w:val="paragraph"/>
      </w:pPr>
      <w:r w:rsidRPr="006207B4">
        <w:tab/>
        <w:t>(h</w:t>
      </w:r>
      <w:r w:rsidR="002A46CA" w:rsidRPr="006207B4">
        <w:t>)</w:t>
      </w:r>
      <w:r w:rsidR="002A46CA" w:rsidRPr="006207B4">
        <w:tab/>
        <w:t>medicines, medical and surgical stores and appliances and antiscorbutics;</w:t>
      </w:r>
    </w:p>
    <w:p w:rsidR="002A46CA" w:rsidRPr="006207B4" w:rsidRDefault="005C77A9" w:rsidP="00BF3DD9">
      <w:pPr>
        <w:pStyle w:val="paragraph"/>
      </w:pPr>
      <w:r w:rsidRPr="006207B4">
        <w:tab/>
        <w:t>(i</w:t>
      </w:r>
      <w:r w:rsidR="002A46CA" w:rsidRPr="006207B4">
        <w:t>)</w:t>
      </w:r>
      <w:r w:rsidR="002A46CA" w:rsidRPr="006207B4">
        <w:tab/>
        <w:t>instructions for dispensing and using medicines, medical and surgical stores and appliances</w:t>
      </w:r>
      <w:r w:rsidRPr="006207B4">
        <w:t xml:space="preserve"> and antiscorbutics</w:t>
      </w:r>
      <w:r w:rsidR="002A46CA" w:rsidRPr="006207B4">
        <w:t>;</w:t>
      </w:r>
    </w:p>
    <w:p w:rsidR="00095DFF" w:rsidRPr="006207B4" w:rsidRDefault="005C77A9" w:rsidP="00BF3DD9">
      <w:pPr>
        <w:pStyle w:val="paragraph"/>
      </w:pPr>
      <w:r w:rsidRPr="006207B4">
        <w:tab/>
        <w:t>(j</w:t>
      </w:r>
      <w:r w:rsidR="00095DFF" w:rsidRPr="006207B4">
        <w:t>)</w:t>
      </w:r>
      <w:r w:rsidR="00095DFF" w:rsidRPr="006207B4">
        <w:tab/>
        <w:t>the inspection of medicines, medical and surgical stores</w:t>
      </w:r>
      <w:r w:rsidRPr="006207B4">
        <w:t xml:space="preserve"> and appliances</w:t>
      </w:r>
      <w:r w:rsidR="00095DFF" w:rsidRPr="006207B4">
        <w:t>, antiscorbutics and other things required to be carried on board vessels.</w:t>
      </w:r>
    </w:p>
    <w:p w:rsidR="006502F2" w:rsidRPr="006207B4" w:rsidRDefault="00D85F2D" w:rsidP="00BF3DD9">
      <w:pPr>
        <w:pStyle w:val="ActHead5"/>
      </w:pPr>
      <w:bookmarkStart w:id="92" w:name="_Toc393721218"/>
      <w:r w:rsidRPr="006207B4">
        <w:rPr>
          <w:rStyle w:val="CharSectno"/>
        </w:rPr>
        <w:t>66</w:t>
      </w:r>
      <w:r w:rsidR="006502F2" w:rsidRPr="006207B4">
        <w:t xml:space="preserve">  </w:t>
      </w:r>
      <w:r w:rsidR="00AF525E" w:rsidRPr="006207B4">
        <w:t>Medicines etc. must be carried</w:t>
      </w:r>
      <w:r w:rsidR="00583C4E" w:rsidRPr="006207B4">
        <w:t xml:space="preserve"> on vessels—owner</w:t>
      </w:r>
      <w:bookmarkEnd w:id="92"/>
    </w:p>
    <w:p w:rsidR="006502F2" w:rsidRPr="006207B4" w:rsidRDefault="006502F2" w:rsidP="00BF3DD9">
      <w:pPr>
        <w:pStyle w:val="subsection"/>
      </w:pPr>
      <w:r w:rsidRPr="006207B4">
        <w:tab/>
        <w:t>(1)</w:t>
      </w:r>
      <w:r w:rsidRPr="006207B4">
        <w:tab/>
        <w:t>The owner of a vessel must not take the vessel to sea, or cause or permit the vessel to be taken to sea, unless the vessel is provided, in accordance with the regulations, with:</w:t>
      </w:r>
    </w:p>
    <w:p w:rsidR="006502F2" w:rsidRPr="006207B4" w:rsidRDefault="006502F2" w:rsidP="00BF3DD9">
      <w:pPr>
        <w:pStyle w:val="paragraph"/>
      </w:pPr>
      <w:r w:rsidRPr="006207B4">
        <w:tab/>
        <w:t>(a)</w:t>
      </w:r>
      <w:r w:rsidRPr="006207B4">
        <w:tab/>
        <w:t>medicines, medical and surgical stores and appliances and antiscorbutics; and</w:t>
      </w:r>
    </w:p>
    <w:p w:rsidR="006502F2" w:rsidRPr="006207B4" w:rsidRDefault="006502F2" w:rsidP="00BF3DD9">
      <w:pPr>
        <w:pStyle w:val="paragraph"/>
      </w:pPr>
      <w:r w:rsidRPr="006207B4">
        <w:lastRenderedPageBreak/>
        <w:tab/>
        <w:t>(b)</w:t>
      </w:r>
      <w:r w:rsidRPr="006207B4">
        <w:tab/>
        <w:t>instructions for dispensing and using medicines, medical and surgical stores and appliances</w:t>
      </w:r>
      <w:r w:rsidR="002451B4" w:rsidRPr="006207B4">
        <w:t xml:space="preserve"> and antiscorbutics</w:t>
      </w:r>
      <w:r w:rsidRPr="006207B4">
        <w:t>.</w:t>
      </w:r>
    </w:p>
    <w:p w:rsidR="00E613FB" w:rsidRPr="006207B4" w:rsidRDefault="00E613FB" w:rsidP="00BF3DD9">
      <w:pPr>
        <w:pStyle w:val="SubsectionHead"/>
      </w:pPr>
      <w:r w:rsidRPr="006207B4">
        <w:t>Fault</w:t>
      </w:r>
      <w:r w:rsidR="006207B4">
        <w:noBreakHyphen/>
      </w:r>
      <w:r w:rsidRPr="006207B4">
        <w:t>based offence</w:t>
      </w:r>
    </w:p>
    <w:p w:rsidR="009006E1" w:rsidRPr="006207B4" w:rsidRDefault="006502F2" w:rsidP="00BF3DD9">
      <w:pPr>
        <w:pStyle w:val="subsection"/>
      </w:pPr>
      <w:r w:rsidRPr="006207B4">
        <w:tab/>
        <w:t>(2)</w:t>
      </w:r>
      <w:r w:rsidRPr="006207B4">
        <w:tab/>
        <w:t xml:space="preserve">A person commits an offence if the person contravenes </w:t>
      </w:r>
      <w:r w:rsidR="006207B4">
        <w:t>subsection (</w:t>
      </w:r>
      <w:r w:rsidRPr="006207B4">
        <w:t>1).</w:t>
      </w:r>
    </w:p>
    <w:p w:rsidR="006502F2" w:rsidRPr="006207B4" w:rsidRDefault="006502F2" w:rsidP="00BF3DD9">
      <w:pPr>
        <w:pStyle w:val="Penalty"/>
      </w:pPr>
      <w:r w:rsidRPr="006207B4">
        <w:t>Penalty:</w:t>
      </w:r>
      <w:r w:rsidRPr="006207B4">
        <w:tab/>
        <w:t>100 penalty units.</w:t>
      </w:r>
    </w:p>
    <w:p w:rsidR="00E613FB" w:rsidRPr="006207B4" w:rsidRDefault="00224AD8" w:rsidP="00BF3DD9">
      <w:pPr>
        <w:pStyle w:val="SubsectionHead"/>
      </w:pPr>
      <w:r w:rsidRPr="006207B4">
        <w:t>Civil penalty</w:t>
      </w:r>
    </w:p>
    <w:p w:rsidR="006502F2" w:rsidRPr="006207B4" w:rsidRDefault="006502F2" w:rsidP="00BF3DD9">
      <w:pPr>
        <w:pStyle w:val="subsection"/>
      </w:pPr>
      <w:r w:rsidRPr="006207B4">
        <w:tab/>
        <w:t>(3)</w:t>
      </w:r>
      <w:r w:rsidRPr="006207B4">
        <w:tab/>
        <w:t xml:space="preserve">A person is liable to a civil penalty if the person contravenes </w:t>
      </w:r>
      <w:r w:rsidR="006207B4">
        <w:t>subsection (</w:t>
      </w:r>
      <w:r w:rsidRPr="006207B4">
        <w:t>1).</w:t>
      </w:r>
    </w:p>
    <w:p w:rsidR="006502F2" w:rsidRPr="006207B4" w:rsidRDefault="006502F2" w:rsidP="00BF3DD9">
      <w:pPr>
        <w:pStyle w:val="Penalty"/>
      </w:pPr>
      <w:r w:rsidRPr="006207B4">
        <w:t>Civil penalty:</w:t>
      </w:r>
      <w:r w:rsidRPr="006207B4">
        <w:tab/>
        <w:t>1</w:t>
      </w:r>
      <w:r w:rsidR="002451B4" w:rsidRPr="006207B4">
        <w:t>,</w:t>
      </w:r>
      <w:r w:rsidRPr="006207B4">
        <w:t>000 penalty units.</w:t>
      </w:r>
    </w:p>
    <w:p w:rsidR="006502F2" w:rsidRPr="006207B4" w:rsidRDefault="00D85F2D" w:rsidP="00BF3DD9">
      <w:pPr>
        <w:pStyle w:val="ActHead5"/>
      </w:pPr>
      <w:bookmarkStart w:id="93" w:name="_Toc393721219"/>
      <w:r w:rsidRPr="006207B4">
        <w:rPr>
          <w:rStyle w:val="CharSectno"/>
        </w:rPr>
        <w:t>67</w:t>
      </w:r>
      <w:r w:rsidR="006502F2" w:rsidRPr="006207B4">
        <w:t xml:space="preserve">  </w:t>
      </w:r>
      <w:r w:rsidR="00AF525E" w:rsidRPr="006207B4">
        <w:t>Medicines etc. must be carried on vessels</w:t>
      </w:r>
      <w:r w:rsidR="00583C4E" w:rsidRPr="006207B4">
        <w:t>—master</w:t>
      </w:r>
      <w:bookmarkEnd w:id="93"/>
    </w:p>
    <w:p w:rsidR="006502F2" w:rsidRPr="006207B4" w:rsidRDefault="006502F2" w:rsidP="00BF3DD9">
      <w:pPr>
        <w:pStyle w:val="subsection"/>
      </w:pPr>
      <w:r w:rsidRPr="006207B4">
        <w:tab/>
        <w:t>(1)</w:t>
      </w:r>
      <w:r w:rsidRPr="006207B4">
        <w:tab/>
        <w:t>The master of a vessel must not take the vessel to sea, or cause or permit the vessel to be taken to sea, unless the vessel is provided, in accordance with the regulations, with:</w:t>
      </w:r>
    </w:p>
    <w:p w:rsidR="00B87D60" w:rsidRPr="006207B4" w:rsidRDefault="006502F2" w:rsidP="00BF3DD9">
      <w:pPr>
        <w:pStyle w:val="paragraph"/>
      </w:pPr>
      <w:r w:rsidRPr="006207B4">
        <w:tab/>
        <w:t>(a)</w:t>
      </w:r>
      <w:r w:rsidRPr="006207B4">
        <w:tab/>
        <w:t>medicines, medical and surgical stores and appliances and antiscorbutics; and</w:t>
      </w:r>
    </w:p>
    <w:p w:rsidR="00B87D60" w:rsidRPr="006207B4" w:rsidRDefault="00B87D60" w:rsidP="00BF3DD9">
      <w:pPr>
        <w:pStyle w:val="paragraph"/>
      </w:pPr>
      <w:r w:rsidRPr="006207B4">
        <w:tab/>
      </w:r>
      <w:r w:rsidR="006502F2" w:rsidRPr="006207B4">
        <w:t>(b)</w:t>
      </w:r>
      <w:r w:rsidR="006502F2" w:rsidRPr="006207B4">
        <w:tab/>
        <w:t>instructions for dispensing and using medicines, medical and surgical stores and appliances</w:t>
      </w:r>
      <w:r w:rsidR="002451B4" w:rsidRPr="006207B4">
        <w:t xml:space="preserve"> and antiscorbutics</w:t>
      </w:r>
      <w:r w:rsidR="006502F2" w:rsidRPr="006207B4">
        <w:t>.</w:t>
      </w:r>
    </w:p>
    <w:p w:rsidR="00704800" w:rsidRPr="006207B4" w:rsidRDefault="00704800" w:rsidP="00BF3DD9">
      <w:pPr>
        <w:pStyle w:val="SubsectionHead"/>
      </w:pPr>
      <w:r w:rsidRPr="006207B4">
        <w:t>Fault</w:t>
      </w:r>
      <w:r w:rsidR="006207B4">
        <w:noBreakHyphen/>
      </w:r>
      <w:r w:rsidRPr="006207B4">
        <w:t>based offence</w:t>
      </w:r>
    </w:p>
    <w:p w:rsidR="009006E1" w:rsidRPr="006207B4" w:rsidRDefault="006502F2" w:rsidP="00BF3DD9">
      <w:pPr>
        <w:pStyle w:val="subsection"/>
      </w:pPr>
      <w:r w:rsidRPr="006207B4">
        <w:tab/>
        <w:t>(2)</w:t>
      </w:r>
      <w:r w:rsidRPr="006207B4">
        <w:tab/>
        <w:t xml:space="preserve">A person commits an offence if the person contravenes </w:t>
      </w:r>
      <w:r w:rsidR="006207B4">
        <w:t>subsection (</w:t>
      </w:r>
      <w:r w:rsidRPr="006207B4">
        <w:t>1).</w:t>
      </w:r>
    </w:p>
    <w:p w:rsidR="006502F2" w:rsidRPr="006207B4" w:rsidRDefault="006502F2" w:rsidP="00BF3DD9">
      <w:pPr>
        <w:pStyle w:val="Penalty"/>
      </w:pPr>
      <w:r w:rsidRPr="006207B4">
        <w:t>Penalty:</w:t>
      </w:r>
      <w:r w:rsidRPr="006207B4">
        <w:tab/>
        <w:t>100 penalty units.</w:t>
      </w:r>
    </w:p>
    <w:p w:rsidR="00704800" w:rsidRPr="006207B4" w:rsidRDefault="00224AD8" w:rsidP="00BF3DD9">
      <w:pPr>
        <w:pStyle w:val="SubsectionHead"/>
      </w:pPr>
      <w:r w:rsidRPr="006207B4">
        <w:t>Civil penalty</w:t>
      </w:r>
    </w:p>
    <w:p w:rsidR="006502F2" w:rsidRPr="006207B4" w:rsidRDefault="006502F2" w:rsidP="00BF3DD9">
      <w:pPr>
        <w:pStyle w:val="subsection"/>
      </w:pPr>
      <w:r w:rsidRPr="006207B4">
        <w:tab/>
        <w:t>(3)</w:t>
      </w:r>
      <w:r w:rsidRPr="006207B4">
        <w:tab/>
        <w:t xml:space="preserve">A person is liable to a civil penalty if the person contravenes </w:t>
      </w:r>
      <w:r w:rsidR="006207B4">
        <w:t>subsection (</w:t>
      </w:r>
      <w:r w:rsidRPr="006207B4">
        <w:t>1).</w:t>
      </w:r>
    </w:p>
    <w:p w:rsidR="006502F2" w:rsidRPr="006207B4" w:rsidRDefault="006502F2" w:rsidP="00BF3DD9">
      <w:pPr>
        <w:pStyle w:val="Penalty"/>
      </w:pPr>
      <w:r w:rsidRPr="006207B4">
        <w:t>Civil penalty:</w:t>
      </w:r>
      <w:r w:rsidRPr="006207B4">
        <w:tab/>
        <w:t>1000 penalty units.</w:t>
      </w:r>
    </w:p>
    <w:p w:rsidR="00095DFF" w:rsidRPr="006207B4" w:rsidRDefault="00D85F2D" w:rsidP="00BF3DD9">
      <w:pPr>
        <w:pStyle w:val="ActHead5"/>
      </w:pPr>
      <w:bookmarkStart w:id="94" w:name="_Toc393721220"/>
      <w:r w:rsidRPr="006207B4">
        <w:rPr>
          <w:rStyle w:val="CharSectno"/>
        </w:rPr>
        <w:lastRenderedPageBreak/>
        <w:t>68</w:t>
      </w:r>
      <w:r w:rsidR="00095DFF" w:rsidRPr="006207B4">
        <w:t xml:space="preserve">  Owner liable for medical attendance etc.</w:t>
      </w:r>
      <w:bookmarkEnd w:id="94"/>
    </w:p>
    <w:p w:rsidR="00095DFF" w:rsidRPr="006207B4" w:rsidRDefault="00095DFF" w:rsidP="00BF3DD9">
      <w:pPr>
        <w:pStyle w:val="subsection"/>
      </w:pPr>
      <w:r w:rsidRPr="006207B4">
        <w:tab/>
        <w:t>(1)</w:t>
      </w:r>
      <w:r w:rsidRPr="006207B4">
        <w:tab/>
        <w:t>This section applies if a seafarer who is not at his or her home port:</w:t>
      </w:r>
    </w:p>
    <w:p w:rsidR="00095DFF" w:rsidRPr="006207B4" w:rsidRDefault="00095DFF" w:rsidP="00BF3DD9">
      <w:pPr>
        <w:pStyle w:val="paragraph"/>
      </w:pPr>
      <w:r w:rsidRPr="006207B4">
        <w:tab/>
        <w:t>(a)</w:t>
      </w:r>
      <w:r w:rsidRPr="006207B4">
        <w:tab/>
        <w:t>is hurt or injured or contracts a disease; or</w:t>
      </w:r>
    </w:p>
    <w:p w:rsidR="00095DFF" w:rsidRPr="006207B4" w:rsidRDefault="00095DFF" w:rsidP="00BF3DD9">
      <w:pPr>
        <w:pStyle w:val="paragraph"/>
      </w:pPr>
      <w:r w:rsidRPr="006207B4">
        <w:tab/>
        <w:t>(b)</w:t>
      </w:r>
      <w:r w:rsidRPr="006207B4">
        <w:tab/>
        <w:t>suffers from any illness that is not due to a</w:t>
      </w:r>
      <w:r w:rsidR="000931DD" w:rsidRPr="006207B4">
        <w:t>n intentional</w:t>
      </w:r>
      <w:r w:rsidRPr="006207B4">
        <w:t xml:space="preserve"> act or default, or to misbehaviour, on the part of the seafarer; or</w:t>
      </w:r>
    </w:p>
    <w:p w:rsidR="00095DFF" w:rsidRPr="006207B4" w:rsidRDefault="00095DFF" w:rsidP="00BF3DD9">
      <w:pPr>
        <w:pStyle w:val="paragraph"/>
      </w:pPr>
      <w:r w:rsidRPr="006207B4">
        <w:tab/>
        <w:t>(c)</w:t>
      </w:r>
      <w:r w:rsidRPr="006207B4">
        <w:tab/>
        <w:t>requires essential dental care.</w:t>
      </w:r>
    </w:p>
    <w:p w:rsidR="00095DFF" w:rsidRPr="006207B4" w:rsidRDefault="00095DFF" w:rsidP="00BF3DD9">
      <w:pPr>
        <w:pStyle w:val="subsection"/>
      </w:pPr>
      <w:r w:rsidRPr="006207B4">
        <w:tab/>
        <w:t>(2)</w:t>
      </w:r>
      <w:r w:rsidRPr="006207B4">
        <w:tab/>
      </w:r>
      <w:r w:rsidR="000931DD" w:rsidRPr="006207B4">
        <w:t>E</w:t>
      </w:r>
      <w:r w:rsidRPr="006207B4">
        <w:t xml:space="preserve">xpenses </w:t>
      </w:r>
      <w:r w:rsidR="000931DD" w:rsidRPr="006207B4">
        <w:t xml:space="preserve">for the following </w:t>
      </w:r>
      <w:r w:rsidRPr="006207B4">
        <w:t>are to be paid by the owner of the seafarer</w:t>
      </w:r>
      <w:r w:rsidR="006F3902" w:rsidRPr="006207B4">
        <w:t>’</w:t>
      </w:r>
      <w:r w:rsidRPr="006207B4">
        <w:t>s vessel:</w:t>
      </w:r>
    </w:p>
    <w:p w:rsidR="00095DFF" w:rsidRPr="006207B4" w:rsidRDefault="00095DFF" w:rsidP="00BF3DD9">
      <w:pPr>
        <w:pStyle w:val="paragraph"/>
      </w:pPr>
      <w:r w:rsidRPr="006207B4">
        <w:tab/>
        <w:t>(a)</w:t>
      </w:r>
      <w:r w:rsidRPr="006207B4">
        <w:tab/>
        <w:t>providing the necessary surgical and medical advice and attendance, and medicine, until the seafarer is cured, dies or arrives at that port;</w:t>
      </w:r>
    </w:p>
    <w:p w:rsidR="00095DFF" w:rsidRPr="006207B4" w:rsidRDefault="00095DFF" w:rsidP="00BF3DD9">
      <w:pPr>
        <w:pStyle w:val="paragraph"/>
      </w:pPr>
      <w:r w:rsidRPr="006207B4">
        <w:tab/>
        <w:t>(b)</w:t>
      </w:r>
      <w:r w:rsidRPr="006207B4">
        <w:tab/>
        <w:t>the maintenance of the seafarer until he or she is cured, dies or arrives at that port;</w:t>
      </w:r>
    </w:p>
    <w:p w:rsidR="00095DFF" w:rsidRPr="006207B4" w:rsidRDefault="00095DFF" w:rsidP="00BF3DD9">
      <w:pPr>
        <w:pStyle w:val="paragraph"/>
      </w:pPr>
      <w:r w:rsidRPr="006207B4">
        <w:tab/>
        <w:t>(c)</w:t>
      </w:r>
      <w:r w:rsidRPr="006207B4">
        <w:tab/>
        <w:t>the conveyance of the seafarer</w:t>
      </w:r>
      <w:r w:rsidR="005C77A9" w:rsidRPr="006207B4">
        <w:t xml:space="preserve"> to that port;</w:t>
      </w:r>
    </w:p>
    <w:p w:rsidR="00095DFF" w:rsidRPr="006207B4" w:rsidRDefault="00095DFF" w:rsidP="00BF3DD9">
      <w:pPr>
        <w:pStyle w:val="paragraph"/>
      </w:pPr>
      <w:r w:rsidRPr="006207B4">
        <w:tab/>
        <w:t>(d)</w:t>
      </w:r>
      <w:r w:rsidRPr="006207B4">
        <w:tab/>
        <w:t>if the seafarer dies before arriving at that port—his or her burial or, if the seafarer</w:t>
      </w:r>
      <w:r w:rsidR="006F3902" w:rsidRPr="006207B4">
        <w:t>’</w:t>
      </w:r>
      <w:r w:rsidRPr="006207B4">
        <w:t>s body is conveyed to that port at the request of a member of his or her family, the conveyance of the seafarer</w:t>
      </w:r>
      <w:r w:rsidR="006F3902" w:rsidRPr="006207B4">
        <w:t>’</w:t>
      </w:r>
      <w:r w:rsidRPr="006207B4">
        <w:t>s body to that port.</w:t>
      </w:r>
    </w:p>
    <w:p w:rsidR="00095DFF" w:rsidRPr="006207B4" w:rsidRDefault="00D85F2D" w:rsidP="00BF3DD9">
      <w:pPr>
        <w:pStyle w:val="ActHead5"/>
      </w:pPr>
      <w:bookmarkStart w:id="95" w:name="_Toc393721221"/>
      <w:r w:rsidRPr="006207B4">
        <w:rPr>
          <w:rStyle w:val="CharSectno"/>
        </w:rPr>
        <w:t>69</w:t>
      </w:r>
      <w:r w:rsidR="00095DFF" w:rsidRPr="006207B4">
        <w:t xml:space="preserve">  Owner liable where certain seafarers removed from vessel etc.</w:t>
      </w:r>
      <w:bookmarkEnd w:id="95"/>
    </w:p>
    <w:p w:rsidR="00095DFF" w:rsidRPr="006207B4" w:rsidRDefault="00095DFF" w:rsidP="00BF3DD9">
      <w:pPr>
        <w:pStyle w:val="subsection"/>
      </w:pPr>
      <w:r w:rsidRPr="006207B4">
        <w:tab/>
        <w:t>(1)</w:t>
      </w:r>
      <w:r w:rsidRPr="006207B4">
        <w:tab/>
        <w:t>This section applies if:</w:t>
      </w:r>
    </w:p>
    <w:p w:rsidR="00095DFF" w:rsidRPr="006207B4" w:rsidRDefault="00095DFF" w:rsidP="00BF3DD9">
      <w:pPr>
        <w:pStyle w:val="paragraph"/>
      </w:pPr>
      <w:r w:rsidRPr="006207B4">
        <w:tab/>
        <w:t>(a)</w:t>
      </w:r>
      <w:r w:rsidRPr="006207B4">
        <w:tab/>
        <w:t>a seafarer is suff</w:t>
      </w:r>
      <w:r w:rsidR="00664438" w:rsidRPr="006207B4">
        <w:t>ering from a disease or illness or requires essential dental care</w:t>
      </w:r>
      <w:r w:rsidRPr="006207B4">
        <w:t>; and</w:t>
      </w:r>
    </w:p>
    <w:p w:rsidR="00095DFF" w:rsidRPr="006207B4" w:rsidRDefault="00095DFF" w:rsidP="00BF3DD9">
      <w:pPr>
        <w:pStyle w:val="paragraph"/>
      </w:pPr>
      <w:r w:rsidRPr="006207B4">
        <w:tab/>
        <w:t>(b)</w:t>
      </w:r>
      <w:r w:rsidRPr="006207B4">
        <w:tab/>
        <w:t>the seafarer is temporarily removed f</w:t>
      </w:r>
      <w:r w:rsidR="00664438" w:rsidRPr="006207B4">
        <w:t>rom the seafarer</w:t>
      </w:r>
      <w:r w:rsidR="006F3902" w:rsidRPr="006207B4">
        <w:t>’</w:t>
      </w:r>
      <w:r w:rsidR="00664438" w:rsidRPr="006207B4">
        <w:t>s vessel for th</w:t>
      </w:r>
      <w:r w:rsidRPr="006207B4">
        <w:t>e purpose of preventing infection or otherwise for the convenience of the vessel.</w:t>
      </w:r>
    </w:p>
    <w:p w:rsidR="00095DFF" w:rsidRPr="006207B4" w:rsidRDefault="00095DFF" w:rsidP="00BF3DD9">
      <w:pPr>
        <w:pStyle w:val="subsection"/>
      </w:pPr>
      <w:r w:rsidRPr="006207B4">
        <w:tab/>
        <w:t>(2)</w:t>
      </w:r>
      <w:r w:rsidRPr="006207B4">
        <w:tab/>
      </w:r>
      <w:r w:rsidR="000931DD" w:rsidRPr="006207B4">
        <w:t>Expenses for the following are</w:t>
      </w:r>
      <w:r w:rsidRPr="006207B4">
        <w:t xml:space="preserve"> to be paid by the owner of the vessel:</w:t>
      </w:r>
    </w:p>
    <w:p w:rsidR="00095DFF" w:rsidRPr="006207B4" w:rsidRDefault="00095DFF" w:rsidP="00BF3DD9">
      <w:pPr>
        <w:pStyle w:val="paragraph"/>
      </w:pPr>
      <w:r w:rsidRPr="006207B4">
        <w:tab/>
        <w:t>(a)</w:t>
      </w:r>
      <w:r w:rsidRPr="006207B4">
        <w:tab/>
        <w:t>the removal of the seafarer from, and the seafarer</w:t>
      </w:r>
      <w:r w:rsidR="006F3902" w:rsidRPr="006207B4">
        <w:t>’</w:t>
      </w:r>
      <w:r w:rsidRPr="006207B4">
        <w:t>s return to, the vessel;</w:t>
      </w:r>
    </w:p>
    <w:p w:rsidR="00095DFF" w:rsidRPr="006207B4" w:rsidRDefault="00095DFF" w:rsidP="00BF3DD9">
      <w:pPr>
        <w:pStyle w:val="paragraph"/>
      </w:pPr>
      <w:r w:rsidRPr="006207B4">
        <w:tab/>
        <w:t>(b)</w:t>
      </w:r>
      <w:r w:rsidRPr="006207B4">
        <w:tab/>
        <w:t>providing the necessary surgical and</w:t>
      </w:r>
      <w:r w:rsidR="00664438" w:rsidRPr="006207B4">
        <w:t xml:space="preserve"> medical advice and attendance, essential dental care</w:t>
      </w:r>
      <w:r w:rsidRPr="006207B4">
        <w:t xml:space="preserve"> and medicine, while the seafarer is away from the vessel</w:t>
      </w:r>
      <w:r w:rsidR="005C77A9" w:rsidRPr="006207B4">
        <w:t>;</w:t>
      </w:r>
    </w:p>
    <w:p w:rsidR="00095DFF" w:rsidRPr="006207B4" w:rsidRDefault="00095DFF" w:rsidP="00BF3DD9">
      <w:pPr>
        <w:pStyle w:val="paragraph"/>
      </w:pPr>
      <w:r w:rsidRPr="006207B4">
        <w:tab/>
        <w:t>(c)</w:t>
      </w:r>
      <w:r w:rsidRPr="006207B4">
        <w:tab/>
        <w:t>the maintenance of the seafarer while he or she is away from the vessel.</w:t>
      </w:r>
    </w:p>
    <w:p w:rsidR="00095DFF" w:rsidRPr="006207B4" w:rsidRDefault="00D85F2D" w:rsidP="00BF3DD9">
      <w:pPr>
        <w:pStyle w:val="ActHead5"/>
      </w:pPr>
      <w:bookmarkStart w:id="96" w:name="_Toc393721222"/>
      <w:r w:rsidRPr="006207B4">
        <w:rPr>
          <w:rStyle w:val="CharSectno"/>
        </w:rPr>
        <w:lastRenderedPageBreak/>
        <w:t>70</w:t>
      </w:r>
      <w:r w:rsidR="00095DFF" w:rsidRPr="006207B4">
        <w:t xml:space="preserve">  Owner liable for medical attendance etc. on board vessel</w:t>
      </w:r>
      <w:bookmarkEnd w:id="96"/>
    </w:p>
    <w:p w:rsidR="00095DFF" w:rsidRPr="006207B4" w:rsidRDefault="00095DFF" w:rsidP="00BF3DD9">
      <w:pPr>
        <w:pStyle w:val="subsection"/>
      </w:pPr>
      <w:r w:rsidRPr="006207B4">
        <w:tab/>
      </w:r>
      <w:r w:rsidRPr="006207B4">
        <w:tab/>
      </w:r>
      <w:r w:rsidR="000931DD" w:rsidRPr="006207B4">
        <w:t>Expenses for</w:t>
      </w:r>
      <w:r w:rsidRPr="006207B4">
        <w:t xml:space="preserve"> all </w:t>
      </w:r>
      <w:r w:rsidR="005C77A9" w:rsidRPr="006207B4">
        <w:t xml:space="preserve">medicine, </w:t>
      </w:r>
      <w:r w:rsidRPr="006207B4">
        <w:t>surgical and medical advice and attendance</w:t>
      </w:r>
      <w:r w:rsidR="00704800" w:rsidRPr="006207B4">
        <w:t>,</w:t>
      </w:r>
      <w:r w:rsidRPr="006207B4">
        <w:t xml:space="preserve"> and essential dental care</w:t>
      </w:r>
      <w:r w:rsidR="00A70B1F" w:rsidRPr="006207B4">
        <w:t>,</w:t>
      </w:r>
      <w:r w:rsidRPr="006207B4">
        <w:t xml:space="preserve"> given to a seafarer while the seafarer is on board a vessel must be paid by the owner of the vessel.</w:t>
      </w:r>
    </w:p>
    <w:p w:rsidR="00095DFF" w:rsidRPr="006207B4" w:rsidRDefault="00D85F2D" w:rsidP="00BF3DD9">
      <w:pPr>
        <w:pStyle w:val="ActHead5"/>
      </w:pPr>
      <w:bookmarkStart w:id="97" w:name="_Toc393721223"/>
      <w:r w:rsidRPr="006207B4">
        <w:rPr>
          <w:rStyle w:val="CharSectno"/>
        </w:rPr>
        <w:t>71</w:t>
      </w:r>
      <w:r w:rsidR="00095DFF" w:rsidRPr="006207B4">
        <w:t xml:space="preserve">  Other expenses to be paid by seafarer</w:t>
      </w:r>
      <w:bookmarkEnd w:id="97"/>
    </w:p>
    <w:p w:rsidR="00095DFF" w:rsidRPr="006207B4" w:rsidRDefault="00095DFF" w:rsidP="00BF3DD9">
      <w:pPr>
        <w:pStyle w:val="subsection"/>
      </w:pPr>
      <w:r w:rsidRPr="006207B4">
        <w:tab/>
      </w:r>
      <w:r w:rsidRPr="006207B4">
        <w:tab/>
        <w:t>Any reasonable expenses incurred by the owner of a vessel in respect of the illness or burial of a seafarer that are not expenses required to be paid by the owner of the seafarer</w:t>
      </w:r>
      <w:r w:rsidR="006F3902" w:rsidRPr="006207B4">
        <w:t>’</w:t>
      </w:r>
      <w:r w:rsidRPr="006207B4">
        <w:t>s vessel under section</w:t>
      </w:r>
      <w:r w:rsidR="006207B4">
        <w:t> </w:t>
      </w:r>
      <w:r w:rsidR="00D85F2D" w:rsidRPr="006207B4">
        <w:t>68</w:t>
      </w:r>
      <w:r w:rsidRPr="006207B4">
        <w:t xml:space="preserve">, </w:t>
      </w:r>
      <w:r w:rsidR="00D85F2D" w:rsidRPr="006207B4">
        <w:t>69</w:t>
      </w:r>
      <w:r w:rsidRPr="006207B4">
        <w:t xml:space="preserve"> or </w:t>
      </w:r>
      <w:r w:rsidR="00D85F2D" w:rsidRPr="006207B4">
        <w:t>70</w:t>
      </w:r>
      <w:r w:rsidRPr="006207B4">
        <w:t xml:space="preserve"> may be recovered from the seafarer.</w:t>
      </w:r>
    </w:p>
    <w:p w:rsidR="00095DFF" w:rsidRPr="006207B4" w:rsidRDefault="00D85F2D" w:rsidP="00BF3DD9">
      <w:pPr>
        <w:pStyle w:val="ActHead5"/>
      </w:pPr>
      <w:bookmarkStart w:id="98" w:name="_Toc393721224"/>
      <w:r w:rsidRPr="006207B4">
        <w:rPr>
          <w:rStyle w:val="CharSectno"/>
        </w:rPr>
        <w:t>72</w:t>
      </w:r>
      <w:r w:rsidR="00095DFF" w:rsidRPr="006207B4">
        <w:t xml:space="preserve">  </w:t>
      </w:r>
      <w:r w:rsidR="005C77A9" w:rsidRPr="006207B4">
        <w:t>Medical practitioners and first</w:t>
      </w:r>
      <w:r w:rsidR="006207B4">
        <w:noBreakHyphen/>
      </w:r>
      <w:r w:rsidR="00095DFF" w:rsidRPr="006207B4">
        <w:t>aid attendants</w:t>
      </w:r>
      <w:r w:rsidR="00EA2531" w:rsidRPr="006207B4">
        <w:t>—owner</w:t>
      </w:r>
      <w:bookmarkEnd w:id="98"/>
    </w:p>
    <w:p w:rsidR="00095DFF" w:rsidRPr="006207B4" w:rsidRDefault="00095DFF" w:rsidP="00BF3DD9">
      <w:pPr>
        <w:pStyle w:val="subsection"/>
      </w:pPr>
      <w:r w:rsidRPr="006207B4">
        <w:tab/>
        <w:t>(1)</w:t>
      </w:r>
      <w:r w:rsidRPr="006207B4">
        <w:tab/>
        <w:t xml:space="preserve">The owner of a vessel that has 100 or more persons on board must </w:t>
      </w:r>
      <w:r w:rsidR="004A62A7" w:rsidRPr="006207B4">
        <w:t>ensure</w:t>
      </w:r>
      <w:r w:rsidRPr="006207B4">
        <w:t xml:space="preserve"> </w:t>
      </w:r>
      <w:r w:rsidR="006D1342" w:rsidRPr="006207B4">
        <w:t xml:space="preserve">that </w:t>
      </w:r>
      <w:r w:rsidRPr="006207B4">
        <w:t>a qualified medical practitioner</w:t>
      </w:r>
      <w:r w:rsidR="004A62A7" w:rsidRPr="006207B4">
        <w:t xml:space="preserve"> is carried</w:t>
      </w:r>
      <w:r w:rsidRPr="006207B4">
        <w:t xml:space="preserve">, as part of </w:t>
      </w:r>
      <w:r w:rsidR="004A62A7" w:rsidRPr="006207B4">
        <w:t>the vessel</w:t>
      </w:r>
      <w:r w:rsidR="006F3902" w:rsidRPr="006207B4">
        <w:t>’</w:t>
      </w:r>
      <w:r w:rsidR="004A62A7" w:rsidRPr="006207B4">
        <w:t>s</w:t>
      </w:r>
      <w:r w:rsidRPr="006207B4">
        <w:t xml:space="preserve"> complement, if the vessel is:</w:t>
      </w:r>
    </w:p>
    <w:p w:rsidR="00095DFF" w:rsidRPr="006207B4" w:rsidRDefault="00095DFF" w:rsidP="00BF3DD9">
      <w:pPr>
        <w:pStyle w:val="paragraph"/>
      </w:pPr>
      <w:r w:rsidRPr="006207B4">
        <w:tab/>
        <w:t>(a)</w:t>
      </w:r>
      <w:r w:rsidRPr="006207B4">
        <w:tab/>
        <w:t>proceeding on an overseas voyage; or</w:t>
      </w:r>
    </w:p>
    <w:p w:rsidR="00095DFF" w:rsidRPr="006207B4" w:rsidRDefault="00095DFF" w:rsidP="00BF3DD9">
      <w:pPr>
        <w:pStyle w:val="paragraph"/>
      </w:pPr>
      <w:r w:rsidRPr="006207B4">
        <w:tab/>
        <w:t>(b)</w:t>
      </w:r>
      <w:r w:rsidRPr="006207B4">
        <w:tab/>
        <w:t xml:space="preserve">on a passage between 2 consecutive ports which exceeds </w:t>
      </w:r>
      <w:r w:rsidR="004A62A7" w:rsidRPr="006207B4">
        <w:t>the distance</w:t>
      </w:r>
      <w:r w:rsidR="0072252B" w:rsidRPr="006207B4">
        <w:t xml:space="preserve"> prescribed by the regulations</w:t>
      </w:r>
      <w:r w:rsidRPr="006207B4">
        <w:t>.</w:t>
      </w:r>
    </w:p>
    <w:p w:rsidR="00095DFF" w:rsidRPr="006207B4" w:rsidRDefault="00095DFF" w:rsidP="00BF3DD9">
      <w:pPr>
        <w:pStyle w:val="subsection"/>
      </w:pPr>
      <w:r w:rsidRPr="006207B4">
        <w:tab/>
        <w:t>(2)</w:t>
      </w:r>
      <w:r w:rsidRPr="006207B4">
        <w:tab/>
        <w:t xml:space="preserve">The owner of a vessel that has more than 10 but </w:t>
      </w:r>
      <w:r w:rsidR="004A62A7" w:rsidRPr="006207B4">
        <w:t>fewer</w:t>
      </w:r>
      <w:r w:rsidRPr="006207B4">
        <w:t xml:space="preserve"> than 100 persons on board must cause to be carried as part of its complement a person qualified</w:t>
      </w:r>
      <w:r w:rsidR="007D0E72" w:rsidRPr="006207B4">
        <w:t>,</w:t>
      </w:r>
      <w:r w:rsidRPr="006207B4">
        <w:t xml:space="preserve"> </w:t>
      </w:r>
      <w:r w:rsidR="007D0E72" w:rsidRPr="006207B4">
        <w:t xml:space="preserve">in accordance with the regulations, </w:t>
      </w:r>
      <w:r w:rsidRPr="006207B4">
        <w:t>to render first aid</w:t>
      </w:r>
      <w:r w:rsidR="00A70B1F" w:rsidRPr="006207B4">
        <w:t>,</w:t>
      </w:r>
      <w:r w:rsidRPr="006207B4">
        <w:t xml:space="preserve"> if the vessel is:</w:t>
      </w:r>
    </w:p>
    <w:p w:rsidR="00095DFF" w:rsidRPr="006207B4" w:rsidRDefault="00095DFF" w:rsidP="00BF3DD9">
      <w:pPr>
        <w:pStyle w:val="paragraph"/>
      </w:pPr>
      <w:r w:rsidRPr="006207B4">
        <w:tab/>
        <w:t>(a)</w:t>
      </w:r>
      <w:r w:rsidRPr="006207B4">
        <w:tab/>
        <w:t>proceeding on an overseas voyage; or</w:t>
      </w:r>
    </w:p>
    <w:p w:rsidR="00095DFF" w:rsidRPr="006207B4" w:rsidRDefault="00095DFF" w:rsidP="00BF3DD9">
      <w:pPr>
        <w:pStyle w:val="paragraph"/>
      </w:pPr>
      <w:r w:rsidRPr="006207B4">
        <w:tab/>
        <w:t>(b)</w:t>
      </w:r>
      <w:r w:rsidRPr="006207B4">
        <w:tab/>
        <w:t xml:space="preserve">on a passage between 2 consecutive ports which exceeds </w:t>
      </w:r>
      <w:r w:rsidR="005C77A9" w:rsidRPr="006207B4">
        <w:t>the distance</w:t>
      </w:r>
      <w:r w:rsidR="0072252B" w:rsidRPr="006207B4">
        <w:t xml:space="preserve"> prescribed by the regulations</w:t>
      </w:r>
      <w:r w:rsidRPr="006207B4">
        <w:t>;</w:t>
      </w:r>
    </w:p>
    <w:p w:rsidR="00095DFF" w:rsidRPr="006207B4" w:rsidRDefault="00095DFF" w:rsidP="00BF3DD9">
      <w:pPr>
        <w:pStyle w:val="subsection2"/>
      </w:pPr>
      <w:r w:rsidRPr="006207B4">
        <w:t xml:space="preserve">unless </w:t>
      </w:r>
      <w:r w:rsidR="004A62A7" w:rsidRPr="006207B4">
        <w:t>the vessel</w:t>
      </w:r>
      <w:r w:rsidRPr="006207B4">
        <w:t xml:space="preserve"> is </w:t>
      </w:r>
      <w:r w:rsidR="004A62A7" w:rsidRPr="006207B4">
        <w:t>carrying a</w:t>
      </w:r>
      <w:r w:rsidRPr="006207B4">
        <w:t xml:space="preserve"> qualified medical practitioner as part of its complement.</w:t>
      </w:r>
    </w:p>
    <w:p w:rsidR="00704800" w:rsidRPr="006207B4" w:rsidRDefault="00704800" w:rsidP="00BF3DD9">
      <w:pPr>
        <w:pStyle w:val="SubsectionHead"/>
      </w:pPr>
      <w:r w:rsidRPr="006207B4">
        <w:t>Fault</w:t>
      </w:r>
      <w:r w:rsidR="006207B4">
        <w:noBreakHyphen/>
      </w:r>
      <w:r w:rsidRPr="006207B4">
        <w:t>based offence</w:t>
      </w:r>
    </w:p>
    <w:p w:rsidR="00095DFF" w:rsidRPr="006207B4" w:rsidRDefault="00095DFF" w:rsidP="00BF3DD9">
      <w:pPr>
        <w:pStyle w:val="subsection"/>
      </w:pPr>
      <w:r w:rsidRPr="006207B4">
        <w:tab/>
        <w:t>(3)</w:t>
      </w:r>
      <w:r w:rsidRPr="006207B4">
        <w:tab/>
        <w:t xml:space="preserve">A person commits an offence if the person contravenes </w:t>
      </w:r>
      <w:r w:rsidR="006207B4">
        <w:t>subsection (</w:t>
      </w:r>
      <w:r w:rsidRPr="006207B4">
        <w:t>1) or (2).</w:t>
      </w:r>
    </w:p>
    <w:p w:rsidR="00095DFF" w:rsidRPr="006207B4" w:rsidRDefault="00095DFF" w:rsidP="00BF3DD9">
      <w:pPr>
        <w:pStyle w:val="Penalty"/>
      </w:pPr>
      <w:r w:rsidRPr="006207B4">
        <w:t>Penalty:</w:t>
      </w:r>
      <w:r w:rsidRPr="006207B4">
        <w:tab/>
        <w:t>Imprisonment for 12 months or 60 penalty units, or both.</w:t>
      </w:r>
    </w:p>
    <w:p w:rsidR="007D0E72" w:rsidRPr="006207B4" w:rsidRDefault="00224AD8" w:rsidP="00BF3DD9">
      <w:pPr>
        <w:pStyle w:val="SubsectionHead"/>
      </w:pPr>
      <w:r w:rsidRPr="006207B4">
        <w:lastRenderedPageBreak/>
        <w:t>Civil penalty</w:t>
      </w:r>
    </w:p>
    <w:p w:rsidR="00095DFF" w:rsidRPr="006207B4" w:rsidRDefault="00095DFF" w:rsidP="00BF3DD9">
      <w:pPr>
        <w:pStyle w:val="subsection"/>
      </w:pPr>
      <w:r w:rsidRPr="006207B4">
        <w:tab/>
        <w:t>(4)</w:t>
      </w:r>
      <w:r w:rsidRPr="006207B4">
        <w:tab/>
        <w:t xml:space="preserve">A person is liable to a civil penalty if the person contravenes </w:t>
      </w:r>
      <w:r w:rsidR="006207B4">
        <w:t>subsection (</w:t>
      </w:r>
      <w:r w:rsidRPr="006207B4">
        <w:t>1) or (2).</w:t>
      </w:r>
    </w:p>
    <w:p w:rsidR="00095DFF" w:rsidRPr="006207B4" w:rsidRDefault="00095DFF" w:rsidP="00BF3DD9">
      <w:pPr>
        <w:pStyle w:val="Penalty"/>
      </w:pPr>
      <w:r w:rsidRPr="006207B4">
        <w:t>Civil penalty:</w:t>
      </w:r>
      <w:r w:rsidRPr="006207B4">
        <w:tab/>
        <w:t>600 penalty units.</w:t>
      </w:r>
    </w:p>
    <w:p w:rsidR="00EA2531" w:rsidRPr="006207B4" w:rsidRDefault="00D85F2D" w:rsidP="00BF3DD9">
      <w:pPr>
        <w:pStyle w:val="ActHead5"/>
      </w:pPr>
      <w:bookmarkStart w:id="99" w:name="_Toc393721225"/>
      <w:r w:rsidRPr="006207B4">
        <w:rPr>
          <w:rStyle w:val="CharSectno"/>
        </w:rPr>
        <w:t>73</w:t>
      </w:r>
      <w:r w:rsidR="00EA2531" w:rsidRPr="006207B4">
        <w:t xml:space="preserve">  Medical practitioners and first</w:t>
      </w:r>
      <w:r w:rsidR="006207B4">
        <w:noBreakHyphen/>
      </w:r>
      <w:r w:rsidR="00EA2531" w:rsidRPr="006207B4">
        <w:t>aid attendants—master</w:t>
      </w:r>
      <w:bookmarkEnd w:id="99"/>
    </w:p>
    <w:p w:rsidR="00EA2531" w:rsidRPr="006207B4" w:rsidRDefault="00EA2531" w:rsidP="00BF3DD9">
      <w:pPr>
        <w:pStyle w:val="subsection"/>
      </w:pPr>
      <w:r w:rsidRPr="006207B4">
        <w:tab/>
        <w:t>(1)</w:t>
      </w:r>
      <w:r w:rsidRPr="006207B4">
        <w:tab/>
        <w:t>The master of a vessel that has 100 or more persons on board must ensure that a qualified medical practitioner is carried, as part of the vessel</w:t>
      </w:r>
      <w:r w:rsidR="006F3902" w:rsidRPr="006207B4">
        <w:t>’</w:t>
      </w:r>
      <w:r w:rsidRPr="006207B4">
        <w:t>s complement, if the vessel is:</w:t>
      </w:r>
    </w:p>
    <w:p w:rsidR="00EA2531" w:rsidRPr="006207B4" w:rsidRDefault="00EA2531" w:rsidP="00BF3DD9">
      <w:pPr>
        <w:pStyle w:val="paragraph"/>
      </w:pPr>
      <w:r w:rsidRPr="006207B4">
        <w:tab/>
        <w:t>(a)</w:t>
      </w:r>
      <w:r w:rsidRPr="006207B4">
        <w:tab/>
        <w:t>proceeding on an overseas voyage; or</w:t>
      </w:r>
    </w:p>
    <w:p w:rsidR="00EA2531" w:rsidRPr="006207B4" w:rsidRDefault="00EA2531" w:rsidP="00BF3DD9">
      <w:pPr>
        <w:pStyle w:val="paragraph"/>
      </w:pPr>
      <w:r w:rsidRPr="006207B4">
        <w:tab/>
        <w:t>(b)</w:t>
      </w:r>
      <w:r w:rsidRPr="006207B4">
        <w:tab/>
        <w:t>on a passage between 2 consecutive ports which exceeds the distance</w:t>
      </w:r>
      <w:r w:rsidR="0072252B" w:rsidRPr="006207B4">
        <w:t xml:space="preserve"> prescribed by the regulations</w:t>
      </w:r>
      <w:r w:rsidRPr="006207B4">
        <w:t>.</w:t>
      </w:r>
    </w:p>
    <w:p w:rsidR="00EA2531" w:rsidRPr="006207B4" w:rsidRDefault="00EA2531" w:rsidP="00BF3DD9">
      <w:pPr>
        <w:pStyle w:val="subsection"/>
      </w:pPr>
      <w:r w:rsidRPr="006207B4">
        <w:tab/>
        <w:t>(2)</w:t>
      </w:r>
      <w:r w:rsidRPr="006207B4">
        <w:tab/>
        <w:t xml:space="preserve">The master of a vessel that has more than 10 but fewer than 100 persons on board must cause to be carried as part of its complement a person </w:t>
      </w:r>
      <w:r w:rsidR="0072252B" w:rsidRPr="006207B4">
        <w:t>prescribed by the regulations</w:t>
      </w:r>
      <w:r w:rsidRPr="006207B4">
        <w:t xml:space="preserve"> as qualified to render first aid if the vessel is:</w:t>
      </w:r>
    </w:p>
    <w:p w:rsidR="00EA2531" w:rsidRPr="006207B4" w:rsidRDefault="00EA2531" w:rsidP="00BF3DD9">
      <w:pPr>
        <w:pStyle w:val="paragraph"/>
      </w:pPr>
      <w:r w:rsidRPr="006207B4">
        <w:tab/>
        <w:t>(a)</w:t>
      </w:r>
      <w:r w:rsidRPr="006207B4">
        <w:tab/>
        <w:t>proceeding on an overseas voyage; or</w:t>
      </w:r>
    </w:p>
    <w:p w:rsidR="00EA2531" w:rsidRPr="006207B4" w:rsidRDefault="00EA2531" w:rsidP="00BF3DD9">
      <w:pPr>
        <w:pStyle w:val="paragraph"/>
      </w:pPr>
      <w:r w:rsidRPr="006207B4">
        <w:tab/>
        <w:t>(b)</w:t>
      </w:r>
      <w:r w:rsidRPr="006207B4">
        <w:tab/>
        <w:t>on a passage between 2 consecutive ports which exceeds the distance</w:t>
      </w:r>
      <w:r w:rsidR="0072252B" w:rsidRPr="006207B4">
        <w:t xml:space="preserve"> prescribed by the regulations</w:t>
      </w:r>
      <w:r w:rsidRPr="006207B4">
        <w:t>;</w:t>
      </w:r>
    </w:p>
    <w:p w:rsidR="00EA2531" w:rsidRPr="006207B4" w:rsidRDefault="00EA2531" w:rsidP="00BF3DD9">
      <w:pPr>
        <w:pStyle w:val="subsection2"/>
      </w:pPr>
      <w:r w:rsidRPr="006207B4">
        <w:t>unless the vessel is carrying a qualified medical practitioner as part of its complement.</w:t>
      </w:r>
    </w:p>
    <w:p w:rsidR="007D0E72" w:rsidRPr="006207B4" w:rsidRDefault="007D0E72" w:rsidP="00BF3DD9">
      <w:pPr>
        <w:pStyle w:val="SubsectionHead"/>
      </w:pPr>
      <w:r w:rsidRPr="006207B4">
        <w:t>Fault</w:t>
      </w:r>
      <w:r w:rsidR="006207B4">
        <w:noBreakHyphen/>
      </w:r>
      <w:r w:rsidRPr="006207B4">
        <w:t>based offence</w:t>
      </w:r>
    </w:p>
    <w:p w:rsidR="00EA2531" w:rsidRPr="006207B4" w:rsidRDefault="00EA2531" w:rsidP="00BF3DD9">
      <w:pPr>
        <w:pStyle w:val="subsection"/>
      </w:pPr>
      <w:r w:rsidRPr="006207B4">
        <w:tab/>
        <w:t>(3)</w:t>
      </w:r>
      <w:r w:rsidRPr="006207B4">
        <w:tab/>
        <w:t xml:space="preserve">A person commits an offence if the person contravenes </w:t>
      </w:r>
      <w:r w:rsidR="006207B4">
        <w:t>subsection (</w:t>
      </w:r>
      <w:r w:rsidRPr="006207B4">
        <w:t>1) or (2).</w:t>
      </w:r>
    </w:p>
    <w:p w:rsidR="00EA2531" w:rsidRPr="006207B4" w:rsidRDefault="00EA2531" w:rsidP="00BF3DD9">
      <w:pPr>
        <w:pStyle w:val="Penalty"/>
      </w:pPr>
      <w:r w:rsidRPr="006207B4">
        <w:t>Penalty:</w:t>
      </w:r>
      <w:r w:rsidRPr="006207B4">
        <w:tab/>
        <w:t>Imprisonment for 12 months or 60 penalty units, or both.</w:t>
      </w:r>
    </w:p>
    <w:p w:rsidR="007D0E72" w:rsidRPr="006207B4" w:rsidRDefault="00224AD8" w:rsidP="00BF3DD9">
      <w:pPr>
        <w:pStyle w:val="SubsectionHead"/>
      </w:pPr>
      <w:r w:rsidRPr="006207B4">
        <w:t>Civil penalty</w:t>
      </w:r>
    </w:p>
    <w:p w:rsidR="00EA2531" w:rsidRPr="006207B4" w:rsidRDefault="007D0E72" w:rsidP="00BF3DD9">
      <w:pPr>
        <w:pStyle w:val="subsection"/>
      </w:pPr>
      <w:r w:rsidRPr="006207B4">
        <w:tab/>
      </w:r>
      <w:r w:rsidR="00EA2531" w:rsidRPr="006207B4">
        <w:t>(4)</w:t>
      </w:r>
      <w:r w:rsidR="00EA2531" w:rsidRPr="006207B4">
        <w:tab/>
        <w:t xml:space="preserve">A person is liable to a civil penalty if the person contravenes </w:t>
      </w:r>
      <w:r w:rsidR="006207B4">
        <w:t>subsection (</w:t>
      </w:r>
      <w:r w:rsidR="00EA2531" w:rsidRPr="006207B4">
        <w:t>1) or (2).</w:t>
      </w:r>
    </w:p>
    <w:p w:rsidR="00095DFF" w:rsidRPr="006207B4" w:rsidRDefault="00EA2531" w:rsidP="00BF3DD9">
      <w:pPr>
        <w:pStyle w:val="Penalty"/>
      </w:pPr>
      <w:r w:rsidRPr="006207B4">
        <w:t>Civil penalty:</w:t>
      </w:r>
      <w:r w:rsidRPr="006207B4">
        <w:tab/>
        <w:t>600 penalty units.</w:t>
      </w:r>
      <w:r w:rsidR="00095DFF" w:rsidRPr="006207B4">
        <w:br w:type="page"/>
      </w:r>
    </w:p>
    <w:p w:rsidR="00095DFF" w:rsidRPr="006207B4" w:rsidRDefault="00B0690E" w:rsidP="00BF3DD9">
      <w:pPr>
        <w:pStyle w:val="ActHead3"/>
      </w:pPr>
      <w:bookmarkStart w:id="100" w:name="_Toc393721226"/>
      <w:r w:rsidRPr="006207B4">
        <w:rPr>
          <w:rStyle w:val="CharDivNo"/>
        </w:rPr>
        <w:lastRenderedPageBreak/>
        <w:t>Division</w:t>
      </w:r>
      <w:r w:rsidR="006207B4">
        <w:rPr>
          <w:rStyle w:val="CharDivNo"/>
        </w:rPr>
        <w:t> </w:t>
      </w:r>
      <w:r w:rsidRPr="006207B4">
        <w:rPr>
          <w:rStyle w:val="CharDivNo"/>
        </w:rPr>
        <w:t>4</w:t>
      </w:r>
      <w:r w:rsidR="00095DFF" w:rsidRPr="006207B4">
        <w:t>—</w:t>
      </w:r>
      <w:r w:rsidR="00095DFF" w:rsidRPr="006207B4">
        <w:rPr>
          <w:rStyle w:val="CharDivText"/>
        </w:rPr>
        <w:t>Accommodation</w:t>
      </w:r>
      <w:r w:rsidR="00A70B1F" w:rsidRPr="006207B4">
        <w:rPr>
          <w:rStyle w:val="CharDivText"/>
        </w:rPr>
        <w:t>, etc.</w:t>
      </w:r>
      <w:bookmarkEnd w:id="100"/>
    </w:p>
    <w:p w:rsidR="00095DFF" w:rsidRPr="006207B4" w:rsidRDefault="00D85F2D" w:rsidP="00BF3DD9">
      <w:pPr>
        <w:pStyle w:val="ActHead5"/>
      </w:pPr>
      <w:bookmarkStart w:id="101" w:name="_Toc393721227"/>
      <w:r w:rsidRPr="006207B4">
        <w:rPr>
          <w:rStyle w:val="CharSectno"/>
        </w:rPr>
        <w:t>74</w:t>
      </w:r>
      <w:r w:rsidR="00095DFF" w:rsidRPr="006207B4">
        <w:t xml:space="preserve">  Regulations relating to accommodation</w:t>
      </w:r>
      <w:r w:rsidR="00A70B1F" w:rsidRPr="006207B4">
        <w:t>, etc.</w:t>
      </w:r>
      <w:bookmarkEnd w:id="101"/>
    </w:p>
    <w:p w:rsidR="002700F7" w:rsidRPr="006207B4" w:rsidRDefault="00095DFF" w:rsidP="00BF3DD9">
      <w:pPr>
        <w:pStyle w:val="subsection"/>
      </w:pPr>
      <w:r w:rsidRPr="006207B4">
        <w:tab/>
      </w:r>
      <w:r w:rsidR="004A62A7" w:rsidRPr="006207B4">
        <w:t>(1)</w:t>
      </w:r>
      <w:r w:rsidRPr="006207B4">
        <w:tab/>
        <w:t xml:space="preserve">The regulations </w:t>
      </w:r>
      <w:r w:rsidR="002700F7" w:rsidRPr="006207B4">
        <w:t xml:space="preserve">may make provision in relation to </w:t>
      </w:r>
      <w:r w:rsidRPr="006207B4">
        <w:t>accommodation to be provided for seafarers on vessels</w:t>
      </w:r>
      <w:r w:rsidR="00F805A1" w:rsidRPr="006207B4">
        <w:t>.</w:t>
      </w:r>
    </w:p>
    <w:p w:rsidR="00095DFF" w:rsidRPr="006207B4" w:rsidRDefault="002700F7" w:rsidP="00BF3DD9">
      <w:pPr>
        <w:pStyle w:val="subsection"/>
      </w:pPr>
      <w:r w:rsidRPr="006207B4">
        <w:tab/>
        <w:t>(2)</w:t>
      </w:r>
      <w:r w:rsidRPr="006207B4">
        <w:tab/>
        <w:t>W</w:t>
      </w:r>
      <w:r w:rsidR="00095DFF" w:rsidRPr="006207B4">
        <w:t xml:space="preserve">ithout limiting </w:t>
      </w:r>
      <w:r w:rsidR="006207B4">
        <w:t>subsection (</w:t>
      </w:r>
      <w:r w:rsidRPr="006207B4">
        <w:t>1), the regulation</w:t>
      </w:r>
      <w:r w:rsidR="006D1342" w:rsidRPr="006207B4">
        <w:t>s</w:t>
      </w:r>
      <w:r w:rsidRPr="006207B4">
        <w:t xml:space="preserve"> may make provision </w:t>
      </w:r>
      <w:r w:rsidR="00095DFF" w:rsidRPr="006207B4">
        <w:t>in relation to the following:</w:t>
      </w:r>
    </w:p>
    <w:p w:rsidR="00095DFF" w:rsidRPr="006207B4" w:rsidRDefault="00095DFF" w:rsidP="00BF3DD9">
      <w:pPr>
        <w:pStyle w:val="paragraph"/>
      </w:pPr>
      <w:r w:rsidRPr="006207B4">
        <w:tab/>
        <w:t>(a)</w:t>
      </w:r>
      <w:r w:rsidRPr="006207B4">
        <w:tab/>
        <w:t>the minimum amount o</w:t>
      </w:r>
      <w:r w:rsidR="00D23AB4" w:rsidRPr="006207B4">
        <w:t>f space to be provided for each seafarer</w:t>
      </w:r>
      <w:r w:rsidRPr="006207B4">
        <w:t>;</w:t>
      </w:r>
    </w:p>
    <w:p w:rsidR="00095DFF" w:rsidRPr="006207B4" w:rsidRDefault="00095DFF" w:rsidP="00BF3DD9">
      <w:pPr>
        <w:pStyle w:val="paragraph"/>
      </w:pPr>
      <w:r w:rsidRPr="006207B4">
        <w:tab/>
        <w:t>(b)</w:t>
      </w:r>
      <w:r w:rsidRPr="006207B4">
        <w:tab/>
        <w:t>the maximum number of</w:t>
      </w:r>
      <w:r w:rsidR="00D23AB4" w:rsidRPr="006207B4">
        <w:t xml:space="preserve"> seafarers</w:t>
      </w:r>
      <w:r w:rsidRPr="006207B4">
        <w:t xml:space="preserve"> to be accommodated in a specified part of a vessel;</w:t>
      </w:r>
    </w:p>
    <w:p w:rsidR="00095DFF" w:rsidRPr="006207B4" w:rsidRDefault="00095DFF" w:rsidP="00BF3DD9">
      <w:pPr>
        <w:pStyle w:val="paragraph"/>
      </w:pPr>
      <w:r w:rsidRPr="006207B4">
        <w:tab/>
        <w:t>(c)</w:t>
      </w:r>
      <w:r w:rsidRPr="006207B4">
        <w:tab/>
        <w:t>the part of a vessel in which the whole or a part of the accommodation is to be provided;</w:t>
      </w:r>
    </w:p>
    <w:p w:rsidR="00095DFF" w:rsidRPr="006207B4" w:rsidRDefault="00095DFF" w:rsidP="00BF3DD9">
      <w:pPr>
        <w:pStyle w:val="paragraph"/>
      </w:pPr>
      <w:r w:rsidRPr="006207B4">
        <w:tab/>
        <w:t>(d)</w:t>
      </w:r>
      <w:r w:rsidRPr="006207B4">
        <w:tab/>
        <w:t xml:space="preserve">the requirements </w:t>
      </w:r>
      <w:r w:rsidR="00A70B1F" w:rsidRPr="006207B4">
        <w:t>for</w:t>
      </w:r>
      <w:r w:rsidRPr="006207B4">
        <w:t xml:space="preserve"> the construction, furnishing and equipment of the accommodation, including heating, lighting and ventilation;</w:t>
      </w:r>
    </w:p>
    <w:p w:rsidR="00DE25C6" w:rsidRPr="006207B4" w:rsidRDefault="00DE25C6" w:rsidP="00BF3DD9">
      <w:pPr>
        <w:pStyle w:val="paragraph"/>
      </w:pPr>
      <w:r w:rsidRPr="006207B4">
        <w:tab/>
        <w:t>(e)</w:t>
      </w:r>
      <w:r w:rsidRPr="006207B4">
        <w:tab/>
        <w:t>the maximum levels of noise, vibratio</w:t>
      </w:r>
      <w:r w:rsidR="00AD55C4" w:rsidRPr="006207B4">
        <w:t>n and other ambient factors;</w:t>
      </w:r>
    </w:p>
    <w:p w:rsidR="00095DFF" w:rsidRPr="006207B4" w:rsidRDefault="00095DFF" w:rsidP="00BF3DD9">
      <w:pPr>
        <w:pStyle w:val="paragraph"/>
      </w:pPr>
      <w:r w:rsidRPr="006207B4">
        <w:tab/>
        <w:t>(</w:t>
      </w:r>
      <w:r w:rsidR="00DE25C6" w:rsidRPr="006207B4">
        <w:t>f</w:t>
      </w:r>
      <w:r w:rsidRPr="006207B4">
        <w:t>)</w:t>
      </w:r>
      <w:r w:rsidRPr="006207B4">
        <w:tab/>
        <w:t>the maintenance and repair of the accommodation;</w:t>
      </w:r>
    </w:p>
    <w:p w:rsidR="00095DFF" w:rsidRPr="006207B4" w:rsidRDefault="00DE25C6" w:rsidP="00BF3DD9">
      <w:pPr>
        <w:pStyle w:val="paragraph"/>
      </w:pPr>
      <w:r w:rsidRPr="006207B4">
        <w:tab/>
        <w:t>(g</w:t>
      </w:r>
      <w:r w:rsidR="00095DFF" w:rsidRPr="006207B4">
        <w:t>)</w:t>
      </w:r>
      <w:r w:rsidR="00095DFF" w:rsidRPr="006207B4">
        <w:tab/>
        <w:t>the prohibition or restriction of the use of accommodation for a purpose other than that specified;</w:t>
      </w:r>
    </w:p>
    <w:p w:rsidR="00095DFF" w:rsidRPr="006207B4" w:rsidRDefault="00DE25C6" w:rsidP="00BF3DD9">
      <w:pPr>
        <w:pStyle w:val="paragraph"/>
      </w:pPr>
      <w:r w:rsidRPr="006207B4">
        <w:tab/>
        <w:t>(h</w:t>
      </w:r>
      <w:r w:rsidR="00095DFF" w:rsidRPr="006207B4">
        <w:t>)</w:t>
      </w:r>
      <w:r w:rsidR="00095DFF" w:rsidRPr="006207B4">
        <w:tab/>
        <w:t>the provision of hot and cold fresh water;</w:t>
      </w:r>
    </w:p>
    <w:p w:rsidR="00095DFF" w:rsidRPr="006207B4" w:rsidRDefault="00DE25C6" w:rsidP="00BF3DD9">
      <w:pPr>
        <w:pStyle w:val="paragraph"/>
      </w:pPr>
      <w:r w:rsidRPr="006207B4">
        <w:tab/>
        <w:t>(i</w:t>
      </w:r>
      <w:r w:rsidR="00095DFF" w:rsidRPr="006207B4">
        <w:t>)</w:t>
      </w:r>
      <w:r w:rsidR="00095DFF" w:rsidRPr="006207B4">
        <w:tab/>
        <w:t>the provision of bedding, mess utensils, towels and toilet</w:t>
      </w:r>
      <w:r w:rsidR="002700F7" w:rsidRPr="006207B4">
        <w:t>ries</w:t>
      </w:r>
      <w:r w:rsidR="00095DFF" w:rsidRPr="006207B4">
        <w:t>;</w:t>
      </w:r>
    </w:p>
    <w:p w:rsidR="00095DFF" w:rsidRPr="006207B4" w:rsidRDefault="00DE25C6" w:rsidP="00BF3DD9">
      <w:pPr>
        <w:pStyle w:val="paragraph"/>
      </w:pPr>
      <w:r w:rsidRPr="006207B4">
        <w:tab/>
        <w:t>(j</w:t>
      </w:r>
      <w:r w:rsidR="00095DFF" w:rsidRPr="006207B4">
        <w:t>)</w:t>
      </w:r>
      <w:r w:rsidR="00095DFF" w:rsidRPr="006207B4">
        <w:tab/>
        <w:t xml:space="preserve">the submission of plans and specifications relating to the provision or </w:t>
      </w:r>
      <w:r w:rsidR="00A70B1F" w:rsidRPr="006207B4">
        <w:t>alteration of accommodation.</w:t>
      </w:r>
    </w:p>
    <w:p w:rsidR="00A70B1F" w:rsidRPr="006207B4" w:rsidRDefault="00A70B1F" w:rsidP="00BF3DD9">
      <w:pPr>
        <w:pStyle w:val="subsection"/>
      </w:pPr>
      <w:r w:rsidRPr="006207B4">
        <w:tab/>
        <w:t>(3)</w:t>
      </w:r>
      <w:r w:rsidRPr="006207B4">
        <w:tab/>
        <w:t>Regulations may make provision in relation to</w:t>
      </w:r>
      <w:r w:rsidR="0055538C" w:rsidRPr="006207B4">
        <w:t xml:space="preserve"> the following</w:t>
      </w:r>
      <w:r w:rsidRPr="006207B4">
        <w:t>:</w:t>
      </w:r>
    </w:p>
    <w:p w:rsidR="00095DFF" w:rsidRPr="006207B4" w:rsidRDefault="00A70B1F" w:rsidP="00BF3DD9">
      <w:pPr>
        <w:pStyle w:val="paragraph"/>
      </w:pPr>
      <w:r w:rsidRPr="006207B4">
        <w:tab/>
        <w:t>(a</w:t>
      </w:r>
      <w:r w:rsidR="00095DFF" w:rsidRPr="006207B4">
        <w:t>)</w:t>
      </w:r>
      <w:r w:rsidR="00095DFF" w:rsidRPr="006207B4">
        <w:tab/>
        <w:t>the provision of ventilation of machinery and boiler spaces;</w:t>
      </w:r>
    </w:p>
    <w:p w:rsidR="00095DFF" w:rsidRPr="006207B4" w:rsidRDefault="00A70B1F" w:rsidP="00BF3DD9">
      <w:pPr>
        <w:pStyle w:val="paragraph"/>
      </w:pPr>
      <w:r w:rsidRPr="006207B4">
        <w:tab/>
        <w:t>(b</w:t>
      </w:r>
      <w:r w:rsidR="00095DFF" w:rsidRPr="006207B4">
        <w:t>)</w:t>
      </w:r>
      <w:r w:rsidR="00095DFF" w:rsidRPr="006207B4">
        <w:tab/>
        <w:t>t</w:t>
      </w:r>
      <w:r w:rsidR="002700F7" w:rsidRPr="006207B4">
        <w:t>he provision of wheelhouses.</w:t>
      </w:r>
    </w:p>
    <w:p w:rsidR="00095DFF" w:rsidRPr="006207B4" w:rsidRDefault="00D85F2D" w:rsidP="00BF3DD9">
      <w:pPr>
        <w:pStyle w:val="ActHead5"/>
      </w:pPr>
      <w:bookmarkStart w:id="102" w:name="_Toc393721228"/>
      <w:r w:rsidRPr="006207B4">
        <w:rPr>
          <w:rStyle w:val="CharSectno"/>
        </w:rPr>
        <w:t>75</w:t>
      </w:r>
      <w:r w:rsidR="00095DFF" w:rsidRPr="006207B4">
        <w:t xml:space="preserve">  Vessels not to go to sea without required accommodation</w:t>
      </w:r>
      <w:bookmarkEnd w:id="102"/>
    </w:p>
    <w:p w:rsidR="00095DFF" w:rsidRPr="006207B4" w:rsidRDefault="00095DFF" w:rsidP="00BF3DD9">
      <w:pPr>
        <w:pStyle w:val="subsection"/>
      </w:pPr>
      <w:r w:rsidRPr="006207B4">
        <w:tab/>
        <w:t>(1)</w:t>
      </w:r>
      <w:r w:rsidRPr="006207B4">
        <w:tab/>
        <w:t xml:space="preserve">The owner of a vessel must not take the vessel to sea, or cause or permit the vessel to be taken to sea, if the vessel </w:t>
      </w:r>
      <w:r w:rsidR="00A70B1F" w:rsidRPr="006207B4">
        <w:t>does not comply</w:t>
      </w:r>
      <w:r w:rsidRPr="006207B4">
        <w:t xml:space="preserve"> with the accommodation</w:t>
      </w:r>
      <w:r w:rsidR="008D0F2D" w:rsidRPr="006207B4">
        <w:t xml:space="preserve"> </w:t>
      </w:r>
      <w:r w:rsidR="00664438" w:rsidRPr="006207B4">
        <w:t>prescrib</w:t>
      </w:r>
      <w:r w:rsidRPr="006207B4">
        <w:t>ed</w:t>
      </w:r>
      <w:r w:rsidR="008D0F2D" w:rsidRPr="006207B4">
        <w:t xml:space="preserve"> by the regulations</w:t>
      </w:r>
      <w:r w:rsidR="00A70B1F" w:rsidRPr="006207B4">
        <w:t xml:space="preserve"> made for the purposes of subsection</w:t>
      </w:r>
      <w:r w:rsidR="006207B4">
        <w:t> </w:t>
      </w:r>
      <w:r w:rsidR="00A70B1F" w:rsidRPr="006207B4">
        <w:t>74(1)</w:t>
      </w:r>
      <w:r w:rsidRPr="006207B4">
        <w:t>.</w:t>
      </w:r>
    </w:p>
    <w:p w:rsidR="007D0E72" w:rsidRPr="006207B4" w:rsidRDefault="007D0E72" w:rsidP="00BF3DD9">
      <w:pPr>
        <w:pStyle w:val="SubsectionHead"/>
      </w:pPr>
      <w:r w:rsidRPr="006207B4">
        <w:lastRenderedPageBreak/>
        <w:t>Fault</w:t>
      </w:r>
      <w:r w:rsidR="006207B4">
        <w:noBreakHyphen/>
      </w:r>
      <w:r w:rsidRPr="006207B4">
        <w:t>based offence</w:t>
      </w:r>
    </w:p>
    <w:p w:rsidR="009006E1" w:rsidRPr="006207B4" w:rsidRDefault="007D0E72" w:rsidP="00BF3DD9">
      <w:pPr>
        <w:pStyle w:val="subsection"/>
      </w:pPr>
      <w:r w:rsidRPr="006207B4">
        <w:tab/>
      </w:r>
      <w:r w:rsidR="00095DFF" w:rsidRPr="006207B4">
        <w:t>(2)</w:t>
      </w:r>
      <w:r w:rsidR="00095DFF" w:rsidRPr="006207B4">
        <w:tab/>
        <w:t xml:space="preserve">A person commits an offence if the person contravenes </w:t>
      </w:r>
      <w:r w:rsidR="006207B4">
        <w:t>subsection (</w:t>
      </w:r>
      <w:r w:rsidR="00095DFF" w:rsidRPr="006207B4">
        <w:t>1).</w:t>
      </w:r>
    </w:p>
    <w:p w:rsidR="00095DFF" w:rsidRPr="006207B4" w:rsidRDefault="00095DFF" w:rsidP="00BF3DD9">
      <w:pPr>
        <w:pStyle w:val="Penalty"/>
      </w:pPr>
      <w:r w:rsidRPr="006207B4">
        <w:t>Penalty:</w:t>
      </w:r>
      <w:r w:rsidRPr="006207B4">
        <w:tab/>
        <w:t>100 penalty units.</w:t>
      </w:r>
    </w:p>
    <w:p w:rsidR="007D0E72" w:rsidRPr="006207B4" w:rsidRDefault="00224AD8" w:rsidP="00BF3DD9">
      <w:pPr>
        <w:pStyle w:val="SubsectionHead"/>
      </w:pPr>
      <w:r w:rsidRPr="006207B4">
        <w:t>Civil penalty</w:t>
      </w:r>
    </w:p>
    <w:p w:rsidR="00095DFF" w:rsidRPr="006207B4" w:rsidRDefault="00095DFF" w:rsidP="00BF3DD9">
      <w:pPr>
        <w:pStyle w:val="subsection"/>
      </w:pPr>
      <w:r w:rsidRPr="006207B4">
        <w:tab/>
        <w:t>(3)</w:t>
      </w:r>
      <w:r w:rsidRPr="006207B4">
        <w:tab/>
        <w:t xml:space="preserve">A person is liable to a civil penalty if the person contravenes </w:t>
      </w:r>
      <w:r w:rsidR="006207B4">
        <w:t>subsection (</w:t>
      </w:r>
      <w:r w:rsidRPr="006207B4">
        <w:t>1).</w:t>
      </w:r>
    </w:p>
    <w:p w:rsidR="00095DFF" w:rsidRPr="006207B4" w:rsidRDefault="00095DFF" w:rsidP="00BF3DD9">
      <w:pPr>
        <w:pStyle w:val="Penalty"/>
      </w:pPr>
      <w:r w:rsidRPr="006207B4">
        <w:t>Civil penalty:</w:t>
      </w:r>
      <w:r w:rsidRPr="006207B4">
        <w:tab/>
      </w:r>
      <w:r w:rsidR="003A0EF8" w:rsidRPr="006207B4">
        <w:t>1,000</w:t>
      </w:r>
      <w:r w:rsidRPr="006207B4">
        <w:t xml:space="preserve"> penalty units.</w:t>
      </w:r>
    </w:p>
    <w:p w:rsidR="00095DFF" w:rsidRPr="006207B4" w:rsidRDefault="00B0690E" w:rsidP="00CE6F45">
      <w:pPr>
        <w:pStyle w:val="ActHead3"/>
        <w:pageBreakBefore/>
      </w:pPr>
      <w:bookmarkStart w:id="103" w:name="_Toc393721229"/>
      <w:r w:rsidRPr="006207B4">
        <w:rPr>
          <w:rStyle w:val="CharDivNo"/>
        </w:rPr>
        <w:lastRenderedPageBreak/>
        <w:t>Division</w:t>
      </w:r>
      <w:r w:rsidR="006207B4">
        <w:rPr>
          <w:rStyle w:val="CharDivNo"/>
        </w:rPr>
        <w:t> </w:t>
      </w:r>
      <w:r w:rsidRPr="006207B4">
        <w:rPr>
          <w:rStyle w:val="CharDivNo"/>
        </w:rPr>
        <w:t>5</w:t>
      </w:r>
      <w:r w:rsidR="00095DFF" w:rsidRPr="006207B4">
        <w:t>—</w:t>
      </w:r>
      <w:r w:rsidR="00095DFF" w:rsidRPr="006207B4">
        <w:rPr>
          <w:rStyle w:val="CharDivText"/>
        </w:rPr>
        <w:t>Repatriation and protection</w:t>
      </w:r>
      <w:bookmarkEnd w:id="103"/>
    </w:p>
    <w:p w:rsidR="00095DFF" w:rsidRPr="006207B4" w:rsidRDefault="00D85F2D" w:rsidP="00BF3DD9">
      <w:pPr>
        <w:pStyle w:val="ActHead5"/>
      </w:pPr>
      <w:bookmarkStart w:id="104" w:name="_Toc393721230"/>
      <w:r w:rsidRPr="006207B4">
        <w:rPr>
          <w:rStyle w:val="CharSectno"/>
        </w:rPr>
        <w:t>76</w:t>
      </w:r>
      <w:r w:rsidR="007D0E72" w:rsidRPr="006207B4">
        <w:t xml:space="preserve">  Regulations relating to </w:t>
      </w:r>
      <w:r w:rsidR="00095DFF" w:rsidRPr="006207B4">
        <w:t>repatriation</w:t>
      </w:r>
      <w:bookmarkEnd w:id="104"/>
    </w:p>
    <w:p w:rsidR="00095DFF" w:rsidRPr="006207B4" w:rsidRDefault="00095DFF" w:rsidP="00BF3DD9">
      <w:pPr>
        <w:pStyle w:val="subsection"/>
      </w:pPr>
      <w:r w:rsidRPr="006207B4">
        <w:tab/>
        <w:t>(1)</w:t>
      </w:r>
      <w:r w:rsidRPr="006207B4">
        <w:tab/>
        <w:t xml:space="preserve">The regulations may make provision </w:t>
      </w:r>
      <w:r w:rsidR="00030FFF" w:rsidRPr="006207B4">
        <w:t>in relation to</w:t>
      </w:r>
      <w:r w:rsidRPr="006207B4">
        <w:t xml:space="preserve"> the repatriation of seafarers at no cost to the seafarer.</w:t>
      </w:r>
    </w:p>
    <w:p w:rsidR="00095DFF" w:rsidRPr="006207B4" w:rsidRDefault="00095DFF" w:rsidP="00BF3DD9">
      <w:pPr>
        <w:pStyle w:val="subsection"/>
      </w:pPr>
      <w:r w:rsidRPr="006207B4">
        <w:tab/>
        <w:t>(2)</w:t>
      </w:r>
      <w:r w:rsidRPr="006207B4">
        <w:tab/>
        <w:t xml:space="preserve">Without limiting </w:t>
      </w:r>
      <w:r w:rsidR="006207B4">
        <w:t>subsection (</w:t>
      </w:r>
      <w:r w:rsidRPr="006207B4">
        <w:t>1), the regulations may make provision for or in relation to the following:</w:t>
      </w:r>
    </w:p>
    <w:p w:rsidR="00095DFF" w:rsidRPr="006207B4" w:rsidRDefault="00095DFF" w:rsidP="00BF3DD9">
      <w:pPr>
        <w:pStyle w:val="paragraph"/>
      </w:pPr>
      <w:r w:rsidRPr="006207B4">
        <w:tab/>
        <w:t>(a)</w:t>
      </w:r>
      <w:r w:rsidRPr="006207B4">
        <w:tab/>
        <w:t>the circumstances in which a seafarer is entitled to be repatriated, including</w:t>
      </w:r>
      <w:r w:rsidR="00A70B1F" w:rsidRPr="006207B4">
        <w:t xml:space="preserve"> </w:t>
      </w:r>
      <w:r w:rsidR="00CF35B6" w:rsidRPr="006207B4">
        <w:t xml:space="preserve">in </w:t>
      </w:r>
      <w:r w:rsidR="00A70B1F" w:rsidRPr="006207B4">
        <w:t>t</w:t>
      </w:r>
      <w:r w:rsidRPr="006207B4">
        <w:t>he following</w:t>
      </w:r>
      <w:r w:rsidR="00CF35B6" w:rsidRPr="006207B4">
        <w:t xml:space="preserve"> circumstances</w:t>
      </w:r>
      <w:r w:rsidRPr="006207B4">
        <w:t>:</w:t>
      </w:r>
    </w:p>
    <w:p w:rsidR="00095DFF" w:rsidRPr="006207B4" w:rsidRDefault="00095DFF" w:rsidP="00BF3DD9">
      <w:pPr>
        <w:pStyle w:val="paragraphsub"/>
      </w:pPr>
      <w:r w:rsidRPr="006207B4">
        <w:tab/>
        <w:t>(i)</w:t>
      </w:r>
      <w:r w:rsidRPr="006207B4">
        <w:tab/>
        <w:t>expiry or termination of the seafarer</w:t>
      </w:r>
      <w:r w:rsidR="006F3902" w:rsidRPr="006207B4">
        <w:t>’</w:t>
      </w:r>
      <w:r w:rsidRPr="006207B4">
        <w:t xml:space="preserve">s </w:t>
      </w:r>
      <w:r w:rsidR="00D14C57" w:rsidRPr="006207B4">
        <w:t>work</w:t>
      </w:r>
      <w:r w:rsidRPr="006207B4">
        <w:t xml:space="preserve"> agreement;</w:t>
      </w:r>
    </w:p>
    <w:p w:rsidR="00095DFF" w:rsidRPr="006207B4" w:rsidRDefault="00095DFF" w:rsidP="00BF3DD9">
      <w:pPr>
        <w:pStyle w:val="paragraphsub"/>
      </w:pPr>
      <w:r w:rsidRPr="006207B4">
        <w:tab/>
        <w:t>(ii)</w:t>
      </w:r>
      <w:r w:rsidRPr="006207B4">
        <w:tab/>
        <w:t>inability to carry out the seafarer</w:t>
      </w:r>
      <w:r w:rsidR="006F3902" w:rsidRPr="006207B4">
        <w:t>’</w:t>
      </w:r>
      <w:r w:rsidRPr="006207B4">
        <w:t>s duties;</w:t>
      </w:r>
    </w:p>
    <w:p w:rsidR="00095DFF" w:rsidRPr="006207B4" w:rsidRDefault="00095DFF" w:rsidP="00BF3DD9">
      <w:pPr>
        <w:pStyle w:val="paragraphsub"/>
      </w:pPr>
      <w:r w:rsidRPr="006207B4">
        <w:tab/>
        <w:t>(iii)</w:t>
      </w:r>
      <w:r w:rsidRPr="006207B4">
        <w:tab/>
        <w:t>injury or illness of the seafarer;</w:t>
      </w:r>
    </w:p>
    <w:p w:rsidR="00095DFF" w:rsidRPr="006207B4" w:rsidRDefault="005C77A9" w:rsidP="00BF3DD9">
      <w:pPr>
        <w:pStyle w:val="paragraphsub"/>
      </w:pPr>
      <w:r w:rsidRPr="006207B4">
        <w:tab/>
        <w:t>(iv</w:t>
      </w:r>
      <w:r w:rsidR="00095DFF" w:rsidRPr="006207B4">
        <w:t>)</w:t>
      </w:r>
      <w:r w:rsidR="00095DFF" w:rsidRPr="006207B4">
        <w:tab/>
        <w:t>transfer, sale or wreck of the seafarer</w:t>
      </w:r>
      <w:r w:rsidR="006F3902" w:rsidRPr="006207B4">
        <w:t>’</w:t>
      </w:r>
      <w:r w:rsidR="00095DFF" w:rsidRPr="006207B4">
        <w:t>s vessel;</w:t>
      </w:r>
    </w:p>
    <w:p w:rsidR="00095DFF" w:rsidRPr="006207B4" w:rsidRDefault="00095DFF" w:rsidP="00BF3DD9">
      <w:pPr>
        <w:pStyle w:val="paragraph"/>
      </w:pPr>
      <w:r w:rsidRPr="006207B4">
        <w:tab/>
        <w:t>(b)</w:t>
      </w:r>
      <w:r w:rsidRPr="006207B4">
        <w:tab/>
        <w:t>the liability</w:t>
      </w:r>
      <w:r w:rsidR="00725DEA" w:rsidRPr="006207B4">
        <w:t xml:space="preserve"> for</w:t>
      </w:r>
      <w:r w:rsidRPr="006207B4">
        <w:t xml:space="preserve"> the costs of repatriation and recovery of costs;</w:t>
      </w:r>
    </w:p>
    <w:p w:rsidR="00095DFF" w:rsidRPr="006207B4" w:rsidRDefault="00095DFF" w:rsidP="00BF3DD9">
      <w:pPr>
        <w:pStyle w:val="paragraph"/>
      </w:pPr>
      <w:r w:rsidRPr="006207B4">
        <w:tab/>
        <w:t>(c)</w:t>
      </w:r>
      <w:r w:rsidRPr="006207B4">
        <w:tab/>
        <w:t>the mode of transport of repatriation;</w:t>
      </w:r>
    </w:p>
    <w:p w:rsidR="00095DFF" w:rsidRPr="006207B4" w:rsidRDefault="00095DFF" w:rsidP="00BF3DD9">
      <w:pPr>
        <w:pStyle w:val="paragraph"/>
      </w:pPr>
      <w:r w:rsidRPr="006207B4">
        <w:tab/>
        <w:t>(d)</w:t>
      </w:r>
      <w:r w:rsidRPr="006207B4">
        <w:tab/>
        <w:t>the destination to which the seafarer is repatriated.</w:t>
      </w:r>
    </w:p>
    <w:p w:rsidR="00095DFF" w:rsidRPr="006207B4" w:rsidRDefault="00D85F2D" w:rsidP="00BF3DD9">
      <w:pPr>
        <w:pStyle w:val="ActHead5"/>
      </w:pPr>
      <w:bookmarkStart w:id="105" w:name="_Toc393721231"/>
      <w:r w:rsidRPr="006207B4">
        <w:rPr>
          <w:rStyle w:val="CharSectno"/>
        </w:rPr>
        <w:t>77</w:t>
      </w:r>
      <w:r w:rsidR="007D0E72" w:rsidRPr="006207B4">
        <w:t xml:space="preserve">  Regulations relating to </w:t>
      </w:r>
      <w:r w:rsidR="00D23AB4" w:rsidRPr="006207B4">
        <w:t>complaints etc. about employment</w:t>
      </w:r>
      <w:bookmarkEnd w:id="105"/>
    </w:p>
    <w:p w:rsidR="00095DFF" w:rsidRPr="006207B4" w:rsidRDefault="00095DFF" w:rsidP="00BF3DD9">
      <w:pPr>
        <w:pStyle w:val="subsection"/>
      </w:pPr>
      <w:r w:rsidRPr="006207B4">
        <w:tab/>
      </w:r>
      <w:r w:rsidRPr="006207B4">
        <w:tab/>
        <w:t xml:space="preserve">The regulations may make provision </w:t>
      </w:r>
      <w:r w:rsidR="00030FFF" w:rsidRPr="006207B4">
        <w:t>in relation to</w:t>
      </w:r>
      <w:r w:rsidRPr="006207B4">
        <w:t xml:space="preserve"> </w:t>
      </w:r>
      <w:r w:rsidR="00D23AB4" w:rsidRPr="006207B4">
        <w:t xml:space="preserve">complaints and legal proceedings </w:t>
      </w:r>
      <w:r w:rsidR="004D1113" w:rsidRPr="006207B4">
        <w:t>relating</w:t>
      </w:r>
      <w:r w:rsidR="00D23AB4" w:rsidRPr="006207B4">
        <w:t xml:space="preserve"> to </w:t>
      </w:r>
      <w:r w:rsidRPr="006207B4">
        <w:t>a seafarer</w:t>
      </w:r>
      <w:r w:rsidR="006F3902" w:rsidRPr="006207B4">
        <w:t>’</w:t>
      </w:r>
      <w:r w:rsidRPr="006207B4">
        <w:t>s employment, including in relation to:</w:t>
      </w:r>
    </w:p>
    <w:p w:rsidR="00095DFF" w:rsidRPr="006207B4" w:rsidRDefault="00095DFF" w:rsidP="00BF3DD9">
      <w:pPr>
        <w:pStyle w:val="paragraph"/>
      </w:pPr>
      <w:r w:rsidRPr="006207B4">
        <w:tab/>
        <w:t>(a)</w:t>
      </w:r>
      <w:r w:rsidRPr="006207B4">
        <w:tab/>
      </w:r>
      <w:r w:rsidR="004D1113" w:rsidRPr="006207B4">
        <w:t xml:space="preserve">how such </w:t>
      </w:r>
      <w:r w:rsidRPr="006207B4">
        <w:t>complaints</w:t>
      </w:r>
      <w:r w:rsidR="004D1113" w:rsidRPr="006207B4">
        <w:t xml:space="preserve"> are to be handled</w:t>
      </w:r>
      <w:r w:rsidRPr="006207B4">
        <w:t>; and</w:t>
      </w:r>
    </w:p>
    <w:p w:rsidR="00D23AB4" w:rsidRPr="006207B4" w:rsidRDefault="00D23AB4" w:rsidP="00BF3DD9">
      <w:pPr>
        <w:pStyle w:val="paragraph"/>
      </w:pPr>
      <w:r w:rsidRPr="006207B4">
        <w:tab/>
        <w:t>(</w:t>
      </w:r>
      <w:r w:rsidR="004D1113" w:rsidRPr="006207B4">
        <w:t>b</w:t>
      </w:r>
      <w:r w:rsidRPr="006207B4">
        <w:t>)</w:t>
      </w:r>
      <w:r w:rsidRPr="006207B4">
        <w:tab/>
        <w:t xml:space="preserve">leave to go to shore in relation to </w:t>
      </w:r>
      <w:r w:rsidR="004D1113" w:rsidRPr="006207B4">
        <w:t>such complaints or legal proceedings</w:t>
      </w:r>
      <w:r w:rsidRPr="006207B4">
        <w:t>.</w:t>
      </w:r>
    </w:p>
    <w:p w:rsidR="00095DFF" w:rsidRPr="006207B4" w:rsidRDefault="00B35372" w:rsidP="00CE6F45">
      <w:pPr>
        <w:pStyle w:val="ActHead2"/>
        <w:pageBreakBefore/>
      </w:pPr>
      <w:bookmarkStart w:id="106" w:name="_Toc393721232"/>
      <w:r w:rsidRPr="006207B4">
        <w:rPr>
          <w:rStyle w:val="CharPartNo"/>
        </w:rPr>
        <w:lastRenderedPageBreak/>
        <w:t>Part</w:t>
      </w:r>
      <w:r w:rsidR="006207B4">
        <w:rPr>
          <w:rStyle w:val="CharPartNo"/>
        </w:rPr>
        <w:t> </w:t>
      </w:r>
      <w:r w:rsidRPr="006207B4">
        <w:rPr>
          <w:rStyle w:val="CharPartNo"/>
        </w:rPr>
        <w:t>6</w:t>
      </w:r>
      <w:r w:rsidR="00095DFF" w:rsidRPr="006207B4">
        <w:t>—</w:t>
      </w:r>
      <w:r w:rsidR="007D0E72" w:rsidRPr="006207B4">
        <w:rPr>
          <w:rStyle w:val="CharPartText"/>
        </w:rPr>
        <w:t>A</w:t>
      </w:r>
      <w:r w:rsidR="00095DFF" w:rsidRPr="006207B4">
        <w:rPr>
          <w:rStyle w:val="CharPartText"/>
        </w:rPr>
        <w:t>lcohol</w:t>
      </w:r>
      <w:r w:rsidR="007D0E72" w:rsidRPr="006207B4">
        <w:rPr>
          <w:rStyle w:val="CharPartText"/>
        </w:rPr>
        <w:t xml:space="preserve"> and drugs</w:t>
      </w:r>
      <w:bookmarkEnd w:id="106"/>
    </w:p>
    <w:p w:rsidR="00095DFF" w:rsidRPr="006207B4" w:rsidRDefault="00095DFF" w:rsidP="00BF3DD9">
      <w:pPr>
        <w:pStyle w:val="ActHead3"/>
      </w:pPr>
      <w:bookmarkStart w:id="107" w:name="_Toc393721233"/>
      <w:r w:rsidRPr="006207B4">
        <w:rPr>
          <w:rStyle w:val="CharDivNo"/>
        </w:rPr>
        <w:t>Division</w:t>
      </w:r>
      <w:r w:rsidR="006207B4">
        <w:rPr>
          <w:rStyle w:val="CharDivNo"/>
        </w:rPr>
        <w:t> </w:t>
      </w:r>
      <w:r w:rsidR="002700F7" w:rsidRPr="006207B4">
        <w:rPr>
          <w:rStyle w:val="CharDivNo"/>
        </w:rPr>
        <w:t>1</w:t>
      </w:r>
      <w:r w:rsidR="005C77A9" w:rsidRPr="006207B4">
        <w:t>—</w:t>
      </w:r>
      <w:r w:rsidR="005C77A9" w:rsidRPr="006207B4">
        <w:rPr>
          <w:rStyle w:val="CharDivText"/>
        </w:rPr>
        <w:t>Alco</w:t>
      </w:r>
      <w:r w:rsidRPr="006207B4">
        <w:rPr>
          <w:rStyle w:val="CharDivText"/>
        </w:rPr>
        <w:t>hol and drug testing of seafarers and pilots</w:t>
      </w:r>
      <w:bookmarkEnd w:id="107"/>
    </w:p>
    <w:p w:rsidR="000C7F33" w:rsidRPr="006207B4" w:rsidRDefault="00D85F2D" w:rsidP="00BF3DD9">
      <w:pPr>
        <w:pStyle w:val="ActHead5"/>
      </w:pPr>
      <w:bookmarkStart w:id="108" w:name="_Toc393721234"/>
      <w:r w:rsidRPr="006207B4">
        <w:rPr>
          <w:rStyle w:val="CharSectno"/>
        </w:rPr>
        <w:t>78</w:t>
      </w:r>
      <w:r w:rsidR="00095DFF" w:rsidRPr="006207B4">
        <w:t xml:space="preserve">  Seafarer or </w:t>
      </w:r>
      <w:r w:rsidR="00E933B9" w:rsidRPr="006207B4">
        <w:t xml:space="preserve">licensed </w:t>
      </w:r>
      <w:r w:rsidR="00095DFF" w:rsidRPr="006207B4">
        <w:t>pilot may be required to undergo alcohol test</w:t>
      </w:r>
      <w:bookmarkEnd w:id="108"/>
    </w:p>
    <w:p w:rsidR="00095DFF" w:rsidRPr="006207B4" w:rsidRDefault="002700F7" w:rsidP="00BF3DD9">
      <w:pPr>
        <w:pStyle w:val="subsection"/>
      </w:pPr>
      <w:r w:rsidRPr="006207B4">
        <w:tab/>
      </w:r>
      <w:r w:rsidRPr="006207B4">
        <w:tab/>
        <w:t xml:space="preserve">AMSA may require a </w:t>
      </w:r>
      <w:r w:rsidR="00095DFF" w:rsidRPr="006207B4">
        <w:t>seaf</w:t>
      </w:r>
      <w:r w:rsidRPr="006207B4">
        <w:t xml:space="preserve">arer or </w:t>
      </w:r>
      <w:r w:rsidR="00E933B9" w:rsidRPr="006207B4">
        <w:t xml:space="preserve">a licensed </w:t>
      </w:r>
      <w:r w:rsidRPr="006207B4">
        <w:t>pilot on board a regulated Australian vessel or a foreign vessel</w:t>
      </w:r>
      <w:r w:rsidR="00095DFF" w:rsidRPr="006207B4">
        <w:t xml:space="preserve"> to undergo a test of a kind prescribed by the regulations for the purpose of determining the</w:t>
      </w:r>
      <w:r w:rsidRPr="006207B4">
        <w:t xml:space="preserve"> level of alcohol in the blood</w:t>
      </w:r>
      <w:r w:rsidR="00095DFF" w:rsidRPr="006207B4">
        <w:t xml:space="preserve"> of the seafarer or pilot.</w:t>
      </w:r>
    </w:p>
    <w:p w:rsidR="00095DFF" w:rsidRPr="006207B4" w:rsidRDefault="00D85F2D" w:rsidP="00BF3DD9">
      <w:pPr>
        <w:pStyle w:val="ActHead5"/>
      </w:pPr>
      <w:bookmarkStart w:id="109" w:name="_Toc393721235"/>
      <w:r w:rsidRPr="006207B4">
        <w:rPr>
          <w:rStyle w:val="CharSectno"/>
        </w:rPr>
        <w:t>79</w:t>
      </w:r>
      <w:r w:rsidR="00095DFF" w:rsidRPr="006207B4">
        <w:t xml:space="preserve">  Seafarer or </w:t>
      </w:r>
      <w:r w:rsidR="00E933B9" w:rsidRPr="006207B4">
        <w:t xml:space="preserve">licensed </w:t>
      </w:r>
      <w:r w:rsidR="00095DFF" w:rsidRPr="006207B4">
        <w:t>pilot may be required to undergo drug tests etc.</w:t>
      </w:r>
      <w:bookmarkEnd w:id="109"/>
    </w:p>
    <w:p w:rsidR="00095DFF" w:rsidRPr="006207B4" w:rsidRDefault="002700F7" w:rsidP="00BF3DD9">
      <w:pPr>
        <w:pStyle w:val="subsection"/>
      </w:pPr>
      <w:r w:rsidRPr="006207B4">
        <w:tab/>
      </w:r>
      <w:r w:rsidRPr="006207B4">
        <w:tab/>
        <w:t xml:space="preserve">AMSA may require a </w:t>
      </w:r>
      <w:r w:rsidR="00095DFF" w:rsidRPr="006207B4">
        <w:t>seaf</w:t>
      </w:r>
      <w:r w:rsidRPr="006207B4">
        <w:t xml:space="preserve">arer or </w:t>
      </w:r>
      <w:r w:rsidR="00E933B9" w:rsidRPr="006207B4">
        <w:t xml:space="preserve">a licensed </w:t>
      </w:r>
      <w:r w:rsidRPr="006207B4">
        <w:t>pilot on board a regulated Australian vessel or a foreign vessel</w:t>
      </w:r>
      <w:r w:rsidR="00095DFF" w:rsidRPr="006207B4">
        <w:t xml:space="preserve"> to undergo a test of a kind prescribed by the regulations for the purpose of determining the presence</w:t>
      </w:r>
      <w:r w:rsidRPr="006207B4">
        <w:t xml:space="preserve"> of a drug in the blood</w:t>
      </w:r>
      <w:r w:rsidR="00095DFF" w:rsidRPr="006207B4">
        <w:t xml:space="preserve"> of the seafarer or pilot.</w:t>
      </w:r>
    </w:p>
    <w:p w:rsidR="00B6685D" w:rsidRPr="006207B4" w:rsidRDefault="00D85F2D" w:rsidP="00BF3DD9">
      <w:pPr>
        <w:pStyle w:val="ActHead5"/>
      </w:pPr>
      <w:bookmarkStart w:id="110" w:name="_Toc393721236"/>
      <w:r w:rsidRPr="006207B4">
        <w:rPr>
          <w:rStyle w:val="CharSectno"/>
        </w:rPr>
        <w:t>80</w:t>
      </w:r>
      <w:r w:rsidR="00B6685D" w:rsidRPr="006207B4">
        <w:t xml:space="preserve">  Limitation on exercise of powers in relation to foreign vessels</w:t>
      </w:r>
      <w:bookmarkEnd w:id="110"/>
    </w:p>
    <w:p w:rsidR="00B6685D" w:rsidRPr="006207B4" w:rsidRDefault="00B6685D" w:rsidP="00BF3DD9">
      <w:pPr>
        <w:pStyle w:val="subsection"/>
      </w:pPr>
      <w:r w:rsidRPr="006207B4">
        <w:tab/>
      </w:r>
      <w:r w:rsidRPr="006207B4">
        <w:tab/>
        <w:t>AMSA must not exercise a power under section</w:t>
      </w:r>
      <w:r w:rsidR="006207B4">
        <w:t> </w:t>
      </w:r>
      <w:r w:rsidR="00D85F2D" w:rsidRPr="006207B4">
        <w:t>78</w:t>
      </w:r>
      <w:r w:rsidRPr="006207B4">
        <w:t xml:space="preserve"> or </w:t>
      </w:r>
      <w:r w:rsidR="00D85F2D" w:rsidRPr="006207B4">
        <w:t>79</w:t>
      </w:r>
      <w:r w:rsidRPr="006207B4">
        <w:t xml:space="preserve"> in relation to a seafarer of a foreign vessel</w:t>
      </w:r>
      <w:r w:rsidR="00A91D3C" w:rsidRPr="006207B4">
        <w:t>,</w:t>
      </w:r>
      <w:r w:rsidR="006175F3" w:rsidRPr="006207B4">
        <w:t xml:space="preserve"> or a pilot on board a foreign vessel</w:t>
      </w:r>
      <w:r w:rsidR="00A91D3C" w:rsidRPr="006207B4">
        <w:t>,</w:t>
      </w:r>
      <w:r w:rsidRPr="006207B4">
        <w:t xml:space="preserve"> unless the vessel is:</w:t>
      </w:r>
    </w:p>
    <w:p w:rsidR="00B6685D" w:rsidRPr="006207B4" w:rsidRDefault="00B6685D" w:rsidP="00BF3DD9">
      <w:pPr>
        <w:pStyle w:val="paragraph"/>
      </w:pPr>
      <w:r w:rsidRPr="006207B4">
        <w:tab/>
        <w:t>(a)</w:t>
      </w:r>
      <w:r w:rsidRPr="006207B4">
        <w:tab/>
        <w:t>in an Australian port; or</w:t>
      </w:r>
    </w:p>
    <w:p w:rsidR="00A55553" w:rsidRPr="006207B4" w:rsidRDefault="00A55553" w:rsidP="00BF3DD9">
      <w:pPr>
        <w:pStyle w:val="paragraph"/>
      </w:pPr>
      <w:r w:rsidRPr="006207B4">
        <w:tab/>
        <w:t>(b)</w:t>
      </w:r>
      <w:r w:rsidRPr="006207B4">
        <w:tab/>
        <w:t>entering or leaving an Australian port; or</w:t>
      </w:r>
    </w:p>
    <w:p w:rsidR="00B6685D" w:rsidRPr="006207B4" w:rsidRDefault="00A55553" w:rsidP="00BF3DD9">
      <w:pPr>
        <w:pStyle w:val="paragraph"/>
      </w:pPr>
      <w:r w:rsidRPr="006207B4">
        <w:tab/>
        <w:t>(c</w:t>
      </w:r>
      <w:r w:rsidR="00B6685D" w:rsidRPr="006207B4">
        <w:t>)</w:t>
      </w:r>
      <w:r w:rsidR="00B6685D" w:rsidRPr="006207B4">
        <w:tab/>
        <w:t>in the internal waters of Australia; or</w:t>
      </w:r>
    </w:p>
    <w:p w:rsidR="00B6685D" w:rsidRPr="006207B4" w:rsidRDefault="00B6685D" w:rsidP="00BF3DD9">
      <w:pPr>
        <w:pStyle w:val="paragraph"/>
      </w:pPr>
      <w:r w:rsidRPr="006207B4">
        <w:tab/>
        <w:t>(d)</w:t>
      </w:r>
      <w:r w:rsidRPr="006207B4">
        <w:tab/>
        <w:t xml:space="preserve">in the territorial sea of Australia, other than in </w:t>
      </w:r>
      <w:r w:rsidR="00965A9D" w:rsidRPr="006207B4">
        <w:t>the course of innocent passage.</w:t>
      </w:r>
    </w:p>
    <w:p w:rsidR="00095DFF" w:rsidRPr="006207B4" w:rsidRDefault="00D85F2D" w:rsidP="00BF3DD9">
      <w:pPr>
        <w:pStyle w:val="ActHead5"/>
      </w:pPr>
      <w:bookmarkStart w:id="111" w:name="_Toc393721237"/>
      <w:r w:rsidRPr="006207B4">
        <w:rPr>
          <w:rStyle w:val="CharSectno"/>
        </w:rPr>
        <w:t>81</w:t>
      </w:r>
      <w:r w:rsidR="00095DFF" w:rsidRPr="006207B4">
        <w:t xml:space="preserve">  Refusal to undergo alcohol or drug test</w:t>
      </w:r>
      <w:bookmarkEnd w:id="111"/>
    </w:p>
    <w:p w:rsidR="00095DFF" w:rsidRPr="006207B4" w:rsidRDefault="00095DFF" w:rsidP="00BF3DD9">
      <w:pPr>
        <w:pStyle w:val="subsection"/>
      </w:pPr>
      <w:r w:rsidRPr="006207B4">
        <w:tab/>
        <w:t>(1)</w:t>
      </w:r>
      <w:r w:rsidRPr="006207B4">
        <w:tab/>
        <w:t>A person contravenes this subsection if:</w:t>
      </w:r>
    </w:p>
    <w:p w:rsidR="00095DFF" w:rsidRPr="006207B4" w:rsidRDefault="00095DFF" w:rsidP="00BF3DD9">
      <w:pPr>
        <w:pStyle w:val="paragraph"/>
      </w:pPr>
      <w:r w:rsidRPr="006207B4">
        <w:tab/>
        <w:t>(a)</w:t>
      </w:r>
      <w:r w:rsidRPr="006207B4">
        <w:tab/>
        <w:t>the person has been required to undergo an alcohol test or a drug test; and</w:t>
      </w:r>
    </w:p>
    <w:p w:rsidR="00095DFF" w:rsidRPr="006207B4" w:rsidRDefault="00095DFF" w:rsidP="00BF3DD9">
      <w:pPr>
        <w:pStyle w:val="paragraph"/>
      </w:pPr>
      <w:r w:rsidRPr="006207B4">
        <w:tab/>
        <w:t>(b)</w:t>
      </w:r>
      <w:r w:rsidRPr="006207B4">
        <w:tab/>
        <w:t>the person fails to undergo the test.</w:t>
      </w:r>
    </w:p>
    <w:p w:rsidR="00095DFF" w:rsidRPr="006207B4" w:rsidRDefault="00095DFF" w:rsidP="00BF3DD9">
      <w:pPr>
        <w:pStyle w:val="SubsectionHead"/>
      </w:pPr>
      <w:r w:rsidRPr="006207B4">
        <w:lastRenderedPageBreak/>
        <w:t>Fault</w:t>
      </w:r>
      <w:r w:rsidR="006207B4">
        <w:noBreakHyphen/>
      </w:r>
      <w:r w:rsidRPr="006207B4">
        <w:t>based offence</w:t>
      </w:r>
    </w:p>
    <w:p w:rsidR="009006E1" w:rsidRPr="006207B4" w:rsidRDefault="00095DFF" w:rsidP="00BF3DD9">
      <w:pPr>
        <w:pStyle w:val="subsection"/>
      </w:pPr>
      <w:r w:rsidRPr="006207B4">
        <w:tab/>
        <w:t>(2)</w:t>
      </w:r>
      <w:r w:rsidRPr="006207B4">
        <w:tab/>
        <w:t xml:space="preserve">A person commits an offence if the person contravenes </w:t>
      </w:r>
      <w:r w:rsidR="006207B4">
        <w:t>subsection (</w:t>
      </w:r>
      <w:r w:rsidRPr="006207B4">
        <w:t>1).</w:t>
      </w:r>
    </w:p>
    <w:p w:rsidR="00095DFF" w:rsidRPr="006207B4" w:rsidRDefault="00095DFF" w:rsidP="00BF3DD9">
      <w:pPr>
        <w:pStyle w:val="Penalty"/>
      </w:pPr>
      <w:r w:rsidRPr="006207B4">
        <w:t>Penalty:</w:t>
      </w:r>
      <w:r w:rsidRPr="006207B4">
        <w:tab/>
      </w:r>
      <w:r w:rsidR="007227C3" w:rsidRPr="006207B4">
        <w:t>60 penalty units.</w:t>
      </w:r>
    </w:p>
    <w:p w:rsidR="00095DFF" w:rsidRPr="006207B4" w:rsidRDefault="00224AD8" w:rsidP="00BF3DD9">
      <w:pPr>
        <w:pStyle w:val="SubsectionHead"/>
      </w:pPr>
      <w:r w:rsidRPr="006207B4">
        <w:t>Civil penalty</w:t>
      </w:r>
    </w:p>
    <w:p w:rsidR="00095DFF" w:rsidRPr="006207B4" w:rsidRDefault="00095DFF" w:rsidP="00BF3DD9">
      <w:pPr>
        <w:pStyle w:val="subsection"/>
      </w:pPr>
      <w:r w:rsidRPr="006207B4">
        <w:rPr>
          <w:lang w:eastAsia="en-US"/>
        </w:rPr>
        <w:tab/>
        <w:t>(3)</w:t>
      </w:r>
      <w:r w:rsidRPr="006207B4">
        <w:rPr>
          <w:lang w:eastAsia="en-US"/>
        </w:rPr>
        <w:tab/>
      </w:r>
      <w:r w:rsidRPr="006207B4">
        <w:t xml:space="preserve">A person is liable to a civil penalty if the person contravenes </w:t>
      </w:r>
      <w:r w:rsidR="006207B4">
        <w:t>subsection (</w:t>
      </w:r>
      <w:r w:rsidRPr="006207B4">
        <w:t>1).</w:t>
      </w:r>
    </w:p>
    <w:p w:rsidR="00095DFF" w:rsidRPr="006207B4" w:rsidRDefault="00095DFF" w:rsidP="00BF3DD9">
      <w:pPr>
        <w:pStyle w:val="Penalty"/>
      </w:pPr>
      <w:r w:rsidRPr="006207B4">
        <w:t>Civil penalty:</w:t>
      </w:r>
      <w:r w:rsidRPr="006207B4">
        <w:tab/>
      </w:r>
      <w:r w:rsidR="007227C3" w:rsidRPr="006207B4">
        <w:t>600 penalty units.</w:t>
      </w:r>
    </w:p>
    <w:p w:rsidR="00095DFF" w:rsidRPr="006207B4" w:rsidRDefault="00D85F2D" w:rsidP="00BF3DD9">
      <w:pPr>
        <w:pStyle w:val="ActHead5"/>
      </w:pPr>
      <w:bookmarkStart w:id="112" w:name="_Toc393721238"/>
      <w:r w:rsidRPr="006207B4">
        <w:rPr>
          <w:rStyle w:val="CharSectno"/>
        </w:rPr>
        <w:t>82</w:t>
      </w:r>
      <w:r w:rsidR="00095DFF" w:rsidRPr="006207B4">
        <w:t xml:space="preserve">  Information to be provided after test</w:t>
      </w:r>
      <w:bookmarkEnd w:id="112"/>
    </w:p>
    <w:p w:rsidR="00095DFF" w:rsidRPr="006207B4" w:rsidRDefault="00095DFF" w:rsidP="00BF3DD9">
      <w:pPr>
        <w:pStyle w:val="subsection"/>
      </w:pPr>
      <w:r w:rsidRPr="006207B4">
        <w:tab/>
      </w:r>
      <w:r w:rsidRPr="006207B4">
        <w:tab/>
        <w:t xml:space="preserve">As soon as practicable after a seafarer or </w:t>
      </w:r>
      <w:r w:rsidR="00D653E2" w:rsidRPr="006207B4">
        <w:t xml:space="preserve">a licensed </w:t>
      </w:r>
      <w:r w:rsidRPr="006207B4">
        <w:t>pilot has undergone an alcohol test or a drug test, the person who conducted the test must give the seafarer or pilot a written statement specifying:</w:t>
      </w:r>
    </w:p>
    <w:p w:rsidR="00095DFF" w:rsidRPr="006207B4" w:rsidRDefault="00095DFF" w:rsidP="00BF3DD9">
      <w:pPr>
        <w:pStyle w:val="paragraph"/>
      </w:pPr>
      <w:r w:rsidRPr="006207B4">
        <w:tab/>
        <w:t>(a)</w:t>
      </w:r>
      <w:r w:rsidRPr="006207B4">
        <w:tab/>
        <w:t>the test result; and</w:t>
      </w:r>
    </w:p>
    <w:p w:rsidR="00095DFF" w:rsidRPr="006207B4" w:rsidRDefault="00095DFF" w:rsidP="00BF3DD9">
      <w:pPr>
        <w:pStyle w:val="paragraph"/>
      </w:pPr>
      <w:r w:rsidRPr="006207B4">
        <w:tab/>
        <w:t>(b)</w:t>
      </w:r>
      <w:r w:rsidR="002700F7" w:rsidRPr="006207B4">
        <w:tab/>
        <w:t>the date and time of the test.</w:t>
      </w:r>
    </w:p>
    <w:p w:rsidR="00095DFF" w:rsidRPr="006207B4" w:rsidRDefault="002700F7" w:rsidP="00CE6F45">
      <w:pPr>
        <w:pStyle w:val="ActHead3"/>
        <w:pageBreakBefore/>
      </w:pPr>
      <w:bookmarkStart w:id="113" w:name="_Toc393721239"/>
      <w:r w:rsidRPr="006207B4">
        <w:rPr>
          <w:rStyle w:val="CharDivNo"/>
        </w:rPr>
        <w:lastRenderedPageBreak/>
        <w:t>Division</w:t>
      </w:r>
      <w:r w:rsidR="006207B4">
        <w:rPr>
          <w:rStyle w:val="CharDivNo"/>
        </w:rPr>
        <w:t> </w:t>
      </w:r>
      <w:r w:rsidRPr="006207B4">
        <w:rPr>
          <w:rStyle w:val="CharDivNo"/>
        </w:rPr>
        <w:t>2</w:t>
      </w:r>
      <w:r w:rsidR="00095DFF" w:rsidRPr="006207B4">
        <w:t>—</w:t>
      </w:r>
      <w:r w:rsidR="00095DFF" w:rsidRPr="006207B4">
        <w:rPr>
          <w:rStyle w:val="CharDivText"/>
        </w:rPr>
        <w:t xml:space="preserve">Offences </w:t>
      </w:r>
      <w:r w:rsidR="00AF525E" w:rsidRPr="006207B4">
        <w:rPr>
          <w:rStyle w:val="CharDivText"/>
        </w:rPr>
        <w:t xml:space="preserve">and civil penalties </w:t>
      </w:r>
      <w:r w:rsidR="00095DFF" w:rsidRPr="006207B4">
        <w:rPr>
          <w:rStyle w:val="CharDivText"/>
        </w:rPr>
        <w:t>relating to alcohol and drugs</w:t>
      </w:r>
      <w:bookmarkEnd w:id="113"/>
    </w:p>
    <w:p w:rsidR="000C7F33" w:rsidRPr="006207B4" w:rsidRDefault="00D85F2D" w:rsidP="00BF3DD9">
      <w:pPr>
        <w:pStyle w:val="ActHead5"/>
      </w:pPr>
      <w:bookmarkStart w:id="114" w:name="_Toc393721240"/>
      <w:r w:rsidRPr="006207B4">
        <w:rPr>
          <w:rStyle w:val="CharSectno"/>
        </w:rPr>
        <w:t>83</w:t>
      </w:r>
      <w:r w:rsidR="00095DFF" w:rsidRPr="006207B4">
        <w:t xml:space="preserve">  Impairment of person</w:t>
      </w:r>
      <w:r w:rsidR="006F3902" w:rsidRPr="006207B4">
        <w:t>’</w:t>
      </w:r>
      <w:r w:rsidR="00095DFF" w:rsidRPr="006207B4">
        <w:t>s capacity to carry out duties as seafarer or pilot</w:t>
      </w:r>
      <w:bookmarkEnd w:id="114"/>
    </w:p>
    <w:p w:rsidR="007D5935" w:rsidRPr="006207B4" w:rsidRDefault="007D5935" w:rsidP="00BF3DD9">
      <w:pPr>
        <w:pStyle w:val="subsection"/>
      </w:pPr>
      <w:r w:rsidRPr="006207B4">
        <w:tab/>
        <w:t>(1)</w:t>
      </w:r>
      <w:r w:rsidRPr="006207B4">
        <w:tab/>
        <w:t>A person contravenes this subsection if:</w:t>
      </w:r>
    </w:p>
    <w:p w:rsidR="007D5935" w:rsidRPr="006207B4" w:rsidRDefault="007D5935" w:rsidP="00BF3DD9">
      <w:pPr>
        <w:pStyle w:val="paragraph"/>
      </w:pPr>
      <w:r w:rsidRPr="006207B4">
        <w:tab/>
        <w:t>(a)</w:t>
      </w:r>
      <w:r w:rsidRPr="006207B4">
        <w:tab/>
        <w:t xml:space="preserve">the person is a seafarer or </w:t>
      </w:r>
      <w:r w:rsidR="002451B4" w:rsidRPr="006207B4">
        <w:t>a licensed</w:t>
      </w:r>
      <w:r w:rsidR="00793B14" w:rsidRPr="006207B4">
        <w:t xml:space="preserve"> </w:t>
      </w:r>
      <w:r w:rsidRPr="006207B4">
        <w:t>pilot on board a regulated Australian vessel or a foreign vessel; and</w:t>
      </w:r>
    </w:p>
    <w:p w:rsidR="00095DFF" w:rsidRPr="006207B4" w:rsidRDefault="007D5935" w:rsidP="00BF3DD9">
      <w:pPr>
        <w:pStyle w:val="paragraph"/>
      </w:pPr>
      <w:r w:rsidRPr="006207B4">
        <w:tab/>
        <w:t>(b)</w:t>
      </w:r>
      <w:r w:rsidRPr="006207B4">
        <w:tab/>
        <w:t>the person is under the influence of alcohol or any other drug (whether medicinal or otherwise) to such an extent that his or her capacity to carry out the duties of a seafarer or pilot is impaired</w:t>
      </w:r>
      <w:r w:rsidR="00095DFF" w:rsidRPr="006207B4">
        <w:t>.</w:t>
      </w:r>
    </w:p>
    <w:p w:rsidR="00095DFF" w:rsidRPr="006207B4" w:rsidRDefault="00095DFF" w:rsidP="00BF3DD9">
      <w:pPr>
        <w:pStyle w:val="SubsectionHead"/>
      </w:pPr>
      <w:r w:rsidRPr="006207B4">
        <w:t>Fault</w:t>
      </w:r>
      <w:r w:rsidR="006207B4">
        <w:noBreakHyphen/>
      </w:r>
      <w:r w:rsidRPr="006207B4">
        <w:t>based offence</w:t>
      </w:r>
    </w:p>
    <w:p w:rsidR="009006E1" w:rsidRPr="006207B4" w:rsidRDefault="00095DFF" w:rsidP="00BF3DD9">
      <w:pPr>
        <w:pStyle w:val="subsection"/>
      </w:pPr>
      <w:r w:rsidRPr="006207B4">
        <w:tab/>
        <w:t>(2)</w:t>
      </w:r>
      <w:r w:rsidRPr="006207B4">
        <w:tab/>
        <w:t xml:space="preserve">A person commits an offence if the person contravenes </w:t>
      </w:r>
      <w:r w:rsidR="006207B4">
        <w:t>subsection (</w:t>
      </w:r>
      <w:r w:rsidRPr="006207B4">
        <w:t>1).</w:t>
      </w:r>
    </w:p>
    <w:p w:rsidR="00095DFF" w:rsidRPr="006207B4" w:rsidRDefault="00095DFF" w:rsidP="00BF3DD9">
      <w:pPr>
        <w:pStyle w:val="Penalty"/>
        <w:rPr>
          <w:i/>
        </w:rPr>
      </w:pPr>
      <w:r w:rsidRPr="006207B4">
        <w:t>Penal</w:t>
      </w:r>
      <w:r w:rsidR="00954DAC" w:rsidRPr="006207B4">
        <w:t>ty:</w:t>
      </w:r>
      <w:r w:rsidR="00954DAC" w:rsidRPr="006207B4">
        <w:tab/>
      </w:r>
      <w:r w:rsidR="00195DEF" w:rsidRPr="006207B4">
        <w:t>60 penalty units</w:t>
      </w:r>
      <w:r w:rsidRPr="006207B4">
        <w:t>.</w:t>
      </w:r>
    </w:p>
    <w:p w:rsidR="001E304E" w:rsidRPr="006207B4" w:rsidRDefault="00D85F2D" w:rsidP="00BF3DD9">
      <w:pPr>
        <w:pStyle w:val="ActHead5"/>
      </w:pPr>
      <w:bookmarkStart w:id="115" w:name="_Toc393721241"/>
      <w:r w:rsidRPr="006207B4">
        <w:rPr>
          <w:rStyle w:val="CharSectno"/>
        </w:rPr>
        <w:t>84</w:t>
      </w:r>
      <w:r w:rsidR="001E304E" w:rsidRPr="006207B4">
        <w:t xml:space="preserve">  Un</w:t>
      </w:r>
      <w:r w:rsidR="0098617F" w:rsidRPr="006207B4">
        <w:t>acceptable blood alcohol level—</w:t>
      </w:r>
      <w:r w:rsidR="001E304E" w:rsidRPr="006207B4">
        <w:t>seafarers and pilots</w:t>
      </w:r>
      <w:bookmarkEnd w:id="115"/>
    </w:p>
    <w:p w:rsidR="001E304E" w:rsidRPr="006207B4" w:rsidRDefault="001E304E" w:rsidP="00BF3DD9">
      <w:pPr>
        <w:pStyle w:val="subsection"/>
      </w:pPr>
      <w:r w:rsidRPr="006207B4">
        <w:tab/>
        <w:t>(1)</w:t>
      </w:r>
      <w:r w:rsidRPr="006207B4">
        <w:tab/>
        <w:t>A person contravenes this subsection if:</w:t>
      </w:r>
    </w:p>
    <w:p w:rsidR="001E304E" w:rsidRPr="006207B4" w:rsidRDefault="001E304E" w:rsidP="00BF3DD9">
      <w:pPr>
        <w:pStyle w:val="paragraph"/>
      </w:pPr>
      <w:r w:rsidRPr="006207B4">
        <w:tab/>
        <w:t>(a)</w:t>
      </w:r>
      <w:r w:rsidRPr="006207B4">
        <w:tab/>
        <w:t xml:space="preserve">the person is a seafarer or </w:t>
      </w:r>
      <w:r w:rsidR="002451B4" w:rsidRPr="006207B4">
        <w:t>a licensed</w:t>
      </w:r>
      <w:r w:rsidR="009655EE" w:rsidRPr="006207B4">
        <w:t xml:space="preserve"> </w:t>
      </w:r>
      <w:r w:rsidRPr="006207B4">
        <w:t>pilot on board a regulated Australian vessel or a foreign vessel; and</w:t>
      </w:r>
    </w:p>
    <w:p w:rsidR="00095DFF" w:rsidRPr="006207B4" w:rsidRDefault="001E304E" w:rsidP="00BF3DD9">
      <w:pPr>
        <w:pStyle w:val="paragraph"/>
      </w:pPr>
      <w:r w:rsidRPr="006207B4">
        <w:tab/>
        <w:t>(b)</w:t>
      </w:r>
      <w:r w:rsidRPr="006207B4">
        <w:tab/>
        <w:t>the blood alcohol level of the person equals or exceeds the blood alcohol level</w:t>
      </w:r>
      <w:r w:rsidR="0072252B" w:rsidRPr="006207B4">
        <w:t xml:space="preserve"> prescribed by the regulations</w:t>
      </w:r>
      <w:r w:rsidRPr="006207B4">
        <w:t>.</w:t>
      </w:r>
    </w:p>
    <w:p w:rsidR="00095DFF" w:rsidRPr="006207B4" w:rsidRDefault="0033589B" w:rsidP="00BF3DD9">
      <w:pPr>
        <w:pStyle w:val="SubsectionHead"/>
      </w:pPr>
      <w:r w:rsidRPr="006207B4">
        <w:t xml:space="preserve">Strict liability </w:t>
      </w:r>
      <w:r w:rsidR="00095DFF" w:rsidRPr="006207B4">
        <w:t>offence</w:t>
      </w:r>
    </w:p>
    <w:p w:rsidR="00095DFF" w:rsidRPr="006207B4" w:rsidRDefault="00095DFF" w:rsidP="00BF3DD9">
      <w:pPr>
        <w:pStyle w:val="subsection"/>
      </w:pPr>
      <w:r w:rsidRPr="006207B4">
        <w:tab/>
        <w:t>(2)</w:t>
      </w:r>
      <w:r w:rsidRPr="006207B4">
        <w:tab/>
        <w:t xml:space="preserve">A person commits an offence </w:t>
      </w:r>
      <w:r w:rsidR="0098617F" w:rsidRPr="006207B4">
        <w:t xml:space="preserve">of strict liability </w:t>
      </w:r>
      <w:r w:rsidRPr="006207B4">
        <w:t xml:space="preserve">if the person contravenes </w:t>
      </w:r>
      <w:r w:rsidR="006207B4">
        <w:t>subsection (</w:t>
      </w:r>
      <w:r w:rsidR="0098617F" w:rsidRPr="006207B4">
        <w:t>1)</w:t>
      </w:r>
      <w:r w:rsidRPr="006207B4">
        <w:t>.</w:t>
      </w:r>
    </w:p>
    <w:p w:rsidR="0098617F" w:rsidRPr="006207B4" w:rsidRDefault="0098617F" w:rsidP="00BF3DD9">
      <w:pPr>
        <w:pStyle w:val="notetext"/>
      </w:pPr>
      <w:r w:rsidRPr="006207B4">
        <w:t>Note:</w:t>
      </w:r>
      <w:r w:rsidRPr="006207B4">
        <w:tab/>
        <w:t>For strict liability, see section</w:t>
      </w:r>
      <w:r w:rsidR="006207B4">
        <w:t> </w:t>
      </w:r>
      <w:r w:rsidRPr="006207B4">
        <w:t xml:space="preserve">6.1 of the </w:t>
      </w:r>
      <w:r w:rsidRPr="006207B4">
        <w:rPr>
          <w:i/>
        </w:rPr>
        <w:t>Criminal Code</w:t>
      </w:r>
      <w:r w:rsidRPr="006207B4">
        <w:t>.</w:t>
      </w:r>
    </w:p>
    <w:p w:rsidR="00095DFF" w:rsidRPr="006207B4" w:rsidRDefault="00095DFF" w:rsidP="00BF3DD9">
      <w:pPr>
        <w:pStyle w:val="Penalty"/>
      </w:pPr>
      <w:r w:rsidRPr="006207B4">
        <w:t>Penalt</w:t>
      </w:r>
      <w:r w:rsidR="009655EE" w:rsidRPr="006207B4">
        <w:t>y:</w:t>
      </w:r>
      <w:r w:rsidR="009655EE" w:rsidRPr="006207B4">
        <w:tab/>
      </w:r>
      <w:r w:rsidR="00195DEF" w:rsidRPr="006207B4">
        <w:t>60 penalty units</w:t>
      </w:r>
      <w:r w:rsidRPr="006207B4">
        <w:t>.</w:t>
      </w:r>
    </w:p>
    <w:p w:rsidR="001E304E" w:rsidRPr="006207B4" w:rsidRDefault="00D85F2D" w:rsidP="00BF3DD9">
      <w:pPr>
        <w:pStyle w:val="ActHead5"/>
      </w:pPr>
      <w:bookmarkStart w:id="116" w:name="_Toc393721242"/>
      <w:r w:rsidRPr="006207B4">
        <w:rPr>
          <w:rStyle w:val="CharSectno"/>
        </w:rPr>
        <w:lastRenderedPageBreak/>
        <w:t>85</w:t>
      </w:r>
      <w:r w:rsidR="001E304E" w:rsidRPr="006207B4">
        <w:t xml:space="preserve">  </w:t>
      </w:r>
      <w:r w:rsidR="00A70B1F" w:rsidRPr="006207B4">
        <w:t xml:space="preserve">Drugs prescribed by the regulations: </w:t>
      </w:r>
      <w:r w:rsidR="001E304E" w:rsidRPr="006207B4">
        <w:t>seafarers and pilots</w:t>
      </w:r>
      <w:bookmarkEnd w:id="116"/>
    </w:p>
    <w:p w:rsidR="001E304E" w:rsidRPr="006207B4" w:rsidRDefault="001E304E" w:rsidP="00BF3DD9">
      <w:pPr>
        <w:pStyle w:val="subsection"/>
      </w:pPr>
      <w:r w:rsidRPr="006207B4">
        <w:tab/>
        <w:t>(1)</w:t>
      </w:r>
      <w:r w:rsidRPr="006207B4">
        <w:tab/>
        <w:t>A person contravenes this subsection if:</w:t>
      </w:r>
    </w:p>
    <w:p w:rsidR="001E304E" w:rsidRPr="006207B4" w:rsidRDefault="001E304E" w:rsidP="00BF3DD9">
      <w:pPr>
        <w:pStyle w:val="paragraph"/>
      </w:pPr>
      <w:r w:rsidRPr="006207B4">
        <w:tab/>
        <w:t>(a)</w:t>
      </w:r>
      <w:r w:rsidRPr="006207B4">
        <w:tab/>
        <w:t xml:space="preserve">the person is a seafarer or </w:t>
      </w:r>
      <w:r w:rsidR="002451B4" w:rsidRPr="006207B4">
        <w:t>a licensed</w:t>
      </w:r>
      <w:r w:rsidR="00195DEF" w:rsidRPr="006207B4">
        <w:t xml:space="preserve"> </w:t>
      </w:r>
      <w:r w:rsidRPr="006207B4">
        <w:t>pilot on board a regulated Australian vessel or a foreign vessel; and</w:t>
      </w:r>
    </w:p>
    <w:p w:rsidR="00095DFF" w:rsidRPr="006207B4" w:rsidRDefault="001E304E" w:rsidP="00BF3DD9">
      <w:pPr>
        <w:pStyle w:val="paragraph"/>
      </w:pPr>
      <w:r w:rsidRPr="006207B4">
        <w:tab/>
        <w:t>(b)</w:t>
      </w:r>
      <w:r w:rsidRPr="006207B4">
        <w:tab/>
        <w:t>a drug</w:t>
      </w:r>
      <w:r w:rsidR="0072252B" w:rsidRPr="006207B4">
        <w:t xml:space="preserve"> prescribed by the regulations</w:t>
      </w:r>
      <w:r w:rsidRPr="006207B4">
        <w:t xml:space="preserve"> is present in the blood of the person.</w:t>
      </w:r>
    </w:p>
    <w:p w:rsidR="00BF1495" w:rsidRPr="006207B4" w:rsidRDefault="00BF1495" w:rsidP="00BF3DD9">
      <w:pPr>
        <w:pStyle w:val="SubsectionHead"/>
      </w:pPr>
      <w:r w:rsidRPr="006207B4">
        <w:t>Strict liability offence</w:t>
      </w:r>
    </w:p>
    <w:p w:rsidR="00BF1495" w:rsidRPr="006207B4" w:rsidRDefault="00BF1495" w:rsidP="00BF3DD9">
      <w:pPr>
        <w:pStyle w:val="subsection"/>
      </w:pPr>
      <w:r w:rsidRPr="006207B4">
        <w:tab/>
        <w:t>(2)</w:t>
      </w:r>
      <w:r w:rsidRPr="006207B4">
        <w:tab/>
        <w:t xml:space="preserve">A person commits an offence of strict liability if the person contravenes </w:t>
      </w:r>
      <w:r w:rsidR="006207B4">
        <w:t>subsection (</w:t>
      </w:r>
      <w:r w:rsidRPr="006207B4">
        <w:t>1).</w:t>
      </w:r>
    </w:p>
    <w:p w:rsidR="00BF1495" w:rsidRPr="006207B4" w:rsidRDefault="00BF1495" w:rsidP="00BF3DD9">
      <w:pPr>
        <w:pStyle w:val="notetext"/>
      </w:pPr>
      <w:r w:rsidRPr="006207B4">
        <w:t>Note:</w:t>
      </w:r>
      <w:r w:rsidRPr="006207B4">
        <w:tab/>
        <w:t>For strict liability, see section</w:t>
      </w:r>
      <w:r w:rsidR="006207B4">
        <w:t> </w:t>
      </w:r>
      <w:r w:rsidRPr="006207B4">
        <w:t xml:space="preserve">6.1 of the </w:t>
      </w:r>
      <w:r w:rsidRPr="006207B4">
        <w:rPr>
          <w:i/>
        </w:rPr>
        <w:t>Criminal Code</w:t>
      </w:r>
      <w:r w:rsidRPr="006207B4">
        <w:t>.</w:t>
      </w:r>
    </w:p>
    <w:p w:rsidR="00BF1495" w:rsidRPr="006207B4" w:rsidRDefault="00BF1495" w:rsidP="00BF3DD9">
      <w:pPr>
        <w:pStyle w:val="Penalty"/>
      </w:pPr>
      <w:r w:rsidRPr="006207B4">
        <w:t>Penalty</w:t>
      </w:r>
      <w:r w:rsidR="00195DEF" w:rsidRPr="006207B4">
        <w:t>:</w:t>
      </w:r>
      <w:r w:rsidR="00195DEF" w:rsidRPr="006207B4">
        <w:tab/>
        <w:t>60 penalty units</w:t>
      </w:r>
      <w:r w:rsidRPr="006207B4">
        <w:t>.</w:t>
      </w:r>
    </w:p>
    <w:p w:rsidR="00095DFF" w:rsidRPr="006207B4" w:rsidRDefault="00D85F2D" w:rsidP="00BF3DD9">
      <w:pPr>
        <w:pStyle w:val="ActHead5"/>
      </w:pPr>
      <w:bookmarkStart w:id="117" w:name="_Toc393721243"/>
      <w:r w:rsidRPr="006207B4">
        <w:rPr>
          <w:rStyle w:val="CharSectno"/>
        </w:rPr>
        <w:t>86</w:t>
      </w:r>
      <w:r w:rsidR="00095DFF" w:rsidRPr="006207B4">
        <w:t xml:space="preserve">  Permitting or requiring performance of duties by impaired person</w:t>
      </w:r>
      <w:bookmarkEnd w:id="117"/>
    </w:p>
    <w:p w:rsidR="00095DFF" w:rsidRPr="006207B4" w:rsidRDefault="00095DFF" w:rsidP="00BF3DD9">
      <w:pPr>
        <w:pStyle w:val="subsection"/>
      </w:pPr>
      <w:r w:rsidRPr="006207B4">
        <w:tab/>
        <w:t>(1)</w:t>
      </w:r>
      <w:r w:rsidRPr="006207B4">
        <w:tab/>
        <w:t>A person contravenes this subsection if:</w:t>
      </w:r>
    </w:p>
    <w:p w:rsidR="00095DFF" w:rsidRPr="006207B4" w:rsidRDefault="00095DFF" w:rsidP="00BF3DD9">
      <w:pPr>
        <w:pStyle w:val="paragraph"/>
      </w:pPr>
      <w:r w:rsidRPr="006207B4">
        <w:tab/>
        <w:t>(a)</w:t>
      </w:r>
      <w:r w:rsidRPr="006207B4">
        <w:tab/>
        <w:t>the person is the owner or master of a</w:t>
      </w:r>
      <w:r w:rsidR="00411877" w:rsidRPr="006207B4">
        <w:t xml:space="preserve"> regulated Australian vessel or a foreign</w:t>
      </w:r>
      <w:r w:rsidRPr="006207B4">
        <w:t xml:space="preserve"> vessel; and</w:t>
      </w:r>
    </w:p>
    <w:p w:rsidR="00095DFF" w:rsidRPr="006207B4" w:rsidRDefault="005C77A9" w:rsidP="00BF3DD9">
      <w:pPr>
        <w:pStyle w:val="paragraph"/>
      </w:pPr>
      <w:r w:rsidRPr="006207B4">
        <w:tab/>
        <w:t>(b</w:t>
      </w:r>
      <w:r w:rsidR="00095DFF" w:rsidRPr="006207B4">
        <w:t>)</w:t>
      </w:r>
      <w:r w:rsidR="00095DFF" w:rsidRPr="006207B4">
        <w:tab/>
        <w:t>the person permits or requires a seafarer or pilot to undertake or to continue duty on board the vessel; and</w:t>
      </w:r>
    </w:p>
    <w:p w:rsidR="00095DFF" w:rsidRPr="006207B4" w:rsidRDefault="005C77A9" w:rsidP="00BF3DD9">
      <w:pPr>
        <w:pStyle w:val="paragraph"/>
      </w:pPr>
      <w:r w:rsidRPr="006207B4">
        <w:tab/>
        <w:t>(c</w:t>
      </w:r>
      <w:r w:rsidR="00095DFF" w:rsidRPr="006207B4">
        <w:t>)</w:t>
      </w:r>
      <w:r w:rsidR="00095DFF" w:rsidRPr="006207B4">
        <w:tab/>
        <w:t>the person knows that the capacity of the seafarer or pilot to perform those duties is impaired by the influence of alcohol or any other drug (whether medicinal or otherwise).</w:t>
      </w:r>
    </w:p>
    <w:p w:rsidR="002B2120" w:rsidRPr="006207B4" w:rsidRDefault="005D770E" w:rsidP="00BF3DD9">
      <w:pPr>
        <w:pStyle w:val="SubsectionHead"/>
      </w:pPr>
      <w:r w:rsidRPr="006207B4">
        <w:t>Strict liability</w:t>
      </w:r>
      <w:r w:rsidR="002B2120" w:rsidRPr="006207B4">
        <w:t xml:space="preserve"> offence</w:t>
      </w:r>
    </w:p>
    <w:p w:rsidR="00BF1495" w:rsidRPr="006207B4" w:rsidRDefault="00BF1495" w:rsidP="00BF3DD9">
      <w:pPr>
        <w:pStyle w:val="subsection"/>
      </w:pPr>
      <w:r w:rsidRPr="006207B4">
        <w:tab/>
        <w:t>(2)</w:t>
      </w:r>
      <w:r w:rsidRPr="006207B4">
        <w:tab/>
        <w:t xml:space="preserve">A person commits an offence of strict liability if the person contravenes </w:t>
      </w:r>
      <w:r w:rsidR="006207B4">
        <w:t>subsection (</w:t>
      </w:r>
      <w:r w:rsidRPr="006207B4">
        <w:t>1).</w:t>
      </w:r>
    </w:p>
    <w:p w:rsidR="00BF1495" w:rsidRPr="006207B4" w:rsidRDefault="00BF1495" w:rsidP="00BF3DD9">
      <w:pPr>
        <w:pStyle w:val="notetext"/>
      </w:pPr>
      <w:r w:rsidRPr="006207B4">
        <w:t>Note:</w:t>
      </w:r>
      <w:r w:rsidRPr="006207B4">
        <w:tab/>
        <w:t>For strict liability, see section</w:t>
      </w:r>
      <w:r w:rsidR="006207B4">
        <w:t> </w:t>
      </w:r>
      <w:r w:rsidRPr="006207B4">
        <w:t xml:space="preserve">6.1 of the </w:t>
      </w:r>
      <w:r w:rsidRPr="006207B4">
        <w:rPr>
          <w:i/>
        </w:rPr>
        <w:t>Criminal Code</w:t>
      </w:r>
      <w:r w:rsidRPr="006207B4">
        <w:t>.</w:t>
      </w:r>
    </w:p>
    <w:p w:rsidR="00BF1495" w:rsidRPr="006207B4" w:rsidRDefault="00BF1495" w:rsidP="00BF3DD9">
      <w:pPr>
        <w:pStyle w:val="Penalty"/>
      </w:pPr>
      <w:r w:rsidRPr="006207B4">
        <w:t>Pena</w:t>
      </w:r>
      <w:r w:rsidR="001704EB" w:rsidRPr="006207B4">
        <w:t>lty:</w:t>
      </w:r>
      <w:r w:rsidR="001704EB" w:rsidRPr="006207B4">
        <w:tab/>
        <w:t>60 penalty units</w:t>
      </w:r>
      <w:r w:rsidRPr="006207B4">
        <w:t>.</w:t>
      </w:r>
    </w:p>
    <w:p w:rsidR="00095DFF" w:rsidRPr="006207B4" w:rsidRDefault="00411877" w:rsidP="00CE6F45">
      <w:pPr>
        <w:pStyle w:val="ActHead3"/>
        <w:pageBreakBefore/>
      </w:pPr>
      <w:bookmarkStart w:id="118" w:name="_Toc393721244"/>
      <w:r w:rsidRPr="006207B4">
        <w:rPr>
          <w:rStyle w:val="CharDivNo"/>
        </w:rPr>
        <w:lastRenderedPageBreak/>
        <w:t>Division</w:t>
      </w:r>
      <w:r w:rsidR="006207B4">
        <w:rPr>
          <w:rStyle w:val="CharDivNo"/>
        </w:rPr>
        <w:t> </w:t>
      </w:r>
      <w:r w:rsidRPr="006207B4">
        <w:rPr>
          <w:rStyle w:val="CharDivNo"/>
        </w:rPr>
        <w:t>3</w:t>
      </w:r>
      <w:r w:rsidR="00095DFF" w:rsidRPr="006207B4">
        <w:t>—</w:t>
      </w:r>
      <w:r w:rsidR="00095DFF" w:rsidRPr="006207B4">
        <w:rPr>
          <w:rStyle w:val="CharDivText"/>
        </w:rPr>
        <w:t>Regulations and other matters</w:t>
      </w:r>
      <w:bookmarkEnd w:id="118"/>
    </w:p>
    <w:p w:rsidR="00095DFF" w:rsidRPr="006207B4" w:rsidRDefault="00D85F2D" w:rsidP="00BF3DD9">
      <w:pPr>
        <w:pStyle w:val="ActHead5"/>
      </w:pPr>
      <w:bookmarkStart w:id="119" w:name="_Toc393721245"/>
      <w:r w:rsidRPr="006207B4">
        <w:rPr>
          <w:rStyle w:val="CharSectno"/>
        </w:rPr>
        <w:t>87</w:t>
      </w:r>
      <w:r w:rsidR="00095DFF" w:rsidRPr="006207B4">
        <w:t xml:space="preserve">  Regulations</w:t>
      </w:r>
      <w:r w:rsidR="00F4383A" w:rsidRPr="006207B4">
        <w:t xml:space="preserve"> relating to alcohol and drug tests</w:t>
      </w:r>
      <w:bookmarkEnd w:id="119"/>
    </w:p>
    <w:p w:rsidR="00095DFF" w:rsidRPr="006207B4" w:rsidRDefault="00095DFF" w:rsidP="00BF3DD9">
      <w:pPr>
        <w:pStyle w:val="subsection"/>
      </w:pPr>
      <w:r w:rsidRPr="006207B4">
        <w:tab/>
      </w:r>
      <w:r w:rsidRPr="006207B4">
        <w:tab/>
      </w:r>
      <w:r w:rsidR="00411877" w:rsidRPr="006207B4">
        <w:t>T</w:t>
      </w:r>
      <w:r w:rsidRPr="006207B4">
        <w:t>he regulations may make provision in relation to the following:</w:t>
      </w:r>
    </w:p>
    <w:p w:rsidR="00095DFF" w:rsidRPr="006207B4" w:rsidRDefault="00095DFF" w:rsidP="00BF3DD9">
      <w:pPr>
        <w:pStyle w:val="paragraph"/>
      </w:pPr>
      <w:r w:rsidRPr="006207B4">
        <w:tab/>
        <w:t>(a)</w:t>
      </w:r>
      <w:r w:rsidRPr="006207B4">
        <w:tab/>
        <w:t>the authorisation of persons:</w:t>
      </w:r>
    </w:p>
    <w:p w:rsidR="00095DFF" w:rsidRPr="006207B4" w:rsidRDefault="00095DFF" w:rsidP="00BF3DD9">
      <w:pPr>
        <w:pStyle w:val="paragraphsub"/>
      </w:pPr>
      <w:r w:rsidRPr="006207B4">
        <w:tab/>
        <w:t>(i)</w:t>
      </w:r>
      <w:r w:rsidRPr="006207B4">
        <w:tab/>
        <w:t>to conduct alcohol tests and drug tests; and</w:t>
      </w:r>
    </w:p>
    <w:p w:rsidR="00095DFF" w:rsidRPr="006207B4" w:rsidRDefault="00095DFF" w:rsidP="00BF3DD9">
      <w:pPr>
        <w:pStyle w:val="paragraphsub"/>
      </w:pPr>
      <w:r w:rsidRPr="006207B4">
        <w:tab/>
        <w:t>(ii)</w:t>
      </w:r>
      <w:r w:rsidRPr="006207B4">
        <w:tab/>
        <w:t xml:space="preserve">to operate </w:t>
      </w:r>
      <w:r w:rsidR="00A70B1F" w:rsidRPr="006207B4">
        <w:t xml:space="preserve">devices </w:t>
      </w:r>
      <w:r w:rsidR="006D1342" w:rsidRPr="006207B4">
        <w:t>equipment for that purpose;</w:t>
      </w:r>
    </w:p>
    <w:p w:rsidR="00095DFF" w:rsidRPr="006207B4" w:rsidRDefault="00095DFF" w:rsidP="00BF3DD9">
      <w:pPr>
        <w:pStyle w:val="paragraph"/>
      </w:pPr>
      <w:r w:rsidRPr="006207B4">
        <w:tab/>
        <w:t>(</w:t>
      </w:r>
      <w:r w:rsidR="005C77A9" w:rsidRPr="006207B4">
        <w:t>b</w:t>
      </w:r>
      <w:r w:rsidRPr="006207B4">
        <w:t>)</w:t>
      </w:r>
      <w:r w:rsidRPr="006207B4">
        <w:tab/>
        <w:t>the conduct of alcohol tests and drug tests, including random tests and tests with notice;</w:t>
      </w:r>
    </w:p>
    <w:p w:rsidR="00095DFF" w:rsidRPr="006207B4" w:rsidRDefault="005C77A9" w:rsidP="00BF3DD9">
      <w:pPr>
        <w:pStyle w:val="paragraph"/>
      </w:pPr>
      <w:r w:rsidRPr="006207B4">
        <w:tab/>
        <w:t>(c</w:t>
      </w:r>
      <w:r w:rsidR="00095DFF" w:rsidRPr="006207B4">
        <w:t>)</w:t>
      </w:r>
      <w:r w:rsidR="00095DFF" w:rsidRPr="006207B4">
        <w:tab/>
        <w:t>the devices used in conducting alcohol tests and drug tests, including the calibration, inspection and testing of those devices;</w:t>
      </w:r>
    </w:p>
    <w:p w:rsidR="00095DFF" w:rsidRPr="006207B4" w:rsidRDefault="005C77A9" w:rsidP="00BF3DD9">
      <w:pPr>
        <w:pStyle w:val="paragraph"/>
      </w:pPr>
      <w:r w:rsidRPr="006207B4">
        <w:tab/>
        <w:t>(d</w:t>
      </w:r>
      <w:r w:rsidR="00095DFF" w:rsidRPr="006207B4">
        <w:t>)</w:t>
      </w:r>
      <w:r w:rsidR="00095DFF" w:rsidRPr="006207B4">
        <w:tab/>
        <w:t>the approval of persons to conduct analyses in connection with such tests;</w:t>
      </w:r>
    </w:p>
    <w:p w:rsidR="00095DFF" w:rsidRPr="006207B4" w:rsidRDefault="005C77A9" w:rsidP="00BF3DD9">
      <w:pPr>
        <w:pStyle w:val="paragraph"/>
      </w:pPr>
      <w:r w:rsidRPr="006207B4">
        <w:tab/>
        <w:t>(e</w:t>
      </w:r>
      <w:r w:rsidR="00095DFF" w:rsidRPr="006207B4">
        <w:t>)</w:t>
      </w:r>
      <w:r w:rsidR="00095DFF" w:rsidRPr="006207B4">
        <w:tab/>
        <w:t>the procedure fo</w:t>
      </w:r>
      <w:r w:rsidR="00411877" w:rsidRPr="006207B4">
        <w:t>r the ha</w:t>
      </w:r>
      <w:r w:rsidR="00F4383A" w:rsidRPr="006207B4">
        <w:t>ndling and analysis of</w:t>
      </w:r>
      <w:r w:rsidR="00411877" w:rsidRPr="006207B4">
        <w:t xml:space="preserve"> samples</w:t>
      </w:r>
      <w:r w:rsidR="002451B4" w:rsidRPr="006207B4">
        <w:t>;</w:t>
      </w:r>
    </w:p>
    <w:p w:rsidR="00095DFF" w:rsidRPr="006207B4" w:rsidRDefault="005C77A9" w:rsidP="00BF3DD9">
      <w:pPr>
        <w:pStyle w:val="paragraph"/>
      </w:pPr>
      <w:r w:rsidRPr="006207B4">
        <w:tab/>
        <w:t>(f</w:t>
      </w:r>
      <w:r w:rsidR="00095DFF" w:rsidRPr="006207B4">
        <w:t>)</w:t>
      </w:r>
      <w:r w:rsidR="00095DFF" w:rsidRPr="006207B4">
        <w:tab/>
        <w:t>the confidentiality of test results;</w:t>
      </w:r>
    </w:p>
    <w:p w:rsidR="00095DFF" w:rsidRPr="006207B4" w:rsidRDefault="005C77A9" w:rsidP="00BF3DD9">
      <w:pPr>
        <w:pStyle w:val="paragraph"/>
      </w:pPr>
      <w:r w:rsidRPr="006207B4">
        <w:tab/>
        <w:t>(g</w:t>
      </w:r>
      <w:r w:rsidR="00095DFF" w:rsidRPr="006207B4">
        <w:t>)</w:t>
      </w:r>
      <w:r w:rsidR="00095DFF" w:rsidRPr="006207B4">
        <w:tab/>
      </w:r>
      <w:r w:rsidR="00411877" w:rsidRPr="006207B4">
        <w:t>the storage and destruction of samples</w:t>
      </w:r>
      <w:r w:rsidR="00095DFF" w:rsidRPr="006207B4">
        <w:t>.</w:t>
      </w:r>
    </w:p>
    <w:p w:rsidR="00095DFF" w:rsidRPr="006207B4" w:rsidRDefault="00D85F2D" w:rsidP="00BF3DD9">
      <w:pPr>
        <w:pStyle w:val="ActHead5"/>
      </w:pPr>
      <w:bookmarkStart w:id="120" w:name="_Toc393721246"/>
      <w:r w:rsidRPr="006207B4">
        <w:rPr>
          <w:rStyle w:val="CharSectno"/>
        </w:rPr>
        <w:t>88</w:t>
      </w:r>
      <w:r w:rsidR="00095DFF" w:rsidRPr="006207B4">
        <w:t xml:space="preserve">  Evidentiary certificates</w:t>
      </w:r>
      <w:bookmarkEnd w:id="120"/>
    </w:p>
    <w:p w:rsidR="00095DFF" w:rsidRPr="006207B4" w:rsidRDefault="00095DFF" w:rsidP="00BF3DD9">
      <w:pPr>
        <w:pStyle w:val="subsection"/>
      </w:pPr>
      <w:r w:rsidRPr="006207B4">
        <w:tab/>
        <w:t>(1)</w:t>
      </w:r>
      <w:r w:rsidRPr="006207B4">
        <w:tab/>
        <w:t xml:space="preserve">A person who conducts an alcohol test or a drug test may </w:t>
      </w:r>
      <w:r w:rsidR="00D653E2" w:rsidRPr="006207B4">
        <w:t>issue a certificate stating</w:t>
      </w:r>
      <w:r w:rsidRPr="006207B4">
        <w:t>:</w:t>
      </w:r>
    </w:p>
    <w:p w:rsidR="00095DFF" w:rsidRPr="006207B4" w:rsidRDefault="00095DFF" w:rsidP="00BF3DD9">
      <w:pPr>
        <w:pStyle w:val="paragraph"/>
      </w:pPr>
      <w:r w:rsidRPr="006207B4">
        <w:tab/>
        <w:t>(a)</w:t>
      </w:r>
      <w:r w:rsidRPr="006207B4">
        <w:tab/>
      </w:r>
      <w:r w:rsidR="00D653E2" w:rsidRPr="006207B4">
        <w:t xml:space="preserve">that </w:t>
      </w:r>
      <w:r w:rsidRPr="006207B4">
        <w:t>he or she conducted an alcohol test or a drug test of a person named in the certificate; and</w:t>
      </w:r>
    </w:p>
    <w:p w:rsidR="00095DFF" w:rsidRPr="006207B4" w:rsidRDefault="00095DFF" w:rsidP="00BF3DD9">
      <w:pPr>
        <w:pStyle w:val="paragraph"/>
      </w:pPr>
      <w:r w:rsidRPr="006207B4">
        <w:tab/>
        <w:t>(b)</w:t>
      </w:r>
      <w:r w:rsidRPr="006207B4">
        <w:tab/>
        <w:t xml:space="preserve">the </w:t>
      </w:r>
      <w:r w:rsidR="00A934C2" w:rsidRPr="006207B4">
        <w:t>steps taken in conducting the test</w:t>
      </w:r>
      <w:r w:rsidR="00F8473D" w:rsidRPr="006207B4">
        <w:t>;</w:t>
      </w:r>
      <w:r w:rsidRPr="006207B4">
        <w:t xml:space="preserve"> and</w:t>
      </w:r>
    </w:p>
    <w:p w:rsidR="00095DFF" w:rsidRPr="006207B4" w:rsidRDefault="00095DFF" w:rsidP="00BF3DD9">
      <w:pPr>
        <w:pStyle w:val="paragraph"/>
      </w:pPr>
      <w:r w:rsidRPr="006207B4">
        <w:tab/>
        <w:t>(c)</w:t>
      </w:r>
      <w:r w:rsidRPr="006207B4">
        <w:tab/>
      </w:r>
      <w:r w:rsidR="00D653E2" w:rsidRPr="006207B4">
        <w:t xml:space="preserve">that </w:t>
      </w:r>
      <w:r w:rsidRPr="006207B4">
        <w:t>the person was given a statement in writing under section</w:t>
      </w:r>
      <w:r w:rsidR="006207B4">
        <w:t> </w:t>
      </w:r>
      <w:r w:rsidR="00D85F2D" w:rsidRPr="006207B4">
        <w:t>82</w:t>
      </w:r>
      <w:r w:rsidRPr="006207B4">
        <w:t>.</w:t>
      </w:r>
    </w:p>
    <w:p w:rsidR="00095DFF" w:rsidRPr="006207B4" w:rsidRDefault="00095DFF" w:rsidP="00BF3DD9">
      <w:pPr>
        <w:pStyle w:val="subsection"/>
      </w:pPr>
      <w:r w:rsidRPr="006207B4">
        <w:tab/>
        <w:t>(2)</w:t>
      </w:r>
      <w:r w:rsidRPr="006207B4">
        <w:tab/>
        <w:t>In any proceedings relating to this Part, a certific</w:t>
      </w:r>
      <w:r w:rsidR="005C77A9" w:rsidRPr="006207B4">
        <w:t>ate under this section is prima</w:t>
      </w:r>
      <w:r w:rsidR="006207B4">
        <w:noBreakHyphen/>
      </w:r>
      <w:r w:rsidRPr="006207B4">
        <w:t>facie evidence of the matters in the certificate.</w:t>
      </w:r>
    </w:p>
    <w:p w:rsidR="00095DFF" w:rsidRPr="006207B4" w:rsidRDefault="00095DFF" w:rsidP="00BF3DD9">
      <w:pPr>
        <w:pStyle w:val="subsection"/>
      </w:pPr>
      <w:r w:rsidRPr="006207B4">
        <w:tab/>
        <w:t>(3)</w:t>
      </w:r>
      <w:r w:rsidRPr="006207B4">
        <w:tab/>
        <w:t>A document purporting to be a certificate under this section</w:t>
      </w:r>
      <w:r w:rsidR="00523462" w:rsidRPr="006207B4">
        <w:t xml:space="preserve"> </w:t>
      </w:r>
      <w:r w:rsidRPr="006207B4">
        <w:t>must</w:t>
      </w:r>
      <w:r w:rsidR="00D018CD" w:rsidRPr="006207B4">
        <w:t>,</w:t>
      </w:r>
      <w:r w:rsidRPr="006207B4">
        <w:t xml:space="preserve"> unless the contrary is proved, be taken to be such a certificate and to have been properly issued.</w:t>
      </w:r>
    </w:p>
    <w:p w:rsidR="00D018CD" w:rsidRPr="006207B4" w:rsidRDefault="00095DFF" w:rsidP="00BF3DD9">
      <w:pPr>
        <w:pStyle w:val="subsection"/>
      </w:pPr>
      <w:r w:rsidRPr="006207B4">
        <w:lastRenderedPageBreak/>
        <w:tab/>
        <w:t>(4)</w:t>
      </w:r>
      <w:r w:rsidRPr="006207B4">
        <w:tab/>
        <w:t xml:space="preserve">A certificate must not be admitted in evidence in proceedings in relation to an offence or a civil penalty unless the person </w:t>
      </w:r>
      <w:r w:rsidR="00D018CD" w:rsidRPr="006207B4">
        <w:t>against whom the proceedings were instituted</w:t>
      </w:r>
      <w:r w:rsidRPr="006207B4">
        <w:t xml:space="preserve"> has, at least 14 days before the certificate is sought to be admitted, been given</w:t>
      </w:r>
      <w:r w:rsidR="00D018CD" w:rsidRPr="006207B4">
        <w:t>:</w:t>
      </w:r>
    </w:p>
    <w:p w:rsidR="00D018CD" w:rsidRPr="006207B4" w:rsidRDefault="00D018CD" w:rsidP="00BF3DD9">
      <w:pPr>
        <w:pStyle w:val="paragraph"/>
      </w:pPr>
      <w:r w:rsidRPr="006207B4">
        <w:tab/>
        <w:t>(a)</w:t>
      </w:r>
      <w:r w:rsidRPr="006207B4">
        <w:tab/>
      </w:r>
      <w:r w:rsidR="00095DFF" w:rsidRPr="006207B4">
        <w:t>a copy of the certificate</w:t>
      </w:r>
      <w:r w:rsidRPr="006207B4">
        <w:t>; and</w:t>
      </w:r>
    </w:p>
    <w:p w:rsidR="00095DFF" w:rsidRPr="006207B4" w:rsidRDefault="00D018CD" w:rsidP="00BF3DD9">
      <w:pPr>
        <w:pStyle w:val="paragraph"/>
      </w:pPr>
      <w:r w:rsidRPr="006207B4">
        <w:tab/>
        <w:t>(b)</w:t>
      </w:r>
      <w:r w:rsidRPr="006207B4">
        <w:tab/>
      </w:r>
      <w:r w:rsidR="00095DFF" w:rsidRPr="006207B4">
        <w:t xml:space="preserve">reasonable </w:t>
      </w:r>
      <w:r w:rsidR="002451B4" w:rsidRPr="006207B4">
        <w:t>notice</w:t>
      </w:r>
      <w:r w:rsidR="00095DFF" w:rsidRPr="006207B4">
        <w:t xml:space="preserve"> of the intention to produce the certificate as evidence in the proceedings.</w:t>
      </w:r>
    </w:p>
    <w:p w:rsidR="00095DFF" w:rsidRPr="006207B4" w:rsidRDefault="00B35372" w:rsidP="00CE6F45">
      <w:pPr>
        <w:pStyle w:val="ActHead2"/>
        <w:pageBreakBefore/>
      </w:pPr>
      <w:bookmarkStart w:id="121" w:name="_Toc393721247"/>
      <w:r w:rsidRPr="006207B4">
        <w:rPr>
          <w:rStyle w:val="CharPartNo"/>
        </w:rPr>
        <w:lastRenderedPageBreak/>
        <w:t>Part</w:t>
      </w:r>
      <w:r w:rsidR="006207B4">
        <w:rPr>
          <w:rStyle w:val="CharPartNo"/>
        </w:rPr>
        <w:t> </w:t>
      </w:r>
      <w:r w:rsidRPr="006207B4">
        <w:rPr>
          <w:rStyle w:val="CharPartNo"/>
        </w:rPr>
        <w:t>7</w:t>
      </w:r>
      <w:r w:rsidR="00095DFF" w:rsidRPr="006207B4">
        <w:t>—</w:t>
      </w:r>
      <w:r w:rsidR="00095DFF" w:rsidRPr="006207B4">
        <w:rPr>
          <w:rStyle w:val="CharPartText"/>
        </w:rPr>
        <w:t xml:space="preserve">General </w:t>
      </w:r>
      <w:r w:rsidR="002B2120" w:rsidRPr="006207B4">
        <w:rPr>
          <w:rStyle w:val="CharPartText"/>
        </w:rPr>
        <w:t>matters relating to seafarers of</w:t>
      </w:r>
      <w:r w:rsidR="00095DFF" w:rsidRPr="006207B4">
        <w:rPr>
          <w:rStyle w:val="CharPartText"/>
        </w:rPr>
        <w:t xml:space="preserve"> regulated Australian vessels and foreign vessels</w:t>
      </w:r>
      <w:bookmarkEnd w:id="121"/>
    </w:p>
    <w:p w:rsidR="005C77A9" w:rsidRPr="006207B4" w:rsidRDefault="005C77A9" w:rsidP="00BF3DD9">
      <w:pPr>
        <w:pStyle w:val="Header"/>
      </w:pPr>
      <w:r w:rsidRPr="006207B4">
        <w:rPr>
          <w:rStyle w:val="CharDivNo"/>
        </w:rPr>
        <w:t xml:space="preserve"> </w:t>
      </w:r>
      <w:r w:rsidRPr="006207B4">
        <w:rPr>
          <w:rStyle w:val="CharDivText"/>
        </w:rPr>
        <w:t xml:space="preserve"> </w:t>
      </w:r>
    </w:p>
    <w:p w:rsidR="00095DFF" w:rsidRPr="006207B4" w:rsidRDefault="00D85F2D" w:rsidP="00BF3DD9">
      <w:pPr>
        <w:pStyle w:val="ActHead5"/>
      </w:pPr>
      <w:bookmarkStart w:id="122" w:name="_Toc393721248"/>
      <w:r w:rsidRPr="006207B4">
        <w:rPr>
          <w:rStyle w:val="CharSectno"/>
        </w:rPr>
        <w:t>89</w:t>
      </w:r>
      <w:r w:rsidR="002B2120" w:rsidRPr="006207B4">
        <w:t xml:space="preserve">  Exemption</w:t>
      </w:r>
      <w:r w:rsidR="00095DFF" w:rsidRPr="006207B4">
        <w:t xml:space="preserve"> from serving on jury</w:t>
      </w:r>
      <w:bookmarkEnd w:id="122"/>
    </w:p>
    <w:p w:rsidR="00095DFF" w:rsidRPr="006207B4" w:rsidRDefault="00095DFF" w:rsidP="00BF3DD9">
      <w:pPr>
        <w:pStyle w:val="subsection"/>
      </w:pPr>
      <w:r w:rsidRPr="006207B4">
        <w:tab/>
      </w:r>
      <w:r w:rsidRPr="006207B4">
        <w:tab/>
        <w:t xml:space="preserve">A seafarer </w:t>
      </w:r>
      <w:r w:rsidR="00411877" w:rsidRPr="006207B4">
        <w:t>of a regulated Australian vessel or a foreign</w:t>
      </w:r>
      <w:r w:rsidRPr="006207B4">
        <w:t xml:space="preserve"> vessel is exempt from serving as a juror under the law of the Commonwealth or of a State or Territory.</w:t>
      </w:r>
    </w:p>
    <w:p w:rsidR="00095DFF" w:rsidRPr="006207B4" w:rsidRDefault="00D85F2D" w:rsidP="00BF3DD9">
      <w:pPr>
        <w:pStyle w:val="ActHead5"/>
      </w:pPr>
      <w:bookmarkStart w:id="123" w:name="_Toc393721249"/>
      <w:r w:rsidRPr="006207B4">
        <w:rPr>
          <w:rStyle w:val="CharSectno"/>
        </w:rPr>
        <w:t>90</w:t>
      </w:r>
      <w:r w:rsidR="00095DFF" w:rsidRPr="006207B4">
        <w:t xml:space="preserve">  Seafarer not to be wrongfully left behind</w:t>
      </w:r>
      <w:bookmarkEnd w:id="123"/>
    </w:p>
    <w:p w:rsidR="00095DFF" w:rsidRPr="006207B4" w:rsidRDefault="00095DFF" w:rsidP="00BF3DD9">
      <w:pPr>
        <w:pStyle w:val="subsection"/>
      </w:pPr>
      <w:r w:rsidRPr="006207B4">
        <w:tab/>
        <w:t>(1)</w:t>
      </w:r>
      <w:r w:rsidRPr="006207B4">
        <w:tab/>
        <w:t>A person must not:</w:t>
      </w:r>
    </w:p>
    <w:p w:rsidR="00095DFF" w:rsidRPr="006207B4" w:rsidRDefault="00095DFF" w:rsidP="00BF3DD9">
      <w:pPr>
        <w:pStyle w:val="paragraph"/>
      </w:pPr>
      <w:r w:rsidRPr="006207B4">
        <w:tab/>
        <w:t>(a)</w:t>
      </w:r>
      <w:r w:rsidRPr="006207B4">
        <w:tab/>
      </w:r>
      <w:r w:rsidR="005C77A9" w:rsidRPr="006207B4">
        <w:t>force on</w:t>
      </w:r>
      <w:r w:rsidRPr="006207B4">
        <w:t xml:space="preserve">shore and leave behind at a place </w:t>
      </w:r>
      <w:r w:rsidR="002B2120" w:rsidRPr="006207B4">
        <w:t>(whether with</w:t>
      </w:r>
      <w:r w:rsidRPr="006207B4">
        <w:t>in Australia or outside Australia</w:t>
      </w:r>
      <w:r w:rsidR="002B2120" w:rsidRPr="006207B4">
        <w:t>)</w:t>
      </w:r>
      <w:r w:rsidRPr="006207B4">
        <w:t xml:space="preserve"> a seafarer</w:t>
      </w:r>
      <w:r w:rsidR="00411877" w:rsidRPr="006207B4">
        <w:t xml:space="preserve"> of a regulated Australian vessel or a foreign vessel</w:t>
      </w:r>
      <w:r w:rsidRPr="006207B4">
        <w:t>; or</w:t>
      </w:r>
    </w:p>
    <w:p w:rsidR="00095DFF" w:rsidRPr="006207B4" w:rsidRDefault="00095DFF" w:rsidP="00BF3DD9">
      <w:pPr>
        <w:pStyle w:val="paragraph"/>
      </w:pPr>
      <w:r w:rsidRPr="006207B4">
        <w:tab/>
        <w:t>(b)</w:t>
      </w:r>
      <w:r w:rsidRPr="006207B4">
        <w:tab/>
        <w:t>otherwise cause such a seafarer to be left behind at such a place, either onshore or at sea.</w:t>
      </w:r>
    </w:p>
    <w:p w:rsidR="002B2120" w:rsidRPr="006207B4" w:rsidRDefault="002B2120" w:rsidP="00BF3DD9">
      <w:pPr>
        <w:pStyle w:val="SubsectionHead"/>
      </w:pPr>
      <w:r w:rsidRPr="006207B4">
        <w:t>Fault</w:t>
      </w:r>
      <w:r w:rsidR="006207B4">
        <w:noBreakHyphen/>
      </w:r>
      <w:r w:rsidRPr="006207B4">
        <w:t>based offence</w:t>
      </w:r>
    </w:p>
    <w:p w:rsidR="009006E1" w:rsidRPr="006207B4" w:rsidRDefault="00095DFF" w:rsidP="00BF3DD9">
      <w:pPr>
        <w:pStyle w:val="subsection"/>
      </w:pPr>
      <w:r w:rsidRPr="006207B4">
        <w:tab/>
        <w:t>(2)</w:t>
      </w:r>
      <w:r w:rsidRPr="006207B4">
        <w:tab/>
        <w:t xml:space="preserve">A person commits an offence if the person contravenes </w:t>
      </w:r>
      <w:r w:rsidR="006207B4">
        <w:t>subsection (</w:t>
      </w:r>
      <w:r w:rsidRPr="006207B4">
        <w:t>1).</w:t>
      </w:r>
    </w:p>
    <w:p w:rsidR="00095DFF" w:rsidRPr="006207B4" w:rsidRDefault="00095DFF" w:rsidP="00BF3DD9">
      <w:pPr>
        <w:pStyle w:val="Penalty"/>
      </w:pPr>
      <w:r w:rsidRPr="006207B4">
        <w:t>Penalty:</w:t>
      </w:r>
      <w:r w:rsidRPr="006207B4">
        <w:tab/>
        <w:t>Imprisonment for 12 months or 60 penalty units, or both.</w:t>
      </w:r>
    </w:p>
    <w:p w:rsidR="002B2120" w:rsidRPr="006207B4" w:rsidRDefault="00224AD8" w:rsidP="00BF3DD9">
      <w:pPr>
        <w:pStyle w:val="SubsectionHead"/>
      </w:pPr>
      <w:r w:rsidRPr="006207B4">
        <w:t>Civil penalty</w:t>
      </w:r>
    </w:p>
    <w:p w:rsidR="00095DFF" w:rsidRPr="006207B4" w:rsidRDefault="00095DFF" w:rsidP="00BF3DD9">
      <w:pPr>
        <w:pStyle w:val="subsection"/>
      </w:pPr>
      <w:r w:rsidRPr="006207B4">
        <w:tab/>
        <w:t>(3)</w:t>
      </w:r>
      <w:r w:rsidRPr="006207B4">
        <w:tab/>
        <w:t xml:space="preserve">A person is liable to a civil penalty if the person contravenes </w:t>
      </w:r>
      <w:r w:rsidR="006207B4">
        <w:t>subsection (</w:t>
      </w:r>
      <w:r w:rsidRPr="006207B4">
        <w:t>1).</w:t>
      </w:r>
    </w:p>
    <w:p w:rsidR="00095DFF" w:rsidRPr="006207B4" w:rsidRDefault="00095DFF" w:rsidP="00BF3DD9">
      <w:pPr>
        <w:pStyle w:val="Penalty"/>
      </w:pPr>
      <w:r w:rsidRPr="006207B4">
        <w:t>Civil penalty:</w:t>
      </w:r>
      <w:r w:rsidRPr="006207B4">
        <w:tab/>
        <w:t>600 penalty units.</w:t>
      </w:r>
    </w:p>
    <w:p w:rsidR="00095DFF" w:rsidRPr="006207B4" w:rsidRDefault="00D85F2D" w:rsidP="00BF3DD9">
      <w:pPr>
        <w:pStyle w:val="ActHead5"/>
      </w:pPr>
      <w:bookmarkStart w:id="124" w:name="_Toc393721250"/>
      <w:r w:rsidRPr="006207B4">
        <w:rPr>
          <w:rStyle w:val="CharSectno"/>
        </w:rPr>
        <w:lastRenderedPageBreak/>
        <w:t>91</w:t>
      </w:r>
      <w:r w:rsidR="00095DFF" w:rsidRPr="006207B4">
        <w:t xml:space="preserve">  Regulations may make provision </w:t>
      </w:r>
      <w:r w:rsidR="0014725A" w:rsidRPr="006207B4">
        <w:t>in relation to</w:t>
      </w:r>
      <w:r w:rsidR="000C7F33" w:rsidRPr="006207B4">
        <w:t xml:space="preserve"> property of deceased seafarers</w:t>
      </w:r>
      <w:bookmarkEnd w:id="124"/>
    </w:p>
    <w:p w:rsidR="00095DFF" w:rsidRPr="006207B4" w:rsidRDefault="00095DFF" w:rsidP="00BF3DD9">
      <w:pPr>
        <w:pStyle w:val="subsection"/>
      </w:pPr>
      <w:r w:rsidRPr="006207B4">
        <w:tab/>
      </w:r>
      <w:r w:rsidRPr="006207B4">
        <w:tab/>
        <w:t xml:space="preserve">The regulations may make provision </w:t>
      </w:r>
      <w:r w:rsidR="00030FFF" w:rsidRPr="006207B4">
        <w:t>in relation to</w:t>
      </w:r>
      <w:r w:rsidRPr="006207B4">
        <w:t xml:space="preserve"> dealing with the property of deceased seafarers</w:t>
      </w:r>
      <w:r w:rsidR="004C48E1" w:rsidRPr="006207B4">
        <w:t xml:space="preserve"> of regulated Australian vessels and foreign vessels</w:t>
      </w:r>
      <w:r w:rsidRPr="006207B4">
        <w:t>.</w:t>
      </w:r>
    </w:p>
    <w:p w:rsidR="00095DFF" w:rsidRPr="006207B4" w:rsidRDefault="00D85F2D" w:rsidP="00BF3DD9">
      <w:pPr>
        <w:pStyle w:val="ActHead5"/>
      </w:pPr>
      <w:bookmarkStart w:id="125" w:name="_Toc393721251"/>
      <w:r w:rsidRPr="006207B4">
        <w:rPr>
          <w:rStyle w:val="CharSectno"/>
        </w:rPr>
        <w:t>92</w:t>
      </w:r>
      <w:r w:rsidR="00095DFF" w:rsidRPr="006207B4">
        <w:t xml:space="preserve">  Expenses of returning foreign seafarers left behind</w:t>
      </w:r>
      <w:bookmarkEnd w:id="125"/>
    </w:p>
    <w:p w:rsidR="00095DFF" w:rsidRPr="006207B4" w:rsidRDefault="00BD3742" w:rsidP="00BF3DD9">
      <w:pPr>
        <w:pStyle w:val="subsection"/>
      </w:pPr>
      <w:r w:rsidRPr="006207B4">
        <w:tab/>
      </w:r>
      <w:r w:rsidR="00095DFF" w:rsidRPr="006207B4">
        <w:tab/>
        <w:t>If:</w:t>
      </w:r>
    </w:p>
    <w:p w:rsidR="00095DFF" w:rsidRPr="006207B4" w:rsidRDefault="00095DFF" w:rsidP="00BF3DD9">
      <w:pPr>
        <w:pStyle w:val="paragraph"/>
      </w:pPr>
      <w:r w:rsidRPr="006207B4">
        <w:tab/>
        <w:t>(a)</w:t>
      </w:r>
      <w:r w:rsidRPr="006207B4">
        <w:tab/>
        <w:t>a seafarer of a foreign vessel is left behind at a</w:t>
      </w:r>
      <w:r w:rsidR="00C74137" w:rsidRPr="006207B4">
        <w:t>n Australian</w:t>
      </w:r>
      <w:r w:rsidRPr="006207B4">
        <w:t xml:space="preserve"> port or dies in Australia; and</w:t>
      </w:r>
    </w:p>
    <w:p w:rsidR="00095DFF" w:rsidRPr="006207B4" w:rsidRDefault="00095DFF" w:rsidP="00BF3DD9">
      <w:pPr>
        <w:pStyle w:val="paragraph"/>
      </w:pPr>
      <w:r w:rsidRPr="006207B4">
        <w:tab/>
        <w:t>(b)</w:t>
      </w:r>
      <w:r w:rsidRPr="006207B4">
        <w:tab/>
        <w:t>the Commonwealth incurs expense in sending the seafarer, the seafarer</w:t>
      </w:r>
      <w:r w:rsidR="006F3902" w:rsidRPr="006207B4">
        <w:t>’</w:t>
      </w:r>
      <w:r w:rsidRPr="006207B4">
        <w:t>s body or any property of the seafarer outside Australia;</w:t>
      </w:r>
    </w:p>
    <w:p w:rsidR="00095DFF" w:rsidRPr="006207B4" w:rsidRDefault="00095DFF" w:rsidP="00BF3DD9">
      <w:pPr>
        <w:pStyle w:val="subsection2"/>
      </w:pPr>
      <w:r w:rsidRPr="006207B4">
        <w:t xml:space="preserve">the Commonwealth may recover the amount of those expenses from the owner, agent or master of the vessel in </w:t>
      </w:r>
      <w:r w:rsidR="00D644AC" w:rsidRPr="006207B4">
        <w:t>a</w:t>
      </w:r>
      <w:r w:rsidR="00E119CF" w:rsidRPr="006207B4">
        <w:t>n</w:t>
      </w:r>
      <w:r w:rsidR="00D644AC" w:rsidRPr="006207B4">
        <w:t xml:space="preserve"> </w:t>
      </w:r>
      <w:r w:rsidR="00E119CF" w:rsidRPr="006207B4">
        <w:t>eligible court</w:t>
      </w:r>
      <w:r w:rsidRPr="006207B4">
        <w:t xml:space="preserve"> as a debt due and payable by the owner, agent or master to the Commonwealth.</w:t>
      </w:r>
    </w:p>
    <w:p w:rsidR="00095DFF" w:rsidRPr="006207B4" w:rsidRDefault="00D85F2D" w:rsidP="00BF3DD9">
      <w:pPr>
        <w:pStyle w:val="ActHead5"/>
      </w:pPr>
      <w:bookmarkStart w:id="126" w:name="_Toc393721252"/>
      <w:r w:rsidRPr="006207B4">
        <w:rPr>
          <w:rStyle w:val="CharSectno"/>
        </w:rPr>
        <w:t>93</w:t>
      </w:r>
      <w:r w:rsidR="00095DFF" w:rsidRPr="006207B4">
        <w:t xml:space="preserve">  Owner of vessel not entitled to limit liability in respect of certain claims</w:t>
      </w:r>
      <w:bookmarkEnd w:id="126"/>
    </w:p>
    <w:p w:rsidR="00095DFF" w:rsidRPr="006207B4" w:rsidRDefault="008578AE" w:rsidP="00BF3DD9">
      <w:pPr>
        <w:pStyle w:val="subsection"/>
      </w:pPr>
      <w:r w:rsidRPr="006207B4">
        <w:tab/>
      </w:r>
      <w:r w:rsidR="00095DFF" w:rsidRPr="006207B4">
        <w:tab/>
        <w:t>The owner of a</w:t>
      </w:r>
      <w:r w:rsidR="004C48E1" w:rsidRPr="006207B4">
        <w:t xml:space="preserve"> regulated Australian vessel or a foreign</w:t>
      </w:r>
      <w:r w:rsidR="00095DFF" w:rsidRPr="006207B4">
        <w:t xml:space="preserve"> vessel is not entitled to limit his, her or its liability in respect of any claim </w:t>
      </w:r>
      <w:r w:rsidR="00C74137" w:rsidRPr="006207B4">
        <w:t>described</w:t>
      </w:r>
      <w:r w:rsidR="00095DFF" w:rsidRPr="006207B4">
        <w:t xml:space="preserve"> in </w:t>
      </w:r>
      <w:r w:rsidR="008C664D" w:rsidRPr="006207B4">
        <w:t>paragraph</w:t>
      </w:r>
      <w:r w:rsidR="006207B4">
        <w:t> </w:t>
      </w:r>
      <w:r w:rsidR="00C74137" w:rsidRPr="006207B4">
        <w:t>1</w:t>
      </w:r>
      <w:r w:rsidR="00095DFF" w:rsidRPr="006207B4">
        <w:t xml:space="preserve">(a) of Article 2 of the </w:t>
      </w:r>
      <w:r w:rsidRPr="006207B4">
        <w:t xml:space="preserve">Limitation of Liability for Maritime Claims </w:t>
      </w:r>
      <w:r w:rsidR="00095DFF" w:rsidRPr="006207B4">
        <w:t>Convention made by:</w:t>
      </w:r>
    </w:p>
    <w:p w:rsidR="00095DFF" w:rsidRPr="006207B4" w:rsidRDefault="00095DFF" w:rsidP="00BF3DD9">
      <w:pPr>
        <w:pStyle w:val="paragraph"/>
      </w:pPr>
      <w:r w:rsidRPr="006207B4">
        <w:tab/>
        <w:t>(a)</w:t>
      </w:r>
      <w:r w:rsidRPr="006207B4">
        <w:tab/>
        <w:t xml:space="preserve">a servant </w:t>
      </w:r>
      <w:r w:rsidR="0014725A" w:rsidRPr="006207B4">
        <w:t xml:space="preserve">(within the meaning of the Convention) </w:t>
      </w:r>
      <w:r w:rsidRPr="006207B4">
        <w:t>of the owner whose duties are connected with the vessel; or</w:t>
      </w:r>
    </w:p>
    <w:p w:rsidR="00095DFF" w:rsidRPr="006207B4" w:rsidRDefault="00095DFF" w:rsidP="00BF3DD9">
      <w:pPr>
        <w:pStyle w:val="paragraph"/>
      </w:pPr>
      <w:r w:rsidRPr="006207B4">
        <w:tab/>
        <w:t>(b)</w:t>
      </w:r>
      <w:r w:rsidRPr="006207B4">
        <w:tab/>
        <w:t xml:space="preserve">any heir or dependant of the servant or any other person who is, within the meaning of </w:t>
      </w:r>
      <w:r w:rsidR="006207B4">
        <w:t>paragraph (</w:t>
      </w:r>
      <w:r w:rsidRPr="006207B4">
        <w:t>e) of Article 3 of the Convention, a person entitled to make such a claim.</w:t>
      </w:r>
    </w:p>
    <w:p w:rsidR="00095DFF" w:rsidRPr="006207B4" w:rsidRDefault="00D85F2D" w:rsidP="00BF3DD9">
      <w:pPr>
        <w:pStyle w:val="ActHead5"/>
      </w:pPr>
      <w:bookmarkStart w:id="127" w:name="_Toc393721253"/>
      <w:r w:rsidRPr="006207B4">
        <w:rPr>
          <w:rStyle w:val="CharSectno"/>
        </w:rPr>
        <w:t>94</w:t>
      </w:r>
      <w:r w:rsidR="00095DFF" w:rsidRPr="006207B4">
        <w:t xml:space="preserve">  Employment of seafarers in loading and unloading</w:t>
      </w:r>
      <w:bookmarkEnd w:id="127"/>
    </w:p>
    <w:p w:rsidR="00FD2A82" w:rsidRPr="006207B4" w:rsidRDefault="00095DFF" w:rsidP="00BF3DD9">
      <w:pPr>
        <w:pStyle w:val="subsection"/>
      </w:pPr>
      <w:r w:rsidRPr="006207B4">
        <w:tab/>
      </w:r>
      <w:r w:rsidR="00C35399" w:rsidRPr="006207B4">
        <w:t>(1</w:t>
      </w:r>
      <w:r w:rsidRPr="006207B4">
        <w:t>)</w:t>
      </w:r>
      <w:r w:rsidRPr="006207B4">
        <w:tab/>
      </w:r>
      <w:r w:rsidR="00FD2A82" w:rsidRPr="006207B4">
        <w:t xml:space="preserve">A person must not employ a seafarer at </w:t>
      </w:r>
      <w:r w:rsidR="00C74137" w:rsidRPr="006207B4">
        <w:t xml:space="preserve">an </w:t>
      </w:r>
      <w:r w:rsidR="00FD2A82" w:rsidRPr="006207B4">
        <w:t>Australia</w:t>
      </w:r>
      <w:r w:rsidR="00C74137" w:rsidRPr="006207B4">
        <w:t>n port</w:t>
      </w:r>
      <w:r w:rsidR="00FD2A82" w:rsidRPr="006207B4">
        <w:t xml:space="preserve"> in handling cargo</w:t>
      </w:r>
      <w:r w:rsidR="00D23AB4" w:rsidRPr="006207B4">
        <w:t xml:space="preserve"> </w:t>
      </w:r>
      <w:r w:rsidR="00FD2A82" w:rsidRPr="006207B4">
        <w:t>in connection with the loading or unloading of a regulated Australian vessel or a foreign vessel:</w:t>
      </w:r>
    </w:p>
    <w:p w:rsidR="00095DFF" w:rsidRPr="006207B4" w:rsidRDefault="00FD2A82" w:rsidP="00BF3DD9">
      <w:pPr>
        <w:pStyle w:val="paragraph"/>
      </w:pPr>
      <w:r w:rsidRPr="006207B4">
        <w:tab/>
        <w:t>(a)</w:t>
      </w:r>
      <w:r w:rsidRPr="006207B4">
        <w:tab/>
        <w:t>if</w:t>
      </w:r>
      <w:r w:rsidR="00095DFF" w:rsidRPr="006207B4">
        <w:t xml:space="preserve"> suffi</w:t>
      </w:r>
      <w:r w:rsidRPr="006207B4">
        <w:t xml:space="preserve">cient shore labour is available; </w:t>
      </w:r>
      <w:r w:rsidR="00C35399" w:rsidRPr="006207B4">
        <w:t>or</w:t>
      </w:r>
    </w:p>
    <w:p w:rsidR="00FD2A82" w:rsidRPr="006207B4" w:rsidRDefault="00FD2A82" w:rsidP="00BF3DD9">
      <w:pPr>
        <w:pStyle w:val="paragraph"/>
      </w:pPr>
      <w:r w:rsidRPr="006207B4">
        <w:lastRenderedPageBreak/>
        <w:tab/>
        <w:t>(b)</w:t>
      </w:r>
      <w:r w:rsidRPr="006207B4">
        <w:tab/>
        <w:t>if sufficient shore labour is not available—other than in accordance with any requirements prescribed by the regulations.</w:t>
      </w:r>
    </w:p>
    <w:p w:rsidR="00E62741" w:rsidRPr="006207B4" w:rsidRDefault="00E62741" w:rsidP="00BF3DD9">
      <w:pPr>
        <w:pStyle w:val="SubsectionHead"/>
      </w:pPr>
      <w:r w:rsidRPr="006207B4">
        <w:t>Fault</w:t>
      </w:r>
      <w:r w:rsidR="006207B4">
        <w:noBreakHyphen/>
      </w:r>
      <w:r w:rsidRPr="006207B4">
        <w:t>based offence</w:t>
      </w:r>
    </w:p>
    <w:p w:rsidR="009006E1" w:rsidRPr="006207B4" w:rsidRDefault="00C35399" w:rsidP="00BF3DD9">
      <w:pPr>
        <w:pStyle w:val="subsection"/>
      </w:pPr>
      <w:r w:rsidRPr="006207B4">
        <w:tab/>
        <w:t>(2</w:t>
      </w:r>
      <w:r w:rsidR="00095DFF" w:rsidRPr="006207B4">
        <w:t>)</w:t>
      </w:r>
      <w:r w:rsidR="00095DFF" w:rsidRPr="006207B4">
        <w:tab/>
        <w:t xml:space="preserve">A person commits an offence if the person contravenes </w:t>
      </w:r>
      <w:r w:rsidR="006207B4">
        <w:t>subsection (</w:t>
      </w:r>
      <w:r w:rsidR="00095DFF" w:rsidRPr="006207B4">
        <w:t>1).</w:t>
      </w:r>
    </w:p>
    <w:p w:rsidR="00095DFF" w:rsidRPr="006207B4" w:rsidRDefault="00095DFF" w:rsidP="00BF3DD9">
      <w:pPr>
        <w:pStyle w:val="Penalty"/>
      </w:pPr>
      <w:r w:rsidRPr="006207B4">
        <w:t>Penalty:</w:t>
      </w:r>
      <w:r w:rsidRPr="006207B4">
        <w:tab/>
      </w:r>
      <w:r w:rsidR="00ED665A" w:rsidRPr="006207B4">
        <w:t>100 penalty units</w:t>
      </w:r>
      <w:r w:rsidR="000C7F33" w:rsidRPr="006207B4">
        <w:t>.</w:t>
      </w:r>
    </w:p>
    <w:p w:rsidR="00E62741" w:rsidRPr="006207B4" w:rsidRDefault="00224AD8" w:rsidP="00BF3DD9">
      <w:pPr>
        <w:pStyle w:val="SubsectionHead"/>
      </w:pPr>
      <w:r w:rsidRPr="006207B4">
        <w:t>Civil penalty</w:t>
      </w:r>
    </w:p>
    <w:p w:rsidR="00095DFF" w:rsidRPr="006207B4" w:rsidRDefault="00C35399" w:rsidP="00BF3DD9">
      <w:pPr>
        <w:pStyle w:val="subsection"/>
      </w:pPr>
      <w:r w:rsidRPr="006207B4">
        <w:tab/>
        <w:t>(3</w:t>
      </w:r>
      <w:r w:rsidR="00095DFF" w:rsidRPr="006207B4">
        <w:t>)</w:t>
      </w:r>
      <w:r w:rsidR="00095DFF" w:rsidRPr="006207B4">
        <w:tab/>
        <w:t xml:space="preserve">A person is liable to a civil penalty if the person contravenes </w:t>
      </w:r>
      <w:r w:rsidR="006207B4">
        <w:t>subsection (</w:t>
      </w:r>
      <w:r w:rsidR="00095DFF" w:rsidRPr="006207B4">
        <w:t>1).</w:t>
      </w:r>
    </w:p>
    <w:p w:rsidR="00095DFF" w:rsidRPr="006207B4" w:rsidRDefault="00095DFF" w:rsidP="00BF3DD9">
      <w:pPr>
        <w:pStyle w:val="Penalty"/>
      </w:pPr>
      <w:r w:rsidRPr="006207B4">
        <w:t>Civil penalty:</w:t>
      </w:r>
      <w:r w:rsidRPr="006207B4">
        <w:tab/>
      </w:r>
      <w:r w:rsidR="00ED665A" w:rsidRPr="006207B4">
        <w:t>1</w:t>
      </w:r>
      <w:r w:rsidR="00FB7CC0" w:rsidRPr="006207B4">
        <w:t>,</w:t>
      </w:r>
      <w:r w:rsidR="000C7F33" w:rsidRPr="006207B4">
        <w:t>000 penalty units</w:t>
      </w:r>
      <w:r w:rsidRPr="006207B4">
        <w:t>.</w:t>
      </w:r>
    </w:p>
    <w:p w:rsidR="00DC1B78" w:rsidRPr="006207B4" w:rsidRDefault="00D85F2D" w:rsidP="00BF3DD9">
      <w:pPr>
        <w:pStyle w:val="ActHead5"/>
      </w:pPr>
      <w:bookmarkStart w:id="128" w:name="_Toc393721254"/>
      <w:r w:rsidRPr="006207B4">
        <w:rPr>
          <w:rStyle w:val="CharSectno"/>
        </w:rPr>
        <w:t>95</w:t>
      </w:r>
      <w:r w:rsidR="00DC1B78" w:rsidRPr="006207B4">
        <w:t xml:space="preserve">  Copy of this Act to be kept on regulated Australian vessels</w:t>
      </w:r>
      <w:bookmarkEnd w:id="128"/>
    </w:p>
    <w:p w:rsidR="00DC1B78" w:rsidRPr="006207B4" w:rsidRDefault="00DC1B78" w:rsidP="00BF3DD9">
      <w:pPr>
        <w:pStyle w:val="subsection"/>
      </w:pPr>
      <w:r w:rsidRPr="006207B4">
        <w:tab/>
        <w:t>(1)</w:t>
      </w:r>
      <w:r w:rsidRPr="006207B4">
        <w:tab/>
        <w:t>The master of a regulated Australian vessel must provide the vessel</w:t>
      </w:r>
      <w:r w:rsidR="006F3902" w:rsidRPr="006207B4">
        <w:t>’</w:t>
      </w:r>
      <w:r w:rsidRPr="006207B4">
        <w:t>s seafarers with access (whether electronic or otherwise), at all reasonable times, to a copy of this Act.</w:t>
      </w:r>
    </w:p>
    <w:p w:rsidR="00DC1B78" w:rsidRPr="006207B4" w:rsidRDefault="00DC1B78" w:rsidP="00BF3DD9">
      <w:pPr>
        <w:pStyle w:val="SubsectionHead"/>
      </w:pPr>
      <w:r w:rsidRPr="006207B4">
        <w:t>Fault</w:t>
      </w:r>
      <w:r w:rsidR="006207B4">
        <w:noBreakHyphen/>
      </w:r>
      <w:r w:rsidRPr="006207B4">
        <w:t>based offence</w:t>
      </w:r>
    </w:p>
    <w:p w:rsidR="009006E1" w:rsidRPr="006207B4" w:rsidRDefault="00DC1B78" w:rsidP="00BF3DD9">
      <w:pPr>
        <w:pStyle w:val="subsection"/>
      </w:pPr>
      <w:r w:rsidRPr="006207B4">
        <w:tab/>
        <w:t>(2)</w:t>
      </w:r>
      <w:r w:rsidRPr="006207B4">
        <w:tab/>
        <w:t xml:space="preserve">A person commits an offence if the person contravenes </w:t>
      </w:r>
      <w:r w:rsidR="006207B4">
        <w:t>subsection (</w:t>
      </w:r>
      <w:r w:rsidRPr="006207B4">
        <w:t>1).</w:t>
      </w:r>
    </w:p>
    <w:p w:rsidR="00DC1B78" w:rsidRPr="006207B4" w:rsidRDefault="00DC1B78" w:rsidP="00BF3DD9">
      <w:pPr>
        <w:pStyle w:val="Penalty"/>
      </w:pPr>
      <w:r w:rsidRPr="006207B4">
        <w:t>Penalty:</w:t>
      </w:r>
      <w:r w:rsidRPr="006207B4">
        <w:tab/>
        <w:t>5 penalty units.</w:t>
      </w:r>
    </w:p>
    <w:p w:rsidR="00F446BF" w:rsidRPr="006207B4" w:rsidRDefault="00F446BF" w:rsidP="00BF3DD9">
      <w:pPr>
        <w:pStyle w:val="SubsectionHead"/>
      </w:pPr>
      <w:r w:rsidRPr="006207B4">
        <w:t>Reference to Act does not include regulations, etc.</w:t>
      </w:r>
    </w:p>
    <w:p w:rsidR="00DC1B78" w:rsidRPr="006207B4" w:rsidRDefault="00DC1B78" w:rsidP="00BF3DD9">
      <w:pPr>
        <w:pStyle w:val="subsection"/>
      </w:pPr>
      <w:r w:rsidRPr="006207B4">
        <w:tab/>
        <w:t>(3)</w:t>
      </w:r>
      <w:r w:rsidRPr="006207B4">
        <w:tab/>
        <w:t xml:space="preserve">In </w:t>
      </w:r>
      <w:r w:rsidR="006207B4">
        <w:t>subsection (</w:t>
      </w:r>
      <w:r w:rsidRPr="006207B4">
        <w:t>1), a reference to this Act does not include regulations or other legislative instruments under this Act.</w:t>
      </w:r>
    </w:p>
    <w:p w:rsidR="00D83A84" w:rsidRPr="006207B4" w:rsidRDefault="00D83A84" w:rsidP="00BF3DD9">
      <w:pPr>
        <w:pStyle w:val="SubsectionHead"/>
      </w:pPr>
      <w:r w:rsidRPr="006207B4">
        <w:t>Regulations may require instruments to be accessible</w:t>
      </w:r>
    </w:p>
    <w:p w:rsidR="00D83A84" w:rsidRPr="006207B4" w:rsidRDefault="00D83A84" w:rsidP="00BF3DD9">
      <w:pPr>
        <w:pStyle w:val="subsection"/>
      </w:pPr>
      <w:r w:rsidRPr="006207B4">
        <w:tab/>
        <w:t>(4)</w:t>
      </w:r>
      <w:r w:rsidRPr="006207B4">
        <w:tab/>
        <w:t xml:space="preserve">The regulations may require the master of a regulated Australian vessel to provide the vessel’s seafarers with access (whether electronic or otherwise), at all reasonable times, to a copy of </w:t>
      </w:r>
      <w:r w:rsidRPr="006207B4">
        <w:lastRenderedPageBreak/>
        <w:t>specified regulations or other legislative instruments made under this Act.</w:t>
      </w:r>
    </w:p>
    <w:p w:rsidR="002121A2" w:rsidRPr="006207B4" w:rsidRDefault="00E332A7" w:rsidP="00CE6F45">
      <w:pPr>
        <w:pStyle w:val="ActHead1"/>
        <w:pageBreakBefore/>
      </w:pPr>
      <w:bookmarkStart w:id="129" w:name="_Toc393721255"/>
      <w:r w:rsidRPr="006207B4">
        <w:rPr>
          <w:rStyle w:val="CharChapNo"/>
        </w:rPr>
        <w:lastRenderedPageBreak/>
        <w:t>Chapter</w:t>
      </w:r>
      <w:r w:rsidR="006207B4">
        <w:rPr>
          <w:rStyle w:val="CharChapNo"/>
        </w:rPr>
        <w:t> </w:t>
      </w:r>
      <w:r w:rsidRPr="006207B4">
        <w:rPr>
          <w:rStyle w:val="CharChapNo"/>
        </w:rPr>
        <w:t>3</w:t>
      </w:r>
      <w:r w:rsidRPr="006207B4">
        <w:t>—</w:t>
      </w:r>
      <w:r w:rsidR="004C48E1" w:rsidRPr="006207B4">
        <w:rPr>
          <w:rStyle w:val="CharChapText"/>
        </w:rPr>
        <w:t>Vessel</w:t>
      </w:r>
      <w:r w:rsidR="004E6E54" w:rsidRPr="006207B4">
        <w:rPr>
          <w:rStyle w:val="CharChapText"/>
        </w:rPr>
        <w:t xml:space="preserve"> </w:t>
      </w:r>
      <w:r w:rsidR="002451B4" w:rsidRPr="006207B4">
        <w:rPr>
          <w:rStyle w:val="CharChapText"/>
        </w:rPr>
        <w:t>s</w:t>
      </w:r>
      <w:r w:rsidRPr="006207B4">
        <w:rPr>
          <w:rStyle w:val="CharChapText"/>
        </w:rPr>
        <w:t>afety</w:t>
      </w:r>
      <w:bookmarkEnd w:id="129"/>
    </w:p>
    <w:p w:rsidR="00113480" w:rsidRPr="006207B4" w:rsidRDefault="00F02C4C" w:rsidP="00BF3DD9">
      <w:pPr>
        <w:pStyle w:val="ActHead2"/>
      </w:pPr>
      <w:r w:rsidRPr="006207B4">
        <w:rPr>
          <w:rStyle w:val="CharPartNo"/>
        </w:rPr>
        <w:t xml:space="preserve"> </w:t>
      </w:r>
      <w:bookmarkStart w:id="130" w:name="_Toc393721256"/>
      <w:r w:rsidR="00225921" w:rsidRPr="006207B4">
        <w:rPr>
          <w:rStyle w:val="CharPartNo"/>
        </w:rPr>
        <w:t>Part</w:t>
      </w:r>
      <w:r w:rsidR="006207B4">
        <w:rPr>
          <w:rStyle w:val="CharPartNo"/>
        </w:rPr>
        <w:t> </w:t>
      </w:r>
      <w:r w:rsidR="00DD4067" w:rsidRPr="006207B4">
        <w:rPr>
          <w:rStyle w:val="CharPartNo"/>
        </w:rPr>
        <w:t>1</w:t>
      </w:r>
      <w:r w:rsidR="00225921" w:rsidRPr="006207B4">
        <w:t>—</w:t>
      </w:r>
      <w:r w:rsidR="00225921" w:rsidRPr="006207B4">
        <w:rPr>
          <w:rStyle w:val="CharPartText"/>
        </w:rPr>
        <w:t>Preliminary</w:t>
      </w:r>
      <w:bookmarkEnd w:id="130"/>
    </w:p>
    <w:p w:rsidR="00F02C4C" w:rsidRPr="006207B4" w:rsidRDefault="00F02C4C" w:rsidP="00BF3DD9">
      <w:pPr>
        <w:pStyle w:val="Header"/>
      </w:pPr>
      <w:r w:rsidRPr="006207B4">
        <w:rPr>
          <w:rStyle w:val="CharDivNo"/>
        </w:rPr>
        <w:t xml:space="preserve"> </w:t>
      </w:r>
      <w:r w:rsidRPr="006207B4">
        <w:rPr>
          <w:rStyle w:val="CharDivText"/>
        </w:rPr>
        <w:t xml:space="preserve"> </w:t>
      </w:r>
    </w:p>
    <w:p w:rsidR="00636441" w:rsidRPr="006207B4" w:rsidRDefault="00D85F2D" w:rsidP="00BF3DD9">
      <w:pPr>
        <w:pStyle w:val="ActHead5"/>
      </w:pPr>
      <w:bookmarkStart w:id="131" w:name="_Toc393721257"/>
      <w:r w:rsidRPr="006207B4">
        <w:rPr>
          <w:rStyle w:val="CharSectno"/>
        </w:rPr>
        <w:t>96</w:t>
      </w:r>
      <w:r w:rsidR="00636441" w:rsidRPr="006207B4">
        <w:t xml:space="preserve">  </w:t>
      </w:r>
      <w:r w:rsidR="00C97862" w:rsidRPr="006207B4">
        <w:t>Simplified outline of</w:t>
      </w:r>
      <w:r w:rsidR="00636441" w:rsidRPr="006207B4">
        <w:t xml:space="preserve"> this Chapter</w:t>
      </w:r>
      <w:bookmarkEnd w:id="131"/>
    </w:p>
    <w:p w:rsidR="00636441" w:rsidRPr="006207B4" w:rsidRDefault="00C40BE0" w:rsidP="00BF3DD9">
      <w:pPr>
        <w:pStyle w:val="subsection"/>
      </w:pPr>
      <w:r w:rsidRPr="006207B4">
        <w:tab/>
        <w:t>(1)</w:t>
      </w:r>
      <w:r w:rsidRPr="006207B4">
        <w:tab/>
        <w:t>This Chapter deals with</w:t>
      </w:r>
      <w:r w:rsidR="00636441" w:rsidRPr="006207B4">
        <w:t xml:space="preserve"> the safety of regulated Australian vessels and foreign vessels.</w:t>
      </w:r>
    </w:p>
    <w:p w:rsidR="00636441" w:rsidRPr="006207B4" w:rsidRDefault="00636441" w:rsidP="00BF3DD9">
      <w:pPr>
        <w:pStyle w:val="subsection"/>
      </w:pPr>
      <w:r w:rsidRPr="006207B4">
        <w:tab/>
        <w:t>(2)</w:t>
      </w:r>
      <w:r w:rsidRPr="006207B4">
        <w:tab/>
        <w:t>Part</w:t>
      </w:r>
      <w:r w:rsidR="006207B4">
        <w:t> </w:t>
      </w:r>
      <w:r w:rsidRPr="006207B4">
        <w:t>2 deals with safety certificates for regulated Australian vessels and documentation for foreign vessels. It provides for offences and civil penalties that apply in relation to:</w:t>
      </w:r>
    </w:p>
    <w:p w:rsidR="00636441" w:rsidRPr="006207B4" w:rsidRDefault="00636441" w:rsidP="00BF3DD9">
      <w:pPr>
        <w:pStyle w:val="paragraph"/>
      </w:pPr>
      <w:r w:rsidRPr="006207B4">
        <w:tab/>
        <w:t>(a)</w:t>
      </w:r>
      <w:r w:rsidRPr="006207B4">
        <w:tab/>
        <w:t>taking regulated Australian vessels to sea without safety certificates; and</w:t>
      </w:r>
    </w:p>
    <w:p w:rsidR="00636441" w:rsidRPr="006207B4" w:rsidRDefault="00636441" w:rsidP="00BF3DD9">
      <w:pPr>
        <w:pStyle w:val="paragraph"/>
      </w:pPr>
      <w:r w:rsidRPr="006207B4">
        <w:tab/>
        <w:t>(b)</w:t>
      </w:r>
      <w:r w:rsidRPr="006207B4">
        <w:tab/>
        <w:t>taking foreign vessels to sea with</w:t>
      </w:r>
      <w:r w:rsidR="004C48E1" w:rsidRPr="006207B4">
        <w:t>out</w:t>
      </w:r>
      <w:r w:rsidRPr="006207B4">
        <w:t xml:space="preserve"> appropriate documents.</w:t>
      </w:r>
    </w:p>
    <w:p w:rsidR="00636441" w:rsidRPr="006207B4" w:rsidRDefault="00636441" w:rsidP="00BF3DD9">
      <w:pPr>
        <w:pStyle w:val="subsection"/>
      </w:pPr>
      <w:r w:rsidRPr="006207B4">
        <w:tab/>
        <w:t>(3)</w:t>
      </w:r>
      <w:r w:rsidRPr="006207B4">
        <w:tab/>
        <w:t>Part</w:t>
      </w:r>
      <w:r w:rsidR="006207B4">
        <w:t> </w:t>
      </w:r>
      <w:r w:rsidRPr="006207B4">
        <w:t xml:space="preserve">3 </w:t>
      </w:r>
      <w:r w:rsidR="00904068" w:rsidRPr="006207B4">
        <w:t>deals with</w:t>
      </w:r>
      <w:r w:rsidRPr="006207B4">
        <w:t xml:space="preserve"> offences and civil penalties for taking </w:t>
      </w:r>
      <w:r w:rsidR="00904068" w:rsidRPr="006207B4">
        <w:t xml:space="preserve">to sea </w:t>
      </w:r>
      <w:r w:rsidRPr="006207B4">
        <w:t xml:space="preserve">an unseaworthy </w:t>
      </w:r>
      <w:r w:rsidR="004C48E1" w:rsidRPr="006207B4">
        <w:t xml:space="preserve">regulated Australian vessel or foreign </w:t>
      </w:r>
      <w:r w:rsidRPr="006207B4">
        <w:t>vessel.</w:t>
      </w:r>
    </w:p>
    <w:p w:rsidR="00636441" w:rsidRPr="006207B4" w:rsidRDefault="00636441" w:rsidP="00BF3DD9">
      <w:pPr>
        <w:pStyle w:val="subsection"/>
      </w:pPr>
      <w:r w:rsidRPr="006207B4">
        <w:tab/>
        <w:t>(4)</w:t>
      </w:r>
      <w:r w:rsidRPr="006207B4">
        <w:tab/>
        <w:t>Part</w:t>
      </w:r>
      <w:r w:rsidR="006207B4">
        <w:t> </w:t>
      </w:r>
      <w:r w:rsidRPr="006207B4">
        <w:t xml:space="preserve">4 </w:t>
      </w:r>
      <w:r w:rsidR="00904068" w:rsidRPr="006207B4">
        <w:t>deals with</w:t>
      </w:r>
      <w:r w:rsidRPr="006207B4">
        <w:t xml:space="preserve"> p</w:t>
      </w:r>
      <w:r w:rsidR="005F6B1A" w:rsidRPr="006207B4">
        <w:t>assenger and cargo operation</w:t>
      </w:r>
      <w:r w:rsidR="005C77A9" w:rsidRPr="006207B4">
        <w:t>s</w:t>
      </w:r>
      <w:r w:rsidR="005F6B1A" w:rsidRPr="006207B4">
        <w:t xml:space="preserve"> of</w:t>
      </w:r>
      <w:r w:rsidRPr="006207B4">
        <w:t xml:space="preserve"> </w:t>
      </w:r>
      <w:r w:rsidR="004C48E1" w:rsidRPr="006207B4">
        <w:t xml:space="preserve">regulated Australian vessels and foreign </w:t>
      </w:r>
      <w:r w:rsidRPr="006207B4">
        <w:t>vessels, including in relation to:</w:t>
      </w:r>
    </w:p>
    <w:p w:rsidR="00636441" w:rsidRPr="006207B4" w:rsidRDefault="00636441" w:rsidP="00BF3DD9">
      <w:pPr>
        <w:pStyle w:val="paragraph"/>
      </w:pPr>
      <w:r w:rsidRPr="006207B4">
        <w:tab/>
        <w:t>(a)</w:t>
      </w:r>
      <w:r w:rsidRPr="006207B4">
        <w:tab/>
        <w:t>loading and overloading (Subdivision A of Division</w:t>
      </w:r>
      <w:r w:rsidR="006207B4">
        <w:t> </w:t>
      </w:r>
      <w:r w:rsidR="000B5D62" w:rsidRPr="006207B4">
        <w:t>3</w:t>
      </w:r>
      <w:r w:rsidRPr="006207B4">
        <w:t>); and</w:t>
      </w:r>
    </w:p>
    <w:p w:rsidR="00636441" w:rsidRPr="006207B4" w:rsidRDefault="00636441" w:rsidP="00BF3DD9">
      <w:pPr>
        <w:pStyle w:val="paragraph"/>
      </w:pPr>
      <w:r w:rsidRPr="006207B4">
        <w:tab/>
        <w:t>(b)</w:t>
      </w:r>
      <w:r w:rsidRPr="006207B4">
        <w:tab/>
        <w:t>dangerous good</w:t>
      </w:r>
      <w:r w:rsidR="005F6B1A" w:rsidRPr="006207B4">
        <w:t>s</w:t>
      </w:r>
      <w:r w:rsidRPr="006207B4">
        <w:t xml:space="preserve"> (Subdivision B of Division</w:t>
      </w:r>
      <w:r w:rsidR="006207B4">
        <w:t> </w:t>
      </w:r>
      <w:r w:rsidR="000B5D62" w:rsidRPr="006207B4">
        <w:t>3</w:t>
      </w:r>
      <w:r w:rsidRPr="006207B4">
        <w:t>).</w:t>
      </w:r>
    </w:p>
    <w:p w:rsidR="00636441" w:rsidRPr="006207B4" w:rsidRDefault="00636441" w:rsidP="00BF3DD9">
      <w:pPr>
        <w:pStyle w:val="subsection"/>
      </w:pPr>
      <w:r w:rsidRPr="006207B4">
        <w:tab/>
        <w:t>(5)</w:t>
      </w:r>
      <w:r w:rsidRPr="006207B4">
        <w:tab/>
        <w:t>Part</w:t>
      </w:r>
      <w:r w:rsidR="006207B4">
        <w:t> </w:t>
      </w:r>
      <w:r w:rsidRPr="006207B4">
        <w:t xml:space="preserve">5 </w:t>
      </w:r>
      <w:r w:rsidR="00904068" w:rsidRPr="006207B4">
        <w:t xml:space="preserve">deals with </w:t>
      </w:r>
      <w:r w:rsidRPr="006207B4">
        <w:t>the carryi</w:t>
      </w:r>
      <w:r w:rsidR="00ED20F9" w:rsidRPr="006207B4">
        <w:t>ng out of musters and drills on</w:t>
      </w:r>
      <w:r w:rsidR="004C48E1" w:rsidRPr="006207B4">
        <w:t xml:space="preserve"> </w:t>
      </w:r>
      <w:r w:rsidR="00BD3742" w:rsidRPr="006207B4">
        <w:t>regulated Australian vessels,</w:t>
      </w:r>
      <w:r w:rsidR="004C48E1" w:rsidRPr="006207B4">
        <w:t xml:space="preserve"> foreign</w:t>
      </w:r>
      <w:r w:rsidRPr="006207B4">
        <w:t xml:space="preserve"> vessel</w:t>
      </w:r>
      <w:r w:rsidR="00EC52ED" w:rsidRPr="006207B4">
        <w:t>s</w:t>
      </w:r>
      <w:r w:rsidR="00BD3742" w:rsidRPr="006207B4">
        <w:t>, domestic commercial vessels and recreational vessels</w:t>
      </w:r>
      <w:r w:rsidRPr="006207B4">
        <w:t>.</w:t>
      </w:r>
    </w:p>
    <w:p w:rsidR="007B39D3" w:rsidRPr="006207B4" w:rsidRDefault="00822E5E" w:rsidP="00CE6F45">
      <w:pPr>
        <w:pStyle w:val="ActHead2"/>
        <w:pageBreakBefore/>
      </w:pPr>
      <w:bookmarkStart w:id="132" w:name="_Toc393721258"/>
      <w:r w:rsidRPr="006207B4">
        <w:rPr>
          <w:rStyle w:val="CharPartNo"/>
        </w:rPr>
        <w:lastRenderedPageBreak/>
        <w:t>P</w:t>
      </w:r>
      <w:r w:rsidR="004568FB" w:rsidRPr="006207B4">
        <w:rPr>
          <w:rStyle w:val="CharPartNo"/>
        </w:rPr>
        <w:t>art</w:t>
      </w:r>
      <w:r w:rsidR="006207B4">
        <w:rPr>
          <w:rStyle w:val="CharPartNo"/>
        </w:rPr>
        <w:t> </w:t>
      </w:r>
      <w:r w:rsidR="004C3F88" w:rsidRPr="006207B4">
        <w:rPr>
          <w:rStyle w:val="CharPartNo"/>
        </w:rPr>
        <w:t>2</w:t>
      </w:r>
      <w:r w:rsidR="004568FB" w:rsidRPr="006207B4">
        <w:t>—</w:t>
      </w:r>
      <w:r w:rsidR="00AA781A" w:rsidRPr="006207B4">
        <w:rPr>
          <w:rStyle w:val="CharPartText"/>
        </w:rPr>
        <w:t>C</w:t>
      </w:r>
      <w:r w:rsidR="004F2469" w:rsidRPr="006207B4">
        <w:rPr>
          <w:rStyle w:val="CharPartText"/>
        </w:rPr>
        <w:t>ertification</w:t>
      </w:r>
      <w:bookmarkEnd w:id="132"/>
    </w:p>
    <w:p w:rsidR="00251A2F" w:rsidRPr="006207B4" w:rsidRDefault="00251A2F" w:rsidP="00BF3DD9">
      <w:pPr>
        <w:pStyle w:val="ActHead3"/>
      </w:pPr>
      <w:bookmarkStart w:id="133" w:name="_Toc393721259"/>
      <w:r w:rsidRPr="006207B4">
        <w:rPr>
          <w:rStyle w:val="CharDivNo"/>
        </w:rPr>
        <w:t>Division</w:t>
      </w:r>
      <w:r w:rsidR="006207B4">
        <w:rPr>
          <w:rStyle w:val="CharDivNo"/>
        </w:rPr>
        <w:t> </w:t>
      </w:r>
      <w:r w:rsidR="000B5D62" w:rsidRPr="006207B4">
        <w:rPr>
          <w:rStyle w:val="CharDivNo"/>
        </w:rPr>
        <w:t>1</w:t>
      </w:r>
      <w:r w:rsidRPr="006207B4">
        <w:t>—</w:t>
      </w:r>
      <w:r w:rsidR="00A20A7E" w:rsidRPr="006207B4">
        <w:rPr>
          <w:rStyle w:val="CharDivText"/>
        </w:rPr>
        <w:t>Vessels to which this Part applies</w:t>
      </w:r>
      <w:bookmarkEnd w:id="133"/>
    </w:p>
    <w:p w:rsidR="00251A2F" w:rsidRPr="006207B4" w:rsidRDefault="00D85F2D" w:rsidP="00BF3DD9">
      <w:pPr>
        <w:pStyle w:val="ActHead5"/>
      </w:pPr>
      <w:bookmarkStart w:id="134" w:name="_Toc393721260"/>
      <w:r w:rsidRPr="006207B4">
        <w:rPr>
          <w:rStyle w:val="CharSectno"/>
        </w:rPr>
        <w:t>97</w:t>
      </w:r>
      <w:r w:rsidR="00251A2F" w:rsidRPr="006207B4">
        <w:t xml:space="preserve">  </w:t>
      </w:r>
      <w:r w:rsidR="00A20A7E" w:rsidRPr="006207B4">
        <w:t>Vessels to which this Part applies</w:t>
      </w:r>
      <w:bookmarkEnd w:id="134"/>
    </w:p>
    <w:p w:rsidR="00A85601" w:rsidRPr="006207B4" w:rsidRDefault="00CA0953" w:rsidP="00BF3DD9">
      <w:pPr>
        <w:pStyle w:val="subsection"/>
      </w:pPr>
      <w:r w:rsidRPr="006207B4">
        <w:tab/>
      </w:r>
      <w:r w:rsidRPr="006207B4">
        <w:tab/>
      </w:r>
      <w:r w:rsidR="00856460" w:rsidRPr="006207B4">
        <w:t>This Part applies to</w:t>
      </w:r>
      <w:r w:rsidR="00DF5BCF" w:rsidRPr="006207B4">
        <w:t>:</w:t>
      </w:r>
    </w:p>
    <w:p w:rsidR="00DF5BCF" w:rsidRPr="006207B4" w:rsidRDefault="00DF5BCF" w:rsidP="00BF3DD9">
      <w:pPr>
        <w:pStyle w:val="paragraph"/>
      </w:pPr>
      <w:r w:rsidRPr="006207B4">
        <w:tab/>
        <w:t>(a)</w:t>
      </w:r>
      <w:r w:rsidRPr="006207B4">
        <w:tab/>
        <w:t>regulated Australian vessels; and</w:t>
      </w:r>
    </w:p>
    <w:p w:rsidR="00DF5BCF" w:rsidRPr="006207B4" w:rsidRDefault="00DF5BCF" w:rsidP="00BF3DD9">
      <w:pPr>
        <w:pStyle w:val="paragraph"/>
      </w:pPr>
      <w:r w:rsidRPr="006207B4">
        <w:tab/>
        <w:t>(b)</w:t>
      </w:r>
      <w:r w:rsidRPr="006207B4">
        <w:tab/>
        <w:t>foreign vessels.</w:t>
      </w:r>
    </w:p>
    <w:p w:rsidR="002F4E59" w:rsidRPr="006207B4" w:rsidRDefault="002F4E59" w:rsidP="00CE6F45">
      <w:pPr>
        <w:pStyle w:val="ActHead3"/>
        <w:pageBreakBefore/>
      </w:pPr>
      <w:bookmarkStart w:id="135" w:name="_Toc393721261"/>
      <w:r w:rsidRPr="006207B4">
        <w:rPr>
          <w:rStyle w:val="CharDivNo"/>
        </w:rPr>
        <w:lastRenderedPageBreak/>
        <w:t>Division</w:t>
      </w:r>
      <w:r w:rsidR="006207B4">
        <w:rPr>
          <w:rStyle w:val="CharDivNo"/>
        </w:rPr>
        <w:t> </w:t>
      </w:r>
      <w:r w:rsidR="000B5D62" w:rsidRPr="006207B4">
        <w:rPr>
          <w:rStyle w:val="CharDivNo"/>
        </w:rPr>
        <w:t>2</w:t>
      </w:r>
      <w:r w:rsidRPr="006207B4">
        <w:t>—</w:t>
      </w:r>
      <w:r w:rsidRPr="006207B4">
        <w:rPr>
          <w:rStyle w:val="CharDivText"/>
        </w:rPr>
        <w:t xml:space="preserve">Regulations relating to </w:t>
      </w:r>
      <w:r w:rsidR="00EF42CE" w:rsidRPr="006207B4">
        <w:rPr>
          <w:rStyle w:val="CharDivText"/>
        </w:rPr>
        <w:t>safety</w:t>
      </w:r>
      <w:r w:rsidR="00803079" w:rsidRPr="006207B4">
        <w:rPr>
          <w:rStyle w:val="CharDivText"/>
        </w:rPr>
        <w:t xml:space="preserve"> </w:t>
      </w:r>
      <w:r w:rsidRPr="006207B4">
        <w:rPr>
          <w:rStyle w:val="CharDivText"/>
        </w:rPr>
        <w:t>certificates</w:t>
      </w:r>
      <w:bookmarkEnd w:id="135"/>
    </w:p>
    <w:p w:rsidR="00B4171E" w:rsidRPr="006207B4" w:rsidRDefault="00D85F2D" w:rsidP="00BF3DD9">
      <w:pPr>
        <w:pStyle w:val="ActHead5"/>
      </w:pPr>
      <w:bookmarkStart w:id="136" w:name="_Toc393721262"/>
      <w:r w:rsidRPr="006207B4">
        <w:rPr>
          <w:rStyle w:val="CharSectno"/>
        </w:rPr>
        <w:t>98</w:t>
      </w:r>
      <w:r w:rsidR="001E7F23" w:rsidRPr="006207B4">
        <w:t xml:space="preserve">  Regulations relating to </w:t>
      </w:r>
      <w:r w:rsidR="00EF42CE" w:rsidRPr="006207B4">
        <w:t>safety</w:t>
      </w:r>
      <w:r w:rsidR="000527C4" w:rsidRPr="006207B4">
        <w:t xml:space="preserve"> </w:t>
      </w:r>
      <w:r w:rsidR="001E7F23" w:rsidRPr="006207B4">
        <w:t>c</w:t>
      </w:r>
      <w:r w:rsidR="00B4171E" w:rsidRPr="006207B4">
        <w:t>ertificates</w:t>
      </w:r>
      <w:bookmarkEnd w:id="136"/>
    </w:p>
    <w:p w:rsidR="001B74B0" w:rsidRPr="006207B4" w:rsidRDefault="00013482" w:rsidP="00BF3DD9">
      <w:pPr>
        <w:pStyle w:val="subsection"/>
      </w:pPr>
      <w:r w:rsidRPr="006207B4">
        <w:tab/>
        <w:t>(1)</w:t>
      </w:r>
      <w:r w:rsidRPr="006207B4">
        <w:tab/>
        <w:t xml:space="preserve">The regulations may make provision in relation to </w:t>
      </w:r>
      <w:r w:rsidR="00EF42CE" w:rsidRPr="006207B4">
        <w:t>safety</w:t>
      </w:r>
      <w:r w:rsidR="00A9154B" w:rsidRPr="006207B4">
        <w:t xml:space="preserve"> </w:t>
      </w:r>
      <w:r w:rsidRPr="006207B4">
        <w:t>certificates</w:t>
      </w:r>
      <w:r w:rsidR="001B74B0" w:rsidRPr="006207B4">
        <w:t>.</w:t>
      </w:r>
    </w:p>
    <w:p w:rsidR="00A7786C" w:rsidRPr="006207B4" w:rsidRDefault="00FD310B" w:rsidP="00BF3DD9">
      <w:pPr>
        <w:pStyle w:val="notetext"/>
      </w:pPr>
      <w:r w:rsidRPr="006207B4">
        <w:t>Note:</w:t>
      </w:r>
      <w:r w:rsidR="00A7786C" w:rsidRPr="006207B4">
        <w:tab/>
        <w:t>Part</w:t>
      </w:r>
      <w:r w:rsidR="006207B4">
        <w:t> </w:t>
      </w:r>
      <w:r w:rsidR="00583C4E" w:rsidRPr="006207B4">
        <w:t>4</w:t>
      </w:r>
      <w:r w:rsidR="00A7786C" w:rsidRPr="006207B4">
        <w:t xml:space="preserve"> of </w:t>
      </w:r>
      <w:r w:rsidR="000736D5" w:rsidRPr="006207B4">
        <w:t>Chapter</w:t>
      </w:r>
      <w:r w:rsidR="006207B4">
        <w:t> </w:t>
      </w:r>
      <w:r w:rsidR="000736D5" w:rsidRPr="006207B4">
        <w:t>9</w:t>
      </w:r>
      <w:r w:rsidR="00A7786C" w:rsidRPr="006207B4">
        <w:t xml:space="preserve"> contains general provisions that apply to regulations about certificates.</w:t>
      </w:r>
    </w:p>
    <w:p w:rsidR="006F0078" w:rsidRPr="006207B4" w:rsidRDefault="006F0078" w:rsidP="00BF3DD9">
      <w:pPr>
        <w:pStyle w:val="subsection"/>
      </w:pPr>
      <w:r w:rsidRPr="006207B4">
        <w:tab/>
        <w:t>(</w:t>
      </w:r>
      <w:r w:rsidR="005C77A9" w:rsidRPr="006207B4">
        <w:t>2</w:t>
      </w:r>
      <w:r w:rsidRPr="006207B4">
        <w:t>)</w:t>
      </w:r>
      <w:r w:rsidRPr="006207B4">
        <w:tab/>
        <w:t xml:space="preserve">Without limiting </w:t>
      </w:r>
      <w:r w:rsidR="006207B4">
        <w:t>subsection (</w:t>
      </w:r>
      <w:r w:rsidR="00521847" w:rsidRPr="006207B4">
        <w:t>1)</w:t>
      </w:r>
      <w:r w:rsidRPr="006207B4">
        <w:t xml:space="preserve">, the regulations may make provision </w:t>
      </w:r>
      <w:r w:rsidR="00030FFF" w:rsidRPr="006207B4">
        <w:t>in relation to</w:t>
      </w:r>
      <w:r w:rsidRPr="006207B4">
        <w:t xml:space="preserve"> giving effect to the following:</w:t>
      </w:r>
    </w:p>
    <w:p w:rsidR="006F0078" w:rsidRPr="006207B4" w:rsidRDefault="006F0078" w:rsidP="00BF3DD9">
      <w:pPr>
        <w:pStyle w:val="paragraph"/>
      </w:pPr>
      <w:r w:rsidRPr="006207B4">
        <w:tab/>
        <w:t>(a)</w:t>
      </w:r>
      <w:r w:rsidRPr="006207B4">
        <w:tab/>
        <w:t>the Safety Convention;</w:t>
      </w:r>
    </w:p>
    <w:p w:rsidR="006F0078" w:rsidRPr="006207B4" w:rsidRDefault="002F6A3F" w:rsidP="00BF3DD9">
      <w:pPr>
        <w:pStyle w:val="paragraph"/>
      </w:pPr>
      <w:r w:rsidRPr="006207B4">
        <w:tab/>
        <w:t>(b)</w:t>
      </w:r>
      <w:r w:rsidRPr="006207B4">
        <w:tab/>
        <w:t>the Load Lines Convention.</w:t>
      </w:r>
    </w:p>
    <w:p w:rsidR="00013482" w:rsidRPr="006207B4" w:rsidRDefault="001B74B0" w:rsidP="00BF3DD9">
      <w:pPr>
        <w:pStyle w:val="subsection"/>
      </w:pPr>
      <w:r w:rsidRPr="006207B4">
        <w:tab/>
        <w:t>(</w:t>
      </w:r>
      <w:r w:rsidR="005C77A9" w:rsidRPr="006207B4">
        <w:t>3</w:t>
      </w:r>
      <w:r w:rsidRPr="006207B4">
        <w:t>)</w:t>
      </w:r>
      <w:r w:rsidRPr="006207B4">
        <w:tab/>
        <w:t>The regulat</w:t>
      </w:r>
      <w:r w:rsidR="00911E90" w:rsidRPr="006207B4">
        <w:t xml:space="preserve">ions may provide that </w:t>
      </w:r>
      <w:r w:rsidRPr="006207B4">
        <w:t>vessels</w:t>
      </w:r>
      <w:r w:rsidR="00911E90" w:rsidRPr="006207B4">
        <w:t xml:space="preserve"> included in a particular class</w:t>
      </w:r>
      <w:r w:rsidRPr="006207B4">
        <w:t xml:space="preserve"> are required to have</w:t>
      </w:r>
      <w:r w:rsidR="00911E90" w:rsidRPr="006207B4">
        <w:t xml:space="preserve"> </w:t>
      </w:r>
      <w:r w:rsidR="00EF42CE" w:rsidRPr="006207B4">
        <w:t>safety</w:t>
      </w:r>
      <w:r w:rsidR="00393603" w:rsidRPr="006207B4">
        <w:t xml:space="preserve"> </w:t>
      </w:r>
      <w:r w:rsidR="00013482" w:rsidRPr="006207B4">
        <w:t>certificates</w:t>
      </w:r>
      <w:r w:rsidR="00911E90" w:rsidRPr="006207B4">
        <w:t xml:space="preserve"> of specified kinds</w:t>
      </w:r>
      <w:r w:rsidRPr="006207B4">
        <w:t>, either generally or in specified circumstances</w:t>
      </w:r>
      <w:r w:rsidR="002F6A3F" w:rsidRPr="006207B4">
        <w:t>, including certificates relating to</w:t>
      </w:r>
      <w:r w:rsidR="00ED2179" w:rsidRPr="006207B4">
        <w:t xml:space="preserve"> the following matters</w:t>
      </w:r>
      <w:r w:rsidR="002F6A3F" w:rsidRPr="006207B4">
        <w:t>:</w:t>
      </w:r>
    </w:p>
    <w:p w:rsidR="002F6A3F" w:rsidRPr="006207B4" w:rsidRDefault="002F6A3F" w:rsidP="00BF3DD9">
      <w:pPr>
        <w:pStyle w:val="paragraph"/>
      </w:pPr>
      <w:r w:rsidRPr="006207B4">
        <w:tab/>
        <w:t>(a)</w:t>
      </w:r>
      <w:r w:rsidRPr="006207B4">
        <w:tab/>
        <w:t>survey;</w:t>
      </w:r>
    </w:p>
    <w:p w:rsidR="002F6A3F" w:rsidRPr="006207B4" w:rsidRDefault="002F6A3F" w:rsidP="00BF3DD9">
      <w:pPr>
        <w:pStyle w:val="paragraph"/>
      </w:pPr>
      <w:r w:rsidRPr="006207B4">
        <w:tab/>
        <w:t>(b)</w:t>
      </w:r>
      <w:r w:rsidRPr="006207B4">
        <w:tab/>
        <w:t>construction;</w:t>
      </w:r>
    </w:p>
    <w:p w:rsidR="002F6A3F" w:rsidRPr="006207B4" w:rsidRDefault="002F6A3F" w:rsidP="00BF3DD9">
      <w:pPr>
        <w:pStyle w:val="paragraph"/>
      </w:pPr>
      <w:r w:rsidRPr="006207B4">
        <w:tab/>
        <w:t>(c)</w:t>
      </w:r>
      <w:r w:rsidRPr="006207B4">
        <w:tab/>
        <w:t>machinery and equipment</w:t>
      </w:r>
      <w:r w:rsidR="002930F8" w:rsidRPr="006207B4">
        <w:t>;</w:t>
      </w:r>
    </w:p>
    <w:p w:rsidR="002930F8" w:rsidRPr="006207B4" w:rsidRDefault="002930F8" w:rsidP="00BF3DD9">
      <w:pPr>
        <w:pStyle w:val="paragraph"/>
      </w:pPr>
      <w:r w:rsidRPr="006207B4">
        <w:tab/>
        <w:t>(d)</w:t>
      </w:r>
      <w:r w:rsidRPr="006207B4">
        <w:tab/>
        <w:t>other matters relating to the safety of vessels.</w:t>
      </w:r>
    </w:p>
    <w:p w:rsidR="004379A8" w:rsidRPr="006207B4" w:rsidRDefault="004379A8" w:rsidP="00CE6F45">
      <w:pPr>
        <w:pStyle w:val="ActHead3"/>
        <w:pageBreakBefore/>
      </w:pPr>
      <w:bookmarkStart w:id="137" w:name="_Toc393721263"/>
      <w:r w:rsidRPr="006207B4">
        <w:rPr>
          <w:rStyle w:val="CharDivNo"/>
        </w:rPr>
        <w:lastRenderedPageBreak/>
        <w:t>Division</w:t>
      </w:r>
      <w:r w:rsidR="006207B4">
        <w:rPr>
          <w:rStyle w:val="CharDivNo"/>
        </w:rPr>
        <w:t> </w:t>
      </w:r>
      <w:r w:rsidR="000B5D62" w:rsidRPr="006207B4">
        <w:rPr>
          <w:rStyle w:val="CharDivNo"/>
        </w:rPr>
        <w:t>3</w:t>
      </w:r>
      <w:r w:rsidRPr="006207B4">
        <w:t>—</w:t>
      </w:r>
      <w:r w:rsidR="008B3E1E" w:rsidRPr="006207B4">
        <w:rPr>
          <w:rStyle w:val="CharDivText"/>
        </w:rPr>
        <w:t xml:space="preserve">Issue of </w:t>
      </w:r>
      <w:r w:rsidR="00525DE3" w:rsidRPr="006207B4">
        <w:rPr>
          <w:rStyle w:val="CharDivText"/>
        </w:rPr>
        <w:t xml:space="preserve">safety </w:t>
      </w:r>
      <w:r w:rsidR="008B3E1E" w:rsidRPr="006207B4">
        <w:rPr>
          <w:rStyle w:val="CharDivText"/>
        </w:rPr>
        <w:t>certificates</w:t>
      </w:r>
      <w:bookmarkEnd w:id="137"/>
    </w:p>
    <w:p w:rsidR="000A749F" w:rsidRPr="006207B4" w:rsidRDefault="00D85F2D" w:rsidP="00BF3DD9">
      <w:pPr>
        <w:pStyle w:val="ActHead5"/>
      </w:pPr>
      <w:bookmarkStart w:id="138" w:name="_Toc393721264"/>
      <w:r w:rsidRPr="006207B4">
        <w:rPr>
          <w:rStyle w:val="CharSectno"/>
        </w:rPr>
        <w:t>99</w:t>
      </w:r>
      <w:r w:rsidR="000A749F" w:rsidRPr="006207B4">
        <w:t xml:space="preserve">  Persons may apply for </w:t>
      </w:r>
      <w:r w:rsidR="00F000EB" w:rsidRPr="006207B4">
        <w:t xml:space="preserve">a </w:t>
      </w:r>
      <w:r w:rsidR="00525DE3" w:rsidRPr="006207B4">
        <w:t xml:space="preserve">safety </w:t>
      </w:r>
      <w:r w:rsidR="000A749F" w:rsidRPr="006207B4">
        <w:t>certificate</w:t>
      </w:r>
      <w:bookmarkEnd w:id="138"/>
    </w:p>
    <w:p w:rsidR="000A749F" w:rsidRPr="006207B4" w:rsidRDefault="000A749F" w:rsidP="00BF3DD9">
      <w:pPr>
        <w:pStyle w:val="subsection"/>
      </w:pPr>
      <w:r w:rsidRPr="006207B4">
        <w:tab/>
        <w:t>(1)</w:t>
      </w:r>
      <w:r w:rsidRPr="006207B4">
        <w:tab/>
        <w:t xml:space="preserve">A person may apply to </w:t>
      </w:r>
      <w:r w:rsidR="0033140D" w:rsidRPr="006207B4">
        <w:t xml:space="preserve">an issuing body </w:t>
      </w:r>
      <w:r w:rsidRPr="006207B4">
        <w:t xml:space="preserve">for a </w:t>
      </w:r>
      <w:r w:rsidR="00EF42CE" w:rsidRPr="006207B4">
        <w:t>safety</w:t>
      </w:r>
      <w:r w:rsidR="00F060BE" w:rsidRPr="006207B4">
        <w:t xml:space="preserve"> </w:t>
      </w:r>
      <w:r w:rsidRPr="006207B4">
        <w:t xml:space="preserve">certificate of a kind specified in the regulations </w:t>
      </w:r>
      <w:r w:rsidR="00177DB7" w:rsidRPr="006207B4">
        <w:t>for</w:t>
      </w:r>
      <w:r w:rsidRPr="006207B4">
        <w:t xml:space="preserve"> a </w:t>
      </w:r>
      <w:r w:rsidR="00EF42CE" w:rsidRPr="006207B4">
        <w:t>regulated</w:t>
      </w:r>
      <w:r w:rsidR="0033140D" w:rsidRPr="006207B4">
        <w:t xml:space="preserve"> Australian vessel</w:t>
      </w:r>
      <w:r w:rsidRPr="006207B4">
        <w:t>.</w:t>
      </w:r>
    </w:p>
    <w:p w:rsidR="000A749F" w:rsidRPr="006207B4" w:rsidRDefault="000A749F" w:rsidP="00BF3DD9">
      <w:pPr>
        <w:pStyle w:val="subsection"/>
      </w:pPr>
      <w:r w:rsidRPr="006207B4">
        <w:tab/>
        <w:t>(2)</w:t>
      </w:r>
      <w:r w:rsidRPr="006207B4">
        <w:tab/>
        <w:t>The application must be in accordance with the regulations</w:t>
      </w:r>
      <w:r w:rsidR="00B22813" w:rsidRPr="006207B4">
        <w:t>.</w:t>
      </w:r>
    </w:p>
    <w:p w:rsidR="000A749F" w:rsidRPr="006207B4" w:rsidRDefault="00D85F2D" w:rsidP="00BF3DD9">
      <w:pPr>
        <w:pStyle w:val="ActHead5"/>
      </w:pPr>
      <w:bookmarkStart w:id="139" w:name="_Toc393721265"/>
      <w:r w:rsidRPr="006207B4">
        <w:rPr>
          <w:rStyle w:val="CharSectno"/>
        </w:rPr>
        <w:t>100</w:t>
      </w:r>
      <w:r w:rsidR="000A749F" w:rsidRPr="006207B4">
        <w:t xml:space="preserve">  </w:t>
      </w:r>
      <w:r w:rsidR="00CA6A15" w:rsidRPr="006207B4">
        <w:t>Issu</w:t>
      </w:r>
      <w:r w:rsidR="006D56BC" w:rsidRPr="006207B4">
        <w:t>e of</w:t>
      </w:r>
      <w:r w:rsidR="000A749F" w:rsidRPr="006207B4">
        <w:t xml:space="preserve"> </w:t>
      </w:r>
      <w:r w:rsidR="00525DE3" w:rsidRPr="006207B4">
        <w:t xml:space="preserve">safety </w:t>
      </w:r>
      <w:r w:rsidR="000A749F" w:rsidRPr="006207B4">
        <w:t>certificate</w:t>
      </w:r>
      <w:bookmarkEnd w:id="139"/>
    </w:p>
    <w:p w:rsidR="000A749F" w:rsidRPr="006207B4" w:rsidRDefault="000A749F" w:rsidP="00BF3DD9">
      <w:pPr>
        <w:pStyle w:val="subsection"/>
      </w:pPr>
      <w:r w:rsidRPr="006207B4">
        <w:tab/>
        <w:t>(1)</w:t>
      </w:r>
      <w:r w:rsidRPr="006207B4">
        <w:tab/>
        <w:t>A</w:t>
      </w:r>
      <w:r w:rsidR="00CA6A15" w:rsidRPr="006207B4">
        <w:t>n issuing body</w:t>
      </w:r>
      <w:r w:rsidR="0005041B" w:rsidRPr="006207B4">
        <w:t xml:space="preserve"> </w:t>
      </w:r>
      <w:r w:rsidR="006C0AA7" w:rsidRPr="006207B4">
        <w:t>may</w:t>
      </w:r>
      <w:r w:rsidR="0005041B" w:rsidRPr="006207B4">
        <w:t xml:space="preserve"> </w:t>
      </w:r>
      <w:r w:rsidRPr="006207B4">
        <w:t xml:space="preserve">issue a </w:t>
      </w:r>
      <w:r w:rsidR="00EF42CE" w:rsidRPr="006207B4">
        <w:t>safety</w:t>
      </w:r>
      <w:r w:rsidR="00F060BE" w:rsidRPr="006207B4">
        <w:t xml:space="preserve"> </w:t>
      </w:r>
      <w:r w:rsidRPr="006207B4">
        <w:t xml:space="preserve">certificate </w:t>
      </w:r>
      <w:r w:rsidR="00177DB7" w:rsidRPr="006207B4">
        <w:t>for</w:t>
      </w:r>
      <w:r w:rsidRPr="006207B4">
        <w:t xml:space="preserve"> a </w:t>
      </w:r>
      <w:r w:rsidR="00EF42CE" w:rsidRPr="006207B4">
        <w:t>regulated</w:t>
      </w:r>
      <w:r w:rsidR="0033140D" w:rsidRPr="006207B4">
        <w:t xml:space="preserve"> Australian vessel</w:t>
      </w:r>
      <w:r w:rsidRPr="006207B4">
        <w:t xml:space="preserve"> if:</w:t>
      </w:r>
    </w:p>
    <w:p w:rsidR="000A749F" w:rsidRPr="006207B4" w:rsidRDefault="000A749F" w:rsidP="00BF3DD9">
      <w:pPr>
        <w:pStyle w:val="paragraph"/>
      </w:pPr>
      <w:r w:rsidRPr="006207B4">
        <w:tab/>
        <w:t>(a)</w:t>
      </w:r>
      <w:r w:rsidRPr="006207B4">
        <w:tab/>
        <w:t>an application for the</w:t>
      </w:r>
      <w:r w:rsidR="00EB385D" w:rsidRPr="006207B4">
        <w:t xml:space="preserve"> </w:t>
      </w:r>
      <w:r w:rsidRPr="006207B4">
        <w:t>certificate has been made under section</w:t>
      </w:r>
      <w:r w:rsidR="006207B4">
        <w:t> </w:t>
      </w:r>
      <w:r w:rsidR="00D85F2D" w:rsidRPr="006207B4">
        <w:t>99</w:t>
      </w:r>
      <w:r w:rsidRPr="006207B4">
        <w:t>; and</w:t>
      </w:r>
    </w:p>
    <w:p w:rsidR="000A749F" w:rsidRPr="006207B4" w:rsidRDefault="000A749F" w:rsidP="00BF3DD9">
      <w:pPr>
        <w:pStyle w:val="paragraph"/>
      </w:pPr>
      <w:r w:rsidRPr="006207B4">
        <w:tab/>
        <w:t>(b)</w:t>
      </w:r>
      <w:r w:rsidRPr="006207B4">
        <w:tab/>
      </w:r>
      <w:r w:rsidR="00CA6A15" w:rsidRPr="006207B4">
        <w:t>the issuing body</w:t>
      </w:r>
      <w:r w:rsidR="0005041B" w:rsidRPr="006207B4">
        <w:t xml:space="preserve"> </w:t>
      </w:r>
      <w:r w:rsidRPr="006207B4">
        <w:t>is satisfied that the criteria prescribed by the regulations in relation to the issue of the</w:t>
      </w:r>
      <w:r w:rsidR="00EB385D" w:rsidRPr="006207B4">
        <w:t xml:space="preserve"> </w:t>
      </w:r>
      <w:r w:rsidRPr="006207B4">
        <w:t>certificate</w:t>
      </w:r>
      <w:r w:rsidR="00A16D0F" w:rsidRPr="006207B4">
        <w:t xml:space="preserve"> are met</w:t>
      </w:r>
      <w:r w:rsidRPr="006207B4">
        <w:t>.</w:t>
      </w:r>
    </w:p>
    <w:p w:rsidR="000A749F" w:rsidRPr="006207B4" w:rsidRDefault="000A749F" w:rsidP="00BF3DD9">
      <w:pPr>
        <w:pStyle w:val="subsection"/>
      </w:pPr>
      <w:r w:rsidRPr="006207B4">
        <w:tab/>
        <w:t>(2)</w:t>
      </w:r>
      <w:r w:rsidRPr="006207B4">
        <w:tab/>
        <w:t xml:space="preserve">A </w:t>
      </w:r>
      <w:r w:rsidR="00EF42CE" w:rsidRPr="006207B4">
        <w:t>safety</w:t>
      </w:r>
      <w:r w:rsidR="00F060BE" w:rsidRPr="006207B4">
        <w:t xml:space="preserve"> </w:t>
      </w:r>
      <w:r w:rsidRPr="006207B4">
        <w:t>certificate is subject to:</w:t>
      </w:r>
    </w:p>
    <w:p w:rsidR="000A749F" w:rsidRPr="006207B4" w:rsidRDefault="00FD310B" w:rsidP="00BF3DD9">
      <w:pPr>
        <w:pStyle w:val="paragraph"/>
      </w:pPr>
      <w:r w:rsidRPr="006207B4">
        <w:tab/>
        <w:t>(a)</w:t>
      </w:r>
      <w:r w:rsidR="000A749F" w:rsidRPr="006207B4">
        <w:tab/>
        <w:t>the conditions (if any) prescribed by the regulations; and</w:t>
      </w:r>
    </w:p>
    <w:p w:rsidR="000A749F" w:rsidRPr="006207B4" w:rsidRDefault="000A749F" w:rsidP="00BF3DD9">
      <w:pPr>
        <w:pStyle w:val="paragraph"/>
      </w:pPr>
      <w:r w:rsidRPr="006207B4">
        <w:tab/>
        <w:t>(b)</w:t>
      </w:r>
      <w:r w:rsidRPr="006207B4">
        <w:tab/>
        <w:t xml:space="preserve">the conditions (if any) imposed by </w:t>
      </w:r>
      <w:r w:rsidR="0005041B" w:rsidRPr="006207B4">
        <w:t xml:space="preserve">the </w:t>
      </w:r>
      <w:r w:rsidR="00D1185E" w:rsidRPr="006207B4">
        <w:t>issuing body.</w:t>
      </w:r>
    </w:p>
    <w:p w:rsidR="000A749F" w:rsidRPr="006207B4" w:rsidRDefault="00D85F2D" w:rsidP="00BF3DD9">
      <w:pPr>
        <w:pStyle w:val="ActHead5"/>
      </w:pPr>
      <w:bookmarkStart w:id="140" w:name="_Toc393721266"/>
      <w:r w:rsidRPr="006207B4">
        <w:rPr>
          <w:rStyle w:val="CharSectno"/>
        </w:rPr>
        <w:t>101</w:t>
      </w:r>
      <w:r w:rsidR="000A749F" w:rsidRPr="006207B4">
        <w:t xml:space="preserve">  </w:t>
      </w:r>
      <w:r w:rsidR="00DE1D88" w:rsidRPr="006207B4">
        <w:t>Issuing body</w:t>
      </w:r>
      <w:r w:rsidR="000A749F" w:rsidRPr="006207B4">
        <w:t xml:space="preserve"> may vary </w:t>
      </w:r>
      <w:r w:rsidR="00525DE3" w:rsidRPr="006207B4">
        <w:t xml:space="preserve">safety </w:t>
      </w:r>
      <w:r w:rsidR="000A749F" w:rsidRPr="006207B4">
        <w:t>certificate</w:t>
      </w:r>
      <w:bookmarkEnd w:id="140"/>
    </w:p>
    <w:p w:rsidR="000A749F" w:rsidRPr="006207B4" w:rsidRDefault="000A749F" w:rsidP="00BF3DD9">
      <w:pPr>
        <w:pStyle w:val="subsection"/>
      </w:pPr>
      <w:r w:rsidRPr="006207B4">
        <w:tab/>
        <w:t>(1)</w:t>
      </w:r>
      <w:r w:rsidRPr="006207B4">
        <w:tab/>
        <w:t>A</w:t>
      </w:r>
      <w:r w:rsidR="00DE1D88" w:rsidRPr="006207B4">
        <w:t>n issuing body</w:t>
      </w:r>
      <w:r w:rsidRPr="006207B4">
        <w:t xml:space="preserve"> may vary a </w:t>
      </w:r>
      <w:r w:rsidR="00EF42CE" w:rsidRPr="006207B4">
        <w:t>safety</w:t>
      </w:r>
      <w:r w:rsidR="00B23407" w:rsidRPr="006207B4">
        <w:t xml:space="preserve"> </w:t>
      </w:r>
      <w:r w:rsidR="00F000EB" w:rsidRPr="006207B4">
        <w:t>certificate</w:t>
      </w:r>
      <w:r w:rsidRPr="006207B4">
        <w:t xml:space="preserve"> if </w:t>
      </w:r>
      <w:r w:rsidR="00DE1D88" w:rsidRPr="006207B4">
        <w:t xml:space="preserve">the issuing body </w:t>
      </w:r>
      <w:r w:rsidRPr="006207B4">
        <w:t>is satisfied that the criteria prescribed by the regulations in relation to the variation of the</w:t>
      </w:r>
      <w:r w:rsidR="00B23407" w:rsidRPr="006207B4">
        <w:t xml:space="preserve"> </w:t>
      </w:r>
      <w:r w:rsidRPr="006207B4">
        <w:t>certificate</w:t>
      </w:r>
      <w:r w:rsidR="00A16D0F" w:rsidRPr="006207B4">
        <w:t xml:space="preserve"> are met</w:t>
      </w:r>
      <w:r w:rsidRPr="006207B4">
        <w:t>.</w:t>
      </w:r>
    </w:p>
    <w:p w:rsidR="000A749F" w:rsidRPr="006207B4" w:rsidRDefault="000A749F" w:rsidP="00BF3DD9">
      <w:pPr>
        <w:pStyle w:val="subsection"/>
      </w:pPr>
      <w:r w:rsidRPr="006207B4">
        <w:tab/>
        <w:t>(2)</w:t>
      </w:r>
      <w:r w:rsidRPr="006207B4">
        <w:tab/>
        <w:t xml:space="preserve">Without limiting </w:t>
      </w:r>
      <w:r w:rsidR="006207B4">
        <w:t>subsection (</w:t>
      </w:r>
      <w:r w:rsidRPr="006207B4">
        <w:t xml:space="preserve">1), </w:t>
      </w:r>
      <w:r w:rsidR="00DE1D88" w:rsidRPr="006207B4">
        <w:t>an issuing body</w:t>
      </w:r>
      <w:r w:rsidRPr="006207B4">
        <w:t xml:space="preserve"> may vary a </w:t>
      </w:r>
      <w:r w:rsidR="00EF42CE" w:rsidRPr="006207B4">
        <w:t>safety</w:t>
      </w:r>
      <w:r w:rsidR="00B23407" w:rsidRPr="006207B4">
        <w:t xml:space="preserve"> </w:t>
      </w:r>
      <w:r w:rsidRPr="006207B4">
        <w:t>certificate</w:t>
      </w:r>
      <w:r w:rsidR="00B23407" w:rsidRPr="006207B4">
        <w:t xml:space="preserve"> </w:t>
      </w:r>
      <w:r w:rsidRPr="006207B4">
        <w:t>to impose</w:t>
      </w:r>
      <w:r w:rsidR="00EA60E2" w:rsidRPr="006207B4">
        <w:t>, vary or remove</w:t>
      </w:r>
      <w:r w:rsidRPr="006207B4">
        <w:t xml:space="preserve"> a condition on the certificate.</w:t>
      </w:r>
    </w:p>
    <w:p w:rsidR="000A749F" w:rsidRPr="006207B4" w:rsidRDefault="00D85F2D" w:rsidP="00BF3DD9">
      <w:pPr>
        <w:pStyle w:val="ActHead5"/>
      </w:pPr>
      <w:bookmarkStart w:id="141" w:name="_Toc393721267"/>
      <w:r w:rsidRPr="006207B4">
        <w:rPr>
          <w:rStyle w:val="CharSectno"/>
        </w:rPr>
        <w:t>102</w:t>
      </w:r>
      <w:r w:rsidR="000A749F" w:rsidRPr="006207B4">
        <w:t xml:space="preserve">  </w:t>
      </w:r>
      <w:r w:rsidR="00905A59" w:rsidRPr="006207B4">
        <w:t>Revocation of</w:t>
      </w:r>
      <w:r w:rsidR="000A749F" w:rsidRPr="006207B4">
        <w:t xml:space="preserve"> </w:t>
      </w:r>
      <w:r w:rsidR="00EF42CE" w:rsidRPr="006207B4">
        <w:t>safety</w:t>
      </w:r>
      <w:r w:rsidR="00B23407" w:rsidRPr="006207B4">
        <w:t xml:space="preserve"> </w:t>
      </w:r>
      <w:r w:rsidR="000A749F" w:rsidRPr="006207B4">
        <w:t>certificate</w:t>
      </w:r>
      <w:bookmarkEnd w:id="141"/>
    </w:p>
    <w:p w:rsidR="000A749F" w:rsidRPr="006207B4" w:rsidRDefault="000A749F" w:rsidP="00BF3DD9">
      <w:pPr>
        <w:pStyle w:val="subsection"/>
      </w:pPr>
      <w:r w:rsidRPr="006207B4">
        <w:tab/>
      </w:r>
      <w:r w:rsidR="00463503" w:rsidRPr="006207B4">
        <w:tab/>
        <w:t>An</w:t>
      </w:r>
      <w:r w:rsidR="00E16A64" w:rsidRPr="006207B4">
        <w:t xml:space="preserve"> issuing body</w:t>
      </w:r>
      <w:r w:rsidR="00463503" w:rsidRPr="006207B4">
        <w:t xml:space="preserve"> may revoke a s</w:t>
      </w:r>
      <w:r w:rsidR="00EF42CE" w:rsidRPr="006207B4">
        <w:t>afety</w:t>
      </w:r>
      <w:r w:rsidR="00B23407" w:rsidRPr="006207B4">
        <w:t xml:space="preserve"> </w:t>
      </w:r>
      <w:r w:rsidRPr="006207B4">
        <w:t xml:space="preserve">certificate if </w:t>
      </w:r>
      <w:r w:rsidR="00C26B5C" w:rsidRPr="006207B4">
        <w:t xml:space="preserve">the issuing body </w:t>
      </w:r>
      <w:r w:rsidRPr="006207B4">
        <w:t>is satisfied that the criteria prescribed by the regulations in relation to the revocation of the certificate</w:t>
      </w:r>
      <w:r w:rsidR="00A16D0F" w:rsidRPr="006207B4">
        <w:t xml:space="preserve"> are met</w:t>
      </w:r>
      <w:r w:rsidRPr="006207B4">
        <w:t>.</w:t>
      </w:r>
    </w:p>
    <w:p w:rsidR="000A749F" w:rsidRPr="006207B4" w:rsidRDefault="004379A8" w:rsidP="00CE6F45">
      <w:pPr>
        <w:pStyle w:val="ActHead3"/>
        <w:pageBreakBefore/>
      </w:pPr>
      <w:bookmarkStart w:id="142" w:name="_Toc393721268"/>
      <w:r w:rsidRPr="006207B4">
        <w:rPr>
          <w:rStyle w:val="CharDivNo"/>
        </w:rPr>
        <w:lastRenderedPageBreak/>
        <w:t>Division</w:t>
      </w:r>
      <w:r w:rsidR="006207B4">
        <w:rPr>
          <w:rStyle w:val="CharDivNo"/>
        </w:rPr>
        <w:t> </w:t>
      </w:r>
      <w:r w:rsidR="000B5D62" w:rsidRPr="006207B4">
        <w:rPr>
          <w:rStyle w:val="CharDivNo"/>
        </w:rPr>
        <w:t>4</w:t>
      </w:r>
      <w:r w:rsidRPr="006207B4">
        <w:t>—</w:t>
      </w:r>
      <w:r w:rsidR="003C6188" w:rsidRPr="006207B4">
        <w:rPr>
          <w:rStyle w:val="CharDivText"/>
        </w:rPr>
        <w:t xml:space="preserve">Offences and civil penalties </w:t>
      </w:r>
      <w:r w:rsidR="003E763C" w:rsidRPr="006207B4">
        <w:rPr>
          <w:rStyle w:val="CharDivText"/>
        </w:rPr>
        <w:t xml:space="preserve">relating to </w:t>
      </w:r>
      <w:r w:rsidR="001305BC" w:rsidRPr="006207B4">
        <w:rPr>
          <w:rStyle w:val="CharDivText"/>
        </w:rPr>
        <w:t xml:space="preserve">taking a </w:t>
      </w:r>
      <w:r w:rsidR="002214F7" w:rsidRPr="006207B4">
        <w:rPr>
          <w:rStyle w:val="CharDivText"/>
        </w:rPr>
        <w:t>r</w:t>
      </w:r>
      <w:r w:rsidR="001305BC" w:rsidRPr="006207B4">
        <w:rPr>
          <w:rStyle w:val="CharDivText"/>
        </w:rPr>
        <w:t>egulated</w:t>
      </w:r>
      <w:r w:rsidR="0033140D" w:rsidRPr="006207B4">
        <w:rPr>
          <w:rStyle w:val="CharDivText"/>
        </w:rPr>
        <w:t xml:space="preserve"> Australian vessel</w:t>
      </w:r>
      <w:r w:rsidR="00434772" w:rsidRPr="006207B4">
        <w:rPr>
          <w:rStyle w:val="CharDivText"/>
        </w:rPr>
        <w:t xml:space="preserve"> </w:t>
      </w:r>
      <w:r w:rsidR="00A65B35" w:rsidRPr="006207B4">
        <w:rPr>
          <w:rStyle w:val="CharDivText"/>
        </w:rPr>
        <w:t xml:space="preserve">to </w:t>
      </w:r>
      <w:r w:rsidR="00434772" w:rsidRPr="006207B4">
        <w:rPr>
          <w:rStyle w:val="CharDivText"/>
        </w:rPr>
        <w:t>sea</w:t>
      </w:r>
      <w:r w:rsidRPr="006207B4">
        <w:rPr>
          <w:rStyle w:val="CharDivText"/>
        </w:rPr>
        <w:t xml:space="preserve"> without </w:t>
      </w:r>
      <w:r w:rsidR="001305BC" w:rsidRPr="006207B4">
        <w:rPr>
          <w:rStyle w:val="CharDivText"/>
        </w:rPr>
        <w:t xml:space="preserve">safety </w:t>
      </w:r>
      <w:r w:rsidRPr="006207B4">
        <w:rPr>
          <w:rStyle w:val="CharDivText"/>
        </w:rPr>
        <w:t>certificates</w:t>
      </w:r>
      <w:bookmarkEnd w:id="142"/>
    </w:p>
    <w:p w:rsidR="0005640A" w:rsidRPr="006207B4" w:rsidRDefault="00D85F2D" w:rsidP="00BF3DD9">
      <w:pPr>
        <w:pStyle w:val="ActHead5"/>
      </w:pPr>
      <w:bookmarkStart w:id="143" w:name="_Toc393721269"/>
      <w:r w:rsidRPr="006207B4">
        <w:rPr>
          <w:rStyle w:val="CharSectno"/>
        </w:rPr>
        <w:t>103</w:t>
      </w:r>
      <w:r w:rsidR="0005640A" w:rsidRPr="006207B4">
        <w:t xml:space="preserve">  </w:t>
      </w:r>
      <w:r w:rsidR="00434772" w:rsidRPr="006207B4">
        <w:t>Taking</w:t>
      </w:r>
      <w:r w:rsidR="0005640A" w:rsidRPr="006207B4">
        <w:t xml:space="preserve"> a </w:t>
      </w:r>
      <w:r w:rsidR="001305BC" w:rsidRPr="006207B4">
        <w:t>regulated</w:t>
      </w:r>
      <w:r w:rsidR="0033140D" w:rsidRPr="006207B4">
        <w:t xml:space="preserve"> Australian vessel</w:t>
      </w:r>
      <w:r w:rsidR="0005640A" w:rsidRPr="006207B4">
        <w:t xml:space="preserve"> </w:t>
      </w:r>
      <w:r w:rsidR="00434772" w:rsidRPr="006207B4">
        <w:t xml:space="preserve">to sea </w:t>
      </w:r>
      <w:r w:rsidR="0005640A" w:rsidRPr="006207B4">
        <w:t xml:space="preserve">without </w:t>
      </w:r>
      <w:r w:rsidR="004A47FC" w:rsidRPr="006207B4">
        <w:t xml:space="preserve">safety </w:t>
      </w:r>
      <w:r w:rsidR="0005640A" w:rsidRPr="006207B4">
        <w:t>certificate—owner</w:t>
      </w:r>
      <w:bookmarkEnd w:id="143"/>
    </w:p>
    <w:p w:rsidR="0005640A" w:rsidRPr="006207B4" w:rsidRDefault="0005640A" w:rsidP="00BF3DD9">
      <w:pPr>
        <w:pStyle w:val="subsection"/>
      </w:pPr>
      <w:r w:rsidRPr="006207B4">
        <w:tab/>
        <w:t>(1)</w:t>
      </w:r>
      <w:r w:rsidRPr="006207B4">
        <w:tab/>
        <w:t xml:space="preserve">The owner of a </w:t>
      </w:r>
      <w:r w:rsidR="00EF42CE" w:rsidRPr="006207B4">
        <w:t>regulated</w:t>
      </w:r>
      <w:r w:rsidR="0033140D" w:rsidRPr="006207B4">
        <w:t xml:space="preserve"> Australian vessel</w:t>
      </w:r>
      <w:r w:rsidRPr="006207B4">
        <w:t xml:space="preserve"> must not </w:t>
      </w:r>
      <w:r w:rsidR="00434772" w:rsidRPr="006207B4">
        <w:t>take the vessel to sea</w:t>
      </w:r>
      <w:r w:rsidRPr="006207B4">
        <w:t xml:space="preserve">, or cause or permit another person to </w:t>
      </w:r>
      <w:r w:rsidR="00434772" w:rsidRPr="006207B4">
        <w:t>take the vessel to sea</w:t>
      </w:r>
      <w:r w:rsidRPr="006207B4">
        <w:t>, if:</w:t>
      </w:r>
    </w:p>
    <w:p w:rsidR="0005640A" w:rsidRPr="006207B4" w:rsidRDefault="0005640A" w:rsidP="00BF3DD9">
      <w:pPr>
        <w:pStyle w:val="paragraph"/>
      </w:pPr>
      <w:r w:rsidRPr="006207B4">
        <w:tab/>
        <w:t>(a)</w:t>
      </w:r>
      <w:r w:rsidRPr="006207B4">
        <w:tab/>
        <w:t xml:space="preserve">the vessel is required by the regulations to have a </w:t>
      </w:r>
      <w:r w:rsidR="00B22813" w:rsidRPr="006207B4">
        <w:t>safety</w:t>
      </w:r>
      <w:r w:rsidR="00234BAD" w:rsidRPr="006207B4">
        <w:t xml:space="preserve"> </w:t>
      </w:r>
      <w:r w:rsidRPr="006207B4">
        <w:t xml:space="preserve">certificate of a </w:t>
      </w:r>
      <w:r w:rsidR="00A44A57" w:rsidRPr="006207B4">
        <w:t>specified kind</w:t>
      </w:r>
      <w:r w:rsidRPr="006207B4">
        <w:t>; and</w:t>
      </w:r>
    </w:p>
    <w:p w:rsidR="0005640A" w:rsidRPr="006207B4" w:rsidRDefault="0005640A" w:rsidP="00BF3DD9">
      <w:pPr>
        <w:pStyle w:val="paragraph"/>
      </w:pPr>
      <w:r w:rsidRPr="006207B4">
        <w:tab/>
        <w:t>(b)</w:t>
      </w:r>
      <w:r w:rsidRPr="006207B4">
        <w:tab/>
      </w:r>
      <w:r w:rsidR="003E763C" w:rsidRPr="006207B4">
        <w:t xml:space="preserve">such </w:t>
      </w:r>
      <w:r w:rsidRPr="006207B4">
        <w:t xml:space="preserve">a </w:t>
      </w:r>
      <w:r w:rsidR="00EF42CE" w:rsidRPr="006207B4">
        <w:t>safety</w:t>
      </w:r>
      <w:r w:rsidR="00234BAD" w:rsidRPr="006207B4">
        <w:t xml:space="preserve"> certificate</w:t>
      </w:r>
      <w:r w:rsidRPr="006207B4">
        <w:t xml:space="preserve"> </w:t>
      </w:r>
      <w:r w:rsidR="003E763C" w:rsidRPr="006207B4">
        <w:t xml:space="preserve">is </w:t>
      </w:r>
      <w:r w:rsidR="00F000EB" w:rsidRPr="006207B4">
        <w:t xml:space="preserve">not in force </w:t>
      </w:r>
      <w:r w:rsidR="00177DB7" w:rsidRPr="006207B4">
        <w:t>for</w:t>
      </w:r>
      <w:r w:rsidRPr="006207B4">
        <w:t xml:space="preserve"> the vessel.</w:t>
      </w:r>
    </w:p>
    <w:p w:rsidR="0005640A" w:rsidRPr="006207B4" w:rsidRDefault="0005640A" w:rsidP="00BF3DD9">
      <w:pPr>
        <w:pStyle w:val="SubsectionHead"/>
      </w:pPr>
      <w:r w:rsidRPr="006207B4">
        <w:t>Fault</w:t>
      </w:r>
      <w:r w:rsidR="006207B4">
        <w:noBreakHyphen/>
      </w:r>
      <w:r w:rsidRPr="006207B4">
        <w:t>based offence</w:t>
      </w:r>
    </w:p>
    <w:p w:rsidR="009006E1" w:rsidRPr="006207B4" w:rsidRDefault="0005640A" w:rsidP="00BF3DD9">
      <w:pPr>
        <w:pStyle w:val="subsection"/>
      </w:pPr>
      <w:r w:rsidRPr="006207B4">
        <w:tab/>
        <w:t>(2)</w:t>
      </w:r>
      <w:r w:rsidRPr="006207B4">
        <w:tab/>
        <w:t xml:space="preserve">A person commits an offence if the person contravenes </w:t>
      </w:r>
      <w:r w:rsidR="006207B4">
        <w:t>subsection (</w:t>
      </w:r>
      <w:r w:rsidRPr="006207B4">
        <w:t>1).</w:t>
      </w:r>
    </w:p>
    <w:p w:rsidR="0005640A" w:rsidRPr="006207B4" w:rsidRDefault="0005640A" w:rsidP="00BF3DD9">
      <w:pPr>
        <w:pStyle w:val="Penalty"/>
        <w:rPr>
          <w:i/>
        </w:rPr>
      </w:pPr>
      <w:r w:rsidRPr="006207B4">
        <w:t>Penalty:</w:t>
      </w:r>
      <w:r w:rsidRPr="006207B4">
        <w:tab/>
        <w:t>Imprisonment for 10 years or 600 penalty units, or both.</w:t>
      </w:r>
    </w:p>
    <w:p w:rsidR="0005640A" w:rsidRPr="006207B4" w:rsidRDefault="00224AD8" w:rsidP="00BF3DD9">
      <w:pPr>
        <w:pStyle w:val="SubsectionHead"/>
      </w:pPr>
      <w:r w:rsidRPr="006207B4">
        <w:t>Civil penalty</w:t>
      </w:r>
    </w:p>
    <w:p w:rsidR="0005640A" w:rsidRPr="006207B4" w:rsidRDefault="0005640A" w:rsidP="00BF3DD9">
      <w:pPr>
        <w:pStyle w:val="subsection"/>
      </w:pPr>
      <w:r w:rsidRPr="006207B4">
        <w:rPr>
          <w:lang w:eastAsia="en-US"/>
        </w:rPr>
        <w:tab/>
        <w:t>(3)</w:t>
      </w:r>
      <w:r w:rsidRPr="006207B4">
        <w:rPr>
          <w:lang w:eastAsia="en-US"/>
        </w:rPr>
        <w:tab/>
      </w:r>
      <w:r w:rsidRPr="006207B4">
        <w:t xml:space="preserve">A person is liable to a civil penalty if the person contravenes </w:t>
      </w:r>
      <w:r w:rsidR="006207B4">
        <w:t>subsection (</w:t>
      </w:r>
      <w:r w:rsidRPr="006207B4">
        <w:t>1).</w:t>
      </w:r>
    </w:p>
    <w:p w:rsidR="0005640A" w:rsidRPr="006207B4" w:rsidRDefault="0005640A" w:rsidP="00BF3DD9">
      <w:pPr>
        <w:pStyle w:val="Penalty"/>
      </w:pPr>
      <w:r w:rsidRPr="006207B4">
        <w:t>Civil penalty:</w:t>
      </w:r>
      <w:r w:rsidRPr="006207B4">
        <w:tab/>
        <w:t>6,000 penalty units</w:t>
      </w:r>
      <w:r w:rsidR="00DB5ED1" w:rsidRPr="006207B4">
        <w:t>.</w:t>
      </w:r>
    </w:p>
    <w:p w:rsidR="0005640A" w:rsidRPr="006207B4" w:rsidRDefault="00D85F2D" w:rsidP="00BF3DD9">
      <w:pPr>
        <w:pStyle w:val="ActHead5"/>
      </w:pPr>
      <w:bookmarkStart w:id="144" w:name="_Toc393721270"/>
      <w:r w:rsidRPr="006207B4">
        <w:rPr>
          <w:rStyle w:val="CharSectno"/>
        </w:rPr>
        <w:t>104</w:t>
      </w:r>
      <w:r w:rsidR="0005640A" w:rsidRPr="006207B4">
        <w:t xml:space="preserve">  </w:t>
      </w:r>
      <w:r w:rsidR="00434772" w:rsidRPr="006207B4">
        <w:t>Taking</w:t>
      </w:r>
      <w:r w:rsidR="0005640A" w:rsidRPr="006207B4">
        <w:t xml:space="preserve"> a </w:t>
      </w:r>
      <w:r w:rsidR="00EF42CE" w:rsidRPr="006207B4">
        <w:t>regulated</w:t>
      </w:r>
      <w:r w:rsidR="0033140D" w:rsidRPr="006207B4">
        <w:t xml:space="preserve"> Australian </w:t>
      </w:r>
      <w:r w:rsidR="003238BB" w:rsidRPr="006207B4">
        <w:t>vessel</w:t>
      </w:r>
      <w:r w:rsidR="00434772" w:rsidRPr="006207B4">
        <w:t xml:space="preserve"> to sea</w:t>
      </w:r>
      <w:r w:rsidR="0005640A" w:rsidRPr="006207B4">
        <w:t xml:space="preserve"> without </w:t>
      </w:r>
      <w:r w:rsidR="00EF42CE" w:rsidRPr="006207B4">
        <w:t>safety</w:t>
      </w:r>
      <w:r w:rsidR="00234BAD" w:rsidRPr="006207B4">
        <w:t xml:space="preserve"> certificate</w:t>
      </w:r>
      <w:r w:rsidR="0005640A" w:rsidRPr="006207B4">
        <w:t>—master</w:t>
      </w:r>
      <w:bookmarkEnd w:id="144"/>
    </w:p>
    <w:p w:rsidR="0005640A" w:rsidRPr="006207B4" w:rsidRDefault="0005640A" w:rsidP="00BF3DD9">
      <w:pPr>
        <w:pStyle w:val="subsection"/>
      </w:pPr>
      <w:r w:rsidRPr="006207B4">
        <w:tab/>
        <w:t>(1)</w:t>
      </w:r>
      <w:r w:rsidRPr="006207B4">
        <w:tab/>
        <w:t xml:space="preserve">The master of a </w:t>
      </w:r>
      <w:r w:rsidR="00EF42CE" w:rsidRPr="006207B4">
        <w:t>regulated</w:t>
      </w:r>
      <w:r w:rsidR="0033140D" w:rsidRPr="006207B4">
        <w:t xml:space="preserve"> Australian vessel</w:t>
      </w:r>
      <w:r w:rsidRPr="006207B4">
        <w:t xml:space="preserve"> must not </w:t>
      </w:r>
      <w:r w:rsidR="00434772" w:rsidRPr="006207B4">
        <w:t>take the vessel to sea</w:t>
      </w:r>
      <w:r w:rsidR="006760D5" w:rsidRPr="006207B4">
        <w:t xml:space="preserve">, or cause or permit another person to take the vessel to sea, </w:t>
      </w:r>
      <w:r w:rsidRPr="006207B4">
        <w:t>if:</w:t>
      </w:r>
    </w:p>
    <w:p w:rsidR="0005640A" w:rsidRPr="006207B4" w:rsidRDefault="0005640A" w:rsidP="00BF3DD9">
      <w:pPr>
        <w:pStyle w:val="paragraph"/>
      </w:pPr>
      <w:r w:rsidRPr="006207B4">
        <w:tab/>
        <w:t>(a)</w:t>
      </w:r>
      <w:r w:rsidRPr="006207B4">
        <w:tab/>
        <w:t xml:space="preserve">the vessel is required by the regulations to have a </w:t>
      </w:r>
      <w:r w:rsidR="00EF42CE" w:rsidRPr="006207B4">
        <w:t>safety</w:t>
      </w:r>
      <w:r w:rsidR="00234BAD" w:rsidRPr="006207B4">
        <w:t xml:space="preserve"> certificate</w:t>
      </w:r>
      <w:r w:rsidRPr="006207B4">
        <w:t xml:space="preserve"> of a </w:t>
      </w:r>
      <w:r w:rsidR="0010727B" w:rsidRPr="006207B4">
        <w:t>specified kind</w:t>
      </w:r>
      <w:r w:rsidRPr="006207B4">
        <w:t>; and</w:t>
      </w:r>
    </w:p>
    <w:p w:rsidR="0005640A" w:rsidRPr="006207B4" w:rsidRDefault="0005640A" w:rsidP="00BF3DD9">
      <w:pPr>
        <w:pStyle w:val="paragraph"/>
      </w:pPr>
      <w:r w:rsidRPr="006207B4">
        <w:tab/>
        <w:t>(b)</w:t>
      </w:r>
      <w:r w:rsidRPr="006207B4">
        <w:tab/>
      </w:r>
      <w:r w:rsidR="003E763C" w:rsidRPr="006207B4">
        <w:t xml:space="preserve">such </w:t>
      </w:r>
      <w:r w:rsidRPr="006207B4">
        <w:t xml:space="preserve">a </w:t>
      </w:r>
      <w:r w:rsidR="00EF42CE" w:rsidRPr="006207B4">
        <w:t>safety</w:t>
      </w:r>
      <w:r w:rsidR="00234BAD" w:rsidRPr="006207B4">
        <w:t xml:space="preserve"> certificate</w:t>
      </w:r>
      <w:r w:rsidR="00B22813" w:rsidRPr="006207B4">
        <w:t xml:space="preserve"> is not in force</w:t>
      </w:r>
      <w:r w:rsidR="003E763C" w:rsidRPr="006207B4">
        <w:t xml:space="preserve"> for the vessel.</w:t>
      </w:r>
    </w:p>
    <w:p w:rsidR="0005640A" w:rsidRPr="006207B4" w:rsidRDefault="0005640A" w:rsidP="00BF3DD9">
      <w:pPr>
        <w:pStyle w:val="SubsectionHead"/>
      </w:pPr>
      <w:r w:rsidRPr="006207B4">
        <w:lastRenderedPageBreak/>
        <w:t>Fault</w:t>
      </w:r>
      <w:r w:rsidR="006207B4">
        <w:noBreakHyphen/>
      </w:r>
      <w:r w:rsidRPr="006207B4">
        <w:t>based offence</w:t>
      </w:r>
    </w:p>
    <w:p w:rsidR="009006E1" w:rsidRPr="006207B4" w:rsidRDefault="0005640A" w:rsidP="00BF3DD9">
      <w:pPr>
        <w:pStyle w:val="subsection"/>
      </w:pPr>
      <w:r w:rsidRPr="006207B4">
        <w:tab/>
        <w:t>(2)</w:t>
      </w:r>
      <w:r w:rsidRPr="006207B4">
        <w:tab/>
        <w:t xml:space="preserve">A person commits an offence if the person contravenes </w:t>
      </w:r>
      <w:r w:rsidR="006207B4">
        <w:t>subsection (</w:t>
      </w:r>
      <w:r w:rsidRPr="006207B4">
        <w:t>1).</w:t>
      </w:r>
    </w:p>
    <w:p w:rsidR="0005640A" w:rsidRPr="006207B4" w:rsidRDefault="0005640A" w:rsidP="00BF3DD9">
      <w:pPr>
        <w:pStyle w:val="Penalty"/>
        <w:rPr>
          <w:i/>
        </w:rPr>
      </w:pPr>
      <w:r w:rsidRPr="006207B4">
        <w:t>Penalty:</w:t>
      </w:r>
      <w:r w:rsidRPr="006207B4">
        <w:tab/>
        <w:t>Imprisonment for 10 years or 600 penalty units, or both.</w:t>
      </w:r>
    </w:p>
    <w:p w:rsidR="0005640A" w:rsidRPr="006207B4" w:rsidRDefault="00224AD8" w:rsidP="00BF3DD9">
      <w:pPr>
        <w:pStyle w:val="SubsectionHead"/>
      </w:pPr>
      <w:r w:rsidRPr="006207B4">
        <w:t>Civil penalty</w:t>
      </w:r>
    </w:p>
    <w:p w:rsidR="0005640A" w:rsidRPr="006207B4" w:rsidRDefault="0005640A" w:rsidP="00BF3DD9">
      <w:pPr>
        <w:pStyle w:val="subsection"/>
      </w:pPr>
      <w:r w:rsidRPr="006207B4">
        <w:rPr>
          <w:lang w:eastAsia="en-US"/>
        </w:rPr>
        <w:tab/>
        <w:t>(3)</w:t>
      </w:r>
      <w:r w:rsidRPr="006207B4">
        <w:rPr>
          <w:lang w:eastAsia="en-US"/>
        </w:rPr>
        <w:tab/>
      </w:r>
      <w:r w:rsidRPr="006207B4">
        <w:t xml:space="preserve">A person is liable to a civil penalty if the person contravenes </w:t>
      </w:r>
      <w:r w:rsidR="006207B4">
        <w:t>subsection (</w:t>
      </w:r>
      <w:r w:rsidRPr="006207B4">
        <w:t>1).</w:t>
      </w:r>
    </w:p>
    <w:p w:rsidR="0005640A" w:rsidRPr="006207B4" w:rsidRDefault="0005640A" w:rsidP="00BF3DD9">
      <w:pPr>
        <w:pStyle w:val="Penalty"/>
      </w:pPr>
      <w:r w:rsidRPr="006207B4">
        <w:t>Civil penalty:</w:t>
      </w:r>
      <w:r w:rsidRPr="006207B4">
        <w:tab/>
        <w:t>6,000 penalty units</w:t>
      </w:r>
      <w:r w:rsidR="00DB5ED1" w:rsidRPr="006207B4">
        <w:t>.</w:t>
      </w:r>
    </w:p>
    <w:p w:rsidR="0005640A" w:rsidRPr="006207B4" w:rsidRDefault="00D85F2D" w:rsidP="00BF3DD9">
      <w:pPr>
        <w:pStyle w:val="ActHead5"/>
      </w:pPr>
      <w:bookmarkStart w:id="145" w:name="_Toc393721271"/>
      <w:r w:rsidRPr="006207B4">
        <w:rPr>
          <w:rStyle w:val="CharSectno"/>
        </w:rPr>
        <w:t>105</w:t>
      </w:r>
      <w:r w:rsidR="0005640A" w:rsidRPr="006207B4">
        <w:t xml:space="preserve">  Obligation to notify alterations of </w:t>
      </w:r>
      <w:r w:rsidR="00EF42CE" w:rsidRPr="006207B4">
        <w:t>regulated</w:t>
      </w:r>
      <w:r w:rsidR="0033140D" w:rsidRPr="006207B4">
        <w:t xml:space="preserve"> Australian vessel</w:t>
      </w:r>
      <w:r w:rsidR="0005640A" w:rsidRPr="006207B4">
        <w:t xml:space="preserve">s that relate to </w:t>
      </w:r>
      <w:r w:rsidR="004A47FC" w:rsidRPr="006207B4">
        <w:t xml:space="preserve">safety </w:t>
      </w:r>
      <w:r w:rsidR="0005640A" w:rsidRPr="006207B4">
        <w:t>certificat</w:t>
      </w:r>
      <w:r w:rsidR="004A47FC" w:rsidRPr="006207B4">
        <w:t>es</w:t>
      </w:r>
      <w:bookmarkEnd w:id="145"/>
    </w:p>
    <w:p w:rsidR="0005640A" w:rsidRPr="006207B4" w:rsidRDefault="0005640A" w:rsidP="00BF3DD9">
      <w:pPr>
        <w:pStyle w:val="subsection"/>
      </w:pPr>
      <w:r w:rsidRPr="006207B4">
        <w:tab/>
      </w:r>
      <w:r w:rsidR="00580D59" w:rsidRPr="006207B4">
        <w:t>(1)</w:t>
      </w:r>
      <w:r w:rsidRPr="006207B4">
        <w:tab/>
        <w:t xml:space="preserve">A person </w:t>
      </w:r>
      <w:r w:rsidR="007C06DC" w:rsidRPr="006207B4">
        <w:t>contravenes this subsection if</w:t>
      </w:r>
      <w:r w:rsidRPr="006207B4">
        <w:t>:</w:t>
      </w:r>
    </w:p>
    <w:p w:rsidR="0005640A" w:rsidRPr="006207B4" w:rsidRDefault="0005640A" w:rsidP="00BF3DD9">
      <w:pPr>
        <w:pStyle w:val="paragraph"/>
      </w:pPr>
      <w:r w:rsidRPr="006207B4">
        <w:tab/>
        <w:t>(a)</w:t>
      </w:r>
      <w:r w:rsidRPr="006207B4">
        <w:tab/>
        <w:t xml:space="preserve">the person is the owner or master of a </w:t>
      </w:r>
      <w:r w:rsidR="00EF42CE" w:rsidRPr="006207B4">
        <w:t>regulated</w:t>
      </w:r>
      <w:r w:rsidR="0033140D" w:rsidRPr="006207B4">
        <w:t xml:space="preserve"> Australian vessel</w:t>
      </w:r>
      <w:r w:rsidRPr="006207B4">
        <w:t>; and</w:t>
      </w:r>
    </w:p>
    <w:p w:rsidR="0005640A" w:rsidRPr="006207B4" w:rsidRDefault="00C6006C" w:rsidP="00BF3DD9">
      <w:pPr>
        <w:pStyle w:val="paragraph"/>
      </w:pPr>
      <w:r w:rsidRPr="006207B4">
        <w:tab/>
        <w:t>(b</w:t>
      </w:r>
      <w:r w:rsidR="00FD310B" w:rsidRPr="006207B4">
        <w:t>)</w:t>
      </w:r>
      <w:r w:rsidR="0005640A" w:rsidRPr="006207B4">
        <w:tab/>
        <w:t xml:space="preserve">the </w:t>
      </w:r>
      <w:r w:rsidR="005936C7" w:rsidRPr="006207B4">
        <w:t>vessel</w:t>
      </w:r>
      <w:r w:rsidR="002451B4" w:rsidRPr="006207B4">
        <w:t xml:space="preserve"> is altered </w:t>
      </w:r>
      <w:r w:rsidR="00A16D0F" w:rsidRPr="006207B4">
        <w:t>so</w:t>
      </w:r>
      <w:r w:rsidR="0005640A" w:rsidRPr="006207B4">
        <w:t xml:space="preserve"> as to affect the </w:t>
      </w:r>
      <w:r w:rsidR="00EF42CE" w:rsidRPr="006207B4">
        <w:t>safety</w:t>
      </w:r>
      <w:r w:rsidR="00234BAD" w:rsidRPr="006207B4">
        <w:t xml:space="preserve"> certificate</w:t>
      </w:r>
      <w:r w:rsidR="0005640A" w:rsidRPr="006207B4">
        <w:t xml:space="preserve">s that </w:t>
      </w:r>
      <w:r w:rsidR="005936C7" w:rsidRPr="006207B4">
        <w:t>vessel</w:t>
      </w:r>
      <w:r w:rsidR="0005640A" w:rsidRPr="006207B4">
        <w:t xml:space="preserve"> is required to have; and</w:t>
      </w:r>
    </w:p>
    <w:p w:rsidR="0005640A" w:rsidRPr="006207B4" w:rsidRDefault="00C6006C" w:rsidP="00BF3DD9">
      <w:pPr>
        <w:pStyle w:val="paragraph"/>
      </w:pPr>
      <w:r w:rsidRPr="006207B4">
        <w:tab/>
        <w:t>(c</w:t>
      </w:r>
      <w:r w:rsidR="0005640A" w:rsidRPr="006207B4">
        <w:t>)</w:t>
      </w:r>
      <w:r w:rsidR="0005640A" w:rsidRPr="006207B4">
        <w:tab/>
        <w:t>AMSA</w:t>
      </w:r>
      <w:r w:rsidR="00402971" w:rsidRPr="006207B4">
        <w:t>,</w:t>
      </w:r>
      <w:r w:rsidR="0005640A" w:rsidRPr="006207B4">
        <w:t xml:space="preserve"> </w:t>
      </w:r>
      <w:r w:rsidR="00A85601" w:rsidRPr="006207B4">
        <w:t xml:space="preserve">and </w:t>
      </w:r>
      <w:r w:rsidR="00434772" w:rsidRPr="006207B4">
        <w:t xml:space="preserve">each issuing body that has issued a </w:t>
      </w:r>
      <w:r w:rsidR="00EF42CE" w:rsidRPr="006207B4">
        <w:t>safety</w:t>
      </w:r>
      <w:r w:rsidR="00A85601" w:rsidRPr="006207B4">
        <w:t xml:space="preserve"> certificate </w:t>
      </w:r>
      <w:r w:rsidR="003E763C" w:rsidRPr="006207B4">
        <w:t xml:space="preserve">that is in force </w:t>
      </w:r>
      <w:r w:rsidR="00A16D0F" w:rsidRPr="006207B4">
        <w:t>for</w:t>
      </w:r>
      <w:r w:rsidR="00A85601" w:rsidRPr="006207B4">
        <w:t xml:space="preserve"> the vessel</w:t>
      </w:r>
      <w:r w:rsidR="00402971" w:rsidRPr="006207B4">
        <w:t>,</w:t>
      </w:r>
      <w:r w:rsidR="00434772" w:rsidRPr="006207B4">
        <w:t xml:space="preserve"> </w:t>
      </w:r>
      <w:r w:rsidR="00402971" w:rsidRPr="006207B4">
        <w:t>are</w:t>
      </w:r>
      <w:r w:rsidR="0005640A" w:rsidRPr="006207B4">
        <w:t xml:space="preserve"> not informed of the alterations</w:t>
      </w:r>
      <w:r w:rsidR="004C48E1" w:rsidRPr="006207B4">
        <w:t xml:space="preserve"> within </w:t>
      </w:r>
      <w:r w:rsidR="00A85601" w:rsidRPr="006207B4">
        <w:t>the period</w:t>
      </w:r>
      <w:r w:rsidR="0072252B" w:rsidRPr="006207B4">
        <w:t xml:space="preserve"> prescribed by the regulations</w:t>
      </w:r>
      <w:r w:rsidR="0005640A" w:rsidRPr="006207B4">
        <w:t>.</w:t>
      </w:r>
    </w:p>
    <w:p w:rsidR="0005640A" w:rsidRPr="006207B4" w:rsidRDefault="0005640A" w:rsidP="00BF3DD9">
      <w:pPr>
        <w:pStyle w:val="SubsectionHead"/>
      </w:pPr>
      <w:r w:rsidRPr="006207B4">
        <w:t>Fault</w:t>
      </w:r>
      <w:r w:rsidR="006207B4">
        <w:noBreakHyphen/>
      </w:r>
      <w:r w:rsidRPr="006207B4">
        <w:t>based offence</w:t>
      </w:r>
    </w:p>
    <w:p w:rsidR="009006E1" w:rsidRPr="006207B4" w:rsidRDefault="0005640A" w:rsidP="00BF3DD9">
      <w:pPr>
        <w:pStyle w:val="subsection"/>
      </w:pPr>
      <w:r w:rsidRPr="006207B4">
        <w:tab/>
        <w:t>(2)</w:t>
      </w:r>
      <w:r w:rsidRPr="006207B4">
        <w:tab/>
        <w:t xml:space="preserve">A person commits an offence if the person contravenes </w:t>
      </w:r>
      <w:r w:rsidR="006207B4">
        <w:t>subsection (</w:t>
      </w:r>
      <w:r w:rsidRPr="006207B4">
        <w:t>1).</w:t>
      </w:r>
    </w:p>
    <w:p w:rsidR="0005640A" w:rsidRPr="006207B4" w:rsidRDefault="0005640A" w:rsidP="00BF3DD9">
      <w:pPr>
        <w:pStyle w:val="Penalty"/>
        <w:rPr>
          <w:i/>
        </w:rPr>
      </w:pPr>
      <w:r w:rsidRPr="006207B4">
        <w:t>Penalty:</w:t>
      </w:r>
      <w:r w:rsidRPr="006207B4">
        <w:tab/>
        <w:t xml:space="preserve">Imprisonment for </w:t>
      </w:r>
      <w:r w:rsidR="002F7C17" w:rsidRPr="006207B4">
        <w:t>12 months</w:t>
      </w:r>
      <w:r w:rsidRPr="006207B4">
        <w:t xml:space="preserve"> or </w:t>
      </w:r>
      <w:r w:rsidR="002F7C17" w:rsidRPr="006207B4">
        <w:t>60</w:t>
      </w:r>
      <w:r w:rsidRPr="006207B4">
        <w:t xml:space="preserve"> penalty units, or both.</w:t>
      </w:r>
    </w:p>
    <w:p w:rsidR="0005640A" w:rsidRPr="006207B4" w:rsidRDefault="00224AD8" w:rsidP="00BF3DD9">
      <w:pPr>
        <w:pStyle w:val="SubsectionHead"/>
      </w:pPr>
      <w:r w:rsidRPr="006207B4">
        <w:t>Civil penalty</w:t>
      </w:r>
    </w:p>
    <w:p w:rsidR="0005640A" w:rsidRPr="006207B4" w:rsidRDefault="0005640A" w:rsidP="00BF3DD9">
      <w:pPr>
        <w:pStyle w:val="subsection"/>
      </w:pPr>
      <w:r w:rsidRPr="006207B4">
        <w:rPr>
          <w:lang w:eastAsia="en-US"/>
        </w:rPr>
        <w:tab/>
        <w:t>(3)</w:t>
      </w:r>
      <w:r w:rsidRPr="006207B4">
        <w:rPr>
          <w:lang w:eastAsia="en-US"/>
        </w:rPr>
        <w:tab/>
      </w:r>
      <w:r w:rsidRPr="006207B4">
        <w:t xml:space="preserve">A person is liable to a civil penalty if the person contravenes </w:t>
      </w:r>
      <w:r w:rsidR="006207B4">
        <w:t>subsection (</w:t>
      </w:r>
      <w:r w:rsidRPr="006207B4">
        <w:t>1).</w:t>
      </w:r>
    </w:p>
    <w:p w:rsidR="002214F7" w:rsidRPr="006207B4" w:rsidRDefault="002214F7" w:rsidP="00BF3DD9">
      <w:pPr>
        <w:pStyle w:val="Penalty"/>
      </w:pPr>
      <w:r w:rsidRPr="006207B4">
        <w:t>Civil penalty:</w:t>
      </w:r>
      <w:r w:rsidRPr="006207B4">
        <w:tab/>
      </w:r>
      <w:r w:rsidR="00B061AD" w:rsidRPr="006207B4">
        <w:t>6</w:t>
      </w:r>
      <w:r w:rsidRPr="006207B4">
        <w:t>00 penalty units</w:t>
      </w:r>
      <w:r w:rsidR="00B061AD" w:rsidRPr="006207B4">
        <w:t>.</w:t>
      </w:r>
    </w:p>
    <w:p w:rsidR="004379A8" w:rsidRPr="006207B4" w:rsidRDefault="004379A8" w:rsidP="00CE6F45">
      <w:pPr>
        <w:pStyle w:val="ActHead3"/>
        <w:pageBreakBefore/>
      </w:pPr>
      <w:bookmarkStart w:id="146" w:name="_Toc393721272"/>
      <w:r w:rsidRPr="006207B4">
        <w:rPr>
          <w:rStyle w:val="CharDivNo"/>
        </w:rPr>
        <w:lastRenderedPageBreak/>
        <w:t>Division</w:t>
      </w:r>
      <w:r w:rsidR="006207B4">
        <w:rPr>
          <w:rStyle w:val="CharDivNo"/>
        </w:rPr>
        <w:t> </w:t>
      </w:r>
      <w:r w:rsidR="000B5D62" w:rsidRPr="006207B4">
        <w:rPr>
          <w:rStyle w:val="CharDivNo"/>
        </w:rPr>
        <w:t>5</w:t>
      </w:r>
      <w:r w:rsidRPr="006207B4">
        <w:t>—</w:t>
      </w:r>
      <w:r w:rsidR="002214F7" w:rsidRPr="006207B4">
        <w:rPr>
          <w:rStyle w:val="CharDivText"/>
        </w:rPr>
        <w:t>Offences and civil penalties</w:t>
      </w:r>
      <w:r w:rsidR="004A47FC" w:rsidRPr="006207B4">
        <w:rPr>
          <w:rStyle w:val="CharDivText"/>
        </w:rPr>
        <w:t xml:space="preserve"> relating </w:t>
      </w:r>
      <w:r w:rsidR="00E012D5" w:rsidRPr="006207B4">
        <w:rPr>
          <w:rStyle w:val="CharDivText"/>
        </w:rPr>
        <w:t>to</w:t>
      </w:r>
      <w:r w:rsidR="002214F7" w:rsidRPr="006207B4">
        <w:rPr>
          <w:rStyle w:val="CharDivText"/>
        </w:rPr>
        <w:t xml:space="preserve"> </w:t>
      </w:r>
      <w:r w:rsidR="004A47FC" w:rsidRPr="006207B4">
        <w:rPr>
          <w:rStyle w:val="CharDivText"/>
        </w:rPr>
        <w:t xml:space="preserve">taking </w:t>
      </w:r>
      <w:r w:rsidR="009611D0" w:rsidRPr="006207B4">
        <w:rPr>
          <w:rStyle w:val="CharDivText"/>
        </w:rPr>
        <w:t>foreign vessel</w:t>
      </w:r>
      <w:r w:rsidRPr="006207B4">
        <w:rPr>
          <w:rStyle w:val="CharDivText"/>
        </w:rPr>
        <w:t xml:space="preserve">s </w:t>
      </w:r>
      <w:r w:rsidR="004A47FC" w:rsidRPr="006207B4">
        <w:rPr>
          <w:rStyle w:val="CharDivText"/>
        </w:rPr>
        <w:t>t</w:t>
      </w:r>
      <w:r w:rsidR="00434772" w:rsidRPr="006207B4">
        <w:rPr>
          <w:rStyle w:val="CharDivText"/>
        </w:rPr>
        <w:t>o sea</w:t>
      </w:r>
      <w:r w:rsidRPr="006207B4">
        <w:rPr>
          <w:rStyle w:val="CharDivText"/>
        </w:rPr>
        <w:t xml:space="preserve"> without </w:t>
      </w:r>
      <w:r w:rsidR="004A47FC" w:rsidRPr="006207B4">
        <w:rPr>
          <w:rStyle w:val="CharDivText"/>
        </w:rPr>
        <w:t xml:space="preserve">appropriate </w:t>
      </w:r>
      <w:r w:rsidR="000371A8" w:rsidRPr="006207B4">
        <w:rPr>
          <w:rStyle w:val="CharDivText"/>
        </w:rPr>
        <w:t>documents</w:t>
      </w:r>
      <w:bookmarkEnd w:id="146"/>
    </w:p>
    <w:p w:rsidR="0005640A" w:rsidRPr="006207B4" w:rsidRDefault="00D85F2D" w:rsidP="00BF3DD9">
      <w:pPr>
        <w:pStyle w:val="ActHead5"/>
      </w:pPr>
      <w:bookmarkStart w:id="147" w:name="_Toc393721273"/>
      <w:r w:rsidRPr="006207B4">
        <w:rPr>
          <w:rStyle w:val="CharSectno"/>
        </w:rPr>
        <w:t>106</w:t>
      </w:r>
      <w:r w:rsidR="0005640A" w:rsidRPr="006207B4">
        <w:t xml:space="preserve">  </w:t>
      </w:r>
      <w:r w:rsidR="00670EED" w:rsidRPr="006207B4">
        <w:t>Taking</w:t>
      </w:r>
      <w:r w:rsidR="0005640A" w:rsidRPr="006207B4">
        <w:t xml:space="preserve"> a </w:t>
      </w:r>
      <w:r w:rsidR="009611D0" w:rsidRPr="006207B4">
        <w:t>foreign vessel</w:t>
      </w:r>
      <w:r w:rsidR="0005640A" w:rsidRPr="006207B4">
        <w:t xml:space="preserve"> </w:t>
      </w:r>
      <w:r w:rsidR="00670EED" w:rsidRPr="006207B4">
        <w:t xml:space="preserve">to sea </w:t>
      </w:r>
      <w:r w:rsidR="0005640A" w:rsidRPr="006207B4">
        <w:t>without appropriate documents—owner</w:t>
      </w:r>
      <w:bookmarkEnd w:id="147"/>
    </w:p>
    <w:p w:rsidR="00020CB2" w:rsidRPr="006207B4" w:rsidRDefault="0005640A" w:rsidP="00BF3DD9">
      <w:pPr>
        <w:pStyle w:val="subsection"/>
      </w:pPr>
      <w:r w:rsidRPr="006207B4">
        <w:tab/>
        <w:t>(1)</w:t>
      </w:r>
      <w:r w:rsidRPr="006207B4">
        <w:tab/>
        <w:t xml:space="preserve">The owner of a </w:t>
      </w:r>
      <w:r w:rsidR="009611D0" w:rsidRPr="006207B4">
        <w:t>foreign vessel</w:t>
      </w:r>
      <w:r w:rsidRPr="006207B4">
        <w:t xml:space="preserve"> must not </w:t>
      </w:r>
      <w:r w:rsidR="00670EED" w:rsidRPr="006207B4">
        <w:t>take the vessel to sea</w:t>
      </w:r>
      <w:r w:rsidRPr="006207B4">
        <w:t>, or cause or permit another pe</w:t>
      </w:r>
      <w:r w:rsidR="00BC042B" w:rsidRPr="006207B4">
        <w:t xml:space="preserve">rson to </w:t>
      </w:r>
      <w:r w:rsidR="00670EED" w:rsidRPr="006207B4">
        <w:t>take</w:t>
      </w:r>
      <w:r w:rsidR="00BC042B" w:rsidRPr="006207B4">
        <w:t xml:space="preserve"> the vesse</w:t>
      </w:r>
      <w:r w:rsidR="00670EED" w:rsidRPr="006207B4">
        <w:t>l to sea</w:t>
      </w:r>
      <w:r w:rsidR="00BC042B" w:rsidRPr="006207B4">
        <w:t>, if</w:t>
      </w:r>
      <w:r w:rsidR="00020CB2" w:rsidRPr="006207B4">
        <w:t>:</w:t>
      </w:r>
    </w:p>
    <w:p w:rsidR="00020CB2" w:rsidRPr="006207B4" w:rsidRDefault="00020CB2" w:rsidP="00BF3DD9">
      <w:pPr>
        <w:pStyle w:val="paragraph"/>
      </w:pPr>
      <w:r w:rsidRPr="006207B4">
        <w:tab/>
        <w:t>(a)</w:t>
      </w:r>
      <w:r w:rsidRPr="006207B4">
        <w:tab/>
        <w:t xml:space="preserve">the vessel is required by the regulations to have a certificate of a specified kind and </w:t>
      </w:r>
      <w:r w:rsidR="00A16D0F" w:rsidRPr="006207B4">
        <w:t xml:space="preserve">such </w:t>
      </w:r>
      <w:r w:rsidRPr="006207B4">
        <w:t>a certificate is not in force</w:t>
      </w:r>
      <w:r w:rsidR="002451B4" w:rsidRPr="006207B4">
        <w:t xml:space="preserve"> </w:t>
      </w:r>
      <w:r w:rsidR="00177DB7" w:rsidRPr="006207B4">
        <w:t>for</w:t>
      </w:r>
      <w:r w:rsidR="002451B4" w:rsidRPr="006207B4">
        <w:t xml:space="preserve"> the vessel;</w:t>
      </w:r>
      <w:r w:rsidRPr="006207B4">
        <w:t xml:space="preserve"> or</w:t>
      </w:r>
    </w:p>
    <w:p w:rsidR="0005640A" w:rsidRPr="006207B4" w:rsidRDefault="00020CB2" w:rsidP="00BF3DD9">
      <w:pPr>
        <w:pStyle w:val="paragraph"/>
      </w:pPr>
      <w:r w:rsidRPr="006207B4">
        <w:tab/>
        <w:t>(b)</w:t>
      </w:r>
      <w:r w:rsidRPr="006207B4">
        <w:tab/>
        <w:t>if the vessel is not required by the regulations to have a certificate of a specified kind—</w:t>
      </w:r>
      <w:r w:rsidR="0005640A" w:rsidRPr="006207B4">
        <w:t xml:space="preserve">other documentary evidence attesting that the vessel is seaworthy, issued by or on behalf of the country in which the vessel is </w:t>
      </w:r>
      <w:r w:rsidR="00106C0D" w:rsidRPr="006207B4">
        <w:t xml:space="preserve">or may be </w:t>
      </w:r>
      <w:r w:rsidR="0005640A" w:rsidRPr="006207B4">
        <w:t>registered, is not in force</w:t>
      </w:r>
      <w:r w:rsidR="00BC042B" w:rsidRPr="006207B4">
        <w:t>.</w:t>
      </w:r>
    </w:p>
    <w:p w:rsidR="0005640A" w:rsidRPr="006207B4" w:rsidRDefault="0005640A" w:rsidP="00BF3DD9">
      <w:pPr>
        <w:pStyle w:val="SubsectionHead"/>
      </w:pPr>
      <w:r w:rsidRPr="006207B4">
        <w:t>Fault</w:t>
      </w:r>
      <w:r w:rsidR="006207B4">
        <w:noBreakHyphen/>
      </w:r>
      <w:r w:rsidRPr="006207B4">
        <w:t>based offence</w:t>
      </w:r>
    </w:p>
    <w:p w:rsidR="009006E1" w:rsidRPr="006207B4" w:rsidRDefault="0005640A" w:rsidP="00BF3DD9">
      <w:pPr>
        <w:pStyle w:val="subsection"/>
      </w:pPr>
      <w:r w:rsidRPr="006207B4">
        <w:tab/>
        <w:t>(2)</w:t>
      </w:r>
      <w:r w:rsidRPr="006207B4">
        <w:tab/>
        <w:t xml:space="preserve">A person commits an offence if the person contravenes </w:t>
      </w:r>
      <w:r w:rsidR="006207B4">
        <w:t>subsection (</w:t>
      </w:r>
      <w:r w:rsidRPr="006207B4">
        <w:t>1).</w:t>
      </w:r>
    </w:p>
    <w:p w:rsidR="0005640A" w:rsidRPr="006207B4" w:rsidRDefault="0005640A" w:rsidP="00BF3DD9">
      <w:pPr>
        <w:pStyle w:val="Penalty"/>
        <w:rPr>
          <w:i/>
        </w:rPr>
      </w:pPr>
      <w:r w:rsidRPr="006207B4">
        <w:t>Penalty:</w:t>
      </w:r>
      <w:r w:rsidRPr="006207B4">
        <w:tab/>
        <w:t>Imprisonment for 10 years or 600 penalty units, or both.</w:t>
      </w:r>
    </w:p>
    <w:p w:rsidR="0005640A" w:rsidRPr="006207B4" w:rsidRDefault="00224AD8" w:rsidP="00BF3DD9">
      <w:pPr>
        <w:pStyle w:val="SubsectionHead"/>
      </w:pPr>
      <w:r w:rsidRPr="006207B4">
        <w:t>Civil penalty</w:t>
      </w:r>
    </w:p>
    <w:p w:rsidR="0005640A" w:rsidRPr="006207B4" w:rsidRDefault="0005640A" w:rsidP="00BF3DD9">
      <w:pPr>
        <w:pStyle w:val="subsection"/>
      </w:pPr>
      <w:r w:rsidRPr="006207B4">
        <w:rPr>
          <w:lang w:eastAsia="en-US"/>
        </w:rPr>
        <w:tab/>
        <w:t>(3)</w:t>
      </w:r>
      <w:r w:rsidRPr="006207B4">
        <w:rPr>
          <w:lang w:eastAsia="en-US"/>
        </w:rPr>
        <w:tab/>
      </w:r>
      <w:r w:rsidRPr="006207B4">
        <w:t xml:space="preserve">A person is liable to a civil penalty if the person contravenes </w:t>
      </w:r>
      <w:r w:rsidR="006207B4">
        <w:t>subsection (</w:t>
      </w:r>
      <w:r w:rsidRPr="006207B4">
        <w:t>1).</w:t>
      </w:r>
    </w:p>
    <w:p w:rsidR="0005640A" w:rsidRPr="006207B4" w:rsidRDefault="00E012D5" w:rsidP="00BF3DD9">
      <w:pPr>
        <w:pStyle w:val="Penalty"/>
      </w:pPr>
      <w:r w:rsidRPr="006207B4">
        <w:t>Civil penalty:</w:t>
      </w:r>
      <w:r w:rsidRPr="006207B4">
        <w:tab/>
        <w:t>6,000 penalty units</w:t>
      </w:r>
      <w:r w:rsidR="00B061AD" w:rsidRPr="006207B4">
        <w:t>.</w:t>
      </w:r>
    </w:p>
    <w:p w:rsidR="0005640A" w:rsidRPr="006207B4" w:rsidRDefault="00D85F2D" w:rsidP="00BF3DD9">
      <w:pPr>
        <w:pStyle w:val="ActHead5"/>
      </w:pPr>
      <w:bookmarkStart w:id="148" w:name="_Toc393721274"/>
      <w:r w:rsidRPr="006207B4">
        <w:rPr>
          <w:rStyle w:val="CharSectno"/>
        </w:rPr>
        <w:t>107</w:t>
      </w:r>
      <w:r w:rsidR="0005640A" w:rsidRPr="006207B4">
        <w:t xml:space="preserve"> </w:t>
      </w:r>
      <w:r w:rsidR="00670EED" w:rsidRPr="006207B4">
        <w:t xml:space="preserve"> Taking a foreign vessel to sea</w:t>
      </w:r>
      <w:r w:rsidR="0005640A" w:rsidRPr="006207B4">
        <w:t xml:space="preserve"> without appropriate documents—master</w:t>
      </w:r>
      <w:bookmarkEnd w:id="148"/>
    </w:p>
    <w:p w:rsidR="003203A7" w:rsidRPr="006207B4" w:rsidRDefault="0005640A" w:rsidP="00BF3DD9">
      <w:pPr>
        <w:pStyle w:val="subsection"/>
      </w:pPr>
      <w:r w:rsidRPr="006207B4">
        <w:tab/>
        <w:t>(1)</w:t>
      </w:r>
      <w:r w:rsidRPr="006207B4">
        <w:tab/>
        <w:t xml:space="preserve">The master of a </w:t>
      </w:r>
      <w:r w:rsidR="009611D0" w:rsidRPr="006207B4">
        <w:t>foreign vessel</w:t>
      </w:r>
      <w:r w:rsidRPr="006207B4">
        <w:t xml:space="preserve"> must not </w:t>
      </w:r>
      <w:r w:rsidR="00670EED" w:rsidRPr="006207B4">
        <w:t>tak</w:t>
      </w:r>
      <w:r w:rsidR="00AC7E1E" w:rsidRPr="006207B4">
        <w:t>e the vessel</w:t>
      </w:r>
      <w:r w:rsidR="00670EED" w:rsidRPr="006207B4">
        <w:t xml:space="preserve"> to sea</w:t>
      </w:r>
      <w:r w:rsidR="00D52938" w:rsidRPr="006207B4">
        <w:t xml:space="preserve">, or cause or permit another person to </w:t>
      </w:r>
      <w:r w:rsidR="00670EED" w:rsidRPr="006207B4">
        <w:t>take</w:t>
      </w:r>
      <w:r w:rsidR="00D52938" w:rsidRPr="006207B4">
        <w:t xml:space="preserve"> the vessel</w:t>
      </w:r>
      <w:r w:rsidR="00670EED" w:rsidRPr="006207B4">
        <w:t xml:space="preserve"> to sea</w:t>
      </w:r>
      <w:r w:rsidR="00D52938" w:rsidRPr="006207B4">
        <w:t xml:space="preserve">, </w:t>
      </w:r>
      <w:r w:rsidR="003326E5" w:rsidRPr="006207B4">
        <w:t>if</w:t>
      </w:r>
      <w:r w:rsidR="003203A7" w:rsidRPr="006207B4">
        <w:t>:</w:t>
      </w:r>
    </w:p>
    <w:p w:rsidR="00284B04" w:rsidRPr="006207B4" w:rsidRDefault="003203A7" w:rsidP="00BF3DD9">
      <w:pPr>
        <w:pStyle w:val="paragraph"/>
      </w:pPr>
      <w:r w:rsidRPr="006207B4">
        <w:lastRenderedPageBreak/>
        <w:tab/>
      </w:r>
      <w:r w:rsidR="00284B04" w:rsidRPr="006207B4">
        <w:t>(a)</w:t>
      </w:r>
      <w:r w:rsidR="00284B04" w:rsidRPr="006207B4">
        <w:tab/>
        <w:t xml:space="preserve">the vessel is required by the regulations to have a certificate of a specified kind and </w:t>
      </w:r>
      <w:r w:rsidR="001A264C" w:rsidRPr="006207B4">
        <w:t xml:space="preserve">such </w:t>
      </w:r>
      <w:r w:rsidR="00284B04" w:rsidRPr="006207B4">
        <w:t>a certificate</w:t>
      </w:r>
      <w:r w:rsidR="001A264C" w:rsidRPr="006207B4">
        <w:t xml:space="preserve"> </w:t>
      </w:r>
      <w:r w:rsidR="00284B04" w:rsidRPr="006207B4">
        <w:t>is not in force</w:t>
      </w:r>
      <w:r w:rsidR="002451B4" w:rsidRPr="006207B4">
        <w:t xml:space="preserve"> </w:t>
      </w:r>
      <w:r w:rsidR="00177DB7" w:rsidRPr="006207B4">
        <w:t>for</w:t>
      </w:r>
      <w:r w:rsidR="002451B4" w:rsidRPr="006207B4">
        <w:t xml:space="preserve"> the vessel;</w:t>
      </w:r>
      <w:r w:rsidR="00284B04" w:rsidRPr="006207B4">
        <w:t xml:space="preserve"> or</w:t>
      </w:r>
    </w:p>
    <w:p w:rsidR="00E71CF3" w:rsidRPr="006207B4" w:rsidRDefault="00284B04" w:rsidP="00BF3DD9">
      <w:pPr>
        <w:pStyle w:val="paragraph"/>
      </w:pPr>
      <w:r w:rsidRPr="006207B4">
        <w:tab/>
        <w:t>(b)</w:t>
      </w:r>
      <w:r w:rsidRPr="006207B4">
        <w:tab/>
        <w:t>if the vessel is not required by the regulations to have a certificate of a specified kind—other documentary evidence attesting that the vessel is seaworthy, issued by or on behalf of the country in which the vess</w:t>
      </w:r>
      <w:r w:rsidR="001A264C" w:rsidRPr="006207B4">
        <w:t>el is registered, is not in force</w:t>
      </w:r>
      <w:r w:rsidR="00044FBA" w:rsidRPr="006207B4">
        <w:t>.</w:t>
      </w:r>
    </w:p>
    <w:p w:rsidR="0005640A" w:rsidRPr="006207B4" w:rsidRDefault="0005640A" w:rsidP="00BF3DD9">
      <w:pPr>
        <w:pStyle w:val="SubsectionHead"/>
      </w:pPr>
      <w:r w:rsidRPr="006207B4">
        <w:t>Fault</w:t>
      </w:r>
      <w:r w:rsidR="006207B4">
        <w:noBreakHyphen/>
      </w:r>
      <w:r w:rsidRPr="006207B4">
        <w:t>based offence</w:t>
      </w:r>
    </w:p>
    <w:p w:rsidR="009006E1" w:rsidRPr="006207B4" w:rsidRDefault="0005640A" w:rsidP="00BF3DD9">
      <w:pPr>
        <w:pStyle w:val="subsection"/>
      </w:pPr>
      <w:r w:rsidRPr="006207B4">
        <w:tab/>
        <w:t>(2)</w:t>
      </w:r>
      <w:r w:rsidRPr="006207B4">
        <w:tab/>
        <w:t xml:space="preserve">A person commits an offence if the person contravenes </w:t>
      </w:r>
      <w:r w:rsidR="006207B4">
        <w:t>subsection (</w:t>
      </w:r>
      <w:r w:rsidRPr="006207B4">
        <w:t>1).</w:t>
      </w:r>
    </w:p>
    <w:p w:rsidR="0005640A" w:rsidRPr="006207B4" w:rsidRDefault="0005640A" w:rsidP="00BF3DD9">
      <w:pPr>
        <w:pStyle w:val="Penalty"/>
        <w:rPr>
          <w:i/>
        </w:rPr>
      </w:pPr>
      <w:r w:rsidRPr="006207B4">
        <w:t>Penalty:</w:t>
      </w:r>
      <w:r w:rsidRPr="006207B4">
        <w:tab/>
        <w:t>Imprisonment for 10 years or 600 penalty units, or both.</w:t>
      </w:r>
    </w:p>
    <w:p w:rsidR="0005640A" w:rsidRPr="006207B4" w:rsidRDefault="00224AD8" w:rsidP="00BF3DD9">
      <w:pPr>
        <w:pStyle w:val="SubsectionHead"/>
      </w:pPr>
      <w:r w:rsidRPr="006207B4">
        <w:t>Civil penalty</w:t>
      </w:r>
    </w:p>
    <w:p w:rsidR="0005640A" w:rsidRPr="006207B4" w:rsidRDefault="0005640A" w:rsidP="00BF3DD9">
      <w:pPr>
        <w:pStyle w:val="subsection"/>
      </w:pPr>
      <w:r w:rsidRPr="006207B4">
        <w:rPr>
          <w:lang w:eastAsia="en-US"/>
        </w:rPr>
        <w:tab/>
        <w:t>(3)</w:t>
      </w:r>
      <w:r w:rsidRPr="006207B4">
        <w:rPr>
          <w:lang w:eastAsia="en-US"/>
        </w:rPr>
        <w:tab/>
      </w:r>
      <w:r w:rsidRPr="006207B4">
        <w:t xml:space="preserve">A person is liable to a civil penalty if the person contravenes </w:t>
      </w:r>
      <w:r w:rsidR="006207B4">
        <w:t>subsection (</w:t>
      </w:r>
      <w:r w:rsidRPr="006207B4">
        <w:t>1).</w:t>
      </w:r>
    </w:p>
    <w:p w:rsidR="003326E5" w:rsidRPr="006207B4" w:rsidRDefault="00E012D5" w:rsidP="00BF3DD9">
      <w:pPr>
        <w:pStyle w:val="Penalty"/>
      </w:pPr>
      <w:r w:rsidRPr="006207B4">
        <w:t>Civil penalty:</w:t>
      </w:r>
      <w:r w:rsidRPr="006207B4">
        <w:tab/>
      </w:r>
      <w:r w:rsidR="000C7F33" w:rsidRPr="006207B4">
        <w:t>6,000 penalty units.</w:t>
      </w:r>
    </w:p>
    <w:p w:rsidR="000D3C8F" w:rsidRPr="006207B4" w:rsidRDefault="000D3C8F" w:rsidP="00CE6F45">
      <w:pPr>
        <w:pStyle w:val="ActHead2"/>
        <w:pageBreakBefore/>
      </w:pPr>
      <w:bookmarkStart w:id="149" w:name="_Toc393721275"/>
      <w:r w:rsidRPr="006207B4">
        <w:rPr>
          <w:rStyle w:val="CharPartNo"/>
        </w:rPr>
        <w:lastRenderedPageBreak/>
        <w:t>Part</w:t>
      </w:r>
      <w:r w:rsidR="006207B4">
        <w:rPr>
          <w:rStyle w:val="CharPartNo"/>
        </w:rPr>
        <w:t> </w:t>
      </w:r>
      <w:r w:rsidRPr="006207B4">
        <w:rPr>
          <w:rStyle w:val="CharPartNo"/>
        </w:rPr>
        <w:t>3</w:t>
      </w:r>
      <w:r w:rsidRPr="006207B4">
        <w:t>—</w:t>
      </w:r>
      <w:r w:rsidR="00012854" w:rsidRPr="006207B4">
        <w:rPr>
          <w:rStyle w:val="CharPartText"/>
        </w:rPr>
        <w:t>S</w:t>
      </w:r>
      <w:r w:rsidRPr="006207B4">
        <w:rPr>
          <w:rStyle w:val="CharPartText"/>
        </w:rPr>
        <w:t>eaworthiness of vessels</w:t>
      </w:r>
      <w:bookmarkEnd w:id="149"/>
    </w:p>
    <w:p w:rsidR="00DF5BCF" w:rsidRPr="006207B4" w:rsidRDefault="00DF5BCF" w:rsidP="00BF3DD9">
      <w:pPr>
        <w:pStyle w:val="Header"/>
      </w:pPr>
      <w:r w:rsidRPr="006207B4">
        <w:rPr>
          <w:rStyle w:val="CharDivNo"/>
        </w:rPr>
        <w:t xml:space="preserve"> </w:t>
      </w:r>
      <w:r w:rsidRPr="006207B4">
        <w:rPr>
          <w:rStyle w:val="CharDivText"/>
        </w:rPr>
        <w:t xml:space="preserve"> </w:t>
      </w:r>
    </w:p>
    <w:p w:rsidR="00480949" w:rsidRPr="006207B4" w:rsidRDefault="00D85F2D" w:rsidP="00BF3DD9">
      <w:pPr>
        <w:pStyle w:val="ActHead5"/>
      </w:pPr>
      <w:bookmarkStart w:id="150" w:name="_Toc393721276"/>
      <w:r w:rsidRPr="006207B4">
        <w:rPr>
          <w:rStyle w:val="CharSectno"/>
        </w:rPr>
        <w:t>108</w:t>
      </w:r>
      <w:r w:rsidR="00480949" w:rsidRPr="006207B4">
        <w:t xml:space="preserve">  </w:t>
      </w:r>
      <w:r w:rsidR="00A20A7E" w:rsidRPr="006207B4">
        <w:t>Vessels to which this Part applies</w:t>
      </w:r>
      <w:bookmarkEnd w:id="150"/>
    </w:p>
    <w:p w:rsidR="00480949" w:rsidRPr="006207B4" w:rsidRDefault="00480949" w:rsidP="00BF3DD9">
      <w:pPr>
        <w:pStyle w:val="subsection"/>
      </w:pPr>
      <w:r w:rsidRPr="006207B4">
        <w:tab/>
      </w:r>
      <w:r w:rsidRPr="006207B4">
        <w:tab/>
        <w:t>This Part applies to:</w:t>
      </w:r>
    </w:p>
    <w:p w:rsidR="00480949" w:rsidRPr="006207B4" w:rsidRDefault="00480949" w:rsidP="00BF3DD9">
      <w:pPr>
        <w:pStyle w:val="paragraph"/>
      </w:pPr>
      <w:r w:rsidRPr="006207B4">
        <w:tab/>
        <w:t>(a)</w:t>
      </w:r>
      <w:r w:rsidRPr="006207B4">
        <w:tab/>
      </w:r>
      <w:r w:rsidR="00EF42CE" w:rsidRPr="006207B4">
        <w:t>regulated</w:t>
      </w:r>
      <w:r w:rsidRPr="006207B4">
        <w:t xml:space="preserve"> Australian vessels; and</w:t>
      </w:r>
    </w:p>
    <w:p w:rsidR="000D3C8F" w:rsidRPr="006207B4" w:rsidRDefault="00480949" w:rsidP="00BF3DD9">
      <w:pPr>
        <w:pStyle w:val="paragraph"/>
      </w:pPr>
      <w:r w:rsidRPr="006207B4">
        <w:tab/>
        <w:t>(b)</w:t>
      </w:r>
      <w:r w:rsidRPr="006207B4">
        <w:tab/>
        <w:t>foreign vessels.</w:t>
      </w:r>
    </w:p>
    <w:p w:rsidR="000D3C8F" w:rsidRPr="006207B4" w:rsidRDefault="00D85F2D" w:rsidP="00BF3DD9">
      <w:pPr>
        <w:pStyle w:val="ActHead5"/>
      </w:pPr>
      <w:bookmarkStart w:id="151" w:name="_Toc393721277"/>
      <w:r w:rsidRPr="006207B4">
        <w:rPr>
          <w:rStyle w:val="CharSectno"/>
        </w:rPr>
        <w:t>109</w:t>
      </w:r>
      <w:r w:rsidR="000D3C8F" w:rsidRPr="006207B4">
        <w:t xml:space="preserve">  </w:t>
      </w:r>
      <w:r w:rsidR="00C3638A" w:rsidRPr="006207B4">
        <w:t>Tak</w:t>
      </w:r>
      <w:r w:rsidR="00670EED" w:rsidRPr="006207B4">
        <w:t>ing</w:t>
      </w:r>
      <w:r w:rsidR="000D3C8F" w:rsidRPr="006207B4">
        <w:t xml:space="preserve"> unseaworthy vessel</w:t>
      </w:r>
      <w:r w:rsidR="00C815B0" w:rsidRPr="006207B4">
        <w:t xml:space="preserve"> to sea</w:t>
      </w:r>
      <w:r w:rsidR="000D3C8F" w:rsidRPr="006207B4">
        <w:t>—owner</w:t>
      </w:r>
      <w:bookmarkEnd w:id="151"/>
    </w:p>
    <w:p w:rsidR="000D3C8F" w:rsidRPr="006207B4" w:rsidRDefault="000D3C8F" w:rsidP="00BF3DD9">
      <w:pPr>
        <w:pStyle w:val="subsection"/>
      </w:pPr>
      <w:r w:rsidRPr="006207B4">
        <w:tab/>
        <w:t>(1)</w:t>
      </w:r>
      <w:r w:rsidRPr="006207B4">
        <w:tab/>
        <w:t xml:space="preserve">The owner of a </w:t>
      </w:r>
      <w:r w:rsidR="00830776" w:rsidRPr="006207B4">
        <w:t xml:space="preserve">vessel </w:t>
      </w:r>
      <w:r w:rsidRPr="006207B4">
        <w:t>must not</w:t>
      </w:r>
      <w:r w:rsidR="00670EED" w:rsidRPr="006207B4">
        <w:t xml:space="preserve"> </w:t>
      </w:r>
      <w:r w:rsidR="009F200F" w:rsidRPr="006207B4">
        <w:t>take the vessel to sea</w:t>
      </w:r>
      <w:r w:rsidRPr="006207B4">
        <w:t>, or cause or permit another person to</w:t>
      </w:r>
      <w:r w:rsidR="00670EED" w:rsidRPr="006207B4">
        <w:t xml:space="preserve"> </w:t>
      </w:r>
      <w:r w:rsidR="009F200F" w:rsidRPr="006207B4">
        <w:t>take</w:t>
      </w:r>
      <w:r w:rsidR="00670EED" w:rsidRPr="006207B4">
        <w:t xml:space="preserve"> </w:t>
      </w:r>
      <w:r w:rsidRPr="006207B4">
        <w:t>the vessel</w:t>
      </w:r>
      <w:r w:rsidR="009F200F" w:rsidRPr="006207B4">
        <w:t xml:space="preserve"> to sea</w:t>
      </w:r>
      <w:r w:rsidRPr="006207B4">
        <w:t>, if the vessel is unseaworthy.</w:t>
      </w:r>
    </w:p>
    <w:p w:rsidR="000D3C8F" w:rsidRPr="006207B4" w:rsidRDefault="000D3C8F" w:rsidP="00BF3DD9">
      <w:pPr>
        <w:pStyle w:val="SubsectionHead"/>
      </w:pPr>
      <w:r w:rsidRPr="006207B4">
        <w:t>Fault</w:t>
      </w:r>
      <w:r w:rsidR="006207B4">
        <w:noBreakHyphen/>
      </w:r>
      <w:r w:rsidRPr="006207B4">
        <w:t>based offence</w:t>
      </w:r>
    </w:p>
    <w:p w:rsidR="009006E1" w:rsidRPr="006207B4" w:rsidRDefault="000D3C8F" w:rsidP="00BF3DD9">
      <w:pPr>
        <w:pStyle w:val="subsection"/>
      </w:pPr>
      <w:r w:rsidRPr="006207B4">
        <w:tab/>
        <w:t>(2)</w:t>
      </w:r>
      <w:r w:rsidRPr="006207B4">
        <w:tab/>
        <w:t xml:space="preserve">A person commits an offence if the person contravenes </w:t>
      </w:r>
      <w:r w:rsidR="006207B4">
        <w:t>subsection (</w:t>
      </w:r>
      <w:r w:rsidRPr="006207B4">
        <w:t>1).</w:t>
      </w:r>
    </w:p>
    <w:p w:rsidR="000D3C8F" w:rsidRPr="006207B4" w:rsidRDefault="000D3C8F" w:rsidP="00BF3DD9">
      <w:pPr>
        <w:pStyle w:val="Penalty"/>
        <w:rPr>
          <w:i/>
        </w:rPr>
      </w:pPr>
      <w:r w:rsidRPr="006207B4">
        <w:t>Penalty:</w:t>
      </w:r>
      <w:r w:rsidRPr="006207B4">
        <w:tab/>
        <w:t>Imprisonment for 10 years or 600 penalty units, or both.</w:t>
      </w:r>
    </w:p>
    <w:p w:rsidR="000D3C8F" w:rsidRPr="006207B4" w:rsidRDefault="00224AD8" w:rsidP="00BF3DD9">
      <w:pPr>
        <w:pStyle w:val="SubsectionHead"/>
      </w:pPr>
      <w:r w:rsidRPr="006207B4">
        <w:t>Civil penalty</w:t>
      </w:r>
    </w:p>
    <w:p w:rsidR="000D3C8F" w:rsidRPr="006207B4" w:rsidRDefault="000D3C8F" w:rsidP="00BF3DD9">
      <w:pPr>
        <w:pStyle w:val="subsection"/>
      </w:pPr>
      <w:r w:rsidRPr="006207B4">
        <w:rPr>
          <w:lang w:eastAsia="en-US"/>
        </w:rPr>
        <w:tab/>
        <w:t>(3)</w:t>
      </w:r>
      <w:r w:rsidRPr="006207B4">
        <w:rPr>
          <w:lang w:eastAsia="en-US"/>
        </w:rPr>
        <w:tab/>
      </w:r>
      <w:r w:rsidRPr="006207B4">
        <w:t xml:space="preserve">A person is liable to a civil penalty if the person contravenes </w:t>
      </w:r>
      <w:r w:rsidR="006207B4">
        <w:t>subsection (</w:t>
      </w:r>
      <w:r w:rsidRPr="006207B4">
        <w:t>1).</w:t>
      </w:r>
    </w:p>
    <w:p w:rsidR="000D3C8F" w:rsidRPr="006207B4" w:rsidRDefault="000D3C8F" w:rsidP="00BF3DD9">
      <w:pPr>
        <w:pStyle w:val="Penalty"/>
      </w:pPr>
      <w:r w:rsidRPr="006207B4">
        <w:t>Civil penalty:</w:t>
      </w:r>
      <w:r w:rsidRPr="006207B4">
        <w:tab/>
        <w:t>6,000 penalty units</w:t>
      </w:r>
      <w:r w:rsidR="00B061AD" w:rsidRPr="006207B4">
        <w:t>.</w:t>
      </w:r>
    </w:p>
    <w:p w:rsidR="000D3C8F" w:rsidRPr="006207B4" w:rsidRDefault="00D85F2D" w:rsidP="00BF3DD9">
      <w:pPr>
        <w:pStyle w:val="ActHead5"/>
      </w:pPr>
      <w:bookmarkStart w:id="152" w:name="_Toc393721278"/>
      <w:r w:rsidRPr="006207B4">
        <w:rPr>
          <w:rStyle w:val="CharSectno"/>
        </w:rPr>
        <w:t>110</w:t>
      </w:r>
      <w:r w:rsidR="000D3C8F" w:rsidRPr="006207B4">
        <w:t xml:space="preserve">  </w:t>
      </w:r>
      <w:r w:rsidR="00962191" w:rsidRPr="006207B4">
        <w:t>Taking</w:t>
      </w:r>
      <w:r w:rsidR="000D3C8F" w:rsidRPr="006207B4">
        <w:t xml:space="preserve"> unseaworthy vessel</w:t>
      </w:r>
      <w:r w:rsidR="00962191" w:rsidRPr="006207B4">
        <w:t xml:space="preserve"> to sea</w:t>
      </w:r>
      <w:r w:rsidR="000D3C8F" w:rsidRPr="006207B4">
        <w:t>—master</w:t>
      </w:r>
      <w:bookmarkEnd w:id="152"/>
    </w:p>
    <w:p w:rsidR="000D3C8F" w:rsidRPr="006207B4" w:rsidRDefault="000D3C8F" w:rsidP="00BF3DD9">
      <w:pPr>
        <w:pStyle w:val="subsection"/>
      </w:pPr>
      <w:r w:rsidRPr="006207B4">
        <w:tab/>
        <w:t>(1)</w:t>
      </w:r>
      <w:r w:rsidRPr="006207B4">
        <w:tab/>
        <w:t>The master of a</w:t>
      </w:r>
      <w:r w:rsidR="00615B14" w:rsidRPr="006207B4">
        <w:t xml:space="preserve"> </w:t>
      </w:r>
      <w:r w:rsidR="00830776" w:rsidRPr="006207B4">
        <w:t>vessel</w:t>
      </w:r>
      <w:r w:rsidRPr="006207B4">
        <w:t xml:space="preserve"> must not </w:t>
      </w:r>
      <w:r w:rsidR="009F200F" w:rsidRPr="006207B4">
        <w:t>take</w:t>
      </w:r>
      <w:r w:rsidR="00670EED" w:rsidRPr="006207B4">
        <w:t xml:space="preserve"> the</w:t>
      </w:r>
      <w:r w:rsidRPr="006207B4">
        <w:t xml:space="preserve"> vessel</w:t>
      </w:r>
      <w:r w:rsidR="009F200F" w:rsidRPr="006207B4">
        <w:t xml:space="preserve"> to sea</w:t>
      </w:r>
      <w:r w:rsidR="00F803BB" w:rsidRPr="006207B4">
        <w:t xml:space="preserve">, or cause or permit another person to </w:t>
      </w:r>
      <w:r w:rsidR="009F200F" w:rsidRPr="006207B4">
        <w:t>take</w:t>
      </w:r>
      <w:r w:rsidR="00670EED" w:rsidRPr="006207B4">
        <w:t xml:space="preserve"> the vessel</w:t>
      </w:r>
      <w:r w:rsidR="009F200F" w:rsidRPr="006207B4">
        <w:t xml:space="preserve"> to sea</w:t>
      </w:r>
      <w:r w:rsidR="00F803BB" w:rsidRPr="006207B4">
        <w:t xml:space="preserve">, </w:t>
      </w:r>
      <w:r w:rsidRPr="006207B4">
        <w:t>if the vessel is unseaworthy.</w:t>
      </w:r>
    </w:p>
    <w:p w:rsidR="000D3C8F" w:rsidRPr="006207B4" w:rsidRDefault="000D3C8F" w:rsidP="00BF3DD9">
      <w:pPr>
        <w:pStyle w:val="SubsectionHead"/>
      </w:pPr>
      <w:r w:rsidRPr="006207B4">
        <w:t>Fault</w:t>
      </w:r>
      <w:r w:rsidR="006207B4">
        <w:noBreakHyphen/>
      </w:r>
      <w:r w:rsidRPr="006207B4">
        <w:t>based offence</w:t>
      </w:r>
    </w:p>
    <w:p w:rsidR="009006E1" w:rsidRPr="006207B4" w:rsidRDefault="000D3C8F" w:rsidP="00BF3DD9">
      <w:pPr>
        <w:pStyle w:val="subsection"/>
      </w:pPr>
      <w:r w:rsidRPr="006207B4">
        <w:tab/>
        <w:t>(2)</w:t>
      </w:r>
      <w:r w:rsidRPr="006207B4">
        <w:tab/>
        <w:t xml:space="preserve">A person commits an offence if the person contravenes </w:t>
      </w:r>
      <w:r w:rsidR="006207B4">
        <w:t>subsection (</w:t>
      </w:r>
      <w:r w:rsidRPr="006207B4">
        <w:t>1).</w:t>
      </w:r>
    </w:p>
    <w:p w:rsidR="000D3C8F" w:rsidRPr="006207B4" w:rsidRDefault="000D3C8F" w:rsidP="00BF3DD9">
      <w:pPr>
        <w:pStyle w:val="Penalty"/>
        <w:rPr>
          <w:i/>
        </w:rPr>
      </w:pPr>
      <w:r w:rsidRPr="006207B4">
        <w:lastRenderedPageBreak/>
        <w:t>Penalty:</w:t>
      </w:r>
      <w:r w:rsidRPr="006207B4">
        <w:tab/>
        <w:t>Imprisonment for 10 years or 600 penalty units, or both.</w:t>
      </w:r>
    </w:p>
    <w:p w:rsidR="000D3C8F" w:rsidRPr="006207B4" w:rsidRDefault="00224AD8" w:rsidP="00BF3DD9">
      <w:pPr>
        <w:pStyle w:val="SubsectionHead"/>
      </w:pPr>
      <w:r w:rsidRPr="006207B4">
        <w:t>Civil penalty</w:t>
      </w:r>
    </w:p>
    <w:p w:rsidR="000D3C8F" w:rsidRPr="006207B4" w:rsidRDefault="000D3C8F" w:rsidP="00BF3DD9">
      <w:pPr>
        <w:pStyle w:val="subsection"/>
      </w:pPr>
      <w:r w:rsidRPr="006207B4">
        <w:rPr>
          <w:lang w:eastAsia="en-US"/>
        </w:rPr>
        <w:tab/>
        <w:t>(3)</w:t>
      </w:r>
      <w:r w:rsidRPr="006207B4">
        <w:rPr>
          <w:lang w:eastAsia="en-US"/>
        </w:rPr>
        <w:tab/>
      </w:r>
      <w:r w:rsidRPr="006207B4">
        <w:t xml:space="preserve">A person is liable to a civil penalty if the person contravenes </w:t>
      </w:r>
      <w:r w:rsidR="006207B4">
        <w:t>subsection (</w:t>
      </w:r>
      <w:r w:rsidRPr="006207B4">
        <w:t>1).</w:t>
      </w:r>
    </w:p>
    <w:p w:rsidR="00BA1C62" w:rsidRPr="006207B4" w:rsidRDefault="000D3C8F" w:rsidP="00BF3DD9">
      <w:pPr>
        <w:pStyle w:val="Penalty"/>
      </w:pPr>
      <w:r w:rsidRPr="006207B4">
        <w:t>Civil penalty:</w:t>
      </w:r>
      <w:r w:rsidRPr="006207B4">
        <w:tab/>
      </w:r>
      <w:r w:rsidR="00B061AD" w:rsidRPr="006207B4">
        <w:t>6,000 penalty units</w:t>
      </w:r>
      <w:r w:rsidRPr="006207B4">
        <w:t>.</w:t>
      </w:r>
    </w:p>
    <w:p w:rsidR="00B33B38" w:rsidRPr="006207B4" w:rsidRDefault="004C3F88" w:rsidP="00CE6F45">
      <w:pPr>
        <w:pStyle w:val="ActHead2"/>
        <w:pageBreakBefore/>
      </w:pPr>
      <w:bookmarkStart w:id="153" w:name="_Toc393721279"/>
      <w:r w:rsidRPr="006207B4">
        <w:rPr>
          <w:rStyle w:val="CharPartNo"/>
        </w:rPr>
        <w:lastRenderedPageBreak/>
        <w:t>Part</w:t>
      </w:r>
      <w:r w:rsidR="006207B4">
        <w:rPr>
          <w:rStyle w:val="CharPartNo"/>
        </w:rPr>
        <w:t> </w:t>
      </w:r>
      <w:r w:rsidR="005F00D0" w:rsidRPr="006207B4">
        <w:rPr>
          <w:rStyle w:val="CharPartNo"/>
        </w:rPr>
        <w:t>4</w:t>
      </w:r>
      <w:r w:rsidR="00B33B38" w:rsidRPr="006207B4">
        <w:t>—</w:t>
      </w:r>
      <w:r w:rsidR="00B33B38" w:rsidRPr="006207B4">
        <w:rPr>
          <w:rStyle w:val="CharPartText"/>
        </w:rPr>
        <w:t>Passenger and cargo operations</w:t>
      </w:r>
      <w:r w:rsidR="00247DFF" w:rsidRPr="006207B4">
        <w:rPr>
          <w:rStyle w:val="CharPartText"/>
        </w:rPr>
        <w:t>, and overloading</w:t>
      </w:r>
      <w:bookmarkEnd w:id="153"/>
    </w:p>
    <w:p w:rsidR="001325C6" w:rsidRPr="006207B4" w:rsidRDefault="001325C6" w:rsidP="00BF3DD9">
      <w:pPr>
        <w:pStyle w:val="ActHead3"/>
      </w:pPr>
      <w:bookmarkStart w:id="154" w:name="_Toc393721280"/>
      <w:r w:rsidRPr="006207B4">
        <w:rPr>
          <w:rStyle w:val="CharDivNo"/>
        </w:rPr>
        <w:t>Division</w:t>
      </w:r>
      <w:r w:rsidR="006207B4">
        <w:rPr>
          <w:rStyle w:val="CharDivNo"/>
        </w:rPr>
        <w:t> </w:t>
      </w:r>
      <w:r w:rsidR="000B5D62" w:rsidRPr="006207B4">
        <w:rPr>
          <w:rStyle w:val="CharDivNo"/>
        </w:rPr>
        <w:t>1</w:t>
      </w:r>
      <w:r w:rsidRPr="006207B4">
        <w:t>—</w:t>
      </w:r>
      <w:r w:rsidR="00A20A7E" w:rsidRPr="006207B4">
        <w:rPr>
          <w:rStyle w:val="CharDivText"/>
        </w:rPr>
        <w:t>Vessels to which this Part applies</w:t>
      </w:r>
      <w:bookmarkEnd w:id="154"/>
    </w:p>
    <w:p w:rsidR="001325C6" w:rsidRPr="006207B4" w:rsidRDefault="00D85F2D" w:rsidP="00BF3DD9">
      <w:pPr>
        <w:pStyle w:val="ActHead5"/>
      </w:pPr>
      <w:bookmarkStart w:id="155" w:name="_Toc393721281"/>
      <w:r w:rsidRPr="006207B4">
        <w:rPr>
          <w:rStyle w:val="CharSectno"/>
        </w:rPr>
        <w:t>111</w:t>
      </w:r>
      <w:r w:rsidR="001325C6" w:rsidRPr="006207B4">
        <w:t xml:space="preserve">  </w:t>
      </w:r>
      <w:r w:rsidR="00A20A7E" w:rsidRPr="006207B4">
        <w:t>Vessels to which this Part applies</w:t>
      </w:r>
      <w:bookmarkEnd w:id="155"/>
    </w:p>
    <w:p w:rsidR="001325C6" w:rsidRPr="006207B4" w:rsidRDefault="001325C6" w:rsidP="00BF3DD9">
      <w:pPr>
        <w:pStyle w:val="subsection"/>
      </w:pPr>
      <w:r w:rsidRPr="006207B4">
        <w:tab/>
      </w:r>
      <w:r w:rsidRPr="006207B4">
        <w:tab/>
        <w:t>This Part applies to:</w:t>
      </w:r>
    </w:p>
    <w:p w:rsidR="001325C6" w:rsidRPr="006207B4" w:rsidRDefault="001325C6" w:rsidP="00BF3DD9">
      <w:pPr>
        <w:pStyle w:val="paragraph"/>
      </w:pPr>
      <w:r w:rsidRPr="006207B4">
        <w:tab/>
        <w:t>(a)</w:t>
      </w:r>
      <w:r w:rsidRPr="006207B4">
        <w:tab/>
      </w:r>
      <w:r w:rsidR="00EF42CE" w:rsidRPr="006207B4">
        <w:t>regulated</w:t>
      </w:r>
      <w:r w:rsidRPr="006207B4">
        <w:t xml:space="preserve"> Australian vessels; and</w:t>
      </w:r>
    </w:p>
    <w:p w:rsidR="001325C6" w:rsidRPr="006207B4" w:rsidRDefault="001325C6" w:rsidP="00BF3DD9">
      <w:pPr>
        <w:pStyle w:val="paragraph"/>
      </w:pPr>
      <w:r w:rsidRPr="006207B4">
        <w:tab/>
        <w:t>(b)</w:t>
      </w:r>
      <w:r w:rsidRPr="006207B4">
        <w:tab/>
        <w:t>foreign vessels.</w:t>
      </w:r>
    </w:p>
    <w:p w:rsidR="00FD7C04" w:rsidRPr="006207B4" w:rsidRDefault="00476E6D" w:rsidP="00CE6F45">
      <w:pPr>
        <w:pStyle w:val="ActHead3"/>
        <w:pageBreakBefore/>
      </w:pPr>
      <w:bookmarkStart w:id="156" w:name="_Toc393721282"/>
      <w:r w:rsidRPr="006207B4">
        <w:rPr>
          <w:rStyle w:val="CharDivNo"/>
        </w:rPr>
        <w:lastRenderedPageBreak/>
        <w:t>Division</w:t>
      </w:r>
      <w:r w:rsidR="006207B4">
        <w:rPr>
          <w:rStyle w:val="CharDivNo"/>
        </w:rPr>
        <w:t> </w:t>
      </w:r>
      <w:r w:rsidR="000B5D62" w:rsidRPr="006207B4">
        <w:rPr>
          <w:rStyle w:val="CharDivNo"/>
        </w:rPr>
        <w:t>2</w:t>
      </w:r>
      <w:r w:rsidR="00FD7C04" w:rsidRPr="006207B4">
        <w:t>—</w:t>
      </w:r>
      <w:r w:rsidR="00FD7C04" w:rsidRPr="006207B4">
        <w:rPr>
          <w:rStyle w:val="CharDivText"/>
        </w:rPr>
        <w:t>Regulations relating to passenger and cargo operations</w:t>
      </w:r>
      <w:bookmarkEnd w:id="156"/>
    </w:p>
    <w:p w:rsidR="006B224A" w:rsidRPr="006207B4" w:rsidRDefault="00D85F2D" w:rsidP="00BF3DD9">
      <w:pPr>
        <w:pStyle w:val="ActHead5"/>
      </w:pPr>
      <w:bookmarkStart w:id="157" w:name="_Toc393721283"/>
      <w:r w:rsidRPr="006207B4">
        <w:rPr>
          <w:rStyle w:val="CharSectno"/>
        </w:rPr>
        <w:t>112</w:t>
      </w:r>
      <w:r w:rsidR="006B224A" w:rsidRPr="006207B4">
        <w:t xml:space="preserve">  Regulations relating to </w:t>
      </w:r>
      <w:r w:rsidR="00402971" w:rsidRPr="006207B4">
        <w:t>passenger and cargo</w:t>
      </w:r>
      <w:r w:rsidR="006B224A" w:rsidRPr="006207B4">
        <w:t xml:space="preserve"> operations</w:t>
      </w:r>
      <w:bookmarkEnd w:id="157"/>
    </w:p>
    <w:p w:rsidR="00F765DC" w:rsidRPr="006207B4" w:rsidRDefault="00F765DC" w:rsidP="00BF3DD9">
      <w:pPr>
        <w:pStyle w:val="SubsectionHead"/>
      </w:pPr>
      <w:r w:rsidRPr="006207B4">
        <w:t>Passengers</w:t>
      </w:r>
    </w:p>
    <w:p w:rsidR="00F805A1" w:rsidRPr="006207B4" w:rsidRDefault="00FF377C" w:rsidP="00BF3DD9">
      <w:pPr>
        <w:pStyle w:val="subsection"/>
      </w:pPr>
      <w:r w:rsidRPr="006207B4">
        <w:tab/>
        <w:t>(1</w:t>
      </w:r>
      <w:r w:rsidR="00F765DC" w:rsidRPr="006207B4">
        <w:t>)</w:t>
      </w:r>
      <w:r w:rsidR="00F765DC" w:rsidRPr="006207B4">
        <w:tab/>
        <w:t>The regulations may make provision in relation to the carriage of passengers</w:t>
      </w:r>
      <w:r w:rsidR="00F805A1" w:rsidRPr="006207B4">
        <w:t>.</w:t>
      </w:r>
    </w:p>
    <w:p w:rsidR="00F765DC" w:rsidRPr="006207B4" w:rsidRDefault="00F805A1" w:rsidP="00BF3DD9">
      <w:pPr>
        <w:pStyle w:val="subsection"/>
      </w:pPr>
      <w:r w:rsidRPr="006207B4">
        <w:tab/>
        <w:t>(2)</w:t>
      </w:r>
      <w:r w:rsidRPr="006207B4">
        <w:tab/>
        <w:t>W</w:t>
      </w:r>
      <w:r w:rsidR="004C48E1" w:rsidRPr="006207B4">
        <w:t>ithout</w:t>
      </w:r>
      <w:r w:rsidRPr="006207B4">
        <w:t xml:space="preserve"> limiting </w:t>
      </w:r>
      <w:r w:rsidR="006207B4">
        <w:t>subsection (</w:t>
      </w:r>
      <w:r w:rsidRPr="006207B4">
        <w:t>1), the regulation</w:t>
      </w:r>
      <w:r w:rsidR="00C57CDB" w:rsidRPr="006207B4">
        <w:t>s</w:t>
      </w:r>
      <w:r w:rsidRPr="006207B4">
        <w:t xml:space="preserve"> may make provision in relation to</w:t>
      </w:r>
      <w:r w:rsidR="00F765DC" w:rsidRPr="006207B4">
        <w:t xml:space="preserve"> the following:</w:t>
      </w:r>
    </w:p>
    <w:p w:rsidR="00F765DC" w:rsidRPr="006207B4" w:rsidRDefault="00F765DC" w:rsidP="00BF3DD9">
      <w:pPr>
        <w:pStyle w:val="paragraph"/>
      </w:pPr>
      <w:r w:rsidRPr="006207B4">
        <w:tab/>
        <w:t>(a)</w:t>
      </w:r>
      <w:r w:rsidRPr="006207B4">
        <w:tab/>
        <w:t>equipment;</w:t>
      </w:r>
    </w:p>
    <w:p w:rsidR="00F765DC" w:rsidRPr="006207B4" w:rsidRDefault="00F765DC" w:rsidP="00BF3DD9">
      <w:pPr>
        <w:pStyle w:val="paragraph"/>
      </w:pPr>
      <w:r w:rsidRPr="006207B4">
        <w:tab/>
        <w:t>(</w:t>
      </w:r>
      <w:r w:rsidR="00402971" w:rsidRPr="006207B4">
        <w:t>b</w:t>
      </w:r>
      <w:r w:rsidRPr="006207B4">
        <w:t>)</w:t>
      </w:r>
      <w:r w:rsidRPr="006207B4">
        <w:tab/>
        <w:t>the number of passengers to be carried;</w:t>
      </w:r>
    </w:p>
    <w:p w:rsidR="00F765DC" w:rsidRPr="006207B4" w:rsidRDefault="00402971" w:rsidP="00BF3DD9">
      <w:pPr>
        <w:pStyle w:val="paragraph"/>
      </w:pPr>
      <w:r w:rsidRPr="006207B4">
        <w:tab/>
        <w:t>(c</w:t>
      </w:r>
      <w:r w:rsidR="00F765DC" w:rsidRPr="006207B4">
        <w:t>)</w:t>
      </w:r>
      <w:r w:rsidR="00F765DC" w:rsidRPr="006207B4">
        <w:tab/>
        <w:t>accommodation;</w:t>
      </w:r>
    </w:p>
    <w:p w:rsidR="00F765DC" w:rsidRPr="006207B4" w:rsidRDefault="00402971" w:rsidP="00BF3DD9">
      <w:pPr>
        <w:pStyle w:val="paragraph"/>
      </w:pPr>
      <w:r w:rsidRPr="006207B4">
        <w:tab/>
        <w:t>(d</w:t>
      </w:r>
      <w:r w:rsidR="00F765DC" w:rsidRPr="006207B4">
        <w:t>)</w:t>
      </w:r>
      <w:r w:rsidR="00F765DC" w:rsidRPr="006207B4">
        <w:tab/>
        <w:t>provisions and water;</w:t>
      </w:r>
    </w:p>
    <w:p w:rsidR="00F765DC" w:rsidRPr="006207B4" w:rsidRDefault="00402971" w:rsidP="00BF3DD9">
      <w:pPr>
        <w:pStyle w:val="paragraph"/>
      </w:pPr>
      <w:r w:rsidRPr="006207B4">
        <w:tab/>
        <w:t>(e</w:t>
      </w:r>
      <w:r w:rsidR="00F765DC" w:rsidRPr="006207B4">
        <w:t>)</w:t>
      </w:r>
      <w:r w:rsidR="00F765DC" w:rsidRPr="006207B4">
        <w:tab/>
        <w:t>medical and surgical stores;</w:t>
      </w:r>
    </w:p>
    <w:p w:rsidR="00F765DC" w:rsidRPr="006207B4" w:rsidRDefault="00402971" w:rsidP="00BF3DD9">
      <w:pPr>
        <w:pStyle w:val="paragraph"/>
      </w:pPr>
      <w:r w:rsidRPr="006207B4">
        <w:tab/>
        <w:t>(f</w:t>
      </w:r>
      <w:r w:rsidR="00F765DC" w:rsidRPr="006207B4">
        <w:t>)</w:t>
      </w:r>
      <w:r w:rsidR="00F765DC" w:rsidRPr="006207B4">
        <w:tab/>
        <w:t>medical inspection;</w:t>
      </w:r>
    </w:p>
    <w:p w:rsidR="00F765DC" w:rsidRPr="006207B4" w:rsidRDefault="00402971" w:rsidP="00BF3DD9">
      <w:pPr>
        <w:pStyle w:val="paragraph"/>
      </w:pPr>
      <w:r w:rsidRPr="006207B4">
        <w:tab/>
        <w:t>(g</w:t>
      </w:r>
      <w:r w:rsidR="00F765DC" w:rsidRPr="006207B4">
        <w:t>)</w:t>
      </w:r>
      <w:r w:rsidR="00F765DC" w:rsidRPr="006207B4">
        <w:tab/>
        <w:t>medical staff and attendants;</w:t>
      </w:r>
    </w:p>
    <w:p w:rsidR="00F765DC" w:rsidRPr="006207B4" w:rsidRDefault="00402971" w:rsidP="00BF3DD9">
      <w:pPr>
        <w:pStyle w:val="paragraph"/>
      </w:pPr>
      <w:r w:rsidRPr="006207B4">
        <w:tab/>
        <w:t>(h</w:t>
      </w:r>
      <w:r w:rsidR="00F765DC" w:rsidRPr="006207B4">
        <w:t>)</w:t>
      </w:r>
      <w:r w:rsidR="00F765DC" w:rsidRPr="006207B4">
        <w:tab/>
        <w:t>hospital accommodation;</w:t>
      </w:r>
    </w:p>
    <w:p w:rsidR="00F765DC" w:rsidRPr="006207B4" w:rsidRDefault="00402971" w:rsidP="00BF3DD9">
      <w:pPr>
        <w:pStyle w:val="paragraph"/>
      </w:pPr>
      <w:r w:rsidRPr="006207B4">
        <w:tab/>
        <w:t>(i</w:t>
      </w:r>
      <w:r w:rsidR="00F765DC" w:rsidRPr="006207B4">
        <w:t>)</w:t>
      </w:r>
      <w:r w:rsidR="00F765DC" w:rsidRPr="006207B4">
        <w:tab/>
        <w:t>sanitary matters;</w:t>
      </w:r>
    </w:p>
    <w:p w:rsidR="00F765DC" w:rsidRPr="006207B4" w:rsidRDefault="00402971" w:rsidP="00BF3DD9">
      <w:pPr>
        <w:pStyle w:val="paragraph"/>
      </w:pPr>
      <w:r w:rsidRPr="006207B4">
        <w:tab/>
        <w:t>(j</w:t>
      </w:r>
      <w:r w:rsidR="00F765DC" w:rsidRPr="006207B4">
        <w:t>)</w:t>
      </w:r>
      <w:r w:rsidR="00F765DC" w:rsidRPr="006207B4">
        <w:tab/>
        <w:t>discipline;</w:t>
      </w:r>
    </w:p>
    <w:p w:rsidR="00F765DC" w:rsidRPr="006207B4" w:rsidRDefault="00402971" w:rsidP="00BF3DD9">
      <w:pPr>
        <w:pStyle w:val="paragraph"/>
      </w:pPr>
      <w:r w:rsidRPr="006207B4">
        <w:tab/>
        <w:t>(k</w:t>
      </w:r>
      <w:r w:rsidR="00F765DC" w:rsidRPr="006207B4">
        <w:t>)</w:t>
      </w:r>
      <w:r w:rsidR="00F765DC" w:rsidRPr="006207B4">
        <w:tab/>
        <w:t>passenger lists.</w:t>
      </w:r>
    </w:p>
    <w:p w:rsidR="00C57CDB" w:rsidRPr="006207B4" w:rsidRDefault="00C57CDB" w:rsidP="00BF3DD9">
      <w:pPr>
        <w:pStyle w:val="subsection"/>
      </w:pPr>
      <w:r w:rsidRPr="006207B4">
        <w:tab/>
        <w:t>(</w:t>
      </w:r>
      <w:r w:rsidR="00402971" w:rsidRPr="006207B4">
        <w:t>3</w:t>
      </w:r>
      <w:r w:rsidRPr="006207B4">
        <w:t>)</w:t>
      </w:r>
      <w:r w:rsidRPr="006207B4">
        <w:tab/>
        <w:t xml:space="preserve">Without limiting </w:t>
      </w:r>
      <w:r w:rsidR="006207B4">
        <w:t>subsection (</w:t>
      </w:r>
      <w:r w:rsidRPr="006207B4">
        <w:t>1), the regulations may make provision in relation to:</w:t>
      </w:r>
    </w:p>
    <w:p w:rsidR="00C57CDB" w:rsidRPr="006207B4" w:rsidRDefault="00C57CDB" w:rsidP="00BF3DD9">
      <w:pPr>
        <w:pStyle w:val="paragraph"/>
      </w:pPr>
      <w:r w:rsidRPr="006207B4">
        <w:tab/>
        <w:t>(a)</w:t>
      </w:r>
      <w:r w:rsidRPr="006207B4">
        <w:tab/>
        <w:t xml:space="preserve">the obligations </w:t>
      </w:r>
      <w:r w:rsidR="00326931" w:rsidRPr="006207B4">
        <w:t xml:space="preserve">to passengers </w:t>
      </w:r>
      <w:r w:rsidRPr="006207B4">
        <w:t>of the owner and master of a wrecked vessel or a vessel that is unable to proceed on a voyage;</w:t>
      </w:r>
      <w:r w:rsidR="0098253D" w:rsidRPr="006207B4">
        <w:t xml:space="preserve"> and</w:t>
      </w:r>
    </w:p>
    <w:p w:rsidR="00C57CDB" w:rsidRPr="006207B4" w:rsidRDefault="00D23AB4" w:rsidP="00BF3DD9">
      <w:pPr>
        <w:pStyle w:val="paragraph"/>
      </w:pPr>
      <w:r w:rsidRPr="006207B4">
        <w:tab/>
        <w:t>(b</w:t>
      </w:r>
      <w:r w:rsidR="00C57CDB" w:rsidRPr="006207B4">
        <w:t>)</w:t>
      </w:r>
      <w:r w:rsidR="00C57CDB" w:rsidRPr="006207B4">
        <w:tab/>
        <w:t>the landing of passengers at a port other than in accordance with a contract</w:t>
      </w:r>
      <w:r w:rsidR="0098253D" w:rsidRPr="006207B4">
        <w:t>.</w:t>
      </w:r>
    </w:p>
    <w:p w:rsidR="00F765DC" w:rsidRPr="006207B4" w:rsidRDefault="00F765DC" w:rsidP="00BF3DD9">
      <w:pPr>
        <w:pStyle w:val="SubsectionHead"/>
      </w:pPr>
      <w:r w:rsidRPr="006207B4">
        <w:t>Loading</w:t>
      </w:r>
      <w:r w:rsidR="009A0326" w:rsidRPr="006207B4">
        <w:t xml:space="preserve"> of</w:t>
      </w:r>
      <w:r w:rsidRPr="006207B4">
        <w:t xml:space="preserve"> cargo and livestock</w:t>
      </w:r>
    </w:p>
    <w:p w:rsidR="00F765DC" w:rsidRPr="006207B4" w:rsidRDefault="00F765DC" w:rsidP="00BF3DD9">
      <w:pPr>
        <w:pStyle w:val="subsection"/>
      </w:pPr>
      <w:r w:rsidRPr="006207B4">
        <w:tab/>
        <w:t>(</w:t>
      </w:r>
      <w:r w:rsidR="00402971" w:rsidRPr="006207B4">
        <w:t>4</w:t>
      </w:r>
      <w:r w:rsidRPr="006207B4">
        <w:t>)</w:t>
      </w:r>
      <w:r w:rsidRPr="006207B4">
        <w:tab/>
        <w:t>The regulations may make provision in relation</w:t>
      </w:r>
      <w:r w:rsidR="00F805A1" w:rsidRPr="006207B4">
        <w:t xml:space="preserve"> to the carriage </w:t>
      </w:r>
      <w:r w:rsidR="00BC1EF7" w:rsidRPr="006207B4">
        <w:t xml:space="preserve">on a vessel </w:t>
      </w:r>
      <w:r w:rsidR="00F805A1" w:rsidRPr="006207B4">
        <w:t>of cargo and livestock.</w:t>
      </w:r>
    </w:p>
    <w:p w:rsidR="00F805A1" w:rsidRPr="006207B4" w:rsidRDefault="00F805A1" w:rsidP="00BF3DD9">
      <w:pPr>
        <w:pStyle w:val="subsection"/>
      </w:pPr>
      <w:r w:rsidRPr="006207B4">
        <w:lastRenderedPageBreak/>
        <w:tab/>
        <w:t>(</w:t>
      </w:r>
      <w:r w:rsidR="00402971" w:rsidRPr="006207B4">
        <w:t>5</w:t>
      </w:r>
      <w:r w:rsidRPr="006207B4">
        <w:t>)</w:t>
      </w:r>
      <w:r w:rsidR="00402971" w:rsidRPr="006207B4">
        <w:tab/>
        <w:t xml:space="preserve">Without limiting </w:t>
      </w:r>
      <w:r w:rsidR="006207B4">
        <w:t>subsection (</w:t>
      </w:r>
      <w:r w:rsidR="00402971" w:rsidRPr="006207B4">
        <w:t>4</w:t>
      </w:r>
      <w:r w:rsidRPr="006207B4">
        <w:t>)</w:t>
      </w:r>
      <w:r w:rsidR="0098253D" w:rsidRPr="006207B4">
        <w:t>,</w:t>
      </w:r>
      <w:r w:rsidRPr="006207B4">
        <w:t xml:space="preserve"> the regulations may make provision in relation to the following:</w:t>
      </w:r>
    </w:p>
    <w:p w:rsidR="00F765DC" w:rsidRPr="006207B4" w:rsidRDefault="00F765DC" w:rsidP="00BF3DD9">
      <w:pPr>
        <w:pStyle w:val="paragraph"/>
      </w:pPr>
      <w:r w:rsidRPr="006207B4">
        <w:tab/>
        <w:t>(a)</w:t>
      </w:r>
      <w:r w:rsidRPr="006207B4">
        <w:tab/>
        <w:t>the loading, stowing or carriage of cargo or livestock in vessels;</w:t>
      </w:r>
    </w:p>
    <w:p w:rsidR="00F765DC" w:rsidRPr="006207B4" w:rsidRDefault="00AB363C" w:rsidP="00BF3DD9">
      <w:pPr>
        <w:pStyle w:val="paragraph"/>
      </w:pPr>
      <w:r w:rsidRPr="006207B4">
        <w:tab/>
        <w:t>(b</w:t>
      </w:r>
      <w:r w:rsidR="00F765DC" w:rsidRPr="006207B4">
        <w:t>)</w:t>
      </w:r>
      <w:r w:rsidR="00F765DC" w:rsidRPr="006207B4">
        <w:tab/>
        <w:t>the unloading of cargo and livestock from vessels;</w:t>
      </w:r>
    </w:p>
    <w:p w:rsidR="00F765DC" w:rsidRPr="006207B4" w:rsidRDefault="00AB363C" w:rsidP="00BF3DD9">
      <w:pPr>
        <w:pStyle w:val="paragraph"/>
      </w:pPr>
      <w:r w:rsidRPr="006207B4">
        <w:tab/>
        <w:t>(c</w:t>
      </w:r>
      <w:r w:rsidR="00F765DC" w:rsidRPr="006207B4">
        <w:t>)</w:t>
      </w:r>
      <w:r w:rsidR="00F765DC" w:rsidRPr="006207B4">
        <w:tab/>
      </w:r>
      <w:r w:rsidR="002451B4" w:rsidRPr="006207B4">
        <w:t xml:space="preserve">the </w:t>
      </w:r>
      <w:r w:rsidR="00F765DC" w:rsidRPr="006207B4">
        <w:t>giving of</w:t>
      </w:r>
      <w:r w:rsidR="0098253D" w:rsidRPr="006207B4">
        <w:t xml:space="preserve"> notices relating to a matter</w:t>
      </w:r>
      <w:r w:rsidR="00F765DC" w:rsidRPr="006207B4">
        <w:t xml:space="preserve"> referred to in </w:t>
      </w:r>
      <w:r w:rsidR="006207B4">
        <w:t>paragraph (</w:t>
      </w:r>
      <w:r w:rsidRPr="006207B4">
        <w:t>a) or</w:t>
      </w:r>
      <w:r w:rsidR="00F765DC" w:rsidRPr="006207B4">
        <w:t xml:space="preserve"> (b)</w:t>
      </w:r>
      <w:r w:rsidR="00FE71B4" w:rsidRPr="006207B4">
        <w:t>.</w:t>
      </w:r>
    </w:p>
    <w:p w:rsidR="0041019B" w:rsidRPr="006207B4" w:rsidRDefault="0041019B" w:rsidP="00BF3DD9">
      <w:pPr>
        <w:pStyle w:val="SubsectionHead"/>
      </w:pPr>
      <w:r w:rsidRPr="006207B4">
        <w:t>Dangerous goods</w:t>
      </w:r>
    </w:p>
    <w:p w:rsidR="00F805A1" w:rsidRPr="006207B4" w:rsidRDefault="00FF377C" w:rsidP="00BF3DD9">
      <w:pPr>
        <w:pStyle w:val="subsection"/>
      </w:pPr>
      <w:r w:rsidRPr="006207B4">
        <w:tab/>
        <w:t>(</w:t>
      </w:r>
      <w:r w:rsidR="00402971" w:rsidRPr="006207B4">
        <w:t>6</w:t>
      </w:r>
      <w:r w:rsidR="006B224A" w:rsidRPr="006207B4">
        <w:t>)</w:t>
      </w:r>
      <w:r w:rsidR="006B224A" w:rsidRPr="006207B4">
        <w:tab/>
        <w:t>The</w:t>
      </w:r>
      <w:r w:rsidR="0041019B" w:rsidRPr="006207B4">
        <w:t xml:space="preserve"> regulations may make provision</w:t>
      </w:r>
      <w:r w:rsidR="006B224A" w:rsidRPr="006207B4">
        <w:t xml:space="preserve"> </w:t>
      </w:r>
      <w:r w:rsidR="00030FFF" w:rsidRPr="006207B4">
        <w:t>in relation to</w:t>
      </w:r>
      <w:r w:rsidR="006B224A" w:rsidRPr="006207B4">
        <w:t xml:space="preserve"> the carriage of dangerous good</w:t>
      </w:r>
      <w:r w:rsidR="00D518FB" w:rsidRPr="006207B4">
        <w:t>s</w:t>
      </w:r>
      <w:r w:rsidR="00F805A1" w:rsidRPr="006207B4">
        <w:t>.</w:t>
      </w:r>
    </w:p>
    <w:p w:rsidR="006B224A" w:rsidRPr="006207B4" w:rsidRDefault="00402971" w:rsidP="00BF3DD9">
      <w:pPr>
        <w:pStyle w:val="subsection"/>
      </w:pPr>
      <w:r w:rsidRPr="006207B4">
        <w:tab/>
        <w:t>(7)</w:t>
      </w:r>
      <w:r w:rsidRPr="006207B4">
        <w:tab/>
        <w:t xml:space="preserve">Without limiting </w:t>
      </w:r>
      <w:r w:rsidR="006207B4">
        <w:t>subsection (</w:t>
      </w:r>
      <w:r w:rsidRPr="006207B4">
        <w:t>6</w:t>
      </w:r>
      <w:r w:rsidR="00F805A1" w:rsidRPr="006207B4">
        <w:t>), the regulations may make provision in relation to</w:t>
      </w:r>
      <w:r w:rsidR="006B224A" w:rsidRPr="006207B4">
        <w:t xml:space="preserve"> the following:</w:t>
      </w:r>
    </w:p>
    <w:p w:rsidR="006B224A" w:rsidRPr="006207B4" w:rsidRDefault="006B224A" w:rsidP="00BF3DD9">
      <w:pPr>
        <w:pStyle w:val="paragraph"/>
      </w:pPr>
      <w:r w:rsidRPr="006207B4">
        <w:tab/>
        <w:t>(a)</w:t>
      </w:r>
      <w:r w:rsidRPr="006207B4">
        <w:tab/>
        <w:t>the classes of vessels in which dangerous goods may be carried;</w:t>
      </w:r>
    </w:p>
    <w:p w:rsidR="006B224A" w:rsidRPr="006207B4" w:rsidRDefault="006B224A" w:rsidP="00BF3DD9">
      <w:pPr>
        <w:pStyle w:val="paragraph"/>
      </w:pPr>
      <w:r w:rsidRPr="006207B4">
        <w:tab/>
        <w:t>(b)</w:t>
      </w:r>
      <w:r w:rsidRPr="006207B4">
        <w:tab/>
        <w:t>the quantities of dangerous goods that may be carried from</w:t>
      </w:r>
      <w:r w:rsidR="0041019B" w:rsidRPr="006207B4">
        <w:t xml:space="preserve"> an Australian port</w:t>
      </w:r>
      <w:r w:rsidRPr="006207B4">
        <w:t>;</w:t>
      </w:r>
    </w:p>
    <w:p w:rsidR="006B224A" w:rsidRPr="006207B4" w:rsidRDefault="006B224A" w:rsidP="00BF3DD9">
      <w:pPr>
        <w:pStyle w:val="paragraph"/>
      </w:pPr>
      <w:r w:rsidRPr="006207B4">
        <w:tab/>
        <w:t>(c)</w:t>
      </w:r>
      <w:r w:rsidRPr="006207B4">
        <w:tab/>
        <w:t>the precautions to be observed in connection with loading or unloading dangerous goods at an Australian port;</w:t>
      </w:r>
    </w:p>
    <w:p w:rsidR="00AB363C" w:rsidRPr="006207B4" w:rsidRDefault="006B224A" w:rsidP="00BF3DD9">
      <w:pPr>
        <w:pStyle w:val="paragraph"/>
      </w:pPr>
      <w:r w:rsidRPr="006207B4">
        <w:tab/>
        <w:t>(d)</w:t>
      </w:r>
      <w:r w:rsidRPr="006207B4">
        <w:tab/>
        <w:t>the conditions as to the packing and stowing of dangerous goods</w:t>
      </w:r>
      <w:r w:rsidR="0098253D" w:rsidRPr="006207B4">
        <w:t xml:space="preserve"> loaded at an Australian port</w:t>
      </w:r>
      <w:r w:rsidRPr="006207B4">
        <w:t xml:space="preserve">, and the ventilation of holds containing </w:t>
      </w:r>
      <w:r w:rsidR="0098253D" w:rsidRPr="006207B4">
        <w:t>such goods</w:t>
      </w:r>
      <w:r w:rsidR="004D03CB" w:rsidRPr="006207B4">
        <w:t>.</w:t>
      </w:r>
    </w:p>
    <w:p w:rsidR="00AA30B9" w:rsidRPr="006207B4" w:rsidRDefault="00AB363C" w:rsidP="00CE6F45">
      <w:pPr>
        <w:pStyle w:val="ActHead3"/>
        <w:pageBreakBefore/>
      </w:pPr>
      <w:bookmarkStart w:id="158" w:name="_Toc393721284"/>
      <w:r w:rsidRPr="006207B4">
        <w:rPr>
          <w:rStyle w:val="CharDivNo"/>
        </w:rPr>
        <w:lastRenderedPageBreak/>
        <w:t>Division</w:t>
      </w:r>
      <w:r w:rsidR="006207B4">
        <w:rPr>
          <w:rStyle w:val="CharDivNo"/>
        </w:rPr>
        <w:t> </w:t>
      </w:r>
      <w:r w:rsidRPr="006207B4">
        <w:rPr>
          <w:rStyle w:val="CharDivNo"/>
        </w:rPr>
        <w:t>3</w:t>
      </w:r>
      <w:r w:rsidRPr="006207B4">
        <w:t>—</w:t>
      </w:r>
      <w:r w:rsidRPr="006207B4">
        <w:rPr>
          <w:rStyle w:val="CharDivText"/>
        </w:rPr>
        <w:t>Regulations relating to overloading</w:t>
      </w:r>
      <w:bookmarkEnd w:id="158"/>
    </w:p>
    <w:p w:rsidR="00AB363C" w:rsidRPr="006207B4" w:rsidRDefault="00D85F2D" w:rsidP="00BF3DD9">
      <w:pPr>
        <w:pStyle w:val="ActHead5"/>
      </w:pPr>
      <w:bookmarkStart w:id="159" w:name="_Toc393721285"/>
      <w:r w:rsidRPr="006207B4">
        <w:rPr>
          <w:rStyle w:val="CharSectno"/>
        </w:rPr>
        <w:t>113</w:t>
      </w:r>
      <w:r w:rsidR="00AB363C" w:rsidRPr="006207B4">
        <w:t xml:space="preserve">  Regulations relating to overloading</w:t>
      </w:r>
      <w:bookmarkEnd w:id="159"/>
    </w:p>
    <w:p w:rsidR="00AB363C" w:rsidRPr="006207B4" w:rsidRDefault="00AB363C" w:rsidP="00BF3DD9">
      <w:pPr>
        <w:pStyle w:val="subsection"/>
      </w:pPr>
      <w:r w:rsidRPr="006207B4">
        <w:tab/>
      </w:r>
      <w:r w:rsidRPr="006207B4">
        <w:tab/>
        <w:t>The regulations may make provision in relation to the following:</w:t>
      </w:r>
    </w:p>
    <w:p w:rsidR="00AB363C" w:rsidRPr="006207B4" w:rsidRDefault="00AB363C" w:rsidP="00BF3DD9">
      <w:pPr>
        <w:pStyle w:val="paragraph"/>
      </w:pPr>
      <w:r w:rsidRPr="006207B4">
        <w:tab/>
        <w:t>(a)</w:t>
      </w:r>
      <w:r w:rsidRPr="006207B4">
        <w:tab/>
        <w:t>when a vessel is overloaded;</w:t>
      </w:r>
    </w:p>
    <w:p w:rsidR="00AB363C" w:rsidRPr="006207B4" w:rsidRDefault="00AB363C" w:rsidP="00BF3DD9">
      <w:pPr>
        <w:pStyle w:val="paragraph"/>
      </w:pPr>
      <w:r w:rsidRPr="006207B4">
        <w:tab/>
        <w:t>(b)</w:t>
      </w:r>
      <w:r w:rsidRPr="006207B4">
        <w:tab/>
        <w:t>the giving of notices relating to the overloading of a vessel.</w:t>
      </w:r>
    </w:p>
    <w:p w:rsidR="00413D62" w:rsidRPr="006207B4" w:rsidRDefault="005B4B8E" w:rsidP="00CE6F45">
      <w:pPr>
        <w:pStyle w:val="ActHead3"/>
        <w:pageBreakBefore/>
      </w:pPr>
      <w:bookmarkStart w:id="160" w:name="_Toc393721286"/>
      <w:r w:rsidRPr="006207B4">
        <w:rPr>
          <w:rStyle w:val="CharDivNo"/>
        </w:rPr>
        <w:lastRenderedPageBreak/>
        <w:t>Division</w:t>
      </w:r>
      <w:r w:rsidR="006207B4">
        <w:rPr>
          <w:rStyle w:val="CharDivNo"/>
        </w:rPr>
        <w:t> </w:t>
      </w:r>
      <w:r w:rsidR="00AB363C" w:rsidRPr="006207B4">
        <w:rPr>
          <w:rStyle w:val="CharDivNo"/>
        </w:rPr>
        <w:t>4</w:t>
      </w:r>
      <w:r w:rsidR="00476E6D" w:rsidRPr="006207B4">
        <w:t>—</w:t>
      </w:r>
      <w:r w:rsidR="00476E6D" w:rsidRPr="006207B4">
        <w:rPr>
          <w:rStyle w:val="CharDivText"/>
        </w:rPr>
        <w:t xml:space="preserve">Offences </w:t>
      </w:r>
      <w:r w:rsidR="00717B04" w:rsidRPr="006207B4">
        <w:rPr>
          <w:rStyle w:val="CharDivText"/>
        </w:rPr>
        <w:t xml:space="preserve">and civil penalties </w:t>
      </w:r>
      <w:r w:rsidR="00476E6D" w:rsidRPr="006207B4">
        <w:rPr>
          <w:rStyle w:val="CharDivText"/>
        </w:rPr>
        <w:t>relating to passenger and cargo operations</w:t>
      </w:r>
      <w:bookmarkEnd w:id="160"/>
    </w:p>
    <w:p w:rsidR="00E05A81" w:rsidRPr="006207B4" w:rsidRDefault="00E05A81" w:rsidP="00BF3DD9">
      <w:pPr>
        <w:pStyle w:val="ActHead4"/>
      </w:pPr>
      <w:bookmarkStart w:id="161" w:name="_Toc393721287"/>
      <w:r w:rsidRPr="006207B4">
        <w:rPr>
          <w:rStyle w:val="CharSubdNo"/>
        </w:rPr>
        <w:t>Subdivision A</w:t>
      </w:r>
      <w:r w:rsidRPr="006207B4">
        <w:t>—</w:t>
      </w:r>
      <w:r w:rsidRPr="006207B4">
        <w:rPr>
          <w:rStyle w:val="CharSubdText"/>
        </w:rPr>
        <w:t>Loading</w:t>
      </w:r>
      <w:bookmarkEnd w:id="161"/>
    </w:p>
    <w:p w:rsidR="00B33B38" w:rsidRPr="006207B4" w:rsidRDefault="00D85F2D" w:rsidP="00BF3DD9">
      <w:pPr>
        <w:pStyle w:val="ActHead5"/>
      </w:pPr>
      <w:bookmarkStart w:id="162" w:name="_Toc393721288"/>
      <w:r w:rsidRPr="006207B4">
        <w:rPr>
          <w:rStyle w:val="CharSectno"/>
        </w:rPr>
        <w:t>114</w:t>
      </w:r>
      <w:r w:rsidR="00F01EFC" w:rsidRPr="006207B4">
        <w:t xml:space="preserve"> </w:t>
      </w:r>
      <w:r w:rsidR="00002CBD" w:rsidRPr="006207B4">
        <w:t xml:space="preserve"> </w:t>
      </w:r>
      <w:r w:rsidR="00FF0570" w:rsidRPr="006207B4">
        <w:t>Proper precautions in</w:t>
      </w:r>
      <w:r w:rsidR="0079155F" w:rsidRPr="006207B4">
        <w:t xml:space="preserve"> loading a </w:t>
      </w:r>
      <w:r w:rsidR="009E1E19" w:rsidRPr="006207B4">
        <w:t>vessel</w:t>
      </w:r>
      <w:bookmarkEnd w:id="162"/>
    </w:p>
    <w:p w:rsidR="00374590" w:rsidRPr="006207B4" w:rsidRDefault="00374590" w:rsidP="00BF3DD9">
      <w:pPr>
        <w:pStyle w:val="subsection"/>
      </w:pPr>
      <w:r w:rsidRPr="006207B4">
        <w:tab/>
        <w:t>(1)</w:t>
      </w:r>
      <w:r w:rsidRPr="006207B4">
        <w:tab/>
        <w:t xml:space="preserve">A person who </w:t>
      </w:r>
      <w:r w:rsidR="004314B9" w:rsidRPr="006207B4">
        <w:t xml:space="preserve">is involved </w:t>
      </w:r>
      <w:r w:rsidRPr="006207B4">
        <w:t xml:space="preserve">in </w:t>
      </w:r>
      <w:r w:rsidR="00A74080" w:rsidRPr="006207B4">
        <w:t xml:space="preserve">an activity of </w:t>
      </w:r>
      <w:r w:rsidRPr="006207B4">
        <w:t xml:space="preserve">packing, sending, stowing, loading, unloading, securing or </w:t>
      </w:r>
      <w:r w:rsidR="00875065" w:rsidRPr="006207B4">
        <w:t>carrying cargo</w:t>
      </w:r>
      <w:r w:rsidR="00D23AB4" w:rsidRPr="006207B4">
        <w:t>, livestock or ship</w:t>
      </w:r>
      <w:r w:rsidR="006F3902" w:rsidRPr="006207B4">
        <w:t>’</w:t>
      </w:r>
      <w:r w:rsidR="00127FD9" w:rsidRPr="006207B4">
        <w:t>s</w:t>
      </w:r>
      <w:r w:rsidR="00D23AB4" w:rsidRPr="006207B4">
        <w:t xml:space="preserve"> stores</w:t>
      </w:r>
      <w:r w:rsidR="00875065" w:rsidRPr="006207B4">
        <w:t xml:space="preserve"> on a</w:t>
      </w:r>
      <w:r w:rsidR="00C91DB5" w:rsidRPr="006207B4">
        <w:t xml:space="preserve"> vessel </w:t>
      </w:r>
      <w:r w:rsidR="00A74080" w:rsidRPr="006207B4">
        <w:t>contravenes this subsection if:</w:t>
      </w:r>
    </w:p>
    <w:p w:rsidR="00A74080" w:rsidRPr="006207B4" w:rsidRDefault="00374590" w:rsidP="00BF3DD9">
      <w:pPr>
        <w:pStyle w:val="paragraph"/>
      </w:pPr>
      <w:r w:rsidRPr="006207B4">
        <w:tab/>
        <w:t>(a)</w:t>
      </w:r>
      <w:r w:rsidRPr="006207B4">
        <w:tab/>
      </w:r>
      <w:r w:rsidR="00A74080" w:rsidRPr="006207B4">
        <w:t>the person does not:</w:t>
      </w:r>
    </w:p>
    <w:p w:rsidR="00374590" w:rsidRPr="006207B4" w:rsidRDefault="00A74080" w:rsidP="00BF3DD9">
      <w:pPr>
        <w:pStyle w:val="paragraphsub"/>
      </w:pPr>
      <w:r w:rsidRPr="006207B4">
        <w:tab/>
        <w:t>(i)</w:t>
      </w:r>
      <w:r w:rsidRPr="006207B4">
        <w:tab/>
      </w:r>
      <w:r w:rsidR="00374590" w:rsidRPr="006207B4">
        <w:t>ensure, so far as is reasonably practicable, that the</w:t>
      </w:r>
      <w:r w:rsidRPr="006207B4">
        <w:t xml:space="preserve"> activity</w:t>
      </w:r>
      <w:r w:rsidR="00374590" w:rsidRPr="006207B4">
        <w:t xml:space="preserve"> is carried out in such a way that it does not </w:t>
      </w:r>
      <w:r w:rsidR="00832314" w:rsidRPr="006207B4">
        <w:t>damage the vessel, risk the safety of a person or damage the environment</w:t>
      </w:r>
      <w:r w:rsidR="00374590" w:rsidRPr="006207B4">
        <w:t>; and</w:t>
      </w:r>
    </w:p>
    <w:p w:rsidR="00A74080" w:rsidRPr="006207B4" w:rsidRDefault="00A74080" w:rsidP="00BF3DD9">
      <w:pPr>
        <w:pStyle w:val="paragraphsub"/>
      </w:pPr>
      <w:r w:rsidRPr="006207B4">
        <w:tab/>
        <w:t>(ii</w:t>
      </w:r>
      <w:r w:rsidR="00374590" w:rsidRPr="006207B4">
        <w:t>)</w:t>
      </w:r>
      <w:r w:rsidR="00374590" w:rsidRPr="006207B4">
        <w:tab/>
        <w:t xml:space="preserve">carry out, or arrange the carrying out of, such procedures as may be necessary for compliance with </w:t>
      </w:r>
      <w:r w:rsidR="006207B4">
        <w:t>subparagraph (</w:t>
      </w:r>
      <w:r w:rsidRPr="006207B4">
        <w:t>i); and</w:t>
      </w:r>
    </w:p>
    <w:p w:rsidR="00A74080" w:rsidRPr="006207B4" w:rsidRDefault="00A74080" w:rsidP="00BF3DD9">
      <w:pPr>
        <w:pStyle w:val="paragraph"/>
      </w:pPr>
      <w:r w:rsidRPr="006207B4">
        <w:tab/>
      </w:r>
      <w:r w:rsidR="00AC174F" w:rsidRPr="006207B4">
        <w:t>(b</w:t>
      </w:r>
      <w:r w:rsidRPr="006207B4">
        <w:t>)</w:t>
      </w:r>
      <w:r w:rsidRPr="006207B4">
        <w:tab/>
        <w:t>in the case of a foreign vessel—when the activity concerned occurs, the vessel is:</w:t>
      </w:r>
    </w:p>
    <w:p w:rsidR="00A74080" w:rsidRPr="006207B4" w:rsidRDefault="00A74080" w:rsidP="00BF3DD9">
      <w:pPr>
        <w:pStyle w:val="paragraphsub"/>
      </w:pPr>
      <w:r w:rsidRPr="006207B4">
        <w:tab/>
      </w:r>
      <w:r w:rsidR="008D1461" w:rsidRPr="006207B4">
        <w:t>(i</w:t>
      </w:r>
      <w:r w:rsidRPr="006207B4">
        <w:t>)</w:t>
      </w:r>
      <w:r w:rsidRPr="006207B4">
        <w:tab/>
        <w:t>in an Australian port; or</w:t>
      </w:r>
    </w:p>
    <w:p w:rsidR="003D0956" w:rsidRPr="006207B4" w:rsidRDefault="003D0956" w:rsidP="00BF3DD9">
      <w:pPr>
        <w:pStyle w:val="paragraphsub"/>
      </w:pPr>
      <w:r w:rsidRPr="006207B4">
        <w:tab/>
        <w:t>(ii)</w:t>
      </w:r>
      <w:r w:rsidRPr="006207B4">
        <w:tab/>
        <w:t>entering or leaving an Australian port; or</w:t>
      </w:r>
    </w:p>
    <w:p w:rsidR="00A74080" w:rsidRPr="006207B4" w:rsidRDefault="008D1461" w:rsidP="00BF3DD9">
      <w:pPr>
        <w:pStyle w:val="paragraphsub"/>
      </w:pPr>
      <w:r w:rsidRPr="006207B4">
        <w:tab/>
        <w:t>(ii</w:t>
      </w:r>
      <w:r w:rsidR="003D0956" w:rsidRPr="006207B4">
        <w:t>i</w:t>
      </w:r>
      <w:r w:rsidR="00A74080" w:rsidRPr="006207B4">
        <w:t>)</w:t>
      </w:r>
      <w:r w:rsidR="00A74080" w:rsidRPr="006207B4">
        <w:tab/>
        <w:t>in the i</w:t>
      </w:r>
      <w:r w:rsidR="003D0956" w:rsidRPr="006207B4">
        <w:t>nternal waters of Australia; or</w:t>
      </w:r>
    </w:p>
    <w:p w:rsidR="00604E53" w:rsidRPr="006207B4" w:rsidRDefault="008D1461" w:rsidP="00BF3DD9">
      <w:pPr>
        <w:pStyle w:val="paragraphsub"/>
      </w:pPr>
      <w:r w:rsidRPr="006207B4">
        <w:tab/>
        <w:t>(iv</w:t>
      </w:r>
      <w:r w:rsidR="00A74080" w:rsidRPr="006207B4">
        <w:t>)</w:t>
      </w:r>
      <w:r w:rsidR="00A74080" w:rsidRPr="006207B4">
        <w:tab/>
        <w:t>in the territorial sea of Australia, other than in the course of innocent passage.</w:t>
      </w:r>
    </w:p>
    <w:p w:rsidR="00374590" w:rsidRPr="006207B4" w:rsidRDefault="00FD310B" w:rsidP="00BF3DD9">
      <w:pPr>
        <w:pStyle w:val="subsection"/>
      </w:pPr>
      <w:r w:rsidRPr="006207B4">
        <w:tab/>
        <w:t>(2)</w:t>
      </w:r>
      <w:r w:rsidR="00374590" w:rsidRPr="006207B4">
        <w:tab/>
        <w:t xml:space="preserve">Without limiting </w:t>
      </w:r>
      <w:r w:rsidR="006207B4">
        <w:t>subsection (</w:t>
      </w:r>
      <w:r w:rsidR="00374590" w:rsidRPr="006207B4">
        <w:t xml:space="preserve">1), an owner of a vessel contravenes that </w:t>
      </w:r>
      <w:r w:rsidR="0022449B" w:rsidRPr="006207B4">
        <w:t>subsection</w:t>
      </w:r>
      <w:r w:rsidR="00374590" w:rsidRPr="006207B4">
        <w:t xml:space="preserve"> if</w:t>
      </w:r>
      <w:r w:rsidR="00832314" w:rsidRPr="006207B4">
        <w:t xml:space="preserve"> </w:t>
      </w:r>
      <w:r w:rsidR="00374590" w:rsidRPr="006207B4">
        <w:t>the owner does not implement and maintain a safety management system that ensures</w:t>
      </w:r>
      <w:r w:rsidR="009F3F2A" w:rsidRPr="006207B4">
        <w:t>, so far as is reasonably practicable,</w:t>
      </w:r>
      <w:r w:rsidR="00374590" w:rsidRPr="006207B4">
        <w:t xml:space="preserve"> that </w:t>
      </w:r>
      <w:r w:rsidR="009F3F2A" w:rsidRPr="006207B4">
        <w:t xml:space="preserve">an activity </w:t>
      </w:r>
      <w:r w:rsidR="00A25684" w:rsidRPr="006207B4">
        <w:t>re</w:t>
      </w:r>
      <w:r w:rsidR="00C252AF" w:rsidRPr="006207B4">
        <w:t xml:space="preserve">ferred to in that </w:t>
      </w:r>
      <w:r w:rsidR="00402971" w:rsidRPr="006207B4">
        <w:t>paragraph</w:t>
      </w:r>
      <w:r w:rsidR="00C252AF" w:rsidRPr="006207B4">
        <w:t xml:space="preserve"> is</w:t>
      </w:r>
      <w:r w:rsidR="00832314" w:rsidRPr="006207B4">
        <w:t xml:space="preserve"> ca</w:t>
      </w:r>
      <w:r w:rsidR="00A25684" w:rsidRPr="006207B4">
        <w:t xml:space="preserve">rried out in such a way that </w:t>
      </w:r>
      <w:r w:rsidR="00C252AF" w:rsidRPr="006207B4">
        <w:t>it</w:t>
      </w:r>
      <w:r w:rsidR="00A25684" w:rsidRPr="006207B4">
        <w:t xml:space="preserve"> </w:t>
      </w:r>
      <w:r w:rsidR="00832314" w:rsidRPr="006207B4">
        <w:t>does not damage the vessel, risk the safety of a person or damage the environment.</w:t>
      </w:r>
    </w:p>
    <w:p w:rsidR="00507047" w:rsidRPr="006207B4" w:rsidRDefault="00507047" w:rsidP="00BF3DD9">
      <w:pPr>
        <w:pStyle w:val="SubsectionHead"/>
      </w:pPr>
      <w:r w:rsidRPr="006207B4">
        <w:t>Fault</w:t>
      </w:r>
      <w:r w:rsidR="006207B4">
        <w:noBreakHyphen/>
      </w:r>
      <w:r w:rsidRPr="006207B4">
        <w:t>based offence</w:t>
      </w:r>
    </w:p>
    <w:p w:rsidR="00374590" w:rsidRPr="006207B4" w:rsidRDefault="00402971" w:rsidP="00BF3DD9">
      <w:pPr>
        <w:pStyle w:val="subsection"/>
      </w:pPr>
      <w:r w:rsidRPr="006207B4">
        <w:tab/>
        <w:t>(3</w:t>
      </w:r>
      <w:r w:rsidR="00374590" w:rsidRPr="006207B4">
        <w:t>)</w:t>
      </w:r>
      <w:r w:rsidR="00374590" w:rsidRPr="006207B4">
        <w:tab/>
        <w:t>A person commits an offence if the person:</w:t>
      </w:r>
    </w:p>
    <w:p w:rsidR="00374590" w:rsidRPr="006207B4" w:rsidRDefault="00006AB3" w:rsidP="00BF3DD9">
      <w:pPr>
        <w:pStyle w:val="paragraph"/>
      </w:pPr>
      <w:r w:rsidRPr="006207B4">
        <w:tab/>
        <w:t>(a)</w:t>
      </w:r>
      <w:r w:rsidR="00374590" w:rsidRPr="006207B4">
        <w:tab/>
        <w:t xml:space="preserve">contravenes </w:t>
      </w:r>
      <w:r w:rsidR="006207B4">
        <w:t>subsection (</w:t>
      </w:r>
      <w:r w:rsidR="00374590" w:rsidRPr="006207B4">
        <w:t>1); and</w:t>
      </w:r>
    </w:p>
    <w:p w:rsidR="00374590" w:rsidRPr="006207B4" w:rsidRDefault="00374590" w:rsidP="00BF3DD9">
      <w:pPr>
        <w:pStyle w:val="paragraph"/>
      </w:pPr>
      <w:r w:rsidRPr="006207B4">
        <w:lastRenderedPageBreak/>
        <w:tab/>
        <w:t>(b)</w:t>
      </w:r>
      <w:r w:rsidRPr="006207B4">
        <w:tab/>
        <w:t xml:space="preserve">is reckless as to whether the </w:t>
      </w:r>
      <w:r w:rsidR="00087ED1" w:rsidRPr="006207B4">
        <w:t>activity</w:t>
      </w:r>
      <w:r w:rsidR="00BD3742" w:rsidRPr="006207B4">
        <w:t xml:space="preserve"> that constitutes</w:t>
      </w:r>
      <w:r w:rsidR="00017949" w:rsidRPr="006207B4">
        <w:t xml:space="preserve"> </w:t>
      </w:r>
      <w:r w:rsidR="00F805A1" w:rsidRPr="006207B4">
        <w:t>the contravention</w:t>
      </w:r>
      <w:r w:rsidRPr="006207B4">
        <w:t xml:space="preserve"> </w:t>
      </w:r>
      <w:r w:rsidR="00BB032D" w:rsidRPr="006207B4">
        <w:t xml:space="preserve">risks damaging the vessel, </w:t>
      </w:r>
      <w:r w:rsidRPr="006207B4">
        <w:t xml:space="preserve">the safety of a person or </w:t>
      </w:r>
      <w:r w:rsidR="00BB032D" w:rsidRPr="006207B4">
        <w:t>damaging the environment</w:t>
      </w:r>
      <w:r w:rsidRPr="006207B4">
        <w:t>.</w:t>
      </w:r>
    </w:p>
    <w:p w:rsidR="00E26A1C" w:rsidRPr="006207B4" w:rsidRDefault="00E26A1C" w:rsidP="00BF3DD9">
      <w:pPr>
        <w:pStyle w:val="Penalty"/>
      </w:pPr>
      <w:r w:rsidRPr="006207B4">
        <w:t>Penalty:</w:t>
      </w:r>
      <w:r w:rsidRPr="006207B4">
        <w:tab/>
        <w:t xml:space="preserve">Imprisonment for </w:t>
      </w:r>
      <w:r w:rsidR="008076A1" w:rsidRPr="006207B4">
        <w:t>5</w:t>
      </w:r>
      <w:r w:rsidRPr="006207B4">
        <w:t xml:space="preserve"> years or </w:t>
      </w:r>
      <w:r w:rsidR="008076A1" w:rsidRPr="006207B4">
        <w:t>30</w:t>
      </w:r>
      <w:r w:rsidRPr="006207B4">
        <w:t>0 penalty units, or both.</w:t>
      </w:r>
    </w:p>
    <w:p w:rsidR="00A25684" w:rsidRPr="006207B4" w:rsidRDefault="00224AD8" w:rsidP="00BF3DD9">
      <w:pPr>
        <w:pStyle w:val="SubsectionHead"/>
      </w:pPr>
      <w:r w:rsidRPr="006207B4">
        <w:t>Civil penalty</w:t>
      </w:r>
    </w:p>
    <w:p w:rsidR="00E26A1C" w:rsidRPr="006207B4" w:rsidRDefault="00402971" w:rsidP="00BF3DD9">
      <w:pPr>
        <w:pStyle w:val="subsection"/>
      </w:pPr>
      <w:r w:rsidRPr="006207B4">
        <w:rPr>
          <w:lang w:eastAsia="en-US"/>
        </w:rPr>
        <w:tab/>
        <w:t>(4</w:t>
      </w:r>
      <w:r w:rsidR="00E26A1C" w:rsidRPr="006207B4">
        <w:rPr>
          <w:lang w:eastAsia="en-US"/>
        </w:rPr>
        <w:t>)</w:t>
      </w:r>
      <w:r w:rsidR="00E26A1C" w:rsidRPr="006207B4">
        <w:rPr>
          <w:lang w:eastAsia="en-US"/>
        </w:rPr>
        <w:tab/>
      </w:r>
      <w:r w:rsidR="00E26A1C" w:rsidRPr="006207B4">
        <w:t xml:space="preserve">A person is liable to a civil penalty if the person contravenes </w:t>
      </w:r>
      <w:r w:rsidR="006207B4">
        <w:t>subsection (</w:t>
      </w:r>
      <w:r w:rsidR="00E26A1C" w:rsidRPr="006207B4">
        <w:t>1).</w:t>
      </w:r>
    </w:p>
    <w:p w:rsidR="00E26A1C" w:rsidRPr="006207B4" w:rsidRDefault="00E26A1C" w:rsidP="00BF3DD9">
      <w:pPr>
        <w:pStyle w:val="Penalty"/>
      </w:pPr>
      <w:r w:rsidRPr="006207B4">
        <w:t>Civil penalty:</w:t>
      </w:r>
      <w:r w:rsidRPr="006207B4">
        <w:tab/>
      </w:r>
      <w:r w:rsidR="003625FF" w:rsidRPr="006207B4">
        <w:t>600</w:t>
      </w:r>
      <w:r w:rsidR="00BB032D" w:rsidRPr="006207B4">
        <w:t xml:space="preserve"> penalty units</w:t>
      </w:r>
      <w:r w:rsidR="003625FF" w:rsidRPr="006207B4">
        <w:t>.</w:t>
      </w:r>
    </w:p>
    <w:p w:rsidR="00E05A81" w:rsidRPr="006207B4" w:rsidRDefault="00E05A81" w:rsidP="00BF3DD9">
      <w:pPr>
        <w:pStyle w:val="ActHead4"/>
      </w:pPr>
      <w:bookmarkStart w:id="163" w:name="_Toc393721289"/>
      <w:r w:rsidRPr="006207B4">
        <w:rPr>
          <w:rStyle w:val="CharSubdNo"/>
        </w:rPr>
        <w:t>Subdivision B</w:t>
      </w:r>
      <w:r w:rsidRPr="006207B4">
        <w:t>—</w:t>
      </w:r>
      <w:r w:rsidRPr="006207B4">
        <w:rPr>
          <w:rStyle w:val="CharSubdText"/>
        </w:rPr>
        <w:t>Dangerous goods</w:t>
      </w:r>
      <w:bookmarkEnd w:id="163"/>
    </w:p>
    <w:p w:rsidR="002201E5" w:rsidRPr="006207B4" w:rsidRDefault="00D85F2D" w:rsidP="00BF3DD9">
      <w:pPr>
        <w:pStyle w:val="ActHead5"/>
      </w:pPr>
      <w:bookmarkStart w:id="164" w:name="_Toc393721290"/>
      <w:r w:rsidRPr="006207B4">
        <w:rPr>
          <w:rStyle w:val="CharSectno"/>
        </w:rPr>
        <w:t>115</w:t>
      </w:r>
      <w:r w:rsidR="00F01EFC" w:rsidRPr="006207B4">
        <w:t xml:space="preserve">  </w:t>
      </w:r>
      <w:r w:rsidR="00FF0570" w:rsidRPr="006207B4">
        <w:t>C</w:t>
      </w:r>
      <w:r w:rsidR="00002CBD" w:rsidRPr="006207B4">
        <w:t>arry</w:t>
      </w:r>
      <w:r w:rsidR="00FF0570" w:rsidRPr="006207B4">
        <w:t>ing</w:t>
      </w:r>
      <w:r w:rsidR="00002CBD" w:rsidRPr="006207B4">
        <w:t xml:space="preserve"> </w:t>
      </w:r>
      <w:r w:rsidR="00312B4B" w:rsidRPr="006207B4">
        <w:t xml:space="preserve">improperly labelled </w:t>
      </w:r>
      <w:r w:rsidR="002201E5" w:rsidRPr="006207B4">
        <w:t>dangerous goods</w:t>
      </w:r>
      <w:r w:rsidR="00BB032D" w:rsidRPr="006207B4">
        <w:t xml:space="preserve"> on a</w:t>
      </w:r>
      <w:r w:rsidR="00401062" w:rsidRPr="006207B4">
        <w:t xml:space="preserve"> </w:t>
      </w:r>
      <w:r w:rsidR="00BB032D" w:rsidRPr="006207B4">
        <w:t>vessel</w:t>
      </w:r>
      <w:bookmarkEnd w:id="164"/>
    </w:p>
    <w:p w:rsidR="00F147BE" w:rsidRPr="006207B4" w:rsidRDefault="00F147BE" w:rsidP="00BF3DD9">
      <w:pPr>
        <w:pStyle w:val="subsection"/>
      </w:pPr>
      <w:r w:rsidRPr="006207B4">
        <w:tab/>
        <w:t>(1)</w:t>
      </w:r>
      <w:r w:rsidRPr="006207B4">
        <w:tab/>
        <w:t>A person contravenes this subsection if:</w:t>
      </w:r>
    </w:p>
    <w:p w:rsidR="00F147BE" w:rsidRPr="006207B4" w:rsidRDefault="00F147BE" w:rsidP="00BF3DD9">
      <w:pPr>
        <w:pStyle w:val="paragraph"/>
      </w:pPr>
      <w:r w:rsidRPr="006207B4">
        <w:tab/>
        <w:t>(a)</w:t>
      </w:r>
      <w:r w:rsidRPr="006207B4">
        <w:tab/>
        <w:t>the person carries</w:t>
      </w:r>
      <w:r w:rsidR="0080174B" w:rsidRPr="006207B4">
        <w:t xml:space="preserve"> dangerous goods on</w:t>
      </w:r>
      <w:r w:rsidR="00AC7D66" w:rsidRPr="006207B4">
        <w:t xml:space="preserve"> board</w:t>
      </w:r>
      <w:r w:rsidR="0080174B" w:rsidRPr="006207B4">
        <w:t>, or cause</w:t>
      </w:r>
      <w:r w:rsidRPr="006207B4">
        <w:t>s</w:t>
      </w:r>
      <w:r w:rsidR="0080174B" w:rsidRPr="006207B4">
        <w:t xml:space="preserve"> or permit</w:t>
      </w:r>
      <w:r w:rsidRPr="006207B4">
        <w:t>s</w:t>
      </w:r>
      <w:r w:rsidR="0080174B" w:rsidRPr="006207B4">
        <w:t xml:space="preserve"> dangerous goods to be placed </w:t>
      </w:r>
      <w:r w:rsidR="00A16D0F" w:rsidRPr="006207B4">
        <w:t>for carriage on</w:t>
      </w:r>
      <w:r w:rsidR="00AC7D66" w:rsidRPr="006207B4">
        <w:t xml:space="preserve"> board</w:t>
      </w:r>
      <w:r w:rsidR="0080174B" w:rsidRPr="006207B4">
        <w:t xml:space="preserve">, a </w:t>
      </w:r>
      <w:r w:rsidR="00EF42CE" w:rsidRPr="006207B4">
        <w:t>regulated</w:t>
      </w:r>
      <w:r w:rsidR="00563D74" w:rsidRPr="006207B4">
        <w:t xml:space="preserve"> Australian vessel </w:t>
      </w:r>
      <w:r w:rsidR="00864992" w:rsidRPr="006207B4">
        <w:t>or a foreign vessel</w:t>
      </w:r>
      <w:r w:rsidRPr="006207B4">
        <w:t>; and</w:t>
      </w:r>
    </w:p>
    <w:p w:rsidR="00F147BE" w:rsidRPr="006207B4" w:rsidRDefault="00F147BE" w:rsidP="00BF3DD9">
      <w:pPr>
        <w:pStyle w:val="paragraph"/>
      </w:pPr>
      <w:r w:rsidRPr="006207B4">
        <w:tab/>
        <w:t>(b)</w:t>
      </w:r>
      <w:r w:rsidRPr="006207B4">
        <w:tab/>
        <w:t>t</w:t>
      </w:r>
      <w:r w:rsidR="0080174B" w:rsidRPr="006207B4">
        <w:t xml:space="preserve">he outside of the package containing the goods is not </w:t>
      </w:r>
      <w:r w:rsidRPr="006207B4">
        <w:t>distinctly marked with a correct description of the goods; and</w:t>
      </w:r>
    </w:p>
    <w:p w:rsidR="00864992" w:rsidRPr="006207B4" w:rsidRDefault="00F147BE" w:rsidP="00BF3DD9">
      <w:pPr>
        <w:pStyle w:val="paragraph"/>
      </w:pPr>
      <w:r w:rsidRPr="006207B4">
        <w:tab/>
        <w:t>(c)</w:t>
      </w:r>
      <w:r w:rsidRPr="006207B4">
        <w:tab/>
        <w:t xml:space="preserve">if the vessel is a </w:t>
      </w:r>
      <w:r w:rsidR="00864992" w:rsidRPr="006207B4">
        <w:t>foreign vessel</w:t>
      </w:r>
      <w:r w:rsidRPr="006207B4">
        <w:t>—</w:t>
      </w:r>
      <w:r w:rsidR="00864992" w:rsidRPr="006207B4">
        <w:t xml:space="preserve">at the time </w:t>
      </w:r>
      <w:r w:rsidRPr="006207B4">
        <w:t>when the goods are carried or placed on board the vessel</w:t>
      </w:r>
      <w:r w:rsidR="00365560" w:rsidRPr="006207B4">
        <w:t xml:space="preserve">, </w:t>
      </w:r>
      <w:r w:rsidR="00864992" w:rsidRPr="006207B4">
        <w:t>the vessel is:</w:t>
      </w:r>
    </w:p>
    <w:p w:rsidR="00864992" w:rsidRPr="006207B4" w:rsidRDefault="00864992" w:rsidP="00BF3DD9">
      <w:pPr>
        <w:pStyle w:val="paragraphsub"/>
      </w:pPr>
      <w:r w:rsidRPr="006207B4">
        <w:tab/>
      </w:r>
      <w:r w:rsidR="00F147BE" w:rsidRPr="006207B4">
        <w:t>(i</w:t>
      </w:r>
      <w:r w:rsidRPr="006207B4">
        <w:t>)</w:t>
      </w:r>
      <w:r w:rsidRPr="006207B4">
        <w:tab/>
        <w:t>in an Australian port; or</w:t>
      </w:r>
    </w:p>
    <w:p w:rsidR="00864992" w:rsidRPr="006207B4" w:rsidRDefault="00FA73CE" w:rsidP="00BF3DD9">
      <w:pPr>
        <w:pStyle w:val="paragraphsub"/>
      </w:pPr>
      <w:r w:rsidRPr="006207B4">
        <w:tab/>
        <w:t>(i</w:t>
      </w:r>
      <w:r w:rsidR="00F147BE" w:rsidRPr="006207B4">
        <w:t>i</w:t>
      </w:r>
      <w:r w:rsidR="00864992" w:rsidRPr="006207B4">
        <w:t>)</w:t>
      </w:r>
      <w:r w:rsidR="00864992" w:rsidRPr="006207B4">
        <w:tab/>
        <w:t>entering or leaving an Australian port;</w:t>
      </w:r>
      <w:r w:rsidR="00402971" w:rsidRPr="006207B4">
        <w:t xml:space="preserve"> or</w:t>
      </w:r>
    </w:p>
    <w:p w:rsidR="00FA73CE" w:rsidRPr="006207B4" w:rsidRDefault="00FA73CE" w:rsidP="00BF3DD9">
      <w:pPr>
        <w:pStyle w:val="paragraphsub"/>
      </w:pPr>
      <w:r w:rsidRPr="006207B4">
        <w:tab/>
        <w:t>(iii)</w:t>
      </w:r>
      <w:r w:rsidRPr="006207B4">
        <w:tab/>
        <w:t>in the internal waters of Australia; or</w:t>
      </w:r>
    </w:p>
    <w:p w:rsidR="00864992" w:rsidRPr="006207B4" w:rsidRDefault="00F147BE" w:rsidP="00BF3DD9">
      <w:pPr>
        <w:pStyle w:val="paragraphsub"/>
      </w:pPr>
      <w:r w:rsidRPr="006207B4">
        <w:tab/>
        <w:t>(iv</w:t>
      </w:r>
      <w:r w:rsidR="00864992" w:rsidRPr="006207B4">
        <w:t>)</w:t>
      </w:r>
      <w:r w:rsidR="00864992" w:rsidRPr="006207B4">
        <w:tab/>
        <w:t>in the territorial sea of Australia, other than in the course of innocent passage.</w:t>
      </w:r>
    </w:p>
    <w:p w:rsidR="00480CC3" w:rsidRPr="006207B4" w:rsidRDefault="00480CC3" w:rsidP="00BF3DD9">
      <w:pPr>
        <w:pStyle w:val="SubsectionHead"/>
      </w:pPr>
      <w:r w:rsidRPr="006207B4">
        <w:t>Fault</w:t>
      </w:r>
      <w:r w:rsidR="006207B4">
        <w:noBreakHyphen/>
      </w:r>
      <w:r w:rsidRPr="006207B4">
        <w:t>based offence</w:t>
      </w:r>
    </w:p>
    <w:p w:rsidR="009006E1" w:rsidRPr="006207B4" w:rsidRDefault="00F147BE" w:rsidP="00BF3DD9">
      <w:pPr>
        <w:pStyle w:val="subsection"/>
      </w:pPr>
      <w:r w:rsidRPr="006207B4">
        <w:tab/>
        <w:t>(2</w:t>
      </w:r>
      <w:r w:rsidR="0080174B" w:rsidRPr="006207B4">
        <w:t>)</w:t>
      </w:r>
      <w:r w:rsidR="0080174B" w:rsidRPr="006207B4">
        <w:tab/>
        <w:t xml:space="preserve">A person commits an offence if the person contravenes </w:t>
      </w:r>
      <w:r w:rsidR="006207B4">
        <w:t>subsection (</w:t>
      </w:r>
      <w:r w:rsidRPr="006207B4">
        <w:t>1</w:t>
      </w:r>
      <w:r w:rsidR="00563D74" w:rsidRPr="006207B4">
        <w:t>)</w:t>
      </w:r>
      <w:r w:rsidR="0080174B" w:rsidRPr="006207B4">
        <w:t>.</w:t>
      </w:r>
    </w:p>
    <w:p w:rsidR="0080174B" w:rsidRPr="006207B4" w:rsidRDefault="0080174B" w:rsidP="00BF3DD9">
      <w:pPr>
        <w:pStyle w:val="Penalty"/>
        <w:rPr>
          <w:i/>
        </w:rPr>
      </w:pPr>
      <w:r w:rsidRPr="006207B4">
        <w:t>Penalty:</w:t>
      </w:r>
      <w:r w:rsidRPr="006207B4">
        <w:tab/>
        <w:t>Imprisonment for 1</w:t>
      </w:r>
      <w:r w:rsidR="002F7C17" w:rsidRPr="006207B4">
        <w:t>2</w:t>
      </w:r>
      <w:r w:rsidRPr="006207B4">
        <w:t xml:space="preserve"> </w:t>
      </w:r>
      <w:r w:rsidR="002F7C17" w:rsidRPr="006207B4">
        <w:t>months</w:t>
      </w:r>
      <w:r w:rsidRPr="006207B4">
        <w:t xml:space="preserve"> or 60 penalty units, or both.</w:t>
      </w:r>
    </w:p>
    <w:p w:rsidR="0080174B" w:rsidRPr="006207B4" w:rsidRDefault="00224AD8" w:rsidP="00BF3DD9">
      <w:pPr>
        <w:pStyle w:val="SubsectionHead"/>
      </w:pPr>
      <w:r w:rsidRPr="006207B4">
        <w:lastRenderedPageBreak/>
        <w:t>Civil penalty</w:t>
      </w:r>
    </w:p>
    <w:p w:rsidR="0080174B" w:rsidRPr="006207B4" w:rsidRDefault="00F147BE" w:rsidP="00BF3DD9">
      <w:pPr>
        <w:pStyle w:val="subsection"/>
      </w:pPr>
      <w:r w:rsidRPr="006207B4">
        <w:rPr>
          <w:lang w:eastAsia="en-US"/>
        </w:rPr>
        <w:tab/>
        <w:t>(3</w:t>
      </w:r>
      <w:r w:rsidR="0080174B" w:rsidRPr="006207B4">
        <w:rPr>
          <w:lang w:eastAsia="en-US"/>
        </w:rPr>
        <w:t>)</w:t>
      </w:r>
      <w:r w:rsidR="0080174B" w:rsidRPr="006207B4">
        <w:rPr>
          <w:lang w:eastAsia="en-US"/>
        </w:rPr>
        <w:tab/>
      </w:r>
      <w:r w:rsidR="0080174B" w:rsidRPr="006207B4">
        <w:t xml:space="preserve">A person is liable to a civil penalty if the person contravenes </w:t>
      </w:r>
      <w:r w:rsidR="006207B4">
        <w:t>subsection (</w:t>
      </w:r>
      <w:r w:rsidR="0080174B" w:rsidRPr="006207B4">
        <w:t>1).</w:t>
      </w:r>
    </w:p>
    <w:p w:rsidR="0080174B" w:rsidRPr="006207B4" w:rsidRDefault="0080174B" w:rsidP="00BF3DD9">
      <w:pPr>
        <w:pStyle w:val="Penalty"/>
      </w:pPr>
      <w:r w:rsidRPr="006207B4">
        <w:t>Civil penalty:</w:t>
      </w:r>
      <w:r w:rsidRPr="006207B4">
        <w:tab/>
      </w:r>
      <w:r w:rsidR="004D03CB" w:rsidRPr="006207B4">
        <w:t>600 penalty units</w:t>
      </w:r>
      <w:r w:rsidRPr="006207B4">
        <w:t>.</w:t>
      </w:r>
    </w:p>
    <w:p w:rsidR="00F147BE" w:rsidRPr="006207B4" w:rsidRDefault="00D85F2D" w:rsidP="00BF3DD9">
      <w:pPr>
        <w:pStyle w:val="ActHead5"/>
      </w:pPr>
      <w:bookmarkStart w:id="165" w:name="_Toc393721291"/>
      <w:r w:rsidRPr="006207B4">
        <w:rPr>
          <w:rStyle w:val="CharSectno"/>
        </w:rPr>
        <w:t>116</w:t>
      </w:r>
      <w:r w:rsidR="00F147BE" w:rsidRPr="006207B4">
        <w:t xml:space="preserve">  Requirement to give a description to master o</w:t>
      </w:r>
      <w:r w:rsidR="00402971" w:rsidRPr="006207B4">
        <w:t>r</w:t>
      </w:r>
      <w:r w:rsidR="00F147BE" w:rsidRPr="006207B4">
        <w:t xml:space="preserve"> owner of dangerous goods on a vessel</w:t>
      </w:r>
      <w:bookmarkEnd w:id="165"/>
    </w:p>
    <w:p w:rsidR="00F147BE" w:rsidRPr="006207B4" w:rsidRDefault="00A74080" w:rsidP="00BF3DD9">
      <w:pPr>
        <w:pStyle w:val="subsection"/>
      </w:pPr>
      <w:r w:rsidRPr="006207B4">
        <w:tab/>
        <w:t>(1</w:t>
      </w:r>
      <w:r w:rsidR="00F147BE" w:rsidRPr="006207B4">
        <w:t>)</w:t>
      </w:r>
      <w:r w:rsidR="00F147BE" w:rsidRPr="006207B4">
        <w:tab/>
        <w:t>A person contravenes this subsection if:</w:t>
      </w:r>
    </w:p>
    <w:p w:rsidR="00F147BE" w:rsidRPr="006207B4" w:rsidRDefault="00F147BE" w:rsidP="00BF3DD9">
      <w:pPr>
        <w:pStyle w:val="paragraph"/>
      </w:pPr>
      <w:r w:rsidRPr="006207B4">
        <w:tab/>
        <w:t>(a)</w:t>
      </w:r>
      <w:r w:rsidRPr="006207B4">
        <w:tab/>
        <w:t>the person causes or permit</w:t>
      </w:r>
      <w:r w:rsidR="00F805A1" w:rsidRPr="006207B4">
        <w:t>s</w:t>
      </w:r>
      <w:r w:rsidRPr="006207B4">
        <w:t xml:space="preserve"> dangerous goods to be placed on board a vessel; and</w:t>
      </w:r>
    </w:p>
    <w:p w:rsidR="00F147BE" w:rsidRPr="006207B4" w:rsidRDefault="00F147BE" w:rsidP="00BF3DD9">
      <w:pPr>
        <w:pStyle w:val="paragraph"/>
      </w:pPr>
      <w:r w:rsidRPr="006207B4">
        <w:tab/>
        <w:t>(b)</w:t>
      </w:r>
      <w:r w:rsidRPr="006207B4">
        <w:tab/>
        <w:t>the person is not the owner or master of the vessel; and</w:t>
      </w:r>
    </w:p>
    <w:p w:rsidR="00F147BE" w:rsidRPr="006207B4" w:rsidRDefault="00F147BE" w:rsidP="00BF3DD9">
      <w:pPr>
        <w:pStyle w:val="paragraph"/>
      </w:pPr>
      <w:r w:rsidRPr="006207B4">
        <w:tab/>
        <w:t>(c)</w:t>
      </w:r>
      <w:r w:rsidRPr="006207B4">
        <w:tab/>
        <w:t>a description in writing of the goods, additional to the description contained in the ordinary shipping documents related to the vessel, is not given to the owner or master of the vessel at or before the time the goods are placed on board the vessel; and</w:t>
      </w:r>
    </w:p>
    <w:p w:rsidR="00F147BE" w:rsidRPr="006207B4" w:rsidRDefault="00F147BE" w:rsidP="00BF3DD9">
      <w:pPr>
        <w:pStyle w:val="paragraph"/>
      </w:pPr>
      <w:r w:rsidRPr="006207B4">
        <w:tab/>
        <w:t>(d)</w:t>
      </w:r>
      <w:r w:rsidRPr="006207B4">
        <w:tab/>
        <w:t>if the vessel is a foreign vessel—at the time when the goods are placed on board the vessel, the vessel is:</w:t>
      </w:r>
    </w:p>
    <w:p w:rsidR="00F147BE" w:rsidRPr="006207B4" w:rsidRDefault="00F147BE" w:rsidP="00BF3DD9">
      <w:pPr>
        <w:pStyle w:val="paragraphsub"/>
      </w:pPr>
      <w:r w:rsidRPr="006207B4">
        <w:tab/>
        <w:t>(i)</w:t>
      </w:r>
      <w:r w:rsidRPr="006207B4">
        <w:tab/>
        <w:t>in an Australian port; or</w:t>
      </w:r>
    </w:p>
    <w:p w:rsidR="00FA73CE" w:rsidRPr="006207B4" w:rsidRDefault="00FA73CE" w:rsidP="00BF3DD9">
      <w:pPr>
        <w:pStyle w:val="paragraphsub"/>
      </w:pPr>
      <w:r w:rsidRPr="006207B4">
        <w:tab/>
        <w:t>(ii)</w:t>
      </w:r>
      <w:r w:rsidRPr="006207B4">
        <w:tab/>
        <w:t>entering or leaving an Australian port; or</w:t>
      </w:r>
    </w:p>
    <w:p w:rsidR="00FA73CE" w:rsidRPr="006207B4" w:rsidRDefault="00F147BE" w:rsidP="00BF3DD9">
      <w:pPr>
        <w:pStyle w:val="paragraphsub"/>
      </w:pPr>
      <w:r w:rsidRPr="006207B4">
        <w:tab/>
        <w:t>(ii</w:t>
      </w:r>
      <w:r w:rsidR="00FA73CE" w:rsidRPr="006207B4">
        <w:t>i</w:t>
      </w:r>
      <w:r w:rsidRPr="006207B4">
        <w:t>)</w:t>
      </w:r>
      <w:r w:rsidRPr="006207B4">
        <w:tab/>
        <w:t>in the internal waters of Australia; or</w:t>
      </w:r>
    </w:p>
    <w:p w:rsidR="00F147BE" w:rsidRPr="006207B4" w:rsidRDefault="00F147BE" w:rsidP="00BF3DD9">
      <w:pPr>
        <w:pStyle w:val="paragraphsub"/>
      </w:pPr>
      <w:r w:rsidRPr="006207B4">
        <w:tab/>
        <w:t>(iv)</w:t>
      </w:r>
      <w:r w:rsidRPr="006207B4">
        <w:tab/>
        <w:t>in the territorial sea of Australia, other than in the course of innocent passage.</w:t>
      </w:r>
    </w:p>
    <w:p w:rsidR="00F147BE" w:rsidRPr="006207B4" w:rsidRDefault="00F147BE" w:rsidP="00BF3DD9">
      <w:pPr>
        <w:pStyle w:val="SubsectionHead"/>
      </w:pPr>
      <w:r w:rsidRPr="006207B4">
        <w:t>Fault</w:t>
      </w:r>
      <w:r w:rsidR="006207B4">
        <w:noBreakHyphen/>
      </w:r>
      <w:r w:rsidRPr="006207B4">
        <w:t>based offence</w:t>
      </w:r>
    </w:p>
    <w:p w:rsidR="009006E1" w:rsidRPr="006207B4" w:rsidRDefault="00F147BE" w:rsidP="00BF3DD9">
      <w:pPr>
        <w:pStyle w:val="subsection"/>
      </w:pPr>
      <w:r w:rsidRPr="006207B4">
        <w:tab/>
        <w:t>(2)</w:t>
      </w:r>
      <w:r w:rsidRPr="006207B4">
        <w:tab/>
        <w:t xml:space="preserve">A person commits an offence if the person contravenes </w:t>
      </w:r>
      <w:r w:rsidR="006207B4">
        <w:t>subsection (</w:t>
      </w:r>
      <w:r w:rsidRPr="006207B4">
        <w:t>1).</w:t>
      </w:r>
    </w:p>
    <w:p w:rsidR="00F147BE" w:rsidRPr="006207B4" w:rsidRDefault="00F147BE" w:rsidP="00BF3DD9">
      <w:pPr>
        <w:pStyle w:val="Penalty"/>
        <w:rPr>
          <w:i/>
        </w:rPr>
      </w:pPr>
      <w:r w:rsidRPr="006207B4">
        <w:t>Penalty:</w:t>
      </w:r>
      <w:r w:rsidRPr="006207B4">
        <w:tab/>
        <w:t>Imprisonment for 12 months or 60 penalty units, or both.</w:t>
      </w:r>
    </w:p>
    <w:p w:rsidR="00F147BE" w:rsidRPr="006207B4" w:rsidRDefault="00224AD8" w:rsidP="00BF3DD9">
      <w:pPr>
        <w:pStyle w:val="SubsectionHead"/>
      </w:pPr>
      <w:r w:rsidRPr="006207B4">
        <w:t>Civil penalty</w:t>
      </w:r>
    </w:p>
    <w:p w:rsidR="00F147BE" w:rsidRPr="006207B4" w:rsidRDefault="00F147BE" w:rsidP="00BF3DD9">
      <w:pPr>
        <w:pStyle w:val="subsection"/>
      </w:pPr>
      <w:r w:rsidRPr="006207B4">
        <w:rPr>
          <w:lang w:eastAsia="en-US"/>
        </w:rPr>
        <w:tab/>
        <w:t>(3)</w:t>
      </w:r>
      <w:r w:rsidRPr="006207B4">
        <w:rPr>
          <w:lang w:eastAsia="en-US"/>
        </w:rPr>
        <w:tab/>
      </w:r>
      <w:r w:rsidRPr="006207B4">
        <w:t xml:space="preserve">A person is liable to a civil penalty if the person contravenes </w:t>
      </w:r>
      <w:r w:rsidR="006207B4">
        <w:t>subsection (</w:t>
      </w:r>
      <w:r w:rsidRPr="006207B4">
        <w:t>1).</w:t>
      </w:r>
    </w:p>
    <w:p w:rsidR="00F147BE" w:rsidRPr="006207B4" w:rsidRDefault="00F147BE" w:rsidP="00BF3DD9">
      <w:pPr>
        <w:pStyle w:val="Penalty"/>
      </w:pPr>
      <w:r w:rsidRPr="006207B4">
        <w:t>Civil penalty:</w:t>
      </w:r>
      <w:r w:rsidRPr="006207B4">
        <w:tab/>
        <w:t>600 penalty units.</w:t>
      </w:r>
    </w:p>
    <w:p w:rsidR="000C7F33" w:rsidRPr="006207B4" w:rsidRDefault="00D85F2D" w:rsidP="00BF3DD9">
      <w:pPr>
        <w:pStyle w:val="ActHead5"/>
      </w:pPr>
      <w:bookmarkStart w:id="166" w:name="_Toc393721292"/>
      <w:r w:rsidRPr="006207B4">
        <w:rPr>
          <w:rStyle w:val="CharSectno"/>
        </w:rPr>
        <w:lastRenderedPageBreak/>
        <w:t>117</w:t>
      </w:r>
      <w:r w:rsidR="00E2762A" w:rsidRPr="006207B4">
        <w:t xml:space="preserve">  </w:t>
      </w:r>
      <w:r w:rsidR="001A2C7C" w:rsidRPr="006207B4">
        <w:t xml:space="preserve">Carrying </w:t>
      </w:r>
      <w:r w:rsidR="005A12DF" w:rsidRPr="006207B4">
        <w:t xml:space="preserve">etc. </w:t>
      </w:r>
      <w:r w:rsidR="00E2762A" w:rsidRPr="006207B4">
        <w:t xml:space="preserve">dangerous goods </w:t>
      </w:r>
      <w:r w:rsidR="001A2C7C" w:rsidRPr="006207B4">
        <w:t xml:space="preserve">under a </w:t>
      </w:r>
      <w:r w:rsidR="00E2762A" w:rsidRPr="006207B4">
        <w:t>false description</w:t>
      </w:r>
      <w:bookmarkEnd w:id="166"/>
    </w:p>
    <w:p w:rsidR="00D371B5" w:rsidRPr="006207B4" w:rsidRDefault="00BB580E" w:rsidP="00BF3DD9">
      <w:pPr>
        <w:pStyle w:val="subsection"/>
      </w:pPr>
      <w:r w:rsidRPr="006207B4">
        <w:tab/>
        <w:t>(1)</w:t>
      </w:r>
      <w:r w:rsidRPr="006207B4">
        <w:tab/>
        <w:t>A person</w:t>
      </w:r>
      <w:r w:rsidR="00563D74" w:rsidRPr="006207B4">
        <w:t xml:space="preserve"> </w:t>
      </w:r>
      <w:r w:rsidR="007C06DC" w:rsidRPr="006207B4">
        <w:t>contravenes this subsection if</w:t>
      </w:r>
      <w:r w:rsidR="00D371B5" w:rsidRPr="006207B4">
        <w:t>:</w:t>
      </w:r>
    </w:p>
    <w:p w:rsidR="00D371B5" w:rsidRPr="006207B4" w:rsidRDefault="00D371B5" w:rsidP="00BF3DD9">
      <w:pPr>
        <w:pStyle w:val="paragraph"/>
      </w:pPr>
      <w:r w:rsidRPr="006207B4">
        <w:tab/>
        <w:t>(a)</w:t>
      </w:r>
      <w:r w:rsidRPr="006207B4">
        <w:tab/>
        <w:t>the person carries dangerous goods</w:t>
      </w:r>
      <w:r w:rsidR="00AC7D66" w:rsidRPr="006207B4">
        <w:t xml:space="preserve"> on board a vessel under a false description</w:t>
      </w:r>
      <w:r w:rsidRPr="006207B4">
        <w:t>,</w:t>
      </w:r>
      <w:r w:rsidR="00E2762A" w:rsidRPr="006207B4">
        <w:t xml:space="preserve"> </w:t>
      </w:r>
      <w:r w:rsidRPr="006207B4">
        <w:t>or causes or permits</w:t>
      </w:r>
      <w:r w:rsidR="00AC7D66" w:rsidRPr="006207B4">
        <w:t xml:space="preserve"> dangerous goods to be carried on board a vessel </w:t>
      </w:r>
      <w:r w:rsidRPr="006207B4">
        <w:t xml:space="preserve">under </w:t>
      </w:r>
      <w:r w:rsidR="00AC7D66" w:rsidRPr="006207B4">
        <w:t>a false description</w:t>
      </w:r>
      <w:r w:rsidRPr="006207B4">
        <w:t>; and</w:t>
      </w:r>
    </w:p>
    <w:p w:rsidR="00D371B5" w:rsidRPr="006207B4" w:rsidRDefault="00402971" w:rsidP="00BF3DD9">
      <w:pPr>
        <w:pStyle w:val="paragraph"/>
      </w:pPr>
      <w:r w:rsidRPr="006207B4">
        <w:tab/>
        <w:t>(b)</w:t>
      </w:r>
      <w:r w:rsidRPr="006207B4">
        <w:tab/>
        <w:t>if</w:t>
      </w:r>
      <w:r w:rsidR="00D371B5" w:rsidRPr="006207B4">
        <w:t xml:space="preserve"> the</w:t>
      </w:r>
      <w:r w:rsidRPr="006207B4">
        <w:t xml:space="preserve"> vessel is</w:t>
      </w:r>
      <w:r w:rsidR="00D371B5" w:rsidRPr="006207B4">
        <w:t xml:space="preserve"> a foreign vessel—</w:t>
      </w:r>
      <w:r w:rsidRPr="006207B4">
        <w:t xml:space="preserve">at the time </w:t>
      </w:r>
      <w:r w:rsidR="00D371B5" w:rsidRPr="006207B4">
        <w:t>when the goods are carried, the vessel is:</w:t>
      </w:r>
    </w:p>
    <w:p w:rsidR="00D371B5" w:rsidRPr="006207B4" w:rsidRDefault="00D371B5" w:rsidP="00BF3DD9">
      <w:pPr>
        <w:pStyle w:val="paragraphsub"/>
      </w:pPr>
      <w:r w:rsidRPr="006207B4">
        <w:tab/>
        <w:t>(i)</w:t>
      </w:r>
      <w:r w:rsidRPr="006207B4">
        <w:tab/>
        <w:t>in an Australian port; or</w:t>
      </w:r>
    </w:p>
    <w:p w:rsidR="0090097A" w:rsidRPr="006207B4" w:rsidRDefault="0090097A" w:rsidP="00BF3DD9">
      <w:pPr>
        <w:pStyle w:val="paragraphsub"/>
      </w:pPr>
      <w:r w:rsidRPr="006207B4">
        <w:tab/>
        <w:t>(ii)</w:t>
      </w:r>
      <w:r w:rsidRPr="006207B4">
        <w:tab/>
        <w:t>entering or leaving an Australian port; or</w:t>
      </w:r>
    </w:p>
    <w:p w:rsidR="00D371B5" w:rsidRPr="006207B4" w:rsidRDefault="00D371B5" w:rsidP="00BF3DD9">
      <w:pPr>
        <w:pStyle w:val="paragraphsub"/>
      </w:pPr>
      <w:r w:rsidRPr="006207B4">
        <w:tab/>
        <w:t>(</w:t>
      </w:r>
      <w:r w:rsidR="0090097A" w:rsidRPr="006207B4">
        <w:t>i</w:t>
      </w:r>
      <w:r w:rsidRPr="006207B4">
        <w:t>ii)</w:t>
      </w:r>
      <w:r w:rsidRPr="006207B4">
        <w:tab/>
        <w:t>in the i</w:t>
      </w:r>
      <w:r w:rsidR="0090097A" w:rsidRPr="006207B4">
        <w:t>nternal waters of Australia; or</w:t>
      </w:r>
    </w:p>
    <w:p w:rsidR="00D371B5" w:rsidRPr="006207B4" w:rsidRDefault="00D371B5" w:rsidP="00BF3DD9">
      <w:pPr>
        <w:pStyle w:val="paragraphsub"/>
      </w:pPr>
      <w:r w:rsidRPr="006207B4">
        <w:tab/>
        <w:t>(iv)</w:t>
      </w:r>
      <w:r w:rsidRPr="006207B4">
        <w:tab/>
        <w:t>in the territorial sea of Australia, other than in the course of innocent passage.</w:t>
      </w:r>
    </w:p>
    <w:p w:rsidR="00480CC3" w:rsidRPr="006207B4" w:rsidRDefault="00480CC3" w:rsidP="00BF3DD9">
      <w:pPr>
        <w:pStyle w:val="SubsectionHead"/>
      </w:pPr>
      <w:r w:rsidRPr="006207B4">
        <w:t>Fault</w:t>
      </w:r>
      <w:r w:rsidR="006207B4">
        <w:noBreakHyphen/>
      </w:r>
      <w:r w:rsidRPr="006207B4">
        <w:t>based offence</w:t>
      </w:r>
    </w:p>
    <w:p w:rsidR="009006E1" w:rsidRPr="006207B4" w:rsidRDefault="00717B04" w:rsidP="00BF3DD9">
      <w:pPr>
        <w:pStyle w:val="subsection"/>
      </w:pPr>
      <w:r w:rsidRPr="006207B4">
        <w:tab/>
        <w:t>(2</w:t>
      </w:r>
      <w:r w:rsidR="00E2762A" w:rsidRPr="006207B4">
        <w:t>)</w:t>
      </w:r>
      <w:r w:rsidR="00E2762A" w:rsidRPr="006207B4">
        <w:tab/>
        <w:t xml:space="preserve">A person commits an offence if the person contravenes </w:t>
      </w:r>
      <w:r w:rsidR="006207B4">
        <w:t>subsection (</w:t>
      </w:r>
      <w:r w:rsidR="000C559B" w:rsidRPr="006207B4">
        <w:t>1)</w:t>
      </w:r>
      <w:r w:rsidR="00E2762A" w:rsidRPr="006207B4">
        <w:t>.</w:t>
      </w:r>
    </w:p>
    <w:p w:rsidR="00E2762A" w:rsidRPr="006207B4" w:rsidRDefault="00E2762A" w:rsidP="00BF3DD9">
      <w:pPr>
        <w:pStyle w:val="Penalty"/>
      </w:pPr>
      <w:r w:rsidRPr="006207B4">
        <w:t>Penalty:</w:t>
      </w:r>
      <w:r w:rsidRPr="006207B4">
        <w:tab/>
        <w:t>Imprisonment for 1</w:t>
      </w:r>
      <w:r w:rsidR="002F7C17" w:rsidRPr="006207B4">
        <w:t>2 months</w:t>
      </w:r>
      <w:r w:rsidRPr="006207B4">
        <w:t xml:space="preserve"> or 60 penalty units, or both.</w:t>
      </w:r>
    </w:p>
    <w:p w:rsidR="00E2762A" w:rsidRPr="006207B4" w:rsidRDefault="00224AD8" w:rsidP="00BF3DD9">
      <w:pPr>
        <w:pStyle w:val="SubsectionHead"/>
      </w:pPr>
      <w:r w:rsidRPr="006207B4">
        <w:t>Civil penalty</w:t>
      </w:r>
    </w:p>
    <w:p w:rsidR="00E2762A" w:rsidRPr="006207B4" w:rsidRDefault="00F805A1" w:rsidP="00BF3DD9">
      <w:pPr>
        <w:pStyle w:val="subsection"/>
      </w:pPr>
      <w:r w:rsidRPr="006207B4">
        <w:rPr>
          <w:lang w:eastAsia="en-US"/>
        </w:rPr>
        <w:tab/>
        <w:t>(3</w:t>
      </w:r>
      <w:r w:rsidR="00E2762A" w:rsidRPr="006207B4">
        <w:rPr>
          <w:lang w:eastAsia="en-US"/>
        </w:rPr>
        <w:t>)</w:t>
      </w:r>
      <w:r w:rsidR="00E2762A" w:rsidRPr="006207B4">
        <w:rPr>
          <w:lang w:eastAsia="en-US"/>
        </w:rPr>
        <w:tab/>
      </w:r>
      <w:r w:rsidR="00E2762A" w:rsidRPr="006207B4">
        <w:t xml:space="preserve">A person is liable to a civil penalty if the person contravenes </w:t>
      </w:r>
      <w:r w:rsidR="006207B4">
        <w:t>subsection (</w:t>
      </w:r>
      <w:r w:rsidR="00E2762A" w:rsidRPr="006207B4">
        <w:t>1).</w:t>
      </w:r>
    </w:p>
    <w:p w:rsidR="00E2762A" w:rsidRPr="006207B4" w:rsidRDefault="00E2762A" w:rsidP="00BF3DD9">
      <w:pPr>
        <w:pStyle w:val="Penalty"/>
      </w:pPr>
      <w:r w:rsidRPr="006207B4">
        <w:t>Civil penalty:</w:t>
      </w:r>
      <w:r w:rsidRPr="006207B4">
        <w:tab/>
      </w:r>
      <w:r w:rsidR="001A2C7C" w:rsidRPr="006207B4">
        <w:t>6</w:t>
      </w:r>
      <w:r w:rsidR="00826858" w:rsidRPr="006207B4">
        <w:t>0</w:t>
      </w:r>
      <w:r w:rsidR="001A2C7C" w:rsidRPr="006207B4">
        <w:t>0 penalty units</w:t>
      </w:r>
      <w:r w:rsidR="003625FF" w:rsidRPr="006207B4">
        <w:t>.</w:t>
      </w:r>
    </w:p>
    <w:p w:rsidR="00E2762A" w:rsidRPr="006207B4" w:rsidRDefault="00D85F2D" w:rsidP="00BF3DD9">
      <w:pPr>
        <w:pStyle w:val="ActHead5"/>
      </w:pPr>
      <w:bookmarkStart w:id="167" w:name="_Toc393721293"/>
      <w:r w:rsidRPr="006207B4">
        <w:rPr>
          <w:rStyle w:val="CharSectno"/>
        </w:rPr>
        <w:t>118</w:t>
      </w:r>
      <w:r w:rsidR="00683C22" w:rsidRPr="006207B4">
        <w:t xml:space="preserve"> </w:t>
      </w:r>
      <w:r w:rsidR="004D4C27" w:rsidRPr="006207B4">
        <w:t xml:space="preserve"> </w:t>
      </w:r>
      <w:r w:rsidR="00AA3679" w:rsidRPr="006207B4">
        <w:t xml:space="preserve">Falsely describing </w:t>
      </w:r>
      <w:r w:rsidR="00914FBE" w:rsidRPr="006207B4">
        <w:t xml:space="preserve">the sender of </w:t>
      </w:r>
      <w:r w:rsidR="00AA3679" w:rsidRPr="006207B4">
        <w:t>d</w:t>
      </w:r>
      <w:r w:rsidR="00E2762A" w:rsidRPr="006207B4">
        <w:t>angerous good</w:t>
      </w:r>
      <w:r w:rsidR="00AA3679" w:rsidRPr="006207B4">
        <w:t>s</w:t>
      </w:r>
      <w:bookmarkEnd w:id="167"/>
    </w:p>
    <w:p w:rsidR="00BA6A1D" w:rsidRPr="006207B4" w:rsidRDefault="00BB580E" w:rsidP="00BF3DD9">
      <w:pPr>
        <w:pStyle w:val="subsection"/>
      </w:pPr>
      <w:r w:rsidRPr="006207B4">
        <w:tab/>
      </w:r>
      <w:r w:rsidR="00BA6A1D" w:rsidRPr="006207B4">
        <w:t>(1)</w:t>
      </w:r>
      <w:r w:rsidR="00BA6A1D" w:rsidRPr="006207B4">
        <w:tab/>
        <w:t>A person contravenes this subsection if:</w:t>
      </w:r>
    </w:p>
    <w:p w:rsidR="00BA6A1D" w:rsidRPr="006207B4" w:rsidRDefault="00BA6A1D" w:rsidP="00BF3DD9">
      <w:pPr>
        <w:pStyle w:val="paragraph"/>
      </w:pPr>
      <w:r w:rsidRPr="006207B4">
        <w:tab/>
        <w:t>(a)</w:t>
      </w:r>
      <w:r w:rsidRPr="006207B4">
        <w:tab/>
        <w:t>dangerous goods are or will be carried on a</w:t>
      </w:r>
      <w:r w:rsidR="0095728D" w:rsidRPr="006207B4">
        <w:t xml:space="preserve"> vessel</w:t>
      </w:r>
      <w:r w:rsidRPr="006207B4">
        <w:t>; and</w:t>
      </w:r>
    </w:p>
    <w:p w:rsidR="00BA6A1D" w:rsidRPr="006207B4" w:rsidRDefault="00BA6A1D" w:rsidP="00BF3DD9">
      <w:pPr>
        <w:pStyle w:val="paragraph"/>
      </w:pPr>
      <w:r w:rsidRPr="006207B4">
        <w:tab/>
        <w:t>(b)</w:t>
      </w:r>
      <w:r w:rsidRPr="006207B4">
        <w:tab/>
        <w:t>the person describes the sender</w:t>
      </w:r>
      <w:r w:rsidR="00A16D0F" w:rsidRPr="006207B4">
        <w:t xml:space="preserve"> of the goods</w:t>
      </w:r>
      <w:r w:rsidRPr="006207B4">
        <w:t>:</w:t>
      </w:r>
    </w:p>
    <w:p w:rsidR="00BA6A1D" w:rsidRPr="006207B4" w:rsidRDefault="00BA6A1D" w:rsidP="00BF3DD9">
      <w:pPr>
        <w:pStyle w:val="paragraphsub"/>
      </w:pPr>
      <w:r w:rsidRPr="006207B4">
        <w:tab/>
        <w:t>(i)</w:t>
      </w:r>
      <w:r w:rsidRPr="006207B4">
        <w:tab/>
        <w:t>on the packaging containing the goods; or</w:t>
      </w:r>
    </w:p>
    <w:p w:rsidR="00BA6A1D" w:rsidRPr="006207B4" w:rsidRDefault="00BA6A1D" w:rsidP="00BF3DD9">
      <w:pPr>
        <w:pStyle w:val="paragraphsub"/>
      </w:pPr>
      <w:r w:rsidRPr="006207B4">
        <w:tab/>
        <w:t>(ii)</w:t>
      </w:r>
      <w:r w:rsidRPr="006207B4">
        <w:tab/>
        <w:t>on any document relating to the carrying of the goods; and</w:t>
      </w:r>
    </w:p>
    <w:p w:rsidR="00BA6A1D" w:rsidRPr="006207B4" w:rsidRDefault="00BA6A1D" w:rsidP="00BF3DD9">
      <w:pPr>
        <w:pStyle w:val="paragraph"/>
      </w:pPr>
      <w:r w:rsidRPr="006207B4">
        <w:tab/>
        <w:t>(c)</w:t>
      </w:r>
      <w:r w:rsidRPr="006207B4">
        <w:tab/>
        <w:t>the description is false or misleading in a material particular.</w:t>
      </w:r>
    </w:p>
    <w:p w:rsidR="00193F4A" w:rsidRPr="006207B4" w:rsidRDefault="00193F4A" w:rsidP="00BF3DD9">
      <w:pPr>
        <w:pStyle w:val="SubsectionHead"/>
      </w:pPr>
      <w:r w:rsidRPr="006207B4">
        <w:lastRenderedPageBreak/>
        <w:t>Fault</w:t>
      </w:r>
      <w:r w:rsidR="006207B4">
        <w:noBreakHyphen/>
      </w:r>
      <w:r w:rsidRPr="006207B4">
        <w:t>based offence</w:t>
      </w:r>
    </w:p>
    <w:p w:rsidR="009006E1" w:rsidRPr="006207B4" w:rsidRDefault="00BA6A1D" w:rsidP="00BF3DD9">
      <w:pPr>
        <w:pStyle w:val="subsection"/>
      </w:pPr>
      <w:r w:rsidRPr="006207B4">
        <w:tab/>
        <w:t>(2)</w:t>
      </w:r>
      <w:r w:rsidRPr="006207B4">
        <w:tab/>
        <w:t xml:space="preserve">A person commits an offence if the person contravenes </w:t>
      </w:r>
      <w:r w:rsidR="006207B4">
        <w:t>subsection (</w:t>
      </w:r>
      <w:r w:rsidRPr="006207B4">
        <w:t>1).</w:t>
      </w:r>
    </w:p>
    <w:p w:rsidR="00BA6A1D" w:rsidRPr="006207B4" w:rsidRDefault="00BA6A1D" w:rsidP="00BF3DD9">
      <w:pPr>
        <w:pStyle w:val="Penalty"/>
        <w:rPr>
          <w:i/>
        </w:rPr>
      </w:pPr>
      <w:r w:rsidRPr="006207B4">
        <w:t>Penalty:</w:t>
      </w:r>
      <w:r w:rsidRPr="006207B4">
        <w:tab/>
        <w:t xml:space="preserve">Imprisonment for </w:t>
      </w:r>
      <w:r w:rsidR="002F7C17" w:rsidRPr="006207B4">
        <w:t>12 months</w:t>
      </w:r>
      <w:r w:rsidRPr="006207B4">
        <w:t xml:space="preserve"> or </w:t>
      </w:r>
      <w:r w:rsidR="002F7C17" w:rsidRPr="006207B4">
        <w:t>60</w:t>
      </w:r>
      <w:r w:rsidRPr="006207B4">
        <w:t xml:space="preserve"> penalty units, or both.</w:t>
      </w:r>
    </w:p>
    <w:p w:rsidR="00BA6A1D" w:rsidRPr="006207B4" w:rsidRDefault="00224AD8" w:rsidP="00BF3DD9">
      <w:pPr>
        <w:pStyle w:val="SubsectionHead"/>
      </w:pPr>
      <w:r w:rsidRPr="006207B4">
        <w:t>Civil penalty</w:t>
      </w:r>
    </w:p>
    <w:p w:rsidR="00BA6A1D" w:rsidRPr="006207B4" w:rsidRDefault="00BA6A1D" w:rsidP="00BF3DD9">
      <w:pPr>
        <w:pStyle w:val="subsection"/>
      </w:pPr>
      <w:r w:rsidRPr="006207B4">
        <w:rPr>
          <w:lang w:eastAsia="en-US"/>
        </w:rPr>
        <w:tab/>
        <w:t>(3)</w:t>
      </w:r>
      <w:r w:rsidRPr="006207B4">
        <w:rPr>
          <w:lang w:eastAsia="en-US"/>
        </w:rPr>
        <w:tab/>
      </w:r>
      <w:r w:rsidRPr="006207B4">
        <w:t xml:space="preserve">A person is liable to a civil penalty if the person contravenes </w:t>
      </w:r>
      <w:r w:rsidR="006207B4">
        <w:t>subsection (</w:t>
      </w:r>
      <w:r w:rsidRPr="006207B4">
        <w:t>1).</w:t>
      </w:r>
    </w:p>
    <w:p w:rsidR="00AA3679" w:rsidRPr="006207B4" w:rsidRDefault="00BA6A1D" w:rsidP="00BF3DD9">
      <w:pPr>
        <w:pStyle w:val="Penalty"/>
      </w:pPr>
      <w:r w:rsidRPr="006207B4">
        <w:t>Civil penalty:</w:t>
      </w:r>
      <w:r w:rsidRPr="006207B4">
        <w:tab/>
      </w:r>
      <w:r w:rsidR="003625FF" w:rsidRPr="006207B4">
        <w:t>600</w:t>
      </w:r>
      <w:r w:rsidRPr="006207B4">
        <w:t xml:space="preserve"> penalty units.</w:t>
      </w:r>
    </w:p>
    <w:p w:rsidR="00AA3679" w:rsidRPr="006207B4" w:rsidRDefault="00D85F2D" w:rsidP="00BF3DD9">
      <w:pPr>
        <w:pStyle w:val="ActHead5"/>
      </w:pPr>
      <w:bookmarkStart w:id="168" w:name="_Toc393721294"/>
      <w:r w:rsidRPr="006207B4">
        <w:rPr>
          <w:rStyle w:val="CharSectno"/>
        </w:rPr>
        <w:t>119</w:t>
      </w:r>
      <w:r w:rsidR="00AA3679" w:rsidRPr="006207B4">
        <w:t xml:space="preserve"> </w:t>
      </w:r>
      <w:r w:rsidR="00402971" w:rsidRPr="006207B4">
        <w:t xml:space="preserve"> Notice</w:t>
      </w:r>
      <w:r w:rsidR="00FB3AD6" w:rsidRPr="006207B4">
        <w:t xml:space="preserve"> of i</w:t>
      </w:r>
      <w:r w:rsidR="00AA3679" w:rsidRPr="006207B4">
        <w:t>ntention to ship</w:t>
      </w:r>
      <w:bookmarkEnd w:id="168"/>
    </w:p>
    <w:p w:rsidR="00914FBE" w:rsidRPr="006207B4" w:rsidRDefault="00193F4A" w:rsidP="00BF3DD9">
      <w:pPr>
        <w:pStyle w:val="subsection"/>
      </w:pPr>
      <w:r w:rsidRPr="006207B4">
        <w:tab/>
        <w:t>(1)</w:t>
      </w:r>
      <w:r w:rsidRPr="006207B4">
        <w:tab/>
        <w:t xml:space="preserve">Before dangerous goods are shipped in </w:t>
      </w:r>
      <w:r w:rsidR="00274894" w:rsidRPr="006207B4">
        <w:t xml:space="preserve">a </w:t>
      </w:r>
      <w:r w:rsidR="00EF42CE" w:rsidRPr="006207B4">
        <w:t>regulated</w:t>
      </w:r>
      <w:r w:rsidR="00274894" w:rsidRPr="006207B4">
        <w:t xml:space="preserve"> Australian vessel or a foreign vesse</w:t>
      </w:r>
      <w:r w:rsidRPr="006207B4">
        <w:t xml:space="preserve">l, the shipper must give notice of </w:t>
      </w:r>
      <w:r w:rsidR="00767783" w:rsidRPr="006207B4">
        <w:t xml:space="preserve">his or her </w:t>
      </w:r>
      <w:r w:rsidR="00A16D0F" w:rsidRPr="006207B4">
        <w:t xml:space="preserve">intention, </w:t>
      </w:r>
      <w:r w:rsidRPr="006207B4">
        <w:t>in the manne</w:t>
      </w:r>
      <w:r w:rsidR="00825B42" w:rsidRPr="006207B4">
        <w:t xml:space="preserve">r and to the person </w:t>
      </w:r>
      <w:r w:rsidR="0072252B" w:rsidRPr="006207B4">
        <w:t>prescribed by the regulations</w:t>
      </w:r>
      <w:r w:rsidR="00A16D0F" w:rsidRPr="006207B4">
        <w:t>, to ship the goods</w:t>
      </w:r>
      <w:r w:rsidR="00825B42" w:rsidRPr="006207B4">
        <w:t>.</w:t>
      </w:r>
    </w:p>
    <w:p w:rsidR="00193F4A" w:rsidRPr="006207B4" w:rsidRDefault="00193F4A" w:rsidP="00BF3DD9">
      <w:pPr>
        <w:pStyle w:val="SubsectionHead"/>
      </w:pPr>
      <w:r w:rsidRPr="006207B4">
        <w:t>Fault</w:t>
      </w:r>
      <w:r w:rsidR="006207B4">
        <w:noBreakHyphen/>
      </w:r>
      <w:r w:rsidRPr="006207B4">
        <w:t>based offence</w:t>
      </w:r>
    </w:p>
    <w:p w:rsidR="009006E1" w:rsidRPr="006207B4" w:rsidRDefault="00193F4A" w:rsidP="00BF3DD9">
      <w:pPr>
        <w:pStyle w:val="subsection"/>
      </w:pPr>
      <w:r w:rsidRPr="006207B4">
        <w:tab/>
        <w:t>(2)</w:t>
      </w:r>
      <w:r w:rsidRPr="006207B4">
        <w:tab/>
        <w:t xml:space="preserve">A person commits an offence if the person contravenes </w:t>
      </w:r>
      <w:r w:rsidR="006207B4">
        <w:t>subsection (</w:t>
      </w:r>
      <w:r w:rsidRPr="006207B4">
        <w:t>1).</w:t>
      </w:r>
    </w:p>
    <w:p w:rsidR="00193F4A" w:rsidRPr="006207B4" w:rsidRDefault="00193F4A" w:rsidP="00BF3DD9">
      <w:pPr>
        <w:pStyle w:val="Penalty"/>
        <w:rPr>
          <w:i/>
        </w:rPr>
      </w:pPr>
      <w:r w:rsidRPr="006207B4">
        <w:t>Penalty:</w:t>
      </w:r>
      <w:r w:rsidRPr="006207B4">
        <w:tab/>
        <w:t xml:space="preserve">Imprisonment for </w:t>
      </w:r>
      <w:r w:rsidR="009314AE" w:rsidRPr="006207B4">
        <w:t>1</w:t>
      </w:r>
      <w:r w:rsidR="002F7C17" w:rsidRPr="006207B4">
        <w:t>2</w:t>
      </w:r>
      <w:r w:rsidRPr="006207B4">
        <w:t xml:space="preserve"> </w:t>
      </w:r>
      <w:r w:rsidR="009314AE" w:rsidRPr="006207B4">
        <w:t>months</w:t>
      </w:r>
      <w:r w:rsidRPr="006207B4">
        <w:t xml:space="preserve"> or </w:t>
      </w:r>
      <w:r w:rsidR="009314AE" w:rsidRPr="006207B4">
        <w:t>6</w:t>
      </w:r>
      <w:r w:rsidR="002F7C17" w:rsidRPr="006207B4">
        <w:t>0</w:t>
      </w:r>
      <w:r w:rsidRPr="006207B4">
        <w:t xml:space="preserve"> penalty units, or both.</w:t>
      </w:r>
    </w:p>
    <w:p w:rsidR="00193F4A" w:rsidRPr="006207B4" w:rsidRDefault="00224AD8" w:rsidP="00BF3DD9">
      <w:pPr>
        <w:pStyle w:val="SubsectionHead"/>
      </w:pPr>
      <w:r w:rsidRPr="006207B4">
        <w:t>Civil penalty</w:t>
      </w:r>
    </w:p>
    <w:p w:rsidR="00193F4A" w:rsidRPr="006207B4" w:rsidRDefault="00193F4A" w:rsidP="00BF3DD9">
      <w:pPr>
        <w:pStyle w:val="subsection"/>
      </w:pPr>
      <w:r w:rsidRPr="006207B4">
        <w:rPr>
          <w:lang w:eastAsia="en-US"/>
        </w:rPr>
        <w:tab/>
        <w:t>(3)</w:t>
      </w:r>
      <w:r w:rsidRPr="006207B4">
        <w:rPr>
          <w:lang w:eastAsia="en-US"/>
        </w:rPr>
        <w:tab/>
      </w:r>
      <w:r w:rsidRPr="006207B4">
        <w:t xml:space="preserve">A person is liable to a civil penalty if the person contravenes </w:t>
      </w:r>
      <w:r w:rsidR="006207B4">
        <w:t>subsection (</w:t>
      </w:r>
      <w:r w:rsidRPr="006207B4">
        <w:t>1).</w:t>
      </w:r>
    </w:p>
    <w:p w:rsidR="00193F4A" w:rsidRPr="006207B4" w:rsidRDefault="00193F4A" w:rsidP="00BF3DD9">
      <w:pPr>
        <w:pStyle w:val="Penalty"/>
      </w:pPr>
      <w:r w:rsidRPr="006207B4">
        <w:t>Civil penalty:</w:t>
      </w:r>
      <w:r w:rsidRPr="006207B4">
        <w:tab/>
      </w:r>
      <w:r w:rsidR="009314AE" w:rsidRPr="006207B4">
        <w:t>6</w:t>
      </w:r>
      <w:r w:rsidRPr="006207B4">
        <w:t>00 penalty units.</w:t>
      </w:r>
    </w:p>
    <w:p w:rsidR="00914FBE" w:rsidRPr="006207B4" w:rsidRDefault="00D85F2D" w:rsidP="00BF3DD9">
      <w:pPr>
        <w:pStyle w:val="ActHead5"/>
      </w:pPr>
      <w:bookmarkStart w:id="169" w:name="_Toc393721295"/>
      <w:r w:rsidRPr="006207B4">
        <w:rPr>
          <w:rStyle w:val="CharSectno"/>
        </w:rPr>
        <w:t>120</w:t>
      </w:r>
      <w:r w:rsidR="00914FBE" w:rsidRPr="006207B4">
        <w:t xml:space="preserve">  Powers of owner or master as to dangerous goods</w:t>
      </w:r>
      <w:bookmarkEnd w:id="169"/>
    </w:p>
    <w:p w:rsidR="00914FBE" w:rsidRPr="006207B4" w:rsidRDefault="00914FBE" w:rsidP="00BF3DD9">
      <w:pPr>
        <w:pStyle w:val="subsection"/>
      </w:pPr>
      <w:r w:rsidRPr="006207B4">
        <w:tab/>
      </w:r>
      <w:r w:rsidRPr="006207B4">
        <w:tab/>
        <w:t>The owner or master of a vessel may:</w:t>
      </w:r>
    </w:p>
    <w:p w:rsidR="00914FBE" w:rsidRPr="006207B4" w:rsidRDefault="00914FBE" w:rsidP="00BF3DD9">
      <w:pPr>
        <w:pStyle w:val="paragraph"/>
      </w:pPr>
      <w:r w:rsidRPr="006207B4">
        <w:tab/>
        <w:t>(a)</w:t>
      </w:r>
      <w:r w:rsidRPr="006207B4">
        <w:tab/>
        <w:t>refuse to carry any dangerous goods; and</w:t>
      </w:r>
    </w:p>
    <w:p w:rsidR="00914FBE" w:rsidRPr="006207B4" w:rsidRDefault="00914FBE" w:rsidP="00BF3DD9">
      <w:pPr>
        <w:pStyle w:val="paragraph"/>
      </w:pPr>
      <w:r w:rsidRPr="006207B4">
        <w:tab/>
        <w:t>(b)</w:t>
      </w:r>
      <w:r w:rsidRPr="006207B4">
        <w:tab/>
        <w:t>open and inspect any package suspected of containing dangerous goods;</w:t>
      </w:r>
    </w:p>
    <w:p w:rsidR="00914FBE" w:rsidRPr="006207B4" w:rsidRDefault="00914FBE" w:rsidP="00BF3DD9">
      <w:pPr>
        <w:pStyle w:val="subsection2"/>
      </w:pPr>
      <w:r w:rsidRPr="006207B4">
        <w:t>and is not to be subject to any liability of any kind for so doing.</w:t>
      </w:r>
    </w:p>
    <w:p w:rsidR="00E05A81" w:rsidRPr="006207B4" w:rsidRDefault="00E05A81" w:rsidP="00BF3DD9">
      <w:pPr>
        <w:pStyle w:val="ActHead4"/>
      </w:pPr>
      <w:bookmarkStart w:id="170" w:name="_Toc393721296"/>
      <w:r w:rsidRPr="006207B4">
        <w:rPr>
          <w:rStyle w:val="CharSubdNo"/>
        </w:rPr>
        <w:lastRenderedPageBreak/>
        <w:t>Subdivision C</w:t>
      </w:r>
      <w:r w:rsidRPr="006207B4">
        <w:t>—</w:t>
      </w:r>
      <w:r w:rsidRPr="006207B4">
        <w:rPr>
          <w:rStyle w:val="CharSubdText"/>
        </w:rPr>
        <w:t>Other offences</w:t>
      </w:r>
      <w:bookmarkEnd w:id="170"/>
    </w:p>
    <w:p w:rsidR="00DE4E2E" w:rsidRPr="006207B4" w:rsidRDefault="00D85F2D" w:rsidP="00BF3DD9">
      <w:pPr>
        <w:pStyle w:val="ActHead5"/>
      </w:pPr>
      <w:bookmarkStart w:id="171" w:name="_Toc393721297"/>
      <w:r w:rsidRPr="006207B4">
        <w:rPr>
          <w:rStyle w:val="CharSectno"/>
        </w:rPr>
        <w:t>121</w:t>
      </w:r>
      <w:r w:rsidR="00E05A81" w:rsidRPr="006207B4">
        <w:t xml:space="preserve">  Obstructing vessel</w:t>
      </w:r>
      <w:r w:rsidR="00DE4E2E" w:rsidRPr="006207B4">
        <w:t xml:space="preserve"> or machinery</w:t>
      </w:r>
      <w:bookmarkEnd w:id="171"/>
    </w:p>
    <w:p w:rsidR="00DE4E2E" w:rsidRPr="006207B4" w:rsidRDefault="00DE4E2E" w:rsidP="00BF3DD9">
      <w:pPr>
        <w:pStyle w:val="subsection"/>
      </w:pPr>
      <w:r w:rsidRPr="006207B4">
        <w:tab/>
        <w:t>(1)</w:t>
      </w:r>
      <w:r w:rsidRPr="006207B4">
        <w:tab/>
        <w:t>A passenger or other person on board a vessel must not:</w:t>
      </w:r>
    </w:p>
    <w:p w:rsidR="00DE4E2E" w:rsidRPr="006207B4" w:rsidRDefault="00DE4E2E" w:rsidP="00BF3DD9">
      <w:pPr>
        <w:pStyle w:val="paragraph"/>
      </w:pPr>
      <w:r w:rsidRPr="006207B4">
        <w:tab/>
        <w:t>(a)</w:t>
      </w:r>
      <w:r w:rsidRPr="006207B4">
        <w:tab/>
        <w:t xml:space="preserve">obstruct </w:t>
      </w:r>
      <w:r w:rsidR="009314AE" w:rsidRPr="006207B4">
        <w:t xml:space="preserve">or interfere with </w:t>
      </w:r>
      <w:r w:rsidRPr="006207B4">
        <w:t>any part of the machinery or equipment of the vessel; or</w:t>
      </w:r>
    </w:p>
    <w:p w:rsidR="00DE4E2E" w:rsidRPr="006207B4" w:rsidRDefault="00AE2B55" w:rsidP="00BF3DD9">
      <w:pPr>
        <w:pStyle w:val="paragraph"/>
      </w:pPr>
      <w:r w:rsidRPr="006207B4">
        <w:tab/>
        <w:t>(b)</w:t>
      </w:r>
      <w:r w:rsidRPr="006207B4">
        <w:tab/>
        <w:t xml:space="preserve">obstruct, </w:t>
      </w:r>
      <w:r w:rsidR="009314AE" w:rsidRPr="006207B4">
        <w:t>hinder</w:t>
      </w:r>
      <w:r w:rsidRPr="006207B4">
        <w:t xml:space="preserve"> or harm</w:t>
      </w:r>
      <w:r w:rsidR="009314AE" w:rsidRPr="006207B4">
        <w:t xml:space="preserve"> </w:t>
      </w:r>
      <w:r w:rsidR="00DE4E2E" w:rsidRPr="006207B4">
        <w:t>a seafarer on board the vessel.</w:t>
      </w:r>
    </w:p>
    <w:p w:rsidR="00DE4E2E" w:rsidRPr="006207B4" w:rsidRDefault="00DE4E2E" w:rsidP="00BF3DD9">
      <w:pPr>
        <w:pStyle w:val="SubsectionHead"/>
      </w:pPr>
      <w:r w:rsidRPr="006207B4">
        <w:t>Fault</w:t>
      </w:r>
      <w:r w:rsidR="006207B4">
        <w:noBreakHyphen/>
      </w:r>
      <w:r w:rsidRPr="006207B4">
        <w:t>based offence</w:t>
      </w:r>
    </w:p>
    <w:p w:rsidR="009006E1" w:rsidRPr="006207B4" w:rsidRDefault="00DE4E2E" w:rsidP="00BF3DD9">
      <w:pPr>
        <w:pStyle w:val="subsection"/>
      </w:pPr>
      <w:r w:rsidRPr="006207B4">
        <w:tab/>
        <w:t>(2)</w:t>
      </w:r>
      <w:r w:rsidRPr="006207B4">
        <w:tab/>
        <w:t xml:space="preserve">A person commits an offence if the person contravenes </w:t>
      </w:r>
      <w:r w:rsidR="006207B4">
        <w:t>subsection (</w:t>
      </w:r>
      <w:r w:rsidRPr="006207B4">
        <w:t>1).</w:t>
      </w:r>
    </w:p>
    <w:p w:rsidR="00FB7CC0" w:rsidRPr="006207B4" w:rsidRDefault="00F1138B" w:rsidP="00BF3DD9">
      <w:pPr>
        <w:pStyle w:val="Penalty"/>
        <w:rPr>
          <w:i/>
        </w:rPr>
      </w:pPr>
      <w:r w:rsidRPr="006207B4">
        <w:t>Penalty:</w:t>
      </w:r>
      <w:r w:rsidRPr="006207B4">
        <w:tab/>
        <w:t>Imprisonment for 2 years or 120 penalty units, or both</w:t>
      </w:r>
      <w:r w:rsidR="00FB7CC0" w:rsidRPr="006207B4">
        <w:t>.</w:t>
      </w:r>
    </w:p>
    <w:p w:rsidR="00DE4E2E" w:rsidRPr="006207B4" w:rsidRDefault="00224AD8" w:rsidP="00BF3DD9">
      <w:pPr>
        <w:pStyle w:val="SubsectionHead"/>
      </w:pPr>
      <w:r w:rsidRPr="006207B4">
        <w:t>Civil penalty</w:t>
      </w:r>
    </w:p>
    <w:p w:rsidR="00DE4E2E" w:rsidRPr="006207B4" w:rsidRDefault="00DE4E2E" w:rsidP="00BF3DD9">
      <w:pPr>
        <w:pStyle w:val="subsection"/>
      </w:pPr>
      <w:r w:rsidRPr="006207B4">
        <w:rPr>
          <w:lang w:eastAsia="en-US"/>
        </w:rPr>
        <w:tab/>
        <w:t>(3)</w:t>
      </w:r>
      <w:r w:rsidRPr="006207B4">
        <w:rPr>
          <w:lang w:eastAsia="en-US"/>
        </w:rPr>
        <w:tab/>
      </w:r>
      <w:r w:rsidRPr="006207B4">
        <w:t xml:space="preserve">A person is liable to a civil penalty if the person contravenes </w:t>
      </w:r>
      <w:r w:rsidR="006207B4">
        <w:t>subsection (</w:t>
      </w:r>
      <w:r w:rsidRPr="006207B4">
        <w:t>1).</w:t>
      </w:r>
    </w:p>
    <w:p w:rsidR="00FB7CC0" w:rsidRPr="006207B4" w:rsidRDefault="00F1138B" w:rsidP="00BF3DD9">
      <w:pPr>
        <w:pStyle w:val="Penalty"/>
      </w:pPr>
      <w:r w:rsidRPr="006207B4">
        <w:t>Civil penalty:</w:t>
      </w:r>
      <w:r w:rsidRPr="006207B4">
        <w:tab/>
        <w:t>600 penalty units</w:t>
      </w:r>
      <w:r w:rsidR="00FB7CC0" w:rsidRPr="006207B4">
        <w:t>.</w:t>
      </w:r>
    </w:p>
    <w:p w:rsidR="00295448" w:rsidRPr="006207B4" w:rsidRDefault="00D85F2D" w:rsidP="00BF3DD9">
      <w:pPr>
        <w:pStyle w:val="ActHead5"/>
      </w:pPr>
      <w:bookmarkStart w:id="172" w:name="_Toc393721298"/>
      <w:r w:rsidRPr="006207B4">
        <w:rPr>
          <w:rStyle w:val="CharSectno"/>
        </w:rPr>
        <w:t>122</w:t>
      </w:r>
      <w:r w:rsidR="00295448" w:rsidRPr="006207B4">
        <w:t xml:space="preserve">  </w:t>
      </w:r>
      <w:r w:rsidR="00CC624A" w:rsidRPr="006207B4">
        <w:t xml:space="preserve">Certain </w:t>
      </w:r>
      <w:r w:rsidR="00295448" w:rsidRPr="006207B4">
        <w:t>persons</w:t>
      </w:r>
      <w:r w:rsidR="00CC624A" w:rsidRPr="006207B4">
        <w:t xml:space="preserve"> may be refused entry to </w:t>
      </w:r>
      <w:r w:rsidR="00A818B9" w:rsidRPr="006207B4">
        <w:t xml:space="preserve">or asked to leave </w:t>
      </w:r>
      <w:r w:rsidR="00CC624A" w:rsidRPr="006207B4">
        <w:t>a vessel</w:t>
      </w:r>
      <w:bookmarkEnd w:id="172"/>
    </w:p>
    <w:p w:rsidR="00BE2F53" w:rsidRPr="006207B4" w:rsidRDefault="00295448" w:rsidP="00BF3DD9">
      <w:pPr>
        <w:pStyle w:val="subsection"/>
      </w:pPr>
      <w:r w:rsidRPr="006207B4">
        <w:tab/>
      </w:r>
      <w:r w:rsidR="0098662A" w:rsidRPr="006207B4">
        <w:t>(1)</w:t>
      </w:r>
      <w:r w:rsidR="00CC624A" w:rsidRPr="006207B4">
        <w:tab/>
      </w:r>
      <w:r w:rsidR="00BE2F53" w:rsidRPr="006207B4">
        <w:t xml:space="preserve">A person </w:t>
      </w:r>
      <w:r w:rsidR="006E2C5C" w:rsidRPr="006207B4">
        <w:t>must not</w:t>
      </w:r>
      <w:r w:rsidR="00BE2F53" w:rsidRPr="006207B4">
        <w:t>:</w:t>
      </w:r>
    </w:p>
    <w:p w:rsidR="00CC624A" w:rsidRPr="006207B4" w:rsidRDefault="00F1138B" w:rsidP="00BF3DD9">
      <w:pPr>
        <w:pStyle w:val="paragraph"/>
      </w:pPr>
      <w:r w:rsidRPr="006207B4">
        <w:tab/>
        <w:t>(a)</w:t>
      </w:r>
      <w:r w:rsidRPr="006207B4">
        <w:tab/>
      </w:r>
      <w:r w:rsidR="00A16D0F" w:rsidRPr="006207B4">
        <w:t>board</w:t>
      </w:r>
      <w:r w:rsidR="006B36E3" w:rsidRPr="006207B4">
        <w:t xml:space="preserve"> a vessel </w:t>
      </w:r>
      <w:r w:rsidR="00BE2F53" w:rsidRPr="006207B4">
        <w:t xml:space="preserve">after </w:t>
      </w:r>
      <w:r w:rsidR="006B36E3" w:rsidRPr="006207B4">
        <w:t>being refused permission</w:t>
      </w:r>
      <w:r w:rsidR="00267E13" w:rsidRPr="006207B4">
        <w:t xml:space="preserve"> to board</w:t>
      </w:r>
      <w:r w:rsidR="006B36E3" w:rsidRPr="006207B4">
        <w:t xml:space="preserve"> </w:t>
      </w:r>
      <w:r w:rsidR="00CC624A" w:rsidRPr="006207B4">
        <w:t>by or o</w:t>
      </w:r>
      <w:r w:rsidR="00767783" w:rsidRPr="006207B4">
        <w:t>n behalf of the owner or master;</w:t>
      </w:r>
      <w:r w:rsidR="00CC624A" w:rsidRPr="006207B4">
        <w:t xml:space="preserve"> </w:t>
      </w:r>
      <w:r w:rsidR="00BE2F53" w:rsidRPr="006207B4">
        <w:t>or</w:t>
      </w:r>
    </w:p>
    <w:p w:rsidR="00295448" w:rsidRPr="006207B4" w:rsidRDefault="00F1138B" w:rsidP="00BF3DD9">
      <w:pPr>
        <w:pStyle w:val="paragraph"/>
      </w:pPr>
      <w:r w:rsidRPr="006207B4">
        <w:tab/>
        <w:t>(b</w:t>
      </w:r>
      <w:r w:rsidR="006E2C5C" w:rsidRPr="006207B4">
        <w:t>)</w:t>
      </w:r>
      <w:r w:rsidR="006E2C5C" w:rsidRPr="006207B4">
        <w:tab/>
        <w:t>remain</w:t>
      </w:r>
      <w:r w:rsidR="00BE2F53" w:rsidRPr="006207B4">
        <w:t xml:space="preserve"> on board a vessel after being asked to leave the vessel by or on behalf of the owner or master</w:t>
      </w:r>
      <w:r w:rsidRPr="006207B4">
        <w:t>.</w:t>
      </w:r>
    </w:p>
    <w:p w:rsidR="006E2C5C" w:rsidRPr="006207B4" w:rsidRDefault="006E2C5C" w:rsidP="00BF3DD9">
      <w:pPr>
        <w:pStyle w:val="SubsectionHead"/>
      </w:pPr>
      <w:r w:rsidRPr="006207B4">
        <w:t>Fault</w:t>
      </w:r>
      <w:r w:rsidR="006207B4">
        <w:noBreakHyphen/>
      </w:r>
      <w:r w:rsidRPr="006207B4">
        <w:t>based offence</w:t>
      </w:r>
    </w:p>
    <w:p w:rsidR="009006E1" w:rsidRPr="006207B4" w:rsidRDefault="006E2C5C" w:rsidP="00BF3DD9">
      <w:pPr>
        <w:pStyle w:val="subsection"/>
      </w:pPr>
      <w:r w:rsidRPr="006207B4">
        <w:tab/>
        <w:t>(</w:t>
      </w:r>
      <w:r w:rsidR="002433EA" w:rsidRPr="006207B4">
        <w:t>2</w:t>
      </w:r>
      <w:r w:rsidRPr="006207B4">
        <w:t>)</w:t>
      </w:r>
      <w:r w:rsidRPr="006207B4">
        <w:tab/>
        <w:t xml:space="preserve">A person commits an offence if the person contravenes </w:t>
      </w:r>
      <w:r w:rsidR="006207B4">
        <w:t>subsection (</w:t>
      </w:r>
      <w:r w:rsidRPr="006207B4">
        <w:t>1).</w:t>
      </w:r>
    </w:p>
    <w:p w:rsidR="006E2C5C" w:rsidRPr="006207B4" w:rsidRDefault="006E2C5C" w:rsidP="00BF3DD9">
      <w:pPr>
        <w:pStyle w:val="Penalty"/>
      </w:pPr>
      <w:r w:rsidRPr="006207B4">
        <w:t>Penalty:</w:t>
      </w:r>
      <w:r w:rsidRPr="006207B4">
        <w:tab/>
        <w:t>10 penalty units.</w:t>
      </w:r>
    </w:p>
    <w:p w:rsidR="00CC624A" w:rsidRPr="006207B4" w:rsidRDefault="00D85F2D" w:rsidP="00BF3DD9">
      <w:pPr>
        <w:pStyle w:val="ActHead5"/>
      </w:pPr>
      <w:bookmarkStart w:id="173" w:name="_Toc393721299"/>
      <w:r w:rsidRPr="006207B4">
        <w:rPr>
          <w:rStyle w:val="CharSectno"/>
        </w:rPr>
        <w:lastRenderedPageBreak/>
        <w:t>123</w:t>
      </w:r>
      <w:r w:rsidR="00CC624A" w:rsidRPr="006207B4">
        <w:t xml:space="preserve">  </w:t>
      </w:r>
      <w:r w:rsidR="00D8470A" w:rsidRPr="006207B4">
        <w:t>Power of master etc. to detain</w:t>
      </w:r>
      <w:bookmarkEnd w:id="173"/>
    </w:p>
    <w:p w:rsidR="004275F3" w:rsidRPr="006207B4" w:rsidRDefault="004275F3" w:rsidP="00BF3DD9">
      <w:pPr>
        <w:pStyle w:val="subsection"/>
      </w:pPr>
      <w:r w:rsidRPr="006207B4">
        <w:tab/>
        <w:t>(</w:t>
      </w:r>
      <w:r w:rsidR="00295448" w:rsidRPr="006207B4">
        <w:t>1</w:t>
      </w:r>
      <w:r w:rsidRPr="006207B4">
        <w:t>)</w:t>
      </w:r>
      <w:r w:rsidRPr="006207B4">
        <w:tab/>
        <w:t xml:space="preserve">If the </w:t>
      </w:r>
      <w:r w:rsidR="00DE4E2E" w:rsidRPr="006207B4">
        <w:t>master or ot</w:t>
      </w:r>
      <w:r w:rsidRPr="006207B4">
        <w:t>her officer of a vessel reasonably believes that a person (the</w:t>
      </w:r>
      <w:r w:rsidRPr="006207B4">
        <w:rPr>
          <w:b/>
          <w:i/>
        </w:rPr>
        <w:t xml:space="preserve"> offender</w:t>
      </w:r>
      <w:r w:rsidRPr="006207B4">
        <w:t>) has contravened section</w:t>
      </w:r>
      <w:r w:rsidR="006207B4">
        <w:t> </w:t>
      </w:r>
      <w:r w:rsidR="00D85F2D" w:rsidRPr="006207B4">
        <w:t>121</w:t>
      </w:r>
      <w:r w:rsidR="00295448" w:rsidRPr="006207B4">
        <w:t>,</w:t>
      </w:r>
      <w:r w:rsidRPr="006207B4">
        <w:t xml:space="preserve"> the master or officer, or a person</w:t>
      </w:r>
      <w:r w:rsidR="00DE4E2E" w:rsidRPr="006207B4">
        <w:t xml:space="preserve"> </w:t>
      </w:r>
      <w:r w:rsidRPr="006207B4">
        <w:t>asked by the master or officer to assist</w:t>
      </w:r>
      <w:r w:rsidR="00402971" w:rsidRPr="006207B4">
        <w:t>,</w:t>
      </w:r>
      <w:r w:rsidR="00D506B8" w:rsidRPr="006207B4">
        <w:t xml:space="preserve"> may detain the offender without warrant.</w:t>
      </w:r>
    </w:p>
    <w:p w:rsidR="004275F3" w:rsidRPr="006207B4" w:rsidRDefault="004275F3" w:rsidP="00BF3DD9">
      <w:pPr>
        <w:pStyle w:val="subsection"/>
      </w:pPr>
      <w:r w:rsidRPr="006207B4">
        <w:tab/>
        <w:t>(2)</w:t>
      </w:r>
      <w:r w:rsidRPr="006207B4">
        <w:tab/>
        <w:t xml:space="preserve">A person who </w:t>
      </w:r>
      <w:r w:rsidR="0035277D" w:rsidRPr="006207B4">
        <w:t>detains</w:t>
      </w:r>
      <w:r w:rsidRPr="006207B4">
        <w:t xml:space="preserve"> </w:t>
      </w:r>
      <w:r w:rsidR="0035277D" w:rsidRPr="006207B4">
        <w:t>an offender</w:t>
      </w:r>
      <w:r w:rsidRPr="006207B4">
        <w:t xml:space="preserve"> under </w:t>
      </w:r>
      <w:r w:rsidR="006207B4">
        <w:t>subsection (</w:t>
      </w:r>
      <w:r w:rsidRPr="006207B4">
        <w:t xml:space="preserve">1) must, as soon as practicable after the </w:t>
      </w:r>
      <w:r w:rsidR="00FC70BA" w:rsidRPr="006207B4">
        <w:t>detention</w:t>
      </w:r>
      <w:r w:rsidRPr="006207B4">
        <w:t xml:space="preserve">, arrange for the </w:t>
      </w:r>
      <w:r w:rsidR="0035277D" w:rsidRPr="006207B4">
        <w:t>offender</w:t>
      </w:r>
      <w:r w:rsidRPr="006207B4">
        <w:t>, and any property found on the o</w:t>
      </w:r>
      <w:r w:rsidR="0035277D" w:rsidRPr="006207B4">
        <w:t>ffender</w:t>
      </w:r>
      <w:r w:rsidRPr="006207B4">
        <w:t>, to be</w:t>
      </w:r>
      <w:r w:rsidR="009314AE" w:rsidRPr="006207B4">
        <w:t xml:space="preserve"> delivered to a constable.</w:t>
      </w:r>
    </w:p>
    <w:p w:rsidR="000A2242" w:rsidRPr="006207B4" w:rsidRDefault="000A2242" w:rsidP="00CE6F45">
      <w:pPr>
        <w:pStyle w:val="ActHead2"/>
        <w:pageBreakBefore/>
      </w:pPr>
      <w:bookmarkStart w:id="174" w:name="_Toc393721300"/>
      <w:r w:rsidRPr="006207B4">
        <w:rPr>
          <w:rStyle w:val="CharPartNo"/>
        </w:rPr>
        <w:lastRenderedPageBreak/>
        <w:t>Part</w:t>
      </w:r>
      <w:r w:rsidR="006207B4">
        <w:rPr>
          <w:rStyle w:val="CharPartNo"/>
        </w:rPr>
        <w:t> </w:t>
      </w:r>
      <w:r w:rsidRPr="006207B4">
        <w:rPr>
          <w:rStyle w:val="CharPartNo"/>
        </w:rPr>
        <w:t>5</w:t>
      </w:r>
      <w:r w:rsidRPr="006207B4">
        <w:t>—</w:t>
      </w:r>
      <w:r w:rsidR="00681A81" w:rsidRPr="006207B4">
        <w:rPr>
          <w:rStyle w:val="CharPartText"/>
        </w:rPr>
        <w:t>Musters and drills</w:t>
      </w:r>
      <w:bookmarkEnd w:id="174"/>
    </w:p>
    <w:p w:rsidR="001325C6" w:rsidRPr="006207B4" w:rsidRDefault="001325C6" w:rsidP="00BF3DD9">
      <w:pPr>
        <w:pStyle w:val="ActHead3"/>
      </w:pPr>
      <w:bookmarkStart w:id="175" w:name="_Toc393721301"/>
      <w:r w:rsidRPr="006207B4">
        <w:rPr>
          <w:rStyle w:val="CharDivNo"/>
        </w:rPr>
        <w:t>Division</w:t>
      </w:r>
      <w:r w:rsidR="006207B4">
        <w:rPr>
          <w:rStyle w:val="CharDivNo"/>
        </w:rPr>
        <w:t> </w:t>
      </w:r>
      <w:r w:rsidR="000B5D62" w:rsidRPr="006207B4">
        <w:rPr>
          <w:rStyle w:val="CharDivNo"/>
        </w:rPr>
        <w:t>1</w:t>
      </w:r>
      <w:r w:rsidRPr="006207B4">
        <w:t>—</w:t>
      </w:r>
      <w:r w:rsidRPr="006207B4">
        <w:rPr>
          <w:rStyle w:val="CharDivText"/>
        </w:rPr>
        <w:t>Vessels to which this Part applies</w:t>
      </w:r>
      <w:bookmarkEnd w:id="175"/>
    </w:p>
    <w:p w:rsidR="001325C6" w:rsidRPr="006207B4" w:rsidRDefault="00D85F2D" w:rsidP="00BF3DD9">
      <w:pPr>
        <w:pStyle w:val="ActHead5"/>
      </w:pPr>
      <w:bookmarkStart w:id="176" w:name="_Toc393721302"/>
      <w:r w:rsidRPr="006207B4">
        <w:rPr>
          <w:rStyle w:val="CharSectno"/>
        </w:rPr>
        <w:t>124</w:t>
      </w:r>
      <w:r w:rsidR="00DF5BCF" w:rsidRPr="006207B4">
        <w:t xml:space="preserve">  </w:t>
      </w:r>
      <w:r w:rsidR="00A20A7E" w:rsidRPr="006207B4">
        <w:t>Vessels to which this Part applies</w:t>
      </w:r>
      <w:bookmarkEnd w:id="176"/>
    </w:p>
    <w:p w:rsidR="001325C6" w:rsidRPr="006207B4" w:rsidRDefault="00ED46A8" w:rsidP="00BF3DD9">
      <w:pPr>
        <w:pStyle w:val="subsection"/>
      </w:pPr>
      <w:r w:rsidRPr="006207B4">
        <w:tab/>
      </w:r>
      <w:r w:rsidRPr="006207B4">
        <w:tab/>
      </w:r>
      <w:r w:rsidR="001325C6" w:rsidRPr="006207B4">
        <w:t>This Part applies to:</w:t>
      </w:r>
    </w:p>
    <w:p w:rsidR="001325C6" w:rsidRPr="006207B4" w:rsidRDefault="001325C6" w:rsidP="00BF3DD9">
      <w:pPr>
        <w:pStyle w:val="paragraph"/>
      </w:pPr>
      <w:r w:rsidRPr="006207B4">
        <w:tab/>
        <w:t>(a)</w:t>
      </w:r>
      <w:r w:rsidRPr="006207B4">
        <w:tab/>
      </w:r>
      <w:r w:rsidR="00EF42CE" w:rsidRPr="006207B4">
        <w:t>regulated</w:t>
      </w:r>
      <w:r w:rsidRPr="006207B4">
        <w:t xml:space="preserve"> Australian vessels; and</w:t>
      </w:r>
    </w:p>
    <w:p w:rsidR="001325C6" w:rsidRPr="006207B4" w:rsidRDefault="00E63F3B" w:rsidP="00BF3DD9">
      <w:pPr>
        <w:pStyle w:val="paragraph"/>
      </w:pPr>
      <w:r w:rsidRPr="006207B4">
        <w:tab/>
        <w:t>(b)</w:t>
      </w:r>
      <w:r w:rsidRPr="006207B4">
        <w:tab/>
        <w:t>foreign vessels; and</w:t>
      </w:r>
    </w:p>
    <w:p w:rsidR="00E63F3B" w:rsidRPr="006207B4" w:rsidRDefault="00E63F3B" w:rsidP="00BF3DD9">
      <w:pPr>
        <w:pStyle w:val="paragraph"/>
      </w:pPr>
      <w:r w:rsidRPr="006207B4">
        <w:tab/>
        <w:t>(c)</w:t>
      </w:r>
      <w:r w:rsidRPr="006207B4">
        <w:tab/>
        <w:t>domestic commercial vessels; and</w:t>
      </w:r>
    </w:p>
    <w:p w:rsidR="00E63F3B" w:rsidRPr="006207B4" w:rsidRDefault="00E63F3B" w:rsidP="00BF3DD9">
      <w:pPr>
        <w:pStyle w:val="paragraph"/>
      </w:pPr>
      <w:r w:rsidRPr="006207B4">
        <w:tab/>
        <w:t>(d)</w:t>
      </w:r>
      <w:r w:rsidRPr="006207B4">
        <w:tab/>
        <w:t>recreational vessels.</w:t>
      </w:r>
    </w:p>
    <w:p w:rsidR="00861947" w:rsidRPr="006207B4" w:rsidRDefault="00FD310B" w:rsidP="00BF3DD9">
      <w:pPr>
        <w:pStyle w:val="notetext"/>
      </w:pPr>
      <w:r w:rsidRPr="006207B4">
        <w:t>Note:</w:t>
      </w:r>
      <w:r w:rsidR="00861947" w:rsidRPr="006207B4">
        <w:tab/>
        <w:t>Section</w:t>
      </w:r>
      <w:r w:rsidR="006207B4">
        <w:t> </w:t>
      </w:r>
      <w:r w:rsidR="00D85F2D" w:rsidRPr="006207B4">
        <w:t>12</w:t>
      </w:r>
      <w:r w:rsidR="00861947" w:rsidRPr="006207B4">
        <w:t xml:space="preserve"> may affect the application of this Chapter in certain circumstances relating to State and Territory law.</w:t>
      </w:r>
    </w:p>
    <w:p w:rsidR="000F4E4E" w:rsidRPr="006207B4" w:rsidRDefault="000B5D62" w:rsidP="00CE6F45">
      <w:pPr>
        <w:pStyle w:val="ActHead3"/>
        <w:pageBreakBefore/>
      </w:pPr>
      <w:bookmarkStart w:id="177" w:name="_Toc393721303"/>
      <w:r w:rsidRPr="006207B4">
        <w:rPr>
          <w:rStyle w:val="CharDivNo"/>
        </w:rPr>
        <w:lastRenderedPageBreak/>
        <w:t>Division</w:t>
      </w:r>
      <w:r w:rsidR="006207B4">
        <w:rPr>
          <w:rStyle w:val="CharDivNo"/>
        </w:rPr>
        <w:t> </w:t>
      </w:r>
      <w:r w:rsidRPr="006207B4">
        <w:rPr>
          <w:rStyle w:val="CharDivNo"/>
        </w:rPr>
        <w:t>2</w:t>
      </w:r>
      <w:r w:rsidR="000F4E4E" w:rsidRPr="006207B4">
        <w:t>—</w:t>
      </w:r>
      <w:r w:rsidR="00E8187C" w:rsidRPr="006207B4">
        <w:rPr>
          <w:rStyle w:val="CharDivText"/>
        </w:rPr>
        <w:t>Regulation</w:t>
      </w:r>
      <w:r w:rsidR="000F4E4E" w:rsidRPr="006207B4">
        <w:rPr>
          <w:rStyle w:val="CharDivText"/>
        </w:rPr>
        <w:t>s relating to musters, drills and tests</w:t>
      </w:r>
      <w:bookmarkEnd w:id="177"/>
    </w:p>
    <w:p w:rsidR="00E8187C" w:rsidRPr="006207B4" w:rsidRDefault="00D85F2D" w:rsidP="00BF3DD9">
      <w:pPr>
        <w:pStyle w:val="ActHead5"/>
      </w:pPr>
      <w:bookmarkStart w:id="178" w:name="_Toc393721304"/>
      <w:r w:rsidRPr="006207B4">
        <w:rPr>
          <w:rStyle w:val="CharSectno"/>
        </w:rPr>
        <w:t>125</w:t>
      </w:r>
      <w:r w:rsidR="00E8187C" w:rsidRPr="006207B4">
        <w:t xml:space="preserve">  Regulations relating to musters, drills and tests</w:t>
      </w:r>
      <w:bookmarkEnd w:id="178"/>
    </w:p>
    <w:p w:rsidR="000F4E4E" w:rsidRPr="006207B4" w:rsidRDefault="000F4E4E" w:rsidP="00BF3DD9">
      <w:pPr>
        <w:pStyle w:val="subsection"/>
      </w:pPr>
      <w:r w:rsidRPr="006207B4">
        <w:tab/>
        <w:t>(1)</w:t>
      </w:r>
      <w:r w:rsidRPr="006207B4">
        <w:tab/>
        <w:t>The regulations may make provision i</w:t>
      </w:r>
      <w:r w:rsidR="008C2CBB" w:rsidRPr="006207B4">
        <w:t xml:space="preserve">n relation to musters, drills, checks of machinery and equipment and other </w:t>
      </w:r>
      <w:r w:rsidRPr="006207B4">
        <w:t>tests.</w:t>
      </w:r>
    </w:p>
    <w:p w:rsidR="000F4E4E" w:rsidRPr="006207B4" w:rsidRDefault="000F4E4E" w:rsidP="00BF3DD9">
      <w:pPr>
        <w:pStyle w:val="subsection"/>
      </w:pPr>
      <w:r w:rsidRPr="006207B4">
        <w:tab/>
        <w:t>(2)</w:t>
      </w:r>
      <w:r w:rsidRPr="006207B4">
        <w:tab/>
        <w:t xml:space="preserve">Without limiting </w:t>
      </w:r>
      <w:r w:rsidR="006207B4">
        <w:t>subsection (</w:t>
      </w:r>
      <w:r w:rsidRPr="006207B4">
        <w:t>1), the regulation</w:t>
      </w:r>
      <w:r w:rsidR="00F93A4B" w:rsidRPr="006207B4">
        <w:t>s</w:t>
      </w:r>
      <w:r w:rsidRPr="006207B4">
        <w:t xml:space="preserve"> may make provision in relation to the following:</w:t>
      </w:r>
    </w:p>
    <w:p w:rsidR="000F4E4E" w:rsidRPr="006207B4" w:rsidRDefault="000F4E4E" w:rsidP="00BF3DD9">
      <w:pPr>
        <w:pStyle w:val="paragraph"/>
      </w:pPr>
      <w:r w:rsidRPr="006207B4">
        <w:tab/>
        <w:t>(a)</w:t>
      </w:r>
      <w:r w:rsidRPr="006207B4">
        <w:tab/>
        <w:t>boat drills, fire drills and collision drills;</w:t>
      </w:r>
    </w:p>
    <w:p w:rsidR="000F4E4E" w:rsidRPr="006207B4" w:rsidRDefault="000F4E4E" w:rsidP="00BF3DD9">
      <w:pPr>
        <w:pStyle w:val="paragraph"/>
      </w:pPr>
      <w:r w:rsidRPr="006207B4">
        <w:tab/>
        <w:t>(b)</w:t>
      </w:r>
      <w:r w:rsidRPr="006207B4">
        <w:tab/>
        <w:t>safety training and familiarisation;</w:t>
      </w:r>
    </w:p>
    <w:p w:rsidR="00D94019" w:rsidRPr="006207B4" w:rsidRDefault="00D94019" w:rsidP="00BF3DD9">
      <w:pPr>
        <w:pStyle w:val="paragraph"/>
      </w:pPr>
      <w:r w:rsidRPr="006207B4">
        <w:tab/>
        <w:t>(c)</w:t>
      </w:r>
      <w:r w:rsidRPr="006207B4">
        <w:tab/>
      </w:r>
      <w:r w:rsidR="005124DE" w:rsidRPr="006207B4">
        <w:t xml:space="preserve">checks and tests of </w:t>
      </w:r>
      <w:r w:rsidRPr="006207B4">
        <w:t>machinery and equipmen</w:t>
      </w:r>
      <w:r w:rsidR="00236AA0" w:rsidRPr="006207B4">
        <w:t>t;</w:t>
      </w:r>
    </w:p>
    <w:p w:rsidR="00236AA0" w:rsidRPr="006207B4" w:rsidRDefault="00F93A4B" w:rsidP="00BF3DD9">
      <w:pPr>
        <w:pStyle w:val="paragraph"/>
      </w:pPr>
      <w:r w:rsidRPr="006207B4">
        <w:tab/>
        <w:t>(</w:t>
      </w:r>
      <w:r w:rsidR="00402971" w:rsidRPr="006207B4">
        <w:t>d</w:t>
      </w:r>
      <w:r w:rsidRPr="006207B4">
        <w:t>)</w:t>
      </w:r>
      <w:r w:rsidRPr="006207B4">
        <w:tab/>
      </w:r>
      <w:r w:rsidR="005124DE" w:rsidRPr="006207B4">
        <w:t>entries in a</w:t>
      </w:r>
      <w:r w:rsidRPr="006207B4">
        <w:t xml:space="preserve"> </w:t>
      </w:r>
      <w:r w:rsidR="005124DE" w:rsidRPr="006207B4">
        <w:t>vessel</w:t>
      </w:r>
      <w:r w:rsidR="006F3902" w:rsidRPr="006207B4">
        <w:t>’</w:t>
      </w:r>
      <w:r w:rsidR="005124DE" w:rsidRPr="006207B4">
        <w:t xml:space="preserve">s </w:t>
      </w:r>
      <w:r w:rsidRPr="006207B4">
        <w:t>official logbook</w:t>
      </w:r>
      <w:r w:rsidR="005124DE" w:rsidRPr="006207B4">
        <w:t xml:space="preserve"> </w:t>
      </w:r>
      <w:r w:rsidRPr="006207B4">
        <w:t>of musters, drills and safety training and familiarisation</w:t>
      </w:r>
      <w:r w:rsidR="008F1D2F" w:rsidRPr="006207B4">
        <w:t>.</w:t>
      </w:r>
    </w:p>
    <w:p w:rsidR="00F539E1" w:rsidRPr="006207B4" w:rsidRDefault="000A2242" w:rsidP="00CE6F45">
      <w:pPr>
        <w:pStyle w:val="ActHead3"/>
        <w:pageBreakBefore/>
      </w:pPr>
      <w:bookmarkStart w:id="179" w:name="_Toc393721305"/>
      <w:r w:rsidRPr="006207B4">
        <w:rPr>
          <w:rStyle w:val="CharDivNo"/>
        </w:rPr>
        <w:lastRenderedPageBreak/>
        <w:t>Division</w:t>
      </w:r>
      <w:r w:rsidR="006207B4">
        <w:rPr>
          <w:rStyle w:val="CharDivNo"/>
        </w:rPr>
        <w:t> </w:t>
      </w:r>
      <w:r w:rsidR="000B5D62" w:rsidRPr="006207B4">
        <w:rPr>
          <w:rStyle w:val="CharDivNo"/>
        </w:rPr>
        <w:t>3</w:t>
      </w:r>
      <w:r w:rsidRPr="006207B4">
        <w:t>—</w:t>
      </w:r>
      <w:r w:rsidRPr="006207B4">
        <w:rPr>
          <w:rStyle w:val="CharDivText"/>
        </w:rPr>
        <w:t>Offences and civil penalties relating to musters, drills and</w:t>
      </w:r>
      <w:r w:rsidR="00C90542" w:rsidRPr="006207B4">
        <w:rPr>
          <w:rStyle w:val="CharDivText"/>
        </w:rPr>
        <w:t xml:space="preserve"> tests</w:t>
      </w:r>
      <w:bookmarkEnd w:id="179"/>
    </w:p>
    <w:p w:rsidR="000A2242" w:rsidRPr="006207B4" w:rsidRDefault="00D85F2D" w:rsidP="00BF3DD9">
      <w:pPr>
        <w:pStyle w:val="ActHead5"/>
      </w:pPr>
      <w:bookmarkStart w:id="180" w:name="_Toc393721306"/>
      <w:r w:rsidRPr="006207B4">
        <w:rPr>
          <w:rStyle w:val="CharSectno"/>
        </w:rPr>
        <w:t>126</w:t>
      </w:r>
      <w:r w:rsidR="000A2242" w:rsidRPr="006207B4">
        <w:t xml:space="preserve">  Musters and drills</w:t>
      </w:r>
      <w:r w:rsidR="00C90542" w:rsidRPr="006207B4">
        <w:t xml:space="preserve"> </w:t>
      </w:r>
      <w:r w:rsidR="00D94019" w:rsidRPr="006207B4">
        <w:t xml:space="preserve">etc. </w:t>
      </w:r>
      <w:r w:rsidR="00C90542" w:rsidRPr="006207B4">
        <w:t>on vessels</w:t>
      </w:r>
      <w:bookmarkEnd w:id="180"/>
    </w:p>
    <w:p w:rsidR="000A2242" w:rsidRPr="006207B4" w:rsidRDefault="000A2242" w:rsidP="00BF3DD9">
      <w:pPr>
        <w:pStyle w:val="subsection"/>
      </w:pPr>
      <w:r w:rsidRPr="006207B4">
        <w:tab/>
        <w:t>(1)</w:t>
      </w:r>
      <w:r w:rsidRPr="006207B4">
        <w:tab/>
        <w:t>The master of</w:t>
      </w:r>
      <w:r w:rsidR="00F539E1" w:rsidRPr="006207B4">
        <w:t xml:space="preserve"> a </w:t>
      </w:r>
      <w:r w:rsidR="00830776" w:rsidRPr="006207B4">
        <w:t>vessel</w:t>
      </w:r>
      <w:r w:rsidR="008F1D2F" w:rsidRPr="006207B4">
        <w:t xml:space="preserve"> must ensure</w:t>
      </w:r>
      <w:r w:rsidRPr="006207B4">
        <w:t>:</w:t>
      </w:r>
    </w:p>
    <w:p w:rsidR="00C224F6" w:rsidRPr="006207B4" w:rsidRDefault="000A2242" w:rsidP="00BF3DD9">
      <w:pPr>
        <w:pStyle w:val="paragraph"/>
      </w:pPr>
      <w:r w:rsidRPr="006207B4">
        <w:tab/>
        <w:t>(a)</w:t>
      </w:r>
      <w:r w:rsidRPr="006207B4">
        <w:tab/>
        <w:t xml:space="preserve">that musters, </w:t>
      </w:r>
      <w:r w:rsidR="00F93A4B" w:rsidRPr="006207B4">
        <w:t>drills and</w:t>
      </w:r>
      <w:r w:rsidR="00C224F6" w:rsidRPr="006207B4">
        <w:t xml:space="preserve"> safety </w:t>
      </w:r>
      <w:r w:rsidR="00F93A4B" w:rsidRPr="006207B4">
        <w:t xml:space="preserve">training and familiarisation are </w:t>
      </w:r>
      <w:r w:rsidR="00C224F6" w:rsidRPr="006207B4">
        <w:t>held in accordance with the regulations; and</w:t>
      </w:r>
    </w:p>
    <w:p w:rsidR="000A2242" w:rsidRPr="006207B4" w:rsidRDefault="00F93A4B" w:rsidP="00BF3DD9">
      <w:pPr>
        <w:pStyle w:val="paragraph"/>
      </w:pPr>
      <w:r w:rsidRPr="006207B4">
        <w:tab/>
        <w:t>(</w:t>
      </w:r>
      <w:r w:rsidR="00402971" w:rsidRPr="006207B4">
        <w:t>b</w:t>
      </w:r>
      <w:r w:rsidR="00B14E05" w:rsidRPr="006207B4">
        <w:t>)</w:t>
      </w:r>
      <w:r w:rsidR="00B14E05" w:rsidRPr="006207B4">
        <w:tab/>
        <w:t xml:space="preserve">that entries are made </w:t>
      </w:r>
      <w:r w:rsidR="000A2242" w:rsidRPr="006207B4">
        <w:t xml:space="preserve">in the </w:t>
      </w:r>
      <w:r w:rsidR="009E29A7" w:rsidRPr="006207B4">
        <w:t>vessel</w:t>
      </w:r>
      <w:r w:rsidR="006F3902" w:rsidRPr="006207B4">
        <w:t>’</w:t>
      </w:r>
      <w:r w:rsidR="009E29A7" w:rsidRPr="006207B4">
        <w:t xml:space="preserve">s </w:t>
      </w:r>
      <w:r w:rsidR="000A2242" w:rsidRPr="006207B4">
        <w:t xml:space="preserve">official </w:t>
      </w:r>
      <w:r w:rsidR="00402971" w:rsidRPr="006207B4">
        <w:t>log</w:t>
      </w:r>
      <w:r w:rsidR="0059603B" w:rsidRPr="006207B4">
        <w:t>book</w:t>
      </w:r>
      <w:r w:rsidR="009E29A7" w:rsidRPr="006207B4">
        <w:t>,</w:t>
      </w:r>
      <w:r w:rsidR="00B14E05" w:rsidRPr="006207B4">
        <w:t xml:space="preserve"> in accordance with the regulations</w:t>
      </w:r>
      <w:r w:rsidR="009E29A7" w:rsidRPr="006207B4">
        <w:t>,</w:t>
      </w:r>
      <w:r w:rsidR="008C2CBB" w:rsidRPr="006207B4">
        <w:t xml:space="preserve"> in relation to musters, drills and safety training and familiarisation</w:t>
      </w:r>
      <w:r w:rsidRPr="006207B4">
        <w:t>.</w:t>
      </w:r>
    </w:p>
    <w:p w:rsidR="00B14E05" w:rsidRPr="006207B4" w:rsidRDefault="00FD310B" w:rsidP="00BF3DD9">
      <w:pPr>
        <w:pStyle w:val="subsection"/>
      </w:pPr>
      <w:r w:rsidRPr="006207B4">
        <w:tab/>
        <w:t>(2)</w:t>
      </w:r>
      <w:r w:rsidR="00B14E05" w:rsidRPr="006207B4">
        <w:tab/>
        <w:t xml:space="preserve">Without limiting </w:t>
      </w:r>
      <w:r w:rsidR="006207B4">
        <w:t>subsection (</w:t>
      </w:r>
      <w:r w:rsidR="00B14E05" w:rsidRPr="006207B4">
        <w:t xml:space="preserve">1), </w:t>
      </w:r>
      <w:r w:rsidR="00402971" w:rsidRPr="006207B4">
        <w:t>the</w:t>
      </w:r>
      <w:r w:rsidR="00B14E05" w:rsidRPr="006207B4">
        <w:t xml:space="preserve"> master of a vessel contravenes that subsection if the master does not implement and maintain a safety management system that ensures that the musters, drills and</w:t>
      </w:r>
      <w:r w:rsidR="00EA3B03" w:rsidRPr="006207B4">
        <w:t xml:space="preserve"> safety training and familiarisation are held</w:t>
      </w:r>
      <w:r w:rsidR="00B14E05" w:rsidRPr="006207B4">
        <w:t>.</w:t>
      </w:r>
    </w:p>
    <w:p w:rsidR="000A2242" w:rsidRPr="006207B4" w:rsidRDefault="000A2242" w:rsidP="00BF3DD9">
      <w:pPr>
        <w:pStyle w:val="SubsectionHead"/>
      </w:pPr>
      <w:r w:rsidRPr="006207B4">
        <w:t>Fault</w:t>
      </w:r>
      <w:r w:rsidR="006207B4">
        <w:noBreakHyphen/>
      </w:r>
      <w:r w:rsidRPr="006207B4">
        <w:t>based offence</w:t>
      </w:r>
    </w:p>
    <w:p w:rsidR="009006E1" w:rsidRPr="006207B4" w:rsidRDefault="00EA3B03" w:rsidP="00BF3DD9">
      <w:pPr>
        <w:pStyle w:val="subsection"/>
      </w:pPr>
      <w:r w:rsidRPr="006207B4">
        <w:tab/>
        <w:t>(3</w:t>
      </w:r>
      <w:r w:rsidR="000A2242" w:rsidRPr="006207B4">
        <w:t>)</w:t>
      </w:r>
      <w:r w:rsidR="000A2242" w:rsidRPr="006207B4">
        <w:tab/>
        <w:t xml:space="preserve">A person commits an offence if the person contravenes </w:t>
      </w:r>
      <w:r w:rsidR="006207B4">
        <w:t>subsection (</w:t>
      </w:r>
      <w:r w:rsidR="000A2242" w:rsidRPr="006207B4">
        <w:t>1).</w:t>
      </w:r>
    </w:p>
    <w:p w:rsidR="000A2242" w:rsidRPr="006207B4" w:rsidRDefault="000A2242" w:rsidP="00BF3DD9">
      <w:pPr>
        <w:pStyle w:val="Penalty"/>
      </w:pPr>
      <w:r w:rsidRPr="006207B4">
        <w:t>Penalty:</w:t>
      </w:r>
      <w:r w:rsidRPr="006207B4">
        <w:tab/>
      </w:r>
      <w:r w:rsidR="00402971" w:rsidRPr="006207B4">
        <w:t>Imprisonment for 5 years</w:t>
      </w:r>
      <w:r w:rsidRPr="006207B4">
        <w:t xml:space="preserve"> or </w:t>
      </w:r>
      <w:r w:rsidR="009541C5" w:rsidRPr="006207B4">
        <w:t>300</w:t>
      </w:r>
      <w:r w:rsidRPr="006207B4">
        <w:t xml:space="preserve"> penalty units, or both.</w:t>
      </w:r>
    </w:p>
    <w:p w:rsidR="000A2242" w:rsidRPr="006207B4" w:rsidRDefault="00224AD8" w:rsidP="00BF3DD9">
      <w:pPr>
        <w:pStyle w:val="SubsectionHead"/>
      </w:pPr>
      <w:r w:rsidRPr="006207B4">
        <w:t>Civil penalty</w:t>
      </w:r>
    </w:p>
    <w:p w:rsidR="000A2242" w:rsidRPr="006207B4" w:rsidRDefault="00EA3B03" w:rsidP="00BF3DD9">
      <w:pPr>
        <w:pStyle w:val="subsection"/>
      </w:pPr>
      <w:r w:rsidRPr="006207B4">
        <w:tab/>
        <w:t>(4</w:t>
      </w:r>
      <w:r w:rsidR="000A2242" w:rsidRPr="006207B4">
        <w:t>)</w:t>
      </w:r>
      <w:r w:rsidR="000A2242" w:rsidRPr="006207B4">
        <w:tab/>
        <w:t xml:space="preserve">A person is liable to a civil penalty if the person contravenes </w:t>
      </w:r>
      <w:r w:rsidR="006207B4">
        <w:t>subsection (</w:t>
      </w:r>
      <w:r w:rsidR="000A2242" w:rsidRPr="006207B4">
        <w:t>1).</w:t>
      </w:r>
    </w:p>
    <w:p w:rsidR="000A2242" w:rsidRPr="006207B4" w:rsidRDefault="000A2242" w:rsidP="00BF3DD9">
      <w:pPr>
        <w:pStyle w:val="Penalty"/>
      </w:pPr>
      <w:r w:rsidRPr="006207B4">
        <w:t>Civil penalty:</w:t>
      </w:r>
      <w:r w:rsidRPr="006207B4">
        <w:tab/>
      </w:r>
      <w:r w:rsidR="009541C5" w:rsidRPr="006207B4">
        <w:t>3,0</w:t>
      </w:r>
      <w:r w:rsidRPr="006207B4">
        <w:t>00 penalty units</w:t>
      </w:r>
      <w:r w:rsidR="00301AF8" w:rsidRPr="006207B4">
        <w:t>.</w:t>
      </w:r>
    </w:p>
    <w:p w:rsidR="000A2242" w:rsidRPr="006207B4" w:rsidRDefault="00D85F2D" w:rsidP="00BF3DD9">
      <w:pPr>
        <w:pStyle w:val="ActHead5"/>
      </w:pPr>
      <w:bookmarkStart w:id="181" w:name="_Toc393721307"/>
      <w:r w:rsidRPr="006207B4">
        <w:rPr>
          <w:rStyle w:val="CharSectno"/>
        </w:rPr>
        <w:t>127</w:t>
      </w:r>
      <w:r w:rsidR="000A2242" w:rsidRPr="006207B4">
        <w:t xml:space="preserve">  Machinery and equipment checks and tests</w:t>
      </w:r>
      <w:r w:rsidR="00C90542" w:rsidRPr="006207B4">
        <w:t xml:space="preserve"> on vessels</w:t>
      </w:r>
      <w:bookmarkEnd w:id="181"/>
    </w:p>
    <w:p w:rsidR="000A2242" w:rsidRPr="006207B4" w:rsidRDefault="00C90542" w:rsidP="00BF3DD9">
      <w:pPr>
        <w:pStyle w:val="subsection"/>
      </w:pPr>
      <w:r w:rsidRPr="006207B4">
        <w:tab/>
      </w:r>
      <w:r w:rsidR="004068C5" w:rsidRPr="006207B4">
        <w:t>(1)</w:t>
      </w:r>
      <w:r w:rsidR="008444DF" w:rsidRPr="006207B4">
        <w:tab/>
        <w:t>The master of a</w:t>
      </w:r>
      <w:r w:rsidR="00377804" w:rsidRPr="006207B4">
        <w:t xml:space="preserve"> </w:t>
      </w:r>
      <w:r w:rsidR="00437C94" w:rsidRPr="006207B4">
        <w:t xml:space="preserve">regulated Australian </w:t>
      </w:r>
      <w:r w:rsidR="00377804" w:rsidRPr="006207B4">
        <w:t>vessel</w:t>
      </w:r>
      <w:r w:rsidR="00437C94" w:rsidRPr="006207B4">
        <w:t xml:space="preserve"> or a foreign vessel</w:t>
      </w:r>
      <w:r w:rsidR="00402971" w:rsidRPr="006207B4">
        <w:t xml:space="preserve"> must ensure</w:t>
      </w:r>
      <w:r w:rsidR="000A2242" w:rsidRPr="006207B4">
        <w:t>:</w:t>
      </w:r>
    </w:p>
    <w:p w:rsidR="000A2242" w:rsidRPr="006207B4" w:rsidRDefault="000A2242" w:rsidP="00BF3DD9">
      <w:pPr>
        <w:pStyle w:val="paragraph"/>
      </w:pPr>
      <w:r w:rsidRPr="006207B4">
        <w:tab/>
        <w:t>(a)</w:t>
      </w:r>
      <w:r w:rsidRPr="006207B4">
        <w:tab/>
        <w:t xml:space="preserve">that checks and tests of the machinery and equipment of the </w:t>
      </w:r>
      <w:r w:rsidR="00C90542" w:rsidRPr="006207B4">
        <w:t>vessel</w:t>
      </w:r>
      <w:r w:rsidRPr="006207B4">
        <w:t xml:space="preserve"> are conducted as required by the regulations; and</w:t>
      </w:r>
    </w:p>
    <w:p w:rsidR="004068C5" w:rsidRPr="006207B4" w:rsidRDefault="000A2242" w:rsidP="00BF3DD9">
      <w:pPr>
        <w:pStyle w:val="paragraph"/>
      </w:pPr>
      <w:r w:rsidRPr="006207B4">
        <w:lastRenderedPageBreak/>
        <w:tab/>
        <w:t>(b)</w:t>
      </w:r>
      <w:r w:rsidRPr="006207B4">
        <w:tab/>
      </w:r>
      <w:r w:rsidR="008C2CBB" w:rsidRPr="006207B4">
        <w:t>that entri</w:t>
      </w:r>
      <w:r w:rsidR="00402971" w:rsidRPr="006207B4">
        <w:t xml:space="preserve">es are made in the </w:t>
      </w:r>
      <w:r w:rsidR="009E3B20" w:rsidRPr="006207B4">
        <w:t>vessel</w:t>
      </w:r>
      <w:r w:rsidR="006F3902" w:rsidRPr="006207B4">
        <w:t>’</w:t>
      </w:r>
      <w:r w:rsidR="009E3B20" w:rsidRPr="006207B4">
        <w:t xml:space="preserve">s </w:t>
      </w:r>
      <w:r w:rsidR="00402971" w:rsidRPr="006207B4">
        <w:t>official log</w:t>
      </w:r>
      <w:r w:rsidR="008C2CBB" w:rsidRPr="006207B4">
        <w:t>book</w:t>
      </w:r>
      <w:r w:rsidR="009E3B20" w:rsidRPr="006207B4">
        <w:t xml:space="preserve">, </w:t>
      </w:r>
      <w:r w:rsidR="007F047A" w:rsidRPr="006207B4">
        <w:t xml:space="preserve">in accordance with the </w:t>
      </w:r>
      <w:r w:rsidR="00DC2601" w:rsidRPr="006207B4">
        <w:t>regulations</w:t>
      </w:r>
      <w:r w:rsidR="009E3B20" w:rsidRPr="006207B4">
        <w:t>,</w:t>
      </w:r>
      <w:r w:rsidR="00DC2601" w:rsidRPr="006207B4">
        <w:t xml:space="preserve"> in</w:t>
      </w:r>
      <w:r w:rsidR="008C2CBB" w:rsidRPr="006207B4">
        <w:t xml:space="preserve"> relation to such checks and tests</w:t>
      </w:r>
      <w:r w:rsidRPr="006207B4">
        <w:t>.</w:t>
      </w:r>
    </w:p>
    <w:p w:rsidR="004068C5" w:rsidRPr="006207B4" w:rsidRDefault="00402971" w:rsidP="00BF3DD9">
      <w:pPr>
        <w:pStyle w:val="subsection"/>
      </w:pPr>
      <w:r w:rsidRPr="006207B4">
        <w:tab/>
        <w:t>(2</w:t>
      </w:r>
      <w:r w:rsidR="00FD310B" w:rsidRPr="006207B4">
        <w:t>)</w:t>
      </w:r>
      <w:r w:rsidR="004068C5" w:rsidRPr="006207B4">
        <w:tab/>
        <w:t xml:space="preserve">Without limiting </w:t>
      </w:r>
      <w:r w:rsidR="006207B4">
        <w:t>subsection (</w:t>
      </w:r>
      <w:r w:rsidR="004068C5" w:rsidRPr="006207B4">
        <w:t xml:space="preserve">1), the master of a vessel contravenes that subsection if the master does not implement and maintain a safety management system that ensures that </w:t>
      </w:r>
      <w:r w:rsidR="00F7497B" w:rsidRPr="006207B4">
        <w:t>the checks and tests are</w:t>
      </w:r>
      <w:r w:rsidR="004068C5" w:rsidRPr="006207B4">
        <w:t xml:space="preserve"> carried out</w:t>
      </w:r>
      <w:r w:rsidR="00F7497B" w:rsidRPr="006207B4">
        <w:t>, and the entries are made</w:t>
      </w:r>
      <w:r w:rsidR="004068C5" w:rsidRPr="006207B4">
        <w:t>.</w:t>
      </w:r>
    </w:p>
    <w:p w:rsidR="00C90542" w:rsidRPr="006207B4" w:rsidRDefault="00C90542" w:rsidP="00BF3DD9">
      <w:pPr>
        <w:pStyle w:val="SubsectionHead"/>
      </w:pPr>
      <w:r w:rsidRPr="006207B4">
        <w:t>Fault</w:t>
      </w:r>
      <w:r w:rsidR="006207B4">
        <w:noBreakHyphen/>
      </w:r>
      <w:r w:rsidRPr="006207B4">
        <w:t>based offence</w:t>
      </w:r>
    </w:p>
    <w:p w:rsidR="009006E1" w:rsidRPr="006207B4" w:rsidRDefault="00402971" w:rsidP="00BF3DD9">
      <w:pPr>
        <w:pStyle w:val="subsection"/>
      </w:pPr>
      <w:r w:rsidRPr="006207B4">
        <w:tab/>
        <w:t>(3</w:t>
      </w:r>
      <w:r w:rsidR="00C90542" w:rsidRPr="006207B4">
        <w:t>)</w:t>
      </w:r>
      <w:r w:rsidR="00C90542" w:rsidRPr="006207B4">
        <w:tab/>
        <w:t xml:space="preserve">A person commits an offence if the person contravenes </w:t>
      </w:r>
      <w:r w:rsidR="006207B4">
        <w:t>subsection (</w:t>
      </w:r>
      <w:r w:rsidR="00C90542" w:rsidRPr="006207B4">
        <w:t>1).</w:t>
      </w:r>
    </w:p>
    <w:p w:rsidR="00C90542" w:rsidRPr="006207B4" w:rsidRDefault="00C90542" w:rsidP="00BF3DD9">
      <w:pPr>
        <w:pStyle w:val="Penalty"/>
      </w:pPr>
      <w:r w:rsidRPr="006207B4">
        <w:t>Penalty:</w:t>
      </w:r>
      <w:r w:rsidRPr="006207B4">
        <w:tab/>
      </w:r>
      <w:r w:rsidR="00402971" w:rsidRPr="006207B4">
        <w:t>Imprisonment for 5 years</w:t>
      </w:r>
      <w:r w:rsidRPr="006207B4">
        <w:t xml:space="preserve"> or </w:t>
      </w:r>
      <w:r w:rsidR="009541C5" w:rsidRPr="006207B4">
        <w:t>300</w:t>
      </w:r>
      <w:r w:rsidRPr="006207B4">
        <w:t xml:space="preserve"> penalty units, or both.</w:t>
      </w:r>
    </w:p>
    <w:p w:rsidR="00C90542" w:rsidRPr="006207B4" w:rsidRDefault="00224AD8" w:rsidP="00BF3DD9">
      <w:pPr>
        <w:pStyle w:val="SubsectionHead"/>
      </w:pPr>
      <w:r w:rsidRPr="006207B4">
        <w:t>Civil penalty</w:t>
      </w:r>
    </w:p>
    <w:p w:rsidR="00C90542" w:rsidRPr="006207B4" w:rsidRDefault="00402971" w:rsidP="00BF3DD9">
      <w:pPr>
        <w:pStyle w:val="subsection"/>
      </w:pPr>
      <w:r w:rsidRPr="006207B4">
        <w:tab/>
        <w:t>(4</w:t>
      </w:r>
      <w:r w:rsidR="00C90542" w:rsidRPr="006207B4">
        <w:t>)</w:t>
      </w:r>
      <w:r w:rsidR="00C90542" w:rsidRPr="006207B4">
        <w:tab/>
        <w:t xml:space="preserve">A person is liable to a civil penalty if the person contravenes </w:t>
      </w:r>
      <w:r w:rsidR="006207B4">
        <w:t>subsection (</w:t>
      </w:r>
      <w:r w:rsidR="00C90542" w:rsidRPr="006207B4">
        <w:t>1).</w:t>
      </w:r>
    </w:p>
    <w:p w:rsidR="00B712CB" w:rsidRPr="006207B4" w:rsidRDefault="00C90542" w:rsidP="00BF3DD9">
      <w:pPr>
        <w:pStyle w:val="Penalty"/>
      </w:pPr>
      <w:r w:rsidRPr="006207B4">
        <w:t>Civil penalty:</w:t>
      </w:r>
      <w:r w:rsidRPr="006207B4">
        <w:tab/>
      </w:r>
      <w:r w:rsidR="009541C5" w:rsidRPr="006207B4">
        <w:t>3,0</w:t>
      </w:r>
      <w:r w:rsidRPr="006207B4">
        <w:t>00 penalty units</w:t>
      </w:r>
      <w:r w:rsidR="00301AF8" w:rsidRPr="006207B4">
        <w:t>.</w:t>
      </w:r>
    </w:p>
    <w:p w:rsidR="00007D10" w:rsidRPr="006207B4" w:rsidRDefault="00007D10" w:rsidP="00CE6F45">
      <w:pPr>
        <w:pStyle w:val="ActHead1"/>
        <w:pageBreakBefore/>
      </w:pPr>
      <w:bookmarkStart w:id="182" w:name="_Toc393721308"/>
      <w:r w:rsidRPr="006207B4">
        <w:rPr>
          <w:rStyle w:val="CharChapNo"/>
        </w:rPr>
        <w:lastRenderedPageBreak/>
        <w:t>Chapter</w:t>
      </w:r>
      <w:r w:rsidR="006207B4">
        <w:rPr>
          <w:rStyle w:val="CharChapNo"/>
        </w:rPr>
        <w:t> </w:t>
      </w:r>
      <w:r w:rsidRPr="006207B4">
        <w:rPr>
          <w:rStyle w:val="CharChapNo"/>
        </w:rPr>
        <w:t>4</w:t>
      </w:r>
      <w:r w:rsidRPr="006207B4">
        <w:t>—</w:t>
      </w:r>
      <w:r w:rsidR="00767783" w:rsidRPr="006207B4">
        <w:rPr>
          <w:rStyle w:val="CharChapText"/>
        </w:rPr>
        <w:t>Prevention of p</w:t>
      </w:r>
      <w:r w:rsidRPr="006207B4">
        <w:rPr>
          <w:rStyle w:val="CharChapText"/>
        </w:rPr>
        <w:t>ollution</w:t>
      </w:r>
      <w:bookmarkEnd w:id="182"/>
    </w:p>
    <w:p w:rsidR="00237D62" w:rsidRPr="006207B4" w:rsidRDefault="00237D62" w:rsidP="00BF3DD9">
      <w:pPr>
        <w:pStyle w:val="ActHead2"/>
      </w:pPr>
      <w:bookmarkStart w:id="183" w:name="_Toc393721309"/>
      <w:r w:rsidRPr="006207B4">
        <w:rPr>
          <w:rStyle w:val="CharPartNo"/>
        </w:rPr>
        <w:t>Part</w:t>
      </w:r>
      <w:r w:rsidR="006207B4">
        <w:rPr>
          <w:rStyle w:val="CharPartNo"/>
        </w:rPr>
        <w:t> </w:t>
      </w:r>
      <w:r w:rsidRPr="006207B4">
        <w:rPr>
          <w:rStyle w:val="CharPartNo"/>
        </w:rPr>
        <w:t>1</w:t>
      </w:r>
      <w:r w:rsidRPr="006207B4">
        <w:t>—</w:t>
      </w:r>
      <w:r w:rsidRPr="006207B4">
        <w:rPr>
          <w:rStyle w:val="CharPartText"/>
        </w:rPr>
        <w:t>Preliminary</w:t>
      </w:r>
      <w:bookmarkEnd w:id="183"/>
    </w:p>
    <w:p w:rsidR="00237D62" w:rsidRPr="006207B4" w:rsidRDefault="00237D62" w:rsidP="00BF3DD9">
      <w:pPr>
        <w:pStyle w:val="Header"/>
      </w:pPr>
      <w:r w:rsidRPr="006207B4">
        <w:rPr>
          <w:rStyle w:val="CharDivNo"/>
        </w:rPr>
        <w:t xml:space="preserve"> </w:t>
      </w:r>
      <w:r w:rsidRPr="006207B4">
        <w:rPr>
          <w:rStyle w:val="CharDivText"/>
        </w:rPr>
        <w:t xml:space="preserve"> </w:t>
      </w:r>
    </w:p>
    <w:p w:rsidR="00173ACE" w:rsidRPr="006207B4" w:rsidRDefault="00D85F2D" w:rsidP="00BF3DD9">
      <w:pPr>
        <w:pStyle w:val="ActHead5"/>
      </w:pPr>
      <w:bookmarkStart w:id="184" w:name="_Toc393721310"/>
      <w:r w:rsidRPr="006207B4">
        <w:rPr>
          <w:rStyle w:val="CharSectno"/>
        </w:rPr>
        <w:t>128</w:t>
      </w:r>
      <w:r w:rsidR="00173ACE" w:rsidRPr="006207B4">
        <w:t xml:space="preserve">  </w:t>
      </w:r>
      <w:r w:rsidR="00C97862" w:rsidRPr="006207B4">
        <w:t>Simplified outline of</w:t>
      </w:r>
      <w:r w:rsidR="00173ACE" w:rsidRPr="006207B4">
        <w:t xml:space="preserve"> this Chapter</w:t>
      </w:r>
      <w:bookmarkEnd w:id="184"/>
    </w:p>
    <w:p w:rsidR="00C54BBC" w:rsidRPr="006207B4" w:rsidRDefault="00173ACE" w:rsidP="00BF3DD9">
      <w:pPr>
        <w:pStyle w:val="subsection"/>
      </w:pPr>
      <w:r w:rsidRPr="006207B4">
        <w:tab/>
        <w:t>(1)</w:t>
      </w:r>
      <w:r w:rsidRPr="006207B4">
        <w:tab/>
      </w:r>
      <w:r w:rsidR="00C54BBC" w:rsidRPr="006207B4">
        <w:t xml:space="preserve">This </w:t>
      </w:r>
      <w:r w:rsidRPr="006207B4">
        <w:t>Chapter</w:t>
      </w:r>
      <w:r w:rsidR="00C54BBC" w:rsidRPr="006207B4">
        <w:t xml:space="preserve"> deals with pollution from vessels.</w:t>
      </w:r>
    </w:p>
    <w:p w:rsidR="00173ACE" w:rsidRPr="006207B4" w:rsidRDefault="00C54BBC" w:rsidP="00BF3DD9">
      <w:pPr>
        <w:pStyle w:val="subsection"/>
      </w:pPr>
      <w:r w:rsidRPr="006207B4">
        <w:tab/>
        <w:t>(2)</w:t>
      </w:r>
      <w:r w:rsidRPr="006207B4">
        <w:tab/>
        <w:t>Part</w:t>
      </w:r>
      <w:r w:rsidR="006207B4">
        <w:t> </w:t>
      </w:r>
      <w:r w:rsidRPr="006207B4">
        <w:t>2 provides for pollution certificates for regulated Austra</w:t>
      </w:r>
      <w:r w:rsidR="00F805A1" w:rsidRPr="006207B4">
        <w:t>lian vessels and certain other Australian vessels</w:t>
      </w:r>
      <w:r w:rsidRPr="006207B4">
        <w:t xml:space="preserve">. </w:t>
      </w:r>
      <w:r w:rsidR="00173ACE" w:rsidRPr="006207B4">
        <w:t>It provides for offences and civil penalty provisions that apply in relation to taking regulated Australian vessels</w:t>
      </w:r>
      <w:r w:rsidR="00F805A1" w:rsidRPr="006207B4">
        <w:t xml:space="preserve"> and certain other </w:t>
      </w:r>
      <w:r w:rsidR="00A16D0F" w:rsidRPr="006207B4">
        <w:t xml:space="preserve">Australian </w:t>
      </w:r>
      <w:r w:rsidR="00F805A1" w:rsidRPr="006207B4">
        <w:t>vessels</w:t>
      </w:r>
      <w:r w:rsidR="00173ACE" w:rsidRPr="006207B4">
        <w:t xml:space="preserve"> to sea without pollution certificates.</w:t>
      </w:r>
    </w:p>
    <w:p w:rsidR="00D0765D" w:rsidRPr="006207B4" w:rsidRDefault="00173ACE" w:rsidP="00BF3DD9">
      <w:pPr>
        <w:pStyle w:val="subsection"/>
      </w:pPr>
      <w:r w:rsidRPr="006207B4">
        <w:tab/>
        <w:t>(</w:t>
      </w:r>
      <w:r w:rsidR="004B126E" w:rsidRPr="006207B4">
        <w:t>3</w:t>
      </w:r>
      <w:r w:rsidRPr="006207B4">
        <w:t>)</w:t>
      </w:r>
      <w:r w:rsidRPr="006207B4">
        <w:tab/>
        <w:t>Part</w:t>
      </w:r>
      <w:r w:rsidR="006207B4">
        <w:t> </w:t>
      </w:r>
      <w:r w:rsidRPr="006207B4">
        <w:t xml:space="preserve">3 </w:t>
      </w:r>
      <w:r w:rsidR="00D0765D" w:rsidRPr="006207B4">
        <w:t>provides for offences and civil penalties for polluting the marine environment.</w:t>
      </w:r>
    </w:p>
    <w:p w:rsidR="00237D62" w:rsidRPr="006207B4" w:rsidRDefault="00D0765D" w:rsidP="00BF3DD9">
      <w:pPr>
        <w:pStyle w:val="subsection"/>
      </w:pPr>
      <w:r w:rsidRPr="006207B4">
        <w:tab/>
        <w:t>(4)</w:t>
      </w:r>
      <w:r w:rsidRPr="006207B4">
        <w:tab/>
        <w:t>Part</w:t>
      </w:r>
      <w:r w:rsidR="006207B4">
        <w:t> </w:t>
      </w:r>
      <w:r w:rsidRPr="006207B4">
        <w:t xml:space="preserve">4 </w:t>
      </w:r>
      <w:r w:rsidR="00C54BBC" w:rsidRPr="006207B4">
        <w:t>e</w:t>
      </w:r>
      <w:r w:rsidR="00173ACE" w:rsidRPr="006207B4">
        <w:t>nables directions to be given to foreign ve</w:t>
      </w:r>
      <w:r w:rsidR="00A741F2" w:rsidRPr="006207B4">
        <w:t>ssels in certain circumstances</w:t>
      </w:r>
      <w:r w:rsidR="00173ACE" w:rsidRPr="006207B4">
        <w:t xml:space="preserve"> relating</w:t>
      </w:r>
      <w:r w:rsidR="004B126E" w:rsidRPr="006207B4">
        <w:t xml:space="preserve"> to</w:t>
      </w:r>
      <w:r w:rsidR="00173ACE" w:rsidRPr="006207B4">
        <w:t xml:space="preserve"> the Prevention of Pollution Convention.</w:t>
      </w:r>
    </w:p>
    <w:p w:rsidR="00237D62" w:rsidRPr="006207B4" w:rsidRDefault="00237D62" w:rsidP="00CE6F45">
      <w:pPr>
        <w:pStyle w:val="ActHead2"/>
        <w:pageBreakBefore/>
      </w:pPr>
      <w:bookmarkStart w:id="185" w:name="_Toc393721311"/>
      <w:r w:rsidRPr="006207B4">
        <w:rPr>
          <w:rStyle w:val="CharPartNo"/>
        </w:rPr>
        <w:lastRenderedPageBreak/>
        <w:t>Part</w:t>
      </w:r>
      <w:r w:rsidR="006207B4">
        <w:rPr>
          <w:rStyle w:val="CharPartNo"/>
        </w:rPr>
        <w:t> </w:t>
      </w:r>
      <w:r w:rsidRPr="006207B4">
        <w:rPr>
          <w:rStyle w:val="CharPartNo"/>
        </w:rPr>
        <w:t>2</w:t>
      </w:r>
      <w:r w:rsidRPr="006207B4">
        <w:t>—</w:t>
      </w:r>
      <w:r w:rsidR="00BB7645" w:rsidRPr="006207B4">
        <w:rPr>
          <w:rStyle w:val="CharPartText"/>
        </w:rPr>
        <w:t>Pollution</w:t>
      </w:r>
      <w:r w:rsidRPr="006207B4">
        <w:rPr>
          <w:rStyle w:val="CharPartText"/>
        </w:rPr>
        <w:t xml:space="preserve"> certificates</w:t>
      </w:r>
      <w:bookmarkEnd w:id="185"/>
    </w:p>
    <w:p w:rsidR="001E3B2C" w:rsidRPr="006207B4" w:rsidRDefault="001E3B2C" w:rsidP="00BF3DD9">
      <w:pPr>
        <w:pStyle w:val="ActHead3"/>
      </w:pPr>
      <w:bookmarkStart w:id="186" w:name="_Toc393721312"/>
      <w:r w:rsidRPr="006207B4">
        <w:rPr>
          <w:rStyle w:val="CharDivNo"/>
        </w:rPr>
        <w:t>Division</w:t>
      </w:r>
      <w:r w:rsidR="006207B4">
        <w:rPr>
          <w:rStyle w:val="CharDivNo"/>
        </w:rPr>
        <w:t> </w:t>
      </w:r>
      <w:r w:rsidR="000B5D62" w:rsidRPr="006207B4">
        <w:rPr>
          <w:rStyle w:val="CharDivNo"/>
        </w:rPr>
        <w:t>1</w:t>
      </w:r>
      <w:r w:rsidRPr="006207B4">
        <w:t>—</w:t>
      </w:r>
      <w:r w:rsidR="00A20A7E" w:rsidRPr="006207B4">
        <w:rPr>
          <w:rStyle w:val="CharDivText"/>
        </w:rPr>
        <w:t>Vessels to which this Part applies</w:t>
      </w:r>
      <w:bookmarkEnd w:id="186"/>
    </w:p>
    <w:p w:rsidR="001E3B2C" w:rsidRPr="006207B4" w:rsidRDefault="00D85F2D" w:rsidP="00BF3DD9">
      <w:pPr>
        <w:pStyle w:val="ActHead5"/>
      </w:pPr>
      <w:bookmarkStart w:id="187" w:name="_Toc393721313"/>
      <w:r w:rsidRPr="006207B4">
        <w:rPr>
          <w:rStyle w:val="CharSectno"/>
        </w:rPr>
        <w:t>129</w:t>
      </w:r>
      <w:r w:rsidR="001E3B2C" w:rsidRPr="006207B4">
        <w:t xml:space="preserve">  </w:t>
      </w:r>
      <w:r w:rsidR="00A20A7E" w:rsidRPr="006207B4">
        <w:t>Vessels to which this Part applies</w:t>
      </w:r>
      <w:bookmarkEnd w:id="187"/>
    </w:p>
    <w:p w:rsidR="001E3B2C" w:rsidRPr="006207B4" w:rsidRDefault="00AE4D74" w:rsidP="00BF3DD9">
      <w:pPr>
        <w:pStyle w:val="subsection"/>
      </w:pPr>
      <w:r w:rsidRPr="006207B4">
        <w:tab/>
      </w:r>
      <w:r w:rsidRPr="006207B4">
        <w:tab/>
        <w:t xml:space="preserve">This </w:t>
      </w:r>
      <w:r w:rsidR="0032671C" w:rsidRPr="006207B4">
        <w:t>Part</w:t>
      </w:r>
      <w:r w:rsidR="001E3B2C" w:rsidRPr="006207B4">
        <w:t xml:space="preserve"> applies to:</w:t>
      </w:r>
    </w:p>
    <w:p w:rsidR="001E3B2C" w:rsidRPr="006207B4" w:rsidRDefault="001E3B2C" w:rsidP="00BF3DD9">
      <w:pPr>
        <w:pStyle w:val="paragraph"/>
      </w:pPr>
      <w:r w:rsidRPr="006207B4">
        <w:tab/>
        <w:t>(a)</w:t>
      </w:r>
      <w:r w:rsidRPr="006207B4">
        <w:tab/>
        <w:t>regulated Australian vessels; and</w:t>
      </w:r>
    </w:p>
    <w:p w:rsidR="00C202AF" w:rsidRPr="006207B4" w:rsidRDefault="001E3B2C" w:rsidP="00BF3DD9">
      <w:pPr>
        <w:pStyle w:val="paragraph"/>
      </w:pPr>
      <w:r w:rsidRPr="006207B4">
        <w:tab/>
        <w:t>(</w:t>
      </w:r>
      <w:r w:rsidR="008B5C0D" w:rsidRPr="006207B4">
        <w:t>b</w:t>
      </w:r>
      <w:r w:rsidRPr="006207B4">
        <w:t>)</w:t>
      </w:r>
      <w:r w:rsidRPr="006207B4">
        <w:tab/>
        <w:t>domestic commercial vessels</w:t>
      </w:r>
      <w:r w:rsidR="00C202AF" w:rsidRPr="006207B4">
        <w:t>;</w:t>
      </w:r>
      <w:r w:rsidRPr="006207B4">
        <w:t xml:space="preserve"> and</w:t>
      </w:r>
    </w:p>
    <w:p w:rsidR="001E3B2C" w:rsidRPr="006207B4" w:rsidRDefault="00767783" w:rsidP="00BF3DD9">
      <w:pPr>
        <w:pStyle w:val="paragraph"/>
      </w:pPr>
      <w:r w:rsidRPr="006207B4">
        <w:tab/>
        <w:t>(c</w:t>
      </w:r>
      <w:r w:rsidR="00C202AF" w:rsidRPr="006207B4">
        <w:t>)</w:t>
      </w:r>
      <w:r w:rsidR="00C202AF" w:rsidRPr="006207B4">
        <w:tab/>
      </w:r>
      <w:r w:rsidR="001E3B2C" w:rsidRPr="006207B4">
        <w:t>recreational vessels that have Australian nationality.</w:t>
      </w:r>
    </w:p>
    <w:p w:rsidR="00E2641B" w:rsidRPr="006207B4" w:rsidRDefault="00FD310B" w:rsidP="00BF3DD9">
      <w:pPr>
        <w:pStyle w:val="notetext"/>
      </w:pPr>
      <w:r w:rsidRPr="006207B4">
        <w:t>Note:</w:t>
      </w:r>
      <w:r w:rsidR="001E3B2C" w:rsidRPr="006207B4">
        <w:tab/>
        <w:t>Section</w:t>
      </w:r>
      <w:r w:rsidR="006207B4">
        <w:t> </w:t>
      </w:r>
      <w:r w:rsidR="00D85F2D" w:rsidRPr="006207B4">
        <w:t>12</w:t>
      </w:r>
      <w:r w:rsidR="001E3B2C" w:rsidRPr="006207B4">
        <w:t xml:space="preserve"> may affect the application of this Chapter in certain circumstances relating to State and Territory law.</w:t>
      </w:r>
    </w:p>
    <w:p w:rsidR="00BB7645" w:rsidRPr="006207B4" w:rsidRDefault="00BB7645" w:rsidP="00CE6F45">
      <w:pPr>
        <w:pStyle w:val="ActHead3"/>
        <w:pageBreakBefore/>
      </w:pPr>
      <w:bookmarkStart w:id="188" w:name="_Toc393721314"/>
      <w:r w:rsidRPr="006207B4">
        <w:rPr>
          <w:rStyle w:val="CharDivNo"/>
        </w:rPr>
        <w:lastRenderedPageBreak/>
        <w:t>Division</w:t>
      </w:r>
      <w:r w:rsidR="006207B4">
        <w:rPr>
          <w:rStyle w:val="CharDivNo"/>
        </w:rPr>
        <w:t> </w:t>
      </w:r>
      <w:r w:rsidR="000B5D62" w:rsidRPr="006207B4">
        <w:rPr>
          <w:rStyle w:val="CharDivNo"/>
        </w:rPr>
        <w:t>2</w:t>
      </w:r>
      <w:r w:rsidRPr="006207B4">
        <w:t>—</w:t>
      </w:r>
      <w:r w:rsidRPr="006207B4">
        <w:rPr>
          <w:rStyle w:val="CharDivText"/>
        </w:rPr>
        <w:t xml:space="preserve">Regulations relating to </w:t>
      </w:r>
      <w:r w:rsidR="00EF42CE" w:rsidRPr="006207B4">
        <w:rPr>
          <w:rStyle w:val="CharDivText"/>
        </w:rPr>
        <w:t>pollution</w:t>
      </w:r>
      <w:r w:rsidRPr="006207B4">
        <w:rPr>
          <w:rStyle w:val="CharDivText"/>
        </w:rPr>
        <w:t xml:space="preserve"> certificates</w:t>
      </w:r>
      <w:bookmarkEnd w:id="188"/>
    </w:p>
    <w:p w:rsidR="00BB7645" w:rsidRPr="006207B4" w:rsidRDefault="00D85F2D" w:rsidP="00BF3DD9">
      <w:pPr>
        <w:pStyle w:val="ActHead5"/>
      </w:pPr>
      <w:bookmarkStart w:id="189" w:name="_Toc393721315"/>
      <w:r w:rsidRPr="006207B4">
        <w:rPr>
          <w:rStyle w:val="CharSectno"/>
        </w:rPr>
        <w:t>130</w:t>
      </w:r>
      <w:r w:rsidR="00BB7645" w:rsidRPr="006207B4">
        <w:t xml:space="preserve"> </w:t>
      </w:r>
      <w:r w:rsidR="00F30BAA" w:rsidRPr="006207B4">
        <w:t xml:space="preserve"> </w:t>
      </w:r>
      <w:r w:rsidR="00BB7645" w:rsidRPr="006207B4">
        <w:t xml:space="preserve">Regulations relating to </w:t>
      </w:r>
      <w:r w:rsidR="00EF42CE" w:rsidRPr="006207B4">
        <w:t>pollution</w:t>
      </w:r>
      <w:r w:rsidR="00BB7645" w:rsidRPr="006207B4">
        <w:t xml:space="preserve"> certificates</w:t>
      </w:r>
      <w:bookmarkEnd w:id="189"/>
    </w:p>
    <w:p w:rsidR="00BB7645" w:rsidRPr="006207B4" w:rsidRDefault="00BB7645" w:rsidP="00BF3DD9">
      <w:pPr>
        <w:pStyle w:val="subsection"/>
      </w:pPr>
      <w:r w:rsidRPr="006207B4">
        <w:tab/>
        <w:t>(1)</w:t>
      </w:r>
      <w:r w:rsidRPr="006207B4">
        <w:tab/>
        <w:t xml:space="preserve">The regulations may make provision in relation to </w:t>
      </w:r>
      <w:r w:rsidR="00EF42CE" w:rsidRPr="006207B4">
        <w:t>pollution</w:t>
      </w:r>
      <w:r w:rsidRPr="006207B4">
        <w:t xml:space="preserve"> certificates.</w:t>
      </w:r>
    </w:p>
    <w:p w:rsidR="006F0078" w:rsidRPr="006207B4" w:rsidRDefault="004B126E" w:rsidP="00BF3DD9">
      <w:pPr>
        <w:pStyle w:val="subsection"/>
      </w:pPr>
      <w:r w:rsidRPr="006207B4">
        <w:tab/>
        <w:t>(2</w:t>
      </w:r>
      <w:r w:rsidR="006F0078" w:rsidRPr="006207B4">
        <w:t>)</w:t>
      </w:r>
      <w:r w:rsidR="006F0078" w:rsidRPr="006207B4">
        <w:tab/>
        <w:t xml:space="preserve">Without limiting </w:t>
      </w:r>
      <w:r w:rsidR="006207B4">
        <w:t>subsection (</w:t>
      </w:r>
      <w:r w:rsidR="006F0078" w:rsidRPr="006207B4">
        <w:t xml:space="preserve">1), the regulations may make provision </w:t>
      </w:r>
      <w:r w:rsidR="00030FFF" w:rsidRPr="006207B4">
        <w:t>in relation to</w:t>
      </w:r>
      <w:r w:rsidR="006F0078" w:rsidRPr="006207B4">
        <w:t xml:space="preserve"> giving effect to the Prevention of Pollution Convention.</w:t>
      </w:r>
    </w:p>
    <w:p w:rsidR="00453684" w:rsidRPr="006207B4" w:rsidRDefault="004B126E" w:rsidP="00BF3DD9">
      <w:pPr>
        <w:pStyle w:val="subsection"/>
      </w:pPr>
      <w:r w:rsidRPr="006207B4">
        <w:tab/>
        <w:t>(3</w:t>
      </w:r>
      <w:r w:rsidR="00BB7645" w:rsidRPr="006207B4">
        <w:t>)</w:t>
      </w:r>
      <w:r w:rsidR="00BB7645" w:rsidRPr="006207B4">
        <w:tab/>
        <w:t xml:space="preserve">The regulations may provide that specified </w:t>
      </w:r>
      <w:r w:rsidR="00CF351D" w:rsidRPr="006207B4">
        <w:t>classes of</w:t>
      </w:r>
      <w:r w:rsidR="00E252BF" w:rsidRPr="006207B4">
        <w:t xml:space="preserve"> </w:t>
      </w:r>
      <w:r w:rsidR="00BB7645" w:rsidRPr="006207B4">
        <w:t xml:space="preserve">vessels are required to have specified </w:t>
      </w:r>
      <w:r w:rsidR="00EF42CE" w:rsidRPr="006207B4">
        <w:t>pollution</w:t>
      </w:r>
      <w:r w:rsidR="00BB7645" w:rsidRPr="006207B4">
        <w:t xml:space="preserve"> certificates, either generally or in specified circumstances</w:t>
      </w:r>
      <w:r w:rsidR="00453684" w:rsidRPr="006207B4">
        <w:t>, including certificates relating to</w:t>
      </w:r>
      <w:r w:rsidRPr="006207B4">
        <w:t xml:space="preserve"> the following</w:t>
      </w:r>
      <w:r w:rsidR="00453684" w:rsidRPr="006207B4">
        <w:t>:</w:t>
      </w:r>
    </w:p>
    <w:p w:rsidR="00453684" w:rsidRPr="006207B4" w:rsidRDefault="00453684" w:rsidP="00BF3DD9">
      <w:pPr>
        <w:pStyle w:val="paragraph"/>
      </w:pPr>
      <w:r w:rsidRPr="006207B4">
        <w:tab/>
        <w:t>(a)</w:t>
      </w:r>
      <w:r w:rsidRPr="006207B4">
        <w:tab/>
        <w:t>vessel construction</w:t>
      </w:r>
      <w:r w:rsidR="00860905" w:rsidRPr="006207B4">
        <w:t xml:space="preserve"> or equipment</w:t>
      </w:r>
      <w:r w:rsidRPr="006207B4">
        <w:t>;</w:t>
      </w:r>
    </w:p>
    <w:p w:rsidR="00BB7645" w:rsidRPr="006207B4" w:rsidRDefault="00BB7645" w:rsidP="00BF3DD9">
      <w:pPr>
        <w:pStyle w:val="paragraph"/>
      </w:pPr>
      <w:r w:rsidRPr="006207B4">
        <w:t>.</w:t>
      </w:r>
      <w:r w:rsidR="00453684" w:rsidRPr="006207B4">
        <w:tab/>
        <w:t>(b)</w:t>
      </w:r>
      <w:r w:rsidR="00453684" w:rsidRPr="006207B4">
        <w:tab/>
        <w:t>carriage of noxious liquids</w:t>
      </w:r>
      <w:r w:rsidR="00860905" w:rsidRPr="006207B4">
        <w:t xml:space="preserve"> or oil</w:t>
      </w:r>
      <w:r w:rsidR="00453684" w:rsidRPr="006207B4">
        <w:t>;</w:t>
      </w:r>
    </w:p>
    <w:p w:rsidR="00453684" w:rsidRPr="006207B4" w:rsidRDefault="00453684" w:rsidP="00BF3DD9">
      <w:pPr>
        <w:pStyle w:val="paragraph"/>
      </w:pPr>
      <w:r w:rsidRPr="006207B4">
        <w:tab/>
        <w:t>(c)</w:t>
      </w:r>
      <w:r w:rsidRPr="006207B4">
        <w:tab/>
        <w:t>carriage of packaged harmful substances</w:t>
      </w:r>
      <w:r w:rsidR="00E51579" w:rsidRPr="006207B4">
        <w:t>;</w:t>
      </w:r>
    </w:p>
    <w:p w:rsidR="00453684" w:rsidRPr="006207B4" w:rsidRDefault="00453684" w:rsidP="00BF3DD9">
      <w:pPr>
        <w:pStyle w:val="paragraph"/>
      </w:pPr>
      <w:r w:rsidRPr="006207B4">
        <w:tab/>
        <w:t>(d)</w:t>
      </w:r>
      <w:r w:rsidRPr="006207B4">
        <w:tab/>
        <w:t>sewage</w:t>
      </w:r>
      <w:r w:rsidR="00860905" w:rsidRPr="006207B4">
        <w:t xml:space="preserve"> or garbage</w:t>
      </w:r>
      <w:r w:rsidRPr="006207B4">
        <w:t>;</w:t>
      </w:r>
    </w:p>
    <w:p w:rsidR="00453684" w:rsidRPr="006207B4" w:rsidRDefault="006C17B6" w:rsidP="00BF3DD9">
      <w:pPr>
        <w:pStyle w:val="paragraph"/>
      </w:pPr>
      <w:r w:rsidRPr="006207B4">
        <w:tab/>
        <w:t>(e)</w:t>
      </w:r>
      <w:r w:rsidRPr="006207B4">
        <w:tab/>
        <w:t>air pollution</w:t>
      </w:r>
      <w:r w:rsidR="00860905" w:rsidRPr="006207B4">
        <w:t xml:space="preserve"> or ozone depleting substances</w:t>
      </w:r>
      <w:r w:rsidRPr="006207B4">
        <w:t>;</w:t>
      </w:r>
    </w:p>
    <w:p w:rsidR="006C17B6" w:rsidRPr="006207B4" w:rsidRDefault="006C17B6" w:rsidP="00BF3DD9">
      <w:pPr>
        <w:pStyle w:val="paragraph"/>
      </w:pPr>
      <w:r w:rsidRPr="006207B4">
        <w:tab/>
        <w:t>(f)</w:t>
      </w:r>
      <w:r w:rsidRPr="006207B4">
        <w:tab/>
        <w:t>energy efficiency.</w:t>
      </w:r>
    </w:p>
    <w:p w:rsidR="00237D62" w:rsidRPr="006207B4" w:rsidRDefault="00237D62" w:rsidP="00CE6F45">
      <w:pPr>
        <w:pStyle w:val="ActHead3"/>
        <w:pageBreakBefore/>
      </w:pPr>
      <w:bookmarkStart w:id="190" w:name="_Toc393721316"/>
      <w:r w:rsidRPr="006207B4">
        <w:rPr>
          <w:rStyle w:val="CharDivNo"/>
        </w:rPr>
        <w:lastRenderedPageBreak/>
        <w:t>Division</w:t>
      </w:r>
      <w:r w:rsidR="006207B4">
        <w:rPr>
          <w:rStyle w:val="CharDivNo"/>
        </w:rPr>
        <w:t> </w:t>
      </w:r>
      <w:r w:rsidR="000B5D62" w:rsidRPr="006207B4">
        <w:rPr>
          <w:rStyle w:val="CharDivNo"/>
        </w:rPr>
        <w:t>3</w:t>
      </w:r>
      <w:r w:rsidRPr="006207B4">
        <w:t>—</w:t>
      </w:r>
      <w:r w:rsidR="00F803FA" w:rsidRPr="006207B4">
        <w:rPr>
          <w:rStyle w:val="CharDivText"/>
        </w:rPr>
        <w:t>Issue of pollution certificates</w:t>
      </w:r>
      <w:bookmarkEnd w:id="190"/>
    </w:p>
    <w:p w:rsidR="00237D62" w:rsidRPr="006207B4" w:rsidRDefault="00D85F2D" w:rsidP="00BF3DD9">
      <w:pPr>
        <w:pStyle w:val="ActHead5"/>
      </w:pPr>
      <w:bookmarkStart w:id="191" w:name="_Toc393721317"/>
      <w:r w:rsidRPr="006207B4">
        <w:rPr>
          <w:rStyle w:val="CharSectno"/>
        </w:rPr>
        <w:t>131</w:t>
      </w:r>
      <w:r w:rsidR="00237D62" w:rsidRPr="006207B4">
        <w:t xml:space="preserve">  Persons may apply for a </w:t>
      </w:r>
      <w:r w:rsidR="00EF42CE" w:rsidRPr="006207B4">
        <w:t>pollution</w:t>
      </w:r>
      <w:r w:rsidR="00237D62" w:rsidRPr="006207B4">
        <w:t xml:space="preserve"> certificate</w:t>
      </w:r>
      <w:bookmarkEnd w:id="191"/>
    </w:p>
    <w:p w:rsidR="00237D62" w:rsidRPr="006207B4" w:rsidRDefault="00237D62" w:rsidP="00BF3DD9">
      <w:pPr>
        <w:pStyle w:val="subsection"/>
      </w:pPr>
      <w:r w:rsidRPr="006207B4">
        <w:tab/>
        <w:t>(1)</w:t>
      </w:r>
      <w:r w:rsidRPr="006207B4">
        <w:tab/>
        <w:t xml:space="preserve">A person may apply to an issuing body for a </w:t>
      </w:r>
      <w:r w:rsidR="00EF42CE" w:rsidRPr="006207B4">
        <w:t>pollution</w:t>
      </w:r>
      <w:r w:rsidRPr="006207B4">
        <w:t xml:space="preserve"> certificate of a kind specified in the regulations </w:t>
      </w:r>
      <w:r w:rsidR="00177DB7" w:rsidRPr="006207B4">
        <w:t>for</w:t>
      </w:r>
      <w:r w:rsidR="00013684" w:rsidRPr="006207B4">
        <w:t xml:space="preserve"> a vessel.</w:t>
      </w:r>
    </w:p>
    <w:p w:rsidR="00237D62" w:rsidRPr="006207B4" w:rsidRDefault="00237D62" w:rsidP="00BF3DD9">
      <w:pPr>
        <w:pStyle w:val="subsection"/>
      </w:pPr>
      <w:r w:rsidRPr="006207B4">
        <w:tab/>
        <w:t>(2)</w:t>
      </w:r>
      <w:r w:rsidRPr="006207B4">
        <w:tab/>
        <w:t>The application must be in accordance with the regulations</w:t>
      </w:r>
      <w:r w:rsidR="00692A90" w:rsidRPr="006207B4">
        <w:t>.</w:t>
      </w:r>
    </w:p>
    <w:p w:rsidR="00237D62" w:rsidRPr="006207B4" w:rsidRDefault="00D85F2D" w:rsidP="00BF3DD9">
      <w:pPr>
        <w:pStyle w:val="ActHead5"/>
      </w:pPr>
      <w:bookmarkStart w:id="192" w:name="_Toc393721318"/>
      <w:r w:rsidRPr="006207B4">
        <w:rPr>
          <w:rStyle w:val="CharSectno"/>
        </w:rPr>
        <w:t>132</w:t>
      </w:r>
      <w:r w:rsidR="00237D62" w:rsidRPr="006207B4">
        <w:t xml:space="preserve">  Issu</w:t>
      </w:r>
      <w:r w:rsidR="006D56BC" w:rsidRPr="006207B4">
        <w:t xml:space="preserve">e of </w:t>
      </w:r>
      <w:r w:rsidR="00EF42CE" w:rsidRPr="006207B4">
        <w:t>pollution</w:t>
      </w:r>
      <w:r w:rsidR="00237D62" w:rsidRPr="006207B4">
        <w:t xml:space="preserve"> certificate</w:t>
      </w:r>
      <w:bookmarkEnd w:id="192"/>
    </w:p>
    <w:p w:rsidR="00237D62" w:rsidRPr="006207B4" w:rsidRDefault="00237D62" w:rsidP="00BF3DD9">
      <w:pPr>
        <w:pStyle w:val="subsection"/>
      </w:pPr>
      <w:r w:rsidRPr="006207B4">
        <w:tab/>
        <w:t>(1)</w:t>
      </w:r>
      <w:r w:rsidRPr="006207B4">
        <w:tab/>
        <w:t>An issuing body m</w:t>
      </w:r>
      <w:r w:rsidR="006C0AA7" w:rsidRPr="006207B4">
        <w:t>ay</w:t>
      </w:r>
      <w:r w:rsidRPr="006207B4">
        <w:t xml:space="preserve"> issue a </w:t>
      </w:r>
      <w:r w:rsidR="00EF42CE" w:rsidRPr="006207B4">
        <w:t>pollution</w:t>
      </w:r>
      <w:r w:rsidRPr="006207B4">
        <w:t xml:space="preserve"> certificate </w:t>
      </w:r>
      <w:r w:rsidR="00177DB7" w:rsidRPr="006207B4">
        <w:t>for</w:t>
      </w:r>
      <w:r w:rsidRPr="006207B4">
        <w:t xml:space="preserve"> a vessel if:</w:t>
      </w:r>
    </w:p>
    <w:p w:rsidR="00237D62" w:rsidRPr="006207B4" w:rsidRDefault="00237D62" w:rsidP="00BF3DD9">
      <w:pPr>
        <w:pStyle w:val="paragraph"/>
      </w:pPr>
      <w:r w:rsidRPr="006207B4">
        <w:tab/>
        <w:t>(a)</w:t>
      </w:r>
      <w:r w:rsidRPr="006207B4">
        <w:tab/>
        <w:t>an application for the certificate has been made under section</w:t>
      </w:r>
      <w:r w:rsidR="006207B4">
        <w:t> </w:t>
      </w:r>
      <w:r w:rsidR="00D85F2D" w:rsidRPr="006207B4">
        <w:t>131</w:t>
      </w:r>
      <w:r w:rsidRPr="006207B4">
        <w:t>; and</w:t>
      </w:r>
    </w:p>
    <w:p w:rsidR="00237D62" w:rsidRPr="006207B4" w:rsidRDefault="00237D62" w:rsidP="00BF3DD9">
      <w:pPr>
        <w:pStyle w:val="paragraph"/>
      </w:pPr>
      <w:r w:rsidRPr="006207B4">
        <w:tab/>
        <w:t>(b)</w:t>
      </w:r>
      <w:r w:rsidRPr="006207B4">
        <w:tab/>
        <w:t>the issuing body is satisfied that the criteria prescribed by the regulations in relation to the issue of the certificate</w:t>
      </w:r>
      <w:r w:rsidR="00A16D0F" w:rsidRPr="006207B4">
        <w:t xml:space="preserve"> are met</w:t>
      </w:r>
      <w:r w:rsidRPr="006207B4">
        <w:t>.</w:t>
      </w:r>
    </w:p>
    <w:p w:rsidR="00237D62" w:rsidRPr="006207B4" w:rsidRDefault="0065403C" w:rsidP="00BF3DD9">
      <w:pPr>
        <w:pStyle w:val="subsection"/>
      </w:pPr>
      <w:r w:rsidRPr="006207B4">
        <w:tab/>
        <w:t>(2</w:t>
      </w:r>
      <w:r w:rsidR="00237D62" w:rsidRPr="006207B4">
        <w:t>)</w:t>
      </w:r>
      <w:r w:rsidR="00237D62" w:rsidRPr="006207B4">
        <w:tab/>
        <w:t xml:space="preserve">A </w:t>
      </w:r>
      <w:r w:rsidR="00EF42CE" w:rsidRPr="006207B4">
        <w:t>pollution</w:t>
      </w:r>
      <w:r w:rsidR="00237D62" w:rsidRPr="006207B4">
        <w:t xml:space="preserve"> certificate is subject to:</w:t>
      </w:r>
    </w:p>
    <w:p w:rsidR="00237D62" w:rsidRPr="006207B4" w:rsidRDefault="00FD310B" w:rsidP="00BF3DD9">
      <w:pPr>
        <w:pStyle w:val="paragraph"/>
      </w:pPr>
      <w:r w:rsidRPr="006207B4">
        <w:tab/>
        <w:t>(a)</w:t>
      </w:r>
      <w:r w:rsidR="00237D62" w:rsidRPr="006207B4">
        <w:tab/>
        <w:t>the conditions (if any) prescribed by the regulations; and</w:t>
      </w:r>
    </w:p>
    <w:p w:rsidR="00237D62" w:rsidRPr="006207B4" w:rsidRDefault="00237D62" w:rsidP="00BF3DD9">
      <w:pPr>
        <w:pStyle w:val="paragraph"/>
      </w:pPr>
      <w:r w:rsidRPr="006207B4">
        <w:tab/>
        <w:t>(b)</w:t>
      </w:r>
      <w:r w:rsidRPr="006207B4">
        <w:tab/>
        <w:t>the conditions (if any) imposed by the issuing body.</w:t>
      </w:r>
    </w:p>
    <w:p w:rsidR="00237D62" w:rsidRPr="006207B4" w:rsidRDefault="00296ABD" w:rsidP="00BF3DD9">
      <w:pPr>
        <w:pStyle w:val="subsection"/>
      </w:pPr>
      <w:r w:rsidRPr="006207B4">
        <w:tab/>
      </w:r>
      <w:r w:rsidR="0065403C" w:rsidRPr="006207B4">
        <w:t>(3</w:t>
      </w:r>
      <w:r w:rsidR="00237D62" w:rsidRPr="006207B4">
        <w:t>)</w:t>
      </w:r>
      <w:r w:rsidR="00237D62" w:rsidRPr="006207B4">
        <w:tab/>
        <w:t>Conditions prescribed by the regulations or imposed by the issuing body include, but are not limited to, conditions relating to</w:t>
      </w:r>
      <w:r w:rsidRPr="006207B4">
        <w:t xml:space="preserve"> </w:t>
      </w:r>
      <w:r w:rsidR="00237D62" w:rsidRPr="006207B4">
        <w:t xml:space="preserve">compliance with </w:t>
      </w:r>
      <w:r w:rsidR="00AE4D74" w:rsidRPr="006207B4">
        <w:t>specified standards</w:t>
      </w:r>
      <w:r w:rsidR="00237D62" w:rsidRPr="006207B4">
        <w:t>.</w:t>
      </w:r>
    </w:p>
    <w:p w:rsidR="00237D62" w:rsidRPr="006207B4" w:rsidRDefault="00D85F2D" w:rsidP="00BF3DD9">
      <w:pPr>
        <w:pStyle w:val="ActHead5"/>
      </w:pPr>
      <w:bookmarkStart w:id="193" w:name="_Toc393721319"/>
      <w:r w:rsidRPr="006207B4">
        <w:rPr>
          <w:rStyle w:val="CharSectno"/>
        </w:rPr>
        <w:t>133</w:t>
      </w:r>
      <w:r w:rsidR="00237D62" w:rsidRPr="006207B4">
        <w:t xml:space="preserve">  Issuing body may vary </w:t>
      </w:r>
      <w:r w:rsidR="00EF42CE" w:rsidRPr="006207B4">
        <w:t>pollution</w:t>
      </w:r>
      <w:r w:rsidR="00237D62" w:rsidRPr="006207B4">
        <w:t xml:space="preserve"> certificate</w:t>
      </w:r>
      <w:bookmarkEnd w:id="193"/>
    </w:p>
    <w:p w:rsidR="00237D62" w:rsidRPr="006207B4" w:rsidRDefault="00237D62" w:rsidP="00BF3DD9">
      <w:pPr>
        <w:pStyle w:val="subsection"/>
      </w:pPr>
      <w:r w:rsidRPr="006207B4">
        <w:tab/>
        <w:t>(1)</w:t>
      </w:r>
      <w:r w:rsidRPr="006207B4">
        <w:tab/>
        <w:t xml:space="preserve">An issuing body may vary a </w:t>
      </w:r>
      <w:r w:rsidR="00EF42CE" w:rsidRPr="006207B4">
        <w:t>pollution</w:t>
      </w:r>
      <w:r w:rsidR="00180590" w:rsidRPr="006207B4">
        <w:t xml:space="preserve"> certificate</w:t>
      </w:r>
      <w:r w:rsidRPr="006207B4">
        <w:t xml:space="preserve"> if the issuing body is satisfied that the criteria prescribed by the regulations in relation to the variation of the certificate</w:t>
      </w:r>
      <w:r w:rsidR="00A16D0F" w:rsidRPr="006207B4">
        <w:t xml:space="preserve"> are met</w:t>
      </w:r>
      <w:r w:rsidRPr="006207B4">
        <w:t>.</w:t>
      </w:r>
    </w:p>
    <w:p w:rsidR="00237D62" w:rsidRPr="006207B4" w:rsidRDefault="00237D62" w:rsidP="00BF3DD9">
      <w:pPr>
        <w:pStyle w:val="subsection"/>
      </w:pPr>
      <w:r w:rsidRPr="006207B4">
        <w:tab/>
        <w:t>(2)</w:t>
      </w:r>
      <w:r w:rsidRPr="006207B4">
        <w:tab/>
        <w:t xml:space="preserve">Without limiting </w:t>
      </w:r>
      <w:r w:rsidR="006207B4">
        <w:t>subsection (</w:t>
      </w:r>
      <w:r w:rsidRPr="006207B4">
        <w:t xml:space="preserve">1), an issuing body may vary a </w:t>
      </w:r>
      <w:r w:rsidR="00EF42CE" w:rsidRPr="006207B4">
        <w:t>pollution</w:t>
      </w:r>
      <w:r w:rsidRPr="006207B4">
        <w:t xml:space="preserve"> certificate to impose a condition on the certificate.</w:t>
      </w:r>
    </w:p>
    <w:p w:rsidR="00237D62" w:rsidRPr="006207B4" w:rsidRDefault="00D85F2D" w:rsidP="00BF3DD9">
      <w:pPr>
        <w:pStyle w:val="ActHead5"/>
      </w:pPr>
      <w:bookmarkStart w:id="194" w:name="_Toc393721320"/>
      <w:r w:rsidRPr="006207B4">
        <w:rPr>
          <w:rStyle w:val="CharSectno"/>
        </w:rPr>
        <w:t>134</w:t>
      </w:r>
      <w:r w:rsidR="00994A8A" w:rsidRPr="006207B4">
        <w:t xml:space="preserve">  Revocation of </w:t>
      </w:r>
      <w:r w:rsidR="00EF42CE" w:rsidRPr="006207B4">
        <w:t>pollution</w:t>
      </w:r>
      <w:r w:rsidR="00237D62" w:rsidRPr="006207B4">
        <w:t xml:space="preserve"> certificate</w:t>
      </w:r>
      <w:r w:rsidR="00994A8A" w:rsidRPr="006207B4">
        <w:t>s</w:t>
      </w:r>
      <w:bookmarkEnd w:id="194"/>
    </w:p>
    <w:p w:rsidR="00B22813" w:rsidRPr="006207B4" w:rsidRDefault="00237D62" w:rsidP="00BF3DD9">
      <w:pPr>
        <w:pStyle w:val="subsection"/>
      </w:pPr>
      <w:r w:rsidRPr="006207B4">
        <w:tab/>
      </w:r>
      <w:r w:rsidRPr="006207B4">
        <w:tab/>
      </w:r>
      <w:r w:rsidR="008D2084" w:rsidRPr="006207B4">
        <w:t xml:space="preserve">An issuing body may </w:t>
      </w:r>
      <w:r w:rsidR="006A18EA" w:rsidRPr="006207B4">
        <w:t>revoke</w:t>
      </w:r>
      <w:r w:rsidR="00685FA7" w:rsidRPr="006207B4">
        <w:t xml:space="preserve"> a pollution certificate</w:t>
      </w:r>
      <w:r w:rsidR="00994A8A" w:rsidRPr="006207B4">
        <w:t xml:space="preserve"> if the issuing body is satisfied that the criteria prescribed by the regulations in relation to the revocation of the certificate</w:t>
      </w:r>
      <w:r w:rsidR="00A16D0F" w:rsidRPr="006207B4">
        <w:t xml:space="preserve"> are met</w:t>
      </w:r>
      <w:r w:rsidR="00994A8A" w:rsidRPr="006207B4">
        <w:t>.</w:t>
      </w:r>
      <w:r w:rsidR="00B22813" w:rsidRPr="006207B4">
        <w:br w:type="page"/>
      </w:r>
    </w:p>
    <w:p w:rsidR="00237D62" w:rsidRPr="006207B4" w:rsidRDefault="00237D62" w:rsidP="00BF3DD9">
      <w:pPr>
        <w:pStyle w:val="ActHead3"/>
      </w:pPr>
      <w:bookmarkStart w:id="195" w:name="_Toc393721321"/>
      <w:r w:rsidRPr="006207B4">
        <w:rPr>
          <w:rStyle w:val="CharDivNo"/>
        </w:rPr>
        <w:lastRenderedPageBreak/>
        <w:t>Division</w:t>
      </w:r>
      <w:r w:rsidR="006207B4">
        <w:rPr>
          <w:rStyle w:val="CharDivNo"/>
        </w:rPr>
        <w:t> </w:t>
      </w:r>
      <w:r w:rsidR="000B5D62" w:rsidRPr="006207B4">
        <w:rPr>
          <w:rStyle w:val="CharDivNo"/>
        </w:rPr>
        <w:t>4</w:t>
      </w:r>
      <w:r w:rsidRPr="006207B4">
        <w:t>—</w:t>
      </w:r>
      <w:r w:rsidRPr="006207B4">
        <w:rPr>
          <w:rStyle w:val="CharDivText"/>
        </w:rPr>
        <w:t>Offences and civil penalties relati</w:t>
      </w:r>
      <w:r w:rsidR="003C7F46" w:rsidRPr="006207B4">
        <w:rPr>
          <w:rStyle w:val="CharDivText"/>
        </w:rPr>
        <w:t>ng</w:t>
      </w:r>
      <w:r w:rsidRPr="006207B4">
        <w:rPr>
          <w:rStyle w:val="CharDivText"/>
        </w:rPr>
        <w:t xml:space="preserve"> to vessels operating without </w:t>
      </w:r>
      <w:r w:rsidR="00EF42CE" w:rsidRPr="006207B4">
        <w:rPr>
          <w:rStyle w:val="CharDivText"/>
        </w:rPr>
        <w:t>pollution</w:t>
      </w:r>
      <w:r w:rsidRPr="006207B4">
        <w:rPr>
          <w:rStyle w:val="CharDivText"/>
        </w:rPr>
        <w:t xml:space="preserve"> certificates</w:t>
      </w:r>
      <w:bookmarkEnd w:id="195"/>
    </w:p>
    <w:p w:rsidR="00237D62" w:rsidRPr="006207B4" w:rsidRDefault="00D85F2D" w:rsidP="00BF3DD9">
      <w:pPr>
        <w:pStyle w:val="ActHead5"/>
      </w:pPr>
      <w:bookmarkStart w:id="196" w:name="_Toc393721322"/>
      <w:r w:rsidRPr="006207B4">
        <w:rPr>
          <w:rStyle w:val="CharSectno"/>
        </w:rPr>
        <w:t>135</w:t>
      </w:r>
      <w:r w:rsidR="00D6587E" w:rsidRPr="006207B4">
        <w:t xml:space="preserve">  </w:t>
      </w:r>
      <w:r w:rsidR="00670EED" w:rsidRPr="006207B4">
        <w:t>Takin</w:t>
      </w:r>
      <w:r w:rsidR="00D6587E" w:rsidRPr="006207B4">
        <w:t xml:space="preserve">g </w:t>
      </w:r>
      <w:r w:rsidR="00237D62" w:rsidRPr="006207B4">
        <w:t>vessel</w:t>
      </w:r>
      <w:r w:rsidR="00D6587E" w:rsidRPr="006207B4">
        <w:t>s</w:t>
      </w:r>
      <w:r w:rsidR="00237D62" w:rsidRPr="006207B4">
        <w:t xml:space="preserve"> </w:t>
      </w:r>
      <w:r w:rsidR="00670EED" w:rsidRPr="006207B4">
        <w:t xml:space="preserve">to sea </w:t>
      </w:r>
      <w:r w:rsidR="00237D62" w:rsidRPr="006207B4">
        <w:t xml:space="preserve">without </w:t>
      </w:r>
      <w:r w:rsidR="00EF42CE" w:rsidRPr="006207B4">
        <w:t>pollution</w:t>
      </w:r>
      <w:r w:rsidR="00237D62" w:rsidRPr="006207B4">
        <w:t xml:space="preserve"> certificates—owner</w:t>
      </w:r>
      <w:bookmarkEnd w:id="196"/>
    </w:p>
    <w:p w:rsidR="00237D62" w:rsidRPr="006207B4" w:rsidRDefault="00237D62" w:rsidP="00BF3DD9">
      <w:pPr>
        <w:pStyle w:val="subsection"/>
      </w:pPr>
      <w:r w:rsidRPr="006207B4">
        <w:tab/>
        <w:t>(1)</w:t>
      </w:r>
      <w:r w:rsidRPr="006207B4">
        <w:tab/>
        <w:t xml:space="preserve">The owner of a </w:t>
      </w:r>
      <w:r w:rsidR="00013684" w:rsidRPr="006207B4">
        <w:t xml:space="preserve">vessel </w:t>
      </w:r>
      <w:r w:rsidRPr="006207B4">
        <w:t xml:space="preserve">must not </w:t>
      </w:r>
      <w:r w:rsidR="00670EED" w:rsidRPr="006207B4">
        <w:t>take</w:t>
      </w:r>
      <w:r w:rsidRPr="006207B4">
        <w:t xml:space="preserve"> the vessel</w:t>
      </w:r>
      <w:r w:rsidR="00670EED" w:rsidRPr="006207B4">
        <w:t xml:space="preserve"> to sea</w:t>
      </w:r>
      <w:r w:rsidRPr="006207B4">
        <w:t>, or cause or permit another person to</w:t>
      </w:r>
      <w:r w:rsidR="00670EED" w:rsidRPr="006207B4">
        <w:t xml:space="preserve"> take the vessel to sea</w:t>
      </w:r>
      <w:r w:rsidRPr="006207B4">
        <w:t>, if:</w:t>
      </w:r>
    </w:p>
    <w:p w:rsidR="00237D62" w:rsidRPr="006207B4" w:rsidRDefault="00237D62" w:rsidP="00BF3DD9">
      <w:pPr>
        <w:pStyle w:val="paragraph"/>
      </w:pPr>
      <w:r w:rsidRPr="006207B4">
        <w:tab/>
        <w:t>(a)</w:t>
      </w:r>
      <w:r w:rsidRPr="006207B4">
        <w:tab/>
        <w:t xml:space="preserve">the vessel is required by the regulations to have a </w:t>
      </w:r>
      <w:r w:rsidR="00EF42CE" w:rsidRPr="006207B4">
        <w:t>pollution</w:t>
      </w:r>
      <w:r w:rsidRPr="006207B4">
        <w:t xml:space="preserve"> certificate of a specified kind; and</w:t>
      </w:r>
    </w:p>
    <w:p w:rsidR="00237D62" w:rsidRPr="006207B4" w:rsidRDefault="00237D62" w:rsidP="00BF3DD9">
      <w:pPr>
        <w:pStyle w:val="paragraph"/>
      </w:pPr>
      <w:r w:rsidRPr="006207B4">
        <w:tab/>
        <w:t>(b)</w:t>
      </w:r>
      <w:r w:rsidRPr="006207B4">
        <w:tab/>
        <w:t xml:space="preserve">a </w:t>
      </w:r>
      <w:r w:rsidR="00EF42CE" w:rsidRPr="006207B4">
        <w:t>pollution</w:t>
      </w:r>
      <w:r w:rsidRPr="006207B4">
        <w:t xml:space="preserve"> certificate of that kind </w:t>
      </w:r>
      <w:r w:rsidR="00180590" w:rsidRPr="006207B4">
        <w:t xml:space="preserve">is not in force </w:t>
      </w:r>
      <w:r w:rsidR="00177DB7" w:rsidRPr="006207B4">
        <w:t>for</w:t>
      </w:r>
      <w:r w:rsidRPr="006207B4">
        <w:t xml:space="preserve"> the vessel.</w:t>
      </w:r>
    </w:p>
    <w:p w:rsidR="00237D62" w:rsidRPr="006207B4" w:rsidRDefault="00237D62" w:rsidP="00BF3DD9">
      <w:pPr>
        <w:pStyle w:val="SubsectionHead"/>
      </w:pPr>
      <w:r w:rsidRPr="006207B4">
        <w:t>Fault</w:t>
      </w:r>
      <w:r w:rsidR="006207B4">
        <w:noBreakHyphen/>
      </w:r>
      <w:r w:rsidRPr="006207B4">
        <w:t>based offence</w:t>
      </w:r>
    </w:p>
    <w:p w:rsidR="009006E1" w:rsidRPr="006207B4" w:rsidRDefault="00237D62" w:rsidP="00BF3DD9">
      <w:pPr>
        <w:pStyle w:val="subsection"/>
      </w:pPr>
      <w:r w:rsidRPr="006207B4">
        <w:tab/>
        <w:t>(2)</w:t>
      </w:r>
      <w:r w:rsidRPr="006207B4">
        <w:tab/>
        <w:t xml:space="preserve">A person commits an offence if the person contravenes </w:t>
      </w:r>
      <w:r w:rsidR="006207B4">
        <w:t>subsection (</w:t>
      </w:r>
      <w:r w:rsidRPr="006207B4">
        <w:t>1).</w:t>
      </w:r>
    </w:p>
    <w:p w:rsidR="00237D62" w:rsidRPr="006207B4" w:rsidRDefault="00237D62" w:rsidP="00BF3DD9">
      <w:pPr>
        <w:pStyle w:val="Penalty"/>
        <w:rPr>
          <w:i/>
        </w:rPr>
      </w:pPr>
      <w:r w:rsidRPr="006207B4">
        <w:t>Penalty:</w:t>
      </w:r>
      <w:r w:rsidRPr="006207B4">
        <w:tab/>
        <w:t>Imprisonment for 10 years or 600 penalty units, or both.</w:t>
      </w:r>
    </w:p>
    <w:p w:rsidR="00237D62" w:rsidRPr="006207B4" w:rsidRDefault="00224AD8" w:rsidP="00BF3DD9">
      <w:pPr>
        <w:pStyle w:val="SubsectionHead"/>
      </w:pPr>
      <w:r w:rsidRPr="006207B4">
        <w:t>Civil penalty</w:t>
      </w:r>
    </w:p>
    <w:p w:rsidR="00237D62" w:rsidRPr="006207B4" w:rsidRDefault="00237D62" w:rsidP="00BF3DD9">
      <w:pPr>
        <w:pStyle w:val="subsection"/>
      </w:pPr>
      <w:r w:rsidRPr="006207B4">
        <w:rPr>
          <w:lang w:eastAsia="en-US"/>
        </w:rPr>
        <w:tab/>
        <w:t>(3)</w:t>
      </w:r>
      <w:r w:rsidRPr="006207B4">
        <w:rPr>
          <w:lang w:eastAsia="en-US"/>
        </w:rPr>
        <w:tab/>
      </w:r>
      <w:r w:rsidRPr="006207B4">
        <w:t xml:space="preserve">A person is liable to a civil penalty if the person contravenes </w:t>
      </w:r>
      <w:r w:rsidR="006207B4">
        <w:t>subsection (</w:t>
      </w:r>
      <w:r w:rsidRPr="006207B4">
        <w:t>1).</w:t>
      </w:r>
    </w:p>
    <w:p w:rsidR="00237D62" w:rsidRPr="006207B4" w:rsidRDefault="000C7F33" w:rsidP="00BF3DD9">
      <w:pPr>
        <w:pStyle w:val="Penalty"/>
      </w:pPr>
      <w:r w:rsidRPr="006207B4">
        <w:t>Civil penalty:</w:t>
      </w:r>
      <w:r w:rsidRPr="006207B4">
        <w:tab/>
        <w:t>6,000 penalty units</w:t>
      </w:r>
      <w:r w:rsidR="004B126E" w:rsidRPr="006207B4">
        <w:t>.</w:t>
      </w:r>
    </w:p>
    <w:p w:rsidR="00237D62" w:rsidRPr="006207B4" w:rsidRDefault="00D85F2D" w:rsidP="00BF3DD9">
      <w:pPr>
        <w:pStyle w:val="ActHead5"/>
      </w:pPr>
      <w:bookmarkStart w:id="197" w:name="_Toc393721323"/>
      <w:r w:rsidRPr="006207B4">
        <w:rPr>
          <w:rStyle w:val="CharSectno"/>
        </w:rPr>
        <w:t>136</w:t>
      </w:r>
      <w:r w:rsidR="00237D62" w:rsidRPr="006207B4">
        <w:t xml:space="preserve">  </w:t>
      </w:r>
      <w:r w:rsidR="00670EED" w:rsidRPr="006207B4">
        <w:t>Tak</w:t>
      </w:r>
      <w:r w:rsidR="00013684" w:rsidRPr="006207B4">
        <w:t>ing</w:t>
      </w:r>
      <w:r w:rsidR="00237D62" w:rsidRPr="006207B4">
        <w:t xml:space="preserve"> vessels </w:t>
      </w:r>
      <w:r w:rsidR="00670EED" w:rsidRPr="006207B4">
        <w:t xml:space="preserve">to sea </w:t>
      </w:r>
      <w:r w:rsidR="00237D62" w:rsidRPr="006207B4">
        <w:t xml:space="preserve">without </w:t>
      </w:r>
      <w:r w:rsidR="00EF42CE" w:rsidRPr="006207B4">
        <w:t>pollution</w:t>
      </w:r>
      <w:r w:rsidR="00237D62" w:rsidRPr="006207B4">
        <w:t xml:space="preserve"> certificates—master</w:t>
      </w:r>
      <w:bookmarkEnd w:id="197"/>
    </w:p>
    <w:p w:rsidR="00237D62" w:rsidRPr="006207B4" w:rsidRDefault="00013684" w:rsidP="00BF3DD9">
      <w:pPr>
        <w:pStyle w:val="subsection"/>
      </w:pPr>
      <w:r w:rsidRPr="006207B4">
        <w:tab/>
        <w:t>(1)</w:t>
      </w:r>
      <w:r w:rsidRPr="006207B4">
        <w:tab/>
        <w:t>The master of a</w:t>
      </w:r>
      <w:r w:rsidR="00E252BF" w:rsidRPr="006207B4">
        <w:t xml:space="preserve"> vessel </w:t>
      </w:r>
      <w:r w:rsidR="00237D62" w:rsidRPr="006207B4">
        <w:t>must not</w:t>
      </w:r>
      <w:r w:rsidR="00670EED" w:rsidRPr="006207B4">
        <w:t xml:space="preserve"> take</w:t>
      </w:r>
      <w:r w:rsidR="00237D62" w:rsidRPr="006207B4">
        <w:t xml:space="preserve"> the vessel </w:t>
      </w:r>
      <w:r w:rsidR="00670EED" w:rsidRPr="006207B4">
        <w:t>to sea</w:t>
      </w:r>
      <w:r w:rsidR="004B126E" w:rsidRPr="006207B4">
        <w:t>, or cause or permit another person to take the vessel to sea,</w:t>
      </w:r>
      <w:r w:rsidR="00670EED" w:rsidRPr="006207B4">
        <w:t xml:space="preserve"> </w:t>
      </w:r>
      <w:r w:rsidR="00237D62" w:rsidRPr="006207B4">
        <w:t>if:</w:t>
      </w:r>
    </w:p>
    <w:p w:rsidR="00237D62" w:rsidRPr="006207B4" w:rsidRDefault="00237D62" w:rsidP="00BF3DD9">
      <w:pPr>
        <w:pStyle w:val="paragraph"/>
      </w:pPr>
      <w:r w:rsidRPr="006207B4">
        <w:tab/>
        <w:t>(a)</w:t>
      </w:r>
      <w:r w:rsidRPr="006207B4">
        <w:tab/>
        <w:t xml:space="preserve">the vessel is required by the regulations to have a </w:t>
      </w:r>
      <w:r w:rsidR="00EF42CE" w:rsidRPr="006207B4">
        <w:t>pollution</w:t>
      </w:r>
      <w:r w:rsidRPr="006207B4">
        <w:t xml:space="preserve"> certificate of a specified kind; and</w:t>
      </w:r>
    </w:p>
    <w:p w:rsidR="00237D62" w:rsidRPr="006207B4" w:rsidRDefault="008C07C8" w:rsidP="00BF3DD9">
      <w:pPr>
        <w:pStyle w:val="paragraph"/>
      </w:pPr>
      <w:r w:rsidRPr="006207B4">
        <w:tab/>
        <w:t>(b)</w:t>
      </w:r>
      <w:r w:rsidRPr="006207B4">
        <w:tab/>
        <w:t xml:space="preserve">a pollution certificate of that kind is not in force </w:t>
      </w:r>
      <w:r w:rsidR="00177DB7" w:rsidRPr="006207B4">
        <w:t>for</w:t>
      </w:r>
      <w:r w:rsidRPr="006207B4">
        <w:t xml:space="preserve"> the vessel</w:t>
      </w:r>
      <w:r w:rsidR="00237D62" w:rsidRPr="006207B4">
        <w:t>.</w:t>
      </w:r>
    </w:p>
    <w:p w:rsidR="00237D62" w:rsidRPr="006207B4" w:rsidRDefault="00237D62" w:rsidP="00BF3DD9">
      <w:pPr>
        <w:pStyle w:val="SubsectionHead"/>
      </w:pPr>
      <w:r w:rsidRPr="006207B4">
        <w:t>Fault</w:t>
      </w:r>
      <w:r w:rsidR="006207B4">
        <w:noBreakHyphen/>
      </w:r>
      <w:r w:rsidRPr="006207B4">
        <w:t>based offence</w:t>
      </w:r>
    </w:p>
    <w:p w:rsidR="009006E1" w:rsidRPr="006207B4" w:rsidRDefault="00237D62" w:rsidP="00BF3DD9">
      <w:pPr>
        <w:pStyle w:val="subsection"/>
      </w:pPr>
      <w:r w:rsidRPr="006207B4">
        <w:tab/>
        <w:t>(2)</w:t>
      </w:r>
      <w:r w:rsidRPr="006207B4">
        <w:tab/>
        <w:t xml:space="preserve">A person commits an offence if the person contravenes </w:t>
      </w:r>
      <w:r w:rsidR="006207B4">
        <w:t>subsection (</w:t>
      </w:r>
      <w:r w:rsidRPr="006207B4">
        <w:t>1).</w:t>
      </w:r>
    </w:p>
    <w:p w:rsidR="00237D62" w:rsidRPr="006207B4" w:rsidRDefault="00237D62" w:rsidP="00BF3DD9">
      <w:pPr>
        <w:pStyle w:val="Penalty"/>
        <w:rPr>
          <w:i/>
        </w:rPr>
      </w:pPr>
      <w:r w:rsidRPr="006207B4">
        <w:lastRenderedPageBreak/>
        <w:t>Penalty:</w:t>
      </w:r>
      <w:r w:rsidRPr="006207B4">
        <w:tab/>
        <w:t>Imprisonment for 10 years or 600 penalty units, or both.</w:t>
      </w:r>
    </w:p>
    <w:p w:rsidR="00237D62" w:rsidRPr="006207B4" w:rsidRDefault="00224AD8" w:rsidP="00BF3DD9">
      <w:pPr>
        <w:pStyle w:val="SubsectionHead"/>
      </w:pPr>
      <w:r w:rsidRPr="006207B4">
        <w:t>Civil penalty</w:t>
      </w:r>
    </w:p>
    <w:p w:rsidR="00237D62" w:rsidRPr="006207B4" w:rsidRDefault="00237D62" w:rsidP="00BF3DD9">
      <w:pPr>
        <w:pStyle w:val="subsection"/>
      </w:pPr>
      <w:r w:rsidRPr="006207B4">
        <w:rPr>
          <w:lang w:eastAsia="en-US"/>
        </w:rPr>
        <w:tab/>
        <w:t>(3)</w:t>
      </w:r>
      <w:r w:rsidRPr="006207B4">
        <w:rPr>
          <w:lang w:eastAsia="en-US"/>
        </w:rPr>
        <w:tab/>
      </w:r>
      <w:r w:rsidRPr="006207B4">
        <w:t xml:space="preserve">A person is liable to a civil penalty if the person contravenes </w:t>
      </w:r>
      <w:r w:rsidR="006207B4">
        <w:t>subsection (</w:t>
      </w:r>
      <w:r w:rsidRPr="006207B4">
        <w:t>1).</w:t>
      </w:r>
    </w:p>
    <w:p w:rsidR="00237D62" w:rsidRPr="006207B4" w:rsidRDefault="009C4DCA" w:rsidP="00BF3DD9">
      <w:pPr>
        <w:pStyle w:val="Penalty"/>
      </w:pPr>
      <w:r w:rsidRPr="006207B4">
        <w:t>Civil penalty:</w:t>
      </w:r>
      <w:r w:rsidRPr="006207B4">
        <w:tab/>
        <w:t>6,000 penalty units</w:t>
      </w:r>
      <w:r w:rsidR="004B126E" w:rsidRPr="006207B4">
        <w:t>.</w:t>
      </w:r>
    </w:p>
    <w:p w:rsidR="00237D62" w:rsidRPr="006207B4" w:rsidRDefault="00D85F2D" w:rsidP="00BF3DD9">
      <w:pPr>
        <w:pStyle w:val="ActHead5"/>
      </w:pPr>
      <w:bookmarkStart w:id="198" w:name="_Toc393721324"/>
      <w:r w:rsidRPr="006207B4">
        <w:rPr>
          <w:rStyle w:val="CharSectno"/>
        </w:rPr>
        <w:t>137</w:t>
      </w:r>
      <w:r w:rsidR="00237D62" w:rsidRPr="006207B4">
        <w:t xml:space="preserve">  Obligation to notify alterations of vessels that relate to </w:t>
      </w:r>
      <w:r w:rsidR="004B126E" w:rsidRPr="006207B4">
        <w:t>pollution certificates</w:t>
      </w:r>
      <w:bookmarkEnd w:id="198"/>
    </w:p>
    <w:p w:rsidR="00237D62" w:rsidRPr="006207B4" w:rsidRDefault="00237D62" w:rsidP="00BF3DD9">
      <w:pPr>
        <w:pStyle w:val="subsection"/>
      </w:pPr>
      <w:r w:rsidRPr="006207B4">
        <w:tab/>
        <w:t>(1)</w:t>
      </w:r>
      <w:r w:rsidRPr="006207B4">
        <w:tab/>
        <w:t xml:space="preserve">A person contravenes this </w:t>
      </w:r>
      <w:r w:rsidR="008C07C8" w:rsidRPr="006207B4">
        <w:t>sub</w:t>
      </w:r>
      <w:r w:rsidRPr="006207B4">
        <w:t>section if:</w:t>
      </w:r>
    </w:p>
    <w:p w:rsidR="00237D62" w:rsidRPr="006207B4" w:rsidRDefault="00237D62" w:rsidP="00BF3DD9">
      <w:pPr>
        <w:pStyle w:val="paragraph"/>
      </w:pPr>
      <w:r w:rsidRPr="006207B4">
        <w:tab/>
        <w:t>(a)</w:t>
      </w:r>
      <w:r w:rsidRPr="006207B4">
        <w:tab/>
        <w:t>the person is the owner or master of a</w:t>
      </w:r>
      <w:r w:rsidR="0036410A" w:rsidRPr="006207B4">
        <w:t xml:space="preserve"> </w:t>
      </w:r>
      <w:r w:rsidRPr="006207B4">
        <w:t>vessel; and</w:t>
      </w:r>
    </w:p>
    <w:p w:rsidR="00237D62" w:rsidRPr="006207B4" w:rsidRDefault="0063295D" w:rsidP="00BF3DD9">
      <w:pPr>
        <w:pStyle w:val="paragraph"/>
      </w:pPr>
      <w:r w:rsidRPr="006207B4">
        <w:tab/>
        <w:t>(b)</w:t>
      </w:r>
      <w:r w:rsidR="00237D62" w:rsidRPr="006207B4">
        <w:tab/>
        <w:t xml:space="preserve">the </w:t>
      </w:r>
      <w:r w:rsidR="00E252BF" w:rsidRPr="006207B4">
        <w:t xml:space="preserve">vessel </w:t>
      </w:r>
      <w:r w:rsidR="00767783" w:rsidRPr="006207B4">
        <w:t xml:space="preserve">is altered </w:t>
      </w:r>
      <w:r w:rsidR="00A16D0F" w:rsidRPr="006207B4">
        <w:t>so</w:t>
      </w:r>
      <w:r w:rsidR="00237D62" w:rsidRPr="006207B4">
        <w:t xml:space="preserve"> as to affect the </w:t>
      </w:r>
      <w:r w:rsidR="00EF42CE" w:rsidRPr="006207B4">
        <w:t>pollution</w:t>
      </w:r>
      <w:r w:rsidR="00A16D0F" w:rsidRPr="006207B4">
        <w:t xml:space="preserve"> certificates the</w:t>
      </w:r>
      <w:r w:rsidR="00237D62" w:rsidRPr="006207B4">
        <w:t xml:space="preserve"> </w:t>
      </w:r>
      <w:r w:rsidR="00E252BF" w:rsidRPr="006207B4">
        <w:t xml:space="preserve">vessel </w:t>
      </w:r>
      <w:r w:rsidR="00237D62" w:rsidRPr="006207B4">
        <w:t>is required to have; and</w:t>
      </w:r>
    </w:p>
    <w:p w:rsidR="00237D62" w:rsidRPr="006207B4" w:rsidRDefault="00237D62" w:rsidP="00BF3DD9">
      <w:pPr>
        <w:pStyle w:val="paragraph"/>
      </w:pPr>
      <w:r w:rsidRPr="006207B4">
        <w:tab/>
        <w:t>(c)</w:t>
      </w:r>
      <w:r w:rsidRPr="006207B4">
        <w:tab/>
        <w:t>AMSA</w:t>
      </w:r>
      <w:r w:rsidR="00E252BF" w:rsidRPr="006207B4">
        <w:t xml:space="preserve">, and each issuing body that issued a pollution certificate </w:t>
      </w:r>
      <w:r w:rsidR="00177DB7" w:rsidRPr="006207B4">
        <w:t>for</w:t>
      </w:r>
      <w:r w:rsidR="00E252BF" w:rsidRPr="006207B4">
        <w:t xml:space="preserve"> the vessel,</w:t>
      </w:r>
      <w:r w:rsidRPr="006207B4">
        <w:t xml:space="preserve"> </w:t>
      </w:r>
      <w:r w:rsidR="004B126E" w:rsidRPr="006207B4">
        <w:t>are</w:t>
      </w:r>
      <w:r w:rsidRPr="006207B4">
        <w:t xml:space="preserve"> not info</w:t>
      </w:r>
      <w:r w:rsidR="008C07C8" w:rsidRPr="006207B4">
        <w:t>rmed of the alterations within the period</w:t>
      </w:r>
      <w:r w:rsidR="0072252B" w:rsidRPr="006207B4">
        <w:t xml:space="preserve"> prescribed by the regulations</w:t>
      </w:r>
      <w:r w:rsidRPr="006207B4">
        <w:t>.</w:t>
      </w:r>
    </w:p>
    <w:p w:rsidR="00237D62" w:rsidRPr="006207B4" w:rsidRDefault="00237D62" w:rsidP="00BF3DD9">
      <w:pPr>
        <w:pStyle w:val="SubsectionHead"/>
      </w:pPr>
      <w:r w:rsidRPr="006207B4">
        <w:t>Fault</w:t>
      </w:r>
      <w:r w:rsidR="006207B4">
        <w:noBreakHyphen/>
      </w:r>
      <w:r w:rsidRPr="006207B4">
        <w:t>based offence</w:t>
      </w:r>
    </w:p>
    <w:p w:rsidR="009006E1" w:rsidRPr="006207B4" w:rsidRDefault="00237D62" w:rsidP="00BF3DD9">
      <w:pPr>
        <w:pStyle w:val="subsection"/>
      </w:pPr>
      <w:r w:rsidRPr="006207B4">
        <w:tab/>
        <w:t>(2)</w:t>
      </w:r>
      <w:r w:rsidRPr="006207B4">
        <w:tab/>
        <w:t xml:space="preserve">A person commits an offence if the person contravenes </w:t>
      </w:r>
      <w:r w:rsidR="006207B4">
        <w:t>subsection (</w:t>
      </w:r>
      <w:r w:rsidRPr="006207B4">
        <w:t>1).</w:t>
      </w:r>
    </w:p>
    <w:p w:rsidR="00237D62" w:rsidRPr="006207B4" w:rsidRDefault="00237D62" w:rsidP="00BF3DD9">
      <w:pPr>
        <w:pStyle w:val="Penalty"/>
        <w:rPr>
          <w:i/>
        </w:rPr>
      </w:pPr>
      <w:r w:rsidRPr="006207B4">
        <w:t>Penalty:</w:t>
      </w:r>
      <w:r w:rsidRPr="006207B4">
        <w:tab/>
        <w:t>Imprisonment for 5 years or 300 penalty units, or both.</w:t>
      </w:r>
    </w:p>
    <w:p w:rsidR="00237D62" w:rsidRPr="006207B4" w:rsidRDefault="00224AD8" w:rsidP="00BF3DD9">
      <w:pPr>
        <w:pStyle w:val="SubsectionHead"/>
      </w:pPr>
      <w:r w:rsidRPr="006207B4">
        <w:t>Civil penalty</w:t>
      </w:r>
    </w:p>
    <w:p w:rsidR="00237D62" w:rsidRPr="006207B4" w:rsidRDefault="00237D62" w:rsidP="00BF3DD9">
      <w:pPr>
        <w:pStyle w:val="subsection"/>
      </w:pPr>
      <w:r w:rsidRPr="006207B4">
        <w:rPr>
          <w:lang w:eastAsia="en-US"/>
        </w:rPr>
        <w:tab/>
        <w:t>(3)</w:t>
      </w:r>
      <w:r w:rsidRPr="006207B4">
        <w:rPr>
          <w:lang w:eastAsia="en-US"/>
        </w:rPr>
        <w:tab/>
      </w:r>
      <w:r w:rsidRPr="006207B4">
        <w:t xml:space="preserve">A person is liable to a civil penalty if the person contravenes </w:t>
      </w:r>
      <w:r w:rsidR="006207B4">
        <w:t>subsection (</w:t>
      </w:r>
      <w:r w:rsidRPr="006207B4">
        <w:t>1).</w:t>
      </w:r>
    </w:p>
    <w:p w:rsidR="00237D62" w:rsidRPr="006207B4" w:rsidRDefault="00237D62" w:rsidP="00BF3DD9">
      <w:pPr>
        <w:pStyle w:val="Penalty"/>
      </w:pPr>
      <w:r w:rsidRPr="006207B4">
        <w:t>Civil penalty:</w:t>
      </w:r>
      <w:r w:rsidRPr="006207B4">
        <w:tab/>
      </w:r>
      <w:r w:rsidR="009C4DCA" w:rsidRPr="006207B4">
        <w:t>3,000 penalty units</w:t>
      </w:r>
      <w:r w:rsidR="004B126E" w:rsidRPr="006207B4">
        <w:t>.</w:t>
      </w:r>
    </w:p>
    <w:p w:rsidR="00183530" w:rsidRPr="006207B4" w:rsidRDefault="00C202AF" w:rsidP="00CE6F45">
      <w:pPr>
        <w:pStyle w:val="ActHead2"/>
        <w:pageBreakBefore/>
      </w:pPr>
      <w:bookmarkStart w:id="199" w:name="_Toc393721325"/>
      <w:r w:rsidRPr="006207B4">
        <w:rPr>
          <w:rStyle w:val="CharPartNo"/>
        </w:rPr>
        <w:lastRenderedPageBreak/>
        <w:t>Part</w:t>
      </w:r>
      <w:r w:rsidR="006207B4">
        <w:rPr>
          <w:rStyle w:val="CharPartNo"/>
        </w:rPr>
        <w:t> </w:t>
      </w:r>
      <w:r w:rsidR="00183530" w:rsidRPr="006207B4">
        <w:rPr>
          <w:rStyle w:val="CharPartNo"/>
        </w:rPr>
        <w:t>3</w:t>
      </w:r>
      <w:r w:rsidR="00183530" w:rsidRPr="006207B4">
        <w:t>—</w:t>
      </w:r>
      <w:r w:rsidR="00183530" w:rsidRPr="006207B4">
        <w:rPr>
          <w:rStyle w:val="CharPartText"/>
        </w:rPr>
        <w:t>Pollution or damage to the marine environment</w:t>
      </w:r>
      <w:bookmarkEnd w:id="199"/>
    </w:p>
    <w:p w:rsidR="00C202AF" w:rsidRPr="006207B4" w:rsidRDefault="00C202AF" w:rsidP="00BF3DD9">
      <w:pPr>
        <w:pStyle w:val="ActHead3"/>
      </w:pPr>
      <w:bookmarkStart w:id="200" w:name="_Toc393721326"/>
      <w:r w:rsidRPr="006207B4">
        <w:rPr>
          <w:rStyle w:val="CharDivNo"/>
        </w:rPr>
        <w:t>Division</w:t>
      </w:r>
      <w:r w:rsidR="006207B4">
        <w:rPr>
          <w:rStyle w:val="CharDivNo"/>
        </w:rPr>
        <w:t> </w:t>
      </w:r>
      <w:r w:rsidRPr="006207B4">
        <w:rPr>
          <w:rStyle w:val="CharDivNo"/>
        </w:rPr>
        <w:t>1</w:t>
      </w:r>
      <w:r w:rsidRPr="006207B4">
        <w:t>—</w:t>
      </w:r>
      <w:r w:rsidRPr="006207B4">
        <w:rPr>
          <w:rStyle w:val="CharDivText"/>
        </w:rPr>
        <w:t>Vessels to which this Part applies</w:t>
      </w:r>
      <w:bookmarkEnd w:id="200"/>
    </w:p>
    <w:p w:rsidR="00C202AF" w:rsidRPr="006207B4" w:rsidRDefault="00D85F2D" w:rsidP="00BF3DD9">
      <w:pPr>
        <w:pStyle w:val="ActHead5"/>
      </w:pPr>
      <w:bookmarkStart w:id="201" w:name="_Toc393721327"/>
      <w:r w:rsidRPr="006207B4">
        <w:rPr>
          <w:rStyle w:val="CharSectno"/>
        </w:rPr>
        <w:t>138</w:t>
      </w:r>
      <w:r w:rsidR="00C202AF" w:rsidRPr="006207B4">
        <w:t xml:space="preserve">  Vessels to which this Part applies</w:t>
      </w:r>
      <w:bookmarkEnd w:id="201"/>
    </w:p>
    <w:p w:rsidR="00C202AF" w:rsidRPr="006207B4" w:rsidRDefault="00C202AF" w:rsidP="00BF3DD9">
      <w:pPr>
        <w:pStyle w:val="subsection"/>
      </w:pPr>
      <w:r w:rsidRPr="006207B4">
        <w:tab/>
      </w:r>
      <w:r w:rsidRPr="006207B4">
        <w:tab/>
        <w:t>This Part applies to:</w:t>
      </w:r>
    </w:p>
    <w:p w:rsidR="00C202AF" w:rsidRPr="006207B4" w:rsidRDefault="00C202AF" w:rsidP="00BF3DD9">
      <w:pPr>
        <w:pStyle w:val="paragraph"/>
      </w:pPr>
      <w:r w:rsidRPr="006207B4">
        <w:tab/>
        <w:t>(a)</w:t>
      </w:r>
      <w:r w:rsidRPr="006207B4">
        <w:tab/>
        <w:t>regulated Australian vessels; and</w:t>
      </w:r>
    </w:p>
    <w:p w:rsidR="00C202AF" w:rsidRPr="006207B4" w:rsidRDefault="00C202AF" w:rsidP="00BF3DD9">
      <w:pPr>
        <w:pStyle w:val="paragraph"/>
      </w:pPr>
      <w:r w:rsidRPr="006207B4">
        <w:tab/>
        <w:t>(b)</w:t>
      </w:r>
      <w:r w:rsidRPr="006207B4">
        <w:tab/>
        <w:t>domestic commercial vessels; and</w:t>
      </w:r>
    </w:p>
    <w:p w:rsidR="00C202AF" w:rsidRPr="006207B4" w:rsidRDefault="00C202AF" w:rsidP="00BF3DD9">
      <w:pPr>
        <w:pStyle w:val="paragraph"/>
      </w:pPr>
      <w:r w:rsidRPr="006207B4">
        <w:tab/>
        <w:t>(c)</w:t>
      </w:r>
      <w:r w:rsidRPr="006207B4">
        <w:tab/>
        <w:t>foreign vessels; and</w:t>
      </w:r>
    </w:p>
    <w:p w:rsidR="00C202AF" w:rsidRPr="006207B4" w:rsidRDefault="00BD3742" w:rsidP="00BF3DD9">
      <w:pPr>
        <w:pStyle w:val="paragraph"/>
      </w:pPr>
      <w:r w:rsidRPr="006207B4">
        <w:tab/>
        <w:t>(d</w:t>
      </w:r>
      <w:r w:rsidR="00C202AF" w:rsidRPr="006207B4">
        <w:t>)</w:t>
      </w:r>
      <w:r w:rsidR="00C202AF" w:rsidRPr="006207B4">
        <w:tab/>
        <w:t>recreational vessels.</w:t>
      </w:r>
    </w:p>
    <w:p w:rsidR="000C7F33" w:rsidRPr="006207B4" w:rsidRDefault="00D85F2D" w:rsidP="00BF3DD9">
      <w:pPr>
        <w:pStyle w:val="ActHead5"/>
      </w:pPr>
      <w:bookmarkStart w:id="202" w:name="_Toc393721328"/>
      <w:r w:rsidRPr="006207B4">
        <w:rPr>
          <w:rStyle w:val="CharSectno"/>
        </w:rPr>
        <w:t>139</w:t>
      </w:r>
      <w:r w:rsidR="005A25E7" w:rsidRPr="006207B4">
        <w:t xml:space="preserve">  Geographical application</w:t>
      </w:r>
      <w:bookmarkEnd w:id="202"/>
    </w:p>
    <w:p w:rsidR="005A25E7" w:rsidRPr="006207B4" w:rsidRDefault="005A25E7" w:rsidP="00BF3DD9">
      <w:pPr>
        <w:pStyle w:val="subsection"/>
      </w:pPr>
      <w:r w:rsidRPr="006207B4">
        <w:tab/>
      </w:r>
      <w:r w:rsidR="00E753AC" w:rsidRPr="006207B4">
        <w:t>(1)</w:t>
      </w:r>
      <w:r w:rsidRPr="006207B4">
        <w:tab/>
        <w:t xml:space="preserve">This </w:t>
      </w:r>
      <w:r w:rsidR="00D0765D" w:rsidRPr="006207B4">
        <w:t xml:space="preserve">Part </w:t>
      </w:r>
      <w:r w:rsidRPr="006207B4">
        <w:t>applies to a vessel situated in any of the following areas:</w:t>
      </w:r>
    </w:p>
    <w:p w:rsidR="004A55DB" w:rsidRPr="006207B4" w:rsidRDefault="005A25E7" w:rsidP="00BF3DD9">
      <w:pPr>
        <w:pStyle w:val="paragraph"/>
      </w:pPr>
      <w:r w:rsidRPr="006207B4">
        <w:tab/>
      </w:r>
      <w:r w:rsidR="004A55DB" w:rsidRPr="006207B4">
        <w:t>(a)</w:t>
      </w:r>
      <w:r w:rsidR="004A55DB" w:rsidRPr="006207B4">
        <w:tab/>
        <w:t>waters within the coastal sea of Australia;</w:t>
      </w:r>
    </w:p>
    <w:p w:rsidR="004A55DB" w:rsidRPr="006207B4" w:rsidRDefault="004A55DB" w:rsidP="00BF3DD9">
      <w:pPr>
        <w:pStyle w:val="paragraph"/>
      </w:pPr>
      <w:r w:rsidRPr="006207B4">
        <w:tab/>
        <w:t>(b)</w:t>
      </w:r>
      <w:r w:rsidRPr="006207B4">
        <w:tab/>
        <w:t>waters within the exclusive economic zone of Australia;</w:t>
      </w:r>
    </w:p>
    <w:p w:rsidR="004A55DB" w:rsidRPr="006207B4" w:rsidRDefault="004A55DB" w:rsidP="00BF3DD9">
      <w:pPr>
        <w:pStyle w:val="paragraph"/>
      </w:pPr>
      <w:r w:rsidRPr="006207B4">
        <w:tab/>
        <w:t>(c)</w:t>
      </w:r>
      <w:r w:rsidRPr="006207B4">
        <w:tab/>
        <w:t>wate</w:t>
      </w:r>
      <w:r w:rsidR="00102720" w:rsidRPr="006207B4">
        <w:t xml:space="preserve">rs that are beyond </w:t>
      </w:r>
      <w:r w:rsidRPr="006207B4">
        <w:t>the exclusive economic zone of Australia.</w:t>
      </w:r>
    </w:p>
    <w:p w:rsidR="00E753AC" w:rsidRPr="006207B4" w:rsidRDefault="00E753AC" w:rsidP="00BF3DD9">
      <w:pPr>
        <w:pStyle w:val="subsection"/>
      </w:pPr>
      <w:r w:rsidRPr="006207B4">
        <w:tab/>
        <w:t>(2)</w:t>
      </w:r>
      <w:r w:rsidRPr="006207B4">
        <w:tab/>
        <w:t>Section</w:t>
      </w:r>
      <w:r w:rsidR="006207B4">
        <w:t> </w:t>
      </w:r>
      <w:r w:rsidR="00D85F2D" w:rsidRPr="006207B4">
        <w:t>9</w:t>
      </w:r>
      <w:r w:rsidRPr="006207B4">
        <w:t xml:space="preserve"> does not apply to an offence against </w:t>
      </w:r>
      <w:r w:rsidR="00AB0C05" w:rsidRPr="006207B4">
        <w:t>Division</w:t>
      </w:r>
      <w:r w:rsidR="006207B4">
        <w:t> </w:t>
      </w:r>
      <w:r w:rsidR="00AB0C05" w:rsidRPr="006207B4">
        <w:t>2</w:t>
      </w:r>
      <w:r w:rsidR="002D4EAD" w:rsidRPr="006207B4">
        <w:t xml:space="preserve"> or a civil penalty provision in </w:t>
      </w:r>
      <w:r w:rsidR="00AB0C05" w:rsidRPr="006207B4">
        <w:t>Division</w:t>
      </w:r>
      <w:r w:rsidR="006207B4">
        <w:t> </w:t>
      </w:r>
      <w:r w:rsidR="00AB0C05" w:rsidRPr="006207B4">
        <w:t>2</w:t>
      </w:r>
      <w:r w:rsidRPr="006207B4">
        <w:t>.</w:t>
      </w:r>
    </w:p>
    <w:p w:rsidR="002D4EAD" w:rsidRPr="006207B4" w:rsidRDefault="00E753AC" w:rsidP="00BF3DD9">
      <w:pPr>
        <w:pStyle w:val="subsection"/>
      </w:pPr>
      <w:r w:rsidRPr="006207B4">
        <w:tab/>
        <w:t>(3)</w:t>
      </w:r>
      <w:r w:rsidRPr="006207B4">
        <w:tab/>
      </w:r>
      <w:r w:rsidR="00C57A0D" w:rsidRPr="006207B4">
        <w:t>T</w:t>
      </w:r>
      <w:r w:rsidRPr="006207B4">
        <w:t xml:space="preserve">he </w:t>
      </w:r>
      <w:r w:rsidR="00ED182C" w:rsidRPr="006207B4">
        <w:t>master or owner of a foreign vessel, or a recreational vessel that does not have Australian nationality</w:t>
      </w:r>
      <w:r w:rsidR="009D0CB0" w:rsidRPr="006207B4">
        <w:t>:</w:t>
      </w:r>
    </w:p>
    <w:p w:rsidR="002D4EAD" w:rsidRPr="006207B4" w:rsidRDefault="002D4EAD" w:rsidP="00BF3DD9">
      <w:pPr>
        <w:pStyle w:val="paragraph"/>
      </w:pPr>
      <w:r w:rsidRPr="006207B4">
        <w:tab/>
        <w:t>(a)</w:t>
      </w:r>
      <w:r w:rsidRPr="006207B4">
        <w:tab/>
      </w:r>
      <w:r w:rsidR="009D0CB0" w:rsidRPr="006207B4">
        <w:t xml:space="preserve">does not </w:t>
      </w:r>
      <w:r w:rsidRPr="006207B4">
        <w:t xml:space="preserve">commit an offence against </w:t>
      </w:r>
      <w:r w:rsidR="00AB0C05" w:rsidRPr="006207B4">
        <w:t>Division</w:t>
      </w:r>
      <w:r w:rsidR="006207B4">
        <w:t> </w:t>
      </w:r>
      <w:r w:rsidR="00AB0C05" w:rsidRPr="006207B4">
        <w:t>2</w:t>
      </w:r>
      <w:r w:rsidRPr="006207B4">
        <w:t xml:space="preserve"> that relates to the vessel; </w:t>
      </w:r>
      <w:r w:rsidR="00C57A0D" w:rsidRPr="006207B4">
        <w:t>and</w:t>
      </w:r>
    </w:p>
    <w:p w:rsidR="002D4EAD" w:rsidRPr="006207B4" w:rsidRDefault="002D4EAD" w:rsidP="00BF3DD9">
      <w:pPr>
        <w:pStyle w:val="paragraph"/>
      </w:pPr>
      <w:r w:rsidRPr="006207B4">
        <w:tab/>
        <w:t>(b)</w:t>
      </w:r>
      <w:r w:rsidRPr="006207B4">
        <w:tab/>
      </w:r>
      <w:r w:rsidR="009D0CB0" w:rsidRPr="006207B4">
        <w:t xml:space="preserve">is not liable for a civil penalty for a contravention of </w:t>
      </w:r>
      <w:r w:rsidRPr="006207B4">
        <w:t xml:space="preserve">a civil penalty provision in </w:t>
      </w:r>
      <w:r w:rsidR="00AB0C05" w:rsidRPr="006207B4">
        <w:t>Division</w:t>
      </w:r>
      <w:r w:rsidR="006207B4">
        <w:t> </w:t>
      </w:r>
      <w:r w:rsidR="00AB0C05" w:rsidRPr="006207B4">
        <w:t>2</w:t>
      </w:r>
      <w:r w:rsidRPr="006207B4">
        <w:t xml:space="preserve"> that relates to the vessel;</w:t>
      </w:r>
    </w:p>
    <w:p w:rsidR="00E753AC" w:rsidRPr="006207B4" w:rsidRDefault="002D4EAD" w:rsidP="00BF3DD9">
      <w:pPr>
        <w:pStyle w:val="subsection2"/>
      </w:pPr>
      <w:r w:rsidRPr="006207B4">
        <w:t>unless, at the time when the conduct constituting the alleged offence or contravention occurs, the vessel is:</w:t>
      </w:r>
    </w:p>
    <w:p w:rsidR="00E753AC" w:rsidRPr="006207B4" w:rsidRDefault="00367F77" w:rsidP="00BF3DD9">
      <w:pPr>
        <w:pStyle w:val="paragraph"/>
      </w:pPr>
      <w:r w:rsidRPr="006207B4">
        <w:tab/>
        <w:t>(c</w:t>
      </w:r>
      <w:r w:rsidR="00E753AC" w:rsidRPr="006207B4">
        <w:t>)</w:t>
      </w:r>
      <w:r w:rsidR="00E753AC" w:rsidRPr="006207B4">
        <w:tab/>
        <w:t>in an Australian port; or</w:t>
      </w:r>
    </w:p>
    <w:p w:rsidR="00E753AC" w:rsidRPr="006207B4" w:rsidRDefault="00FF5CE5" w:rsidP="00BF3DD9">
      <w:pPr>
        <w:pStyle w:val="paragraph"/>
      </w:pPr>
      <w:r w:rsidRPr="006207B4">
        <w:tab/>
        <w:t>(</w:t>
      </w:r>
      <w:r w:rsidR="00367F77" w:rsidRPr="006207B4">
        <w:t>d</w:t>
      </w:r>
      <w:r w:rsidR="00E753AC" w:rsidRPr="006207B4">
        <w:t>)</w:t>
      </w:r>
      <w:r w:rsidR="00E753AC" w:rsidRPr="006207B4">
        <w:tab/>
        <w:t>entering or leaving an Australian port; or</w:t>
      </w:r>
    </w:p>
    <w:p w:rsidR="00FF5CE5" w:rsidRPr="006207B4" w:rsidRDefault="00367F77" w:rsidP="00BF3DD9">
      <w:pPr>
        <w:pStyle w:val="paragraph"/>
      </w:pPr>
      <w:r w:rsidRPr="006207B4">
        <w:tab/>
        <w:t>(e</w:t>
      </w:r>
      <w:r w:rsidR="00FF5CE5" w:rsidRPr="006207B4">
        <w:t>)</w:t>
      </w:r>
      <w:r w:rsidR="00FF5CE5" w:rsidRPr="006207B4">
        <w:tab/>
        <w:t>in the internal waters of Australia; or</w:t>
      </w:r>
    </w:p>
    <w:p w:rsidR="00E753AC" w:rsidRPr="006207B4" w:rsidRDefault="00367F77" w:rsidP="00BF3DD9">
      <w:pPr>
        <w:pStyle w:val="paragraph"/>
      </w:pPr>
      <w:r w:rsidRPr="006207B4">
        <w:tab/>
        <w:t>(f</w:t>
      </w:r>
      <w:r w:rsidR="00E753AC" w:rsidRPr="006207B4">
        <w:t>)</w:t>
      </w:r>
      <w:r w:rsidR="00E753AC" w:rsidRPr="006207B4">
        <w:tab/>
        <w:t>in the territorial sea of Australia; or</w:t>
      </w:r>
    </w:p>
    <w:p w:rsidR="000F02C9" w:rsidRPr="006207B4" w:rsidRDefault="00367F77" w:rsidP="00BF3DD9">
      <w:pPr>
        <w:pStyle w:val="paragraph"/>
      </w:pPr>
      <w:r w:rsidRPr="006207B4">
        <w:lastRenderedPageBreak/>
        <w:tab/>
        <w:t>(g</w:t>
      </w:r>
      <w:r w:rsidR="00E753AC" w:rsidRPr="006207B4">
        <w:t>)</w:t>
      </w:r>
      <w:r w:rsidR="00E753AC" w:rsidRPr="006207B4">
        <w:tab/>
        <w:t xml:space="preserve">in </w:t>
      </w:r>
      <w:r w:rsidR="00872AFC" w:rsidRPr="006207B4">
        <w:t>the exclusive economic zone of Australia</w:t>
      </w:r>
      <w:r w:rsidR="00E753AC" w:rsidRPr="006207B4">
        <w:t>.</w:t>
      </w:r>
      <w:r w:rsidR="00296ABD" w:rsidRPr="006207B4">
        <w:br w:type="page"/>
      </w:r>
    </w:p>
    <w:p w:rsidR="00183530" w:rsidRPr="006207B4" w:rsidRDefault="00C202AF" w:rsidP="00BF3DD9">
      <w:pPr>
        <w:pStyle w:val="ActHead3"/>
      </w:pPr>
      <w:bookmarkStart w:id="203" w:name="_Toc393721329"/>
      <w:r w:rsidRPr="006207B4">
        <w:rPr>
          <w:rStyle w:val="CharDivNo"/>
        </w:rPr>
        <w:lastRenderedPageBreak/>
        <w:t>Division</w:t>
      </w:r>
      <w:r w:rsidR="006207B4">
        <w:rPr>
          <w:rStyle w:val="CharDivNo"/>
        </w:rPr>
        <w:t> </w:t>
      </w:r>
      <w:r w:rsidRPr="006207B4">
        <w:rPr>
          <w:rStyle w:val="CharDivNo"/>
        </w:rPr>
        <w:t>2</w:t>
      </w:r>
      <w:r w:rsidR="00183530" w:rsidRPr="006207B4">
        <w:t>—</w:t>
      </w:r>
      <w:r w:rsidR="00B8473F" w:rsidRPr="006207B4">
        <w:rPr>
          <w:rStyle w:val="CharDivText"/>
        </w:rPr>
        <w:t>Vessel</w:t>
      </w:r>
      <w:r w:rsidR="00183530" w:rsidRPr="006207B4">
        <w:rPr>
          <w:rStyle w:val="CharDivText"/>
        </w:rPr>
        <w:t xml:space="preserve">s </w:t>
      </w:r>
      <w:r w:rsidR="00A16D0F" w:rsidRPr="006207B4">
        <w:rPr>
          <w:rStyle w:val="CharDivText"/>
        </w:rPr>
        <w:t xml:space="preserve">polluting or damaging </w:t>
      </w:r>
      <w:r w:rsidR="00183530" w:rsidRPr="006207B4">
        <w:rPr>
          <w:rStyle w:val="CharDivText"/>
        </w:rPr>
        <w:t>the Australian marine environment</w:t>
      </w:r>
      <w:bookmarkEnd w:id="203"/>
    </w:p>
    <w:p w:rsidR="00183530" w:rsidRPr="006207B4" w:rsidRDefault="00D85F2D" w:rsidP="00BF3DD9">
      <w:pPr>
        <w:pStyle w:val="ActHead5"/>
      </w:pPr>
      <w:bookmarkStart w:id="204" w:name="_Toc393721330"/>
      <w:r w:rsidRPr="006207B4">
        <w:rPr>
          <w:rStyle w:val="CharSectno"/>
        </w:rPr>
        <w:t>140</w:t>
      </w:r>
      <w:r w:rsidR="00296ABD" w:rsidRPr="006207B4">
        <w:t xml:space="preserve"> </w:t>
      </w:r>
      <w:r w:rsidR="00183530" w:rsidRPr="006207B4">
        <w:t xml:space="preserve"> Operating a vessel </w:t>
      </w:r>
      <w:r w:rsidR="00A16D0F" w:rsidRPr="006207B4">
        <w:t>so as to pollute</w:t>
      </w:r>
      <w:r w:rsidR="00183530" w:rsidRPr="006207B4">
        <w:t xml:space="preserve"> or damage the Australian marine environment</w:t>
      </w:r>
      <w:bookmarkEnd w:id="204"/>
    </w:p>
    <w:p w:rsidR="00183530" w:rsidRPr="006207B4" w:rsidRDefault="00183530" w:rsidP="00BF3DD9">
      <w:pPr>
        <w:pStyle w:val="subsection"/>
      </w:pPr>
      <w:r w:rsidRPr="006207B4">
        <w:tab/>
        <w:t>(1)</w:t>
      </w:r>
      <w:r w:rsidRPr="006207B4">
        <w:tab/>
        <w:t>The master of a vessel must not operate the vessel in a manner that causes:</w:t>
      </w:r>
    </w:p>
    <w:p w:rsidR="00183530" w:rsidRPr="006207B4" w:rsidRDefault="00183530" w:rsidP="00BF3DD9">
      <w:pPr>
        <w:pStyle w:val="paragraph"/>
      </w:pPr>
      <w:r w:rsidRPr="006207B4">
        <w:tab/>
        <w:t>(a)</w:t>
      </w:r>
      <w:r w:rsidRPr="006207B4">
        <w:tab/>
        <w:t xml:space="preserve">pollution to the marine environment in the coastal sea of Australia or the </w:t>
      </w:r>
      <w:r w:rsidR="00872AFC" w:rsidRPr="006207B4">
        <w:t>exclusive economic zone of Australia</w:t>
      </w:r>
      <w:r w:rsidRPr="006207B4">
        <w:t>; or</w:t>
      </w:r>
    </w:p>
    <w:p w:rsidR="00183530" w:rsidRPr="006207B4" w:rsidRDefault="00183530" w:rsidP="00BF3DD9">
      <w:pPr>
        <w:pStyle w:val="paragraph"/>
      </w:pPr>
      <w:r w:rsidRPr="006207B4">
        <w:tab/>
        <w:t>(b)</w:t>
      </w:r>
      <w:r w:rsidRPr="006207B4">
        <w:tab/>
        <w:t xml:space="preserve">damage to the marine environment in the coastal sea of Australia or the </w:t>
      </w:r>
      <w:r w:rsidR="00872AFC" w:rsidRPr="006207B4">
        <w:t>exclusive economic zone of Australia</w:t>
      </w:r>
      <w:r w:rsidRPr="006207B4">
        <w:t>.</w:t>
      </w:r>
    </w:p>
    <w:p w:rsidR="00183530" w:rsidRPr="006207B4" w:rsidRDefault="001E2BFD" w:rsidP="00BF3DD9">
      <w:pPr>
        <w:pStyle w:val="SubsectionHead"/>
      </w:pPr>
      <w:r w:rsidRPr="006207B4">
        <w:t>Fault</w:t>
      </w:r>
      <w:r w:rsidR="006207B4">
        <w:noBreakHyphen/>
      </w:r>
      <w:r w:rsidRPr="006207B4">
        <w:t>based o</w:t>
      </w:r>
      <w:r w:rsidR="00183530" w:rsidRPr="006207B4">
        <w:t>ffence</w:t>
      </w:r>
    </w:p>
    <w:p w:rsidR="009006E1" w:rsidRPr="006207B4" w:rsidRDefault="00B8473F" w:rsidP="00BF3DD9">
      <w:pPr>
        <w:pStyle w:val="subsection"/>
      </w:pPr>
      <w:r w:rsidRPr="006207B4">
        <w:tab/>
        <w:t>(2)</w:t>
      </w:r>
      <w:r w:rsidRPr="006207B4">
        <w:tab/>
        <w:t>A person</w:t>
      </w:r>
      <w:r w:rsidR="00183530" w:rsidRPr="006207B4">
        <w:t xml:space="preserve"> commits an offence if the </w:t>
      </w:r>
      <w:r w:rsidRPr="006207B4">
        <w:t>person</w:t>
      </w:r>
      <w:r w:rsidR="00183530" w:rsidRPr="006207B4">
        <w:t xml:space="preserve"> contravenes </w:t>
      </w:r>
      <w:r w:rsidR="006207B4">
        <w:t>subsection (</w:t>
      </w:r>
      <w:r w:rsidR="00BD3742" w:rsidRPr="006207B4">
        <w:t>1).</w:t>
      </w:r>
    </w:p>
    <w:p w:rsidR="00183530" w:rsidRPr="006207B4" w:rsidRDefault="00183530" w:rsidP="00BF3DD9">
      <w:pPr>
        <w:pStyle w:val="Penalty"/>
      </w:pPr>
      <w:r w:rsidRPr="006207B4">
        <w:t>Penalty:</w:t>
      </w:r>
      <w:r w:rsidRPr="006207B4">
        <w:tab/>
        <w:t>600 penalty units.</w:t>
      </w:r>
    </w:p>
    <w:p w:rsidR="00183530" w:rsidRPr="006207B4" w:rsidRDefault="000F02C9" w:rsidP="00BF3DD9">
      <w:pPr>
        <w:pStyle w:val="subsection"/>
      </w:pPr>
      <w:r w:rsidRPr="006207B4">
        <w:tab/>
        <w:t>(3</w:t>
      </w:r>
      <w:r w:rsidR="00183530" w:rsidRPr="006207B4">
        <w:t>)</w:t>
      </w:r>
      <w:r w:rsidR="00183530" w:rsidRPr="006207B4">
        <w:tab/>
        <w:t>Recklessness or negligence is the fault element for:</w:t>
      </w:r>
    </w:p>
    <w:p w:rsidR="00183530" w:rsidRPr="006207B4" w:rsidRDefault="00183530" w:rsidP="00BF3DD9">
      <w:pPr>
        <w:pStyle w:val="paragraph"/>
      </w:pPr>
      <w:r w:rsidRPr="006207B4">
        <w:tab/>
        <w:t>(a)</w:t>
      </w:r>
      <w:r w:rsidRPr="006207B4">
        <w:tab/>
      </w:r>
      <w:r w:rsidR="00C95704" w:rsidRPr="006207B4">
        <w:t>the manner of operation of the vessel</w:t>
      </w:r>
      <w:r w:rsidRPr="006207B4">
        <w:t>; and</w:t>
      </w:r>
    </w:p>
    <w:p w:rsidR="00183530" w:rsidRPr="006207B4" w:rsidRDefault="00183530" w:rsidP="00BF3DD9">
      <w:pPr>
        <w:pStyle w:val="paragraph"/>
      </w:pPr>
      <w:r w:rsidRPr="006207B4">
        <w:tab/>
        <w:t>(b)</w:t>
      </w:r>
      <w:r w:rsidRPr="006207B4">
        <w:tab/>
        <w:t xml:space="preserve">the result mentioned in </w:t>
      </w:r>
      <w:r w:rsidR="006207B4">
        <w:t>paragraph (</w:t>
      </w:r>
      <w:r w:rsidRPr="006207B4">
        <w:t>1)(a) or (b) occurring.</w:t>
      </w:r>
    </w:p>
    <w:p w:rsidR="00183530" w:rsidRPr="006207B4" w:rsidRDefault="00224AD8" w:rsidP="00BF3DD9">
      <w:pPr>
        <w:pStyle w:val="SubsectionHead"/>
      </w:pPr>
      <w:r w:rsidRPr="006207B4">
        <w:t>Civil penalty</w:t>
      </w:r>
    </w:p>
    <w:p w:rsidR="00183530" w:rsidRPr="006207B4" w:rsidRDefault="000F02C9" w:rsidP="00BF3DD9">
      <w:pPr>
        <w:pStyle w:val="subsection"/>
      </w:pPr>
      <w:r w:rsidRPr="006207B4">
        <w:tab/>
        <w:t>(4</w:t>
      </w:r>
      <w:r w:rsidR="00183530" w:rsidRPr="006207B4">
        <w:t>)</w:t>
      </w:r>
      <w:r w:rsidR="00183530" w:rsidRPr="006207B4">
        <w:tab/>
        <w:t xml:space="preserve">A </w:t>
      </w:r>
      <w:r w:rsidR="00BD3742" w:rsidRPr="006207B4">
        <w:t xml:space="preserve">person </w:t>
      </w:r>
      <w:r w:rsidR="00183530" w:rsidRPr="006207B4">
        <w:t xml:space="preserve">is liable to a civil penalty if the </w:t>
      </w:r>
      <w:r w:rsidR="00D0765D" w:rsidRPr="006207B4">
        <w:t xml:space="preserve">person </w:t>
      </w:r>
      <w:r w:rsidR="00183530" w:rsidRPr="006207B4">
        <w:t xml:space="preserve">contravenes </w:t>
      </w:r>
      <w:r w:rsidR="006207B4">
        <w:t>subsection (</w:t>
      </w:r>
      <w:r w:rsidR="00183530" w:rsidRPr="006207B4">
        <w:t>1).</w:t>
      </w:r>
    </w:p>
    <w:p w:rsidR="00183530" w:rsidRPr="006207B4" w:rsidRDefault="00183530" w:rsidP="00BF3DD9">
      <w:pPr>
        <w:pStyle w:val="Penalty"/>
      </w:pPr>
      <w:r w:rsidRPr="006207B4">
        <w:t>Civil penalty:</w:t>
      </w:r>
    </w:p>
    <w:p w:rsidR="00183530" w:rsidRPr="006207B4" w:rsidRDefault="00183530" w:rsidP="00BF3DD9">
      <w:pPr>
        <w:pStyle w:val="paragraph"/>
      </w:pPr>
      <w:r w:rsidRPr="006207B4">
        <w:tab/>
        <w:t>(a)</w:t>
      </w:r>
      <w:r w:rsidRPr="006207B4">
        <w:tab/>
        <w:t>for an aggravated contravention—6,000 penalty units; or</w:t>
      </w:r>
    </w:p>
    <w:p w:rsidR="00183530" w:rsidRPr="006207B4" w:rsidRDefault="00183530" w:rsidP="00BF3DD9">
      <w:pPr>
        <w:pStyle w:val="paragraph"/>
      </w:pPr>
      <w:r w:rsidRPr="006207B4">
        <w:tab/>
        <w:t>(b)</w:t>
      </w:r>
      <w:r w:rsidRPr="006207B4">
        <w:tab/>
        <w:t>in any other case—600 penalty units.</w:t>
      </w:r>
    </w:p>
    <w:p w:rsidR="00183530" w:rsidRPr="006207B4" w:rsidRDefault="00D85F2D" w:rsidP="00BF3DD9">
      <w:pPr>
        <w:pStyle w:val="ActHead5"/>
      </w:pPr>
      <w:bookmarkStart w:id="205" w:name="_Toc393721331"/>
      <w:r w:rsidRPr="006207B4">
        <w:rPr>
          <w:rStyle w:val="CharSectno"/>
        </w:rPr>
        <w:t>141</w:t>
      </w:r>
      <w:r w:rsidR="00183530" w:rsidRPr="006207B4">
        <w:t xml:space="preserve"> </w:t>
      </w:r>
      <w:r w:rsidR="00296ABD" w:rsidRPr="006207B4">
        <w:t xml:space="preserve"> </w:t>
      </w:r>
      <w:r w:rsidR="00183530" w:rsidRPr="006207B4">
        <w:t xml:space="preserve">Failure to ensure </w:t>
      </w:r>
      <w:r w:rsidR="00B8473F" w:rsidRPr="006207B4">
        <w:t xml:space="preserve">vessel </w:t>
      </w:r>
      <w:r w:rsidR="00183530" w:rsidRPr="006207B4">
        <w:t xml:space="preserve">is operated </w:t>
      </w:r>
      <w:r w:rsidR="00AF5605" w:rsidRPr="006207B4">
        <w:t>so as</w:t>
      </w:r>
      <w:r w:rsidR="00183530" w:rsidRPr="006207B4">
        <w:t xml:space="preserve"> not </w:t>
      </w:r>
      <w:r w:rsidR="00143E2F" w:rsidRPr="006207B4">
        <w:t xml:space="preserve">to </w:t>
      </w:r>
      <w:r w:rsidR="00183530" w:rsidRPr="006207B4">
        <w:t>cause pollution or damage to the Australian marine environment</w:t>
      </w:r>
      <w:bookmarkEnd w:id="205"/>
    </w:p>
    <w:p w:rsidR="00183530" w:rsidRPr="006207B4" w:rsidRDefault="00B8473F" w:rsidP="00BF3DD9">
      <w:pPr>
        <w:pStyle w:val="subsection"/>
      </w:pPr>
      <w:r w:rsidRPr="006207B4">
        <w:tab/>
        <w:t>(1)</w:t>
      </w:r>
      <w:r w:rsidRPr="006207B4">
        <w:tab/>
        <w:t>The</w:t>
      </w:r>
      <w:r w:rsidR="00183530" w:rsidRPr="006207B4">
        <w:t xml:space="preserve"> master of a </w:t>
      </w:r>
      <w:r w:rsidR="007C06DC" w:rsidRPr="006207B4">
        <w:t>ves</w:t>
      </w:r>
      <w:r w:rsidRPr="006207B4">
        <w:t>s</w:t>
      </w:r>
      <w:r w:rsidR="007C06DC" w:rsidRPr="006207B4">
        <w:t>e</w:t>
      </w:r>
      <w:r w:rsidRPr="006207B4">
        <w:t xml:space="preserve">l </w:t>
      </w:r>
      <w:r w:rsidR="00183530" w:rsidRPr="006207B4">
        <w:t xml:space="preserve">must ensure that the </w:t>
      </w:r>
      <w:r w:rsidRPr="006207B4">
        <w:t>vessel</w:t>
      </w:r>
      <w:r w:rsidR="00183530" w:rsidRPr="006207B4">
        <w:t xml:space="preserve"> is operated in a manner that does not cause:</w:t>
      </w:r>
    </w:p>
    <w:p w:rsidR="00183530" w:rsidRPr="006207B4" w:rsidRDefault="00183530" w:rsidP="00BF3DD9">
      <w:pPr>
        <w:pStyle w:val="paragraph"/>
      </w:pPr>
      <w:r w:rsidRPr="006207B4">
        <w:lastRenderedPageBreak/>
        <w:tab/>
      </w:r>
      <w:r w:rsidR="00C95704" w:rsidRPr="006207B4">
        <w:t>(a)</w:t>
      </w:r>
      <w:r w:rsidR="00C95704" w:rsidRPr="006207B4">
        <w:tab/>
      </w:r>
      <w:r w:rsidR="004E61FC" w:rsidRPr="006207B4">
        <w:t>pollution to the marine environment in the coastal sea of Australia or the exclusive economic zone of Australia</w:t>
      </w:r>
      <w:r w:rsidR="00C95704" w:rsidRPr="006207B4">
        <w:t>; and</w:t>
      </w:r>
    </w:p>
    <w:p w:rsidR="00183530" w:rsidRPr="006207B4" w:rsidRDefault="00183530" w:rsidP="00BF3DD9">
      <w:pPr>
        <w:pStyle w:val="paragraph"/>
      </w:pPr>
      <w:r w:rsidRPr="006207B4">
        <w:tab/>
        <w:t>(b)</w:t>
      </w:r>
      <w:r w:rsidRPr="006207B4">
        <w:tab/>
        <w:t xml:space="preserve">damage to the marine environment in the coastal sea of Australia or the </w:t>
      </w:r>
      <w:r w:rsidR="00872AFC" w:rsidRPr="006207B4">
        <w:t>exclusive economic zone of Australia</w:t>
      </w:r>
      <w:r w:rsidRPr="006207B4">
        <w:t>.</w:t>
      </w:r>
    </w:p>
    <w:p w:rsidR="00183530" w:rsidRPr="006207B4" w:rsidRDefault="001E2BFD" w:rsidP="00BF3DD9">
      <w:pPr>
        <w:pStyle w:val="SubsectionHead"/>
      </w:pPr>
      <w:r w:rsidRPr="006207B4">
        <w:t>Fault</w:t>
      </w:r>
      <w:r w:rsidR="006207B4">
        <w:noBreakHyphen/>
      </w:r>
      <w:r w:rsidRPr="006207B4">
        <w:t>based o</w:t>
      </w:r>
      <w:r w:rsidR="00183530" w:rsidRPr="006207B4">
        <w:t>ffence</w:t>
      </w:r>
    </w:p>
    <w:p w:rsidR="009006E1" w:rsidRPr="006207B4" w:rsidRDefault="00183530" w:rsidP="00BF3DD9">
      <w:pPr>
        <w:pStyle w:val="subsection"/>
      </w:pPr>
      <w:r w:rsidRPr="006207B4">
        <w:tab/>
        <w:t>(2)</w:t>
      </w:r>
      <w:r w:rsidRPr="006207B4">
        <w:tab/>
        <w:t xml:space="preserve">A </w:t>
      </w:r>
      <w:r w:rsidR="00B8473F" w:rsidRPr="006207B4">
        <w:t xml:space="preserve">person </w:t>
      </w:r>
      <w:r w:rsidRPr="006207B4">
        <w:t xml:space="preserve">commits an offence if the </w:t>
      </w:r>
      <w:r w:rsidR="00B8473F" w:rsidRPr="006207B4">
        <w:t>person</w:t>
      </w:r>
      <w:r w:rsidRPr="006207B4">
        <w:t xml:space="preserve"> contravenes </w:t>
      </w:r>
      <w:r w:rsidR="006207B4">
        <w:t>subsection (</w:t>
      </w:r>
      <w:r w:rsidRPr="006207B4">
        <w:t>1).</w:t>
      </w:r>
    </w:p>
    <w:p w:rsidR="00183530" w:rsidRPr="006207B4" w:rsidRDefault="00183530" w:rsidP="00BF3DD9">
      <w:pPr>
        <w:pStyle w:val="Penalty"/>
      </w:pPr>
      <w:r w:rsidRPr="006207B4">
        <w:t>Penalty:</w:t>
      </w:r>
      <w:r w:rsidR="00B8473F" w:rsidRPr="006207B4">
        <w:tab/>
        <w:t>600 penalty units</w:t>
      </w:r>
      <w:r w:rsidRPr="006207B4">
        <w:t>.</w:t>
      </w:r>
    </w:p>
    <w:p w:rsidR="00183530" w:rsidRPr="006207B4" w:rsidRDefault="000F02C9" w:rsidP="00BF3DD9">
      <w:pPr>
        <w:pStyle w:val="subsection"/>
      </w:pPr>
      <w:r w:rsidRPr="006207B4">
        <w:tab/>
        <w:t>(3</w:t>
      </w:r>
      <w:r w:rsidR="00183530" w:rsidRPr="006207B4">
        <w:t>)</w:t>
      </w:r>
      <w:r w:rsidR="00183530" w:rsidRPr="006207B4">
        <w:tab/>
        <w:t>Recklessness or negligence is the fault element for:</w:t>
      </w:r>
    </w:p>
    <w:p w:rsidR="00183530" w:rsidRPr="006207B4" w:rsidRDefault="00183530" w:rsidP="00BF3DD9">
      <w:pPr>
        <w:pStyle w:val="paragraph"/>
      </w:pPr>
      <w:r w:rsidRPr="006207B4">
        <w:tab/>
      </w:r>
      <w:r w:rsidR="00267E13" w:rsidRPr="006207B4">
        <w:t>(a)</w:t>
      </w:r>
      <w:r w:rsidR="00267E13" w:rsidRPr="006207B4">
        <w:tab/>
        <w:t xml:space="preserve">the operation of the vessel in a manner that causes the result mentioned in </w:t>
      </w:r>
      <w:r w:rsidR="006207B4">
        <w:t>paragraph (</w:t>
      </w:r>
      <w:r w:rsidR="00267E13" w:rsidRPr="006207B4">
        <w:t>1)(a) or (b); and</w:t>
      </w:r>
    </w:p>
    <w:p w:rsidR="00183530" w:rsidRPr="006207B4" w:rsidRDefault="00183530" w:rsidP="00BF3DD9">
      <w:pPr>
        <w:pStyle w:val="paragraph"/>
      </w:pPr>
      <w:r w:rsidRPr="006207B4">
        <w:tab/>
        <w:t>(b)</w:t>
      </w:r>
      <w:r w:rsidRPr="006207B4">
        <w:tab/>
        <w:t xml:space="preserve">the result mentioned in </w:t>
      </w:r>
      <w:r w:rsidR="006207B4">
        <w:t>paragraph (</w:t>
      </w:r>
      <w:r w:rsidRPr="006207B4">
        <w:t>1)(a) or (b) occurring.</w:t>
      </w:r>
    </w:p>
    <w:p w:rsidR="00183530" w:rsidRPr="006207B4" w:rsidRDefault="00224AD8" w:rsidP="00BF3DD9">
      <w:pPr>
        <w:pStyle w:val="SubsectionHead"/>
      </w:pPr>
      <w:r w:rsidRPr="006207B4">
        <w:t>Civil penalty</w:t>
      </w:r>
    </w:p>
    <w:p w:rsidR="00183530" w:rsidRPr="006207B4" w:rsidRDefault="000F02C9" w:rsidP="00BF3DD9">
      <w:pPr>
        <w:pStyle w:val="subsection"/>
      </w:pPr>
      <w:r w:rsidRPr="006207B4">
        <w:tab/>
        <w:t>(4</w:t>
      </w:r>
      <w:r w:rsidR="00183530" w:rsidRPr="006207B4">
        <w:t>)</w:t>
      </w:r>
      <w:r w:rsidR="00183530" w:rsidRPr="006207B4">
        <w:tab/>
        <w:t xml:space="preserve">A </w:t>
      </w:r>
      <w:r w:rsidR="00B8473F" w:rsidRPr="006207B4">
        <w:t xml:space="preserve">person </w:t>
      </w:r>
      <w:r w:rsidR="00D0765D" w:rsidRPr="006207B4">
        <w:t>i</w:t>
      </w:r>
      <w:r w:rsidR="00183530" w:rsidRPr="006207B4">
        <w:t>s liable to a civil penalty if the</w:t>
      </w:r>
      <w:r w:rsidR="00B8473F" w:rsidRPr="006207B4">
        <w:t xml:space="preserve"> person </w:t>
      </w:r>
      <w:r w:rsidR="00183530" w:rsidRPr="006207B4">
        <w:t xml:space="preserve">contravenes </w:t>
      </w:r>
      <w:r w:rsidR="006207B4">
        <w:t>subsection (</w:t>
      </w:r>
      <w:r w:rsidR="00183530" w:rsidRPr="006207B4">
        <w:t>1).</w:t>
      </w:r>
    </w:p>
    <w:p w:rsidR="00183530" w:rsidRPr="006207B4" w:rsidRDefault="00183530" w:rsidP="00BF3DD9">
      <w:pPr>
        <w:pStyle w:val="Penalty"/>
      </w:pPr>
      <w:r w:rsidRPr="006207B4">
        <w:t>Civil penalty:</w:t>
      </w:r>
    </w:p>
    <w:p w:rsidR="00183530" w:rsidRPr="006207B4" w:rsidRDefault="00183530" w:rsidP="00BF3DD9">
      <w:pPr>
        <w:pStyle w:val="paragraph"/>
      </w:pPr>
      <w:r w:rsidRPr="006207B4">
        <w:tab/>
        <w:t>(a)</w:t>
      </w:r>
      <w:r w:rsidRPr="006207B4">
        <w:tab/>
        <w:t>for an aggravated contravention—6,000 penalty units; or</w:t>
      </w:r>
    </w:p>
    <w:p w:rsidR="00725F99" w:rsidRPr="006207B4" w:rsidRDefault="00183530" w:rsidP="00BF3DD9">
      <w:pPr>
        <w:pStyle w:val="paragraph"/>
      </w:pPr>
      <w:r w:rsidRPr="006207B4">
        <w:tab/>
        <w:t>(b)</w:t>
      </w:r>
      <w:r w:rsidRPr="006207B4">
        <w:tab/>
        <w:t>in an</w:t>
      </w:r>
      <w:r w:rsidR="005A25E7" w:rsidRPr="006207B4">
        <w:t>y other case—600 penalty units.</w:t>
      </w:r>
    </w:p>
    <w:p w:rsidR="00183530" w:rsidRPr="006207B4" w:rsidRDefault="00725F99" w:rsidP="00CE6F45">
      <w:pPr>
        <w:pStyle w:val="ActHead3"/>
        <w:pageBreakBefore/>
      </w:pPr>
      <w:bookmarkStart w:id="206" w:name="_Toc393721332"/>
      <w:r w:rsidRPr="006207B4">
        <w:rPr>
          <w:rStyle w:val="CharDivNo"/>
        </w:rPr>
        <w:lastRenderedPageBreak/>
        <w:t>Division</w:t>
      </w:r>
      <w:r w:rsidR="006207B4">
        <w:rPr>
          <w:rStyle w:val="CharDivNo"/>
        </w:rPr>
        <w:t> </w:t>
      </w:r>
      <w:r w:rsidRPr="006207B4">
        <w:rPr>
          <w:rStyle w:val="CharDivNo"/>
        </w:rPr>
        <w:t>3</w:t>
      </w:r>
      <w:r w:rsidR="00183530" w:rsidRPr="006207B4">
        <w:t>—</w:t>
      </w:r>
      <w:r w:rsidR="000E63E1" w:rsidRPr="006207B4">
        <w:rPr>
          <w:rStyle w:val="CharDivText"/>
        </w:rPr>
        <w:t>Australian vessel</w:t>
      </w:r>
      <w:r w:rsidR="00D0765D" w:rsidRPr="006207B4">
        <w:rPr>
          <w:rStyle w:val="CharDivText"/>
        </w:rPr>
        <w:t xml:space="preserve">s </w:t>
      </w:r>
      <w:r w:rsidR="00596CE2" w:rsidRPr="006207B4">
        <w:rPr>
          <w:rStyle w:val="CharDivText"/>
        </w:rPr>
        <w:t>polluting or damaging</w:t>
      </w:r>
      <w:r w:rsidR="00183530" w:rsidRPr="006207B4">
        <w:rPr>
          <w:rStyle w:val="CharDivText"/>
        </w:rPr>
        <w:t xml:space="preserve"> th</w:t>
      </w:r>
      <w:r w:rsidR="000E63E1" w:rsidRPr="006207B4">
        <w:rPr>
          <w:rStyle w:val="CharDivText"/>
        </w:rPr>
        <w:t xml:space="preserve">e marine environment outside </w:t>
      </w:r>
      <w:r w:rsidR="00183530" w:rsidRPr="006207B4">
        <w:rPr>
          <w:rStyle w:val="CharDivText"/>
        </w:rPr>
        <w:t>Australia</w:t>
      </w:r>
      <w:bookmarkEnd w:id="206"/>
    </w:p>
    <w:p w:rsidR="00183530" w:rsidRPr="006207B4" w:rsidRDefault="00D85F2D" w:rsidP="00BF3DD9">
      <w:pPr>
        <w:pStyle w:val="ActHead5"/>
      </w:pPr>
      <w:bookmarkStart w:id="207" w:name="_Toc393721333"/>
      <w:r w:rsidRPr="006207B4">
        <w:rPr>
          <w:rStyle w:val="CharSectno"/>
        </w:rPr>
        <w:t>142</w:t>
      </w:r>
      <w:r w:rsidR="001E2BFD" w:rsidRPr="006207B4">
        <w:t xml:space="preserve"> </w:t>
      </w:r>
      <w:r w:rsidR="003637C7" w:rsidRPr="006207B4">
        <w:t xml:space="preserve"> </w:t>
      </w:r>
      <w:r w:rsidR="001E2BFD" w:rsidRPr="006207B4">
        <w:t>Operating a vessel</w:t>
      </w:r>
      <w:r w:rsidR="00596CE2" w:rsidRPr="006207B4">
        <w:t xml:space="preserve"> so as to pollute or damage </w:t>
      </w:r>
      <w:r w:rsidR="00183530" w:rsidRPr="006207B4">
        <w:t>th</w:t>
      </w:r>
      <w:r w:rsidR="001E2BFD" w:rsidRPr="006207B4">
        <w:t xml:space="preserve">e marine environment outside </w:t>
      </w:r>
      <w:r w:rsidR="00183530" w:rsidRPr="006207B4">
        <w:t>Australia</w:t>
      </w:r>
      <w:bookmarkEnd w:id="207"/>
    </w:p>
    <w:p w:rsidR="00183530" w:rsidRPr="006207B4" w:rsidRDefault="000E63E1" w:rsidP="00BF3DD9">
      <w:pPr>
        <w:pStyle w:val="subsection"/>
      </w:pPr>
      <w:r w:rsidRPr="006207B4">
        <w:tab/>
        <w:t>(1)</w:t>
      </w:r>
      <w:r w:rsidRPr="006207B4">
        <w:tab/>
        <w:t>The</w:t>
      </w:r>
      <w:r w:rsidR="00183530" w:rsidRPr="006207B4">
        <w:t xml:space="preserve"> master of </w:t>
      </w:r>
      <w:r w:rsidR="000F02C9" w:rsidRPr="006207B4">
        <w:t>a regulated Australian vessel, a domestic commercial vessel</w:t>
      </w:r>
      <w:r w:rsidR="00596CE2" w:rsidRPr="006207B4">
        <w:t>,</w:t>
      </w:r>
      <w:r w:rsidR="000F02C9" w:rsidRPr="006207B4">
        <w:t xml:space="preserve"> or a recreational vessel that has Australian nationality</w:t>
      </w:r>
      <w:r w:rsidR="00596CE2" w:rsidRPr="006207B4">
        <w:t>,</w:t>
      </w:r>
      <w:r w:rsidR="00183530" w:rsidRPr="006207B4">
        <w:t xml:space="preserve"> must not operate the </w:t>
      </w:r>
      <w:r w:rsidR="00F1792A" w:rsidRPr="006207B4">
        <w:t>vessel</w:t>
      </w:r>
      <w:r w:rsidR="00183530" w:rsidRPr="006207B4">
        <w:t xml:space="preserve"> in a manner that causes:</w:t>
      </w:r>
    </w:p>
    <w:p w:rsidR="00183530" w:rsidRPr="006207B4" w:rsidRDefault="00183530" w:rsidP="00BF3DD9">
      <w:pPr>
        <w:pStyle w:val="paragraph"/>
      </w:pPr>
      <w:r w:rsidRPr="006207B4">
        <w:tab/>
        <w:t>(a)</w:t>
      </w:r>
      <w:r w:rsidRPr="006207B4">
        <w:tab/>
        <w:t xml:space="preserve">pollution to the marine environment in seas that are beyond the territorial sea and the </w:t>
      </w:r>
      <w:r w:rsidR="00872AFC" w:rsidRPr="006207B4">
        <w:t>exclusive economic zone of Australia</w:t>
      </w:r>
      <w:r w:rsidRPr="006207B4">
        <w:t>; or</w:t>
      </w:r>
    </w:p>
    <w:p w:rsidR="00183530" w:rsidRPr="006207B4" w:rsidRDefault="00183530" w:rsidP="00BF3DD9">
      <w:pPr>
        <w:pStyle w:val="paragraph"/>
      </w:pPr>
      <w:r w:rsidRPr="006207B4">
        <w:tab/>
        <w:t>(b)</w:t>
      </w:r>
      <w:r w:rsidRPr="006207B4">
        <w:tab/>
        <w:t>damage to the marine environment in seas that are beyond the territorial sea and the exclusive economic zone of Australia.</w:t>
      </w:r>
    </w:p>
    <w:p w:rsidR="00183530" w:rsidRPr="006207B4" w:rsidRDefault="00AF525E" w:rsidP="00BF3DD9">
      <w:pPr>
        <w:pStyle w:val="SubsectionHead"/>
      </w:pPr>
      <w:r w:rsidRPr="006207B4">
        <w:t>Fault</w:t>
      </w:r>
      <w:r w:rsidR="006207B4">
        <w:noBreakHyphen/>
      </w:r>
      <w:r w:rsidRPr="006207B4">
        <w:t>based o</w:t>
      </w:r>
      <w:r w:rsidR="00183530" w:rsidRPr="006207B4">
        <w:t>ffence</w:t>
      </w:r>
    </w:p>
    <w:p w:rsidR="009006E1" w:rsidRPr="006207B4" w:rsidRDefault="00183530" w:rsidP="00BF3DD9">
      <w:pPr>
        <w:pStyle w:val="subsection"/>
      </w:pPr>
      <w:r w:rsidRPr="006207B4">
        <w:tab/>
        <w:t>(2)</w:t>
      </w:r>
      <w:r w:rsidRPr="006207B4">
        <w:tab/>
        <w:t xml:space="preserve">A </w:t>
      </w:r>
      <w:r w:rsidR="00D0765D" w:rsidRPr="006207B4">
        <w:t xml:space="preserve">person </w:t>
      </w:r>
      <w:r w:rsidRPr="006207B4">
        <w:t xml:space="preserve">commits an offence if the </w:t>
      </w:r>
      <w:r w:rsidR="00BD3742" w:rsidRPr="006207B4">
        <w:t xml:space="preserve">person </w:t>
      </w:r>
      <w:r w:rsidRPr="006207B4">
        <w:t xml:space="preserve">contravenes </w:t>
      </w:r>
      <w:r w:rsidR="006207B4">
        <w:t>subsection (</w:t>
      </w:r>
      <w:r w:rsidRPr="006207B4">
        <w:t>1).</w:t>
      </w:r>
    </w:p>
    <w:p w:rsidR="00183530" w:rsidRPr="006207B4" w:rsidRDefault="001E2BFD" w:rsidP="00BF3DD9">
      <w:pPr>
        <w:pStyle w:val="Penalty"/>
      </w:pPr>
      <w:r w:rsidRPr="006207B4">
        <w:t>Penalty:</w:t>
      </w:r>
      <w:r w:rsidRPr="006207B4">
        <w:tab/>
        <w:t>600 penalty units.</w:t>
      </w:r>
    </w:p>
    <w:p w:rsidR="00183530" w:rsidRPr="006207B4" w:rsidRDefault="00D0765D" w:rsidP="00BF3DD9">
      <w:pPr>
        <w:pStyle w:val="subsection"/>
      </w:pPr>
      <w:r w:rsidRPr="006207B4">
        <w:tab/>
        <w:t>(3</w:t>
      </w:r>
      <w:r w:rsidR="00183530" w:rsidRPr="006207B4">
        <w:t>)</w:t>
      </w:r>
      <w:r w:rsidR="00183530" w:rsidRPr="006207B4">
        <w:tab/>
        <w:t>Recklessness or negligence is the fault element for:</w:t>
      </w:r>
    </w:p>
    <w:p w:rsidR="00C95704" w:rsidRPr="006207B4" w:rsidRDefault="001E2BFD" w:rsidP="00BF3DD9">
      <w:pPr>
        <w:pStyle w:val="paragraph"/>
      </w:pPr>
      <w:r w:rsidRPr="006207B4">
        <w:tab/>
      </w:r>
      <w:r w:rsidR="00C95704" w:rsidRPr="006207B4">
        <w:t>(a)</w:t>
      </w:r>
      <w:r w:rsidR="00C95704" w:rsidRPr="006207B4">
        <w:tab/>
        <w:t>the manner of operation of the vessel; and</w:t>
      </w:r>
    </w:p>
    <w:p w:rsidR="00183530" w:rsidRPr="006207B4" w:rsidRDefault="00183530" w:rsidP="00BF3DD9">
      <w:pPr>
        <w:pStyle w:val="paragraph"/>
      </w:pPr>
      <w:r w:rsidRPr="006207B4">
        <w:tab/>
        <w:t>(b)</w:t>
      </w:r>
      <w:r w:rsidRPr="006207B4">
        <w:tab/>
        <w:t xml:space="preserve">the result mentioned in </w:t>
      </w:r>
      <w:r w:rsidR="006207B4">
        <w:t>paragraph (</w:t>
      </w:r>
      <w:r w:rsidRPr="006207B4">
        <w:t>1)(a) or (b) occurring.</w:t>
      </w:r>
    </w:p>
    <w:p w:rsidR="00183530" w:rsidRPr="006207B4" w:rsidRDefault="00224AD8" w:rsidP="00BF3DD9">
      <w:pPr>
        <w:pStyle w:val="SubsectionHead"/>
      </w:pPr>
      <w:r w:rsidRPr="006207B4">
        <w:t>Civil penalty</w:t>
      </w:r>
    </w:p>
    <w:p w:rsidR="00183530" w:rsidRPr="006207B4" w:rsidRDefault="00D0765D" w:rsidP="00BF3DD9">
      <w:pPr>
        <w:pStyle w:val="subsection"/>
      </w:pPr>
      <w:r w:rsidRPr="006207B4">
        <w:tab/>
        <w:t>(4</w:t>
      </w:r>
      <w:r w:rsidR="00183530" w:rsidRPr="006207B4">
        <w:t>)</w:t>
      </w:r>
      <w:r w:rsidR="00183530" w:rsidRPr="006207B4">
        <w:tab/>
        <w:t xml:space="preserve">A </w:t>
      </w:r>
      <w:r w:rsidRPr="006207B4">
        <w:t>person</w:t>
      </w:r>
      <w:r w:rsidR="00183530" w:rsidRPr="006207B4">
        <w:t xml:space="preserve"> is liable to a civil penalty if the </w:t>
      </w:r>
      <w:r w:rsidRPr="006207B4">
        <w:t>person</w:t>
      </w:r>
      <w:r w:rsidR="00183530" w:rsidRPr="006207B4">
        <w:t xml:space="preserve"> contravenes </w:t>
      </w:r>
      <w:r w:rsidR="006207B4">
        <w:t>subsection (</w:t>
      </w:r>
      <w:r w:rsidR="00183530" w:rsidRPr="006207B4">
        <w:t>1).</w:t>
      </w:r>
    </w:p>
    <w:p w:rsidR="00183530" w:rsidRPr="006207B4" w:rsidRDefault="00183530" w:rsidP="00BF3DD9">
      <w:pPr>
        <w:pStyle w:val="Penalty"/>
      </w:pPr>
      <w:r w:rsidRPr="006207B4">
        <w:t>Civil penalty:</w:t>
      </w:r>
    </w:p>
    <w:p w:rsidR="00183530" w:rsidRPr="006207B4" w:rsidRDefault="00183530" w:rsidP="00BF3DD9">
      <w:pPr>
        <w:pStyle w:val="paragraph"/>
      </w:pPr>
      <w:r w:rsidRPr="006207B4">
        <w:tab/>
        <w:t>(a)</w:t>
      </w:r>
      <w:r w:rsidRPr="006207B4">
        <w:tab/>
        <w:t>for an aggravated contravention—6,000 penalty units; or</w:t>
      </w:r>
    </w:p>
    <w:p w:rsidR="00183530" w:rsidRPr="006207B4" w:rsidRDefault="00183530" w:rsidP="00BF3DD9">
      <w:pPr>
        <w:pStyle w:val="paragraph"/>
      </w:pPr>
      <w:r w:rsidRPr="006207B4">
        <w:tab/>
        <w:t>(b)</w:t>
      </w:r>
      <w:r w:rsidRPr="006207B4">
        <w:tab/>
        <w:t>in any other case—600 penalty units.</w:t>
      </w:r>
    </w:p>
    <w:p w:rsidR="00183530" w:rsidRPr="006207B4" w:rsidRDefault="00D85F2D" w:rsidP="00BF3DD9">
      <w:pPr>
        <w:pStyle w:val="ActHead5"/>
      </w:pPr>
      <w:bookmarkStart w:id="208" w:name="_Toc393721334"/>
      <w:r w:rsidRPr="006207B4">
        <w:rPr>
          <w:rStyle w:val="CharSectno"/>
        </w:rPr>
        <w:lastRenderedPageBreak/>
        <w:t>143</w:t>
      </w:r>
      <w:r w:rsidR="00BC01B0" w:rsidRPr="006207B4">
        <w:t xml:space="preserve">  </w:t>
      </w:r>
      <w:r w:rsidR="000F02C9" w:rsidRPr="006207B4">
        <w:t>Failure to ensure vessel</w:t>
      </w:r>
      <w:r w:rsidR="00183530" w:rsidRPr="006207B4">
        <w:t xml:space="preserve"> is operated </w:t>
      </w:r>
      <w:r w:rsidR="00596CE2" w:rsidRPr="006207B4">
        <w:t>so as</w:t>
      </w:r>
      <w:r w:rsidR="00183530" w:rsidRPr="006207B4">
        <w:t xml:space="preserve"> not </w:t>
      </w:r>
      <w:r w:rsidR="00596CE2" w:rsidRPr="006207B4">
        <w:t xml:space="preserve">to </w:t>
      </w:r>
      <w:r w:rsidR="00183530" w:rsidRPr="006207B4">
        <w:t>cause pollution or damage to th</w:t>
      </w:r>
      <w:r w:rsidR="001E2BFD" w:rsidRPr="006207B4">
        <w:t>e marine environment outside A</w:t>
      </w:r>
      <w:r w:rsidR="00183530" w:rsidRPr="006207B4">
        <w:t>ustralia</w:t>
      </w:r>
      <w:bookmarkEnd w:id="208"/>
    </w:p>
    <w:p w:rsidR="00183530" w:rsidRPr="006207B4" w:rsidRDefault="00D0765D" w:rsidP="00BF3DD9">
      <w:pPr>
        <w:pStyle w:val="subsection"/>
      </w:pPr>
      <w:r w:rsidRPr="006207B4">
        <w:tab/>
        <w:t>(1)</w:t>
      </w:r>
      <w:r w:rsidRPr="006207B4">
        <w:tab/>
        <w:t>The</w:t>
      </w:r>
      <w:r w:rsidR="00183530" w:rsidRPr="006207B4">
        <w:t xml:space="preserve"> master of </w:t>
      </w:r>
      <w:r w:rsidR="000F02C9" w:rsidRPr="006207B4">
        <w:t>a regulated Australian vessel, a domestic commercial vessel or a recreational vessel that has Australian nationality</w:t>
      </w:r>
      <w:r w:rsidR="00183530" w:rsidRPr="006207B4">
        <w:t xml:space="preserve"> must ensure that the </w:t>
      </w:r>
      <w:r w:rsidR="00F1792A" w:rsidRPr="006207B4">
        <w:t>vessel</w:t>
      </w:r>
      <w:r w:rsidR="00183530" w:rsidRPr="006207B4">
        <w:t xml:space="preserve"> is operated in a manner that does not cause:</w:t>
      </w:r>
    </w:p>
    <w:p w:rsidR="00183530" w:rsidRPr="006207B4" w:rsidRDefault="00183530" w:rsidP="00BF3DD9">
      <w:pPr>
        <w:pStyle w:val="paragraph"/>
      </w:pPr>
      <w:r w:rsidRPr="006207B4">
        <w:tab/>
        <w:t>(a)</w:t>
      </w:r>
      <w:r w:rsidRPr="006207B4">
        <w:tab/>
        <w:t>pollution to the marine environment in seas that are beyond the territorial sea and the exclusive economic zone of Australia; or</w:t>
      </w:r>
    </w:p>
    <w:p w:rsidR="00183530" w:rsidRPr="006207B4" w:rsidRDefault="00183530" w:rsidP="00BF3DD9">
      <w:pPr>
        <w:pStyle w:val="paragraph"/>
      </w:pPr>
      <w:r w:rsidRPr="006207B4">
        <w:tab/>
        <w:t>(b)</w:t>
      </w:r>
      <w:r w:rsidRPr="006207B4">
        <w:tab/>
        <w:t>damage to the marine environment in seas that are beyond the territorial sea and the exclusive economic zone of Australia.</w:t>
      </w:r>
    </w:p>
    <w:p w:rsidR="00183530" w:rsidRPr="006207B4" w:rsidRDefault="005A25E7" w:rsidP="00BF3DD9">
      <w:pPr>
        <w:pStyle w:val="SubsectionHead"/>
      </w:pPr>
      <w:r w:rsidRPr="006207B4">
        <w:t>Fault</w:t>
      </w:r>
      <w:r w:rsidR="006207B4">
        <w:noBreakHyphen/>
      </w:r>
      <w:r w:rsidRPr="006207B4">
        <w:t>based o</w:t>
      </w:r>
      <w:r w:rsidR="00183530" w:rsidRPr="006207B4">
        <w:t>ffence</w:t>
      </w:r>
    </w:p>
    <w:p w:rsidR="009006E1" w:rsidRPr="006207B4" w:rsidRDefault="00183530" w:rsidP="00BF3DD9">
      <w:pPr>
        <w:pStyle w:val="subsection"/>
      </w:pPr>
      <w:r w:rsidRPr="006207B4">
        <w:tab/>
        <w:t>(2)</w:t>
      </w:r>
      <w:r w:rsidRPr="006207B4">
        <w:tab/>
        <w:t xml:space="preserve">A </w:t>
      </w:r>
      <w:r w:rsidR="00D0765D" w:rsidRPr="006207B4">
        <w:t>person</w:t>
      </w:r>
      <w:r w:rsidRPr="006207B4">
        <w:t xml:space="preserve"> commits an offence if the </w:t>
      </w:r>
      <w:r w:rsidR="00D0765D" w:rsidRPr="006207B4">
        <w:t xml:space="preserve">person </w:t>
      </w:r>
      <w:r w:rsidRPr="006207B4">
        <w:t xml:space="preserve">contravenes </w:t>
      </w:r>
      <w:r w:rsidR="006207B4">
        <w:t>subsection (</w:t>
      </w:r>
      <w:r w:rsidRPr="006207B4">
        <w:t>1).</w:t>
      </w:r>
    </w:p>
    <w:p w:rsidR="00183530" w:rsidRPr="006207B4" w:rsidRDefault="005A25E7" w:rsidP="00BF3DD9">
      <w:pPr>
        <w:pStyle w:val="Penalty"/>
      </w:pPr>
      <w:r w:rsidRPr="006207B4">
        <w:t>Penalty:</w:t>
      </w:r>
      <w:r w:rsidRPr="006207B4">
        <w:tab/>
        <w:t>600 penalty units.</w:t>
      </w:r>
    </w:p>
    <w:p w:rsidR="00183530" w:rsidRPr="006207B4" w:rsidRDefault="005A25E7" w:rsidP="00BF3DD9">
      <w:pPr>
        <w:pStyle w:val="subsection"/>
      </w:pPr>
      <w:r w:rsidRPr="006207B4">
        <w:tab/>
        <w:t>(3</w:t>
      </w:r>
      <w:r w:rsidR="00183530" w:rsidRPr="006207B4">
        <w:t>)</w:t>
      </w:r>
      <w:r w:rsidR="00183530" w:rsidRPr="006207B4">
        <w:tab/>
        <w:t>Recklessness or negligence is the fault element for:</w:t>
      </w:r>
    </w:p>
    <w:p w:rsidR="00183530" w:rsidRPr="006207B4" w:rsidRDefault="00183530" w:rsidP="00BF3DD9">
      <w:pPr>
        <w:pStyle w:val="paragraph"/>
      </w:pPr>
      <w:r w:rsidRPr="006207B4">
        <w:tab/>
      </w:r>
      <w:r w:rsidR="00C95704" w:rsidRPr="006207B4">
        <w:t>(a)</w:t>
      </w:r>
      <w:r w:rsidR="00C95704" w:rsidRPr="006207B4">
        <w:tab/>
        <w:t>the manner of operation of the vessel; and</w:t>
      </w:r>
    </w:p>
    <w:p w:rsidR="00183530" w:rsidRPr="006207B4" w:rsidRDefault="00183530" w:rsidP="00BF3DD9">
      <w:pPr>
        <w:pStyle w:val="paragraph"/>
      </w:pPr>
      <w:r w:rsidRPr="006207B4">
        <w:tab/>
        <w:t>(b)</w:t>
      </w:r>
      <w:r w:rsidRPr="006207B4">
        <w:tab/>
        <w:t xml:space="preserve">the result mentioned in </w:t>
      </w:r>
      <w:r w:rsidR="006207B4">
        <w:t>paragraph (</w:t>
      </w:r>
      <w:r w:rsidRPr="006207B4">
        <w:t>1)(a) or (b) occurring.</w:t>
      </w:r>
    </w:p>
    <w:p w:rsidR="00183530" w:rsidRPr="006207B4" w:rsidRDefault="00224AD8" w:rsidP="00BF3DD9">
      <w:pPr>
        <w:pStyle w:val="SubsectionHead"/>
      </w:pPr>
      <w:r w:rsidRPr="006207B4">
        <w:t>Civil penalty</w:t>
      </w:r>
    </w:p>
    <w:p w:rsidR="00183530" w:rsidRPr="006207B4" w:rsidRDefault="005A25E7" w:rsidP="00BF3DD9">
      <w:pPr>
        <w:pStyle w:val="subsection"/>
      </w:pPr>
      <w:r w:rsidRPr="006207B4">
        <w:tab/>
        <w:t>(4</w:t>
      </w:r>
      <w:r w:rsidR="00183530" w:rsidRPr="006207B4">
        <w:t>)</w:t>
      </w:r>
      <w:r w:rsidR="00183530" w:rsidRPr="006207B4">
        <w:tab/>
        <w:t xml:space="preserve">A </w:t>
      </w:r>
      <w:r w:rsidR="00D0765D" w:rsidRPr="006207B4">
        <w:t>person</w:t>
      </w:r>
      <w:r w:rsidR="00183530" w:rsidRPr="006207B4">
        <w:t xml:space="preserve"> is liable to a civil penalty if the </w:t>
      </w:r>
      <w:r w:rsidR="00D0765D" w:rsidRPr="006207B4">
        <w:t>person</w:t>
      </w:r>
      <w:r w:rsidR="00183530" w:rsidRPr="006207B4">
        <w:t xml:space="preserve"> contravenes </w:t>
      </w:r>
      <w:r w:rsidR="006207B4">
        <w:t>subsection (</w:t>
      </w:r>
      <w:r w:rsidR="00183530" w:rsidRPr="006207B4">
        <w:t>1).</w:t>
      </w:r>
    </w:p>
    <w:p w:rsidR="00183530" w:rsidRPr="006207B4" w:rsidRDefault="00183530" w:rsidP="00BF3DD9">
      <w:pPr>
        <w:pStyle w:val="Penalty"/>
      </w:pPr>
      <w:r w:rsidRPr="006207B4">
        <w:t>Civil penalty:</w:t>
      </w:r>
    </w:p>
    <w:p w:rsidR="00183530" w:rsidRPr="006207B4" w:rsidRDefault="00183530" w:rsidP="00BF3DD9">
      <w:pPr>
        <w:pStyle w:val="paragraph"/>
      </w:pPr>
      <w:r w:rsidRPr="006207B4">
        <w:tab/>
        <w:t>(a)</w:t>
      </w:r>
      <w:r w:rsidRPr="006207B4">
        <w:tab/>
        <w:t>for an aggravated contravention—6,000 penalty units; or</w:t>
      </w:r>
    </w:p>
    <w:p w:rsidR="005A25E7" w:rsidRPr="006207B4" w:rsidRDefault="00183530" w:rsidP="00BF3DD9">
      <w:pPr>
        <w:pStyle w:val="paragraph"/>
      </w:pPr>
      <w:r w:rsidRPr="006207B4">
        <w:tab/>
        <w:t>(b)</w:t>
      </w:r>
      <w:r w:rsidRPr="006207B4">
        <w:tab/>
        <w:t>in an</w:t>
      </w:r>
      <w:r w:rsidR="00F1792A" w:rsidRPr="006207B4">
        <w:t>y other case—600 penalty units.</w:t>
      </w:r>
    </w:p>
    <w:p w:rsidR="00183530" w:rsidRPr="006207B4" w:rsidRDefault="005A25E7" w:rsidP="00CE6F45">
      <w:pPr>
        <w:pStyle w:val="ActHead3"/>
        <w:pageBreakBefore/>
      </w:pPr>
      <w:bookmarkStart w:id="209" w:name="_Toc393721335"/>
      <w:r w:rsidRPr="006207B4">
        <w:rPr>
          <w:rStyle w:val="CharDivNo"/>
        </w:rPr>
        <w:lastRenderedPageBreak/>
        <w:t>D</w:t>
      </w:r>
      <w:r w:rsidR="00183530" w:rsidRPr="006207B4">
        <w:rPr>
          <w:rStyle w:val="CharDivNo"/>
        </w:rPr>
        <w:t>ivisi</w:t>
      </w:r>
      <w:r w:rsidRPr="006207B4">
        <w:rPr>
          <w:rStyle w:val="CharDivNo"/>
        </w:rPr>
        <w:t>on</w:t>
      </w:r>
      <w:r w:rsidR="006207B4">
        <w:rPr>
          <w:rStyle w:val="CharDivNo"/>
        </w:rPr>
        <w:t> </w:t>
      </w:r>
      <w:r w:rsidRPr="006207B4">
        <w:rPr>
          <w:rStyle w:val="CharDivNo"/>
        </w:rPr>
        <w:t>4</w:t>
      </w:r>
      <w:r w:rsidR="00183530" w:rsidRPr="006207B4">
        <w:t>—</w:t>
      </w:r>
      <w:r w:rsidR="00183530" w:rsidRPr="006207B4">
        <w:rPr>
          <w:rStyle w:val="CharDivText"/>
        </w:rPr>
        <w:t>Aggravated contraventions of civil penalty provisions</w:t>
      </w:r>
      <w:r w:rsidR="00F1792A" w:rsidRPr="006207B4">
        <w:rPr>
          <w:rStyle w:val="CharDivText"/>
        </w:rPr>
        <w:t xml:space="preserve"> and matters to which </w:t>
      </w:r>
      <w:r w:rsidR="00E119CF" w:rsidRPr="006207B4">
        <w:rPr>
          <w:rStyle w:val="CharDivText"/>
        </w:rPr>
        <w:t>eligible court</w:t>
      </w:r>
      <w:r w:rsidR="00F1792A" w:rsidRPr="006207B4">
        <w:rPr>
          <w:rStyle w:val="CharDivText"/>
        </w:rPr>
        <w:t xml:space="preserve"> may have regard in determining standard of care etc.</w:t>
      </w:r>
      <w:bookmarkEnd w:id="209"/>
    </w:p>
    <w:p w:rsidR="00183530" w:rsidRPr="006207B4" w:rsidRDefault="00D85F2D" w:rsidP="00BF3DD9">
      <w:pPr>
        <w:pStyle w:val="ActHead5"/>
      </w:pPr>
      <w:bookmarkStart w:id="210" w:name="_Toc393721336"/>
      <w:r w:rsidRPr="006207B4">
        <w:rPr>
          <w:rStyle w:val="CharSectno"/>
        </w:rPr>
        <w:t>144</w:t>
      </w:r>
      <w:r w:rsidR="00BC01B0" w:rsidRPr="006207B4">
        <w:t xml:space="preserve">  A</w:t>
      </w:r>
      <w:r w:rsidR="00183530" w:rsidRPr="006207B4">
        <w:t>ggravated contraventions of civil penalty provisions</w:t>
      </w:r>
      <w:bookmarkEnd w:id="210"/>
    </w:p>
    <w:p w:rsidR="00183530" w:rsidRPr="006207B4" w:rsidRDefault="00183530" w:rsidP="00BF3DD9">
      <w:pPr>
        <w:pStyle w:val="subsection"/>
      </w:pPr>
      <w:r w:rsidRPr="006207B4">
        <w:tab/>
        <w:t>(1)</w:t>
      </w:r>
      <w:r w:rsidRPr="006207B4">
        <w:tab/>
        <w:t xml:space="preserve">A contravention of a civil penalty provision of this </w:t>
      </w:r>
      <w:r w:rsidR="00BD3742" w:rsidRPr="006207B4">
        <w:t>Part</w:t>
      </w:r>
      <w:r w:rsidRPr="006207B4">
        <w:t xml:space="preserve"> by a person is an </w:t>
      </w:r>
      <w:r w:rsidRPr="006207B4">
        <w:rPr>
          <w:b/>
          <w:i/>
        </w:rPr>
        <w:t>aggravated contravention</w:t>
      </w:r>
      <w:r w:rsidRPr="006207B4">
        <w:t xml:space="preserve"> if the </w:t>
      </w:r>
      <w:r w:rsidR="007C06DC" w:rsidRPr="006207B4">
        <w:t>person</w:t>
      </w:r>
      <w:r w:rsidR="006F3902" w:rsidRPr="006207B4">
        <w:t>’</w:t>
      </w:r>
      <w:r w:rsidR="007C06DC" w:rsidRPr="006207B4">
        <w:t>s</w:t>
      </w:r>
      <w:r w:rsidR="005A25E7" w:rsidRPr="006207B4">
        <w:t xml:space="preserve"> </w:t>
      </w:r>
      <w:r w:rsidR="00BC01B0" w:rsidRPr="006207B4">
        <w:t>act or omission</w:t>
      </w:r>
      <w:r w:rsidR="005A25E7" w:rsidRPr="006207B4">
        <w:t xml:space="preserve"> </w:t>
      </w:r>
      <w:r w:rsidRPr="006207B4">
        <w:t>that constituted the contravention:</w:t>
      </w:r>
    </w:p>
    <w:p w:rsidR="00183530" w:rsidRPr="006207B4" w:rsidRDefault="00183530" w:rsidP="00BF3DD9">
      <w:pPr>
        <w:pStyle w:val="paragraph"/>
      </w:pPr>
      <w:r w:rsidRPr="006207B4">
        <w:tab/>
        <w:t>(a)</w:t>
      </w:r>
      <w:r w:rsidRPr="006207B4">
        <w:tab/>
        <w:t>resulted in serious harm to the marine environment; or</w:t>
      </w:r>
    </w:p>
    <w:p w:rsidR="00183530" w:rsidRPr="006207B4" w:rsidRDefault="00183530" w:rsidP="00BF3DD9">
      <w:pPr>
        <w:pStyle w:val="paragraph"/>
      </w:pPr>
      <w:r w:rsidRPr="006207B4">
        <w:tab/>
        <w:t>(b)</w:t>
      </w:r>
      <w:r w:rsidRPr="006207B4">
        <w:tab/>
        <w:t>had the potential to cause serious harm to the marine environment.</w:t>
      </w:r>
    </w:p>
    <w:p w:rsidR="00183530" w:rsidRPr="006207B4" w:rsidRDefault="00183530" w:rsidP="00BF3DD9">
      <w:pPr>
        <w:pStyle w:val="subsection"/>
      </w:pPr>
      <w:r w:rsidRPr="006207B4">
        <w:tab/>
        <w:t>(2)</w:t>
      </w:r>
      <w:r w:rsidRPr="006207B4">
        <w:tab/>
        <w:t xml:space="preserve">In determining whether </w:t>
      </w:r>
      <w:r w:rsidR="00BC01B0" w:rsidRPr="006207B4">
        <w:t>an act or omission</w:t>
      </w:r>
      <w:r w:rsidRPr="006207B4">
        <w:t xml:space="preserve"> has resulted in serious harm to the marine environment, the </w:t>
      </w:r>
      <w:r w:rsidR="00E119CF" w:rsidRPr="006207B4">
        <w:t>eligible court</w:t>
      </w:r>
      <w:r w:rsidRPr="006207B4">
        <w:t xml:space="preserve"> may have regard to the following:</w:t>
      </w:r>
    </w:p>
    <w:p w:rsidR="00183530" w:rsidRPr="006207B4" w:rsidRDefault="00183530" w:rsidP="00BF3DD9">
      <w:pPr>
        <w:pStyle w:val="paragraph"/>
      </w:pPr>
      <w:r w:rsidRPr="006207B4">
        <w:tab/>
        <w:t>(a)</w:t>
      </w:r>
      <w:r w:rsidRPr="006207B4">
        <w:tab/>
        <w:t>the harm;</w:t>
      </w:r>
    </w:p>
    <w:p w:rsidR="00183530" w:rsidRPr="006207B4" w:rsidRDefault="00183530" w:rsidP="00BF3DD9">
      <w:pPr>
        <w:pStyle w:val="paragraph"/>
      </w:pPr>
      <w:r w:rsidRPr="006207B4">
        <w:tab/>
        <w:t>(b)</w:t>
      </w:r>
      <w:r w:rsidRPr="006207B4">
        <w:tab/>
        <w:t>the size of the affected environment;</w:t>
      </w:r>
    </w:p>
    <w:p w:rsidR="00183530" w:rsidRPr="006207B4" w:rsidRDefault="00183530" w:rsidP="00BF3DD9">
      <w:pPr>
        <w:pStyle w:val="paragraph"/>
      </w:pPr>
      <w:r w:rsidRPr="006207B4">
        <w:tab/>
        <w:t>(c)</w:t>
      </w:r>
      <w:r w:rsidRPr="006207B4">
        <w:tab/>
        <w:t>the sensitivity of the affected environment;</w:t>
      </w:r>
    </w:p>
    <w:p w:rsidR="00183530" w:rsidRPr="006207B4" w:rsidRDefault="00183530" w:rsidP="00BF3DD9">
      <w:pPr>
        <w:pStyle w:val="paragraph"/>
      </w:pPr>
      <w:r w:rsidRPr="006207B4">
        <w:tab/>
        <w:t>(d)</w:t>
      </w:r>
      <w:r w:rsidRPr="006207B4">
        <w:tab/>
        <w:t>the significance of the affected environment;</w:t>
      </w:r>
    </w:p>
    <w:p w:rsidR="00183530" w:rsidRPr="006207B4" w:rsidRDefault="00183530" w:rsidP="00BF3DD9">
      <w:pPr>
        <w:pStyle w:val="paragraph"/>
      </w:pPr>
      <w:r w:rsidRPr="006207B4">
        <w:tab/>
        <w:t>(e)</w:t>
      </w:r>
      <w:r w:rsidRPr="006207B4">
        <w:tab/>
        <w:t>whether the harm is irreversible;</w:t>
      </w:r>
    </w:p>
    <w:p w:rsidR="00183530" w:rsidRPr="006207B4" w:rsidRDefault="00183530" w:rsidP="00BF3DD9">
      <w:pPr>
        <w:pStyle w:val="paragraph"/>
      </w:pPr>
      <w:r w:rsidRPr="006207B4">
        <w:tab/>
        <w:t>(f)</w:t>
      </w:r>
      <w:r w:rsidRPr="006207B4">
        <w:tab/>
        <w:t>the measures required to remedy the harm.</w:t>
      </w:r>
    </w:p>
    <w:p w:rsidR="00183530" w:rsidRPr="006207B4" w:rsidRDefault="00183530" w:rsidP="00BF3DD9">
      <w:pPr>
        <w:pStyle w:val="subsection"/>
      </w:pPr>
      <w:r w:rsidRPr="006207B4">
        <w:tab/>
        <w:t>(3)</w:t>
      </w:r>
      <w:r w:rsidRPr="006207B4">
        <w:tab/>
        <w:t xml:space="preserve">In determining whether </w:t>
      </w:r>
      <w:r w:rsidR="00BC01B0" w:rsidRPr="006207B4">
        <w:t>an act or omission</w:t>
      </w:r>
      <w:r w:rsidRPr="006207B4">
        <w:t xml:space="preserve"> had the potential to cause serious harm to the marine environment, the </w:t>
      </w:r>
      <w:r w:rsidR="00E119CF" w:rsidRPr="006207B4">
        <w:t>eligible court</w:t>
      </w:r>
      <w:r w:rsidRPr="006207B4">
        <w:t xml:space="preserve"> may have regard to the following:</w:t>
      </w:r>
    </w:p>
    <w:p w:rsidR="00183530" w:rsidRPr="006207B4" w:rsidRDefault="00183530" w:rsidP="00BF3DD9">
      <w:pPr>
        <w:pStyle w:val="paragraph"/>
      </w:pPr>
      <w:r w:rsidRPr="006207B4">
        <w:tab/>
        <w:t>(a)</w:t>
      </w:r>
      <w:r w:rsidRPr="006207B4">
        <w:tab/>
        <w:t>the potential harm;</w:t>
      </w:r>
    </w:p>
    <w:p w:rsidR="00183530" w:rsidRPr="006207B4" w:rsidRDefault="00183530" w:rsidP="00BF3DD9">
      <w:pPr>
        <w:pStyle w:val="paragraph"/>
      </w:pPr>
      <w:r w:rsidRPr="006207B4">
        <w:tab/>
        <w:t>(b)</w:t>
      </w:r>
      <w:r w:rsidRPr="006207B4">
        <w:tab/>
        <w:t>the size of the potentially affected environment;</w:t>
      </w:r>
    </w:p>
    <w:p w:rsidR="00183530" w:rsidRPr="006207B4" w:rsidRDefault="00183530" w:rsidP="00BF3DD9">
      <w:pPr>
        <w:pStyle w:val="paragraph"/>
      </w:pPr>
      <w:r w:rsidRPr="006207B4">
        <w:tab/>
        <w:t>(c)</w:t>
      </w:r>
      <w:r w:rsidRPr="006207B4">
        <w:tab/>
        <w:t>the sensitivity of the potentially affected environment;</w:t>
      </w:r>
    </w:p>
    <w:p w:rsidR="00183530" w:rsidRPr="006207B4" w:rsidRDefault="00183530" w:rsidP="00BF3DD9">
      <w:pPr>
        <w:pStyle w:val="paragraph"/>
      </w:pPr>
      <w:r w:rsidRPr="006207B4">
        <w:tab/>
        <w:t>(d)</w:t>
      </w:r>
      <w:r w:rsidRPr="006207B4">
        <w:tab/>
        <w:t>the significance of the potentially affected environment;</w:t>
      </w:r>
    </w:p>
    <w:p w:rsidR="00183530" w:rsidRPr="006207B4" w:rsidRDefault="00183530" w:rsidP="00BF3DD9">
      <w:pPr>
        <w:pStyle w:val="paragraph"/>
      </w:pPr>
      <w:r w:rsidRPr="006207B4">
        <w:tab/>
        <w:t>(e)</w:t>
      </w:r>
      <w:r w:rsidRPr="006207B4">
        <w:tab/>
        <w:t>whether the harm would have been irreversible, had it occurred;</w:t>
      </w:r>
    </w:p>
    <w:p w:rsidR="00183530" w:rsidRPr="006207B4" w:rsidRDefault="00183530" w:rsidP="00BF3DD9">
      <w:pPr>
        <w:pStyle w:val="paragraph"/>
      </w:pPr>
      <w:r w:rsidRPr="006207B4">
        <w:tab/>
        <w:t>(f)</w:t>
      </w:r>
      <w:r w:rsidRPr="006207B4">
        <w:tab/>
        <w:t>the measures that would have been required to remedy the harm, had it occurred.</w:t>
      </w:r>
    </w:p>
    <w:p w:rsidR="00183530" w:rsidRPr="006207B4" w:rsidRDefault="00183530" w:rsidP="00BF3DD9">
      <w:pPr>
        <w:pStyle w:val="subsection"/>
      </w:pPr>
      <w:r w:rsidRPr="006207B4">
        <w:lastRenderedPageBreak/>
        <w:tab/>
        <w:t>(4)</w:t>
      </w:r>
      <w:r w:rsidRPr="006207B4">
        <w:tab/>
        <w:t xml:space="preserve">If </w:t>
      </w:r>
      <w:r w:rsidR="00BC01B0" w:rsidRPr="006207B4">
        <w:t>AMSA</w:t>
      </w:r>
      <w:r w:rsidRPr="006207B4">
        <w:t xml:space="preserve"> intends to prove that the person has committed an aggravated contraventio</w:t>
      </w:r>
      <w:r w:rsidR="00BC01B0" w:rsidRPr="006207B4">
        <w:t>n, AMSA</w:t>
      </w:r>
      <w:r w:rsidR="006F3902" w:rsidRPr="006207B4">
        <w:t>’</w:t>
      </w:r>
      <w:r w:rsidRPr="006207B4">
        <w:t>s application for a civil penalty order in relation to the contravention must specify the relevant aggravated contravention.</w:t>
      </w:r>
    </w:p>
    <w:p w:rsidR="00183530" w:rsidRPr="006207B4" w:rsidRDefault="00183530" w:rsidP="00BF3DD9">
      <w:pPr>
        <w:pStyle w:val="subsection"/>
      </w:pPr>
      <w:r w:rsidRPr="006207B4">
        <w:tab/>
        <w:t>(5)</w:t>
      </w:r>
      <w:r w:rsidRPr="006207B4">
        <w:tab/>
        <w:t xml:space="preserve">If, in proceedings for a civil penalty order in relation to an aggravated contravention of a provision of this </w:t>
      </w:r>
      <w:r w:rsidR="00BD3742" w:rsidRPr="006207B4">
        <w:t>Part</w:t>
      </w:r>
      <w:r w:rsidRPr="006207B4">
        <w:t xml:space="preserve">, the </w:t>
      </w:r>
      <w:r w:rsidR="00E119CF" w:rsidRPr="006207B4">
        <w:t>eligible court</w:t>
      </w:r>
      <w:r w:rsidRPr="006207B4">
        <w:t>:</w:t>
      </w:r>
    </w:p>
    <w:p w:rsidR="00183530" w:rsidRPr="006207B4" w:rsidRDefault="00183530" w:rsidP="00BF3DD9">
      <w:pPr>
        <w:pStyle w:val="paragraph"/>
      </w:pPr>
      <w:r w:rsidRPr="006207B4">
        <w:tab/>
        <w:t>(a)</w:t>
      </w:r>
      <w:r w:rsidRPr="006207B4">
        <w:tab/>
        <w:t xml:space="preserve">is not satisfied that the person has committed an aggravated contravention </w:t>
      </w:r>
      <w:r w:rsidR="00596CE2" w:rsidRPr="006207B4">
        <w:t>of</w:t>
      </w:r>
      <w:r w:rsidRPr="006207B4">
        <w:t xml:space="preserve"> that provision; and</w:t>
      </w:r>
    </w:p>
    <w:p w:rsidR="00183530" w:rsidRPr="006207B4" w:rsidRDefault="00183530" w:rsidP="00BF3DD9">
      <w:pPr>
        <w:pStyle w:val="paragraph"/>
      </w:pPr>
      <w:r w:rsidRPr="006207B4">
        <w:tab/>
        <w:t>(b)</w:t>
      </w:r>
      <w:r w:rsidRPr="006207B4">
        <w:tab/>
        <w:t>is satisfied beyond reasonable doubt that the person has contravened that provision;</w:t>
      </w:r>
    </w:p>
    <w:p w:rsidR="00C202AF" w:rsidRPr="006207B4" w:rsidRDefault="00183530" w:rsidP="00BF3DD9">
      <w:pPr>
        <w:pStyle w:val="subsection2"/>
      </w:pPr>
      <w:r w:rsidRPr="006207B4">
        <w:t xml:space="preserve">the </w:t>
      </w:r>
      <w:r w:rsidR="00E119CF" w:rsidRPr="006207B4">
        <w:t>eligible court</w:t>
      </w:r>
      <w:r w:rsidRPr="006207B4">
        <w:t xml:space="preserve"> may make a civil penalty order against the person not for the aggravated contravention but for the c</w:t>
      </w:r>
      <w:r w:rsidR="00C202AF" w:rsidRPr="006207B4">
        <w:t>ontravention of that provision.</w:t>
      </w:r>
    </w:p>
    <w:p w:rsidR="00F1792A" w:rsidRPr="006207B4" w:rsidRDefault="00D85F2D" w:rsidP="00BF3DD9">
      <w:pPr>
        <w:pStyle w:val="ActHead5"/>
      </w:pPr>
      <w:bookmarkStart w:id="211" w:name="_Toc393721337"/>
      <w:r w:rsidRPr="006207B4">
        <w:rPr>
          <w:rStyle w:val="CharSectno"/>
        </w:rPr>
        <w:t>145</w:t>
      </w:r>
      <w:r w:rsidR="00F1792A" w:rsidRPr="006207B4">
        <w:t xml:space="preserve">  Matters to which </w:t>
      </w:r>
      <w:r w:rsidR="00E119CF" w:rsidRPr="006207B4">
        <w:t>eligible court</w:t>
      </w:r>
      <w:r w:rsidR="00F1792A" w:rsidRPr="006207B4">
        <w:t xml:space="preserve"> may have regard in determining standard of care and risk</w:t>
      </w:r>
      <w:bookmarkEnd w:id="211"/>
    </w:p>
    <w:p w:rsidR="00F1792A" w:rsidRPr="006207B4" w:rsidRDefault="00F1792A" w:rsidP="00BF3DD9">
      <w:pPr>
        <w:pStyle w:val="subsection"/>
      </w:pPr>
      <w:r w:rsidRPr="006207B4">
        <w:tab/>
      </w:r>
      <w:r w:rsidRPr="006207B4">
        <w:tab/>
        <w:t xml:space="preserve">In determining the standard of care a reasonable person would exercise in operating a vessel and whether there was a risk that a result mentioned in a provision of this Part would happen, the matters to which the </w:t>
      </w:r>
      <w:r w:rsidR="00E119CF" w:rsidRPr="006207B4">
        <w:t>eligible court</w:t>
      </w:r>
      <w:r w:rsidRPr="006207B4">
        <w:t xml:space="preserve"> may have regard include the following:</w:t>
      </w:r>
    </w:p>
    <w:p w:rsidR="00F1792A" w:rsidRPr="006207B4" w:rsidRDefault="00F1792A" w:rsidP="00BF3DD9">
      <w:pPr>
        <w:pStyle w:val="paragraph"/>
      </w:pPr>
      <w:r w:rsidRPr="006207B4">
        <w:tab/>
        <w:t>(a)</w:t>
      </w:r>
      <w:r w:rsidRPr="006207B4">
        <w:tab/>
        <w:t>the characteristics of the vessel;</w:t>
      </w:r>
    </w:p>
    <w:p w:rsidR="00F1792A" w:rsidRPr="006207B4" w:rsidRDefault="00F1792A" w:rsidP="00BF3DD9">
      <w:pPr>
        <w:pStyle w:val="paragraph"/>
      </w:pPr>
      <w:r w:rsidRPr="006207B4">
        <w:tab/>
        <w:t>(b)</w:t>
      </w:r>
      <w:r w:rsidRPr="006207B4">
        <w:tab/>
        <w:t>the vessel</w:t>
      </w:r>
      <w:r w:rsidR="006F3902" w:rsidRPr="006207B4">
        <w:t>’</w:t>
      </w:r>
      <w:r w:rsidRPr="006207B4">
        <w:t>s cargo and the risks of pollution or damage to the marine environment if that cargo is released;</w:t>
      </w:r>
    </w:p>
    <w:p w:rsidR="00F1792A" w:rsidRPr="006207B4" w:rsidRDefault="00F1792A" w:rsidP="00BF3DD9">
      <w:pPr>
        <w:pStyle w:val="paragraph"/>
      </w:pPr>
      <w:r w:rsidRPr="006207B4">
        <w:tab/>
        <w:t>(c)</w:t>
      </w:r>
      <w:r w:rsidRPr="006207B4">
        <w:tab/>
        <w:t>the amount of bunker oil on board the vessel and the risk of pollution or damage to the marine environment if that amount of oil is released;</w:t>
      </w:r>
    </w:p>
    <w:p w:rsidR="00F1792A" w:rsidRPr="006207B4" w:rsidRDefault="00F1792A" w:rsidP="00BF3DD9">
      <w:pPr>
        <w:pStyle w:val="paragraph"/>
      </w:pPr>
      <w:r w:rsidRPr="006207B4">
        <w:tab/>
        <w:t>(d)</w:t>
      </w:r>
      <w:r w:rsidRPr="006207B4">
        <w:tab/>
        <w:t>the state of visibility;</w:t>
      </w:r>
    </w:p>
    <w:p w:rsidR="00F1792A" w:rsidRPr="006207B4" w:rsidRDefault="00F1792A" w:rsidP="00BF3DD9">
      <w:pPr>
        <w:pStyle w:val="paragraph"/>
      </w:pPr>
      <w:r w:rsidRPr="006207B4">
        <w:tab/>
        <w:t>(e)</w:t>
      </w:r>
      <w:r w:rsidRPr="006207B4">
        <w:tab/>
        <w:t>the state of the wind, sea and current;</w:t>
      </w:r>
    </w:p>
    <w:p w:rsidR="00F1792A" w:rsidRPr="006207B4" w:rsidRDefault="00F1792A" w:rsidP="00BF3DD9">
      <w:pPr>
        <w:pStyle w:val="paragraph"/>
      </w:pPr>
      <w:r w:rsidRPr="006207B4">
        <w:tab/>
        <w:t>(f)</w:t>
      </w:r>
      <w:r w:rsidRPr="006207B4">
        <w:tab/>
        <w:t>the presence of other vessels in the vicinity;</w:t>
      </w:r>
    </w:p>
    <w:p w:rsidR="00F1792A" w:rsidRPr="006207B4" w:rsidRDefault="00F1792A" w:rsidP="00BF3DD9">
      <w:pPr>
        <w:pStyle w:val="paragraph"/>
      </w:pPr>
      <w:r w:rsidRPr="006207B4">
        <w:tab/>
        <w:t>(g)</w:t>
      </w:r>
      <w:r w:rsidRPr="006207B4">
        <w:tab/>
        <w:t>the presence of navigation hazards in the vicinity;</w:t>
      </w:r>
    </w:p>
    <w:p w:rsidR="00F1792A" w:rsidRPr="006207B4" w:rsidRDefault="00F1792A" w:rsidP="00BF3DD9">
      <w:pPr>
        <w:pStyle w:val="paragraph"/>
      </w:pPr>
      <w:r w:rsidRPr="006207B4">
        <w:tab/>
        <w:t>(h)</w:t>
      </w:r>
      <w:r w:rsidRPr="006207B4">
        <w:tab/>
        <w:t>the rules under the Prevention of Collisions Convention;</w:t>
      </w:r>
    </w:p>
    <w:p w:rsidR="00F1792A" w:rsidRPr="006207B4" w:rsidRDefault="00F1792A" w:rsidP="00BF3DD9">
      <w:pPr>
        <w:pStyle w:val="paragraph"/>
      </w:pPr>
      <w:r w:rsidRPr="006207B4">
        <w:tab/>
        <w:t>(i)</w:t>
      </w:r>
      <w:r w:rsidRPr="006207B4">
        <w:tab/>
        <w:t>operational requirements imposed by law.</w:t>
      </w:r>
    </w:p>
    <w:p w:rsidR="00237D62" w:rsidRPr="006207B4" w:rsidRDefault="00041E8A" w:rsidP="00CE6F45">
      <w:pPr>
        <w:pStyle w:val="ActHead2"/>
        <w:pageBreakBefore/>
      </w:pPr>
      <w:bookmarkStart w:id="212" w:name="_Toc393721338"/>
      <w:r w:rsidRPr="006207B4">
        <w:rPr>
          <w:rStyle w:val="CharPartNo"/>
        </w:rPr>
        <w:lastRenderedPageBreak/>
        <w:t>Part</w:t>
      </w:r>
      <w:r w:rsidR="006207B4">
        <w:rPr>
          <w:rStyle w:val="CharPartNo"/>
        </w:rPr>
        <w:t> </w:t>
      </w:r>
      <w:r w:rsidR="00BD3742" w:rsidRPr="006207B4">
        <w:rPr>
          <w:rStyle w:val="CharPartNo"/>
        </w:rPr>
        <w:t>4</w:t>
      </w:r>
      <w:r w:rsidRPr="006207B4">
        <w:t>—</w:t>
      </w:r>
      <w:r w:rsidRPr="006207B4">
        <w:rPr>
          <w:rStyle w:val="CharPartText"/>
        </w:rPr>
        <w:t>Directions powers relating to</w:t>
      </w:r>
      <w:r w:rsidR="00237D62" w:rsidRPr="006207B4">
        <w:rPr>
          <w:rStyle w:val="CharPartText"/>
        </w:rPr>
        <w:t xml:space="preserve"> foreign vessels</w:t>
      </w:r>
      <w:bookmarkEnd w:id="212"/>
    </w:p>
    <w:p w:rsidR="00E2641B" w:rsidRPr="006207B4" w:rsidRDefault="00E2641B" w:rsidP="00BF3DD9">
      <w:pPr>
        <w:pStyle w:val="ActHead3"/>
      </w:pPr>
      <w:bookmarkStart w:id="213" w:name="_Toc393721339"/>
      <w:r w:rsidRPr="006207B4">
        <w:rPr>
          <w:rStyle w:val="CharDivNo"/>
        </w:rPr>
        <w:t>Division</w:t>
      </w:r>
      <w:r w:rsidR="006207B4">
        <w:rPr>
          <w:rStyle w:val="CharDivNo"/>
        </w:rPr>
        <w:t> </w:t>
      </w:r>
      <w:r w:rsidRPr="006207B4">
        <w:rPr>
          <w:rStyle w:val="CharDivNo"/>
        </w:rPr>
        <w:t>1</w:t>
      </w:r>
      <w:r w:rsidRPr="006207B4">
        <w:t>—</w:t>
      </w:r>
      <w:r w:rsidRPr="006207B4">
        <w:rPr>
          <w:rStyle w:val="CharDivText"/>
        </w:rPr>
        <w:t>Vessels to which this Part applies</w:t>
      </w:r>
      <w:bookmarkEnd w:id="213"/>
    </w:p>
    <w:p w:rsidR="008B5C0D" w:rsidRPr="006207B4" w:rsidRDefault="00D85F2D" w:rsidP="00BF3DD9">
      <w:pPr>
        <w:pStyle w:val="ActHead5"/>
      </w:pPr>
      <w:bookmarkStart w:id="214" w:name="_Toc393721340"/>
      <w:r w:rsidRPr="006207B4">
        <w:rPr>
          <w:rStyle w:val="CharSectno"/>
        </w:rPr>
        <w:t>146</w:t>
      </w:r>
      <w:r w:rsidR="008B5C0D" w:rsidRPr="006207B4">
        <w:t xml:space="preserve">  Vessels to which this Part applies</w:t>
      </w:r>
      <w:bookmarkEnd w:id="214"/>
    </w:p>
    <w:p w:rsidR="008B5C0D" w:rsidRPr="006207B4" w:rsidRDefault="0036410A" w:rsidP="00BF3DD9">
      <w:pPr>
        <w:pStyle w:val="subsection"/>
      </w:pPr>
      <w:r w:rsidRPr="006207B4">
        <w:tab/>
      </w:r>
      <w:r w:rsidRPr="006207B4">
        <w:tab/>
        <w:t xml:space="preserve">This </w:t>
      </w:r>
      <w:r w:rsidR="008B5C0D" w:rsidRPr="006207B4">
        <w:t>Part</w:t>
      </w:r>
      <w:r w:rsidR="009C5991" w:rsidRPr="006207B4">
        <w:t xml:space="preserve"> applies to </w:t>
      </w:r>
      <w:r w:rsidR="008B5C0D" w:rsidRPr="006207B4">
        <w:t>foreign vessels</w:t>
      </w:r>
      <w:r w:rsidR="009C5991" w:rsidRPr="006207B4">
        <w:t>.</w:t>
      </w:r>
    </w:p>
    <w:p w:rsidR="00E2641B" w:rsidRPr="006207B4" w:rsidRDefault="008B5C0D" w:rsidP="00BF3DD9">
      <w:pPr>
        <w:pStyle w:val="notetext"/>
      </w:pPr>
      <w:r w:rsidRPr="006207B4">
        <w:t>Note:</w:t>
      </w:r>
      <w:r w:rsidRPr="006207B4">
        <w:tab/>
        <w:t>Section</w:t>
      </w:r>
      <w:r w:rsidR="006207B4">
        <w:t> </w:t>
      </w:r>
      <w:r w:rsidR="00D85F2D" w:rsidRPr="006207B4">
        <w:t>12</w:t>
      </w:r>
      <w:r w:rsidRPr="006207B4">
        <w:t xml:space="preserve"> may affect the application of this Chapter in certain circumstances relating to State and Territory law.</w:t>
      </w:r>
    </w:p>
    <w:p w:rsidR="00E2641B" w:rsidRPr="006207B4" w:rsidRDefault="00E2641B" w:rsidP="00CE6F45">
      <w:pPr>
        <w:pStyle w:val="ActHead3"/>
        <w:pageBreakBefore/>
      </w:pPr>
      <w:bookmarkStart w:id="215" w:name="_Toc393721341"/>
      <w:r w:rsidRPr="006207B4">
        <w:rPr>
          <w:rStyle w:val="CharDivNo"/>
        </w:rPr>
        <w:lastRenderedPageBreak/>
        <w:t>Division</w:t>
      </w:r>
      <w:r w:rsidR="006207B4">
        <w:rPr>
          <w:rStyle w:val="CharDivNo"/>
        </w:rPr>
        <w:t> </w:t>
      </w:r>
      <w:r w:rsidRPr="006207B4">
        <w:rPr>
          <w:rStyle w:val="CharDivNo"/>
        </w:rPr>
        <w:t>2</w:t>
      </w:r>
      <w:r w:rsidRPr="006207B4">
        <w:t>—</w:t>
      </w:r>
      <w:r w:rsidRPr="006207B4">
        <w:rPr>
          <w:rStyle w:val="CharDivText"/>
        </w:rPr>
        <w:t>Directio</w:t>
      </w:r>
      <w:r w:rsidR="002E5233" w:rsidRPr="006207B4">
        <w:rPr>
          <w:rStyle w:val="CharDivText"/>
        </w:rPr>
        <w:t>n</w:t>
      </w:r>
      <w:r w:rsidRPr="006207B4">
        <w:rPr>
          <w:rStyle w:val="CharDivText"/>
        </w:rPr>
        <w:t>s may be given to vessels</w:t>
      </w:r>
      <w:bookmarkEnd w:id="215"/>
    </w:p>
    <w:p w:rsidR="00237D62" w:rsidRPr="006207B4" w:rsidRDefault="00D85F2D" w:rsidP="00BF3DD9">
      <w:pPr>
        <w:pStyle w:val="ActHead5"/>
      </w:pPr>
      <w:bookmarkStart w:id="216" w:name="_Toc393721342"/>
      <w:r w:rsidRPr="006207B4">
        <w:rPr>
          <w:rStyle w:val="CharSectno"/>
        </w:rPr>
        <w:t>147</w:t>
      </w:r>
      <w:r w:rsidR="0036410A" w:rsidRPr="006207B4">
        <w:t xml:space="preserve">  Directions in relation to</w:t>
      </w:r>
      <w:r w:rsidR="00237D62" w:rsidRPr="006207B4">
        <w:t xml:space="preserve"> vessels</w:t>
      </w:r>
      <w:bookmarkEnd w:id="216"/>
    </w:p>
    <w:p w:rsidR="00237D62" w:rsidRPr="006207B4" w:rsidRDefault="00237D62" w:rsidP="00BF3DD9">
      <w:pPr>
        <w:pStyle w:val="subsection"/>
      </w:pPr>
      <w:r w:rsidRPr="006207B4">
        <w:tab/>
        <w:t>(1)</w:t>
      </w:r>
      <w:r w:rsidRPr="006207B4">
        <w:tab/>
        <w:t>If AMSA is satisfied that a vessel is not constructed</w:t>
      </w:r>
      <w:r w:rsidR="00352E73" w:rsidRPr="006207B4">
        <w:t>, equipped or operated</w:t>
      </w:r>
      <w:r w:rsidRPr="006207B4">
        <w:t xml:space="preserve"> in acc</w:t>
      </w:r>
      <w:r w:rsidR="00864992" w:rsidRPr="006207B4">
        <w:t xml:space="preserve">ordance with the </w:t>
      </w:r>
      <w:r w:rsidR="004C16DD" w:rsidRPr="006207B4">
        <w:t>Prevention of Pollution Convention</w:t>
      </w:r>
      <w:r w:rsidR="0063295D" w:rsidRPr="006207B4">
        <w:t xml:space="preserve"> (</w:t>
      </w:r>
      <w:r w:rsidRPr="006207B4">
        <w:t>whether or not the vessel is required to be so constructed</w:t>
      </w:r>
      <w:r w:rsidR="00352E73" w:rsidRPr="006207B4">
        <w:t>, equipped or operated</w:t>
      </w:r>
      <w:r w:rsidR="0063295D" w:rsidRPr="006207B4">
        <w:t>)</w:t>
      </w:r>
      <w:r w:rsidR="00596CE2" w:rsidRPr="006207B4">
        <w:t>,</w:t>
      </w:r>
      <w:r w:rsidR="0063295D" w:rsidRPr="006207B4">
        <w:t xml:space="preserve"> AMSA may </w:t>
      </w:r>
      <w:r w:rsidRPr="006207B4">
        <w:t>give</w:t>
      </w:r>
      <w:r w:rsidR="0063295D" w:rsidRPr="006207B4">
        <w:t xml:space="preserve"> to the master or the owner of a vessel a written direction that requires one or more of the following</w:t>
      </w:r>
      <w:r w:rsidRPr="006207B4">
        <w:t>:</w:t>
      </w:r>
    </w:p>
    <w:p w:rsidR="00237D62" w:rsidRPr="006207B4" w:rsidRDefault="00237D62" w:rsidP="00BF3DD9">
      <w:pPr>
        <w:pStyle w:val="paragraph"/>
      </w:pPr>
      <w:r w:rsidRPr="006207B4">
        <w:tab/>
        <w:t>(a)</w:t>
      </w:r>
      <w:r w:rsidRPr="006207B4">
        <w:tab/>
        <w:t xml:space="preserve">that the vessel not enter </w:t>
      </w:r>
      <w:r w:rsidR="00544BE8" w:rsidRPr="006207B4">
        <w:t xml:space="preserve">or use </w:t>
      </w:r>
      <w:r w:rsidRPr="006207B4">
        <w:t>any port, or a specified port or specified ports, in Australia</w:t>
      </w:r>
      <w:r w:rsidR="007C38C5" w:rsidRPr="006207B4">
        <w:t xml:space="preserve"> </w:t>
      </w:r>
      <w:r w:rsidR="00F83085" w:rsidRPr="006207B4">
        <w:t xml:space="preserve">or </w:t>
      </w:r>
      <w:r w:rsidR="00872AFC" w:rsidRPr="006207B4">
        <w:t>the exclusive economic zone of Australia</w:t>
      </w:r>
      <w:r w:rsidRPr="006207B4">
        <w:t>;</w:t>
      </w:r>
    </w:p>
    <w:p w:rsidR="00C0193C" w:rsidRPr="006207B4" w:rsidRDefault="00544BE8" w:rsidP="00BF3DD9">
      <w:pPr>
        <w:pStyle w:val="paragraph"/>
      </w:pPr>
      <w:r w:rsidRPr="006207B4">
        <w:tab/>
        <w:t>(b</w:t>
      </w:r>
      <w:r w:rsidR="00237D62" w:rsidRPr="006207B4">
        <w:t>)</w:t>
      </w:r>
      <w:r w:rsidR="00237D62" w:rsidRPr="006207B4">
        <w:tab/>
        <w:t>that the vessel comply with sp</w:t>
      </w:r>
      <w:r w:rsidR="00C0193C" w:rsidRPr="006207B4">
        <w:t>ecified requirements while it:</w:t>
      </w:r>
    </w:p>
    <w:p w:rsidR="00C0193C" w:rsidRPr="006207B4" w:rsidRDefault="00C0193C" w:rsidP="00BF3DD9">
      <w:pPr>
        <w:pStyle w:val="paragraphsub"/>
      </w:pPr>
      <w:r w:rsidRPr="006207B4">
        <w:tab/>
        <w:t>(a)</w:t>
      </w:r>
      <w:r w:rsidRPr="006207B4">
        <w:tab/>
        <w:t xml:space="preserve">is </w:t>
      </w:r>
      <w:r w:rsidR="00544BE8" w:rsidRPr="006207B4">
        <w:t xml:space="preserve">approaching, </w:t>
      </w:r>
      <w:r w:rsidR="00237D62" w:rsidRPr="006207B4">
        <w:t>entering,</w:t>
      </w:r>
      <w:r w:rsidRPr="006207B4">
        <w:t xml:space="preserve"> or</w:t>
      </w:r>
      <w:r w:rsidR="00237D62" w:rsidRPr="006207B4">
        <w:t xml:space="preserve"> </w:t>
      </w:r>
      <w:r w:rsidR="00544BE8" w:rsidRPr="006207B4">
        <w:t>using</w:t>
      </w:r>
      <w:r w:rsidRPr="006207B4">
        <w:t xml:space="preserve"> any port, or a specified port or specified ports, in Australia or the exclusive economic zone of Australia;</w:t>
      </w:r>
      <w:r w:rsidR="00544BE8" w:rsidRPr="006207B4">
        <w:t xml:space="preserve"> or</w:t>
      </w:r>
    </w:p>
    <w:p w:rsidR="00185B2F" w:rsidRPr="006207B4" w:rsidRDefault="00C0193C" w:rsidP="00BF3DD9">
      <w:pPr>
        <w:pStyle w:val="paragraphsub"/>
      </w:pPr>
      <w:r w:rsidRPr="006207B4">
        <w:tab/>
        <w:t>(b)</w:t>
      </w:r>
      <w:r w:rsidRPr="006207B4">
        <w:tab/>
      </w:r>
      <w:r w:rsidR="00237D62" w:rsidRPr="006207B4">
        <w:t>is in or is leaving</w:t>
      </w:r>
      <w:r w:rsidRPr="006207B4">
        <w:t xml:space="preserve"> any port, or a specified port or specified ports, in Australia or the exclusive economic zone of Australia.</w:t>
      </w:r>
    </w:p>
    <w:p w:rsidR="00237D62" w:rsidRPr="006207B4" w:rsidRDefault="00237D62" w:rsidP="00BF3DD9">
      <w:pPr>
        <w:pStyle w:val="subsection"/>
      </w:pPr>
      <w:r w:rsidRPr="006207B4">
        <w:tab/>
        <w:t>(2)</w:t>
      </w:r>
      <w:r w:rsidRPr="006207B4">
        <w:tab/>
        <w:t xml:space="preserve">AMSA may </w:t>
      </w:r>
      <w:r w:rsidR="00596CE2" w:rsidRPr="006207B4">
        <w:t xml:space="preserve">exercise its powers under </w:t>
      </w:r>
      <w:r w:rsidR="006207B4">
        <w:t>subsection (</w:t>
      </w:r>
      <w:r w:rsidR="00596CE2" w:rsidRPr="006207B4">
        <w:t>1) in relation</w:t>
      </w:r>
      <w:r w:rsidRPr="006207B4">
        <w:t xml:space="preserve"> to a vessel only to the extent that AMSA is satisfied that it is necessary or expedient to do so for the protection of the environment.</w:t>
      </w:r>
    </w:p>
    <w:p w:rsidR="002432C2" w:rsidRPr="006207B4" w:rsidRDefault="002432C2" w:rsidP="00BF3DD9">
      <w:pPr>
        <w:pStyle w:val="subsection"/>
      </w:pPr>
      <w:r w:rsidRPr="006207B4">
        <w:tab/>
        <w:t>(3)</w:t>
      </w:r>
      <w:r w:rsidRPr="006207B4">
        <w:tab/>
        <w:t xml:space="preserve">A direction under </w:t>
      </w:r>
      <w:r w:rsidR="006207B4">
        <w:t>subsection (</w:t>
      </w:r>
      <w:r w:rsidRPr="006207B4">
        <w:t>1) is not a legislative instrument.</w:t>
      </w:r>
    </w:p>
    <w:p w:rsidR="00237D62" w:rsidRPr="006207B4" w:rsidRDefault="00D85F2D" w:rsidP="00BF3DD9">
      <w:pPr>
        <w:pStyle w:val="ActHead5"/>
      </w:pPr>
      <w:bookmarkStart w:id="217" w:name="_Toc393721343"/>
      <w:r w:rsidRPr="006207B4">
        <w:rPr>
          <w:rStyle w:val="CharSectno"/>
        </w:rPr>
        <w:t>148</w:t>
      </w:r>
      <w:r w:rsidR="00237D62" w:rsidRPr="006207B4">
        <w:t xml:space="preserve">  </w:t>
      </w:r>
      <w:r w:rsidR="00AF525E" w:rsidRPr="006207B4">
        <w:t xml:space="preserve">Persons must </w:t>
      </w:r>
      <w:r w:rsidR="00306896" w:rsidRPr="006207B4">
        <w:t xml:space="preserve">comply with </w:t>
      </w:r>
      <w:r w:rsidR="004E5781" w:rsidRPr="006207B4">
        <w:t>direction</w:t>
      </w:r>
      <w:bookmarkEnd w:id="217"/>
    </w:p>
    <w:p w:rsidR="00237D62" w:rsidRPr="006207B4" w:rsidRDefault="00237D62" w:rsidP="00BF3DD9">
      <w:pPr>
        <w:pStyle w:val="subsection"/>
      </w:pPr>
      <w:r w:rsidRPr="006207B4">
        <w:tab/>
        <w:t>(1)</w:t>
      </w:r>
      <w:r w:rsidRPr="006207B4">
        <w:tab/>
        <w:t xml:space="preserve">A person who is given a </w:t>
      </w:r>
      <w:r w:rsidR="004E5781" w:rsidRPr="006207B4">
        <w:t xml:space="preserve">direction </w:t>
      </w:r>
      <w:r w:rsidRPr="006207B4">
        <w:t>under section</w:t>
      </w:r>
      <w:r w:rsidR="006207B4">
        <w:t> </w:t>
      </w:r>
      <w:r w:rsidR="00D85F2D" w:rsidRPr="006207B4">
        <w:t>147</w:t>
      </w:r>
      <w:r w:rsidR="004E5781" w:rsidRPr="006207B4">
        <w:t xml:space="preserve"> must comply with the direction</w:t>
      </w:r>
      <w:r w:rsidRPr="006207B4">
        <w:t>.</w:t>
      </w:r>
    </w:p>
    <w:p w:rsidR="004E5781" w:rsidRPr="006207B4" w:rsidRDefault="004E5781" w:rsidP="00BF3DD9">
      <w:pPr>
        <w:pStyle w:val="subsection"/>
      </w:pPr>
      <w:r w:rsidRPr="006207B4">
        <w:tab/>
        <w:t>(2)</w:t>
      </w:r>
      <w:r w:rsidRPr="006207B4">
        <w:tab/>
      </w:r>
      <w:r w:rsidR="006207B4">
        <w:t>Subsection (</w:t>
      </w:r>
      <w:r w:rsidRPr="006207B4">
        <w:t>1) does not apply if:</w:t>
      </w:r>
    </w:p>
    <w:p w:rsidR="004E5781" w:rsidRPr="006207B4" w:rsidRDefault="004E5781" w:rsidP="00BF3DD9">
      <w:pPr>
        <w:pStyle w:val="paragraph"/>
      </w:pPr>
      <w:r w:rsidRPr="006207B4">
        <w:tab/>
        <w:t>(a)</w:t>
      </w:r>
      <w:r w:rsidRPr="006207B4">
        <w:tab/>
        <w:t>the failure to comply with the direction resulted from the need to save life at sea or was due to an emergency involving a threat to a person</w:t>
      </w:r>
      <w:r w:rsidR="006F3902" w:rsidRPr="006207B4">
        <w:t>’</w:t>
      </w:r>
      <w:r w:rsidRPr="006207B4">
        <w:t>s life; or</w:t>
      </w:r>
    </w:p>
    <w:p w:rsidR="004E5781" w:rsidRPr="006207B4" w:rsidRDefault="004E5781" w:rsidP="00BF3DD9">
      <w:pPr>
        <w:pStyle w:val="paragraph"/>
      </w:pPr>
      <w:r w:rsidRPr="006207B4">
        <w:tab/>
        <w:t>(b)</w:t>
      </w:r>
      <w:r w:rsidRPr="006207B4">
        <w:tab/>
        <w:t>compliance with the direction was not possible.</w:t>
      </w:r>
    </w:p>
    <w:p w:rsidR="00237D62" w:rsidRPr="006207B4" w:rsidRDefault="00237D62" w:rsidP="00BF3DD9">
      <w:pPr>
        <w:pStyle w:val="SubsectionHead"/>
      </w:pPr>
      <w:r w:rsidRPr="006207B4">
        <w:lastRenderedPageBreak/>
        <w:t>Fault</w:t>
      </w:r>
      <w:r w:rsidR="006207B4">
        <w:noBreakHyphen/>
      </w:r>
      <w:r w:rsidRPr="006207B4">
        <w:t>based offence</w:t>
      </w:r>
    </w:p>
    <w:p w:rsidR="009006E1" w:rsidRPr="006207B4" w:rsidRDefault="004E5781" w:rsidP="00BF3DD9">
      <w:pPr>
        <w:pStyle w:val="subsection"/>
      </w:pPr>
      <w:r w:rsidRPr="006207B4">
        <w:tab/>
        <w:t>(3</w:t>
      </w:r>
      <w:r w:rsidR="00237D62" w:rsidRPr="006207B4">
        <w:t>)</w:t>
      </w:r>
      <w:r w:rsidR="00237D62" w:rsidRPr="006207B4">
        <w:tab/>
        <w:t xml:space="preserve">A person commits an offence if the person contravenes </w:t>
      </w:r>
      <w:r w:rsidR="006207B4">
        <w:t>subsection (</w:t>
      </w:r>
      <w:r w:rsidR="00237D62" w:rsidRPr="006207B4">
        <w:t>1).</w:t>
      </w:r>
    </w:p>
    <w:p w:rsidR="00237D62" w:rsidRPr="006207B4" w:rsidRDefault="00237D62" w:rsidP="00BF3DD9">
      <w:pPr>
        <w:pStyle w:val="Penalty"/>
      </w:pPr>
      <w:r w:rsidRPr="006207B4">
        <w:t>Penalty:</w:t>
      </w:r>
      <w:r w:rsidRPr="006207B4">
        <w:tab/>
        <w:t>Imprisonment for 10 years or 600 penalty units, or both.</w:t>
      </w:r>
    </w:p>
    <w:p w:rsidR="004F1166" w:rsidRPr="006207B4" w:rsidRDefault="004F1166" w:rsidP="00BF3DD9">
      <w:pPr>
        <w:pStyle w:val="notetext"/>
      </w:pPr>
      <w:r w:rsidRPr="006207B4">
        <w:t>Note:</w:t>
      </w:r>
      <w:r w:rsidRPr="006207B4">
        <w:tab/>
        <w:t xml:space="preserve">A defendant bears an evidential burden in relation to the matter in </w:t>
      </w:r>
      <w:r w:rsidR="006207B4">
        <w:t>subsection (</w:t>
      </w:r>
      <w:r w:rsidRPr="006207B4">
        <w:t>2) (see subsection</w:t>
      </w:r>
      <w:r w:rsidR="006207B4">
        <w:t> </w:t>
      </w:r>
      <w:r w:rsidRPr="006207B4">
        <w:t xml:space="preserve">13.3(3) of the </w:t>
      </w:r>
      <w:r w:rsidRPr="006207B4">
        <w:rPr>
          <w:i/>
        </w:rPr>
        <w:t>Criminal Code</w:t>
      </w:r>
      <w:r w:rsidRPr="006207B4">
        <w:t>).</w:t>
      </w:r>
    </w:p>
    <w:p w:rsidR="00237D62" w:rsidRPr="006207B4" w:rsidRDefault="00224AD8" w:rsidP="00BF3DD9">
      <w:pPr>
        <w:pStyle w:val="SubsectionHead"/>
      </w:pPr>
      <w:r w:rsidRPr="006207B4">
        <w:t>Civil penalty</w:t>
      </w:r>
    </w:p>
    <w:p w:rsidR="00237D62" w:rsidRPr="006207B4" w:rsidRDefault="00E11F34" w:rsidP="00BF3DD9">
      <w:pPr>
        <w:pStyle w:val="subsection"/>
      </w:pPr>
      <w:r w:rsidRPr="006207B4">
        <w:rPr>
          <w:lang w:eastAsia="en-US"/>
        </w:rPr>
        <w:tab/>
        <w:t>(4</w:t>
      </w:r>
      <w:r w:rsidR="00237D62" w:rsidRPr="006207B4">
        <w:rPr>
          <w:lang w:eastAsia="en-US"/>
        </w:rPr>
        <w:t>)</w:t>
      </w:r>
      <w:r w:rsidR="00237D62" w:rsidRPr="006207B4">
        <w:rPr>
          <w:lang w:eastAsia="en-US"/>
        </w:rPr>
        <w:tab/>
      </w:r>
      <w:r w:rsidR="00237D62" w:rsidRPr="006207B4">
        <w:t xml:space="preserve">A person is liable to a civil penalty if the person contravenes </w:t>
      </w:r>
      <w:r w:rsidR="006207B4">
        <w:t>subsection (</w:t>
      </w:r>
      <w:r w:rsidR="00237D62" w:rsidRPr="006207B4">
        <w:t>1).</w:t>
      </w:r>
    </w:p>
    <w:p w:rsidR="00E11F34" w:rsidRPr="006207B4" w:rsidRDefault="00237D62" w:rsidP="00BF3DD9">
      <w:pPr>
        <w:pStyle w:val="Penalty"/>
      </w:pPr>
      <w:r w:rsidRPr="006207B4">
        <w:t>Civil penalty:</w:t>
      </w:r>
      <w:r w:rsidRPr="006207B4">
        <w:tab/>
        <w:t>6</w:t>
      </w:r>
      <w:r w:rsidR="004B126E" w:rsidRPr="006207B4">
        <w:t>,</w:t>
      </w:r>
      <w:r w:rsidR="005001C6" w:rsidRPr="006207B4">
        <w:t>000 penalty units</w:t>
      </w:r>
      <w:r w:rsidRPr="006207B4">
        <w:t>.</w:t>
      </w:r>
    </w:p>
    <w:p w:rsidR="00E11F34" w:rsidRPr="006207B4" w:rsidRDefault="00E11F34" w:rsidP="00BF3DD9">
      <w:pPr>
        <w:pStyle w:val="subsection"/>
      </w:pPr>
      <w:r w:rsidRPr="006207B4">
        <w:tab/>
        <w:t>(5)</w:t>
      </w:r>
      <w:r w:rsidRPr="006207B4">
        <w:tab/>
        <w:t xml:space="preserve">A person who wishes to rely on </w:t>
      </w:r>
      <w:r w:rsidR="006207B4">
        <w:t>subsection (</w:t>
      </w:r>
      <w:r w:rsidR="004E5781" w:rsidRPr="006207B4">
        <w:t>2</w:t>
      </w:r>
      <w:r w:rsidRPr="006207B4">
        <w:t>) in proceedings for a civil penalty order bears an evide</w:t>
      </w:r>
      <w:r w:rsidR="00C46342" w:rsidRPr="006207B4">
        <w:t>ntial burden in relation to the</w:t>
      </w:r>
      <w:r w:rsidRPr="006207B4">
        <w:t xml:space="preserve"> matter</w:t>
      </w:r>
      <w:r w:rsidR="00C46342" w:rsidRPr="006207B4">
        <w:t>s in that subsection</w:t>
      </w:r>
      <w:r w:rsidRPr="006207B4">
        <w:t>.</w:t>
      </w:r>
    </w:p>
    <w:p w:rsidR="00E2641B" w:rsidRPr="006207B4" w:rsidRDefault="00D85F2D" w:rsidP="00BF3DD9">
      <w:pPr>
        <w:pStyle w:val="ActHead5"/>
      </w:pPr>
      <w:bookmarkStart w:id="218" w:name="_Toc393721344"/>
      <w:r w:rsidRPr="006207B4">
        <w:rPr>
          <w:rStyle w:val="CharSectno"/>
        </w:rPr>
        <w:t>149</w:t>
      </w:r>
      <w:r w:rsidR="00E2641B" w:rsidRPr="006207B4">
        <w:t xml:space="preserve">  Geographical applicatio</w:t>
      </w:r>
      <w:r w:rsidR="00ED182C" w:rsidRPr="006207B4">
        <w:t>n</w:t>
      </w:r>
      <w:bookmarkEnd w:id="218"/>
    </w:p>
    <w:p w:rsidR="00E12139" w:rsidRPr="006207B4" w:rsidRDefault="00E2641B" w:rsidP="00BF3DD9">
      <w:pPr>
        <w:pStyle w:val="subsection"/>
      </w:pPr>
      <w:r w:rsidRPr="006207B4">
        <w:tab/>
        <w:t>(1)</w:t>
      </w:r>
      <w:r w:rsidRPr="006207B4">
        <w:tab/>
        <w:t>Section</w:t>
      </w:r>
      <w:r w:rsidR="006207B4">
        <w:t> </w:t>
      </w:r>
      <w:r w:rsidR="00D85F2D" w:rsidRPr="006207B4">
        <w:t>9</w:t>
      </w:r>
      <w:r w:rsidRPr="006207B4">
        <w:t xml:space="preserve"> does not apply to</w:t>
      </w:r>
      <w:r w:rsidR="00E12139" w:rsidRPr="006207B4">
        <w:t>:</w:t>
      </w:r>
    </w:p>
    <w:p w:rsidR="00E12139" w:rsidRPr="006207B4" w:rsidRDefault="00E12139" w:rsidP="00BF3DD9">
      <w:pPr>
        <w:pStyle w:val="paragraph"/>
      </w:pPr>
      <w:r w:rsidRPr="006207B4">
        <w:tab/>
        <w:t>(a)</w:t>
      </w:r>
      <w:r w:rsidRPr="006207B4">
        <w:tab/>
      </w:r>
      <w:r w:rsidR="00E2641B" w:rsidRPr="006207B4">
        <w:t>an offence against s</w:t>
      </w:r>
      <w:r w:rsidR="00C57A0D" w:rsidRPr="006207B4">
        <w:t>ubs</w:t>
      </w:r>
      <w:r w:rsidR="00E2641B" w:rsidRPr="006207B4">
        <w:t>ection</w:t>
      </w:r>
      <w:r w:rsidR="006207B4">
        <w:t> </w:t>
      </w:r>
      <w:r w:rsidR="002331E4" w:rsidRPr="006207B4">
        <w:t>148</w:t>
      </w:r>
      <w:r w:rsidR="00292F8A" w:rsidRPr="006207B4">
        <w:t>(3</w:t>
      </w:r>
      <w:r w:rsidR="00C57A0D" w:rsidRPr="006207B4">
        <w:t>)</w:t>
      </w:r>
      <w:r w:rsidRPr="006207B4">
        <w:t>;</w:t>
      </w:r>
      <w:r w:rsidR="002331E4" w:rsidRPr="006207B4">
        <w:t xml:space="preserve"> or</w:t>
      </w:r>
    </w:p>
    <w:p w:rsidR="002331E4" w:rsidRPr="006207B4" w:rsidRDefault="00E12139" w:rsidP="00BF3DD9">
      <w:pPr>
        <w:pStyle w:val="paragraph"/>
      </w:pPr>
      <w:r w:rsidRPr="006207B4">
        <w:tab/>
        <w:t>(b)</w:t>
      </w:r>
      <w:r w:rsidRPr="006207B4">
        <w:tab/>
      </w:r>
      <w:r w:rsidR="009D0CB0" w:rsidRPr="006207B4">
        <w:t>a contravention of sub</w:t>
      </w:r>
      <w:r w:rsidR="002331E4" w:rsidRPr="006207B4">
        <w:t>section</w:t>
      </w:r>
      <w:r w:rsidR="006207B4">
        <w:t> </w:t>
      </w:r>
      <w:r w:rsidR="002331E4" w:rsidRPr="006207B4">
        <w:t>148</w:t>
      </w:r>
      <w:r w:rsidR="009D0CB0" w:rsidRPr="006207B4">
        <w:t>(1),</w:t>
      </w:r>
      <w:r w:rsidR="00A35CCD" w:rsidRPr="006207B4">
        <w:t xml:space="preserve"> so far as it is a</w:t>
      </w:r>
      <w:r w:rsidR="002331E4" w:rsidRPr="006207B4">
        <w:t xml:space="preserve"> civil penalty</w:t>
      </w:r>
      <w:r w:rsidR="00A35CCD" w:rsidRPr="006207B4">
        <w:t xml:space="preserve"> provision</w:t>
      </w:r>
      <w:r w:rsidR="002331E4" w:rsidRPr="006207B4">
        <w:t>.</w:t>
      </w:r>
    </w:p>
    <w:p w:rsidR="002331E4" w:rsidRPr="006207B4" w:rsidRDefault="00853516" w:rsidP="00BF3DD9">
      <w:pPr>
        <w:pStyle w:val="subsection"/>
      </w:pPr>
      <w:r w:rsidRPr="006207B4">
        <w:tab/>
        <w:t>(2</w:t>
      </w:r>
      <w:r w:rsidR="002331E4" w:rsidRPr="006207B4">
        <w:t>)</w:t>
      </w:r>
      <w:r w:rsidR="002331E4" w:rsidRPr="006207B4">
        <w:tab/>
      </w:r>
      <w:r w:rsidR="00A35CCD" w:rsidRPr="006207B4">
        <w:t>T</w:t>
      </w:r>
      <w:r w:rsidR="00ED182C" w:rsidRPr="006207B4">
        <w:t>he master or owner of a foreign vessel</w:t>
      </w:r>
      <w:r w:rsidR="00292F8A" w:rsidRPr="006207B4">
        <w:t xml:space="preserve"> </w:t>
      </w:r>
      <w:r w:rsidR="002331E4" w:rsidRPr="006207B4">
        <w:t>who is given a direction under section</w:t>
      </w:r>
      <w:r w:rsidR="006207B4">
        <w:t> </w:t>
      </w:r>
      <w:r w:rsidR="002331E4" w:rsidRPr="006207B4">
        <w:t>147:</w:t>
      </w:r>
    </w:p>
    <w:p w:rsidR="002331E4" w:rsidRPr="006207B4" w:rsidRDefault="002331E4" w:rsidP="00BF3DD9">
      <w:pPr>
        <w:pStyle w:val="paragraph"/>
      </w:pPr>
      <w:r w:rsidRPr="006207B4">
        <w:tab/>
        <w:t>(a)</w:t>
      </w:r>
      <w:r w:rsidRPr="006207B4">
        <w:tab/>
      </w:r>
      <w:r w:rsidR="00ED182C" w:rsidRPr="006207B4">
        <w:t xml:space="preserve">does not </w:t>
      </w:r>
      <w:r w:rsidRPr="006207B4">
        <w:t xml:space="preserve">commit an offence against </w:t>
      </w:r>
      <w:r w:rsidR="00292F8A" w:rsidRPr="006207B4">
        <w:t>subsection</w:t>
      </w:r>
      <w:r w:rsidR="006207B4">
        <w:t> </w:t>
      </w:r>
      <w:r w:rsidR="00292F8A" w:rsidRPr="006207B4">
        <w:t>148(3</w:t>
      </w:r>
      <w:r w:rsidR="00A35CCD" w:rsidRPr="006207B4">
        <w:t>)</w:t>
      </w:r>
      <w:r w:rsidRPr="006207B4">
        <w:t xml:space="preserve"> that relates to the vessel;</w:t>
      </w:r>
      <w:r w:rsidR="00ED182C" w:rsidRPr="006207B4">
        <w:t xml:space="preserve"> and</w:t>
      </w:r>
    </w:p>
    <w:p w:rsidR="002331E4" w:rsidRPr="006207B4" w:rsidRDefault="002331E4" w:rsidP="00BF3DD9">
      <w:pPr>
        <w:pStyle w:val="paragraph"/>
      </w:pPr>
      <w:r w:rsidRPr="006207B4">
        <w:tab/>
        <w:t>(b)</w:t>
      </w:r>
      <w:r w:rsidRPr="006207B4">
        <w:tab/>
      </w:r>
      <w:r w:rsidR="00ED182C" w:rsidRPr="006207B4">
        <w:t>is not liable for</w:t>
      </w:r>
      <w:r w:rsidRPr="006207B4">
        <w:t xml:space="preserve"> a civil penalty </w:t>
      </w:r>
      <w:r w:rsidR="009D0CB0" w:rsidRPr="006207B4">
        <w:t>for a contravention of</w:t>
      </w:r>
      <w:r w:rsidR="00ED182C" w:rsidRPr="006207B4">
        <w:t xml:space="preserve"> s</w:t>
      </w:r>
      <w:r w:rsidR="009D0CB0" w:rsidRPr="006207B4">
        <w:t>ubs</w:t>
      </w:r>
      <w:r w:rsidR="00ED182C" w:rsidRPr="006207B4">
        <w:t>ection</w:t>
      </w:r>
      <w:r w:rsidR="006207B4">
        <w:t> </w:t>
      </w:r>
      <w:r w:rsidR="00ED182C" w:rsidRPr="006207B4">
        <w:t>148</w:t>
      </w:r>
      <w:r w:rsidR="009D0CB0" w:rsidRPr="006207B4">
        <w:t>(1)</w:t>
      </w:r>
      <w:r w:rsidR="00ED182C" w:rsidRPr="006207B4">
        <w:t xml:space="preserve"> </w:t>
      </w:r>
      <w:r w:rsidR="00A35CCD" w:rsidRPr="006207B4">
        <w:t>that relates to</w:t>
      </w:r>
      <w:r w:rsidR="00ED182C" w:rsidRPr="006207B4">
        <w:t xml:space="preserve"> the vessel</w:t>
      </w:r>
      <w:r w:rsidRPr="006207B4">
        <w:t>;</w:t>
      </w:r>
    </w:p>
    <w:p w:rsidR="00E2641B" w:rsidRPr="006207B4" w:rsidRDefault="002331E4" w:rsidP="00BF3DD9">
      <w:pPr>
        <w:pStyle w:val="subsection2"/>
      </w:pPr>
      <w:r w:rsidRPr="006207B4">
        <w:t>unless, at the time when the conduct constituting the alleged offence or contravention occurs, the vessel</w:t>
      </w:r>
      <w:r w:rsidR="00853516" w:rsidRPr="006207B4">
        <w:t xml:space="preserve"> concerned</w:t>
      </w:r>
      <w:r w:rsidR="00E2641B" w:rsidRPr="006207B4">
        <w:t xml:space="preserve"> is:</w:t>
      </w:r>
    </w:p>
    <w:p w:rsidR="00643FFA" w:rsidRPr="006207B4" w:rsidRDefault="00367F77" w:rsidP="00BF3DD9">
      <w:pPr>
        <w:pStyle w:val="paragraph"/>
      </w:pPr>
      <w:r w:rsidRPr="006207B4">
        <w:tab/>
        <w:t>(c</w:t>
      </w:r>
      <w:r w:rsidR="00E2641B" w:rsidRPr="006207B4">
        <w:t>)</w:t>
      </w:r>
      <w:r w:rsidR="00E2641B" w:rsidRPr="006207B4">
        <w:tab/>
        <w:t>in an Australian port; or</w:t>
      </w:r>
    </w:p>
    <w:p w:rsidR="00643FFA" w:rsidRPr="006207B4" w:rsidRDefault="00367F77" w:rsidP="00BF3DD9">
      <w:pPr>
        <w:pStyle w:val="paragraph"/>
      </w:pPr>
      <w:r w:rsidRPr="006207B4">
        <w:tab/>
        <w:t>(d</w:t>
      </w:r>
      <w:r w:rsidR="00643FFA" w:rsidRPr="006207B4">
        <w:t>)</w:t>
      </w:r>
      <w:r w:rsidR="00643FFA" w:rsidRPr="006207B4">
        <w:tab/>
        <w:t>entering or leaving an Australian port; or</w:t>
      </w:r>
    </w:p>
    <w:p w:rsidR="00E2641B" w:rsidRPr="006207B4" w:rsidRDefault="00367F77" w:rsidP="00BF3DD9">
      <w:pPr>
        <w:pStyle w:val="paragraph"/>
      </w:pPr>
      <w:r w:rsidRPr="006207B4">
        <w:tab/>
        <w:t>(e</w:t>
      </w:r>
      <w:r w:rsidR="00E2641B" w:rsidRPr="006207B4">
        <w:t>)</w:t>
      </w:r>
      <w:r w:rsidR="00E2641B" w:rsidRPr="006207B4">
        <w:tab/>
        <w:t>in the internal waters of Australia; or</w:t>
      </w:r>
    </w:p>
    <w:p w:rsidR="00E2641B" w:rsidRPr="006207B4" w:rsidRDefault="00367F77" w:rsidP="00BF3DD9">
      <w:pPr>
        <w:pStyle w:val="paragraph"/>
      </w:pPr>
      <w:r w:rsidRPr="006207B4">
        <w:tab/>
        <w:t>(f</w:t>
      </w:r>
      <w:r w:rsidR="00E2641B" w:rsidRPr="006207B4">
        <w:t>)</w:t>
      </w:r>
      <w:r w:rsidR="00E2641B" w:rsidRPr="006207B4">
        <w:tab/>
        <w:t>in the territorial sea of Australia; or</w:t>
      </w:r>
    </w:p>
    <w:p w:rsidR="001036E9" w:rsidRPr="006207B4" w:rsidRDefault="00367F77" w:rsidP="00BF3DD9">
      <w:pPr>
        <w:pStyle w:val="paragraph"/>
      </w:pPr>
      <w:r w:rsidRPr="006207B4">
        <w:tab/>
        <w:t>(g</w:t>
      </w:r>
      <w:r w:rsidR="00E2641B" w:rsidRPr="006207B4">
        <w:t>)</w:t>
      </w:r>
      <w:r w:rsidR="00E2641B" w:rsidRPr="006207B4">
        <w:tab/>
        <w:t xml:space="preserve">in </w:t>
      </w:r>
      <w:r w:rsidR="00872AFC" w:rsidRPr="006207B4">
        <w:t>the exclusive economic zone of Australia</w:t>
      </w:r>
      <w:r w:rsidR="00E2641B" w:rsidRPr="006207B4">
        <w:t>.</w:t>
      </w:r>
      <w:r w:rsidR="001036E9" w:rsidRPr="006207B4">
        <w:br w:type="page"/>
      </w:r>
    </w:p>
    <w:p w:rsidR="009E06B7" w:rsidRPr="006207B4" w:rsidRDefault="000736D5" w:rsidP="00BF3DD9">
      <w:pPr>
        <w:pStyle w:val="ActHead1"/>
      </w:pPr>
      <w:bookmarkStart w:id="219" w:name="_Toc393721345"/>
      <w:r w:rsidRPr="006207B4">
        <w:rPr>
          <w:rStyle w:val="CharChapNo"/>
        </w:rPr>
        <w:lastRenderedPageBreak/>
        <w:t>Chapter</w:t>
      </w:r>
      <w:r w:rsidR="006207B4">
        <w:rPr>
          <w:rStyle w:val="CharChapNo"/>
        </w:rPr>
        <w:t> </w:t>
      </w:r>
      <w:r w:rsidRPr="006207B4">
        <w:rPr>
          <w:rStyle w:val="CharChapNo"/>
        </w:rPr>
        <w:t>5</w:t>
      </w:r>
      <w:r w:rsidR="001036E9" w:rsidRPr="006207B4">
        <w:t>—</w:t>
      </w:r>
      <w:r w:rsidR="001036E9" w:rsidRPr="006207B4">
        <w:rPr>
          <w:rStyle w:val="CharChapText"/>
        </w:rPr>
        <w:t>Tonnage</w:t>
      </w:r>
      <w:bookmarkStart w:id="220" w:name="f_Check_Lines_below"/>
      <w:bookmarkEnd w:id="220"/>
      <w:bookmarkEnd w:id="219"/>
    </w:p>
    <w:p w:rsidR="003F5880" w:rsidRPr="006207B4" w:rsidRDefault="003F5880" w:rsidP="00BF3DD9">
      <w:pPr>
        <w:pStyle w:val="ActHead2"/>
      </w:pPr>
      <w:bookmarkStart w:id="221" w:name="_Toc393721346"/>
      <w:r w:rsidRPr="006207B4">
        <w:rPr>
          <w:rStyle w:val="CharPartNo"/>
        </w:rPr>
        <w:t>Part</w:t>
      </w:r>
      <w:r w:rsidR="006207B4">
        <w:rPr>
          <w:rStyle w:val="CharPartNo"/>
        </w:rPr>
        <w:t> </w:t>
      </w:r>
      <w:r w:rsidRPr="006207B4">
        <w:rPr>
          <w:rStyle w:val="CharPartNo"/>
        </w:rPr>
        <w:t>1</w:t>
      </w:r>
      <w:r w:rsidRPr="006207B4">
        <w:t>—</w:t>
      </w:r>
      <w:r w:rsidRPr="006207B4">
        <w:rPr>
          <w:rStyle w:val="CharPartText"/>
        </w:rPr>
        <w:t>Preliminary</w:t>
      </w:r>
      <w:bookmarkEnd w:id="221"/>
    </w:p>
    <w:p w:rsidR="003F5880" w:rsidRPr="006207B4" w:rsidRDefault="003F5880" w:rsidP="00BF3DD9">
      <w:pPr>
        <w:pStyle w:val="Header"/>
      </w:pPr>
      <w:r w:rsidRPr="006207B4">
        <w:rPr>
          <w:rStyle w:val="CharDivNo"/>
        </w:rPr>
        <w:t xml:space="preserve"> </w:t>
      </w:r>
      <w:r w:rsidRPr="006207B4">
        <w:rPr>
          <w:rStyle w:val="CharDivText"/>
        </w:rPr>
        <w:t xml:space="preserve"> </w:t>
      </w:r>
    </w:p>
    <w:p w:rsidR="003F5880" w:rsidRPr="006207B4" w:rsidRDefault="00D85F2D" w:rsidP="00BF3DD9">
      <w:pPr>
        <w:pStyle w:val="ActHead5"/>
      </w:pPr>
      <w:bookmarkStart w:id="222" w:name="_Toc393721347"/>
      <w:r w:rsidRPr="006207B4">
        <w:rPr>
          <w:rStyle w:val="CharSectno"/>
        </w:rPr>
        <w:t>150</w:t>
      </w:r>
      <w:r w:rsidR="003F5880" w:rsidRPr="006207B4">
        <w:t xml:space="preserve">  </w:t>
      </w:r>
      <w:r w:rsidR="00185B2F" w:rsidRPr="006207B4">
        <w:t>Simplified outline of this Chapter</w:t>
      </w:r>
      <w:bookmarkEnd w:id="222"/>
    </w:p>
    <w:p w:rsidR="00185B2F" w:rsidRPr="006207B4" w:rsidRDefault="003F5880" w:rsidP="00BF3DD9">
      <w:pPr>
        <w:pStyle w:val="subsection"/>
      </w:pPr>
      <w:r w:rsidRPr="006207B4">
        <w:tab/>
      </w:r>
      <w:r w:rsidRPr="006207B4">
        <w:tab/>
        <w:t xml:space="preserve">This Chapter deals with the tonnage of </w:t>
      </w:r>
      <w:r w:rsidR="00C93335" w:rsidRPr="006207B4">
        <w:t>certain</w:t>
      </w:r>
      <w:r w:rsidRPr="006207B4">
        <w:t xml:space="preserve"> vessels.</w:t>
      </w:r>
    </w:p>
    <w:p w:rsidR="003F5880" w:rsidRPr="006207B4" w:rsidRDefault="00D85F2D" w:rsidP="00BF3DD9">
      <w:pPr>
        <w:pStyle w:val="ActHead5"/>
      </w:pPr>
      <w:bookmarkStart w:id="223" w:name="_Toc393721348"/>
      <w:r w:rsidRPr="006207B4">
        <w:rPr>
          <w:rStyle w:val="CharSectno"/>
        </w:rPr>
        <w:t>151</w:t>
      </w:r>
      <w:r w:rsidR="003F5880" w:rsidRPr="006207B4">
        <w:t xml:space="preserve">  </w:t>
      </w:r>
      <w:r w:rsidR="009C3162" w:rsidRPr="006207B4">
        <w:t>Vessels to which this</w:t>
      </w:r>
      <w:r w:rsidR="003F5880" w:rsidRPr="006207B4">
        <w:t xml:space="preserve"> Chapter</w:t>
      </w:r>
      <w:r w:rsidR="009C3162" w:rsidRPr="006207B4">
        <w:t xml:space="preserve"> applies</w:t>
      </w:r>
      <w:bookmarkEnd w:id="223"/>
    </w:p>
    <w:p w:rsidR="003F5880" w:rsidRPr="006207B4" w:rsidRDefault="003F5880" w:rsidP="00BF3DD9">
      <w:pPr>
        <w:pStyle w:val="subsection"/>
      </w:pPr>
      <w:r w:rsidRPr="006207B4">
        <w:tab/>
      </w:r>
      <w:r w:rsidRPr="006207B4">
        <w:tab/>
        <w:t>This Chapter applies to:</w:t>
      </w:r>
    </w:p>
    <w:p w:rsidR="003F5880" w:rsidRPr="006207B4" w:rsidRDefault="003F5880" w:rsidP="00BF3DD9">
      <w:pPr>
        <w:pStyle w:val="paragraph"/>
      </w:pPr>
      <w:r w:rsidRPr="006207B4">
        <w:tab/>
        <w:t>(a)</w:t>
      </w:r>
      <w:r w:rsidRPr="006207B4">
        <w:tab/>
        <w:t>regulated Australian vessels; and</w:t>
      </w:r>
    </w:p>
    <w:p w:rsidR="003F5880" w:rsidRPr="006207B4" w:rsidRDefault="003F5880" w:rsidP="00BF3DD9">
      <w:pPr>
        <w:pStyle w:val="paragraph"/>
      </w:pPr>
      <w:r w:rsidRPr="006207B4">
        <w:tab/>
        <w:t>(b)</w:t>
      </w:r>
      <w:r w:rsidRPr="006207B4">
        <w:tab/>
        <w:t>foreign vessels; and</w:t>
      </w:r>
    </w:p>
    <w:p w:rsidR="003F5880" w:rsidRPr="006207B4" w:rsidRDefault="003F5880" w:rsidP="00BF3DD9">
      <w:pPr>
        <w:pStyle w:val="paragraph"/>
      </w:pPr>
      <w:r w:rsidRPr="006207B4">
        <w:tab/>
        <w:t>(c)</w:t>
      </w:r>
      <w:r w:rsidRPr="006207B4">
        <w:tab/>
        <w:t xml:space="preserve">such other vessels as are </w:t>
      </w:r>
      <w:r w:rsidR="0072252B" w:rsidRPr="006207B4">
        <w:t>prescribed by the regulations</w:t>
      </w:r>
      <w:r w:rsidRPr="006207B4">
        <w:t>.</w:t>
      </w:r>
    </w:p>
    <w:p w:rsidR="003F5880" w:rsidRPr="006207B4" w:rsidRDefault="00D85F2D" w:rsidP="00BF3DD9">
      <w:pPr>
        <w:pStyle w:val="ActHead5"/>
      </w:pPr>
      <w:bookmarkStart w:id="224" w:name="_Toc393721349"/>
      <w:r w:rsidRPr="006207B4">
        <w:rPr>
          <w:rStyle w:val="CharSectno"/>
        </w:rPr>
        <w:t>152</w:t>
      </w:r>
      <w:r w:rsidR="003F5880" w:rsidRPr="006207B4">
        <w:t xml:space="preserve">  Certain vessels taken to be registered</w:t>
      </w:r>
      <w:bookmarkEnd w:id="224"/>
    </w:p>
    <w:p w:rsidR="003F5880" w:rsidRPr="006207B4" w:rsidRDefault="003F5880" w:rsidP="00BF3DD9">
      <w:pPr>
        <w:pStyle w:val="subsection"/>
      </w:pPr>
      <w:r w:rsidRPr="006207B4">
        <w:tab/>
        <w:t>(1)</w:t>
      </w:r>
      <w:r w:rsidRPr="006207B4">
        <w:tab/>
        <w:t>For the purposes of this Chapter, an unregistered vessel flying the flag of a country is taken to be registered in that country.</w:t>
      </w:r>
    </w:p>
    <w:p w:rsidR="003F5880" w:rsidRPr="006207B4" w:rsidRDefault="003F5880" w:rsidP="00BF3DD9">
      <w:pPr>
        <w:pStyle w:val="subsection"/>
      </w:pPr>
      <w:r w:rsidRPr="006207B4">
        <w:tab/>
        <w:t>(2)</w:t>
      </w:r>
      <w:r w:rsidRPr="006207B4">
        <w:tab/>
        <w:t>If a vessel is in the course of construction, or the construction of a vessel has been completed, and the vessel:</w:t>
      </w:r>
    </w:p>
    <w:p w:rsidR="003F5880" w:rsidRPr="006207B4" w:rsidRDefault="003F5880" w:rsidP="00BF3DD9">
      <w:pPr>
        <w:pStyle w:val="paragraph"/>
      </w:pPr>
      <w:r w:rsidRPr="006207B4">
        <w:tab/>
        <w:t>(a)</w:t>
      </w:r>
      <w:r w:rsidRPr="006207B4">
        <w:tab/>
        <w:t>has not been registered and is not flying the flag of a country; and</w:t>
      </w:r>
    </w:p>
    <w:p w:rsidR="003F5880" w:rsidRPr="006207B4" w:rsidRDefault="003F5880" w:rsidP="00BF3DD9">
      <w:pPr>
        <w:pStyle w:val="paragraph"/>
      </w:pPr>
      <w:r w:rsidRPr="006207B4">
        <w:tab/>
        <w:t>(b)</w:t>
      </w:r>
      <w:r w:rsidRPr="006207B4">
        <w:tab/>
        <w:t>is intended to be regi</w:t>
      </w:r>
      <w:r w:rsidR="00E23CE0" w:rsidRPr="006207B4">
        <w:t>stered in a particular country;</w:t>
      </w:r>
    </w:p>
    <w:p w:rsidR="003F5880" w:rsidRPr="006207B4" w:rsidRDefault="003F5880" w:rsidP="00BF3DD9">
      <w:pPr>
        <w:pStyle w:val="subsection2"/>
      </w:pPr>
      <w:r w:rsidRPr="006207B4">
        <w:t>the vessel is taken, for the purposes of this Chapter, to be registered in that country.</w:t>
      </w:r>
    </w:p>
    <w:p w:rsidR="003F5880" w:rsidRPr="006207B4" w:rsidRDefault="003F5880" w:rsidP="00CE6F45">
      <w:pPr>
        <w:pStyle w:val="ActHead2"/>
        <w:pageBreakBefore/>
      </w:pPr>
      <w:bookmarkStart w:id="225" w:name="_Toc393721350"/>
      <w:r w:rsidRPr="006207B4">
        <w:rPr>
          <w:rStyle w:val="CharPartNo"/>
        </w:rPr>
        <w:lastRenderedPageBreak/>
        <w:t>Part</w:t>
      </w:r>
      <w:r w:rsidR="006207B4">
        <w:rPr>
          <w:rStyle w:val="CharPartNo"/>
        </w:rPr>
        <w:t> </w:t>
      </w:r>
      <w:r w:rsidRPr="006207B4">
        <w:rPr>
          <w:rStyle w:val="CharPartNo"/>
        </w:rPr>
        <w:t>2</w:t>
      </w:r>
      <w:r w:rsidRPr="006207B4">
        <w:t>—</w:t>
      </w:r>
      <w:r w:rsidRPr="006207B4">
        <w:rPr>
          <w:rStyle w:val="CharPartText"/>
        </w:rPr>
        <w:t>Tonnage regulations and certificates</w:t>
      </w:r>
      <w:bookmarkEnd w:id="225"/>
    </w:p>
    <w:p w:rsidR="003F5880" w:rsidRPr="006207B4" w:rsidRDefault="003F5880" w:rsidP="00BF3DD9">
      <w:pPr>
        <w:pStyle w:val="Header"/>
      </w:pPr>
      <w:r w:rsidRPr="006207B4">
        <w:rPr>
          <w:rStyle w:val="CharDivNo"/>
        </w:rPr>
        <w:t xml:space="preserve"> </w:t>
      </w:r>
      <w:r w:rsidRPr="006207B4">
        <w:rPr>
          <w:rStyle w:val="CharDivText"/>
        </w:rPr>
        <w:t xml:space="preserve"> </w:t>
      </w:r>
    </w:p>
    <w:p w:rsidR="003F5880" w:rsidRPr="006207B4" w:rsidRDefault="00D85F2D" w:rsidP="00BF3DD9">
      <w:pPr>
        <w:pStyle w:val="ActHead5"/>
      </w:pPr>
      <w:bookmarkStart w:id="226" w:name="_Toc393721351"/>
      <w:r w:rsidRPr="006207B4">
        <w:rPr>
          <w:rStyle w:val="CharSectno"/>
        </w:rPr>
        <w:t>153</w:t>
      </w:r>
      <w:r w:rsidR="003F5880" w:rsidRPr="006207B4">
        <w:t xml:space="preserve">  Tonnage regulations</w:t>
      </w:r>
      <w:bookmarkEnd w:id="226"/>
    </w:p>
    <w:p w:rsidR="003F5880" w:rsidRPr="006207B4" w:rsidRDefault="003F5880" w:rsidP="00BF3DD9">
      <w:pPr>
        <w:pStyle w:val="subsection"/>
      </w:pPr>
      <w:r w:rsidRPr="006207B4">
        <w:tab/>
        <w:t>(1)</w:t>
      </w:r>
      <w:r w:rsidRPr="006207B4">
        <w:tab/>
        <w:t>The regulations may make provision:</w:t>
      </w:r>
    </w:p>
    <w:p w:rsidR="003F5880" w:rsidRPr="006207B4" w:rsidRDefault="003F5880" w:rsidP="00BF3DD9">
      <w:pPr>
        <w:pStyle w:val="paragraph"/>
      </w:pPr>
      <w:r w:rsidRPr="006207B4">
        <w:tab/>
        <w:t>(a)</w:t>
      </w:r>
      <w:r w:rsidRPr="006207B4">
        <w:tab/>
        <w:t>giving ef</w:t>
      </w:r>
      <w:r w:rsidR="00E23CE0" w:rsidRPr="006207B4">
        <w:t xml:space="preserve">fect to the Tonnage </w:t>
      </w:r>
      <w:r w:rsidRPr="006207B4">
        <w:t>Convention; and</w:t>
      </w:r>
    </w:p>
    <w:p w:rsidR="003F5880" w:rsidRPr="006207B4" w:rsidRDefault="003F5880" w:rsidP="00BF3DD9">
      <w:pPr>
        <w:pStyle w:val="paragraph"/>
      </w:pPr>
      <w:r w:rsidRPr="006207B4">
        <w:tab/>
        <w:t>(b)</w:t>
      </w:r>
      <w:r w:rsidRPr="006207B4">
        <w:tab/>
        <w:t>otherwise in relation to the tonnage of vessels.</w:t>
      </w:r>
    </w:p>
    <w:p w:rsidR="003F5880" w:rsidRPr="006207B4" w:rsidRDefault="003F5880" w:rsidP="00BF3DD9">
      <w:pPr>
        <w:pStyle w:val="subsection"/>
      </w:pPr>
      <w:r w:rsidRPr="006207B4">
        <w:tab/>
        <w:t>(2)</w:t>
      </w:r>
      <w:r w:rsidRPr="006207B4">
        <w:tab/>
        <w:t xml:space="preserve">Without limiting </w:t>
      </w:r>
      <w:r w:rsidR="006207B4">
        <w:t>subsection (</w:t>
      </w:r>
      <w:r w:rsidRPr="006207B4">
        <w:t xml:space="preserve">1), the regulations may make provision </w:t>
      </w:r>
      <w:r w:rsidR="00030FFF" w:rsidRPr="006207B4">
        <w:t>in relation to</w:t>
      </w:r>
      <w:r w:rsidRPr="006207B4">
        <w:t xml:space="preserve"> the following:</w:t>
      </w:r>
    </w:p>
    <w:p w:rsidR="003F5880" w:rsidRPr="006207B4" w:rsidRDefault="003F5880" w:rsidP="00BF3DD9">
      <w:pPr>
        <w:pStyle w:val="paragraph"/>
      </w:pPr>
      <w:r w:rsidRPr="006207B4">
        <w:tab/>
        <w:t>(a)</w:t>
      </w:r>
      <w:r w:rsidRPr="006207B4">
        <w:tab/>
      </w:r>
      <w:r w:rsidR="00596CE2" w:rsidRPr="006207B4">
        <w:t>issuing</w:t>
      </w:r>
      <w:r w:rsidRPr="006207B4">
        <w:t xml:space="preserve"> International Tonnage Certificates (1969);</w:t>
      </w:r>
    </w:p>
    <w:p w:rsidR="003F5880" w:rsidRPr="006207B4" w:rsidRDefault="003F5880" w:rsidP="00BF3DD9">
      <w:pPr>
        <w:pStyle w:val="paragraph"/>
      </w:pPr>
      <w:r w:rsidRPr="006207B4">
        <w:tab/>
        <w:t>(b)</w:t>
      </w:r>
      <w:r w:rsidRPr="006207B4">
        <w:tab/>
      </w:r>
      <w:r w:rsidR="00596CE2" w:rsidRPr="006207B4">
        <w:t>issuing</w:t>
      </w:r>
      <w:r w:rsidRPr="006207B4">
        <w:t xml:space="preserve"> other tonnage measurement certificates;</w:t>
      </w:r>
    </w:p>
    <w:p w:rsidR="003F5880" w:rsidRPr="006207B4" w:rsidRDefault="003F5880" w:rsidP="00BF3DD9">
      <w:pPr>
        <w:pStyle w:val="paragraph"/>
      </w:pPr>
      <w:r w:rsidRPr="006207B4">
        <w:tab/>
        <w:t>(c)</w:t>
      </w:r>
      <w:r w:rsidRPr="006207B4">
        <w:tab/>
        <w:t>assigning tonnages to vessels;</w:t>
      </w:r>
    </w:p>
    <w:p w:rsidR="005001C6" w:rsidRPr="006207B4" w:rsidRDefault="003F5880" w:rsidP="00BF3DD9">
      <w:pPr>
        <w:pStyle w:val="paragraph"/>
      </w:pPr>
      <w:r w:rsidRPr="006207B4">
        <w:tab/>
        <w:t>(d)</w:t>
      </w:r>
      <w:r w:rsidRPr="006207B4">
        <w:tab/>
      </w:r>
      <w:r w:rsidR="00596CE2" w:rsidRPr="006207B4">
        <w:t>measuring</w:t>
      </w:r>
      <w:r w:rsidRPr="006207B4">
        <w:t xml:space="preserve"> of tonnage of vessels.</w:t>
      </w:r>
    </w:p>
    <w:p w:rsidR="003F5880" w:rsidRPr="006207B4" w:rsidRDefault="00D85F2D" w:rsidP="00BF3DD9">
      <w:pPr>
        <w:pStyle w:val="ActHead5"/>
      </w:pPr>
      <w:bookmarkStart w:id="227" w:name="_Toc393721352"/>
      <w:r w:rsidRPr="006207B4">
        <w:rPr>
          <w:rStyle w:val="CharSectno"/>
        </w:rPr>
        <w:t>154</w:t>
      </w:r>
      <w:r w:rsidR="003F5880" w:rsidRPr="006207B4">
        <w:t xml:space="preserve">  Applications for tonnage certificates</w:t>
      </w:r>
      <w:bookmarkEnd w:id="227"/>
    </w:p>
    <w:p w:rsidR="003F5880" w:rsidRPr="006207B4" w:rsidRDefault="003F5880" w:rsidP="00BF3DD9">
      <w:pPr>
        <w:pStyle w:val="subsection"/>
      </w:pPr>
      <w:r w:rsidRPr="006207B4">
        <w:tab/>
        <w:t>(1)</w:t>
      </w:r>
      <w:r w:rsidRPr="006207B4">
        <w:tab/>
        <w:t xml:space="preserve">A person may apply </w:t>
      </w:r>
      <w:r w:rsidR="001E2135" w:rsidRPr="006207B4">
        <w:t xml:space="preserve">to an issuing body </w:t>
      </w:r>
      <w:r w:rsidRPr="006207B4">
        <w:t xml:space="preserve">for a tonnage certificate of a kind specified in the regulations </w:t>
      </w:r>
      <w:r w:rsidR="00177DB7" w:rsidRPr="006207B4">
        <w:t>for</w:t>
      </w:r>
      <w:r w:rsidRPr="006207B4">
        <w:t xml:space="preserve"> a vessel to which this Chapter applies.</w:t>
      </w:r>
    </w:p>
    <w:p w:rsidR="003F5880" w:rsidRPr="006207B4" w:rsidRDefault="003F5880" w:rsidP="00BF3DD9">
      <w:pPr>
        <w:pStyle w:val="subsection"/>
      </w:pPr>
      <w:r w:rsidRPr="006207B4">
        <w:tab/>
        <w:t>(2)</w:t>
      </w:r>
      <w:r w:rsidRPr="006207B4">
        <w:tab/>
        <w:t>The application must be in accordance with the regulations.</w:t>
      </w:r>
    </w:p>
    <w:p w:rsidR="003F5880" w:rsidRPr="006207B4" w:rsidRDefault="00D85F2D" w:rsidP="00BF3DD9">
      <w:pPr>
        <w:pStyle w:val="ActHead5"/>
      </w:pPr>
      <w:bookmarkStart w:id="228" w:name="_Toc393721353"/>
      <w:r w:rsidRPr="006207B4">
        <w:rPr>
          <w:rStyle w:val="CharSectno"/>
        </w:rPr>
        <w:t>155</w:t>
      </w:r>
      <w:r w:rsidR="003F5880" w:rsidRPr="006207B4">
        <w:t xml:space="preserve">  Issuing body to issue tonnage certificates</w:t>
      </w:r>
      <w:bookmarkEnd w:id="228"/>
    </w:p>
    <w:p w:rsidR="003F5880" w:rsidRPr="006207B4" w:rsidRDefault="003F5880" w:rsidP="00BF3DD9">
      <w:pPr>
        <w:pStyle w:val="subsection"/>
      </w:pPr>
      <w:r w:rsidRPr="006207B4">
        <w:tab/>
        <w:t>(1)</w:t>
      </w:r>
      <w:r w:rsidRPr="006207B4">
        <w:tab/>
        <w:t>An issuing body m</w:t>
      </w:r>
      <w:r w:rsidR="00886840" w:rsidRPr="006207B4">
        <w:t>ay</w:t>
      </w:r>
      <w:r w:rsidRPr="006207B4">
        <w:t xml:space="preserve"> issue a tonnage certificate </w:t>
      </w:r>
      <w:r w:rsidR="00177DB7" w:rsidRPr="006207B4">
        <w:t>for</w:t>
      </w:r>
      <w:r w:rsidRPr="006207B4">
        <w:t xml:space="preserve"> a vessel if:</w:t>
      </w:r>
    </w:p>
    <w:p w:rsidR="003F5880" w:rsidRPr="006207B4" w:rsidRDefault="003F5880" w:rsidP="00BF3DD9">
      <w:pPr>
        <w:pStyle w:val="paragraph"/>
      </w:pPr>
      <w:r w:rsidRPr="006207B4">
        <w:tab/>
        <w:t>(a)</w:t>
      </w:r>
      <w:r w:rsidRPr="006207B4">
        <w:tab/>
        <w:t xml:space="preserve">an application for the tonnage certificate has been made </w:t>
      </w:r>
      <w:r w:rsidR="00DF059C" w:rsidRPr="006207B4">
        <w:t xml:space="preserve">to the issuing body </w:t>
      </w:r>
      <w:r w:rsidRPr="006207B4">
        <w:t>under section</w:t>
      </w:r>
      <w:r w:rsidR="006207B4">
        <w:t> </w:t>
      </w:r>
      <w:r w:rsidR="00D85F2D" w:rsidRPr="006207B4">
        <w:t>154</w:t>
      </w:r>
      <w:r w:rsidRPr="006207B4">
        <w:t>; and</w:t>
      </w:r>
    </w:p>
    <w:p w:rsidR="003F5880" w:rsidRPr="006207B4" w:rsidRDefault="003F5880" w:rsidP="00BF3DD9">
      <w:pPr>
        <w:pStyle w:val="paragraph"/>
      </w:pPr>
      <w:r w:rsidRPr="006207B4">
        <w:tab/>
        <w:t>(b)</w:t>
      </w:r>
      <w:r w:rsidRPr="006207B4">
        <w:tab/>
        <w:t>the issuing body is satisfied that the criteria prescribed by the regulations in relation to the issue of the tonnage certificate</w:t>
      </w:r>
      <w:r w:rsidR="00596CE2" w:rsidRPr="006207B4">
        <w:t xml:space="preserve"> are met</w:t>
      </w:r>
      <w:r w:rsidRPr="006207B4">
        <w:t>.</w:t>
      </w:r>
    </w:p>
    <w:p w:rsidR="003F5880" w:rsidRPr="006207B4" w:rsidRDefault="003F5880" w:rsidP="00BF3DD9">
      <w:pPr>
        <w:pStyle w:val="subsection"/>
      </w:pPr>
      <w:r w:rsidRPr="006207B4">
        <w:tab/>
        <w:t>(2)</w:t>
      </w:r>
      <w:r w:rsidRPr="006207B4">
        <w:tab/>
        <w:t>A tonnage certificate is subject to:</w:t>
      </w:r>
    </w:p>
    <w:p w:rsidR="003F5880" w:rsidRPr="006207B4" w:rsidRDefault="00FD310B" w:rsidP="00BF3DD9">
      <w:pPr>
        <w:pStyle w:val="paragraph"/>
      </w:pPr>
      <w:r w:rsidRPr="006207B4">
        <w:tab/>
        <w:t>(a)</w:t>
      </w:r>
      <w:r w:rsidR="003F5880" w:rsidRPr="006207B4">
        <w:tab/>
        <w:t>the conditions (if any) prescribed by the regulations; and</w:t>
      </w:r>
    </w:p>
    <w:p w:rsidR="003F5880" w:rsidRPr="006207B4" w:rsidRDefault="003F5880" w:rsidP="00BF3DD9">
      <w:pPr>
        <w:pStyle w:val="paragraph"/>
      </w:pPr>
      <w:r w:rsidRPr="006207B4">
        <w:tab/>
        <w:t>(b)</w:t>
      </w:r>
      <w:r w:rsidRPr="006207B4">
        <w:tab/>
        <w:t>the conditions (if any) imposed by the issuing body.</w:t>
      </w:r>
    </w:p>
    <w:p w:rsidR="003F5880" w:rsidRPr="006207B4" w:rsidRDefault="00D85F2D" w:rsidP="00BF3DD9">
      <w:pPr>
        <w:pStyle w:val="ActHead5"/>
      </w:pPr>
      <w:bookmarkStart w:id="229" w:name="_Toc393721354"/>
      <w:r w:rsidRPr="006207B4">
        <w:rPr>
          <w:rStyle w:val="CharSectno"/>
        </w:rPr>
        <w:lastRenderedPageBreak/>
        <w:t>156</w:t>
      </w:r>
      <w:r w:rsidR="003F5880" w:rsidRPr="006207B4">
        <w:t xml:space="preserve">  Issuing body may vary tonnage certificates</w:t>
      </w:r>
      <w:bookmarkEnd w:id="229"/>
    </w:p>
    <w:p w:rsidR="003F5880" w:rsidRPr="006207B4" w:rsidRDefault="003F5880" w:rsidP="00BF3DD9">
      <w:pPr>
        <w:pStyle w:val="subsection"/>
      </w:pPr>
      <w:r w:rsidRPr="006207B4">
        <w:tab/>
        <w:t>(1)</w:t>
      </w:r>
      <w:r w:rsidRPr="006207B4">
        <w:tab/>
        <w:t>An issuing body may vary a tonnage certificate under this section if the issuing body is satisfied that the criteria prescribed by the regulations in relation to the variation of the certificate</w:t>
      </w:r>
      <w:r w:rsidR="00596CE2" w:rsidRPr="006207B4">
        <w:t xml:space="preserve"> are met</w:t>
      </w:r>
      <w:r w:rsidRPr="006207B4">
        <w:t>.</w:t>
      </w:r>
    </w:p>
    <w:p w:rsidR="003F5880" w:rsidRPr="006207B4" w:rsidRDefault="003F5880" w:rsidP="00BF3DD9">
      <w:pPr>
        <w:pStyle w:val="subsection"/>
      </w:pPr>
      <w:r w:rsidRPr="006207B4">
        <w:tab/>
        <w:t>(2)</w:t>
      </w:r>
      <w:r w:rsidRPr="006207B4">
        <w:tab/>
        <w:t xml:space="preserve">Without limiting </w:t>
      </w:r>
      <w:r w:rsidR="006207B4">
        <w:t>subsection (</w:t>
      </w:r>
      <w:r w:rsidRPr="006207B4">
        <w:t>1), an issuing body may vary a tonnage certificate to impose, vary or remove a condition on the certificate.</w:t>
      </w:r>
    </w:p>
    <w:p w:rsidR="003F5880" w:rsidRPr="006207B4" w:rsidRDefault="00D85F2D" w:rsidP="00BF3DD9">
      <w:pPr>
        <w:pStyle w:val="ActHead5"/>
      </w:pPr>
      <w:bookmarkStart w:id="230" w:name="_Toc393721355"/>
      <w:r w:rsidRPr="006207B4">
        <w:rPr>
          <w:rStyle w:val="CharSectno"/>
        </w:rPr>
        <w:t>157</w:t>
      </w:r>
      <w:r w:rsidR="003F5880" w:rsidRPr="006207B4">
        <w:t xml:space="preserve">  Revocation of tonnage certificates</w:t>
      </w:r>
      <w:bookmarkEnd w:id="230"/>
    </w:p>
    <w:p w:rsidR="003F5880" w:rsidRPr="006207B4" w:rsidRDefault="003F5880" w:rsidP="00BF3DD9">
      <w:pPr>
        <w:pStyle w:val="subsection"/>
      </w:pPr>
      <w:r w:rsidRPr="006207B4">
        <w:tab/>
      </w:r>
      <w:r w:rsidRPr="006207B4">
        <w:tab/>
        <w:t>An issuing body may revoke a tonnage certificate if the issuing body is satisfied that the criteria prescribed by the regulations are met in relation to the revocation of the certificate.</w:t>
      </w:r>
    </w:p>
    <w:p w:rsidR="003F5880" w:rsidRPr="006207B4" w:rsidRDefault="003F5880" w:rsidP="00CE6F45">
      <w:pPr>
        <w:pStyle w:val="ActHead2"/>
        <w:pageBreakBefore/>
        <w:rPr>
          <w:b w:val="0"/>
          <w:kern w:val="0"/>
          <w:sz w:val="16"/>
        </w:rPr>
      </w:pPr>
      <w:bookmarkStart w:id="231" w:name="_Toc393721356"/>
      <w:r w:rsidRPr="006207B4">
        <w:rPr>
          <w:rStyle w:val="CharPartNo"/>
        </w:rPr>
        <w:lastRenderedPageBreak/>
        <w:t>Part</w:t>
      </w:r>
      <w:r w:rsidR="006207B4">
        <w:rPr>
          <w:rStyle w:val="CharPartNo"/>
        </w:rPr>
        <w:t> </w:t>
      </w:r>
      <w:r w:rsidRPr="006207B4">
        <w:rPr>
          <w:rStyle w:val="CharPartNo"/>
        </w:rPr>
        <w:t>3</w:t>
      </w:r>
      <w:r w:rsidRPr="006207B4">
        <w:t>—</w:t>
      </w:r>
      <w:r w:rsidRPr="006207B4">
        <w:rPr>
          <w:rStyle w:val="CharPartText"/>
        </w:rPr>
        <w:t>Additional provisions relating to non</w:t>
      </w:r>
      <w:r w:rsidR="006207B4">
        <w:rPr>
          <w:rStyle w:val="CharPartText"/>
        </w:rPr>
        <w:noBreakHyphen/>
      </w:r>
      <w:r w:rsidRPr="006207B4">
        <w:rPr>
          <w:rStyle w:val="CharPartText"/>
        </w:rPr>
        <w:t>Tonnage Convention vessels</w:t>
      </w:r>
      <w:bookmarkEnd w:id="231"/>
    </w:p>
    <w:p w:rsidR="00C45958" w:rsidRPr="006207B4" w:rsidRDefault="00C45958" w:rsidP="00BF3DD9">
      <w:pPr>
        <w:pStyle w:val="Header"/>
      </w:pPr>
      <w:r w:rsidRPr="006207B4">
        <w:rPr>
          <w:rStyle w:val="CharDivNo"/>
        </w:rPr>
        <w:t xml:space="preserve"> </w:t>
      </w:r>
      <w:r w:rsidRPr="006207B4">
        <w:rPr>
          <w:rStyle w:val="CharDivText"/>
        </w:rPr>
        <w:t xml:space="preserve"> </w:t>
      </w:r>
    </w:p>
    <w:p w:rsidR="003F5880" w:rsidRPr="006207B4" w:rsidRDefault="00D85F2D" w:rsidP="00BF3DD9">
      <w:pPr>
        <w:pStyle w:val="ActHead5"/>
      </w:pPr>
      <w:bookmarkStart w:id="232" w:name="_Toc393721357"/>
      <w:r w:rsidRPr="006207B4">
        <w:rPr>
          <w:rStyle w:val="CharSectno"/>
        </w:rPr>
        <w:t>158</w:t>
      </w:r>
      <w:r w:rsidR="003F5880" w:rsidRPr="006207B4">
        <w:t xml:space="preserve">  Register tonnage of non</w:t>
      </w:r>
      <w:r w:rsidR="006207B4">
        <w:noBreakHyphen/>
      </w:r>
      <w:r w:rsidR="003F5880" w:rsidRPr="006207B4">
        <w:t xml:space="preserve">Tonnage Convention vessels </w:t>
      </w:r>
      <w:r w:rsidR="00B81E58" w:rsidRPr="006207B4">
        <w:t>that are registered</w:t>
      </w:r>
      <w:bookmarkEnd w:id="232"/>
    </w:p>
    <w:p w:rsidR="00B81E58" w:rsidRPr="006207B4" w:rsidRDefault="00B81E58" w:rsidP="00BF3DD9">
      <w:pPr>
        <w:pStyle w:val="SubsectionHead"/>
      </w:pPr>
      <w:r w:rsidRPr="006207B4">
        <w:t>Register tonnage of vessel registered in prescribed country</w:t>
      </w:r>
    </w:p>
    <w:p w:rsidR="003F5880" w:rsidRPr="006207B4" w:rsidRDefault="003F5880" w:rsidP="00BF3DD9">
      <w:pPr>
        <w:pStyle w:val="subsection"/>
      </w:pPr>
      <w:r w:rsidRPr="006207B4">
        <w:tab/>
        <w:t>(1)</w:t>
      </w:r>
      <w:r w:rsidRPr="006207B4">
        <w:tab/>
        <w:t>The register tonnage specified in the certificate of registry of a non</w:t>
      </w:r>
      <w:r w:rsidR="006207B4">
        <w:noBreakHyphen/>
      </w:r>
      <w:r w:rsidRPr="006207B4">
        <w:t>Tonnage Convention v</w:t>
      </w:r>
      <w:r w:rsidR="007F2589" w:rsidRPr="006207B4">
        <w:t>essel registered in a</w:t>
      </w:r>
      <w:r w:rsidRPr="006207B4">
        <w:t xml:space="preserve"> country </w:t>
      </w:r>
      <w:r w:rsidR="007F2589" w:rsidRPr="006207B4">
        <w:t xml:space="preserve">prescribed by the regulations </w:t>
      </w:r>
      <w:r w:rsidRPr="006207B4">
        <w:t>is taken, for the purposes of this Act, to be the register tonnage of the vessel.</w:t>
      </w:r>
    </w:p>
    <w:p w:rsidR="00B81E58" w:rsidRPr="006207B4" w:rsidRDefault="00B81E58" w:rsidP="00BF3DD9">
      <w:pPr>
        <w:pStyle w:val="SubsectionHead"/>
      </w:pPr>
      <w:r w:rsidRPr="006207B4">
        <w:t>Register tonnage of vessel registered in a country other than a prescribed country</w:t>
      </w:r>
    </w:p>
    <w:p w:rsidR="003F5880" w:rsidRPr="006207B4" w:rsidRDefault="003F5880" w:rsidP="00BF3DD9">
      <w:pPr>
        <w:pStyle w:val="subsection"/>
      </w:pPr>
      <w:r w:rsidRPr="006207B4">
        <w:tab/>
        <w:t>(2)</w:t>
      </w:r>
      <w:r w:rsidRPr="006207B4">
        <w:tab/>
        <w:t>The register tonnage of a non</w:t>
      </w:r>
      <w:r w:rsidR="006207B4">
        <w:noBreakHyphen/>
      </w:r>
      <w:r w:rsidRPr="006207B4">
        <w:t>Tonnag</w:t>
      </w:r>
      <w:r w:rsidR="005001C6" w:rsidRPr="006207B4">
        <w:t>e Convention vessel that is reg</w:t>
      </w:r>
      <w:r w:rsidRPr="006207B4">
        <w:t xml:space="preserve">istered in a </w:t>
      </w:r>
      <w:r w:rsidR="00B81E58" w:rsidRPr="006207B4">
        <w:t xml:space="preserve">country that is not a </w:t>
      </w:r>
      <w:r w:rsidR="007F2589" w:rsidRPr="006207B4">
        <w:t>country prescribed by the regulations</w:t>
      </w:r>
      <w:r w:rsidR="005001C6" w:rsidRPr="006207B4">
        <w:t xml:space="preserve"> is </w:t>
      </w:r>
      <w:r w:rsidRPr="006207B4">
        <w:t xml:space="preserve">taken, for the purposes of this Act, to be the register tonnage of the vessel determined in accordance </w:t>
      </w:r>
      <w:r w:rsidR="005E79D9" w:rsidRPr="006207B4">
        <w:t>with the regulations.</w:t>
      </w:r>
    </w:p>
    <w:p w:rsidR="003F5880" w:rsidRPr="006207B4" w:rsidRDefault="00D85F2D" w:rsidP="00BF3DD9">
      <w:pPr>
        <w:pStyle w:val="ActHead5"/>
      </w:pPr>
      <w:bookmarkStart w:id="233" w:name="_Toc393721358"/>
      <w:r w:rsidRPr="006207B4">
        <w:rPr>
          <w:rStyle w:val="CharSectno"/>
        </w:rPr>
        <w:t>159</w:t>
      </w:r>
      <w:r w:rsidR="003F5880" w:rsidRPr="006207B4">
        <w:t xml:space="preserve">  Tonnage of non</w:t>
      </w:r>
      <w:r w:rsidR="006207B4">
        <w:noBreakHyphen/>
      </w:r>
      <w:r w:rsidR="003F5880" w:rsidRPr="006207B4">
        <w:t>Tonnage Convention vessels to be measured in certain cases</w:t>
      </w:r>
      <w:bookmarkEnd w:id="233"/>
    </w:p>
    <w:p w:rsidR="003F5880" w:rsidRPr="006207B4" w:rsidRDefault="003F5880" w:rsidP="00BF3DD9">
      <w:pPr>
        <w:pStyle w:val="subsection"/>
      </w:pPr>
      <w:r w:rsidRPr="006207B4">
        <w:tab/>
      </w:r>
      <w:r w:rsidRPr="006207B4">
        <w:tab/>
        <w:t>If:</w:t>
      </w:r>
    </w:p>
    <w:p w:rsidR="003F5880" w:rsidRPr="006207B4" w:rsidRDefault="003F5880" w:rsidP="00BF3DD9">
      <w:pPr>
        <w:pStyle w:val="paragraph"/>
      </w:pPr>
      <w:r w:rsidRPr="006207B4">
        <w:tab/>
        <w:t>(a)</w:t>
      </w:r>
      <w:r w:rsidRPr="006207B4">
        <w:tab/>
        <w:t>an unregistered non</w:t>
      </w:r>
      <w:r w:rsidR="006207B4">
        <w:noBreakHyphen/>
      </w:r>
      <w:r w:rsidRPr="006207B4">
        <w:t xml:space="preserve">Tonnage Convention vessel enters </w:t>
      </w:r>
      <w:r w:rsidR="003E763C" w:rsidRPr="006207B4">
        <w:t>an Australian port</w:t>
      </w:r>
      <w:r w:rsidRPr="006207B4">
        <w:t>; or</w:t>
      </w:r>
    </w:p>
    <w:p w:rsidR="003F5880" w:rsidRPr="006207B4" w:rsidRDefault="003F5880" w:rsidP="00BF3DD9">
      <w:pPr>
        <w:pStyle w:val="paragraph"/>
      </w:pPr>
      <w:r w:rsidRPr="006207B4">
        <w:tab/>
        <w:t>(b)</w:t>
      </w:r>
      <w:r w:rsidRPr="006207B4">
        <w:tab/>
        <w:t>a dispute arises as to the tonnage of a non</w:t>
      </w:r>
      <w:r w:rsidR="006207B4">
        <w:noBreakHyphen/>
      </w:r>
      <w:r w:rsidRPr="006207B4">
        <w:t>Tonnage Convention vessel;</w:t>
      </w:r>
    </w:p>
    <w:p w:rsidR="003F5880" w:rsidRPr="006207B4" w:rsidRDefault="003F5880" w:rsidP="00BF3DD9">
      <w:pPr>
        <w:pStyle w:val="subsection2"/>
      </w:pPr>
      <w:r w:rsidRPr="006207B4">
        <w:t xml:space="preserve">the tonnage of the vessel is to be measured </w:t>
      </w:r>
      <w:r w:rsidR="00D0765D" w:rsidRPr="006207B4">
        <w:t>in accordance with</w:t>
      </w:r>
      <w:r w:rsidRPr="006207B4">
        <w:t xml:space="preserve"> the regulations.</w:t>
      </w:r>
    </w:p>
    <w:p w:rsidR="003F5880" w:rsidRPr="006207B4" w:rsidRDefault="00D85F2D" w:rsidP="00BF3DD9">
      <w:pPr>
        <w:pStyle w:val="ActHead5"/>
      </w:pPr>
      <w:bookmarkStart w:id="234" w:name="_Toc393721359"/>
      <w:r w:rsidRPr="006207B4">
        <w:rPr>
          <w:rStyle w:val="CharSectno"/>
        </w:rPr>
        <w:lastRenderedPageBreak/>
        <w:t>160</w:t>
      </w:r>
      <w:r w:rsidR="003F5880" w:rsidRPr="006207B4">
        <w:t xml:space="preserve">  Assignment of other tonnages to non</w:t>
      </w:r>
      <w:r w:rsidR="006207B4">
        <w:noBreakHyphen/>
      </w:r>
      <w:r w:rsidR="003F5880" w:rsidRPr="006207B4">
        <w:t>Tonnage Convention vessels</w:t>
      </w:r>
      <w:bookmarkEnd w:id="234"/>
    </w:p>
    <w:p w:rsidR="00B91D88" w:rsidRPr="006207B4" w:rsidRDefault="00B91D88" w:rsidP="00BF3DD9">
      <w:pPr>
        <w:pStyle w:val="subsection"/>
      </w:pPr>
      <w:r w:rsidRPr="006207B4">
        <w:tab/>
        <w:t>(1)</w:t>
      </w:r>
      <w:r w:rsidRPr="006207B4">
        <w:tab/>
        <w:t>T</w:t>
      </w:r>
      <w:r w:rsidR="003F5880" w:rsidRPr="006207B4">
        <w:t>he regulati</w:t>
      </w:r>
      <w:r w:rsidRPr="006207B4">
        <w:t xml:space="preserve">ons may assign to </w:t>
      </w:r>
      <w:r w:rsidR="003F5880" w:rsidRPr="006207B4">
        <w:t>a non</w:t>
      </w:r>
      <w:r w:rsidR="006207B4">
        <w:noBreakHyphen/>
      </w:r>
      <w:r w:rsidR="003F5880" w:rsidRPr="006207B4">
        <w:t xml:space="preserve">Tonnage Convention vessel a gross tonnage and a register tonnage, instead of the gross tonnage and register tonnage ascertained in relation to the vessel in accordance with the other </w:t>
      </w:r>
      <w:r w:rsidRPr="006207B4">
        <w:t>provisions of those regulations.</w:t>
      </w:r>
    </w:p>
    <w:p w:rsidR="003F5880" w:rsidRPr="006207B4" w:rsidRDefault="00B91D88" w:rsidP="00BF3DD9">
      <w:pPr>
        <w:pStyle w:val="subsection"/>
      </w:pPr>
      <w:r w:rsidRPr="006207B4">
        <w:tab/>
        <w:t>(2)</w:t>
      </w:r>
      <w:r w:rsidRPr="006207B4">
        <w:tab/>
        <w:t>If the regulations assign to a non</w:t>
      </w:r>
      <w:r w:rsidR="006207B4">
        <w:noBreakHyphen/>
      </w:r>
      <w:r w:rsidRPr="006207B4">
        <w:t>Tonnage Convention vessel a gross tonnage and a register tonnage</w:t>
      </w:r>
      <w:r w:rsidR="003F5880" w:rsidRPr="006207B4">
        <w:t xml:space="preserve"> </w:t>
      </w:r>
      <w:r w:rsidRPr="006207B4">
        <w:t xml:space="preserve">as mentioned in </w:t>
      </w:r>
      <w:r w:rsidR="006207B4">
        <w:t>subsection (</w:t>
      </w:r>
      <w:r w:rsidRPr="006207B4">
        <w:t xml:space="preserve">1), </w:t>
      </w:r>
      <w:r w:rsidR="003F5880" w:rsidRPr="006207B4">
        <w:t>this Act applies in relation to the vessel as if:</w:t>
      </w:r>
    </w:p>
    <w:p w:rsidR="003F5880" w:rsidRPr="006207B4" w:rsidRDefault="00B91D88" w:rsidP="00BF3DD9">
      <w:pPr>
        <w:pStyle w:val="paragraph"/>
      </w:pPr>
      <w:r w:rsidRPr="006207B4">
        <w:tab/>
        <w:t>(a)</w:t>
      </w:r>
      <w:r w:rsidRPr="006207B4">
        <w:tab/>
        <w:t>references in this Act</w:t>
      </w:r>
      <w:r w:rsidR="003F5880" w:rsidRPr="006207B4">
        <w:t xml:space="preserve"> to gross tonnage were references to the gross tonnage so assigned; and</w:t>
      </w:r>
    </w:p>
    <w:p w:rsidR="003F5880" w:rsidRPr="006207B4" w:rsidRDefault="00B91D88" w:rsidP="00BF3DD9">
      <w:pPr>
        <w:pStyle w:val="paragraph"/>
      </w:pPr>
      <w:r w:rsidRPr="006207B4">
        <w:tab/>
        <w:t>(b)</w:t>
      </w:r>
      <w:r w:rsidRPr="006207B4">
        <w:tab/>
        <w:t xml:space="preserve">references in this Act </w:t>
      </w:r>
      <w:r w:rsidR="003F5880" w:rsidRPr="006207B4">
        <w:t>to register tonnage were references to the register t</w:t>
      </w:r>
      <w:r w:rsidRPr="006207B4">
        <w:t>onnage so assigned.</w:t>
      </w:r>
    </w:p>
    <w:p w:rsidR="00290E9C" w:rsidRPr="006207B4" w:rsidRDefault="000736D5" w:rsidP="00CE6F45">
      <w:pPr>
        <w:pStyle w:val="ActHead1"/>
        <w:pageBreakBefore/>
      </w:pPr>
      <w:bookmarkStart w:id="235" w:name="_Toc393721360"/>
      <w:r w:rsidRPr="006207B4">
        <w:rPr>
          <w:rStyle w:val="CharChapNo"/>
        </w:rPr>
        <w:lastRenderedPageBreak/>
        <w:t>Chapter</w:t>
      </w:r>
      <w:r w:rsidR="006207B4">
        <w:rPr>
          <w:rStyle w:val="CharChapNo"/>
        </w:rPr>
        <w:t> </w:t>
      </w:r>
      <w:r w:rsidRPr="006207B4">
        <w:rPr>
          <w:rStyle w:val="CharChapNo"/>
        </w:rPr>
        <w:t>6</w:t>
      </w:r>
      <w:r w:rsidR="00290E9C" w:rsidRPr="006207B4">
        <w:t>—</w:t>
      </w:r>
      <w:r w:rsidR="0019606B" w:rsidRPr="006207B4">
        <w:rPr>
          <w:rStyle w:val="CharChapText"/>
        </w:rPr>
        <w:t>S</w:t>
      </w:r>
      <w:r w:rsidR="00C63043" w:rsidRPr="006207B4">
        <w:rPr>
          <w:rStyle w:val="CharChapText"/>
        </w:rPr>
        <w:t>afe</w:t>
      </w:r>
      <w:r w:rsidR="00E63F3B" w:rsidRPr="006207B4">
        <w:rPr>
          <w:rStyle w:val="CharChapText"/>
        </w:rPr>
        <w:t>ty</w:t>
      </w:r>
      <w:r w:rsidR="00DF55AC" w:rsidRPr="006207B4">
        <w:rPr>
          <w:rStyle w:val="CharChapText"/>
        </w:rPr>
        <w:t xml:space="preserve"> of</w:t>
      </w:r>
      <w:r w:rsidR="00C63043" w:rsidRPr="006207B4">
        <w:rPr>
          <w:rStyle w:val="CharChapText"/>
        </w:rPr>
        <w:t xml:space="preserve"> </w:t>
      </w:r>
      <w:r w:rsidR="00290E9C" w:rsidRPr="006207B4">
        <w:rPr>
          <w:rStyle w:val="CharChapText"/>
        </w:rPr>
        <w:t>navigation</w:t>
      </w:r>
      <w:bookmarkEnd w:id="235"/>
    </w:p>
    <w:p w:rsidR="00935F6B" w:rsidRPr="006207B4" w:rsidRDefault="00935F6B" w:rsidP="00BF3DD9">
      <w:pPr>
        <w:pStyle w:val="ActHead2"/>
      </w:pPr>
      <w:bookmarkStart w:id="236" w:name="_Toc393721361"/>
      <w:r w:rsidRPr="006207B4">
        <w:rPr>
          <w:rStyle w:val="CharPartNo"/>
        </w:rPr>
        <w:t>Part</w:t>
      </w:r>
      <w:r w:rsidR="006207B4">
        <w:rPr>
          <w:rStyle w:val="CharPartNo"/>
        </w:rPr>
        <w:t> </w:t>
      </w:r>
      <w:r w:rsidRPr="006207B4">
        <w:rPr>
          <w:rStyle w:val="CharPartNo"/>
        </w:rPr>
        <w:t>1</w:t>
      </w:r>
      <w:r w:rsidRPr="006207B4">
        <w:t>—</w:t>
      </w:r>
      <w:r w:rsidRPr="006207B4">
        <w:rPr>
          <w:rStyle w:val="CharPartText"/>
        </w:rPr>
        <w:t>Preliminary</w:t>
      </w:r>
      <w:bookmarkEnd w:id="236"/>
    </w:p>
    <w:p w:rsidR="00935F6B" w:rsidRPr="006207B4" w:rsidRDefault="00935F6B" w:rsidP="00BF3DD9">
      <w:pPr>
        <w:pStyle w:val="Header"/>
      </w:pPr>
      <w:r w:rsidRPr="006207B4">
        <w:rPr>
          <w:rStyle w:val="CharDivNo"/>
        </w:rPr>
        <w:t xml:space="preserve"> </w:t>
      </w:r>
      <w:r w:rsidRPr="006207B4">
        <w:rPr>
          <w:rStyle w:val="CharDivText"/>
        </w:rPr>
        <w:t xml:space="preserve"> </w:t>
      </w:r>
    </w:p>
    <w:p w:rsidR="00862948" w:rsidRPr="006207B4" w:rsidRDefault="00D85F2D" w:rsidP="00BF3DD9">
      <w:pPr>
        <w:pStyle w:val="ActHead5"/>
      </w:pPr>
      <w:bookmarkStart w:id="237" w:name="_Toc393721362"/>
      <w:r w:rsidRPr="006207B4">
        <w:rPr>
          <w:rStyle w:val="CharSectno"/>
        </w:rPr>
        <w:t>161</w:t>
      </w:r>
      <w:r w:rsidR="00862948" w:rsidRPr="006207B4">
        <w:t xml:space="preserve">  </w:t>
      </w:r>
      <w:r w:rsidR="00C97862" w:rsidRPr="006207B4">
        <w:t>Simplified outline of</w:t>
      </w:r>
      <w:r w:rsidR="00862948" w:rsidRPr="006207B4">
        <w:t xml:space="preserve"> this Chapter</w:t>
      </w:r>
      <w:bookmarkEnd w:id="237"/>
    </w:p>
    <w:p w:rsidR="00862948" w:rsidRPr="006207B4" w:rsidRDefault="00862948" w:rsidP="00BF3DD9">
      <w:pPr>
        <w:pStyle w:val="subsection"/>
      </w:pPr>
      <w:r w:rsidRPr="006207B4">
        <w:tab/>
        <w:t>(1)</w:t>
      </w:r>
      <w:r w:rsidRPr="006207B4">
        <w:tab/>
        <w:t>This Chapter deals with the safety of navigation.</w:t>
      </w:r>
    </w:p>
    <w:p w:rsidR="00862948" w:rsidRPr="006207B4" w:rsidRDefault="00862948" w:rsidP="00BF3DD9">
      <w:pPr>
        <w:pStyle w:val="subsection"/>
      </w:pPr>
      <w:r w:rsidRPr="006207B4">
        <w:tab/>
        <w:t>(2)</w:t>
      </w:r>
      <w:r w:rsidRPr="006207B4">
        <w:tab/>
        <w:t>Part</w:t>
      </w:r>
      <w:r w:rsidR="006207B4">
        <w:t> </w:t>
      </w:r>
      <w:r w:rsidR="00DF059C" w:rsidRPr="006207B4">
        <w:t xml:space="preserve">2 deals with pilotage for certain </w:t>
      </w:r>
      <w:r w:rsidR="007C0DB5" w:rsidRPr="006207B4">
        <w:t>vessels. I</w:t>
      </w:r>
      <w:r w:rsidR="00DF059C" w:rsidRPr="006207B4">
        <w:t xml:space="preserve">t </w:t>
      </w:r>
      <w:r w:rsidRPr="006207B4">
        <w:t>includes provisions relating to</w:t>
      </w:r>
      <w:r w:rsidR="00DF059C" w:rsidRPr="006207B4">
        <w:t xml:space="preserve"> the following</w:t>
      </w:r>
      <w:r w:rsidRPr="006207B4">
        <w:t>:</w:t>
      </w:r>
    </w:p>
    <w:p w:rsidR="00862948" w:rsidRPr="006207B4" w:rsidRDefault="00D653E2" w:rsidP="00BF3DD9">
      <w:pPr>
        <w:pStyle w:val="paragraph"/>
      </w:pPr>
      <w:r w:rsidRPr="006207B4">
        <w:tab/>
        <w:t>(a)</w:t>
      </w:r>
      <w:r w:rsidRPr="006207B4">
        <w:tab/>
      </w:r>
      <w:r w:rsidR="00862948" w:rsidRPr="006207B4">
        <w:t xml:space="preserve">establishing the </w:t>
      </w:r>
      <w:r w:rsidR="007C0DB5" w:rsidRPr="006207B4">
        <w:t>requirements for</w:t>
      </w:r>
      <w:r w:rsidR="00862948" w:rsidRPr="006207B4">
        <w:t xml:space="preserve"> compulsory pilotage and a proce</w:t>
      </w:r>
      <w:r w:rsidR="00DF059C" w:rsidRPr="006207B4">
        <w:t>dure for seeking exemptions</w:t>
      </w:r>
      <w:r w:rsidR="002B4A11" w:rsidRPr="006207B4">
        <w:t xml:space="preserve"> from the requirements</w:t>
      </w:r>
      <w:r w:rsidR="00DF059C" w:rsidRPr="006207B4">
        <w:t>;</w:t>
      </w:r>
    </w:p>
    <w:p w:rsidR="00DF55AC" w:rsidRPr="006207B4" w:rsidRDefault="00D653E2" w:rsidP="00BF3DD9">
      <w:pPr>
        <w:pStyle w:val="paragraph"/>
      </w:pPr>
      <w:r w:rsidRPr="006207B4">
        <w:tab/>
        <w:t>(b)</w:t>
      </w:r>
      <w:r w:rsidRPr="006207B4">
        <w:tab/>
      </w:r>
      <w:r w:rsidR="00DF55AC" w:rsidRPr="006207B4">
        <w:t>providing for the issue of licences;</w:t>
      </w:r>
    </w:p>
    <w:p w:rsidR="00862948" w:rsidRPr="006207B4" w:rsidRDefault="00D653E2" w:rsidP="00BF3DD9">
      <w:pPr>
        <w:pStyle w:val="paragraph"/>
      </w:pPr>
      <w:r w:rsidRPr="006207B4">
        <w:tab/>
        <w:t>(c)</w:t>
      </w:r>
      <w:r w:rsidRPr="006207B4">
        <w:tab/>
      </w:r>
      <w:r w:rsidR="00862948" w:rsidRPr="006207B4">
        <w:t>providing for pilots to issue certificates as evidence of th</w:t>
      </w:r>
      <w:r w:rsidR="005E79D9" w:rsidRPr="006207B4">
        <w:t>e provision of pilotage</w:t>
      </w:r>
      <w:r w:rsidR="00DF059C" w:rsidRPr="006207B4">
        <w:t>;</w:t>
      </w:r>
    </w:p>
    <w:p w:rsidR="005E79D9" w:rsidRPr="006207B4" w:rsidRDefault="00D653E2" w:rsidP="00BF3DD9">
      <w:pPr>
        <w:pStyle w:val="paragraph"/>
      </w:pPr>
      <w:r w:rsidRPr="006207B4">
        <w:tab/>
        <w:t>(d)</w:t>
      </w:r>
      <w:r w:rsidRPr="006207B4">
        <w:tab/>
      </w:r>
      <w:r w:rsidR="005E79D9" w:rsidRPr="006207B4">
        <w:t>the approval and d</w:t>
      </w:r>
      <w:r w:rsidR="00DF059C" w:rsidRPr="006207B4">
        <w:t>uties of pilotage providers;</w:t>
      </w:r>
    </w:p>
    <w:p w:rsidR="00862948" w:rsidRPr="006207B4" w:rsidRDefault="00D653E2" w:rsidP="00BF3DD9">
      <w:pPr>
        <w:pStyle w:val="paragraph"/>
      </w:pPr>
      <w:r w:rsidRPr="006207B4">
        <w:tab/>
        <w:t>(e)</w:t>
      </w:r>
      <w:r w:rsidRPr="006207B4">
        <w:tab/>
      </w:r>
      <w:r w:rsidR="00862948" w:rsidRPr="006207B4">
        <w:t xml:space="preserve">establishing offences </w:t>
      </w:r>
      <w:r w:rsidR="00E2641B" w:rsidRPr="006207B4">
        <w:t xml:space="preserve">and civil penalties </w:t>
      </w:r>
      <w:r w:rsidR="007C0DB5" w:rsidRPr="006207B4">
        <w:t xml:space="preserve">for </w:t>
      </w:r>
      <w:r w:rsidR="00862948" w:rsidRPr="006207B4">
        <w:t>navigati</w:t>
      </w:r>
      <w:r w:rsidR="00DF059C" w:rsidRPr="006207B4">
        <w:t>on without a licensed pilot,</w:t>
      </w:r>
      <w:r w:rsidR="00862948" w:rsidRPr="006207B4">
        <w:t xml:space="preserve"> failure to comply with exemption conditions and false represe</w:t>
      </w:r>
      <w:r w:rsidR="00DF059C" w:rsidRPr="006207B4">
        <w:t>ntation as a licensed pilot;</w:t>
      </w:r>
    </w:p>
    <w:p w:rsidR="00862948" w:rsidRPr="006207B4" w:rsidRDefault="00D653E2" w:rsidP="00BF3DD9">
      <w:pPr>
        <w:pStyle w:val="paragraph"/>
      </w:pPr>
      <w:r w:rsidRPr="006207B4">
        <w:tab/>
        <w:t>(f)</w:t>
      </w:r>
      <w:r w:rsidRPr="006207B4">
        <w:tab/>
      </w:r>
      <w:r w:rsidR="00862948" w:rsidRPr="006207B4">
        <w:t>providing for the reporting of movement or intended movement of vessels</w:t>
      </w:r>
      <w:r w:rsidR="009E084A" w:rsidRPr="006207B4">
        <w:t>.</w:t>
      </w:r>
    </w:p>
    <w:p w:rsidR="00CD38D3" w:rsidRPr="006207B4" w:rsidRDefault="00862948" w:rsidP="00BF3DD9">
      <w:pPr>
        <w:pStyle w:val="subsection"/>
      </w:pPr>
      <w:r w:rsidRPr="006207B4">
        <w:tab/>
        <w:t>(3)</w:t>
      </w:r>
      <w:r w:rsidRPr="006207B4">
        <w:tab/>
        <w:t>Part</w:t>
      </w:r>
      <w:r w:rsidR="006207B4">
        <w:t> </w:t>
      </w:r>
      <w:r w:rsidRPr="006207B4">
        <w:t>3 deals wit</w:t>
      </w:r>
      <w:r w:rsidR="00583C4E" w:rsidRPr="006207B4">
        <w:t>h prevention of collisions.</w:t>
      </w:r>
    </w:p>
    <w:p w:rsidR="00862948" w:rsidRPr="006207B4" w:rsidRDefault="00CD38D3" w:rsidP="00BF3DD9">
      <w:pPr>
        <w:pStyle w:val="subsection"/>
      </w:pPr>
      <w:r w:rsidRPr="006207B4">
        <w:tab/>
        <w:t>(4)</w:t>
      </w:r>
      <w:r w:rsidRPr="006207B4">
        <w:tab/>
        <w:t>Part</w:t>
      </w:r>
      <w:r w:rsidR="006207B4">
        <w:t> </w:t>
      </w:r>
      <w:r w:rsidRPr="006207B4">
        <w:t xml:space="preserve">4 </w:t>
      </w:r>
      <w:r w:rsidR="00862948" w:rsidRPr="006207B4">
        <w:t>impose</w:t>
      </w:r>
      <w:r w:rsidRPr="006207B4">
        <w:t>s</w:t>
      </w:r>
      <w:r w:rsidR="00862948" w:rsidRPr="006207B4">
        <w:t xml:space="preserve"> obligations to render assistance</w:t>
      </w:r>
      <w:r w:rsidRPr="006207B4">
        <w:t xml:space="preserve"> and report incidents</w:t>
      </w:r>
      <w:r w:rsidR="00862948" w:rsidRPr="006207B4">
        <w:t>.</w:t>
      </w:r>
    </w:p>
    <w:p w:rsidR="00862948" w:rsidRPr="006207B4" w:rsidRDefault="00DF059C" w:rsidP="00BF3DD9">
      <w:pPr>
        <w:pStyle w:val="subsection"/>
      </w:pPr>
      <w:r w:rsidRPr="006207B4">
        <w:tab/>
        <w:t>(5</w:t>
      </w:r>
      <w:r w:rsidR="00862948" w:rsidRPr="006207B4">
        <w:t>)</w:t>
      </w:r>
      <w:r w:rsidR="00862948" w:rsidRPr="006207B4">
        <w:tab/>
        <w:t>Part</w:t>
      </w:r>
      <w:r w:rsidR="006207B4">
        <w:t> </w:t>
      </w:r>
      <w:r w:rsidR="00CD38D3" w:rsidRPr="006207B4">
        <w:t>5</w:t>
      </w:r>
      <w:r w:rsidR="00862948" w:rsidRPr="006207B4">
        <w:t xml:space="preserve"> deals with aids to navigation. It includes provisions:</w:t>
      </w:r>
    </w:p>
    <w:p w:rsidR="00862948" w:rsidRPr="006207B4" w:rsidRDefault="00D653E2" w:rsidP="00BF3DD9">
      <w:pPr>
        <w:pStyle w:val="paragraph"/>
      </w:pPr>
      <w:r w:rsidRPr="006207B4">
        <w:tab/>
        <w:t>(a)</w:t>
      </w:r>
      <w:r w:rsidRPr="006207B4">
        <w:tab/>
      </w:r>
      <w:r w:rsidR="00656712" w:rsidRPr="006207B4">
        <w:t xml:space="preserve">empowering </w:t>
      </w:r>
      <w:r w:rsidR="00862948" w:rsidRPr="006207B4">
        <w:t xml:space="preserve">AMSA </w:t>
      </w:r>
      <w:r w:rsidR="00656712" w:rsidRPr="006207B4">
        <w:t xml:space="preserve">to </w:t>
      </w:r>
      <w:r w:rsidR="00862948" w:rsidRPr="006207B4">
        <w:t>acquire</w:t>
      </w:r>
      <w:r w:rsidR="007C0DB5" w:rsidRPr="006207B4">
        <w:t xml:space="preserve">, </w:t>
      </w:r>
      <w:r w:rsidR="00862948" w:rsidRPr="006207B4">
        <w:t>establish, maintain and inspect aids to navigation; and</w:t>
      </w:r>
    </w:p>
    <w:p w:rsidR="00862948" w:rsidRPr="006207B4" w:rsidRDefault="00D653E2" w:rsidP="00BF3DD9">
      <w:pPr>
        <w:pStyle w:val="paragraph"/>
      </w:pPr>
      <w:r w:rsidRPr="006207B4">
        <w:tab/>
        <w:t>(b)</w:t>
      </w:r>
      <w:r w:rsidRPr="006207B4">
        <w:tab/>
      </w:r>
      <w:r w:rsidR="00656712" w:rsidRPr="006207B4">
        <w:t>empowering</w:t>
      </w:r>
      <w:r w:rsidR="00862948" w:rsidRPr="006207B4">
        <w:t xml:space="preserve"> AMSA </w:t>
      </w:r>
      <w:r w:rsidR="00656712" w:rsidRPr="006207B4">
        <w:t>to deal with things that may interfere with safe n</w:t>
      </w:r>
      <w:r w:rsidR="00862948" w:rsidRPr="006207B4">
        <w:t>avigation; and</w:t>
      </w:r>
    </w:p>
    <w:p w:rsidR="00862948" w:rsidRPr="006207B4" w:rsidRDefault="00D653E2" w:rsidP="00BF3DD9">
      <w:pPr>
        <w:pStyle w:val="paragraph"/>
      </w:pPr>
      <w:r w:rsidRPr="006207B4">
        <w:tab/>
        <w:t>(c)</w:t>
      </w:r>
      <w:r w:rsidRPr="006207B4">
        <w:tab/>
      </w:r>
      <w:r w:rsidR="00656712" w:rsidRPr="006207B4">
        <w:t>establishing offences and civil penalty provisions</w:t>
      </w:r>
      <w:r w:rsidR="002B4A11" w:rsidRPr="006207B4">
        <w:t xml:space="preserve"> for the</w:t>
      </w:r>
      <w:r w:rsidR="00DF059C" w:rsidRPr="006207B4">
        <w:t xml:space="preserve"> fouling or</w:t>
      </w:r>
      <w:r w:rsidR="00E23CE0" w:rsidRPr="006207B4">
        <w:t xml:space="preserve"> </w:t>
      </w:r>
      <w:r w:rsidR="00DF059C" w:rsidRPr="006207B4">
        <w:t>destruction of,</w:t>
      </w:r>
      <w:r w:rsidR="002B4A11" w:rsidRPr="006207B4">
        <w:t xml:space="preserve"> or </w:t>
      </w:r>
      <w:r w:rsidR="00862948" w:rsidRPr="006207B4">
        <w:t>damage to or interference with</w:t>
      </w:r>
      <w:r w:rsidR="00DF059C" w:rsidRPr="006207B4">
        <w:t>,</w:t>
      </w:r>
      <w:r w:rsidR="008E6EAB" w:rsidRPr="006207B4">
        <w:t xml:space="preserve"> aids to navigation.</w:t>
      </w:r>
    </w:p>
    <w:p w:rsidR="00EC603B" w:rsidRPr="006207B4" w:rsidRDefault="00DF059C" w:rsidP="00BF3DD9">
      <w:pPr>
        <w:pStyle w:val="subsection"/>
      </w:pPr>
      <w:r w:rsidRPr="006207B4">
        <w:tab/>
        <w:t>(6</w:t>
      </w:r>
      <w:r w:rsidR="00862948" w:rsidRPr="006207B4">
        <w:t>)</w:t>
      </w:r>
      <w:r w:rsidR="00862948" w:rsidRPr="006207B4">
        <w:tab/>
        <w:t>Part</w:t>
      </w:r>
      <w:r w:rsidR="006207B4">
        <w:t> </w:t>
      </w:r>
      <w:r w:rsidR="00CD38D3" w:rsidRPr="006207B4">
        <w:t>6</w:t>
      </w:r>
      <w:r w:rsidR="00862948" w:rsidRPr="006207B4">
        <w:t xml:space="preserve"> deals with </w:t>
      </w:r>
      <w:r w:rsidR="00CD38D3" w:rsidRPr="006207B4">
        <w:t>safe</w:t>
      </w:r>
      <w:r w:rsidR="00EC603B" w:rsidRPr="006207B4">
        <w:t xml:space="preserve"> navigation. It includes provisions about</w:t>
      </w:r>
      <w:r w:rsidRPr="006207B4">
        <w:t xml:space="preserve"> the following</w:t>
      </w:r>
      <w:r w:rsidR="00EC603B" w:rsidRPr="006207B4">
        <w:t>:</w:t>
      </w:r>
    </w:p>
    <w:p w:rsidR="00EC603B" w:rsidRPr="006207B4" w:rsidRDefault="00D653E2" w:rsidP="00BF3DD9">
      <w:pPr>
        <w:pStyle w:val="paragraph"/>
      </w:pPr>
      <w:r w:rsidRPr="006207B4">
        <w:lastRenderedPageBreak/>
        <w:tab/>
        <w:t>(a)</w:t>
      </w:r>
      <w:r w:rsidRPr="006207B4">
        <w:tab/>
      </w:r>
      <w:r w:rsidR="00EC603B" w:rsidRPr="006207B4">
        <w:t>ves</w:t>
      </w:r>
      <w:r w:rsidR="0014060D" w:rsidRPr="006207B4">
        <w:t>sel traffic services (Division</w:t>
      </w:r>
      <w:r w:rsidR="006207B4">
        <w:t> </w:t>
      </w:r>
      <w:r w:rsidR="0014060D" w:rsidRPr="006207B4">
        <w:t>2</w:t>
      </w:r>
      <w:r w:rsidR="00EC603B" w:rsidRPr="006207B4">
        <w:t>);</w:t>
      </w:r>
    </w:p>
    <w:p w:rsidR="00EC603B" w:rsidRPr="006207B4" w:rsidRDefault="00D653E2" w:rsidP="00BF3DD9">
      <w:pPr>
        <w:pStyle w:val="paragraph"/>
      </w:pPr>
      <w:r w:rsidRPr="006207B4">
        <w:tab/>
        <w:t>(b)</w:t>
      </w:r>
      <w:r w:rsidRPr="006207B4">
        <w:tab/>
      </w:r>
      <w:r w:rsidR="0014060D" w:rsidRPr="006207B4">
        <w:t>mandatory routeing (Division</w:t>
      </w:r>
      <w:r w:rsidR="006207B4">
        <w:t> </w:t>
      </w:r>
      <w:r w:rsidR="0014060D" w:rsidRPr="006207B4">
        <w:t>3</w:t>
      </w:r>
      <w:r w:rsidR="00DF7239" w:rsidRPr="006207B4">
        <w:t>);</w:t>
      </w:r>
    </w:p>
    <w:p w:rsidR="00EC603B" w:rsidRPr="006207B4" w:rsidRDefault="00D653E2" w:rsidP="00BF3DD9">
      <w:pPr>
        <w:pStyle w:val="paragraph"/>
      </w:pPr>
      <w:r w:rsidRPr="006207B4">
        <w:tab/>
        <w:t>(c)</w:t>
      </w:r>
      <w:r w:rsidRPr="006207B4">
        <w:tab/>
      </w:r>
      <w:r w:rsidR="00EC603B" w:rsidRPr="006207B4">
        <w:t>reporting of movement of vessels (Division</w:t>
      </w:r>
      <w:r w:rsidR="006207B4">
        <w:t> </w:t>
      </w:r>
      <w:r w:rsidR="00CD38D3" w:rsidRPr="006207B4">
        <w:t>4</w:t>
      </w:r>
      <w:r w:rsidR="00EC603B" w:rsidRPr="006207B4">
        <w:t>);</w:t>
      </w:r>
    </w:p>
    <w:p w:rsidR="00EC603B" w:rsidRPr="006207B4" w:rsidRDefault="00D653E2" w:rsidP="00BF3DD9">
      <w:pPr>
        <w:pStyle w:val="paragraph"/>
      </w:pPr>
      <w:r w:rsidRPr="006207B4">
        <w:tab/>
        <w:t>(d)</w:t>
      </w:r>
      <w:r w:rsidRPr="006207B4">
        <w:tab/>
      </w:r>
      <w:r w:rsidR="00EC603B" w:rsidRPr="006207B4">
        <w:t>the Au</w:t>
      </w:r>
      <w:r w:rsidR="004C2405" w:rsidRPr="006207B4">
        <w:t>s</w:t>
      </w:r>
      <w:r w:rsidR="00EC603B" w:rsidRPr="006207B4">
        <w:t>tralian Hydrographic Service (Division</w:t>
      </w:r>
      <w:r w:rsidR="006207B4">
        <w:t> </w:t>
      </w:r>
      <w:r w:rsidR="00CD38D3" w:rsidRPr="006207B4">
        <w:t>5</w:t>
      </w:r>
      <w:r w:rsidR="00EC603B" w:rsidRPr="006207B4">
        <w:t>).</w:t>
      </w:r>
    </w:p>
    <w:p w:rsidR="00935F6B" w:rsidRPr="006207B4" w:rsidRDefault="00935F6B" w:rsidP="00CE6F45">
      <w:pPr>
        <w:pStyle w:val="ActHead2"/>
        <w:pageBreakBefore/>
      </w:pPr>
      <w:bookmarkStart w:id="238" w:name="_Toc393721363"/>
      <w:r w:rsidRPr="006207B4">
        <w:rPr>
          <w:rStyle w:val="CharPartNo"/>
        </w:rPr>
        <w:lastRenderedPageBreak/>
        <w:t>Part</w:t>
      </w:r>
      <w:r w:rsidR="006207B4">
        <w:rPr>
          <w:rStyle w:val="CharPartNo"/>
        </w:rPr>
        <w:t> </w:t>
      </w:r>
      <w:r w:rsidRPr="006207B4">
        <w:rPr>
          <w:rStyle w:val="CharPartNo"/>
        </w:rPr>
        <w:t>2</w:t>
      </w:r>
      <w:r w:rsidRPr="006207B4">
        <w:t>—</w:t>
      </w:r>
      <w:r w:rsidRPr="006207B4">
        <w:rPr>
          <w:rStyle w:val="CharPartText"/>
        </w:rPr>
        <w:t>Pilotage</w:t>
      </w:r>
      <w:bookmarkEnd w:id="238"/>
    </w:p>
    <w:p w:rsidR="004B3756" w:rsidRPr="006207B4" w:rsidRDefault="004B3756" w:rsidP="00BF3DD9">
      <w:pPr>
        <w:pStyle w:val="ActHead3"/>
      </w:pPr>
      <w:bookmarkStart w:id="239" w:name="_Toc393721364"/>
      <w:r w:rsidRPr="006207B4">
        <w:rPr>
          <w:rStyle w:val="CharDivNo"/>
        </w:rPr>
        <w:t>Division</w:t>
      </w:r>
      <w:r w:rsidR="006207B4">
        <w:rPr>
          <w:rStyle w:val="CharDivNo"/>
        </w:rPr>
        <w:t> </w:t>
      </w:r>
      <w:r w:rsidR="000B5D62" w:rsidRPr="006207B4">
        <w:rPr>
          <w:rStyle w:val="CharDivNo"/>
        </w:rPr>
        <w:t>1</w:t>
      </w:r>
      <w:r w:rsidRPr="006207B4">
        <w:t>—</w:t>
      </w:r>
      <w:r w:rsidR="00A20A7E" w:rsidRPr="006207B4">
        <w:rPr>
          <w:rStyle w:val="CharDivText"/>
        </w:rPr>
        <w:t>Vessels to which this Part applies</w:t>
      </w:r>
      <w:bookmarkEnd w:id="239"/>
    </w:p>
    <w:p w:rsidR="004B3756" w:rsidRPr="006207B4" w:rsidRDefault="00D85F2D" w:rsidP="00BF3DD9">
      <w:pPr>
        <w:pStyle w:val="ActHead5"/>
      </w:pPr>
      <w:bookmarkStart w:id="240" w:name="_Toc393721365"/>
      <w:r w:rsidRPr="006207B4">
        <w:rPr>
          <w:rStyle w:val="CharSectno"/>
        </w:rPr>
        <w:t>162</w:t>
      </w:r>
      <w:r w:rsidR="004B3756" w:rsidRPr="006207B4">
        <w:t xml:space="preserve">  </w:t>
      </w:r>
      <w:r w:rsidR="00A20A7E" w:rsidRPr="006207B4">
        <w:t>Vessels to which this Part applies</w:t>
      </w:r>
      <w:bookmarkEnd w:id="240"/>
    </w:p>
    <w:p w:rsidR="00A5014F" w:rsidRPr="006207B4" w:rsidRDefault="004B3756" w:rsidP="00BF3DD9">
      <w:pPr>
        <w:pStyle w:val="subsection"/>
      </w:pPr>
      <w:r w:rsidRPr="006207B4">
        <w:tab/>
        <w:t>(1)</w:t>
      </w:r>
      <w:r w:rsidRPr="006207B4">
        <w:tab/>
        <w:t>T</w:t>
      </w:r>
      <w:r w:rsidR="00A5014F" w:rsidRPr="006207B4">
        <w:t>his Part applies to a vessel:</w:t>
      </w:r>
    </w:p>
    <w:p w:rsidR="00A5014F" w:rsidRPr="006207B4" w:rsidRDefault="00A5014F" w:rsidP="00BF3DD9">
      <w:pPr>
        <w:pStyle w:val="paragraph"/>
      </w:pPr>
      <w:r w:rsidRPr="006207B4">
        <w:tab/>
        <w:t>(a)</w:t>
      </w:r>
      <w:r w:rsidRPr="006207B4">
        <w:tab/>
        <w:t>that is 70 metres or longer in length overall; or</w:t>
      </w:r>
    </w:p>
    <w:p w:rsidR="00A5014F" w:rsidRPr="006207B4" w:rsidRDefault="00A5014F" w:rsidP="00BF3DD9">
      <w:pPr>
        <w:pStyle w:val="paragraph"/>
      </w:pPr>
      <w:r w:rsidRPr="006207B4">
        <w:tab/>
        <w:t>(b)</w:t>
      </w:r>
      <w:r w:rsidRPr="006207B4">
        <w:tab/>
        <w:t>that is a loaded:</w:t>
      </w:r>
    </w:p>
    <w:p w:rsidR="00A5014F" w:rsidRPr="006207B4" w:rsidRDefault="00A5014F" w:rsidP="00BF3DD9">
      <w:pPr>
        <w:pStyle w:val="paragraphsub"/>
      </w:pPr>
      <w:r w:rsidRPr="006207B4">
        <w:tab/>
        <w:t>(i)</w:t>
      </w:r>
      <w:r w:rsidRPr="006207B4">
        <w:tab/>
        <w:t>oil tanker; or</w:t>
      </w:r>
    </w:p>
    <w:p w:rsidR="00A5014F" w:rsidRPr="006207B4" w:rsidRDefault="00A5014F" w:rsidP="00BF3DD9">
      <w:pPr>
        <w:pStyle w:val="paragraphsub"/>
      </w:pPr>
      <w:r w:rsidRPr="006207B4">
        <w:tab/>
        <w:t>(ii)</w:t>
      </w:r>
      <w:r w:rsidRPr="006207B4">
        <w:tab/>
        <w:t>chemical carrier; or</w:t>
      </w:r>
    </w:p>
    <w:p w:rsidR="00A5014F" w:rsidRPr="006207B4" w:rsidRDefault="00A5014F" w:rsidP="00BF3DD9">
      <w:pPr>
        <w:pStyle w:val="paragraphsub"/>
      </w:pPr>
      <w:r w:rsidRPr="006207B4">
        <w:tab/>
        <w:t>(iii)</w:t>
      </w:r>
      <w:r w:rsidRPr="006207B4">
        <w:tab/>
        <w:t>liquefied gas carrier.</w:t>
      </w:r>
    </w:p>
    <w:p w:rsidR="004B3756" w:rsidRPr="006207B4" w:rsidRDefault="004B3756" w:rsidP="00BF3DD9">
      <w:pPr>
        <w:pStyle w:val="subsection"/>
      </w:pPr>
      <w:r w:rsidRPr="006207B4">
        <w:tab/>
        <w:t>(2)</w:t>
      </w:r>
      <w:r w:rsidRPr="006207B4">
        <w:tab/>
        <w:t>This Part applies to pilots and pilotage in relation to vessels</w:t>
      </w:r>
      <w:r w:rsidR="00E955A4" w:rsidRPr="006207B4">
        <w:t xml:space="preserve"> </w:t>
      </w:r>
      <w:r w:rsidR="007F25F2" w:rsidRPr="006207B4">
        <w:t>r</w:t>
      </w:r>
      <w:r w:rsidR="00E955A4" w:rsidRPr="006207B4">
        <w:t xml:space="preserve">eferred to in </w:t>
      </w:r>
      <w:r w:rsidR="006207B4">
        <w:t>subsection (</w:t>
      </w:r>
      <w:r w:rsidR="007F25F2" w:rsidRPr="006207B4">
        <w:t>1):</w:t>
      </w:r>
    </w:p>
    <w:p w:rsidR="004B3756" w:rsidRPr="006207B4" w:rsidRDefault="004B3756" w:rsidP="00BF3DD9">
      <w:pPr>
        <w:pStyle w:val="paragraph"/>
      </w:pPr>
      <w:r w:rsidRPr="006207B4">
        <w:tab/>
        <w:t>(a)</w:t>
      </w:r>
      <w:r w:rsidRPr="006207B4">
        <w:tab/>
        <w:t xml:space="preserve">that are in, or in transit to or from, any waters of the </w:t>
      </w:r>
      <w:r w:rsidR="001223C1" w:rsidRPr="006207B4">
        <w:t xml:space="preserve">coastal sea of Australia </w:t>
      </w:r>
      <w:r w:rsidR="00DF059C" w:rsidRPr="006207B4">
        <w:t>prescribed by</w:t>
      </w:r>
      <w:r w:rsidRPr="006207B4">
        <w:t xml:space="preserve"> the regulations; or</w:t>
      </w:r>
    </w:p>
    <w:p w:rsidR="004B3756" w:rsidRPr="006207B4" w:rsidRDefault="004B3756" w:rsidP="00BF3DD9">
      <w:pPr>
        <w:pStyle w:val="paragraph"/>
      </w:pPr>
      <w:r w:rsidRPr="006207B4">
        <w:tab/>
        <w:t>(b)</w:t>
      </w:r>
      <w:r w:rsidRPr="006207B4">
        <w:tab/>
        <w:t>tha</w:t>
      </w:r>
      <w:r w:rsidR="00DF059C" w:rsidRPr="006207B4">
        <w:t xml:space="preserve">t are in any waters of the </w:t>
      </w:r>
      <w:r w:rsidRPr="006207B4">
        <w:t xml:space="preserve">exclusive economic zone </w:t>
      </w:r>
      <w:r w:rsidR="00DF059C" w:rsidRPr="006207B4">
        <w:t>of Australia prescribed by</w:t>
      </w:r>
      <w:r w:rsidRPr="006207B4">
        <w:t xml:space="preserve"> the regulations.</w:t>
      </w:r>
    </w:p>
    <w:p w:rsidR="00935FEE" w:rsidRPr="006207B4" w:rsidRDefault="00F456F1" w:rsidP="00BF3DD9">
      <w:pPr>
        <w:pStyle w:val="subsection"/>
      </w:pPr>
      <w:r w:rsidRPr="006207B4">
        <w:tab/>
        <w:t>(3)</w:t>
      </w:r>
      <w:r w:rsidRPr="006207B4">
        <w:tab/>
        <w:t>This P</w:t>
      </w:r>
      <w:r w:rsidR="004B3756" w:rsidRPr="006207B4">
        <w:t>art is not intended to affect the operation of any law of a State or Territory governing pilots or pilotage in relation to a port in the State or Territory that is capable of operatin</w:t>
      </w:r>
      <w:r w:rsidR="00DF059C" w:rsidRPr="006207B4">
        <w:t>g concurrently with this Part</w:t>
      </w:r>
      <w:r w:rsidR="004B3756" w:rsidRPr="006207B4">
        <w:t>.</w:t>
      </w:r>
    </w:p>
    <w:p w:rsidR="007B3E1F" w:rsidRPr="006207B4" w:rsidRDefault="007B3E1F" w:rsidP="00CE6F45">
      <w:pPr>
        <w:pStyle w:val="ActHead3"/>
        <w:pageBreakBefore/>
      </w:pPr>
      <w:bookmarkStart w:id="241" w:name="_Toc393721366"/>
      <w:r w:rsidRPr="006207B4">
        <w:rPr>
          <w:rStyle w:val="CharDivNo"/>
        </w:rPr>
        <w:lastRenderedPageBreak/>
        <w:t>Division</w:t>
      </w:r>
      <w:r w:rsidR="006207B4">
        <w:rPr>
          <w:rStyle w:val="CharDivNo"/>
        </w:rPr>
        <w:t> </w:t>
      </w:r>
      <w:r w:rsidR="000B5D62" w:rsidRPr="006207B4">
        <w:rPr>
          <w:rStyle w:val="CharDivNo"/>
        </w:rPr>
        <w:t>2</w:t>
      </w:r>
      <w:r w:rsidRPr="006207B4">
        <w:t>—</w:t>
      </w:r>
      <w:r w:rsidRPr="006207B4">
        <w:rPr>
          <w:rStyle w:val="CharDivText"/>
        </w:rPr>
        <w:t xml:space="preserve">Regulations </w:t>
      </w:r>
      <w:r w:rsidR="005C4AD1" w:rsidRPr="006207B4">
        <w:rPr>
          <w:rStyle w:val="CharDivText"/>
        </w:rPr>
        <w:t>relating to pilotage etc.</w:t>
      </w:r>
      <w:bookmarkEnd w:id="241"/>
    </w:p>
    <w:p w:rsidR="007B3E1F" w:rsidRPr="006207B4" w:rsidRDefault="00D85F2D" w:rsidP="00BF3DD9">
      <w:pPr>
        <w:pStyle w:val="ActHead5"/>
      </w:pPr>
      <w:bookmarkStart w:id="242" w:name="_Toc393721367"/>
      <w:r w:rsidRPr="006207B4">
        <w:rPr>
          <w:rStyle w:val="CharSectno"/>
        </w:rPr>
        <w:t>163</w:t>
      </w:r>
      <w:r w:rsidR="007B3E1F" w:rsidRPr="006207B4">
        <w:t xml:space="preserve"> </w:t>
      </w:r>
      <w:r w:rsidR="00EB385D" w:rsidRPr="006207B4">
        <w:t xml:space="preserve"> </w:t>
      </w:r>
      <w:r w:rsidR="00127FD9" w:rsidRPr="006207B4">
        <w:t>Regulations relating to</w:t>
      </w:r>
      <w:r w:rsidR="00C32422" w:rsidRPr="006207B4">
        <w:t xml:space="preserve"> compulsory pilotage</w:t>
      </w:r>
      <w:bookmarkEnd w:id="242"/>
    </w:p>
    <w:p w:rsidR="005128DA" w:rsidRPr="006207B4" w:rsidRDefault="00EC397E" w:rsidP="00BF3DD9">
      <w:pPr>
        <w:pStyle w:val="subsection"/>
      </w:pPr>
      <w:r w:rsidRPr="006207B4">
        <w:tab/>
        <w:t>(1</w:t>
      </w:r>
      <w:r w:rsidR="00C522D6" w:rsidRPr="006207B4">
        <w:t>)</w:t>
      </w:r>
      <w:r w:rsidR="00C522D6" w:rsidRPr="006207B4">
        <w:tab/>
        <w:t xml:space="preserve">The regulations may make provision in relation to </w:t>
      </w:r>
      <w:r w:rsidR="007B3E1F" w:rsidRPr="006207B4">
        <w:t xml:space="preserve">compulsory pilotage, including prescribing waters that are compulsory pilotage areas for the </w:t>
      </w:r>
      <w:r w:rsidR="00580A70" w:rsidRPr="006207B4">
        <w:t>purposes of this Part</w:t>
      </w:r>
      <w:r w:rsidR="007B3E1F" w:rsidRPr="006207B4">
        <w:t>.</w:t>
      </w:r>
    </w:p>
    <w:p w:rsidR="00C522D6" w:rsidRPr="006207B4" w:rsidRDefault="00EC397E" w:rsidP="00BF3DD9">
      <w:pPr>
        <w:pStyle w:val="subsection"/>
      </w:pPr>
      <w:r w:rsidRPr="006207B4">
        <w:tab/>
        <w:t>(2</w:t>
      </w:r>
      <w:r w:rsidR="00C522D6" w:rsidRPr="006207B4">
        <w:t>)</w:t>
      </w:r>
      <w:r w:rsidR="00C522D6" w:rsidRPr="006207B4">
        <w:tab/>
        <w:t xml:space="preserve">The waters that may be </w:t>
      </w:r>
      <w:r w:rsidR="00EC52ED" w:rsidRPr="006207B4">
        <w:t>prescribed</w:t>
      </w:r>
      <w:r w:rsidR="00C522D6" w:rsidRPr="006207B4">
        <w:t xml:space="preserve"> for the purposes of </w:t>
      </w:r>
      <w:r w:rsidR="006207B4">
        <w:t>subsection (</w:t>
      </w:r>
      <w:r w:rsidRPr="006207B4">
        <w:t>1</w:t>
      </w:r>
      <w:r w:rsidR="00C522D6" w:rsidRPr="006207B4">
        <w:t xml:space="preserve">) must be waters included within the waters </w:t>
      </w:r>
      <w:r w:rsidR="00DF059C" w:rsidRPr="006207B4">
        <w:t>prescribed by the regulations made for the purposes of</w:t>
      </w:r>
      <w:r w:rsidR="00C522D6" w:rsidRPr="006207B4">
        <w:t xml:space="preserve"> subsection</w:t>
      </w:r>
      <w:r w:rsidR="006207B4">
        <w:t> </w:t>
      </w:r>
      <w:r w:rsidR="00D85F2D" w:rsidRPr="006207B4">
        <w:t>162</w:t>
      </w:r>
      <w:r w:rsidR="00C522D6" w:rsidRPr="006207B4">
        <w:t>(2).</w:t>
      </w:r>
    </w:p>
    <w:p w:rsidR="00EC397E" w:rsidRPr="006207B4" w:rsidRDefault="00D85F2D" w:rsidP="00BF3DD9">
      <w:pPr>
        <w:pStyle w:val="ActHead5"/>
      </w:pPr>
      <w:bookmarkStart w:id="243" w:name="_Toc393721368"/>
      <w:r w:rsidRPr="006207B4">
        <w:rPr>
          <w:rStyle w:val="CharSectno"/>
        </w:rPr>
        <w:t>164</w:t>
      </w:r>
      <w:r w:rsidR="00C522D6" w:rsidRPr="006207B4">
        <w:t xml:space="preserve">  Regulations relating to licensing of pilots and pilotage providers</w:t>
      </w:r>
      <w:bookmarkEnd w:id="243"/>
    </w:p>
    <w:p w:rsidR="00EC397E" w:rsidRPr="006207B4" w:rsidRDefault="00EC397E" w:rsidP="00BF3DD9">
      <w:pPr>
        <w:pStyle w:val="subsection"/>
      </w:pPr>
      <w:r w:rsidRPr="006207B4">
        <w:tab/>
        <w:t>(1)</w:t>
      </w:r>
      <w:r w:rsidRPr="006207B4">
        <w:tab/>
        <w:t>The regulations may make provision in relation to the licensing of pilots and pilotage providers, including standards of competence to be attained and other conditions to be satisfied by a person in order to be licensed as a pilot or a pilotage provider.</w:t>
      </w:r>
    </w:p>
    <w:p w:rsidR="00580A70" w:rsidRPr="006207B4" w:rsidRDefault="00580A70" w:rsidP="00BF3DD9">
      <w:pPr>
        <w:pStyle w:val="SubsectionHead"/>
      </w:pPr>
      <w:r w:rsidRPr="006207B4">
        <w:t>Pilots</w:t>
      </w:r>
    </w:p>
    <w:p w:rsidR="00580A70" w:rsidRPr="006207B4" w:rsidRDefault="00EC397E" w:rsidP="00BF3DD9">
      <w:pPr>
        <w:pStyle w:val="subsection"/>
      </w:pPr>
      <w:r w:rsidRPr="006207B4">
        <w:tab/>
        <w:t>(2</w:t>
      </w:r>
      <w:r w:rsidR="007B3E1F" w:rsidRPr="006207B4">
        <w:t>)</w:t>
      </w:r>
      <w:r w:rsidR="007B3E1F" w:rsidRPr="006207B4">
        <w:tab/>
        <w:t xml:space="preserve">Without limiting </w:t>
      </w:r>
      <w:r w:rsidR="006207B4">
        <w:t>subsection (</w:t>
      </w:r>
      <w:r w:rsidR="00420EB6" w:rsidRPr="006207B4">
        <w:t>1)</w:t>
      </w:r>
      <w:r w:rsidR="00580A70" w:rsidRPr="006207B4">
        <w:t>, the regulations may make provision in relation to:</w:t>
      </w:r>
    </w:p>
    <w:p w:rsidR="007B3E1F" w:rsidRPr="006207B4" w:rsidRDefault="00580A70" w:rsidP="00BF3DD9">
      <w:pPr>
        <w:pStyle w:val="paragraph"/>
      </w:pPr>
      <w:r w:rsidRPr="006207B4">
        <w:tab/>
        <w:t>(a)</w:t>
      </w:r>
      <w:r w:rsidRPr="006207B4">
        <w:tab/>
      </w:r>
      <w:r w:rsidR="001D6C2F" w:rsidRPr="006207B4">
        <w:t>conditions as to age, character, medical fitness, nation</w:t>
      </w:r>
      <w:r w:rsidR="00085F3E" w:rsidRPr="006207B4">
        <w:t>ality, citizenship or residence relating to the licensing of pilots; and</w:t>
      </w:r>
    </w:p>
    <w:p w:rsidR="00580A70" w:rsidRPr="006207B4" w:rsidRDefault="00580A70" w:rsidP="00BF3DD9">
      <w:pPr>
        <w:pStyle w:val="paragraph"/>
      </w:pPr>
      <w:r w:rsidRPr="006207B4">
        <w:tab/>
        <w:t>(b)</w:t>
      </w:r>
      <w:r w:rsidRPr="006207B4">
        <w:tab/>
        <w:t>the instruction, training and examination of pilots, including:</w:t>
      </w:r>
    </w:p>
    <w:p w:rsidR="00580A70" w:rsidRPr="006207B4" w:rsidRDefault="00580A70" w:rsidP="00BF3DD9">
      <w:pPr>
        <w:pStyle w:val="paragraphsub"/>
      </w:pPr>
      <w:r w:rsidRPr="006207B4">
        <w:tab/>
        <w:t>(i)</w:t>
      </w:r>
      <w:r w:rsidRPr="006207B4">
        <w:tab/>
        <w:t>the gaining of sea service and other experience; and</w:t>
      </w:r>
    </w:p>
    <w:p w:rsidR="00580A70" w:rsidRPr="006207B4" w:rsidRDefault="00FD310B" w:rsidP="00BF3DD9">
      <w:pPr>
        <w:pStyle w:val="paragraphsub"/>
      </w:pPr>
      <w:r w:rsidRPr="006207B4">
        <w:tab/>
        <w:t>(ii)</w:t>
      </w:r>
      <w:r w:rsidR="00580A70" w:rsidRPr="006207B4">
        <w:tab/>
        <w:t>the conduct of examinations; and</w:t>
      </w:r>
    </w:p>
    <w:p w:rsidR="00580A70" w:rsidRPr="006207B4" w:rsidRDefault="00580A70" w:rsidP="00BF3DD9">
      <w:pPr>
        <w:pStyle w:val="paragraphsub"/>
      </w:pPr>
      <w:r w:rsidRPr="006207B4">
        <w:tab/>
        <w:t>(iii)</w:t>
      </w:r>
      <w:r w:rsidRPr="006207B4">
        <w:tab/>
        <w:t>the conditions for admission to examinations; and</w:t>
      </w:r>
    </w:p>
    <w:p w:rsidR="00580A70" w:rsidRPr="006207B4" w:rsidRDefault="00580A70" w:rsidP="00BF3DD9">
      <w:pPr>
        <w:pStyle w:val="paragraphsub"/>
      </w:pPr>
      <w:r w:rsidRPr="006207B4">
        <w:tab/>
        <w:t>(iv)</w:t>
      </w:r>
      <w:r w:rsidRPr="006207B4">
        <w:tab/>
        <w:t>the appointmen</w:t>
      </w:r>
      <w:r w:rsidR="00CF066B" w:rsidRPr="006207B4">
        <w:t>t and remuneration of examiners.</w:t>
      </w:r>
    </w:p>
    <w:p w:rsidR="00580A70" w:rsidRPr="006207B4" w:rsidRDefault="00085F3E" w:rsidP="00BF3DD9">
      <w:pPr>
        <w:pStyle w:val="SubsectionHead"/>
      </w:pPr>
      <w:r w:rsidRPr="006207B4">
        <w:t>Pilotage providers and pilots</w:t>
      </w:r>
    </w:p>
    <w:p w:rsidR="007B3E1F" w:rsidRPr="006207B4" w:rsidRDefault="00E15533" w:rsidP="00BF3DD9">
      <w:pPr>
        <w:pStyle w:val="subsection"/>
      </w:pPr>
      <w:r w:rsidRPr="006207B4">
        <w:tab/>
        <w:t>(3</w:t>
      </w:r>
      <w:r w:rsidR="007B3E1F" w:rsidRPr="006207B4">
        <w:t>)</w:t>
      </w:r>
      <w:r w:rsidR="007B3E1F" w:rsidRPr="006207B4">
        <w:tab/>
        <w:t>Without limiting</w:t>
      </w:r>
      <w:r w:rsidR="00C522D6" w:rsidRPr="006207B4">
        <w:t xml:space="preserve"> </w:t>
      </w:r>
      <w:r w:rsidR="006207B4">
        <w:t>subsection (</w:t>
      </w:r>
      <w:r w:rsidR="00C522D6" w:rsidRPr="006207B4">
        <w:t>1)</w:t>
      </w:r>
      <w:r w:rsidR="007B3E1F" w:rsidRPr="006207B4">
        <w:t xml:space="preserve">, </w:t>
      </w:r>
      <w:r w:rsidR="00E2641B" w:rsidRPr="006207B4">
        <w:t xml:space="preserve">the </w:t>
      </w:r>
      <w:r w:rsidR="007B3E1F" w:rsidRPr="006207B4">
        <w:t xml:space="preserve">regulations may make </w:t>
      </w:r>
      <w:r w:rsidR="00085F3E" w:rsidRPr="006207B4">
        <w:t xml:space="preserve">provision in relation to </w:t>
      </w:r>
      <w:r w:rsidR="007B3E1F" w:rsidRPr="006207B4">
        <w:t>the following:</w:t>
      </w:r>
    </w:p>
    <w:p w:rsidR="007B3E1F" w:rsidRPr="006207B4" w:rsidRDefault="007B3E1F" w:rsidP="00BF3DD9">
      <w:pPr>
        <w:pStyle w:val="paragraph"/>
      </w:pPr>
      <w:r w:rsidRPr="006207B4">
        <w:tab/>
        <w:t>(a)</w:t>
      </w:r>
      <w:r w:rsidRPr="006207B4">
        <w:tab/>
        <w:t>the manner in which the attainment of a standard or the satisfaction of a condition is to be evidenced;</w:t>
      </w:r>
    </w:p>
    <w:p w:rsidR="007B3E1F" w:rsidRPr="006207B4" w:rsidRDefault="007B3E1F" w:rsidP="00BF3DD9">
      <w:pPr>
        <w:pStyle w:val="paragraph"/>
      </w:pPr>
      <w:r w:rsidRPr="006207B4">
        <w:lastRenderedPageBreak/>
        <w:tab/>
        <w:t>(b)</w:t>
      </w:r>
      <w:r w:rsidRPr="006207B4">
        <w:tab/>
        <w:t xml:space="preserve">the issue, recall, surrender, replacement, form and recording of </w:t>
      </w:r>
      <w:r w:rsidR="00D04EE3" w:rsidRPr="006207B4">
        <w:t>licences</w:t>
      </w:r>
      <w:r w:rsidR="007C0DB5" w:rsidRPr="006207B4">
        <w:t xml:space="preserve"> of pilots and pilotage providers</w:t>
      </w:r>
      <w:r w:rsidRPr="006207B4">
        <w:t>;</w:t>
      </w:r>
    </w:p>
    <w:p w:rsidR="00580A70" w:rsidRPr="006207B4" w:rsidRDefault="007B3E1F" w:rsidP="00BF3DD9">
      <w:pPr>
        <w:pStyle w:val="paragraph"/>
      </w:pPr>
      <w:r w:rsidRPr="006207B4">
        <w:tab/>
        <w:t>(c)</w:t>
      </w:r>
      <w:r w:rsidRPr="006207B4">
        <w:tab/>
        <w:t>the duration, variation, renewal, susp</w:t>
      </w:r>
      <w:r w:rsidR="00D04EE3" w:rsidRPr="006207B4">
        <w:t xml:space="preserve">ension and cancellation of </w:t>
      </w:r>
      <w:r w:rsidR="007C0DB5" w:rsidRPr="006207B4">
        <w:t xml:space="preserve">such </w:t>
      </w:r>
      <w:r w:rsidR="00D04EE3" w:rsidRPr="006207B4">
        <w:t>licences</w:t>
      </w:r>
      <w:r w:rsidR="00085F3E" w:rsidRPr="006207B4">
        <w:t>.</w:t>
      </w:r>
    </w:p>
    <w:p w:rsidR="00D46668" w:rsidRPr="006207B4" w:rsidRDefault="00D85F2D" w:rsidP="00BF3DD9">
      <w:pPr>
        <w:pStyle w:val="ActHead5"/>
      </w:pPr>
      <w:bookmarkStart w:id="244" w:name="_Toc393721369"/>
      <w:r w:rsidRPr="006207B4">
        <w:rPr>
          <w:rStyle w:val="CharSectno"/>
        </w:rPr>
        <w:t>165</w:t>
      </w:r>
      <w:r w:rsidR="00D46668" w:rsidRPr="006207B4">
        <w:t xml:space="preserve">  Regulations relating to</w:t>
      </w:r>
      <w:r w:rsidR="00F472B4" w:rsidRPr="006207B4">
        <w:t xml:space="preserve"> </w:t>
      </w:r>
      <w:r w:rsidR="005128DA" w:rsidRPr="006207B4">
        <w:t>operations of</w:t>
      </w:r>
      <w:r w:rsidR="00D46668" w:rsidRPr="006207B4">
        <w:t xml:space="preserve"> </w:t>
      </w:r>
      <w:r w:rsidR="00085F3E" w:rsidRPr="006207B4">
        <w:t xml:space="preserve">licensed </w:t>
      </w:r>
      <w:r w:rsidR="00E23CE0" w:rsidRPr="006207B4">
        <w:t>pi</w:t>
      </w:r>
      <w:r w:rsidR="00C32422" w:rsidRPr="006207B4">
        <w:t xml:space="preserve">lots and </w:t>
      </w:r>
      <w:r w:rsidR="00085F3E" w:rsidRPr="006207B4">
        <w:t xml:space="preserve">licensed </w:t>
      </w:r>
      <w:r w:rsidR="00D46668" w:rsidRPr="006207B4">
        <w:t>pilotage providers</w:t>
      </w:r>
      <w:bookmarkEnd w:id="244"/>
    </w:p>
    <w:p w:rsidR="00D46668" w:rsidRPr="006207B4" w:rsidRDefault="00F472B4" w:rsidP="00BF3DD9">
      <w:pPr>
        <w:pStyle w:val="subsection"/>
      </w:pPr>
      <w:r w:rsidRPr="006207B4">
        <w:tab/>
      </w:r>
      <w:r w:rsidR="00E2641B" w:rsidRPr="006207B4">
        <w:t>(1)</w:t>
      </w:r>
      <w:r w:rsidRPr="006207B4">
        <w:tab/>
      </w:r>
      <w:r w:rsidR="00E2641B" w:rsidRPr="006207B4">
        <w:t>T</w:t>
      </w:r>
      <w:r w:rsidR="00D46668" w:rsidRPr="006207B4">
        <w:t>he regu</w:t>
      </w:r>
      <w:r w:rsidR="00E2641B" w:rsidRPr="006207B4">
        <w:t xml:space="preserve">lations may </w:t>
      </w:r>
      <w:r w:rsidRPr="006207B4">
        <w:t>make provision</w:t>
      </w:r>
      <w:r w:rsidR="00E2641B" w:rsidRPr="006207B4">
        <w:t xml:space="preserve"> in relation to </w:t>
      </w:r>
      <w:r w:rsidR="00FC31B7" w:rsidRPr="006207B4">
        <w:t>the operations of</w:t>
      </w:r>
      <w:r w:rsidR="00085F3E" w:rsidRPr="006207B4">
        <w:t xml:space="preserve"> licensed</w:t>
      </w:r>
      <w:r w:rsidR="00FC31B7" w:rsidRPr="006207B4">
        <w:t xml:space="preserve"> pilots and </w:t>
      </w:r>
      <w:r w:rsidR="00085F3E" w:rsidRPr="006207B4">
        <w:t xml:space="preserve">licensed </w:t>
      </w:r>
      <w:r w:rsidR="00D46668" w:rsidRPr="006207B4">
        <w:t>pilotage provider</w:t>
      </w:r>
      <w:r w:rsidR="00FC31B7" w:rsidRPr="006207B4">
        <w:t>s</w:t>
      </w:r>
      <w:r w:rsidR="00E2641B" w:rsidRPr="006207B4">
        <w:t>.</w:t>
      </w:r>
    </w:p>
    <w:p w:rsidR="001315EE" w:rsidRPr="006207B4" w:rsidRDefault="001315EE" w:rsidP="00BF3DD9">
      <w:pPr>
        <w:pStyle w:val="subsection"/>
      </w:pPr>
      <w:r w:rsidRPr="006207B4">
        <w:tab/>
        <w:t>(2)</w:t>
      </w:r>
      <w:r w:rsidRPr="006207B4">
        <w:tab/>
        <w:t xml:space="preserve">Without limiting </w:t>
      </w:r>
      <w:r w:rsidR="006207B4">
        <w:t>subsection (</w:t>
      </w:r>
      <w:r w:rsidRPr="006207B4">
        <w:t>1), the regulations may make provision in relation to the following:</w:t>
      </w:r>
    </w:p>
    <w:p w:rsidR="00D46668" w:rsidRPr="006207B4" w:rsidRDefault="008A292E" w:rsidP="00BF3DD9">
      <w:pPr>
        <w:pStyle w:val="paragraph"/>
      </w:pPr>
      <w:r w:rsidRPr="006207B4">
        <w:tab/>
        <w:t>(a)</w:t>
      </w:r>
      <w:r w:rsidRPr="006207B4">
        <w:tab/>
      </w:r>
      <w:r w:rsidR="00D46668" w:rsidRPr="006207B4">
        <w:t xml:space="preserve">the duties of a </w:t>
      </w:r>
      <w:r w:rsidR="00085F3E" w:rsidRPr="006207B4">
        <w:t xml:space="preserve">licensed </w:t>
      </w:r>
      <w:r w:rsidR="00FC31B7" w:rsidRPr="006207B4">
        <w:t xml:space="preserve">pilot or a </w:t>
      </w:r>
      <w:r w:rsidR="00085F3E" w:rsidRPr="006207B4">
        <w:t xml:space="preserve">licensed </w:t>
      </w:r>
      <w:r w:rsidR="00D46668" w:rsidRPr="006207B4">
        <w:t xml:space="preserve">pilotage provider and the manner </w:t>
      </w:r>
      <w:r w:rsidR="00E23CE0" w:rsidRPr="006207B4">
        <w:t>of discharging those duties;</w:t>
      </w:r>
    </w:p>
    <w:p w:rsidR="00C30B45" w:rsidRPr="006207B4" w:rsidRDefault="008A292E" w:rsidP="00BF3DD9">
      <w:pPr>
        <w:pStyle w:val="paragraph"/>
      </w:pPr>
      <w:r w:rsidRPr="006207B4">
        <w:tab/>
        <w:t>(b)</w:t>
      </w:r>
      <w:r w:rsidRPr="006207B4">
        <w:tab/>
      </w:r>
      <w:r w:rsidR="00D46668" w:rsidRPr="006207B4">
        <w:t>the professional relationship between</w:t>
      </w:r>
      <w:r w:rsidR="00C30B45" w:rsidRPr="006207B4">
        <w:t>:</w:t>
      </w:r>
    </w:p>
    <w:p w:rsidR="00C30B45" w:rsidRPr="006207B4" w:rsidRDefault="00C30B45" w:rsidP="00BF3DD9">
      <w:pPr>
        <w:pStyle w:val="paragraphsub"/>
      </w:pPr>
      <w:r w:rsidRPr="006207B4">
        <w:tab/>
        <w:t>(i)</w:t>
      </w:r>
      <w:r w:rsidRPr="006207B4">
        <w:tab/>
        <w:t>a licensed pil</w:t>
      </w:r>
      <w:r w:rsidR="00E23CE0" w:rsidRPr="006207B4">
        <w:t>ot and officers of a vessel; and</w:t>
      </w:r>
    </w:p>
    <w:p w:rsidR="00D46668" w:rsidRPr="006207B4" w:rsidRDefault="00C30B45" w:rsidP="00BF3DD9">
      <w:pPr>
        <w:pStyle w:val="paragraphsub"/>
      </w:pPr>
      <w:r w:rsidRPr="006207B4">
        <w:tab/>
        <w:t>(ii)</w:t>
      </w:r>
      <w:r w:rsidRPr="006207B4">
        <w:tab/>
      </w:r>
      <w:r w:rsidR="00D46668" w:rsidRPr="006207B4">
        <w:t xml:space="preserve">a </w:t>
      </w:r>
      <w:r w:rsidR="00085F3E" w:rsidRPr="006207B4">
        <w:t xml:space="preserve">licensed </w:t>
      </w:r>
      <w:r w:rsidR="00D46668" w:rsidRPr="006207B4">
        <w:t>pilotage pr</w:t>
      </w:r>
      <w:r w:rsidR="00E23CE0" w:rsidRPr="006207B4">
        <w:t>ovider and a licensed pilot;</w:t>
      </w:r>
    </w:p>
    <w:p w:rsidR="008A292E" w:rsidRPr="006207B4" w:rsidRDefault="008A292E" w:rsidP="00BF3DD9">
      <w:pPr>
        <w:pStyle w:val="paragraph"/>
      </w:pPr>
      <w:r w:rsidRPr="006207B4">
        <w:tab/>
        <w:t>(c)</w:t>
      </w:r>
      <w:r w:rsidRPr="006207B4">
        <w:tab/>
        <w:t>the provision of equipment or information by a licensed pilotage provider to a licensed pilot;</w:t>
      </w:r>
    </w:p>
    <w:p w:rsidR="00D46668" w:rsidRPr="006207B4" w:rsidRDefault="008A292E" w:rsidP="00BF3DD9">
      <w:pPr>
        <w:pStyle w:val="paragraph"/>
      </w:pPr>
      <w:r w:rsidRPr="006207B4">
        <w:tab/>
        <w:t>(d)</w:t>
      </w:r>
      <w:r w:rsidRPr="006207B4">
        <w:tab/>
      </w:r>
      <w:r w:rsidR="00D46668" w:rsidRPr="006207B4">
        <w:t>matters relating to pilotage safety management systems including the content and imp</w:t>
      </w:r>
      <w:r w:rsidR="00E23CE0" w:rsidRPr="006207B4">
        <w:t>lementation of such systems;</w:t>
      </w:r>
    </w:p>
    <w:p w:rsidR="00D46668" w:rsidRPr="006207B4" w:rsidRDefault="008A292E" w:rsidP="00BF3DD9">
      <w:pPr>
        <w:pStyle w:val="paragraph"/>
      </w:pPr>
      <w:r w:rsidRPr="006207B4">
        <w:tab/>
        <w:t>(e)</w:t>
      </w:r>
      <w:r w:rsidRPr="006207B4">
        <w:tab/>
      </w:r>
      <w:r w:rsidR="00D46668" w:rsidRPr="006207B4">
        <w:t>the keeping of rec</w:t>
      </w:r>
      <w:r w:rsidR="00085F3E" w:rsidRPr="006207B4">
        <w:t>ords</w:t>
      </w:r>
      <w:r w:rsidR="00E23CE0" w:rsidRPr="006207B4">
        <w:t>;</w:t>
      </w:r>
    </w:p>
    <w:p w:rsidR="00D04EE3" w:rsidRPr="006207B4" w:rsidRDefault="008A292E" w:rsidP="00BF3DD9">
      <w:pPr>
        <w:pStyle w:val="paragraph"/>
      </w:pPr>
      <w:r w:rsidRPr="006207B4">
        <w:tab/>
        <w:t>(f)</w:t>
      </w:r>
      <w:r w:rsidRPr="006207B4">
        <w:tab/>
      </w:r>
      <w:r w:rsidR="00D653E2" w:rsidRPr="006207B4">
        <w:t xml:space="preserve">the </w:t>
      </w:r>
      <w:r w:rsidR="00D46668" w:rsidRPr="006207B4">
        <w:t>training</w:t>
      </w:r>
      <w:r w:rsidR="00D653E2" w:rsidRPr="006207B4">
        <w:t xml:space="preserve"> of</w:t>
      </w:r>
      <w:r w:rsidR="00D46668" w:rsidRPr="006207B4">
        <w:t xml:space="preserve"> </w:t>
      </w:r>
      <w:r w:rsidR="00085F3E" w:rsidRPr="006207B4">
        <w:t>pilots</w:t>
      </w:r>
      <w:r w:rsidR="00D04EE3" w:rsidRPr="006207B4">
        <w:t>;</w:t>
      </w:r>
    </w:p>
    <w:p w:rsidR="00D46668" w:rsidRPr="006207B4" w:rsidRDefault="008A292E" w:rsidP="00BF3DD9">
      <w:pPr>
        <w:pStyle w:val="paragraph"/>
      </w:pPr>
      <w:r w:rsidRPr="006207B4">
        <w:tab/>
        <w:t>(g)</w:t>
      </w:r>
      <w:r w:rsidRPr="006207B4">
        <w:tab/>
      </w:r>
      <w:r w:rsidR="00D653E2" w:rsidRPr="006207B4">
        <w:t xml:space="preserve">the </w:t>
      </w:r>
      <w:r w:rsidR="00085F3E" w:rsidRPr="006207B4">
        <w:t>monitoring of the</w:t>
      </w:r>
      <w:r w:rsidR="00D46668" w:rsidRPr="006207B4">
        <w:t xml:space="preserve"> performa</w:t>
      </w:r>
      <w:r w:rsidR="00E23CE0" w:rsidRPr="006207B4">
        <w:t>nce</w:t>
      </w:r>
      <w:r w:rsidR="00085F3E" w:rsidRPr="006207B4">
        <w:t xml:space="preserve"> of licensed pilots and licensed</w:t>
      </w:r>
      <w:r w:rsidR="00E23CE0" w:rsidRPr="006207B4">
        <w:t xml:space="preserve"> pilotage provider</w:t>
      </w:r>
      <w:r w:rsidR="00085F3E" w:rsidRPr="006207B4">
        <w:t>s</w:t>
      </w:r>
      <w:r w:rsidR="00E23CE0" w:rsidRPr="006207B4">
        <w:t>;</w:t>
      </w:r>
    </w:p>
    <w:p w:rsidR="001315EE" w:rsidRPr="006207B4" w:rsidRDefault="008A292E" w:rsidP="00BF3DD9">
      <w:pPr>
        <w:pStyle w:val="paragraph"/>
      </w:pPr>
      <w:r w:rsidRPr="006207B4">
        <w:tab/>
        <w:t>(h)</w:t>
      </w:r>
      <w:r w:rsidRPr="006207B4">
        <w:tab/>
      </w:r>
      <w:r w:rsidR="00085F3E" w:rsidRPr="006207B4">
        <w:t>the professional liability of licensed pilots and licensed</w:t>
      </w:r>
      <w:r w:rsidR="005350BA" w:rsidRPr="006207B4">
        <w:t xml:space="preserve"> </w:t>
      </w:r>
      <w:r w:rsidR="00D46668" w:rsidRPr="006207B4">
        <w:t>pilotage provider</w:t>
      </w:r>
      <w:r w:rsidR="00085F3E" w:rsidRPr="006207B4">
        <w:t>s</w:t>
      </w:r>
      <w:r w:rsidR="00D46668" w:rsidRPr="006207B4">
        <w:t xml:space="preserve"> and the l</w:t>
      </w:r>
      <w:r w:rsidR="00144DD9" w:rsidRPr="006207B4">
        <w:t>imitation of that liability;</w:t>
      </w:r>
    </w:p>
    <w:p w:rsidR="00144DD9" w:rsidRPr="006207B4" w:rsidRDefault="008A292E" w:rsidP="00BF3DD9">
      <w:pPr>
        <w:pStyle w:val="paragraph"/>
      </w:pPr>
      <w:r w:rsidRPr="006207B4">
        <w:tab/>
        <w:t>(i)</w:t>
      </w:r>
      <w:r w:rsidRPr="006207B4">
        <w:tab/>
      </w:r>
      <w:r w:rsidR="00D653E2" w:rsidRPr="006207B4">
        <w:t xml:space="preserve">auditing and monitoring of </w:t>
      </w:r>
      <w:r w:rsidR="00144DD9" w:rsidRPr="006207B4">
        <w:t>licensed pilots and licensed pilotage providers.</w:t>
      </w:r>
    </w:p>
    <w:p w:rsidR="00935F6B" w:rsidRPr="006207B4" w:rsidRDefault="004B2821" w:rsidP="00CE6F45">
      <w:pPr>
        <w:pStyle w:val="ActHead3"/>
        <w:pageBreakBefore/>
      </w:pPr>
      <w:bookmarkStart w:id="245" w:name="_Toc393721370"/>
      <w:r w:rsidRPr="006207B4">
        <w:rPr>
          <w:rStyle w:val="CharDivNo"/>
        </w:rPr>
        <w:lastRenderedPageBreak/>
        <w:t>Division</w:t>
      </w:r>
      <w:r w:rsidR="006207B4">
        <w:rPr>
          <w:rStyle w:val="CharDivNo"/>
        </w:rPr>
        <w:t> </w:t>
      </w:r>
      <w:r w:rsidR="000B5D62" w:rsidRPr="006207B4">
        <w:rPr>
          <w:rStyle w:val="CharDivNo"/>
        </w:rPr>
        <w:t>3</w:t>
      </w:r>
      <w:r w:rsidRPr="006207B4">
        <w:t>—</w:t>
      </w:r>
      <w:r w:rsidRPr="006207B4">
        <w:rPr>
          <w:rStyle w:val="CharDivText"/>
        </w:rPr>
        <w:t>Requirement to navigate with a licensed pilot</w:t>
      </w:r>
      <w:bookmarkEnd w:id="245"/>
    </w:p>
    <w:p w:rsidR="00935F6B" w:rsidRPr="006207B4" w:rsidRDefault="00D85F2D" w:rsidP="00BF3DD9">
      <w:pPr>
        <w:pStyle w:val="ActHead5"/>
      </w:pPr>
      <w:bookmarkStart w:id="246" w:name="_Toc393721371"/>
      <w:r w:rsidRPr="006207B4">
        <w:rPr>
          <w:rStyle w:val="CharSectno"/>
        </w:rPr>
        <w:t>166</w:t>
      </w:r>
      <w:r w:rsidR="00935F6B" w:rsidRPr="006207B4">
        <w:t xml:space="preserve">  Navigating without a licensed pilot</w:t>
      </w:r>
      <w:bookmarkEnd w:id="246"/>
    </w:p>
    <w:p w:rsidR="00935F6B" w:rsidRPr="006207B4" w:rsidRDefault="00935F6B" w:rsidP="00BF3DD9">
      <w:pPr>
        <w:pStyle w:val="subsection"/>
      </w:pPr>
      <w:r w:rsidRPr="006207B4">
        <w:tab/>
        <w:t>(1)</w:t>
      </w:r>
      <w:r w:rsidRPr="006207B4">
        <w:tab/>
        <w:t>A person contravenes this subsection if:</w:t>
      </w:r>
    </w:p>
    <w:p w:rsidR="00935F6B" w:rsidRPr="006207B4" w:rsidRDefault="00935F6B" w:rsidP="00BF3DD9">
      <w:pPr>
        <w:pStyle w:val="paragraph"/>
      </w:pPr>
      <w:r w:rsidRPr="006207B4">
        <w:tab/>
        <w:t>(a)</w:t>
      </w:r>
      <w:r w:rsidRPr="006207B4">
        <w:tab/>
        <w:t xml:space="preserve">the person is the master or owner of a </w:t>
      </w:r>
      <w:r w:rsidR="00753123" w:rsidRPr="006207B4">
        <w:t>vessel</w:t>
      </w:r>
      <w:r w:rsidRPr="006207B4">
        <w:t>; and</w:t>
      </w:r>
    </w:p>
    <w:p w:rsidR="00935F6B" w:rsidRPr="006207B4" w:rsidRDefault="00935F6B" w:rsidP="00BF3DD9">
      <w:pPr>
        <w:pStyle w:val="paragraph"/>
      </w:pPr>
      <w:r w:rsidRPr="006207B4">
        <w:tab/>
        <w:t>(b)</w:t>
      </w:r>
      <w:r w:rsidRPr="006207B4">
        <w:tab/>
        <w:t xml:space="preserve">the vessel navigates </w:t>
      </w:r>
      <w:r w:rsidR="00155A80" w:rsidRPr="006207B4">
        <w:t xml:space="preserve">without a licensed pilot </w:t>
      </w:r>
      <w:r w:rsidRPr="006207B4">
        <w:t>in a compulsory pilotage area</w:t>
      </w:r>
      <w:r w:rsidR="00155A80" w:rsidRPr="006207B4">
        <w:t>.</w:t>
      </w:r>
    </w:p>
    <w:p w:rsidR="00935F6B" w:rsidRPr="006207B4" w:rsidRDefault="00935F6B" w:rsidP="00BF3DD9">
      <w:pPr>
        <w:pStyle w:val="SubsectionHead"/>
      </w:pPr>
      <w:r w:rsidRPr="006207B4">
        <w:t>Exceptions</w:t>
      </w:r>
    </w:p>
    <w:p w:rsidR="00935F6B" w:rsidRPr="006207B4" w:rsidRDefault="00935F6B" w:rsidP="00BF3DD9">
      <w:pPr>
        <w:pStyle w:val="subsection"/>
      </w:pPr>
      <w:r w:rsidRPr="006207B4">
        <w:tab/>
        <w:t>(2)</w:t>
      </w:r>
      <w:r w:rsidRPr="006207B4">
        <w:tab/>
      </w:r>
      <w:r w:rsidR="006207B4">
        <w:t>Subsection (</w:t>
      </w:r>
      <w:r w:rsidRPr="006207B4">
        <w:t>1</w:t>
      </w:r>
      <w:r w:rsidR="00A934C2" w:rsidRPr="006207B4">
        <w:t>) does not apply to a person if</w:t>
      </w:r>
      <w:r w:rsidRPr="006207B4">
        <w:t>:</w:t>
      </w:r>
    </w:p>
    <w:p w:rsidR="00935F6B" w:rsidRPr="006207B4" w:rsidRDefault="00EC52ED" w:rsidP="00BF3DD9">
      <w:pPr>
        <w:pStyle w:val="paragraph"/>
      </w:pPr>
      <w:r w:rsidRPr="006207B4">
        <w:tab/>
        <w:t>(a)</w:t>
      </w:r>
      <w:r w:rsidRPr="006207B4">
        <w:tab/>
      </w:r>
      <w:r w:rsidR="00935F6B" w:rsidRPr="006207B4">
        <w:t>the vessel was exempted under section</w:t>
      </w:r>
      <w:r w:rsidR="006207B4">
        <w:t> </w:t>
      </w:r>
      <w:r w:rsidR="00D85F2D" w:rsidRPr="006207B4">
        <w:t>172</w:t>
      </w:r>
      <w:r w:rsidR="00935F6B" w:rsidRPr="006207B4">
        <w:t xml:space="preserve"> from the requirement to navigate with a licensed pilot in the area; and</w:t>
      </w:r>
    </w:p>
    <w:p w:rsidR="00935F6B" w:rsidRPr="006207B4" w:rsidRDefault="00EC52ED" w:rsidP="00BF3DD9">
      <w:pPr>
        <w:pStyle w:val="paragraph"/>
      </w:pPr>
      <w:r w:rsidRPr="006207B4">
        <w:tab/>
        <w:t>(b)</w:t>
      </w:r>
      <w:r w:rsidRPr="006207B4">
        <w:tab/>
      </w:r>
      <w:r w:rsidR="00935F6B" w:rsidRPr="006207B4">
        <w:t>the navigation complied with the terms of the exemption.</w:t>
      </w:r>
    </w:p>
    <w:p w:rsidR="00935F6B" w:rsidRPr="006207B4" w:rsidRDefault="00935F6B" w:rsidP="00BF3DD9">
      <w:pPr>
        <w:pStyle w:val="subsection"/>
      </w:pPr>
      <w:r w:rsidRPr="006207B4">
        <w:tab/>
        <w:t>(3)</w:t>
      </w:r>
      <w:r w:rsidRPr="006207B4">
        <w:tab/>
      </w:r>
      <w:r w:rsidR="006207B4">
        <w:t>Subsection (</w:t>
      </w:r>
      <w:r w:rsidRPr="006207B4">
        <w:t>1</w:t>
      </w:r>
      <w:r w:rsidR="00CF066B" w:rsidRPr="006207B4">
        <w:t>) does not apply to a person if</w:t>
      </w:r>
      <w:r w:rsidRPr="006207B4">
        <w:t xml:space="preserve"> the </w:t>
      </w:r>
      <w:r w:rsidR="00203366" w:rsidRPr="006207B4">
        <w:t xml:space="preserve">vessel </w:t>
      </w:r>
      <w:r w:rsidRPr="006207B4">
        <w:t>navigated in a compulsory pilotage area because of saving life at sea or other unavoidable cause.</w:t>
      </w:r>
    </w:p>
    <w:p w:rsidR="00935F6B" w:rsidRPr="006207B4" w:rsidRDefault="00935F6B" w:rsidP="00BF3DD9">
      <w:pPr>
        <w:pStyle w:val="subsection"/>
      </w:pPr>
      <w:r w:rsidRPr="006207B4">
        <w:tab/>
        <w:t>(4)</w:t>
      </w:r>
      <w:r w:rsidRPr="006207B4">
        <w:tab/>
      </w:r>
      <w:r w:rsidR="006207B4">
        <w:t>Subsection (</w:t>
      </w:r>
      <w:r w:rsidRPr="006207B4">
        <w:t xml:space="preserve">1) does not apply to </w:t>
      </w:r>
      <w:r w:rsidR="00A934C2" w:rsidRPr="006207B4">
        <w:t xml:space="preserve">the owner </w:t>
      </w:r>
      <w:r w:rsidR="00EC52ED" w:rsidRPr="006207B4">
        <w:t xml:space="preserve">of the vessel </w:t>
      </w:r>
      <w:r w:rsidR="00A934C2" w:rsidRPr="006207B4">
        <w:t>if he or she</w:t>
      </w:r>
      <w:r w:rsidRPr="006207B4">
        <w:t xml:space="preserve"> took all reasonable precautions to ensure that the vessel would not navigate in a compulsory pilotage area in contravention of that subsection.</w:t>
      </w:r>
    </w:p>
    <w:p w:rsidR="00935F6B" w:rsidRPr="006207B4" w:rsidRDefault="003470EB" w:rsidP="00BF3DD9">
      <w:pPr>
        <w:pStyle w:val="SubsectionHead"/>
      </w:pPr>
      <w:r w:rsidRPr="006207B4">
        <w:t>Fault</w:t>
      </w:r>
      <w:r w:rsidR="006207B4">
        <w:noBreakHyphen/>
      </w:r>
      <w:r w:rsidRPr="006207B4">
        <w:t>based</w:t>
      </w:r>
      <w:r w:rsidR="00935F6B" w:rsidRPr="006207B4">
        <w:t xml:space="preserve"> offence</w:t>
      </w:r>
    </w:p>
    <w:p w:rsidR="009006E1" w:rsidRPr="006207B4" w:rsidRDefault="00935F6B" w:rsidP="00BF3DD9">
      <w:pPr>
        <w:pStyle w:val="subsection"/>
      </w:pPr>
      <w:r w:rsidRPr="006207B4">
        <w:tab/>
      </w:r>
      <w:r w:rsidR="003470EB" w:rsidRPr="006207B4">
        <w:t>(5)</w:t>
      </w:r>
      <w:r w:rsidR="003470EB" w:rsidRPr="006207B4">
        <w:tab/>
        <w:t>A person commits an offence</w:t>
      </w:r>
      <w:r w:rsidRPr="006207B4">
        <w:t xml:space="preserve"> if the person contravenes </w:t>
      </w:r>
      <w:r w:rsidR="006207B4">
        <w:t>subsection (</w:t>
      </w:r>
      <w:r w:rsidRPr="006207B4">
        <w:t>1).</w:t>
      </w:r>
    </w:p>
    <w:p w:rsidR="00935F6B" w:rsidRPr="006207B4" w:rsidRDefault="00935F6B" w:rsidP="00BF3DD9">
      <w:pPr>
        <w:pStyle w:val="Penalty"/>
      </w:pPr>
      <w:r w:rsidRPr="006207B4">
        <w:t>Penalty:</w:t>
      </w:r>
      <w:r w:rsidRPr="006207B4">
        <w:tab/>
      </w:r>
      <w:r w:rsidR="009541C5" w:rsidRPr="006207B4">
        <w:t>6</w:t>
      </w:r>
      <w:r w:rsidR="00CF46DF" w:rsidRPr="006207B4">
        <w:t>00</w:t>
      </w:r>
      <w:r w:rsidRPr="006207B4">
        <w:t xml:space="preserve"> penalty units.</w:t>
      </w:r>
    </w:p>
    <w:p w:rsidR="004F1166" w:rsidRPr="006207B4" w:rsidRDefault="006F4C0B" w:rsidP="00BF3DD9">
      <w:pPr>
        <w:pStyle w:val="notetext"/>
      </w:pPr>
      <w:r w:rsidRPr="006207B4">
        <w:t>Note</w:t>
      </w:r>
      <w:r w:rsidR="004F1166" w:rsidRPr="006207B4">
        <w:t>:</w:t>
      </w:r>
      <w:r w:rsidR="004F1166" w:rsidRPr="006207B4">
        <w:tab/>
        <w:t xml:space="preserve">The defendant bears an evidential burden in relation to the matters in </w:t>
      </w:r>
      <w:r w:rsidR="006207B4">
        <w:t>subsections (</w:t>
      </w:r>
      <w:r w:rsidR="00CF066B" w:rsidRPr="006207B4">
        <w:t xml:space="preserve">2), </w:t>
      </w:r>
      <w:r w:rsidR="004F1166" w:rsidRPr="006207B4">
        <w:t>(3) and (4)</w:t>
      </w:r>
      <w:r w:rsidR="00E70198" w:rsidRPr="006207B4">
        <w:t xml:space="preserve"> (see subsection</w:t>
      </w:r>
      <w:r w:rsidR="006207B4">
        <w:t> </w:t>
      </w:r>
      <w:r w:rsidR="00E70198" w:rsidRPr="006207B4">
        <w:t>13.3(3)</w:t>
      </w:r>
      <w:r w:rsidR="004F1166" w:rsidRPr="006207B4">
        <w:t xml:space="preserve"> of the </w:t>
      </w:r>
      <w:r w:rsidR="004F1166" w:rsidRPr="006207B4">
        <w:rPr>
          <w:i/>
        </w:rPr>
        <w:t>Criminal Code</w:t>
      </w:r>
      <w:r w:rsidR="00E70198" w:rsidRPr="006207B4">
        <w:t>).</w:t>
      </w:r>
    </w:p>
    <w:p w:rsidR="00935F6B" w:rsidRPr="006207B4" w:rsidRDefault="00224AD8" w:rsidP="00BF3DD9">
      <w:pPr>
        <w:pStyle w:val="SubsectionHead"/>
      </w:pPr>
      <w:r w:rsidRPr="006207B4">
        <w:t>Civil penalty</w:t>
      </w:r>
    </w:p>
    <w:p w:rsidR="00935F6B" w:rsidRPr="006207B4" w:rsidRDefault="00935F6B" w:rsidP="00BF3DD9">
      <w:pPr>
        <w:pStyle w:val="subsection"/>
      </w:pPr>
      <w:r w:rsidRPr="006207B4">
        <w:tab/>
        <w:t>(6)</w:t>
      </w:r>
      <w:r w:rsidRPr="006207B4">
        <w:tab/>
        <w:t xml:space="preserve">A person is liable to a civil penalty if the person contravenes </w:t>
      </w:r>
      <w:r w:rsidR="006207B4">
        <w:t>subsection (</w:t>
      </w:r>
      <w:r w:rsidRPr="006207B4">
        <w:t>1).</w:t>
      </w:r>
    </w:p>
    <w:p w:rsidR="00935F6B" w:rsidRPr="006207B4" w:rsidRDefault="000D4EDD" w:rsidP="00BF3DD9">
      <w:pPr>
        <w:pStyle w:val="Penalty"/>
      </w:pPr>
      <w:r w:rsidRPr="006207B4">
        <w:lastRenderedPageBreak/>
        <w:t>Civil penalty:</w:t>
      </w:r>
      <w:r w:rsidRPr="006207B4">
        <w:tab/>
        <w:t>6</w:t>
      </w:r>
      <w:r w:rsidR="00935F6B" w:rsidRPr="006207B4">
        <w:t>,000 penalty units.</w:t>
      </w:r>
    </w:p>
    <w:p w:rsidR="00935F6B" w:rsidRPr="006207B4" w:rsidRDefault="00935F6B" w:rsidP="00BF3DD9">
      <w:pPr>
        <w:pStyle w:val="subsection"/>
      </w:pPr>
      <w:r w:rsidRPr="006207B4">
        <w:tab/>
        <w:t>(7)</w:t>
      </w:r>
      <w:r w:rsidRPr="006207B4">
        <w:tab/>
        <w:t xml:space="preserve">A person who wishes to rely on </w:t>
      </w:r>
      <w:r w:rsidR="006207B4">
        <w:t>subsection (</w:t>
      </w:r>
      <w:r w:rsidRPr="006207B4">
        <w:t>2), (3) or (4) in proce</w:t>
      </w:r>
      <w:r w:rsidR="00700B38" w:rsidRPr="006207B4">
        <w:t>edings for a civil penalty</w:t>
      </w:r>
      <w:r w:rsidR="00CF066B" w:rsidRPr="006207B4">
        <w:t xml:space="preserve"> order</w:t>
      </w:r>
      <w:r w:rsidRPr="006207B4">
        <w:t xml:space="preserve"> bears a legal burden in relation to the matter</w:t>
      </w:r>
      <w:r w:rsidR="00C46342" w:rsidRPr="006207B4">
        <w:t>s</w:t>
      </w:r>
      <w:r w:rsidRPr="006207B4">
        <w:t xml:space="preserve"> in th</w:t>
      </w:r>
      <w:r w:rsidR="00C46342" w:rsidRPr="006207B4">
        <w:t>e</w:t>
      </w:r>
      <w:r w:rsidRPr="006207B4">
        <w:t xml:space="preserve"> subsection</w:t>
      </w:r>
      <w:r w:rsidR="00C46342" w:rsidRPr="006207B4">
        <w:t xml:space="preserve"> concerned</w:t>
      </w:r>
      <w:r w:rsidRPr="006207B4">
        <w:t>.</w:t>
      </w:r>
    </w:p>
    <w:p w:rsidR="00142720" w:rsidRPr="006207B4" w:rsidRDefault="00D85F2D" w:rsidP="00BF3DD9">
      <w:pPr>
        <w:pStyle w:val="ActHead5"/>
      </w:pPr>
      <w:bookmarkStart w:id="247" w:name="_Toc393721372"/>
      <w:r w:rsidRPr="006207B4">
        <w:rPr>
          <w:rStyle w:val="CharSectno"/>
        </w:rPr>
        <w:t>167</w:t>
      </w:r>
      <w:r w:rsidR="00142720" w:rsidRPr="006207B4">
        <w:t xml:space="preserve">  Offences against s</w:t>
      </w:r>
      <w:r w:rsidR="005853E8" w:rsidRPr="006207B4">
        <w:t>ection</w:t>
      </w:r>
      <w:r w:rsidR="006207B4">
        <w:t> </w:t>
      </w:r>
      <w:r w:rsidRPr="006207B4">
        <w:t>166</w:t>
      </w:r>
      <w:r w:rsidR="00142720" w:rsidRPr="006207B4">
        <w:t xml:space="preserve"> by masters of foreign vessels</w:t>
      </w:r>
      <w:bookmarkEnd w:id="247"/>
    </w:p>
    <w:p w:rsidR="00142720" w:rsidRPr="006207B4" w:rsidRDefault="00142720" w:rsidP="00BF3DD9">
      <w:pPr>
        <w:pStyle w:val="subsection"/>
      </w:pPr>
      <w:r w:rsidRPr="006207B4">
        <w:tab/>
        <w:t>(1)</w:t>
      </w:r>
      <w:r w:rsidRPr="006207B4">
        <w:tab/>
        <w:t>Section</w:t>
      </w:r>
      <w:r w:rsidR="006207B4">
        <w:t> </w:t>
      </w:r>
      <w:r w:rsidR="00D85F2D" w:rsidRPr="006207B4">
        <w:t>9</w:t>
      </w:r>
      <w:r w:rsidRPr="006207B4">
        <w:t xml:space="preserve"> does not apply to an offence against section</w:t>
      </w:r>
      <w:r w:rsidR="006207B4">
        <w:t> </w:t>
      </w:r>
      <w:r w:rsidR="00D85F2D" w:rsidRPr="006207B4">
        <w:t>166</w:t>
      </w:r>
      <w:r w:rsidRPr="006207B4">
        <w:t>.</w:t>
      </w:r>
    </w:p>
    <w:p w:rsidR="00142720" w:rsidRPr="006207B4" w:rsidRDefault="00142720" w:rsidP="00BF3DD9">
      <w:pPr>
        <w:pStyle w:val="subsection"/>
      </w:pPr>
      <w:r w:rsidRPr="006207B4">
        <w:tab/>
        <w:t>(2)</w:t>
      </w:r>
      <w:r w:rsidRPr="006207B4">
        <w:tab/>
        <w:t>The master of a foreign vessel does not commit an offence against section</w:t>
      </w:r>
      <w:r w:rsidR="006207B4">
        <w:t> </w:t>
      </w:r>
      <w:r w:rsidR="00D85F2D" w:rsidRPr="006207B4">
        <w:t>166</w:t>
      </w:r>
      <w:r w:rsidRPr="006207B4">
        <w:t xml:space="preserve"> unless, at the time of the act or omission constituting the alleged offence, the vessel is:</w:t>
      </w:r>
    </w:p>
    <w:p w:rsidR="00142720" w:rsidRPr="006207B4" w:rsidRDefault="00142720" w:rsidP="00BF3DD9">
      <w:pPr>
        <w:pStyle w:val="paragraph"/>
      </w:pPr>
      <w:r w:rsidRPr="006207B4">
        <w:tab/>
        <w:t>(a)</w:t>
      </w:r>
      <w:r w:rsidRPr="006207B4">
        <w:tab/>
        <w:t>in an Australian port; or</w:t>
      </w:r>
    </w:p>
    <w:p w:rsidR="00142720" w:rsidRPr="006207B4" w:rsidRDefault="00142720" w:rsidP="00BF3DD9">
      <w:pPr>
        <w:pStyle w:val="paragraph"/>
      </w:pPr>
      <w:r w:rsidRPr="006207B4">
        <w:tab/>
        <w:t>(b)</w:t>
      </w:r>
      <w:r w:rsidRPr="006207B4">
        <w:tab/>
        <w:t>entering or leaving an Australian port; or</w:t>
      </w:r>
    </w:p>
    <w:p w:rsidR="00142720" w:rsidRPr="006207B4" w:rsidRDefault="00142720" w:rsidP="00BF3DD9">
      <w:pPr>
        <w:pStyle w:val="paragraph"/>
      </w:pPr>
      <w:r w:rsidRPr="006207B4">
        <w:tab/>
        <w:t>(c)</w:t>
      </w:r>
      <w:r w:rsidRPr="006207B4">
        <w:tab/>
        <w:t>in the internal waters of Australia; or</w:t>
      </w:r>
    </w:p>
    <w:p w:rsidR="00142720" w:rsidRPr="006207B4" w:rsidRDefault="00142720" w:rsidP="00BF3DD9">
      <w:pPr>
        <w:pStyle w:val="paragraph"/>
      </w:pPr>
      <w:r w:rsidRPr="006207B4">
        <w:tab/>
        <w:t>(d)</w:t>
      </w:r>
      <w:r w:rsidRPr="006207B4">
        <w:tab/>
        <w:t>in the territorial sea of Australia.</w:t>
      </w:r>
    </w:p>
    <w:p w:rsidR="00935F6B" w:rsidRPr="006207B4" w:rsidRDefault="00D85F2D" w:rsidP="00BF3DD9">
      <w:pPr>
        <w:pStyle w:val="ActHead5"/>
      </w:pPr>
      <w:bookmarkStart w:id="248" w:name="_Toc393721373"/>
      <w:r w:rsidRPr="006207B4">
        <w:rPr>
          <w:rStyle w:val="CharSectno"/>
        </w:rPr>
        <w:t>168</w:t>
      </w:r>
      <w:r w:rsidR="00935F6B" w:rsidRPr="006207B4">
        <w:t xml:space="preserve">  Representations about being a licensed pilot</w:t>
      </w:r>
      <w:r w:rsidR="00044B1B" w:rsidRPr="006207B4">
        <w:t xml:space="preserve"> or pilotage provider</w:t>
      </w:r>
      <w:bookmarkEnd w:id="248"/>
    </w:p>
    <w:p w:rsidR="00935F6B" w:rsidRPr="006207B4" w:rsidRDefault="00935F6B" w:rsidP="00BF3DD9">
      <w:pPr>
        <w:pStyle w:val="subsection"/>
      </w:pPr>
      <w:r w:rsidRPr="006207B4">
        <w:tab/>
        <w:t>(1)</w:t>
      </w:r>
      <w:r w:rsidRPr="006207B4">
        <w:tab/>
        <w:t xml:space="preserve">A person must not make a representation that the person is a licensed pilot </w:t>
      </w:r>
      <w:r w:rsidR="008A66A7" w:rsidRPr="006207B4">
        <w:t xml:space="preserve">or a licensed pilotage provider </w:t>
      </w:r>
      <w:r w:rsidRPr="006207B4">
        <w:t>if the person is not a licensed pilot</w:t>
      </w:r>
      <w:r w:rsidR="008A66A7" w:rsidRPr="006207B4">
        <w:t xml:space="preserve"> or a licensed pilotage provider</w:t>
      </w:r>
      <w:r w:rsidRPr="006207B4">
        <w:t>.</w:t>
      </w:r>
    </w:p>
    <w:p w:rsidR="006C6DEE" w:rsidRPr="006207B4" w:rsidRDefault="006C6DEE" w:rsidP="00BF3DD9">
      <w:pPr>
        <w:pStyle w:val="SubsectionHead"/>
      </w:pPr>
      <w:r w:rsidRPr="006207B4">
        <w:t>Strict liability offence</w:t>
      </w:r>
    </w:p>
    <w:p w:rsidR="00935F6B" w:rsidRPr="006207B4" w:rsidRDefault="00935F6B" w:rsidP="00BF3DD9">
      <w:pPr>
        <w:pStyle w:val="subsection"/>
      </w:pPr>
      <w:r w:rsidRPr="006207B4">
        <w:tab/>
        <w:t>(2)</w:t>
      </w:r>
      <w:r w:rsidRPr="006207B4">
        <w:tab/>
        <w:t xml:space="preserve">A person commits an offence of strict liability if the person contravenes </w:t>
      </w:r>
      <w:r w:rsidR="006207B4">
        <w:t>subsection (</w:t>
      </w:r>
      <w:r w:rsidRPr="006207B4">
        <w:t>1).</w:t>
      </w:r>
    </w:p>
    <w:p w:rsidR="00935F6B" w:rsidRPr="006207B4" w:rsidRDefault="009541C5" w:rsidP="00BF3DD9">
      <w:pPr>
        <w:pStyle w:val="Penalty"/>
      </w:pPr>
      <w:r w:rsidRPr="006207B4">
        <w:t>Penalty:</w:t>
      </w:r>
      <w:r w:rsidRPr="006207B4">
        <w:tab/>
        <w:t>60</w:t>
      </w:r>
      <w:r w:rsidR="00935F6B" w:rsidRPr="006207B4">
        <w:t xml:space="preserve"> penalty units.</w:t>
      </w:r>
    </w:p>
    <w:p w:rsidR="00935F6B" w:rsidRPr="006207B4" w:rsidRDefault="00935F6B" w:rsidP="00BF3DD9">
      <w:pPr>
        <w:pStyle w:val="notetext"/>
      </w:pPr>
      <w:r w:rsidRPr="006207B4">
        <w:t>Note:</w:t>
      </w:r>
      <w:r w:rsidRPr="006207B4">
        <w:tab/>
        <w:t>For strict liability, see section</w:t>
      </w:r>
      <w:r w:rsidR="006207B4">
        <w:t> </w:t>
      </w:r>
      <w:r w:rsidRPr="006207B4">
        <w:t xml:space="preserve">6.1 of the </w:t>
      </w:r>
      <w:r w:rsidRPr="006207B4">
        <w:rPr>
          <w:i/>
        </w:rPr>
        <w:t>Criminal Code</w:t>
      </w:r>
      <w:r w:rsidRPr="006207B4">
        <w:t>.</w:t>
      </w:r>
    </w:p>
    <w:p w:rsidR="00700B38" w:rsidRPr="006207B4" w:rsidRDefault="00224AD8" w:rsidP="00BF3DD9">
      <w:pPr>
        <w:pStyle w:val="SubsectionHead"/>
      </w:pPr>
      <w:r w:rsidRPr="006207B4">
        <w:t>Civil penalty</w:t>
      </w:r>
    </w:p>
    <w:p w:rsidR="00935F6B" w:rsidRPr="006207B4" w:rsidRDefault="00935F6B" w:rsidP="00BF3DD9">
      <w:pPr>
        <w:pStyle w:val="subsection"/>
      </w:pPr>
      <w:r w:rsidRPr="006207B4">
        <w:tab/>
        <w:t>(3)</w:t>
      </w:r>
      <w:r w:rsidRPr="006207B4">
        <w:tab/>
        <w:t xml:space="preserve">A person is liable to a civil penalty if the person contravenes </w:t>
      </w:r>
      <w:r w:rsidR="006207B4">
        <w:t>subsection (</w:t>
      </w:r>
      <w:r w:rsidRPr="006207B4">
        <w:t>1).</w:t>
      </w:r>
    </w:p>
    <w:p w:rsidR="00935F6B" w:rsidRPr="006207B4" w:rsidRDefault="00935F6B" w:rsidP="00BF3DD9">
      <w:pPr>
        <w:pStyle w:val="Penalty"/>
      </w:pPr>
      <w:r w:rsidRPr="006207B4">
        <w:t>Civil penalty:</w:t>
      </w:r>
      <w:r w:rsidRPr="006207B4">
        <w:tab/>
      </w:r>
      <w:r w:rsidR="009541C5" w:rsidRPr="006207B4">
        <w:t>6</w:t>
      </w:r>
      <w:r w:rsidRPr="006207B4">
        <w:t>00 penalty units.</w:t>
      </w:r>
    </w:p>
    <w:p w:rsidR="00935F6B" w:rsidRPr="006207B4" w:rsidRDefault="00D85F2D" w:rsidP="00BF3DD9">
      <w:pPr>
        <w:pStyle w:val="ActHead5"/>
      </w:pPr>
      <w:bookmarkStart w:id="249" w:name="_Toc393721374"/>
      <w:r w:rsidRPr="006207B4">
        <w:rPr>
          <w:rStyle w:val="CharSectno"/>
        </w:rPr>
        <w:lastRenderedPageBreak/>
        <w:t>169</w:t>
      </w:r>
      <w:r w:rsidR="00935F6B" w:rsidRPr="006207B4">
        <w:t xml:space="preserve">  Un</w:t>
      </w:r>
      <w:r w:rsidR="00044B1B" w:rsidRPr="006207B4">
        <w:t>licensed</w:t>
      </w:r>
      <w:r w:rsidR="00935F6B" w:rsidRPr="006207B4">
        <w:t xml:space="preserve"> person performing duties of licensed pilot</w:t>
      </w:r>
      <w:r w:rsidR="00044B1B" w:rsidRPr="006207B4">
        <w:t xml:space="preserve"> or pilotage provider</w:t>
      </w:r>
      <w:bookmarkEnd w:id="249"/>
    </w:p>
    <w:p w:rsidR="00935F6B" w:rsidRPr="006207B4" w:rsidRDefault="00935F6B" w:rsidP="00BF3DD9">
      <w:pPr>
        <w:pStyle w:val="subsection"/>
      </w:pPr>
      <w:r w:rsidRPr="006207B4">
        <w:tab/>
        <w:t>(1)</w:t>
      </w:r>
      <w:r w:rsidRPr="006207B4">
        <w:tab/>
        <w:t>A person contravenes this subsection if:</w:t>
      </w:r>
    </w:p>
    <w:p w:rsidR="00935F6B" w:rsidRPr="006207B4" w:rsidRDefault="00935F6B" w:rsidP="00BF3DD9">
      <w:pPr>
        <w:pStyle w:val="paragraph"/>
      </w:pPr>
      <w:r w:rsidRPr="006207B4">
        <w:tab/>
        <w:t>(a)</w:t>
      </w:r>
      <w:r w:rsidRPr="006207B4">
        <w:tab/>
        <w:t xml:space="preserve">the person performs duties of a licensed pilot </w:t>
      </w:r>
      <w:r w:rsidR="008A66A7" w:rsidRPr="006207B4">
        <w:t xml:space="preserve">or a licensed pilotage provider </w:t>
      </w:r>
      <w:r w:rsidR="002B4A11" w:rsidRPr="006207B4">
        <w:t xml:space="preserve">that are prescribed by </w:t>
      </w:r>
      <w:r w:rsidRPr="006207B4">
        <w:t>the regulations; and</w:t>
      </w:r>
    </w:p>
    <w:p w:rsidR="00935F6B" w:rsidRPr="006207B4" w:rsidRDefault="00E70198" w:rsidP="00BF3DD9">
      <w:pPr>
        <w:pStyle w:val="paragraph"/>
      </w:pPr>
      <w:r w:rsidRPr="006207B4">
        <w:tab/>
        <w:t>(b</w:t>
      </w:r>
      <w:r w:rsidR="00935F6B" w:rsidRPr="006207B4">
        <w:t>)</w:t>
      </w:r>
      <w:r w:rsidR="00935F6B" w:rsidRPr="006207B4">
        <w:tab/>
        <w:t>the person is not a licensed pilot</w:t>
      </w:r>
      <w:r w:rsidR="008A66A7" w:rsidRPr="006207B4">
        <w:t xml:space="preserve"> or a licensed pilotage provider, as the case may be</w:t>
      </w:r>
      <w:r w:rsidR="00935F6B" w:rsidRPr="006207B4">
        <w:t>.</w:t>
      </w:r>
    </w:p>
    <w:p w:rsidR="00D74C42" w:rsidRPr="006207B4" w:rsidRDefault="00D74C42" w:rsidP="00BF3DD9">
      <w:pPr>
        <w:pStyle w:val="SubsectionHead"/>
      </w:pPr>
      <w:r w:rsidRPr="006207B4">
        <w:t>Fault</w:t>
      </w:r>
      <w:r w:rsidR="006207B4">
        <w:noBreakHyphen/>
      </w:r>
      <w:r w:rsidRPr="006207B4">
        <w:t>based offence</w:t>
      </w:r>
    </w:p>
    <w:p w:rsidR="009006E1" w:rsidRPr="006207B4" w:rsidRDefault="00935F6B" w:rsidP="00BF3DD9">
      <w:pPr>
        <w:pStyle w:val="subsection"/>
      </w:pPr>
      <w:r w:rsidRPr="006207B4">
        <w:tab/>
        <w:t>(</w:t>
      </w:r>
      <w:r w:rsidR="00341ACD" w:rsidRPr="006207B4">
        <w:t>2</w:t>
      </w:r>
      <w:r w:rsidRPr="006207B4">
        <w:t>)</w:t>
      </w:r>
      <w:r w:rsidRPr="006207B4">
        <w:tab/>
        <w:t xml:space="preserve">A person commits an offence if the person contravenes </w:t>
      </w:r>
      <w:r w:rsidR="006207B4">
        <w:t>subsection (</w:t>
      </w:r>
      <w:r w:rsidRPr="006207B4">
        <w:t>1).</w:t>
      </w:r>
    </w:p>
    <w:p w:rsidR="00935F6B" w:rsidRPr="006207B4" w:rsidRDefault="00935F6B" w:rsidP="00BF3DD9">
      <w:pPr>
        <w:pStyle w:val="Penalty"/>
      </w:pPr>
      <w:r w:rsidRPr="006207B4">
        <w:t>Penalty:</w:t>
      </w:r>
      <w:r w:rsidRPr="006207B4">
        <w:tab/>
      </w:r>
      <w:r w:rsidR="009541C5" w:rsidRPr="006207B4">
        <w:t>6</w:t>
      </w:r>
      <w:r w:rsidRPr="006207B4">
        <w:t>0 penalty units.</w:t>
      </w:r>
    </w:p>
    <w:p w:rsidR="00935F6B" w:rsidRPr="006207B4" w:rsidRDefault="00341ACD" w:rsidP="00BF3DD9">
      <w:pPr>
        <w:pStyle w:val="subsection"/>
      </w:pPr>
      <w:r w:rsidRPr="006207B4">
        <w:tab/>
        <w:t>(3</w:t>
      </w:r>
      <w:r w:rsidR="00935F6B" w:rsidRPr="006207B4">
        <w:t>)</w:t>
      </w:r>
      <w:r w:rsidR="00935F6B" w:rsidRPr="006207B4">
        <w:tab/>
        <w:t xml:space="preserve">For the purposes of </w:t>
      </w:r>
      <w:r w:rsidR="006207B4">
        <w:t>subsection (</w:t>
      </w:r>
      <w:r w:rsidRPr="006207B4">
        <w:t>2</w:t>
      </w:r>
      <w:r w:rsidR="00935F6B" w:rsidRPr="006207B4">
        <w:t xml:space="preserve">), strict liability applies to </w:t>
      </w:r>
      <w:r w:rsidR="006207B4">
        <w:t>paragraph (</w:t>
      </w:r>
      <w:r w:rsidR="00935F6B" w:rsidRPr="006207B4">
        <w:t>1)(b).</w:t>
      </w:r>
    </w:p>
    <w:p w:rsidR="00935F6B" w:rsidRPr="006207B4" w:rsidRDefault="00935F6B" w:rsidP="00BF3DD9">
      <w:pPr>
        <w:pStyle w:val="notetext"/>
      </w:pPr>
      <w:r w:rsidRPr="006207B4">
        <w:t>Note:</w:t>
      </w:r>
      <w:r w:rsidRPr="006207B4">
        <w:tab/>
        <w:t>For strict liability, see section</w:t>
      </w:r>
      <w:r w:rsidR="006207B4">
        <w:t> </w:t>
      </w:r>
      <w:r w:rsidRPr="006207B4">
        <w:t xml:space="preserve">6.1 of the </w:t>
      </w:r>
      <w:r w:rsidRPr="006207B4">
        <w:rPr>
          <w:i/>
        </w:rPr>
        <w:t>Criminal Code</w:t>
      </w:r>
      <w:r w:rsidRPr="006207B4">
        <w:t>.</w:t>
      </w:r>
    </w:p>
    <w:p w:rsidR="00D74C42" w:rsidRPr="006207B4" w:rsidRDefault="00224AD8" w:rsidP="00BF3DD9">
      <w:pPr>
        <w:pStyle w:val="SubsectionHead"/>
      </w:pPr>
      <w:r w:rsidRPr="006207B4">
        <w:t>Civil penalty</w:t>
      </w:r>
    </w:p>
    <w:p w:rsidR="00935F6B" w:rsidRPr="006207B4" w:rsidRDefault="00341ACD" w:rsidP="00BF3DD9">
      <w:pPr>
        <w:pStyle w:val="subsection"/>
      </w:pPr>
      <w:r w:rsidRPr="006207B4">
        <w:tab/>
        <w:t>(4</w:t>
      </w:r>
      <w:r w:rsidR="00935F6B" w:rsidRPr="006207B4">
        <w:t>)</w:t>
      </w:r>
      <w:r w:rsidR="00935F6B" w:rsidRPr="006207B4">
        <w:tab/>
        <w:t xml:space="preserve">A person is liable to a civil penalty if the person contravenes </w:t>
      </w:r>
      <w:r w:rsidR="006207B4">
        <w:t>subsection (</w:t>
      </w:r>
      <w:r w:rsidR="00935F6B" w:rsidRPr="006207B4">
        <w:t>1).</w:t>
      </w:r>
    </w:p>
    <w:p w:rsidR="00935F6B" w:rsidRPr="006207B4" w:rsidRDefault="00935F6B" w:rsidP="00BF3DD9">
      <w:pPr>
        <w:pStyle w:val="Penalty"/>
      </w:pPr>
      <w:r w:rsidRPr="006207B4">
        <w:t>Civil penalty:</w:t>
      </w:r>
      <w:r w:rsidRPr="006207B4">
        <w:tab/>
      </w:r>
      <w:r w:rsidR="009541C5" w:rsidRPr="006207B4">
        <w:t>600</w:t>
      </w:r>
      <w:r w:rsidRPr="006207B4">
        <w:t xml:space="preserve"> penalty units.</w:t>
      </w:r>
    </w:p>
    <w:p w:rsidR="00A73DA6" w:rsidRPr="006207B4" w:rsidRDefault="00D85F2D" w:rsidP="00BF3DD9">
      <w:pPr>
        <w:pStyle w:val="ActHead5"/>
      </w:pPr>
      <w:bookmarkStart w:id="250" w:name="_Toc393721375"/>
      <w:r w:rsidRPr="006207B4">
        <w:rPr>
          <w:rStyle w:val="CharSectno"/>
        </w:rPr>
        <w:t>170</w:t>
      </w:r>
      <w:r w:rsidR="00C45958" w:rsidRPr="006207B4">
        <w:t xml:space="preserve">  </w:t>
      </w:r>
      <w:r w:rsidR="00A73DA6" w:rsidRPr="006207B4">
        <w:t>Licensed pilots to issue certificates</w:t>
      </w:r>
      <w:bookmarkEnd w:id="250"/>
    </w:p>
    <w:p w:rsidR="00A73DA6" w:rsidRPr="006207B4" w:rsidRDefault="00A73DA6" w:rsidP="00BF3DD9">
      <w:pPr>
        <w:pStyle w:val="subsection"/>
      </w:pPr>
      <w:r w:rsidRPr="006207B4">
        <w:tab/>
        <w:t>(1)</w:t>
      </w:r>
      <w:r w:rsidRPr="006207B4">
        <w:tab/>
        <w:t>If a licensed pilot</w:t>
      </w:r>
      <w:r w:rsidR="0024398B" w:rsidRPr="006207B4">
        <w:t xml:space="preserve"> has provided pilotage </w:t>
      </w:r>
      <w:r w:rsidRPr="006207B4">
        <w:t xml:space="preserve">for a vessel in a compulsory pilotage area, the licensed pilot must give the master of the vessel a certificate in </w:t>
      </w:r>
      <w:r w:rsidR="005142C9" w:rsidRPr="006207B4">
        <w:t xml:space="preserve">the </w:t>
      </w:r>
      <w:r w:rsidR="00D0765D" w:rsidRPr="006207B4">
        <w:t>approv</w:t>
      </w:r>
      <w:r w:rsidR="005142C9" w:rsidRPr="006207B4">
        <w:t>ed form</w:t>
      </w:r>
      <w:r w:rsidRPr="006207B4">
        <w:t>.</w:t>
      </w:r>
    </w:p>
    <w:p w:rsidR="001315EE" w:rsidRPr="006207B4" w:rsidRDefault="00A73DA6" w:rsidP="00BF3DD9">
      <w:pPr>
        <w:pStyle w:val="subsection"/>
      </w:pPr>
      <w:r w:rsidRPr="006207B4">
        <w:tab/>
        <w:t>(2)</w:t>
      </w:r>
      <w:r w:rsidRPr="006207B4">
        <w:tab/>
        <w:t xml:space="preserve">The licensed pilot must </w:t>
      </w:r>
      <w:r w:rsidR="0038121F" w:rsidRPr="006207B4">
        <w:t>give</w:t>
      </w:r>
      <w:r w:rsidRPr="006207B4">
        <w:t xml:space="preserve"> the certificate to the master before disembarking from the vessel after the navigation in the area.</w:t>
      </w:r>
    </w:p>
    <w:p w:rsidR="00935F6B" w:rsidRPr="006207B4" w:rsidRDefault="00D85F2D" w:rsidP="00BF3DD9">
      <w:pPr>
        <w:pStyle w:val="ActHead5"/>
      </w:pPr>
      <w:bookmarkStart w:id="251" w:name="_Toc393721376"/>
      <w:r w:rsidRPr="006207B4">
        <w:rPr>
          <w:rStyle w:val="CharSectno"/>
        </w:rPr>
        <w:t>171</w:t>
      </w:r>
      <w:r w:rsidR="00935F6B" w:rsidRPr="006207B4">
        <w:t xml:space="preserve">  Engaging an unqualified person to perform duties of licensed pilot</w:t>
      </w:r>
      <w:bookmarkEnd w:id="251"/>
    </w:p>
    <w:p w:rsidR="00935F6B" w:rsidRPr="006207B4" w:rsidRDefault="00935F6B" w:rsidP="00BF3DD9">
      <w:pPr>
        <w:pStyle w:val="subsection"/>
      </w:pPr>
      <w:r w:rsidRPr="006207B4">
        <w:tab/>
        <w:t>(1)</w:t>
      </w:r>
      <w:r w:rsidRPr="006207B4">
        <w:tab/>
        <w:t xml:space="preserve">A person (the </w:t>
      </w:r>
      <w:r w:rsidRPr="006207B4">
        <w:rPr>
          <w:b/>
          <w:i/>
        </w:rPr>
        <w:t>first person</w:t>
      </w:r>
      <w:r w:rsidRPr="006207B4">
        <w:t>) contravenes this subsection if:</w:t>
      </w:r>
    </w:p>
    <w:p w:rsidR="00935F6B" w:rsidRPr="006207B4" w:rsidRDefault="00935F6B" w:rsidP="00BF3DD9">
      <w:pPr>
        <w:pStyle w:val="paragraph"/>
      </w:pPr>
      <w:r w:rsidRPr="006207B4">
        <w:lastRenderedPageBreak/>
        <w:tab/>
        <w:t>(a)</w:t>
      </w:r>
      <w:r w:rsidRPr="006207B4">
        <w:tab/>
        <w:t>the first person</w:t>
      </w:r>
      <w:r w:rsidR="005142C9" w:rsidRPr="006207B4">
        <w:t xml:space="preserve"> engages another person </w:t>
      </w:r>
      <w:r w:rsidRPr="006207B4">
        <w:t xml:space="preserve">to perform </w:t>
      </w:r>
      <w:r w:rsidR="005142C9" w:rsidRPr="006207B4">
        <w:t>the duties o</w:t>
      </w:r>
      <w:r w:rsidRPr="006207B4">
        <w:t>f a licensed pilot under the regulations; and</w:t>
      </w:r>
    </w:p>
    <w:p w:rsidR="00935F6B" w:rsidRPr="006207B4" w:rsidRDefault="004D3C76" w:rsidP="00BF3DD9">
      <w:pPr>
        <w:pStyle w:val="paragraph"/>
      </w:pPr>
      <w:r w:rsidRPr="006207B4">
        <w:tab/>
        <w:t>(b</w:t>
      </w:r>
      <w:r w:rsidR="00935F6B" w:rsidRPr="006207B4">
        <w:t>)</w:t>
      </w:r>
      <w:r w:rsidR="00935F6B" w:rsidRPr="006207B4">
        <w:tab/>
        <w:t>the other person is not a licensed pilot.</w:t>
      </w:r>
    </w:p>
    <w:p w:rsidR="00D74C42" w:rsidRPr="006207B4" w:rsidRDefault="00D74C42" w:rsidP="00BF3DD9">
      <w:pPr>
        <w:pStyle w:val="SubsectionHead"/>
      </w:pPr>
      <w:r w:rsidRPr="006207B4">
        <w:t>Fault</w:t>
      </w:r>
      <w:r w:rsidR="006207B4">
        <w:noBreakHyphen/>
      </w:r>
      <w:r w:rsidRPr="006207B4">
        <w:t>based offence</w:t>
      </w:r>
    </w:p>
    <w:p w:rsidR="009006E1" w:rsidRPr="006207B4" w:rsidRDefault="00935F6B" w:rsidP="00BF3DD9">
      <w:pPr>
        <w:pStyle w:val="subsection"/>
      </w:pPr>
      <w:r w:rsidRPr="006207B4">
        <w:tab/>
        <w:t>(2)</w:t>
      </w:r>
      <w:r w:rsidRPr="006207B4">
        <w:tab/>
        <w:t xml:space="preserve">A person commits an offence if the person contravenes </w:t>
      </w:r>
      <w:r w:rsidR="006207B4">
        <w:t>subsection (</w:t>
      </w:r>
      <w:r w:rsidRPr="006207B4">
        <w:t>1).</w:t>
      </w:r>
    </w:p>
    <w:p w:rsidR="00935F6B" w:rsidRPr="006207B4" w:rsidRDefault="00935F6B" w:rsidP="00BF3DD9">
      <w:pPr>
        <w:pStyle w:val="Penalty"/>
      </w:pPr>
      <w:r w:rsidRPr="006207B4">
        <w:t>Penalty:</w:t>
      </w:r>
      <w:r w:rsidRPr="006207B4">
        <w:tab/>
      </w:r>
      <w:r w:rsidR="00E23CE0" w:rsidRPr="006207B4">
        <w:t>Imprisonment for 2 years</w:t>
      </w:r>
      <w:r w:rsidRPr="006207B4">
        <w:t xml:space="preserve"> or 120 penalty units, or both.</w:t>
      </w:r>
    </w:p>
    <w:p w:rsidR="00935F6B" w:rsidRPr="006207B4" w:rsidRDefault="00935F6B" w:rsidP="00BF3DD9">
      <w:pPr>
        <w:pStyle w:val="subsection"/>
      </w:pPr>
      <w:r w:rsidRPr="006207B4">
        <w:tab/>
        <w:t>(3)</w:t>
      </w:r>
      <w:r w:rsidRPr="006207B4">
        <w:tab/>
        <w:t xml:space="preserve">For the purposes of </w:t>
      </w:r>
      <w:r w:rsidR="006207B4">
        <w:t>subsection (</w:t>
      </w:r>
      <w:r w:rsidRPr="006207B4">
        <w:t xml:space="preserve">2), strict liability applies to </w:t>
      </w:r>
      <w:r w:rsidR="006207B4">
        <w:t>paragraph (</w:t>
      </w:r>
      <w:r w:rsidRPr="006207B4">
        <w:t>1)(b).</w:t>
      </w:r>
    </w:p>
    <w:p w:rsidR="00935F6B" w:rsidRPr="006207B4" w:rsidRDefault="00935F6B" w:rsidP="00BF3DD9">
      <w:pPr>
        <w:pStyle w:val="notetext"/>
      </w:pPr>
      <w:r w:rsidRPr="006207B4">
        <w:t>Note:</w:t>
      </w:r>
      <w:r w:rsidRPr="006207B4">
        <w:tab/>
        <w:t>For strict liability, see section</w:t>
      </w:r>
      <w:r w:rsidR="006207B4">
        <w:t> </w:t>
      </w:r>
      <w:r w:rsidRPr="006207B4">
        <w:t xml:space="preserve">6.1 of the </w:t>
      </w:r>
      <w:r w:rsidRPr="006207B4">
        <w:rPr>
          <w:i/>
        </w:rPr>
        <w:t>Criminal Code</w:t>
      </w:r>
      <w:r w:rsidRPr="006207B4">
        <w:t>.</w:t>
      </w:r>
    </w:p>
    <w:p w:rsidR="00D74C42" w:rsidRPr="006207B4" w:rsidRDefault="00224AD8" w:rsidP="00BF3DD9">
      <w:pPr>
        <w:pStyle w:val="SubsectionHead"/>
      </w:pPr>
      <w:r w:rsidRPr="006207B4">
        <w:t>Civil penalty</w:t>
      </w:r>
    </w:p>
    <w:p w:rsidR="00935F6B" w:rsidRPr="006207B4" w:rsidRDefault="00935F6B" w:rsidP="00BF3DD9">
      <w:pPr>
        <w:pStyle w:val="subsection"/>
      </w:pPr>
      <w:r w:rsidRPr="006207B4">
        <w:tab/>
        <w:t>(4)</w:t>
      </w:r>
      <w:r w:rsidRPr="006207B4">
        <w:tab/>
        <w:t xml:space="preserve">A person is liable to a civil penalty if the person contravenes </w:t>
      </w:r>
      <w:r w:rsidR="006207B4">
        <w:t>subsection (</w:t>
      </w:r>
      <w:r w:rsidRPr="006207B4">
        <w:t>1).</w:t>
      </w:r>
    </w:p>
    <w:p w:rsidR="00B712CB" w:rsidRPr="006207B4" w:rsidRDefault="00935F6B" w:rsidP="00BF3DD9">
      <w:pPr>
        <w:pStyle w:val="Penalty"/>
      </w:pPr>
      <w:r w:rsidRPr="006207B4">
        <w:t>Civil penalty:</w:t>
      </w:r>
      <w:r w:rsidRPr="006207B4">
        <w:tab/>
        <w:t>1,200 penalty units.</w:t>
      </w:r>
    </w:p>
    <w:p w:rsidR="00192B01" w:rsidRPr="006207B4" w:rsidRDefault="00857DE1" w:rsidP="00CE6F45">
      <w:pPr>
        <w:pStyle w:val="ActHead3"/>
        <w:pageBreakBefore/>
      </w:pPr>
      <w:bookmarkStart w:id="252" w:name="_Toc393721377"/>
      <w:r w:rsidRPr="006207B4">
        <w:rPr>
          <w:rStyle w:val="CharDivNo"/>
        </w:rPr>
        <w:lastRenderedPageBreak/>
        <w:t>Division</w:t>
      </w:r>
      <w:r w:rsidR="006207B4">
        <w:rPr>
          <w:rStyle w:val="CharDivNo"/>
        </w:rPr>
        <w:t> </w:t>
      </w:r>
      <w:r w:rsidR="000B5D62" w:rsidRPr="006207B4">
        <w:rPr>
          <w:rStyle w:val="CharDivNo"/>
        </w:rPr>
        <w:t>4</w:t>
      </w:r>
      <w:r w:rsidR="00192B01" w:rsidRPr="006207B4">
        <w:t>—</w:t>
      </w:r>
      <w:r w:rsidR="00192B01" w:rsidRPr="006207B4">
        <w:rPr>
          <w:rStyle w:val="CharDivText"/>
        </w:rPr>
        <w:t>Exemption from requirement to navigate with a licensed pilo</w:t>
      </w:r>
      <w:r w:rsidR="00AE0C76" w:rsidRPr="006207B4">
        <w:rPr>
          <w:rStyle w:val="CharDivText"/>
        </w:rPr>
        <w:t>t</w:t>
      </w:r>
      <w:bookmarkEnd w:id="252"/>
    </w:p>
    <w:p w:rsidR="00857DE1" w:rsidRPr="006207B4" w:rsidRDefault="00D85F2D" w:rsidP="00BF3DD9">
      <w:pPr>
        <w:pStyle w:val="ActHead5"/>
      </w:pPr>
      <w:bookmarkStart w:id="253" w:name="_Toc393721378"/>
      <w:r w:rsidRPr="006207B4">
        <w:rPr>
          <w:rStyle w:val="CharSectno"/>
        </w:rPr>
        <w:t>172</w:t>
      </w:r>
      <w:r w:rsidR="00857DE1" w:rsidRPr="006207B4">
        <w:t xml:space="preserve">  </w:t>
      </w:r>
      <w:r w:rsidR="007D0550" w:rsidRPr="006207B4">
        <w:t>Application for exemption</w:t>
      </w:r>
      <w:bookmarkEnd w:id="253"/>
    </w:p>
    <w:p w:rsidR="00857DE1" w:rsidRPr="006207B4" w:rsidRDefault="00857DE1" w:rsidP="00BF3DD9">
      <w:pPr>
        <w:pStyle w:val="subsection"/>
      </w:pPr>
      <w:r w:rsidRPr="006207B4">
        <w:tab/>
        <w:t>(1)</w:t>
      </w:r>
      <w:r w:rsidRPr="006207B4">
        <w:tab/>
        <w:t xml:space="preserve">The master or </w:t>
      </w:r>
      <w:r w:rsidR="0002119B" w:rsidRPr="006207B4">
        <w:t xml:space="preserve">an </w:t>
      </w:r>
      <w:r w:rsidRPr="006207B4">
        <w:t xml:space="preserve">owner of a </w:t>
      </w:r>
      <w:r w:rsidR="00203366" w:rsidRPr="006207B4">
        <w:t>vessel</w:t>
      </w:r>
      <w:r w:rsidRPr="006207B4">
        <w:t xml:space="preserve"> may apply to AMSA for an exemption from the requirement to navigate </w:t>
      </w:r>
      <w:r w:rsidR="007C0DB5" w:rsidRPr="006207B4">
        <w:t xml:space="preserve">the vessel </w:t>
      </w:r>
      <w:r w:rsidRPr="006207B4">
        <w:t>with a licensed pilot in a compulsory pilotage area.</w:t>
      </w:r>
    </w:p>
    <w:p w:rsidR="00857DE1" w:rsidRPr="006207B4" w:rsidRDefault="00857DE1" w:rsidP="00BF3DD9">
      <w:pPr>
        <w:pStyle w:val="subsection"/>
      </w:pPr>
      <w:r w:rsidRPr="006207B4">
        <w:tab/>
        <w:t>(2)</w:t>
      </w:r>
      <w:r w:rsidRPr="006207B4">
        <w:tab/>
        <w:t>The application must:</w:t>
      </w:r>
    </w:p>
    <w:p w:rsidR="00857DE1" w:rsidRPr="006207B4" w:rsidRDefault="00857DE1" w:rsidP="00BF3DD9">
      <w:pPr>
        <w:pStyle w:val="paragraph"/>
      </w:pPr>
      <w:r w:rsidRPr="006207B4">
        <w:tab/>
        <w:t>(a)</w:t>
      </w:r>
      <w:r w:rsidRPr="006207B4">
        <w:tab/>
        <w:t>be in writing; and</w:t>
      </w:r>
    </w:p>
    <w:p w:rsidR="00857DE1" w:rsidRPr="006207B4" w:rsidRDefault="00857DE1" w:rsidP="00BF3DD9">
      <w:pPr>
        <w:pStyle w:val="paragraph"/>
      </w:pPr>
      <w:r w:rsidRPr="006207B4">
        <w:tab/>
        <w:t>(b)</w:t>
      </w:r>
      <w:r w:rsidRPr="006207B4">
        <w:tab/>
        <w:t>contain the information</w:t>
      </w:r>
      <w:r w:rsidR="0072252B" w:rsidRPr="006207B4">
        <w:t xml:space="preserve"> prescribed by the regulations</w:t>
      </w:r>
      <w:r w:rsidRPr="006207B4">
        <w:t>; and</w:t>
      </w:r>
    </w:p>
    <w:p w:rsidR="00857DE1" w:rsidRPr="006207B4" w:rsidRDefault="00857DE1" w:rsidP="00BF3DD9">
      <w:pPr>
        <w:pStyle w:val="paragraph"/>
      </w:pPr>
      <w:r w:rsidRPr="006207B4">
        <w:tab/>
        <w:t>(c)</w:t>
      </w:r>
      <w:r w:rsidRPr="006207B4">
        <w:tab/>
        <w:t xml:space="preserve">be in </w:t>
      </w:r>
      <w:r w:rsidR="00A87193" w:rsidRPr="006207B4">
        <w:t>the approved</w:t>
      </w:r>
      <w:r w:rsidRPr="006207B4">
        <w:t xml:space="preserve"> form.</w:t>
      </w:r>
    </w:p>
    <w:p w:rsidR="00857DE1" w:rsidRPr="006207B4" w:rsidRDefault="00857DE1" w:rsidP="00BF3DD9">
      <w:pPr>
        <w:pStyle w:val="subsection"/>
      </w:pPr>
      <w:r w:rsidRPr="006207B4">
        <w:tab/>
        <w:t>(3)</w:t>
      </w:r>
      <w:r w:rsidRPr="006207B4">
        <w:tab/>
        <w:t>AMSA must, after considering the application:</w:t>
      </w:r>
    </w:p>
    <w:p w:rsidR="00857DE1" w:rsidRPr="006207B4" w:rsidRDefault="00857DE1" w:rsidP="00BF3DD9">
      <w:pPr>
        <w:pStyle w:val="paragraph"/>
      </w:pPr>
      <w:r w:rsidRPr="006207B4">
        <w:tab/>
        <w:t>(a)</w:t>
      </w:r>
      <w:r w:rsidRPr="006207B4">
        <w:tab/>
        <w:t>by instrument in writing, grant or refuse to grant the exemption applied for; and</w:t>
      </w:r>
    </w:p>
    <w:p w:rsidR="00857DE1" w:rsidRPr="006207B4" w:rsidRDefault="00857DE1" w:rsidP="00BF3DD9">
      <w:pPr>
        <w:pStyle w:val="paragraph"/>
      </w:pPr>
      <w:r w:rsidRPr="006207B4">
        <w:tab/>
        <w:t>(b)</w:t>
      </w:r>
      <w:r w:rsidRPr="006207B4">
        <w:tab/>
        <w:t>give the applicant a copy of the instrument and, in the case of a refusal, a statement of the reasons for that refusal.</w:t>
      </w:r>
    </w:p>
    <w:p w:rsidR="00857DE1" w:rsidRPr="006207B4" w:rsidRDefault="00857DE1" w:rsidP="00BF3DD9">
      <w:pPr>
        <w:pStyle w:val="subsection"/>
      </w:pPr>
      <w:r w:rsidRPr="006207B4">
        <w:tab/>
        <w:t>(4)</w:t>
      </w:r>
      <w:r w:rsidRPr="006207B4">
        <w:tab/>
        <w:t>A refusal to grant the exemption applied for may be a refusal to grant the exemption at all or a refusal to grant the exemption as to a part of the vessel</w:t>
      </w:r>
      <w:r w:rsidR="006F3902" w:rsidRPr="006207B4">
        <w:t>’</w:t>
      </w:r>
      <w:r w:rsidRPr="006207B4">
        <w:t>s proposed navigation in the compulsory pilotage area.</w:t>
      </w:r>
    </w:p>
    <w:p w:rsidR="00857DE1" w:rsidRPr="006207B4" w:rsidRDefault="00857DE1" w:rsidP="00BF3DD9">
      <w:pPr>
        <w:pStyle w:val="subsection"/>
      </w:pPr>
      <w:r w:rsidRPr="006207B4">
        <w:tab/>
        <w:t>(5)</w:t>
      </w:r>
      <w:r w:rsidRPr="006207B4">
        <w:tab/>
      </w:r>
      <w:r w:rsidR="0002119B" w:rsidRPr="006207B4">
        <w:t>An</w:t>
      </w:r>
      <w:r w:rsidRPr="006207B4">
        <w:t xml:space="preserve"> exemption </w:t>
      </w:r>
      <w:r w:rsidR="0002119B" w:rsidRPr="006207B4">
        <w:t xml:space="preserve">under </w:t>
      </w:r>
      <w:r w:rsidR="006207B4">
        <w:t>subsection (</w:t>
      </w:r>
      <w:r w:rsidR="0002119B" w:rsidRPr="006207B4">
        <w:t xml:space="preserve">1) is subject to the </w:t>
      </w:r>
      <w:r w:rsidRPr="006207B4">
        <w:t>conditions specifie</w:t>
      </w:r>
      <w:r w:rsidR="0002119B" w:rsidRPr="006207B4">
        <w:t>d</w:t>
      </w:r>
      <w:r w:rsidRPr="006207B4">
        <w:t xml:space="preserve"> in the</w:t>
      </w:r>
      <w:r w:rsidR="0002119B" w:rsidRPr="006207B4">
        <w:t xml:space="preserve"> e</w:t>
      </w:r>
      <w:r w:rsidRPr="006207B4">
        <w:t>xemption.</w:t>
      </w:r>
    </w:p>
    <w:p w:rsidR="00857DE1" w:rsidRPr="006207B4" w:rsidRDefault="00857DE1" w:rsidP="00BF3DD9">
      <w:pPr>
        <w:pStyle w:val="subsection"/>
      </w:pPr>
      <w:r w:rsidRPr="006207B4">
        <w:tab/>
        <w:t>(6)</w:t>
      </w:r>
      <w:r w:rsidRPr="006207B4">
        <w:tab/>
        <w:t xml:space="preserve">An instrument under this section granting or refusing an exemption is not a </w:t>
      </w:r>
      <w:r w:rsidR="0042792E" w:rsidRPr="006207B4">
        <w:t>legislative instrument</w:t>
      </w:r>
      <w:r w:rsidRPr="006207B4">
        <w:t>.</w:t>
      </w:r>
    </w:p>
    <w:p w:rsidR="00857DE1" w:rsidRPr="006207B4" w:rsidRDefault="00D85F2D" w:rsidP="00BF3DD9">
      <w:pPr>
        <w:pStyle w:val="ActHead5"/>
      </w:pPr>
      <w:bookmarkStart w:id="254" w:name="_Toc393721379"/>
      <w:r w:rsidRPr="006207B4">
        <w:rPr>
          <w:rStyle w:val="CharSectno"/>
        </w:rPr>
        <w:t>173</w:t>
      </w:r>
      <w:r w:rsidR="00857DE1" w:rsidRPr="006207B4">
        <w:t xml:space="preserve">  Failure to comply with conditions of exemption</w:t>
      </w:r>
      <w:bookmarkEnd w:id="254"/>
    </w:p>
    <w:p w:rsidR="00857DE1" w:rsidRPr="006207B4" w:rsidRDefault="00857DE1" w:rsidP="00BF3DD9">
      <w:pPr>
        <w:pStyle w:val="subsection"/>
      </w:pPr>
      <w:r w:rsidRPr="006207B4">
        <w:tab/>
        <w:t>(1)</w:t>
      </w:r>
      <w:r w:rsidRPr="006207B4">
        <w:tab/>
        <w:t>A person contravenes this subsection if:</w:t>
      </w:r>
    </w:p>
    <w:p w:rsidR="00857DE1" w:rsidRPr="006207B4" w:rsidRDefault="0002119B" w:rsidP="00BF3DD9">
      <w:pPr>
        <w:pStyle w:val="paragraph"/>
      </w:pPr>
      <w:r w:rsidRPr="006207B4">
        <w:tab/>
        <w:t>(a)</w:t>
      </w:r>
      <w:r w:rsidRPr="006207B4">
        <w:tab/>
        <w:t>the person is the</w:t>
      </w:r>
      <w:r w:rsidR="00857DE1" w:rsidRPr="006207B4">
        <w:t xml:space="preserve"> master or </w:t>
      </w:r>
      <w:r w:rsidRPr="006207B4">
        <w:t xml:space="preserve">an </w:t>
      </w:r>
      <w:r w:rsidR="00857DE1" w:rsidRPr="006207B4">
        <w:t xml:space="preserve">owner of a </w:t>
      </w:r>
      <w:r w:rsidR="00FF6160" w:rsidRPr="006207B4">
        <w:t>vessel</w:t>
      </w:r>
      <w:r w:rsidR="00857DE1" w:rsidRPr="006207B4">
        <w:t>; and</w:t>
      </w:r>
    </w:p>
    <w:p w:rsidR="00857DE1" w:rsidRPr="006207B4" w:rsidRDefault="00857DE1" w:rsidP="00BF3DD9">
      <w:pPr>
        <w:pStyle w:val="paragraph"/>
      </w:pPr>
      <w:r w:rsidRPr="006207B4">
        <w:tab/>
        <w:t>(b)</w:t>
      </w:r>
      <w:r w:rsidRPr="006207B4">
        <w:tab/>
        <w:t>the vessel is navigating in a compulsory pilotage area; and</w:t>
      </w:r>
    </w:p>
    <w:p w:rsidR="00857DE1" w:rsidRPr="006207B4" w:rsidRDefault="00857DE1" w:rsidP="00BF3DD9">
      <w:pPr>
        <w:pStyle w:val="paragraph"/>
      </w:pPr>
      <w:r w:rsidRPr="006207B4">
        <w:lastRenderedPageBreak/>
        <w:tab/>
        <w:t>(c)</w:t>
      </w:r>
      <w:r w:rsidRPr="006207B4">
        <w:tab/>
        <w:t xml:space="preserve">AMSA has granted an exemption </w:t>
      </w:r>
      <w:r w:rsidR="0002119B" w:rsidRPr="006207B4">
        <w:t xml:space="preserve">from the requirement to navigate with a licensed pilot </w:t>
      </w:r>
      <w:r w:rsidRPr="006207B4">
        <w:t>in respect of the navigation by the vessel in that area; and</w:t>
      </w:r>
    </w:p>
    <w:p w:rsidR="00857DE1" w:rsidRPr="006207B4" w:rsidRDefault="00EF0781" w:rsidP="00BF3DD9">
      <w:pPr>
        <w:pStyle w:val="paragraph"/>
      </w:pPr>
      <w:r w:rsidRPr="006207B4">
        <w:tab/>
        <w:t>(d</w:t>
      </w:r>
      <w:r w:rsidR="00857DE1" w:rsidRPr="006207B4">
        <w:t>)</w:t>
      </w:r>
      <w:r w:rsidR="00857DE1" w:rsidRPr="006207B4">
        <w:tab/>
        <w:t xml:space="preserve">the vessel, in navigating in that area, </w:t>
      </w:r>
      <w:r w:rsidRPr="006207B4">
        <w:t>contravenes a condition to which the exemption is subject</w:t>
      </w:r>
      <w:r w:rsidR="00857DE1" w:rsidRPr="006207B4">
        <w:t>.</w:t>
      </w:r>
    </w:p>
    <w:p w:rsidR="00857DE1" w:rsidRPr="006207B4" w:rsidRDefault="00857DE1" w:rsidP="00BF3DD9">
      <w:pPr>
        <w:pStyle w:val="subsection"/>
      </w:pPr>
      <w:r w:rsidRPr="006207B4">
        <w:tab/>
        <w:t>(2)</w:t>
      </w:r>
      <w:r w:rsidRPr="006207B4">
        <w:tab/>
      </w:r>
      <w:r w:rsidR="006207B4">
        <w:t>Subsection (</w:t>
      </w:r>
      <w:r w:rsidRPr="006207B4">
        <w:t xml:space="preserve">1) does not apply to the owner of the vessel </w:t>
      </w:r>
      <w:r w:rsidR="00A934C2" w:rsidRPr="006207B4">
        <w:t xml:space="preserve">if he or she </w:t>
      </w:r>
      <w:r w:rsidRPr="006207B4">
        <w:t>took all reasonable precautions to ensure that the vessel would not navigate in a compulsory pilotage area in contravention of that subsection.</w:t>
      </w:r>
    </w:p>
    <w:p w:rsidR="001C4835" w:rsidRPr="006207B4" w:rsidRDefault="00E23CE0" w:rsidP="00BF3DD9">
      <w:pPr>
        <w:pStyle w:val="subsection"/>
      </w:pPr>
      <w:r w:rsidRPr="006207B4">
        <w:tab/>
        <w:t>(3</w:t>
      </w:r>
      <w:r w:rsidR="001C4835" w:rsidRPr="006207B4">
        <w:t>)</w:t>
      </w:r>
      <w:r w:rsidR="001C4835" w:rsidRPr="006207B4">
        <w:tab/>
      </w:r>
      <w:r w:rsidR="006207B4">
        <w:t>Subsection (</w:t>
      </w:r>
      <w:r w:rsidR="001C4835" w:rsidRPr="006207B4">
        <w:t>1) does not apply</w:t>
      </w:r>
      <w:r w:rsidR="00A934C2" w:rsidRPr="006207B4">
        <w:t xml:space="preserve"> if</w:t>
      </w:r>
      <w:r w:rsidR="001C4835" w:rsidRPr="006207B4">
        <w:t xml:space="preserve"> the vessel navigated in a compulsory pilotage area because of stress of weather, saving life at sea or other unavoidable cause.</w:t>
      </w:r>
    </w:p>
    <w:p w:rsidR="00F86360" w:rsidRPr="006207B4" w:rsidRDefault="00F86360" w:rsidP="00BF3DD9">
      <w:pPr>
        <w:pStyle w:val="SubsectionHead"/>
      </w:pPr>
      <w:r w:rsidRPr="006207B4">
        <w:t>Strict liability offence</w:t>
      </w:r>
    </w:p>
    <w:p w:rsidR="00857DE1" w:rsidRPr="006207B4" w:rsidRDefault="00E23CE0" w:rsidP="00BF3DD9">
      <w:pPr>
        <w:pStyle w:val="subsection"/>
      </w:pPr>
      <w:r w:rsidRPr="006207B4">
        <w:tab/>
        <w:t>(4</w:t>
      </w:r>
      <w:r w:rsidR="00857DE1" w:rsidRPr="006207B4">
        <w:t>)</w:t>
      </w:r>
      <w:r w:rsidR="00857DE1" w:rsidRPr="006207B4">
        <w:tab/>
        <w:t xml:space="preserve">A person commits an offence of strict liability if the person contravenes </w:t>
      </w:r>
      <w:r w:rsidR="006207B4">
        <w:t>subsection (</w:t>
      </w:r>
      <w:r w:rsidR="00857DE1" w:rsidRPr="006207B4">
        <w:t>1).</w:t>
      </w:r>
    </w:p>
    <w:p w:rsidR="00857DE1" w:rsidRPr="006207B4" w:rsidRDefault="00857DE1" w:rsidP="00BF3DD9">
      <w:pPr>
        <w:pStyle w:val="Penalty"/>
      </w:pPr>
      <w:r w:rsidRPr="006207B4">
        <w:t>Penalty:</w:t>
      </w:r>
      <w:r w:rsidRPr="006207B4">
        <w:tab/>
      </w:r>
      <w:r w:rsidR="00C61246" w:rsidRPr="006207B4">
        <w:t>60 penalty units</w:t>
      </w:r>
      <w:r w:rsidRPr="006207B4">
        <w:t>.</w:t>
      </w:r>
    </w:p>
    <w:p w:rsidR="00857DE1" w:rsidRPr="006207B4" w:rsidRDefault="00897373" w:rsidP="00BF3DD9">
      <w:pPr>
        <w:pStyle w:val="notetext"/>
      </w:pPr>
      <w:r w:rsidRPr="006207B4">
        <w:t>Note</w:t>
      </w:r>
      <w:r w:rsidR="00743962" w:rsidRPr="006207B4">
        <w:t xml:space="preserve"> 1</w:t>
      </w:r>
      <w:r w:rsidR="00857DE1" w:rsidRPr="006207B4">
        <w:t>:</w:t>
      </w:r>
      <w:r w:rsidR="00857DE1" w:rsidRPr="006207B4">
        <w:tab/>
        <w:t>For strict liability, see section</w:t>
      </w:r>
      <w:r w:rsidR="006207B4">
        <w:t> </w:t>
      </w:r>
      <w:r w:rsidR="00857DE1" w:rsidRPr="006207B4">
        <w:t xml:space="preserve">6.1 of the </w:t>
      </w:r>
      <w:r w:rsidR="00857DE1" w:rsidRPr="006207B4">
        <w:rPr>
          <w:i/>
        </w:rPr>
        <w:t>Criminal Code</w:t>
      </w:r>
      <w:r w:rsidR="00857DE1" w:rsidRPr="006207B4">
        <w:t>.</w:t>
      </w:r>
    </w:p>
    <w:p w:rsidR="004F1166" w:rsidRPr="006207B4" w:rsidRDefault="004F1166" w:rsidP="00BF3DD9">
      <w:pPr>
        <w:pStyle w:val="notetext"/>
      </w:pPr>
      <w:r w:rsidRPr="006207B4">
        <w:t>Note</w:t>
      </w:r>
      <w:r w:rsidR="00743962" w:rsidRPr="006207B4">
        <w:t xml:space="preserve"> 2</w:t>
      </w:r>
      <w:r w:rsidRPr="006207B4">
        <w:t>:</w:t>
      </w:r>
      <w:r w:rsidRPr="006207B4">
        <w:tab/>
        <w:t>The defen</w:t>
      </w:r>
      <w:r w:rsidRPr="006207B4">
        <w:rPr>
          <w:lang w:eastAsia="en-US"/>
        </w:rPr>
        <w:t>d</w:t>
      </w:r>
      <w:r w:rsidRPr="006207B4">
        <w:t xml:space="preserve">ant bears an evidential burden in relation to the matters in </w:t>
      </w:r>
      <w:r w:rsidR="006207B4">
        <w:t>subsections (</w:t>
      </w:r>
      <w:r w:rsidRPr="006207B4">
        <w:t>2) and (3)</w:t>
      </w:r>
      <w:r w:rsidR="00E70198" w:rsidRPr="006207B4">
        <w:t xml:space="preserve"> (see subsection</w:t>
      </w:r>
      <w:r w:rsidR="006207B4">
        <w:t> </w:t>
      </w:r>
      <w:r w:rsidR="00E70198" w:rsidRPr="006207B4">
        <w:t>13.3(3)</w:t>
      </w:r>
      <w:r w:rsidRPr="006207B4">
        <w:t xml:space="preserve"> of the </w:t>
      </w:r>
      <w:r w:rsidRPr="006207B4">
        <w:rPr>
          <w:i/>
        </w:rPr>
        <w:t>Criminal Code</w:t>
      </w:r>
      <w:r w:rsidR="00E70198" w:rsidRPr="006207B4">
        <w:t>).</w:t>
      </w:r>
    </w:p>
    <w:p w:rsidR="00743962" w:rsidRPr="006207B4" w:rsidRDefault="00224AD8" w:rsidP="00BF3DD9">
      <w:pPr>
        <w:pStyle w:val="SubsectionHead"/>
      </w:pPr>
      <w:r w:rsidRPr="006207B4">
        <w:t>Civil penalty</w:t>
      </w:r>
    </w:p>
    <w:p w:rsidR="00857DE1" w:rsidRPr="006207B4" w:rsidRDefault="00E23CE0" w:rsidP="00BF3DD9">
      <w:pPr>
        <w:pStyle w:val="subsection"/>
      </w:pPr>
      <w:r w:rsidRPr="006207B4">
        <w:tab/>
        <w:t>(5</w:t>
      </w:r>
      <w:r w:rsidR="00857DE1" w:rsidRPr="006207B4">
        <w:t>)</w:t>
      </w:r>
      <w:r w:rsidR="00857DE1" w:rsidRPr="006207B4">
        <w:tab/>
        <w:t xml:space="preserve">A person is liable to a civil penalty if the person contravenes </w:t>
      </w:r>
      <w:r w:rsidR="006207B4">
        <w:t>subsection (</w:t>
      </w:r>
      <w:r w:rsidR="00857DE1" w:rsidRPr="006207B4">
        <w:t>1).</w:t>
      </w:r>
    </w:p>
    <w:p w:rsidR="00857DE1" w:rsidRPr="006207B4" w:rsidRDefault="00857DE1" w:rsidP="00BF3DD9">
      <w:pPr>
        <w:pStyle w:val="Penalty"/>
      </w:pPr>
      <w:r w:rsidRPr="006207B4">
        <w:t>Civil penalty:</w:t>
      </w:r>
      <w:r w:rsidRPr="006207B4">
        <w:tab/>
        <w:t>600 penalty units.</w:t>
      </w:r>
    </w:p>
    <w:p w:rsidR="00857DE1" w:rsidRPr="006207B4" w:rsidRDefault="00E23CE0" w:rsidP="00BF3DD9">
      <w:pPr>
        <w:pStyle w:val="subsection"/>
      </w:pPr>
      <w:r w:rsidRPr="006207B4">
        <w:tab/>
        <w:t>(6</w:t>
      </w:r>
      <w:r w:rsidR="00857DE1" w:rsidRPr="006207B4">
        <w:t>)</w:t>
      </w:r>
      <w:r w:rsidR="00857DE1" w:rsidRPr="006207B4">
        <w:tab/>
        <w:t xml:space="preserve">A person who wishes to rely on </w:t>
      </w:r>
      <w:r w:rsidR="006207B4">
        <w:t>subsection (</w:t>
      </w:r>
      <w:r w:rsidR="00857DE1" w:rsidRPr="006207B4">
        <w:t xml:space="preserve">2) </w:t>
      </w:r>
      <w:r w:rsidRPr="006207B4">
        <w:t xml:space="preserve">or (3) </w:t>
      </w:r>
      <w:r w:rsidR="00857DE1" w:rsidRPr="006207B4">
        <w:t xml:space="preserve">in proceedings for a civil penalty order bears </w:t>
      </w:r>
      <w:r w:rsidR="002B4A11" w:rsidRPr="006207B4">
        <w:t>an evidential</w:t>
      </w:r>
      <w:r w:rsidR="00857DE1" w:rsidRPr="006207B4">
        <w:t xml:space="preserve"> burden in relation to the matter</w:t>
      </w:r>
      <w:r w:rsidR="00C46342" w:rsidRPr="006207B4">
        <w:t>s</w:t>
      </w:r>
      <w:r w:rsidR="00857DE1" w:rsidRPr="006207B4">
        <w:t xml:space="preserve"> in th</w:t>
      </w:r>
      <w:r w:rsidR="00C46342" w:rsidRPr="006207B4">
        <w:t>e</w:t>
      </w:r>
      <w:r w:rsidR="00857DE1" w:rsidRPr="006207B4">
        <w:t xml:space="preserve"> subsection</w:t>
      </w:r>
      <w:r w:rsidR="00C46342" w:rsidRPr="006207B4">
        <w:t xml:space="preserve"> concerned</w:t>
      </w:r>
      <w:r w:rsidR="00857DE1" w:rsidRPr="006207B4">
        <w:t>.</w:t>
      </w:r>
    </w:p>
    <w:p w:rsidR="00D86DF1" w:rsidRPr="006207B4" w:rsidRDefault="00D86DF1" w:rsidP="00CE6F45">
      <w:pPr>
        <w:pStyle w:val="ActHead3"/>
        <w:pageBreakBefore/>
      </w:pPr>
      <w:bookmarkStart w:id="255" w:name="_Toc393721380"/>
      <w:r w:rsidRPr="006207B4">
        <w:rPr>
          <w:rStyle w:val="CharDivNo"/>
        </w:rPr>
        <w:lastRenderedPageBreak/>
        <w:t>Division</w:t>
      </w:r>
      <w:r w:rsidR="006207B4">
        <w:rPr>
          <w:rStyle w:val="CharDivNo"/>
        </w:rPr>
        <w:t> </w:t>
      </w:r>
      <w:r w:rsidR="00B95074" w:rsidRPr="006207B4">
        <w:rPr>
          <w:rStyle w:val="CharDivNo"/>
        </w:rPr>
        <w:t>5</w:t>
      </w:r>
      <w:r w:rsidRPr="006207B4">
        <w:t>—</w:t>
      </w:r>
      <w:r w:rsidRPr="006207B4">
        <w:rPr>
          <w:rStyle w:val="CharDivText"/>
        </w:rPr>
        <w:t>Relationship with the Great Barrier Reef Marine Park A</w:t>
      </w:r>
      <w:r w:rsidR="00AB6AF4" w:rsidRPr="006207B4">
        <w:rPr>
          <w:rStyle w:val="CharDivText"/>
        </w:rPr>
        <w:t>c</w:t>
      </w:r>
      <w:r w:rsidRPr="006207B4">
        <w:rPr>
          <w:rStyle w:val="CharDivText"/>
        </w:rPr>
        <w:t>t 1975</w:t>
      </w:r>
      <w:bookmarkEnd w:id="255"/>
    </w:p>
    <w:p w:rsidR="00D86DF1" w:rsidRPr="006207B4" w:rsidRDefault="00D85F2D" w:rsidP="00BF3DD9">
      <w:pPr>
        <w:pStyle w:val="ActHead5"/>
      </w:pPr>
      <w:bookmarkStart w:id="256" w:name="_Toc393721381"/>
      <w:r w:rsidRPr="006207B4">
        <w:rPr>
          <w:rStyle w:val="CharSectno"/>
        </w:rPr>
        <w:t>174</w:t>
      </w:r>
      <w:r w:rsidR="00D86DF1" w:rsidRPr="006207B4">
        <w:t xml:space="preserve">  </w:t>
      </w:r>
      <w:r w:rsidR="00793727" w:rsidRPr="006207B4">
        <w:t xml:space="preserve">Part is </w:t>
      </w:r>
      <w:r w:rsidR="00D86DF1" w:rsidRPr="006207B4">
        <w:t>in addition to</w:t>
      </w:r>
      <w:r w:rsidR="00C45958" w:rsidRPr="006207B4">
        <w:t xml:space="preserve"> the</w:t>
      </w:r>
      <w:r w:rsidR="00D86DF1" w:rsidRPr="006207B4">
        <w:t xml:space="preserve"> </w:t>
      </w:r>
      <w:r w:rsidR="00D86DF1" w:rsidRPr="006207B4">
        <w:rPr>
          <w:i/>
        </w:rPr>
        <w:t>Great Barrier Reef Marine Park Act 1975</w:t>
      </w:r>
      <w:bookmarkEnd w:id="256"/>
    </w:p>
    <w:p w:rsidR="00D86DF1" w:rsidRPr="006207B4" w:rsidRDefault="00D86DF1" w:rsidP="00BF3DD9">
      <w:pPr>
        <w:pStyle w:val="subsection"/>
      </w:pPr>
      <w:r w:rsidRPr="006207B4">
        <w:tab/>
        <w:t>(1)</w:t>
      </w:r>
      <w:r w:rsidRPr="006207B4">
        <w:tab/>
        <w:t xml:space="preserve">This Part operates in addition to, and </w:t>
      </w:r>
      <w:r w:rsidR="007C0DB5" w:rsidRPr="006207B4">
        <w:t>does not limit</w:t>
      </w:r>
      <w:r w:rsidRPr="006207B4">
        <w:t xml:space="preserve">, any requirement for compulsory pilotage under the </w:t>
      </w:r>
      <w:r w:rsidRPr="006207B4">
        <w:rPr>
          <w:i/>
        </w:rPr>
        <w:t>Great Barrier Reef Marine Park Act 1975</w:t>
      </w:r>
      <w:r w:rsidRPr="006207B4">
        <w:t xml:space="preserve"> within the compulsory pilotage area under that Act.</w:t>
      </w:r>
    </w:p>
    <w:p w:rsidR="00D86DF1" w:rsidRPr="006207B4" w:rsidRDefault="00D86DF1" w:rsidP="00BF3DD9">
      <w:pPr>
        <w:pStyle w:val="subsection"/>
      </w:pPr>
      <w:r w:rsidRPr="006207B4">
        <w:tab/>
        <w:t>(2)</w:t>
      </w:r>
      <w:r w:rsidRPr="006207B4">
        <w:tab/>
        <w:t xml:space="preserve">A person is not liable to be prosecuted under this Act and the </w:t>
      </w:r>
      <w:r w:rsidRPr="006207B4">
        <w:rPr>
          <w:i/>
        </w:rPr>
        <w:t>Great Barrier Reef Marine Park Act 1975</w:t>
      </w:r>
      <w:r w:rsidRPr="006207B4">
        <w:t xml:space="preserve"> in respect of the same act or omission.</w:t>
      </w:r>
    </w:p>
    <w:p w:rsidR="0071381A" w:rsidRPr="006207B4" w:rsidRDefault="0071381A" w:rsidP="00CE6F45">
      <w:pPr>
        <w:pStyle w:val="ActHead2"/>
        <w:pageBreakBefore/>
      </w:pPr>
      <w:bookmarkStart w:id="257" w:name="_Toc393721382"/>
      <w:r w:rsidRPr="006207B4">
        <w:rPr>
          <w:rStyle w:val="CharPartNo"/>
        </w:rPr>
        <w:lastRenderedPageBreak/>
        <w:t>Part</w:t>
      </w:r>
      <w:r w:rsidR="006207B4">
        <w:rPr>
          <w:rStyle w:val="CharPartNo"/>
        </w:rPr>
        <w:t> </w:t>
      </w:r>
      <w:r w:rsidRPr="006207B4">
        <w:rPr>
          <w:rStyle w:val="CharPartNo"/>
        </w:rPr>
        <w:t>3</w:t>
      </w:r>
      <w:r w:rsidRPr="006207B4">
        <w:t>—</w:t>
      </w:r>
      <w:r w:rsidRPr="006207B4">
        <w:rPr>
          <w:rStyle w:val="CharPartText"/>
        </w:rPr>
        <w:t xml:space="preserve">Prevention of </w:t>
      </w:r>
      <w:r w:rsidR="007C0DB5" w:rsidRPr="006207B4">
        <w:rPr>
          <w:rStyle w:val="CharPartText"/>
        </w:rPr>
        <w:t>c</w:t>
      </w:r>
      <w:r w:rsidRPr="006207B4">
        <w:rPr>
          <w:rStyle w:val="CharPartText"/>
        </w:rPr>
        <w:t>ollision</w:t>
      </w:r>
      <w:r w:rsidR="00301AF8" w:rsidRPr="006207B4">
        <w:rPr>
          <w:rStyle w:val="CharPartText"/>
        </w:rPr>
        <w:t>s</w:t>
      </w:r>
      <w:bookmarkEnd w:id="257"/>
    </w:p>
    <w:p w:rsidR="0071381A" w:rsidRPr="006207B4" w:rsidRDefault="0071381A" w:rsidP="00BF3DD9">
      <w:pPr>
        <w:pStyle w:val="ActHead3"/>
      </w:pPr>
      <w:bookmarkStart w:id="258" w:name="_Toc393721383"/>
      <w:r w:rsidRPr="006207B4">
        <w:rPr>
          <w:rStyle w:val="CharDivNo"/>
        </w:rPr>
        <w:t>Division</w:t>
      </w:r>
      <w:r w:rsidR="006207B4">
        <w:rPr>
          <w:rStyle w:val="CharDivNo"/>
        </w:rPr>
        <w:t> </w:t>
      </w:r>
      <w:r w:rsidR="000B5D62" w:rsidRPr="006207B4">
        <w:rPr>
          <w:rStyle w:val="CharDivNo"/>
        </w:rPr>
        <w:t>1</w:t>
      </w:r>
      <w:r w:rsidRPr="006207B4">
        <w:t>—</w:t>
      </w:r>
      <w:r w:rsidR="00A20A7E" w:rsidRPr="006207B4">
        <w:rPr>
          <w:rStyle w:val="CharDivText"/>
        </w:rPr>
        <w:t>Vessels to which this Part applies</w:t>
      </w:r>
      <w:bookmarkEnd w:id="258"/>
    </w:p>
    <w:p w:rsidR="002A6C54" w:rsidRPr="006207B4" w:rsidRDefault="00D85F2D" w:rsidP="00BF3DD9">
      <w:pPr>
        <w:pStyle w:val="ActHead5"/>
      </w:pPr>
      <w:bookmarkStart w:id="259" w:name="_Toc393721384"/>
      <w:r w:rsidRPr="006207B4">
        <w:rPr>
          <w:rStyle w:val="CharSectno"/>
        </w:rPr>
        <w:t>175</w:t>
      </w:r>
      <w:r w:rsidR="0071381A" w:rsidRPr="006207B4">
        <w:t xml:space="preserve">  </w:t>
      </w:r>
      <w:r w:rsidR="00A20A7E" w:rsidRPr="006207B4">
        <w:t>Vessels to which this Part applies</w:t>
      </w:r>
      <w:bookmarkEnd w:id="259"/>
    </w:p>
    <w:p w:rsidR="0071381A" w:rsidRPr="006207B4" w:rsidRDefault="0071381A" w:rsidP="00BF3DD9">
      <w:pPr>
        <w:pStyle w:val="SubsectionHead"/>
      </w:pPr>
      <w:r w:rsidRPr="006207B4">
        <w:t>Vessels on the high seas</w:t>
      </w:r>
    </w:p>
    <w:p w:rsidR="0071381A" w:rsidRPr="006207B4" w:rsidRDefault="001315EE" w:rsidP="00BF3DD9">
      <w:pPr>
        <w:pStyle w:val="subsection"/>
      </w:pPr>
      <w:r w:rsidRPr="006207B4">
        <w:tab/>
        <w:t>(1)</w:t>
      </w:r>
      <w:r w:rsidRPr="006207B4">
        <w:tab/>
        <w:t>This Part</w:t>
      </w:r>
      <w:r w:rsidR="0071381A" w:rsidRPr="006207B4">
        <w:t xml:space="preserve"> applies to</w:t>
      </w:r>
      <w:r w:rsidR="00147FF4" w:rsidRPr="006207B4">
        <w:t xml:space="preserve"> </w:t>
      </w:r>
      <w:r w:rsidR="00360781" w:rsidRPr="006207B4">
        <w:t xml:space="preserve">a vessel </w:t>
      </w:r>
      <w:r w:rsidR="0071381A" w:rsidRPr="006207B4">
        <w:t>on the high seas</w:t>
      </w:r>
      <w:r w:rsidR="00360781" w:rsidRPr="006207B4">
        <w:t>, if the vessel is</w:t>
      </w:r>
      <w:r w:rsidR="0051605D" w:rsidRPr="006207B4">
        <w:t xml:space="preserve"> any of the following</w:t>
      </w:r>
      <w:r w:rsidR="0071381A" w:rsidRPr="006207B4">
        <w:t>:</w:t>
      </w:r>
    </w:p>
    <w:p w:rsidR="0071381A" w:rsidRPr="006207B4" w:rsidRDefault="0071381A" w:rsidP="00BF3DD9">
      <w:pPr>
        <w:pStyle w:val="paragraph"/>
      </w:pPr>
      <w:r w:rsidRPr="006207B4">
        <w:tab/>
        <w:t>(a)</w:t>
      </w:r>
      <w:r w:rsidRPr="006207B4">
        <w:tab/>
      </w:r>
      <w:r w:rsidR="00F75887" w:rsidRPr="006207B4">
        <w:t xml:space="preserve">a </w:t>
      </w:r>
      <w:r w:rsidR="00EF42CE" w:rsidRPr="006207B4">
        <w:t>regulated</w:t>
      </w:r>
      <w:r w:rsidR="00F75887" w:rsidRPr="006207B4">
        <w:t xml:space="preserve"> Australian vessel</w:t>
      </w:r>
      <w:r w:rsidRPr="006207B4">
        <w:t>;</w:t>
      </w:r>
    </w:p>
    <w:p w:rsidR="0071381A" w:rsidRPr="006207B4" w:rsidRDefault="009B2229" w:rsidP="00BF3DD9">
      <w:pPr>
        <w:pStyle w:val="paragraph"/>
      </w:pPr>
      <w:r w:rsidRPr="006207B4">
        <w:tab/>
        <w:t>(b</w:t>
      </w:r>
      <w:r w:rsidR="0071381A" w:rsidRPr="006207B4">
        <w:t>)</w:t>
      </w:r>
      <w:r w:rsidR="0071381A" w:rsidRPr="006207B4">
        <w:tab/>
      </w:r>
      <w:r w:rsidR="00F75887" w:rsidRPr="006207B4">
        <w:t xml:space="preserve">a </w:t>
      </w:r>
      <w:r w:rsidR="0071381A" w:rsidRPr="006207B4">
        <w:t xml:space="preserve">domestic commercial </w:t>
      </w:r>
      <w:r w:rsidR="00F75887" w:rsidRPr="006207B4">
        <w:t>vessel</w:t>
      </w:r>
      <w:r w:rsidR="0071381A" w:rsidRPr="006207B4">
        <w:t>;</w:t>
      </w:r>
    </w:p>
    <w:p w:rsidR="0071381A" w:rsidRPr="006207B4" w:rsidRDefault="009B2229" w:rsidP="00BF3DD9">
      <w:pPr>
        <w:pStyle w:val="paragraph"/>
      </w:pPr>
      <w:r w:rsidRPr="006207B4">
        <w:tab/>
        <w:t>(c</w:t>
      </w:r>
      <w:r w:rsidR="0071381A" w:rsidRPr="006207B4">
        <w:t>)</w:t>
      </w:r>
      <w:r w:rsidR="0071381A" w:rsidRPr="006207B4">
        <w:tab/>
      </w:r>
      <w:r w:rsidR="00A6021F" w:rsidRPr="006207B4">
        <w:t>a recreational vessel</w:t>
      </w:r>
      <w:r w:rsidR="00F75887" w:rsidRPr="006207B4">
        <w:t xml:space="preserve"> that has </w:t>
      </w:r>
      <w:r w:rsidR="0071381A" w:rsidRPr="006207B4">
        <w:t>Australian nationality.</w:t>
      </w:r>
    </w:p>
    <w:p w:rsidR="0071381A" w:rsidRPr="006207B4" w:rsidRDefault="00406D70" w:rsidP="00BF3DD9">
      <w:pPr>
        <w:pStyle w:val="SubsectionHead"/>
      </w:pPr>
      <w:r w:rsidRPr="006207B4">
        <w:t>V</w:t>
      </w:r>
      <w:r w:rsidR="00091269" w:rsidRPr="006207B4">
        <w:t xml:space="preserve">essels not </w:t>
      </w:r>
      <w:r w:rsidR="0071381A" w:rsidRPr="006207B4">
        <w:t>on the high seas</w:t>
      </w:r>
    </w:p>
    <w:p w:rsidR="0071381A" w:rsidRPr="006207B4" w:rsidRDefault="00527ED4" w:rsidP="00BF3DD9">
      <w:pPr>
        <w:pStyle w:val="subsection"/>
      </w:pPr>
      <w:r w:rsidRPr="006207B4">
        <w:tab/>
        <w:t>(2)</w:t>
      </w:r>
      <w:r w:rsidRPr="006207B4">
        <w:tab/>
        <w:t xml:space="preserve">This Part applies </w:t>
      </w:r>
      <w:r w:rsidR="00DB5997" w:rsidRPr="006207B4">
        <w:t>to</w:t>
      </w:r>
      <w:r w:rsidR="0071381A" w:rsidRPr="006207B4">
        <w:t>:</w:t>
      </w:r>
    </w:p>
    <w:p w:rsidR="0071381A" w:rsidRPr="006207B4" w:rsidRDefault="0071381A" w:rsidP="00BF3DD9">
      <w:pPr>
        <w:pStyle w:val="paragraph"/>
      </w:pPr>
      <w:r w:rsidRPr="006207B4">
        <w:tab/>
        <w:t>(a)</w:t>
      </w:r>
      <w:r w:rsidRPr="006207B4">
        <w:tab/>
      </w:r>
      <w:r w:rsidR="00E71456" w:rsidRPr="006207B4">
        <w:t xml:space="preserve">a </w:t>
      </w:r>
      <w:r w:rsidR="00EF42CE" w:rsidRPr="006207B4">
        <w:t>regulated</w:t>
      </w:r>
      <w:r w:rsidR="00E71456" w:rsidRPr="006207B4">
        <w:t xml:space="preserve"> Australian vessel</w:t>
      </w:r>
      <w:r w:rsidR="00091269" w:rsidRPr="006207B4">
        <w:t>; or</w:t>
      </w:r>
    </w:p>
    <w:p w:rsidR="0071381A" w:rsidRPr="006207B4" w:rsidRDefault="0071381A" w:rsidP="00BF3DD9">
      <w:pPr>
        <w:pStyle w:val="paragraph"/>
      </w:pPr>
      <w:r w:rsidRPr="006207B4">
        <w:tab/>
        <w:t>(b)</w:t>
      </w:r>
      <w:r w:rsidRPr="006207B4">
        <w:tab/>
      </w:r>
      <w:r w:rsidR="00E71456" w:rsidRPr="006207B4">
        <w:t>a foreign vesse</w:t>
      </w:r>
      <w:r w:rsidR="00BD64A3" w:rsidRPr="006207B4">
        <w:t>l; or</w:t>
      </w:r>
    </w:p>
    <w:p w:rsidR="00BD64A3" w:rsidRPr="006207B4" w:rsidRDefault="00810385" w:rsidP="00BF3DD9">
      <w:pPr>
        <w:pStyle w:val="paragraph"/>
      </w:pPr>
      <w:r w:rsidRPr="006207B4">
        <w:tab/>
        <w:t>(c)</w:t>
      </w:r>
      <w:r w:rsidRPr="006207B4">
        <w:tab/>
      </w:r>
      <w:r w:rsidR="00BD64A3" w:rsidRPr="006207B4">
        <w:t>a domestic commercial vessel; or</w:t>
      </w:r>
    </w:p>
    <w:p w:rsidR="00BD64A3" w:rsidRPr="006207B4" w:rsidRDefault="00DB5997" w:rsidP="00BF3DD9">
      <w:pPr>
        <w:pStyle w:val="paragraph"/>
      </w:pPr>
      <w:r w:rsidRPr="006207B4">
        <w:tab/>
        <w:t>(d)</w:t>
      </w:r>
      <w:r w:rsidRPr="006207B4">
        <w:tab/>
        <w:t>a recreational vessel;</w:t>
      </w:r>
    </w:p>
    <w:p w:rsidR="00DB5997" w:rsidRPr="006207B4" w:rsidRDefault="00DB5997" w:rsidP="00BF3DD9">
      <w:pPr>
        <w:pStyle w:val="subsection2"/>
      </w:pPr>
      <w:r w:rsidRPr="006207B4">
        <w:t>if the vessel is situated in any of the following areas:</w:t>
      </w:r>
    </w:p>
    <w:p w:rsidR="0077141E" w:rsidRPr="006207B4" w:rsidRDefault="00DB5997" w:rsidP="00BF3DD9">
      <w:pPr>
        <w:pStyle w:val="paragraph"/>
      </w:pPr>
      <w:r w:rsidRPr="006207B4">
        <w:tab/>
        <w:t>(e)</w:t>
      </w:r>
      <w:r w:rsidRPr="006207B4">
        <w:tab/>
      </w:r>
      <w:r w:rsidR="0061726E" w:rsidRPr="006207B4">
        <w:t xml:space="preserve">waters within </w:t>
      </w:r>
      <w:r w:rsidR="0077141E" w:rsidRPr="006207B4">
        <w:t>the territorial sea of Australia;</w:t>
      </w:r>
    </w:p>
    <w:p w:rsidR="00DF7239" w:rsidRPr="006207B4" w:rsidRDefault="00DB5997" w:rsidP="00BF3DD9">
      <w:pPr>
        <w:pStyle w:val="paragraph"/>
      </w:pPr>
      <w:r w:rsidRPr="006207B4">
        <w:tab/>
        <w:t>(f</w:t>
      </w:r>
      <w:r w:rsidR="00DF7239" w:rsidRPr="006207B4">
        <w:t>)</w:t>
      </w:r>
      <w:r w:rsidR="00DF7239" w:rsidRPr="006207B4">
        <w:tab/>
        <w:t>unless the vessel is a foreign vessel</w:t>
      </w:r>
      <w:r w:rsidR="00AA2049" w:rsidRPr="006207B4">
        <w:t xml:space="preserve"> or a recreational vessel that does not have Australian nationality</w:t>
      </w:r>
      <w:r w:rsidR="00DF7239" w:rsidRPr="006207B4">
        <w:t>—waters in the exclusive economic zone of Australia;</w:t>
      </w:r>
    </w:p>
    <w:p w:rsidR="00E66D25" w:rsidRPr="006207B4" w:rsidRDefault="00DB5997" w:rsidP="00BF3DD9">
      <w:pPr>
        <w:pStyle w:val="paragraph"/>
      </w:pPr>
      <w:r w:rsidRPr="006207B4">
        <w:tab/>
        <w:t>(g</w:t>
      </w:r>
      <w:r w:rsidR="0077141E" w:rsidRPr="006207B4">
        <w:t>)</w:t>
      </w:r>
      <w:r w:rsidR="0077141E" w:rsidRPr="006207B4">
        <w:tab/>
      </w:r>
      <w:r w:rsidR="00E66D25" w:rsidRPr="006207B4">
        <w:t xml:space="preserve">so far as the provision </w:t>
      </w:r>
      <w:r w:rsidR="00633359" w:rsidRPr="006207B4">
        <w:t xml:space="preserve">concerned </w:t>
      </w:r>
      <w:r w:rsidR="00E66D25" w:rsidRPr="006207B4">
        <w:t>gives effect to the Prevention of Collisions Convention:</w:t>
      </w:r>
    </w:p>
    <w:p w:rsidR="0077141E" w:rsidRPr="006207B4" w:rsidRDefault="00E66D25" w:rsidP="00BF3DD9">
      <w:pPr>
        <w:pStyle w:val="paragraphsub"/>
      </w:pPr>
      <w:r w:rsidRPr="006207B4">
        <w:tab/>
        <w:t>(i)</w:t>
      </w:r>
      <w:r w:rsidRPr="006207B4">
        <w:tab/>
        <w:t xml:space="preserve">the </w:t>
      </w:r>
      <w:r w:rsidR="0077141E" w:rsidRPr="006207B4">
        <w:t xml:space="preserve">waters </w:t>
      </w:r>
      <w:r w:rsidRPr="006207B4">
        <w:t>of the sea</w:t>
      </w:r>
      <w:r w:rsidR="0011074B" w:rsidRPr="006207B4">
        <w:t xml:space="preserve"> </w:t>
      </w:r>
      <w:r w:rsidR="0077141E" w:rsidRPr="006207B4">
        <w:t>on the landward side of the territorial sea;</w:t>
      </w:r>
      <w:r w:rsidR="00DB5997" w:rsidRPr="006207B4">
        <w:t xml:space="preserve"> or</w:t>
      </w:r>
    </w:p>
    <w:p w:rsidR="0077141E" w:rsidRPr="006207B4" w:rsidRDefault="00E66D25" w:rsidP="00BF3DD9">
      <w:pPr>
        <w:pStyle w:val="paragraphsub"/>
      </w:pPr>
      <w:r w:rsidRPr="006207B4">
        <w:tab/>
        <w:t>(ii</w:t>
      </w:r>
      <w:r w:rsidR="0077141E" w:rsidRPr="006207B4">
        <w:t>)</w:t>
      </w:r>
      <w:r w:rsidR="0077141E" w:rsidRPr="006207B4">
        <w:tab/>
        <w:t>waters within Australia other than waters of the sea.</w:t>
      </w:r>
    </w:p>
    <w:p w:rsidR="00DB5997" w:rsidRPr="006207B4" w:rsidRDefault="00DB5997" w:rsidP="00BF3DD9">
      <w:pPr>
        <w:pStyle w:val="notetext"/>
      </w:pPr>
      <w:r w:rsidRPr="006207B4">
        <w:t>Note:</w:t>
      </w:r>
      <w:r w:rsidRPr="006207B4">
        <w:tab/>
        <w:t>Section</w:t>
      </w:r>
      <w:r w:rsidR="006207B4">
        <w:t> </w:t>
      </w:r>
      <w:r w:rsidR="00D85F2D" w:rsidRPr="006207B4">
        <w:t>12</w:t>
      </w:r>
      <w:r w:rsidRPr="006207B4">
        <w:t xml:space="preserve"> may affect the application of this Part in certain circumstances relating to </w:t>
      </w:r>
      <w:r w:rsidR="00743962" w:rsidRPr="006207B4">
        <w:t xml:space="preserve">the </w:t>
      </w:r>
      <w:r w:rsidR="00224AD8" w:rsidRPr="006207B4">
        <w:t>Marine Safety (Domestic Commercial Vessel) National Law</w:t>
      </w:r>
      <w:r w:rsidR="00743962" w:rsidRPr="006207B4">
        <w:t xml:space="preserve"> or </w:t>
      </w:r>
      <w:r w:rsidRPr="006207B4">
        <w:t>State and Territory law.</w:t>
      </w:r>
    </w:p>
    <w:p w:rsidR="00AE0329" w:rsidRPr="006207B4" w:rsidRDefault="00AE0329" w:rsidP="00CE6F45">
      <w:pPr>
        <w:pStyle w:val="ActHead3"/>
        <w:pageBreakBefore/>
      </w:pPr>
      <w:bookmarkStart w:id="260" w:name="_Toc393721385"/>
      <w:r w:rsidRPr="006207B4">
        <w:rPr>
          <w:rStyle w:val="CharDivNo"/>
        </w:rPr>
        <w:lastRenderedPageBreak/>
        <w:t>Division</w:t>
      </w:r>
      <w:r w:rsidR="006207B4">
        <w:rPr>
          <w:rStyle w:val="CharDivNo"/>
        </w:rPr>
        <w:t> </w:t>
      </w:r>
      <w:r w:rsidR="000B5D62" w:rsidRPr="006207B4">
        <w:rPr>
          <w:rStyle w:val="CharDivNo"/>
        </w:rPr>
        <w:t>2</w:t>
      </w:r>
      <w:r w:rsidRPr="006207B4">
        <w:t>—</w:t>
      </w:r>
      <w:r w:rsidRPr="006207B4">
        <w:rPr>
          <w:rStyle w:val="CharDivText"/>
        </w:rPr>
        <w:t>Collisions, lights and signals</w:t>
      </w:r>
      <w:bookmarkEnd w:id="260"/>
    </w:p>
    <w:p w:rsidR="0071381A" w:rsidRPr="006207B4" w:rsidRDefault="00D85F2D" w:rsidP="00BF3DD9">
      <w:pPr>
        <w:pStyle w:val="ActHead5"/>
      </w:pPr>
      <w:bookmarkStart w:id="261" w:name="_Toc393721386"/>
      <w:r w:rsidRPr="006207B4">
        <w:rPr>
          <w:rStyle w:val="CharSectno"/>
        </w:rPr>
        <w:t>176</w:t>
      </w:r>
      <w:r w:rsidR="0071381A" w:rsidRPr="006207B4">
        <w:t xml:space="preserve">  Power to make regulations relating to collisions, lights and signals</w:t>
      </w:r>
      <w:bookmarkEnd w:id="261"/>
    </w:p>
    <w:p w:rsidR="0071381A" w:rsidRPr="006207B4" w:rsidRDefault="0071381A" w:rsidP="00BF3DD9">
      <w:pPr>
        <w:pStyle w:val="subsection"/>
      </w:pPr>
      <w:r w:rsidRPr="006207B4">
        <w:tab/>
        <w:t>(1)</w:t>
      </w:r>
      <w:r w:rsidRPr="006207B4">
        <w:tab/>
        <w:t xml:space="preserve">The regulations may </w:t>
      </w:r>
      <w:r w:rsidR="001315EE" w:rsidRPr="006207B4">
        <w:t>make provision in relation to</w:t>
      </w:r>
      <w:r w:rsidRPr="006207B4">
        <w:t xml:space="preserve"> </w:t>
      </w:r>
      <w:r w:rsidR="007C0DB5" w:rsidRPr="006207B4">
        <w:t>requirements</w:t>
      </w:r>
      <w:r w:rsidRPr="006207B4">
        <w:t xml:space="preserve"> for the prevention of collisions and may make provision in relation to the provision and use of lights and signals</w:t>
      </w:r>
      <w:r w:rsidR="00330995" w:rsidRPr="006207B4">
        <w:t xml:space="preserve"> on vessels</w:t>
      </w:r>
      <w:r w:rsidRPr="006207B4">
        <w:t>.</w:t>
      </w:r>
    </w:p>
    <w:p w:rsidR="003C7017" w:rsidRPr="006207B4" w:rsidRDefault="0071381A" w:rsidP="00BF3DD9">
      <w:pPr>
        <w:pStyle w:val="subsection"/>
      </w:pPr>
      <w:r w:rsidRPr="006207B4">
        <w:tab/>
        <w:t>(2)</w:t>
      </w:r>
      <w:r w:rsidRPr="006207B4">
        <w:tab/>
        <w:t xml:space="preserve">Without limiting </w:t>
      </w:r>
      <w:r w:rsidR="006207B4">
        <w:t>subsection (</w:t>
      </w:r>
      <w:r w:rsidRPr="006207B4">
        <w:t xml:space="preserve">1), the regulations may make provision </w:t>
      </w:r>
      <w:r w:rsidR="00030FFF" w:rsidRPr="006207B4">
        <w:t>in relation to</w:t>
      </w:r>
      <w:r w:rsidRPr="006207B4">
        <w:t xml:space="preserve"> giving effect to the Prevention of Collisions Convention.</w:t>
      </w:r>
    </w:p>
    <w:p w:rsidR="00D644AC" w:rsidRPr="006207B4" w:rsidRDefault="00D644AC" w:rsidP="00BF3DD9">
      <w:pPr>
        <w:pStyle w:val="subsection"/>
      </w:pPr>
      <w:r w:rsidRPr="006207B4">
        <w:tab/>
        <w:t>(3)</w:t>
      </w:r>
      <w:r w:rsidRPr="006207B4">
        <w:tab/>
        <w:t>The regulations may make provision in relation to:</w:t>
      </w:r>
    </w:p>
    <w:p w:rsidR="00D644AC" w:rsidRPr="006207B4" w:rsidRDefault="00D644AC" w:rsidP="00BF3DD9">
      <w:pPr>
        <w:pStyle w:val="paragraph"/>
      </w:pPr>
      <w:r w:rsidRPr="006207B4">
        <w:tab/>
        <w:t>(a)</w:t>
      </w:r>
      <w:r w:rsidRPr="006207B4">
        <w:tab/>
        <w:t>liability for loss of life or injury to a person on board a vessel because of the fault of the vessel and one or more other vessels;</w:t>
      </w:r>
      <w:r w:rsidR="00C45958" w:rsidRPr="006207B4">
        <w:t xml:space="preserve"> and</w:t>
      </w:r>
    </w:p>
    <w:p w:rsidR="00D644AC" w:rsidRPr="006207B4" w:rsidRDefault="00D644AC" w:rsidP="00BF3DD9">
      <w:pPr>
        <w:pStyle w:val="paragraph"/>
      </w:pPr>
      <w:r w:rsidRPr="006207B4">
        <w:tab/>
        <w:t>(b)</w:t>
      </w:r>
      <w:r w:rsidRPr="006207B4">
        <w:tab/>
        <w:t xml:space="preserve">the division of </w:t>
      </w:r>
      <w:r w:rsidR="001E62C9" w:rsidRPr="006207B4">
        <w:t xml:space="preserve">liability for </w:t>
      </w:r>
      <w:r w:rsidRPr="006207B4">
        <w:t>loss if</w:t>
      </w:r>
      <w:r w:rsidR="00C45958" w:rsidRPr="006207B4">
        <w:t xml:space="preserve"> 2 or more vessels are involved or at fault in</w:t>
      </w:r>
      <w:r w:rsidRPr="006207B4">
        <w:t xml:space="preserve"> a collision;</w:t>
      </w:r>
      <w:r w:rsidR="00C45958" w:rsidRPr="006207B4">
        <w:t xml:space="preserve"> and</w:t>
      </w:r>
    </w:p>
    <w:p w:rsidR="00D644AC" w:rsidRPr="006207B4" w:rsidRDefault="00D644AC" w:rsidP="00BF3DD9">
      <w:pPr>
        <w:pStyle w:val="paragraph"/>
      </w:pPr>
      <w:r w:rsidRPr="006207B4">
        <w:tab/>
        <w:t>(c)</w:t>
      </w:r>
      <w:r w:rsidRPr="006207B4">
        <w:tab/>
        <w:t>the right of contribution in relation to a collision involving 2 or more vessels that results in loss of life or injury to a person on board a vessel.</w:t>
      </w:r>
    </w:p>
    <w:p w:rsidR="00D644AC" w:rsidRPr="006207B4" w:rsidRDefault="00D644AC" w:rsidP="00BF3DD9">
      <w:pPr>
        <w:pStyle w:val="subsection"/>
      </w:pPr>
      <w:r w:rsidRPr="006207B4">
        <w:tab/>
        <w:t>(4)</w:t>
      </w:r>
      <w:r w:rsidRPr="006207B4">
        <w:tab/>
        <w:t xml:space="preserve">Regulations made </w:t>
      </w:r>
      <w:r w:rsidR="001E62C9" w:rsidRPr="006207B4">
        <w:t>for the purposes of</w:t>
      </w:r>
      <w:r w:rsidRPr="006207B4">
        <w:t xml:space="preserve"> </w:t>
      </w:r>
      <w:r w:rsidR="006207B4">
        <w:t>subsection (</w:t>
      </w:r>
      <w:r w:rsidRPr="006207B4">
        <w:t>3) may, despite section</w:t>
      </w:r>
      <w:r w:rsidR="006207B4">
        <w:t> </w:t>
      </w:r>
      <w:r w:rsidR="00D85F2D" w:rsidRPr="006207B4">
        <w:t>10</w:t>
      </w:r>
      <w:r w:rsidRPr="006207B4">
        <w:t xml:space="preserve">, be expressed to apply to a vessel </w:t>
      </w:r>
      <w:r w:rsidR="001E62C9" w:rsidRPr="006207B4">
        <w:t>referred to in paragraph</w:t>
      </w:r>
      <w:r w:rsidR="006207B4">
        <w:t> </w:t>
      </w:r>
      <w:r w:rsidR="00D85F2D" w:rsidRPr="006207B4">
        <w:t>10</w:t>
      </w:r>
      <w:r w:rsidRPr="006207B4">
        <w:t>(a) that is operated by Australia.</w:t>
      </w:r>
    </w:p>
    <w:p w:rsidR="00AE0329" w:rsidRPr="006207B4" w:rsidRDefault="00245DCE" w:rsidP="00CE6F45">
      <w:pPr>
        <w:pStyle w:val="ActHead3"/>
        <w:pageBreakBefore/>
      </w:pPr>
      <w:bookmarkStart w:id="262" w:name="_Toc393721387"/>
      <w:r w:rsidRPr="006207B4">
        <w:rPr>
          <w:rStyle w:val="CharDivNo"/>
        </w:rPr>
        <w:lastRenderedPageBreak/>
        <w:t>Division</w:t>
      </w:r>
      <w:r w:rsidR="006207B4">
        <w:rPr>
          <w:rStyle w:val="CharDivNo"/>
        </w:rPr>
        <w:t> </w:t>
      </w:r>
      <w:r w:rsidR="00007D10" w:rsidRPr="006207B4">
        <w:rPr>
          <w:rStyle w:val="CharDivNo"/>
        </w:rPr>
        <w:t>3</w:t>
      </w:r>
      <w:r w:rsidR="00AE0329" w:rsidRPr="006207B4">
        <w:t>—</w:t>
      </w:r>
      <w:r w:rsidR="00AE0329" w:rsidRPr="006207B4">
        <w:rPr>
          <w:rStyle w:val="CharDivText"/>
        </w:rPr>
        <w:t>Operating a vessel in contravention of regulations</w:t>
      </w:r>
      <w:bookmarkEnd w:id="262"/>
    </w:p>
    <w:p w:rsidR="0071381A" w:rsidRPr="006207B4" w:rsidRDefault="00D85F2D" w:rsidP="00BF3DD9">
      <w:pPr>
        <w:pStyle w:val="ActHead5"/>
      </w:pPr>
      <w:bookmarkStart w:id="263" w:name="_Toc393721388"/>
      <w:r w:rsidRPr="006207B4">
        <w:rPr>
          <w:rStyle w:val="CharSectno"/>
        </w:rPr>
        <w:t>177</w:t>
      </w:r>
      <w:r w:rsidR="0071381A" w:rsidRPr="006207B4">
        <w:t xml:space="preserve">  Operating a vessel in </w:t>
      </w:r>
      <w:r w:rsidR="00AE0329" w:rsidRPr="006207B4">
        <w:t xml:space="preserve">contravention </w:t>
      </w:r>
      <w:r w:rsidR="0071381A" w:rsidRPr="006207B4">
        <w:t>of the regulations—owner</w:t>
      </w:r>
      <w:bookmarkEnd w:id="263"/>
    </w:p>
    <w:p w:rsidR="0071381A" w:rsidRPr="006207B4" w:rsidRDefault="001E62C9" w:rsidP="00BF3DD9">
      <w:pPr>
        <w:pStyle w:val="subsection"/>
      </w:pPr>
      <w:r w:rsidRPr="006207B4">
        <w:tab/>
        <w:t>(1)</w:t>
      </w:r>
      <w:r w:rsidRPr="006207B4">
        <w:tab/>
        <w:t>The owner of a vessel</w:t>
      </w:r>
      <w:r w:rsidR="002A6C54" w:rsidRPr="006207B4">
        <w:t xml:space="preserve"> </w:t>
      </w:r>
      <w:r w:rsidR="0071381A" w:rsidRPr="006207B4">
        <w:t>must not operate the vessel, or cause or permit another person to operate the vessel, if</w:t>
      </w:r>
      <w:r w:rsidR="00150955" w:rsidRPr="006207B4">
        <w:t xml:space="preserve"> </w:t>
      </w:r>
      <w:r w:rsidR="0071381A" w:rsidRPr="006207B4">
        <w:t xml:space="preserve">the operation of the vessel contravenes regulations made </w:t>
      </w:r>
      <w:r w:rsidRPr="006207B4">
        <w:t>for the purposes of</w:t>
      </w:r>
      <w:r w:rsidR="0071381A" w:rsidRPr="006207B4">
        <w:t xml:space="preserve"> section</w:t>
      </w:r>
      <w:r w:rsidR="006207B4">
        <w:t> </w:t>
      </w:r>
      <w:r w:rsidR="00D85F2D" w:rsidRPr="006207B4">
        <w:t>176</w:t>
      </w:r>
      <w:r w:rsidR="0071381A" w:rsidRPr="006207B4">
        <w:t>.</w:t>
      </w:r>
    </w:p>
    <w:p w:rsidR="0071381A" w:rsidRPr="006207B4" w:rsidRDefault="0071381A" w:rsidP="00BF3DD9">
      <w:pPr>
        <w:pStyle w:val="SubsectionHead"/>
      </w:pPr>
      <w:r w:rsidRPr="006207B4">
        <w:t>Fault</w:t>
      </w:r>
      <w:r w:rsidR="006207B4">
        <w:noBreakHyphen/>
      </w:r>
      <w:r w:rsidRPr="006207B4">
        <w:t>based offence</w:t>
      </w:r>
    </w:p>
    <w:p w:rsidR="009006E1" w:rsidRPr="006207B4" w:rsidRDefault="0071381A" w:rsidP="00BF3DD9">
      <w:pPr>
        <w:pStyle w:val="subsection"/>
      </w:pPr>
      <w:r w:rsidRPr="006207B4">
        <w:tab/>
        <w:t>(2)</w:t>
      </w:r>
      <w:r w:rsidRPr="006207B4">
        <w:tab/>
        <w:t xml:space="preserve">A person commits an offence if the person contravenes </w:t>
      </w:r>
      <w:r w:rsidR="006207B4">
        <w:t>subsection (</w:t>
      </w:r>
      <w:r w:rsidRPr="006207B4">
        <w:t>1).</w:t>
      </w:r>
    </w:p>
    <w:p w:rsidR="0071381A" w:rsidRPr="006207B4" w:rsidRDefault="0071381A" w:rsidP="00BF3DD9">
      <w:pPr>
        <w:pStyle w:val="Penalty"/>
        <w:rPr>
          <w:i/>
        </w:rPr>
      </w:pPr>
      <w:r w:rsidRPr="006207B4">
        <w:t>Penalty:</w:t>
      </w:r>
      <w:r w:rsidRPr="006207B4">
        <w:tab/>
        <w:t>Imprisonment for 10 years or 600 penalty units, or both.</w:t>
      </w:r>
    </w:p>
    <w:p w:rsidR="0071381A" w:rsidRPr="006207B4" w:rsidRDefault="00224AD8" w:rsidP="00BF3DD9">
      <w:pPr>
        <w:pStyle w:val="SubsectionHead"/>
      </w:pPr>
      <w:r w:rsidRPr="006207B4">
        <w:t>Civil penalty</w:t>
      </w:r>
    </w:p>
    <w:p w:rsidR="0071381A" w:rsidRPr="006207B4" w:rsidRDefault="0071381A" w:rsidP="00BF3DD9">
      <w:pPr>
        <w:pStyle w:val="subsection"/>
      </w:pPr>
      <w:r w:rsidRPr="006207B4">
        <w:rPr>
          <w:lang w:eastAsia="en-US"/>
        </w:rPr>
        <w:tab/>
        <w:t>(3)</w:t>
      </w:r>
      <w:r w:rsidRPr="006207B4">
        <w:rPr>
          <w:lang w:eastAsia="en-US"/>
        </w:rPr>
        <w:tab/>
      </w:r>
      <w:r w:rsidRPr="006207B4">
        <w:t xml:space="preserve">A person is liable to a civil penalty if the person contravenes </w:t>
      </w:r>
      <w:r w:rsidR="006207B4">
        <w:t>subsection (</w:t>
      </w:r>
      <w:r w:rsidRPr="006207B4">
        <w:t>1).</w:t>
      </w:r>
    </w:p>
    <w:p w:rsidR="0071381A" w:rsidRPr="006207B4" w:rsidRDefault="0071381A" w:rsidP="00BF3DD9">
      <w:pPr>
        <w:pStyle w:val="Penalty"/>
      </w:pPr>
      <w:r w:rsidRPr="006207B4">
        <w:t>Civil penalty:</w:t>
      </w:r>
      <w:r w:rsidRPr="006207B4">
        <w:tab/>
      </w:r>
      <w:r w:rsidR="001D08FC" w:rsidRPr="006207B4">
        <w:t>6,000 penalty units.</w:t>
      </w:r>
    </w:p>
    <w:p w:rsidR="0071381A" w:rsidRPr="006207B4" w:rsidRDefault="00D85F2D" w:rsidP="00BF3DD9">
      <w:pPr>
        <w:pStyle w:val="ActHead5"/>
      </w:pPr>
      <w:bookmarkStart w:id="264" w:name="_Toc393721389"/>
      <w:r w:rsidRPr="006207B4">
        <w:rPr>
          <w:rStyle w:val="CharSectno"/>
        </w:rPr>
        <w:t>178</w:t>
      </w:r>
      <w:r w:rsidR="0071381A" w:rsidRPr="006207B4">
        <w:t xml:space="preserve">  Operating a vessel in </w:t>
      </w:r>
      <w:r w:rsidR="002A6C54" w:rsidRPr="006207B4">
        <w:t xml:space="preserve">contravention </w:t>
      </w:r>
      <w:r w:rsidR="0071381A" w:rsidRPr="006207B4">
        <w:t>of the regulations—master</w:t>
      </w:r>
      <w:bookmarkEnd w:id="264"/>
    </w:p>
    <w:p w:rsidR="0071381A" w:rsidRPr="006207B4" w:rsidRDefault="0071381A" w:rsidP="00BF3DD9">
      <w:pPr>
        <w:pStyle w:val="subsection"/>
      </w:pPr>
      <w:r w:rsidRPr="006207B4">
        <w:tab/>
        <w:t>(1)</w:t>
      </w:r>
      <w:r w:rsidRPr="006207B4">
        <w:tab/>
        <w:t>The master of a vessel</w:t>
      </w:r>
      <w:r w:rsidR="002A6C54" w:rsidRPr="006207B4">
        <w:t xml:space="preserve"> </w:t>
      </w:r>
      <w:r w:rsidRPr="006207B4">
        <w:t>must not operate the vessel, or cause or permit another</w:t>
      </w:r>
      <w:r w:rsidR="00C05B16" w:rsidRPr="006207B4">
        <w:t xml:space="preserve"> person to operate the vessel, if </w:t>
      </w:r>
      <w:r w:rsidRPr="006207B4">
        <w:t xml:space="preserve">the operation of the vessel contravenes regulations made </w:t>
      </w:r>
      <w:r w:rsidR="001E62C9" w:rsidRPr="006207B4">
        <w:t>for the purposes of</w:t>
      </w:r>
      <w:r w:rsidRPr="006207B4">
        <w:t xml:space="preserve"> section</w:t>
      </w:r>
      <w:r w:rsidR="006207B4">
        <w:t> </w:t>
      </w:r>
      <w:r w:rsidR="00D85F2D" w:rsidRPr="006207B4">
        <w:t>176</w:t>
      </w:r>
      <w:r w:rsidRPr="006207B4">
        <w:t>.</w:t>
      </w:r>
    </w:p>
    <w:p w:rsidR="0071381A" w:rsidRPr="006207B4" w:rsidRDefault="0071381A" w:rsidP="00BF3DD9">
      <w:pPr>
        <w:pStyle w:val="SubsectionHead"/>
      </w:pPr>
      <w:r w:rsidRPr="006207B4">
        <w:t>Fault</w:t>
      </w:r>
      <w:r w:rsidR="006207B4">
        <w:noBreakHyphen/>
      </w:r>
      <w:r w:rsidRPr="006207B4">
        <w:t>based offence</w:t>
      </w:r>
    </w:p>
    <w:p w:rsidR="009006E1" w:rsidRPr="006207B4" w:rsidRDefault="0071381A" w:rsidP="00BF3DD9">
      <w:pPr>
        <w:pStyle w:val="subsection"/>
      </w:pPr>
      <w:r w:rsidRPr="006207B4">
        <w:tab/>
        <w:t>(2)</w:t>
      </w:r>
      <w:r w:rsidRPr="006207B4">
        <w:tab/>
        <w:t xml:space="preserve">A person commits an offence if the person contravenes </w:t>
      </w:r>
      <w:r w:rsidR="006207B4">
        <w:t>subsection (</w:t>
      </w:r>
      <w:r w:rsidRPr="006207B4">
        <w:t>1).</w:t>
      </w:r>
    </w:p>
    <w:p w:rsidR="0071381A" w:rsidRPr="006207B4" w:rsidRDefault="0071381A" w:rsidP="00BF3DD9">
      <w:pPr>
        <w:pStyle w:val="Penalty"/>
        <w:rPr>
          <w:i/>
        </w:rPr>
      </w:pPr>
      <w:r w:rsidRPr="006207B4">
        <w:t>Penalty:</w:t>
      </w:r>
      <w:r w:rsidRPr="006207B4">
        <w:tab/>
        <w:t>Imprisonment for 10 years or 600 penalty units, or both.</w:t>
      </w:r>
    </w:p>
    <w:p w:rsidR="0071381A" w:rsidRPr="006207B4" w:rsidRDefault="00224AD8" w:rsidP="00BF3DD9">
      <w:pPr>
        <w:pStyle w:val="SubsectionHead"/>
      </w:pPr>
      <w:r w:rsidRPr="006207B4">
        <w:lastRenderedPageBreak/>
        <w:t>Civil penalty</w:t>
      </w:r>
    </w:p>
    <w:p w:rsidR="0071381A" w:rsidRPr="006207B4" w:rsidRDefault="0071381A" w:rsidP="00BF3DD9">
      <w:pPr>
        <w:pStyle w:val="subsection"/>
      </w:pPr>
      <w:r w:rsidRPr="006207B4">
        <w:rPr>
          <w:lang w:eastAsia="en-US"/>
        </w:rPr>
        <w:tab/>
        <w:t>(3)</w:t>
      </w:r>
      <w:r w:rsidRPr="006207B4">
        <w:rPr>
          <w:lang w:eastAsia="en-US"/>
        </w:rPr>
        <w:tab/>
      </w:r>
      <w:r w:rsidRPr="006207B4">
        <w:t xml:space="preserve">A person is liable to a civil penalty if the person contravenes </w:t>
      </w:r>
      <w:r w:rsidR="006207B4">
        <w:t>subsection (</w:t>
      </w:r>
      <w:r w:rsidRPr="006207B4">
        <w:t>1).</w:t>
      </w:r>
    </w:p>
    <w:p w:rsidR="0071381A" w:rsidRPr="006207B4" w:rsidRDefault="001D08FC" w:rsidP="00BF3DD9">
      <w:pPr>
        <w:pStyle w:val="Penalty"/>
      </w:pPr>
      <w:r w:rsidRPr="006207B4">
        <w:t>Civil penalty:</w:t>
      </w:r>
      <w:r w:rsidRPr="006207B4">
        <w:tab/>
        <w:t>6,000 penalty units.</w:t>
      </w:r>
    </w:p>
    <w:p w:rsidR="00F33844" w:rsidRPr="006207B4" w:rsidRDefault="00F33844" w:rsidP="00CE6F45">
      <w:pPr>
        <w:pStyle w:val="ActHead3"/>
        <w:pageBreakBefore/>
      </w:pPr>
      <w:bookmarkStart w:id="265" w:name="_Toc393721390"/>
      <w:r w:rsidRPr="006207B4">
        <w:rPr>
          <w:rStyle w:val="CharDivNo"/>
        </w:rPr>
        <w:lastRenderedPageBreak/>
        <w:t>Division</w:t>
      </w:r>
      <w:r w:rsidR="006207B4">
        <w:rPr>
          <w:rStyle w:val="CharDivNo"/>
        </w:rPr>
        <w:t> </w:t>
      </w:r>
      <w:r w:rsidRPr="006207B4">
        <w:rPr>
          <w:rStyle w:val="CharDivNo"/>
        </w:rPr>
        <w:t>4</w:t>
      </w:r>
      <w:r w:rsidRPr="006207B4">
        <w:t>—</w:t>
      </w:r>
      <w:r w:rsidR="007C0DB5" w:rsidRPr="006207B4">
        <w:rPr>
          <w:rStyle w:val="CharDivText"/>
        </w:rPr>
        <w:t>No</w:t>
      </w:r>
      <w:r w:rsidRPr="006207B4">
        <w:rPr>
          <w:rStyle w:val="CharDivText"/>
        </w:rPr>
        <w:t xml:space="preserve"> presum</w:t>
      </w:r>
      <w:r w:rsidR="00D653E2" w:rsidRPr="006207B4">
        <w:rPr>
          <w:rStyle w:val="CharDivText"/>
        </w:rPr>
        <w:t>p</w:t>
      </w:r>
      <w:r w:rsidRPr="006207B4">
        <w:rPr>
          <w:rStyle w:val="CharDivText"/>
        </w:rPr>
        <w:t>tion of fault</w:t>
      </w:r>
      <w:bookmarkEnd w:id="265"/>
    </w:p>
    <w:p w:rsidR="00F33844" w:rsidRPr="006207B4" w:rsidRDefault="00D85F2D" w:rsidP="00BF3DD9">
      <w:pPr>
        <w:pStyle w:val="ActHead5"/>
      </w:pPr>
      <w:bookmarkStart w:id="266" w:name="_Toc393721391"/>
      <w:r w:rsidRPr="006207B4">
        <w:rPr>
          <w:rStyle w:val="CharSectno"/>
        </w:rPr>
        <w:t>179</w:t>
      </w:r>
      <w:r w:rsidR="00F33844" w:rsidRPr="006207B4">
        <w:t xml:space="preserve">  </w:t>
      </w:r>
      <w:r w:rsidR="007C0DB5" w:rsidRPr="006207B4">
        <w:t>No</w:t>
      </w:r>
      <w:r w:rsidR="00F33844" w:rsidRPr="006207B4">
        <w:t xml:space="preserve"> presumption of fault</w:t>
      </w:r>
      <w:bookmarkEnd w:id="266"/>
    </w:p>
    <w:p w:rsidR="00F33844" w:rsidRPr="006207B4" w:rsidRDefault="00F33844" w:rsidP="00BF3DD9">
      <w:pPr>
        <w:pStyle w:val="subsection"/>
      </w:pPr>
      <w:r w:rsidRPr="006207B4">
        <w:tab/>
      </w:r>
      <w:r w:rsidRPr="006207B4">
        <w:tab/>
        <w:t>If a collision occurs involving one or more vessels:</w:t>
      </w:r>
    </w:p>
    <w:p w:rsidR="00F33844" w:rsidRPr="006207B4" w:rsidRDefault="00F33844" w:rsidP="00BF3DD9">
      <w:pPr>
        <w:pStyle w:val="paragraph"/>
      </w:pPr>
      <w:r w:rsidRPr="006207B4">
        <w:tab/>
        <w:t>(a)</w:t>
      </w:r>
      <w:r w:rsidRPr="006207B4">
        <w:tab/>
        <w:t>a vessel is not taken to be at fault merely because of a contravention of this Part in relation to the vessel;</w:t>
      </w:r>
      <w:r w:rsidR="001E62C9" w:rsidRPr="006207B4">
        <w:t xml:space="preserve"> and</w:t>
      </w:r>
    </w:p>
    <w:p w:rsidR="00896177" w:rsidRPr="006207B4" w:rsidRDefault="00F33844" w:rsidP="00BF3DD9">
      <w:pPr>
        <w:pStyle w:val="paragraph"/>
      </w:pPr>
      <w:r w:rsidRPr="006207B4">
        <w:tab/>
        <w:t>(b)</w:t>
      </w:r>
      <w:r w:rsidRPr="006207B4">
        <w:tab/>
        <w:t>the collision is not taken to have been caused by the wrongful act, neglect, or default of a seafarer of a vessel merely because of a contravention of this Part in relation to the vessel.</w:t>
      </w:r>
    </w:p>
    <w:p w:rsidR="0071381A" w:rsidRPr="006207B4" w:rsidRDefault="0071381A" w:rsidP="00CE6F45">
      <w:pPr>
        <w:pStyle w:val="ActHead2"/>
        <w:pageBreakBefore/>
      </w:pPr>
      <w:bookmarkStart w:id="267" w:name="_Toc393721392"/>
      <w:r w:rsidRPr="006207B4">
        <w:rPr>
          <w:rStyle w:val="CharPartNo"/>
        </w:rPr>
        <w:lastRenderedPageBreak/>
        <w:t>Part</w:t>
      </w:r>
      <w:r w:rsidR="006207B4">
        <w:rPr>
          <w:rStyle w:val="CharPartNo"/>
        </w:rPr>
        <w:t> </w:t>
      </w:r>
      <w:r w:rsidR="000B5D62" w:rsidRPr="006207B4">
        <w:rPr>
          <w:rStyle w:val="CharPartNo"/>
        </w:rPr>
        <w:t>4</w:t>
      </w:r>
      <w:r w:rsidRPr="006207B4">
        <w:t>—</w:t>
      </w:r>
      <w:r w:rsidRPr="006207B4">
        <w:rPr>
          <w:rStyle w:val="CharPartText"/>
        </w:rPr>
        <w:t>Obligation to render assistance</w:t>
      </w:r>
      <w:r w:rsidR="00C14469" w:rsidRPr="006207B4">
        <w:rPr>
          <w:rStyle w:val="CharPartText"/>
        </w:rPr>
        <w:t xml:space="preserve"> and report incidents</w:t>
      </w:r>
      <w:bookmarkEnd w:id="267"/>
    </w:p>
    <w:p w:rsidR="0071381A" w:rsidRPr="006207B4" w:rsidRDefault="0071381A" w:rsidP="00BF3DD9">
      <w:pPr>
        <w:pStyle w:val="ActHead3"/>
      </w:pPr>
      <w:bookmarkStart w:id="268" w:name="_Toc393721393"/>
      <w:r w:rsidRPr="006207B4">
        <w:rPr>
          <w:rStyle w:val="CharDivNo"/>
        </w:rPr>
        <w:t>Division</w:t>
      </w:r>
      <w:r w:rsidR="006207B4">
        <w:rPr>
          <w:rStyle w:val="CharDivNo"/>
        </w:rPr>
        <w:t> </w:t>
      </w:r>
      <w:r w:rsidRPr="006207B4">
        <w:rPr>
          <w:rStyle w:val="CharDivNo"/>
        </w:rPr>
        <w:t>1</w:t>
      </w:r>
      <w:r w:rsidRPr="006207B4">
        <w:t>—</w:t>
      </w:r>
      <w:r w:rsidR="009C3162" w:rsidRPr="006207B4">
        <w:rPr>
          <w:rStyle w:val="CharDivText"/>
        </w:rPr>
        <w:t>Vessels to which this Part applies</w:t>
      </w:r>
      <w:bookmarkEnd w:id="268"/>
    </w:p>
    <w:p w:rsidR="00C57EFF" w:rsidRPr="006207B4" w:rsidRDefault="00D85F2D" w:rsidP="00BF3DD9">
      <w:pPr>
        <w:pStyle w:val="ActHead5"/>
      </w:pPr>
      <w:bookmarkStart w:id="269" w:name="_Toc393721394"/>
      <w:r w:rsidRPr="006207B4">
        <w:rPr>
          <w:rStyle w:val="CharSectno"/>
        </w:rPr>
        <w:t>180</w:t>
      </w:r>
      <w:r w:rsidR="00C57EFF" w:rsidRPr="006207B4">
        <w:t xml:space="preserve">  </w:t>
      </w:r>
      <w:r w:rsidR="00A20A7E" w:rsidRPr="006207B4">
        <w:t>Vessels to which this Part applies</w:t>
      </w:r>
      <w:bookmarkEnd w:id="269"/>
    </w:p>
    <w:p w:rsidR="00C57EFF" w:rsidRPr="006207B4" w:rsidRDefault="00C86A70" w:rsidP="00BF3DD9">
      <w:pPr>
        <w:pStyle w:val="subsection"/>
      </w:pPr>
      <w:r w:rsidRPr="006207B4">
        <w:tab/>
      </w:r>
      <w:r w:rsidR="00FF6160" w:rsidRPr="006207B4">
        <w:tab/>
        <w:t xml:space="preserve">This Part </w:t>
      </w:r>
      <w:r w:rsidR="00C57EFF" w:rsidRPr="006207B4">
        <w:t>applies to</w:t>
      </w:r>
      <w:r w:rsidR="00651221" w:rsidRPr="006207B4">
        <w:t xml:space="preserve"> the following:</w:t>
      </w:r>
    </w:p>
    <w:p w:rsidR="00C57EFF" w:rsidRPr="006207B4" w:rsidRDefault="00C57EFF" w:rsidP="00BF3DD9">
      <w:pPr>
        <w:pStyle w:val="paragraph"/>
      </w:pPr>
      <w:r w:rsidRPr="006207B4">
        <w:tab/>
        <w:t>(a)</w:t>
      </w:r>
      <w:r w:rsidRPr="006207B4">
        <w:tab/>
        <w:t xml:space="preserve">a </w:t>
      </w:r>
      <w:r w:rsidR="00EF42CE" w:rsidRPr="006207B4">
        <w:t>regulated</w:t>
      </w:r>
      <w:r w:rsidRPr="006207B4">
        <w:t xml:space="preserve"> Australian vessel;</w:t>
      </w:r>
    </w:p>
    <w:p w:rsidR="00C57EFF" w:rsidRPr="006207B4" w:rsidRDefault="00C57EFF" w:rsidP="00BF3DD9">
      <w:pPr>
        <w:pStyle w:val="paragraph"/>
      </w:pPr>
      <w:r w:rsidRPr="006207B4">
        <w:tab/>
        <w:t>(b)</w:t>
      </w:r>
      <w:r w:rsidRPr="006207B4">
        <w:tab/>
      </w:r>
      <w:r w:rsidR="006067FB" w:rsidRPr="006207B4">
        <w:t>a foreign vessel;</w:t>
      </w:r>
    </w:p>
    <w:p w:rsidR="00D9363E" w:rsidRPr="006207B4" w:rsidRDefault="00D9363E" w:rsidP="00BF3DD9">
      <w:pPr>
        <w:pStyle w:val="paragraph"/>
      </w:pPr>
      <w:r w:rsidRPr="006207B4">
        <w:tab/>
        <w:t>(c)</w:t>
      </w:r>
      <w:r w:rsidRPr="006207B4">
        <w:tab/>
        <w:t>a domestic commercial vessel;</w:t>
      </w:r>
    </w:p>
    <w:p w:rsidR="00D9363E" w:rsidRPr="006207B4" w:rsidRDefault="00D9363E" w:rsidP="00BF3DD9">
      <w:pPr>
        <w:pStyle w:val="paragraph"/>
      </w:pPr>
      <w:r w:rsidRPr="006207B4">
        <w:tab/>
        <w:t>(d)</w:t>
      </w:r>
      <w:r w:rsidRPr="006207B4">
        <w:tab/>
        <w:t>a</w:t>
      </w:r>
      <w:r w:rsidR="00412648" w:rsidRPr="006207B4">
        <w:t xml:space="preserve"> recreational vessel</w:t>
      </w:r>
      <w:r w:rsidRPr="006207B4">
        <w:t>.</w:t>
      </w:r>
    </w:p>
    <w:p w:rsidR="009E06B7" w:rsidRPr="006207B4" w:rsidRDefault="00FD310B" w:rsidP="00BF3DD9">
      <w:pPr>
        <w:pStyle w:val="notetext"/>
      </w:pPr>
      <w:r w:rsidRPr="006207B4">
        <w:t>Note:</w:t>
      </w:r>
      <w:r w:rsidR="00A32807" w:rsidRPr="006207B4">
        <w:tab/>
        <w:t>Sect</w:t>
      </w:r>
      <w:r w:rsidR="00817ABF" w:rsidRPr="006207B4">
        <w:t>ion</w:t>
      </w:r>
      <w:r w:rsidR="006207B4">
        <w:t> </w:t>
      </w:r>
      <w:r w:rsidR="00D85F2D" w:rsidRPr="006207B4">
        <w:t>12</w:t>
      </w:r>
      <w:r w:rsidR="00A32807" w:rsidRPr="006207B4">
        <w:t xml:space="preserve"> </w:t>
      </w:r>
      <w:r w:rsidR="00817ABF" w:rsidRPr="006207B4">
        <w:t>may affect</w:t>
      </w:r>
      <w:r w:rsidR="00A32807" w:rsidRPr="006207B4">
        <w:t xml:space="preserve"> the application of th</w:t>
      </w:r>
      <w:r w:rsidR="00817ABF" w:rsidRPr="006207B4">
        <w:t>is Part</w:t>
      </w:r>
      <w:r w:rsidR="00A32807" w:rsidRPr="006207B4">
        <w:t xml:space="preserve"> in certain circumstances relating to </w:t>
      </w:r>
      <w:r w:rsidR="00C77DBC" w:rsidRPr="006207B4">
        <w:t>the</w:t>
      </w:r>
      <w:r w:rsidR="00224AD8" w:rsidRPr="006207B4">
        <w:t xml:space="preserve"> </w:t>
      </w:r>
      <w:r w:rsidR="0005683D" w:rsidRPr="006207B4">
        <w:t xml:space="preserve">Marine Safety (Domestic Commercial Vessel) </w:t>
      </w:r>
      <w:r w:rsidR="00224AD8" w:rsidRPr="006207B4">
        <w:t>Marine Safety (Domestic Commercial Vessel) National Law</w:t>
      </w:r>
      <w:r w:rsidR="0005683D" w:rsidRPr="006207B4">
        <w:t xml:space="preserve"> </w:t>
      </w:r>
      <w:r w:rsidR="00C77DBC" w:rsidRPr="006207B4">
        <w:t xml:space="preserve">or </w:t>
      </w:r>
      <w:r w:rsidR="00A32807" w:rsidRPr="006207B4">
        <w:t>State and Territory law.</w:t>
      </w:r>
    </w:p>
    <w:p w:rsidR="0071381A" w:rsidRPr="006207B4" w:rsidRDefault="0071381A" w:rsidP="00CE6F45">
      <w:pPr>
        <w:pStyle w:val="ActHead3"/>
        <w:pageBreakBefore/>
      </w:pPr>
      <w:bookmarkStart w:id="270" w:name="_Toc393721395"/>
      <w:r w:rsidRPr="006207B4">
        <w:rPr>
          <w:rStyle w:val="CharDivNo"/>
        </w:rPr>
        <w:lastRenderedPageBreak/>
        <w:t>Division</w:t>
      </w:r>
      <w:r w:rsidR="006207B4">
        <w:rPr>
          <w:rStyle w:val="CharDivNo"/>
        </w:rPr>
        <w:t> </w:t>
      </w:r>
      <w:r w:rsidRPr="006207B4">
        <w:rPr>
          <w:rStyle w:val="CharDivNo"/>
        </w:rPr>
        <w:t>2</w:t>
      </w:r>
      <w:r w:rsidRPr="006207B4">
        <w:t>—</w:t>
      </w:r>
      <w:r w:rsidRPr="006207B4">
        <w:rPr>
          <w:rStyle w:val="CharDivText"/>
        </w:rPr>
        <w:t>Obligation to render assistance</w:t>
      </w:r>
      <w:bookmarkEnd w:id="270"/>
    </w:p>
    <w:p w:rsidR="0071381A" w:rsidRPr="006207B4" w:rsidRDefault="00D85F2D" w:rsidP="00BF3DD9">
      <w:pPr>
        <w:pStyle w:val="ActHead5"/>
      </w:pPr>
      <w:bookmarkStart w:id="271" w:name="_Toc393721396"/>
      <w:r w:rsidRPr="006207B4">
        <w:rPr>
          <w:rStyle w:val="CharSectno"/>
        </w:rPr>
        <w:t>181</w:t>
      </w:r>
      <w:r w:rsidR="0071381A" w:rsidRPr="006207B4">
        <w:t xml:space="preserve"> </w:t>
      </w:r>
      <w:r w:rsidR="009E522B" w:rsidRPr="006207B4">
        <w:t xml:space="preserve"> </w:t>
      </w:r>
      <w:r w:rsidR="0071381A" w:rsidRPr="006207B4">
        <w:t>Obligation to render assistance</w:t>
      </w:r>
      <w:bookmarkEnd w:id="271"/>
    </w:p>
    <w:p w:rsidR="0071381A" w:rsidRPr="006207B4" w:rsidRDefault="0071381A" w:rsidP="00BF3DD9">
      <w:pPr>
        <w:pStyle w:val="subsection"/>
      </w:pPr>
      <w:r w:rsidRPr="006207B4">
        <w:tab/>
        <w:t>(1)</w:t>
      </w:r>
      <w:r w:rsidRPr="006207B4">
        <w:tab/>
        <w:t xml:space="preserve">The master of a vessel </w:t>
      </w:r>
      <w:r w:rsidR="007C06DC" w:rsidRPr="006207B4">
        <w:t>contravenes this subsection if</w:t>
      </w:r>
      <w:r w:rsidR="008807E7" w:rsidRPr="006207B4">
        <w:t>:</w:t>
      </w:r>
    </w:p>
    <w:p w:rsidR="00962393" w:rsidRPr="006207B4" w:rsidRDefault="00962393" w:rsidP="00BF3DD9">
      <w:pPr>
        <w:pStyle w:val="paragraph"/>
      </w:pPr>
      <w:r w:rsidRPr="006207B4">
        <w:tab/>
        <w:t>(a)</w:t>
      </w:r>
      <w:r w:rsidRPr="006207B4">
        <w:tab/>
        <w:t>the vessel is at sea; and</w:t>
      </w:r>
    </w:p>
    <w:p w:rsidR="0071381A" w:rsidRPr="006207B4" w:rsidRDefault="00C86A70" w:rsidP="00BF3DD9">
      <w:pPr>
        <w:pStyle w:val="paragraph"/>
      </w:pPr>
      <w:r w:rsidRPr="006207B4">
        <w:tab/>
        <w:t>(b</w:t>
      </w:r>
      <w:r w:rsidR="0071381A" w:rsidRPr="006207B4">
        <w:t>)</w:t>
      </w:r>
      <w:r w:rsidR="0071381A" w:rsidRPr="006207B4">
        <w:tab/>
        <w:t>the master has reason to believe that one or more persons are in distress at sea; and</w:t>
      </w:r>
    </w:p>
    <w:p w:rsidR="0071381A" w:rsidRPr="006207B4" w:rsidRDefault="00C86A70" w:rsidP="00BF3DD9">
      <w:pPr>
        <w:pStyle w:val="paragraph"/>
      </w:pPr>
      <w:r w:rsidRPr="006207B4">
        <w:tab/>
        <w:t>(c</w:t>
      </w:r>
      <w:r w:rsidR="0071381A" w:rsidRPr="006207B4">
        <w:t>)</w:t>
      </w:r>
      <w:r w:rsidR="0071381A" w:rsidRPr="006207B4">
        <w:tab/>
        <w:t>the master does not both:</w:t>
      </w:r>
    </w:p>
    <w:p w:rsidR="0071381A" w:rsidRPr="006207B4" w:rsidRDefault="0071381A" w:rsidP="00BF3DD9">
      <w:pPr>
        <w:pStyle w:val="paragraphsub"/>
      </w:pPr>
      <w:r w:rsidRPr="006207B4">
        <w:tab/>
        <w:t>(i)</w:t>
      </w:r>
      <w:r w:rsidRPr="006207B4">
        <w:tab/>
        <w:t xml:space="preserve">cause </w:t>
      </w:r>
      <w:r w:rsidR="00792741" w:rsidRPr="006207B4">
        <w:t>the</w:t>
      </w:r>
      <w:r w:rsidRPr="006207B4">
        <w:t xml:space="preserve"> vessel to proceed as fast as practicable to the assistance of the person or persons; and</w:t>
      </w:r>
    </w:p>
    <w:p w:rsidR="0071381A" w:rsidRPr="006207B4" w:rsidRDefault="0071381A" w:rsidP="00BF3DD9">
      <w:pPr>
        <w:pStyle w:val="paragraphsub"/>
      </w:pPr>
      <w:r w:rsidRPr="006207B4">
        <w:tab/>
        <w:t>(ii)</w:t>
      </w:r>
      <w:r w:rsidRPr="006207B4">
        <w:tab/>
        <w:t>inform the person or persons that the master is doing so.</w:t>
      </w:r>
    </w:p>
    <w:p w:rsidR="0071381A" w:rsidRPr="006207B4" w:rsidRDefault="0071381A" w:rsidP="00BF3DD9">
      <w:pPr>
        <w:pStyle w:val="subsection"/>
      </w:pPr>
      <w:r w:rsidRPr="006207B4">
        <w:tab/>
        <w:t>(2)</w:t>
      </w:r>
      <w:r w:rsidRPr="006207B4">
        <w:tab/>
      </w:r>
      <w:r w:rsidR="006207B4">
        <w:t>Subsection (</w:t>
      </w:r>
      <w:r w:rsidRPr="006207B4">
        <w:t>1) does not apply if:</w:t>
      </w:r>
    </w:p>
    <w:p w:rsidR="0071381A" w:rsidRPr="006207B4" w:rsidRDefault="0071381A" w:rsidP="00BF3DD9">
      <w:pPr>
        <w:pStyle w:val="paragraph"/>
      </w:pPr>
      <w:r w:rsidRPr="006207B4">
        <w:tab/>
        <w:t>(a)</w:t>
      </w:r>
      <w:r w:rsidRPr="006207B4">
        <w:tab/>
        <w:t xml:space="preserve">the master is unable to comply with </w:t>
      </w:r>
      <w:r w:rsidR="006207B4">
        <w:t>paragraph (</w:t>
      </w:r>
      <w:r w:rsidRPr="006207B4">
        <w:t>1)(c); or</w:t>
      </w:r>
    </w:p>
    <w:p w:rsidR="0071381A" w:rsidRPr="006207B4" w:rsidRDefault="0071381A" w:rsidP="00BF3DD9">
      <w:pPr>
        <w:pStyle w:val="paragraph"/>
      </w:pPr>
      <w:r w:rsidRPr="006207B4">
        <w:tab/>
        <w:t>(b)</w:t>
      </w:r>
      <w:r w:rsidRPr="006207B4">
        <w:tab/>
        <w:t>in the special circumstances of the case, it is unreasonable or unne</w:t>
      </w:r>
      <w:r w:rsidR="00C05B16" w:rsidRPr="006207B4">
        <w:t xml:space="preserve">cessary for the master to comply with </w:t>
      </w:r>
      <w:r w:rsidR="006207B4">
        <w:t>paragraph (</w:t>
      </w:r>
      <w:r w:rsidR="00C05B16" w:rsidRPr="006207B4">
        <w:t>1)(c)</w:t>
      </w:r>
      <w:r w:rsidRPr="006207B4">
        <w:t>; or</w:t>
      </w:r>
    </w:p>
    <w:p w:rsidR="0071381A" w:rsidRPr="006207B4" w:rsidRDefault="0071381A" w:rsidP="00BF3DD9">
      <w:pPr>
        <w:pStyle w:val="paragraph"/>
      </w:pPr>
      <w:r w:rsidRPr="006207B4">
        <w:tab/>
        <w:t>(c)</w:t>
      </w:r>
      <w:r w:rsidRPr="006207B4">
        <w:tab/>
        <w:t xml:space="preserve">the master of the vessel is informed by the person or persons in distress, </w:t>
      </w:r>
      <w:r w:rsidR="00A63366" w:rsidRPr="006207B4">
        <w:t>or by the master of another vessel</w:t>
      </w:r>
      <w:r w:rsidRPr="006207B4">
        <w:t>, that assistance is no longer necessary; or</w:t>
      </w:r>
    </w:p>
    <w:p w:rsidR="0071381A" w:rsidRPr="006207B4" w:rsidRDefault="0071381A" w:rsidP="00BF3DD9">
      <w:pPr>
        <w:pStyle w:val="paragraph"/>
      </w:pPr>
      <w:r w:rsidRPr="006207B4">
        <w:tab/>
        <w:t>(d)</w:t>
      </w:r>
      <w:r w:rsidRPr="006207B4">
        <w:tab/>
        <w:t>the master is informed that another vessel has been requisitioned and is complying with the requisition.</w:t>
      </w:r>
    </w:p>
    <w:p w:rsidR="00AF525E" w:rsidRPr="006207B4" w:rsidRDefault="00AF525E" w:rsidP="00BF3DD9">
      <w:pPr>
        <w:pStyle w:val="SubsectionHead"/>
      </w:pPr>
      <w:r w:rsidRPr="006207B4">
        <w:t>Fault</w:t>
      </w:r>
      <w:r w:rsidR="006207B4">
        <w:noBreakHyphen/>
      </w:r>
      <w:r w:rsidRPr="006207B4">
        <w:t>based offence</w:t>
      </w:r>
    </w:p>
    <w:p w:rsidR="00AF525E" w:rsidRPr="006207B4" w:rsidRDefault="004F1166" w:rsidP="00BF3DD9">
      <w:pPr>
        <w:pStyle w:val="subsection"/>
      </w:pPr>
      <w:r w:rsidRPr="006207B4">
        <w:tab/>
        <w:t>(3</w:t>
      </w:r>
      <w:r w:rsidR="00AF525E" w:rsidRPr="006207B4">
        <w:t>)</w:t>
      </w:r>
      <w:r w:rsidR="00AF525E" w:rsidRPr="006207B4">
        <w:tab/>
        <w:t xml:space="preserve">A person commits an offence if the person contravenes </w:t>
      </w:r>
      <w:r w:rsidR="006207B4">
        <w:t>subsection (</w:t>
      </w:r>
      <w:r w:rsidR="00080A39" w:rsidRPr="006207B4">
        <w:t>1).</w:t>
      </w:r>
    </w:p>
    <w:p w:rsidR="00AF525E" w:rsidRPr="006207B4" w:rsidRDefault="00AF525E" w:rsidP="00BF3DD9">
      <w:pPr>
        <w:pStyle w:val="Penalty"/>
      </w:pPr>
      <w:r w:rsidRPr="006207B4">
        <w:t>Penalty:</w:t>
      </w:r>
      <w:r w:rsidRPr="006207B4">
        <w:tab/>
        <w:t>Imprisonment for 4 years.</w:t>
      </w:r>
    </w:p>
    <w:p w:rsidR="00AF525E" w:rsidRPr="006207B4" w:rsidRDefault="004F1166" w:rsidP="00BF3DD9">
      <w:pPr>
        <w:pStyle w:val="notetext"/>
      </w:pPr>
      <w:r w:rsidRPr="006207B4">
        <w:t>Note:</w:t>
      </w:r>
      <w:r w:rsidRPr="006207B4">
        <w:tab/>
        <w:t xml:space="preserve">A defendant bears an evidential burden in relation to the matter in </w:t>
      </w:r>
      <w:r w:rsidR="006207B4">
        <w:t>subsection (</w:t>
      </w:r>
      <w:r w:rsidRPr="006207B4">
        <w:t>2)</w:t>
      </w:r>
      <w:r w:rsidR="007C0DB5" w:rsidRPr="006207B4">
        <w:t xml:space="preserve"> </w:t>
      </w:r>
      <w:r w:rsidRPr="006207B4">
        <w:t>(</w:t>
      </w:r>
      <w:r w:rsidR="00E70198" w:rsidRPr="006207B4">
        <w:t>see subsection</w:t>
      </w:r>
      <w:r w:rsidR="006207B4">
        <w:t> </w:t>
      </w:r>
      <w:r w:rsidR="00E70198" w:rsidRPr="006207B4">
        <w:t>13.3(3)</w:t>
      </w:r>
      <w:r w:rsidRPr="006207B4">
        <w:t xml:space="preserve"> of the </w:t>
      </w:r>
      <w:r w:rsidRPr="006207B4">
        <w:rPr>
          <w:i/>
        </w:rPr>
        <w:t>Criminal Code</w:t>
      </w:r>
      <w:r w:rsidR="00651221" w:rsidRPr="006207B4">
        <w:t>).</w:t>
      </w:r>
    </w:p>
    <w:p w:rsidR="0071381A" w:rsidRPr="006207B4" w:rsidRDefault="00D85F2D" w:rsidP="00BF3DD9">
      <w:pPr>
        <w:pStyle w:val="ActHead5"/>
      </w:pPr>
      <w:bookmarkStart w:id="272" w:name="_Toc393721397"/>
      <w:r w:rsidRPr="006207B4">
        <w:rPr>
          <w:rStyle w:val="CharSectno"/>
        </w:rPr>
        <w:t>182</w:t>
      </w:r>
      <w:r w:rsidR="0071381A" w:rsidRPr="006207B4">
        <w:t xml:space="preserve">  Obligation to render assistance if requisitioned</w:t>
      </w:r>
      <w:bookmarkEnd w:id="272"/>
    </w:p>
    <w:p w:rsidR="0071381A" w:rsidRPr="006207B4" w:rsidRDefault="0071381A" w:rsidP="00BF3DD9">
      <w:pPr>
        <w:pStyle w:val="subsection"/>
      </w:pPr>
      <w:r w:rsidRPr="006207B4">
        <w:tab/>
        <w:t>(1)</w:t>
      </w:r>
      <w:r w:rsidRPr="006207B4">
        <w:tab/>
        <w:t xml:space="preserve">The master of a vessel that is in distress </w:t>
      </w:r>
      <w:r w:rsidR="00AF7732" w:rsidRPr="006207B4">
        <w:t xml:space="preserve">at sea </w:t>
      </w:r>
      <w:r w:rsidRPr="006207B4">
        <w:t xml:space="preserve">may, after consulting so far as possible with the masters of vessels that </w:t>
      </w:r>
      <w:r w:rsidRPr="006207B4">
        <w:lastRenderedPageBreak/>
        <w:t>answer his or her call for assistance, requisition a vessel</w:t>
      </w:r>
      <w:r w:rsidR="00AF7732" w:rsidRPr="006207B4">
        <w:t xml:space="preserve"> </w:t>
      </w:r>
      <w:r w:rsidRPr="006207B4">
        <w:t>that the master considers best able to render assistance.</w:t>
      </w:r>
    </w:p>
    <w:p w:rsidR="0071381A" w:rsidRPr="006207B4" w:rsidRDefault="0071381A" w:rsidP="00BF3DD9">
      <w:pPr>
        <w:pStyle w:val="subsection"/>
      </w:pPr>
      <w:r w:rsidRPr="006207B4">
        <w:tab/>
        <w:t>(2)</w:t>
      </w:r>
      <w:r w:rsidRPr="006207B4">
        <w:tab/>
        <w:t xml:space="preserve">The master of </w:t>
      </w:r>
      <w:r w:rsidR="00583C4E" w:rsidRPr="006207B4">
        <w:t>a vessel</w:t>
      </w:r>
      <w:r w:rsidRPr="006207B4">
        <w:t xml:space="preserve"> </w:t>
      </w:r>
      <w:r w:rsidR="007C06DC" w:rsidRPr="006207B4">
        <w:t>contravenes this subsection if</w:t>
      </w:r>
      <w:r w:rsidRPr="006207B4">
        <w:t>:</w:t>
      </w:r>
    </w:p>
    <w:p w:rsidR="0071381A" w:rsidRPr="006207B4" w:rsidRDefault="0071381A" w:rsidP="00BF3DD9">
      <w:pPr>
        <w:pStyle w:val="paragraph"/>
      </w:pPr>
      <w:r w:rsidRPr="006207B4">
        <w:tab/>
        <w:t>(a)</w:t>
      </w:r>
      <w:r w:rsidRPr="006207B4">
        <w:tab/>
        <w:t>the vessel is requisitioned</w:t>
      </w:r>
      <w:r w:rsidR="00AF7732" w:rsidRPr="006207B4">
        <w:t xml:space="preserve"> under </w:t>
      </w:r>
      <w:r w:rsidR="006207B4">
        <w:t>subsection (</w:t>
      </w:r>
      <w:r w:rsidR="00AF7732" w:rsidRPr="006207B4">
        <w:t>1)</w:t>
      </w:r>
      <w:r w:rsidRPr="006207B4">
        <w:t xml:space="preserve"> by the master of another vessel that is in distress at sea; and</w:t>
      </w:r>
    </w:p>
    <w:p w:rsidR="0071381A" w:rsidRPr="006207B4" w:rsidRDefault="0071381A" w:rsidP="00BF3DD9">
      <w:pPr>
        <w:pStyle w:val="paragraph"/>
      </w:pPr>
      <w:r w:rsidRPr="006207B4">
        <w:tab/>
        <w:t>(b)</w:t>
      </w:r>
      <w:r w:rsidRPr="006207B4">
        <w:tab/>
        <w:t>the master does not cause his or her vessel to proceed as fast as practicable to the assistance of the other vessel.</w:t>
      </w:r>
    </w:p>
    <w:p w:rsidR="0071381A" w:rsidRPr="006207B4" w:rsidRDefault="0071381A" w:rsidP="00BF3DD9">
      <w:pPr>
        <w:pStyle w:val="subsection"/>
      </w:pPr>
      <w:r w:rsidRPr="006207B4">
        <w:tab/>
        <w:t>(3)</w:t>
      </w:r>
      <w:r w:rsidRPr="006207B4">
        <w:tab/>
      </w:r>
      <w:r w:rsidR="006207B4">
        <w:t>Subsection (</w:t>
      </w:r>
      <w:r w:rsidRPr="006207B4">
        <w:t>2) does not apply if:</w:t>
      </w:r>
    </w:p>
    <w:p w:rsidR="0071381A" w:rsidRPr="006207B4" w:rsidRDefault="0071381A" w:rsidP="00BF3DD9">
      <w:pPr>
        <w:pStyle w:val="paragraph"/>
      </w:pPr>
      <w:r w:rsidRPr="006207B4">
        <w:tab/>
        <w:t>(a)</w:t>
      </w:r>
      <w:r w:rsidRPr="006207B4">
        <w:tab/>
        <w:t xml:space="preserve">the master is unable to comply with </w:t>
      </w:r>
      <w:r w:rsidR="006207B4">
        <w:t>paragraph (</w:t>
      </w:r>
      <w:r w:rsidRPr="006207B4">
        <w:t>2)(b); or</w:t>
      </w:r>
    </w:p>
    <w:p w:rsidR="0071381A" w:rsidRPr="006207B4" w:rsidRDefault="0071381A" w:rsidP="00BF3DD9">
      <w:pPr>
        <w:pStyle w:val="paragraph"/>
      </w:pPr>
      <w:r w:rsidRPr="006207B4">
        <w:tab/>
        <w:t>(b)</w:t>
      </w:r>
      <w:r w:rsidRPr="006207B4">
        <w:tab/>
        <w:t xml:space="preserve">in the special circumstances of the case, it is unreasonable or unnecessary for the master to </w:t>
      </w:r>
      <w:r w:rsidR="00C05B16" w:rsidRPr="006207B4">
        <w:t xml:space="preserve">comply with </w:t>
      </w:r>
      <w:r w:rsidR="006207B4">
        <w:t>paragraph (</w:t>
      </w:r>
      <w:r w:rsidR="00C05B16" w:rsidRPr="006207B4">
        <w:t>2)(b)</w:t>
      </w:r>
      <w:r w:rsidRPr="006207B4">
        <w:t>; or</w:t>
      </w:r>
    </w:p>
    <w:p w:rsidR="0071381A" w:rsidRPr="006207B4" w:rsidRDefault="0071381A" w:rsidP="00BF3DD9">
      <w:pPr>
        <w:pStyle w:val="paragraph"/>
      </w:pPr>
      <w:r w:rsidRPr="006207B4">
        <w:tab/>
        <w:t>(c)</w:t>
      </w:r>
      <w:r w:rsidRPr="006207B4">
        <w:tab/>
        <w:t>the master of the vessel is informed by the person or persons in distress, or by the master of another vessel, that assistance is no longer necessary; or</w:t>
      </w:r>
    </w:p>
    <w:p w:rsidR="0071381A" w:rsidRPr="006207B4" w:rsidRDefault="0071381A" w:rsidP="00BF3DD9">
      <w:pPr>
        <w:pStyle w:val="paragraph"/>
      </w:pPr>
      <w:r w:rsidRPr="006207B4">
        <w:tab/>
        <w:t>(d)</w:t>
      </w:r>
      <w:r w:rsidRPr="006207B4">
        <w:tab/>
        <w:t>the master is informed that another vessel has been requisitioned and is complying with the requisition.</w:t>
      </w:r>
    </w:p>
    <w:p w:rsidR="00AF525E" w:rsidRPr="006207B4" w:rsidRDefault="00AF525E" w:rsidP="00BF3DD9">
      <w:pPr>
        <w:pStyle w:val="SubsectionHead"/>
      </w:pPr>
      <w:r w:rsidRPr="006207B4">
        <w:t>Fault</w:t>
      </w:r>
      <w:r w:rsidR="006207B4">
        <w:noBreakHyphen/>
      </w:r>
      <w:r w:rsidRPr="006207B4">
        <w:t>based offence</w:t>
      </w:r>
    </w:p>
    <w:p w:rsidR="00AF525E" w:rsidRPr="006207B4" w:rsidRDefault="00CF066B" w:rsidP="00BF3DD9">
      <w:pPr>
        <w:pStyle w:val="subsection"/>
      </w:pPr>
      <w:r w:rsidRPr="006207B4">
        <w:tab/>
        <w:t>(4</w:t>
      </w:r>
      <w:r w:rsidR="00AF525E" w:rsidRPr="006207B4">
        <w:t>)</w:t>
      </w:r>
      <w:r w:rsidR="00AF525E" w:rsidRPr="006207B4">
        <w:tab/>
        <w:t xml:space="preserve">A person commits an offence if the person contravenes </w:t>
      </w:r>
      <w:r w:rsidR="006207B4">
        <w:t>subsection (</w:t>
      </w:r>
      <w:r w:rsidR="0075506F" w:rsidRPr="006207B4">
        <w:t>2</w:t>
      </w:r>
      <w:r w:rsidR="00080A39" w:rsidRPr="006207B4">
        <w:t>).</w:t>
      </w:r>
    </w:p>
    <w:p w:rsidR="00AF525E" w:rsidRPr="006207B4" w:rsidRDefault="00AF525E" w:rsidP="00BF3DD9">
      <w:pPr>
        <w:pStyle w:val="Penalty"/>
      </w:pPr>
      <w:r w:rsidRPr="006207B4">
        <w:t>Penalty:</w:t>
      </w:r>
      <w:r w:rsidRPr="006207B4">
        <w:tab/>
        <w:t>Imprisonment for 10 years.</w:t>
      </w:r>
    </w:p>
    <w:p w:rsidR="00651221" w:rsidRPr="006207B4" w:rsidRDefault="004F1166" w:rsidP="00BF3DD9">
      <w:pPr>
        <w:pStyle w:val="notetext"/>
      </w:pPr>
      <w:r w:rsidRPr="006207B4">
        <w:t>Note:</w:t>
      </w:r>
      <w:r w:rsidRPr="006207B4">
        <w:tab/>
        <w:t xml:space="preserve">A defendant bears an evidential burden in relation to the matter in </w:t>
      </w:r>
      <w:r w:rsidR="006207B4">
        <w:t>subsection (</w:t>
      </w:r>
      <w:r w:rsidRPr="006207B4">
        <w:t xml:space="preserve">3) (see </w:t>
      </w:r>
      <w:r w:rsidR="00E70198" w:rsidRPr="006207B4">
        <w:t>sub</w:t>
      </w:r>
      <w:r w:rsidRPr="006207B4">
        <w:t>section</w:t>
      </w:r>
      <w:r w:rsidR="006207B4">
        <w:t> </w:t>
      </w:r>
      <w:r w:rsidRPr="006207B4">
        <w:t xml:space="preserve">13.3(3) of the </w:t>
      </w:r>
      <w:r w:rsidRPr="006207B4">
        <w:rPr>
          <w:i/>
        </w:rPr>
        <w:t>Criminal Code</w:t>
      </w:r>
      <w:r w:rsidRPr="006207B4">
        <w:t>).</w:t>
      </w:r>
    </w:p>
    <w:p w:rsidR="0075506F" w:rsidRPr="006207B4" w:rsidRDefault="007C0DB5" w:rsidP="00BF3DD9">
      <w:pPr>
        <w:pStyle w:val="SubsectionHead"/>
      </w:pPr>
      <w:r w:rsidRPr="006207B4">
        <w:t>Requisition to assist vessel to which this Part does not apply</w:t>
      </w:r>
    </w:p>
    <w:p w:rsidR="00AF7732" w:rsidRPr="006207B4" w:rsidRDefault="00CF066B" w:rsidP="00BF3DD9">
      <w:pPr>
        <w:pStyle w:val="subsection"/>
      </w:pPr>
      <w:r w:rsidRPr="006207B4">
        <w:tab/>
        <w:t>(5</w:t>
      </w:r>
      <w:r w:rsidR="00AF7732" w:rsidRPr="006207B4">
        <w:t>)</w:t>
      </w:r>
      <w:r w:rsidR="00AF7732" w:rsidRPr="006207B4">
        <w:tab/>
        <w:t>The master of a vessel in distress may requisition a vessel under this section even if the vessel in distress is not a vessel to which this Part applies.</w:t>
      </w:r>
    </w:p>
    <w:p w:rsidR="00080A39" w:rsidRPr="006207B4" w:rsidRDefault="00D85F2D" w:rsidP="00BF3DD9">
      <w:pPr>
        <w:pStyle w:val="ActHead5"/>
      </w:pPr>
      <w:bookmarkStart w:id="273" w:name="_Toc393721398"/>
      <w:r w:rsidRPr="006207B4">
        <w:rPr>
          <w:rStyle w:val="CharSectno"/>
        </w:rPr>
        <w:t>183</w:t>
      </w:r>
      <w:r w:rsidR="00080A39" w:rsidRPr="006207B4">
        <w:t xml:space="preserve">  </w:t>
      </w:r>
      <w:r w:rsidR="00EE780E" w:rsidRPr="006207B4">
        <w:t>Offences against s</w:t>
      </w:r>
      <w:r w:rsidR="00080A39" w:rsidRPr="006207B4">
        <w:t>ections</w:t>
      </w:r>
      <w:r w:rsidR="006207B4">
        <w:t> </w:t>
      </w:r>
      <w:r w:rsidRPr="006207B4">
        <w:t>181</w:t>
      </w:r>
      <w:r w:rsidR="00080A39" w:rsidRPr="006207B4">
        <w:t xml:space="preserve"> and </w:t>
      </w:r>
      <w:r w:rsidRPr="006207B4">
        <w:t>182</w:t>
      </w:r>
      <w:r w:rsidR="00EE780E" w:rsidRPr="006207B4">
        <w:t xml:space="preserve"> by masters of foreign vessels</w:t>
      </w:r>
      <w:bookmarkEnd w:id="273"/>
    </w:p>
    <w:p w:rsidR="00080A39" w:rsidRPr="006207B4" w:rsidRDefault="00080A39" w:rsidP="00BF3DD9">
      <w:pPr>
        <w:pStyle w:val="subsection"/>
      </w:pPr>
      <w:r w:rsidRPr="006207B4">
        <w:tab/>
        <w:t>(1)</w:t>
      </w:r>
      <w:r w:rsidRPr="006207B4">
        <w:tab/>
        <w:t>Section</w:t>
      </w:r>
      <w:r w:rsidR="006207B4">
        <w:t> </w:t>
      </w:r>
      <w:r w:rsidR="00D85F2D" w:rsidRPr="006207B4">
        <w:t>9</w:t>
      </w:r>
      <w:r w:rsidRPr="006207B4">
        <w:t xml:space="preserve"> does not apply to an offence against section</w:t>
      </w:r>
      <w:r w:rsidR="006207B4">
        <w:t> </w:t>
      </w:r>
      <w:r w:rsidR="00D85F2D" w:rsidRPr="006207B4">
        <w:t>181</w:t>
      </w:r>
      <w:r w:rsidRPr="006207B4">
        <w:t xml:space="preserve"> or </w:t>
      </w:r>
      <w:r w:rsidR="00D85F2D" w:rsidRPr="006207B4">
        <w:t>182</w:t>
      </w:r>
      <w:r w:rsidRPr="006207B4">
        <w:t>.</w:t>
      </w:r>
    </w:p>
    <w:p w:rsidR="00080A39" w:rsidRPr="006207B4" w:rsidRDefault="00080A39" w:rsidP="00BF3DD9">
      <w:pPr>
        <w:pStyle w:val="subsection"/>
      </w:pPr>
      <w:r w:rsidRPr="006207B4">
        <w:lastRenderedPageBreak/>
        <w:tab/>
        <w:t>(2)</w:t>
      </w:r>
      <w:r w:rsidRPr="006207B4">
        <w:tab/>
      </w:r>
      <w:r w:rsidR="00EE780E" w:rsidRPr="006207B4">
        <w:t>The master of a foreign vessel does not commit an offence against section</w:t>
      </w:r>
      <w:r w:rsidR="006207B4">
        <w:t> </w:t>
      </w:r>
      <w:r w:rsidR="00D85F2D" w:rsidRPr="006207B4">
        <w:t>181</w:t>
      </w:r>
      <w:r w:rsidR="00EE780E" w:rsidRPr="006207B4">
        <w:t xml:space="preserve"> or </w:t>
      </w:r>
      <w:r w:rsidR="00D85F2D" w:rsidRPr="006207B4">
        <w:t>182</w:t>
      </w:r>
      <w:r w:rsidR="00EE780E" w:rsidRPr="006207B4">
        <w:t xml:space="preserve"> unless, at the time of the act or omission constituting the alleged offence, the vessel is:</w:t>
      </w:r>
    </w:p>
    <w:p w:rsidR="00EE780E" w:rsidRPr="006207B4" w:rsidRDefault="00EE780E" w:rsidP="00BF3DD9">
      <w:pPr>
        <w:pStyle w:val="paragraph"/>
      </w:pPr>
      <w:r w:rsidRPr="006207B4">
        <w:tab/>
        <w:t>(a)</w:t>
      </w:r>
      <w:r w:rsidRPr="006207B4">
        <w:tab/>
        <w:t>in an Australian port; or</w:t>
      </w:r>
    </w:p>
    <w:p w:rsidR="00EE780E" w:rsidRPr="006207B4" w:rsidRDefault="00EE780E" w:rsidP="00BF3DD9">
      <w:pPr>
        <w:pStyle w:val="paragraph"/>
      </w:pPr>
      <w:r w:rsidRPr="006207B4">
        <w:tab/>
        <w:t>(b)</w:t>
      </w:r>
      <w:r w:rsidRPr="006207B4">
        <w:tab/>
        <w:t>entering or leaving an Australian port; or</w:t>
      </w:r>
    </w:p>
    <w:p w:rsidR="00EE780E" w:rsidRPr="006207B4" w:rsidRDefault="00EE780E" w:rsidP="00BF3DD9">
      <w:pPr>
        <w:pStyle w:val="paragraph"/>
      </w:pPr>
      <w:r w:rsidRPr="006207B4">
        <w:tab/>
        <w:t>(c)</w:t>
      </w:r>
      <w:r w:rsidRPr="006207B4">
        <w:tab/>
        <w:t>in the internal waters of Australia; or</w:t>
      </w:r>
    </w:p>
    <w:p w:rsidR="00EE780E" w:rsidRPr="006207B4" w:rsidRDefault="00EE780E" w:rsidP="00BF3DD9">
      <w:pPr>
        <w:pStyle w:val="paragraph"/>
      </w:pPr>
      <w:r w:rsidRPr="006207B4">
        <w:tab/>
        <w:t>(d)</w:t>
      </w:r>
      <w:r w:rsidRPr="006207B4">
        <w:tab/>
        <w:t>in the territorial sea of Australia.</w:t>
      </w:r>
    </w:p>
    <w:p w:rsidR="0071381A" w:rsidRPr="006207B4" w:rsidRDefault="00D85F2D" w:rsidP="00BF3DD9">
      <w:pPr>
        <w:pStyle w:val="ActHead5"/>
      </w:pPr>
      <w:bookmarkStart w:id="274" w:name="_Toc393721399"/>
      <w:r w:rsidRPr="006207B4">
        <w:rPr>
          <w:rStyle w:val="CharSectno"/>
        </w:rPr>
        <w:t>184</w:t>
      </w:r>
      <w:r w:rsidR="009E522B" w:rsidRPr="006207B4">
        <w:t xml:space="preserve">  </w:t>
      </w:r>
      <w:r w:rsidR="0071381A" w:rsidRPr="006207B4">
        <w:t>Obligation to record requests for assistance</w:t>
      </w:r>
      <w:bookmarkEnd w:id="274"/>
    </w:p>
    <w:p w:rsidR="0071381A" w:rsidRPr="006207B4" w:rsidRDefault="0071381A" w:rsidP="00BF3DD9">
      <w:pPr>
        <w:pStyle w:val="subsection"/>
      </w:pPr>
      <w:r w:rsidRPr="006207B4">
        <w:tab/>
        <w:t>(1)</w:t>
      </w:r>
      <w:r w:rsidRPr="006207B4">
        <w:tab/>
        <w:t>The master of</w:t>
      </w:r>
      <w:r w:rsidR="00007BAC" w:rsidRPr="006207B4">
        <w:t xml:space="preserve"> </w:t>
      </w:r>
      <w:r w:rsidR="00C05B16" w:rsidRPr="006207B4">
        <w:t xml:space="preserve">a </w:t>
      </w:r>
      <w:r w:rsidR="00007BAC" w:rsidRPr="006207B4">
        <w:t xml:space="preserve">vessel </w:t>
      </w:r>
      <w:r w:rsidRPr="006207B4">
        <w:t>co</w:t>
      </w:r>
      <w:r w:rsidR="00583C4E" w:rsidRPr="006207B4">
        <w:t>ntravenes this subsection</w:t>
      </w:r>
      <w:r w:rsidRPr="006207B4">
        <w:t xml:space="preserve"> if the master:</w:t>
      </w:r>
    </w:p>
    <w:p w:rsidR="0071381A" w:rsidRPr="006207B4" w:rsidRDefault="0071381A" w:rsidP="00BF3DD9">
      <w:pPr>
        <w:pStyle w:val="paragraph"/>
      </w:pPr>
      <w:r w:rsidRPr="006207B4">
        <w:tab/>
      </w:r>
      <w:r w:rsidR="001E62C9" w:rsidRPr="006207B4">
        <w:t>(a)</w:t>
      </w:r>
      <w:r w:rsidR="001E62C9" w:rsidRPr="006207B4">
        <w:tab/>
      </w:r>
      <w:r w:rsidRPr="006207B4">
        <w:t>receives information that a person or persons are in distress at sea, and does not proceed to the assistance of the p</w:t>
      </w:r>
      <w:r w:rsidR="00007BAC" w:rsidRPr="006207B4">
        <w:t>erson or persons</w:t>
      </w:r>
      <w:r w:rsidRPr="006207B4">
        <w:t xml:space="preserve"> in distress; and</w:t>
      </w:r>
    </w:p>
    <w:p w:rsidR="0075506F" w:rsidRPr="006207B4" w:rsidRDefault="0075506F" w:rsidP="00BF3DD9">
      <w:pPr>
        <w:pStyle w:val="paragraph"/>
      </w:pPr>
      <w:r w:rsidRPr="006207B4">
        <w:tab/>
        <w:t>(b)</w:t>
      </w:r>
      <w:r w:rsidRPr="006207B4">
        <w:tab/>
        <w:t>is required by any law to keep a</w:t>
      </w:r>
      <w:r w:rsidR="0028113E" w:rsidRPr="006207B4">
        <w:t xml:space="preserve"> </w:t>
      </w:r>
      <w:r w:rsidRPr="006207B4">
        <w:t>logbook</w:t>
      </w:r>
      <w:r w:rsidR="00EB7EBF" w:rsidRPr="006207B4">
        <w:t xml:space="preserve"> for the vessel</w:t>
      </w:r>
      <w:r w:rsidRPr="006207B4">
        <w:t>; and</w:t>
      </w:r>
    </w:p>
    <w:p w:rsidR="0071381A" w:rsidRPr="006207B4" w:rsidRDefault="00FE3CBE" w:rsidP="00BF3DD9">
      <w:pPr>
        <w:pStyle w:val="paragraph"/>
      </w:pPr>
      <w:r w:rsidRPr="006207B4">
        <w:tab/>
        <w:t>(c</w:t>
      </w:r>
      <w:r w:rsidR="0075506F" w:rsidRPr="006207B4">
        <w:t>)</w:t>
      </w:r>
      <w:r w:rsidR="0075506F" w:rsidRPr="006207B4">
        <w:tab/>
      </w:r>
      <w:r w:rsidR="0071381A" w:rsidRPr="006207B4">
        <w:t xml:space="preserve">does not record in the </w:t>
      </w:r>
      <w:r w:rsidR="00EB7EBF" w:rsidRPr="006207B4">
        <w:t>vessel</w:t>
      </w:r>
      <w:r w:rsidR="006F3902" w:rsidRPr="006207B4">
        <w:t>’</w:t>
      </w:r>
      <w:r w:rsidR="00EB7EBF" w:rsidRPr="006207B4">
        <w:t xml:space="preserve">s </w:t>
      </w:r>
      <w:r w:rsidR="00DC345E" w:rsidRPr="006207B4">
        <w:t>logbook</w:t>
      </w:r>
      <w:r w:rsidR="0071381A" w:rsidRPr="006207B4">
        <w:t xml:space="preserve"> his or her reasons for not so proceeding.</w:t>
      </w:r>
    </w:p>
    <w:p w:rsidR="00740728" w:rsidRPr="006207B4" w:rsidRDefault="00740728" w:rsidP="00BF3DD9">
      <w:pPr>
        <w:pStyle w:val="SubsectionHead"/>
      </w:pPr>
      <w:r w:rsidRPr="006207B4">
        <w:t>Strict liability offence</w:t>
      </w:r>
    </w:p>
    <w:p w:rsidR="00740728" w:rsidRPr="006207B4" w:rsidRDefault="00740728" w:rsidP="00BF3DD9">
      <w:pPr>
        <w:pStyle w:val="subsection"/>
      </w:pPr>
      <w:r w:rsidRPr="006207B4">
        <w:tab/>
        <w:t>(2)</w:t>
      </w:r>
      <w:r w:rsidRPr="006207B4">
        <w:tab/>
        <w:t xml:space="preserve">A person commits an offence of strict liability if the person contravenes </w:t>
      </w:r>
      <w:r w:rsidR="006207B4">
        <w:t>subsection (</w:t>
      </w:r>
      <w:r w:rsidRPr="006207B4">
        <w:t>1).</w:t>
      </w:r>
    </w:p>
    <w:p w:rsidR="00740728" w:rsidRPr="006207B4" w:rsidRDefault="00740728" w:rsidP="00BF3DD9">
      <w:pPr>
        <w:pStyle w:val="notetext"/>
      </w:pPr>
      <w:r w:rsidRPr="006207B4">
        <w:t>Note:</w:t>
      </w:r>
      <w:r w:rsidRPr="006207B4">
        <w:tab/>
        <w:t>For strict liability, see section</w:t>
      </w:r>
      <w:r w:rsidR="006207B4">
        <w:t> </w:t>
      </w:r>
      <w:r w:rsidRPr="006207B4">
        <w:t xml:space="preserve">6.1 of the </w:t>
      </w:r>
      <w:r w:rsidRPr="006207B4">
        <w:rPr>
          <w:i/>
        </w:rPr>
        <w:t>Criminal Code</w:t>
      </w:r>
      <w:r w:rsidRPr="006207B4">
        <w:t>.</w:t>
      </w:r>
    </w:p>
    <w:p w:rsidR="00740728" w:rsidRPr="006207B4" w:rsidRDefault="00740728" w:rsidP="00BF3DD9">
      <w:pPr>
        <w:pStyle w:val="Penalty"/>
      </w:pPr>
      <w:r w:rsidRPr="006207B4">
        <w:t>Penalty:</w:t>
      </w:r>
      <w:r w:rsidRPr="006207B4">
        <w:tab/>
        <w:t>50 penalty units.</w:t>
      </w:r>
    </w:p>
    <w:p w:rsidR="0071381A" w:rsidRPr="006207B4" w:rsidRDefault="00D85F2D" w:rsidP="00BF3DD9">
      <w:pPr>
        <w:pStyle w:val="ActHead5"/>
      </w:pPr>
      <w:bookmarkStart w:id="275" w:name="_Toc393721400"/>
      <w:r w:rsidRPr="006207B4">
        <w:rPr>
          <w:rStyle w:val="CharSectno"/>
        </w:rPr>
        <w:t>185</w:t>
      </w:r>
      <w:r w:rsidR="009E522B" w:rsidRPr="006207B4">
        <w:t xml:space="preserve">  </w:t>
      </w:r>
      <w:r w:rsidR="0071381A" w:rsidRPr="006207B4">
        <w:t>Reporti</w:t>
      </w:r>
      <w:r w:rsidR="00583C4E" w:rsidRPr="006207B4">
        <w:t>ng of marine incidents to AMSA—</w:t>
      </w:r>
      <w:r w:rsidR="0071381A" w:rsidRPr="006207B4">
        <w:t>owner</w:t>
      </w:r>
      <w:bookmarkEnd w:id="275"/>
    </w:p>
    <w:p w:rsidR="00D8441A" w:rsidRPr="006207B4" w:rsidRDefault="00D8441A" w:rsidP="00BF3DD9">
      <w:pPr>
        <w:pStyle w:val="subsection"/>
      </w:pPr>
      <w:r w:rsidRPr="006207B4">
        <w:tab/>
        <w:t>(1)</w:t>
      </w:r>
      <w:r w:rsidRPr="006207B4">
        <w:tab/>
      </w:r>
      <w:r w:rsidR="00B43BE9" w:rsidRPr="006207B4">
        <w:t>An</w:t>
      </w:r>
      <w:r w:rsidRPr="006207B4">
        <w:t xml:space="preserve"> owner of </w:t>
      </w:r>
      <w:r w:rsidR="00B43BE9" w:rsidRPr="006207B4">
        <w:t xml:space="preserve">a </w:t>
      </w:r>
      <w:r w:rsidRPr="006207B4">
        <w:t xml:space="preserve">vessel </w:t>
      </w:r>
      <w:r w:rsidR="007C06DC" w:rsidRPr="006207B4">
        <w:t>contravenes this subsection if</w:t>
      </w:r>
      <w:r w:rsidRPr="006207B4">
        <w:t>:</w:t>
      </w:r>
    </w:p>
    <w:p w:rsidR="00D8441A" w:rsidRPr="006207B4" w:rsidRDefault="00D8441A" w:rsidP="00BF3DD9">
      <w:pPr>
        <w:pStyle w:val="paragraph"/>
      </w:pPr>
      <w:r w:rsidRPr="006207B4">
        <w:tab/>
        <w:t>(a)</w:t>
      </w:r>
      <w:r w:rsidRPr="006207B4">
        <w:tab/>
        <w:t>the vessel is involved in a marine incident</w:t>
      </w:r>
      <w:r w:rsidR="00651221" w:rsidRPr="006207B4">
        <w:t xml:space="preserve"> that has affected, or is likely to affect, the safety, operation or seaworthiness of the vessel</w:t>
      </w:r>
      <w:r w:rsidRPr="006207B4">
        <w:t>; and</w:t>
      </w:r>
    </w:p>
    <w:p w:rsidR="00D8441A" w:rsidRPr="006207B4" w:rsidRDefault="00D8441A" w:rsidP="00BF3DD9">
      <w:pPr>
        <w:pStyle w:val="paragraph"/>
      </w:pPr>
      <w:r w:rsidRPr="006207B4">
        <w:tab/>
        <w:t>(b)</w:t>
      </w:r>
      <w:r w:rsidRPr="006207B4">
        <w:tab/>
        <w:t>neither the owner nor the master of the vessel gives a written report of the incident in the appro</w:t>
      </w:r>
      <w:r w:rsidR="00651221" w:rsidRPr="006207B4">
        <w:t>ved form to AMSA</w:t>
      </w:r>
      <w:r w:rsidR="0072252B" w:rsidRPr="006207B4">
        <w:t>,</w:t>
      </w:r>
      <w:r w:rsidR="00651221" w:rsidRPr="006207B4">
        <w:t xml:space="preserve"> within the period</w:t>
      </w:r>
      <w:r w:rsidRPr="006207B4">
        <w:t xml:space="preserve"> </w:t>
      </w:r>
      <w:r w:rsidR="0072252B" w:rsidRPr="006207B4">
        <w:t xml:space="preserve">prescribed by the regulations, </w:t>
      </w:r>
      <w:r w:rsidRPr="006207B4">
        <w:t>after the owner becomes aware of the incident.</w:t>
      </w:r>
    </w:p>
    <w:p w:rsidR="0071381A" w:rsidRPr="006207B4" w:rsidRDefault="00E43791" w:rsidP="00BF3DD9">
      <w:pPr>
        <w:pStyle w:val="subsection"/>
      </w:pPr>
      <w:r w:rsidRPr="006207B4">
        <w:tab/>
        <w:t>(2</w:t>
      </w:r>
      <w:r w:rsidR="0071381A" w:rsidRPr="006207B4">
        <w:t>)</w:t>
      </w:r>
      <w:r w:rsidR="0071381A" w:rsidRPr="006207B4">
        <w:tab/>
      </w:r>
      <w:r w:rsidR="00FE3CBE" w:rsidRPr="006207B4">
        <w:t>An</w:t>
      </w:r>
      <w:r w:rsidR="0071381A" w:rsidRPr="006207B4">
        <w:t xml:space="preserve"> owner of a</w:t>
      </w:r>
      <w:r w:rsidR="0092483A" w:rsidRPr="006207B4">
        <w:t xml:space="preserve"> vessel </w:t>
      </w:r>
      <w:r w:rsidR="007C06DC" w:rsidRPr="006207B4">
        <w:t>contravenes this subsection if</w:t>
      </w:r>
      <w:r w:rsidR="0071381A" w:rsidRPr="006207B4">
        <w:t>:</w:t>
      </w:r>
    </w:p>
    <w:p w:rsidR="0071381A" w:rsidRPr="006207B4" w:rsidRDefault="0071381A" w:rsidP="00BF3DD9">
      <w:pPr>
        <w:pStyle w:val="paragraph"/>
      </w:pPr>
      <w:r w:rsidRPr="006207B4">
        <w:lastRenderedPageBreak/>
        <w:tab/>
        <w:t>(a)</w:t>
      </w:r>
      <w:r w:rsidRPr="006207B4">
        <w:tab/>
        <w:t>the vessel is involved in</w:t>
      </w:r>
      <w:r w:rsidR="00651221" w:rsidRPr="006207B4">
        <w:t>, or causes,</w:t>
      </w:r>
      <w:r w:rsidRPr="006207B4">
        <w:t xml:space="preserve"> a marine incident that involves:</w:t>
      </w:r>
    </w:p>
    <w:p w:rsidR="0071381A" w:rsidRPr="006207B4" w:rsidRDefault="0071381A" w:rsidP="00BF3DD9">
      <w:pPr>
        <w:pStyle w:val="paragraphsub"/>
      </w:pPr>
      <w:r w:rsidRPr="006207B4">
        <w:tab/>
        <w:t>(i)</w:t>
      </w:r>
      <w:r w:rsidRPr="006207B4">
        <w:tab/>
        <w:t>the death of a person; or</w:t>
      </w:r>
    </w:p>
    <w:p w:rsidR="0071381A" w:rsidRPr="006207B4" w:rsidRDefault="0071381A" w:rsidP="00BF3DD9">
      <w:pPr>
        <w:pStyle w:val="paragraphsub"/>
      </w:pPr>
      <w:r w:rsidRPr="006207B4">
        <w:tab/>
        <w:t>(ii)</w:t>
      </w:r>
      <w:r w:rsidRPr="006207B4">
        <w:tab/>
        <w:t>serious injury to a person; or</w:t>
      </w:r>
    </w:p>
    <w:p w:rsidR="0071381A" w:rsidRPr="006207B4" w:rsidRDefault="0071381A" w:rsidP="00BF3DD9">
      <w:pPr>
        <w:pStyle w:val="paragraphsub"/>
      </w:pPr>
      <w:r w:rsidRPr="006207B4">
        <w:tab/>
        <w:t>(iii)</w:t>
      </w:r>
      <w:r w:rsidRPr="006207B4">
        <w:tab/>
        <w:t>the loss of a vessel; or</w:t>
      </w:r>
    </w:p>
    <w:p w:rsidR="0071381A" w:rsidRPr="006207B4" w:rsidRDefault="0071381A" w:rsidP="00BF3DD9">
      <w:pPr>
        <w:pStyle w:val="paragraphsub"/>
      </w:pPr>
      <w:r w:rsidRPr="006207B4">
        <w:tab/>
        <w:t>(iv)</w:t>
      </w:r>
      <w:r w:rsidRPr="006207B4">
        <w:tab/>
        <w:t xml:space="preserve">the loss of a person from </w:t>
      </w:r>
      <w:r w:rsidR="00B43BE9" w:rsidRPr="006207B4">
        <w:t>the</w:t>
      </w:r>
      <w:r w:rsidRPr="006207B4">
        <w:t xml:space="preserve"> vessel; or</w:t>
      </w:r>
    </w:p>
    <w:p w:rsidR="00CD600D" w:rsidRPr="006207B4" w:rsidRDefault="0071381A" w:rsidP="00BF3DD9">
      <w:pPr>
        <w:pStyle w:val="paragraphsub"/>
      </w:pPr>
      <w:r w:rsidRPr="006207B4">
        <w:tab/>
        <w:t>(v)</w:t>
      </w:r>
      <w:r w:rsidRPr="006207B4">
        <w:tab/>
        <w:t>significant damage to a vessel</w:t>
      </w:r>
      <w:r w:rsidR="00CD600D" w:rsidRPr="006207B4">
        <w:t>; or</w:t>
      </w:r>
    </w:p>
    <w:p w:rsidR="0071381A" w:rsidRPr="006207B4" w:rsidRDefault="00CD600D" w:rsidP="00BF3DD9">
      <w:pPr>
        <w:pStyle w:val="paragraphsub"/>
      </w:pPr>
      <w:r w:rsidRPr="006207B4">
        <w:tab/>
        <w:t>(vi)</w:t>
      </w:r>
      <w:r w:rsidRPr="006207B4">
        <w:tab/>
        <w:t>loss of cargo of a vessel</w:t>
      </w:r>
      <w:r w:rsidR="0071381A" w:rsidRPr="006207B4">
        <w:t>; and</w:t>
      </w:r>
    </w:p>
    <w:p w:rsidR="0071381A" w:rsidRPr="006207B4" w:rsidRDefault="0071381A" w:rsidP="00BF3DD9">
      <w:pPr>
        <w:pStyle w:val="paragraph"/>
      </w:pPr>
      <w:r w:rsidRPr="006207B4">
        <w:tab/>
        <w:t>(b)</w:t>
      </w:r>
      <w:r w:rsidRPr="006207B4">
        <w:tab/>
        <w:t>neither the owner nor the master of the vessel reports the incident to AMSA</w:t>
      </w:r>
      <w:r w:rsidR="0072252B" w:rsidRPr="006207B4">
        <w:t>,</w:t>
      </w:r>
      <w:r w:rsidRPr="006207B4">
        <w:t xml:space="preserve"> </w:t>
      </w:r>
      <w:r w:rsidR="00D8441A" w:rsidRPr="006207B4">
        <w:t xml:space="preserve">within </w:t>
      </w:r>
      <w:r w:rsidR="00651221" w:rsidRPr="006207B4">
        <w:t>the period</w:t>
      </w:r>
      <w:r w:rsidR="0072252B" w:rsidRPr="006207B4">
        <w:t xml:space="preserve"> prescribed by the regulations,</w:t>
      </w:r>
      <w:r w:rsidR="00D8441A" w:rsidRPr="006207B4">
        <w:t xml:space="preserve"> after the owner becomes aware of the incident</w:t>
      </w:r>
      <w:r w:rsidRPr="006207B4">
        <w:t>.</w:t>
      </w:r>
    </w:p>
    <w:p w:rsidR="0092483A" w:rsidRPr="006207B4" w:rsidRDefault="0092483A" w:rsidP="00BF3DD9">
      <w:pPr>
        <w:pStyle w:val="SubsectionHead"/>
      </w:pPr>
      <w:r w:rsidRPr="006207B4">
        <w:t>Fault</w:t>
      </w:r>
      <w:r w:rsidR="006207B4">
        <w:noBreakHyphen/>
      </w:r>
      <w:r w:rsidRPr="006207B4">
        <w:t>based offence</w:t>
      </w:r>
    </w:p>
    <w:p w:rsidR="009006E1" w:rsidRPr="006207B4" w:rsidRDefault="00CF066B" w:rsidP="00BF3DD9">
      <w:pPr>
        <w:pStyle w:val="subsection"/>
      </w:pPr>
      <w:r w:rsidRPr="006207B4">
        <w:tab/>
        <w:t>(3</w:t>
      </w:r>
      <w:r w:rsidR="0092483A" w:rsidRPr="006207B4">
        <w:t>)</w:t>
      </w:r>
      <w:r w:rsidR="0092483A" w:rsidRPr="006207B4">
        <w:tab/>
        <w:t xml:space="preserve">A person commits an offence if the person contravenes </w:t>
      </w:r>
      <w:r w:rsidR="006207B4">
        <w:t>subsection (</w:t>
      </w:r>
      <w:r w:rsidR="0092483A" w:rsidRPr="006207B4">
        <w:t>1)</w:t>
      </w:r>
      <w:r w:rsidR="00E43791" w:rsidRPr="006207B4">
        <w:t xml:space="preserve"> or (2)</w:t>
      </w:r>
      <w:r w:rsidR="0092483A" w:rsidRPr="006207B4">
        <w:t>.</w:t>
      </w:r>
    </w:p>
    <w:p w:rsidR="0092483A" w:rsidRPr="006207B4" w:rsidRDefault="0092483A" w:rsidP="00BF3DD9">
      <w:pPr>
        <w:pStyle w:val="Penalty"/>
        <w:rPr>
          <w:i/>
        </w:rPr>
      </w:pPr>
      <w:r w:rsidRPr="006207B4">
        <w:t>Penalty:</w:t>
      </w:r>
      <w:r w:rsidRPr="006207B4">
        <w:tab/>
      </w:r>
      <w:r w:rsidR="006B444D" w:rsidRPr="006207B4">
        <w:t xml:space="preserve"> 60</w:t>
      </w:r>
      <w:r w:rsidRPr="006207B4">
        <w:t xml:space="preserve"> penalty units.</w:t>
      </w:r>
    </w:p>
    <w:p w:rsidR="0092483A" w:rsidRPr="006207B4" w:rsidRDefault="00224AD8" w:rsidP="00BF3DD9">
      <w:pPr>
        <w:pStyle w:val="SubsectionHead"/>
      </w:pPr>
      <w:r w:rsidRPr="006207B4">
        <w:t>Civil penalty</w:t>
      </w:r>
    </w:p>
    <w:p w:rsidR="0092483A" w:rsidRPr="006207B4" w:rsidRDefault="00CF066B" w:rsidP="00BF3DD9">
      <w:pPr>
        <w:pStyle w:val="subsection"/>
      </w:pPr>
      <w:r w:rsidRPr="006207B4">
        <w:rPr>
          <w:lang w:eastAsia="en-US"/>
        </w:rPr>
        <w:tab/>
        <w:t>(4</w:t>
      </w:r>
      <w:r w:rsidR="0092483A" w:rsidRPr="006207B4">
        <w:rPr>
          <w:lang w:eastAsia="en-US"/>
        </w:rPr>
        <w:t>)</w:t>
      </w:r>
      <w:r w:rsidR="0092483A" w:rsidRPr="006207B4">
        <w:rPr>
          <w:lang w:eastAsia="en-US"/>
        </w:rPr>
        <w:tab/>
      </w:r>
      <w:r w:rsidR="0092483A" w:rsidRPr="006207B4">
        <w:t xml:space="preserve">A person is liable to a civil penalty if the person contravenes </w:t>
      </w:r>
      <w:r w:rsidR="006207B4">
        <w:t>subsection (</w:t>
      </w:r>
      <w:r w:rsidR="0092483A" w:rsidRPr="006207B4">
        <w:t>1)</w:t>
      </w:r>
      <w:r w:rsidR="0015488D" w:rsidRPr="006207B4">
        <w:t xml:space="preserve"> or (2).</w:t>
      </w:r>
    </w:p>
    <w:p w:rsidR="00473685" w:rsidRPr="006207B4" w:rsidRDefault="006B444D" w:rsidP="00BF3DD9">
      <w:pPr>
        <w:pStyle w:val="Penalty"/>
      </w:pPr>
      <w:r w:rsidRPr="006207B4">
        <w:t>Civil penalty:</w:t>
      </w:r>
      <w:r w:rsidRPr="006207B4">
        <w:tab/>
        <w:t>600</w:t>
      </w:r>
      <w:r w:rsidR="0092483A" w:rsidRPr="006207B4">
        <w:t xml:space="preserve"> penalty units</w:t>
      </w:r>
      <w:r w:rsidRPr="006207B4">
        <w:t>.</w:t>
      </w:r>
    </w:p>
    <w:p w:rsidR="0071381A" w:rsidRPr="006207B4" w:rsidRDefault="00D85F2D" w:rsidP="00BF3DD9">
      <w:pPr>
        <w:pStyle w:val="ActHead5"/>
      </w:pPr>
      <w:bookmarkStart w:id="276" w:name="_Toc393721401"/>
      <w:r w:rsidRPr="006207B4">
        <w:rPr>
          <w:rStyle w:val="CharSectno"/>
        </w:rPr>
        <w:t>186</w:t>
      </w:r>
      <w:r w:rsidR="009E522B" w:rsidRPr="006207B4">
        <w:t xml:space="preserve">  </w:t>
      </w:r>
      <w:r w:rsidR="0071381A" w:rsidRPr="006207B4">
        <w:t>Reporti</w:t>
      </w:r>
      <w:r w:rsidR="00583C4E" w:rsidRPr="006207B4">
        <w:t>ng of marine incidents to AMSA—</w:t>
      </w:r>
      <w:r w:rsidR="0071381A" w:rsidRPr="006207B4">
        <w:t>master</w:t>
      </w:r>
      <w:bookmarkEnd w:id="276"/>
    </w:p>
    <w:p w:rsidR="0015488D" w:rsidRPr="006207B4" w:rsidRDefault="0071381A" w:rsidP="00BF3DD9">
      <w:pPr>
        <w:pStyle w:val="subsection"/>
      </w:pPr>
      <w:r w:rsidRPr="006207B4">
        <w:tab/>
      </w:r>
      <w:r w:rsidR="0015488D" w:rsidRPr="006207B4">
        <w:t>(1)</w:t>
      </w:r>
      <w:r w:rsidR="0015488D" w:rsidRPr="006207B4">
        <w:tab/>
        <w:t xml:space="preserve">The master of </w:t>
      </w:r>
      <w:r w:rsidR="00C45958" w:rsidRPr="006207B4">
        <w:t xml:space="preserve">a </w:t>
      </w:r>
      <w:r w:rsidR="0015488D" w:rsidRPr="006207B4">
        <w:t xml:space="preserve">vessel </w:t>
      </w:r>
      <w:r w:rsidR="007C06DC" w:rsidRPr="006207B4">
        <w:t>contravenes this subsection if</w:t>
      </w:r>
      <w:r w:rsidR="0015488D" w:rsidRPr="006207B4">
        <w:t>:</w:t>
      </w:r>
    </w:p>
    <w:p w:rsidR="0015488D" w:rsidRPr="006207B4" w:rsidRDefault="0015488D" w:rsidP="00BF3DD9">
      <w:pPr>
        <w:pStyle w:val="paragraph"/>
      </w:pPr>
      <w:r w:rsidRPr="006207B4">
        <w:tab/>
        <w:t>(a)</w:t>
      </w:r>
      <w:r w:rsidRPr="006207B4">
        <w:tab/>
        <w:t xml:space="preserve">the vessel is involved in a marine </w:t>
      </w:r>
      <w:r w:rsidR="00651221" w:rsidRPr="006207B4">
        <w:t>incident that has affected, or is likely to affect, the safety, operation or seaworthiness of the vessel</w:t>
      </w:r>
      <w:r w:rsidRPr="006207B4">
        <w:t>; and</w:t>
      </w:r>
    </w:p>
    <w:p w:rsidR="0015488D" w:rsidRPr="006207B4" w:rsidRDefault="0015488D" w:rsidP="00BF3DD9">
      <w:pPr>
        <w:pStyle w:val="paragraph"/>
      </w:pPr>
      <w:r w:rsidRPr="006207B4">
        <w:tab/>
        <w:t>(b)</w:t>
      </w:r>
      <w:r w:rsidRPr="006207B4">
        <w:tab/>
        <w:t>neither the owner nor the master of the vessel gives a written report of the incident in the approv</w:t>
      </w:r>
      <w:r w:rsidR="00651221" w:rsidRPr="006207B4">
        <w:t>ed form to AMSA</w:t>
      </w:r>
      <w:r w:rsidR="0072252B" w:rsidRPr="006207B4">
        <w:t>,</w:t>
      </w:r>
      <w:r w:rsidR="00651221" w:rsidRPr="006207B4">
        <w:t xml:space="preserve"> within the period </w:t>
      </w:r>
      <w:r w:rsidR="0072252B" w:rsidRPr="006207B4">
        <w:t xml:space="preserve">prescribed by the regulations, </w:t>
      </w:r>
      <w:r w:rsidRPr="006207B4">
        <w:t xml:space="preserve">after the </w:t>
      </w:r>
      <w:r w:rsidR="00B43BE9" w:rsidRPr="006207B4">
        <w:t>mast</w:t>
      </w:r>
      <w:r w:rsidRPr="006207B4">
        <w:t>er becomes aware of the incident.</w:t>
      </w:r>
    </w:p>
    <w:p w:rsidR="0015488D" w:rsidRPr="006207B4" w:rsidRDefault="0015488D" w:rsidP="00BF3DD9">
      <w:pPr>
        <w:pStyle w:val="Penalty"/>
      </w:pPr>
      <w:r w:rsidRPr="006207B4">
        <w:t>Penalty:</w:t>
      </w:r>
      <w:r w:rsidRPr="006207B4">
        <w:tab/>
        <w:t>60 penalty units.</w:t>
      </w:r>
    </w:p>
    <w:p w:rsidR="0071381A" w:rsidRPr="006207B4" w:rsidRDefault="0015488D" w:rsidP="00BF3DD9">
      <w:pPr>
        <w:pStyle w:val="subsection"/>
      </w:pPr>
      <w:r w:rsidRPr="006207B4">
        <w:tab/>
        <w:t>(2</w:t>
      </w:r>
      <w:r w:rsidR="0071381A" w:rsidRPr="006207B4">
        <w:t>)</w:t>
      </w:r>
      <w:r w:rsidR="0071381A" w:rsidRPr="006207B4">
        <w:tab/>
        <w:t>The master of</w:t>
      </w:r>
      <w:r w:rsidR="00EB385D" w:rsidRPr="006207B4">
        <w:t xml:space="preserve"> a </w:t>
      </w:r>
      <w:r w:rsidR="00994851" w:rsidRPr="006207B4">
        <w:t xml:space="preserve">vessel </w:t>
      </w:r>
      <w:r w:rsidR="007C06DC" w:rsidRPr="006207B4">
        <w:t>contravenes this subsection if</w:t>
      </w:r>
      <w:r w:rsidR="0071381A" w:rsidRPr="006207B4">
        <w:t>:</w:t>
      </w:r>
    </w:p>
    <w:p w:rsidR="0071381A" w:rsidRPr="006207B4" w:rsidRDefault="00651221" w:rsidP="00BF3DD9">
      <w:pPr>
        <w:pStyle w:val="paragraph"/>
      </w:pPr>
      <w:r w:rsidRPr="006207B4">
        <w:lastRenderedPageBreak/>
        <w:tab/>
        <w:t>(a)</w:t>
      </w:r>
      <w:r w:rsidRPr="006207B4">
        <w:tab/>
        <w:t xml:space="preserve">the vessel is involved in, or causes, </w:t>
      </w:r>
      <w:r w:rsidR="0071381A" w:rsidRPr="006207B4">
        <w:t>a marine incident that involves:</w:t>
      </w:r>
    </w:p>
    <w:p w:rsidR="0071381A" w:rsidRPr="006207B4" w:rsidRDefault="0071381A" w:rsidP="00BF3DD9">
      <w:pPr>
        <w:pStyle w:val="paragraphsub"/>
      </w:pPr>
      <w:r w:rsidRPr="006207B4">
        <w:tab/>
        <w:t>(i)</w:t>
      </w:r>
      <w:r w:rsidRPr="006207B4">
        <w:tab/>
        <w:t>the death of a person; or</w:t>
      </w:r>
    </w:p>
    <w:p w:rsidR="0071381A" w:rsidRPr="006207B4" w:rsidRDefault="0071381A" w:rsidP="00BF3DD9">
      <w:pPr>
        <w:pStyle w:val="paragraphsub"/>
      </w:pPr>
      <w:r w:rsidRPr="006207B4">
        <w:tab/>
        <w:t>(ii)</w:t>
      </w:r>
      <w:r w:rsidRPr="006207B4">
        <w:tab/>
        <w:t>serious injury to a person; or</w:t>
      </w:r>
    </w:p>
    <w:p w:rsidR="0071381A" w:rsidRPr="006207B4" w:rsidRDefault="0071381A" w:rsidP="00BF3DD9">
      <w:pPr>
        <w:pStyle w:val="paragraphsub"/>
      </w:pPr>
      <w:r w:rsidRPr="006207B4">
        <w:tab/>
        <w:t>(iii)</w:t>
      </w:r>
      <w:r w:rsidRPr="006207B4">
        <w:tab/>
        <w:t>the loss of a vessel; or</w:t>
      </w:r>
    </w:p>
    <w:p w:rsidR="0071381A" w:rsidRPr="006207B4" w:rsidRDefault="0071381A" w:rsidP="00BF3DD9">
      <w:pPr>
        <w:pStyle w:val="paragraphsub"/>
      </w:pPr>
      <w:r w:rsidRPr="006207B4">
        <w:tab/>
        <w:t>(iv)</w:t>
      </w:r>
      <w:r w:rsidRPr="006207B4">
        <w:tab/>
        <w:t>the loss of a person from a vessel; or</w:t>
      </w:r>
    </w:p>
    <w:p w:rsidR="0071381A" w:rsidRPr="006207B4" w:rsidRDefault="0071381A" w:rsidP="00BF3DD9">
      <w:pPr>
        <w:pStyle w:val="paragraphsub"/>
      </w:pPr>
      <w:r w:rsidRPr="006207B4">
        <w:tab/>
        <w:t>(v)</w:t>
      </w:r>
      <w:r w:rsidRPr="006207B4">
        <w:tab/>
        <w:t>significant damage to a vessel; and</w:t>
      </w:r>
    </w:p>
    <w:p w:rsidR="0071381A" w:rsidRPr="006207B4" w:rsidRDefault="0071381A" w:rsidP="00BF3DD9">
      <w:pPr>
        <w:pStyle w:val="paragraph"/>
      </w:pPr>
      <w:r w:rsidRPr="006207B4">
        <w:tab/>
        <w:t>(b)</w:t>
      </w:r>
      <w:r w:rsidRPr="006207B4">
        <w:tab/>
        <w:t xml:space="preserve">neither the owner </w:t>
      </w:r>
      <w:r w:rsidR="000529C7" w:rsidRPr="006207B4">
        <w:t>nor</w:t>
      </w:r>
      <w:r w:rsidR="00B43BE9" w:rsidRPr="006207B4">
        <w:t xml:space="preserve"> the master </w:t>
      </w:r>
      <w:r w:rsidRPr="006207B4">
        <w:t xml:space="preserve">of the vessel reports the incident to </w:t>
      </w:r>
      <w:r w:rsidR="00ED3FE4" w:rsidRPr="006207B4">
        <w:t>AMSA</w:t>
      </w:r>
      <w:r w:rsidR="0072252B" w:rsidRPr="006207B4">
        <w:t>,</w:t>
      </w:r>
      <w:r w:rsidR="00ED3FE4" w:rsidRPr="006207B4">
        <w:t xml:space="preserve"> </w:t>
      </w:r>
      <w:r w:rsidR="00651221" w:rsidRPr="006207B4">
        <w:t>within the period</w:t>
      </w:r>
      <w:r w:rsidR="0072252B" w:rsidRPr="006207B4">
        <w:t xml:space="preserve"> prescribed by the regulations,</w:t>
      </w:r>
      <w:r w:rsidR="00651221" w:rsidRPr="006207B4">
        <w:t xml:space="preserve"> </w:t>
      </w:r>
      <w:r w:rsidRPr="006207B4">
        <w:t>after the master becomes aware of the incident.</w:t>
      </w:r>
    </w:p>
    <w:p w:rsidR="006B444D" w:rsidRPr="006207B4" w:rsidRDefault="006B444D" w:rsidP="00BF3DD9">
      <w:pPr>
        <w:pStyle w:val="SubsectionHead"/>
      </w:pPr>
      <w:r w:rsidRPr="006207B4">
        <w:t>Fault</w:t>
      </w:r>
      <w:r w:rsidR="006207B4">
        <w:noBreakHyphen/>
      </w:r>
      <w:r w:rsidRPr="006207B4">
        <w:t>based offence</w:t>
      </w:r>
    </w:p>
    <w:p w:rsidR="009006E1" w:rsidRPr="006207B4" w:rsidRDefault="00CF066B" w:rsidP="00BF3DD9">
      <w:pPr>
        <w:pStyle w:val="subsection"/>
      </w:pPr>
      <w:r w:rsidRPr="006207B4">
        <w:tab/>
        <w:t>(3</w:t>
      </w:r>
      <w:r w:rsidR="006B444D" w:rsidRPr="006207B4">
        <w:t>)</w:t>
      </w:r>
      <w:r w:rsidR="006B444D" w:rsidRPr="006207B4">
        <w:tab/>
        <w:t xml:space="preserve">A person commits an offence if the person contravenes </w:t>
      </w:r>
      <w:r w:rsidR="006207B4">
        <w:t>subsection (</w:t>
      </w:r>
      <w:r w:rsidR="006B444D" w:rsidRPr="006207B4">
        <w:t>1)</w:t>
      </w:r>
      <w:r w:rsidR="0015488D" w:rsidRPr="006207B4">
        <w:t xml:space="preserve"> or (2)</w:t>
      </w:r>
      <w:r w:rsidR="006B444D" w:rsidRPr="006207B4">
        <w:t>.</w:t>
      </w:r>
    </w:p>
    <w:p w:rsidR="006B444D" w:rsidRPr="006207B4" w:rsidRDefault="006B444D" w:rsidP="00BF3DD9">
      <w:pPr>
        <w:pStyle w:val="Penalty"/>
        <w:rPr>
          <w:i/>
        </w:rPr>
      </w:pPr>
      <w:r w:rsidRPr="006207B4">
        <w:t>Penalty:</w:t>
      </w:r>
      <w:r w:rsidRPr="006207B4">
        <w:tab/>
        <w:t xml:space="preserve"> 60 penalty units.</w:t>
      </w:r>
    </w:p>
    <w:p w:rsidR="006B444D" w:rsidRPr="006207B4" w:rsidRDefault="00224AD8" w:rsidP="00BF3DD9">
      <w:pPr>
        <w:pStyle w:val="SubsectionHead"/>
      </w:pPr>
      <w:r w:rsidRPr="006207B4">
        <w:t>Civil penalty</w:t>
      </w:r>
    </w:p>
    <w:p w:rsidR="006B444D" w:rsidRPr="006207B4" w:rsidRDefault="00CF066B" w:rsidP="00BF3DD9">
      <w:pPr>
        <w:pStyle w:val="subsection"/>
      </w:pPr>
      <w:r w:rsidRPr="006207B4">
        <w:rPr>
          <w:lang w:eastAsia="en-US"/>
        </w:rPr>
        <w:tab/>
        <w:t>(4</w:t>
      </w:r>
      <w:r w:rsidR="006B444D" w:rsidRPr="006207B4">
        <w:rPr>
          <w:lang w:eastAsia="en-US"/>
        </w:rPr>
        <w:t>)</w:t>
      </w:r>
      <w:r w:rsidR="006B444D" w:rsidRPr="006207B4">
        <w:rPr>
          <w:lang w:eastAsia="en-US"/>
        </w:rPr>
        <w:tab/>
      </w:r>
      <w:r w:rsidR="006B444D" w:rsidRPr="006207B4">
        <w:t xml:space="preserve">A person is liable to a civil penalty if the person contravenes </w:t>
      </w:r>
      <w:r w:rsidR="006207B4">
        <w:t>subsection (</w:t>
      </w:r>
      <w:r w:rsidR="006B444D" w:rsidRPr="006207B4">
        <w:t>1)</w:t>
      </w:r>
      <w:r w:rsidR="0015488D" w:rsidRPr="006207B4">
        <w:t xml:space="preserve"> or (2)</w:t>
      </w:r>
      <w:r w:rsidR="006B444D" w:rsidRPr="006207B4">
        <w:t>.</w:t>
      </w:r>
    </w:p>
    <w:p w:rsidR="006B444D" w:rsidRPr="006207B4" w:rsidRDefault="006B444D" w:rsidP="00BF3DD9">
      <w:pPr>
        <w:pStyle w:val="Penalty"/>
      </w:pPr>
      <w:r w:rsidRPr="006207B4">
        <w:t>Civil penalty:</w:t>
      </w:r>
      <w:r w:rsidRPr="006207B4">
        <w:tab/>
        <w:t>600 penalty units</w:t>
      </w:r>
      <w:r w:rsidR="00740728" w:rsidRPr="006207B4">
        <w:t>.</w:t>
      </w:r>
    </w:p>
    <w:p w:rsidR="008B15BC" w:rsidRPr="006207B4" w:rsidRDefault="00D85F2D" w:rsidP="00BF3DD9">
      <w:pPr>
        <w:pStyle w:val="ActHead5"/>
      </w:pPr>
      <w:bookmarkStart w:id="277" w:name="_Toc393721402"/>
      <w:r w:rsidRPr="006207B4">
        <w:rPr>
          <w:rStyle w:val="CharSectno"/>
        </w:rPr>
        <w:t>187</w:t>
      </w:r>
      <w:r w:rsidR="008B15BC" w:rsidRPr="006207B4">
        <w:t xml:space="preserve">  Report of dangers to navigation</w:t>
      </w:r>
      <w:bookmarkEnd w:id="277"/>
    </w:p>
    <w:p w:rsidR="008B15BC" w:rsidRPr="006207B4" w:rsidRDefault="008B15BC" w:rsidP="00BF3DD9">
      <w:pPr>
        <w:pStyle w:val="subsection"/>
      </w:pPr>
      <w:r w:rsidRPr="006207B4">
        <w:tab/>
        <w:t>(1)</w:t>
      </w:r>
      <w:r w:rsidRPr="006207B4">
        <w:tab/>
        <w:t>The master of a vessel</w:t>
      </w:r>
      <w:r w:rsidR="00740728" w:rsidRPr="006207B4">
        <w:t xml:space="preserve"> contravenes this subsection </w:t>
      </w:r>
      <w:r w:rsidRPr="006207B4">
        <w:t>if:</w:t>
      </w:r>
    </w:p>
    <w:p w:rsidR="008B15BC" w:rsidRPr="006207B4" w:rsidRDefault="008B15BC" w:rsidP="00BF3DD9">
      <w:pPr>
        <w:pStyle w:val="paragraph"/>
      </w:pPr>
      <w:r w:rsidRPr="006207B4">
        <w:tab/>
        <w:t>(a)</w:t>
      </w:r>
      <w:r w:rsidRPr="006207B4">
        <w:tab/>
        <w:t>the master meets with, or is informed of, any serious danger to navigation on or near his or her course; and</w:t>
      </w:r>
    </w:p>
    <w:p w:rsidR="008B15BC" w:rsidRPr="006207B4" w:rsidRDefault="008B15BC" w:rsidP="00BF3DD9">
      <w:pPr>
        <w:pStyle w:val="paragraph"/>
      </w:pPr>
      <w:r w:rsidRPr="006207B4">
        <w:tab/>
        <w:t>(b)</w:t>
      </w:r>
      <w:r w:rsidRPr="006207B4">
        <w:tab/>
        <w:t>the master does not, at the earliest practicable time:</w:t>
      </w:r>
    </w:p>
    <w:p w:rsidR="008B15BC" w:rsidRPr="006207B4" w:rsidRDefault="008B15BC" w:rsidP="00BF3DD9">
      <w:pPr>
        <w:pStyle w:val="paragraphsub"/>
      </w:pPr>
      <w:r w:rsidRPr="006207B4">
        <w:tab/>
        <w:t>(i)</w:t>
      </w:r>
      <w:r w:rsidRPr="006207B4">
        <w:tab/>
        <w:t xml:space="preserve">send out to vessels in the vicinity, by all means of communication </w:t>
      </w:r>
      <w:r w:rsidR="00B43BE9" w:rsidRPr="006207B4">
        <w:t>available to him or her</w:t>
      </w:r>
      <w:r w:rsidRPr="006207B4">
        <w:t>, the safety signal</w:t>
      </w:r>
      <w:r w:rsidR="0072252B" w:rsidRPr="006207B4">
        <w:t xml:space="preserve"> prescribed by the regulations</w:t>
      </w:r>
      <w:r w:rsidRPr="006207B4">
        <w:t xml:space="preserve">, followed by a message (the </w:t>
      </w:r>
      <w:r w:rsidRPr="006207B4">
        <w:rPr>
          <w:b/>
          <w:i/>
        </w:rPr>
        <w:t>danger message</w:t>
      </w:r>
      <w:r w:rsidRPr="006207B4">
        <w:t xml:space="preserve">) conveying such information as is </w:t>
      </w:r>
      <w:r w:rsidR="0072252B" w:rsidRPr="006207B4">
        <w:t>prescribed by the regulations</w:t>
      </w:r>
      <w:r w:rsidRPr="006207B4">
        <w:t>; and</w:t>
      </w:r>
    </w:p>
    <w:p w:rsidR="008B15BC" w:rsidRPr="006207B4" w:rsidRDefault="008B15BC" w:rsidP="00BF3DD9">
      <w:pPr>
        <w:pStyle w:val="paragraphsub"/>
      </w:pPr>
      <w:r w:rsidRPr="006207B4">
        <w:tab/>
        <w:t>(ii)</w:t>
      </w:r>
      <w:r w:rsidRPr="006207B4">
        <w:tab/>
        <w:t xml:space="preserve">make a report to shore to </w:t>
      </w:r>
      <w:r w:rsidR="00BF6AC1" w:rsidRPr="006207B4">
        <w:t xml:space="preserve">the </w:t>
      </w:r>
      <w:r w:rsidR="00F45B23" w:rsidRPr="006207B4">
        <w:t>person</w:t>
      </w:r>
      <w:r w:rsidR="0072252B" w:rsidRPr="006207B4">
        <w:t xml:space="preserve"> prescribed by the regulations</w:t>
      </w:r>
      <w:r w:rsidR="00F45B23" w:rsidRPr="006207B4">
        <w:t xml:space="preserve">, and in </w:t>
      </w:r>
      <w:r w:rsidR="00BF6AC1" w:rsidRPr="006207B4">
        <w:t>the manner</w:t>
      </w:r>
      <w:r w:rsidR="0072252B" w:rsidRPr="006207B4">
        <w:t xml:space="preserve"> prescribed by the regulations</w:t>
      </w:r>
      <w:r w:rsidRPr="006207B4">
        <w:t>.</w:t>
      </w:r>
    </w:p>
    <w:p w:rsidR="004F1166" w:rsidRPr="006207B4" w:rsidRDefault="004F1166" w:rsidP="00BF3DD9">
      <w:pPr>
        <w:pStyle w:val="subsection"/>
      </w:pPr>
      <w:r w:rsidRPr="006207B4">
        <w:lastRenderedPageBreak/>
        <w:tab/>
        <w:t>(</w:t>
      </w:r>
      <w:r w:rsidR="00CF066B" w:rsidRPr="006207B4">
        <w:t>2</w:t>
      </w:r>
      <w:r w:rsidRPr="006207B4">
        <w:t>)</w:t>
      </w:r>
      <w:r w:rsidRPr="006207B4">
        <w:tab/>
      </w:r>
      <w:r w:rsidR="006207B4">
        <w:t>Subsection (</w:t>
      </w:r>
      <w:r w:rsidRPr="006207B4">
        <w:t>1) does not apply if compliance with that subsection would interfere with the transmission of a signal of distress.</w:t>
      </w:r>
    </w:p>
    <w:p w:rsidR="004C288A" w:rsidRPr="006207B4" w:rsidRDefault="004C288A" w:rsidP="00BF3DD9">
      <w:pPr>
        <w:pStyle w:val="SubsectionHead"/>
      </w:pPr>
      <w:r w:rsidRPr="006207B4">
        <w:t>Fault</w:t>
      </w:r>
      <w:r w:rsidR="006207B4">
        <w:noBreakHyphen/>
      </w:r>
      <w:r w:rsidRPr="006207B4">
        <w:t>based offence</w:t>
      </w:r>
    </w:p>
    <w:p w:rsidR="009006E1" w:rsidRPr="006207B4" w:rsidRDefault="007E7E23" w:rsidP="00BF3DD9">
      <w:pPr>
        <w:pStyle w:val="subsection"/>
      </w:pPr>
      <w:r w:rsidRPr="006207B4">
        <w:tab/>
        <w:t>(</w:t>
      </w:r>
      <w:r w:rsidR="00CF066B" w:rsidRPr="006207B4">
        <w:t>3</w:t>
      </w:r>
      <w:r w:rsidR="004C288A" w:rsidRPr="006207B4">
        <w:t>)</w:t>
      </w:r>
      <w:r w:rsidR="004C288A" w:rsidRPr="006207B4">
        <w:tab/>
        <w:t xml:space="preserve">A person commits an offence if the person contravenes </w:t>
      </w:r>
      <w:r w:rsidR="006207B4">
        <w:t>subsection (</w:t>
      </w:r>
      <w:r w:rsidR="004C288A" w:rsidRPr="006207B4">
        <w:t>1).</w:t>
      </w:r>
    </w:p>
    <w:p w:rsidR="004C288A" w:rsidRPr="006207B4" w:rsidRDefault="004C288A" w:rsidP="00BF3DD9">
      <w:pPr>
        <w:pStyle w:val="Penalty"/>
      </w:pPr>
      <w:r w:rsidRPr="006207B4">
        <w:t>Penalty:</w:t>
      </w:r>
      <w:r w:rsidRPr="006207B4">
        <w:tab/>
        <w:t>Imprisonment for 12 months or 60 penalty units, or both.</w:t>
      </w:r>
    </w:p>
    <w:p w:rsidR="004F1166" w:rsidRPr="006207B4" w:rsidRDefault="004F1166" w:rsidP="00BF3DD9">
      <w:pPr>
        <w:pStyle w:val="notetext"/>
      </w:pPr>
      <w:r w:rsidRPr="006207B4">
        <w:t>Note:</w:t>
      </w:r>
      <w:r w:rsidRPr="006207B4">
        <w:tab/>
        <w:t xml:space="preserve">A defendant bears an evidential burden in relation to the matter in </w:t>
      </w:r>
      <w:r w:rsidR="006207B4">
        <w:t>subsection (</w:t>
      </w:r>
      <w:r w:rsidR="006221F2" w:rsidRPr="006207B4">
        <w:t>2</w:t>
      </w:r>
      <w:r w:rsidRPr="006207B4">
        <w:t>) (</w:t>
      </w:r>
      <w:r w:rsidR="00E70198" w:rsidRPr="006207B4">
        <w:t>see subsection</w:t>
      </w:r>
      <w:r w:rsidR="006207B4">
        <w:t> </w:t>
      </w:r>
      <w:r w:rsidR="00E70198" w:rsidRPr="006207B4">
        <w:t>13.3(3)</w:t>
      </w:r>
      <w:r w:rsidRPr="006207B4">
        <w:t xml:space="preserve"> of the </w:t>
      </w:r>
      <w:r w:rsidRPr="006207B4">
        <w:rPr>
          <w:i/>
        </w:rPr>
        <w:t>Criminal Code</w:t>
      </w:r>
      <w:r w:rsidRPr="006207B4">
        <w:t>).</w:t>
      </w:r>
    </w:p>
    <w:p w:rsidR="004C288A" w:rsidRPr="006207B4" w:rsidRDefault="00224AD8" w:rsidP="00BF3DD9">
      <w:pPr>
        <w:pStyle w:val="SubsectionHead"/>
      </w:pPr>
      <w:r w:rsidRPr="006207B4">
        <w:t>Civil penalty</w:t>
      </w:r>
    </w:p>
    <w:p w:rsidR="004C288A" w:rsidRPr="006207B4" w:rsidRDefault="007E7E23" w:rsidP="00BF3DD9">
      <w:pPr>
        <w:pStyle w:val="subsection"/>
      </w:pPr>
      <w:r w:rsidRPr="006207B4">
        <w:rPr>
          <w:lang w:eastAsia="en-US"/>
        </w:rPr>
        <w:tab/>
        <w:t>(</w:t>
      </w:r>
      <w:r w:rsidR="00CF066B" w:rsidRPr="006207B4">
        <w:rPr>
          <w:lang w:eastAsia="en-US"/>
        </w:rPr>
        <w:t>4</w:t>
      </w:r>
      <w:r w:rsidR="004C288A" w:rsidRPr="006207B4">
        <w:rPr>
          <w:lang w:eastAsia="en-US"/>
        </w:rPr>
        <w:t>)</w:t>
      </w:r>
      <w:r w:rsidR="004C288A" w:rsidRPr="006207B4">
        <w:rPr>
          <w:lang w:eastAsia="en-US"/>
        </w:rPr>
        <w:tab/>
      </w:r>
      <w:r w:rsidR="004C288A" w:rsidRPr="006207B4">
        <w:t xml:space="preserve">A person is liable to a civil penalty if the person contravenes </w:t>
      </w:r>
      <w:r w:rsidR="006207B4">
        <w:t>subsection (</w:t>
      </w:r>
      <w:r w:rsidR="004C288A" w:rsidRPr="006207B4">
        <w:t>1).</w:t>
      </w:r>
    </w:p>
    <w:p w:rsidR="004C288A" w:rsidRPr="006207B4" w:rsidRDefault="004C288A" w:rsidP="00BF3DD9">
      <w:pPr>
        <w:pStyle w:val="Penalty"/>
      </w:pPr>
      <w:r w:rsidRPr="006207B4">
        <w:t>Civil penalty:</w:t>
      </w:r>
      <w:r w:rsidRPr="006207B4">
        <w:tab/>
        <w:t>600 penalty units</w:t>
      </w:r>
      <w:r w:rsidR="006C11E5" w:rsidRPr="006207B4">
        <w:t>.</w:t>
      </w:r>
    </w:p>
    <w:p w:rsidR="00F45B23" w:rsidRPr="006207B4" w:rsidRDefault="00F45B23" w:rsidP="00BF3DD9">
      <w:pPr>
        <w:pStyle w:val="SubsectionHead"/>
      </w:pPr>
      <w:r w:rsidRPr="006207B4">
        <w:t>Evidential burden</w:t>
      </w:r>
    </w:p>
    <w:p w:rsidR="00F45B23" w:rsidRPr="006207B4" w:rsidRDefault="00F45B23" w:rsidP="00BF3DD9">
      <w:pPr>
        <w:pStyle w:val="subsection"/>
      </w:pPr>
      <w:r w:rsidRPr="006207B4">
        <w:tab/>
        <w:t>(5)</w:t>
      </w:r>
      <w:r w:rsidRPr="006207B4">
        <w:tab/>
        <w:t xml:space="preserve">A person who wishes to rely on </w:t>
      </w:r>
      <w:r w:rsidR="006207B4">
        <w:t>subsection (</w:t>
      </w:r>
      <w:r w:rsidRPr="006207B4">
        <w:t>2) in proceedings for a civil penalty order bears an evidential burden in relation to the matter in that subsection.</w:t>
      </w:r>
    </w:p>
    <w:p w:rsidR="00B43BE9" w:rsidRPr="006207B4" w:rsidRDefault="00B43BE9" w:rsidP="00BF3DD9">
      <w:pPr>
        <w:pStyle w:val="SubsectionHead"/>
      </w:pPr>
      <w:r w:rsidRPr="006207B4">
        <w:t>Serious danger to navigation</w:t>
      </w:r>
    </w:p>
    <w:p w:rsidR="008B15BC" w:rsidRPr="006207B4" w:rsidRDefault="00CF066B" w:rsidP="00BF3DD9">
      <w:pPr>
        <w:pStyle w:val="subsection"/>
      </w:pPr>
      <w:r w:rsidRPr="006207B4">
        <w:tab/>
        <w:t>(</w:t>
      </w:r>
      <w:r w:rsidR="00F45B23" w:rsidRPr="006207B4">
        <w:t>6</w:t>
      </w:r>
      <w:r w:rsidR="008B15BC" w:rsidRPr="006207B4">
        <w:t>)</w:t>
      </w:r>
      <w:r w:rsidR="008B15BC" w:rsidRPr="006207B4">
        <w:tab/>
        <w:t xml:space="preserve">The reference in </w:t>
      </w:r>
      <w:r w:rsidR="006207B4">
        <w:t>subsection (</w:t>
      </w:r>
      <w:r w:rsidR="008B15BC" w:rsidRPr="006207B4">
        <w:t>1) to a serious danger to navigation includes, but is not limited to, any of the following:</w:t>
      </w:r>
    </w:p>
    <w:p w:rsidR="008B15BC" w:rsidRPr="006207B4" w:rsidRDefault="008B15BC" w:rsidP="00BF3DD9">
      <w:pPr>
        <w:pStyle w:val="paragraph"/>
      </w:pPr>
      <w:r w:rsidRPr="006207B4">
        <w:tab/>
        <w:t>(a)</w:t>
      </w:r>
      <w:r w:rsidRPr="006207B4">
        <w:tab/>
        <w:t>dangerous ice;</w:t>
      </w:r>
    </w:p>
    <w:p w:rsidR="008B15BC" w:rsidRPr="006207B4" w:rsidRDefault="008B15BC" w:rsidP="00BF3DD9">
      <w:pPr>
        <w:pStyle w:val="paragraph"/>
      </w:pPr>
      <w:r w:rsidRPr="006207B4">
        <w:tab/>
        <w:t>(b)</w:t>
      </w:r>
      <w:r w:rsidRPr="006207B4">
        <w:tab/>
        <w:t>a dangerous derelict;</w:t>
      </w:r>
    </w:p>
    <w:p w:rsidR="008B15BC" w:rsidRPr="006207B4" w:rsidRDefault="008B15BC" w:rsidP="00BF3DD9">
      <w:pPr>
        <w:pStyle w:val="paragraph"/>
      </w:pPr>
      <w:r w:rsidRPr="006207B4">
        <w:tab/>
        <w:t>(c)</w:t>
      </w:r>
      <w:r w:rsidRPr="006207B4">
        <w:tab/>
        <w:t>a tropical storm;</w:t>
      </w:r>
    </w:p>
    <w:p w:rsidR="008B15BC" w:rsidRPr="006207B4" w:rsidRDefault="008B15BC" w:rsidP="00BF3DD9">
      <w:pPr>
        <w:pStyle w:val="paragraph"/>
      </w:pPr>
      <w:r w:rsidRPr="006207B4">
        <w:tab/>
        <w:t>(d)</w:t>
      </w:r>
      <w:r w:rsidRPr="006207B4">
        <w:tab/>
        <w:t>sub</w:t>
      </w:r>
      <w:r w:rsidR="006207B4">
        <w:noBreakHyphen/>
      </w:r>
      <w:r w:rsidRPr="006207B4">
        <w:t>freezing air temperature associated with gale force winds causing severe ice accretion on superstructures;</w:t>
      </w:r>
    </w:p>
    <w:p w:rsidR="008B15BC" w:rsidRPr="006207B4" w:rsidRDefault="008B15BC" w:rsidP="00BF3DD9">
      <w:pPr>
        <w:pStyle w:val="paragraph"/>
      </w:pPr>
      <w:r w:rsidRPr="006207B4">
        <w:tab/>
        <w:t>(e)</w:t>
      </w:r>
      <w:r w:rsidRPr="006207B4">
        <w:tab/>
        <w:t>winds of force 10 on the Beaufort scale for which no storm warning has been received.</w:t>
      </w:r>
    </w:p>
    <w:p w:rsidR="00B43BE9" w:rsidRPr="006207B4" w:rsidRDefault="00B43BE9" w:rsidP="00BF3DD9">
      <w:pPr>
        <w:pStyle w:val="SubsectionHead"/>
      </w:pPr>
      <w:r w:rsidRPr="006207B4">
        <w:t>Transmission to be free of cost</w:t>
      </w:r>
    </w:p>
    <w:p w:rsidR="00F33844" w:rsidRPr="006207B4" w:rsidRDefault="00CF066B" w:rsidP="00BF3DD9">
      <w:pPr>
        <w:pStyle w:val="subsection"/>
      </w:pPr>
      <w:r w:rsidRPr="006207B4">
        <w:tab/>
        <w:t>(7</w:t>
      </w:r>
      <w:r w:rsidR="00F45B23" w:rsidRPr="006207B4">
        <w:t>)</w:t>
      </w:r>
      <w:r w:rsidR="00F45B23" w:rsidRPr="006207B4">
        <w:tab/>
        <w:t xml:space="preserve">The transmission </w:t>
      </w:r>
      <w:r w:rsidR="008B15BC" w:rsidRPr="006207B4">
        <w:t>under t</w:t>
      </w:r>
      <w:r w:rsidR="00F45B23" w:rsidRPr="006207B4">
        <w:t xml:space="preserve">his section </w:t>
      </w:r>
      <w:r w:rsidR="00B43BE9" w:rsidRPr="006207B4">
        <w:t>of danger messages</w:t>
      </w:r>
      <w:r w:rsidR="007C0DB5" w:rsidRPr="006207B4">
        <w:t xml:space="preserve"> or safety signals</w:t>
      </w:r>
      <w:r w:rsidR="008B15BC" w:rsidRPr="006207B4">
        <w:t xml:space="preserve"> is to be free of cost to the </w:t>
      </w:r>
      <w:r w:rsidR="00BA3CB0" w:rsidRPr="006207B4">
        <w:t>vessels</w:t>
      </w:r>
      <w:r w:rsidR="008B15BC" w:rsidRPr="006207B4">
        <w:t xml:space="preserve"> concerned.</w:t>
      </w:r>
      <w:r w:rsidR="00F33844" w:rsidRPr="006207B4">
        <w:br w:type="page"/>
      </w:r>
    </w:p>
    <w:p w:rsidR="00954A27" w:rsidRPr="006207B4" w:rsidRDefault="00954A27" w:rsidP="00BF3DD9">
      <w:pPr>
        <w:pStyle w:val="ActHead2"/>
      </w:pPr>
      <w:bookmarkStart w:id="278" w:name="_Toc393721403"/>
      <w:r w:rsidRPr="006207B4">
        <w:rPr>
          <w:rStyle w:val="CharPartNo"/>
        </w:rPr>
        <w:lastRenderedPageBreak/>
        <w:t>Part</w:t>
      </w:r>
      <w:r w:rsidR="006207B4">
        <w:rPr>
          <w:rStyle w:val="CharPartNo"/>
        </w:rPr>
        <w:t> </w:t>
      </w:r>
      <w:r w:rsidR="000B5D62" w:rsidRPr="006207B4">
        <w:rPr>
          <w:rStyle w:val="CharPartNo"/>
        </w:rPr>
        <w:t>5</w:t>
      </w:r>
      <w:r w:rsidRPr="006207B4">
        <w:t>—</w:t>
      </w:r>
      <w:r w:rsidR="00ED3FE4" w:rsidRPr="006207B4">
        <w:rPr>
          <w:rStyle w:val="CharPartText"/>
        </w:rPr>
        <w:t>A</w:t>
      </w:r>
      <w:r w:rsidRPr="006207B4">
        <w:rPr>
          <w:rStyle w:val="CharPartText"/>
        </w:rPr>
        <w:t>ids to navigation</w:t>
      </w:r>
      <w:bookmarkEnd w:id="278"/>
    </w:p>
    <w:p w:rsidR="00BB1A9F" w:rsidRPr="006207B4" w:rsidRDefault="00BB1A9F" w:rsidP="00BF3DD9">
      <w:pPr>
        <w:pStyle w:val="ActHead3"/>
      </w:pPr>
      <w:bookmarkStart w:id="279" w:name="_Toc393721404"/>
      <w:r w:rsidRPr="006207B4">
        <w:rPr>
          <w:rStyle w:val="CharDivNo"/>
        </w:rPr>
        <w:t>Division</w:t>
      </w:r>
      <w:r w:rsidR="006207B4">
        <w:rPr>
          <w:rStyle w:val="CharDivNo"/>
        </w:rPr>
        <w:t> </w:t>
      </w:r>
      <w:r w:rsidRPr="006207B4">
        <w:rPr>
          <w:rStyle w:val="CharDivNo"/>
        </w:rPr>
        <w:t>1</w:t>
      </w:r>
      <w:r w:rsidRPr="006207B4">
        <w:t>—</w:t>
      </w:r>
      <w:r w:rsidR="007C0DB5" w:rsidRPr="006207B4">
        <w:rPr>
          <w:rStyle w:val="CharDivText"/>
        </w:rPr>
        <w:t>Regulations</w:t>
      </w:r>
      <w:bookmarkEnd w:id="279"/>
    </w:p>
    <w:p w:rsidR="00954A27" w:rsidRPr="006207B4" w:rsidRDefault="00D85F2D" w:rsidP="00BF3DD9">
      <w:pPr>
        <w:pStyle w:val="ActHead5"/>
      </w:pPr>
      <w:bookmarkStart w:id="280" w:name="_Toc393721405"/>
      <w:r w:rsidRPr="006207B4">
        <w:rPr>
          <w:rStyle w:val="CharSectno"/>
        </w:rPr>
        <w:t>188</w:t>
      </w:r>
      <w:r w:rsidR="001A154F" w:rsidRPr="006207B4">
        <w:t xml:space="preserve">  Regulations </w:t>
      </w:r>
      <w:r w:rsidR="00FE456E" w:rsidRPr="006207B4">
        <w:t xml:space="preserve">relating </w:t>
      </w:r>
      <w:r w:rsidR="00A81B69" w:rsidRPr="006207B4">
        <w:t>to aids to navigation</w:t>
      </w:r>
      <w:bookmarkEnd w:id="280"/>
    </w:p>
    <w:p w:rsidR="004B3756" w:rsidRPr="006207B4" w:rsidRDefault="00961102" w:rsidP="00BF3DD9">
      <w:pPr>
        <w:pStyle w:val="subsection"/>
      </w:pPr>
      <w:r w:rsidRPr="006207B4">
        <w:tab/>
      </w:r>
      <w:r w:rsidRPr="006207B4">
        <w:tab/>
      </w:r>
      <w:r w:rsidR="0034086C" w:rsidRPr="006207B4">
        <w:t xml:space="preserve">The regulations may make provision </w:t>
      </w:r>
      <w:r w:rsidR="00030FFF" w:rsidRPr="006207B4">
        <w:t>in relation to</w:t>
      </w:r>
      <w:r w:rsidR="007C0DB5" w:rsidRPr="006207B4">
        <w:t xml:space="preserve"> </w:t>
      </w:r>
      <w:r w:rsidR="00A81B69" w:rsidRPr="006207B4">
        <w:t>aids to navigation</w:t>
      </w:r>
      <w:r w:rsidRPr="006207B4">
        <w:t>.</w:t>
      </w:r>
    </w:p>
    <w:p w:rsidR="00BB1A9F" w:rsidRPr="006207B4" w:rsidRDefault="00BB1A9F" w:rsidP="00CE6F45">
      <w:pPr>
        <w:pStyle w:val="ActHead3"/>
        <w:pageBreakBefore/>
      </w:pPr>
      <w:bookmarkStart w:id="281" w:name="_Toc393721406"/>
      <w:r w:rsidRPr="006207B4">
        <w:rPr>
          <w:rStyle w:val="CharDivNo"/>
        </w:rPr>
        <w:lastRenderedPageBreak/>
        <w:t>Division</w:t>
      </w:r>
      <w:r w:rsidR="006207B4">
        <w:rPr>
          <w:rStyle w:val="CharDivNo"/>
        </w:rPr>
        <w:t> </w:t>
      </w:r>
      <w:r w:rsidRPr="006207B4">
        <w:rPr>
          <w:rStyle w:val="CharDivNo"/>
        </w:rPr>
        <w:t>2</w:t>
      </w:r>
      <w:r w:rsidRPr="006207B4">
        <w:t>—</w:t>
      </w:r>
      <w:r w:rsidRPr="006207B4">
        <w:rPr>
          <w:rStyle w:val="CharDivText"/>
        </w:rPr>
        <w:t>AMSA</w:t>
      </w:r>
      <w:r w:rsidR="006F3902" w:rsidRPr="006207B4">
        <w:rPr>
          <w:rStyle w:val="CharDivText"/>
        </w:rPr>
        <w:t>’</w:t>
      </w:r>
      <w:r w:rsidRPr="006207B4">
        <w:rPr>
          <w:rStyle w:val="CharDivText"/>
        </w:rPr>
        <w:t>s powers in relation to</w:t>
      </w:r>
      <w:r w:rsidR="00A81B69" w:rsidRPr="006207B4">
        <w:rPr>
          <w:rStyle w:val="CharDivText"/>
        </w:rPr>
        <w:t xml:space="preserve"> aids to navigation</w:t>
      </w:r>
      <w:bookmarkEnd w:id="281"/>
    </w:p>
    <w:p w:rsidR="00EE453B" w:rsidRPr="006207B4" w:rsidRDefault="00D85F2D" w:rsidP="00BF3DD9">
      <w:pPr>
        <w:pStyle w:val="ActHead5"/>
      </w:pPr>
      <w:bookmarkStart w:id="282" w:name="_Toc393721407"/>
      <w:r w:rsidRPr="006207B4">
        <w:rPr>
          <w:rStyle w:val="CharSectno"/>
        </w:rPr>
        <w:t>189</w:t>
      </w:r>
      <w:r w:rsidR="00EE453B" w:rsidRPr="006207B4">
        <w:t xml:space="preserve">  Acquisition of</w:t>
      </w:r>
      <w:r w:rsidR="00A81B69" w:rsidRPr="006207B4">
        <w:t xml:space="preserve"> aids to navigation</w:t>
      </w:r>
      <w:r w:rsidR="00EE453B" w:rsidRPr="006207B4">
        <w:t xml:space="preserve"> by compulsory process</w:t>
      </w:r>
      <w:bookmarkEnd w:id="282"/>
    </w:p>
    <w:p w:rsidR="00EE453B" w:rsidRPr="006207B4" w:rsidRDefault="00EE453B" w:rsidP="00BF3DD9">
      <w:pPr>
        <w:pStyle w:val="subsection"/>
      </w:pPr>
      <w:r w:rsidRPr="006207B4">
        <w:tab/>
        <w:t>(1)</w:t>
      </w:r>
      <w:r w:rsidRPr="006207B4">
        <w:tab/>
        <w:t xml:space="preserve">This section applies if AMSA </w:t>
      </w:r>
      <w:r w:rsidR="00264EBC" w:rsidRPr="006207B4">
        <w:t>is unable to</w:t>
      </w:r>
      <w:r w:rsidRPr="006207B4">
        <w:t xml:space="preserve"> enter </w:t>
      </w:r>
      <w:r w:rsidR="00330995" w:rsidRPr="006207B4">
        <w:t>into an agreement with a State or Territory</w:t>
      </w:r>
      <w:r w:rsidRPr="006207B4">
        <w:t xml:space="preserve"> for the acqui</w:t>
      </w:r>
      <w:r w:rsidR="00A81B69" w:rsidRPr="006207B4">
        <w:t xml:space="preserve">sition of any particular </w:t>
      </w:r>
      <w:r w:rsidRPr="006207B4">
        <w:t>aid to navi</w:t>
      </w:r>
      <w:r w:rsidR="00330995" w:rsidRPr="006207B4">
        <w:t>gation belonging to that State or Territory</w:t>
      </w:r>
      <w:r w:rsidRPr="006207B4">
        <w:t>.</w:t>
      </w:r>
    </w:p>
    <w:p w:rsidR="00EE453B" w:rsidRPr="006207B4" w:rsidRDefault="00EE453B" w:rsidP="00BF3DD9">
      <w:pPr>
        <w:pStyle w:val="subsection"/>
      </w:pPr>
      <w:r w:rsidRPr="006207B4">
        <w:tab/>
        <w:t>(2)</w:t>
      </w:r>
      <w:r w:rsidRPr="006207B4">
        <w:tab/>
      </w:r>
      <w:r w:rsidR="003470EB" w:rsidRPr="006207B4">
        <w:t>The Minister</w:t>
      </w:r>
      <w:r w:rsidRPr="006207B4">
        <w:t xml:space="preserve"> may acquire by compulsory process:</w:t>
      </w:r>
    </w:p>
    <w:p w:rsidR="00EE453B" w:rsidRPr="006207B4" w:rsidRDefault="00EE453B" w:rsidP="00BF3DD9">
      <w:pPr>
        <w:pStyle w:val="paragraph"/>
      </w:pPr>
      <w:r w:rsidRPr="006207B4">
        <w:tab/>
        <w:t>(a)</w:t>
      </w:r>
      <w:r w:rsidRPr="006207B4">
        <w:tab/>
        <w:t xml:space="preserve">the </w:t>
      </w:r>
      <w:r w:rsidR="00A81B69" w:rsidRPr="006207B4">
        <w:t>aid to navigation</w:t>
      </w:r>
      <w:r w:rsidRPr="006207B4">
        <w:t>; and</w:t>
      </w:r>
    </w:p>
    <w:p w:rsidR="00EE453B" w:rsidRPr="006207B4" w:rsidRDefault="00EE453B" w:rsidP="00BF3DD9">
      <w:pPr>
        <w:pStyle w:val="paragraph"/>
      </w:pPr>
      <w:r w:rsidRPr="006207B4">
        <w:tab/>
        <w:t>(b)</w:t>
      </w:r>
      <w:r w:rsidRPr="006207B4">
        <w:tab/>
        <w:t xml:space="preserve">any other property used in connection with the </w:t>
      </w:r>
      <w:r w:rsidR="00A81B69" w:rsidRPr="006207B4">
        <w:t>aid to navigation</w:t>
      </w:r>
      <w:r w:rsidRPr="006207B4">
        <w:t>; and</w:t>
      </w:r>
    </w:p>
    <w:p w:rsidR="00EE453B" w:rsidRPr="006207B4" w:rsidRDefault="00EE453B" w:rsidP="00BF3DD9">
      <w:pPr>
        <w:pStyle w:val="paragraph"/>
      </w:pPr>
      <w:r w:rsidRPr="006207B4">
        <w:tab/>
        <w:t>(c)</w:t>
      </w:r>
      <w:r w:rsidRPr="006207B4">
        <w:tab/>
        <w:t xml:space="preserve">so much of the land (if any) </w:t>
      </w:r>
      <w:r w:rsidR="003F1075" w:rsidRPr="006207B4">
        <w:t xml:space="preserve">required or </w:t>
      </w:r>
      <w:r w:rsidRPr="006207B4">
        <w:t xml:space="preserve">used for the purpose of the </w:t>
      </w:r>
      <w:r w:rsidR="00A81B69" w:rsidRPr="006207B4">
        <w:t>aid to navigation</w:t>
      </w:r>
      <w:r w:rsidRPr="006207B4">
        <w:t xml:space="preserve"> as</w:t>
      </w:r>
      <w:r w:rsidR="003F1075" w:rsidRPr="006207B4">
        <w:t xml:space="preserve"> AMSA </w:t>
      </w:r>
      <w:r w:rsidRPr="006207B4">
        <w:t>thinks sufficient.</w:t>
      </w:r>
    </w:p>
    <w:p w:rsidR="003F1075" w:rsidRPr="006207B4" w:rsidRDefault="00EE453B" w:rsidP="00BF3DD9">
      <w:pPr>
        <w:pStyle w:val="subsection"/>
      </w:pPr>
      <w:r w:rsidRPr="006207B4">
        <w:tab/>
        <w:t>(3)</w:t>
      </w:r>
      <w:r w:rsidRPr="006207B4">
        <w:tab/>
        <w:t xml:space="preserve">The provisions of the </w:t>
      </w:r>
      <w:r w:rsidRPr="006207B4">
        <w:rPr>
          <w:i/>
        </w:rPr>
        <w:t>Lands Acquisition Act 1989</w:t>
      </w:r>
      <w:r w:rsidRPr="006207B4">
        <w:t xml:space="preserve"> </w:t>
      </w:r>
      <w:r w:rsidR="007C0DB5" w:rsidRPr="006207B4">
        <w:t>relating</w:t>
      </w:r>
      <w:r w:rsidRPr="006207B4">
        <w:t xml:space="preserve"> to the acquisition of interests in land by compulsory process and to the determination of the amount of compensation payable in respect of interests so acquired </w:t>
      </w:r>
      <w:r w:rsidR="003F1075" w:rsidRPr="006207B4">
        <w:t>appl</w:t>
      </w:r>
      <w:r w:rsidR="00C57965" w:rsidRPr="006207B4">
        <w:t>y</w:t>
      </w:r>
      <w:r w:rsidR="003F1075" w:rsidRPr="006207B4">
        <w:t xml:space="preserve">, so </w:t>
      </w:r>
      <w:r w:rsidRPr="006207B4">
        <w:t>far as applicable</w:t>
      </w:r>
      <w:r w:rsidR="003F1075" w:rsidRPr="006207B4">
        <w:t xml:space="preserve">, in </w:t>
      </w:r>
      <w:r w:rsidRPr="006207B4">
        <w:t xml:space="preserve">relation to the acquisition of </w:t>
      </w:r>
      <w:r w:rsidR="003F1075" w:rsidRPr="006207B4">
        <w:t xml:space="preserve">property </w:t>
      </w:r>
      <w:r w:rsidRPr="006207B4">
        <w:t>under this section.</w:t>
      </w:r>
    </w:p>
    <w:p w:rsidR="003F1075" w:rsidRPr="006207B4" w:rsidRDefault="00D85F2D" w:rsidP="00BF3DD9">
      <w:pPr>
        <w:pStyle w:val="ActHead5"/>
      </w:pPr>
      <w:bookmarkStart w:id="283" w:name="_Toc393721408"/>
      <w:r w:rsidRPr="006207B4">
        <w:rPr>
          <w:rStyle w:val="CharSectno"/>
        </w:rPr>
        <w:t>190</w:t>
      </w:r>
      <w:r w:rsidR="003F1075" w:rsidRPr="006207B4">
        <w:t xml:space="preserve">  Power to establish</w:t>
      </w:r>
      <w:r w:rsidR="007E6E02" w:rsidRPr="006207B4">
        <w:t xml:space="preserve">, </w:t>
      </w:r>
      <w:r w:rsidR="003F1075" w:rsidRPr="006207B4">
        <w:t xml:space="preserve">maintain </w:t>
      </w:r>
      <w:r w:rsidR="007E6E02" w:rsidRPr="006207B4">
        <w:t>and inspect</w:t>
      </w:r>
      <w:r w:rsidR="00A81B69" w:rsidRPr="006207B4">
        <w:t xml:space="preserve"> aids to navigation</w:t>
      </w:r>
      <w:bookmarkEnd w:id="283"/>
    </w:p>
    <w:p w:rsidR="00CF46DF" w:rsidRPr="006207B4" w:rsidRDefault="003F1075" w:rsidP="00BF3DD9">
      <w:pPr>
        <w:pStyle w:val="subsection"/>
      </w:pPr>
      <w:r w:rsidRPr="006207B4">
        <w:tab/>
      </w:r>
      <w:r w:rsidR="00CF46DF" w:rsidRPr="006207B4">
        <w:t>(1)</w:t>
      </w:r>
      <w:r w:rsidR="00CF46DF" w:rsidRPr="006207B4">
        <w:tab/>
        <w:t>AMSA may:</w:t>
      </w:r>
    </w:p>
    <w:p w:rsidR="00CF46DF" w:rsidRPr="006207B4" w:rsidRDefault="00CF46DF" w:rsidP="00BF3DD9">
      <w:pPr>
        <w:pStyle w:val="paragraph"/>
      </w:pPr>
      <w:r w:rsidRPr="006207B4">
        <w:tab/>
        <w:t>(a)</w:t>
      </w:r>
      <w:r w:rsidRPr="006207B4">
        <w:tab/>
        <w:t>establish and maintain aids to navigation; and</w:t>
      </w:r>
    </w:p>
    <w:p w:rsidR="00CF46DF" w:rsidRPr="006207B4" w:rsidRDefault="00CF46DF" w:rsidP="00BF3DD9">
      <w:pPr>
        <w:pStyle w:val="paragraph"/>
      </w:pPr>
      <w:r w:rsidRPr="006207B4">
        <w:tab/>
        <w:t>(b)</w:t>
      </w:r>
      <w:r w:rsidRPr="006207B4">
        <w:tab/>
        <w:t>add to, alter or remove any aid to navigation that is</w:t>
      </w:r>
      <w:r w:rsidR="00507578" w:rsidRPr="006207B4">
        <w:t xml:space="preserve"> owned or controlled by AMSA</w:t>
      </w:r>
      <w:r w:rsidRPr="006207B4">
        <w:t>; and</w:t>
      </w:r>
    </w:p>
    <w:p w:rsidR="00CF46DF" w:rsidRPr="006207B4" w:rsidRDefault="00CF46DF" w:rsidP="00BF3DD9">
      <w:pPr>
        <w:pStyle w:val="paragraph"/>
      </w:pPr>
      <w:r w:rsidRPr="006207B4">
        <w:tab/>
        <w:t>(c)</w:t>
      </w:r>
      <w:r w:rsidRPr="006207B4">
        <w:tab/>
        <w:t>vary the character of any aid to navigation that is</w:t>
      </w:r>
      <w:r w:rsidR="00507578" w:rsidRPr="006207B4">
        <w:t xml:space="preserve"> owned or controlled by AMSA</w:t>
      </w:r>
      <w:r w:rsidRPr="006207B4">
        <w:t>.</w:t>
      </w:r>
    </w:p>
    <w:p w:rsidR="00CF46DF" w:rsidRPr="006207B4" w:rsidRDefault="00CF46DF" w:rsidP="00BF3DD9">
      <w:pPr>
        <w:pStyle w:val="subsection"/>
      </w:pPr>
      <w:r w:rsidRPr="006207B4">
        <w:tab/>
        <w:t>(2)</w:t>
      </w:r>
      <w:r w:rsidRPr="006207B4">
        <w:tab/>
        <w:t>AMSA, or a person authorised in writing by AMSA may, at any reasonable time of the day or night:</w:t>
      </w:r>
    </w:p>
    <w:p w:rsidR="00CF46DF" w:rsidRPr="006207B4" w:rsidRDefault="00CF46DF" w:rsidP="00BF3DD9">
      <w:pPr>
        <w:pStyle w:val="paragraph"/>
      </w:pPr>
      <w:r w:rsidRPr="006207B4">
        <w:tab/>
        <w:t>(a)</w:t>
      </w:r>
      <w:r w:rsidRPr="006207B4">
        <w:tab/>
        <w:t>inspect any aid to navigation or any lamp or light which, in the opinion of AMSA or the authorised person, may affect the safety or convenience of navigation, whether the aid to navigation or the lamp or light is the property of:</w:t>
      </w:r>
    </w:p>
    <w:p w:rsidR="00CF46DF" w:rsidRPr="006207B4" w:rsidRDefault="00CF46DF" w:rsidP="00BF3DD9">
      <w:pPr>
        <w:pStyle w:val="paragraphsub"/>
      </w:pPr>
      <w:r w:rsidRPr="006207B4">
        <w:tab/>
        <w:t>(i)</w:t>
      </w:r>
      <w:r w:rsidRPr="006207B4">
        <w:tab/>
        <w:t>a State or Territory; or</w:t>
      </w:r>
    </w:p>
    <w:p w:rsidR="00CF46DF" w:rsidRPr="006207B4" w:rsidRDefault="00CF46DF" w:rsidP="00BF3DD9">
      <w:pPr>
        <w:pStyle w:val="paragraphsub"/>
      </w:pPr>
      <w:r w:rsidRPr="006207B4">
        <w:lastRenderedPageBreak/>
        <w:tab/>
        <w:t>(ii)</w:t>
      </w:r>
      <w:r w:rsidRPr="006207B4">
        <w:tab/>
        <w:t>a</w:t>
      </w:r>
      <w:r w:rsidR="00661E11" w:rsidRPr="006207B4">
        <w:t>n agency of a</w:t>
      </w:r>
      <w:r w:rsidRPr="006207B4">
        <w:t xml:space="preserve"> State or Territory; or</w:t>
      </w:r>
    </w:p>
    <w:p w:rsidR="00CF46DF" w:rsidRPr="006207B4" w:rsidRDefault="00CF46DF" w:rsidP="00BF3DD9">
      <w:pPr>
        <w:pStyle w:val="paragraphsub"/>
      </w:pPr>
      <w:r w:rsidRPr="006207B4">
        <w:tab/>
        <w:t>(iii)</w:t>
      </w:r>
      <w:r w:rsidRPr="006207B4">
        <w:tab/>
        <w:t>any other person; and</w:t>
      </w:r>
    </w:p>
    <w:p w:rsidR="00CF46DF" w:rsidRPr="006207B4" w:rsidRDefault="00CF46DF" w:rsidP="00BF3DD9">
      <w:pPr>
        <w:pStyle w:val="paragraph"/>
      </w:pPr>
      <w:r w:rsidRPr="006207B4">
        <w:tab/>
        <w:t>(b)</w:t>
      </w:r>
      <w:r w:rsidRPr="006207B4">
        <w:tab/>
        <w:t xml:space="preserve">enter any property, whether public or private, for the purposes of an inspection under </w:t>
      </w:r>
      <w:r w:rsidR="006207B4">
        <w:t>paragraph (</w:t>
      </w:r>
      <w:r w:rsidRPr="006207B4">
        <w:t>a); and</w:t>
      </w:r>
    </w:p>
    <w:p w:rsidR="00CF46DF" w:rsidRPr="006207B4" w:rsidRDefault="00CF46DF" w:rsidP="00BF3DD9">
      <w:pPr>
        <w:pStyle w:val="paragraph"/>
      </w:pPr>
      <w:r w:rsidRPr="006207B4">
        <w:tab/>
        <w:t>(c)</w:t>
      </w:r>
      <w:r w:rsidRPr="006207B4">
        <w:tab/>
        <w:t>transport, or cause to be transported, any goods through any property</w:t>
      </w:r>
      <w:r w:rsidR="00661E11" w:rsidRPr="006207B4">
        <w:t>,</w:t>
      </w:r>
      <w:r w:rsidRPr="006207B4">
        <w:t xml:space="preserve"> whether</w:t>
      </w:r>
      <w:r w:rsidR="00661E11" w:rsidRPr="006207B4">
        <w:t xml:space="preserve"> public or private</w:t>
      </w:r>
      <w:r w:rsidRPr="006207B4">
        <w:t>, for any purpose in connection with:</w:t>
      </w:r>
    </w:p>
    <w:p w:rsidR="00CF46DF" w:rsidRPr="006207B4" w:rsidRDefault="00CF46DF" w:rsidP="00BF3DD9">
      <w:pPr>
        <w:pStyle w:val="paragraphsub"/>
      </w:pPr>
      <w:r w:rsidRPr="006207B4">
        <w:tab/>
        <w:t>(i)</w:t>
      </w:r>
      <w:r w:rsidRPr="006207B4">
        <w:tab/>
        <w:t xml:space="preserve">the maintenance of an aid to </w:t>
      </w:r>
      <w:r w:rsidR="00661E11" w:rsidRPr="006207B4">
        <w:t>navigation that</w:t>
      </w:r>
      <w:r w:rsidRPr="006207B4">
        <w:t xml:space="preserve"> </w:t>
      </w:r>
      <w:r w:rsidR="00507578" w:rsidRPr="006207B4">
        <w:t>is owned or controlled by AMSA</w:t>
      </w:r>
      <w:r w:rsidRPr="006207B4">
        <w:t>; or</w:t>
      </w:r>
    </w:p>
    <w:p w:rsidR="003F1075" w:rsidRPr="006207B4" w:rsidRDefault="00CF46DF" w:rsidP="00BF3DD9">
      <w:pPr>
        <w:pStyle w:val="paragraphsub"/>
      </w:pPr>
      <w:r w:rsidRPr="006207B4">
        <w:tab/>
        <w:t>(ii)</w:t>
      </w:r>
      <w:r w:rsidRPr="006207B4">
        <w:tab/>
        <w:t>the establishment of any aid to navigation by AMSA</w:t>
      </w:r>
      <w:r w:rsidR="007E6E02" w:rsidRPr="006207B4">
        <w:t>.</w:t>
      </w:r>
    </w:p>
    <w:p w:rsidR="003F1075" w:rsidRPr="006207B4" w:rsidRDefault="00D85F2D" w:rsidP="00BF3DD9">
      <w:pPr>
        <w:pStyle w:val="ActHead5"/>
      </w:pPr>
      <w:bookmarkStart w:id="284" w:name="_Toc393721409"/>
      <w:r w:rsidRPr="006207B4">
        <w:rPr>
          <w:rStyle w:val="CharSectno"/>
        </w:rPr>
        <w:t>191</w:t>
      </w:r>
      <w:r w:rsidR="00661E11" w:rsidRPr="006207B4">
        <w:t xml:space="preserve">  Other p</w:t>
      </w:r>
      <w:r w:rsidR="003F1075" w:rsidRPr="006207B4">
        <w:t>owers in relation to</w:t>
      </w:r>
      <w:r w:rsidR="00A81B69" w:rsidRPr="006207B4">
        <w:t xml:space="preserve"> aids to navigation</w:t>
      </w:r>
      <w:bookmarkEnd w:id="284"/>
    </w:p>
    <w:p w:rsidR="003F1075" w:rsidRPr="006207B4" w:rsidRDefault="007E6E02" w:rsidP="00BF3DD9">
      <w:pPr>
        <w:pStyle w:val="subsection"/>
      </w:pPr>
      <w:r w:rsidRPr="006207B4">
        <w:tab/>
        <w:t>(1)</w:t>
      </w:r>
      <w:r w:rsidRPr="006207B4">
        <w:tab/>
      </w:r>
      <w:r w:rsidR="00BB1A9F" w:rsidRPr="006207B4">
        <w:t>If in AMSA</w:t>
      </w:r>
      <w:r w:rsidR="006F3902" w:rsidRPr="006207B4">
        <w:t>’</w:t>
      </w:r>
      <w:r w:rsidR="00BB1A9F" w:rsidRPr="006207B4">
        <w:t xml:space="preserve">s opinion it is desirable for the safety of navigation to do so, </w:t>
      </w:r>
      <w:r w:rsidRPr="006207B4">
        <w:t>AMSA</w:t>
      </w:r>
      <w:r w:rsidR="003F1075" w:rsidRPr="006207B4">
        <w:t xml:space="preserve"> may, by notice in writing </w:t>
      </w:r>
      <w:r w:rsidRPr="006207B4">
        <w:t>given to the</w:t>
      </w:r>
      <w:r w:rsidR="00A81B69" w:rsidRPr="006207B4">
        <w:t xml:space="preserve"> owner of an</w:t>
      </w:r>
      <w:r w:rsidR="003F1075" w:rsidRPr="006207B4">
        <w:t xml:space="preserve"> </w:t>
      </w:r>
      <w:r w:rsidRPr="006207B4">
        <w:t xml:space="preserve">aid to </w:t>
      </w:r>
      <w:r w:rsidR="008814A6" w:rsidRPr="006207B4">
        <w:t>navigation, or a lamp or light,</w:t>
      </w:r>
      <w:r w:rsidR="003F1075" w:rsidRPr="006207B4">
        <w:t xml:space="preserve"> require the owner of the </w:t>
      </w:r>
      <w:r w:rsidR="00661E11" w:rsidRPr="006207B4">
        <w:t xml:space="preserve">aid, </w:t>
      </w:r>
      <w:r w:rsidR="008814A6" w:rsidRPr="006207B4">
        <w:t>lamp or light</w:t>
      </w:r>
      <w:r w:rsidR="003F1075" w:rsidRPr="006207B4">
        <w:t>:</w:t>
      </w:r>
    </w:p>
    <w:p w:rsidR="003F1075" w:rsidRPr="006207B4" w:rsidRDefault="003F1075" w:rsidP="00BF3DD9">
      <w:pPr>
        <w:pStyle w:val="paragraph"/>
      </w:pPr>
      <w:r w:rsidRPr="006207B4">
        <w:tab/>
        <w:t>(a)</w:t>
      </w:r>
      <w:r w:rsidRPr="006207B4">
        <w:tab/>
        <w:t>b</w:t>
      </w:r>
      <w:r w:rsidR="00A4192D" w:rsidRPr="006207B4">
        <w:t xml:space="preserve">efore </w:t>
      </w:r>
      <w:r w:rsidR="00215D62" w:rsidRPr="006207B4">
        <w:t>the end of the period</w:t>
      </w:r>
      <w:r w:rsidRPr="006207B4">
        <w:t xml:space="preserve"> specified in the notice—to remove it entirely or to move it to another position; or</w:t>
      </w:r>
    </w:p>
    <w:p w:rsidR="003F1075" w:rsidRPr="006207B4" w:rsidRDefault="00215D62" w:rsidP="00BF3DD9">
      <w:pPr>
        <w:pStyle w:val="paragraph"/>
      </w:pPr>
      <w:r w:rsidRPr="006207B4">
        <w:tab/>
        <w:t>(b)</w:t>
      </w:r>
      <w:r w:rsidRPr="006207B4">
        <w:tab/>
        <w:t>b</w:t>
      </w:r>
      <w:r w:rsidR="00A4192D" w:rsidRPr="006207B4">
        <w:t>efore</w:t>
      </w:r>
      <w:r w:rsidRPr="006207B4">
        <w:t xml:space="preserve"> the end of the</w:t>
      </w:r>
      <w:r w:rsidR="003F1075" w:rsidRPr="006207B4">
        <w:t xml:space="preserve"> </w:t>
      </w:r>
      <w:r w:rsidRPr="006207B4">
        <w:t>period</w:t>
      </w:r>
      <w:r w:rsidR="003F1075" w:rsidRPr="006207B4">
        <w:t xml:space="preserve"> specified in the notice—to modify it or to alter its character to such an extent and in such a manner as </w:t>
      </w:r>
      <w:r w:rsidR="00BB1A9F" w:rsidRPr="006207B4">
        <w:t>AMSA</w:t>
      </w:r>
      <w:r w:rsidR="003F1075" w:rsidRPr="006207B4">
        <w:t xml:space="preserve"> specifies in the notice; or</w:t>
      </w:r>
    </w:p>
    <w:p w:rsidR="00132CFB" w:rsidRPr="006207B4" w:rsidRDefault="003F1075" w:rsidP="00BF3DD9">
      <w:pPr>
        <w:pStyle w:val="paragraph"/>
      </w:pPr>
      <w:r w:rsidRPr="006207B4">
        <w:tab/>
        <w:t>(c)</w:t>
      </w:r>
      <w:r w:rsidRPr="006207B4">
        <w:tab/>
        <w:t>in the case of a lamp</w:t>
      </w:r>
      <w:r w:rsidR="00132CFB" w:rsidRPr="006207B4">
        <w:t xml:space="preserve"> or light</w:t>
      </w:r>
      <w:r w:rsidRPr="006207B4">
        <w:t>, with effect from</w:t>
      </w:r>
      <w:r w:rsidR="00132CFB" w:rsidRPr="006207B4">
        <w:t xml:space="preserve"> a d</w:t>
      </w:r>
      <w:r w:rsidR="000529C7" w:rsidRPr="006207B4">
        <w:t>ay</w:t>
      </w:r>
      <w:r w:rsidR="00132CFB" w:rsidRPr="006207B4">
        <w:t xml:space="preserve"> specified in the notice:</w:t>
      </w:r>
    </w:p>
    <w:p w:rsidR="00132CFB" w:rsidRPr="006207B4" w:rsidRDefault="00132CFB" w:rsidP="00BF3DD9">
      <w:pPr>
        <w:pStyle w:val="paragraphsub"/>
      </w:pPr>
      <w:r w:rsidRPr="006207B4">
        <w:tab/>
        <w:t>(i)</w:t>
      </w:r>
      <w:r w:rsidRPr="006207B4">
        <w:tab/>
      </w:r>
      <w:r w:rsidR="003F1075" w:rsidRPr="006207B4">
        <w:t xml:space="preserve">to refrain from lighting the lamp </w:t>
      </w:r>
      <w:r w:rsidR="004701B4" w:rsidRPr="006207B4">
        <w:t xml:space="preserve">or light </w:t>
      </w:r>
      <w:r w:rsidR="00103139" w:rsidRPr="006207B4">
        <w:t>either entirely or for the</w:t>
      </w:r>
      <w:r w:rsidR="003F1075" w:rsidRPr="006207B4">
        <w:t xml:space="preserve"> period </w:t>
      </w:r>
      <w:r w:rsidR="00BB1A9F" w:rsidRPr="006207B4">
        <w:t>AMSA s</w:t>
      </w:r>
      <w:r w:rsidR="003F1075" w:rsidRPr="006207B4">
        <w:t>pecifies in the notice</w:t>
      </w:r>
      <w:r w:rsidRPr="006207B4">
        <w:t>; or</w:t>
      </w:r>
    </w:p>
    <w:p w:rsidR="003F1075" w:rsidRPr="006207B4" w:rsidRDefault="00132CFB" w:rsidP="00BF3DD9">
      <w:pPr>
        <w:pStyle w:val="paragraphsub"/>
      </w:pPr>
      <w:r w:rsidRPr="006207B4">
        <w:tab/>
        <w:t>(ii)</w:t>
      </w:r>
      <w:r w:rsidRPr="006207B4">
        <w:tab/>
      </w:r>
      <w:r w:rsidR="003F1075" w:rsidRPr="006207B4">
        <w:t>to cease</w:t>
      </w:r>
      <w:r w:rsidR="008814A6" w:rsidRPr="006207B4">
        <w:t xml:space="preserve"> showing </w:t>
      </w:r>
      <w:r w:rsidR="003F1075" w:rsidRPr="006207B4">
        <w:t xml:space="preserve">the </w:t>
      </w:r>
      <w:r w:rsidR="004701B4" w:rsidRPr="006207B4">
        <w:t xml:space="preserve">lamp or </w:t>
      </w:r>
      <w:r w:rsidR="003F1075" w:rsidRPr="006207B4">
        <w:t>light either en</w:t>
      </w:r>
      <w:r w:rsidR="00BB1A9F" w:rsidRPr="006207B4">
        <w:t xml:space="preserve">tirely or for </w:t>
      </w:r>
      <w:r w:rsidR="00103139" w:rsidRPr="006207B4">
        <w:t xml:space="preserve">the </w:t>
      </w:r>
      <w:r w:rsidR="00BB1A9F" w:rsidRPr="006207B4">
        <w:t>period AMSA</w:t>
      </w:r>
      <w:r w:rsidR="003F1075" w:rsidRPr="006207B4">
        <w:t xml:space="preserve"> specifies in the notice.</w:t>
      </w:r>
    </w:p>
    <w:p w:rsidR="003F1075" w:rsidRPr="006207B4" w:rsidRDefault="003F1075" w:rsidP="00BF3DD9">
      <w:pPr>
        <w:pStyle w:val="subsection"/>
      </w:pPr>
      <w:r w:rsidRPr="006207B4">
        <w:tab/>
        <w:t>(2)</w:t>
      </w:r>
      <w:r w:rsidRPr="006207B4">
        <w:tab/>
      </w:r>
      <w:r w:rsidR="007019E7" w:rsidRPr="006207B4">
        <w:t>T</w:t>
      </w:r>
      <w:r w:rsidRPr="006207B4">
        <w:t xml:space="preserve">he </w:t>
      </w:r>
      <w:r w:rsidR="00215D62" w:rsidRPr="006207B4">
        <w:t>period</w:t>
      </w:r>
      <w:r w:rsidRPr="006207B4">
        <w:t xml:space="preserve"> specified in a notice referred to in </w:t>
      </w:r>
      <w:r w:rsidR="006207B4">
        <w:t>paragraph (</w:t>
      </w:r>
      <w:r w:rsidR="00215D62" w:rsidRPr="006207B4">
        <w:t>1)(a) or (b) must be at</w:t>
      </w:r>
      <w:r w:rsidRPr="006207B4">
        <w:t xml:space="preserve"> least </w:t>
      </w:r>
      <w:r w:rsidR="00E04276" w:rsidRPr="006207B4">
        <w:t>14</w:t>
      </w:r>
      <w:r w:rsidRPr="006207B4">
        <w:t xml:space="preserve"> day</w:t>
      </w:r>
      <w:r w:rsidR="00E04276" w:rsidRPr="006207B4">
        <w:t>s</w:t>
      </w:r>
      <w:r w:rsidR="007019E7" w:rsidRPr="006207B4">
        <w:t>, other than in exceptional circumstances relating to the safety of persons or vessels.</w:t>
      </w:r>
    </w:p>
    <w:p w:rsidR="00D512A4" w:rsidRPr="006207B4" w:rsidRDefault="00D512A4" w:rsidP="00BF3DD9">
      <w:pPr>
        <w:pStyle w:val="subsection"/>
      </w:pPr>
      <w:r w:rsidRPr="006207B4">
        <w:tab/>
        <w:t>(3)</w:t>
      </w:r>
      <w:r w:rsidRPr="006207B4">
        <w:tab/>
        <w:t>If the notice is not complied with, AMSA</w:t>
      </w:r>
      <w:r w:rsidR="00FF6160" w:rsidRPr="006207B4">
        <w:t xml:space="preserve"> may</w:t>
      </w:r>
      <w:r w:rsidR="006C0400" w:rsidRPr="006207B4">
        <w:t xml:space="preserve"> </w:t>
      </w:r>
      <w:r w:rsidRPr="006207B4">
        <w:t xml:space="preserve">do in regard to </w:t>
      </w:r>
      <w:r w:rsidR="006C0400" w:rsidRPr="006207B4">
        <w:t xml:space="preserve">the aid to </w:t>
      </w:r>
      <w:r w:rsidR="00A7702D" w:rsidRPr="006207B4">
        <w:t xml:space="preserve">navigation, </w:t>
      </w:r>
      <w:r w:rsidR="006C0400" w:rsidRPr="006207B4">
        <w:t>lamp or light</w:t>
      </w:r>
      <w:r w:rsidR="00AF036F" w:rsidRPr="006207B4">
        <w:t xml:space="preserve"> anything that</w:t>
      </w:r>
      <w:r w:rsidRPr="006207B4">
        <w:t xml:space="preserve"> the owner was required by the notice to do.</w:t>
      </w:r>
    </w:p>
    <w:p w:rsidR="003F1075" w:rsidRPr="006207B4" w:rsidRDefault="003F1075" w:rsidP="00BF3DD9">
      <w:pPr>
        <w:pStyle w:val="subsection"/>
      </w:pPr>
      <w:r w:rsidRPr="006207B4">
        <w:lastRenderedPageBreak/>
        <w:tab/>
        <w:t>(4)</w:t>
      </w:r>
      <w:r w:rsidRPr="006207B4">
        <w:tab/>
        <w:t xml:space="preserve">Any expense incurred by </w:t>
      </w:r>
      <w:r w:rsidR="00BB1A9F" w:rsidRPr="006207B4">
        <w:t>AMSA</w:t>
      </w:r>
      <w:r w:rsidRPr="006207B4">
        <w:t xml:space="preserve"> under this section may be recovered by A</w:t>
      </w:r>
      <w:r w:rsidR="00BB1A9F" w:rsidRPr="006207B4">
        <w:t>MSA</w:t>
      </w:r>
      <w:r w:rsidRPr="006207B4">
        <w:t xml:space="preserve"> from the owner, as a debt due by the owner to </w:t>
      </w:r>
      <w:r w:rsidR="00BB1A9F" w:rsidRPr="006207B4">
        <w:t>A</w:t>
      </w:r>
      <w:r w:rsidR="00F723F8" w:rsidRPr="006207B4">
        <w:t>MS</w:t>
      </w:r>
      <w:r w:rsidR="00BB1A9F" w:rsidRPr="006207B4">
        <w:t>A</w:t>
      </w:r>
      <w:r w:rsidRPr="006207B4">
        <w:t>.</w:t>
      </w:r>
    </w:p>
    <w:p w:rsidR="0007708A" w:rsidRPr="006207B4" w:rsidRDefault="003F1075" w:rsidP="00BF3DD9">
      <w:pPr>
        <w:pStyle w:val="subsection"/>
      </w:pPr>
      <w:r w:rsidRPr="006207B4">
        <w:tab/>
      </w:r>
      <w:r w:rsidR="00BB1A9F" w:rsidRPr="006207B4">
        <w:t>(</w:t>
      </w:r>
      <w:r w:rsidR="00B12489" w:rsidRPr="006207B4">
        <w:t>5</w:t>
      </w:r>
      <w:r w:rsidRPr="006207B4">
        <w:t>)</w:t>
      </w:r>
      <w:r w:rsidRPr="006207B4">
        <w:tab/>
        <w:t>In this section</w:t>
      </w:r>
      <w:r w:rsidR="0007708A" w:rsidRPr="006207B4">
        <w:t>:</w:t>
      </w:r>
    </w:p>
    <w:p w:rsidR="003F1075" w:rsidRPr="006207B4" w:rsidRDefault="009654DF" w:rsidP="00BF3DD9">
      <w:pPr>
        <w:pStyle w:val="Definition"/>
      </w:pPr>
      <w:r w:rsidRPr="006207B4">
        <w:rPr>
          <w:b/>
          <w:i/>
        </w:rPr>
        <w:t>o</w:t>
      </w:r>
      <w:r w:rsidR="003F1075" w:rsidRPr="006207B4">
        <w:rPr>
          <w:b/>
          <w:i/>
        </w:rPr>
        <w:t>wner</w:t>
      </w:r>
      <w:r w:rsidRPr="006207B4">
        <w:t xml:space="preserve">, </w:t>
      </w:r>
      <w:r w:rsidR="004701B4" w:rsidRPr="006207B4">
        <w:t>of an aid to navigation, lamp or light</w:t>
      </w:r>
      <w:r w:rsidRPr="006207B4">
        <w:t>,</w:t>
      </w:r>
      <w:r w:rsidR="004701B4" w:rsidRPr="006207B4">
        <w:t xml:space="preserve"> </w:t>
      </w:r>
      <w:r w:rsidR="003F1075" w:rsidRPr="006207B4">
        <w:t>includes a State</w:t>
      </w:r>
      <w:r w:rsidR="0007708A" w:rsidRPr="006207B4">
        <w:t xml:space="preserve"> or Territory</w:t>
      </w:r>
      <w:r w:rsidR="00C57965" w:rsidRPr="006207B4">
        <w:t xml:space="preserve"> g</w:t>
      </w:r>
      <w:r w:rsidR="003F1075" w:rsidRPr="006207B4">
        <w:t>overnment</w:t>
      </w:r>
      <w:r w:rsidR="000529C7" w:rsidRPr="006207B4">
        <w:t>,</w:t>
      </w:r>
      <w:r w:rsidR="003F1075" w:rsidRPr="006207B4">
        <w:t xml:space="preserve"> </w:t>
      </w:r>
      <w:r w:rsidR="000529C7" w:rsidRPr="006207B4">
        <w:t>or</w:t>
      </w:r>
      <w:r w:rsidR="003F1075" w:rsidRPr="006207B4">
        <w:t xml:space="preserve"> any </w:t>
      </w:r>
      <w:r w:rsidR="004701B4" w:rsidRPr="006207B4">
        <w:t>agenc</w:t>
      </w:r>
      <w:r w:rsidR="003F1075" w:rsidRPr="006207B4">
        <w:t>y of a State</w:t>
      </w:r>
      <w:r w:rsidR="004701B4" w:rsidRPr="006207B4">
        <w:t xml:space="preserve"> or Territory</w:t>
      </w:r>
      <w:r w:rsidR="000529C7" w:rsidRPr="006207B4">
        <w:t>,</w:t>
      </w:r>
      <w:r w:rsidR="003F1075" w:rsidRPr="006207B4">
        <w:t xml:space="preserve"> </w:t>
      </w:r>
      <w:r w:rsidR="004701B4" w:rsidRPr="006207B4">
        <w:t>that has</w:t>
      </w:r>
      <w:r w:rsidR="003F1075" w:rsidRPr="006207B4">
        <w:t xml:space="preserve"> the control or management of </w:t>
      </w:r>
      <w:r w:rsidR="00103139" w:rsidRPr="006207B4">
        <w:t>the aid</w:t>
      </w:r>
      <w:r w:rsidR="004701B4" w:rsidRPr="006207B4">
        <w:t>,</w:t>
      </w:r>
      <w:r w:rsidR="0007708A" w:rsidRPr="006207B4">
        <w:t xml:space="preserve"> lamp or light.</w:t>
      </w:r>
    </w:p>
    <w:p w:rsidR="003F1075" w:rsidRPr="006207B4" w:rsidRDefault="0007708A" w:rsidP="00BF3DD9">
      <w:pPr>
        <w:pStyle w:val="subsection"/>
      </w:pPr>
      <w:r w:rsidRPr="006207B4">
        <w:tab/>
      </w:r>
      <w:r w:rsidR="003F1075" w:rsidRPr="006207B4">
        <w:t>(</w:t>
      </w:r>
      <w:r w:rsidR="00B12489" w:rsidRPr="006207B4">
        <w:t>6</w:t>
      </w:r>
      <w:r w:rsidR="003F1075" w:rsidRPr="006207B4">
        <w:t>)</w:t>
      </w:r>
      <w:r w:rsidR="003F1075" w:rsidRPr="006207B4">
        <w:tab/>
        <w:t xml:space="preserve">A notice under </w:t>
      </w:r>
      <w:r w:rsidR="006207B4">
        <w:t>subsection (</w:t>
      </w:r>
      <w:r w:rsidR="003F1075" w:rsidRPr="006207B4">
        <w:t xml:space="preserve">1) is not a </w:t>
      </w:r>
      <w:r w:rsidR="0042792E" w:rsidRPr="006207B4">
        <w:t>legislative instrument</w:t>
      </w:r>
      <w:r w:rsidR="003F1075" w:rsidRPr="006207B4">
        <w:t>.</w:t>
      </w:r>
    </w:p>
    <w:p w:rsidR="00835566" w:rsidRPr="006207B4" w:rsidRDefault="00D85F2D" w:rsidP="00BF3DD9">
      <w:pPr>
        <w:pStyle w:val="ActHead5"/>
      </w:pPr>
      <w:bookmarkStart w:id="285" w:name="_Toc393721410"/>
      <w:r w:rsidRPr="006207B4">
        <w:rPr>
          <w:rStyle w:val="CharSectno"/>
        </w:rPr>
        <w:t>192</w:t>
      </w:r>
      <w:r w:rsidR="00835566" w:rsidRPr="006207B4">
        <w:t xml:space="preserve">  Returns of</w:t>
      </w:r>
      <w:r w:rsidR="00DA5814" w:rsidRPr="006207B4">
        <w:t xml:space="preserve"> </w:t>
      </w:r>
      <w:r w:rsidR="00A81B69" w:rsidRPr="006207B4">
        <w:t>aids to navigation</w:t>
      </w:r>
      <w:bookmarkEnd w:id="285"/>
    </w:p>
    <w:p w:rsidR="00835566" w:rsidRPr="006207B4" w:rsidRDefault="00835566" w:rsidP="00BF3DD9">
      <w:pPr>
        <w:pStyle w:val="subsection"/>
      </w:pPr>
      <w:r w:rsidRPr="006207B4">
        <w:tab/>
      </w:r>
      <w:r w:rsidR="006D7F5C" w:rsidRPr="006207B4">
        <w:t>(1)</w:t>
      </w:r>
      <w:r w:rsidRPr="006207B4">
        <w:tab/>
      </w:r>
      <w:r w:rsidR="001315EE" w:rsidRPr="006207B4">
        <w:t>A</w:t>
      </w:r>
      <w:r w:rsidRPr="006207B4">
        <w:t xml:space="preserve"> harbour authority or other local authority </w:t>
      </w:r>
      <w:r w:rsidR="001315EE" w:rsidRPr="006207B4">
        <w:t>that has</w:t>
      </w:r>
      <w:r w:rsidRPr="006207B4">
        <w:t xml:space="preserve"> control of any </w:t>
      </w:r>
      <w:r w:rsidR="00A81B69" w:rsidRPr="006207B4">
        <w:t>aid to navigation</w:t>
      </w:r>
      <w:r w:rsidR="009F20B5" w:rsidRPr="006207B4">
        <w:t xml:space="preserve"> </w:t>
      </w:r>
      <w:r w:rsidR="006D7F5C" w:rsidRPr="006207B4">
        <w:t>must</w:t>
      </w:r>
      <w:r w:rsidRPr="006207B4">
        <w:t xml:space="preserve"> </w:t>
      </w:r>
      <w:r w:rsidR="006D7F5C" w:rsidRPr="006207B4">
        <w:t xml:space="preserve">notify AMSA of the </w:t>
      </w:r>
      <w:r w:rsidRPr="006207B4">
        <w:t>following matters:</w:t>
      </w:r>
    </w:p>
    <w:p w:rsidR="006D7F5C" w:rsidRPr="006207B4" w:rsidRDefault="00FF0678" w:rsidP="00BF3DD9">
      <w:pPr>
        <w:pStyle w:val="paragraph"/>
      </w:pPr>
      <w:r w:rsidRPr="006207B4">
        <w:tab/>
        <w:t>(a</w:t>
      </w:r>
      <w:r w:rsidR="00835566" w:rsidRPr="006207B4">
        <w:t>)</w:t>
      </w:r>
      <w:r w:rsidR="00835566" w:rsidRPr="006207B4">
        <w:tab/>
        <w:t xml:space="preserve">the description and situation of each </w:t>
      </w:r>
      <w:r w:rsidR="00A81B69" w:rsidRPr="006207B4">
        <w:t>aid to navigation</w:t>
      </w:r>
      <w:r w:rsidR="006D7F5C" w:rsidRPr="006207B4">
        <w:t xml:space="preserve"> under its cont</w:t>
      </w:r>
      <w:r w:rsidR="0063446C" w:rsidRPr="006207B4">
        <w:t>rol;</w:t>
      </w:r>
    </w:p>
    <w:p w:rsidR="0063446C" w:rsidRPr="006207B4" w:rsidRDefault="006221F2" w:rsidP="00BF3DD9">
      <w:pPr>
        <w:pStyle w:val="paragraph"/>
      </w:pPr>
      <w:r w:rsidRPr="006207B4">
        <w:tab/>
        <w:t>(b</w:t>
      </w:r>
      <w:r w:rsidR="0063446C" w:rsidRPr="006207B4">
        <w:t>)</w:t>
      </w:r>
      <w:r w:rsidR="0063446C" w:rsidRPr="006207B4">
        <w:tab/>
        <w:t>any change to the characteristics of an aid to navigation that could affect the safety of navigation.</w:t>
      </w:r>
    </w:p>
    <w:p w:rsidR="006D7F5C" w:rsidRPr="006207B4" w:rsidRDefault="006D7F5C" w:rsidP="00BF3DD9">
      <w:pPr>
        <w:pStyle w:val="subsection"/>
      </w:pPr>
      <w:r w:rsidRPr="006207B4">
        <w:tab/>
        <w:t>(2)</w:t>
      </w:r>
      <w:r w:rsidRPr="006207B4">
        <w:tab/>
        <w:t xml:space="preserve">A notification under </w:t>
      </w:r>
      <w:r w:rsidR="006207B4">
        <w:t>subsection (</w:t>
      </w:r>
      <w:r w:rsidRPr="006207B4">
        <w:t xml:space="preserve">1) </w:t>
      </w:r>
      <w:r w:rsidR="00730685" w:rsidRPr="006207B4">
        <w:t xml:space="preserve">in relation to an aid to navigation </w:t>
      </w:r>
      <w:r w:rsidRPr="006207B4">
        <w:t>must be made:</w:t>
      </w:r>
    </w:p>
    <w:p w:rsidR="006D7F5C" w:rsidRPr="006207B4" w:rsidRDefault="00DA5814" w:rsidP="00BF3DD9">
      <w:pPr>
        <w:pStyle w:val="paragraph"/>
      </w:pPr>
      <w:r w:rsidRPr="006207B4">
        <w:tab/>
        <w:t>(a)</w:t>
      </w:r>
      <w:r w:rsidRPr="006207B4">
        <w:tab/>
        <w:t>when the</w:t>
      </w:r>
      <w:r w:rsidR="006D7F5C" w:rsidRPr="006207B4">
        <w:t xml:space="preserve"> </w:t>
      </w:r>
      <w:r w:rsidR="00A81B69" w:rsidRPr="006207B4">
        <w:t>aid to navigation</w:t>
      </w:r>
      <w:r w:rsidR="0063446C" w:rsidRPr="006207B4">
        <w:t xml:space="preserve"> first commences operation;</w:t>
      </w:r>
      <w:r w:rsidR="001F127B" w:rsidRPr="006207B4">
        <w:t xml:space="preserve"> and</w:t>
      </w:r>
    </w:p>
    <w:p w:rsidR="006D7F5C" w:rsidRPr="006207B4" w:rsidRDefault="00DA5814" w:rsidP="00BF3DD9">
      <w:pPr>
        <w:pStyle w:val="paragraph"/>
      </w:pPr>
      <w:r w:rsidRPr="006207B4">
        <w:tab/>
        <w:t>(b)</w:t>
      </w:r>
      <w:r w:rsidRPr="006207B4">
        <w:tab/>
        <w:t xml:space="preserve">when the </w:t>
      </w:r>
      <w:r w:rsidR="00A81B69" w:rsidRPr="006207B4">
        <w:t>aid to navigation</w:t>
      </w:r>
      <w:r w:rsidR="0063446C" w:rsidRPr="006207B4">
        <w:t xml:space="preserve"> is decommissioned;</w:t>
      </w:r>
      <w:r w:rsidR="001F127B" w:rsidRPr="006207B4">
        <w:t xml:space="preserve"> and</w:t>
      </w:r>
    </w:p>
    <w:p w:rsidR="0063446C" w:rsidRPr="006207B4" w:rsidRDefault="00730685" w:rsidP="00BF3DD9">
      <w:pPr>
        <w:pStyle w:val="paragraph"/>
      </w:pPr>
      <w:r w:rsidRPr="006207B4">
        <w:tab/>
        <w:t>(c)</w:t>
      </w:r>
      <w:r w:rsidRPr="006207B4">
        <w:tab/>
        <w:t>when a</w:t>
      </w:r>
      <w:r w:rsidR="0063446C" w:rsidRPr="006207B4">
        <w:t xml:space="preserve"> change referred to in </w:t>
      </w:r>
      <w:r w:rsidR="006207B4">
        <w:t>paragraph (</w:t>
      </w:r>
      <w:r w:rsidR="0063446C" w:rsidRPr="006207B4">
        <w:t>1)(</w:t>
      </w:r>
      <w:r w:rsidR="006221F2" w:rsidRPr="006207B4">
        <w:t>b</w:t>
      </w:r>
      <w:r w:rsidR="0063446C" w:rsidRPr="006207B4">
        <w:t>) occurs.</w:t>
      </w:r>
    </w:p>
    <w:p w:rsidR="0063446C" w:rsidRPr="006207B4" w:rsidRDefault="0063446C" w:rsidP="00BF3DD9">
      <w:pPr>
        <w:pStyle w:val="subsection"/>
      </w:pPr>
      <w:r w:rsidRPr="006207B4">
        <w:tab/>
        <w:t>(3)</w:t>
      </w:r>
      <w:r w:rsidRPr="006207B4">
        <w:tab/>
        <w:t xml:space="preserve">A notification under </w:t>
      </w:r>
      <w:r w:rsidR="006207B4">
        <w:t>subsection (</w:t>
      </w:r>
      <w:r w:rsidRPr="006207B4">
        <w:t xml:space="preserve">1) must be in accordance with </w:t>
      </w:r>
      <w:r w:rsidR="00103139" w:rsidRPr="006207B4">
        <w:t xml:space="preserve">the </w:t>
      </w:r>
      <w:r w:rsidRPr="006207B4">
        <w:t>regulations.</w:t>
      </w:r>
    </w:p>
    <w:p w:rsidR="00F92331" w:rsidRPr="006207B4" w:rsidRDefault="00F92331" w:rsidP="00BF3DD9">
      <w:pPr>
        <w:pStyle w:val="SubsectionHead"/>
      </w:pPr>
      <w:r w:rsidRPr="006207B4">
        <w:t>Strict liability offence</w:t>
      </w:r>
    </w:p>
    <w:p w:rsidR="00F92331" w:rsidRPr="006207B4" w:rsidRDefault="00F92331" w:rsidP="00BF3DD9">
      <w:pPr>
        <w:pStyle w:val="subsection"/>
      </w:pPr>
      <w:r w:rsidRPr="006207B4">
        <w:tab/>
      </w:r>
      <w:r w:rsidR="00730685" w:rsidRPr="006207B4">
        <w:t>(4</w:t>
      </w:r>
      <w:r w:rsidRPr="006207B4">
        <w:t>)</w:t>
      </w:r>
      <w:r w:rsidRPr="006207B4">
        <w:tab/>
        <w:t xml:space="preserve">A person commits an offence of strict liability if the person contravenes </w:t>
      </w:r>
      <w:r w:rsidR="006207B4">
        <w:t>subsection (</w:t>
      </w:r>
      <w:r w:rsidRPr="006207B4">
        <w:t>1).</w:t>
      </w:r>
    </w:p>
    <w:p w:rsidR="00F92331" w:rsidRPr="006207B4" w:rsidRDefault="005B7FC4" w:rsidP="00BF3DD9">
      <w:pPr>
        <w:pStyle w:val="Penalty"/>
      </w:pPr>
      <w:r w:rsidRPr="006207B4">
        <w:t>Penalty:</w:t>
      </w:r>
      <w:r w:rsidRPr="006207B4">
        <w:tab/>
        <w:t>3</w:t>
      </w:r>
      <w:r w:rsidR="00F92331" w:rsidRPr="006207B4">
        <w:t>0 penalty units.</w:t>
      </w:r>
    </w:p>
    <w:p w:rsidR="00F92331" w:rsidRPr="006207B4" w:rsidRDefault="005867E4" w:rsidP="00BF3DD9">
      <w:pPr>
        <w:pStyle w:val="notetext"/>
      </w:pPr>
      <w:r w:rsidRPr="006207B4">
        <w:t>Note</w:t>
      </w:r>
      <w:r w:rsidR="00F92331" w:rsidRPr="006207B4">
        <w:t>:</w:t>
      </w:r>
      <w:r w:rsidR="00F92331" w:rsidRPr="006207B4">
        <w:tab/>
        <w:t>For strict liability, see section</w:t>
      </w:r>
      <w:r w:rsidR="006207B4">
        <w:t> </w:t>
      </w:r>
      <w:r w:rsidR="00F92331" w:rsidRPr="006207B4">
        <w:t xml:space="preserve">6.1 of the </w:t>
      </w:r>
      <w:r w:rsidR="00F92331" w:rsidRPr="006207B4">
        <w:rPr>
          <w:i/>
        </w:rPr>
        <w:t>Criminal Code</w:t>
      </w:r>
      <w:r w:rsidR="00F92331" w:rsidRPr="006207B4">
        <w:t>.</w:t>
      </w:r>
    </w:p>
    <w:p w:rsidR="00BB1A9F" w:rsidRPr="006207B4" w:rsidRDefault="00BB1A9F" w:rsidP="00CE6F45">
      <w:pPr>
        <w:pStyle w:val="ActHead3"/>
        <w:pageBreakBefore/>
      </w:pPr>
      <w:bookmarkStart w:id="286" w:name="_Toc393721411"/>
      <w:r w:rsidRPr="006207B4">
        <w:rPr>
          <w:rStyle w:val="CharDivNo"/>
        </w:rPr>
        <w:lastRenderedPageBreak/>
        <w:t>Division</w:t>
      </w:r>
      <w:r w:rsidR="006207B4">
        <w:rPr>
          <w:rStyle w:val="CharDivNo"/>
        </w:rPr>
        <w:t> </w:t>
      </w:r>
      <w:r w:rsidRPr="006207B4">
        <w:rPr>
          <w:rStyle w:val="CharDivNo"/>
        </w:rPr>
        <w:t>3</w:t>
      </w:r>
      <w:r w:rsidRPr="006207B4">
        <w:t>—</w:t>
      </w:r>
      <w:r w:rsidRPr="006207B4">
        <w:rPr>
          <w:rStyle w:val="CharDivText"/>
        </w:rPr>
        <w:t>Offences and civil penalties relating to</w:t>
      </w:r>
      <w:r w:rsidR="00A81B69" w:rsidRPr="006207B4">
        <w:rPr>
          <w:rStyle w:val="CharDivText"/>
        </w:rPr>
        <w:t xml:space="preserve"> aids to navigation</w:t>
      </w:r>
      <w:bookmarkEnd w:id="286"/>
    </w:p>
    <w:p w:rsidR="00301356" w:rsidRPr="006207B4" w:rsidRDefault="00301356" w:rsidP="00BF3DD9">
      <w:pPr>
        <w:pStyle w:val="ActHead4"/>
      </w:pPr>
      <w:bookmarkStart w:id="287" w:name="_Toc393721412"/>
      <w:r w:rsidRPr="006207B4">
        <w:rPr>
          <w:rStyle w:val="CharSubdNo"/>
        </w:rPr>
        <w:t>Subdivision A</w:t>
      </w:r>
      <w:r w:rsidRPr="006207B4">
        <w:t>—</w:t>
      </w:r>
      <w:r w:rsidRPr="006207B4">
        <w:rPr>
          <w:rStyle w:val="CharSubdText"/>
        </w:rPr>
        <w:t>Failure to comply with notice</w:t>
      </w:r>
      <w:bookmarkEnd w:id="287"/>
    </w:p>
    <w:p w:rsidR="00BB1A9F" w:rsidRPr="006207B4" w:rsidRDefault="00D85F2D" w:rsidP="00BF3DD9">
      <w:pPr>
        <w:pStyle w:val="ActHead5"/>
      </w:pPr>
      <w:bookmarkStart w:id="288" w:name="_Toc393721413"/>
      <w:r w:rsidRPr="006207B4">
        <w:rPr>
          <w:rStyle w:val="CharSectno"/>
        </w:rPr>
        <w:t>193</w:t>
      </w:r>
      <w:r w:rsidR="00BB1A9F" w:rsidRPr="006207B4">
        <w:t xml:space="preserve">  </w:t>
      </w:r>
      <w:r w:rsidR="00C41172" w:rsidRPr="006207B4">
        <w:t>Failure to comply with a notice about</w:t>
      </w:r>
      <w:r w:rsidR="00A81B69" w:rsidRPr="006207B4">
        <w:t xml:space="preserve"> aids to navigation</w:t>
      </w:r>
      <w:bookmarkEnd w:id="288"/>
    </w:p>
    <w:p w:rsidR="00C41172" w:rsidRPr="006207B4" w:rsidRDefault="00C41172" w:rsidP="00BF3DD9">
      <w:pPr>
        <w:pStyle w:val="subsection"/>
      </w:pPr>
      <w:r w:rsidRPr="006207B4">
        <w:tab/>
        <w:t>(1)</w:t>
      </w:r>
      <w:r w:rsidRPr="006207B4">
        <w:tab/>
        <w:t>A person contravenes this subsection if:</w:t>
      </w:r>
    </w:p>
    <w:p w:rsidR="00C41172" w:rsidRPr="006207B4" w:rsidRDefault="00C41172" w:rsidP="00BF3DD9">
      <w:pPr>
        <w:pStyle w:val="paragraph"/>
      </w:pPr>
      <w:r w:rsidRPr="006207B4">
        <w:tab/>
        <w:t>(a)</w:t>
      </w:r>
      <w:r w:rsidRPr="006207B4">
        <w:tab/>
        <w:t>the person is give</w:t>
      </w:r>
      <w:r w:rsidR="0007708A" w:rsidRPr="006207B4">
        <w:t>n a notice under subsection</w:t>
      </w:r>
      <w:r w:rsidR="006207B4">
        <w:t> </w:t>
      </w:r>
      <w:r w:rsidR="00D85F2D" w:rsidRPr="006207B4">
        <w:t>191</w:t>
      </w:r>
      <w:r w:rsidRPr="006207B4">
        <w:t>(1); and</w:t>
      </w:r>
    </w:p>
    <w:p w:rsidR="00C41172" w:rsidRPr="006207B4" w:rsidRDefault="00C41172" w:rsidP="00BF3DD9">
      <w:pPr>
        <w:pStyle w:val="paragraph"/>
      </w:pPr>
      <w:r w:rsidRPr="006207B4">
        <w:tab/>
        <w:t>(b)</w:t>
      </w:r>
      <w:r w:rsidRPr="006207B4">
        <w:tab/>
        <w:t>the</w:t>
      </w:r>
      <w:r w:rsidR="00730685" w:rsidRPr="006207B4">
        <w:t xml:space="preserve"> person fails to comply with the notice</w:t>
      </w:r>
      <w:r w:rsidRPr="006207B4">
        <w:t>.</w:t>
      </w:r>
    </w:p>
    <w:p w:rsidR="00C41172" w:rsidRPr="006207B4" w:rsidRDefault="00C41172" w:rsidP="00BF3DD9">
      <w:pPr>
        <w:pStyle w:val="subsection"/>
      </w:pPr>
      <w:r w:rsidRPr="006207B4">
        <w:tab/>
        <w:t>(2)</w:t>
      </w:r>
      <w:r w:rsidRPr="006207B4">
        <w:tab/>
      </w:r>
      <w:r w:rsidR="006207B4">
        <w:t>Subsection (</w:t>
      </w:r>
      <w:r w:rsidRPr="006207B4">
        <w:t>1) does not apply if the person ha</w:t>
      </w:r>
      <w:r w:rsidR="00067FCB" w:rsidRPr="006207B4">
        <w:t>s</w:t>
      </w:r>
      <w:r w:rsidRPr="006207B4">
        <w:t xml:space="preserve"> a reasonable excuse.</w:t>
      </w:r>
    </w:p>
    <w:p w:rsidR="00C05B16" w:rsidRPr="006207B4" w:rsidRDefault="00C05B16" w:rsidP="00BF3DD9">
      <w:pPr>
        <w:pStyle w:val="SubsectionHead"/>
      </w:pPr>
      <w:r w:rsidRPr="006207B4">
        <w:t>Strict liability offence</w:t>
      </w:r>
    </w:p>
    <w:p w:rsidR="00C41172" w:rsidRPr="006207B4" w:rsidRDefault="00C41172" w:rsidP="00BF3DD9">
      <w:pPr>
        <w:pStyle w:val="subsection"/>
      </w:pPr>
      <w:r w:rsidRPr="006207B4">
        <w:tab/>
        <w:t>(3)</w:t>
      </w:r>
      <w:r w:rsidRPr="006207B4">
        <w:tab/>
        <w:t xml:space="preserve">A person commits an offence of strict liability if the person contravenes </w:t>
      </w:r>
      <w:r w:rsidR="006207B4">
        <w:t>subsection (</w:t>
      </w:r>
      <w:r w:rsidRPr="006207B4">
        <w:t>1).</w:t>
      </w:r>
    </w:p>
    <w:p w:rsidR="00C41172" w:rsidRPr="006207B4" w:rsidRDefault="00C41172" w:rsidP="00BF3DD9">
      <w:pPr>
        <w:pStyle w:val="Penalty"/>
      </w:pPr>
      <w:r w:rsidRPr="006207B4">
        <w:t>Penalty:</w:t>
      </w:r>
      <w:r w:rsidRPr="006207B4">
        <w:tab/>
        <w:t>60 penalty units.</w:t>
      </w:r>
    </w:p>
    <w:p w:rsidR="00C41172" w:rsidRPr="006207B4" w:rsidRDefault="00740728" w:rsidP="00BF3DD9">
      <w:pPr>
        <w:pStyle w:val="notetext"/>
      </w:pPr>
      <w:r w:rsidRPr="006207B4">
        <w:t>Note</w:t>
      </w:r>
      <w:r w:rsidR="004F1166" w:rsidRPr="006207B4">
        <w:t xml:space="preserve"> 1</w:t>
      </w:r>
      <w:r w:rsidR="00C41172" w:rsidRPr="006207B4">
        <w:t>:</w:t>
      </w:r>
      <w:r w:rsidR="00C41172" w:rsidRPr="006207B4">
        <w:tab/>
        <w:t>For strict liability, see section</w:t>
      </w:r>
      <w:r w:rsidR="006207B4">
        <w:t> </w:t>
      </w:r>
      <w:r w:rsidR="00C41172" w:rsidRPr="006207B4">
        <w:t xml:space="preserve">6.1 of the </w:t>
      </w:r>
      <w:r w:rsidR="00C41172" w:rsidRPr="006207B4">
        <w:rPr>
          <w:i/>
        </w:rPr>
        <w:t>Criminal Code</w:t>
      </w:r>
      <w:r w:rsidR="00C41172" w:rsidRPr="006207B4">
        <w:t>.</w:t>
      </w:r>
    </w:p>
    <w:p w:rsidR="004F1166" w:rsidRPr="006207B4" w:rsidRDefault="004F1166" w:rsidP="00BF3DD9">
      <w:pPr>
        <w:pStyle w:val="notetext"/>
      </w:pPr>
      <w:r w:rsidRPr="006207B4">
        <w:t>Note 2:</w:t>
      </w:r>
      <w:r w:rsidRPr="006207B4">
        <w:tab/>
        <w:t xml:space="preserve">The defendant bears an evidential burden in relation to the matter in </w:t>
      </w:r>
      <w:r w:rsidR="006207B4">
        <w:t>subsection (</w:t>
      </w:r>
      <w:r w:rsidRPr="006207B4">
        <w:t>2)</w:t>
      </w:r>
      <w:r w:rsidR="00E70198" w:rsidRPr="006207B4">
        <w:t xml:space="preserve"> (s</w:t>
      </w:r>
      <w:r w:rsidR="006221F2" w:rsidRPr="006207B4">
        <w:t>ee s</w:t>
      </w:r>
      <w:r w:rsidR="00E70198" w:rsidRPr="006207B4">
        <w:t>ubs</w:t>
      </w:r>
      <w:r w:rsidR="006221F2" w:rsidRPr="006207B4">
        <w:t>ection</w:t>
      </w:r>
      <w:r w:rsidR="006207B4">
        <w:t> </w:t>
      </w:r>
      <w:r w:rsidR="006221F2" w:rsidRPr="006207B4">
        <w:t>13.3</w:t>
      </w:r>
      <w:r w:rsidR="00D653E2" w:rsidRPr="006207B4">
        <w:t>(3)</w:t>
      </w:r>
      <w:r w:rsidR="006221F2" w:rsidRPr="006207B4">
        <w:t xml:space="preserve"> </w:t>
      </w:r>
      <w:r w:rsidRPr="006207B4">
        <w:t xml:space="preserve">of the </w:t>
      </w:r>
      <w:r w:rsidRPr="006207B4">
        <w:rPr>
          <w:i/>
        </w:rPr>
        <w:t>Criminal Code</w:t>
      </w:r>
      <w:r w:rsidR="00E70198" w:rsidRPr="006207B4">
        <w:t>)</w:t>
      </w:r>
      <w:r w:rsidRPr="006207B4">
        <w:t>.</w:t>
      </w:r>
    </w:p>
    <w:p w:rsidR="00C05B16" w:rsidRPr="006207B4" w:rsidRDefault="00224AD8" w:rsidP="00BF3DD9">
      <w:pPr>
        <w:pStyle w:val="SubsectionHead"/>
      </w:pPr>
      <w:r w:rsidRPr="006207B4">
        <w:t>Civil penalty</w:t>
      </w:r>
    </w:p>
    <w:p w:rsidR="00C41172" w:rsidRPr="006207B4" w:rsidRDefault="00730685" w:rsidP="00BF3DD9">
      <w:pPr>
        <w:pStyle w:val="subsection"/>
      </w:pPr>
      <w:r w:rsidRPr="006207B4">
        <w:tab/>
        <w:t>(4</w:t>
      </w:r>
      <w:r w:rsidR="00C41172" w:rsidRPr="006207B4">
        <w:t>)</w:t>
      </w:r>
      <w:r w:rsidR="00C41172" w:rsidRPr="006207B4">
        <w:tab/>
        <w:t xml:space="preserve">A person is liable to a civil penalty if the person contravenes </w:t>
      </w:r>
      <w:r w:rsidR="006207B4">
        <w:t>subsection (</w:t>
      </w:r>
      <w:r w:rsidR="00C41172" w:rsidRPr="006207B4">
        <w:t>1).</w:t>
      </w:r>
    </w:p>
    <w:p w:rsidR="00C41172" w:rsidRPr="006207B4" w:rsidRDefault="00C41172" w:rsidP="00BF3DD9">
      <w:pPr>
        <w:pStyle w:val="Penalty"/>
      </w:pPr>
      <w:r w:rsidRPr="006207B4">
        <w:t>Civil penalty:</w:t>
      </w:r>
      <w:r w:rsidRPr="006207B4">
        <w:tab/>
        <w:t>600 penalty units.</w:t>
      </w:r>
    </w:p>
    <w:p w:rsidR="00C41172" w:rsidRPr="006207B4" w:rsidRDefault="00730685" w:rsidP="00BF3DD9">
      <w:pPr>
        <w:pStyle w:val="subsection"/>
      </w:pPr>
      <w:r w:rsidRPr="006207B4">
        <w:tab/>
        <w:t>(5</w:t>
      </w:r>
      <w:r w:rsidR="00C41172" w:rsidRPr="006207B4">
        <w:t>)</w:t>
      </w:r>
      <w:r w:rsidR="00C41172" w:rsidRPr="006207B4">
        <w:tab/>
        <w:t xml:space="preserve">A person who wishes to rely on </w:t>
      </w:r>
      <w:r w:rsidR="006207B4">
        <w:t>subsection (</w:t>
      </w:r>
      <w:r w:rsidR="00C41172" w:rsidRPr="006207B4">
        <w:t>2) in proceedings for a civil penalty order bears an evidential burden in relation to the matter in that subsection.</w:t>
      </w:r>
    </w:p>
    <w:p w:rsidR="00301356" w:rsidRPr="006207B4" w:rsidRDefault="00301356" w:rsidP="00BF3DD9">
      <w:pPr>
        <w:pStyle w:val="ActHead4"/>
      </w:pPr>
      <w:bookmarkStart w:id="289" w:name="_Toc393721414"/>
      <w:r w:rsidRPr="006207B4">
        <w:rPr>
          <w:rStyle w:val="CharSubdNo"/>
        </w:rPr>
        <w:lastRenderedPageBreak/>
        <w:t>Subdivision B</w:t>
      </w:r>
      <w:r w:rsidRPr="006207B4">
        <w:t>—</w:t>
      </w:r>
      <w:r w:rsidRPr="006207B4">
        <w:rPr>
          <w:rStyle w:val="CharSubdText"/>
        </w:rPr>
        <w:t>Destruction etc. of aids to navigation</w:t>
      </w:r>
      <w:bookmarkEnd w:id="289"/>
    </w:p>
    <w:p w:rsidR="006D7F5C" w:rsidRPr="006207B4" w:rsidRDefault="00D85F2D" w:rsidP="00BF3DD9">
      <w:pPr>
        <w:pStyle w:val="ActHead5"/>
      </w:pPr>
      <w:bookmarkStart w:id="290" w:name="_Toc393721415"/>
      <w:r w:rsidRPr="006207B4">
        <w:rPr>
          <w:rStyle w:val="CharSectno"/>
        </w:rPr>
        <w:t>194</w:t>
      </w:r>
      <w:r w:rsidR="006D7F5C" w:rsidRPr="006207B4">
        <w:t xml:space="preserve">  </w:t>
      </w:r>
      <w:r w:rsidR="00A77D71" w:rsidRPr="006207B4">
        <w:t>Intentionally d</w:t>
      </w:r>
      <w:r w:rsidR="006D7F5C" w:rsidRPr="006207B4">
        <w:t>estroying</w:t>
      </w:r>
      <w:r w:rsidR="002B45B8" w:rsidRPr="006207B4">
        <w:t>, fouling</w:t>
      </w:r>
      <w:r w:rsidR="006D7F5C" w:rsidRPr="006207B4">
        <w:t xml:space="preserve"> or damaging</w:t>
      </w:r>
      <w:r w:rsidR="00A81B69" w:rsidRPr="006207B4">
        <w:t xml:space="preserve"> aids to navigation</w:t>
      </w:r>
      <w:bookmarkEnd w:id="290"/>
    </w:p>
    <w:p w:rsidR="006D7F5C" w:rsidRPr="006207B4" w:rsidRDefault="006D7F5C" w:rsidP="00BF3DD9">
      <w:pPr>
        <w:pStyle w:val="subsection"/>
      </w:pPr>
      <w:r w:rsidRPr="006207B4">
        <w:tab/>
        <w:t>(1)</w:t>
      </w:r>
      <w:r w:rsidRPr="006207B4">
        <w:tab/>
        <w:t xml:space="preserve">A person </w:t>
      </w:r>
      <w:r w:rsidR="005F075E" w:rsidRPr="006207B4">
        <w:t xml:space="preserve">contravenes this subsection </w:t>
      </w:r>
      <w:r w:rsidRPr="006207B4">
        <w:t>if:</w:t>
      </w:r>
    </w:p>
    <w:p w:rsidR="00AD3E7F" w:rsidRPr="006207B4" w:rsidRDefault="002B45B8" w:rsidP="00BF3DD9">
      <w:pPr>
        <w:pStyle w:val="paragraph"/>
      </w:pPr>
      <w:r w:rsidRPr="006207B4">
        <w:tab/>
        <w:t>(a)</w:t>
      </w:r>
      <w:r w:rsidRPr="006207B4">
        <w:tab/>
        <w:t xml:space="preserve">the person </w:t>
      </w:r>
      <w:r w:rsidR="00AD3E7F" w:rsidRPr="006207B4">
        <w:t>does an act or omits to do an act;</w:t>
      </w:r>
      <w:r w:rsidR="001F127B" w:rsidRPr="006207B4">
        <w:t xml:space="preserve"> and</w:t>
      </w:r>
    </w:p>
    <w:p w:rsidR="00CC5BA9" w:rsidRPr="006207B4" w:rsidRDefault="00AD3E7F" w:rsidP="00BF3DD9">
      <w:pPr>
        <w:pStyle w:val="paragraph"/>
      </w:pPr>
      <w:r w:rsidRPr="006207B4">
        <w:tab/>
        <w:t>(b)</w:t>
      </w:r>
      <w:r w:rsidRPr="006207B4">
        <w:tab/>
        <w:t>the act or omission</w:t>
      </w:r>
      <w:r w:rsidR="00A77D71" w:rsidRPr="006207B4">
        <w:t xml:space="preserve"> results in</w:t>
      </w:r>
      <w:r w:rsidR="00CC5BA9" w:rsidRPr="006207B4">
        <w:t>:</w:t>
      </w:r>
    </w:p>
    <w:p w:rsidR="00CC5BA9" w:rsidRPr="006207B4" w:rsidRDefault="00CC5BA9" w:rsidP="00BF3DD9">
      <w:pPr>
        <w:pStyle w:val="paragraphsub"/>
      </w:pPr>
      <w:r w:rsidRPr="006207B4">
        <w:tab/>
        <w:t>(i)</w:t>
      </w:r>
      <w:r w:rsidRPr="006207B4">
        <w:tab/>
      </w:r>
      <w:r w:rsidR="00A77D71" w:rsidRPr="006207B4">
        <w:t>the</w:t>
      </w:r>
      <w:r w:rsidR="0063446C" w:rsidRPr="006207B4">
        <w:t xml:space="preserve"> destruction or fouling of</w:t>
      </w:r>
      <w:r w:rsidRPr="006207B4">
        <w:t xml:space="preserve"> an AMSA aid to navigation; or</w:t>
      </w:r>
    </w:p>
    <w:p w:rsidR="006D7F5C" w:rsidRPr="006207B4" w:rsidRDefault="00CC5BA9" w:rsidP="00BF3DD9">
      <w:pPr>
        <w:pStyle w:val="paragraphsub"/>
      </w:pPr>
      <w:r w:rsidRPr="006207B4">
        <w:tab/>
        <w:t>(ii)</w:t>
      </w:r>
      <w:r w:rsidRPr="006207B4">
        <w:tab/>
      </w:r>
      <w:r w:rsidR="006D7F5C" w:rsidRPr="006207B4">
        <w:t>damage to</w:t>
      </w:r>
      <w:r w:rsidRPr="006207B4">
        <w:t>, or reduction in or limitation of</w:t>
      </w:r>
      <w:r w:rsidR="0063446C" w:rsidRPr="006207B4">
        <w:t xml:space="preserve"> the effectiveness of</w:t>
      </w:r>
      <w:r w:rsidR="00DD1688" w:rsidRPr="006207B4">
        <w:t>,</w:t>
      </w:r>
      <w:r w:rsidR="0063446C" w:rsidRPr="006207B4">
        <w:t xml:space="preserve"> an </w:t>
      </w:r>
      <w:r w:rsidR="00AD3E7F" w:rsidRPr="006207B4">
        <w:t xml:space="preserve">AMSA </w:t>
      </w:r>
      <w:r w:rsidR="0063446C" w:rsidRPr="006207B4">
        <w:t xml:space="preserve">aid to navigation; </w:t>
      </w:r>
      <w:r w:rsidR="00716594" w:rsidRPr="006207B4">
        <w:t>and</w:t>
      </w:r>
    </w:p>
    <w:p w:rsidR="006D7F5C" w:rsidRPr="006207B4" w:rsidRDefault="006D7F5C" w:rsidP="00BF3DD9">
      <w:pPr>
        <w:pStyle w:val="paragraph"/>
      </w:pPr>
      <w:r w:rsidRPr="006207B4">
        <w:tab/>
      </w:r>
      <w:r w:rsidR="00A77D71" w:rsidRPr="006207B4">
        <w:t>(c)</w:t>
      </w:r>
      <w:r w:rsidR="00A77D71" w:rsidRPr="006207B4">
        <w:tab/>
        <w:t xml:space="preserve">the person intends that the </w:t>
      </w:r>
      <w:r w:rsidR="00965902" w:rsidRPr="006207B4">
        <w:t>act or omission</w:t>
      </w:r>
      <w:r w:rsidR="00A77D71" w:rsidRPr="006207B4">
        <w:t xml:space="preserve"> will have that result</w:t>
      </w:r>
      <w:r w:rsidR="00AD3E7F" w:rsidRPr="006207B4">
        <w:t>.</w:t>
      </w:r>
    </w:p>
    <w:p w:rsidR="002B45B8" w:rsidRPr="006207B4" w:rsidRDefault="002B45B8" w:rsidP="00BF3DD9">
      <w:pPr>
        <w:pStyle w:val="subsection"/>
      </w:pPr>
      <w:r w:rsidRPr="006207B4">
        <w:tab/>
        <w:t>(2)</w:t>
      </w:r>
      <w:r w:rsidRPr="006207B4">
        <w:tab/>
      </w:r>
      <w:r w:rsidR="006207B4">
        <w:t>Subsection (</w:t>
      </w:r>
      <w:r w:rsidRPr="006207B4">
        <w:t>1) does not apply if:</w:t>
      </w:r>
    </w:p>
    <w:p w:rsidR="002B45B8" w:rsidRPr="006207B4" w:rsidRDefault="002B45B8" w:rsidP="00BF3DD9">
      <w:pPr>
        <w:pStyle w:val="paragraph"/>
      </w:pPr>
      <w:r w:rsidRPr="006207B4">
        <w:tab/>
        <w:t>(a)</w:t>
      </w:r>
      <w:r w:rsidRPr="006207B4">
        <w:tab/>
        <w:t xml:space="preserve">the </w:t>
      </w:r>
      <w:r w:rsidR="00965902" w:rsidRPr="006207B4">
        <w:t xml:space="preserve">act or omission </w:t>
      </w:r>
      <w:r w:rsidRPr="006207B4">
        <w:t>was necessary to save a life or a vessel, or to prevent pollution; and</w:t>
      </w:r>
    </w:p>
    <w:p w:rsidR="002B45B8" w:rsidRPr="006207B4" w:rsidRDefault="002B45B8" w:rsidP="00BF3DD9">
      <w:pPr>
        <w:pStyle w:val="paragraph"/>
      </w:pPr>
      <w:r w:rsidRPr="006207B4">
        <w:tab/>
        <w:t>(b)</w:t>
      </w:r>
      <w:r w:rsidRPr="006207B4">
        <w:tab/>
        <w:t xml:space="preserve">the person took all reasonable steps to avoid </w:t>
      </w:r>
      <w:r w:rsidR="00655EB2" w:rsidRPr="006207B4">
        <w:t xml:space="preserve">the destruction, fouling, damage, </w:t>
      </w:r>
      <w:r w:rsidR="00FE049F" w:rsidRPr="006207B4">
        <w:t>reduction or limitation</w:t>
      </w:r>
      <w:r w:rsidR="00655EB2" w:rsidRPr="006207B4">
        <w:t>.</w:t>
      </w:r>
    </w:p>
    <w:p w:rsidR="005F075E" w:rsidRPr="006207B4" w:rsidRDefault="005F075E" w:rsidP="00BF3DD9">
      <w:pPr>
        <w:pStyle w:val="SubsectionHead"/>
      </w:pPr>
      <w:r w:rsidRPr="006207B4">
        <w:t>Fault</w:t>
      </w:r>
      <w:r w:rsidR="006207B4">
        <w:noBreakHyphen/>
      </w:r>
      <w:r w:rsidRPr="006207B4">
        <w:t>based offence</w:t>
      </w:r>
    </w:p>
    <w:p w:rsidR="009006E1" w:rsidRPr="006207B4" w:rsidRDefault="005F075E" w:rsidP="00BF3DD9">
      <w:pPr>
        <w:pStyle w:val="subsection"/>
      </w:pPr>
      <w:r w:rsidRPr="006207B4">
        <w:tab/>
        <w:t>(</w:t>
      </w:r>
      <w:r w:rsidR="002B45B8" w:rsidRPr="006207B4">
        <w:t>3</w:t>
      </w:r>
      <w:r w:rsidRPr="006207B4">
        <w:t>)</w:t>
      </w:r>
      <w:r w:rsidRPr="006207B4">
        <w:tab/>
        <w:t xml:space="preserve">A person commits an offence if the person contravenes </w:t>
      </w:r>
      <w:r w:rsidR="006207B4">
        <w:t>subsection (</w:t>
      </w:r>
      <w:r w:rsidRPr="006207B4">
        <w:t>1).</w:t>
      </w:r>
    </w:p>
    <w:p w:rsidR="005F075E" w:rsidRPr="006207B4" w:rsidRDefault="005F075E" w:rsidP="00BF3DD9">
      <w:pPr>
        <w:pStyle w:val="Penalty"/>
      </w:pPr>
      <w:r w:rsidRPr="006207B4">
        <w:t>Penalty:</w:t>
      </w:r>
      <w:r w:rsidRPr="006207B4">
        <w:tab/>
        <w:t>Imprisonment for 10 years or 600 penalty units, or both.</w:t>
      </w:r>
    </w:p>
    <w:p w:rsidR="004F1166" w:rsidRPr="006207B4" w:rsidRDefault="004F1166" w:rsidP="00BF3DD9">
      <w:pPr>
        <w:pStyle w:val="notetext"/>
      </w:pPr>
      <w:r w:rsidRPr="006207B4">
        <w:t>Note:</w:t>
      </w:r>
      <w:r w:rsidRPr="006207B4">
        <w:tab/>
        <w:t xml:space="preserve">A defendant bears an evidential burden in relation to the matter in </w:t>
      </w:r>
      <w:r w:rsidR="006207B4">
        <w:t>subsection (</w:t>
      </w:r>
      <w:r w:rsidR="00F94C8B" w:rsidRPr="006207B4">
        <w:t>2) (see</w:t>
      </w:r>
      <w:r w:rsidR="00E70198" w:rsidRPr="006207B4">
        <w:t xml:space="preserve"> subsection</w:t>
      </w:r>
      <w:r w:rsidR="006207B4">
        <w:t> </w:t>
      </w:r>
      <w:r w:rsidR="00E70198" w:rsidRPr="006207B4">
        <w:t>13.3(3)</w:t>
      </w:r>
      <w:r w:rsidRPr="006207B4">
        <w:t xml:space="preserve"> of the </w:t>
      </w:r>
      <w:r w:rsidRPr="006207B4">
        <w:rPr>
          <w:i/>
        </w:rPr>
        <w:t>Criminal Code</w:t>
      </w:r>
      <w:r w:rsidRPr="006207B4">
        <w:t>).</w:t>
      </w:r>
    </w:p>
    <w:p w:rsidR="005F075E" w:rsidRPr="006207B4" w:rsidRDefault="00224AD8" w:rsidP="00BF3DD9">
      <w:pPr>
        <w:pStyle w:val="SubsectionHead"/>
      </w:pPr>
      <w:r w:rsidRPr="006207B4">
        <w:t>Civil penalty</w:t>
      </w:r>
    </w:p>
    <w:p w:rsidR="005F075E" w:rsidRPr="006207B4" w:rsidRDefault="002B45B8" w:rsidP="00BF3DD9">
      <w:pPr>
        <w:pStyle w:val="subsection"/>
      </w:pPr>
      <w:r w:rsidRPr="006207B4">
        <w:tab/>
        <w:t>(</w:t>
      </w:r>
      <w:r w:rsidR="00B40BFE" w:rsidRPr="006207B4">
        <w:t>4</w:t>
      </w:r>
      <w:r w:rsidR="005F075E" w:rsidRPr="006207B4">
        <w:t>)</w:t>
      </w:r>
      <w:r w:rsidR="005F075E" w:rsidRPr="006207B4">
        <w:tab/>
        <w:t xml:space="preserve">A person is liable to a civil penalty if the person contravenes </w:t>
      </w:r>
      <w:r w:rsidR="006207B4">
        <w:t>subsection (</w:t>
      </w:r>
      <w:r w:rsidR="005F075E" w:rsidRPr="006207B4">
        <w:t>1).</w:t>
      </w:r>
    </w:p>
    <w:p w:rsidR="005F075E" w:rsidRPr="006207B4" w:rsidRDefault="005F075E" w:rsidP="00BF3DD9">
      <w:pPr>
        <w:pStyle w:val="Penalty"/>
      </w:pPr>
      <w:r w:rsidRPr="006207B4">
        <w:t>Civil penalty:</w:t>
      </w:r>
      <w:r w:rsidRPr="006207B4">
        <w:tab/>
        <w:t>6,000 penalty units</w:t>
      </w:r>
      <w:r w:rsidR="002B45B8" w:rsidRPr="006207B4">
        <w:t>.</w:t>
      </w:r>
    </w:p>
    <w:p w:rsidR="00A77D71" w:rsidRPr="006207B4" w:rsidRDefault="002B45B8" w:rsidP="00BF3DD9">
      <w:pPr>
        <w:pStyle w:val="subsection"/>
      </w:pPr>
      <w:r w:rsidRPr="006207B4">
        <w:tab/>
        <w:t>(</w:t>
      </w:r>
      <w:r w:rsidR="00B40BFE" w:rsidRPr="006207B4">
        <w:t>5</w:t>
      </w:r>
      <w:r w:rsidRPr="006207B4">
        <w:t>)</w:t>
      </w:r>
      <w:r w:rsidRPr="006207B4">
        <w:tab/>
        <w:t xml:space="preserve">A person who wishes to rely on </w:t>
      </w:r>
      <w:r w:rsidR="006207B4">
        <w:t>subsection (</w:t>
      </w:r>
      <w:r w:rsidRPr="006207B4">
        <w:t>2) in proceedings for a civil penalty order bears an evidential burden in relation to the matter</w:t>
      </w:r>
      <w:r w:rsidR="00A3358F" w:rsidRPr="006207B4">
        <w:t>s</w:t>
      </w:r>
      <w:r w:rsidRPr="006207B4">
        <w:t xml:space="preserve"> in that subsection.</w:t>
      </w:r>
    </w:p>
    <w:p w:rsidR="00A77D71" w:rsidRPr="006207B4" w:rsidRDefault="00D85F2D" w:rsidP="00BF3DD9">
      <w:pPr>
        <w:pStyle w:val="ActHead5"/>
      </w:pPr>
      <w:bookmarkStart w:id="291" w:name="_Toc393721416"/>
      <w:r w:rsidRPr="006207B4">
        <w:rPr>
          <w:rStyle w:val="CharSectno"/>
        </w:rPr>
        <w:lastRenderedPageBreak/>
        <w:t>195</w:t>
      </w:r>
      <w:r w:rsidR="00A77D71" w:rsidRPr="006207B4">
        <w:t xml:space="preserve">  Recklessly destroying, fouling or damaging</w:t>
      </w:r>
      <w:r w:rsidR="00A81B69" w:rsidRPr="006207B4">
        <w:t xml:space="preserve"> aids to navigation</w:t>
      </w:r>
      <w:bookmarkEnd w:id="291"/>
    </w:p>
    <w:p w:rsidR="00A77D71" w:rsidRPr="006207B4" w:rsidRDefault="00A77D71" w:rsidP="00BF3DD9">
      <w:pPr>
        <w:pStyle w:val="subsection"/>
      </w:pPr>
      <w:r w:rsidRPr="006207B4">
        <w:tab/>
        <w:t>(1)</w:t>
      </w:r>
      <w:r w:rsidRPr="006207B4">
        <w:tab/>
        <w:t>A person contravenes this subsection if:</w:t>
      </w:r>
    </w:p>
    <w:p w:rsidR="00A77D71" w:rsidRPr="006207B4" w:rsidRDefault="00A77D71" w:rsidP="00BF3DD9">
      <w:pPr>
        <w:pStyle w:val="paragraph"/>
      </w:pPr>
      <w:r w:rsidRPr="006207B4">
        <w:tab/>
      </w:r>
      <w:r w:rsidR="00622F8B" w:rsidRPr="006207B4">
        <w:t>(a)</w:t>
      </w:r>
      <w:r w:rsidR="00622F8B" w:rsidRPr="006207B4">
        <w:tab/>
        <w:t>the person does an act or omits to do an act;</w:t>
      </w:r>
      <w:r w:rsidR="001F127B" w:rsidRPr="006207B4">
        <w:t xml:space="preserve"> and</w:t>
      </w:r>
    </w:p>
    <w:p w:rsidR="00DD1688" w:rsidRPr="006207B4" w:rsidRDefault="00DD1688" w:rsidP="00BF3DD9">
      <w:pPr>
        <w:pStyle w:val="paragraph"/>
      </w:pPr>
      <w:r w:rsidRPr="006207B4">
        <w:tab/>
        <w:t>(b)</w:t>
      </w:r>
      <w:r w:rsidRPr="006207B4">
        <w:tab/>
        <w:t>the act or omission results in:</w:t>
      </w:r>
    </w:p>
    <w:p w:rsidR="00DD1688" w:rsidRPr="006207B4" w:rsidRDefault="00622F8B" w:rsidP="00BF3DD9">
      <w:pPr>
        <w:pStyle w:val="paragraphsub"/>
      </w:pPr>
      <w:r w:rsidRPr="006207B4">
        <w:tab/>
      </w:r>
      <w:r w:rsidR="00DD1688" w:rsidRPr="006207B4">
        <w:t>(i)</w:t>
      </w:r>
      <w:r w:rsidR="00DD1688" w:rsidRPr="006207B4">
        <w:tab/>
        <w:t>the destruction or fouling of an AMSA aid to navigation; or</w:t>
      </w:r>
    </w:p>
    <w:p w:rsidR="00A77D71" w:rsidRPr="006207B4" w:rsidRDefault="00DD1688" w:rsidP="00BF3DD9">
      <w:pPr>
        <w:pStyle w:val="paragraphsub"/>
      </w:pPr>
      <w:r w:rsidRPr="006207B4">
        <w:tab/>
        <w:t>(ii)</w:t>
      </w:r>
      <w:r w:rsidRPr="006207B4">
        <w:tab/>
        <w:t>damage to, or reduction in or limitation of the effectiveness of, an AMSA aid to navigation; and</w:t>
      </w:r>
    </w:p>
    <w:p w:rsidR="00A77D71" w:rsidRPr="006207B4" w:rsidRDefault="00A77D71" w:rsidP="00BF3DD9">
      <w:pPr>
        <w:pStyle w:val="paragraph"/>
      </w:pPr>
      <w:r w:rsidRPr="006207B4">
        <w:tab/>
        <w:t>(c)</w:t>
      </w:r>
      <w:r w:rsidRPr="006207B4">
        <w:tab/>
        <w:t xml:space="preserve">the person </w:t>
      </w:r>
      <w:r w:rsidR="00622F8B" w:rsidRPr="006207B4">
        <w:t>is reckless as to whether the act or omission will have that result.</w:t>
      </w:r>
    </w:p>
    <w:p w:rsidR="00A77D71" w:rsidRPr="006207B4" w:rsidRDefault="00A77D71" w:rsidP="00BF3DD9">
      <w:pPr>
        <w:pStyle w:val="subsection"/>
      </w:pPr>
      <w:r w:rsidRPr="006207B4">
        <w:tab/>
        <w:t>(2)</w:t>
      </w:r>
      <w:r w:rsidRPr="006207B4">
        <w:tab/>
      </w:r>
      <w:r w:rsidR="006207B4">
        <w:t>Subsection (</w:t>
      </w:r>
      <w:r w:rsidRPr="006207B4">
        <w:t>1) does not apply if:</w:t>
      </w:r>
    </w:p>
    <w:p w:rsidR="00A77D71" w:rsidRPr="006207B4" w:rsidRDefault="00A77D71" w:rsidP="00BF3DD9">
      <w:pPr>
        <w:pStyle w:val="paragraph"/>
      </w:pPr>
      <w:r w:rsidRPr="006207B4">
        <w:tab/>
        <w:t>(a)</w:t>
      </w:r>
      <w:r w:rsidRPr="006207B4">
        <w:tab/>
        <w:t xml:space="preserve">the </w:t>
      </w:r>
      <w:r w:rsidR="00622F8B" w:rsidRPr="006207B4">
        <w:t>act or omission</w:t>
      </w:r>
      <w:r w:rsidRPr="006207B4">
        <w:t xml:space="preserve"> was necessary to save a life or a vessel, or to prevent pollution; and</w:t>
      </w:r>
    </w:p>
    <w:p w:rsidR="00A77D71" w:rsidRPr="006207B4" w:rsidRDefault="00A77D71" w:rsidP="00BF3DD9">
      <w:pPr>
        <w:pStyle w:val="paragraph"/>
      </w:pPr>
      <w:r w:rsidRPr="006207B4">
        <w:tab/>
      </w:r>
      <w:r w:rsidR="00655EB2" w:rsidRPr="006207B4">
        <w:t>(b)</w:t>
      </w:r>
      <w:r w:rsidR="00655EB2" w:rsidRPr="006207B4">
        <w:tab/>
        <w:t>the person took all reasonable steps to avoid the destruction, fouling, damage,</w:t>
      </w:r>
      <w:r w:rsidR="00067FCB" w:rsidRPr="006207B4">
        <w:t xml:space="preserve"> reduction </w:t>
      </w:r>
      <w:r w:rsidR="00655EB2" w:rsidRPr="006207B4">
        <w:t>or</w:t>
      </w:r>
      <w:r w:rsidR="00067FCB" w:rsidRPr="006207B4">
        <w:t xml:space="preserve"> limitation</w:t>
      </w:r>
      <w:r w:rsidRPr="006207B4">
        <w:t>.</w:t>
      </w:r>
    </w:p>
    <w:p w:rsidR="00A77D71" w:rsidRPr="006207B4" w:rsidRDefault="00A77D71" w:rsidP="00BF3DD9">
      <w:pPr>
        <w:pStyle w:val="SubsectionHead"/>
      </w:pPr>
      <w:r w:rsidRPr="006207B4">
        <w:t>Fault</w:t>
      </w:r>
      <w:r w:rsidR="006207B4">
        <w:noBreakHyphen/>
      </w:r>
      <w:r w:rsidRPr="006207B4">
        <w:t>based offence</w:t>
      </w:r>
    </w:p>
    <w:p w:rsidR="009006E1" w:rsidRPr="006207B4" w:rsidRDefault="00A77D71" w:rsidP="00BF3DD9">
      <w:pPr>
        <w:pStyle w:val="subsection"/>
      </w:pPr>
      <w:r w:rsidRPr="006207B4">
        <w:tab/>
        <w:t>(3)</w:t>
      </w:r>
      <w:r w:rsidRPr="006207B4">
        <w:tab/>
        <w:t xml:space="preserve">A person commits an offence if the person contravenes </w:t>
      </w:r>
      <w:r w:rsidR="006207B4">
        <w:t>subsection (</w:t>
      </w:r>
      <w:r w:rsidRPr="006207B4">
        <w:t>1).</w:t>
      </w:r>
    </w:p>
    <w:p w:rsidR="00A77D71" w:rsidRPr="006207B4" w:rsidRDefault="00A77D71" w:rsidP="00BF3DD9">
      <w:pPr>
        <w:pStyle w:val="Penalty"/>
      </w:pPr>
      <w:r w:rsidRPr="006207B4">
        <w:t>Penalty:</w:t>
      </w:r>
      <w:r w:rsidRPr="006207B4">
        <w:tab/>
        <w:t xml:space="preserve">Imprisonment for </w:t>
      </w:r>
      <w:r w:rsidR="00C61246" w:rsidRPr="006207B4">
        <w:t>5</w:t>
      </w:r>
      <w:r w:rsidRPr="006207B4">
        <w:t xml:space="preserve"> years or </w:t>
      </w:r>
      <w:r w:rsidR="00C61246" w:rsidRPr="006207B4">
        <w:t>300</w:t>
      </w:r>
      <w:r w:rsidRPr="006207B4">
        <w:t xml:space="preserve"> penalty units, or both.</w:t>
      </w:r>
    </w:p>
    <w:p w:rsidR="004F1166" w:rsidRPr="006207B4" w:rsidRDefault="004F1166" w:rsidP="00BF3DD9">
      <w:pPr>
        <w:pStyle w:val="notetext"/>
      </w:pPr>
      <w:r w:rsidRPr="006207B4">
        <w:t>Note:</w:t>
      </w:r>
      <w:r w:rsidRPr="006207B4">
        <w:tab/>
        <w:t xml:space="preserve">A defendant bears an evidential burden in relation to the matter in </w:t>
      </w:r>
      <w:r w:rsidR="006207B4">
        <w:t>subsection (</w:t>
      </w:r>
      <w:r w:rsidRPr="006207B4">
        <w:t>2)</w:t>
      </w:r>
      <w:r w:rsidR="00067FCB" w:rsidRPr="006207B4">
        <w:t xml:space="preserve"> </w:t>
      </w:r>
      <w:r w:rsidRPr="006207B4">
        <w:t>(</w:t>
      </w:r>
      <w:r w:rsidR="00E70198" w:rsidRPr="006207B4">
        <w:t>see subsection</w:t>
      </w:r>
      <w:r w:rsidR="006207B4">
        <w:t> </w:t>
      </w:r>
      <w:r w:rsidR="00E70198" w:rsidRPr="006207B4">
        <w:t>13.3(3)</w:t>
      </w:r>
      <w:r w:rsidRPr="006207B4">
        <w:t xml:space="preserve"> of the </w:t>
      </w:r>
      <w:r w:rsidRPr="006207B4">
        <w:rPr>
          <w:i/>
        </w:rPr>
        <w:t>Criminal Code</w:t>
      </w:r>
      <w:r w:rsidRPr="006207B4">
        <w:t>).</w:t>
      </w:r>
    </w:p>
    <w:p w:rsidR="00A77D71" w:rsidRPr="006207B4" w:rsidRDefault="00224AD8" w:rsidP="00BF3DD9">
      <w:pPr>
        <w:pStyle w:val="SubsectionHead"/>
      </w:pPr>
      <w:r w:rsidRPr="006207B4">
        <w:t>Civil penalty</w:t>
      </w:r>
    </w:p>
    <w:p w:rsidR="00A77D71" w:rsidRPr="006207B4" w:rsidRDefault="00A77D71" w:rsidP="00BF3DD9">
      <w:pPr>
        <w:pStyle w:val="subsection"/>
      </w:pPr>
      <w:r w:rsidRPr="006207B4">
        <w:tab/>
        <w:t>(</w:t>
      </w:r>
      <w:r w:rsidR="00B40BFE" w:rsidRPr="006207B4">
        <w:t>4</w:t>
      </w:r>
      <w:r w:rsidRPr="006207B4">
        <w:t>)</w:t>
      </w:r>
      <w:r w:rsidRPr="006207B4">
        <w:tab/>
        <w:t xml:space="preserve">A person is liable to a civil penalty if the person contravenes </w:t>
      </w:r>
      <w:r w:rsidR="006207B4">
        <w:t>subsection (</w:t>
      </w:r>
      <w:r w:rsidRPr="006207B4">
        <w:t>1).</w:t>
      </w:r>
    </w:p>
    <w:p w:rsidR="00A77D71" w:rsidRPr="006207B4" w:rsidRDefault="00A77D71" w:rsidP="00BF3DD9">
      <w:pPr>
        <w:pStyle w:val="Penalty"/>
      </w:pPr>
      <w:r w:rsidRPr="006207B4">
        <w:t>Civil penalty:</w:t>
      </w:r>
      <w:r w:rsidRPr="006207B4">
        <w:tab/>
      </w:r>
      <w:r w:rsidR="00C61246" w:rsidRPr="006207B4">
        <w:t>3,000</w:t>
      </w:r>
      <w:r w:rsidRPr="006207B4">
        <w:t xml:space="preserve"> penalty units.</w:t>
      </w:r>
    </w:p>
    <w:p w:rsidR="00A77D71" w:rsidRPr="006207B4" w:rsidRDefault="00A77D71" w:rsidP="00BF3DD9">
      <w:pPr>
        <w:pStyle w:val="subsection"/>
      </w:pPr>
      <w:r w:rsidRPr="006207B4">
        <w:tab/>
        <w:t>(</w:t>
      </w:r>
      <w:r w:rsidR="00B40BFE" w:rsidRPr="006207B4">
        <w:t>5</w:t>
      </w:r>
      <w:r w:rsidRPr="006207B4">
        <w:t>)</w:t>
      </w:r>
      <w:r w:rsidRPr="006207B4">
        <w:tab/>
        <w:t xml:space="preserve">A person who wishes to rely on </w:t>
      </w:r>
      <w:r w:rsidR="006207B4">
        <w:t>subsection (</w:t>
      </w:r>
      <w:r w:rsidRPr="006207B4">
        <w:t>2) in proceedings for a civil penalty order bears an evidential burden in relation to</w:t>
      </w:r>
      <w:r w:rsidR="001A403C" w:rsidRPr="006207B4">
        <w:t xml:space="preserve"> the matter</w:t>
      </w:r>
      <w:r w:rsidR="00A3358F" w:rsidRPr="006207B4">
        <w:t>s</w:t>
      </w:r>
      <w:r w:rsidR="001A403C" w:rsidRPr="006207B4">
        <w:t xml:space="preserve"> in that subsection.</w:t>
      </w:r>
    </w:p>
    <w:p w:rsidR="00546D71" w:rsidRPr="006207B4" w:rsidRDefault="00D85F2D" w:rsidP="00BF3DD9">
      <w:pPr>
        <w:pStyle w:val="ActHead5"/>
      </w:pPr>
      <w:bookmarkStart w:id="292" w:name="_Toc393721417"/>
      <w:r w:rsidRPr="006207B4">
        <w:rPr>
          <w:rStyle w:val="CharSectno"/>
        </w:rPr>
        <w:lastRenderedPageBreak/>
        <w:t>196</w:t>
      </w:r>
      <w:r w:rsidR="00546D71" w:rsidRPr="006207B4">
        <w:t xml:space="preserve">  Negligently destroying, fouling or damaging</w:t>
      </w:r>
      <w:r w:rsidR="00A81B69" w:rsidRPr="006207B4">
        <w:t xml:space="preserve"> aids to navigation</w:t>
      </w:r>
      <w:bookmarkEnd w:id="292"/>
    </w:p>
    <w:p w:rsidR="00546D71" w:rsidRPr="006207B4" w:rsidRDefault="00546D71" w:rsidP="00BF3DD9">
      <w:pPr>
        <w:pStyle w:val="subsection"/>
      </w:pPr>
      <w:r w:rsidRPr="006207B4">
        <w:tab/>
        <w:t>(1)</w:t>
      </w:r>
      <w:r w:rsidRPr="006207B4">
        <w:tab/>
        <w:t>A person contravenes this subsection if:</w:t>
      </w:r>
    </w:p>
    <w:p w:rsidR="00546D71" w:rsidRPr="006207B4" w:rsidRDefault="00546D71" w:rsidP="00BF3DD9">
      <w:pPr>
        <w:pStyle w:val="paragraph"/>
      </w:pPr>
      <w:r w:rsidRPr="006207B4">
        <w:tab/>
      </w:r>
      <w:r w:rsidR="00622F8B" w:rsidRPr="006207B4">
        <w:t>(a)</w:t>
      </w:r>
      <w:r w:rsidR="00622F8B" w:rsidRPr="006207B4">
        <w:tab/>
        <w:t>the person does an act or omits to do an act;</w:t>
      </w:r>
      <w:r w:rsidR="001F127B" w:rsidRPr="006207B4">
        <w:t xml:space="preserve"> and</w:t>
      </w:r>
    </w:p>
    <w:p w:rsidR="00DD1688" w:rsidRPr="006207B4" w:rsidRDefault="00546D71" w:rsidP="00BF3DD9">
      <w:pPr>
        <w:pStyle w:val="paragraph"/>
      </w:pPr>
      <w:r w:rsidRPr="006207B4">
        <w:tab/>
      </w:r>
      <w:r w:rsidR="00DD1688" w:rsidRPr="006207B4">
        <w:t>(b)</w:t>
      </w:r>
      <w:r w:rsidR="00DD1688" w:rsidRPr="006207B4">
        <w:tab/>
        <w:t>the act or omission results in:</w:t>
      </w:r>
    </w:p>
    <w:p w:rsidR="00DD1688" w:rsidRPr="006207B4" w:rsidRDefault="00DD1688" w:rsidP="00BF3DD9">
      <w:pPr>
        <w:pStyle w:val="paragraphsub"/>
      </w:pPr>
      <w:r w:rsidRPr="006207B4">
        <w:tab/>
        <w:t>(i)</w:t>
      </w:r>
      <w:r w:rsidRPr="006207B4">
        <w:tab/>
        <w:t>the destruction or fouling of an AMSA aid to navigation; or</w:t>
      </w:r>
    </w:p>
    <w:p w:rsidR="00546D71" w:rsidRPr="006207B4" w:rsidRDefault="00DD1688" w:rsidP="00BF3DD9">
      <w:pPr>
        <w:pStyle w:val="paragraphsub"/>
      </w:pPr>
      <w:r w:rsidRPr="006207B4">
        <w:tab/>
        <w:t>(ii)</w:t>
      </w:r>
      <w:r w:rsidRPr="006207B4">
        <w:tab/>
        <w:t>damage to, or reduction in or limitation of the effectiveness of, an AMSA aid to navigation; and</w:t>
      </w:r>
    </w:p>
    <w:p w:rsidR="00546D71" w:rsidRPr="006207B4" w:rsidRDefault="00546D71" w:rsidP="00BF3DD9">
      <w:pPr>
        <w:pStyle w:val="paragraph"/>
      </w:pPr>
      <w:r w:rsidRPr="006207B4">
        <w:tab/>
        <w:t>(c)</w:t>
      </w:r>
      <w:r w:rsidRPr="006207B4">
        <w:tab/>
        <w:t xml:space="preserve">the person is negligent as to whether the </w:t>
      </w:r>
      <w:r w:rsidR="00622F8B" w:rsidRPr="006207B4">
        <w:t>act or omission</w:t>
      </w:r>
      <w:r w:rsidRPr="006207B4">
        <w:t xml:space="preserve"> will have that resul</w:t>
      </w:r>
      <w:r w:rsidR="00622F8B" w:rsidRPr="006207B4">
        <w:t>t.</w:t>
      </w:r>
    </w:p>
    <w:p w:rsidR="00546D71" w:rsidRPr="006207B4" w:rsidRDefault="00546D71" w:rsidP="00BF3DD9">
      <w:pPr>
        <w:pStyle w:val="subsection"/>
      </w:pPr>
      <w:r w:rsidRPr="006207B4">
        <w:tab/>
        <w:t>(2)</w:t>
      </w:r>
      <w:r w:rsidRPr="006207B4">
        <w:tab/>
      </w:r>
      <w:r w:rsidR="006207B4">
        <w:t>Subsection (</w:t>
      </w:r>
      <w:r w:rsidRPr="006207B4">
        <w:t>1) does not apply if:</w:t>
      </w:r>
    </w:p>
    <w:p w:rsidR="00546D71" w:rsidRPr="006207B4" w:rsidRDefault="00655EB2" w:rsidP="00BF3DD9">
      <w:pPr>
        <w:pStyle w:val="paragraph"/>
      </w:pPr>
      <w:r w:rsidRPr="006207B4">
        <w:tab/>
        <w:t>(a)</w:t>
      </w:r>
      <w:r w:rsidRPr="006207B4">
        <w:tab/>
        <w:t>the act or omission</w:t>
      </w:r>
      <w:r w:rsidR="00546D71" w:rsidRPr="006207B4">
        <w:t xml:space="preserve"> was necessary to save a life or a vessel, or to prevent pollution; and</w:t>
      </w:r>
    </w:p>
    <w:p w:rsidR="00546D71" w:rsidRPr="006207B4" w:rsidRDefault="00546D71" w:rsidP="00BF3DD9">
      <w:pPr>
        <w:pStyle w:val="paragraph"/>
      </w:pPr>
      <w:r w:rsidRPr="006207B4">
        <w:tab/>
      </w:r>
      <w:r w:rsidR="00655EB2" w:rsidRPr="006207B4">
        <w:t>(b)</w:t>
      </w:r>
      <w:r w:rsidR="00655EB2" w:rsidRPr="006207B4">
        <w:tab/>
        <w:t>the person took all reasonable steps to avoid the destruction, fouling, damage, reduction</w:t>
      </w:r>
      <w:r w:rsidR="00FE049F" w:rsidRPr="006207B4">
        <w:t xml:space="preserve"> or limitation</w:t>
      </w:r>
      <w:r w:rsidRPr="006207B4">
        <w:t>.</w:t>
      </w:r>
    </w:p>
    <w:p w:rsidR="00546D71" w:rsidRPr="006207B4" w:rsidRDefault="00546D71" w:rsidP="00BF3DD9">
      <w:pPr>
        <w:pStyle w:val="SubsectionHead"/>
      </w:pPr>
      <w:r w:rsidRPr="006207B4">
        <w:t>Fault</w:t>
      </w:r>
      <w:r w:rsidR="006207B4">
        <w:noBreakHyphen/>
      </w:r>
      <w:r w:rsidRPr="006207B4">
        <w:t>based offence</w:t>
      </w:r>
    </w:p>
    <w:p w:rsidR="009006E1" w:rsidRPr="006207B4" w:rsidRDefault="00546D71" w:rsidP="00BF3DD9">
      <w:pPr>
        <w:pStyle w:val="subsection"/>
      </w:pPr>
      <w:r w:rsidRPr="006207B4">
        <w:tab/>
        <w:t>(3)</w:t>
      </w:r>
      <w:r w:rsidRPr="006207B4">
        <w:tab/>
        <w:t xml:space="preserve">A person commits an offence if the person contravenes </w:t>
      </w:r>
      <w:r w:rsidR="006207B4">
        <w:t>subsection (</w:t>
      </w:r>
      <w:r w:rsidRPr="006207B4">
        <w:t>1).</w:t>
      </w:r>
    </w:p>
    <w:p w:rsidR="00546D71" w:rsidRPr="006207B4" w:rsidRDefault="00546D71" w:rsidP="00BF3DD9">
      <w:pPr>
        <w:pStyle w:val="Penalty"/>
      </w:pPr>
      <w:r w:rsidRPr="006207B4">
        <w:t>Penalty:</w:t>
      </w:r>
      <w:r w:rsidRPr="006207B4">
        <w:tab/>
      </w:r>
      <w:r w:rsidR="00C61246" w:rsidRPr="006207B4">
        <w:t>3</w:t>
      </w:r>
      <w:r w:rsidRPr="006207B4">
        <w:t>00 penalty units.</w:t>
      </w:r>
    </w:p>
    <w:p w:rsidR="004F1166" w:rsidRPr="006207B4" w:rsidRDefault="004F1166" w:rsidP="00BF3DD9">
      <w:pPr>
        <w:pStyle w:val="notetext"/>
      </w:pPr>
      <w:r w:rsidRPr="006207B4">
        <w:t>Note:</w:t>
      </w:r>
      <w:r w:rsidRPr="006207B4">
        <w:tab/>
        <w:t xml:space="preserve">A defendant bears an evidential burden in relation to the matter in </w:t>
      </w:r>
      <w:r w:rsidR="006207B4">
        <w:t>subsection (</w:t>
      </w:r>
      <w:r w:rsidR="00F94C8B" w:rsidRPr="006207B4">
        <w:t xml:space="preserve">2) </w:t>
      </w:r>
      <w:r w:rsidRPr="006207B4">
        <w:t>(</w:t>
      </w:r>
      <w:r w:rsidR="00E70198" w:rsidRPr="006207B4">
        <w:t>see subsection</w:t>
      </w:r>
      <w:r w:rsidR="006207B4">
        <w:t> </w:t>
      </w:r>
      <w:r w:rsidR="00E70198" w:rsidRPr="006207B4">
        <w:t>13.3(3)</w:t>
      </w:r>
      <w:r w:rsidRPr="006207B4">
        <w:t xml:space="preserve"> of the </w:t>
      </w:r>
      <w:r w:rsidRPr="006207B4">
        <w:rPr>
          <w:i/>
        </w:rPr>
        <w:t>Criminal Code</w:t>
      </w:r>
      <w:r w:rsidRPr="006207B4">
        <w:t>).</w:t>
      </w:r>
    </w:p>
    <w:p w:rsidR="00546D71" w:rsidRPr="006207B4" w:rsidRDefault="00224AD8" w:rsidP="00BF3DD9">
      <w:pPr>
        <w:pStyle w:val="SubsectionHead"/>
      </w:pPr>
      <w:r w:rsidRPr="006207B4">
        <w:t>Civil penalty</w:t>
      </w:r>
    </w:p>
    <w:p w:rsidR="00546D71" w:rsidRPr="006207B4" w:rsidRDefault="00546D71" w:rsidP="00BF3DD9">
      <w:pPr>
        <w:pStyle w:val="subsection"/>
      </w:pPr>
      <w:r w:rsidRPr="006207B4">
        <w:tab/>
        <w:t>(</w:t>
      </w:r>
      <w:r w:rsidR="00B40BFE" w:rsidRPr="006207B4">
        <w:t>4</w:t>
      </w:r>
      <w:r w:rsidRPr="006207B4">
        <w:t>)</w:t>
      </w:r>
      <w:r w:rsidRPr="006207B4">
        <w:tab/>
        <w:t xml:space="preserve">A person is liable to a civil penalty if the person contravenes </w:t>
      </w:r>
      <w:r w:rsidR="006207B4">
        <w:t>subsection (</w:t>
      </w:r>
      <w:r w:rsidRPr="006207B4">
        <w:t>1).</w:t>
      </w:r>
    </w:p>
    <w:p w:rsidR="00546D71" w:rsidRPr="006207B4" w:rsidRDefault="00546D71" w:rsidP="00BF3DD9">
      <w:pPr>
        <w:pStyle w:val="Penalty"/>
      </w:pPr>
      <w:r w:rsidRPr="006207B4">
        <w:t>Civil penalty:</w:t>
      </w:r>
      <w:r w:rsidRPr="006207B4">
        <w:tab/>
      </w:r>
      <w:r w:rsidR="00007EC3" w:rsidRPr="006207B4">
        <w:t>1,5</w:t>
      </w:r>
      <w:r w:rsidRPr="006207B4">
        <w:t>00 penalty units.</w:t>
      </w:r>
    </w:p>
    <w:p w:rsidR="00546D71" w:rsidRPr="006207B4" w:rsidRDefault="00546D71" w:rsidP="00BF3DD9">
      <w:pPr>
        <w:pStyle w:val="subsection"/>
      </w:pPr>
      <w:r w:rsidRPr="006207B4">
        <w:tab/>
        <w:t>(</w:t>
      </w:r>
      <w:r w:rsidR="00B40BFE" w:rsidRPr="006207B4">
        <w:t>5</w:t>
      </w:r>
      <w:r w:rsidRPr="006207B4">
        <w:t>)</w:t>
      </w:r>
      <w:r w:rsidRPr="006207B4">
        <w:tab/>
        <w:t xml:space="preserve">A person who wishes to rely on </w:t>
      </w:r>
      <w:r w:rsidR="006207B4">
        <w:t>subsection (</w:t>
      </w:r>
      <w:r w:rsidRPr="006207B4">
        <w:t>2) in proceedings for a civil penalty order bears an evidential burden in relation to</w:t>
      </w:r>
      <w:r w:rsidR="00E61D68" w:rsidRPr="006207B4">
        <w:t xml:space="preserve"> the matter</w:t>
      </w:r>
      <w:r w:rsidR="00C46342" w:rsidRPr="006207B4">
        <w:t>s</w:t>
      </w:r>
      <w:r w:rsidR="00E61D68" w:rsidRPr="006207B4">
        <w:t xml:space="preserve"> in that subsection.</w:t>
      </w:r>
    </w:p>
    <w:p w:rsidR="006D7F5C" w:rsidRPr="006207B4" w:rsidRDefault="00D85F2D" w:rsidP="00BF3DD9">
      <w:pPr>
        <w:pStyle w:val="ActHead5"/>
      </w:pPr>
      <w:bookmarkStart w:id="293" w:name="_Toc393721418"/>
      <w:r w:rsidRPr="006207B4">
        <w:rPr>
          <w:rStyle w:val="CharSectno"/>
        </w:rPr>
        <w:lastRenderedPageBreak/>
        <w:t>197</w:t>
      </w:r>
      <w:r w:rsidR="00761226" w:rsidRPr="006207B4">
        <w:t xml:space="preserve">  </w:t>
      </w:r>
      <w:r w:rsidR="006D7F5C" w:rsidRPr="006207B4">
        <w:t>Intentionally obstructing the view of</w:t>
      </w:r>
      <w:r w:rsidR="00A81B69" w:rsidRPr="006207B4">
        <w:t xml:space="preserve"> aids to navigation</w:t>
      </w:r>
      <w:bookmarkEnd w:id="293"/>
    </w:p>
    <w:p w:rsidR="006D7F5C" w:rsidRPr="006207B4" w:rsidRDefault="006D7F5C" w:rsidP="00BF3DD9">
      <w:pPr>
        <w:pStyle w:val="subsection"/>
      </w:pPr>
      <w:r w:rsidRPr="006207B4">
        <w:tab/>
        <w:t>(1)</w:t>
      </w:r>
      <w:r w:rsidRPr="006207B4">
        <w:tab/>
        <w:t>A person co</w:t>
      </w:r>
      <w:r w:rsidR="00761226" w:rsidRPr="006207B4">
        <w:t>ntravenes this subsection if</w:t>
      </w:r>
      <w:r w:rsidRPr="006207B4">
        <w:t>:</w:t>
      </w:r>
    </w:p>
    <w:p w:rsidR="006D7F5C" w:rsidRPr="006207B4" w:rsidRDefault="006D7F5C" w:rsidP="00BF3DD9">
      <w:pPr>
        <w:pStyle w:val="paragraph"/>
      </w:pPr>
      <w:r w:rsidRPr="006207B4">
        <w:tab/>
      </w:r>
      <w:r w:rsidR="00622F8B" w:rsidRPr="006207B4">
        <w:t>(a)</w:t>
      </w:r>
      <w:r w:rsidR="00622F8B" w:rsidRPr="006207B4">
        <w:tab/>
        <w:t>the person does an act or omits to do an act;</w:t>
      </w:r>
      <w:r w:rsidR="001F127B" w:rsidRPr="006207B4">
        <w:t xml:space="preserve"> and</w:t>
      </w:r>
    </w:p>
    <w:p w:rsidR="006D7F5C" w:rsidRPr="006207B4" w:rsidRDefault="006D7F5C" w:rsidP="00BF3DD9">
      <w:pPr>
        <w:pStyle w:val="paragraph"/>
      </w:pPr>
      <w:r w:rsidRPr="006207B4">
        <w:tab/>
        <w:t>(b)</w:t>
      </w:r>
      <w:r w:rsidRPr="006207B4">
        <w:tab/>
        <w:t xml:space="preserve">the </w:t>
      </w:r>
      <w:r w:rsidR="00622F8B" w:rsidRPr="006207B4">
        <w:t>act or omission</w:t>
      </w:r>
      <w:r w:rsidRPr="006207B4">
        <w:t xml:space="preserve"> results in the obstruction of the view of a</w:t>
      </w:r>
      <w:r w:rsidR="00A81B69" w:rsidRPr="006207B4">
        <w:t xml:space="preserve">n </w:t>
      </w:r>
      <w:r w:rsidR="00622F8B" w:rsidRPr="006207B4">
        <w:t xml:space="preserve">AMSA </w:t>
      </w:r>
      <w:r w:rsidR="00761226" w:rsidRPr="006207B4">
        <w:t xml:space="preserve">aid to </w:t>
      </w:r>
      <w:r w:rsidRPr="006207B4">
        <w:t>navigation; and</w:t>
      </w:r>
    </w:p>
    <w:p w:rsidR="006D7F5C" w:rsidRPr="006207B4" w:rsidRDefault="006D7F5C" w:rsidP="00BF3DD9">
      <w:pPr>
        <w:pStyle w:val="paragraph"/>
      </w:pPr>
      <w:r w:rsidRPr="006207B4">
        <w:tab/>
        <w:t>(c)</w:t>
      </w:r>
      <w:r w:rsidRPr="006207B4">
        <w:tab/>
        <w:t>the person intends that the</w:t>
      </w:r>
      <w:r w:rsidR="00622F8B" w:rsidRPr="006207B4">
        <w:t xml:space="preserve"> act or omission</w:t>
      </w:r>
      <w:r w:rsidRPr="006207B4">
        <w:t xml:space="preserve"> will have that result</w:t>
      </w:r>
      <w:r w:rsidR="00622F8B" w:rsidRPr="006207B4">
        <w:t>.</w:t>
      </w:r>
    </w:p>
    <w:p w:rsidR="00761226" w:rsidRPr="006207B4" w:rsidRDefault="00761226" w:rsidP="00BF3DD9">
      <w:pPr>
        <w:pStyle w:val="subsection"/>
      </w:pPr>
      <w:r w:rsidRPr="006207B4">
        <w:tab/>
        <w:t>(2)</w:t>
      </w:r>
      <w:r w:rsidRPr="006207B4">
        <w:tab/>
      </w:r>
      <w:r w:rsidR="006207B4">
        <w:t>Subsection (</w:t>
      </w:r>
      <w:r w:rsidRPr="006207B4">
        <w:t>1) does not apply if:</w:t>
      </w:r>
    </w:p>
    <w:p w:rsidR="00761226" w:rsidRPr="006207B4" w:rsidRDefault="00761226" w:rsidP="00BF3DD9">
      <w:pPr>
        <w:pStyle w:val="paragraph"/>
      </w:pPr>
      <w:r w:rsidRPr="006207B4">
        <w:tab/>
        <w:t>(a)</w:t>
      </w:r>
      <w:r w:rsidRPr="006207B4">
        <w:tab/>
        <w:t xml:space="preserve">the </w:t>
      </w:r>
      <w:r w:rsidR="00622F8B" w:rsidRPr="006207B4">
        <w:t>act or omission</w:t>
      </w:r>
      <w:r w:rsidRPr="006207B4">
        <w:t xml:space="preserve"> was necessary to save a life or a vessel, or to prevent pollution; and</w:t>
      </w:r>
    </w:p>
    <w:p w:rsidR="00897373" w:rsidRPr="006207B4" w:rsidRDefault="00761226" w:rsidP="00BF3DD9">
      <w:pPr>
        <w:pStyle w:val="paragraph"/>
      </w:pPr>
      <w:r w:rsidRPr="006207B4">
        <w:tab/>
        <w:t>(b)</w:t>
      </w:r>
      <w:r w:rsidRPr="006207B4">
        <w:tab/>
        <w:t>the person took all reasonable steps to avoid that obstruction.</w:t>
      </w:r>
    </w:p>
    <w:p w:rsidR="00761226" w:rsidRPr="006207B4" w:rsidRDefault="00761226" w:rsidP="00BF3DD9">
      <w:pPr>
        <w:pStyle w:val="SubsectionHead"/>
      </w:pPr>
      <w:r w:rsidRPr="006207B4">
        <w:t>Fault</w:t>
      </w:r>
      <w:r w:rsidR="006207B4">
        <w:noBreakHyphen/>
      </w:r>
      <w:r w:rsidRPr="006207B4">
        <w:t>based offence</w:t>
      </w:r>
    </w:p>
    <w:p w:rsidR="009006E1" w:rsidRPr="006207B4" w:rsidRDefault="00761226" w:rsidP="00BF3DD9">
      <w:pPr>
        <w:pStyle w:val="subsection"/>
      </w:pPr>
      <w:r w:rsidRPr="006207B4">
        <w:tab/>
        <w:t>(3)</w:t>
      </w:r>
      <w:r w:rsidRPr="006207B4">
        <w:tab/>
        <w:t xml:space="preserve">A person commits an offence if the person contravenes </w:t>
      </w:r>
      <w:r w:rsidR="006207B4">
        <w:t>subsection (</w:t>
      </w:r>
      <w:r w:rsidRPr="006207B4">
        <w:t>1).</w:t>
      </w:r>
    </w:p>
    <w:p w:rsidR="00761226" w:rsidRPr="006207B4" w:rsidRDefault="00761226" w:rsidP="00BF3DD9">
      <w:pPr>
        <w:pStyle w:val="Penalty"/>
      </w:pPr>
      <w:r w:rsidRPr="006207B4">
        <w:t>Penalty:</w:t>
      </w:r>
      <w:r w:rsidRPr="006207B4">
        <w:tab/>
        <w:t xml:space="preserve">Imprisonment for </w:t>
      </w:r>
      <w:r w:rsidR="001315EE" w:rsidRPr="006207B4">
        <w:t>10</w:t>
      </w:r>
      <w:r w:rsidRPr="006207B4">
        <w:t xml:space="preserve"> years or </w:t>
      </w:r>
      <w:r w:rsidR="001315EE" w:rsidRPr="006207B4">
        <w:t>600</w:t>
      </w:r>
      <w:r w:rsidRPr="006207B4">
        <w:t xml:space="preserve"> penalty units, or both.</w:t>
      </w:r>
    </w:p>
    <w:p w:rsidR="004F1166" w:rsidRPr="006207B4" w:rsidRDefault="004F1166" w:rsidP="00BF3DD9">
      <w:pPr>
        <w:pStyle w:val="notetext"/>
      </w:pPr>
      <w:r w:rsidRPr="006207B4">
        <w:t>Note:</w:t>
      </w:r>
      <w:r w:rsidRPr="006207B4">
        <w:tab/>
        <w:t xml:space="preserve">A defendant bears an evidential burden in relation to the matter in </w:t>
      </w:r>
      <w:r w:rsidR="006207B4">
        <w:t>subsection (</w:t>
      </w:r>
      <w:r w:rsidR="00F94C8B" w:rsidRPr="006207B4">
        <w:t>2) (see</w:t>
      </w:r>
      <w:r w:rsidR="00E70198" w:rsidRPr="006207B4">
        <w:t xml:space="preserve"> subsection</w:t>
      </w:r>
      <w:r w:rsidR="006207B4">
        <w:t> </w:t>
      </w:r>
      <w:r w:rsidR="00E70198" w:rsidRPr="006207B4">
        <w:t>13.3(3)</w:t>
      </w:r>
      <w:r w:rsidRPr="006207B4">
        <w:t xml:space="preserve"> of the </w:t>
      </w:r>
      <w:r w:rsidRPr="006207B4">
        <w:rPr>
          <w:i/>
        </w:rPr>
        <w:t>Criminal Code</w:t>
      </w:r>
      <w:r w:rsidRPr="006207B4">
        <w:t>).</w:t>
      </w:r>
    </w:p>
    <w:p w:rsidR="00761226" w:rsidRPr="006207B4" w:rsidRDefault="00224AD8" w:rsidP="00BF3DD9">
      <w:pPr>
        <w:pStyle w:val="SubsectionHead"/>
      </w:pPr>
      <w:r w:rsidRPr="006207B4">
        <w:t>Civil penalty</w:t>
      </w:r>
    </w:p>
    <w:p w:rsidR="00761226" w:rsidRPr="006207B4" w:rsidRDefault="009B5E0E" w:rsidP="00BF3DD9">
      <w:pPr>
        <w:pStyle w:val="subsection"/>
      </w:pPr>
      <w:r w:rsidRPr="006207B4">
        <w:tab/>
        <w:t>(4</w:t>
      </w:r>
      <w:r w:rsidR="00761226" w:rsidRPr="006207B4">
        <w:t>)</w:t>
      </w:r>
      <w:r w:rsidR="00761226" w:rsidRPr="006207B4">
        <w:tab/>
        <w:t xml:space="preserve">A person is liable to a civil penalty if the person contravenes </w:t>
      </w:r>
      <w:r w:rsidR="006207B4">
        <w:t>subsection (</w:t>
      </w:r>
      <w:r w:rsidR="00761226" w:rsidRPr="006207B4">
        <w:t>1).</w:t>
      </w:r>
    </w:p>
    <w:p w:rsidR="00761226" w:rsidRPr="006207B4" w:rsidRDefault="00761226" w:rsidP="00BF3DD9">
      <w:pPr>
        <w:pStyle w:val="Penalty"/>
      </w:pPr>
      <w:r w:rsidRPr="006207B4">
        <w:t>Civil penalty:</w:t>
      </w:r>
      <w:r w:rsidRPr="006207B4">
        <w:tab/>
      </w:r>
      <w:r w:rsidR="00896177" w:rsidRPr="006207B4">
        <w:t>6</w:t>
      </w:r>
      <w:r w:rsidRPr="006207B4">
        <w:t>,000 penalty units.</w:t>
      </w:r>
    </w:p>
    <w:p w:rsidR="00761226" w:rsidRPr="006207B4" w:rsidRDefault="009B5E0E" w:rsidP="00BF3DD9">
      <w:pPr>
        <w:pStyle w:val="subsection"/>
      </w:pPr>
      <w:r w:rsidRPr="006207B4">
        <w:tab/>
        <w:t>(5</w:t>
      </w:r>
      <w:r w:rsidR="00761226" w:rsidRPr="006207B4">
        <w:t>)</w:t>
      </w:r>
      <w:r w:rsidR="00761226" w:rsidRPr="006207B4">
        <w:tab/>
        <w:t xml:space="preserve">A person who wishes to rely on </w:t>
      </w:r>
      <w:r w:rsidR="006207B4">
        <w:t>subsection (</w:t>
      </w:r>
      <w:r w:rsidR="00761226" w:rsidRPr="006207B4">
        <w:t>2) in proceedings for a civil penalty order bears an evidential burden in relation to</w:t>
      </w:r>
      <w:r w:rsidR="00E61D68" w:rsidRPr="006207B4">
        <w:t xml:space="preserve"> the matter</w:t>
      </w:r>
      <w:r w:rsidR="00655EB2" w:rsidRPr="006207B4">
        <w:t>s</w:t>
      </w:r>
      <w:r w:rsidR="00E61D68" w:rsidRPr="006207B4">
        <w:t xml:space="preserve"> in that subsection.</w:t>
      </w:r>
    </w:p>
    <w:p w:rsidR="006D7F5C" w:rsidRPr="006207B4" w:rsidRDefault="00D85F2D" w:rsidP="00BF3DD9">
      <w:pPr>
        <w:pStyle w:val="ActHead5"/>
      </w:pPr>
      <w:bookmarkStart w:id="294" w:name="_Toc393721419"/>
      <w:r w:rsidRPr="006207B4">
        <w:rPr>
          <w:rStyle w:val="CharSectno"/>
        </w:rPr>
        <w:t>198</w:t>
      </w:r>
      <w:r w:rsidR="00761226" w:rsidRPr="006207B4">
        <w:t xml:space="preserve">  </w:t>
      </w:r>
      <w:r w:rsidR="006D7F5C" w:rsidRPr="006207B4">
        <w:t>Recklessly obstructing the view of</w:t>
      </w:r>
      <w:r w:rsidR="00A81B69" w:rsidRPr="006207B4">
        <w:t xml:space="preserve"> aids to navigation</w:t>
      </w:r>
      <w:bookmarkEnd w:id="294"/>
    </w:p>
    <w:p w:rsidR="006D7F5C" w:rsidRPr="006207B4" w:rsidRDefault="006D7F5C" w:rsidP="00BF3DD9">
      <w:pPr>
        <w:pStyle w:val="subsection"/>
      </w:pPr>
      <w:r w:rsidRPr="006207B4">
        <w:tab/>
        <w:t>(1)</w:t>
      </w:r>
      <w:r w:rsidRPr="006207B4">
        <w:tab/>
        <w:t>A person co</w:t>
      </w:r>
      <w:r w:rsidR="00761226" w:rsidRPr="006207B4">
        <w:t xml:space="preserve">ntravenes this subsection </w:t>
      </w:r>
      <w:r w:rsidRPr="006207B4">
        <w:t>if:</w:t>
      </w:r>
    </w:p>
    <w:p w:rsidR="006D7F5C" w:rsidRPr="006207B4" w:rsidRDefault="006D7F5C" w:rsidP="00BF3DD9">
      <w:pPr>
        <w:pStyle w:val="paragraph"/>
      </w:pPr>
      <w:r w:rsidRPr="006207B4">
        <w:tab/>
        <w:t>(a)</w:t>
      </w:r>
      <w:r w:rsidRPr="006207B4">
        <w:tab/>
      </w:r>
      <w:r w:rsidR="000C7348" w:rsidRPr="006207B4">
        <w:t>the person does an act or omits to do an act</w:t>
      </w:r>
      <w:r w:rsidRPr="006207B4">
        <w:t>; and</w:t>
      </w:r>
    </w:p>
    <w:p w:rsidR="006D7F5C" w:rsidRPr="006207B4" w:rsidRDefault="006D7F5C" w:rsidP="00BF3DD9">
      <w:pPr>
        <w:pStyle w:val="paragraph"/>
      </w:pPr>
      <w:r w:rsidRPr="006207B4">
        <w:tab/>
        <w:t>(b)</w:t>
      </w:r>
      <w:r w:rsidRPr="006207B4">
        <w:tab/>
        <w:t xml:space="preserve">the </w:t>
      </w:r>
      <w:r w:rsidR="000C7348" w:rsidRPr="006207B4">
        <w:t>a</w:t>
      </w:r>
      <w:r w:rsidRPr="006207B4">
        <w:t xml:space="preserve">ct </w:t>
      </w:r>
      <w:r w:rsidR="000C7348" w:rsidRPr="006207B4">
        <w:t xml:space="preserve">or omission </w:t>
      </w:r>
      <w:r w:rsidRPr="006207B4">
        <w:t>results in the obstruction of the view of a</w:t>
      </w:r>
      <w:r w:rsidR="00A81B69" w:rsidRPr="006207B4">
        <w:t>n</w:t>
      </w:r>
      <w:r w:rsidRPr="006207B4">
        <w:t xml:space="preserve"> </w:t>
      </w:r>
      <w:r w:rsidR="000C7348" w:rsidRPr="006207B4">
        <w:t xml:space="preserve">AMSA </w:t>
      </w:r>
      <w:r w:rsidR="00761226" w:rsidRPr="006207B4">
        <w:t xml:space="preserve">aid to </w:t>
      </w:r>
      <w:r w:rsidRPr="006207B4">
        <w:t>navigation; and</w:t>
      </w:r>
    </w:p>
    <w:p w:rsidR="006D7F5C" w:rsidRPr="006207B4" w:rsidRDefault="006D7F5C" w:rsidP="00BF3DD9">
      <w:pPr>
        <w:pStyle w:val="paragraph"/>
      </w:pPr>
      <w:r w:rsidRPr="006207B4">
        <w:lastRenderedPageBreak/>
        <w:tab/>
        <w:t>(c)</w:t>
      </w:r>
      <w:r w:rsidRPr="006207B4">
        <w:tab/>
        <w:t xml:space="preserve">the person is reckless as to whether the </w:t>
      </w:r>
      <w:r w:rsidR="000C7348" w:rsidRPr="006207B4">
        <w:t>act or omission</w:t>
      </w:r>
      <w:r w:rsidRPr="006207B4">
        <w:t xml:space="preserve"> will have that result</w:t>
      </w:r>
      <w:r w:rsidR="000C7348" w:rsidRPr="006207B4">
        <w:t>.</w:t>
      </w:r>
    </w:p>
    <w:p w:rsidR="00761226" w:rsidRPr="006207B4" w:rsidRDefault="00761226" w:rsidP="00BF3DD9">
      <w:pPr>
        <w:pStyle w:val="subsection"/>
      </w:pPr>
      <w:r w:rsidRPr="006207B4">
        <w:tab/>
        <w:t>(2)</w:t>
      </w:r>
      <w:r w:rsidRPr="006207B4">
        <w:tab/>
      </w:r>
      <w:r w:rsidR="006207B4">
        <w:t>Subsection (</w:t>
      </w:r>
      <w:r w:rsidRPr="006207B4">
        <w:t>1) does not apply if:</w:t>
      </w:r>
    </w:p>
    <w:p w:rsidR="00761226" w:rsidRPr="006207B4" w:rsidRDefault="001F127B" w:rsidP="00BF3DD9">
      <w:pPr>
        <w:pStyle w:val="paragraph"/>
      </w:pPr>
      <w:r w:rsidRPr="006207B4">
        <w:tab/>
        <w:t>(a)</w:t>
      </w:r>
      <w:r w:rsidRPr="006207B4">
        <w:tab/>
        <w:t>the</w:t>
      </w:r>
      <w:r w:rsidR="000C7348" w:rsidRPr="006207B4">
        <w:t xml:space="preserve"> act or omission</w:t>
      </w:r>
      <w:r w:rsidR="00761226" w:rsidRPr="006207B4">
        <w:t xml:space="preserve"> was necessary to save a life or a vessel, or to prevent pollution; and</w:t>
      </w:r>
    </w:p>
    <w:p w:rsidR="00761226" w:rsidRPr="006207B4" w:rsidRDefault="00761226" w:rsidP="00BF3DD9">
      <w:pPr>
        <w:pStyle w:val="paragraph"/>
      </w:pPr>
      <w:r w:rsidRPr="006207B4">
        <w:tab/>
        <w:t>(b)</w:t>
      </w:r>
      <w:r w:rsidRPr="006207B4">
        <w:tab/>
        <w:t>the person took all reasonable steps to avoid that obstruction.</w:t>
      </w:r>
    </w:p>
    <w:p w:rsidR="00761226" w:rsidRPr="006207B4" w:rsidRDefault="00761226" w:rsidP="00BF3DD9">
      <w:pPr>
        <w:pStyle w:val="SubsectionHead"/>
      </w:pPr>
      <w:r w:rsidRPr="006207B4">
        <w:t>Fault</w:t>
      </w:r>
      <w:r w:rsidR="006207B4">
        <w:noBreakHyphen/>
      </w:r>
      <w:r w:rsidRPr="006207B4">
        <w:t>based offence</w:t>
      </w:r>
    </w:p>
    <w:p w:rsidR="009006E1" w:rsidRPr="006207B4" w:rsidRDefault="00761226" w:rsidP="00BF3DD9">
      <w:pPr>
        <w:pStyle w:val="subsection"/>
      </w:pPr>
      <w:r w:rsidRPr="006207B4">
        <w:tab/>
        <w:t>(3)</w:t>
      </w:r>
      <w:r w:rsidRPr="006207B4">
        <w:tab/>
        <w:t xml:space="preserve">A person commits an offence if the person contravenes </w:t>
      </w:r>
      <w:r w:rsidR="006207B4">
        <w:t>subsection (</w:t>
      </w:r>
      <w:r w:rsidRPr="006207B4">
        <w:t>1).</w:t>
      </w:r>
    </w:p>
    <w:p w:rsidR="00761226" w:rsidRPr="006207B4" w:rsidRDefault="00761226" w:rsidP="00BF3DD9">
      <w:pPr>
        <w:pStyle w:val="Penalty"/>
      </w:pPr>
      <w:r w:rsidRPr="006207B4">
        <w:t>Penalty:</w:t>
      </w:r>
      <w:r w:rsidRPr="006207B4">
        <w:tab/>
        <w:t xml:space="preserve">Imprisonment for </w:t>
      </w:r>
      <w:r w:rsidR="00C61246" w:rsidRPr="006207B4">
        <w:t>5</w:t>
      </w:r>
      <w:r w:rsidR="00A368D4" w:rsidRPr="006207B4">
        <w:t xml:space="preserve"> years</w:t>
      </w:r>
      <w:r w:rsidRPr="006207B4">
        <w:t xml:space="preserve"> or </w:t>
      </w:r>
      <w:r w:rsidR="00C61246" w:rsidRPr="006207B4">
        <w:t>300</w:t>
      </w:r>
      <w:r w:rsidRPr="006207B4">
        <w:t xml:space="preserve"> penalty units, or both.</w:t>
      </w:r>
    </w:p>
    <w:p w:rsidR="004F1166" w:rsidRPr="006207B4" w:rsidRDefault="004F1166" w:rsidP="00BF3DD9">
      <w:pPr>
        <w:pStyle w:val="notetext"/>
      </w:pPr>
      <w:r w:rsidRPr="006207B4">
        <w:t>Note:</w:t>
      </w:r>
      <w:r w:rsidRPr="006207B4">
        <w:tab/>
        <w:t xml:space="preserve">A defendant bears an evidential burden in relation to the matter in </w:t>
      </w:r>
      <w:r w:rsidR="006207B4">
        <w:t>subsection (</w:t>
      </w:r>
      <w:r w:rsidR="00F94C8B" w:rsidRPr="006207B4">
        <w:t>2) (see</w:t>
      </w:r>
      <w:r w:rsidR="00E70198" w:rsidRPr="006207B4">
        <w:t xml:space="preserve"> subsection</w:t>
      </w:r>
      <w:r w:rsidR="006207B4">
        <w:t> </w:t>
      </w:r>
      <w:r w:rsidR="00E70198" w:rsidRPr="006207B4">
        <w:t>13.3(3)</w:t>
      </w:r>
      <w:r w:rsidRPr="006207B4">
        <w:t xml:space="preserve"> of the </w:t>
      </w:r>
      <w:r w:rsidRPr="006207B4">
        <w:rPr>
          <w:i/>
        </w:rPr>
        <w:t>Criminal Code</w:t>
      </w:r>
      <w:r w:rsidRPr="006207B4">
        <w:t>).</w:t>
      </w:r>
    </w:p>
    <w:p w:rsidR="00761226" w:rsidRPr="006207B4" w:rsidRDefault="00224AD8" w:rsidP="00BF3DD9">
      <w:pPr>
        <w:pStyle w:val="SubsectionHead"/>
      </w:pPr>
      <w:r w:rsidRPr="006207B4">
        <w:t>Civil penalty</w:t>
      </w:r>
    </w:p>
    <w:p w:rsidR="00761226" w:rsidRPr="006207B4" w:rsidRDefault="000601DE" w:rsidP="00BF3DD9">
      <w:pPr>
        <w:pStyle w:val="subsection"/>
      </w:pPr>
      <w:r w:rsidRPr="006207B4">
        <w:tab/>
        <w:t>(4</w:t>
      </w:r>
      <w:r w:rsidR="00761226" w:rsidRPr="006207B4">
        <w:t>)</w:t>
      </w:r>
      <w:r w:rsidR="00761226" w:rsidRPr="006207B4">
        <w:tab/>
        <w:t xml:space="preserve">A person is liable to a civil penalty if the person contravenes </w:t>
      </w:r>
      <w:r w:rsidR="006207B4">
        <w:t>subsection (</w:t>
      </w:r>
      <w:r w:rsidR="00761226" w:rsidRPr="006207B4">
        <w:t>1).</w:t>
      </w:r>
    </w:p>
    <w:p w:rsidR="00761226" w:rsidRPr="006207B4" w:rsidRDefault="00761226" w:rsidP="00BF3DD9">
      <w:pPr>
        <w:pStyle w:val="Penalty"/>
      </w:pPr>
      <w:r w:rsidRPr="006207B4">
        <w:t>Civil penalty:</w:t>
      </w:r>
      <w:r w:rsidRPr="006207B4">
        <w:tab/>
      </w:r>
      <w:r w:rsidR="00C61246" w:rsidRPr="006207B4">
        <w:t>3</w:t>
      </w:r>
      <w:r w:rsidRPr="006207B4">
        <w:t>,</w:t>
      </w:r>
      <w:r w:rsidR="00C61246" w:rsidRPr="006207B4">
        <w:t>0</w:t>
      </w:r>
      <w:r w:rsidRPr="006207B4">
        <w:t>00 penalty units.</w:t>
      </w:r>
    </w:p>
    <w:p w:rsidR="00761226" w:rsidRPr="006207B4" w:rsidRDefault="000601DE" w:rsidP="00BF3DD9">
      <w:pPr>
        <w:pStyle w:val="subsection"/>
      </w:pPr>
      <w:r w:rsidRPr="006207B4">
        <w:tab/>
        <w:t>(5</w:t>
      </w:r>
      <w:r w:rsidR="00761226" w:rsidRPr="006207B4">
        <w:t>)</w:t>
      </w:r>
      <w:r w:rsidR="00761226" w:rsidRPr="006207B4">
        <w:tab/>
        <w:t xml:space="preserve">A person who wishes to rely on </w:t>
      </w:r>
      <w:r w:rsidR="006207B4">
        <w:t>subsection (</w:t>
      </w:r>
      <w:r w:rsidR="00761226" w:rsidRPr="006207B4">
        <w:t>2) in proceedings for a civil penalty order bears an evidential burden in relation to</w:t>
      </w:r>
      <w:r w:rsidR="00E61D68" w:rsidRPr="006207B4">
        <w:t xml:space="preserve"> the matter</w:t>
      </w:r>
      <w:r w:rsidR="00655EB2" w:rsidRPr="006207B4">
        <w:t>s</w:t>
      </w:r>
      <w:r w:rsidR="00E61D68" w:rsidRPr="006207B4">
        <w:t xml:space="preserve"> in that subsection.</w:t>
      </w:r>
    </w:p>
    <w:p w:rsidR="006D7F5C" w:rsidRPr="006207B4" w:rsidRDefault="00D85F2D" w:rsidP="00BF3DD9">
      <w:pPr>
        <w:pStyle w:val="ActHead5"/>
      </w:pPr>
      <w:bookmarkStart w:id="295" w:name="_Toc393721420"/>
      <w:r w:rsidRPr="006207B4">
        <w:rPr>
          <w:rStyle w:val="CharSectno"/>
        </w:rPr>
        <w:t>199</w:t>
      </w:r>
      <w:r w:rsidR="00761226" w:rsidRPr="006207B4">
        <w:t xml:space="preserve">  </w:t>
      </w:r>
      <w:r w:rsidR="006D7F5C" w:rsidRPr="006207B4">
        <w:t>Negligently obstructing the view of</w:t>
      </w:r>
      <w:r w:rsidR="00A81B69" w:rsidRPr="006207B4">
        <w:t xml:space="preserve"> aids to navigation</w:t>
      </w:r>
      <w:bookmarkEnd w:id="295"/>
    </w:p>
    <w:p w:rsidR="006D7F5C" w:rsidRPr="006207B4" w:rsidRDefault="006D7F5C" w:rsidP="00BF3DD9">
      <w:pPr>
        <w:pStyle w:val="subsection"/>
      </w:pPr>
      <w:r w:rsidRPr="006207B4">
        <w:tab/>
        <w:t>(1)</w:t>
      </w:r>
      <w:r w:rsidRPr="006207B4">
        <w:tab/>
        <w:t xml:space="preserve">A person </w:t>
      </w:r>
      <w:r w:rsidR="00761226" w:rsidRPr="006207B4">
        <w:t xml:space="preserve">contravenes this subsection </w:t>
      </w:r>
      <w:r w:rsidRPr="006207B4">
        <w:t>if:</w:t>
      </w:r>
    </w:p>
    <w:p w:rsidR="000C7348" w:rsidRPr="006207B4" w:rsidRDefault="006D7F5C" w:rsidP="00BF3DD9">
      <w:pPr>
        <w:pStyle w:val="paragraph"/>
      </w:pPr>
      <w:r w:rsidRPr="006207B4">
        <w:tab/>
      </w:r>
      <w:r w:rsidR="000C7348" w:rsidRPr="006207B4">
        <w:t>(a)</w:t>
      </w:r>
      <w:r w:rsidR="000C7348" w:rsidRPr="006207B4">
        <w:tab/>
        <w:t>the person does an act or omits to do an act;</w:t>
      </w:r>
      <w:r w:rsidR="001F127B" w:rsidRPr="006207B4">
        <w:t xml:space="preserve"> and</w:t>
      </w:r>
    </w:p>
    <w:p w:rsidR="000C7348" w:rsidRPr="006207B4" w:rsidRDefault="000C7348" w:rsidP="00BF3DD9">
      <w:pPr>
        <w:pStyle w:val="paragraph"/>
      </w:pPr>
      <w:r w:rsidRPr="006207B4">
        <w:tab/>
        <w:t>(b)</w:t>
      </w:r>
      <w:r w:rsidRPr="006207B4">
        <w:tab/>
        <w:t>the act or omission results in the obstruction of the view of an AMSA aid to navigation; and</w:t>
      </w:r>
    </w:p>
    <w:p w:rsidR="006D7F5C" w:rsidRPr="006207B4" w:rsidRDefault="000C7348" w:rsidP="00BF3DD9">
      <w:pPr>
        <w:pStyle w:val="paragraph"/>
      </w:pPr>
      <w:r w:rsidRPr="006207B4">
        <w:tab/>
        <w:t>(c)</w:t>
      </w:r>
      <w:r w:rsidRPr="006207B4">
        <w:tab/>
        <w:t>the person is negligent as to whether the act or omission will have that result.</w:t>
      </w:r>
    </w:p>
    <w:p w:rsidR="00761226" w:rsidRPr="006207B4" w:rsidRDefault="00761226" w:rsidP="00BF3DD9">
      <w:pPr>
        <w:pStyle w:val="subsection"/>
      </w:pPr>
      <w:r w:rsidRPr="006207B4">
        <w:tab/>
        <w:t>(2)</w:t>
      </w:r>
      <w:r w:rsidRPr="006207B4">
        <w:tab/>
      </w:r>
      <w:r w:rsidR="006207B4">
        <w:t>Subsection (</w:t>
      </w:r>
      <w:r w:rsidRPr="006207B4">
        <w:t>1) does not apply if:</w:t>
      </w:r>
    </w:p>
    <w:p w:rsidR="00761226" w:rsidRPr="006207B4" w:rsidRDefault="00761226" w:rsidP="00BF3DD9">
      <w:pPr>
        <w:pStyle w:val="paragraph"/>
      </w:pPr>
      <w:r w:rsidRPr="006207B4">
        <w:tab/>
        <w:t>(a)</w:t>
      </w:r>
      <w:r w:rsidRPr="006207B4">
        <w:tab/>
        <w:t xml:space="preserve">the </w:t>
      </w:r>
      <w:r w:rsidR="000C7348" w:rsidRPr="006207B4">
        <w:t>act or omission</w:t>
      </w:r>
      <w:r w:rsidRPr="006207B4">
        <w:t xml:space="preserve"> was necessary to save a life or a vessel, or to prevent pollution; and</w:t>
      </w:r>
    </w:p>
    <w:p w:rsidR="00761226" w:rsidRPr="006207B4" w:rsidRDefault="00761226" w:rsidP="00BF3DD9">
      <w:pPr>
        <w:pStyle w:val="paragraph"/>
      </w:pPr>
      <w:r w:rsidRPr="006207B4">
        <w:tab/>
        <w:t>(b)</w:t>
      </w:r>
      <w:r w:rsidRPr="006207B4">
        <w:tab/>
        <w:t>the person took all reasonable steps to avoid that obstruction.</w:t>
      </w:r>
    </w:p>
    <w:p w:rsidR="00761226" w:rsidRPr="006207B4" w:rsidRDefault="00761226" w:rsidP="00BF3DD9">
      <w:pPr>
        <w:pStyle w:val="SubsectionHead"/>
      </w:pPr>
      <w:r w:rsidRPr="006207B4">
        <w:lastRenderedPageBreak/>
        <w:t>Fault</w:t>
      </w:r>
      <w:r w:rsidR="006207B4">
        <w:noBreakHyphen/>
      </w:r>
      <w:r w:rsidRPr="006207B4">
        <w:t>based offence</w:t>
      </w:r>
    </w:p>
    <w:p w:rsidR="009006E1" w:rsidRPr="006207B4" w:rsidRDefault="00761226" w:rsidP="00BF3DD9">
      <w:pPr>
        <w:pStyle w:val="subsection"/>
      </w:pPr>
      <w:r w:rsidRPr="006207B4">
        <w:tab/>
        <w:t>(3)</w:t>
      </w:r>
      <w:r w:rsidRPr="006207B4">
        <w:tab/>
        <w:t xml:space="preserve">A person commits an offence if the person contravenes </w:t>
      </w:r>
      <w:r w:rsidR="006207B4">
        <w:t>subsection (</w:t>
      </w:r>
      <w:r w:rsidRPr="006207B4">
        <w:t>1).</w:t>
      </w:r>
    </w:p>
    <w:p w:rsidR="00761226" w:rsidRPr="006207B4" w:rsidRDefault="00761226" w:rsidP="00BF3DD9">
      <w:pPr>
        <w:pStyle w:val="Penalty"/>
      </w:pPr>
      <w:r w:rsidRPr="006207B4">
        <w:t>Penalty:</w:t>
      </w:r>
      <w:r w:rsidRPr="006207B4">
        <w:tab/>
      </w:r>
      <w:r w:rsidR="00C61246" w:rsidRPr="006207B4">
        <w:t>3</w:t>
      </w:r>
      <w:r w:rsidR="00A368D4" w:rsidRPr="006207B4">
        <w:t>00 penalty units</w:t>
      </w:r>
      <w:r w:rsidRPr="006207B4">
        <w:t>.</w:t>
      </w:r>
    </w:p>
    <w:p w:rsidR="004F1166" w:rsidRPr="006207B4" w:rsidRDefault="004F1166" w:rsidP="00BF3DD9">
      <w:pPr>
        <w:pStyle w:val="notetext"/>
      </w:pPr>
      <w:r w:rsidRPr="006207B4">
        <w:t>Note:</w:t>
      </w:r>
      <w:r w:rsidRPr="006207B4">
        <w:tab/>
        <w:t xml:space="preserve">A defendant bears an evidential burden in relation to the matter in </w:t>
      </w:r>
      <w:r w:rsidR="006207B4">
        <w:t>subsection (</w:t>
      </w:r>
      <w:r w:rsidR="00F94C8B" w:rsidRPr="006207B4">
        <w:t>2) (see</w:t>
      </w:r>
      <w:r w:rsidR="00E70198" w:rsidRPr="006207B4">
        <w:t xml:space="preserve"> subsection</w:t>
      </w:r>
      <w:r w:rsidR="006207B4">
        <w:t> </w:t>
      </w:r>
      <w:r w:rsidR="00E70198" w:rsidRPr="006207B4">
        <w:t>13.3(3)</w:t>
      </w:r>
      <w:r w:rsidRPr="006207B4">
        <w:t xml:space="preserve"> of the </w:t>
      </w:r>
      <w:r w:rsidRPr="006207B4">
        <w:rPr>
          <w:i/>
        </w:rPr>
        <w:t>Criminal Code</w:t>
      </w:r>
      <w:r w:rsidRPr="006207B4">
        <w:t>).</w:t>
      </w:r>
    </w:p>
    <w:p w:rsidR="00761226" w:rsidRPr="006207B4" w:rsidRDefault="00224AD8" w:rsidP="00BF3DD9">
      <w:pPr>
        <w:pStyle w:val="SubsectionHead"/>
      </w:pPr>
      <w:r w:rsidRPr="006207B4">
        <w:t>Civil penalty</w:t>
      </w:r>
    </w:p>
    <w:p w:rsidR="00761226" w:rsidRPr="006207B4" w:rsidRDefault="00761226" w:rsidP="00BF3DD9">
      <w:pPr>
        <w:pStyle w:val="subsection"/>
      </w:pPr>
      <w:r w:rsidRPr="006207B4">
        <w:tab/>
        <w:t>(</w:t>
      </w:r>
      <w:r w:rsidR="000601DE" w:rsidRPr="006207B4">
        <w:t>4</w:t>
      </w:r>
      <w:r w:rsidRPr="006207B4">
        <w:t>)</w:t>
      </w:r>
      <w:r w:rsidRPr="006207B4">
        <w:tab/>
        <w:t xml:space="preserve">A person is liable to a civil penalty if the person contravenes </w:t>
      </w:r>
      <w:r w:rsidR="006207B4">
        <w:t>subsection (</w:t>
      </w:r>
      <w:r w:rsidRPr="006207B4">
        <w:t>1).</w:t>
      </w:r>
    </w:p>
    <w:p w:rsidR="00761226" w:rsidRPr="006207B4" w:rsidRDefault="00761226" w:rsidP="00BF3DD9">
      <w:pPr>
        <w:pStyle w:val="Penalty"/>
      </w:pPr>
      <w:r w:rsidRPr="006207B4">
        <w:t>Civil penalty:</w:t>
      </w:r>
      <w:r w:rsidRPr="006207B4">
        <w:tab/>
      </w:r>
      <w:r w:rsidR="00007EC3" w:rsidRPr="006207B4">
        <w:t>1,5</w:t>
      </w:r>
      <w:r w:rsidRPr="006207B4">
        <w:t>00 penalty units.</w:t>
      </w:r>
    </w:p>
    <w:p w:rsidR="00761226" w:rsidRPr="006207B4" w:rsidRDefault="00761226" w:rsidP="00BF3DD9">
      <w:pPr>
        <w:pStyle w:val="subsection"/>
      </w:pPr>
      <w:r w:rsidRPr="006207B4">
        <w:tab/>
        <w:t>(</w:t>
      </w:r>
      <w:r w:rsidR="000601DE" w:rsidRPr="006207B4">
        <w:t>5</w:t>
      </w:r>
      <w:r w:rsidRPr="006207B4">
        <w:t>)</w:t>
      </w:r>
      <w:r w:rsidRPr="006207B4">
        <w:tab/>
        <w:t xml:space="preserve">A person who wishes to rely on </w:t>
      </w:r>
      <w:r w:rsidR="006207B4">
        <w:t>subsection (</w:t>
      </w:r>
      <w:r w:rsidRPr="006207B4">
        <w:t>2) in proceedings for a civil penalty order bears an evidential burden in relation to the matter</w:t>
      </w:r>
      <w:r w:rsidR="000F3D3D" w:rsidRPr="006207B4">
        <w:t>s</w:t>
      </w:r>
      <w:r w:rsidRPr="006207B4">
        <w:t xml:space="preserve"> in that subsection.</w:t>
      </w:r>
    </w:p>
    <w:p w:rsidR="006D7F5C" w:rsidRPr="006207B4" w:rsidRDefault="00D85F2D" w:rsidP="00BF3DD9">
      <w:pPr>
        <w:pStyle w:val="ActHead5"/>
      </w:pPr>
      <w:bookmarkStart w:id="296" w:name="_Toc393721421"/>
      <w:r w:rsidRPr="006207B4">
        <w:rPr>
          <w:rStyle w:val="CharSectno"/>
        </w:rPr>
        <w:t>200</w:t>
      </w:r>
      <w:r w:rsidR="00761226" w:rsidRPr="006207B4">
        <w:t xml:space="preserve">  </w:t>
      </w:r>
      <w:r w:rsidR="006D7F5C" w:rsidRPr="006207B4">
        <w:t>Intentionally interfering with</w:t>
      </w:r>
      <w:r w:rsidR="00A81B69" w:rsidRPr="006207B4">
        <w:t xml:space="preserve"> aids to navigation</w:t>
      </w:r>
      <w:bookmarkEnd w:id="296"/>
    </w:p>
    <w:p w:rsidR="006D7F5C" w:rsidRPr="006207B4" w:rsidRDefault="006D7F5C" w:rsidP="00BF3DD9">
      <w:pPr>
        <w:pStyle w:val="subsection"/>
      </w:pPr>
      <w:r w:rsidRPr="006207B4">
        <w:tab/>
        <w:t>(1)</w:t>
      </w:r>
      <w:r w:rsidRPr="006207B4">
        <w:tab/>
        <w:t>A person co</w:t>
      </w:r>
      <w:r w:rsidR="00761226" w:rsidRPr="006207B4">
        <w:t xml:space="preserve">ntravenes this subsection </w:t>
      </w:r>
      <w:r w:rsidRPr="006207B4">
        <w:t>if:</w:t>
      </w:r>
    </w:p>
    <w:p w:rsidR="000C7348" w:rsidRPr="006207B4" w:rsidRDefault="006D7F5C" w:rsidP="00BF3DD9">
      <w:pPr>
        <w:pStyle w:val="paragraph"/>
      </w:pPr>
      <w:r w:rsidRPr="006207B4">
        <w:tab/>
      </w:r>
      <w:r w:rsidR="000C7348" w:rsidRPr="006207B4">
        <w:t>(a)</w:t>
      </w:r>
      <w:r w:rsidR="000C7348" w:rsidRPr="006207B4">
        <w:tab/>
        <w:t>the person does an act or omits to do an act;</w:t>
      </w:r>
      <w:r w:rsidR="001F127B" w:rsidRPr="006207B4">
        <w:t xml:space="preserve"> and</w:t>
      </w:r>
    </w:p>
    <w:p w:rsidR="006D7F5C" w:rsidRPr="006207B4" w:rsidRDefault="000C7348" w:rsidP="00BF3DD9">
      <w:pPr>
        <w:pStyle w:val="paragraph"/>
      </w:pPr>
      <w:r w:rsidRPr="006207B4">
        <w:tab/>
        <w:t>(b)</w:t>
      </w:r>
      <w:r w:rsidRPr="006207B4">
        <w:tab/>
        <w:t xml:space="preserve">the act or omission </w:t>
      </w:r>
      <w:r w:rsidR="006D7F5C" w:rsidRPr="006207B4">
        <w:t>results in an interference with the operation of, or the use by a</w:t>
      </w:r>
      <w:r w:rsidR="00A368D4" w:rsidRPr="006207B4">
        <w:t>nother</w:t>
      </w:r>
      <w:r w:rsidR="006D7F5C" w:rsidRPr="006207B4">
        <w:t xml:space="preserve"> person of, a</w:t>
      </w:r>
      <w:r w:rsidR="00A81B69" w:rsidRPr="006207B4">
        <w:t xml:space="preserve">n </w:t>
      </w:r>
      <w:r w:rsidRPr="006207B4">
        <w:t xml:space="preserve">AMSA </w:t>
      </w:r>
      <w:r w:rsidR="001F127B" w:rsidRPr="006207B4">
        <w:t>a</w:t>
      </w:r>
      <w:r w:rsidR="00761226" w:rsidRPr="006207B4">
        <w:t xml:space="preserve">id to </w:t>
      </w:r>
      <w:r w:rsidR="006D7F5C" w:rsidRPr="006207B4">
        <w:t>navigation</w:t>
      </w:r>
      <w:r w:rsidR="00761226" w:rsidRPr="006207B4">
        <w:t>;</w:t>
      </w:r>
      <w:r w:rsidR="006D7F5C" w:rsidRPr="006207B4">
        <w:t xml:space="preserve"> and</w:t>
      </w:r>
    </w:p>
    <w:p w:rsidR="006D7F5C" w:rsidRPr="006207B4" w:rsidRDefault="006D7F5C" w:rsidP="00BF3DD9">
      <w:pPr>
        <w:pStyle w:val="paragraph"/>
      </w:pPr>
      <w:r w:rsidRPr="006207B4">
        <w:tab/>
        <w:t>(c)</w:t>
      </w:r>
      <w:r w:rsidRPr="006207B4">
        <w:tab/>
        <w:t xml:space="preserve">the person intends that the </w:t>
      </w:r>
      <w:r w:rsidR="000C7348" w:rsidRPr="006207B4">
        <w:t>act or omission</w:t>
      </w:r>
      <w:r w:rsidRPr="006207B4">
        <w:t xml:space="preserve"> will have that resul</w:t>
      </w:r>
      <w:r w:rsidR="000C7348" w:rsidRPr="006207B4">
        <w:t>t.</w:t>
      </w:r>
    </w:p>
    <w:p w:rsidR="00761226" w:rsidRPr="006207B4" w:rsidRDefault="00761226" w:rsidP="00BF3DD9">
      <w:pPr>
        <w:pStyle w:val="subsection"/>
      </w:pPr>
      <w:r w:rsidRPr="006207B4">
        <w:tab/>
        <w:t>(2)</w:t>
      </w:r>
      <w:r w:rsidRPr="006207B4">
        <w:tab/>
      </w:r>
      <w:r w:rsidR="006207B4">
        <w:t>Subsection (</w:t>
      </w:r>
      <w:r w:rsidRPr="006207B4">
        <w:t>1) does not apply if:</w:t>
      </w:r>
    </w:p>
    <w:p w:rsidR="00761226" w:rsidRPr="006207B4" w:rsidRDefault="00761226" w:rsidP="00BF3DD9">
      <w:pPr>
        <w:pStyle w:val="paragraph"/>
      </w:pPr>
      <w:r w:rsidRPr="006207B4">
        <w:tab/>
        <w:t>(a)</w:t>
      </w:r>
      <w:r w:rsidRPr="006207B4">
        <w:tab/>
        <w:t xml:space="preserve">the </w:t>
      </w:r>
      <w:r w:rsidR="000C7348" w:rsidRPr="006207B4">
        <w:t>act or omission</w:t>
      </w:r>
      <w:r w:rsidRPr="006207B4">
        <w:t xml:space="preserve"> was necessary to save a life or a vessel, or to prevent pollution; and</w:t>
      </w:r>
    </w:p>
    <w:p w:rsidR="00761226" w:rsidRPr="006207B4" w:rsidRDefault="00761226" w:rsidP="00BF3DD9">
      <w:pPr>
        <w:pStyle w:val="paragraph"/>
      </w:pPr>
      <w:r w:rsidRPr="006207B4">
        <w:tab/>
        <w:t>(b)</w:t>
      </w:r>
      <w:r w:rsidRPr="006207B4">
        <w:tab/>
        <w:t>the person took all reasonable steps to avoid causing that interference.</w:t>
      </w:r>
    </w:p>
    <w:p w:rsidR="00761226" w:rsidRPr="006207B4" w:rsidRDefault="00761226" w:rsidP="00BF3DD9">
      <w:pPr>
        <w:pStyle w:val="SubsectionHead"/>
      </w:pPr>
      <w:r w:rsidRPr="006207B4">
        <w:t>Fault</w:t>
      </w:r>
      <w:r w:rsidR="006207B4">
        <w:noBreakHyphen/>
      </w:r>
      <w:r w:rsidRPr="006207B4">
        <w:t>based offence</w:t>
      </w:r>
    </w:p>
    <w:p w:rsidR="009006E1" w:rsidRPr="006207B4" w:rsidRDefault="00761226" w:rsidP="00BF3DD9">
      <w:pPr>
        <w:pStyle w:val="subsection"/>
      </w:pPr>
      <w:r w:rsidRPr="006207B4">
        <w:tab/>
        <w:t>(3)</w:t>
      </w:r>
      <w:r w:rsidRPr="006207B4">
        <w:tab/>
        <w:t xml:space="preserve">A person commits an offence if the person contravenes </w:t>
      </w:r>
      <w:r w:rsidR="006207B4">
        <w:t>subsection (</w:t>
      </w:r>
      <w:r w:rsidRPr="006207B4">
        <w:t>1).</w:t>
      </w:r>
    </w:p>
    <w:p w:rsidR="00761226" w:rsidRPr="006207B4" w:rsidRDefault="00761226" w:rsidP="00BF3DD9">
      <w:pPr>
        <w:pStyle w:val="Penalty"/>
      </w:pPr>
      <w:r w:rsidRPr="006207B4">
        <w:lastRenderedPageBreak/>
        <w:t>Penalty</w:t>
      </w:r>
      <w:r w:rsidR="001F127B" w:rsidRPr="006207B4">
        <w:t>:</w:t>
      </w:r>
      <w:r w:rsidR="001F127B" w:rsidRPr="006207B4">
        <w:tab/>
        <w:t>Imprisonment for 10 years</w:t>
      </w:r>
      <w:r w:rsidRPr="006207B4">
        <w:t xml:space="preserve"> or 600 penalty units, or both.</w:t>
      </w:r>
    </w:p>
    <w:p w:rsidR="004F1166" w:rsidRPr="006207B4" w:rsidRDefault="004F1166" w:rsidP="00BF3DD9">
      <w:pPr>
        <w:pStyle w:val="notetext"/>
      </w:pPr>
      <w:r w:rsidRPr="006207B4">
        <w:t>Note:</w:t>
      </w:r>
      <w:r w:rsidRPr="006207B4">
        <w:tab/>
        <w:t xml:space="preserve">A defendant bears an evidential burden in relation to the matter in </w:t>
      </w:r>
      <w:r w:rsidR="006207B4">
        <w:t>subsection (</w:t>
      </w:r>
      <w:r w:rsidR="00F94C8B" w:rsidRPr="006207B4">
        <w:t>2) (see</w:t>
      </w:r>
      <w:r w:rsidR="00E70198" w:rsidRPr="006207B4">
        <w:t xml:space="preserve"> subsection</w:t>
      </w:r>
      <w:r w:rsidR="006207B4">
        <w:t> </w:t>
      </w:r>
      <w:r w:rsidR="00E70198" w:rsidRPr="006207B4">
        <w:t>13.3(3)</w:t>
      </w:r>
      <w:r w:rsidRPr="006207B4">
        <w:t xml:space="preserve"> of the </w:t>
      </w:r>
      <w:r w:rsidRPr="006207B4">
        <w:rPr>
          <w:i/>
        </w:rPr>
        <w:t>Criminal Code</w:t>
      </w:r>
      <w:r w:rsidRPr="006207B4">
        <w:t>).</w:t>
      </w:r>
    </w:p>
    <w:p w:rsidR="00761226" w:rsidRPr="006207B4" w:rsidRDefault="00224AD8" w:rsidP="00BF3DD9">
      <w:pPr>
        <w:pStyle w:val="SubsectionHead"/>
      </w:pPr>
      <w:r w:rsidRPr="006207B4">
        <w:t>Civil penalty</w:t>
      </w:r>
    </w:p>
    <w:p w:rsidR="00761226" w:rsidRPr="006207B4" w:rsidRDefault="000601DE" w:rsidP="00BF3DD9">
      <w:pPr>
        <w:pStyle w:val="subsection"/>
      </w:pPr>
      <w:r w:rsidRPr="006207B4">
        <w:tab/>
        <w:t>(4</w:t>
      </w:r>
      <w:r w:rsidR="00761226" w:rsidRPr="006207B4">
        <w:t>)</w:t>
      </w:r>
      <w:r w:rsidR="00761226" w:rsidRPr="006207B4">
        <w:tab/>
        <w:t xml:space="preserve">A person is liable to a civil penalty if the person contravenes </w:t>
      </w:r>
      <w:r w:rsidR="006207B4">
        <w:t>subsection (</w:t>
      </w:r>
      <w:r w:rsidR="00761226" w:rsidRPr="006207B4">
        <w:t>1).</w:t>
      </w:r>
    </w:p>
    <w:p w:rsidR="00761226" w:rsidRPr="006207B4" w:rsidRDefault="00761226" w:rsidP="00BF3DD9">
      <w:pPr>
        <w:pStyle w:val="Penalty"/>
      </w:pPr>
      <w:r w:rsidRPr="006207B4">
        <w:t>Civil penalty:</w:t>
      </w:r>
      <w:r w:rsidRPr="006207B4">
        <w:tab/>
        <w:t>6,000 penalty units.</w:t>
      </w:r>
    </w:p>
    <w:p w:rsidR="00761226" w:rsidRPr="006207B4" w:rsidRDefault="000601DE" w:rsidP="00BF3DD9">
      <w:pPr>
        <w:pStyle w:val="subsection"/>
      </w:pPr>
      <w:r w:rsidRPr="006207B4">
        <w:tab/>
        <w:t>(5</w:t>
      </w:r>
      <w:r w:rsidR="00761226" w:rsidRPr="006207B4">
        <w:t>)</w:t>
      </w:r>
      <w:r w:rsidR="00761226" w:rsidRPr="006207B4">
        <w:tab/>
        <w:t xml:space="preserve">A person who wishes to rely on </w:t>
      </w:r>
      <w:r w:rsidR="006207B4">
        <w:t>subsection (</w:t>
      </w:r>
      <w:r w:rsidR="00761226" w:rsidRPr="006207B4">
        <w:t>2) in proceedings for a civil penalty order bears an evidential burden in relation to</w:t>
      </w:r>
      <w:r w:rsidR="00E61D68" w:rsidRPr="006207B4">
        <w:t xml:space="preserve"> the matter</w:t>
      </w:r>
      <w:r w:rsidR="000022EB" w:rsidRPr="006207B4">
        <w:t>s</w:t>
      </w:r>
      <w:r w:rsidR="00E61D68" w:rsidRPr="006207B4">
        <w:t xml:space="preserve"> in that subsection.</w:t>
      </w:r>
    </w:p>
    <w:p w:rsidR="006D7F5C" w:rsidRPr="006207B4" w:rsidRDefault="00D85F2D" w:rsidP="00BF3DD9">
      <w:pPr>
        <w:pStyle w:val="ActHead5"/>
      </w:pPr>
      <w:bookmarkStart w:id="297" w:name="_Toc393721422"/>
      <w:r w:rsidRPr="006207B4">
        <w:rPr>
          <w:rStyle w:val="CharSectno"/>
        </w:rPr>
        <w:t>201</w:t>
      </w:r>
      <w:r w:rsidR="00761226" w:rsidRPr="006207B4">
        <w:t xml:space="preserve">  </w:t>
      </w:r>
      <w:r w:rsidR="006D7F5C" w:rsidRPr="006207B4">
        <w:t>Recklessly interfering with</w:t>
      </w:r>
      <w:r w:rsidR="00A81B69" w:rsidRPr="006207B4">
        <w:t xml:space="preserve"> aids to navigation</w:t>
      </w:r>
      <w:bookmarkEnd w:id="297"/>
    </w:p>
    <w:p w:rsidR="006D7F5C" w:rsidRPr="006207B4" w:rsidRDefault="00E87C5E" w:rsidP="00BF3DD9">
      <w:pPr>
        <w:pStyle w:val="subsection"/>
      </w:pPr>
      <w:r w:rsidRPr="006207B4">
        <w:tab/>
        <w:t>(1</w:t>
      </w:r>
      <w:r w:rsidR="006D7F5C" w:rsidRPr="006207B4">
        <w:t>)</w:t>
      </w:r>
      <w:r w:rsidR="006D7F5C" w:rsidRPr="006207B4">
        <w:tab/>
        <w:t>A person co</w:t>
      </w:r>
      <w:r w:rsidR="00761226" w:rsidRPr="006207B4">
        <w:t>ntravenes this subsection i</w:t>
      </w:r>
      <w:r w:rsidR="006D7F5C" w:rsidRPr="006207B4">
        <w:t>f:</w:t>
      </w:r>
    </w:p>
    <w:p w:rsidR="000C7348" w:rsidRPr="006207B4" w:rsidRDefault="006D7F5C" w:rsidP="00BF3DD9">
      <w:pPr>
        <w:pStyle w:val="paragraph"/>
      </w:pPr>
      <w:r w:rsidRPr="006207B4">
        <w:tab/>
      </w:r>
      <w:r w:rsidR="000C7348" w:rsidRPr="006207B4">
        <w:t>(a)</w:t>
      </w:r>
      <w:r w:rsidR="000C7348" w:rsidRPr="006207B4">
        <w:tab/>
        <w:t>the person does an act or omits to do an act;</w:t>
      </w:r>
      <w:r w:rsidR="001F127B" w:rsidRPr="006207B4">
        <w:t xml:space="preserve"> and</w:t>
      </w:r>
    </w:p>
    <w:p w:rsidR="000C7348" w:rsidRPr="006207B4" w:rsidRDefault="000C7348" w:rsidP="00BF3DD9">
      <w:pPr>
        <w:pStyle w:val="paragraph"/>
      </w:pPr>
      <w:r w:rsidRPr="006207B4">
        <w:tab/>
        <w:t>(b)</w:t>
      </w:r>
      <w:r w:rsidRPr="006207B4">
        <w:tab/>
        <w:t>the act or omission results in an interference with the operation of, or the use by a</w:t>
      </w:r>
      <w:r w:rsidR="00A368D4" w:rsidRPr="006207B4">
        <w:t>nother</w:t>
      </w:r>
      <w:r w:rsidRPr="006207B4">
        <w:t xml:space="preserve"> person of, an AMSA </w:t>
      </w:r>
      <w:r w:rsidR="001F127B" w:rsidRPr="006207B4">
        <w:t>a</w:t>
      </w:r>
      <w:r w:rsidRPr="006207B4">
        <w:t>id to navigation; and</w:t>
      </w:r>
    </w:p>
    <w:p w:rsidR="006D7F5C" w:rsidRPr="006207B4" w:rsidRDefault="000C7348" w:rsidP="00BF3DD9">
      <w:pPr>
        <w:pStyle w:val="paragraph"/>
      </w:pPr>
      <w:r w:rsidRPr="006207B4">
        <w:tab/>
        <w:t>(c)</w:t>
      </w:r>
      <w:r w:rsidRPr="006207B4">
        <w:tab/>
        <w:t>the person is reckless as to whether the act or omission will have that result.</w:t>
      </w:r>
    </w:p>
    <w:p w:rsidR="00E87C5E" w:rsidRPr="006207B4" w:rsidRDefault="00E87C5E" w:rsidP="00BF3DD9">
      <w:pPr>
        <w:pStyle w:val="subsection"/>
      </w:pPr>
      <w:r w:rsidRPr="006207B4">
        <w:tab/>
        <w:t>(2)</w:t>
      </w:r>
      <w:r w:rsidRPr="006207B4">
        <w:tab/>
      </w:r>
      <w:r w:rsidR="006207B4">
        <w:t>Subsection (</w:t>
      </w:r>
      <w:r w:rsidRPr="006207B4">
        <w:t>1) does not apply if:</w:t>
      </w:r>
    </w:p>
    <w:p w:rsidR="00E87C5E" w:rsidRPr="006207B4" w:rsidRDefault="00E87C5E" w:rsidP="00BF3DD9">
      <w:pPr>
        <w:pStyle w:val="paragraph"/>
      </w:pPr>
      <w:r w:rsidRPr="006207B4">
        <w:tab/>
        <w:t>(a)</w:t>
      </w:r>
      <w:r w:rsidRPr="006207B4">
        <w:tab/>
        <w:t>the</w:t>
      </w:r>
      <w:r w:rsidR="000C7348" w:rsidRPr="006207B4">
        <w:t xml:space="preserve"> act or omission</w:t>
      </w:r>
      <w:r w:rsidRPr="006207B4">
        <w:t xml:space="preserve"> was necessary to save a life or a vessel, or to prevent pollution; and</w:t>
      </w:r>
    </w:p>
    <w:p w:rsidR="00E87C5E" w:rsidRPr="006207B4" w:rsidRDefault="00E87C5E" w:rsidP="00BF3DD9">
      <w:pPr>
        <w:pStyle w:val="paragraph"/>
      </w:pPr>
      <w:r w:rsidRPr="006207B4">
        <w:tab/>
        <w:t>(b)</w:t>
      </w:r>
      <w:r w:rsidRPr="006207B4">
        <w:tab/>
        <w:t>the person took all reasonable steps to avoid that interference.</w:t>
      </w:r>
    </w:p>
    <w:p w:rsidR="00E87C5E" w:rsidRPr="006207B4" w:rsidRDefault="00E87C5E" w:rsidP="00BF3DD9">
      <w:pPr>
        <w:pStyle w:val="SubsectionHead"/>
      </w:pPr>
      <w:r w:rsidRPr="006207B4">
        <w:t>Fault</w:t>
      </w:r>
      <w:r w:rsidR="006207B4">
        <w:noBreakHyphen/>
      </w:r>
      <w:r w:rsidRPr="006207B4">
        <w:t>based offence</w:t>
      </w:r>
    </w:p>
    <w:p w:rsidR="009006E1" w:rsidRPr="006207B4" w:rsidRDefault="00E87C5E" w:rsidP="00BF3DD9">
      <w:pPr>
        <w:pStyle w:val="subsection"/>
      </w:pPr>
      <w:r w:rsidRPr="006207B4">
        <w:tab/>
        <w:t>(3)</w:t>
      </w:r>
      <w:r w:rsidRPr="006207B4">
        <w:tab/>
        <w:t xml:space="preserve">A person commits an offence if the person contravenes </w:t>
      </w:r>
      <w:r w:rsidR="006207B4">
        <w:t>subsection (</w:t>
      </w:r>
      <w:r w:rsidRPr="006207B4">
        <w:t>1).</w:t>
      </w:r>
    </w:p>
    <w:p w:rsidR="00E87C5E" w:rsidRPr="006207B4" w:rsidRDefault="00E87C5E" w:rsidP="00BF3DD9">
      <w:pPr>
        <w:pStyle w:val="Penalty"/>
      </w:pPr>
      <w:r w:rsidRPr="006207B4">
        <w:t>Penalty:</w:t>
      </w:r>
      <w:r w:rsidRPr="006207B4">
        <w:tab/>
        <w:t xml:space="preserve">Imprisonment for </w:t>
      </w:r>
      <w:r w:rsidR="00C61246" w:rsidRPr="006207B4">
        <w:t>5</w:t>
      </w:r>
      <w:r w:rsidR="001F127B" w:rsidRPr="006207B4">
        <w:t xml:space="preserve"> years</w:t>
      </w:r>
      <w:r w:rsidRPr="006207B4">
        <w:t xml:space="preserve"> or </w:t>
      </w:r>
      <w:r w:rsidR="00C61246" w:rsidRPr="006207B4">
        <w:t>300</w:t>
      </w:r>
      <w:r w:rsidRPr="006207B4">
        <w:t xml:space="preserve"> penalty units, or both.</w:t>
      </w:r>
    </w:p>
    <w:p w:rsidR="004F1166" w:rsidRPr="006207B4" w:rsidRDefault="004F1166" w:rsidP="00BF3DD9">
      <w:pPr>
        <w:pStyle w:val="notetext"/>
      </w:pPr>
      <w:r w:rsidRPr="006207B4">
        <w:t>Note:</w:t>
      </w:r>
      <w:r w:rsidRPr="006207B4">
        <w:tab/>
        <w:t xml:space="preserve">A defendant bears an evidential burden in relation to the matter in </w:t>
      </w:r>
      <w:r w:rsidR="006207B4">
        <w:t>subsection (</w:t>
      </w:r>
      <w:r w:rsidR="00F94C8B" w:rsidRPr="006207B4">
        <w:t>2) (see</w:t>
      </w:r>
      <w:r w:rsidR="00E70198" w:rsidRPr="006207B4">
        <w:t xml:space="preserve"> subsection</w:t>
      </w:r>
      <w:r w:rsidR="006207B4">
        <w:t> </w:t>
      </w:r>
      <w:r w:rsidR="00E70198" w:rsidRPr="006207B4">
        <w:t>13.3(3)</w:t>
      </w:r>
      <w:r w:rsidRPr="006207B4">
        <w:t xml:space="preserve"> of the </w:t>
      </w:r>
      <w:r w:rsidRPr="006207B4">
        <w:rPr>
          <w:i/>
        </w:rPr>
        <w:t>Criminal Code</w:t>
      </w:r>
      <w:r w:rsidRPr="006207B4">
        <w:t>).</w:t>
      </w:r>
    </w:p>
    <w:p w:rsidR="00E87C5E" w:rsidRPr="006207B4" w:rsidRDefault="00224AD8" w:rsidP="00BF3DD9">
      <w:pPr>
        <w:pStyle w:val="SubsectionHead"/>
      </w:pPr>
      <w:r w:rsidRPr="006207B4">
        <w:lastRenderedPageBreak/>
        <w:t>Civil penalty</w:t>
      </w:r>
    </w:p>
    <w:p w:rsidR="00E87C5E" w:rsidRPr="006207B4" w:rsidRDefault="00BC7C16" w:rsidP="00BF3DD9">
      <w:pPr>
        <w:pStyle w:val="subsection"/>
      </w:pPr>
      <w:r w:rsidRPr="006207B4">
        <w:tab/>
        <w:t>(4</w:t>
      </w:r>
      <w:r w:rsidR="00E87C5E" w:rsidRPr="006207B4">
        <w:t>)</w:t>
      </w:r>
      <w:r w:rsidR="00E87C5E" w:rsidRPr="006207B4">
        <w:tab/>
        <w:t xml:space="preserve">A person is liable to a civil penalty if the person contravenes </w:t>
      </w:r>
      <w:r w:rsidR="006207B4">
        <w:t>subsection (</w:t>
      </w:r>
      <w:r w:rsidR="00E87C5E" w:rsidRPr="006207B4">
        <w:t>1).</w:t>
      </w:r>
    </w:p>
    <w:p w:rsidR="00E87C5E" w:rsidRPr="006207B4" w:rsidRDefault="00E87C5E" w:rsidP="00BF3DD9">
      <w:pPr>
        <w:pStyle w:val="Penalty"/>
      </w:pPr>
      <w:r w:rsidRPr="006207B4">
        <w:t>Civil penalty:</w:t>
      </w:r>
      <w:r w:rsidRPr="006207B4">
        <w:tab/>
      </w:r>
      <w:r w:rsidR="00C61246" w:rsidRPr="006207B4">
        <w:t>3,0</w:t>
      </w:r>
      <w:r w:rsidRPr="006207B4">
        <w:t>00 penalty units.</w:t>
      </w:r>
    </w:p>
    <w:p w:rsidR="00E87C5E" w:rsidRPr="006207B4" w:rsidRDefault="00BC7C16" w:rsidP="00BF3DD9">
      <w:pPr>
        <w:pStyle w:val="subsection"/>
      </w:pPr>
      <w:r w:rsidRPr="006207B4">
        <w:tab/>
        <w:t>(5</w:t>
      </w:r>
      <w:r w:rsidR="00E87C5E" w:rsidRPr="006207B4">
        <w:t>)</w:t>
      </w:r>
      <w:r w:rsidR="00E87C5E" w:rsidRPr="006207B4">
        <w:tab/>
        <w:t xml:space="preserve">A person who wishes to rely on </w:t>
      </w:r>
      <w:r w:rsidR="006207B4">
        <w:t>subsection (</w:t>
      </w:r>
      <w:r w:rsidR="00E87C5E" w:rsidRPr="006207B4">
        <w:t>2) in proceedings for a civil penalty order bears an evidential burden in relation to</w:t>
      </w:r>
      <w:r w:rsidR="00E61D68" w:rsidRPr="006207B4">
        <w:t xml:space="preserve"> the matter</w:t>
      </w:r>
      <w:r w:rsidR="000022EB" w:rsidRPr="006207B4">
        <w:t>s</w:t>
      </w:r>
      <w:r w:rsidR="00E61D68" w:rsidRPr="006207B4">
        <w:t xml:space="preserve"> in that subsection.</w:t>
      </w:r>
    </w:p>
    <w:p w:rsidR="006D7F5C" w:rsidRPr="006207B4" w:rsidRDefault="00D85F2D" w:rsidP="00BF3DD9">
      <w:pPr>
        <w:pStyle w:val="ActHead5"/>
      </w:pPr>
      <w:bookmarkStart w:id="298" w:name="_Toc393721423"/>
      <w:r w:rsidRPr="006207B4">
        <w:rPr>
          <w:rStyle w:val="CharSectno"/>
        </w:rPr>
        <w:t>202</w:t>
      </w:r>
      <w:r w:rsidR="00E87C5E" w:rsidRPr="006207B4">
        <w:t xml:space="preserve">  </w:t>
      </w:r>
      <w:r w:rsidR="006D7F5C" w:rsidRPr="006207B4">
        <w:t>Negligently interfering with</w:t>
      </w:r>
      <w:r w:rsidR="00A81B69" w:rsidRPr="006207B4">
        <w:t xml:space="preserve"> aids to navigation</w:t>
      </w:r>
      <w:bookmarkEnd w:id="298"/>
    </w:p>
    <w:p w:rsidR="000C7348" w:rsidRPr="006207B4" w:rsidRDefault="00A45F38" w:rsidP="00BF3DD9">
      <w:pPr>
        <w:pStyle w:val="subsection"/>
      </w:pPr>
      <w:r w:rsidRPr="006207B4">
        <w:tab/>
      </w:r>
      <w:r w:rsidR="000C7348" w:rsidRPr="006207B4">
        <w:t>(1)</w:t>
      </w:r>
      <w:r w:rsidR="000C7348" w:rsidRPr="006207B4">
        <w:tab/>
        <w:t>A person contravenes this subsection if:</w:t>
      </w:r>
    </w:p>
    <w:p w:rsidR="000C7348" w:rsidRPr="006207B4" w:rsidRDefault="000C7348" w:rsidP="00BF3DD9">
      <w:pPr>
        <w:pStyle w:val="paragraph"/>
      </w:pPr>
      <w:r w:rsidRPr="006207B4">
        <w:tab/>
        <w:t>(a)</w:t>
      </w:r>
      <w:r w:rsidRPr="006207B4">
        <w:tab/>
        <w:t>the person does an act or omits to do an act;</w:t>
      </w:r>
      <w:r w:rsidR="001F127B" w:rsidRPr="006207B4">
        <w:t xml:space="preserve"> and</w:t>
      </w:r>
    </w:p>
    <w:p w:rsidR="000C7348" w:rsidRPr="006207B4" w:rsidRDefault="000C7348" w:rsidP="00BF3DD9">
      <w:pPr>
        <w:pStyle w:val="paragraph"/>
      </w:pPr>
      <w:r w:rsidRPr="006207B4">
        <w:tab/>
        <w:t>(b)</w:t>
      </w:r>
      <w:r w:rsidRPr="006207B4">
        <w:tab/>
        <w:t>the act or omission results in an interference with the operation of, or the use by a</w:t>
      </w:r>
      <w:r w:rsidR="00A368D4" w:rsidRPr="006207B4">
        <w:t>nother</w:t>
      </w:r>
      <w:r w:rsidRPr="006207B4">
        <w:t xml:space="preserve"> person of, an AMSA </w:t>
      </w:r>
      <w:r w:rsidR="001F127B" w:rsidRPr="006207B4">
        <w:t>a</w:t>
      </w:r>
      <w:r w:rsidRPr="006207B4">
        <w:t>id to navigation; and</w:t>
      </w:r>
    </w:p>
    <w:p w:rsidR="006D7F5C" w:rsidRPr="006207B4" w:rsidRDefault="000C7348" w:rsidP="00BF3DD9">
      <w:pPr>
        <w:pStyle w:val="paragraph"/>
      </w:pPr>
      <w:r w:rsidRPr="006207B4">
        <w:tab/>
        <w:t>(c)</w:t>
      </w:r>
      <w:r w:rsidRPr="006207B4">
        <w:tab/>
        <w:t>the person is negligent as to whether the act or omission will have that result</w:t>
      </w:r>
      <w:r w:rsidR="00E87C5E" w:rsidRPr="006207B4">
        <w:t>.</w:t>
      </w:r>
    </w:p>
    <w:p w:rsidR="00E87C5E" w:rsidRPr="006207B4" w:rsidRDefault="00E87C5E" w:rsidP="00BF3DD9">
      <w:pPr>
        <w:pStyle w:val="subsection"/>
      </w:pPr>
      <w:r w:rsidRPr="006207B4">
        <w:tab/>
        <w:t>(2)</w:t>
      </w:r>
      <w:r w:rsidRPr="006207B4">
        <w:tab/>
      </w:r>
      <w:r w:rsidR="006207B4">
        <w:t>Subsection (</w:t>
      </w:r>
      <w:r w:rsidRPr="006207B4">
        <w:t>1) does not apply if:</w:t>
      </w:r>
    </w:p>
    <w:p w:rsidR="00E87C5E" w:rsidRPr="006207B4" w:rsidRDefault="00E87C5E" w:rsidP="00BF3DD9">
      <w:pPr>
        <w:pStyle w:val="paragraph"/>
      </w:pPr>
      <w:r w:rsidRPr="006207B4">
        <w:tab/>
        <w:t>(a)</w:t>
      </w:r>
      <w:r w:rsidRPr="006207B4">
        <w:tab/>
        <w:t>the</w:t>
      </w:r>
      <w:r w:rsidR="000C7348" w:rsidRPr="006207B4">
        <w:t xml:space="preserve"> act or omission</w:t>
      </w:r>
      <w:r w:rsidRPr="006207B4">
        <w:t xml:space="preserve"> was necessary to save a life or a vessel, or to prevent pollution; and</w:t>
      </w:r>
    </w:p>
    <w:p w:rsidR="00E87C5E" w:rsidRPr="006207B4" w:rsidRDefault="00E87C5E" w:rsidP="00BF3DD9">
      <w:pPr>
        <w:pStyle w:val="paragraph"/>
      </w:pPr>
      <w:r w:rsidRPr="006207B4">
        <w:tab/>
        <w:t>(b)</w:t>
      </w:r>
      <w:r w:rsidRPr="006207B4">
        <w:tab/>
        <w:t xml:space="preserve">the person took all reasonable steps to avoid </w:t>
      </w:r>
      <w:r w:rsidR="000022EB" w:rsidRPr="006207B4">
        <w:t>t</w:t>
      </w:r>
      <w:r w:rsidRPr="006207B4">
        <w:t>hat interference.</w:t>
      </w:r>
    </w:p>
    <w:p w:rsidR="00E87C5E" w:rsidRPr="006207B4" w:rsidRDefault="00E87C5E" w:rsidP="00BF3DD9">
      <w:pPr>
        <w:pStyle w:val="SubsectionHead"/>
      </w:pPr>
      <w:r w:rsidRPr="006207B4">
        <w:t>Fault</w:t>
      </w:r>
      <w:r w:rsidR="006207B4">
        <w:noBreakHyphen/>
      </w:r>
      <w:r w:rsidRPr="006207B4">
        <w:t>based offence</w:t>
      </w:r>
    </w:p>
    <w:p w:rsidR="009006E1" w:rsidRPr="006207B4" w:rsidRDefault="00E87C5E" w:rsidP="00BF3DD9">
      <w:pPr>
        <w:pStyle w:val="subsection"/>
      </w:pPr>
      <w:r w:rsidRPr="006207B4">
        <w:tab/>
        <w:t>(3)</w:t>
      </w:r>
      <w:r w:rsidRPr="006207B4">
        <w:tab/>
        <w:t xml:space="preserve">A person commits an offence if the person contravenes </w:t>
      </w:r>
      <w:r w:rsidR="006207B4">
        <w:t>subsection (</w:t>
      </w:r>
      <w:r w:rsidRPr="006207B4">
        <w:t>1).</w:t>
      </w:r>
    </w:p>
    <w:p w:rsidR="00E87C5E" w:rsidRPr="006207B4" w:rsidRDefault="00E87C5E" w:rsidP="00BF3DD9">
      <w:pPr>
        <w:pStyle w:val="Penalty"/>
      </w:pPr>
      <w:r w:rsidRPr="006207B4">
        <w:t>Penalty:</w:t>
      </w:r>
      <w:r w:rsidRPr="006207B4">
        <w:tab/>
      </w:r>
      <w:r w:rsidR="00C61246" w:rsidRPr="006207B4">
        <w:t>3</w:t>
      </w:r>
      <w:r w:rsidRPr="006207B4">
        <w:t>00 penalty units.</w:t>
      </w:r>
    </w:p>
    <w:p w:rsidR="004F1166" w:rsidRPr="006207B4" w:rsidRDefault="004F1166" w:rsidP="00BF3DD9">
      <w:pPr>
        <w:pStyle w:val="notetext"/>
      </w:pPr>
      <w:r w:rsidRPr="006207B4">
        <w:t>Note:</w:t>
      </w:r>
      <w:r w:rsidRPr="006207B4">
        <w:tab/>
        <w:t xml:space="preserve">A defendant bears an evidential burden in relation to the matter in </w:t>
      </w:r>
      <w:r w:rsidR="006207B4">
        <w:t>subsection (</w:t>
      </w:r>
      <w:r w:rsidR="00F94C8B" w:rsidRPr="006207B4">
        <w:t>2) (see</w:t>
      </w:r>
      <w:r w:rsidR="00E70198" w:rsidRPr="006207B4">
        <w:t xml:space="preserve"> subsection</w:t>
      </w:r>
      <w:r w:rsidR="006207B4">
        <w:t> </w:t>
      </w:r>
      <w:r w:rsidR="00E70198" w:rsidRPr="006207B4">
        <w:t>13.3(3)</w:t>
      </w:r>
      <w:r w:rsidRPr="006207B4">
        <w:t xml:space="preserve"> of the </w:t>
      </w:r>
      <w:r w:rsidRPr="006207B4">
        <w:rPr>
          <w:i/>
        </w:rPr>
        <w:t>Criminal Code</w:t>
      </w:r>
      <w:r w:rsidRPr="006207B4">
        <w:t>).</w:t>
      </w:r>
    </w:p>
    <w:p w:rsidR="00E87C5E" w:rsidRPr="006207B4" w:rsidRDefault="00224AD8" w:rsidP="00BF3DD9">
      <w:pPr>
        <w:pStyle w:val="SubsectionHead"/>
      </w:pPr>
      <w:r w:rsidRPr="006207B4">
        <w:t>Civil penalty</w:t>
      </w:r>
    </w:p>
    <w:p w:rsidR="00E87C5E" w:rsidRPr="006207B4" w:rsidRDefault="00A57174" w:rsidP="00BF3DD9">
      <w:pPr>
        <w:pStyle w:val="subsection"/>
      </w:pPr>
      <w:r w:rsidRPr="006207B4">
        <w:tab/>
        <w:t>(4</w:t>
      </w:r>
      <w:r w:rsidR="00E87C5E" w:rsidRPr="006207B4">
        <w:t>)</w:t>
      </w:r>
      <w:r w:rsidR="00E87C5E" w:rsidRPr="006207B4">
        <w:tab/>
        <w:t xml:space="preserve">A person is liable to a civil penalty if the person contravenes </w:t>
      </w:r>
      <w:r w:rsidR="006207B4">
        <w:t>subsection (</w:t>
      </w:r>
      <w:r w:rsidR="00E87C5E" w:rsidRPr="006207B4">
        <w:t>1).</w:t>
      </w:r>
    </w:p>
    <w:p w:rsidR="00E87C5E" w:rsidRPr="006207B4" w:rsidRDefault="00E87C5E" w:rsidP="00BF3DD9">
      <w:pPr>
        <w:pStyle w:val="Penalty"/>
      </w:pPr>
      <w:r w:rsidRPr="006207B4">
        <w:t>Civil penalty:</w:t>
      </w:r>
      <w:r w:rsidRPr="006207B4">
        <w:tab/>
      </w:r>
      <w:r w:rsidR="00007EC3" w:rsidRPr="006207B4">
        <w:t>1,5</w:t>
      </w:r>
      <w:r w:rsidRPr="006207B4">
        <w:t>00 penalty units.</w:t>
      </w:r>
    </w:p>
    <w:p w:rsidR="00F94C8B" w:rsidRPr="006207B4" w:rsidRDefault="00A57174" w:rsidP="00BF3DD9">
      <w:pPr>
        <w:pStyle w:val="subsection"/>
      </w:pPr>
      <w:r w:rsidRPr="006207B4">
        <w:lastRenderedPageBreak/>
        <w:tab/>
        <w:t>(5</w:t>
      </w:r>
      <w:r w:rsidR="00E87C5E" w:rsidRPr="006207B4">
        <w:t>)</w:t>
      </w:r>
      <w:r w:rsidR="00E87C5E" w:rsidRPr="006207B4">
        <w:tab/>
        <w:t xml:space="preserve">A person who wishes to rely on </w:t>
      </w:r>
      <w:r w:rsidR="006207B4">
        <w:t>subsection (</w:t>
      </w:r>
      <w:r w:rsidR="00E87C5E" w:rsidRPr="006207B4">
        <w:t>2) in proceedings for a civil penalty order bears an evidential burden in relation to the matter</w:t>
      </w:r>
      <w:r w:rsidR="000022EB" w:rsidRPr="006207B4">
        <w:t>s</w:t>
      </w:r>
      <w:r w:rsidR="00E87C5E" w:rsidRPr="006207B4">
        <w:t xml:space="preserve"> in that subsection.</w:t>
      </w:r>
    </w:p>
    <w:p w:rsidR="006D7F5C" w:rsidRPr="006207B4" w:rsidRDefault="00D85F2D" w:rsidP="00BF3DD9">
      <w:pPr>
        <w:pStyle w:val="ActHead5"/>
      </w:pPr>
      <w:bookmarkStart w:id="299" w:name="_Toc393721424"/>
      <w:r w:rsidRPr="006207B4">
        <w:rPr>
          <w:rStyle w:val="CharSectno"/>
        </w:rPr>
        <w:t>203</w:t>
      </w:r>
      <w:r w:rsidR="00E87C5E" w:rsidRPr="006207B4">
        <w:t xml:space="preserve">  </w:t>
      </w:r>
      <w:r w:rsidR="006D7F5C" w:rsidRPr="006207B4">
        <w:t xml:space="preserve">Intentional removal </w:t>
      </w:r>
      <w:r w:rsidR="00F02151" w:rsidRPr="006207B4">
        <w:t>or alteration</w:t>
      </w:r>
      <w:r w:rsidR="00651DF9" w:rsidRPr="006207B4">
        <w:t xml:space="preserve"> </w:t>
      </w:r>
      <w:r w:rsidR="006D7F5C" w:rsidRPr="006207B4">
        <w:t>of</w:t>
      </w:r>
      <w:r w:rsidR="00A81B69" w:rsidRPr="006207B4">
        <w:t xml:space="preserve"> aids to navigation</w:t>
      </w:r>
      <w:bookmarkEnd w:id="299"/>
    </w:p>
    <w:p w:rsidR="00651DF9" w:rsidRPr="006207B4" w:rsidRDefault="006D7F5C" w:rsidP="00BF3DD9">
      <w:pPr>
        <w:pStyle w:val="subsection"/>
      </w:pPr>
      <w:r w:rsidRPr="006207B4">
        <w:tab/>
      </w:r>
      <w:r w:rsidR="00651DF9" w:rsidRPr="006207B4">
        <w:t>(1)</w:t>
      </w:r>
      <w:r w:rsidR="00651DF9" w:rsidRPr="006207B4">
        <w:tab/>
        <w:t>A person contravenes this subsection if:</w:t>
      </w:r>
    </w:p>
    <w:p w:rsidR="00651DF9" w:rsidRPr="006207B4" w:rsidRDefault="00651DF9" w:rsidP="00BF3DD9">
      <w:pPr>
        <w:pStyle w:val="paragraph"/>
      </w:pPr>
      <w:r w:rsidRPr="006207B4">
        <w:tab/>
        <w:t>(a)</w:t>
      </w:r>
      <w:r w:rsidRPr="006207B4">
        <w:tab/>
        <w:t>the person does an act or omits to do an act;</w:t>
      </w:r>
      <w:r w:rsidR="001F127B" w:rsidRPr="006207B4">
        <w:t xml:space="preserve"> and</w:t>
      </w:r>
    </w:p>
    <w:p w:rsidR="00651DF9" w:rsidRPr="006207B4" w:rsidRDefault="00651DF9" w:rsidP="00BF3DD9">
      <w:pPr>
        <w:pStyle w:val="paragraph"/>
      </w:pPr>
      <w:r w:rsidRPr="006207B4">
        <w:tab/>
        <w:t>(b)</w:t>
      </w:r>
      <w:r w:rsidRPr="006207B4">
        <w:tab/>
        <w:t xml:space="preserve">the act or omission results in the removal or alteration of an </w:t>
      </w:r>
      <w:r w:rsidR="00F318B3" w:rsidRPr="006207B4">
        <w:t xml:space="preserve">AMSA </w:t>
      </w:r>
      <w:r w:rsidRPr="006207B4">
        <w:t>aid to navigation; and</w:t>
      </w:r>
    </w:p>
    <w:p w:rsidR="006D7F5C" w:rsidRPr="006207B4" w:rsidRDefault="00651DF9" w:rsidP="00BF3DD9">
      <w:pPr>
        <w:pStyle w:val="paragraph"/>
      </w:pPr>
      <w:r w:rsidRPr="006207B4">
        <w:tab/>
        <w:t>(c)</w:t>
      </w:r>
      <w:r w:rsidRPr="006207B4">
        <w:tab/>
        <w:t>the person intends that the act or omission will have that result.</w:t>
      </w:r>
    </w:p>
    <w:p w:rsidR="00E87C5E" w:rsidRPr="006207B4" w:rsidRDefault="00E87C5E" w:rsidP="00BF3DD9">
      <w:pPr>
        <w:pStyle w:val="SubsectionHead"/>
      </w:pPr>
      <w:r w:rsidRPr="006207B4">
        <w:t>Fault</w:t>
      </w:r>
      <w:r w:rsidR="006207B4">
        <w:noBreakHyphen/>
      </w:r>
      <w:r w:rsidRPr="006207B4">
        <w:t>based offence</w:t>
      </w:r>
    </w:p>
    <w:p w:rsidR="009006E1" w:rsidRPr="006207B4" w:rsidRDefault="00E87C5E" w:rsidP="00BF3DD9">
      <w:pPr>
        <w:pStyle w:val="subsection"/>
      </w:pPr>
      <w:r w:rsidRPr="006207B4">
        <w:tab/>
        <w:t>(2)</w:t>
      </w:r>
      <w:r w:rsidRPr="006207B4">
        <w:tab/>
        <w:t xml:space="preserve">A person commits an offence if the person contravenes </w:t>
      </w:r>
      <w:r w:rsidR="006207B4">
        <w:t>subsection (</w:t>
      </w:r>
      <w:r w:rsidRPr="006207B4">
        <w:t>1).</w:t>
      </w:r>
    </w:p>
    <w:p w:rsidR="00E87C5E" w:rsidRPr="006207B4" w:rsidRDefault="00E87C5E" w:rsidP="00BF3DD9">
      <w:pPr>
        <w:pStyle w:val="Penalty"/>
      </w:pPr>
      <w:r w:rsidRPr="006207B4">
        <w:t>Penalty:</w:t>
      </w:r>
      <w:r w:rsidR="001F127B" w:rsidRPr="006207B4">
        <w:tab/>
        <w:t>Imprisonment for 10 years</w:t>
      </w:r>
      <w:r w:rsidRPr="006207B4">
        <w:t xml:space="preserve"> or 600 penalty units, or both.</w:t>
      </w:r>
    </w:p>
    <w:p w:rsidR="00E87C5E" w:rsidRPr="006207B4" w:rsidRDefault="00224AD8" w:rsidP="00BF3DD9">
      <w:pPr>
        <w:pStyle w:val="SubsectionHead"/>
      </w:pPr>
      <w:r w:rsidRPr="006207B4">
        <w:t>Civil penalty</w:t>
      </w:r>
    </w:p>
    <w:p w:rsidR="00E87C5E" w:rsidRPr="006207B4" w:rsidRDefault="00A57174" w:rsidP="00BF3DD9">
      <w:pPr>
        <w:pStyle w:val="subsection"/>
      </w:pPr>
      <w:r w:rsidRPr="006207B4">
        <w:tab/>
        <w:t>(3</w:t>
      </w:r>
      <w:r w:rsidR="00E87C5E" w:rsidRPr="006207B4">
        <w:t>)</w:t>
      </w:r>
      <w:r w:rsidR="00E87C5E" w:rsidRPr="006207B4">
        <w:tab/>
        <w:t xml:space="preserve">A person is liable to a civil penalty if the person contravenes </w:t>
      </w:r>
      <w:r w:rsidR="006207B4">
        <w:t>subsection (</w:t>
      </w:r>
      <w:r w:rsidR="00E87C5E" w:rsidRPr="006207B4">
        <w:t>1).</w:t>
      </w:r>
    </w:p>
    <w:p w:rsidR="00E87C5E" w:rsidRPr="006207B4" w:rsidRDefault="00E87C5E" w:rsidP="00BF3DD9">
      <w:pPr>
        <w:pStyle w:val="Penalty"/>
      </w:pPr>
      <w:r w:rsidRPr="006207B4">
        <w:t>Civil</w:t>
      </w:r>
      <w:r w:rsidR="00E61D68" w:rsidRPr="006207B4">
        <w:t xml:space="preserve"> penalty:</w:t>
      </w:r>
      <w:r w:rsidR="00E61D68" w:rsidRPr="006207B4">
        <w:tab/>
        <w:t>6,000 penalty units.</w:t>
      </w:r>
    </w:p>
    <w:p w:rsidR="006D7F5C" w:rsidRPr="006207B4" w:rsidRDefault="00D85F2D" w:rsidP="00BF3DD9">
      <w:pPr>
        <w:pStyle w:val="ActHead5"/>
      </w:pPr>
      <w:bookmarkStart w:id="300" w:name="_Toc393721425"/>
      <w:r w:rsidRPr="006207B4">
        <w:rPr>
          <w:rStyle w:val="CharSectno"/>
        </w:rPr>
        <w:t>204</w:t>
      </w:r>
      <w:r w:rsidR="00E87C5E" w:rsidRPr="006207B4">
        <w:t xml:space="preserve">  </w:t>
      </w:r>
      <w:r w:rsidR="006D7F5C" w:rsidRPr="006207B4">
        <w:t>Reckless removal</w:t>
      </w:r>
      <w:r w:rsidR="001F127B" w:rsidRPr="006207B4">
        <w:t xml:space="preserve"> </w:t>
      </w:r>
      <w:r w:rsidR="00F02151" w:rsidRPr="006207B4">
        <w:t>or alteration</w:t>
      </w:r>
      <w:r w:rsidR="006D7F5C" w:rsidRPr="006207B4">
        <w:t xml:space="preserve"> of</w:t>
      </w:r>
      <w:r w:rsidR="00A81B69" w:rsidRPr="006207B4">
        <w:t xml:space="preserve"> aids to navigation</w:t>
      </w:r>
      <w:bookmarkEnd w:id="300"/>
    </w:p>
    <w:p w:rsidR="00F318B3" w:rsidRPr="006207B4" w:rsidRDefault="006D7F5C" w:rsidP="00BF3DD9">
      <w:pPr>
        <w:pStyle w:val="subsection"/>
      </w:pPr>
      <w:r w:rsidRPr="006207B4">
        <w:tab/>
      </w:r>
      <w:r w:rsidR="00F318B3" w:rsidRPr="006207B4">
        <w:t>(1)</w:t>
      </w:r>
      <w:r w:rsidR="00F318B3" w:rsidRPr="006207B4">
        <w:tab/>
        <w:t>A person contravenes this subsection if:</w:t>
      </w:r>
    </w:p>
    <w:p w:rsidR="00F318B3" w:rsidRPr="006207B4" w:rsidRDefault="00F318B3" w:rsidP="00BF3DD9">
      <w:pPr>
        <w:pStyle w:val="paragraph"/>
      </w:pPr>
      <w:r w:rsidRPr="006207B4">
        <w:tab/>
        <w:t>(a)</w:t>
      </w:r>
      <w:r w:rsidRPr="006207B4">
        <w:tab/>
        <w:t>the person does an act or omits to do an act;</w:t>
      </w:r>
      <w:r w:rsidR="001F127B" w:rsidRPr="006207B4">
        <w:t xml:space="preserve"> and</w:t>
      </w:r>
    </w:p>
    <w:p w:rsidR="00F318B3" w:rsidRPr="006207B4" w:rsidRDefault="00F318B3" w:rsidP="00BF3DD9">
      <w:pPr>
        <w:pStyle w:val="paragraph"/>
      </w:pPr>
      <w:r w:rsidRPr="006207B4">
        <w:tab/>
        <w:t>(b)</w:t>
      </w:r>
      <w:r w:rsidRPr="006207B4">
        <w:tab/>
        <w:t>the act or omission results in the removal or alteration of an AMSA aid to navigation; and</w:t>
      </w:r>
    </w:p>
    <w:p w:rsidR="006D7F5C" w:rsidRPr="006207B4" w:rsidRDefault="00F318B3" w:rsidP="00BF3DD9">
      <w:pPr>
        <w:pStyle w:val="paragraph"/>
      </w:pPr>
      <w:r w:rsidRPr="006207B4">
        <w:tab/>
        <w:t>(c)</w:t>
      </w:r>
      <w:r w:rsidRPr="006207B4">
        <w:tab/>
        <w:t xml:space="preserve">the person is reckless as to whether </w:t>
      </w:r>
      <w:r w:rsidR="007B5259" w:rsidRPr="006207B4">
        <w:t>t</w:t>
      </w:r>
      <w:r w:rsidRPr="006207B4">
        <w:t>he act or omission will have that result.</w:t>
      </w:r>
    </w:p>
    <w:p w:rsidR="00E87C5E" w:rsidRPr="006207B4" w:rsidRDefault="00E87C5E" w:rsidP="00BF3DD9">
      <w:pPr>
        <w:pStyle w:val="SubsectionHead"/>
      </w:pPr>
      <w:r w:rsidRPr="006207B4">
        <w:t>Fault</w:t>
      </w:r>
      <w:r w:rsidR="006207B4">
        <w:noBreakHyphen/>
      </w:r>
      <w:r w:rsidRPr="006207B4">
        <w:t>based offence</w:t>
      </w:r>
    </w:p>
    <w:p w:rsidR="009006E1" w:rsidRPr="006207B4" w:rsidRDefault="00E87C5E" w:rsidP="00BF3DD9">
      <w:pPr>
        <w:pStyle w:val="subsection"/>
      </w:pPr>
      <w:r w:rsidRPr="006207B4">
        <w:tab/>
        <w:t>(2)</w:t>
      </w:r>
      <w:r w:rsidRPr="006207B4">
        <w:tab/>
        <w:t xml:space="preserve">A person commits an offence if the person contravenes </w:t>
      </w:r>
      <w:r w:rsidR="006207B4">
        <w:t>subsection (</w:t>
      </w:r>
      <w:r w:rsidRPr="006207B4">
        <w:t>1).</w:t>
      </w:r>
    </w:p>
    <w:p w:rsidR="00E87C5E" w:rsidRPr="006207B4" w:rsidRDefault="00E87C5E" w:rsidP="00BF3DD9">
      <w:pPr>
        <w:pStyle w:val="Penalty"/>
      </w:pPr>
      <w:r w:rsidRPr="006207B4">
        <w:lastRenderedPageBreak/>
        <w:t>Penalty:</w:t>
      </w:r>
      <w:r w:rsidRPr="006207B4">
        <w:tab/>
        <w:t xml:space="preserve">Imprisonment for </w:t>
      </w:r>
      <w:r w:rsidR="00C61246" w:rsidRPr="006207B4">
        <w:t>5</w:t>
      </w:r>
      <w:r w:rsidR="001F127B" w:rsidRPr="006207B4">
        <w:t xml:space="preserve"> years</w:t>
      </w:r>
      <w:r w:rsidRPr="006207B4">
        <w:t xml:space="preserve"> or </w:t>
      </w:r>
      <w:r w:rsidR="00C61246" w:rsidRPr="006207B4">
        <w:t>300</w:t>
      </w:r>
      <w:r w:rsidRPr="006207B4">
        <w:t xml:space="preserve"> penalty units, or both.</w:t>
      </w:r>
    </w:p>
    <w:p w:rsidR="00E87C5E" w:rsidRPr="006207B4" w:rsidRDefault="00224AD8" w:rsidP="00BF3DD9">
      <w:pPr>
        <w:pStyle w:val="SubsectionHead"/>
      </w:pPr>
      <w:r w:rsidRPr="006207B4">
        <w:t>Civil penalty</w:t>
      </w:r>
    </w:p>
    <w:p w:rsidR="00E87C5E" w:rsidRPr="006207B4" w:rsidRDefault="00DA5D64" w:rsidP="00BF3DD9">
      <w:pPr>
        <w:pStyle w:val="subsection"/>
      </w:pPr>
      <w:r w:rsidRPr="006207B4">
        <w:tab/>
        <w:t>(3</w:t>
      </w:r>
      <w:r w:rsidR="00E87C5E" w:rsidRPr="006207B4">
        <w:t>)</w:t>
      </w:r>
      <w:r w:rsidR="00E87C5E" w:rsidRPr="006207B4">
        <w:tab/>
        <w:t xml:space="preserve">A person is liable to a civil penalty if the person contravenes </w:t>
      </w:r>
      <w:r w:rsidR="006207B4">
        <w:t>subsection (</w:t>
      </w:r>
      <w:r w:rsidR="00E87C5E" w:rsidRPr="006207B4">
        <w:t>1).</w:t>
      </w:r>
    </w:p>
    <w:p w:rsidR="00E87C5E" w:rsidRPr="006207B4" w:rsidRDefault="00E87C5E" w:rsidP="00BF3DD9">
      <w:pPr>
        <w:pStyle w:val="Penalty"/>
      </w:pPr>
      <w:r w:rsidRPr="006207B4">
        <w:t>Civil penalty:</w:t>
      </w:r>
      <w:r w:rsidRPr="006207B4">
        <w:tab/>
      </w:r>
      <w:r w:rsidR="00C61246" w:rsidRPr="006207B4">
        <w:t>3</w:t>
      </w:r>
      <w:r w:rsidR="00E61D68" w:rsidRPr="006207B4">
        <w:t>,000 penalty units.</w:t>
      </w:r>
    </w:p>
    <w:p w:rsidR="008624D8" w:rsidRPr="006207B4" w:rsidRDefault="00D85F2D" w:rsidP="00BF3DD9">
      <w:pPr>
        <w:pStyle w:val="ActHead5"/>
      </w:pPr>
      <w:bookmarkStart w:id="301" w:name="_Toc393721426"/>
      <w:r w:rsidRPr="006207B4">
        <w:rPr>
          <w:rStyle w:val="CharSectno"/>
        </w:rPr>
        <w:t>205</w:t>
      </w:r>
      <w:r w:rsidR="008624D8" w:rsidRPr="006207B4">
        <w:t xml:space="preserve">  Riding by or making fast to aids to navigation</w:t>
      </w:r>
      <w:bookmarkEnd w:id="301"/>
    </w:p>
    <w:p w:rsidR="00560223" w:rsidRPr="006207B4" w:rsidRDefault="008624D8" w:rsidP="00BF3DD9">
      <w:pPr>
        <w:pStyle w:val="subsection"/>
      </w:pPr>
      <w:r w:rsidRPr="006207B4">
        <w:tab/>
        <w:t>(1)</w:t>
      </w:r>
      <w:r w:rsidRPr="006207B4">
        <w:tab/>
        <w:t>A person contravenes this subsection if</w:t>
      </w:r>
      <w:r w:rsidR="00560223" w:rsidRPr="006207B4">
        <w:t>:</w:t>
      </w:r>
    </w:p>
    <w:p w:rsidR="00560223" w:rsidRPr="006207B4" w:rsidRDefault="00560223" w:rsidP="00BF3DD9">
      <w:pPr>
        <w:pStyle w:val="paragraph"/>
      </w:pPr>
      <w:r w:rsidRPr="006207B4">
        <w:tab/>
      </w:r>
      <w:r w:rsidR="002363D6" w:rsidRPr="006207B4">
        <w:t>(a</w:t>
      </w:r>
      <w:r w:rsidRPr="006207B4">
        <w:t>)</w:t>
      </w:r>
      <w:r w:rsidRPr="006207B4">
        <w:tab/>
      </w:r>
      <w:r w:rsidR="002363D6" w:rsidRPr="006207B4">
        <w:t xml:space="preserve">the person </w:t>
      </w:r>
      <w:r w:rsidRPr="006207B4">
        <w:t>rides by or makes fast to an object; and</w:t>
      </w:r>
    </w:p>
    <w:p w:rsidR="00560223" w:rsidRPr="006207B4" w:rsidRDefault="00560223" w:rsidP="00BF3DD9">
      <w:pPr>
        <w:pStyle w:val="paragraph"/>
      </w:pPr>
      <w:r w:rsidRPr="006207B4">
        <w:tab/>
        <w:t>(b)</w:t>
      </w:r>
      <w:r w:rsidRPr="006207B4">
        <w:tab/>
        <w:t>the object is an AMSA aid to navigation and the person is reckless as to that fact.</w:t>
      </w:r>
    </w:p>
    <w:p w:rsidR="008624D8" w:rsidRPr="006207B4" w:rsidRDefault="008624D8" w:rsidP="00BF3DD9">
      <w:pPr>
        <w:pStyle w:val="SubsectionHead"/>
      </w:pPr>
      <w:r w:rsidRPr="006207B4">
        <w:t>Fault</w:t>
      </w:r>
      <w:r w:rsidR="006207B4">
        <w:noBreakHyphen/>
      </w:r>
      <w:r w:rsidRPr="006207B4">
        <w:t>based offence</w:t>
      </w:r>
    </w:p>
    <w:p w:rsidR="00560223" w:rsidRPr="006207B4" w:rsidRDefault="008624D8" w:rsidP="00BF3DD9">
      <w:pPr>
        <w:pStyle w:val="subsection"/>
      </w:pPr>
      <w:r w:rsidRPr="006207B4">
        <w:tab/>
        <w:t>(2)</w:t>
      </w:r>
      <w:r w:rsidRPr="006207B4">
        <w:tab/>
        <w:t xml:space="preserve">A person commits an offence if the person contravenes </w:t>
      </w:r>
      <w:r w:rsidR="006207B4">
        <w:t>subsection (</w:t>
      </w:r>
      <w:r w:rsidRPr="006207B4">
        <w:t>1).</w:t>
      </w:r>
    </w:p>
    <w:p w:rsidR="008624D8" w:rsidRPr="006207B4" w:rsidRDefault="008624D8" w:rsidP="00BF3DD9">
      <w:pPr>
        <w:pStyle w:val="Penalty"/>
      </w:pPr>
      <w:r w:rsidRPr="006207B4">
        <w:t>Penalty:</w:t>
      </w:r>
      <w:r w:rsidRPr="006207B4">
        <w:tab/>
      </w:r>
      <w:r w:rsidR="003F71D9" w:rsidRPr="006207B4">
        <w:t>60 penalty units</w:t>
      </w:r>
      <w:r w:rsidRPr="006207B4">
        <w:t>.</w:t>
      </w:r>
    </w:p>
    <w:p w:rsidR="008624D8" w:rsidRPr="006207B4" w:rsidRDefault="008624D8" w:rsidP="00BF3DD9">
      <w:pPr>
        <w:pStyle w:val="SubsectionHead"/>
      </w:pPr>
      <w:r w:rsidRPr="006207B4">
        <w:t>Civil penalty</w:t>
      </w:r>
    </w:p>
    <w:p w:rsidR="008624D8" w:rsidRPr="006207B4" w:rsidRDefault="008624D8" w:rsidP="00BF3DD9">
      <w:pPr>
        <w:pStyle w:val="subsection"/>
      </w:pPr>
      <w:r w:rsidRPr="006207B4">
        <w:tab/>
        <w:t>(3)</w:t>
      </w:r>
      <w:r w:rsidRPr="006207B4">
        <w:tab/>
        <w:t xml:space="preserve">A person is liable to a civil penalty if the person contravenes </w:t>
      </w:r>
      <w:r w:rsidR="006207B4">
        <w:t>subsection (</w:t>
      </w:r>
      <w:r w:rsidRPr="006207B4">
        <w:t>1).</w:t>
      </w:r>
    </w:p>
    <w:p w:rsidR="008624D8" w:rsidRPr="006207B4" w:rsidRDefault="008624D8" w:rsidP="00BF3DD9">
      <w:pPr>
        <w:pStyle w:val="Penalty"/>
      </w:pPr>
      <w:r w:rsidRPr="006207B4">
        <w:t>Civil penalty:</w:t>
      </w:r>
      <w:r w:rsidRPr="006207B4">
        <w:tab/>
      </w:r>
      <w:r w:rsidR="003F71D9" w:rsidRPr="006207B4">
        <w:t>600 penalty units</w:t>
      </w:r>
      <w:r w:rsidRPr="006207B4">
        <w:t>.</w:t>
      </w:r>
    </w:p>
    <w:p w:rsidR="0013524A" w:rsidRPr="006207B4" w:rsidRDefault="0013524A" w:rsidP="00BF3DD9">
      <w:pPr>
        <w:pStyle w:val="ActHead4"/>
      </w:pPr>
      <w:bookmarkStart w:id="302" w:name="_Toc393721427"/>
      <w:r w:rsidRPr="006207B4">
        <w:rPr>
          <w:rStyle w:val="CharSubdNo"/>
        </w:rPr>
        <w:t>Subdivision C</w:t>
      </w:r>
      <w:r w:rsidRPr="006207B4">
        <w:t>—</w:t>
      </w:r>
      <w:r w:rsidRPr="006207B4">
        <w:rPr>
          <w:rStyle w:val="CharSubdText"/>
        </w:rPr>
        <w:t>Other offences relating to aids to navigation</w:t>
      </w:r>
      <w:bookmarkEnd w:id="302"/>
    </w:p>
    <w:p w:rsidR="006D7F5C" w:rsidRPr="006207B4" w:rsidRDefault="00D85F2D" w:rsidP="00BF3DD9">
      <w:pPr>
        <w:pStyle w:val="ActHead5"/>
      </w:pPr>
      <w:bookmarkStart w:id="303" w:name="_Toc393721428"/>
      <w:r w:rsidRPr="006207B4">
        <w:rPr>
          <w:rStyle w:val="CharSectno"/>
        </w:rPr>
        <w:t>206</w:t>
      </w:r>
      <w:r w:rsidR="00E87C5E" w:rsidRPr="006207B4">
        <w:t xml:space="preserve">  </w:t>
      </w:r>
      <w:r w:rsidR="006D7F5C" w:rsidRPr="006207B4">
        <w:t>Trespassing on</w:t>
      </w:r>
      <w:r w:rsidR="00A81B69" w:rsidRPr="006207B4">
        <w:t xml:space="preserve"> aids to navigation</w:t>
      </w:r>
      <w:bookmarkEnd w:id="303"/>
    </w:p>
    <w:p w:rsidR="006D7F5C" w:rsidRPr="006207B4" w:rsidRDefault="006D7F5C" w:rsidP="00BF3DD9">
      <w:pPr>
        <w:pStyle w:val="subsection"/>
      </w:pPr>
      <w:r w:rsidRPr="006207B4">
        <w:tab/>
        <w:t>(1)</w:t>
      </w:r>
      <w:r w:rsidRPr="006207B4">
        <w:tab/>
        <w:t xml:space="preserve">A person </w:t>
      </w:r>
      <w:r w:rsidR="007B5259" w:rsidRPr="006207B4">
        <w:t xml:space="preserve">must not trespass </w:t>
      </w:r>
      <w:r w:rsidRPr="006207B4">
        <w:t>on a</w:t>
      </w:r>
      <w:r w:rsidR="00A81B69" w:rsidRPr="006207B4">
        <w:t>n</w:t>
      </w:r>
      <w:r w:rsidR="007B5259" w:rsidRPr="006207B4">
        <w:t xml:space="preserve"> AMSA</w:t>
      </w:r>
      <w:r w:rsidRPr="006207B4">
        <w:t xml:space="preserve"> </w:t>
      </w:r>
      <w:r w:rsidR="00E87C5E" w:rsidRPr="006207B4">
        <w:t xml:space="preserve">aid to </w:t>
      </w:r>
      <w:r w:rsidRPr="006207B4">
        <w:t>navigation</w:t>
      </w:r>
      <w:r w:rsidR="007B5259" w:rsidRPr="006207B4">
        <w:t>.</w:t>
      </w:r>
    </w:p>
    <w:p w:rsidR="00E87C5E" w:rsidRPr="006207B4" w:rsidRDefault="00E87C5E" w:rsidP="00BF3DD9">
      <w:pPr>
        <w:pStyle w:val="SubsectionHead"/>
      </w:pPr>
      <w:r w:rsidRPr="006207B4">
        <w:t>Fault</w:t>
      </w:r>
      <w:r w:rsidR="006207B4">
        <w:noBreakHyphen/>
      </w:r>
      <w:r w:rsidRPr="006207B4">
        <w:t>based offence</w:t>
      </w:r>
    </w:p>
    <w:p w:rsidR="009006E1" w:rsidRPr="006207B4" w:rsidRDefault="00E87C5E" w:rsidP="00BF3DD9">
      <w:pPr>
        <w:pStyle w:val="subsection"/>
      </w:pPr>
      <w:r w:rsidRPr="006207B4">
        <w:tab/>
        <w:t>(2)</w:t>
      </w:r>
      <w:r w:rsidRPr="006207B4">
        <w:tab/>
        <w:t xml:space="preserve">A person commits an offence if the person contravenes </w:t>
      </w:r>
      <w:r w:rsidR="006207B4">
        <w:t>subsection (</w:t>
      </w:r>
      <w:r w:rsidRPr="006207B4">
        <w:t>1).</w:t>
      </w:r>
    </w:p>
    <w:p w:rsidR="00E87C5E" w:rsidRPr="006207B4" w:rsidRDefault="00E87C5E" w:rsidP="00BF3DD9">
      <w:pPr>
        <w:pStyle w:val="Penalty"/>
      </w:pPr>
      <w:r w:rsidRPr="006207B4">
        <w:t>Penalty:</w:t>
      </w:r>
      <w:r w:rsidRPr="006207B4">
        <w:tab/>
        <w:t>10 penalty units.</w:t>
      </w:r>
    </w:p>
    <w:p w:rsidR="00E87C5E" w:rsidRPr="006207B4" w:rsidRDefault="00224AD8" w:rsidP="00BF3DD9">
      <w:pPr>
        <w:pStyle w:val="SubsectionHead"/>
      </w:pPr>
      <w:r w:rsidRPr="006207B4">
        <w:lastRenderedPageBreak/>
        <w:t>Civil penalty</w:t>
      </w:r>
    </w:p>
    <w:p w:rsidR="00E87C5E" w:rsidRPr="006207B4" w:rsidRDefault="0003376E" w:rsidP="00BF3DD9">
      <w:pPr>
        <w:pStyle w:val="subsection"/>
      </w:pPr>
      <w:r w:rsidRPr="006207B4">
        <w:tab/>
        <w:t>(3</w:t>
      </w:r>
      <w:r w:rsidR="00E87C5E" w:rsidRPr="006207B4">
        <w:t>)</w:t>
      </w:r>
      <w:r w:rsidR="00E87C5E" w:rsidRPr="006207B4">
        <w:tab/>
        <w:t xml:space="preserve">A person is liable to a civil penalty if the person contravenes </w:t>
      </w:r>
      <w:r w:rsidR="006207B4">
        <w:t>subsection (</w:t>
      </w:r>
      <w:r w:rsidR="00E87C5E" w:rsidRPr="006207B4">
        <w:t>1).</w:t>
      </w:r>
    </w:p>
    <w:p w:rsidR="00E87C5E" w:rsidRPr="006207B4" w:rsidRDefault="00E87C5E" w:rsidP="00BF3DD9">
      <w:pPr>
        <w:pStyle w:val="Penalty"/>
      </w:pPr>
      <w:r w:rsidRPr="006207B4">
        <w:t>Ci</w:t>
      </w:r>
      <w:r w:rsidR="00E61D68" w:rsidRPr="006207B4">
        <w:t>vil penalty:</w:t>
      </w:r>
      <w:r w:rsidR="00E61D68" w:rsidRPr="006207B4">
        <w:tab/>
        <w:t>100 penalty units.</w:t>
      </w:r>
    </w:p>
    <w:p w:rsidR="006D7F5C" w:rsidRPr="006207B4" w:rsidRDefault="00D85F2D" w:rsidP="00BF3DD9">
      <w:pPr>
        <w:pStyle w:val="ActHead5"/>
      </w:pPr>
      <w:bookmarkStart w:id="304" w:name="_Toc393721429"/>
      <w:r w:rsidRPr="006207B4">
        <w:rPr>
          <w:rStyle w:val="CharSectno"/>
        </w:rPr>
        <w:t>207</w:t>
      </w:r>
      <w:r w:rsidR="00E87C5E" w:rsidRPr="006207B4">
        <w:t xml:space="preserve">  </w:t>
      </w:r>
      <w:r w:rsidR="006D7F5C" w:rsidRPr="006207B4">
        <w:t xml:space="preserve">Trespassing on vessels or </w:t>
      </w:r>
      <w:r w:rsidR="00E87C5E" w:rsidRPr="006207B4">
        <w:t>property</w:t>
      </w:r>
      <w:r w:rsidR="006D7F5C" w:rsidRPr="006207B4">
        <w:t xml:space="preserve"> used by </w:t>
      </w:r>
      <w:r w:rsidR="00E87C5E" w:rsidRPr="006207B4">
        <w:t>AMSA</w:t>
      </w:r>
      <w:bookmarkEnd w:id="304"/>
    </w:p>
    <w:p w:rsidR="006D7F5C" w:rsidRPr="006207B4" w:rsidRDefault="006D7F5C" w:rsidP="00BF3DD9">
      <w:pPr>
        <w:pStyle w:val="subsection"/>
      </w:pPr>
      <w:r w:rsidRPr="006207B4">
        <w:tab/>
        <w:t>(1)</w:t>
      </w:r>
      <w:r w:rsidRPr="006207B4">
        <w:tab/>
        <w:t>A person co</w:t>
      </w:r>
      <w:r w:rsidR="00E87C5E" w:rsidRPr="006207B4">
        <w:t>ntravenes this subsection i</w:t>
      </w:r>
      <w:r w:rsidRPr="006207B4">
        <w:t>f:</w:t>
      </w:r>
    </w:p>
    <w:p w:rsidR="006D7F5C" w:rsidRPr="006207B4" w:rsidRDefault="0003376E" w:rsidP="00BF3DD9">
      <w:pPr>
        <w:pStyle w:val="paragraph"/>
      </w:pPr>
      <w:r w:rsidRPr="006207B4">
        <w:tab/>
        <w:t>(a)</w:t>
      </w:r>
      <w:r w:rsidRPr="006207B4">
        <w:tab/>
        <w:t>the person trespasses</w:t>
      </w:r>
      <w:r w:rsidR="00E87C5E" w:rsidRPr="006207B4">
        <w:t xml:space="preserve"> on a vessel or property</w:t>
      </w:r>
      <w:r w:rsidR="006D7F5C" w:rsidRPr="006207B4">
        <w:t>; and</w:t>
      </w:r>
    </w:p>
    <w:p w:rsidR="006D7F5C" w:rsidRPr="006207B4" w:rsidRDefault="001F127B" w:rsidP="00BF3DD9">
      <w:pPr>
        <w:pStyle w:val="paragraph"/>
      </w:pPr>
      <w:r w:rsidRPr="006207B4">
        <w:tab/>
        <w:t>(b</w:t>
      </w:r>
      <w:r w:rsidR="006D7F5C" w:rsidRPr="006207B4">
        <w:t>)</w:t>
      </w:r>
      <w:r w:rsidR="006D7F5C" w:rsidRPr="006207B4">
        <w:tab/>
        <w:t xml:space="preserve">the vessel or property is used by, or on behalf of, </w:t>
      </w:r>
      <w:r w:rsidR="00E87C5E" w:rsidRPr="006207B4">
        <w:t>AMSA</w:t>
      </w:r>
      <w:r w:rsidR="006D7F5C" w:rsidRPr="006207B4">
        <w:t xml:space="preserve"> in establish</w:t>
      </w:r>
      <w:r w:rsidR="00E87C5E" w:rsidRPr="006207B4">
        <w:t>ing</w:t>
      </w:r>
      <w:r w:rsidR="006D7F5C" w:rsidRPr="006207B4">
        <w:t>, maint</w:t>
      </w:r>
      <w:r w:rsidR="00E87C5E" w:rsidRPr="006207B4">
        <w:t>aining</w:t>
      </w:r>
      <w:r w:rsidR="006D7F5C" w:rsidRPr="006207B4">
        <w:t xml:space="preserve"> or </w:t>
      </w:r>
      <w:r w:rsidR="00A81B69" w:rsidRPr="006207B4">
        <w:t>servicing aids to navigation</w:t>
      </w:r>
      <w:r w:rsidR="006D7F5C" w:rsidRPr="006207B4">
        <w:t>.</w:t>
      </w:r>
    </w:p>
    <w:p w:rsidR="00C94F67" w:rsidRPr="006207B4" w:rsidRDefault="00C94F67" w:rsidP="00BF3DD9">
      <w:pPr>
        <w:pStyle w:val="SubsectionHead"/>
      </w:pPr>
      <w:r w:rsidRPr="006207B4">
        <w:t>Fault</w:t>
      </w:r>
      <w:r w:rsidR="006207B4">
        <w:noBreakHyphen/>
      </w:r>
      <w:r w:rsidRPr="006207B4">
        <w:t>based offence</w:t>
      </w:r>
    </w:p>
    <w:p w:rsidR="009006E1" w:rsidRPr="006207B4" w:rsidRDefault="00C94F67" w:rsidP="00BF3DD9">
      <w:pPr>
        <w:pStyle w:val="subsection"/>
      </w:pPr>
      <w:r w:rsidRPr="006207B4">
        <w:tab/>
        <w:t>(2)</w:t>
      </w:r>
      <w:r w:rsidRPr="006207B4">
        <w:tab/>
        <w:t xml:space="preserve">A person commits an offence if the person contravenes </w:t>
      </w:r>
      <w:r w:rsidR="006207B4">
        <w:t>subsection (</w:t>
      </w:r>
      <w:r w:rsidRPr="006207B4">
        <w:t>1).</w:t>
      </w:r>
    </w:p>
    <w:p w:rsidR="00C94F67" w:rsidRPr="006207B4" w:rsidRDefault="00C94F67" w:rsidP="00BF3DD9">
      <w:pPr>
        <w:pStyle w:val="Penalty"/>
      </w:pPr>
      <w:r w:rsidRPr="006207B4">
        <w:t>Penalty:</w:t>
      </w:r>
      <w:r w:rsidRPr="006207B4">
        <w:tab/>
        <w:t>10 penalty units.</w:t>
      </w:r>
    </w:p>
    <w:p w:rsidR="00C94F67" w:rsidRPr="006207B4" w:rsidRDefault="00224AD8" w:rsidP="00BF3DD9">
      <w:pPr>
        <w:pStyle w:val="SubsectionHead"/>
      </w:pPr>
      <w:r w:rsidRPr="006207B4">
        <w:t>Civil penalty</w:t>
      </w:r>
    </w:p>
    <w:p w:rsidR="00C94F67" w:rsidRPr="006207B4" w:rsidRDefault="00620579" w:rsidP="00BF3DD9">
      <w:pPr>
        <w:pStyle w:val="subsection"/>
      </w:pPr>
      <w:r w:rsidRPr="006207B4">
        <w:tab/>
        <w:t>(3</w:t>
      </w:r>
      <w:r w:rsidR="00C94F67" w:rsidRPr="006207B4">
        <w:t>)</w:t>
      </w:r>
      <w:r w:rsidR="00C94F67" w:rsidRPr="006207B4">
        <w:tab/>
        <w:t xml:space="preserve">A person is liable to a civil penalty if the person contravenes </w:t>
      </w:r>
      <w:r w:rsidR="006207B4">
        <w:t>subsection (</w:t>
      </w:r>
      <w:r w:rsidR="00C94F67" w:rsidRPr="006207B4">
        <w:t>1).</w:t>
      </w:r>
    </w:p>
    <w:p w:rsidR="00C94F67" w:rsidRPr="006207B4" w:rsidRDefault="00C94F67" w:rsidP="00BF3DD9">
      <w:pPr>
        <w:pStyle w:val="Penalty"/>
      </w:pPr>
      <w:r w:rsidRPr="006207B4">
        <w:t>Civil penalty:</w:t>
      </w:r>
      <w:r w:rsidRPr="006207B4">
        <w:tab/>
        <w:t>100 penalty units.</w:t>
      </w:r>
    </w:p>
    <w:p w:rsidR="00747F39" w:rsidRPr="006207B4" w:rsidRDefault="00D85F2D" w:rsidP="00BF3DD9">
      <w:pPr>
        <w:pStyle w:val="ActHead5"/>
      </w:pPr>
      <w:bookmarkStart w:id="305" w:name="_Toc393721430"/>
      <w:r w:rsidRPr="006207B4">
        <w:rPr>
          <w:rStyle w:val="CharSectno"/>
        </w:rPr>
        <w:t>208</w:t>
      </w:r>
      <w:r w:rsidR="00747F39" w:rsidRPr="006207B4">
        <w:t xml:space="preserve">  Notice of damage to</w:t>
      </w:r>
      <w:r w:rsidR="00A81B69" w:rsidRPr="006207B4">
        <w:t xml:space="preserve"> aid to navigation</w:t>
      </w:r>
      <w:bookmarkEnd w:id="305"/>
    </w:p>
    <w:p w:rsidR="00747F39" w:rsidRPr="006207B4" w:rsidRDefault="00747F39" w:rsidP="00BF3DD9">
      <w:pPr>
        <w:pStyle w:val="subsection"/>
      </w:pPr>
      <w:r w:rsidRPr="006207B4">
        <w:tab/>
        <w:t>(1)</w:t>
      </w:r>
      <w:r w:rsidRPr="006207B4">
        <w:tab/>
        <w:t xml:space="preserve">A person who, or the master of a vessel </w:t>
      </w:r>
      <w:r w:rsidR="001315EE" w:rsidRPr="006207B4">
        <w:t>that</w:t>
      </w:r>
      <w:r w:rsidRPr="006207B4">
        <w:t xml:space="preserve">, damages </w:t>
      </w:r>
      <w:r w:rsidR="00A81B69" w:rsidRPr="006207B4">
        <w:t xml:space="preserve">an </w:t>
      </w:r>
      <w:r w:rsidR="00711629" w:rsidRPr="006207B4">
        <w:t xml:space="preserve">AMSA </w:t>
      </w:r>
      <w:r w:rsidR="00A81B69" w:rsidRPr="006207B4">
        <w:t>aid to navigation</w:t>
      </w:r>
      <w:r w:rsidR="00711629" w:rsidRPr="006207B4">
        <w:t xml:space="preserve"> </w:t>
      </w:r>
      <w:r w:rsidRPr="006207B4">
        <w:t>must, as soon as practicable having regard to the means of communication available to the person</w:t>
      </w:r>
      <w:r w:rsidR="006713C3" w:rsidRPr="006207B4">
        <w:t xml:space="preserve"> or the master</w:t>
      </w:r>
      <w:r w:rsidRPr="006207B4">
        <w:t>, report the damage to</w:t>
      </w:r>
      <w:r w:rsidR="0022197A" w:rsidRPr="006207B4">
        <w:t xml:space="preserve"> AMSA</w:t>
      </w:r>
      <w:r w:rsidRPr="006207B4">
        <w:t>.</w:t>
      </w:r>
    </w:p>
    <w:p w:rsidR="00747F39" w:rsidRPr="006207B4" w:rsidRDefault="00E61D68" w:rsidP="00BF3DD9">
      <w:pPr>
        <w:pStyle w:val="SubsectionHead"/>
      </w:pPr>
      <w:r w:rsidRPr="006207B4">
        <w:t>Fault</w:t>
      </w:r>
      <w:r w:rsidR="006207B4">
        <w:noBreakHyphen/>
      </w:r>
      <w:r w:rsidRPr="006207B4">
        <w:t>based offence</w:t>
      </w:r>
    </w:p>
    <w:p w:rsidR="009006E1" w:rsidRPr="006207B4" w:rsidRDefault="00747F39" w:rsidP="00BF3DD9">
      <w:pPr>
        <w:pStyle w:val="subsection"/>
      </w:pPr>
      <w:r w:rsidRPr="006207B4">
        <w:tab/>
        <w:t>(2)</w:t>
      </w:r>
      <w:r w:rsidRPr="006207B4">
        <w:tab/>
        <w:t>A person commit</w:t>
      </w:r>
      <w:r w:rsidR="00CD708A" w:rsidRPr="006207B4">
        <w:t>s an offence</w:t>
      </w:r>
      <w:r w:rsidRPr="006207B4">
        <w:t xml:space="preserve"> if the person contravenes </w:t>
      </w:r>
      <w:r w:rsidR="006207B4">
        <w:t>subsection (</w:t>
      </w:r>
      <w:r w:rsidRPr="006207B4">
        <w:t>1).</w:t>
      </w:r>
    </w:p>
    <w:p w:rsidR="00747F39" w:rsidRPr="006207B4" w:rsidRDefault="00747F39" w:rsidP="00BF3DD9">
      <w:pPr>
        <w:pStyle w:val="Penalty"/>
      </w:pPr>
      <w:r w:rsidRPr="006207B4">
        <w:t>Penalty:</w:t>
      </w:r>
      <w:r w:rsidRPr="006207B4">
        <w:tab/>
      </w:r>
      <w:r w:rsidR="00E61D68" w:rsidRPr="006207B4">
        <w:t xml:space="preserve">Imprisonment for 12 months or </w:t>
      </w:r>
      <w:r w:rsidRPr="006207B4">
        <w:t>60 penalty units</w:t>
      </w:r>
      <w:r w:rsidR="00E61D68" w:rsidRPr="006207B4">
        <w:t>, or both</w:t>
      </w:r>
      <w:r w:rsidRPr="006207B4">
        <w:t>.</w:t>
      </w:r>
    </w:p>
    <w:p w:rsidR="00747F39" w:rsidRPr="006207B4" w:rsidRDefault="00224AD8" w:rsidP="00BF3DD9">
      <w:pPr>
        <w:pStyle w:val="SubsectionHead"/>
      </w:pPr>
      <w:r w:rsidRPr="006207B4">
        <w:lastRenderedPageBreak/>
        <w:t>Civil penalty</w:t>
      </w:r>
    </w:p>
    <w:p w:rsidR="00747F39" w:rsidRPr="006207B4" w:rsidRDefault="00747F39" w:rsidP="00BF3DD9">
      <w:pPr>
        <w:pStyle w:val="subsection"/>
      </w:pPr>
      <w:r w:rsidRPr="006207B4">
        <w:tab/>
        <w:t>(3)</w:t>
      </w:r>
      <w:r w:rsidRPr="006207B4">
        <w:tab/>
        <w:t xml:space="preserve">A person is liable to a civil penalty if the person contravenes </w:t>
      </w:r>
      <w:r w:rsidR="006207B4">
        <w:t>subsection (</w:t>
      </w:r>
      <w:r w:rsidRPr="006207B4">
        <w:t>1).</w:t>
      </w:r>
    </w:p>
    <w:p w:rsidR="00747F39" w:rsidRPr="006207B4" w:rsidRDefault="00747F39" w:rsidP="00BF3DD9">
      <w:pPr>
        <w:pStyle w:val="Penalty"/>
      </w:pPr>
      <w:r w:rsidRPr="006207B4">
        <w:t>Civil penalty:</w:t>
      </w:r>
      <w:r w:rsidRPr="006207B4">
        <w:tab/>
        <w:t>600 penalty units.</w:t>
      </w:r>
    </w:p>
    <w:p w:rsidR="007C1938" w:rsidRPr="006207B4" w:rsidRDefault="007C1938" w:rsidP="00BF3DD9">
      <w:pPr>
        <w:pStyle w:val="ActHead4"/>
      </w:pPr>
      <w:bookmarkStart w:id="306" w:name="_Toc393721431"/>
      <w:r w:rsidRPr="006207B4">
        <w:rPr>
          <w:rStyle w:val="CharSubdNo"/>
        </w:rPr>
        <w:t>Subdivision D</w:t>
      </w:r>
      <w:r w:rsidRPr="006207B4">
        <w:t>—</w:t>
      </w:r>
      <w:r w:rsidRPr="006207B4">
        <w:rPr>
          <w:rStyle w:val="CharSubdText"/>
        </w:rPr>
        <w:t>Geographical application</w:t>
      </w:r>
      <w:bookmarkEnd w:id="306"/>
    </w:p>
    <w:p w:rsidR="00DD3CD2" w:rsidRPr="006207B4" w:rsidRDefault="00DD3CD2" w:rsidP="00BF3DD9">
      <w:pPr>
        <w:pStyle w:val="ActHead5"/>
        <w:rPr>
          <w:rFonts w:eastAsia="Calibri"/>
        </w:rPr>
      </w:pPr>
      <w:bookmarkStart w:id="307" w:name="_Toc393721432"/>
      <w:r w:rsidRPr="006207B4">
        <w:rPr>
          <w:rStyle w:val="CharSectno"/>
          <w:rFonts w:eastAsia="Calibri"/>
        </w:rPr>
        <w:t>209</w:t>
      </w:r>
      <w:r w:rsidR="00E24ECC" w:rsidRPr="006207B4">
        <w:rPr>
          <w:rFonts w:eastAsia="Calibri"/>
        </w:rPr>
        <w:t xml:space="preserve"> </w:t>
      </w:r>
      <w:r w:rsidRPr="006207B4">
        <w:rPr>
          <w:rFonts w:eastAsia="Calibri"/>
        </w:rPr>
        <w:t xml:space="preserve"> Geographical application</w:t>
      </w:r>
      <w:bookmarkEnd w:id="307"/>
    </w:p>
    <w:p w:rsidR="00DD3CD2" w:rsidRPr="006207B4" w:rsidRDefault="00DD3CD2" w:rsidP="00BF3DD9">
      <w:pPr>
        <w:pStyle w:val="subsection"/>
        <w:rPr>
          <w:rFonts w:eastAsia="Calibri"/>
        </w:rPr>
      </w:pPr>
      <w:r w:rsidRPr="006207B4">
        <w:rPr>
          <w:rFonts w:eastAsia="Calibri"/>
        </w:rPr>
        <w:tab/>
        <w:t>(1)</w:t>
      </w:r>
      <w:r w:rsidR="00736D29" w:rsidRPr="006207B4">
        <w:rPr>
          <w:rFonts w:eastAsia="Calibri"/>
        </w:rPr>
        <w:tab/>
      </w:r>
      <w:r w:rsidRPr="006207B4">
        <w:rPr>
          <w:rFonts w:eastAsia="Calibri"/>
        </w:rPr>
        <w:t>Section</w:t>
      </w:r>
      <w:r w:rsidR="006207B4">
        <w:rPr>
          <w:rFonts w:eastAsia="Calibri"/>
        </w:rPr>
        <w:t> </w:t>
      </w:r>
      <w:r w:rsidRPr="006207B4">
        <w:rPr>
          <w:rFonts w:eastAsia="Calibri"/>
        </w:rPr>
        <w:t>9 does not apply to:</w:t>
      </w:r>
    </w:p>
    <w:p w:rsidR="00DD3CD2" w:rsidRPr="006207B4" w:rsidRDefault="00DD3CD2" w:rsidP="00BF3DD9">
      <w:pPr>
        <w:pStyle w:val="paragraph"/>
        <w:rPr>
          <w:rFonts w:eastAsia="Calibri"/>
        </w:rPr>
      </w:pPr>
      <w:r w:rsidRPr="006207B4">
        <w:rPr>
          <w:rFonts w:eastAsia="Calibri"/>
        </w:rPr>
        <w:tab/>
        <w:t>(a)</w:t>
      </w:r>
      <w:r w:rsidRPr="006207B4">
        <w:rPr>
          <w:rFonts w:eastAsia="Calibri"/>
        </w:rPr>
        <w:tab/>
        <w:t>an offence against Subdivision B; or</w:t>
      </w:r>
    </w:p>
    <w:p w:rsidR="00DD3CD2" w:rsidRPr="006207B4" w:rsidRDefault="00DD3CD2" w:rsidP="00BF3DD9">
      <w:pPr>
        <w:pStyle w:val="paragraph"/>
        <w:rPr>
          <w:rFonts w:eastAsia="Calibri"/>
        </w:rPr>
      </w:pPr>
      <w:r w:rsidRPr="006207B4">
        <w:rPr>
          <w:rFonts w:eastAsia="Calibri"/>
        </w:rPr>
        <w:tab/>
        <w:t>(b)</w:t>
      </w:r>
      <w:r w:rsidRPr="006207B4">
        <w:rPr>
          <w:rFonts w:eastAsia="Calibri"/>
        </w:rPr>
        <w:tab/>
        <w:t xml:space="preserve">a contravention of a </w:t>
      </w:r>
      <w:r w:rsidR="00FF5609" w:rsidRPr="006207B4">
        <w:rPr>
          <w:rFonts w:eastAsia="Calibri"/>
        </w:rPr>
        <w:t xml:space="preserve">civil penalty </w:t>
      </w:r>
      <w:r w:rsidRPr="006207B4">
        <w:rPr>
          <w:rFonts w:eastAsia="Calibri"/>
        </w:rPr>
        <w:t xml:space="preserve">provision </w:t>
      </w:r>
      <w:r w:rsidR="0013524A" w:rsidRPr="006207B4">
        <w:rPr>
          <w:rFonts w:eastAsia="Calibri"/>
        </w:rPr>
        <w:t>in</w:t>
      </w:r>
      <w:r w:rsidRPr="006207B4">
        <w:rPr>
          <w:rFonts w:eastAsia="Calibri"/>
        </w:rPr>
        <w:t xml:space="preserve"> Subdivision B.</w:t>
      </w:r>
    </w:p>
    <w:p w:rsidR="00DD3CD2" w:rsidRPr="006207B4" w:rsidRDefault="00DD3CD2" w:rsidP="00BF3DD9">
      <w:pPr>
        <w:pStyle w:val="subsection"/>
        <w:rPr>
          <w:rFonts w:eastAsia="Calibri"/>
        </w:rPr>
      </w:pPr>
      <w:r w:rsidRPr="006207B4">
        <w:rPr>
          <w:rFonts w:eastAsia="Calibri"/>
        </w:rPr>
        <w:tab/>
        <w:t>(2)</w:t>
      </w:r>
      <w:r w:rsidRPr="006207B4">
        <w:rPr>
          <w:rFonts w:eastAsia="Calibri"/>
        </w:rPr>
        <w:tab/>
        <w:t>The master or owner of a foreign vessel, or a recreational vessel that does not have Australian nationality:</w:t>
      </w:r>
    </w:p>
    <w:p w:rsidR="00DD3CD2" w:rsidRPr="006207B4" w:rsidRDefault="00DD3CD2" w:rsidP="00BF3DD9">
      <w:pPr>
        <w:pStyle w:val="paragraph"/>
        <w:rPr>
          <w:rFonts w:eastAsia="Calibri"/>
          <w:szCs w:val="22"/>
        </w:rPr>
      </w:pPr>
      <w:r w:rsidRPr="006207B4">
        <w:rPr>
          <w:rFonts w:eastAsia="Calibri"/>
          <w:szCs w:val="22"/>
        </w:rPr>
        <w:tab/>
        <w:t>(a)</w:t>
      </w:r>
      <w:r w:rsidRPr="006207B4">
        <w:rPr>
          <w:rFonts w:eastAsia="Calibri"/>
          <w:szCs w:val="22"/>
        </w:rPr>
        <w:tab/>
        <w:t>does not commit an offence against Subdivision B that involves the vessel;</w:t>
      </w:r>
      <w:r w:rsidR="00413C8C" w:rsidRPr="006207B4">
        <w:rPr>
          <w:rFonts w:eastAsia="Calibri"/>
          <w:szCs w:val="22"/>
        </w:rPr>
        <w:t xml:space="preserve"> and</w:t>
      </w:r>
    </w:p>
    <w:p w:rsidR="00DD3CD2" w:rsidRPr="006207B4" w:rsidRDefault="00DD3CD2" w:rsidP="00BF3DD9">
      <w:pPr>
        <w:pStyle w:val="paragraph"/>
        <w:rPr>
          <w:rFonts w:eastAsia="Calibri"/>
          <w:szCs w:val="22"/>
        </w:rPr>
      </w:pPr>
      <w:r w:rsidRPr="006207B4">
        <w:rPr>
          <w:rFonts w:eastAsia="Calibri"/>
          <w:szCs w:val="22"/>
        </w:rPr>
        <w:tab/>
        <w:t>(b)</w:t>
      </w:r>
      <w:r w:rsidRPr="006207B4">
        <w:rPr>
          <w:rFonts w:eastAsia="Calibri"/>
          <w:szCs w:val="22"/>
        </w:rPr>
        <w:tab/>
        <w:t>is not liable for a contravention of a</w:t>
      </w:r>
      <w:r w:rsidR="00FF5609" w:rsidRPr="006207B4">
        <w:rPr>
          <w:rFonts w:eastAsia="Calibri"/>
          <w:szCs w:val="22"/>
        </w:rPr>
        <w:t xml:space="preserve"> civil penalty</w:t>
      </w:r>
      <w:r w:rsidRPr="006207B4">
        <w:rPr>
          <w:rFonts w:eastAsia="Calibri"/>
          <w:szCs w:val="22"/>
        </w:rPr>
        <w:t xml:space="preserve"> provision of Subdivision B that involves the vessel;</w:t>
      </w:r>
    </w:p>
    <w:p w:rsidR="00DD3CD2" w:rsidRPr="006207B4" w:rsidRDefault="00DD3CD2" w:rsidP="00BF3DD9">
      <w:pPr>
        <w:pStyle w:val="subsection2"/>
        <w:rPr>
          <w:rFonts w:eastAsia="Calibri"/>
          <w:szCs w:val="22"/>
        </w:rPr>
      </w:pPr>
      <w:r w:rsidRPr="006207B4">
        <w:rPr>
          <w:rFonts w:eastAsia="Calibri"/>
          <w:szCs w:val="22"/>
        </w:rPr>
        <w:t>unless, at the time of the act or omission constituting the alleged offence</w:t>
      </w:r>
      <w:r w:rsidR="00FF5609" w:rsidRPr="006207B4">
        <w:rPr>
          <w:rFonts w:eastAsia="Calibri"/>
          <w:szCs w:val="22"/>
        </w:rPr>
        <w:t xml:space="preserve"> or contravention</w:t>
      </w:r>
      <w:r w:rsidRPr="006207B4">
        <w:rPr>
          <w:rFonts w:eastAsia="Calibri"/>
          <w:szCs w:val="22"/>
        </w:rPr>
        <w:t>, the vessel is:</w:t>
      </w:r>
    </w:p>
    <w:p w:rsidR="00DD3CD2" w:rsidRPr="006207B4" w:rsidRDefault="00DD3CD2" w:rsidP="00BF3DD9">
      <w:pPr>
        <w:pStyle w:val="paragraph"/>
        <w:rPr>
          <w:rFonts w:eastAsia="Calibri"/>
          <w:szCs w:val="22"/>
        </w:rPr>
      </w:pPr>
      <w:r w:rsidRPr="006207B4">
        <w:rPr>
          <w:rFonts w:eastAsia="Calibri"/>
          <w:szCs w:val="22"/>
        </w:rPr>
        <w:tab/>
        <w:t>(c)</w:t>
      </w:r>
      <w:r w:rsidRPr="006207B4">
        <w:rPr>
          <w:rFonts w:eastAsia="Calibri"/>
          <w:szCs w:val="22"/>
        </w:rPr>
        <w:tab/>
        <w:t>in an Australian port; or</w:t>
      </w:r>
    </w:p>
    <w:p w:rsidR="00DD3CD2" w:rsidRPr="006207B4" w:rsidRDefault="00DD3CD2" w:rsidP="00BF3DD9">
      <w:pPr>
        <w:pStyle w:val="paragraph"/>
        <w:rPr>
          <w:rFonts w:eastAsia="Calibri"/>
          <w:szCs w:val="22"/>
        </w:rPr>
      </w:pPr>
      <w:r w:rsidRPr="006207B4">
        <w:rPr>
          <w:rFonts w:eastAsia="Calibri"/>
          <w:szCs w:val="22"/>
        </w:rPr>
        <w:tab/>
        <w:t>(d)</w:t>
      </w:r>
      <w:r w:rsidRPr="006207B4">
        <w:rPr>
          <w:rFonts w:eastAsia="Calibri"/>
          <w:szCs w:val="22"/>
        </w:rPr>
        <w:tab/>
        <w:t>entering or leaving an Australian port; or</w:t>
      </w:r>
    </w:p>
    <w:p w:rsidR="00DD3CD2" w:rsidRPr="006207B4" w:rsidRDefault="00DD3CD2" w:rsidP="00BF3DD9">
      <w:pPr>
        <w:pStyle w:val="paragraph"/>
        <w:rPr>
          <w:rFonts w:eastAsia="Calibri"/>
          <w:szCs w:val="22"/>
        </w:rPr>
      </w:pPr>
      <w:r w:rsidRPr="006207B4">
        <w:rPr>
          <w:rFonts w:eastAsia="Calibri"/>
          <w:szCs w:val="22"/>
        </w:rPr>
        <w:tab/>
        <w:t>(e)</w:t>
      </w:r>
      <w:r w:rsidRPr="006207B4">
        <w:rPr>
          <w:rFonts w:eastAsia="Calibri"/>
          <w:szCs w:val="22"/>
        </w:rPr>
        <w:tab/>
        <w:t>in the internal waters of Australia; or</w:t>
      </w:r>
    </w:p>
    <w:p w:rsidR="00FC0758" w:rsidRPr="006207B4" w:rsidRDefault="00DD3CD2" w:rsidP="00BF3DD9">
      <w:pPr>
        <w:pStyle w:val="paragraph"/>
        <w:rPr>
          <w:rFonts w:eastAsia="Calibri"/>
          <w:szCs w:val="22"/>
        </w:rPr>
      </w:pPr>
      <w:r w:rsidRPr="006207B4">
        <w:rPr>
          <w:rFonts w:eastAsia="Calibri"/>
          <w:szCs w:val="22"/>
        </w:rPr>
        <w:tab/>
        <w:t>(f)</w:t>
      </w:r>
      <w:r w:rsidRPr="006207B4">
        <w:rPr>
          <w:rFonts w:eastAsia="Calibri"/>
          <w:szCs w:val="22"/>
        </w:rPr>
        <w:tab/>
        <w:t xml:space="preserve"> in the territorial sea of Australia.</w:t>
      </w:r>
    </w:p>
    <w:p w:rsidR="00C94F67" w:rsidRPr="006207B4" w:rsidRDefault="00C94F67" w:rsidP="00CE6F45">
      <w:pPr>
        <w:pStyle w:val="ActHead3"/>
        <w:pageBreakBefore/>
      </w:pPr>
      <w:bookmarkStart w:id="308" w:name="_Toc393721433"/>
      <w:r w:rsidRPr="006207B4">
        <w:rPr>
          <w:rStyle w:val="CharDivNo"/>
        </w:rPr>
        <w:lastRenderedPageBreak/>
        <w:t>Division</w:t>
      </w:r>
      <w:r w:rsidR="006207B4">
        <w:rPr>
          <w:rStyle w:val="CharDivNo"/>
        </w:rPr>
        <w:t> </w:t>
      </w:r>
      <w:r w:rsidRPr="006207B4">
        <w:rPr>
          <w:rStyle w:val="CharDivNo"/>
        </w:rPr>
        <w:t>4</w:t>
      </w:r>
      <w:r w:rsidRPr="006207B4">
        <w:t>—</w:t>
      </w:r>
      <w:r w:rsidRPr="006207B4">
        <w:rPr>
          <w:rStyle w:val="CharDivText"/>
        </w:rPr>
        <w:t xml:space="preserve">Additional </w:t>
      </w:r>
      <w:r w:rsidR="00747F39" w:rsidRPr="006207B4">
        <w:rPr>
          <w:rStyle w:val="CharDivText"/>
        </w:rPr>
        <w:t>matters re</w:t>
      </w:r>
      <w:r w:rsidRPr="006207B4">
        <w:rPr>
          <w:rStyle w:val="CharDivText"/>
        </w:rPr>
        <w:t xml:space="preserve">lating </w:t>
      </w:r>
      <w:r w:rsidR="00A81B69" w:rsidRPr="006207B4">
        <w:rPr>
          <w:rStyle w:val="CharDivText"/>
        </w:rPr>
        <w:t>to aids to navigation</w:t>
      </w:r>
      <w:bookmarkEnd w:id="308"/>
    </w:p>
    <w:p w:rsidR="00C94F67" w:rsidRPr="006207B4" w:rsidRDefault="00025012" w:rsidP="00BF3DD9">
      <w:pPr>
        <w:pStyle w:val="ActHead5"/>
      </w:pPr>
      <w:bookmarkStart w:id="309" w:name="_Toc393721434"/>
      <w:r w:rsidRPr="006207B4">
        <w:rPr>
          <w:rStyle w:val="CharSectno"/>
        </w:rPr>
        <w:t>210</w:t>
      </w:r>
      <w:r w:rsidR="00C94F67" w:rsidRPr="006207B4">
        <w:t xml:space="preserve">  </w:t>
      </w:r>
      <w:r w:rsidRPr="006207B4">
        <w:t>Liability for</w:t>
      </w:r>
      <w:r w:rsidR="00C94F67" w:rsidRPr="006207B4">
        <w:t xml:space="preserve"> damage</w:t>
      </w:r>
      <w:r w:rsidR="00ED36B3" w:rsidRPr="006207B4">
        <w:t>,</w:t>
      </w:r>
      <w:r w:rsidR="00C94F67" w:rsidRPr="006207B4">
        <w:t xml:space="preserve"> etc.</w:t>
      </w:r>
      <w:bookmarkEnd w:id="309"/>
    </w:p>
    <w:p w:rsidR="00C94F67" w:rsidRPr="006207B4" w:rsidRDefault="00C94F67" w:rsidP="00BF3DD9">
      <w:pPr>
        <w:pStyle w:val="subsection"/>
      </w:pPr>
      <w:r w:rsidRPr="006207B4">
        <w:tab/>
      </w:r>
      <w:r w:rsidR="00025012" w:rsidRPr="006207B4">
        <w:t>(1)</w:t>
      </w:r>
      <w:r w:rsidRPr="006207B4">
        <w:tab/>
        <w:t>If a person is convicted of an offence, or found to have contravened a civil penalty provision, under Division</w:t>
      </w:r>
      <w:r w:rsidR="006207B4">
        <w:t> </w:t>
      </w:r>
      <w:r w:rsidR="00D644AC" w:rsidRPr="006207B4">
        <w:t>3, a</w:t>
      </w:r>
      <w:r w:rsidR="00E119CF" w:rsidRPr="006207B4">
        <w:t>n</w:t>
      </w:r>
      <w:r w:rsidR="00D644AC" w:rsidRPr="006207B4">
        <w:t xml:space="preserve"> </w:t>
      </w:r>
      <w:r w:rsidR="00E119CF" w:rsidRPr="006207B4">
        <w:t>eligible court</w:t>
      </w:r>
      <w:r w:rsidRPr="006207B4">
        <w:t xml:space="preserve"> may (in addition to imposing a penalty on the person) order the person to pay</w:t>
      </w:r>
      <w:r w:rsidR="00116E47" w:rsidRPr="006207B4">
        <w:t xml:space="preserve"> an amount up to</w:t>
      </w:r>
      <w:r w:rsidRPr="006207B4">
        <w:t>:</w:t>
      </w:r>
    </w:p>
    <w:p w:rsidR="00C94F67" w:rsidRPr="006207B4" w:rsidRDefault="00C94F67" w:rsidP="00BF3DD9">
      <w:pPr>
        <w:pStyle w:val="paragraph"/>
      </w:pPr>
      <w:r w:rsidRPr="006207B4">
        <w:tab/>
        <w:t>(a)</w:t>
      </w:r>
      <w:r w:rsidRPr="006207B4">
        <w:tab/>
        <w:t>the amount of the damage caused by</w:t>
      </w:r>
      <w:r w:rsidR="00067FCB" w:rsidRPr="006207B4">
        <w:t xml:space="preserve"> </w:t>
      </w:r>
      <w:r w:rsidRPr="006207B4">
        <w:t>the offence or contravention; or</w:t>
      </w:r>
    </w:p>
    <w:p w:rsidR="00C94F67" w:rsidRPr="006207B4" w:rsidRDefault="00C94F67" w:rsidP="00BF3DD9">
      <w:pPr>
        <w:pStyle w:val="paragraph"/>
      </w:pPr>
      <w:r w:rsidRPr="006207B4">
        <w:tab/>
        <w:t>(b)</w:t>
      </w:r>
      <w:r w:rsidRPr="006207B4">
        <w:tab/>
        <w:t>th</w:t>
      </w:r>
      <w:r w:rsidR="00A368D4" w:rsidRPr="006207B4">
        <w:t xml:space="preserve">e cost of repairing, replacing </w:t>
      </w:r>
      <w:r w:rsidRPr="006207B4">
        <w:t xml:space="preserve">or reinstating </w:t>
      </w:r>
      <w:r w:rsidR="00A81B69" w:rsidRPr="006207B4">
        <w:t>the aid to navigation</w:t>
      </w:r>
      <w:r w:rsidRPr="006207B4">
        <w:t>.</w:t>
      </w:r>
    </w:p>
    <w:p w:rsidR="00886522" w:rsidRPr="006207B4" w:rsidRDefault="00025012" w:rsidP="00BF3DD9">
      <w:pPr>
        <w:pStyle w:val="subsection"/>
      </w:pPr>
      <w:r w:rsidRPr="006207B4">
        <w:tab/>
        <w:t>(2</w:t>
      </w:r>
      <w:r w:rsidR="001830B8" w:rsidRPr="006207B4">
        <w:t>)</w:t>
      </w:r>
      <w:r w:rsidR="001830B8" w:rsidRPr="006207B4">
        <w:tab/>
      </w:r>
      <w:r w:rsidR="00886522" w:rsidRPr="006207B4">
        <w:t xml:space="preserve">If </w:t>
      </w:r>
      <w:r w:rsidR="00A81B69" w:rsidRPr="006207B4">
        <w:t xml:space="preserve">an </w:t>
      </w:r>
      <w:r w:rsidR="001830B8" w:rsidRPr="006207B4">
        <w:t xml:space="preserve">AMSA </w:t>
      </w:r>
      <w:r w:rsidR="00A81B69" w:rsidRPr="006207B4">
        <w:t>aid to navigation</w:t>
      </w:r>
      <w:r w:rsidR="00886522" w:rsidRPr="006207B4">
        <w:t xml:space="preserve"> </w:t>
      </w:r>
      <w:r w:rsidR="001830B8" w:rsidRPr="006207B4">
        <w:t>i</w:t>
      </w:r>
      <w:r w:rsidR="00B72EF7" w:rsidRPr="006207B4">
        <w:t xml:space="preserve">s removed, </w:t>
      </w:r>
      <w:r w:rsidR="00886522" w:rsidRPr="006207B4">
        <w:t>d</w:t>
      </w:r>
      <w:r w:rsidR="001830B8" w:rsidRPr="006207B4">
        <w:t>amaged or destroyed by a person</w:t>
      </w:r>
      <w:r w:rsidR="00886522" w:rsidRPr="006207B4">
        <w:t>, the person is liable to pay to AMSA the cost of repairing</w:t>
      </w:r>
      <w:r w:rsidR="00067FCB" w:rsidRPr="006207B4">
        <w:t xml:space="preserve">, </w:t>
      </w:r>
      <w:r w:rsidR="00886522" w:rsidRPr="006207B4">
        <w:t xml:space="preserve">replacing </w:t>
      </w:r>
      <w:r w:rsidR="00067FCB" w:rsidRPr="006207B4">
        <w:t xml:space="preserve">or reinstating </w:t>
      </w:r>
      <w:r w:rsidR="00A81B69" w:rsidRPr="006207B4">
        <w:t xml:space="preserve">the </w:t>
      </w:r>
      <w:r w:rsidR="00EC37B7" w:rsidRPr="006207B4">
        <w:t xml:space="preserve">AMSA </w:t>
      </w:r>
      <w:r w:rsidR="00A81B69" w:rsidRPr="006207B4">
        <w:t>aid to navigation</w:t>
      </w:r>
      <w:r w:rsidR="00886522" w:rsidRPr="006207B4">
        <w:t>.</w:t>
      </w:r>
    </w:p>
    <w:p w:rsidR="001830B8" w:rsidRPr="006207B4" w:rsidRDefault="00025012" w:rsidP="00BF3DD9">
      <w:pPr>
        <w:pStyle w:val="subsection"/>
      </w:pPr>
      <w:r w:rsidRPr="006207B4">
        <w:tab/>
        <w:t>(3</w:t>
      </w:r>
      <w:r w:rsidR="001830B8" w:rsidRPr="006207B4">
        <w:t>)</w:t>
      </w:r>
      <w:r w:rsidR="001830B8" w:rsidRPr="006207B4">
        <w:tab/>
        <w:t xml:space="preserve">If an AMSA aid to navigation is </w:t>
      </w:r>
      <w:r w:rsidR="00B72EF7" w:rsidRPr="006207B4">
        <w:t xml:space="preserve">removed, </w:t>
      </w:r>
      <w:r w:rsidR="001830B8" w:rsidRPr="006207B4">
        <w:t>damaged or de</w:t>
      </w:r>
      <w:r w:rsidR="00005A3C" w:rsidRPr="006207B4">
        <w:t>stroyed by a vessel, the master and</w:t>
      </w:r>
      <w:r w:rsidR="001830B8" w:rsidRPr="006207B4">
        <w:t xml:space="preserve"> owner</w:t>
      </w:r>
      <w:r w:rsidR="00005A3C" w:rsidRPr="006207B4">
        <w:t xml:space="preserve"> </w:t>
      </w:r>
      <w:r w:rsidR="001830B8" w:rsidRPr="006207B4">
        <w:t xml:space="preserve">of the vessel are </w:t>
      </w:r>
      <w:r w:rsidR="00EC116F" w:rsidRPr="006207B4">
        <w:t xml:space="preserve">jointly and severally </w:t>
      </w:r>
      <w:r w:rsidR="001830B8" w:rsidRPr="006207B4">
        <w:t>liable to pay to AMSA the cost of repairing</w:t>
      </w:r>
      <w:r w:rsidR="00B72EF7" w:rsidRPr="006207B4">
        <w:t>,</w:t>
      </w:r>
      <w:r w:rsidR="001830B8" w:rsidRPr="006207B4">
        <w:t xml:space="preserve"> replacing</w:t>
      </w:r>
      <w:r w:rsidR="00B72EF7" w:rsidRPr="006207B4">
        <w:t xml:space="preserve"> or reinstating</w:t>
      </w:r>
      <w:r w:rsidR="001830B8" w:rsidRPr="006207B4">
        <w:t xml:space="preserve"> the </w:t>
      </w:r>
      <w:r w:rsidR="00EC37B7" w:rsidRPr="006207B4">
        <w:t xml:space="preserve">AMSA </w:t>
      </w:r>
      <w:r w:rsidR="001830B8" w:rsidRPr="006207B4">
        <w:t>aid to navigation.</w:t>
      </w:r>
    </w:p>
    <w:p w:rsidR="00116E47" w:rsidRPr="006207B4" w:rsidRDefault="00D85F2D" w:rsidP="00BF3DD9">
      <w:pPr>
        <w:pStyle w:val="ActHead5"/>
      </w:pPr>
      <w:bookmarkStart w:id="310" w:name="_Toc393721435"/>
      <w:r w:rsidRPr="006207B4">
        <w:rPr>
          <w:rStyle w:val="CharSectno"/>
        </w:rPr>
        <w:t>211</w:t>
      </w:r>
      <w:r w:rsidR="00116E47" w:rsidRPr="006207B4">
        <w:t xml:space="preserve">  Tra</w:t>
      </w:r>
      <w:r w:rsidR="00116E47" w:rsidRPr="006207B4">
        <w:rPr>
          <w:lang w:eastAsia="en-US"/>
        </w:rPr>
        <w:t>n</w:t>
      </w:r>
      <w:r w:rsidR="00116E47" w:rsidRPr="006207B4">
        <w:t>sfer of aids to navigation to be valid</w:t>
      </w:r>
      <w:bookmarkEnd w:id="310"/>
    </w:p>
    <w:p w:rsidR="00116E47" w:rsidRPr="006207B4" w:rsidRDefault="00116E47" w:rsidP="00BF3DD9">
      <w:pPr>
        <w:pStyle w:val="subsection"/>
      </w:pPr>
      <w:r w:rsidRPr="006207B4">
        <w:tab/>
        <w:t>(1)</w:t>
      </w:r>
      <w:r w:rsidRPr="006207B4">
        <w:tab/>
        <w:t>This section applies if AMSA has entered into an agreement with a State, a Territory or any other person, for the acquisition by AMSA of an aid to navigation.</w:t>
      </w:r>
    </w:p>
    <w:p w:rsidR="00116E47" w:rsidRPr="006207B4" w:rsidRDefault="00116E47" w:rsidP="00BF3DD9">
      <w:pPr>
        <w:pStyle w:val="subsection"/>
      </w:pPr>
      <w:r w:rsidRPr="006207B4">
        <w:tab/>
        <w:t>(2)</w:t>
      </w:r>
      <w:r w:rsidRPr="006207B4">
        <w:tab/>
        <w:t>Any instrument or assurance for granting or transferring the aid to navigation to AMSA is, because of this Act, and despite anything in the law</w:t>
      </w:r>
      <w:r w:rsidR="00FE049F" w:rsidRPr="006207B4">
        <w:t xml:space="preserve"> of a State or Territory, effective </w:t>
      </w:r>
      <w:r w:rsidRPr="006207B4">
        <w:t>to vest the aid to navigation in AMSA according to its tenor.</w:t>
      </w:r>
    </w:p>
    <w:p w:rsidR="00E61D68" w:rsidRPr="006207B4" w:rsidRDefault="00E61D68" w:rsidP="00CE6F45">
      <w:pPr>
        <w:pStyle w:val="ActHead2"/>
        <w:pageBreakBefore/>
      </w:pPr>
      <w:bookmarkStart w:id="311" w:name="_Toc393721436"/>
      <w:r w:rsidRPr="006207B4">
        <w:rPr>
          <w:rStyle w:val="CharPartNo"/>
        </w:rPr>
        <w:lastRenderedPageBreak/>
        <w:t>Part</w:t>
      </w:r>
      <w:r w:rsidR="006207B4">
        <w:rPr>
          <w:rStyle w:val="CharPartNo"/>
        </w:rPr>
        <w:t> </w:t>
      </w:r>
      <w:r w:rsidR="000B5D62" w:rsidRPr="006207B4">
        <w:rPr>
          <w:rStyle w:val="CharPartNo"/>
        </w:rPr>
        <w:t>6</w:t>
      </w:r>
      <w:r w:rsidR="008E4D56" w:rsidRPr="006207B4">
        <w:t>—</w:t>
      </w:r>
      <w:r w:rsidR="00DF7239" w:rsidRPr="006207B4">
        <w:rPr>
          <w:rStyle w:val="CharPartText"/>
        </w:rPr>
        <w:t>Safe</w:t>
      </w:r>
      <w:r w:rsidR="00784CDC" w:rsidRPr="006207B4">
        <w:rPr>
          <w:rStyle w:val="CharPartText"/>
        </w:rPr>
        <w:t xml:space="preserve"> </w:t>
      </w:r>
      <w:r w:rsidR="00DF7239" w:rsidRPr="006207B4">
        <w:rPr>
          <w:rStyle w:val="CharPartText"/>
        </w:rPr>
        <w:t>navigation</w:t>
      </w:r>
      <w:bookmarkEnd w:id="311"/>
    </w:p>
    <w:p w:rsidR="00DF7239" w:rsidRPr="006207B4" w:rsidRDefault="00DF7239" w:rsidP="00BF3DD9">
      <w:pPr>
        <w:pStyle w:val="ActHead3"/>
      </w:pPr>
      <w:bookmarkStart w:id="312" w:name="_Toc393721437"/>
      <w:r w:rsidRPr="006207B4">
        <w:rPr>
          <w:rStyle w:val="CharDivNo"/>
        </w:rPr>
        <w:t>Division</w:t>
      </w:r>
      <w:r w:rsidR="006207B4">
        <w:rPr>
          <w:rStyle w:val="CharDivNo"/>
        </w:rPr>
        <w:t> </w:t>
      </w:r>
      <w:r w:rsidRPr="006207B4">
        <w:rPr>
          <w:rStyle w:val="CharDivNo"/>
        </w:rPr>
        <w:t>1</w:t>
      </w:r>
      <w:r w:rsidRPr="006207B4">
        <w:t>—</w:t>
      </w:r>
      <w:r w:rsidRPr="006207B4">
        <w:rPr>
          <w:rStyle w:val="CharDivText"/>
        </w:rPr>
        <w:t>Preliminary</w:t>
      </w:r>
      <w:bookmarkEnd w:id="312"/>
    </w:p>
    <w:p w:rsidR="00A741F2" w:rsidRPr="006207B4" w:rsidRDefault="00D85F2D" w:rsidP="00BF3DD9">
      <w:pPr>
        <w:pStyle w:val="ActHead5"/>
      </w:pPr>
      <w:bookmarkStart w:id="313" w:name="_Toc393721438"/>
      <w:r w:rsidRPr="006207B4">
        <w:rPr>
          <w:rStyle w:val="CharSectno"/>
        </w:rPr>
        <w:t>212</w:t>
      </w:r>
      <w:r w:rsidR="00A741F2" w:rsidRPr="006207B4">
        <w:t xml:space="preserve">  Vessels to which this Part applies</w:t>
      </w:r>
      <w:bookmarkEnd w:id="313"/>
    </w:p>
    <w:p w:rsidR="00A741F2" w:rsidRPr="006207B4" w:rsidRDefault="00A741F2" w:rsidP="00BF3DD9">
      <w:pPr>
        <w:pStyle w:val="subsection"/>
      </w:pPr>
      <w:r w:rsidRPr="006207B4">
        <w:tab/>
      </w:r>
      <w:r w:rsidRPr="006207B4">
        <w:tab/>
        <w:t>This Part applies to:</w:t>
      </w:r>
    </w:p>
    <w:p w:rsidR="00A741F2" w:rsidRPr="006207B4" w:rsidRDefault="00A741F2" w:rsidP="00BF3DD9">
      <w:pPr>
        <w:pStyle w:val="paragraph"/>
      </w:pPr>
      <w:r w:rsidRPr="006207B4">
        <w:tab/>
        <w:t>(a)</w:t>
      </w:r>
      <w:r w:rsidRPr="006207B4">
        <w:tab/>
        <w:t>regulated Australian vessels; and</w:t>
      </w:r>
    </w:p>
    <w:p w:rsidR="00A741F2" w:rsidRPr="006207B4" w:rsidRDefault="00DF7239" w:rsidP="00BF3DD9">
      <w:pPr>
        <w:pStyle w:val="paragraph"/>
      </w:pPr>
      <w:r w:rsidRPr="006207B4">
        <w:tab/>
        <w:t>(b)</w:t>
      </w:r>
      <w:r w:rsidRPr="006207B4">
        <w:tab/>
        <w:t>foreign vessels;</w:t>
      </w:r>
      <w:r w:rsidR="004836AE" w:rsidRPr="006207B4">
        <w:t xml:space="preserve"> and</w:t>
      </w:r>
    </w:p>
    <w:p w:rsidR="00DF7239" w:rsidRPr="006207B4" w:rsidRDefault="00DF7239" w:rsidP="00BF3DD9">
      <w:pPr>
        <w:pStyle w:val="paragraph"/>
      </w:pPr>
      <w:r w:rsidRPr="006207B4">
        <w:tab/>
        <w:t>(c)</w:t>
      </w:r>
      <w:r w:rsidRPr="006207B4">
        <w:tab/>
        <w:t>domestic commercial vessels;</w:t>
      </w:r>
      <w:r w:rsidR="004836AE" w:rsidRPr="006207B4">
        <w:t xml:space="preserve"> and</w:t>
      </w:r>
    </w:p>
    <w:p w:rsidR="00DF7239" w:rsidRPr="006207B4" w:rsidRDefault="00DF7239" w:rsidP="00BF3DD9">
      <w:pPr>
        <w:pStyle w:val="paragraph"/>
      </w:pPr>
      <w:r w:rsidRPr="006207B4">
        <w:tab/>
        <w:t>(d)</w:t>
      </w:r>
      <w:r w:rsidRPr="006207B4">
        <w:tab/>
        <w:t>recreational vessels.</w:t>
      </w:r>
    </w:p>
    <w:p w:rsidR="00DF7239" w:rsidRPr="006207B4" w:rsidRDefault="00DF7239" w:rsidP="00CE6F45">
      <w:pPr>
        <w:pStyle w:val="ActHead3"/>
        <w:pageBreakBefore/>
      </w:pPr>
      <w:bookmarkStart w:id="314" w:name="_Toc393721439"/>
      <w:r w:rsidRPr="006207B4">
        <w:rPr>
          <w:rStyle w:val="CharDivNo"/>
        </w:rPr>
        <w:lastRenderedPageBreak/>
        <w:t>Division</w:t>
      </w:r>
      <w:r w:rsidR="006207B4">
        <w:rPr>
          <w:rStyle w:val="CharDivNo"/>
        </w:rPr>
        <w:t> </w:t>
      </w:r>
      <w:r w:rsidRPr="006207B4">
        <w:rPr>
          <w:rStyle w:val="CharDivNo"/>
        </w:rPr>
        <w:t>2</w:t>
      </w:r>
      <w:r w:rsidRPr="006207B4">
        <w:t>—</w:t>
      </w:r>
      <w:r w:rsidRPr="006207B4">
        <w:rPr>
          <w:rStyle w:val="CharDivText"/>
        </w:rPr>
        <w:t>Vessel traffic services</w:t>
      </w:r>
      <w:bookmarkEnd w:id="314"/>
    </w:p>
    <w:p w:rsidR="0093739E" w:rsidRPr="006207B4" w:rsidRDefault="00D85F2D" w:rsidP="00BF3DD9">
      <w:pPr>
        <w:pStyle w:val="ActHead5"/>
      </w:pPr>
      <w:bookmarkStart w:id="315" w:name="_Toc393721440"/>
      <w:r w:rsidRPr="006207B4">
        <w:rPr>
          <w:rStyle w:val="CharSectno"/>
        </w:rPr>
        <w:t>213</w:t>
      </w:r>
      <w:r w:rsidR="0093739E" w:rsidRPr="006207B4">
        <w:t xml:space="preserve">  </w:t>
      </w:r>
      <w:r w:rsidR="007C06DC" w:rsidRPr="006207B4">
        <w:t>Regulations</w:t>
      </w:r>
      <w:r w:rsidR="0093739E" w:rsidRPr="006207B4">
        <w:t xml:space="preserve"> relating to vessel traffic services</w:t>
      </w:r>
      <w:bookmarkEnd w:id="315"/>
    </w:p>
    <w:p w:rsidR="0093739E" w:rsidRPr="006207B4" w:rsidRDefault="0093739E" w:rsidP="00BF3DD9">
      <w:pPr>
        <w:pStyle w:val="subsection"/>
      </w:pPr>
      <w:r w:rsidRPr="006207B4">
        <w:tab/>
        <w:t>(1)</w:t>
      </w:r>
      <w:r w:rsidRPr="006207B4">
        <w:tab/>
        <w:t>The regulations may make provision in relation to vessel traffic services.</w:t>
      </w:r>
    </w:p>
    <w:p w:rsidR="0093739E" w:rsidRPr="006207B4" w:rsidRDefault="0093739E" w:rsidP="00BF3DD9">
      <w:pPr>
        <w:pStyle w:val="subsection"/>
      </w:pPr>
      <w:r w:rsidRPr="006207B4">
        <w:tab/>
        <w:t>(2)</w:t>
      </w:r>
      <w:r w:rsidRPr="006207B4">
        <w:tab/>
        <w:t xml:space="preserve">Without limiting </w:t>
      </w:r>
      <w:r w:rsidR="006207B4">
        <w:t>subsection (</w:t>
      </w:r>
      <w:r w:rsidRPr="006207B4">
        <w:t xml:space="preserve">1), the </w:t>
      </w:r>
      <w:r w:rsidR="007C06DC" w:rsidRPr="006207B4">
        <w:t>regulations</w:t>
      </w:r>
      <w:r w:rsidRPr="006207B4">
        <w:t xml:space="preserve"> may make provision in relation to</w:t>
      </w:r>
      <w:r w:rsidR="006221F2" w:rsidRPr="006207B4">
        <w:t xml:space="preserve"> the following</w:t>
      </w:r>
      <w:r w:rsidRPr="006207B4">
        <w:t>:</w:t>
      </w:r>
    </w:p>
    <w:p w:rsidR="0093739E" w:rsidRPr="006207B4" w:rsidRDefault="004836AE" w:rsidP="00BF3DD9">
      <w:pPr>
        <w:pStyle w:val="paragraph"/>
      </w:pPr>
      <w:r w:rsidRPr="006207B4">
        <w:tab/>
        <w:t>(a)</w:t>
      </w:r>
      <w:r w:rsidRPr="006207B4">
        <w:tab/>
      </w:r>
      <w:r w:rsidR="0093739E" w:rsidRPr="006207B4">
        <w:t>establishment and recognition of vessel traffic services;</w:t>
      </w:r>
    </w:p>
    <w:p w:rsidR="0093739E" w:rsidRPr="006207B4" w:rsidRDefault="0093739E" w:rsidP="00BF3DD9">
      <w:pPr>
        <w:pStyle w:val="paragraph"/>
      </w:pPr>
      <w:r w:rsidRPr="006207B4">
        <w:tab/>
        <w:t>(b)</w:t>
      </w:r>
      <w:r w:rsidRPr="006207B4">
        <w:tab/>
        <w:t>authorisation by AMSA of vessel traffic services;</w:t>
      </w:r>
    </w:p>
    <w:p w:rsidR="0093739E" w:rsidRPr="006207B4" w:rsidRDefault="0093739E" w:rsidP="00BF3DD9">
      <w:pPr>
        <w:pStyle w:val="paragraph"/>
      </w:pPr>
      <w:r w:rsidRPr="006207B4">
        <w:tab/>
        <w:t>(c)</w:t>
      </w:r>
      <w:r w:rsidRPr="006207B4">
        <w:tab/>
        <w:t>testing of vessel traffic services;</w:t>
      </w:r>
    </w:p>
    <w:p w:rsidR="0093739E" w:rsidRPr="006207B4" w:rsidRDefault="0093739E" w:rsidP="00BF3DD9">
      <w:pPr>
        <w:pStyle w:val="paragraph"/>
      </w:pPr>
      <w:r w:rsidRPr="006207B4">
        <w:tab/>
        <w:t>(d)</w:t>
      </w:r>
      <w:r w:rsidRPr="006207B4">
        <w:tab/>
        <w:t>training</w:t>
      </w:r>
      <w:r w:rsidR="0053666E" w:rsidRPr="006207B4">
        <w:t>, certification</w:t>
      </w:r>
      <w:r w:rsidRPr="006207B4">
        <w:t xml:space="preserve"> and auditing in relation to vessel traffic services</w:t>
      </w:r>
      <w:r w:rsidR="009C265E" w:rsidRPr="006207B4">
        <w:t>;</w:t>
      </w:r>
    </w:p>
    <w:p w:rsidR="009C265E" w:rsidRPr="006207B4" w:rsidRDefault="004836AE" w:rsidP="00BF3DD9">
      <w:pPr>
        <w:pStyle w:val="paragraph"/>
      </w:pPr>
      <w:r w:rsidRPr="006207B4">
        <w:tab/>
        <w:t>(e)</w:t>
      </w:r>
      <w:r w:rsidRPr="006207B4">
        <w:tab/>
      </w:r>
      <w:r w:rsidR="009C265E" w:rsidRPr="006207B4">
        <w:t xml:space="preserve">provision of reports and information to a </w:t>
      </w:r>
      <w:r w:rsidR="00B77639" w:rsidRPr="006207B4">
        <w:t>vessel traffic service authorit</w:t>
      </w:r>
      <w:r w:rsidR="00B77639" w:rsidRPr="006207B4">
        <w:rPr>
          <w:b/>
        </w:rPr>
        <w:t>y</w:t>
      </w:r>
      <w:r w:rsidR="009C265E" w:rsidRPr="006207B4">
        <w:t xml:space="preserve"> by specified persons in relation to the identity, intended passage and geogr</w:t>
      </w:r>
      <w:r w:rsidR="004F2EDA" w:rsidRPr="006207B4">
        <w:t>aphical location of vessels;</w:t>
      </w:r>
    </w:p>
    <w:p w:rsidR="009C265E" w:rsidRPr="006207B4" w:rsidRDefault="009C265E" w:rsidP="00BF3DD9">
      <w:pPr>
        <w:pStyle w:val="paragraph"/>
      </w:pPr>
      <w:r w:rsidRPr="006207B4">
        <w:tab/>
        <w:t>(f)</w:t>
      </w:r>
      <w:r w:rsidRPr="006207B4">
        <w:tab/>
        <w:t xml:space="preserve">the form of such reports </w:t>
      </w:r>
      <w:r w:rsidR="00067FCB" w:rsidRPr="006207B4">
        <w:t xml:space="preserve">and information </w:t>
      </w:r>
      <w:r w:rsidRPr="006207B4">
        <w:t>and the period within which such reports are to be provided.</w:t>
      </w:r>
    </w:p>
    <w:p w:rsidR="00DF7239" w:rsidRPr="006207B4" w:rsidRDefault="00D85F2D" w:rsidP="00BF3DD9">
      <w:pPr>
        <w:pStyle w:val="ActHead5"/>
      </w:pPr>
      <w:bookmarkStart w:id="316" w:name="_Toc393721441"/>
      <w:r w:rsidRPr="006207B4">
        <w:rPr>
          <w:rStyle w:val="CharSectno"/>
        </w:rPr>
        <w:t>214</w:t>
      </w:r>
      <w:r w:rsidR="00DF7239" w:rsidRPr="006207B4">
        <w:t xml:space="preserve">  Liability of master or owner under vessel traffic service arrangements</w:t>
      </w:r>
      <w:bookmarkEnd w:id="316"/>
    </w:p>
    <w:p w:rsidR="00DF7239" w:rsidRPr="006207B4" w:rsidRDefault="00DF7239" w:rsidP="00BF3DD9">
      <w:pPr>
        <w:pStyle w:val="subsection"/>
      </w:pPr>
      <w:r w:rsidRPr="006207B4">
        <w:tab/>
        <w:t>(1)</w:t>
      </w:r>
      <w:r w:rsidRPr="006207B4">
        <w:tab/>
        <w:t>The master of a vessel is not relieved from responsibility for the conduct and navigation of the vessel merely because the vessel is subject to vessel traffic service arrangements.</w:t>
      </w:r>
    </w:p>
    <w:p w:rsidR="00243D2E" w:rsidRPr="006207B4" w:rsidRDefault="00DF7239" w:rsidP="00BF3DD9">
      <w:pPr>
        <w:pStyle w:val="subsection"/>
      </w:pPr>
      <w:r w:rsidRPr="006207B4">
        <w:tab/>
        <w:t>(2)</w:t>
      </w:r>
      <w:r w:rsidRPr="006207B4">
        <w:tab/>
      </w:r>
      <w:r w:rsidR="00243D2E" w:rsidRPr="006207B4">
        <w:t>A requirement under a law of the Commonwealth or of a State or Territory that vessel traffic service arrangements be complied with does not affect the liability of the owner or master of a vessel that complies with such arrangements f</w:t>
      </w:r>
      <w:r w:rsidRPr="006207B4">
        <w:t>or</w:t>
      </w:r>
      <w:r w:rsidR="00243D2E" w:rsidRPr="006207B4">
        <w:t>:</w:t>
      </w:r>
    </w:p>
    <w:p w:rsidR="00243D2E" w:rsidRPr="006207B4" w:rsidRDefault="00243D2E" w:rsidP="00BF3DD9">
      <w:pPr>
        <w:pStyle w:val="paragraph"/>
      </w:pPr>
      <w:r w:rsidRPr="006207B4">
        <w:tab/>
        <w:t>(a)</w:t>
      </w:r>
      <w:r w:rsidRPr="006207B4">
        <w:tab/>
      </w:r>
      <w:r w:rsidR="00DF7239" w:rsidRPr="006207B4">
        <w:t>loss</w:t>
      </w:r>
      <w:r w:rsidRPr="006207B4">
        <w:t xml:space="preserve"> or damage caused by the vessel;</w:t>
      </w:r>
      <w:r w:rsidR="00DF7239" w:rsidRPr="006207B4">
        <w:t xml:space="preserve"> or</w:t>
      </w:r>
    </w:p>
    <w:p w:rsidR="00DF7239" w:rsidRPr="006207B4" w:rsidRDefault="00243D2E" w:rsidP="00BF3DD9">
      <w:pPr>
        <w:pStyle w:val="paragraph"/>
      </w:pPr>
      <w:r w:rsidRPr="006207B4">
        <w:tab/>
        <w:t>(b)</w:t>
      </w:r>
      <w:r w:rsidRPr="006207B4">
        <w:tab/>
        <w:t xml:space="preserve">loss or damage caused </w:t>
      </w:r>
      <w:r w:rsidR="00DF7239" w:rsidRPr="006207B4">
        <w:t>by a fault of the navigation of the vesse</w:t>
      </w:r>
      <w:r w:rsidRPr="006207B4">
        <w:t>l.</w:t>
      </w:r>
    </w:p>
    <w:p w:rsidR="00DF7239" w:rsidRPr="006207B4" w:rsidRDefault="00D85F2D" w:rsidP="00BF3DD9">
      <w:pPr>
        <w:pStyle w:val="ActHead5"/>
      </w:pPr>
      <w:bookmarkStart w:id="317" w:name="_Toc393721442"/>
      <w:r w:rsidRPr="006207B4">
        <w:rPr>
          <w:rStyle w:val="CharSectno"/>
        </w:rPr>
        <w:lastRenderedPageBreak/>
        <w:t>215</w:t>
      </w:r>
      <w:r w:rsidR="00DF7239" w:rsidRPr="006207B4">
        <w:t xml:space="preserve">  </w:t>
      </w:r>
      <w:r w:rsidR="001F017F" w:rsidRPr="006207B4">
        <w:t>Reports must be provided</w:t>
      </w:r>
      <w:r w:rsidR="00DF7239" w:rsidRPr="006207B4">
        <w:t xml:space="preserve"> </w:t>
      </w:r>
      <w:r w:rsidR="001F017F" w:rsidRPr="006207B4">
        <w:t xml:space="preserve">to a vessel traffic service </w:t>
      </w:r>
      <w:r w:rsidR="00DF7239" w:rsidRPr="006207B4">
        <w:t>authority</w:t>
      </w:r>
      <w:bookmarkEnd w:id="317"/>
    </w:p>
    <w:p w:rsidR="00DF7239" w:rsidRPr="006207B4" w:rsidRDefault="00DF7239" w:rsidP="00BF3DD9">
      <w:pPr>
        <w:pStyle w:val="subsection"/>
      </w:pPr>
      <w:r w:rsidRPr="006207B4">
        <w:tab/>
        <w:t>(1)</w:t>
      </w:r>
      <w:r w:rsidRPr="006207B4">
        <w:tab/>
        <w:t>A person contravenes this subsection if:</w:t>
      </w:r>
    </w:p>
    <w:p w:rsidR="00DF7239" w:rsidRPr="006207B4" w:rsidRDefault="00DF7239" w:rsidP="00BF3DD9">
      <w:pPr>
        <w:pStyle w:val="paragraph"/>
      </w:pPr>
      <w:r w:rsidRPr="006207B4">
        <w:tab/>
        <w:t>(a)</w:t>
      </w:r>
      <w:r w:rsidRPr="006207B4">
        <w:tab/>
        <w:t xml:space="preserve">the person is required by the regulations to provide a report or information to a </w:t>
      </w:r>
      <w:r w:rsidR="001F017F" w:rsidRPr="006207B4">
        <w:t>vessel traffic service</w:t>
      </w:r>
      <w:r w:rsidRPr="006207B4">
        <w:t xml:space="preserve"> authority; and</w:t>
      </w:r>
    </w:p>
    <w:p w:rsidR="00DF7239" w:rsidRPr="006207B4" w:rsidRDefault="00DF7239" w:rsidP="00BF3DD9">
      <w:pPr>
        <w:pStyle w:val="paragraph"/>
      </w:pPr>
      <w:r w:rsidRPr="006207B4">
        <w:tab/>
        <w:t>(</w:t>
      </w:r>
      <w:r w:rsidR="001D099F" w:rsidRPr="006207B4">
        <w:t>b</w:t>
      </w:r>
      <w:r w:rsidRPr="006207B4">
        <w:t>)</w:t>
      </w:r>
      <w:r w:rsidRPr="006207B4">
        <w:tab/>
        <w:t xml:space="preserve">the </w:t>
      </w:r>
      <w:r w:rsidR="00230063" w:rsidRPr="006207B4">
        <w:t xml:space="preserve">person does not provide the </w:t>
      </w:r>
      <w:r w:rsidR="00067FCB" w:rsidRPr="006207B4">
        <w:t xml:space="preserve">report or </w:t>
      </w:r>
      <w:r w:rsidR="00230063" w:rsidRPr="006207B4">
        <w:t>information</w:t>
      </w:r>
      <w:r w:rsidRPr="006207B4">
        <w:t>.</w:t>
      </w:r>
    </w:p>
    <w:p w:rsidR="00DF7239" w:rsidRPr="006207B4" w:rsidRDefault="00DF7239" w:rsidP="00BF3DD9">
      <w:pPr>
        <w:pStyle w:val="SubsectionHead"/>
      </w:pPr>
      <w:r w:rsidRPr="006207B4">
        <w:t>Fault</w:t>
      </w:r>
      <w:r w:rsidR="006207B4">
        <w:noBreakHyphen/>
      </w:r>
      <w:r w:rsidRPr="006207B4">
        <w:t>based offence</w:t>
      </w:r>
    </w:p>
    <w:p w:rsidR="009006E1" w:rsidRPr="006207B4" w:rsidRDefault="00DF7239" w:rsidP="00BF3DD9">
      <w:pPr>
        <w:pStyle w:val="subsection"/>
      </w:pPr>
      <w:r w:rsidRPr="006207B4">
        <w:tab/>
        <w:t>(2)</w:t>
      </w:r>
      <w:r w:rsidRPr="006207B4">
        <w:tab/>
        <w:t xml:space="preserve">A person commits an offence if the person contravenes </w:t>
      </w:r>
      <w:r w:rsidR="006207B4">
        <w:t>subsection (</w:t>
      </w:r>
      <w:r w:rsidRPr="006207B4">
        <w:t>1).</w:t>
      </w:r>
    </w:p>
    <w:p w:rsidR="00DF7239" w:rsidRPr="006207B4" w:rsidRDefault="00EC37B7" w:rsidP="00BF3DD9">
      <w:pPr>
        <w:pStyle w:val="Penalty"/>
      </w:pPr>
      <w:r w:rsidRPr="006207B4">
        <w:t>Penalty:</w:t>
      </w:r>
      <w:r w:rsidRPr="006207B4">
        <w:tab/>
      </w:r>
      <w:r w:rsidR="00352432" w:rsidRPr="006207B4">
        <w:t>240</w:t>
      </w:r>
      <w:r w:rsidRPr="006207B4">
        <w:t xml:space="preserve"> penalty units.</w:t>
      </w:r>
    </w:p>
    <w:p w:rsidR="00DF7239" w:rsidRPr="006207B4" w:rsidRDefault="00224AD8" w:rsidP="00BF3DD9">
      <w:pPr>
        <w:pStyle w:val="SubsectionHead"/>
      </w:pPr>
      <w:r w:rsidRPr="006207B4">
        <w:t>Civil penalty</w:t>
      </w:r>
    </w:p>
    <w:p w:rsidR="00DF7239" w:rsidRPr="006207B4" w:rsidRDefault="00DF7239" w:rsidP="00BF3DD9">
      <w:pPr>
        <w:pStyle w:val="subsection"/>
      </w:pPr>
      <w:r w:rsidRPr="006207B4">
        <w:tab/>
        <w:t>(3)</w:t>
      </w:r>
      <w:r w:rsidRPr="006207B4">
        <w:tab/>
        <w:t xml:space="preserve">A person is liable to a civil penalty if the person contravenes </w:t>
      </w:r>
      <w:r w:rsidR="006207B4">
        <w:t>subsection (</w:t>
      </w:r>
      <w:r w:rsidRPr="006207B4">
        <w:t>1).</w:t>
      </w:r>
    </w:p>
    <w:p w:rsidR="00DF7239" w:rsidRPr="006207B4" w:rsidRDefault="00DF7239" w:rsidP="00BF3DD9">
      <w:pPr>
        <w:pStyle w:val="Penalty"/>
      </w:pPr>
      <w:r w:rsidRPr="006207B4">
        <w:t>Civil penalty:</w:t>
      </w:r>
      <w:r w:rsidRPr="006207B4">
        <w:tab/>
      </w:r>
      <w:r w:rsidR="00352432" w:rsidRPr="006207B4">
        <w:t>2,4</w:t>
      </w:r>
      <w:r w:rsidR="00EC37B7" w:rsidRPr="006207B4">
        <w:t>00 penalty units</w:t>
      </w:r>
      <w:r w:rsidRPr="006207B4">
        <w:t>.</w:t>
      </w:r>
    </w:p>
    <w:p w:rsidR="00DF7239" w:rsidRPr="006207B4" w:rsidRDefault="00D85F2D" w:rsidP="00BF3DD9">
      <w:pPr>
        <w:pStyle w:val="ActHead5"/>
      </w:pPr>
      <w:bookmarkStart w:id="318" w:name="_Toc393721443"/>
      <w:r w:rsidRPr="006207B4">
        <w:rPr>
          <w:rStyle w:val="CharSectno"/>
        </w:rPr>
        <w:t>216</w:t>
      </w:r>
      <w:r w:rsidR="00DF7239" w:rsidRPr="006207B4">
        <w:t xml:space="preserve">  </w:t>
      </w:r>
      <w:r w:rsidR="001F017F" w:rsidRPr="006207B4">
        <w:t>F</w:t>
      </w:r>
      <w:r w:rsidR="00DF7239" w:rsidRPr="006207B4">
        <w:t xml:space="preserve">alse or misleading information provided to a </w:t>
      </w:r>
      <w:r w:rsidR="001F017F" w:rsidRPr="006207B4">
        <w:t>vessel traffic service authority</w:t>
      </w:r>
      <w:bookmarkEnd w:id="318"/>
    </w:p>
    <w:p w:rsidR="00DF7239" w:rsidRPr="006207B4" w:rsidRDefault="00DF7239" w:rsidP="00BF3DD9">
      <w:pPr>
        <w:pStyle w:val="subsection"/>
      </w:pPr>
      <w:r w:rsidRPr="006207B4">
        <w:tab/>
        <w:t>(1)</w:t>
      </w:r>
      <w:r w:rsidRPr="006207B4">
        <w:tab/>
        <w:t>A person contravenes this subsection if:</w:t>
      </w:r>
    </w:p>
    <w:p w:rsidR="00DF7239" w:rsidRPr="006207B4" w:rsidRDefault="00DF7239" w:rsidP="00BF3DD9">
      <w:pPr>
        <w:pStyle w:val="paragraph"/>
      </w:pPr>
      <w:r w:rsidRPr="006207B4">
        <w:tab/>
        <w:t>(a)</w:t>
      </w:r>
      <w:r w:rsidRPr="006207B4">
        <w:tab/>
        <w:t>the person provides a report or information to a</w:t>
      </w:r>
      <w:r w:rsidR="001F017F" w:rsidRPr="006207B4">
        <w:t xml:space="preserve"> vessel traffic service </w:t>
      </w:r>
      <w:r w:rsidRPr="006207B4">
        <w:t>authority; and</w:t>
      </w:r>
    </w:p>
    <w:p w:rsidR="00DF7239" w:rsidRPr="006207B4" w:rsidRDefault="001D099F" w:rsidP="00BF3DD9">
      <w:pPr>
        <w:pStyle w:val="paragraph"/>
      </w:pPr>
      <w:r w:rsidRPr="006207B4">
        <w:tab/>
        <w:t>(b</w:t>
      </w:r>
      <w:r w:rsidR="00DF7239" w:rsidRPr="006207B4">
        <w:t>)</w:t>
      </w:r>
      <w:r w:rsidR="00DF7239" w:rsidRPr="006207B4">
        <w:tab/>
        <w:t>the report or information is false or misleading in a material particular.</w:t>
      </w:r>
    </w:p>
    <w:p w:rsidR="00DF7239" w:rsidRPr="006207B4" w:rsidRDefault="00DF7239" w:rsidP="00BF3DD9">
      <w:pPr>
        <w:pStyle w:val="SubsectionHead"/>
      </w:pPr>
      <w:r w:rsidRPr="006207B4">
        <w:t>Fault</w:t>
      </w:r>
      <w:r w:rsidR="006207B4">
        <w:noBreakHyphen/>
      </w:r>
      <w:r w:rsidRPr="006207B4">
        <w:t>based offence</w:t>
      </w:r>
    </w:p>
    <w:p w:rsidR="009006E1" w:rsidRPr="006207B4" w:rsidRDefault="00DF7239" w:rsidP="00BF3DD9">
      <w:pPr>
        <w:pStyle w:val="subsection"/>
      </w:pPr>
      <w:r w:rsidRPr="006207B4">
        <w:tab/>
        <w:t>(2)</w:t>
      </w:r>
      <w:r w:rsidRPr="006207B4">
        <w:tab/>
        <w:t xml:space="preserve">A person commits an offence if the person contravenes </w:t>
      </w:r>
      <w:r w:rsidR="006207B4">
        <w:t>subsection (</w:t>
      </w:r>
      <w:r w:rsidRPr="006207B4">
        <w:t>1).</w:t>
      </w:r>
    </w:p>
    <w:p w:rsidR="00DF7239" w:rsidRPr="006207B4" w:rsidRDefault="00DF7239" w:rsidP="00BF3DD9">
      <w:pPr>
        <w:pStyle w:val="Penalty"/>
      </w:pPr>
      <w:r w:rsidRPr="006207B4">
        <w:t>Penalty:</w:t>
      </w:r>
      <w:r w:rsidRPr="006207B4">
        <w:tab/>
      </w:r>
      <w:r w:rsidR="00352432" w:rsidRPr="006207B4">
        <w:t>24</w:t>
      </w:r>
      <w:r w:rsidR="00EC37B7" w:rsidRPr="006207B4">
        <w:t>0 penalty units.</w:t>
      </w:r>
    </w:p>
    <w:p w:rsidR="00DF7239" w:rsidRPr="006207B4" w:rsidRDefault="00224AD8" w:rsidP="00BF3DD9">
      <w:pPr>
        <w:pStyle w:val="SubsectionHead"/>
      </w:pPr>
      <w:r w:rsidRPr="006207B4">
        <w:t>Civil penalty</w:t>
      </w:r>
    </w:p>
    <w:p w:rsidR="00DF7239" w:rsidRPr="006207B4" w:rsidRDefault="00DF7239" w:rsidP="00BF3DD9">
      <w:pPr>
        <w:pStyle w:val="subsection"/>
      </w:pPr>
      <w:r w:rsidRPr="006207B4">
        <w:tab/>
        <w:t>(3)</w:t>
      </w:r>
      <w:r w:rsidRPr="006207B4">
        <w:tab/>
        <w:t xml:space="preserve">A person is liable to a civil penalty if the person contravenes </w:t>
      </w:r>
      <w:r w:rsidR="006207B4">
        <w:t>subsection (</w:t>
      </w:r>
      <w:r w:rsidRPr="006207B4">
        <w:t>1).</w:t>
      </w:r>
    </w:p>
    <w:p w:rsidR="00EC4DD5" w:rsidRPr="006207B4" w:rsidRDefault="00DF7239" w:rsidP="00BF3DD9">
      <w:pPr>
        <w:pStyle w:val="Penalty"/>
      </w:pPr>
      <w:r w:rsidRPr="006207B4">
        <w:lastRenderedPageBreak/>
        <w:t>Civil penalty:</w:t>
      </w:r>
      <w:r w:rsidRPr="006207B4">
        <w:tab/>
      </w:r>
      <w:r w:rsidR="00352432" w:rsidRPr="006207B4">
        <w:t>2,4</w:t>
      </w:r>
      <w:r w:rsidR="00EC37B7" w:rsidRPr="006207B4">
        <w:t>00 penalty units.</w:t>
      </w:r>
    </w:p>
    <w:p w:rsidR="00EC534F" w:rsidRPr="006207B4" w:rsidRDefault="00D85F2D" w:rsidP="00BF3DD9">
      <w:pPr>
        <w:pStyle w:val="ActHead5"/>
      </w:pPr>
      <w:bookmarkStart w:id="319" w:name="_Toc393721444"/>
      <w:r w:rsidRPr="006207B4">
        <w:rPr>
          <w:rStyle w:val="CharSectno"/>
        </w:rPr>
        <w:t>217</w:t>
      </w:r>
      <w:r w:rsidR="00EC534F" w:rsidRPr="006207B4">
        <w:t xml:space="preserve">  Geographical application</w:t>
      </w:r>
      <w:bookmarkEnd w:id="319"/>
    </w:p>
    <w:p w:rsidR="00E12139" w:rsidRPr="006207B4" w:rsidRDefault="00E12139" w:rsidP="00BF3DD9">
      <w:pPr>
        <w:pStyle w:val="subsection"/>
      </w:pPr>
      <w:r w:rsidRPr="006207B4">
        <w:tab/>
        <w:t>(1)</w:t>
      </w:r>
      <w:r w:rsidRPr="006207B4">
        <w:tab/>
        <w:t>Section</w:t>
      </w:r>
      <w:r w:rsidR="006207B4">
        <w:t> </w:t>
      </w:r>
      <w:r w:rsidRPr="006207B4">
        <w:t>9 does not apply to:</w:t>
      </w:r>
    </w:p>
    <w:p w:rsidR="00C57A0D" w:rsidRPr="006207B4" w:rsidRDefault="00E12139" w:rsidP="00BF3DD9">
      <w:pPr>
        <w:pStyle w:val="paragraph"/>
      </w:pPr>
      <w:r w:rsidRPr="006207B4">
        <w:tab/>
        <w:t>(a)</w:t>
      </w:r>
      <w:r w:rsidRPr="006207B4">
        <w:tab/>
        <w:t>an offence against</w:t>
      </w:r>
      <w:r w:rsidR="00C57A0D" w:rsidRPr="006207B4">
        <w:t>:</w:t>
      </w:r>
    </w:p>
    <w:p w:rsidR="00C57A0D" w:rsidRPr="006207B4" w:rsidRDefault="00C57A0D" w:rsidP="00BF3DD9">
      <w:pPr>
        <w:pStyle w:val="paragraphsub"/>
      </w:pPr>
      <w:r w:rsidRPr="006207B4">
        <w:tab/>
        <w:t>(i)</w:t>
      </w:r>
      <w:r w:rsidRPr="006207B4">
        <w:tab/>
      </w:r>
      <w:r w:rsidR="00E12139" w:rsidRPr="006207B4">
        <w:t xml:space="preserve">regulations made </w:t>
      </w:r>
      <w:r w:rsidR="0013524A" w:rsidRPr="006207B4">
        <w:t>for the purposes of</w:t>
      </w:r>
      <w:r w:rsidR="00E12139" w:rsidRPr="006207B4">
        <w:t xml:space="preserve"> section</w:t>
      </w:r>
      <w:r w:rsidR="006207B4">
        <w:t> </w:t>
      </w:r>
      <w:r w:rsidRPr="006207B4">
        <w:t xml:space="preserve">213; </w:t>
      </w:r>
      <w:r w:rsidR="00A35CCD" w:rsidRPr="006207B4">
        <w:t>or</w:t>
      </w:r>
    </w:p>
    <w:p w:rsidR="00E12139" w:rsidRPr="006207B4" w:rsidRDefault="00C57A0D" w:rsidP="00BF3DD9">
      <w:pPr>
        <w:pStyle w:val="paragraphsub"/>
      </w:pPr>
      <w:r w:rsidRPr="006207B4">
        <w:tab/>
        <w:t>(ii)</w:t>
      </w:r>
      <w:r w:rsidRPr="006207B4">
        <w:tab/>
      </w:r>
      <w:r w:rsidR="00E12139" w:rsidRPr="006207B4">
        <w:t>s</w:t>
      </w:r>
      <w:r w:rsidRPr="006207B4">
        <w:t>ubs</w:t>
      </w:r>
      <w:r w:rsidR="00E12139" w:rsidRPr="006207B4">
        <w:t>ection</w:t>
      </w:r>
      <w:r w:rsidR="006207B4">
        <w:t> </w:t>
      </w:r>
      <w:r w:rsidR="00E12139" w:rsidRPr="006207B4">
        <w:t>215</w:t>
      </w:r>
      <w:r w:rsidRPr="006207B4">
        <w:t>(2)</w:t>
      </w:r>
      <w:r w:rsidR="00E12139" w:rsidRPr="006207B4">
        <w:t xml:space="preserve"> or 216</w:t>
      </w:r>
      <w:r w:rsidRPr="006207B4">
        <w:t>(2); or</w:t>
      </w:r>
    </w:p>
    <w:p w:rsidR="00C57A0D" w:rsidRPr="006207B4" w:rsidRDefault="00C57A0D" w:rsidP="00BF3DD9">
      <w:pPr>
        <w:pStyle w:val="paragraph"/>
      </w:pPr>
      <w:r w:rsidRPr="006207B4">
        <w:tab/>
      </w:r>
      <w:r w:rsidR="00A35CCD" w:rsidRPr="006207B4">
        <w:t>(b</w:t>
      </w:r>
      <w:r w:rsidRPr="006207B4">
        <w:t>)</w:t>
      </w:r>
      <w:r w:rsidRPr="006207B4">
        <w:tab/>
        <w:t>a contravention of</w:t>
      </w:r>
      <w:r w:rsidR="002E638B" w:rsidRPr="006207B4">
        <w:t xml:space="preserve"> the following civil penalty provisions</w:t>
      </w:r>
      <w:r w:rsidRPr="006207B4">
        <w:t>:</w:t>
      </w:r>
    </w:p>
    <w:p w:rsidR="00C57A0D" w:rsidRPr="006207B4" w:rsidRDefault="00C57A0D" w:rsidP="00BF3DD9">
      <w:pPr>
        <w:pStyle w:val="paragraphsub"/>
      </w:pPr>
      <w:r w:rsidRPr="006207B4">
        <w:tab/>
        <w:t>(i)</w:t>
      </w:r>
      <w:r w:rsidRPr="006207B4">
        <w:tab/>
      </w:r>
      <w:r w:rsidR="001C072F" w:rsidRPr="006207B4">
        <w:t>a civil penalty provision in</w:t>
      </w:r>
      <w:r w:rsidR="002E638B" w:rsidRPr="006207B4">
        <w:t xml:space="preserve"> </w:t>
      </w:r>
      <w:r w:rsidRPr="006207B4">
        <w:t>regulati</w:t>
      </w:r>
      <w:r w:rsidR="0013524A" w:rsidRPr="006207B4">
        <w:t xml:space="preserve">ons made for the purposes of </w:t>
      </w:r>
      <w:r w:rsidR="00995143" w:rsidRPr="006207B4">
        <w:t>section</w:t>
      </w:r>
      <w:r w:rsidR="006207B4">
        <w:t> </w:t>
      </w:r>
      <w:r w:rsidR="00995143" w:rsidRPr="006207B4">
        <w:t>213;</w:t>
      </w:r>
    </w:p>
    <w:p w:rsidR="00E12139" w:rsidRPr="006207B4" w:rsidRDefault="00C57A0D" w:rsidP="00BF3DD9">
      <w:pPr>
        <w:pStyle w:val="paragraphsub"/>
      </w:pPr>
      <w:r w:rsidRPr="006207B4">
        <w:tab/>
        <w:t>(ii</w:t>
      </w:r>
      <w:r w:rsidR="002E638B" w:rsidRPr="006207B4">
        <w:t>)</w:t>
      </w:r>
      <w:r w:rsidR="002E638B" w:rsidRPr="006207B4">
        <w:tab/>
        <w:t>subsection</w:t>
      </w:r>
      <w:r w:rsidR="006207B4">
        <w:t> </w:t>
      </w:r>
      <w:r w:rsidR="002E638B" w:rsidRPr="006207B4">
        <w:t>215(1) or 216(1).</w:t>
      </w:r>
    </w:p>
    <w:p w:rsidR="00853516" w:rsidRPr="006207B4" w:rsidRDefault="00EC534F" w:rsidP="00BF3DD9">
      <w:pPr>
        <w:pStyle w:val="subsection"/>
      </w:pPr>
      <w:r w:rsidRPr="006207B4">
        <w:tab/>
        <w:t>(2)</w:t>
      </w:r>
      <w:r w:rsidRPr="006207B4">
        <w:tab/>
        <w:t>The</w:t>
      </w:r>
      <w:r w:rsidR="00853516" w:rsidRPr="006207B4">
        <w:t xml:space="preserve"> master or owner of a foreign vessel</w:t>
      </w:r>
      <w:r w:rsidR="00CE3C1C" w:rsidRPr="006207B4">
        <w:t>,</w:t>
      </w:r>
      <w:r w:rsidR="00853516" w:rsidRPr="006207B4">
        <w:t xml:space="preserve"> or a recreational vessel that does not have Australian nationality:</w:t>
      </w:r>
    </w:p>
    <w:p w:rsidR="00853516" w:rsidRPr="006207B4" w:rsidRDefault="00853516" w:rsidP="00BF3DD9">
      <w:pPr>
        <w:pStyle w:val="paragraph"/>
      </w:pPr>
      <w:r w:rsidRPr="006207B4">
        <w:tab/>
        <w:t>(a)</w:t>
      </w:r>
      <w:r w:rsidRPr="006207B4">
        <w:tab/>
      </w:r>
      <w:r w:rsidR="00EC534F" w:rsidRPr="006207B4">
        <w:t>does not commit an offence</w:t>
      </w:r>
      <w:r w:rsidRPr="006207B4">
        <w:t xml:space="preserve"> against a provision referred to in </w:t>
      </w:r>
      <w:r w:rsidR="006207B4">
        <w:t>paragraph (</w:t>
      </w:r>
      <w:r w:rsidR="00CE3C1C" w:rsidRPr="006207B4">
        <w:t xml:space="preserve">1)(a) that relates to the </w:t>
      </w:r>
      <w:r w:rsidR="00A35CCD" w:rsidRPr="006207B4">
        <w:t>vessel</w:t>
      </w:r>
      <w:r w:rsidRPr="006207B4">
        <w:t>; and</w:t>
      </w:r>
    </w:p>
    <w:p w:rsidR="00853516" w:rsidRPr="006207B4" w:rsidRDefault="00853516" w:rsidP="00BF3DD9">
      <w:pPr>
        <w:pStyle w:val="paragraph"/>
      </w:pPr>
      <w:r w:rsidRPr="006207B4">
        <w:tab/>
        <w:t>(b)</w:t>
      </w:r>
      <w:r w:rsidRPr="006207B4">
        <w:tab/>
        <w:t>is not liable for</w:t>
      </w:r>
      <w:r w:rsidR="00EC534F" w:rsidRPr="006207B4">
        <w:t xml:space="preserve"> </w:t>
      </w:r>
      <w:r w:rsidR="00E12139" w:rsidRPr="006207B4">
        <w:t xml:space="preserve">a civil penalty </w:t>
      </w:r>
      <w:r w:rsidRPr="006207B4">
        <w:t>bec</w:t>
      </w:r>
      <w:r w:rsidR="00A35CCD" w:rsidRPr="006207B4">
        <w:t xml:space="preserve">ause of a contravention of </w:t>
      </w:r>
      <w:r w:rsidRPr="006207B4">
        <w:t>a provision</w:t>
      </w:r>
      <w:r w:rsidR="00A35CCD" w:rsidRPr="006207B4">
        <w:t xml:space="preserve"> referred to in </w:t>
      </w:r>
      <w:r w:rsidR="006207B4">
        <w:t>paragraph (</w:t>
      </w:r>
      <w:r w:rsidR="00CE3C1C" w:rsidRPr="006207B4">
        <w:t>1)(b) that relates to the</w:t>
      </w:r>
      <w:r w:rsidR="00A35CCD" w:rsidRPr="006207B4">
        <w:t xml:space="preserve"> vessel</w:t>
      </w:r>
      <w:r w:rsidRPr="006207B4">
        <w:t>;</w:t>
      </w:r>
    </w:p>
    <w:p w:rsidR="00EC534F" w:rsidRPr="006207B4" w:rsidRDefault="00EC534F" w:rsidP="00BF3DD9">
      <w:pPr>
        <w:pStyle w:val="subsection2"/>
      </w:pPr>
      <w:r w:rsidRPr="006207B4">
        <w:t>unless, at the time of the act or omission constituting the alleged offence</w:t>
      </w:r>
      <w:r w:rsidR="002A33BB" w:rsidRPr="006207B4">
        <w:t xml:space="preserve"> or contravention</w:t>
      </w:r>
      <w:r w:rsidRPr="006207B4">
        <w:t>, the vessel</w:t>
      </w:r>
      <w:r w:rsidR="002A33BB" w:rsidRPr="006207B4">
        <w:t xml:space="preserve"> concerned</w:t>
      </w:r>
      <w:r w:rsidRPr="006207B4">
        <w:t xml:space="preserve"> is:</w:t>
      </w:r>
    </w:p>
    <w:p w:rsidR="00EC534F" w:rsidRPr="006207B4" w:rsidRDefault="00FC0758" w:rsidP="00BF3DD9">
      <w:pPr>
        <w:pStyle w:val="paragraph"/>
      </w:pPr>
      <w:r w:rsidRPr="006207B4">
        <w:tab/>
        <w:t>(c</w:t>
      </w:r>
      <w:r w:rsidR="00EC534F" w:rsidRPr="006207B4">
        <w:t>)</w:t>
      </w:r>
      <w:r w:rsidR="00EC534F" w:rsidRPr="006207B4">
        <w:tab/>
        <w:t>in an Australian port; or</w:t>
      </w:r>
    </w:p>
    <w:p w:rsidR="00EC534F" w:rsidRPr="006207B4" w:rsidRDefault="00FC0758" w:rsidP="00BF3DD9">
      <w:pPr>
        <w:pStyle w:val="paragraph"/>
      </w:pPr>
      <w:r w:rsidRPr="006207B4">
        <w:tab/>
        <w:t>(d</w:t>
      </w:r>
      <w:r w:rsidR="00EC534F" w:rsidRPr="006207B4">
        <w:t>)</w:t>
      </w:r>
      <w:r w:rsidR="00EC534F" w:rsidRPr="006207B4">
        <w:tab/>
        <w:t>entering or leaving an Australian port; or</w:t>
      </w:r>
    </w:p>
    <w:p w:rsidR="00EC534F" w:rsidRPr="006207B4" w:rsidRDefault="00EC534F" w:rsidP="00BF3DD9">
      <w:pPr>
        <w:pStyle w:val="paragraph"/>
      </w:pPr>
      <w:r w:rsidRPr="006207B4">
        <w:tab/>
        <w:t>(</w:t>
      </w:r>
      <w:r w:rsidR="00FC0758" w:rsidRPr="006207B4">
        <w:t>e</w:t>
      </w:r>
      <w:r w:rsidRPr="006207B4">
        <w:t>)</w:t>
      </w:r>
      <w:r w:rsidRPr="006207B4">
        <w:tab/>
        <w:t>in the internal waters of Australia; or</w:t>
      </w:r>
    </w:p>
    <w:p w:rsidR="00EC534F" w:rsidRPr="006207B4" w:rsidRDefault="00FC0758" w:rsidP="00BF3DD9">
      <w:pPr>
        <w:pStyle w:val="paragraph"/>
      </w:pPr>
      <w:r w:rsidRPr="006207B4">
        <w:tab/>
        <w:t>(f</w:t>
      </w:r>
      <w:r w:rsidR="00EC534F" w:rsidRPr="006207B4">
        <w:t>)</w:t>
      </w:r>
      <w:r w:rsidR="00EC534F" w:rsidRPr="006207B4">
        <w:tab/>
        <w:t>in the territorial sea of Australia; or</w:t>
      </w:r>
    </w:p>
    <w:p w:rsidR="00EC534F" w:rsidRPr="006207B4" w:rsidRDefault="00FC0758" w:rsidP="00BF3DD9">
      <w:pPr>
        <w:pStyle w:val="paragraph"/>
      </w:pPr>
      <w:r w:rsidRPr="006207B4">
        <w:tab/>
        <w:t>(g</w:t>
      </w:r>
      <w:r w:rsidR="00EC534F" w:rsidRPr="006207B4">
        <w:t>)</w:t>
      </w:r>
      <w:r w:rsidR="00EC534F" w:rsidRPr="006207B4">
        <w:tab/>
        <w:t>in the exclusive economic zone of Australia.</w:t>
      </w:r>
    </w:p>
    <w:p w:rsidR="00332D90" w:rsidRPr="006207B4" w:rsidRDefault="00332D90" w:rsidP="00CE6F45">
      <w:pPr>
        <w:pStyle w:val="ActHead3"/>
        <w:pageBreakBefore/>
      </w:pPr>
      <w:bookmarkStart w:id="320" w:name="_Toc393721445"/>
      <w:r w:rsidRPr="006207B4">
        <w:rPr>
          <w:rStyle w:val="CharDivNo"/>
        </w:rPr>
        <w:lastRenderedPageBreak/>
        <w:t>Division</w:t>
      </w:r>
      <w:r w:rsidR="006207B4">
        <w:rPr>
          <w:rStyle w:val="CharDivNo"/>
        </w:rPr>
        <w:t> </w:t>
      </w:r>
      <w:r w:rsidR="009114DA" w:rsidRPr="006207B4">
        <w:rPr>
          <w:rStyle w:val="CharDivNo"/>
        </w:rPr>
        <w:t>3</w:t>
      </w:r>
      <w:r w:rsidRPr="006207B4">
        <w:t>—</w:t>
      </w:r>
      <w:r w:rsidR="003D102B" w:rsidRPr="006207B4">
        <w:rPr>
          <w:rStyle w:val="CharDivText"/>
        </w:rPr>
        <w:t>Mandatory routeing</w:t>
      </w:r>
      <w:bookmarkEnd w:id="320"/>
    </w:p>
    <w:p w:rsidR="008E4D56" w:rsidRPr="006207B4" w:rsidRDefault="00D85F2D" w:rsidP="00BF3DD9">
      <w:pPr>
        <w:pStyle w:val="ActHead5"/>
      </w:pPr>
      <w:bookmarkStart w:id="321" w:name="_Toc393721446"/>
      <w:r w:rsidRPr="006207B4">
        <w:rPr>
          <w:rStyle w:val="CharSectno"/>
        </w:rPr>
        <w:t>218</w:t>
      </w:r>
      <w:r w:rsidR="008E4D56" w:rsidRPr="006207B4">
        <w:t xml:space="preserve">  Mandatory ship routeing systems</w:t>
      </w:r>
      <w:bookmarkEnd w:id="321"/>
    </w:p>
    <w:p w:rsidR="008E4D56" w:rsidRPr="006207B4" w:rsidRDefault="008E4D56" w:rsidP="00BF3DD9">
      <w:pPr>
        <w:pStyle w:val="subsection"/>
      </w:pPr>
      <w:r w:rsidRPr="006207B4">
        <w:tab/>
        <w:t>(1)</w:t>
      </w:r>
      <w:r w:rsidRPr="006207B4">
        <w:tab/>
        <w:t>The master of a ves</w:t>
      </w:r>
      <w:r w:rsidR="00116E40" w:rsidRPr="006207B4">
        <w:t xml:space="preserve">sel </w:t>
      </w:r>
      <w:r w:rsidR="007C06DC" w:rsidRPr="006207B4">
        <w:t>contravenes this subsection if</w:t>
      </w:r>
      <w:r w:rsidRPr="006207B4">
        <w:t>:</w:t>
      </w:r>
    </w:p>
    <w:p w:rsidR="008E4D56" w:rsidRPr="006207B4" w:rsidRDefault="008E4D56" w:rsidP="00BF3DD9">
      <w:pPr>
        <w:pStyle w:val="paragraph"/>
      </w:pPr>
      <w:r w:rsidRPr="006207B4">
        <w:tab/>
        <w:t>(a)</w:t>
      </w:r>
      <w:r w:rsidRPr="006207B4">
        <w:tab/>
      </w:r>
      <w:r w:rsidR="008A152D" w:rsidRPr="006207B4">
        <w:t xml:space="preserve">a mandatory ship routeing system </w:t>
      </w:r>
      <w:r w:rsidRPr="006207B4">
        <w:t>applies to the vessel; and</w:t>
      </w:r>
    </w:p>
    <w:p w:rsidR="008E4D56" w:rsidRPr="006207B4" w:rsidRDefault="008E4D56" w:rsidP="00BF3DD9">
      <w:pPr>
        <w:pStyle w:val="paragraph"/>
      </w:pPr>
      <w:r w:rsidRPr="006207B4">
        <w:tab/>
        <w:t>(b)</w:t>
      </w:r>
      <w:r w:rsidRPr="006207B4">
        <w:tab/>
        <w:t xml:space="preserve">the master </w:t>
      </w:r>
      <w:r w:rsidR="004F2EDA" w:rsidRPr="006207B4">
        <w:t xml:space="preserve">does not </w:t>
      </w:r>
      <w:r w:rsidR="00567879" w:rsidRPr="006207B4">
        <w:t>navigate in accordance with</w:t>
      </w:r>
      <w:r w:rsidR="00CD708A" w:rsidRPr="006207B4">
        <w:t xml:space="preserve"> the </w:t>
      </w:r>
      <w:r w:rsidR="008A152D" w:rsidRPr="006207B4">
        <w:t>system</w:t>
      </w:r>
      <w:r w:rsidRPr="006207B4">
        <w:t>.</w:t>
      </w:r>
    </w:p>
    <w:p w:rsidR="008E4D56" w:rsidRPr="006207B4" w:rsidRDefault="008E4D56" w:rsidP="00BF3DD9">
      <w:pPr>
        <w:pStyle w:val="subsection"/>
      </w:pPr>
      <w:r w:rsidRPr="006207B4">
        <w:tab/>
        <w:t>(2)</w:t>
      </w:r>
      <w:r w:rsidRPr="006207B4">
        <w:tab/>
      </w:r>
      <w:r w:rsidR="006207B4">
        <w:t>Subsection (</w:t>
      </w:r>
      <w:r w:rsidRPr="006207B4">
        <w:t xml:space="preserve">1) does not apply if the </w:t>
      </w:r>
      <w:r w:rsidR="00CD708A" w:rsidRPr="006207B4">
        <w:t xml:space="preserve">master did </w:t>
      </w:r>
      <w:r w:rsidR="00567879" w:rsidRPr="006207B4">
        <w:t>not navigate in accordance</w:t>
      </w:r>
      <w:r w:rsidR="00FE3CBE" w:rsidRPr="006207B4">
        <w:t xml:space="preserve"> with the</w:t>
      </w:r>
      <w:r w:rsidR="00CD708A" w:rsidRPr="006207B4">
        <w:t xml:space="preserve"> </w:t>
      </w:r>
      <w:r w:rsidR="00C41042" w:rsidRPr="006207B4">
        <w:t>mandatory ship routeing system</w:t>
      </w:r>
      <w:r w:rsidR="005746FA" w:rsidRPr="006207B4">
        <w:t xml:space="preserve"> because of stress of</w:t>
      </w:r>
      <w:r w:rsidRPr="006207B4">
        <w:t xml:space="preserve"> weather, saving life at sea or other unavoidable cause.</w:t>
      </w:r>
    </w:p>
    <w:p w:rsidR="008E4D56" w:rsidRPr="006207B4" w:rsidRDefault="008E4D56" w:rsidP="00BF3DD9">
      <w:pPr>
        <w:pStyle w:val="SubsectionHead"/>
      </w:pPr>
      <w:r w:rsidRPr="006207B4">
        <w:t>Fault</w:t>
      </w:r>
      <w:r w:rsidR="006207B4">
        <w:noBreakHyphen/>
      </w:r>
      <w:r w:rsidRPr="006207B4">
        <w:t>based offence</w:t>
      </w:r>
    </w:p>
    <w:p w:rsidR="009006E1" w:rsidRPr="006207B4" w:rsidRDefault="008E4D56" w:rsidP="00BF3DD9">
      <w:pPr>
        <w:pStyle w:val="subsection"/>
      </w:pPr>
      <w:r w:rsidRPr="006207B4">
        <w:tab/>
        <w:t>(3)</w:t>
      </w:r>
      <w:r w:rsidRPr="006207B4">
        <w:tab/>
        <w:t xml:space="preserve">A person commits an offence if the person contravenes </w:t>
      </w:r>
      <w:r w:rsidR="006207B4">
        <w:t>subsection (</w:t>
      </w:r>
      <w:r w:rsidRPr="006207B4">
        <w:t>1).</w:t>
      </w:r>
    </w:p>
    <w:p w:rsidR="00911AD0" w:rsidRPr="006207B4" w:rsidRDefault="00911AD0" w:rsidP="00BF3DD9">
      <w:pPr>
        <w:pStyle w:val="Penalty"/>
      </w:pPr>
      <w:r w:rsidRPr="006207B4">
        <w:t>Penalty:</w:t>
      </w:r>
      <w:r w:rsidRPr="006207B4">
        <w:tab/>
        <w:t>Imprisonment for 12 months or 60 penalty units, or both.</w:t>
      </w:r>
    </w:p>
    <w:p w:rsidR="006221F2" w:rsidRPr="006207B4" w:rsidRDefault="006221F2" w:rsidP="00BF3DD9">
      <w:pPr>
        <w:pStyle w:val="notetext"/>
      </w:pPr>
      <w:r w:rsidRPr="006207B4">
        <w:t>Note:</w:t>
      </w:r>
      <w:r w:rsidRPr="006207B4">
        <w:tab/>
        <w:t xml:space="preserve">A defendant bears an evidential burden in relation to the matter in </w:t>
      </w:r>
      <w:r w:rsidR="006207B4">
        <w:t>subsection (</w:t>
      </w:r>
      <w:r w:rsidR="00F94C8B" w:rsidRPr="006207B4">
        <w:t>2) (see</w:t>
      </w:r>
      <w:r w:rsidR="00E70198" w:rsidRPr="006207B4">
        <w:t xml:space="preserve"> subsection</w:t>
      </w:r>
      <w:r w:rsidR="006207B4">
        <w:t> </w:t>
      </w:r>
      <w:r w:rsidR="00E70198" w:rsidRPr="006207B4">
        <w:t>13.3(3)</w:t>
      </w:r>
      <w:r w:rsidRPr="006207B4">
        <w:t xml:space="preserve"> of the </w:t>
      </w:r>
      <w:r w:rsidRPr="006207B4">
        <w:rPr>
          <w:i/>
        </w:rPr>
        <w:t>Criminal Code</w:t>
      </w:r>
      <w:r w:rsidRPr="006207B4">
        <w:t>).</w:t>
      </w:r>
    </w:p>
    <w:p w:rsidR="00911AD0" w:rsidRPr="006207B4" w:rsidRDefault="00224AD8" w:rsidP="00BF3DD9">
      <w:pPr>
        <w:pStyle w:val="SubsectionHead"/>
      </w:pPr>
      <w:r w:rsidRPr="006207B4">
        <w:t>Civil penalty</w:t>
      </w:r>
    </w:p>
    <w:p w:rsidR="00911AD0" w:rsidRPr="006207B4" w:rsidRDefault="00911AD0" w:rsidP="00BF3DD9">
      <w:pPr>
        <w:pStyle w:val="subsection"/>
      </w:pPr>
      <w:r w:rsidRPr="006207B4">
        <w:tab/>
        <w:t>(4)</w:t>
      </w:r>
      <w:r w:rsidRPr="006207B4">
        <w:tab/>
        <w:t xml:space="preserve">A person is liable to a civil penalty if the person contravenes </w:t>
      </w:r>
      <w:r w:rsidR="006207B4">
        <w:t>subsection (</w:t>
      </w:r>
      <w:r w:rsidRPr="006207B4">
        <w:t>1).</w:t>
      </w:r>
    </w:p>
    <w:p w:rsidR="00911AD0" w:rsidRPr="006207B4" w:rsidRDefault="00911AD0" w:rsidP="00BF3DD9">
      <w:pPr>
        <w:pStyle w:val="Penalty"/>
      </w:pPr>
      <w:r w:rsidRPr="006207B4">
        <w:t>Civil penalty:</w:t>
      </w:r>
      <w:r w:rsidRPr="006207B4">
        <w:tab/>
        <w:t>600 penalty units.</w:t>
      </w:r>
    </w:p>
    <w:p w:rsidR="004F2EDA" w:rsidRPr="006207B4" w:rsidRDefault="004F2EDA" w:rsidP="00BF3DD9">
      <w:pPr>
        <w:pStyle w:val="subsection"/>
      </w:pPr>
      <w:r w:rsidRPr="006207B4">
        <w:tab/>
        <w:t>(5)</w:t>
      </w:r>
      <w:r w:rsidRPr="006207B4">
        <w:tab/>
        <w:t xml:space="preserve">A person who wishes to rely on </w:t>
      </w:r>
      <w:r w:rsidR="006207B4">
        <w:t>subsection (</w:t>
      </w:r>
      <w:r w:rsidRPr="006207B4">
        <w:t>2) in proceedings for a civil penalty order bears an evidential bur</w:t>
      </w:r>
      <w:r w:rsidR="008554A4" w:rsidRPr="006207B4">
        <w:t>den in relation to th</w:t>
      </w:r>
      <w:r w:rsidR="00C46342" w:rsidRPr="006207B4">
        <w:t>e</w:t>
      </w:r>
      <w:r w:rsidR="008554A4" w:rsidRPr="006207B4">
        <w:t xml:space="preserve"> matter</w:t>
      </w:r>
      <w:r w:rsidR="00C46342" w:rsidRPr="006207B4">
        <w:t>s in that subsection</w:t>
      </w:r>
      <w:r w:rsidR="008554A4" w:rsidRPr="006207B4">
        <w:t>.</w:t>
      </w:r>
    </w:p>
    <w:p w:rsidR="002773EE" w:rsidRPr="006207B4" w:rsidRDefault="00D85F2D" w:rsidP="00BF3DD9">
      <w:pPr>
        <w:pStyle w:val="ActHead5"/>
      </w:pPr>
      <w:bookmarkStart w:id="322" w:name="_Toc393721447"/>
      <w:r w:rsidRPr="006207B4">
        <w:rPr>
          <w:rStyle w:val="CharSectno"/>
        </w:rPr>
        <w:t>219</w:t>
      </w:r>
      <w:r w:rsidR="002773EE" w:rsidRPr="006207B4">
        <w:t xml:space="preserve">  Geographical application</w:t>
      </w:r>
      <w:bookmarkEnd w:id="322"/>
    </w:p>
    <w:p w:rsidR="002A33BB" w:rsidRPr="006207B4" w:rsidRDefault="002773EE" w:rsidP="00BF3DD9">
      <w:pPr>
        <w:pStyle w:val="subsection"/>
      </w:pPr>
      <w:r w:rsidRPr="006207B4">
        <w:tab/>
        <w:t>(1)</w:t>
      </w:r>
      <w:r w:rsidRPr="006207B4">
        <w:tab/>
        <w:t>Section</w:t>
      </w:r>
      <w:r w:rsidR="006207B4">
        <w:t> </w:t>
      </w:r>
      <w:r w:rsidR="00D85F2D" w:rsidRPr="006207B4">
        <w:t>9</w:t>
      </w:r>
      <w:r w:rsidRPr="006207B4">
        <w:t xml:space="preserve"> does not apply to</w:t>
      </w:r>
      <w:r w:rsidR="002A33BB" w:rsidRPr="006207B4">
        <w:t>:</w:t>
      </w:r>
    </w:p>
    <w:p w:rsidR="002A33BB" w:rsidRPr="006207B4" w:rsidRDefault="002A33BB" w:rsidP="00BF3DD9">
      <w:pPr>
        <w:pStyle w:val="paragraph"/>
      </w:pPr>
      <w:r w:rsidRPr="006207B4">
        <w:tab/>
        <w:t>(a)</w:t>
      </w:r>
      <w:r w:rsidRPr="006207B4">
        <w:tab/>
      </w:r>
      <w:r w:rsidR="002773EE" w:rsidRPr="006207B4">
        <w:t>an offence against s</w:t>
      </w:r>
      <w:r w:rsidR="00AD55C4" w:rsidRPr="006207B4">
        <w:t>ubs</w:t>
      </w:r>
      <w:r w:rsidR="002773EE" w:rsidRPr="006207B4">
        <w:t>ection</w:t>
      </w:r>
      <w:r w:rsidR="006207B4">
        <w:t> </w:t>
      </w:r>
      <w:r w:rsidR="00D85F2D" w:rsidRPr="006207B4">
        <w:t>218</w:t>
      </w:r>
      <w:r w:rsidR="00A35CCD" w:rsidRPr="006207B4">
        <w:t>(</w:t>
      </w:r>
      <w:r w:rsidR="00995143" w:rsidRPr="006207B4">
        <w:t>3</w:t>
      </w:r>
      <w:r w:rsidR="00A35CCD" w:rsidRPr="006207B4">
        <w:t>)</w:t>
      </w:r>
      <w:r w:rsidRPr="006207B4">
        <w:t>;</w:t>
      </w:r>
      <w:r w:rsidR="00981D38" w:rsidRPr="006207B4">
        <w:t xml:space="preserve"> or</w:t>
      </w:r>
    </w:p>
    <w:p w:rsidR="002773EE" w:rsidRPr="006207B4" w:rsidRDefault="002A33BB" w:rsidP="00BF3DD9">
      <w:pPr>
        <w:pStyle w:val="paragraph"/>
      </w:pPr>
      <w:r w:rsidRPr="006207B4">
        <w:tab/>
        <w:t>(b)</w:t>
      </w:r>
      <w:r w:rsidRPr="006207B4">
        <w:tab/>
      </w:r>
      <w:r w:rsidR="00A35CCD" w:rsidRPr="006207B4">
        <w:t>a contravention of sub</w:t>
      </w:r>
      <w:r w:rsidR="00981D38" w:rsidRPr="006207B4">
        <w:t>section</w:t>
      </w:r>
      <w:r w:rsidR="006207B4">
        <w:t> </w:t>
      </w:r>
      <w:r w:rsidR="00981D38" w:rsidRPr="006207B4">
        <w:t>218</w:t>
      </w:r>
      <w:r w:rsidR="00A35CCD" w:rsidRPr="006207B4">
        <w:t>(1),</w:t>
      </w:r>
      <w:r w:rsidR="00981D38" w:rsidRPr="006207B4">
        <w:t xml:space="preserve"> so far as </w:t>
      </w:r>
      <w:r w:rsidR="00A35CCD" w:rsidRPr="006207B4">
        <w:t xml:space="preserve">it is a </w:t>
      </w:r>
      <w:r w:rsidR="00981D38" w:rsidRPr="006207B4">
        <w:t>civil penalty provision</w:t>
      </w:r>
      <w:r w:rsidR="002773EE" w:rsidRPr="006207B4">
        <w:t>.</w:t>
      </w:r>
    </w:p>
    <w:p w:rsidR="00C174C8" w:rsidRPr="006207B4" w:rsidRDefault="002773EE" w:rsidP="00BF3DD9">
      <w:pPr>
        <w:pStyle w:val="subsection"/>
      </w:pPr>
      <w:r w:rsidRPr="006207B4">
        <w:lastRenderedPageBreak/>
        <w:tab/>
        <w:t>(2)</w:t>
      </w:r>
      <w:r w:rsidRPr="006207B4">
        <w:tab/>
      </w:r>
      <w:r w:rsidR="00C174C8" w:rsidRPr="006207B4">
        <w:t>The master</w:t>
      </w:r>
      <w:r w:rsidR="004A4588" w:rsidRPr="006207B4">
        <w:t xml:space="preserve"> of a foreign vessel</w:t>
      </w:r>
      <w:r w:rsidR="00C174C8" w:rsidRPr="006207B4">
        <w:t xml:space="preserve"> or a recreational vessel that does not have Australian nationality:</w:t>
      </w:r>
    </w:p>
    <w:p w:rsidR="00C174C8" w:rsidRPr="006207B4" w:rsidRDefault="00C174C8" w:rsidP="00BF3DD9">
      <w:pPr>
        <w:pStyle w:val="paragraph"/>
      </w:pPr>
      <w:r w:rsidRPr="006207B4">
        <w:tab/>
        <w:t>(a)</w:t>
      </w:r>
      <w:r w:rsidRPr="006207B4">
        <w:tab/>
      </w:r>
      <w:r w:rsidR="002773EE" w:rsidRPr="006207B4">
        <w:t xml:space="preserve">does not commit an offence </w:t>
      </w:r>
      <w:r w:rsidR="009654DF" w:rsidRPr="006207B4">
        <w:t xml:space="preserve">against </w:t>
      </w:r>
      <w:r w:rsidR="002773EE" w:rsidRPr="006207B4">
        <w:t>s</w:t>
      </w:r>
      <w:r w:rsidR="004A4588" w:rsidRPr="006207B4">
        <w:t>ubs</w:t>
      </w:r>
      <w:r w:rsidR="002773EE" w:rsidRPr="006207B4">
        <w:t>ection</w:t>
      </w:r>
      <w:r w:rsidR="006207B4">
        <w:t> </w:t>
      </w:r>
      <w:r w:rsidR="00D85F2D" w:rsidRPr="006207B4">
        <w:t>218</w:t>
      </w:r>
      <w:r w:rsidR="004A4588" w:rsidRPr="006207B4">
        <w:t>(</w:t>
      </w:r>
      <w:r w:rsidR="00995143" w:rsidRPr="006207B4">
        <w:t>3</w:t>
      </w:r>
      <w:r w:rsidR="004A4588" w:rsidRPr="006207B4">
        <w:t>) that relates to the vessel</w:t>
      </w:r>
      <w:r w:rsidRPr="006207B4">
        <w:t xml:space="preserve">; </w:t>
      </w:r>
      <w:r w:rsidR="00491C80" w:rsidRPr="006207B4">
        <w:t>and</w:t>
      </w:r>
    </w:p>
    <w:p w:rsidR="00C174C8" w:rsidRPr="006207B4" w:rsidRDefault="00C174C8" w:rsidP="00BF3DD9">
      <w:pPr>
        <w:pStyle w:val="paragraph"/>
      </w:pPr>
      <w:r w:rsidRPr="006207B4">
        <w:tab/>
        <w:t>(b)</w:t>
      </w:r>
      <w:r w:rsidRPr="006207B4">
        <w:tab/>
      </w:r>
      <w:r w:rsidR="002A33BB" w:rsidRPr="006207B4">
        <w:t xml:space="preserve">is not liable for a civil penalty </w:t>
      </w:r>
      <w:r w:rsidR="004A4588" w:rsidRPr="006207B4">
        <w:t>for a contravention of subsection</w:t>
      </w:r>
      <w:r w:rsidR="006207B4">
        <w:t> </w:t>
      </w:r>
      <w:r w:rsidR="004A4588" w:rsidRPr="006207B4">
        <w:t>218(1) that relates to the vessel;</w:t>
      </w:r>
    </w:p>
    <w:p w:rsidR="002773EE" w:rsidRPr="006207B4" w:rsidRDefault="002773EE" w:rsidP="00BF3DD9">
      <w:pPr>
        <w:pStyle w:val="subsection2"/>
      </w:pPr>
      <w:r w:rsidRPr="006207B4">
        <w:t>unless, at the time of the act or omission constituting the alleged offence</w:t>
      </w:r>
      <w:r w:rsidR="002A33BB" w:rsidRPr="006207B4">
        <w:t xml:space="preserve"> or contravention</w:t>
      </w:r>
      <w:r w:rsidRPr="006207B4">
        <w:t xml:space="preserve">, the vessel </w:t>
      </w:r>
      <w:r w:rsidR="002A33BB" w:rsidRPr="006207B4">
        <w:t>concerned</w:t>
      </w:r>
      <w:r w:rsidRPr="006207B4">
        <w:t xml:space="preserve"> is:</w:t>
      </w:r>
    </w:p>
    <w:p w:rsidR="002773EE" w:rsidRPr="006207B4" w:rsidRDefault="00C174C8" w:rsidP="00BF3DD9">
      <w:pPr>
        <w:pStyle w:val="paragraph"/>
      </w:pPr>
      <w:r w:rsidRPr="006207B4">
        <w:tab/>
        <w:t>(c</w:t>
      </w:r>
      <w:r w:rsidR="002773EE" w:rsidRPr="006207B4">
        <w:t>)</w:t>
      </w:r>
      <w:r w:rsidR="002773EE" w:rsidRPr="006207B4">
        <w:tab/>
        <w:t>in an Australian port; or</w:t>
      </w:r>
    </w:p>
    <w:p w:rsidR="005C6D88" w:rsidRPr="006207B4" w:rsidRDefault="00C174C8" w:rsidP="00BF3DD9">
      <w:pPr>
        <w:pStyle w:val="paragraph"/>
      </w:pPr>
      <w:r w:rsidRPr="006207B4">
        <w:tab/>
        <w:t>(d</w:t>
      </w:r>
      <w:r w:rsidR="005C6D88" w:rsidRPr="006207B4">
        <w:t>)</w:t>
      </w:r>
      <w:r w:rsidR="005C6D88" w:rsidRPr="006207B4">
        <w:tab/>
        <w:t>entering or leaving an Australian port; or</w:t>
      </w:r>
    </w:p>
    <w:p w:rsidR="002773EE" w:rsidRPr="006207B4" w:rsidRDefault="00C174C8" w:rsidP="00BF3DD9">
      <w:pPr>
        <w:pStyle w:val="paragraph"/>
      </w:pPr>
      <w:r w:rsidRPr="006207B4">
        <w:tab/>
        <w:t>(e</w:t>
      </w:r>
      <w:r w:rsidR="002773EE" w:rsidRPr="006207B4">
        <w:t>)</w:t>
      </w:r>
      <w:r w:rsidR="002773EE" w:rsidRPr="006207B4">
        <w:tab/>
        <w:t>in the internal wa</w:t>
      </w:r>
      <w:r w:rsidR="005C6D88" w:rsidRPr="006207B4">
        <w:t>ters of Australia; or</w:t>
      </w:r>
    </w:p>
    <w:p w:rsidR="002773EE" w:rsidRPr="006207B4" w:rsidRDefault="00C174C8" w:rsidP="00BF3DD9">
      <w:pPr>
        <w:pStyle w:val="paragraph"/>
      </w:pPr>
      <w:r w:rsidRPr="006207B4">
        <w:tab/>
        <w:t>(f</w:t>
      </w:r>
      <w:r w:rsidR="002773EE" w:rsidRPr="006207B4">
        <w:t>)</w:t>
      </w:r>
      <w:r w:rsidR="002773EE" w:rsidRPr="006207B4">
        <w:tab/>
        <w:t>in the territorial sea of Australia; or</w:t>
      </w:r>
    </w:p>
    <w:p w:rsidR="002773EE" w:rsidRPr="006207B4" w:rsidRDefault="00C174C8" w:rsidP="00BF3DD9">
      <w:pPr>
        <w:pStyle w:val="paragraph"/>
      </w:pPr>
      <w:r w:rsidRPr="006207B4">
        <w:tab/>
        <w:t>(g</w:t>
      </w:r>
      <w:r w:rsidR="002773EE" w:rsidRPr="006207B4">
        <w:t>)</w:t>
      </w:r>
      <w:r w:rsidR="002773EE" w:rsidRPr="006207B4">
        <w:tab/>
        <w:t xml:space="preserve">in </w:t>
      </w:r>
      <w:r w:rsidR="00872AFC" w:rsidRPr="006207B4">
        <w:t>the exclusive economic zone of Australia</w:t>
      </w:r>
      <w:r w:rsidR="002773EE" w:rsidRPr="006207B4">
        <w:t>.</w:t>
      </w:r>
    </w:p>
    <w:p w:rsidR="00893B44" w:rsidRPr="006207B4" w:rsidRDefault="00D85F2D" w:rsidP="00BF3DD9">
      <w:pPr>
        <w:pStyle w:val="ActHead5"/>
      </w:pPr>
      <w:bookmarkStart w:id="323" w:name="_Toc393721448"/>
      <w:r w:rsidRPr="006207B4">
        <w:rPr>
          <w:rStyle w:val="CharSectno"/>
        </w:rPr>
        <w:t>220</w:t>
      </w:r>
      <w:r w:rsidR="00893B44" w:rsidRPr="006207B4">
        <w:t xml:space="preserve">  </w:t>
      </w:r>
      <w:r w:rsidR="00FE3CBE" w:rsidRPr="006207B4">
        <w:t>Navigation not in accordance with</w:t>
      </w:r>
      <w:r w:rsidR="00893B44" w:rsidRPr="006207B4">
        <w:t xml:space="preserve"> mandatory ship routeing system to be entered in log</w:t>
      </w:r>
      <w:bookmarkEnd w:id="323"/>
    </w:p>
    <w:p w:rsidR="00893B44" w:rsidRPr="006207B4" w:rsidRDefault="00893B44" w:rsidP="00BF3DD9">
      <w:pPr>
        <w:pStyle w:val="subsection"/>
      </w:pPr>
      <w:r w:rsidRPr="006207B4">
        <w:tab/>
        <w:t>(1)</w:t>
      </w:r>
      <w:r w:rsidRPr="006207B4">
        <w:tab/>
        <w:t xml:space="preserve">The master of a vessel </w:t>
      </w:r>
      <w:r w:rsidR="007C06DC" w:rsidRPr="006207B4">
        <w:t>contravenes this subsection if</w:t>
      </w:r>
      <w:r w:rsidRPr="006207B4">
        <w:t>:</w:t>
      </w:r>
    </w:p>
    <w:p w:rsidR="00893B44" w:rsidRPr="006207B4" w:rsidRDefault="00893B44" w:rsidP="00BF3DD9">
      <w:pPr>
        <w:pStyle w:val="paragraph"/>
      </w:pPr>
      <w:r w:rsidRPr="006207B4">
        <w:tab/>
        <w:t>(a)</w:t>
      </w:r>
      <w:r w:rsidRPr="006207B4">
        <w:tab/>
        <w:t>a man</w:t>
      </w:r>
      <w:r w:rsidR="00366FAD" w:rsidRPr="006207B4">
        <w:t>datory ship routeing system</w:t>
      </w:r>
      <w:r w:rsidRPr="006207B4">
        <w:t xml:space="preserve"> applies to the vessel; and</w:t>
      </w:r>
    </w:p>
    <w:p w:rsidR="00893B44" w:rsidRPr="006207B4" w:rsidRDefault="00893B44" w:rsidP="00BF3DD9">
      <w:pPr>
        <w:pStyle w:val="paragraph"/>
      </w:pPr>
      <w:r w:rsidRPr="006207B4">
        <w:tab/>
        <w:t>(b)</w:t>
      </w:r>
      <w:r w:rsidRPr="006207B4">
        <w:tab/>
        <w:t xml:space="preserve">the master </w:t>
      </w:r>
      <w:r w:rsidR="000B5A3E" w:rsidRPr="006207B4">
        <w:t xml:space="preserve">does </w:t>
      </w:r>
      <w:r w:rsidR="00FE3CBE" w:rsidRPr="006207B4">
        <w:t>not navigate in accordance with</w:t>
      </w:r>
      <w:r w:rsidR="00870B16" w:rsidRPr="006207B4">
        <w:t xml:space="preserve"> the</w:t>
      </w:r>
      <w:r w:rsidRPr="006207B4">
        <w:t xml:space="preserve"> system; and</w:t>
      </w:r>
    </w:p>
    <w:p w:rsidR="00893B44" w:rsidRPr="006207B4" w:rsidRDefault="00893B44" w:rsidP="00BF3DD9">
      <w:pPr>
        <w:pStyle w:val="paragraph"/>
      </w:pPr>
      <w:r w:rsidRPr="006207B4">
        <w:tab/>
        <w:t>(c)</w:t>
      </w:r>
      <w:r w:rsidRPr="006207B4">
        <w:tab/>
      </w:r>
      <w:r w:rsidR="00015AB9" w:rsidRPr="006207B4">
        <w:t>if the master of the vessel is required to keep a logbook for the vessel—</w:t>
      </w:r>
      <w:r w:rsidRPr="006207B4">
        <w:t>th</w:t>
      </w:r>
      <w:r w:rsidR="000B5A3E" w:rsidRPr="006207B4">
        <w:t>e master does not enter details</w:t>
      </w:r>
      <w:r w:rsidRPr="006207B4">
        <w:t xml:space="preserve"> </w:t>
      </w:r>
      <w:r w:rsidR="00FE3CBE" w:rsidRPr="006207B4">
        <w:t>of that</w:t>
      </w:r>
      <w:r w:rsidR="00366FAD" w:rsidRPr="006207B4">
        <w:t xml:space="preserve"> </w:t>
      </w:r>
      <w:r w:rsidR="00FE3CBE" w:rsidRPr="006207B4">
        <w:t>navigation</w:t>
      </w:r>
      <w:r w:rsidR="00366FAD" w:rsidRPr="006207B4">
        <w:t xml:space="preserve"> </w:t>
      </w:r>
      <w:r w:rsidRPr="006207B4">
        <w:t>in the</w:t>
      </w:r>
      <w:r w:rsidR="00EB7EBF" w:rsidRPr="006207B4">
        <w:t xml:space="preserve"> vessel</w:t>
      </w:r>
      <w:r w:rsidR="006F3902" w:rsidRPr="006207B4">
        <w:t>’</w:t>
      </w:r>
      <w:r w:rsidR="00EB7EBF" w:rsidRPr="006207B4">
        <w:t>s</w:t>
      </w:r>
      <w:r w:rsidRPr="006207B4">
        <w:t xml:space="preserve"> </w:t>
      </w:r>
      <w:r w:rsidR="00DC345E" w:rsidRPr="006207B4">
        <w:t>logbook</w:t>
      </w:r>
      <w:r w:rsidRPr="006207B4">
        <w:t>.</w:t>
      </w:r>
    </w:p>
    <w:p w:rsidR="00893B44" w:rsidRPr="006207B4" w:rsidRDefault="00893B44" w:rsidP="00BF3DD9">
      <w:pPr>
        <w:pStyle w:val="SubsectionHead"/>
      </w:pPr>
      <w:r w:rsidRPr="006207B4">
        <w:t>Fault</w:t>
      </w:r>
      <w:r w:rsidR="006207B4">
        <w:noBreakHyphen/>
      </w:r>
      <w:r w:rsidRPr="006207B4">
        <w:t>based offence</w:t>
      </w:r>
    </w:p>
    <w:p w:rsidR="009006E1" w:rsidRPr="006207B4" w:rsidRDefault="00593E6B" w:rsidP="00BF3DD9">
      <w:pPr>
        <w:pStyle w:val="subsection"/>
      </w:pPr>
      <w:r w:rsidRPr="006207B4">
        <w:tab/>
        <w:t>(2</w:t>
      </w:r>
      <w:r w:rsidR="00893B44" w:rsidRPr="006207B4">
        <w:t>)</w:t>
      </w:r>
      <w:r w:rsidR="00893B44" w:rsidRPr="006207B4">
        <w:tab/>
        <w:t xml:space="preserve">A person commits an offence if the person contravenes </w:t>
      </w:r>
      <w:r w:rsidR="006207B4">
        <w:t>subsection (</w:t>
      </w:r>
      <w:r w:rsidR="00893B44" w:rsidRPr="006207B4">
        <w:t>1).</w:t>
      </w:r>
    </w:p>
    <w:p w:rsidR="00893B44" w:rsidRPr="006207B4" w:rsidRDefault="00893B44" w:rsidP="00BF3DD9">
      <w:pPr>
        <w:pStyle w:val="Penalty"/>
      </w:pPr>
      <w:r w:rsidRPr="006207B4">
        <w:t>Penalty:</w:t>
      </w:r>
      <w:r w:rsidRPr="006207B4">
        <w:tab/>
      </w:r>
      <w:r w:rsidR="003B519D" w:rsidRPr="006207B4">
        <w:t>10 penalty units.</w:t>
      </w:r>
    </w:p>
    <w:p w:rsidR="00893B44" w:rsidRPr="006207B4" w:rsidRDefault="00224AD8" w:rsidP="00BF3DD9">
      <w:pPr>
        <w:pStyle w:val="SubsectionHead"/>
      </w:pPr>
      <w:r w:rsidRPr="006207B4">
        <w:t>Civil penalty</w:t>
      </w:r>
    </w:p>
    <w:p w:rsidR="00893B44" w:rsidRPr="006207B4" w:rsidRDefault="00593E6B" w:rsidP="00BF3DD9">
      <w:pPr>
        <w:pStyle w:val="subsection"/>
      </w:pPr>
      <w:r w:rsidRPr="006207B4">
        <w:tab/>
        <w:t>(3</w:t>
      </w:r>
      <w:r w:rsidR="00893B44" w:rsidRPr="006207B4">
        <w:t>)</w:t>
      </w:r>
      <w:r w:rsidR="00893B44" w:rsidRPr="006207B4">
        <w:tab/>
        <w:t xml:space="preserve">A person is liable to a civil penalty if the person contravenes </w:t>
      </w:r>
      <w:r w:rsidR="006207B4">
        <w:t>subsection (</w:t>
      </w:r>
      <w:r w:rsidR="00893B44" w:rsidRPr="006207B4">
        <w:t>1).</w:t>
      </w:r>
    </w:p>
    <w:p w:rsidR="00C12765" w:rsidRPr="006207B4" w:rsidRDefault="00893B44" w:rsidP="00BF3DD9">
      <w:pPr>
        <w:pStyle w:val="Penalty"/>
      </w:pPr>
      <w:r w:rsidRPr="006207B4">
        <w:t>Civil penalty:</w:t>
      </w:r>
      <w:r w:rsidRPr="006207B4">
        <w:tab/>
      </w:r>
      <w:r w:rsidR="003B519D" w:rsidRPr="006207B4">
        <w:t>100</w:t>
      </w:r>
      <w:r w:rsidR="00FC468E" w:rsidRPr="006207B4">
        <w:t xml:space="preserve"> penalty units</w:t>
      </w:r>
      <w:r w:rsidR="00D653E2" w:rsidRPr="006207B4">
        <w:t>.</w:t>
      </w:r>
    </w:p>
    <w:p w:rsidR="00893B44" w:rsidRPr="006207B4" w:rsidRDefault="00C12765" w:rsidP="00CE6F45">
      <w:pPr>
        <w:pStyle w:val="ActHead3"/>
        <w:pageBreakBefore/>
      </w:pPr>
      <w:bookmarkStart w:id="324" w:name="_Toc393721449"/>
      <w:r w:rsidRPr="006207B4">
        <w:rPr>
          <w:rStyle w:val="CharDivNo"/>
        </w:rPr>
        <w:lastRenderedPageBreak/>
        <w:t>Division</w:t>
      </w:r>
      <w:r w:rsidR="006207B4">
        <w:rPr>
          <w:rStyle w:val="CharDivNo"/>
        </w:rPr>
        <w:t> </w:t>
      </w:r>
      <w:r w:rsidR="00C976C5" w:rsidRPr="006207B4">
        <w:rPr>
          <w:rStyle w:val="CharDivNo"/>
        </w:rPr>
        <w:t>4</w:t>
      </w:r>
      <w:r w:rsidRPr="006207B4">
        <w:t>—</w:t>
      </w:r>
      <w:r w:rsidR="00CA2ECE" w:rsidRPr="006207B4">
        <w:rPr>
          <w:rStyle w:val="CharDivText"/>
        </w:rPr>
        <w:t>Reporting of m</w:t>
      </w:r>
      <w:r w:rsidRPr="006207B4">
        <w:rPr>
          <w:rStyle w:val="CharDivText"/>
        </w:rPr>
        <w:t>ovement of vessels</w:t>
      </w:r>
      <w:bookmarkEnd w:id="324"/>
    </w:p>
    <w:p w:rsidR="00C12765" w:rsidRPr="006207B4" w:rsidRDefault="00D85F2D" w:rsidP="00BF3DD9">
      <w:pPr>
        <w:pStyle w:val="ActHead5"/>
      </w:pPr>
      <w:bookmarkStart w:id="325" w:name="_Toc393721450"/>
      <w:r w:rsidRPr="006207B4">
        <w:rPr>
          <w:rStyle w:val="CharSectno"/>
        </w:rPr>
        <w:t>221</w:t>
      </w:r>
      <w:r w:rsidR="00C12765" w:rsidRPr="006207B4">
        <w:t xml:space="preserve">  Regulations relating to reporting requirements</w:t>
      </w:r>
      <w:bookmarkEnd w:id="325"/>
    </w:p>
    <w:p w:rsidR="00C12765" w:rsidRPr="006207B4" w:rsidRDefault="00C12765" w:rsidP="00BF3DD9">
      <w:pPr>
        <w:pStyle w:val="subsection"/>
      </w:pPr>
      <w:r w:rsidRPr="006207B4">
        <w:tab/>
        <w:t>(1)</w:t>
      </w:r>
      <w:r w:rsidRPr="006207B4">
        <w:tab/>
        <w:t>The regulations may make provision for the reporting requirements:</w:t>
      </w:r>
    </w:p>
    <w:p w:rsidR="00C12765" w:rsidRPr="006207B4" w:rsidRDefault="00D17320" w:rsidP="00BF3DD9">
      <w:pPr>
        <w:pStyle w:val="paragraph"/>
      </w:pPr>
      <w:r w:rsidRPr="006207B4">
        <w:tab/>
        <w:t>(a)</w:t>
      </w:r>
      <w:r w:rsidRPr="006207B4">
        <w:tab/>
        <w:t xml:space="preserve">of foreign </w:t>
      </w:r>
      <w:r w:rsidR="00C12765" w:rsidRPr="006207B4">
        <w:t>vessels that are in, or in the process of entering or leaving, the prescribed area in relation to a reporting matter; and</w:t>
      </w:r>
    </w:p>
    <w:p w:rsidR="00C12765" w:rsidRPr="006207B4" w:rsidRDefault="00C12765" w:rsidP="00BF3DD9">
      <w:pPr>
        <w:pStyle w:val="paragraph"/>
      </w:pPr>
      <w:r w:rsidRPr="006207B4">
        <w:tab/>
        <w:t>(b)</w:t>
      </w:r>
      <w:r w:rsidRPr="006207B4">
        <w:tab/>
        <w:t>of all</w:t>
      </w:r>
      <w:r w:rsidR="00FC468E" w:rsidRPr="006207B4">
        <w:t xml:space="preserve"> regulated Australian vessels</w:t>
      </w:r>
      <w:r w:rsidR="00B042E4" w:rsidRPr="006207B4">
        <w:t xml:space="preserve"> in any area</w:t>
      </w:r>
      <w:r w:rsidRPr="006207B4">
        <w:t>.</w:t>
      </w:r>
    </w:p>
    <w:p w:rsidR="00C12765" w:rsidRPr="006207B4" w:rsidRDefault="00C12765" w:rsidP="00BF3DD9">
      <w:pPr>
        <w:pStyle w:val="subsection"/>
      </w:pPr>
      <w:r w:rsidRPr="006207B4">
        <w:tab/>
        <w:t>(2)</w:t>
      </w:r>
      <w:r w:rsidRPr="006207B4">
        <w:tab/>
        <w:t xml:space="preserve">Without limiting </w:t>
      </w:r>
      <w:r w:rsidR="006207B4">
        <w:t>subsection (</w:t>
      </w:r>
      <w:r w:rsidRPr="006207B4">
        <w:t xml:space="preserve">1), </w:t>
      </w:r>
      <w:r w:rsidR="00D31CF6" w:rsidRPr="006207B4">
        <w:t>the</w:t>
      </w:r>
      <w:r w:rsidRPr="006207B4">
        <w:t xml:space="preserve"> regulations may provide for:</w:t>
      </w:r>
    </w:p>
    <w:p w:rsidR="00C12765" w:rsidRPr="006207B4" w:rsidRDefault="00C12765" w:rsidP="00BF3DD9">
      <w:pPr>
        <w:pStyle w:val="paragraph"/>
      </w:pPr>
      <w:r w:rsidRPr="006207B4">
        <w:tab/>
        <w:t>(a)</w:t>
      </w:r>
      <w:r w:rsidRPr="006207B4">
        <w:tab/>
        <w:t xml:space="preserve">the form and content of sailing plans for </w:t>
      </w:r>
      <w:r w:rsidR="00D17320" w:rsidRPr="006207B4">
        <w:t>foreign vessels</w:t>
      </w:r>
      <w:r w:rsidRPr="006207B4">
        <w:t xml:space="preserve"> proposing to leave </w:t>
      </w:r>
      <w:r w:rsidR="003E763C" w:rsidRPr="006207B4">
        <w:t>an Australian port bound for another port, whether or not the other port is an Australian port</w:t>
      </w:r>
      <w:r w:rsidRPr="006207B4">
        <w:t>; and</w:t>
      </w:r>
    </w:p>
    <w:p w:rsidR="00C12765" w:rsidRPr="006207B4" w:rsidRDefault="00C12765" w:rsidP="00BF3DD9">
      <w:pPr>
        <w:pStyle w:val="paragraph"/>
      </w:pPr>
      <w:r w:rsidRPr="006207B4">
        <w:tab/>
        <w:t>(b)</w:t>
      </w:r>
      <w:r w:rsidRPr="006207B4">
        <w:tab/>
        <w:t>the form and content of sailing plans fo</w:t>
      </w:r>
      <w:r w:rsidR="00FC468E" w:rsidRPr="006207B4">
        <w:t>r regulated Australian vessels</w:t>
      </w:r>
      <w:r w:rsidR="00870B16" w:rsidRPr="006207B4">
        <w:t xml:space="preserve"> proposing to leave a</w:t>
      </w:r>
      <w:r w:rsidRPr="006207B4">
        <w:t xml:space="preserve"> port bound for another port</w:t>
      </w:r>
      <w:r w:rsidR="003E763C" w:rsidRPr="006207B4">
        <w:t xml:space="preserve">, whether or not </w:t>
      </w:r>
      <w:r w:rsidR="00870B16" w:rsidRPr="006207B4">
        <w:t>the ports are</w:t>
      </w:r>
      <w:r w:rsidR="003E763C" w:rsidRPr="006207B4">
        <w:t xml:space="preserve"> Australian port</w:t>
      </w:r>
      <w:r w:rsidR="00870B16" w:rsidRPr="006207B4">
        <w:t>s</w:t>
      </w:r>
      <w:r w:rsidRPr="006207B4">
        <w:t>; and</w:t>
      </w:r>
    </w:p>
    <w:p w:rsidR="00C12765" w:rsidRPr="006207B4" w:rsidRDefault="00C12765" w:rsidP="00BF3DD9">
      <w:pPr>
        <w:pStyle w:val="paragraph"/>
      </w:pPr>
      <w:r w:rsidRPr="006207B4">
        <w:tab/>
        <w:t>(c)</w:t>
      </w:r>
      <w:r w:rsidRPr="006207B4">
        <w:tab/>
        <w:t xml:space="preserve">the form and content of reports on the movement of </w:t>
      </w:r>
      <w:r w:rsidR="00D17320" w:rsidRPr="006207B4">
        <w:t xml:space="preserve">foreign vessels </w:t>
      </w:r>
      <w:r w:rsidRPr="006207B4">
        <w:t>entering, traversing or leaving the prescribed area in relation to a reporting matter, including reports on position, course and speed and such other matters as the regulations prescribe; and</w:t>
      </w:r>
    </w:p>
    <w:p w:rsidR="00C12765" w:rsidRPr="006207B4" w:rsidRDefault="00C12765" w:rsidP="00BF3DD9">
      <w:pPr>
        <w:pStyle w:val="paragraph"/>
      </w:pPr>
      <w:r w:rsidRPr="006207B4">
        <w:tab/>
        <w:t>(d)</w:t>
      </w:r>
      <w:r w:rsidRPr="006207B4">
        <w:tab/>
        <w:t xml:space="preserve">the form and content of reports on the movement of </w:t>
      </w:r>
      <w:r w:rsidR="00FC468E" w:rsidRPr="006207B4">
        <w:t>regulated Australian vessels,</w:t>
      </w:r>
      <w:r w:rsidRPr="006207B4">
        <w:t xml:space="preserve"> including reports on position, course and speed and such other matters as the regulations prescribe; and</w:t>
      </w:r>
    </w:p>
    <w:p w:rsidR="00C12765" w:rsidRPr="006207B4" w:rsidRDefault="00C12765" w:rsidP="00BF3DD9">
      <w:pPr>
        <w:pStyle w:val="paragraph"/>
      </w:pPr>
      <w:r w:rsidRPr="006207B4">
        <w:tab/>
        <w:t>(e)</w:t>
      </w:r>
      <w:r w:rsidRPr="006207B4">
        <w:tab/>
        <w:t>the requirement to notify the cancellation</w:t>
      </w:r>
      <w:r w:rsidR="00F1792A" w:rsidRPr="006207B4">
        <w:t xml:space="preserve"> of sailing plans and to give</w:t>
      </w:r>
      <w:r w:rsidRPr="006207B4">
        <w:t xml:space="preserve"> addit</w:t>
      </w:r>
      <w:r w:rsidR="00F1792A" w:rsidRPr="006207B4">
        <w:t xml:space="preserve">ional reports </w:t>
      </w:r>
      <w:r w:rsidR="00067FCB" w:rsidRPr="006207B4">
        <w:t xml:space="preserve">on movement </w:t>
      </w:r>
      <w:r w:rsidR="00F1792A" w:rsidRPr="006207B4">
        <w:t>if a vessel</w:t>
      </w:r>
      <w:r w:rsidR="0072252B" w:rsidRPr="006207B4">
        <w:t xml:space="preserve"> deviates, by more than an</w:t>
      </w:r>
      <w:r w:rsidRPr="006207B4">
        <w:t xml:space="preserve"> amount</w:t>
      </w:r>
      <w:r w:rsidR="0072252B" w:rsidRPr="006207B4">
        <w:t xml:space="preserve"> prescribed by the regulations</w:t>
      </w:r>
      <w:r w:rsidRPr="006207B4">
        <w:t>, from a previously indicated course; and</w:t>
      </w:r>
    </w:p>
    <w:p w:rsidR="00D17320" w:rsidRPr="006207B4" w:rsidRDefault="00C12765" w:rsidP="00BF3DD9">
      <w:pPr>
        <w:pStyle w:val="paragraph"/>
      </w:pPr>
      <w:r w:rsidRPr="006207B4">
        <w:tab/>
        <w:t>(f)</w:t>
      </w:r>
      <w:r w:rsidRPr="006207B4">
        <w:tab/>
        <w:t>the time at which and</w:t>
      </w:r>
      <w:r w:rsidR="00870B16" w:rsidRPr="006207B4">
        <w:t xml:space="preserve"> manner in which sailing plans,</w:t>
      </w:r>
      <w:r w:rsidRPr="006207B4">
        <w:t xml:space="preserve"> reports </w:t>
      </w:r>
      <w:r w:rsidR="00F44494" w:rsidRPr="006207B4">
        <w:t>on movement</w:t>
      </w:r>
      <w:r w:rsidR="00870B16" w:rsidRPr="006207B4">
        <w:t>s</w:t>
      </w:r>
      <w:r w:rsidR="00F44494" w:rsidRPr="006207B4">
        <w:t xml:space="preserve"> </w:t>
      </w:r>
      <w:r w:rsidRPr="006207B4">
        <w:t>and cancellation</w:t>
      </w:r>
      <w:r w:rsidR="00F44494" w:rsidRPr="006207B4">
        <w:t>s</w:t>
      </w:r>
      <w:r w:rsidRPr="006207B4">
        <w:t xml:space="preserve"> of sailing plans are to be notified</w:t>
      </w:r>
      <w:r w:rsidR="00D17320" w:rsidRPr="006207B4">
        <w:t>.</w:t>
      </w:r>
    </w:p>
    <w:p w:rsidR="00FC468E" w:rsidRPr="006207B4" w:rsidRDefault="00FC468E" w:rsidP="00BF3DD9">
      <w:pPr>
        <w:pStyle w:val="subsection"/>
      </w:pPr>
      <w:r w:rsidRPr="006207B4">
        <w:tab/>
        <w:t>(3)</w:t>
      </w:r>
      <w:r w:rsidRPr="006207B4">
        <w:tab/>
        <w:t>In this section:</w:t>
      </w:r>
    </w:p>
    <w:p w:rsidR="00D17320" w:rsidRPr="006207B4" w:rsidRDefault="00D17320" w:rsidP="00BF3DD9">
      <w:pPr>
        <w:pStyle w:val="Definition"/>
      </w:pPr>
      <w:r w:rsidRPr="006207B4">
        <w:rPr>
          <w:b/>
          <w:i/>
        </w:rPr>
        <w:t>prescribed area</w:t>
      </w:r>
      <w:r w:rsidRPr="006207B4">
        <w:t xml:space="preserve">, in relation to any reporting matter or matters, means </w:t>
      </w:r>
      <w:r w:rsidR="00BD205D" w:rsidRPr="006207B4">
        <w:t>an area of sea around Australia</w:t>
      </w:r>
      <w:r w:rsidRPr="006207B4">
        <w:t xml:space="preserve"> that comprises so much of:</w:t>
      </w:r>
    </w:p>
    <w:p w:rsidR="00D17320" w:rsidRPr="006207B4" w:rsidRDefault="00D17320" w:rsidP="00BF3DD9">
      <w:pPr>
        <w:pStyle w:val="paragraph"/>
      </w:pPr>
      <w:r w:rsidRPr="006207B4">
        <w:lastRenderedPageBreak/>
        <w:tab/>
        <w:t>(a)</w:t>
      </w:r>
      <w:r w:rsidRPr="006207B4">
        <w:tab/>
        <w:t>the area for which Australia has responsibility for search and rescue; and</w:t>
      </w:r>
    </w:p>
    <w:p w:rsidR="00D17320" w:rsidRPr="006207B4" w:rsidRDefault="00D17320" w:rsidP="00BF3DD9">
      <w:pPr>
        <w:pStyle w:val="paragraph"/>
      </w:pPr>
      <w:r w:rsidRPr="006207B4">
        <w:tab/>
        <w:t>(b)</w:t>
      </w:r>
      <w:r w:rsidRPr="006207B4">
        <w:tab/>
        <w:t xml:space="preserve">any area of the sea beyond the outer limits of the area referred to in </w:t>
      </w:r>
      <w:r w:rsidR="006207B4">
        <w:t>paragraph (</w:t>
      </w:r>
      <w:r w:rsidRPr="006207B4">
        <w:t xml:space="preserve">a) that is an area in respect of which Australia is required or permitted, under an international </w:t>
      </w:r>
      <w:r w:rsidR="00B042E4" w:rsidRPr="006207B4">
        <w:t>instrument</w:t>
      </w:r>
      <w:r w:rsidRPr="006207B4">
        <w:t>, to obtain reports relating to the movemen</w:t>
      </w:r>
      <w:r w:rsidR="00F1792A" w:rsidRPr="006207B4">
        <w:t>t, or intended movement, of vessel</w:t>
      </w:r>
      <w:r w:rsidRPr="006207B4">
        <w:t>s;</w:t>
      </w:r>
    </w:p>
    <w:p w:rsidR="00D17320" w:rsidRPr="006207B4" w:rsidRDefault="00D17320" w:rsidP="00BF3DD9">
      <w:pPr>
        <w:pStyle w:val="subsection2"/>
      </w:pPr>
      <w:r w:rsidRPr="006207B4">
        <w:t xml:space="preserve">as is </w:t>
      </w:r>
      <w:r w:rsidR="0072252B" w:rsidRPr="006207B4">
        <w:t>prescribed by the regulations</w:t>
      </w:r>
      <w:r w:rsidRPr="006207B4">
        <w:t xml:space="preserve"> for the purposes of this Division in relation to that matter or those matters.</w:t>
      </w:r>
    </w:p>
    <w:p w:rsidR="00D17320" w:rsidRPr="006207B4" w:rsidRDefault="00D17320" w:rsidP="00BF3DD9">
      <w:pPr>
        <w:pStyle w:val="Definition"/>
      </w:pPr>
      <w:r w:rsidRPr="006207B4">
        <w:rPr>
          <w:b/>
          <w:i/>
        </w:rPr>
        <w:t>reporting matter</w:t>
      </w:r>
      <w:r w:rsidRPr="006207B4">
        <w:t xml:space="preserve"> means any matter relating to the movement, or i</w:t>
      </w:r>
      <w:r w:rsidR="00F1792A" w:rsidRPr="006207B4">
        <w:t>ntended movement, of vessels</w:t>
      </w:r>
      <w:r w:rsidRPr="006207B4">
        <w:t>, including any such matter that is refe</w:t>
      </w:r>
      <w:r w:rsidR="00B042E4" w:rsidRPr="006207B4">
        <w:t>rred to under an international instrument</w:t>
      </w:r>
      <w:r w:rsidR="00F44494" w:rsidRPr="006207B4">
        <w:t xml:space="preserve"> that confers rights or</w:t>
      </w:r>
      <w:r w:rsidRPr="006207B4">
        <w:t xml:space="preserve"> </w:t>
      </w:r>
      <w:r w:rsidR="00F44494" w:rsidRPr="006207B4">
        <w:t>imposes</w:t>
      </w:r>
      <w:r w:rsidRPr="006207B4">
        <w:t xml:space="preserve"> duties on Australia as a contracting party</w:t>
      </w:r>
      <w:r w:rsidR="00F1792A" w:rsidRPr="006207B4">
        <w:t>.</w:t>
      </w:r>
    </w:p>
    <w:p w:rsidR="00EC534F" w:rsidRPr="006207B4" w:rsidRDefault="00D85F2D" w:rsidP="00BF3DD9">
      <w:pPr>
        <w:pStyle w:val="ActHead5"/>
      </w:pPr>
      <w:bookmarkStart w:id="326" w:name="_Toc393721451"/>
      <w:r w:rsidRPr="006207B4">
        <w:rPr>
          <w:rStyle w:val="CharSectno"/>
        </w:rPr>
        <w:t>222</w:t>
      </w:r>
      <w:r w:rsidR="00EC534F" w:rsidRPr="006207B4">
        <w:t xml:space="preserve">  Geographical application</w:t>
      </w:r>
      <w:bookmarkEnd w:id="326"/>
    </w:p>
    <w:p w:rsidR="002A33BB" w:rsidRPr="006207B4" w:rsidRDefault="00EC534F" w:rsidP="00BF3DD9">
      <w:pPr>
        <w:pStyle w:val="subsection"/>
      </w:pPr>
      <w:r w:rsidRPr="006207B4">
        <w:tab/>
        <w:t>(1)</w:t>
      </w:r>
      <w:r w:rsidRPr="006207B4">
        <w:tab/>
        <w:t>Section</w:t>
      </w:r>
      <w:r w:rsidR="006207B4">
        <w:t> </w:t>
      </w:r>
      <w:r w:rsidR="00D85F2D" w:rsidRPr="006207B4">
        <w:t>9</w:t>
      </w:r>
      <w:r w:rsidRPr="006207B4">
        <w:t xml:space="preserve"> does not apply to</w:t>
      </w:r>
      <w:r w:rsidR="002A33BB" w:rsidRPr="006207B4">
        <w:t>:</w:t>
      </w:r>
    </w:p>
    <w:p w:rsidR="002A33BB" w:rsidRPr="006207B4" w:rsidRDefault="002A33BB" w:rsidP="00BF3DD9">
      <w:pPr>
        <w:pStyle w:val="paragraph"/>
      </w:pPr>
      <w:r w:rsidRPr="006207B4">
        <w:tab/>
        <w:t>(a)</w:t>
      </w:r>
      <w:r w:rsidRPr="006207B4">
        <w:tab/>
      </w:r>
      <w:r w:rsidR="00EC534F" w:rsidRPr="006207B4">
        <w:t xml:space="preserve">an offence against </w:t>
      </w:r>
      <w:r w:rsidR="00211A6B" w:rsidRPr="006207B4">
        <w:t>a regulation</w:t>
      </w:r>
      <w:r w:rsidR="00EC534F" w:rsidRPr="006207B4">
        <w:t xml:space="preserve"> made under section</w:t>
      </w:r>
      <w:r w:rsidR="006207B4">
        <w:t> </w:t>
      </w:r>
      <w:r w:rsidR="00D85F2D" w:rsidRPr="006207B4">
        <w:t>221</w:t>
      </w:r>
      <w:r w:rsidRPr="006207B4">
        <w:t>;</w:t>
      </w:r>
      <w:r w:rsidR="00AD55C4" w:rsidRPr="006207B4">
        <w:t xml:space="preserve"> or</w:t>
      </w:r>
    </w:p>
    <w:p w:rsidR="002A33BB" w:rsidRPr="006207B4" w:rsidRDefault="002A33BB" w:rsidP="00BF3DD9">
      <w:pPr>
        <w:pStyle w:val="paragraph"/>
      </w:pPr>
      <w:r w:rsidRPr="006207B4">
        <w:tab/>
        <w:t>(b)</w:t>
      </w:r>
      <w:r w:rsidRPr="006207B4">
        <w:tab/>
      </w:r>
      <w:r w:rsidR="002E638B" w:rsidRPr="006207B4">
        <w:t>a civil penalt</w:t>
      </w:r>
      <w:r w:rsidR="001C072F" w:rsidRPr="006207B4">
        <w:t>y provision in regulations made for the purposes of</w:t>
      </w:r>
      <w:r w:rsidR="002E638B" w:rsidRPr="006207B4">
        <w:t xml:space="preserve"> section</w:t>
      </w:r>
      <w:r w:rsidR="006207B4">
        <w:t> </w:t>
      </w:r>
      <w:r w:rsidR="002E638B" w:rsidRPr="006207B4">
        <w:t>221</w:t>
      </w:r>
      <w:r w:rsidRPr="006207B4">
        <w:t>.</w:t>
      </w:r>
    </w:p>
    <w:p w:rsidR="001579E5" w:rsidRPr="006207B4" w:rsidRDefault="00EC534F" w:rsidP="00BF3DD9">
      <w:pPr>
        <w:pStyle w:val="subsection"/>
      </w:pPr>
      <w:r w:rsidRPr="006207B4">
        <w:tab/>
        <w:t>(2)</w:t>
      </w:r>
      <w:r w:rsidRPr="006207B4">
        <w:tab/>
        <w:t xml:space="preserve">The </w:t>
      </w:r>
      <w:r w:rsidR="001579E5" w:rsidRPr="006207B4">
        <w:t>master or owner of a foreign vess</w:t>
      </w:r>
      <w:r w:rsidR="00FC0758" w:rsidRPr="006207B4">
        <w:t>el</w:t>
      </w:r>
      <w:r w:rsidR="001579E5" w:rsidRPr="006207B4">
        <w:t xml:space="preserve"> or a recreational vessel that does not have Australian nationality:</w:t>
      </w:r>
    </w:p>
    <w:p w:rsidR="001579E5" w:rsidRPr="006207B4" w:rsidRDefault="001579E5" w:rsidP="00BF3DD9">
      <w:pPr>
        <w:pStyle w:val="paragraph"/>
      </w:pPr>
      <w:r w:rsidRPr="006207B4">
        <w:tab/>
        <w:t>(a)</w:t>
      </w:r>
      <w:r w:rsidRPr="006207B4">
        <w:tab/>
      </w:r>
      <w:r w:rsidR="00EC534F" w:rsidRPr="006207B4">
        <w:t xml:space="preserve">does not commit an offence against </w:t>
      </w:r>
      <w:r w:rsidR="00211A6B" w:rsidRPr="006207B4">
        <w:t>a regulation</w:t>
      </w:r>
      <w:r w:rsidR="00EC534F" w:rsidRPr="006207B4">
        <w:t xml:space="preserve"> made </w:t>
      </w:r>
      <w:r w:rsidR="001C072F" w:rsidRPr="006207B4">
        <w:t>for the purposes of</w:t>
      </w:r>
      <w:r w:rsidR="00EC534F" w:rsidRPr="006207B4">
        <w:t xml:space="preserve"> section</w:t>
      </w:r>
      <w:r w:rsidR="006207B4">
        <w:t> </w:t>
      </w:r>
      <w:r w:rsidR="00D85F2D" w:rsidRPr="006207B4">
        <w:t>221</w:t>
      </w:r>
      <w:r w:rsidR="00211A6B" w:rsidRPr="006207B4">
        <w:t xml:space="preserve"> that relates to the vessel</w:t>
      </w:r>
      <w:r w:rsidRPr="006207B4">
        <w:t>;</w:t>
      </w:r>
      <w:r w:rsidR="002A33BB" w:rsidRPr="006207B4">
        <w:t xml:space="preserve"> and</w:t>
      </w:r>
    </w:p>
    <w:p w:rsidR="001579E5" w:rsidRPr="006207B4" w:rsidRDefault="001579E5" w:rsidP="00BF3DD9">
      <w:pPr>
        <w:pStyle w:val="paragraph"/>
      </w:pPr>
      <w:r w:rsidRPr="006207B4">
        <w:tab/>
        <w:t>(b)</w:t>
      </w:r>
      <w:r w:rsidRPr="006207B4">
        <w:tab/>
      </w:r>
      <w:r w:rsidR="002A33BB" w:rsidRPr="006207B4">
        <w:t>is</w:t>
      </w:r>
      <w:r w:rsidR="00211A6B" w:rsidRPr="006207B4">
        <w:t xml:space="preserve"> not liable for a civil penalty </w:t>
      </w:r>
      <w:r w:rsidR="002A33BB" w:rsidRPr="006207B4">
        <w:t>for a con</w:t>
      </w:r>
      <w:r w:rsidRPr="006207B4">
        <w:t xml:space="preserve">travention of such </w:t>
      </w:r>
      <w:r w:rsidR="00211A6B" w:rsidRPr="006207B4">
        <w:t>a regulation that relates to the vessel</w:t>
      </w:r>
      <w:r w:rsidRPr="006207B4">
        <w:t>;</w:t>
      </w:r>
    </w:p>
    <w:p w:rsidR="00EC534F" w:rsidRPr="006207B4" w:rsidRDefault="002A33BB" w:rsidP="00BF3DD9">
      <w:pPr>
        <w:pStyle w:val="subsection2"/>
      </w:pPr>
      <w:r w:rsidRPr="006207B4">
        <w:t>unless</w:t>
      </w:r>
      <w:r w:rsidR="00EC534F" w:rsidRPr="006207B4">
        <w:t xml:space="preserve"> at the time of the act or omission constituting the alleged offence</w:t>
      </w:r>
      <w:r w:rsidR="001579E5" w:rsidRPr="006207B4">
        <w:t xml:space="preserve"> or contravention</w:t>
      </w:r>
      <w:r w:rsidR="00EC534F" w:rsidRPr="006207B4">
        <w:t xml:space="preserve">, the </w:t>
      </w:r>
      <w:r w:rsidRPr="006207B4">
        <w:t>vessel concerned</w:t>
      </w:r>
      <w:r w:rsidR="00EC534F" w:rsidRPr="006207B4">
        <w:t xml:space="preserve"> is:</w:t>
      </w:r>
    </w:p>
    <w:p w:rsidR="00EC534F" w:rsidRPr="006207B4" w:rsidRDefault="001579E5" w:rsidP="00BF3DD9">
      <w:pPr>
        <w:pStyle w:val="paragraph"/>
      </w:pPr>
      <w:r w:rsidRPr="006207B4">
        <w:tab/>
        <w:t>(c</w:t>
      </w:r>
      <w:r w:rsidR="00EC534F" w:rsidRPr="006207B4">
        <w:t>)</w:t>
      </w:r>
      <w:r w:rsidR="00EC534F" w:rsidRPr="006207B4">
        <w:tab/>
        <w:t>in an Australian port; or</w:t>
      </w:r>
    </w:p>
    <w:p w:rsidR="00EC534F" w:rsidRPr="006207B4" w:rsidRDefault="001579E5" w:rsidP="00BF3DD9">
      <w:pPr>
        <w:pStyle w:val="paragraph"/>
      </w:pPr>
      <w:r w:rsidRPr="006207B4">
        <w:tab/>
        <w:t>(d</w:t>
      </w:r>
      <w:r w:rsidR="00EC534F" w:rsidRPr="006207B4">
        <w:t>)</w:t>
      </w:r>
      <w:r w:rsidR="00EC534F" w:rsidRPr="006207B4">
        <w:tab/>
        <w:t>entering or leaving an Australian port; or</w:t>
      </w:r>
    </w:p>
    <w:p w:rsidR="00EC534F" w:rsidRPr="006207B4" w:rsidRDefault="001579E5" w:rsidP="00BF3DD9">
      <w:pPr>
        <w:pStyle w:val="paragraph"/>
      </w:pPr>
      <w:r w:rsidRPr="006207B4">
        <w:tab/>
        <w:t>(e</w:t>
      </w:r>
      <w:r w:rsidR="00EC534F" w:rsidRPr="006207B4">
        <w:t>)</w:t>
      </w:r>
      <w:r w:rsidR="00EC534F" w:rsidRPr="006207B4">
        <w:tab/>
        <w:t>in the internal waters of Australia; or</w:t>
      </w:r>
    </w:p>
    <w:p w:rsidR="00EC534F" w:rsidRPr="006207B4" w:rsidRDefault="001579E5" w:rsidP="00BF3DD9">
      <w:pPr>
        <w:pStyle w:val="paragraph"/>
      </w:pPr>
      <w:r w:rsidRPr="006207B4">
        <w:tab/>
        <w:t>(f</w:t>
      </w:r>
      <w:r w:rsidR="00EC534F" w:rsidRPr="006207B4">
        <w:t>)</w:t>
      </w:r>
      <w:r w:rsidR="00EC534F" w:rsidRPr="006207B4">
        <w:tab/>
        <w:t>in the territorial sea of Australia; or</w:t>
      </w:r>
    </w:p>
    <w:p w:rsidR="00EC534F" w:rsidRPr="006207B4" w:rsidRDefault="00EC534F" w:rsidP="00BF3DD9">
      <w:pPr>
        <w:pStyle w:val="paragraph"/>
      </w:pPr>
      <w:r w:rsidRPr="006207B4">
        <w:tab/>
        <w:t>(</w:t>
      </w:r>
      <w:r w:rsidR="001579E5" w:rsidRPr="006207B4">
        <w:t>g</w:t>
      </w:r>
      <w:r w:rsidRPr="006207B4">
        <w:t>)</w:t>
      </w:r>
      <w:r w:rsidRPr="006207B4">
        <w:tab/>
        <w:t>in the exclusive economic zone of Australia.</w:t>
      </w:r>
    </w:p>
    <w:p w:rsidR="002920E8" w:rsidRPr="006207B4" w:rsidRDefault="00C976C5" w:rsidP="00CE6F45">
      <w:pPr>
        <w:pStyle w:val="ActHead3"/>
        <w:pageBreakBefore/>
      </w:pPr>
      <w:bookmarkStart w:id="327" w:name="_Toc393721452"/>
      <w:r w:rsidRPr="006207B4">
        <w:rPr>
          <w:rStyle w:val="CharDivNo"/>
        </w:rPr>
        <w:lastRenderedPageBreak/>
        <w:t>Division</w:t>
      </w:r>
      <w:r w:rsidR="006207B4">
        <w:rPr>
          <w:rStyle w:val="CharDivNo"/>
        </w:rPr>
        <w:t> </w:t>
      </w:r>
      <w:r w:rsidRPr="006207B4">
        <w:rPr>
          <w:rStyle w:val="CharDivNo"/>
        </w:rPr>
        <w:t>5</w:t>
      </w:r>
      <w:r w:rsidR="0050404E" w:rsidRPr="006207B4">
        <w:t>—</w:t>
      </w:r>
      <w:r w:rsidR="0050404E" w:rsidRPr="006207B4">
        <w:rPr>
          <w:rStyle w:val="CharDivText"/>
        </w:rPr>
        <w:t>The Australian Hydrographic Service</w:t>
      </w:r>
      <w:r w:rsidR="003D0B2F" w:rsidRPr="006207B4">
        <w:rPr>
          <w:rStyle w:val="CharDivText"/>
        </w:rPr>
        <w:t xml:space="preserve"> and offences and civil penalties relating to taking </w:t>
      </w:r>
      <w:r w:rsidR="005867E4" w:rsidRPr="006207B4">
        <w:rPr>
          <w:rStyle w:val="CharDivText"/>
        </w:rPr>
        <w:t xml:space="preserve">a </w:t>
      </w:r>
      <w:r w:rsidR="003D0B2F" w:rsidRPr="006207B4">
        <w:rPr>
          <w:rStyle w:val="CharDivText"/>
        </w:rPr>
        <w:t>vessel to sea without charts, etc.</w:t>
      </w:r>
      <w:bookmarkEnd w:id="327"/>
    </w:p>
    <w:p w:rsidR="0050404E" w:rsidRPr="006207B4" w:rsidRDefault="00D85F2D" w:rsidP="00BF3DD9">
      <w:pPr>
        <w:pStyle w:val="ActHead5"/>
      </w:pPr>
      <w:bookmarkStart w:id="328" w:name="_Toc393721453"/>
      <w:r w:rsidRPr="006207B4">
        <w:rPr>
          <w:rStyle w:val="CharSectno"/>
        </w:rPr>
        <w:t>223</w:t>
      </w:r>
      <w:r w:rsidR="0050404E" w:rsidRPr="006207B4">
        <w:t xml:space="preserve">  Functions of the Australian Hydrographic Service</w:t>
      </w:r>
      <w:bookmarkEnd w:id="328"/>
    </w:p>
    <w:p w:rsidR="002920E8" w:rsidRPr="006207B4" w:rsidRDefault="002920E8" w:rsidP="00BF3DD9">
      <w:pPr>
        <w:pStyle w:val="subsection"/>
      </w:pPr>
      <w:r w:rsidRPr="006207B4">
        <w:rPr>
          <w:b/>
          <w:i/>
        </w:rPr>
        <w:tab/>
      </w:r>
      <w:r w:rsidRPr="006207B4">
        <w:t>(1)</w:t>
      </w:r>
      <w:r w:rsidRPr="006207B4">
        <w:tab/>
        <w:t xml:space="preserve">The Australian Hydrographic Service </w:t>
      </w:r>
      <w:r w:rsidR="00F44494" w:rsidRPr="006207B4">
        <w:t>is</w:t>
      </w:r>
      <w:r w:rsidRPr="006207B4">
        <w:t xml:space="preserve"> that part of the </w:t>
      </w:r>
      <w:r w:rsidR="00800111" w:rsidRPr="006207B4">
        <w:t>Australian Navy</w:t>
      </w:r>
      <w:r w:rsidRPr="006207B4">
        <w:t xml:space="preserve"> known as the Australian Hydrographic Service.</w:t>
      </w:r>
    </w:p>
    <w:p w:rsidR="0050404E" w:rsidRPr="006207B4" w:rsidRDefault="00F42042" w:rsidP="00BF3DD9">
      <w:pPr>
        <w:pStyle w:val="subsection"/>
      </w:pPr>
      <w:r w:rsidRPr="006207B4">
        <w:tab/>
      </w:r>
      <w:r w:rsidR="002920E8" w:rsidRPr="006207B4">
        <w:t>(2)</w:t>
      </w:r>
      <w:r w:rsidRPr="006207B4">
        <w:tab/>
      </w:r>
      <w:r w:rsidR="0050404E" w:rsidRPr="006207B4">
        <w:t>The functions of the Australian Hydrographic Service are:</w:t>
      </w:r>
    </w:p>
    <w:p w:rsidR="00117561" w:rsidRPr="006207B4" w:rsidRDefault="00117561" w:rsidP="00BF3DD9">
      <w:pPr>
        <w:pStyle w:val="paragraph"/>
      </w:pPr>
      <w:r w:rsidRPr="006207B4">
        <w:tab/>
        <w:t>(</w:t>
      </w:r>
      <w:r w:rsidR="00D900D2" w:rsidRPr="006207B4">
        <w:t>a</w:t>
      </w:r>
      <w:r w:rsidRPr="006207B4">
        <w:t>)</w:t>
      </w:r>
      <w:r w:rsidRPr="006207B4">
        <w:tab/>
        <w:t>to be responsible for the provision of hydrographic services required by the Safety Convention; and</w:t>
      </w:r>
    </w:p>
    <w:p w:rsidR="0050404E" w:rsidRPr="006207B4" w:rsidRDefault="00D900D2" w:rsidP="00BF3DD9">
      <w:pPr>
        <w:pStyle w:val="paragraph"/>
      </w:pPr>
      <w:r w:rsidRPr="006207B4">
        <w:tab/>
        <w:t>(b</w:t>
      </w:r>
      <w:r w:rsidR="0050404E" w:rsidRPr="006207B4">
        <w:t>)</w:t>
      </w:r>
      <w:r w:rsidR="0050404E" w:rsidRPr="006207B4">
        <w:tab/>
        <w:t>to collect, compile and collate hydrographic data;</w:t>
      </w:r>
      <w:r w:rsidR="004567EC" w:rsidRPr="006207B4">
        <w:t xml:space="preserve"> and</w:t>
      </w:r>
    </w:p>
    <w:p w:rsidR="00811FC6" w:rsidRPr="006207B4" w:rsidRDefault="00D900D2" w:rsidP="00BF3DD9">
      <w:pPr>
        <w:pStyle w:val="paragraph"/>
      </w:pPr>
      <w:r w:rsidRPr="006207B4">
        <w:tab/>
        <w:t>(c</w:t>
      </w:r>
      <w:r w:rsidR="0050404E" w:rsidRPr="006207B4">
        <w:t>)</w:t>
      </w:r>
      <w:r w:rsidR="0050404E" w:rsidRPr="006207B4">
        <w:tab/>
        <w:t xml:space="preserve">to maintain and disseminate hydrographic and other nautical </w:t>
      </w:r>
      <w:r w:rsidR="004567EC" w:rsidRPr="006207B4">
        <w:t>information and</w:t>
      </w:r>
      <w:r w:rsidR="00F42042" w:rsidRPr="006207B4">
        <w:t xml:space="preserve"> </w:t>
      </w:r>
      <w:r w:rsidR="004567EC" w:rsidRPr="006207B4">
        <w:t>nautical publications; and</w:t>
      </w:r>
    </w:p>
    <w:p w:rsidR="0050404E" w:rsidRPr="006207B4" w:rsidRDefault="00811FC6" w:rsidP="00BF3DD9">
      <w:pPr>
        <w:pStyle w:val="paragraph"/>
      </w:pPr>
      <w:r w:rsidRPr="006207B4">
        <w:tab/>
        <w:t>(</w:t>
      </w:r>
      <w:r w:rsidR="00D900D2" w:rsidRPr="006207B4">
        <w:t>d</w:t>
      </w:r>
      <w:r w:rsidRPr="006207B4">
        <w:t>)</w:t>
      </w:r>
      <w:r w:rsidRPr="006207B4">
        <w:tab/>
        <w:t xml:space="preserve">to maintain and disseminate nautical charts, </w:t>
      </w:r>
      <w:r w:rsidR="00F42042" w:rsidRPr="006207B4">
        <w:t>including authorising</w:t>
      </w:r>
      <w:r w:rsidR="0050404E" w:rsidRPr="006207B4">
        <w:t xml:space="preserve"> charts for use in Australian waters.</w:t>
      </w:r>
    </w:p>
    <w:p w:rsidR="003D0B2F" w:rsidRPr="006207B4" w:rsidRDefault="00D85F2D" w:rsidP="00BF3DD9">
      <w:pPr>
        <w:pStyle w:val="ActHead5"/>
      </w:pPr>
      <w:bookmarkStart w:id="329" w:name="_Toc393721454"/>
      <w:r w:rsidRPr="006207B4">
        <w:rPr>
          <w:rStyle w:val="CharSectno"/>
        </w:rPr>
        <w:t>224</w:t>
      </w:r>
      <w:r w:rsidR="00593E6B" w:rsidRPr="006207B4">
        <w:t xml:space="preserve">  Taking a vessel</w:t>
      </w:r>
      <w:r w:rsidR="003D0B2F" w:rsidRPr="006207B4">
        <w:t xml:space="preserve"> to sea without </w:t>
      </w:r>
      <w:r w:rsidR="00117561" w:rsidRPr="006207B4">
        <w:t xml:space="preserve">nautical </w:t>
      </w:r>
      <w:r w:rsidR="003D0B2F" w:rsidRPr="006207B4">
        <w:t>charts</w:t>
      </w:r>
      <w:r w:rsidR="00117561" w:rsidRPr="006207B4">
        <w:t xml:space="preserve"> and publications</w:t>
      </w:r>
      <w:r w:rsidR="003D0B2F" w:rsidRPr="006207B4">
        <w:t>—owner</w:t>
      </w:r>
      <w:bookmarkEnd w:id="329"/>
    </w:p>
    <w:p w:rsidR="003D0B2F" w:rsidRPr="006207B4" w:rsidRDefault="003D0B2F" w:rsidP="00BF3DD9">
      <w:pPr>
        <w:pStyle w:val="subsection"/>
      </w:pPr>
      <w:r w:rsidRPr="006207B4">
        <w:tab/>
        <w:t>(1)</w:t>
      </w:r>
      <w:r w:rsidRPr="006207B4">
        <w:tab/>
        <w:t>The owner of a regulated Australian vessel</w:t>
      </w:r>
      <w:r w:rsidR="00593E6B" w:rsidRPr="006207B4">
        <w:t xml:space="preserve"> or a foreign vessel</w:t>
      </w:r>
      <w:r w:rsidRPr="006207B4">
        <w:t xml:space="preserve"> must not take the vessel to sea, or cause or permit another person to take the vessel to sea, if:</w:t>
      </w:r>
    </w:p>
    <w:p w:rsidR="00117561" w:rsidRPr="006207B4" w:rsidRDefault="003D0B2F" w:rsidP="00BF3DD9">
      <w:pPr>
        <w:pStyle w:val="paragraph"/>
      </w:pPr>
      <w:r w:rsidRPr="006207B4">
        <w:tab/>
        <w:t>(a)</w:t>
      </w:r>
      <w:r w:rsidRPr="006207B4">
        <w:tab/>
        <w:t>the vessel is not supplied with</w:t>
      </w:r>
      <w:r w:rsidR="00117561" w:rsidRPr="006207B4">
        <w:t>:</w:t>
      </w:r>
    </w:p>
    <w:p w:rsidR="00117561" w:rsidRPr="006207B4" w:rsidRDefault="00117561" w:rsidP="00BF3DD9">
      <w:pPr>
        <w:pStyle w:val="paragraphsub"/>
      </w:pPr>
      <w:r w:rsidRPr="006207B4">
        <w:tab/>
        <w:t>(i)</w:t>
      </w:r>
      <w:r w:rsidRPr="006207B4">
        <w:tab/>
        <w:t>nautical</w:t>
      </w:r>
      <w:r w:rsidR="003D0B2F" w:rsidRPr="006207B4">
        <w:t xml:space="preserve"> charts (in</w:t>
      </w:r>
      <w:r w:rsidR="005867E4" w:rsidRPr="006207B4">
        <w:t>cluding charts in electronic for</w:t>
      </w:r>
      <w:r w:rsidR="003D0B2F" w:rsidRPr="006207B4">
        <w:t xml:space="preserve">m), of a suitable scale and properly corrected </w:t>
      </w:r>
      <w:r w:rsidR="00F44494" w:rsidRPr="006207B4">
        <w:t>at</w:t>
      </w:r>
      <w:r w:rsidRPr="006207B4">
        <w:t xml:space="preserve"> the time of sailing; and</w:t>
      </w:r>
    </w:p>
    <w:p w:rsidR="00117561" w:rsidRPr="006207B4" w:rsidRDefault="00117561" w:rsidP="00BF3DD9">
      <w:pPr>
        <w:pStyle w:val="paragraphsub"/>
      </w:pPr>
      <w:r w:rsidRPr="006207B4">
        <w:tab/>
        <w:t>(ii)</w:t>
      </w:r>
      <w:r w:rsidRPr="006207B4">
        <w:tab/>
        <w:t>nautical publications;</w:t>
      </w:r>
    </w:p>
    <w:p w:rsidR="003D0B2F" w:rsidRPr="006207B4" w:rsidRDefault="00117561" w:rsidP="00BF3DD9">
      <w:pPr>
        <w:pStyle w:val="paragraph"/>
      </w:pPr>
      <w:r w:rsidRPr="006207B4">
        <w:tab/>
      </w:r>
      <w:r w:rsidRPr="006207B4">
        <w:tab/>
      </w:r>
      <w:r w:rsidR="003D0B2F" w:rsidRPr="006207B4">
        <w:t>necessary for use on the particular voyage; or</w:t>
      </w:r>
    </w:p>
    <w:p w:rsidR="003D0B2F" w:rsidRPr="006207B4" w:rsidRDefault="003D0B2F" w:rsidP="00BF3DD9">
      <w:pPr>
        <w:pStyle w:val="paragraph"/>
      </w:pPr>
      <w:r w:rsidRPr="006207B4">
        <w:tab/>
        <w:t>(b)</w:t>
      </w:r>
      <w:r w:rsidRPr="006207B4">
        <w:tab/>
        <w:t xml:space="preserve">the vessel is supplied with the charts </w:t>
      </w:r>
      <w:r w:rsidR="00117561" w:rsidRPr="006207B4">
        <w:t xml:space="preserve">and publications </w:t>
      </w:r>
      <w:r w:rsidRPr="006207B4">
        <w:t xml:space="preserve">referred to in </w:t>
      </w:r>
      <w:r w:rsidR="006207B4">
        <w:t>paragraph (</w:t>
      </w:r>
      <w:r w:rsidRPr="006207B4">
        <w:t>a), but free access to the</w:t>
      </w:r>
      <w:r w:rsidR="00117561" w:rsidRPr="006207B4">
        <w:t>m</w:t>
      </w:r>
      <w:r w:rsidRPr="006207B4">
        <w:t xml:space="preserve"> is not made available to seafarers involved in the navigation of the vessel.</w:t>
      </w:r>
    </w:p>
    <w:p w:rsidR="003D0B2F" w:rsidRPr="006207B4" w:rsidRDefault="003D0B2F" w:rsidP="00BF3DD9">
      <w:pPr>
        <w:pStyle w:val="SubsectionHead"/>
      </w:pPr>
      <w:r w:rsidRPr="006207B4">
        <w:lastRenderedPageBreak/>
        <w:t>Fault</w:t>
      </w:r>
      <w:r w:rsidR="006207B4">
        <w:noBreakHyphen/>
      </w:r>
      <w:r w:rsidRPr="006207B4">
        <w:t>based offence</w:t>
      </w:r>
    </w:p>
    <w:p w:rsidR="009006E1" w:rsidRPr="006207B4" w:rsidRDefault="003D0B2F" w:rsidP="00BF3DD9">
      <w:pPr>
        <w:pStyle w:val="subsection"/>
      </w:pPr>
      <w:r w:rsidRPr="006207B4">
        <w:tab/>
        <w:t>(2)</w:t>
      </w:r>
      <w:r w:rsidRPr="006207B4">
        <w:tab/>
        <w:t xml:space="preserve">A person commits an offence if the person contravenes </w:t>
      </w:r>
      <w:r w:rsidR="006207B4">
        <w:t>subsection (</w:t>
      </w:r>
      <w:r w:rsidRPr="006207B4">
        <w:t>1).</w:t>
      </w:r>
    </w:p>
    <w:p w:rsidR="003D0B2F" w:rsidRPr="006207B4" w:rsidRDefault="003D0B2F" w:rsidP="00BF3DD9">
      <w:pPr>
        <w:pStyle w:val="Penalty"/>
        <w:rPr>
          <w:i/>
        </w:rPr>
      </w:pPr>
      <w:r w:rsidRPr="006207B4">
        <w:t>Penalty:</w:t>
      </w:r>
      <w:r w:rsidRPr="006207B4">
        <w:tab/>
        <w:t>Imprisonment for 12 months or 60 penalty units, or both.</w:t>
      </w:r>
    </w:p>
    <w:p w:rsidR="003D0B2F" w:rsidRPr="006207B4" w:rsidRDefault="00224AD8" w:rsidP="00BF3DD9">
      <w:pPr>
        <w:pStyle w:val="SubsectionHead"/>
      </w:pPr>
      <w:r w:rsidRPr="006207B4">
        <w:t>Civil penalty</w:t>
      </w:r>
    </w:p>
    <w:p w:rsidR="003D0B2F" w:rsidRPr="006207B4" w:rsidRDefault="003D0B2F" w:rsidP="00BF3DD9">
      <w:pPr>
        <w:pStyle w:val="subsection"/>
      </w:pPr>
      <w:r w:rsidRPr="006207B4">
        <w:rPr>
          <w:lang w:eastAsia="en-US"/>
        </w:rPr>
        <w:tab/>
        <w:t>(3)</w:t>
      </w:r>
      <w:r w:rsidRPr="006207B4">
        <w:rPr>
          <w:lang w:eastAsia="en-US"/>
        </w:rPr>
        <w:tab/>
      </w:r>
      <w:r w:rsidRPr="006207B4">
        <w:t xml:space="preserve">A person is liable to a civil penalty if the person contravenes </w:t>
      </w:r>
      <w:r w:rsidR="006207B4">
        <w:t>subsection (</w:t>
      </w:r>
      <w:r w:rsidRPr="006207B4">
        <w:t>1).</w:t>
      </w:r>
    </w:p>
    <w:p w:rsidR="003D0B2F" w:rsidRPr="006207B4" w:rsidRDefault="003D0B2F" w:rsidP="00BF3DD9">
      <w:pPr>
        <w:pStyle w:val="Penalty"/>
      </w:pPr>
      <w:r w:rsidRPr="006207B4">
        <w:t>Ci</w:t>
      </w:r>
      <w:r w:rsidR="009B3E61" w:rsidRPr="006207B4">
        <w:t>vil penalty:</w:t>
      </w:r>
      <w:r w:rsidR="009B3E61" w:rsidRPr="006207B4">
        <w:tab/>
        <w:t>600 penalty units.</w:t>
      </w:r>
    </w:p>
    <w:p w:rsidR="003D0B2F" w:rsidRPr="006207B4" w:rsidRDefault="00D85F2D" w:rsidP="00BF3DD9">
      <w:pPr>
        <w:pStyle w:val="ActHead5"/>
      </w:pPr>
      <w:bookmarkStart w:id="330" w:name="_Toc393721455"/>
      <w:r w:rsidRPr="006207B4">
        <w:rPr>
          <w:rStyle w:val="CharSectno"/>
        </w:rPr>
        <w:t>225</w:t>
      </w:r>
      <w:r w:rsidR="003D0B2F" w:rsidRPr="006207B4">
        <w:t xml:space="preserve">  Takin</w:t>
      </w:r>
      <w:r w:rsidR="00143E2F" w:rsidRPr="006207B4">
        <w:t xml:space="preserve">g a vessel to sea without </w:t>
      </w:r>
      <w:r w:rsidR="00117561" w:rsidRPr="006207B4">
        <w:t>nautical charts and publications</w:t>
      </w:r>
      <w:r w:rsidR="003D0B2F" w:rsidRPr="006207B4">
        <w:t>—master</w:t>
      </w:r>
      <w:bookmarkEnd w:id="330"/>
    </w:p>
    <w:p w:rsidR="003D0B2F" w:rsidRPr="006207B4" w:rsidRDefault="003D0B2F" w:rsidP="00BF3DD9">
      <w:pPr>
        <w:pStyle w:val="subsection"/>
      </w:pPr>
      <w:r w:rsidRPr="006207B4">
        <w:tab/>
        <w:t>(1)</w:t>
      </w:r>
      <w:r w:rsidRPr="006207B4">
        <w:tab/>
        <w:t>The master of a regulated Australian vessel</w:t>
      </w:r>
      <w:r w:rsidR="00593E6B" w:rsidRPr="006207B4">
        <w:t xml:space="preserve"> or a foreign vessel</w:t>
      </w:r>
      <w:r w:rsidRPr="006207B4">
        <w:t xml:space="preserve"> must not take the vessel to sea, or cause or permit another person to take the vessel to sea, if:</w:t>
      </w:r>
    </w:p>
    <w:p w:rsidR="00117561" w:rsidRPr="006207B4" w:rsidRDefault="003D0B2F" w:rsidP="00BF3DD9">
      <w:pPr>
        <w:pStyle w:val="paragraph"/>
      </w:pPr>
      <w:r w:rsidRPr="006207B4">
        <w:tab/>
      </w:r>
      <w:r w:rsidR="00117561" w:rsidRPr="006207B4">
        <w:t>(a)</w:t>
      </w:r>
      <w:r w:rsidR="00117561" w:rsidRPr="006207B4">
        <w:tab/>
        <w:t>the vessel is not supplied with:</w:t>
      </w:r>
    </w:p>
    <w:p w:rsidR="00117561" w:rsidRPr="006207B4" w:rsidRDefault="00117561" w:rsidP="00BF3DD9">
      <w:pPr>
        <w:pStyle w:val="paragraphsub"/>
      </w:pPr>
      <w:r w:rsidRPr="006207B4">
        <w:tab/>
        <w:t>(i)</w:t>
      </w:r>
      <w:r w:rsidRPr="006207B4">
        <w:tab/>
        <w:t>nautical charts (including charts in electronic form), of a suitable scale and properly corrected at the time of sailing; and</w:t>
      </w:r>
    </w:p>
    <w:p w:rsidR="00117561" w:rsidRPr="006207B4" w:rsidRDefault="00117561" w:rsidP="00BF3DD9">
      <w:pPr>
        <w:pStyle w:val="paragraphsub"/>
      </w:pPr>
      <w:r w:rsidRPr="006207B4">
        <w:tab/>
        <w:t>(ii)</w:t>
      </w:r>
      <w:r w:rsidRPr="006207B4">
        <w:tab/>
        <w:t>nautical publications;</w:t>
      </w:r>
    </w:p>
    <w:p w:rsidR="00117561" w:rsidRPr="006207B4" w:rsidRDefault="00117561" w:rsidP="00BF3DD9">
      <w:pPr>
        <w:pStyle w:val="paragraph"/>
      </w:pPr>
      <w:r w:rsidRPr="006207B4">
        <w:tab/>
      </w:r>
      <w:r w:rsidRPr="006207B4">
        <w:tab/>
        <w:t>necessary for use on the particular voyage; or</w:t>
      </w:r>
    </w:p>
    <w:p w:rsidR="003D0B2F" w:rsidRPr="006207B4" w:rsidRDefault="00117561" w:rsidP="00BF3DD9">
      <w:pPr>
        <w:pStyle w:val="paragraph"/>
      </w:pPr>
      <w:r w:rsidRPr="006207B4">
        <w:tab/>
        <w:t>(b)</w:t>
      </w:r>
      <w:r w:rsidRPr="006207B4">
        <w:tab/>
        <w:t xml:space="preserve">the vessel is supplied with the charts and publications referred to in </w:t>
      </w:r>
      <w:r w:rsidR="006207B4">
        <w:t>paragraph (</w:t>
      </w:r>
      <w:r w:rsidRPr="006207B4">
        <w:t>a), but free access to them is not made available to seafarers involved in the navigation of the vessel</w:t>
      </w:r>
      <w:r w:rsidR="003D0B2F" w:rsidRPr="006207B4">
        <w:t>.</w:t>
      </w:r>
    </w:p>
    <w:p w:rsidR="003D0B2F" w:rsidRPr="006207B4" w:rsidRDefault="003D0B2F" w:rsidP="00BF3DD9">
      <w:pPr>
        <w:pStyle w:val="SubsectionHead"/>
      </w:pPr>
      <w:r w:rsidRPr="006207B4">
        <w:t>Fault</w:t>
      </w:r>
      <w:r w:rsidR="006207B4">
        <w:noBreakHyphen/>
      </w:r>
      <w:r w:rsidRPr="006207B4">
        <w:t>based offence</w:t>
      </w:r>
    </w:p>
    <w:p w:rsidR="009006E1" w:rsidRPr="006207B4" w:rsidRDefault="003D0B2F" w:rsidP="00BF3DD9">
      <w:pPr>
        <w:pStyle w:val="subsection"/>
      </w:pPr>
      <w:r w:rsidRPr="006207B4">
        <w:tab/>
        <w:t>(2)</w:t>
      </w:r>
      <w:r w:rsidRPr="006207B4">
        <w:tab/>
        <w:t xml:space="preserve">A person commits an offence if the person contravenes </w:t>
      </w:r>
      <w:r w:rsidR="006207B4">
        <w:t>subsection (</w:t>
      </w:r>
      <w:r w:rsidRPr="006207B4">
        <w:t>1).</w:t>
      </w:r>
    </w:p>
    <w:p w:rsidR="003D0B2F" w:rsidRPr="006207B4" w:rsidRDefault="003D0B2F" w:rsidP="00BF3DD9">
      <w:pPr>
        <w:pStyle w:val="Penalty"/>
        <w:rPr>
          <w:i/>
        </w:rPr>
      </w:pPr>
      <w:r w:rsidRPr="006207B4">
        <w:t>Penalty:</w:t>
      </w:r>
      <w:r w:rsidRPr="006207B4">
        <w:tab/>
        <w:t>Imprisonment for 12 months or 60 penalty units, or both.</w:t>
      </w:r>
    </w:p>
    <w:p w:rsidR="003D0B2F" w:rsidRPr="006207B4" w:rsidRDefault="00224AD8" w:rsidP="00BF3DD9">
      <w:pPr>
        <w:pStyle w:val="SubsectionHead"/>
      </w:pPr>
      <w:r w:rsidRPr="006207B4">
        <w:lastRenderedPageBreak/>
        <w:t>Civil penalty</w:t>
      </w:r>
    </w:p>
    <w:p w:rsidR="003D0B2F" w:rsidRPr="006207B4" w:rsidRDefault="003D0B2F" w:rsidP="00BF3DD9">
      <w:pPr>
        <w:pStyle w:val="subsection"/>
      </w:pPr>
      <w:r w:rsidRPr="006207B4">
        <w:rPr>
          <w:lang w:eastAsia="en-US"/>
        </w:rPr>
        <w:tab/>
        <w:t>(3)</w:t>
      </w:r>
      <w:r w:rsidRPr="006207B4">
        <w:rPr>
          <w:lang w:eastAsia="en-US"/>
        </w:rPr>
        <w:tab/>
      </w:r>
      <w:r w:rsidRPr="006207B4">
        <w:t xml:space="preserve">A person is liable to a civil penalty if the person contravenes </w:t>
      </w:r>
      <w:r w:rsidR="006207B4">
        <w:t>subsection (</w:t>
      </w:r>
      <w:r w:rsidRPr="006207B4">
        <w:t>1).</w:t>
      </w:r>
    </w:p>
    <w:p w:rsidR="003D0B2F" w:rsidRPr="006207B4" w:rsidRDefault="003D0B2F" w:rsidP="00BF3DD9">
      <w:pPr>
        <w:pStyle w:val="Penalty"/>
      </w:pPr>
      <w:r w:rsidRPr="006207B4">
        <w:t>Ci</w:t>
      </w:r>
      <w:r w:rsidR="009B3E61" w:rsidRPr="006207B4">
        <w:t>vil penalty:</w:t>
      </w:r>
      <w:r w:rsidR="009B3E61" w:rsidRPr="006207B4">
        <w:tab/>
        <w:t>600 penalty units.</w:t>
      </w:r>
    </w:p>
    <w:p w:rsidR="00C05583" w:rsidRPr="006207B4" w:rsidRDefault="000736D5" w:rsidP="00CE6F45">
      <w:pPr>
        <w:pStyle w:val="ActHead1"/>
        <w:pageBreakBefore/>
      </w:pPr>
      <w:bookmarkStart w:id="331" w:name="_Toc393721456"/>
      <w:r w:rsidRPr="006207B4">
        <w:rPr>
          <w:rStyle w:val="CharChapNo"/>
        </w:rPr>
        <w:lastRenderedPageBreak/>
        <w:t>Chapter</w:t>
      </w:r>
      <w:r w:rsidR="006207B4">
        <w:rPr>
          <w:rStyle w:val="CharChapNo"/>
        </w:rPr>
        <w:t> </w:t>
      </w:r>
      <w:r w:rsidRPr="006207B4">
        <w:rPr>
          <w:rStyle w:val="CharChapNo"/>
        </w:rPr>
        <w:t>7</w:t>
      </w:r>
      <w:r w:rsidR="00C05583" w:rsidRPr="006207B4">
        <w:t>—</w:t>
      </w:r>
      <w:r w:rsidR="00F47460" w:rsidRPr="006207B4">
        <w:rPr>
          <w:rStyle w:val="CharChapText"/>
        </w:rPr>
        <w:t>Wrecks and s</w:t>
      </w:r>
      <w:r w:rsidR="00C05583" w:rsidRPr="006207B4">
        <w:rPr>
          <w:rStyle w:val="CharChapText"/>
        </w:rPr>
        <w:t>alvage</w:t>
      </w:r>
      <w:bookmarkEnd w:id="331"/>
    </w:p>
    <w:p w:rsidR="00C05583" w:rsidRPr="006207B4" w:rsidRDefault="00C05583" w:rsidP="00BF3DD9">
      <w:pPr>
        <w:pStyle w:val="ActHead2"/>
      </w:pPr>
      <w:bookmarkStart w:id="332" w:name="_Toc393721457"/>
      <w:r w:rsidRPr="006207B4">
        <w:rPr>
          <w:rStyle w:val="CharPartNo"/>
        </w:rPr>
        <w:t>Part</w:t>
      </w:r>
      <w:r w:rsidR="006207B4">
        <w:rPr>
          <w:rStyle w:val="CharPartNo"/>
        </w:rPr>
        <w:t> </w:t>
      </w:r>
      <w:r w:rsidRPr="006207B4">
        <w:rPr>
          <w:rStyle w:val="CharPartNo"/>
        </w:rPr>
        <w:t>1</w:t>
      </w:r>
      <w:r w:rsidRPr="006207B4">
        <w:t>—</w:t>
      </w:r>
      <w:r w:rsidRPr="006207B4">
        <w:rPr>
          <w:rStyle w:val="CharPartText"/>
        </w:rPr>
        <w:t>Preliminary</w:t>
      </w:r>
      <w:bookmarkEnd w:id="332"/>
    </w:p>
    <w:p w:rsidR="00C05583" w:rsidRPr="006207B4" w:rsidRDefault="00C05583" w:rsidP="00BF3DD9">
      <w:pPr>
        <w:pStyle w:val="Header"/>
      </w:pPr>
      <w:r w:rsidRPr="006207B4">
        <w:rPr>
          <w:rStyle w:val="CharDivNo"/>
        </w:rPr>
        <w:t xml:space="preserve"> </w:t>
      </w:r>
      <w:r w:rsidRPr="006207B4">
        <w:rPr>
          <w:rStyle w:val="CharDivText"/>
        </w:rPr>
        <w:t xml:space="preserve"> </w:t>
      </w:r>
    </w:p>
    <w:p w:rsidR="00374E94" w:rsidRPr="006207B4" w:rsidRDefault="00D85F2D" w:rsidP="00BF3DD9">
      <w:pPr>
        <w:pStyle w:val="ActHead5"/>
      </w:pPr>
      <w:bookmarkStart w:id="333" w:name="_Toc393721458"/>
      <w:r w:rsidRPr="006207B4">
        <w:rPr>
          <w:rStyle w:val="CharSectno"/>
        </w:rPr>
        <w:t>226</w:t>
      </w:r>
      <w:r w:rsidR="00374E94" w:rsidRPr="006207B4">
        <w:t xml:space="preserve">  </w:t>
      </w:r>
      <w:r w:rsidR="00C97862" w:rsidRPr="006207B4">
        <w:t>Simplified outline of</w:t>
      </w:r>
      <w:r w:rsidR="00374E94" w:rsidRPr="006207B4">
        <w:t xml:space="preserve"> this Chapter</w:t>
      </w:r>
      <w:bookmarkEnd w:id="333"/>
    </w:p>
    <w:p w:rsidR="00374E94" w:rsidRPr="006207B4" w:rsidRDefault="00374E94" w:rsidP="00BF3DD9">
      <w:pPr>
        <w:pStyle w:val="subsection"/>
      </w:pPr>
      <w:r w:rsidRPr="006207B4">
        <w:tab/>
        <w:t>(1)</w:t>
      </w:r>
      <w:r w:rsidRPr="006207B4">
        <w:tab/>
        <w:t>This Chapter deals with wrecks and salvage.</w:t>
      </w:r>
    </w:p>
    <w:p w:rsidR="00374E94" w:rsidRPr="006207B4" w:rsidRDefault="00374E94" w:rsidP="00BF3DD9">
      <w:pPr>
        <w:pStyle w:val="subsection"/>
      </w:pPr>
      <w:r w:rsidRPr="006207B4">
        <w:tab/>
        <w:t>(2)</w:t>
      </w:r>
      <w:r w:rsidRPr="006207B4">
        <w:tab/>
        <w:t>Part</w:t>
      </w:r>
      <w:r w:rsidR="006207B4">
        <w:t> </w:t>
      </w:r>
      <w:r w:rsidRPr="006207B4">
        <w:t xml:space="preserve">2 provides for the establishment of a regime for </w:t>
      </w:r>
      <w:r w:rsidR="00F47460" w:rsidRPr="006207B4">
        <w:t xml:space="preserve">notifying </w:t>
      </w:r>
      <w:r w:rsidRPr="006207B4">
        <w:t>wrecks and dealing with wrecks.</w:t>
      </w:r>
    </w:p>
    <w:p w:rsidR="00374E94" w:rsidRPr="006207B4" w:rsidRDefault="00374E94" w:rsidP="00BF3DD9">
      <w:pPr>
        <w:pStyle w:val="subsection"/>
      </w:pPr>
      <w:r w:rsidRPr="006207B4">
        <w:tab/>
        <w:t>(3)</w:t>
      </w:r>
      <w:r w:rsidRPr="006207B4">
        <w:tab/>
        <w:t>Part</w:t>
      </w:r>
      <w:r w:rsidR="006207B4">
        <w:t> </w:t>
      </w:r>
      <w:r w:rsidRPr="006207B4">
        <w:t>3 provides for the following:</w:t>
      </w:r>
    </w:p>
    <w:p w:rsidR="00374E94" w:rsidRPr="006207B4" w:rsidRDefault="00374E94" w:rsidP="00BF3DD9">
      <w:pPr>
        <w:pStyle w:val="paragraph"/>
      </w:pPr>
      <w:r w:rsidRPr="006207B4">
        <w:tab/>
        <w:t>(a)</w:t>
      </w:r>
      <w:r w:rsidRPr="006207B4">
        <w:tab/>
      </w:r>
      <w:r w:rsidR="00F80323" w:rsidRPr="006207B4">
        <w:t>giving</w:t>
      </w:r>
      <w:r w:rsidRPr="006207B4">
        <w:t xml:space="preserve"> effec</w:t>
      </w:r>
      <w:r w:rsidR="00F80323" w:rsidRPr="006207B4">
        <w:t>t to the Salvage Convention;</w:t>
      </w:r>
    </w:p>
    <w:p w:rsidR="00374E94" w:rsidRPr="006207B4" w:rsidRDefault="00F80323" w:rsidP="00BF3DD9">
      <w:pPr>
        <w:pStyle w:val="paragraph"/>
      </w:pPr>
      <w:r w:rsidRPr="006207B4">
        <w:tab/>
      </w:r>
      <w:r w:rsidR="00374E94" w:rsidRPr="006207B4">
        <w:t>(b)</w:t>
      </w:r>
      <w:r w:rsidR="00374E94" w:rsidRPr="006207B4">
        <w:tab/>
      </w:r>
      <w:r w:rsidRPr="006207B4">
        <w:t>determining</w:t>
      </w:r>
      <w:r w:rsidR="00374E94" w:rsidRPr="006207B4">
        <w:t xml:space="preserve"> the scope of salvage operations that are subject to this Act</w:t>
      </w:r>
      <w:r w:rsidRPr="006207B4">
        <w:t>;</w:t>
      </w:r>
    </w:p>
    <w:p w:rsidR="00374E94" w:rsidRPr="006207B4" w:rsidRDefault="00374E94" w:rsidP="00BF3DD9">
      <w:pPr>
        <w:pStyle w:val="paragraph"/>
      </w:pPr>
      <w:r w:rsidRPr="006207B4">
        <w:tab/>
        <w:t>(c)</w:t>
      </w:r>
      <w:r w:rsidRPr="006207B4">
        <w:tab/>
        <w:t>salvage claims by, or against, the Crown.</w:t>
      </w:r>
    </w:p>
    <w:p w:rsidR="00C05583" w:rsidRPr="006207B4" w:rsidRDefault="00C05583" w:rsidP="00CE6F45">
      <w:pPr>
        <w:pStyle w:val="ActHead2"/>
        <w:pageBreakBefore/>
      </w:pPr>
      <w:bookmarkStart w:id="334" w:name="_Toc393721459"/>
      <w:r w:rsidRPr="006207B4">
        <w:rPr>
          <w:rStyle w:val="CharPartNo"/>
        </w:rPr>
        <w:lastRenderedPageBreak/>
        <w:t>Part</w:t>
      </w:r>
      <w:r w:rsidR="006207B4">
        <w:rPr>
          <w:rStyle w:val="CharPartNo"/>
        </w:rPr>
        <w:t> </w:t>
      </w:r>
      <w:r w:rsidRPr="006207B4">
        <w:rPr>
          <w:rStyle w:val="CharPartNo"/>
        </w:rPr>
        <w:t>2</w:t>
      </w:r>
      <w:r w:rsidRPr="006207B4">
        <w:t>—</w:t>
      </w:r>
      <w:r w:rsidRPr="006207B4">
        <w:rPr>
          <w:rStyle w:val="CharPartText"/>
        </w:rPr>
        <w:t>Wrecks</w:t>
      </w:r>
      <w:bookmarkEnd w:id="334"/>
    </w:p>
    <w:p w:rsidR="00C05583" w:rsidRPr="006207B4" w:rsidRDefault="00116E40" w:rsidP="00BF3DD9">
      <w:pPr>
        <w:pStyle w:val="ActHead3"/>
      </w:pPr>
      <w:bookmarkStart w:id="335" w:name="_Toc393721460"/>
      <w:r w:rsidRPr="006207B4">
        <w:rPr>
          <w:rStyle w:val="CharDivNo"/>
        </w:rPr>
        <w:t>Division</w:t>
      </w:r>
      <w:r w:rsidR="006207B4">
        <w:rPr>
          <w:rStyle w:val="CharDivNo"/>
        </w:rPr>
        <w:t> </w:t>
      </w:r>
      <w:r w:rsidRPr="006207B4">
        <w:rPr>
          <w:rStyle w:val="CharDivNo"/>
        </w:rPr>
        <w:t>1</w:t>
      </w:r>
      <w:r w:rsidRPr="006207B4">
        <w:t>—</w:t>
      </w:r>
      <w:r w:rsidRPr="006207B4">
        <w:rPr>
          <w:rStyle w:val="CharDivText"/>
        </w:rPr>
        <w:t>Wreck</w:t>
      </w:r>
      <w:r w:rsidR="004B39EA" w:rsidRPr="006207B4">
        <w:rPr>
          <w:rStyle w:val="CharDivText"/>
        </w:rPr>
        <w:t>s</w:t>
      </w:r>
      <w:r w:rsidRPr="006207B4">
        <w:rPr>
          <w:rStyle w:val="CharDivText"/>
        </w:rPr>
        <w:t xml:space="preserve"> to which this Part applies</w:t>
      </w:r>
      <w:bookmarkEnd w:id="335"/>
    </w:p>
    <w:p w:rsidR="00C05583" w:rsidRPr="006207B4" w:rsidRDefault="00D85F2D" w:rsidP="00BF3DD9">
      <w:pPr>
        <w:pStyle w:val="ActHead5"/>
      </w:pPr>
      <w:bookmarkStart w:id="336" w:name="_Toc393721461"/>
      <w:r w:rsidRPr="006207B4">
        <w:rPr>
          <w:rStyle w:val="CharSectno"/>
        </w:rPr>
        <w:t>227</w:t>
      </w:r>
      <w:r w:rsidR="00C05583" w:rsidRPr="006207B4">
        <w:t xml:space="preserve">  </w:t>
      </w:r>
      <w:r w:rsidR="001E3B2C" w:rsidRPr="006207B4">
        <w:t>Wrecks to which this Part applies</w:t>
      </w:r>
      <w:bookmarkEnd w:id="336"/>
    </w:p>
    <w:p w:rsidR="0023281B" w:rsidRPr="006207B4" w:rsidRDefault="00FF6160" w:rsidP="00BF3DD9">
      <w:pPr>
        <w:pStyle w:val="subsection"/>
      </w:pPr>
      <w:r w:rsidRPr="006207B4">
        <w:tab/>
      </w:r>
      <w:r w:rsidR="00C05583" w:rsidRPr="006207B4">
        <w:tab/>
      </w:r>
      <w:r w:rsidR="00D25AAE" w:rsidRPr="006207B4">
        <w:t>This Part applies to a</w:t>
      </w:r>
      <w:r w:rsidR="004B39EA" w:rsidRPr="006207B4">
        <w:t>ny</w:t>
      </w:r>
      <w:r w:rsidR="00D25AAE" w:rsidRPr="006207B4">
        <w:t xml:space="preserve"> wreck of</w:t>
      </w:r>
      <w:r w:rsidR="004B39EA" w:rsidRPr="006207B4">
        <w:t xml:space="preserve"> or from</w:t>
      </w:r>
      <w:r w:rsidR="0023281B" w:rsidRPr="006207B4">
        <w:t>:</w:t>
      </w:r>
    </w:p>
    <w:p w:rsidR="0023281B" w:rsidRPr="006207B4" w:rsidRDefault="0023281B" w:rsidP="00BF3DD9">
      <w:pPr>
        <w:pStyle w:val="paragraph"/>
      </w:pPr>
      <w:r w:rsidRPr="006207B4">
        <w:tab/>
        <w:t>(a)</w:t>
      </w:r>
      <w:r w:rsidRPr="006207B4">
        <w:tab/>
      </w:r>
      <w:r w:rsidR="00D653E2" w:rsidRPr="006207B4">
        <w:t>r</w:t>
      </w:r>
      <w:r w:rsidRPr="006207B4">
        <w:t>egulated Australian vessel</w:t>
      </w:r>
      <w:r w:rsidR="00D653E2" w:rsidRPr="006207B4">
        <w:t>s</w:t>
      </w:r>
      <w:r w:rsidRPr="006207B4">
        <w:t>; and</w:t>
      </w:r>
    </w:p>
    <w:p w:rsidR="004B39EA" w:rsidRPr="006207B4" w:rsidRDefault="0023281B" w:rsidP="00BF3DD9">
      <w:pPr>
        <w:pStyle w:val="paragraph"/>
      </w:pPr>
      <w:r w:rsidRPr="006207B4">
        <w:tab/>
        <w:t>(b)</w:t>
      </w:r>
      <w:r w:rsidRPr="006207B4">
        <w:tab/>
        <w:t>foreign</w:t>
      </w:r>
      <w:r w:rsidR="000D538A" w:rsidRPr="006207B4">
        <w:t xml:space="preserve"> vessel</w:t>
      </w:r>
      <w:r w:rsidR="00D653E2" w:rsidRPr="006207B4">
        <w:t>s</w:t>
      </w:r>
      <w:r w:rsidR="000D538A" w:rsidRPr="006207B4">
        <w:t>.</w:t>
      </w:r>
    </w:p>
    <w:p w:rsidR="00116E40" w:rsidRPr="006207B4" w:rsidRDefault="00F456F1" w:rsidP="00CE6F45">
      <w:pPr>
        <w:pStyle w:val="ActHead3"/>
        <w:pageBreakBefore/>
      </w:pPr>
      <w:bookmarkStart w:id="337" w:name="_Toc393721462"/>
      <w:r w:rsidRPr="006207B4">
        <w:rPr>
          <w:rStyle w:val="CharDivNo"/>
        </w:rPr>
        <w:lastRenderedPageBreak/>
        <w:t>Division</w:t>
      </w:r>
      <w:r w:rsidR="006207B4">
        <w:rPr>
          <w:rStyle w:val="CharDivNo"/>
        </w:rPr>
        <w:t> </w:t>
      </w:r>
      <w:r w:rsidRPr="006207B4">
        <w:rPr>
          <w:rStyle w:val="CharDivNo"/>
        </w:rPr>
        <w:t>2</w:t>
      </w:r>
      <w:r w:rsidRPr="006207B4">
        <w:t>—</w:t>
      </w:r>
      <w:r w:rsidRPr="006207B4">
        <w:rPr>
          <w:rStyle w:val="CharDivText"/>
        </w:rPr>
        <w:t>R</w:t>
      </w:r>
      <w:r w:rsidR="00116E40" w:rsidRPr="006207B4">
        <w:rPr>
          <w:rStyle w:val="CharDivText"/>
        </w:rPr>
        <w:t>ights and powers in relation to wrecks</w:t>
      </w:r>
      <w:bookmarkEnd w:id="337"/>
    </w:p>
    <w:p w:rsidR="00C05583" w:rsidRPr="006207B4" w:rsidRDefault="00D85F2D" w:rsidP="00BF3DD9">
      <w:pPr>
        <w:pStyle w:val="ActHead5"/>
      </w:pPr>
      <w:bookmarkStart w:id="338" w:name="_Toc393721463"/>
      <w:r w:rsidRPr="006207B4">
        <w:rPr>
          <w:rStyle w:val="CharSectno"/>
        </w:rPr>
        <w:t>228</w:t>
      </w:r>
      <w:r w:rsidR="00C05583" w:rsidRPr="006207B4">
        <w:t xml:space="preserve">  Right of Commonwealth to unclaimed wreck</w:t>
      </w:r>
      <w:bookmarkEnd w:id="338"/>
    </w:p>
    <w:p w:rsidR="00C05583" w:rsidRPr="006207B4" w:rsidRDefault="00C05583" w:rsidP="00BF3DD9">
      <w:pPr>
        <w:pStyle w:val="subsection"/>
      </w:pPr>
      <w:r w:rsidRPr="006207B4">
        <w:tab/>
      </w:r>
      <w:r w:rsidRPr="006207B4">
        <w:tab/>
        <w:t>The Commonwealth is entitled to all unclaimed wreck found in Australia.</w:t>
      </w:r>
    </w:p>
    <w:p w:rsidR="00C05583" w:rsidRPr="006207B4" w:rsidRDefault="00D85F2D" w:rsidP="00BF3DD9">
      <w:pPr>
        <w:pStyle w:val="ActHead5"/>
      </w:pPr>
      <w:bookmarkStart w:id="339" w:name="_Toc393721464"/>
      <w:r w:rsidRPr="006207B4">
        <w:rPr>
          <w:rStyle w:val="CharSectno"/>
        </w:rPr>
        <w:t>229</w:t>
      </w:r>
      <w:r w:rsidR="00C05583" w:rsidRPr="006207B4">
        <w:t xml:space="preserve">  Dealing with wrecks</w:t>
      </w:r>
      <w:bookmarkEnd w:id="339"/>
    </w:p>
    <w:p w:rsidR="00C05583" w:rsidRPr="006207B4" w:rsidRDefault="00C05583" w:rsidP="00BF3DD9">
      <w:pPr>
        <w:pStyle w:val="subsection"/>
      </w:pPr>
      <w:r w:rsidRPr="006207B4">
        <w:tab/>
        <w:t>(1)</w:t>
      </w:r>
      <w:r w:rsidRPr="006207B4">
        <w:tab/>
        <w:t>AMSA has the fo</w:t>
      </w:r>
      <w:r w:rsidR="004B39EA" w:rsidRPr="006207B4">
        <w:t xml:space="preserve">llowing powers in relation to any </w:t>
      </w:r>
      <w:r w:rsidRPr="006207B4">
        <w:t>wreck:</w:t>
      </w:r>
    </w:p>
    <w:p w:rsidR="00C05583" w:rsidRPr="006207B4" w:rsidRDefault="00C05583" w:rsidP="00BF3DD9">
      <w:pPr>
        <w:pStyle w:val="paragraph"/>
      </w:pPr>
      <w:r w:rsidRPr="006207B4">
        <w:tab/>
        <w:t>(a)</w:t>
      </w:r>
      <w:r w:rsidRPr="006207B4">
        <w:tab/>
        <w:t xml:space="preserve">to require, by written notice, the </w:t>
      </w:r>
      <w:r w:rsidR="00434BD3" w:rsidRPr="006207B4">
        <w:t xml:space="preserve">legal owner </w:t>
      </w:r>
      <w:r w:rsidRPr="006207B4">
        <w:t>of the wreck</w:t>
      </w:r>
      <w:r w:rsidR="00416C7C" w:rsidRPr="006207B4">
        <w:t>, within the period specified in the notice</w:t>
      </w:r>
      <w:r w:rsidRPr="006207B4">
        <w:t>:</w:t>
      </w:r>
    </w:p>
    <w:p w:rsidR="00C05583" w:rsidRPr="006207B4" w:rsidRDefault="00C05583" w:rsidP="00BF3DD9">
      <w:pPr>
        <w:pStyle w:val="paragraphsub"/>
      </w:pPr>
      <w:r w:rsidRPr="006207B4">
        <w:tab/>
        <w:t>(i)</w:t>
      </w:r>
      <w:r w:rsidRPr="006207B4">
        <w:tab/>
        <w:t>to remove the wreck, or a s</w:t>
      </w:r>
      <w:r w:rsidR="00416C7C" w:rsidRPr="006207B4">
        <w:t>pecified part of the wreck</w:t>
      </w:r>
      <w:r w:rsidRPr="006207B4">
        <w:t>; or</w:t>
      </w:r>
    </w:p>
    <w:p w:rsidR="00416C7C" w:rsidRPr="006207B4" w:rsidRDefault="00C05583" w:rsidP="00BF3DD9">
      <w:pPr>
        <w:pStyle w:val="paragraphsub"/>
      </w:pPr>
      <w:r w:rsidRPr="006207B4">
        <w:tab/>
        <w:t>(ii)</w:t>
      </w:r>
      <w:r w:rsidRPr="006207B4">
        <w:tab/>
        <w:t>to give security to the satisfaction of AMSA for such removal;</w:t>
      </w:r>
    </w:p>
    <w:p w:rsidR="00C05583" w:rsidRPr="006207B4" w:rsidRDefault="00C05583" w:rsidP="00BF3DD9">
      <w:pPr>
        <w:pStyle w:val="paragraph"/>
      </w:pPr>
      <w:r w:rsidRPr="006207B4">
        <w:tab/>
        <w:t>(b)</w:t>
      </w:r>
      <w:r w:rsidRPr="006207B4">
        <w:tab/>
        <w:t xml:space="preserve">to require, by written notice, the </w:t>
      </w:r>
      <w:r w:rsidR="00434BD3" w:rsidRPr="006207B4">
        <w:t xml:space="preserve">legal </w:t>
      </w:r>
      <w:r w:rsidRPr="006207B4">
        <w:t>owner of the wreck</w:t>
      </w:r>
      <w:r w:rsidR="00416C7C" w:rsidRPr="006207B4">
        <w:t>, within the period specified in the notice</w:t>
      </w:r>
      <w:r w:rsidRPr="006207B4">
        <w:t>:</w:t>
      </w:r>
    </w:p>
    <w:p w:rsidR="00C05583" w:rsidRPr="006207B4" w:rsidRDefault="00FF6160" w:rsidP="00BF3DD9">
      <w:pPr>
        <w:pStyle w:val="paragraphsub"/>
      </w:pPr>
      <w:r w:rsidRPr="006207B4">
        <w:tab/>
        <w:t>(i)</w:t>
      </w:r>
      <w:r w:rsidRPr="006207B4">
        <w:tab/>
        <w:t>to mark the wreck</w:t>
      </w:r>
      <w:r w:rsidR="00C05583" w:rsidRPr="006207B4">
        <w:t xml:space="preserve">, or </w:t>
      </w:r>
      <w:r w:rsidR="00F44EA7" w:rsidRPr="006207B4">
        <w:t xml:space="preserve">a specified part of </w:t>
      </w:r>
      <w:r w:rsidR="00C251BA" w:rsidRPr="006207B4">
        <w:t>the wreck</w:t>
      </w:r>
      <w:r w:rsidR="00C05583" w:rsidRPr="006207B4">
        <w:t>; or</w:t>
      </w:r>
    </w:p>
    <w:p w:rsidR="00C05583" w:rsidRPr="006207B4" w:rsidRDefault="00C05583" w:rsidP="00BF3DD9">
      <w:pPr>
        <w:pStyle w:val="paragraphsub"/>
      </w:pPr>
      <w:r w:rsidRPr="006207B4">
        <w:tab/>
        <w:t>(ii)</w:t>
      </w:r>
      <w:r w:rsidRPr="006207B4">
        <w:tab/>
        <w:t>to give security to the satisfaction of AMSA for such marking;</w:t>
      </w:r>
    </w:p>
    <w:p w:rsidR="00C05583" w:rsidRPr="006207B4" w:rsidRDefault="00C05583" w:rsidP="00BF3DD9">
      <w:pPr>
        <w:pStyle w:val="paragraph"/>
      </w:pPr>
      <w:r w:rsidRPr="006207B4">
        <w:tab/>
        <w:t>(c)</w:t>
      </w:r>
      <w:r w:rsidRPr="006207B4">
        <w:tab/>
        <w:t>to mark or remove the wreck, or a part of the wreck, in any manner it sees fit, if:</w:t>
      </w:r>
    </w:p>
    <w:p w:rsidR="00C05583" w:rsidRPr="006207B4" w:rsidRDefault="00C05583" w:rsidP="00BF3DD9">
      <w:pPr>
        <w:pStyle w:val="paragraphsub"/>
      </w:pPr>
      <w:r w:rsidRPr="006207B4">
        <w:tab/>
        <w:t>(i)</w:t>
      </w:r>
      <w:r w:rsidRPr="006207B4">
        <w:tab/>
        <w:t>AMSA considers it necessary for the purposes of saving human life, securing the safe navigation of vessels or protecting the marine environment; or</w:t>
      </w:r>
    </w:p>
    <w:p w:rsidR="00C05583" w:rsidRPr="006207B4" w:rsidRDefault="00C05583" w:rsidP="00BF3DD9">
      <w:pPr>
        <w:pStyle w:val="paragraphsub"/>
      </w:pPr>
      <w:r w:rsidRPr="006207B4">
        <w:tab/>
        <w:t>(ii)</w:t>
      </w:r>
      <w:r w:rsidRPr="006207B4">
        <w:tab/>
        <w:t>there is no</w:t>
      </w:r>
      <w:r w:rsidR="00434BD3" w:rsidRPr="006207B4">
        <w:t xml:space="preserve"> legal</w:t>
      </w:r>
      <w:r w:rsidRPr="006207B4">
        <w:t xml:space="preserve"> owner of the wreck, or AMSA cannot, despite making reasonable efforts, locate or contact the</w:t>
      </w:r>
      <w:r w:rsidR="00434BD3" w:rsidRPr="006207B4">
        <w:t xml:space="preserve"> legal</w:t>
      </w:r>
      <w:r w:rsidRPr="006207B4">
        <w:t xml:space="preserve"> owner; or</w:t>
      </w:r>
    </w:p>
    <w:p w:rsidR="00C05583" w:rsidRPr="006207B4" w:rsidRDefault="00C05583" w:rsidP="00BF3DD9">
      <w:pPr>
        <w:pStyle w:val="paragraphsub"/>
      </w:pPr>
      <w:r w:rsidRPr="006207B4">
        <w:tab/>
        <w:t>(iii)</w:t>
      </w:r>
      <w:r w:rsidRPr="006207B4">
        <w:tab/>
        <w:t xml:space="preserve">the </w:t>
      </w:r>
      <w:r w:rsidR="00434BD3" w:rsidRPr="006207B4">
        <w:t xml:space="preserve">legal </w:t>
      </w:r>
      <w:r w:rsidRPr="006207B4">
        <w:t xml:space="preserve">owner does not comply with a notice given </w:t>
      </w:r>
      <w:r w:rsidR="00434BD3" w:rsidRPr="006207B4">
        <w:t xml:space="preserve">to him or her </w:t>
      </w:r>
      <w:r w:rsidRPr="006207B4">
        <w:t xml:space="preserve">under </w:t>
      </w:r>
      <w:r w:rsidR="006207B4">
        <w:t>paragraph (</w:t>
      </w:r>
      <w:r w:rsidRPr="006207B4">
        <w:t xml:space="preserve">a) or (b) within the </w:t>
      </w:r>
      <w:r w:rsidR="00CC0694" w:rsidRPr="006207B4">
        <w:t>period</w:t>
      </w:r>
      <w:r w:rsidRPr="006207B4">
        <w:t xml:space="preserve"> specified in the notice;</w:t>
      </w:r>
    </w:p>
    <w:p w:rsidR="00C05583" w:rsidRPr="006207B4" w:rsidRDefault="00C05583" w:rsidP="00BF3DD9">
      <w:pPr>
        <w:pStyle w:val="paragraph"/>
      </w:pPr>
      <w:r w:rsidRPr="006207B4">
        <w:tab/>
        <w:t>(d)</w:t>
      </w:r>
      <w:r w:rsidRPr="006207B4">
        <w:tab/>
        <w:t>to destroy or sink the wreck, or a part of the wreck, in any manner it sees fit, if AMSA considers it necessary for the purposes of saving human life, securing the safe navigation of vessels or prote</w:t>
      </w:r>
      <w:r w:rsidR="001F127B" w:rsidRPr="006207B4">
        <w:t>cting the marine environment;</w:t>
      </w:r>
    </w:p>
    <w:p w:rsidR="00C05583" w:rsidRPr="006207B4" w:rsidRDefault="00C05583" w:rsidP="00BF3DD9">
      <w:pPr>
        <w:pStyle w:val="paragraph"/>
      </w:pPr>
      <w:r w:rsidRPr="006207B4">
        <w:lastRenderedPageBreak/>
        <w:tab/>
        <w:t>(e)</w:t>
      </w:r>
      <w:r w:rsidRPr="006207B4">
        <w:tab/>
        <w:t xml:space="preserve">to recover from the </w:t>
      </w:r>
      <w:r w:rsidR="00434BD3" w:rsidRPr="006207B4">
        <w:t xml:space="preserve">legal </w:t>
      </w:r>
      <w:r w:rsidRPr="006207B4">
        <w:t>owner</w:t>
      </w:r>
      <w:r w:rsidR="00CC0694" w:rsidRPr="006207B4">
        <w:t xml:space="preserve"> of the wreck</w:t>
      </w:r>
      <w:r w:rsidRPr="006207B4">
        <w:t xml:space="preserve"> any expenses incurred by AMSA in connection with </w:t>
      </w:r>
      <w:r w:rsidR="0025410F" w:rsidRPr="006207B4">
        <w:t xml:space="preserve">locating, </w:t>
      </w:r>
      <w:r w:rsidRPr="006207B4">
        <w:t>marking, removing, destroying or sinking the wreck.</w:t>
      </w:r>
    </w:p>
    <w:p w:rsidR="00AF036F" w:rsidRPr="006207B4" w:rsidRDefault="00AF036F" w:rsidP="00BF3DD9">
      <w:pPr>
        <w:pStyle w:val="subsection"/>
      </w:pPr>
      <w:r w:rsidRPr="006207B4">
        <w:tab/>
        <w:t>(2)</w:t>
      </w:r>
      <w:r w:rsidRPr="006207B4">
        <w:tab/>
        <w:t>AMSA may exercise the powers</w:t>
      </w:r>
      <w:r w:rsidR="00F44494" w:rsidRPr="006207B4">
        <w:t xml:space="preserve"> </w:t>
      </w:r>
      <w:r w:rsidRPr="006207B4">
        <w:t xml:space="preserve">in </w:t>
      </w:r>
      <w:r w:rsidR="006207B4">
        <w:t>paragraphs (</w:t>
      </w:r>
      <w:r w:rsidRPr="006207B4">
        <w:t>1)(a) and (b) in respect of</w:t>
      </w:r>
      <w:r w:rsidR="00CC0694" w:rsidRPr="006207B4">
        <w:t xml:space="preserve"> the following</w:t>
      </w:r>
      <w:r w:rsidRPr="006207B4">
        <w:t>:</w:t>
      </w:r>
    </w:p>
    <w:p w:rsidR="00AF036F" w:rsidRPr="006207B4" w:rsidRDefault="00AF036F" w:rsidP="00BF3DD9">
      <w:pPr>
        <w:pStyle w:val="paragraph"/>
      </w:pPr>
      <w:r w:rsidRPr="006207B4">
        <w:tab/>
        <w:t>(a)</w:t>
      </w:r>
      <w:r w:rsidRPr="006207B4">
        <w:tab/>
        <w:t xml:space="preserve">a </w:t>
      </w:r>
      <w:r w:rsidR="004B39EA" w:rsidRPr="006207B4">
        <w:t xml:space="preserve">wreck of, or wreck from, a </w:t>
      </w:r>
      <w:r w:rsidRPr="006207B4">
        <w:t>regulated Australian vessel wherever it is situated</w:t>
      </w:r>
      <w:r w:rsidR="00CC0694" w:rsidRPr="006207B4">
        <w:t>;</w:t>
      </w:r>
    </w:p>
    <w:p w:rsidR="00AF036F" w:rsidRPr="006207B4" w:rsidRDefault="00AF036F" w:rsidP="00BF3DD9">
      <w:pPr>
        <w:pStyle w:val="paragraph"/>
      </w:pPr>
      <w:r w:rsidRPr="006207B4">
        <w:tab/>
        <w:t>(b)</w:t>
      </w:r>
      <w:r w:rsidRPr="006207B4">
        <w:tab/>
      </w:r>
      <w:r w:rsidR="004B39EA" w:rsidRPr="006207B4">
        <w:t xml:space="preserve">a wreck of, or wreck from, </w:t>
      </w:r>
      <w:r w:rsidRPr="006207B4">
        <w:t xml:space="preserve">a foreign vessel situated in the </w:t>
      </w:r>
      <w:r w:rsidR="00872AFC" w:rsidRPr="006207B4">
        <w:t>territorial sea of Australia</w:t>
      </w:r>
      <w:r w:rsidRPr="006207B4">
        <w:t>.</w:t>
      </w:r>
    </w:p>
    <w:p w:rsidR="00AF036F" w:rsidRPr="006207B4" w:rsidRDefault="00AF036F" w:rsidP="00BF3DD9">
      <w:pPr>
        <w:pStyle w:val="subsection"/>
      </w:pPr>
      <w:r w:rsidRPr="006207B4">
        <w:tab/>
      </w:r>
      <w:r w:rsidR="001E3EBB" w:rsidRPr="006207B4">
        <w:t>(3</w:t>
      </w:r>
      <w:r w:rsidRPr="006207B4">
        <w:t>)</w:t>
      </w:r>
      <w:r w:rsidRPr="006207B4">
        <w:tab/>
        <w:t xml:space="preserve">AMSA may exercise the powers referred to in </w:t>
      </w:r>
      <w:r w:rsidR="006207B4">
        <w:t>paragraphs (</w:t>
      </w:r>
      <w:r w:rsidRPr="006207B4">
        <w:t>1)(c) and (d) in respect of</w:t>
      </w:r>
      <w:r w:rsidR="00CC0694" w:rsidRPr="006207B4">
        <w:t xml:space="preserve"> the following</w:t>
      </w:r>
      <w:r w:rsidRPr="006207B4">
        <w:t>:</w:t>
      </w:r>
    </w:p>
    <w:p w:rsidR="00AF036F" w:rsidRPr="006207B4" w:rsidRDefault="00AF036F" w:rsidP="00BF3DD9">
      <w:pPr>
        <w:pStyle w:val="paragraph"/>
      </w:pPr>
      <w:r w:rsidRPr="006207B4">
        <w:tab/>
        <w:t>(a)</w:t>
      </w:r>
      <w:r w:rsidRPr="006207B4">
        <w:tab/>
      </w:r>
      <w:r w:rsidR="004B39EA" w:rsidRPr="006207B4">
        <w:t xml:space="preserve">a wreck of, or wreck from, </w:t>
      </w:r>
      <w:r w:rsidRPr="006207B4">
        <w:t>a regulated Australian vessel situated:</w:t>
      </w:r>
    </w:p>
    <w:p w:rsidR="00AF036F" w:rsidRPr="006207B4" w:rsidRDefault="00515F6F" w:rsidP="00BF3DD9">
      <w:pPr>
        <w:pStyle w:val="paragraphsub"/>
      </w:pPr>
      <w:r w:rsidRPr="006207B4">
        <w:tab/>
        <w:t>(i</w:t>
      </w:r>
      <w:r w:rsidR="00AF036F" w:rsidRPr="006207B4">
        <w:t>)</w:t>
      </w:r>
      <w:r w:rsidR="00AF036F" w:rsidRPr="006207B4">
        <w:tab/>
        <w:t xml:space="preserve">in the </w:t>
      </w:r>
      <w:r w:rsidR="00872AFC" w:rsidRPr="006207B4">
        <w:t>exclusive economic zone of Australia</w:t>
      </w:r>
      <w:r w:rsidR="00AF036F" w:rsidRPr="006207B4">
        <w:t>; or</w:t>
      </w:r>
    </w:p>
    <w:p w:rsidR="00AF036F" w:rsidRPr="006207B4" w:rsidRDefault="00515F6F" w:rsidP="00BF3DD9">
      <w:pPr>
        <w:pStyle w:val="paragraphsub"/>
      </w:pPr>
      <w:r w:rsidRPr="006207B4">
        <w:tab/>
        <w:t>(ii</w:t>
      </w:r>
      <w:r w:rsidR="00AF036F" w:rsidRPr="006207B4">
        <w:t>)</w:t>
      </w:r>
      <w:r w:rsidR="00AF036F" w:rsidRPr="006207B4">
        <w:tab/>
        <w:t xml:space="preserve">in the </w:t>
      </w:r>
      <w:r w:rsidR="00872AFC" w:rsidRPr="006207B4">
        <w:t>territorial sea of Australia</w:t>
      </w:r>
      <w:r w:rsidR="000529C7" w:rsidRPr="006207B4">
        <w:t>;</w:t>
      </w:r>
    </w:p>
    <w:p w:rsidR="00515F6F" w:rsidRPr="006207B4" w:rsidRDefault="004B39EA" w:rsidP="00BF3DD9">
      <w:pPr>
        <w:pStyle w:val="paragraph"/>
      </w:pPr>
      <w:r w:rsidRPr="006207B4">
        <w:tab/>
        <w:t>(b)</w:t>
      </w:r>
      <w:r w:rsidRPr="006207B4">
        <w:tab/>
        <w:t xml:space="preserve">a wreck of, or wreck from, a </w:t>
      </w:r>
      <w:r w:rsidR="00AF036F" w:rsidRPr="006207B4">
        <w:t xml:space="preserve">foreign vessel situated in the </w:t>
      </w:r>
      <w:r w:rsidR="00872AFC" w:rsidRPr="006207B4">
        <w:t>territorial sea of Australia</w:t>
      </w:r>
      <w:r w:rsidR="001E3EBB" w:rsidRPr="006207B4">
        <w:t>.</w:t>
      </w:r>
    </w:p>
    <w:p w:rsidR="00515F6F" w:rsidRPr="006207B4" w:rsidRDefault="00515F6F" w:rsidP="00BF3DD9">
      <w:pPr>
        <w:pStyle w:val="subsection"/>
      </w:pPr>
      <w:r w:rsidRPr="006207B4">
        <w:tab/>
        <w:t>(4)</w:t>
      </w:r>
      <w:r w:rsidRPr="006207B4">
        <w:tab/>
        <w:t>A notice</w:t>
      </w:r>
      <w:r w:rsidRPr="006207B4">
        <w:rPr>
          <w:i/>
        </w:rPr>
        <w:t xml:space="preserve"> </w:t>
      </w:r>
      <w:r w:rsidRPr="006207B4">
        <w:t xml:space="preserve">under </w:t>
      </w:r>
      <w:r w:rsidR="006207B4">
        <w:t>subsection (</w:t>
      </w:r>
      <w:r w:rsidRPr="006207B4">
        <w:t>1)</w:t>
      </w:r>
      <w:r w:rsidRPr="006207B4">
        <w:rPr>
          <w:i/>
        </w:rPr>
        <w:t xml:space="preserve"> </w:t>
      </w:r>
      <w:r w:rsidRPr="006207B4">
        <w:t>is not a legislative instrument.</w:t>
      </w:r>
    </w:p>
    <w:p w:rsidR="00CD7F53" w:rsidRPr="006207B4" w:rsidRDefault="00D85F2D" w:rsidP="00BF3DD9">
      <w:pPr>
        <w:pStyle w:val="ActHead5"/>
      </w:pPr>
      <w:bookmarkStart w:id="340" w:name="_Toc393721465"/>
      <w:r w:rsidRPr="006207B4">
        <w:rPr>
          <w:rStyle w:val="CharSectno"/>
        </w:rPr>
        <w:t>230</w:t>
      </w:r>
      <w:r w:rsidR="00CD7F53" w:rsidRPr="006207B4">
        <w:t xml:space="preserve">  </w:t>
      </w:r>
      <w:r w:rsidR="001F017F" w:rsidRPr="006207B4">
        <w:t>Person must comply</w:t>
      </w:r>
      <w:r w:rsidR="00CD7F53" w:rsidRPr="006207B4">
        <w:t xml:space="preserve"> with notice</w:t>
      </w:r>
      <w:bookmarkEnd w:id="340"/>
    </w:p>
    <w:p w:rsidR="00CD7F53" w:rsidRPr="006207B4" w:rsidRDefault="00CD7F53" w:rsidP="00BF3DD9">
      <w:pPr>
        <w:pStyle w:val="subsection"/>
      </w:pPr>
      <w:r w:rsidRPr="006207B4">
        <w:tab/>
      </w:r>
      <w:r w:rsidR="001E3EBB" w:rsidRPr="006207B4">
        <w:t>(1</w:t>
      </w:r>
      <w:r w:rsidR="00872AFC" w:rsidRPr="006207B4">
        <w:t>)</w:t>
      </w:r>
      <w:r w:rsidR="00872AFC" w:rsidRPr="006207B4">
        <w:tab/>
        <w:t xml:space="preserve">A legal </w:t>
      </w:r>
      <w:r w:rsidR="004B39EA" w:rsidRPr="006207B4">
        <w:t xml:space="preserve">owner of any </w:t>
      </w:r>
      <w:r w:rsidRPr="006207B4">
        <w:t>wreck contravenes this subsection if:</w:t>
      </w:r>
    </w:p>
    <w:p w:rsidR="00CD7F53" w:rsidRPr="006207B4" w:rsidRDefault="00CD7F53" w:rsidP="00BF3DD9">
      <w:pPr>
        <w:pStyle w:val="paragraph"/>
      </w:pPr>
      <w:r w:rsidRPr="006207B4">
        <w:tab/>
        <w:t>(a)</w:t>
      </w:r>
      <w:r w:rsidRPr="006207B4">
        <w:tab/>
        <w:t xml:space="preserve">the owner is </w:t>
      </w:r>
      <w:r w:rsidR="00F44494" w:rsidRPr="006207B4">
        <w:t>required</w:t>
      </w:r>
      <w:r w:rsidRPr="006207B4">
        <w:t xml:space="preserve"> under subsection</w:t>
      </w:r>
      <w:r w:rsidR="006207B4">
        <w:t> </w:t>
      </w:r>
      <w:r w:rsidR="00D85F2D" w:rsidRPr="006207B4">
        <w:t>229</w:t>
      </w:r>
      <w:r w:rsidRPr="006207B4">
        <w:t>(1) to remove or mark the wreck, or a specified part of the wreck; and</w:t>
      </w:r>
    </w:p>
    <w:p w:rsidR="00CD7F53" w:rsidRPr="006207B4" w:rsidRDefault="009A1FDD" w:rsidP="00BF3DD9">
      <w:pPr>
        <w:pStyle w:val="paragraph"/>
      </w:pPr>
      <w:r w:rsidRPr="006207B4">
        <w:tab/>
        <w:t>(b)</w:t>
      </w:r>
      <w:r w:rsidRPr="006207B4">
        <w:tab/>
      </w:r>
      <w:r w:rsidR="00CD7F53" w:rsidRPr="006207B4">
        <w:t>the owner fails to comply with the requirement.</w:t>
      </w:r>
    </w:p>
    <w:p w:rsidR="00051CDA" w:rsidRPr="006207B4" w:rsidRDefault="00051CDA" w:rsidP="00BF3DD9">
      <w:pPr>
        <w:pStyle w:val="SubsectionHead"/>
      </w:pPr>
      <w:r w:rsidRPr="006207B4">
        <w:t>Fault</w:t>
      </w:r>
      <w:r w:rsidR="006207B4">
        <w:noBreakHyphen/>
      </w:r>
      <w:r w:rsidRPr="006207B4">
        <w:t>based offence</w:t>
      </w:r>
    </w:p>
    <w:p w:rsidR="009006E1" w:rsidRPr="006207B4" w:rsidRDefault="001E3EBB" w:rsidP="00BF3DD9">
      <w:pPr>
        <w:pStyle w:val="subsection"/>
      </w:pPr>
      <w:r w:rsidRPr="006207B4">
        <w:tab/>
        <w:t>(2</w:t>
      </w:r>
      <w:r w:rsidR="00C05583" w:rsidRPr="006207B4">
        <w:t>)</w:t>
      </w:r>
      <w:r w:rsidR="00C05583" w:rsidRPr="006207B4">
        <w:tab/>
        <w:t>A</w:t>
      </w:r>
      <w:r w:rsidR="00872AFC" w:rsidRPr="006207B4">
        <w:t xml:space="preserve"> person </w:t>
      </w:r>
      <w:r w:rsidR="00C05583" w:rsidRPr="006207B4">
        <w:t xml:space="preserve">commits an offence if the </w:t>
      </w:r>
      <w:r w:rsidR="00872AFC" w:rsidRPr="006207B4">
        <w:t>person</w:t>
      </w:r>
      <w:r w:rsidR="00C05583" w:rsidRPr="006207B4">
        <w:t xml:space="preserve"> contravenes </w:t>
      </w:r>
      <w:r w:rsidR="006207B4">
        <w:t>subsection (</w:t>
      </w:r>
      <w:r w:rsidR="00C05583" w:rsidRPr="006207B4">
        <w:t>1).</w:t>
      </w:r>
    </w:p>
    <w:p w:rsidR="00C05583" w:rsidRPr="006207B4" w:rsidRDefault="00C05583" w:rsidP="00BF3DD9">
      <w:pPr>
        <w:pStyle w:val="Penalty"/>
      </w:pPr>
      <w:r w:rsidRPr="006207B4">
        <w:t>Penalty:</w:t>
      </w:r>
      <w:r w:rsidRPr="006207B4">
        <w:tab/>
      </w:r>
      <w:r w:rsidR="003F71D9" w:rsidRPr="006207B4">
        <w:t>60</w:t>
      </w:r>
      <w:r w:rsidR="000E372F" w:rsidRPr="006207B4">
        <w:t>0</w:t>
      </w:r>
      <w:r w:rsidRPr="006207B4">
        <w:t xml:space="preserve"> penalty units.</w:t>
      </w:r>
    </w:p>
    <w:p w:rsidR="00051CDA" w:rsidRPr="006207B4" w:rsidRDefault="00224AD8" w:rsidP="00BF3DD9">
      <w:pPr>
        <w:pStyle w:val="SubsectionHead"/>
      </w:pPr>
      <w:r w:rsidRPr="006207B4">
        <w:t>Civil penalty</w:t>
      </w:r>
    </w:p>
    <w:p w:rsidR="00C05583" w:rsidRPr="006207B4" w:rsidRDefault="001E3EBB" w:rsidP="00BF3DD9">
      <w:pPr>
        <w:pStyle w:val="subsection"/>
      </w:pPr>
      <w:r w:rsidRPr="006207B4">
        <w:tab/>
        <w:t>(3</w:t>
      </w:r>
      <w:r w:rsidR="00C05583" w:rsidRPr="006207B4">
        <w:t>)</w:t>
      </w:r>
      <w:r w:rsidR="00C05583" w:rsidRPr="006207B4">
        <w:tab/>
        <w:t>A</w:t>
      </w:r>
      <w:r w:rsidR="00872AFC" w:rsidRPr="006207B4">
        <w:t xml:space="preserve"> person</w:t>
      </w:r>
      <w:r w:rsidR="00C05583" w:rsidRPr="006207B4">
        <w:t xml:space="preserve"> is liable to a civil penalty if the person contravenes </w:t>
      </w:r>
      <w:r w:rsidR="006207B4">
        <w:t>subsection (</w:t>
      </w:r>
      <w:r w:rsidR="00C05583" w:rsidRPr="006207B4">
        <w:t>1).</w:t>
      </w:r>
    </w:p>
    <w:p w:rsidR="0025410F" w:rsidRPr="006207B4" w:rsidRDefault="00C05583" w:rsidP="00BF3DD9">
      <w:pPr>
        <w:pStyle w:val="Penalty"/>
      </w:pPr>
      <w:r w:rsidRPr="006207B4">
        <w:lastRenderedPageBreak/>
        <w:t>Civil penalty:</w:t>
      </w:r>
      <w:r w:rsidRPr="006207B4">
        <w:tab/>
      </w:r>
      <w:r w:rsidR="003F71D9" w:rsidRPr="006207B4">
        <w:t>6</w:t>
      </w:r>
      <w:r w:rsidR="000E372F" w:rsidRPr="006207B4">
        <w:t>,</w:t>
      </w:r>
      <w:r w:rsidR="003F71D9" w:rsidRPr="006207B4">
        <w:t>00</w:t>
      </w:r>
      <w:r w:rsidR="000E372F" w:rsidRPr="006207B4">
        <w:t>0</w:t>
      </w:r>
      <w:r w:rsidR="00A87193" w:rsidRPr="006207B4">
        <w:t xml:space="preserve"> penalty units.</w:t>
      </w:r>
    </w:p>
    <w:p w:rsidR="00C05583" w:rsidRPr="006207B4" w:rsidRDefault="00D85F2D" w:rsidP="00BF3DD9">
      <w:pPr>
        <w:pStyle w:val="ActHead5"/>
      </w:pPr>
      <w:bookmarkStart w:id="341" w:name="_Toc393721466"/>
      <w:r w:rsidRPr="006207B4">
        <w:rPr>
          <w:rStyle w:val="CharSectno"/>
        </w:rPr>
        <w:t>231</w:t>
      </w:r>
      <w:r w:rsidR="00C05583" w:rsidRPr="006207B4">
        <w:t xml:space="preserve">  Powers to pass over land and require assistance etc.</w:t>
      </w:r>
      <w:bookmarkEnd w:id="341"/>
    </w:p>
    <w:p w:rsidR="00C05583" w:rsidRPr="006207B4" w:rsidRDefault="00C05583" w:rsidP="00BF3DD9">
      <w:pPr>
        <w:pStyle w:val="subsection"/>
      </w:pPr>
      <w:r w:rsidRPr="006207B4">
        <w:tab/>
        <w:t>(1)</w:t>
      </w:r>
      <w:r w:rsidRPr="006207B4">
        <w:tab/>
        <w:t xml:space="preserve">AMSA </w:t>
      </w:r>
      <w:r w:rsidR="00827D93" w:rsidRPr="006207B4">
        <w:t xml:space="preserve">may gain </w:t>
      </w:r>
      <w:r w:rsidRPr="006207B4">
        <w:t xml:space="preserve">access </w:t>
      </w:r>
      <w:r w:rsidR="00827D93" w:rsidRPr="006207B4">
        <w:t>to a</w:t>
      </w:r>
      <w:r w:rsidR="004B39EA" w:rsidRPr="006207B4">
        <w:t>ny</w:t>
      </w:r>
      <w:r w:rsidR="00827D93" w:rsidRPr="006207B4">
        <w:t xml:space="preserve"> wreck, </w:t>
      </w:r>
      <w:r w:rsidRPr="006207B4">
        <w:t>including by crossing land without the consent of the occupier of the land</w:t>
      </w:r>
      <w:r w:rsidR="001E1502" w:rsidRPr="006207B4">
        <w:t>, for the purpose of rendering assistance or saving life.</w:t>
      </w:r>
    </w:p>
    <w:p w:rsidR="001E1502" w:rsidRPr="006207B4" w:rsidRDefault="001E1502" w:rsidP="00BF3DD9">
      <w:pPr>
        <w:pStyle w:val="subsection"/>
      </w:pPr>
      <w:r w:rsidRPr="006207B4">
        <w:tab/>
        <w:t>(2)</w:t>
      </w:r>
      <w:r w:rsidRPr="006207B4">
        <w:tab/>
        <w:t>AMSA may deposit a</w:t>
      </w:r>
      <w:r w:rsidR="003441CB" w:rsidRPr="006207B4">
        <w:t>ny</w:t>
      </w:r>
      <w:r w:rsidRPr="006207B4">
        <w:t xml:space="preserve"> wreck on land</w:t>
      </w:r>
      <w:r w:rsidR="006E74DC" w:rsidRPr="006207B4">
        <w:t xml:space="preserve"> without the consent of the occupier of the land</w:t>
      </w:r>
      <w:r w:rsidRPr="006207B4">
        <w:t>.</w:t>
      </w:r>
    </w:p>
    <w:p w:rsidR="001E1502" w:rsidRPr="006207B4" w:rsidRDefault="001E1502" w:rsidP="00BF3DD9">
      <w:pPr>
        <w:pStyle w:val="subsection"/>
      </w:pPr>
      <w:r w:rsidRPr="006207B4">
        <w:tab/>
        <w:t>(3)</w:t>
      </w:r>
      <w:r w:rsidRPr="006207B4">
        <w:tab/>
        <w:t xml:space="preserve">A person must not impede AMSA in exercising its powers under </w:t>
      </w:r>
      <w:r w:rsidR="006207B4">
        <w:t>subsection (</w:t>
      </w:r>
      <w:r w:rsidRPr="006207B4">
        <w:t>1) or (2).</w:t>
      </w:r>
    </w:p>
    <w:p w:rsidR="00051CDA" w:rsidRPr="006207B4" w:rsidRDefault="00051CDA" w:rsidP="00BF3DD9">
      <w:pPr>
        <w:pStyle w:val="SubsectionHead"/>
      </w:pPr>
      <w:r w:rsidRPr="006207B4">
        <w:t>Fault</w:t>
      </w:r>
      <w:r w:rsidR="006207B4">
        <w:noBreakHyphen/>
      </w:r>
      <w:r w:rsidRPr="006207B4">
        <w:t>based offence</w:t>
      </w:r>
    </w:p>
    <w:p w:rsidR="009006E1" w:rsidRPr="006207B4" w:rsidRDefault="00C05583" w:rsidP="00BF3DD9">
      <w:pPr>
        <w:pStyle w:val="subsection"/>
      </w:pPr>
      <w:r w:rsidRPr="006207B4">
        <w:tab/>
        <w:t>(4)</w:t>
      </w:r>
      <w:r w:rsidRPr="006207B4">
        <w:tab/>
        <w:t xml:space="preserve">A person commits an offence if the person contravenes </w:t>
      </w:r>
      <w:r w:rsidR="006207B4">
        <w:t>subsection (</w:t>
      </w:r>
      <w:r w:rsidRPr="006207B4">
        <w:t>3).</w:t>
      </w:r>
    </w:p>
    <w:p w:rsidR="00C05583" w:rsidRPr="006207B4" w:rsidRDefault="00C05583" w:rsidP="00BF3DD9">
      <w:pPr>
        <w:pStyle w:val="Penalty"/>
      </w:pPr>
      <w:r w:rsidRPr="006207B4">
        <w:t>Penalty:</w:t>
      </w:r>
      <w:r w:rsidRPr="006207B4">
        <w:tab/>
      </w:r>
      <w:r w:rsidR="00C97CEC" w:rsidRPr="006207B4">
        <w:t>5</w:t>
      </w:r>
      <w:r w:rsidR="002F0F39" w:rsidRPr="006207B4">
        <w:t xml:space="preserve"> years imprisonment</w:t>
      </w:r>
      <w:r w:rsidRPr="006207B4">
        <w:t xml:space="preserve"> or </w:t>
      </w:r>
      <w:r w:rsidR="00C97CEC" w:rsidRPr="006207B4">
        <w:t>3</w:t>
      </w:r>
      <w:r w:rsidRPr="006207B4">
        <w:t>00 penalty units, or both.</w:t>
      </w:r>
    </w:p>
    <w:p w:rsidR="00051CDA" w:rsidRPr="006207B4" w:rsidRDefault="00224AD8" w:rsidP="00BF3DD9">
      <w:pPr>
        <w:pStyle w:val="SubsectionHead"/>
      </w:pPr>
      <w:r w:rsidRPr="006207B4">
        <w:t>Civil penalty</w:t>
      </w:r>
    </w:p>
    <w:p w:rsidR="00C05583" w:rsidRPr="006207B4" w:rsidRDefault="00C05583" w:rsidP="00BF3DD9">
      <w:pPr>
        <w:pStyle w:val="subsection"/>
      </w:pPr>
      <w:r w:rsidRPr="006207B4">
        <w:tab/>
        <w:t>(5)</w:t>
      </w:r>
      <w:r w:rsidRPr="006207B4">
        <w:tab/>
        <w:t xml:space="preserve">A person is liable to a civil penalty if the person contravenes </w:t>
      </w:r>
      <w:r w:rsidR="006207B4">
        <w:t>subsection (</w:t>
      </w:r>
      <w:r w:rsidR="00872AFC" w:rsidRPr="006207B4">
        <w:t>3</w:t>
      </w:r>
      <w:r w:rsidRPr="006207B4">
        <w:t>).</w:t>
      </w:r>
    </w:p>
    <w:p w:rsidR="00C05583" w:rsidRPr="006207B4" w:rsidRDefault="00C05583" w:rsidP="00BF3DD9">
      <w:pPr>
        <w:pStyle w:val="Penalty"/>
      </w:pPr>
      <w:r w:rsidRPr="006207B4">
        <w:t>Civil penalty:</w:t>
      </w:r>
      <w:r w:rsidRPr="006207B4">
        <w:tab/>
      </w:r>
      <w:r w:rsidR="00C97CEC" w:rsidRPr="006207B4">
        <w:t>3,</w:t>
      </w:r>
      <w:r w:rsidRPr="006207B4">
        <w:t>000 penalty units.</w:t>
      </w:r>
    </w:p>
    <w:p w:rsidR="00C05583" w:rsidRPr="006207B4" w:rsidRDefault="00D85F2D" w:rsidP="00BF3DD9">
      <w:pPr>
        <w:pStyle w:val="ActHead5"/>
      </w:pPr>
      <w:bookmarkStart w:id="342" w:name="_Toc393721467"/>
      <w:r w:rsidRPr="006207B4">
        <w:rPr>
          <w:rStyle w:val="CharSectno"/>
        </w:rPr>
        <w:t>232</w:t>
      </w:r>
      <w:r w:rsidR="00C05583" w:rsidRPr="006207B4">
        <w:t xml:space="preserve">  Notification about wrecks</w:t>
      </w:r>
      <w:bookmarkEnd w:id="342"/>
    </w:p>
    <w:p w:rsidR="00C05583" w:rsidRPr="006207B4" w:rsidRDefault="00C05583" w:rsidP="00BF3DD9">
      <w:pPr>
        <w:pStyle w:val="subsection"/>
      </w:pPr>
      <w:r w:rsidRPr="006207B4">
        <w:tab/>
        <w:t>(1)</w:t>
      </w:r>
      <w:r w:rsidRPr="006207B4">
        <w:tab/>
        <w:t>The mas</w:t>
      </w:r>
      <w:r w:rsidR="00046C95" w:rsidRPr="006207B4">
        <w:t>t</w:t>
      </w:r>
      <w:r w:rsidRPr="006207B4">
        <w:t>er or owner of any vessel that is wrecked, stranded, sunk</w:t>
      </w:r>
      <w:r w:rsidR="0075114F" w:rsidRPr="006207B4">
        <w:t xml:space="preserve"> </w:t>
      </w:r>
      <w:r w:rsidRPr="006207B4">
        <w:t>or abandoned</w:t>
      </w:r>
      <w:r w:rsidR="0075114F" w:rsidRPr="006207B4">
        <w:t xml:space="preserve"> or has foundered</w:t>
      </w:r>
      <w:r w:rsidRPr="006207B4">
        <w:t xml:space="preserve"> must notify AMSA </w:t>
      </w:r>
      <w:r w:rsidR="003441CB" w:rsidRPr="006207B4">
        <w:t>within the period</w:t>
      </w:r>
      <w:r w:rsidR="0072252B" w:rsidRPr="006207B4">
        <w:t xml:space="preserve"> prescribed by the regulations</w:t>
      </w:r>
      <w:r w:rsidR="003441CB" w:rsidRPr="006207B4">
        <w:t xml:space="preserve"> </w:t>
      </w:r>
      <w:r w:rsidRPr="006207B4">
        <w:t>of the following matters:</w:t>
      </w:r>
    </w:p>
    <w:p w:rsidR="00C05583" w:rsidRPr="006207B4" w:rsidRDefault="00C05583" w:rsidP="00BF3DD9">
      <w:pPr>
        <w:pStyle w:val="paragraph"/>
      </w:pPr>
      <w:r w:rsidRPr="006207B4">
        <w:tab/>
        <w:t>(a)</w:t>
      </w:r>
      <w:r w:rsidRPr="006207B4">
        <w:tab/>
        <w:t>the name and principal place of business of the owner of the vessel;</w:t>
      </w:r>
    </w:p>
    <w:p w:rsidR="00C05583" w:rsidRPr="006207B4" w:rsidRDefault="00C05583" w:rsidP="00BF3DD9">
      <w:pPr>
        <w:pStyle w:val="paragraph"/>
      </w:pPr>
      <w:r w:rsidRPr="006207B4">
        <w:tab/>
        <w:t>(b)</w:t>
      </w:r>
      <w:r w:rsidRPr="006207B4">
        <w:tab/>
        <w:t>the location of the vessel;</w:t>
      </w:r>
    </w:p>
    <w:p w:rsidR="00C05583" w:rsidRPr="006207B4" w:rsidRDefault="00C05583" w:rsidP="00BF3DD9">
      <w:pPr>
        <w:pStyle w:val="paragraph"/>
      </w:pPr>
      <w:r w:rsidRPr="006207B4">
        <w:tab/>
        <w:t>(c)</w:t>
      </w:r>
      <w:r w:rsidRPr="006207B4">
        <w:tab/>
        <w:t>the type, size and construction of the vessel;</w:t>
      </w:r>
    </w:p>
    <w:p w:rsidR="00C05583" w:rsidRPr="006207B4" w:rsidRDefault="00C05583" w:rsidP="00BF3DD9">
      <w:pPr>
        <w:pStyle w:val="paragraph"/>
      </w:pPr>
      <w:r w:rsidRPr="006207B4">
        <w:tab/>
        <w:t>(d)</w:t>
      </w:r>
      <w:r w:rsidRPr="006207B4">
        <w:tab/>
        <w:t>the nature and quantity of cargo and any hazardous or noxious substances on board the vessel;</w:t>
      </w:r>
    </w:p>
    <w:p w:rsidR="00AE7910" w:rsidRPr="006207B4" w:rsidRDefault="00C05583" w:rsidP="00BF3DD9">
      <w:pPr>
        <w:pStyle w:val="paragraph"/>
      </w:pPr>
      <w:r w:rsidRPr="006207B4">
        <w:tab/>
        <w:t>(e)</w:t>
      </w:r>
      <w:r w:rsidRPr="006207B4">
        <w:tab/>
        <w:t>the amount and type of oil, including bunker and lubric</w:t>
      </w:r>
      <w:r w:rsidR="008415AD" w:rsidRPr="006207B4">
        <w:t>ating oil, on board the vessel.</w:t>
      </w:r>
    </w:p>
    <w:p w:rsidR="00983D4F" w:rsidRPr="006207B4" w:rsidRDefault="000529C7" w:rsidP="00BF3DD9">
      <w:pPr>
        <w:pStyle w:val="subsection"/>
      </w:pPr>
      <w:r w:rsidRPr="006207B4">
        <w:lastRenderedPageBreak/>
        <w:tab/>
        <w:t>(2</w:t>
      </w:r>
      <w:r w:rsidR="00983D4F" w:rsidRPr="006207B4">
        <w:t>)</w:t>
      </w:r>
      <w:r w:rsidR="00983D4F" w:rsidRPr="006207B4">
        <w:tab/>
      </w:r>
      <w:r w:rsidR="006207B4">
        <w:t>Subsection (</w:t>
      </w:r>
      <w:r w:rsidRPr="006207B4">
        <w:t>1</w:t>
      </w:r>
      <w:r w:rsidR="00983D4F" w:rsidRPr="006207B4">
        <w:t>) does not apply to a foreign vessel if it is not situated in the territorial sea of Australia.</w:t>
      </w:r>
    </w:p>
    <w:p w:rsidR="00C05583" w:rsidRPr="006207B4" w:rsidRDefault="00C05583" w:rsidP="00BF3DD9">
      <w:pPr>
        <w:pStyle w:val="SubsectionHead"/>
      </w:pPr>
      <w:r w:rsidRPr="006207B4">
        <w:t>Fault</w:t>
      </w:r>
      <w:r w:rsidR="006207B4">
        <w:noBreakHyphen/>
      </w:r>
      <w:r w:rsidRPr="006207B4">
        <w:t>based offence</w:t>
      </w:r>
    </w:p>
    <w:p w:rsidR="009006E1" w:rsidRPr="006207B4" w:rsidRDefault="008415AD" w:rsidP="00BF3DD9">
      <w:pPr>
        <w:pStyle w:val="subsection"/>
      </w:pPr>
      <w:r w:rsidRPr="006207B4">
        <w:tab/>
        <w:t>(</w:t>
      </w:r>
      <w:r w:rsidR="00983D4F" w:rsidRPr="006207B4">
        <w:t>3</w:t>
      </w:r>
      <w:r w:rsidR="00C05583" w:rsidRPr="006207B4">
        <w:t>)</w:t>
      </w:r>
      <w:r w:rsidR="00C05583" w:rsidRPr="006207B4">
        <w:tab/>
        <w:t xml:space="preserve">A person commits an offence if the person contravenes </w:t>
      </w:r>
      <w:r w:rsidR="006207B4">
        <w:t>subsection (</w:t>
      </w:r>
      <w:r w:rsidR="00C05583" w:rsidRPr="006207B4">
        <w:t>1).</w:t>
      </w:r>
    </w:p>
    <w:p w:rsidR="00C05583" w:rsidRPr="006207B4" w:rsidRDefault="00C05583" w:rsidP="00BF3DD9">
      <w:pPr>
        <w:pStyle w:val="Penalty"/>
      </w:pPr>
      <w:r w:rsidRPr="006207B4">
        <w:t>Penalty:</w:t>
      </w:r>
      <w:r w:rsidRPr="006207B4">
        <w:tab/>
      </w:r>
      <w:r w:rsidR="003F71D9" w:rsidRPr="006207B4">
        <w:t>6</w:t>
      </w:r>
      <w:r w:rsidRPr="006207B4">
        <w:t>0 penalty units.</w:t>
      </w:r>
    </w:p>
    <w:p w:rsidR="000529C7" w:rsidRPr="006207B4" w:rsidRDefault="000529C7" w:rsidP="00BF3DD9">
      <w:pPr>
        <w:pStyle w:val="notetext"/>
      </w:pPr>
      <w:r w:rsidRPr="006207B4">
        <w:t>Note:</w:t>
      </w:r>
      <w:r w:rsidRPr="006207B4">
        <w:tab/>
        <w:t xml:space="preserve">A defendant bears an evidential burden in relation to the matter in </w:t>
      </w:r>
      <w:r w:rsidR="006207B4">
        <w:t>subsection (</w:t>
      </w:r>
      <w:r w:rsidRPr="006207B4">
        <w:t>2)</w:t>
      </w:r>
      <w:r w:rsidR="009654DF" w:rsidRPr="006207B4">
        <w:t xml:space="preserve"> </w:t>
      </w:r>
      <w:r w:rsidRPr="006207B4">
        <w:t>(see subsection</w:t>
      </w:r>
      <w:r w:rsidR="006207B4">
        <w:t> </w:t>
      </w:r>
      <w:r w:rsidRPr="006207B4">
        <w:t xml:space="preserve">13.3(3) of the </w:t>
      </w:r>
      <w:r w:rsidRPr="006207B4">
        <w:rPr>
          <w:i/>
        </w:rPr>
        <w:t>Criminal Code</w:t>
      </w:r>
      <w:r w:rsidRPr="006207B4">
        <w:t>).</w:t>
      </w:r>
    </w:p>
    <w:p w:rsidR="000529C7" w:rsidRPr="006207B4" w:rsidRDefault="00224AD8" w:rsidP="00BF3DD9">
      <w:pPr>
        <w:pStyle w:val="SubsectionHead"/>
      </w:pPr>
      <w:r w:rsidRPr="006207B4">
        <w:t>Civil penalty</w:t>
      </w:r>
    </w:p>
    <w:p w:rsidR="000529C7" w:rsidRPr="006207B4" w:rsidRDefault="000529C7" w:rsidP="00BF3DD9">
      <w:pPr>
        <w:pStyle w:val="subsection"/>
      </w:pPr>
      <w:r w:rsidRPr="006207B4">
        <w:rPr>
          <w:lang w:eastAsia="en-US"/>
        </w:rPr>
        <w:tab/>
        <w:t>(4)</w:t>
      </w:r>
      <w:r w:rsidRPr="006207B4">
        <w:rPr>
          <w:lang w:eastAsia="en-US"/>
        </w:rPr>
        <w:tab/>
      </w:r>
      <w:r w:rsidRPr="006207B4">
        <w:t xml:space="preserve">A person is liable to a civil penalty if the person contravenes </w:t>
      </w:r>
      <w:r w:rsidR="006207B4">
        <w:t>subsection (</w:t>
      </w:r>
      <w:r w:rsidRPr="006207B4">
        <w:t>1).</w:t>
      </w:r>
    </w:p>
    <w:p w:rsidR="000529C7" w:rsidRPr="006207B4" w:rsidRDefault="000529C7" w:rsidP="00BF3DD9">
      <w:pPr>
        <w:pStyle w:val="Penalty"/>
      </w:pPr>
      <w:r w:rsidRPr="006207B4">
        <w:t>Civil penalty:</w:t>
      </w:r>
      <w:r w:rsidRPr="006207B4">
        <w:tab/>
      </w:r>
      <w:r w:rsidR="004A739D" w:rsidRPr="006207B4">
        <w:t>6</w:t>
      </w:r>
      <w:r w:rsidRPr="006207B4">
        <w:t>00 penalty units.</w:t>
      </w:r>
    </w:p>
    <w:p w:rsidR="000529C7" w:rsidRPr="006207B4" w:rsidRDefault="000529C7" w:rsidP="00BF3DD9">
      <w:pPr>
        <w:pStyle w:val="subsection"/>
      </w:pPr>
      <w:r w:rsidRPr="006207B4">
        <w:tab/>
        <w:t>(5)</w:t>
      </w:r>
      <w:r w:rsidRPr="006207B4">
        <w:tab/>
        <w:t xml:space="preserve">A person who wishes to rely on </w:t>
      </w:r>
      <w:r w:rsidR="006207B4">
        <w:t>subsection (</w:t>
      </w:r>
      <w:r w:rsidRPr="006207B4">
        <w:t>2) in proceedings for a civil penalty order bears an evidential burden in relation to the matter in that subsection.</w:t>
      </w:r>
    </w:p>
    <w:p w:rsidR="00C05583" w:rsidRPr="006207B4" w:rsidRDefault="00D85F2D" w:rsidP="00BF3DD9">
      <w:pPr>
        <w:pStyle w:val="ActHead5"/>
      </w:pPr>
      <w:bookmarkStart w:id="343" w:name="_Toc393721468"/>
      <w:r w:rsidRPr="006207B4">
        <w:rPr>
          <w:rStyle w:val="CharSectno"/>
        </w:rPr>
        <w:t>233</w:t>
      </w:r>
      <w:r w:rsidR="00C05583" w:rsidRPr="006207B4">
        <w:t xml:space="preserve">  Finding or taking possession of wreck</w:t>
      </w:r>
      <w:bookmarkEnd w:id="343"/>
    </w:p>
    <w:p w:rsidR="00C05583" w:rsidRPr="006207B4" w:rsidRDefault="00C05583" w:rsidP="00BF3DD9">
      <w:pPr>
        <w:pStyle w:val="subsection"/>
      </w:pPr>
      <w:r w:rsidRPr="006207B4">
        <w:tab/>
      </w:r>
      <w:r w:rsidR="008F2769" w:rsidRPr="006207B4">
        <w:t>(1)</w:t>
      </w:r>
      <w:r w:rsidR="008F2769" w:rsidRPr="006207B4">
        <w:tab/>
        <w:t xml:space="preserve">A person who </w:t>
      </w:r>
      <w:r w:rsidRPr="006207B4">
        <w:t>finds or takes possession of a</w:t>
      </w:r>
      <w:r w:rsidR="008F2769" w:rsidRPr="006207B4">
        <w:t>ny</w:t>
      </w:r>
      <w:r w:rsidRPr="006207B4">
        <w:t xml:space="preserve"> wreck</w:t>
      </w:r>
      <w:r w:rsidR="00585BF1" w:rsidRPr="006207B4">
        <w:t xml:space="preserve"> </w:t>
      </w:r>
      <w:r w:rsidRPr="006207B4">
        <w:t>i</w:t>
      </w:r>
      <w:r w:rsidR="000F16D5" w:rsidRPr="006207B4">
        <w:t>n, or brings a</w:t>
      </w:r>
      <w:r w:rsidR="008F2769" w:rsidRPr="006207B4">
        <w:t>ny</w:t>
      </w:r>
      <w:r w:rsidR="00EC52ED" w:rsidRPr="006207B4">
        <w:t xml:space="preserve"> wreck into, </w:t>
      </w:r>
      <w:r w:rsidR="00585BF1" w:rsidRPr="006207B4">
        <w:t xml:space="preserve">the </w:t>
      </w:r>
      <w:r w:rsidR="00872AFC" w:rsidRPr="006207B4">
        <w:t>territorial sea of Australia</w:t>
      </w:r>
      <w:r w:rsidR="008F2769" w:rsidRPr="006207B4">
        <w:t xml:space="preserve"> must</w:t>
      </w:r>
      <w:r w:rsidRPr="006207B4">
        <w:t xml:space="preserve"> give notice to AMSA</w:t>
      </w:r>
      <w:r w:rsidR="008F2769" w:rsidRPr="006207B4">
        <w:t xml:space="preserve"> within the period</w:t>
      </w:r>
      <w:r w:rsidR="0072252B" w:rsidRPr="006207B4">
        <w:t xml:space="preserve"> prescribed by the regulations</w:t>
      </w:r>
      <w:r w:rsidRPr="006207B4">
        <w:t>:</w:t>
      </w:r>
    </w:p>
    <w:p w:rsidR="00C05583" w:rsidRPr="006207B4" w:rsidRDefault="00C05583" w:rsidP="00BF3DD9">
      <w:pPr>
        <w:pStyle w:val="paragraph"/>
      </w:pPr>
      <w:r w:rsidRPr="006207B4">
        <w:tab/>
        <w:t>(</w:t>
      </w:r>
      <w:r w:rsidR="00872AFC" w:rsidRPr="006207B4">
        <w:t>a)</w:t>
      </w:r>
      <w:r w:rsidR="00872AFC" w:rsidRPr="006207B4">
        <w:tab/>
        <w:t xml:space="preserve">that the person has found or </w:t>
      </w:r>
      <w:r w:rsidRPr="006207B4">
        <w:t>taken possession of</w:t>
      </w:r>
      <w:r w:rsidR="00872AFC" w:rsidRPr="006207B4">
        <w:t xml:space="preserve"> the wreck or brought </w:t>
      </w:r>
      <w:r w:rsidRPr="006207B4">
        <w:t>the wreck</w:t>
      </w:r>
      <w:r w:rsidR="00872AFC" w:rsidRPr="006207B4">
        <w:t xml:space="preserve"> into the territorial sea of Australia</w:t>
      </w:r>
      <w:r w:rsidRPr="006207B4">
        <w:t>; and</w:t>
      </w:r>
    </w:p>
    <w:p w:rsidR="00C05583" w:rsidRPr="006207B4" w:rsidRDefault="00C05583" w:rsidP="00BF3DD9">
      <w:pPr>
        <w:pStyle w:val="paragraph"/>
      </w:pPr>
      <w:r w:rsidRPr="006207B4">
        <w:tab/>
        <w:t>(b)</w:t>
      </w:r>
      <w:r w:rsidRPr="006207B4">
        <w:tab/>
        <w:t>of the location of the wreck and the marks by which it may be recognised.</w:t>
      </w:r>
    </w:p>
    <w:p w:rsidR="00C05583" w:rsidRPr="006207B4" w:rsidRDefault="00C05583" w:rsidP="00BF3DD9">
      <w:pPr>
        <w:pStyle w:val="SubsectionHead"/>
      </w:pPr>
      <w:r w:rsidRPr="006207B4">
        <w:t>Fault</w:t>
      </w:r>
      <w:r w:rsidR="006207B4">
        <w:noBreakHyphen/>
      </w:r>
      <w:r w:rsidRPr="006207B4">
        <w:t>based offence</w:t>
      </w:r>
    </w:p>
    <w:p w:rsidR="009006E1" w:rsidRPr="006207B4" w:rsidRDefault="00D653E2" w:rsidP="00BF3DD9">
      <w:pPr>
        <w:pStyle w:val="subsection"/>
      </w:pPr>
      <w:r w:rsidRPr="006207B4">
        <w:tab/>
        <w:t>(2</w:t>
      </w:r>
      <w:r w:rsidR="00C05583" w:rsidRPr="006207B4">
        <w:t>)</w:t>
      </w:r>
      <w:r w:rsidR="00C05583" w:rsidRPr="006207B4">
        <w:tab/>
        <w:t xml:space="preserve">A person commits an offence if the person contravenes </w:t>
      </w:r>
      <w:r w:rsidR="006207B4">
        <w:t>subsection (</w:t>
      </w:r>
      <w:r w:rsidRPr="006207B4">
        <w:t>1</w:t>
      </w:r>
      <w:r w:rsidR="00C05583" w:rsidRPr="006207B4">
        <w:t>).</w:t>
      </w:r>
    </w:p>
    <w:p w:rsidR="00C05583" w:rsidRPr="006207B4" w:rsidRDefault="00C05583" w:rsidP="00BF3DD9">
      <w:pPr>
        <w:pStyle w:val="Penalty"/>
      </w:pPr>
      <w:r w:rsidRPr="006207B4">
        <w:t>Penalty:</w:t>
      </w:r>
      <w:r w:rsidRPr="006207B4">
        <w:tab/>
      </w:r>
      <w:r w:rsidR="00C97CEC" w:rsidRPr="006207B4">
        <w:t>60</w:t>
      </w:r>
      <w:r w:rsidRPr="006207B4">
        <w:t xml:space="preserve"> penalty units.</w:t>
      </w:r>
    </w:p>
    <w:p w:rsidR="00C05583" w:rsidRPr="006207B4" w:rsidRDefault="00224AD8" w:rsidP="00BF3DD9">
      <w:pPr>
        <w:pStyle w:val="SubsectionHead"/>
      </w:pPr>
      <w:r w:rsidRPr="006207B4">
        <w:lastRenderedPageBreak/>
        <w:t>Civil penalty</w:t>
      </w:r>
    </w:p>
    <w:p w:rsidR="00C05583" w:rsidRPr="006207B4" w:rsidRDefault="00D653E2" w:rsidP="00BF3DD9">
      <w:pPr>
        <w:pStyle w:val="subsection"/>
      </w:pPr>
      <w:r w:rsidRPr="006207B4">
        <w:tab/>
        <w:t>(3</w:t>
      </w:r>
      <w:r w:rsidR="00C05583" w:rsidRPr="006207B4">
        <w:t>)</w:t>
      </w:r>
      <w:r w:rsidR="00C05583" w:rsidRPr="006207B4">
        <w:tab/>
        <w:t xml:space="preserve">A person is liable to a civil penalty if the person contravenes </w:t>
      </w:r>
      <w:r w:rsidR="006207B4">
        <w:t>subsection (</w:t>
      </w:r>
      <w:r w:rsidRPr="006207B4">
        <w:t>1</w:t>
      </w:r>
      <w:r w:rsidR="00C05583" w:rsidRPr="006207B4">
        <w:t>).</w:t>
      </w:r>
    </w:p>
    <w:p w:rsidR="00C05583" w:rsidRPr="006207B4" w:rsidRDefault="00C05583" w:rsidP="00BF3DD9">
      <w:pPr>
        <w:pStyle w:val="Penalty"/>
      </w:pPr>
      <w:r w:rsidRPr="006207B4">
        <w:t>Civil penalty:</w:t>
      </w:r>
      <w:r w:rsidRPr="006207B4">
        <w:tab/>
        <w:t>180 penalty units.</w:t>
      </w:r>
    </w:p>
    <w:p w:rsidR="0002549C" w:rsidRPr="006207B4" w:rsidRDefault="00D85F2D" w:rsidP="00BF3DD9">
      <w:pPr>
        <w:pStyle w:val="ActHead5"/>
      </w:pPr>
      <w:bookmarkStart w:id="344" w:name="_Toc393721469"/>
      <w:r w:rsidRPr="006207B4">
        <w:rPr>
          <w:rStyle w:val="CharSectno"/>
        </w:rPr>
        <w:t>234</w:t>
      </w:r>
      <w:r w:rsidR="0002549C" w:rsidRPr="006207B4">
        <w:t xml:space="preserve">  AMSA must give notice of wreck</w:t>
      </w:r>
      <w:bookmarkEnd w:id="344"/>
    </w:p>
    <w:p w:rsidR="000A052C" w:rsidRPr="006207B4" w:rsidRDefault="0002549C" w:rsidP="00BF3DD9">
      <w:pPr>
        <w:pStyle w:val="subsection"/>
      </w:pPr>
      <w:r w:rsidRPr="006207B4">
        <w:tab/>
      </w:r>
      <w:r w:rsidR="000A052C" w:rsidRPr="006207B4">
        <w:t>(1)</w:t>
      </w:r>
      <w:r w:rsidRPr="006207B4">
        <w:tab/>
      </w:r>
      <w:r w:rsidR="000A052C" w:rsidRPr="006207B4">
        <w:t>This section applies i</w:t>
      </w:r>
      <w:r w:rsidRPr="006207B4">
        <w:t>f AMSA is given a notice under section</w:t>
      </w:r>
      <w:r w:rsidR="006207B4">
        <w:t> </w:t>
      </w:r>
      <w:r w:rsidR="00D85F2D" w:rsidRPr="006207B4">
        <w:t>232</w:t>
      </w:r>
      <w:r w:rsidRPr="006207B4">
        <w:t xml:space="preserve"> or </w:t>
      </w:r>
      <w:r w:rsidR="00D85F2D" w:rsidRPr="006207B4">
        <w:t>233</w:t>
      </w:r>
      <w:r w:rsidRPr="006207B4">
        <w:t xml:space="preserve"> in relation to</w:t>
      </w:r>
      <w:r w:rsidR="00FF6160" w:rsidRPr="006207B4">
        <w:t xml:space="preserve"> </w:t>
      </w:r>
      <w:r w:rsidRPr="006207B4">
        <w:t>a vessel or a</w:t>
      </w:r>
      <w:r w:rsidR="008F2769" w:rsidRPr="006207B4">
        <w:t>ny</w:t>
      </w:r>
      <w:r w:rsidRPr="006207B4">
        <w:t xml:space="preserve"> wreck</w:t>
      </w:r>
      <w:r w:rsidR="000A052C" w:rsidRPr="006207B4">
        <w:t>, or otherwise becomes aware of a</w:t>
      </w:r>
      <w:r w:rsidR="008F2769" w:rsidRPr="006207B4">
        <w:t>ny</w:t>
      </w:r>
      <w:r w:rsidR="000A052C" w:rsidRPr="006207B4">
        <w:t xml:space="preserve"> wreck.</w:t>
      </w:r>
    </w:p>
    <w:p w:rsidR="0002549C" w:rsidRPr="006207B4" w:rsidRDefault="000A052C" w:rsidP="00BF3DD9">
      <w:pPr>
        <w:pStyle w:val="subsection"/>
      </w:pPr>
      <w:r w:rsidRPr="006207B4">
        <w:tab/>
        <w:t>(2)</w:t>
      </w:r>
      <w:r w:rsidRPr="006207B4">
        <w:tab/>
      </w:r>
      <w:r w:rsidR="0002549C" w:rsidRPr="006207B4">
        <w:t>AMSA must</w:t>
      </w:r>
      <w:r w:rsidRPr="006207B4">
        <w:t>, as soon as reasonably practicable after being given the notice, or becoming aware of the wreck,</w:t>
      </w:r>
      <w:r w:rsidR="0002549C" w:rsidRPr="006207B4">
        <w:t xml:space="preserve"> publis</w:t>
      </w:r>
      <w:r w:rsidR="00917C64" w:rsidRPr="006207B4">
        <w:t xml:space="preserve">h a notice on its website or </w:t>
      </w:r>
      <w:r w:rsidR="00F44494" w:rsidRPr="006207B4">
        <w:t xml:space="preserve">in </w:t>
      </w:r>
      <w:r w:rsidR="00917C64" w:rsidRPr="006207B4">
        <w:t xml:space="preserve">a </w:t>
      </w:r>
      <w:r w:rsidR="00BE73CE" w:rsidRPr="006207B4">
        <w:t>nautical</w:t>
      </w:r>
      <w:r w:rsidR="00FF6160" w:rsidRPr="006207B4">
        <w:t xml:space="preserve"> publication</w:t>
      </w:r>
      <w:r w:rsidR="0002549C" w:rsidRPr="006207B4">
        <w:t xml:space="preserve"> </w:t>
      </w:r>
      <w:r w:rsidR="0072252B" w:rsidRPr="006207B4">
        <w:t xml:space="preserve">prescribed by the regulations </w:t>
      </w:r>
      <w:r w:rsidR="0002549C" w:rsidRPr="006207B4">
        <w:t>that se</w:t>
      </w:r>
      <w:r w:rsidR="00FF6160" w:rsidRPr="006207B4">
        <w:t>ts out the details</w:t>
      </w:r>
      <w:r w:rsidR="0072252B" w:rsidRPr="006207B4">
        <w:t xml:space="preserve"> prescribed by the regulations</w:t>
      </w:r>
      <w:r w:rsidR="0002549C" w:rsidRPr="006207B4">
        <w:t xml:space="preserve"> relating to the vessel or wreck</w:t>
      </w:r>
      <w:r w:rsidRPr="006207B4">
        <w:t>.</w:t>
      </w:r>
    </w:p>
    <w:p w:rsidR="00C05583" w:rsidRPr="006207B4" w:rsidRDefault="00D85F2D" w:rsidP="00BF3DD9">
      <w:pPr>
        <w:pStyle w:val="ActHead5"/>
      </w:pPr>
      <w:bookmarkStart w:id="345" w:name="_Toc393721470"/>
      <w:r w:rsidRPr="006207B4">
        <w:rPr>
          <w:rStyle w:val="CharSectno"/>
        </w:rPr>
        <w:t>235</w:t>
      </w:r>
      <w:r w:rsidR="00C05583" w:rsidRPr="006207B4">
        <w:t xml:space="preserve">  Defacing </w:t>
      </w:r>
      <w:r w:rsidR="00046C95" w:rsidRPr="006207B4">
        <w:t xml:space="preserve">or obliterating </w:t>
      </w:r>
      <w:r w:rsidR="00C05583" w:rsidRPr="006207B4">
        <w:t>marks on a wreck</w:t>
      </w:r>
      <w:bookmarkEnd w:id="345"/>
    </w:p>
    <w:p w:rsidR="00C05583" w:rsidRPr="006207B4" w:rsidRDefault="00C05583" w:rsidP="00BF3DD9">
      <w:pPr>
        <w:pStyle w:val="subsection"/>
      </w:pPr>
      <w:r w:rsidRPr="006207B4">
        <w:tab/>
        <w:t>(1)</w:t>
      </w:r>
      <w:r w:rsidRPr="006207B4">
        <w:tab/>
        <w:t xml:space="preserve">A person must not </w:t>
      </w:r>
      <w:r w:rsidR="00BA3CB0" w:rsidRPr="006207B4">
        <w:t>do an act, or omit to do an act,</w:t>
      </w:r>
      <w:r w:rsidRPr="006207B4">
        <w:t xml:space="preserve"> </w:t>
      </w:r>
      <w:r w:rsidR="00BE73CE" w:rsidRPr="006207B4">
        <w:t xml:space="preserve">if the act or omission </w:t>
      </w:r>
      <w:r w:rsidRPr="006207B4">
        <w:t>results, or is likely to result, in the defacement or obliteration of a</w:t>
      </w:r>
      <w:r w:rsidR="008F2769" w:rsidRPr="006207B4">
        <w:t xml:space="preserve"> mark</w:t>
      </w:r>
      <w:r w:rsidRPr="006207B4">
        <w:t xml:space="preserve"> on</w:t>
      </w:r>
      <w:r w:rsidR="00DE373D" w:rsidRPr="006207B4">
        <w:t>:</w:t>
      </w:r>
    </w:p>
    <w:p w:rsidR="00DE373D" w:rsidRPr="006207B4" w:rsidRDefault="00DE373D" w:rsidP="00BF3DD9">
      <w:pPr>
        <w:pStyle w:val="paragraph"/>
      </w:pPr>
      <w:r w:rsidRPr="006207B4">
        <w:tab/>
        <w:t>(a)</w:t>
      </w:r>
      <w:r w:rsidRPr="006207B4">
        <w:tab/>
        <w:t>a wreck of, or wreck from, a regulated Australian vessel situated:</w:t>
      </w:r>
    </w:p>
    <w:p w:rsidR="00DE373D" w:rsidRPr="006207B4" w:rsidRDefault="00DE373D" w:rsidP="00BF3DD9">
      <w:pPr>
        <w:pStyle w:val="paragraphsub"/>
      </w:pPr>
      <w:r w:rsidRPr="006207B4">
        <w:tab/>
        <w:t>(i)</w:t>
      </w:r>
      <w:r w:rsidRPr="006207B4">
        <w:tab/>
        <w:t>in the exclusive economic zone of Australia; or</w:t>
      </w:r>
    </w:p>
    <w:p w:rsidR="00DE373D" w:rsidRPr="006207B4" w:rsidRDefault="00DE373D" w:rsidP="00BF3DD9">
      <w:pPr>
        <w:pStyle w:val="paragraphsub"/>
      </w:pPr>
      <w:r w:rsidRPr="006207B4">
        <w:tab/>
        <w:t>(ii)</w:t>
      </w:r>
      <w:r w:rsidRPr="006207B4">
        <w:tab/>
        <w:t>in the territorial sea of Australia;</w:t>
      </w:r>
      <w:r w:rsidR="00EB7EBF" w:rsidRPr="006207B4">
        <w:t xml:space="preserve"> or</w:t>
      </w:r>
    </w:p>
    <w:p w:rsidR="00DE373D" w:rsidRPr="006207B4" w:rsidRDefault="00DE373D" w:rsidP="00BF3DD9">
      <w:pPr>
        <w:pStyle w:val="paragraph"/>
      </w:pPr>
      <w:r w:rsidRPr="006207B4">
        <w:tab/>
        <w:t>(b)</w:t>
      </w:r>
      <w:r w:rsidRPr="006207B4">
        <w:tab/>
        <w:t>a wreck of, or wreck from, a foreign vessel situated in the territorial sea of Australia.</w:t>
      </w:r>
    </w:p>
    <w:p w:rsidR="00C05583" w:rsidRPr="006207B4" w:rsidRDefault="00C05583" w:rsidP="00BF3DD9">
      <w:pPr>
        <w:pStyle w:val="SubsectionHead"/>
      </w:pPr>
      <w:r w:rsidRPr="006207B4">
        <w:t>Fault</w:t>
      </w:r>
      <w:r w:rsidR="006207B4">
        <w:noBreakHyphen/>
      </w:r>
      <w:r w:rsidRPr="006207B4">
        <w:t>based offence</w:t>
      </w:r>
    </w:p>
    <w:p w:rsidR="009006E1" w:rsidRPr="006207B4" w:rsidRDefault="00C05583" w:rsidP="00BF3DD9">
      <w:pPr>
        <w:pStyle w:val="subsection"/>
      </w:pPr>
      <w:r w:rsidRPr="006207B4">
        <w:tab/>
        <w:t>(2)</w:t>
      </w:r>
      <w:r w:rsidRPr="006207B4">
        <w:tab/>
        <w:t xml:space="preserve">A person commits an offence if the person contravenes </w:t>
      </w:r>
      <w:r w:rsidR="006207B4">
        <w:t>subsection (</w:t>
      </w:r>
      <w:r w:rsidRPr="006207B4">
        <w:t>1).</w:t>
      </w:r>
    </w:p>
    <w:p w:rsidR="00C05583" w:rsidRPr="006207B4" w:rsidRDefault="00C05583" w:rsidP="00BF3DD9">
      <w:pPr>
        <w:pStyle w:val="Penalty"/>
      </w:pPr>
      <w:r w:rsidRPr="006207B4">
        <w:t>Penalty:</w:t>
      </w:r>
      <w:r w:rsidRPr="006207B4">
        <w:tab/>
      </w:r>
      <w:r w:rsidR="00C97CEC" w:rsidRPr="006207B4">
        <w:t>3</w:t>
      </w:r>
      <w:r w:rsidRPr="006207B4">
        <w:t>00 penalty units.</w:t>
      </w:r>
    </w:p>
    <w:p w:rsidR="00C05583" w:rsidRPr="006207B4" w:rsidRDefault="00224AD8" w:rsidP="00BF3DD9">
      <w:pPr>
        <w:pStyle w:val="SubsectionHead"/>
      </w:pPr>
      <w:r w:rsidRPr="006207B4">
        <w:lastRenderedPageBreak/>
        <w:t>Civil penalty</w:t>
      </w:r>
    </w:p>
    <w:p w:rsidR="00C05583" w:rsidRPr="006207B4" w:rsidRDefault="00C05583" w:rsidP="00BF3DD9">
      <w:pPr>
        <w:pStyle w:val="subsection"/>
      </w:pPr>
      <w:r w:rsidRPr="006207B4">
        <w:tab/>
        <w:t>(3)</w:t>
      </w:r>
      <w:r w:rsidRPr="006207B4">
        <w:tab/>
        <w:t xml:space="preserve">A person is liable to a civil penalty if the person contravenes </w:t>
      </w:r>
      <w:r w:rsidR="006207B4">
        <w:t>subsection (</w:t>
      </w:r>
      <w:r w:rsidRPr="006207B4">
        <w:t>1).</w:t>
      </w:r>
    </w:p>
    <w:p w:rsidR="00C05583" w:rsidRPr="006207B4" w:rsidRDefault="00C05583" w:rsidP="00BF3DD9">
      <w:pPr>
        <w:pStyle w:val="Penalty"/>
      </w:pPr>
      <w:r w:rsidRPr="006207B4">
        <w:t>Civil penalty:</w:t>
      </w:r>
      <w:r w:rsidRPr="006207B4">
        <w:tab/>
      </w:r>
      <w:r w:rsidR="00C97CEC" w:rsidRPr="006207B4">
        <w:t>9</w:t>
      </w:r>
      <w:r w:rsidRPr="006207B4">
        <w:t>00 penalty units.</w:t>
      </w:r>
    </w:p>
    <w:p w:rsidR="00C05583" w:rsidRPr="006207B4" w:rsidRDefault="00D85F2D" w:rsidP="00BF3DD9">
      <w:pPr>
        <w:pStyle w:val="ActHead5"/>
      </w:pPr>
      <w:bookmarkStart w:id="346" w:name="_Toc393721471"/>
      <w:r w:rsidRPr="006207B4">
        <w:rPr>
          <w:rStyle w:val="CharSectno"/>
        </w:rPr>
        <w:t>236</w:t>
      </w:r>
      <w:r w:rsidR="00C05583" w:rsidRPr="006207B4">
        <w:t xml:space="preserve">  Removing a wreck without consent</w:t>
      </w:r>
      <w:bookmarkEnd w:id="346"/>
    </w:p>
    <w:p w:rsidR="00C05583" w:rsidRPr="006207B4" w:rsidRDefault="00C05583" w:rsidP="00BF3DD9">
      <w:pPr>
        <w:pStyle w:val="subsection"/>
      </w:pPr>
      <w:r w:rsidRPr="006207B4">
        <w:tab/>
        <w:t>(1)</w:t>
      </w:r>
      <w:r w:rsidRPr="006207B4">
        <w:tab/>
        <w:t>A person must not remove a</w:t>
      </w:r>
      <w:r w:rsidR="008F2769" w:rsidRPr="006207B4">
        <w:t>ny</w:t>
      </w:r>
      <w:r w:rsidRPr="006207B4">
        <w:t xml:space="preserve"> wreck if the person does not have the consent of the </w:t>
      </w:r>
      <w:r w:rsidR="00917C64" w:rsidRPr="006207B4">
        <w:t xml:space="preserve">legal </w:t>
      </w:r>
      <w:r w:rsidRPr="006207B4">
        <w:t>owner of the wreck or of AMSA.</w:t>
      </w:r>
    </w:p>
    <w:p w:rsidR="00C05583" w:rsidRPr="006207B4" w:rsidRDefault="00C05583" w:rsidP="00BF3DD9">
      <w:pPr>
        <w:pStyle w:val="SubsectionHead"/>
      </w:pPr>
      <w:r w:rsidRPr="006207B4">
        <w:t>Fault</w:t>
      </w:r>
      <w:r w:rsidR="006207B4">
        <w:noBreakHyphen/>
      </w:r>
      <w:r w:rsidRPr="006207B4">
        <w:t>based offence</w:t>
      </w:r>
    </w:p>
    <w:p w:rsidR="009006E1" w:rsidRPr="006207B4" w:rsidRDefault="00C05583" w:rsidP="00BF3DD9">
      <w:pPr>
        <w:pStyle w:val="subsection"/>
      </w:pPr>
      <w:r w:rsidRPr="006207B4">
        <w:tab/>
        <w:t>(2)</w:t>
      </w:r>
      <w:r w:rsidRPr="006207B4">
        <w:tab/>
        <w:t xml:space="preserve">A person commits an offence if the person contravenes </w:t>
      </w:r>
      <w:r w:rsidR="006207B4">
        <w:t>subsection (</w:t>
      </w:r>
      <w:r w:rsidRPr="006207B4">
        <w:t>1).</w:t>
      </w:r>
    </w:p>
    <w:p w:rsidR="00C05583" w:rsidRPr="006207B4" w:rsidRDefault="002B512B" w:rsidP="00BF3DD9">
      <w:pPr>
        <w:pStyle w:val="Penalty"/>
      </w:pPr>
      <w:r w:rsidRPr="006207B4">
        <w:t>Penalty:</w:t>
      </w:r>
      <w:r w:rsidRPr="006207B4">
        <w:tab/>
        <w:t>1</w:t>
      </w:r>
      <w:r w:rsidR="00C05583" w:rsidRPr="006207B4">
        <w:t>,200 penalty units.</w:t>
      </w:r>
    </w:p>
    <w:p w:rsidR="00C05583" w:rsidRPr="006207B4" w:rsidRDefault="00224AD8" w:rsidP="00BF3DD9">
      <w:pPr>
        <w:pStyle w:val="SubsectionHead"/>
      </w:pPr>
      <w:r w:rsidRPr="006207B4">
        <w:t>Civil penalty</w:t>
      </w:r>
    </w:p>
    <w:p w:rsidR="00C05583" w:rsidRPr="006207B4" w:rsidRDefault="00C05583" w:rsidP="00BF3DD9">
      <w:pPr>
        <w:pStyle w:val="subsection"/>
      </w:pPr>
      <w:r w:rsidRPr="006207B4">
        <w:tab/>
        <w:t>(3)</w:t>
      </w:r>
      <w:r w:rsidRPr="006207B4">
        <w:tab/>
        <w:t xml:space="preserve">A person is liable to a civil penalty if the person contravenes </w:t>
      </w:r>
      <w:r w:rsidR="006207B4">
        <w:t>subsection (</w:t>
      </w:r>
      <w:r w:rsidRPr="006207B4">
        <w:t>1).</w:t>
      </w:r>
    </w:p>
    <w:p w:rsidR="00C05583" w:rsidRPr="006207B4" w:rsidRDefault="00C05583" w:rsidP="00BF3DD9">
      <w:pPr>
        <w:pStyle w:val="Penalty"/>
      </w:pPr>
      <w:r w:rsidRPr="006207B4">
        <w:t>Civil penalty:</w:t>
      </w:r>
      <w:r w:rsidRPr="006207B4">
        <w:tab/>
      </w:r>
      <w:r w:rsidR="002B512B" w:rsidRPr="006207B4">
        <w:t>6,6</w:t>
      </w:r>
      <w:r w:rsidRPr="006207B4">
        <w:t>00 penalty units.</w:t>
      </w:r>
    </w:p>
    <w:p w:rsidR="000F42B5" w:rsidRPr="006207B4" w:rsidRDefault="00D85F2D" w:rsidP="00BF3DD9">
      <w:pPr>
        <w:pStyle w:val="ActHead5"/>
      </w:pPr>
      <w:bookmarkStart w:id="347" w:name="_Toc393721472"/>
      <w:r w:rsidRPr="006207B4">
        <w:rPr>
          <w:rStyle w:val="CharSectno"/>
        </w:rPr>
        <w:t>237</w:t>
      </w:r>
      <w:r w:rsidR="000F42B5" w:rsidRPr="006207B4">
        <w:t xml:space="preserve">  Powers of Customs</w:t>
      </w:r>
      <w:bookmarkEnd w:id="347"/>
    </w:p>
    <w:p w:rsidR="000F42B5" w:rsidRPr="006207B4" w:rsidRDefault="000F42B5" w:rsidP="00BF3DD9">
      <w:pPr>
        <w:pStyle w:val="subsection"/>
      </w:pPr>
      <w:r w:rsidRPr="006207B4">
        <w:tab/>
      </w:r>
      <w:r w:rsidRPr="006207B4">
        <w:tab/>
        <w:t>This Part does not derogate from or interfere with the powers of Customs, the CEO of Customs or an officer of Customs conferred by any Act.</w:t>
      </w:r>
    </w:p>
    <w:p w:rsidR="000F42B5" w:rsidRPr="006207B4" w:rsidRDefault="00D85F2D" w:rsidP="00BF3DD9">
      <w:pPr>
        <w:pStyle w:val="ActHead5"/>
      </w:pPr>
      <w:bookmarkStart w:id="348" w:name="_Toc393721473"/>
      <w:r w:rsidRPr="006207B4">
        <w:rPr>
          <w:rStyle w:val="CharSectno"/>
        </w:rPr>
        <w:t>238</w:t>
      </w:r>
      <w:r w:rsidR="000F42B5" w:rsidRPr="006207B4">
        <w:t xml:space="preserve">  Limits on powers to deal with wrecks</w:t>
      </w:r>
      <w:bookmarkEnd w:id="348"/>
    </w:p>
    <w:p w:rsidR="000F42B5" w:rsidRPr="006207B4" w:rsidRDefault="000F42B5" w:rsidP="00BF3DD9">
      <w:pPr>
        <w:pStyle w:val="subsection"/>
      </w:pPr>
      <w:r w:rsidRPr="006207B4">
        <w:tab/>
        <w:t>(1)</w:t>
      </w:r>
      <w:r w:rsidRPr="006207B4">
        <w:tab/>
        <w:t>This section applies to the following:</w:t>
      </w:r>
    </w:p>
    <w:p w:rsidR="000F42B5" w:rsidRPr="006207B4" w:rsidRDefault="000F42B5" w:rsidP="00BF3DD9">
      <w:pPr>
        <w:pStyle w:val="paragraph"/>
      </w:pPr>
      <w:r w:rsidRPr="006207B4">
        <w:tab/>
        <w:t>(a)</w:t>
      </w:r>
      <w:r w:rsidRPr="006207B4">
        <w:tab/>
        <w:t>a historic wreck;</w:t>
      </w:r>
    </w:p>
    <w:p w:rsidR="000F42B5" w:rsidRPr="006207B4" w:rsidRDefault="000F42B5" w:rsidP="00BF3DD9">
      <w:pPr>
        <w:pStyle w:val="paragraph"/>
      </w:pPr>
      <w:r w:rsidRPr="006207B4">
        <w:tab/>
        <w:t>(b)</w:t>
      </w:r>
      <w:r w:rsidRPr="006207B4">
        <w:tab/>
        <w:t>a wreck:</w:t>
      </w:r>
    </w:p>
    <w:p w:rsidR="000F42B5" w:rsidRPr="006207B4" w:rsidRDefault="000F42B5" w:rsidP="00BF3DD9">
      <w:pPr>
        <w:pStyle w:val="paragraphsub"/>
      </w:pPr>
      <w:r w:rsidRPr="006207B4">
        <w:tab/>
        <w:t>(i)</w:t>
      </w:r>
      <w:r w:rsidRPr="006207B4">
        <w:tab/>
        <w:t>that is a historic shipwreck or historic relic within the meaning of a law of a State or of the Northern Territory that relates to shipwrecks or relics of historic significance; and</w:t>
      </w:r>
    </w:p>
    <w:p w:rsidR="000F42B5" w:rsidRPr="006207B4" w:rsidRDefault="000F42B5" w:rsidP="00BF3DD9">
      <w:pPr>
        <w:pStyle w:val="paragraphsub"/>
      </w:pPr>
      <w:r w:rsidRPr="006207B4">
        <w:lastRenderedPageBreak/>
        <w:tab/>
        <w:t>(ii)</w:t>
      </w:r>
      <w:r w:rsidRPr="006207B4">
        <w:tab/>
        <w:t>in relation to which the provisions of that law apply.</w:t>
      </w:r>
    </w:p>
    <w:p w:rsidR="000F42B5" w:rsidRPr="006207B4" w:rsidRDefault="000F42B5" w:rsidP="00BF3DD9">
      <w:pPr>
        <w:pStyle w:val="subsection"/>
      </w:pPr>
      <w:r w:rsidRPr="006207B4">
        <w:tab/>
        <w:t>(2)</w:t>
      </w:r>
      <w:r w:rsidRPr="006207B4">
        <w:tab/>
        <w:t>AMSA must not exercise any of the powers referred to in section</w:t>
      </w:r>
      <w:r w:rsidR="006207B4">
        <w:t> </w:t>
      </w:r>
      <w:r w:rsidR="00D85F2D" w:rsidRPr="006207B4">
        <w:t>229</w:t>
      </w:r>
      <w:r w:rsidRPr="006207B4">
        <w:t xml:space="preserve"> in relation to the wreck unless, in AMSA</w:t>
      </w:r>
      <w:r w:rsidR="006F3902" w:rsidRPr="006207B4">
        <w:t>’</w:t>
      </w:r>
      <w:r w:rsidRPr="006207B4">
        <w:t>s opinion, it is necessary to do so for the purpose of:</w:t>
      </w:r>
    </w:p>
    <w:p w:rsidR="000F42B5" w:rsidRPr="006207B4" w:rsidRDefault="000F42B5" w:rsidP="00BF3DD9">
      <w:pPr>
        <w:pStyle w:val="paragraph"/>
      </w:pPr>
      <w:r w:rsidRPr="006207B4">
        <w:tab/>
        <w:t>(a)</w:t>
      </w:r>
      <w:r w:rsidRPr="006207B4">
        <w:tab/>
        <w:t>saving human life; or</w:t>
      </w:r>
    </w:p>
    <w:p w:rsidR="000F42B5" w:rsidRPr="006207B4" w:rsidRDefault="000F42B5" w:rsidP="00BF3DD9">
      <w:pPr>
        <w:pStyle w:val="paragraph"/>
      </w:pPr>
      <w:r w:rsidRPr="006207B4">
        <w:tab/>
        <w:t>(b)</w:t>
      </w:r>
      <w:r w:rsidRPr="006207B4">
        <w:tab/>
        <w:t>securing the safe navigation of vessels; or</w:t>
      </w:r>
    </w:p>
    <w:p w:rsidR="000F42B5" w:rsidRPr="006207B4" w:rsidRDefault="000F42B5" w:rsidP="00BF3DD9">
      <w:pPr>
        <w:pStyle w:val="paragraph"/>
      </w:pPr>
      <w:r w:rsidRPr="006207B4">
        <w:tab/>
        <w:t>(c)</w:t>
      </w:r>
      <w:r w:rsidRPr="006207B4">
        <w:tab/>
        <w:t>dealing with an emergency involving a serious threat to the environment.</w:t>
      </w:r>
    </w:p>
    <w:p w:rsidR="000F42B5" w:rsidRPr="006207B4" w:rsidRDefault="00D85F2D" w:rsidP="00BF3DD9">
      <w:pPr>
        <w:pStyle w:val="ActHead5"/>
      </w:pPr>
      <w:bookmarkStart w:id="349" w:name="_Toc393721474"/>
      <w:r w:rsidRPr="006207B4">
        <w:rPr>
          <w:rStyle w:val="CharSectno"/>
        </w:rPr>
        <w:t>239</w:t>
      </w:r>
      <w:r w:rsidR="000F42B5" w:rsidRPr="006207B4">
        <w:t xml:space="preserve">  Certain provisions not applicable to historic wrecks</w:t>
      </w:r>
      <w:bookmarkEnd w:id="349"/>
    </w:p>
    <w:p w:rsidR="000F42B5" w:rsidRPr="006207B4" w:rsidRDefault="000F42B5" w:rsidP="00BF3DD9">
      <w:pPr>
        <w:pStyle w:val="subsection"/>
      </w:pPr>
      <w:r w:rsidRPr="006207B4">
        <w:tab/>
      </w:r>
      <w:r w:rsidRPr="006207B4">
        <w:tab/>
        <w:t>Sections</w:t>
      </w:r>
      <w:r w:rsidR="006207B4">
        <w:t> </w:t>
      </w:r>
      <w:r w:rsidR="00D85F2D" w:rsidRPr="006207B4">
        <w:t>233</w:t>
      </w:r>
      <w:r w:rsidRPr="006207B4">
        <w:t xml:space="preserve"> and </w:t>
      </w:r>
      <w:r w:rsidR="00D85F2D" w:rsidRPr="006207B4">
        <w:t>236</w:t>
      </w:r>
      <w:r w:rsidRPr="006207B4">
        <w:t xml:space="preserve"> do not apply to:</w:t>
      </w:r>
    </w:p>
    <w:p w:rsidR="000F42B5" w:rsidRPr="006207B4" w:rsidRDefault="000F42B5" w:rsidP="00BF3DD9">
      <w:pPr>
        <w:pStyle w:val="paragraph"/>
      </w:pPr>
      <w:r w:rsidRPr="006207B4">
        <w:tab/>
        <w:t>(a)</w:t>
      </w:r>
      <w:r w:rsidRPr="006207B4">
        <w:tab/>
        <w:t>a historic wreck; or</w:t>
      </w:r>
    </w:p>
    <w:p w:rsidR="000F42B5" w:rsidRPr="006207B4" w:rsidRDefault="000F42B5" w:rsidP="00BF3DD9">
      <w:pPr>
        <w:pStyle w:val="paragraph"/>
      </w:pPr>
      <w:r w:rsidRPr="006207B4">
        <w:tab/>
        <w:t>(b)</w:t>
      </w:r>
      <w:r w:rsidRPr="006207B4">
        <w:tab/>
        <w:t>a wreck:</w:t>
      </w:r>
    </w:p>
    <w:p w:rsidR="000F42B5" w:rsidRPr="006207B4" w:rsidRDefault="000F42B5" w:rsidP="00BF3DD9">
      <w:pPr>
        <w:pStyle w:val="paragraphsub"/>
      </w:pPr>
      <w:r w:rsidRPr="006207B4">
        <w:tab/>
        <w:t>(i)</w:t>
      </w:r>
      <w:r w:rsidRPr="006207B4">
        <w:tab/>
        <w:t>that is a historic shipwreck or historic relic within the meaning of a law of a State or of the Northern Territory that relates to shipwrecks or relics of historic significance; and</w:t>
      </w:r>
    </w:p>
    <w:p w:rsidR="000F42B5" w:rsidRPr="006207B4" w:rsidRDefault="000F42B5" w:rsidP="00BF3DD9">
      <w:pPr>
        <w:pStyle w:val="paragraphsub"/>
      </w:pPr>
      <w:r w:rsidRPr="006207B4">
        <w:tab/>
        <w:t>(ii)</w:t>
      </w:r>
      <w:r w:rsidRPr="006207B4">
        <w:tab/>
        <w:t>in relation to which the provisions of that law apply.</w:t>
      </w:r>
    </w:p>
    <w:p w:rsidR="00C05583" w:rsidRPr="006207B4" w:rsidRDefault="00C05583" w:rsidP="00CE6F45">
      <w:pPr>
        <w:pStyle w:val="ActHead2"/>
        <w:pageBreakBefore/>
      </w:pPr>
      <w:bookmarkStart w:id="350" w:name="_Toc393721475"/>
      <w:r w:rsidRPr="006207B4">
        <w:rPr>
          <w:rStyle w:val="CharPartNo"/>
        </w:rPr>
        <w:lastRenderedPageBreak/>
        <w:t>Part</w:t>
      </w:r>
      <w:r w:rsidR="006207B4">
        <w:rPr>
          <w:rStyle w:val="CharPartNo"/>
        </w:rPr>
        <w:t> </w:t>
      </w:r>
      <w:r w:rsidRPr="006207B4">
        <w:rPr>
          <w:rStyle w:val="CharPartNo"/>
        </w:rPr>
        <w:t>3</w:t>
      </w:r>
      <w:r w:rsidRPr="006207B4">
        <w:t>—</w:t>
      </w:r>
      <w:r w:rsidRPr="006207B4">
        <w:rPr>
          <w:rStyle w:val="CharPartText"/>
        </w:rPr>
        <w:t>Salvage</w:t>
      </w:r>
      <w:bookmarkEnd w:id="350"/>
    </w:p>
    <w:p w:rsidR="00116E40" w:rsidRPr="006207B4" w:rsidRDefault="00116E40" w:rsidP="00BF3DD9">
      <w:pPr>
        <w:pStyle w:val="ActHead3"/>
      </w:pPr>
      <w:bookmarkStart w:id="351" w:name="_Toc393721476"/>
      <w:r w:rsidRPr="006207B4">
        <w:rPr>
          <w:rStyle w:val="CharDivNo"/>
        </w:rPr>
        <w:t>Division</w:t>
      </w:r>
      <w:r w:rsidR="006207B4">
        <w:rPr>
          <w:rStyle w:val="CharDivNo"/>
        </w:rPr>
        <w:t> </w:t>
      </w:r>
      <w:r w:rsidRPr="006207B4">
        <w:rPr>
          <w:rStyle w:val="CharDivNo"/>
        </w:rPr>
        <w:t>1</w:t>
      </w:r>
      <w:r w:rsidRPr="006207B4">
        <w:t>—</w:t>
      </w:r>
      <w:r w:rsidRPr="006207B4">
        <w:rPr>
          <w:rStyle w:val="CharDivText"/>
        </w:rPr>
        <w:t>Vessels to which this Part applies</w:t>
      </w:r>
      <w:bookmarkEnd w:id="351"/>
    </w:p>
    <w:p w:rsidR="00C05583" w:rsidRPr="006207B4" w:rsidRDefault="00D85F2D" w:rsidP="00BF3DD9">
      <w:pPr>
        <w:pStyle w:val="ActHead5"/>
      </w:pPr>
      <w:bookmarkStart w:id="352" w:name="_Toc393721477"/>
      <w:r w:rsidRPr="006207B4">
        <w:rPr>
          <w:rStyle w:val="CharSectno"/>
        </w:rPr>
        <w:t>240</w:t>
      </w:r>
      <w:r w:rsidR="00C05583" w:rsidRPr="006207B4">
        <w:t xml:space="preserve">  </w:t>
      </w:r>
      <w:r w:rsidR="00A20A7E" w:rsidRPr="006207B4">
        <w:t>Vessels to which this Part applies</w:t>
      </w:r>
      <w:bookmarkEnd w:id="352"/>
    </w:p>
    <w:p w:rsidR="00C05583" w:rsidRPr="006207B4" w:rsidRDefault="00C05583" w:rsidP="00BF3DD9">
      <w:pPr>
        <w:pStyle w:val="subsection"/>
      </w:pPr>
      <w:r w:rsidRPr="006207B4">
        <w:tab/>
        <w:t>(1)</w:t>
      </w:r>
      <w:r w:rsidRPr="006207B4">
        <w:tab/>
        <w:t xml:space="preserve">Subject to </w:t>
      </w:r>
      <w:r w:rsidR="006207B4">
        <w:t>subsections (</w:t>
      </w:r>
      <w:r w:rsidRPr="006207B4">
        <w:t>2) and (3), this Part applies:</w:t>
      </w:r>
    </w:p>
    <w:p w:rsidR="00C05583" w:rsidRPr="006207B4" w:rsidRDefault="00C05583" w:rsidP="00BF3DD9">
      <w:pPr>
        <w:pStyle w:val="paragraph"/>
      </w:pPr>
      <w:r w:rsidRPr="006207B4">
        <w:tab/>
        <w:t>(a)</w:t>
      </w:r>
      <w:r w:rsidRPr="006207B4">
        <w:tab/>
        <w:t>to all vessels; and</w:t>
      </w:r>
    </w:p>
    <w:p w:rsidR="00C05583" w:rsidRPr="006207B4" w:rsidRDefault="00C05583" w:rsidP="00BF3DD9">
      <w:pPr>
        <w:pStyle w:val="paragraph"/>
      </w:pPr>
      <w:r w:rsidRPr="006207B4">
        <w:tab/>
        <w:t>(b)</w:t>
      </w:r>
      <w:r w:rsidRPr="006207B4">
        <w:tab/>
        <w:t>whenever judicial or arbitral proceedings relating to the provision of salvage opera</w:t>
      </w:r>
      <w:r w:rsidR="00471EBA" w:rsidRPr="006207B4">
        <w:t>tions are brought in Australia.</w:t>
      </w:r>
    </w:p>
    <w:p w:rsidR="009749FF" w:rsidRPr="006207B4" w:rsidRDefault="00471EBA" w:rsidP="00BF3DD9">
      <w:pPr>
        <w:pStyle w:val="subsection"/>
      </w:pPr>
      <w:r w:rsidRPr="006207B4">
        <w:tab/>
        <w:t>(2)</w:t>
      </w:r>
      <w:r w:rsidRPr="006207B4">
        <w:tab/>
        <w:t>This Part does not apply to fixed or floating platforms or to mobile offshore drilling units when such platforms or units are on location engaged in the exploration</w:t>
      </w:r>
      <w:r w:rsidR="002F0F39" w:rsidRPr="006207B4">
        <w:t>,</w:t>
      </w:r>
      <w:r w:rsidRPr="006207B4">
        <w:t xml:space="preserve"> exploitation or producti</w:t>
      </w:r>
      <w:r w:rsidR="009749FF" w:rsidRPr="006207B4">
        <w:t xml:space="preserve">on of mineral resources </w:t>
      </w:r>
      <w:r w:rsidR="00B25959" w:rsidRPr="006207B4">
        <w:t>of the seabed or its subsoil</w:t>
      </w:r>
      <w:r w:rsidR="009749FF" w:rsidRPr="006207B4">
        <w:t>.</w:t>
      </w:r>
    </w:p>
    <w:p w:rsidR="00C05583" w:rsidRPr="006207B4" w:rsidRDefault="00C05583" w:rsidP="00BF3DD9">
      <w:pPr>
        <w:pStyle w:val="subsection"/>
      </w:pPr>
      <w:r w:rsidRPr="006207B4">
        <w:tab/>
        <w:t>(3)</w:t>
      </w:r>
      <w:r w:rsidRPr="006207B4">
        <w:tab/>
        <w:t>This Part does not apply to any salvage operation:</w:t>
      </w:r>
    </w:p>
    <w:p w:rsidR="00C05583" w:rsidRPr="006207B4" w:rsidRDefault="00C05583" w:rsidP="00BF3DD9">
      <w:pPr>
        <w:pStyle w:val="paragraph"/>
      </w:pPr>
      <w:r w:rsidRPr="006207B4">
        <w:tab/>
        <w:t>(a)</w:t>
      </w:r>
      <w:r w:rsidRPr="006207B4">
        <w:tab/>
        <w:t>that takes place in inland waters and that involves vessels all of which are of inland navigation; or</w:t>
      </w:r>
    </w:p>
    <w:p w:rsidR="00C05583" w:rsidRPr="006207B4" w:rsidRDefault="00C05583" w:rsidP="00BF3DD9">
      <w:pPr>
        <w:pStyle w:val="paragraph"/>
      </w:pPr>
      <w:r w:rsidRPr="006207B4">
        <w:tab/>
        <w:t>(b)</w:t>
      </w:r>
      <w:r w:rsidRPr="006207B4">
        <w:tab/>
        <w:t>that takes place in inland waters and does not involve a vessel; or</w:t>
      </w:r>
    </w:p>
    <w:p w:rsidR="00C05583" w:rsidRPr="006207B4" w:rsidRDefault="00C05583" w:rsidP="00BF3DD9">
      <w:pPr>
        <w:pStyle w:val="paragraph"/>
      </w:pPr>
      <w:r w:rsidRPr="006207B4">
        <w:tab/>
        <w:t>(c)</w:t>
      </w:r>
      <w:r w:rsidRPr="006207B4">
        <w:tab/>
        <w:t>to the extent that it involves property:</w:t>
      </w:r>
    </w:p>
    <w:p w:rsidR="00C05583" w:rsidRPr="006207B4" w:rsidRDefault="00C05583" w:rsidP="00BF3DD9">
      <w:pPr>
        <w:pStyle w:val="paragraphsub"/>
      </w:pPr>
      <w:r w:rsidRPr="006207B4">
        <w:tab/>
        <w:t>(i)</w:t>
      </w:r>
      <w:r w:rsidRPr="006207B4">
        <w:tab/>
        <w:t>that is maritime cultural property of prehistoric, archaeological or historic interest; and</w:t>
      </w:r>
    </w:p>
    <w:p w:rsidR="001C0CAB" w:rsidRPr="006207B4" w:rsidRDefault="00C05583" w:rsidP="00BF3DD9">
      <w:pPr>
        <w:pStyle w:val="paragraphsub"/>
      </w:pPr>
      <w:r w:rsidRPr="006207B4">
        <w:tab/>
        <w:t>(ii)</w:t>
      </w:r>
      <w:r w:rsidRPr="006207B4">
        <w:tab/>
        <w:t>that is situated on the seabed.</w:t>
      </w:r>
    </w:p>
    <w:p w:rsidR="001C0CAB" w:rsidRPr="006207B4" w:rsidRDefault="001C0CAB" w:rsidP="00BF3DD9">
      <w:pPr>
        <w:pStyle w:val="subsection"/>
      </w:pPr>
      <w:r w:rsidRPr="006207B4">
        <w:tab/>
        <w:t>(4)</w:t>
      </w:r>
      <w:r w:rsidRPr="006207B4">
        <w:tab/>
        <w:t>This Part does not derogate from or interfere with the powers of Customs, the CEO of Customs or an officer of Customs conferred by any Act.</w:t>
      </w:r>
    </w:p>
    <w:p w:rsidR="00C05583" w:rsidRPr="006207B4" w:rsidRDefault="00116E40" w:rsidP="00CE6F45">
      <w:pPr>
        <w:pStyle w:val="ActHead3"/>
        <w:pageBreakBefore/>
      </w:pPr>
      <w:bookmarkStart w:id="353" w:name="_Toc393721478"/>
      <w:r w:rsidRPr="006207B4">
        <w:rPr>
          <w:rStyle w:val="CharDivNo"/>
        </w:rPr>
        <w:lastRenderedPageBreak/>
        <w:t>Division</w:t>
      </w:r>
      <w:r w:rsidR="006207B4">
        <w:rPr>
          <w:rStyle w:val="CharDivNo"/>
        </w:rPr>
        <w:t> </w:t>
      </w:r>
      <w:r w:rsidRPr="006207B4">
        <w:rPr>
          <w:rStyle w:val="CharDivNo"/>
        </w:rPr>
        <w:t>2</w:t>
      </w:r>
      <w:r w:rsidRPr="006207B4">
        <w:t>—</w:t>
      </w:r>
      <w:r w:rsidRPr="006207B4">
        <w:rPr>
          <w:rStyle w:val="CharDivText"/>
        </w:rPr>
        <w:t>Regulations relating to salvage</w:t>
      </w:r>
      <w:bookmarkEnd w:id="353"/>
    </w:p>
    <w:p w:rsidR="00C05583" w:rsidRPr="006207B4" w:rsidRDefault="00D85F2D" w:rsidP="00BF3DD9">
      <w:pPr>
        <w:pStyle w:val="ActHead5"/>
      </w:pPr>
      <w:bookmarkStart w:id="354" w:name="_Toc393721479"/>
      <w:r w:rsidRPr="006207B4">
        <w:rPr>
          <w:rStyle w:val="CharSectno"/>
        </w:rPr>
        <w:t>241</w:t>
      </w:r>
      <w:r w:rsidR="003B250C" w:rsidRPr="006207B4">
        <w:t xml:space="preserve">  </w:t>
      </w:r>
      <w:r w:rsidR="00C05583" w:rsidRPr="006207B4">
        <w:t>Regulations relating to salvage</w:t>
      </w:r>
      <w:bookmarkEnd w:id="354"/>
    </w:p>
    <w:p w:rsidR="00C05583" w:rsidRPr="006207B4" w:rsidRDefault="00C05583" w:rsidP="00BF3DD9">
      <w:pPr>
        <w:pStyle w:val="subsection"/>
      </w:pPr>
      <w:r w:rsidRPr="006207B4">
        <w:tab/>
        <w:t>(1)</w:t>
      </w:r>
      <w:r w:rsidRPr="006207B4">
        <w:tab/>
        <w:t>The regulations may make provision in relation to:</w:t>
      </w:r>
    </w:p>
    <w:p w:rsidR="00C05583" w:rsidRPr="006207B4" w:rsidRDefault="00C05583" w:rsidP="00BF3DD9">
      <w:pPr>
        <w:pStyle w:val="paragraph"/>
      </w:pPr>
      <w:r w:rsidRPr="006207B4">
        <w:tab/>
        <w:t>(a)</w:t>
      </w:r>
      <w:r w:rsidRPr="006207B4">
        <w:tab/>
        <w:t>giving effect to the Salvage Convention; and</w:t>
      </w:r>
    </w:p>
    <w:p w:rsidR="00C05583" w:rsidRPr="006207B4" w:rsidRDefault="00C05583" w:rsidP="00BF3DD9">
      <w:pPr>
        <w:pStyle w:val="paragraph"/>
      </w:pPr>
      <w:r w:rsidRPr="006207B4">
        <w:tab/>
        <w:t>(b)</w:t>
      </w:r>
      <w:r w:rsidRPr="006207B4">
        <w:tab/>
        <w:t xml:space="preserve">salvage operations, and claims </w:t>
      </w:r>
      <w:r w:rsidR="00F44494" w:rsidRPr="006207B4">
        <w:t>relating to</w:t>
      </w:r>
      <w:r w:rsidRPr="006207B4">
        <w:t xml:space="preserve"> salvage operations, conducted by or on behalf of the Commonwealth, a State, a Territory or the government of a country</w:t>
      </w:r>
      <w:r w:rsidR="0072252B" w:rsidRPr="006207B4">
        <w:t xml:space="preserve"> prescribed by the regulations</w:t>
      </w:r>
      <w:r w:rsidRPr="006207B4">
        <w:t>.</w:t>
      </w:r>
    </w:p>
    <w:p w:rsidR="00C05583" w:rsidRPr="006207B4" w:rsidRDefault="00C05583" w:rsidP="00BF3DD9">
      <w:pPr>
        <w:pStyle w:val="subsection"/>
      </w:pPr>
      <w:r w:rsidRPr="006207B4">
        <w:tab/>
        <w:t>(2)</w:t>
      </w:r>
      <w:r w:rsidRPr="006207B4">
        <w:tab/>
        <w:t xml:space="preserve">Without limiting </w:t>
      </w:r>
      <w:r w:rsidR="006207B4">
        <w:t>subsection (</w:t>
      </w:r>
      <w:r w:rsidR="00051CDA" w:rsidRPr="006207B4">
        <w:t>1)</w:t>
      </w:r>
      <w:r w:rsidRPr="006207B4">
        <w:t xml:space="preserve">, the regulations may </w:t>
      </w:r>
      <w:r w:rsidR="00116E40" w:rsidRPr="006207B4">
        <w:t>make provision</w:t>
      </w:r>
      <w:r w:rsidRPr="006207B4">
        <w:t xml:space="preserve"> in relation to:</w:t>
      </w:r>
    </w:p>
    <w:p w:rsidR="00C05583" w:rsidRPr="006207B4" w:rsidRDefault="00C05583" w:rsidP="00BF3DD9">
      <w:pPr>
        <w:pStyle w:val="paragraph"/>
      </w:pPr>
      <w:r w:rsidRPr="006207B4">
        <w:tab/>
        <w:t>(a)</w:t>
      </w:r>
      <w:r w:rsidRPr="006207B4">
        <w:tab/>
        <w:t>the action to be taken with respect to vessels and other property saved as a result of salvage operations conducted by or on behalf of the Commonwealth or a State or Territory;</w:t>
      </w:r>
      <w:r w:rsidR="00A837B6" w:rsidRPr="006207B4">
        <w:t xml:space="preserve"> and</w:t>
      </w:r>
    </w:p>
    <w:p w:rsidR="00C05583" w:rsidRPr="006207B4" w:rsidRDefault="00C05583" w:rsidP="00BF3DD9">
      <w:pPr>
        <w:pStyle w:val="paragraph"/>
      </w:pPr>
      <w:r w:rsidRPr="006207B4">
        <w:tab/>
        <w:t>(b)</w:t>
      </w:r>
      <w:r w:rsidRPr="006207B4">
        <w:tab/>
        <w:t>the execution of bonds for the payment of salvage operations so conducted;</w:t>
      </w:r>
      <w:r w:rsidR="00A837B6" w:rsidRPr="006207B4">
        <w:t xml:space="preserve"> and</w:t>
      </w:r>
    </w:p>
    <w:p w:rsidR="00C05583" w:rsidRPr="006207B4" w:rsidRDefault="00C05583" w:rsidP="00BF3DD9">
      <w:pPr>
        <w:pStyle w:val="paragraph"/>
      </w:pPr>
      <w:r w:rsidRPr="006207B4">
        <w:tab/>
        <w:t>(c)</w:t>
      </w:r>
      <w:r w:rsidRPr="006207B4">
        <w:tab/>
        <w:t xml:space="preserve">the taking of security for the performance of bonds executed under regulations made for the purposes of </w:t>
      </w:r>
      <w:r w:rsidR="006207B4">
        <w:t>paragraph (</w:t>
      </w:r>
      <w:r w:rsidRPr="006207B4">
        <w:t>b);</w:t>
      </w:r>
      <w:r w:rsidR="00A837B6" w:rsidRPr="006207B4">
        <w:t xml:space="preserve"> and</w:t>
      </w:r>
    </w:p>
    <w:p w:rsidR="00C05583" w:rsidRPr="006207B4" w:rsidRDefault="00C05583" w:rsidP="00BF3DD9">
      <w:pPr>
        <w:pStyle w:val="paragraph"/>
      </w:pPr>
      <w:r w:rsidRPr="006207B4">
        <w:tab/>
        <w:t>(d)</w:t>
      </w:r>
      <w:r w:rsidRPr="006207B4">
        <w:tab/>
        <w:t xml:space="preserve">the adjudication on, and the enforcement of, bonds executed under regulations made for the purposes of </w:t>
      </w:r>
      <w:r w:rsidR="006207B4">
        <w:t>paragraph (</w:t>
      </w:r>
      <w:r w:rsidRPr="006207B4">
        <w:t xml:space="preserve">b) or under a law </w:t>
      </w:r>
      <w:r w:rsidR="00DF6CAF" w:rsidRPr="006207B4">
        <w:t xml:space="preserve">that is a law </w:t>
      </w:r>
      <w:r w:rsidRPr="006207B4">
        <w:t xml:space="preserve">of a country </w:t>
      </w:r>
      <w:r w:rsidR="00DF6CAF" w:rsidRPr="006207B4">
        <w:t>prescribed by the regulations and corresponds</w:t>
      </w:r>
      <w:r w:rsidRPr="006207B4">
        <w:t xml:space="preserve"> with regulations</w:t>
      </w:r>
      <w:r w:rsidR="00DF6CAF" w:rsidRPr="006207B4">
        <w:t xml:space="preserve"> made for the purposes of </w:t>
      </w:r>
      <w:r w:rsidR="006207B4">
        <w:t>paragraph (</w:t>
      </w:r>
      <w:r w:rsidR="00DF6CAF" w:rsidRPr="006207B4">
        <w:t>b)</w:t>
      </w:r>
      <w:r w:rsidRPr="006207B4">
        <w:t>; and</w:t>
      </w:r>
    </w:p>
    <w:p w:rsidR="00C05583" w:rsidRPr="006207B4" w:rsidRDefault="00C05583" w:rsidP="00BF3DD9">
      <w:pPr>
        <w:pStyle w:val="paragraph"/>
      </w:pPr>
      <w:r w:rsidRPr="006207B4">
        <w:tab/>
        <w:t>(e)</w:t>
      </w:r>
      <w:r w:rsidRPr="006207B4">
        <w:tab/>
        <w:t>the conditi</w:t>
      </w:r>
      <w:r w:rsidR="009749FF" w:rsidRPr="006207B4">
        <w:t xml:space="preserve">ons subject to which claims relating to </w:t>
      </w:r>
      <w:r w:rsidRPr="006207B4">
        <w:t>salvage</w:t>
      </w:r>
      <w:r w:rsidR="00FF6160" w:rsidRPr="006207B4">
        <w:t xml:space="preserve"> operations may be made by the </w:t>
      </w:r>
      <w:r w:rsidR="0085215B" w:rsidRPr="006207B4">
        <w:t>seafarers</w:t>
      </w:r>
      <w:r w:rsidRPr="006207B4">
        <w:t xml:space="preserve"> of a Government vessel or a vessel be</w:t>
      </w:r>
      <w:r w:rsidR="00FF6160" w:rsidRPr="006207B4">
        <w:t>longing to a foreign country</w:t>
      </w:r>
      <w:r w:rsidR="00DF6CAF" w:rsidRPr="006207B4">
        <w:t xml:space="preserve"> prescribed by the regulations</w:t>
      </w:r>
      <w:r w:rsidR="00FF6160" w:rsidRPr="006207B4">
        <w:t>.</w:t>
      </w:r>
    </w:p>
    <w:p w:rsidR="00C05583" w:rsidRPr="006207B4" w:rsidRDefault="002F0F39" w:rsidP="00BF3DD9">
      <w:pPr>
        <w:pStyle w:val="subsection"/>
      </w:pPr>
      <w:r w:rsidRPr="006207B4">
        <w:tab/>
        <w:t>(3</w:t>
      </w:r>
      <w:r w:rsidR="00C05583" w:rsidRPr="006207B4">
        <w:t>)</w:t>
      </w:r>
      <w:r w:rsidR="00C05583" w:rsidRPr="006207B4">
        <w:tab/>
        <w:t xml:space="preserve">A charge that arises under </w:t>
      </w:r>
      <w:r w:rsidR="006207B4">
        <w:t>subsection (</w:t>
      </w:r>
      <w:r w:rsidR="00C05583" w:rsidRPr="006207B4">
        <w:t>2)</w:t>
      </w:r>
      <w:r w:rsidR="00F44494" w:rsidRPr="006207B4">
        <w:t xml:space="preserve"> in relation to a vessel</w:t>
      </w:r>
      <w:r w:rsidR="00C05583" w:rsidRPr="006207B4">
        <w:t xml:space="preserve"> has priority over any PPSA security interest</w:t>
      </w:r>
      <w:r w:rsidRPr="006207B4">
        <w:t xml:space="preserve"> within the meaning of the </w:t>
      </w:r>
      <w:r w:rsidRPr="006207B4">
        <w:rPr>
          <w:i/>
        </w:rPr>
        <w:t>Personal Property Securities Act 2009</w:t>
      </w:r>
      <w:r w:rsidR="00C05583" w:rsidRPr="006207B4">
        <w:t xml:space="preserve"> in the vessel.</w:t>
      </w:r>
    </w:p>
    <w:p w:rsidR="00C05583" w:rsidRPr="006207B4" w:rsidRDefault="002F0F39" w:rsidP="00BF3DD9">
      <w:pPr>
        <w:pStyle w:val="subsection"/>
      </w:pPr>
      <w:r w:rsidRPr="006207B4">
        <w:tab/>
        <w:t>(4</w:t>
      </w:r>
      <w:r w:rsidR="00C05583" w:rsidRPr="006207B4">
        <w:t>)</w:t>
      </w:r>
      <w:r w:rsidR="00C05583" w:rsidRPr="006207B4">
        <w:tab/>
        <w:t>Subsection</w:t>
      </w:r>
      <w:r w:rsidR="006207B4">
        <w:t> </w:t>
      </w:r>
      <w:r w:rsidR="00C05583" w:rsidRPr="006207B4">
        <w:t xml:space="preserve">73(2) of the </w:t>
      </w:r>
      <w:r w:rsidR="00C05583" w:rsidRPr="006207B4">
        <w:rPr>
          <w:i/>
        </w:rPr>
        <w:t>Personal Property Securities Act 2009</w:t>
      </w:r>
      <w:r w:rsidR="00C05583" w:rsidRPr="006207B4">
        <w:t xml:space="preserve"> applies to a charge that arises under </w:t>
      </w:r>
      <w:r w:rsidR="006207B4">
        <w:t>subsection (</w:t>
      </w:r>
      <w:r w:rsidR="00C05583" w:rsidRPr="006207B4">
        <w:t>2).</w:t>
      </w:r>
    </w:p>
    <w:p w:rsidR="00C05583" w:rsidRPr="006207B4" w:rsidRDefault="00534FE8" w:rsidP="00BF3DD9">
      <w:pPr>
        <w:pStyle w:val="notetext"/>
      </w:pPr>
      <w:r w:rsidRPr="006207B4">
        <w:lastRenderedPageBreak/>
        <w:t>Note</w:t>
      </w:r>
      <w:r w:rsidR="00C05583" w:rsidRPr="006207B4">
        <w:t>:</w:t>
      </w:r>
      <w:r w:rsidR="00C05583" w:rsidRPr="006207B4">
        <w:tab/>
        <w:t xml:space="preserve">The effect of </w:t>
      </w:r>
      <w:r w:rsidR="002F0F39" w:rsidRPr="006207B4">
        <w:t xml:space="preserve">this </w:t>
      </w:r>
      <w:r w:rsidR="00A5544B" w:rsidRPr="006207B4">
        <w:t>subsection</w:t>
      </w:r>
      <w:r w:rsidR="00C05583" w:rsidRPr="006207B4">
        <w:t xml:space="preserve"> is that the priority between a charge that arises under </w:t>
      </w:r>
      <w:r w:rsidR="006207B4">
        <w:t>subsection (</w:t>
      </w:r>
      <w:r w:rsidR="00C05583" w:rsidRPr="006207B4">
        <w:t xml:space="preserve">2) and a PPSA security interest is to be determined in accordance with this Act rather than the </w:t>
      </w:r>
      <w:r w:rsidR="00C05583" w:rsidRPr="006207B4">
        <w:rPr>
          <w:i/>
        </w:rPr>
        <w:t>Personal Property Securities Act 2009</w:t>
      </w:r>
      <w:r w:rsidR="00C05583" w:rsidRPr="006207B4">
        <w:t>.</w:t>
      </w:r>
    </w:p>
    <w:p w:rsidR="00CF224B" w:rsidRPr="006207B4" w:rsidRDefault="00CF224B" w:rsidP="00BF3DD9">
      <w:pPr>
        <w:pStyle w:val="subsection"/>
      </w:pPr>
      <w:r w:rsidRPr="006207B4">
        <w:tab/>
        <w:t>(5)</w:t>
      </w:r>
      <w:r w:rsidRPr="006207B4">
        <w:tab/>
        <w:t>Section</w:t>
      </w:r>
      <w:r w:rsidR="006207B4">
        <w:t> </w:t>
      </w:r>
      <w:r w:rsidR="00D85F2D" w:rsidRPr="006207B4">
        <w:t>10</w:t>
      </w:r>
      <w:r w:rsidRPr="006207B4">
        <w:t xml:space="preserve"> does not limit this section.</w:t>
      </w:r>
    </w:p>
    <w:p w:rsidR="00C05583" w:rsidRPr="006207B4" w:rsidRDefault="00D85F2D" w:rsidP="00BF3DD9">
      <w:pPr>
        <w:pStyle w:val="ActHead5"/>
      </w:pPr>
      <w:bookmarkStart w:id="355" w:name="_Toc393721480"/>
      <w:r w:rsidRPr="006207B4">
        <w:rPr>
          <w:rStyle w:val="CharSectno"/>
        </w:rPr>
        <w:t>242</w:t>
      </w:r>
      <w:r w:rsidR="00C05583" w:rsidRPr="006207B4">
        <w:t xml:space="preserve">  Salvage claims against the Crown</w:t>
      </w:r>
      <w:r w:rsidR="00BE73CE" w:rsidRPr="006207B4">
        <w:t>, etc.</w:t>
      </w:r>
      <w:bookmarkEnd w:id="355"/>
    </w:p>
    <w:p w:rsidR="00C05583" w:rsidRPr="006207B4" w:rsidRDefault="00C05583" w:rsidP="00BF3DD9">
      <w:pPr>
        <w:pStyle w:val="subsection"/>
      </w:pPr>
      <w:r w:rsidRPr="006207B4">
        <w:tab/>
        <w:t>(1)</w:t>
      </w:r>
      <w:r w:rsidRPr="006207B4">
        <w:tab/>
        <w:t>Subje</w:t>
      </w:r>
      <w:r w:rsidR="00A837B6" w:rsidRPr="006207B4">
        <w:t xml:space="preserve">ct to </w:t>
      </w:r>
      <w:r w:rsidR="006207B4">
        <w:t>subsection (</w:t>
      </w:r>
      <w:r w:rsidR="00A837B6" w:rsidRPr="006207B4">
        <w:t>2),</w:t>
      </w:r>
      <w:r w:rsidR="00F44494" w:rsidRPr="006207B4">
        <w:t xml:space="preserve"> regulations made for the purposes of</w:t>
      </w:r>
      <w:r w:rsidR="00A837B6" w:rsidRPr="006207B4">
        <w:t xml:space="preserve"> this Part</w:t>
      </w:r>
      <w:r w:rsidR="00F44494" w:rsidRPr="006207B4">
        <w:t xml:space="preserve"> apply</w:t>
      </w:r>
      <w:r w:rsidRPr="006207B4">
        <w:t xml:space="preserve"> in relation to salvage operations conducted:</w:t>
      </w:r>
    </w:p>
    <w:p w:rsidR="00C05583" w:rsidRPr="006207B4" w:rsidRDefault="00C05583" w:rsidP="00BF3DD9">
      <w:pPr>
        <w:pStyle w:val="paragraph"/>
      </w:pPr>
      <w:r w:rsidRPr="006207B4">
        <w:tab/>
        <w:t>(a)</w:t>
      </w:r>
      <w:r w:rsidRPr="006207B4">
        <w:tab/>
        <w:t xml:space="preserve">to save life from, or to assist, a </w:t>
      </w:r>
      <w:r w:rsidR="003C2F63" w:rsidRPr="006207B4">
        <w:t>Government vessel—as if the vessel were not a Government vessel</w:t>
      </w:r>
      <w:r w:rsidRPr="006207B4">
        <w:t>; or</w:t>
      </w:r>
    </w:p>
    <w:p w:rsidR="003C2F63" w:rsidRPr="006207B4" w:rsidRDefault="00C05583" w:rsidP="00BF3DD9">
      <w:pPr>
        <w:pStyle w:val="paragraph"/>
      </w:pPr>
      <w:r w:rsidRPr="006207B4">
        <w:tab/>
        <w:t>(b)</w:t>
      </w:r>
      <w:r w:rsidRPr="006207B4">
        <w:tab/>
        <w:t>to save a</w:t>
      </w:r>
      <w:r w:rsidR="003C2F63" w:rsidRPr="006207B4">
        <w:t xml:space="preserve">ny wreck, cargo or equipment that </w:t>
      </w:r>
      <w:r w:rsidRPr="006207B4">
        <w:t>belongs to the Commonwealth or a State or Territory</w:t>
      </w:r>
      <w:r w:rsidR="003C2F63" w:rsidRPr="006207B4">
        <w:t>—</w:t>
      </w:r>
      <w:r w:rsidRPr="006207B4">
        <w:t xml:space="preserve">as if the wreck, cargo or equipment belonged to a </w:t>
      </w:r>
      <w:r w:rsidR="003C2F63" w:rsidRPr="006207B4">
        <w:t>person other than the Commonwealth, a State or a Territory.</w:t>
      </w:r>
    </w:p>
    <w:p w:rsidR="00C05583" w:rsidRPr="006207B4" w:rsidRDefault="00C05583" w:rsidP="00BF3DD9">
      <w:pPr>
        <w:pStyle w:val="subsection"/>
      </w:pPr>
      <w:r w:rsidRPr="006207B4">
        <w:tab/>
        <w:t>(2)</w:t>
      </w:r>
      <w:r w:rsidRPr="006207B4">
        <w:tab/>
        <w:t>A claim does not lie against the Commonwealth or the Australian Postal Corporation because of this section in respect of anything done or suffered in relation to an article in the course of post, or the contents of an article in the course of post, while the a</w:t>
      </w:r>
      <w:r w:rsidR="00116E40" w:rsidRPr="006207B4">
        <w:t xml:space="preserve">rticle is </w:t>
      </w:r>
      <w:r w:rsidR="00F44494" w:rsidRPr="006207B4">
        <w:t xml:space="preserve">or was </w:t>
      </w:r>
      <w:r w:rsidR="00116E40" w:rsidRPr="006207B4">
        <w:t>being carried by sea.</w:t>
      </w:r>
    </w:p>
    <w:p w:rsidR="00CF224B" w:rsidRPr="006207B4" w:rsidRDefault="00CF224B" w:rsidP="00BF3DD9">
      <w:pPr>
        <w:pStyle w:val="subsection"/>
      </w:pPr>
      <w:r w:rsidRPr="006207B4">
        <w:tab/>
        <w:t>(3)</w:t>
      </w:r>
      <w:r w:rsidRPr="006207B4">
        <w:tab/>
        <w:t>Section</w:t>
      </w:r>
      <w:r w:rsidR="006207B4">
        <w:t> </w:t>
      </w:r>
      <w:r w:rsidR="00D85F2D" w:rsidRPr="006207B4">
        <w:t>10</w:t>
      </w:r>
      <w:r w:rsidRPr="006207B4">
        <w:t xml:space="preserve"> does not limit this section.</w:t>
      </w:r>
    </w:p>
    <w:p w:rsidR="00C05583" w:rsidRPr="006207B4" w:rsidRDefault="00D85F2D" w:rsidP="00BF3DD9">
      <w:pPr>
        <w:pStyle w:val="ActHead5"/>
      </w:pPr>
      <w:bookmarkStart w:id="356" w:name="_Toc393721481"/>
      <w:r w:rsidRPr="006207B4">
        <w:rPr>
          <w:rStyle w:val="CharSectno"/>
        </w:rPr>
        <w:t>243</w:t>
      </w:r>
      <w:r w:rsidR="00C05583" w:rsidRPr="006207B4">
        <w:t xml:space="preserve">  Salvage claims by the Crown</w:t>
      </w:r>
      <w:r w:rsidR="002544BF" w:rsidRPr="006207B4">
        <w:t>, etc.</w:t>
      </w:r>
      <w:bookmarkEnd w:id="356"/>
    </w:p>
    <w:p w:rsidR="00C05583" w:rsidRPr="006207B4" w:rsidRDefault="00C05583" w:rsidP="00BF3DD9">
      <w:pPr>
        <w:pStyle w:val="subsection"/>
      </w:pPr>
      <w:r w:rsidRPr="006207B4">
        <w:tab/>
      </w:r>
      <w:r w:rsidRPr="006207B4">
        <w:tab/>
        <w:t>If salvage operations are conducted by or on behalf of the Commonwealth, a State, a Territory or the government of a country</w:t>
      </w:r>
      <w:r w:rsidR="00DF6CAF" w:rsidRPr="006207B4">
        <w:t xml:space="preserve"> prescribed by the regulations</w:t>
      </w:r>
      <w:r w:rsidRPr="006207B4">
        <w:t>, the Commonwealth, the State, the Terri</w:t>
      </w:r>
      <w:r w:rsidR="009749FF" w:rsidRPr="006207B4">
        <w:t>tory or that government</w:t>
      </w:r>
      <w:r w:rsidRPr="006207B4">
        <w:t xml:space="preserve"> is entitled to claim payment in respect of those operations to the same extent, and has the same rights and</w:t>
      </w:r>
      <w:r w:rsidR="00116E40" w:rsidRPr="006207B4">
        <w:t xml:space="preserve"> remedies, as any other salvor.</w:t>
      </w:r>
    </w:p>
    <w:p w:rsidR="0048772D" w:rsidRPr="006207B4" w:rsidRDefault="000736D5" w:rsidP="00CE6F45">
      <w:pPr>
        <w:pStyle w:val="ActHead1"/>
        <w:pageBreakBefore/>
      </w:pPr>
      <w:bookmarkStart w:id="357" w:name="_Toc393721482"/>
      <w:r w:rsidRPr="006207B4">
        <w:rPr>
          <w:rStyle w:val="CharChapNo"/>
        </w:rPr>
        <w:lastRenderedPageBreak/>
        <w:t>Chapter</w:t>
      </w:r>
      <w:r w:rsidR="006207B4">
        <w:rPr>
          <w:rStyle w:val="CharChapNo"/>
        </w:rPr>
        <w:t> </w:t>
      </w:r>
      <w:r w:rsidRPr="006207B4">
        <w:rPr>
          <w:rStyle w:val="CharChapNo"/>
        </w:rPr>
        <w:t>8</w:t>
      </w:r>
      <w:r w:rsidR="0048772D" w:rsidRPr="006207B4">
        <w:t>—</w:t>
      </w:r>
      <w:r w:rsidR="00292FD6" w:rsidRPr="006207B4">
        <w:rPr>
          <w:rStyle w:val="CharChapText"/>
        </w:rPr>
        <w:t>E</w:t>
      </w:r>
      <w:r w:rsidR="00C31C0C" w:rsidRPr="006207B4">
        <w:rPr>
          <w:rStyle w:val="CharChapText"/>
        </w:rPr>
        <w:t>nforcement</w:t>
      </w:r>
      <w:bookmarkEnd w:id="357"/>
    </w:p>
    <w:p w:rsidR="004551C8" w:rsidRPr="006207B4" w:rsidRDefault="004551C8" w:rsidP="00BF3DD9">
      <w:pPr>
        <w:pStyle w:val="ActHead2"/>
      </w:pPr>
      <w:bookmarkStart w:id="358" w:name="_Toc393721483"/>
      <w:r w:rsidRPr="006207B4">
        <w:rPr>
          <w:rStyle w:val="CharPartNo"/>
        </w:rPr>
        <w:t>Part</w:t>
      </w:r>
      <w:r w:rsidR="006207B4">
        <w:rPr>
          <w:rStyle w:val="CharPartNo"/>
        </w:rPr>
        <w:t> </w:t>
      </w:r>
      <w:r w:rsidRPr="006207B4">
        <w:rPr>
          <w:rStyle w:val="CharPartNo"/>
        </w:rPr>
        <w:t>1</w:t>
      </w:r>
      <w:r w:rsidRPr="006207B4">
        <w:t>—</w:t>
      </w:r>
      <w:r w:rsidRPr="006207B4">
        <w:rPr>
          <w:rStyle w:val="CharPartText"/>
        </w:rPr>
        <w:t>Preliminary</w:t>
      </w:r>
      <w:bookmarkEnd w:id="358"/>
    </w:p>
    <w:p w:rsidR="00F02C4C" w:rsidRPr="006207B4" w:rsidRDefault="00F02C4C" w:rsidP="00BF3DD9">
      <w:pPr>
        <w:pStyle w:val="Header"/>
      </w:pPr>
      <w:r w:rsidRPr="006207B4">
        <w:rPr>
          <w:rStyle w:val="CharDivNo"/>
        </w:rPr>
        <w:t xml:space="preserve"> </w:t>
      </w:r>
      <w:r w:rsidRPr="006207B4">
        <w:rPr>
          <w:rStyle w:val="CharDivText"/>
        </w:rPr>
        <w:t xml:space="preserve"> </w:t>
      </w:r>
    </w:p>
    <w:p w:rsidR="00B25F03" w:rsidRPr="006207B4" w:rsidRDefault="00D85F2D" w:rsidP="00BF3DD9">
      <w:pPr>
        <w:pStyle w:val="ActHead5"/>
      </w:pPr>
      <w:bookmarkStart w:id="359" w:name="_Toc393721484"/>
      <w:r w:rsidRPr="006207B4">
        <w:rPr>
          <w:rStyle w:val="CharSectno"/>
        </w:rPr>
        <w:t>244</w:t>
      </w:r>
      <w:r w:rsidR="00B25F03" w:rsidRPr="006207B4">
        <w:t xml:space="preserve">  </w:t>
      </w:r>
      <w:r w:rsidR="00C97862" w:rsidRPr="006207B4">
        <w:t>Simplified outline of</w:t>
      </w:r>
      <w:r w:rsidR="00B25F03" w:rsidRPr="006207B4">
        <w:t xml:space="preserve"> this Chapter</w:t>
      </w:r>
      <w:bookmarkEnd w:id="359"/>
    </w:p>
    <w:p w:rsidR="00B25F03" w:rsidRPr="006207B4" w:rsidRDefault="00B25F03" w:rsidP="00BF3DD9">
      <w:pPr>
        <w:pStyle w:val="subsection"/>
      </w:pPr>
      <w:r w:rsidRPr="006207B4">
        <w:tab/>
        <w:t>(1)</w:t>
      </w:r>
      <w:r w:rsidRPr="006207B4">
        <w:tab/>
      </w:r>
      <w:r w:rsidR="009F57DE" w:rsidRPr="006207B4">
        <w:t xml:space="preserve">This Chapter </w:t>
      </w:r>
      <w:r w:rsidRPr="006207B4">
        <w:t>provides for compliance with, and enforcement of, this Act.</w:t>
      </w:r>
    </w:p>
    <w:p w:rsidR="00B25F03" w:rsidRPr="006207B4" w:rsidRDefault="00B25F03" w:rsidP="00BF3DD9">
      <w:pPr>
        <w:pStyle w:val="subsection"/>
      </w:pPr>
      <w:r w:rsidRPr="006207B4">
        <w:tab/>
        <w:t>(2)</w:t>
      </w:r>
      <w:r w:rsidRPr="006207B4">
        <w:tab/>
        <w:t>Part</w:t>
      </w:r>
      <w:r w:rsidR="006207B4">
        <w:t> </w:t>
      </w:r>
      <w:r w:rsidR="00CD38D3" w:rsidRPr="006207B4">
        <w:t>2</w:t>
      </w:r>
      <w:r w:rsidRPr="006207B4">
        <w:t xml:space="preserve"> confers wide</w:t>
      </w:r>
      <w:r w:rsidR="006207B4">
        <w:noBreakHyphen/>
      </w:r>
      <w:r w:rsidR="00CD38D3" w:rsidRPr="006207B4">
        <w:t xml:space="preserve">ranging </w:t>
      </w:r>
      <w:r w:rsidRPr="006207B4">
        <w:t xml:space="preserve">powers on AMSA </w:t>
      </w:r>
      <w:r w:rsidR="00CD38D3" w:rsidRPr="006207B4">
        <w:t xml:space="preserve">to give directions </w:t>
      </w:r>
      <w:r w:rsidRPr="006207B4">
        <w:t>in relation to vessels.</w:t>
      </w:r>
    </w:p>
    <w:p w:rsidR="00B25F03" w:rsidRPr="006207B4" w:rsidRDefault="00B25F03" w:rsidP="00BF3DD9">
      <w:pPr>
        <w:pStyle w:val="subsection"/>
      </w:pPr>
      <w:r w:rsidRPr="006207B4">
        <w:tab/>
        <w:t>(3)</w:t>
      </w:r>
      <w:r w:rsidRPr="006207B4">
        <w:tab/>
        <w:t>Part</w:t>
      </w:r>
      <w:r w:rsidR="006207B4">
        <w:t> </w:t>
      </w:r>
      <w:r w:rsidR="00CD38D3" w:rsidRPr="006207B4">
        <w:t>3</w:t>
      </w:r>
      <w:r w:rsidRPr="006207B4">
        <w:t xml:space="preserve"> deals with the detention of vessels and </w:t>
      </w:r>
      <w:r w:rsidR="00220F76" w:rsidRPr="006207B4">
        <w:t xml:space="preserve">provides an offence for operating a detained vessel. The Part also </w:t>
      </w:r>
      <w:r w:rsidR="00882A78" w:rsidRPr="006207B4">
        <w:t>em</w:t>
      </w:r>
      <w:r w:rsidRPr="006207B4">
        <w:t>power</w:t>
      </w:r>
      <w:r w:rsidR="00882A78" w:rsidRPr="006207B4">
        <w:t xml:space="preserve">s </w:t>
      </w:r>
      <w:r w:rsidRPr="006207B4">
        <w:t>Customs to refuse clearance to vessels.</w:t>
      </w:r>
    </w:p>
    <w:p w:rsidR="00B25F03" w:rsidRPr="006207B4" w:rsidRDefault="00B25F03" w:rsidP="00BF3DD9">
      <w:pPr>
        <w:pStyle w:val="subsection"/>
      </w:pPr>
      <w:r w:rsidRPr="006207B4">
        <w:tab/>
        <w:t>(4)</w:t>
      </w:r>
      <w:r w:rsidRPr="006207B4">
        <w:tab/>
        <w:t>Part</w:t>
      </w:r>
      <w:r w:rsidR="006207B4">
        <w:t> </w:t>
      </w:r>
      <w:r w:rsidR="00CD38D3" w:rsidRPr="006207B4">
        <w:t>4</w:t>
      </w:r>
      <w:r w:rsidRPr="006207B4">
        <w:t xml:space="preserve"> provides for the appointment of inspectors and sets out their powers and functions including</w:t>
      </w:r>
      <w:r w:rsidR="00BE73CE" w:rsidRPr="006207B4">
        <w:t xml:space="preserve"> the following</w:t>
      </w:r>
      <w:r w:rsidRPr="006207B4">
        <w:t>:</w:t>
      </w:r>
    </w:p>
    <w:p w:rsidR="00B25F03" w:rsidRPr="006207B4" w:rsidRDefault="00B25F03" w:rsidP="00BF3DD9">
      <w:pPr>
        <w:pStyle w:val="paragraph"/>
      </w:pPr>
      <w:r w:rsidRPr="006207B4">
        <w:tab/>
        <w:t>(a)</w:t>
      </w:r>
      <w:r w:rsidRPr="006207B4">
        <w:tab/>
        <w:t>powers to board vessels;</w:t>
      </w:r>
    </w:p>
    <w:p w:rsidR="00B25F03" w:rsidRPr="006207B4" w:rsidRDefault="00B25F03" w:rsidP="00BF3DD9">
      <w:pPr>
        <w:pStyle w:val="paragraph"/>
      </w:pPr>
      <w:r w:rsidRPr="006207B4">
        <w:tab/>
        <w:t>(b)</w:t>
      </w:r>
      <w:r w:rsidRPr="006207B4">
        <w:tab/>
        <w:t>powers of inspection, search and seizure;</w:t>
      </w:r>
    </w:p>
    <w:p w:rsidR="00B25F03" w:rsidRPr="006207B4" w:rsidRDefault="00B25F03" w:rsidP="00BF3DD9">
      <w:pPr>
        <w:pStyle w:val="paragraph"/>
      </w:pPr>
      <w:r w:rsidRPr="006207B4">
        <w:tab/>
        <w:t>(c)</w:t>
      </w:r>
      <w:r w:rsidRPr="006207B4">
        <w:tab/>
        <w:t>powers to issue prohibition and improvement notices.</w:t>
      </w:r>
    </w:p>
    <w:p w:rsidR="00B25F03" w:rsidRPr="006207B4" w:rsidRDefault="00B25F03" w:rsidP="00BF3DD9">
      <w:pPr>
        <w:pStyle w:val="subsection"/>
      </w:pPr>
      <w:r w:rsidRPr="006207B4">
        <w:tab/>
        <w:t>(5)</w:t>
      </w:r>
      <w:r w:rsidRPr="006207B4">
        <w:tab/>
        <w:t>Part</w:t>
      </w:r>
      <w:r w:rsidR="006207B4">
        <w:t> </w:t>
      </w:r>
      <w:r w:rsidR="00CD38D3" w:rsidRPr="006207B4">
        <w:t>5</w:t>
      </w:r>
      <w:r w:rsidRPr="006207B4">
        <w:t xml:space="preserve"> contains provisions that support the civil penalty provisions.</w:t>
      </w:r>
    </w:p>
    <w:p w:rsidR="00B25F03" w:rsidRPr="006207B4" w:rsidRDefault="00B25F03" w:rsidP="00BF3DD9">
      <w:pPr>
        <w:pStyle w:val="subsection"/>
      </w:pPr>
      <w:r w:rsidRPr="006207B4">
        <w:tab/>
        <w:t>(6)</w:t>
      </w:r>
      <w:r w:rsidRPr="006207B4">
        <w:tab/>
        <w:t>Part</w:t>
      </w:r>
      <w:r w:rsidR="006207B4">
        <w:t> </w:t>
      </w:r>
      <w:r w:rsidR="00CD38D3" w:rsidRPr="006207B4">
        <w:t>6</w:t>
      </w:r>
      <w:r w:rsidR="00593E6B" w:rsidRPr="006207B4">
        <w:t xml:space="preserve"> relates to infringement notices and voluntary enforceable undertakings</w:t>
      </w:r>
      <w:r w:rsidRPr="006207B4">
        <w:t>.</w:t>
      </w:r>
    </w:p>
    <w:p w:rsidR="004551C8" w:rsidRPr="006207B4" w:rsidRDefault="00D85F2D" w:rsidP="00BF3DD9">
      <w:pPr>
        <w:pStyle w:val="ActHead5"/>
      </w:pPr>
      <w:bookmarkStart w:id="360" w:name="_Toc393721485"/>
      <w:r w:rsidRPr="006207B4">
        <w:rPr>
          <w:rStyle w:val="CharSectno"/>
        </w:rPr>
        <w:t>245</w:t>
      </w:r>
      <w:r w:rsidR="004551C8" w:rsidRPr="006207B4">
        <w:t xml:space="preserve">  Vessels to which Chapter applies</w:t>
      </w:r>
      <w:bookmarkEnd w:id="360"/>
    </w:p>
    <w:p w:rsidR="0074346B" w:rsidRPr="006207B4" w:rsidRDefault="00917C64" w:rsidP="00BF3DD9">
      <w:pPr>
        <w:pStyle w:val="subsection"/>
      </w:pPr>
      <w:r w:rsidRPr="006207B4">
        <w:tab/>
      </w:r>
      <w:r w:rsidRPr="006207B4">
        <w:tab/>
        <w:t>This Chapter</w:t>
      </w:r>
      <w:r w:rsidR="004551C8" w:rsidRPr="006207B4">
        <w:t xml:space="preserve"> applies to</w:t>
      </w:r>
      <w:r w:rsidR="00C86A70" w:rsidRPr="006207B4">
        <w:t xml:space="preserve"> all </w:t>
      </w:r>
      <w:r w:rsidR="004551C8" w:rsidRPr="006207B4">
        <w:t>vessels</w:t>
      </w:r>
      <w:r w:rsidR="00546EB8" w:rsidRPr="006207B4">
        <w:t>.</w:t>
      </w:r>
    </w:p>
    <w:p w:rsidR="00560B9B" w:rsidRPr="006207B4" w:rsidRDefault="00560B9B" w:rsidP="00CE6F45">
      <w:pPr>
        <w:pStyle w:val="ActHead2"/>
        <w:pageBreakBefore/>
      </w:pPr>
      <w:bookmarkStart w:id="361" w:name="_Toc393721486"/>
      <w:r w:rsidRPr="006207B4">
        <w:rPr>
          <w:rStyle w:val="CharPartNo"/>
        </w:rPr>
        <w:lastRenderedPageBreak/>
        <w:t>Part</w:t>
      </w:r>
      <w:r w:rsidR="006207B4">
        <w:rPr>
          <w:rStyle w:val="CharPartNo"/>
        </w:rPr>
        <w:t> </w:t>
      </w:r>
      <w:r w:rsidR="000B5D62" w:rsidRPr="006207B4">
        <w:rPr>
          <w:rStyle w:val="CharPartNo"/>
        </w:rPr>
        <w:t>2</w:t>
      </w:r>
      <w:r w:rsidRPr="006207B4">
        <w:t>—</w:t>
      </w:r>
      <w:r w:rsidRPr="006207B4">
        <w:rPr>
          <w:rStyle w:val="CharPartText"/>
        </w:rPr>
        <w:t>Directions powers</w:t>
      </w:r>
      <w:bookmarkEnd w:id="361"/>
    </w:p>
    <w:p w:rsidR="00A5544B" w:rsidRPr="006207B4" w:rsidRDefault="00A5544B" w:rsidP="00BF3DD9">
      <w:pPr>
        <w:pStyle w:val="Header"/>
      </w:pPr>
      <w:r w:rsidRPr="006207B4">
        <w:rPr>
          <w:rStyle w:val="CharDivNo"/>
        </w:rPr>
        <w:t xml:space="preserve"> </w:t>
      </w:r>
      <w:r w:rsidRPr="006207B4">
        <w:rPr>
          <w:rStyle w:val="CharDivText"/>
        </w:rPr>
        <w:t xml:space="preserve"> </w:t>
      </w:r>
    </w:p>
    <w:p w:rsidR="00560B9B" w:rsidRPr="006207B4" w:rsidRDefault="00D85F2D" w:rsidP="00BF3DD9">
      <w:pPr>
        <w:pStyle w:val="ActHead5"/>
      </w:pPr>
      <w:bookmarkStart w:id="362" w:name="_Toc393721487"/>
      <w:r w:rsidRPr="006207B4">
        <w:rPr>
          <w:rStyle w:val="CharSectno"/>
        </w:rPr>
        <w:t>246</w:t>
      </w:r>
      <w:r w:rsidR="00560B9B" w:rsidRPr="006207B4">
        <w:t xml:space="preserve">  Directions in relation to vessels</w:t>
      </w:r>
      <w:bookmarkEnd w:id="362"/>
    </w:p>
    <w:p w:rsidR="00560B9B" w:rsidRPr="006207B4" w:rsidRDefault="00560B9B" w:rsidP="00BF3DD9">
      <w:pPr>
        <w:pStyle w:val="subsection"/>
      </w:pPr>
      <w:r w:rsidRPr="006207B4">
        <w:tab/>
        <w:t>(1)</w:t>
      </w:r>
      <w:r w:rsidR="00611350" w:rsidRPr="006207B4">
        <w:tab/>
        <w:t>AMSA may, by notice in writing</w:t>
      </w:r>
      <w:r w:rsidRPr="006207B4">
        <w:t xml:space="preserve"> given to the master </w:t>
      </w:r>
      <w:r w:rsidR="00A837B6" w:rsidRPr="006207B4">
        <w:t>or the owner of a vessel, give any of the following directions</w:t>
      </w:r>
      <w:r w:rsidRPr="006207B4">
        <w:t>:</w:t>
      </w:r>
    </w:p>
    <w:p w:rsidR="00C0193C" w:rsidRPr="006207B4" w:rsidRDefault="00C0193C" w:rsidP="00BF3DD9">
      <w:pPr>
        <w:pStyle w:val="paragraph"/>
      </w:pPr>
      <w:r w:rsidRPr="006207B4">
        <w:tab/>
        <w:t>(a)</w:t>
      </w:r>
      <w:r w:rsidRPr="006207B4">
        <w:tab/>
        <w:t>that the vessel not enter or use any port, or a specified port or specified ports, in Australia or the exclusive economic zone of Australia;</w:t>
      </w:r>
    </w:p>
    <w:p w:rsidR="00C0193C" w:rsidRPr="006207B4" w:rsidRDefault="00C0193C" w:rsidP="00BF3DD9">
      <w:pPr>
        <w:pStyle w:val="paragraph"/>
      </w:pPr>
      <w:r w:rsidRPr="006207B4">
        <w:tab/>
        <w:t>(b)</w:t>
      </w:r>
      <w:r w:rsidRPr="006207B4">
        <w:tab/>
        <w:t>that the vessel comply with specified requirements while it:</w:t>
      </w:r>
    </w:p>
    <w:p w:rsidR="00C0193C" w:rsidRPr="006207B4" w:rsidRDefault="00C0193C" w:rsidP="00BF3DD9">
      <w:pPr>
        <w:pStyle w:val="paragraphsub"/>
      </w:pPr>
      <w:r w:rsidRPr="006207B4">
        <w:tab/>
        <w:t>(a)</w:t>
      </w:r>
      <w:r w:rsidRPr="006207B4">
        <w:tab/>
        <w:t>is approaching, entering, or using any port, or a specified port or specified ports, in Australia or the exclusive economic zone of Australia; or</w:t>
      </w:r>
    </w:p>
    <w:p w:rsidR="00C0193C" w:rsidRPr="006207B4" w:rsidRDefault="00C0193C" w:rsidP="00BF3DD9">
      <w:pPr>
        <w:pStyle w:val="paragraphsub"/>
      </w:pPr>
      <w:r w:rsidRPr="006207B4">
        <w:tab/>
        <w:t>(b)</w:t>
      </w:r>
      <w:r w:rsidRPr="006207B4">
        <w:tab/>
        <w:t>is in or is leaving any port, or a specified port or specified ports, in Australia or the exclusive economic zone of Australia.</w:t>
      </w:r>
    </w:p>
    <w:p w:rsidR="00560B9B" w:rsidRPr="006207B4" w:rsidRDefault="00C0193C" w:rsidP="00BF3DD9">
      <w:pPr>
        <w:pStyle w:val="subsection"/>
      </w:pPr>
      <w:r w:rsidRPr="006207B4">
        <w:tab/>
      </w:r>
      <w:r w:rsidR="00560B9B" w:rsidRPr="006207B4">
        <w:t>(2)</w:t>
      </w:r>
      <w:r w:rsidR="00560B9B" w:rsidRPr="006207B4">
        <w:tab/>
        <w:t xml:space="preserve">AMSA may give a </w:t>
      </w:r>
      <w:r w:rsidR="001F017F" w:rsidRPr="006207B4">
        <w:t xml:space="preserve">direction </w:t>
      </w:r>
      <w:r w:rsidR="00DE1B66" w:rsidRPr="006207B4">
        <w:t xml:space="preserve">under </w:t>
      </w:r>
      <w:r w:rsidR="006207B4">
        <w:t>subsection (</w:t>
      </w:r>
      <w:r w:rsidR="00BE73CE" w:rsidRPr="006207B4">
        <w:t xml:space="preserve">1) in relation </w:t>
      </w:r>
      <w:r w:rsidR="00560B9B" w:rsidRPr="006207B4">
        <w:t>to a foreign vessel only if the vessel is:</w:t>
      </w:r>
    </w:p>
    <w:p w:rsidR="00560B9B" w:rsidRPr="006207B4" w:rsidRDefault="00560B9B" w:rsidP="00BF3DD9">
      <w:pPr>
        <w:pStyle w:val="paragraph"/>
      </w:pPr>
      <w:r w:rsidRPr="006207B4">
        <w:tab/>
        <w:t>(a)</w:t>
      </w:r>
      <w:r w:rsidRPr="006207B4">
        <w:tab/>
        <w:t>in an Australian port; or</w:t>
      </w:r>
    </w:p>
    <w:p w:rsidR="005C6D88" w:rsidRPr="006207B4" w:rsidRDefault="005C6D88" w:rsidP="00BF3DD9">
      <w:pPr>
        <w:pStyle w:val="paragraph"/>
      </w:pPr>
      <w:r w:rsidRPr="006207B4">
        <w:tab/>
        <w:t>(b)</w:t>
      </w:r>
      <w:r w:rsidRPr="006207B4">
        <w:tab/>
        <w:t>entering or leaving an Australian port; or</w:t>
      </w:r>
    </w:p>
    <w:p w:rsidR="00560B9B" w:rsidRPr="006207B4" w:rsidRDefault="005C6D88" w:rsidP="00BF3DD9">
      <w:pPr>
        <w:pStyle w:val="paragraph"/>
      </w:pPr>
      <w:r w:rsidRPr="006207B4">
        <w:tab/>
        <w:t>(c</w:t>
      </w:r>
      <w:r w:rsidR="00560B9B" w:rsidRPr="006207B4">
        <w:t>)</w:t>
      </w:r>
      <w:r w:rsidR="00560B9B" w:rsidRPr="006207B4">
        <w:tab/>
        <w:t>in the i</w:t>
      </w:r>
      <w:r w:rsidRPr="006207B4">
        <w:t>nternal waters of Australia; or</w:t>
      </w:r>
    </w:p>
    <w:p w:rsidR="00560B9B" w:rsidRPr="006207B4" w:rsidRDefault="00560B9B" w:rsidP="00BF3DD9">
      <w:pPr>
        <w:pStyle w:val="paragraph"/>
      </w:pPr>
      <w:r w:rsidRPr="006207B4">
        <w:tab/>
        <w:t>(d)</w:t>
      </w:r>
      <w:r w:rsidRPr="006207B4">
        <w:tab/>
        <w:t>in the territorial sea of Australia, other than in the course of innocent passage.</w:t>
      </w:r>
    </w:p>
    <w:p w:rsidR="006F45E7" w:rsidRPr="006207B4" w:rsidRDefault="002F0F39" w:rsidP="00BF3DD9">
      <w:pPr>
        <w:pStyle w:val="subsection"/>
      </w:pPr>
      <w:r w:rsidRPr="006207B4">
        <w:tab/>
        <w:t>(3</w:t>
      </w:r>
      <w:r w:rsidR="006F45E7" w:rsidRPr="006207B4">
        <w:t>)</w:t>
      </w:r>
      <w:r w:rsidR="006F45E7" w:rsidRPr="006207B4">
        <w:tab/>
        <w:t xml:space="preserve">A </w:t>
      </w:r>
      <w:r w:rsidR="001F017F" w:rsidRPr="006207B4">
        <w:t xml:space="preserve">direction </w:t>
      </w:r>
      <w:r w:rsidR="006F45E7" w:rsidRPr="006207B4">
        <w:t xml:space="preserve">under </w:t>
      </w:r>
      <w:r w:rsidR="006207B4">
        <w:t>subsection (</w:t>
      </w:r>
      <w:r w:rsidR="006F45E7" w:rsidRPr="006207B4">
        <w:t xml:space="preserve">1) is not a </w:t>
      </w:r>
      <w:r w:rsidR="0042792E" w:rsidRPr="006207B4">
        <w:t>legislative instrument</w:t>
      </w:r>
      <w:r w:rsidR="006F45E7" w:rsidRPr="006207B4">
        <w:t>.</w:t>
      </w:r>
    </w:p>
    <w:p w:rsidR="00560B9B" w:rsidRPr="006207B4" w:rsidRDefault="00D85F2D" w:rsidP="00BF3DD9">
      <w:pPr>
        <w:pStyle w:val="ActHead5"/>
      </w:pPr>
      <w:bookmarkStart w:id="363" w:name="_Toc393721488"/>
      <w:r w:rsidRPr="006207B4">
        <w:rPr>
          <w:rStyle w:val="CharSectno"/>
        </w:rPr>
        <w:t>247</w:t>
      </w:r>
      <w:r w:rsidR="00560B9B" w:rsidRPr="006207B4">
        <w:t xml:space="preserve">  </w:t>
      </w:r>
      <w:r w:rsidR="001F017F" w:rsidRPr="006207B4">
        <w:t>Persons must comply with directions</w:t>
      </w:r>
      <w:bookmarkEnd w:id="363"/>
    </w:p>
    <w:p w:rsidR="00560B9B" w:rsidRPr="006207B4" w:rsidRDefault="00560B9B" w:rsidP="00BF3DD9">
      <w:pPr>
        <w:pStyle w:val="subsection"/>
      </w:pPr>
      <w:r w:rsidRPr="006207B4">
        <w:tab/>
        <w:t>(1)</w:t>
      </w:r>
      <w:r w:rsidRPr="006207B4">
        <w:tab/>
        <w:t>A person who is given a</w:t>
      </w:r>
      <w:r w:rsidR="001F017F" w:rsidRPr="006207B4">
        <w:t xml:space="preserve"> direction</w:t>
      </w:r>
      <w:r w:rsidRPr="006207B4">
        <w:t xml:space="preserve"> under section</w:t>
      </w:r>
      <w:r w:rsidR="006207B4">
        <w:t> </w:t>
      </w:r>
      <w:r w:rsidR="00D85F2D" w:rsidRPr="006207B4">
        <w:t>246</w:t>
      </w:r>
      <w:r w:rsidRPr="006207B4">
        <w:t xml:space="preserve"> must comply with the </w:t>
      </w:r>
      <w:r w:rsidR="001F017F" w:rsidRPr="006207B4">
        <w:t>direction</w:t>
      </w:r>
      <w:r w:rsidR="008874BD" w:rsidRPr="006207B4">
        <w:t xml:space="preserve"> or ensure that the direction is complied with</w:t>
      </w:r>
      <w:r w:rsidRPr="006207B4">
        <w:t>.</w:t>
      </w:r>
    </w:p>
    <w:p w:rsidR="00560B9B" w:rsidRPr="006207B4" w:rsidRDefault="002A6CE2" w:rsidP="00BF3DD9">
      <w:pPr>
        <w:pStyle w:val="subsection"/>
      </w:pPr>
      <w:r w:rsidRPr="006207B4">
        <w:tab/>
        <w:t>(2</w:t>
      </w:r>
      <w:r w:rsidR="00560B9B" w:rsidRPr="006207B4">
        <w:t>)</w:t>
      </w:r>
      <w:r w:rsidR="00560B9B" w:rsidRPr="006207B4">
        <w:tab/>
      </w:r>
      <w:r w:rsidR="006207B4">
        <w:t>Subsection (</w:t>
      </w:r>
      <w:r w:rsidR="00BE73CE" w:rsidRPr="006207B4">
        <w:t xml:space="preserve">1) does not apply if </w:t>
      </w:r>
      <w:r w:rsidR="00FC2D0F" w:rsidRPr="006207B4">
        <w:t>non</w:t>
      </w:r>
      <w:r w:rsidR="006207B4">
        <w:noBreakHyphen/>
      </w:r>
      <w:r w:rsidR="00FC2D0F" w:rsidRPr="006207B4">
        <w:t xml:space="preserve">compliance </w:t>
      </w:r>
      <w:r w:rsidR="00560B9B" w:rsidRPr="006207B4">
        <w:t xml:space="preserve">with the direction </w:t>
      </w:r>
      <w:r w:rsidR="00F44494" w:rsidRPr="006207B4">
        <w:t>is necessary</w:t>
      </w:r>
      <w:r w:rsidR="00560B9B" w:rsidRPr="006207B4">
        <w:t xml:space="preserve"> to save </w:t>
      </w:r>
      <w:r w:rsidR="005E0223" w:rsidRPr="006207B4">
        <w:t>a person</w:t>
      </w:r>
      <w:r w:rsidR="006F3902" w:rsidRPr="006207B4">
        <w:t>’</w:t>
      </w:r>
      <w:r w:rsidR="005E0223" w:rsidRPr="006207B4">
        <w:t xml:space="preserve">s </w:t>
      </w:r>
      <w:r w:rsidR="00560B9B" w:rsidRPr="006207B4">
        <w:t xml:space="preserve">life at sea or </w:t>
      </w:r>
      <w:r w:rsidR="00F44494" w:rsidRPr="006207B4">
        <w:t>is</w:t>
      </w:r>
      <w:r w:rsidR="00560B9B" w:rsidRPr="006207B4">
        <w:t xml:space="preserve"> due to an emergency involving a threat to a person</w:t>
      </w:r>
      <w:r w:rsidR="006F3902" w:rsidRPr="006207B4">
        <w:t>’</w:t>
      </w:r>
      <w:r w:rsidR="00BE73CE" w:rsidRPr="006207B4">
        <w:t>s life.</w:t>
      </w:r>
    </w:p>
    <w:p w:rsidR="002A6CE2" w:rsidRPr="006207B4" w:rsidRDefault="002A6CE2" w:rsidP="00BF3DD9">
      <w:pPr>
        <w:pStyle w:val="SubsectionHead"/>
      </w:pPr>
      <w:r w:rsidRPr="006207B4">
        <w:lastRenderedPageBreak/>
        <w:t>Fault</w:t>
      </w:r>
      <w:r w:rsidR="006207B4">
        <w:noBreakHyphen/>
      </w:r>
      <w:r w:rsidRPr="006207B4">
        <w:t>based offence</w:t>
      </w:r>
    </w:p>
    <w:p w:rsidR="009006E1" w:rsidRPr="006207B4" w:rsidRDefault="00F5367B" w:rsidP="00BF3DD9">
      <w:pPr>
        <w:pStyle w:val="subsection"/>
      </w:pPr>
      <w:r w:rsidRPr="006207B4">
        <w:tab/>
        <w:t>(3</w:t>
      </w:r>
      <w:r w:rsidR="002A6CE2" w:rsidRPr="006207B4">
        <w:t>)</w:t>
      </w:r>
      <w:r w:rsidR="002A6CE2" w:rsidRPr="006207B4">
        <w:tab/>
        <w:t xml:space="preserve">A person commits an offence if the person contravenes </w:t>
      </w:r>
      <w:r w:rsidR="006207B4">
        <w:t>subsection (</w:t>
      </w:r>
      <w:r w:rsidR="002A6CE2" w:rsidRPr="006207B4">
        <w:t>1).</w:t>
      </w:r>
    </w:p>
    <w:p w:rsidR="002A6CE2" w:rsidRPr="006207B4" w:rsidRDefault="002A6CE2" w:rsidP="00BF3DD9">
      <w:pPr>
        <w:pStyle w:val="Penalty"/>
      </w:pPr>
      <w:r w:rsidRPr="006207B4">
        <w:t>Penalty:</w:t>
      </w:r>
      <w:r w:rsidRPr="006207B4">
        <w:tab/>
        <w:t>Imprisonment for 10 years or 600 penalty units, or both.</w:t>
      </w:r>
    </w:p>
    <w:p w:rsidR="002A6CE2" w:rsidRPr="006207B4" w:rsidRDefault="002A6CE2" w:rsidP="00BF3DD9">
      <w:pPr>
        <w:pStyle w:val="notetext"/>
      </w:pPr>
      <w:r w:rsidRPr="006207B4">
        <w:t>Note:</w:t>
      </w:r>
      <w:r w:rsidRPr="006207B4">
        <w:tab/>
        <w:t xml:space="preserve">A defendant bears an evidential burden in relation to the matter in </w:t>
      </w:r>
      <w:r w:rsidR="006207B4">
        <w:t>subsection (</w:t>
      </w:r>
      <w:r w:rsidR="00F94C8B" w:rsidRPr="006207B4">
        <w:t>2) (see</w:t>
      </w:r>
      <w:r w:rsidR="00E70198" w:rsidRPr="006207B4">
        <w:t xml:space="preserve"> subsection</w:t>
      </w:r>
      <w:r w:rsidR="006207B4">
        <w:t> </w:t>
      </w:r>
      <w:r w:rsidR="00E70198" w:rsidRPr="006207B4">
        <w:t>13.3(3)</w:t>
      </w:r>
      <w:r w:rsidRPr="006207B4">
        <w:t xml:space="preserve"> of the </w:t>
      </w:r>
      <w:r w:rsidRPr="006207B4">
        <w:rPr>
          <w:i/>
        </w:rPr>
        <w:t>Criminal Code</w:t>
      </w:r>
      <w:r w:rsidRPr="006207B4">
        <w:t>).</w:t>
      </w:r>
    </w:p>
    <w:p w:rsidR="00560B9B" w:rsidRPr="006207B4" w:rsidRDefault="00224AD8" w:rsidP="00BF3DD9">
      <w:pPr>
        <w:pStyle w:val="SubsectionHead"/>
      </w:pPr>
      <w:r w:rsidRPr="006207B4">
        <w:t>Civil penalty</w:t>
      </w:r>
    </w:p>
    <w:p w:rsidR="00560B9B" w:rsidRPr="006207B4" w:rsidRDefault="002F0F39" w:rsidP="00BF3DD9">
      <w:pPr>
        <w:pStyle w:val="subsection"/>
      </w:pPr>
      <w:r w:rsidRPr="006207B4">
        <w:rPr>
          <w:lang w:eastAsia="en-US"/>
        </w:rPr>
        <w:tab/>
        <w:t>(4</w:t>
      </w:r>
      <w:r w:rsidR="00560B9B" w:rsidRPr="006207B4">
        <w:rPr>
          <w:lang w:eastAsia="en-US"/>
        </w:rPr>
        <w:t>)</w:t>
      </w:r>
      <w:r w:rsidR="00560B9B" w:rsidRPr="006207B4">
        <w:rPr>
          <w:lang w:eastAsia="en-US"/>
        </w:rPr>
        <w:tab/>
      </w:r>
      <w:r w:rsidR="00560B9B" w:rsidRPr="006207B4">
        <w:t xml:space="preserve">A person is liable to a civil penalty if the person contravenes </w:t>
      </w:r>
      <w:r w:rsidR="006207B4">
        <w:t>subsection (</w:t>
      </w:r>
      <w:r w:rsidR="00560B9B" w:rsidRPr="006207B4">
        <w:t>1).</w:t>
      </w:r>
    </w:p>
    <w:p w:rsidR="00560B9B" w:rsidRPr="006207B4" w:rsidRDefault="00560B9B" w:rsidP="00BF3DD9">
      <w:pPr>
        <w:pStyle w:val="Penalty"/>
      </w:pPr>
      <w:r w:rsidRPr="006207B4">
        <w:t>Civil penalty:</w:t>
      </w:r>
      <w:r w:rsidRPr="006207B4">
        <w:tab/>
      </w:r>
      <w:r w:rsidR="00C97CEC" w:rsidRPr="006207B4">
        <w:t>6</w:t>
      </w:r>
      <w:r w:rsidR="00187825" w:rsidRPr="006207B4">
        <w:t>,</w:t>
      </w:r>
      <w:r w:rsidR="00C97CEC" w:rsidRPr="006207B4">
        <w:t>000 penalty units.</w:t>
      </w:r>
    </w:p>
    <w:p w:rsidR="009D2F9B" w:rsidRPr="006207B4" w:rsidRDefault="002F0F39" w:rsidP="00BF3DD9">
      <w:pPr>
        <w:pStyle w:val="subsection"/>
      </w:pPr>
      <w:r w:rsidRPr="006207B4">
        <w:tab/>
        <w:t>(5</w:t>
      </w:r>
      <w:r w:rsidR="009D2F9B" w:rsidRPr="006207B4">
        <w:t>)</w:t>
      </w:r>
      <w:r w:rsidR="009D2F9B" w:rsidRPr="006207B4">
        <w:tab/>
        <w:t xml:space="preserve">A person who wishes to rely on </w:t>
      </w:r>
      <w:r w:rsidR="006207B4">
        <w:t>subsection (</w:t>
      </w:r>
      <w:r w:rsidR="009D2F9B" w:rsidRPr="006207B4">
        <w:t>2) in proceedings for a civil penalty order bears an evide</w:t>
      </w:r>
      <w:r w:rsidR="00C46342" w:rsidRPr="006207B4">
        <w:t>ntial burden in relation to the</w:t>
      </w:r>
      <w:r w:rsidR="009D2F9B" w:rsidRPr="006207B4">
        <w:t xml:space="preserve"> matter</w:t>
      </w:r>
      <w:r w:rsidR="00C46342" w:rsidRPr="006207B4">
        <w:t xml:space="preserve"> in that subsection</w:t>
      </w:r>
      <w:r w:rsidR="009D2F9B" w:rsidRPr="006207B4">
        <w:t>.</w:t>
      </w:r>
    </w:p>
    <w:p w:rsidR="00560B9B" w:rsidRPr="006207B4" w:rsidRDefault="00560B9B" w:rsidP="00CE6F45">
      <w:pPr>
        <w:pStyle w:val="ActHead2"/>
        <w:pageBreakBefore/>
      </w:pPr>
      <w:bookmarkStart w:id="364" w:name="_Toc393721489"/>
      <w:r w:rsidRPr="006207B4">
        <w:rPr>
          <w:rStyle w:val="CharPartNo"/>
        </w:rPr>
        <w:lastRenderedPageBreak/>
        <w:t>Part</w:t>
      </w:r>
      <w:r w:rsidR="006207B4">
        <w:rPr>
          <w:rStyle w:val="CharPartNo"/>
        </w:rPr>
        <w:t> </w:t>
      </w:r>
      <w:r w:rsidR="000B5D62" w:rsidRPr="006207B4">
        <w:rPr>
          <w:rStyle w:val="CharPartNo"/>
        </w:rPr>
        <w:t>3</w:t>
      </w:r>
      <w:r w:rsidRPr="006207B4">
        <w:t>—</w:t>
      </w:r>
      <w:r w:rsidRPr="006207B4">
        <w:rPr>
          <w:rStyle w:val="CharPartText"/>
        </w:rPr>
        <w:t>Detention powers</w:t>
      </w:r>
      <w:bookmarkEnd w:id="364"/>
    </w:p>
    <w:p w:rsidR="002B200E" w:rsidRPr="006207B4" w:rsidRDefault="002B200E" w:rsidP="00BF3DD9">
      <w:pPr>
        <w:pStyle w:val="Header"/>
      </w:pPr>
      <w:r w:rsidRPr="006207B4">
        <w:rPr>
          <w:rStyle w:val="CharDivNo"/>
        </w:rPr>
        <w:t xml:space="preserve"> </w:t>
      </w:r>
      <w:r w:rsidRPr="006207B4">
        <w:rPr>
          <w:rStyle w:val="CharDivText"/>
        </w:rPr>
        <w:t xml:space="preserve"> </w:t>
      </w:r>
    </w:p>
    <w:p w:rsidR="00560B9B" w:rsidRPr="006207B4" w:rsidRDefault="00D85F2D" w:rsidP="00BF3DD9">
      <w:pPr>
        <w:pStyle w:val="ActHead5"/>
      </w:pPr>
      <w:bookmarkStart w:id="365" w:name="_Toc393721490"/>
      <w:r w:rsidRPr="006207B4">
        <w:rPr>
          <w:rStyle w:val="CharSectno"/>
        </w:rPr>
        <w:t>248</w:t>
      </w:r>
      <w:r w:rsidR="00560B9B" w:rsidRPr="006207B4">
        <w:t xml:space="preserve"> </w:t>
      </w:r>
      <w:r w:rsidR="00831577" w:rsidRPr="006207B4">
        <w:t xml:space="preserve"> </w:t>
      </w:r>
      <w:r w:rsidR="00560B9B" w:rsidRPr="006207B4">
        <w:t>Power for AMSA to detain</w:t>
      </w:r>
      <w:bookmarkEnd w:id="365"/>
    </w:p>
    <w:p w:rsidR="00560B9B" w:rsidRPr="006207B4" w:rsidRDefault="000C2BF4" w:rsidP="00BF3DD9">
      <w:pPr>
        <w:pStyle w:val="subsection"/>
      </w:pPr>
      <w:r w:rsidRPr="006207B4">
        <w:tab/>
        <w:t>(1)</w:t>
      </w:r>
      <w:r w:rsidRPr="006207B4">
        <w:tab/>
      </w:r>
      <w:r w:rsidR="00560B9B" w:rsidRPr="006207B4">
        <w:t xml:space="preserve">AMSA may detain a vessel and </w:t>
      </w:r>
      <w:r w:rsidR="00740613" w:rsidRPr="006207B4">
        <w:t xml:space="preserve">may also </w:t>
      </w:r>
      <w:r w:rsidR="00560B9B" w:rsidRPr="006207B4">
        <w:t>bring it, or cause it to be brought, to a port, or to another place that AMSA considers appropriate</w:t>
      </w:r>
      <w:r w:rsidR="002B200E" w:rsidRPr="006207B4">
        <w:t>,</w:t>
      </w:r>
      <w:r w:rsidR="00560B9B" w:rsidRPr="006207B4">
        <w:t xml:space="preserve"> if:</w:t>
      </w:r>
    </w:p>
    <w:p w:rsidR="00560B9B" w:rsidRPr="006207B4" w:rsidRDefault="00560B9B" w:rsidP="00BF3DD9">
      <w:pPr>
        <w:pStyle w:val="paragraph"/>
      </w:pPr>
      <w:r w:rsidRPr="006207B4">
        <w:tab/>
        <w:t>(a)</w:t>
      </w:r>
      <w:r w:rsidRPr="006207B4">
        <w:tab/>
      </w:r>
      <w:r w:rsidR="00773F9F" w:rsidRPr="006207B4">
        <w:t xml:space="preserve">AMSA reasonably suspects that </w:t>
      </w:r>
      <w:r w:rsidRPr="006207B4">
        <w:t>the vessel is unseaworthy</w:t>
      </w:r>
      <w:r w:rsidR="00711375" w:rsidRPr="006207B4">
        <w:t xml:space="preserve"> or substandard</w:t>
      </w:r>
      <w:r w:rsidRPr="006207B4">
        <w:t>; or</w:t>
      </w:r>
    </w:p>
    <w:p w:rsidR="000C2BF4" w:rsidRPr="006207B4" w:rsidRDefault="00560B9B" w:rsidP="00BF3DD9">
      <w:pPr>
        <w:pStyle w:val="paragraph"/>
      </w:pPr>
      <w:r w:rsidRPr="006207B4">
        <w:tab/>
        <w:t>(b)</w:t>
      </w:r>
      <w:r w:rsidRPr="006207B4">
        <w:tab/>
      </w:r>
      <w:r w:rsidR="00773F9F" w:rsidRPr="006207B4">
        <w:t xml:space="preserve">AMSA reasonably suspects that </w:t>
      </w:r>
      <w:r w:rsidR="008874BD" w:rsidRPr="006207B4">
        <w:t xml:space="preserve">the vessel has been, is </w:t>
      </w:r>
      <w:r w:rsidR="00FC6AF5" w:rsidRPr="006207B4">
        <w:t xml:space="preserve">or </w:t>
      </w:r>
      <w:r w:rsidRPr="006207B4">
        <w:t>will be involved in a contravention, either in or</w:t>
      </w:r>
      <w:r w:rsidR="000C2BF4" w:rsidRPr="006207B4">
        <w:t xml:space="preserve"> outside Australia, of this Act; or</w:t>
      </w:r>
    </w:p>
    <w:p w:rsidR="00EF1CAE" w:rsidRPr="006207B4" w:rsidRDefault="00F5367B" w:rsidP="00BF3DD9">
      <w:pPr>
        <w:pStyle w:val="paragraph"/>
      </w:pPr>
      <w:r w:rsidRPr="006207B4">
        <w:tab/>
        <w:t>(c</w:t>
      </w:r>
      <w:r w:rsidR="00EF1CAE" w:rsidRPr="006207B4">
        <w:t>)</w:t>
      </w:r>
      <w:r w:rsidR="00EF1CAE" w:rsidRPr="006207B4">
        <w:tab/>
        <w:t>AM</w:t>
      </w:r>
      <w:r w:rsidR="00711375" w:rsidRPr="006207B4">
        <w:t>SA reasonably suspects that a s</w:t>
      </w:r>
      <w:r w:rsidR="00116E40" w:rsidRPr="006207B4">
        <w:t xml:space="preserve">eafarer of </w:t>
      </w:r>
      <w:r w:rsidR="00EF1CAE" w:rsidRPr="006207B4">
        <w:t>the vessel or a person on board the vessel has been</w:t>
      </w:r>
      <w:r w:rsidR="008874BD" w:rsidRPr="006207B4">
        <w:t>, is or will be</w:t>
      </w:r>
      <w:r w:rsidR="00EF1CAE" w:rsidRPr="006207B4">
        <w:t xml:space="preserve"> involved in a contravention, either in or outside Australia, of this Act</w:t>
      </w:r>
      <w:r w:rsidR="000B036B" w:rsidRPr="006207B4">
        <w:t>; or</w:t>
      </w:r>
    </w:p>
    <w:p w:rsidR="000C2BF4" w:rsidRPr="006207B4" w:rsidRDefault="00F5367B" w:rsidP="00BF3DD9">
      <w:pPr>
        <w:pStyle w:val="paragraph"/>
      </w:pPr>
      <w:r w:rsidRPr="006207B4">
        <w:tab/>
        <w:t>(d</w:t>
      </w:r>
      <w:r w:rsidR="000C2BF4" w:rsidRPr="006207B4">
        <w:t>)</w:t>
      </w:r>
      <w:r w:rsidR="000C2BF4" w:rsidRPr="006207B4">
        <w:tab/>
        <w:t>both of the following apply:</w:t>
      </w:r>
    </w:p>
    <w:p w:rsidR="000C2BF4" w:rsidRPr="006207B4" w:rsidRDefault="000C2BF4" w:rsidP="00BF3DD9">
      <w:pPr>
        <w:pStyle w:val="paragraphsub"/>
      </w:pPr>
      <w:r w:rsidRPr="006207B4">
        <w:tab/>
        <w:t>(i)</w:t>
      </w:r>
      <w:r w:rsidRPr="006207B4">
        <w:tab/>
      </w:r>
      <w:r w:rsidR="00FC6AF5" w:rsidRPr="006207B4">
        <w:t xml:space="preserve">AMSA reasonably suspects that </w:t>
      </w:r>
      <w:r w:rsidRPr="006207B4">
        <w:t xml:space="preserve">the master </w:t>
      </w:r>
      <w:r w:rsidR="00711375" w:rsidRPr="006207B4">
        <w:t>of the vessel, or a seafarer of the vessel, would contravene this Act</w:t>
      </w:r>
      <w:r w:rsidRPr="006207B4">
        <w:t xml:space="preserve"> if he or she operated the vessel without a particular certificate or certificates, or other documentary evidence</w:t>
      </w:r>
      <w:r w:rsidR="00301AF8" w:rsidRPr="006207B4">
        <w:t>;</w:t>
      </w:r>
    </w:p>
    <w:p w:rsidR="000C2BF4" w:rsidRPr="006207B4" w:rsidRDefault="000C2BF4" w:rsidP="00BF3DD9">
      <w:pPr>
        <w:pStyle w:val="paragraphsub"/>
      </w:pPr>
      <w:r w:rsidRPr="006207B4">
        <w:tab/>
        <w:t>(ii)</w:t>
      </w:r>
      <w:r w:rsidRPr="006207B4">
        <w:tab/>
        <w:t>the master of the vessel</w:t>
      </w:r>
      <w:r w:rsidR="00711375" w:rsidRPr="006207B4">
        <w:t>,</w:t>
      </w:r>
      <w:r w:rsidRPr="006207B4">
        <w:t xml:space="preserve"> </w:t>
      </w:r>
      <w:r w:rsidR="00711375" w:rsidRPr="006207B4">
        <w:t xml:space="preserve">or the seafarer, </w:t>
      </w:r>
      <w:r w:rsidRPr="006207B4">
        <w:t>does not produce t</w:t>
      </w:r>
      <w:r w:rsidR="00711375" w:rsidRPr="006207B4">
        <w:t xml:space="preserve">he certificate or certificates </w:t>
      </w:r>
      <w:r w:rsidRPr="006207B4">
        <w:t xml:space="preserve">or the other documentary evidence </w:t>
      </w:r>
      <w:r w:rsidR="00773F9F" w:rsidRPr="006207B4">
        <w:t>to AMSA when requested to do so; or</w:t>
      </w:r>
    </w:p>
    <w:p w:rsidR="00546EB8" w:rsidRPr="006207B4" w:rsidRDefault="00F5367B" w:rsidP="00BF3DD9">
      <w:pPr>
        <w:pStyle w:val="paragraph"/>
      </w:pPr>
      <w:r w:rsidRPr="006207B4">
        <w:tab/>
        <w:t>(e</w:t>
      </w:r>
      <w:r w:rsidR="00773F9F" w:rsidRPr="006207B4">
        <w:t>)</w:t>
      </w:r>
      <w:r w:rsidR="00773F9F" w:rsidRPr="006207B4">
        <w:tab/>
        <w:t>a provision of this Act provides for AMSA to detain the vessel.</w:t>
      </w:r>
    </w:p>
    <w:p w:rsidR="00560B9B" w:rsidRPr="006207B4" w:rsidRDefault="009C69E8" w:rsidP="00BF3DD9">
      <w:pPr>
        <w:pStyle w:val="subsection"/>
      </w:pPr>
      <w:r w:rsidRPr="006207B4">
        <w:tab/>
        <w:t>(2)</w:t>
      </w:r>
      <w:r w:rsidRPr="006207B4">
        <w:tab/>
        <w:t xml:space="preserve">If </w:t>
      </w:r>
      <w:r w:rsidR="00560B9B" w:rsidRPr="006207B4">
        <w:t xml:space="preserve">AMSA detains a vessel under </w:t>
      </w:r>
      <w:r w:rsidR="006207B4">
        <w:t>subsection (</w:t>
      </w:r>
      <w:r w:rsidR="00560B9B" w:rsidRPr="006207B4">
        <w:t xml:space="preserve">1), </w:t>
      </w:r>
      <w:r w:rsidR="000C5CC5" w:rsidRPr="006207B4">
        <w:t>AMSA</w:t>
      </w:r>
      <w:r w:rsidR="00560B9B" w:rsidRPr="006207B4">
        <w:t xml:space="preserve"> must give written notice, within 14 days, to:</w:t>
      </w:r>
    </w:p>
    <w:p w:rsidR="00560B9B" w:rsidRPr="006207B4" w:rsidRDefault="00560B9B" w:rsidP="00BF3DD9">
      <w:pPr>
        <w:pStyle w:val="paragraph"/>
      </w:pPr>
      <w:r w:rsidRPr="006207B4">
        <w:tab/>
        <w:t>(a)</w:t>
      </w:r>
      <w:r w:rsidRPr="006207B4">
        <w:tab/>
        <w:t xml:space="preserve">the </w:t>
      </w:r>
      <w:r w:rsidR="003C2F63" w:rsidRPr="006207B4">
        <w:t>master of</w:t>
      </w:r>
      <w:r w:rsidRPr="006207B4">
        <w:t xml:space="preserve"> the vessel; or</w:t>
      </w:r>
    </w:p>
    <w:p w:rsidR="00560B9B" w:rsidRPr="006207B4" w:rsidRDefault="00560B9B" w:rsidP="00BF3DD9">
      <w:pPr>
        <w:pStyle w:val="paragraph"/>
      </w:pPr>
      <w:r w:rsidRPr="006207B4">
        <w:tab/>
        <w:t>(b)</w:t>
      </w:r>
      <w:r w:rsidRPr="006207B4">
        <w:tab/>
        <w:t>the person who had possession or control of the vessel immediately before it was detained.</w:t>
      </w:r>
    </w:p>
    <w:p w:rsidR="00560B9B" w:rsidRPr="006207B4" w:rsidRDefault="003C2F63" w:rsidP="00BF3DD9">
      <w:pPr>
        <w:pStyle w:val="subsection"/>
      </w:pPr>
      <w:r w:rsidRPr="006207B4">
        <w:tab/>
        <w:t>(3</w:t>
      </w:r>
      <w:r w:rsidR="00560B9B" w:rsidRPr="006207B4">
        <w:t>)</w:t>
      </w:r>
      <w:r w:rsidR="00560B9B" w:rsidRPr="006207B4">
        <w:tab/>
        <w:t>The notice must:</w:t>
      </w:r>
    </w:p>
    <w:p w:rsidR="00560B9B" w:rsidRPr="006207B4" w:rsidRDefault="00560B9B" w:rsidP="00BF3DD9">
      <w:pPr>
        <w:pStyle w:val="paragraph"/>
      </w:pPr>
      <w:r w:rsidRPr="006207B4">
        <w:tab/>
        <w:t>(a)</w:t>
      </w:r>
      <w:r w:rsidRPr="006207B4">
        <w:tab/>
        <w:t>identify the vessel; and</w:t>
      </w:r>
    </w:p>
    <w:p w:rsidR="00560B9B" w:rsidRPr="006207B4" w:rsidRDefault="00560B9B" w:rsidP="00BF3DD9">
      <w:pPr>
        <w:pStyle w:val="paragraph"/>
      </w:pPr>
      <w:r w:rsidRPr="006207B4">
        <w:lastRenderedPageBreak/>
        <w:tab/>
        <w:t>(b)</w:t>
      </w:r>
      <w:r w:rsidRPr="006207B4">
        <w:tab/>
        <w:t>state that the vessel has been detained; and</w:t>
      </w:r>
    </w:p>
    <w:p w:rsidR="00560B9B" w:rsidRPr="006207B4" w:rsidRDefault="007A0E7D" w:rsidP="00BF3DD9">
      <w:pPr>
        <w:pStyle w:val="paragraph"/>
      </w:pPr>
      <w:r w:rsidRPr="006207B4">
        <w:tab/>
        <w:t>(c)</w:t>
      </w:r>
      <w:r w:rsidRPr="006207B4">
        <w:tab/>
        <w:t>specify the reason for the detention</w:t>
      </w:r>
      <w:r w:rsidR="00560B9B" w:rsidRPr="006207B4">
        <w:t>; and</w:t>
      </w:r>
    </w:p>
    <w:p w:rsidR="00560B9B" w:rsidRPr="006207B4" w:rsidRDefault="00560B9B" w:rsidP="00BF3DD9">
      <w:pPr>
        <w:pStyle w:val="paragraph"/>
      </w:pPr>
      <w:r w:rsidRPr="006207B4">
        <w:tab/>
        <w:t>(d)</w:t>
      </w:r>
      <w:r w:rsidRPr="006207B4">
        <w:tab/>
        <w:t xml:space="preserve">specify contact details of an inspector who can </w:t>
      </w:r>
      <w:r w:rsidR="003C2F63" w:rsidRPr="006207B4">
        <w:t>provide further informatio</w:t>
      </w:r>
      <w:r w:rsidR="00AA3CF2" w:rsidRPr="006207B4">
        <w:t>n;</w:t>
      </w:r>
      <w:r w:rsidR="00187825" w:rsidRPr="006207B4">
        <w:t xml:space="preserve"> and</w:t>
      </w:r>
    </w:p>
    <w:p w:rsidR="00AA3CF2" w:rsidRPr="006207B4" w:rsidRDefault="00AA3CF2" w:rsidP="00BF3DD9">
      <w:pPr>
        <w:pStyle w:val="paragraph"/>
      </w:pPr>
      <w:r w:rsidRPr="006207B4">
        <w:tab/>
        <w:t>(e)</w:t>
      </w:r>
      <w:r w:rsidRPr="006207B4">
        <w:tab/>
        <w:t>specify any conditions to which the detention of the vessel is subject.</w:t>
      </w:r>
    </w:p>
    <w:p w:rsidR="00560B9B" w:rsidRPr="006207B4" w:rsidRDefault="003C2F63" w:rsidP="00BF3DD9">
      <w:pPr>
        <w:pStyle w:val="subsection"/>
      </w:pPr>
      <w:r w:rsidRPr="006207B4">
        <w:tab/>
        <w:t>(4</w:t>
      </w:r>
      <w:r w:rsidR="00560B9B" w:rsidRPr="006207B4">
        <w:t>)</w:t>
      </w:r>
      <w:r w:rsidR="00560B9B" w:rsidRPr="006207B4">
        <w:tab/>
        <w:t xml:space="preserve">The regulations may make provision </w:t>
      </w:r>
      <w:r w:rsidR="00030FFF" w:rsidRPr="006207B4">
        <w:t>in relation to</w:t>
      </w:r>
      <w:r w:rsidR="006300CE" w:rsidRPr="006207B4">
        <w:t xml:space="preserve"> the re</w:t>
      </w:r>
      <w:r w:rsidR="00AA3CF2" w:rsidRPr="006207B4">
        <w:t>lease</w:t>
      </w:r>
      <w:r w:rsidR="006300CE" w:rsidRPr="006207B4">
        <w:t xml:space="preserve"> of detained vessels.</w:t>
      </w:r>
    </w:p>
    <w:p w:rsidR="00560B9B" w:rsidRPr="006207B4" w:rsidRDefault="00560B9B" w:rsidP="00BF3DD9">
      <w:pPr>
        <w:pStyle w:val="subsection"/>
      </w:pPr>
      <w:r w:rsidRPr="006207B4">
        <w:tab/>
        <w:t>(</w:t>
      </w:r>
      <w:r w:rsidR="003C2F63" w:rsidRPr="006207B4">
        <w:t>5</w:t>
      </w:r>
      <w:r w:rsidRPr="006207B4">
        <w:t>)</w:t>
      </w:r>
      <w:r w:rsidRPr="006207B4">
        <w:tab/>
      </w:r>
      <w:r w:rsidR="00611350" w:rsidRPr="006207B4">
        <w:t>A</w:t>
      </w:r>
      <w:r w:rsidRPr="006207B4">
        <w:t>MSA may detain a foreign vessel only if the vessel is:</w:t>
      </w:r>
    </w:p>
    <w:p w:rsidR="00560B9B" w:rsidRPr="006207B4" w:rsidRDefault="00560B9B" w:rsidP="00BF3DD9">
      <w:pPr>
        <w:pStyle w:val="paragraph"/>
      </w:pPr>
      <w:r w:rsidRPr="006207B4">
        <w:tab/>
        <w:t>(a)</w:t>
      </w:r>
      <w:r w:rsidRPr="006207B4">
        <w:tab/>
        <w:t>in an Australian port; or</w:t>
      </w:r>
    </w:p>
    <w:p w:rsidR="00E83E5A" w:rsidRPr="006207B4" w:rsidRDefault="00E83E5A" w:rsidP="00BF3DD9">
      <w:pPr>
        <w:pStyle w:val="paragraph"/>
      </w:pPr>
      <w:r w:rsidRPr="006207B4">
        <w:tab/>
        <w:t>(b)</w:t>
      </w:r>
      <w:r w:rsidRPr="006207B4">
        <w:tab/>
        <w:t>entering or leaving an Australian port; or</w:t>
      </w:r>
    </w:p>
    <w:p w:rsidR="00560B9B" w:rsidRPr="006207B4" w:rsidRDefault="00E83E5A" w:rsidP="00BF3DD9">
      <w:pPr>
        <w:pStyle w:val="paragraph"/>
      </w:pPr>
      <w:r w:rsidRPr="006207B4">
        <w:tab/>
        <w:t>(c</w:t>
      </w:r>
      <w:r w:rsidR="00560B9B" w:rsidRPr="006207B4">
        <w:t>)</w:t>
      </w:r>
      <w:r w:rsidR="00560B9B" w:rsidRPr="006207B4">
        <w:tab/>
        <w:t>in the internal waters of Australia; or</w:t>
      </w:r>
    </w:p>
    <w:p w:rsidR="00560B9B" w:rsidRPr="006207B4" w:rsidRDefault="00560B9B" w:rsidP="00BF3DD9">
      <w:pPr>
        <w:pStyle w:val="paragraph"/>
      </w:pPr>
      <w:r w:rsidRPr="006207B4">
        <w:tab/>
        <w:t>(d)</w:t>
      </w:r>
      <w:r w:rsidRPr="006207B4">
        <w:tab/>
        <w:t>in the territorial sea of Australia, other than in the course of innocent passage.</w:t>
      </w:r>
    </w:p>
    <w:p w:rsidR="00560B9B" w:rsidRPr="006207B4" w:rsidRDefault="00D85F2D" w:rsidP="00BF3DD9">
      <w:pPr>
        <w:pStyle w:val="ActHead5"/>
      </w:pPr>
      <w:bookmarkStart w:id="366" w:name="_Toc393721491"/>
      <w:r w:rsidRPr="006207B4">
        <w:rPr>
          <w:rStyle w:val="CharSectno"/>
        </w:rPr>
        <w:t>249</w:t>
      </w:r>
      <w:r w:rsidR="00560B9B" w:rsidRPr="006207B4">
        <w:t xml:space="preserve">  O</w:t>
      </w:r>
      <w:r w:rsidR="00193F4A" w:rsidRPr="006207B4">
        <w:t>perating a detained vessel</w:t>
      </w:r>
      <w:bookmarkEnd w:id="366"/>
    </w:p>
    <w:p w:rsidR="00560B9B" w:rsidRPr="006207B4" w:rsidRDefault="00560B9B" w:rsidP="00BF3DD9">
      <w:pPr>
        <w:pStyle w:val="subsection"/>
      </w:pPr>
      <w:r w:rsidRPr="006207B4">
        <w:tab/>
        <w:t>(1)</w:t>
      </w:r>
      <w:r w:rsidRPr="006207B4">
        <w:tab/>
        <w:t>A person must not operate a vessel if:</w:t>
      </w:r>
    </w:p>
    <w:p w:rsidR="00560B9B" w:rsidRPr="006207B4" w:rsidRDefault="00560B9B" w:rsidP="00BF3DD9">
      <w:pPr>
        <w:pStyle w:val="paragraph"/>
      </w:pPr>
      <w:r w:rsidRPr="006207B4">
        <w:tab/>
        <w:t>(a)</w:t>
      </w:r>
      <w:r w:rsidRPr="006207B4">
        <w:tab/>
        <w:t xml:space="preserve">the vessel has been detained under </w:t>
      </w:r>
      <w:r w:rsidR="00611350" w:rsidRPr="006207B4">
        <w:t>subsection</w:t>
      </w:r>
      <w:r w:rsidR="006207B4">
        <w:t> </w:t>
      </w:r>
      <w:r w:rsidR="00D85F2D" w:rsidRPr="006207B4">
        <w:t>248</w:t>
      </w:r>
      <w:r w:rsidR="00611350" w:rsidRPr="006207B4">
        <w:t>(</w:t>
      </w:r>
      <w:r w:rsidRPr="006207B4">
        <w:t>1)</w:t>
      </w:r>
      <w:r w:rsidR="00116E40" w:rsidRPr="006207B4">
        <w:t xml:space="preserve"> (detention by AMSA)</w:t>
      </w:r>
      <w:r w:rsidR="00952524" w:rsidRPr="006207B4">
        <w:t xml:space="preserve"> or </w:t>
      </w:r>
      <w:r w:rsidR="00D85F2D" w:rsidRPr="006207B4">
        <w:t>252</w:t>
      </w:r>
      <w:r w:rsidR="00952524" w:rsidRPr="006207B4">
        <w:t>(3</w:t>
      </w:r>
      <w:r w:rsidR="00AB16B6" w:rsidRPr="006207B4">
        <w:t>)</w:t>
      </w:r>
      <w:r w:rsidR="00116E40" w:rsidRPr="006207B4">
        <w:t xml:space="preserve"> (detention by Customs)</w:t>
      </w:r>
      <w:r w:rsidRPr="006207B4">
        <w:t>; and</w:t>
      </w:r>
    </w:p>
    <w:p w:rsidR="00560B9B" w:rsidRPr="006207B4" w:rsidRDefault="00560B9B" w:rsidP="00BF3DD9">
      <w:pPr>
        <w:pStyle w:val="paragraph"/>
      </w:pPr>
      <w:r w:rsidRPr="006207B4">
        <w:tab/>
        <w:t>(b)</w:t>
      </w:r>
      <w:r w:rsidRPr="006207B4">
        <w:tab/>
        <w:t>the vessel has not been released from detention; and</w:t>
      </w:r>
    </w:p>
    <w:p w:rsidR="00560B9B" w:rsidRPr="006207B4" w:rsidRDefault="00560B9B" w:rsidP="00BF3DD9">
      <w:pPr>
        <w:pStyle w:val="paragraph"/>
      </w:pPr>
      <w:r w:rsidRPr="006207B4">
        <w:tab/>
        <w:t>(c)</w:t>
      </w:r>
      <w:r w:rsidRPr="006207B4">
        <w:tab/>
        <w:t>an inspector has not consented to the operation of the vessel by the person.</w:t>
      </w:r>
    </w:p>
    <w:p w:rsidR="00560B9B" w:rsidRPr="006207B4" w:rsidRDefault="00560B9B" w:rsidP="00BF3DD9">
      <w:pPr>
        <w:pStyle w:val="SubsectionHead"/>
      </w:pPr>
      <w:r w:rsidRPr="006207B4">
        <w:t>Fault</w:t>
      </w:r>
      <w:r w:rsidR="006207B4">
        <w:noBreakHyphen/>
      </w:r>
      <w:r w:rsidRPr="006207B4">
        <w:t>based offence</w:t>
      </w:r>
    </w:p>
    <w:p w:rsidR="009006E1" w:rsidRPr="006207B4" w:rsidRDefault="00560B9B" w:rsidP="00BF3DD9">
      <w:pPr>
        <w:pStyle w:val="subsection"/>
      </w:pPr>
      <w:r w:rsidRPr="006207B4">
        <w:tab/>
        <w:t>(2)</w:t>
      </w:r>
      <w:r w:rsidRPr="006207B4">
        <w:tab/>
        <w:t xml:space="preserve">A person commits an offence if the person contravenes </w:t>
      </w:r>
      <w:r w:rsidR="006207B4">
        <w:t>subsection (</w:t>
      </w:r>
      <w:r w:rsidRPr="006207B4">
        <w:t>1).</w:t>
      </w:r>
    </w:p>
    <w:p w:rsidR="00560B9B" w:rsidRPr="006207B4" w:rsidRDefault="00560B9B" w:rsidP="00BF3DD9">
      <w:pPr>
        <w:pStyle w:val="Penalty"/>
      </w:pPr>
      <w:r w:rsidRPr="006207B4">
        <w:t>Penalty:</w:t>
      </w:r>
      <w:r w:rsidRPr="006207B4">
        <w:tab/>
        <w:t>Imprisonment for 10 years or 600 penalty units, or both.</w:t>
      </w:r>
    </w:p>
    <w:p w:rsidR="00560B9B" w:rsidRPr="006207B4" w:rsidRDefault="00224AD8" w:rsidP="00BF3DD9">
      <w:pPr>
        <w:pStyle w:val="SubsectionHead"/>
      </w:pPr>
      <w:r w:rsidRPr="006207B4">
        <w:t>Civil penalty</w:t>
      </w:r>
    </w:p>
    <w:p w:rsidR="00560B9B" w:rsidRPr="006207B4" w:rsidRDefault="00560B9B" w:rsidP="00BF3DD9">
      <w:pPr>
        <w:pStyle w:val="subsection"/>
      </w:pPr>
      <w:r w:rsidRPr="006207B4">
        <w:rPr>
          <w:lang w:eastAsia="en-US"/>
        </w:rPr>
        <w:tab/>
        <w:t>(3)</w:t>
      </w:r>
      <w:r w:rsidRPr="006207B4">
        <w:rPr>
          <w:lang w:eastAsia="en-US"/>
        </w:rPr>
        <w:tab/>
      </w:r>
      <w:r w:rsidRPr="006207B4">
        <w:t xml:space="preserve">A person is liable to a civil penalty if the person contravenes </w:t>
      </w:r>
      <w:r w:rsidR="006207B4">
        <w:t>subsection (</w:t>
      </w:r>
      <w:r w:rsidRPr="006207B4">
        <w:t>1).</w:t>
      </w:r>
    </w:p>
    <w:p w:rsidR="00560B9B" w:rsidRPr="006207B4" w:rsidRDefault="00560B9B" w:rsidP="00BF3DD9">
      <w:pPr>
        <w:pStyle w:val="Penalty"/>
      </w:pPr>
      <w:r w:rsidRPr="006207B4">
        <w:t>Civil penalty:</w:t>
      </w:r>
      <w:r w:rsidRPr="006207B4">
        <w:tab/>
        <w:t>6</w:t>
      </w:r>
      <w:r w:rsidR="00193F4A" w:rsidRPr="006207B4">
        <w:t>,</w:t>
      </w:r>
      <w:r w:rsidR="00C97CEC" w:rsidRPr="006207B4">
        <w:t>000 penalty units.</w:t>
      </w:r>
    </w:p>
    <w:p w:rsidR="00015688" w:rsidRPr="006207B4" w:rsidRDefault="00D85F2D" w:rsidP="00BF3DD9">
      <w:pPr>
        <w:pStyle w:val="ActHead5"/>
      </w:pPr>
      <w:bookmarkStart w:id="367" w:name="_Toc393721492"/>
      <w:r w:rsidRPr="006207B4">
        <w:rPr>
          <w:rStyle w:val="CharSectno"/>
        </w:rPr>
        <w:lastRenderedPageBreak/>
        <w:t>250</w:t>
      </w:r>
      <w:r w:rsidR="008874BD" w:rsidRPr="006207B4">
        <w:t xml:space="preserve">  Releasing</w:t>
      </w:r>
      <w:r w:rsidR="00015688" w:rsidRPr="006207B4">
        <w:t xml:space="preserve"> a vessel from detention</w:t>
      </w:r>
      <w:bookmarkEnd w:id="367"/>
    </w:p>
    <w:p w:rsidR="00015688" w:rsidRPr="006207B4" w:rsidRDefault="002F0F39" w:rsidP="00BF3DD9">
      <w:pPr>
        <w:pStyle w:val="subsection"/>
      </w:pPr>
      <w:r w:rsidRPr="006207B4">
        <w:tab/>
        <w:t>(1)</w:t>
      </w:r>
      <w:r w:rsidRPr="006207B4">
        <w:tab/>
        <w:t xml:space="preserve">AMSA or </w:t>
      </w:r>
      <w:r w:rsidR="00D85F2D" w:rsidRPr="006207B4">
        <w:t>an officer of</w:t>
      </w:r>
      <w:r w:rsidR="008874BD" w:rsidRPr="006207B4">
        <w:t xml:space="preserve"> </w:t>
      </w:r>
      <w:r w:rsidRPr="006207B4">
        <w:t>Customs</w:t>
      </w:r>
      <w:r w:rsidR="00015688" w:rsidRPr="006207B4">
        <w:t xml:space="preserve"> may release a detained vessel if AMSA or </w:t>
      </w:r>
      <w:r w:rsidR="00D85F2D" w:rsidRPr="006207B4">
        <w:t>the officer of</w:t>
      </w:r>
      <w:r w:rsidR="008874BD" w:rsidRPr="006207B4">
        <w:t xml:space="preserve"> </w:t>
      </w:r>
      <w:r w:rsidR="00015688" w:rsidRPr="006207B4">
        <w:t>Customs is satisfied that its further detention is no longer necessary.</w:t>
      </w:r>
    </w:p>
    <w:p w:rsidR="00015688" w:rsidRPr="006207B4" w:rsidRDefault="002F0F39" w:rsidP="00BF3DD9">
      <w:pPr>
        <w:pStyle w:val="subsection"/>
      </w:pPr>
      <w:r w:rsidRPr="006207B4">
        <w:tab/>
        <w:t>(2)</w:t>
      </w:r>
      <w:r w:rsidRPr="006207B4">
        <w:tab/>
        <w:t xml:space="preserve">AMSA or </w:t>
      </w:r>
      <w:r w:rsidR="008874BD" w:rsidRPr="006207B4">
        <w:t>an of</w:t>
      </w:r>
      <w:r w:rsidR="00D85F2D" w:rsidRPr="006207B4">
        <w:t>ficer of</w:t>
      </w:r>
      <w:r w:rsidR="008874BD" w:rsidRPr="006207B4">
        <w:t xml:space="preserve"> </w:t>
      </w:r>
      <w:r w:rsidRPr="006207B4">
        <w:t>Customs</w:t>
      </w:r>
      <w:r w:rsidR="00015688" w:rsidRPr="006207B4">
        <w:t xml:space="preserve"> may release a detained vesse</w:t>
      </w:r>
      <w:r w:rsidRPr="006207B4">
        <w:t>l subject to condition</w:t>
      </w:r>
      <w:r w:rsidR="00AA3CF2" w:rsidRPr="006207B4">
        <w:t>s</w:t>
      </w:r>
      <w:r w:rsidRPr="006207B4">
        <w:t xml:space="preserve"> if AMSA or </w:t>
      </w:r>
      <w:r w:rsidR="00D85F2D" w:rsidRPr="006207B4">
        <w:t>the officer of</w:t>
      </w:r>
      <w:r w:rsidR="008874BD" w:rsidRPr="006207B4">
        <w:t xml:space="preserve"> </w:t>
      </w:r>
      <w:r w:rsidRPr="006207B4">
        <w:t>Customs</w:t>
      </w:r>
      <w:r w:rsidR="00187825" w:rsidRPr="006207B4">
        <w:t xml:space="preserve"> consider</w:t>
      </w:r>
      <w:r w:rsidR="00E54E65" w:rsidRPr="006207B4">
        <w:t>s</w:t>
      </w:r>
      <w:r w:rsidR="00015688" w:rsidRPr="006207B4">
        <w:t xml:space="preserve"> that it is appropriate</w:t>
      </w:r>
      <w:r w:rsidR="00E54E65" w:rsidRPr="006207B4">
        <w:t xml:space="preserve"> </w:t>
      </w:r>
      <w:r w:rsidR="00015688" w:rsidRPr="006207B4">
        <w:t>to do so.</w:t>
      </w:r>
    </w:p>
    <w:p w:rsidR="00193F4A" w:rsidRPr="006207B4" w:rsidRDefault="00D85F2D" w:rsidP="00BF3DD9">
      <w:pPr>
        <w:pStyle w:val="ActHead5"/>
      </w:pPr>
      <w:bookmarkStart w:id="368" w:name="_Toc393721493"/>
      <w:r w:rsidRPr="006207B4">
        <w:rPr>
          <w:rStyle w:val="CharSectno"/>
        </w:rPr>
        <w:t>251</w:t>
      </w:r>
      <w:r w:rsidR="00193F4A" w:rsidRPr="006207B4">
        <w:t xml:space="preserve">  Costs of detention</w:t>
      </w:r>
      <w:bookmarkEnd w:id="368"/>
    </w:p>
    <w:p w:rsidR="006300CE" w:rsidRPr="006207B4" w:rsidRDefault="006300CE" w:rsidP="00BF3DD9">
      <w:pPr>
        <w:pStyle w:val="subsection"/>
      </w:pPr>
      <w:r w:rsidRPr="006207B4">
        <w:tab/>
        <w:t>(1)</w:t>
      </w:r>
      <w:r w:rsidRPr="006207B4">
        <w:tab/>
        <w:t>AMSA is liable to pay to the owner of a vessel a reasonable amount of compensation:</w:t>
      </w:r>
    </w:p>
    <w:p w:rsidR="006300CE" w:rsidRPr="006207B4" w:rsidRDefault="00A91D3C" w:rsidP="00BF3DD9">
      <w:pPr>
        <w:pStyle w:val="paragraph"/>
      </w:pPr>
      <w:r w:rsidRPr="006207B4">
        <w:tab/>
        <w:t>(a)</w:t>
      </w:r>
      <w:r w:rsidRPr="006207B4">
        <w:tab/>
        <w:t>for the costs of, or</w:t>
      </w:r>
      <w:r w:rsidR="006300CE" w:rsidRPr="006207B4">
        <w:t xml:space="preserve"> i</w:t>
      </w:r>
      <w:r w:rsidR="00C86CEE" w:rsidRPr="006207B4">
        <w:t xml:space="preserve">ncidental to, the detention </w:t>
      </w:r>
      <w:r w:rsidR="006300CE" w:rsidRPr="006207B4">
        <w:t>of the vessel; and</w:t>
      </w:r>
    </w:p>
    <w:p w:rsidR="006300CE" w:rsidRPr="006207B4" w:rsidRDefault="006300CE" w:rsidP="00BF3DD9">
      <w:pPr>
        <w:pStyle w:val="paragraph"/>
      </w:pPr>
      <w:r w:rsidRPr="006207B4">
        <w:tab/>
        <w:t>(b)</w:t>
      </w:r>
      <w:r w:rsidRPr="006207B4">
        <w:tab/>
        <w:t>for any loss or damage incurred by the owner as a re</w:t>
      </w:r>
      <w:r w:rsidR="00C86CEE" w:rsidRPr="006207B4">
        <w:t xml:space="preserve">sult of the detention </w:t>
      </w:r>
      <w:r w:rsidRPr="006207B4">
        <w:t>of the vessel;</w:t>
      </w:r>
    </w:p>
    <w:p w:rsidR="004F4E83" w:rsidRPr="006207B4" w:rsidRDefault="00CB1C2E" w:rsidP="00BF3DD9">
      <w:pPr>
        <w:pStyle w:val="subsection2"/>
      </w:pPr>
      <w:r w:rsidRPr="006207B4">
        <w:t xml:space="preserve">if </w:t>
      </w:r>
      <w:r w:rsidR="0029714D" w:rsidRPr="006207B4">
        <w:t>t</w:t>
      </w:r>
      <w:r w:rsidR="006300CE" w:rsidRPr="006207B4">
        <w:t xml:space="preserve">he detention of the </w:t>
      </w:r>
      <w:r w:rsidR="004F4E83" w:rsidRPr="006207B4">
        <w:t>vessel</w:t>
      </w:r>
      <w:r w:rsidR="0029714D" w:rsidRPr="006207B4">
        <w:t xml:space="preserve"> was not reasonable in the circumstances</w:t>
      </w:r>
      <w:r w:rsidR="004F4E83" w:rsidRPr="006207B4">
        <w:t>.</w:t>
      </w:r>
    </w:p>
    <w:p w:rsidR="006300CE" w:rsidRPr="006207B4" w:rsidRDefault="006300CE" w:rsidP="00BF3DD9">
      <w:pPr>
        <w:pStyle w:val="subsection"/>
      </w:pPr>
      <w:r w:rsidRPr="006207B4">
        <w:tab/>
        <w:t>(2)</w:t>
      </w:r>
      <w:r w:rsidRPr="006207B4">
        <w:tab/>
        <w:t>If:</w:t>
      </w:r>
    </w:p>
    <w:p w:rsidR="006300CE" w:rsidRPr="006207B4" w:rsidRDefault="006300CE" w:rsidP="00BF3DD9">
      <w:pPr>
        <w:pStyle w:val="paragraph"/>
      </w:pPr>
      <w:r w:rsidRPr="006207B4">
        <w:tab/>
        <w:t>(a)</w:t>
      </w:r>
      <w:r w:rsidRPr="006207B4">
        <w:tab/>
        <w:t xml:space="preserve">a </w:t>
      </w:r>
      <w:r w:rsidR="004F4E83" w:rsidRPr="006207B4">
        <w:t>vessel</w:t>
      </w:r>
      <w:r w:rsidRPr="006207B4">
        <w:t xml:space="preserve"> is detained under this </w:t>
      </w:r>
      <w:r w:rsidR="002F0F39" w:rsidRPr="006207B4">
        <w:t>Part</w:t>
      </w:r>
      <w:r w:rsidRPr="006207B4">
        <w:t>;</w:t>
      </w:r>
      <w:r w:rsidR="00D4085E" w:rsidRPr="006207B4">
        <w:t xml:space="preserve"> and</w:t>
      </w:r>
    </w:p>
    <w:p w:rsidR="004F4E83" w:rsidRPr="006207B4" w:rsidRDefault="00D4085E" w:rsidP="00BF3DD9">
      <w:pPr>
        <w:pStyle w:val="paragraph"/>
      </w:pPr>
      <w:r w:rsidRPr="006207B4">
        <w:tab/>
        <w:t>(b</w:t>
      </w:r>
      <w:r w:rsidR="00C86CEE" w:rsidRPr="006207B4">
        <w:t>)</w:t>
      </w:r>
      <w:r w:rsidR="00C86CEE" w:rsidRPr="006207B4">
        <w:tab/>
        <w:t>AMSA incurs costs in connection with</w:t>
      </w:r>
      <w:r w:rsidR="00F81CEE" w:rsidRPr="006207B4">
        <w:t xml:space="preserve">, </w:t>
      </w:r>
      <w:r w:rsidR="00C86CEE" w:rsidRPr="006207B4">
        <w:t xml:space="preserve">or </w:t>
      </w:r>
      <w:r w:rsidR="00F81CEE" w:rsidRPr="006207B4">
        <w:t>incidental to,</w:t>
      </w:r>
      <w:r w:rsidR="002544BF" w:rsidRPr="006207B4">
        <w:t xml:space="preserve"> the detention of</w:t>
      </w:r>
      <w:r w:rsidR="004F4E83" w:rsidRPr="006207B4">
        <w:t xml:space="preserve"> the vessel;</w:t>
      </w:r>
      <w:r w:rsidRPr="006207B4">
        <w:t xml:space="preserve"> and</w:t>
      </w:r>
    </w:p>
    <w:p w:rsidR="004F4E83" w:rsidRPr="006207B4" w:rsidRDefault="002F0F39" w:rsidP="00BF3DD9">
      <w:pPr>
        <w:pStyle w:val="paragraph"/>
      </w:pPr>
      <w:r w:rsidRPr="006207B4">
        <w:tab/>
        <w:t>(c</w:t>
      </w:r>
      <w:r w:rsidR="004F4E83" w:rsidRPr="006207B4">
        <w:t>)</w:t>
      </w:r>
      <w:r w:rsidR="004F4E83" w:rsidRPr="006207B4">
        <w:tab/>
        <w:t xml:space="preserve">the detention </w:t>
      </w:r>
      <w:r w:rsidR="002544BF" w:rsidRPr="006207B4">
        <w:t>was</w:t>
      </w:r>
      <w:r w:rsidR="004F4E83" w:rsidRPr="006207B4">
        <w:t xml:space="preserve"> reasonable in the circumstances;</w:t>
      </w:r>
    </w:p>
    <w:p w:rsidR="004F4E83" w:rsidRPr="006207B4" w:rsidRDefault="006300CE" w:rsidP="00BF3DD9">
      <w:pPr>
        <w:pStyle w:val="subsection2"/>
      </w:pPr>
      <w:r w:rsidRPr="006207B4">
        <w:t xml:space="preserve">the owner of the </w:t>
      </w:r>
      <w:r w:rsidR="004F4E83" w:rsidRPr="006207B4">
        <w:t>vessel</w:t>
      </w:r>
      <w:r w:rsidRPr="006207B4">
        <w:t xml:space="preserve"> is liable to pay to </w:t>
      </w:r>
      <w:r w:rsidR="004F4E83" w:rsidRPr="006207B4">
        <w:t>AMSA</w:t>
      </w:r>
      <w:r w:rsidRPr="006207B4">
        <w:t xml:space="preserve"> </w:t>
      </w:r>
      <w:r w:rsidR="004F4E83" w:rsidRPr="006207B4">
        <w:t xml:space="preserve">compensation of a reasonable amount in respect of the </w:t>
      </w:r>
      <w:r w:rsidRPr="006207B4">
        <w:t xml:space="preserve">detention of the </w:t>
      </w:r>
      <w:r w:rsidR="004F4E83" w:rsidRPr="006207B4">
        <w:t>vessel.</w:t>
      </w:r>
    </w:p>
    <w:p w:rsidR="00A4269F" w:rsidRPr="006207B4" w:rsidRDefault="004F4E83" w:rsidP="00BF3DD9">
      <w:pPr>
        <w:pStyle w:val="subsection"/>
      </w:pPr>
      <w:r w:rsidRPr="006207B4">
        <w:tab/>
        <w:t>(</w:t>
      </w:r>
      <w:r w:rsidR="00AC3C0A" w:rsidRPr="006207B4">
        <w:t>3</w:t>
      </w:r>
      <w:r w:rsidRPr="006207B4">
        <w:t>)</w:t>
      </w:r>
      <w:r w:rsidRPr="006207B4">
        <w:tab/>
        <w:t>If AMSA and the owner of the vessel do</w:t>
      </w:r>
      <w:r w:rsidR="0024669D" w:rsidRPr="006207B4">
        <w:t xml:space="preserve"> not agree on the amount of </w:t>
      </w:r>
      <w:r w:rsidRPr="006207B4">
        <w:t>compensation</w:t>
      </w:r>
      <w:r w:rsidR="0024669D" w:rsidRPr="006207B4">
        <w:t xml:space="preserve"> payable under </w:t>
      </w:r>
      <w:r w:rsidR="006207B4">
        <w:t>subsection (</w:t>
      </w:r>
      <w:r w:rsidR="0024669D" w:rsidRPr="006207B4">
        <w:t>1) or (2)</w:t>
      </w:r>
      <w:r w:rsidRPr="006207B4">
        <w:t xml:space="preserve">, AMSA </w:t>
      </w:r>
      <w:r w:rsidR="0024669D" w:rsidRPr="006207B4">
        <w:t xml:space="preserve">or the owner </w:t>
      </w:r>
      <w:r w:rsidRPr="006207B4">
        <w:t xml:space="preserve">may </w:t>
      </w:r>
      <w:r w:rsidR="0024669D" w:rsidRPr="006207B4">
        <w:t xml:space="preserve">institute </w:t>
      </w:r>
      <w:r w:rsidRPr="006207B4">
        <w:t xml:space="preserve">proceedings in </w:t>
      </w:r>
      <w:r w:rsidR="00D644AC" w:rsidRPr="006207B4">
        <w:t>a</w:t>
      </w:r>
      <w:r w:rsidR="00E119CF" w:rsidRPr="006207B4">
        <w:t>n</w:t>
      </w:r>
      <w:r w:rsidR="00D644AC" w:rsidRPr="006207B4">
        <w:t xml:space="preserve"> </w:t>
      </w:r>
      <w:r w:rsidR="00E119CF" w:rsidRPr="006207B4">
        <w:t>eligible court</w:t>
      </w:r>
      <w:r w:rsidRPr="006207B4">
        <w:t xml:space="preserve"> for the recovery from</w:t>
      </w:r>
      <w:r w:rsidR="002F0F39" w:rsidRPr="006207B4">
        <w:t xml:space="preserve"> </w:t>
      </w:r>
      <w:r w:rsidR="00FC6AF5" w:rsidRPr="006207B4">
        <w:t>the owner or AMSA</w:t>
      </w:r>
      <w:r w:rsidRPr="006207B4">
        <w:t xml:space="preserve"> of such reasonable amount of compen</w:t>
      </w:r>
      <w:r w:rsidR="0021522B" w:rsidRPr="006207B4">
        <w:t xml:space="preserve">sation as the </w:t>
      </w:r>
      <w:r w:rsidR="00E119CF" w:rsidRPr="006207B4">
        <w:t>eligible court</w:t>
      </w:r>
      <w:r w:rsidR="0021522B" w:rsidRPr="006207B4">
        <w:t xml:space="preserve"> determines.</w:t>
      </w:r>
    </w:p>
    <w:p w:rsidR="009108F7" w:rsidRPr="006207B4" w:rsidRDefault="00D85F2D" w:rsidP="00BF3DD9">
      <w:pPr>
        <w:pStyle w:val="ActHead5"/>
      </w:pPr>
      <w:bookmarkStart w:id="369" w:name="_Toc393721494"/>
      <w:r w:rsidRPr="006207B4">
        <w:rPr>
          <w:rStyle w:val="CharSectno"/>
        </w:rPr>
        <w:t>252</w:t>
      </w:r>
      <w:r w:rsidR="00560B9B" w:rsidRPr="006207B4">
        <w:t xml:space="preserve">  Power for Customs to detain or refuse clearance</w:t>
      </w:r>
      <w:bookmarkEnd w:id="369"/>
    </w:p>
    <w:p w:rsidR="009108F7" w:rsidRPr="006207B4" w:rsidRDefault="00673E7B" w:rsidP="00BF3DD9">
      <w:pPr>
        <w:pStyle w:val="subsection"/>
      </w:pPr>
      <w:r w:rsidRPr="006207B4">
        <w:tab/>
        <w:t>(1)</w:t>
      </w:r>
      <w:r w:rsidRPr="006207B4">
        <w:tab/>
        <w:t>This section applies if</w:t>
      </w:r>
      <w:r w:rsidR="009108F7" w:rsidRPr="006207B4">
        <w:t>:</w:t>
      </w:r>
    </w:p>
    <w:p w:rsidR="009108F7" w:rsidRPr="006207B4" w:rsidRDefault="009108F7" w:rsidP="00BF3DD9">
      <w:pPr>
        <w:pStyle w:val="paragraph"/>
      </w:pPr>
      <w:r w:rsidRPr="006207B4">
        <w:tab/>
        <w:t>(a)</w:t>
      </w:r>
      <w:r w:rsidRPr="006207B4">
        <w:tab/>
      </w:r>
      <w:r w:rsidR="00673E7B" w:rsidRPr="006207B4">
        <w:t xml:space="preserve">an </w:t>
      </w:r>
      <w:r w:rsidRPr="006207B4">
        <w:t>application is made for a clearance</w:t>
      </w:r>
      <w:r w:rsidR="007F10D8" w:rsidRPr="006207B4">
        <w:t xml:space="preserve"> of a vessel</w:t>
      </w:r>
      <w:r w:rsidRPr="006207B4">
        <w:t xml:space="preserve"> under the </w:t>
      </w:r>
      <w:r w:rsidRPr="006207B4">
        <w:rPr>
          <w:i/>
        </w:rPr>
        <w:t>Customs Act</w:t>
      </w:r>
      <w:r w:rsidR="007F10D8" w:rsidRPr="006207B4">
        <w:rPr>
          <w:i/>
        </w:rPr>
        <w:t xml:space="preserve"> 1901</w:t>
      </w:r>
      <w:r w:rsidRPr="006207B4">
        <w:rPr>
          <w:i/>
        </w:rPr>
        <w:t xml:space="preserve"> </w:t>
      </w:r>
      <w:r w:rsidRPr="006207B4">
        <w:t>for a voyage from a</w:t>
      </w:r>
      <w:r w:rsidR="00CA04EB" w:rsidRPr="006207B4">
        <w:t>n</w:t>
      </w:r>
      <w:r w:rsidRPr="006207B4">
        <w:t xml:space="preserve"> </w:t>
      </w:r>
      <w:r w:rsidR="00CA04EB" w:rsidRPr="006207B4">
        <w:t>Australian port</w:t>
      </w:r>
      <w:r w:rsidRPr="006207B4">
        <w:t>; and</w:t>
      </w:r>
    </w:p>
    <w:p w:rsidR="009108F7" w:rsidRPr="006207B4" w:rsidRDefault="00673E7B" w:rsidP="00BF3DD9">
      <w:pPr>
        <w:pStyle w:val="paragraph"/>
      </w:pPr>
      <w:r w:rsidRPr="006207B4">
        <w:lastRenderedPageBreak/>
        <w:tab/>
        <w:t>(b)</w:t>
      </w:r>
      <w:r w:rsidRPr="006207B4">
        <w:tab/>
        <w:t xml:space="preserve">the master of the vessel </w:t>
      </w:r>
      <w:r w:rsidR="009108F7" w:rsidRPr="006207B4">
        <w:t xml:space="preserve">would contravene </w:t>
      </w:r>
      <w:r w:rsidR="00917C64" w:rsidRPr="006207B4">
        <w:t>a provision of this Act</w:t>
      </w:r>
      <w:r w:rsidR="009108F7" w:rsidRPr="006207B4">
        <w:t xml:space="preserve"> if he or she </w:t>
      </w:r>
      <w:r w:rsidRPr="006207B4">
        <w:t xml:space="preserve">operated the vessel </w:t>
      </w:r>
      <w:r w:rsidR="00917C64" w:rsidRPr="006207B4">
        <w:t xml:space="preserve">or took the vessel to sea </w:t>
      </w:r>
      <w:r w:rsidRPr="006207B4">
        <w:t>on</w:t>
      </w:r>
      <w:r w:rsidR="009108F7" w:rsidRPr="006207B4">
        <w:t xml:space="preserve"> tha</w:t>
      </w:r>
      <w:r w:rsidR="00E93FB3" w:rsidRPr="006207B4">
        <w:t>t voyage from that port without</w:t>
      </w:r>
      <w:r w:rsidR="009108F7" w:rsidRPr="006207B4">
        <w:t xml:space="preserve"> </w:t>
      </w:r>
      <w:r w:rsidRPr="006207B4">
        <w:t xml:space="preserve">a </w:t>
      </w:r>
      <w:r w:rsidR="000C2BF4" w:rsidRPr="006207B4">
        <w:t xml:space="preserve">particular </w:t>
      </w:r>
      <w:r w:rsidRPr="006207B4">
        <w:t>certificate or certificates, or</w:t>
      </w:r>
      <w:r w:rsidR="009108F7" w:rsidRPr="006207B4">
        <w:t xml:space="preserve"> other documentary evidence</w:t>
      </w:r>
      <w:r w:rsidR="000C2BF4" w:rsidRPr="006207B4">
        <w:t>.</w:t>
      </w:r>
    </w:p>
    <w:p w:rsidR="00E8159F" w:rsidRPr="006207B4" w:rsidRDefault="00E8159F" w:rsidP="00BF3DD9">
      <w:pPr>
        <w:pStyle w:val="SubsectionHead"/>
      </w:pPr>
      <w:r w:rsidRPr="006207B4">
        <w:t>Master must produce certificates</w:t>
      </w:r>
    </w:p>
    <w:p w:rsidR="009108F7" w:rsidRPr="006207B4" w:rsidRDefault="004B2123" w:rsidP="00BF3DD9">
      <w:pPr>
        <w:pStyle w:val="subsection"/>
      </w:pPr>
      <w:r w:rsidRPr="006207B4">
        <w:tab/>
        <w:t>(2)</w:t>
      </w:r>
      <w:r w:rsidRPr="006207B4">
        <w:tab/>
      </w:r>
      <w:r w:rsidR="0043650D" w:rsidRPr="006207B4">
        <w:t>T</w:t>
      </w:r>
      <w:r w:rsidR="009108F7" w:rsidRPr="006207B4">
        <w:t>he mas</w:t>
      </w:r>
      <w:r w:rsidRPr="006207B4">
        <w:t xml:space="preserve">ter of </w:t>
      </w:r>
      <w:r w:rsidR="0043650D" w:rsidRPr="006207B4">
        <w:t xml:space="preserve">the </w:t>
      </w:r>
      <w:r w:rsidRPr="006207B4">
        <w:t xml:space="preserve">vessel </w:t>
      </w:r>
      <w:r w:rsidR="000C2BF4" w:rsidRPr="006207B4">
        <w:t>must, if</w:t>
      </w:r>
      <w:r w:rsidR="009108F7" w:rsidRPr="006207B4">
        <w:t xml:space="preserve"> required by an officer of Customs, produce to the officer of Customs:</w:t>
      </w:r>
    </w:p>
    <w:p w:rsidR="009108F7" w:rsidRPr="006207B4" w:rsidRDefault="004B2123" w:rsidP="00BF3DD9">
      <w:pPr>
        <w:pStyle w:val="paragraph"/>
      </w:pPr>
      <w:r w:rsidRPr="006207B4">
        <w:tab/>
        <w:t>(a</w:t>
      </w:r>
      <w:r w:rsidR="009108F7" w:rsidRPr="006207B4">
        <w:t>)</w:t>
      </w:r>
      <w:r w:rsidR="009108F7" w:rsidRPr="006207B4">
        <w:tab/>
        <w:t xml:space="preserve">the </w:t>
      </w:r>
      <w:r w:rsidRPr="006207B4">
        <w:t>certificate or certificates, or</w:t>
      </w:r>
      <w:r w:rsidR="009108F7" w:rsidRPr="006207B4">
        <w:t xml:space="preserve"> the other </w:t>
      </w:r>
      <w:r w:rsidRPr="006207B4">
        <w:t>documentary evidence</w:t>
      </w:r>
      <w:r w:rsidR="009108F7" w:rsidRPr="006207B4">
        <w:t>; and</w:t>
      </w:r>
    </w:p>
    <w:p w:rsidR="009108F7" w:rsidRPr="006207B4" w:rsidRDefault="00521328" w:rsidP="00BF3DD9">
      <w:pPr>
        <w:pStyle w:val="paragraph"/>
      </w:pPr>
      <w:r w:rsidRPr="006207B4">
        <w:tab/>
        <w:t>(b</w:t>
      </w:r>
      <w:r w:rsidR="009108F7" w:rsidRPr="006207B4">
        <w:t>)</w:t>
      </w:r>
      <w:r w:rsidR="009108F7" w:rsidRPr="006207B4">
        <w:tab/>
        <w:t xml:space="preserve">any exemption in force in respect of the </w:t>
      </w:r>
      <w:r w:rsidR="005936C7" w:rsidRPr="006207B4">
        <w:t>vessel</w:t>
      </w:r>
      <w:r w:rsidR="009108F7" w:rsidRPr="006207B4">
        <w:t>.</w:t>
      </w:r>
    </w:p>
    <w:p w:rsidR="00E8159F" w:rsidRPr="006207B4" w:rsidRDefault="00E8159F" w:rsidP="00BF3DD9">
      <w:pPr>
        <w:pStyle w:val="SubsectionHead"/>
      </w:pPr>
      <w:r w:rsidRPr="006207B4">
        <w:t>Customs may detain if certificates not produced</w:t>
      </w:r>
    </w:p>
    <w:p w:rsidR="00BB6529" w:rsidRPr="006207B4" w:rsidRDefault="009108F7" w:rsidP="00BF3DD9">
      <w:pPr>
        <w:pStyle w:val="subsection"/>
      </w:pPr>
      <w:r w:rsidRPr="006207B4">
        <w:tab/>
        <w:t>(3)</w:t>
      </w:r>
      <w:r w:rsidRPr="006207B4">
        <w:tab/>
        <w:t>If an officer of Customs h</w:t>
      </w:r>
      <w:r w:rsidR="0043650D" w:rsidRPr="006207B4">
        <w:t>as required the master of a vessel</w:t>
      </w:r>
      <w:r w:rsidRPr="006207B4">
        <w:t xml:space="preserve"> to produce</w:t>
      </w:r>
      <w:r w:rsidR="0043650D" w:rsidRPr="006207B4">
        <w:t xml:space="preserve"> a certificate or certificates</w:t>
      </w:r>
      <w:r w:rsidR="00521328" w:rsidRPr="006207B4">
        <w:t>,</w:t>
      </w:r>
      <w:r w:rsidR="0043650D" w:rsidRPr="006207B4">
        <w:t xml:space="preserve"> </w:t>
      </w:r>
      <w:r w:rsidR="00521328" w:rsidRPr="006207B4">
        <w:t xml:space="preserve">other </w:t>
      </w:r>
      <w:r w:rsidR="0043650D" w:rsidRPr="006207B4">
        <w:t xml:space="preserve">documentary evidence </w:t>
      </w:r>
      <w:r w:rsidR="00952524" w:rsidRPr="006207B4">
        <w:t xml:space="preserve">or an exemption </w:t>
      </w:r>
      <w:r w:rsidR="0043650D" w:rsidRPr="006207B4">
        <w:t xml:space="preserve">under </w:t>
      </w:r>
      <w:r w:rsidR="006207B4">
        <w:t>subsection (</w:t>
      </w:r>
      <w:r w:rsidR="00AA3CF2" w:rsidRPr="006207B4">
        <w:t>2)</w:t>
      </w:r>
      <w:r w:rsidR="00E8159F" w:rsidRPr="006207B4">
        <w:t xml:space="preserve">, </w:t>
      </w:r>
      <w:r w:rsidR="0043650D" w:rsidRPr="006207B4">
        <w:t xml:space="preserve">the </w:t>
      </w:r>
      <w:r w:rsidR="005936C7" w:rsidRPr="006207B4">
        <w:t>vessel</w:t>
      </w:r>
      <w:r w:rsidR="0043650D" w:rsidRPr="006207B4">
        <w:t xml:space="preserve"> may be detained</w:t>
      </w:r>
      <w:r w:rsidR="00AA3CF2" w:rsidRPr="006207B4">
        <w:t xml:space="preserve"> by Customs</w:t>
      </w:r>
      <w:r w:rsidRPr="006207B4">
        <w:t xml:space="preserve"> until the</w:t>
      </w:r>
      <w:r w:rsidR="00952524" w:rsidRPr="006207B4">
        <w:t xml:space="preserve"> certificate or certificates,</w:t>
      </w:r>
      <w:r w:rsidRPr="006207B4">
        <w:t xml:space="preserve"> other documentary ev</w:t>
      </w:r>
      <w:r w:rsidR="0043650D" w:rsidRPr="006207B4">
        <w:t>idence</w:t>
      </w:r>
      <w:r w:rsidR="00952524" w:rsidRPr="006207B4">
        <w:t xml:space="preserve"> or exemption is </w:t>
      </w:r>
      <w:r w:rsidR="0043650D" w:rsidRPr="006207B4">
        <w:t>produced.</w:t>
      </w:r>
    </w:p>
    <w:p w:rsidR="00E8159F" w:rsidRPr="006207B4" w:rsidRDefault="00E8159F" w:rsidP="00BF3DD9">
      <w:pPr>
        <w:pStyle w:val="subsection"/>
      </w:pPr>
      <w:r w:rsidRPr="006207B4">
        <w:tab/>
        <w:t>(4)</w:t>
      </w:r>
      <w:r w:rsidRPr="006207B4">
        <w:tab/>
        <w:t xml:space="preserve">If Customs detains a vessel under </w:t>
      </w:r>
      <w:r w:rsidR="006207B4">
        <w:t>subsection (</w:t>
      </w:r>
      <w:r w:rsidRPr="006207B4">
        <w:t>3), an officer of Customs must give written notice, within 14 days, to:</w:t>
      </w:r>
    </w:p>
    <w:p w:rsidR="00E8159F" w:rsidRPr="006207B4" w:rsidRDefault="00E8159F" w:rsidP="00BF3DD9">
      <w:pPr>
        <w:pStyle w:val="paragraph"/>
      </w:pPr>
      <w:r w:rsidRPr="006207B4">
        <w:tab/>
        <w:t>(a)</w:t>
      </w:r>
      <w:r w:rsidRPr="006207B4">
        <w:tab/>
        <w:t>the master of the vessel; or</w:t>
      </w:r>
    </w:p>
    <w:p w:rsidR="00E8159F" w:rsidRPr="006207B4" w:rsidRDefault="00E8159F" w:rsidP="00BF3DD9">
      <w:pPr>
        <w:pStyle w:val="paragraph"/>
      </w:pPr>
      <w:r w:rsidRPr="006207B4">
        <w:tab/>
        <w:t>(b)</w:t>
      </w:r>
      <w:r w:rsidRPr="006207B4">
        <w:tab/>
        <w:t>the person who had possession or control of the vessel immediately before it was detained.</w:t>
      </w:r>
    </w:p>
    <w:p w:rsidR="00E8159F" w:rsidRPr="006207B4" w:rsidRDefault="00E8159F" w:rsidP="00BF3DD9">
      <w:pPr>
        <w:pStyle w:val="subsection"/>
      </w:pPr>
      <w:r w:rsidRPr="006207B4">
        <w:tab/>
        <w:t>(5)</w:t>
      </w:r>
      <w:r w:rsidRPr="006207B4">
        <w:tab/>
        <w:t>The notice must:</w:t>
      </w:r>
    </w:p>
    <w:p w:rsidR="00E8159F" w:rsidRPr="006207B4" w:rsidRDefault="00E8159F" w:rsidP="00BF3DD9">
      <w:pPr>
        <w:pStyle w:val="paragraph"/>
      </w:pPr>
      <w:r w:rsidRPr="006207B4">
        <w:tab/>
        <w:t>(a)</w:t>
      </w:r>
      <w:r w:rsidRPr="006207B4">
        <w:tab/>
        <w:t>identify the vessel; and</w:t>
      </w:r>
    </w:p>
    <w:p w:rsidR="00E8159F" w:rsidRPr="006207B4" w:rsidRDefault="00E8159F" w:rsidP="00BF3DD9">
      <w:pPr>
        <w:pStyle w:val="paragraph"/>
      </w:pPr>
      <w:r w:rsidRPr="006207B4">
        <w:tab/>
        <w:t>(b)</w:t>
      </w:r>
      <w:r w:rsidRPr="006207B4">
        <w:tab/>
        <w:t>state that the vessel has been detained; and</w:t>
      </w:r>
    </w:p>
    <w:p w:rsidR="00E8159F" w:rsidRPr="006207B4" w:rsidRDefault="00E8159F" w:rsidP="00BF3DD9">
      <w:pPr>
        <w:pStyle w:val="paragraph"/>
      </w:pPr>
      <w:r w:rsidRPr="006207B4">
        <w:tab/>
        <w:t>(c)</w:t>
      </w:r>
      <w:r w:rsidRPr="006207B4">
        <w:tab/>
        <w:t>specify the reason for th</w:t>
      </w:r>
      <w:r w:rsidR="00FC6AF5" w:rsidRPr="006207B4">
        <w:t>e detention</w:t>
      </w:r>
      <w:r w:rsidRPr="006207B4">
        <w:t>; and</w:t>
      </w:r>
    </w:p>
    <w:p w:rsidR="00E8159F" w:rsidRPr="006207B4" w:rsidRDefault="00E8159F" w:rsidP="00BF3DD9">
      <w:pPr>
        <w:pStyle w:val="paragraph"/>
      </w:pPr>
      <w:r w:rsidRPr="006207B4">
        <w:tab/>
        <w:t>(d)</w:t>
      </w:r>
      <w:r w:rsidRPr="006207B4">
        <w:tab/>
        <w:t>specify contact details of an officer of Customs who can provide further information;</w:t>
      </w:r>
      <w:r w:rsidR="00187825" w:rsidRPr="006207B4">
        <w:t xml:space="preserve"> and</w:t>
      </w:r>
    </w:p>
    <w:p w:rsidR="00E8159F" w:rsidRPr="006207B4" w:rsidRDefault="00E8159F" w:rsidP="00BF3DD9">
      <w:pPr>
        <w:pStyle w:val="paragraph"/>
      </w:pPr>
      <w:r w:rsidRPr="006207B4">
        <w:tab/>
        <w:t>(e)</w:t>
      </w:r>
      <w:r w:rsidRPr="006207B4">
        <w:tab/>
        <w:t>specify any conditions to which the detention of the vessel is subject.</w:t>
      </w:r>
    </w:p>
    <w:p w:rsidR="00E8159F" w:rsidRPr="006207B4" w:rsidRDefault="00E8159F" w:rsidP="00BF3DD9">
      <w:pPr>
        <w:pStyle w:val="subsection"/>
      </w:pPr>
      <w:r w:rsidRPr="006207B4">
        <w:tab/>
        <w:t>(6)</w:t>
      </w:r>
      <w:r w:rsidRPr="006207B4">
        <w:tab/>
        <w:t>Customs may detain a foreign vessel under this section only if the vessel is:</w:t>
      </w:r>
    </w:p>
    <w:p w:rsidR="00E8159F" w:rsidRPr="006207B4" w:rsidRDefault="00E8159F" w:rsidP="00BF3DD9">
      <w:pPr>
        <w:pStyle w:val="paragraph"/>
      </w:pPr>
      <w:r w:rsidRPr="006207B4">
        <w:tab/>
        <w:t>(a)</w:t>
      </w:r>
      <w:r w:rsidRPr="006207B4">
        <w:tab/>
        <w:t>in an Australian port; or</w:t>
      </w:r>
    </w:p>
    <w:p w:rsidR="00041271" w:rsidRPr="006207B4" w:rsidRDefault="00041271" w:rsidP="00BF3DD9">
      <w:pPr>
        <w:pStyle w:val="paragraph"/>
      </w:pPr>
      <w:r w:rsidRPr="006207B4">
        <w:lastRenderedPageBreak/>
        <w:tab/>
        <w:t>(b)</w:t>
      </w:r>
      <w:r w:rsidRPr="006207B4">
        <w:tab/>
        <w:t>entering or leaving an Australian port; or</w:t>
      </w:r>
    </w:p>
    <w:p w:rsidR="00E8159F" w:rsidRPr="006207B4" w:rsidRDefault="00041271" w:rsidP="00BF3DD9">
      <w:pPr>
        <w:pStyle w:val="paragraph"/>
      </w:pPr>
      <w:r w:rsidRPr="006207B4">
        <w:tab/>
        <w:t>(c</w:t>
      </w:r>
      <w:r w:rsidR="00E8159F" w:rsidRPr="006207B4">
        <w:t>)</w:t>
      </w:r>
      <w:r w:rsidR="00E8159F" w:rsidRPr="006207B4">
        <w:tab/>
        <w:t>in the i</w:t>
      </w:r>
      <w:r w:rsidRPr="006207B4">
        <w:t>nternal waters of Australia; or</w:t>
      </w:r>
    </w:p>
    <w:p w:rsidR="00E8159F" w:rsidRPr="006207B4" w:rsidRDefault="00E8159F" w:rsidP="00BF3DD9">
      <w:pPr>
        <w:pStyle w:val="paragraph"/>
      </w:pPr>
      <w:r w:rsidRPr="006207B4">
        <w:tab/>
        <w:t>(d)</w:t>
      </w:r>
      <w:r w:rsidRPr="006207B4">
        <w:tab/>
        <w:t>in the territorial sea of Australia, other than in the course of innocent passage.</w:t>
      </w:r>
    </w:p>
    <w:p w:rsidR="00C743D9" w:rsidRPr="006207B4" w:rsidRDefault="00D85F2D" w:rsidP="00BF3DD9">
      <w:pPr>
        <w:pStyle w:val="ActHead5"/>
      </w:pPr>
      <w:bookmarkStart w:id="370" w:name="_Toc393721495"/>
      <w:r w:rsidRPr="006207B4">
        <w:rPr>
          <w:rStyle w:val="CharSectno"/>
        </w:rPr>
        <w:t>253</w:t>
      </w:r>
      <w:r w:rsidR="00C743D9" w:rsidRPr="006207B4">
        <w:t xml:space="preserve">  Refusal of clearance</w:t>
      </w:r>
      <w:bookmarkEnd w:id="370"/>
    </w:p>
    <w:p w:rsidR="00C743D9" w:rsidRPr="006207B4" w:rsidRDefault="00C743D9" w:rsidP="00BF3DD9">
      <w:pPr>
        <w:pStyle w:val="subsection"/>
      </w:pPr>
      <w:r w:rsidRPr="006207B4">
        <w:tab/>
      </w:r>
      <w:r w:rsidRPr="006207B4">
        <w:tab/>
        <w:t>An officer of Customs may refuse</w:t>
      </w:r>
      <w:r w:rsidR="00E07CA8" w:rsidRPr="006207B4">
        <w:t xml:space="preserve"> to grant clearance </w:t>
      </w:r>
      <w:r w:rsidR="00952524" w:rsidRPr="006207B4">
        <w:t xml:space="preserve">under the </w:t>
      </w:r>
      <w:r w:rsidR="00952524" w:rsidRPr="006207B4">
        <w:rPr>
          <w:i/>
        </w:rPr>
        <w:t xml:space="preserve">Customs Act 1901 </w:t>
      </w:r>
      <w:r w:rsidR="00E07CA8" w:rsidRPr="006207B4">
        <w:t>to a vessel if</w:t>
      </w:r>
      <w:r w:rsidRPr="006207B4">
        <w:t>:</w:t>
      </w:r>
    </w:p>
    <w:p w:rsidR="00C743D9" w:rsidRPr="006207B4" w:rsidRDefault="00952524" w:rsidP="00BF3DD9">
      <w:pPr>
        <w:pStyle w:val="paragraph"/>
      </w:pPr>
      <w:r w:rsidRPr="006207B4">
        <w:tab/>
        <w:t>(a)</w:t>
      </w:r>
      <w:r w:rsidRPr="006207B4">
        <w:tab/>
      </w:r>
      <w:r w:rsidR="00C743D9" w:rsidRPr="006207B4">
        <w:t>the vessel is, or may be detained</w:t>
      </w:r>
      <w:r w:rsidR="00E07CA8" w:rsidRPr="006207B4">
        <w:t xml:space="preserve"> </w:t>
      </w:r>
      <w:r w:rsidR="00095F71" w:rsidRPr="006207B4">
        <w:t>under section</w:t>
      </w:r>
      <w:r w:rsidR="006207B4">
        <w:t> </w:t>
      </w:r>
      <w:r w:rsidR="009654DF" w:rsidRPr="006207B4">
        <w:t>247</w:t>
      </w:r>
      <w:r w:rsidR="00E07CA8" w:rsidRPr="006207B4">
        <w:t xml:space="preserve"> or </w:t>
      </w:r>
      <w:r w:rsidR="00D85F2D" w:rsidRPr="006207B4">
        <w:t>252</w:t>
      </w:r>
      <w:r w:rsidR="00C743D9" w:rsidRPr="006207B4">
        <w:t>; or</w:t>
      </w:r>
    </w:p>
    <w:p w:rsidR="00C743D9" w:rsidRPr="006207B4" w:rsidRDefault="00C743D9" w:rsidP="00BF3DD9">
      <w:pPr>
        <w:pStyle w:val="paragraph"/>
      </w:pPr>
      <w:r w:rsidRPr="006207B4">
        <w:tab/>
        <w:t>(b)</w:t>
      </w:r>
      <w:r w:rsidRPr="006207B4">
        <w:tab/>
        <w:t>the requirements of this Act in relation to the vessel or its seafarers or equipment have not been complied with.</w:t>
      </w:r>
    </w:p>
    <w:p w:rsidR="00372833" w:rsidRPr="006207B4" w:rsidRDefault="00362E83" w:rsidP="00CE6F45">
      <w:pPr>
        <w:pStyle w:val="ActHead2"/>
        <w:pageBreakBefore/>
      </w:pPr>
      <w:bookmarkStart w:id="371" w:name="_Toc393721496"/>
      <w:r w:rsidRPr="006207B4">
        <w:rPr>
          <w:rStyle w:val="CharPartNo"/>
        </w:rPr>
        <w:lastRenderedPageBreak/>
        <w:t>Part</w:t>
      </w:r>
      <w:r w:rsidR="006207B4">
        <w:rPr>
          <w:rStyle w:val="CharPartNo"/>
        </w:rPr>
        <w:t> </w:t>
      </w:r>
      <w:r w:rsidR="000B5D62" w:rsidRPr="006207B4">
        <w:rPr>
          <w:rStyle w:val="CharPartNo"/>
        </w:rPr>
        <w:t>4</w:t>
      </w:r>
      <w:r w:rsidR="00372833" w:rsidRPr="006207B4">
        <w:t>—</w:t>
      </w:r>
      <w:r w:rsidR="00372833" w:rsidRPr="006207B4">
        <w:rPr>
          <w:rStyle w:val="CharPartText"/>
        </w:rPr>
        <w:t>Inspectors</w:t>
      </w:r>
      <w:bookmarkEnd w:id="371"/>
    </w:p>
    <w:p w:rsidR="00202177" w:rsidRPr="006207B4" w:rsidRDefault="00202177" w:rsidP="00BF3DD9">
      <w:pPr>
        <w:pStyle w:val="ActHead3"/>
      </w:pPr>
      <w:bookmarkStart w:id="372" w:name="_Toc393721497"/>
      <w:r w:rsidRPr="006207B4">
        <w:rPr>
          <w:rStyle w:val="CharDivNo"/>
        </w:rPr>
        <w:t>Division</w:t>
      </w:r>
      <w:r w:rsidR="006207B4">
        <w:rPr>
          <w:rStyle w:val="CharDivNo"/>
        </w:rPr>
        <w:t> </w:t>
      </w:r>
      <w:r w:rsidRPr="006207B4">
        <w:rPr>
          <w:rStyle w:val="CharDivNo"/>
        </w:rPr>
        <w:t>1</w:t>
      </w:r>
      <w:r w:rsidRPr="006207B4">
        <w:t>—</w:t>
      </w:r>
      <w:r w:rsidR="0083155A" w:rsidRPr="006207B4">
        <w:rPr>
          <w:rStyle w:val="CharDivText"/>
        </w:rPr>
        <w:t>Appointment of</w:t>
      </w:r>
      <w:r w:rsidRPr="006207B4">
        <w:rPr>
          <w:rStyle w:val="CharDivText"/>
        </w:rPr>
        <w:t xml:space="preserve"> inspectors etc.</w:t>
      </w:r>
      <w:bookmarkEnd w:id="372"/>
    </w:p>
    <w:p w:rsidR="00202177" w:rsidRPr="006207B4" w:rsidRDefault="00D85F2D" w:rsidP="00BF3DD9">
      <w:pPr>
        <w:pStyle w:val="ActHead5"/>
      </w:pPr>
      <w:bookmarkStart w:id="373" w:name="_Toc393721498"/>
      <w:r w:rsidRPr="006207B4">
        <w:rPr>
          <w:rStyle w:val="CharSectno"/>
        </w:rPr>
        <w:t>254</w:t>
      </w:r>
      <w:r w:rsidR="00202177" w:rsidRPr="006207B4">
        <w:t xml:space="preserve">  Appointment of </w:t>
      </w:r>
      <w:r w:rsidR="0083155A" w:rsidRPr="006207B4">
        <w:t>inspector</w:t>
      </w:r>
      <w:r w:rsidR="00202177" w:rsidRPr="006207B4">
        <w:t>s</w:t>
      </w:r>
      <w:bookmarkEnd w:id="373"/>
    </w:p>
    <w:p w:rsidR="00202177" w:rsidRPr="006207B4" w:rsidRDefault="00202177" w:rsidP="00BF3DD9">
      <w:pPr>
        <w:pStyle w:val="subsection"/>
      </w:pPr>
      <w:r w:rsidRPr="006207B4">
        <w:tab/>
        <w:t>(1)</w:t>
      </w:r>
      <w:r w:rsidRPr="006207B4">
        <w:tab/>
      </w:r>
      <w:r w:rsidR="00ED47A6" w:rsidRPr="006207B4">
        <w:t>AMSA</w:t>
      </w:r>
      <w:r w:rsidRPr="006207B4">
        <w:t xml:space="preserve"> may, in writing, appoint any of the following as </w:t>
      </w:r>
      <w:r w:rsidR="0083155A" w:rsidRPr="006207B4">
        <w:t>an inspector</w:t>
      </w:r>
      <w:r w:rsidRPr="006207B4">
        <w:t>:</w:t>
      </w:r>
    </w:p>
    <w:p w:rsidR="00202177" w:rsidRPr="006207B4" w:rsidRDefault="00202177" w:rsidP="00BF3DD9">
      <w:pPr>
        <w:pStyle w:val="paragraph"/>
      </w:pPr>
      <w:r w:rsidRPr="006207B4">
        <w:tab/>
        <w:t>(a)</w:t>
      </w:r>
      <w:r w:rsidRPr="006207B4">
        <w:tab/>
        <w:t>an officer or employee of an agency of the Commonwealth;</w:t>
      </w:r>
    </w:p>
    <w:p w:rsidR="00202177" w:rsidRPr="006207B4" w:rsidRDefault="00202177" w:rsidP="00BF3DD9">
      <w:pPr>
        <w:pStyle w:val="paragraph"/>
      </w:pPr>
      <w:r w:rsidRPr="006207B4">
        <w:tab/>
        <w:t>(b)</w:t>
      </w:r>
      <w:r w:rsidRPr="006207B4">
        <w:tab/>
        <w:t>an officer or employee of an agency of a State or Territory</w:t>
      </w:r>
      <w:r w:rsidR="00D90023" w:rsidRPr="006207B4">
        <w:t>.</w:t>
      </w:r>
    </w:p>
    <w:p w:rsidR="00202177" w:rsidRPr="006207B4" w:rsidRDefault="00202177" w:rsidP="00BF3DD9">
      <w:pPr>
        <w:pStyle w:val="subsection"/>
      </w:pPr>
      <w:r w:rsidRPr="006207B4">
        <w:tab/>
        <w:t>(2)</w:t>
      </w:r>
      <w:r w:rsidRPr="006207B4">
        <w:tab/>
      </w:r>
      <w:r w:rsidR="0083155A" w:rsidRPr="006207B4">
        <w:t>An inspector</w:t>
      </w:r>
      <w:r w:rsidRPr="006207B4">
        <w:t xml:space="preserve"> may exercise all of the powers of </w:t>
      </w:r>
      <w:r w:rsidR="0083155A" w:rsidRPr="006207B4">
        <w:t>an inspector</w:t>
      </w:r>
      <w:r w:rsidRPr="006207B4">
        <w:t xml:space="preserve"> under </w:t>
      </w:r>
      <w:r w:rsidR="00ED47A6" w:rsidRPr="006207B4">
        <w:t>this Act</w:t>
      </w:r>
      <w:r w:rsidRPr="006207B4">
        <w:t>, or such of those powers as are specified in the inspector</w:t>
      </w:r>
      <w:r w:rsidR="006F3902" w:rsidRPr="006207B4">
        <w:t>’</w:t>
      </w:r>
      <w:r w:rsidRPr="006207B4">
        <w:t>s instrument of appointment.</w:t>
      </w:r>
    </w:p>
    <w:p w:rsidR="00202177" w:rsidRPr="006207B4" w:rsidRDefault="00202177" w:rsidP="00BF3DD9">
      <w:pPr>
        <w:pStyle w:val="subsection"/>
      </w:pPr>
      <w:r w:rsidRPr="006207B4">
        <w:tab/>
        <w:t>(3)</w:t>
      </w:r>
      <w:r w:rsidRPr="006207B4">
        <w:tab/>
      </w:r>
      <w:r w:rsidR="00ED47A6" w:rsidRPr="006207B4">
        <w:t>AMSA</w:t>
      </w:r>
      <w:r w:rsidRPr="006207B4">
        <w:t xml:space="preserve"> must not appoint a person as </w:t>
      </w:r>
      <w:r w:rsidR="0083155A" w:rsidRPr="006207B4">
        <w:t>an inspector</w:t>
      </w:r>
      <w:r w:rsidRPr="006207B4">
        <w:t xml:space="preserve"> unless </w:t>
      </w:r>
      <w:r w:rsidR="00ED47A6" w:rsidRPr="006207B4">
        <w:t>AMSA</w:t>
      </w:r>
      <w:r w:rsidRPr="006207B4">
        <w:t xml:space="preserve"> is satisfied that the person has suitable qualifications or experience to properly exercise the powers of an inspector.</w:t>
      </w:r>
    </w:p>
    <w:p w:rsidR="00202177" w:rsidRPr="006207B4" w:rsidRDefault="00202177" w:rsidP="00BF3DD9">
      <w:pPr>
        <w:pStyle w:val="subsection"/>
      </w:pPr>
      <w:r w:rsidRPr="006207B4">
        <w:tab/>
        <w:t>(4)</w:t>
      </w:r>
      <w:r w:rsidRPr="006207B4">
        <w:tab/>
      </w:r>
      <w:r w:rsidR="00ED47A6" w:rsidRPr="006207B4">
        <w:t>AMSA</w:t>
      </w:r>
      <w:r w:rsidRPr="006207B4">
        <w:t xml:space="preserve"> must not appoint an officer or employee of an agency of a State or Territory as </w:t>
      </w:r>
      <w:r w:rsidR="0083155A" w:rsidRPr="006207B4">
        <w:t>an inspector</w:t>
      </w:r>
      <w:r w:rsidRPr="006207B4">
        <w:t xml:space="preserve"> without the agreement of the State or Territory.</w:t>
      </w:r>
    </w:p>
    <w:p w:rsidR="00202177" w:rsidRPr="006207B4" w:rsidRDefault="00202177" w:rsidP="00BF3DD9">
      <w:pPr>
        <w:pStyle w:val="subsection"/>
      </w:pPr>
      <w:r w:rsidRPr="006207B4">
        <w:tab/>
        <w:t>(5)</w:t>
      </w:r>
      <w:r w:rsidRPr="006207B4">
        <w:tab/>
        <w:t xml:space="preserve">In exercising his or her powers or performing his or her functions as an inspector, </w:t>
      </w:r>
      <w:r w:rsidR="0083155A" w:rsidRPr="006207B4">
        <w:t>an inspector</w:t>
      </w:r>
      <w:r w:rsidRPr="006207B4">
        <w:t xml:space="preserve"> must comply with any direction of </w:t>
      </w:r>
      <w:r w:rsidR="00ED47A6" w:rsidRPr="006207B4">
        <w:t>AMSA</w:t>
      </w:r>
      <w:r w:rsidRPr="006207B4">
        <w:t>.</w:t>
      </w:r>
    </w:p>
    <w:p w:rsidR="00202177" w:rsidRPr="006207B4" w:rsidRDefault="00D85F2D" w:rsidP="00BF3DD9">
      <w:pPr>
        <w:pStyle w:val="ActHead5"/>
      </w:pPr>
      <w:bookmarkStart w:id="374" w:name="_Toc393721499"/>
      <w:r w:rsidRPr="006207B4">
        <w:rPr>
          <w:rStyle w:val="CharSectno"/>
        </w:rPr>
        <w:t>255</w:t>
      </w:r>
      <w:r w:rsidR="00202177" w:rsidRPr="006207B4">
        <w:t xml:space="preserve">  Identity cards</w:t>
      </w:r>
      <w:bookmarkEnd w:id="374"/>
    </w:p>
    <w:p w:rsidR="00202177" w:rsidRPr="006207B4" w:rsidRDefault="00202177" w:rsidP="00BF3DD9">
      <w:pPr>
        <w:pStyle w:val="subsection"/>
      </w:pPr>
      <w:r w:rsidRPr="006207B4">
        <w:tab/>
        <w:t>(1)</w:t>
      </w:r>
      <w:r w:rsidRPr="006207B4">
        <w:tab/>
      </w:r>
      <w:r w:rsidR="00ED47A6" w:rsidRPr="006207B4">
        <w:t>AMSA</w:t>
      </w:r>
      <w:r w:rsidRPr="006207B4">
        <w:t xml:space="preserve"> must issue an identity card to </w:t>
      </w:r>
      <w:r w:rsidR="0083155A" w:rsidRPr="006207B4">
        <w:t>an inspector</w:t>
      </w:r>
      <w:r w:rsidRPr="006207B4">
        <w:t>.</w:t>
      </w:r>
    </w:p>
    <w:p w:rsidR="00202177" w:rsidRPr="006207B4" w:rsidRDefault="00202177" w:rsidP="00BF3DD9">
      <w:pPr>
        <w:pStyle w:val="subsection"/>
      </w:pPr>
      <w:r w:rsidRPr="006207B4">
        <w:tab/>
        <w:t>(2)</w:t>
      </w:r>
      <w:r w:rsidRPr="006207B4">
        <w:tab/>
        <w:t>The identity card must:</w:t>
      </w:r>
    </w:p>
    <w:p w:rsidR="00202177" w:rsidRPr="006207B4" w:rsidRDefault="00202177" w:rsidP="00BF3DD9">
      <w:pPr>
        <w:pStyle w:val="paragraph"/>
      </w:pPr>
      <w:r w:rsidRPr="006207B4">
        <w:tab/>
        <w:t>(a)</w:t>
      </w:r>
      <w:r w:rsidRPr="006207B4">
        <w:tab/>
        <w:t xml:space="preserve">be in the </w:t>
      </w:r>
      <w:r w:rsidR="00A87193" w:rsidRPr="006207B4">
        <w:t>approved form</w:t>
      </w:r>
      <w:r w:rsidRPr="006207B4">
        <w:t>; and</w:t>
      </w:r>
    </w:p>
    <w:p w:rsidR="00202177" w:rsidRPr="006207B4" w:rsidRDefault="00202177" w:rsidP="00BF3DD9">
      <w:pPr>
        <w:pStyle w:val="paragraph"/>
      </w:pPr>
      <w:r w:rsidRPr="006207B4">
        <w:tab/>
        <w:t>(b)</w:t>
      </w:r>
      <w:r w:rsidRPr="006207B4">
        <w:tab/>
        <w:t xml:space="preserve">contain a recent photograph of </w:t>
      </w:r>
      <w:r w:rsidR="002B200E" w:rsidRPr="006207B4">
        <w:t>t</w:t>
      </w:r>
      <w:r w:rsidR="0083155A" w:rsidRPr="006207B4">
        <w:t>he inspector</w:t>
      </w:r>
      <w:r w:rsidRPr="006207B4">
        <w:t>; and</w:t>
      </w:r>
    </w:p>
    <w:p w:rsidR="001F017F" w:rsidRPr="006207B4" w:rsidRDefault="00202177" w:rsidP="00BF3DD9">
      <w:pPr>
        <w:pStyle w:val="paragraph"/>
      </w:pPr>
      <w:r w:rsidRPr="006207B4">
        <w:tab/>
        <w:t>(c)</w:t>
      </w:r>
      <w:r w:rsidRPr="006207B4">
        <w:tab/>
        <w:t>state the powers that the inspector may exercise.</w:t>
      </w:r>
    </w:p>
    <w:p w:rsidR="00202177" w:rsidRPr="006207B4" w:rsidRDefault="00202177" w:rsidP="00BF3DD9">
      <w:pPr>
        <w:pStyle w:val="subsection"/>
      </w:pPr>
      <w:r w:rsidRPr="006207B4">
        <w:tab/>
        <w:t>(3)</w:t>
      </w:r>
      <w:r w:rsidRPr="006207B4">
        <w:tab/>
        <w:t>A person co</w:t>
      </w:r>
      <w:r w:rsidR="001F017F" w:rsidRPr="006207B4">
        <w:t>ntravenes this subsection</w:t>
      </w:r>
      <w:r w:rsidRPr="006207B4">
        <w:t xml:space="preserve"> if:</w:t>
      </w:r>
    </w:p>
    <w:p w:rsidR="00202177" w:rsidRPr="006207B4" w:rsidRDefault="00202177" w:rsidP="00BF3DD9">
      <w:pPr>
        <w:pStyle w:val="paragraph"/>
      </w:pPr>
      <w:r w:rsidRPr="006207B4">
        <w:tab/>
        <w:t>(a)</w:t>
      </w:r>
      <w:r w:rsidRPr="006207B4">
        <w:tab/>
        <w:t>the person has been issued with an identity card; and</w:t>
      </w:r>
    </w:p>
    <w:p w:rsidR="00202177" w:rsidRPr="006207B4" w:rsidRDefault="00202177" w:rsidP="00BF3DD9">
      <w:pPr>
        <w:pStyle w:val="paragraph"/>
      </w:pPr>
      <w:r w:rsidRPr="006207B4">
        <w:tab/>
        <w:t>(b)</w:t>
      </w:r>
      <w:r w:rsidRPr="006207B4">
        <w:tab/>
        <w:t xml:space="preserve">the person ceases to be </w:t>
      </w:r>
      <w:r w:rsidR="0083155A" w:rsidRPr="006207B4">
        <w:t>an inspector</w:t>
      </w:r>
      <w:r w:rsidRPr="006207B4">
        <w:t>; and</w:t>
      </w:r>
    </w:p>
    <w:p w:rsidR="00202177" w:rsidRPr="006207B4" w:rsidRDefault="00202177" w:rsidP="00BF3DD9">
      <w:pPr>
        <w:pStyle w:val="paragraph"/>
      </w:pPr>
      <w:r w:rsidRPr="006207B4">
        <w:lastRenderedPageBreak/>
        <w:tab/>
        <w:t>(c)</w:t>
      </w:r>
      <w:r w:rsidRPr="006207B4">
        <w:tab/>
        <w:t xml:space="preserve">the person does not, as soon as practicable after so ceasing, return the identity card to </w:t>
      </w:r>
      <w:r w:rsidR="00ED47A6" w:rsidRPr="006207B4">
        <w:t>AMSA</w:t>
      </w:r>
      <w:r w:rsidR="001F017F" w:rsidRPr="006207B4">
        <w:t>.</w:t>
      </w:r>
    </w:p>
    <w:p w:rsidR="001F017F" w:rsidRPr="006207B4" w:rsidRDefault="001F017F" w:rsidP="00BF3DD9">
      <w:pPr>
        <w:pStyle w:val="subsection"/>
      </w:pPr>
      <w:r w:rsidRPr="006207B4">
        <w:tab/>
        <w:t>(4)</w:t>
      </w:r>
      <w:r w:rsidRPr="006207B4">
        <w:tab/>
      </w:r>
      <w:r w:rsidR="006207B4">
        <w:t>Subsection (</w:t>
      </w:r>
      <w:r w:rsidRPr="006207B4">
        <w:t>3) does not apply if the identity card was lost or destroyed.</w:t>
      </w:r>
    </w:p>
    <w:p w:rsidR="001F017F" w:rsidRPr="006207B4" w:rsidRDefault="001F017F" w:rsidP="00BF3DD9">
      <w:pPr>
        <w:pStyle w:val="SubsectionHead"/>
      </w:pPr>
      <w:r w:rsidRPr="006207B4">
        <w:t>Strict liability offence</w:t>
      </w:r>
    </w:p>
    <w:p w:rsidR="001F017F" w:rsidRPr="006207B4" w:rsidRDefault="001F017F" w:rsidP="00BF3DD9">
      <w:pPr>
        <w:pStyle w:val="subsection"/>
      </w:pPr>
      <w:r w:rsidRPr="006207B4">
        <w:tab/>
        <w:t>(5)</w:t>
      </w:r>
      <w:r w:rsidRPr="006207B4">
        <w:tab/>
        <w:t xml:space="preserve">A person commits an offence of strict liability if the person contravenes </w:t>
      </w:r>
      <w:r w:rsidR="006207B4">
        <w:t>subsection (</w:t>
      </w:r>
      <w:r w:rsidR="00952524" w:rsidRPr="006207B4">
        <w:t>3</w:t>
      </w:r>
      <w:r w:rsidRPr="006207B4">
        <w:t>).</w:t>
      </w:r>
    </w:p>
    <w:p w:rsidR="001F017F" w:rsidRPr="006207B4" w:rsidRDefault="001F017F" w:rsidP="00BF3DD9">
      <w:pPr>
        <w:pStyle w:val="notetext"/>
      </w:pPr>
      <w:r w:rsidRPr="006207B4">
        <w:t>Note</w:t>
      </w:r>
      <w:r w:rsidR="00952524" w:rsidRPr="006207B4">
        <w:t xml:space="preserve"> 1</w:t>
      </w:r>
      <w:r w:rsidRPr="006207B4">
        <w:t>:</w:t>
      </w:r>
      <w:r w:rsidRPr="006207B4">
        <w:tab/>
        <w:t>For strict liability, see section</w:t>
      </w:r>
      <w:r w:rsidR="006207B4">
        <w:t> </w:t>
      </w:r>
      <w:r w:rsidRPr="006207B4">
        <w:t xml:space="preserve">6.1 of the </w:t>
      </w:r>
      <w:r w:rsidRPr="006207B4">
        <w:rPr>
          <w:i/>
        </w:rPr>
        <w:t>Criminal Code</w:t>
      </w:r>
      <w:r w:rsidRPr="006207B4">
        <w:t>.</w:t>
      </w:r>
    </w:p>
    <w:p w:rsidR="004F1166" w:rsidRPr="006207B4" w:rsidRDefault="004F1166" w:rsidP="00BF3DD9">
      <w:pPr>
        <w:pStyle w:val="notetext"/>
      </w:pPr>
      <w:r w:rsidRPr="006207B4">
        <w:t>Note</w:t>
      </w:r>
      <w:r w:rsidR="00952524" w:rsidRPr="006207B4">
        <w:t xml:space="preserve"> 2</w:t>
      </w:r>
      <w:r w:rsidRPr="006207B4">
        <w:t>:</w:t>
      </w:r>
      <w:r w:rsidRPr="006207B4">
        <w:tab/>
        <w:t xml:space="preserve">A defendant bears an evidential burden in relation to the matter in </w:t>
      </w:r>
      <w:r w:rsidR="006207B4">
        <w:t>subsection (</w:t>
      </w:r>
      <w:r w:rsidR="00187825" w:rsidRPr="006207B4">
        <w:t>4</w:t>
      </w:r>
      <w:r w:rsidRPr="006207B4">
        <w:t>)</w:t>
      </w:r>
      <w:r w:rsidR="00612781" w:rsidRPr="006207B4">
        <w:t xml:space="preserve"> </w:t>
      </w:r>
      <w:r w:rsidRPr="006207B4">
        <w:t>(</w:t>
      </w:r>
      <w:r w:rsidR="00E70198" w:rsidRPr="006207B4">
        <w:t>see subsection</w:t>
      </w:r>
      <w:r w:rsidR="006207B4">
        <w:t> </w:t>
      </w:r>
      <w:r w:rsidR="00E70198" w:rsidRPr="006207B4">
        <w:t>13.3(3)</w:t>
      </w:r>
      <w:r w:rsidRPr="006207B4">
        <w:t xml:space="preserve"> of the </w:t>
      </w:r>
      <w:r w:rsidRPr="006207B4">
        <w:rPr>
          <w:i/>
        </w:rPr>
        <w:t>Criminal Code</w:t>
      </w:r>
      <w:r w:rsidRPr="006207B4">
        <w:t>).</w:t>
      </w:r>
    </w:p>
    <w:p w:rsidR="001F017F" w:rsidRPr="006207B4" w:rsidRDefault="001F017F" w:rsidP="00BF3DD9">
      <w:pPr>
        <w:pStyle w:val="Penalty"/>
      </w:pPr>
      <w:r w:rsidRPr="006207B4">
        <w:t>Penalty:</w:t>
      </w:r>
      <w:r w:rsidRPr="006207B4">
        <w:tab/>
        <w:t>1 penalty unit.</w:t>
      </w:r>
    </w:p>
    <w:p w:rsidR="00952524" w:rsidRPr="006207B4" w:rsidRDefault="00952524" w:rsidP="00BF3DD9">
      <w:pPr>
        <w:pStyle w:val="SubsectionHead"/>
      </w:pPr>
      <w:r w:rsidRPr="006207B4">
        <w:t>Identity card to be carried</w:t>
      </w:r>
    </w:p>
    <w:p w:rsidR="00202177" w:rsidRPr="006207B4" w:rsidRDefault="00202177" w:rsidP="00BF3DD9">
      <w:pPr>
        <w:pStyle w:val="subsection"/>
      </w:pPr>
      <w:r w:rsidRPr="006207B4">
        <w:tab/>
        <w:t>(6)</w:t>
      </w:r>
      <w:r w:rsidRPr="006207B4">
        <w:tab/>
      </w:r>
      <w:r w:rsidR="0083155A" w:rsidRPr="006207B4">
        <w:t>An inspector</w:t>
      </w:r>
      <w:r w:rsidRPr="006207B4">
        <w:t xml:space="preserve"> must carry his or her identity card at all times when exercising powers and performing functions and duties as an inspector.</w:t>
      </w:r>
    </w:p>
    <w:p w:rsidR="00202177" w:rsidRPr="006207B4" w:rsidRDefault="00202177" w:rsidP="00CE6F45">
      <w:pPr>
        <w:pStyle w:val="ActHead3"/>
        <w:pageBreakBefore/>
      </w:pPr>
      <w:bookmarkStart w:id="375" w:name="_Toc393721500"/>
      <w:r w:rsidRPr="006207B4">
        <w:rPr>
          <w:rStyle w:val="CharDivNo"/>
        </w:rPr>
        <w:lastRenderedPageBreak/>
        <w:t>Division</w:t>
      </w:r>
      <w:r w:rsidR="006207B4">
        <w:rPr>
          <w:rStyle w:val="CharDivNo"/>
        </w:rPr>
        <w:t> </w:t>
      </w:r>
      <w:r w:rsidRPr="006207B4">
        <w:rPr>
          <w:rStyle w:val="CharDivNo"/>
        </w:rPr>
        <w:t>2</w:t>
      </w:r>
      <w:r w:rsidRPr="006207B4">
        <w:t>—</w:t>
      </w:r>
      <w:r w:rsidRPr="006207B4">
        <w:rPr>
          <w:rStyle w:val="CharDivText"/>
        </w:rPr>
        <w:t xml:space="preserve">Search and seizure powers of </w:t>
      </w:r>
      <w:r w:rsidR="0083155A" w:rsidRPr="006207B4">
        <w:rPr>
          <w:rStyle w:val="CharDivText"/>
        </w:rPr>
        <w:t>inspector</w:t>
      </w:r>
      <w:r w:rsidRPr="006207B4">
        <w:rPr>
          <w:rStyle w:val="CharDivText"/>
        </w:rPr>
        <w:t>s</w:t>
      </w:r>
      <w:bookmarkEnd w:id="375"/>
    </w:p>
    <w:p w:rsidR="00202177" w:rsidRPr="006207B4" w:rsidRDefault="00D85F2D" w:rsidP="00BF3DD9">
      <w:pPr>
        <w:pStyle w:val="ActHead5"/>
      </w:pPr>
      <w:bookmarkStart w:id="376" w:name="_Toc393721501"/>
      <w:r w:rsidRPr="006207B4">
        <w:rPr>
          <w:rStyle w:val="CharSectno"/>
        </w:rPr>
        <w:t>256</w:t>
      </w:r>
      <w:r w:rsidR="00202177" w:rsidRPr="006207B4">
        <w:t xml:space="preserve">  </w:t>
      </w:r>
      <w:r w:rsidR="0083155A" w:rsidRPr="006207B4">
        <w:t>Inspector</w:t>
      </w:r>
      <w:r w:rsidR="00202177" w:rsidRPr="006207B4">
        <w:t xml:space="preserve"> may enter premises by consent or under a warrant</w:t>
      </w:r>
      <w:bookmarkEnd w:id="376"/>
    </w:p>
    <w:p w:rsidR="00202177" w:rsidRPr="006207B4" w:rsidRDefault="00202177" w:rsidP="00BF3DD9">
      <w:pPr>
        <w:pStyle w:val="subsection"/>
        <w:rPr>
          <w:kern w:val="28"/>
        </w:rPr>
      </w:pPr>
      <w:r w:rsidRPr="006207B4">
        <w:tab/>
        <w:t>(</w:t>
      </w:r>
      <w:r w:rsidRPr="006207B4">
        <w:rPr>
          <w:kern w:val="28"/>
        </w:rPr>
        <w:t>1)</w:t>
      </w:r>
      <w:r w:rsidRPr="006207B4">
        <w:rPr>
          <w:kern w:val="28"/>
        </w:rPr>
        <w:tab/>
        <w:t xml:space="preserve">For the purposes of finding out whether </w:t>
      </w:r>
      <w:r w:rsidR="00ED47A6" w:rsidRPr="006207B4">
        <w:rPr>
          <w:kern w:val="28"/>
        </w:rPr>
        <w:t>this Act</w:t>
      </w:r>
      <w:r w:rsidRPr="006207B4">
        <w:rPr>
          <w:kern w:val="28"/>
        </w:rPr>
        <w:t xml:space="preserve"> is being, or has been, complied with or assessing the correctness of information provided under </w:t>
      </w:r>
      <w:r w:rsidR="00ED47A6" w:rsidRPr="006207B4">
        <w:rPr>
          <w:kern w:val="28"/>
        </w:rPr>
        <w:t>this Act</w:t>
      </w:r>
      <w:r w:rsidRPr="006207B4">
        <w:rPr>
          <w:kern w:val="28"/>
        </w:rPr>
        <w:t xml:space="preserve">, </w:t>
      </w:r>
      <w:r w:rsidR="0083155A" w:rsidRPr="006207B4">
        <w:rPr>
          <w:kern w:val="28"/>
        </w:rPr>
        <w:t>an inspector</w:t>
      </w:r>
      <w:r w:rsidRPr="006207B4">
        <w:t xml:space="preserve"> </w:t>
      </w:r>
      <w:r w:rsidRPr="006207B4">
        <w:rPr>
          <w:kern w:val="28"/>
        </w:rPr>
        <w:t>may:</w:t>
      </w:r>
    </w:p>
    <w:p w:rsidR="00202177" w:rsidRPr="006207B4" w:rsidRDefault="00202177" w:rsidP="00BF3DD9">
      <w:pPr>
        <w:pStyle w:val="paragraph"/>
        <w:rPr>
          <w:kern w:val="28"/>
        </w:rPr>
      </w:pPr>
      <w:r w:rsidRPr="006207B4">
        <w:rPr>
          <w:kern w:val="28"/>
        </w:rPr>
        <w:tab/>
        <w:t>(a)</w:t>
      </w:r>
      <w:r w:rsidRPr="006207B4">
        <w:rPr>
          <w:kern w:val="28"/>
        </w:rPr>
        <w:tab/>
        <w:t>enter any premises; and</w:t>
      </w:r>
    </w:p>
    <w:p w:rsidR="00202177" w:rsidRPr="006207B4" w:rsidRDefault="00202177" w:rsidP="00BF3DD9">
      <w:pPr>
        <w:pStyle w:val="paragraph"/>
        <w:rPr>
          <w:kern w:val="28"/>
        </w:rPr>
      </w:pPr>
      <w:r w:rsidRPr="006207B4">
        <w:rPr>
          <w:kern w:val="28"/>
        </w:rPr>
        <w:tab/>
        <w:t>(b)</w:t>
      </w:r>
      <w:r w:rsidRPr="006207B4">
        <w:rPr>
          <w:kern w:val="28"/>
        </w:rPr>
        <w:tab/>
        <w:t>exercise the monitoring powers set out in section</w:t>
      </w:r>
      <w:r w:rsidR="006207B4">
        <w:rPr>
          <w:kern w:val="28"/>
        </w:rPr>
        <w:t> </w:t>
      </w:r>
      <w:r w:rsidR="00D85F2D" w:rsidRPr="006207B4">
        <w:rPr>
          <w:kern w:val="28"/>
        </w:rPr>
        <w:t>259</w:t>
      </w:r>
      <w:r w:rsidRPr="006207B4">
        <w:rPr>
          <w:kern w:val="28"/>
        </w:rPr>
        <w:t>.</w:t>
      </w:r>
    </w:p>
    <w:p w:rsidR="00202177" w:rsidRPr="006207B4" w:rsidRDefault="00202177" w:rsidP="00BF3DD9">
      <w:pPr>
        <w:pStyle w:val="subsection"/>
        <w:rPr>
          <w:kern w:val="28"/>
        </w:rPr>
      </w:pPr>
      <w:r w:rsidRPr="006207B4">
        <w:rPr>
          <w:kern w:val="28"/>
        </w:rPr>
        <w:tab/>
        <w:t>(2)</w:t>
      </w:r>
      <w:r w:rsidRPr="006207B4">
        <w:rPr>
          <w:kern w:val="28"/>
        </w:rPr>
        <w:tab/>
        <w:t xml:space="preserve">If </w:t>
      </w:r>
      <w:r w:rsidR="0083155A" w:rsidRPr="006207B4">
        <w:rPr>
          <w:kern w:val="28"/>
        </w:rPr>
        <w:t>an inspector</w:t>
      </w:r>
      <w:r w:rsidRPr="006207B4">
        <w:rPr>
          <w:kern w:val="28"/>
        </w:rPr>
        <w:t xml:space="preserve"> has reasonable grounds for suspecting that there may be evidential material on any premises, the inspector may:</w:t>
      </w:r>
    </w:p>
    <w:p w:rsidR="00202177" w:rsidRPr="006207B4" w:rsidRDefault="00202177" w:rsidP="00BF3DD9">
      <w:pPr>
        <w:pStyle w:val="paragraph"/>
        <w:rPr>
          <w:kern w:val="28"/>
        </w:rPr>
      </w:pPr>
      <w:r w:rsidRPr="006207B4">
        <w:rPr>
          <w:kern w:val="28"/>
        </w:rPr>
        <w:tab/>
        <w:t>(a)</w:t>
      </w:r>
      <w:r w:rsidRPr="006207B4">
        <w:rPr>
          <w:kern w:val="28"/>
        </w:rPr>
        <w:tab/>
        <w:t>enter the premises; and</w:t>
      </w:r>
    </w:p>
    <w:p w:rsidR="00202177" w:rsidRPr="006207B4" w:rsidRDefault="00202177" w:rsidP="00BF3DD9">
      <w:pPr>
        <w:pStyle w:val="paragraph"/>
        <w:rPr>
          <w:kern w:val="28"/>
        </w:rPr>
      </w:pPr>
      <w:r w:rsidRPr="006207B4">
        <w:rPr>
          <w:kern w:val="28"/>
        </w:rPr>
        <w:tab/>
        <w:t>(b)</w:t>
      </w:r>
      <w:r w:rsidRPr="006207B4">
        <w:rPr>
          <w:kern w:val="28"/>
        </w:rPr>
        <w:tab/>
        <w:t>exercise the enforcement powers set out in section</w:t>
      </w:r>
      <w:r w:rsidR="006207B4">
        <w:rPr>
          <w:kern w:val="28"/>
        </w:rPr>
        <w:t> </w:t>
      </w:r>
      <w:r w:rsidR="00D85F2D" w:rsidRPr="006207B4">
        <w:rPr>
          <w:kern w:val="28"/>
        </w:rPr>
        <w:t>260</w:t>
      </w:r>
      <w:r w:rsidRPr="006207B4">
        <w:rPr>
          <w:kern w:val="28"/>
        </w:rPr>
        <w:t>.</w:t>
      </w:r>
    </w:p>
    <w:p w:rsidR="00202177" w:rsidRPr="006207B4" w:rsidRDefault="00202177" w:rsidP="00BF3DD9">
      <w:pPr>
        <w:pStyle w:val="subsection"/>
        <w:rPr>
          <w:kern w:val="28"/>
        </w:rPr>
      </w:pPr>
      <w:r w:rsidRPr="006207B4">
        <w:rPr>
          <w:kern w:val="28"/>
        </w:rPr>
        <w:tab/>
        <w:t>(3)</w:t>
      </w:r>
      <w:r w:rsidRPr="006207B4">
        <w:rPr>
          <w:kern w:val="28"/>
        </w:rPr>
        <w:tab/>
        <w:t xml:space="preserve">However, </w:t>
      </w:r>
      <w:r w:rsidR="0083155A" w:rsidRPr="006207B4">
        <w:rPr>
          <w:kern w:val="28"/>
        </w:rPr>
        <w:t>an inspector</w:t>
      </w:r>
      <w:r w:rsidRPr="006207B4">
        <w:t xml:space="preserve"> </w:t>
      </w:r>
      <w:r w:rsidR="00BF2288" w:rsidRPr="006207B4">
        <w:rPr>
          <w:kern w:val="28"/>
        </w:rPr>
        <w:t xml:space="preserve">is not authorised to enter </w:t>
      </w:r>
      <w:r w:rsidRPr="006207B4">
        <w:rPr>
          <w:kern w:val="28"/>
        </w:rPr>
        <w:t xml:space="preserve">premises </w:t>
      </w:r>
      <w:r w:rsidR="00BF2288" w:rsidRPr="006207B4">
        <w:rPr>
          <w:kern w:val="28"/>
        </w:rPr>
        <w:t xml:space="preserve">under this section </w:t>
      </w:r>
      <w:r w:rsidRPr="006207B4">
        <w:rPr>
          <w:kern w:val="28"/>
        </w:rPr>
        <w:t>unless:</w:t>
      </w:r>
    </w:p>
    <w:p w:rsidR="00202177" w:rsidRPr="006207B4" w:rsidRDefault="00202177" w:rsidP="00BF3DD9">
      <w:pPr>
        <w:pStyle w:val="paragraph"/>
      </w:pPr>
      <w:r w:rsidRPr="006207B4">
        <w:tab/>
        <w:t>(a)</w:t>
      </w:r>
      <w:r w:rsidRPr="006207B4">
        <w:tab/>
        <w:t>the occupier of the premises h</w:t>
      </w:r>
      <w:r w:rsidR="00651980" w:rsidRPr="006207B4">
        <w:t xml:space="preserve">as consented to the entry, and </w:t>
      </w:r>
      <w:r w:rsidRPr="006207B4">
        <w:t xml:space="preserve">the </w:t>
      </w:r>
      <w:r w:rsidRPr="006207B4">
        <w:rPr>
          <w:kern w:val="28"/>
        </w:rPr>
        <w:t>inspector has shown his or her identity card if required by the occupier; or</w:t>
      </w:r>
    </w:p>
    <w:p w:rsidR="00202177" w:rsidRPr="006207B4" w:rsidRDefault="00202177" w:rsidP="00BF3DD9">
      <w:pPr>
        <w:pStyle w:val="paragraph"/>
        <w:rPr>
          <w:kern w:val="28"/>
        </w:rPr>
      </w:pPr>
      <w:r w:rsidRPr="006207B4">
        <w:rPr>
          <w:kern w:val="28"/>
        </w:rPr>
        <w:tab/>
        <w:t>(b)</w:t>
      </w:r>
      <w:r w:rsidRPr="006207B4">
        <w:rPr>
          <w:kern w:val="28"/>
        </w:rPr>
        <w:tab/>
        <w:t>the entry is made under a warrant.</w:t>
      </w:r>
    </w:p>
    <w:p w:rsidR="00202177" w:rsidRPr="006207B4" w:rsidRDefault="00202177" w:rsidP="00BF3DD9">
      <w:pPr>
        <w:pStyle w:val="notetext"/>
      </w:pPr>
      <w:r w:rsidRPr="006207B4">
        <w:t>Note:</w:t>
      </w:r>
      <w:r w:rsidRPr="006207B4">
        <w:tab/>
        <w:t>If entry to the premises is with the occupier</w:t>
      </w:r>
      <w:r w:rsidR="006F3902" w:rsidRPr="006207B4">
        <w:t>’</w:t>
      </w:r>
      <w:r w:rsidRPr="006207B4">
        <w:t xml:space="preserve">s consent, the </w:t>
      </w:r>
      <w:r w:rsidRPr="006207B4">
        <w:rPr>
          <w:kern w:val="28"/>
        </w:rPr>
        <w:t>inspector</w:t>
      </w:r>
      <w:r w:rsidRPr="006207B4">
        <w:t xml:space="preserve"> must leave the premises if the consent ceases to have effect: see section</w:t>
      </w:r>
      <w:r w:rsidR="006207B4">
        <w:t> </w:t>
      </w:r>
      <w:r w:rsidR="00D85F2D" w:rsidRPr="006207B4">
        <w:t>271</w:t>
      </w:r>
      <w:r w:rsidRPr="006207B4">
        <w:t>.</w:t>
      </w:r>
    </w:p>
    <w:p w:rsidR="00A010FF" w:rsidRPr="006207B4" w:rsidRDefault="00D85F2D" w:rsidP="00BF3DD9">
      <w:pPr>
        <w:pStyle w:val="ActHead5"/>
      </w:pPr>
      <w:bookmarkStart w:id="377" w:name="_Toc393721502"/>
      <w:r w:rsidRPr="006207B4">
        <w:rPr>
          <w:rStyle w:val="CharSectno"/>
        </w:rPr>
        <w:t>257</w:t>
      </w:r>
      <w:r w:rsidR="00A010FF" w:rsidRPr="006207B4">
        <w:t xml:space="preserve">  Inspector may board a vessel without consent or warrant</w:t>
      </w:r>
      <w:bookmarkEnd w:id="377"/>
    </w:p>
    <w:p w:rsidR="00A010FF" w:rsidRPr="006207B4" w:rsidRDefault="00A010FF" w:rsidP="00BF3DD9">
      <w:pPr>
        <w:pStyle w:val="subsection"/>
      </w:pPr>
      <w:r w:rsidRPr="006207B4">
        <w:tab/>
        <w:t>(1)</w:t>
      </w:r>
      <w:r w:rsidRPr="006207B4">
        <w:tab/>
        <w:t>For the purposes of finding out whether this Act is being, or has been, complied with or assessing the correctness of information provided under this Act, an inspector may:</w:t>
      </w:r>
    </w:p>
    <w:p w:rsidR="00A010FF" w:rsidRPr="006207B4" w:rsidRDefault="00A010FF" w:rsidP="00BF3DD9">
      <w:pPr>
        <w:pStyle w:val="paragraph"/>
      </w:pPr>
      <w:r w:rsidRPr="006207B4">
        <w:tab/>
        <w:t>(a)</w:t>
      </w:r>
      <w:r w:rsidRPr="006207B4">
        <w:tab/>
        <w:t>board a vessel</w:t>
      </w:r>
      <w:r w:rsidR="0046070A" w:rsidRPr="006207B4">
        <w:t xml:space="preserve"> (including a wreck)</w:t>
      </w:r>
      <w:r w:rsidRPr="006207B4">
        <w:t>; and</w:t>
      </w:r>
    </w:p>
    <w:p w:rsidR="00A010FF" w:rsidRPr="006207B4" w:rsidRDefault="00A010FF" w:rsidP="00BF3DD9">
      <w:pPr>
        <w:pStyle w:val="paragraph"/>
      </w:pPr>
      <w:r w:rsidRPr="006207B4">
        <w:tab/>
        <w:t>(b)</w:t>
      </w:r>
      <w:r w:rsidRPr="006207B4">
        <w:tab/>
        <w:t>exercise the monitoring powers set out in section</w:t>
      </w:r>
      <w:r w:rsidR="006207B4">
        <w:t> </w:t>
      </w:r>
      <w:r w:rsidR="00D85F2D" w:rsidRPr="006207B4">
        <w:t>259</w:t>
      </w:r>
      <w:r w:rsidRPr="006207B4">
        <w:t>.</w:t>
      </w:r>
    </w:p>
    <w:p w:rsidR="00A010FF" w:rsidRPr="006207B4" w:rsidRDefault="00651980" w:rsidP="00BF3DD9">
      <w:pPr>
        <w:pStyle w:val="subsection"/>
      </w:pPr>
      <w:r w:rsidRPr="006207B4">
        <w:tab/>
        <w:t>(2)</w:t>
      </w:r>
      <w:r w:rsidRPr="006207B4">
        <w:tab/>
        <w:t xml:space="preserve">If </w:t>
      </w:r>
      <w:r w:rsidR="00A010FF" w:rsidRPr="006207B4">
        <w:t>the master of the vessel requests the inspector to produce identification</w:t>
      </w:r>
      <w:r w:rsidRPr="006207B4">
        <w:t xml:space="preserve">, </w:t>
      </w:r>
      <w:r w:rsidR="00A010FF" w:rsidRPr="006207B4">
        <w:t>the inspector must pr</w:t>
      </w:r>
      <w:r w:rsidRPr="006207B4">
        <w:t>oduce his or her identity card.</w:t>
      </w:r>
    </w:p>
    <w:p w:rsidR="00A010FF" w:rsidRPr="006207B4" w:rsidRDefault="00651980" w:rsidP="00BF3DD9">
      <w:pPr>
        <w:pStyle w:val="subsection"/>
      </w:pPr>
      <w:r w:rsidRPr="006207B4">
        <w:tab/>
        <w:t>(3</w:t>
      </w:r>
      <w:r w:rsidR="00A010FF" w:rsidRPr="006207B4">
        <w:t>)</w:t>
      </w:r>
      <w:r w:rsidR="00A010FF" w:rsidRPr="006207B4">
        <w:tab/>
        <w:t>If the inspector fails to produce the identity card, the inspector must:</w:t>
      </w:r>
    </w:p>
    <w:p w:rsidR="00A010FF" w:rsidRPr="006207B4" w:rsidRDefault="00A010FF" w:rsidP="00BF3DD9">
      <w:pPr>
        <w:pStyle w:val="paragraph"/>
      </w:pPr>
      <w:r w:rsidRPr="006207B4">
        <w:lastRenderedPageBreak/>
        <w:tab/>
        <w:t>(a)</w:t>
      </w:r>
      <w:r w:rsidRPr="006207B4">
        <w:tab/>
        <w:t>leave the vessel; and</w:t>
      </w:r>
    </w:p>
    <w:p w:rsidR="00A010FF" w:rsidRPr="006207B4" w:rsidRDefault="00A010FF" w:rsidP="00BF3DD9">
      <w:pPr>
        <w:pStyle w:val="paragraph"/>
      </w:pPr>
      <w:r w:rsidRPr="006207B4">
        <w:tab/>
        <w:t>(b)</w:t>
      </w:r>
      <w:r w:rsidRPr="006207B4">
        <w:tab/>
        <w:t>not re</w:t>
      </w:r>
      <w:r w:rsidR="006207B4">
        <w:noBreakHyphen/>
      </w:r>
      <w:r w:rsidRPr="006207B4">
        <w:t>board the vessel without producing the identi</w:t>
      </w:r>
      <w:r w:rsidR="00651980" w:rsidRPr="006207B4">
        <w:t>ty card</w:t>
      </w:r>
      <w:r w:rsidRPr="006207B4">
        <w:t>.</w:t>
      </w:r>
    </w:p>
    <w:p w:rsidR="0046070A" w:rsidRPr="006207B4" w:rsidRDefault="00651980" w:rsidP="00BF3DD9">
      <w:pPr>
        <w:pStyle w:val="subsection"/>
      </w:pPr>
      <w:r w:rsidRPr="006207B4">
        <w:tab/>
        <w:t>(4</w:t>
      </w:r>
      <w:r w:rsidR="0046070A" w:rsidRPr="006207B4">
        <w:t>)</w:t>
      </w:r>
      <w:r w:rsidR="0046070A" w:rsidRPr="006207B4">
        <w:tab/>
        <w:t>An inspector must no</w:t>
      </w:r>
      <w:r w:rsidR="00917C64" w:rsidRPr="006207B4">
        <w:t xml:space="preserve">t board a foreign vessel under this section </w:t>
      </w:r>
      <w:r w:rsidR="0046070A" w:rsidRPr="006207B4">
        <w:t>unless the vessel is:</w:t>
      </w:r>
    </w:p>
    <w:p w:rsidR="0046070A" w:rsidRPr="006207B4" w:rsidRDefault="0046070A" w:rsidP="00BF3DD9">
      <w:pPr>
        <w:pStyle w:val="paragraph"/>
      </w:pPr>
      <w:r w:rsidRPr="006207B4">
        <w:tab/>
        <w:t>(a)</w:t>
      </w:r>
      <w:r w:rsidRPr="006207B4">
        <w:tab/>
        <w:t>in an Australian port; or</w:t>
      </w:r>
    </w:p>
    <w:p w:rsidR="00041271" w:rsidRPr="006207B4" w:rsidRDefault="00041271" w:rsidP="00BF3DD9">
      <w:pPr>
        <w:pStyle w:val="paragraph"/>
      </w:pPr>
      <w:r w:rsidRPr="006207B4">
        <w:tab/>
        <w:t>(b)</w:t>
      </w:r>
      <w:r w:rsidRPr="006207B4">
        <w:tab/>
        <w:t>entering or leaving an Australian port; or</w:t>
      </w:r>
    </w:p>
    <w:p w:rsidR="0046070A" w:rsidRPr="006207B4" w:rsidRDefault="00041271" w:rsidP="00BF3DD9">
      <w:pPr>
        <w:pStyle w:val="paragraph"/>
      </w:pPr>
      <w:r w:rsidRPr="006207B4">
        <w:tab/>
        <w:t>(c</w:t>
      </w:r>
      <w:r w:rsidR="0046070A" w:rsidRPr="006207B4">
        <w:t>)</w:t>
      </w:r>
      <w:r w:rsidR="0046070A" w:rsidRPr="006207B4">
        <w:tab/>
        <w:t>in the i</w:t>
      </w:r>
      <w:r w:rsidRPr="006207B4">
        <w:t>nternal waters of Australia; or</w:t>
      </w:r>
    </w:p>
    <w:p w:rsidR="00001AE4" w:rsidRPr="006207B4" w:rsidRDefault="0046070A" w:rsidP="00BF3DD9">
      <w:pPr>
        <w:pStyle w:val="paragraph"/>
      </w:pPr>
      <w:r w:rsidRPr="006207B4">
        <w:tab/>
        <w:t>(d)</w:t>
      </w:r>
      <w:r w:rsidRPr="006207B4">
        <w:tab/>
        <w:t>in the territorial sea of Australia, other than in the course of innocent passage.</w:t>
      </w:r>
    </w:p>
    <w:p w:rsidR="00202177" w:rsidRPr="006207B4" w:rsidRDefault="00D85F2D" w:rsidP="00BF3DD9">
      <w:pPr>
        <w:pStyle w:val="ActHead5"/>
      </w:pPr>
      <w:bookmarkStart w:id="378" w:name="_Toc393721503"/>
      <w:r w:rsidRPr="006207B4">
        <w:rPr>
          <w:rStyle w:val="CharSectno"/>
        </w:rPr>
        <w:t>258</w:t>
      </w:r>
      <w:r w:rsidR="00202177" w:rsidRPr="006207B4">
        <w:t xml:space="preserve">  Requirement to facilitate boarding</w:t>
      </w:r>
      <w:r w:rsidR="00B8650B" w:rsidRPr="006207B4">
        <w:t xml:space="preserve"> of vessels</w:t>
      </w:r>
      <w:bookmarkEnd w:id="378"/>
    </w:p>
    <w:p w:rsidR="00202177" w:rsidRPr="006207B4" w:rsidRDefault="00202177" w:rsidP="00BF3DD9">
      <w:pPr>
        <w:pStyle w:val="subsection"/>
      </w:pPr>
      <w:r w:rsidRPr="006207B4">
        <w:tab/>
        <w:t>(</w:t>
      </w:r>
      <w:r w:rsidR="00FC6AF5" w:rsidRPr="006207B4">
        <w:t>1</w:t>
      </w:r>
      <w:r w:rsidRPr="006207B4">
        <w:t>)</w:t>
      </w:r>
      <w:r w:rsidRPr="006207B4">
        <w:tab/>
      </w:r>
      <w:r w:rsidR="00FC6AF5" w:rsidRPr="006207B4">
        <w:t>A</w:t>
      </w:r>
      <w:r w:rsidR="0083155A" w:rsidRPr="006207B4">
        <w:t>n inspector</w:t>
      </w:r>
      <w:r w:rsidRPr="006207B4">
        <w:t xml:space="preserve"> may require a person to take reasonable steps to facilitate the boarding of the vessel</w:t>
      </w:r>
      <w:r w:rsidR="00FC6AF5" w:rsidRPr="006207B4">
        <w:t xml:space="preserve"> under paragraph</w:t>
      </w:r>
      <w:r w:rsidR="006207B4">
        <w:t> </w:t>
      </w:r>
      <w:r w:rsidR="00D85F2D" w:rsidRPr="006207B4">
        <w:t>256</w:t>
      </w:r>
      <w:r w:rsidR="00FC6AF5" w:rsidRPr="006207B4">
        <w:t>(1)(a) or (2)(a) or paragraph</w:t>
      </w:r>
      <w:r w:rsidR="006207B4">
        <w:t> </w:t>
      </w:r>
      <w:r w:rsidR="00D85F2D" w:rsidRPr="006207B4">
        <w:t>257</w:t>
      </w:r>
      <w:r w:rsidR="00FC6AF5" w:rsidRPr="006207B4">
        <w:t>(1)(a)</w:t>
      </w:r>
      <w:r w:rsidRPr="006207B4">
        <w:t>.</w:t>
      </w:r>
    </w:p>
    <w:p w:rsidR="00202177" w:rsidRPr="006207B4" w:rsidRDefault="00FC6AF5" w:rsidP="00BF3DD9">
      <w:pPr>
        <w:pStyle w:val="subsection"/>
      </w:pPr>
      <w:r w:rsidRPr="006207B4">
        <w:tab/>
        <w:t>(2</w:t>
      </w:r>
      <w:r w:rsidR="00202177" w:rsidRPr="006207B4">
        <w:t>)</w:t>
      </w:r>
      <w:r w:rsidR="00202177" w:rsidRPr="006207B4">
        <w:tab/>
        <w:t xml:space="preserve">A requirement under </w:t>
      </w:r>
      <w:r w:rsidR="006207B4">
        <w:t>subsection (</w:t>
      </w:r>
      <w:r w:rsidRPr="006207B4">
        <w:t>1</w:t>
      </w:r>
      <w:r w:rsidR="00202177" w:rsidRPr="006207B4">
        <w:t>) may be made by any reasonable means.</w:t>
      </w:r>
    </w:p>
    <w:p w:rsidR="00202177" w:rsidRPr="006207B4" w:rsidRDefault="00FC6AF5" w:rsidP="00BF3DD9">
      <w:pPr>
        <w:pStyle w:val="subsection"/>
      </w:pPr>
      <w:r w:rsidRPr="006207B4">
        <w:tab/>
        <w:t>(3</w:t>
      </w:r>
      <w:r w:rsidR="00202177" w:rsidRPr="006207B4">
        <w:t>)</w:t>
      </w:r>
      <w:r w:rsidR="00202177" w:rsidRPr="006207B4">
        <w:tab/>
        <w:t>The requirement is made whether or not the person in charge of the vessel understands or is aware of the requirement.</w:t>
      </w:r>
    </w:p>
    <w:p w:rsidR="00202177" w:rsidRPr="006207B4" w:rsidRDefault="00FC6AF5" w:rsidP="00BF3DD9">
      <w:pPr>
        <w:pStyle w:val="subsection"/>
      </w:pPr>
      <w:r w:rsidRPr="006207B4">
        <w:tab/>
        <w:t>(4</w:t>
      </w:r>
      <w:r w:rsidR="00202177" w:rsidRPr="006207B4">
        <w:t>)</w:t>
      </w:r>
      <w:r w:rsidR="00202177" w:rsidRPr="006207B4">
        <w:tab/>
        <w:t>A person co</w:t>
      </w:r>
      <w:r w:rsidR="00EC1D31" w:rsidRPr="006207B4">
        <w:t xml:space="preserve">ntravenes this subsection </w:t>
      </w:r>
      <w:r w:rsidR="00202177" w:rsidRPr="006207B4">
        <w:t>if:</w:t>
      </w:r>
    </w:p>
    <w:p w:rsidR="00202177" w:rsidRPr="006207B4" w:rsidRDefault="00202177" w:rsidP="00BF3DD9">
      <w:pPr>
        <w:pStyle w:val="paragraph"/>
      </w:pPr>
      <w:r w:rsidRPr="006207B4">
        <w:tab/>
        <w:t>(a)</w:t>
      </w:r>
      <w:r w:rsidRPr="006207B4">
        <w:tab/>
        <w:t xml:space="preserve">a requirement is made of the person under </w:t>
      </w:r>
      <w:r w:rsidR="006207B4">
        <w:t>subsection (</w:t>
      </w:r>
      <w:r w:rsidR="00FC6AF5" w:rsidRPr="006207B4">
        <w:t>1</w:t>
      </w:r>
      <w:r w:rsidRPr="006207B4">
        <w:t>); and</w:t>
      </w:r>
    </w:p>
    <w:p w:rsidR="00202177" w:rsidRPr="006207B4" w:rsidRDefault="00202177" w:rsidP="00BF3DD9">
      <w:pPr>
        <w:pStyle w:val="paragraph"/>
      </w:pPr>
      <w:r w:rsidRPr="006207B4">
        <w:tab/>
        <w:t>(b)</w:t>
      </w:r>
      <w:r w:rsidRPr="006207B4">
        <w:tab/>
        <w:t>the person fails to comply with the requirement.</w:t>
      </w:r>
    </w:p>
    <w:p w:rsidR="00EC1D31" w:rsidRPr="006207B4" w:rsidRDefault="00EC1D31" w:rsidP="00BF3DD9">
      <w:pPr>
        <w:pStyle w:val="SubsectionHead"/>
      </w:pPr>
      <w:r w:rsidRPr="006207B4">
        <w:t>Strict liability offence</w:t>
      </w:r>
    </w:p>
    <w:p w:rsidR="00EC1D31" w:rsidRPr="006207B4" w:rsidRDefault="00FC6AF5" w:rsidP="00BF3DD9">
      <w:pPr>
        <w:pStyle w:val="subsection"/>
      </w:pPr>
      <w:r w:rsidRPr="006207B4">
        <w:tab/>
        <w:t>(5</w:t>
      </w:r>
      <w:r w:rsidR="00EC1D31" w:rsidRPr="006207B4">
        <w:t>)</w:t>
      </w:r>
      <w:r w:rsidR="00EC1D31" w:rsidRPr="006207B4">
        <w:tab/>
        <w:t xml:space="preserve">A person commits an offence of strict liability if the person contravenes </w:t>
      </w:r>
      <w:r w:rsidR="006207B4">
        <w:t>subsection (</w:t>
      </w:r>
      <w:r w:rsidRPr="006207B4">
        <w:t>4</w:t>
      </w:r>
      <w:r w:rsidR="00EC1D31" w:rsidRPr="006207B4">
        <w:t>).</w:t>
      </w:r>
    </w:p>
    <w:p w:rsidR="00EC1D31" w:rsidRPr="006207B4" w:rsidRDefault="00EC1D31" w:rsidP="00BF3DD9">
      <w:pPr>
        <w:pStyle w:val="Penalty"/>
      </w:pPr>
      <w:r w:rsidRPr="006207B4">
        <w:t>Penalty:</w:t>
      </w:r>
      <w:r w:rsidRPr="006207B4">
        <w:tab/>
        <w:t>30 penalty units.</w:t>
      </w:r>
    </w:p>
    <w:p w:rsidR="00202177" w:rsidRPr="006207B4" w:rsidRDefault="00202177" w:rsidP="00BF3DD9">
      <w:pPr>
        <w:pStyle w:val="notetext"/>
      </w:pPr>
      <w:r w:rsidRPr="006207B4">
        <w:t>Note:</w:t>
      </w:r>
      <w:r w:rsidRPr="006207B4">
        <w:tab/>
        <w:t>For strict liability, see section</w:t>
      </w:r>
      <w:r w:rsidR="006207B4">
        <w:t> </w:t>
      </w:r>
      <w:r w:rsidRPr="006207B4">
        <w:t xml:space="preserve">6.1 of the </w:t>
      </w:r>
      <w:r w:rsidRPr="006207B4">
        <w:rPr>
          <w:i/>
        </w:rPr>
        <w:t>Criminal Code</w:t>
      </w:r>
      <w:r w:rsidRPr="006207B4">
        <w:t>.</w:t>
      </w:r>
    </w:p>
    <w:p w:rsidR="00202177" w:rsidRPr="006207B4" w:rsidRDefault="00D85F2D" w:rsidP="00BF3DD9">
      <w:pPr>
        <w:pStyle w:val="ActHead5"/>
      </w:pPr>
      <w:bookmarkStart w:id="379" w:name="_Toc393721504"/>
      <w:r w:rsidRPr="006207B4">
        <w:rPr>
          <w:rStyle w:val="CharSectno"/>
        </w:rPr>
        <w:t>259</w:t>
      </w:r>
      <w:r w:rsidR="00202177" w:rsidRPr="006207B4">
        <w:t xml:space="preserve">  Monitoring powers of </w:t>
      </w:r>
      <w:r w:rsidR="0083155A" w:rsidRPr="006207B4">
        <w:t>inspector</w:t>
      </w:r>
      <w:r w:rsidR="00202177" w:rsidRPr="006207B4">
        <w:t>s</w:t>
      </w:r>
      <w:bookmarkEnd w:id="379"/>
    </w:p>
    <w:p w:rsidR="00202177" w:rsidRPr="006207B4" w:rsidRDefault="00202177" w:rsidP="00BF3DD9">
      <w:pPr>
        <w:pStyle w:val="subsection"/>
      </w:pPr>
      <w:r w:rsidRPr="006207B4">
        <w:tab/>
        <w:t>(1)</w:t>
      </w:r>
      <w:r w:rsidRPr="006207B4">
        <w:tab/>
      </w:r>
      <w:r w:rsidR="0083155A" w:rsidRPr="006207B4">
        <w:t>An inspector</w:t>
      </w:r>
      <w:r w:rsidRPr="006207B4">
        <w:t xml:space="preserve"> who enters premises under s</w:t>
      </w:r>
      <w:r w:rsidR="002B200E" w:rsidRPr="006207B4">
        <w:t>ubs</w:t>
      </w:r>
      <w:r w:rsidRPr="006207B4">
        <w:t>ection</w:t>
      </w:r>
      <w:r w:rsidR="006207B4">
        <w:t> </w:t>
      </w:r>
      <w:r w:rsidR="00D85F2D" w:rsidRPr="006207B4">
        <w:t>256</w:t>
      </w:r>
      <w:r w:rsidRPr="006207B4">
        <w:t xml:space="preserve">(1) </w:t>
      </w:r>
      <w:r w:rsidR="00A010FF" w:rsidRPr="006207B4">
        <w:t xml:space="preserve">or </w:t>
      </w:r>
      <w:r w:rsidR="00D85F2D" w:rsidRPr="006207B4">
        <w:t>257</w:t>
      </w:r>
      <w:r w:rsidR="00A010FF" w:rsidRPr="006207B4">
        <w:t xml:space="preserve">(1) </w:t>
      </w:r>
      <w:r w:rsidRPr="006207B4">
        <w:t xml:space="preserve">may exercise the following </w:t>
      </w:r>
      <w:r w:rsidRPr="006207B4">
        <w:rPr>
          <w:b/>
          <w:i/>
        </w:rPr>
        <w:t>monitoring powers</w:t>
      </w:r>
      <w:r w:rsidRPr="006207B4">
        <w:t>:</w:t>
      </w:r>
    </w:p>
    <w:p w:rsidR="00202177" w:rsidRPr="006207B4" w:rsidRDefault="00202177" w:rsidP="00BF3DD9">
      <w:pPr>
        <w:pStyle w:val="paragraph"/>
      </w:pPr>
      <w:r w:rsidRPr="006207B4">
        <w:lastRenderedPageBreak/>
        <w:tab/>
        <w:t>(a)</w:t>
      </w:r>
      <w:r w:rsidRPr="006207B4">
        <w:tab/>
        <w:t>the power to search the premises and any thing on the premises;</w:t>
      </w:r>
    </w:p>
    <w:p w:rsidR="00202177" w:rsidRPr="006207B4" w:rsidRDefault="00202177" w:rsidP="00BF3DD9">
      <w:pPr>
        <w:pStyle w:val="paragraph"/>
      </w:pPr>
      <w:r w:rsidRPr="006207B4">
        <w:tab/>
        <w:t>(b)</w:t>
      </w:r>
      <w:r w:rsidRPr="006207B4">
        <w:tab/>
        <w:t>the power to examine or observe any activity conducted on the premises;</w:t>
      </w:r>
    </w:p>
    <w:p w:rsidR="00202177" w:rsidRPr="006207B4" w:rsidRDefault="00202177" w:rsidP="00BF3DD9">
      <w:pPr>
        <w:pStyle w:val="paragraph"/>
      </w:pPr>
      <w:r w:rsidRPr="006207B4">
        <w:tab/>
        <w:t>(c)</w:t>
      </w:r>
      <w:r w:rsidRPr="006207B4">
        <w:tab/>
        <w:t>the power to inspect, examine, take measurements of or conduct tests on any thing on the premises;</w:t>
      </w:r>
    </w:p>
    <w:p w:rsidR="00202177" w:rsidRPr="006207B4" w:rsidRDefault="00202177" w:rsidP="00BF3DD9">
      <w:pPr>
        <w:pStyle w:val="paragraph"/>
      </w:pPr>
      <w:r w:rsidRPr="006207B4">
        <w:tab/>
        <w:t>(d)</w:t>
      </w:r>
      <w:r w:rsidRPr="006207B4">
        <w:tab/>
        <w:t>the power to make any still or moving image or any recording of the premises or any thing on the premises;</w:t>
      </w:r>
    </w:p>
    <w:p w:rsidR="00202177" w:rsidRPr="006207B4" w:rsidRDefault="00202177" w:rsidP="00BF3DD9">
      <w:pPr>
        <w:pStyle w:val="paragraph"/>
      </w:pPr>
      <w:r w:rsidRPr="006207B4">
        <w:tab/>
        <w:t>(e)</w:t>
      </w:r>
      <w:r w:rsidRPr="006207B4">
        <w:tab/>
        <w:t>the power to inspect any document on the premises;</w:t>
      </w:r>
    </w:p>
    <w:p w:rsidR="00202177" w:rsidRPr="006207B4" w:rsidRDefault="00202177" w:rsidP="00BF3DD9">
      <w:pPr>
        <w:pStyle w:val="paragraph"/>
      </w:pPr>
      <w:r w:rsidRPr="006207B4">
        <w:tab/>
        <w:t>(f)</w:t>
      </w:r>
      <w:r w:rsidRPr="006207B4">
        <w:tab/>
        <w:t>the power to take extracts from, or make copies of, any such document;</w:t>
      </w:r>
    </w:p>
    <w:p w:rsidR="00202177" w:rsidRPr="006207B4" w:rsidRDefault="00202177" w:rsidP="00BF3DD9">
      <w:pPr>
        <w:pStyle w:val="paragraph"/>
      </w:pPr>
      <w:r w:rsidRPr="006207B4">
        <w:tab/>
        <w:t>(g)</w:t>
      </w:r>
      <w:r w:rsidRPr="006207B4">
        <w:tab/>
        <w:t>the power to take onto the premises such equipment and materials as the inspector requires for the purpose of exercising powers in relation to the premises;</w:t>
      </w:r>
    </w:p>
    <w:p w:rsidR="00E021CD" w:rsidRPr="006207B4" w:rsidRDefault="00521328" w:rsidP="00BF3DD9">
      <w:pPr>
        <w:pStyle w:val="paragraph"/>
      </w:pPr>
      <w:r w:rsidRPr="006207B4">
        <w:tab/>
        <w:t>(h</w:t>
      </w:r>
      <w:r w:rsidR="00E021CD" w:rsidRPr="006207B4">
        <w:t>)</w:t>
      </w:r>
      <w:r w:rsidR="00E021CD" w:rsidRPr="006207B4">
        <w:tab/>
        <w:t>the power to request that a person on the premises demonstrate the operation of machinery or equipment on the premises;</w:t>
      </w:r>
    </w:p>
    <w:p w:rsidR="00202177" w:rsidRPr="006207B4" w:rsidRDefault="00521328" w:rsidP="00BF3DD9">
      <w:pPr>
        <w:pStyle w:val="paragraph"/>
      </w:pPr>
      <w:r w:rsidRPr="006207B4">
        <w:tab/>
        <w:t>(i</w:t>
      </w:r>
      <w:r w:rsidR="00202177" w:rsidRPr="006207B4">
        <w:t>)</w:t>
      </w:r>
      <w:r w:rsidR="00202177" w:rsidRPr="006207B4">
        <w:tab/>
        <w:t xml:space="preserve">the powers set out in </w:t>
      </w:r>
      <w:r w:rsidR="006207B4">
        <w:t>subsections (</w:t>
      </w:r>
      <w:r w:rsidR="00202177" w:rsidRPr="006207B4">
        <w:t>2), (3), (4) and (6).</w:t>
      </w:r>
    </w:p>
    <w:p w:rsidR="00202177" w:rsidRPr="006207B4" w:rsidRDefault="00202177" w:rsidP="00BF3DD9">
      <w:pPr>
        <w:pStyle w:val="subsection"/>
      </w:pPr>
      <w:r w:rsidRPr="006207B4">
        <w:tab/>
        <w:t>(2)</w:t>
      </w:r>
      <w:r w:rsidRPr="006207B4">
        <w:tab/>
        <w:t xml:space="preserve">If the premises are a </w:t>
      </w:r>
      <w:r w:rsidR="00012E95" w:rsidRPr="006207B4">
        <w:t>vessel</w:t>
      </w:r>
      <w:r w:rsidRPr="006207B4">
        <w:t xml:space="preserve">, the </w:t>
      </w:r>
      <w:r w:rsidRPr="006207B4">
        <w:rPr>
          <w:b/>
          <w:i/>
        </w:rPr>
        <w:t>monitoring powers</w:t>
      </w:r>
      <w:r w:rsidRPr="006207B4">
        <w:t xml:space="preserve"> include the power to require the master of the vessel to do one or more of the following:</w:t>
      </w:r>
    </w:p>
    <w:p w:rsidR="00202177" w:rsidRPr="006207B4" w:rsidRDefault="00202177" w:rsidP="00BF3DD9">
      <w:pPr>
        <w:pStyle w:val="paragraph"/>
      </w:pPr>
      <w:r w:rsidRPr="006207B4">
        <w:tab/>
        <w:t>(a)</w:t>
      </w:r>
      <w:r w:rsidRPr="006207B4">
        <w:tab/>
        <w:t>stop or manoeuvre the vessel;</w:t>
      </w:r>
    </w:p>
    <w:p w:rsidR="00202177" w:rsidRPr="006207B4" w:rsidRDefault="00202177" w:rsidP="00BF3DD9">
      <w:pPr>
        <w:pStyle w:val="paragraph"/>
      </w:pPr>
      <w:r w:rsidRPr="006207B4">
        <w:tab/>
        <w:t>(b)</w:t>
      </w:r>
      <w:r w:rsidRPr="006207B4">
        <w:tab/>
        <w:t>adopt a specified course or speed;</w:t>
      </w:r>
    </w:p>
    <w:p w:rsidR="00202177" w:rsidRPr="006207B4" w:rsidRDefault="00202177" w:rsidP="00BF3DD9">
      <w:pPr>
        <w:pStyle w:val="paragraph"/>
      </w:pPr>
      <w:r w:rsidRPr="006207B4">
        <w:tab/>
        <w:t>(c)</w:t>
      </w:r>
      <w:r w:rsidRPr="006207B4">
        <w:tab/>
        <w:t>maintain a specified course or speed.</w:t>
      </w:r>
    </w:p>
    <w:p w:rsidR="00202177" w:rsidRPr="006207B4" w:rsidRDefault="00202177" w:rsidP="00BF3DD9">
      <w:pPr>
        <w:pStyle w:val="subsection"/>
      </w:pPr>
      <w:r w:rsidRPr="006207B4">
        <w:tab/>
        <w:t>(3)</w:t>
      </w:r>
      <w:r w:rsidRPr="006207B4">
        <w:tab/>
        <w:t xml:space="preserve">The </w:t>
      </w:r>
      <w:r w:rsidRPr="006207B4">
        <w:rPr>
          <w:b/>
          <w:i/>
        </w:rPr>
        <w:t>monitoring powers</w:t>
      </w:r>
      <w:r w:rsidRPr="006207B4">
        <w:t xml:space="preserve"> include the power to operate</w:t>
      </w:r>
      <w:r w:rsidR="00C76251" w:rsidRPr="006207B4">
        <w:t xml:space="preserve"> or</w:t>
      </w:r>
      <w:r w:rsidR="00BC2D6B" w:rsidRPr="006207B4">
        <w:t xml:space="preserve"> to require a person</w:t>
      </w:r>
      <w:r w:rsidR="00C76251" w:rsidRPr="006207B4">
        <w:t xml:space="preserve"> </w:t>
      </w:r>
      <w:r w:rsidR="00BC2D6B" w:rsidRPr="006207B4">
        <w:t>to operate</w:t>
      </w:r>
      <w:r w:rsidRPr="006207B4">
        <w:t xml:space="preserve"> electronic equipment on the premises to see whether:</w:t>
      </w:r>
    </w:p>
    <w:p w:rsidR="00202177" w:rsidRPr="006207B4" w:rsidRDefault="00202177" w:rsidP="00BF3DD9">
      <w:pPr>
        <w:pStyle w:val="paragraph"/>
      </w:pPr>
      <w:r w:rsidRPr="006207B4">
        <w:tab/>
        <w:t>(a)</w:t>
      </w:r>
      <w:r w:rsidRPr="006207B4">
        <w:tab/>
        <w:t>the equipment; or</w:t>
      </w:r>
    </w:p>
    <w:p w:rsidR="00202177" w:rsidRPr="006207B4" w:rsidRDefault="00202177" w:rsidP="00BF3DD9">
      <w:pPr>
        <w:pStyle w:val="paragraph"/>
      </w:pPr>
      <w:r w:rsidRPr="006207B4">
        <w:tab/>
        <w:t>(b)</w:t>
      </w:r>
      <w:r w:rsidRPr="006207B4">
        <w:tab/>
        <w:t>a disk, tape or other storage device that:</w:t>
      </w:r>
    </w:p>
    <w:p w:rsidR="00202177" w:rsidRPr="006207B4" w:rsidRDefault="00202177" w:rsidP="00BF3DD9">
      <w:pPr>
        <w:pStyle w:val="paragraphsub"/>
      </w:pPr>
      <w:r w:rsidRPr="006207B4">
        <w:tab/>
        <w:t>(i)</w:t>
      </w:r>
      <w:r w:rsidRPr="006207B4">
        <w:tab/>
        <w:t>is on the premises; and</w:t>
      </w:r>
    </w:p>
    <w:p w:rsidR="00202177" w:rsidRPr="006207B4" w:rsidRDefault="00202177" w:rsidP="00BF3DD9">
      <w:pPr>
        <w:pStyle w:val="paragraphsub"/>
      </w:pPr>
      <w:r w:rsidRPr="006207B4">
        <w:tab/>
        <w:t>(ii)</w:t>
      </w:r>
      <w:r w:rsidRPr="006207B4">
        <w:tab/>
        <w:t>can be used with the equipment or is associated with it;</w:t>
      </w:r>
    </w:p>
    <w:p w:rsidR="00202177" w:rsidRPr="006207B4" w:rsidRDefault="00202177" w:rsidP="00BF3DD9">
      <w:pPr>
        <w:pStyle w:val="subsection2"/>
      </w:pPr>
      <w:r w:rsidRPr="006207B4">
        <w:t>contains information (</w:t>
      </w:r>
      <w:r w:rsidRPr="006207B4">
        <w:rPr>
          <w:b/>
          <w:i/>
        </w:rPr>
        <w:t>data</w:t>
      </w:r>
      <w:r w:rsidRPr="006207B4">
        <w:t>) that is relevant to determining:</w:t>
      </w:r>
    </w:p>
    <w:p w:rsidR="00202177" w:rsidRPr="006207B4" w:rsidRDefault="00202177" w:rsidP="00BF3DD9">
      <w:pPr>
        <w:pStyle w:val="paragraph"/>
        <w:rPr>
          <w:kern w:val="28"/>
        </w:rPr>
      </w:pPr>
      <w:r w:rsidRPr="006207B4">
        <w:tab/>
      </w:r>
      <w:r w:rsidRPr="006207B4">
        <w:rPr>
          <w:kern w:val="28"/>
        </w:rPr>
        <w:t>(c)</w:t>
      </w:r>
      <w:r w:rsidRPr="006207B4">
        <w:rPr>
          <w:kern w:val="28"/>
        </w:rPr>
        <w:tab/>
        <w:t xml:space="preserve">whether </w:t>
      </w:r>
      <w:r w:rsidR="00ED47A6" w:rsidRPr="006207B4">
        <w:rPr>
          <w:kern w:val="28"/>
        </w:rPr>
        <w:t>this Act</w:t>
      </w:r>
      <w:r w:rsidRPr="006207B4">
        <w:rPr>
          <w:kern w:val="28"/>
        </w:rPr>
        <w:t xml:space="preserve"> is being, or has been, complied with; or</w:t>
      </w:r>
    </w:p>
    <w:p w:rsidR="00202177" w:rsidRPr="006207B4" w:rsidRDefault="00202177" w:rsidP="00BF3DD9">
      <w:pPr>
        <w:pStyle w:val="paragraph"/>
        <w:rPr>
          <w:kern w:val="28"/>
        </w:rPr>
      </w:pPr>
      <w:r w:rsidRPr="006207B4">
        <w:rPr>
          <w:kern w:val="28"/>
        </w:rPr>
        <w:tab/>
        <w:t>(d)</w:t>
      </w:r>
      <w:r w:rsidRPr="006207B4">
        <w:rPr>
          <w:kern w:val="28"/>
        </w:rPr>
        <w:tab/>
        <w:t xml:space="preserve">the correctness of information provided under </w:t>
      </w:r>
      <w:r w:rsidR="00ED47A6" w:rsidRPr="006207B4">
        <w:rPr>
          <w:kern w:val="28"/>
        </w:rPr>
        <w:t>this Act</w:t>
      </w:r>
      <w:r w:rsidRPr="006207B4">
        <w:rPr>
          <w:kern w:val="28"/>
        </w:rPr>
        <w:t>.</w:t>
      </w:r>
    </w:p>
    <w:p w:rsidR="00202177" w:rsidRPr="006207B4" w:rsidRDefault="00202177" w:rsidP="00BF3DD9">
      <w:pPr>
        <w:pStyle w:val="subsection"/>
      </w:pPr>
      <w:r w:rsidRPr="006207B4">
        <w:lastRenderedPageBreak/>
        <w:tab/>
        <w:t>(4)</w:t>
      </w:r>
      <w:r w:rsidRPr="006207B4">
        <w:tab/>
        <w:t xml:space="preserve">The </w:t>
      </w:r>
      <w:r w:rsidRPr="006207B4">
        <w:rPr>
          <w:b/>
          <w:i/>
        </w:rPr>
        <w:t>monitoring powers</w:t>
      </w:r>
      <w:r w:rsidRPr="006207B4">
        <w:t xml:space="preserve"> include the following powers in relation to data found in the exercise of the power under </w:t>
      </w:r>
      <w:r w:rsidR="006207B4">
        <w:t>subsection (</w:t>
      </w:r>
      <w:r w:rsidR="00FC6AF5" w:rsidRPr="006207B4">
        <w:t>3</w:t>
      </w:r>
      <w:r w:rsidRPr="006207B4">
        <w:t>):</w:t>
      </w:r>
    </w:p>
    <w:p w:rsidR="00202177" w:rsidRPr="006207B4" w:rsidRDefault="00202177" w:rsidP="00BF3DD9">
      <w:pPr>
        <w:pStyle w:val="paragraph"/>
      </w:pPr>
      <w:r w:rsidRPr="006207B4">
        <w:tab/>
        <w:t>(a)</w:t>
      </w:r>
      <w:r w:rsidRPr="006207B4">
        <w:tab/>
        <w:t xml:space="preserve">the power to operate </w:t>
      </w:r>
      <w:r w:rsidR="00C76251" w:rsidRPr="006207B4">
        <w:t xml:space="preserve">or to require </w:t>
      </w:r>
      <w:r w:rsidR="00BC2D6B" w:rsidRPr="006207B4">
        <w:t>a person to operate</w:t>
      </w:r>
      <w:r w:rsidR="00C76251" w:rsidRPr="006207B4">
        <w:t xml:space="preserve"> </w:t>
      </w:r>
      <w:r w:rsidRPr="006207B4">
        <w:t>electronic equipment on the premises to put the data in documentary form and remove the documents so produced from the premises;</w:t>
      </w:r>
    </w:p>
    <w:p w:rsidR="00202177" w:rsidRPr="006207B4" w:rsidRDefault="00202177" w:rsidP="00BF3DD9">
      <w:pPr>
        <w:pStyle w:val="paragraph"/>
      </w:pPr>
      <w:r w:rsidRPr="006207B4">
        <w:tab/>
        <w:t>(b)</w:t>
      </w:r>
      <w:r w:rsidRPr="006207B4">
        <w:tab/>
        <w:t xml:space="preserve">the power to operate </w:t>
      </w:r>
      <w:r w:rsidR="00C76251" w:rsidRPr="006207B4">
        <w:t xml:space="preserve">or to require </w:t>
      </w:r>
      <w:r w:rsidR="00BC2D6B" w:rsidRPr="006207B4">
        <w:t>a person to operate</w:t>
      </w:r>
      <w:r w:rsidR="00C76251" w:rsidRPr="006207B4">
        <w:t xml:space="preserve"> </w:t>
      </w:r>
      <w:r w:rsidRPr="006207B4">
        <w:t>electronic equipment on the premises to transfer the data to a disk, tape or other storage device that:</w:t>
      </w:r>
    </w:p>
    <w:p w:rsidR="00202177" w:rsidRPr="006207B4" w:rsidRDefault="00202177" w:rsidP="00BF3DD9">
      <w:pPr>
        <w:pStyle w:val="paragraphsub"/>
      </w:pPr>
      <w:r w:rsidRPr="006207B4">
        <w:tab/>
        <w:t>(i)</w:t>
      </w:r>
      <w:r w:rsidRPr="006207B4">
        <w:tab/>
        <w:t>is brought to the premises for the exercise of the power; or</w:t>
      </w:r>
    </w:p>
    <w:p w:rsidR="00202177" w:rsidRPr="006207B4" w:rsidRDefault="00202177" w:rsidP="00BF3DD9">
      <w:pPr>
        <w:pStyle w:val="paragraphsub"/>
      </w:pPr>
      <w:r w:rsidRPr="006207B4">
        <w:tab/>
        <w:t>(ii)</w:t>
      </w:r>
      <w:r w:rsidRPr="006207B4">
        <w:tab/>
        <w:t>is on the premises</w:t>
      </w:r>
      <w:r w:rsidR="002B200E" w:rsidRPr="006207B4">
        <w:t>,</w:t>
      </w:r>
      <w:r w:rsidRPr="006207B4">
        <w:t xml:space="preserve"> and the use of which for that purpose has been agreed in writing by the occupier of the premises;</w:t>
      </w:r>
    </w:p>
    <w:p w:rsidR="00202177" w:rsidRPr="006207B4" w:rsidRDefault="00202177" w:rsidP="00BF3DD9">
      <w:pPr>
        <w:pStyle w:val="paragraph"/>
      </w:pPr>
      <w:r w:rsidRPr="006207B4">
        <w:rPr>
          <w:kern w:val="28"/>
        </w:rPr>
        <w:tab/>
      </w:r>
      <w:r w:rsidRPr="006207B4">
        <w:rPr>
          <w:kern w:val="28"/>
        </w:rPr>
        <w:tab/>
      </w:r>
      <w:r w:rsidR="002B200E" w:rsidRPr="006207B4">
        <w:rPr>
          <w:kern w:val="28"/>
        </w:rPr>
        <w:t>a</w:t>
      </w:r>
      <w:r w:rsidRPr="006207B4">
        <w:rPr>
          <w:kern w:val="28"/>
        </w:rPr>
        <w:t>nd</w:t>
      </w:r>
      <w:r w:rsidR="002B200E" w:rsidRPr="006207B4">
        <w:rPr>
          <w:kern w:val="28"/>
        </w:rPr>
        <w:t xml:space="preserve"> to</w:t>
      </w:r>
      <w:r w:rsidRPr="006207B4">
        <w:rPr>
          <w:kern w:val="28"/>
        </w:rPr>
        <w:t xml:space="preserve"> remove </w:t>
      </w:r>
      <w:r w:rsidRPr="006207B4">
        <w:t>the disk, tape or other storage device from the premises.</w:t>
      </w:r>
    </w:p>
    <w:p w:rsidR="00202177" w:rsidRPr="006207B4" w:rsidRDefault="00202177" w:rsidP="00BF3DD9">
      <w:pPr>
        <w:pStyle w:val="subsection"/>
      </w:pPr>
      <w:r w:rsidRPr="006207B4">
        <w:tab/>
        <w:t>(5)</w:t>
      </w:r>
      <w:r w:rsidRPr="006207B4">
        <w:tab/>
      </w:r>
      <w:r w:rsidR="0083155A" w:rsidRPr="006207B4">
        <w:t>An inspector</w:t>
      </w:r>
      <w:r w:rsidRPr="006207B4">
        <w:t xml:space="preserve"> may operate electronic equipment as mentioned in </w:t>
      </w:r>
      <w:r w:rsidR="006207B4">
        <w:t>subsection (</w:t>
      </w:r>
      <w:r w:rsidRPr="006207B4">
        <w:t>3) or (4) only if he or she believes on reasonable grounds that the operation of the equipment can be carried out without damage to the equipment.</w:t>
      </w:r>
    </w:p>
    <w:p w:rsidR="00202177" w:rsidRPr="006207B4" w:rsidRDefault="00202177" w:rsidP="00BF3DD9">
      <w:pPr>
        <w:pStyle w:val="subsection"/>
      </w:pPr>
      <w:r w:rsidRPr="006207B4">
        <w:tab/>
        <w:t>(6)</w:t>
      </w:r>
      <w:r w:rsidRPr="006207B4">
        <w:tab/>
        <w:t>I</w:t>
      </w:r>
      <w:r w:rsidRPr="006207B4">
        <w:rPr>
          <w:kern w:val="28"/>
        </w:rPr>
        <w:t xml:space="preserve">f entry to the premises is under a monitoring warrant, the </w:t>
      </w:r>
      <w:r w:rsidRPr="006207B4">
        <w:rPr>
          <w:b/>
          <w:i/>
        </w:rPr>
        <w:t>monitoring powers</w:t>
      </w:r>
      <w:r w:rsidRPr="006207B4">
        <w:t xml:space="preserve"> include the power to secure a thing for a period not exceeding 24 hours if:</w:t>
      </w:r>
    </w:p>
    <w:p w:rsidR="00202177" w:rsidRPr="006207B4" w:rsidRDefault="00202177" w:rsidP="00BF3DD9">
      <w:pPr>
        <w:pStyle w:val="paragraph"/>
      </w:pPr>
      <w:r w:rsidRPr="006207B4">
        <w:tab/>
        <w:t>(a)</w:t>
      </w:r>
      <w:r w:rsidRPr="006207B4">
        <w:tab/>
        <w:t>the thing is found during the exercise of monitoring powers on the premises; and</w:t>
      </w:r>
    </w:p>
    <w:p w:rsidR="00202177" w:rsidRPr="006207B4" w:rsidRDefault="00202177" w:rsidP="00BF3DD9">
      <w:pPr>
        <w:pStyle w:val="paragraph"/>
      </w:pPr>
      <w:r w:rsidRPr="006207B4">
        <w:tab/>
        <w:t>(b)</w:t>
      </w:r>
      <w:r w:rsidRPr="006207B4">
        <w:tab/>
      </w:r>
      <w:r w:rsidR="0083155A" w:rsidRPr="006207B4">
        <w:t>an inspector</w:t>
      </w:r>
      <w:r w:rsidRPr="006207B4">
        <w:t xml:space="preserve"> believes on reasonable grounds that:</w:t>
      </w:r>
    </w:p>
    <w:p w:rsidR="00202177" w:rsidRPr="006207B4" w:rsidRDefault="00202177" w:rsidP="00BF3DD9">
      <w:pPr>
        <w:pStyle w:val="paragraphsub"/>
      </w:pPr>
      <w:r w:rsidRPr="006207B4">
        <w:tab/>
        <w:t>(i)</w:t>
      </w:r>
      <w:r w:rsidRPr="006207B4">
        <w:tab/>
        <w:t xml:space="preserve">the thing affords evidence of the commission of an offence against </w:t>
      </w:r>
      <w:r w:rsidR="00ED47A6" w:rsidRPr="006207B4">
        <w:t>this Act</w:t>
      </w:r>
      <w:r w:rsidRPr="006207B4">
        <w:t>; and</w:t>
      </w:r>
    </w:p>
    <w:p w:rsidR="00202177" w:rsidRPr="006207B4" w:rsidRDefault="00202177" w:rsidP="00BF3DD9">
      <w:pPr>
        <w:pStyle w:val="paragraphsub"/>
      </w:pPr>
      <w:r w:rsidRPr="006207B4">
        <w:tab/>
        <w:t>(ii)</w:t>
      </w:r>
      <w:r w:rsidRPr="006207B4">
        <w:tab/>
        <w:t>it is necessary to secure the thing in order to prevent it from being concealed, lost or destroyed before a warrant to seize the thing is obtained; and</w:t>
      </w:r>
    </w:p>
    <w:p w:rsidR="00202177" w:rsidRPr="006207B4" w:rsidRDefault="00202177" w:rsidP="00BF3DD9">
      <w:pPr>
        <w:pStyle w:val="paragraphsub"/>
      </w:pPr>
      <w:r w:rsidRPr="006207B4">
        <w:tab/>
        <w:t>(iii)</w:t>
      </w:r>
      <w:r w:rsidRPr="006207B4">
        <w:tab/>
        <w:t>it is necessar</w:t>
      </w:r>
      <w:r w:rsidR="00B8650B" w:rsidRPr="006207B4">
        <w:t xml:space="preserve">y to secure the thing without an enforcement </w:t>
      </w:r>
      <w:r w:rsidRPr="006207B4">
        <w:t>warrant because the circumstances are serious and urgent.</w:t>
      </w:r>
    </w:p>
    <w:p w:rsidR="00202177" w:rsidRPr="006207B4" w:rsidRDefault="00202177" w:rsidP="00BF3DD9">
      <w:pPr>
        <w:pStyle w:val="subsection"/>
      </w:pPr>
      <w:r w:rsidRPr="006207B4">
        <w:lastRenderedPageBreak/>
        <w:tab/>
        <w:t>(7)</w:t>
      </w:r>
      <w:r w:rsidRPr="006207B4">
        <w:tab/>
        <w:t xml:space="preserve">If </w:t>
      </w:r>
      <w:r w:rsidR="0083155A" w:rsidRPr="006207B4">
        <w:t>an inspector</w:t>
      </w:r>
      <w:r w:rsidRPr="006207B4">
        <w:t xml:space="preserve"> believes on reasonable grounds that the thing needs to be secured for more than 24 hours, he or she may apply to a magistrate for an extension of that period.</w:t>
      </w:r>
    </w:p>
    <w:p w:rsidR="00202177" w:rsidRPr="006207B4" w:rsidRDefault="00202177" w:rsidP="00BF3DD9">
      <w:pPr>
        <w:pStyle w:val="subsection"/>
      </w:pPr>
      <w:r w:rsidRPr="006207B4">
        <w:tab/>
        <w:t>(8)</w:t>
      </w:r>
      <w:r w:rsidRPr="006207B4">
        <w:tab/>
      </w:r>
      <w:r w:rsidR="0083155A" w:rsidRPr="006207B4">
        <w:t>The inspector</w:t>
      </w:r>
      <w:r w:rsidRPr="006207B4">
        <w:t xml:space="preserve"> must give notice to the occupier of the premises</w:t>
      </w:r>
      <w:r w:rsidRPr="006207B4">
        <w:rPr>
          <w:kern w:val="28"/>
        </w:rPr>
        <w:t>, or another person who apparently represents the occupier,</w:t>
      </w:r>
      <w:r w:rsidRPr="006207B4">
        <w:t xml:space="preserve"> of his or her intention to apply for an extension. The occupier or other person is entitled to be heard in relation to that application.</w:t>
      </w:r>
    </w:p>
    <w:p w:rsidR="00202177" w:rsidRPr="006207B4" w:rsidRDefault="00202177" w:rsidP="00BF3DD9">
      <w:pPr>
        <w:pStyle w:val="subsection"/>
      </w:pPr>
      <w:r w:rsidRPr="006207B4">
        <w:tab/>
        <w:t>(9)</w:t>
      </w:r>
      <w:r w:rsidRPr="006207B4">
        <w:tab/>
        <w:t>The provisions of this Part relating to the issue of monitoring warrants apply, with such modifications as are necessary, to the issue of an extension.</w:t>
      </w:r>
    </w:p>
    <w:p w:rsidR="00202177" w:rsidRPr="006207B4" w:rsidRDefault="00202177" w:rsidP="00BF3DD9">
      <w:pPr>
        <w:pStyle w:val="subsection"/>
      </w:pPr>
      <w:r w:rsidRPr="006207B4">
        <w:tab/>
        <w:t>(10)</w:t>
      </w:r>
      <w:r w:rsidRPr="006207B4">
        <w:tab/>
        <w:t>The 24</w:t>
      </w:r>
      <w:r w:rsidR="006207B4">
        <w:noBreakHyphen/>
      </w:r>
      <w:r w:rsidRPr="006207B4">
        <w:t>hour period may be extended more than once.</w:t>
      </w:r>
    </w:p>
    <w:p w:rsidR="00202177" w:rsidRPr="006207B4" w:rsidRDefault="00D85F2D" w:rsidP="00BF3DD9">
      <w:pPr>
        <w:pStyle w:val="ActHead5"/>
      </w:pPr>
      <w:bookmarkStart w:id="380" w:name="_Toc393721505"/>
      <w:r w:rsidRPr="006207B4">
        <w:rPr>
          <w:rStyle w:val="CharSectno"/>
        </w:rPr>
        <w:t>260</w:t>
      </w:r>
      <w:r w:rsidR="00202177" w:rsidRPr="006207B4">
        <w:t xml:space="preserve">  Enforcement powers of </w:t>
      </w:r>
      <w:r w:rsidR="0083155A" w:rsidRPr="006207B4">
        <w:t>inspector</w:t>
      </w:r>
      <w:r w:rsidR="00202177" w:rsidRPr="006207B4">
        <w:t>s</w:t>
      </w:r>
      <w:bookmarkEnd w:id="380"/>
    </w:p>
    <w:p w:rsidR="00202177" w:rsidRPr="006207B4" w:rsidRDefault="00202177" w:rsidP="00BF3DD9">
      <w:pPr>
        <w:pStyle w:val="subsection"/>
      </w:pPr>
      <w:r w:rsidRPr="006207B4">
        <w:tab/>
        <w:t>(1)</w:t>
      </w:r>
      <w:r w:rsidRPr="006207B4">
        <w:tab/>
        <w:t xml:space="preserve">The following are the </w:t>
      </w:r>
      <w:r w:rsidRPr="006207B4">
        <w:rPr>
          <w:b/>
          <w:i/>
        </w:rPr>
        <w:t>enforcement powers</w:t>
      </w:r>
      <w:r w:rsidRPr="006207B4">
        <w:t xml:space="preserve"> that </w:t>
      </w:r>
      <w:r w:rsidR="0083155A" w:rsidRPr="006207B4">
        <w:t>an inspector</w:t>
      </w:r>
      <w:r w:rsidRPr="006207B4">
        <w:rPr>
          <w:kern w:val="28"/>
        </w:rPr>
        <w:t xml:space="preserve"> </w:t>
      </w:r>
      <w:r w:rsidRPr="006207B4">
        <w:t>may exercise in relation to premises under s</w:t>
      </w:r>
      <w:r w:rsidR="002B200E" w:rsidRPr="006207B4">
        <w:t>ubs</w:t>
      </w:r>
      <w:r w:rsidRPr="006207B4">
        <w:t>ection</w:t>
      </w:r>
      <w:r w:rsidR="006207B4">
        <w:t> </w:t>
      </w:r>
      <w:r w:rsidR="00D85F2D" w:rsidRPr="006207B4">
        <w:t>256</w:t>
      </w:r>
      <w:r w:rsidRPr="006207B4">
        <w:t>(2):</w:t>
      </w:r>
    </w:p>
    <w:p w:rsidR="00202177" w:rsidRPr="006207B4" w:rsidRDefault="00202177" w:rsidP="00BF3DD9">
      <w:pPr>
        <w:pStyle w:val="paragraph"/>
      </w:pPr>
      <w:r w:rsidRPr="006207B4">
        <w:tab/>
        <w:t>(a)</w:t>
      </w:r>
      <w:r w:rsidRPr="006207B4">
        <w:tab/>
        <w:t>if entry to the premises is with the occupier</w:t>
      </w:r>
      <w:r w:rsidR="006F3902" w:rsidRPr="006207B4">
        <w:t>’</w:t>
      </w:r>
      <w:r w:rsidRPr="006207B4">
        <w:t xml:space="preserve">s consent—the power to search the premises and any thing on the premises for the evidential material the </w:t>
      </w:r>
      <w:r w:rsidRPr="006207B4">
        <w:rPr>
          <w:kern w:val="28"/>
        </w:rPr>
        <w:t xml:space="preserve">inspector </w:t>
      </w:r>
      <w:r w:rsidRPr="006207B4">
        <w:t>has reasonable grounds for suspecting may be on the premises;</w:t>
      </w:r>
    </w:p>
    <w:p w:rsidR="00202177" w:rsidRPr="006207B4" w:rsidRDefault="00202177" w:rsidP="00BF3DD9">
      <w:pPr>
        <w:pStyle w:val="paragraph"/>
      </w:pPr>
      <w:r w:rsidRPr="006207B4">
        <w:tab/>
        <w:t>(b)</w:t>
      </w:r>
      <w:r w:rsidRPr="006207B4">
        <w:tab/>
        <w:t>if entry to the premises is under an enforcement warrant:</w:t>
      </w:r>
    </w:p>
    <w:p w:rsidR="00202177" w:rsidRPr="006207B4" w:rsidRDefault="00202177" w:rsidP="00BF3DD9">
      <w:pPr>
        <w:pStyle w:val="paragraphsub"/>
      </w:pPr>
      <w:r w:rsidRPr="006207B4">
        <w:tab/>
        <w:t>(i)</w:t>
      </w:r>
      <w:r w:rsidRPr="006207B4">
        <w:tab/>
        <w:t>the power to search the premises and any thing on the premises for the kind of evidential material specified in the warrant; and</w:t>
      </w:r>
    </w:p>
    <w:p w:rsidR="00202177" w:rsidRPr="006207B4" w:rsidRDefault="00202177" w:rsidP="00BF3DD9">
      <w:pPr>
        <w:pStyle w:val="paragraphsub"/>
      </w:pPr>
      <w:r w:rsidRPr="006207B4">
        <w:tab/>
        <w:t>(ii)</w:t>
      </w:r>
      <w:r w:rsidRPr="006207B4">
        <w:tab/>
        <w:t>the power to seize evidential material of that kind if the inspector finds it on the premises;</w:t>
      </w:r>
    </w:p>
    <w:p w:rsidR="00202177" w:rsidRPr="006207B4" w:rsidRDefault="00202177" w:rsidP="00BF3DD9">
      <w:pPr>
        <w:pStyle w:val="paragraph"/>
      </w:pPr>
      <w:r w:rsidRPr="006207B4">
        <w:tab/>
        <w:t>(c)</w:t>
      </w:r>
      <w:r w:rsidRPr="006207B4">
        <w:tab/>
        <w:t xml:space="preserve">the power to inspect, examine, take measurements of, conduct tests on or take samples of evidential material referred to in </w:t>
      </w:r>
      <w:r w:rsidR="006207B4">
        <w:t>paragraph (</w:t>
      </w:r>
      <w:r w:rsidRPr="006207B4">
        <w:t>a) or (b);</w:t>
      </w:r>
    </w:p>
    <w:p w:rsidR="00202177" w:rsidRPr="006207B4" w:rsidRDefault="00202177" w:rsidP="00BF3DD9">
      <w:pPr>
        <w:pStyle w:val="paragraph"/>
      </w:pPr>
      <w:r w:rsidRPr="006207B4">
        <w:tab/>
        <w:t>(d)</w:t>
      </w:r>
      <w:r w:rsidRPr="006207B4">
        <w:tab/>
        <w:t xml:space="preserve">the power to make any still or moving image or any recording of the premises or evidential material referred to in </w:t>
      </w:r>
      <w:r w:rsidR="006207B4">
        <w:t>paragraph (</w:t>
      </w:r>
      <w:r w:rsidRPr="006207B4">
        <w:t>a) or (b);</w:t>
      </w:r>
    </w:p>
    <w:p w:rsidR="00202177" w:rsidRPr="006207B4" w:rsidRDefault="00202177" w:rsidP="00BF3DD9">
      <w:pPr>
        <w:pStyle w:val="paragraph"/>
      </w:pPr>
      <w:r w:rsidRPr="006207B4">
        <w:tab/>
        <w:t>(e)</w:t>
      </w:r>
      <w:r w:rsidRPr="006207B4">
        <w:tab/>
        <w:t>the power to take onto the premises such equipment and materials as the inspector requires for the purpose of exercising powers in relation to the premises;</w:t>
      </w:r>
    </w:p>
    <w:p w:rsidR="00202177" w:rsidRPr="006207B4" w:rsidRDefault="00202177" w:rsidP="00BF3DD9">
      <w:pPr>
        <w:pStyle w:val="paragraph"/>
      </w:pPr>
      <w:r w:rsidRPr="006207B4">
        <w:tab/>
        <w:t>(f)</w:t>
      </w:r>
      <w:r w:rsidRPr="006207B4">
        <w:tab/>
        <w:t xml:space="preserve">the powers set out in </w:t>
      </w:r>
      <w:r w:rsidR="006207B4">
        <w:t>subsections (</w:t>
      </w:r>
      <w:r w:rsidRPr="006207B4">
        <w:t>2), (3), (4) and (7).</w:t>
      </w:r>
    </w:p>
    <w:p w:rsidR="00202177" w:rsidRPr="006207B4" w:rsidRDefault="00202177" w:rsidP="00BF3DD9">
      <w:pPr>
        <w:pStyle w:val="subsection"/>
      </w:pPr>
      <w:r w:rsidRPr="006207B4">
        <w:lastRenderedPageBreak/>
        <w:tab/>
        <w:t>(2)</w:t>
      </w:r>
      <w:r w:rsidRPr="006207B4">
        <w:tab/>
        <w:t xml:space="preserve">If the premises are a </w:t>
      </w:r>
      <w:r w:rsidR="00012E95" w:rsidRPr="006207B4">
        <w:t>vessel</w:t>
      </w:r>
      <w:r w:rsidRPr="006207B4">
        <w:t xml:space="preserve">, the </w:t>
      </w:r>
      <w:r w:rsidRPr="006207B4">
        <w:rPr>
          <w:b/>
          <w:i/>
        </w:rPr>
        <w:t>enforcement powers</w:t>
      </w:r>
      <w:r w:rsidRPr="006207B4">
        <w:t xml:space="preserve"> include the power to require the master of the vessel to do one or more of the following:</w:t>
      </w:r>
    </w:p>
    <w:p w:rsidR="00202177" w:rsidRPr="006207B4" w:rsidRDefault="00202177" w:rsidP="00BF3DD9">
      <w:pPr>
        <w:pStyle w:val="paragraph"/>
      </w:pPr>
      <w:r w:rsidRPr="006207B4">
        <w:tab/>
        <w:t>(a)</w:t>
      </w:r>
      <w:r w:rsidRPr="006207B4">
        <w:tab/>
        <w:t>stop or manoeuvre the vessel;</w:t>
      </w:r>
    </w:p>
    <w:p w:rsidR="00202177" w:rsidRPr="006207B4" w:rsidRDefault="00202177" w:rsidP="00BF3DD9">
      <w:pPr>
        <w:pStyle w:val="paragraph"/>
      </w:pPr>
      <w:r w:rsidRPr="006207B4">
        <w:tab/>
        <w:t>(b)</w:t>
      </w:r>
      <w:r w:rsidRPr="006207B4">
        <w:tab/>
        <w:t>adopt a specified course or speed;</w:t>
      </w:r>
    </w:p>
    <w:p w:rsidR="00202177" w:rsidRPr="006207B4" w:rsidRDefault="00202177" w:rsidP="00BF3DD9">
      <w:pPr>
        <w:pStyle w:val="paragraph"/>
      </w:pPr>
      <w:r w:rsidRPr="006207B4">
        <w:tab/>
        <w:t>(c)</w:t>
      </w:r>
      <w:r w:rsidRPr="006207B4">
        <w:tab/>
        <w:t>maintain a specified course or speed.</w:t>
      </w:r>
    </w:p>
    <w:p w:rsidR="00202177" w:rsidRPr="006207B4" w:rsidRDefault="00202177" w:rsidP="00BF3DD9">
      <w:pPr>
        <w:pStyle w:val="subsection"/>
      </w:pPr>
      <w:r w:rsidRPr="006207B4">
        <w:tab/>
        <w:t>(3)</w:t>
      </w:r>
      <w:r w:rsidRPr="006207B4">
        <w:tab/>
        <w:t xml:space="preserve">The </w:t>
      </w:r>
      <w:r w:rsidRPr="006207B4">
        <w:rPr>
          <w:b/>
          <w:i/>
        </w:rPr>
        <w:t>enforcement powers</w:t>
      </w:r>
      <w:r w:rsidRPr="006207B4">
        <w:t xml:space="preserve"> include the power to operate electronic equipment on the premises to see whether:</w:t>
      </w:r>
    </w:p>
    <w:p w:rsidR="00202177" w:rsidRPr="006207B4" w:rsidRDefault="00202177" w:rsidP="00BF3DD9">
      <w:pPr>
        <w:pStyle w:val="paragraph"/>
      </w:pPr>
      <w:r w:rsidRPr="006207B4">
        <w:tab/>
        <w:t>(a)</w:t>
      </w:r>
      <w:r w:rsidRPr="006207B4">
        <w:tab/>
        <w:t>the equipment; or</w:t>
      </w:r>
    </w:p>
    <w:p w:rsidR="00202177" w:rsidRPr="006207B4" w:rsidRDefault="00202177" w:rsidP="00BF3DD9">
      <w:pPr>
        <w:pStyle w:val="paragraph"/>
      </w:pPr>
      <w:r w:rsidRPr="006207B4">
        <w:tab/>
        <w:t>(b)</w:t>
      </w:r>
      <w:r w:rsidRPr="006207B4">
        <w:tab/>
        <w:t>a disk, tape or other storage device that:</w:t>
      </w:r>
    </w:p>
    <w:p w:rsidR="00202177" w:rsidRPr="006207B4" w:rsidRDefault="00202177" w:rsidP="00BF3DD9">
      <w:pPr>
        <w:pStyle w:val="paragraphsub"/>
      </w:pPr>
      <w:r w:rsidRPr="006207B4">
        <w:tab/>
        <w:t>(i)</w:t>
      </w:r>
      <w:r w:rsidRPr="006207B4">
        <w:tab/>
        <w:t>is on the premises; and</w:t>
      </w:r>
    </w:p>
    <w:p w:rsidR="00202177" w:rsidRPr="006207B4" w:rsidRDefault="00202177" w:rsidP="00BF3DD9">
      <w:pPr>
        <w:pStyle w:val="paragraphsub"/>
      </w:pPr>
      <w:r w:rsidRPr="006207B4">
        <w:tab/>
        <w:t>(ii)</w:t>
      </w:r>
      <w:r w:rsidRPr="006207B4">
        <w:tab/>
        <w:t>can be used with the equipment or is associated with it;</w:t>
      </w:r>
    </w:p>
    <w:p w:rsidR="00202177" w:rsidRPr="006207B4" w:rsidRDefault="00202177" w:rsidP="00BF3DD9">
      <w:pPr>
        <w:pStyle w:val="subsection2"/>
      </w:pPr>
      <w:r w:rsidRPr="006207B4">
        <w:t xml:space="preserve">contains evidential material referred to in </w:t>
      </w:r>
      <w:r w:rsidR="006207B4">
        <w:t>paragraph (</w:t>
      </w:r>
      <w:r w:rsidRPr="006207B4">
        <w:t>1)(a) or (b).</w:t>
      </w:r>
    </w:p>
    <w:p w:rsidR="00202177" w:rsidRPr="006207B4" w:rsidRDefault="00202177" w:rsidP="00BF3DD9">
      <w:pPr>
        <w:pStyle w:val="subsection"/>
      </w:pPr>
      <w:r w:rsidRPr="006207B4">
        <w:tab/>
        <w:t>(4)</w:t>
      </w:r>
      <w:r w:rsidRPr="006207B4">
        <w:tab/>
        <w:t xml:space="preserve">The </w:t>
      </w:r>
      <w:r w:rsidRPr="006207B4">
        <w:rPr>
          <w:b/>
          <w:i/>
        </w:rPr>
        <w:t>enforcement powers</w:t>
      </w:r>
      <w:r w:rsidRPr="006207B4">
        <w:t xml:space="preserve"> include the following powers in relation to evidential material described in </w:t>
      </w:r>
      <w:r w:rsidR="006207B4">
        <w:t>subsection (</w:t>
      </w:r>
      <w:r w:rsidRPr="006207B4">
        <w:t>3) found in the exercise of the power under that subsection:</w:t>
      </w:r>
    </w:p>
    <w:p w:rsidR="00202177" w:rsidRPr="006207B4" w:rsidRDefault="00202177" w:rsidP="00BF3DD9">
      <w:pPr>
        <w:pStyle w:val="paragraph"/>
      </w:pPr>
      <w:r w:rsidRPr="006207B4">
        <w:tab/>
        <w:t>(a)</w:t>
      </w:r>
      <w:r w:rsidRPr="006207B4">
        <w:tab/>
        <w:t>if entry to the premises is under an enforcement warrant—the power to seize the equipment and the disk, tape or other storage device referred to in that subsection;</w:t>
      </w:r>
    </w:p>
    <w:p w:rsidR="00202177" w:rsidRPr="006207B4" w:rsidRDefault="00202177" w:rsidP="00BF3DD9">
      <w:pPr>
        <w:pStyle w:val="paragraph"/>
      </w:pPr>
      <w:r w:rsidRPr="006207B4">
        <w:tab/>
        <w:t>(b)</w:t>
      </w:r>
      <w:r w:rsidRPr="006207B4">
        <w:tab/>
        <w:t>the power to operate electronic equipment on the premises to put the evidential material in documentary form and remove the documents so produced from the premises;</w:t>
      </w:r>
    </w:p>
    <w:p w:rsidR="00202177" w:rsidRPr="006207B4" w:rsidRDefault="00202177" w:rsidP="00BF3DD9">
      <w:pPr>
        <w:pStyle w:val="paragraph"/>
      </w:pPr>
      <w:r w:rsidRPr="006207B4">
        <w:tab/>
        <w:t>(c)</w:t>
      </w:r>
      <w:r w:rsidRPr="006207B4">
        <w:tab/>
        <w:t>the power to operate electronic equipment on the premises to transfer the evidential material to a disk, tape or other storage device that:</w:t>
      </w:r>
    </w:p>
    <w:p w:rsidR="00202177" w:rsidRPr="006207B4" w:rsidRDefault="00202177" w:rsidP="00BF3DD9">
      <w:pPr>
        <w:pStyle w:val="paragraphsub"/>
      </w:pPr>
      <w:r w:rsidRPr="006207B4">
        <w:tab/>
        <w:t>(i)</w:t>
      </w:r>
      <w:r w:rsidRPr="006207B4">
        <w:tab/>
        <w:t>is brought to the premises for the exercise of the power; or</w:t>
      </w:r>
    </w:p>
    <w:p w:rsidR="00202177" w:rsidRPr="006207B4" w:rsidRDefault="00202177" w:rsidP="00BF3DD9">
      <w:pPr>
        <w:pStyle w:val="paragraphsub"/>
      </w:pPr>
      <w:r w:rsidRPr="006207B4">
        <w:tab/>
        <w:t>(ii)</w:t>
      </w:r>
      <w:r w:rsidRPr="006207B4">
        <w:tab/>
        <w:t>is on the premises and the use of which for that purpose has been agreed, in writing, by the occupier of the premises;</w:t>
      </w:r>
    </w:p>
    <w:p w:rsidR="00202177" w:rsidRPr="006207B4" w:rsidRDefault="00202177" w:rsidP="00BF3DD9">
      <w:pPr>
        <w:pStyle w:val="paragraph"/>
      </w:pPr>
      <w:r w:rsidRPr="006207B4">
        <w:tab/>
      </w:r>
      <w:r w:rsidRPr="006207B4">
        <w:tab/>
        <w:t>and remove the disk, tape or other storage device from the premises.</w:t>
      </w:r>
    </w:p>
    <w:p w:rsidR="00202177" w:rsidRPr="006207B4" w:rsidRDefault="00202177" w:rsidP="00BF3DD9">
      <w:pPr>
        <w:pStyle w:val="subsection"/>
      </w:pPr>
      <w:r w:rsidRPr="006207B4">
        <w:tab/>
        <w:t>(5)</w:t>
      </w:r>
      <w:r w:rsidRPr="006207B4">
        <w:tab/>
      </w:r>
      <w:r w:rsidR="0083155A" w:rsidRPr="006207B4">
        <w:t>An inspector</w:t>
      </w:r>
      <w:r w:rsidRPr="006207B4">
        <w:t xml:space="preserve"> may operate electronic equipment as mentioned in </w:t>
      </w:r>
      <w:r w:rsidR="006207B4">
        <w:t>subsection (</w:t>
      </w:r>
      <w:r w:rsidRPr="006207B4">
        <w:t xml:space="preserve">3) or (4) only if he or she believes on reasonable </w:t>
      </w:r>
      <w:r w:rsidRPr="006207B4">
        <w:lastRenderedPageBreak/>
        <w:t>grounds that the operation of the equipment can be carried out without damage to the equipment.</w:t>
      </w:r>
    </w:p>
    <w:p w:rsidR="00202177" w:rsidRPr="006207B4" w:rsidRDefault="00202177" w:rsidP="00BF3DD9">
      <w:pPr>
        <w:pStyle w:val="subsection"/>
      </w:pPr>
      <w:r w:rsidRPr="006207B4">
        <w:tab/>
        <w:t>(6)</w:t>
      </w:r>
      <w:r w:rsidRPr="006207B4">
        <w:tab/>
      </w:r>
      <w:r w:rsidR="0083155A" w:rsidRPr="006207B4">
        <w:t>An inspector</w:t>
      </w:r>
      <w:r w:rsidRPr="006207B4">
        <w:t xml:space="preserve"> may seize equipment or a disk, tape or other storage device as mentioned in </w:t>
      </w:r>
      <w:r w:rsidR="006207B4">
        <w:t>paragraph (</w:t>
      </w:r>
      <w:r w:rsidRPr="006207B4">
        <w:t>4)(a) only if:</w:t>
      </w:r>
    </w:p>
    <w:p w:rsidR="00202177" w:rsidRPr="006207B4" w:rsidRDefault="00202177" w:rsidP="00BF3DD9">
      <w:pPr>
        <w:pStyle w:val="paragraph"/>
      </w:pPr>
      <w:r w:rsidRPr="006207B4">
        <w:tab/>
        <w:t>(a)</w:t>
      </w:r>
      <w:r w:rsidRPr="006207B4">
        <w:tab/>
        <w:t xml:space="preserve">it is not practicable to put the evidential material in documentary form as mentioned in </w:t>
      </w:r>
      <w:r w:rsidR="006207B4">
        <w:t>paragraph (</w:t>
      </w:r>
      <w:r w:rsidRPr="006207B4">
        <w:t xml:space="preserve">4)(b) or to transfer the evidential material as mentioned in </w:t>
      </w:r>
      <w:r w:rsidR="006207B4">
        <w:t>paragraph (</w:t>
      </w:r>
      <w:r w:rsidRPr="006207B4">
        <w:t>4)(c); or</w:t>
      </w:r>
    </w:p>
    <w:p w:rsidR="00202177" w:rsidRPr="006207B4" w:rsidRDefault="00202177" w:rsidP="00BF3DD9">
      <w:pPr>
        <w:pStyle w:val="paragraph"/>
      </w:pPr>
      <w:r w:rsidRPr="006207B4">
        <w:tab/>
        <w:t>(b)</w:t>
      </w:r>
      <w:r w:rsidRPr="006207B4">
        <w:tab/>
        <w:t>possession of the equipment or the disk, tape or other storage device by the occupier could constitute an offence against a law of the Commonwealth, a State or a Territory.</w:t>
      </w:r>
    </w:p>
    <w:p w:rsidR="00202177" w:rsidRPr="006207B4" w:rsidRDefault="00202177" w:rsidP="00BF3DD9">
      <w:pPr>
        <w:pStyle w:val="subsection"/>
      </w:pPr>
      <w:r w:rsidRPr="006207B4">
        <w:tab/>
        <w:t>(7)</w:t>
      </w:r>
      <w:r w:rsidRPr="006207B4">
        <w:tab/>
        <w:t>If:</w:t>
      </w:r>
    </w:p>
    <w:p w:rsidR="00202177" w:rsidRPr="006207B4" w:rsidRDefault="00202177" w:rsidP="00BF3DD9">
      <w:pPr>
        <w:pStyle w:val="paragraph"/>
      </w:pPr>
      <w:r w:rsidRPr="006207B4">
        <w:tab/>
        <w:t>(a)</w:t>
      </w:r>
      <w:r w:rsidRPr="006207B4">
        <w:tab/>
        <w:t>entry to the premises is under an enforcement warrant; and</w:t>
      </w:r>
    </w:p>
    <w:p w:rsidR="00202177" w:rsidRPr="006207B4" w:rsidRDefault="00202177" w:rsidP="00BF3DD9">
      <w:pPr>
        <w:pStyle w:val="paragraph"/>
      </w:pPr>
      <w:r w:rsidRPr="006207B4">
        <w:tab/>
        <w:t>(b)</w:t>
      </w:r>
      <w:r w:rsidRPr="006207B4">
        <w:tab/>
      </w:r>
      <w:r w:rsidR="00906C0F" w:rsidRPr="006207B4">
        <w:t>t</w:t>
      </w:r>
      <w:r w:rsidR="0083155A" w:rsidRPr="006207B4">
        <w:t>he inspector</w:t>
      </w:r>
      <w:r w:rsidRPr="006207B4">
        <w:t xml:space="preserve">, in the course of searching for the kind of evidential material specified in the warrant, finds a thing that the </w:t>
      </w:r>
      <w:r w:rsidRPr="006207B4">
        <w:rPr>
          <w:kern w:val="28"/>
        </w:rPr>
        <w:t>inspector</w:t>
      </w:r>
      <w:r w:rsidRPr="006207B4">
        <w:t xml:space="preserve"> believes on reasonable grounds to be other evidential material; and</w:t>
      </w:r>
    </w:p>
    <w:p w:rsidR="00202177" w:rsidRPr="006207B4" w:rsidRDefault="00202177" w:rsidP="00BF3DD9">
      <w:pPr>
        <w:pStyle w:val="paragraph"/>
      </w:pPr>
      <w:r w:rsidRPr="006207B4">
        <w:tab/>
        <w:t>(c)</w:t>
      </w:r>
      <w:r w:rsidRPr="006207B4">
        <w:tab/>
        <w:t xml:space="preserve">the </w:t>
      </w:r>
      <w:r w:rsidRPr="006207B4">
        <w:rPr>
          <w:kern w:val="28"/>
        </w:rPr>
        <w:t>inspector</w:t>
      </w:r>
      <w:r w:rsidRPr="006207B4">
        <w:t xml:space="preserve"> believes on reasonable grounds that it is necessary to seize the thing in order to prevent its concealment, loss or destruction;</w:t>
      </w:r>
    </w:p>
    <w:p w:rsidR="00202177" w:rsidRPr="006207B4" w:rsidRDefault="00202177" w:rsidP="00BF3DD9">
      <w:pPr>
        <w:pStyle w:val="subsection2"/>
      </w:pPr>
      <w:r w:rsidRPr="006207B4">
        <w:t xml:space="preserve">then the </w:t>
      </w:r>
      <w:r w:rsidRPr="006207B4">
        <w:rPr>
          <w:b/>
          <w:i/>
        </w:rPr>
        <w:t>enforcement powers</w:t>
      </w:r>
      <w:r w:rsidRPr="006207B4">
        <w:t xml:space="preserve"> include seizing the thing.</w:t>
      </w:r>
    </w:p>
    <w:p w:rsidR="00202177" w:rsidRPr="006207B4" w:rsidRDefault="00D85F2D" w:rsidP="00BF3DD9">
      <w:pPr>
        <w:pStyle w:val="ActHead5"/>
      </w:pPr>
      <w:bookmarkStart w:id="381" w:name="_Toc393721506"/>
      <w:r w:rsidRPr="006207B4">
        <w:rPr>
          <w:rStyle w:val="CharSectno"/>
        </w:rPr>
        <w:t>261</w:t>
      </w:r>
      <w:r w:rsidR="00202177" w:rsidRPr="006207B4">
        <w:t xml:space="preserve">  Persons assisting </w:t>
      </w:r>
      <w:r w:rsidR="0083155A" w:rsidRPr="006207B4">
        <w:t>inspector</w:t>
      </w:r>
      <w:r w:rsidR="00202177" w:rsidRPr="006207B4">
        <w:t>s</w:t>
      </w:r>
      <w:bookmarkEnd w:id="381"/>
    </w:p>
    <w:p w:rsidR="00202177" w:rsidRPr="006207B4" w:rsidRDefault="00202177" w:rsidP="00BF3DD9">
      <w:pPr>
        <w:pStyle w:val="subsection"/>
      </w:pPr>
      <w:r w:rsidRPr="006207B4">
        <w:tab/>
        <w:t>(1)</w:t>
      </w:r>
      <w:r w:rsidRPr="006207B4">
        <w:tab/>
      </w:r>
      <w:r w:rsidR="0083155A" w:rsidRPr="006207B4">
        <w:t>An inspector</w:t>
      </w:r>
      <w:r w:rsidRPr="006207B4">
        <w:t xml:space="preserve"> may be assisted by other persons in exercising powers or performing functions or duties under this Part, if that assistance is necessary and reasonable. A person giving such assistance is a </w:t>
      </w:r>
      <w:r w:rsidRPr="006207B4">
        <w:rPr>
          <w:b/>
          <w:i/>
        </w:rPr>
        <w:t xml:space="preserve">person assisting </w:t>
      </w:r>
      <w:r w:rsidRPr="006207B4">
        <w:t xml:space="preserve">the </w:t>
      </w:r>
      <w:r w:rsidRPr="006207B4">
        <w:rPr>
          <w:kern w:val="28"/>
        </w:rPr>
        <w:t>inspector</w:t>
      </w:r>
      <w:r w:rsidRPr="006207B4">
        <w:t>.</w:t>
      </w:r>
    </w:p>
    <w:p w:rsidR="00202177" w:rsidRPr="006207B4" w:rsidRDefault="00202177" w:rsidP="00BF3DD9">
      <w:pPr>
        <w:pStyle w:val="subsection"/>
      </w:pPr>
      <w:r w:rsidRPr="006207B4">
        <w:tab/>
        <w:t>(2)</w:t>
      </w:r>
      <w:r w:rsidRPr="006207B4">
        <w:tab/>
        <w:t xml:space="preserve">A person assisting </w:t>
      </w:r>
      <w:r w:rsidR="0083155A" w:rsidRPr="006207B4">
        <w:t>the inspector</w:t>
      </w:r>
      <w:r w:rsidRPr="006207B4">
        <w:t>:</w:t>
      </w:r>
    </w:p>
    <w:p w:rsidR="00202177" w:rsidRPr="006207B4" w:rsidRDefault="00202177" w:rsidP="00BF3DD9">
      <w:pPr>
        <w:pStyle w:val="paragraph"/>
      </w:pPr>
      <w:r w:rsidRPr="006207B4">
        <w:tab/>
        <w:t>(a)</w:t>
      </w:r>
      <w:r w:rsidRPr="006207B4">
        <w:tab/>
        <w:t>may enter the premises; and</w:t>
      </w:r>
    </w:p>
    <w:p w:rsidR="00202177" w:rsidRPr="006207B4" w:rsidRDefault="00202177" w:rsidP="00BF3DD9">
      <w:pPr>
        <w:pStyle w:val="paragraph"/>
      </w:pPr>
      <w:r w:rsidRPr="006207B4">
        <w:tab/>
        <w:t>(b)</w:t>
      </w:r>
      <w:r w:rsidRPr="006207B4">
        <w:tab/>
        <w:t>may exercise powers and perform functions and duties under this Part; and</w:t>
      </w:r>
    </w:p>
    <w:p w:rsidR="00202177" w:rsidRPr="006207B4" w:rsidRDefault="00202177" w:rsidP="00BF3DD9">
      <w:pPr>
        <w:pStyle w:val="paragraph"/>
      </w:pPr>
      <w:r w:rsidRPr="006207B4">
        <w:tab/>
        <w:t>(c)</w:t>
      </w:r>
      <w:r w:rsidRPr="006207B4">
        <w:tab/>
        <w:t>must do so in accordance with a direction given by the inspector to the person assisting.</w:t>
      </w:r>
    </w:p>
    <w:p w:rsidR="00202177" w:rsidRPr="006207B4" w:rsidRDefault="00202177" w:rsidP="00BF3DD9">
      <w:pPr>
        <w:pStyle w:val="subsection"/>
      </w:pPr>
      <w:r w:rsidRPr="006207B4">
        <w:lastRenderedPageBreak/>
        <w:tab/>
        <w:t>(3)</w:t>
      </w:r>
      <w:r w:rsidRPr="006207B4">
        <w:tab/>
        <w:t xml:space="preserve">A power exercised by a person assisting </w:t>
      </w:r>
      <w:r w:rsidR="0083155A" w:rsidRPr="006207B4">
        <w:t>the inspector</w:t>
      </w:r>
      <w:r w:rsidRPr="006207B4">
        <w:t xml:space="preserve"> as mentioned in </w:t>
      </w:r>
      <w:r w:rsidR="006207B4">
        <w:t>subsection (</w:t>
      </w:r>
      <w:r w:rsidRPr="006207B4">
        <w:t xml:space="preserve">2) is taken for all purposes to have been exercised by the </w:t>
      </w:r>
      <w:r w:rsidRPr="006207B4">
        <w:rPr>
          <w:kern w:val="28"/>
        </w:rPr>
        <w:t>inspector</w:t>
      </w:r>
      <w:r w:rsidRPr="006207B4">
        <w:t>.</w:t>
      </w:r>
    </w:p>
    <w:p w:rsidR="00202177" w:rsidRPr="006207B4" w:rsidRDefault="00202177" w:rsidP="00BF3DD9">
      <w:pPr>
        <w:pStyle w:val="subsection"/>
      </w:pPr>
      <w:r w:rsidRPr="006207B4">
        <w:tab/>
        <w:t>(4)</w:t>
      </w:r>
      <w:r w:rsidRPr="006207B4">
        <w:tab/>
        <w:t xml:space="preserve">A function or duty performed by a person assisting </w:t>
      </w:r>
      <w:r w:rsidR="0083155A" w:rsidRPr="006207B4">
        <w:t>the inspector</w:t>
      </w:r>
      <w:r w:rsidRPr="006207B4">
        <w:rPr>
          <w:kern w:val="28"/>
        </w:rPr>
        <w:t xml:space="preserve"> </w:t>
      </w:r>
      <w:r w:rsidRPr="006207B4">
        <w:t xml:space="preserve">as mentioned in </w:t>
      </w:r>
      <w:r w:rsidR="006207B4">
        <w:t>subsection (</w:t>
      </w:r>
      <w:r w:rsidRPr="006207B4">
        <w:t xml:space="preserve">2) is taken for all purposes to have been performed by the </w:t>
      </w:r>
      <w:r w:rsidRPr="006207B4">
        <w:rPr>
          <w:kern w:val="28"/>
        </w:rPr>
        <w:t>inspector</w:t>
      </w:r>
      <w:r w:rsidRPr="006207B4">
        <w:t>.</w:t>
      </w:r>
    </w:p>
    <w:p w:rsidR="00202177" w:rsidRPr="006207B4" w:rsidRDefault="00D85F2D" w:rsidP="00BF3DD9">
      <w:pPr>
        <w:pStyle w:val="ActHead5"/>
      </w:pPr>
      <w:bookmarkStart w:id="382" w:name="_Toc393721507"/>
      <w:r w:rsidRPr="006207B4">
        <w:rPr>
          <w:rStyle w:val="CharSectno"/>
        </w:rPr>
        <w:t>262</w:t>
      </w:r>
      <w:r w:rsidR="00202177" w:rsidRPr="006207B4">
        <w:t xml:space="preserve">  Use of force in executing a warrant</w:t>
      </w:r>
      <w:bookmarkEnd w:id="382"/>
    </w:p>
    <w:p w:rsidR="00202177" w:rsidRPr="006207B4" w:rsidRDefault="00202177" w:rsidP="00BF3DD9">
      <w:pPr>
        <w:pStyle w:val="subsection"/>
      </w:pPr>
      <w:r w:rsidRPr="006207B4">
        <w:tab/>
      </w:r>
      <w:r w:rsidRPr="006207B4">
        <w:tab/>
        <w:t>In execut</w:t>
      </w:r>
      <w:r w:rsidR="00B60482" w:rsidRPr="006207B4">
        <w:t xml:space="preserve">ing a warrant, </w:t>
      </w:r>
      <w:r w:rsidR="0083155A" w:rsidRPr="006207B4">
        <w:t>an inspector</w:t>
      </w:r>
      <w:r w:rsidR="000B7BFA" w:rsidRPr="006207B4">
        <w:t xml:space="preserve"> </w:t>
      </w:r>
      <w:r w:rsidR="00B60482" w:rsidRPr="006207B4">
        <w:t xml:space="preserve">or a person assisting </w:t>
      </w:r>
      <w:r w:rsidR="000B7BFA" w:rsidRPr="006207B4">
        <w:t>may use such force</w:t>
      </w:r>
      <w:r w:rsidRPr="006207B4">
        <w:t xml:space="preserve"> </w:t>
      </w:r>
      <w:r w:rsidR="000B7BFA" w:rsidRPr="006207B4">
        <w:t>against</w:t>
      </w:r>
      <w:r w:rsidRPr="006207B4">
        <w:t xml:space="preserve"> things as is necessary and reasonable in the circumstances</w:t>
      </w:r>
      <w:r w:rsidR="00B60482" w:rsidRPr="006207B4">
        <w:t>.</w:t>
      </w:r>
    </w:p>
    <w:p w:rsidR="00202177" w:rsidRPr="006207B4" w:rsidRDefault="00202177" w:rsidP="00CE6F45">
      <w:pPr>
        <w:pStyle w:val="ActHead3"/>
        <w:pageBreakBefore/>
      </w:pPr>
      <w:bookmarkStart w:id="383" w:name="_Toc393721508"/>
      <w:r w:rsidRPr="006207B4">
        <w:rPr>
          <w:rStyle w:val="CharDivNo"/>
        </w:rPr>
        <w:lastRenderedPageBreak/>
        <w:t>Division</w:t>
      </w:r>
      <w:r w:rsidR="006207B4">
        <w:rPr>
          <w:rStyle w:val="CharDivNo"/>
        </w:rPr>
        <w:t> </w:t>
      </w:r>
      <w:r w:rsidRPr="006207B4">
        <w:rPr>
          <w:rStyle w:val="CharDivNo"/>
        </w:rPr>
        <w:t>3</w:t>
      </w:r>
      <w:r w:rsidRPr="006207B4">
        <w:t>—</w:t>
      </w:r>
      <w:r w:rsidRPr="006207B4">
        <w:rPr>
          <w:rStyle w:val="CharDivText"/>
        </w:rPr>
        <w:t xml:space="preserve">Other powers of </w:t>
      </w:r>
      <w:r w:rsidR="0083155A" w:rsidRPr="006207B4">
        <w:rPr>
          <w:rStyle w:val="CharDivText"/>
        </w:rPr>
        <w:t>inspector</w:t>
      </w:r>
      <w:r w:rsidRPr="006207B4">
        <w:rPr>
          <w:rStyle w:val="CharDivText"/>
        </w:rPr>
        <w:t>s</w:t>
      </w:r>
      <w:bookmarkEnd w:id="383"/>
    </w:p>
    <w:p w:rsidR="00202177" w:rsidRPr="006207B4" w:rsidRDefault="00D85F2D" w:rsidP="00BF3DD9">
      <w:pPr>
        <w:pStyle w:val="ActHead5"/>
      </w:pPr>
      <w:bookmarkStart w:id="384" w:name="_Toc393721509"/>
      <w:r w:rsidRPr="006207B4">
        <w:rPr>
          <w:rStyle w:val="CharSectno"/>
        </w:rPr>
        <w:t>263</w:t>
      </w:r>
      <w:r w:rsidR="00202177" w:rsidRPr="006207B4">
        <w:t xml:space="preserve">  Power to require persons to answer questions and produce documents</w:t>
      </w:r>
      <w:bookmarkEnd w:id="384"/>
    </w:p>
    <w:p w:rsidR="00202177" w:rsidRPr="006207B4" w:rsidRDefault="00202177" w:rsidP="00BF3DD9">
      <w:pPr>
        <w:pStyle w:val="subsection"/>
      </w:pPr>
      <w:r w:rsidRPr="006207B4">
        <w:tab/>
        <w:t>(1)</w:t>
      </w:r>
      <w:r w:rsidRPr="006207B4">
        <w:tab/>
      </w:r>
      <w:r w:rsidR="0083155A" w:rsidRPr="006207B4">
        <w:t>An inspector</w:t>
      </w:r>
      <w:r w:rsidRPr="006207B4">
        <w:t xml:space="preserve"> who is on or in premises that he or she has entered under a warrant may require anyone on the premises to:</w:t>
      </w:r>
    </w:p>
    <w:p w:rsidR="00202177" w:rsidRPr="006207B4" w:rsidRDefault="00202177" w:rsidP="00BF3DD9">
      <w:pPr>
        <w:pStyle w:val="paragraph"/>
      </w:pPr>
      <w:r w:rsidRPr="006207B4">
        <w:tab/>
        <w:t>(a)</w:t>
      </w:r>
      <w:r w:rsidRPr="006207B4">
        <w:tab/>
        <w:t>answer any questions put by the inspector; and</w:t>
      </w:r>
    </w:p>
    <w:p w:rsidR="00202177" w:rsidRPr="006207B4" w:rsidRDefault="00202177" w:rsidP="00BF3DD9">
      <w:pPr>
        <w:pStyle w:val="paragraph"/>
      </w:pPr>
      <w:r w:rsidRPr="006207B4">
        <w:tab/>
        <w:t>(b)</w:t>
      </w:r>
      <w:r w:rsidRPr="006207B4">
        <w:tab/>
        <w:t>produce any books, records or documents requested by the inspector.</w:t>
      </w:r>
    </w:p>
    <w:p w:rsidR="00202177" w:rsidRPr="006207B4" w:rsidRDefault="00202177" w:rsidP="00BF3DD9">
      <w:pPr>
        <w:pStyle w:val="subsection"/>
      </w:pPr>
      <w:r w:rsidRPr="006207B4">
        <w:tab/>
        <w:t>(2)</w:t>
      </w:r>
      <w:r w:rsidRPr="006207B4">
        <w:tab/>
        <w:t>A person co</w:t>
      </w:r>
      <w:r w:rsidR="00EC1D31" w:rsidRPr="006207B4">
        <w:t>ntravenes this subsection</w:t>
      </w:r>
      <w:r w:rsidRPr="006207B4">
        <w:t xml:space="preserve"> if:</w:t>
      </w:r>
    </w:p>
    <w:p w:rsidR="00202177" w:rsidRPr="006207B4" w:rsidRDefault="00202177" w:rsidP="00BF3DD9">
      <w:pPr>
        <w:pStyle w:val="paragraph"/>
      </w:pPr>
      <w:r w:rsidRPr="006207B4">
        <w:tab/>
        <w:t>(a)</w:t>
      </w:r>
      <w:r w:rsidRPr="006207B4">
        <w:tab/>
        <w:t xml:space="preserve">a requirement is made of the person under </w:t>
      </w:r>
      <w:r w:rsidR="006207B4">
        <w:t>subsection (</w:t>
      </w:r>
      <w:r w:rsidRPr="006207B4">
        <w:t>1); and</w:t>
      </w:r>
    </w:p>
    <w:p w:rsidR="00202177" w:rsidRPr="006207B4" w:rsidRDefault="00202177" w:rsidP="00BF3DD9">
      <w:pPr>
        <w:pStyle w:val="paragraph"/>
      </w:pPr>
      <w:r w:rsidRPr="006207B4">
        <w:tab/>
        <w:t>(b)</w:t>
      </w:r>
      <w:r w:rsidRPr="006207B4">
        <w:tab/>
        <w:t>the person fails to comply with the requirement.</w:t>
      </w:r>
    </w:p>
    <w:p w:rsidR="00202177" w:rsidRPr="006207B4" w:rsidRDefault="00202177" w:rsidP="00BF3DD9">
      <w:pPr>
        <w:pStyle w:val="subsection"/>
      </w:pPr>
      <w:r w:rsidRPr="006207B4">
        <w:tab/>
        <w:t>(3)</w:t>
      </w:r>
      <w:r w:rsidRPr="006207B4">
        <w:tab/>
      </w:r>
      <w:r w:rsidR="006207B4">
        <w:t>Subsection (</w:t>
      </w:r>
      <w:r w:rsidRPr="006207B4">
        <w:t>2) does not apply if the person has a reasonable excuse.</w:t>
      </w:r>
    </w:p>
    <w:p w:rsidR="00EC1D31" w:rsidRPr="006207B4" w:rsidRDefault="00EC1D31" w:rsidP="00BF3DD9">
      <w:pPr>
        <w:pStyle w:val="SubsectionHead"/>
      </w:pPr>
      <w:r w:rsidRPr="006207B4">
        <w:t>Fault</w:t>
      </w:r>
      <w:r w:rsidR="006207B4">
        <w:noBreakHyphen/>
      </w:r>
      <w:r w:rsidRPr="006207B4">
        <w:t>based offence</w:t>
      </w:r>
    </w:p>
    <w:p w:rsidR="009006E1" w:rsidRPr="006207B4" w:rsidRDefault="00EC1D31" w:rsidP="00BF3DD9">
      <w:pPr>
        <w:pStyle w:val="subsection"/>
      </w:pPr>
      <w:r w:rsidRPr="006207B4">
        <w:tab/>
        <w:t>(4)</w:t>
      </w:r>
      <w:r w:rsidRPr="006207B4">
        <w:tab/>
        <w:t xml:space="preserve">A person commits an offence if the person contravenes </w:t>
      </w:r>
      <w:r w:rsidR="006207B4">
        <w:t>subsection (</w:t>
      </w:r>
      <w:r w:rsidRPr="006207B4">
        <w:t>2).</w:t>
      </w:r>
    </w:p>
    <w:p w:rsidR="00EC1D31" w:rsidRPr="006207B4" w:rsidRDefault="00EC1D31" w:rsidP="00BF3DD9">
      <w:pPr>
        <w:pStyle w:val="Penalty"/>
      </w:pPr>
      <w:r w:rsidRPr="006207B4">
        <w:t>Penalty:</w:t>
      </w:r>
      <w:r w:rsidRPr="006207B4">
        <w:tab/>
        <w:t>30 penalty units.</w:t>
      </w:r>
    </w:p>
    <w:p w:rsidR="004F1166" w:rsidRPr="006207B4" w:rsidRDefault="004F1166" w:rsidP="00BF3DD9">
      <w:pPr>
        <w:pStyle w:val="notetext"/>
      </w:pPr>
      <w:r w:rsidRPr="006207B4">
        <w:t>Note:</w:t>
      </w:r>
      <w:r w:rsidRPr="006207B4">
        <w:tab/>
        <w:t xml:space="preserve">A defendant bears an evidential burden in relation to the matter in </w:t>
      </w:r>
      <w:r w:rsidR="006207B4">
        <w:t>subsection (</w:t>
      </w:r>
      <w:r w:rsidR="00187825" w:rsidRPr="006207B4">
        <w:t>3</w:t>
      </w:r>
      <w:r w:rsidRPr="006207B4">
        <w:t>)</w:t>
      </w:r>
      <w:r w:rsidR="00F94C8B" w:rsidRPr="006207B4">
        <w:t xml:space="preserve"> (see</w:t>
      </w:r>
      <w:r w:rsidRPr="006207B4">
        <w:t xml:space="preserve"> subsection</w:t>
      </w:r>
      <w:r w:rsidR="006207B4">
        <w:t> </w:t>
      </w:r>
      <w:r w:rsidRPr="006207B4">
        <w:t xml:space="preserve">13.3(3) of the </w:t>
      </w:r>
      <w:r w:rsidRPr="006207B4">
        <w:rPr>
          <w:i/>
        </w:rPr>
        <w:t>Criminal Code</w:t>
      </w:r>
      <w:r w:rsidRPr="006207B4">
        <w:t>).</w:t>
      </w:r>
    </w:p>
    <w:p w:rsidR="00202177" w:rsidRPr="006207B4" w:rsidRDefault="00D85F2D" w:rsidP="00BF3DD9">
      <w:pPr>
        <w:pStyle w:val="ActHead5"/>
      </w:pPr>
      <w:bookmarkStart w:id="385" w:name="_Toc393721510"/>
      <w:r w:rsidRPr="006207B4">
        <w:rPr>
          <w:rStyle w:val="CharSectno"/>
        </w:rPr>
        <w:t>264</w:t>
      </w:r>
      <w:r w:rsidR="00202177" w:rsidRPr="006207B4">
        <w:t xml:space="preserve">  </w:t>
      </w:r>
      <w:r w:rsidR="0083155A" w:rsidRPr="006207B4">
        <w:t>Inspector</w:t>
      </w:r>
      <w:r w:rsidR="00202177" w:rsidRPr="006207B4">
        <w:t xml:space="preserve"> may give directions</w:t>
      </w:r>
      <w:bookmarkEnd w:id="385"/>
    </w:p>
    <w:p w:rsidR="00202177" w:rsidRPr="006207B4" w:rsidRDefault="00202177" w:rsidP="00BF3DD9">
      <w:pPr>
        <w:pStyle w:val="subsection"/>
      </w:pPr>
      <w:r w:rsidRPr="006207B4">
        <w:tab/>
        <w:t>(1)</w:t>
      </w:r>
      <w:r w:rsidRPr="006207B4">
        <w:tab/>
        <w:t xml:space="preserve">If </w:t>
      </w:r>
      <w:r w:rsidR="0083155A" w:rsidRPr="006207B4">
        <w:t>an inspector</w:t>
      </w:r>
      <w:r w:rsidRPr="006207B4">
        <w:t xml:space="preserve"> believes, on reasonable grounds, that:</w:t>
      </w:r>
    </w:p>
    <w:p w:rsidR="00202177" w:rsidRPr="006207B4" w:rsidRDefault="00202177" w:rsidP="00BF3DD9">
      <w:pPr>
        <w:pStyle w:val="paragraph"/>
      </w:pPr>
      <w:r w:rsidRPr="006207B4">
        <w:tab/>
        <w:t>(a)</w:t>
      </w:r>
      <w:r w:rsidRPr="006207B4">
        <w:tab/>
        <w:t xml:space="preserve">a person is not complying with </w:t>
      </w:r>
      <w:r w:rsidR="00ED47A6" w:rsidRPr="006207B4">
        <w:t>this Act</w:t>
      </w:r>
      <w:r w:rsidRPr="006207B4">
        <w:t xml:space="preserve"> in respect of a thing; and</w:t>
      </w:r>
    </w:p>
    <w:p w:rsidR="00202177" w:rsidRPr="006207B4" w:rsidRDefault="00202177" w:rsidP="00BF3DD9">
      <w:pPr>
        <w:pStyle w:val="paragraph"/>
      </w:pPr>
      <w:r w:rsidRPr="006207B4">
        <w:tab/>
        <w:t>(b)</w:t>
      </w:r>
      <w:r w:rsidRPr="006207B4">
        <w:tab/>
        <w:t>one of the following applies:</w:t>
      </w:r>
    </w:p>
    <w:p w:rsidR="00202177" w:rsidRPr="006207B4" w:rsidRDefault="00202177" w:rsidP="00BF3DD9">
      <w:pPr>
        <w:pStyle w:val="paragraphsub"/>
      </w:pPr>
      <w:r w:rsidRPr="006207B4">
        <w:tab/>
        <w:t>(i)</w:t>
      </w:r>
      <w:r w:rsidRPr="006207B4">
        <w:tab/>
        <w:t>it is necessary to exercise powers under this section in order to protect the health and safety of people or to protect the environment;</w:t>
      </w:r>
    </w:p>
    <w:p w:rsidR="00202177" w:rsidRPr="006207B4" w:rsidRDefault="00202177" w:rsidP="00BF3DD9">
      <w:pPr>
        <w:pStyle w:val="paragraphsub"/>
      </w:pPr>
      <w:r w:rsidRPr="006207B4">
        <w:lastRenderedPageBreak/>
        <w:tab/>
        <w:t>(ii)</w:t>
      </w:r>
      <w:r w:rsidRPr="006207B4">
        <w:tab/>
        <w:t xml:space="preserve">it is desirable in the public interest, having regard to the matters specified in </w:t>
      </w:r>
      <w:r w:rsidR="006207B4">
        <w:t>subsection (</w:t>
      </w:r>
      <w:r w:rsidRPr="006207B4">
        <w:t>2), for the inspector to exercise powers under this section;</w:t>
      </w:r>
    </w:p>
    <w:p w:rsidR="00202177" w:rsidRPr="006207B4" w:rsidRDefault="00202177" w:rsidP="00BF3DD9">
      <w:pPr>
        <w:pStyle w:val="subsection2"/>
      </w:pPr>
      <w:r w:rsidRPr="006207B4">
        <w:t xml:space="preserve">the inspector may give directions to the person, by written notice, requiring the person, within the </w:t>
      </w:r>
      <w:r w:rsidR="00906C0F" w:rsidRPr="006207B4">
        <w:t xml:space="preserve">period </w:t>
      </w:r>
      <w:r w:rsidRPr="006207B4">
        <w:t xml:space="preserve">specified in the notice, to take such steps in relation to the thing as are reasonable in the circumstances for the person to comply with </w:t>
      </w:r>
      <w:r w:rsidR="00ED47A6" w:rsidRPr="006207B4">
        <w:t>this Act</w:t>
      </w:r>
      <w:r w:rsidRPr="006207B4">
        <w:t>.</w:t>
      </w:r>
    </w:p>
    <w:p w:rsidR="00202177" w:rsidRPr="006207B4" w:rsidRDefault="00202177" w:rsidP="00BF3DD9">
      <w:pPr>
        <w:pStyle w:val="subsection"/>
      </w:pPr>
      <w:r w:rsidRPr="006207B4">
        <w:tab/>
        <w:t>(2)</w:t>
      </w:r>
      <w:r w:rsidRPr="006207B4">
        <w:tab/>
        <w:t xml:space="preserve">For the purposes of deciding under </w:t>
      </w:r>
      <w:r w:rsidR="006207B4">
        <w:t>subparagraph (</w:t>
      </w:r>
      <w:r w:rsidRPr="006207B4">
        <w:t xml:space="preserve">1)(b)(ii) whether it is desirable to exercise powers under this section to give directions to a person, </w:t>
      </w:r>
      <w:r w:rsidR="0083155A" w:rsidRPr="006207B4">
        <w:t>the inspector</w:t>
      </w:r>
      <w:r w:rsidRPr="006207B4">
        <w:t xml:space="preserve"> must have regard to the following:</w:t>
      </w:r>
    </w:p>
    <w:p w:rsidR="00202177" w:rsidRPr="006207B4" w:rsidRDefault="00202177" w:rsidP="00BF3DD9">
      <w:pPr>
        <w:pStyle w:val="paragraph"/>
      </w:pPr>
      <w:r w:rsidRPr="006207B4">
        <w:tab/>
        <w:t>(a)</w:t>
      </w:r>
      <w:r w:rsidRPr="006207B4">
        <w:tab/>
        <w:t>whether measures have been, or are being, taken to address the non</w:t>
      </w:r>
      <w:r w:rsidR="006207B4">
        <w:noBreakHyphen/>
      </w:r>
      <w:r w:rsidRPr="006207B4">
        <w:t xml:space="preserve">compliance with </w:t>
      </w:r>
      <w:r w:rsidR="00ED47A6" w:rsidRPr="006207B4">
        <w:t>this Act</w:t>
      </w:r>
      <w:r w:rsidRPr="006207B4">
        <w:t xml:space="preserve"> that the inspector believes is occurring (the </w:t>
      </w:r>
      <w:r w:rsidRPr="006207B4">
        <w:rPr>
          <w:b/>
          <w:i/>
        </w:rPr>
        <w:t>suspected non</w:t>
      </w:r>
      <w:r w:rsidR="006207B4">
        <w:rPr>
          <w:b/>
          <w:i/>
        </w:rPr>
        <w:noBreakHyphen/>
      </w:r>
      <w:r w:rsidRPr="006207B4">
        <w:rPr>
          <w:b/>
          <w:i/>
        </w:rPr>
        <w:t>compliance</w:t>
      </w:r>
      <w:r w:rsidRPr="006207B4">
        <w:t>);</w:t>
      </w:r>
    </w:p>
    <w:p w:rsidR="00202177" w:rsidRPr="006207B4" w:rsidRDefault="00202177" w:rsidP="00BF3DD9">
      <w:pPr>
        <w:pStyle w:val="paragraph"/>
      </w:pPr>
      <w:r w:rsidRPr="006207B4">
        <w:tab/>
        <w:t>(b)</w:t>
      </w:r>
      <w:r w:rsidRPr="006207B4">
        <w:tab/>
        <w:t xml:space="preserve">the likelihood of the person not complying with </w:t>
      </w:r>
      <w:r w:rsidR="00ED47A6" w:rsidRPr="006207B4">
        <w:t>this Act</w:t>
      </w:r>
      <w:r w:rsidRPr="006207B4">
        <w:t xml:space="preserve"> at a future time;</w:t>
      </w:r>
    </w:p>
    <w:p w:rsidR="00202177" w:rsidRPr="006207B4" w:rsidRDefault="00202177" w:rsidP="00BF3DD9">
      <w:pPr>
        <w:pStyle w:val="paragraph"/>
      </w:pPr>
      <w:r w:rsidRPr="006207B4">
        <w:tab/>
        <w:t>(c)</w:t>
      </w:r>
      <w:r w:rsidRPr="006207B4">
        <w:tab/>
        <w:t>the severity of the suspected non</w:t>
      </w:r>
      <w:r w:rsidR="006207B4">
        <w:noBreakHyphen/>
      </w:r>
      <w:r w:rsidRPr="006207B4">
        <w:t>compliance;</w:t>
      </w:r>
    </w:p>
    <w:p w:rsidR="00202177" w:rsidRPr="006207B4" w:rsidRDefault="00202177" w:rsidP="00BF3DD9">
      <w:pPr>
        <w:pStyle w:val="paragraph"/>
      </w:pPr>
      <w:r w:rsidRPr="006207B4">
        <w:tab/>
        <w:t>(d)</w:t>
      </w:r>
      <w:r w:rsidRPr="006207B4">
        <w:tab/>
        <w:t>whether, on one or more occasions, the person:</w:t>
      </w:r>
    </w:p>
    <w:p w:rsidR="00202177" w:rsidRPr="006207B4" w:rsidRDefault="00202177" w:rsidP="00BF3DD9">
      <w:pPr>
        <w:pStyle w:val="paragraphsub"/>
      </w:pPr>
      <w:r w:rsidRPr="006207B4">
        <w:tab/>
        <w:t>(i)</w:t>
      </w:r>
      <w:r w:rsidRPr="006207B4">
        <w:tab/>
        <w:t xml:space="preserve">has been charged with or convicted of an offence against </w:t>
      </w:r>
      <w:r w:rsidR="00ED47A6" w:rsidRPr="006207B4">
        <w:t>this Act</w:t>
      </w:r>
      <w:r w:rsidRPr="006207B4">
        <w:t>; or</w:t>
      </w:r>
    </w:p>
    <w:p w:rsidR="00202177" w:rsidRPr="006207B4" w:rsidRDefault="00202177" w:rsidP="00BF3DD9">
      <w:pPr>
        <w:pStyle w:val="paragraphsub"/>
      </w:pPr>
      <w:r w:rsidRPr="006207B4">
        <w:tab/>
        <w:t>(ii)</w:t>
      </w:r>
      <w:r w:rsidRPr="006207B4">
        <w:tab/>
        <w:t>has been given a direction under this section;</w:t>
      </w:r>
    </w:p>
    <w:p w:rsidR="00202177" w:rsidRPr="006207B4" w:rsidRDefault="00202177" w:rsidP="00BF3DD9">
      <w:pPr>
        <w:pStyle w:val="paragraph"/>
      </w:pPr>
      <w:r w:rsidRPr="006207B4">
        <w:tab/>
        <w:t>(e)</w:t>
      </w:r>
      <w:r w:rsidRPr="006207B4">
        <w:tab/>
        <w:t>other means available to the inspector to address the suspected non</w:t>
      </w:r>
      <w:r w:rsidR="006207B4">
        <w:noBreakHyphen/>
      </w:r>
      <w:r w:rsidRPr="006207B4">
        <w:t>compliance;</w:t>
      </w:r>
    </w:p>
    <w:p w:rsidR="00202177" w:rsidRPr="006207B4" w:rsidRDefault="00202177" w:rsidP="00BF3DD9">
      <w:pPr>
        <w:pStyle w:val="paragraph"/>
      </w:pPr>
      <w:r w:rsidRPr="006207B4">
        <w:tab/>
        <w:t>(f)</w:t>
      </w:r>
      <w:r w:rsidRPr="006207B4">
        <w:tab/>
        <w:t>whether, in the inspector</w:t>
      </w:r>
      <w:r w:rsidR="006F3902" w:rsidRPr="006207B4">
        <w:t>’</w:t>
      </w:r>
      <w:r w:rsidRPr="006207B4">
        <w:t>s opinion, the suspected non</w:t>
      </w:r>
      <w:r w:rsidR="006207B4">
        <w:noBreakHyphen/>
      </w:r>
      <w:r w:rsidRPr="006207B4">
        <w:t>compliance is deliberate;</w:t>
      </w:r>
    </w:p>
    <w:p w:rsidR="00202177" w:rsidRPr="006207B4" w:rsidRDefault="00202177" w:rsidP="00BF3DD9">
      <w:pPr>
        <w:pStyle w:val="paragraph"/>
      </w:pPr>
      <w:r w:rsidRPr="006207B4">
        <w:tab/>
        <w:t>(g)</w:t>
      </w:r>
      <w:r w:rsidRPr="006207B4">
        <w:tab/>
        <w:t>the desirability of deterring future non</w:t>
      </w:r>
      <w:r w:rsidR="006207B4">
        <w:noBreakHyphen/>
      </w:r>
      <w:r w:rsidRPr="006207B4">
        <w:t xml:space="preserve">compliance with </w:t>
      </w:r>
      <w:r w:rsidR="00ED47A6" w:rsidRPr="006207B4">
        <w:t>this Act</w:t>
      </w:r>
      <w:r w:rsidRPr="006207B4">
        <w:t>.</w:t>
      </w:r>
    </w:p>
    <w:p w:rsidR="00202177" w:rsidRPr="006207B4" w:rsidRDefault="00202177" w:rsidP="00BF3DD9">
      <w:pPr>
        <w:pStyle w:val="subsection"/>
      </w:pPr>
      <w:r w:rsidRPr="006207B4">
        <w:tab/>
        <w:t>(3)</w:t>
      </w:r>
      <w:r w:rsidRPr="006207B4">
        <w:tab/>
        <w:t>A person co</w:t>
      </w:r>
      <w:r w:rsidR="00F5367B" w:rsidRPr="006207B4">
        <w:t>ntravenes this subsection</w:t>
      </w:r>
      <w:r w:rsidRPr="006207B4">
        <w:t xml:space="preserve"> if </w:t>
      </w:r>
      <w:r w:rsidR="00F5367B" w:rsidRPr="006207B4">
        <w:t xml:space="preserve">the person </w:t>
      </w:r>
      <w:r w:rsidRPr="006207B4">
        <w:t xml:space="preserve">does not take the steps specified in a notice under </w:t>
      </w:r>
      <w:r w:rsidR="006207B4">
        <w:t>subsection (</w:t>
      </w:r>
      <w:r w:rsidRPr="006207B4">
        <w:t xml:space="preserve">1) within the </w:t>
      </w:r>
      <w:r w:rsidR="006A3672" w:rsidRPr="006207B4">
        <w:t>period</w:t>
      </w:r>
      <w:r w:rsidRPr="006207B4">
        <w:t xml:space="preserve"> specified in the notice.</w:t>
      </w:r>
    </w:p>
    <w:p w:rsidR="00EC1D31" w:rsidRPr="006207B4" w:rsidRDefault="00EC1D31" w:rsidP="00BF3DD9">
      <w:pPr>
        <w:pStyle w:val="SubsectionHead"/>
      </w:pPr>
      <w:r w:rsidRPr="006207B4">
        <w:t>Fault</w:t>
      </w:r>
      <w:r w:rsidR="006207B4">
        <w:noBreakHyphen/>
      </w:r>
      <w:r w:rsidRPr="006207B4">
        <w:t>based offence</w:t>
      </w:r>
    </w:p>
    <w:p w:rsidR="009006E1" w:rsidRPr="006207B4" w:rsidRDefault="00EC1D31" w:rsidP="00BF3DD9">
      <w:pPr>
        <w:pStyle w:val="subsection"/>
      </w:pPr>
      <w:r w:rsidRPr="006207B4">
        <w:tab/>
        <w:t>(4)</w:t>
      </w:r>
      <w:r w:rsidRPr="006207B4">
        <w:tab/>
        <w:t xml:space="preserve">A person commits an offence if the person contravenes </w:t>
      </w:r>
      <w:r w:rsidR="006207B4">
        <w:t>subsection (</w:t>
      </w:r>
      <w:r w:rsidRPr="006207B4">
        <w:t>3).</w:t>
      </w:r>
    </w:p>
    <w:p w:rsidR="00EC1D31" w:rsidRPr="006207B4" w:rsidRDefault="00EC1D31" w:rsidP="00BF3DD9">
      <w:pPr>
        <w:pStyle w:val="Penalty"/>
      </w:pPr>
      <w:r w:rsidRPr="006207B4">
        <w:t>Penalty:</w:t>
      </w:r>
      <w:r w:rsidRPr="006207B4">
        <w:tab/>
        <w:t>60 penalty units.</w:t>
      </w:r>
    </w:p>
    <w:p w:rsidR="006A3672" w:rsidRPr="006207B4" w:rsidRDefault="006A3672" w:rsidP="00BF3DD9">
      <w:pPr>
        <w:pStyle w:val="SubsectionHead"/>
      </w:pPr>
      <w:r w:rsidRPr="006207B4">
        <w:lastRenderedPageBreak/>
        <w:t>Inspector may arrange for steps to be taken</w:t>
      </w:r>
    </w:p>
    <w:p w:rsidR="00202177" w:rsidRPr="006207B4" w:rsidRDefault="00EC1D31" w:rsidP="00BF3DD9">
      <w:pPr>
        <w:pStyle w:val="subsection"/>
      </w:pPr>
      <w:r w:rsidRPr="006207B4">
        <w:tab/>
        <w:t>(5</w:t>
      </w:r>
      <w:r w:rsidR="00202177" w:rsidRPr="006207B4">
        <w:t>)</w:t>
      </w:r>
      <w:r w:rsidR="00202177" w:rsidRPr="006207B4">
        <w:tab/>
        <w:t xml:space="preserve">If the person does not take the steps specified in the notice within the </w:t>
      </w:r>
      <w:r w:rsidR="006A3672" w:rsidRPr="006207B4">
        <w:t>period</w:t>
      </w:r>
      <w:r w:rsidR="00202177" w:rsidRPr="006207B4">
        <w:t xml:space="preserve"> specified in the notice, the inspector may arrange for those steps to be taken.</w:t>
      </w:r>
    </w:p>
    <w:p w:rsidR="006A3672" w:rsidRPr="006207B4" w:rsidRDefault="006A3672" w:rsidP="00BF3DD9">
      <w:pPr>
        <w:pStyle w:val="SubsectionHead"/>
      </w:pPr>
      <w:r w:rsidRPr="006207B4">
        <w:t>Costs</w:t>
      </w:r>
    </w:p>
    <w:p w:rsidR="00202177" w:rsidRPr="006207B4" w:rsidRDefault="00EC1D31" w:rsidP="00BF3DD9">
      <w:pPr>
        <w:pStyle w:val="subsection"/>
      </w:pPr>
      <w:r w:rsidRPr="006207B4">
        <w:tab/>
        <w:t>(6</w:t>
      </w:r>
      <w:r w:rsidR="00202177" w:rsidRPr="006207B4">
        <w:t>)</w:t>
      </w:r>
      <w:r w:rsidR="00202177" w:rsidRPr="006207B4">
        <w:tab/>
        <w:t xml:space="preserve">If </w:t>
      </w:r>
      <w:r w:rsidR="00ED47A6" w:rsidRPr="006207B4">
        <w:t>AMSA</w:t>
      </w:r>
      <w:r w:rsidR="00202177" w:rsidRPr="006207B4">
        <w:t xml:space="preserve"> incurs costs because of arrangements made by the inspector under </w:t>
      </w:r>
      <w:r w:rsidR="006207B4">
        <w:t>subsection (</w:t>
      </w:r>
      <w:r w:rsidRPr="006207B4">
        <w:t>5</w:t>
      </w:r>
      <w:r w:rsidR="00202177" w:rsidRPr="006207B4">
        <w:t xml:space="preserve">), the person is liable to pay to </w:t>
      </w:r>
      <w:r w:rsidR="00ED47A6" w:rsidRPr="006207B4">
        <w:t>AMSA</w:t>
      </w:r>
      <w:r w:rsidR="00202177" w:rsidRPr="006207B4">
        <w:t xml:space="preserve"> an amount equal to the costs, and the amount may be recovered by </w:t>
      </w:r>
      <w:r w:rsidR="00ED47A6" w:rsidRPr="006207B4">
        <w:t>AMSA</w:t>
      </w:r>
      <w:r w:rsidR="00202177" w:rsidRPr="006207B4">
        <w:t xml:space="preserve"> as a debt due to </w:t>
      </w:r>
      <w:r w:rsidR="00ED47A6" w:rsidRPr="006207B4">
        <w:t>AMSA</w:t>
      </w:r>
      <w:r w:rsidR="00D644AC" w:rsidRPr="006207B4">
        <w:t xml:space="preserve"> in a</w:t>
      </w:r>
      <w:r w:rsidR="00E119CF" w:rsidRPr="006207B4">
        <w:t>n</w:t>
      </w:r>
      <w:r w:rsidR="00D644AC" w:rsidRPr="006207B4">
        <w:t xml:space="preserve"> </w:t>
      </w:r>
      <w:r w:rsidR="00E119CF" w:rsidRPr="006207B4">
        <w:t>eligible court</w:t>
      </w:r>
      <w:r w:rsidR="00202177" w:rsidRPr="006207B4">
        <w:t>.</w:t>
      </w:r>
    </w:p>
    <w:p w:rsidR="006A3672" w:rsidRPr="006207B4" w:rsidRDefault="006A3672" w:rsidP="00BF3DD9">
      <w:pPr>
        <w:pStyle w:val="SubsectionHead"/>
      </w:pPr>
      <w:r w:rsidRPr="006207B4">
        <w:t>Reasonable period</w:t>
      </w:r>
    </w:p>
    <w:p w:rsidR="00202177" w:rsidRPr="006207B4" w:rsidRDefault="00EC1D31" w:rsidP="00BF3DD9">
      <w:pPr>
        <w:pStyle w:val="subsection"/>
      </w:pPr>
      <w:r w:rsidRPr="006207B4">
        <w:tab/>
        <w:t>(7)</w:t>
      </w:r>
      <w:r w:rsidR="00202177" w:rsidRPr="006207B4">
        <w:tab/>
        <w:t xml:space="preserve">A </w:t>
      </w:r>
      <w:r w:rsidR="006A3672" w:rsidRPr="006207B4">
        <w:t>period</w:t>
      </w:r>
      <w:r w:rsidR="00202177" w:rsidRPr="006207B4">
        <w:t xml:space="preserve"> specified in a notice under </w:t>
      </w:r>
      <w:r w:rsidR="006207B4">
        <w:t>subsection (</w:t>
      </w:r>
      <w:r w:rsidR="00202177" w:rsidRPr="006207B4">
        <w:t>1) must be reasonable having regard to the circumstances.</w:t>
      </w:r>
    </w:p>
    <w:p w:rsidR="00202177" w:rsidRPr="006207B4" w:rsidRDefault="00D85F2D" w:rsidP="00BF3DD9">
      <w:pPr>
        <w:pStyle w:val="ActHead5"/>
      </w:pPr>
      <w:bookmarkStart w:id="386" w:name="_Toc393721511"/>
      <w:r w:rsidRPr="006207B4">
        <w:rPr>
          <w:rStyle w:val="CharSectno"/>
        </w:rPr>
        <w:t>265</w:t>
      </w:r>
      <w:r w:rsidR="00202177" w:rsidRPr="006207B4">
        <w:t xml:space="preserve">  </w:t>
      </w:r>
      <w:r w:rsidR="0083155A" w:rsidRPr="006207B4">
        <w:t>Inspector</w:t>
      </w:r>
      <w:r w:rsidR="00202177" w:rsidRPr="006207B4">
        <w:t xml:space="preserve"> may </w:t>
      </w:r>
      <w:r w:rsidR="00725BAD" w:rsidRPr="006207B4">
        <w:t>give</w:t>
      </w:r>
      <w:r w:rsidR="00202177" w:rsidRPr="006207B4">
        <w:t xml:space="preserve"> improvement notices</w:t>
      </w:r>
      <w:bookmarkEnd w:id="386"/>
    </w:p>
    <w:p w:rsidR="00202177" w:rsidRPr="006207B4" w:rsidRDefault="00202177" w:rsidP="00BF3DD9">
      <w:pPr>
        <w:pStyle w:val="subsection"/>
      </w:pPr>
      <w:r w:rsidRPr="006207B4">
        <w:tab/>
        <w:t>(1)</w:t>
      </w:r>
      <w:r w:rsidRPr="006207B4">
        <w:tab/>
        <w:t xml:space="preserve">If </w:t>
      </w:r>
      <w:r w:rsidR="0083155A" w:rsidRPr="006207B4">
        <w:t>an inspector</w:t>
      </w:r>
      <w:r w:rsidRPr="006207B4">
        <w:t xml:space="preserve"> believes on reasonable grounds that a person:</w:t>
      </w:r>
    </w:p>
    <w:p w:rsidR="00202177" w:rsidRPr="006207B4" w:rsidRDefault="00202177" w:rsidP="00BF3DD9">
      <w:pPr>
        <w:pStyle w:val="paragraph"/>
      </w:pPr>
      <w:r w:rsidRPr="006207B4">
        <w:tab/>
        <w:t>(a)</w:t>
      </w:r>
      <w:r w:rsidRPr="006207B4">
        <w:tab/>
        <w:t xml:space="preserve">is contravening a provision of </w:t>
      </w:r>
      <w:r w:rsidR="00ED47A6" w:rsidRPr="006207B4">
        <w:t>this Act</w:t>
      </w:r>
      <w:r w:rsidRPr="006207B4">
        <w:t>; or</w:t>
      </w:r>
    </w:p>
    <w:p w:rsidR="00202177" w:rsidRPr="006207B4" w:rsidRDefault="00202177" w:rsidP="00BF3DD9">
      <w:pPr>
        <w:pStyle w:val="paragraph"/>
      </w:pPr>
      <w:r w:rsidRPr="006207B4">
        <w:tab/>
        <w:t>(b)</w:t>
      </w:r>
      <w:r w:rsidRPr="006207B4">
        <w:tab/>
        <w:t xml:space="preserve">has contravened a provision of </w:t>
      </w:r>
      <w:r w:rsidR="00ED47A6" w:rsidRPr="006207B4">
        <w:t>this Act</w:t>
      </w:r>
      <w:r w:rsidRPr="006207B4">
        <w:t xml:space="preserve"> and is likely to contravene that provision again;</w:t>
      </w:r>
    </w:p>
    <w:p w:rsidR="00202177" w:rsidRPr="006207B4" w:rsidRDefault="00202177" w:rsidP="00BF3DD9">
      <w:pPr>
        <w:pStyle w:val="subsection2"/>
      </w:pPr>
      <w:r w:rsidRPr="006207B4">
        <w:t xml:space="preserve">the inspector may </w:t>
      </w:r>
      <w:r w:rsidR="008F7FC2" w:rsidRPr="006207B4">
        <w:t>give</w:t>
      </w:r>
      <w:r w:rsidRPr="006207B4">
        <w:t xml:space="preserve"> </w:t>
      </w:r>
      <w:r w:rsidR="00725BAD" w:rsidRPr="006207B4">
        <w:t>a notice (</w:t>
      </w:r>
      <w:r w:rsidRPr="006207B4">
        <w:t xml:space="preserve">an </w:t>
      </w:r>
      <w:r w:rsidRPr="006207B4">
        <w:rPr>
          <w:b/>
          <w:i/>
        </w:rPr>
        <w:t>improvement notice</w:t>
      </w:r>
      <w:r w:rsidR="00725BAD" w:rsidRPr="006207B4">
        <w:t>)</w:t>
      </w:r>
      <w:r w:rsidRPr="006207B4">
        <w:t>, in writing, to the person.</w:t>
      </w:r>
    </w:p>
    <w:p w:rsidR="00202177" w:rsidRPr="006207B4" w:rsidRDefault="00202177" w:rsidP="00BF3DD9">
      <w:pPr>
        <w:pStyle w:val="subsection"/>
      </w:pPr>
      <w:r w:rsidRPr="006207B4">
        <w:tab/>
        <w:t>(2)</w:t>
      </w:r>
      <w:r w:rsidRPr="006207B4">
        <w:tab/>
        <w:t xml:space="preserve">The </w:t>
      </w:r>
      <w:r w:rsidR="00725BAD" w:rsidRPr="006207B4">
        <w:t xml:space="preserve">improvement </w:t>
      </w:r>
      <w:r w:rsidRPr="006207B4">
        <w:t>notice must:</w:t>
      </w:r>
    </w:p>
    <w:p w:rsidR="00202177" w:rsidRPr="006207B4" w:rsidRDefault="00202177" w:rsidP="00BF3DD9">
      <w:pPr>
        <w:pStyle w:val="paragraph"/>
      </w:pPr>
      <w:r w:rsidRPr="006207B4">
        <w:tab/>
        <w:t>(a)</w:t>
      </w:r>
      <w:r w:rsidRPr="006207B4">
        <w:tab/>
        <w:t xml:space="preserve">specify the contravention of </w:t>
      </w:r>
      <w:r w:rsidR="00ED47A6" w:rsidRPr="006207B4">
        <w:t>this Act</w:t>
      </w:r>
      <w:r w:rsidRPr="006207B4">
        <w:t xml:space="preserve"> that </w:t>
      </w:r>
      <w:r w:rsidR="0083155A" w:rsidRPr="006207B4">
        <w:t>the inspector</w:t>
      </w:r>
      <w:r w:rsidRPr="006207B4">
        <w:t xml:space="preserve"> believes is occurring or is likely to occur; and</w:t>
      </w:r>
    </w:p>
    <w:p w:rsidR="00202177" w:rsidRPr="006207B4" w:rsidRDefault="00202177" w:rsidP="00BF3DD9">
      <w:pPr>
        <w:pStyle w:val="paragraph"/>
      </w:pPr>
      <w:r w:rsidRPr="006207B4">
        <w:tab/>
        <w:t>(b)</w:t>
      </w:r>
      <w:r w:rsidRPr="006207B4">
        <w:tab/>
        <w:t>set out the reasons for that belief; and</w:t>
      </w:r>
    </w:p>
    <w:p w:rsidR="00202177" w:rsidRPr="006207B4" w:rsidRDefault="00202177" w:rsidP="00BF3DD9">
      <w:pPr>
        <w:pStyle w:val="paragraph"/>
      </w:pPr>
      <w:r w:rsidRPr="006207B4">
        <w:tab/>
        <w:t>(c)</w:t>
      </w:r>
      <w:r w:rsidRPr="006207B4">
        <w:tab/>
        <w:t>specify a period within which the person is to take the action necessary to prevent any further contravention, or to prevent the likely contravention, as the case may be.</w:t>
      </w:r>
    </w:p>
    <w:p w:rsidR="00202177" w:rsidRPr="006207B4" w:rsidRDefault="00202177" w:rsidP="00BF3DD9">
      <w:pPr>
        <w:pStyle w:val="subsection"/>
      </w:pPr>
      <w:r w:rsidRPr="006207B4">
        <w:tab/>
        <w:t>(3)</w:t>
      </w:r>
      <w:r w:rsidRPr="006207B4">
        <w:tab/>
        <w:t xml:space="preserve">The period specified in the </w:t>
      </w:r>
      <w:r w:rsidR="00725BAD" w:rsidRPr="006207B4">
        <w:t xml:space="preserve">improvement </w:t>
      </w:r>
      <w:r w:rsidRPr="006207B4">
        <w:t>notice must be reasonable.</w:t>
      </w:r>
    </w:p>
    <w:p w:rsidR="00202177" w:rsidRPr="006207B4" w:rsidRDefault="00202177" w:rsidP="00BF3DD9">
      <w:pPr>
        <w:pStyle w:val="subsection"/>
      </w:pPr>
      <w:r w:rsidRPr="006207B4">
        <w:tab/>
        <w:t>(4)</w:t>
      </w:r>
      <w:r w:rsidRPr="006207B4">
        <w:tab/>
        <w:t xml:space="preserve">The </w:t>
      </w:r>
      <w:r w:rsidR="00725BAD" w:rsidRPr="006207B4">
        <w:t xml:space="preserve">improvement </w:t>
      </w:r>
      <w:r w:rsidRPr="006207B4">
        <w:t>notice may specify action that the person is to take during the period specified in the notice.</w:t>
      </w:r>
    </w:p>
    <w:p w:rsidR="00202177" w:rsidRPr="006207B4" w:rsidRDefault="00202177" w:rsidP="00BF3DD9">
      <w:pPr>
        <w:pStyle w:val="subsection"/>
      </w:pPr>
      <w:r w:rsidRPr="006207B4">
        <w:lastRenderedPageBreak/>
        <w:tab/>
        <w:t>(5)</w:t>
      </w:r>
      <w:r w:rsidRPr="006207B4">
        <w:tab/>
        <w:t xml:space="preserve">Before the end of the specified period, </w:t>
      </w:r>
      <w:r w:rsidR="0083155A" w:rsidRPr="006207B4">
        <w:t>the inspector</w:t>
      </w:r>
      <w:r w:rsidRPr="006207B4">
        <w:t xml:space="preserve"> may extend that period in writing.</w:t>
      </w:r>
    </w:p>
    <w:p w:rsidR="00E325B2" w:rsidRPr="006207B4" w:rsidRDefault="00D85F2D" w:rsidP="00BF3DD9">
      <w:pPr>
        <w:pStyle w:val="ActHead5"/>
      </w:pPr>
      <w:bookmarkStart w:id="387" w:name="_Toc393721512"/>
      <w:r w:rsidRPr="006207B4">
        <w:rPr>
          <w:rStyle w:val="CharSectno"/>
        </w:rPr>
        <w:t>266</w:t>
      </w:r>
      <w:r w:rsidR="00C260D5" w:rsidRPr="006207B4">
        <w:t xml:space="preserve">  Person</w:t>
      </w:r>
      <w:r w:rsidR="00E325B2" w:rsidRPr="006207B4">
        <w:t xml:space="preserve"> must comply with improvement notice</w:t>
      </w:r>
      <w:bookmarkEnd w:id="387"/>
    </w:p>
    <w:p w:rsidR="00202177" w:rsidRPr="006207B4" w:rsidRDefault="00E325B2" w:rsidP="00BF3DD9">
      <w:pPr>
        <w:pStyle w:val="subsection"/>
      </w:pPr>
      <w:r w:rsidRPr="006207B4">
        <w:tab/>
        <w:t>(1</w:t>
      </w:r>
      <w:r w:rsidR="00202177" w:rsidRPr="006207B4">
        <w:t>)</w:t>
      </w:r>
      <w:r w:rsidR="00202177" w:rsidRPr="006207B4">
        <w:tab/>
      </w:r>
      <w:r w:rsidRPr="006207B4">
        <w:t>A</w:t>
      </w:r>
      <w:r w:rsidR="00202177" w:rsidRPr="006207B4">
        <w:t xml:space="preserve"> person </w:t>
      </w:r>
      <w:r w:rsidRPr="006207B4">
        <w:t xml:space="preserve">who is given an improvement notice </w:t>
      </w:r>
      <w:r w:rsidR="00202177" w:rsidRPr="006207B4">
        <w:t>must ensure that the notice is complied with to the extent that it relates to any matter over which the person has control.</w:t>
      </w:r>
    </w:p>
    <w:p w:rsidR="00EC1D31" w:rsidRPr="006207B4" w:rsidRDefault="00EC1D31" w:rsidP="00BF3DD9">
      <w:pPr>
        <w:pStyle w:val="SubsectionHead"/>
      </w:pPr>
      <w:r w:rsidRPr="006207B4">
        <w:t>Fault</w:t>
      </w:r>
      <w:r w:rsidR="006207B4">
        <w:noBreakHyphen/>
      </w:r>
      <w:r w:rsidRPr="006207B4">
        <w:t>based offence</w:t>
      </w:r>
    </w:p>
    <w:p w:rsidR="009006E1" w:rsidRPr="006207B4" w:rsidRDefault="00E325B2" w:rsidP="00BF3DD9">
      <w:pPr>
        <w:pStyle w:val="subsection"/>
      </w:pPr>
      <w:r w:rsidRPr="006207B4">
        <w:tab/>
        <w:t>(2</w:t>
      </w:r>
      <w:r w:rsidR="00EC1D31" w:rsidRPr="006207B4">
        <w:t>)</w:t>
      </w:r>
      <w:r w:rsidR="00EC1D31" w:rsidRPr="006207B4">
        <w:tab/>
        <w:t xml:space="preserve">A person commits an offence if the person contravenes </w:t>
      </w:r>
      <w:r w:rsidR="006207B4">
        <w:t>subsection (</w:t>
      </w:r>
      <w:r w:rsidRPr="006207B4">
        <w:t>1</w:t>
      </w:r>
      <w:r w:rsidR="00EC1D31" w:rsidRPr="006207B4">
        <w:t>).</w:t>
      </w:r>
    </w:p>
    <w:p w:rsidR="00EC1D31" w:rsidRPr="006207B4" w:rsidRDefault="00764B8D" w:rsidP="00BF3DD9">
      <w:pPr>
        <w:pStyle w:val="Penalty"/>
      </w:pPr>
      <w:r w:rsidRPr="006207B4">
        <w:t>Penalty:</w:t>
      </w:r>
      <w:r w:rsidRPr="006207B4">
        <w:tab/>
        <w:t>60 penalty units.</w:t>
      </w:r>
    </w:p>
    <w:p w:rsidR="00202177" w:rsidRPr="006207B4" w:rsidRDefault="00D85F2D" w:rsidP="00BF3DD9">
      <w:pPr>
        <w:pStyle w:val="ActHead5"/>
      </w:pPr>
      <w:bookmarkStart w:id="388" w:name="_Toc393721513"/>
      <w:r w:rsidRPr="006207B4">
        <w:rPr>
          <w:rStyle w:val="CharSectno"/>
        </w:rPr>
        <w:t>267</w:t>
      </w:r>
      <w:r w:rsidR="00202177" w:rsidRPr="006207B4">
        <w:t xml:space="preserve">  </w:t>
      </w:r>
      <w:r w:rsidR="0083155A" w:rsidRPr="006207B4">
        <w:t>Inspector</w:t>
      </w:r>
      <w:r w:rsidR="00202177" w:rsidRPr="006207B4">
        <w:t xml:space="preserve"> may </w:t>
      </w:r>
      <w:r w:rsidR="008F7FC2" w:rsidRPr="006207B4">
        <w:t>give</w:t>
      </w:r>
      <w:r w:rsidR="00202177" w:rsidRPr="006207B4">
        <w:t xml:space="preserve"> prohibition notices</w:t>
      </w:r>
      <w:bookmarkEnd w:id="388"/>
    </w:p>
    <w:p w:rsidR="00202177" w:rsidRPr="006207B4" w:rsidRDefault="00202177" w:rsidP="00BF3DD9">
      <w:pPr>
        <w:pStyle w:val="subsection"/>
      </w:pPr>
      <w:r w:rsidRPr="006207B4">
        <w:tab/>
        <w:t>(1)</w:t>
      </w:r>
      <w:r w:rsidRPr="006207B4">
        <w:tab/>
        <w:t xml:space="preserve">This section applies if </w:t>
      </w:r>
      <w:r w:rsidR="0083155A" w:rsidRPr="006207B4">
        <w:t>an inspector</w:t>
      </w:r>
      <w:r w:rsidR="00521328" w:rsidRPr="006207B4">
        <w:t xml:space="preserve"> believes, on reasonable grounds, </w:t>
      </w:r>
      <w:r w:rsidRPr="006207B4">
        <w:t>that:</w:t>
      </w:r>
    </w:p>
    <w:p w:rsidR="00202177" w:rsidRPr="006207B4" w:rsidRDefault="00202177" w:rsidP="00BF3DD9">
      <w:pPr>
        <w:pStyle w:val="paragraph"/>
      </w:pPr>
      <w:r w:rsidRPr="006207B4">
        <w:tab/>
        <w:t>(a)</w:t>
      </w:r>
      <w:r w:rsidRPr="006207B4">
        <w:tab/>
        <w:t xml:space="preserve">an activity is occurring in relation to a </w:t>
      </w:r>
      <w:r w:rsidR="00012E95" w:rsidRPr="006207B4">
        <w:t>vessel</w:t>
      </w:r>
      <w:r w:rsidRPr="006207B4">
        <w:t xml:space="preserve"> that involves or will involve a serious risk to the health or safety of a person; or</w:t>
      </w:r>
    </w:p>
    <w:p w:rsidR="00202177" w:rsidRPr="006207B4" w:rsidRDefault="00202177" w:rsidP="00BF3DD9">
      <w:pPr>
        <w:pStyle w:val="paragraph"/>
      </w:pPr>
      <w:r w:rsidRPr="006207B4">
        <w:tab/>
        <w:t>(b)</w:t>
      </w:r>
      <w:r w:rsidRPr="006207B4">
        <w:tab/>
        <w:t xml:space="preserve">an activity may occur in relation to a </w:t>
      </w:r>
      <w:r w:rsidR="00012E95" w:rsidRPr="006207B4">
        <w:t>vessel</w:t>
      </w:r>
      <w:r w:rsidRPr="006207B4">
        <w:t xml:space="preserve"> that, if it occurs, will involve a serious risk to the health or safety of a person.</w:t>
      </w:r>
    </w:p>
    <w:p w:rsidR="00202177" w:rsidRPr="006207B4" w:rsidRDefault="00202177" w:rsidP="00BF3DD9">
      <w:pPr>
        <w:pStyle w:val="subsection"/>
      </w:pPr>
      <w:r w:rsidRPr="006207B4">
        <w:tab/>
        <w:t>(2)</w:t>
      </w:r>
      <w:r w:rsidRPr="006207B4">
        <w:tab/>
      </w:r>
      <w:r w:rsidR="0083155A" w:rsidRPr="006207B4">
        <w:t>The inspector</w:t>
      </w:r>
      <w:r w:rsidRPr="006207B4">
        <w:t xml:space="preserve"> may </w:t>
      </w:r>
      <w:r w:rsidR="008F7FC2" w:rsidRPr="006207B4">
        <w:t>give</w:t>
      </w:r>
      <w:r w:rsidRPr="006207B4">
        <w:t xml:space="preserve"> a prohibition notice to the responsible person in relation to the </w:t>
      </w:r>
      <w:r w:rsidR="00012E95" w:rsidRPr="006207B4">
        <w:t>vessel</w:t>
      </w:r>
      <w:r w:rsidRPr="006207B4">
        <w:t xml:space="preserve">. For this purpose, the </w:t>
      </w:r>
      <w:r w:rsidRPr="006207B4">
        <w:rPr>
          <w:b/>
          <w:i/>
        </w:rPr>
        <w:t>responsible person</w:t>
      </w:r>
      <w:r w:rsidRPr="006207B4">
        <w:t xml:space="preserve"> is:</w:t>
      </w:r>
    </w:p>
    <w:p w:rsidR="00202177" w:rsidRPr="006207B4" w:rsidRDefault="00202177" w:rsidP="00BF3DD9">
      <w:pPr>
        <w:pStyle w:val="paragraph"/>
      </w:pPr>
      <w:r w:rsidRPr="006207B4">
        <w:tab/>
        <w:t>(</w:t>
      </w:r>
      <w:r w:rsidR="00764B8D" w:rsidRPr="006207B4">
        <w:t>a)</w:t>
      </w:r>
      <w:r w:rsidR="00764B8D" w:rsidRPr="006207B4">
        <w:tab/>
        <w:t>the master of the vessel; or</w:t>
      </w:r>
    </w:p>
    <w:p w:rsidR="00202177" w:rsidRPr="006207B4" w:rsidRDefault="00764B8D" w:rsidP="00BF3DD9">
      <w:pPr>
        <w:pStyle w:val="paragraph"/>
      </w:pPr>
      <w:r w:rsidRPr="006207B4">
        <w:tab/>
        <w:t>(b</w:t>
      </w:r>
      <w:r w:rsidR="00202177" w:rsidRPr="006207B4">
        <w:t>)</w:t>
      </w:r>
      <w:r w:rsidR="00202177" w:rsidRPr="006207B4">
        <w:tab/>
        <w:t xml:space="preserve">if the inspector cannot locate the </w:t>
      </w:r>
      <w:r w:rsidRPr="006207B4">
        <w:t>master</w:t>
      </w:r>
      <w:r w:rsidR="00202177" w:rsidRPr="006207B4">
        <w:t>—the person who has immediate control over the vessel.</w:t>
      </w:r>
    </w:p>
    <w:p w:rsidR="00202177" w:rsidRPr="006207B4" w:rsidRDefault="00202177" w:rsidP="00BF3DD9">
      <w:pPr>
        <w:pStyle w:val="subsection"/>
      </w:pPr>
      <w:r w:rsidRPr="006207B4">
        <w:tab/>
        <w:t>(3)</w:t>
      </w:r>
      <w:r w:rsidRPr="006207B4">
        <w:tab/>
        <w:t xml:space="preserve">The </w:t>
      </w:r>
      <w:r w:rsidR="00C260D5" w:rsidRPr="006207B4">
        <w:t xml:space="preserve">prohibition </w:t>
      </w:r>
      <w:r w:rsidRPr="006207B4">
        <w:t>notice must:</w:t>
      </w:r>
    </w:p>
    <w:p w:rsidR="00202177" w:rsidRPr="006207B4" w:rsidRDefault="00202177" w:rsidP="00BF3DD9">
      <w:pPr>
        <w:pStyle w:val="paragraph"/>
      </w:pPr>
      <w:r w:rsidRPr="006207B4">
        <w:tab/>
        <w:t>(a)</w:t>
      </w:r>
      <w:r w:rsidRPr="006207B4">
        <w:tab/>
        <w:t>specify t</w:t>
      </w:r>
      <w:r w:rsidR="00B8650B" w:rsidRPr="006207B4">
        <w:t>he activity in respect of which</w:t>
      </w:r>
      <w:r w:rsidRPr="006207B4">
        <w:t xml:space="preserve"> </w:t>
      </w:r>
      <w:r w:rsidR="0083155A" w:rsidRPr="006207B4">
        <w:t>the inspector</w:t>
      </w:r>
      <w:r w:rsidR="00531EFC" w:rsidRPr="006207B4">
        <w:t xml:space="preserve"> believes</w:t>
      </w:r>
      <w:r w:rsidR="00B8650B" w:rsidRPr="006207B4">
        <w:t xml:space="preserve"> </w:t>
      </w:r>
      <w:r w:rsidRPr="006207B4">
        <w:t xml:space="preserve">the risk to health or safety has arisen, and set out the reasons for that </w:t>
      </w:r>
      <w:r w:rsidR="00531EFC" w:rsidRPr="006207B4">
        <w:t>belief</w:t>
      </w:r>
      <w:r w:rsidRPr="006207B4">
        <w:t>; and</w:t>
      </w:r>
    </w:p>
    <w:p w:rsidR="00202177" w:rsidRPr="006207B4" w:rsidRDefault="00202177" w:rsidP="00BF3DD9">
      <w:pPr>
        <w:pStyle w:val="paragraph"/>
      </w:pPr>
      <w:r w:rsidRPr="006207B4">
        <w:tab/>
        <w:t>(b)</w:t>
      </w:r>
      <w:r w:rsidRPr="006207B4">
        <w:tab/>
        <w:t>either:</w:t>
      </w:r>
    </w:p>
    <w:p w:rsidR="00202177" w:rsidRPr="006207B4" w:rsidRDefault="00202177" w:rsidP="00BF3DD9">
      <w:pPr>
        <w:pStyle w:val="paragraphsub"/>
      </w:pPr>
      <w:r w:rsidRPr="006207B4">
        <w:tab/>
        <w:t>(i)</w:t>
      </w:r>
      <w:r w:rsidRPr="006207B4">
        <w:tab/>
        <w:t>direct the responsible person to ensure that the activity is not engaged in; or</w:t>
      </w:r>
    </w:p>
    <w:p w:rsidR="00202177" w:rsidRPr="006207B4" w:rsidRDefault="00202177" w:rsidP="00BF3DD9">
      <w:pPr>
        <w:pStyle w:val="paragraphsub"/>
      </w:pPr>
      <w:r w:rsidRPr="006207B4">
        <w:lastRenderedPageBreak/>
        <w:tab/>
        <w:t>(ii)</w:t>
      </w:r>
      <w:r w:rsidRPr="006207B4">
        <w:tab/>
        <w:t>direct the responsible person to ensure that the activity is not engaged in in a specified manner.</w:t>
      </w:r>
    </w:p>
    <w:p w:rsidR="00202177" w:rsidRPr="006207B4" w:rsidRDefault="00202177" w:rsidP="00BF3DD9">
      <w:pPr>
        <w:pStyle w:val="subsection"/>
      </w:pPr>
      <w:r w:rsidRPr="006207B4">
        <w:tab/>
        <w:t>(4)</w:t>
      </w:r>
      <w:r w:rsidRPr="006207B4">
        <w:tab/>
        <w:t>A specified manner may relate to any one or more of the following:</w:t>
      </w:r>
    </w:p>
    <w:p w:rsidR="00202177" w:rsidRPr="006207B4" w:rsidRDefault="00202177" w:rsidP="00BF3DD9">
      <w:pPr>
        <w:pStyle w:val="paragraph"/>
      </w:pPr>
      <w:r w:rsidRPr="006207B4">
        <w:tab/>
        <w:t>(a)</w:t>
      </w:r>
      <w:r w:rsidRPr="006207B4">
        <w:tab/>
        <w:t>any vessel, or part of a vessel, in relation to which the activity is not to be engaged in;</w:t>
      </w:r>
    </w:p>
    <w:p w:rsidR="00202177" w:rsidRPr="006207B4" w:rsidRDefault="00202177" w:rsidP="00BF3DD9">
      <w:pPr>
        <w:pStyle w:val="paragraph"/>
      </w:pPr>
      <w:r w:rsidRPr="006207B4">
        <w:tab/>
        <w:t>(b)</w:t>
      </w:r>
      <w:r w:rsidRPr="006207B4">
        <w:tab/>
        <w:t>any thing that is not to be used in connection with the activity;</w:t>
      </w:r>
    </w:p>
    <w:p w:rsidR="00202177" w:rsidRPr="006207B4" w:rsidRDefault="00202177" w:rsidP="00BF3DD9">
      <w:pPr>
        <w:pStyle w:val="paragraph"/>
      </w:pPr>
      <w:r w:rsidRPr="006207B4">
        <w:tab/>
        <w:t>(c)</w:t>
      </w:r>
      <w:r w:rsidRPr="006207B4">
        <w:tab/>
        <w:t>any procedure that is not to be followed in connection with the activity.</w:t>
      </w:r>
    </w:p>
    <w:p w:rsidR="00202177" w:rsidRPr="006207B4" w:rsidRDefault="00202177" w:rsidP="00BF3DD9">
      <w:pPr>
        <w:pStyle w:val="subsection"/>
      </w:pPr>
      <w:r w:rsidRPr="006207B4">
        <w:tab/>
        <w:t>(5)</w:t>
      </w:r>
      <w:r w:rsidRPr="006207B4">
        <w:tab/>
        <w:t xml:space="preserve">If </w:t>
      </w:r>
      <w:r w:rsidR="0083155A" w:rsidRPr="006207B4">
        <w:t>an inspector</w:t>
      </w:r>
      <w:r w:rsidRPr="006207B4">
        <w:t xml:space="preserve"> is satisfied that action taken by the responsible person to remove the threat to health or safety is not adequate, the inspector must inform the person accordingly.</w:t>
      </w:r>
    </w:p>
    <w:p w:rsidR="00202177" w:rsidRPr="006207B4" w:rsidRDefault="00202177" w:rsidP="00BF3DD9">
      <w:pPr>
        <w:pStyle w:val="subsection"/>
      </w:pPr>
      <w:r w:rsidRPr="006207B4">
        <w:tab/>
        <w:t>(6)</w:t>
      </w:r>
      <w:r w:rsidRPr="006207B4">
        <w:tab/>
        <w:t xml:space="preserve">In making a decision under </w:t>
      </w:r>
      <w:r w:rsidR="006207B4">
        <w:t>subsection (</w:t>
      </w:r>
      <w:r w:rsidRPr="006207B4">
        <w:t xml:space="preserve">5), </w:t>
      </w:r>
      <w:r w:rsidR="0083155A" w:rsidRPr="006207B4">
        <w:t>an inspector</w:t>
      </w:r>
      <w:r w:rsidRPr="006207B4">
        <w:t xml:space="preserve"> may exercise any of the monitoring powers that the inspector considers necessary for the purposes of making the decision.</w:t>
      </w:r>
    </w:p>
    <w:p w:rsidR="00202177" w:rsidRPr="006207B4" w:rsidRDefault="00202177" w:rsidP="00BF3DD9">
      <w:pPr>
        <w:pStyle w:val="subsection"/>
      </w:pPr>
      <w:r w:rsidRPr="006207B4">
        <w:tab/>
        <w:t>(7)</w:t>
      </w:r>
      <w:r w:rsidRPr="006207B4">
        <w:tab/>
        <w:t xml:space="preserve">The </w:t>
      </w:r>
      <w:r w:rsidR="00E325B2" w:rsidRPr="006207B4">
        <w:t xml:space="preserve">prohibition </w:t>
      </w:r>
      <w:r w:rsidRPr="006207B4">
        <w:t xml:space="preserve">notice ceases to have effect when </w:t>
      </w:r>
      <w:r w:rsidR="0083155A" w:rsidRPr="006207B4">
        <w:t>an inspector</w:t>
      </w:r>
      <w:r w:rsidRPr="006207B4">
        <w:t xml:space="preserve"> notifies the responsible person that the inspector is satisfied that the responsible person has taken adequate action to remove the risk to health or safety.</w:t>
      </w:r>
    </w:p>
    <w:p w:rsidR="00202177" w:rsidRPr="006207B4" w:rsidRDefault="00202177" w:rsidP="00BF3DD9">
      <w:pPr>
        <w:pStyle w:val="subsection"/>
      </w:pPr>
      <w:r w:rsidRPr="006207B4">
        <w:tab/>
        <w:t>(8)</w:t>
      </w:r>
      <w:r w:rsidRPr="006207B4">
        <w:tab/>
        <w:t xml:space="preserve">The </w:t>
      </w:r>
      <w:r w:rsidR="00C260D5" w:rsidRPr="006207B4">
        <w:t xml:space="preserve">prohibition </w:t>
      </w:r>
      <w:r w:rsidRPr="006207B4">
        <w:t xml:space="preserve">notice may specify action that may be taken to satisfy </w:t>
      </w:r>
      <w:r w:rsidR="0083155A" w:rsidRPr="006207B4">
        <w:t>an inspector</w:t>
      </w:r>
      <w:r w:rsidRPr="006207B4">
        <w:t xml:space="preserve"> that adequate action has been taken to remove the risk to health or safety.</w:t>
      </w:r>
    </w:p>
    <w:p w:rsidR="00C260D5" w:rsidRPr="006207B4" w:rsidRDefault="00D85F2D" w:rsidP="00BF3DD9">
      <w:pPr>
        <w:pStyle w:val="ActHead5"/>
      </w:pPr>
      <w:bookmarkStart w:id="389" w:name="_Toc393721514"/>
      <w:r w:rsidRPr="006207B4">
        <w:rPr>
          <w:rStyle w:val="CharSectno"/>
        </w:rPr>
        <w:t>268</w:t>
      </w:r>
      <w:r w:rsidR="00C260D5" w:rsidRPr="006207B4">
        <w:t xml:space="preserve">  Person must comply with prohibition notice</w:t>
      </w:r>
      <w:bookmarkEnd w:id="389"/>
    </w:p>
    <w:p w:rsidR="00C260D5" w:rsidRPr="006207B4" w:rsidRDefault="00C260D5" w:rsidP="00BF3DD9">
      <w:pPr>
        <w:pStyle w:val="subsection"/>
      </w:pPr>
      <w:r w:rsidRPr="006207B4">
        <w:tab/>
        <w:t>(1)</w:t>
      </w:r>
      <w:r w:rsidRPr="006207B4">
        <w:tab/>
        <w:t>A person who is given a prohibition notice must ensure that the notice is complied with to the extent that it relates to any matter over which the person has control.</w:t>
      </w:r>
    </w:p>
    <w:p w:rsidR="00C260D5" w:rsidRPr="006207B4" w:rsidRDefault="00C260D5" w:rsidP="00BF3DD9">
      <w:pPr>
        <w:pStyle w:val="SubsectionHead"/>
      </w:pPr>
      <w:r w:rsidRPr="006207B4">
        <w:t>Fault</w:t>
      </w:r>
      <w:r w:rsidR="006207B4">
        <w:noBreakHyphen/>
      </w:r>
      <w:r w:rsidRPr="006207B4">
        <w:t>based offence</w:t>
      </w:r>
    </w:p>
    <w:p w:rsidR="009006E1" w:rsidRPr="006207B4" w:rsidRDefault="00C260D5" w:rsidP="00BF3DD9">
      <w:pPr>
        <w:pStyle w:val="subsection"/>
      </w:pPr>
      <w:r w:rsidRPr="006207B4">
        <w:tab/>
        <w:t>(2)</w:t>
      </w:r>
      <w:r w:rsidRPr="006207B4">
        <w:tab/>
        <w:t xml:space="preserve">A person commits an offence if the person contravenes </w:t>
      </w:r>
      <w:r w:rsidR="006207B4">
        <w:t>subsection (</w:t>
      </w:r>
      <w:r w:rsidRPr="006207B4">
        <w:t>1).</w:t>
      </w:r>
    </w:p>
    <w:p w:rsidR="00C260D5" w:rsidRPr="006207B4" w:rsidRDefault="00C260D5" w:rsidP="00BF3DD9">
      <w:pPr>
        <w:pStyle w:val="Penalty"/>
      </w:pPr>
      <w:r w:rsidRPr="006207B4">
        <w:t>Penalty:</w:t>
      </w:r>
      <w:r w:rsidRPr="006207B4">
        <w:tab/>
        <w:t>60 penalty units.</w:t>
      </w:r>
    </w:p>
    <w:p w:rsidR="00202177" w:rsidRPr="006207B4" w:rsidRDefault="00D85F2D" w:rsidP="00BF3DD9">
      <w:pPr>
        <w:pStyle w:val="ActHead5"/>
      </w:pPr>
      <w:bookmarkStart w:id="390" w:name="_Toc393721515"/>
      <w:r w:rsidRPr="006207B4">
        <w:rPr>
          <w:rStyle w:val="CharSectno"/>
        </w:rPr>
        <w:lastRenderedPageBreak/>
        <w:t>269</w:t>
      </w:r>
      <w:r w:rsidR="00202177" w:rsidRPr="006207B4">
        <w:t xml:space="preserve">  Display and distribution of copies of notices</w:t>
      </w:r>
      <w:bookmarkEnd w:id="390"/>
    </w:p>
    <w:p w:rsidR="00202177" w:rsidRPr="006207B4" w:rsidRDefault="00202177" w:rsidP="00BF3DD9">
      <w:pPr>
        <w:pStyle w:val="subsection"/>
      </w:pPr>
      <w:r w:rsidRPr="006207B4">
        <w:tab/>
      </w:r>
      <w:r w:rsidRPr="006207B4">
        <w:tab/>
        <w:t xml:space="preserve">If a person (the </w:t>
      </w:r>
      <w:r w:rsidRPr="006207B4">
        <w:rPr>
          <w:b/>
          <w:i/>
        </w:rPr>
        <w:t>recipient</w:t>
      </w:r>
      <w:r w:rsidRPr="006207B4">
        <w:t>) is given an improvement notice or a prohibition notice in relation to a vessel:</w:t>
      </w:r>
    </w:p>
    <w:p w:rsidR="00202177" w:rsidRPr="006207B4" w:rsidRDefault="00202177" w:rsidP="00BF3DD9">
      <w:pPr>
        <w:pStyle w:val="paragraph"/>
      </w:pPr>
      <w:r w:rsidRPr="006207B4">
        <w:tab/>
        <w:t>(a)</w:t>
      </w:r>
      <w:r w:rsidRPr="006207B4">
        <w:tab/>
        <w:t>the recipient must cause a copy of the notice to be displayed in a prominent place on or near the vessel; and</w:t>
      </w:r>
    </w:p>
    <w:p w:rsidR="00202177" w:rsidRPr="006207B4" w:rsidRDefault="00202177" w:rsidP="00BF3DD9">
      <w:pPr>
        <w:pStyle w:val="paragraph"/>
      </w:pPr>
      <w:r w:rsidRPr="006207B4">
        <w:tab/>
        <w:t>(b)</w:t>
      </w:r>
      <w:r w:rsidRPr="006207B4">
        <w:tab/>
      </w:r>
      <w:r w:rsidR="0083155A" w:rsidRPr="006207B4">
        <w:t>the inspector</w:t>
      </w:r>
      <w:r w:rsidRPr="006207B4">
        <w:t xml:space="preserve"> issuing the notice must give a copy of the notice to the master of the vessel.</w:t>
      </w:r>
    </w:p>
    <w:p w:rsidR="00202177" w:rsidRPr="006207B4" w:rsidRDefault="00D85F2D" w:rsidP="00BF3DD9">
      <w:pPr>
        <w:pStyle w:val="ActHead5"/>
      </w:pPr>
      <w:bookmarkStart w:id="391" w:name="_Toc393721516"/>
      <w:r w:rsidRPr="006207B4">
        <w:rPr>
          <w:rStyle w:val="CharSectno"/>
        </w:rPr>
        <w:t>270</w:t>
      </w:r>
      <w:r w:rsidR="00202177" w:rsidRPr="006207B4">
        <w:t xml:space="preserve">  Notices not to be tampered with or removed</w:t>
      </w:r>
      <w:bookmarkEnd w:id="391"/>
    </w:p>
    <w:p w:rsidR="00202177" w:rsidRPr="006207B4" w:rsidRDefault="00202177" w:rsidP="00BF3DD9">
      <w:pPr>
        <w:pStyle w:val="subsection"/>
      </w:pPr>
      <w:r w:rsidRPr="006207B4">
        <w:tab/>
        <w:t>(1)</w:t>
      </w:r>
      <w:r w:rsidRPr="006207B4">
        <w:tab/>
        <w:t>A person must not:</w:t>
      </w:r>
    </w:p>
    <w:p w:rsidR="00202177" w:rsidRPr="006207B4" w:rsidRDefault="00202177" w:rsidP="00BF3DD9">
      <w:pPr>
        <w:pStyle w:val="paragraph"/>
      </w:pPr>
      <w:r w:rsidRPr="006207B4">
        <w:tab/>
        <w:t>(a)</w:t>
      </w:r>
      <w:r w:rsidRPr="006207B4">
        <w:tab/>
        <w:t>tamper with a notice while it is displayed under section</w:t>
      </w:r>
      <w:r w:rsidR="006207B4">
        <w:t> </w:t>
      </w:r>
      <w:r w:rsidR="00D85F2D" w:rsidRPr="006207B4">
        <w:t>269</w:t>
      </w:r>
      <w:r w:rsidRPr="006207B4">
        <w:t>; or</w:t>
      </w:r>
    </w:p>
    <w:p w:rsidR="00202177" w:rsidRPr="006207B4" w:rsidRDefault="00202177" w:rsidP="00BF3DD9">
      <w:pPr>
        <w:pStyle w:val="paragraph"/>
      </w:pPr>
      <w:r w:rsidRPr="006207B4">
        <w:tab/>
        <w:t>(b)</w:t>
      </w:r>
      <w:r w:rsidRPr="006207B4">
        <w:tab/>
        <w:t>remove a notice that has been displayed</w:t>
      </w:r>
      <w:r w:rsidR="00531EFC" w:rsidRPr="006207B4">
        <w:t>,</w:t>
      </w:r>
      <w:r w:rsidRPr="006207B4">
        <w:t xml:space="preserve"> before the notice has ceased to have effect.</w:t>
      </w:r>
    </w:p>
    <w:p w:rsidR="003A53D9" w:rsidRPr="006207B4" w:rsidRDefault="003A53D9" w:rsidP="00BF3DD9">
      <w:pPr>
        <w:pStyle w:val="subsection"/>
      </w:pPr>
      <w:r w:rsidRPr="006207B4">
        <w:tab/>
        <w:t>(2)</w:t>
      </w:r>
      <w:r w:rsidRPr="006207B4">
        <w:tab/>
      </w:r>
      <w:r w:rsidR="006207B4">
        <w:t>Subsection (</w:t>
      </w:r>
      <w:r w:rsidRPr="006207B4">
        <w:t>1) does not apply if the person has a reasonable excuse.</w:t>
      </w:r>
    </w:p>
    <w:p w:rsidR="003A53D9" w:rsidRPr="006207B4" w:rsidRDefault="003A53D9" w:rsidP="00BF3DD9">
      <w:pPr>
        <w:pStyle w:val="SubsectionHead"/>
      </w:pPr>
      <w:r w:rsidRPr="006207B4">
        <w:t>Fault</w:t>
      </w:r>
      <w:r w:rsidR="006207B4">
        <w:noBreakHyphen/>
      </w:r>
      <w:r w:rsidRPr="006207B4">
        <w:t>based offence</w:t>
      </w:r>
    </w:p>
    <w:p w:rsidR="009006E1" w:rsidRPr="006207B4" w:rsidRDefault="003A53D9" w:rsidP="00BF3DD9">
      <w:pPr>
        <w:pStyle w:val="subsection"/>
      </w:pPr>
      <w:r w:rsidRPr="006207B4">
        <w:tab/>
        <w:t>(3)</w:t>
      </w:r>
      <w:r w:rsidRPr="006207B4">
        <w:tab/>
        <w:t xml:space="preserve">A person commits an offence if the person contravenes </w:t>
      </w:r>
      <w:r w:rsidR="006207B4">
        <w:t>subsection (</w:t>
      </w:r>
      <w:r w:rsidRPr="006207B4">
        <w:t>1).</w:t>
      </w:r>
    </w:p>
    <w:p w:rsidR="003A53D9" w:rsidRPr="006207B4" w:rsidRDefault="00202177" w:rsidP="00BF3DD9">
      <w:pPr>
        <w:pStyle w:val="Penalty"/>
      </w:pPr>
      <w:r w:rsidRPr="006207B4">
        <w:t>Penalty:</w:t>
      </w:r>
      <w:r w:rsidRPr="006207B4">
        <w:tab/>
      </w:r>
      <w:r w:rsidR="00C97CEC" w:rsidRPr="006207B4">
        <w:t>3</w:t>
      </w:r>
      <w:r w:rsidRPr="006207B4">
        <w:t>0 penalty units.</w:t>
      </w:r>
    </w:p>
    <w:p w:rsidR="004F1166" w:rsidRPr="006207B4" w:rsidRDefault="004F1166" w:rsidP="00BF3DD9">
      <w:pPr>
        <w:pStyle w:val="notetext"/>
      </w:pPr>
      <w:r w:rsidRPr="006207B4">
        <w:t>Note:</w:t>
      </w:r>
      <w:r w:rsidRPr="006207B4">
        <w:tab/>
        <w:t xml:space="preserve">A defendant bears an evidential burden in relation to the matter in </w:t>
      </w:r>
      <w:r w:rsidR="006207B4">
        <w:t>subsection (</w:t>
      </w:r>
      <w:r w:rsidRPr="006207B4">
        <w:t>2)</w:t>
      </w:r>
      <w:r w:rsidR="00187825" w:rsidRPr="006207B4">
        <w:t xml:space="preserve"> </w:t>
      </w:r>
      <w:r w:rsidRPr="006207B4">
        <w:t>(</w:t>
      </w:r>
      <w:r w:rsidR="00E70198" w:rsidRPr="006207B4">
        <w:t>see subsection</w:t>
      </w:r>
      <w:r w:rsidR="006207B4">
        <w:t> </w:t>
      </w:r>
      <w:r w:rsidR="00E70198" w:rsidRPr="006207B4">
        <w:t>13.3(3)</w:t>
      </w:r>
      <w:r w:rsidRPr="006207B4">
        <w:t xml:space="preserve"> of the </w:t>
      </w:r>
      <w:r w:rsidRPr="006207B4">
        <w:rPr>
          <w:i/>
        </w:rPr>
        <w:t>Criminal Code</w:t>
      </w:r>
      <w:r w:rsidRPr="006207B4">
        <w:t>).</w:t>
      </w:r>
    </w:p>
    <w:p w:rsidR="00202177" w:rsidRPr="006207B4" w:rsidRDefault="00202177" w:rsidP="00CE6F45">
      <w:pPr>
        <w:pStyle w:val="ActHead3"/>
        <w:pageBreakBefore/>
      </w:pPr>
      <w:bookmarkStart w:id="392" w:name="_Toc393721517"/>
      <w:r w:rsidRPr="006207B4">
        <w:rPr>
          <w:rStyle w:val="CharDivNo"/>
        </w:rPr>
        <w:lastRenderedPageBreak/>
        <w:t>Division</w:t>
      </w:r>
      <w:r w:rsidR="006207B4">
        <w:rPr>
          <w:rStyle w:val="CharDivNo"/>
        </w:rPr>
        <w:t> </w:t>
      </w:r>
      <w:r w:rsidRPr="006207B4">
        <w:rPr>
          <w:rStyle w:val="CharDivNo"/>
        </w:rPr>
        <w:t>4</w:t>
      </w:r>
      <w:r w:rsidRPr="006207B4">
        <w:t>—</w:t>
      </w:r>
      <w:r w:rsidRPr="006207B4">
        <w:rPr>
          <w:rStyle w:val="CharDivText"/>
        </w:rPr>
        <w:t xml:space="preserve">Obligations and incidental powers of </w:t>
      </w:r>
      <w:r w:rsidR="0083155A" w:rsidRPr="006207B4">
        <w:rPr>
          <w:rStyle w:val="CharDivText"/>
        </w:rPr>
        <w:t>inspector</w:t>
      </w:r>
      <w:r w:rsidRPr="006207B4">
        <w:rPr>
          <w:rStyle w:val="CharDivText"/>
        </w:rPr>
        <w:t>s</w:t>
      </w:r>
      <w:bookmarkEnd w:id="392"/>
    </w:p>
    <w:p w:rsidR="00202177" w:rsidRPr="006207B4" w:rsidRDefault="00D85F2D" w:rsidP="00BF3DD9">
      <w:pPr>
        <w:pStyle w:val="ActHead5"/>
      </w:pPr>
      <w:bookmarkStart w:id="393" w:name="_Toc393721518"/>
      <w:r w:rsidRPr="006207B4">
        <w:rPr>
          <w:rStyle w:val="CharSectno"/>
        </w:rPr>
        <w:t>271</w:t>
      </w:r>
      <w:r w:rsidR="00202177" w:rsidRPr="006207B4">
        <w:t xml:space="preserve">  Consent</w:t>
      </w:r>
      <w:bookmarkEnd w:id="393"/>
    </w:p>
    <w:p w:rsidR="00202177" w:rsidRPr="006207B4" w:rsidRDefault="00202177" w:rsidP="00BF3DD9">
      <w:pPr>
        <w:pStyle w:val="subsection"/>
        <w:rPr>
          <w:kern w:val="28"/>
        </w:rPr>
      </w:pPr>
      <w:r w:rsidRPr="006207B4">
        <w:rPr>
          <w:kern w:val="28"/>
        </w:rPr>
        <w:tab/>
        <w:t>(1)</w:t>
      </w:r>
      <w:r w:rsidRPr="006207B4">
        <w:rPr>
          <w:kern w:val="28"/>
        </w:rPr>
        <w:tab/>
      </w:r>
      <w:r w:rsidR="0083155A" w:rsidRPr="006207B4">
        <w:rPr>
          <w:kern w:val="28"/>
        </w:rPr>
        <w:t>An inspector</w:t>
      </w:r>
      <w:r w:rsidRPr="006207B4">
        <w:rPr>
          <w:kern w:val="28"/>
        </w:rPr>
        <w:t xml:space="preserve"> must, before obtaining the consent of an occupier of premises for the purposes of </w:t>
      </w:r>
      <w:r w:rsidR="00906C0F" w:rsidRPr="006207B4">
        <w:rPr>
          <w:kern w:val="28"/>
        </w:rPr>
        <w:t>paragraph</w:t>
      </w:r>
      <w:r w:rsidR="006207B4">
        <w:rPr>
          <w:kern w:val="28"/>
        </w:rPr>
        <w:t> </w:t>
      </w:r>
      <w:r w:rsidR="00D85F2D" w:rsidRPr="006207B4">
        <w:rPr>
          <w:kern w:val="28"/>
        </w:rPr>
        <w:t>256</w:t>
      </w:r>
      <w:r w:rsidRPr="006207B4">
        <w:rPr>
          <w:kern w:val="28"/>
        </w:rPr>
        <w:t>(3)(a), inform the occupier that the occupier may refuse consent.</w:t>
      </w:r>
    </w:p>
    <w:p w:rsidR="00202177" w:rsidRPr="006207B4" w:rsidRDefault="00202177" w:rsidP="00BF3DD9">
      <w:pPr>
        <w:pStyle w:val="subsection"/>
        <w:rPr>
          <w:kern w:val="28"/>
        </w:rPr>
      </w:pPr>
      <w:r w:rsidRPr="006207B4">
        <w:rPr>
          <w:kern w:val="28"/>
        </w:rPr>
        <w:tab/>
        <w:t>(2)</w:t>
      </w:r>
      <w:r w:rsidRPr="006207B4">
        <w:rPr>
          <w:kern w:val="28"/>
        </w:rPr>
        <w:tab/>
        <w:t>A consent has no effect unless the consent is voluntary.</w:t>
      </w:r>
    </w:p>
    <w:p w:rsidR="00202177" w:rsidRPr="006207B4" w:rsidRDefault="00202177" w:rsidP="00BF3DD9">
      <w:pPr>
        <w:pStyle w:val="subsection"/>
      </w:pPr>
      <w:r w:rsidRPr="006207B4">
        <w:tab/>
        <w:t>(3)</w:t>
      </w:r>
      <w:r w:rsidRPr="006207B4">
        <w:tab/>
        <w:t>A consent may be expressed to be limited to entry during a particular period. If so, the consent has effect for that period unless the consent is withdrawn before the end of that period.</w:t>
      </w:r>
    </w:p>
    <w:p w:rsidR="00202177" w:rsidRPr="006207B4" w:rsidRDefault="00202177" w:rsidP="00BF3DD9">
      <w:pPr>
        <w:pStyle w:val="subsection"/>
      </w:pPr>
      <w:r w:rsidRPr="006207B4">
        <w:tab/>
        <w:t>(4)</w:t>
      </w:r>
      <w:r w:rsidRPr="006207B4">
        <w:tab/>
        <w:t xml:space="preserve">A consent that is not limited as mentioned in </w:t>
      </w:r>
      <w:r w:rsidR="006207B4">
        <w:t>subsection (</w:t>
      </w:r>
      <w:r w:rsidRPr="006207B4">
        <w:t>3) has effect until the consent is withdrawn.</w:t>
      </w:r>
    </w:p>
    <w:p w:rsidR="00202177" w:rsidRPr="006207B4" w:rsidRDefault="00202177" w:rsidP="00BF3DD9">
      <w:pPr>
        <w:pStyle w:val="subsection"/>
      </w:pPr>
      <w:r w:rsidRPr="006207B4">
        <w:tab/>
        <w:t>(5)</w:t>
      </w:r>
      <w:r w:rsidRPr="006207B4">
        <w:tab/>
        <w:t xml:space="preserve">If </w:t>
      </w:r>
      <w:r w:rsidR="0083155A" w:rsidRPr="006207B4">
        <w:t>an inspector</w:t>
      </w:r>
      <w:r w:rsidRPr="006207B4">
        <w:t xml:space="preserve"> entered premises because of the consent of the occupier of the premises, the </w:t>
      </w:r>
      <w:r w:rsidRPr="006207B4">
        <w:rPr>
          <w:kern w:val="28"/>
        </w:rPr>
        <w:t>inspector</w:t>
      </w:r>
      <w:r w:rsidRPr="006207B4">
        <w:t xml:space="preserve">, and any person assisting the </w:t>
      </w:r>
      <w:r w:rsidRPr="006207B4">
        <w:rPr>
          <w:kern w:val="28"/>
        </w:rPr>
        <w:t>inspector</w:t>
      </w:r>
      <w:r w:rsidRPr="006207B4">
        <w:t>, must leave the premises if the consent ceases to have effect.</w:t>
      </w:r>
    </w:p>
    <w:p w:rsidR="00202177" w:rsidRPr="006207B4" w:rsidRDefault="00D85F2D" w:rsidP="00BF3DD9">
      <w:pPr>
        <w:pStyle w:val="ActHead5"/>
      </w:pPr>
      <w:bookmarkStart w:id="394" w:name="_Toc393721519"/>
      <w:r w:rsidRPr="006207B4">
        <w:rPr>
          <w:rStyle w:val="CharSectno"/>
        </w:rPr>
        <w:t>272</w:t>
      </w:r>
      <w:r w:rsidR="00202177" w:rsidRPr="006207B4">
        <w:t xml:space="preserve">  Announcement before entry under warrant</w:t>
      </w:r>
      <w:bookmarkEnd w:id="394"/>
    </w:p>
    <w:p w:rsidR="00202177" w:rsidRPr="006207B4" w:rsidRDefault="00202177" w:rsidP="00BF3DD9">
      <w:pPr>
        <w:pStyle w:val="subsection"/>
        <w:rPr>
          <w:kern w:val="28"/>
        </w:rPr>
      </w:pPr>
      <w:r w:rsidRPr="006207B4">
        <w:tab/>
        <w:t>(1)</w:t>
      </w:r>
      <w:r w:rsidRPr="006207B4">
        <w:rPr>
          <w:kern w:val="28"/>
        </w:rPr>
        <w:tab/>
      </w:r>
      <w:r w:rsidR="0083155A" w:rsidRPr="006207B4">
        <w:rPr>
          <w:kern w:val="28"/>
        </w:rPr>
        <w:t>An inspector</w:t>
      </w:r>
      <w:r w:rsidRPr="006207B4">
        <w:rPr>
          <w:kern w:val="28"/>
        </w:rPr>
        <w:t xml:space="preserve"> must, before entering premises under a warrant:</w:t>
      </w:r>
    </w:p>
    <w:p w:rsidR="00202177" w:rsidRPr="006207B4" w:rsidRDefault="00202177" w:rsidP="00BF3DD9">
      <w:pPr>
        <w:pStyle w:val="paragraph"/>
        <w:rPr>
          <w:kern w:val="28"/>
        </w:rPr>
      </w:pPr>
      <w:r w:rsidRPr="006207B4">
        <w:rPr>
          <w:kern w:val="28"/>
        </w:rPr>
        <w:tab/>
        <w:t>(a)</w:t>
      </w:r>
      <w:r w:rsidRPr="006207B4">
        <w:rPr>
          <w:kern w:val="28"/>
        </w:rPr>
        <w:tab/>
        <w:t>announce that he or she is authorised to enter the premises; and</w:t>
      </w:r>
    </w:p>
    <w:p w:rsidR="00202177" w:rsidRPr="006207B4" w:rsidRDefault="00202177" w:rsidP="00BF3DD9">
      <w:pPr>
        <w:pStyle w:val="paragraph"/>
        <w:rPr>
          <w:kern w:val="28"/>
        </w:rPr>
      </w:pPr>
      <w:r w:rsidRPr="006207B4">
        <w:rPr>
          <w:kern w:val="28"/>
        </w:rPr>
        <w:tab/>
        <w:t>(b)</w:t>
      </w:r>
      <w:r w:rsidRPr="006207B4">
        <w:rPr>
          <w:kern w:val="28"/>
        </w:rPr>
        <w:tab/>
        <w:t>show his or her identity card to the occupier of the premises, or to another person who apparently represents the occupier, if the occupier or other person is present at the premises</w:t>
      </w:r>
      <w:r w:rsidR="004F531C" w:rsidRPr="006207B4">
        <w:rPr>
          <w:kern w:val="28"/>
        </w:rPr>
        <w:t>; and</w:t>
      </w:r>
    </w:p>
    <w:p w:rsidR="00202177" w:rsidRPr="006207B4" w:rsidRDefault="004F531C" w:rsidP="00BF3DD9">
      <w:pPr>
        <w:pStyle w:val="paragraph"/>
        <w:rPr>
          <w:kern w:val="28"/>
        </w:rPr>
      </w:pPr>
      <w:r w:rsidRPr="006207B4">
        <w:rPr>
          <w:kern w:val="28"/>
        </w:rPr>
        <w:tab/>
        <w:t>(c</w:t>
      </w:r>
      <w:r w:rsidR="00202177" w:rsidRPr="006207B4">
        <w:rPr>
          <w:kern w:val="28"/>
        </w:rPr>
        <w:t>)</w:t>
      </w:r>
      <w:r w:rsidR="00202177" w:rsidRPr="006207B4">
        <w:rPr>
          <w:kern w:val="28"/>
        </w:rPr>
        <w:tab/>
        <w:t>give any person at the premises an opportunity to allow entry to the premises.</w:t>
      </w:r>
    </w:p>
    <w:p w:rsidR="00202177" w:rsidRPr="006207B4" w:rsidRDefault="00202177" w:rsidP="00BF3DD9">
      <w:pPr>
        <w:pStyle w:val="subsection"/>
        <w:rPr>
          <w:kern w:val="28"/>
        </w:rPr>
      </w:pPr>
      <w:r w:rsidRPr="006207B4">
        <w:rPr>
          <w:kern w:val="28"/>
        </w:rPr>
        <w:tab/>
        <w:t>(2)</w:t>
      </w:r>
      <w:r w:rsidRPr="006207B4">
        <w:rPr>
          <w:kern w:val="28"/>
        </w:rPr>
        <w:tab/>
        <w:t xml:space="preserve">However, </w:t>
      </w:r>
      <w:r w:rsidR="0083155A" w:rsidRPr="006207B4">
        <w:rPr>
          <w:kern w:val="28"/>
        </w:rPr>
        <w:t>an inspector</w:t>
      </w:r>
      <w:r w:rsidRPr="006207B4">
        <w:rPr>
          <w:kern w:val="28"/>
        </w:rPr>
        <w:t xml:space="preserve"> is not required to comply with </w:t>
      </w:r>
      <w:r w:rsidR="006207B4">
        <w:rPr>
          <w:kern w:val="28"/>
        </w:rPr>
        <w:t>subsection (</w:t>
      </w:r>
      <w:r w:rsidRPr="006207B4">
        <w:rPr>
          <w:kern w:val="28"/>
        </w:rPr>
        <w:t>1) if he or she believes on reasonable grounds that immediate entry to the premises is required:</w:t>
      </w:r>
    </w:p>
    <w:p w:rsidR="00202177" w:rsidRPr="006207B4" w:rsidRDefault="00202177" w:rsidP="00BF3DD9">
      <w:pPr>
        <w:pStyle w:val="paragraph"/>
        <w:rPr>
          <w:kern w:val="28"/>
        </w:rPr>
      </w:pPr>
      <w:r w:rsidRPr="006207B4">
        <w:rPr>
          <w:kern w:val="28"/>
        </w:rPr>
        <w:tab/>
        <w:t>(a)</w:t>
      </w:r>
      <w:r w:rsidRPr="006207B4">
        <w:rPr>
          <w:kern w:val="28"/>
        </w:rPr>
        <w:tab/>
        <w:t>to ensure the safety of a person; or</w:t>
      </w:r>
    </w:p>
    <w:p w:rsidR="00202177" w:rsidRPr="006207B4" w:rsidRDefault="00202177" w:rsidP="00BF3DD9">
      <w:pPr>
        <w:pStyle w:val="paragraph"/>
        <w:rPr>
          <w:kern w:val="28"/>
        </w:rPr>
      </w:pPr>
      <w:r w:rsidRPr="006207B4">
        <w:rPr>
          <w:kern w:val="28"/>
        </w:rPr>
        <w:lastRenderedPageBreak/>
        <w:tab/>
        <w:t>(b)</w:t>
      </w:r>
      <w:r w:rsidRPr="006207B4">
        <w:rPr>
          <w:kern w:val="28"/>
        </w:rPr>
        <w:tab/>
        <w:t>to ensure that the effective execution of the warrant is not frustrated.</w:t>
      </w:r>
    </w:p>
    <w:p w:rsidR="00202177" w:rsidRPr="006207B4" w:rsidRDefault="00202177" w:rsidP="00BF3DD9">
      <w:pPr>
        <w:pStyle w:val="subsection"/>
      </w:pPr>
      <w:r w:rsidRPr="006207B4">
        <w:tab/>
        <w:t>(3)</w:t>
      </w:r>
      <w:r w:rsidRPr="006207B4">
        <w:tab/>
        <w:t>If:</w:t>
      </w:r>
    </w:p>
    <w:p w:rsidR="00202177" w:rsidRPr="006207B4" w:rsidRDefault="00202177" w:rsidP="00BF3DD9">
      <w:pPr>
        <w:pStyle w:val="paragraph"/>
      </w:pPr>
      <w:r w:rsidRPr="006207B4">
        <w:tab/>
        <w:t>(a)</w:t>
      </w:r>
      <w:r w:rsidRPr="006207B4">
        <w:tab/>
      </w:r>
      <w:r w:rsidR="0083155A" w:rsidRPr="006207B4">
        <w:t>an inspector</w:t>
      </w:r>
      <w:r w:rsidRPr="006207B4">
        <w:t xml:space="preserve"> does not comply with </w:t>
      </w:r>
      <w:r w:rsidR="006207B4">
        <w:t>subsection (</w:t>
      </w:r>
      <w:r w:rsidRPr="006207B4">
        <w:t xml:space="preserve">1) because of </w:t>
      </w:r>
      <w:r w:rsidR="006207B4">
        <w:t>subsection (</w:t>
      </w:r>
      <w:r w:rsidRPr="006207B4">
        <w:t>2); and</w:t>
      </w:r>
    </w:p>
    <w:p w:rsidR="00202177" w:rsidRPr="006207B4" w:rsidRDefault="00202177" w:rsidP="00BF3DD9">
      <w:pPr>
        <w:pStyle w:val="paragraph"/>
        <w:rPr>
          <w:kern w:val="28"/>
        </w:rPr>
      </w:pPr>
      <w:r w:rsidRPr="006207B4">
        <w:tab/>
        <w:t>(b)</w:t>
      </w:r>
      <w:r w:rsidRPr="006207B4">
        <w:tab/>
      </w:r>
      <w:r w:rsidRPr="006207B4">
        <w:rPr>
          <w:kern w:val="28"/>
        </w:rPr>
        <w:t>the occupier of the premises, or another person who apparently represents the occupier, is present at the premises;</w:t>
      </w:r>
    </w:p>
    <w:p w:rsidR="00202177" w:rsidRPr="006207B4" w:rsidRDefault="00202177" w:rsidP="00BF3DD9">
      <w:pPr>
        <w:pStyle w:val="subsection2"/>
        <w:rPr>
          <w:kern w:val="28"/>
        </w:rPr>
      </w:pPr>
      <w:r w:rsidRPr="006207B4">
        <w:t xml:space="preserve">the </w:t>
      </w:r>
      <w:r w:rsidRPr="006207B4">
        <w:rPr>
          <w:kern w:val="28"/>
        </w:rPr>
        <w:t>inspector</w:t>
      </w:r>
      <w:r w:rsidRPr="006207B4">
        <w:t xml:space="preserve"> must, as soon as practicable after entering the premises, show </w:t>
      </w:r>
      <w:r w:rsidRPr="006207B4">
        <w:rPr>
          <w:kern w:val="28"/>
        </w:rPr>
        <w:t>his or her identity card to the occupier or other person.</w:t>
      </w:r>
    </w:p>
    <w:p w:rsidR="00202177" w:rsidRPr="006207B4" w:rsidRDefault="00D85F2D" w:rsidP="00BF3DD9">
      <w:pPr>
        <w:pStyle w:val="ActHead5"/>
      </w:pPr>
      <w:bookmarkStart w:id="395" w:name="_Toc393721520"/>
      <w:r w:rsidRPr="006207B4">
        <w:rPr>
          <w:rStyle w:val="CharSectno"/>
        </w:rPr>
        <w:t>273</w:t>
      </w:r>
      <w:r w:rsidR="00202177" w:rsidRPr="006207B4">
        <w:t xml:space="preserve">  </w:t>
      </w:r>
      <w:r w:rsidR="0083155A" w:rsidRPr="006207B4">
        <w:t>Inspector</w:t>
      </w:r>
      <w:r w:rsidR="00202177" w:rsidRPr="006207B4">
        <w:t xml:space="preserve"> to be in possession of warrant</w:t>
      </w:r>
      <w:bookmarkEnd w:id="395"/>
    </w:p>
    <w:p w:rsidR="00202177" w:rsidRPr="006207B4" w:rsidRDefault="00202177" w:rsidP="00BF3DD9">
      <w:pPr>
        <w:pStyle w:val="subsection"/>
      </w:pPr>
      <w:r w:rsidRPr="006207B4">
        <w:rPr>
          <w:kern w:val="28"/>
        </w:rPr>
        <w:tab/>
      </w:r>
      <w:r w:rsidRPr="006207B4">
        <w:rPr>
          <w:kern w:val="28"/>
        </w:rPr>
        <w:tab/>
        <w:t xml:space="preserve">If a warrant is being executed in relation to premises, </w:t>
      </w:r>
      <w:r w:rsidR="0083155A" w:rsidRPr="006207B4">
        <w:rPr>
          <w:kern w:val="28"/>
        </w:rPr>
        <w:t>an inspector</w:t>
      </w:r>
      <w:r w:rsidRPr="006207B4">
        <w:rPr>
          <w:kern w:val="28"/>
        </w:rPr>
        <w:t xml:space="preserve"> executing the warrant must</w:t>
      </w:r>
      <w:r w:rsidRPr="006207B4">
        <w:t xml:space="preserve"> be in possession of the warrant or a copy of the warrant.</w:t>
      </w:r>
    </w:p>
    <w:p w:rsidR="00202177" w:rsidRPr="006207B4" w:rsidRDefault="00D85F2D" w:rsidP="00BF3DD9">
      <w:pPr>
        <w:pStyle w:val="ActHead5"/>
      </w:pPr>
      <w:bookmarkStart w:id="396" w:name="_Toc393721521"/>
      <w:r w:rsidRPr="006207B4">
        <w:rPr>
          <w:rStyle w:val="CharSectno"/>
        </w:rPr>
        <w:t>274</w:t>
      </w:r>
      <w:r w:rsidR="00202177" w:rsidRPr="006207B4">
        <w:t xml:space="preserve">  Details of warrant etc. to be given to occupier</w:t>
      </w:r>
      <w:bookmarkEnd w:id="396"/>
    </w:p>
    <w:p w:rsidR="00202177" w:rsidRPr="006207B4" w:rsidRDefault="00202177" w:rsidP="00BF3DD9">
      <w:pPr>
        <w:pStyle w:val="subsection"/>
        <w:rPr>
          <w:kern w:val="28"/>
        </w:rPr>
      </w:pPr>
      <w:r w:rsidRPr="006207B4">
        <w:tab/>
      </w:r>
      <w:r w:rsidRPr="006207B4">
        <w:rPr>
          <w:kern w:val="28"/>
        </w:rPr>
        <w:tab/>
        <w:t>If:</w:t>
      </w:r>
    </w:p>
    <w:p w:rsidR="00202177" w:rsidRPr="006207B4" w:rsidRDefault="00202177" w:rsidP="00BF3DD9">
      <w:pPr>
        <w:pStyle w:val="paragraph"/>
        <w:rPr>
          <w:kern w:val="28"/>
        </w:rPr>
      </w:pPr>
      <w:r w:rsidRPr="006207B4">
        <w:rPr>
          <w:kern w:val="28"/>
        </w:rPr>
        <w:tab/>
        <w:t>(a)</w:t>
      </w:r>
      <w:r w:rsidRPr="006207B4">
        <w:rPr>
          <w:kern w:val="28"/>
        </w:rPr>
        <w:tab/>
        <w:t>a warrant is being executed in relation to premises; and</w:t>
      </w:r>
    </w:p>
    <w:p w:rsidR="00202177" w:rsidRPr="006207B4" w:rsidRDefault="00202177" w:rsidP="00BF3DD9">
      <w:pPr>
        <w:pStyle w:val="paragraph"/>
        <w:rPr>
          <w:kern w:val="28"/>
        </w:rPr>
      </w:pPr>
      <w:r w:rsidRPr="006207B4">
        <w:rPr>
          <w:kern w:val="28"/>
        </w:rPr>
        <w:tab/>
        <w:t>(b)</w:t>
      </w:r>
      <w:r w:rsidRPr="006207B4">
        <w:rPr>
          <w:kern w:val="28"/>
        </w:rPr>
        <w:tab/>
        <w:t>the occupier of the premises, or another person who apparently represents the occupier, is present at the premises;</w:t>
      </w:r>
    </w:p>
    <w:p w:rsidR="00202177" w:rsidRPr="006207B4" w:rsidRDefault="0083155A" w:rsidP="00BF3DD9">
      <w:pPr>
        <w:pStyle w:val="subsection2"/>
        <w:rPr>
          <w:kern w:val="28"/>
        </w:rPr>
      </w:pPr>
      <w:r w:rsidRPr="006207B4">
        <w:rPr>
          <w:kern w:val="28"/>
        </w:rPr>
        <w:t>an inspector</w:t>
      </w:r>
      <w:r w:rsidR="00202177" w:rsidRPr="006207B4">
        <w:rPr>
          <w:kern w:val="28"/>
        </w:rPr>
        <w:t xml:space="preserve"> executing the warrant must, as soon as practicable:</w:t>
      </w:r>
    </w:p>
    <w:p w:rsidR="00202177" w:rsidRPr="006207B4" w:rsidRDefault="00202177" w:rsidP="00BF3DD9">
      <w:pPr>
        <w:pStyle w:val="paragraph"/>
        <w:rPr>
          <w:kern w:val="28"/>
        </w:rPr>
      </w:pPr>
      <w:r w:rsidRPr="006207B4">
        <w:rPr>
          <w:kern w:val="28"/>
        </w:rPr>
        <w:tab/>
        <w:t>(c)</w:t>
      </w:r>
      <w:r w:rsidRPr="006207B4">
        <w:rPr>
          <w:kern w:val="28"/>
        </w:rPr>
        <w:tab/>
        <w:t>make a copy of the warrant available to the occupier or other person (which need not include the signature of the magistrate who issued it); and</w:t>
      </w:r>
    </w:p>
    <w:p w:rsidR="00202177" w:rsidRPr="006207B4" w:rsidRDefault="00202177" w:rsidP="00BF3DD9">
      <w:pPr>
        <w:pStyle w:val="paragraph"/>
        <w:rPr>
          <w:kern w:val="28"/>
        </w:rPr>
      </w:pPr>
      <w:r w:rsidRPr="006207B4">
        <w:rPr>
          <w:kern w:val="28"/>
        </w:rPr>
        <w:tab/>
        <w:t>(d)</w:t>
      </w:r>
      <w:r w:rsidRPr="006207B4">
        <w:rPr>
          <w:kern w:val="28"/>
        </w:rPr>
        <w:tab/>
      </w:r>
      <w:r w:rsidRPr="006207B4">
        <w:t>inform the</w:t>
      </w:r>
      <w:r w:rsidRPr="006207B4">
        <w:rPr>
          <w:kern w:val="28"/>
        </w:rPr>
        <w:t xml:space="preserve"> occupier or other person</w:t>
      </w:r>
      <w:r w:rsidRPr="006207B4">
        <w:t xml:space="preserve"> of the rights and responsibilities of the </w:t>
      </w:r>
      <w:r w:rsidRPr="006207B4">
        <w:rPr>
          <w:kern w:val="28"/>
        </w:rPr>
        <w:t xml:space="preserve">occupier or other person </w:t>
      </w:r>
      <w:r w:rsidRPr="006207B4">
        <w:t>under Division</w:t>
      </w:r>
      <w:r w:rsidR="006207B4">
        <w:t> </w:t>
      </w:r>
      <w:r w:rsidR="00B8650B" w:rsidRPr="006207B4">
        <w:t>5</w:t>
      </w:r>
      <w:r w:rsidRPr="006207B4">
        <w:t>.</w:t>
      </w:r>
    </w:p>
    <w:p w:rsidR="00202177" w:rsidRPr="006207B4" w:rsidRDefault="00D85F2D" w:rsidP="00BF3DD9">
      <w:pPr>
        <w:pStyle w:val="ActHead5"/>
      </w:pPr>
      <w:bookmarkStart w:id="397" w:name="_Toc393721522"/>
      <w:r w:rsidRPr="006207B4">
        <w:rPr>
          <w:rStyle w:val="CharSectno"/>
        </w:rPr>
        <w:t>275</w:t>
      </w:r>
      <w:r w:rsidR="00202177" w:rsidRPr="006207B4">
        <w:t xml:space="preserve">  Completing execution of warrant after temporary cessation</w:t>
      </w:r>
      <w:bookmarkEnd w:id="397"/>
    </w:p>
    <w:p w:rsidR="00202177" w:rsidRPr="006207B4" w:rsidRDefault="00202177" w:rsidP="00BF3DD9">
      <w:pPr>
        <w:pStyle w:val="subsection"/>
      </w:pPr>
      <w:r w:rsidRPr="006207B4">
        <w:tab/>
        <w:t>(1)</w:t>
      </w:r>
      <w:r w:rsidRPr="006207B4">
        <w:tab/>
        <w:t xml:space="preserve">This section applies if </w:t>
      </w:r>
      <w:r w:rsidR="0083155A" w:rsidRPr="006207B4">
        <w:t>an inspector</w:t>
      </w:r>
      <w:r w:rsidRPr="006207B4">
        <w:t>, and all persons assisting, who are executing a warrant in relation to premises temporarily cease its execution and leave the premises.</w:t>
      </w:r>
    </w:p>
    <w:p w:rsidR="00202177" w:rsidRPr="006207B4" w:rsidRDefault="00202177" w:rsidP="00BF3DD9">
      <w:pPr>
        <w:pStyle w:val="subsection"/>
      </w:pPr>
      <w:r w:rsidRPr="006207B4">
        <w:lastRenderedPageBreak/>
        <w:tab/>
        <w:t>(2)</w:t>
      </w:r>
      <w:r w:rsidRPr="006207B4">
        <w:tab/>
      </w:r>
      <w:r w:rsidR="0083155A" w:rsidRPr="006207B4">
        <w:t>The inspector</w:t>
      </w:r>
      <w:r w:rsidRPr="006207B4">
        <w:t>, and persons assisting, may complete the execution of the warrant if:</w:t>
      </w:r>
    </w:p>
    <w:p w:rsidR="00202177" w:rsidRPr="006207B4" w:rsidRDefault="00202177" w:rsidP="00BF3DD9">
      <w:pPr>
        <w:pStyle w:val="paragraph"/>
      </w:pPr>
      <w:r w:rsidRPr="006207B4">
        <w:tab/>
        <w:t>(a)</w:t>
      </w:r>
      <w:r w:rsidRPr="006207B4">
        <w:tab/>
        <w:t>the warrant is still in force; and</w:t>
      </w:r>
    </w:p>
    <w:p w:rsidR="00202177" w:rsidRPr="006207B4" w:rsidRDefault="00202177" w:rsidP="00BF3DD9">
      <w:pPr>
        <w:pStyle w:val="paragraph"/>
      </w:pPr>
      <w:r w:rsidRPr="006207B4">
        <w:tab/>
        <w:t>(b)</w:t>
      </w:r>
      <w:r w:rsidRPr="006207B4">
        <w:tab/>
        <w:t>the inspector and persons assisting are absent from the premises:</w:t>
      </w:r>
    </w:p>
    <w:p w:rsidR="00202177" w:rsidRPr="006207B4" w:rsidRDefault="00202177" w:rsidP="00BF3DD9">
      <w:pPr>
        <w:pStyle w:val="paragraphsub"/>
      </w:pPr>
      <w:r w:rsidRPr="006207B4">
        <w:tab/>
        <w:t>(i)</w:t>
      </w:r>
      <w:r w:rsidRPr="006207B4">
        <w:tab/>
        <w:t>for not more than 1 hour; or</w:t>
      </w:r>
    </w:p>
    <w:p w:rsidR="00202177" w:rsidRPr="006207B4" w:rsidRDefault="00202177" w:rsidP="00BF3DD9">
      <w:pPr>
        <w:pStyle w:val="paragraphsub"/>
      </w:pPr>
      <w:r w:rsidRPr="006207B4">
        <w:tab/>
        <w:t>(ii)</w:t>
      </w:r>
      <w:r w:rsidRPr="006207B4">
        <w:tab/>
        <w:t xml:space="preserve">if there is an emergency—for not more than 12 hours or such longer period as allowed by a magistrate under </w:t>
      </w:r>
      <w:r w:rsidR="006207B4">
        <w:t>subsection (</w:t>
      </w:r>
      <w:r w:rsidRPr="006207B4">
        <w:t>5); or</w:t>
      </w:r>
    </w:p>
    <w:p w:rsidR="00202177" w:rsidRPr="006207B4" w:rsidRDefault="00202177" w:rsidP="00BF3DD9">
      <w:pPr>
        <w:pStyle w:val="paragraphsub"/>
      </w:pPr>
      <w:r w:rsidRPr="006207B4">
        <w:tab/>
        <w:t>(iii)</w:t>
      </w:r>
      <w:r w:rsidRPr="006207B4">
        <w:tab/>
        <w:t>for a longer period if the occupier of the premises consents in writing.</w:t>
      </w:r>
    </w:p>
    <w:p w:rsidR="00202177" w:rsidRPr="006207B4" w:rsidRDefault="00202177" w:rsidP="00BF3DD9">
      <w:pPr>
        <w:pStyle w:val="subsection"/>
      </w:pPr>
      <w:r w:rsidRPr="006207B4">
        <w:tab/>
        <w:t>(3)</w:t>
      </w:r>
      <w:r w:rsidRPr="006207B4">
        <w:tab/>
      </w:r>
      <w:r w:rsidR="0083155A" w:rsidRPr="006207B4">
        <w:t>An inspector</w:t>
      </w:r>
      <w:r w:rsidRPr="006207B4">
        <w:t>, or person assisting, may apply to a magistrate for an extension of the 12</w:t>
      </w:r>
      <w:r w:rsidR="006207B4">
        <w:noBreakHyphen/>
      </w:r>
      <w:r w:rsidRPr="006207B4">
        <w:t xml:space="preserve">hour period mentioned in </w:t>
      </w:r>
      <w:r w:rsidR="006207B4">
        <w:t>subparagraph (</w:t>
      </w:r>
      <w:r w:rsidRPr="006207B4">
        <w:t>2)(b)(ii) if:</w:t>
      </w:r>
    </w:p>
    <w:p w:rsidR="00202177" w:rsidRPr="006207B4" w:rsidRDefault="00202177" w:rsidP="00BF3DD9">
      <w:pPr>
        <w:pStyle w:val="paragraph"/>
      </w:pPr>
      <w:r w:rsidRPr="006207B4">
        <w:tab/>
        <w:t>(a)</w:t>
      </w:r>
      <w:r w:rsidRPr="006207B4">
        <w:tab/>
        <w:t>there is an emergency; and</w:t>
      </w:r>
    </w:p>
    <w:p w:rsidR="00202177" w:rsidRPr="006207B4" w:rsidRDefault="00202177" w:rsidP="00BF3DD9">
      <w:pPr>
        <w:pStyle w:val="paragraph"/>
      </w:pPr>
      <w:r w:rsidRPr="006207B4">
        <w:tab/>
        <w:t>(b)</w:t>
      </w:r>
      <w:r w:rsidRPr="006207B4">
        <w:tab/>
        <w:t>the inspector or person assisting believes on reasonable grounds that the inspector and the persons assisting will not be able to return to the premises within that period.</w:t>
      </w:r>
    </w:p>
    <w:p w:rsidR="00202177" w:rsidRPr="006207B4" w:rsidRDefault="00202177" w:rsidP="00BF3DD9">
      <w:pPr>
        <w:pStyle w:val="subsection"/>
      </w:pPr>
      <w:r w:rsidRPr="006207B4">
        <w:tab/>
        <w:t>(4)</w:t>
      </w:r>
      <w:r w:rsidRPr="006207B4">
        <w:tab/>
        <w:t xml:space="preserve">If it is practicable to do so, before making the application, </w:t>
      </w:r>
      <w:r w:rsidR="0083155A" w:rsidRPr="006207B4">
        <w:t>the inspector</w:t>
      </w:r>
      <w:r w:rsidRPr="006207B4">
        <w:t xml:space="preserve"> or person assisting must give notice to the occupier of the premises of his or her intention to apply for an extension.</w:t>
      </w:r>
    </w:p>
    <w:p w:rsidR="00202177" w:rsidRPr="006207B4" w:rsidRDefault="00202177" w:rsidP="00BF3DD9">
      <w:pPr>
        <w:pStyle w:val="subsection"/>
      </w:pPr>
      <w:r w:rsidRPr="006207B4">
        <w:tab/>
        <w:t>(5)</w:t>
      </w:r>
      <w:r w:rsidRPr="006207B4">
        <w:tab/>
        <w:t xml:space="preserve">A magistrate may extend the period during which </w:t>
      </w:r>
      <w:r w:rsidR="0083155A" w:rsidRPr="006207B4">
        <w:t>the inspector</w:t>
      </w:r>
      <w:r w:rsidRPr="006207B4">
        <w:t xml:space="preserve"> and persons assisting may be away from the premises if:</w:t>
      </w:r>
    </w:p>
    <w:p w:rsidR="00202177" w:rsidRPr="006207B4" w:rsidRDefault="00202177" w:rsidP="00BF3DD9">
      <w:pPr>
        <w:pStyle w:val="paragraph"/>
      </w:pPr>
      <w:r w:rsidRPr="006207B4">
        <w:tab/>
        <w:t>(a)</w:t>
      </w:r>
      <w:r w:rsidRPr="006207B4">
        <w:tab/>
        <w:t xml:space="preserve">an application is made under </w:t>
      </w:r>
      <w:r w:rsidR="006207B4">
        <w:t>subsection (</w:t>
      </w:r>
      <w:r w:rsidRPr="006207B4">
        <w:t>3); and</w:t>
      </w:r>
    </w:p>
    <w:p w:rsidR="00202177" w:rsidRPr="006207B4" w:rsidRDefault="00202177" w:rsidP="00BF3DD9">
      <w:pPr>
        <w:pStyle w:val="paragraph"/>
      </w:pPr>
      <w:r w:rsidRPr="006207B4">
        <w:tab/>
        <w:t>(b)</w:t>
      </w:r>
      <w:r w:rsidRPr="006207B4">
        <w:tab/>
        <w:t>the magistrate is satisfied, by information on oath or affirmation, that there are exceptional circumstances that justify the extension; and</w:t>
      </w:r>
    </w:p>
    <w:p w:rsidR="00202177" w:rsidRPr="006207B4" w:rsidRDefault="00202177" w:rsidP="00BF3DD9">
      <w:pPr>
        <w:pStyle w:val="paragraph"/>
      </w:pPr>
      <w:r w:rsidRPr="006207B4">
        <w:tab/>
        <w:t>(c)</w:t>
      </w:r>
      <w:r w:rsidRPr="006207B4">
        <w:tab/>
        <w:t>the extension would not result in the period ending after the warrant ceases to be in force.</w:t>
      </w:r>
    </w:p>
    <w:p w:rsidR="00202177" w:rsidRPr="006207B4" w:rsidRDefault="00D85F2D" w:rsidP="00BF3DD9">
      <w:pPr>
        <w:pStyle w:val="ActHead5"/>
      </w:pPr>
      <w:bookmarkStart w:id="398" w:name="_Toc393721523"/>
      <w:r w:rsidRPr="006207B4">
        <w:rPr>
          <w:rStyle w:val="CharSectno"/>
        </w:rPr>
        <w:t>276</w:t>
      </w:r>
      <w:r w:rsidR="00202177" w:rsidRPr="006207B4">
        <w:t xml:space="preserve">  Completing execution of warrant stopped by court order</w:t>
      </w:r>
      <w:bookmarkEnd w:id="398"/>
    </w:p>
    <w:p w:rsidR="00202177" w:rsidRPr="006207B4" w:rsidRDefault="00202177" w:rsidP="00BF3DD9">
      <w:pPr>
        <w:pStyle w:val="subsection"/>
      </w:pPr>
      <w:r w:rsidRPr="006207B4">
        <w:tab/>
      </w:r>
      <w:r w:rsidRPr="006207B4">
        <w:tab/>
      </w:r>
      <w:r w:rsidR="0083155A" w:rsidRPr="006207B4">
        <w:t>An inspector</w:t>
      </w:r>
      <w:r w:rsidRPr="006207B4">
        <w:t>, and any persons assisting, may complete the execution of a warrant that has been stopped by an order of a court if:</w:t>
      </w:r>
    </w:p>
    <w:p w:rsidR="00202177" w:rsidRPr="006207B4" w:rsidRDefault="00202177" w:rsidP="00BF3DD9">
      <w:pPr>
        <w:pStyle w:val="paragraph"/>
      </w:pPr>
      <w:r w:rsidRPr="006207B4">
        <w:tab/>
        <w:t>(a)</w:t>
      </w:r>
      <w:r w:rsidRPr="006207B4">
        <w:tab/>
        <w:t>the order is later revoked or reversed on appeal; and</w:t>
      </w:r>
    </w:p>
    <w:p w:rsidR="00202177" w:rsidRPr="006207B4" w:rsidRDefault="00202177" w:rsidP="00BF3DD9">
      <w:pPr>
        <w:pStyle w:val="paragraph"/>
      </w:pPr>
      <w:r w:rsidRPr="006207B4">
        <w:lastRenderedPageBreak/>
        <w:tab/>
        <w:t>(b)</w:t>
      </w:r>
      <w:r w:rsidRPr="006207B4">
        <w:tab/>
        <w:t>the warrant is still in force when the order is revoked or reversed.</w:t>
      </w:r>
    </w:p>
    <w:p w:rsidR="00202177" w:rsidRPr="006207B4" w:rsidRDefault="00D85F2D" w:rsidP="00BF3DD9">
      <w:pPr>
        <w:pStyle w:val="ActHead5"/>
      </w:pPr>
      <w:bookmarkStart w:id="399" w:name="_Toc393721524"/>
      <w:r w:rsidRPr="006207B4">
        <w:rPr>
          <w:rStyle w:val="CharSectno"/>
        </w:rPr>
        <w:t>277</w:t>
      </w:r>
      <w:r w:rsidR="00202177" w:rsidRPr="006207B4">
        <w:t xml:space="preserve">  Expert assistance to operate electronic equipment</w:t>
      </w:r>
      <w:bookmarkEnd w:id="399"/>
    </w:p>
    <w:p w:rsidR="00202177" w:rsidRPr="006207B4" w:rsidRDefault="00202177" w:rsidP="00BF3DD9">
      <w:pPr>
        <w:pStyle w:val="subsection"/>
      </w:pPr>
      <w:r w:rsidRPr="006207B4">
        <w:tab/>
        <w:t>(1)</w:t>
      </w:r>
      <w:r w:rsidRPr="006207B4">
        <w:tab/>
        <w:t>This section applies to premises to which a warrant relates.</w:t>
      </w:r>
    </w:p>
    <w:p w:rsidR="00202177" w:rsidRPr="006207B4" w:rsidRDefault="00202177" w:rsidP="00BF3DD9">
      <w:pPr>
        <w:pStyle w:val="subsection"/>
      </w:pPr>
      <w:r w:rsidRPr="006207B4">
        <w:tab/>
        <w:t>(2)</w:t>
      </w:r>
      <w:r w:rsidRPr="006207B4">
        <w:tab/>
        <w:t xml:space="preserve">If </w:t>
      </w:r>
      <w:r w:rsidR="0083155A" w:rsidRPr="006207B4">
        <w:t>an inspector</w:t>
      </w:r>
      <w:r w:rsidRPr="006207B4">
        <w:t xml:space="preserve"> believes on reasonable grounds that:</w:t>
      </w:r>
    </w:p>
    <w:p w:rsidR="00202177" w:rsidRPr="006207B4" w:rsidRDefault="00202177" w:rsidP="00BF3DD9">
      <w:pPr>
        <w:pStyle w:val="paragraph"/>
        <w:rPr>
          <w:kern w:val="28"/>
        </w:rPr>
      </w:pPr>
      <w:r w:rsidRPr="006207B4">
        <w:tab/>
        <w:t>(a)</w:t>
      </w:r>
      <w:r w:rsidRPr="006207B4">
        <w:tab/>
        <w:t xml:space="preserve">there is on the premises </w:t>
      </w:r>
      <w:r w:rsidRPr="006207B4">
        <w:rPr>
          <w:kern w:val="28"/>
        </w:rPr>
        <w:t>information (</w:t>
      </w:r>
      <w:r w:rsidRPr="006207B4">
        <w:rPr>
          <w:b/>
          <w:i/>
          <w:kern w:val="28"/>
        </w:rPr>
        <w:t>data</w:t>
      </w:r>
      <w:r w:rsidRPr="006207B4">
        <w:rPr>
          <w:kern w:val="28"/>
        </w:rPr>
        <w:t>) relevant to determining:</w:t>
      </w:r>
    </w:p>
    <w:p w:rsidR="00202177" w:rsidRPr="006207B4" w:rsidRDefault="00202177" w:rsidP="00BF3DD9">
      <w:pPr>
        <w:pStyle w:val="paragraphsub"/>
        <w:rPr>
          <w:kern w:val="28"/>
        </w:rPr>
      </w:pPr>
      <w:r w:rsidRPr="006207B4">
        <w:rPr>
          <w:kern w:val="28"/>
        </w:rPr>
        <w:tab/>
        <w:t>(i)</w:t>
      </w:r>
      <w:r w:rsidRPr="006207B4">
        <w:rPr>
          <w:kern w:val="28"/>
        </w:rPr>
        <w:tab/>
        <w:t xml:space="preserve">whether </w:t>
      </w:r>
      <w:r w:rsidR="00ED47A6" w:rsidRPr="006207B4">
        <w:rPr>
          <w:kern w:val="28"/>
        </w:rPr>
        <w:t>this Act</w:t>
      </w:r>
      <w:r w:rsidRPr="006207B4">
        <w:rPr>
          <w:kern w:val="28"/>
        </w:rPr>
        <w:t xml:space="preserve"> is being, or has been, complied with; or</w:t>
      </w:r>
    </w:p>
    <w:p w:rsidR="00202177" w:rsidRPr="006207B4" w:rsidRDefault="00202177" w:rsidP="00BF3DD9">
      <w:pPr>
        <w:pStyle w:val="paragraphsub"/>
        <w:rPr>
          <w:kern w:val="28"/>
        </w:rPr>
      </w:pPr>
      <w:r w:rsidRPr="006207B4">
        <w:rPr>
          <w:kern w:val="28"/>
        </w:rPr>
        <w:tab/>
        <w:t>(ii)</w:t>
      </w:r>
      <w:r w:rsidRPr="006207B4">
        <w:rPr>
          <w:kern w:val="28"/>
        </w:rPr>
        <w:tab/>
        <w:t xml:space="preserve">the correctness of information provided under </w:t>
      </w:r>
      <w:r w:rsidR="00ED47A6" w:rsidRPr="006207B4">
        <w:rPr>
          <w:kern w:val="28"/>
        </w:rPr>
        <w:t>this Act</w:t>
      </w:r>
      <w:r w:rsidRPr="006207B4">
        <w:rPr>
          <w:kern w:val="28"/>
        </w:rPr>
        <w:t>; or</w:t>
      </w:r>
    </w:p>
    <w:p w:rsidR="00202177" w:rsidRPr="006207B4" w:rsidRDefault="00202177" w:rsidP="00BF3DD9">
      <w:pPr>
        <w:pStyle w:val="paragraphsub"/>
        <w:rPr>
          <w:kern w:val="28"/>
        </w:rPr>
      </w:pPr>
      <w:r w:rsidRPr="006207B4">
        <w:rPr>
          <w:kern w:val="28"/>
        </w:rPr>
        <w:tab/>
        <w:t>(iii)</w:t>
      </w:r>
      <w:r w:rsidRPr="006207B4">
        <w:rPr>
          <w:kern w:val="28"/>
        </w:rPr>
        <w:tab/>
        <w:t>whether there is evidential material on the premises; and</w:t>
      </w:r>
    </w:p>
    <w:p w:rsidR="00202177" w:rsidRPr="006207B4" w:rsidRDefault="00202177" w:rsidP="00BF3DD9">
      <w:pPr>
        <w:pStyle w:val="paragraph"/>
      </w:pPr>
      <w:r w:rsidRPr="006207B4">
        <w:tab/>
        <w:t>(b)</w:t>
      </w:r>
      <w:r w:rsidRPr="006207B4">
        <w:tab/>
        <w:t>the data may be accessible by operating electronic equipment on the premises; and</w:t>
      </w:r>
    </w:p>
    <w:p w:rsidR="00202177" w:rsidRPr="006207B4" w:rsidRDefault="00202177" w:rsidP="00BF3DD9">
      <w:pPr>
        <w:pStyle w:val="paragraph"/>
      </w:pPr>
      <w:r w:rsidRPr="006207B4">
        <w:tab/>
        <w:t>(c)</w:t>
      </w:r>
      <w:r w:rsidRPr="006207B4">
        <w:tab/>
        <w:t>expert assistance is required to operate the equipment; and</w:t>
      </w:r>
    </w:p>
    <w:p w:rsidR="00202177" w:rsidRPr="006207B4" w:rsidRDefault="00202177" w:rsidP="00BF3DD9">
      <w:pPr>
        <w:pStyle w:val="paragraph"/>
      </w:pPr>
      <w:r w:rsidRPr="006207B4">
        <w:tab/>
        <w:t>(d)</w:t>
      </w:r>
      <w:r w:rsidRPr="006207B4">
        <w:tab/>
        <w:t>if he or she does not take action under this subsection, the data may be destroyed, altered or otherwise interfered with;</w:t>
      </w:r>
    </w:p>
    <w:p w:rsidR="00202177" w:rsidRPr="006207B4" w:rsidRDefault="00202177" w:rsidP="00BF3DD9">
      <w:pPr>
        <w:pStyle w:val="subsection2"/>
      </w:pPr>
      <w:r w:rsidRPr="006207B4">
        <w:t>he or she may do whatever is necessary to secure the equipment, whether by locking it up, placing a guard or other means.</w:t>
      </w:r>
    </w:p>
    <w:p w:rsidR="00202177" w:rsidRPr="006207B4" w:rsidRDefault="00202177" w:rsidP="00BF3DD9">
      <w:pPr>
        <w:pStyle w:val="subsection"/>
      </w:pPr>
      <w:r w:rsidRPr="006207B4">
        <w:tab/>
        <w:t>(3)</w:t>
      </w:r>
      <w:r w:rsidRPr="006207B4">
        <w:tab/>
      </w:r>
      <w:r w:rsidR="0083155A" w:rsidRPr="006207B4">
        <w:t>The inspector</w:t>
      </w:r>
      <w:r w:rsidRPr="006207B4">
        <w:t xml:space="preserve"> must give notice to the occupier of the premises</w:t>
      </w:r>
      <w:r w:rsidRPr="006207B4">
        <w:rPr>
          <w:kern w:val="28"/>
        </w:rPr>
        <w:t>, or another person who apparently represents the occupier,</w:t>
      </w:r>
      <w:r w:rsidRPr="006207B4">
        <w:t xml:space="preserve"> of his or her intention to secure the equipment and of the fact that the equipment may be secured for up to 24 hours.</w:t>
      </w:r>
    </w:p>
    <w:p w:rsidR="00202177" w:rsidRPr="006207B4" w:rsidRDefault="00202177" w:rsidP="00BF3DD9">
      <w:pPr>
        <w:pStyle w:val="subsection"/>
      </w:pPr>
      <w:r w:rsidRPr="006207B4">
        <w:tab/>
        <w:t>(4)</w:t>
      </w:r>
      <w:r w:rsidRPr="006207B4">
        <w:tab/>
        <w:t>The equipment may be secured:</w:t>
      </w:r>
    </w:p>
    <w:p w:rsidR="00202177" w:rsidRPr="006207B4" w:rsidRDefault="00202177" w:rsidP="00BF3DD9">
      <w:pPr>
        <w:pStyle w:val="paragraph"/>
      </w:pPr>
      <w:r w:rsidRPr="006207B4">
        <w:tab/>
        <w:t>(a)</w:t>
      </w:r>
      <w:r w:rsidRPr="006207B4">
        <w:tab/>
        <w:t>until the 24</w:t>
      </w:r>
      <w:r w:rsidR="006207B4">
        <w:noBreakHyphen/>
      </w:r>
      <w:r w:rsidRPr="006207B4">
        <w:t>hour period ends; or</w:t>
      </w:r>
    </w:p>
    <w:p w:rsidR="00202177" w:rsidRPr="006207B4" w:rsidRDefault="00202177" w:rsidP="00BF3DD9">
      <w:pPr>
        <w:pStyle w:val="paragraph"/>
      </w:pPr>
      <w:r w:rsidRPr="006207B4">
        <w:tab/>
        <w:t>(b)</w:t>
      </w:r>
      <w:r w:rsidRPr="006207B4">
        <w:tab/>
        <w:t>until the equipment has been operated by the expert;</w:t>
      </w:r>
    </w:p>
    <w:p w:rsidR="00202177" w:rsidRPr="006207B4" w:rsidRDefault="00202177" w:rsidP="00BF3DD9">
      <w:pPr>
        <w:pStyle w:val="subsection2"/>
      </w:pPr>
      <w:r w:rsidRPr="006207B4">
        <w:t>whichever happens first.</w:t>
      </w:r>
    </w:p>
    <w:p w:rsidR="00202177" w:rsidRPr="006207B4" w:rsidRDefault="00202177" w:rsidP="00BF3DD9">
      <w:pPr>
        <w:pStyle w:val="subsection"/>
      </w:pPr>
      <w:r w:rsidRPr="006207B4">
        <w:tab/>
        <w:t>(5)</w:t>
      </w:r>
      <w:r w:rsidRPr="006207B4">
        <w:tab/>
        <w:t xml:space="preserve">If </w:t>
      </w:r>
      <w:r w:rsidR="0083155A" w:rsidRPr="006207B4">
        <w:t>an inspector</w:t>
      </w:r>
      <w:r w:rsidRPr="006207B4">
        <w:t xml:space="preserve"> believes on reasonable grounds that the equipment needs to be secured for more than 24 hours, he or she may apply to a magistrate for an extension of that period.</w:t>
      </w:r>
    </w:p>
    <w:p w:rsidR="00202177" w:rsidRPr="006207B4" w:rsidRDefault="00202177" w:rsidP="00BF3DD9">
      <w:pPr>
        <w:pStyle w:val="subsection"/>
      </w:pPr>
      <w:r w:rsidRPr="006207B4">
        <w:tab/>
        <w:t>(6)</w:t>
      </w:r>
      <w:r w:rsidRPr="006207B4">
        <w:tab/>
      </w:r>
      <w:r w:rsidR="0083155A" w:rsidRPr="006207B4">
        <w:t>The inspector</w:t>
      </w:r>
      <w:r w:rsidRPr="006207B4">
        <w:t xml:space="preserve"> must give notice to the occupier of the premises</w:t>
      </w:r>
      <w:r w:rsidRPr="006207B4">
        <w:rPr>
          <w:kern w:val="28"/>
        </w:rPr>
        <w:t>, or another person who apparently represents the occupier,</w:t>
      </w:r>
      <w:r w:rsidRPr="006207B4">
        <w:t xml:space="preserve"> of his or </w:t>
      </w:r>
      <w:r w:rsidRPr="006207B4">
        <w:lastRenderedPageBreak/>
        <w:t>her intention to apply for an extension. The occupier or other person is entitled to be heard in relation to that application.</w:t>
      </w:r>
    </w:p>
    <w:p w:rsidR="00202177" w:rsidRPr="006207B4" w:rsidRDefault="00202177" w:rsidP="00BF3DD9">
      <w:pPr>
        <w:pStyle w:val="subsection"/>
      </w:pPr>
      <w:r w:rsidRPr="006207B4">
        <w:tab/>
        <w:t>(7)</w:t>
      </w:r>
      <w:r w:rsidRPr="006207B4">
        <w:tab/>
        <w:t xml:space="preserve">The provisions of this Part relating to the issue of warrants apply, with such modifications as are necessary, to the </w:t>
      </w:r>
      <w:r w:rsidR="00531EFC" w:rsidRPr="006207B4">
        <w:t>grant</w:t>
      </w:r>
      <w:r w:rsidRPr="006207B4">
        <w:t xml:space="preserve"> of an extension.</w:t>
      </w:r>
    </w:p>
    <w:p w:rsidR="00202177" w:rsidRPr="006207B4" w:rsidRDefault="00202177" w:rsidP="00BF3DD9">
      <w:pPr>
        <w:pStyle w:val="subsection"/>
      </w:pPr>
      <w:r w:rsidRPr="006207B4">
        <w:tab/>
        <w:t>(8)</w:t>
      </w:r>
      <w:r w:rsidRPr="006207B4">
        <w:tab/>
        <w:t>The 24</w:t>
      </w:r>
      <w:r w:rsidR="006207B4">
        <w:noBreakHyphen/>
      </w:r>
      <w:r w:rsidRPr="006207B4">
        <w:t>hour period may be extended more than once.</w:t>
      </w:r>
    </w:p>
    <w:p w:rsidR="00202177" w:rsidRPr="006207B4" w:rsidRDefault="00D85F2D" w:rsidP="00BF3DD9">
      <w:pPr>
        <w:pStyle w:val="ActHead5"/>
      </w:pPr>
      <w:bookmarkStart w:id="400" w:name="_Toc393721525"/>
      <w:r w:rsidRPr="006207B4">
        <w:rPr>
          <w:rStyle w:val="CharSectno"/>
        </w:rPr>
        <w:t>278</w:t>
      </w:r>
      <w:r w:rsidR="00202177" w:rsidRPr="006207B4">
        <w:t xml:space="preserve">  Compensation for damage to electronic equipment</w:t>
      </w:r>
      <w:bookmarkEnd w:id="400"/>
    </w:p>
    <w:p w:rsidR="00202177" w:rsidRPr="006207B4" w:rsidRDefault="00202177" w:rsidP="00BF3DD9">
      <w:pPr>
        <w:pStyle w:val="subsection"/>
      </w:pPr>
      <w:r w:rsidRPr="006207B4">
        <w:tab/>
        <w:t>(1)</w:t>
      </w:r>
      <w:r w:rsidRPr="006207B4">
        <w:tab/>
        <w:t>This section applies if:</w:t>
      </w:r>
    </w:p>
    <w:p w:rsidR="00202177" w:rsidRPr="006207B4" w:rsidRDefault="00202177" w:rsidP="00BF3DD9">
      <w:pPr>
        <w:pStyle w:val="paragraph"/>
      </w:pPr>
      <w:r w:rsidRPr="006207B4">
        <w:tab/>
        <w:t>(a)</w:t>
      </w:r>
      <w:r w:rsidRPr="006207B4">
        <w:tab/>
        <w:t>as a result of electronic equipment being operated as mentioned in this Part:</w:t>
      </w:r>
    </w:p>
    <w:p w:rsidR="00202177" w:rsidRPr="006207B4" w:rsidRDefault="00202177" w:rsidP="00BF3DD9">
      <w:pPr>
        <w:pStyle w:val="paragraphsub"/>
      </w:pPr>
      <w:r w:rsidRPr="006207B4">
        <w:tab/>
        <w:t>(i)</w:t>
      </w:r>
      <w:r w:rsidRPr="006207B4">
        <w:tab/>
        <w:t>damage is caused to the equipment; or</w:t>
      </w:r>
    </w:p>
    <w:p w:rsidR="00202177" w:rsidRPr="006207B4" w:rsidRDefault="00202177" w:rsidP="00BF3DD9">
      <w:pPr>
        <w:pStyle w:val="paragraphsub"/>
      </w:pPr>
      <w:r w:rsidRPr="006207B4">
        <w:tab/>
        <w:t>(ii)</w:t>
      </w:r>
      <w:r w:rsidRPr="006207B4">
        <w:tab/>
        <w:t>the data recorded on the equipment is damaged; or</w:t>
      </w:r>
    </w:p>
    <w:p w:rsidR="00202177" w:rsidRPr="006207B4" w:rsidRDefault="00202177" w:rsidP="00BF3DD9">
      <w:pPr>
        <w:pStyle w:val="paragraphsub"/>
      </w:pPr>
      <w:r w:rsidRPr="006207B4">
        <w:tab/>
        <w:t>(iii)</w:t>
      </w:r>
      <w:r w:rsidRPr="006207B4">
        <w:tab/>
        <w:t>programs associated with the use of the equipment, or with the use of the data, are damaged or corrupted; and</w:t>
      </w:r>
    </w:p>
    <w:p w:rsidR="00202177" w:rsidRPr="006207B4" w:rsidRDefault="00202177" w:rsidP="00BF3DD9">
      <w:pPr>
        <w:pStyle w:val="paragraph"/>
      </w:pPr>
      <w:r w:rsidRPr="006207B4">
        <w:tab/>
        <w:t>(b)</w:t>
      </w:r>
      <w:r w:rsidRPr="006207B4">
        <w:tab/>
        <w:t>the damage or corruption occurs because:</w:t>
      </w:r>
    </w:p>
    <w:p w:rsidR="00202177" w:rsidRPr="006207B4" w:rsidRDefault="00202177" w:rsidP="00BF3DD9">
      <w:pPr>
        <w:pStyle w:val="paragraphsub"/>
      </w:pPr>
      <w:r w:rsidRPr="006207B4">
        <w:tab/>
        <w:t>(i)</w:t>
      </w:r>
      <w:r w:rsidRPr="006207B4">
        <w:tab/>
        <w:t>insufficient care was exercised in selecting the person who was to operate the equipment; or</w:t>
      </w:r>
    </w:p>
    <w:p w:rsidR="00202177" w:rsidRPr="006207B4" w:rsidRDefault="00202177" w:rsidP="00BF3DD9">
      <w:pPr>
        <w:pStyle w:val="paragraphsub"/>
      </w:pPr>
      <w:r w:rsidRPr="006207B4">
        <w:tab/>
        <w:t>(ii)</w:t>
      </w:r>
      <w:r w:rsidRPr="006207B4">
        <w:tab/>
        <w:t>insufficient care was exercised by the person operating the equipment.</w:t>
      </w:r>
    </w:p>
    <w:p w:rsidR="00202177" w:rsidRPr="006207B4" w:rsidRDefault="00202177" w:rsidP="00BF3DD9">
      <w:pPr>
        <w:pStyle w:val="subsection"/>
      </w:pPr>
      <w:r w:rsidRPr="006207B4">
        <w:tab/>
        <w:t>(2)</w:t>
      </w:r>
      <w:r w:rsidRPr="006207B4">
        <w:tab/>
      </w:r>
      <w:r w:rsidR="00ED47A6" w:rsidRPr="006207B4">
        <w:t>AMSA</w:t>
      </w:r>
      <w:r w:rsidRPr="006207B4">
        <w:t xml:space="preserve"> must pay the owner of the equipment, or the user of the data or programs, such reasonable compensation for the damage or corruption as </w:t>
      </w:r>
      <w:r w:rsidR="00ED47A6" w:rsidRPr="006207B4">
        <w:t>AMSA</w:t>
      </w:r>
      <w:r w:rsidRPr="006207B4">
        <w:t xml:space="preserve"> and the owner or user agree on.</w:t>
      </w:r>
    </w:p>
    <w:p w:rsidR="00202177" w:rsidRPr="006207B4" w:rsidRDefault="00202177" w:rsidP="00BF3DD9">
      <w:pPr>
        <w:pStyle w:val="subsection"/>
      </w:pPr>
      <w:r w:rsidRPr="006207B4">
        <w:tab/>
        <w:t>(3)</w:t>
      </w:r>
      <w:r w:rsidRPr="006207B4">
        <w:tab/>
        <w:t xml:space="preserve">However, if the owner or user and </w:t>
      </w:r>
      <w:r w:rsidR="00ED47A6" w:rsidRPr="006207B4">
        <w:t>AMSA</w:t>
      </w:r>
      <w:r w:rsidRPr="006207B4">
        <w:t xml:space="preserve"> fail to agree, the owner or user </w:t>
      </w:r>
      <w:r w:rsidR="00D644AC" w:rsidRPr="006207B4">
        <w:t>may institute proceedings in a</w:t>
      </w:r>
      <w:r w:rsidR="00E119CF" w:rsidRPr="006207B4">
        <w:t>n</w:t>
      </w:r>
      <w:r w:rsidR="00D644AC" w:rsidRPr="006207B4">
        <w:t xml:space="preserve"> </w:t>
      </w:r>
      <w:r w:rsidR="00E119CF" w:rsidRPr="006207B4">
        <w:t>eligible court</w:t>
      </w:r>
      <w:r w:rsidR="00D644AC" w:rsidRPr="006207B4">
        <w:t xml:space="preserve"> </w:t>
      </w:r>
      <w:r w:rsidRPr="006207B4">
        <w:t>for such reasonable</w:t>
      </w:r>
      <w:r w:rsidR="00D644AC" w:rsidRPr="006207B4">
        <w:t xml:space="preserve"> amount of compensation as the </w:t>
      </w:r>
      <w:r w:rsidR="00E119CF" w:rsidRPr="006207B4">
        <w:t>eligible court</w:t>
      </w:r>
      <w:r w:rsidRPr="006207B4">
        <w:t xml:space="preserve"> determines.</w:t>
      </w:r>
    </w:p>
    <w:p w:rsidR="00202177" w:rsidRPr="006207B4" w:rsidRDefault="00202177" w:rsidP="00BF3DD9">
      <w:pPr>
        <w:pStyle w:val="subsection"/>
      </w:pPr>
      <w:r w:rsidRPr="006207B4">
        <w:tab/>
        <w:t>(4)</w:t>
      </w:r>
      <w:r w:rsidRPr="006207B4">
        <w:tab/>
        <w:t>In determining the amount of compensation payable, regard is to be had to whether the occupier of the premises, or the occupier</w:t>
      </w:r>
      <w:r w:rsidR="006F3902" w:rsidRPr="006207B4">
        <w:t>’</w:t>
      </w:r>
      <w:r w:rsidRPr="006207B4">
        <w:t>s employees or agents, if they were available at the time, provided any appropriate warning or guidance on the operation of the equipment.</w:t>
      </w:r>
    </w:p>
    <w:p w:rsidR="00202177" w:rsidRPr="006207B4" w:rsidRDefault="00202177" w:rsidP="00BF3DD9">
      <w:pPr>
        <w:pStyle w:val="subsection"/>
      </w:pPr>
      <w:r w:rsidRPr="006207B4">
        <w:tab/>
        <w:t>(5)</w:t>
      </w:r>
      <w:r w:rsidRPr="006207B4">
        <w:tab/>
      </w:r>
      <w:r w:rsidR="00531EFC" w:rsidRPr="006207B4">
        <w:t>In</w:t>
      </w:r>
      <w:r w:rsidR="00E7229E" w:rsidRPr="006207B4">
        <w:t xml:space="preserve"> this section</w:t>
      </w:r>
      <w:r w:rsidRPr="006207B4">
        <w:t>:</w:t>
      </w:r>
    </w:p>
    <w:p w:rsidR="00202177" w:rsidRPr="006207B4" w:rsidRDefault="00202177" w:rsidP="00BF3DD9">
      <w:pPr>
        <w:pStyle w:val="Definition"/>
      </w:pPr>
      <w:r w:rsidRPr="006207B4">
        <w:rPr>
          <w:b/>
          <w:i/>
        </w:rPr>
        <w:lastRenderedPageBreak/>
        <w:t>damage</w:t>
      </w:r>
      <w:r w:rsidRPr="006207B4">
        <w:t>, in relation to data, includes damage by erasure of data or addition of other data.</w:t>
      </w:r>
      <w:r w:rsidRPr="006207B4">
        <w:br w:type="page"/>
      </w:r>
    </w:p>
    <w:p w:rsidR="00202177" w:rsidRPr="006207B4" w:rsidRDefault="00202177" w:rsidP="00BF3DD9">
      <w:pPr>
        <w:pStyle w:val="ActHead3"/>
      </w:pPr>
      <w:bookmarkStart w:id="401" w:name="_Toc393721526"/>
      <w:r w:rsidRPr="006207B4">
        <w:rPr>
          <w:rStyle w:val="CharDivNo"/>
        </w:rPr>
        <w:lastRenderedPageBreak/>
        <w:t>Division</w:t>
      </w:r>
      <w:r w:rsidR="006207B4">
        <w:rPr>
          <w:rStyle w:val="CharDivNo"/>
        </w:rPr>
        <w:t> </w:t>
      </w:r>
      <w:r w:rsidRPr="006207B4">
        <w:rPr>
          <w:rStyle w:val="CharDivNo"/>
        </w:rPr>
        <w:t>5</w:t>
      </w:r>
      <w:r w:rsidRPr="006207B4">
        <w:t>—</w:t>
      </w:r>
      <w:r w:rsidRPr="006207B4">
        <w:rPr>
          <w:rStyle w:val="CharDivText"/>
        </w:rPr>
        <w:t>Occupier</w:t>
      </w:r>
      <w:r w:rsidR="006F3902" w:rsidRPr="006207B4">
        <w:rPr>
          <w:rStyle w:val="CharDivText"/>
        </w:rPr>
        <w:t>’</w:t>
      </w:r>
      <w:r w:rsidRPr="006207B4">
        <w:rPr>
          <w:rStyle w:val="CharDivText"/>
        </w:rPr>
        <w:t>s rights and responsibilities</w:t>
      </w:r>
      <w:bookmarkEnd w:id="401"/>
    </w:p>
    <w:p w:rsidR="00202177" w:rsidRPr="006207B4" w:rsidRDefault="00D85F2D" w:rsidP="00BF3DD9">
      <w:pPr>
        <w:pStyle w:val="ActHead5"/>
      </w:pPr>
      <w:bookmarkStart w:id="402" w:name="_Toc393721527"/>
      <w:r w:rsidRPr="006207B4">
        <w:rPr>
          <w:rStyle w:val="CharSectno"/>
        </w:rPr>
        <w:t>279</w:t>
      </w:r>
      <w:r w:rsidR="00202177" w:rsidRPr="006207B4">
        <w:t xml:space="preserve">  Occupier entitled to observe execution of warrant</w:t>
      </w:r>
      <w:bookmarkEnd w:id="402"/>
    </w:p>
    <w:p w:rsidR="00202177" w:rsidRPr="006207B4" w:rsidRDefault="00202177" w:rsidP="00BF3DD9">
      <w:pPr>
        <w:pStyle w:val="subsection"/>
        <w:rPr>
          <w:kern w:val="28"/>
        </w:rPr>
      </w:pPr>
      <w:r w:rsidRPr="006207B4">
        <w:tab/>
        <w:t>(</w:t>
      </w:r>
      <w:r w:rsidRPr="006207B4">
        <w:rPr>
          <w:kern w:val="28"/>
        </w:rPr>
        <w:t>1)</w:t>
      </w:r>
      <w:r w:rsidRPr="006207B4">
        <w:rPr>
          <w:kern w:val="28"/>
        </w:rPr>
        <w:tab/>
        <w:t>If:</w:t>
      </w:r>
    </w:p>
    <w:p w:rsidR="00202177" w:rsidRPr="006207B4" w:rsidRDefault="00202177" w:rsidP="00BF3DD9">
      <w:pPr>
        <w:pStyle w:val="paragraph"/>
        <w:rPr>
          <w:kern w:val="28"/>
        </w:rPr>
      </w:pPr>
      <w:r w:rsidRPr="006207B4">
        <w:rPr>
          <w:kern w:val="28"/>
        </w:rPr>
        <w:tab/>
        <w:t>(a)</w:t>
      </w:r>
      <w:r w:rsidRPr="006207B4">
        <w:rPr>
          <w:kern w:val="28"/>
        </w:rPr>
        <w:tab/>
        <w:t>a warrant is being executed in relation to premises; and</w:t>
      </w:r>
    </w:p>
    <w:p w:rsidR="00202177" w:rsidRPr="006207B4" w:rsidRDefault="00202177" w:rsidP="00BF3DD9">
      <w:pPr>
        <w:pStyle w:val="paragraph"/>
        <w:rPr>
          <w:kern w:val="28"/>
        </w:rPr>
      </w:pPr>
      <w:r w:rsidRPr="006207B4">
        <w:rPr>
          <w:kern w:val="28"/>
        </w:rPr>
        <w:tab/>
        <w:t>(b)</w:t>
      </w:r>
      <w:r w:rsidRPr="006207B4">
        <w:rPr>
          <w:kern w:val="28"/>
        </w:rPr>
        <w:tab/>
        <w:t>the occupier of the premises, or another person who apparently represents the occupier, is present at the premises;</w:t>
      </w:r>
    </w:p>
    <w:p w:rsidR="00202177" w:rsidRPr="006207B4" w:rsidRDefault="00202177" w:rsidP="00BF3DD9">
      <w:pPr>
        <w:pStyle w:val="subsection2"/>
        <w:rPr>
          <w:kern w:val="28"/>
        </w:rPr>
      </w:pPr>
      <w:r w:rsidRPr="006207B4">
        <w:rPr>
          <w:kern w:val="28"/>
        </w:rPr>
        <w:t>the occupier or other person is entitled to observe the execution of the warrant.</w:t>
      </w:r>
    </w:p>
    <w:p w:rsidR="00202177" w:rsidRPr="006207B4" w:rsidRDefault="00202177" w:rsidP="00BF3DD9">
      <w:pPr>
        <w:pStyle w:val="subsection"/>
        <w:rPr>
          <w:kern w:val="28"/>
        </w:rPr>
      </w:pPr>
      <w:r w:rsidRPr="006207B4">
        <w:rPr>
          <w:kern w:val="28"/>
        </w:rPr>
        <w:tab/>
        <w:t>(2)</w:t>
      </w:r>
      <w:r w:rsidRPr="006207B4">
        <w:rPr>
          <w:kern w:val="28"/>
        </w:rPr>
        <w:tab/>
        <w:t>The right to observe the execution of the warrant ceases if the occupier or other person impedes that execution.</w:t>
      </w:r>
    </w:p>
    <w:p w:rsidR="00202177" w:rsidRPr="006207B4" w:rsidRDefault="00202177" w:rsidP="00BF3DD9">
      <w:pPr>
        <w:pStyle w:val="subsection"/>
        <w:rPr>
          <w:kern w:val="28"/>
        </w:rPr>
      </w:pPr>
      <w:r w:rsidRPr="006207B4">
        <w:rPr>
          <w:kern w:val="28"/>
        </w:rPr>
        <w:tab/>
        <w:t>(3)</w:t>
      </w:r>
      <w:r w:rsidRPr="006207B4">
        <w:rPr>
          <w:kern w:val="28"/>
        </w:rPr>
        <w:tab/>
        <w:t>This section does not prevent the execution of the warrant in 2 or more areas of the premises at the same time.</w:t>
      </w:r>
    </w:p>
    <w:p w:rsidR="00202177" w:rsidRPr="006207B4" w:rsidRDefault="00D85F2D" w:rsidP="00BF3DD9">
      <w:pPr>
        <w:pStyle w:val="ActHead5"/>
      </w:pPr>
      <w:bookmarkStart w:id="403" w:name="_Toc393721528"/>
      <w:r w:rsidRPr="006207B4">
        <w:rPr>
          <w:rStyle w:val="CharSectno"/>
        </w:rPr>
        <w:t>280</w:t>
      </w:r>
      <w:r w:rsidR="00202177" w:rsidRPr="006207B4">
        <w:t xml:space="preserve">  Occupier to provide </w:t>
      </w:r>
      <w:r w:rsidR="0083155A" w:rsidRPr="006207B4">
        <w:t>inspector</w:t>
      </w:r>
      <w:r w:rsidR="00202177" w:rsidRPr="006207B4">
        <w:t xml:space="preserve"> with facilities and assistance</w:t>
      </w:r>
      <w:bookmarkEnd w:id="403"/>
    </w:p>
    <w:p w:rsidR="00202177" w:rsidRPr="006207B4" w:rsidRDefault="00202177" w:rsidP="00BF3DD9">
      <w:pPr>
        <w:pStyle w:val="subsection"/>
        <w:rPr>
          <w:kern w:val="28"/>
        </w:rPr>
      </w:pPr>
      <w:r w:rsidRPr="006207B4">
        <w:rPr>
          <w:kern w:val="28"/>
        </w:rPr>
        <w:tab/>
        <w:t>(1)</w:t>
      </w:r>
      <w:r w:rsidRPr="006207B4">
        <w:rPr>
          <w:kern w:val="28"/>
        </w:rPr>
        <w:tab/>
        <w:t xml:space="preserve">The occupier of </w:t>
      </w:r>
      <w:r w:rsidRPr="006207B4">
        <w:t>premises to which a warrant relates</w:t>
      </w:r>
      <w:r w:rsidRPr="006207B4">
        <w:rPr>
          <w:kern w:val="28"/>
        </w:rPr>
        <w:t>, or another person who apparently represents the occupier, must provide:</w:t>
      </w:r>
    </w:p>
    <w:p w:rsidR="00202177" w:rsidRPr="006207B4" w:rsidRDefault="00202177" w:rsidP="00BF3DD9">
      <w:pPr>
        <w:pStyle w:val="paragraph"/>
        <w:rPr>
          <w:kern w:val="28"/>
        </w:rPr>
      </w:pPr>
      <w:r w:rsidRPr="006207B4">
        <w:rPr>
          <w:kern w:val="28"/>
        </w:rPr>
        <w:tab/>
        <w:t>(a)</w:t>
      </w:r>
      <w:r w:rsidRPr="006207B4">
        <w:rPr>
          <w:kern w:val="28"/>
        </w:rPr>
        <w:tab/>
      </w:r>
      <w:r w:rsidR="0083155A" w:rsidRPr="006207B4">
        <w:rPr>
          <w:kern w:val="28"/>
        </w:rPr>
        <w:t>an inspector</w:t>
      </w:r>
      <w:r w:rsidRPr="006207B4">
        <w:rPr>
          <w:kern w:val="28"/>
        </w:rPr>
        <w:t xml:space="preserve"> executing the warrant; and</w:t>
      </w:r>
    </w:p>
    <w:p w:rsidR="00202177" w:rsidRPr="006207B4" w:rsidRDefault="00202177" w:rsidP="00BF3DD9">
      <w:pPr>
        <w:pStyle w:val="paragraph"/>
        <w:rPr>
          <w:kern w:val="28"/>
        </w:rPr>
      </w:pPr>
      <w:r w:rsidRPr="006207B4">
        <w:rPr>
          <w:kern w:val="28"/>
        </w:rPr>
        <w:tab/>
        <w:t>(b)</w:t>
      </w:r>
      <w:r w:rsidRPr="006207B4">
        <w:rPr>
          <w:kern w:val="28"/>
        </w:rPr>
        <w:tab/>
        <w:t>any person assisting the inspector;</w:t>
      </w:r>
    </w:p>
    <w:p w:rsidR="00202177" w:rsidRPr="006207B4" w:rsidRDefault="00202177" w:rsidP="00BF3DD9">
      <w:pPr>
        <w:pStyle w:val="subsection2"/>
        <w:rPr>
          <w:kern w:val="28"/>
        </w:rPr>
      </w:pPr>
      <w:r w:rsidRPr="006207B4">
        <w:rPr>
          <w:kern w:val="28"/>
        </w:rPr>
        <w:t>with all reasonable facilities and assistance for the effective exercise of their powers.</w:t>
      </w:r>
    </w:p>
    <w:p w:rsidR="00202177" w:rsidRPr="006207B4" w:rsidRDefault="00202177" w:rsidP="00BF3DD9">
      <w:pPr>
        <w:pStyle w:val="subsection"/>
      </w:pPr>
      <w:r w:rsidRPr="006207B4">
        <w:tab/>
        <w:t>(2)</w:t>
      </w:r>
      <w:r w:rsidRPr="006207B4">
        <w:tab/>
        <w:t>A person co</w:t>
      </w:r>
      <w:r w:rsidR="003A53D9" w:rsidRPr="006207B4">
        <w:t>ntravenes this subsection</w:t>
      </w:r>
      <w:r w:rsidRPr="006207B4">
        <w:t xml:space="preserve"> if:</w:t>
      </w:r>
    </w:p>
    <w:p w:rsidR="00202177" w:rsidRPr="006207B4" w:rsidRDefault="00202177" w:rsidP="00BF3DD9">
      <w:pPr>
        <w:pStyle w:val="paragraph"/>
      </w:pPr>
      <w:r w:rsidRPr="006207B4">
        <w:tab/>
        <w:t>(a)</w:t>
      </w:r>
      <w:r w:rsidRPr="006207B4">
        <w:tab/>
        <w:t xml:space="preserve">the person is subject to </w:t>
      </w:r>
      <w:r w:rsidR="006207B4">
        <w:t>subsection (</w:t>
      </w:r>
      <w:r w:rsidRPr="006207B4">
        <w:t>1); and</w:t>
      </w:r>
    </w:p>
    <w:p w:rsidR="00202177" w:rsidRPr="006207B4" w:rsidRDefault="00202177" w:rsidP="00BF3DD9">
      <w:pPr>
        <w:pStyle w:val="paragraph"/>
      </w:pPr>
      <w:r w:rsidRPr="006207B4">
        <w:tab/>
        <w:t>(b)</w:t>
      </w:r>
      <w:r w:rsidRPr="006207B4">
        <w:tab/>
        <w:t>the person fails to comply with that subsection.</w:t>
      </w:r>
    </w:p>
    <w:p w:rsidR="003A53D9" w:rsidRPr="006207B4" w:rsidRDefault="003A53D9" w:rsidP="00BF3DD9">
      <w:pPr>
        <w:pStyle w:val="SubsectionHead"/>
      </w:pPr>
      <w:r w:rsidRPr="006207B4">
        <w:t>Fault</w:t>
      </w:r>
      <w:r w:rsidR="006207B4">
        <w:noBreakHyphen/>
      </w:r>
      <w:r w:rsidRPr="006207B4">
        <w:t>based offence</w:t>
      </w:r>
    </w:p>
    <w:p w:rsidR="009006E1" w:rsidRPr="006207B4" w:rsidRDefault="003A53D9" w:rsidP="00BF3DD9">
      <w:pPr>
        <w:pStyle w:val="subsection"/>
      </w:pPr>
      <w:r w:rsidRPr="006207B4">
        <w:tab/>
        <w:t>(3)</w:t>
      </w:r>
      <w:r w:rsidRPr="006207B4">
        <w:tab/>
        <w:t xml:space="preserve">A person commits an offence if the person contravenes </w:t>
      </w:r>
      <w:r w:rsidR="006207B4">
        <w:t>subsection (</w:t>
      </w:r>
      <w:r w:rsidR="00E7229E" w:rsidRPr="006207B4">
        <w:t>2</w:t>
      </w:r>
      <w:r w:rsidRPr="006207B4">
        <w:t>).</w:t>
      </w:r>
    </w:p>
    <w:p w:rsidR="006B7512" w:rsidRPr="006207B4" w:rsidRDefault="003A53D9" w:rsidP="00BF3DD9">
      <w:pPr>
        <w:pStyle w:val="Penalty"/>
      </w:pPr>
      <w:r w:rsidRPr="006207B4">
        <w:t>Penalty:</w:t>
      </w:r>
      <w:r w:rsidRPr="006207B4">
        <w:tab/>
        <w:t>30 penalty units.</w:t>
      </w:r>
    </w:p>
    <w:p w:rsidR="00202177" w:rsidRPr="006207B4" w:rsidRDefault="00202177" w:rsidP="00CE6F45">
      <w:pPr>
        <w:pStyle w:val="ActHead3"/>
        <w:pageBreakBefore/>
      </w:pPr>
      <w:bookmarkStart w:id="404" w:name="_Toc393721529"/>
      <w:r w:rsidRPr="006207B4">
        <w:rPr>
          <w:rStyle w:val="CharDivNo"/>
        </w:rPr>
        <w:lastRenderedPageBreak/>
        <w:t>Division</w:t>
      </w:r>
      <w:r w:rsidR="006207B4">
        <w:rPr>
          <w:rStyle w:val="CharDivNo"/>
        </w:rPr>
        <w:t> </w:t>
      </w:r>
      <w:r w:rsidRPr="006207B4">
        <w:rPr>
          <w:rStyle w:val="CharDivNo"/>
        </w:rPr>
        <w:t>6</w:t>
      </w:r>
      <w:r w:rsidRPr="006207B4">
        <w:t>—</w:t>
      </w:r>
      <w:r w:rsidRPr="006207B4">
        <w:rPr>
          <w:rStyle w:val="CharDivText"/>
        </w:rPr>
        <w:t>General provisions relating to seizure</w:t>
      </w:r>
      <w:bookmarkEnd w:id="404"/>
    </w:p>
    <w:p w:rsidR="00202177" w:rsidRPr="006207B4" w:rsidRDefault="00D85F2D" w:rsidP="00BF3DD9">
      <w:pPr>
        <w:pStyle w:val="ActHead5"/>
      </w:pPr>
      <w:bookmarkStart w:id="405" w:name="_Toc393721530"/>
      <w:r w:rsidRPr="006207B4">
        <w:rPr>
          <w:rStyle w:val="CharSectno"/>
        </w:rPr>
        <w:t>281</w:t>
      </w:r>
      <w:r w:rsidR="00202177" w:rsidRPr="006207B4">
        <w:t xml:space="preserve">  Copies of seized things to be provided</w:t>
      </w:r>
      <w:bookmarkEnd w:id="405"/>
    </w:p>
    <w:p w:rsidR="00202177" w:rsidRPr="006207B4" w:rsidRDefault="00202177" w:rsidP="00BF3DD9">
      <w:pPr>
        <w:pStyle w:val="subsection"/>
        <w:rPr>
          <w:kern w:val="28"/>
        </w:rPr>
      </w:pPr>
      <w:r w:rsidRPr="006207B4">
        <w:tab/>
        <w:t>(</w:t>
      </w:r>
      <w:r w:rsidRPr="006207B4">
        <w:rPr>
          <w:kern w:val="28"/>
        </w:rPr>
        <w:t>1)</w:t>
      </w:r>
      <w:r w:rsidRPr="006207B4">
        <w:rPr>
          <w:kern w:val="28"/>
        </w:rPr>
        <w:tab/>
        <w:t>This section applies if:</w:t>
      </w:r>
    </w:p>
    <w:p w:rsidR="00202177" w:rsidRPr="006207B4" w:rsidRDefault="00202177" w:rsidP="00BF3DD9">
      <w:pPr>
        <w:pStyle w:val="paragraph"/>
        <w:rPr>
          <w:kern w:val="28"/>
        </w:rPr>
      </w:pPr>
      <w:r w:rsidRPr="006207B4">
        <w:rPr>
          <w:kern w:val="28"/>
        </w:rPr>
        <w:tab/>
        <w:t>(a)</w:t>
      </w:r>
      <w:r w:rsidRPr="006207B4">
        <w:rPr>
          <w:kern w:val="28"/>
        </w:rPr>
        <w:tab/>
        <w:t>an enforcement warrant is being executed in relation to premises; and</w:t>
      </w:r>
    </w:p>
    <w:p w:rsidR="00202177" w:rsidRPr="006207B4" w:rsidRDefault="00202177" w:rsidP="00BF3DD9">
      <w:pPr>
        <w:pStyle w:val="paragraph"/>
        <w:rPr>
          <w:kern w:val="28"/>
        </w:rPr>
      </w:pPr>
      <w:r w:rsidRPr="006207B4">
        <w:rPr>
          <w:kern w:val="28"/>
        </w:rPr>
        <w:tab/>
        <w:t>(b)</w:t>
      </w:r>
      <w:r w:rsidRPr="006207B4">
        <w:rPr>
          <w:kern w:val="28"/>
        </w:rPr>
        <w:tab/>
      </w:r>
      <w:r w:rsidR="0083155A" w:rsidRPr="006207B4">
        <w:rPr>
          <w:kern w:val="28"/>
        </w:rPr>
        <w:t>an inspector</w:t>
      </w:r>
      <w:r w:rsidRPr="006207B4">
        <w:rPr>
          <w:kern w:val="28"/>
        </w:rPr>
        <w:t xml:space="preserve"> seizes one or more of the following from the premises under this Part:</w:t>
      </w:r>
    </w:p>
    <w:p w:rsidR="00202177" w:rsidRPr="006207B4" w:rsidRDefault="00202177" w:rsidP="00BF3DD9">
      <w:pPr>
        <w:pStyle w:val="paragraphsub"/>
      </w:pPr>
      <w:r w:rsidRPr="006207B4">
        <w:tab/>
        <w:t>(i)</w:t>
      </w:r>
      <w:r w:rsidRPr="006207B4">
        <w:tab/>
        <w:t>a document, film, computer file or other thing that can be readily copied;</w:t>
      </w:r>
    </w:p>
    <w:p w:rsidR="00202177" w:rsidRPr="006207B4" w:rsidRDefault="00202177" w:rsidP="00BF3DD9">
      <w:pPr>
        <w:pStyle w:val="paragraphsub"/>
      </w:pPr>
      <w:r w:rsidRPr="006207B4">
        <w:tab/>
        <w:t>(ii)</w:t>
      </w:r>
      <w:r w:rsidRPr="006207B4">
        <w:tab/>
        <w:t>a storage device, the information in which can be readily copied.</w:t>
      </w:r>
    </w:p>
    <w:p w:rsidR="00202177" w:rsidRPr="006207B4" w:rsidRDefault="00202177" w:rsidP="00BF3DD9">
      <w:pPr>
        <w:pStyle w:val="subsection"/>
        <w:rPr>
          <w:kern w:val="28"/>
        </w:rPr>
      </w:pPr>
      <w:r w:rsidRPr="006207B4">
        <w:rPr>
          <w:kern w:val="28"/>
        </w:rPr>
        <w:tab/>
        <w:t>(2)</w:t>
      </w:r>
      <w:r w:rsidRPr="006207B4">
        <w:rPr>
          <w:kern w:val="28"/>
        </w:rPr>
        <w:tab/>
        <w:t xml:space="preserve">The occupier of the premises, or another person who apparently represents the occupier and who is present when the warrant is executed, may request </w:t>
      </w:r>
      <w:r w:rsidR="0083155A" w:rsidRPr="006207B4">
        <w:rPr>
          <w:kern w:val="28"/>
        </w:rPr>
        <w:t>the inspector</w:t>
      </w:r>
      <w:r w:rsidRPr="006207B4">
        <w:rPr>
          <w:kern w:val="28"/>
        </w:rPr>
        <w:t xml:space="preserve"> to give a copy of the thing or the information to the occupier or other person.</w:t>
      </w:r>
    </w:p>
    <w:p w:rsidR="00202177" w:rsidRPr="006207B4" w:rsidRDefault="00202177" w:rsidP="00BF3DD9">
      <w:pPr>
        <w:pStyle w:val="subsection"/>
        <w:rPr>
          <w:kern w:val="28"/>
        </w:rPr>
      </w:pPr>
      <w:r w:rsidRPr="006207B4">
        <w:rPr>
          <w:kern w:val="28"/>
        </w:rPr>
        <w:tab/>
        <w:t>(3)</w:t>
      </w:r>
      <w:r w:rsidRPr="006207B4">
        <w:rPr>
          <w:kern w:val="28"/>
        </w:rPr>
        <w:tab/>
      </w:r>
      <w:r w:rsidR="0083155A" w:rsidRPr="006207B4">
        <w:rPr>
          <w:kern w:val="28"/>
        </w:rPr>
        <w:t>The inspector</w:t>
      </w:r>
      <w:r w:rsidRPr="006207B4">
        <w:rPr>
          <w:kern w:val="28"/>
        </w:rPr>
        <w:t xml:space="preserve"> must comply with the request as soon as practicable after the seizure.</w:t>
      </w:r>
    </w:p>
    <w:p w:rsidR="00202177" w:rsidRPr="006207B4" w:rsidRDefault="00202177" w:rsidP="00BF3DD9">
      <w:pPr>
        <w:pStyle w:val="subsection"/>
      </w:pPr>
      <w:r w:rsidRPr="006207B4">
        <w:tab/>
        <w:t>(4)</w:t>
      </w:r>
      <w:r w:rsidRPr="006207B4">
        <w:tab/>
        <w:t xml:space="preserve">However, </w:t>
      </w:r>
      <w:r w:rsidR="0083155A" w:rsidRPr="006207B4">
        <w:t>the inspector</w:t>
      </w:r>
      <w:r w:rsidRPr="006207B4">
        <w:t xml:space="preserve"> is not required to comply with the request if possession of the document, film, computer file, thing or information by the occupier or other person could constitute an offence against a law of the Commonwealth, a State or a Territory.</w:t>
      </w:r>
    </w:p>
    <w:p w:rsidR="00202177" w:rsidRPr="006207B4" w:rsidRDefault="00D85F2D" w:rsidP="00BF3DD9">
      <w:pPr>
        <w:pStyle w:val="ActHead5"/>
      </w:pPr>
      <w:bookmarkStart w:id="406" w:name="_Toc393721531"/>
      <w:r w:rsidRPr="006207B4">
        <w:rPr>
          <w:rStyle w:val="CharSectno"/>
        </w:rPr>
        <w:t>282</w:t>
      </w:r>
      <w:r w:rsidR="00202177" w:rsidRPr="006207B4">
        <w:t xml:space="preserve">  Receipts for seized things</w:t>
      </w:r>
      <w:bookmarkEnd w:id="406"/>
    </w:p>
    <w:p w:rsidR="00202177" w:rsidRPr="006207B4" w:rsidRDefault="00202177" w:rsidP="00BF3DD9">
      <w:pPr>
        <w:pStyle w:val="subsection"/>
      </w:pPr>
      <w:r w:rsidRPr="006207B4">
        <w:tab/>
        <w:t>(1)</w:t>
      </w:r>
      <w:r w:rsidRPr="006207B4">
        <w:tab/>
        <w:t xml:space="preserve">If a thing is seized under this </w:t>
      </w:r>
      <w:r w:rsidR="00521328" w:rsidRPr="006207B4">
        <w:t>Part</w:t>
      </w:r>
      <w:r w:rsidRPr="006207B4">
        <w:t xml:space="preserve">, </w:t>
      </w:r>
      <w:r w:rsidR="0083155A" w:rsidRPr="006207B4">
        <w:t>an inspector</w:t>
      </w:r>
      <w:r w:rsidRPr="006207B4">
        <w:t xml:space="preserve"> must provide a receipt for the thing.</w:t>
      </w:r>
    </w:p>
    <w:p w:rsidR="00202177" w:rsidRPr="006207B4" w:rsidRDefault="00202177" w:rsidP="00BF3DD9">
      <w:pPr>
        <w:pStyle w:val="subsection"/>
        <w:rPr>
          <w:kern w:val="28"/>
        </w:rPr>
      </w:pPr>
      <w:r w:rsidRPr="006207B4">
        <w:rPr>
          <w:kern w:val="28"/>
        </w:rPr>
        <w:tab/>
        <w:t>(2)</w:t>
      </w:r>
      <w:r w:rsidRPr="006207B4">
        <w:rPr>
          <w:kern w:val="28"/>
        </w:rPr>
        <w:tab/>
        <w:t>If 2 or more things are seized, they may be covered in the one receipt.</w:t>
      </w:r>
    </w:p>
    <w:p w:rsidR="00202177" w:rsidRPr="006207B4" w:rsidRDefault="00D85F2D" w:rsidP="00BF3DD9">
      <w:pPr>
        <w:pStyle w:val="ActHead5"/>
      </w:pPr>
      <w:bookmarkStart w:id="407" w:name="_Toc393721532"/>
      <w:r w:rsidRPr="006207B4">
        <w:rPr>
          <w:rStyle w:val="CharSectno"/>
        </w:rPr>
        <w:t>283</w:t>
      </w:r>
      <w:r w:rsidR="00202177" w:rsidRPr="006207B4">
        <w:t xml:space="preserve">  Return of seized things</w:t>
      </w:r>
      <w:bookmarkEnd w:id="407"/>
    </w:p>
    <w:p w:rsidR="00202177" w:rsidRPr="006207B4" w:rsidRDefault="00202177" w:rsidP="00BF3DD9">
      <w:pPr>
        <w:pStyle w:val="subsection"/>
        <w:rPr>
          <w:kern w:val="28"/>
        </w:rPr>
      </w:pPr>
      <w:r w:rsidRPr="006207B4">
        <w:tab/>
        <w:t>(1)</w:t>
      </w:r>
      <w:r w:rsidRPr="006207B4">
        <w:tab/>
      </w:r>
      <w:r w:rsidR="00E7229E" w:rsidRPr="006207B4">
        <w:t>An</w:t>
      </w:r>
      <w:r w:rsidR="0083155A" w:rsidRPr="006207B4">
        <w:t xml:space="preserve"> inspector</w:t>
      </w:r>
      <w:r w:rsidRPr="006207B4">
        <w:rPr>
          <w:kern w:val="28"/>
        </w:rPr>
        <w:t xml:space="preserve"> must take reasonable steps to return a thing seized under this Part when the earliest of the following happens:</w:t>
      </w:r>
    </w:p>
    <w:p w:rsidR="00202177" w:rsidRPr="006207B4" w:rsidRDefault="00202177" w:rsidP="00BF3DD9">
      <w:pPr>
        <w:pStyle w:val="paragraph"/>
        <w:rPr>
          <w:kern w:val="28"/>
        </w:rPr>
      </w:pPr>
      <w:r w:rsidRPr="006207B4">
        <w:rPr>
          <w:kern w:val="28"/>
        </w:rPr>
        <w:lastRenderedPageBreak/>
        <w:tab/>
        <w:t>(a)</w:t>
      </w:r>
      <w:r w:rsidRPr="006207B4">
        <w:rPr>
          <w:kern w:val="28"/>
        </w:rPr>
        <w:tab/>
        <w:t>the reason for the thing</w:t>
      </w:r>
      <w:r w:rsidR="006F3902" w:rsidRPr="006207B4">
        <w:rPr>
          <w:kern w:val="28"/>
        </w:rPr>
        <w:t>’</w:t>
      </w:r>
      <w:r w:rsidRPr="006207B4">
        <w:rPr>
          <w:kern w:val="28"/>
        </w:rPr>
        <w:t>s seizure no longer exists;</w:t>
      </w:r>
    </w:p>
    <w:p w:rsidR="00202177" w:rsidRPr="006207B4" w:rsidRDefault="00202177" w:rsidP="00BF3DD9">
      <w:pPr>
        <w:pStyle w:val="paragraph"/>
        <w:rPr>
          <w:kern w:val="28"/>
        </w:rPr>
      </w:pPr>
      <w:r w:rsidRPr="006207B4">
        <w:rPr>
          <w:kern w:val="28"/>
        </w:rPr>
        <w:tab/>
        <w:t>(b)</w:t>
      </w:r>
      <w:r w:rsidRPr="006207B4">
        <w:rPr>
          <w:kern w:val="28"/>
        </w:rPr>
        <w:tab/>
        <w:t>it is decided that the thing is not to be used in evidence;</w:t>
      </w:r>
    </w:p>
    <w:p w:rsidR="00202177" w:rsidRPr="006207B4" w:rsidRDefault="00202177" w:rsidP="00BF3DD9">
      <w:pPr>
        <w:pStyle w:val="paragraph"/>
        <w:rPr>
          <w:kern w:val="28"/>
        </w:rPr>
      </w:pPr>
      <w:r w:rsidRPr="006207B4">
        <w:rPr>
          <w:kern w:val="28"/>
        </w:rPr>
        <w:tab/>
        <w:t>(c)</w:t>
      </w:r>
      <w:r w:rsidRPr="006207B4">
        <w:rPr>
          <w:kern w:val="28"/>
        </w:rPr>
        <w:tab/>
        <w:t>the period of 60 days after the thing</w:t>
      </w:r>
      <w:r w:rsidR="006F3902" w:rsidRPr="006207B4">
        <w:rPr>
          <w:kern w:val="28"/>
        </w:rPr>
        <w:t>’</w:t>
      </w:r>
      <w:r w:rsidRPr="006207B4">
        <w:rPr>
          <w:kern w:val="28"/>
        </w:rPr>
        <w:t>s seizure ends.</w:t>
      </w:r>
    </w:p>
    <w:p w:rsidR="00202177" w:rsidRPr="006207B4" w:rsidRDefault="00202177" w:rsidP="00BF3DD9">
      <w:pPr>
        <w:pStyle w:val="notetext"/>
      </w:pPr>
      <w:r w:rsidRPr="006207B4">
        <w:t>Note:</w:t>
      </w:r>
      <w:r w:rsidRPr="006207B4">
        <w:tab/>
        <w:t xml:space="preserve">See </w:t>
      </w:r>
      <w:r w:rsidR="006207B4">
        <w:t>subsections (</w:t>
      </w:r>
      <w:r w:rsidRPr="006207B4">
        <w:t>2) and (3) for exceptions to this rule.</w:t>
      </w:r>
    </w:p>
    <w:p w:rsidR="00202177" w:rsidRPr="006207B4" w:rsidRDefault="00202177" w:rsidP="00BF3DD9">
      <w:pPr>
        <w:pStyle w:val="SubsectionHead"/>
      </w:pPr>
      <w:r w:rsidRPr="006207B4">
        <w:t>Exceptions</w:t>
      </w:r>
    </w:p>
    <w:p w:rsidR="00202177" w:rsidRPr="006207B4" w:rsidRDefault="00202177" w:rsidP="00BF3DD9">
      <w:pPr>
        <w:pStyle w:val="subsection"/>
        <w:rPr>
          <w:kern w:val="28"/>
        </w:rPr>
      </w:pPr>
      <w:r w:rsidRPr="006207B4">
        <w:tab/>
        <w:t>(2</w:t>
      </w:r>
      <w:r w:rsidRPr="006207B4">
        <w:rPr>
          <w:kern w:val="28"/>
        </w:rPr>
        <w:t>)</w:t>
      </w:r>
      <w:r w:rsidRPr="006207B4">
        <w:rPr>
          <w:kern w:val="28"/>
        </w:rPr>
        <w:tab/>
      </w:r>
      <w:r w:rsidR="006207B4">
        <w:rPr>
          <w:kern w:val="28"/>
        </w:rPr>
        <w:t>Subsection (</w:t>
      </w:r>
      <w:r w:rsidRPr="006207B4">
        <w:rPr>
          <w:kern w:val="28"/>
        </w:rPr>
        <w:t>1):</w:t>
      </w:r>
    </w:p>
    <w:p w:rsidR="00202177" w:rsidRPr="006207B4" w:rsidRDefault="00202177" w:rsidP="00BF3DD9">
      <w:pPr>
        <w:pStyle w:val="paragraph"/>
        <w:rPr>
          <w:kern w:val="28"/>
        </w:rPr>
      </w:pPr>
      <w:r w:rsidRPr="006207B4">
        <w:rPr>
          <w:kern w:val="28"/>
        </w:rPr>
        <w:tab/>
        <w:t>(a)</w:t>
      </w:r>
      <w:r w:rsidRPr="006207B4">
        <w:rPr>
          <w:kern w:val="28"/>
        </w:rPr>
        <w:tab/>
        <w:t>is subject to any contrary order of a court; and</w:t>
      </w:r>
    </w:p>
    <w:p w:rsidR="00202177" w:rsidRPr="006207B4" w:rsidRDefault="00202177" w:rsidP="00BF3DD9">
      <w:pPr>
        <w:pStyle w:val="paragraph"/>
        <w:rPr>
          <w:kern w:val="28"/>
        </w:rPr>
      </w:pPr>
      <w:r w:rsidRPr="006207B4">
        <w:rPr>
          <w:kern w:val="28"/>
        </w:rPr>
        <w:tab/>
        <w:t>(b)</w:t>
      </w:r>
      <w:r w:rsidRPr="006207B4">
        <w:rPr>
          <w:kern w:val="28"/>
        </w:rPr>
        <w:tab/>
        <w:t>does not apply if the thing:</w:t>
      </w:r>
    </w:p>
    <w:p w:rsidR="00202177" w:rsidRPr="006207B4" w:rsidRDefault="00202177" w:rsidP="00BF3DD9">
      <w:pPr>
        <w:pStyle w:val="paragraphsub"/>
        <w:rPr>
          <w:kern w:val="28"/>
        </w:rPr>
      </w:pPr>
      <w:r w:rsidRPr="006207B4">
        <w:rPr>
          <w:kern w:val="28"/>
        </w:rPr>
        <w:tab/>
        <w:t>(i)</w:t>
      </w:r>
      <w:r w:rsidRPr="006207B4">
        <w:rPr>
          <w:kern w:val="28"/>
        </w:rPr>
        <w:tab/>
        <w:t>is forfeited or forfeitable to the Commonwealth; or</w:t>
      </w:r>
    </w:p>
    <w:p w:rsidR="00202177" w:rsidRPr="006207B4" w:rsidRDefault="00202177" w:rsidP="00BF3DD9">
      <w:pPr>
        <w:pStyle w:val="paragraphsub"/>
        <w:rPr>
          <w:kern w:val="28"/>
        </w:rPr>
      </w:pPr>
      <w:r w:rsidRPr="006207B4">
        <w:rPr>
          <w:kern w:val="28"/>
        </w:rPr>
        <w:tab/>
        <w:t>(ii)</w:t>
      </w:r>
      <w:r w:rsidRPr="006207B4">
        <w:rPr>
          <w:kern w:val="28"/>
        </w:rPr>
        <w:tab/>
        <w:t>is the subject of a dispute as to ownership.</w:t>
      </w:r>
    </w:p>
    <w:p w:rsidR="00202177" w:rsidRPr="006207B4" w:rsidRDefault="00202177" w:rsidP="00BF3DD9">
      <w:pPr>
        <w:pStyle w:val="subsection"/>
        <w:rPr>
          <w:kern w:val="28"/>
        </w:rPr>
      </w:pPr>
      <w:r w:rsidRPr="006207B4">
        <w:rPr>
          <w:kern w:val="28"/>
        </w:rPr>
        <w:tab/>
        <w:t>(3)</w:t>
      </w:r>
      <w:r w:rsidRPr="006207B4">
        <w:rPr>
          <w:kern w:val="28"/>
        </w:rPr>
        <w:tab/>
      </w:r>
      <w:r w:rsidR="0083155A" w:rsidRPr="006207B4">
        <w:rPr>
          <w:kern w:val="28"/>
        </w:rPr>
        <w:t>The inspector</w:t>
      </w:r>
      <w:r w:rsidRPr="006207B4">
        <w:t xml:space="preserve"> is not required to take reasonable steps to return a thing because of </w:t>
      </w:r>
      <w:r w:rsidR="006207B4">
        <w:t>paragraph (</w:t>
      </w:r>
      <w:r w:rsidRPr="006207B4">
        <w:t>1)(c) if</w:t>
      </w:r>
      <w:r w:rsidRPr="006207B4">
        <w:rPr>
          <w:kern w:val="28"/>
        </w:rPr>
        <w:t>:</w:t>
      </w:r>
    </w:p>
    <w:p w:rsidR="00202177" w:rsidRPr="006207B4" w:rsidRDefault="00202177" w:rsidP="00BF3DD9">
      <w:pPr>
        <w:pStyle w:val="paragraph"/>
        <w:rPr>
          <w:kern w:val="28"/>
        </w:rPr>
      </w:pPr>
      <w:r w:rsidRPr="006207B4">
        <w:rPr>
          <w:kern w:val="28"/>
        </w:rPr>
        <w:tab/>
        <w:t>(a)</w:t>
      </w:r>
      <w:r w:rsidRPr="006207B4">
        <w:rPr>
          <w:kern w:val="28"/>
        </w:rPr>
        <w:tab/>
        <w:t>proceedings in respect of which the thing may afford evidence were instituted before the end of the 60 days and have not been completed (including an appeal to a court in relation to those proceedings); or</w:t>
      </w:r>
    </w:p>
    <w:p w:rsidR="00202177" w:rsidRPr="006207B4" w:rsidRDefault="00202177" w:rsidP="00BF3DD9">
      <w:pPr>
        <w:pStyle w:val="paragraph"/>
        <w:rPr>
          <w:kern w:val="28"/>
        </w:rPr>
      </w:pPr>
      <w:r w:rsidRPr="006207B4">
        <w:rPr>
          <w:kern w:val="28"/>
        </w:rPr>
        <w:tab/>
        <w:t>(b)</w:t>
      </w:r>
      <w:r w:rsidRPr="006207B4">
        <w:rPr>
          <w:kern w:val="28"/>
        </w:rPr>
        <w:tab/>
        <w:t>the thing may continue to be retained because of an order under section</w:t>
      </w:r>
      <w:r w:rsidR="006207B4">
        <w:rPr>
          <w:kern w:val="28"/>
        </w:rPr>
        <w:t> </w:t>
      </w:r>
      <w:r w:rsidR="00D85F2D" w:rsidRPr="006207B4">
        <w:rPr>
          <w:kern w:val="28"/>
        </w:rPr>
        <w:t>284</w:t>
      </w:r>
      <w:r w:rsidRPr="006207B4">
        <w:rPr>
          <w:kern w:val="28"/>
        </w:rPr>
        <w:t>; or</w:t>
      </w:r>
    </w:p>
    <w:p w:rsidR="00202177" w:rsidRPr="006207B4" w:rsidRDefault="00202177" w:rsidP="00BF3DD9">
      <w:pPr>
        <w:pStyle w:val="paragraph"/>
        <w:rPr>
          <w:kern w:val="28"/>
        </w:rPr>
      </w:pPr>
      <w:r w:rsidRPr="006207B4">
        <w:rPr>
          <w:kern w:val="28"/>
        </w:rPr>
        <w:tab/>
        <w:t>(c)</w:t>
      </w:r>
      <w:r w:rsidRPr="006207B4">
        <w:rPr>
          <w:kern w:val="28"/>
        </w:rPr>
        <w:tab/>
        <w:t xml:space="preserve">the Commonwealth, </w:t>
      </w:r>
      <w:r w:rsidR="00ED47A6" w:rsidRPr="006207B4">
        <w:rPr>
          <w:kern w:val="28"/>
        </w:rPr>
        <w:t>AMSA</w:t>
      </w:r>
      <w:r w:rsidRPr="006207B4">
        <w:rPr>
          <w:kern w:val="28"/>
        </w:rPr>
        <w:t xml:space="preserve"> or an inspector is otherwise authorised (by a law, or an order of a court, of the Commonwealth or of a State or Territory) to retain, destroy, dispose of or otherwise deal with the thing.</w:t>
      </w:r>
    </w:p>
    <w:p w:rsidR="00202177" w:rsidRPr="006207B4" w:rsidRDefault="00202177" w:rsidP="00BF3DD9">
      <w:pPr>
        <w:pStyle w:val="SubsectionHead"/>
      </w:pPr>
      <w:r w:rsidRPr="006207B4">
        <w:t>Return of thing</w:t>
      </w:r>
    </w:p>
    <w:p w:rsidR="00202177" w:rsidRPr="006207B4" w:rsidRDefault="00202177" w:rsidP="00BF3DD9">
      <w:pPr>
        <w:pStyle w:val="subsection"/>
        <w:rPr>
          <w:kern w:val="28"/>
        </w:rPr>
      </w:pPr>
      <w:r w:rsidRPr="006207B4">
        <w:tab/>
        <w:t>(4)</w:t>
      </w:r>
      <w:r w:rsidRPr="006207B4">
        <w:tab/>
        <w:t xml:space="preserve">A thing that is required to be returned under this section must be returned </w:t>
      </w:r>
      <w:r w:rsidRPr="006207B4">
        <w:rPr>
          <w:kern w:val="28"/>
        </w:rPr>
        <w:t>to the person from whom it was seized (or to the owner if that person is not entitled to possess it).</w:t>
      </w:r>
    </w:p>
    <w:p w:rsidR="00202177" w:rsidRPr="006207B4" w:rsidRDefault="00D85F2D" w:rsidP="00BF3DD9">
      <w:pPr>
        <w:pStyle w:val="ActHead5"/>
      </w:pPr>
      <w:bookmarkStart w:id="408" w:name="_Toc393721533"/>
      <w:r w:rsidRPr="006207B4">
        <w:rPr>
          <w:rStyle w:val="CharSectno"/>
        </w:rPr>
        <w:t>284</w:t>
      </w:r>
      <w:r w:rsidR="00202177" w:rsidRPr="006207B4">
        <w:t xml:space="preserve">  Magistrate may permit a thing to be retained</w:t>
      </w:r>
      <w:bookmarkEnd w:id="408"/>
    </w:p>
    <w:p w:rsidR="00202177" w:rsidRPr="006207B4" w:rsidRDefault="00202177" w:rsidP="00BF3DD9">
      <w:pPr>
        <w:pStyle w:val="subsection"/>
        <w:rPr>
          <w:kern w:val="28"/>
        </w:rPr>
      </w:pPr>
      <w:r w:rsidRPr="006207B4">
        <w:rPr>
          <w:kern w:val="28"/>
        </w:rPr>
        <w:tab/>
        <w:t>(1)</w:t>
      </w:r>
      <w:r w:rsidRPr="006207B4">
        <w:rPr>
          <w:kern w:val="28"/>
        </w:rPr>
        <w:tab/>
      </w:r>
      <w:r w:rsidR="0083155A" w:rsidRPr="006207B4">
        <w:rPr>
          <w:kern w:val="28"/>
        </w:rPr>
        <w:t>An inspector</w:t>
      </w:r>
      <w:r w:rsidR="00E7229E" w:rsidRPr="006207B4">
        <w:rPr>
          <w:kern w:val="28"/>
        </w:rPr>
        <w:t xml:space="preserve"> may</w:t>
      </w:r>
      <w:r w:rsidRPr="006207B4">
        <w:rPr>
          <w:kern w:val="28"/>
        </w:rPr>
        <w:t>:</w:t>
      </w:r>
    </w:p>
    <w:p w:rsidR="00202177" w:rsidRPr="006207B4" w:rsidRDefault="00202177" w:rsidP="00BF3DD9">
      <w:pPr>
        <w:pStyle w:val="paragraph"/>
        <w:rPr>
          <w:kern w:val="28"/>
        </w:rPr>
      </w:pPr>
      <w:r w:rsidRPr="006207B4">
        <w:rPr>
          <w:kern w:val="28"/>
        </w:rPr>
        <w:tab/>
        <w:t>(a)</w:t>
      </w:r>
      <w:r w:rsidRPr="006207B4">
        <w:rPr>
          <w:kern w:val="28"/>
        </w:rPr>
        <w:tab/>
        <w:t>bef</w:t>
      </w:r>
      <w:r w:rsidR="0093513B" w:rsidRPr="006207B4">
        <w:rPr>
          <w:kern w:val="28"/>
        </w:rPr>
        <w:t>ore the end of 60 days after a</w:t>
      </w:r>
      <w:r w:rsidRPr="006207B4">
        <w:rPr>
          <w:kern w:val="28"/>
        </w:rPr>
        <w:t xml:space="preserve"> seizure</w:t>
      </w:r>
      <w:r w:rsidR="00531EFC" w:rsidRPr="006207B4">
        <w:rPr>
          <w:kern w:val="28"/>
        </w:rPr>
        <w:t xml:space="preserve"> of a thing under this Part</w:t>
      </w:r>
      <w:r w:rsidRPr="006207B4">
        <w:rPr>
          <w:kern w:val="28"/>
        </w:rPr>
        <w:t>; or</w:t>
      </w:r>
    </w:p>
    <w:p w:rsidR="00202177" w:rsidRPr="006207B4" w:rsidRDefault="00202177" w:rsidP="00BF3DD9">
      <w:pPr>
        <w:pStyle w:val="paragraph"/>
        <w:rPr>
          <w:kern w:val="28"/>
        </w:rPr>
      </w:pPr>
      <w:r w:rsidRPr="006207B4">
        <w:rPr>
          <w:kern w:val="28"/>
        </w:rPr>
        <w:tab/>
        <w:t>(b)</w:t>
      </w:r>
      <w:r w:rsidRPr="006207B4">
        <w:rPr>
          <w:kern w:val="28"/>
        </w:rPr>
        <w:tab/>
        <w:t>before the end of a period previously specified in an order of a magistrate under this section;</w:t>
      </w:r>
    </w:p>
    <w:p w:rsidR="00202177" w:rsidRPr="006207B4" w:rsidRDefault="00E7229E" w:rsidP="00BF3DD9">
      <w:pPr>
        <w:pStyle w:val="subsection2"/>
        <w:rPr>
          <w:kern w:val="28"/>
        </w:rPr>
      </w:pPr>
      <w:r w:rsidRPr="006207B4">
        <w:rPr>
          <w:kern w:val="28"/>
        </w:rPr>
        <w:lastRenderedPageBreak/>
        <w:t xml:space="preserve">apply to a magistrate for an order permitting the retention of the thing for a further period, unless </w:t>
      </w:r>
      <w:r w:rsidR="00202177" w:rsidRPr="006207B4">
        <w:rPr>
          <w:kern w:val="28"/>
        </w:rPr>
        <w:t>proceedings in respect of which the th</w:t>
      </w:r>
      <w:r w:rsidRPr="006207B4">
        <w:rPr>
          <w:kern w:val="28"/>
        </w:rPr>
        <w:t>ing may afford evidence have</w:t>
      </w:r>
      <w:r w:rsidR="00202177" w:rsidRPr="006207B4">
        <w:rPr>
          <w:kern w:val="28"/>
        </w:rPr>
        <w:t xml:space="preserve"> commenced.</w:t>
      </w:r>
    </w:p>
    <w:p w:rsidR="00202177" w:rsidRPr="006207B4" w:rsidRDefault="00202177" w:rsidP="00BF3DD9">
      <w:pPr>
        <w:pStyle w:val="subsection"/>
        <w:rPr>
          <w:kern w:val="28"/>
        </w:rPr>
      </w:pPr>
      <w:r w:rsidRPr="006207B4">
        <w:rPr>
          <w:kern w:val="28"/>
        </w:rPr>
        <w:tab/>
        <w:t>(2)</w:t>
      </w:r>
      <w:r w:rsidRPr="006207B4">
        <w:rPr>
          <w:kern w:val="28"/>
        </w:rPr>
        <w:tab/>
        <w:t>If the magistrate is satisfied that it is necessary for the thing to continue to be retained:</w:t>
      </w:r>
    </w:p>
    <w:p w:rsidR="00202177" w:rsidRPr="006207B4" w:rsidRDefault="00202177" w:rsidP="00BF3DD9">
      <w:pPr>
        <w:pStyle w:val="paragraph"/>
      </w:pPr>
      <w:r w:rsidRPr="006207B4">
        <w:rPr>
          <w:kern w:val="28"/>
        </w:rPr>
        <w:tab/>
        <w:t>(a)</w:t>
      </w:r>
      <w:r w:rsidRPr="006207B4">
        <w:rPr>
          <w:kern w:val="28"/>
        </w:rPr>
        <w:tab/>
        <w:t xml:space="preserve">for the purposes of an investigation in respect of an </w:t>
      </w:r>
      <w:r w:rsidRPr="006207B4">
        <w:t xml:space="preserve">offence against </w:t>
      </w:r>
      <w:r w:rsidR="00ED47A6" w:rsidRPr="006207B4">
        <w:t>this Act</w:t>
      </w:r>
      <w:r w:rsidR="0093513B" w:rsidRPr="006207B4">
        <w:t xml:space="preserve"> or a contravention of a civil penalty provision</w:t>
      </w:r>
      <w:r w:rsidRPr="006207B4">
        <w:t>; or</w:t>
      </w:r>
    </w:p>
    <w:p w:rsidR="00202177" w:rsidRPr="006207B4" w:rsidRDefault="00202177" w:rsidP="00BF3DD9">
      <w:pPr>
        <w:pStyle w:val="paragraph"/>
        <w:rPr>
          <w:kern w:val="28"/>
        </w:rPr>
      </w:pPr>
      <w:r w:rsidRPr="006207B4">
        <w:tab/>
      </w:r>
      <w:r w:rsidRPr="006207B4">
        <w:rPr>
          <w:kern w:val="28"/>
        </w:rPr>
        <w:t>(b)</w:t>
      </w:r>
      <w:r w:rsidRPr="006207B4">
        <w:rPr>
          <w:kern w:val="28"/>
        </w:rPr>
        <w:tab/>
        <w:t xml:space="preserve">to enable evidence of </w:t>
      </w:r>
      <w:r w:rsidR="00531EFC" w:rsidRPr="006207B4">
        <w:rPr>
          <w:kern w:val="28"/>
        </w:rPr>
        <w:t xml:space="preserve">such </w:t>
      </w:r>
      <w:r w:rsidRPr="006207B4">
        <w:rPr>
          <w:kern w:val="28"/>
        </w:rPr>
        <w:t xml:space="preserve">an offence </w:t>
      </w:r>
      <w:r w:rsidR="0093513B" w:rsidRPr="006207B4">
        <w:rPr>
          <w:kern w:val="28"/>
        </w:rPr>
        <w:t xml:space="preserve">or contravention </w:t>
      </w:r>
      <w:r w:rsidRPr="006207B4">
        <w:rPr>
          <w:kern w:val="28"/>
        </w:rPr>
        <w:t>to be secured for the purposes of a prosecution</w:t>
      </w:r>
      <w:r w:rsidR="00B8650B" w:rsidRPr="006207B4">
        <w:rPr>
          <w:kern w:val="28"/>
        </w:rPr>
        <w:t xml:space="preserve"> or proceedings </w:t>
      </w:r>
      <w:r w:rsidR="00531EFC" w:rsidRPr="006207B4">
        <w:rPr>
          <w:kern w:val="28"/>
        </w:rPr>
        <w:t>for a civil penalty order</w:t>
      </w:r>
      <w:r w:rsidRPr="006207B4">
        <w:rPr>
          <w:kern w:val="28"/>
        </w:rPr>
        <w:t>;</w:t>
      </w:r>
    </w:p>
    <w:p w:rsidR="00202177" w:rsidRPr="006207B4" w:rsidRDefault="00202177" w:rsidP="00BF3DD9">
      <w:pPr>
        <w:pStyle w:val="subsection2"/>
        <w:rPr>
          <w:kern w:val="28"/>
        </w:rPr>
      </w:pPr>
      <w:r w:rsidRPr="006207B4">
        <w:rPr>
          <w:kern w:val="28"/>
        </w:rPr>
        <w:t>the magistrate may order that the thing may continue to be retained for a period specified in the order (which must not exceed 3 years).</w:t>
      </w:r>
    </w:p>
    <w:p w:rsidR="00202177" w:rsidRPr="006207B4" w:rsidRDefault="00202177" w:rsidP="00BF3DD9">
      <w:pPr>
        <w:pStyle w:val="subsection"/>
        <w:rPr>
          <w:kern w:val="28"/>
        </w:rPr>
      </w:pPr>
      <w:r w:rsidRPr="006207B4">
        <w:rPr>
          <w:kern w:val="28"/>
        </w:rPr>
        <w:tab/>
        <w:t>(3)</w:t>
      </w:r>
      <w:r w:rsidRPr="006207B4">
        <w:rPr>
          <w:kern w:val="28"/>
        </w:rPr>
        <w:tab/>
        <w:t xml:space="preserve">Before making the application, </w:t>
      </w:r>
      <w:r w:rsidR="0083155A" w:rsidRPr="006207B4">
        <w:rPr>
          <w:kern w:val="28"/>
        </w:rPr>
        <w:t>the inspector</w:t>
      </w:r>
      <w:r w:rsidRPr="006207B4">
        <w:rPr>
          <w:kern w:val="28"/>
        </w:rPr>
        <w:t xml:space="preserve"> must:</w:t>
      </w:r>
    </w:p>
    <w:p w:rsidR="00202177" w:rsidRPr="006207B4" w:rsidRDefault="00202177" w:rsidP="00BF3DD9">
      <w:pPr>
        <w:pStyle w:val="paragraph"/>
        <w:rPr>
          <w:kern w:val="28"/>
        </w:rPr>
      </w:pPr>
      <w:r w:rsidRPr="006207B4">
        <w:rPr>
          <w:kern w:val="28"/>
        </w:rPr>
        <w:tab/>
        <w:t>(a)</w:t>
      </w:r>
      <w:r w:rsidRPr="006207B4">
        <w:rPr>
          <w:kern w:val="28"/>
        </w:rPr>
        <w:tab/>
        <w:t>take reasonable steps to discover who has an interest in the retention of the thing; and</w:t>
      </w:r>
    </w:p>
    <w:p w:rsidR="00202177" w:rsidRPr="006207B4" w:rsidRDefault="00202177" w:rsidP="00BF3DD9">
      <w:pPr>
        <w:pStyle w:val="paragraph"/>
        <w:rPr>
          <w:kern w:val="28"/>
        </w:rPr>
      </w:pPr>
      <w:r w:rsidRPr="006207B4">
        <w:rPr>
          <w:kern w:val="28"/>
        </w:rPr>
        <w:tab/>
        <w:t>(b)</w:t>
      </w:r>
      <w:r w:rsidRPr="006207B4">
        <w:rPr>
          <w:kern w:val="28"/>
        </w:rPr>
        <w:tab/>
        <w:t xml:space="preserve">if it is practicable to do so, notify each person whom the </w:t>
      </w:r>
      <w:r w:rsidRPr="006207B4">
        <w:t>inspector</w:t>
      </w:r>
      <w:r w:rsidRPr="006207B4">
        <w:rPr>
          <w:kern w:val="28"/>
        </w:rPr>
        <w:t xml:space="preserve"> believes to have such an interest of the proposed application.</w:t>
      </w:r>
    </w:p>
    <w:p w:rsidR="00202177" w:rsidRPr="006207B4" w:rsidRDefault="00D85F2D" w:rsidP="00BF3DD9">
      <w:pPr>
        <w:pStyle w:val="ActHead5"/>
      </w:pPr>
      <w:bookmarkStart w:id="409" w:name="_Toc393721534"/>
      <w:r w:rsidRPr="006207B4">
        <w:rPr>
          <w:rStyle w:val="CharSectno"/>
        </w:rPr>
        <w:t>285</w:t>
      </w:r>
      <w:r w:rsidR="00202177" w:rsidRPr="006207B4">
        <w:t xml:space="preserve">  Disposal of things</w:t>
      </w:r>
      <w:bookmarkEnd w:id="409"/>
    </w:p>
    <w:p w:rsidR="00202177" w:rsidRPr="006207B4" w:rsidRDefault="00202177" w:rsidP="00BF3DD9">
      <w:pPr>
        <w:pStyle w:val="subsection"/>
      </w:pPr>
      <w:r w:rsidRPr="006207B4">
        <w:tab/>
        <w:t>(1)</w:t>
      </w:r>
      <w:r w:rsidRPr="006207B4">
        <w:tab/>
      </w:r>
      <w:r w:rsidR="00ED47A6" w:rsidRPr="006207B4">
        <w:t>AMSA</w:t>
      </w:r>
      <w:r w:rsidRPr="006207B4">
        <w:t xml:space="preserve"> may dispose of a thing seized under this Part if:</w:t>
      </w:r>
    </w:p>
    <w:p w:rsidR="00202177" w:rsidRPr="006207B4" w:rsidRDefault="00202177" w:rsidP="00BF3DD9">
      <w:pPr>
        <w:pStyle w:val="paragraph"/>
      </w:pPr>
      <w:r w:rsidRPr="006207B4">
        <w:tab/>
        <w:t>(a)</w:t>
      </w:r>
      <w:r w:rsidRPr="006207B4">
        <w:tab/>
      </w:r>
      <w:r w:rsidR="009D639A" w:rsidRPr="006207B4">
        <w:t xml:space="preserve">an inspector </w:t>
      </w:r>
      <w:r w:rsidRPr="006207B4">
        <w:t xml:space="preserve">has </w:t>
      </w:r>
      <w:r w:rsidR="009D639A" w:rsidRPr="006207B4">
        <w:t>under section</w:t>
      </w:r>
      <w:r w:rsidR="006207B4">
        <w:t> </w:t>
      </w:r>
      <w:r w:rsidR="00D85F2D" w:rsidRPr="006207B4">
        <w:t>283</w:t>
      </w:r>
      <w:r w:rsidR="009D639A" w:rsidRPr="006207B4">
        <w:t xml:space="preserve"> </w:t>
      </w:r>
      <w:r w:rsidRPr="006207B4">
        <w:t>taken reasonable steps to return the thing to a person; and</w:t>
      </w:r>
    </w:p>
    <w:p w:rsidR="00202177" w:rsidRPr="006207B4" w:rsidRDefault="00202177" w:rsidP="00BF3DD9">
      <w:pPr>
        <w:pStyle w:val="paragraph"/>
      </w:pPr>
      <w:r w:rsidRPr="006207B4">
        <w:tab/>
        <w:t>(b)</w:t>
      </w:r>
      <w:r w:rsidRPr="006207B4">
        <w:tab/>
        <w:t>either:</w:t>
      </w:r>
    </w:p>
    <w:p w:rsidR="00202177" w:rsidRPr="006207B4" w:rsidRDefault="00202177" w:rsidP="00BF3DD9">
      <w:pPr>
        <w:pStyle w:val="paragraphsub"/>
      </w:pPr>
      <w:r w:rsidRPr="006207B4">
        <w:tab/>
        <w:t>(i)</w:t>
      </w:r>
      <w:r w:rsidRPr="006207B4">
        <w:tab/>
      </w:r>
      <w:r w:rsidR="009D639A" w:rsidRPr="006207B4">
        <w:t xml:space="preserve">the inspector </w:t>
      </w:r>
      <w:r w:rsidRPr="006207B4">
        <w:t>has been unable to locate the person, despite making reasonable efforts; or</w:t>
      </w:r>
    </w:p>
    <w:p w:rsidR="00202177" w:rsidRPr="006207B4" w:rsidRDefault="00202177" w:rsidP="00BF3DD9">
      <w:pPr>
        <w:pStyle w:val="paragraphsub"/>
      </w:pPr>
      <w:r w:rsidRPr="006207B4">
        <w:tab/>
        <w:t>(ii)</w:t>
      </w:r>
      <w:r w:rsidRPr="006207B4">
        <w:tab/>
        <w:t>the person has refused to take possession of the thing.</w:t>
      </w:r>
    </w:p>
    <w:p w:rsidR="00A5544B" w:rsidRPr="006207B4" w:rsidRDefault="00202177" w:rsidP="00BF3DD9">
      <w:pPr>
        <w:pStyle w:val="subsection"/>
      </w:pPr>
      <w:r w:rsidRPr="006207B4">
        <w:tab/>
        <w:t>(2)</w:t>
      </w:r>
      <w:r w:rsidRPr="006207B4">
        <w:tab/>
      </w:r>
      <w:r w:rsidR="00ED47A6" w:rsidRPr="006207B4">
        <w:t>AMSA</w:t>
      </w:r>
      <w:r w:rsidRPr="006207B4">
        <w:t xml:space="preserve"> may dispose of the thing in such manner as </w:t>
      </w:r>
      <w:r w:rsidR="00ED47A6" w:rsidRPr="006207B4">
        <w:t>AMSA</w:t>
      </w:r>
      <w:r w:rsidR="00906C0F" w:rsidRPr="006207B4">
        <w:t xml:space="preserve"> thinks appropriate.</w:t>
      </w:r>
    </w:p>
    <w:p w:rsidR="00202177" w:rsidRPr="006207B4" w:rsidRDefault="00202177" w:rsidP="00CE6F45">
      <w:pPr>
        <w:pStyle w:val="ActHead3"/>
        <w:pageBreakBefore/>
      </w:pPr>
      <w:bookmarkStart w:id="410" w:name="_Toc393721535"/>
      <w:r w:rsidRPr="006207B4">
        <w:rPr>
          <w:rStyle w:val="CharDivNo"/>
        </w:rPr>
        <w:lastRenderedPageBreak/>
        <w:t>Division</w:t>
      </w:r>
      <w:r w:rsidR="006207B4">
        <w:rPr>
          <w:rStyle w:val="CharDivNo"/>
        </w:rPr>
        <w:t> </w:t>
      </w:r>
      <w:r w:rsidRPr="006207B4">
        <w:rPr>
          <w:rStyle w:val="CharDivNo"/>
        </w:rPr>
        <w:t>7</w:t>
      </w:r>
      <w:r w:rsidRPr="006207B4">
        <w:t>—</w:t>
      </w:r>
      <w:r w:rsidRPr="006207B4">
        <w:rPr>
          <w:rStyle w:val="CharDivText"/>
        </w:rPr>
        <w:t>Warrants</w:t>
      </w:r>
      <w:bookmarkEnd w:id="410"/>
    </w:p>
    <w:p w:rsidR="00202177" w:rsidRPr="006207B4" w:rsidRDefault="00D85F2D" w:rsidP="00BF3DD9">
      <w:pPr>
        <w:pStyle w:val="ActHead5"/>
      </w:pPr>
      <w:bookmarkStart w:id="411" w:name="_Toc393721536"/>
      <w:r w:rsidRPr="006207B4">
        <w:rPr>
          <w:rStyle w:val="CharSectno"/>
        </w:rPr>
        <w:t>286</w:t>
      </w:r>
      <w:r w:rsidR="00202177" w:rsidRPr="006207B4">
        <w:t xml:space="preserve">  Monitoring warrants</w:t>
      </w:r>
      <w:bookmarkEnd w:id="411"/>
    </w:p>
    <w:p w:rsidR="00202177" w:rsidRPr="006207B4" w:rsidRDefault="00202177" w:rsidP="00BF3DD9">
      <w:pPr>
        <w:pStyle w:val="subsection"/>
        <w:rPr>
          <w:kern w:val="28"/>
        </w:rPr>
      </w:pPr>
      <w:r w:rsidRPr="006207B4">
        <w:tab/>
        <w:t>(</w:t>
      </w:r>
      <w:r w:rsidRPr="006207B4">
        <w:rPr>
          <w:kern w:val="28"/>
        </w:rPr>
        <w:t>1)</w:t>
      </w:r>
      <w:r w:rsidRPr="006207B4">
        <w:rPr>
          <w:kern w:val="28"/>
        </w:rPr>
        <w:tab/>
      </w:r>
      <w:r w:rsidR="0083155A" w:rsidRPr="006207B4">
        <w:rPr>
          <w:kern w:val="28"/>
        </w:rPr>
        <w:t>An inspector</w:t>
      </w:r>
      <w:r w:rsidRPr="006207B4">
        <w:rPr>
          <w:kern w:val="28"/>
        </w:rPr>
        <w:t xml:space="preserve"> may apply to a magistrate for a warrant under this section in relation to premises.</w:t>
      </w:r>
    </w:p>
    <w:p w:rsidR="00202177" w:rsidRPr="006207B4" w:rsidRDefault="00202177" w:rsidP="00BF3DD9">
      <w:pPr>
        <w:pStyle w:val="subsection"/>
        <w:rPr>
          <w:kern w:val="28"/>
        </w:rPr>
      </w:pPr>
      <w:r w:rsidRPr="006207B4">
        <w:rPr>
          <w:kern w:val="28"/>
        </w:rPr>
        <w:tab/>
        <w:t>(2)</w:t>
      </w:r>
      <w:r w:rsidRPr="006207B4">
        <w:rPr>
          <w:kern w:val="28"/>
        </w:rPr>
        <w:tab/>
        <w:t xml:space="preserve">The magistrate may issue the warrant if the magistrate is satisfied, by information on oath or affirmation, that it is reasonably necessary that one or more </w:t>
      </w:r>
      <w:r w:rsidR="0083155A" w:rsidRPr="006207B4">
        <w:rPr>
          <w:kern w:val="28"/>
        </w:rPr>
        <w:t>inspector</w:t>
      </w:r>
      <w:r w:rsidRPr="006207B4">
        <w:rPr>
          <w:kern w:val="28"/>
        </w:rPr>
        <w:t>s should have access to the premises for the purpose of determining:</w:t>
      </w:r>
    </w:p>
    <w:p w:rsidR="00202177" w:rsidRPr="006207B4" w:rsidRDefault="00202177" w:rsidP="00BF3DD9">
      <w:pPr>
        <w:pStyle w:val="paragraph"/>
        <w:rPr>
          <w:kern w:val="28"/>
        </w:rPr>
      </w:pPr>
      <w:r w:rsidRPr="006207B4">
        <w:rPr>
          <w:kern w:val="28"/>
        </w:rPr>
        <w:tab/>
      </w:r>
      <w:r w:rsidRPr="006207B4">
        <w:t>(a)</w:t>
      </w:r>
      <w:r w:rsidRPr="006207B4">
        <w:tab/>
      </w:r>
      <w:r w:rsidRPr="006207B4">
        <w:rPr>
          <w:kern w:val="28"/>
        </w:rPr>
        <w:t>whether this</w:t>
      </w:r>
      <w:r w:rsidR="00164F4D" w:rsidRPr="006207B4">
        <w:rPr>
          <w:kern w:val="28"/>
        </w:rPr>
        <w:t xml:space="preserve"> Act</w:t>
      </w:r>
      <w:r w:rsidRPr="006207B4">
        <w:rPr>
          <w:kern w:val="28"/>
        </w:rPr>
        <w:t xml:space="preserve"> is being, or has been, complied with; or</w:t>
      </w:r>
    </w:p>
    <w:p w:rsidR="00202177" w:rsidRPr="006207B4" w:rsidRDefault="00202177" w:rsidP="00BF3DD9">
      <w:pPr>
        <w:pStyle w:val="paragraph"/>
        <w:rPr>
          <w:kern w:val="28"/>
        </w:rPr>
      </w:pPr>
      <w:r w:rsidRPr="006207B4">
        <w:rPr>
          <w:kern w:val="28"/>
        </w:rPr>
        <w:tab/>
        <w:t>(b)</w:t>
      </w:r>
      <w:r w:rsidRPr="006207B4">
        <w:rPr>
          <w:kern w:val="28"/>
        </w:rPr>
        <w:tab/>
        <w:t>the correctness of</w:t>
      </w:r>
      <w:r w:rsidR="00164F4D" w:rsidRPr="006207B4">
        <w:rPr>
          <w:kern w:val="28"/>
        </w:rPr>
        <w:t xml:space="preserve"> information provided under this Act</w:t>
      </w:r>
      <w:r w:rsidRPr="006207B4">
        <w:rPr>
          <w:kern w:val="28"/>
        </w:rPr>
        <w:t>.</w:t>
      </w:r>
    </w:p>
    <w:p w:rsidR="00202177" w:rsidRPr="006207B4" w:rsidRDefault="00202177" w:rsidP="00BF3DD9">
      <w:pPr>
        <w:pStyle w:val="subsection"/>
        <w:rPr>
          <w:kern w:val="28"/>
        </w:rPr>
      </w:pPr>
      <w:r w:rsidRPr="006207B4">
        <w:rPr>
          <w:kern w:val="28"/>
        </w:rPr>
        <w:tab/>
        <w:t>(3)</w:t>
      </w:r>
      <w:r w:rsidRPr="006207B4">
        <w:rPr>
          <w:kern w:val="28"/>
        </w:rPr>
        <w:tab/>
        <w:t xml:space="preserve">However, the magistrate must not issue the warrant unless </w:t>
      </w:r>
      <w:r w:rsidR="0083155A" w:rsidRPr="006207B4">
        <w:rPr>
          <w:kern w:val="28"/>
        </w:rPr>
        <w:t>the inspector</w:t>
      </w:r>
      <w:r w:rsidRPr="006207B4">
        <w:rPr>
          <w:kern w:val="28"/>
        </w:rPr>
        <w:t xml:space="preserve"> or some other person has given to the magistrate, either orally or by affidavit, such further information (if any) as the magistrate requires concerning the grounds on which the issue of the warrant is being sought.</w:t>
      </w:r>
    </w:p>
    <w:p w:rsidR="00202177" w:rsidRPr="006207B4" w:rsidRDefault="00202177" w:rsidP="00BF3DD9">
      <w:pPr>
        <w:pStyle w:val="subsection"/>
        <w:rPr>
          <w:kern w:val="28"/>
        </w:rPr>
      </w:pPr>
      <w:r w:rsidRPr="006207B4">
        <w:rPr>
          <w:kern w:val="28"/>
        </w:rPr>
        <w:tab/>
        <w:t>(4)</w:t>
      </w:r>
      <w:r w:rsidRPr="006207B4">
        <w:rPr>
          <w:kern w:val="28"/>
        </w:rPr>
        <w:tab/>
        <w:t>The warrant must:</w:t>
      </w:r>
    </w:p>
    <w:p w:rsidR="00202177" w:rsidRPr="006207B4" w:rsidRDefault="00202177" w:rsidP="00BF3DD9">
      <w:pPr>
        <w:pStyle w:val="paragraph"/>
      </w:pPr>
      <w:r w:rsidRPr="006207B4">
        <w:tab/>
        <w:t>(a)</w:t>
      </w:r>
      <w:r w:rsidRPr="006207B4">
        <w:tab/>
        <w:t>describe the premises to which the warrant relates; and</w:t>
      </w:r>
    </w:p>
    <w:p w:rsidR="00202177" w:rsidRPr="006207B4" w:rsidRDefault="00202177" w:rsidP="00BF3DD9">
      <w:pPr>
        <w:pStyle w:val="paragraph"/>
        <w:rPr>
          <w:kern w:val="28"/>
        </w:rPr>
      </w:pPr>
      <w:r w:rsidRPr="006207B4">
        <w:rPr>
          <w:kern w:val="28"/>
        </w:rPr>
        <w:tab/>
        <w:t>(b)</w:t>
      </w:r>
      <w:r w:rsidRPr="006207B4">
        <w:rPr>
          <w:kern w:val="28"/>
        </w:rPr>
        <w:tab/>
        <w:t>state that the warrant is issued under this section; and</w:t>
      </w:r>
    </w:p>
    <w:p w:rsidR="00202177" w:rsidRPr="006207B4" w:rsidRDefault="00202177" w:rsidP="00BF3DD9">
      <w:pPr>
        <w:pStyle w:val="paragraph"/>
      </w:pPr>
      <w:r w:rsidRPr="006207B4">
        <w:rPr>
          <w:kern w:val="28"/>
        </w:rPr>
        <w:tab/>
        <w:t>(c)</w:t>
      </w:r>
      <w:r w:rsidRPr="006207B4">
        <w:rPr>
          <w:kern w:val="28"/>
        </w:rPr>
        <w:tab/>
        <w:t>state the purpose for which the warrant is issued</w:t>
      </w:r>
      <w:r w:rsidRPr="006207B4">
        <w:t>; and</w:t>
      </w:r>
    </w:p>
    <w:p w:rsidR="00202177" w:rsidRPr="006207B4" w:rsidRDefault="00202177" w:rsidP="00BF3DD9">
      <w:pPr>
        <w:pStyle w:val="paragraph"/>
        <w:rPr>
          <w:kern w:val="28"/>
        </w:rPr>
      </w:pPr>
      <w:r w:rsidRPr="006207B4">
        <w:rPr>
          <w:kern w:val="28"/>
        </w:rPr>
        <w:tab/>
        <w:t>(d)</w:t>
      </w:r>
      <w:r w:rsidRPr="006207B4">
        <w:rPr>
          <w:kern w:val="28"/>
        </w:rPr>
        <w:tab/>
        <w:t>authorise one or more inspectors (whether or not named in the warrant) from time to time while the warrant remains in force:</w:t>
      </w:r>
    </w:p>
    <w:p w:rsidR="00202177" w:rsidRPr="006207B4" w:rsidRDefault="00202177" w:rsidP="00BF3DD9">
      <w:pPr>
        <w:pStyle w:val="paragraphsub"/>
        <w:rPr>
          <w:kern w:val="28"/>
        </w:rPr>
      </w:pPr>
      <w:r w:rsidRPr="006207B4">
        <w:rPr>
          <w:kern w:val="28"/>
        </w:rPr>
        <w:tab/>
        <w:t>(i)</w:t>
      </w:r>
      <w:r w:rsidRPr="006207B4">
        <w:rPr>
          <w:kern w:val="28"/>
        </w:rPr>
        <w:tab/>
        <w:t>to enter the premises; and</w:t>
      </w:r>
    </w:p>
    <w:p w:rsidR="00202177" w:rsidRPr="006207B4" w:rsidRDefault="00202177" w:rsidP="00BF3DD9">
      <w:pPr>
        <w:pStyle w:val="paragraphsub"/>
        <w:rPr>
          <w:kern w:val="28"/>
        </w:rPr>
      </w:pPr>
      <w:r w:rsidRPr="006207B4">
        <w:rPr>
          <w:kern w:val="28"/>
        </w:rPr>
        <w:tab/>
        <w:t>(ii)</w:t>
      </w:r>
      <w:r w:rsidRPr="006207B4">
        <w:rPr>
          <w:kern w:val="28"/>
        </w:rPr>
        <w:tab/>
        <w:t>to exercise the powers set out in Divisions</w:t>
      </w:r>
      <w:r w:rsidR="006207B4">
        <w:rPr>
          <w:kern w:val="28"/>
        </w:rPr>
        <w:t> </w:t>
      </w:r>
      <w:r w:rsidRPr="006207B4">
        <w:rPr>
          <w:kern w:val="28"/>
        </w:rPr>
        <w:t>2, 3 and 4 in relation to the premises; and</w:t>
      </w:r>
    </w:p>
    <w:p w:rsidR="00202177" w:rsidRPr="006207B4" w:rsidRDefault="00202177" w:rsidP="00BF3DD9">
      <w:pPr>
        <w:pStyle w:val="paragraph"/>
        <w:rPr>
          <w:kern w:val="28"/>
        </w:rPr>
      </w:pPr>
      <w:r w:rsidRPr="006207B4">
        <w:rPr>
          <w:kern w:val="28"/>
        </w:rPr>
        <w:tab/>
        <w:t>(e)</w:t>
      </w:r>
      <w:r w:rsidRPr="006207B4">
        <w:rPr>
          <w:kern w:val="28"/>
        </w:rPr>
        <w:tab/>
        <w:t>state whether entry is authorised to be made at any time of the day or during specified hours of the day; and</w:t>
      </w:r>
    </w:p>
    <w:p w:rsidR="00202177" w:rsidRPr="006207B4" w:rsidRDefault="00202177" w:rsidP="00BF3DD9">
      <w:pPr>
        <w:pStyle w:val="paragraph"/>
        <w:rPr>
          <w:kern w:val="28"/>
        </w:rPr>
      </w:pPr>
      <w:r w:rsidRPr="006207B4">
        <w:rPr>
          <w:kern w:val="28"/>
        </w:rPr>
        <w:tab/>
        <w:t>(f)</w:t>
      </w:r>
      <w:r w:rsidRPr="006207B4">
        <w:rPr>
          <w:kern w:val="28"/>
        </w:rPr>
        <w:tab/>
        <w:t>specify the day (not more than 6 months after the issue of the warrant) on which the warrant ceases to be in force.</w:t>
      </w:r>
    </w:p>
    <w:p w:rsidR="00202177" w:rsidRPr="006207B4" w:rsidRDefault="00D85F2D" w:rsidP="00BF3DD9">
      <w:pPr>
        <w:pStyle w:val="ActHead5"/>
      </w:pPr>
      <w:bookmarkStart w:id="412" w:name="_Toc393721537"/>
      <w:r w:rsidRPr="006207B4">
        <w:rPr>
          <w:rStyle w:val="CharSectno"/>
        </w:rPr>
        <w:lastRenderedPageBreak/>
        <w:t>287</w:t>
      </w:r>
      <w:r w:rsidR="00202177" w:rsidRPr="006207B4">
        <w:t xml:space="preserve">  </w:t>
      </w:r>
      <w:r w:rsidR="00E7686C" w:rsidRPr="006207B4">
        <w:t>E</w:t>
      </w:r>
      <w:r w:rsidR="00202177" w:rsidRPr="006207B4">
        <w:t>nforcement warrants</w:t>
      </w:r>
      <w:bookmarkEnd w:id="412"/>
    </w:p>
    <w:p w:rsidR="00202177" w:rsidRPr="006207B4" w:rsidRDefault="00202177" w:rsidP="00BF3DD9">
      <w:pPr>
        <w:pStyle w:val="subsection"/>
      </w:pPr>
      <w:r w:rsidRPr="006207B4">
        <w:tab/>
        <w:t>(1)</w:t>
      </w:r>
      <w:r w:rsidRPr="006207B4">
        <w:tab/>
      </w:r>
      <w:r w:rsidR="0083155A" w:rsidRPr="006207B4">
        <w:t>An inspector</w:t>
      </w:r>
      <w:r w:rsidRPr="006207B4">
        <w:t xml:space="preserve"> may apply to a magistrate for a warrant under this section in relation to premises.</w:t>
      </w:r>
    </w:p>
    <w:p w:rsidR="00202177" w:rsidRPr="006207B4" w:rsidRDefault="00202177" w:rsidP="00BF3DD9">
      <w:pPr>
        <w:pStyle w:val="subsection"/>
      </w:pPr>
      <w:r w:rsidRPr="006207B4">
        <w:tab/>
        <w:t>(2)</w:t>
      </w:r>
      <w:r w:rsidRPr="006207B4">
        <w:tab/>
        <w:t>The magistrate may issue the warrant if the magistrate is satisfied, by information on oath or affirmation, that there are reasonable grounds for suspecting that there is, or there may be within the next 72 hours, evidential material on the premises.</w:t>
      </w:r>
    </w:p>
    <w:p w:rsidR="00202177" w:rsidRPr="006207B4" w:rsidRDefault="00202177" w:rsidP="00BF3DD9">
      <w:pPr>
        <w:pStyle w:val="subsection"/>
      </w:pPr>
      <w:r w:rsidRPr="006207B4">
        <w:tab/>
        <w:t>(3)</w:t>
      </w:r>
      <w:r w:rsidRPr="006207B4">
        <w:tab/>
        <w:t xml:space="preserve">However, the magistrate must not issue the warrant unless </w:t>
      </w:r>
      <w:r w:rsidR="0083155A" w:rsidRPr="006207B4">
        <w:t>the inspector</w:t>
      </w:r>
      <w:r w:rsidRPr="006207B4">
        <w:t xml:space="preserve"> or some other person has given to the magistrate, either orally or by affidavit, such further information (if any) as the magistrate requires concerning the grounds on which the issue of the warrant is being sought.</w:t>
      </w:r>
    </w:p>
    <w:p w:rsidR="00202177" w:rsidRPr="006207B4" w:rsidRDefault="00202177" w:rsidP="00BF3DD9">
      <w:pPr>
        <w:pStyle w:val="subsection"/>
      </w:pPr>
      <w:r w:rsidRPr="006207B4">
        <w:tab/>
        <w:t>(4)</w:t>
      </w:r>
      <w:r w:rsidRPr="006207B4">
        <w:tab/>
        <w:t>The warrant must:</w:t>
      </w:r>
    </w:p>
    <w:p w:rsidR="00202177" w:rsidRPr="006207B4" w:rsidRDefault="00202177" w:rsidP="00BF3DD9">
      <w:pPr>
        <w:pStyle w:val="paragraph"/>
      </w:pPr>
      <w:r w:rsidRPr="006207B4">
        <w:tab/>
        <w:t>(a)</w:t>
      </w:r>
      <w:r w:rsidRPr="006207B4">
        <w:tab/>
        <w:t>describe the premises to which the warrant relates; and</w:t>
      </w:r>
    </w:p>
    <w:p w:rsidR="00202177" w:rsidRPr="006207B4" w:rsidRDefault="00202177" w:rsidP="00BF3DD9">
      <w:pPr>
        <w:pStyle w:val="paragraph"/>
      </w:pPr>
      <w:r w:rsidRPr="006207B4">
        <w:tab/>
        <w:t>(b)</w:t>
      </w:r>
      <w:r w:rsidRPr="006207B4">
        <w:tab/>
        <w:t>state that the warrant is issued under this section; and</w:t>
      </w:r>
    </w:p>
    <w:p w:rsidR="00202177" w:rsidRPr="006207B4" w:rsidRDefault="00202177" w:rsidP="00BF3DD9">
      <w:pPr>
        <w:pStyle w:val="paragraph"/>
      </w:pPr>
      <w:r w:rsidRPr="006207B4">
        <w:tab/>
        <w:t>(c)</w:t>
      </w:r>
      <w:r w:rsidRPr="006207B4">
        <w:tab/>
        <w:t>specify the offence</w:t>
      </w:r>
      <w:r w:rsidR="00531EFC" w:rsidRPr="006207B4">
        <w:t xml:space="preserve"> </w:t>
      </w:r>
      <w:r w:rsidR="009D639A" w:rsidRPr="006207B4">
        <w:t xml:space="preserve">or contravention </w:t>
      </w:r>
      <w:r w:rsidRPr="006207B4">
        <w:t>to which the warrant relates; and</w:t>
      </w:r>
    </w:p>
    <w:p w:rsidR="00202177" w:rsidRPr="006207B4" w:rsidRDefault="00202177" w:rsidP="00BF3DD9">
      <w:pPr>
        <w:pStyle w:val="paragraph"/>
      </w:pPr>
      <w:r w:rsidRPr="006207B4">
        <w:tab/>
        <w:t>(d)</w:t>
      </w:r>
      <w:r w:rsidRPr="006207B4">
        <w:tab/>
        <w:t>specify the kind of evidential material that is to be searched for under the warrant; and</w:t>
      </w:r>
    </w:p>
    <w:p w:rsidR="00202177" w:rsidRPr="006207B4" w:rsidRDefault="00202177" w:rsidP="00BF3DD9">
      <w:pPr>
        <w:pStyle w:val="paragraph"/>
      </w:pPr>
      <w:r w:rsidRPr="006207B4">
        <w:tab/>
        <w:t>(e)</w:t>
      </w:r>
      <w:r w:rsidRPr="006207B4">
        <w:tab/>
        <w:t xml:space="preserve">name one or more </w:t>
      </w:r>
      <w:r w:rsidR="0083155A" w:rsidRPr="006207B4">
        <w:t>inspector</w:t>
      </w:r>
      <w:r w:rsidRPr="006207B4">
        <w:t>s; and</w:t>
      </w:r>
    </w:p>
    <w:p w:rsidR="00202177" w:rsidRPr="006207B4" w:rsidRDefault="00202177" w:rsidP="00BF3DD9">
      <w:pPr>
        <w:pStyle w:val="paragraph"/>
      </w:pPr>
      <w:r w:rsidRPr="006207B4">
        <w:tab/>
        <w:t>(f)</w:t>
      </w:r>
      <w:r w:rsidRPr="006207B4">
        <w:tab/>
        <w:t>authorise the inspector or inspectors so named:</w:t>
      </w:r>
    </w:p>
    <w:p w:rsidR="00202177" w:rsidRPr="006207B4" w:rsidRDefault="00202177" w:rsidP="00BF3DD9">
      <w:pPr>
        <w:pStyle w:val="paragraphsub"/>
      </w:pPr>
      <w:r w:rsidRPr="006207B4">
        <w:tab/>
        <w:t>(i)</w:t>
      </w:r>
      <w:r w:rsidRPr="006207B4">
        <w:tab/>
        <w:t>to enter the premises; and</w:t>
      </w:r>
    </w:p>
    <w:p w:rsidR="00202177" w:rsidRPr="006207B4" w:rsidRDefault="00202177" w:rsidP="00BF3DD9">
      <w:pPr>
        <w:pStyle w:val="paragraphsub"/>
      </w:pPr>
      <w:r w:rsidRPr="006207B4">
        <w:tab/>
        <w:t>(ii)</w:t>
      </w:r>
      <w:r w:rsidRPr="006207B4">
        <w:tab/>
        <w:t>to exercise the powers set out in Divisions</w:t>
      </w:r>
      <w:r w:rsidR="006207B4">
        <w:t> </w:t>
      </w:r>
      <w:r w:rsidR="00224AD8" w:rsidRPr="006207B4">
        <w:t xml:space="preserve">2, 3, 4 and 6 </w:t>
      </w:r>
      <w:r w:rsidRPr="006207B4">
        <w:t>in relation to the premises; and</w:t>
      </w:r>
    </w:p>
    <w:p w:rsidR="00202177" w:rsidRPr="006207B4" w:rsidRDefault="00202177" w:rsidP="00BF3DD9">
      <w:pPr>
        <w:pStyle w:val="paragraph"/>
      </w:pPr>
      <w:r w:rsidRPr="006207B4">
        <w:tab/>
        <w:t>(g)</w:t>
      </w:r>
      <w:r w:rsidRPr="006207B4">
        <w:tab/>
        <w:t>state whether the entry is authorised to be made at any time of the day or during specified hours of the day; and</w:t>
      </w:r>
    </w:p>
    <w:p w:rsidR="00202177" w:rsidRPr="006207B4" w:rsidRDefault="00202177" w:rsidP="00BF3DD9">
      <w:pPr>
        <w:pStyle w:val="paragraph"/>
      </w:pPr>
      <w:r w:rsidRPr="006207B4">
        <w:tab/>
        <w:t>(h)</w:t>
      </w:r>
      <w:r w:rsidRPr="006207B4">
        <w:tab/>
        <w:t>specify the day (not more than 1 week after the issue of the warrant) on which the warrant ceases to be in force.</w:t>
      </w:r>
    </w:p>
    <w:p w:rsidR="00202177" w:rsidRPr="006207B4" w:rsidRDefault="00D85F2D" w:rsidP="00BF3DD9">
      <w:pPr>
        <w:pStyle w:val="ActHead5"/>
      </w:pPr>
      <w:bookmarkStart w:id="413" w:name="_Toc393721538"/>
      <w:r w:rsidRPr="006207B4">
        <w:rPr>
          <w:rStyle w:val="CharSectno"/>
        </w:rPr>
        <w:t>288</w:t>
      </w:r>
      <w:r w:rsidR="00202177" w:rsidRPr="006207B4">
        <w:t xml:space="preserve">  Enforcement warrants by telephone, fax etc.</w:t>
      </w:r>
      <w:bookmarkEnd w:id="413"/>
    </w:p>
    <w:p w:rsidR="00202177" w:rsidRPr="006207B4" w:rsidRDefault="00202177" w:rsidP="00BF3DD9">
      <w:pPr>
        <w:pStyle w:val="subsection"/>
      </w:pPr>
      <w:r w:rsidRPr="006207B4">
        <w:tab/>
        <w:t>(1)</w:t>
      </w:r>
      <w:r w:rsidRPr="006207B4">
        <w:tab/>
      </w:r>
      <w:r w:rsidR="0083155A" w:rsidRPr="006207B4">
        <w:t>An inspector</w:t>
      </w:r>
      <w:r w:rsidRPr="006207B4">
        <w:t xml:space="preserve"> may apply to a magistrate by telephone, fax or other electronic means for a warrant under section</w:t>
      </w:r>
      <w:r w:rsidR="006207B4">
        <w:t> </w:t>
      </w:r>
      <w:r w:rsidR="00D85F2D" w:rsidRPr="006207B4">
        <w:t>287</w:t>
      </w:r>
      <w:r w:rsidRPr="006207B4">
        <w:t xml:space="preserve"> in relation to premises:</w:t>
      </w:r>
    </w:p>
    <w:p w:rsidR="00202177" w:rsidRPr="006207B4" w:rsidRDefault="00202177" w:rsidP="00BF3DD9">
      <w:pPr>
        <w:pStyle w:val="paragraph"/>
      </w:pPr>
      <w:r w:rsidRPr="006207B4">
        <w:tab/>
        <w:t>(a)</w:t>
      </w:r>
      <w:r w:rsidRPr="006207B4">
        <w:tab/>
        <w:t>in an urgent case; or</w:t>
      </w:r>
    </w:p>
    <w:p w:rsidR="00202177" w:rsidRPr="006207B4" w:rsidRDefault="00202177" w:rsidP="00BF3DD9">
      <w:pPr>
        <w:pStyle w:val="paragraph"/>
      </w:pPr>
      <w:r w:rsidRPr="006207B4">
        <w:lastRenderedPageBreak/>
        <w:tab/>
        <w:t>(b)</w:t>
      </w:r>
      <w:r w:rsidRPr="006207B4">
        <w:tab/>
        <w:t>if the inspector believes, on reasonable grounds, that the delay that would occur if an application were made in person would frustrate the effective execution of the warrant.</w:t>
      </w:r>
    </w:p>
    <w:p w:rsidR="00202177" w:rsidRPr="006207B4" w:rsidRDefault="00202177" w:rsidP="00BF3DD9">
      <w:pPr>
        <w:pStyle w:val="subsection"/>
      </w:pPr>
      <w:r w:rsidRPr="006207B4">
        <w:tab/>
        <w:t>(2)</w:t>
      </w:r>
      <w:r w:rsidRPr="006207B4">
        <w:tab/>
        <w:t>The magistrate may require communication by voice to the extent that it is practicable in the circumstances.</w:t>
      </w:r>
    </w:p>
    <w:p w:rsidR="00202177" w:rsidRPr="006207B4" w:rsidRDefault="00202177" w:rsidP="00BF3DD9">
      <w:pPr>
        <w:pStyle w:val="subsection"/>
      </w:pPr>
      <w:r w:rsidRPr="006207B4">
        <w:tab/>
        <w:t>(3)</w:t>
      </w:r>
      <w:r w:rsidRPr="006207B4">
        <w:tab/>
      </w:r>
      <w:r w:rsidR="00BB09CA" w:rsidRPr="006207B4">
        <w:t xml:space="preserve">An application under this section must include all information </w:t>
      </w:r>
      <w:r w:rsidRPr="006207B4">
        <w:t xml:space="preserve">of the kind mentioned in </w:t>
      </w:r>
      <w:r w:rsidR="004A3313" w:rsidRPr="006207B4">
        <w:t>sub</w:t>
      </w:r>
      <w:r w:rsidRPr="006207B4">
        <w:t>section</w:t>
      </w:r>
      <w:r w:rsidR="006207B4">
        <w:t> </w:t>
      </w:r>
      <w:r w:rsidR="00D85F2D" w:rsidRPr="006207B4">
        <w:t>287</w:t>
      </w:r>
      <w:r w:rsidR="00BB09CA" w:rsidRPr="006207B4">
        <w:t xml:space="preserve">(2) </w:t>
      </w:r>
      <w:r w:rsidRPr="006207B4">
        <w:t>in relation to the premises that sets out the grounds on which the warrant is sought. If it is necessary to do so, the inspector may apply for the warrant before the information is sworn or affirmed.</w:t>
      </w:r>
    </w:p>
    <w:p w:rsidR="00202177" w:rsidRPr="006207B4" w:rsidRDefault="00202177" w:rsidP="00BF3DD9">
      <w:pPr>
        <w:pStyle w:val="subsection"/>
      </w:pPr>
      <w:r w:rsidRPr="006207B4">
        <w:tab/>
        <w:t>(4)</w:t>
      </w:r>
      <w:r w:rsidRPr="006207B4">
        <w:tab/>
        <w:t>If the magistrate is satisfied:</w:t>
      </w:r>
    </w:p>
    <w:p w:rsidR="00202177" w:rsidRPr="006207B4" w:rsidRDefault="00202177" w:rsidP="00BF3DD9">
      <w:pPr>
        <w:pStyle w:val="paragraph"/>
      </w:pPr>
      <w:r w:rsidRPr="006207B4">
        <w:tab/>
        <w:t>(a)</w:t>
      </w:r>
      <w:r w:rsidRPr="006207B4">
        <w:tab/>
        <w:t>after considering the terms of the information; and</w:t>
      </w:r>
    </w:p>
    <w:p w:rsidR="00202177" w:rsidRPr="006207B4" w:rsidRDefault="00202177" w:rsidP="00BF3DD9">
      <w:pPr>
        <w:pStyle w:val="paragraph"/>
      </w:pPr>
      <w:r w:rsidRPr="006207B4">
        <w:tab/>
        <w:t>(b)</w:t>
      </w:r>
      <w:r w:rsidRPr="006207B4">
        <w:tab/>
        <w:t>after receiving such further information (if any) as the magistrate requires concerning the grounds on which the issue of the warrant is being sought;</w:t>
      </w:r>
    </w:p>
    <w:p w:rsidR="00202177" w:rsidRPr="006207B4" w:rsidRDefault="00202177" w:rsidP="00BF3DD9">
      <w:pPr>
        <w:pStyle w:val="subsection2"/>
      </w:pPr>
      <w:r w:rsidRPr="006207B4">
        <w:t>that there are reasonable grounds for issuing the warrant, the magistrate may complete and sign the same warrant that the magistrate would issue under section</w:t>
      </w:r>
      <w:r w:rsidR="006207B4">
        <w:t> </w:t>
      </w:r>
      <w:r w:rsidR="00D85F2D" w:rsidRPr="006207B4">
        <w:t>287</w:t>
      </w:r>
      <w:r w:rsidRPr="006207B4">
        <w:t xml:space="preserve"> if the application had been made under that section.</w:t>
      </w:r>
    </w:p>
    <w:p w:rsidR="00202177" w:rsidRPr="006207B4" w:rsidRDefault="00202177" w:rsidP="00BF3DD9">
      <w:pPr>
        <w:pStyle w:val="subsection"/>
      </w:pPr>
      <w:r w:rsidRPr="006207B4">
        <w:tab/>
        <w:t>(5)</w:t>
      </w:r>
      <w:r w:rsidRPr="006207B4">
        <w:tab/>
        <w:t>If the magistrate completes and signs the warrant, the magistrate must inform the inspector, by telephone, fax or other electronic means, of:</w:t>
      </w:r>
    </w:p>
    <w:p w:rsidR="00202177" w:rsidRPr="006207B4" w:rsidRDefault="00202177" w:rsidP="00BF3DD9">
      <w:pPr>
        <w:pStyle w:val="paragraph"/>
      </w:pPr>
      <w:r w:rsidRPr="006207B4">
        <w:tab/>
        <w:t>(a)</w:t>
      </w:r>
      <w:r w:rsidRPr="006207B4">
        <w:tab/>
        <w:t>the terms of the warrant; and</w:t>
      </w:r>
    </w:p>
    <w:p w:rsidR="00202177" w:rsidRPr="006207B4" w:rsidRDefault="00202177" w:rsidP="00BF3DD9">
      <w:pPr>
        <w:pStyle w:val="paragraph"/>
      </w:pPr>
      <w:r w:rsidRPr="006207B4">
        <w:tab/>
        <w:t>(b)</w:t>
      </w:r>
      <w:r w:rsidRPr="006207B4">
        <w:tab/>
        <w:t>the day on which, and the time at which, the warrant was signed.</w:t>
      </w:r>
    </w:p>
    <w:p w:rsidR="00202177" w:rsidRPr="006207B4" w:rsidRDefault="00202177" w:rsidP="00BF3DD9">
      <w:pPr>
        <w:pStyle w:val="subsection"/>
      </w:pPr>
      <w:r w:rsidRPr="006207B4">
        <w:tab/>
        <w:t>(6)</w:t>
      </w:r>
      <w:r w:rsidRPr="006207B4">
        <w:tab/>
      </w:r>
      <w:r w:rsidR="0083155A" w:rsidRPr="006207B4">
        <w:t>The inspector</w:t>
      </w:r>
      <w:r w:rsidRPr="006207B4">
        <w:t xml:space="preserve"> must then complete a form of warrant in the same terms as the warrant completed and signed by the magistrate, stating on the form:</w:t>
      </w:r>
    </w:p>
    <w:p w:rsidR="00202177" w:rsidRPr="006207B4" w:rsidRDefault="00202177" w:rsidP="00BF3DD9">
      <w:pPr>
        <w:pStyle w:val="paragraph"/>
      </w:pPr>
      <w:r w:rsidRPr="006207B4">
        <w:tab/>
        <w:t>(a)</w:t>
      </w:r>
      <w:r w:rsidRPr="006207B4">
        <w:tab/>
        <w:t>the name of the magistrate; and</w:t>
      </w:r>
    </w:p>
    <w:p w:rsidR="00202177" w:rsidRPr="006207B4" w:rsidRDefault="00202177" w:rsidP="00BF3DD9">
      <w:pPr>
        <w:pStyle w:val="paragraph"/>
      </w:pPr>
      <w:r w:rsidRPr="006207B4">
        <w:tab/>
        <w:t>(b)</w:t>
      </w:r>
      <w:r w:rsidRPr="006207B4">
        <w:tab/>
        <w:t>the day on which, and the time at which, the warrant was signed.</w:t>
      </w:r>
    </w:p>
    <w:p w:rsidR="00202177" w:rsidRPr="006207B4" w:rsidRDefault="00202177" w:rsidP="00BF3DD9">
      <w:pPr>
        <w:pStyle w:val="subsection"/>
      </w:pPr>
      <w:r w:rsidRPr="006207B4">
        <w:tab/>
        <w:t>(7)</w:t>
      </w:r>
      <w:r w:rsidRPr="006207B4">
        <w:tab/>
      </w:r>
      <w:r w:rsidR="0083155A" w:rsidRPr="006207B4">
        <w:t>The inspector</w:t>
      </w:r>
      <w:r w:rsidRPr="006207B4">
        <w:t xml:space="preserve"> must also, not later than the day after the day on which the warrant ceased to be in force or the day of execution of the warrant, whichever is earlier, send to the magistrate:</w:t>
      </w:r>
    </w:p>
    <w:p w:rsidR="00202177" w:rsidRPr="006207B4" w:rsidRDefault="00202177" w:rsidP="00BF3DD9">
      <w:pPr>
        <w:pStyle w:val="paragraph"/>
      </w:pPr>
      <w:r w:rsidRPr="006207B4">
        <w:lastRenderedPageBreak/>
        <w:tab/>
        <w:t>(a)</w:t>
      </w:r>
      <w:r w:rsidRPr="006207B4">
        <w:tab/>
        <w:t>the form of warrant completed by the inspector; and</w:t>
      </w:r>
    </w:p>
    <w:p w:rsidR="00202177" w:rsidRPr="006207B4" w:rsidRDefault="00202177" w:rsidP="00BF3DD9">
      <w:pPr>
        <w:pStyle w:val="paragraph"/>
      </w:pPr>
      <w:r w:rsidRPr="006207B4">
        <w:tab/>
        <w:t>(b)</w:t>
      </w:r>
      <w:r w:rsidRPr="006207B4">
        <w:tab/>
        <w:t xml:space="preserve">the information referred to in </w:t>
      </w:r>
      <w:r w:rsidR="006207B4">
        <w:t>subsection (</w:t>
      </w:r>
      <w:r w:rsidRPr="006207B4">
        <w:t>3), which must have been duly sworn or affirmed.</w:t>
      </w:r>
    </w:p>
    <w:p w:rsidR="00202177" w:rsidRPr="006207B4" w:rsidRDefault="00202177" w:rsidP="00BF3DD9">
      <w:pPr>
        <w:pStyle w:val="subsection"/>
      </w:pPr>
      <w:r w:rsidRPr="006207B4">
        <w:tab/>
        <w:t>(8)</w:t>
      </w:r>
      <w:r w:rsidRPr="006207B4">
        <w:tab/>
        <w:t xml:space="preserve">The magistrate must attach to the documents provided under </w:t>
      </w:r>
      <w:r w:rsidR="006207B4">
        <w:t>subsection (</w:t>
      </w:r>
      <w:r w:rsidRPr="006207B4">
        <w:t>7) the warrant signed by the magistrate.</w:t>
      </w:r>
    </w:p>
    <w:p w:rsidR="00202177" w:rsidRPr="006207B4" w:rsidRDefault="00202177" w:rsidP="00BF3DD9">
      <w:pPr>
        <w:pStyle w:val="subsection"/>
      </w:pPr>
      <w:r w:rsidRPr="006207B4">
        <w:tab/>
        <w:t>(9)</w:t>
      </w:r>
      <w:r w:rsidRPr="006207B4">
        <w:tab/>
        <w:t xml:space="preserve">A form of warrant duly completed under </w:t>
      </w:r>
      <w:r w:rsidR="006207B4">
        <w:t>subsection (</w:t>
      </w:r>
      <w:r w:rsidRPr="006207B4">
        <w:t>6) is authority for the same powers as are authorised by the warrant signed by the magistrate.</w:t>
      </w:r>
    </w:p>
    <w:p w:rsidR="00202177" w:rsidRPr="006207B4" w:rsidRDefault="00202177" w:rsidP="00BF3DD9">
      <w:pPr>
        <w:pStyle w:val="subsection"/>
      </w:pPr>
      <w:r w:rsidRPr="006207B4">
        <w:tab/>
        <w:t>(10)</w:t>
      </w:r>
      <w:r w:rsidRPr="006207B4">
        <w:tab/>
        <w:t>If:</w:t>
      </w:r>
    </w:p>
    <w:p w:rsidR="00202177" w:rsidRPr="006207B4" w:rsidRDefault="00202177" w:rsidP="00BF3DD9">
      <w:pPr>
        <w:pStyle w:val="paragraph"/>
      </w:pPr>
      <w:r w:rsidRPr="006207B4">
        <w:tab/>
        <w:t>(a)</w:t>
      </w:r>
      <w:r w:rsidRPr="006207B4">
        <w:tab/>
        <w:t>it is material, in any proceedings, for a court to be satisfied that an exercise of a power was authorised by this section; and</w:t>
      </w:r>
    </w:p>
    <w:p w:rsidR="00202177" w:rsidRPr="006207B4" w:rsidRDefault="00202177" w:rsidP="00BF3DD9">
      <w:pPr>
        <w:pStyle w:val="paragraph"/>
      </w:pPr>
      <w:r w:rsidRPr="006207B4">
        <w:tab/>
        <w:t>(b)</w:t>
      </w:r>
      <w:r w:rsidRPr="006207B4">
        <w:tab/>
        <w:t>the warrant signed by the magistrate authorising the exercise of the power is not produced in evidence;</w:t>
      </w:r>
    </w:p>
    <w:p w:rsidR="00202177" w:rsidRPr="006207B4" w:rsidRDefault="00202177" w:rsidP="00BF3DD9">
      <w:pPr>
        <w:pStyle w:val="subsection2"/>
      </w:pPr>
      <w:r w:rsidRPr="006207B4">
        <w:t>the court must assume, unless the contrary is proved, that the exercise of the power was not authorised by such a warrant.</w:t>
      </w:r>
    </w:p>
    <w:p w:rsidR="00202177" w:rsidRPr="006207B4" w:rsidRDefault="00D85F2D" w:rsidP="00BF3DD9">
      <w:pPr>
        <w:pStyle w:val="ActHead5"/>
      </w:pPr>
      <w:bookmarkStart w:id="414" w:name="_Toc393721539"/>
      <w:r w:rsidRPr="006207B4">
        <w:rPr>
          <w:rStyle w:val="CharSectno"/>
        </w:rPr>
        <w:t>289</w:t>
      </w:r>
      <w:r w:rsidR="00202177" w:rsidRPr="006207B4">
        <w:t xml:space="preserve">  Offence relating to warrants by telephone, fax etc.</w:t>
      </w:r>
      <w:bookmarkEnd w:id="414"/>
    </w:p>
    <w:p w:rsidR="00202177" w:rsidRPr="006207B4" w:rsidRDefault="00202177" w:rsidP="00BF3DD9">
      <w:pPr>
        <w:pStyle w:val="subsection"/>
      </w:pPr>
      <w:r w:rsidRPr="006207B4">
        <w:tab/>
      </w:r>
      <w:r w:rsidR="006B7512" w:rsidRPr="006207B4">
        <w:t>(1)</w:t>
      </w:r>
      <w:r w:rsidR="006B7512" w:rsidRPr="006207B4">
        <w:tab/>
      </w:r>
      <w:r w:rsidR="0083155A" w:rsidRPr="006207B4">
        <w:t>An inspector</w:t>
      </w:r>
      <w:r w:rsidRPr="006207B4">
        <w:t xml:space="preserve"> co</w:t>
      </w:r>
      <w:r w:rsidR="006B7512" w:rsidRPr="006207B4">
        <w:t>ntravenes this subsection</w:t>
      </w:r>
      <w:r w:rsidRPr="006207B4">
        <w:t xml:space="preserve"> if:</w:t>
      </w:r>
    </w:p>
    <w:p w:rsidR="00202177" w:rsidRPr="006207B4" w:rsidRDefault="00202177" w:rsidP="00BF3DD9">
      <w:pPr>
        <w:pStyle w:val="paragraph"/>
      </w:pPr>
      <w:r w:rsidRPr="006207B4">
        <w:tab/>
        <w:t>(a)</w:t>
      </w:r>
      <w:r w:rsidRPr="006207B4">
        <w:tab/>
        <w:t>the inspector states in a document that purports to be a form of warrant under section</w:t>
      </w:r>
      <w:r w:rsidR="006207B4">
        <w:t> </w:t>
      </w:r>
      <w:r w:rsidR="00D85F2D" w:rsidRPr="006207B4">
        <w:t>288</w:t>
      </w:r>
      <w:r w:rsidRPr="006207B4">
        <w:t xml:space="preserve"> the name of a magistrate, unless that magistrate signed the warrant; or</w:t>
      </w:r>
    </w:p>
    <w:p w:rsidR="00202177" w:rsidRPr="006207B4" w:rsidRDefault="00202177" w:rsidP="00BF3DD9">
      <w:pPr>
        <w:pStyle w:val="paragraph"/>
      </w:pPr>
      <w:r w:rsidRPr="006207B4">
        <w:tab/>
        <w:t>(b)</w:t>
      </w:r>
      <w:r w:rsidRPr="006207B4">
        <w:tab/>
        <w:t>the inspector states on a form of warrant under that section a matter that, to the inspector</w:t>
      </w:r>
      <w:r w:rsidR="006F3902" w:rsidRPr="006207B4">
        <w:t>’</w:t>
      </w:r>
      <w:r w:rsidRPr="006207B4">
        <w:t>s knowledge, departs in a material particular from the terms of the warrant signed by the magistrate under that section; or</w:t>
      </w:r>
    </w:p>
    <w:p w:rsidR="00202177" w:rsidRPr="006207B4" w:rsidRDefault="00202177" w:rsidP="00BF3DD9">
      <w:pPr>
        <w:pStyle w:val="paragraph"/>
      </w:pPr>
      <w:r w:rsidRPr="006207B4">
        <w:tab/>
        <w:t>(c)</w:t>
      </w:r>
      <w:r w:rsidRPr="006207B4">
        <w:tab/>
        <w:t>the inspector purports to execute, or present to another person, a document that purports to be a form of warrant under that section that the inspector knows:</w:t>
      </w:r>
    </w:p>
    <w:p w:rsidR="00202177" w:rsidRPr="006207B4" w:rsidRDefault="00202177" w:rsidP="00BF3DD9">
      <w:pPr>
        <w:pStyle w:val="paragraphsub"/>
      </w:pPr>
      <w:r w:rsidRPr="006207B4">
        <w:tab/>
        <w:t>(i)</w:t>
      </w:r>
      <w:r w:rsidRPr="006207B4">
        <w:tab/>
        <w:t>has not been approved by a magistrate under that section; or</w:t>
      </w:r>
    </w:p>
    <w:p w:rsidR="00202177" w:rsidRPr="006207B4" w:rsidRDefault="00202177" w:rsidP="00BF3DD9">
      <w:pPr>
        <w:pStyle w:val="paragraphsub"/>
      </w:pPr>
      <w:r w:rsidRPr="006207B4">
        <w:tab/>
        <w:t>(ii)</w:t>
      </w:r>
      <w:r w:rsidRPr="006207B4">
        <w:tab/>
        <w:t>departs in a material particular from the terms of a warrant signed by a magistrate under that section; or</w:t>
      </w:r>
    </w:p>
    <w:p w:rsidR="00202177" w:rsidRPr="006207B4" w:rsidRDefault="00202177" w:rsidP="00BF3DD9">
      <w:pPr>
        <w:pStyle w:val="paragraph"/>
      </w:pPr>
      <w:r w:rsidRPr="006207B4">
        <w:lastRenderedPageBreak/>
        <w:tab/>
        <w:t>(d)</w:t>
      </w:r>
      <w:r w:rsidRPr="006207B4">
        <w:tab/>
        <w:t>the inspector gives to a magistrate a form of warrant under that section that is not the form of warrant that the inspector purported to execute.</w:t>
      </w:r>
    </w:p>
    <w:p w:rsidR="006B7512" w:rsidRPr="006207B4" w:rsidRDefault="006B7512" w:rsidP="00BF3DD9">
      <w:pPr>
        <w:pStyle w:val="SubsectionHead"/>
      </w:pPr>
      <w:r w:rsidRPr="006207B4">
        <w:t>Fault</w:t>
      </w:r>
      <w:r w:rsidR="006207B4">
        <w:noBreakHyphen/>
      </w:r>
      <w:r w:rsidRPr="006207B4">
        <w:t>based offence</w:t>
      </w:r>
    </w:p>
    <w:p w:rsidR="009006E1" w:rsidRPr="006207B4" w:rsidRDefault="006B7512" w:rsidP="00BF3DD9">
      <w:pPr>
        <w:pStyle w:val="subsection"/>
      </w:pPr>
      <w:r w:rsidRPr="006207B4">
        <w:tab/>
        <w:t>(2)</w:t>
      </w:r>
      <w:r w:rsidRPr="006207B4">
        <w:tab/>
        <w:t xml:space="preserve">A person commits an offence if the person contravenes </w:t>
      </w:r>
      <w:r w:rsidR="006207B4">
        <w:t>subsection (</w:t>
      </w:r>
      <w:r w:rsidRPr="006207B4">
        <w:t>1).</w:t>
      </w:r>
    </w:p>
    <w:p w:rsidR="00202177" w:rsidRPr="006207B4" w:rsidRDefault="006B7512" w:rsidP="00BF3DD9">
      <w:pPr>
        <w:pStyle w:val="Penalty"/>
      </w:pPr>
      <w:r w:rsidRPr="006207B4">
        <w:t>Penalty:</w:t>
      </w:r>
      <w:r w:rsidRPr="006207B4">
        <w:tab/>
        <w:t>Imprisonment for 2 years.</w:t>
      </w:r>
    </w:p>
    <w:p w:rsidR="00202177" w:rsidRPr="006207B4" w:rsidRDefault="00202177" w:rsidP="00CE6F45">
      <w:pPr>
        <w:pStyle w:val="ActHead3"/>
        <w:pageBreakBefore/>
      </w:pPr>
      <w:bookmarkStart w:id="415" w:name="_Toc393721540"/>
      <w:r w:rsidRPr="006207B4">
        <w:rPr>
          <w:rStyle w:val="CharDivNo"/>
        </w:rPr>
        <w:lastRenderedPageBreak/>
        <w:t>Division</w:t>
      </w:r>
      <w:r w:rsidR="006207B4">
        <w:rPr>
          <w:rStyle w:val="CharDivNo"/>
        </w:rPr>
        <w:t> </w:t>
      </w:r>
      <w:r w:rsidRPr="006207B4">
        <w:rPr>
          <w:rStyle w:val="CharDivNo"/>
        </w:rPr>
        <w:t>8</w:t>
      </w:r>
      <w:r w:rsidRPr="006207B4">
        <w:t>—</w:t>
      </w:r>
      <w:r w:rsidRPr="006207B4">
        <w:rPr>
          <w:rStyle w:val="CharDivText"/>
        </w:rPr>
        <w:t>Powers of magistrates</w:t>
      </w:r>
      <w:bookmarkEnd w:id="415"/>
    </w:p>
    <w:p w:rsidR="00202177" w:rsidRPr="006207B4" w:rsidRDefault="00D85F2D" w:rsidP="00BF3DD9">
      <w:pPr>
        <w:pStyle w:val="ActHead5"/>
      </w:pPr>
      <w:bookmarkStart w:id="416" w:name="_Toc393721541"/>
      <w:r w:rsidRPr="006207B4">
        <w:rPr>
          <w:rStyle w:val="CharSectno"/>
        </w:rPr>
        <w:t>290</w:t>
      </w:r>
      <w:r w:rsidR="00202177" w:rsidRPr="006207B4">
        <w:t xml:space="preserve">  Powers of magistrates</w:t>
      </w:r>
      <w:bookmarkEnd w:id="416"/>
    </w:p>
    <w:p w:rsidR="00202177" w:rsidRPr="006207B4" w:rsidRDefault="00202177" w:rsidP="00BF3DD9">
      <w:pPr>
        <w:pStyle w:val="subsection"/>
      </w:pPr>
      <w:r w:rsidRPr="006207B4">
        <w:tab/>
        <w:t>(1)</w:t>
      </w:r>
      <w:r w:rsidRPr="006207B4">
        <w:tab/>
        <w:t>A power conferred on a magistrate by this Part is conferred on the magistrate:</w:t>
      </w:r>
    </w:p>
    <w:p w:rsidR="00202177" w:rsidRPr="006207B4" w:rsidRDefault="00202177" w:rsidP="00BF3DD9">
      <w:pPr>
        <w:pStyle w:val="paragraph"/>
      </w:pPr>
      <w:r w:rsidRPr="006207B4">
        <w:tab/>
        <w:t>(a)</w:t>
      </w:r>
      <w:r w:rsidRPr="006207B4">
        <w:tab/>
        <w:t>in a personal capacity; and</w:t>
      </w:r>
    </w:p>
    <w:p w:rsidR="00202177" w:rsidRPr="006207B4" w:rsidRDefault="00202177" w:rsidP="00BF3DD9">
      <w:pPr>
        <w:pStyle w:val="paragraph"/>
      </w:pPr>
      <w:r w:rsidRPr="006207B4">
        <w:tab/>
        <w:t>(b)</w:t>
      </w:r>
      <w:r w:rsidRPr="006207B4">
        <w:tab/>
        <w:t>not as a court or a member of a court.</w:t>
      </w:r>
    </w:p>
    <w:p w:rsidR="00202177" w:rsidRPr="006207B4" w:rsidRDefault="00202177" w:rsidP="00BF3DD9">
      <w:pPr>
        <w:pStyle w:val="subsection"/>
      </w:pPr>
      <w:r w:rsidRPr="006207B4">
        <w:tab/>
        <w:t>(2)</w:t>
      </w:r>
      <w:r w:rsidRPr="006207B4">
        <w:tab/>
        <w:t>The magistrate need not accept the power conferred.</w:t>
      </w:r>
    </w:p>
    <w:p w:rsidR="00202177" w:rsidRPr="006207B4" w:rsidRDefault="00202177" w:rsidP="00BF3DD9">
      <w:pPr>
        <w:pStyle w:val="subsection"/>
      </w:pPr>
      <w:r w:rsidRPr="006207B4">
        <w:tab/>
        <w:t>(3)</w:t>
      </w:r>
      <w:r w:rsidRPr="006207B4">
        <w:tab/>
        <w:t>A magistrate exercising a power conferred by this Part has the same protection and immunity as if he or she were exercising the power:</w:t>
      </w:r>
    </w:p>
    <w:p w:rsidR="00202177" w:rsidRPr="006207B4" w:rsidRDefault="00202177" w:rsidP="00BF3DD9">
      <w:pPr>
        <w:pStyle w:val="paragraph"/>
      </w:pPr>
      <w:r w:rsidRPr="006207B4">
        <w:tab/>
        <w:t>(a)</w:t>
      </w:r>
      <w:r w:rsidRPr="006207B4">
        <w:tab/>
        <w:t>as the court of which the magistrate is a member; or</w:t>
      </w:r>
    </w:p>
    <w:p w:rsidR="00F47460" w:rsidRPr="006207B4" w:rsidRDefault="00202177" w:rsidP="00BF3DD9">
      <w:pPr>
        <w:pStyle w:val="paragraph"/>
      </w:pPr>
      <w:r w:rsidRPr="006207B4">
        <w:tab/>
        <w:t>(b)</w:t>
      </w:r>
      <w:r w:rsidRPr="006207B4">
        <w:tab/>
        <w:t>as a member of the court of wh</w:t>
      </w:r>
      <w:r w:rsidR="00521328" w:rsidRPr="006207B4">
        <w:t>ich the magistrate is a membe</w:t>
      </w:r>
      <w:r w:rsidR="00F47460" w:rsidRPr="006207B4">
        <w:t>r.</w:t>
      </w:r>
    </w:p>
    <w:p w:rsidR="002E2AFA" w:rsidRPr="006207B4" w:rsidRDefault="009209F4" w:rsidP="00CE6F45">
      <w:pPr>
        <w:pStyle w:val="ActHead2"/>
        <w:pageBreakBefore/>
      </w:pPr>
      <w:bookmarkStart w:id="417" w:name="f_Check_Lines_above"/>
      <w:bookmarkStart w:id="418" w:name="_Toc393721542"/>
      <w:bookmarkEnd w:id="417"/>
      <w:r w:rsidRPr="006207B4">
        <w:rPr>
          <w:rStyle w:val="CharPartNo"/>
        </w:rPr>
        <w:lastRenderedPageBreak/>
        <w:t>Part</w:t>
      </w:r>
      <w:r w:rsidR="006207B4">
        <w:rPr>
          <w:rStyle w:val="CharPartNo"/>
        </w:rPr>
        <w:t> </w:t>
      </w:r>
      <w:r w:rsidR="00FF0B34" w:rsidRPr="006207B4">
        <w:rPr>
          <w:rStyle w:val="CharPartNo"/>
        </w:rPr>
        <w:t>5</w:t>
      </w:r>
      <w:r w:rsidR="002E2AFA" w:rsidRPr="006207B4">
        <w:t>—</w:t>
      </w:r>
      <w:r w:rsidR="002E2AFA" w:rsidRPr="006207B4">
        <w:rPr>
          <w:rStyle w:val="CharPartText"/>
        </w:rPr>
        <w:t xml:space="preserve">Civil penalty </w:t>
      </w:r>
      <w:r w:rsidRPr="006207B4">
        <w:rPr>
          <w:rStyle w:val="CharPartText"/>
        </w:rPr>
        <w:t xml:space="preserve">supporting </w:t>
      </w:r>
      <w:r w:rsidR="002E2AFA" w:rsidRPr="006207B4">
        <w:rPr>
          <w:rStyle w:val="CharPartText"/>
        </w:rPr>
        <w:t>provisions</w:t>
      </w:r>
      <w:bookmarkEnd w:id="418"/>
    </w:p>
    <w:p w:rsidR="002E2AFA" w:rsidRPr="006207B4" w:rsidRDefault="002E2AFA" w:rsidP="00BF3DD9">
      <w:pPr>
        <w:pStyle w:val="ActHead3"/>
      </w:pPr>
      <w:bookmarkStart w:id="419" w:name="_Toc393721543"/>
      <w:r w:rsidRPr="006207B4">
        <w:rPr>
          <w:rStyle w:val="CharDivNo"/>
        </w:rPr>
        <w:t>Division</w:t>
      </w:r>
      <w:r w:rsidR="006207B4">
        <w:rPr>
          <w:rStyle w:val="CharDivNo"/>
        </w:rPr>
        <w:t> </w:t>
      </w:r>
      <w:r w:rsidRPr="006207B4">
        <w:rPr>
          <w:rStyle w:val="CharDivNo"/>
        </w:rPr>
        <w:t>1</w:t>
      </w:r>
      <w:r w:rsidRPr="006207B4">
        <w:t>—</w:t>
      </w:r>
      <w:r w:rsidRPr="006207B4">
        <w:rPr>
          <w:rStyle w:val="CharDivText"/>
        </w:rPr>
        <w:t>Obtaining a civil penalty order</w:t>
      </w:r>
      <w:bookmarkEnd w:id="419"/>
    </w:p>
    <w:p w:rsidR="002E2AFA" w:rsidRPr="006207B4" w:rsidRDefault="00D85F2D" w:rsidP="00BF3DD9">
      <w:pPr>
        <w:pStyle w:val="ActHead5"/>
      </w:pPr>
      <w:bookmarkStart w:id="420" w:name="_Toc393721544"/>
      <w:r w:rsidRPr="006207B4">
        <w:rPr>
          <w:rStyle w:val="CharSectno"/>
        </w:rPr>
        <w:t>291</w:t>
      </w:r>
      <w:r w:rsidR="002E2AFA" w:rsidRPr="006207B4">
        <w:t xml:space="preserve">  Civil penalty orders</w:t>
      </w:r>
      <w:bookmarkEnd w:id="420"/>
    </w:p>
    <w:p w:rsidR="002E2AFA" w:rsidRPr="006207B4" w:rsidRDefault="002E2AFA" w:rsidP="00BF3DD9">
      <w:pPr>
        <w:pStyle w:val="SubsectionHead"/>
      </w:pPr>
      <w:r w:rsidRPr="006207B4">
        <w:t>Application for order</w:t>
      </w:r>
    </w:p>
    <w:p w:rsidR="002E2AFA" w:rsidRPr="006207B4" w:rsidRDefault="00D644AC" w:rsidP="00BF3DD9">
      <w:pPr>
        <w:pStyle w:val="subsection"/>
      </w:pPr>
      <w:r w:rsidRPr="006207B4">
        <w:tab/>
        <w:t>(1)</w:t>
      </w:r>
      <w:r w:rsidRPr="006207B4">
        <w:tab/>
        <w:t>AMSA</w:t>
      </w:r>
      <w:r w:rsidR="002E2AFA" w:rsidRPr="006207B4">
        <w:rPr>
          <w:i/>
        </w:rPr>
        <w:t xml:space="preserve"> </w:t>
      </w:r>
      <w:r w:rsidR="002E2AFA" w:rsidRPr="006207B4">
        <w:t>m</w:t>
      </w:r>
      <w:r w:rsidRPr="006207B4">
        <w:t>ay apply to a</w:t>
      </w:r>
      <w:r w:rsidR="00E119CF" w:rsidRPr="006207B4">
        <w:t>n</w:t>
      </w:r>
      <w:r w:rsidRPr="006207B4">
        <w:t xml:space="preserve"> </w:t>
      </w:r>
      <w:r w:rsidR="00E119CF" w:rsidRPr="006207B4">
        <w:t>eligible court</w:t>
      </w:r>
      <w:r w:rsidRPr="006207B4">
        <w:t xml:space="preserve"> </w:t>
      </w:r>
      <w:r w:rsidR="002E2AFA" w:rsidRPr="006207B4">
        <w:t xml:space="preserve">for an order that a person who is alleged to have contravened </w:t>
      </w:r>
      <w:r w:rsidR="008F7FC2" w:rsidRPr="006207B4">
        <w:t xml:space="preserve">a civil penalty provision pay </w:t>
      </w:r>
      <w:r w:rsidR="002E2AFA" w:rsidRPr="006207B4">
        <w:t>a pecuniary penalty.</w:t>
      </w:r>
    </w:p>
    <w:p w:rsidR="002E2AFA" w:rsidRPr="006207B4" w:rsidRDefault="00917C64" w:rsidP="00BF3DD9">
      <w:pPr>
        <w:pStyle w:val="subsection"/>
      </w:pPr>
      <w:r w:rsidRPr="006207B4">
        <w:tab/>
        <w:t>(2)</w:t>
      </w:r>
      <w:r w:rsidRPr="006207B4">
        <w:tab/>
      </w:r>
      <w:r w:rsidR="006230C0" w:rsidRPr="006207B4">
        <w:t>AMSA</w:t>
      </w:r>
      <w:r w:rsidR="002E2AFA" w:rsidRPr="006207B4">
        <w:rPr>
          <w:i/>
        </w:rPr>
        <w:t xml:space="preserve"> </w:t>
      </w:r>
      <w:r w:rsidR="002E2AFA" w:rsidRPr="006207B4">
        <w:t>must make the application within 6 years of the alleged contravention.</w:t>
      </w:r>
    </w:p>
    <w:p w:rsidR="002E2AFA" w:rsidRPr="006207B4" w:rsidRDefault="00E119CF" w:rsidP="00BF3DD9">
      <w:pPr>
        <w:pStyle w:val="SubsectionHead"/>
      </w:pPr>
      <w:r w:rsidRPr="006207B4">
        <w:t>Eligible court</w:t>
      </w:r>
      <w:r w:rsidR="002E2AFA" w:rsidRPr="006207B4">
        <w:t xml:space="preserve"> may order person to pay pecuniary penalty</w:t>
      </w:r>
    </w:p>
    <w:p w:rsidR="002E2AFA" w:rsidRPr="006207B4" w:rsidRDefault="002E2AFA" w:rsidP="00BF3DD9">
      <w:pPr>
        <w:pStyle w:val="subsection"/>
      </w:pPr>
      <w:r w:rsidRPr="006207B4">
        <w:tab/>
        <w:t>(3)</w:t>
      </w:r>
      <w:r w:rsidRPr="006207B4">
        <w:tab/>
        <w:t xml:space="preserve">If the </w:t>
      </w:r>
      <w:r w:rsidR="00E119CF" w:rsidRPr="006207B4">
        <w:t>eligible court</w:t>
      </w:r>
      <w:r w:rsidRPr="006207B4">
        <w:t xml:space="preserve"> is satisfied that the person has contravened the civil penalty provision, the </w:t>
      </w:r>
      <w:r w:rsidR="00E119CF" w:rsidRPr="006207B4">
        <w:t>eligible court</w:t>
      </w:r>
      <w:r w:rsidRPr="006207B4">
        <w:t xml:space="preserve"> </w:t>
      </w:r>
      <w:r w:rsidR="0077358F" w:rsidRPr="006207B4">
        <w:t xml:space="preserve">may order the person to pay </w:t>
      </w:r>
      <w:r w:rsidRPr="006207B4">
        <w:t xml:space="preserve">such pecuniary penalty for the contravention as the </w:t>
      </w:r>
      <w:r w:rsidR="00E119CF" w:rsidRPr="006207B4">
        <w:t>eligible court</w:t>
      </w:r>
      <w:r w:rsidRPr="006207B4">
        <w:t xml:space="preserve"> determines to be appropriate.</w:t>
      </w:r>
    </w:p>
    <w:p w:rsidR="002E2AFA" w:rsidRPr="006207B4" w:rsidRDefault="002E2AFA" w:rsidP="00BF3DD9">
      <w:pPr>
        <w:pStyle w:val="notetext"/>
      </w:pPr>
      <w:r w:rsidRPr="006207B4">
        <w:t>Note:</w:t>
      </w:r>
      <w:r w:rsidRPr="006207B4">
        <w:tab/>
      </w:r>
      <w:r w:rsidR="006207B4">
        <w:t>Subsection (</w:t>
      </w:r>
      <w:r w:rsidRPr="006207B4">
        <w:t xml:space="preserve">5) sets out the maximum penalty that the </w:t>
      </w:r>
      <w:r w:rsidR="00E119CF" w:rsidRPr="006207B4">
        <w:t>eligible court</w:t>
      </w:r>
      <w:r w:rsidRPr="006207B4">
        <w:t xml:space="preserve"> may order the person to pay.</w:t>
      </w:r>
    </w:p>
    <w:p w:rsidR="002E2AFA" w:rsidRPr="006207B4" w:rsidRDefault="002E2AFA" w:rsidP="00BF3DD9">
      <w:pPr>
        <w:pStyle w:val="subsection"/>
      </w:pPr>
      <w:r w:rsidRPr="006207B4">
        <w:tab/>
        <w:t>(4)</w:t>
      </w:r>
      <w:r w:rsidRPr="006207B4">
        <w:tab/>
        <w:t xml:space="preserve">An order under </w:t>
      </w:r>
      <w:r w:rsidR="006207B4">
        <w:t>subsection (</w:t>
      </w:r>
      <w:r w:rsidRPr="006207B4">
        <w:t xml:space="preserve">3) is a </w:t>
      </w:r>
      <w:r w:rsidRPr="006207B4">
        <w:rPr>
          <w:b/>
          <w:i/>
        </w:rPr>
        <w:t>civil penalty order</w:t>
      </w:r>
      <w:r w:rsidRPr="006207B4">
        <w:t>.</w:t>
      </w:r>
    </w:p>
    <w:p w:rsidR="002E2AFA" w:rsidRPr="006207B4" w:rsidRDefault="002E2AFA" w:rsidP="00BF3DD9">
      <w:pPr>
        <w:pStyle w:val="SubsectionHead"/>
      </w:pPr>
      <w:r w:rsidRPr="006207B4">
        <w:t>Determining pecuniary penalty</w:t>
      </w:r>
    </w:p>
    <w:p w:rsidR="002E2AFA" w:rsidRPr="006207B4" w:rsidRDefault="002E2AFA" w:rsidP="00BF3DD9">
      <w:pPr>
        <w:pStyle w:val="subsection"/>
      </w:pPr>
      <w:r w:rsidRPr="006207B4">
        <w:tab/>
        <w:t>(5)</w:t>
      </w:r>
      <w:r w:rsidRPr="006207B4">
        <w:tab/>
        <w:t>The pecuniary penalty must not be more than:</w:t>
      </w:r>
    </w:p>
    <w:p w:rsidR="002E2AFA" w:rsidRPr="006207B4" w:rsidRDefault="002E2AFA" w:rsidP="00BF3DD9">
      <w:pPr>
        <w:pStyle w:val="paragraph"/>
      </w:pPr>
      <w:r w:rsidRPr="006207B4">
        <w:tab/>
        <w:t>(a)</w:t>
      </w:r>
      <w:r w:rsidRPr="006207B4">
        <w:tab/>
        <w:t xml:space="preserve">if the person is a body corporate—5 times the </w:t>
      </w:r>
      <w:r w:rsidR="00531EFC" w:rsidRPr="006207B4">
        <w:t>civil penalty specified for the contravent</w:t>
      </w:r>
      <w:r w:rsidRPr="006207B4">
        <w:t>ion; and</w:t>
      </w:r>
    </w:p>
    <w:p w:rsidR="002E2AFA" w:rsidRPr="006207B4" w:rsidRDefault="002E2AFA" w:rsidP="00BF3DD9">
      <w:pPr>
        <w:pStyle w:val="paragraph"/>
      </w:pPr>
      <w:r w:rsidRPr="006207B4">
        <w:tab/>
        <w:t>(b)</w:t>
      </w:r>
      <w:r w:rsidRPr="006207B4">
        <w:tab/>
        <w:t xml:space="preserve">otherwise—the </w:t>
      </w:r>
      <w:r w:rsidR="00531EFC" w:rsidRPr="006207B4">
        <w:t>civil</w:t>
      </w:r>
      <w:r w:rsidRPr="006207B4">
        <w:t xml:space="preserve"> penalty specified for the c</w:t>
      </w:r>
      <w:r w:rsidR="00531EFC" w:rsidRPr="006207B4">
        <w:t>ontravent</w:t>
      </w:r>
      <w:r w:rsidRPr="006207B4">
        <w:t>ion.</w:t>
      </w:r>
    </w:p>
    <w:p w:rsidR="002E2AFA" w:rsidRPr="006207B4" w:rsidRDefault="002E2AFA" w:rsidP="00BF3DD9">
      <w:pPr>
        <w:pStyle w:val="subsection"/>
      </w:pPr>
      <w:r w:rsidRPr="006207B4">
        <w:tab/>
        <w:t>(6)</w:t>
      </w:r>
      <w:r w:rsidRPr="006207B4">
        <w:tab/>
        <w:t xml:space="preserve">In determining the pecuniary penalty, the </w:t>
      </w:r>
      <w:r w:rsidR="00E119CF" w:rsidRPr="006207B4">
        <w:t>eligible court</w:t>
      </w:r>
      <w:r w:rsidRPr="006207B4">
        <w:t xml:space="preserve"> may take into account all relevant matters, including:</w:t>
      </w:r>
    </w:p>
    <w:p w:rsidR="002E2AFA" w:rsidRPr="006207B4" w:rsidRDefault="002E2AFA" w:rsidP="00BF3DD9">
      <w:pPr>
        <w:pStyle w:val="paragraph"/>
      </w:pPr>
      <w:r w:rsidRPr="006207B4">
        <w:tab/>
        <w:t>(a)</w:t>
      </w:r>
      <w:r w:rsidRPr="006207B4">
        <w:tab/>
        <w:t>the nature and extent of the contravention; and</w:t>
      </w:r>
    </w:p>
    <w:p w:rsidR="002E2AFA" w:rsidRPr="006207B4" w:rsidRDefault="002E2AFA" w:rsidP="00BF3DD9">
      <w:pPr>
        <w:pStyle w:val="paragraph"/>
      </w:pPr>
      <w:r w:rsidRPr="006207B4">
        <w:tab/>
        <w:t>(b)</w:t>
      </w:r>
      <w:r w:rsidRPr="006207B4">
        <w:tab/>
        <w:t>the nature and extent of any loss or damage suffered because of the contravention; and</w:t>
      </w:r>
    </w:p>
    <w:p w:rsidR="002E2AFA" w:rsidRPr="006207B4" w:rsidRDefault="002E2AFA" w:rsidP="00BF3DD9">
      <w:pPr>
        <w:pStyle w:val="paragraph"/>
      </w:pPr>
      <w:r w:rsidRPr="006207B4">
        <w:tab/>
        <w:t>(c)</w:t>
      </w:r>
      <w:r w:rsidRPr="006207B4">
        <w:tab/>
        <w:t>the circumstances in which the contravention took place; and</w:t>
      </w:r>
    </w:p>
    <w:p w:rsidR="002E2AFA" w:rsidRPr="006207B4" w:rsidRDefault="002E2AFA" w:rsidP="00BF3DD9">
      <w:pPr>
        <w:pStyle w:val="paragraph"/>
      </w:pPr>
      <w:r w:rsidRPr="006207B4">
        <w:lastRenderedPageBreak/>
        <w:tab/>
        <w:t>(d)</w:t>
      </w:r>
      <w:r w:rsidRPr="006207B4">
        <w:tab/>
        <w:t>whether the person has previously been found by a court in proceedings under one or more of the following to have engaged in any similar conduct:</w:t>
      </w:r>
    </w:p>
    <w:p w:rsidR="002E2AFA" w:rsidRPr="006207B4" w:rsidRDefault="002E2AFA" w:rsidP="00BF3DD9">
      <w:pPr>
        <w:pStyle w:val="paragraphsub"/>
      </w:pPr>
      <w:r w:rsidRPr="006207B4">
        <w:tab/>
        <w:t>(i)</w:t>
      </w:r>
      <w:r w:rsidRPr="006207B4">
        <w:tab/>
        <w:t>this Act;</w:t>
      </w:r>
    </w:p>
    <w:p w:rsidR="004F0583" w:rsidRPr="006207B4" w:rsidRDefault="004F0583" w:rsidP="00BF3DD9">
      <w:pPr>
        <w:pStyle w:val="paragraphsub"/>
      </w:pPr>
      <w:r w:rsidRPr="006207B4">
        <w:tab/>
        <w:t>(ii)</w:t>
      </w:r>
      <w:r w:rsidRPr="006207B4">
        <w:tab/>
        <w:t xml:space="preserve">the </w:t>
      </w:r>
      <w:r w:rsidR="00224AD8" w:rsidRPr="006207B4">
        <w:t>Marine Safety (Domestic Commercial Vessel) National Law</w:t>
      </w:r>
      <w:r w:rsidRPr="006207B4">
        <w:t>;</w:t>
      </w:r>
    </w:p>
    <w:p w:rsidR="006230C0" w:rsidRPr="006207B4" w:rsidRDefault="002E2AFA" w:rsidP="00BF3DD9">
      <w:pPr>
        <w:pStyle w:val="paragraphsub"/>
      </w:pPr>
      <w:r w:rsidRPr="006207B4">
        <w:tab/>
        <w:t>(i</w:t>
      </w:r>
      <w:r w:rsidR="004F0583" w:rsidRPr="006207B4">
        <w:t>i</w:t>
      </w:r>
      <w:r w:rsidRPr="006207B4">
        <w:t>i)</w:t>
      </w:r>
      <w:r w:rsidRPr="006207B4">
        <w:tab/>
        <w:t xml:space="preserve">the </w:t>
      </w:r>
      <w:r w:rsidRPr="006207B4">
        <w:rPr>
          <w:i/>
        </w:rPr>
        <w:t xml:space="preserve">Crimes Act 1914 </w:t>
      </w:r>
      <w:r w:rsidRPr="006207B4">
        <w:t xml:space="preserve">or the </w:t>
      </w:r>
      <w:r w:rsidRPr="006207B4">
        <w:rPr>
          <w:i/>
        </w:rPr>
        <w:t xml:space="preserve">Criminal Code </w:t>
      </w:r>
      <w:r w:rsidRPr="006207B4">
        <w:t>in relation to this Act.</w:t>
      </w:r>
    </w:p>
    <w:p w:rsidR="002E2AFA" w:rsidRPr="006207B4" w:rsidRDefault="00D85F2D" w:rsidP="00BF3DD9">
      <w:pPr>
        <w:pStyle w:val="ActHead5"/>
      </w:pPr>
      <w:bookmarkStart w:id="421" w:name="_Toc393721545"/>
      <w:r w:rsidRPr="006207B4">
        <w:rPr>
          <w:rStyle w:val="CharSectno"/>
        </w:rPr>
        <w:t>292</w:t>
      </w:r>
      <w:r w:rsidR="002E2AFA" w:rsidRPr="006207B4">
        <w:t xml:space="preserve">  Civil enforcement of penalty</w:t>
      </w:r>
      <w:bookmarkEnd w:id="421"/>
    </w:p>
    <w:p w:rsidR="003A294E" w:rsidRPr="006207B4" w:rsidRDefault="002E2AFA" w:rsidP="00BF3DD9">
      <w:pPr>
        <w:pStyle w:val="subsection"/>
      </w:pPr>
      <w:r w:rsidRPr="006207B4">
        <w:tab/>
        <w:t>(1)</w:t>
      </w:r>
      <w:r w:rsidRPr="006207B4">
        <w:tab/>
        <w:t xml:space="preserve">A pecuniary penalty is a debt payable to </w:t>
      </w:r>
      <w:r w:rsidR="003A294E" w:rsidRPr="006207B4">
        <w:t>AMSA</w:t>
      </w:r>
      <w:r w:rsidR="0077358F" w:rsidRPr="006207B4">
        <w:t xml:space="preserve"> on behalf of the Commonwealth</w:t>
      </w:r>
      <w:r w:rsidR="003A294E" w:rsidRPr="006207B4">
        <w:t>.</w:t>
      </w:r>
    </w:p>
    <w:p w:rsidR="006230C0" w:rsidRPr="006207B4" w:rsidRDefault="003A294E" w:rsidP="00BF3DD9">
      <w:pPr>
        <w:pStyle w:val="subsection"/>
      </w:pPr>
      <w:r w:rsidRPr="006207B4">
        <w:tab/>
        <w:t>(2)</w:t>
      </w:r>
      <w:r w:rsidRPr="006207B4">
        <w:tab/>
      </w:r>
      <w:r w:rsidR="006230C0" w:rsidRPr="006207B4">
        <w:t>AMSA</w:t>
      </w:r>
      <w:r w:rsidR="002E2AFA" w:rsidRPr="006207B4">
        <w:t xml:space="preserve"> may enforce a civil penalty order as if it were an order made in civil proceedings against the person to recover a debt due by the person. The debt arising from the order i</w:t>
      </w:r>
      <w:r w:rsidR="0077358F" w:rsidRPr="006207B4">
        <w:t>s taken to be a judgement debt</w:t>
      </w:r>
      <w:r w:rsidR="006230C0" w:rsidRPr="006207B4">
        <w:t>.</w:t>
      </w:r>
    </w:p>
    <w:p w:rsidR="002E2AFA" w:rsidRPr="006207B4" w:rsidRDefault="00D85F2D" w:rsidP="00BF3DD9">
      <w:pPr>
        <w:pStyle w:val="ActHead5"/>
      </w:pPr>
      <w:bookmarkStart w:id="422" w:name="_Toc393721546"/>
      <w:r w:rsidRPr="006207B4">
        <w:rPr>
          <w:rStyle w:val="CharSectno"/>
        </w:rPr>
        <w:t>293</w:t>
      </w:r>
      <w:r w:rsidR="002E2AFA" w:rsidRPr="006207B4">
        <w:t xml:space="preserve">  Conduct contravening more than one civil penalty provision</w:t>
      </w:r>
      <w:bookmarkEnd w:id="422"/>
    </w:p>
    <w:p w:rsidR="002E2AFA" w:rsidRPr="006207B4" w:rsidRDefault="002E2AFA" w:rsidP="00BF3DD9">
      <w:pPr>
        <w:pStyle w:val="subsection"/>
      </w:pPr>
      <w:r w:rsidRPr="006207B4">
        <w:tab/>
        <w:t>(1)</w:t>
      </w:r>
      <w:r w:rsidRPr="006207B4">
        <w:tab/>
        <w:t>If conduct constitutes a contravention of 2 or more civil penalty provisions, proceedings may be instituted under this Part against a person in relation to the contravention of any one or more of those provisions.</w:t>
      </w:r>
    </w:p>
    <w:p w:rsidR="002E2AFA" w:rsidRPr="006207B4" w:rsidRDefault="002E2AFA" w:rsidP="00BF3DD9">
      <w:pPr>
        <w:pStyle w:val="subsection"/>
      </w:pPr>
      <w:r w:rsidRPr="006207B4">
        <w:tab/>
        <w:t>(2)</w:t>
      </w:r>
      <w:r w:rsidRPr="006207B4">
        <w:tab/>
        <w:t>However, the person is not liable to more than one pecuniary penalty under this Part in relation to the same conduct.</w:t>
      </w:r>
    </w:p>
    <w:p w:rsidR="002E2AFA" w:rsidRPr="006207B4" w:rsidRDefault="00D85F2D" w:rsidP="00BF3DD9">
      <w:pPr>
        <w:pStyle w:val="ActHead5"/>
      </w:pPr>
      <w:bookmarkStart w:id="423" w:name="_Toc393721547"/>
      <w:r w:rsidRPr="006207B4">
        <w:rPr>
          <w:rStyle w:val="CharSectno"/>
        </w:rPr>
        <w:t>294</w:t>
      </w:r>
      <w:r w:rsidR="002E2AFA" w:rsidRPr="006207B4">
        <w:t xml:space="preserve">  Multiple contraventions</w:t>
      </w:r>
      <w:bookmarkEnd w:id="423"/>
    </w:p>
    <w:p w:rsidR="002E2AFA" w:rsidRPr="006207B4" w:rsidRDefault="002E2AFA" w:rsidP="00BF3DD9">
      <w:pPr>
        <w:pStyle w:val="subsection"/>
      </w:pPr>
      <w:r w:rsidRPr="006207B4">
        <w:tab/>
        <w:t>(1)</w:t>
      </w:r>
      <w:r w:rsidRPr="006207B4">
        <w:tab/>
      </w:r>
      <w:r w:rsidR="00D644AC" w:rsidRPr="006207B4">
        <w:t>A</w:t>
      </w:r>
      <w:r w:rsidR="00E119CF" w:rsidRPr="006207B4">
        <w:t>n</w:t>
      </w:r>
      <w:r w:rsidRPr="006207B4">
        <w:t xml:space="preserve"> </w:t>
      </w:r>
      <w:r w:rsidR="00E119CF" w:rsidRPr="006207B4">
        <w:t>eligible court</w:t>
      </w:r>
      <w:r w:rsidR="00D644AC" w:rsidRPr="006207B4">
        <w:t xml:space="preserve"> </w:t>
      </w:r>
      <w:r w:rsidRPr="006207B4">
        <w:t>may make a single civil penalty order against a person for multiple contraventions of a civil penalty provision if proceedings for the contraventions are founded on the same facts, or if the contraventions form, or are part of, a series of contraventions of the same or a similar character.</w:t>
      </w:r>
    </w:p>
    <w:p w:rsidR="002E2AFA" w:rsidRPr="006207B4" w:rsidRDefault="002E2AFA" w:rsidP="00BF3DD9">
      <w:pPr>
        <w:pStyle w:val="subsection"/>
      </w:pPr>
      <w:r w:rsidRPr="006207B4">
        <w:tab/>
        <w:t>(2)</w:t>
      </w:r>
      <w:r w:rsidRPr="006207B4">
        <w:tab/>
        <w:t>However, the penalty must not exceed the sum of the maximum penalties that could be ordered if a separate penalty were ordered for each of the contraventions.</w:t>
      </w:r>
    </w:p>
    <w:p w:rsidR="002E2AFA" w:rsidRPr="006207B4" w:rsidRDefault="00D85F2D" w:rsidP="00BF3DD9">
      <w:pPr>
        <w:pStyle w:val="ActHead5"/>
      </w:pPr>
      <w:bookmarkStart w:id="424" w:name="_Toc393721548"/>
      <w:r w:rsidRPr="006207B4">
        <w:rPr>
          <w:rStyle w:val="CharSectno"/>
        </w:rPr>
        <w:lastRenderedPageBreak/>
        <w:t>295</w:t>
      </w:r>
      <w:r w:rsidR="002E2AFA" w:rsidRPr="006207B4">
        <w:t xml:space="preserve">  Proceedings may be heard together</w:t>
      </w:r>
      <w:bookmarkEnd w:id="424"/>
    </w:p>
    <w:p w:rsidR="002E2AFA" w:rsidRPr="006207B4" w:rsidRDefault="00D644AC" w:rsidP="00BF3DD9">
      <w:pPr>
        <w:pStyle w:val="subsection"/>
      </w:pPr>
      <w:r w:rsidRPr="006207B4">
        <w:tab/>
      </w:r>
      <w:r w:rsidRPr="006207B4">
        <w:tab/>
        <w:t>A</w:t>
      </w:r>
      <w:r w:rsidR="00E119CF" w:rsidRPr="006207B4">
        <w:t>n</w:t>
      </w:r>
      <w:r w:rsidRPr="006207B4">
        <w:t xml:space="preserve"> </w:t>
      </w:r>
      <w:r w:rsidR="00E119CF" w:rsidRPr="006207B4">
        <w:t>eligible court</w:t>
      </w:r>
      <w:r w:rsidRPr="006207B4">
        <w:t xml:space="preserve"> </w:t>
      </w:r>
      <w:r w:rsidR="002E2AFA" w:rsidRPr="006207B4">
        <w:t>may direct that 2 or more proceedings for civil penalty orders are to be heard together.</w:t>
      </w:r>
    </w:p>
    <w:p w:rsidR="002E2AFA" w:rsidRPr="006207B4" w:rsidRDefault="00D85F2D" w:rsidP="00BF3DD9">
      <w:pPr>
        <w:pStyle w:val="ActHead5"/>
      </w:pPr>
      <w:bookmarkStart w:id="425" w:name="_Toc393721549"/>
      <w:r w:rsidRPr="006207B4">
        <w:rPr>
          <w:rStyle w:val="CharSectno"/>
        </w:rPr>
        <w:t>296</w:t>
      </w:r>
      <w:r w:rsidR="002E2AFA" w:rsidRPr="006207B4">
        <w:t xml:space="preserve">  Civil evidence and procedure rules for civil penalty orders</w:t>
      </w:r>
      <w:bookmarkEnd w:id="425"/>
    </w:p>
    <w:p w:rsidR="002E2AFA" w:rsidRPr="006207B4" w:rsidRDefault="00296ABD" w:rsidP="00BF3DD9">
      <w:pPr>
        <w:pStyle w:val="subsection"/>
      </w:pPr>
      <w:r w:rsidRPr="006207B4">
        <w:tab/>
      </w:r>
      <w:r w:rsidR="002E2AFA" w:rsidRPr="006207B4">
        <w:tab/>
      </w:r>
      <w:r w:rsidR="00D644AC" w:rsidRPr="006207B4">
        <w:t>A</w:t>
      </w:r>
      <w:r w:rsidR="00E119CF" w:rsidRPr="006207B4">
        <w:t>n</w:t>
      </w:r>
      <w:r w:rsidR="00D644AC" w:rsidRPr="006207B4">
        <w:t xml:space="preserve"> </w:t>
      </w:r>
      <w:r w:rsidR="00E119CF" w:rsidRPr="006207B4">
        <w:t>eligible court</w:t>
      </w:r>
      <w:r w:rsidR="002E2AFA" w:rsidRPr="006207B4">
        <w:t xml:space="preserve"> must apply the rules of evidence and procedure for civil matters when hearing proceedings for a civil penalty order.</w:t>
      </w:r>
    </w:p>
    <w:p w:rsidR="002E2AFA" w:rsidRPr="006207B4" w:rsidRDefault="002E2AFA" w:rsidP="00CE6F45">
      <w:pPr>
        <w:pStyle w:val="ActHead3"/>
        <w:pageBreakBefore/>
      </w:pPr>
      <w:bookmarkStart w:id="426" w:name="_Toc393721550"/>
      <w:r w:rsidRPr="006207B4">
        <w:rPr>
          <w:rStyle w:val="CharDivNo"/>
        </w:rPr>
        <w:lastRenderedPageBreak/>
        <w:t>Division</w:t>
      </w:r>
      <w:r w:rsidR="006207B4">
        <w:rPr>
          <w:rStyle w:val="CharDivNo"/>
        </w:rPr>
        <w:t> </w:t>
      </w:r>
      <w:r w:rsidRPr="006207B4">
        <w:rPr>
          <w:rStyle w:val="CharDivNo"/>
        </w:rPr>
        <w:t>2</w:t>
      </w:r>
      <w:r w:rsidRPr="006207B4">
        <w:t>—</w:t>
      </w:r>
      <w:r w:rsidRPr="006207B4">
        <w:rPr>
          <w:rStyle w:val="CharDivText"/>
        </w:rPr>
        <w:t>Civil proceedings and criminal proceedings</w:t>
      </w:r>
      <w:bookmarkEnd w:id="426"/>
    </w:p>
    <w:p w:rsidR="002E2AFA" w:rsidRPr="006207B4" w:rsidRDefault="00D85F2D" w:rsidP="00BF3DD9">
      <w:pPr>
        <w:pStyle w:val="ActHead5"/>
      </w:pPr>
      <w:bookmarkStart w:id="427" w:name="_Toc393721551"/>
      <w:r w:rsidRPr="006207B4">
        <w:rPr>
          <w:rStyle w:val="CharSectno"/>
        </w:rPr>
        <w:t>297</w:t>
      </w:r>
      <w:r w:rsidR="002E2AFA" w:rsidRPr="006207B4">
        <w:t xml:space="preserve">  Civil proceedings after criminal proceedings</w:t>
      </w:r>
      <w:bookmarkEnd w:id="427"/>
    </w:p>
    <w:p w:rsidR="002E2AFA" w:rsidRPr="006207B4" w:rsidRDefault="002E2AFA" w:rsidP="00BF3DD9">
      <w:pPr>
        <w:pStyle w:val="subsection"/>
      </w:pPr>
      <w:r w:rsidRPr="006207B4">
        <w:tab/>
      </w:r>
      <w:r w:rsidRPr="006207B4">
        <w:tab/>
      </w:r>
      <w:r w:rsidR="00D644AC" w:rsidRPr="006207B4">
        <w:t>A</w:t>
      </w:r>
      <w:r w:rsidR="00E119CF" w:rsidRPr="006207B4">
        <w:t>n</w:t>
      </w:r>
      <w:r w:rsidR="00D644AC" w:rsidRPr="006207B4">
        <w:t xml:space="preserve"> </w:t>
      </w:r>
      <w:r w:rsidR="00E119CF" w:rsidRPr="006207B4">
        <w:t>eligible court</w:t>
      </w:r>
      <w:r w:rsidRPr="006207B4">
        <w:t xml:space="preserve"> may not make a civil penalty order against a person for a contravention of a civil penalty provision if the person has been convicted of an offence constituted by conduct that is the same, or substantially the same, as the conduct constituting the contravention.</w:t>
      </w:r>
    </w:p>
    <w:p w:rsidR="002E2AFA" w:rsidRPr="006207B4" w:rsidRDefault="00D85F2D" w:rsidP="00BF3DD9">
      <w:pPr>
        <w:pStyle w:val="ActHead5"/>
      </w:pPr>
      <w:bookmarkStart w:id="428" w:name="_Toc393721552"/>
      <w:r w:rsidRPr="006207B4">
        <w:rPr>
          <w:rStyle w:val="CharSectno"/>
        </w:rPr>
        <w:t>298</w:t>
      </w:r>
      <w:r w:rsidR="002E2AFA" w:rsidRPr="006207B4">
        <w:t xml:space="preserve">  Criminal proceedings during civil proceedings</w:t>
      </w:r>
      <w:bookmarkEnd w:id="428"/>
    </w:p>
    <w:p w:rsidR="002E2AFA" w:rsidRPr="006207B4" w:rsidRDefault="002E2AFA" w:rsidP="00BF3DD9">
      <w:pPr>
        <w:pStyle w:val="subsection"/>
      </w:pPr>
      <w:r w:rsidRPr="006207B4">
        <w:tab/>
        <w:t>(1)</w:t>
      </w:r>
      <w:r w:rsidRPr="006207B4">
        <w:tab/>
        <w:t>Proceedings for a civil penalty order against a person for a contravention of a civil penalty provision are stayed if:</w:t>
      </w:r>
    </w:p>
    <w:p w:rsidR="002E2AFA" w:rsidRPr="006207B4" w:rsidRDefault="002E2AFA" w:rsidP="00BF3DD9">
      <w:pPr>
        <w:pStyle w:val="paragraph"/>
      </w:pPr>
      <w:r w:rsidRPr="006207B4">
        <w:tab/>
        <w:t>(a)</w:t>
      </w:r>
      <w:r w:rsidRPr="006207B4">
        <w:tab/>
        <w:t>criminal proceedings are commenced or have already been commenced against the person for an offence; and</w:t>
      </w:r>
    </w:p>
    <w:p w:rsidR="002E2AFA" w:rsidRPr="006207B4" w:rsidRDefault="002E2AFA" w:rsidP="00BF3DD9">
      <w:pPr>
        <w:pStyle w:val="paragraph"/>
      </w:pPr>
      <w:r w:rsidRPr="006207B4">
        <w:tab/>
        <w:t>(b)</w:t>
      </w:r>
      <w:r w:rsidRPr="006207B4">
        <w:tab/>
        <w:t>the offence is constituted by conduct that is the same, or substantially the same, as the conduct alleged to constitute the contravention.</w:t>
      </w:r>
    </w:p>
    <w:p w:rsidR="002E2AFA" w:rsidRPr="006207B4" w:rsidRDefault="002E2AFA" w:rsidP="00BF3DD9">
      <w:pPr>
        <w:pStyle w:val="subsection"/>
      </w:pPr>
      <w:r w:rsidRPr="006207B4">
        <w:tab/>
        <w:t>(2)</w:t>
      </w:r>
      <w:r w:rsidRPr="006207B4">
        <w:tab/>
        <w:t>The proceedings for the order may be resumed if the person is not convicted of the offence. Otherwise, the proceedings are dismissed.</w:t>
      </w:r>
    </w:p>
    <w:p w:rsidR="002E2AFA" w:rsidRPr="006207B4" w:rsidRDefault="00D85F2D" w:rsidP="00BF3DD9">
      <w:pPr>
        <w:pStyle w:val="ActHead5"/>
      </w:pPr>
      <w:bookmarkStart w:id="429" w:name="_Toc393721553"/>
      <w:r w:rsidRPr="006207B4">
        <w:rPr>
          <w:rStyle w:val="CharSectno"/>
        </w:rPr>
        <w:t>299</w:t>
      </w:r>
      <w:r w:rsidR="002E2AFA" w:rsidRPr="006207B4">
        <w:t xml:space="preserve">  Criminal proceedings after civil proceedings</w:t>
      </w:r>
      <w:bookmarkEnd w:id="429"/>
    </w:p>
    <w:p w:rsidR="002E2AFA" w:rsidRPr="006207B4" w:rsidRDefault="002E2AFA" w:rsidP="00BF3DD9">
      <w:pPr>
        <w:pStyle w:val="subsection"/>
      </w:pPr>
      <w:r w:rsidRPr="006207B4">
        <w:tab/>
      </w:r>
      <w:r w:rsidRPr="006207B4">
        <w:tab/>
        <w:t>Criminal proceedings may be commenced against a person for conduct that is the same, or substantially the same, as conduct that would constitute a contravention of a civil penalty provision regardless of whether a civil penalty order has been made against the person in relation to the contravention.</w:t>
      </w:r>
    </w:p>
    <w:p w:rsidR="002E2AFA" w:rsidRPr="006207B4" w:rsidRDefault="00D85F2D" w:rsidP="00BF3DD9">
      <w:pPr>
        <w:pStyle w:val="ActHead5"/>
      </w:pPr>
      <w:bookmarkStart w:id="430" w:name="_Toc393721554"/>
      <w:r w:rsidRPr="006207B4">
        <w:rPr>
          <w:rStyle w:val="CharSectno"/>
        </w:rPr>
        <w:t>300</w:t>
      </w:r>
      <w:r w:rsidR="002E2AFA" w:rsidRPr="006207B4">
        <w:t xml:space="preserve">  Evidence given in civil proceedings not admissible in criminal proceedings</w:t>
      </w:r>
      <w:bookmarkEnd w:id="430"/>
    </w:p>
    <w:p w:rsidR="002E2AFA" w:rsidRPr="006207B4" w:rsidRDefault="002E2AFA" w:rsidP="00BF3DD9">
      <w:pPr>
        <w:pStyle w:val="subsection"/>
      </w:pPr>
      <w:r w:rsidRPr="006207B4">
        <w:tab/>
        <w:t>(1)</w:t>
      </w:r>
      <w:r w:rsidRPr="006207B4">
        <w:tab/>
        <w:t>Evidence of information given, or evidence of production of documents, by an individual is not admissible in criminal proceedings against the individual if:</w:t>
      </w:r>
    </w:p>
    <w:p w:rsidR="002E2AFA" w:rsidRPr="006207B4" w:rsidRDefault="002E2AFA" w:rsidP="00BF3DD9">
      <w:pPr>
        <w:pStyle w:val="paragraph"/>
      </w:pPr>
      <w:r w:rsidRPr="006207B4">
        <w:lastRenderedPageBreak/>
        <w:tab/>
        <w:t>(a)</w:t>
      </w:r>
      <w:r w:rsidRPr="006207B4">
        <w:tab/>
        <w:t>the individual previously gave the evidence or produced the documents in proceedings for a civil penalty order against the individual for an alleged contravention of a civil penalty provision (whether or not the order was made); and</w:t>
      </w:r>
    </w:p>
    <w:p w:rsidR="002E2AFA" w:rsidRPr="006207B4" w:rsidRDefault="002E2AFA" w:rsidP="00BF3DD9">
      <w:pPr>
        <w:pStyle w:val="paragraph"/>
      </w:pPr>
      <w:r w:rsidRPr="006207B4">
        <w:tab/>
        <w:t>(b)</w:t>
      </w:r>
      <w:r w:rsidRPr="006207B4">
        <w:tab/>
        <w:t>the conduct alleged to constitute the offence is the same, or substantially the same, as the conduct alleged to constitute the contravention.</w:t>
      </w:r>
    </w:p>
    <w:p w:rsidR="002E2AFA" w:rsidRPr="006207B4" w:rsidRDefault="002E2AFA" w:rsidP="00BF3DD9">
      <w:pPr>
        <w:pStyle w:val="subsection"/>
      </w:pPr>
      <w:r w:rsidRPr="006207B4">
        <w:tab/>
        <w:t>(2)</w:t>
      </w:r>
      <w:r w:rsidRPr="006207B4">
        <w:tab/>
        <w:t xml:space="preserve">However, </w:t>
      </w:r>
      <w:r w:rsidR="006207B4">
        <w:t>subsection (</w:t>
      </w:r>
      <w:r w:rsidRPr="006207B4">
        <w:t>1) does not apply to criminal proceedings in relation to the falsity of the evidence given by the individual in the proceedings for the civil penalty order.</w:t>
      </w:r>
    </w:p>
    <w:p w:rsidR="002E2AFA" w:rsidRPr="006207B4" w:rsidRDefault="002E2AFA" w:rsidP="00CE6F45">
      <w:pPr>
        <w:pStyle w:val="ActHead3"/>
        <w:pageBreakBefore/>
      </w:pPr>
      <w:bookmarkStart w:id="431" w:name="_Toc393721555"/>
      <w:r w:rsidRPr="006207B4">
        <w:rPr>
          <w:rStyle w:val="CharDivNo"/>
        </w:rPr>
        <w:lastRenderedPageBreak/>
        <w:t>Division</w:t>
      </w:r>
      <w:r w:rsidR="006207B4">
        <w:rPr>
          <w:rStyle w:val="CharDivNo"/>
        </w:rPr>
        <w:t> </w:t>
      </w:r>
      <w:r w:rsidRPr="006207B4">
        <w:rPr>
          <w:rStyle w:val="CharDivNo"/>
        </w:rPr>
        <w:t>3</w:t>
      </w:r>
      <w:r w:rsidRPr="006207B4">
        <w:t>—</w:t>
      </w:r>
      <w:r w:rsidRPr="006207B4">
        <w:rPr>
          <w:rStyle w:val="CharDivText"/>
        </w:rPr>
        <w:t>Miscellaneous</w:t>
      </w:r>
      <w:bookmarkEnd w:id="431"/>
    </w:p>
    <w:p w:rsidR="002E2AFA" w:rsidRPr="006207B4" w:rsidRDefault="00D85F2D" w:rsidP="00BF3DD9">
      <w:pPr>
        <w:pStyle w:val="ActHead5"/>
      </w:pPr>
      <w:bookmarkStart w:id="432" w:name="_Toc393721556"/>
      <w:r w:rsidRPr="006207B4">
        <w:rPr>
          <w:rStyle w:val="CharSectno"/>
        </w:rPr>
        <w:t>301</w:t>
      </w:r>
      <w:r w:rsidR="002E2AFA" w:rsidRPr="006207B4">
        <w:t xml:space="preserve">  Ancillary contravention of civil penalty provisions</w:t>
      </w:r>
      <w:bookmarkEnd w:id="432"/>
    </w:p>
    <w:p w:rsidR="002E2AFA" w:rsidRPr="006207B4" w:rsidRDefault="002E2AFA" w:rsidP="00BF3DD9">
      <w:pPr>
        <w:pStyle w:val="subsection"/>
      </w:pPr>
      <w:r w:rsidRPr="006207B4">
        <w:tab/>
        <w:t>(1)</w:t>
      </w:r>
      <w:r w:rsidRPr="006207B4">
        <w:tab/>
        <w:t>A person must not:</w:t>
      </w:r>
    </w:p>
    <w:p w:rsidR="002E2AFA" w:rsidRPr="006207B4" w:rsidRDefault="002E2AFA" w:rsidP="00BF3DD9">
      <w:pPr>
        <w:pStyle w:val="paragraph"/>
      </w:pPr>
      <w:r w:rsidRPr="006207B4">
        <w:tab/>
        <w:t>(a)</w:t>
      </w:r>
      <w:r w:rsidRPr="006207B4">
        <w:tab/>
        <w:t>attempt to contravene a civil penalty provision; or</w:t>
      </w:r>
    </w:p>
    <w:p w:rsidR="002E2AFA" w:rsidRPr="006207B4" w:rsidRDefault="002E2AFA" w:rsidP="00BF3DD9">
      <w:pPr>
        <w:pStyle w:val="paragraph"/>
      </w:pPr>
      <w:r w:rsidRPr="006207B4">
        <w:tab/>
        <w:t>(b)</w:t>
      </w:r>
      <w:r w:rsidRPr="006207B4">
        <w:tab/>
        <w:t>aid, abet, counsel or procure a contravention of a civil penalty provision; or</w:t>
      </w:r>
    </w:p>
    <w:p w:rsidR="002E2AFA" w:rsidRPr="006207B4" w:rsidRDefault="002E2AFA" w:rsidP="00BF3DD9">
      <w:pPr>
        <w:pStyle w:val="paragraph"/>
      </w:pPr>
      <w:r w:rsidRPr="006207B4">
        <w:tab/>
        <w:t>(c)</w:t>
      </w:r>
      <w:r w:rsidRPr="006207B4">
        <w:tab/>
        <w:t>induce (by threats, promises or otherwise) a contravention of a civil penalty provision; or</w:t>
      </w:r>
    </w:p>
    <w:p w:rsidR="002E2AFA" w:rsidRPr="006207B4" w:rsidRDefault="002E2AFA" w:rsidP="00BF3DD9">
      <w:pPr>
        <w:pStyle w:val="paragraph"/>
      </w:pPr>
      <w:r w:rsidRPr="006207B4">
        <w:tab/>
        <w:t>(d)</w:t>
      </w:r>
      <w:r w:rsidRPr="006207B4">
        <w:tab/>
        <w:t>be in any way, directly or indirectly, knowingly concerned in, or party to, a contravention of a civil penalty provision; or</w:t>
      </w:r>
    </w:p>
    <w:p w:rsidR="002E2AFA" w:rsidRPr="006207B4" w:rsidRDefault="002E2AFA" w:rsidP="00BF3DD9">
      <w:pPr>
        <w:pStyle w:val="paragraph"/>
      </w:pPr>
      <w:r w:rsidRPr="006207B4">
        <w:tab/>
        <w:t>(e)</w:t>
      </w:r>
      <w:r w:rsidRPr="006207B4">
        <w:tab/>
        <w:t>conspire with others to effect a contravention of a civil penalty provision.</w:t>
      </w:r>
    </w:p>
    <w:p w:rsidR="002E2AFA" w:rsidRPr="006207B4" w:rsidRDefault="00547A19" w:rsidP="00BF3DD9">
      <w:pPr>
        <w:pStyle w:val="notetext"/>
      </w:pPr>
      <w:r w:rsidRPr="006207B4">
        <w:t>Note:</w:t>
      </w:r>
      <w:r w:rsidRPr="006207B4">
        <w:tab/>
        <w:t>Section</w:t>
      </w:r>
      <w:r w:rsidR="006207B4">
        <w:t> </w:t>
      </w:r>
      <w:r w:rsidR="00D85F2D" w:rsidRPr="006207B4">
        <w:t>303</w:t>
      </w:r>
      <w:r w:rsidR="002E2AFA" w:rsidRPr="006207B4">
        <w:t xml:space="preserve"> (which provides that a person</w:t>
      </w:r>
      <w:r w:rsidR="006F3902" w:rsidRPr="006207B4">
        <w:t>’</w:t>
      </w:r>
      <w:r w:rsidR="002E2AFA" w:rsidRPr="006207B4">
        <w:t>s state of mind does not need to be prove</w:t>
      </w:r>
      <w:r w:rsidR="00531EFC" w:rsidRPr="006207B4">
        <w:t>d</w:t>
      </w:r>
      <w:r w:rsidR="002E2AFA" w:rsidRPr="006207B4">
        <w:t xml:space="preserve"> in relation to a civil penalty provision) does not apply to this subsection.</w:t>
      </w:r>
    </w:p>
    <w:p w:rsidR="002E2AFA" w:rsidRPr="006207B4" w:rsidRDefault="002E2AFA" w:rsidP="00BF3DD9">
      <w:pPr>
        <w:pStyle w:val="subsection"/>
      </w:pPr>
      <w:r w:rsidRPr="006207B4">
        <w:tab/>
        <w:t>(2)</w:t>
      </w:r>
      <w:r w:rsidRPr="006207B4">
        <w:tab/>
        <w:t xml:space="preserve">A person who contravenes </w:t>
      </w:r>
      <w:r w:rsidR="006207B4">
        <w:t>subsection (</w:t>
      </w:r>
      <w:r w:rsidRPr="006207B4">
        <w:t>1) in relation to a civil penalty provision is taken to have contravened the provision.</w:t>
      </w:r>
    </w:p>
    <w:p w:rsidR="002E2AFA" w:rsidRPr="006207B4" w:rsidRDefault="00D85F2D" w:rsidP="00BF3DD9">
      <w:pPr>
        <w:pStyle w:val="ActHead5"/>
      </w:pPr>
      <w:bookmarkStart w:id="433" w:name="_Toc393721557"/>
      <w:r w:rsidRPr="006207B4">
        <w:rPr>
          <w:rStyle w:val="CharSectno"/>
        </w:rPr>
        <w:t>302</w:t>
      </w:r>
      <w:r w:rsidR="002E2AFA" w:rsidRPr="006207B4">
        <w:t xml:space="preserve">  Mistake of fact</w:t>
      </w:r>
      <w:bookmarkEnd w:id="433"/>
    </w:p>
    <w:p w:rsidR="002E2AFA" w:rsidRPr="006207B4" w:rsidRDefault="002E2AFA" w:rsidP="00BF3DD9">
      <w:pPr>
        <w:pStyle w:val="subsection"/>
      </w:pPr>
      <w:r w:rsidRPr="006207B4">
        <w:tab/>
        <w:t>(1)</w:t>
      </w:r>
      <w:r w:rsidRPr="006207B4">
        <w:tab/>
        <w:t>A person is not liable to have a civil penalty order made against the person for a contravention of a civil penalty provision if:</w:t>
      </w:r>
    </w:p>
    <w:p w:rsidR="002E2AFA" w:rsidRPr="006207B4" w:rsidRDefault="002E2AFA" w:rsidP="00BF3DD9">
      <w:pPr>
        <w:pStyle w:val="paragraph"/>
      </w:pPr>
      <w:r w:rsidRPr="006207B4">
        <w:tab/>
        <w:t>(a)</w:t>
      </w:r>
      <w:r w:rsidRPr="006207B4">
        <w:tab/>
        <w:t>at or before the time of the conduct constituting the contravention, the person:</w:t>
      </w:r>
    </w:p>
    <w:p w:rsidR="002E2AFA" w:rsidRPr="006207B4" w:rsidRDefault="002E2AFA" w:rsidP="00BF3DD9">
      <w:pPr>
        <w:pStyle w:val="paragraphsub"/>
      </w:pPr>
      <w:r w:rsidRPr="006207B4">
        <w:tab/>
        <w:t>(i)</w:t>
      </w:r>
      <w:r w:rsidRPr="006207B4">
        <w:tab/>
        <w:t>considered whether or not facts existed; and</w:t>
      </w:r>
    </w:p>
    <w:p w:rsidR="002E2AFA" w:rsidRPr="006207B4" w:rsidRDefault="002E2AFA" w:rsidP="00BF3DD9">
      <w:pPr>
        <w:pStyle w:val="paragraphsub"/>
      </w:pPr>
      <w:r w:rsidRPr="006207B4">
        <w:tab/>
        <w:t>(ii)</w:t>
      </w:r>
      <w:r w:rsidRPr="006207B4">
        <w:tab/>
        <w:t>was under a mistaken but reasonable belief about those facts; and</w:t>
      </w:r>
    </w:p>
    <w:p w:rsidR="002E2AFA" w:rsidRPr="006207B4" w:rsidRDefault="002E2AFA" w:rsidP="00BF3DD9">
      <w:pPr>
        <w:pStyle w:val="paragraph"/>
      </w:pPr>
      <w:r w:rsidRPr="006207B4">
        <w:tab/>
        <w:t>(b)</w:t>
      </w:r>
      <w:r w:rsidRPr="006207B4">
        <w:tab/>
        <w:t>had those facts existed, the conduct would not have constituted a contravention of the civil penalty provision.</w:t>
      </w:r>
    </w:p>
    <w:p w:rsidR="002E2AFA" w:rsidRPr="006207B4" w:rsidRDefault="002E2AFA" w:rsidP="00BF3DD9">
      <w:pPr>
        <w:pStyle w:val="subsection"/>
      </w:pPr>
      <w:r w:rsidRPr="006207B4">
        <w:tab/>
        <w:t>(2)</w:t>
      </w:r>
      <w:r w:rsidRPr="006207B4">
        <w:tab/>
        <w:t xml:space="preserve">For the purposes of </w:t>
      </w:r>
      <w:r w:rsidR="006207B4">
        <w:t>subsection (</w:t>
      </w:r>
      <w:r w:rsidRPr="006207B4">
        <w:t>1), a person may be regarded as having considered whether or not facts existed if:</w:t>
      </w:r>
    </w:p>
    <w:p w:rsidR="002E2AFA" w:rsidRPr="006207B4" w:rsidRDefault="002E2AFA" w:rsidP="00BF3DD9">
      <w:pPr>
        <w:pStyle w:val="paragraph"/>
      </w:pPr>
      <w:r w:rsidRPr="006207B4">
        <w:tab/>
        <w:t>(a)</w:t>
      </w:r>
      <w:r w:rsidRPr="006207B4">
        <w:tab/>
        <w:t>the person had considered, on a previous occasion, whether those facts existed in the circumstances surrounding that occasion; and</w:t>
      </w:r>
    </w:p>
    <w:p w:rsidR="002E2AFA" w:rsidRPr="006207B4" w:rsidRDefault="002E2AFA" w:rsidP="00BF3DD9">
      <w:pPr>
        <w:pStyle w:val="paragraph"/>
      </w:pPr>
      <w:r w:rsidRPr="006207B4">
        <w:lastRenderedPageBreak/>
        <w:tab/>
        <w:t>(b)</w:t>
      </w:r>
      <w:r w:rsidRPr="006207B4">
        <w:tab/>
        <w:t>the person honestly and reasonably believed that the circumstances surrounding the present occasion were the same, or substantially the same, as those surrounding the previous occasion.</w:t>
      </w:r>
    </w:p>
    <w:p w:rsidR="002E2AFA" w:rsidRPr="006207B4" w:rsidRDefault="002E2AFA" w:rsidP="00BF3DD9">
      <w:pPr>
        <w:pStyle w:val="subsection"/>
      </w:pPr>
      <w:r w:rsidRPr="006207B4">
        <w:tab/>
        <w:t>(3)</w:t>
      </w:r>
      <w:r w:rsidRPr="006207B4">
        <w:tab/>
        <w:t xml:space="preserve">A person who wishes to rely on </w:t>
      </w:r>
      <w:r w:rsidR="0077358F" w:rsidRPr="006207B4">
        <w:t xml:space="preserve">a matter in </w:t>
      </w:r>
      <w:r w:rsidR="006207B4">
        <w:t>subsection (</w:t>
      </w:r>
      <w:r w:rsidRPr="006207B4">
        <w:t>1) or (2) in proceedings for a civil penalty order bears an evidential burden in relation to that matter.</w:t>
      </w:r>
    </w:p>
    <w:p w:rsidR="002E2AFA" w:rsidRPr="006207B4" w:rsidRDefault="00D85F2D" w:rsidP="00BF3DD9">
      <w:pPr>
        <w:pStyle w:val="ActHead5"/>
      </w:pPr>
      <w:bookmarkStart w:id="434" w:name="_Toc393721558"/>
      <w:r w:rsidRPr="006207B4">
        <w:rPr>
          <w:rStyle w:val="CharSectno"/>
        </w:rPr>
        <w:t>303</w:t>
      </w:r>
      <w:r w:rsidR="002E2AFA" w:rsidRPr="006207B4">
        <w:t xml:space="preserve">  State of mind</w:t>
      </w:r>
      <w:bookmarkEnd w:id="434"/>
    </w:p>
    <w:p w:rsidR="002E2AFA" w:rsidRPr="006207B4" w:rsidRDefault="002E2AFA" w:rsidP="00BF3DD9">
      <w:pPr>
        <w:pStyle w:val="subsection"/>
      </w:pPr>
      <w:r w:rsidRPr="006207B4">
        <w:tab/>
        <w:t>(1)</w:t>
      </w:r>
      <w:r w:rsidRPr="006207B4">
        <w:tab/>
        <w:t xml:space="preserve">In proceedings for a civil penalty order against a person for a contravention of a civil penalty provision (other than </w:t>
      </w:r>
      <w:r w:rsidR="0077358F" w:rsidRPr="006207B4">
        <w:t xml:space="preserve">because of </w:t>
      </w:r>
      <w:r w:rsidRPr="006207B4">
        <w:t>subsection</w:t>
      </w:r>
      <w:r w:rsidR="006207B4">
        <w:t> </w:t>
      </w:r>
      <w:r w:rsidR="00D85F2D" w:rsidRPr="006207B4">
        <w:t>301</w:t>
      </w:r>
      <w:r w:rsidRPr="006207B4">
        <w:t>(1)), it is not necessary to prove:</w:t>
      </w:r>
    </w:p>
    <w:p w:rsidR="002E2AFA" w:rsidRPr="006207B4" w:rsidRDefault="002E2AFA" w:rsidP="00BF3DD9">
      <w:pPr>
        <w:pStyle w:val="paragraph"/>
      </w:pPr>
      <w:r w:rsidRPr="006207B4">
        <w:tab/>
        <w:t>(a)</w:t>
      </w:r>
      <w:r w:rsidRPr="006207B4">
        <w:tab/>
        <w:t>the person</w:t>
      </w:r>
      <w:r w:rsidR="006F3902" w:rsidRPr="006207B4">
        <w:t>’</w:t>
      </w:r>
      <w:r w:rsidRPr="006207B4">
        <w:t>s intention; or</w:t>
      </w:r>
    </w:p>
    <w:p w:rsidR="002E2AFA" w:rsidRPr="006207B4" w:rsidRDefault="002E2AFA" w:rsidP="00BF3DD9">
      <w:pPr>
        <w:pStyle w:val="paragraph"/>
      </w:pPr>
      <w:r w:rsidRPr="006207B4">
        <w:tab/>
        <w:t>(b)</w:t>
      </w:r>
      <w:r w:rsidRPr="006207B4">
        <w:tab/>
        <w:t>the person</w:t>
      </w:r>
      <w:r w:rsidR="006F3902" w:rsidRPr="006207B4">
        <w:t>’</w:t>
      </w:r>
      <w:r w:rsidRPr="006207B4">
        <w:t>s knowledge; or</w:t>
      </w:r>
    </w:p>
    <w:p w:rsidR="002E2AFA" w:rsidRPr="006207B4" w:rsidRDefault="002E2AFA" w:rsidP="00BF3DD9">
      <w:pPr>
        <w:pStyle w:val="paragraph"/>
      </w:pPr>
      <w:r w:rsidRPr="006207B4">
        <w:tab/>
        <w:t>(c)</w:t>
      </w:r>
      <w:r w:rsidRPr="006207B4">
        <w:tab/>
        <w:t>the person</w:t>
      </w:r>
      <w:r w:rsidR="006F3902" w:rsidRPr="006207B4">
        <w:t>’</w:t>
      </w:r>
      <w:r w:rsidRPr="006207B4">
        <w:t>s recklessness; or</w:t>
      </w:r>
    </w:p>
    <w:p w:rsidR="002E2AFA" w:rsidRPr="006207B4" w:rsidRDefault="002E2AFA" w:rsidP="00BF3DD9">
      <w:pPr>
        <w:pStyle w:val="paragraph"/>
      </w:pPr>
      <w:r w:rsidRPr="006207B4">
        <w:tab/>
        <w:t>(d)</w:t>
      </w:r>
      <w:r w:rsidRPr="006207B4">
        <w:tab/>
        <w:t>the person</w:t>
      </w:r>
      <w:r w:rsidR="006F3902" w:rsidRPr="006207B4">
        <w:t>’</w:t>
      </w:r>
      <w:r w:rsidRPr="006207B4">
        <w:t>s negligence; or</w:t>
      </w:r>
    </w:p>
    <w:p w:rsidR="002E2AFA" w:rsidRPr="006207B4" w:rsidRDefault="002E2AFA" w:rsidP="00BF3DD9">
      <w:pPr>
        <w:pStyle w:val="paragraph"/>
      </w:pPr>
      <w:r w:rsidRPr="006207B4">
        <w:tab/>
        <w:t>(e)</w:t>
      </w:r>
      <w:r w:rsidRPr="006207B4">
        <w:tab/>
        <w:t>any ot</w:t>
      </w:r>
      <w:r w:rsidR="00521328" w:rsidRPr="006207B4">
        <w:t>her state of mind of the person;</w:t>
      </w:r>
    </w:p>
    <w:p w:rsidR="00B979CB" w:rsidRPr="006207B4" w:rsidRDefault="00B979CB" w:rsidP="00BF3DD9">
      <w:pPr>
        <w:pStyle w:val="subsection2"/>
      </w:pPr>
      <w:r w:rsidRPr="006207B4">
        <w:t>other than as expressly provided.</w:t>
      </w:r>
    </w:p>
    <w:p w:rsidR="00B979CB" w:rsidRPr="006207B4" w:rsidRDefault="00B979CB" w:rsidP="00BF3DD9">
      <w:pPr>
        <w:pStyle w:val="subsection"/>
      </w:pPr>
      <w:r w:rsidRPr="006207B4">
        <w:tab/>
        <w:t>(2)</w:t>
      </w:r>
      <w:r w:rsidRPr="006207B4">
        <w:tab/>
        <w:t xml:space="preserve">An expression used in a civil penalty provision that expressly provides for a state of mind has the same meaning as in the </w:t>
      </w:r>
      <w:r w:rsidRPr="006207B4">
        <w:rPr>
          <w:i/>
        </w:rPr>
        <w:t>Criminal Code</w:t>
      </w:r>
      <w:r w:rsidRPr="006207B4">
        <w:t>.</w:t>
      </w:r>
    </w:p>
    <w:p w:rsidR="002E2AFA" w:rsidRPr="006207B4" w:rsidRDefault="00B979CB" w:rsidP="00BF3DD9">
      <w:pPr>
        <w:pStyle w:val="subsection"/>
      </w:pPr>
      <w:r w:rsidRPr="006207B4">
        <w:tab/>
        <w:t>(3</w:t>
      </w:r>
      <w:r w:rsidR="002E2AFA" w:rsidRPr="006207B4">
        <w:t>)</w:t>
      </w:r>
      <w:r w:rsidR="002E2AFA" w:rsidRPr="006207B4">
        <w:tab/>
      </w:r>
      <w:r w:rsidR="006207B4">
        <w:t>Subsection (</w:t>
      </w:r>
      <w:r w:rsidR="002E2AFA" w:rsidRPr="006207B4">
        <w:t>1) does not affect the operation of section</w:t>
      </w:r>
      <w:r w:rsidR="006207B4">
        <w:t> </w:t>
      </w:r>
      <w:r w:rsidR="00D85F2D" w:rsidRPr="006207B4">
        <w:t>302</w:t>
      </w:r>
      <w:r w:rsidR="002E2AFA" w:rsidRPr="006207B4">
        <w:t xml:space="preserve"> (mistake of fact).</w:t>
      </w:r>
    </w:p>
    <w:p w:rsidR="002E2AFA" w:rsidRPr="006207B4" w:rsidRDefault="00D85F2D" w:rsidP="00BF3DD9">
      <w:pPr>
        <w:pStyle w:val="ActHead5"/>
      </w:pPr>
      <w:bookmarkStart w:id="435" w:name="_Toc393721559"/>
      <w:r w:rsidRPr="006207B4">
        <w:rPr>
          <w:rStyle w:val="CharSectno"/>
        </w:rPr>
        <w:t>304</w:t>
      </w:r>
      <w:r w:rsidR="002E2AFA" w:rsidRPr="006207B4">
        <w:t xml:space="preserve"> </w:t>
      </w:r>
      <w:r w:rsidR="00F505F3" w:rsidRPr="006207B4">
        <w:t xml:space="preserve"> </w:t>
      </w:r>
      <w:r w:rsidR="002E2AFA" w:rsidRPr="006207B4">
        <w:t>Civil penalty provisions contravened by employees, agents or officers</w:t>
      </w:r>
      <w:bookmarkEnd w:id="435"/>
    </w:p>
    <w:p w:rsidR="002E2AFA" w:rsidRPr="006207B4" w:rsidRDefault="002E2AFA" w:rsidP="00BF3DD9">
      <w:pPr>
        <w:pStyle w:val="subsection"/>
      </w:pPr>
      <w:r w:rsidRPr="006207B4">
        <w:tab/>
      </w:r>
      <w:r w:rsidRPr="006207B4">
        <w:tab/>
        <w:t>If an element of a civil penalty provision is done</w:t>
      </w:r>
      <w:r w:rsidR="00531EFC" w:rsidRPr="006207B4">
        <w:t xml:space="preserve"> or omitted to be done</w:t>
      </w:r>
      <w:r w:rsidRPr="006207B4">
        <w:t xml:space="preserve"> by an employee, agent or officer of a body corporate acting within the actual or apparent scope of his or her employment, or within his or her actual or apparent authority, the element must also be attributed to the body corporate.</w:t>
      </w:r>
    </w:p>
    <w:p w:rsidR="00BD475B" w:rsidRPr="006207B4" w:rsidRDefault="00BD475B" w:rsidP="00CE6F45">
      <w:pPr>
        <w:pStyle w:val="ActHead2"/>
        <w:pageBreakBefore/>
      </w:pPr>
      <w:bookmarkStart w:id="436" w:name="_Toc393721560"/>
      <w:r w:rsidRPr="006207B4">
        <w:rPr>
          <w:rStyle w:val="CharPartNo"/>
        </w:rPr>
        <w:lastRenderedPageBreak/>
        <w:t>Part</w:t>
      </w:r>
      <w:r w:rsidR="006207B4">
        <w:rPr>
          <w:rStyle w:val="CharPartNo"/>
        </w:rPr>
        <w:t> </w:t>
      </w:r>
      <w:r w:rsidR="00FF0B34" w:rsidRPr="006207B4">
        <w:rPr>
          <w:rStyle w:val="CharPartNo"/>
        </w:rPr>
        <w:t>6</w:t>
      </w:r>
      <w:r w:rsidRPr="006207B4">
        <w:t>—</w:t>
      </w:r>
      <w:r w:rsidRPr="006207B4">
        <w:rPr>
          <w:rStyle w:val="CharPartText"/>
        </w:rPr>
        <w:t>Infringement notices and voluntary enforceable undertakings</w:t>
      </w:r>
      <w:bookmarkEnd w:id="436"/>
    </w:p>
    <w:p w:rsidR="008D7CF9" w:rsidRPr="006207B4" w:rsidRDefault="008D7CF9" w:rsidP="00BF3DD9">
      <w:pPr>
        <w:pStyle w:val="Header"/>
      </w:pPr>
      <w:r w:rsidRPr="006207B4">
        <w:rPr>
          <w:rStyle w:val="CharDivNo"/>
        </w:rPr>
        <w:t xml:space="preserve"> </w:t>
      </w:r>
      <w:r w:rsidRPr="006207B4">
        <w:rPr>
          <w:rStyle w:val="CharDivText"/>
        </w:rPr>
        <w:t xml:space="preserve"> </w:t>
      </w:r>
    </w:p>
    <w:p w:rsidR="00BD475B" w:rsidRPr="006207B4" w:rsidRDefault="00D85F2D" w:rsidP="00BF3DD9">
      <w:pPr>
        <w:pStyle w:val="ActHead5"/>
        <w:rPr>
          <w:kern w:val="0"/>
        </w:rPr>
      </w:pPr>
      <w:bookmarkStart w:id="437" w:name="_Toc393721561"/>
      <w:r w:rsidRPr="006207B4">
        <w:rPr>
          <w:rStyle w:val="CharSectno"/>
        </w:rPr>
        <w:t>305</w:t>
      </w:r>
      <w:r w:rsidR="00BD475B" w:rsidRPr="006207B4">
        <w:rPr>
          <w:kern w:val="0"/>
        </w:rPr>
        <w:t xml:space="preserve">  Regulations—infringement notices</w:t>
      </w:r>
      <w:bookmarkEnd w:id="437"/>
    </w:p>
    <w:p w:rsidR="00BD475B" w:rsidRPr="006207B4" w:rsidRDefault="00BD475B" w:rsidP="00BF3DD9">
      <w:pPr>
        <w:pStyle w:val="subsection"/>
      </w:pPr>
      <w:r w:rsidRPr="006207B4">
        <w:tab/>
        <w:t>(1)</w:t>
      </w:r>
      <w:r w:rsidRPr="006207B4">
        <w:tab/>
        <w:t>The regulations may provide for a person who is alleged to have contravened a civil penal</w:t>
      </w:r>
      <w:r w:rsidR="004F7DA5" w:rsidRPr="006207B4">
        <w:t>ty provision to pay a penalty</w:t>
      </w:r>
      <w:r w:rsidRPr="006207B4">
        <w:t xml:space="preserve"> as an alternative to civil proceedings.</w:t>
      </w:r>
    </w:p>
    <w:p w:rsidR="00E96E73" w:rsidRPr="006207B4" w:rsidRDefault="00BD475B" w:rsidP="00BF3DD9">
      <w:pPr>
        <w:pStyle w:val="subsection"/>
      </w:pPr>
      <w:r w:rsidRPr="006207B4">
        <w:tab/>
        <w:t>(2)</w:t>
      </w:r>
      <w:r w:rsidRPr="006207B4">
        <w:tab/>
        <w:t>The penalty must not exceed one</w:t>
      </w:r>
      <w:r w:rsidR="006207B4">
        <w:noBreakHyphen/>
      </w:r>
      <w:r w:rsidR="00917C64" w:rsidRPr="006207B4">
        <w:t>f</w:t>
      </w:r>
      <w:r w:rsidR="00F702E3" w:rsidRPr="006207B4">
        <w:t>if</w:t>
      </w:r>
      <w:r w:rsidR="00917C64" w:rsidRPr="006207B4">
        <w:t>th</w:t>
      </w:r>
      <w:r w:rsidRPr="006207B4">
        <w:t xml:space="preserve"> of the maximum penalty that a court could impose on the person for contravention of that provision.</w:t>
      </w:r>
    </w:p>
    <w:p w:rsidR="00481E02" w:rsidRPr="006207B4" w:rsidRDefault="00D85F2D" w:rsidP="00BF3DD9">
      <w:pPr>
        <w:pStyle w:val="ActHead5"/>
      </w:pPr>
      <w:bookmarkStart w:id="438" w:name="_Toc393721562"/>
      <w:r w:rsidRPr="006207B4">
        <w:rPr>
          <w:rStyle w:val="CharSectno"/>
        </w:rPr>
        <w:t>306</w:t>
      </w:r>
      <w:r w:rsidR="00481E02" w:rsidRPr="006207B4">
        <w:t xml:space="preserve">  Acceptance of undertakings</w:t>
      </w:r>
      <w:bookmarkEnd w:id="438"/>
    </w:p>
    <w:p w:rsidR="00481E02" w:rsidRPr="006207B4" w:rsidRDefault="00481E02" w:rsidP="00BF3DD9">
      <w:pPr>
        <w:pStyle w:val="subsection"/>
      </w:pPr>
      <w:r w:rsidRPr="006207B4">
        <w:tab/>
        <w:t>(1)</w:t>
      </w:r>
      <w:r w:rsidRPr="006207B4">
        <w:tab/>
        <w:t>AMSA may accept any of the following undertakings:</w:t>
      </w:r>
    </w:p>
    <w:p w:rsidR="00481E02" w:rsidRPr="006207B4" w:rsidRDefault="00481E02" w:rsidP="00BF3DD9">
      <w:pPr>
        <w:pStyle w:val="paragraph"/>
      </w:pPr>
      <w:r w:rsidRPr="006207B4">
        <w:tab/>
        <w:t>(a)</w:t>
      </w:r>
      <w:r w:rsidRPr="006207B4">
        <w:tab/>
        <w:t>a written undertaking given by a person that the person will, in order to comply with</w:t>
      </w:r>
      <w:r w:rsidR="001E3B2C" w:rsidRPr="006207B4">
        <w:t xml:space="preserve"> an offence provision or a civil penalty provision of this Act</w:t>
      </w:r>
      <w:r w:rsidRPr="006207B4">
        <w:t>, take specified action;</w:t>
      </w:r>
    </w:p>
    <w:p w:rsidR="00481E02" w:rsidRPr="006207B4" w:rsidRDefault="00481E02" w:rsidP="00BF3DD9">
      <w:pPr>
        <w:pStyle w:val="paragraph"/>
      </w:pPr>
      <w:r w:rsidRPr="006207B4">
        <w:tab/>
        <w:t>(b)</w:t>
      </w:r>
      <w:r w:rsidRPr="006207B4">
        <w:tab/>
        <w:t>a written undertaking given by a person that the person will, in order to comply with</w:t>
      </w:r>
      <w:r w:rsidR="006824D3" w:rsidRPr="006207B4">
        <w:t xml:space="preserve"> an offence provision or a civil penalty provision of this Act</w:t>
      </w:r>
      <w:r w:rsidRPr="006207B4">
        <w:t>, refrain from taking specified action;</w:t>
      </w:r>
    </w:p>
    <w:p w:rsidR="00481E02" w:rsidRPr="006207B4" w:rsidRDefault="00481E02" w:rsidP="00BF3DD9">
      <w:pPr>
        <w:pStyle w:val="paragraph"/>
      </w:pPr>
      <w:r w:rsidRPr="006207B4">
        <w:tab/>
        <w:t>(c)</w:t>
      </w:r>
      <w:r w:rsidRPr="006207B4">
        <w:tab/>
        <w:t xml:space="preserve">a written undertaking given by a person that the person will take specified action directed towards ensuring that the person does not contravene </w:t>
      </w:r>
      <w:r w:rsidR="006824D3" w:rsidRPr="006207B4">
        <w:t>an offence provision or a civil penalty provision of this Act</w:t>
      </w:r>
      <w:r w:rsidRPr="006207B4">
        <w:t>, or is unlikely to contravene such a provision, in the future.</w:t>
      </w:r>
    </w:p>
    <w:p w:rsidR="00481E02" w:rsidRPr="006207B4" w:rsidRDefault="00481E02" w:rsidP="00BF3DD9">
      <w:pPr>
        <w:pStyle w:val="subsection"/>
      </w:pPr>
      <w:r w:rsidRPr="006207B4">
        <w:tab/>
        <w:t>(2)</w:t>
      </w:r>
      <w:r w:rsidRPr="006207B4">
        <w:tab/>
        <w:t>The undertaking must be expressed to be an undertaking under this section.</w:t>
      </w:r>
    </w:p>
    <w:p w:rsidR="00481E02" w:rsidRPr="006207B4" w:rsidRDefault="00481E02" w:rsidP="00BF3DD9">
      <w:pPr>
        <w:pStyle w:val="subsection"/>
      </w:pPr>
      <w:r w:rsidRPr="006207B4">
        <w:tab/>
        <w:t>(3)</w:t>
      </w:r>
      <w:r w:rsidRPr="006207B4">
        <w:tab/>
        <w:t>The person may withdraw or vary the undertaking at any time, but only with the written consent of AMSA.</w:t>
      </w:r>
    </w:p>
    <w:p w:rsidR="00481E02" w:rsidRPr="006207B4" w:rsidRDefault="00481E02" w:rsidP="00BF3DD9">
      <w:pPr>
        <w:pStyle w:val="subsection"/>
      </w:pPr>
      <w:r w:rsidRPr="006207B4">
        <w:tab/>
        <w:t>(4)</w:t>
      </w:r>
      <w:r w:rsidRPr="006207B4">
        <w:tab/>
      </w:r>
      <w:r w:rsidR="0077358F" w:rsidRPr="006207B4">
        <w:t>A</w:t>
      </w:r>
      <w:r w:rsidR="005E0223" w:rsidRPr="006207B4">
        <w:t>n acceptance</w:t>
      </w:r>
      <w:r w:rsidRPr="006207B4">
        <w:t xml:space="preserve"> </w:t>
      </w:r>
      <w:r w:rsidR="0077358F" w:rsidRPr="006207B4">
        <w:t>given by</w:t>
      </w:r>
      <w:r w:rsidRPr="006207B4">
        <w:t xml:space="preserve"> AMSA is not a legislative instrument.</w:t>
      </w:r>
    </w:p>
    <w:p w:rsidR="00481E02" w:rsidRPr="006207B4" w:rsidRDefault="00481E02" w:rsidP="00BF3DD9">
      <w:pPr>
        <w:pStyle w:val="subsection"/>
      </w:pPr>
      <w:r w:rsidRPr="006207B4">
        <w:lastRenderedPageBreak/>
        <w:tab/>
        <w:t>(5)</w:t>
      </w:r>
      <w:r w:rsidRPr="006207B4">
        <w:tab/>
        <w:t>AMSA may, by written notice given to the person, cancel the undertaking.</w:t>
      </w:r>
    </w:p>
    <w:p w:rsidR="00481E02" w:rsidRPr="006207B4" w:rsidRDefault="00481E02" w:rsidP="00BF3DD9">
      <w:pPr>
        <w:pStyle w:val="subsection"/>
      </w:pPr>
      <w:r w:rsidRPr="006207B4">
        <w:tab/>
        <w:t>(6)</w:t>
      </w:r>
      <w:r w:rsidRPr="006207B4">
        <w:tab/>
        <w:t>AMSA may publish a copy of the undertaking on its website.</w:t>
      </w:r>
    </w:p>
    <w:p w:rsidR="00481E02" w:rsidRPr="006207B4" w:rsidRDefault="00D85F2D" w:rsidP="00BF3DD9">
      <w:pPr>
        <w:pStyle w:val="ActHead5"/>
      </w:pPr>
      <w:bookmarkStart w:id="439" w:name="_Toc393721563"/>
      <w:r w:rsidRPr="006207B4">
        <w:rPr>
          <w:rStyle w:val="CharSectno"/>
        </w:rPr>
        <w:t>307</w:t>
      </w:r>
      <w:r w:rsidR="00481E02" w:rsidRPr="006207B4">
        <w:t xml:space="preserve">  Enforcement of undertakings</w:t>
      </w:r>
      <w:bookmarkEnd w:id="439"/>
    </w:p>
    <w:p w:rsidR="00481E02" w:rsidRPr="006207B4" w:rsidRDefault="00481E02" w:rsidP="00BF3DD9">
      <w:pPr>
        <w:pStyle w:val="subsection"/>
      </w:pPr>
      <w:r w:rsidRPr="006207B4">
        <w:tab/>
        <w:t>(1)</w:t>
      </w:r>
      <w:r w:rsidRPr="006207B4">
        <w:tab/>
      </w:r>
      <w:r w:rsidR="00531EFC" w:rsidRPr="006207B4">
        <w:t xml:space="preserve">AMSA may apply to an eligible court for an order under </w:t>
      </w:r>
      <w:r w:rsidR="006207B4">
        <w:t>subsection (</w:t>
      </w:r>
      <w:r w:rsidR="00531EFC" w:rsidRPr="006207B4">
        <w:t>2) i</w:t>
      </w:r>
      <w:r w:rsidRPr="006207B4">
        <w:t>f:</w:t>
      </w:r>
    </w:p>
    <w:p w:rsidR="00481E02" w:rsidRPr="006207B4" w:rsidRDefault="00481E02" w:rsidP="00BF3DD9">
      <w:pPr>
        <w:pStyle w:val="paragraph"/>
      </w:pPr>
      <w:r w:rsidRPr="006207B4">
        <w:tab/>
        <w:t>(a)</w:t>
      </w:r>
      <w:r w:rsidRPr="006207B4">
        <w:tab/>
        <w:t>a person has given an undertaking; and</w:t>
      </w:r>
    </w:p>
    <w:p w:rsidR="00481E02" w:rsidRPr="006207B4" w:rsidRDefault="00481E02" w:rsidP="00BF3DD9">
      <w:pPr>
        <w:pStyle w:val="paragraph"/>
      </w:pPr>
      <w:r w:rsidRPr="006207B4">
        <w:tab/>
        <w:t>(b)</w:t>
      </w:r>
      <w:r w:rsidRPr="006207B4">
        <w:tab/>
        <w:t xml:space="preserve">the undertaking has </w:t>
      </w:r>
      <w:r w:rsidR="001A7953" w:rsidRPr="006207B4">
        <w:t xml:space="preserve">been accepted </w:t>
      </w:r>
      <w:r w:rsidR="00531EFC" w:rsidRPr="006207B4">
        <w:t>under section</w:t>
      </w:r>
      <w:r w:rsidR="006207B4">
        <w:t> </w:t>
      </w:r>
      <w:r w:rsidR="00D85F2D" w:rsidRPr="006207B4">
        <w:t>306</w:t>
      </w:r>
      <w:r w:rsidR="00531EFC" w:rsidRPr="006207B4">
        <w:t xml:space="preserve"> </w:t>
      </w:r>
      <w:r w:rsidR="001A7953" w:rsidRPr="006207B4">
        <w:t xml:space="preserve">and has </w:t>
      </w:r>
      <w:r w:rsidRPr="006207B4">
        <w:t>not been withdrawn or cancelled; and</w:t>
      </w:r>
    </w:p>
    <w:p w:rsidR="00481E02" w:rsidRPr="006207B4" w:rsidRDefault="00481E02" w:rsidP="00BF3DD9">
      <w:pPr>
        <w:pStyle w:val="paragraph"/>
      </w:pPr>
      <w:r w:rsidRPr="006207B4">
        <w:tab/>
        <w:t>(c)</w:t>
      </w:r>
      <w:r w:rsidRPr="006207B4">
        <w:tab/>
        <w:t>AMSA considers that the person has breached the unde</w:t>
      </w:r>
      <w:r w:rsidR="00531EFC" w:rsidRPr="006207B4">
        <w:t>rtaking.</w:t>
      </w:r>
    </w:p>
    <w:p w:rsidR="00481E02" w:rsidRPr="006207B4" w:rsidRDefault="00481E02" w:rsidP="00BF3DD9">
      <w:pPr>
        <w:pStyle w:val="subsection"/>
      </w:pPr>
      <w:r w:rsidRPr="006207B4">
        <w:tab/>
        <w:t>(2)</w:t>
      </w:r>
      <w:r w:rsidRPr="006207B4">
        <w:tab/>
        <w:t xml:space="preserve">If the </w:t>
      </w:r>
      <w:r w:rsidR="00E119CF" w:rsidRPr="006207B4">
        <w:t>eligible court</w:t>
      </w:r>
      <w:r w:rsidRPr="006207B4">
        <w:t xml:space="preserve"> is satisfied that the person has</w:t>
      </w:r>
      <w:r w:rsidR="00D644AC" w:rsidRPr="006207B4">
        <w:t xml:space="preserve"> breached the undertaking, the </w:t>
      </w:r>
      <w:r w:rsidR="00E119CF" w:rsidRPr="006207B4">
        <w:t>eligible court</w:t>
      </w:r>
      <w:r w:rsidRPr="006207B4">
        <w:t xml:space="preserve"> may make any or all of the following orders:</w:t>
      </w:r>
    </w:p>
    <w:p w:rsidR="00481E02" w:rsidRPr="006207B4" w:rsidRDefault="00481E02" w:rsidP="00BF3DD9">
      <w:pPr>
        <w:pStyle w:val="paragraph"/>
      </w:pPr>
      <w:r w:rsidRPr="006207B4">
        <w:tab/>
        <w:t>(a)</w:t>
      </w:r>
      <w:r w:rsidRPr="006207B4">
        <w:tab/>
        <w:t>an order directing the person to comply with the undertaking;</w:t>
      </w:r>
    </w:p>
    <w:p w:rsidR="00481E02" w:rsidRPr="006207B4" w:rsidRDefault="00481E02" w:rsidP="00BF3DD9">
      <w:pPr>
        <w:pStyle w:val="paragraph"/>
      </w:pPr>
      <w:r w:rsidRPr="006207B4">
        <w:tab/>
        <w:t>(b)</w:t>
      </w:r>
      <w:r w:rsidRPr="006207B4">
        <w:tab/>
        <w:t>an order dir</w:t>
      </w:r>
      <w:r w:rsidR="00945B78" w:rsidRPr="006207B4">
        <w:t>ecting the person to pay to AMSA</w:t>
      </w:r>
      <w:r w:rsidRPr="006207B4">
        <w:t xml:space="preserve"> an amount up to the amount of any financial benefit that the person has obtained directly or indirectly and that is reasonably attributable to the breach;</w:t>
      </w:r>
    </w:p>
    <w:p w:rsidR="00481E02" w:rsidRPr="006207B4" w:rsidRDefault="00D644AC" w:rsidP="00BF3DD9">
      <w:pPr>
        <w:pStyle w:val="paragraph"/>
      </w:pPr>
      <w:r w:rsidRPr="006207B4">
        <w:tab/>
        <w:t>(c)</w:t>
      </w:r>
      <w:r w:rsidRPr="006207B4">
        <w:tab/>
        <w:t xml:space="preserve">any order that the </w:t>
      </w:r>
      <w:r w:rsidR="00E119CF" w:rsidRPr="006207B4">
        <w:t>eligible court</w:t>
      </w:r>
      <w:r w:rsidR="00481E02" w:rsidRPr="006207B4">
        <w:t xml:space="preserve"> considers appropriate directing the person to compensate any other person who has suffered loss or damage as a result of the breach;</w:t>
      </w:r>
    </w:p>
    <w:p w:rsidR="00481E02" w:rsidRPr="006207B4" w:rsidRDefault="00D644AC" w:rsidP="00BF3DD9">
      <w:pPr>
        <w:pStyle w:val="paragraph"/>
      </w:pPr>
      <w:r w:rsidRPr="006207B4">
        <w:tab/>
        <w:t>(d)</w:t>
      </w:r>
      <w:r w:rsidRPr="006207B4">
        <w:tab/>
        <w:t xml:space="preserve">any other order that the </w:t>
      </w:r>
      <w:r w:rsidR="00E119CF" w:rsidRPr="006207B4">
        <w:t>eligible court</w:t>
      </w:r>
      <w:r w:rsidR="00481E02" w:rsidRPr="006207B4">
        <w:t xml:space="preserve"> considers appropriate.</w:t>
      </w:r>
    </w:p>
    <w:p w:rsidR="00225921" w:rsidRPr="006207B4" w:rsidRDefault="00000A39" w:rsidP="00CE6F45">
      <w:pPr>
        <w:pStyle w:val="ActHead1"/>
        <w:pageBreakBefore/>
      </w:pPr>
      <w:bookmarkStart w:id="440" w:name="_Toc393721564"/>
      <w:r w:rsidRPr="006207B4">
        <w:rPr>
          <w:rStyle w:val="CharChapNo"/>
        </w:rPr>
        <w:lastRenderedPageBreak/>
        <w:t>Chapter</w:t>
      </w:r>
      <w:r w:rsidR="006207B4">
        <w:rPr>
          <w:rStyle w:val="CharChapNo"/>
        </w:rPr>
        <w:t> </w:t>
      </w:r>
      <w:r w:rsidR="00FF0B34" w:rsidRPr="006207B4">
        <w:rPr>
          <w:rStyle w:val="CharChapNo"/>
        </w:rPr>
        <w:t>9</w:t>
      </w:r>
      <w:r w:rsidR="00225921" w:rsidRPr="006207B4">
        <w:t>—</w:t>
      </w:r>
      <w:r w:rsidR="00225921" w:rsidRPr="006207B4">
        <w:rPr>
          <w:rStyle w:val="CharChapText"/>
        </w:rPr>
        <w:t>Other</w:t>
      </w:r>
      <w:r w:rsidR="00251406" w:rsidRPr="006207B4">
        <w:rPr>
          <w:rStyle w:val="CharChapText"/>
        </w:rPr>
        <w:t xml:space="preserve"> matters</w:t>
      </w:r>
      <w:bookmarkEnd w:id="440"/>
    </w:p>
    <w:p w:rsidR="00A5544B" w:rsidRPr="006207B4" w:rsidRDefault="00974879" w:rsidP="00BF3DD9">
      <w:pPr>
        <w:pStyle w:val="ActHead2"/>
      </w:pPr>
      <w:bookmarkStart w:id="441" w:name="_Toc393721565"/>
      <w:r w:rsidRPr="006207B4">
        <w:rPr>
          <w:rStyle w:val="CharPartNo"/>
        </w:rPr>
        <w:t>Part</w:t>
      </w:r>
      <w:r w:rsidR="006207B4">
        <w:rPr>
          <w:rStyle w:val="CharPartNo"/>
        </w:rPr>
        <w:t> </w:t>
      </w:r>
      <w:r w:rsidRPr="006207B4">
        <w:rPr>
          <w:rStyle w:val="CharPartNo"/>
        </w:rPr>
        <w:t>1</w:t>
      </w:r>
      <w:r w:rsidRPr="006207B4">
        <w:t>—</w:t>
      </w:r>
      <w:r w:rsidRPr="006207B4">
        <w:rPr>
          <w:rStyle w:val="CharPartText"/>
        </w:rPr>
        <w:t>Preliminary</w:t>
      </w:r>
      <w:bookmarkEnd w:id="441"/>
    </w:p>
    <w:p w:rsidR="00974879" w:rsidRPr="006207B4" w:rsidRDefault="00A5544B" w:rsidP="00BF3DD9">
      <w:pPr>
        <w:pStyle w:val="Header"/>
      </w:pPr>
      <w:r w:rsidRPr="006207B4">
        <w:rPr>
          <w:rStyle w:val="CharDivNo"/>
        </w:rPr>
        <w:t xml:space="preserve"> </w:t>
      </w:r>
      <w:r w:rsidRPr="006207B4">
        <w:rPr>
          <w:rStyle w:val="CharDivText"/>
        </w:rPr>
        <w:t xml:space="preserve"> </w:t>
      </w:r>
    </w:p>
    <w:p w:rsidR="00A32519" w:rsidRPr="006207B4" w:rsidRDefault="00D85F2D" w:rsidP="00BF3DD9">
      <w:pPr>
        <w:pStyle w:val="ActHead5"/>
      </w:pPr>
      <w:bookmarkStart w:id="442" w:name="_Toc393721566"/>
      <w:r w:rsidRPr="006207B4">
        <w:rPr>
          <w:rStyle w:val="CharSectno"/>
        </w:rPr>
        <w:t>308</w:t>
      </w:r>
      <w:r w:rsidR="00A32519" w:rsidRPr="006207B4">
        <w:t xml:space="preserve">  </w:t>
      </w:r>
      <w:r w:rsidR="00C97862" w:rsidRPr="006207B4">
        <w:t>Simplified outline of</w:t>
      </w:r>
      <w:r w:rsidR="00A32519" w:rsidRPr="006207B4">
        <w:t xml:space="preserve"> this Chapter</w:t>
      </w:r>
      <w:bookmarkEnd w:id="442"/>
    </w:p>
    <w:p w:rsidR="00A32519" w:rsidRPr="006207B4" w:rsidRDefault="00A32519" w:rsidP="00BF3DD9">
      <w:pPr>
        <w:pStyle w:val="subsection"/>
      </w:pPr>
      <w:r w:rsidRPr="006207B4">
        <w:tab/>
        <w:t>(1)</w:t>
      </w:r>
      <w:r w:rsidRPr="006207B4">
        <w:tab/>
      </w:r>
      <w:r w:rsidR="002A4ADA" w:rsidRPr="006207B4">
        <w:t xml:space="preserve">This </w:t>
      </w:r>
      <w:r w:rsidR="00B81206" w:rsidRPr="006207B4">
        <w:t xml:space="preserve">Chapter </w:t>
      </w:r>
      <w:r w:rsidRPr="006207B4">
        <w:t xml:space="preserve">is a collection of </w:t>
      </w:r>
      <w:r w:rsidR="00531EFC" w:rsidRPr="006207B4">
        <w:t>various</w:t>
      </w:r>
      <w:r w:rsidRPr="006207B4">
        <w:t xml:space="preserve"> matters that relate to the other provisions of the Act.</w:t>
      </w:r>
    </w:p>
    <w:p w:rsidR="00A32519" w:rsidRPr="006207B4" w:rsidRDefault="00A32519" w:rsidP="00BF3DD9">
      <w:pPr>
        <w:pStyle w:val="subsection"/>
      </w:pPr>
      <w:r w:rsidRPr="006207B4">
        <w:tab/>
        <w:t>(2)</w:t>
      </w:r>
      <w:r w:rsidRPr="006207B4">
        <w:tab/>
        <w:t>Part</w:t>
      </w:r>
      <w:r w:rsidR="006207B4">
        <w:t> </w:t>
      </w:r>
      <w:r w:rsidR="00E23976" w:rsidRPr="006207B4">
        <w:t>2</w:t>
      </w:r>
      <w:r w:rsidRPr="006207B4">
        <w:t xml:space="preserve"> deals with the official logbook</w:t>
      </w:r>
      <w:r w:rsidR="00974857" w:rsidRPr="006207B4">
        <w:t xml:space="preserve"> for a vessel</w:t>
      </w:r>
      <w:r w:rsidRPr="006207B4">
        <w:t>.</w:t>
      </w:r>
    </w:p>
    <w:p w:rsidR="00A32519" w:rsidRPr="006207B4" w:rsidRDefault="00A32519" w:rsidP="00BF3DD9">
      <w:pPr>
        <w:pStyle w:val="subsection"/>
      </w:pPr>
      <w:r w:rsidRPr="006207B4">
        <w:tab/>
        <w:t>(3)</w:t>
      </w:r>
      <w:r w:rsidRPr="006207B4">
        <w:tab/>
        <w:t>Part</w:t>
      </w:r>
      <w:r w:rsidR="006207B4">
        <w:t> </w:t>
      </w:r>
      <w:r w:rsidR="00E23976" w:rsidRPr="006207B4">
        <w:t>3</w:t>
      </w:r>
      <w:r w:rsidRPr="006207B4">
        <w:t xml:space="preserve"> provides for administrative review of decisions.</w:t>
      </w:r>
    </w:p>
    <w:p w:rsidR="00A32519" w:rsidRPr="006207B4" w:rsidRDefault="00A32519" w:rsidP="00BF3DD9">
      <w:pPr>
        <w:pStyle w:val="subsection"/>
      </w:pPr>
      <w:r w:rsidRPr="006207B4">
        <w:tab/>
      </w:r>
      <w:r w:rsidR="0021522B" w:rsidRPr="006207B4">
        <w:t>(4)</w:t>
      </w:r>
      <w:r w:rsidRPr="006207B4">
        <w:tab/>
        <w:t>Part</w:t>
      </w:r>
      <w:r w:rsidR="006207B4">
        <w:t> </w:t>
      </w:r>
      <w:r w:rsidR="00E23976" w:rsidRPr="006207B4">
        <w:t>4</w:t>
      </w:r>
      <w:r w:rsidRPr="006207B4">
        <w:t xml:space="preserve"> contains general prov</w:t>
      </w:r>
      <w:r w:rsidR="0021522B" w:rsidRPr="006207B4">
        <w:t>isions relating to certificates</w:t>
      </w:r>
      <w:r w:rsidRPr="006207B4">
        <w:t>.</w:t>
      </w:r>
    </w:p>
    <w:p w:rsidR="00A32519" w:rsidRPr="006207B4" w:rsidRDefault="0021522B" w:rsidP="00BF3DD9">
      <w:pPr>
        <w:pStyle w:val="subsection"/>
      </w:pPr>
      <w:r w:rsidRPr="006207B4">
        <w:tab/>
        <w:t>(5</w:t>
      </w:r>
      <w:r w:rsidR="00A32519" w:rsidRPr="006207B4">
        <w:t>)</w:t>
      </w:r>
      <w:r w:rsidR="00A32519" w:rsidRPr="006207B4">
        <w:tab/>
        <w:t>Part</w:t>
      </w:r>
      <w:r w:rsidR="006207B4">
        <w:t> </w:t>
      </w:r>
      <w:r w:rsidR="00E23976" w:rsidRPr="006207B4">
        <w:t>5</w:t>
      </w:r>
      <w:r w:rsidR="00A32519" w:rsidRPr="006207B4">
        <w:t xml:space="preserve"> provides for </w:t>
      </w:r>
      <w:r w:rsidRPr="006207B4">
        <w:t>miscellaneous</w:t>
      </w:r>
      <w:r w:rsidR="00A32519" w:rsidRPr="006207B4">
        <w:t xml:space="preserve"> matters</w:t>
      </w:r>
      <w:r w:rsidRPr="006207B4">
        <w:t>, including</w:t>
      </w:r>
      <w:r w:rsidR="001A7953" w:rsidRPr="006207B4">
        <w:t xml:space="preserve"> the following</w:t>
      </w:r>
      <w:r w:rsidRPr="006207B4">
        <w:t>:</w:t>
      </w:r>
    </w:p>
    <w:p w:rsidR="0021522B" w:rsidRPr="006207B4" w:rsidRDefault="0021522B" w:rsidP="00BF3DD9">
      <w:pPr>
        <w:pStyle w:val="paragraph"/>
      </w:pPr>
      <w:r w:rsidRPr="006207B4">
        <w:tab/>
        <w:t>(a)</w:t>
      </w:r>
      <w:r w:rsidRPr="006207B4">
        <w:tab/>
        <w:t>offences relating to AMSA (Division</w:t>
      </w:r>
      <w:r w:rsidR="006207B4">
        <w:t> </w:t>
      </w:r>
      <w:r w:rsidR="00E23976" w:rsidRPr="006207B4">
        <w:t>1)</w:t>
      </w:r>
      <w:r w:rsidRPr="006207B4">
        <w:t>;</w:t>
      </w:r>
    </w:p>
    <w:p w:rsidR="0021522B" w:rsidRPr="006207B4" w:rsidRDefault="00E23976" w:rsidP="00BF3DD9">
      <w:pPr>
        <w:pStyle w:val="paragraph"/>
      </w:pPr>
      <w:r w:rsidRPr="006207B4">
        <w:tab/>
        <w:t>(b</w:t>
      </w:r>
      <w:r w:rsidR="0021522B" w:rsidRPr="006207B4">
        <w:t>)</w:t>
      </w:r>
      <w:r w:rsidR="0021522B" w:rsidRPr="006207B4">
        <w:tab/>
        <w:t>provisions relating to various legal matters (Division</w:t>
      </w:r>
      <w:r w:rsidR="006207B4">
        <w:t> </w:t>
      </w:r>
      <w:r w:rsidR="0021522B" w:rsidRPr="006207B4">
        <w:t>2);</w:t>
      </w:r>
    </w:p>
    <w:p w:rsidR="0021522B" w:rsidRPr="006207B4" w:rsidRDefault="00E23976" w:rsidP="00BF3DD9">
      <w:pPr>
        <w:pStyle w:val="paragraph"/>
      </w:pPr>
      <w:r w:rsidRPr="006207B4">
        <w:tab/>
        <w:t>(c</w:t>
      </w:r>
      <w:r w:rsidR="0021522B" w:rsidRPr="006207B4">
        <w:t>)</w:t>
      </w:r>
      <w:r w:rsidR="0021522B" w:rsidRPr="006207B4">
        <w:tab/>
        <w:t>alternative constitutional bases (Division</w:t>
      </w:r>
      <w:r w:rsidR="006207B4">
        <w:t> </w:t>
      </w:r>
      <w:r w:rsidR="0021522B" w:rsidRPr="006207B4">
        <w:t>3);</w:t>
      </w:r>
    </w:p>
    <w:p w:rsidR="0021522B" w:rsidRPr="006207B4" w:rsidRDefault="00E23976" w:rsidP="00BF3DD9">
      <w:pPr>
        <w:pStyle w:val="paragraph"/>
      </w:pPr>
      <w:r w:rsidRPr="006207B4">
        <w:tab/>
        <w:t>(d</w:t>
      </w:r>
      <w:r w:rsidR="0021522B" w:rsidRPr="006207B4">
        <w:t>)</w:t>
      </w:r>
      <w:r w:rsidR="0021522B" w:rsidRPr="006207B4">
        <w:tab/>
        <w:t>exemptions (Division</w:t>
      </w:r>
      <w:r w:rsidR="006207B4">
        <w:t> </w:t>
      </w:r>
      <w:r w:rsidR="0021522B" w:rsidRPr="006207B4">
        <w:t>4);</w:t>
      </w:r>
    </w:p>
    <w:p w:rsidR="00A32519" w:rsidRPr="006207B4" w:rsidRDefault="00E23976" w:rsidP="00BF3DD9">
      <w:pPr>
        <w:pStyle w:val="paragraph"/>
      </w:pPr>
      <w:r w:rsidRPr="006207B4">
        <w:tab/>
        <w:t>(e</w:t>
      </w:r>
      <w:r w:rsidR="0021522B" w:rsidRPr="006207B4">
        <w:t>)</w:t>
      </w:r>
      <w:r w:rsidR="0021522B" w:rsidRPr="006207B4">
        <w:tab/>
      </w:r>
      <w:r w:rsidR="00531EFC" w:rsidRPr="006207B4">
        <w:t>various</w:t>
      </w:r>
      <w:r w:rsidR="0021522B" w:rsidRPr="006207B4">
        <w:t xml:space="preserve"> other matters (Division</w:t>
      </w:r>
      <w:r w:rsidR="006207B4">
        <w:t> </w:t>
      </w:r>
      <w:r w:rsidR="0021522B" w:rsidRPr="006207B4">
        <w:t>5).</w:t>
      </w:r>
    </w:p>
    <w:p w:rsidR="00A32519" w:rsidRPr="006207B4" w:rsidRDefault="00A32519" w:rsidP="00BF3DD9">
      <w:pPr>
        <w:pStyle w:val="subsection"/>
      </w:pPr>
      <w:r w:rsidRPr="006207B4">
        <w:tab/>
        <w:t>(6)</w:t>
      </w:r>
      <w:r w:rsidRPr="006207B4">
        <w:tab/>
        <w:t>Part</w:t>
      </w:r>
      <w:r w:rsidR="006207B4">
        <w:t> </w:t>
      </w:r>
      <w:r w:rsidR="00E23976" w:rsidRPr="006207B4">
        <w:t>6</w:t>
      </w:r>
      <w:r w:rsidRPr="006207B4">
        <w:t xml:space="preserve"> relates to regulation</w:t>
      </w:r>
      <w:r w:rsidR="001A7953" w:rsidRPr="006207B4">
        <w:t>s</w:t>
      </w:r>
      <w:r w:rsidRPr="006207B4">
        <w:t xml:space="preserve"> and other legislative instruments.</w:t>
      </w:r>
    </w:p>
    <w:p w:rsidR="00B756D1" w:rsidRPr="006207B4" w:rsidRDefault="00B756D1" w:rsidP="00CE6F45">
      <w:pPr>
        <w:pStyle w:val="ActHead2"/>
        <w:pageBreakBefore/>
      </w:pPr>
      <w:bookmarkStart w:id="443" w:name="_Toc393721567"/>
      <w:r w:rsidRPr="006207B4">
        <w:rPr>
          <w:rStyle w:val="CharPartNo"/>
        </w:rPr>
        <w:lastRenderedPageBreak/>
        <w:t>Part</w:t>
      </w:r>
      <w:r w:rsidR="006207B4">
        <w:rPr>
          <w:rStyle w:val="CharPartNo"/>
        </w:rPr>
        <w:t> </w:t>
      </w:r>
      <w:r w:rsidR="00FF0B34" w:rsidRPr="006207B4">
        <w:rPr>
          <w:rStyle w:val="CharPartNo"/>
        </w:rPr>
        <w:t>2</w:t>
      </w:r>
      <w:r w:rsidRPr="006207B4">
        <w:t>—</w:t>
      </w:r>
      <w:r w:rsidRPr="006207B4">
        <w:rPr>
          <w:rStyle w:val="CharPartText"/>
        </w:rPr>
        <w:t xml:space="preserve">The </w:t>
      </w:r>
      <w:r w:rsidR="00FF0B34" w:rsidRPr="006207B4">
        <w:rPr>
          <w:rStyle w:val="CharPartText"/>
        </w:rPr>
        <w:t xml:space="preserve">official </w:t>
      </w:r>
      <w:r w:rsidRPr="006207B4">
        <w:rPr>
          <w:rStyle w:val="CharPartText"/>
        </w:rPr>
        <w:t>log</w:t>
      </w:r>
      <w:r w:rsidR="00FF0B34" w:rsidRPr="006207B4">
        <w:rPr>
          <w:rStyle w:val="CharPartText"/>
        </w:rPr>
        <w:t>book</w:t>
      </w:r>
      <w:r w:rsidR="00974857" w:rsidRPr="006207B4">
        <w:rPr>
          <w:rStyle w:val="CharPartText"/>
        </w:rPr>
        <w:t xml:space="preserve"> for a vessel</w:t>
      </w:r>
      <w:bookmarkEnd w:id="443"/>
    </w:p>
    <w:p w:rsidR="00A5544B" w:rsidRPr="006207B4" w:rsidRDefault="00A5544B" w:rsidP="00BF3DD9">
      <w:pPr>
        <w:pStyle w:val="Header"/>
      </w:pPr>
      <w:r w:rsidRPr="006207B4">
        <w:rPr>
          <w:rStyle w:val="CharDivNo"/>
        </w:rPr>
        <w:t xml:space="preserve"> </w:t>
      </w:r>
      <w:r w:rsidRPr="006207B4">
        <w:rPr>
          <w:rStyle w:val="CharDivText"/>
        </w:rPr>
        <w:t xml:space="preserve"> </w:t>
      </w:r>
    </w:p>
    <w:p w:rsidR="00B756D1" w:rsidRPr="006207B4" w:rsidRDefault="00D85F2D" w:rsidP="00BF3DD9">
      <w:pPr>
        <w:pStyle w:val="ActHead5"/>
      </w:pPr>
      <w:bookmarkStart w:id="444" w:name="_Toc393721568"/>
      <w:r w:rsidRPr="006207B4">
        <w:rPr>
          <w:rStyle w:val="CharSectno"/>
        </w:rPr>
        <w:t>309</w:t>
      </w:r>
      <w:r w:rsidR="00B756D1" w:rsidRPr="006207B4">
        <w:t xml:space="preserve">  </w:t>
      </w:r>
      <w:r w:rsidR="00740613" w:rsidRPr="006207B4">
        <w:t>Keeping o</w:t>
      </w:r>
      <w:r w:rsidR="00B756D1" w:rsidRPr="006207B4">
        <w:t>fficial logbook</w:t>
      </w:r>
      <w:bookmarkEnd w:id="444"/>
    </w:p>
    <w:p w:rsidR="006F60C1" w:rsidRPr="006207B4" w:rsidRDefault="0088502D" w:rsidP="00BF3DD9">
      <w:pPr>
        <w:pStyle w:val="subsection"/>
      </w:pPr>
      <w:r w:rsidRPr="006207B4">
        <w:tab/>
        <w:t>(1)</w:t>
      </w:r>
      <w:r w:rsidRPr="006207B4">
        <w:tab/>
        <w:t xml:space="preserve">The </w:t>
      </w:r>
      <w:r w:rsidR="006F60C1" w:rsidRPr="006207B4">
        <w:t xml:space="preserve">master of a </w:t>
      </w:r>
      <w:r w:rsidR="00812E7B" w:rsidRPr="006207B4">
        <w:t>regulated Australian</w:t>
      </w:r>
      <w:r w:rsidR="007F4335" w:rsidRPr="006207B4">
        <w:t xml:space="preserve"> </w:t>
      </w:r>
      <w:r w:rsidR="006F60C1" w:rsidRPr="006207B4">
        <w:t>vessel must keep an official logbook</w:t>
      </w:r>
      <w:r w:rsidR="00974857" w:rsidRPr="006207B4">
        <w:t xml:space="preserve"> for the vessel</w:t>
      </w:r>
      <w:r w:rsidR="006F60C1" w:rsidRPr="006207B4">
        <w:t xml:space="preserve"> in accordance with the regulations.</w:t>
      </w:r>
    </w:p>
    <w:p w:rsidR="00F24B3C" w:rsidRPr="006207B4" w:rsidRDefault="006F60C1" w:rsidP="00BF3DD9">
      <w:pPr>
        <w:pStyle w:val="subsection"/>
      </w:pPr>
      <w:r w:rsidRPr="006207B4">
        <w:tab/>
        <w:t>(2)</w:t>
      </w:r>
      <w:r w:rsidRPr="006207B4">
        <w:tab/>
        <w:t xml:space="preserve">The </w:t>
      </w:r>
      <w:r w:rsidR="0088502D" w:rsidRPr="006207B4">
        <w:t xml:space="preserve">regulations may make provision </w:t>
      </w:r>
      <w:r w:rsidR="00030FFF" w:rsidRPr="006207B4">
        <w:t>in relation to</w:t>
      </w:r>
      <w:r w:rsidR="0088502D" w:rsidRPr="006207B4">
        <w:t xml:space="preserve"> the keeping of logbooks</w:t>
      </w:r>
      <w:r w:rsidR="00A274FD" w:rsidRPr="006207B4">
        <w:t>, including but not limited to</w:t>
      </w:r>
      <w:r w:rsidRPr="006207B4">
        <w:t xml:space="preserve"> the following</w:t>
      </w:r>
      <w:r w:rsidR="00A274FD" w:rsidRPr="006207B4">
        <w:t>:</w:t>
      </w:r>
    </w:p>
    <w:p w:rsidR="0088502D" w:rsidRPr="006207B4" w:rsidRDefault="00F24B3C" w:rsidP="00BF3DD9">
      <w:pPr>
        <w:pStyle w:val="paragraph"/>
      </w:pPr>
      <w:r w:rsidRPr="006207B4">
        <w:tab/>
      </w:r>
      <w:r w:rsidR="006F60C1" w:rsidRPr="006207B4">
        <w:t>(a</w:t>
      </w:r>
      <w:r w:rsidRPr="006207B4">
        <w:t>)</w:t>
      </w:r>
      <w:r w:rsidRPr="006207B4">
        <w:tab/>
      </w:r>
      <w:r w:rsidR="006F60C1" w:rsidRPr="006207B4">
        <w:t>prescribing</w:t>
      </w:r>
      <w:r w:rsidR="0088502D" w:rsidRPr="006207B4">
        <w:t xml:space="preserve"> the entries that are to be made</w:t>
      </w:r>
      <w:r w:rsidR="00D82F91" w:rsidRPr="006207B4">
        <w:t xml:space="preserve"> in a</w:t>
      </w:r>
      <w:r w:rsidR="00B756D1" w:rsidRPr="006207B4">
        <w:t xml:space="preserve"> log</w:t>
      </w:r>
      <w:r w:rsidR="0088502D" w:rsidRPr="006207B4">
        <w:t>book</w:t>
      </w:r>
      <w:r w:rsidR="00CD1416" w:rsidRPr="006207B4">
        <w:t xml:space="preserve"> and the circumstances in which those entries are to be made</w:t>
      </w:r>
      <w:r w:rsidR="0088502D" w:rsidRPr="006207B4">
        <w:t>;</w:t>
      </w:r>
    </w:p>
    <w:p w:rsidR="0088502D" w:rsidRPr="006207B4" w:rsidRDefault="0088502D" w:rsidP="00BF3DD9">
      <w:pPr>
        <w:pStyle w:val="paragraph"/>
      </w:pPr>
      <w:r w:rsidRPr="006207B4">
        <w:tab/>
        <w:t>(</w:t>
      </w:r>
      <w:r w:rsidR="006F60C1" w:rsidRPr="006207B4">
        <w:t>b</w:t>
      </w:r>
      <w:r w:rsidRPr="006207B4">
        <w:t>)</w:t>
      </w:r>
      <w:r w:rsidRPr="006207B4">
        <w:tab/>
        <w:t>pres</w:t>
      </w:r>
      <w:r w:rsidR="006F60C1" w:rsidRPr="006207B4">
        <w:t>cribing</w:t>
      </w:r>
      <w:r w:rsidRPr="006207B4">
        <w:t xml:space="preserve"> the period within which entries are to be made in the logbook;</w:t>
      </w:r>
    </w:p>
    <w:p w:rsidR="0088502D" w:rsidRPr="006207B4" w:rsidRDefault="0088502D" w:rsidP="00BF3DD9">
      <w:pPr>
        <w:pStyle w:val="paragraph"/>
      </w:pPr>
      <w:r w:rsidRPr="006207B4">
        <w:tab/>
      </w:r>
      <w:r w:rsidR="006F60C1" w:rsidRPr="006207B4">
        <w:t>(c</w:t>
      </w:r>
      <w:r w:rsidRPr="006207B4">
        <w:t>)</w:t>
      </w:r>
      <w:r w:rsidRPr="006207B4">
        <w:tab/>
      </w:r>
      <w:r w:rsidR="006F60C1" w:rsidRPr="006207B4">
        <w:t>requiring</w:t>
      </w:r>
      <w:r w:rsidRPr="006207B4">
        <w:t xml:space="preserve"> entries in the logbook to be signed.</w:t>
      </w:r>
    </w:p>
    <w:p w:rsidR="00F24B3C" w:rsidRPr="006207B4" w:rsidRDefault="00F24B3C" w:rsidP="00BF3DD9">
      <w:pPr>
        <w:pStyle w:val="SubsectionHead"/>
      </w:pPr>
      <w:r w:rsidRPr="006207B4">
        <w:t>Fault</w:t>
      </w:r>
      <w:r w:rsidR="006207B4">
        <w:noBreakHyphen/>
      </w:r>
      <w:r w:rsidRPr="006207B4">
        <w:t>based offence</w:t>
      </w:r>
    </w:p>
    <w:p w:rsidR="009006E1" w:rsidRPr="006207B4" w:rsidRDefault="006F60C1" w:rsidP="00BF3DD9">
      <w:pPr>
        <w:pStyle w:val="subsection"/>
      </w:pPr>
      <w:r w:rsidRPr="006207B4">
        <w:tab/>
        <w:t>(3</w:t>
      </w:r>
      <w:r w:rsidR="00F24B3C" w:rsidRPr="006207B4">
        <w:t>)</w:t>
      </w:r>
      <w:r w:rsidR="00F24B3C" w:rsidRPr="006207B4">
        <w:tab/>
        <w:t xml:space="preserve">A person commits an offence if the person contravenes </w:t>
      </w:r>
      <w:r w:rsidR="006207B4">
        <w:t>subsection (</w:t>
      </w:r>
      <w:r w:rsidR="00F24B3C" w:rsidRPr="006207B4">
        <w:t>1).</w:t>
      </w:r>
    </w:p>
    <w:p w:rsidR="00F24B3C" w:rsidRPr="006207B4" w:rsidRDefault="00D45CFA" w:rsidP="00BF3DD9">
      <w:pPr>
        <w:pStyle w:val="Penalty"/>
      </w:pPr>
      <w:r w:rsidRPr="006207B4">
        <w:t>Penalty:</w:t>
      </w:r>
      <w:r w:rsidRPr="006207B4">
        <w:tab/>
        <w:t>30 penalty units</w:t>
      </w:r>
      <w:r w:rsidR="00FF6160" w:rsidRPr="006207B4">
        <w:t>.</w:t>
      </w:r>
    </w:p>
    <w:p w:rsidR="00D45CFA" w:rsidRPr="006207B4" w:rsidRDefault="00224AD8" w:rsidP="00BF3DD9">
      <w:pPr>
        <w:pStyle w:val="SubsectionHead"/>
      </w:pPr>
      <w:r w:rsidRPr="006207B4">
        <w:t>Civil penalty</w:t>
      </w:r>
    </w:p>
    <w:p w:rsidR="00D45CFA" w:rsidRPr="006207B4" w:rsidRDefault="00D45CFA" w:rsidP="00BF3DD9">
      <w:pPr>
        <w:pStyle w:val="subsection"/>
      </w:pPr>
      <w:r w:rsidRPr="006207B4">
        <w:tab/>
        <w:t>(4)</w:t>
      </w:r>
      <w:r w:rsidRPr="006207B4">
        <w:tab/>
        <w:t xml:space="preserve">A person is liable to a civil penalty if the person contravenes </w:t>
      </w:r>
      <w:r w:rsidR="006207B4">
        <w:t>subsection (</w:t>
      </w:r>
      <w:r w:rsidRPr="006207B4">
        <w:t>1).</w:t>
      </w:r>
    </w:p>
    <w:p w:rsidR="00D45CFA" w:rsidRPr="006207B4" w:rsidRDefault="001A77AD" w:rsidP="00BF3DD9">
      <w:pPr>
        <w:pStyle w:val="Penalty"/>
      </w:pPr>
      <w:r w:rsidRPr="006207B4">
        <w:t>Civil penalty:</w:t>
      </w:r>
      <w:r w:rsidRPr="006207B4">
        <w:tab/>
        <w:t>3</w:t>
      </w:r>
      <w:r w:rsidR="00D45CFA" w:rsidRPr="006207B4">
        <w:t>00 penalty units.</w:t>
      </w:r>
    </w:p>
    <w:p w:rsidR="00B756D1" w:rsidRPr="006207B4" w:rsidRDefault="00D85F2D" w:rsidP="00BF3DD9">
      <w:pPr>
        <w:pStyle w:val="ActHead5"/>
      </w:pPr>
      <w:bookmarkStart w:id="445" w:name="_Toc393721569"/>
      <w:r w:rsidRPr="006207B4">
        <w:rPr>
          <w:rStyle w:val="CharSectno"/>
        </w:rPr>
        <w:t>310</w:t>
      </w:r>
      <w:r w:rsidR="00B756D1" w:rsidRPr="006207B4">
        <w:t xml:space="preserve">  </w:t>
      </w:r>
      <w:r w:rsidR="00740613" w:rsidRPr="006207B4">
        <w:t>O</w:t>
      </w:r>
      <w:r w:rsidR="00B756D1" w:rsidRPr="006207B4">
        <w:t>ffences r</w:t>
      </w:r>
      <w:r w:rsidR="00740613" w:rsidRPr="006207B4">
        <w:t>elating</w:t>
      </w:r>
      <w:r w:rsidR="000C7F33" w:rsidRPr="006207B4">
        <w:t xml:space="preserve"> to </w:t>
      </w:r>
      <w:r w:rsidR="00740613" w:rsidRPr="006207B4">
        <w:t xml:space="preserve">content of </w:t>
      </w:r>
      <w:r w:rsidR="000C7F33" w:rsidRPr="006207B4">
        <w:t>official logbook</w:t>
      </w:r>
      <w:bookmarkEnd w:id="445"/>
    </w:p>
    <w:p w:rsidR="00A834B4" w:rsidRPr="006207B4" w:rsidRDefault="00B756D1" w:rsidP="00BF3DD9">
      <w:pPr>
        <w:pStyle w:val="subsection"/>
      </w:pPr>
      <w:r w:rsidRPr="006207B4">
        <w:tab/>
        <w:t>(1)</w:t>
      </w:r>
      <w:r w:rsidRPr="006207B4">
        <w:tab/>
      </w:r>
      <w:r w:rsidR="00A834B4" w:rsidRPr="006207B4">
        <w:t xml:space="preserve">A person </w:t>
      </w:r>
      <w:r w:rsidR="00C608E7" w:rsidRPr="006207B4">
        <w:t>must not</w:t>
      </w:r>
      <w:r w:rsidR="00A834B4" w:rsidRPr="006207B4">
        <w:t>:</w:t>
      </w:r>
    </w:p>
    <w:p w:rsidR="00A834B4" w:rsidRPr="006207B4" w:rsidRDefault="00A834B4" w:rsidP="00BF3DD9">
      <w:pPr>
        <w:pStyle w:val="paragraph"/>
      </w:pPr>
      <w:r w:rsidRPr="006207B4">
        <w:tab/>
        <w:t>(a)</w:t>
      </w:r>
      <w:r w:rsidRPr="006207B4">
        <w:tab/>
      </w:r>
      <w:r w:rsidR="00B756D1" w:rsidRPr="006207B4">
        <w:t>dest</w:t>
      </w:r>
      <w:r w:rsidRPr="006207B4">
        <w:t>roy or mutilate</w:t>
      </w:r>
      <w:r w:rsidR="00974857" w:rsidRPr="006207B4">
        <w:t xml:space="preserve"> a vessel</w:t>
      </w:r>
      <w:r w:rsidR="006F3902" w:rsidRPr="006207B4">
        <w:t>’</w:t>
      </w:r>
      <w:r w:rsidR="00974857" w:rsidRPr="006207B4">
        <w:t>s</w:t>
      </w:r>
      <w:r w:rsidR="00B756D1" w:rsidRPr="006207B4">
        <w:t xml:space="preserve"> official logbook or an entry in </w:t>
      </w:r>
      <w:r w:rsidR="00974857" w:rsidRPr="006207B4">
        <w:t xml:space="preserve">such a </w:t>
      </w:r>
      <w:r w:rsidR="00B756D1" w:rsidRPr="006207B4">
        <w:t>log</w:t>
      </w:r>
      <w:r w:rsidR="00D33F71" w:rsidRPr="006207B4">
        <w:t>book</w:t>
      </w:r>
      <w:r w:rsidRPr="006207B4">
        <w:t>; or</w:t>
      </w:r>
    </w:p>
    <w:p w:rsidR="006D4E5C" w:rsidRPr="006207B4" w:rsidRDefault="00A834B4" w:rsidP="00BF3DD9">
      <w:pPr>
        <w:pStyle w:val="paragraph"/>
      </w:pPr>
      <w:r w:rsidRPr="006207B4">
        <w:tab/>
        <w:t>(b)</w:t>
      </w:r>
      <w:r w:rsidRPr="006207B4">
        <w:tab/>
        <w:t>render</w:t>
      </w:r>
      <w:r w:rsidR="00D33F71" w:rsidRPr="006207B4">
        <w:t xml:space="preserve"> such an entry</w:t>
      </w:r>
      <w:r w:rsidR="006D4E5C" w:rsidRPr="006207B4">
        <w:t xml:space="preserve"> illegible; or</w:t>
      </w:r>
    </w:p>
    <w:p w:rsidR="00B756D1" w:rsidRPr="006207B4" w:rsidRDefault="006D4E5C" w:rsidP="00BF3DD9">
      <w:pPr>
        <w:pStyle w:val="paragraph"/>
      </w:pPr>
      <w:r w:rsidRPr="006207B4">
        <w:tab/>
        <w:t>(c</w:t>
      </w:r>
      <w:r w:rsidR="00B756D1" w:rsidRPr="006207B4">
        <w:t>)</w:t>
      </w:r>
      <w:r w:rsidR="00B756D1" w:rsidRPr="006207B4">
        <w:tab/>
      </w:r>
      <w:r w:rsidR="00C608E7" w:rsidRPr="006207B4">
        <w:t>make or sign</w:t>
      </w:r>
      <w:r w:rsidR="00D67FB3" w:rsidRPr="006207B4">
        <w:t xml:space="preserve"> an entry in a vessel</w:t>
      </w:r>
      <w:r w:rsidR="006F3902" w:rsidRPr="006207B4">
        <w:t>’</w:t>
      </w:r>
      <w:r w:rsidR="00D67FB3" w:rsidRPr="006207B4">
        <w:t>s</w:t>
      </w:r>
      <w:r w:rsidR="00B756D1" w:rsidRPr="006207B4">
        <w:t xml:space="preserve"> official logbook, knowing that the entry is false or fraudulent; or</w:t>
      </w:r>
    </w:p>
    <w:p w:rsidR="00B756D1" w:rsidRPr="006207B4" w:rsidRDefault="006D4E5C" w:rsidP="00BF3DD9">
      <w:pPr>
        <w:pStyle w:val="paragraph"/>
      </w:pPr>
      <w:r w:rsidRPr="006207B4">
        <w:lastRenderedPageBreak/>
        <w:tab/>
        <w:t>(d</w:t>
      </w:r>
      <w:r w:rsidR="006F60C1" w:rsidRPr="006207B4">
        <w:t>)</w:t>
      </w:r>
      <w:r w:rsidR="006F60C1" w:rsidRPr="006207B4">
        <w:tab/>
        <w:t>omit</w:t>
      </w:r>
      <w:r w:rsidR="00D67FB3" w:rsidRPr="006207B4">
        <w:t xml:space="preserve"> to make an entry in a vessel</w:t>
      </w:r>
      <w:r w:rsidR="006F3902" w:rsidRPr="006207B4">
        <w:t>’</w:t>
      </w:r>
      <w:r w:rsidR="00D67FB3" w:rsidRPr="006207B4">
        <w:t xml:space="preserve">s </w:t>
      </w:r>
      <w:r w:rsidR="00B756D1" w:rsidRPr="006207B4">
        <w:t>official logbook, knowing that the omission will result in the logbook being false or fraudulent.</w:t>
      </w:r>
    </w:p>
    <w:p w:rsidR="00D33F71" w:rsidRPr="006207B4" w:rsidRDefault="00D33F71" w:rsidP="00BF3DD9">
      <w:pPr>
        <w:pStyle w:val="SubsectionHead"/>
      </w:pPr>
      <w:r w:rsidRPr="006207B4">
        <w:t>Fault</w:t>
      </w:r>
      <w:r w:rsidR="006207B4">
        <w:noBreakHyphen/>
      </w:r>
      <w:r w:rsidRPr="006207B4">
        <w:t>based offence</w:t>
      </w:r>
    </w:p>
    <w:p w:rsidR="009006E1" w:rsidRPr="006207B4" w:rsidRDefault="00C608E7" w:rsidP="00BF3DD9">
      <w:pPr>
        <w:pStyle w:val="subsection"/>
      </w:pPr>
      <w:r w:rsidRPr="006207B4">
        <w:tab/>
        <w:t>(</w:t>
      </w:r>
      <w:r w:rsidR="0088535B" w:rsidRPr="006207B4">
        <w:t>2</w:t>
      </w:r>
      <w:r w:rsidR="00D33F71" w:rsidRPr="006207B4">
        <w:t>)</w:t>
      </w:r>
      <w:r w:rsidR="00D33F71" w:rsidRPr="006207B4">
        <w:tab/>
        <w:t xml:space="preserve">A person </w:t>
      </w:r>
      <w:r w:rsidR="006F60C1" w:rsidRPr="006207B4">
        <w:t xml:space="preserve">commits an offence if the person </w:t>
      </w:r>
      <w:r w:rsidR="00D33F71" w:rsidRPr="006207B4">
        <w:t xml:space="preserve">contravenes </w:t>
      </w:r>
      <w:r w:rsidR="006207B4">
        <w:t>subsection (</w:t>
      </w:r>
      <w:r w:rsidR="00D33F71" w:rsidRPr="006207B4">
        <w:t>1).</w:t>
      </w:r>
    </w:p>
    <w:p w:rsidR="00C608E7" w:rsidRPr="006207B4" w:rsidRDefault="00C608E7" w:rsidP="00BF3DD9">
      <w:pPr>
        <w:pStyle w:val="Penalty"/>
      </w:pPr>
      <w:r w:rsidRPr="006207B4">
        <w:t>Penalty:</w:t>
      </w:r>
      <w:r w:rsidRPr="006207B4">
        <w:tab/>
        <w:t>Imprisonment for 12 months or 60 penalty units, or both.</w:t>
      </w:r>
    </w:p>
    <w:p w:rsidR="00D45CFA" w:rsidRPr="006207B4" w:rsidRDefault="00224AD8" w:rsidP="00BF3DD9">
      <w:pPr>
        <w:pStyle w:val="SubsectionHead"/>
      </w:pPr>
      <w:r w:rsidRPr="006207B4">
        <w:t>Civil penalty</w:t>
      </w:r>
    </w:p>
    <w:p w:rsidR="00D45CFA" w:rsidRPr="006207B4" w:rsidRDefault="00D45CFA" w:rsidP="00BF3DD9">
      <w:pPr>
        <w:pStyle w:val="subsection"/>
      </w:pPr>
      <w:r w:rsidRPr="006207B4">
        <w:tab/>
        <w:t>(3)</w:t>
      </w:r>
      <w:r w:rsidRPr="006207B4">
        <w:tab/>
        <w:t xml:space="preserve">A person is liable to a civil penalty if the person contravenes </w:t>
      </w:r>
      <w:r w:rsidR="006207B4">
        <w:t>subsection (</w:t>
      </w:r>
      <w:r w:rsidRPr="006207B4">
        <w:t>1).</w:t>
      </w:r>
    </w:p>
    <w:p w:rsidR="00D45CFA" w:rsidRPr="006207B4" w:rsidRDefault="00D45CFA" w:rsidP="00BF3DD9">
      <w:pPr>
        <w:pStyle w:val="Penalty"/>
      </w:pPr>
      <w:r w:rsidRPr="006207B4">
        <w:t>Civil penalty:</w:t>
      </w:r>
      <w:r w:rsidRPr="006207B4">
        <w:tab/>
        <w:t>600 penalty units.</w:t>
      </w:r>
    </w:p>
    <w:p w:rsidR="00B756D1" w:rsidRPr="006207B4" w:rsidRDefault="00D85F2D" w:rsidP="00BF3DD9">
      <w:pPr>
        <w:pStyle w:val="ActHead5"/>
      </w:pPr>
      <w:bookmarkStart w:id="446" w:name="_Toc393721570"/>
      <w:r w:rsidRPr="006207B4">
        <w:rPr>
          <w:rStyle w:val="CharSectno"/>
        </w:rPr>
        <w:t>311</w:t>
      </w:r>
      <w:r w:rsidR="00B756D1" w:rsidRPr="006207B4">
        <w:t xml:space="preserve">  </w:t>
      </w:r>
      <w:r w:rsidR="00740613" w:rsidRPr="006207B4">
        <w:t>Retention</w:t>
      </w:r>
      <w:r w:rsidR="00B756D1" w:rsidRPr="006207B4">
        <w:t xml:space="preserve"> of official logbook</w:t>
      </w:r>
      <w:r w:rsidR="00740613" w:rsidRPr="006207B4">
        <w:t xml:space="preserve"> after removal from vessel</w:t>
      </w:r>
      <w:bookmarkEnd w:id="446"/>
    </w:p>
    <w:p w:rsidR="00B756D1" w:rsidRPr="006207B4" w:rsidRDefault="00B756D1" w:rsidP="00BF3DD9">
      <w:pPr>
        <w:pStyle w:val="subsection"/>
      </w:pPr>
      <w:r w:rsidRPr="006207B4">
        <w:tab/>
        <w:t>(1)</w:t>
      </w:r>
      <w:r w:rsidRPr="006207B4">
        <w:tab/>
        <w:t xml:space="preserve">The </w:t>
      </w:r>
      <w:r w:rsidR="00683883" w:rsidRPr="006207B4">
        <w:t xml:space="preserve">person who is the </w:t>
      </w:r>
      <w:r w:rsidR="006F60C1" w:rsidRPr="006207B4">
        <w:t>owner</w:t>
      </w:r>
      <w:r w:rsidR="00042D78" w:rsidRPr="006207B4">
        <w:t xml:space="preserve"> of a</w:t>
      </w:r>
      <w:r w:rsidRPr="006207B4">
        <w:t xml:space="preserve"> vessel </w:t>
      </w:r>
      <w:r w:rsidR="00683883" w:rsidRPr="006207B4">
        <w:t xml:space="preserve">when </w:t>
      </w:r>
      <w:r w:rsidR="00FF6160" w:rsidRPr="006207B4">
        <w:t xml:space="preserve">the </w:t>
      </w:r>
      <w:r w:rsidR="00042D78" w:rsidRPr="006207B4">
        <w:t>vessel</w:t>
      </w:r>
      <w:r w:rsidR="006F3902" w:rsidRPr="006207B4">
        <w:t>’</w:t>
      </w:r>
      <w:r w:rsidR="00042D78" w:rsidRPr="006207B4">
        <w:t xml:space="preserve">s official </w:t>
      </w:r>
      <w:r w:rsidR="00FF6160" w:rsidRPr="006207B4">
        <w:t xml:space="preserve">logbook is removed from the </w:t>
      </w:r>
      <w:r w:rsidR="007C06DC" w:rsidRPr="006207B4">
        <w:t>vessel must</w:t>
      </w:r>
      <w:r w:rsidR="006F60C1" w:rsidRPr="006207B4">
        <w:t xml:space="preserve"> keep </w:t>
      </w:r>
      <w:r w:rsidR="00683883" w:rsidRPr="006207B4">
        <w:t>the</w:t>
      </w:r>
      <w:r w:rsidRPr="006207B4">
        <w:t xml:space="preserve"> logbook </w:t>
      </w:r>
      <w:r w:rsidR="00683883" w:rsidRPr="006207B4">
        <w:t xml:space="preserve">for a period of 5 years beginning </w:t>
      </w:r>
      <w:r w:rsidR="00FF6160" w:rsidRPr="006207B4">
        <w:t>when the logbook is removed</w:t>
      </w:r>
      <w:r w:rsidRPr="006207B4">
        <w:t>.</w:t>
      </w:r>
    </w:p>
    <w:p w:rsidR="00683883" w:rsidRPr="006207B4" w:rsidRDefault="00683883" w:rsidP="00BF3DD9">
      <w:pPr>
        <w:pStyle w:val="SubsectionHead"/>
      </w:pPr>
      <w:r w:rsidRPr="006207B4">
        <w:t>Fault</w:t>
      </w:r>
      <w:r w:rsidR="006207B4">
        <w:noBreakHyphen/>
      </w:r>
      <w:r w:rsidRPr="006207B4">
        <w:t>based offence</w:t>
      </w:r>
    </w:p>
    <w:p w:rsidR="009006E1" w:rsidRPr="006207B4" w:rsidRDefault="00683883" w:rsidP="00BF3DD9">
      <w:pPr>
        <w:pStyle w:val="subsection"/>
      </w:pPr>
      <w:r w:rsidRPr="006207B4">
        <w:tab/>
        <w:t>(</w:t>
      </w:r>
      <w:r w:rsidR="00521328" w:rsidRPr="006207B4">
        <w:t>2</w:t>
      </w:r>
      <w:r w:rsidRPr="006207B4">
        <w:t>)</w:t>
      </w:r>
      <w:r w:rsidRPr="006207B4">
        <w:tab/>
        <w:t xml:space="preserve">A person commits an offence if the person contravenes </w:t>
      </w:r>
      <w:r w:rsidR="006207B4">
        <w:t>subsection (</w:t>
      </w:r>
      <w:r w:rsidRPr="006207B4">
        <w:t>1).</w:t>
      </w:r>
    </w:p>
    <w:p w:rsidR="00683883" w:rsidRPr="006207B4" w:rsidRDefault="00683883" w:rsidP="00BF3DD9">
      <w:pPr>
        <w:pStyle w:val="Penalty"/>
      </w:pPr>
      <w:r w:rsidRPr="006207B4">
        <w:t>Penalty:</w:t>
      </w:r>
      <w:r w:rsidRPr="006207B4">
        <w:tab/>
        <w:t>Imprisonment for 12 months or 60 penalty units, or both.</w:t>
      </w:r>
    </w:p>
    <w:p w:rsidR="00121A11" w:rsidRPr="006207B4" w:rsidRDefault="00224AD8" w:rsidP="00BF3DD9">
      <w:pPr>
        <w:pStyle w:val="SubsectionHead"/>
      </w:pPr>
      <w:r w:rsidRPr="006207B4">
        <w:t>Civil penalty</w:t>
      </w:r>
    </w:p>
    <w:p w:rsidR="00121A11" w:rsidRPr="006207B4" w:rsidRDefault="00121A11" w:rsidP="00BF3DD9">
      <w:pPr>
        <w:pStyle w:val="subsection"/>
      </w:pPr>
      <w:r w:rsidRPr="006207B4">
        <w:tab/>
        <w:t>(3)</w:t>
      </w:r>
      <w:r w:rsidRPr="006207B4">
        <w:tab/>
        <w:t xml:space="preserve">A person is liable to a civil penalty if the person contravenes </w:t>
      </w:r>
      <w:r w:rsidR="006207B4">
        <w:t>subsection (</w:t>
      </w:r>
      <w:r w:rsidRPr="006207B4">
        <w:t>1).</w:t>
      </w:r>
    </w:p>
    <w:p w:rsidR="00121A11" w:rsidRPr="006207B4" w:rsidRDefault="00121A11" w:rsidP="00BF3DD9">
      <w:pPr>
        <w:pStyle w:val="Penalty"/>
      </w:pPr>
      <w:r w:rsidRPr="006207B4">
        <w:t>Civil penalty:</w:t>
      </w:r>
      <w:r w:rsidRPr="006207B4">
        <w:tab/>
        <w:t>600 penalty units.</w:t>
      </w:r>
    </w:p>
    <w:p w:rsidR="00EA1BCE" w:rsidRPr="006207B4" w:rsidRDefault="00D85F2D" w:rsidP="00BF3DD9">
      <w:pPr>
        <w:pStyle w:val="ActHead5"/>
      </w:pPr>
      <w:bookmarkStart w:id="447" w:name="_Toc393721571"/>
      <w:r w:rsidRPr="006207B4">
        <w:rPr>
          <w:rStyle w:val="CharSectno"/>
        </w:rPr>
        <w:t>312</w:t>
      </w:r>
      <w:r w:rsidR="00EA1BCE" w:rsidRPr="006207B4">
        <w:t xml:space="preserve">  Births, deaths etc.</w:t>
      </w:r>
      <w:bookmarkEnd w:id="447"/>
    </w:p>
    <w:p w:rsidR="00EA1BCE" w:rsidRPr="006207B4" w:rsidRDefault="00EA1BCE" w:rsidP="00BF3DD9">
      <w:pPr>
        <w:pStyle w:val="subsection"/>
      </w:pPr>
      <w:r w:rsidRPr="006207B4">
        <w:tab/>
        <w:t>(1)</w:t>
      </w:r>
      <w:r w:rsidRPr="006207B4">
        <w:tab/>
        <w:t>The master of a regulated Australian vessel contravenes this subsection if:</w:t>
      </w:r>
    </w:p>
    <w:p w:rsidR="00EA1BCE" w:rsidRPr="006207B4" w:rsidRDefault="00EA1BCE" w:rsidP="00BF3DD9">
      <w:pPr>
        <w:pStyle w:val="paragraph"/>
      </w:pPr>
      <w:r w:rsidRPr="006207B4">
        <w:lastRenderedPageBreak/>
        <w:tab/>
        <w:t>(a)</w:t>
      </w:r>
      <w:r w:rsidRPr="006207B4">
        <w:tab/>
        <w:t>either:</w:t>
      </w:r>
    </w:p>
    <w:p w:rsidR="00EA1BCE" w:rsidRPr="006207B4" w:rsidRDefault="00EA1BCE" w:rsidP="00BF3DD9">
      <w:pPr>
        <w:pStyle w:val="paragraphsub"/>
      </w:pPr>
      <w:r w:rsidRPr="006207B4">
        <w:tab/>
        <w:t>(i)</w:t>
      </w:r>
      <w:r w:rsidR="00F446BF" w:rsidRPr="006207B4">
        <w:tab/>
        <w:t>a person carried on the vessel</w:t>
      </w:r>
      <w:r w:rsidRPr="006207B4">
        <w:t xml:space="preserve"> gives birth to a child, dies or disappears; or</w:t>
      </w:r>
    </w:p>
    <w:p w:rsidR="00EA1BCE" w:rsidRPr="006207B4" w:rsidRDefault="00EA1BCE" w:rsidP="00BF3DD9">
      <w:pPr>
        <w:pStyle w:val="paragraphsub"/>
      </w:pPr>
      <w:r w:rsidRPr="006207B4">
        <w:tab/>
        <w:t>(ii)</w:t>
      </w:r>
      <w:r w:rsidRPr="006207B4">
        <w:tab/>
        <w:t>a seafarer is injured or c</w:t>
      </w:r>
      <w:r w:rsidR="00F446BF" w:rsidRPr="006207B4">
        <w:t>ontracts an illness</w:t>
      </w:r>
      <w:r w:rsidRPr="006207B4">
        <w:t xml:space="preserve"> </w:t>
      </w:r>
      <w:r w:rsidR="00F446BF" w:rsidRPr="006207B4">
        <w:t xml:space="preserve">that </w:t>
      </w:r>
      <w:r w:rsidRPr="006207B4">
        <w:t>incapacitates him or her from the performance of his or her duty; and</w:t>
      </w:r>
    </w:p>
    <w:p w:rsidR="00EA1BCE" w:rsidRPr="006207B4" w:rsidRDefault="00EA1BCE" w:rsidP="00BF3DD9">
      <w:pPr>
        <w:pStyle w:val="paragraph"/>
      </w:pPr>
      <w:r w:rsidRPr="006207B4">
        <w:tab/>
        <w:t>(b)</w:t>
      </w:r>
      <w:r w:rsidRPr="006207B4">
        <w:tab/>
        <w:t>the master fails to do both of the following:</w:t>
      </w:r>
    </w:p>
    <w:p w:rsidR="00EA1BCE" w:rsidRPr="006207B4" w:rsidRDefault="00EA1BCE" w:rsidP="00BF3DD9">
      <w:pPr>
        <w:pStyle w:val="paragraphsub"/>
      </w:pPr>
      <w:r w:rsidRPr="006207B4">
        <w:tab/>
        <w:t>(i)</w:t>
      </w:r>
      <w:r w:rsidRPr="006207B4">
        <w:tab/>
        <w:t xml:space="preserve">record the occurrence in the </w:t>
      </w:r>
      <w:r w:rsidR="00B37ABD" w:rsidRPr="006207B4">
        <w:t>vessel</w:t>
      </w:r>
      <w:r w:rsidR="006F3902" w:rsidRPr="006207B4">
        <w:t>’</w:t>
      </w:r>
      <w:r w:rsidR="00B37ABD" w:rsidRPr="006207B4">
        <w:t xml:space="preserve">s </w:t>
      </w:r>
      <w:r w:rsidRPr="006207B4">
        <w:t xml:space="preserve">official logbook </w:t>
      </w:r>
      <w:r w:rsidR="00B37ABD" w:rsidRPr="006207B4">
        <w:t>t</w:t>
      </w:r>
      <w:r w:rsidRPr="006207B4">
        <w:t xml:space="preserve">ogether with such particulars with respect to the occurrence as are </w:t>
      </w:r>
      <w:r w:rsidR="00DF6CAF" w:rsidRPr="006207B4">
        <w:t>prescribed by the regulations</w:t>
      </w:r>
      <w:r w:rsidRPr="006207B4">
        <w:t>;</w:t>
      </w:r>
    </w:p>
    <w:p w:rsidR="00EA1BCE" w:rsidRPr="006207B4" w:rsidRDefault="00EA1BCE" w:rsidP="00BF3DD9">
      <w:pPr>
        <w:pStyle w:val="paragraphsub"/>
      </w:pPr>
      <w:r w:rsidRPr="006207B4">
        <w:tab/>
        <w:t>(ii)</w:t>
      </w:r>
      <w:r w:rsidRPr="006207B4">
        <w:tab/>
        <w:t>as soon as practicable, give a report in writing</w:t>
      </w:r>
      <w:r w:rsidR="00DF6CAF" w:rsidRPr="006207B4">
        <w:t xml:space="preserve"> in the approved form</w:t>
      </w:r>
      <w:r w:rsidRPr="006207B4">
        <w:t xml:space="preserve"> of the occurrence to a person</w:t>
      </w:r>
      <w:r w:rsidR="00DF6CAF" w:rsidRPr="006207B4">
        <w:t xml:space="preserve"> prescribed by the regulations</w:t>
      </w:r>
      <w:r w:rsidRPr="006207B4">
        <w:t>.</w:t>
      </w:r>
    </w:p>
    <w:p w:rsidR="00EA1BCE" w:rsidRPr="006207B4" w:rsidRDefault="00EA1BCE" w:rsidP="00BF3DD9">
      <w:pPr>
        <w:pStyle w:val="SubsectionHead"/>
      </w:pPr>
      <w:r w:rsidRPr="006207B4">
        <w:t>Fault</w:t>
      </w:r>
      <w:r w:rsidR="006207B4">
        <w:noBreakHyphen/>
      </w:r>
      <w:r w:rsidRPr="006207B4">
        <w:t>based offence</w:t>
      </w:r>
    </w:p>
    <w:p w:rsidR="009006E1" w:rsidRPr="006207B4" w:rsidRDefault="00EA1BCE" w:rsidP="00BF3DD9">
      <w:pPr>
        <w:pStyle w:val="subsection"/>
      </w:pPr>
      <w:r w:rsidRPr="006207B4">
        <w:tab/>
        <w:t>(2)</w:t>
      </w:r>
      <w:r w:rsidRPr="006207B4">
        <w:tab/>
        <w:t xml:space="preserve">A person commits an offence if the person contravenes </w:t>
      </w:r>
      <w:r w:rsidR="006207B4">
        <w:t>subsection (</w:t>
      </w:r>
      <w:r w:rsidRPr="006207B4">
        <w:t>1).</w:t>
      </w:r>
    </w:p>
    <w:p w:rsidR="00EA1BCE" w:rsidRPr="006207B4" w:rsidRDefault="00EA1BCE" w:rsidP="00BF3DD9">
      <w:pPr>
        <w:pStyle w:val="Penalty"/>
      </w:pPr>
      <w:r w:rsidRPr="006207B4">
        <w:t>Penalty:</w:t>
      </w:r>
      <w:r w:rsidRPr="006207B4">
        <w:tab/>
        <w:t>60 penalty units.</w:t>
      </w:r>
    </w:p>
    <w:p w:rsidR="00EA1BCE" w:rsidRPr="006207B4" w:rsidRDefault="00224AD8" w:rsidP="00BF3DD9">
      <w:pPr>
        <w:pStyle w:val="SubsectionHead"/>
      </w:pPr>
      <w:r w:rsidRPr="006207B4">
        <w:t>Civil penalty</w:t>
      </w:r>
    </w:p>
    <w:p w:rsidR="00EA1BCE" w:rsidRPr="006207B4" w:rsidRDefault="00EA1BCE" w:rsidP="00BF3DD9">
      <w:pPr>
        <w:pStyle w:val="subsection"/>
      </w:pPr>
      <w:r w:rsidRPr="006207B4">
        <w:tab/>
        <w:t>(3)</w:t>
      </w:r>
      <w:r w:rsidRPr="006207B4">
        <w:tab/>
        <w:t xml:space="preserve">A person is liable to a civil penalty if the person contravenes </w:t>
      </w:r>
      <w:r w:rsidR="006207B4">
        <w:t>subsection (</w:t>
      </w:r>
      <w:r w:rsidRPr="006207B4">
        <w:t>1).</w:t>
      </w:r>
    </w:p>
    <w:p w:rsidR="00EA1BCE" w:rsidRPr="006207B4" w:rsidRDefault="00EA1BCE" w:rsidP="00BF3DD9">
      <w:pPr>
        <w:pStyle w:val="Penalty"/>
      </w:pPr>
      <w:r w:rsidRPr="006207B4">
        <w:t>Civil penalty:</w:t>
      </w:r>
      <w:r w:rsidRPr="006207B4">
        <w:tab/>
        <w:t>180 penalty units.</w:t>
      </w:r>
    </w:p>
    <w:p w:rsidR="009209F4" w:rsidRPr="006207B4" w:rsidRDefault="00D22294" w:rsidP="00CE6F45">
      <w:pPr>
        <w:pStyle w:val="ActHead2"/>
        <w:pageBreakBefore/>
      </w:pPr>
      <w:bookmarkStart w:id="448" w:name="_Toc393721572"/>
      <w:r w:rsidRPr="006207B4">
        <w:rPr>
          <w:rStyle w:val="CharPartNo"/>
        </w:rPr>
        <w:lastRenderedPageBreak/>
        <w:t>Part</w:t>
      </w:r>
      <w:r w:rsidR="006207B4">
        <w:rPr>
          <w:rStyle w:val="CharPartNo"/>
        </w:rPr>
        <w:t> </w:t>
      </w:r>
      <w:r w:rsidR="00FF0B34" w:rsidRPr="006207B4">
        <w:rPr>
          <w:rStyle w:val="CharPartNo"/>
        </w:rPr>
        <w:t>3</w:t>
      </w:r>
      <w:r w:rsidR="009209F4" w:rsidRPr="006207B4">
        <w:t>—</w:t>
      </w:r>
      <w:r w:rsidR="009209F4" w:rsidRPr="006207B4">
        <w:rPr>
          <w:rStyle w:val="CharPartText"/>
        </w:rPr>
        <w:t>Administrative review</w:t>
      </w:r>
      <w:bookmarkEnd w:id="448"/>
    </w:p>
    <w:p w:rsidR="00A5544B" w:rsidRPr="006207B4" w:rsidRDefault="00A5544B" w:rsidP="00BF3DD9">
      <w:pPr>
        <w:pStyle w:val="Header"/>
      </w:pPr>
      <w:r w:rsidRPr="006207B4">
        <w:rPr>
          <w:rStyle w:val="CharDivNo"/>
        </w:rPr>
        <w:t xml:space="preserve"> </w:t>
      </w:r>
      <w:r w:rsidRPr="006207B4">
        <w:rPr>
          <w:rStyle w:val="CharDivText"/>
        </w:rPr>
        <w:t xml:space="preserve"> </w:t>
      </w:r>
    </w:p>
    <w:p w:rsidR="00D12C99" w:rsidRPr="006207B4" w:rsidRDefault="00D85F2D" w:rsidP="00BF3DD9">
      <w:pPr>
        <w:pStyle w:val="ActHead5"/>
      </w:pPr>
      <w:bookmarkStart w:id="449" w:name="_Toc393721573"/>
      <w:r w:rsidRPr="006207B4">
        <w:rPr>
          <w:rStyle w:val="CharSectno"/>
        </w:rPr>
        <w:t>313</w:t>
      </w:r>
      <w:r w:rsidR="00D12C99" w:rsidRPr="006207B4">
        <w:t xml:space="preserve">  Review of decisions</w:t>
      </w:r>
      <w:bookmarkEnd w:id="449"/>
    </w:p>
    <w:p w:rsidR="00D12C99" w:rsidRPr="006207B4" w:rsidRDefault="00D12C99" w:rsidP="00BF3DD9">
      <w:pPr>
        <w:pStyle w:val="subsection"/>
      </w:pPr>
      <w:r w:rsidRPr="006207B4">
        <w:tab/>
      </w:r>
      <w:r w:rsidR="00CD1416" w:rsidRPr="006207B4">
        <w:t>(1)</w:t>
      </w:r>
      <w:r w:rsidRPr="006207B4">
        <w:tab/>
        <w:t>Applications may be made to the Administrative Appeals Tribunal for review of the following decisions of an issuing body:</w:t>
      </w:r>
    </w:p>
    <w:p w:rsidR="006858A0" w:rsidRPr="006207B4" w:rsidRDefault="00082859" w:rsidP="00BF3DD9">
      <w:pPr>
        <w:pStyle w:val="paragraph"/>
      </w:pPr>
      <w:r w:rsidRPr="006207B4">
        <w:tab/>
        <w:t>(a)</w:t>
      </w:r>
      <w:r w:rsidRPr="006207B4">
        <w:tab/>
      </w:r>
      <w:r w:rsidR="006858A0" w:rsidRPr="006207B4">
        <w:t>a decision under section</w:t>
      </w:r>
      <w:r w:rsidR="006207B4">
        <w:t> </w:t>
      </w:r>
      <w:r w:rsidR="00D85F2D" w:rsidRPr="006207B4">
        <w:t>17</w:t>
      </w:r>
      <w:r w:rsidR="006858A0" w:rsidRPr="006207B4">
        <w:t xml:space="preserve"> to refuse to make a declaration in relation to a vessel;</w:t>
      </w:r>
    </w:p>
    <w:p w:rsidR="006858A0" w:rsidRPr="006207B4" w:rsidRDefault="00082859" w:rsidP="00BF3DD9">
      <w:pPr>
        <w:pStyle w:val="paragraph"/>
      </w:pPr>
      <w:r w:rsidRPr="006207B4">
        <w:tab/>
        <w:t>(b)</w:t>
      </w:r>
      <w:r w:rsidRPr="006207B4">
        <w:tab/>
      </w:r>
      <w:r w:rsidR="006858A0" w:rsidRPr="006207B4">
        <w:t>a decision under section</w:t>
      </w:r>
      <w:r w:rsidR="006207B4">
        <w:t> </w:t>
      </w:r>
      <w:r w:rsidR="00D85F2D" w:rsidRPr="006207B4">
        <w:t>19</w:t>
      </w:r>
      <w:r w:rsidR="006858A0" w:rsidRPr="006207B4">
        <w:t xml:space="preserve"> to refuse to make a declaration in relation to a vessel;</w:t>
      </w:r>
    </w:p>
    <w:p w:rsidR="00D12C99" w:rsidRPr="006207B4" w:rsidRDefault="00082859" w:rsidP="00BF3DD9">
      <w:pPr>
        <w:pStyle w:val="paragraph"/>
      </w:pPr>
      <w:r w:rsidRPr="006207B4">
        <w:tab/>
        <w:t>(c)</w:t>
      </w:r>
      <w:r w:rsidRPr="006207B4">
        <w:tab/>
      </w:r>
      <w:r w:rsidR="00D12C99" w:rsidRPr="006207B4">
        <w:t>a decision under section</w:t>
      </w:r>
      <w:r w:rsidR="006207B4">
        <w:t> </w:t>
      </w:r>
      <w:r w:rsidR="00D85F2D" w:rsidRPr="006207B4">
        <w:t>25</w:t>
      </w:r>
      <w:r w:rsidR="00D12C99" w:rsidRPr="006207B4">
        <w:t xml:space="preserve"> to refuse to make a declaration in relation to a vessel;</w:t>
      </w:r>
    </w:p>
    <w:p w:rsidR="00BD1019" w:rsidRPr="006207B4" w:rsidRDefault="00082859" w:rsidP="00BF3DD9">
      <w:pPr>
        <w:pStyle w:val="paragraph"/>
      </w:pPr>
      <w:r w:rsidRPr="006207B4">
        <w:tab/>
        <w:t>(d)</w:t>
      </w:r>
      <w:r w:rsidRPr="006207B4">
        <w:tab/>
      </w:r>
      <w:r w:rsidR="00BD1019" w:rsidRPr="006207B4">
        <w:t>a decision under section</w:t>
      </w:r>
      <w:r w:rsidR="006207B4">
        <w:t> </w:t>
      </w:r>
      <w:r w:rsidR="00D85F2D" w:rsidRPr="006207B4">
        <w:t>31</w:t>
      </w:r>
      <w:r w:rsidR="00BD1019" w:rsidRPr="006207B4">
        <w:t xml:space="preserve"> to refuse to issue a seafarer certificate;</w:t>
      </w:r>
    </w:p>
    <w:p w:rsidR="00BD1019" w:rsidRPr="006207B4" w:rsidRDefault="00082859" w:rsidP="00BF3DD9">
      <w:pPr>
        <w:pStyle w:val="paragraph"/>
      </w:pPr>
      <w:r w:rsidRPr="006207B4">
        <w:tab/>
        <w:t>(e)</w:t>
      </w:r>
      <w:r w:rsidRPr="006207B4">
        <w:tab/>
      </w:r>
      <w:r w:rsidR="00BD1019" w:rsidRPr="006207B4">
        <w:t>a decision under section</w:t>
      </w:r>
      <w:r w:rsidR="006207B4">
        <w:t> </w:t>
      </w:r>
      <w:r w:rsidR="00D85F2D" w:rsidRPr="006207B4">
        <w:t>31</w:t>
      </w:r>
      <w:r w:rsidR="00BD1019" w:rsidRPr="006207B4">
        <w:t xml:space="preserve"> to impose a condition on a seafarer certificate;</w:t>
      </w:r>
    </w:p>
    <w:p w:rsidR="00BD1019" w:rsidRPr="006207B4" w:rsidRDefault="00082859" w:rsidP="00BF3DD9">
      <w:pPr>
        <w:pStyle w:val="paragraph"/>
      </w:pPr>
      <w:r w:rsidRPr="006207B4">
        <w:tab/>
        <w:t>(f)</w:t>
      </w:r>
      <w:r w:rsidRPr="006207B4">
        <w:tab/>
      </w:r>
      <w:r w:rsidR="00BD1019" w:rsidRPr="006207B4">
        <w:t>a decision under section</w:t>
      </w:r>
      <w:r w:rsidR="006207B4">
        <w:t> </w:t>
      </w:r>
      <w:r w:rsidR="00D85F2D" w:rsidRPr="006207B4">
        <w:t>32</w:t>
      </w:r>
      <w:r w:rsidR="00BD1019" w:rsidRPr="006207B4">
        <w:t xml:space="preserve"> to vary, or refuse to vary, a seafarer certificate;</w:t>
      </w:r>
    </w:p>
    <w:p w:rsidR="00BD1019" w:rsidRPr="006207B4" w:rsidRDefault="00082859" w:rsidP="00BF3DD9">
      <w:pPr>
        <w:pStyle w:val="paragraph"/>
      </w:pPr>
      <w:r w:rsidRPr="006207B4">
        <w:tab/>
        <w:t>(g)</w:t>
      </w:r>
      <w:r w:rsidRPr="006207B4">
        <w:tab/>
      </w:r>
      <w:r w:rsidR="00BD1019" w:rsidRPr="006207B4">
        <w:t>a decision under section</w:t>
      </w:r>
      <w:r w:rsidR="006207B4">
        <w:t> </w:t>
      </w:r>
      <w:r w:rsidR="00D85F2D" w:rsidRPr="006207B4">
        <w:t>33</w:t>
      </w:r>
      <w:r w:rsidR="00BD1019" w:rsidRPr="006207B4">
        <w:t xml:space="preserve"> to revoke a seafarer certificate;</w:t>
      </w:r>
    </w:p>
    <w:p w:rsidR="00BD1019" w:rsidRPr="006207B4" w:rsidRDefault="00082859" w:rsidP="00BF3DD9">
      <w:pPr>
        <w:pStyle w:val="paragraph"/>
      </w:pPr>
      <w:r w:rsidRPr="006207B4">
        <w:tab/>
        <w:t>(h)</w:t>
      </w:r>
      <w:r w:rsidRPr="006207B4">
        <w:tab/>
      </w:r>
      <w:r w:rsidR="00BD1019" w:rsidRPr="006207B4">
        <w:t>a decision under section</w:t>
      </w:r>
      <w:r w:rsidR="006207B4">
        <w:t> </w:t>
      </w:r>
      <w:r w:rsidR="00D85F2D" w:rsidRPr="006207B4">
        <w:t>44</w:t>
      </w:r>
      <w:r w:rsidR="00BD1019" w:rsidRPr="006207B4">
        <w:t xml:space="preserve"> to refuse to issue a maritime labour certificate;</w:t>
      </w:r>
    </w:p>
    <w:p w:rsidR="00BD1019" w:rsidRPr="006207B4" w:rsidRDefault="00082859" w:rsidP="00BF3DD9">
      <w:pPr>
        <w:pStyle w:val="paragraph"/>
      </w:pPr>
      <w:r w:rsidRPr="006207B4">
        <w:tab/>
        <w:t>(i)</w:t>
      </w:r>
      <w:r w:rsidRPr="006207B4">
        <w:tab/>
      </w:r>
      <w:r w:rsidR="00BD1019" w:rsidRPr="006207B4">
        <w:t>a decision under section</w:t>
      </w:r>
      <w:r w:rsidR="006207B4">
        <w:t> </w:t>
      </w:r>
      <w:r w:rsidR="00D85F2D" w:rsidRPr="006207B4">
        <w:t>44</w:t>
      </w:r>
      <w:r w:rsidR="00BD1019" w:rsidRPr="006207B4">
        <w:t xml:space="preserve"> to impose a condition on a maritime labour certificate;</w:t>
      </w:r>
    </w:p>
    <w:p w:rsidR="00BD1019" w:rsidRPr="006207B4" w:rsidRDefault="00082859" w:rsidP="00BF3DD9">
      <w:pPr>
        <w:pStyle w:val="paragraph"/>
      </w:pPr>
      <w:r w:rsidRPr="006207B4">
        <w:tab/>
        <w:t>(j)</w:t>
      </w:r>
      <w:r w:rsidRPr="006207B4">
        <w:tab/>
      </w:r>
      <w:r w:rsidR="00BD1019" w:rsidRPr="006207B4">
        <w:t>a decision under section</w:t>
      </w:r>
      <w:r w:rsidR="006207B4">
        <w:t> </w:t>
      </w:r>
      <w:r w:rsidR="00D85F2D" w:rsidRPr="006207B4">
        <w:t>45</w:t>
      </w:r>
      <w:r w:rsidR="00BD1019" w:rsidRPr="006207B4">
        <w:t xml:space="preserve"> to vary, or refuse to vary, a maritime labour certificate;</w:t>
      </w:r>
    </w:p>
    <w:p w:rsidR="00BD1019" w:rsidRPr="006207B4" w:rsidRDefault="00082859" w:rsidP="00BF3DD9">
      <w:pPr>
        <w:pStyle w:val="paragraph"/>
      </w:pPr>
      <w:r w:rsidRPr="006207B4">
        <w:tab/>
        <w:t>(k)</w:t>
      </w:r>
      <w:r w:rsidRPr="006207B4">
        <w:tab/>
      </w:r>
      <w:r w:rsidR="00BD1019" w:rsidRPr="006207B4">
        <w:t>a decision under section</w:t>
      </w:r>
      <w:r w:rsidR="006207B4">
        <w:t> </w:t>
      </w:r>
      <w:r w:rsidR="00D85F2D" w:rsidRPr="006207B4">
        <w:t>46</w:t>
      </w:r>
      <w:r w:rsidR="00BD1019" w:rsidRPr="006207B4">
        <w:t xml:space="preserve"> to revoke a maritime labour certificate;</w:t>
      </w:r>
    </w:p>
    <w:p w:rsidR="008D4AAE" w:rsidRPr="006207B4" w:rsidRDefault="00082859" w:rsidP="00BF3DD9">
      <w:pPr>
        <w:pStyle w:val="paragraph"/>
      </w:pPr>
      <w:r w:rsidRPr="006207B4">
        <w:tab/>
        <w:t>(l)</w:t>
      </w:r>
      <w:r w:rsidRPr="006207B4">
        <w:tab/>
      </w:r>
      <w:r w:rsidR="008D4AAE" w:rsidRPr="006207B4">
        <w:t>a decision under section</w:t>
      </w:r>
      <w:r w:rsidR="006207B4">
        <w:t> </w:t>
      </w:r>
      <w:r w:rsidR="00D85F2D" w:rsidRPr="006207B4">
        <w:t>51</w:t>
      </w:r>
      <w:r w:rsidR="008D4AAE" w:rsidRPr="006207B4">
        <w:t xml:space="preserve"> to determine the seafarers to be carried by a vessel;</w:t>
      </w:r>
    </w:p>
    <w:p w:rsidR="00D12C99" w:rsidRPr="006207B4" w:rsidRDefault="00082859" w:rsidP="00BF3DD9">
      <w:pPr>
        <w:pStyle w:val="paragraph"/>
      </w:pPr>
      <w:r w:rsidRPr="006207B4">
        <w:tab/>
        <w:t>(m)</w:t>
      </w:r>
      <w:r w:rsidRPr="006207B4">
        <w:tab/>
      </w:r>
      <w:r w:rsidR="00D12C99" w:rsidRPr="006207B4">
        <w:t>a decision under section</w:t>
      </w:r>
      <w:r w:rsidR="006207B4">
        <w:t> </w:t>
      </w:r>
      <w:r w:rsidR="00D85F2D" w:rsidRPr="006207B4">
        <w:t>100</w:t>
      </w:r>
      <w:r w:rsidR="00D12C99" w:rsidRPr="006207B4">
        <w:t xml:space="preserve"> to refuse to issue a safety certificate;</w:t>
      </w:r>
    </w:p>
    <w:p w:rsidR="00BD1019" w:rsidRPr="006207B4" w:rsidRDefault="00082859" w:rsidP="00BF3DD9">
      <w:pPr>
        <w:pStyle w:val="paragraph"/>
      </w:pPr>
      <w:r w:rsidRPr="006207B4">
        <w:tab/>
        <w:t>(n)</w:t>
      </w:r>
      <w:r w:rsidRPr="006207B4">
        <w:tab/>
      </w:r>
      <w:r w:rsidR="00BD1019" w:rsidRPr="006207B4">
        <w:t>a decision under section</w:t>
      </w:r>
      <w:r w:rsidR="006207B4">
        <w:t> </w:t>
      </w:r>
      <w:r w:rsidR="00D85F2D" w:rsidRPr="006207B4">
        <w:t>100</w:t>
      </w:r>
      <w:r w:rsidR="00BD1019" w:rsidRPr="006207B4">
        <w:t xml:space="preserve"> to impose a condition on a safety certificate;</w:t>
      </w:r>
    </w:p>
    <w:p w:rsidR="00D12C99" w:rsidRPr="006207B4" w:rsidRDefault="00082859" w:rsidP="00BF3DD9">
      <w:pPr>
        <w:pStyle w:val="paragraph"/>
      </w:pPr>
      <w:r w:rsidRPr="006207B4">
        <w:tab/>
        <w:t>(o)</w:t>
      </w:r>
      <w:r w:rsidRPr="006207B4">
        <w:tab/>
      </w:r>
      <w:r w:rsidR="00D12C99" w:rsidRPr="006207B4">
        <w:t>a decision under section</w:t>
      </w:r>
      <w:r w:rsidR="006207B4">
        <w:t> </w:t>
      </w:r>
      <w:r w:rsidR="00D85F2D" w:rsidRPr="006207B4">
        <w:t>101</w:t>
      </w:r>
      <w:r w:rsidR="00D12C99" w:rsidRPr="006207B4">
        <w:t xml:space="preserve"> to vary, or refuse to vary, a safety certificate;</w:t>
      </w:r>
    </w:p>
    <w:p w:rsidR="00D12C99" w:rsidRPr="006207B4" w:rsidRDefault="00082859" w:rsidP="00BF3DD9">
      <w:pPr>
        <w:pStyle w:val="paragraph"/>
      </w:pPr>
      <w:r w:rsidRPr="006207B4">
        <w:lastRenderedPageBreak/>
        <w:tab/>
        <w:t>(p)</w:t>
      </w:r>
      <w:r w:rsidRPr="006207B4">
        <w:tab/>
      </w:r>
      <w:r w:rsidR="00D12C99" w:rsidRPr="006207B4">
        <w:t>a decision under section</w:t>
      </w:r>
      <w:r w:rsidR="006207B4">
        <w:t> </w:t>
      </w:r>
      <w:r w:rsidR="00D85F2D" w:rsidRPr="006207B4">
        <w:t>102</w:t>
      </w:r>
      <w:r w:rsidR="00D12C99" w:rsidRPr="006207B4">
        <w:t xml:space="preserve"> to revoke a safety certificate;</w:t>
      </w:r>
    </w:p>
    <w:p w:rsidR="00D12C99" w:rsidRPr="006207B4" w:rsidRDefault="00082859" w:rsidP="00BF3DD9">
      <w:pPr>
        <w:pStyle w:val="paragraph"/>
      </w:pPr>
      <w:r w:rsidRPr="006207B4">
        <w:tab/>
        <w:t>(q)</w:t>
      </w:r>
      <w:r w:rsidRPr="006207B4">
        <w:tab/>
      </w:r>
      <w:r w:rsidR="00D12C99" w:rsidRPr="006207B4">
        <w:t>a decision under section</w:t>
      </w:r>
      <w:r w:rsidR="006207B4">
        <w:t> </w:t>
      </w:r>
      <w:r w:rsidR="00D85F2D" w:rsidRPr="006207B4">
        <w:t>132</w:t>
      </w:r>
      <w:r w:rsidR="00D12C99" w:rsidRPr="006207B4">
        <w:t xml:space="preserve"> to refuse t</w:t>
      </w:r>
      <w:r w:rsidR="00BD1019" w:rsidRPr="006207B4">
        <w:t>o issue a pollution certificate;</w:t>
      </w:r>
    </w:p>
    <w:p w:rsidR="00BD1019" w:rsidRPr="006207B4" w:rsidRDefault="00082859" w:rsidP="00BF3DD9">
      <w:pPr>
        <w:pStyle w:val="paragraph"/>
      </w:pPr>
      <w:r w:rsidRPr="006207B4">
        <w:tab/>
        <w:t>(r)</w:t>
      </w:r>
      <w:r w:rsidRPr="006207B4">
        <w:tab/>
      </w:r>
      <w:r w:rsidR="004F69BB" w:rsidRPr="006207B4">
        <w:t>a decision under section</w:t>
      </w:r>
      <w:r w:rsidR="006207B4">
        <w:t> </w:t>
      </w:r>
      <w:r w:rsidR="00D85F2D" w:rsidRPr="006207B4">
        <w:t>132</w:t>
      </w:r>
      <w:r w:rsidR="00BD1019" w:rsidRPr="006207B4">
        <w:t xml:space="preserve"> to impose a condition on a pollution certificate;</w:t>
      </w:r>
    </w:p>
    <w:p w:rsidR="00D12C99" w:rsidRPr="006207B4" w:rsidRDefault="00082859" w:rsidP="00BF3DD9">
      <w:pPr>
        <w:pStyle w:val="paragraph"/>
      </w:pPr>
      <w:r w:rsidRPr="006207B4">
        <w:tab/>
        <w:t>(s)</w:t>
      </w:r>
      <w:r w:rsidRPr="006207B4">
        <w:tab/>
      </w:r>
      <w:r w:rsidR="004F69BB" w:rsidRPr="006207B4">
        <w:t>a decision under section</w:t>
      </w:r>
      <w:r w:rsidR="006207B4">
        <w:t> </w:t>
      </w:r>
      <w:r w:rsidR="00D85F2D" w:rsidRPr="006207B4">
        <w:t>133</w:t>
      </w:r>
      <w:r w:rsidR="00D12C99" w:rsidRPr="006207B4">
        <w:t xml:space="preserve"> to vary, or to refuse to vary, a pollution certificate;</w:t>
      </w:r>
    </w:p>
    <w:p w:rsidR="005575DA" w:rsidRPr="006207B4" w:rsidRDefault="00082859" w:rsidP="00BF3DD9">
      <w:pPr>
        <w:pStyle w:val="paragraph"/>
      </w:pPr>
      <w:r w:rsidRPr="006207B4">
        <w:tab/>
        <w:t>(t)</w:t>
      </w:r>
      <w:r w:rsidRPr="006207B4">
        <w:tab/>
      </w:r>
      <w:r w:rsidR="00D12C99" w:rsidRPr="006207B4">
        <w:t>a decision under section</w:t>
      </w:r>
      <w:r w:rsidR="006207B4">
        <w:t> </w:t>
      </w:r>
      <w:r w:rsidR="00D85F2D" w:rsidRPr="006207B4">
        <w:t>134</w:t>
      </w:r>
      <w:r w:rsidR="00D12C99" w:rsidRPr="006207B4">
        <w:t xml:space="preserve"> to revoke a pollution certificate;</w:t>
      </w:r>
    </w:p>
    <w:p w:rsidR="005575DA" w:rsidRPr="006207B4" w:rsidRDefault="00082859" w:rsidP="00BF3DD9">
      <w:pPr>
        <w:pStyle w:val="paragraph"/>
      </w:pPr>
      <w:r w:rsidRPr="006207B4">
        <w:tab/>
        <w:t>(u)</w:t>
      </w:r>
      <w:r w:rsidRPr="006207B4">
        <w:tab/>
      </w:r>
      <w:r w:rsidR="005575DA" w:rsidRPr="006207B4">
        <w:t>a decision under section</w:t>
      </w:r>
      <w:r w:rsidR="006207B4">
        <w:t> </w:t>
      </w:r>
      <w:r w:rsidR="00D85F2D" w:rsidRPr="006207B4">
        <w:t>147</w:t>
      </w:r>
      <w:r w:rsidR="005575DA" w:rsidRPr="006207B4">
        <w:t xml:space="preserve"> to give a direction;</w:t>
      </w:r>
    </w:p>
    <w:p w:rsidR="00CA4F18" w:rsidRPr="006207B4" w:rsidRDefault="00082859" w:rsidP="00BF3DD9">
      <w:pPr>
        <w:pStyle w:val="paragraph"/>
      </w:pPr>
      <w:r w:rsidRPr="006207B4">
        <w:tab/>
        <w:t>(v)</w:t>
      </w:r>
      <w:r w:rsidRPr="006207B4">
        <w:tab/>
      </w:r>
      <w:r w:rsidR="00CA4F18" w:rsidRPr="006207B4">
        <w:t>a decision under section</w:t>
      </w:r>
      <w:r w:rsidR="006207B4">
        <w:t> </w:t>
      </w:r>
      <w:r w:rsidR="00D85F2D" w:rsidRPr="006207B4">
        <w:t>155</w:t>
      </w:r>
      <w:r w:rsidR="00CA4F18" w:rsidRPr="006207B4">
        <w:t xml:space="preserve"> to refuse to issue a </w:t>
      </w:r>
      <w:r w:rsidR="004F69BB" w:rsidRPr="006207B4">
        <w:t>tonnage</w:t>
      </w:r>
      <w:r w:rsidR="00CA4F18" w:rsidRPr="006207B4">
        <w:t xml:space="preserve"> certificate;</w:t>
      </w:r>
    </w:p>
    <w:p w:rsidR="00CA4F18" w:rsidRPr="006207B4" w:rsidRDefault="00082859" w:rsidP="00BF3DD9">
      <w:pPr>
        <w:pStyle w:val="paragraph"/>
      </w:pPr>
      <w:r w:rsidRPr="006207B4">
        <w:tab/>
        <w:t>(w)</w:t>
      </w:r>
      <w:r w:rsidRPr="006207B4">
        <w:tab/>
      </w:r>
      <w:r w:rsidR="00CA4F18" w:rsidRPr="006207B4">
        <w:t>a decision under section</w:t>
      </w:r>
      <w:r w:rsidR="006207B4">
        <w:t> </w:t>
      </w:r>
      <w:r w:rsidR="00D85F2D" w:rsidRPr="006207B4">
        <w:t>155</w:t>
      </w:r>
      <w:r w:rsidR="00CA4F18" w:rsidRPr="006207B4">
        <w:t xml:space="preserve"> to impose a condition on a </w:t>
      </w:r>
      <w:r w:rsidR="004F69BB" w:rsidRPr="006207B4">
        <w:t>tonnage</w:t>
      </w:r>
      <w:r w:rsidR="00CA4F18" w:rsidRPr="006207B4">
        <w:t xml:space="preserve"> certificate;</w:t>
      </w:r>
    </w:p>
    <w:p w:rsidR="00CA4F18" w:rsidRPr="006207B4" w:rsidRDefault="00082859" w:rsidP="00BF3DD9">
      <w:pPr>
        <w:pStyle w:val="paragraph"/>
      </w:pPr>
      <w:r w:rsidRPr="006207B4">
        <w:tab/>
        <w:t>(x)</w:t>
      </w:r>
      <w:r w:rsidRPr="006207B4">
        <w:tab/>
      </w:r>
      <w:r w:rsidR="00CA4F18" w:rsidRPr="006207B4">
        <w:t>a decision under section</w:t>
      </w:r>
      <w:r w:rsidR="006207B4">
        <w:t> </w:t>
      </w:r>
      <w:r w:rsidR="00D85F2D" w:rsidRPr="006207B4">
        <w:t>156</w:t>
      </w:r>
      <w:r w:rsidR="00CA4F18" w:rsidRPr="006207B4">
        <w:t xml:space="preserve"> to vary, or to refuse to vary, a </w:t>
      </w:r>
      <w:r w:rsidR="004F69BB" w:rsidRPr="006207B4">
        <w:t>tonnage</w:t>
      </w:r>
      <w:r w:rsidR="00CA4F18" w:rsidRPr="006207B4">
        <w:t xml:space="preserve"> certificate;</w:t>
      </w:r>
    </w:p>
    <w:p w:rsidR="00CA4F18" w:rsidRPr="006207B4" w:rsidRDefault="00082859" w:rsidP="00BF3DD9">
      <w:pPr>
        <w:pStyle w:val="paragraph"/>
      </w:pPr>
      <w:r w:rsidRPr="006207B4">
        <w:tab/>
        <w:t>(y)</w:t>
      </w:r>
      <w:r w:rsidRPr="006207B4">
        <w:tab/>
      </w:r>
      <w:r w:rsidR="00CA4F18" w:rsidRPr="006207B4">
        <w:t>a decision u</w:t>
      </w:r>
      <w:r w:rsidR="004F69BB" w:rsidRPr="006207B4">
        <w:t>nder section</w:t>
      </w:r>
      <w:r w:rsidR="006207B4">
        <w:t> </w:t>
      </w:r>
      <w:r w:rsidR="00D85F2D" w:rsidRPr="006207B4">
        <w:t>157</w:t>
      </w:r>
      <w:r w:rsidR="00CA4F18" w:rsidRPr="006207B4">
        <w:t xml:space="preserve"> to revoke a </w:t>
      </w:r>
      <w:r w:rsidR="004F69BB" w:rsidRPr="006207B4">
        <w:t>tonnage</w:t>
      </w:r>
      <w:r w:rsidR="00CA4F18" w:rsidRPr="006207B4">
        <w:t xml:space="preserve"> certificate;</w:t>
      </w:r>
    </w:p>
    <w:p w:rsidR="00D12C99" w:rsidRPr="006207B4" w:rsidRDefault="00082859" w:rsidP="00BF3DD9">
      <w:pPr>
        <w:pStyle w:val="paragraph"/>
      </w:pPr>
      <w:r w:rsidRPr="006207B4">
        <w:tab/>
        <w:t>(z)</w:t>
      </w:r>
      <w:r w:rsidRPr="006207B4">
        <w:tab/>
      </w:r>
      <w:r w:rsidR="00D12C99" w:rsidRPr="006207B4">
        <w:t>a decision under section</w:t>
      </w:r>
      <w:r w:rsidR="006207B4">
        <w:t> </w:t>
      </w:r>
      <w:r w:rsidR="00D85F2D" w:rsidRPr="006207B4">
        <w:t>172</w:t>
      </w:r>
      <w:r w:rsidR="00D12C99" w:rsidRPr="006207B4">
        <w:t xml:space="preserve"> to re</w:t>
      </w:r>
      <w:r w:rsidR="00BD1019" w:rsidRPr="006207B4">
        <w:t>fuse to grant an exemption;</w:t>
      </w:r>
    </w:p>
    <w:p w:rsidR="00BD1019" w:rsidRPr="006207B4" w:rsidRDefault="00082859" w:rsidP="00BF3DD9">
      <w:pPr>
        <w:pStyle w:val="paragraph"/>
      </w:pPr>
      <w:r w:rsidRPr="006207B4">
        <w:tab/>
        <w:t>(za)</w:t>
      </w:r>
      <w:r w:rsidRPr="006207B4">
        <w:tab/>
      </w:r>
      <w:r w:rsidR="00BD1019" w:rsidRPr="006207B4">
        <w:t>a decision under section</w:t>
      </w:r>
      <w:r w:rsidR="006207B4">
        <w:t> </w:t>
      </w:r>
      <w:r w:rsidR="00D85F2D" w:rsidRPr="006207B4">
        <w:t>172</w:t>
      </w:r>
      <w:r w:rsidR="00BD1019" w:rsidRPr="006207B4">
        <w:t xml:space="preserve"> to impose a condition on</w:t>
      </w:r>
      <w:r w:rsidR="00E576CE" w:rsidRPr="006207B4">
        <w:t xml:space="preserve"> an exemption</w:t>
      </w:r>
      <w:r w:rsidR="00BD1019" w:rsidRPr="006207B4">
        <w:t>;</w:t>
      </w:r>
    </w:p>
    <w:p w:rsidR="00377B23" w:rsidRPr="006207B4" w:rsidRDefault="00082859" w:rsidP="00BF3DD9">
      <w:pPr>
        <w:pStyle w:val="paragraph"/>
      </w:pPr>
      <w:r w:rsidRPr="006207B4">
        <w:tab/>
        <w:t>(zb)</w:t>
      </w:r>
      <w:r w:rsidRPr="006207B4">
        <w:tab/>
      </w:r>
      <w:r w:rsidR="00D12C99" w:rsidRPr="006207B4">
        <w:t>a decision under sec</w:t>
      </w:r>
      <w:r w:rsidR="00BD1019" w:rsidRPr="006207B4">
        <w:t>tion</w:t>
      </w:r>
      <w:r w:rsidR="006207B4">
        <w:t> </w:t>
      </w:r>
      <w:r w:rsidR="00D85F2D" w:rsidRPr="006207B4">
        <w:t>191</w:t>
      </w:r>
      <w:r w:rsidR="00BD1019" w:rsidRPr="006207B4">
        <w:t xml:space="preserve"> to give a notice</w:t>
      </w:r>
      <w:r w:rsidR="00377B23" w:rsidRPr="006207B4">
        <w:t>;</w:t>
      </w:r>
    </w:p>
    <w:p w:rsidR="00504956" w:rsidRPr="006207B4" w:rsidRDefault="00082859" w:rsidP="00BF3DD9">
      <w:pPr>
        <w:pStyle w:val="paragraph"/>
      </w:pPr>
      <w:r w:rsidRPr="006207B4">
        <w:tab/>
        <w:t>(zc)</w:t>
      </w:r>
      <w:r w:rsidRPr="006207B4">
        <w:tab/>
      </w:r>
      <w:r w:rsidR="00504956" w:rsidRPr="006207B4">
        <w:t>a decision under section</w:t>
      </w:r>
      <w:r w:rsidR="006207B4">
        <w:t> </w:t>
      </w:r>
      <w:r w:rsidR="00D85F2D" w:rsidRPr="006207B4">
        <w:t>246</w:t>
      </w:r>
      <w:r w:rsidR="00504956" w:rsidRPr="006207B4">
        <w:t xml:space="preserve"> to give a direction;</w:t>
      </w:r>
    </w:p>
    <w:p w:rsidR="00377B23" w:rsidRPr="006207B4" w:rsidRDefault="00082859" w:rsidP="00BF3DD9">
      <w:pPr>
        <w:pStyle w:val="paragraph"/>
      </w:pPr>
      <w:r w:rsidRPr="006207B4">
        <w:tab/>
        <w:t>(zd)</w:t>
      </w:r>
      <w:r w:rsidRPr="006207B4">
        <w:tab/>
      </w:r>
      <w:r w:rsidR="00377B23" w:rsidRPr="006207B4">
        <w:t>a decision under section</w:t>
      </w:r>
      <w:r w:rsidR="006207B4">
        <w:t> </w:t>
      </w:r>
      <w:r w:rsidR="00D85F2D" w:rsidRPr="006207B4">
        <w:t>248</w:t>
      </w:r>
      <w:r w:rsidR="00377B23" w:rsidRPr="006207B4">
        <w:t xml:space="preserve"> to detain a vessel;</w:t>
      </w:r>
    </w:p>
    <w:p w:rsidR="00377B23" w:rsidRPr="006207B4" w:rsidRDefault="00082859" w:rsidP="00BF3DD9">
      <w:pPr>
        <w:pStyle w:val="paragraph"/>
      </w:pPr>
      <w:r w:rsidRPr="006207B4">
        <w:tab/>
        <w:t>(ze)</w:t>
      </w:r>
      <w:r w:rsidRPr="006207B4">
        <w:tab/>
      </w:r>
      <w:r w:rsidR="00377B23" w:rsidRPr="006207B4">
        <w:t>a decision under section</w:t>
      </w:r>
      <w:r w:rsidR="006207B4">
        <w:t> </w:t>
      </w:r>
      <w:r w:rsidR="00D85F2D" w:rsidRPr="006207B4">
        <w:t>250</w:t>
      </w:r>
      <w:r w:rsidR="00377B23" w:rsidRPr="006207B4">
        <w:t xml:space="preserve"> to </w:t>
      </w:r>
      <w:r w:rsidR="00D07AEB" w:rsidRPr="006207B4">
        <w:t xml:space="preserve">release a </w:t>
      </w:r>
      <w:r w:rsidR="00377B23" w:rsidRPr="006207B4">
        <w:t>detain</w:t>
      </w:r>
      <w:r w:rsidR="00D07AEB" w:rsidRPr="006207B4">
        <w:t>ed vessel subject to a condition</w:t>
      </w:r>
      <w:r w:rsidR="00504956" w:rsidRPr="006207B4">
        <w:t>;</w:t>
      </w:r>
    </w:p>
    <w:p w:rsidR="00504956" w:rsidRPr="006207B4" w:rsidRDefault="00082859" w:rsidP="00BF3DD9">
      <w:pPr>
        <w:pStyle w:val="paragraph"/>
      </w:pPr>
      <w:r w:rsidRPr="006207B4">
        <w:tab/>
        <w:t>(zf)</w:t>
      </w:r>
      <w:r w:rsidRPr="006207B4">
        <w:tab/>
      </w:r>
      <w:r w:rsidR="00504956" w:rsidRPr="006207B4">
        <w:t>a decision under section</w:t>
      </w:r>
      <w:r w:rsidR="006207B4">
        <w:t> </w:t>
      </w:r>
      <w:r w:rsidR="00D85F2D" w:rsidRPr="006207B4">
        <w:t>306</w:t>
      </w:r>
      <w:r w:rsidR="00504956" w:rsidRPr="006207B4">
        <w:t xml:space="preserve"> not to accept, or to cancel, an undertaking;</w:t>
      </w:r>
    </w:p>
    <w:p w:rsidR="00187825" w:rsidRPr="006207B4" w:rsidRDefault="00082859" w:rsidP="00BF3DD9">
      <w:pPr>
        <w:pStyle w:val="paragraph"/>
      </w:pPr>
      <w:r w:rsidRPr="006207B4">
        <w:tab/>
        <w:t>(zg)</w:t>
      </w:r>
      <w:r w:rsidRPr="006207B4">
        <w:tab/>
      </w:r>
      <w:r w:rsidR="00504956" w:rsidRPr="006207B4">
        <w:t>a decision under section</w:t>
      </w:r>
      <w:r w:rsidR="006207B4">
        <w:t> </w:t>
      </w:r>
      <w:r w:rsidR="00D85F2D" w:rsidRPr="006207B4">
        <w:t>334</w:t>
      </w:r>
      <w:r w:rsidR="00504956" w:rsidRPr="006207B4">
        <w:t xml:space="preserve"> not to exempt a vessel</w:t>
      </w:r>
      <w:r w:rsidR="005E0223" w:rsidRPr="006207B4">
        <w:t xml:space="preserve"> or a class of vessel</w:t>
      </w:r>
      <w:r w:rsidR="00504956" w:rsidRPr="006207B4">
        <w:t>.</w:t>
      </w:r>
    </w:p>
    <w:p w:rsidR="00CD1416" w:rsidRPr="006207B4" w:rsidRDefault="00CD1416" w:rsidP="00BF3DD9">
      <w:pPr>
        <w:pStyle w:val="subsection"/>
      </w:pPr>
      <w:r w:rsidRPr="006207B4">
        <w:tab/>
        <w:t>(2)</w:t>
      </w:r>
      <w:r w:rsidRPr="006207B4">
        <w:tab/>
        <w:t>Applications may be made to the Administrative Appeals Tribunal for review</w:t>
      </w:r>
      <w:r w:rsidR="002537BD" w:rsidRPr="006207B4">
        <w:t xml:space="preserve"> of the following decisions of </w:t>
      </w:r>
      <w:r w:rsidR="00BC1BCD" w:rsidRPr="006207B4">
        <w:t>an officer of Custom</w:t>
      </w:r>
      <w:r w:rsidR="002F7E8A" w:rsidRPr="006207B4">
        <w:t>s</w:t>
      </w:r>
      <w:r w:rsidRPr="006207B4">
        <w:t>:</w:t>
      </w:r>
    </w:p>
    <w:p w:rsidR="00CD1416" w:rsidRPr="006207B4" w:rsidRDefault="00082859" w:rsidP="00BF3DD9">
      <w:pPr>
        <w:pStyle w:val="paragraph"/>
      </w:pPr>
      <w:r w:rsidRPr="006207B4">
        <w:tab/>
        <w:t>(a)</w:t>
      </w:r>
      <w:r w:rsidRPr="006207B4">
        <w:tab/>
      </w:r>
      <w:r w:rsidR="00CD1416" w:rsidRPr="006207B4">
        <w:t>a decision under section</w:t>
      </w:r>
      <w:r w:rsidR="006207B4">
        <w:t> </w:t>
      </w:r>
      <w:r w:rsidR="00CD1416" w:rsidRPr="006207B4">
        <w:t>249 to released a detained vessel;</w:t>
      </w:r>
    </w:p>
    <w:p w:rsidR="00CD1416" w:rsidRPr="006207B4" w:rsidRDefault="00082859" w:rsidP="00BF3DD9">
      <w:pPr>
        <w:pStyle w:val="paragraph"/>
      </w:pPr>
      <w:r w:rsidRPr="006207B4">
        <w:tab/>
        <w:t>(b)</w:t>
      </w:r>
      <w:r w:rsidRPr="006207B4">
        <w:tab/>
      </w:r>
      <w:r w:rsidR="00CD1416" w:rsidRPr="006207B4">
        <w:t>a deci</w:t>
      </w:r>
      <w:r w:rsidR="002F7E8A" w:rsidRPr="006207B4">
        <w:t>sion under section</w:t>
      </w:r>
      <w:r w:rsidR="006207B4">
        <w:t> </w:t>
      </w:r>
      <w:r w:rsidR="002F7E8A" w:rsidRPr="006207B4">
        <w:t>251 to detain</w:t>
      </w:r>
      <w:r w:rsidR="00CD1416" w:rsidRPr="006207B4">
        <w:t xml:space="preserve"> a vessel.</w:t>
      </w:r>
    </w:p>
    <w:p w:rsidR="00CD1416" w:rsidRPr="006207B4" w:rsidRDefault="00CD1416" w:rsidP="00BF3DD9">
      <w:pPr>
        <w:pStyle w:val="subsection"/>
      </w:pPr>
      <w:r w:rsidRPr="006207B4">
        <w:tab/>
        <w:t>(3)</w:t>
      </w:r>
      <w:r w:rsidRPr="006207B4">
        <w:tab/>
        <w:t xml:space="preserve">Applications may be made to the Administrative Appeals Tribunal for review of a decision of the Minister under </w:t>
      </w:r>
      <w:r w:rsidR="00C636B8" w:rsidRPr="006207B4">
        <w:t>section</w:t>
      </w:r>
      <w:r w:rsidR="006207B4">
        <w:t> </w:t>
      </w:r>
      <w:r w:rsidR="00C636B8" w:rsidRPr="006207B4">
        <w:t>334</w:t>
      </w:r>
      <w:r w:rsidRPr="006207B4">
        <w:t xml:space="preserve"> not to exempt a vessel.</w:t>
      </w:r>
    </w:p>
    <w:p w:rsidR="00924EB0" w:rsidRPr="006207B4" w:rsidRDefault="00924EB0" w:rsidP="00CE6F45">
      <w:pPr>
        <w:pStyle w:val="ActHead2"/>
        <w:pageBreakBefore/>
      </w:pPr>
      <w:bookmarkStart w:id="450" w:name="_Toc393721574"/>
      <w:r w:rsidRPr="006207B4">
        <w:rPr>
          <w:rStyle w:val="CharPartNo"/>
        </w:rPr>
        <w:lastRenderedPageBreak/>
        <w:t>Part</w:t>
      </w:r>
      <w:r w:rsidR="006207B4">
        <w:rPr>
          <w:rStyle w:val="CharPartNo"/>
        </w:rPr>
        <w:t> </w:t>
      </w:r>
      <w:r w:rsidR="00FF0B34" w:rsidRPr="006207B4">
        <w:rPr>
          <w:rStyle w:val="CharPartNo"/>
        </w:rPr>
        <w:t>4</w:t>
      </w:r>
      <w:r w:rsidRPr="006207B4">
        <w:t>—</w:t>
      </w:r>
      <w:r w:rsidR="00562DBD" w:rsidRPr="006207B4">
        <w:rPr>
          <w:rStyle w:val="CharPartText"/>
        </w:rPr>
        <w:t>General provisions relating to certificates</w:t>
      </w:r>
      <w:bookmarkEnd w:id="450"/>
    </w:p>
    <w:p w:rsidR="00A5544B" w:rsidRPr="006207B4" w:rsidRDefault="00A5544B" w:rsidP="00BF3DD9">
      <w:pPr>
        <w:pStyle w:val="Header"/>
      </w:pPr>
      <w:r w:rsidRPr="006207B4">
        <w:rPr>
          <w:rStyle w:val="CharDivNo"/>
        </w:rPr>
        <w:t xml:space="preserve"> </w:t>
      </w:r>
      <w:r w:rsidRPr="006207B4">
        <w:rPr>
          <w:rStyle w:val="CharDivText"/>
        </w:rPr>
        <w:t xml:space="preserve"> </w:t>
      </w:r>
    </w:p>
    <w:p w:rsidR="00773F9F" w:rsidRPr="006207B4" w:rsidRDefault="00D85F2D" w:rsidP="00BF3DD9">
      <w:pPr>
        <w:pStyle w:val="ActHead5"/>
      </w:pPr>
      <w:bookmarkStart w:id="451" w:name="_Toc393721575"/>
      <w:r w:rsidRPr="006207B4">
        <w:rPr>
          <w:rStyle w:val="CharSectno"/>
        </w:rPr>
        <w:t>314</w:t>
      </w:r>
      <w:r w:rsidR="00AC095D" w:rsidRPr="006207B4">
        <w:t xml:space="preserve">  </w:t>
      </w:r>
      <w:r w:rsidR="00773F9F" w:rsidRPr="006207B4">
        <w:t>Regulations may provide for particular matters relating to certificates</w:t>
      </w:r>
      <w:bookmarkEnd w:id="451"/>
    </w:p>
    <w:p w:rsidR="00924EB0" w:rsidRPr="006207B4" w:rsidRDefault="00924EB0" w:rsidP="00BF3DD9">
      <w:pPr>
        <w:pStyle w:val="subsection"/>
      </w:pPr>
      <w:r w:rsidRPr="006207B4">
        <w:tab/>
        <w:t>(1)</w:t>
      </w:r>
      <w:r w:rsidRPr="006207B4">
        <w:tab/>
      </w:r>
      <w:r w:rsidR="00995AB9" w:rsidRPr="006207B4">
        <w:t>T</w:t>
      </w:r>
      <w:r w:rsidR="00562DBD" w:rsidRPr="006207B4">
        <w:t>he regulations</w:t>
      </w:r>
      <w:r w:rsidRPr="006207B4">
        <w:t xml:space="preserve"> may prescribe the following mat</w:t>
      </w:r>
      <w:r w:rsidR="0075030D" w:rsidRPr="006207B4">
        <w:t>ters in relation to applying for certificates</w:t>
      </w:r>
      <w:r w:rsidRPr="006207B4">
        <w:t>:</w:t>
      </w:r>
    </w:p>
    <w:p w:rsidR="00924EB0" w:rsidRPr="006207B4" w:rsidRDefault="00924EB0" w:rsidP="00BF3DD9">
      <w:pPr>
        <w:pStyle w:val="paragraph"/>
      </w:pPr>
      <w:r w:rsidRPr="006207B4">
        <w:tab/>
        <w:t>(a)</w:t>
      </w:r>
      <w:r w:rsidRPr="006207B4">
        <w:tab/>
        <w:t>the persons who may make applications;</w:t>
      </w:r>
    </w:p>
    <w:p w:rsidR="00924EB0" w:rsidRPr="006207B4" w:rsidRDefault="00924EB0" w:rsidP="00BF3DD9">
      <w:pPr>
        <w:pStyle w:val="paragraph"/>
      </w:pPr>
      <w:r w:rsidRPr="006207B4">
        <w:tab/>
        <w:t>(b)</w:t>
      </w:r>
      <w:r w:rsidRPr="006207B4">
        <w:tab/>
        <w:t>forms for the making of applications;</w:t>
      </w:r>
    </w:p>
    <w:p w:rsidR="00924EB0" w:rsidRPr="006207B4" w:rsidRDefault="00924EB0" w:rsidP="00BF3DD9">
      <w:pPr>
        <w:pStyle w:val="paragraph"/>
      </w:pPr>
      <w:r w:rsidRPr="006207B4">
        <w:tab/>
        <w:t>(c)</w:t>
      </w:r>
      <w:r w:rsidRPr="006207B4">
        <w:tab/>
        <w:t>the manner of making applications;</w:t>
      </w:r>
    </w:p>
    <w:p w:rsidR="00924EB0" w:rsidRPr="006207B4" w:rsidRDefault="00924EB0" w:rsidP="00BF3DD9">
      <w:pPr>
        <w:pStyle w:val="paragraph"/>
      </w:pPr>
      <w:r w:rsidRPr="006207B4">
        <w:tab/>
        <w:t>(d)</w:t>
      </w:r>
      <w:r w:rsidRPr="006207B4">
        <w:tab/>
        <w:t>information required to be included in applications;</w:t>
      </w:r>
    </w:p>
    <w:p w:rsidR="00924EB0" w:rsidRPr="006207B4" w:rsidRDefault="00924EB0" w:rsidP="00BF3DD9">
      <w:pPr>
        <w:pStyle w:val="paragraph"/>
      </w:pPr>
      <w:r w:rsidRPr="006207B4">
        <w:tab/>
        <w:t>(e)</w:t>
      </w:r>
      <w:r w:rsidRPr="006207B4">
        <w:tab/>
        <w:t>documents that must accompany applications.</w:t>
      </w:r>
    </w:p>
    <w:p w:rsidR="00924EB0" w:rsidRPr="006207B4" w:rsidRDefault="00924EB0" w:rsidP="00BF3DD9">
      <w:pPr>
        <w:pStyle w:val="subsection"/>
      </w:pPr>
      <w:r w:rsidRPr="006207B4">
        <w:tab/>
        <w:t>(2)</w:t>
      </w:r>
      <w:r w:rsidRPr="006207B4">
        <w:tab/>
        <w:t>The regulations may require information included in applications to be verified by statutory declaration.</w:t>
      </w:r>
    </w:p>
    <w:p w:rsidR="00F73C8B" w:rsidRPr="006207B4" w:rsidRDefault="00F73C8B" w:rsidP="00BF3DD9">
      <w:pPr>
        <w:pStyle w:val="subsection"/>
      </w:pPr>
      <w:r w:rsidRPr="006207B4">
        <w:tab/>
        <w:t>(3)</w:t>
      </w:r>
      <w:r w:rsidRPr="006207B4">
        <w:tab/>
        <w:t>The regulations may prescribe the following</w:t>
      </w:r>
      <w:r w:rsidR="00995AB9" w:rsidRPr="006207B4">
        <w:t xml:space="preserve"> in relation to certificates</w:t>
      </w:r>
      <w:r w:rsidRPr="006207B4">
        <w:t>:</w:t>
      </w:r>
    </w:p>
    <w:p w:rsidR="00F73C8B" w:rsidRPr="006207B4" w:rsidRDefault="00F73C8B" w:rsidP="00BF3DD9">
      <w:pPr>
        <w:pStyle w:val="paragraph"/>
      </w:pPr>
      <w:r w:rsidRPr="006207B4">
        <w:tab/>
        <w:t>(a)</w:t>
      </w:r>
      <w:r w:rsidRPr="006207B4">
        <w:tab/>
        <w:t>criteria that must be satisfied in order for issuing bod</w:t>
      </w:r>
      <w:r w:rsidR="00CD1416" w:rsidRPr="006207B4">
        <w:t>ies</w:t>
      </w:r>
      <w:r w:rsidRPr="006207B4">
        <w:t xml:space="preserve"> to issue, vary, or revoke certificates;</w:t>
      </w:r>
    </w:p>
    <w:p w:rsidR="00F73C8B" w:rsidRPr="006207B4" w:rsidRDefault="00F73C8B" w:rsidP="00BF3DD9">
      <w:pPr>
        <w:pStyle w:val="paragraph"/>
      </w:pPr>
      <w:r w:rsidRPr="006207B4">
        <w:tab/>
        <w:t>(b)</w:t>
      </w:r>
      <w:r w:rsidRPr="006207B4">
        <w:tab/>
        <w:t>the time limits within which applications for certificates are to be determined;</w:t>
      </w:r>
    </w:p>
    <w:p w:rsidR="00F73C8B" w:rsidRPr="006207B4" w:rsidRDefault="00F73C8B" w:rsidP="00BF3DD9">
      <w:pPr>
        <w:pStyle w:val="paragraph"/>
      </w:pPr>
      <w:r w:rsidRPr="006207B4">
        <w:tab/>
        <w:t>(c)</w:t>
      </w:r>
      <w:r w:rsidRPr="006207B4">
        <w:tab/>
        <w:t>the information to be included in certificates;</w:t>
      </w:r>
    </w:p>
    <w:p w:rsidR="00F73C8B" w:rsidRPr="006207B4" w:rsidRDefault="00F73C8B" w:rsidP="00BF3DD9">
      <w:pPr>
        <w:pStyle w:val="paragraph"/>
      </w:pPr>
      <w:r w:rsidRPr="006207B4">
        <w:tab/>
        <w:t>(d)</w:t>
      </w:r>
      <w:r w:rsidRPr="006207B4">
        <w:tab/>
        <w:t xml:space="preserve">the person in whose name </w:t>
      </w:r>
      <w:r w:rsidR="00CD1416" w:rsidRPr="006207B4">
        <w:t xml:space="preserve">a </w:t>
      </w:r>
      <w:r w:rsidRPr="006207B4">
        <w:t xml:space="preserve">certificate </w:t>
      </w:r>
      <w:r w:rsidR="00CD1416" w:rsidRPr="006207B4">
        <w:t>is</w:t>
      </w:r>
      <w:r w:rsidRPr="006207B4">
        <w:t xml:space="preserve"> to be issued;</w:t>
      </w:r>
    </w:p>
    <w:p w:rsidR="00F73C8B" w:rsidRPr="006207B4" w:rsidRDefault="00F73C8B" w:rsidP="00BF3DD9">
      <w:pPr>
        <w:pStyle w:val="paragraph"/>
      </w:pPr>
      <w:r w:rsidRPr="006207B4">
        <w:tab/>
        <w:t>(e)</w:t>
      </w:r>
      <w:r w:rsidRPr="006207B4">
        <w:tab/>
        <w:t>conditions to which certificates are subject;</w:t>
      </w:r>
    </w:p>
    <w:p w:rsidR="00F73C8B" w:rsidRPr="006207B4" w:rsidRDefault="00F73C8B" w:rsidP="00BF3DD9">
      <w:pPr>
        <w:pStyle w:val="paragraph"/>
      </w:pPr>
      <w:r w:rsidRPr="006207B4">
        <w:tab/>
        <w:t>(f)</w:t>
      </w:r>
      <w:r w:rsidRPr="006207B4">
        <w:tab/>
        <w:t>conditions that may be imposed upon certificates by issuing bodies;</w:t>
      </w:r>
    </w:p>
    <w:p w:rsidR="00F73C8B" w:rsidRPr="006207B4" w:rsidRDefault="00F73C8B" w:rsidP="00BF3DD9">
      <w:pPr>
        <w:pStyle w:val="paragraph"/>
      </w:pPr>
      <w:r w:rsidRPr="006207B4">
        <w:tab/>
        <w:t>(g)</w:t>
      </w:r>
      <w:r w:rsidRPr="006207B4">
        <w:tab/>
        <w:t>the time certificates, variations of certificates and revocations of cer</w:t>
      </w:r>
      <w:r w:rsidR="00CD1416" w:rsidRPr="006207B4">
        <w:t>tificates</w:t>
      </w:r>
      <w:r w:rsidRPr="006207B4">
        <w:t xml:space="preserve"> come into force;</w:t>
      </w:r>
    </w:p>
    <w:p w:rsidR="00F73C8B" w:rsidRPr="006207B4" w:rsidRDefault="00F73C8B" w:rsidP="00BF3DD9">
      <w:pPr>
        <w:pStyle w:val="paragraph"/>
      </w:pPr>
      <w:r w:rsidRPr="006207B4">
        <w:tab/>
        <w:t>(h)</w:t>
      </w:r>
      <w:r w:rsidRPr="006207B4">
        <w:tab/>
        <w:t>the time certificates cease to be in force;</w:t>
      </w:r>
    </w:p>
    <w:p w:rsidR="00F73C8B" w:rsidRPr="006207B4" w:rsidRDefault="00F73C8B" w:rsidP="00BF3DD9">
      <w:pPr>
        <w:pStyle w:val="paragraph"/>
      </w:pPr>
      <w:r w:rsidRPr="006207B4">
        <w:tab/>
        <w:t>(i)</w:t>
      </w:r>
      <w:r w:rsidRPr="006207B4">
        <w:tab/>
        <w:t>the methods of replacing certificates.</w:t>
      </w:r>
    </w:p>
    <w:p w:rsidR="00F73C8B" w:rsidRPr="006207B4" w:rsidRDefault="00F73C8B" w:rsidP="00BF3DD9">
      <w:pPr>
        <w:pStyle w:val="subsection"/>
      </w:pPr>
      <w:r w:rsidRPr="006207B4">
        <w:tab/>
        <w:t>(4)</w:t>
      </w:r>
      <w:r w:rsidRPr="006207B4">
        <w:tab/>
        <w:t xml:space="preserve">The criteria that may be prescribed for the purposes of </w:t>
      </w:r>
      <w:r w:rsidR="006207B4">
        <w:t>paragraph (</w:t>
      </w:r>
      <w:r w:rsidR="00F5367B" w:rsidRPr="006207B4">
        <w:t xml:space="preserve">3)(a) and the conditions that may be prescribed for the purposes of </w:t>
      </w:r>
      <w:r w:rsidR="006207B4">
        <w:t>paragraphs (</w:t>
      </w:r>
      <w:r w:rsidR="0011385B" w:rsidRPr="006207B4">
        <w:t>3)</w:t>
      </w:r>
      <w:r w:rsidR="0012739E" w:rsidRPr="006207B4">
        <w:t>(</w:t>
      </w:r>
      <w:r w:rsidRPr="006207B4">
        <w:t>e) and (f) include</w:t>
      </w:r>
      <w:r w:rsidR="00995AB9" w:rsidRPr="006207B4">
        <w:t xml:space="preserve"> criteria </w:t>
      </w:r>
      <w:r w:rsidR="00F5367B" w:rsidRPr="006207B4">
        <w:t xml:space="preserve">or conditions </w:t>
      </w:r>
      <w:r w:rsidR="00995AB9" w:rsidRPr="006207B4">
        <w:t xml:space="preserve">relating to </w:t>
      </w:r>
      <w:r w:rsidRPr="006207B4">
        <w:t xml:space="preserve">compliance with </w:t>
      </w:r>
      <w:r w:rsidR="00AE4D74" w:rsidRPr="006207B4">
        <w:t>specified s</w:t>
      </w:r>
      <w:r w:rsidR="00520D1A" w:rsidRPr="006207B4">
        <w:t>tandards.</w:t>
      </w:r>
    </w:p>
    <w:p w:rsidR="00924EB0" w:rsidRPr="006207B4" w:rsidRDefault="00F73C8B" w:rsidP="00BF3DD9">
      <w:pPr>
        <w:pStyle w:val="subsection"/>
      </w:pPr>
      <w:r w:rsidRPr="006207B4">
        <w:lastRenderedPageBreak/>
        <w:tab/>
        <w:t>(5</w:t>
      </w:r>
      <w:r w:rsidR="00924EB0" w:rsidRPr="006207B4">
        <w:t>)</w:t>
      </w:r>
      <w:r w:rsidR="00924EB0" w:rsidRPr="006207B4">
        <w:tab/>
      </w:r>
      <w:r w:rsidR="0011460F" w:rsidRPr="006207B4">
        <w:t>The r</w:t>
      </w:r>
      <w:r w:rsidR="00924EB0" w:rsidRPr="006207B4">
        <w:t xml:space="preserve">egulations may make provision </w:t>
      </w:r>
      <w:r w:rsidR="00030FFF" w:rsidRPr="006207B4">
        <w:t>in relation to</w:t>
      </w:r>
      <w:r w:rsidR="00924EB0" w:rsidRPr="006207B4">
        <w:t xml:space="preserve"> the following:</w:t>
      </w:r>
    </w:p>
    <w:p w:rsidR="00924EB0" w:rsidRPr="006207B4" w:rsidRDefault="00924EB0" w:rsidP="00BF3DD9">
      <w:pPr>
        <w:pStyle w:val="paragraph"/>
      </w:pPr>
      <w:r w:rsidRPr="006207B4">
        <w:tab/>
        <w:t>(a)</w:t>
      </w:r>
      <w:r w:rsidRPr="006207B4">
        <w:tab/>
        <w:t>the renewal of certificates;</w:t>
      </w:r>
    </w:p>
    <w:p w:rsidR="00924EB0" w:rsidRPr="006207B4" w:rsidRDefault="00924EB0" w:rsidP="00BF3DD9">
      <w:pPr>
        <w:pStyle w:val="paragraph"/>
      </w:pPr>
      <w:r w:rsidRPr="006207B4">
        <w:tab/>
        <w:t>(b)</w:t>
      </w:r>
      <w:r w:rsidRPr="006207B4">
        <w:tab/>
        <w:t>the suspension of certificates;</w:t>
      </w:r>
    </w:p>
    <w:p w:rsidR="00924EB0" w:rsidRPr="006207B4" w:rsidRDefault="00924EB0" w:rsidP="00BF3DD9">
      <w:pPr>
        <w:pStyle w:val="paragraph"/>
      </w:pPr>
      <w:r w:rsidRPr="006207B4">
        <w:tab/>
        <w:t>(c)</w:t>
      </w:r>
      <w:r w:rsidRPr="006207B4">
        <w:tab/>
        <w:t>the transfer of certificates;</w:t>
      </w:r>
    </w:p>
    <w:p w:rsidR="00924EB0" w:rsidRPr="006207B4" w:rsidRDefault="00924EB0" w:rsidP="00BF3DD9">
      <w:pPr>
        <w:pStyle w:val="paragraph"/>
      </w:pPr>
      <w:r w:rsidRPr="006207B4">
        <w:tab/>
        <w:t>(d</w:t>
      </w:r>
      <w:r w:rsidR="008D7CF9" w:rsidRPr="006207B4">
        <w:t>)</w:t>
      </w:r>
      <w:r w:rsidR="008D7CF9" w:rsidRPr="006207B4">
        <w:tab/>
        <w:t>the surrender of certificates;</w:t>
      </w:r>
    </w:p>
    <w:p w:rsidR="00F73C8B" w:rsidRPr="006207B4" w:rsidRDefault="001D099F" w:rsidP="00BF3DD9">
      <w:pPr>
        <w:pStyle w:val="paragraph"/>
      </w:pPr>
      <w:r w:rsidRPr="006207B4">
        <w:tab/>
        <w:t>(e</w:t>
      </w:r>
      <w:r w:rsidR="00F73C8B" w:rsidRPr="006207B4">
        <w:t>)</w:t>
      </w:r>
      <w:r w:rsidR="00F73C8B" w:rsidRPr="006207B4">
        <w:tab/>
        <w:t xml:space="preserve">reports and declarations of </w:t>
      </w:r>
      <w:r w:rsidR="00EC3ABA" w:rsidRPr="006207B4">
        <w:t xml:space="preserve">issuing bodies, inspectors </w:t>
      </w:r>
      <w:r w:rsidR="00F73C8B" w:rsidRPr="006207B4">
        <w:t>or other persons.</w:t>
      </w:r>
    </w:p>
    <w:p w:rsidR="00A32C51" w:rsidRPr="006207B4" w:rsidRDefault="00D85F2D" w:rsidP="00BF3DD9">
      <w:pPr>
        <w:pStyle w:val="ActHead5"/>
      </w:pPr>
      <w:bookmarkStart w:id="452" w:name="_Toc393721576"/>
      <w:r w:rsidRPr="006207B4">
        <w:rPr>
          <w:rStyle w:val="CharSectno"/>
        </w:rPr>
        <w:t>315</w:t>
      </w:r>
      <w:r w:rsidR="00A32C51" w:rsidRPr="006207B4">
        <w:t xml:space="preserve">  AMSA may require delivery of revoked certificates</w:t>
      </w:r>
      <w:bookmarkEnd w:id="452"/>
    </w:p>
    <w:p w:rsidR="00A32C51" w:rsidRPr="006207B4" w:rsidRDefault="00A32C51" w:rsidP="00BF3DD9">
      <w:pPr>
        <w:pStyle w:val="subsection"/>
      </w:pPr>
      <w:r w:rsidRPr="006207B4">
        <w:tab/>
        <w:t>(1)</w:t>
      </w:r>
      <w:r w:rsidRPr="006207B4">
        <w:tab/>
        <w:t xml:space="preserve">If a certificate issued in respect of a </w:t>
      </w:r>
      <w:r w:rsidR="008E22A5" w:rsidRPr="006207B4">
        <w:t>regulated Australian vessel</w:t>
      </w:r>
      <w:r w:rsidRPr="006207B4">
        <w:t xml:space="preserve"> is revoked, AMSA may:</w:t>
      </w:r>
    </w:p>
    <w:p w:rsidR="00A32C51" w:rsidRPr="006207B4" w:rsidRDefault="00A32C51" w:rsidP="00BF3DD9">
      <w:pPr>
        <w:pStyle w:val="paragraph"/>
      </w:pPr>
      <w:r w:rsidRPr="006207B4">
        <w:tab/>
        <w:t>(a)</w:t>
      </w:r>
      <w:r w:rsidRPr="006207B4">
        <w:tab/>
        <w:t xml:space="preserve">require the certificate to be delivered </w:t>
      </w:r>
      <w:r w:rsidR="006E00C3" w:rsidRPr="006207B4">
        <w:t xml:space="preserve">to </w:t>
      </w:r>
      <w:r w:rsidRPr="006207B4">
        <w:t>AMSA or to such other person as AMSA specifies; and</w:t>
      </w:r>
    </w:p>
    <w:p w:rsidR="00A32C51" w:rsidRPr="006207B4" w:rsidRDefault="00CD1416" w:rsidP="00BF3DD9">
      <w:pPr>
        <w:pStyle w:val="paragraph"/>
      </w:pPr>
      <w:r w:rsidRPr="006207B4">
        <w:tab/>
        <w:t>(b)</w:t>
      </w:r>
      <w:r w:rsidRPr="006207B4">
        <w:tab/>
      </w:r>
      <w:r w:rsidR="00A32C51" w:rsidRPr="006207B4">
        <w:t xml:space="preserve">detain the </w:t>
      </w:r>
      <w:r w:rsidR="006E00C3" w:rsidRPr="006207B4">
        <w:t>vessel</w:t>
      </w:r>
      <w:r w:rsidR="00A32C51" w:rsidRPr="006207B4">
        <w:t xml:space="preserve"> </w:t>
      </w:r>
      <w:r w:rsidR="00D0192B" w:rsidRPr="006207B4">
        <w:t>under subsection</w:t>
      </w:r>
      <w:r w:rsidR="006207B4">
        <w:t> </w:t>
      </w:r>
      <w:r w:rsidR="00D0192B" w:rsidRPr="006207B4">
        <w:t xml:space="preserve">247(1) </w:t>
      </w:r>
      <w:r w:rsidR="00A32C51" w:rsidRPr="006207B4">
        <w:t>until the requirement is complied with.</w:t>
      </w:r>
    </w:p>
    <w:p w:rsidR="00F73C8B" w:rsidRPr="006207B4" w:rsidRDefault="00A32C51" w:rsidP="00BF3DD9">
      <w:pPr>
        <w:pStyle w:val="subsection"/>
      </w:pPr>
      <w:r w:rsidRPr="006207B4">
        <w:tab/>
        <w:t>(2)</w:t>
      </w:r>
      <w:r w:rsidRPr="006207B4">
        <w:tab/>
        <w:t xml:space="preserve">A requirement in relation to a vessel is to be given by notice in writing addressed to the owner, </w:t>
      </w:r>
      <w:r w:rsidR="008E22A5" w:rsidRPr="006207B4">
        <w:t>agent</w:t>
      </w:r>
      <w:r w:rsidRPr="006207B4">
        <w:t xml:space="preserve"> or master of the vessel.</w:t>
      </w:r>
    </w:p>
    <w:p w:rsidR="00DB7D49" w:rsidRPr="006207B4" w:rsidRDefault="00D85F2D" w:rsidP="00BF3DD9">
      <w:pPr>
        <w:pStyle w:val="ActHead5"/>
      </w:pPr>
      <w:bookmarkStart w:id="453" w:name="_Toc393721577"/>
      <w:r w:rsidRPr="006207B4">
        <w:rPr>
          <w:rStyle w:val="CharSectno"/>
        </w:rPr>
        <w:t>316</w:t>
      </w:r>
      <w:r w:rsidR="00DB7D49" w:rsidRPr="006207B4">
        <w:t xml:space="preserve">  </w:t>
      </w:r>
      <w:r w:rsidR="00E021CD" w:rsidRPr="006207B4">
        <w:t xml:space="preserve">Issue, variation and revocation of </w:t>
      </w:r>
      <w:r w:rsidR="00DB7D49" w:rsidRPr="006207B4">
        <w:t xml:space="preserve">certificates </w:t>
      </w:r>
      <w:r w:rsidR="00E021CD" w:rsidRPr="006207B4">
        <w:t>by issuing bodies other than AMSA</w:t>
      </w:r>
      <w:bookmarkEnd w:id="453"/>
    </w:p>
    <w:p w:rsidR="00E021CD" w:rsidRPr="006207B4" w:rsidRDefault="00E021CD" w:rsidP="00BF3DD9">
      <w:pPr>
        <w:pStyle w:val="subsection"/>
      </w:pPr>
      <w:r w:rsidRPr="006207B4">
        <w:tab/>
        <w:t>(1)</w:t>
      </w:r>
      <w:r w:rsidRPr="006207B4">
        <w:tab/>
        <w:t>An issuing body that issues, varies or revokes a certificate under this Act does so on behalf of AMSA.</w:t>
      </w:r>
    </w:p>
    <w:p w:rsidR="00DB7D49" w:rsidRPr="006207B4" w:rsidRDefault="00E021CD" w:rsidP="00BF3DD9">
      <w:pPr>
        <w:pStyle w:val="subsection"/>
      </w:pPr>
      <w:r w:rsidRPr="006207B4">
        <w:tab/>
        <w:t>(2)</w:t>
      </w:r>
      <w:r w:rsidRPr="006207B4">
        <w:tab/>
        <w:t>An issuing body other than AMSA must not vary or revoke a certificate under this Act unless the issuing body originally issued the certificate.</w:t>
      </w:r>
    </w:p>
    <w:p w:rsidR="00DB7D49" w:rsidRPr="006207B4" w:rsidRDefault="00D85F2D" w:rsidP="00BF3DD9">
      <w:pPr>
        <w:pStyle w:val="ActHead5"/>
      </w:pPr>
      <w:bookmarkStart w:id="454" w:name="_Toc393721578"/>
      <w:r w:rsidRPr="006207B4">
        <w:rPr>
          <w:rStyle w:val="CharSectno"/>
        </w:rPr>
        <w:t>317</w:t>
      </w:r>
      <w:r w:rsidR="00DB7D49" w:rsidRPr="006207B4">
        <w:t xml:space="preserve">  Certificates to be made available</w:t>
      </w:r>
      <w:bookmarkEnd w:id="454"/>
    </w:p>
    <w:p w:rsidR="00DB7D49" w:rsidRPr="006207B4" w:rsidRDefault="00DB7D49" w:rsidP="00BF3DD9">
      <w:pPr>
        <w:pStyle w:val="subsection"/>
      </w:pPr>
      <w:r w:rsidRPr="006207B4">
        <w:tab/>
        <w:t>(1)</w:t>
      </w:r>
      <w:r w:rsidRPr="006207B4">
        <w:tab/>
        <w:t xml:space="preserve">A person </w:t>
      </w:r>
      <w:r w:rsidR="007C06DC" w:rsidRPr="006207B4">
        <w:t>contravenes this subsection if</w:t>
      </w:r>
      <w:r w:rsidRPr="006207B4">
        <w:t>:</w:t>
      </w:r>
    </w:p>
    <w:p w:rsidR="00DB7D49" w:rsidRPr="006207B4" w:rsidRDefault="00DB7D49" w:rsidP="00BF3DD9">
      <w:pPr>
        <w:pStyle w:val="paragraph"/>
      </w:pPr>
      <w:r w:rsidRPr="006207B4">
        <w:tab/>
        <w:t>(a)</w:t>
      </w:r>
      <w:r w:rsidRPr="006207B4">
        <w:tab/>
        <w:t>the per</w:t>
      </w:r>
      <w:r w:rsidR="008B6096" w:rsidRPr="006207B4">
        <w:t>son is the owner or master of a</w:t>
      </w:r>
      <w:r w:rsidRPr="006207B4">
        <w:t xml:space="preserve"> vessel; and</w:t>
      </w:r>
    </w:p>
    <w:p w:rsidR="00DB7D49" w:rsidRPr="006207B4" w:rsidRDefault="00FD310B" w:rsidP="00BF3DD9">
      <w:pPr>
        <w:pStyle w:val="paragraph"/>
      </w:pPr>
      <w:r w:rsidRPr="006207B4">
        <w:tab/>
        <w:t>(b)</w:t>
      </w:r>
      <w:r w:rsidR="00DB7D49" w:rsidRPr="006207B4">
        <w:tab/>
        <w:t>a certificate under this Act is in force in relation to the vessel; and</w:t>
      </w:r>
    </w:p>
    <w:p w:rsidR="00DB7D49" w:rsidRPr="006207B4" w:rsidRDefault="00DB7D49" w:rsidP="00BF3DD9">
      <w:pPr>
        <w:pStyle w:val="paragraph"/>
      </w:pPr>
      <w:r w:rsidRPr="006207B4">
        <w:tab/>
        <w:t>(c)</w:t>
      </w:r>
      <w:r w:rsidRPr="006207B4">
        <w:tab/>
        <w:t>a copy of the certificate is not made available at all reasonable times for examination on request by any of the following:</w:t>
      </w:r>
    </w:p>
    <w:p w:rsidR="00DB7D49" w:rsidRPr="006207B4" w:rsidRDefault="00DB7D49" w:rsidP="00BF3DD9">
      <w:pPr>
        <w:pStyle w:val="paragraphsub"/>
      </w:pPr>
      <w:r w:rsidRPr="006207B4">
        <w:lastRenderedPageBreak/>
        <w:tab/>
        <w:t>(i)</w:t>
      </w:r>
      <w:r w:rsidRPr="006207B4">
        <w:tab/>
        <w:t>any person on board the vessel;</w:t>
      </w:r>
    </w:p>
    <w:p w:rsidR="00DB7D49" w:rsidRPr="006207B4" w:rsidRDefault="00DB7D49" w:rsidP="00BF3DD9">
      <w:pPr>
        <w:pStyle w:val="paragraphsub"/>
      </w:pPr>
      <w:r w:rsidRPr="006207B4">
        <w:tab/>
        <w:t>(ii)</w:t>
      </w:r>
      <w:r w:rsidRPr="006207B4">
        <w:tab/>
        <w:t>AMSA;</w:t>
      </w:r>
    </w:p>
    <w:p w:rsidR="00DB7D49" w:rsidRPr="006207B4" w:rsidRDefault="00DB7D49" w:rsidP="00BF3DD9">
      <w:pPr>
        <w:pStyle w:val="paragraphsub"/>
      </w:pPr>
      <w:r w:rsidRPr="006207B4">
        <w:tab/>
        <w:t>(iii)</w:t>
      </w:r>
      <w:r w:rsidRPr="006207B4">
        <w:tab/>
        <w:t>an inspector;</w:t>
      </w:r>
    </w:p>
    <w:p w:rsidR="00DB7D49" w:rsidRPr="006207B4" w:rsidRDefault="00DB7D49" w:rsidP="00BF3DD9">
      <w:pPr>
        <w:pStyle w:val="paragraphsub"/>
      </w:pPr>
      <w:r w:rsidRPr="006207B4">
        <w:tab/>
        <w:t>(iv)</w:t>
      </w:r>
      <w:r w:rsidRPr="006207B4">
        <w:tab/>
        <w:t>an officer of Customs.</w:t>
      </w:r>
    </w:p>
    <w:p w:rsidR="00DB7D49" w:rsidRPr="006207B4" w:rsidRDefault="00DB7D49" w:rsidP="00BF3DD9">
      <w:pPr>
        <w:pStyle w:val="SubsectionHead"/>
      </w:pPr>
      <w:r w:rsidRPr="006207B4">
        <w:t>Fault</w:t>
      </w:r>
      <w:r w:rsidR="006207B4">
        <w:noBreakHyphen/>
      </w:r>
      <w:r w:rsidRPr="006207B4">
        <w:t>based offence</w:t>
      </w:r>
    </w:p>
    <w:p w:rsidR="009006E1" w:rsidRPr="006207B4" w:rsidRDefault="00DB7D49" w:rsidP="00BF3DD9">
      <w:pPr>
        <w:pStyle w:val="subsection"/>
      </w:pPr>
      <w:r w:rsidRPr="006207B4">
        <w:tab/>
        <w:t>(2)</w:t>
      </w:r>
      <w:r w:rsidRPr="006207B4">
        <w:tab/>
        <w:t xml:space="preserve">A person commits an offence if the person contravenes </w:t>
      </w:r>
      <w:r w:rsidR="006207B4">
        <w:t>subsection (</w:t>
      </w:r>
      <w:r w:rsidRPr="006207B4">
        <w:t>1).</w:t>
      </w:r>
    </w:p>
    <w:p w:rsidR="00DB7D49" w:rsidRPr="006207B4" w:rsidRDefault="00DB7D49" w:rsidP="00BF3DD9">
      <w:pPr>
        <w:pStyle w:val="Penalty"/>
        <w:rPr>
          <w:i/>
        </w:rPr>
      </w:pPr>
      <w:r w:rsidRPr="006207B4">
        <w:t>Penalty:</w:t>
      </w:r>
      <w:r w:rsidRPr="006207B4">
        <w:tab/>
        <w:t>Imprisonment for 12 months or 60 penalty units, or both.</w:t>
      </w:r>
    </w:p>
    <w:p w:rsidR="00DB7D49" w:rsidRPr="006207B4" w:rsidRDefault="00224AD8" w:rsidP="00BF3DD9">
      <w:pPr>
        <w:pStyle w:val="SubsectionHead"/>
      </w:pPr>
      <w:r w:rsidRPr="006207B4">
        <w:t>Civil penalty</w:t>
      </w:r>
    </w:p>
    <w:p w:rsidR="00DB7D49" w:rsidRPr="006207B4" w:rsidRDefault="00DB7D49" w:rsidP="00BF3DD9">
      <w:pPr>
        <w:pStyle w:val="subsection"/>
      </w:pPr>
      <w:r w:rsidRPr="006207B4">
        <w:rPr>
          <w:lang w:eastAsia="en-US"/>
        </w:rPr>
        <w:tab/>
        <w:t>(3)</w:t>
      </w:r>
      <w:r w:rsidRPr="006207B4">
        <w:rPr>
          <w:lang w:eastAsia="en-US"/>
        </w:rPr>
        <w:tab/>
      </w:r>
      <w:r w:rsidRPr="006207B4">
        <w:t xml:space="preserve">A person is liable to a civil penalty if the person contravenes </w:t>
      </w:r>
      <w:r w:rsidR="006207B4">
        <w:t>subsection (</w:t>
      </w:r>
      <w:r w:rsidRPr="006207B4">
        <w:t>1).</w:t>
      </w:r>
    </w:p>
    <w:p w:rsidR="00DB7D49" w:rsidRPr="006207B4" w:rsidRDefault="00DB7D49" w:rsidP="00BF3DD9">
      <w:pPr>
        <w:pStyle w:val="Penalty"/>
      </w:pPr>
      <w:r w:rsidRPr="006207B4">
        <w:t>Civil penalty:</w:t>
      </w:r>
      <w:r w:rsidRPr="006207B4">
        <w:tab/>
        <w:t>600 penalty units.</w:t>
      </w:r>
    </w:p>
    <w:p w:rsidR="00E51E78" w:rsidRPr="006207B4" w:rsidRDefault="00D85F2D" w:rsidP="00BF3DD9">
      <w:pPr>
        <w:pStyle w:val="ActHead5"/>
      </w:pPr>
      <w:bookmarkStart w:id="455" w:name="_Toc393721579"/>
      <w:r w:rsidRPr="006207B4">
        <w:rPr>
          <w:rStyle w:val="CharSectno"/>
        </w:rPr>
        <w:t>318</w:t>
      </w:r>
      <w:r w:rsidR="00E51E78" w:rsidRPr="006207B4">
        <w:t xml:space="preserve">  AMSA may request a foreign country to issue certificates</w:t>
      </w:r>
      <w:bookmarkEnd w:id="455"/>
    </w:p>
    <w:p w:rsidR="00E51E78" w:rsidRPr="006207B4" w:rsidRDefault="00E51E78" w:rsidP="00BF3DD9">
      <w:pPr>
        <w:pStyle w:val="subsection"/>
      </w:pPr>
      <w:r w:rsidRPr="006207B4">
        <w:tab/>
        <w:t>(1)</w:t>
      </w:r>
      <w:r w:rsidRPr="006207B4">
        <w:tab/>
        <w:t>AMSA may request the government of a foreign country to issue or to authorise the issue of, or to endorse or to authorise the</w:t>
      </w:r>
      <w:r w:rsidR="007A40C4" w:rsidRPr="006207B4">
        <w:t xml:space="preserve"> endorsement of, in respect of </w:t>
      </w:r>
      <w:r w:rsidRPr="006207B4">
        <w:t>a</w:t>
      </w:r>
      <w:r w:rsidR="007A40C4" w:rsidRPr="006207B4">
        <w:t xml:space="preserve"> vessel registered in Australia</w:t>
      </w:r>
      <w:r w:rsidRPr="006207B4">
        <w:t>, a certificate that:</w:t>
      </w:r>
    </w:p>
    <w:p w:rsidR="00E51E78" w:rsidRPr="006207B4" w:rsidRDefault="00E51E78" w:rsidP="00BF3DD9">
      <w:pPr>
        <w:pStyle w:val="paragraph"/>
      </w:pPr>
      <w:r w:rsidRPr="006207B4">
        <w:tab/>
        <w:t>(a)</w:t>
      </w:r>
      <w:r w:rsidRPr="006207B4">
        <w:tab/>
        <w:t xml:space="preserve">the government of that country may issue or authorise the issue of, </w:t>
      </w:r>
      <w:r w:rsidR="00CA1FFD" w:rsidRPr="006207B4">
        <w:t>o</w:t>
      </w:r>
      <w:r w:rsidRPr="006207B4">
        <w:t>r endorse or authorise the endorsement of</w:t>
      </w:r>
      <w:r w:rsidR="00CD1416" w:rsidRPr="006207B4">
        <w:t>,</w:t>
      </w:r>
      <w:r w:rsidR="00CA1FFD" w:rsidRPr="006207B4">
        <w:t xml:space="preserve"> </w:t>
      </w:r>
      <w:r w:rsidRPr="006207B4">
        <w:t xml:space="preserve">in respect of a </w:t>
      </w:r>
      <w:r w:rsidR="00BA3CB0" w:rsidRPr="006207B4">
        <w:t>vessel</w:t>
      </w:r>
      <w:r w:rsidRPr="006207B4">
        <w:t xml:space="preserve"> registered in that country; and</w:t>
      </w:r>
    </w:p>
    <w:p w:rsidR="00E51E78" w:rsidRPr="006207B4" w:rsidRDefault="00E51E78" w:rsidP="00BF3DD9">
      <w:pPr>
        <w:pStyle w:val="paragraph"/>
      </w:pPr>
      <w:r w:rsidRPr="006207B4">
        <w:tab/>
        <w:t>(b)</w:t>
      </w:r>
      <w:r w:rsidRPr="006207B4">
        <w:tab/>
        <w:t xml:space="preserve">corresponds, or substantially corresponds, with a certificate </w:t>
      </w:r>
      <w:r w:rsidR="00D33A4D" w:rsidRPr="006207B4">
        <w:t>that A</w:t>
      </w:r>
      <w:r w:rsidRPr="006207B4">
        <w:t>MSA may issue under this Act in respect of that vessel.</w:t>
      </w:r>
    </w:p>
    <w:p w:rsidR="00E51E78" w:rsidRPr="006207B4" w:rsidRDefault="00E51E78" w:rsidP="00BF3DD9">
      <w:pPr>
        <w:pStyle w:val="subsection"/>
      </w:pPr>
      <w:r w:rsidRPr="006207B4">
        <w:tab/>
        <w:t>(2)</w:t>
      </w:r>
      <w:r w:rsidRPr="006207B4">
        <w:tab/>
        <w:t xml:space="preserve">A certificate issued or endorsed </w:t>
      </w:r>
      <w:r w:rsidR="00CD1416" w:rsidRPr="006207B4">
        <w:t>following</w:t>
      </w:r>
      <w:r w:rsidRPr="006207B4">
        <w:t xml:space="preserve"> such a request, and containing a statement that it has been so issued or endorsed, has effect, for the purposes of this Act, as if it were a certificate of the kind to which it corresponds issued or endorsed under this </w:t>
      </w:r>
      <w:r w:rsidR="00CA1FFD" w:rsidRPr="006207B4">
        <w:t>Act</w:t>
      </w:r>
      <w:r w:rsidRPr="006207B4">
        <w:t>.</w:t>
      </w:r>
    </w:p>
    <w:p w:rsidR="001C5CC2" w:rsidRPr="006207B4" w:rsidRDefault="00D85F2D" w:rsidP="00BF3DD9">
      <w:pPr>
        <w:pStyle w:val="ActHead5"/>
      </w:pPr>
      <w:bookmarkStart w:id="456" w:name="_Toc393721580"/>
      <w:r w:rsidRPr="006207B4">
        <w:rPr>
          <w:rStyle w:val="CharSectno"/>
        </w:rPr>
        <w:t>319</w:t>
      </w:r>
      <w:r w:rsidR="00E8042B" w:rsidRPr="006207B4">
        <w:t xml:space="preserve">  Foreign </w:t>
      </w:r>
      <w:r w:rsidR="001C5CC2" w:rsidRPr="006207B4">
        <w:t>countries may request AMSA to issue certificates</w:t>
      </w:r>
      <w:bookmarkEnd w:id="456"/>
    </w:p>
    <w:p w:rsidR="00187825" w:rsidRPr="006207B4" w:rsidRDefault="001C5CC2" w:rsidP="00BF3DD9">
      <w:pPr>
        <w:pStyle w:val="subsection"/>
      </w:pPr>
      <w:r w:rsidRPr="006207B4">
        <w:tab/>
        <w:t>(1)</w:t>
      </w:r>
      <w:r w:rsidRPr="006207B4">
        <w:tab/>
        <w:t>A</w:t>
      </w:r>
      <w:r w:rsidR="00D33A4D" w:rsidRPr="006207B4">
        <w:t xml:space="preserve">MSA or another </w:t>
      </w:r>
      <w:r w:rsidR="00823B00" w:rsidRPr="006207B4">
        <w:t>issuing body</w:t>
      </w:r>
      <w:r w:rsidR="007008C2" w:rsidRPr="006207B4">
        <w:t xml:space="preserve"> </w:t>
      </w:r>
      <w:r w:rsidRPr="006207B4">
        <w:t>may</w:t>
      </w:r>
      <w:r w:rsidR="006B6C32" w:rsidRPr="006207B4">
        <w:t>, on request of the government of a foreign country</w:t>
      </w:r>
      <w:r w:rsidR="00187825" w:rsidRPr="006207B4">
        <w:t>:</w:t>
      </w:r>
    </w:p>
    <w:p w:rsidR="00187825" w:rsidRPr="006207B4" w:rsidRDefault="00187825" w:rsidP="00BF3DD9">
      <w:pPr>
        <w:pStyle w:val="paragraph"/>
      </w:pPr>
      <w:r w:rsidRPr="006207B4">
        <w:lastRenderedPageBreak/>
        <w:tab/>
        <w:t>(a)</w:t>
      </w:r>
      <w:r w:rsidRPr="006207B4">
        <w:tab/>
      </w:r>
      <w:r w:rsidR="001C5CC2" w:rsidRPr="006207B4">
        <w:t>issue</w:t>
      </w:r>
      <w:r w:rsidR="005B14F1" w:rsidRPr="006207B4">
        <w:t>,</w:t>
      </w:r>
      <w:r w:rsidR="001C5CC2" w:rsidRPr="006207B4">
        <w:t xml:space="preserve"> or authorise the issue of</w:t>
      </w:r>
      <w:r w:rsidR="005B14F1" w:rsidRPr="006207B4">
        <w:t>,</w:t>
      </w:r>
      <w:r w:rsidR="001C5CC2" w:rsidRPr="006207B4">
        <w:t xml:space="preserve"> a certificate</w:t>
      </w:r>
      <w:r w:rsidR="006B6C32" w:rsidRPr="006207B4">
        <w:t xml:space="preserve"> to a vessel registered in </w:t>
      </w:r>
      <w:r w:rsidR="00A36E0B" w:rsidRPr="006207B4">
        <w:t>the</w:t>
      </w:r>
      <w:r w:rsidR="006B6C32" w:rsidRPr="006207B4">
        <w:t xml:space="preserve"> foreign country</w:t>
      </w:r>
      <w:r w:rsidRPr="006207B4">
        <w:t>;</w:t>
      </w:r>
      <w:r w:rsidR="0063627C" w:rsidRPr="006207B4">
        <w:t xml:space="preserve"> or</w:t>
      </w:r>
    </w:p>
    <w:p w:rsidR="001C5CC2" w:rsidRPr="006207B4" w:rsidRDefault="00187825" w:rsidP="00BF3DD9">
      <w:pPr>
        <w:pStyle w:val="paragraph"/>
      </w:pPr>
      <w:r w:rsidRPr="006207B4">
        <w:tab/>
        <w:t>(b)</w:t>
      </w:r>
      <w:r w:rsidRPr="006207B4">
        <w:tab/>
      </w:r>
      <w:r w:rsidR="005B14F1" w:rsidRPr="006207B4">
        <w:t xml:space="preserve">endorse, </w:t>
      </w:r>
      <w:r w:rsidRPr="006207B4">
        <w:t>or authorise the endorsement of</w:t>
      </w:r>
      <w:r w:rsidR="005B14F1" w:rsidRPr="006207B4">
        <w:t>,</w:t>
      </w:r>
      <w:r w:rsidRPr="006207B4">
        <w:t xml:space="preserve"> a certificate</w:t>
      </w:r>
      <w:r w:rsidR="006B6C32" w:rsidRPr="006207B4">
        <w:t xml:space="preserve"> of a vessel registered in </w:t>
      </w:r>
      <w:r w:rsidR="00A36E0B" w:rsidRPr="006207B4">
        <w:t>the</w:t>
      </w:r>
      <w:r w:rsidR="006B6C32" w:rsidRPr="006207B4">
        <w:t xml:space="preserve"> foreign country;</w:t>
      </w:r>
    </w:p>
    <w:p w:rsidR="006B6C32" w:rsidRPr="006207B4" w:rsidRDefault="00A36E0B" w:rsidP="00BF3DD9">
      <w:pPr>
        <w:pStyle w:val="subsection2"/>
      </w:pPr>
      <w:r w:rsidRPr="006207B4">
        <w:t>i</w:t>
      </w:r>
      <w:r w:rsidR="006B6C32" w:rsidRPr="006207B4">
        <w:t xml:space="preserve">f AMSA or the </w:t>
      </w:r>
      <w:r w:rsidR="00D33A4D" w:rsidRPr="006207B4">
        <w:t xml:space="preserve">other </w:t>
      </w:r>
      <w:r w:rsidR="006B6C32" w:rsidRPr="006207B4">
        <w:t xml:space="preserve">issuing body could do so if the vessel were registered in </w:t>
      </w:r>
      <w:r w:rsidR="005E0223" w:rsidRPr="006207B4">
        <w:t xml:space="preserve">under the </w:t>
      </w:r>
      <w:r w:rsidR="005E0223" w:rsidRPr="006207B4">
        <w:rPr>
          <w:i/>
        </w:rPr>
        <w:t>Shipping Registration Act 1981</w:t>
      </w:r>
      <w:r w:rsidR="005E0223" w:rsidRPr="006207B4">
        <w:t>.</w:t>
      </w:r>
    </w:p>
    <w:p w:rsidR="001C5CC2" w:rsidRPr="006207B4" w:rsidRDefault="001C5CC2" w:rsidP="00BF3DD9">
      <w:pPr>
        <w:pStyle w:val="subsection"/>
      </w:pPr>
      <w:r w:rsidRPr="006207B4">
        <w:tab/>
        <w:t>(2)</w:t>
      </w:r>
      <w:r w:rsidRPr="006207B4">
        <w:tab/>
        <w:t>A certificate issued or endorsed under this section:</w:t>
      </w:r>
    </w:p>
    <w:p w:rsidR="001C5CC2" w:rsidRPr="006207B4" w:rsidRDefault="001C5CC2" w:rsidP="00BF3DD9">
      <w:pPr>
        <w:pStyle w:val="paragraph"/>
      </w:pPr>
      <w:r w:rsidRPr="006207B4">
        <w:tab/>
        <w:t>(a)</w:t>
      </w:r>
      <w:r w:rsidRPr="006207B4">
        <w:tab/>
      </w:r>
      <w:r w:rsidR="00B048CE" w:rsidRPr="006207B4">
        <w:t>must</w:t>
      </w:r>
      <w:r w:rsidRPr="006207B4">
        <w:t xml:space="preserve"> contain a statement to the effect that it has been issued or endorsed at the request of the government of the country in which the </w:t>
      </w:r>
      <w:r w:rsidR="00B048CE" w:rsidRPr="006207B4">
        <w:t>vessel</w:t>
      </w:r>
      <w:r w:rsidRPr="006207B4">
        <w:t xml:space="preserve"> is registered; and</w:t>
      </w:r>
    </w:p>
    <w:p w:rsidR="006824D3" w:rsidRPr="006207B4" w:rsidRDefault="001C5CC2" w:rsidP="00BF3DD9">
      <w:pPr>
        <w:pStyle w:val="paragraph"/>
      </w:pPr>
      <w:r w:rsidRPr="006207B4">
        <w:tab/>
        <w:t>(b)</w:t>
      </w:r>
      <w:r w:rsidRPr="006207B4">
        <w:tab/>
        <w:t xml:space="preserve">has effect, for the purposes of this Act, as if it had been issued or endorsed by the government </w:t>
      </w:r>
      <w:r w:rsidR="00C963F5" w:rsidRPr="006207B4">
        <w:t>that</w:t>
      </w:r>
      <w:r w:rsidRPr="006207B4">
        <w:t xml:space="preserve"> requested its issue or its endorsement.</w:t>
      </w:r>
    </w:p>
    <w:p w:rsidR="007A40C4" w:rsidRPr="006207B4" w:rsidRDefault="00D85F2D" w:rsidP="00BF3DD9">
      <w:pPr>
        <w:pStyle w:val="ActHead5"/>
      </w:pPr>
      <w:bookmarkStart w:id="457" w:name="_Toc393721581"/>
      <w:r w:rsidRPr="006207B4">
        <w:rPr>
          <w:rStyle w:val="CharSectno"/>
        </w:rPr>
        <w:t>320</w:t>
      </w:r>
      <w:r w:rsidR="007A40C4" w:rsidRPr="006207B4">
        <w:t xml:space="preserve">  AMSA may recognise certificates</w:t>
      </w:r>
      <w:bookmarkEnd w:id="457"/>
    </w:p>
    <w:p w:rsidR="0019351A" w:rsidRPr="006207B4" w:rsidRDefault="0019351A" w:rsidP="00BF3DD9">
      <w:pPr>
        <w:pStyle w:val="subsection"/>
      </w:pPr>
      <w:r w:rsidRPr="006207B4">
        <w:tab/>
      </w:r>
      <w:r w:rsidR="003F476C" w:rsidRPr="006207B4">
        <w:t>(1</w:t>
      </w:r>
      <w:r w:rsidRPr="006207B4">
        <w:t>)</w:t>
      </w:r>
      <w:r w:rsidRPr="006207B4">
        <w:tab/>
      </w:r>
      <w:r w:rsidR="00AC3C5D" w:rsidRPr="006207B4">
        <w:t xml:space="preserve">AMSA may, by written instrument, </w:t>
      </w:r>
      <w:r w:rsidR="002868B0" w:rsidRPr="006207B4">
        <w:t>recognise a certificate</w:t>
      </w:r>
      <w:r w:rsidR="003F476C" w:rsidRPr="006207B4">
        <w:t xml:space="preserve">, or </w:t>
      </w:r>
      <w:r w:rsidR="008E22A5" w:rsidRPr="006207B4">
        <w:t xml:space="preserve">a class of certificates, </w:t>
      </w:r>
      <w:r w:rsidR="002868B0" w:rsidRPr="006207B4">
        <w:t xml:space="preserve">issued in relation to a vessel under </w:t>
      </w:r>
      <w:r w:rsidR="008E22A5" w:rsidRPr="006207B4">
        <w:t xml:space="preserve">the </w:t>
      </w:r>
      <w:r w:rsidR="00224AD8" w:rsidRPr="006207B4">
        <w:t>Marine Safety (Domestic Commercial Vessel) National Law</w:t>
      </w:r>
      <w:r w:rsidR="008E22A5" w:rsidRPr="006207B4">
        <w:t xml:space="preserve">, </w:t>
      </w:r>
      <w:r w:rsidR="002868B0" w:rsidRPr="006207B4">
        <w:t xml:space="preserve">a law of a State or Territory or a </w:t>
      </w:r>
      <w:r w:rsidR="00444921" w:rsidRPr="006207B4">
        <w:t xml:space="preserve">law of a </w:t>
      </w:r>
      <w:r w:rsidR="002868B0" w:rsidRPr="006207B4">
        <w:t>foreign country</w:t>
      </w:r>
      <w:r w:rsidR="003F476C" w:rsidRPr="006207B4">
        <w:t xml:space="preserve"> if AMSA is satisfied</w:t>
      </w:r>
      <w:r w:rsidRPr="006207B4">
        <w:t>:</w:t>
      </w:r>
    </w:p>
    <w:p w:rsidR="0019351A" w:rsidRPr="006207B4" w:rsidRDefault="003F476C" w:rsidP="00BF3DD9">
      <w:pPr>
        <w:pStyle w:val="paragraph"/>
      </w:pPr>
      <w:r w:rsidRPr="006207B4">
        <w:tab/>
        <w:t>(a)</w:t>
      </w:r>
      <w:r w:rsidRPr="006207B4">
        <w:tab/>
        <w:t xml:space="preserve">that the certificate is </w:t>
      </w:r>
      <w:r w:rsidR="008E22A5" w:rsidRPr="006207B4">
        <w:t xml:space="preserve">the </w:t>
      </w:r>
      <w:r w:rsidRPr="006207B4">
        <w:t>equivalent</w:t>
      </w:r>
      <w:r w:rsidR="008E22A5" w:rsidRPr="006207B4">
        <w:t xml:space="preserve"> of, or that it is appropriate to recognise the certificate as the equivalent of, </w:t>
      </w:r>
      <w:r w:rsidRPr="006207B4">
        <w:t>a</w:t>
      </w:r>
      <w:r w:rsidR="0019351A" w:rsidRPr="006207B4">
        <w:t xml:space="preserve"> certificate</w:t>
      </w:r>
      <w:r w:rsidR="00DF6CAF" w:rsidRPr="006207B4">
        <w:t xml:space="preserve"> prescribed by the regulations</w:t>
      </w:r>
      <w:r w:rsidR="0019351A" w:rsidRPr="006207B4">
        <w:t>; or</w:t>
      </w:r>
    </w:p>
    <w:p w:rsidR="008E22A5" w:rsidRPr="006207B4" w:rsidRDefault="003F476C" w:rsidP="00BF3DD9">
      <w:pPr>
        <w:pStyle w:val="paragraph"/>
      </w:pPr>
      <w:r w:rsidRPr="006207B4">
        <w:tab/>
        <w:t>(b)</w:t>
      </w:r>
      <w:r w:rsidRPr="006207B4">
        <w:tab/>
        <w:t>that the class of certificates</w:t>
      </w:r>
      <w:r w:rsidR="0019351A" w:rsidRPr="006207B4">
        <w:t xml:space="preserve"> is </w:t>
      </w:r>
      <w:r w:rsidR="008E22A5" w:rsidRPr="006207B4">
        <w:t xml:space="preserve">the </w:t>
      </w:r>
      <w:r w:rsidR="0019351A" w:rsidRPr="006207B4">
        <w:t>equivalent</w:t>
      </w:r>
      <w:r w:rsidR="008E22A5" w:rsidRPr="006207B4">
        <w:t xml:space="preserve"> of,</w:t>
      </w:r>
      <w:r w:rsidR="0019351A" w:rsidRPr="006207B4">
        <w:t xml:space="preserve"> </w:t>
      </w:r>
      <w:r w:rsidR="008E22A5" w:rsidRPr="006207B4">
        <w:t>or that it is appropriate to recognise the c</w:t>
      </w:r>
      <w:r w:rsidR="00CD1416" w:rsidRPr="006207B4">
        <w:t>lass</w:t>
      </w:r>
      <w:r w:rsidR="008E22A5" w:rsidRPr="006207B4">
        <w:t xml:space="preserve"> as the equivalent of,</w:t>
      </w:r>
      <w:r w:rsidR="0019351A" w:rsidRPr="006207B4">
        <w:t xml:space="preserve"> a </w:t>
      </w:r>
      <w:r w:rsidR="008E22A5" w:rsidRPr="006207B4">
        <w:t>class of certificate</w:t>
      </w:r>
      <w:r w:rsidR="00444921" w:rsidRPr="006207B4">
        <w:t>s</w:t>
      </w:r>
      <w:r w:rsidR="00DF6CAF" w:rsidRPr="006207B4">
        <w:t xml:space="preserve"> prescribed by the regulations</w:t>
      </w:r>
      <w:r w:rsidR="008E22A5" w:rsidRPr="006207B4">
        <w:t>.</w:t>
      </w:r>
    </w:p>
    <w:p w:rsidR="00AC3C5D" w:rsidRPr="006207B4" w:rsidRDefault="003F476C" w:rsidP="00BF3DD9">
      <w:pPr>
        <w:pStyle w:val="subsection"/>
      </w:pPr>
      <w:r w:rsidRPr="006207B4">
        <w:tab/>
        <w:t>(2)</w:t>
      </w:r>
      <w:r w:rsidRPr="006207B4">
        <w:tab/>
      </w:r>
      <w:r w:rsidR="00C12765" w:rsidRPr="006207B4">
        <w:t>At a time when</w:t>
      </w:r>
      <w:r w:rsidRPr="006207B4">
        <w:t xml:space="preserve"> a</w:t>
      </w:r>
      <w:r w:rsidR="008E22A5" w:rsidRPr="006207B4">
        <w:t xml:space="preserve"> certificate </w:t>
      </w:r>
      <w:r w:rsidR="00C12765" w:rsidRPr="006207B4">
        <w:t xml:space="preserve">in force in relation to a vessel </w:t>
      </w:r>
      <w:r w:rsidRPr="006207B4">
        <w:t xml:space="preserve">is </w:t>
      </w:r>
      <w:r w:rsidR="0019351A" w:rsidRPr="006207B4">
        <w:t>recognised</w:t>
      </w:r>
      <w:r w:rsidR="008E22A5" w:rsidRPr="006207B4">
        <w:t xml:space="preserve"> </w:t>
      </w:r>
      <w:r w:rsidR="007A40C4" w:rsidRPr="006207B4">
        <w:t>under this section</w:t>
      </w:r>
      <w:r w:rsidR="008E22A5" w:rsidRPr="006207B4">
        <w:t>, the prescribed</w:t>
      </w:r>
      <w:r w:rsidRPr="006207B4">
        <w:t xml:space="preserve"> certificate</w:t>
      </w:r>
      <w:r w:rsidR="008E22A5" w:rsidRPr="006207B4">
        <w:t xml:space="preserve"> </w:t>
      </w:r>
      <w:r w:rsidR="00C12765" w:rsidRPr="006207B4">
        <w:t>is taken to be in force in relation to the vessel</w:t>
      </w:r>
      <w:r w:rsidRPr="006207B4">
        <w:t>.</w:t>
      </w:r>
    </w:p>
    <w:p w:rsidR="00EA2C4F" w:rsidRPr="006207B4" w:rsidRDefault="00EA2C4F" w:rsidP="00BF3DD9">
      <w:pPr>
        <w:pStyle w:val="subsection"/>
      </w:pPr>
      <w:r w:rsidRPr="006207B4">
        <w:tab/>
        <w:t>(3)</w:t>
      </w:r>
      <w:r w:rsidRPr="006207B4">
        <w:tab/>
        <w:t>AMSA may specify conditions to which the recognition of the certificate is subject.</w:t>
      </w:r>
    </w:p>
    <w:p w:rsidR="00EA2C4F" w:rsidRPr="006207B4" w:rsidRDefault="00EA2C4F" w:rsidP="00BF3DD9">
      <w:pPr>
        <w:pStyle w:val="subsection"/>
      </w:pPr>
      <w:r w:rsidRPr="006207B4">
        <w:tab/>
        <w:t>(4)</w:t>
      </w:r>
      <w:r w:rsidRPr="006207B4">
        <w:tab/>
      </w:r>
      <w:r w:rsidR="00CD1416" w:rsidRPr="006207B4">
        <w:t xml:space="preserve">The recognition of a </w:t>
      </w:r>
      <w:r w:rsidRPr="006207B4">
        <w:t>certificate ceases to have effect if a condition to which it is subject is contravened.</w:t>
      </w:r>
    </w:p>
    <w:p w:rsidR="00AC3C5D" w:rsidRPr="006207B4" w:rsidRDefault="00AC3C5D" w:rsidP="00BF3DD9">
      <w:pPr>
        <w:pStyle w:val="subsection"/>
      </w:pPr>
      <w:r w:rsidRPr="006207B4">
        <w:lastRenderedPageBreak/>
        <w:tab/>
        <w:t>(</w:t>
      </w:r>
      <w:r w:rsidR="00EA2C4F" w:rsidRPr="006207B4">
        <w:t>5</w:t>
      </w:r>
      <w:r w:rsidRPr="006207B4">
        <w:t>)</w:t>
      </w:r>
      <w:r w:rsidRPr="006207B4">
        <w:tab/>
        <w:t xml:space="preserve">An instrument made under </w:t>
      </w:r>
      <w:r w:rsidR="006207B4">
        <w:t>subsection (</w:t>
      </w:r>
      <w:r w:rsidRPr="006207B4">
        <w:t>1) is not a legislative instrument.</w:t>
      </w:r>
    </w:p>
    <w:p w:rsidR="0019048B" w:rsidRPr="006207B4" w:rsidRDefault="00574B96" w:rsidP="00CE6F45">
      <w:pPr>
        <w:pStyle w:val="ActHead2"/>
        <w:pageBreakBefore/>
      </w:pPr>
      <w:bookmarkStart w:id="458" w:name="_Toc393721582"/>
      <w:r w:rsidRPr="006207B4">
        <w:rPr>
          <w:rStyle w:val="CharPartNo"/>
        </w:rPr>
        <w:lastRenderedPageBreak/>
        <w:t>Part</w:t>
      </w:r>
      <w:r w:rsidR="006207B4">
        <w:rPr>
          <w:rStyle w:val="CharPartNo"/>
        </w:rPr>
        <w:t> </w:t>
      </w:r>
      <w:r w:rsidR="00FF0B34" w:rsidRPr="006207B4">
        <w:rPr>
          <w:rStyle w:val="CharPartNo"/>
        </w:rPr>
        <w:t>5</w:t>
      </w:r>
      <w:r w:rsidR="009209F4" w:rsidRPr="006207B4">
        <w:t>—</w:t>
      </w:r>
      <w:r w:rsidR="00E217D7" w:rsidRPr="006207B4">
        <w:rPr>
          <w:rStyle w:val="CharPartText"/>
        </w:rPr>
        <w:t>Miscellaneous matters</w:t>
      </w:r>
      <w:bookmarkEnd w:id="458"/>
    </w:p>
    <w:p w:rsidR="00752EED" w:rsidRPr="006207B4" w:rsidRDefault="00752EED" w:rsidP="00BF3DD9">
      <w:pPr>
        <w:pStyle w:val="ActHead3"/>
      </w:pPr>
      <w:bookmarkStart w:id="459" w:name="_Toc393721583"/>
      <w:r w:rsidRPr="006207B4">
        <w:rPr>
          <w:rStyle w:val="CharDivNo"/>
        </w:rPr>
        <w:t>Division</w:t>
      </w:r>
      <w:r w:rsidR="006207B4">
        <w:rPr>
          <w:rStyle w:val="CharDivNo"/>
        </w:rPr>
        <w:t> </w:t>
      </w:r>
      <w:r w:rsidRPr="006207B4">
        <w:rPr>
          <w:rStyle w:val="CharDivNo"/>
        </w:rPr>
        <w:t>1</w:t>
      </w:r>
      <w:r w:rsidRPr="006207B4">
        <w:t>—</w:t>
      </w:r>
      <w:r w:rsidRPr="006207B4">
        <w:rPr>
          <w:rStyle w:val="CharDivText"/>
        </w:rPr>
        <w:t xml:space="preserve">Offences </w:t>
      </w:r>
      <w:r w:rsidR="006B7512" w:rsidRPr="006207B4">
        <w:rPr>
          <w:rStyle w:val="CharDivText"/>
        </w:rPr>
        <w:t xml:space="preserve">and civil penalties </w:t>
      </w:r>
      <w:r w:rsidRPr="006207B4">
        <w:rPr>
          <w:rStyle w:val="CharDivText"/>
        </w:rPr>
        <w:t>relating to obstruction etc.</w:t>
      </w:r>
      <w:bookmarkEnd w:id="459"/>
    </w:p>
    <w:p w:rsidR="00E217D7" w:rsidRPr="006207B4" w:rsidRDefault="00D85F2D" w:rsidP="00BF3DD9">
      <w:pPr>
        <w:pStyle w:val="ActHead5"/>
      </w:pPr>
      <w:bookmarkStart w:id="460" w:name="_Toc393721584"/>
      <w:r w:rsidRPr="006207B4">
        <w:rPr>
          <w:rStyle w:val="CharSectno"/>
        </w:rPr>
        <w:t>321</w:t>
      </w:r>
      <w:r w:rsidR="00E217D7" w:rsidRPr="006207B4">
        <w:t xml:space="preserve">  Obstructing or hindering AMSA</w:t>
      </w:r>
      <w:bookmarkEnd w:id="460"/>
    </w:p>
    <w:p w:rsidR="00E217D7" w:rsidRPr="006207B4" w:rsidRDefault="00E217D7" w:rsidP="00BF3DD9">
      <w:pPr>
        <w:pStyle w:val="subsection"/>
        <w:rPr>
          <w:kern w:val="28"/>
        </w:rPr>
      </w:pPr>
      <w:r w:rsidRPr="006207B4">
        <w:rPr>
          <w:kern w:val="28"/>
        </w:rPr>
        <w:tab/>
        <w:t>(1)</w:t>
      </w:r>
      <w:r w:rsidRPr="006207B4">
        <w:rPr>
          <w:kern w:val="28"/>
        </w:rPr>
        <w:tab/>
        <w:t xml:space="preserve">A person must not obstruct or hinder AMSA in the performance of a function or the </w:t>
      </w:r>
      <w:r w:rsidR="00EA2C4F" w:rsidRPr="006207B4">
        <w:rPr>
          <w:kern w:val="28"/>
        </w:rPr>
        <w:t xml:space="preserve">exercise of a power under this </w:t>
      </w:r>
      <w:r w:rsidRPr="006207B4">
        <w:rPr>
          <w:kern w:val="28"/>
        </w:rPr>
        <w:t>Act.</w:t>
      </w:r>
    </w:p>
    <w:p w:rsidR="00CE59AD" w:rsidRPr="006207B4" w:rsidRDefault="00CE59AD" w:rsidP="00BF3DD9">
      <w:pPr>
        <w:pStyle w:val="SubsectionHead"/>
      </w:pPr>
      <w:r w:rsidRPr="006207B4">
        <w:t>Fault</w:t>
      </w:r>
      <w:r w:rsidR="006207B4">
        <w:noBreakHyphen/>
      </w:r>
      <w:r w:rsidRPr="006207B4">
        <w:t>based offence</w:t>
      </w:r>
    </w:p>
    <w:p w:rsidR="009006E1" w:rsidRPr="006207B4" w:rsidRDefault="00E217D7" w:rsidP="00BF3DD9">
      <w:pPr>
        <w:pStyle w:val="subsection"/>
      </w:pPr>
      <w:r w:rsidRPr="006207B4">
        <w:rPr>
          <w:kern w:val="28"/>
        </w:rPr>
        <w:tab/>
      </w:r>
      <w:r w:rsidRPr="006207B4">
        <w:t>(2)</w:t>
      </w:r>
      <w:r w:rsidRPr="006207B4">
        <w:tab/>
        <w:t xml:space="preserve">A person commits an offence if the person contravenes </w:t>
      </w:r>
      <w:r w:rsidR="006207B4">
        <w:t>subsection (</w:t>
      </w:r>
      <w:r w:rsidRPr="006207B4">
        <w:t>1).</w:t>
      </w:r>
    </w:p>
    <w:p w:rsidR="00E217D7" w:rsidRPr="006207B4" w:rsidRDefault="00E217D7" w:rsidP="00BF3DD9">
      <w:pPr>
        <w:pStyle w:val="Penalty"/>
        <w:rPr>
          <w:kern w:val="28"/>
        </w:rPr>
      </w:pPr>
      <w:r w:rsidRPr="006207B4">
        <w:rPr>
          <w:kern w:val="28"/>
        </w:rPr>
        <w:t>Penalty:</w:t>
      </w:r>
      <w:r w:rsidRPr="006207B4">
        <w:rPr>
          <w:kern w:val="28"/>
        </w:rPr>
        <w:tab/>
      </w:r>
      <w:r w:rsidR="00E021CD" w:rsidRPr="006207B4">
        <w:rPr>
          <w:kern w:val="28"/>
        </w:rPr>
        <w:t>6</w:t>
      </w:r>
      <w:r w:rsidRPr="006207B4">
        <w:rPr>
          <w:kern w:val="28"/>
        </w:rPr>
        <w:t>0 penalty units.</w:t>
      </w:r>
    </w:p>
    <w:p w:rsidR="00CE59AD" w:rsidRPr="006207B4" w:rsidRDefault="00224AD8" w:rsidP="00BF3DD9">
      <w:pPr>
        <w:pStyle w:val="SubsectionHead"/>
      </w:pPr>
      <w:r w:rsidRPr="006207B4">
        <w:t>Civil penalty</w:t>
      </w:r>
    </w:p>
    <w:p w:rsidR="00E217D7" w:rsidRPr="006207B4" w:rsidRDefault="00E217D7" w:rsidP="00BF3DD9">
      <w:pPr>
        <w:pStyle w:val="subsection"/>
      </w:pPr>
      <w:r w:rsidRPr="006207B4">
        <w:tab/>
        <w:t>(3)</w:t>
      </w:r>
      <w:r w:rsidRPr="006207B4">
        <w:tab/>
        <w:t xml:space="preserve">A person is liable to a civil penalty if the person contravenes </w:t>
      </w:r>
      <w:r w:rsidR="006207B4">
        <w:t>subsection (</w:t>
      </w:r>
      <w:r w:rsidRPr="006207B4">
        <w:t>1).</w:t>
      </w:r>
    </w:p>
    <w:p w:rsidR="00E217D7" w:rsidRPr="006207B4" w:rsidRDefault="00FD310B" w:rsidP="00BF3DD9">
      <w:pPr>
        <w:pStyle w:val="Penalty"/>
      </w:pPr>
      <w:r w:rsidRPr="006207B4">
        <w:t>Civil penalty:</w:t>
      </w:r>
      <w:r w:rsidR="00E021CD" w:rsidRPr="006207B4">
        <w:tab/>
        <w:t>18</w:t>
      </w:r>
      <w:r w:rsidR="00E217D7" w:rsidRPr="006207B4">
        <w:t>0 penalty units.</w:t>
      </w:r>
    </w:p>
    <w:p w:rsidR="009C4C9A" w:rsidRPr="006207B4" w:rsidRDefault="00D85F2D" w:rsidP="00BF3DD9">
      <w:pPr>
        <w:pStyle w:val="ActHead5"/>
      </w:pPr>
      <w:bookmarkStart w:id="461" w:name="_Toc393721585"/>
      <w:r w:rsidRPr="006207B4">
        <w:rPr>
          <w:rStyle w:val="CharSectno"/>
        </w:rPr>
        <w:t>322</w:t>
      </w:r>
      <w:r w:rsidR="009C4C9A" w:rsidRPr="006207B4">
        <w:t xml:space="preserve">  Damaging AMSA vessels or equipment</w:t>
      </w:r>
      <w:bookmarkEnd w:id="461"/>
    </w:p>
    <w:p w:rsidR="009C4C9A" w:rsidRPr="006207B4" w:rsidRDefault="009C4C9A" w:rsidP="00BF3DD9">
      <w:pPr>
        <w:pStyle w:val="subsection"/>
        <w:rPr>
          <w:kern w:val="28"/>
        </w:rPr>
      </w:pPr>
      <w:r w:rsidRPr="006207B4">
        <w:rPr>
          <w:kern w:val="28"/>
        </w:rPr>
        <w:tab/>
        <w:t>(1)</w:t>
      </w:r>
      <w:r w:rsidRPr="006207B4">
        <w:rPr>
          <w:kern w:val="28"/>
        </w:rPr>
        <w:tab/>
        <w:t>A person must not damage a vessel or equipment owned or operated by AMSA.</w:t>
      </w:r>
    </w:p>
    <w:p w:rsidR="00CE59AD" w:rsidRPr="006207B4" w:rsidRDefault="00CE59AD" w:rsidP="00BF3DD9">
      <w:pPr>
        <w:pStyle w:val="SubsectionHead"/>
      </w:pPr>
      <w:r w:rsidRPr="006207B4">
        <w:t>Fault</w:t>
      </w:r>
      <w:r w:rsidR="006207B4">
        <w:noBreakHyphen/>
      </w:r>
      <w:r w:rsidRPr="006207B4">
        <w:t>based offence</w:t>
      </w:r>
    </w:p>
    <w:p w:rsidR="009006E1" w:rsidRPr="006207B4" w:rsidRDefault="009C4C9A" w:rsidP="00BF3DD9">
      <w:pPr>
        <w:pStyle w:val="subsection"/>
      </w:pPr>
      <w:r w:rsidRPr="006207B4">
        <w:rPr>
          <w:kern w:val="28"/>
        </w:rPr>
        <w:tab/>
      </w:r>
      <w:r w:rsidRPr="006207B4">
        <w:t>(2)</w:t>
      </w:r>
      <w:r w:rsidRPr="006207B4">
        <w:tab/>
        <w:t xml:space="preserve">A person commits an offence if the person contravenes </w:t>
      </w:r>
      <w:r w:rsidR="006207B4">
        <w:t>subsection (</w:t>
      </w:r>
      <w:r w:rsidRPr="006207B4">
        <w:t>1).</w:t>
      </w:r>
    </w:p>
    <w:p w:rsidR="009C4C9A" w:rsidRPr="006207B4" w:rsidRDefault="009C4C9A" w:rsidP="00BF3DD9">
      <w:pPr>
        <w:pStyle w:val="Penalty"/>
        <w:rPr>
          <w:kern w:val="28"/>
        </w:rPr>
      </w:pPr>
      <w:r w:rsidRPr="006207B4">
        <w:rPr>
          <w:kern w:val="28"/>
        </w:rPr>
        <w:t>Penalty:</w:t>
      </w:r>
      <w:r w:rsidRPr="006207B4">
        <w:rPr>
          <w:kern w:val="28"/>
        </w:rPr>
        <w:tab/>
        <w:t>60 penalty units.</w:t>
      </w:r>
    </w:p>
    <w:p w:rsidR="00CE59AD" w:rsidRPr="006207B4" w:rsidRDefault="00224AD8" w:rsidP="00BF3DD9">
      <w:pPr>
        <w:pStyle w:val="SubsectionHead"/>
      </w:pPr>
      <w:r w:rsidRPr="006207B4">
        <w:t>Civil penalty</w:t>
      </w:r>
    </w:p>
    <w:p w:rsidR="009C4C9A" w:rsidRPr="006207B4" w:rsidRDefault="009C4C9A" w:rsidP="00BF3DD9">
      <w:pPr>
        <w:pStyle w:val="subsection"/>
      </w:pPr>
      <w:r w:rsidRPr="006207B4">
        <w:tab/>
        <w:t>(3)</w:t>
      </w:r>
      <w:r w:rsidRPr="006207B4">
        <w:tab/>
        <w:t xml:space="preserve">A person is liable to a civil penalty if the person contravenes </w:t>
      </w:r>
      <w:r w:rsidR="006207B4">
        <w:t>subsection (</w:t>
      </w:r>
      <w:r w:rsidRPr="006207B4">
        <w:t>1).</w:t>
      </w:r>
    </w:p>
    <w:p w:rsidR="00EC4DD5" w:rsidRPr="006207B4" w:rsidRDefault="00FD310B" w:rsidP="00BF3DD9">
      <w:pPr>
        <w:pStyle w:val="Penalty"/>
      </w:pPr>
      <w:r w:rsidRPr="006207B4">
        <w:lastRenderedPageBreak/>
        <w:t>Civil penalty:</w:t>
      </w:r>
      <w:r w:rsidR="009C4C9A" w:rsidRPr="006207B4">
        <w:tab/>
        <w:t>18</w:t>
      </w:r>
      <w:r w:rsidR="006C072B" w:rsidRPr="006207B4">
        <w:t>0 penalty units.</w:t>
      </w:r>
      <w:r w:rsidR="00EC4DD5" w:rsidRPr="006207B4">
        <w:br w:type="page"/>
      </w:r>
    </w:p>
    <w:p w:rsidR="003000B9" w:rsidRPr="006207B4" w:rsidRDefault="00752EED" w:rsidP="00BF3DD9">
      <w:pPr>
        <w:pStyle w:val="ActHead3"/>
      </w:pPr>
      <w:bookmarkStart w:id="462" w:name="_Toc393721586"/>
      <w:r w:rsidRPr="006207B4">
        <w:rPr>
          <w:rStyle w:val="CharDivNo"/>
        </w:rPr>
        <w:lastRenderedPageBreak/>
        <w:t>Division</w:t>
      </w:r>
      <w:r w:rsidR="006207B4">
        <w:rPr>
          <w:rStyle w:val="CharDivNo"/>
        </w:rPr>
        <w:t> </w:t>
      </w:r>
      <w:r w:rsidRPr="006207B4">
        <w:rPr>
          <w:rStyle w:val="CharDivNo"/>
        </w:rPr>
        <w:t>2</w:t>
      </w:r>
      <w:r w:rsidRPr="006207B4">
        <w:t>—</w:t>
      </w:r>
      <w:r w:rsidRPr="006207B4">
        <w:rPr>
          <w:rStyle w:val="CharDivText"/>
        </w:rPr>
        <w:t>Provisions relating to various legal matters</w:t>
      </w:r>
      <w:bookmarkEnd w:id="462"/>
    </w:p>
    <w:p w:rsidR="00752EED" w:rsidRPr="006207B4" w:rsidRDefault="00D85F2D" w:rsidP="00BF3DD9">
      <w:pPr>
        <w:pStyle w:val="ActHead5"/>
      </w:pPr>
      <w:bookmarkStart w:id="463" w:name="_Toc393721587"/>
      <w:r w:rsidRPr="006207B4">
        <w:rPr>
          <w:rStyle w:val="CharSectno"/>
        </w:rPr>
        <w:t>323</w:t>
      </w:r>
      <w:r w:rsidR="00752EED" w:rsidRPr="006207B4">
        <w:t xml:space="preserve">  Presumption of jurisdiction</w:t>
      </w:r>
      <w:bookmarkEnd w:id="463"/>
    </w:p>
    <w:p w:rsidR="00752EED" w:rsidRPr="006207B4" w:rsidRDefault="00752EED" w:rsidP="00BF3DD9">
      <w:pPr>
        <w:pStyle w:val="subsection"/>
      </w:pPr>
      <w:r w:rsidRPr="006207B4">
        <w:tab/>
      </w:r>
      <w:r w:rsidRPr="006207B4">
        <w:tab/>
        <w:t xml:space="preserve">If, in any legal proceeding under this Act, a question arises whether </w:t>
      </w:r>
      <w:r w:rsidR="00EA2C4F" w:rsidRPr="006207B4">
        <w:t xml:space="preserve">a provision of this Act applies to a </w:t>
      </w:r>
      <w:r w:rsidRPr="006207B4">
        <w:t xml:space="preserve">vessel or </w:t>
      </w:r>
      <w:r w:rsidR="00EA2C4F" w:rsidRPr="006207B4">
        <w:t>a person</w:t>
      </w:r>
      <w:r w:rsidRPr="006207B4">
        <w:t xml:space="preserve">, </w:t>
      </w:r>
      <w:r w:rsidR="00EA2C4F" w:rsidRPr="006207B4">
        <w:t>the provision is taken to apply</w:t>
      </w:r>
      <w:r w:rsidR="00444921" w:rsidRPr="006207B4">
        <w:t xml:space="preserve"> to</w:t>
      </w:r>
      <w:r w:rsidR="00EA2C4F" w:rsidRPr="006207B4">
        <w:t xml:space="preserve"> </w:t>
      </w:r>
      <w:r w:rsidRPr="006207B4">
        <w:t>the vessel</w:t>
      </w:r>
      <w:r w:rsidR="00444921" w:rsidRPr="006207B4">
        <w:t xml:space="preserve"> </w:t>
      </w:r>
      <w:r w:rsidRPr="006207B4">
        <w:t xml:space="preserve">or </w:t>
      </w:r>
      <w:r w:rsidR="00444921" w:rsidRPr="006207B4">
        <w:t xml:space="preserve">the </w:t>
      </w:r>
      <w:r w:rsidRPr="006207B4">
        <w:t>person unless the contrary is proved.</w:t>
      </w:r>
    </w:p>
    <w:p w:rsidR="00E217D7" w:rsidRPr="006207B4" w:rsidRDefault="00D85F2D" w:rsidP="00BF3DD9">
      <w:pPr>
        <w:pStyle w:val="ActHead5"/>
      </w:pPr>
      <w:bookmarkStart w:id="464" w:name="_Toc393721588"/>
      <w:r w:rsidRPr="006207B4">
        <w:rPr>
          <w:rStyle w:val="CharSectno"/>
        </w:rPr>
        <w:t>324</w:t>
      </w:r>
      <w:r w:rsidR="00E217D7" w:rsidRPr="006207B4">
        <w:t xml:space="preserve"> </w:t>
      </w:r>
      <w:r w:rsidR="00A32C51" w:rsidRPr="006207B4">
        <w:t xml:space="preserve"> </w:t>
      </w:r>
      <w:r w:rsidR="00E217D7" w:rsidRPr="006207B4">
        <w:t>Immunity from suit</w:t>
      </w:r>
      <w:bookmarkEnd w:id="464"/>
    </w:p>
    <w:p w:rsidR="00E217D7" w:rsidRPr="006207B4" w:rsidRDefault="00E217D7" w:rsidP="00BF3DD9">
      <w:pPr>
        <w:pStyle w:val="subsection"/>
      </w:pPr>
      <w:r w:rsidRPr="006207B4">
        <w:tab/>
      </w:r>
      <w:r w:rsidRPr="006207B4">
        <w:tab/>
        <w:t>Criminal or civil proceedings do not lie against:</w:t>
      </w:r>
    </w:p>
    <w:p w:rsidR="00E217D7" w:rsidRPr="006207B4" w:rsidRDefault="00E217D7" w:rsidP="00BF3DD9">
      <w:pPr>
        <w:pStyle w:val="paragraph"/>
      </w:pPr>
      <w:r w:rsidRPr="006207B4">
        <w:tab/>
        <w:t>(a)</w:t>
      </w:r>
      <w:r w:rsidRPr="006207B4">
        <w:tab/>
        <w:t>AMSA; or</w:t>
      </w:r>
    </w:p>
    <w:p w:rsidR="00E217D7" w:rsidRPr="006207B4" w:rsidRDefault="00E217D7" w:rsidP="00BF3DD9">
      <w:pPr>
        <w:pStyle w:val="paragraph"/>
      </w:pPr>
      <w:r w:rsidRPr="006207B4">
        <w:tab/>
        <w:t>(b)</w:t>
      </w:r>
      <w:r w:rsidRPr="006207B4">
        <w:tab/>
        <w:t>a member of the staff of AMSA; or</w:t>
      </w:r>
    </w:p>
    <w:p w:rsidR="00E217D7" w:rsidRPr="006207B4" w:rsidRDefault="00E217D7" w:rsidP="00BF3DD9">
      <w:pPr>
        <w:pStyle w:val="paragraph"/>
      </w:pPr>
      <w:r w:rsidRPr="006207B4">
        <w:tab/>
        <w:t>(c)</w:t>
      </w:r>
      <w:r w:rsidRPr="006207B4">
        <w:tab/>
        <w:t>a delegate of AMSA;</w:t>
      </w:r>
      <w:r w:rsidR="001D099F" w:rsidRPr="006207B4">
        <w:t xml:space="preserve"> or</w:t>
      </w:r>
    </w:p>
    <w:p w:rsidR="00E217D7" w:rsidRPr="006207B4" w:rsidRDefault="00E217D7" w:rsidP="00BF3DD9">
      <w:pPr>
        <w:pStyle w:val="paragraph"/>
      </w:pPr>
      <w:r w:rsidRPr="006207B4">
        <w:tab/>
        <w:t>(d)</w:t>
      </w:r>
      <w:r w:rsidRPr="006207B4">
        <w:tab/>
        <w:t>an inspector;</w:t>
      </w:r>
    </w:p>
    <w:p w:rsidR="00E217D7" w:rsidRPr="006207B4" w:rsidRDefault="00E217D7" w:rsidP="00BF3DD9">
      <w:pPr>
        <w:pStyle w:val="subsection2"/>
      </w:pPr>
      <w:r w:rsidRPr="006207B4">
        <w:t>because of an act done or omitted to be done in the exercise of any power conferred on AMSA</w:t>
      </w:r>
      <w:r w:rsidR="00CD1416" w:rsidRPr="006207B4">
        <w:t xml:space="preserve"> or an inspector</w:t>
      </w:r>
      <w:r w:rsidRPr="006207B4">
        <w:t xml:space="preserve"> by or under this Act.</w:t>
      </w:r>
    </w:p>
    <w:p w:rsidR="00E270F8" w:rsidRPr="006207B4" w:rsidRDefault="00D85F2D" w:rsidP="00BF3DD9">
      <w:pPr>
        <w:pStyle w:val="ActHead5"/>
      </w:pPr>
      <w:bookmarkStart w:id="465" w:name="_Toc393721589"/>
      <w:r w:rsidRPr="006207B4">
        <w:rPr>
          <w:rStyle w:val="CharSectno"/>
        </w:rPr>
        <w:t>325</w:t>
      </w:r>
      <w:r w:rsidR="00E270F8" w:rsidRPr="006207B4">
        <w:t xml:space="preserve">  Abolition of defence of common employment</w:t>
      </w:r>
      <w:bookmarkEnd w:id="465"/>
    </w:p>
    <w:p w:rsidR="00E270F8" w:rsidRPr="006207B4" w:rsidRDefault="00E270F8" w:rsidP="00BF3DD9">
      <w:pPr>
        <w:pStyle w:val="subsection"/>
      </w:pPr>
      <w:r w:rsidRPr="006207B4">
        <w:tab/>
      </w:r>
      <w:r w:rsidRPr="006207B4">
        <w:tab/>
        <w:t xml:space="preserve">If injury or damage is suffered by a seafarer </w:t>
      </w:r>
      <w:r w:rsidR="00CD1416" w:rsidRPr="006207B4">
        <w:t>because</w:t>
      </w:r>
      <w:r w:rsidRPr="006207B4">
        <w:t xml:space="preserve"> </w:t>
      </w:r>
      <w:r w:rsidR="00587665" w:rsidRPr="006207B4">
        <w:t xml:space="preserve">of </w:t>
      </w:r>
      <w:r w:rsidRPr="006207B4">
        <w:t>the wrongful act, neglect or default of another person engaged in common employment with the seafarer, the employer is liable in damages in respect of that injury or damage in the same manner and in the same cases as if they had not been engaged in common employment.</w:t>
      </w:r>
    </w:p>
    <w:p w:rsidR="00B95074" w:rsidRPr="006207B4" w:rsidRDefault="00D85F2D" w:rsidP="00BF3DD9">
      <w:pPr>
        <w:pStyle w:val="ActHead5"/>
      </w:pPr>
      <w:bookmarkStart w:id="466" w:name="_Toc393721590"/>
      <w:r w:rsidRPr="006207B4">
        <w:rPr>
          <w:rStyle w:val="CharSectno"/>
        </w:rPr>
        <w:t>326</w:t>
      </w:r>
      <w:r w:rsidR="00B95074" w:rsidRPr="006207B4">
        <w:t xml:space="preserve">  Civil liability in relation to a vessel under pilotage</w:t>
      </w:r>
      <w:bookmarkEnd w:id="466"/>
    </w:p>
    <w:p w:rsidR="00B95074" w:rsidRPr="006207B4" w:rsidRDefault="00B95074" w:rsidP="00BF3DD9">
      <w:pPr>
        <w:pStyle w:val="subsection"/>
      </w:pPr>
      <w:r w:rsidRPr="006207B4">
        <w:tab/>
        <w:t>(1)</w:t>
      </w:r>
      <w:r w:rsidRPr="006207B4">
        <w:tab/>
        <w:t>A pilot who has the conduct of a vessel is subject to the authority of the master of the vessel.</w:t>
      </w:r>
    </w:p>
    <w:p w:rsidR="00B95074" w:rsidRPr="006207B4" w:rsidRDefault="00B95074" w:rsidP="00BF3DD9">
      <w:pPr>
        <w:pStyle w:val="subsection"/>
      </w:pPr>
      <w:r w:rsidRPr="006207B4">
        <w:tab/>
        <w:t>(2)</w:t>
      </w:r>
      <w:r w:rsidRPr="006207B4">
        <w:tab/>
        <w:t>The master of a vessel is not relieved of responsibility for the conduct and navigation of the vessel only because the vessel is under pilotage.</w:t>
      </w:r>
    </w:p>
    <w:p w:rsidR="00B95074" w:rsidRPr="006207B4" w:rsidRDefault="00B95074" w:rsidP="00BF3DD9">
      <w:pPr>
        <w:pStyle w:val="subsection"/>
      </w:pPr>
      <w:r w:rsidRPr="006207B4">
        <w:tab/>
        <w:t>(3)</w:t>
      </w:r>
      <w:r w:rsidRPr="006207B4">
        <w:tab/>
        <w:t xml:space="preserve">The liability of the master or owner of a vessel in relation to loss or damage caused by the vessel or by a fault in the navigation of the </w:t>
      </w:r>
      <w:r w:rsidRPr="006207B4">
        <w:lastRenderedPageBreak/>
        <w:t>vessel is not affected only because pilotage is compulsory under a law of the Commonwealth, a State or a Territory.</w:t>
      </w:r>
    </w:p>
    <w:p w:rsidR="00B95074" w:rsidRPr="006207B4" w:rsidRDefault="00B95074" w:rsidP="00BF3DD9">
      <w:pPr>
        <w:pStyle w:val="subsection"/>
      </w:pPr>
      <w:r w:rsidRPr="006207B4">
        <w:tab/>
        <w:t>(4)</w:t>
      </w:r>
      <w:r w:rsidRPr="006207B4">
        <w:tab/>
        <w:t>Neither the pilot of a vessel, nor any pilotage provider responsible for providing the pilot, is liable in civil proceedings for loss or damage caused to or by the vessel because of an act done, an instruction given, or information or advice provided in good faith and in the course of the pilot</w:t>
      </w:r>
      <w:r w:rsidR="006F3902" w:rsidRPr="006207B4">
        <w:t>’</w:t>
      </w:r>
      <w:r w:rsidRPr="006207B4">
        <w:t>s duty.</w:t>
      </w:r>
    </w:p>
    <w:p w:rsidR="00985BA7" w:rsidRPr="006207B4" w:rsidRDefault="00D85F2D" w:rsidP="00BF3DD9">
      <w:pPr>
        <w:pStyle w:val="ActHead5"/>
      </w:pPr>
      <w:bookmarkStart w:id="467" w:name="_Toc393721591"/>
      <w:r w:rsidRPr="006207B4">
        <w:rPr>
          <w:rStyle w:val="CharSectno"/>
        </w:rPr>
        <w:t>327</w:t>
      </w:r>
      <w:r w:rsidR="00985BA7" w:rsidRPr="006207B4">
        <w:t xml:space="preserve">  Service of summons</w:t>
      </w:r>
      <w:bookmarkEnd w:id="467"/>
    </w:p>
    <w:p w:rsidR="00985BA7" w:rsidRPr="006207B4" w:rsidRDefault="00985BA7" w:rsidP="00BF3DD9">
      <w:pPr>
        <w:pStyle w:val="subsection"/>
      </w:pPr>
      <w:r w:rsidRPr="006207B4">
        <w:tab/>
      </w:r>
      <w:r w:rsidRPr="006207B4">
        <w:tab/>
        <w:t>Any summons or other document in any proceeding under this Act may (in addition to any other mode of service) be served on a seafarer by being left for the seafarer on board the seafarer</w:t>
      </w:r>
      <w:r w:rsidR="006F3902" w:rsidRPr="006207B4">
        <w:t>’</w:t>
      </w:r>
      <w:r w:rsidRPr="006207B4">
        <w:t>s vessel, with the person being or appearing to be in command or charge of the vessel.</w:t>
      </w:r>
    </w:p>
    <w:p w:rsidR="00985BA7" w:rsidRPr="006207B4" w:rsidRDefault="00D85F2D" w:rsidP="00BF3DD9">
      <w:pPr>
        <w:pStyle w:val="ActHead5"/>
      </w:pPr>
      <w:bookmarkStart w:id="468" w:name="_Toc393721592"/>
      <w:r w:rsidRPr="006207B4">
        <w:rPr>
          <w:rStyle w:val="CharSectno"/>
        </w:rPr>
        <w:t>328</w:t>
      </w:r>
      <w:r w:rsidR="00985BA7" w:rsidRPr="006207B4">
        <w:t xml:space="preserve">  Service of certain documents if no master</w:t>
      </w:r>
      <w:bookmarkEnd w:id="468"/>
    </w:p>
    <w:p w:rsidR="00985BA7" w:rsidRPr="006207B4" w:rsidRDefault="00985BA7" w:rsidP="00BF3DD9">
      <w:pPr>
        <w:pStyle w:val="subsection"/>
      </w:pPr>
      <w:r w:rsidRPr="006207B4">
        <w:tab/>
        <w:t>(1)</w:t>
      </w:r>
      <w:r w:rsidRPr="006207B4">
        <w:tab/>
        <w:t>This section applies if:</w:t>
      </w:r>
    </w:p>
    <w:p w:rsidR="00985BA7" w:rsidRPr="006207B4" w:rsidRDefault="00985BA7" w:rsidP="00BF3DD9">
      <w:pPr>
        <w:pStyle w:val="paragraph"/>
      </w:pPr>
      <w:r w:rsidRPr="006207B4">
        <w:tab/>
        <w:t>(a)</w:t>
      </w:r>
      <w:r w:rsidRPr="006207B4">
        <w:tab/>
        <w:t xml:space="preserve">a statement or document (however described) is </w:t>
      </w:r>
      <w:r w:rsidR="00CD1416" w:rsidRPr="006207B4">
        <w:t xml:space="preserve">required or permitted </w:t>
      </w:r>
      <w:r w:rsidRPr="006207B4">
        <w:t>to be given to the master of a vessel under this Act; and</w:t>
      </w:r>
    </w:p>
    <w:p w:rsidR="00985BA7" w:rsidRPr="006207B4" w:rsidRDefault="00985BA7" w:rsidP="00BF3DD9">
      <w:pPr>
        <w:pStyle w:val="paragraph"/>
      </w:pPr>
      <w:r w:rsidRPr="006207B4">
        <w:tab/>
        <w:t>(b)</w:t>
      </w:r>
      <w:r w:rsidRPr="006207B4">
        <w:tab/>
        <w:t xml:space="preserve">the vessel does not have </w:t>
      </w:r>
      <w:r w:rsidR="00CD1416" w:rsidRPr="006207B4">
        <w:t xml:space="preserve">a </w:t>
      </w:r>
      <w:r w:rsidRPr="006207B4">
        <w:t>master; and</w:t>
      </w:r>
    </w:p>
    <w:p w:rsidR="00985BA7" w:rsidRPr="006207B4" w:rsidRDefault="00985BA7" w:rsidP="00BF3DD9">
      <w:pPr>
        <w:pStyle w:val="paragraph"/>
      </w:pPr>
      <w:r w:rsidRPr="006207B4">
        <w:tab/>
        <w:t>(c)</w:t>
      </w:r>
      <w:r w:rsidRPr="006207B4">
        <w:tab/>
        <w:t>the vessel is in Australia.</w:t>
      </w:r>
    </w:p>
    <w:p w:rsidR="00985BA7" w:rsidRPr="006207B4" w:rsidRDefault="00985BA7" w:rsidP="00BF3DD9">
      <w:pPr>
        <w:pStyle w:val="subsection"/>
      </w:pPr>
      <w:r w:rsidRPr="006207B4">
        <w:tab/>
        <w:t>(2)</w:t>
      </w:r>
      <w:r w:rsidRPr="006207B4">
        <w:tab/>
        <w:t>The statement or document:</w:t>
      </w:r>
    </w:p>
    <w:p w:rsidR="00985BA7" w:rsidRPr="006207B4" w:rsidRDefault="00CD1416" w:rsidP="00BF3DD9">
      <w:pPr>
        <w:pStyle w:val="paragraph"/>
      </w:pPr>
      <w:r w:rsidRPr="006207B4">
        <w:tab/>
        <w:t>(a)</w:t>
      </w:r>
      <w:r w:rsidRPr="006207B4">
        <w:tab/>
        <w:t>may</w:t>
      </w:r>
      <w:r w:rsidR="00985BA7" w:rsidRPr="006207B4">
        <w:t xml:space="preserve"> be given to the owner of the vesse</w:t>
      </w:r>
      <w:r w:rsidR="00E270F8" w:rsidRPr="006207B4">
        <w:t>l in Australia</w:t>
      </w:r>
      <w:r w:rsidR="00985BA7" w:rsidRPr="006207B4">
        <w:t>; or</w:t>
      </w:r>
    </w:p>
    <w:p w:rsidR="00985BA7" w:rsidRPr="006207B4" w:rsidRDefault="00985BA7" w:rsidP="00BF3DD9">
      <w:pPr>
        <w:pStyle w:val="paragraph"/>
      </w:pPr>
      <w:r w:rsidRPr="006207B4">
        <w:tab/>
        <w:t>(b)</w:t>
      </w:r>
      <w:r w:rsidRPr="006207B4">
        <w:tab/>
        <w:t xml:space="preserve">if there is no owner </w:t>
      </w:r>
      <w:r w:rsidR="00E270F8" w:rsidRPr="006207B4">
        <w:t>in Australia—</w:t>
      </w:r>
      <w:r w:rsidR="00CD1416" w:rsidRPr="006207B4">
        <w:t>may</w:t>
      </w:r>
      <w:r w:rsidRPr="006207B4">
        <w:t xml:space="preserve"> be given to an agent of the owner who is in Australia</w:t>
      </w:r>
      <w:r w:rsidR="00E270F8" w:rsidRPr="006207B4">
        <w:t>.</w:t>
      </w:r>
    </w:p>
    <w:p w:rsidR="00985BA7" w:rsidRPr="006207B4" w:rsidRDefault="00D85F2D" w:rsidP="00BF3DD9">
      <w:pPr>
        <w:pStyle w:val="ActHead5"/>
      </w:pPr>
      <w:bookmarkStart w:id="469" w:name="_Toc393721593"/>
      <w:r w:rsidRPr="006207B4">
        <w:rPr>
          <w:rStyle w:val="CharSectno"/>
        </w:rPr>
        <w:t>329</w:t>
      </w:r>
      <w:r w:rsidR="00985BA7" w:rsidRPr="006207B4">
        <w:t xml:space="preserve">  Proceedings against the Crown</w:t>
      </w:r>
      <w:bookmarkEnd w:id="469"/>
    </w:p>
    <w:p w:rsidR="00985BA7" w:rsidRPr="006207B4" w:rsidRDefault="001D099F" w:rsidP="00BF3DD9">
      <w:pPr>
        <w:pStyle w:val="subsection"/>
      </w:pPr>
      <w:r w:rsidRPr="006207B4">
        <w:tab/>
      </w:r>
      <w:r w:rsidR="00CF224B" w:rsidRPr="006207B4">
        <w:t>(1)</w:t>
      </w:r>
      <w:r w:rsidRPr="006207B4">
        <w:tab/>
      </w:r>
      <w:r w:rsidR="00985BA7" w:rsidRPr="006207B4">
        <w:t>Nothing in this Act:</w:t>
      </w:r>
    </w:p>
    <w:p w:rsidR="00985BA7" w:rsidRPr="006207B4" w:rsidRDefault="00985BA7" w:rsidP="00BF3DD9">
      <w:pPr>
        <w:pStyle w:val="paragraph"/>
      </w:pPr>
      <w:r w:rsidRPr="006207B4">
        <w:tab/>
        <w:t>(a)</w:t>
      </w:r>
      <w:r w:rsidRPr="006207B4">
        <w:tab/>
        <w:t>authorises proceedings in rem in respect of:</w:t>
      </w:r>
    </w:p>
    <w:p w:rsidR="00985BA7" w:rsidRPr="006207B4" w:rsidRDefault="00985BA7" w:rsidP="00BF3DD9">
      <w:pPr>
        <w:pStyle w:val="paragraphsub"/>
      </w:pPr>
      <w:r w:rsidRPr="006207B4">
        <w:tab/>
        <w:t>(i)</w:t>
      </w:r>
      <w:r w:rsidRPr="006207B4">
        <w:tab/>
        <w:t>a claim against the Commonwealth or a State or Territory; or</w:t>
      </w:r>
    </w:p>
    <w:p w:rsidR="00985BA7" w:rsidRPr="006207B4" w:rsidRDefault="00985BA7" w:rsidP="00BF3DD9">
      <w:pPr>
        <w:pStyle w:val="paragraphsub"/>
      </w:pPr>
      <w:r w:rsidRPr="006207B4">
        <w:lastRenderedPageBreak/>
        <w:tab/>
        <w:t>(ii)</w:t>
      </w:r>
      <w:r w:rsidRPr="006207B4">
        <w:tab/>
        <w:t>the arrest, detention or sale of a Government vessel or of cargo or other property belonging to the Commonwealth or a State or Territory; or</w:t>
      </w:r>
    </w:p>
    <w:p w:rsidR="00842622" w:rsidRPr="006207B4" w:rsidRDefault="00985BA7" w:rsidP="00BF3DD9">
      <w:pPr>
        <w:pStyle w:val="paragraph"/>
      </w:pPr>
      <w:r w:rsidRPr="006207B4">
        <w:tab/>
        <w:t>(b)</w:t>
      </w:r>
      <w:r w:rsidRPr="006207B4">
        <w:tab/>
        <w:t>gives to any person a lien on a Government vessel or cargo or other property belonging to the Commonwealth or a State or Territory.</w:t>
      </w:r>
    </w:p>
    <w:p w:rsidR="00CF224B" w:rsidRPr="006207B4" w:rsidRDefault="00CF224B" w:rsidP="00BF3DD9">
      <w:pPr>
        <w:pStyle w:val="subsection"/>
      </w:pPr>
      <w:r w:rsidRPr="006207B4">
        <w:tab/>
        <w:t>(2)</w:t>
      </w:r>
      <w:r w:rsidRPr="006207B4">
        <w:tab/>
        <w:t>Section</w:t>
      </w:r>
      <w:r w:rsidR="006207B4">
        <w:t> </w:t>
      </w:r>
      <w:r w:rsidR="00D85F2D" w:rsidRPr="006207B4">
        <w:t>10</w:t>
      </w:r>
      <w:r w:rsidRPr="006207B4">
        <w:t xml:space="preserve"> does not limit </w:t>
      </w:r>
      <w:r w:rsidR="006207B4">
        <w:t>subsection (</w:t>
      </w:r>
      <w:r w:rsidRPr="006207B4">
        <w:t>1) of this section.</w:t>
      </w:r>
    </w:p>
    <w:p w:rsidR="001557CF" w:rsidRPr="006207B4" w:rsidRDefault="00D85F2D" w:rsidP="00BF3DD9">
      <w:pPr>
        <w:pStyle w:val="ActHead5"/>
      </w:pPr>
      <w:bookmarkStart w:id="470" w:name="_Toc393721594"/>
      <w:r w:rsidRPr="006207B4">
        <w:rPr>
          <w:rStyle w:val="CharSectno"/>
        </w:rPr>
        <w:t>330</w:t>
      </w:r>
      <w:r w:rsidR="001557CF" w:rsidRPr="006207B4">
        <w:t xml:space="preserve">  Compensation for acquisition of property or causing damage etc.</w:t>
      </w:r>
      <w:bookmarkEnd w:id="470"/>
    </w:p>
    <w:p w:rsidR="001557CF" w:rsidRPr="006207B4" w:rsidRDefault="001557CF" w:rsidP="00BF3DD9">
      <w:pPr>
        <w:pStyle w:val="subsection"/>
      </w:pPr>
      <w:r w:rsidRPr="006207B4">
        <w:tab/>
        <w:t>(1)</w:t>
      </w:r>
      <w:r w:rsidRPr="006207B4">
        <w:tab/>
        <w:t>If the operation of this Act would result in an acquisition of property from a person otherwise than on just terms, the Commonwealth is liable to pay a reasonable amount of compensation to the person.</w:t>
      </w:r>
    </w:p>
    <w:p w:rsidR="001557CF" w:rsidRPr="006207B4" w:rsidRDefault="001557CF" w:rsidP="00BF3DD9">
      <w:pPr>
        <w:pStyle w:val="subsection"/>
      </w:pPr>
      <w:r w:rsidRPr="006207B4">
        <w:tab/>
        <w:t>(2)</w:t>
      </w:r>
      <w:r w:rsidRPr="006207B4">
        <w:tab/>
        <w:t xml:space="preserve">If the Commonwealth and the person do not agree on the amount of the compensation, the person may institute proceedings in </w:t>
      </w:r>
      <w:r w:rsidR="00E119CF" w:rsidRPr="006207B4">
        <w:t>an</w:t>
      </w:r>
      <w:r w:rsidRPr="006207B4">
        <w:t xml:space="preserve"> </w:t>
      </w:r>
      <w:r w:rsidR="00E119CF" w:rsidRPr="006207B4">
        <w:t>eligible court</w:t>
      </w:r>
      <w:r w:rsidRPr="006207B4">
        <w:t xml:space="preserve"> for the recovery from the Commonwealth of such reasonable amount of compensation as the </w:t>
      </w:r>
      <w:r w:rsidR="00E119CF" w:rsidRPr="006207B4">
        <w:t>eligible court</w:t>
      </w:r>
      <w:r w:rsidRPr="006207B4">
        <w:t xml:space="preserve"> determines.</w:t>
      </w:r>
    </w:p>
    <w:p w:rsidR="001557CF" w:rsidRPr="006207B4" w:rsidRDefault="001557CF" w:rsidP="00BF3DD9">
      <w:pPr>
        <w:pStyle w:val="subsection"/>
      </w:pPr>
      <w:r w:rsidRPr="006207B4">
        <w:tab/>
        <w:t>(3)</w:t>
      </w:r>
      <w:r w:rsidRPr="006207B4">
        <w:tab/>
        <w:t>In this section:</w:t>
      </w:r>
    </w:p>
    <w:p w:rsidR="001557CF" w:rsidRPr="006207B4" w:rsidRDefault="001557CF" w:rsidP="00BF3DD9">
      <w:pPr>
        <w:pStyle w:val="Definition"/>
      </w:pPr>
      <w:r w:rsidRPr="006207B4">
        <w:rPr>
          <w:b/>
          <w:i/>
        </w:rPr>
        <w:t>acquisition of property</w:t>
      </w:r>
      <w:r w:rsidRPr="006207B4">
        <w:t xml:space="preserve"> has the same meaning as in paragraph</w:t>
      </w:r>
      <w:r w:rsidR="006207B4">
        <w:t> </w:t>
      </w:r>
      <w:r w:rsidRPr="006207B4">
        <w:t>51(xxxi) of the Constitution.</w:t>
      </w:r>
    </w:p>
    <w:p w:rsidR="001557CF" w:rsidRPr="006207B4" w:rsidRDefault="001557CF" w:rsidP="00BF3DD9">
      <w:pPr>
        <w:pStyle w:val="Definition"/>
      </w:pPr>
      <w:r w:rsidRPr="006207B4">
        <w:rPr>
          <w:b/>
          <w:i/>
        </w:rPr>
        <w:t xml:space="preserve">just terms </w:t>
      </w:r>
      <w:r w:rsidRPr="006207B4">
        <w:t>has the same meaning as in paragraph</w:t>
      </w:r>
      <w:r w:rsidR="006207B4">
        <w:t> </w:t>
      </w:r>
      <w:r w:rsidRPr="006207B4">
        <w:t>51(xxxi) of the Constitution.</w:t>
      </w:r>
    </w:p>
    <w:p w:rsidR="00842622" w:rsidRPr="006207B4" w:rsidRDefault="00D85F2D" w:rsidP="00BF3DD9">
      <w:pPr>
        <w:pStyle w:val="ActHead5"/>
      </w:pPr>
      <w:bookmarkStart w:id="471" w:name="_Toc393721595"/>
      <w:r w:rsidRPr="006207B4">
        <w:rPr>
          <w:rStyle w:val="CharSectno"/>
        </w:rPr>
        <w:t>331</w:t>
      </w:r>
      <w:r w:rsidR="00842622" w:rsidRPr="006207B4">
        <w:t xml:space="preserve">  Offences against certain provisions of Act and regulations</w:t>
      </w:r>
      <w:bookmarkEnd w:id="471"/>
    </w:p>
    <w:p w:rsidR="006A54FC" w:rsidRPr="006207B4" w:rsidRDefault="00842622" w:rsidP="00BF3DD9">
      <w:pPr>
        <w:pStyle w:val="subsection"/>
      </w:pPr>
      <w:r w:rsidRPr="006207B4">
        <w:tab/>
        <w:t>(1)</w:t>
      </w:r>
      <w:r w:rsidRPr="006207B4">
        <w:tab/>
        <w:t>Section</w:t>
      </w:r>
      <w:r w:rsidR="006207B4">
        <w:t> </w:t>
      </w:r>
      <w:r w:rsidRPr="006207B4">
        <w:t>19B of the</w:t>
      </w:r>
      <w:r w:rsidRPr="006207B4">
        <w:rPr>
          <w:i/>
        </w:rPr>
        <w:t xml:space="preserve"> Crimes Act 1914</w:t>
      </w:r>
      <w:r w:rsidRPr="006207B4">
        <w:t xml:space="preserve"> does not apply to</w:t>
      </w:r>
      <w:r w:rsidR="00CD1416" w:rsidRPr="006207B4">
        <w:t xml:space="preserve"> </w:t>
      </w:r>
      <w:r w:rsidRPr="006207B4">
        <w:t>offences against the following provisions of this Act:</w:t>
      </w:r>
    </w:p>
    <w:p w:rsidR="006A54FC" w:rsidRPr="006207B4" w:rsidRDefault="009F200F" w:rsidP="00BF3DD9">
      <w:pPr>
        <w:pStyle w:val="paragraph"/>
      </w:pPr>
      <w:r w:rsidRPr="006207B4">
        <w:tab/>
        <w:t>(a)</w:t>
      </w:r>
      <w:r w:rsidRPr="006207B4">
        <w:tab/>
      </w:r>
      <w:r w:rsidR="006A54FC" w:rsidRPr="006207B4">
        <w:t>section</w:t>
      </w:r>
      <w:r w:rsidR="006207B4">
        <w:t> </w:t>
      </w:r>
      <w:r w:rsidR="00D85F2D" w:rsidRPr="006207B4">
        <w:t>34</w:t>
      </w:r>
      <w:r w:rsidR="006A54FC" w:rsidRPr="006207B4">
        <w:t>;</w:t>
      </w:r>
    </w:p>
    <w:p w:rsidR="006A54FC" w:rsidRPr="006207B4" w:rsidRDefault="009F200F" w:rsidP="00BF3DD9">
      <w:pPr>
        <w:pStyle w:val="paragraph"/>
      </w:pPr>
      <w:r w:rsidRPr="006207B4">
        <w:tab/>
        <w:t>(b)</w:t>
      </w:r>
      <w:r w:rsidRPr="006207B4">
        <w:tab/>
      </w:r>
      <w:r w:rsidR="00AA4747" w:rsidRPr="006207B4">
        <w:t>section</w:t>
      </w:r>
      <w:r w:rsidR="006207B4">
        <w:t> </w:t>
      </w:r>
      <w:r w:rsidR="00D85F2D" w:rsidRPr="006207B4">
        <w:t>35</w:t>
      </w:r>
      <w:r w:rsidR="006A54FC" w:rsidRPr="006207B4">
        <w:t>;</w:t>
      </w:r>
    </w:p>
    <w:p w:rsidR="00AA4747" w:rsidRPr="006207B4" w:rsidRDefault="009F200F" w:rsidP="00BF3DD9">
      <w:pPr>
        <w:pStyle w:val="paragraph"/>
      </w:pPr>
      <w:r w:rsidRPr="006207B4">
        <w:tab/>
        <w:t>(c)</w:t>
      </w:r>
      <w:r w:rsidRPr="006207B4">
        <w:tab/>
      </w:r>
      <w:r w:rsidR="00AA4747" w:rsidRPr="006207B4">
        <w:t>section</w:t>
      </w:r>
      <w:r w:rsidR="006207B4">
        <w:t> </w:t>
      </w:r>
      <w:r w:rsidR="00D85F2D" w:rsidRPr="006207B4">
        <w:t>36</w:t>
      </w:r>
      <w:r w:rsidR="00AA4747" w:rsidRPr="006207B4">
        <w:t>;</w:t>
      </w:r>
    </w:p>
    <w:p w:rsidR="00AA4747" w:rsidRPr="006207B4" w:rsidRDefault="009F200F" w:rsidP="00BF3DD9">
      <w:pPr>
        <w:pStyle w:val="paragraph"/>
      </w:pPr>
      <w:r w:rsidRPr="006207B4">
        <w:tab/>
        <w:t>(d)</w:t>
      </w:r>
      <w:r w:rsidRPr="006207B4">
        <w:tab/>
      </w:r>
      <w:r w:rsidR="00AA4747" w:rsidRPr="006207B4">
        <w:t>section</w:t>
      </w:r>
      <w:r w:rsidR="006207B4">
        <w:t> </w:t>
      </w:r>
      <w:r w:rsidR="00D85F2D" w:rsidRPr="006207B4">
        <w:t>37</w:t>
      </w:r>
      <w:r w:rsidR="00AA4747" w:rsidRPr="006207B4">
        <w:t>;</w:t>
      </w:r>
    </w:p>
    <w:p w:rsidR="00AA4747" w:rsidRPr="006207B4" w:rsidRDefault="009F200F" w:rsidP="00BF3DD9">
      <w:pPr>
        <w:pStyle w:val="paragraph"/>
      </w:pPr>
      <w:r w:rsidRPr="006207B4">
        <w:tab/>
        <w:t>(e)</w:t>
      </w:r>
      <w:r w:rsidRPr="006207B4">
        <w:tab/>
      </w:r>
      <w:r w:rsidR="00AA4747" w:rsidRPr="006207B4">
        <w:t>section</w:t>
      </w:r>
      <w:r w:rsidR="006207B4">
        <w:t> </w:t>
      </w:r>
      <w:r w:rsidR="00D85F2D" w:rsidRPr="006207B4">
        <w:t>38</w:t>
      </w:r>
      <w:r w:rsidR="00AA4747" w:rsidRPr="006207B4">
        <w:t>;</w:t>
      </w:r>
    </w:p>
    <w:p w:rsidR="009654DF" w:rsidRPr="006207B4" w:rsidRDefault="009F200F" w:rsidP="00BF3DD9">
      <w:pPr>
        <w:pStyle w:val="paragraph"/>
      </w:pPr>
      <w:r w:rsidRPr="006207B4">
        <w:lastRenderedPageBreak/>
        <w:tab/>
        <w:t>(f)</w:t>
      </w:r>
      <w:r w:rsidRPr="006207B4">
        <w:tab/>
      </w:r>
      <w:r w:rsidR="009654DF" w:rsidRPr="006207B4">
        <w:t>section</w:t>
      </w:r>
      <w:r w:rsidR="006207B4">
        <w:t> </w:t>
      </w:r>
      <w:r w:rsidR="00D85F2D" w:rsidRPr="006207B4">
        <w:t>52</w:t>
      </w:r>
      <w:r w:rsidR="009654DF" w:rsidRPr="006207B4">
        <w:t>;</w:t>
      </w:r>
    </w:p>
    <w:p w:rsidR="006A54FC" w:rsidRPr="006207B4" w:rsidRDefault="009F200F" w:rsidP="00BF3DD9">
      <w:pPr>
        <w:pStyle w:val="paragraph"/>
      </w:pPr>
      <w:r w:rsidRPr="006207B4">
        <w:tab/>
        <w:t>(g)</w:t>
      </w:r>
      <w:r w:rsidRPr="006207B4">
        <w:tab/>
      </w:r>
      <w:r w:rsidR="006A54FC" w:rsidRPr="006207B4">
        <w:t>section</w:t>
      </w:r>
      <w:r w:rsidR="006207B4">
        <w:t> </w:t>
      </w:r>
      <w:r w:rsidR="00D85F2D" w:rsidRPr="006207B4">
        <w:t>66</w:t>
      </w:r>
      <w:r w:rsidR="006A54FC" w:rsidRPr="006207B4">
        <w:t>;</w:t>
      </w:r>
    </w:p>
    <w:p w:rsidR="006A54FC" w:rsidRPr="006207B4" w:rsidRDefault="009F200F" w:rsidP="00BF3DD9">
      <w:pPr>
        <w:pStyle w:val="paragraph"/>
      </w:pPr>
      <w:r w:rsidRPr="006207B4">
        <w:tab/>
        <w:t>(h)</w:t>
      </w:r>
      <w:r w:rsidRPr="006207B4">
        <w:tab/>
      </w:r>
      <w:r w:rsidR="006A54FC" w:rsidRPr="006207B4">
        <w:t>section</w:t>
      </w:r>
      <w:r w:rsidR="006207B4">
        <w:t> </w:t>
      </w:r>
      <w:r w:rsidR="00D85F2D" w:rsidRPr="006207B4">
        <w:t>103</w:t>
      </w:r>
      <w:r w:rsidR="006A54FC" w:rsidRPr="006207B4">
        <w:t>;</w:t>
      </w:r>
    </w:p>
    <w:p w:rsidR="006A54FC" w:rsidRPr="006207B4" w:rsidRDefault="009F200F" w:rsidP="00BF3DD9">
      <w:pPr>
        <w:pStyle w:val="paragraph"/>
      </w:pPr>
      <w:r w:rsidRPr="006207B4">
        <w:tab/>
        <w:t>(i)</w:t>
      </w:r>
      <w:r w:rsidRPr="006207B4">
        <w:tab/>
      </w:r>
      <w:r w:rsidR="006A54FC" w:rsidRPr="006207B4">
        <w:t>section</w:t>
      </w:r>
      <w:r w:rsidR="006207B4">
        <w:t> </w:t>
      </w:r>
      <w:r w:rsidR="00D85F2D" w:rsidRPr="006207B4">
        <w:t>104</w:t>
      </w:r>
      <w:r w:rsidR="006A54FC" w:rsidRPr="006207B4">
        <w:t>;</w:t>
      </w:r>
    </w:p>
    <w:p w:rsidR="006A54FC" w:rsidRPr="006207B4" w:rsidRDefault="009F200F" w:rsidP="00BF3DD9">
      <w:pPr>
        <w:pStyle w:val="paragraph"/>
      </w:pPr>
      <w:r w:rsidRPr="006207B4">
        <w:tab/>
        <w:t>(j)</w:t>
      </w:r>
      <w:r w:rsidRPr="006207B4">
        <w:tab/>
      </w:r>
      <w:r w:rsidR="006A54FC" w:rsidRPr="006207B4">
        <w:t>section</w:t>
      </w:r>
      <w:r w:rsidR="006207B4">
        <w:t> </w:t>
      </w:r>
      <w:r w:rsidR="00D85F2D" w:rsidRPr="006207B4">
        <w:t>105</w:t>
      </w:r>
      <w:r w:rsidR="006A54FC" w:rsidRPr="006207B4">
        <w:t>;</w:t>
      </w:r>
    </w:p>
    <w:p w:rsidR="00B2145A" w:rsidRPr="006207B4" w:rsidRDefault="009F200F" w:rsidP="00BF3DD9">
      <w:pPr>
        <w:pStyle w:val="paragraph"/>
      </w:pPr>
      <w:r w:rsidRPr="006207B4">
        <w:tab/>
        <w:t>(k)</w:t>
      </w:r>
      <w:r w:rsidRPr="006207B4">
        <w:tab/>
      </w:r>
      <w:r w:rsidR="00B2145A" w:rsidRPr="006207B4">
        <w:t>section</w:t>
      </w:r>
      <w:r w:rsidR="006207B4">
        <w:t> </w:t>
      </w:r>
      <w:r w:rsidR="00D85F2D" w:rsidRPr="006207B4">
        <w:t>106</w:t>
      </w:r>
      <w:r w:rsidR="00B2145A" w:rsidRPr="006207B4">
        <w:t>;</w:t>
      </w:r>
    </w:p>
    <w:p w:rsidR="00B2145A" w:rsidRPr="006207B4" w:rsidRDefault="009F200F" w:rsidP="00BF3DD9">
      <w:pPr>
        <w:pStyle w:val="paragraph"/>
      </w:pPr>
      <w:r w:rsidRPr="006207B4">
        <w:tab/>
        <w:t>(l)</w:t>
      </w:r>
      <w:r w:rsidRPr="006207B4">
        <w:tab/>
      </w:r>
      <w:r w:rsidR="00B2145A" w:rsidRPr="006207B4">
        <w:t>section</w:t>
      </w:r>
      <w:r w:rsidR="006207B4">
        <w:t> </w:t>
      </w:r>
      <w:r w:rsidR="00D85F2D" w:rsidRPr="006207B4">
        <w:t>107</w:t>
      </w:r>
      <w:r w:rsidR="00B2145A" w:rsidRPr="006207B4">
        <w:t>;</w:t>
      </w:r>
    </w:p>
    <w:p w:rsidR="00B2145A" w:rsidRPr="006207B4" w:rsidRDefault="009F200F" w:rsidP="00BF3DD9">
      <w:pPr>
        <w:pStyle w:val="paragraph"/>
      </w:pPr>
      <w:r w:rsidRPr="006207B4">
        <w:tab/>
        <w:t>(m)</w:t>
      </w:r>
      <w:r w:rsidRPr="006207B4">
        <w:tab/>
      </w:r>
      <w:r w:rsidR="00B2145A" w:rsidRPr="006207B4">
        <w:t>section</w:t>
      </w:r>
      <w:r w:rsidR="006207B4">
        <w:t> </w:t>
      </w:r>
      <w:r w:rsidR="00D85F2D" w:rsidRPr="006207B4">
        <w:t>114</w:t>
      </w:r>
      <w:r w:rsidR="00B2145A" w:rsidRPr="006207B4">
        <w:t>;</w:t>
      </w:r>
    </w:p>
    <w:p w:rsidR="00B2145A" w:rsidRPr="006207B4" w:rsidRDefault="009F200F" w:rsidP="00BF3DD9">
      <w:pPr>
        <w:pStyle w:val="paragraph"/>
      </w:pPr>
      <w:r w:rsidRPr="006207B4">
        <w:tab/>
        <w:t>(n)</w:t>
      </w:r>
      <w:r w:rsidRPr="006207B4">
        <w:tab/>
      </w:r>
      <w:r w:rsidR="00B2145A" w:rsidRPr="006207B4">
        <w:t>section</w:t>
      </w:r>
      <w:r w:rsidR="006207B4">
        <w:t> </w:t>
      </w:r>
      <w:r w:rsidR="00D85F2D" w:rsidRPr="006207B4">
        <w:t>115</w:t>
      </w:r>
      <w:r w:rsidR="00B2145A" w:rsidRPr="006207B4">
        <w:t>;</w:t>
      </w:r>
    </w:p>
    <w:p w:rsidR="00B2145A" w:rsidRPr="006207B4" w:rsidRDefault="009F200F" w:rsidP="00BF3DD9">
      <w:pPr>
        <w:pStyle w:val="paragraph"/>
      </w:pPr>
      <w:r w:rsidRPr="006207B4">
        <w:tab/>
        <w:t>(o)</w:t>
      </w:r>
      <w:r w:rsidRPr="006207B4">
        <w:tab/>
      </w:r>
      <w:r w:rsidR="00B2145A" w:rsidRPr="006207B4">
        <w:t>section</w:t>
      </w:r>
      <w:r w:rsidR="006207B4">
        <w:t> </w:t>
      </w:r>
      <w:r w:rsidR="00D85F2D" w:rsidRPr="006207B4">
        <w:t>117</w:t>
      </w:r>
      <w:r w:rsidR="00B2145A" w:rsidRPr="006207B4">
        <w:t>;</w:t>
      </w:r>
    </w:p>
    <w:p w:rsidR="00B2145A" w:rsidRPr="006207B4" w:rsidRDefault="009F200F" w:rsidP="00BF3DD9">
      <w:pPr>
        <w:pStyle w:val="paragraph"/>
      </w:pPr>
      <w:r w:rsidRPr="006207B4">
        <w:tab/>
        <w:t>(p)</w:t>
      </w:r>
      <w:r w:rsidRPr="006207B4">
        <w:tab/>
      </w:r>
      <w:r w:rsidR="00B2145A" w:rsidRPr="006207B4">
        <w:t>section</w:t>
      </w:r>
      <w:r w:rsidR="006207B4">
        <w:t> </w:t>
      </w:r>
      <w:r w:rsidR="00D85F2D" w:rsidRPr="006207B4">
        <w:t>118</w:t>
      </w:r>
      <w:r w:rsidR="00B2145A" w:rsidRPr="006207B4">
        <w:t>;</w:t>
      </w:r>
    </w:p>
    <w:p w:rsidR="00B2145A" w:rsidRPr="006207B4" w:rsidRDefault="009F200F" w:rsidP="00BF3DD9">
      <w:pPr>
        <w:pStyle w:val="paragraph"/>
      </w:pPr>
      <w:r w:rsidRPr="006207B4">
        <w:tab/>
        <w:t>(q)</w:t>
      </w:r>
      <w:r w:rsidRPr="006207B4">
        <w:tab/>
      </w:r>
      <w:r w:rsidR="00B2145A" w:rsidRPr="006207B4">
        <w:t>section</w:t>
      </w:r>
      <w:r w:rsidR="006207B4">
        <w:t> </w:t>
      </w:r>
      <w:r w:rsidR="00D85F2D" w:rsidRPr="006207B4">
        <w:t>119</w:t>
      </w:r>
      <w:r w:rsidR="00B2145A" w:rsidRPr="006207B4">
        <w:t>;</w:t>
      </w:r>
    </w:p>
    <w:p w:rsidR="00B2145A" w:rsidRPr="006207B4" w:rsidRDefault="009F200F" w:rsidP="00BF3DD9">
      <w:pPr>
        <w:pStyle w:val="paragraph"/>
      </w:pPr>
      <w:r w:rsidRPr="006207B4">
        <w:tab/>
        <w:t>(r)</w:t>
      </w:r>
      <w:r w:rsidRPr="006207B4">
        <w:tab/>
      </w:r>
      <w:r w:rsidR="00BE4EDD" w:rsidRPr="006207B4">
        <w:t>section</w:t>
      </w:r>
      <w:r w:rsidR="006207B4">
        <w:t> </w:t>
      </w:r>
      <w:r w:rsidR="00D85F2D" w:rsidRPr="006207B4">
        <w:t>126</w:t>
      </w:r>
      <w:r w:rsidR="00BE4EDD" w:rsidRPr="006207B4">
        <w:t>;</w:t>
      </w:r>
    </w:p>
    <w:p w:rsidR="00BE4EDD" w:rsidRPr="006207B4" w:rsidRDefault="009F200F" w:rsidP="00BF3DD9">
      <w:pPr>
        <w:pStyle w:val="paragraph"/>
      </w:pPr>
      <w:r w:rsidRPr="006207B4">
        <w:tab/>
        <w:t>(s)</w:t>
      </w:r>
      <w:r w:rsidRPr="006207B4">
        <w:tab/>
      </w:r>
      <w:r w:rsidR="00BE4EDD" w:rsidRPr="006207B4">
        <w:t>section</w:t>
      </w:r>
      <w:r w:rsidR="006207B4">
        <w:t> </w:t>
      </w:r>
      <w:r w:rsidR="00D85F2D" w:rsidRPr="006207B4">
        <w:t>127</w:t>
      </w:r>
      <w:r w:rsidR="00BE4EDD" w:rsidRPr="006207B4">
        <w:t>;</w:t>
      </w:r>
    </w:p>
    <w:p w:rsidR="00516B44" w:rsidRPr="006207B4" w:rsidRDefault="009F200F" w:rsidP="00BF3DD9">
      <w:pPr>
        <w:pStyle w:val="paragraph"/>
      </w:pPr>
      <w:r w:rsidRPr="006207B4">
        <w:tab/>
        <w:t>(t)</w:t>
      </w:r>
      <w:r w:rsidRPr="006207B4">
        <w:tab/>
      </w:r>
      <w:r w:rsidR="00516B44" w:rsidRPr="006207B4">
        <w:t>section</w:t>
      </w:r>
      <w:r w:rsidR="006207B4">
        <w:t> </w:t>
      </w:r>
      <w:r w:rsidR="00D85F2D" w:rsidRPr="006207B4">
        <w:t>140</w:t>
      </w:r>
      <w:r w:rsidR="00516B44" w:rsidRPr="006207B4">
        <w:t>;</w:t>
      </w:r>
    </w:p>
    <w:p w:rsidR="00516B44" w:rsidRPr="006207B4" w:rsidRDefault="009F200F" w:rsidP="00BF3DD9">
      <w:pPr>
        <w:pStyle w:val="paragraph"/>
      </w:pPr>
      <w:r w:rsidRPr="006207B4">
        <w:tab/>
        <w:t>(u)</w:t>
      </w:r>
      <w:r w:rsidRPr="006207B4">
        <w:tab/>
      </w:r>
      <w:r w:rsidR="00516B44" w:rsidRPr="006207B4">
        <w:t>section</w:t>
      </w:r>
      <w:r w:rsidR="006207B4">
        <w:t> </w:t>
      </w:r>
      <w:r w:rsidR="00D85F2D" w:rsidRPr="006207B4">
        <w:t>141</w:t>
      </w:r>
      <w:r w:rsidR="00516B44" w:rsidRPr="006207B4">
        <w:t>;</w:t>
      </w:r>
    </w:p>
    <w:p w:rsidR="00516B44" w:rsidRPr="006207B4" w:rsidRDefault="009F200F" w:rsidP="00BF3DD9">
      <w:pPr>
        <w:pStyle w:val="paragraph"/>
      </w:pPr>
      <w:r w:rsidRPr="006207B4">
        <w:tab/>
        <w:t>(v)</w:t>
      </w:r>
      <w:r w:rsidRPr="006207B4">
        <w:tab/>
      </w:r>
      <w:r w:rsidR="00516B44" w:rsidRPr="006207B4">
        <w:t>section</w:t>
      </w:r>
      <w:r w:rsidR="006207B4">
        <w:t> </w:t>
      </w:r>
      <w:r w:rsidR="00D85F2D" w:rsidRPr="006207B4">
        <w:t>142</w:t>
      </w:r>
      <w:r w:rsidR="00516B44" w:rsidRPr="006207B4">
        <w:t>;</w:t>
      </w:r>
    </w:p>
    <w:p w:rsidR="00516B44" w:rsidRPr="006207B4" w:rsidRDefault="009F200F" w:rsidP="00BF3DD9">
      <w:pPr>
        <w:pStyle w:val="paragraph"/>
      </w:pPr>
      <w:r w:rsidRPr="006207B4">
        <w:tab/>
        <w:t>(w)</w:t>
      </w:r>
      <w:r w:rsidRPr="006207B4">
        <w:tab/>
      </w:r>
      <w:r w:rsidR="00516B44" w:rsidRPr="006207B4">
        <w:t>section</w:t>
      </w:r>
      <w:r w:rsidR="006207B4">
        <w:t> </w:t>
      </w:r>
      <w:r w:rsidR="00D85F2D" w:rsidRPr="006207B4">
        <w:t>143</w:t>
      </w:r>
      <w:r w:rsidR="00516B44" w:rsidRPr="006207B4">
        <w:t>;</w:t>
      </w:r>
    </w:p>
    <w:p w:rsidR="00587665" w:rsidRPr="006207B4" w:rsidRDefault="009F200F" w:rsidP="00BF3DD9">
      <w:pPr>
        <w:pStyle w:val="paragraph"/>
      </w:pPr>
      <w:r w:rsidRPr="006207B4">
        <w:tab/>
        <w:t>(x)</w:t>
      </w:r>
      <w:r w:rsidRPr="006207B4">
        <w:tab/>
      </w:r>
      <w:r w:rsidR="00BE4EDD" w:rsidRPr="006207B4">
        <w:t>section</w:t>
      </w:r>
      <w:r w:rsidR="006207B4">
        <w:t> </w:t>
      </w:r>
      <w:r w:rsidR="00D85F2D" w:rsidRPr="006207B4">
        <w:t>169</w:t>
      </w:r>
      <w:r w:rsidR="00587665" w:rsidRPr="006207B4">
        <w:t>;</w:t>
      </w:r>
    </w:p>
    <w:p w:rsidR="00587665" w:rsidRPr="006207B4" w:rsidRDefault="009F200F" w:rsidP="00BF3DD9">
      <w:pPr>
        <w:pStyle w:val="paragraph"/>
      </w:pPr>
      <w:r w:rsidRPr="006207B4">
        <w:tab/>
        <w:t>(y)</w:t>
      </w:r>
      <w:r w:rsidRPr="006207B4">
        <w:tab/>
      </w:r>
      <w:r w:rsidR="00BE4EDD" w:rsidRPr="006207B4">
        <w:t>section</w:t>
      </w:r>
      <w:r w:rsidR="006207B4">
        <w:t> </w:t>
      </w:r>
      <w:r w:rsidR="00D85F2D" w:rsidRPr="006207B4">
        <w:t>185</w:t>
      </w:r>
      <w:r w:rsidR="00BE4EDD" w:rsidRPr="006207B4">
        <w:t>;</w:t>
      </w:r>
    </w:p>
    <w:p w:rsidR="00587665" w:rsidRPr="006207B4" w:rsidRDefault="009F200F" w:rsidP="00BF3DD9">
      <w:pPr>
        <w:pStyle w:val="paragraph"/>
      </w:pPr>
      <w:r w:rsidRPr="006207B4">
        <w:tab/>
        <w:t>(z)</w:t>
      </w:r>
      <w:r w:rsidRPr="006207B4">
        <w:tab/>
      </w:r>
      <w:r w:rsidR="00587665" w:rsidRPr="006207B4">
        <w:t>section</w:t>
      </w:r>
      <w:r w:rsidR="006207B4">
        <w:t> </w:t>
      </w:r>
      <w:r w:rsidR="00D85F2D" w:rsidRPr="006207B4">
        <w:t>186</w:t>
      </w:r>
      <w:r w:rsidR="00587665" w:rsidRPr="006207B4">
        <w:t>;</w:t>
      </w:r>
    </w:p>
    <w:p w:rsidR="00BE4EDD" w:rsidRPr="006207B4" w:rsidRDefault="009F200F" w:rsidP="00BF3DD9">
      <w:pPr>
        <w:pStyle w:val="paragraph"/>
      </w:pPr>
      <w:r w:rsidRPr="006207B4">
        <w:tab/>
        <w:t>(za)</w:t>
      </w:r>
      <w:r w:rsidRPr="006207B4">
        <w:tab/>
      </w:r>
      <w:r w:rsidR="00BE4EDD" w:rsidRPr="006207B4">
        <w:t>section</w:t>
      </w:r>
      <w:r w:rsidR="006207B4">
        <w:t> </w:t>
      </w:r>
      <w:r w:rsidR="00D85F2D" w:rsidRPr="006207B4">
        <w:t>187</w:t>
      </w:r>
      <w:r w:rsidR="00BE4EDD" w:rsidRPr="006207B4">
        <w:t>;</w:t>
      </w:r>
    </w:p>
    <w:p w:rsidR="00BE4EDD" w:rsidRPr="006207B4" w:rsidRDefault="009F200F" w:rsidP="00BF3DD9">
      <w:pPr>
        <w:pStyle w:val="paragraph"/>
      </w:pPr>
      <w:r w:rsidRPr="006207B4">
        <w:tab/>
        <w:t>(zb)</w:t>
      </w:r>
      <w:r w:rsidRPr="006207B4">
        <w:tab/>
      </w:r>
      <w:r w:rsidR="00BE4EDD" w:rsidRPr="006207B4">
        <w:t>section</w:t>
      </w:r>
      <w:r w:rsidR="006207B4">
        <w:t> </w:t>
      </w:r>
      <w:r w:rsidR="00D85F2D" w:rsidRPr="006207B4">
        <w:t>335</w:t>
      </w:r>
      <w:r w:rsidR="00BE4EDD" w:rsidRPr="006207B4">
        <w:t>.</w:t>
      </w:r>
    </w:p>
    <w:p w:rsidR="00CD1416" w:rsidRPr="006207B4" w:rsidRDefault="00CD1416" w:rsidP="00BF3DD9">
      <w:pPr>
        <w:pStyle w:val="subsection"/>
      </w:pPr>
      <w:r w:rsidRPr="006207B4">
        <w:tab/>
        <w:t>(2)</w:t>
      </w:r>
      <w:r w:rsidRPr="006207B4">
        <w:tab/>
        <w:t>The regulations may provide that section</w:t>
      </w:r>
      <w:r w:rsidR="006207B4">
        <w:t> </w:t>
      </w:r>
      <w:r w:rsidRPr="006207B4">
        <w:t xml:space="preserve">19B of the </w:t>
      </w:r>
      <w:r w:rsidRPr="006207B4">
        <w:rPr>
          <w:i/>
        </w:rPr>
        <w:t>Crimes Act 1914</w:t>
      </w:r>
      <w:r w:rsidRPr="006207B4">
        <w:t xml:space="preserve"> does not apply to specified offences against the regulations.</w:t>
      </w:r>
    </w:p>
    <w:p w:rsidR="00EC7EE0" w:rsidRPr="006207B4" w:rsidRDefault="00D85F2D" w:rsidP="00BF3DD9">
      <w:pPr>
        <w:pStyle w:val="ActHead5"/>
      </w:pPr>
      <w:bookmarkStart w:id="472" w:name="_Toc393721596"/>
      <w:r w:rsidRPr="006207B4">
        <w:rPr>
          <w:rStyle w:val="CharSectno"/>
        </w:rPr>
        <w:t>332</w:t>
      </w:r>
      <w:r w:rsidR="00EC7EE0" w:rsidRPr="006207B4">
        <w:t xml:space="preserve">  Physical elements of offences</w:t>
      </w:r>
      <w:bookmarkEnd w:id="472"/>
    </w:p>
    <w:p w:rsidR="00EC7EE0" w:rsidRPr="006207B4" w:rsidRDefault="00EC7EE0" w:rsidP="00BF3DD9">
      <w:pPr>
        <w:pStyle w:val="subsection"/>
      </w:pPr>
      <w:r w:rsidRPr="006207B4">
        <w:tab/>
      </w:r>
      <w:r w:rsidRPr="006207B4">
        <w:tab/>
        <w:t>For the purposes of applying Chapter</w:t>
      </w:r>
      <w:r w:rsidR="006207B4">
        <w:t> </w:t>
      </w:r>
      <w:r w:rsidRPr="006207B4">
        <w:t xml:space="preserve">2 of the </w:t>
      </w:r>
      <w:r w:rsidRPr="006207B4">
        <w:rPr>
          <w:i/>
        </w:rPr>
        <w:t>Criminal Code</w:t>
      </w:r>
      <w:r w:rsidRPr="006207B4">
        <w:t xml:space="preserve"> to an offence against this Act, the physical elements of the offenc</w:t>
      </w:r>
      <w:r w:rsidR="00AE5DE8" w:rsidRPr="006207B4">
        <w:t>e are set out in the subsection</w:t>
      </w:r>
      <w:r w:rsidRPr="006207B4">
        <w:t xml:space="preserve"> contravention</w:t>
      </w:r>
      <w:r w:rsidR="00AE5DE8" w:rsidRPr="006207B4">
        <w:t xml:space="preserve"> of which</w:t>
      </w:r>
      <w:r w:rsidRPr="006207B4">
        <w:t xml:space="preserve"> is an offence.</w:t>
      </w:r>
    </w:p>
    <w:p w:rsidR="00EC7EE0" w:rsidRPr="006207B4" w:rsidRDefault="00EC7EE0" w:rsidP="00BF3DD9">
      <w:pPr>
        <w:pStyle w:val="notetext"/>
      </w:pPr>
      <w:r w:rsidRPr="006207B4">
        <w:t>Note:</w:t>
      </w:r>
      <w:r w:rsidRPr="006207B4">
        <w:tab/>
        <w:t>Chapter</w:t>
      </w:r>
      <w:r w:rsidR="006207B4">
        <w:t> </w:t>
      </w:r>
      <w:r w:rsidRPr="006207B4">
        <w:t>2 of the</w:t>
      </w:r>
      <w:r w:rsidRPr="006207B4">
        <w:rPr>
          <w:i/>
        </w:rPr>
        <w:t xml:space="preserve"> Criminal Code</w:t>
      </w:r>
      <w:r w:rsidRPr="006207B4">
        <w:t xml:space="preserve"> sets out general principles of criminal responsibility.</w:t>
      </w:r>
    </w:p>
    <w:p w:rsidR="0074643C" w:rsidRPr="006207B4" w:rsidRDefault="0074643C" w:rsidP="00CE6F45">
      <w:pPr>
        <w:pStyle w:val="ActHead3"/>
        <w:pageBreakBefore/>
      </w:pPr>
      <w:bookmarkStart w:id="473" w:name="_Toc393721597"/>
      <w:r w:rsidRPr="006207B4">
        <w:rPr>
          <w:rStyle w:val="CharDivNo"/>
        </w:rPr>
        <w:lastRenderedPageBreak/>
        <w:t>Division</w:t>
      </w:r>
      <w:r w:rsidR="006207B4">
        <w:rPr>
          <w:rStyle w:val="CharDivNo"/>
        </w:rPr>
        <w:t> </w:t>
      </w:r>
      <w:r w:rsidRPr="006207B4">
        <w:rPr>
          <w:rStyle w:val="CharDivNo"/>
        </w:rPr>
        <w:t>3</w:t>
      </w:r>
      <w:r w:rsidRPr="006207B4">
        <w:t>—</w:t>
      </w:r>
      <w:r w:rsidRPr="006207B4">
        <w:rPr>
          <w:rStyle w:val="CharDivText"/>
        </w:rPr>
        <w:t>Alternative constitutional bases</w:t>
      </w:r>
      <w:bookmarkEnd w:id="473"/>
    </w:p>
    <w:p w:rsidR="0074643C" w:rsidRPr="006207B4" w:rsidRDefault="00D85F2D" w:rsidP="00BF3DD9">
      <w:pPr>
        <w:pStyle w:val="ActHead5"/>
      </w:pPr>
      <w:bookmarkStart w:id="474" w:name="_Toc393721598"/>
      <w:r w:rsidRPr="006207B4">
        <w:rPr>
          <w:rStyle w:val="CharSectno"/>
        </w:rPr>
        <w:t>333</w:t>
      </w:r>
      <w:r w:rsidR="0074643C" w:rsidRPr="006207B4">
        <w:t xml:space="preserve">  Alternative constitutional bases</w:t>
      </w:r>
      <w:bookmarkEnd w:id="474"/>
    </w:p>
    <w:p w:rsidR="0074643C" w:rsidRPr="006207B4" w:rsidRDefault="00A15709" w:rsidP="00BF3DD9">
      <w:pPr>
        <w:pStyle w:val="subsection"/>
      </w:pPr>
      <w:r w:rsidRPr="006207B4">
        <w:tab/>
        <w:t>(1)</w:t>
      </w:r>
      <w:r w:rsidRPr="006207B4">
        <w:tab/>
      </w:r>
      <w:r w:rsidR="0074643C" w:rsidRPr="006207B4">
        <w:t>Without limiting its effect apart from this section, this Act also has effect as provided by this section.</w:t>
      </w:r>
    </w:p>
    <w:p w:rsidR="0074643C" w:rsidRPr="006207B4" w:rsidRDefault="00A15709" w:rsidP="00BF3DD9">
      <w:pPr>
        <w:pStyle w:val="subsection"/>
      </w:pPr>
      <w:r w:rsidRPr="006207B4">
        <w:tab/>
        <w:t>(2)</w:t>
      </w:r>
      <w:r w:rsidRPr="006207B4">
        <w:tab/>
      </w:r>
      <w:r w:rsidR="0074643C" w:rsidRPr="006207B4">
        <w:t>This Act also has the effect that it would have if its operation were expressly confined to acts or omissions of corporations to which paragraph</w:t>
      </w:r>
      <w:r w:rsidR="006207B4">
        <w:t> </w:t>
      </w:r>
      <w:r w:rsidR="0074643C" w:rsidRPr="006207B4">
        <w:t>51(xx) of the Constitution applies.</w:t>
      </w:r>
    </w:p>
    <w:p w:rsidR="0074643C" w:rsidRPr="006207B4" w:rsidRDefault="00A15709" w:rsidP="00BF3DD9">
      <w:pPr>
        <w:pStyle w:val="subsection"/>
      </w:pPr>
      <w:r w:rsidRPr="006207B4">
        <w:tab/>
        <w:t>(3)</w:t>
      </w:r>
      <w:r w:rsidRPr="006207B4">
        <w:tab/>
      </w:r>
      <w:r w:rsidR="0074643C" w:rsidRPr="006207B4">
        <w:t>This Act also has the effect that it would have if its operation were expressly confined to acts or omissions taking place in the course of, or in relation to, trade or commerce:</w:t>
      </w:r>
    </w:p>
    <w:p w:rsidR="0074643C" w:rsidRPr="006207B4" w:rsidRDefault="0074643C" w:rsidP="00BF3DD9">
      <w:pPr>
        <w:pStyle w:val="paragraph"/>
      </w:pPr>
      <w:r w:rsidRPr="006207B4">
        <w:tab/>
        <w:t>(a)</w:t>
      </w:r>
      <w:r w:rsidRPr="006207B4">
        <w:tab/>
        <w:t xml:space="preserve">between Australia and </w:t>
      </w:r>
      <w:r w:rsidR="00BD3AB7" w:rsidRPr="006207B4">
        <w:t xml:space="preserve">a </w:t>
      </w:r>
      <w:r w:rsidRPr="006207B4">
        <w:t>place outside Australia; or</w:t>
      </w:r>
    </w:p>
    <w:p w:rsidR="0074643C" w:rsidRPr="006207B4" w:rsidRDefault="0074643C" w:rsidP="00BF3DD9">
      <w:pPr>
        <w:pStyle w:val="paragraph"/>
      </w:pPr>
      <w:r w:rsidRPr="006207B4">
        <w:tab/>
        <w:t>(b)</w:t>
      </w:r>
      <w:r w:rsidRPr="006207B4">
        <w:tab/>
        <w:t>among the States; or</w:t>
      </w:r>
    </w:p>
    <w:p w:rsidR="0074643C" w:rsidRPr="006207B4" w:rsidRDefault="0074643C" w:rsidP="00BF3DD9">
      <w:pPr>
        <w:pStyle w:val="paragraph"/>
      </w:pPr>
      <w:r w:rsidRPr="006207B4">
        <w:tab/>
        <w:t>(c)</w:t>
      </w:r>
      <w:r w:rsidRPr="006207B4">
        <w:tab/>
        <w:t>within a Territory, between a State and a Territory or between 2 Territories.</w:t>
      </w:r>
    </w:p>
    <w:p w:rsidR="00A15709" w:rsidRPr="006207B4" w:rsidRDefault="00A15709" w:rsidP="00BF3DD9">
      <w:pPr>
        <w:pStyle w:val="subsection"/>
      </w:pPr>
      <w:r w:rsidRPr="006207B4">
        <w:tab/>
        <w:t>(4)</w:t>
      </w:r>
      <w:r w:rsidRPr="006207B4">
        <w:tab/>
        <w:t>This Act also has the effect it would have if the provisions of this Act were expressly confined to acts or omissions relating to lighthouses,</w:t>
      </w:r>
      <w:r w:rsidR="005B03EB" w:rsidRPr="006207B4">
        <w:t xml:space="preserve"> lightships, beacons</w:t>
      </w:r>
      <w:r w:rsidRPr="006207B4">
        <w:t xml:space="preserve"> and buoys.</w:t>
      </w:r>
    </w:p>
    <w:p w:rsidR="0074643C" w:rsidRPr="006207B4" w:rsidRDefault="00A15709" w:rsidP="00BF3DD9">
      <w:pPr>
        <w:pStyle w:val="subsection"/>
      </w:pPr>
      <w:r w:rsidRPr="006207B4">
        <w:tab/>
        <w:t>(5)</w:t>
      </w:r>
      <w:r w:rsidRPr="006207B4">
        <w:tab/>
      </w:r>
      <w:r w:rsidR="0074643C" w:rsidRPr="006207B4">
        <w:t>This Act also has the effect that it would have if its operation were expressly confined to acts or omissions taking place in a Territory.</w:t>
      </w:r>
    </w:p>
    <w:p w:rsidR="0074643C" w:rsidRPr="006207B4" w:rsidRDefault="00A15709" w:rsidP="00BF3DD9">
      <w:pPr>
        <w:pStyle w:val="subsection"/>
      </w:pPr>
      <w:r w:rsidRPr="006207B4">
        <w:tab/>
        <w:t>(6)</w:t>
      </w:r>
      <w:r w:rsidRPr="006207B4">
        <w:tab/>
      </w:r>
      <w:r w:rsidR="0074643C" w:rsidRPr="006207B4">
        <w:t>This Act also has the effect that it would have if its operation were expressly confined to acts or omissions taking place outside Australia.</w:t>
      </w:r>
    </w:p>
    <w:p w:rsidR="0074643C" w:rsidRPr="006207B4" w:rsidRDefault="00A15709" w:rsidP="00BF3DD9">
      <w:pPr>
        <w:pStyle w:val="subsection"/>
      </w:pPr>
      <w:r w:rsidRPr="006207B4">
        <w:tab/>
        <w:t>(7)</w:t>
      </w:r>
      <w:r w:rsidRPr="006207B4">
        <w:tab/>
      </w:r>
      <w:r w:rsidR="0074643C" w:rsidRPr="006207B4">
        <w:t>This Act also has the effect that it would have if its operation were expressly confined to matters:</w:t>
      </w:r>
    </w:p>
    <w:p w:rsidR="0074643C" w:rsidRPr="006207B4" w:rsidRDefault="0074643C" w:rsidP="00BF3DD9">
      <w:pPr>
        <w:pStyle w:val="paragraph"/>
      </w:pPr>
      <w:r w:rsidRPr="006207B4">
        <w:tab/>
        <w:t>(a)</w:t>
      </w:r>
      <w:r w:rsidRPr="006207B4">
        <w:tab/>
        <w:t>in relation to which the Commonwealth is under an obligation under an international agreement; or</w:t>
      </w:r>
    </w:p>
    <w:p w:rsidR="0074643C" w:rsidRPr="006207B4" w:rsidRDefault="0074643C" w:rsidP="00BF3DD9">
      <w:pPr>
        <w:pStyle w:val="paragraph"/>
      </w:pPr>
      <w:r w:rsidRPr="006207B4">
        <w:tab/>
        <w:t>(b)</w:t>
      </w:r>
      <w:r w:rsidRPr="006207B4">
        <w:tab/>
        <w:t>that are of international concern.</w:t>
      </w:r>
    </w:p>
    <w:p w:rsidR="0074643C" w:rsidRPr="006207B4" w:rsidRDefault="00A15709" w:rsidP="00BF3DD9">
      <w:pPr>
        <w:pStyle w:val="subsection"/>
      </w:pPr>
      <w:r w:rsidRPr="006207B4">
        <w:tab/>
        <w:t>(8)</w:t>
      </w:r>
      <w:r w:rsidRPr="006207B4">
        <w:tab/>
      </w:r>
      <w:r w:rsidR="0074643C" w:rsidRPr="006207B4">
        <w:t>This Act also has the effect that it would have if the provisions of this Act relating to vessels or the acts or omissions of persons in, around or on vessels were expressly confined to cases where the vessel is:</w:t>
      </w:r>
    </w:p>
    <w:p w:rsidR="0074643C" w:rsidRPr="006207B4" w:rsidRDefault="0074643C" w:rsidP="00BF3DD9">
      <w:pPr>
        <w:pStyle w:val="paragraph"/>
      </w:pPr>
      <w:r w:rsidRPr="006207B4">
        <w:lastRenderedPageBreak/>
        <w:tab/>
        <w:t>(a)</w:t>
      </w:r>
      <w:r w:rsidRPr="006207B4">
        <w:tab/>
        <w:t>engaged or used in trade or commerce:</w:t>
      </w:r>
    </w:p>
    <w:p w:rsidR="0074643C" w:rsidRPr="006207B4" w:rsidRDefault="0074643C" w:rsidP="00BF3DD9">
      <w:pPr>
        <w:pStyle w:val="paragraphsub"/>
      </w:pPr>
      <w:r w:rsidRPr="006207B4">
        <w:tab/>
        <w:t>(i)</w:t>
      </w:r>
      <w:r w:rsidRPr="006207B4">
        <w:tab/>
        <w:t xml:space="preserve">between Australia and </w:t>
      </w:r>
      <w:r w:rsidR="00BD3AB7" w:rsidRPr="006207B4">
        <w:t xml:space="preserve">a </w:t>
      </w:r>
      <w:r w:rsidRPr="006207B4">
        <w:t>place outside Australia; or</w:t>
      </w:r>
    </w:p>
    <w:p w:rsidR="0074643C" w:rsidRPr="006207B4" w:rsidRDefault="0074643C" w:rsidP="00BF3DD9">
      <w:pPr>
        <w:pStyle w:val="paragraphsub"/>
      </w:pPr>
      <w:r w:rsidRPr="006207B4">
        <w:tab/>
        <w:t>(ii)</w:t>
      </w:r>
      <w:r w:rsidRPr="006207B4">
        <w:tab/>
        <w:t>among the States; or</w:t>
      </w:r>
    </w:p>
    <w:p w:rsidR="0074643C" w:rsidRPr="006207B4" w:rsidRDefault="0074643C" w:rsidP="00BF3DD9">
      <w:pPr>
        <w:pStyle w:val="paragraphsub"/>
      </w:pPr>
      <w:r w:rsidRPr="006207B4">
        <w:tab/>
        <w:t>(iii)</w:t>
      </w:r>
      <w:r w:rsidRPr="006207B4">
        <w:tab/>
        <w:t>within a Territory, between a State and a Territory or between 2 Territories; or</w:t>
      </w:r>
    </w:p>
    <w:p w:rsidR="0074643C" w:rsidRPr="006207B4" w:rsidRDefault="0074643C" w:rsidP="00BF3DD9">
      <w:pPr>
        <w:pStyle w:val="paragraph"/>
      </w:pPr>
      <w:r w:rsidRPr="006207B4">
        <w:tab/>
        <w:t>(b)</w:t>
      </w:r>
      <w:r w:rsidRPr="006207B4">
        <w:tab/>
        <w:t>operated or controlled by a corporation</w:t>
      </w:r>
      <w:r w:rsidR="00BD3AB7" w:rsidRPr="006207B4">
        <w:t xml:space="preserve"> </w:t>
      </w:r>
      <w:r w:rsidRPr="006207B4">
        <w:t>to which paragraph</w:t>
      </w:r>
      <w:r w:rsidR="006207B4">
        <w:t> </w:t>
      </w:r>
      <w:r w:rsidRPr="006207B4">
        <w:t>51(xx) of the Constitution applies.</w:t>
      </w:r>
    </w:p>
    <w:p w:rsidR="005A31B6" w:rsidRPr="006207B4" w:rsidRDefault="00A15709" w:rsidP="00BF3DD9">
      <w:pPr>
        <w:pStyle w:val="subsection"/>
      </w:pPr>
      <w:r w:rsidRPr="006207B4">
        <w:tab/>
        <w:t>(9)</w:t>
      </w:r>
      <w:r w:rsidRPr="006207B4">
        <w:tab/>
      </w:r>
      <w:r w:rsidR="005A31B6" w:rsidRPr="006207B4">
        <w:t>This Act also has the effect it would have if the provisions of this Act were expressly confined to acts or omissions relating to postal, telegraphic, telephonic or other like services.</w:t>
      </w:r>
    </w:p>
    <w:p w:rsidR="0074643C" w:rsidRPr="006207B4" w:rsidRDefault="0074643C" w:rsidP="00BF3DD9">
      <w:pPr>
        <w:pStyle w:val="SubsectionHead"/>
      </w:pPr>
      <w:r w:rsidRPr="006207B4">
        <w:t>Definitions</w:t>
      </w:r>
    </w:p>
    <w:p w:rsidR="0074643C" w:rsidRPr="006207B4" w:rsidRDefault="00A15709" w:rsidP="00BF3DD9">
      <w:pPr>
        <w:pStyle w:val="subsection"/>
      </w:pPr>
      <w:r w:rsidRPr="006207B4">
        <w:tab/>
        <w:t>(10)</w:t>
      </w:r>
      <w:r w:rsidRPr="006207B4">
        <w:tab/>
      </w:r>
      <w:r w:rsidR="0074643C" w:rsidRPr="006207B4">
        <w:t>A term used in this section and the Constitution has the same meaning in this section as it has in the Constitution.</w:t>
      </w:r>
    </w:p>
    <w:p w:rsidR="00E8042B" w:rsidRPr="006207B4" w:rsidRDefault="00E8042B" w:rsidP="00CE6F45">
      <w:pPr>
        <w:pStyle w:val="ActHead3"/>
        <w:pageBreakBefore/>
      </w:pPr>
      <w:bookmarkStart w:id="475" w:name="_Toc393721599"/>
      <w:r w:rsidRPr="006207B4">
        <w:rPr>
          <w:rStyle w:val="CharDivNo"/>
        </w:rPr>
        <w:lastRenderedPageBreak/>
        <w:t>Division</w:t>
      </w:r>
      <w:r w:rsidR="006207B4">
        <w:rPr>
          <w:rStyle w:val="CharDivNo"/>
        </w:rPr>
        <w:t> </w:t>
      </w:r>
      <w:r w:rsidRPr="006207B4">
        <w:rPr>
          <w:rStyle w:val="CharDivNo"/>
        </w:rPr>
        <w:t>4</w:t>
      </w:r>
      <w:r w:rsidRPr="006207B4">
        <w:t>—</w:t>
      </w:r>
      <w:r w:rsidR="00BC3EE2" w:rsidRPr="006207B4">
        <w:rPr>
          <w:rStyle w:val="CharDivText"/>
        </w:rPr>
        <w:t>Exemption</w:t>
      </w:r>
      <w:bookmarkEnd w:id="475"/>
    </w:p>
    <w:p w:rsidR="0098434C" w:rsidRPr="006207B4" w:rsidRDefault="00D85F2D" w:rsidP="00BF3DD9">
      <w:pPr>
        <w:pStyle w:val="ActHead5"/>
      </w:pPr>
      <w:bookmarkStart w:id="476" w:name="_Toc393721600"/>
      <w:r w:rsidRPr="006207B4">
        <w:rPr>
          <w:rStyle w:val="CharSectno"/>
        </w:rPr>
        <w:t>334</w:t>
      </w:r>
      <w:r w:rsidR="0098434C" w:rsidRPr="006207B4">
        <w:t xml:space="preserve">  Power of exemption</w:t>
      </w:r>
      <w:bookmarkEnd w:id="476"/>
    </w:p>
    <w:p w:rsidR="0098434C" w:rsidRPr="006207B4" w:rsidRDefault="0098434C" w:rsidP="00BF3DD9">
      <w:pPr>
        <w:pStyle w:val="subsection"/>
      </w:pPr>
      <w:r w:rsidRPr="006207B4">
        <w:tab/>
        <w:t>(1)</w:t>
      </w:r>
      <w:r w:rsidRPr="006207B4">
        <w:tab/>
        <w:t>The Minister or AMSA may</w:t>
      </w:r>
      <w:r w:rsidR="00A56FCB" w:rsidRPr="006207B4">
        <w:t xml:space="preserve"> </w:t>
      </w:r>
      <w:r w:rsidR="00717F3E" w:rsidRPr="006207B4">
        <w:t>exempt from the application of this Act</w:t>
      </w:r>
      <w:r w:rsidRPr="006207B4">
        <w:t>, or s</w:t>
      </w:r>
      <w:r w:rsidR="00717F3E" w:rsidRPr="006207B4">
        <w:t>pecified provisions of this Act</w:t>
      </w:r>
      <w:r w:rsidRPr="006207B4">
        <w:t>:</w:t>
      </w:r>
    </w:p>
    <w:p w:rsidR="0098434C" w:rsidRPr="006207B4" w:rsidRDefault="0098434C" w:rsidP="00BF3DD9">
      <w:pPr>
        <w:pStyle w:val="paragraph"/>
      </w:pPr>
      <w:r w:rsidRPr="006207B4">
        <w:tab/>
        <w:t>(a)</w:t>
      </w:r>
      <w:r w:rsidRPr="006207B4">
        <w:tab/>
        <w:t xml:space="preserve">a </w:t>
      </w:r>
      <w:r w:rsidR="009E1E19" w:rsidRPr="006207B4">
        <w:t>vessel</w:t>
      </w:r>
      <w:r w:rsidRPr="006207B4">
        <w:t xml:space="preserve"> or class of </w:t>
      </w:r>
      <w:r w:rsidR="009E1E19" w:rsidRPr="006207B4">
        <w:t>vessel</w:t>
      </w:r>
      <w:r w:rsidRPr="006207B4">
        <w:t>s; or</w:t>
      </w:r>
    </w:p>
    <w:p w:rsidR="0098434C" w:rsidRPr="006207B4" w:rsidRDefault="0098434C" w:rsidP="00BF3DD9">
      <w:pPr>
        <w:pStyle w:val="paragraph"/>
      </w:pPr>
      <w:r w:rsidRPr="006207B4">
        <w:tab/>
        <w:t>(b)</w:t>
      </w:r>
      <w:r w:rsidRPr="006207B4">
        <w:tab/>
        <w:t>a person or class of persons.</w:t>
      </w:r>
    </w:p>
    <w:p w:rsidR="0098434C" w:rsidRPr="006207B4" w:rsidRDefault="0098434C" w:rsidP="00BF3DD9">
      <w:pPr>
        <w:pStyle w:val="subsection"/>
      </w:pPr>
      <w:r w:rsidRPr="006207B4">
        <w:tab/>
        <w:t>(2)</w:t>
      </w:r>
      <w:r w:rsidRPr="006207B4">
        <w:tab/>
        <w:t xml:space="preserve">An exemption under </w:t>
      </w:r>
      <w:r w:rsidR="006207B4">
        <w:t>subsection (</w:t>
      </w:r>
      <w:r w:rsidRPr="006207B4">
        <w:t>1) may be confined to one or both of the following:</w:t>
      </w:r>
    </w:p>
    <w:p w:rsidR="0098434C" w:rsidRPr="006207B4" w:rsidRDefault="0098434C" w:rsidP="00BF3DD9">
      <w:pPr>
        <w:pStyle w:val="paragraph"/>
      </w:pPr>
      <w:r w:rsidRPr="006207B4">
        <w:tab/>
        <w:t>(a)</w:t>
      </w:r>
      <w:r w:rsidRPr="006207B4">
        <w:tab/>
        <w:t>one or more specified periods;</w:t>
      </w:r>
    </w:p>
    <w:p w:rsidR="0098434C" w:rsidRPr="006207B4" w:rsidRDefault="0098434C" w:rsidP="00BF3DD9">
      <w:pPr>
        <w:pStyle w:val="paragraph"/>
      </w:pPr>
      <w:r w:rsidRPr="006207B4">
        <w:tab/>
        <w:t>(b)</w:t>
      </w:r>
      <w:r w:rsidRPr="006207B4">
        <w:tab/>
        <w:t>one or more specified voyages or operations.</w:t>
      </w:r>
    </w:p>
    <w:p w:rsidR="0098434C" w:rsidRPr="006207B4" w:rsidRDefault="0098434C" w:rsidP="00BF3DD9">
      <w:pPr>
        <w:pStyle w:val="subsection"/>
      </w:pPr>
      <w:r w:rsidRPr="006207B4">
        <w:tab/>
        <w:t>(3)</w:t>
      </w:r>
      <w:r w:rsidRPr="006207B4">
        <w:tab/>
        <w:t xml:space="preserve">An exemption under </w:t>
      </w:r>
      <w:r w:rsidR="006207B4">
        <w:t>subsection (</w:t>
      </w:r>
      <w:r w:rsidRPr="006207B4">
        <w:t xml:space="preserve">1) is subject to such conditions (if any) as are specified in the </w:t>
      </w:r>
      <w:r w:rsidR="00A56FCB" w:rsidRPr="006207B4">
        <w:t>instrument</w:t>
      </w:r>
      <w:r w:rsidR="00316F1E" w:rsidRPr="006207B4">
        <w:t xml:space="preserve"> of exemption</w:t>
      </w:r>
      <w:r w:rsidRPr="006207B4">
        <w:t>.</w:t>
      </w:r>
    </w:p>
    <w:p w:rsidR="00E94976" w:rsidRPr="006207B4" w:rsidRDefault="00E94976" w:rsidP="00BF3DD9">
      <w:pPr>
        <w:pStyle w:val="subsection"/>
      </w:pPr>
      <w:r w:rsidRPr="006207B4">
        <w:tab/>
      </w:r>
      <w:r w:rsidR="00C56A61" w:rsidRPr="006207B4">
        <w:t>(4)</w:t>
      </w:r>
      <w:r w:rsidR="00C56A61" w:rsidRPr="006207B4">
        <w:tab/>
        <w:t xml:space="preserve">An exemption under </w:t>
      </w:r>
      <w:r w:rsidR="006207B4">
        <w:t>subsection (</w:t>
      </w:r>
      <w:r w:rsidRPr="006207B4">
        <w:t>1) is not a legislative instrument.</w:t>
      </w:r>
    </w:p>
    <w:p w:rsidR="0098434C" w:rsidRPr="006207B4" w:rsidRDefault="00CD5B04" w:rsidP="00BF3DD9">
      <w:pPr>
        <w:pStyle w:val="subsection"/>
      </w:pPr>
      <w:r w:rsidRPr="006207B4">
        <w:tab/>
        <w:t>(5</w:t>
      </w:r>
      <w:r w:rsidR="0098434C" w:rsidRPr="006207B4">
        <w:t>)</w:t>
      </w:r>
      <w:r w:rsidR="0098434C" w:rsidRPr="006207B4">
        <w:tab/>
        <w:t>A</w:t>
      </w:r>
      <w:r w:rsidR="00B66BAE" w:rsidRPr="006207B4">
        <w:t xml:space="preserve">n </w:t>
      </w:r>
      <w:r w:rsidR="00316F1E" w:rsidRPr="006207B4">
        <w:t xml:space="preserve">exemption </w:t>
      </w:r>
      <w:r w:rsidR="00974A61" w:rsidRPr="006207B4">
        <w:t xml:space="preserve">under </w:t>
      </w:r>
      <w:r w:rsidR="006207B4">
        <w:t>subsection (</w:t>
      </w:r>
      <w:r w:rsidR="00974A61" w:rsidRPr="006207B4">
        <w:t>1)</w:t>
      </w:r>
      <w:r w:rsidR="0098434C" w:rsidRPr="006207B4">
        <w:t xml:space="preserve"> must not be inconsistent with an obligation of Australia under an international agreement.</w:t>
      </w:r>
    </w:p>
    <w:p w:rsidR="0098434C" w:rsidRPr="006207B4" w:rsidRDefault="00CD5B04" w:rsidP="00BF3DD9">
      <w:pPr>
        <w:pStyle w:val="subsection"/>
      </w:pPr>
      <w:r w:rsidRPr="006207B4">
        <w:tab/>
        <w:t>(6</w:t>
      </w:r>
      <w:r w:rsidR="0098434C" w:rsidRPr="006207B4">
        <w:t>)</w:t>
      </w:r>
      <w:r w:rsidR="0098434C" w:rsidRPr="006207B4">
        <w:tab/>
        <w:t xml:space="preserve">Before </w:t>
      </w:r>
      <w:r w:rsidR="00316F1E" w:rsidRPr="006207B4">
        <w:t>making an exemption</w:t>
      </w:r>
      <w:r w:rsidR="00974A61" w:rsidRPr="006207B4">
        <w:t xml:space="preserve"> under </w:t>
      </w:r>
      <w:r w:rsidR="006207B4">
        <w:t>subsection (</w:t>
      </w:r>
      <w:r w:rsidR="00974A61" w:rsidRPr="006207B4">
        <w:t>1)</w:t>
      </w:r>
      <w:r w:rsidR="0098434C" w:rsidRPr="006207B4">
        <w:t>, the Minist</w:t>
      </w:r>
      <w:r w:rsidR="00974A61" w:rsidRPr="006207B4">
        <w:t xml:space="preserve">er or AMSA must be satisfied that the </w:t>
      </w:r>
      <w:r w:rsidR="00316F1E" w:rsidRPr="006207B4">
        <w:t>exemption</w:t>
      </w:r>
      <w:r w:rsidR="0098434C" w:rsidRPr="006207B4">
        <w:t xml:space="preserve"> will not jeopardise the safety of a </w:t>
      </w:r>
      <w:r w:rsidR="009E1E19" w:rsidRPr="006207B4">
        <w:t>vessel</w:t>
      </w:r>
      <w:r w:rsidR="0098434C" w:rsidRPr="006207B4">
        <w:t xml:space="preserve"> or persons on board a </w:t>
      </w:r>
      <w:r w:rsidR="009E1E19" w:rsidRPr="006207B4">
        <w:t>vessel</w:t>
      </w:r>
      <w:r w:rsidR="0098434C" w:rsidRPr="006207B4">
        <w:t>.</w:t>
      </w:r>
    </w:p>
    <w:p w:rsidR="006D0034" w:rsidRPr="006207B4" w:rsidRDefault="00D85F2D" w:rsidP="00BF3DD9">
      <w:pPr>
        <w:pStyle w:val="ActHead5"/>
      </w:pPr>
      <w:bookmarkStart w:id="477" w:name="_Toc393721601"/>
      <w:r w:rsidRPr="006207B4">
        <w:rPr>
          <w:rStyle w:val="CharSectno"/>
        </w:rPr>
        <w:t>335</w:t>
      </w:r>
      <w:r w:rsidR="006D0034" w:rsidRPr="006207B4">
        <w:t xml:space="preserve">  </w:t>
      </w:r>
      <w:r w:rsidR="003000B9" w:rsidRPr="006207B4">
        <w:t xml:space="preserve">Person must not contravene condition of </w:t>
      </w:r>
      <w:r w:rsidR="00B54430" w:rsidRPr="006207B4">
        <w:t>exemption</w:t>
      </w:r>
      <w:bookmarkEnd w:id="477"/>
    </w:p>
    <w:p w:rsidR="006D0034" w:rsidRPr="006207B4" w:rsidRDefault="006D0034" w:rsidP="00BF3DD9">
      <w:pPr>
        <w:pStyle w:val="subsection"/>
      </w:pPr>
      <w:r w:rsidRPr="006207B4">
        <w:tab/>
        <w:t>(1)</w:t>
      </w:r>
      <w:r w:rsidRPr="006207B4">
        <w:tab/>
        <w:t>A person must not contravene a condition of a</w:t>
      </w:r>
      <w:r w:rsidR="005A31B6" w:rsidRPr="006207B4">
        <w:t>n</w:t>
      </w:r>
      <w:r w:rsidRPr="006207B4">
        <w:t xml:space="preserve"> </w:t>
      </w:r>
      <w:r w:rsidR="005A31B6" w:rsidRPr="006207B4">
        <w:t>exemp</w:t>
      </w:r>
      <w:r w:rsidRPr="006207B4">
        <w:t>tion under subsection</w:t>
      </w:r>
      <w:r w:rsidR="006207B4">
        <w:t> </w:t>
      </w:r>
      <w:r w:rsidR="00D85F2D" w:rsidRPr="006207B4">
        <w:t>334</w:t>
      </w:r>
      <w:r w:rsidR="00F5367B" w:rsidRPr="006207B4">
        <w:t>(3</w:t>
      </w:r>
      <w:r w:rsidRPr="006207B4">
        <w:t xml:space="preserve">) that applies to a vessel </w:t>
      </w:r>
      <w:r w:rsidR="00F446BF" w:rsidRPr="006207B4">
        <w:t>or</w:t>
      </w:r>
      <w:r w:rsidRPr="006207B4">
        <w:t xml:space="preserve"> to the person.</w:t>
      </w:r>
    </w:p>
    <w:p w:rsidR="006D0034" w:rsidRPr="006207B4" w:rsidRDefault="006D0034" w:rsidP="00BF3DD9">
      <w:pPr>
        <w:pStyle w:val="SubsectionHead"/>
      </w:pPr>
      <w:r w:rsidRPr="006207B4">
        <w:t>Fault</w:t>
      </w:r>
      <w:r w:rsidR="006207B4">
        <w:noBreakHyphen/>
      </w:r>
      <w:r w:rsidRPr="006207B4">
        <w:t>based offence</w:t>
      </w:r>
    </w:p>
    <w:p w:rsidR="009006E1" w:rsidRPr="006207B4" w:rsidRDefault="006D0034" w:rsidP="00BF3DD9">
      <w:pPr>
        <w:pStyle w:val="subsection"/>
      </w:pPr>
      <w:r w:rsidRPr="006207B4">
        <w:tab/>
        <w:t>(2)</w:t>
      </w:r>
      <w:r w:rsidRPr="006207B4">
        <w:tab/>
        <w:t xml:space="preserve">A person commits an offence if the person contravenes </w:t>
      </w:r>
      <w:r w:rsidR="006207B4">
        <w:t>subsection (</w:t>
      </w:r>
      <w:r w:rsidRPr="006207B4">
        <w:t>1).</w:t>
      </w:r>
    </w:p>
    <w:p w:rsidR="00BE4EDD" w:rsidRPr="006207B4" w:rsidRDefault="00BE4EDD" w:rsidP="00BF3DD9">
      <w:pPr>
        <w:pStyle w:val="Penalty"/>
      </w:pPr>
      <w:r w:rsidRPr="006207B4">
        <w:t>Penalty:</w:t>
      </w:r>
      <w:r w:rsidRPr="006207B4">
        <w:tab/>
      </w:r>
      <w:r w:rsidR="001557CF" w:rsidRPr="006207B4">
        <w:t>600 penalty units.</w:t>
      </w:r>
    </w:p>
    <w:p w:rsidR="008C2A7D" w:rsidRPr="006207B4" w:rsidRDefault="00BC3EE2" w:rsidP="00CE6F45">
      <w:pPr>
        <w:pStyle w:val="ActHead3"/>
        <w:pageBreakBefore/>
      </w:pPr>
      <w:bookmarkStart w:id="478" w:name="_Toc393721602"/>
      <w:r w:rsidRPr="006207B4">
        <w:rPr>
          <w:rStyle w:val="CharDivNo"/>
        </w:rPr>
        <w:lastRenderedPageBreak/>
        <w:t>Division</w:t>
      </w:r>
      <w:r w:rsidR="006207B4">
        <w:rPr>
          <w:rStyle w:val="CharDivNo"/>
        </w:rPr>
        <w:t> </w:t>
      </w:r>
      <w:r w:rsidRPr="006207B4">
        <w:rPr>
          <w:rStyle w:val="CharDivNo"/>
        </w:rPr>
        <w:t>5</w:t>
      </w:r>
      <w:r w:rsidRPr="006207B4">
        <w:t>—</w:t>
      </w:r>
      <w:r w:rsidRPr="006207B4">
        <w:rPr>
          <w:rStyle w:val="CharDivText"/>
        </w:rPr>
        <w:t>Other matters</w:t>
      </w:r>
      <w:bookmarkEnd w:id="478"/>
    </w:p>
    <w:p w:rsidR="0039705F" w:rsidRPr="006207B4" w:rsidRDefault="00D85F2D" w:rsidP="00BF3DD9">
      <w:pPr>
        <w:pStyle w:val="ActHead5"/>
      </w:pPr>
      <w:bookmarkStart w:id="479" w:name="_Toc393721603"/>
      <w:r w:rsidRPr="006207B4">
        <w:rPr>
          <w:rStyle w:val="CharSectno"/>
        </w:rPr>
        <w:t>336</w:t>
      </w:r>
      <w:r w:rsidR="0039705F" w:rsidRPr="006207B4">
        <w:t xml:space="preserve">  Publication of information about vessels</w:t>
      </w:r>
      <w:bookmarkEnd w:id="479"/>
    </w:p>
    <w:p w:rsidR="0039705F" w:rsidRPr="006207B4" w:rsidRDefault="0039705F" w:rsidP="00BF3DD9">
      <w:pPr>
        <w:pStyle w:val="subsection"/>
      </w:pPr>
      <w:r w:rsidRPr="006207B4">
        <w:tab/>
        <w:t>(1)</w:t>
      </w:r>
      <w:r w:rsidRPr="006207B4">
        <w:tab/>
        <w:t xml:space="preserve">AMSA may publish such information as is </w:t>
      </w:r>
      <w:r w:rsidR="00DF6CAF" w:rsidRPr="006207B4">
        <w:t>prescribed by the regulations</w:t>
      </w:r>
      <w:r w:rsidRPr="006207B4">
        <w:t xml:space="preserve"> that is </w:t>
      </w:r>
      <w:r w:rsidR="00F446BF" w:rsidRPr="006207B4">
        <w:t>obtaine</w:t>
      </w:r>
      <w:r w:rsidRPr="006207B4">
        <w:t>d about a vessel:</w:t>
      </w:r>
    </w:p>
    <w:p w:rsidR="0039705F" w:rsidRPr="006207B4" w:rsidRDefault="0039705F" w:rsidP="00BF3DD9">
      <w:pPr>
        <w:pStyle w:val="paragraph"/>
      </w:pPr>
      <w:r w:rsidRPr="006207B4">
        <w:tab/>
        <w:t>(a)</w:t>
      </w:r>
      <w:r w:rsidRPr="006207B4">
        <w:tab/>
        <w:t>during an inspection or survey of that vessel; or</w:t>
      </w:r>
    </w:p>
    <w:p w:rsidR="0039705F" w:rsidRPr="006207B4" w:rsidRDefault="0039705F" w:rsidP="00BF3DD9">
      <w:pPr>
        <w:pStyle w:val="paragraph"/>
      </w:pPr>
      <w:r w:rsidRPr="006207B4">
        <w:tab/>
        <w:t>(b)</w:t>
      </w:r>
      <w:r w:rsidRPr="006207B4">
        <w:tab/>
        <w:t>during an inspection or survey of that vessel conducted otherwise than under this Act; or</w:t>
      </w:r>
    </w:p>
    <w:p w:rsidR="0039705F" w:rsidRPr="006207B4" w:rsidRDefault="0039705F" w:rsidP="00BF3DD9">
      <w:pPr>
        <w:pStyle w:val="paragraph"/>
      </w:pPr>
      <w:r w:rsidRPr="006207B4">
        <w:tab/>
        <w:t>(c)</w:t>
      </w:r>
      <w:r w:rsidRPr="006207B4">
        <w:tab/>
        <w:t>otherwise than by an inspection or survey.</w:t>
      </w:r>
    </w:p>
    <w:p w:rsidR="0039705F" w:rsidRPr="006207B4" w:rsidRDefault="0039705F" w:rsidP="00BF3DD9">
      <w:pPr>
        <w:pStyle w:val="subsection"/>
      </w:pPr>
      <w:r w:rsidRPr="006207B4">
        <w:tab/>
        <w:t>(2)</w:t>
      </w:r>
      <w:r w:rsidRPr="006207B4">
        <w:tab/>
        <w:t>The regulatio</w:t>
      </w:r>
      <w:r w:rsidRPr="006207B4">
        <w:rPr>
          <w:lang w:eastAsia="en-US"/>
        </w:rPr>
        <w:t>n</w:t>
      </w:r>
      <w:r w:rsidR="00030FFF" w:rsidRPr="006207B4">
        <w:t>s may make provision in relation to</w:t>
      </w:r>
      <w:r w:rsidRPr="006207B4">
        <w:t>:</w:t>
      </w:r>
    </w:p>
    <w:p w:rsidR="0039705F" w:rsidRPr="006207B4" w:rsidRDefault="0039705F" w:rsidP="00BF3DD9">
      <w:pPr>
        <w:pStyle w:val="paragraph"/>
      </w:pPr>
      <w:r w:rsidRPr="006207B4">
        <w:tab/>
        <w:t>(a)</w:t>
      </w:r>
      <w:r w:rsidRPr="006207B4">
        <w:tab/>
        <w:t xml:space="preserve">the manner in which information </w:t>
      </w:r>
      <w:r w:rsidR="00F446BF" w:rsidRPr="006207B4">
        <w:t>obtain</w:t>
      </w:r>
      <w:r w:rsidRPr="006207B4">
        <w:t>ed:</w:t>
      </w:r>
    </w:p>
    <w:p w:rsidR="0039705F" w:rsidRPr="006207B4" w:rsidRDefault="0039705F" w:rsidP="00BF3DD9">
      <w:pPr>
        <w:pStyle w:val="paragraphsub"/>
      </w:pPr>
      <w:r w:rsidRPr="006207B4">
        <w:tab/>
        <w:t>(i)</w:t>
      </w:r>
      <w:r w:rsidRPr="006207B4">
        <w:tab/>
        <w:t>during an inspection or survey; or</w:t>
      </w:r>
    </w:p>
    <w:p w:rsidR="0039705F" w:rsidRPr="006207B4" w:rsidRDefault="0039705F" w:rsidP="00BF3DD9">
      <w:pPr>
        <w:pStyle w:val="paragraphsub"/>
      </w:pPr>
      <w:r w:rsidRPr="006207B4">
        <w:tab/>
        <w:t>(ii)</w:t>
      </w:r>
      <w:r w:rsidRPr="006207B4">
        <w:tab/>
        <w:t>otherwise than by inspection or survey;</w:t>
      </w:r>
    </w:p>
    <w:p w:rsidR="0039705F" w:rsidRPr="006207B4" w:rsidRDefault="0039705F" w:rsidP="00BF3DD9">
      <w:pPr>
        <w:pStyle w:val="paragraph"/>
      </w:pPr>
      <w:r w:rsidRPr="006207B4">
        <w:tab/>
      </w:r>
      <w:r w:rsidRPr="006207B4">
        <w:tab/>
        <w:t>will be published; and</w:t>
      </w:r>
    </w:p>
    <w:p w:rsidR="0039705F" w:rsidRPr="006207B4" w:rsidRDefault="0039705F" w:rsidP="00BF3DD9">
      <w:pPr>
        <w:pStyle w:val="paragraph"/>
      </w:pPr>
      <w:r w:rsidRPr="006207B4">
        <w:tab/>
        <w:t>(b)</w:t>
      </w:r>
      <w:r w:rsidRPr="006207B4">
        <w:tab/>
        <w:t>the nature of the information that will be published; and</w:t>
      </w:r>
    </w:p>
    <w:p w:rsidR="0039705F" w:rsidRPr="006207B4" w:rsidRDefault="0039705F" w:rsidP="00BF3DD9">
      <w:pPr>
        <w:pStyle w:val="paragraph"/>
      </w:pPr>
      <w:r w:rsidRPr="006207B4">
        <w:tab/>
        <w:t>(c)</w:t>
      </w:r>
      <w:r w:rsidRPr="006207B4">
        <w:tab/>
        <w:t>the time at which the publication of information will occur.</w:t>
      </w:r>
    </w:p>
    <w:p w:rsidR="0039705F" w:rsidRPr="006207B4" w:rsidRDefault="0039705F" w:rsidP="00BF3DD9">
      <w:pPr>
        <w:pStyle w:val="subsection"/>
      </w:pPr>
      <w:r w:rsidRPr="006207B4">
        <w:tab/>
        <w:t>(3)</w:t>
      </w:r>
      <w:r w:rsidRPr="006207B4">
        <w:tab/>
        <w:t>This section does not permit AMSA to publish information if the publ</w:t>
      </w:r>
      <w:r w:rsidR="00EA1BCE" w:rsidRPr="006207B4">
        <w:t xml:space="preserve">ication of the information </w:t>
      </w:r>
      <w:r w:rsidRPr="006207B4">
        <w:t xml:space="preserve">would contravene the </w:t>
      </w:r>
      <w:r w:rsidRPr="006207B4">
        <w:rPr>
          <w:i/>
        </w:rPr>
        <w:t xml:space="preserve">Privacy Act 1988 </w:t>
      </w:r>
      <w:r w:rsidRPr="006207B4">
        <w:t xml:space="preserve">or </w:t>
      </w:r>
      <w:r w:rsidR="00EA1BCE" w:rsidRPr="006207B4">
        <w:t>another law of the Commonwealth.</w:t>
      </w:r>
    </w:p>
    <w:p w:rsidR="008F4895" w:rsidRPr="006207B4" w:rsidRDefault="00D85F2D" w:rsidP="00BF3DD9">
      <w:pPr>
        <w:pStyle w:val="ActHead5"/>
      </w:pPr>
      <w:bookmarkStart w:id="480" w:name="_Toc393721604"/>
      <w:r w:rsidRPr="006207B4">
        <w:rPr>
          <w:rStyle w:val="CharSectno"/>
        </w:rPr>
        <w:t>337</w:t>
      </w:r>
      <w:r w:rsidR="008F4895" w:rsidRPr="006207B4">
        <w:t xml:space="preserve">  Penalty for receiving fees for supply of seafarers</w:t>
      </w:r>
      <w:bookmarkEnd w:id="480"/>
    </w:p>
    <w:p w:rsidR="008F4895" w:rsidRPr="006207B4" w:rsidRDefault="008F4895" w:rsidP="00BF3DD9">
      <w:pPr>
        <w:pStyle w:val="subsection"/>
      </w:pPr>
      <w:r w:rsidRPr="006207B4">
        <w:tab/>
        <w:t>(1)</w:t>
      </w:r>
      <w:r w:rsidRPr="006207B4">
        <w:tab/>
        <w:t>A person must not demand or receive, directly or indirectly, remuneration from an individual for providing or promising to provide the individual with employment as a seafarer on a vessel.</w:t>
      </w:r>
    </w:p>
    <w:p w:rsidR="009006E1" w:rsidRPr="006207B4" w:rsidRDefault="008F4895" w:rsidP="00BF3DD9">
      <w:pPr>
        <w:pStyle w:val="subsection"/>
      </w:pPr>
      <w:r w:rsidRPr="006207B4">
        <w:tab/>
        <w:t>(2)</w:t>
      </w:r>
      <w:r w:rsidRPr="006207B4">
        <w:tab/>
        <w:t xml:space="preserve">A person commits an offence if the person contravenes </w:t>
      </w:r>
      <w:r w:rsidR="006207B4">
        <w:t>subsection (</w:t>
      </w:r>
      <w:r w:rsidRPr="006207B4">
        <w:t>1).</w:t>
      </w:r>
    </w:p>
    <w:p w:rsidR="008F4895" w:rsidRPr="006207B4" w:rsidRDefault="008F4895" w:rsidP="00BF3DD9">
      <w:pPr>
        <w:pStyle w:val="Penalty"/>
      </w:pPr>
      <w:r w:rsidRPr="006207B4">
        <w:t>Penalty:</w:t>
      </w:r>
      <w:r w:rsidRPr="006207B4">
        <w:tab/>
        <w:t>30 penalty units.</w:t>
      </w:r>
    </w:p>
    <w:p w:rsidR="008F4895" w:rsidRPr="006207B4" w:rsidRDefault="008F4895" w:rsidP="00BF3DD9">
      <w:pPr>
        <w:pStyle w:val="subsection"/>
      </w:pPr>
      <w:r w:rsidRPr="006207B4">
        <w:tab/>
        <w:t>(3)</w:t>
      </w:r>
      <w:r w:rsidRPr="006207B4">
        <w:tab/>
        <w:t xml:space="preserve">A person is liable to a civil penalty if the person contravenes </w:t>
      </w:r>
      <w:r w:rsidR="006207B4">
        <w:t>subsection (</w:t>
      </w:r>
      <w:r w:rsidRPr="006207B4">
        <w:t>1).</w:t>
      </w:r>
    </w:p>
    <w:p w:rsidR="00814976" w:rsidRPr="006207B4" w:rsidRDefault="008F4895" w:rsidP="00BF3DD9">
      <w:pPr>
        <w:pStyle w:val="Penalty"/>
      </w:pPr>
      <w:r w:rsidRPr="006207B4">
        <w:t>Civil</w:t>
      </w:r>
      <w:r w:rsidR="00814976" w:rsidRPr="006207B4">
        <w:t xml:space="preserve"> penalty:</w:t>
      </w:r>
      <w:r w:rsidR="00814976" w:rsidRPr="006207B4">
        <w:tab/>
        <w:t>300 penalty units.</w:t>
      </w:r>
    </w:p>
    <w:p w:rsidR="0039705F" w:rsidRPr="006207B4" w:rsidRDefault="00D85F2D" w:rsidP="00BF3DD9">
      <w:pPr>
        <w:pStyle w:val="ActHead5"/>
      </w:pPr>
      <w:bookmarkStart w:id="481" w:name="_Toc393721605"/>
      <w:r w:rsidRPr="006207B4">
        <w:rPr>
          <w:rStyle w:val="CharSectno"/>
        </w:rPr>
        <w:lastRenderedPageBreak/>
        <w:t>338</w:t>
      </w:r>
      <w:r w:rsidR="0039705F" w:rsidRPr="006207B4">
        <w:t xml:space="preserve">  AMSA may approve form</w:t>
      </w:r>
      <w:bookmarkEnd w:id="481"/>
    </w:p>
    <w:p w:rsidR="000C7F33" w:rsidRPr="006207B4" w:rsidRDefault="0039705F" w:rsidP="00BF3DD9">
      <w:pPr>
        <w:pStyle w:val="subsection"/>
      </w:pPr>
      <w:r w:rsidRPr="006207B4">
        <w:tab/>
      </w:r>
      <w:r w:rsidRPr="006207B4">
        <w:tab/>
        <w:t>AMSA may, in writing, approve a form for the purp</w:t>
      </w:r>
      <w:r w:rsidR="009B1F8C" w:rsidRPr="006207B4">
        <w:t>oses of a provision of this Act</w:t>
      </w:r>
      <w:r w:rsidR="00861B36" w:rsidRPr="006207B4">
        <w:t>.</w:t>
      </w:r>
    </w:p>
    <w:p w:rsidR="009917A8" w:rsidRPr="006207B4" w:rsidRDefault="00DA3CF9" w:rsidP="00CE6F45">
      <w:pPr>
        <w:pStyle w:val="ActHead2"/>
        <w:pageBreakBefore/>
      </w:pPr>
      <w:bookmarkStart w:id="482" w:name="_Toc393721606"/>
      <w:r w:rsidRPr="006207B4">
        <w:rPr>
          <w:rStyle w:val="CharPartNo"/>
        </w:rPr>
        <w:lastRenderedPageBreak/>
        <w:t>Part</w:t>
      </w:r>
      <w:r w:rsidR="006207B4">
        <w:rPr>
          <w:rStyle w:val="CharPartNo"/>
        </w:rPr>
        <w:t> </w:t>
      </w:r>
      <w:r w:rsidR="00FF0B34" w:rsidRPr="006207B4">
        <w:rPr>
          <w:rStyle w:val="CharPartNo"/>
        </w:rPr>
        <w:t>6</w:t>
      </w:r>
      <w:r w:rsidR="00D70850" w:rsidRPr="006207B4">
        <w:t>—</w:t>
      </w:r>
      <w:r w:rsidR="009D081F" w:rsidRPr="006207B4">
        <w:rPr>
          <w:rStyle w:val="CharPartText"/>
        </w:rPr>
        <w:t>Regulation</w:t>
      </w:r>
      <w:r w:rsidR="006D2C28" w:rsidRPr="006207B4">
        <w:rPr>
          <w:rStyle w:val="CharPartText"/>
        </w:rPr>
        <w:t>s</w:t>
      </w:r>
      <w:r w:rsidR="00FF0B34" w:rsidRPr="006207B4">
        <w:rPr>
          <w:rStyle w:val="CharPartText"/>
        </w:rPr>
        <w:t xml:space="preserve"> and other legislative instruments</w:t>
      </w:r>
      <w:bookmarkEnd w:id="482"/>
    </w:p>
    <w:p w:rsidR="00814976" w:rsidRPr="006207B4" w:rsidRDefault="00814976" w:rsidP="00BF3DD9">
      <w:pPr>
        <w:pStyle w:val="Header"/>
      </w:pPr>
      <w:r w:rsidRPr="006207B4">
        <w:rPr>
          <w:rStyle w:val="CharDivNo"/>
        </w:rPr>
        <w:t xml:space="preserve"> </w:t>
      </w:r>
      <w:r w:rsidRPr="006207B4">
        <w:rPr>
          <w:rStyle w:val="CharDivText"/>
        </w:rPr>
        <w:t xml:space="preserve"> </w:t>
      </w:r>
    </w:p>
    <w:p w:rsidR="003F7D1A" w:rsidRPr="006207B4" w:rsidRDefault="00D85F2D" w:rsidP="00BF3DD9">
      <w:pPr>
        <w:pStyle w:val="ActHead5"/>
      </w:pPr>
      <w:bookmarkStart w:id="483" w:name="_Toc393721607"/>
      <w:r w:rsidRPr="006207B4">
        <w:rPr>
          <w:rStyle w:val="CharSectno"/>
        </w:rPr>
        <w:t>339</w:t>
      </w:r>
      <w:r w:rsidR="003F7D1A" w:rsidRPr="006207B4">
        <w:t xml:space="preserve">  General regulation</w:t>
      </w:r>
      <w:r w:rsidR="006207B4">
        <w:noBreakHyphen/>
      </w:r>
      <w:r w:rsidR="003F7D1A" w:rsidRPr="006207B4">
        <w:t>making power</w:t>
      </w:r>
      <w:bookmarkEnd w:id="483"/>
    </w:p>
    <w:p w:rsidR="009430BC" w:rsidRPr="006207B4" w:rsidRDefault="009430BC" w:rsidP="00BF3DD9">
      <w:pPr>
        <w:pStyle w:val="subsection"/>
      </w:pPr>
      <w:r w:rsidRPr="006207B4">
        <w:tab/>
        <w:t>(1)</w:t>
      </w:r>
      <w:r w:rsidRPr="006207B4">
        <w:tab/>
        <w:t>The Governor</w:t>
      </w:r>
      <w:r w:rsidR="006207B4">
        <w:noBreakHyphen/>
      </w:r>
      <w:r w:rsidRPr="006207B4">
        <w:t>General may make regulations prescribing matters:</w:t>
      </w:r>
    </w:p>
    <w:p w:rsidR="009430BC" w:rsidRPr="006207B4" w:rsidRDefault="009430BC" w:rsidP="00BF3DD9">
      <w:pPr>
        <w:pStyle w:val="paragraph"/>
      </w:pPr>
      <w:r w:rsidRPr="006207B4">
        <w:tab/>
        <w:t>(a)</w:t>
      </w:r>
      <w:r w:rsidRPr="006207B4">
        <w:tab/>
        <w:t>required or permitted by this Act to be prescribed; or</w:t>
      </w:r>
    </w:p>
    <w:p w:rsidR="009430BC" w:rsidRPr="006207B4" w:rsidRDefault="009430BC" w:rsidP="00BF3DD9">
      <w:pPr>
        <w:pStyle w:val="paragraph"/>
      </w:pPr>
      <w:r w:rsidRPr="006207B4">
        <w:tab/>
        <w:t>(b)</w:t>
      </w:r>
      <w:r w:rsidRPr="006207B4">
        <w:tab/>
        <w:t>necessary or convenient to be prescribed for carrying out or giving effect to this Act.</w:t>
      </w:r>
    </w:p>
    <w:p w:rsidR="00DA0DBE" w:rsidRPr="006207B4" w:rsidRDefault="00DA0DBE" w:rsidP="00BF3DD9">
      <w:pPr>
        <w:pStyle w:val="subsection"/>
      </w:pPr>
      <w:r w:rsidRPr="006207B4">
        <w:tab/>
        <w:t>(2)</w:t>
      </w:r>
      <w:r w:rsidRPr="006207B4">
        <w:tab/>
        <w:t xml:space="preserve">Without limiting </w:t>
      </w:r>
      <w:r w:rsidR="006207B4">
        <w:t>subsection (</w:t>
      </w:r>
      <w:r w:rsidRPr="006207B4">
        <w:t>1), regulations may make provision for or in relation to</w:t>
      </w:r>
      <w:r w:rsidR="00861B36" w:rsidRPr="006207B4">
        <w:t xml:space="preserve"> the following</w:t>
      </w:r>
      <w:r w:rsidRPr="006207B4">
        <w:t>:</w:t>
      </w:r>
    </w:p>
    <w:p w:rsidR="00DA0DBE" w:rsidRPr="006207B4" w:rsidRDefault="00F446BF" w:rsidP="00BF3DD9">
      <w:pPr>
        <w:pStyle w:val="paragraph"/>
      </w:pPr>
      <w:r w:rsidRPr="006207B4">
        <w:tab/>
        <w:t>(a)</w:t>
      </w:r>
      <w:r w:rsidRPr="006207B4">
        <w:tab/>
      </w:r>
      <w:r w:rsidR="00B54430" w:rsidRPr="006207B4">
        <w:t xml:space="preserve">design and </w:t>
      </w:r>
      <w:r w:rsidR="00DA0DBE" w:rsidRPr="006207B4">
        <w:t>construction of vessels;</w:t>
      </w:r>
    </w:p>
    <w:p w:rsidR="00DA0DBE" w:rsidRPr="006207B4" w:rsidRDefault="00DA0DBE" w:rsidP="00BF3DD9">
      <w:pPr>
        <w:pStyle w:val="paragraph"/>
      </w:pPr>
      <w:r w:rsidRPr="006207B4">
        <w:tab/>
        <w:t>(b)</w:t>
      </w:r>
      <w:r w:rsidRPr="006207B4">
        <w:tab/>
        <w:t>machinery and equipment to be carried on board vessels, including but not limited to the following:</w:t>
      </w:r>
    </w:p>
    <w:p w:rsidR="00DA0DBE" w:rsidRPr="006207B4" w:rsidRDefault="00DA0DBE" w:rsidP="00BF3DD9">
      <w:pPr>
        <w:pStyle w:val="paragraphsub"/>
      </w:pPr>
      <w:r w:rsidRPr="006207B4">
        <w:tab/>
        <w:t>(i)</w:t>
      </w:r>
      <w:r w:rsidRPr="006207B4">
        <w:tab/>
      </w:r>
      <w:r w:rsidR="00BD3AB7" w:rsidRPr="006207B4">
        <w:t xml:space="preserve">machinery and equipment for sending or receiving </w:t>
      </w:r>
      <w:r w:rsidRPr="006207B4">
        <w:t>distress, urgency and other signals;</w:t>
      </w:r>
    </w:p>
    <w:p w:rsidR="00DA0DBE" w:rsidRPr="006207B4" w:rsidRDefault="00DA0DBE" w:rsidP="00BF3DD9">
      <w:pPr>
        <w:pStyle w:val="paragraphsub"/>
      </w:pPr>
      <w:r w:rsidRPr="006207B4">
        <w:tab/>
        <w:t>(ii)</w:t>
      </w:r>
      <w:r w:rsidRPr="006207B4">
        <w:tab/>
        <w:t>radio installations</w:t>
      </w:r>
      <w:r w:rsidR="00400959" w:rsidRPr="006207B4">
        <w:t>, radio navigational aids</w:t>
      </w:r>
      <w:r w:rsidRPr="006207B4">
        <w:t xml:space="preserve"> and communications equipment;</w:t>
      </w:r>
    </w:p>
    <w:p w:rsidR="00DA0DBE" w:rsidRPr="006207B4" w:rsidRDefault="00DA0DBE" w:rsidP="00BF3DD9">
      <w:pPr>
        <w:pStyle w:val="paragraphsub"/>
      </w:pPr>
      <w:r w:rsidRPr="006207B4">
        <w:tab/>
        <w:t>(iii)</w:t>
      </w:r>
      <w:r w:rsidRPr="006207B4">
        <w:tab/>
        <w:t>compasses;</w:t>
      </w:r>
    </w:p>
    <w:p w:rsidR="00DA0DBE" w:rsidRPr="006207B4" w:rsidRDefault="00DA0DBE" w:rsidP="00BF3DD9">
      <w:pPr>
        <w:pStyle w:val="paragraphsub"/>
      </w:pPr>
      <w:r w:rsidRPr="006207B4">
        <w:tab/>
        <w:t>(iv)</w:t>
      </w:r>
      <w:r w:rsidRPr="006207B4">
        <w:tab/>
        <w:t>lights;</w:t>
      </w:r>
    </w:p>
    <w:p w:rsidR="00DA0DBE" w:rsidRPr="006207B4" w:rsidRDefault="00861B36" w:rsidP="00BF3DD9">
      <w:pPr>
        <w:pStyle w:val="paragraph"/>
      </w:pPr>
      <w:r w:rsidRPr="006207B4">
        <w:tab/>
        <w:t>(c</w:t>
      </w:r>
      <w:r w:rsidR="00DA0DBE" w:rsidRPr="006207B4">
        <w:t>)</w:t>
      </w:r>
      <w:r w:rsidR="00DA0DBE" w:rsidRPr="006207B4">
        <w:tab/>
        <w:t>operating, maintaining, checking and testing any such machinery and equipment;</w:t>
      </w:r>
    </w:p>
    <w:p w:rsidR="00DA0DBE" w:rsidRPr="006207B4" w:rsidRDefault="00861B36" w:rsidP="00BF3DD9">
      <w:pPr>
        <w:pStyle w:val="paragraph"/>
      </w:pPr>
      <w:r w:rsidRPr="006207B4">
        <w:tab/>
        <w:t>(d</w:t>
      </w:r>
      <w:r w:rsidR="00DA0DBE" w:rsidRPr="006207B4">
        <w:t>)</w:t>
      </w:r>
      <w:r w:rsidR="00DA0DBE" w:rsidRPr="006207B4">
        <w:tab/>
        <w:t>marking of load lines on vessels;</w:t>
      </w:r>
    </w:p>
    <w:p w:rsidR="00DA0DBE" w:rsidRPr="006207B4" w:rsidRDefault="00DA0DBE" w:rsidP="00BF3DD9">
      <w:pPr>
        <w:pStyle w:val="paragraph"/>
      </w:pPr>
      <w:r w:rsidRPr="006207B4">
        <w:tab/>
        <w:t>(e)</w:t>
      </w:r>
      <w:r w:rsidRPr="006207B4">
        <w:tab/>
        <w:t>the stability of vessels including information about, and testing of, the stability of vessels;</w:t>
      </w:r>
    </w:p>
    <w:p w:rsidR="00400959" w:rsidRPr="006207B4" w:rsidRDefault="00861B36" w:rsidP="00BF3DD9">
      <w:pPr>
        <w:pStyle w:val="paragraph"/>
      </w:pPr>
      <w:r w:rsidRPr="006207B4">
        <w:tab/>
        <w:t>(f</w:t>
      </w:r>
      <w:r w:rsidR="00F446BF" w:rsidRPr="006207B4">
        <w:t>)</w:t>
      </w:r>
      <w:r w:rsidR="00F446BF" w:rsidRPr="006207B4">
        <w:tab/>
      </w:r>
      <w:r w:rsidR="00400959" w:rsidRPr="006207B4">
        <w:t>operat</w:t>
      </w:r>
      <w:r w:rsidR="00F446BF" w:rsidRPr="006207B4">
        <w:t xml:space="preserve">ing </w:t>
      </w:r>
      <w:r w:rsidR="00400959" w:rsidRPr="006207B4">
        <w:t>watertight doors;</w:t>
      </w:r>
    </w:p>
    <w:p w:rsidR="00DA0DBE" w:rsidRPr="006207B4" w:rsidRDefault="00861B36" w:rsidP="00BF3DD9">
      <w:pPr>
        <w:pStyle w:val="paragraph"/>
      </w:pPr>
      <w:r w:rsidRPr="006207B4">
        <w:tab/>
        <w:t>(g</w:t>
      </w:r>
      <w:r w:rsidR="00F446BF" w:rsidRPr="006207B4">
        <w:t>)</w:t>
      </w:r>
      <w:r w:rsidR="00F446BF" w:rsidRPr="006207B4">
        <w:tab/>
      </w:r>
      <w:r w:rsidR="00DA0DBE" w:rsidRPr="006207B4">
        <w:t>saving of life at sea, including:</w:t>
      </w:r>
    </w:p>
    <w:p w:rsidR="00DA0DBE" w:rsidRPr="006207B4" w:rsidRDefault="00DA0DBE" w:rsidP="00BF3DD9">
      <w:pPr>
        <w:pStyle w:val="paragraphsub"/>
      </w:pPr>
      <w:r w:rsidRPr="006207B4">
        <w:tab/>
        <w:t>(i)</w:t>
      </w:r>
      <w:r w:rsidRPr="006207B4">
        <w:tab/>
        <w:t>the equipment to be carried on board vessels; and</w:t>
      </w:r>
    </w:p>
    <w:p w:rsidR="00DA0DBE" w:rsidRPr="006207B4" w:rsidRDefault="00DA0DBE" w:rsidP="00BF3DD9">
      <w:pPr>
        <w:pStyle w:val="paragraphsub"/>
      </w:pPr>
      <w:r w:rsidRPr="006207B4">
        <w:tab/>
        <w:t>(ii)</w:t>
      </w:r>
      <w:r w:rsidRPr="006207B4">
        <w:tab/>
        <w:t>measures to be carried out for the purpose of saving life at sea;</w:t>
      </w:r>
    </w:p>
    <w:p w:rsidR="00DA0DBE" w:rsidRPr="006207B4" w:rsidRDefault="00861B36" w:rsidP="00BF3DD9">
      <w:pPr>
        <w:pStyle w:val="paragraph"/>
      </w:pPr>
      <w:r w:rsidRPr="006207B4">
        <w:tab/>
        <w:t>(h</w:t>
      </w:r>
      <w:r w:rsidR="00F446BF" w:rsidRPr="006207B4">
        <w:t>)</w:t>
      </w:r>
      <w:r w:rsidR="00F446BF" w:rsidRPr="006207B4">
        <w:tab/>
      </w:r>
      <w:r w:rsidR="00DA0DBE" w:rsidRPr="006207B4">
        <w:t>prevention, detection and extinguishment of fires at sea, including:</w:t>
      </w:r>
    </w:p>
    <w:p w:rsidR="00DA0DBE" w:rsidRPr="006207B4" w:rsidRDefault="00DA0DBE" w:rsidP="00BF3DD9">
      <w:pPr>
        <w:pStyle w:val="paragraphsub"/>
      </w:pPr>
      <w:r w:rsidRPr="006207B4">
        <w:tab/>
        <w:t>(i)</w:t>
      </w:r>
      <w:r w:rsidRPr="006207B4">
        <w:tab/>
        <w:t>equipment to be carried on board vessels; and</w:t>
      </w:r>
    </w:p>
    <w:p w:rsidR="00DA0DBE" w:rsidRPr="006207B4" w:rsidRDefault="00DA0DBE" w:rsidP="00BF3DD9">
      <w:pPr>
        <w:pStyle w:val="paragraphsub"/>
      </w:pPr>
      <w:r w:rsidRPr="006207B4">
        <w:lastRenderedPageBreak/>
        <w:tab/>
        <w:t>(ii)</w:t>
      </w:r>
      <w:r w:rsidRPr="006207B4">
        <w:tab/>
        <w:t>measures to be carried out for the purpose of preventing, detecting and extinguishing fires at sea;</w:t>
      </w:r>
    </w:p>
    <w:p w:rsidR="00DA0DBE" w:rsidRPr="006207B4" w:rsidRDefault="00861B36" w:rsidP="00BF3DD9">
      <w:pPr>
        <w:pStyle w:val="paragraph"/>
      </w:pPr>
      <w:r w:rsidRPr="006207B4">
        <w:tab/>
        <w:t>(i</w:t>
      </w:r>
      <w:r w:rsidR="00DA0DBE" w:rsidRPr="006207B4">
        <w:t>)</w:t>
      </w:r>
      <w:r w:rsidR="00DA0DBE" w:rsidRPr="006207B4">
        <w:tab/>
        <w:t>mainte</w:t>
      </w:r>
      <w:r w:rsidR="0003134A" w:rsidRPr="006207B4">
        <w:t>nance</w:t>
      </w:r>
      <w:r w:rsidR="00307753" w:rsidRPr="006207B4">
        <w:t>,</w:t>
      </w:r>
      <w:r w:rsidR="0003134A" w:rsidRPr="006207B4">
        <w:t xml:space="preserve"> testing</w:t>
      </w:r>
      <w:r w:rsidR="00307753" w:rsidRPr="006207B4">
        <w:t>,</w:t>
      </w:r>
      <w:r w:rsidR="0003134A" w:rsidRPr="006207B4">
        <w:t xml:space="preserve"> </w:t>
      </w:r>
      <w:r w:rsidR="00307753" w:rsidRPr="006207B4">
        <w:t xml:space="preserve">survey and certification </w:t>
      </w:r>
      <w:r w:rsidR="0003134A" w:rsidRPr="006207B4">
        <w:t>of vessels;</w:t>
      </w:r>
    </w:p>
    <w:p w:rsidR="0003134A" w:rsidRPr="006207B4" w:rsidRDefault="00861B36" w:rsidP="00BF3DD9">
      <w:pPr>
        <w:pStyle w:val="paragraph"/>
      </w:pPr>
      <w:r w:rsidRPr="006207B4">
        <w:tab/>
        <w:t>(j</w:t>
      </w:r>
      <w:r w:rsidR="0003134A" w:rsidRPr="006207B4">
        <w:t>)</w:t>
      </w:r>
      <w:r w:rsidR="0003134A" w:rsidRPr="006207B4">
        <w:tab/>
        <w:t>special purpose vessels;</w:t>
      </w:r>
    </w:p>
    <w:p w:rsidR="0003134A" w:rsidRPr="006207B4" w:rsidRDefault="0003134A" w:rsidP="00BF3DD9">
      <w:pPr>
        <w:pStyle w:val="paragraph"/>
      </w:pPr>
      <w:r w:rsidRPr="006207B4">
        <w:tab/>
        <w:t>(</w:t>
      </w:r>
      <w:r w:rsidR="00861B36" w:rsidRPr="006207B4">
        <w:t>k</w:t>
      </w:r>
      <w:r w:rsidRPr="006207B4">
        <w:t>)</w:t>
      </w:r>
      <w:r w:rsidRPr="006207B4">
        <w:tab/>
        <w:t>nuclear vessels;</w:t>
      </w:r>
    </w:p>
    <w:p w:rsidR="00224197" w:rsidRPr="006207B4" w:rsidRDefault="00861B36" w:rsidP="00BF3DD9">
      <w:pPr>
        <w:pStyle w:val="paragraph"/>
      </w:pPr>
      <w:r w:rsidRPr="006207B4">
        <w:tab/>
        <w:t>(l)</w:t>
      </w:r>
      <w:r w:rsidRPr="006207B4">
        <w:tab/>
        <w:t>log</w:t>
      </w:r>
      <w:r w:rsidR="00224197" w:rsidRPr="006207B4">
        <w:t>books;</w:t>
      </w:r>
    </w:p>
    <w:p w:rsidR="00307753" w:rsidRPr="006207B4" w:rsidRDefault="00307753" w:rsidP="00BF3DD9">
      <w:pPr>
        <w:pStyle w:val="paragraph"/>
      </w:pPr>
      <w:r w:rsidRPr="006207B4">
        <w:tab/>
        <w:t>(m)</w:t>
      </w:r>
      <w:r w:rsidRPr="006207B4">
        <w:tab/>
        <w:t>records relating to compliance with this Act;</w:t>
      </w:r>
    </w:p>
    <w:p w:rsidR="0003134A" w:rsidRPr="006207B4" w:rsidRDefault="00307753" w:rsidP="00BF3DD9">
      <w:pPr>
        <w:pStyle w:val="paragraph"/>
      </w:pPr>
      <w:r w:rsidRPr="006207B4">
        <w:tab/>
        <w:t>(n</w:t>
      </w:r>
      <w:r w:rsidR="00224197" w:rsidRPr="006207B4">
        <w:t>)</w:t>
      </w:r>
      <w:r w:rsidR="00224197" w:rsidRPr="006207B4">
        <w:tab/>
        <w:t>the exercise of powers, and performance of functions, of issuing bodies under this Act;</w:t>
      </w:r>
    </w:p>
    <w:p w:rsidR="00224197" w:rsidRPr="006207B4" w:rsidRDefault="00307753" w:rsidP="00BF3DD9">
      <w:pPr>
        <w:pStyle w:val="paragraph"/>
      </w:pPr>
      <w:r w:rsidRPr="006207B4">
        <w:tab/>
        <w:t>(o</w:t>
      </w:r>
      <w:r w:rsidR="00224197" w:rsidRPr="006207B4">
        <w:t>)</w:t>
      </w:r>
      <w:r w:rsidR="00224197" w:rsidRPr="006207B4">
        <w:tab/>
        <w:t xml:space="preserve">matters of a transitional nature (including matters of an application or saving nature) arising out of the enactment of this Act or the repeal of the </w:t>
      </w:r>
      <w:r w:rsidR="00224197" w:rsidRPr="006207B4">
        <w:rPr>
          <w:i/>
        </w:rPr>
        <w:t>Navigation Act 1912</w:t>
      </w:r>
      <w:r w:rsidR="00224197" w:rsidRPr="006207B4">
        <w:t xml:space="preserve"> or the </w:t>
      </w:r>
      <w:r w:rsidR="00224197" w:rsidRPr="006207B4">
        <w:rPr>
          <w:i/>
        </w:rPr>
        <w:t>Lighthouses Act 1911</w:t>
      </w:r>
      <w:r w:rsidR="00224197" w:rsidRPr="006207B4">
        <w:t>.</w:t>
      </w:r>
    </w:p>
    <w:p w:rsidR="006F34FC" w:rsidRPr="006207B4" w:rsidRDefault="006F34FC" w:rsidP="00BF3DD9">
      <w:pPr>
        <w:pStyle w:val="subsection"/>
      </w:pPr>
      <w:r w:rsidRPr="006207B4">
        <w:tab/>
        <w:t>(3)</w:t>
      </w:r>
      <w:r w:rsidRPr="006207B4">
        <w:tab/>
        <w:t xml:space="preserve">Regulations made for the purposes of </w:t>
      </w:r>
      <w:r w:rsidR="006207B4">
        <w:t>paragraph (</w:t>
      </w:r>
      <w:r w:rsidRPr="006207B4">
        <w:t>2)(o) may:</w:t>
      </w:r>
    </w:p>
    <w:p w:rsidR="006F34FC" w:rsidRPr="006207B4" w:rsidRDefault="006F34FC" w:rsidP="00BF3DD9">
      <w:pPr>
        <w:pStyle w:val="paragraph"/>
      </w:pPr>
      <w:r w:rsidRPr="006207B4">
        <w:tab/>
        <w:t>(a)</w:t>
      </w:r>
      <w:r w:rsidRPr="006207B4">
        <w:tab/>
        <w:t xml:space="preserve">provide for specified certificates in force under the </w:t>
      </w:r>
      <w:r w:rsidRPr="006207B4">
        <w:rPr>
          <w:i/>
        </w:rPr>
        <w:t>Navigation Act 1912</w:t>
      </w:r>
      <w:r w:rsidRPr="006207B4">
        <w:t xml:space="preserve"> immediately before its repeal to have effect, subject to any specified </w:t>
      </w:r>
      <w:r w:rsidR="007F1273" w:rsidRPr="006207B4">
        <w:t xml:space="preserve">conditions or </w:t>
      </w:r>
      <w:r w:rsidRPr="006207B4">
        <w:t>limitations, for the purposes of this Act or specified provisions of this Act as if those certificates had been issued under specified provisions of this Act; and</w:t>
      </w:r>
    </w:p>
    <w:p w:rsidR="006F34FC" w:rsidRPr="006207B4" w:rsidRDefault="006F34FC" w:rsidP="00BF3DD9">
      <w:pPr>
        <w:pStyle w:val="paragraph"/>
      </w:pPr>
      <w:r w:rsidRPr="006207B4">
        <w:tab/>
        <w:t>(b)</w:t>
      </w:r>
      <w:r w:rsidRPr="006207B4">
        <w:tab/>
        <w:t xml:space="preserve">provide for specified things done under the </w:t>
      </w:r>
      <w:r w:rsidRPr="006207B4">
        <w:rPr>
          <w:i/>
        </w:rPr>
        <w:t>Navigation Act 1912</w:t>
      </w:r>
      <w:r w:rsidRPr="006207B4">
        <w:t xml:space="preserve">, or under regulations or instruments made under that Act, to have effect, subject to any specified </w:t>
      </w:r>
      <w:r w:rsidR="007F1273" w:rsidRPr="006207B4">
        <w:t xml:space="preserve">conditions or </w:t>
      </w:r>
      <w:r w:rsidRPr="006207B4">
        <w:t xml:space="preserve">limitations, for the purposes of this Act or specified provisions of this Act </w:t>
      </w:r>
      <w:r w:rsidR="00AC13C0" w:rsidRPr="006207B4">
        <w:t>as if those things had been done under s</w:t>
      </w:r>
      <w:r w:rsidR="002537BD" w:rsidRPr="006207B4">
        <w:t>pecified provisions of this Act;</w:t>
      </w:r>
      <w:r w:rsidR="00AD55C4" w:rsidRPr="006207B4">
        <w:t xml:space="preserve"> and</w:t>
      </w:r>
    </w:p>
    <w:p w:rsidR="002537BD" w:rsidRPr="006207B4" w:rsidRDefault="002537BD" w:rsidP="00BF3DD9">
      <w:pPr>
        <w:pStyle w:val="paragraph"/>
        <w:jc w:val="both"/>
      </w:pPr>
      <w:r w:rsidRPr="006207B4">
        <w:tab/>
        <w:t>(c)</w:t>
      </w:r>
      <w:r w:rsidRPr="006207B4">
        <w:tab/>
        <w:t xml:space="preserve">provide that all or specified agreements that were in force immediately before the repeal of the </w:t>
      </w:r>
      <w:r w:rsidRPr="006207B4">
        <w:rPr>
          <w:i/>
          <w:iCs/>
        </w:rPr>
        <w:t>Navigation Act 1912</w:t>
      </w:r>
      <w:r w:rsidRPr="006207B4">
        <w:t xml:space="preserve"> and that, immediately before that repeal complied with one or more specified provisions of Division</w:t>
      </w:r>
      <w:r w:rsidR="006207B4">
        <w:t> </w:t>
      </w:r>
      <w:r w:rsidRPr="006207B4">
        <w:t>8 of Part</w:t>
      </w:r>
      <w:r w:rsidR="00BF3DD9" w:rsidRPr="006207B4">
        <w:t> </w:t>
      </w:r>
      <w:r w:rsidRPr="006207B4">
        <w:t>II of that Act, comply with regulations made for the purposes of subsection</w:t>
      </w:r>
      <w:r w:rsidR="006207B4">
        <w:t> </w:t>
      </w:r>
      <w:r w:rsidRPr="006207B4">
        <w:t>54(5) of this Act, subject to specified limitations.</w:t>
      </w:r>
    </w:p>
    <w:p w:rsidR="00AC13C0" w:rsidRPr="006207B4" w:rsidRDefault="00AC13C0" w:rsidP="00BF3DD9">
      <w:pPr>
        <w:pStyle w:val="subsection2"/>
      </w:pPr>
      <w:r w:rsidRPr="006207B4">
        <w:t xml:space="preserve">This subsection does not limit </w:t>
      </w:r>
      <w:r w:rsidR="006207B4">
        <w:t>paragraph (</w:t>
      </w:r>
      <w:r w:rsidRPr="006207B4">
        <w:t>2)(o).</w:t>
      </w:r>
    </w:p>
    <w:p w:rsidR="009430BC" w:rsidRPr="006207B4" w:rsidRDefault="00DA0DBE" w:rsidP="00BF3DD9">
      <w:pPr>
        <w:pStyle w:val="subsection"/>
      </w:pPr>
      <w:r w:rsidRPr="006207B4">
        <w:tab/>
        <w:t>(</w:t>
      </w:r>
      <w:r w:rsidR="006F34FC" w:rsidRPr="006207B4">
        <w:t>4</w:t>
      </w:r>
      <w:r w:rsidR="003B60BF" w:rsidRPr="006207B4">
        <w:t>)</w:t>
      </w:r>
      <w:r w:rsidR="003B60BF" w:rsidRPr="006207B4">
        <w:tab/>
        <w:t>To avoid doubt, r</w:t>
      </w:r>
      <w:r w:rsidRPr="006207B4">
        <w:t xml:space="preserve">egulations under this section </w:t>
      </w:r>
      <w:r w:rsidR="00DC2601" w:rsidRPr="006207B4">
        <w:t xml:space="preserve">may be expressed to apply to </w:t>
      </w:r>
      <w:r w:rsidRPr="006207B4">
        <w:t>vessels that are not regulated Australian vessels</w:t>
      </w:r>
      <w:r w:rsidR="005577FE" w:rsidRPr="006207B4">
        <w:t>.</w:t>
      </w:r>
    </w:p>
    <w:p w:rsidR="00C13DF1" w:rsidRPr="006207B4" w:rsidRDefault="00D85F2D" w:rsidP="00BF3DD9">
      <w:pPr>
        <w:pStyle w:val="ActHead5"/>
      </w:pPr>
      <w:bookmarkStart w:id="484" w:name="_Toc393721608"/>
      <w:r w:rsidRPr="006207B4">
        <w:rPr>
          <w:rStyle w:val="CharSectno"/>
        </w:rPr>
        <w:lastRenderedPageBreak/>
        <w:t>340</w:t>
      </w:r>
      <w:r w:rsidR="00C13DF1" w:rsidRPr="006207B4">
        <w:t xml:space="preserve">  Regulation</w:t>
      </w:r>
      <w:r w:rsidR="006207B4">
        <w:noBreakHyphen/>
      </w:r>
      <w:r w:rsidR="00C13DF1" w:rsidRPr="006207B4">
        <w:t>making power to implement Conventions</w:t>
      </w:r>
      <w:bookmarkEnd w:id="484"/>
    </w:p>
    <w:p w:rsidR="00C13DF1" w:rsidRPr="006207B4" w:rsidRDefault="00C13DF1" w:rsidP="00BF3DD9">
      <w:pPr>
        <w:pStyle w:val="subsection"/>
      </w:pPr>
      <w:r w:rsidRPr="006207B4">
        <w:tab/>
        <w:t>(1)</w:t>
      </w:r>
      <w:r w:rsidRPr="006207B4">
        <w:tab/>
        <w:t xml:space="preserve">The regulations may make provision </w:t>
      </w:r>
      <w:r w:rsidR="00030FFF" w:rsidRPr="006207B4">
        <w:t>in relation to</w:t>
      </w:r>
      <w:r w:rsidRPr="006207B4">
        <w:t xml:space="preserve"> giving effect to the following:</w:t>
      </w:r>
    </w:p>
    <w:p w:rsidR="00C13DF1" w:rsidRPr="006207B4" w:rsidRDefault="00C13DF1" w:rsidP="00BF3DD9">
      <w:pPr>
        <w:pStyle w:val="paragraph"/>
      </w:pPr>
      <w:r w:rsidRPr="006207B4">
        <w:tab/>
        <w:t>(a)</w:t>
      </w:r>
      <w:r w:rsidRPr="006207B4">
        <w:tab/>
        <w:t>the Safety Convention;</w:t>
      </w:r>
    </w:p>
    <w:p w:rsidR="00C13DF1" w:rsidRPr="006207B4" w:rsidRDefault="00C13DF1" w:rsidP="00BF3DD9">
      <w:pPr>
        <w:pStyle w:val="paragraph"/>
      </w:pPr>
      <w:r w:rsidRPr="006207B4">
        <w:tab/>
        <w:t>(b)</w:t>
      </w:r>
      <w:r w:rsidRPr="006207B4">
        <w:tab/>
        <w:t>the Prevention of Collisions Convention;</w:t>
      </w:r>
    </w:p>
    <w:p w:rsidR="00C13DF1" w:rsidRPr="006207B4" w:rsidRDefault="00C13DF1" w:rsidP="00BF3DD9">
      <w:pPr>
        <w:pStyle w:val="paragraph"/>
      </w:pPr>
      <w:r w:rsidRPr="006207B4">
        <w:tab/>
        <w:t>(c)</w:t>
      </w:r>
      <w:r w:rsidRPr="006207B4">
        <w:tab/>
        <w:t>the Prevention of Pollution Convention;</w:t>
      </w:r>
    </w:p>
    <w:p w:rsidR="00C13DF1" w:rsidRPr="006207B4" w:rsidRDefault="003B60BF" w:rsidP="00BF3DD9">
      <w:pPr>
        <w:pStyle w:val="paragraph"/>
      </w:pPr>
      <w:r w:rsidRPr="006207B4">
        <w:tab/>
        <w:t>(d)</w:t>
      </w:r>
      <w:r w:rsidRPr="006207B4">
        <w:tab/>
      </w:r>
      <w:r w:rsidR="00C13DF1" w:rsidRPr="006207B4">
        <w:t>the Load Lines Convention;</w:t>
      </w:r>
    </w:p>
    <w:p w:rsidR="00E021CD" w:rsidRPr="006207B4" w:rsidRDefault="00E819F6" w:rsidP="00BF3DD9">
      <w:pPr>
        <w:pStyle w:val="paragraph"/>
      </w:pPr>
      <w:r w:rsidRPr="006207B4">
        <w:tab/>
        <w:t>(e</w:t>
      </w:r>
      <w:r w:rsidR="00C13DF1" w:rsidRPr="006207B4">
        <w:t>)</w:t>
      </w:r>
      <w:r w:rsidR="00C13DF1" w:rsidRPr="006207B4">
        <w:tab/>
        <w:t>the Tonnag</w:t>
      </w:r>
      <w:r w:rsidR="00AE04C2" w:rsidRPr="006207B4">
        <w:t xml:space="preserve">e </w:t>
      </w:r>
      <w:r w:rsidR="00C13DF1" w:rsidRPr="006207B4">
        <w:t>Convention</w:t>
      </w:r>
      <w:r w:rsidR="00E021CD" w:rsidRPr="006207B4">
        <w:t>;</w:t>
      </w:r>
    </w:p>
    <w:p w:rsidR="00E021CD" w:rsidRPr="006207B4" w:rsidRDefault="00E819F6" w:rsidP="00BF3DD9">
      <w:pPr>
        <w:pStyle w:val="paragraph"/>
      </w:pPr>
      <w:r w:rsidRPr="006207B4">
        <w:tab/>
        <w:t>(f</w:t>
      </w:r>
      <w:r w:rsidR="00E021CD" w:rsidRPr="006207B4">
        <w:t>)</w:t>
      </w:r>
      <w:r w:rsidR="00E021CD" w:rsidRPr="006207B4">
        <w:tab/>
        <w:t>the Container Convention;</w:t>
      </w:r>
    </w:p>
    <w:p w:rsidR="00E021CD" w:rsidRPr="006207B4" w:rsidRDefault="00E819F6" w:rsidP="00BF3DD9">
      <w:pPr>
        <w:pStyle w:val="paragraph"/>
      </w:pPr>
      <w:r w:rsidRPr="006207B4">
        <w:tab/>
        <w:t>(g</w:t>
      </w:r>
      <w:r w:rsidR="00E021CD" w:rsidRPr="006207B4">
        <w:t>)</w:t>
      </w:r>
      <w:r w:rsidR="00E021CD" w:rsidRPr="006207B4">
        <w:tab/>
        <w:t>the L</w:t>
      </w:r>
      <w:r w:rsidR="003B60BF" w:rsidRPr="006207B4">
        <w:t>imitation of Liability for Maritim</w:t>
      </w:r>
      <w:r w:rsidR="00E021CD" w:rsidRPr="006207B4">
        <w:t>e Claims Convention;</w:t>
      </w:r>
    </w:p>
    <w:p w:rsidR="00A13718" w:rsidRPr="006207B4" w:rsidRDefault="00E819F6" w:rsidP="00A13718">
      <w:pPr>
        <w:pStyle w:val="paragraph"/>
      </w:pPr>
      <w:r w:rsidRPr="006207B4">
        <w:tab/>
        <w:t>(h</w:t>
      </w:r>
      <w:r w:rsidR="00E021CD" w:rsidRPr="006207B4">
        <w:t>)</w:t>
      </w:r>
      <w:r w:rsidR="00E021CD" w:rsidRPr="006207B4">
        <w:tab/>
        <w:t>the STCW Convention</w:t>
      </w:r>
      <w:r w:rsidR="00A13718" w:rsidRPr="006207B4">
        <w:t>;</w:t>
      </w:r>
    </w:p>
    <w:p w:rsidR="00C13DF1" w:rsidRPr="006207B4" w:rsidRDefault="00A13718" w:rsidP="00BF3DD9">
      <w:pPr>
        <w:pStyle w:val="paragraph"/>
      </w:pPr>
      <w:r w:rsidRPr="006207B4">
        <w:tab/>
        <w:t>(i)</w:t>
      </w:r>
      <w:r w:rsidRPr="006207B4">
        <w:tab/>
        <w:t>the Maritime Labour Convention.</w:t>
      </w:r>
    </w:p>
    <w:p w:rsidR="00E24C2F" w:rsidRPr="006207B4" w:rsidRDefault="00FD310B" w:rsidP="00BF3DD9">
      <w:pPr>
        <w:pStyle w:val="notetext"/>
      </w:pPr>
      <w:r w:rsidRPr="006207B4">
        <w:t>Note:</w:t>
      </w:r>
      <w:r w:rsidR="008804F5" w:rsidRPr="006207B4">
        <w:tab/>
        <w:t>Sections</w:t>
      </w:r>
      <w:r w:rsidR="006207B4">
        <w:t> </w:t>
      </w:r>
      <w:r w:rsidR="00D85F2D" w:rsidRPr="006207B4">
        <w:t>12</w:t>
      </w:r>
      <w:r w:rsidR="008804F5" w:rsidRPr="006207B4">
        <w:t xml:space="preserve"> and </w:t>
      </w:r>
      <w:r w:rsidR="00D85F2D" w:rsidRPr="006207B4">
        <w:t>13</w:t>
      </w:r>
      <w:r w:rsidR="008804F5" w:rsidRPr="006207B4">
        <w:t xml:space="preserve"> may affect the application of the regulations in certain circumstances relating to</w:t>
      </w:r>
      <w:r w:rsidR="003B60BF" w:rsidRPr="006207B4">
        <w:t xml:space="preserve"> the</w:t>
      </w:r>
      <w:r w:rsidR="00224AD8" w:rsidRPr="006207B4">
        <w:t xml:space="preserve"> </w:t>
      </w:r>
      <w:r w:rsidR="0005683D" w:rsidRPr="006207B4">
        <w:t xml:space="preserve">Marine Safety (Domestic Commercial Vessel) National Law </w:t>
      </w:r>
      <w:r w:rsidR="003B60BF" w:rsidRPr="006207B4">
        <w:t>or</w:t>
      </w:r>
      <w:r w:rsidR="008804F5" w:rsidRPr="006207B4">
        <w:t xml:space="preserve"> State and Territory law.</w:t>
      </w:r>
    </w:p>
    <w:p w:rsidR="00BD3AB7" w:rsidRPr="006207B4" w:rsidRDefault="003B60BF" w:rsidP="00BF3DD9">
      <w:pPr>
        <w:pStyle w:val="subsection"/>
      </w:pPr>
      <w:r w:rsidRPr="006207B4">
        <w:tab/>
      </w:r>
      <w:r w:rsidR="00BD3AB7" w:rsidRPr="006207B4">
        <w:t>(2)</w:t>
      </w:r>
      <w:r w:rsidR="00BD3AB7" w:rsidRPr="006207B4">
        <w:tab/>
        <w:t>Regulations that make provision in relation to giving effect to the Container Convention must not impose, or authorise the imposition of, structural safety requirements or tests on containers to which the Container Convention applies that are not required or permitted by that Convention to be imposed on such containers.</w:t>
      </w:r>
    </w:p>
    <w:p w:rsidR="00BD3AB7" w:rsidRPr="006207B4" w:rsidRDefault="00FD310B" w:rsidP="00BF3DD9">
      <w:pPr>
        <w:pStyle w:val="notetext"/>
      </w:pPr>
      <w:r w:rsidRPr="006207B4">
        <w:t>Note:</w:t>
      </w:r>
      <w:r w:rsidR="00BD3AB7" w:rsidRPr="006207B4">
        <w:tab/>
        <w:t>Section</w:t>
      </w:r>
      <w:r w:rsidR="006207B4">
        <w:t> </w:t>
      </w:r>
      <w:r w:rsidR="00D85F2D" w:rsidRPr="006207B4">
        <w:t>13</w:t>
      </w:r>
      <w:r w:rsidR="00BD3AB7" w:rsidRPr="006207B4">
        <w:t xml:space="preserve"> may affect the application of the regulations in certain circumstances relating to State and Territory law.</w:t>
      </w:r>
    </w:p>
    <w:p w:rsidR="006425B2" w:rsidRPr="006207B4" w:rsidRDefault="00BD3AB7" w:rsidP="00BF3DD9">
      <w:pPr>
        <w:pStyle w:val="subsection"/>
      </w:pPr>
      <w:r w:rsidRPr="006207B4">
        <w:tab/>
        <w:t>(3</w:t>
      </w:r>
      <w:r w:rsidR="003B60BF" w:rsidRPr="006207B4">
        <w:t>)</w:t>
      </w:r>
      <w:r w:rsidRPr="006207B4">
        <w:tab/>
      </w:r>
      <w:r w:rsidR="003B60BF" w:rsidRPr="006207B4">
        <w:t>To avoid doubt, r</w:t>
      </w:r>
      <w:r w:rsidR="00C963F5" w:rsidRPr="006207B4">
        <w:t>egulations made for the purposes of</w:t>
      </w:r>
      <w:r w:rsidR="006425B2" w:rsidRPr="006207B4">
        <w:t xml:space="preserve"> this section may be expressed to apply to</w:t>
      </w:r>
      <w:r w:rsidR="003C0303" w:rsidRPr="006207B4">
        <w:t xml:space="preserve"> </w:t>
      </w:r>
      <w:r w:rsidR="006425B2" w:rsidRPr="006207B4">
        <w:t>vessels that are not regulated Australian vessels</w:t>
      </w:r>
      <w:r w:rsidR="003C0303" w:rsidRPr="006207B4">
        <w:t>.</w:t>
      </w:r>
    </w:p>
    <w:p w:rsidR="000A61F8" w:rsidRPr="006207B4" w:rsidRDefault="00D85F2D" w:rsidP="00BF3DD9">
      <w:pPr>
        <w:pStyle w:val="ActHead5"/>
      </w:pPr>
      <w:bookmarkStart w:id="485" w:name="_Toc393721609"/>
      <w:r w:rsidRPr="006207B4">
        <w:rPr>
          <w:rStyle w:val="CharSectno"/>
        </w:rPr>
        <w:t>341</w:t>
      </w:r>
      <w:r w:rsidR="000A61F8" w:rsidRPr="006207B4">
        <w:t xml:space="preserve">  General provisions rela</w:t>
      </w:r>
      <w:r w:rsidR="00C525A2" w:rsidRPr="006207B4">
        <w:t>ting</w:t>
      </w:r>
      <w:r w:rsidR="000A61F8" w:rsidRPr="006207B4">
        <w:t xml:space="preserve"> to regulations</w:t>
      </w:r>
      <w:bookmarkEnd w:id="485"/>
    </w:p>
    <w:p w:rsidR="000A61F8" w:rsidRPr="006207B4" w:rsidRDefault="000A61F8" w:rsidP="00BF3DD9">
      <w:pPr>
        <w:pStyle w:val="subsection"/>
      </w:pPr>
      <w:r w:rsidRPr="006207B4">
        <w:tab/>
      </w:r>
      <w:r w:rsidR="003C0303" w:rsidRPr="006207B4">
        <w:t>(1</w:t>
      </w:r>
      <w:r w:rsidRPr="006207B4">
        <w:t>)</w:t>
      </w:r>
      <w:r w:rsidRPr="006207B4">
        <w:tab/>
      </w:r>
      <w:r w:rsidR="00BD3AB7" w:rsidRPr="006207B4">
        <w:t>The r</w:t>
      </w:r>
      <w:r w:rsidRPr="006207B4">
        <w:t>egulations</w:t>
      </w:r>
      <w:r w:rsidR="00BD3AB7" w:rsidRPr="006207B4">
        <w:t xml:space="preserve"> </w:t>
      </w:r>
      <w:r w:rsidR="002B7D58" w:rsidRPr="006207B4">
        <w:t>may provide for</w:t>
      </w:r>
      <w:r w:rsidRPr="006207B4">
        <w:t>:</w:t>
      </w:r>
    </w:p>
    <w:p w:rsidR="000A61F8" w:rsidRPr="006207B4" w:rsidRDefault="000A61F8" w:rsidP="00BF3DD9">
      <w:pPr>
        <w:pStyle w:val="paragraph"/>
      </w:pPr>
      <w:r w:rsidRPr="006207B4">
        <w:tab/>
        <w:t>(a)</w:t>
      </w:r>
      <w:r w:rsidRPr="006207B4">
        <w:tab/>
        <w:t xml:space="preserve">the imposition of penalties </w:t>
      </w:r>
      <w:r w:rsidR="00F4764F" w:rsidRPr="006207B4">
        <w:t xml:space="preserve">of </w:t>
      </w:r>
      <w:r w:rsidRPr="006207B4">
        <w:t>not</w:t>
      </w:r>
      <w:r w:rsidR="00F4764F" w:rsidRPr="006207B4">
        <w:t xml:space="preserve"> more than</w:t>
      </w:r>
      <w:r w:rsidRPr="006207B4">
        <w:t xml:space="preserve"> 50 penalty units for a contravention of:</w:t>
      </w:r>
    </w:p>
    <w:p w:rsidR="000A61F8" w:rsidRPr="006207B4" w:rsidRDefault="000A61F8" w:rsidP="00BF3DD9">
      <w:pPr>
        <w:pStyle w:val="paragraphsub"/>
      </w:pPr>
      <w:r w:rsidRPr="006207B4">
        <w:tab/>
        <w:t>(i)</w:t>
      </w:r>
      <w:r w:rsidRPr="006207B4">
        <w:tab/>
        <w:t>a p</w:t>
      </w:r>
      <w:r w:rsidR="00861B36" w:rsidRPr="006207B4">
        <w:t>rovision of the regulations; or</w:t>
      </w:r>
    </w:p>
    <w:p w:rsidR="000A61F8" w:rsidRPr="006207B4" w:rsidRDefault="00861B36" w:rsidP="00BF3DD9">
      <w:pPr>
        <w:pStyle w:val="paragraphsub"/>
      </w:pPr>
      <w:r w:rsidRPr="006207B4">
        <w:tab/>
        <w:t>(ii</w:t>
      </w:r>
      <w:r w:rsidR="000A61F8" w:rsidRPr="006207B4">
        <w:t>)</w:t>
      </w:r>
      <w:r w:rsidR="000A61F8" w:rsidRPr="006207B4">
        <w:tab/>
        <w:t xml:space="preserve">a notice, order, direction or instruction given, issued or made under, or in force </w:t>
      </w:r>
      <w:r w:rsidR="007D038D" w:rsidRPr="006207B4">
        <w:t>because</w:t>
      </w:r>
      <w:r w:rsidR="000A61F8" w:rsidRPr="006207B4">
        <w:t xml:space="preserve"> of, the regulations; and</w:t>
      </w:r>
    </w:p>
    <w:p w:rsidR="00F92B01" w:rsidRPr="006207B4" w:rsidRDefault="00F92B01" w:rsidP="00BF3DD9">
      <w:pPr>
        <w:pStyle w:val="paragraph"/>
      </w:pPr>
      <w:r w:rsidRPr="006207B4">
        <w:lastRenderedPageBreak/>
        <w:tab/>
        <w:t>(b)</w:t>
      </w:r>
      <w:r w:rsidRPr="006207B4">
        <w:tab/>
      </w:r>
      <w:r w:rsidR="008536C4" w:rsidRPr="006207B4">
        <w:t xml:space="preserve">the imposition of </w:t>
      </w:r>
      <w:r w:rsidR="00F4764F" w:rsidRPr="006207B4">
        <w:t xml:space="preserve">civil penalties for </w:t>
      </w:r>
      <w:r w:rsidR="00C963F5" w:rsidRPr="006207B4">
        <w:t xml:space="preserve">a </w:t>
      </w:r>
      <w:r w:rsidR="00F4764F" w:rsidRPr="006207B4">
        <w:t xml:space="preserve">contraventions </w:t>
      </w:r>
      <w:r w:rsidR="008536C4" w:rsidRPr="006207B4">
        <w:t xml:space="preserve">of a kind </w:t>
      </w:r>
      <w:r w:rsidR="00C963F5" w:rsidRPr="006207B4">
        <w:t xml:space="preserve">referred to in </w:t>
      </w:r>
      <w:r w:rsidR="006207B4">
        <w:t>subparagraph (</w:t>
      </w:r>
      <w:r w:rsidR="00C963F5" w:rsidRPr="006207B4">
        <w:t>a)(i) or (ii)</w:t>
      </w:r>
      <w:r w:rsidRPr="006207B4">
        <w:t xml:space="preserve"> of not more than:</w:t>
      </w:r>
    </w:p>
    <w:p w:rsidR="00F92B01" w:rsidRPr="006207B4" w:rsidRDefault="00F92B01" w:rsidP="00BF3DD9">
      <w:pPr>
        <w:pStyle w:val="paragraphsub"/>
      </w:pPr>
      <w:r w:rsidRPr="006207B4">
        <w:tab/>
        <w:t>(i)</w:t>
      </w:r>
      <w:r w:rsidRPr="006207B4">
        <w:tab/>
        <w:t>50 penalty units for an individual; or</w:t>
      </w:r>
    </w:p>
    <w:p w:rsidR="00F92B01" w:rsidRPr="006207B4" w:rsidRDefault="00F92B01" w:rsidP="00BF3DD9">
      <w:pPr>
        <w:pStyle w:val="paragraphsub"/>
      </w:pPr>
      <w:r w:rsidRPr="006207B4">
        <w:tab/>
        <w:t>(ii)</w:t>
      </w:r>
      <w:r w:rsidRPr="006207B4">
        <w:tab/>
        <w:t>250 penalty units for a body corporate;</w:t>
      </w:r>
    </w:p>
    <w:p w:rsidR="000A61F8" w:rsidRPr="006207B4" w:rsidRDefault="00794714" w:rsidP="00BF3DD9">
      <w:pPr>
        <w:pStyle w:val="paragraph"/>
      </w:pPr>
      <w:r w:rsidRPr="006207B4">
        <w:tab/>
        <w:t>(c</w:t>
      </w:r>
      <w:r w:rsidR="000A61F8" w:rsidRPr="006207B4">
        <w:t>)</w:t>
      </w:r>
      <w:r w:rsidR="000A61F8" w:rsidRPr="006207B4">
        <w:tab/>
        <w:t>the manner in which notices, orders, directions, instructions or other documents under this Act may be given, issued or notified; and</w:t>
      </w:r>
    </w:p>
    <w:p w:rsidR="000A61F8" w:rsidRPr="006207B4" w:rsidRDefault="00794714" w:rsidP="00BF3DD9">
      <w:pPr>
        <w:pStyle w:val="paragraph"/>
      </w:pPr>
      <w:r w:rsidRPr="006207B4">
        <w:tab/>
        <w:t>(d</w:t>
      </w:r>
      <w:r w:rsidR="000A61F8" w:rsidRPr="006207B4">
        <w:t>)</w:t>
      </w:r>
      <w:r w:rsidR="000A61F8" w:rsidRPr="006207B4">
        <w:tab/>
        <w:t>the charging of fees in respect of any matters under this Act.</w:t>
      </w:r>
    </w:p>
    <w:p w:rsidR="000A61F8" w:rsidRPr="006207B4" w:rsidRDefault="003C0303" w:rsidP="00BF3DD9">
      <w:pPr>
        <w:pStyle w:val="subsection"/>
      </w:pPr>
      <w:r w:rsidRPr="006207B4">
        <w:tab/>
        <w:t>(2</w:t>
      </w:r>
      <w:r w:rsidR="007D038D" w:rsidRPr="006207B4">
        <w:t>)</w:t>
      </w:r>
      <w:r w:rsidR="007D038D" w:rsidRPr="006207B4">
        <w:tab/>
      </w:r>
      <w:r w:rsidR="00251F72" w:rsidRPr="006207B4">
        <w:t>Despite s</w:t>
      </w:r>
      <w:r w:rsidR="004C67CC" w:rsidRPr="006207B4">
        <w:t>ection</w:t>
      </w:r>
      <w:r w:rsidR="006207B4">
        <w:t> </w:t>
      </w:r>
      <w:r w:rsidR="00251F72" w:rsidRPr="006207B4">
        <w:t xml:space="preserve">14 of the </w:t>
      </w:r>
      <w:r w:rsidR="00251F72" w:rsidRPr="006207B4">
        <w:rPr>
          <w:i/>
        </w:rPr>
        <w:t>Legislative Instruments Act 2003</w:t>
      </w:r>
      <w:r w:rsidR="00251F72" w:rsidRPr="006207B4">
        <w:t xml:space="preserve">, </w:t>
      </w:r>
      <w:r w:rsidR="00251F72" w:rsidRPr="006207B4">
        <w:rPr>
          <w:rFonts w:ascii="Arial" w:hAnsi="Arial" w:cs="Arial"/>
        </w:rPr>
        <w:t>t</w:t>
      </w:r>
      <w:r w:rsidR="00BD3AB7" w:rsidRPr="006207B4">
        <w:t>he r</w:t>
      </w:r>
      <w:r w:rsidR="007D038D" w:rsidRPr="006207B4">
        <w:t xml:space="preserve">egulations </w:t>
      </w:r>
      <w:r w:rsidR="000A61F8" w:rsidRPr="006207B4">
        <w:t>may make provision in relation to a matter by applying, adopting or incorporating, with or without modification, any matter contained in an instrument or other document:</w:t>
      </w:r>
    </w:p>
    <w:p w:rsidR="000A61F8" w:rsidRPr="006207B4" w:rsidRDefault="000A61F8" w:rsidP="00BF3DD9">
      <w:pPr>
        <w:pStyle w:val="paragraph"/>
      </w:pPr>
      <w:r w:rsidRPr="006207B4">
        <w:tab/>
        <w:t>(a)</w:t>
      </w:r>
      <w:r w:rsidRPr="006207B4">
        <w:tab/>
        <w:t>as in force or existing at a particular time; or</w:t>
      </w:r>
    </w:p>
    <w:p w:rsidR="000A61F8" w:rsidRPr="006207B4" w:rsidRDefault="000A61F8" w:rsidP="00BF3DD9">
      <w:pPr>
        <w:pStyle w:val="paragraph"/>
      </w:pPr>
      <w:r w:rsidRPr="006207B4">
        <w:tab/>
        <w:t>(b)</w:t>
      </w:r>
      <w:r w:rsidRPr="006207B4">
        <w:tab/>
        <w:t>as in force or existing from time to time;</w:t>
      </w:r>
    </w:p>
    <w:p w:rsidR="000A61F8" w:rsidRPr="006207B4" w:rsidRDefault="000A61F8" w:rsidP="00BF3DD9">
      <w:pPr>
        <w:pStyle w:val="subsection2"/>
      </w:pPr>
      <w:r w:rsidRPr="006207B4">
        <w:t xml:space="preserve">even if the instrument or other document does not exist when the </w:t>
      </w:r>
      <w:r w:rsidR="00BD4FE1" w:rsidRPr="006207B4">
        <w:t>regulation</w:t>
      </w:r>
      <w:r w:rsidR="00A30544" w:rsidRPr="006207B4">
        <w:t>s come</w:t>
      </w:r>
      <w:r w:rsidRPr="006207B4">
        <w:t xml:space="preserve"> into operation.</w:t>
      </w:r>
    </w:p>
    <w:p w:rsidR="000A61F8" w:rsidRPr="006207B4" w:rsidRDefault="003C0303" w:rsidP="00BF3DD9">
      <w:pPr>
        <w:pStyle w:val="subsection"/>
      </w:pPr>
      <w:r w:rsidRPr="006207B4">
        <w:tab/>
        <w:t>(3</w:t>
      </w:r>
      <w:r w:rsidR="003B60BF" w:rsidRPr="006207B4">
        <w:t>)</w:t>
      </w:r>
      <w:r w:rsidR="003B60BF" w:rsidRPr="006207B4">
        <w:tab/>
      </w:r>
      <w:r w:rsidR="00BD3AB7" w:rsidRPr="006207B4">
        <w:t>The r</w:t>
      </w:r>
      <w:r w:rsidR="003B60BF" w:rsidRPr="006207B4">
        <w:t>egulations</w:t>
      </w:r>
      <w:r w:rsidR="000A61F8" w:rsidRPr="006207B4">
        <w:t xml:space="preserve"> may:</w:t>
      </w:r>
    </w:p>
    <w:p w:rsidR="000A61F8" w:rsidRPr="006207B4" w:rsidRDefault="000A61F8" w:rsidP="00BF3DD9">
      <w:pPr>
        <w:pStyle w:val="paragraph"/>
      </w:pPr>
      <w:r w:rsidRPr="006207B4">
        <w:tab/>
        <w:t>(a)</w:t>
      </w:r>
      <w:r w:rsidRPr="006207B4">
        <w:tab/>
        <w:t xml:space="preserve">vest </w:t>
      </w:r>
      <w:r w:rsidR="00E119CF" w:rsidRPr="006207B4">
        <w:t>an</w:t>
      </w:r>
      <w:r w:rsidR="00D644AC" w:rsidRPr="006207B4">
        <w:t xml:space="preserve"> </w:t>
      </w:r>
      <w:r w:rsidR="00E119CF" w:rsidRPr="006207B4">
        <w:t>eligible court</w:t>
      </w:r>
      <w:r w:rsidRPr="006207B4">
        <w:t xml:space="preserve"> with jurisdiction in a matter or matters ari</w:t>
      </w:r>
      <w:r w:rsidR="003B60BF" w:rsidRPr="006207B4">
        <w:t>sing under the regulations; and</w:t>
      </w:r>
    </w:p>
    <w:p w:rsidR="00137C83" w:rsidRPr="006207B4" w:rsidRDefault="003B60BF" w:rsidP="00BF3DD9">
      <w:pPr>
        <w:pStyle w:val="paragraph"/>
      </w:pPr>
      <w:r w:rsidRPr="006207B4">
        <w:tab/>
      </w:r>
      <w:r w:rsidR="00C46342" w:rsidRPr="006207B4">
        <w:t>(b</w:t>
      </w:r>
      <w:r w:rsidR="00137C83" w:rsidRPr="006207B4">
        <w:t>)</w:t>
      </w:r>
      <w:r w:rsidR="00137C83" w:rsidRPr="006207B4">
        <w:tab/>
        <w:t>provide for review of decisions under the regulations.</w:t>
      </w:r>
    </w:p>
    <w:p w:rsidR="004426AA" w:rsidRPr="006207B4" w:rsidRDefault="00D85F2D" w:rsidP="00BF3DD9">
      <w:pPr>
        <w:pStyle w:val="ActHead5"/>
      </w:pPr>
      <w:bookmarkStart w:id="486" w:name="_Toc393721610"/>
      <w:r w:rsidRPr="006207B4">
        <w:rPr>
          <w:rStyle w:val="CharSectno"/>
        </w:rPr>
        <w:t>342</w:t>
      </w:r>
      <w:r w:rsidR="004426AA" w:rsidRPr="006207B4">
        <w:t xml:space="preserve">  Marine Orders</w:t>
      </w:r>
      <w:bookmarkEnd w:id="486"/>
    </w:p>
    <w:p w:rsidR="007D038D" w:rsidRPr="006207B4" w:rsidRDefault="004426AA" w:rsidP="00BF3DD9">
      <w:pPr>
        <w:pStyle w:val="subsection"/>
      </w:pPr>
      <w:r w:rsidRPr="006207B4">
        <w:tab/>
        <w:t>(1)</w:t>
      </w:r>
      <w:r w:rsidRPr="006207B4">
        <w:tab/>
        <w:t>AMSA may, by legislative instrument, make a</w:t>
      </w:r>
      <w:r w:rsidR="00861B36" w:rsidRPr="006207B4">
        <w:t>n order (to be known as a</w:t>
      </w:r>
      <w:r w:rsidRPr="006207B4">
        <w:t xml:space="preserve"> Marine Order</w:t>
      </w:r>
      <w:r w:rsidR="00861B36" w:rsidRPr="006207B4">
        <w:t>)</w:t>
      </w:r>
      <w:r w:rsidRPr="006207B4">
        <w:t xml:space="preserve"> with respect to any matter for which provision must or may be made by the regulations</w:t>
      </w:r>
      <w:r w:rsidR="007D038D" w:rsidRPr="006207B4">
        <w:t>.</w:t>
      </w:r>
    </w:p>
    <w:p w:rsidR="004426AA" w:rsidRPr="006207B4" w:rsidRDefault="004426AA" w:rsidP="00BF3DD9">
      <w:pPr>
        <w:pStyle w:val="subsection"/>
      </w:pPr>
      <w:r w:rsidRPr="006207B4">
        <w:tab/>
        <w:t>(2)</w:t>
      </w:r>
      <w:r w:rsidRPr="006207B4">
        <w:tab/>
        <w:t>If a Marine Order is inconsistent with this Act, the Marine Order is</w:t>
      </w:r>
      <w:r w:rsidR="00BD3AB7" w:rsidRPr="006207B4">
        <w:t xml:space="preserve"> of no effect</w:t>
      </w:r>
      <w:r w:rsidR="00E058D7" w:rsidRPr="006207B4">
        <w:t xml:space="preserve"> </w:t>
      </w:r>
      <w:r w:rsidRPr="006207B4">
        <w:t>to the extent of the inconsistency.</w:t>
      </w:r>
    </w:p>
    <w:p w:rsidR="004426AA" w:rsidRPr="006207B4" w:rsidRDefault="004426AA" w:rsidP="00BF3DD9">
      <w:pPr>
        <w:pStyle w:val="subsection"/>
      </w:pPr>
      <w:r w:rsidRPr="006207B4">
        <w:tab/>
        <w:t>(3)</w:t>
      </w:r>
      <w:r w:rsidRPr="006207B4">
        <w:tab/>
        <w:t xml:space="preserve">A reference to this Act in </w:t>
      </w:r>
      <w:r w:rsidR="006207B4">
        <w:t>subsection (</w:t>
      </w:r>
      <w:r w:rsidRPr="006207B4">
        <w:t>2) does not include a reference to a Marine Order.</w:t>
      </w:r>
    </w:p>
    <w:p w:rsidR="004C67CC" w:rsidRPr="006207B4" w:rsidRDefault="004C67CC" w:rsidP="00BF3DD9">
      <w:pPr>
        <w:pStyle w:val="subsection"/>
      </w:pPr>
      <w:r w:rsidRPr="006207B4">
        <w:tab/>
        <w:t>(4)</w:t>
      </w:r>
      <w:r w:rsidRPr="006207B4">
        <w:tab/>
        <w:t>Despite section</w:t>
      </w:r>
      <w:r w:rsidR="006207B4">
        <w:t> </w:t>
      </w:r>
      <w:r w:rsidRPr="006207B4">
        <w:t xml:space="preserve">14 of the </w:t>
      </w:r>
      <w:r w:rsidRPr="006207B4">
        <w:rPr>
          <w:i/>
        </w:rPr>
        <w:t>Legislative Instruments Act 2003</w:t>
      </w:r>
      <w:r w:rsidRPr="006207B4">
        <w:t>, a Marine Order may make provision in relation to a matter by applying, adopting or incorporating, with or without modification, any matter contained in an instrument or other document:</w:t>
      </w:r>
    </w:p>
    <w:p w:rsidR="004C67CC" w:rsidRPr="006207B4" w:rsidRDefault="004C67CC" w:rsidP="00BF3DD9">
      <w:pPr>
        <w:pStyle w:val="paragraph"/>
      </w:pPr>
      <w:r w:rsidRPr="006207B4">
        <w:lastRenderedPageBreak/>
        <w:tab/>
        <w:t>(a)</w:t>
      </w:r>
      <w:r w:rsidRPr="006207B4">
        <w:tab/>
        <w:t>as in force or existing at a particular time; or</w:t>
      </w:r>
    </w:p>
    <w:p w:rsidR="004C67CC" w:rsidRPr="006207B4" w:rsidRDefault="004C67CC" w:rsidP="00BF3DD9">
      <w:pPr>
        <w:pStyle w:val="paragraph"/>
      </w:pPr>
      <w:r w:rsidRPr="006207B4">
        <w:tab/>
        <w:t>(b)</w:t>
      </w:r>
      <w:r w:rsidRPr="006207B4">
        <w:tab/>
        <w:t>as in force or existing from time to time;</w:t>
      </w:r>
    </w:p>
    <w:p w:rsidR="004C67CC" w:rsidRPr="006207B4" w:rsidRDefault="004C67CC" w:rsidP="00BF3DD9">
      <w:pPr>
        <w:pStyle w:val="subsection2"/>
      </w:pPr>
      <w:r w:rsidRPr="006207B4">
        <w:t>even if the instrument or other document does not exist when the Marine Order comes into operation.</w:t>
      </w:r>
    </w:p>
    <w:p w:rsidR="00DF3B7F" w:rsidRPr="006207B4" w:rsidRDefault="00DF3B7F" w:rsidP="00BF3DD9">
      <w:pPr>
        <w:pStyle w:val="ActHead5"/>
        <w:rPr>
          <w:b w:val="0"/>
        </w:rPr>
      </w:pPr>
      <w:bookmarkStart w:id="487" w:name="_Toc393721611"/>
      <w:r w:rsidRPr="006207B4">
        <w:rPr>
          <w:rStyle w:val="CharSectno"/>
        </w:rPr>
        <w:t>343</w:t>
      </w:r>
      <w:r w:rsidRPr="006207B4">
        <w:t xml:space="preserve">  Regulations </w:t>
      </w:r>
      <w:r w:rsidR="00ED1A18" w:rsidRPr="006207B4">
        <w:t>and o</w:t>
      </w:r>
      <w:r w:rsidRPr="006207B4">
        <w:t>rders</w:t>
      </w:r>
      <w:r w:rsidR="00082819" w:rsidRPr="006207B4">
        <w:t xml:space="preserve"> under the </w:t>
      </w:r>
      <w:r w:rsidR="00082819" w:rsidRPr="006207B4">
        <w:rPr>
          <w:i/>
        </w:rPr>
        <w:t>Navigation Act 1912</w:t>
      </w:r>
      <w:bookmarkEnd w:id="487"/>
    </w:p>
    <w:p w:rsidR="00DF3B7F" w:rsidRPr="006207B4" w:rsidRDefault="00DF3B7F" w:rsidP="00BF3DD9">
      <w:pPr>
        <w:pStyle w:val="subsection"/>
      </w:pPr>
      <w:r w:rsidRPr="006207B4">
        <w:tab/>
        <w:t>(1)</w:t>
      </w:r>
      <w:r w:rsidRPr="006207B4">
        <w:tab/>
        <w:t>The regulations</w:t>
      </w:r>
      <w:r w:rsidR="002A38E4" w:rsidRPr="006207B4">
        <w:t xml:space="preserve"> may provide for </w:t>
      </w:r>
      <w:r w:rsidR="00ED1A18" w:rsidRPr="006207B4">
        <w:t>specified regulations and o</w:t>
      </w:r>
      <w:r w:rsidRPr="006207B4">
        <w:t xml:space="preserve">rders that were in force under the </w:t>
      </w:r>
      <w:r w:rsidR="00ED1A18" w:rsidRPr="006207B4">
        <w:rPr>
          <w:i/>
        </w:rPr>
        <w:t xml:space="preserve">Navigation Act 1912 </w:t>
      </w:r>
      <w:r w:rsidRPr="006207B4">
        <w:t xml:space="preserve">immediately before its repeal </w:t>
      </w:r>
      <w:r w:rsidR="002A38E4" w:rsidRPr="006207B4">
        <w:t xml:space="preserve">to have effect, for the purposes of this Act, </w:t>
      </w:r>
      <w:r w:rsidRPr="006207B4">
        <w:t>with such modifications as are specified in the regulations.</w:t>
      </w:r>
    </w:p>
    <w:p w:rsidR="005A1347" w:rsidRPr="006207B4" w:rsidRDefault="00DF3B7F" w:rsidP="00BF3DD9">
      <w:pPr>
        <w:pStyle w:val="subsection"/>
      </w:pPr>
      <w:r w:rsidRPr="006207B4">
        <w:tab/>
        <w:t>(2)</w:t>
      </w:r>
      <w:r w:rsidRPr="006207B4">
        <w:tab/>
        <w:t>The Marine Orders m</w:t>
      </w:r>
      <w:r w:rsidR="005073C1" w:rsidRPr="006207B4">
        <w:t>ay provide for</w:t>
      </w:r>
      <w:r w:rsidR="00A60EDD" w:rsidRPr="006207B4">
        <w:t xml:space="preserve"> specified orders</w:t>
      </w:r>
      <w:r w:rsidRPr="006207B4">
        <w:t xml:space="preserve"> that were in force under the </w:t>
      </w:r>
      <w:r w:rsidRPr="006207B4">
        <w:rPr>
          <w:i/>
        </w:rPr>
        <w:t>Navigation Act 1912</w:t>
      </w:r>
      <w:r w:rsidRPr="006207B4">
        <w:t xml:space="preserve"> immediately before its repeal </w:t>
      </w:r>
      <w:r w:rsidR="002A38E4" w:rsidRPr="006207B4">
        <w:t xml:space="preserve">to have effect, </w:t>
      </w:r>
      <w:r w:rsidRPr="006207B4">
        <w:t xml:space="preserve">for the purposes of this Act, with such modifications as are specified in the </w:t>
      </w:r>
      <w:r w:rsidR="00082819" w:rsidRPr="006207B4">
        <w:t>Marine Orders</w:t>
      </w:r>
      <w:r w:rsidRPr="006207B4">
        <w:t>.</w:t>
      </w:r>
    </w:p>
    <w:p w:rsidR="001C3AFB" w:rsidRPr="006207B4" w:rsidRDefault="001C3AFB" w:rsidP="001C3AFB">
      <w:pPr>
        <w:rPr>
          <w:lang w:eastAsia="en-AU"/>
        </w:rPr>
        <w:sectPr w:rsidR="001C3AFB" w:rsidRPr="006207B4" w:rsidSect="00AF546A">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5210F5" w:rsidRPr="006207B4" w:rsidRDefault="005210F5" w:rsidP="005210F5">
      <w:pPr>
        <w:pStyle w:val="ENotesHeading1"/>
        <w:keepNext/>
        <w:keepLines/>
        <w:pageBreakBefore/>
        <w:outlineLvl w:val="9"/>
      </w:pPr>
      <w:bookmarkStart w:id="488" w:name="_Toc393721612"/>
      <w:r w:rsidRPr="006207B4">
        <w:lastRenderedPageBreak/>
        <w:t>Endnotes</w:t>
      </w:r>
      <w:bookmarkEnd w:id="488"/>
    </w:p>
    <w:p w:rsidR="005210F5" w:rsidRPr="006207B4" w:rsidRDefault="005210F5" w:rsidP="006207B4">
      <w:pPr>
        <w:pStyle w:val="ENotesHeading2"/>
        <w:outlineLvl w:val="9"/>
      </w:pPr>
      <w:bookmarkStart w:id="489" w:name="_Toc393721613"/>
      <w:r w:rsidRPr="006207B4">
        <w:t>Endnote 1—About the endnotes</w:t>
      </w:r>
      <w:bookmarkEnd w:id="489"/>
    </w:p>
    <w:p w:rsidR="005210F5" w:rsidRPr="006207B4" w:rsidRDefault="005210F5" w:rsidP="005210F5">
      <w:pPr>
        <w:rPr>
          <w:lang w:eastAsia="en-AU"/>
        </w:rPr>
      </w:pPr>
      <w:r w:rsidRPr="006207B4">
        <w:rPr>
          <w:lang w:eastAsia="en-AU"/>
        </w:rPr>
        <w:t>The endnotes provide details of the history of this legislation and its provisions. The following endnotes are included in each compilation:</w:t>
      </w:r>
    </w:p>
    <w:p w:rsidR="005210F5" w:rsidRPr="006207B4" w:rsidRDefault="005210F5" w:rsidP="005210F5">
      <w:pPr>
        <w:rPr>
          <w:lang w:eastAsia="en-AU"/>
        </w:rPr>
      </w:pPr>
    </w:p>
    <w:p w:rsidR="005210F5" w:rsidRPr="006207B4" w:rsidRDefault="005210F5" w:rsidP="005210F5">
      <w:pPr>
        <w:rPr>
          <w:lang w:eastAsia="en-AU"/>
        </w:rPr>
      </w:pPr>
      <w:r w:rsidRPr="006207B4">
        <w:rPr>
          <w:lang w:eastAsia="en-AU"/>
        </w:rPr>
        <w:t>Endnote 1—About the endnotes</w:t>
      </w:r>
    </w:p>
    <w:p w:rsidR="005210F5" w:rsidRPr="006207B4" w:rsidRDefault="005210F5" w:rsidP="005210F5">
      <w:pPr>
        <w:rPr>
          <w:lang w:eastAsia="en-AU"/>
        </w:rPr>
      </w:pPr>
      <w:r w:rsidRPr="006207B4">
        <w:rPr>
          <w:lang w:eastAsia="en-AU"/>
        </w:rPr>
        <w:t>Endnote 2—Abbreviation key</w:t>
      </w:r>
    </w:p>
    <w:p w:rsidR="005210F5" w:rsidRPr="006207B4" w:rsidRDefault="005210F5" w:rsidP="005210F5">
      <w:pPr>
        <w:rPr>
          <w:lang w:eastAsia="en-AU"/>
        </w:rPr>
      </w:pPr>
      <w:r w:rsidRPr="006207B4">
        <w:rPr>
          <w:lang w:eastAsia="en-AU"/>
        </w:rPr>
        <w:t>Endnote 3—Legislation history</w:t>
      </w:r>
    </w:p>
    <w:p w:rsidR="005210F5" w:rsidRPr="006207B4" w:rsidRDefault="005210F5" w:rsidP="005210F5">
      <w:pPr>
        <w:rPr>
          <w:lang w:eastAsia="en-AU"/>
        </w:rPr>
      </w:pPr>
      <w:r w:rsidRPr="006207B4">
        <w:rPr>
          <w:lang w:eastAsia="en-AU"/>
        </w:rPr>
        <w:t>Endnote 4—Amendment history</w:t>
      </w:r>
    </w:p>
    <w:p w:rsidR="005210F5" w:rsidRPr="006207B4" w:rsidRDefault="005210F5" w:rsidP="005210F5">
      <w:pPr>
        <w:rPr>
          <w:lang w:eastAsia="en-AU"/>
        </w:rPr>
      </w:pPr>
      <w:r w:rsidRPr="006207B4">
        <w:rPr>
          <w:lang w:eastAsia="en-AU"/>
        </w:rPr>
        <w:t>Endnote 5—Uncommenced amendments</w:t>
      </w:r>
    </w:p>
    <w:p w:rsidR="005210F5" w:rsidRPr="006207B4" w:rsidRDefault="005210F5" w:rsidP="005210F5">
      <w:pPr>
        <w:rPr>
          <w:lang w:eastAsia="en-AU"/>
        </w:rPr>
      </w:pPr>
      <w:r w:rsidRPr="006207B4">
        <w:rPr>
          <w:lang w:eastAsia="en-AU"/>
        </w:rPr>
        <w:t>Endnote 6—Modifications</w:t>
      </w:r>
    </w:p>
    <w:p w:rsidR="005210F5" w:rsidRPr="006207B4" w:rsidRDefault="005210F5" w:rsidP="005210F5">
      <w:pPr>
        <w:rPr>
          <w:lang w:eastAsia="en-AU"/>
        </w:rPr>
      </w:pPr>
      <w:r w:rsidRPr="006207B4">
        <w:rPr>
          <w:lang w:eastAsia="en-AU"/>
        </w:rPr>
        <w:t>Endnote 7—Misdescribed amendments</w:t>
      </w:r>
    </w:p>
    <w:p w:rsidR="005210F5" w:rsidRPr="006207B4" w:rsidRDefault="005210F5" w:rsidP="005210F5">
      <w:pPr>
        <w:rPr>
          <w:lang w:eastAsia="en-AU"/>
        </w:rPr>
      </w:pPr>
      <w:r w:rsidRPr="006207B4">
        <w:rPr>
          <w:lang w:eastAsia="en-AU"/>
        </w:rPr>
        <w:t>Endnote 8—Miscellaneous</w:t>
      </w:r>
    </w:p>
    <w:p w:rsidR="005210F5" w:rsidRPr="006207B4" w:rsidRDefault="005210F5" w:rsidP="005210F5">
      <w:pPr>
        <w:rPr>
          <w:b/>
          <w:lang w:eastAsia="en-AU"/>
        </w:rPr>
      </w:pPr>
    </w:p>
    <w:p w:rsidR="005210F5" w:rsidRPr="006207B4" w:rsidRDefault="005210F5" w:rsidP="005210F5">
      <w:pPr>
        <w:rPr>
          <w:lang w:eastAsia="en-AU"/>
        </w:rPr>
      </w:pPr>
      <w:r w:rsidRPr="006207B4">
        <w:rPr>
          <w:lang w:eastAsia="en-AU"/>
        </w:rPr>
        <w:t>If there is no information under a particular endnote, the word “none” will appear in square brackets after the endnote heading.</w:t>
      </w:r>
    </w:p>
    <w:p w:rsidR="005210F5" w:rsidRPr="006207B4" w:rsidRDefault="005210F5" w:rsidP="005210F5">
      <w:pPr>
        <w:rPr>
          <w:b/>
          <w:lang w:eastAsia="en-AU"/>
        </w:rPr>
      </w:pPr>
    </w:p>
    <w:p w:rsidR="005210F5" w:rsidRPr="006207B4" w:rsidRDefault="005210F5" w:rsidP="005210F5">
      <w:pPr>
        <w:rPr>
          <w:lang w:eastAsia="en-AU"/>
        </w:rPr>
      </w:pPr>
      <w:r w:rsidRPr="006207B4">
        <w:rPr>
          <w:b/>
          <w:lang w:eastAsia="en-AU"/>
        </w:rPr>
        <w:t>Abbreviation key—Endnote 2</w:t>
      </w:r>
    </w:p>
    <w:p w:rsidR="005210F5" w:rsidRPr="006207B4" w:rsidRDefault="005210F5" w:rsidP="005210F5">
      <w:pPr>
        <w:rPr>
          <w:lang w:eastAsia="en-AU"/>
        </w:rPr>
      </w:pPr>
      <w:r w:rsidRPr="006207B4">
        <w:rPr>
          <w:lang w:eastAsia="en-AU"/>
        </w:rPr>
        <w:t>The abbreviation key in this endnote sets out abbreviations that may be used in the endnotes.</w:t>
      </w:r>
    </w:p>
    <w:p w:rsidR="005210F5" w:rsidRPr="006207B4" w:rsidRDefault="005210F5" w:rsidP="005210F5">
      <w:pPr>
        <w:rPr>
          <w:lang w:eastAsia="en-AU"/>
        </w:rPr>
      </w:pPr>
    </w:p>
    <w:p w:rsidR="005210F5" w:rsidRPr="006207B4" w:rsidRDefault="005210F5" w:rsidP="005210F5">
      <w:pPr>
        <w:rPr>
          <w:b/>
          <w:lang w:eastAsia="en-AU"/>
        </w:rPr>
      </w:pPr>
      <w:r w:rsidRPr="006207B4">
        <w:rPr>
          <w:b/>
          <w:lang w:eastAsia="en-AU"/>
        </w:rPr>
        <w:t>Legislation history and amendment history—Endnotes 3 and 4</w:t>
      </w:r>
    </w:p>
    <w:p w:rsidR="005210F5" w:rsidRPr="006207B4" w:rsidRDefault="005210F5" w:rsidP="005210F5">
      <w:pPr>
        <w:rPr>
          <w:lang w:eastAsia="en-AU"/>
        </w:rPr>
      </w:pPr>
      <w:r w:rsidRPr="006207B4">
        <w:rPr>
          <w:lang w:eastAsia="en-AU"/>
        </w:rPr>
        <w:t>Amending laws are annotated in the legislation history and amendment history.</w:t>
      </w:r>
    </w:p>
    <w:p w:rsidR="005210F5" w:rsidRPr="006207B4" w:rsidRDefault="005210F5" w:rsidP="005210F5">
      <w:pPr>
        <w:rPr>
          <w:lang w:eastAsia="en-AU"/>
        </w:rPr>
      </w:pPr>
    </w:p>
    <w:p w:rsidR="005210F5" w:rsidRPr="006207B4" w:rsidRDefault="005210F5" w:rsidP="005210F5">
      <w:pPr>
        <w:rPr>
          <w:lang w:eastAsia="en-AU"/>
        </w:rPr>
      </w:pPr>
      <w:r w:rsidRPr="006207B4">
        <w:rPr>
          <w:lang w:eastAsia="en-AU"/>
        </w:rPr>
        <w:t>The legislation history in endnote 3 provides information about each law that has amended the compiled law. The information includes commencement information for amending laws and details of application, saving or transitional provisions that are not included in this compilation.</w:t>
      </w:r>
    </w:p>
    <w:p w:rsidR="005210F5" w:rsidRPr="006207B4" w:rsidRDefault="005210F5" w:rsidP="005210F5">
      <w:pPr>
        <w:rPr>
          <w:lang w:eastAsia="en-AU"/>
        </w:rPr>
      </w:pPr>
    </w:p>
    <w:p w:rsidR="005210F5" w:rsidRPr="006207B4" w:rsidRDefault="005210F5" w:rsidP="005210F5">
      <w:pPr>
        <w:rPr>
          <w:lang w:eastAsia="en-AU"/>
        </w:rPr>
      </w:pPr>
      <w:r w:rsidRPr="006207B4">
        <w:rPr>
          <w:lang w:eastAsia="en-AU"/>
        </w:rPr>
        <w:t xml:space="preserve">The amendment history in endnote 4 provides information about amendments at the provision level. It also includes information about any provisions that have expired or otherwise ceased to have effect in accordance with a provision of the compiled law. </w:t>
      </w:r>
    </w:p>
    <w:p w:rsidR="005210F5" w:rsidRPr="006207B4" w:rsidRDefault="005210F5" w:rsidP="005210F5">
      <w:pPr>
        <w:rPr>
          <w:b/>
          <w:lang w:eastAsia="en-AU"/>
        </w:rPr>
      </w:pPr>
    </w:p>
    <w:p w:rsidR="005210F5" w:rsidRPr="006207B4" w:rsidRDefault="005210F5" w:rsidP="005210F5">
      <w:pPr>
        <w:keepNext/>
        <w:rPr>
          <w:b/>
          <w:lang w:eastAsia="en-AU"/>
        </w:rPr>
      </w:pPr>
      <w:r w:rsidRPr="006207B4">
        <w:rPr>
          <w:b/>
          <w:lang w:eastAsia="en-AU"/>
        </w:rPr>
        <w:t>Uncommenced amendments—Endnote 5</w:t>
      </w:r>
    </w:p>
    <w:p w:rsidR="005210F5" w:rsidRPr="006207B4" w:rsidRDefault="005210F5" w:rsidP="005210F5">
      <w:pPr>
        <w:rPr>
          <w:lang w:eastAsia="en-AU"/>
        </w:rPr>
      </w:pPr>
      <w:r w:rsidRPr="006207B4">
        <w:rPr>
          <w:lang w:eastAsia="en-AU"/>
        </w:rPr>
        <w:t>The effect of uncommenced amendments is not reflected in the text of the compiled law but the text of the amendments is included in endnote 5.</w:t>
      </w:r>
    </w:p>
    <w:p w:rsidR="005210F5" w:rsidRPr="006207B4" w:rsidRDefault="005210F5" w:rsidP="005210F5">
      <w:pPr>
        <w:rPr>
          <w:lang w:eastAsia="en-AU"/>
        </w:rPr>
      </w:pPr>
    </w:p>
    <w:p w:rsidR="005210F5" w:rsidRPr="006207B4" w:rsidRDefault="005210F5" w:rsidP="005210F5">
      <w:pPr>
        <w:keepNext/>
        <w:rPr>
          <w:b/>
          <w:lang w:eastAsia="en-AU"/>
        </w:rPr>
      </w:pPr>
      <w:r w:rsidRPr="006207B4">
        <w:rPr>
          <w:b/>
          <w:lang w:eastAsia="en-AU"/>
        </w:rPr>
        <w:t>Modifications—Endnote 6</w:t>
      </w:r>
    </w:p>
    <w:p w:rsidR="005210F5" w:rsidRPr="006207B4" w:rsidRDefault="005210F5" w:rsidP="005210F5">
      <w:pPr>
        <w:rPr>
          <w:lang w:eastAsia="en-AU"/>
        </w:rPr>
      </w:pPr>
      <w:r w:rsidRPr="006207B4">
        <w:rPr>
          <w:lang w:eastAsia="en-AU"/>
        </w:rPr>
        <w:t>If the compiled law is affected by a modification that is in force, details of the modification are included in endnote 6.</w:t>
      </w:r>
    </w:p>
    <w:p w:rsidR="005210F5" w:rsidRPr="006207B4" w:rsidRDefault="005210F5" w:rsidP="005210F5">
      <w:pPr>
        <w:rPr>
          <w:lang w:eastAsia="en-AU"/>
        </w:rPr>
      </w:pPr>
    </w:p>
    <w:p w:rsidR="005210F5" w:rsidRPr="006207B4" w:rsidRDefault="005210F5" w:rsidP="005210F5">
      <w:pPr>
        <w:keepNext/>
        <w:rPr>
          <w:lang w:eastAsia="en-AU"/>
        </w:rPr>
      </w:pPr>
      <w:r w:rsidRPr="006207B4">
        <w:rPr>
          <w:b/>
          <w:lang w:eastAsia="en-AU"/>
        </w:rPr>
        <w:t>Misdescribed amendments—Endnote 7</w:t>
      </w:r>
    </w:p>
    <w:p w:rsidR="005210F5" w:rsidRPr="006207B4" w:rsidRDefault="005210F5" w:rsidP="005210F5">
      <w:pPr>
        <w:rPr>
          <w:lang w:eastAsia="en-AU"/>
        </w:rPr>
      </w:pPr>
      <w:r w:rsidRPr="006207B4">
        <w:rPr>
          <w:lang w:eastAsia="en-AU"/>
        </w:rPr>
        <w:t>An amendment is a misdescribed amendment if the effect of the amendment cannot be incorporated into the text of the compilation. Any misdescribed amendment is included in endnote 7.</w:t>
      </w:r>
    </w:p>
    <w:p w:rsidR="005210F5" w:rsidRPr="006207B4" w:rsidRDefault="005210F5" w:rsidP="005210F5">
      <w:pPr>
        <w:rPr>
          <w:lang w:eastAsia="en-AU"/>
        </w:rPr>
      </w:pPr>
    </w:p>
    <w:p w:rsidR="005210F5" w:rsidRPr="006207B4" w:rsidRDefault="005210F5" w:rsidP="005210F5">
      <w:pPr>
        <w:rPr>
          <w:b/>
          <w:lang w:eastAsia="en-AU"/>
        </w:rPr>
      </w:pPr>
      <w:r w:rsidRPr="006207B4">
        <w:rPr>
          <w:b/>
          <w:lang w:eastAsia="en-AU"/>
        </w:rPr>
        <w:t>Miscellaneous—Endnote 8</w:t>
      </w:r>
    </w:p>
    <w:p w:rsidR="005210F5" w:rsidRPr="006207B4" w:rsidRDefault="005210F5" w:rsidP="005210F5">
      <w:pPr>
        <w:rPr>
          <w:lang w:eastAsia="en-AU"/>
        </w:rPr>
      </w:pPr>
      <w:r w:rsidRPr="006207B4">
        <w:rPr>
          <w:lang w:eastAsia="en-AU"/>
        </w:rPr>
        <w:t>Endnote 8 includes any additional information that may be helpful for a reader of the compilation.</w:t>
      </w:r>
    </w:p>
    <w:p w:rsidR="00A13718" w:rsidRPr="006207B4" w:rsidRDefault="00A13718" w:rsidP="00A13718"/>
    <w:p w:rsidR="005210F5" w:rsidRPr="006207B4" w:rsidRDefault="005210F5" w:rsidP="005210F5">
      <w:pPr>
        <w:pStyle w:val="ENotesHeading2"/>
        <w:pageBreakBefore/>
        <w:outlineLvl w:val="9"/>
      </w:pPr>
      <w:bookmarkStart w:id="490" w:name="_Toc393721614"/>
      <w:r w:rsidRPr="006207B4">
        <w:lastRenderedPageBreak/>
        <w:t>Endnote 2—Abbreviation key</w:t>
      </w:r>
      <w:bookmarkEnd w:id="490"/>
    </w:p>
    <w:p w:rsidR="005210F5" w:rsidRPr="006207B4" w:rsidRDefault="005210F5" w:rsidP="005210F5">
      <w:pPr>
        <w:pStyle w:val="Tabletext"/>
      </w:pPr>
    </w:p>
    <w:tbl>
      <w:tblPr>
        <w:tblW w:w="0" w:type="auto"/>
        <w:tblInd w:w="113" w:type="dxa"/>
        <w:tblLayout w:type="fixed"/>
        <w:tblLook w:val="0000" w:firstRow="0" w:lastRow="0" w:firstColumn="0" w:lastColumn="0" w:noHBand="0" w:noVBand="0"/>
      </w:tblPr>
      <w:tblGrid>
        <w:gridCol w:w="3543"/>
        <w:gridCol w:w="3543"/>
      </w:tblGrid>
      <w:tr w:rsidR="005210F5" w:rsidRPr="006207B4" w:rsidTr="001E05D9">
        <w:tc>
          <w:tcPr>
            <w:tcW w:w="3543" w:type="dxa"/>
            <w:shd w:val="clear" w:color="auto" w:fill="auto"/>
          </w:tcPr>
          <w:p w:rsidR="005210F5" w:rsidRPr="006207B4" w:rsidRDefault="005210F5" w:rsidP="001E05D9">
            <w:pPr>
              <w:pStyle w:val="ENoteTableText"/>
              <w:rPr>
                <w:sz w:val="20"/>
              </w:rPr>
            </w:pPr>
            <w:r w:rsidRPr="006207B4">
              <w:rPr>
                <w:sz w:val="20"/>
              </w:rPr>
              <w:t>ad = added or inserted</w:t>
            </w:r>
          </w:p>
        </w:tc>
        <w:tc>
          <w:tcPr>
            <w:tcW w:w="3543" w:type="dxa"/>
            <w:shd w:val="clear" w:color="auto" w:fill="auto"/>
          </w:tcPr>
          <w:p w:rsidR="005210F5" w:rsidRPr="006207B4" w:rsidRDefault="005210F5" w:rsidP="001E05D9">
            <w:pPr>
              <w:pStyle w:val="ENoteTableText"/>
              <w:rPr>
                <w:sz w:val="20"/>
              </w:rPr>
            </w:pPr>
            <w:r w:rsidRPr="006207B4">
              <w:rPr>
                <w:sz w:val="20"/>
              </w:rPr>
              <w:t>pres = present</w:t>
            </w:r>
          </w:p>
        </w:tc>
      </w:tr>
      <w:tr w:rsidR="005210F5" w:rsidRPr="006207B4" w:rsidTr="001E05D9">
        <w:tc>
          <w:tcPr>
            <w:tcW w:w="3543" w:type="dxa"/>
            <w:shd w:val="clear" w:color="auto" w:fill="auto"/>
          </w:tcPr>
          <w:p w:rsidR="005210F5" w:rsidRPr="006207B4" w:rsidRDefault="005210F5" w:rsidP="001E05D9">
            <w:pPr>
              <w:pStyle w:val="ENoteTableText"/>
              <w:rPr>
                <w:sz w:val="20"/>
              </w:rPr>
            </w:pPr>
            <w:r w:rsidRPr="006207B4">
              <w:rPr>
                <w:sz w:val="20"/>
              </w:rPr>
              <w:t>am = amended</w:t>
            </w:r>
          </w:p>
        </w:tc>
        <w:tc>
          <w:tcPr>
            <w:tcW w:w="3543" w:type="dxa"/>
            <w:shd w:val="clear" w:color="auto" w:fill="auto"/>
          </w:tcPr>
          <w:p w:rsidR="005210F5" w:rsidRPr="006207B4" w:rsidRDefault="005210F5" w:rsidP="001E05D9">
            <w:pPr>
              <w:pStyle w:val="ENoteTableText"/>
              <w:rPr>
                <w:sz w:val="20"/>
              </w:rPr>
            </w:pPr>
            <w:r w:rsidRPr="006207B4">
              <w:rPr>
                <w:sz w:val="20"/>
              </w:rPr>
              <w:t>prev = previous</w:t>
            </w:r>
          </w:p>
        </w:tc>
      </w:tr>
      <w:tr w:rsidR="005210F5" w:rsidRPr="006207B4" w:rsidTr="001E05D9">
        <w:tc>
          <w:tcPr>
            <w:tcW w:w="3543" w:type="dxa"/>
            <w:shd w:val="clear" w:color="auto" w:fill="auto"/>
          </w:tcPr>
          <w:p w:rsidR="005210F5" w:rsidRPr="006207B4" w:rsidRDefault="005210F5" w:rsidP="001E05D9">
            <w:pPr>
              <w:pStyle w:val="ENoteTableText"/>
              <w:rPr>
                <w:sz w:val="20"/>
              </w:rPr>
            </w:pPr>
            <w:r w:rsidRPr="006207B4">
              <w:rPr>
                <w:sz w:val="20"/>
              </w:rPr>
              <w:t>c = clause(s)</w:t>
            </w:r>
          </w:p>
        </w:tc>
        <w:tc>
          <w:tcPr>
            <w:tcW w:w="3543" w:type="dxa"/>
            <w:shd w:val="clear" w:color="auto" w:fill="auto"/>
          </w:tcPr>
          <w:p w:rsidR="005210F5" w:rsidRPr="006207B4" w:rsidRDefault="005210F5" w:rsidP="001E05D9">
            <w:pPr>
              <w:pStyle w:val="ENoteTableText"/>
              <w:rPr>
                <w:sz w:val="20"/>
              </w:rPr>
            </w:pPr>
            <w:r w:rsidRPr="006207B4">
              <w:rPr>
                <w:sz w:val="20"/>
              </w:rPr>
              <w:t>(prev) = previously</w:t>
            </w:r>
          </w:p>
        </w:tc>
      </w:tr>
      <w:tr w:rsidR="005210F5" w:rsidRPr="006207B4" w:rsidTr="001E05D9">
        <w:tc>
          <w:tcPr>
            <w:tcW w:w="3543" w:type="dxa"/>
            <w:shd w:val="clear" w:color="auto" w:fill="auto"/>
          </w:tcPr>
          <w:p w:rsidR="005210F5" w:rsidRPr="006207B4" w:rsidRDefault="005210F5" w:rsidP="001E05D9">
            <w:pPr>
              <w:pStyle w:val="ENoteTableText"/>
              <w:rPr>
                <w:sz w:val="20"/>
              </w:rPr>
            </w:pPr>
            <w:r w:rsidRPr="006207B4">
              <w:rPr>
                <w:sz w:val="20"/>
              </w:rPr>
              <w:t>Ch = Chapter(s)</w:t>
            </w:r>
          </w:p>
        </w:tc>
        <w:tc>
          <w:tcPr>
            <w:tcW w:w="3543" w:type="dxa"/>
            <w:shd w:val="clear" w:color="auto" w:fill="auto"/>
          </w:tcPr>
          <w:p w:rsidR="005210F5" w:rsidRPr="006207B4" w:rsidRDefault="005210F5" w:rsidP="001E05D9">
            <w:pPr>
              <w:pStyle w:val="ENoteTableText"/>
              <w:rPr>
                <w:sz w:val="20"/>
              </w:rPr>
            </w:pPr>
            <w:r w:rsidRPr="006207B4">
              <w:rPr>
                <w:sz w:val="20"/>
              </w:rPr>
              <w:t>Pt = Part(s)</w:t>
            </w:r>
          </w:p>
        </w:tc>
      </w:tr>
      <w:tr w:rsidR="005210F5" w:rsidRPr="006207B4" w:rsidTr="001E05D9">
        <w:tc>
          <w:tcPr>
            <w:tcW w:w="3543" w:type="dxa"/>
            <w:shd w:val="clear" w:color="auto" w:fill="auto"/>
          </w:tcPr>
          <w:p w:rsidR="005210F5" w:rsidRPr="006207B4" w:rsidRDefault="005210F5" w:rsidP="001E05D9">
            <w:pPr>
              <w:pStyle w:val="ENoteTableText"/>
              <w:rPr>
                <w:sz w:val="20"/>
              </w:rPr>
            </w:pPr>
            <w:r w:rsidRPr="006207B4">
              <w:rPr>
                <w:sz w:val="20"/>
              </w:rPr>
              <w:t>def = definition(s)</w:t>
            </w:r>
          </w:p>
        </w:tc>
        <w:tc>
          <w:tcPr>
            <w:tcW w:w="3543" w:type="dxa"/>
            <w:shd w:val="clear" w:color="auto" w:fill="auto"/>
          </w:tcPr>
          <w:p w:rsidR="005210F5" w:rsidRPr="006207B4" w:rsidRDefault="005210F5" w:rsidP="001E05D9">
            <w:pPr>
              <w:pStyle w:val="ENoteTableText"/>
              <w:rPr>
                <w:sz w:val="20"/>
              </w:rPr>
            </w:pPr>
            <w:r w:rsidRPr="006207B4">
              <w:rPr>
                <w:sz w:val="20"/>
              </w:rPr>
              <w:t>r = regulation(s)/rule(s)</w:t>
            </w:r>
          </w:p>
        </w:tc>
      </w:tr>
      <w:tr w:rsidR="005210F5" w:rsidRPr="006207B4" w:rsidTr="001E05D9">
        <w:tc>
          <w:tcPr>
            <w:tcW w:w="3543" w:type="dxa"/>
            <w:shd w:val="clear" w:color="auto" w:fill="auto"/>
          </w:tcPr>
          <w:p w:rsidR="005210F5" w:rsidRPr="006207B4" w:rsidRDefault="005210F5" w:rsidP="001E05D9">
            <w:pPr>
              <w:pStyle w:val="ENoteTableText"/>
              <w:rPr>
                <w:sz w:val="20"/>
              </w:rPr>
            </w:pPr>
            <w:r w:rsidRPr="006207B4">
              <w:rPr>
                <w:sz w:val="20"/>
              </w:rPr>
              <w:t>Dict = Dictionary</w:t>
            </w:r>
          </w:p>
        </w:tc>
        <w:tc>
          <w:tcPr>
            <w:tcW w:w="3543" w:type="dxa"/>
            <w:shd w:val="clear" w:color="auto" w:fill="auto"/>
          </w:tcPr>
          <w:p w:rsidR="005210F5" w:rsidRPr="006207B4" w:rsidRDefault="005210F5" w:rsidP="001E05D9">
            <w:pPr>
              <w:pStyle w:val="ENoteTableText"/>
              <w:rPr>
                <w:sz w:val="20"/>
              </w:rPr>
            </w:pPr>
            <w:r w:rsidRPr="006207B4">
              <w:rPr>
                <w:sz w:val="20"/>
              </w:rPr>
              <w:t>Reg = Regulation/Regulations</w:t>
            </w:r>
          </w:p>
        </w:tc>
      </w:tr>
      <w:tr w:rsidR="005210F5" w:rsidRPr="006207B4" w:rsidTr="001E05D9">
        <w:tc>
          <w:tcPr>
            <w:tcW w:w="3543" w:type="dxa"/>
            <w:shd w:val="clear" w:color="auto" w:fill="auto"/>
          </w:tcPr>
          <w:p w:rsidR="005210F5" w:rsidRPr="006207B4" w:rsidRDefault="005210F5" w:rsidP="001E05D9">
            <w:pPr>
              <w:pStyle w:val="ENoteTableText"/>
              <w:rPr>
                <w:sz w:val="20"/>
              </w:rPr>
            </w:pPr>
            <w:r w:rsidRPr="006207B4">
              <w:rPr>
                <w:sz w:val="20"/>
              </w:rPr>
              <w:t>disallowed = disallowed by Parliament</w:t>
            </w:r>
          </w:p>
        </w:tc>
        <w:tc>
          <w:tcPr>
            <w:tcW w:w="3543" w:type="dxa"/>
            <w:shd w:val="clear" w:color="auto" w:fill="auto"/>
          </w:tcPr>
          <w:p w:rsidR="005210F5" w:rsidRPr="006207B4" w:rsidRDefault="005210F5" w:rsidP="001E05D9">
            <w:pPr>
              <w:pStyle w:val="ENoteTableText"/>
              <w:rPr>
                <w:sz w:val="20"/>
              </w:rPr>
            </w:pPr>
            <w:r w:rsidRPr="006207B4">
              <w:rPr>
                <w:sz w:val="20"/>
              </w:rPr>
              <w:t>reloc = relocated</w:t>
            </w:r>
          </w:p>
        </w:tc>
      </w:tr>
      <w:tr w:rsidR="005210F5" w:rsidRPr="006207B4" w:rsidTr="001E05D9">
        <w:tc>
          <w:tcPr>
            <w:tcW w:w="3543" w:type="dxa"/>
            <w:shd w:val="clear" w:color="auto" w:fill="auto"/>
          </w:tcPr>
          <w:p w:rsidR="005210F5" w:rsidRPr="006207B4" w:rsidRDefault="005210F5" w:rsidP="001E05D9">
            <w:pPr>
              <w:pStyle w:val="ENoteTableText"/>
              <w:rPr>
                <w:sz w:val="20"/>
              </w:rPr>
            </w:pPr>
            <w:r w:rsidRPr="006207B4">
              <w:rPr>
                <w:sz w:val="20"/>
              </w:rPr>
              <w:t>Div = Division(s)</w:t>
            </w:r>
          </w:p>
        </w:tc>
        <w:tc>
          <w:tcPr>
            <w:tcW w:w="3543" w:type="dxa"/>
            <w:shd w:val="clear" w:color="auto" w:fill="auto"/>
          </w:tcPr>
          <w:p w:rsidR="005210F5" w:rsidRPr="006207B4" w:rsidRDefault="005210F5" w:rsidP="001E05D9">
            <w:pPr>
              <w:pStyle w:val="ENoteTableText"/>
              <w:rPr>
                <w:sz w:val="20"/>
              </w:rPr>
            </w:pPr>
            <w:r w:rsidRPr="006207B4">
              <w:rPr>
                <w:sz w:val="20"/>
              </w:rPr>
              <w:t>renum = renumbered</w:t>
            </w:r>
          </w:p>
        </w:tc>
      </w:tr>
      <w:tr w:rsidR="005210F5" w:rsidRPr="006207B4" w:rsidTr="001E05D9">
        <w:tc>
          <w:tcPr>
            <w:tcW w:w="3543" w:type="dxa"/>
            <w:shd w:val="clear" w:color="auto" w:fill="auto"/>
          </w:tcPr>
          <w:p w:rsidR="005210F5" w:rsidRPr="006207B4" w:rsidRDefault="005210F5" w:rsidP="001E05D9">
            <w:pPr>
              <w:pStyle w:val="ENoteTableText"/>
              <w:rPr>
                <w:sz w:val="20"/>
              </w:rPr>
            </w:pPr>
            <w:r w:rsidRPr="006207B4">
              <w:rPr>
                <w:sz w:val="20"/>
              </w:rPr>
              <w:t>exp = expired or ceased to have effect</w:t>
            </w:r>
          </w:p>
        </w:tc>
        <w:tc>
          <w:tcPr>
            <w:tcW w:w="3543" w:type="dxa"/>
            <w:shd w:val="clear" w:color="auto" w:fill="auto"/>
          </w:tcPr>
          <w:p w:rsidR="005210F5" w:rsidRPr="006207B4" w:rsidRDefault="005210F5" w:rsidP="001E05D9">
            <w:pPr>
              <w:pStyle w:val="ENoteTableText"/>
              <w:rPr>
                <w:sz w:val="20"/>
              </w:rPr>
            </w:pPr>
            <w:r w:rsidRPr="006207B4">
              <w:rPr>
                <w:sz w:val="20"/>
              </w:rPr>
              <w:t>rep = repealed</w:t>
            </w:r>
          </w:p>
        </w:tc>
      </w:tr>
      <w:tr w:rsidR="005210F5" w:rsidRPr="006207B4" w:rsidTr="001E05D9">
        <w:tc>
          <w:tcPr>
            <w:tcW w:w="3543" w:type="dxa"/>
            <w:shd w:val="clear" w:color="auto" w:fill="auto"/>
          </w:tcPr>
          <w:p w:rsidR="005210F5" w:rsidRPr="006207B4" w:rsidRDefault="005210F5" w:rsidP="001E05D9">
            <w:pPr>
              <w:pStyle w:val="ENoteTableText"/>
              <w:rPr>
                <w:sz w:val="20"/>
              </w:rPr>
            </w:pPr>
            <w:r w:rsidRPr="006207B4">
              <w:rPr>
                <w:sz w:val="20"/>
              </w:rPr>
              <w:t>hdg = heading(s)</w:t>
            </w:r>
          </w:p>
        </w:tc>
        <w:tc>
          <w:tcPr>
            <w:tcW w:w="3543" w:type="dxa"/>
            <w:shd w:val="clear" w:color="auto" w:fill="auto"/>
          </w:tcPr>
          <w:p w:rsidR="005210F5" w:rsidRPr="006207B4" w:rsidRDefault="005210F5" w:rsidP="001E05D9">
            <w:pPr>
              <w:pStyle w:val="ENoteTableText"/>
              <w:rPr>
                <w:sz w:val="20"/>
              </w:rPr>
            </w:pPr>
            <w:r w:rsidRPr="006207B4">
              <w:rPr>
                <w:sz w:val="20"/>
              </w:rPr>
              <w:t>rs = repealed and substituted</w:t>
            </w:r>
          </w:p>
        </w:tc>
      </w:tr>
      <w:tr w:rsidR="005210F5" w:rsidRPr="006207B4" w:rsidTr="001E05D9">
        <w:tc>
          <w:tcPr>
            <w:tcW w:w="3543" w:type="dxa"/>
            <w:shd w:val="clear" w:color="auto" w:fill="auto"/>
          </w:tcPr>
          <w:p w:rsidR="005210F5" w:rsidRPr="006207B4" w:rsidRDefault="005210F5" w:rsidP="001E05D9">
            <w:pPr>
              <w:pStyle w:val="ENoteTableText"/>
              <w:rPr>
                <w:sz w:val="20"/>
              </w:rPr>
            </w:pPr>
            <w:r w:rsidRPr="006207B4">
              <w:rPr>
                <w:sz w:val="20"/>
              </w:rPr>
              <w:t>LI = Legislative Instrument</w:t>
            </w:r>
          </w:p>
        </w:tc>
        <w:tc>
          <w:tcPr>
            <w:tcW w:w="3543" w:type="dxa"/>
            <w:shd w:val="clear" w:color="auto" w:fill="auto"/>
          </w:tcPr>
          <w:p w:rsidR="005210F5" w:rsidRPr="006207B4" w:rsidRDefault="005210F5" w:rsidP="001E05D9">
            <w:pPr>
              <w:pStyle w:val="ENoteTableText"/>
              <w:rPr>
                <w:sz w:val="20"/>
              </w:rPr>
            </w:pPr>
            <w:r w:rsidRPr="006207B4">
              <w:rPr>
                <w:sz w:val="20"/>
              </w:rPr>
              <w:t>s = section(s)</w:t>
            </w:r>
          </w:p>
        </w:tc>
      </w:tr>
      <w:tr w:rsidR="005210F5" w:rsidRPr="006207B4" w:rsidTr="001E05D9">
        <w:tc>
          <w:tcPr>
            <w:tcW w:w="3543" w:type="dxa"/>
            <w:shd w:val="clear" w:color="auto" w:fill="auto"/>
          </w:tcPr>
          <w:p w:rsidR="005210F5" w:rsidRPr="006207B4" w:rsidRDefault="005210F5" w:rsidP="001E05D9">
            <w:pPr>
              <w:pStyle w:val="ENoteTableText"/>
              <w:rPr>
                <w:sz w:val="20"/>
              </w:rPr>
            </w:pPr>
            <w:r w:rsidRPr="006207B4">
              <w:rPr>
                <w:sz w:val="20"/>
              </w:rPr>
              <w:t xml:space="preserve">LIA = </w:t>
            </w:r>
            <w:r w:rsidRPr="006207B4">
              <w:rPr>
                <w:i/>
                <w:sz w:val="20"/>
              </w:rPr>
              <w:t>Legislative Instruments Act 2003</w:t>
            </w:r>
          </w:p>
        </w:tc>
        <w:tc>
          <w:tcPr>
            <w:tcW w:w="3543" w:type="dxa"/>
            <w:shd w:val="clear" w:color="auto" w:fill="auto"/>
          </w:tcPr>
          <w:p w:rsidR="005210F5" w:rsidRPr="006207B4" w:rsidRDefault="005210F5" w:rsidP="001E05D9">
            <w:pPr>
              <w:pStyle w:val="ENoteTableText"/>
              <w:rPr>
                <w:sz w:val="20"/>
              </w:rPr>
            </w:pPr>
            <w:r w:rsidRPr="006207B4">
              <w:rPr>
                <w:sz w:val="20"/>
              </w:rPr>
              <w:t>Sch = Schedule(s)</w:t>
            </w:r>
          </w:p>
        </w:tc>
      </w:tr>
      <w:tr w:rsidR="005210F5" w:rsidRPr="006207B4" w:rsidTr="001E05D9">
        <w:tc>
          <w:tcPr>
            <w:tcW w:w="3543" w:type="dxa"/>
            <w:shd w:val="clear" w:color="auto" w:fill="auto"/>
          </w:tcPr>
          <w:p w:rsidR="005210F5" w:rsidRPr="006207B4" w:rsidRDefault="005210F5" w:rsidP="001E05D9">
            <w:pPr>
              <w:pStyle w:val="ENoteTableText"/>
              <w:rPr>
                <w:sz w:val="20"/>
              </w:rPr>
            </w:pPr>
            <w:r w:rsidRPr="006207B4">
              <w:rPr>
                <w:sz w:val="20"/>
              </w:rPr>
              <w:t>mod = modified/modification</w:t>
            </w:r>
          </w:p>
        </w:tc>
        <w:tc>
          <w:tcPr>
            <w:tcW w:w="3543" w:type="dxa"/>
            <w:shd w:val="clear" w:color="auto" w:fill="auto"/>
          </w:tcPr>
          <w:p w:rsidR="005210F5" w:rsidRPr="006207B4" w:rsidRDefault="005210F5" w:rsidP="001E05D9">
            <w:pPr>
              <w:pStyle w:val="ENoteTableText"/>
              <w:rPr>
                <w:sz w:val="20"/>
              </w:rPr>
            </w:pPr>
            <w:r w:rsidRPr="006207B4">
              <w:rPr>
                <w:sz w:val="20"/>
              </w:rPr>
              <w:t>Sdiv = Subdivision(s)</w:t>
            </w:r>
          </w:p>
        </w:tc>
      </w:tr>
      <w:tr w:rsidR="005210F5" w:rsidRPr="006207B4" w:rsidTr="001E05D9">
        <w:tc>
          <w:tcPr>
            <w:tcW w:w="3543" w:type="dxa"/>
            <w:shd w:val="clear" w:color="auto" w:fill="auto"/>
          </w:tcPr>
          <w:p w:rsidR="005210F5" w:rsidRPr="006207B4" w:rsidRDefault="005210F5" w:rsidP="001E05D9">
            <w:pPr>
              <w:pStyle w:val="ENoteTableText"/>
              <w:rPr>
                <w:sz w:val="20"/>
              </w:rPr>
            </w:pPr>
            <w:r w:rsidRPr="006207B4">
              <w:rPr>
                <w:sz w:val="20"/>
              </w:rPr>
              <w:t>No = Number(s)</w:t>
            </w:r>
          </w:p>
        </w:tc>
        <w:tc>
          <w:tcPr>
            <w:tcW w:w="3543" w:type="dxa"/>
            <w:shd w:val="clear" w:color="auto" w:fill="auto"/>
          </w:tcPr>
          <w:p w:rsidR="005210F5" w:rsidRPr="006207B4" w:rsidRDefault="005210F5" w:rsidP="001E05D9">
            <w:pPr>
              <w:pStyle w:val="ENoteTableText"/>
              <w:rPr>
                <w:sz w:val="20"/>
              </w:rPr>
            </w:pPr>
            <w:r w:rsidRPr="006207B4">
              <w:rPr>
                <w:sz w:val="20"/>
              </w:rPr>
              <w:t>SLI = Select Legislative Instrument</w:t>
            </w:r>
          </w:p>
        </w:tc>
      </w:tr>
      <w:tr w:rsidR="005210F5" w:rsidRPr="006207B4" w:rsidTr="001E05D9">
        <w:tc>
          <w:tcPr>
            <w:tcW w:w="3543" w:type="dxa"/>
            <w:shd w:val="clear" w:color="auto" w:fill="auto"/>
          </w:tcPr>
          <w:p w:rsidR="005210F5" w:rsidRPr="006207B4" w:rsidRDefault="005210F5" w:rsidP="001E05D9">
            <w:pPr>
              <w:pStyle w:val="ENoteTableText"/>
              <w:rPr>
                <w:sz w:val="20"/>
              </w:rPr>
            </w:pPr>
            <w:r w:rsidRPr="006207B4">
              <w:rPr>
                <w:sz w:val="20"/>
              </w:rPr>
              <w:t>o = order(s)</w:t>
            </w:r>
          </w:p>
        </w:tc>
        <w:tc>
          <w:tcPr>
            <w:tcW w:w="3543" w:type="dxa"/>
            <w:shd w:val="clear" w:color="auto" w:fill="auto"/>
          </w:tcPr>
          <w:p w:rsidR="005210F5" w:rsidRPr="006207B4" w:rsidRDefault="005210F5" w:rsidP="001E05D9">
            <w:pPr>
              <w:pStyle w:val="ENoteTableText"/>
              <w:rPr>
                <w:sz w:val="20"/>
              </w:rPr>
            </w:pPr>
            <w:r w:rsidRPr="006207B4">
              <w:rPr>
                <w:sz w:val="20"/>
              </w:rPr>
              <w:t>SR = Statutory Rules</w:t>
            </w:r>
          </w:p>
        </w:tc>
      </w:tr>
      <w:tr w:rsidR="005210F5" w:rsidRPr="006207B4" w:rsidTr="001E05D9">
        <w:tc>
          <w:tcPr>
            <w:tcW w:w="3543" w:type="dxa"/>
            <w:shd w:val="clear" w:color="auto" w:fill="auto"/>
          </w:tcPr>
          <w:p w:rsidR="005210F5" w:rsidRPr="006207B4" w:rsidRDefault="005210F5" w:rsidP="001E05D9">
            <w:pPr>
              <w:pStyle w:val="ENoteTableText"/>
              <w:rPr>
                <w:sz w:val="20"/>
              </w:rPr>
            </w:pPr>
            <w:r w:rsidRPr="006207B4">
              <w:rPr>
                <w:sz w:val="20"/>
              </w:rPr>
              <w:t>Ord = Ordinance</w:t>
            </w:r>
          </w:p>
        </w:tc>
        <w:tc>
          <w:tcPr>
            <w:tcW w:w="3543" w:type="dxa"/>
            <w:shd w:val="clear" w:color="auto" w:fill="auto"/>
          </w:tcPr>
          <w:p w:rsidR="005210F5" w:rsidRPr="006207B4" w:rsidRDefault="005210F5" w:rsidP="001E05D9">
            <w:pPr>
              <w:pStyle w:val="ENoteTableText"/>
              <w:rPr>
                <w:sz w:val="20"/>
              </w:rPr>
            </w:pPr>
            <w:r w:rsidRPr="006207B4">
              <w:rPr>
                <w:sz w:val="20"/>
              </w:rPr>
              <w:t>Sub</w:t>
            </w:r>
            <w:r w:rsidR="006207B4">
              <w:rPr>
                <w:sz w:val="20"/>
              </w:rPr>
              <w:noBreakHyphen/>
            </w:r>
            <w:r w:rsidRPr="006207B4">
              <w:rPr>
                <w:sz w:val="20"/>
              </w:rPr>
              <w:t>Ch = Sub</w:t>
            </w:r>
            <w:r w:rsidR="006207B4">
              <w:rPr>
                <w:sz w:val="20"/>
              </w:rPr>
              <w:noBreakHyphen/>
            </w:r>
            <w:r w:rsidRPr="006207B4">
              <w:rPr>
                <w:sz w:val="20"/>
              </w:rPr>
              <w:t>Chapter(s)</w:t>
            </w:r>
          </w:p>
        </w:tc>
      </w:tr>
      <w:tr w:rsidR="005210F5" w:rsidRPr="006207B4" w:rsidTr="001E05D9">
        <w:tc>
          <w:tcPr>
            <w:tcW w:w="3543" w:type="dxa"/>
            <w:shd w:val="clear" w:color="auto" w:fill="auto"/>
          </w:tcPr>
          <w:p w:rsidR="005210F5" w:rsidRPr="006207B4" w:rsidRDefault="005210F5" w:rsidP="001E05D9">
            <w:pPr>
              <w:pStyle w:val="ENoteTableText"/>
              <w:rPr>
                <w:sz w:val="20"/>
              </w:rPr>
            </w:pPr>
            <w:r w:rsidRPr="006207B4">
              <w:rPr>
                <w:sz w:val="20"/>
              </w:rPr>
              <w:t>orig = original</w:t>
            </w:r>
          </w:p>
        </w:tc>
        <w:tc>
          <w:tcPr>
            <w:tcW w:w="3543" w:type="dxa"/>
            <w:shd w:val="clear" w:color="auto" w:fill="auto"/>
          </w:tcPr>
          <w:p w:rsidR="005210F5" w:rsidRPr="006207B4" w:rsidRDefault="005210F5" w:rsidP="001E05D9">
            <w:pPr>
              <w:pStyle w:val="ENoteTableText"/>
              <w:rPr>
                <w:sz w:val="20"/>
              </w:rPr>
            </w:pPr>
            <w:r w:rsidRPr="006207B4">
              <w:rPr>
                <w:sz w:val="20"/>
              </w:rPr>
              <w:t>SubPt = Subpart(s)</w:t>
            </w:r>
          </w:p>
        </w:tc>
      </w:tr>
      <w:tr w:rsidR="005210F5" w:rsidRPr="006207B4" w:rsidTr="001E05D9">
        <w:tc>
          <w:tcPr>
            <w:tcW w:w="3543" w:type="dxa"/>
            <w:shd w:val="clear" w:color="auto" w:fill="auto"/>
          </w:tcPr>
          <w:p w:rsidR="005210F5" w:rsidRPr="006207B4" w:rsidRDefault="005210F5" w:rsidP="001E05D9">
            <w:pPr>
              <w:pStyle w:val="ENoteTableText"/>
              <w:rPr>
                <w:sz w:val="20"/>
              </w:rPr>
            </w:pPr>
            <w:r w:rsidRPr="006207B4">
              <w:rPr>
                <w:sz w:val="20"/>
              </w:rPr>
              <w:t>par = paragraph(s)/subparagraph(s)</w:t>
            </w:r>
          </w:p>
          <w:p w:rsidR="005210F5" w:rsidRPr="006207B4" w:rsidRDefault="005210F5" w:rsidP="001E05D9">
            <w:pPr>
              <w:pStyle w:val="ENoteTableText"/>
              <w:ind w:left="397"/>
              <w:rPr>
                <w:sz w:val="20"/>
              </w:rPr>
            </w:pPr>
            <w:r w:rsidRPr="006207B4">
              <w:rPr>
                <w:sz w:val="20"/>
              </w:rPr>
              <w:t>/sub</w:t>
            </w:r>
            <w:r w:rsidR="006207B4">
              <w:rPr>
                <w:sz w:val="20"/>
              </w:rPr>
              <w:noBreakHyphen/>
            </w:r>
            <w:r w:rsidRPr="006207B4">
              <w:rPr>
                <w:sz w:val="20"/>
              </w:rPr>
              <w:t>subparagraph(s)</w:t>
            </w:r>
          </w:p>
        </w:tc>
        <w:tc>
          <w:tcPr>
            <w:tcW w:w="3543" w:type="dxa"/>
            <w:shd w:val="clear" w:color="auto" w:fill="auto"/>
          </w:tcPr>
          <w:p w:rsidR="005210F5" w:rsidRPr="006207B4" w:rsidRDefault="005210F5" w:rsidP="001E05D9">
            <w:pPr>
              <w:pStyle w:val="ENoteTableText"/>
              <w:rPr>
                <w:sz w:val="20"/>
              </w:rPr>
            </w:pPr>
          </w:p>
        </w:tc>
      </w:tr>
    </w:tbl>
    <w:p w:rsidR="00A13718" w:rsidRPr="006207B4" w:rsidRDefault="00A13718" w:rsidP="00A13718">
      <w:pPr>
        <w:pStyle w:val="Tabletext"/>
      </w:pPr>
    </w:p>
    <w:p w:rsidR="00A13718" w:rsidRPr="006207B4" w:rsidRDefault="00A13718" w:rsidP="00CE6F45">
      <w:pPr>
        <w:pStyle w:val="ENotesHeading2"/>
        <w:pageBreakBefore/>
        <w:outlineLvl w:val="9"/>
      </w:pPr>
      <w:bookmarkStart w:id="491" w:name="_Toc393721615"/>
      <w:r w:rsidRPr="006207B4">
        <w:lastRenderedPageBreak/>
        <w:t>Endnote 3—Legislation history</w:t>
      </w:r>
      <w:bookmarkEnd w:id="491"/>
    </w:p>
    <w:p w:rsidR="00A13718" w:rsidRPr="006207B4" w:rsidRDefault="00A13718" w:rsidP="00A13718">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A13718" w:rsidRPr="006207B4" w:rsidTr="00A13718">
        <w:trPr>
          <w:cantSplit/>
          <w:tblHeader/>
        </w:trPr>
        <w:tc>
          <w:tcPr>
            <w:tcW w:w="1838" w:type="dxa"/>
            <w:tcBorders>
              <w:top w:val="single" w:sz="12" w:space="0" w:color="auto"/>
              <w:bottom w:val="single" w:sz="12" w:space="0" w:color="auto"/>
            </w:tcBorders>
            <w:shd w:val="clear" w:color="auto" w:fill="auto"/>
          </w:tcPr>
          <w:p w:rsidR="00A13718" w:rsidRPr="006207B4" w:rsidRDefault="00A13718" w:rsidP="00A13718">
            <w:pPr>
              <w:pStyle w:val="ENoteTableHeading"/>
            </w:pPr>
            <w:r w:rsidRPr="006207B4">
              <w:t>Act</w:t>
            </w:r>
          </w:p>
        </w:tc>
        <w:tc>
          <w:tcPr>
            <w:tcW w:w="992" w:type="dxa"/>
            <w:tcBorders>
              <w:top w:val="single" w:sz="12" w:space="0" w:color="auto"/>
              <w:bottom w:val="single" w:sz="12" w:space="0" w:color="auto"/>
            </w:tcBorders>
            <w:shd w:val="clear" w:color="auto" w:fill="auto"/>
          </w:tcPr>
          <w:p w:rsidR="00A13718" w:rsidRPr="006207B4" w:rsidRDefault="00A13718" w:rsidP="00A13718">
            <w:pPr>
              <w:pStyle w:val="ENoteTableHeading"/>
            </w:pPr>
            <w:r w:rsidRPr="006207B4">
              <w:t>Number and year</w:t>
            </w:r>
          </w:p>
        </w:tc>
        <w:tc>
          <w:tcPr>
            <w:tcW w:w="993" w:type="dxa"/>
            <w:tcBorders>
              <w:top w:val="single" w:sz="12" w:space="0" w:color="auto"/>
              <w:bottom w:val="single" w:sz="12" w:space="0" w:color="auto"/>
            </w:tcBorders>
            <w:shd w:val="clear" w:color="auto" w:fill="auto"/>
          </w:tcPr>
          <w:p w:rsidR="00A13718" w:rsidRPr="006207B4" w:rsidRDefault="00A13718" w:rsidP="00A13718">
            <w:pPr>
              <w:pStyle w:val="ENoteTableHeading"/>
            </w:pPr>
            <w:r w:rsidRPr="006207B4">
              <w:t>Assent</w:t>
            </w:r>
          </w:p>
        </w:tc>
        <w:tc>
          <w:tcPr>
            <w:tcW w:w="1845" w:type="dxa"/>
            <w:tcBorders>
              <w:top w:val="single" w:sz="12" w:space="0" w:color="auto"/>
              <w:bottom w:val="single" w:sz="12" w:space="0" w:color="auto"/>
            </w:tcBorders>
            <w:shd w:val="clear" w:color="auto" w:fill="auto"/>
          </w:tcPr>
          <w:p w:rsidR="00A13718" w:rsidRPr="006207B4" w:rsidRDefault="00A13718" w:rsidP="00A13718">
            <w:pPr>
              <w:pStyle w:val="ENoteTableHeading"/>
            </w:pPr>
            <w:r w:rsidRPr="006207B4">
              <w:t>Commencement</w:t>
            </w:r>
          </w:p>
        </w:tc>
        <w:tc>
          <w:tcPr>
            <w:tcW w:w="1417" w:type="dxa"/>
            <w:tcBorders>
              <w:top w:val="single" w:sz="12" w:space="0" w:color="auto"/>
              <w:bottom w:val="single" w:sz="12" w:space="0" w:color="auto"/>
            </w:tcBorders>
            <w:shd w:val="clear" w:color="auto" w:fill="auto"/>
          </w:tcPr>
          <w:p w:rsidR="00A13718" w:rsidRPr="006207B4" w:rsidRDefault="00A13718" w:rsidP="00A13718">
            <w:pPr>
              <w:pStyle w:val="ENoteTableHeading"/>
            </w:pPr>
            <w:r w:rsidRPr="006207B4">
              <w:t>Application, saving and transitional provisions</w:t>
            </w:r>
          </w:p>
        </w:tc>
      </w:tr>
      <w:tr w:rsidR="00A13718" w:rsidRPr="006207B4" w:rsidTr="00A13718">
        <w:trPr>
          <w:cantSplit/>
        </w:trPr>
        <w:tc>
          <w:tcPr>
            <w:tcW w:w="1838" w:type="dxa"/>
            <w:tcBorders>
              <w:top w:val="single" w:sz="12" w:space="0" w:color="auto"/>
              <w:bottom w:val="single" w:sz="4" w:space="0" w:color="auto"/>
            </w:tcBorders>
            <w:shd w:val="clear" w:color="auto" w:fill="auto"/>
          </w:tcPr>
          <w:p w:rsidR="00A13718" w:rsidRPr="006207B4" w:rsidRDefault="00A13718" w:rsidP="00DA3252">
            <w:pPr>
              <w:pStyle w:val="ENoteTableText"/>
            </w:pPr>
            <w:r w:rsidRPr="006207B4">
              <w:t>Navigation Act 2012</w:t>
            </w:r>
          </w:p>
        </w:tc>
        <w:tc>
          <w:tcPr>
            <w:tcW w:w="992" w:type="dxa"/>
            <w:tcBorders>
              <w:top w:val="single" w:sz="12" w:space="0" w:color="auto"/>
              <w:bottom w:val="single" w:sz="4" w:space="0" w:color="auto"/>
            </w:tcBorders>
            <w:shd w:val="clear" w:color="auto" w:fill="auto"/>
          </w:tcPr>
          <w:p w:rsidR="00A13718" w:rsidRPr="006207B4" w:rsidRDefault="00A13718" w:rsidP="00DA3252">
            <w:pPr>
              <w:pStyle w:val="ENoteTableText"/>
            </w:pPr>
            <w:r w:rsidRPr="006207B4">
              <w:t>128, 2012</w:t>
            </w:r>
          </w:p>
        </w:tc>
        <w:tc>
          <w:tcPr>
            <w:tcW w:w="993" w:type="dxa"/>
            <w:tcBorders>
              <w:top w:val="single" w:sz="12" w:space="0" w:color="auto"/>
              <w:bottom w:val="single" w:sz="4" w:space="0" w:color="auto"/>
            </w:tcBorders>
            <w:shd w:val="clear" w:color="auto" w:fill="auto"/>
          </w:tcPr>
          <w:p w:rsidR="00A13718" w:rsidRPr="006207B4" w:rsidRDefault="00A13718" w:rsidP="00DA3252">
            <w:pPr>
              <w:pStyle w:val="ENoteTableText"/>
            </w:pPr>
            <w:r w:rsidRPr="006207B4">
              <w:t>13 Sep</w:t>
            </w:r>
            <w:r w:rsidR="00D428C4" w:rsidRPr="006207B4">
              <w:t>t</w:t>
            </w:r>
            <w:r w:rsidRPr="006207B4">
              <w:t xml:space="preserve"> 2012</w:t>
            </w:r>
          </w:p>
        </w:tc>
        <w:tc>
          <w:tcPr>
            <w:tcW w:w="1845" w:type="dxa"/>
            <w:tcBorders>
              <w:top w:val="single" w:sz="12" w:space="0" w:color="auto"/>
              <w:bottom w:val="single" w:sz="4" w:space="0" w:color="auto"/>
            </w:tcBorders>
            <w:shd w:val="clear" w:color="auto" w:fill="auto"/>
          </w:tcPr>
          <w:p w:rsidR="00A13718" w:rsidRPr="006207B4" w:rsidRDefault="00AA6ADB" w:rsidP="00DA3252">
            <w:pPr>
              <w:pStyle w:val="ENoteTableText"/>
            </w:pPr>
            <w:r w:rsidRPr="006207B4">
              <w:t>s 3</w:t>
            </w:r>
            <w:r w:rsidR="00D428C4" w:rsidRPr="006207B4">
              <w:t>–</w:t>
            </w:r>
            <w:r w:rsidRPr="006207B4">
              <w:t>343: 1</w:t>
            </w:r>
            <w:r w:rsidR="006207B4">
              <w:t> </w:t>
            </w:r>
            <w:r w:rsidRPr="006207B4">
              <w:t>July 2013 (</w:t>
            </w:r>
            <w:r w:rsidRPr="006207B4">
              <w:rPr>
                <w:i/>
              </w:rPr>
              <w:t>see</w:t>
            </w:r>
            <w:r w:rsidRPr="006207B4">
              <w:t xml:space="preserve"> F2013L00596)</w:t>
            </w:r>
            <w:r w:rsidR="00D428C4" w:rsidRPr="006207B4">
              <w:br/>
              <w:t>Remainder: Royal Assent</w:t>
            </w:r>
          </w:p>
        </w:tc>
        <w:tc>
          <w:tcPr>
            <w:tcW w:w="1417" w:type="dxa"/>
            <w:tcBorders>
              <w:top w:val="single" w:sz="12" w:space="0" w:color="auto"/>
              <w:bottom w:val="single" w:sz="4" w:space="0" w:color="auto"/>
            </w:tcBorders>
            <w:shd w:val="clear" w:color="auto" w:fill="auto"/>
          </w:tcPr>
          <w:p w:rsidR="00A13718" w:rsidRPr="006207B4" w:rsidRDefault="00A13718" w:rsidP="00DA3252">
            <w:pPr>
              <w:pStyle w:val="ENoteTableText"/>
            </w:pPr>
          </w:p>
        </w:tc>
      </w:tr>
      <w:tr w:rsidR="00A13718" w:rsidRPr="006207B4" w:rsidTr="00464B20">
        <w:trPr>
          <w:cantSplit/>
        </w:trPr>
        <w:tc>
          <w:tcPr>
            <w:tcW w:w="1838" w:type="dxa"/>
            <w:shd w:val="clear" w:color="auto" w:fill="auto"/>
          </w:tcPr>
          <w:p w:rsidR="00A13718" w:rsidRPr="006207B4" w:rsidRDefault="00A13718" w:rsidP="00DA3252">
            <w:pPr>
              <w:pStyle w:val="ENoteTableText"/>
            </w:pPr>
            <w:r w:rsidRPr="006207B4">
              <w:t>Navigation (Consequential Amendments) Act 2012</w:t>
            </w:r>
          </w:p>
        </w:tc>
        <w:tc>
          <w:tcPr>
            <w:tcW w:w="992" w:type="dxa"/>
            <w:shd w:val="clear" w:color="auto" w:fill="auto"/>
          </w:tcPr>
          <w:p w:rsidR="00A13718" w:rsidRPr="006207B4" w:rsidRDefault="00FF3CA6" w:rsidP="00DA3252">
            <w:pPr>
              <w:pStyle w:val="ENoteTableText"/>
            </w:pPr>
            <w:r w:rsidRPr="006207B4">
              <w:t>129, 2012</w:t>
            </w:r>
          </w:p>
        </w:tc>
        <w:tc>
          <w:tcPr>
            <w:tcW w:w="993" w:type="dxa"/>
            <w:shd w:val="clear" w:color="auto" w:fill="auto"/>
          </w:tcPr>
          <w:p w:rsidR="00A13718" w:rsidRPr="006207B4" w:rsidRDefault="00FF3CA6" w:rsidP="00DA3252">
            <w:pPr>
              <w:pStyle w:val="ENoteTableText"/>
            </w:pPr>
            <w:r w:rsidRPr="006207B4">
              <w:t>13 Sep</w:t>
            </w:r>
            <w:r w:rsidR="00D428C4" w:rsidRPr="006207B4">
              <w:t>t</w:t>
            </w:r>
            <w:r w:rsidRPr="006207B4">
              <w:t xml:space="preserve"> 2012</w:t>
            </w:r>
          </w:p>
        </w:tc>
        <w:tc>
          <w:tcPr>
            <w:tcW w:w="1845" w:type="dxa"/>
            <w:shd w:val="clear" w:color="auto" w:fill="auto"/>
          </w:tcPr>
          <w:p w:rsidR="00A13718" w:rsidRPr="006207B4" w:rsidRDefault="006E4948" w:rsidP="00DA3252">
            <w:pPr>
              <w:pStyle w:val="ENoteTableText"/>
            </w:pPr>
            <w:r w:rsidRPr="006207B4">
              <w:t xml:space="preserve">Sch 3: 21 Aug 2013 </w:t>
            </w:r>
            <w:r w:rsidR="00FF3CA6" w:rsidRPr="006207B4">
              <w:t>(</w:t>
            </w:r>
            <w:r w:rsidR="00FF3CA6" w:rsidRPr="006207B4">
              <w:rPr>
                <w:i/>
              </w:rPr>
              <w:t>see</w:t>
            </w:r>
            <w:r w:rsidR="00FF3CA6" w:rsidRPr="006207B4">
              <w:t xml:space="preserve"> F2013L00599)</w:t>
            </w:r>
          </w:p>
        </w:tc>
        <w:tc>
          <w:tcPr>
            <w:tcW w:w="1417" w:type="dxa"/>
            <w:shd w:val="clear" w:color="auto" w:fill="auto"/>
          </w:tcPr>
          <w:p w:rsidR="00A13718" w:rsidRPr="006207B4" w:rsidRDefault="00AA6ADB" w:rsidP="00DA3252">
            <w:pPr>
              <w:pStyle w:val="ENoteTableText"/>
            </w:pPr>
            <w:r w:rsidRPr="006207B4">
              <w:t>—</w:t>
            </w:r>
          </w:p>
        </w:tc>
      </w:tr>
      <w:tr w:rsidR="00E70E92" w:rsidRPr="006207B4" w:rsidTr="00600E1B">
        <w:trPr>
          <w:cantSplit/>
        </w:trPr>
        <w:tc>
          <w:tcPr>
            <w:tcW w:w="1838" w:type="dxa"/>
            <w:shd w:val="clear" w:color="auto" w:fill="auto"/>
          </w:tcPr>
          <w:p w:rsidR="00E70E92" w:rsidRPr="006207B4" w:rsidRDefault="00E70E92" w:rsidP="00DA3252">
            <w:pPr>
              <w:pStyle w:val="ENoteTableText"/>
            </w:pPr>
            <w:r w:rsidRPr="006207B4">
              <w:t>Statute Law Revision Act (No.</w:t>
            </w:r>
            <w:r w:rsidR="006207B4">
              <w:t> </w:t>
            </w:r>
            <w:r w:rsidRPr="006207B4">
              <w:t>1) 2014</w:t>
            </w:r>
          </w:p>
        </w:tc>
        <w:tc>
          <w:tcPr>
            <w:tcW w:w="992" w:type="dxa"/>
            <w:shd w:val="clear" w:color="auto" w:fill="auto"/>
          </w:tcPr>
          <w:p w:rsidR="00E70E92" w:rsidRPr="006207B4" w:rsidRDefault="00E70E92" w:rsidP="00DA3252">
            <w:pPr>
              <w:pStyle w:val="ENoteTableText"/>
            </w:pPr>
            <w:r w:rsidRPr="006207B4">
              <w:t>31, 2014</w:t>
            </w:r>
          </w:p>
        </w:tc>
        <w:tc>
          <w:tcPr>
            <w:tcW w:w="993" w:type="dxa"/>
            <w:shd w:val="clear" w:color="auto" w:fill="auto"/>
          </w:tcPr>
          <w:p w:rsidR="00E70E92" w:rsidRPr="006207B4" w:rsidRDefault="00E70E92" w:rsidP="00DA3252">
            <w:pPr>
              <w:pStyle w:val="ENoteTableText"/>
            </w:pPr>
            <w:r w:rsidRPr="006207B4">
              <w:t>27</w:t>
            </w:r>
            <w:r w:rsidR="006207B4">
              <w:t> </w:t>
            </w:r>
            <w:r w:rsidRPr="006207B4">
              <w:t>May 2014</w:t>
            </w:r>
          </w:p>
        </w:tc>
        <w:tc>
          <w:tcPr>
            <w:tcW w:w="1845" w:type="dxa"/>
            <w:shd w:val="clear" w:color="auto" w:fill="auto"/>
          </w:tcPr>
          <w:p w:rsidR="00E70E92" w:rsidRPr="006207B4" w:rsidRDefault="00E70E92" w:rsidP="00DA3252">
            <w:pPr>
              <w:pStyle w:val="ENoteTableText"/>
            </w:pPr>
            <w:r w:rsidRPr="006207B4">
              <w:t>Sch 1 (item</w:t>
            </w:r>
            <w:r w:rsidR="006207B4">
              <w:t> </w:t>
            </w:r>
            <w:r w:rsidRPr="006207B4">
              <w:t>52): 24</w:t>
            </w:r>
            <w:r w:rsidR="006207B4">
              <w:t> </w:t>
            </w:r>
            <w:r w:rsidRPr="006207B4">
              <w:t>June 2014</w:t>
            </w:r>
          </w:p>
        </w:tc>
        <w:tc>
          <w:tcPr>
            <w:tcW w:w="1417" w:type="dxa"/>
            <w:shd w:val="clear" w:color="auto" w:fill="auto"/>
          </w:tcPr>
          <w:p w:rsidR="00E70E92" w:rsidRPr="006207B4" w:rsidRDefault="00E70E92" w:rsidP="00DA3252">
            <w:pPr>
              <w:pStyle w:val="ENoteTableText"/>
            </w:pPr>
            <w:r w:rsidRPr="006207B4">
              <w:t>—</w:t>
            </w:r>
          </w:p>
        </w:tc>
      </w:tr>
      <w:tr w:rsidR="002D3CA8" w:rsidRPr="006207B4" w:rsidTr="00A13718">
        <w:trPr>
          <w:cantSplit/>
        </w:trPr>
        <w:tc>
          <w:tcPr>
            <w:tcW w:w="1838" w:type="dxa"/>
            <w:tcBorders>
              <w:bottom w:val="single" w:sz="12" w:space="0" w:color="auto"/>
            </w:tcBorders>
            <w:shd w:val="clear" w:color="auto" w:fill="auto"/>
          </w:tcPr>
          <w:p w:rsidR="002D3CA8" w:rsidRPr="006207B4" w:rsidRDefault="002D3CA8" w:rsidP="00DA3252">
            <w:pPr>
              <w:pStyle w:val="ENoteTableText"/>
            </w:pPr>
            <w:r w:rsidRPr="006207B4">
              <w:t xml:space="preserve">Public Governance, Performance and Accountability </w:t>
            </w:r>
            <w:r w:rsidR="002F331A" w:rsidRPr="006207B4">
              <w:t>(Consequential and Transitional Provisions) Act 2014</w:t>
            </w:r>
          </w:p>
        </w:tc>
        <w:tc>
          <w:tcPr>
            <w:tcW w:w="992" w:type="dxa"/>
            <w:tcBorders>
              <w:bottom w:val="single" w:sz="12" w:space="0" w:color="auto"/>
            </w:tcBorders>
            <w:shd w:val="clear" w:color="auto" w:fill="auto"/>
          </w:tcPr>
          <w:p w:rsidR="002D3CA8" w:rsidRPr="006207B4" w:rsidRDefault="002F331A" w:rsidP="00DA3252">
            <w:pPr>
              <w:pStyle w:val="ENoteTableText"/>
            </w:pPr>
            <w:r w:rsidRPr="006207B4">
              <w:t>62, 2014</w:t>
            </w:r>
          </w:p>
        </w:tc>
        <w:tc>
          <w:tcPr>
            <w:tcW w:w="993" w:type="dxa"/>
            <w:tcBorders>
              <w:bottom w:val="single" w:sz="12" w:space="0" w:color="auto"/>
            </w:tcBorders>
            <w:shd w:val="clear" w:color="auto" w:fill="auto"/>
          </w:tcPr>
          <w:p w:rsidR="002D3CA8" w:rsidRPr="006207B4" w:rsidRDefault="002F331A" w:rsidP="00DA3252">
            <w:pPr>
              <w:pStyle w:val="ENoteTableText"/>
            </w:pPr>
            <w:r w:rsidRPr="006207B4">
              <w:t>30</w:t>
            </w:r>
            <w:r w:rsidR="006207B4">
              <w:t> </w:t>
            </w:r>
            <w:r w:rsidRPr="006207B4">
              <w:t>June 2014</w:t>
            </w:r>
          </w:p>
        </w:tc>
        <w:tc>
          <w:tcPr>
            <w:tcW w:w="1845" w:type="dxa"/>
            <w:tcBorders>
              <w:bottom w:val="single" w:sz="12" w:space="0" w:color="auto"/>
            </w:tcBorders>
            <w:shd w:val="clear" w:color="auto" w:fill="auto"/>
          </w:tcPr>
          <w:p w:rsidR="002D3CA8" w:rsidRPr="006207B4" w:rsidRDefault="002F331A" w:rsidP="00600E1B">
            <w:pPr>
              <w:pStyle w:val="ENoteTableText"/>
            </w:pPr>
            <w:r w:rsidRPr="006207B4">
              <w:t>Sch 10 (item</w:t>
            </w:r>
            <w:r w:rsidR="006207B4">
              <w:t> </w:t>
            </w:r>
            <w:r w:rsidRPr="006207B4">
              <w:t>311): 1</w:t>
            </w:r>
            <w:r w:rsidR="006207B4">
              <w:t> </w:t>
            </w:r>
            <w:r w:rsidRPr="006207B4">
              <w:t>July 2014 (s 2(1) item</w:t>
            </w:r>
            <w:r w:rsidR="006207B4">
              <w:t> </w:t>
            </w:r>
            <w:r w:rsidRPr="006207B4">
              <w:t>6)</w:t>
            </w:r>
          </w:p>
        </w:tc>
        <w:tc>
          <w:tcPr>
            <w:tcW w:w="1417" w:type="dxa"/>
            <w:tcBorders>
              <w:bottom w:val="single" w:sz="12" w:space="0" w:color="auto"/>
            </w:tcBorders>
            <w:shd w:val="clear" w:color="auto" w:fill="auto"/>
          </w:tcPr>
          <w:p w:rsidR="002D3CA8" w:rsidRPr="006207B4" w:rsidRDefault="002F331A" w:rsidP="00DA3252">
            <w:pPr>
              <w:pStyle w:val="ENoteTableText"/>
            </w:pPr>
            <w:r w:rsidRPr="006207B4">
              <w:t>—</w:t>
            </w:r>
          </w:p>
        </w:tc>
      </w:tr>
    </w:tbl>
    <w:p w:rsidR="00A13718" w:rsidRPr="006207B4" w:rsidRDefault="00A13718" w:rsidP="00A13718">
      <w:pPr>
        <w:pStyle w:val="Tabletext"/>
      </w:pPr>
    </w:p>
    <w:p w:rsidR="00A13718" w:rsidRPr="006207B4" w:rsidRDefault="00A13718" w:rsidP="00CE6F45">
      <w:pPr>
        <w:pStyle w:val="ENotesHeading2"/>
        <w:pageBreakBefore/>
        <w:outlineLvl w:val="9"/>
      </w:pPr>
      <w:bookmarkStart w:id="492" w:name="_Toc393721616"/>
      <w:r w:rsidRPr="006207B4">
        <w:lastRenderedPageBreak/>
        <w:t>Endnote 4—Amendment history</w:t>
      </w:r>
      <w:bookmarkEnd w:id="492"/>
    </w:p>
    <w:p w:rsidR="00A13718" w:rsidRPr="006207B4" w:rsidRDefault="00A13718" w:rsidP="00A13718">
      <w:pPr>
        <w:pStyle w:val="Tabletext"/>
      </w:pPr>
    </w:p>
    <w:tbl>
      <w:tblPr>
        <w:tblW w:w="7082" w:type="dxa"/>
        <w:tblInd w:w="113" w:type="dxa"/>
        <w:tblLayout w:type="fixed"/>
        <w:tblLook w:val="0000" w:firstRow="0" w:lastRow="0" w:firstColumn="0" w:lastColumn="0" w:noHBand="0" w:noVBand="0"/>
      </w:tblPr>
      <w:tblGrid>
        <w:gridCol w:w="2139"/>
        <w:gridCol w:w="4943"/>
      </w:tblGrid>
      <w:tr w:rsidR="00A13718" w:rsidRPr="006207B4" w:rsidTr="0088050B">
        <w:trPr>
          <w:cantSplit/>
          <w:tblHeader/>
        </w:trPr>
        <w:tc>
          <w:tcPr>
            <w:tcW w:w="2139" w:type="dxa"/>
            <w:tcBorders>
              <w:top w:val="single" w:sz="12" w:space="0" w:color="auto"/>
              <w:bottom w:val="single" w:sz="12" w:space="0" w:color="auto"/>
            </w:tcBorders>
            <w:shd w:val="clear" w:color="auto" w:fill="auto"/>
          </w:tcPr>
          <w:p w:rsidR="00A13718" w:rsidRPr="006207B4" w:rsidRDefault="00A13718" w:rsidP="00A13718">
            <w:pPr>
              <w:pStyle w:val="ENoteTableHeading"/>
            </w:pPr>
            <w:r w:rsidRPr="006207B4">
              <w:t>Provision affected</w:t>
            </w:r>
          </w:p>
        </w:tc>
        <w:tc>
          <w:tcPr>
            <w:tcW w:w="4943" w:type="dxa"/>
            <w:tcBorders>
              <w:top w:val="single" w:sz="12" w:space="0" w:color="auto"/>
              <w:bottom w:val="single" w:sz="12" w:space="0" w:color="auto"/>
            </w:tcBorders>
            <w:shd w:val="clear" w:color="auto" w:fill="auto"/>
          </w:tcPr>
          <w:p w:rsidR="00A13718" w:rsidRPr="006207B4" w:rsidRDefault="00A13718" w:rsidP="00A13718">
            <w:pPr>
              <w:pStyle w:val="ENoteTableHeading"/>
            </w:pPr>
            <w:r w:rsidRPr="006207B4">
              <w:t>How affected</w:t>
            </w:r>
          </w:p>
        </w:tc>
      </w:tr>
      <w:tr w:rsidR="0088050B" w:rsidRPr="006207B4" w:rsidTr="00BD5766">
        <w:trPr>
          <w:cantSplit/>
        </w:trPr>
        <w:tc>
          <w:tcPr>
            <w:tcW w:w="2139" w:type="dxa"/>
            <w:shd w:val="clear" w:color="auto" w:fill="auto"/>
          </w:tcPr>
          <w:p w:rsidR="0088050B" w:rsidRPr="006207B4" w:rsidRDefault="0088050B" w:rsidP="0088050B">
            <w:pPr>
              <w:pStyle w:val="ENoteTableText"/>
              <w:tabs>
                <w:tab w:val="center" w:leader="dot" w:pos="2268"/>
              </w:tabs>
              <w:rPr>
                <w:b/>
              </w:rPr>
            </w:pPr>
            <w:r w:rsidRPr="006207B4">
              <w:rPr>
                <w:b/>
              </w:rPr>
              <w:t>Ch 1</w:t>
            </w:r>
          </w:p>
        </w:tc>
        <w:tc>
          <w:tcPr>
            <w:tcW w:w="4943" w:type="dxa"/>
            <w:shd w:val="clear" w:color="auto" w:fill="auto"/>
          </w:tcPr>
          <w:p w:rsidR="0088050B" w:rsidRPr="006207B4" w:rsidRDefault="0088050B" w:rsidP="0088050B">
            <w:pPr>
              <w:pStyle w:val="ENoteTableText"/>
            </w:pPr>
          </w:p>
        </w:tc>
      </w:tr>
      <w:tr w:rsidR="00A13718" w:rsidRPr="006207B4" w:rsidTr="0088050B">
        <w:trPr>
          <w:cantSplit/>
        </w:trPr>
        <w:tc>
          <w:tcPr>
            <w:tcW w:w="2139" w:type="dxa"/>
            <w:shd w:val="clear" w:color="auto" w:fill="auto"/>
          </w:tcPr>
          <w:p w:rsidR="00A13718" w:rsidRPr="006207B4" w:rsidRDefault="00FF3CA6" w:rsidP="0088050B">
            <w:pPr>
              <w:pStyle w:val="ENoteTableText"/>
              <w:rPr>
                <w:b/>
              </w:rPr>
            </w:pPr>
            <w:r w:rsidRPr="006207B4">
              <w:rPr>
                <w:b/>
              </w:rPr>
              <w:t xml:space="preserve">Pt </w:t>
            </w:r>
            <w:r w:rsidR="0088050B" w:rsidRPr="006207B4">
              <w:rPr>
                <w:b/>
              </w:rPr>
              <w:t>3</w:t>
            </w:r>
          </w:p>
        </w:tc>
        <w:tc>
          <w:tcPr>
            <w:tcW w:w="4943" w:type="dxa"/>
            <w:shd w:val="clear" w:color="auto" w:fill="auto"/>
          </w:tcPr>
          <w:p w:rsidR="00A13718" w:rsidRPr="006207B4" w:rsidRDefault="00A13718" w:rsidP="0088050B">
            <w:pPr>
              <w:pStyle w:val="ENoteTableText"/>
            </w:pPr>
          </w:p>
        </w:tc>
      </w:tr>
      <w:tr w:rsidR="00A13718" w:rsidRPr="006207B4" w:rsidTr="0088050B">
        <w:trPr>
          <w:cantSplit/>
        </w:trPr>
        <w:tc>
          <w:tcPr>
            <w:tcW w:w="2139" w:type="dxa"/>
            <w:shd w:val="clear" w:color="auto" w:fill="auto"/>
          </w:tcPr>
          <w:p w:rsidR="00A13718" w:rsidRPr="006207B4" w:rsidRDefault="00FF3CA6" w:rsidP="0088050B">
            <w:pPr>
              <w:pStyle w:val="ENoteTableText"/>
              <w:tabs>
                <w:tab w:val="center" w:leader="dot" w:pos="2268"/>
              </w:tabs>
            </w:pPr>
            <w:r w:rsidRPr="006207B4">
              <w:t>s 12</w:t>
            </w:r>
            <w:r w:rsidRPr="006207B4">
              <w:tab/>
            </w:r>
          </w:p>
        </w:tc>
        <w:tc>
          <w:tcPr>
            <w:tcW w:w="4943" w:type="dxa"/>
            <w:shd w:val="clear" w:color="auto" w:fill="auto"/>
          </w:tcPr>
          <w:p w:rsidR="00A13718" w:rsidRPr="006207B4" w:rsidRDefault="00FF3CA6" w:rsidP="0088050B">
            <w:pPr>
              <w:pStyle w:val="ENoteTableText"/>
            </w:pPr>
            <w:r w:rsidRPr="006207B4">
              <w:t>am No 129, 2013</w:t>
            </w:r>
          </w:p>
        </w:tc>
      </w:tr>
      <w:tr w:rsidR="00FF3CA6" w:rsidRPr="006207B4" w:rsidTr="00AA6ADB">
        <w:trPr>
          <w:cantSplit/>
        </w:trPr>
        <w:tc>
          <w:tcPr>
            <w:tcW w:w="2139" w:type="dxa"/>
            <w:shd w:val="clear" w:color="auto" w:fill="auto"/>
          </w:tcPr>
          <w:p w:rsidR="00FF3CA6" w:rsidRPr="006207B4" w:rsidRDefault="00FF3CA6" w:rsidP="0088050B">
            <w:pPr>
              <w:pStyle w:val="ENoteTableText"/>
              <w:tabs>
                <w:tab w:val="center" w:leader="dot" w:pos="2268"/>
              </w:tabs>
              <w:rPr>
                <w:b/>
              </w:rPr>
            </w:pPr>
            <w:r w:rsidRPr="006207B4">
              <w:rPr>
                <w:b/>
              </w:rPr>
              <w:t>Pt 4</w:t>
            </w:r>
          </w:p>
        </w:tc>
        <w:tc>
          <w:tcPr>
            <w:tcW w:w="4943" w:type="dxa"/>
            <w:shd w:val="clear" w:color="auto" w:fill="auto"/>
          </w:tcPr>
          <w:p w:rsidR="00FF3CA6" w:rsidRPr="006207B4" w:rsidRDefault="00FF3CA6" w:rsidP="0088050B">
            <w:pPr>
              <w:pStyle w:val="ENoteTableText"/>
            </w:pPr>
          </w:p>
        </w:tc>
      </w:tr>
      <w:tr w:rsidR="00A13718" w:rsidRPr="006207B4" w:rsidTr="0088050B">
        <w:trPr>
          <w:cantSplit/>
        </w:trPr>
        <w:tc>
          <w:tcPr>
            <w:tcW w:w="2139" w:type="dxa"/>
            <w:shd w:val="clear" w:color="auto" w:fill="auto"/>
          </w:tcPr>
          <w:p w:rsidR="00A13718" w:rsidRPr="006207B4" w:rsidRDefault="00FF3CA6" w:rsidP="0088050B">
            <w:pPr>
              <w:pStyle w:val="ENoteTableText"/>
              <w:tabs>
                <w:tab w:val="center" w:leader="dot" w:pos="2268"/>
              </w:tabs>
            </w:pPr>
            <w:r w:rsidRPr="006207B4">
              <w:t>s 14</w:t>
            </w:r>
            <w:r w:rsidRPr="006207B4">
              <w:tab/>
            </w:r>
          </w:p>
        </w:tc>
        <w:tc>
          <w:tcPr>
            <w:tcW w:w="4943" w:type="dxa"/>
            <w:shd w:val="clear" w:color="auto" w:fill="auto"/>
          </w:tcPr>
          <w:p w:rsidR="00A13718" w:rsidRPr="006207B4" w:rsidRDefault="006E4948" w:rsidP="0088050B">
            <w:pPr>
              <w:pStyle w:val="ENoteTableText"/>
            </w:pPr>
            <w:r w:rsidRPr="006207B4">
              <w:t>am No 129, 20</w:t>
            </w:r>
            <w:r w:rsidRPr="006207B4">
              <w:t>13</w:t>
            </w:r>
            <w:r w:rsidR="009D33B2" w:rsidRPr="006207B4">
              <w:t>; No 62, 2014</w:t>
            </w:r>
          </w:p>
        </w:tc>
      </w:tr>
      <w:tr w:rsidR="006E4948" w:rsidRPr="006207B4" w:rsidTr="0088050B">
        <w:trPr>
          <w:cantSplit/>
        </w:trPr>
        <w:tc>
          <w:tcPr>
            <w:tcW w:w="2139" w:type="dxa"/>
            <w:shd w:val="clear" w:color="auto" w:fill="auto"/>
          </w:tcPr>
          <w:p w:rsidR="006E4948" w:rsidRPr="006207B4" w:rsidRDefault="006E4948" w:rsidP="0088050B">
            <w:pPr>
              <w:pStyle w:val="ENoteTableText"/>
              <w:tabs>
                <w:tab w:val="center" w:leader="dot" w:pos="2268"/>
              </w:tabs>
            </w:pPr>
            <w:r w:rsidRPr="006207B4">
              <w:t>s 24</w:t>
            </w:r>
            <w:r w:rsidRPr="006207B4">
              <w:tab/>
            </w:r>
          </w:p>
        </w:tc>
        <w:tc>
          <w:tcPr>
            <w:tcW w:w="4943" w:type="dxa"/>
            <w:shd w:val="clear" w:color="auto" w:fill="auto"/>
          </w:tcPr>
          <w:p w:rsidR="006E4948" w:rsidRPr="006207B4" w:rsidRDefault="006E4948" w:rsidP="0088050B">
            <w:pPr>
              <w:pStyle w:val="ENoteTableText"/>
            </w:pPr>
            <w:r w:rsidRPr="006207B4">
              <w:t>am No 129, 2013</w:t>
            </w:r>
          </w:p>
        </w:tc>
      </w:tr>
      <w:tr w:rsidR="0088050B" w:rsidRPr="006207B4" w:rsidTr="00BD5766">
        <w:trPr>
          <w:cantSplit/>
        </w:trPr>
        <w:tc>
          <w:tcPr>
            <w:tcW w:w="2139" w:type="dxa"/>
            <w:shd w:val="clear" w:color="auto" w:fill="auto"/>
          </w:tcPr>
          <w:p w:rsidR="0088050B" w:rsidRPr="006207B4" w:rsidRDefault="0088050B" w:rsidP="00BD5766">
            <w:pPr>
              <w:pStyle w:val="ENoteTableText"/>
              <w:tabs>
                <w:tab w:val="center" w:leader="dot" w:pos="2268"/>
              </w:tabs>
              <w:rPr>
                <w:b/>
              </w:rPr>
            </w:pPr>
            <w:r w:rsidRPr="006207B4">
              <w:rPr>
                <w:b/>
              </w:rPr>
              <w:t>Ch 9</w:t>
            </w:r>
          </w:p>
        </w:tc>
        <w:tc>
          <w:tcPr>
            <w:tcW w:w="4943" w:type="dxa"/>
            <w:shd w:val="clear" w:color="auto" w:fill="auto"/>
          </w:tcPr>
          <w:p w:rsidR="0088050B" w:rsidRPr="006207B4" w:rsidRDefault="0088050B" w:rsidP="00BD5766">
            <w:pPr>
              <w:pStyle w:val="ENoteTableText"/>
            </w:pPr>
          </w:p>
        </w:tc>
      </w:tr>
      <w:tr w:rsidR="00D6655A" w:rsidRPr="006207B4" w:rsidTr="00BD5766">
        <w:trPr>
          <w:cantSplit/>
        </w:trPr>
        <w:tc>
          <w:tcPr>
            <w:tcW w:w="2139" w:type="dxa"/>
            <w:shd w:val="clear" w:color="auto" w:fill="auto"/>
          </w:tcPr>
          <w:p w:rsidR="00D6655A" w:rsidRPr="006207B4" w:rsidRDefault="00D6655A" w:rsidP="00BD5766">
            <w:pPr>
              <w:pStyle w:val="ENoteTableText"/>
              <w:tabs>
                <w:tab w:val="center" w:leader="dot" w:pos="2268"/>
              </w:tabs>
              <w:rPr>
                <w:b/>
              </w:rPr>
            </w:pPr>
            <w:r w:rsidRPr="006207B4">
              <w:rPr>
                <w:b/>
              </w:rPr>
              <w:t>Pt 3</w:t>
            </w:r>
          </w:p>
        </w:tc>
        <w:tc>
          <w:tcPr>
            <w:tcW w:w="4943" w:type="dxa"/>
            <w:shd w:val="clear" w:color="auto" w:fill="auto"/>
          </w:tcPr>
          <w:p w:rsidR="00D6655A" w:rsidRPr="006207B4" w:rsidRDefault="00D6655A" w:rsidP="00BD5766">
            <w:pPr>
              <w:pStyle w:val="ENoteTableText"/>
            </w:pPr>
          </w:p>
        </w:tc>
      </w:tr>
      <w:tr w:rsidR="00D6655A" w:rsidRPr="006207B4" w:rsidTr="00BD5766">
        <w:trPr>
          <w:cantSplit/>
        </w:trPr>
        <w:tc>
          <w:tcPr>
            <w:tcW w:w="2139" w:type="dxa"/>
            <w:shd w:val="clear" w:color="auto" w:fill="auto"/>
          </w:tcPr>
          <w:p w:rsidR="00D6655A" w:rsidRPr="006207B4" w:rsidRDefault="00D6655A" w:rsidP="00BD5766">
            <w:pPr>
              <w:pStyle w:val="ENoteTableText"/>
              <w:tabs>
                <w:tab w:val="center" w:leader="dot" w:pos="2268"/>
              </w:tabs>
            </w:pPr>
            <w:r w:rsidRPr="006207B4">
              <w:t>s 313</w:t>
            </w:r>
            <w:r w:rsidRPr="006207B4">
              <w:tab/>
            </w:r>
          </w:p>
        </w:tc>
        <w:tc>
          <w:tcPr>
            <w:tcW w:w="4943" w:type="dxa"/>
            <w:shd w:val="clear" w:color="auto" w:fill="auto"/>
          </w:tcPr>
          <w:p w:rsidR="00D6655A" w:rsidRPr="006207B4" w:rsidRDefault="00D6655A" w:rsidP="00BD5766">
            <w:pPr>
              <w:pStyle w:val="ENoteTableText"/>
            </w:pPr>
            <w:r w:rsidRPr="006207B4">
              <w:t>am No 31, 2014</w:t>
            </w:r>
          </w:p>
        </w:tc>
      </w:tr>
      <w:tr w:rsidR="006E4948" w:rsidRPr="006207B4" w:rsidTr="0088050B">
        <w:trPr>
          <w:cantSplit/>
        </w:trPr>
        <w:tc>
          <w:tcPr>
            <w:tcW w:w="2139" w:type="dxa"/>
            <w:shd w:val="clear" w:color="auto" w:fill="auto"/>
          </w:tcPr>
          <w:p w:rsidR="006E4948" w:rsidRPr="006207B4" w:rsidRDefault="006E4948" w:rsidP="0088050B">
            <w:pPr>
              <w:pStyle w:val="ENoteTableText"/>
              <w:tabs>
                <w:tab w:val="center" w:leader="dot" w:pos="2268"/>
              </w:tabs>
              <w:rPr>
                <w:b/>
              </w:rPr>
            </w:pPr>
            <w:r w:rsidRPr="006207B4">
              <w:rPr>
                <w:b/>
              </w:rPr>
              <w:t>Pt 6</w:t>
            </w:r>
          </w:p>
        </w:tc>
        <w:tc>
          <w:tcPr>
            <w:tcW w:w="4943" w:type="dxa"/>
            <w:shd w:val="clear" w:color="auto" w:fill="auto"/>
          </w:tcPr>
          <w:p w:rsidR="006E4948" w:rsidRPr="006207B4" w:rsidRDefault="006E4948" w:rsidP="0088050B">
            <w:pPr>
              <w:pStyle w:val="ENoteTableText"/>
            </w:pPr>
          </w:p>
        </w:tc>
      </w:tr>
      <w:tr w:rsidR="006E4948" w:rsidRPr="006207B4" w:rsidTr="00AA6ADB">
        <w:trPr>
          <w:cantSplit/>
        </w:trPr>
        <w:tc>
          <w:tcPr>
            <w:tcW w:w="2139" w:type="dxa"/>
            <w:tcBorders>
              <w:bottom w:val="single" w:sz="12" w:space="0" w:color="auto"/>
            </w:tcBorders>
            <w:shd w:val="clear" w:color="auto" w:fill="auto"/>
          </w:tcPr>
          <w:p w:rsidR="006E4948" w:rsidRPr="006207B4" w:rsidRDefault="006E4948" w:rsidP="0088050B">
            <w:pPr>
              <w:pStyle w:val="ENoteTableText"/>
              <w:tabs>
                <w:tab w:val="center" w:leader="dot" w:pos="2268"/>
              </w:tabs>
            </w:pPr>
            <w:r w:rsidRPr="006207B4">
              <w:t>s 340</w:t>
            </w:r>
            <w:r w:rsidRPr="006207B4">
              <w:tab/>
            </w:r>
          </w:p>
        </w:tc>
        <w:tc>
          <w:tcPr>
            <w:tcW w:w="4943" w:type="dxa"/>
            <w:tcBorders>
              <w:bottom w:val="single" w:sz="12" w:space="0" w:color="auto"/>
            </w:tcBorders>
            <w:shd w:val="clear" w:color="auto" w:fill="auto"/>
          </w:tcPr>
          <w:p w:rsidR="006E4948" w:rsidRPr="006207B4" w:rsidRDefault="006E4948" w:rsidP="0088050B">
            <w:pPr>
              <w:pStyle w:val="ENoteTableText"/>
            </w:pPr>
            <w:r w:rsidRPr="006207B4">
              <w:t>am No 129, 2013</w:t>
            </w:r>
          </w:p>
        </w:tc>
      </w:tr>
    </w:tbl>
    <w:p w:rsidR="00A13718" w:rsidRPr="006207B4" w:rsidRDefault="00A13718" w:rsidP="00A13718">
      <w:pPr>
        <w:pStyle w:val="Tabletext"/>
      </w:pPr>
    </w:p>
    <w:p w:rsidR="00A13718" w:rsidRPr="006207B4" w:rsidRDefault="00A13718" w:rsidP="00CE6F45">
      <w:pPr>
        <w:pStyle w:val="ENotesHeading2"/>
        <w:pageBreakBefore/>
        <w:outlineLvl w:val="9"/>
      </w:pPr>
      <w:bookmarkStart w:id="493" w:name="_Toc393721617"/>
      <w:r w:rsidRPr="006207B4">
        <w:lastRenderedPageBreak/>
        <w:t>Endnote 5—Uncommenced amendments</w:t>
      </w:r>
      <w:r w:rsidR="006E4948" w:rsidRPr="006207B4">
        <w:t xml:space="preserve"> [none]</w:t>
      </w:r>
      <w:bookmarkEnd w:id="493"/>
    </w:p>
    <w:p w:rsidR="00A13718" w:rsidRPr="006207B4" w:rsidRDefault="00A13718" w:rsidP="00CE6F45">
      <w:pPr>
        <w:pStyle w:val="ENotesHeading2"/>
        <w:outlineLvl w:val="9"/>
      </w:pPr>
      <w:bookmarkStart w:id="494" w:name="_Toc393721618"/>
      <w:r w:rsidRPr="006207B4">
        <w:t>Endnote 6—Modifications</w:t>
      </w:r>
      <w:r w:rsidR="006E4948" w:rsidRPr="006207B4">
        <w:t xml:space="preserve"> [none]</w:t>
      </w:r>
      <w:bookmarkEnd w:id="494"/>
    </w:p>
    <w:p w:rsidR="00A13718" w:rsidRPr="006207B4" w:rsidRDefault="00A13718" w:rsidP="00CE6F45">
      <w:pPr>
        <w:pStyle w:val="ENotesHeading2"/>
        <w:outlineLvl w:val="9"/>
      </w:pPr>
      <w:bookmarkStart w:id="495" w:name="_Toc393721619"/>
      <w:r w:rsidRPr="006207B4">
        <w:t>Endnote 7—Misdescribed amendments</w:t>
      </w:r>
      <w:r w:rsidR="006E4948" w:rsidRPr="006207B4">
        <w:t xml:space="preserve"> [none]</w:t>
      </w:r>
      <w:bookmarkEnd w:id="495"/>
    </w:p>
    <w:p w:rsidR="00A13718" w:rsidRPr="006207B4" w:rsidRDefault="00A13718" w:rsidP="00CE6F45">
      <w:pPr>
        <w:pStyle w:val="ENotesHeading2"/>
        <w:outlineLvl w:val="9"/>
      </w:pPr>
      <w:bookmarkStart w:id="496" w:name="_Toc393721620"/>
      <w:r w:rsidRPr="006207B4">
        <w:t>Endnote 8—Miscellaneous</w:t>
      </w:r>
      <w:r w:rsidR="006E4948" w:rsidRPr="006207B4">
        <w:t xml:space="preserve"> [none]</w:t>
      </w:r>
      <w:bookmarkEnd w:id="496"/>
    </w:p>
    <w:p w:rsidR="001C3AFB" w:rsidRPr="006207B4" w:rsidRDefault="001C3AFB" w:rsidP="00A13718">
      <w:pPr>
        <w:sectPr w:rsidR="001C3AFB" w:rsidRPr="006207B4" w:rsidSect="00AF546A">
          <w:headerReference w:type="even" r:id="rId27"/>
          <w:headerReference w:type="default" r:id="rId28"/>
          <w:footerReference w:type="even" r:id="rId29"/>
          <w:footerReference w:type="default" r:id="rId30"/>
          <w:footerReference w:type="first" r:id="rId31"/>
          <w:pgSz w:w="11907" w:h="16839"/>
          <w:pgMar w:top="2381" w:right="2410" w:bottom="4252" w:left="2410" w:header="720" w:footer="3402" w:gutter="0"/>
          <w:cols w:space="708"/>
          <w:docGrid w:linePitch="360"/>
        </w:sectPr>
      </w:pPr>
    </w:p>
    <w:p w:rsidR="000A1BED" w:rsidRPr="006207B4" w:rsidRDefault="000A1BED" w:rsidP="001C3AFB"/>
    <w:sectPr w:rsidR="000A1BED" w:rsidRPr="006207B4" w:rsidSect="00AF546A">
      <w:headerReference w:type="even" r:id="rId32"/>
      <w:headerReference w:type="default" r:id="rId33"/>
      <w:footerReference w:type="even" r:id="rId34"/>
      <w:footerReference w:type="default" r:id="rId35"/>
      <w:footerReference w:type="first" r:id="rId36"/>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948" w:rsidRDefault="006E4948" w:rsidP="00715914">
      <w:pPr>
        <w:spacing w:line="240" w:lineRule="auto"/>
      </w:pPr>
      <w:r>
        <w:separator/>
      </w:r>
    </w:p>
  </w:endnote>
  <w:endnote w:type="continuationSeparator" w:id="0">
    <w:p w:rsidR="006E4948" w:rsidRDefault="006E4948"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948" w:rsidRDefault="006E4948">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AFB" w:rsidRPr="00D90ABA" w:rsidRDefault="001C3AFB" w:rsidP="001C3AFB">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1C3AFB" w:rsidTr="00B16FC0">
      <w:tc>
        <w:tcPr>
          <w:tcW w:w="1383" w:type="dxa"/>
        </w:tcPr>
        <w:p w:rsidR="001C3AFB" w:rsidRDefault="001C3AFB" w:rsidP="00B16FC0">
          <w:pPr>
            <w:spacing w:line="0" w:lineRule="atLeast"/>
            <w:rPr>
              <w:sz w:val="18"/>
            </w:rPr>
          </w:pPr>
        </w:p>
      </w:tc>
      <w:tc>
        <w:tcPr>
          <w:tcW w:w="5387" w:type="dxa"/>
        </w:tcPr>
        <w:p w:rsidR="001C3AFB" w:rsidRDefault="001C3AFB" w:rsidP="00B16FC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207B4">
            <w:rPr>
              <w:i/>
              <w:sz w:val="18"/>
            </w:rPr>
            <w:t>Navigation Act 2012</w:t>
          </w:r>
          <w:r w:rsidRPr="007A1328">
            <w:rPr>
              <w:i/>
              <w:sz w:val="18"/>
            </w:rPr>
            <w:fldChar w:fldCharType="end"/>
          </w:r>
        </w:p>
      </w:tc>
      <w:tc>
        <w:tcPr>
          <w:tcW w:w="533" w:type="dxa"/>
        </w:tcPr>
        <w:p w:rsidR="001C3AFB" w:rsidRDefault="001C3AFB" w:rsidP="00B16FC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F546A">
            <w:rPr>
              <w:i/>
              <w:noProof/>
              <w:sz w:val="18"/>
            </w:rPr>
            <w:t>261</w:t>
          </w:r>
          <w:r w:rsidRPr="00ED79B6">
            <w:rPr>
              <w:i/>
              <w:sz w:val="18"/>
            </w:rPr>
            <w:fldChar w:fldCharType="end"/>
          </w:r>
        </w:p>
      </w:tc>
    </w:tr>
  </w:tbl>
  <w:p w:rsidR="001C3AFB" w:rsidRPr="00D90ABA" w:rsidRDefault="001C3AFB" w:rsidP="00B16FC0">
    <w:pPr>
      <w:rPr>
        <w:i/>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AFB" w:rsidRPr="007A1328" w:rsidRDefault="001C3AFB" w:rsidP="001C3AFB">
    <w:pPr>
      <w:pBdr>
        <w:top w:val="single" w:sz="6" w:space="1" w:color="auto"/>
      </w:pBdr>
      <w:spacing w:before="120"/>
      <w:rPr>
        <w:sz w:val="18"/>
      </w:rPr>
    </w:pPr>
  </w:p>
  <w:p w:rsidR="001C3AFB" w:rsidRPr="007A1328" w:rsidRDefault="001C3AFB" w:rsidP="001C3AFB">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6207B4">
      <w:rPr>
        <w:i/>
        <w:noProof/>
        <w:sz w:val="18"/>
      </w:rPr>
      <w:t>Navigation Act 2012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7E3979">
      <w:rPr>
        <w:i/>
        <w:noProof/>
        <w:sz w:val="18"/>
      </w:rPr>
      <w:t>261</w:t>
    </w:r>
    <w:r w:rsidRPr="007A1328">
      <w:rPr>
        <w:i/>
        <w:sz w:val="18"/>
      </w:rPr>
      <w:fldChar w:fldCharType="end"/>
    </w:r>
  </w:p>
  <w:p w:rsidR="001C3AFB" w:rsidRPr="001C3AFB" w:rsidRDefault="001C3AFB" w:rsidP="001C3AFB">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948" w:rsidRPr="007A1328" w:rsidRDefault="006E4948" w:rsidP="00A13718">
    <w:pPr>
      <w:pBdr>
        <w:top w:val="single" w:sz="6" w:space="1" w:color="auto"/>
      </w:pBdr>
      <w:spacing w:before="120"/>
      <w:rPr>
        <w:sz w:val="18"/>
      </w:rPr>
    </w:pPr>
  </w:p>
  <w:p w:rsidR="006E4948" w:rsidRPr="007A1328" w:rsidRDefault="006E4948" w:rsidP="00A13718">
    <w:pPr>
      <w:rPr>
        <w:i/>
        <w:sz w:val="18"/>
      </w:rPr>
    </w:pPr>
    <w:r w:rsidRPr="007A1328">
      <w:rPr>
        <w:i/>
        <w:sz w:val="18"/>
      </w:rPr>
      <w:fldChar w:fldCharType="begin"/>
    </w:r>
    <w:r w:rsidRPr="007A1328">
      <w:rPr>
        <w:i/>
        <w:sz w:val="18"/>
      </w:rPr>
      <w:instrText xml:space="preserve"> PAGE </w:instrText>
    </w:r>
    <w:r w:rsidRPr="007A1328">
      <w:rPr>
        <w:i/>
        <w:sz w:val="18"/>
      </w:rPr>
      <w:fldChar w:fldCharType="separate"/>
    </w:r>
    <w:r w:rsidR="007E3979">
      <w:rPr>
        <w:i/>
        <w:noProof/>
        <w:sz w:val="18"/>
      </w:rPr>
      <w:t>261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ShortT </w:instrText>
    </w:r>
    <w:r w:rsidRPr="007A1328">
      <w:rPr>
        <w:i/>
        <w:sz w:val="18"/>
      </w:rPr>
      <w:fldChar w:fldCharType="separate"/>
    </w:r>
    <w:r w:rsidR="006207B4">
      <w:rPr>
        <w:i/>
        <w:noProof/>
        <w:sz w:val="18"/>
      </w:rPr>
      <w:t>Navigation Act 2012</w:t>
    </w:r>
    <w:r w:rsidRPr="007A1328">
      <w:rPr>
        <w:i/>
        <w:sz w:val="1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948" w:rsidRPr="007A1328" w:rsidRDefault="006E4948" w:rsidP="00A13718">
    <w:pPr>
      <w:pBdr>
        <w:top w:val="single" w:sz="6" w:space="1" w:color="auto"/>
      </w:pBdr>
      <w:spacing w:before="120"/>
      <w:rPr>
        <w:sz w:val="18"/>
      </w:rPr>
    </w:pPr>
  </w:p>
  <w:p w:rsidR="006E4948" w:rsidRPr="007A1328" w:rsidRDefault="006E4948" w:rsidP="00A13718">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6207B4">
      <w:rPr>
        <w:i/>
        <w:noProof/>
        <w:sz w:val="18"/>
      </w:rPr>
      <w:t>Navigation Act 2012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7E3979">
      <w:rPr>
        <w:i/>
        <w:noProof/>
        <w:sz w:val="18"/>
      </w:rPr>
      <w:t>261</w:t>
    </w:r>
    <w:r w:rsidRPr="007A1328">
      <w:rPr>
        <w:i/>
        <w:sz w:val="18"/>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948" w:rsidRPr="007A1328" w:rsidRDefault="006E4948" w:rsidP="00A13718">
    <w:pPr>
      <w:pBdr>
        <w:top w:val="single" w:sz="6" w:space="1" w:color="auto"/>
      </w:pBdr>
      <w:spacing w:before="120"/>
      <w:rPr>
        <w:sz w:val="18"/>
      </w:rPr>
    </w:pPr>
  </w:p>
  <w:p w:rsidR="006E4948" w:rsidRPr="007A1328" w:rsidRDefault="006E4948" w:rsidP="00A13718">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6207B4">
      <w:rPr>
        <w:i/>
        <w:noProof/>
        <w:sz w:val="18"/>
      </w:rPr>
      <w:t>Navigation Act 2012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7E3979">
      <w:rPr>
        <w:i/>
        <w:noProof/>
        <w:sz w:val="18"/>
      </w:rPr>
      <w:t>261</w:t>
    </w:r>
    <w:r w:rsidRPr="007A1328">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948" w:rsidRDefault="006E4948" w:rsidP="00A13718">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948" w:rsidRPr="00ED79B6" w:rsidRDefault="006E4948" w:rsidP="00A13718">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AFB" w:rsidRDefault="001C3AFB" w:rsidP="001C3AF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1C3AFB" w:rsidTr="006B34E7">
      <w:tc>
        <w:tcPr>
          <w:tcW w:w="646" w:type="dxa"/>
        </w:tcPr>
        <w:p w:rsidR="001C3AFB" w:rsidRDefault="001C3AFB" w:rsidP="006B34E7">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F546A">
            <w:rPr>
              <w:i/>
              <w:noProof/>
              <w:sz w:val="18"/>
            </w:rPr>
            <w:t>xvi</w:t>
          </w:r>
          <w:r w:rsidRPr="00ED79B6">
            <w:rPr>
              <w:i/>
              <w:sz w:val="18"/>
            </w:rPr>
            <w:fldChar w:fldCharType="end"/>
          </w:r>
        </w:p>
      </w:tc>
      <w:tc>
        <w:tcPr>
          <w:tcW w:w="5387" w:type="dxa"/>
        </w:tcPr>
        <w:p w:rsidR="001C3AFB" w:rsidRDefault="001C3AFB" w:rsidP="006B34E7">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6207B4">
            <w:rPr>
              <w:i/>
              <w:sz w:val="18"/>
            </w:rPr>
            <w:t>Navigation Act 2012</w:t>
          </w:r>
          <w:r w:rsidRPr="00ED79B6">
            <w:rPr>
              <w:i/>
              <w:sz w:val="18"/>
            </w:rPr>
            <w:fldChar w:fldCharType="end"/>
          </w:r>
        </w:p>
      </w:tc>
      <w:tc>
        <w:tcPr>
          <w:tcW w:w="1270" w:type="dxa"/>
        </w:tcPr>
        <w:p w:rsidR="001C3AFB" w:rsidRDefault="001C3AFB" w:rsidP="006B34E7">
          <w:pPr>
            <w:jc w:val="right"/>
            <w:rPr>
              <w:sz w:val="18"/>
            </w:rPr>
          </w:pPr>
        </w:p>
      </w:tc>
    </w:tr>
  </w:tbl>
  <w:p w:rsidR="001C3AFB" w:rsidRPr="0078369C" w:rsidRDefault="001C3AFB" w:rsidP="0078369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AFB" w:rsidRPr="00ED79B6" w:rsidRDefault="001C3AFB" w:rsidP="001C3AF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1C3AFB" w:rsidTr="006B34E7">
      <w:tc>
        <w:tcPr>
          <w:tcW w:w="1247" w:type="dxa"/>
        </w:tcPr>
        <w:p w:rsidR="001C3AFB" w:rsidRDefault="001C3AFB" w:rsidP="006B34E7">
          <w:pPr>
            <w:rPr>
              <w:i/>
              <w:sz w:val="18"/>
            </w:rPr>
          </w:pPr>
        </w:p>
      </w:tc>
      <w:tc>
        <w:tcPr>
          <w:tcW w:w="5387" w:type="dxa"/>
        </w:tcPr>
        <w:p w:rsidR="001C3AFB" w:rsidRDefault="001C3AFB" w:rsidP="006B34E7">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6207B4">
            <w:rPr>
              <w:i/>
              <w:sz w:val="18"/>
            </w:rPr>
            <w:t>Navigation Act 2012</w:t>
          </w:r>
          <w:r w:rsidRPr="00ED79B6">
            <w:rPr>
              <w:i/>
              <w:sz w:val="18"/>
            </w:rPr>
            <w:fldChar w:fldCharType="end"/>
          </w:r>
        </w:p>
      </w:tc>
      <w:tc>
        <w:tcPr>
          <w:tcW w:w="669" w:type="dxa"/>
        </w:tcPr>
        <w:p w:rsidR="001C3AFB" w:rsidRDefault="001C3AFB" w:rsidP="006B34E7">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F546A">
            <w:rPr>
              <w:i/>
              <w:noProof/>
              <w:sz w:val="18"/>
            </w:rPr>
            <w:t>xvii</w:t>
          </w:r>
          <w:r w:rsidRPr="00ED79B6">
            <w:rPr>
              <w:i/>
              <w:sz w:val="18"/>
            </w:rPr>
            <w:fldChar w:fldCharType="end"/>
          </w:r>
        </w:p>
      </w:tc>
    </w:tr>
  </w:tbl>
  <w:p w:rsidR="001C3AFB" w:rsidRPr="0078369C" w:rsidRDefault="001C3AFB" w:rsidP="0078369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AFB" w:rsidRDefault="001C3AFB" w:rsidP="001C3AF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1C3AFB" w:rsidTr="00944FD2">
      <w:tc>
        <w:tcPr>
          <w:tcW w:w="646" w:type="dxa"/>
        </w:tcPr>
        <w:p w:rsidR="001C3AFB" w:rsidRDefault="001C3AFB" w:rsidP="006B34E7">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AF546A">
            <w:rPr>
              <w:i/>
              <w:noProof/>
              <w:sz w:val="18"/>
            </w:rPr>
            <w:t>256</w:t>
          </w:r>
          <w:r w:rsidRPr="007A1328">
            <w:rPr>
              <w:i/>
              <w:sz w:val="18"/>
            </w:rPr>
            <w:fldChar w:fldCharType="end"/>
          </w:r>
        </w:p>
      </w:tc>
      <w:tc>
        <w:tcPr>
          <w:tcW w:w="5387" w:type="dxa"/>
        </w:tcPr>
        <w:p w:rsidR="001C3AFB" w:rsidRDefault="001C3AFB" w:rsidP="006B34E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6207B4">
            <w:rPr>
              <w:i/>
              <w:sz w:val="18"/>
            </w:rPr>
            <w:t>Navigation Act 2012</w:t>
          </w:r>
          <w:r w:rsidRPr="007A1328">
            <w:rPr>
              <w:i/>
              <w:sz w:val="18"/>
            </w:rPr>
            <w:fldChar w:fldCharType="end"/>
          </w:r>
        </w:p>
      </w:tc>
      <w:tc>
        <w:tcPr>
          <w:tcW w:w="1270" w:type="dxa"/>
        </w:tcPr>
        <w:p w:rsidR="001C3AFB" w:rsidRDefault="001C3AFB" w:rsidP="006B34E7">
          <w:pPr>
            <w:jc w:val="right"/>
            <w:rPr>
              <w:sz w:val="18"/>
            </w:rPr>
          </w:pPr>
        </w:p>
      </w:tc>
    </w:tr>
  </w:tbl>
  <w:p w:rsidR="001C3AFB" w:rsidRPr="0078369C" w:rsidRDefault="001C3AFB" w:rsidP="0078369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AFB" w:rsidRDefault="001C3AFB" w:rsidP="001C3AF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1C3AFB" w:rsidTr="00944FD2">
      <w:tc>
        <w:tcPr>
          <w:tcW w:w="1247" w:type="dxa"/>
        </w:tcPr>
        <w:p w:rsidR="001C3AFB" w:rsidRDefault="001C3AFB" w:rsidP="006B34E7">
          <w:pPr>
            <w:rPr>
              <w:sz w:val="18"/>
            </w:rPr>
          </w:pPr>
        </w:p>
      </w:tc>
      <w:tc>
        <w:tcPr>
          <w:tcW w:w="5387" w:type="dxa"/>
        </w:tcPr>
        <w:p w:rsidR="001C3AFB" w:rsidRDefault="001C3AFB" w:rsidP="006B34E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6207B4">
            <w:rPr>
              <w:i/>
              <w:sz w:val="18"/>
            </w:rPr>
            <w:t>Navigation Act 2012</w:t>
          </w:r>
          <w:r w:rsidRPr="007A1328">
            <w:rPr>
              <w:i/>
              <w:sz w:val="18"/>
            </w:rPr>
            <w:fldChar w:fldCharType="end"/>
          </w:r>
        </w:p>
      </w:tc>
      <w:tc>
        <w:tcPr>
          <w:tcW w:w="669" w:type="dxa"/>
        </w:tcPr>
        <w:p w:rsidR="001C3AFB" w:rsidRDefault="001C3AFB" w:rsidP="006B34E7">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AF546A">
            <w:rPr>
              <w:i/>
              <w:noProof/>
              <w:sz w:val="18"/>
            </w:rPr>
            <w:t>245</w:t>
          </w:r>
          <w:r w:rsidRPr="007A1328">
            <w:rPr>
              <w:i/>
              <w:sz w:val="18"/>
            </w:rPr>
            <w:fldChar w:fldCharType="end"/>
          </w:r>
        </w:p>
      </w:tc>
    </w:tr>
  </w:tbl>
  <w:p w:rsidR="001C3AFB" w:rsidRPr="0078369C" w:rsidRDefault="001C3AFB" w:rsidP="0078369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AFB" w:rsidRPr="007A1328" w:rsidRDefault="001C3AFB" w:rsidP="00BA220B">
    <w:pPr>
      <w:pBdr>
        <w:top w:val="single" w:sz="6" w:space="1" w:color="auto"/>
      </w:pBdr>
      <w:spacing w:before="120"/>
      <w:rPr>
        <w:sz w:val="18"/>
      </w:rPr>
    </w:pPr>
  </w:p>
  <w:p w:rsidR="001C3AFB" w:rsidRPr="007A1328" w:rsidRDefault="001C3AFB" w:rsidP="0071591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6207B4">
      <w:rPr>
        <w:i/>
        <w:noProof/>
        <w:sz w:val="18"/>
      </w:rPr>
      <w:t>Navigation Act 2012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6207B4">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7E3979">
      <w:rPr>
        <w:i/>
        <w:noProof/>
        <w:sz w:val="18"/>
      </w:rPr>
      <w:t>261</w:t>
    </w:r>
    <w:r w:rsidRPr="007A1328">
      <w:rPr>
        <w:i/>
        <w:sz w:val="18"/>
      </w:rPr>
      <w:fldChar w:fldCharType="end"/>
    </w:r>
  </w:p>
  <w:p w:rsidR="001C3AFB" w:rsidRPr="007A1328" w:rsidRDefault="001C3AFB" w:rsidP="00715914">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AFB" w:rsidRPr="00D90ABA" w:rsidRDefault="001C3AFB" w:rsidP="001C3AFB">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1C3AFB" w:rsidTr="00B16FC0">
      <w:tc>
        <w:tcPr>
          <w:tcW w:w="533" w:type="dxa"/>
        </w:tcPr>
        <w:p w:rsidR="001C3AFB" w:rsidRDefault="001C3AFB" w:rsidP="00B16FC0">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F546A">
            <w:rPr>
              <w:i/>
              <w:noProof/>
              <w:sz w:val="18"/>
            </w:rPr>
            <w:t>260</w:t>
          </w:r>
          <w:r w:rsidRPr="00ED79B6">
            <w:rPr>
              <w:i/>
              <w:sz w:val="18"/>
            </w:rPr>
            <w:fldChar w:fldCharType="end"/>
          </w:r>
        </w:p>
      </w:tc>
      <w:tc>
        <w:tcPr>
          <w:tcW w:w="5387" w:type="dxa"/>
        </w:tcPr>
        <w:p w:rsidR="001C3AFB" w:rsidRDefault="001C3AFB" w:rsidP="00B16FC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207B4">
            <w:rPr>
              <w:i/>
              <w:sz w:val="18"/>
            </w:rPr>
            <w:t>Navigation Act 2012</w:t>
          </w:r>
          <w:r w:rsidRPr="007A1328">
            <w:rPr>
              <w:i/>
              <w:sz w:val="18"/>
            </w:rPr>
            <w:fldChar w:fldCharType="end"/>
          </w:r>
        </w:p>
      </w:tc>
      <w:tc>
        <w:tcPr>
          <w:tcW w:w="1383" w:type="dxa"/>
        </w:tcPr>
        <w:p w:rsidR="001C3AFB" w:rsidRDefault="001C3AFB" w:rsidP="00B16FC0">
          <w:pPr>
            <w:spacing w:line="0" w:lineRule="atLeast"/>
            <w:jc w:val="right"/>
            <w:rPr>
              <w:sz w:val="18"/>
            </w:rPr>
          </w:pPr>
        </w:p>
      </w:tc>
    </w:tr>
  </w:tbl>
  <w:p w:rsidR="001C3AFB" w:rsidRDefault="001C3AFB" w:rsidP="00B16FC0">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948" w:rsidRDefault="006E4948" w:rsidP="00715914">
      <w:pPr>
        <w:spacing w:line="240" w:lineRule="auto"/>
      </w:pPr>
      <w:r>
        <w:separator/>
      </w:r>
    </w:p>
  </w:footnote>
  <w:footnote w:type="continuationSeparator" w:id="0">
    <w:p w:rsidR="006E4948" w:rsidRDefault="006E4948"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948" w:rsidRDefault="006E4948" w:rsidP="00A13718">
    <w:pPr>
      <w:pStyle w:val="Header"/>
      <w:pBdr>
        <w:bottom w:val="single" w:sz="4" w:space="1" w:color="auto"/>
      </w:pBdr>
    </w:pPr>
  </w:p>
  <w:p w:rsidR="006E4948" w:rsidRDefault="006E4948" w:rsidP="00A13718">
    <w:pPr>
      <w:pStyle w:val="Header"/>
      <w:pBdr>
        <w:bottom w:val="single" w:sz="4" w:space="1" w:color="auto"/>
      </w:pBdr>
    </w:pPr>
  </w:p>
  <w:p w:rsidR="006E4948" w:rsidRPr="001E77D2" w:rsidRDefault="006E4948" w:rsidP="00A13718">
    <w:pPr>
      <w:pStyle w:val="Header"/>
      <w:pBdr>
        <w:bottom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AFB" w:rsidRPr="007E528B" w:rsidRDefault="001C3AFB" w:rsidP="00B16FC0">
    <w:pPr>
      <w:rPr>
        <w:sz w:val="26"/>
        <w:szCs w:val="26"/>
      </w:rPr>
    </w:pPr>
  </w:p>
  <w:p w:rsidR="001C3AFB" w:rsidRPr="00750516" w:rsidRDefault="001C3AFB" w:rsidP="00B16FC0">
    <w:pPr>
      <w:rPr>
        <w:b/>
        <w:sz w:val="20"/>
      </w:rPr>
    </w:pPr>
    <w:r w:rsidRPr="00750516">
      <w:rPr>
        <w:b/>
        <w:sz w:val="20"/>
      </w:rPr>
      <w:t>Endnotes</w:t>
    </w:r>
  </w:p>
  <w:p w:rsidR="001C3AFB" w:rsidRPr="007A1328" w:rsidRDefault="001C3AFB" w:rsidP="00B16FC0">
    <w:pPr>
      <w:rPr>
        <w:sz w:val="20"/>
      </w:rPr>
    </w:pPr>
  </w:p>
  <w:p w:rsidR="001C3AFB" w:rsidRPr="007A1328" w:rsidRDefault="001C3AFB" w:rsidP="00B16FC0">
    <w:pPr>
      <w:rPr>
        <w:b/>
        <w:sz w:val="24"/>
      </w:rPr>
    </w:pPr>
  </w:p>
  <w:p w:rsidR="001C3AFB" w:rsidRPr="007E528B" w:rsidRDefault="001C3AFB" w:rsidP="001C3AFB">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AF546A">
      <w:rPr>
        <w:noProof/>
        <w:szCs w:val="22"/>
      </w:rPr>
      <w:t>Endnote 3—Legislation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AFB" w:rsidRPr="007E528B" w:rsidRDefault="001C3AFB" w:rsidP="00B16FC0">
    <w:pPr>
      <w:jc w:val="right"/>
      <w:rPr>
        <w:sz w:val="26"/>
        <w:szCs w:val="26"/>
      </w:rPr>
    </w:pPr>
  </w:p>
  <w:p w:rsidR="001C3AFB" w:rsidRPr="00750516" w:rsidRDefault="001C3AFB" w:rsidP="00B16FC0">
    <w:pPr>
      <w:jc w:val="right"/>
      <w:rPr>
        <w:b/>
        <w:sz w:val="20"/>
      </w:rPr>
    </w:pPr>
    <w:r w:rsidRPr="00750516">
      <w:rPr>
        <w:b/>
        <w:sz w:val="20"/>
      </w:rPr>
      <w:t>Endnotes</w:t>
    </w:r>
  </w:p>
  <w:p w:rsidR="001C3AFB" w:rsidRPr="007A1328" w:rsidRDefault="001C3AFB" w:rsidP="00B16FC0">
    <w:pPr>
      <w:jc w:val="right"/>
      <w:rPr>
        <w:sz w:val="20"/>
      </w:rPr>
    </w:pPr>
  </w:p>
  <w:p w:rsidR="001C3AFB" w:rsidRPr="007A1328" w:rsidRDefault="001C3AFB" w:rsidP="00B16FC0">
    <w:pPr>
      <w:jc w:val="right"/>
      <w:rPr>
        <w:b/>
        <w:sz w:val="24"/>
      </w:rPr>
    </w:pPr>
  </w:p>
  <w:p w:rsidR="001C3AFB" w:rsidRPr="007E528B" w:rsidRDefault="001C3AFB" w:rsidP="001C3AFB">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AF546A">
      <w:rPr>
        <w:noProof/>
        <w:szCs w:val="22"/>
      </w:rPr>
      <w:t>Endnote 4—Amendment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948" w:rsidRPr="007E528B" w:rsidRDefault="006E4948" w:rsidP="00A13718">
    <w:pPr>
      <w:rPr>
        <w:sz w:val="26"/>
        <w:szCs w:val="26"/>
      </w:rPr>
    </w:pPr>
  </w:p>
  <w:p w:rsidR="006E4948" w:rsidRPr="00750516" w:rsidRDefault="006E4948" w:rsidP="00A13718">
    <w:pPr>
      <w:rPr>
        <w:b/>
        <w:sz w:val="20"/>
      </w:rPr>
    </w:pPr>
    <w:r w:rsidRPr="00750516">
      <w:rPr>
        <w:b/>
        <w:sz w:val="20"/>
      </w:rPr>
      <w:t>Endnotes</w:t>
    </w:r>
  </w:p>
  <w:p w:rsidR="006E4948" w:rsidRPr="007A1328" w:rsidRDefault="006E4948" w:rsidP="00A13718">
    <w:pPr>
      <w:rPr>
        <w:sz w:val="20"/>
      </w:rPr>
    </w:pPr>
  </w:p>
  <w:p w:rsidR="006E4948" w:rsidRPr="007A1328" w:rsidRDefault="006E4948" w:rsidP="00A13718">
    <w:pPr>
      <w:rPr>
        <w:b/>
        <w:sz w:val="24"/>
      </w:rPr>
    </w:pPr>
  </w:p>
  <w:p w:rsidR="006E4948" w:rsidRPr="007E528B" w:rsidRDefault="006E4948" w:rsidP="00A13718">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6207B4">
      <w:rPr>
        <w:noProof/>
        <w:szCs w:val="22"/>
      </w:rPr>
      <w:t>Endnote 8—Miscellaneous [none]</w:t>
    </w:r>
    <w:r>
      <w:rPr>
        <w:szCs w:val="22"/>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948" w:rsidRPr="007E528B" w:rsidRDefault="006E4948" w:rsidP="00A13718">
    <w:pPr>
      <w:jc w:val="right"/>
      <w:rPr>
        <w:sz w:val="26"/>
        <w:szCs w:val="26"/>
      </w:rPr>
    </w:pPr>
  </w:p>
  <w:p w:rsidR="006E4948" w:rsidRPr="00750516" w:rsidRDefault="006E4948" w:rsidP="00A13718">
    <w:pPr>
      <w:jc w:val="right"/>
      <w:rPr>
        <w:b/>
        <w:sz w:val="20"/>
      </w:rPr>
    </w:pPr>
    <w:r w:rsidRPr="00750516">
      <w:rPr>
        <w:b/>
        <w:sz w:val="20"/>
      </w:rPr>
      <w:t>Endnotes</w:t>
    </w:r>
  </w:p>
  <w:p w:rsidR="006E4948" w:rsidRPr="007A1328" w:rsidRDefault="006E4948" w:rsidP="00A13718">
    <w:pPr>
      <w:jc w:val="right"/>
      <w:rPr>
        <w:sz w:val="20"/>
      </w:rPr>
    </w:pPr>
  </w:p>
  <w:p w:rsidR="006E4948" w:rsidRPr="007A1328" w:rsidRDefault="006E4948" w:rsidP="00A13718">
    <w:pPr>
      <w:jc w:val="right"/>
      <w:rPr>
        <w:b/>
        <w:sz w:val="24"/>
      </w:rPr>
    </w:pPr>
  </w:p>
  <w:p w:rsidR="006E4948" w:rsidRPr="007E528B" w:rsidRDefault="006E4948" w:rsidP="00A13718">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6207B4">
      <w:rPr>
        <w:noProof/>
        <w:szCs w:val="22"/>
      </w:rPr>
      <w:t>Endnote 8—Miscellaneous [none]</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948" w:rsidRDefault="006E4948" w:rsidP="00A13718">
    <w:pPr>
      <w:pStyle w:val="Header"/>
      <w:pBdr>
        <w:bottom w:val="single" w:sz="4" w:space="1" w:color="auto"/>
      </w:pBdr>
    </w:pPr>
  </w:p>
  <w:p w:rsidR="006E4948" w:rsidRDefault="006E4948" w:rsidP="00A13718">
    <w:pPr>
      <w:pStyle w:val="Header"/>
      <w:pBdr>
        <w:bottom w:val="single" w:sz="4" w:space="1" w:color="auto"/>
      </w:pBdr>
    </w:pPr>
  </w:p>
  <w:p w:rsidR="006E4948" w:rsidRPr="001E77D2" w:rsidRDefault="006E4948" w:rsidP="00A13718">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948" w:rsidRPr="005F1388" w:rsidRDefault="006E4948" w:rsidP="00A13718">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AFB" w:rsidRPr="00ED79B6" w:rsidRDefault="001C3AFB" w:rsidP="0078369C">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AFB" w:rsidRPr="00ED79B6" w:rsidRDefault="001C3AFB" w:rsidP="0078369C">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AFB" w:rsidRPr="00ED79B6" w:rsidRDefault="001C3AFB"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AFB" w:rsidRDefault="001C3AFB" w:rsidP="00715914">
    <w:pPr>
      <w:rPr>
        <w:sz w:val="20"/>
      </w:rPr>
    </w:pPr>
    <w:r w:rsidRPr="007A1328">
      <w:rPr>
        <w:b/>
        <w:sz w:val="20"/>
      </w:rPr>
      <w:fldChar w:fldCharType="begin"/>
    </w:r>
    <w:r w:rsidRPr="007A1328">
      <w:rPr>
        <w:b/>
        <w:sz w:val="20"/>
      </w:rPr>
      <w:instrText xml:space="preserve"> STYLEREF CharChapNo </w:instrText>
    </w:r>
    <w:r w:rsidR="006207B4">
      <w:rPr>
        <w:b/>
        <w:sz w:val="20"/>
      </w:rPr>
      <w:fldChar w:fldCharType="separate"/>
    </w:r>
    <w:r w:rsidR="00AF546A">
      <w:rPr>
        <w:b/>
        <w:noProof/>
        <w:sz w:val="20"/>
      </w:rPr>
      <w:t>Chapter 9</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sidR="006207B4">
      <w:rPr>
        <w:sz w:val="20"/>
      </w:rPr>
      <w:fldChar w:fldCharType="separate"/>
    </w:r>
    <w:r w:rsidR="00AF546A">
      <w:rPr>
        <w:noProof/>
        <w:sz w:val="20"/>
      </w:rPr>
      <w:t>Other matters</w:t>
    </w:r>
    <w:r>
      <w:rPr>
        <w:sz w:val="20"/>
      </w:rPr>
      <w:fldChar w:fldCharType="end"/>
    </w:r>
  </w:p>
  <w:p w:rsidR="001C3AFB" w:rsidRDefault="001C3AFB" w:rsidP="00715914">
    <w:pPr>
      <w:rPr>
        <w:sz w:val="20"/>
      </w:rPr>
    </w:pPr>
    <w:r w:rsidRPr="007A1328">
      <w:rPr>
        <w:b/>
        <w:sz w:val="20"/>
      </w:rPr>
      <w:fldChar w:fldCharType="begin"/>
    </w:r>
    <w:r w:rsidRPr="007A1328">
      <w:rPr>
        <w:b/>
        <w:sz w:val="20"/>
      </w:rPr>
      <w:instrText xml:space="preserve"> STYLEREF CharPartNo </w:instrText>
    </w:r>
    <w:r w:rsidR="006207B4">
      <w:rPr>
        <w:b/>
        <w:sz w:val="20"/>
      </w:rPr>
      <w:fldChar w:fldCharType="separate"/>
    </w:r>
    <w:r w:rsidR="00AF546A">
      <w:rPr>
        <w:b/>
        <w:noProof/>
        <w:sz w:val="20"/>
      </w:rPr>
      <w:t>Part 6</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6207B4">
      <w:rPr>
        <w:sz w:val="20"/>
      </w:rPr>
      <w:fldChar w:fldCharType="separate"/>
    </w:r>
    <w:r w:rsidR="00AF546A">
      <w:rPr>
        <w:noProof/>
        <w:sz w:val="20"/>
      </w:rPr>
      <w:t>Regulations and other legislative instruments</w:t>
    </w:r>
    <w:r>
      <w:rPr>
        <w:sz w:val="20"/>
      </w:rPr>
      <w:fldChar w:fldCharType="end"/>
    </w:r>
  </w:p>
  <w:p w:rsidR="001C3AFB" w:rsidRPr="007A1328" w:rsidRDefault="001C3AFB"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1C3AFB" w:rsidRPr="007A1328" w:rsidRDefault="001C3AFB" w:rsidP="00715914">
    <w:pPr>
      <w:rPr>
        <w:b/>
        <w:sz w:val="24"/>
      </w:rPr>
    </w:pPr>
  </w:p>
  <w:p w:rsidR="001C3AFB" w:rsidRPr="007A1328" w:rsidRDefault="001C3AFB" w:rsidP="001C3AFB">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AF546A">
      <w:rPr>
        <w:noProof/>
        <w:sz w:val="24"/>
      </w:rPr>
      <w:t>343</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AFB" w:rsidRPr="007A1328" w:rsidRDefault="001C3AFB" w:rsidP="00715914">
    <w:pPr>
      <w:jc w:val="right"/>
      <w:rPr>
        <w:sz w:val="20"/>
      </w:rPr>
    </w:pPr>
    <w:r w:rsidRPr="007A1328">
      <w:rPr>
        <w:sz w:val="20"/>
      </w:rPr>
      <w:fldChar w:fldCharType="begin"/>
    </w:r>
    <w:r w:rsidRPr="007A1328">
      <w:rPr>
        <w:sz w:val="20"/>
      </w:rPr>
      <w:instrText xml:space="preserve"> STYLEREF CharChapText </w:instrText>
    </w:r>
    <w:r w:rsidR="005A02B4">
      <w:rPr>
        <w:sz w:val="20"/>
      </w:rPr>
      <w:fldChar w:fldCharType="separate"/>
    </w:r>
    <w:r w:rsidR="00AF546A">
      <w:rPr>
        <w:noProof/>
        <w:sz w:val="20"/>
      </w:rPr>
      <w:t>Other matters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5A02B4">
      <w:rPr>
        <w:b/>
        <w:sz w:val="20"/>
      </w:rPr>
      <w:fldChar w:fldCharType="separate"/>
    </w:r>
    <w:r w:rsidR="00AF546A">
      <w:rPr>
        <w:b/>
        <w:noProof/>
        <w:sz w:val="20"/>
      </w:rPr>
      <w:t>Chapter 9</w:t>
    </w:r>
    <w:r>
      <w:rPr>
        <w:b/>
        <w:sz w:val="20"/>
      </w:rPr>
      <w:fldChar w:fldCharType="end"/>
    </w:r>
  </w:p>
  <w:p w:rsidR="001C3AFB" w:rsidRPr="007A1328" w:rsidRDefault="001C3AFB" w:rsidP="00715914">
    <w:pPr>
      <w:jc w:val="right"/>
      <w:rPr>
        <w:sz w:val="20"/>
      </w:rPr>
    </w:pPr>
    <w:r w:rsidRPr="007A1328">
      <w:rPr>
        <w:sz w:val="20"/>
      </w:rPr>
      <w:fldChar w:fldCharType="begin"/>
    </w:r>
    <w:r w:rsidRPr="007A1328">
      <w:rPr>
        <w:sz w:val="20"/>
      </w:rPr>
      <w:instrText xml:space="preserve"> STYLEREF CharPartText </w:instrText>
    </w:r>
    <w:r w:rsidR="005A02B4">
      <w:rPr>
        <w:sz w:val="20"/>
      </w:rPr>
      <w:fldChar w:fldCharType="separate"/>
    </w:r>
    <w:r w:rsidR="00AF546A">
      <w:rPr>
        <w:noProof/>
        <w:sz w:val="20"/>
      </w:rPr>
      <w:t>Miscellaneous matters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5A02B4">
      <w:rPr>
        <w:b/>
        <w:sz w:val="20"/>
      </w:rPr>
      <w:fldChar w:fldCharType="separate"/>
    </w:r>
    <w:r w:rsidR="00AF546A">
      <w:rPr>
        <w:b/>
        <w:noProof/>
        <w:sz w:val="20"/>
      </w:rPr>
      <w:t>Part 5</w:t>
    </w:r>
    <w:r>
      <w:rPr>
        <w:b/>
        <w:sz w:val="20"/>
      </w:rPr>
      <w:fldChar w:fldCharType="end"/>
    </w:r>
  </w:p>
  <w:p w:rsidR="001C3AFB" w:rsidRPr="007A1328" w:rsidRDefault="001C3AFB" w:rsidP="00715914">
    <w:pPr>
      <w:jc w:val="right"/>
      <w:rPr>
        <w:sz w:val="20"/>
      </w:rPr>
    </w:pPr>
    <w:r w:rsidRPr="007A1328">
      <w:rPr>
        <w:sz w:val="20"/>
      </w:rPr>
      <w:fldChar w:fldCharType="begin"/>
    </w:r>
    <w:r w:rsidRPr="007A1328">
      <w:rPr>
        <w:sz w:val="20"/>
      </w:rPr>
      <w:instrText xml:space="preserve"> STYLEREF CharDivText </w:instrText>
    </w:r>
    <w:r w:rsidR="00AF546A">
      <w:rPr>
        <w:sz w:val="20"/>
      </w:rPr>
      <w:fldChar w:fldCharType="separate"/>
    </w:r>
    <w:r w:rsidR="00AF546A">
      <w:rPr>
        <w:noProof/>
        <w:sz w:val="20"/>
      </w:rPr>
      <w:t>Provisions relating to various legal matters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AF546A">
      <w:rPr>
        <w:b/>
        <w:sz w:val="20"/>
      </w:rPr>
      <w:fldChar w:fldCharType="separate"/>
    </w:r>
    <w:r w:rsidR="00AF546A">
      <w:rPr>
        <w:b/>
        <w:noProof/>
        <w:sz w:val="20"/>
      </w:rPr>
      <w:t>Division 2</w:t>
    </w:r>
    <w:r>
      <w:rPr>
        <w:b/>
        <w:sz w:val="20"/>
      </w:rPr>
      <w:fldChar w:fldCharType="end"/>
    </w:r>
  </w:p>
  <w:p w:rsidR="001C3AFB" w:rsidRPr="007A1328" w:rsidRDefault="001C3AFB" w:rsidP="00715914">
    <w:pPr>
      <w:jc w:val="right"/>
      <w:rPr>
        <w:b/>
        <w:sz w:val="24"/>
      </w:rPr>
    </w:pPr>
  </w:p>
  <w:p w:rsidR="001C3AFB" w:rsidRPr="007A1328" w:rsidRDefault="001C3AFB" w:rsidP="001C3AFB">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AF546A">
      <w:rPr>
        <w:noProof/>
        <w:sz w:val="24"/>
      </w:rPr>
      <w:t>330</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AFB" w:rsidRPr="007A1328" w:rsidRDefault="001C3AF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0CB1E03"/>
    <w:multiLevelType w:val="hybridMultilevel"/>
    <w:tmpl w:val="252C8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C2A4F29"/>
    <w:multiLevelType w:val="hybridMultilevel"/>
    <w:tmpl w:val="2C7AC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FA678C9"/>
    <w:multiLevelType w:val="hybridMultilevel"/>
    <w:tmpl w:val="05169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1F10365"/>
    <w:multiLevelType w:val="hybridMultilevel"/>
    <w:tmpl w:val="EA3CA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4B52608"/>
    <w:multiLevelType w:val="multilevel"/>
    <w:tmpl w:val="6F7076BC"/>
    <w:lvl w:ilvl="0">
      <w:start w:val="1"/>
      <w:numFmt w:val="decimal"/>
      <w:lvlText w:val="%1"/>
      <w:lvlJc w:val="left"/>
      <w:pPr>
        <w:tabs>
          <w:tab w:val="num" w:pos="0"/>
        </w:tabs>
        <w:ind w:left="0" w:firstLine="0"/>
      </w:pPr>
    </w:lvl>
    <w:lvl w:ilvl="1">
      <w:start w:val="1"/>
      <w:numFmt w:val="lowerLetter"/>
      <w:lvlText w:val="(%2)"/>
      <w:lvlJc w:val="left"/>
      <w:pPr>
        <w:tabs>
          <w:tab w:val="num" w:pos="720"/>
        </w:tabs>
        <w:ind w:left="720" w:hanging="720"/>
      </w:pPr>
    </w:lvl>
    <w:lvl w:ilvl="2">
      <w:start w:val="1"/>
      <w:numFmt w:val="bullet"/>
      <w:lvlText w:val=""/>
      <w:lvlJc w:val="left"/>
      <w:pPr>
        <w:tabs>
          <w:tab w:val="num" w:pos="720"/>
        </w:tabs>
        <w:ind w:left="720" w:hanging="720"/>
      </w:pPr>
      <w:rPr>
        <w:rFonts w:ascii="Symbol" w:hAnsi="Symbol" w:hint="default"/>
      </w:rPr>
    </w:lvl>
    <w:lvl w:ilvl="3">
      <w:start w:val="1"/>
      <w:numFmt w:val="lowerRoman"/>
      <w:lvlText w:val="(%4)"/>
      <w:lvlJc w:val="left"/>
      <w:pPr>
        <w:tabs>
          <w:tab w:val="num" w:pos="1440"/>
        </w:tabs>
        <w:ind w:left="1440" w:hanging="720"/>
      </w:pPr>
    </w:lvl>
    <w:lvl w:ilvl="4">
      <w:start w:val="1"/>
      <w:numFmt w:val="lowerLetter"/>
      <w:lvlText w:val="(%5)"/>
      <w:lvlJc w:val="left"/>
      <w:pPr>
        <w:ind w:left="1080" w:hanging="360"/>
      </w:pPr>
    </w:lvl>
    <w:lvl w:ilvl="5">
      <w:start w:val="1"/>
      <w:numFmt w:val="lowerRoman"/>
      <w:lvlText w:val="(%6)"/>
      <w:lvlJc w:val="left"/>
      <w:pPr>
        <w:ind w:left="1440" w:hanging="360"/>
      </w:pPr>
    </w:lvl>
    <w:lvl w:ilvl="6">
      <w:start w:val="1"/>
      <w:numFmt w:val="decimal"/>
      <w:lvlText w:val="%7."/>
      <w:lvlJc w:val="left"/>
      <w:pPr>
        <w:ind w:left="1800" w:hanging="360"/>
      </w:pPr>
    </w:lvl>
    <w:lvl w:ilvl="7">
      <w:start w:val="1"/>
      <w:numFmt w:val="lowerLetter"/>
      <w:lvlText w:val="%8."/>
      <w:lvlJc w:val="left"/>
      <w:pPr>
        <w:ind w:left="2160" w:hanging="360"/>
      </w:pPr>
    </w:lvl>
    <w:lvl w:ilvl="8">
      <w:start w:val="1"/>
      <w:numFmt w:val="lowerRoman"/>
      <w:lvlText w:val="%9."/>
      <w:lvlJc w:val="left"/>
      <w:pPr>
        <w:ind w:left="2520" w:hanging="360"/>
      </w:pPr>
    </w:lvl>
  </w:abstractNum>
  <w:abstractNum w:abstractNumId="16">
    <w:nsid w:val="1A735498"/>
    <w:multiLevelType w:val="hybridMultilevel"/>
    <w:tmpl w:val="010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1C076C1F"/>
    <w:multiLevelType w:val="hybridMultilevel"/>
    <w:tmpl w:val="7758E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0BF7598"/>
    <w:multiLevelType w:val="hybridMultilevel"/>
    <w:tmpl w:val="149E6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23A64739"/>
    <w:multiLevelType w:val="hybridMultilevel"/>
    <w:tmpl w:val="43E89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8AD2D77"/>
    <w:multiLevelType w:val="hybridMultilevel"/>
    <w:tmpl w:val="7E46D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D357300"/>
    <w:multiLevelType w:val="hybridMultilevel"/>
    <w:tmpl w:val="1FBE0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3C83B60"/>
    <w:multiLevelType w:val="hybridMultilevel"/>
    <w:tmpl w:val="24CE7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A1B4AD4"/>
    <w:multiLevelType w:val="hybridMultilevel"/>
    <w:tmpl w:val="D1DEE72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7">
    <w:nsid w:val="3C4851AC"/>
    <w:multiLevelType w:val="hybridMultilevel"/>
    <w:tmpl w:val="1234C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C902F20"/>
    <w:multiLevelType w:val="hybridMultilevel"/>
    <w:tmpl w:val="17A0B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BE54EAC"/>
    <w:multiLevelType w:val="hybridMultilevel"/>
    <w:tmpl w:val="C3EA8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05D4FAB"/>
    <w:multiLevelType w:val="hybridMultilevel"/>
    <w:tmpl w:val="3F703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1317AB9"/>
    <w:multiLevelType w:val="hybridMultilevel"/>
    <w:tmpl w:val="D310BCD6"/>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32">
    <w:nsid w:val="551D7F45"/>
    <w:multiLevelType w:val="hybridMultilevel"/>
    <w:tmpl w:val="8690C20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67622D4"/>
    <w:multiLevelType w:val="hybridMultilevel"/>
    <w:tmpl w:val="AEC2C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7040EB5"/>
    <w:multiLevelType w:val="hybridMultilevel"/>
    <w:tmpl w:val="CACA26E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5">
    <w:nsid w:val="57B74C50"/>
    <w:multiLevelType w:val="hybridMultilevel"/>
    <w:tmpl w:val="B4B07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89922F2"/>
    <w:multiLevelType w:val="hybridMultilevel"/>
    <w:tmpl w:val="9B404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5F212DC8"/>
    <w:multiLevelType w:val="hybridMultilevel"/>
    <w:tmpl w:val="FAFE6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6BB82E09"/>
    <w:multiLevelType w:val="hybridMultilevel"/>
    <w:tmpl w:val="B5005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2BD01D4"/>
    <w:multiLevelType w:val="hybridMultilevel"/>
    <w:tmpl w:val="8F96F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37643A7"/>
    <w:multiLevelType w:val="hybridMultilevel"/>
    <w:tmpl w:val="36744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EDF7DEC"/>
    <w:multiLevelType w:val="hybridMultilevel"/>
    <w:tmpl w:val="21CABCB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1"/>
  </w:num>
  <w:num w:numId="13">
    <w:abstractNumId w:val="24"/>
  </w:num>
  <w:num w:numId="14">
    <w:abstractNumId w:val="33"/>
  </w:num>
  <w:num w:numId="15">
    <w:abstractNumId w:val="41"/>
  </w:num>
  <w:num w:numId="16">
    <w:abstractNumId w:val="35"/>
  </w:num>
  <w:num w:numId="17">
    <w:abstractNumId w:val="14"/>
  </w:num>
  <w:num w:numId="18">
    <w:abstractNumId w:val="30"/>
  </w:num>
  <w:num w:numId="19">
    <w:abstractNumId w:val="13"/>
  </w:num>
  <w:num w:numId="20">
    <w:abstractNumId w:val="32"/>
  </w:num>
  <w:num w:numId="21">
    <w:abstractNumId w:val="21"/>
  </w:num>
  <w:num w:numId="22">
    <w:abstractNumId w:val="38"/>
  </w:num>
  <w:num w:numId="23">
    <w:abstractNumId w:val="12"/>
  </w:num>
  <w:num w:numId="24">
    <w:abstractNumId w:val="43"/>
  </w:num>
  <w:num w:numId="25">
    <w:abstractNumId w:val="18"/>
  </w:num>
  <w:num w:numId="26">
    <w:abstractNumId w:val="16"/>
  </w:num>
  <w:num w:numId="27">
    <w:abstractNumId w:val="10"/>
  </w:num>
  <w:num w:numId="28">
    <w:abstractNumId w:val="36"/>
  </w:num>
  <w:num w:numId="29">
    <w:abstractNumId w:val="31"/>
  </w:num>
  <w:num w:numId="30">
    <w:abstractNumId w:val="22"/>
  </w:num>
  <w:num w:numId="31">
    <w:abstractNumId w:val="34"/>
  </w:num>
  <w:num w:numId="32">
    <w:abstractNumId w:val="25"/>
  </w:num>
  <w:num w:numId="33">
    <w:abstractNumId w:val="40"/>
  </w:num>
  <w:num w:numId="34">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9"/>
  </w:num>
  <w:num w:numId="37">
    <w:abstractNumId w:val="29"/>
  </w:num>
  <w:num w:numId="38">
    <w:abstractNumId w:val="42"/>
  </w:num>
  <w:num w:numId="39">
    <w:abstractNumId w:val="37"/>
  </w:num>
  <w:num w:numId="40">
    <w:abstractNumId w:val="39"/>
  </w:num>
  <w:num w:numId="41">
    <w:abstractNumId w:val="20"/>
  </w:num>
  <w:num w:numId="42">
    <w:abstractNumId w:val="17"/>
  </w:num>
  <w:num w:numId="43">
    <w:abstractNumId w:val="28"/>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3D1"/>
    <w:rsid w:val="000001D3"/>
    <w:rsid w:val="00000402"/>
    <w:rsid w:val="00000860"/>
    <w:rsid w:val="00000A39"/>
    <w:rsid w:val="00000BFA"/>
    <w:rsid w:val="00000E6D"/>
    <w:rsid w:val="00000F21"/>
    <w:rsid w:val="00001980"/>
    <w:rsid w:val="00001AE4"/>
    <w:rsid w:val="000022EB"/>
    <w:rsid w:val="0000295F"/>
    <w:rsid w:val="00002CBD"/>
    <w:rsid w:val="00003124"/>
    <w:rsid w:val="00003138"/>
    <w:rsid w:val="00003405"/>
    <w:rsid w:val="00003C7F"/>
    <w:rsid w:val="000043A2"/>
    <w:rsid w:val="00004420"/>
    <w:rsid w:val="00004A01"/>
    <w:rsid w:val="00005229"/>
    <w:rsid w:val="000052C9"/>
    <w:rsid w:val="000053AA"/>
    <w:rsid w:val="00005A3C"/>
    <w:rsid w:val="00005F31"/>
    <w:rsid w:val="00006635"/>
    <w:rsid w:val="00006A52"/>
    <w:rsid w:val="00006AB3"/>
    <w:rsid w:val="000070B5"/>
    <w:rsid w:val="00007BAC"/>
    <w:rsid w:val="00007C92"/>
    <w:rsid w:val="00007D10"/>
    <w:rsid w:val="00007EC3"/>
    <w:rsid w:val="0001036B"/>
    <w:rsid w:val="000104F2"/>
    <w:rsid w:val="00012024"/>
    <w:rsid w:val="00012854"/>
    <w:rsid w:val="00012E95"/>
    <w:rsid w:val="00013482"/>
    <w:rsid w:val="00013684"/>
    <w:rsid w:val="000136AF"/>
    <w:rsid w:val="00013782"/>
    <w:rsid w:val="00013E90"/>
    <w:rsid w:val="00014205"/>
    <w:rsid w:val="00014774"/>
    <w:rsid w:val="00014DC0"/>
    <w:rsid w:val="00014E92"/>
    <w:rsid w:val="00015688"/>
    <w:rsid w:val="00015AB9"/>
    <w:rsid w:val="0001604F"/>
    <w:rsid w:val="000165AA"/>
    <w:rsid w:val="00016A90"/>
    <w:rsid w:val="000172C4"/>
    <w:rsid w:val="000172EF"/>
    <w:rsid w:val="00017949"/>
    <w:rsid w:val="00020021"/>
    <w:rsid w:val="00020CB2"/>
    <w:rsid w:val="00020E5E"/>
    <w:rsid w:val="0002119B"/>
    <w:rsid w:val="0002167A"/>
    <w:rsid w:val="00021BC8"/>
    <w:rsid w:val="00022D43"/>
    <w:rsid w:val="00022FBF"/>
    <w:rsid w:val="000233F0"/>
    <w:rsid w:val="000238A6"/>
    <w:rsid w:val="00024C05"/>
    <w:rsid w:val="00024F53"/>
    <w:rsid w:val="00025012"/>
    <w:rsid w:val="0002549C"/>
    <w:rsid w:val="0002569F"/>
    <w:rsid w:val="0002580A"/>
    <w:rsid w:val="00025B33"/>
    <w:rsid w:val="0002618C"/>
    <w:rsid w:val="00026379"/>
    <w:rsid w:val="00026A00"/>
    <w:rsid w:val="000271BD"/>
    <w:rsid w:val="00027856"/>
    <w:rsid w:val="00030D78"/>
    <w:rsid w:val="00030FFF"/>
    <w:rsid w:val="00031216"/>
    <w:rsid w:val="0003134A"/>
    <w:rsid w:val="0003151D"/>
    <w:rsid w:val="000321FE"/>
    <w:rsid w:val="000327E3"/>
    <w:rsid w:val="00032C51"/>
    <w:rsid w:val="00032F20"/>
    <w:rsid w:val="0003373E"/>
    <w:rsid w:val="0003376E"/>
    <w:rsid w:val="00033791"/>
    <w:rsid w:val="00033FBC"/>
    <w:rsid w:val="000344D0"/>
    <w:rsid w:val="00034C7E"/>
    <w:rsid w:val="00035500"/>
    <w:rsid w:val="0003574A"/>
    <w:rsid w:val="00035B47"/>
    <w:rsid w:val="00036626"/>
    <w:rsid w:val="000367EF"/>
    <w:rsid w:val="00036853"/>
    <w:rsid w:val="00036898"/>
    <w:rsid w:val="000371A8"/>
    <w:rsid w:val="000371DF"/>
    <w:rsid w:val="00037262"/>
    <w:rsid w:val="0003735A"/>
    <w:rsid w:val="000377E5"/>
    <w:rsid w:val="00037A46"/>
    <w:rsid w:val="0004025D"/>
    <w:rsid w:val="00040A9B"/>
    <w:rsid w:val="00041271"/>
    <w:rsid w:val="000419D2"/>
    <w:rsid w:val="00041E8A"/>
    <w:rsid w:val="00042D78"/>
    <w:rsid w:val="00043018"/>
    <w:rsid w:val="00043154"/>
    <w:rsid w:val="000438E8"/>
    <w:rsid w:val="00043B5F"/>
    <w:rsid w:val="00044926"/>
    <w:rsid w:val="00044996"/>
    <w:rsid w:val="00044B1B"/>
    <w:rsid w:val="00044FBA"/>
    <w:rsid w:val="000452EE"/>
    <w:rsid w:val="000452FE"/>
    <w:rsid w:val="000460EB"/>
    <w:rsid w:val="00046322"/>
    <w:rsid w:val="0004632D"/>
    <w:rsid w:val="0004633B"/>
    <w:rsid w:val="000464AD"/>
    <w:rsid w:val="00046782"/>
    <w:rsid w:val="000469AB"/>
    <w:rsid w:val="00046C95"/>
    <w:rsid w:val="00046FE3"/>
    <w:rsid w:val="00047FBB"/>
    <w:rsid w:val="00050020"/>
    <w:rsid w:val="00050079"/>
    <w:rsid w:val="0005010D"/>
    <w:rsid w:val="0005025E"/>
    <w:rsid w:val="000503DD"/>
    <w:rsid w:val="0005041B"/>
    <w:rsid w:val="00050739"/>
    <w:rsid w:val="000508D2"/>
    <w:rsid w:val="00050CD1"/>
    <w:rsid w:val="00051BFB"/>
    <w:rsid w:val="00051CDA"/>
    <w:rsid w:val="000526A0"/>
    <w:rsid w:val="000527C4"/>
    <w:rsid w:val="000529C7"/>
    <w:rsid w:val="000531D7"/>
    <w:rsid w:val="000535CD"/>
    <w:rsid w:val="00053B99"/>
    <w:rsid w:val="00053E2E"/>
    <w:rsid w:val="00054A09"/>
    <w:rsid w:val="00054FA2"/>
    <w:rsid w:val="00055892"/>
    <w:rsid w:val="00055E53"/>
    <w:rsid w:val="00055ED6"/>
    <w:rsid w:val="0005640A"/>
    <w:rsid w:val="0005683D"/>
    <w:rsid w:val="00056BCA"/>
    <w:rsid w:val="00057A56"/>
    <w:rsid w:val="00057B7E"/>
    <w:rsid w:val="00057CD9"/>
    <w:rsid w:val="000601DE"/>
    <w:rsid w:val="0006035F"/>
    <w:rsid w:val="00060533"/>
    <w:rsid w:val="00060B02"/>
    <w:rsid w:val="00060B9D"/>
    <w:rsid w:val="00060BE7"/>
    <w:rsid w:val="00060DDF"/>
    <w:rsid w:val="00061079"/>
    <w:rsid w:val="00061186"/>
    <w:rsid w:val="000614BF"/>
    <w:rsid w:val="00062162"/>
    <w:rsid w:val="00062531"/>
    <w:rsid w:val="000626A3"/>
    <w:rsid w:val="000626E1"/>
    <w:rsid w:val="0006295E"/>
    <w:rsid w:val="00062D20"/>
    <w:rsid w:val="00063497"/>
    <w:rsid w:val="00063659"/>
    <w:rsid w:val="00063937"/>
    <w:rsid w:val="00063E7D"/>
    <w:rsid w:val="000646C8"/>
    <w:rsid w:val="00064DBE"/>
    <w:rsid w:val="00064E33"/>
    <w:rsid w:val="00065093"/>
    <w:rsid w:val="0006554D"/>
    <w:rsid w:val="00065D3F"/>
    <w:rsid w:val="00066155"/>
    <w:rsid w:val="00066590"/>
    <w:rsid w:val="00067030"/>
    <w:rsid w:val="000673FE"/>
    <w:rsid w:val="00067800"/>
    <w:rsid w:val="00067A96"/>
    <w:rsid w:val="00067FCB"/>
    <w:rsid w:val="000709DA"/>
    <w:rsid w:val="0007120E"/>
    <w:rsid w:val="00072014"/>
    <w:rsid w:val="00072310"/>
    <w:rsid w:val="00072503"/>
    <w:rsid w:val="00072F99"/>
    <w:rsid w:val="000736D5"/>
    <w:rsid w:val="000737C5"/>
    <w:rsid w:val="00073B1F"/>
    <w:rsid w:val="00074561"/>
    <w:rsid w:val="000749B3"/>
    <w:rsid w:val="00074D34"/>
    <w:rsid w:val="000755D6"/>
    <w:rsid w:val="00075E00"/>
    <w:rsid w:val="0007708A"/>
    <w:rsid w:val="000771A8"/>
    <w:rsid w:val="0007722C"/>
    <w:rsid w:val="00077CDF"/>
    <w:rsid w:val="00077D39"/>
    <w:rsid w:val="0008054F"/>
    <w:rsid w:val="00080955"/>
    <w:rsid w:val="00080A39"/>
    <w:rsid w:val="0008192B"/>
    <w:rsid w:val="00082617"/>
    <w:rsid w:val="00082819"/>
    <w:rsid w:val="00082859"/>
    <w:rsid w:val="000831ED"/>
    <w:rsid w:val="000836B2"/>
    <w:rsid w:val="00083EA2"/>
    <w:rsid w:val="00083ED5"/>
    <w:rsid w:val="000840DA"/>
    <w:rsid w:val="00085C44"/>
    <w:rsid w:val="00085F3E"/>
    <w:rsid w:val="00086478"/>
    <w:rsid w:val="000867DC"/>
    <w:rsid w:val="000871EB"/>
    <w:rsid w:val="00087435"/>
    <w:rsid w:val="00087ED1"/>
    <w:rsid w:val="00091269"/>
    <w:rsid w:val="00091548"/>
    <w:rsid w:val="00091B9B"/>
    <w:rsid w:val="00091DCF"/>
    <w:rsid w:val="00091FD4"/>
    <w:rsid w:val="00092B89"/>
    <w:rsid w:val="000931DD"/>
    <w:rsid w:val="00093D50"/>
    <w:rsid w:val="000949EE"/>
    <w:rsid w:val="00095DFF"/>
    <w:rsid w:val="00095F71"/>
    <w:rsid w:val="000961FB"/>
    <w:rsid w:val="00097A5E"/>
    <w:rsid w:val="00097B7D"/>
    <w:rsid w:val="00097C18"/>
    <w:rsid w:val="000A052C"/>
    <w:rsid w:val="000A06E0"/>
    <w:rsid w:val="000A0FF2"/>
    <w:rsid w:val="000A121F"/>
    <w:rsid w:val="000A1562"/>
    <w:rsid w:val="000A15D8"/>
    <w:rsid w:val="000A1A7C"/>
    <w:rsid w:val="000A1BED"/>
    <w:rsid w:val="000A2242"/>
    <w:rsid w:val="000A25C0"/>
    <w:rsid w:val="000A27D5"/>
    <w:rsid w:val="000A3046"/>
    <w:rsid w:val="000A31CE"/>
    <w:rsid w:val="000A334B"/>
    <w:rsid w:val="000A360E"/>
    <w:rsid w:val="000A3800"/>
    <w:rsid w:val="000A3ADE"/>
    <w:rsid w:val="000A3C4D"/>
    <w:rsid w:val="000A3D0C"/>
    <w:rsid w:val="000A3F53"/>
    <w:rsid w:val="000A3F6B"/>
    <w:rsid w:val="000A450F"/>
    <w:rsid w:val="000A4D49"/>
    <w:rsid w:val="000A542A"/>
    <w:rsid w:val="000A5497"/>
    <w:rsid w:val="000A5ACA"/>
    <w:rsid w:val="000A61F8"/>
    <w:rsid w:val="000A6375"/>
    <w:rsid w:val="000A6F6C"/>
    <w:rsid w:val="000A71F9"/>
    <w:rsid w:val="000A734C"/>
    <w:rsid w:val="000A749F"/>
    <w:rsid w:val="000A74DF"/>
    <w:rsid w:val="000A7B4B"/>
    <w:rsid w:val="000A7B53"/>
    <w:rsid w:val="000B036B"/>
    <w:rsid w:val="000B07FD"/>
    <w:rsid w:val="000B085C"/>
    <w:rsid w:val="000B1102"/>
    <w:rsid w:val="000B2B05"/>
    <w:rsid w:val="000B2F6B"/>
    <w:rsid w:val="000B3937"/>
    <w:rsid w:val="000B3B4B"/>
    <w:rsid w:val="000B4389"/>
    <w:rsid w:val="000B461D"/>
    <w:rsid w:val="000B4D9F"/>
    <w:rsid w:val="000B575D"/>
    <w:rsid w:val="000B5836"/>
    <w:rsid w:val="000B5A3E"/>
    <w:rsid w:val="000B5D62"/>
    <w:rsid w:val="000B6D5D"/>
    <w:rsid w:val="000B711F"/>
    <w:rsid w:val="000B7561"/>
    <w:rsid w:val="000B79B6"/>
    <w:rsid w:val="000B7BFA"/>
    <w:rsid w:val="000B7C2C"/>
    <w:rsid w:val="000B7DF3"/>
    <w:rsid w:val="000B7F54"/>
    <w:rsid w:val="000C01AA"/>
    <w:rsid w:val="000C0798"/>
    <w:rsid w:val="000C0FDB"/>
    <w:rsid w:val="000C1932"/>
    <w:rsid w:val="000C1BB3"/>
    <w:rsid w:val="000C201F"/>
    <w:rsid w:val="000C2507"/>
    <w:rsid w:val="000C2604"/>
    <w:rsid w:val="000C29B0"/>
    <w:rsid w:val="000C2BF4"/>
    <w:rsid w:val="000C2D6E"/>
    <w:rsid w:val="000C3046"/>
    <w:rsid w:val="000C352D"/>
    <w:rsid w:val="000C3A64"/>
    <w:rsid w:val="000C4924"/>
    <w:rsid w:val="000C4DC8"/>
    <w:rsid w:val="000C559B"/>
    <w:rsid w:val="000C58DD"/>
    <w:rsid w:val="000C5CC5"/>
    <w:rsid w:val="000C60D0"/>
    <w:rsid w:val="000C64DA"/>
    <w:rsid w:val="000C68CD"/>
    <w:rsid w:val="000C724D"/>
    <w:rsid w:val="000C7348"/>
    <w:rsid w:val="000C7392"/>
    <w:rsid w:val="000C7A5C"/>
    <w:rsid w:val="000C7CDA"/>
    <w:rsid w:val="000C7F33"/>
    <w:rsid w:val="000C7FD7"/>
    <w:rsid w:val="000D05EF"/>
    <w:rsid w:val="000D0607"/>
    <w:rsid w:val="000D09C7"/>
    <w:rsid w:val="000D18BA"/>
    <w:rsid w:val="000D1D51"/>
    <w:rsid w:val="000D1E31"/>
    <w:rsid w:val="000D1ECC"/>
    <w:rsid w:val="000D3A98"/>
    <w:rsid w:val="000D3BBB"/>
    <w:rsid w:val="000D3C8F"/>
    <w:rsid w:val="000D3DEB"/>
    <w:rsid w:val="000D4D41"/>
    <w:rsid w:val="000D4EDD"/>
    <w:rsid w:val="000D538A"/>
    <w:rsid w:val="000D590A"/>
    <w:rsid w:val="000D5DAE"/>
    <w:rsid w:val="000D5F73"/>
    <w:rsid w:val="000D63DD"/>
    <w:rsid w:val="000D6658"/>
    <w:rsid w:val="000D7ACF"/>
    <w:rsid w:val="000E00C5"/>
    <w:rsid w:val="000E07A0"/>
    <w:rsid w:val="000E0884"/>
    <w:rsid w:val="000E1160"/>
    <w:rsid w:val="000E11A0"/>
    <w:rsid w:val="000E1DB4"/>
    <w:rsid w:val="000E322B"/>
    <w:rsid w:val="000E372F"/>
    <w:rsid w:val="000E386F"/>
    <w:rsid w:val="000E3C14"/>
    <w:rsid w:val="000E3F23"/>
    <w:rsid w:val="000E4BA3"/>
    <w:rsid w:val="000E5192"/>
    <w:rsid w:val="000E519C"/>
    <w:rsid w:val="000E51E3"/>
    <w:rsid w:val="000E57F9"/>
    <w:rsid w:val="000E63E1"/>
    <w:rsid w:val="000E6D84"/>
    <w:rsid w:val="000E76F5"/>
    <w:rsid w:val="000E797A"/>
    <w:rsid w:val="000E7EF8"/>
    <w:rsid w:val="000F01F5"/>
    <w:rsid w:val="000F02C9"/>
    <w:rsid w:val="000F0AAA"/>
    <w:rsid w:val="000F0B69"/>
    <w:rsid w:val="000F0C89"/>
    <w:rsid w:val="000F0DCC"/>
    <w:rsid w:val="000F0F0C"/>
    <w:rsid w:val="000F137E"/>
    <w:rsid w:val="000F16D5"/>
    <w:rsid w:val="000F16E2"/>
    <w:rsid w:val="000F21C1"/>
    <w:rsid w:val="000F312A"/>
    <w:rsid w:val="000F32F7"/>
    <w:rsid w:val="000F3650"/>
    <w:rsid w:val="000F3D3D"/>
    <w:rsid w:val="000F3F9E"/>
    <w:rsid w:val="000F418A"/>
    <w:rsid w:val="000F42B5"/>
    <w:rsid w:val="000F49C4"/>
    <w:rsid w:val="000F4E4E"/>
    <w:rsid w:val="000F58A7"/>
    <w:rsid w:val="000F5CE6"/>
    <w:rsid w:val="000F6135"/>
    <w:rsid w:val="000F63D5"/>
    <w:rsid w:val="000F6648"/>
    <w:rsid w:val="000F72A7"/>
    <w:rsid w:val="000F72A9"/>
    <w:rsid w:val="000F74DA"/>
    <w:rsid w:val="000F75DC"/>
    <w:rsid w:val="000F7D58"/>
    <w:rsid w:val="0010038E"/>
    <w:rsid w:val="001007F7"/>
    <w:rsid w:val="00100B33"/>
    <w:rsid w:val="00100BD2"/>
    <w:rsid w:val="00101263"/>
    <w:rsid w:val="001017E6"/>
    <w:rsid w:val="0010225D"/>
    <w:rsid w:val="001025C6"/>
    <w:rsid w:val="00102720"/>
    <w:rsid w:val="00102E4B"/>
    <w:rsid w:val="00102F14"/>
    <w:rsid w:val="00102F1A"/>
    <w:rsid w:val="00103139"/>
    <w:rsid w:val="00103557"/>
    <w:rsid w:val="001036E9"/>
    <w:rsid w:val="001037DD"/>
    <w:rsid w:val="001040B5"/>
    <w:rsid w:val="001043A7"/>
    <w:rsid w:val="001053E3"/>
    <w:rsid w:val="00106426"/>
    <w:rsid w:val="00106508"/>
    <w:rsid w:val="00106C0D"/>
    <w:rsid w:val="0010727B"/>
    <w:rsid w:val="0010745C"/>
    <w:rsid w:val="0010791A"/>
    <w:rsid w:val="00107B50"/>
    <w:rsid w:val="00107BA1"/>
    <w:rsid w:val="00107CFA"/>
    <w:rsid w:val="00107FAA"/>
    <w:rsid w:val="001101D2"/>
    <w:rsid w:val="0011074B"/>
    <w:rsid w:val="00110CBC"/>
    <w:rsid w:val="00111501"/>
    <w:rsid w:val="00111690"/>
    <w:rsid w:val="00111A03"/>
    <w:rsid w:val="00111DA6"/>
    <w:rsid w:val="00112B1B"/>
    <w:rsid w:val="00113139"/>
    <w:rsid w:val="00113480"/>
    <w:rsid w:val="001134B8"/>
    <w:rsid w:val="0011385B"/>
    <w:rsid w:val="00113955"/>
    <w:rsid w:val="00114120"/>
    <w:rsid w:val="001142D9"/>
    <w:rsid w:val="0011460F"/>
    <w:rsid w:val="00114DF5"/>
    <w:rsid w:val="0011551B"/>
    <w:rsid w:val="00115E4D"/>
    <w:rsid w:val="0011620A"/>
    <w:rsid w:val="00116AA7"/>
    <w:rsid w:val="00116E40"/>
    <w:rsid w:val="00116E47"/>
    <w:rsid w:val="001173CD"/>
    <w:rsid w:val="00117561"/>
    <w:rsid w:val="001178DE"/>
    <w:rsid w:val="0011798B"/>
    <w:rsid w:val="00120285"/>
    <w:rsid w:val="001208F1"/>
    <w:rsid w:val="001209B8"/>
    <w:rsid w:val="00120ABB"/>
    <w:rsid w:val="00121548"/>
    <w:rsid w:val="0012194E"/>
    <w:rsid w:val="00121A11"/>
    <w:rsid w:val="001223C1"/>
    <w:rsid w:val="00122600"/>
    <w:rsid w:val="00123226"/>
    <w:rsid w:val="00123348"/>
    <w:rsid w:val="001233C1"/>
    <w:rsid w:val="00123543"/>
    <w:rsid w:val="0012402B"/>
    <w:rsid w:val="0012439C"/>
    <w:rsid w:val="00124468"/>
    <w:rsid w:val="00124A55"/>
    <w:rsid w:val="001250ED"/>
    <w:rsid w:val="00125945"/>
    <w:rsid w:val="00125DD9"/>
    <w:rsid w:val="001267E0"/>
    <w:rsid w:val="00126D5A"/>
    <w:rsid w:val="0012739E"/>
    <w:rsid w:val="001276FA"/>
    <w:rsid w:val="00127D24"/>
    <w:rsid w:val="00127F88"/>
    <w:rsid w:val="00127FD9"/>
    <w:rsid w:val="00130355"/>
    <w:rsid w:val="001305BC"/>
    <w:rsid w:val="00130645"/>
    <w:rsid w:val="001307B5"/>
    <w:rsid w:val="00130A55"/>
    <w:rsid w:val="00130BB3"/>
    <w:rsid w:val="00130CB5"/>
    <w:rsid w:val="00130CC9"/>
    <w:rsid w:val="001312A1"/>
    <w:rsid w:val="00131541"/>
    <w:rsid w:val="001315AF"/>
    <w:rsid w:val="001315EE"/>
    <w:rsid w:val="001325C6"/>
    <w:rsid w:val="00132812"/>
    <w:rsid w:val="00132991"/>
    <w:rsid w:val="00132CFB"/>
    <w:rsid w:val="001334F5"/>
    <w:rsid w:val="0013452E"/>
    <w:rsid w:val="00134992"/>
    <w:rsid w:val="00134F6B"/>
    <w:rsid w:val="0013524A"/>
    <w:rsid w:val="0013571D"/>
    <w:rsid w:val="001361A6"/>
    <w:rsid w:val="001365EE"/>
    <w:rsid w:val="00136A5E"/>
    <w:rsid w:val="00136D9A"/>
    <w:rsid w:val="00136FA0"/>
    <w:rsid w:val="00137003"/>
    <w:rsid w:val="001377D2"/>
    <w:rsid w:val="00137850"/>
    <w:rsid w:val="00137C83"/>
    <w:rsid w:val="0014060D"/>
    <w:rsid w:val="00140842"/>
    <w:rsid w:val="00141212"/>
    <w:rsid w:val="0014135F"/>
    <w:rsid w:val="00142650"/>
    <w:rsid w:val="00142720"/>
    <w:rsid w:val="0014298C"/>
    <w:rsid w:val="00142A1B"/>
    <w:rsid w:val="00143E2F"/>
    <w:rsid w:val="00143F8D"/>
    <w:rsid w:val="00144028"/>
    <w:rsid w:val="0014453B"/>
    <w:rsid w:val="00144D87"/>
    <w:rsid w:val="00144DD9"/>
    <w:rsid w:val="00144F50"/>
    <w:rsid w:val="00145B3F"/>
    <w:rsid w:val="00145F65"/>
    <w:rsid w:val="0014725A"/>
    <w:rsid w:val="001474B2"/>
    <w:rsid w:val="00147E18"/>
    <w:rsid w:val="00147FF4"/>
    <w:rsid w:val="00150196"/>
    <w:rsid w:val="00150955"/>
    <w:rsid w:val="001509C9"/>
    <w:rsid w:val="00150E49"/>
    <w:rsid w:val="00150F0E"/>
    <w:rsid w:val="00151091"/>
    <w:rsid w:val="00151211"/>
    <w:rsid w:val="00151405"/>
    <w:rsid w:val="00151997"/>
    <w:rsid w:val="001523AC"/>
    <w:rsid w:val="0015263A"/>
    <w:rsid w:val="00152F11"/>
    <w:rsid w:val="0015305E"/>
    <w:rsid w:val="0015392B"/>
    <w:rsid w:val="00153D13"/>
    <w:rsid w:val="001541B2"/>
    <w:rsid w:val="00154661"/>
    <w:rsid w:val="0015488D"/>
    <w:rsid w:val="00154A2F"/>
    <w:rsid w:val="00154CC3"/>
    <w:rsid w:val="00154EDB"/>
    <w:rsid w:val="0015557D"/>
    <w:rsid w:val="001557CF"/>
    <w:rsid w:val="00155A80"/>
    <w:rsid w:val="00155D63"/>
    <w:rsid w:val="001568F3"/>
    <w:rsid w:val="001573DE"/>
    <w:rsid w:val="0015745A"/>
    <w:rsid w:val="00157727"/>
    <w:rsid w:val="001579E5"/>
    <w:rsid w:val="001602FD"/>
    <w:rsid w:val="00160E88"/>
    <w:rsid w:val="001613AA"/>
    <w:rsid w:val="00161B37"/>
    <w:rsid w:val="00161C4C"/>
    <w:rsid w:val="00161D20"/>
    <w:rsid w:val="001625EA"/>
    <w:rsid w:val="00162C1F"/>
    <w:rsid w:val="00163164"/>
    <w:rsid w:val="00163A4F"/>
    <w:rsid w:val="00163F4C"/>
    <w:rsid w:val="001640BF"/>
    <w:rsid w:val="00164BEB"/>
    <w:rsid w:val="00164D9F"/>
    <w:rsid w:val="00164F4D"/>
    <w:rsid w:val="0016515E"/>
    <w:rsid w:val="00165EAE"/>
    <w:rsid w:val="00166714"/>
    <w:rsid w:val="00166C2F"/>
    <w:rsid w:val="001673ED"/>
    <w:rsid w:val="001674DE"/>
    <w:rsid w:val="00167754"/>
    <w:rsid w:val="00167B4F"/>
    <w:rsid w:val="001704EB"/>
    <w:rsid w:val="0017066E"/>
    <w:rsid w:val="001706E8"/>
    <w:rsid w:val="00170745"/>
    <w:rsid w:val="00170EA5"/>
    <w:rsid w:val="00171229"/>
    <w:rsid w:val="00171334"/>
    <w:rsid w:val="001718FA"/>
    <w:rsid w:val="001719F6"/>
    <w:rsid w:val="00171D51"/>
    <w:rsid w:val="00171D69"/>
    <w:rsid w:val="00173580"/>
    <w:rsid w:val="00173ACE"/>
    <w:rsid w:val="00173DC3"/>
    <w:rsid w:val="00174262"/>
    <w:rsid w:val="00174937"/>
    <w:rsid w:val="00174D95"/>
    <w:rsid w:val="0017586B"/>
    <w:rsid w:val="00175B27"/>
    <w:rsid w:val="00176ACD"/>
    <w:rsid w:val="00176BB8"/>
    <w:rsid w:val="00176E25"/>
    <w:rsid w:val="00176ED7"/>
    <w:rsid w:val="001777F6"/>
    <w:rsid w:val="00177BFD"/>
    <w:rsid w:val="00177DB7"/>
    <w:rsid w:val="00180094"/>
    <w:rsid w:val="00180301"/>
    <w:rsid w:val="00180590"/>
    <w:rsid w:val="00180A6C"/>
    <w:rsid w:val="0018111D"/>
    <w:rsid w:val="001819EB"/>
    <w:rsid w:val="00181B5A"/>
    <w:rsid w:val="00181E63"/>
    <w:rsid w:val="00182001"/>
    <w:rsid w:val="00182396"/>
    <w:rsid w:val="001830B8"/>
    <w:rsid w:val="0018314A"/>
    <w:rsid w:val="00183241"/>
    <w:rsid w:val="00183530"/>
    <w:rsid w:val="00183B31"/>
    <w:rsid w:val="00185189"/>
    <w:rsid w:val="00185640"/>
    <w:rsid w:val="00185B2F"/>
    <w:rsid w:val="001863FE"/>
    <w:rsid w:val="00186F97"/>
    <w:rsid w:val="0018727E"/>
    <w:rsid w:val="00187361"/>
    <w:rsid w:val="0018740C"/>
    <w:rsid w:val="001874AF"/>
    <w:rsid w:val="00187825"/>
    <w:rsid w:val="0019048B"/>
    <w:rsid w:val="00190ACE"/>
    <w:rsid w:val="00190D3C"/>
    <w:rsid w:val="001916A8"/>
    <w:rsid w:val="00191725"/>
    <w:rsid w:val="0019176C"/>
    <w:rsid w:val="00192415"/>
    <w:rsid w:val="001929E4"/>
    <w:rsid w:val="00192B01"/>
    <w:rsid w:val="00192EB3"/>
    <w:rsid w:val="0019351A"/>
    <w:rsid w:val="00193660"/>
    <w:rsid w:val="001939E1"/>
    <w:rsid w:val="00193BB8"/>
    <w:rsid w:val="00193F4A"/>
    <w:rsid w:val="001947F2"/>
    <w:rsid w:val="00194948"/>
    <w:rsid w:val="00194A19"/>
    <w:rsid w:val="00195382"/>
    <w:rsid w:val="00195597"/>
    <w:rsid w:val="00195DEF"/>
    <w:rsid w:val="0019606B"/>
    <w:rsid w:val="00196160"/>
    <w:rsid w:val="00196190"/>
    <w:rsid w:val="001966BD"/>
    <w:rsid w:val="00196CD1"/>
    <w:rsid w:val="001970AC"/>
    <w:rsid w:val="001A08BA"/>
    <w:rsid w:val="001A099C"/>
    <w:rsid w:val="001A0A87"/>
    <w:rsid w:val="001A154F"/>
    <w:rsid w:val="001A21BB"/>
    <w:rsid w:val="001A22FC"/>
    <w:rsid w:val="001A264C"/>
    <w:rsid w:val="001A29B6"/>
    <w:rsid w:val="001A2C54"/>
    <w:rsid w:val="001A2C7C"/>
    <w:rsid w:val="001A2CDC"/>
    <w:rsid w:val="001A2E2A"/>
    <w:rsid w:val="001A341F"/>
    <w:rsid w:val="001A3910"/>
    <w:rsid w:val="001A403C"/>
    <w:rsid w:val="001A4296"/>
    <w:rsid w:val="001A45DA"/>
    <w:rsid w:val="001A4C2B"/>
    <w:rsid w:val="001A4E95"/>
    <w:rsid w:val="001A508A"/>
    <w:rsid w:val="001A514C"/>
    <w:rsid w:val="001A52D4"/>
    <w:rsid w:val="001A5441"/>
    <w:rsid w:val="001A7568"/>
    <w:rsid w:val="001A76AE"/>
    <w:rsid w:val="001A77AD"/>
    <w:rsid w:val="001A7953"/>
    <w:rsid w:val="001B06E3"/>
    <w:rsid w:val="001B0B45"/>
    <w:rsid w:val="001B184A"/>
    <w:rsid w:val="001B19A8"/>
    <w:rsid w:val="001B1E14"/>
    <w:rsid w:val="001B38F2"/>
    <w:rsid w:val="001B3C58"/>
    <w:rsid w:val="001B4020"/>
    <w:rsid w:val="001B4039"/>
    <w:rsid w:val="001B45FD"/>
    <w:rsid w:val="001B4968"/>
    <w:rsid w:val="001B4EC9"/>
    <w:rsid w:val="001B525B"/>
    <w:rsid w:val="001B5F23"/>
    <w:rsid w:val="001B64C5"/>
    <w:rsid w:val="001B64FC"/>
    <w:rsid w:val="001B695E"/>
    <w:rsid w:val="001B74A9"/>
    <w:rsid w:val="001B74B0"/>
    <w:rsid w:val="001B74F1"/>
    <w:rsid w:val="001B751B"/>
    <w:rsid w:val="001B7D17"/>
    <w:rsid w:val="001C072F"/>
    <w:rsid w:val="001C0CAB"/>
    <w:rsid w:val="001C117B"/>
    <w:rsid w:val="001C142D"/>
    <w:rsid w:val="001C1721"/>
    <w:rsid w:val="001C17D8"/>
    <w:rsid w:val="001C1850"/>
    <w:rsid w:val="001C2568"/>
    <w:rsid w:val="001C2711"/>
    <w:rsid w:val="001C3A60"/>
    <w:rsid w:val="001C3AFB"/>
    <w:rsid w:val="001C40E6"/>
    <w:rsid w:val="001C4835"/>
    <w:rsid w:val="001C4A3C"/>
    <w:rsid w:val="001C4AB6"/>
    <w:rsid w:val="001C4BBC"/>
    <w:rsid w:val="001C4E2E"/>
    <w:rsid w:val="001C58D6"/>
    <w:rsid w:val="001C5CC2"/>
    <w:rsid w:val="001C6166"/>
    <w:rsid w:val="001C69C4"/>
    <w:rsid w:val="001C6A79"/>
    <w:rsid w:val="001C7D00"/>
    <w:rsid w:val="001D0190"/>
    <w:rsid w:val="001D08FC"/>
    <w:rsid w:val="001D099F"/>
    <w:rsid w:val="001D09FE"/>
    <w:rsid w:val="001D2D57"/>
    <w:rsid w:val="001D2E32"/>
    <w:rsid w:val="001D30E8"/>
    <w:rsid w:val="001D3218"/>
    <w:rsid w:val="001D330C"/>
    <w:rsid w:val="001D3DF2"/>
    <w:rsid w:val="001D404C"/>
    <w:rsid w:val="001D4193"/>
    <w:rsid w:val="001D4904"/>
    <w:rsid w:val="001D559A"/>
    <w:rsid w:val="001D6B43"/>
    <w:rsid w:val="001D6BC7"/>
    <w:rsid w:val="001D6C2F"/>
    <w:rsid w:val="001D73FE"/>
    <w:rsid w:val="001D7BFF"/>
    <w:rsid w:val="001E001F"/>
    <w:rsid w:val="001E047A"/>
    <w:rsid w:val="001E0487"/>
    <w:rsid w:val="001E074A"/>
    <w:rsid w:val="001E0DBB"/>
    <w:rsid w:val="001E0DE4"/>
    <w:rsid w:val="001E1502"/>
    <w:rsid w:val="001E1623"/>
    <w:rsid w:val="001E1C1D"/>
    <w:rsid w:val="001E1EED"/>
    <w:rsid w:val="001E2135"/>
    <w:rsid w:val="001E2BFD"/>
    <w:rsid w:val="001E2D51"/>
    <w:rsid w:val="001E304E"/>
    <w:rsid w:val="001E3495"/>
    <w:rsid w:val="001E357A"/>
    <w:rsid w:val="001E3590"/>
    <w:rsid w:val="001E3AA1"/>
    <w:rsid w:val="001E3B2C"/>
    <w:rsid w:val="001E3EBB"/>
    <w:rsid w:val="001E3FA8"/>
    <w:rsid w:val="001E4349"/>
    <w:rsid w:val="001E5141"/>
    <w:rsid w:val="001E62C9"/>
    <w:rsid w:val="001E62F6"/>
    <w:rsid w:val="001E6855"/>
    <w:rsid w:val="001E70AD"/>
    <w:rsid w:val="001E7131"/>
    <w:rsid w:val="001E7407"/>
    <w:rsid w:val="001E7F23"/>
    <w:rsid w:val="001F002C"/>
    <w:rsid w:val="001F017F"/>
    <w:rsid w:val="001F0190"/>
    <w:rsid w:val="001F07E7"/>
    <w:rsid w:val="001F0A44"/>
    <w:rsid w:val="001F1049"/>
    <w:rsid w:val="001F1195"/>
    <w:rsid w:val="001F127B"/>
    <w:rsid w:val="001F1DA9"/>
    <w:rsid w:val="001F2D6E"/>
    <w:rsid w:val="001F2DE6"/>
    <w:rsid w:val="001F2E77"/>
    <w:rsid w:val="001F3098"/>
    <w:rsid w:val="001F31F2"/>
    <w:rsid w:val="001F3526"/>
    <w:rsid w:val="001F3840"/>
    <w:rsid w:val="001F3E7C"/>
    <w:rsid w:val="001F4C45"/>
    <w:rsid w:val="001F4E70"/>
    <w:rsid w:val="001F525F"/>
    <w:rsid w:val="001F54B9"/>
    <w:rsid w:val="001F5536"/>
    <w:rsid w:val="001F5550"/>
    <w:rsid w:val="001F55D8"/>
    <w:rsid w:val="001F584A"/>
    <w:rsid w:val="001F5D5E"/>
    <w:rsid w:val="001F6219"/>
    <w:rsid w:val="001F6860"/>
    <w:rsid w:val="001F687C"/>
    <w:rsid w:val="001F68DF"/>
    <w:rsid w:val="001F692E"/>
    <w:rsid w:val="001F6DB0"/>
    <w:rsid w:val="001F71CD"/>
    <w:rsid w:val="001F7FDE"/>
    <w:rsid w:val="00200CC2"/>
    <w:rsid w:val="00200E0B"/>
    <w:rsid w:val="002019CD"/>
    <w:rsid w:val="00201E27"/>
    <w:rsid w:val="00202177"/>
    <w:rsid w:val="00202B29"/>
    <w:rsid w:val="00203366"/>
    <w:rsid w:val="0020341B"/>
    <w:rsid w:val="00204C9F"/>
    <w:rsid w:val="00204FA7"/>
    <w:rsid w:val="002055CA"/>
    <w:rsid w:val="002064D9"/>
    <w:rsid w:val="00206763"/>
    <w:rsid w:val="002104F1"/>
    <w:rsid w:val="00210615"/>
    <w:rsid w:val="002114B9"/>
    <w:rsid w:val="002117AA"/>
    <w:rsid w:val="00211A6B"/>
    <w:rsid w:val="002121A2"/>
    <w:rsid w:val="002124CB"/>
    <w:rsid w:val="00213112"/>
    <w:rsid w:val="0021465F"/>
    <w:rsid w:val="00214CC3"/>
    <w:rsid w:val="00214F82"/>
    <w:rsid w:val="00215128"/>
    <w:rsid w:val="0021522B"/>
    <w:rsid w:val="002155BC"/>
    <w:rsid w:val="00215D62"/>
    <w:rsid w:val="00215F02"/>
    <w:rsid w:val="002163FB"/>
    <w:rsid w:val="00216903"/>
    <w:rsid w:val="00216A16"/>
    <w:rsid w:val="00217678"/>
    <w:rsid w:val="00217814"/>
    <w:rsid w:val="002201E5"/>
    <w:rsid w:val="00220260"/>
    <w:rsid w:val="00220353"/>
    <w:rsid w:val="002204BA"/>
    <w:rsid w:val="002209B7"/>
    <w:rsid w:val="00220F76"/>
    <w:rsid w:val="00221099"/>
    <w:rsid w:val="002214F7"/>
    <w:rsid w:val="0022166B"/>
    <w:rsid w:val="002217F1"/>
    <w:rsid w:val="0022197A"/>
    <w:rsid w:val="002219DE"/>
    <w:rsid w:val="00221A70"/>
    <w:rsid w:val="00221B7B"/>
    <w:rsid w:val="00221C77"/>
    <w:rsid w:val="00222972"/>
    <w:rsid w:val="00222BEA"/>
    <w:rsid w:val="00222F12"/>
    <w:rsid w:val="00223F9C"/>
    <w:rsid w:val="00224102"/>
    <w:rsid w:val="00224197"/>
    <w:rsid w:val="00224238"/>
    <w:rsid w:val="0022449B"/>
    <w:rsid w:val="002244D6"/>
    <w:rsid w:val="002248DB"/>
    <w:rsid w:val="00224ABA"/>
    <w:rsid w:val="00224AD8"/>
    <w:rsid w:val="00224D85"/>
    <w:rsid w:val="00224E5E"/>
    <w:rsid w:val="00225921"/>
    <w:rsid w:val="00225E45"/>
    <w:rsid w:val="0022608E"/>
    <w:rsid w:val="00226490"/>
    <w:rsid w:val="00226838"/>
    <w:rsid w:val="00226C14"/>
    <w:rsid w:val="00226C2E"/>
    <w:rsid w:val="00226F20"/>
    <w:rsid w:val="002276D2"/>
    <w:rsid w:val="00230063"/>
    <w:rsid w:val="00230644"/>
    <w:rsid w:val="00230EB5"/>
    <w:rsid w:val="00231E52"/>
    <w:rsid w:val="00232023"/>
    <w:rsid w:val="0023207A"/>
    <w:rsid w:val="0023281B"/>
    <w:rsid w:val="0023296E"/>
    <w:rsid w:val="00232DCF"/>
    <w:rsid w:val="00232F80"/>
    <w:rsid w:val="002331E4"/>
    <w:rsid w:val="00233203"/>
    <w:rsid w:val="002345FD"/>
    <w:rsid w:val="00234A69"/>
    <w:rsid w:val="00234BAD"/>
    <w:rsid w:val="00235A4F"/>
    <w:rsid w:val="00235D7C"/>
    <w:rsid w:val="00235F95"/>
    <w:rsid w:val="002363D6"/>
    <w:rsid w:val="002364AC"/>
    <w:rsid w:val="00236517"/>
    <w:rsid w:val="00236AA0"/>
    <w:rsid w:val="00236C7E"/>
    <w:rsid w:val="00236E5D"/>
    <w:rsid w:val="0023705D"/>
    <w:rsid w:val="002370BF"/>
    <w:rsid w:val="0023745E"/>
    <w:rsid w:val="0023784E"/>
    <w:rsid w:val="00237D00"/>
    <w:rsid w:val="00237D62"/>
    <w:rsid w:val="00240749"/>
    <w:rsid w:val="0024095D"/>
    <w:rsid w:val="00240CCB"/>
    <w:rsid w:val="00241890"/>
    <w:rsid w:val="002419ED"/>
    <w:rsid w:val="00241EA3"/>
    <w:rsid w:val="00242C3B"/>
    <w:rsid w:val="00243272"/>
    <w:rsid w:val="002432C2"/>
    <w:rsid w:val="002433EA"/>
    <w:rsid w:val="0024398B"/>
    <w:rsid w:val="00243D2E"/>
    <w:rsid w:val="00243FB2"/>
    <w:rsid w:val="002443A9"/>
    <w:rsid w:val="002449DA"/>
    <w:rsid w:val="00244D78"/>
    <w:rsid w:val="00244ED8"/>
    <w:rsid w:val="00245161"/>
    <w:rsid w:val="002451B4"/>
    <w:rsid w:val="002456DC"/>
    <w:rsid w:val="00245DCE"/>
    <w:rsid w:val="00245E78"/>
    <w:rsid w:val="00245F24"/>
    <w:rsid w:val="00246233"/>
    <w:rsid w:val="0024669D"/>
    <w:rsid w:val="00246BF5"/>
    <w:rsid w:val="0024719C"/>
    <w:rsid w:val="00247DFF"/>
    <w:rsid w:val="00250230"/>
    <w:rsid w:val="00250494"/>
    <w:rsid w:val="00250790"/>
    <w:rsid w:val="002508E2"/>
    <w:rsid w:val="00250E3A"/>
    <w:rsid w:val="00251406"/>
    <w:rsid w:val="0025173B"/>
    <w:rsid w:val="00251A2F"/>
    <w:rsid w:val="00251C07"/>
    <w:rsid w:val="00251F72"/>
    <w:rsid w:val="0025211B"/>
    <w:rsid w:val="00252477"/>
    <w:rsid w:val="00252724"/>
    <w:rsid w:val="0025296D"/>
    <w:rsid w:val="00253390"/>
    <w:rsid w:val="0025373F"/>
    <w:rsid w:val="002537BD"/>
    <w:rsid w:val="0025380C"/>
    <w:rsid w:val="00253C6C"/>
    <w:rsid w:val="0025410F"/>
    <w:rsid w:val="00254229"/>
    <w:rsid w:val="002544BF"/>
    <w:rsid w:val="0025457F"/>
    <w:rsid w:val="002548E2"/>
    <w:rsid w:val="002550A9"/>
    <w:rsid w:val="00255E2A"/>
    <w:rsid w:val="00255E7C"/>
    <w:rsid w:val="0025604C"/>
    <w:rsid w:val="002563F3"/>
    <w:rsid w:val="002564A4"/>
    <w:rsid w:val="002569C2"/>
    <w:rsid w:val="00256A78"/>
    <w:rsid w:val="00256AAA"/>
    <w:rsid w:val="00256CC4"/>
    <w:rsid w:val="0025744E"/>
    <w:rsid w:val="00260743"/>
    <w:rsid w:val="00260ADD"/>
    <w:rsid w:val="00261D91"/>
    <w:rsid w:val="00262607"/>
    <w:rsid w:val="00263D3D"/>
    <w:rsid w:val="0026466A"/>
    <w:rsid w:val="00264EBC"/>
    <w:rsid w:val="00265DC2"/>
    <w:rsid w:val="0026641C"/>
    <w:rsid w:val="00266C83"/>
    <w:rsid w:val="002674BC"/>
    <w:rsid w:val="00267E13"/>
    <w:rsid w:val="002700F7"/>
    <w:rsid w:val="002705D2"/>
    <w:rsid w:val="0027159B"/>
    <w:rsid w:val="002717EA"/>
    <w:rsid w:val="00271A2B"/>
    <w:rsid w:val="00271C39"/>
    <w:rsid w:val="00272049"/>
    <w:rsid w:val="00272420"/>
    <w:rsid w:val="0027285C"/>
    <w:rsid w:val="00272978"/>
    <w:rsid w:val="0027350B"/>
    <w:rsid w:val="0027397D"/>
    <w:rsid w:val="002740B0"/>
    <w:rsid w:val="002744AC"/>
    <w:rsid w:val="0027459E"/>
    <w:rsid w:val="00274894"/>
    <w:rsid w:val="00275046"/>
    <w:rsid w:val="0027580F"/>
    <w:rsid w:val="00275C24"/>
    <w:rsid w:val="00275C90"/>
    <w:rsid w:val="002763C2"/>
    <w:rsid w:val="002763C5"/>
    <w:rsid w:val="00276DBE"/>
    <w:rsid w:val="002773EE"/>
    <w:rsid w:val="00280B43"/>
    <w:rsid w:val="00281047"/>
    <w:rsid w:val="0028113E"/>
    <w:rsid w:val="00281681"/>
    <w:rsid w:val="00283704"/>
    <w:rsid w:val="0028399F"/>
    <w:rsid w:val="002840F6"/>
    <w:rsid w:val="00284650"/>
    <w:rsid w:val="00284833"/>
    <w:rsid w:val="00284B04"/>
    <w:rsid w:val="00284D5F"/>
    <w:rsid w:val="00284FF4"/>
    <w:rsid w:val="002867F2"/>
    <w:rsid w:val="002868B0"/>
    <w:rsid w:val="00286A23"/>
    <w:rsid w:val="00286CF7"/>
    <w:rsid w:val="00287233"/>
    <w:rsid w:val="00287352"/>
    <w:rsid w:val="002878D1"/>
    <w:rsid w:val="00287AD4"/>
    <w:rsid w:val="002907F9"/>
    <w:rsid w:val="00290E9C"/>
    <w:rsid w:val="002915C5"/>
    <w:rsid w:val="00291B3D"/>
    <w:rsid w:val="002920E8"/>
    <w:rsid w:val="00292249"/>
    <w:rsid w:val="00292D3E"/>
    <w:rsid w:val="00292E7F"/>
    <w:rsid w:val="00292F61"/>
    <w:rsid w:val="00292F8A"/>
    <w:rsid w:val="00292FD6"/>
    <w:rsid w:val="002930F8"/>
    <w:rsid w:val="0029393D"/>
    <w:rsid w:val="0029422C"/>
    <w:rsid w:val="002944B4"/>
    <w:rsid w:val="00294AFD"/>
    <w:rsid w:val="00294D17"/>
    <w:rsid w:val="00295012"/>
    <w:rsid w:val="002952FF"/>
    <w:rsid w:val="00295448"/>
    <w:rsid w:val="00295869"/>
    <w:rsid w:val="00295F6C"/>
    <w:rsid w:val="0029677F"/>
    <w:rsid w:val="00296ABD"/>
    <w:rsid w:val="00297148"/>
    <w:rsid w:val="0029714D"/>
    <w:rsid w:val="002974B1"/>
    <w:rsid w:val="00297751"/>
    <w:rsid w:val="00297ECB"/>
    <w:rsid w:val="00297EE4"/>
    <w:rsid w:val="002A11BC"/>
    <w:rsid w:val="002A12E0"/>
    <w:rsid w:val="002A14A4"/>
    <w:rsid w:val="002A17F1"/>
    <w:rsid w:val="002A1908"/>
    <w:rsid w:val="002A1CB5"/>
    <w:rsid w:val="002A215C"/>
    <w:rsid w:val="002A2342"/>
    <w:rsid w:val="002A2D6B"/>
    <w:rsid w:val="002A312E"/>
    <w:rsid w:val="002A321B"/>
    <w:rsid w:val="002A33BB"/>
    <w:rsid w:val="002A35C3"/>
    <w:rsid w:val="002A38E4"/>
    <w:rsid w:val="002A3C5C"/>
    <w:rsid w:val="002A46CA"/>
    <w:rsid w:val="002A4846"/>
    <w:rsid w:val="002A4ADA"/>
    <w:rsid w:val="002A55C7"/>
    <w:rsid w:val="002A5A18"/>
    <w:rsid w:val="002A5AF4"/>
    <w:rsid w:val="002A61C9"/>
    <w:rsid w:val="002A683A"/>
    <w:rsid w:val="002A6870"/>
    <w:rsid w:val="002A6A8D"/>
    <w:rsid w:val="002A6C54"/>
    <w:rsid w:val="002A6CE2"/>
    <w:rsid w:val="002A6CEA"/>
    <w:rsid w:val="002A6DE8"/>
    <w:rsid w:val="002A75CF"/>
    <w:rsid w:val="002A7614"/>
    <w:rsid w:val="002A77DF"/>
    <w:rsid w:val="002B0271"/>
    <w:rsid w:val="002B0700"/>
    <w:rsid w:val="002B0D85"/>
    <w:rsid w:val="002B11D5"/>
    <w:rsid w:val="002B200E"/>
    <w:rsid w:val="002B2120"/>
    <w:rsid w:val="002B2137"/>
    <w:rsid w:val="002B2468"/>
    <w:rsid w:val="002B2689"/>
    <w:rsid w:val="002B39C7"/>
    <w:rsid w:val="002B3CF4"/>
    <w:rsid w:val="002B45B8"/>
    <w:rsid w:val="002B4A11"/>
    <w:rsid w:val="002B512B"/>
    <w:rsid w:val="002B5461"/>
    <w:rsid w:val="002B5AEA"/>
    <w:rsid w:val="002B5AFC"/>
    <w:rsid w:val="002B5DDF"/>
    <w:rsid w:val="002B6059"/>
    <w:rsid w:val="002B6E68"/>
    <w:rsid w:val="002B7951"/>
    <w:rsid w:val="002B7BB0"/>
    <w:rsid w:val="002B7D58"/>
    <w:rsid w:val="002C0116"/>
    <w:rsid w:val="002C047F"/>
    <w:rsid w:val="002C0A4F"/>
    <w:rsid w:val="002C1381"/>
    <w:rsid w:val="002C1F31"/>
    <w:rsid w:val="002C299B"/>
    <w:rsid w:val="002C339A"/>
    <w:rsid w:val="002C3557"/>
    <w:rsid w:val="002C3F90"/>
    <w:rsid w:val="002C4360"/>
    <w:rsid w:val="002C4C09"/>
    <w:rsid w:val="002C4C4B"/>
    <w:rsid w:val="002C601C"/>
    <w:rsid w:val="002C6744"/>
    <w:rsid w:val="002C7059"/>
    <w:rsid w:val="002C7189"/>
    <w:rsid w:val="002C75DF"/>
    <w:rsid w:val="002C7F60"/>
    <w:rsid w:val="002D0382"/>
    <w:rsid w:val="002D03CE"/>
    <w:rsid w:val="002D043A"/>
    <w:rsid w:val="002D054F"/>
    <w:rsid w:val="002D0FE0"/>
    <w:rsid w:val="002D1080"/>
    <w:rsid w:val="002D1338"/>
    <w:rsid w:val="002D14E6"/>
    <w:rsid w:val="002D165B"/>
    <w:rsid w:val="002D18F9"/>
    <w:rsid w:val="002D2395"/>
    <w:rsid w:val="002D2710"/>
    <w:rsid w:val="002D286C"/>
    <w:rsid w:val="002D317B"/>
    <w:rsid w:val="002D375F"/>
    <w:rsid w:val="002D3C20"/>
    <w:rsid w:val="002D3CA8"/>
    <w:rsid w:val="002D430F"/>
    <w:rsid w:val="002D4483"/>
    <w:rsid w:val="002D45DD"/>
    <w:rsid w:val="002D4B14"/>
    <w:rsid w:val="002D4EAD"/>
    <w:rsid w:val="002D5064"/>
    <w:rsid w:val="002D50A1"/>
    <w:rsid w:val="002D5234"/>
    <w:rsid w:val="002D55AD"/>
    <w:rsid w:val="002D5E82"/>
    <w:rsid w:val="002D61E4"/>
    <w:rsid w:val="002D6224"/>
    <w:rsid w:val="002D73B7"/>
    <w:rsid w:val="002D7DAC"/>
    <w:rsid w:val="002E0BE4"/>
    <w:rsid w:val="002E1727"/>
    <w:rsid w:val="002E1F82"/>
    <w:rsid w:val="002E21B2"/>
    <w:rsid w:val="002E22DB"/>
    <w:rsid w:val="002E22F4"/>
    <w:rsid w:val="002E2AFA"/>
    <w:rsid w:val="002E3596"/>
    <w:rsid w:val="002E3748"/>
    <w:rsid w:val="002E4E13"/>
    <w:rsid w:val="002E4ED6"/>
    <w:rsid w:val="002E505C"/>
    <w:rsid w:val="002E515F"/>
    <w:rsid w:val="002E5233"/>
    <w:rsid w:val="002E581E"/>
    <w:rsid w:val="002E638B"/>
    <w:rsid w:val="002E645C"/>
    <w:rsid w:val="002E6760"/>
    <w:rsid w:val="002E6CC9"/>
    <w:rsid w:val="002E72F9"/>
    <w:rsid w:val="002F030E"/>
    <w:rsid w:val="002F0548"/>
    <w:rsid w:val="002F0926"/>
    <w:rsid w:val="002F0D40"/>
    <w:rsid w:val="002F0F39"/>
    <w:rsid w:val="002F11D7"/>
    <w:rsid w:val="002F1394"/>
    <w:rsid w:val="002F1A37"/>
    <w:rsid w:val="002F243D"/>
    <w:rsid w:val="002F24A4"/>
    <w:rsid w:val="002F32C5"/>
    <w:rsid w:val="002F331A"/>
    <w:rsid w:val="002F3EF7"/>
    <w:rsid w:val="002F407E"/>
    <w:rsid w:val="002F4B60"/>
    <w:rsid w:val="002F4E56"/>
    <w:rsid w:val="002F4E59"/>
    <w:rsid w:val="002F5A34"/>
    <w:rsid w:val="002F5BB7"/>
    <w:rsid w:val="002F6485"/>
    <w:rsid w:val="002F699C"/>
    <w:rsid w:val="002F6A3F"/>
    <w:rsid w:val="002F6E4D"/>
    <w:rsid w:val="002F7386"/>
    <w:rsid w:val="002F7B8A"/>
    <w:rsid w:val="002F7C17"/>
    <w:rsid w:val="002F7C60"/>
    <w:rsid w:val="002F7E8A"/>
    <w:rsid w:val="003000B9"/>
    <w:rsid w:val="003003A8"/>
    <w:rsid w:val="00300560"/>
    <w:rsid w:val="003008C9"/>
    <w:rsid w:val="00300CC9"/>
    <w:rsid w:val="00301356"/>
    <w:rsid w:val="003015A8"/>
    <w:rsid w:val="00301AF8"/>
    <w:rsid w:val="00301B3B"/>
    <w:rsid w:val="003021F9"/>
    <w:rsid w:val="003026E2"/>
    <w:rsid w:val="003027AD"/>
    <w:rsid w:val="003027B8"/>
    <w:rsid w:val="00302831"/>
    <w:rsid w:val="003029EC"/>
    <w:rsid w:val="00302CB0"/>
    <w:rsid w:val="003031B4"/>
    <w:rsid w:val="00303210"/>
    <w:rsid w:val="00303DB1"/>
    <w:rsid w:val="00304C90"/>
    <w:rsid w:val="00304CD9"/>
    <w:rsid w:val="00304D19"/>
    <w:rsid w:val="00305A38"/>
    <w:rsid w:val="00305EBC"/>
    <w:rsid w:val="0030630C"/>
    <w:rsid w:val="003063BF"/>
    <w:rsid w:val="00306457"/>
    <w:rsid w:val="00306477"/>
    <w:rsid w:val="00306896"/>
    <w:rsid w:val="003072B8"/>
    <w:rsid w:val="003074CA"/>
    <w:rsid w:val="00307705"/>
    <w:rsid w:val="00307753"/>
    <w:rsid w:val="00310592"/>
    <w:rsid w:val="00310BFF"/>
    <w:rsid w:val="00310E19"/>
    <w:rsid w:val="0031116B"/>
    <w:rsid w:val="00311A39"/>
    <w:rsid w:val="00312B4B"/>
    <w:rsid w:val="00312F5E"/>
    <w:rsid w:val="003138A0"/>
    <w:rsid w:val="00313FC0"/>
    <w:rsid w:val="00314488"/>
    <w:rsid w:val="00314EB3"/>
    <w:rsid w:val="00314ECD"/>
    <w:rsid w:val="00315019"/>
    <w:rsid w:val="0031599E"/>
    <w:rsid w:val="00315BA9"/>
    <w:rsid w:val="00315DC8"/>
    <w:rsid w:val="00316516"/>
    <w:rsid w:val="00316B1D"/>
    <w:rsid w:val="00316D57"/>
    <w:rsid w:val="00316F1E"/>
    <w:rsid w:val="00317605"/>
    <w:rsid w:val="00317873"/>
    <w:rsid w:val="00320353"/>
    <w:rsid w:val="003203A7"/>
    <w:rsid w:val="00320E68"/>
    <w:rsid w:val="00320E81"/>
    <w:rsid w:val="00321B9D"/>
    <w:rsid w:val="00321C15"/>
    <w:rsid w:val="00321F84"/>
    <w:rsid w:val="00323288"/>
    <w:rsid w:val="003238BB"/>
    <w:rsid w:val="00324664"/>
    <w:rsid w:val="003246E4"/>
    <w:rsid w:val="0032480D"/>
    <w:rsid w:val="00324C0C"/>
    <w:rsid w:val="00325471"/>
    <w:rsid w:val="003255FA"/>
    <w:rsid w:val="00325D90"/>
    <w:rsid w:val="00326302"/>
    <w:rsid w:val="00326523"/>
    <w:rsid w:val="0032671C"/>
    <w:rsid w:val="00326931"/>
    <w:rsid w:val="00326DAE"/>
    <w:rsid w:val="003301E4"/>
    <w:rsid w:val="00330299"/>
    <w:rsid w:val="00330779"/>
    <w:rsid w:val="00330995"/>
    <w:rsid w:val="003312BB"/>
    <w:rsid w:val="0033140D"/>
    <w:rsid w:val="00331A28"/>
    <w:rsid w:val="00331C3B"/>
    <w:rsid w:val="00332510"/>
    <w:rsid w:val="003326E5"/>
    <w:rsid w:val="00332D90"/>
    <w:rsid w:val="003331D5"/>
    <w:rsid w:val="003336A0"/>
    <w:rsid w:val="00333A8B"/>
    <w:rsid w:val="00333F76"/>
    <w:rsid w:val="0033453D"/>
    <w:rsid w:val="00334BDA"/>
    <w:rsid w:val="00334EA7"/>
    <w:rsid w:val="003353FD"/>
    <w:rsid w:val="0033589B"/>
    <w:rsid w:val="00336088"/>
    <w:rsid w:val="003363E8"/>
    <w:rsid w:val="00336475"/>
    <w:rsid w:val="00336D8E"/>
    <w:rsid w:val="00337084"/>
    <w:rsid w:val="003374CD"/>
    <w:rsid w:val="003379C3"/>
    <w:rsid w:val="0034024F"/>
    <w:rsid w:val="0034086C"/>
    <w:rsid w:val="00341548"/>
    <w:rsid w:val="00341574"/>
    <w:rsid w:val="003415D3"/>
    <w:rsid w:val="00341ACD"/>
    <w:rsid w:val="00341B3D"/>
    <w:rsid w:val="00343582"/>
    <w:rsid w:val="0034381C"/>
    <w:rsid w:val="003441CB"/>
    <w:rsid w:val="003446B8"/>
    <w:rsid w:val="00344A04"/>
    <w:rsid w:val="00344FCC"/>
    <w:rsid w:val="00345D0B"/>
    <w:rsid w:val="00345EF3"/>
    <w:rsid w:val="00345F08"/>
    <w:rsid w:val="003466B8"/>
    <w:rsid w:val="00346A24"/>
    <w:rsid w:val="00346BB8"/>
    <w:rsid w:val="003470EB"/>
    <w:rsid w:val="00347665"/>
    <w:rsid w:val="003507BE"/>
    <w:rsid w:val="00350C3E"/>
    <w:rsid w:val="003512AE"/>
    <w:rsid w:val="0035177E"/>
    <w:rsid w:val="00352432"/>
    <w:rsid w:val="0035277D"/>
    <w:rsid w:val="003528F1"/>
    <w:rsid w:val="00352B0F"/>
    <w:rsid w:val="00352DE8"/>
    <w:rsid w:val="00352E73"/>
    <w:rsid w:val="00354158"/>
    <w:rsid w:val="00354D31"/>
    <w:rsid w:val="00355159"/>
    <w:rsid w:val="00355B87"/>
    <w:rsid w:val="00355F69"/>
    <w:rsid w:val="00356155"/>
    <w:rsid w:val="0035654D"/>
    <w:rsid w:val="00356AAB"/>
    <w:rsid w:val="0035706F"/>
    <w:rsid w:val="003570D7"/>
    <w:rsid w:val="00357B78"/>
    <w:rsid w:val="00357E7F"/>
    <w:rsid w:val="00357F06"/>
    <w:rsid w:val="0036009C"/>
    <w:rsid w:val="00360459"/>
    <w:rsid w:val="00360781"/>
    <w:rsid w:val="00360A9C"/>
    <w:rsid w:val="00361305"/>
    <w:rsid w:val="003625FF"/>
    <w:rsid w:val="0036291F"/>
    <w:rsid w:val="00362933"/>
    <w:rsid w:val="003629E7"/>
    <w:rsid w:val="00362AEC"/>
    <w:rsid w:val="00362B1B"/>
    <w:rsid w:val="00362CBD"/>
    <w:rsid w:val="00362E83"/>
    <w:rsid w:val="00363174"/>
    <w:rsid w:val="003636DB"/>
    <w:rsid w:val="003637C7"/>
    <w:rsid w:val="003637ED"/>
    <w:rsid w:val="00363ACB"/>
    <w:rsid w:val="00363B95"/>
    <w:rsid w:val="00363B9D"/>
    <w:rsid w:val="00363DE3"/>
    <w:rsid w:val="0036410A"/>
    <w:rsid w:val="003646CE"/>
    <w:rsid w:val="00364B7B"/>
    <w:rsid w:val="00365560"/>
    <w:rsid w:val="003657BD"/>
    <w:rsid w:val="00365E9F"/>
    <w:rsid w:val="003661B3"/>
    <w:rsid w:val="00366542"/>
    <w:rsid w:val="00366FAD"/>
    <w:rsid w:val="003672C2"/>
    <w:rsid w:val="00367386"/>
    <w:rsid w:val="0036740C"/>
    <w:rsid w:val="003677FE"/>
    <w:rsid w:val="00367984"/>
    <w:rsid w:val="00367F77"/>
    <w:rsid w:val="003701D5"/>
    <w:rsid w:val="00370FCF"/>
    <w:rsid w:val="0037179F"/>
    <w:rsid w:val="00371870"/>
    <w:rsid w:val="003719BB"/>
    <w:rsid w:val="00371D54"/>
    <w:rsid w:val="00372029"/>
    <w:rsid w:val="00372126"/>
    <w:rsid w:val="00372732"/>
    <w:rsid w:val="00372833"/>
    <w:rsid w:val="003734F1"/>
    <w:rsid w:val="0037372F"/>
    <w:rsid w:val="003737CB"/>
    <w:rsid w:val="003739E4"/>
    <w:rsid w:val="00374296"/>
    <w:rsid w:val="00374590"/>
    <w:rsid w:val="00374CEF"/>
    <w:rsid w:val="00374CF1"/>
    <w:rsid w:val="00374E31"/>
    <w:rsid w:val="00374E94"/>
    <w:rsid w:val="003754D0"/>
    <w:rsid w:val="00375691"/>
    <w:rsid w:val="00375768"/>
    <w:rsid w:val="00375E3C"/>
    <w:rsid w:val="003766E3"/>
    <w:rsid w:val="0037763A"/>
    <w:rsid w:val="00377804"/>
    <w:rsid w:val="00377B23"/>
    <w:rsid w:val="00377B7D"/>
    <w:rsid w:val="00380096"/>
    <w:rsid w:val="0038062E"/>
    <w:rsid w:val="0038098E"/>
    <w:rsid w:val="00380B86"/>
    <w:rsid w:val="00380E02"/>
    <w:rsid w:val="0038102A"/>
    <w:rsid w:val="00381033"/>
    <w:rsid w:val="0038121F"/>
    <w:rsid w:val="00381627"/>
    <w:rsid w:val="0038173D"/>
    <w:rsid w:val="0038186A"/>
    <w:rsid w:val="00381956"/>
    <w:rsid w:val="00381D07"/>
    <w:rsid w:val="00382373"/>
    <w:rsid w:val="00383CA6"/>
    <w:rsid w:val="00383FDD"/>
    <w:rsid w:val="0038523A"/>
    <w:rsid w:val="00385E3B"/>
    <w:rsid w:val="00385F0D"/>
    <w:rsid w:val="00385F1A"/>
    <w:rsid w:val="00386284"/>
    <w:rsid w:val="00386E8A"/>
    <w:rsid w:val="0038711B"/>
    <w:rsid w:val="00387D58"/>
    <w:rsid w:val="0039127A"/>
    <w:rsid w:val="00391E6A"/>
    <w:rsid w:val="003927A0"/>
    <w:rsid w:val="003929E2"/>
    <w:rsid w:val="00392C1E"/>
    <w:rsid w:val="00392D1C"/>
    <w:rsid w:val="00392E7F"/>
    <w:rsid w:val="00393023"/>
    <w:rsid w:val="00393603"/>
    <w:rsid w:val="003936A1"/>
    <w:rsid w:val="00393778"/>
    <w:rsid w:val="003943E9"/>
    <w:rsid w:val="003945D9"/>
    <w:rsid w:val="003946FC"/>
    <w:rsid w:val="00395283"/>
    <w:rsid w:val="00395434"/>
    <w:rsid w:val="003957B7"/>
    <w:rsid w:val="00396498"/>
    <w:rsid w:val="0039705F"/>
    <w:rsid w:val="003974F6"/>
    <w:rsid w:val="00397C39"/>
    <w:rsid w:val="003A01F7"/>
    <w:rsid w:val="003A0397"/>
    <w:rsid w:val="003A0508"/>
    <w:rsid w:val="003A0887"/>
    <w:rsid w:val="003A0B6D"/>
    <w:rsid w:val="003A0C17"/>
    <w:rsid w:val="003A0EF8"/>
    <w:rsid w:val="003A184A"/>
    <w:rsid w:val="003A1900"/>
    <w:rsid w:val="003A203E"/>
    <w:rsid w:val="003A24E5"/>
    <w:rsid w:val="003A294E"/>
    <w:rsid w:val="003A30C5"/>
    <w:rsid w:val="003A3341"/>
    <w:rsid w:val="003A4BE0"/>
    <w:rsid w:val="003A53D9"/>
    <w:rsid w:val="003A5754"/>
    <w:rsid w:val="003A61BE"/>
    <w:rsid w:val="003A62C3"/>
    <w:rsid w:val="003A62C5"/>
    <w:rsid w:val="003A69CC"/>
    <w:rsid w:val="003A6C71"/>
    <w:rsid w:val="003A6D8D"/>
    <w:rsid w:val="003A7612"/>
    <w:rsid w:val="003A780F"/>
    <w:rsid w:val="003A7B75"/>
    <w:rsid w:val="003B060A"/>
    <w:rsid w:val="003B0D30"/>
    <w:rsid w:val="003B0FA1"/>
    <w:rsid w:val="003B1F0C"/>
    <w:rsid w:val="003B24B6"/>
    <w:rsid w:val="003B250C"/>
    <w:rsid w:val="003B2554"/>
    <w:rsid w:val="003B2DA1"/>
    <w:rsid w:val="003B3655"/>
    <w:rsid w:val="003B3A8D"/>
    <w:rsid w:val="003B3F46"/>
    <w:rsid w:val="003B4919"/>
    <w:rsid w:val="003B519D"/>
    <w:rsid w:val="003B5649"/>
    <w:rsid w:val="003B5AEC"/>
    <w:rsid w:val="003B5C84"/>
    <w:rsid w:val="003B60BF"/>
    <w:rsid w:val="003B6790"/>
    <w:rsid w:val="003B6B1A"/>
    <w:rsid w:val="003B7629"/>
    <w:rsid w:val="003B7994"/>
    <w:rsid w:val="003C01D9"/>
    <w:rsid w:val="003C0303"/>
    <w:rsid w:val="003C03B7"/>
    <w:rsid w:val="003C0BE1"/>
    <w:rsid w:val="003C0E2F"/>
    <w:rsid w:val="003C0E52"/>
    <w:rsid w:val="003C16ED"/>
    <w:rsid w:val="003C18F9"/>
    <w:rsid w:val="003C22C0"/>
    <w:rsid w:val="003C256A"/>
    <w:rsid w:val="003C295D"/>
    <w:rsid w:val="003C2E91"/>
    <w:rsid w:val="003C2F63"/>
    <w:rsid w:val="003C366A"/>
    <w:rsid w:val="003C3F2E"/>
    <w:rsid w:val="003C43F8"/>
    <w:rsid w:val="003C4CFD"/>
    <w:rsid w:val="003C56B2"/>
    <w:rsid w:val="003C5DA1"/>
    <w:rsid w:val="003C603A"/>
    <w:rsid w:val="003C6188"/>
    <w:rsid w:val="003C6329"/>
    <w:rsid w:val="003C6C26"/>
    <w:rsid w:val="003C7017"/>
    <w:rsid w:val="003C7652"/>
    <w:rsid w:val="003C7656"/>
    <w:rsid w:val="003C77A6"/>
    <w:rsid w:val="003C7A33"/>
    <w:rsid w:val="003C7CF3"/>
    <w:rsid w:val="003C7F46"/>
    <w:rsid w:val="003D07F5"/>
    <w:rsid w:val="003D0956"/>
    <w:rsid w:val="003D0B2F"/>
    <w:rsid w:val="003D0BFE"/>
    <w:rsid w:val="003D102B"/>
    <w:rsid w:val="003D1682"/>
    <w:rsid w:val="003D1DF2"/>
    <w:rsid w:val="003D231F"/>
    <w:rsid w:val="003D284E"/>
    <w:rsid w:val="003D28B0"/>
    <w:rsid w:val="003D2DDA"/>
    <w:rsid w:val="003D3011"/>
    <w:rsid w:val="003D34BA"/>
    <w:rsid w:val="003D411F"/>
    <w:rsid w:val="003D525D"/>
    <w:rsid w:val="003D53C0"/>
    <w:rsid w:val="003D5700"/>
    <w:rsid w:val="003D572F"/>
    <w:rsid w:val="003D5D7C"/>
    <w:rsid w:val="003D5F75"/>
    <w:rsid w:val="003D71F2"/>
    <w:rsid w:val="003D75FB"/>
    <w:rsid w:val="003D79DC"/>
    <w:rsid w:val="003D7C87"/>
    <w:rsid w:val="003D7FDC"/>
    <w:rsid w:val="003E02F8"/>
    <w:rsid w:val="003E04E5"/>
    <w:rsid w:val="003E087E"/>
    <w:rsid w:val="003E0F99"/>
    <w:rsid w:val="003E1345"/>
    <w:rsid w:val="003E1346"/>
    <w:rsid w:val="003E1CF0"/>
    <w:rsid w:val="003E2AE8"/>
    <w:rsid w:val="003E3897"/>
    <w:rsid w:val="003E3B94"/>
    <w:rsid w:val="003E4593"/>
    <w:rsid w:val="003E5162"/>
    <w:rsid w:val="003E5350"/>
    <w:rsid w:val="003E54DD"/>
    <w:rsid w:val="003E5545"/>
    <w:rsid w:val="003E5AE1"/>
    <w:rsid w:val="003E6006"/>
    <w:rsid w:val="003E6063"/>
    <w:rsid w:val="003E64D8"/>
    <w:rsid w:val="003E682C"/>
    <w:rsid w:val="003E6957"/>
    <w:rsid w:val="003E6A91"/>
    <w:rsid w:val="003E6DBE"/>
    <w:rsid w:val="003E70FC"/>
    <w:rsid w:val="003E763C"/>
    <w:rsid w:val="003E79C9"/>
    <w:rsid w:val="003E7DC3"/>
    <w:rsid w:val="003F1075"/>
    <w:rsid w:val="003F2C13"/>
    <w:rsid w:val="003F30F4"/>
    <w:rsid w:val="003F3585"/>
    <w:rsid w:val="003F40AF"/>
    <w:rsid w:val="003F42F1"/>
    <w:rsid w:val="003F476C"/>
    <w:rsid w:val="003F5880"/>
    <w:rsid w:val="003F64A3"/>
    <w:rsid w:val="003F6CB0"/>
    <w:rsid w:val="003F6EE7"/>
    <w:rsid w:val="003F71D9"/>
    <w:rsid w:val="003F72F9"/>
    <w:rsid w:val="003F7352"/>
    <w:rsid w:val="003F7379"/>
    <w:rsid w:val="003F7D1A"/>
    <w:rsid w:val="0040010D"/>
    <w:rsid w:val="00400327"/>
    <w:rsid w:val="004006A5"/>
    <w:rsid w:val="00400959"/>
    <w:rsid w:val="00400F44"/>
    <w:rsid w:val="00401062"/>
    <w:rsid w:val="00402971"/>
    <w:rsid w:val="00402CD4"/>
    <w:rsid w:val="00402DAE"/>
    <w:rsid w:val="00402E20"/>
    <w:rsid w:val="004034C2"/>
    <w:rsid w:val="004036E6"/>
    <w:rsid w:val="004039E1"/>
    <w:rsid w:val="00403CD3"/>
    <w:rsid w:val="00404E40"/>
    <w:rsid w:val="00405FAB"/>
    <w:rsid w:val="004060C7"/>
    <w:rsid w:val="004067E3"/>
    <w:rsid w:val="004068C5"/>
    <w:rsid w:val="00406B79"/>
    <w:rsid w:val="00406D70"/>
    <w:rsid w:val="00407009"/>
    <w:rsid w:val="00407211"/>
    <w:rsid w:val="004075D2"/>
    <w:rsid w:val="00410147"/>
    <w:rsid w:val="0041019B"/>
    <w:rsid w:val="004116CD"/>
    <w:rsid w:val="00411843"/>
    <w:rsid w:val="00411877"/>
    <w:rsid w:val="00411C0D"/>
    <w:rsid w:val="00411CCF"/>
    <w:rsid w:val="00412588"/>
    <w:rsid w:val="00412648"/>
    <w:rsid w:val="00412E9F"/>
    <w:rsid w:val="0041347A"/>
    <w:rsid w:val="004136A5"/>
    <w:rsid w:val="004136CC"/>
    <w:rsid w:val="00413A58"/>
    <w:rsid w:val="00413C8C"/>
    <w:rsid w:val="00413D19"/>
    <w:rsid w:val="00413D62"/>
    <w:rsid w:val="00413DA6"/>
    <w:rsid w:val="004140E7"/>
    <w:rsid w:val="00414C92"/>
    <w:rsid w:val="004159D5"/>
    <w:rsid w:val="00415DB7"/>
    <w:rsid w:val="00415FAD"/>
    <w:rsid w:val="00416B09"/>
    <w:rsid w:val="00416C18"/>
    <w:rsid w:val="00416C7C"/>
    <w:rsid w:val="00417488"/>
    <w:rsid w:val="0041780A"/>
    <w:rsid w:val="00417B01"/>
    <w:rsid w:val="00417EB9"/>
    <w:rsid w:val="00420953"/>
    <w:rsid w:val="00420EB6"/>
    <w:rsid w:val="0042134A"/>
    <w:rsid w:val="00421A48"/>
    <w:rsid w:val="004222AF"/>
    <w:rsid w:val="004228C1"/>
    <w:rsid w:val="004235D1"/>
    <w:rsid w:val="004246CE"/>
    <w:rsid w:val="004247F1"/>
    <w:rsid w:val="00424CA9"/>
    <w:rsid w:val="00426AFD"/>
    <w:rsid w:val="00426DC1"/>
    <w:rsid w:val="00426F44"/>
    <w:rsid w:val="00427382"/>
    <w:rsid w:val="004275F3"/>
    <w:rsid w:val="0042792E"/>
    <w:rsid w:val="00427B4F"/>
    <w:rsid w:val="004314B9"/>
    <w:rsid w:val="00431F78"/>
    <w:rsid w:val="00432096"/>
    <w:rsid w:val="00432132"/>
    <w:rsid w:val="0043246B"/>
    <w:rsid w:val="0043304E"/>
    <w:rsid w:val="004346DC"/>
    <w:rsid w:val="00434772"/>
    <w:rsid w:val="00434A6C"/>
    <w:rsid w:val="00434BD3"/>
    <w:rsid w:val="00434D39"/>
    <w:rsid w:val="00435176"/>
    <w:rsid w:val="00436039"/>
    <w:rsid w:val="0043650D"/>
    <w:rsid w:val="00436954"/>
    <w:rsid w:val="00436D1A"/>
    <w:rsid w:val="00436DD4"/>
    <w:rsid w:val="00437119"/>
    <w:rsid w:val="0043738E"/>
    <w:rsid w:val="004374BD"/>
    <w:rsid w:val="004374BE"/>
    <w:rsid w:val="004379A8"/>
    <w:rsid w:val="00437C94"/>
    <w:rsid w:val="004400AB"/>
    <w:rsid w:val="004403FF"/>
    <w:rsid w:val="004404EF"/>
    <w:rsid w:val="00440DAD"/>
    <w:rsid w:val="00441640"/>
    <w:rsid w:val="00441795"/>
    <w:rsid w:val="004424B3"/>
    <w:rsid w:val="004425EA"/>
    <w:rsid w:val="004426AA"/>
    <w:rsid w:val="00442774"/>
    <w:rsid w:val="0044291A"/>
    <w:rsid w:val="00442B17"/>
    <w:rsid w:val="00443064"/>
    <w:rsid w:val="0044310D"/>
    <w:rsid w:val="004437F9"/>
    <w:rsid w:val="00444921"/>
    <w:rsid w:val="00445723"/>
    <w:rsid w:val="00445F3F"/>
    <w:rsid w:val="00445F71"/>
    <w:rsid w:val="004460D7"/>
    <w:rsid w:val="0044662B"/>
    <w:rsid w:val="004469A3"/>
    <w:rsid w:val="00446B48"/>
    <w:rsid w:val="00446B61"/>
    <w:rsid w:val="00447403"/>
    <w:rsid w:val="0044760F"/>
    <w:rsid w:val="004478E6"/>
    <w:rsid w:val="004506B3"/>
    <w:rsid w:val="00450CEB"/>
    <w:rsid w:val="00451046"/>
    <w:rsid w:val="0045179F"/>
    <w:rsid w:val="00451E21"/>
    <w:rsid w:val="00451E28"/>
    <w:rsid w:val="00451FE2"/>
    <w:rsid w:val="00452AED"/>
    <w:rsid w:val="00452B75"/>
    <w:rsid w:val="004530A2"/>
    <w:rsid w:val="00453684"/>
    <w:rsid w:val="0045397E"/>
    <w:rsid w:val="004542C5"/>
    <w:rsid w:val="00454FC0"/>
    <w:rsid w:val="0045511D"/>
    <w:rsid w:val="00455195"/>
    <w:rsid w:val="004551C8"/>
    <w:rsid w:val="00455F4F"/>
    <w:rsid w:val="0045613D"/>
    <w:rsid w:val="0045622C"/>
    <w:rsid w:val="004564AF"/>
    <w:rsid w:val="004567EC"/>
    <w:rsid w:val="0045685F"/>
    <w:rsid w:val="004568FB"/>
    <w:rsid w:val="00456957"/>
    <w:rsid w:val="004573D2"/>
    <w:rsid w:val="004576C4"/>
    <w:rsid w:val="00457732"/>
    <w:rsid w:val="00457778"/>
    <w:rsid w:val="00457A02"/>
    <w:rsid w:val="004601D9"/>
    <w:rsid w:val="004601DC"/>
    <w:rsid w:val="004603B8"/>
    <w:rsid w:val="0046070A"/>
    <w:rsid w:val="00460925"/>
    <w:rsid w:val="00460F8E"/>
    <w:rsid w:val="004610C4"/>
    <w:rsid w:val="00461D6F"/>
    <w:rsid w:val="00461DF3"/>
    <w:rsid w:val="004621F6"/>
    <w:rsid w:val="00462439"/>
    <w:rsid w:val="00462D44"/>
    <w:rsid w:val="00463503"/>
    <w:rsid w:val="0046390E"/>
    <w:rsid w:val="00463ADD"/>
    <w:rsid w:val="00464280"/>
    <w:rsid w:val="00464B20"/>
    <w:rsid w:val="00465558"/>
    <w:rsid w:val="00465D21"/>
    <w:rsid w:val="00466E66"/>
    <w:rsid w:val="00467482"/>
    <w:rsid w:val="004674AD"/>
    <w:rsid w:val="0046755C"/>
    <w:rsid w:val="004677AF"/>
    <w:rsid w:val="00470171"/>
    <w:rsid w:val="004701B4"/>
    <w:rsid w:val="00470311"/>
    <w:rsid w:val="004714C8"/>
    <w:rsid w:val="004718B6"/>
    <w:rsid w:val="00471A93"/>
    <w:rsid w:val="00471E9A"/>
    <w:rsid w:val="00471EBA"/>
    <w:rsid w:val="00471EC6"/>
    <w:rsid w:val="004723C8"/>
    <w:rsid w:val="004725B9"/>
    <w:rsid w:val="00472AB2"/>
    <w:rsid w:val="00472CEE"/>
    <w:rsid w:val="00472E66"/>
    <w:rsid w:val="00473052"/>
    <w:rsid w:val="00473685"/>
    <w:rsid w:val="00473D72"/>
    <w:rsid w:val="00474AB5"/>
    <w:rsid w:val="00474BE8"/>
    <w:rsid w:val="00474DBB"/>
    <w:rsid w:val="0047550E"/>
    <w:rsid w:val="004755C9"/>
    <w:rsid w:val="004767DC"/>
    <w:rsid w:val="00476E6D"/>
    <w:rsid w:val="00476F85"/>
    <w:rsid w:val="00476FE6"/>
    <w:rsid w:val="0048085D"/>
    <w:rsid w:val="00480949"/>
    <w:rsid w:val="00480CC3"/>
    <w:rsid w:val="004810B4"/>
    <w:rsid w:val="00481435"/>
    <w:rsid w:val="0048161C"/>
    <w:rsid w:val="004817D8"/>
    <w:rsid w:val="004817F4"/>
    <w:rsid w:val="00481E02"/>
    <w:rsid w:val="00481F3B"/>
    <w:rsid w:val="0048296D"/>
    <w:rsid w:val="004836AE"/>
    <w:rsid w:val="00483E9E"/>
    <w:rsid w:val="004842F1"/>
    <w:rsid w:val="004845F5"/>
    <w:rsid w:val="00484627"/>
    <w:rsid w:val="004848BF"/>
    <w:rsid w:val="00484C15"/>
    <w:rsid w:val="004859BB"/>
    <w:rsid w:val="004859E0"/>
    <w:rsid w:val="00485B5F"/>
    <w:rsid w:val="0048635F"/>
    <w:rsid w:val="0048716C"/>
    <w:rsid w:val="0048772D"/>
    <w:rsid w:val="00487D24"/>
    <w:rsid w:val="00491869"/>
    <w:rsid w:val="00491C80"/>
    <w:rsid w:val="004927DF"/>
    <w:rsid w:val="00493183"/>
    <w:rsid w:val="0049331B"/>
    <w:rsid w:val="004940EA"/>
    <w:rsid w:val="004953BF"/>
    <w:rsid w:val="004961B1"/>
    <w:rsid w:val="00496766"/>
    <w:rsid w:val="004968D8"/>
    <w:rsid w:val="00496C3B"/>
    <w:rsid w:val="00496F97"/>
    <w:rsid w:val="00497360"/>
    <w:rsid w:val="00497974"/>
    <w:rsid w:val="0049798D"/>
    <w:rsid w:val="00497A77"/>
    <w:rsid w:val="004A0504"/>
    <w:rsid w:val="004A0682"/>
    <w:rsid w:val="004A07FB"/>
    <w:rsid w:val="004A149A"/>
    <w:rsid w:val="004A1E3F"/>
    <w:rsid w:val="004A1EB4"/>
    <w:rsid w:val="004A2473"/>
    <w:rsid w:val="004A25D3"/>
    <w:rsid w:val="004A271B"/>
    <w:rsid w:val="004A2EE4"/>
    <w:rsid w:val="004A330A"/>
    <w:rsid w:val="004A3313"/>
    <w:rsid w:val="004A33C2"/>
    <w:rsid w:val="004A342F"/>
    <w:rsid w:val="004A3884"/>
    <w:rsid w:val="004A38C8"/>
    <w:rsid w:val="004A4588"/>
    <w:rsid w:val="004A47FC"/>
    <w:rsid w:val="004A49BE"/>
    <w:rsid w:val="004A50C2"/>
    <w:rsid w:val="004A55DB"/>
    <w:rsid w:val="004A5A64"/>
    <w:rsid w:val="004A5CA6"/>
    <w:rsid w:val="004A6039"/>
    <w:rsid w:val="004A62A7"/>
    <w:rsid w:val="004A672F"/>
    <w:rsid w:val="004A6C34"/>
    <w:rsid w:val="004A7175"/>
    <w:rsid w:val="004A71F7"/>
    <w:rsid w:val="004A739D"/>
    <w:rsid w:val="004A7625"/>
    <w:rsid w:val="004A7673"/>
    <w:rsid w:val="004A795C"/>
    <w:rsid w:val="004A7F1C"/>
    <w:rsid w:val="004B03EB"/>
    <w:rsid w:val="004B0628"/>
    <w:rsid w:val="004B0A58"/>
    <w:rsid w:val="004B0C3D"/>
    <w:rsid w:val="004B0EB2"/>
    <w:rsid w:val="004B126E"/>
    <w:rsid w:val="004B190F"/>
    <w:rsid w:val="004B2123"/>
    <w:rsid w:val="004B24AE"/>
    <w:rsid w:val="004B2821"/>
    <w:rsid w:val="004B2FC8"/>
    <w:rsid w:val="004B3756"/>
    <w:rsid w:val="004B39EA"/>
    <w:rsid w:val="004B406C"/>
    <w:rsid w:val="004B4113"/>
    <w:rsid w:val="004B41D7"/>
    <w:rsid w:val="004B44ED"/>
    <w:rsid w:val="004B60F6"/>
    <w:rsid w:val="004B611C"/>
    <w:rsid w:val="004B63C5"/>
    <w:rsid w:val="004B65B5"/>
    <w:rsid w:val="004B676C"/>
    <w:rsid w:val="004B6949"/>
    <w:rsid w:val="004B6DD9"/>
    <w:rsid w:val="004B7C74"/>
    <w:rsid w:val="004C0371"/>
    <w:rsid w:val="004C05E6"/>
    <w:rsid w:val="004C13F6"/>
    <w:rsid w:val="004C16DD"/>
    <w:rsid w:val="004C1B1E"/>
    <w:rsid w:val="004C1C96"/>
    <w:rsid w:val="004C2405"/>
    <w:rsid w:val="004C2434"/>
    <w:rsid w:val="004C243B"/>
    <w:rsid w:val="004C288A"/>
    <w:rsid w:val="004C310A"/>
    <w:rsid w:val="004C3133"/>
    <w:rsid w:val="004C3936"/>
    <w:rsid w:val="004C3B70"/>
    <w:rsid w:val="004C3EA0"/>
    <w:rsid w:val="004C3F88"/>
    <w:rsid w:val="004C436D"/>
    <w:rsid w:val="004C45F9"/>
    <w:rsid w:val="004C48E1"/>
    <w:rsid w:val="004C525B"/>
    <w:rsid w:val="004C5395"/>
    <w:rsid w:val="004C562C"/>
    <w:rsid w:val="004C5CB3"/>
    <w:rsid w:val="004C65ED"/>
    <w:rsid w:val="004C6601"/>
    <w:rsid w:val="004C663D"/>
    <w:rsid w:val="004C67CC"/>
    <w:rsid w:val="004C6B54"/>
    <w:rsid w:val="004C71E4"/>
    <w:rsid w:val="004D03CB"/>
    <w:rsid w:val="004D1113"/>
    <w:rsid w:val="004D14CF"/>
    <w:rsid w:val="004D1C3B"/>
    <w:rsid w:val="004D303E"/>
    <w:rsid w:val="004D3C76"/>
    <w:rsid w:val="004D4652"/>
    <w:rsid w:val="004D4A70"/>
    <w:rsid w:val="004D4C27"/>
    <w:rsid w:val="004D4F1C"/>
    <w:rsid w:val="004D5219"/>
    <w:rsid w:val="004D5546"/>
    <w:rsid w:val="004D5627"/>
    <w:rsid w:val="004D7551"/>
    <w:rsid w:val="004D76EE"/>
    <w:rsid w:val="004D7C91"/>
    <w:rsid w:val="004E006E"/>
    <w:rsid w:val="004E036C"/>
    <w:rsid w:val="004E0CBC"/>
    <w:rsid w:val="004E0E68"/>
    <w:rsid w:val="004E13BF"/>
    <w:rsid w:val="004E19F7"/>
    <w:rsid w:val="004E1AF2"/>
    <w:rsid w:val="004E206B"/>
    <w:rsid w:val="004E207F"/>
    <w:rsid w:val="004E2820"/>
    <w:rsid w:val="004E2AFB"/>
    <w:rsid w:val="004E2DFE"/>
    <w:rsid w:val="004E3211"/>
    <w:rsid w:val="004E3609"/>
    <w:rsid w:val="004E3837"/>
    <w:rsid w:val="004E3951"/>
    <w:rsid w:val="004E39C6"/>
    <w:rsid w:val="004E3B57"/>
    <w:rsid w:val="004E412C"/>
    <w:rsid w:val="004E415C"/>
    <w:rsid w:val="004E5781"/>
    <w:rsid w:val="004E5A2D"/>
    <w:rsid w:val="004E61FC"/>
    <w:rsid w:val="004E67A0"/>
    <w:rsid w:val="004E6A0E"/>
    <w:rsid w:val="004E6E54"/>
    <w:rsid w:val="004E6E6C"/>
    <w:rsid w:val="004E7281"/>
    <w:rsid w:val="004E7DDF"/>
    <w:rsid w:val="004F0392"/>
    <w:rsid w:val="004F0583"/>
    <w:rsid w:val="004F0695"/>
    <w:rsid w:val="004F06D4"/>
    <w:rsid w:val="004F075B"/>
    <w:rsid w:val="004F075D"/>
    <w:rsid w:val="004F0C71"/>
    <w:rsid w:val="004F10A0"/>
    <w:rsid w:val="004F1166"/>
    <w:rsid w:val="004F141E"/>
    <w:rsid w:val="004F1A55"/>
    <w:rsid w:val="004F2469"/>
    <w:rsid w:val="004F2AA1"/>
    <w:rsid w:val="004F2EDA"/>
    <w:rsid w:val="004F3390"/>
    <w:rsid w:val="004F3689"/>
    <w:rsid w:val="004F37ED"/>
    <w:rsid w:val="004F4225"/>
    <w:rsid w:val="004F4586"/>
    <w:rsid w:val="004F4799"/>
    <w:rsid w:val="004F4D79"/>
    <w:rsid w:val="004F4E83"/>
    <w:rsid w:val="004F531C"/>
    <w:rsid w:val="004F5E41"/>
    <w:rsid w:val="004F60C7"/>
    <w:rsid w:val="004F62C3"/>
    <w:rsid w:val="004F62F8"/>
    <w:rsid w:val="004F69BB"/>
    <w:rsid w:val="004F6A38"/>
    <w:rsid w:val="004F6CFF"/>
    <w:rsid w:val="004F6D1A"/>
    <w:rsid w:val="004F6F08"/>
    <w:rsid w:val="004F7056"/>
    <w:rsid w:val="004F769B"/>
    <w:rsid w:val="004F76FB"/>
    <w:rsid w:val="004F7D6A"/>
    <w:rsid w:val="004F7DA5"/>
    <w:rsid w:val="004F7E2A"/>
    <w:rsid w:val="005001C6"/>
    <w:rsid w:val="00500343"/>
    <w:rsid w:val="005009CA"/>
    <w:rsid w:val="00500D49"/>
    <w:rsid w:val="005015A4"/>
    <w:rsid w:val="00503379"/>
    <w:rsid w:val="005039F4"/>
    <w:rsid w:val="00503E67"/>
    <w:rsid w:val="0050404E"/>
    <w:rsid w:val="005045C8"/>
    <w:rsid w:val="00504956"/>
    <w:rsid w:val="00504A9C"/>
    <w:rsid w:val="00504BAD"/>
    <w:rsid w:val="00504DDA"/>
    <w:rsid w:val="00504EE8"/>
    <w:rsid w:val="00505109"/>
    <w:rsid w:val="00505129"/>
    <w:rsid w:val="00505E8A"/>
    <w:rsid w:val="00506278"/>
    <w:rsid w:val="00506293"/>
    <w:rsid w:val="00506372"/>
    <w:rsid w:val="0050656C"/>
    <w:rsid w:val="0050675F"/>
    <w:rsid w:val="00507047"/>
    <w:rsid w:val="00507089"/>
    <w:rsid w:val="005073C1"/>
    <w:rsid w:val="00507578"/>
    <w:rsid w:val="005075B7"/>
    <w:rsid w:val="00507CCF"/>
    <w:rsid w:val="00507D74"/>
    <w:rsid w:val="0051012E"/>
    <w:rsid w:val="005110E7"/>
    <w:rsid w:val="00511325"/>
    <w:rsid w:val="005122D9"/>
    <w:rsid w:val="0051248B"/>
    <w:rsid w:val="005124DE"/>
    <w:rsid w:val="0051286A"/>
    <w:rsid w:val="005128DA"/>
    <w:rsid w:val="00512AA9"/>
    <w:rsid w:val="00512D25"/>
    <w:rsid w:val="00512F27"/>
    <w:rsid w:val="005138C9"/>
    <w:rsid w:val="0051399D"/>
    <w:rsid w:val="00513A53"/>
    <w:rsid w:val="00513FED"/>
    <w:rsid w:val="0051427F"/>
    <w:rsid w:val="005142C9"/>
    <w:rsid w:val="00514413"/>
    <w:rsid w:val="00514C30"/>
    <w:rsid w:val="00514E74"/>
    <w:rsid w:val="00515D53"/>
    <w:rsid w:val="00515F6F"/>
    <w:rsid w:val="0051605D"/>
    <w:rsid w:val="005162D1"/>
    <w:rsid w:val="0051682A"/>
    <w:rsid w:val="005169FC"/>
    <w:rsid w:val="00516B44"/>
    <w:rsid w:val="00516B8D"/>
    <w:rsid w:val="00516C5A"/>
    <w:rsid w:val="00516CF8"/>
    <w:rsid w:val="00517749"/>
    <w:rsid w:val="00517DE4"/>
    <w:rsid w:val="005202C0"/>
    <w:rsid w:val="00520D1A"/>
    <w:rsid w:val="005210F5"/>
    <w:rsid w:val="0052130D"/>
    <w:rsid w:val="00521328"/>
    <w:rsid w:val="0052164A"/>
    <w:rsid w:val="00521847"/>
    <w:rsid w:val="00521B69"/>
    <w:rsid w:val="00521FF8"/>
    <w:rsid w:val="00522483"/>
    <w:rsid w:val="00523430"/>
    <w:rsid w:val="00523462"/>
    <w:rsid w:val="00523F1F"/>
    <w:rsid w:val="005241CF"/>
    <w:rsid w:val="0052422F"/>
    <w:rsid w:val="0052465D"/>
    <w:rsid w:val="005247FB"/>
    <w:rsid w:val="00525DE3"/>
    <w:rsid w:val="0052679D"/>
    <w:rsid w:val="00526FA3"/>
    <w:rsid w:val="0052713B"/>
    <w:rsid w:val="00527ED4"/>
    <w:rsid w:val="00530781"/>
    <w:rsid w:val="00530D3F"/>
    <w:rsid w:val="005312ED"/>
    <w:rsid w:val="00531746"/>
    <w:rsid w:val="00531EFC"/>
    <w:rsid w:val="005323E8"/>
    <w:rsid w:val="00532658"/>
    <w:rsid w:val="00532A8C"/>
    <w:rsid w:val="00532BEF"/>
    <w:rsid w:val="00532F87"/>
    <w:rsid w:val="0053332D"/>
    <w:rsid w:val="00533667"/>
    <w:rsid w:val="0053366E"/>
    <w:rsid w:val="0053383C"/>
    <w:rsid w:val="0053413D"/>
    <w:rsid w:val="00534458"/>
    <w:rsid w:val="00534E7C"/>
    <w:rsid w:val="00534FE8"/>
    <w:rsid w:val="005350BA"/>
    <w:rsid w:val="00536209"/>
    <w:rsid w:val="00536612"/>
    <w:rsid w:val="0053666E"/>
    <w:rsid w:val="00537065"/>
    <w:rsid w:val="005377D8"/>
    <w:rsid w:val="00537802"/>
    <w:rsid w:val="00537EEF"/>
    <w:rsid w:val="00537FBC"/>
    <w:rsid w:val="00540D00"/>
    <w:rsid w:val="00541F7D"/>
    <w:rsid w:val="00541FC8"/>
    <w:rsid w:val="00542208"/>
    <w:rsid w:val="0054236F"/>
    <w:rsid w:val="00543C41"/>
    <w:rsid w:val="005448D8"/>
    <w:rsid w:val="00544BE8"/>
    <w:rsid w:val="00545237"/>
    <w:rsid w:val="005455B0"/>
    <w:rsid w:val="00545623"/>
    <w:rsid w:val="00545A4E"/>
    <w:rsid w:val="00545EA5"/>
    <w:rsid w:val="00546208"/>
    <w:rsid w:val="00546CDC"/>
    <w:rsid w:val="00546D2C"/>
    <w:rsid w:val="00546D71"/>
    <w:rsid w:val="00546EB8"/>
    <w:rsid w:val="005477F8"/>
    <w:rsid w:val="00547979"/>
    <w:rsid w:val="00547A19"/>
    <w:rsid w:val="00547FE7"/>
    <w:rsid w:val="00550466"/>
    <w:rsid w:val="005506F6"/>
    <w:rsid w:val="0055093A"/>
    <w:rsid w:val="00550C84"/>
    <w:rsid w:val="00550D9F"/>
    <w:rsid w:val="00551761"/>
    <w:rsid w:val="00552AE0"/>
    <w:rsid w:val="0055308D"/>
    <w:rsid w:val="005530E6"/>
    <w:rsid w:val="005534BF"/>
    <w:rsid w:val="00553FAB"/>
    <w:rsid w:val="005541E4"/>
    <w:rsid w:val="005541E6"/>
    <w:rsid w:val="00554922"/>
    <w:rsid w:val="0055538C"/>
    <w:rsid w:val="00555706"/>
    <w:rsid w:val="005566B7"/>
    <w:rsid w:val="005575DA"/>
    <w:rsid w:val="005577FE"/>
    <w:rsid w:val="00560019"/>
    <w:rsid w:val="00560223"/>
    <w:rsid w:val="005605BB"/>
    <w:rsid w:val="0056088B"/>
    <w:rsid w:val="00560B9B"/>
    <w:rsid w:val="00560E4A"/>
    <w:rsid w:val="0056119F"/>
    <w:rsid w:val="005618C2"/>
    <w:rsid w:val="00561B98"/>
    <w:rsid w:val="00562395"/>
    <w:rsid w:val="0056266E"/>
    <w:rsid w:val="005627D0"/>
    <w:rsid w:val="00562DBD"/>
    <w:rsid w:val="00562F05"/>
    <w:rsid w:val="0056357E"/>
    <w:rsid w:val="00563810"/>
    <w:rsid w:val="00563D74"/>
    <w:rsid w:val="00563FEF"/>
    <w:rsid w:val="00564148"/>
    <w:rsid w:val="005654FC"/>
    <w:rsid w:val="00565628"/>
    <w:rsid w:val="005659BC"/>
    <w:rsid w:val="005663DC"/>
    <w:rsid w:val="00566456"/>
    <w:rsid w:val="00566666"/>
    <w:rsid w:val="0056725E"/>
    <w:rsid w:val="00567879"/>
    <w:rsid w:val="0057032C"/>
    <w:rsid w:val="005704EA"/>
    <w:rsid w:val="0057058A"/>
    <w:rsid w:val="00570A11"/>
    <w:rsid w:val="005713D2"/>
    <w:rsid w:val="00571BAC"/>
    <w:rsid w:val="00571D8C"/>
    <w:rsid w:val="00572069"/>
    <w:rsid w:val="0057222E"/>
    <w:rsid w:val="005724DF"/>
    <w:rsid w:val="00572B79"/>
    <w:rsid w:val="00572CCA"/>
    <w:rsid w:val="00572DAA"/>
    <w:rsid w:val="00572EED"/>
    <w:rsid w:val="0057346D"/>
    <w:rsid w:val="00573A46"/>
    <w:rsid w:val="00574434"/>
    <w:rsid w:val="005746FA"/>
    <w:rsid w:val="00574B96"/>
    <w:rsid w:val="00574FFD"/>
    <w:rsid w:val="005753FE"/>
    <w:rsid w:val="0057551B"/>
    <w:rsid w:val="005757CF"/>
    <w:rsid w:val="00575E4F"/>
    <w:rsid w:val="00575F79"/>
    <w:rsid w:val="00576040"/>
    <w:rsid w:val="0057681D"/>
    <w:rsid w:val="005771B3"/>
    <w:rsid w:val="0057785A"/>
    <w:rsid w:val="00577C51"/>
    <w:rsid w:val="005804D4"/>
    <w:rsid w:val="005806BF"/>
    <w:rsid w:val="00580A70"/>
    <w:rsid w:val="00580D59"/>
    <w:rsid w:val="00580DD5"/>
    <w:rsid w:val="00580E3E"/>
    <w:rsid w:val="00581991"/>
    <w:rsid w:val="00581A92"/>
    <w:rsid w:val="00581D0D"/>
    <w:rsid w:val="00582854"/>
    <w:rsid w:val="005829C1"/>
    <w:rsid w:val="00582C77"/>
    <w:rsid w:val="00583762"/>
    <w:rsid w:val="00583C4E"/>
    <w:rsid w:val="00584811"/>
    <w:rsid w:val="00584CF5"/>
    <w:rsid w:val="00584DAA"/>
    <w:rsid w:val="0058514C"/>
    <w:rsid w:val="00585277"/>
    <w:rsid w:val="00585362"/>
    <w:rsid w:val="005853E8"/>
    <w:rsid w:val="00585BF1"/>
    <w:rsid w:val="0058640D"/>
    <w:rsid w:val="00586430"/>
    <w:rsid w:val="005865D0"/>
    <w:rsid w:val="005867E4"/>
    <w:rsid w:val="00586B35"/>
    <w:rsid w:val="00586F6A"/>
    <w:rsid w:val="00587049"/>
    <w:rsid w:val="00587665"/>
    <w:rsid w:val="00587751"/>
    <w:rsid w:val="00590113"/>
    <w:rsid w:val="00591346"/>
    <w:rsid w:val="00591409"/>
    <w:rsid w:val="00591677"/>
    <w:rsid w:val="005918B7"/>
    <w:rsid w:val="00591BF8"/>
    <w:rsid w:val="005922C7"/>
    <w:rsid w:val="005924C9"/>
    <w:rsid w:val="00592821"/>
    <w:rsid w:val="005928A1"/>
    <w:rsid w:val="00592E81"/>
    <w:rsid w:val="005931BC"/>
    <w:rsid w:val="005933DE"/>
    <w:rsid w:val="00593608"/>
    <w:rsid w:val="005936C7"/>
    <w:rsid w:val="00593AA6"/>
    <w:rsid w:val="00593D7D"/>
    <w:rsid w:val="00593E6B"/>
    <w:rsid w:val="00594161"/>
    <w:rsid w:val="005943DE"/>
    <w:rsid w:val="005945E8"/>
    <w:rsid w:val="00594749"/>
    <w:rsid w:val="00594936"/>
    <w:rsid w:val="00595308"/>
    <w:rsid w:val="00595B5E"/>
    <w:rsid w:val="00596007"/>
    <w:rsid w:val="0059603B"/>
    <w:rsid w:val="005963CE"/>
    <w:rsid w:val="00596696"/>
    <w:rsid w:val="00596856"/>
    <w:rsid w:val="005969DA"/>
    <w:rsid w:val="00596A5B"/>
    <w:rsid w:val="00596C2E"/>
    <w:rsid w:val="00596CA1"/>
    <w:rsid w:val="00596CE2"/>
    <w:rsid w:val="00596F44"/>
    <w:rsid w:val="0059707D"/>
    <w:rsid w:val="00597247"/>
    <w:rsid w:val="005979A5"/>
    <w:rsid w:val="00597B77"/>
    <w:rsid w:val="00597D80"/>
    <w:rsid w:val="00597F93"/>
    <w:rsid w:val="005A02B4"/>
    <w:rsid w:val="005A12DF"/>
    <w:rsid w:val="005A1347"/>
    <w:rsid w:val="005A139B"/>
    <w:rsid w:val="005A214B"/>
    <w:rsid w:val="005A21B9"/>
    <w:rsid w:val="005A25E7"/>
    <w:rsid w:val="005A2E52"/>
    <w:rsid w:val="005A3128"/>
    <w:rsid w:val="005A3145"/>
    <w:rsid w:val="005A31B6"/>
    <w:rsid w:val="005A3454"/>
    <w:rsid w:val="005A3607"/>
    <w:rsid w:val="005A47DF"/>
    <w:rsid w:val="005A4FA7"/>
    <w:rsid w:val="005A5260"/>
    <w:rsid w:val="005A5C61"/>
    <w:rsid w:val="005A5F1B"/>
    <w:rsid w:val="005A7264"/>
    <w:rsid w:val="005B0126"/>
    <w:rsid w:val="005B03EB"/>
    <w:rsid w:val="005B077A"/>
    <w:rsid w:val="005B0E31"/>
    <w:rsid w:val="005B14F1"/>
    <w:rsid w:val="005B16ED"/>
    <w:rsid w:val="005B179D"/>
    <w:rsid w:val="005B18B4"/>
    <w:rsid w:val="005B1BE6"/>
    <w:rsid w:val="005B1C79"/>
    <w:rsid w:val="005B1E65"/>
    <w:rsid w:val="005B20DE"/>
    <w:rsid w:val="005B22CD"/>
    <w:rsid w:val="005B27E5"/>
    <w:rsid w:val="005B2D3C"/>
    <w:rsid w:val="005B30CC"/>
    <w:rsid w:val="005B3595"/>
    <w:rsid w:val="005B4067"/>
    <w:rsid w:val="005B4979"/>
    <w:rsid w:val="005B49A7"/>
    <w:rsid w:val="005B4B8E"/>
    <w:rsid w:val="005B4D2F"/>
    <w:rsid w:val="005B5714"/>
    <w:rsid w:val="005B6F46"/>
    <w:rsid w:val="005B72E8"/>
    <w:rsid w:val="005B795D"/>
    <w:rsid w:val="005B79D6"/>
    <w:rsid w:val="005B79FB"/>
    <w:rsid w:val="005B7FC4"/>
    <w:rsid w:val="005C04BD"/>
    <w:rsid w:val="005C0518"/>
    <w:rsid w:val="005C0604"/>
    <w:rsid w:val="005C0606"/>
    <w:rsid w:val="005C0D4A"/>
    <w:rsid w:val="005C1658"/>
    <w:rsid w:val="005C1695"/>
    <w:rsid w:val="005C1713"/>
    <w:rsid w:val="005C1D04"/>
    <w:rsid w:val="005C1E10"/>
    <w:rsid w:val="005C1F79"/>
    <w:rsid w:val="005C1FB7"/>
    <w:rsid w:val="005C24E0"/>
    <w:rsid w:val="005C2EF4"/>
    <w:rsid w:val="005C33EF"/>
    <w:rsid w:val="005C3589"/>
    <w:rsid w:val="005C3A19"/>
    <w:rsid w:val="005C3A21"/>
    <w:rsid w:val="005C3C8B"/>
    <w:rsid w:val="005C3E1B"/>
    <w:rsid w:val="005C3F41"/>
    <w:rsid w:val="005C3FDF"/>
    <w:rsid w:val="005C44CF"/>
    <w:rsid w:val="005C48E0"/>
    <w:rsid w:val="005C4AD1"/>
    <w:rsid w:val="005C501F"/>
    <w:rsid w:val="005C57B7"/>
    <w:rsid w:val="005C5B99"/>
    <w:rsid w:val="005C5C95"/>
    <w:rsid w:val="005C673D"/>
    <w:rsid w:val="005C6C9D"/>
    <w:rsid w:val="005C6D88"/>
    <w:rsid w:val="005C77A9"/>
    <w:rsid w:val="005C791E"/>
    <w:rsid w:val="005C7A72"/>
    <w:rsid w:val="005D0804"/>
    <w:rsid w:val="005D1282"/>
    <w:rsid w:val="005D1394"/>
    <w:rsid w:val="005D17B2"/>
    <w:rsid w:val="005D1D96"/>
    <w:rsid w:val="005D1F27"/>
    <w:rsid w:val="005D1FA7"/>
    <w:rsid w:val="005D2085"/>
    <w:rsid w:val="005D27F2"/>
    <w:rsid w:val="005D2923"/>
    <w:rsid w:val="005D33D3"/>
    <w:rsid w:val="005D3517"/>
    <w:rsid w:val="005D3BF8"/>
    <w:rsid w:val="005D437B"/>
    <w:rsid w:val="005D475A"/>
    <w:rsid w:val="005D5137"/>
    <w:rsid w:val="005D5A4C"/>
    <w:rsid w:val="005D5E0D"/>
    <w:rsid w:val="005D6582"/>
    <w:rsid w:val="005D6C15"/>
    <w:rsid w:val="005D6D7B"/>
    <w:rsid w:val="005D76D0"/>
    <w:rsid w:val="005D770E"/>
    <w:rsid w:val="005D7CF9"/>
    <w:rsid w:val="005D7DF4"/>
    <w:rsid w:val="005E0181"/>
    <w:rsid w:val="005E0223"/>
    <w:rsid w:val="005E034A"/>
    <w:rsid w:val="005E06A0"/>
    <w:rsid w:val="005E0A0D"/>
    <w:rsid w:val="005E0EEA"/>
    <w:rsid w:val="005E10B2"/>
    <w:rsid w:val="005E123F"/>
    <w:rsid w:val="005E22F3"/>
    <w:rsid w:val="005E31C7"/>
    <w:rsid w:val="005E31D9"/>
    <w:rsid w:val="005E33DE"/>
    <w:rsid w:val="005E3A4F"/>
    <w:rsid w:val="005E4459"/>
    <w:rsid w:val="005E483F"/>
    <w:rsid w:val="005E49F8"/>
    <w:rsid w:val="005E4C1B"/>
    <w:rsid w:val="005E552B"/>
    <w:rsid w:val="005E57E7"/>
    <w:rsid w:val="005E5FDF"/>
    <w:rsid w:val="005E6051"/>
    <w:rsid w:val="005E79D9"/>
    <w:rsid w:val="005E7EE2"/>
    <w:rsid w:val="005E7F14"/>
    <w:rsid w:val="005F00D0"/>
    <w:rsid w:val="005F075E"/>
    <w:rsid w:val="005F0A63"/>
    <w:rsid w:val="005F10DC"/>
    <w:rsid w:val="005F18C1"/>
    <w:rsid w:val="005F1A12"/>
    <w:rsid w:val="005F1BE8"/>
    <w:rsid w:val="005F1C3E"/>
    <w:rsid w:val="005F1CD3"/>
    <w:rsid w:val="005F231E"/>
    <w:rsid w:val="005F233C"/>
    <w:rsid w:val="005F288C"/>
    <w:rsid w:val="005F3019"/>
    <w:rsid w:val="005F40DE"/>
    <w:rsid w:val="005F4376"/>
    <w:rsid w:val="005F481D"/>
    <w:rsid w:val="005F4B92"/>
    <w:rsid w:val="005F4BB9"/>
    <w:rsid w:val="005F59F8"/>
    <w:rsid w:val="005F6B1A"/>
    <w:rsid w:val="005F6C66"/>
    <w:rsid w:val="005F74F1"/>
    <w:rsid w:val="005F76A2"/>
    <w:rsid w:val="005F77CD"/>
    <w:rsid w:val="005F7FB0"/>
    <w:rsid w:val="00600219"/>
    <w:rsid w:val="006007BF"/>
    <w:rsid w:val="00600A8B"/>
    <w:rsid w:val="00600BEB"/>
    <w:rsid w:val="00600E1B"/>
    <w:rsid w:val="00601204"/>
    <w:rsid w:val="006012D6"/>
    <w:rsid w:val="00601CE5"/>
    <w:rsid w:val="00602248"/>
    <w:rsid w:val="00602350"/>
    <w:rsid w:val="0060236A"/>
    <w:rsid w:val="006037F1"/>
    <w:rsid w:val="00603A3F"/>
    <w:rsid w:val="00603F36"/>
    <w:rsid w:val="00604650"/>
    <w:rsid w:val="00604E53"/>
    <w:rsid w:val="00605300"/>
    <w:rsid w:val="006054CB"/>
    <w:rsid w:val="006056FB"/>
    <w:rsid w:val="006059FC"/>
    <w:rsid w:val="00605BCA"/>
    <w:rsid w:val="00605D6B"/>
    <w:rsid w:val="006067FB"/>
    <w:rsid w:val="00606A08"/>
    <w:rsid w:val="00606A5A"/>
    <w:rsid w:val="00607211"/>
    <w:rsid w:val="006075C1"/>
    <w:rsid w:val="00607AE7"/>
    <w:rsid w:val="00607ED1"/>
    <w:rsid w:val="00610414"/>
    <w:rsid w:val="00610B57"/>
    <w:rsid w:val="00611350"/>
    <w:rsid w:val="00612695"/>
    <w:rsid w:val="00612781"/>
    <w:rsid w:val="0061288A"/>
    <w:rsid w:val="00612EB5"/>
    <w:rsid w:val="006133B4"/>
    <w:rsid w:val="00613AFC"/>
    <w:rsid w:val="006141CF"/>
    <w:rsid w:val="00614997"/>
    <w:rsid w:val="00614C97"/>
    <w:rsid w:val="006153FB"/>
    <w:rsid w:val="006155C2"/>
    <w:rsid w:val="00615779"/>
    <w:rsid w:val="00615B14"/>
    <w:rsid w:val="00615F99"/>
    <w:rsid w:val="00616223"/>
    <w:rsid w:val="006162BA"/>
    <w:rsid w:val="006167FC"/>
    <w:rsid w:val="00616C25"/>
    <w:rsid w:val="00616DBF"/>
    <w:rsid w:val="00616FF2"/>
    <w:rsid w:val="0061726E"/>
    <w:rsid w:val="006175F3"/>
    <w:rsid w:val="006176BA"/>
    <w:rsid w:val="0061796B"/>
    <w:rsid w:val="00617D56"/>
    <w:rsid w:val="00617F5E"/>
    <w:rsid w:val="00617FD1"/>
    <w:rsid w:val="00620579"/>
    <w:rsid w:val="006207B4"/>
    <w:rsid w:val="0062093B"/>
    <w:rsid w:val="00620A09"/>
    <w:rsid w:val="00620E55"/>
    <w:rsid w:val="0062103E"/>
    <w:rsid w:val="00621151"/>
    <w:rsid w:val="00621C85"/>
    <w:rsid w:val="006221F2"/>
    <w:rsid w:val="00622493"/>
    <w:rsid w:val="00622535"/>
    <w:rsid w:val="00622770"/>
    <w:rsid w:val="00622C34"/>
    <w:rsid w:val="00622F8B"/>
    <w:rsid w:val="006230C0"/>
    <w:rsid w:val="00624B2D"/>
    <w:rsid w:val="006255ED"/>
    <w:rsid w:val="00625659"/>
    <w:rsid w:val="00625A6F"/>
    <w:rsid w:val="00625DD2"/>
    <w:rsid w:val="00625E87"/>
    <w:rsid w:val="00625EFA"/>
    <w:rsid w:val="0062666A"/>
    <w:rsid w:val="006269FA"/>
    <w:rsid w:val="0062728F"/>
    <w:rsid w:val="006276BA"/>
    <w:rsid w:val="00627AD2"/>
    <w:rsid w:val="00627EDC"/>
    <w:rsid w:val="00627FCC"/>
    <w:rsid w:val="006300CE"/>
    <w:rsid w:val="0063011F"/>
    <w:rsid w:val="00630180"/>
    <w:rsid w:val="00630184"/>
    <w:rsid w:val="0063126F"/>
    <w:rsid w:val="0063187E"/>
    <w:rsid w:val="00631BB7"/>
    <w:rsid w:val="0063295D"/>
    <w:rsid w:val="00632AAE"/>
    <w:rsid w:val="00632B53"/>
    <w:rsid w:val="00632FC8"/>
    <w:rsid w:val="006330F9"/>
    <w:rsid w:val="00633359"/>
    <w:rsid w:val="0063446C"/>
    <w:rsid w:val="00634795"/>
    <w:rsid w:val="00634834"/>
    <w:rsid w:val="00634899"/>
    <w:rsid w:val="0063503D"/>
    <w:rsid w:val="006354D9"/>
    <w:rsid w:val="006360E0"/>
    <w:rsid w:val="0063627C"/>
    <w:rsid w:val="00636441"/>
    <w:rsid w:val="0063657E"/>
    <w:rsid w:val="00636A37"/>
    <w:rsid w:val="00637461"/>
    <w:rsid w:val="00637681"/>
    <w:rsid w:val="00637AD2"/>
    <w:rsid w:val="00640D4C"/>
    <w:rsid w:val="00640DA6"/>
    <w:rsid w:val="00640F0C"/>
    <w:rsid w:val="006411DD"/>
    <w:rsid w:val="00641553"/>
    <w:rsid w:val="00641D5A"/>
    <w:rsid w:val="006423F5"/>
    <w:rsid w:val="006425B2"/>
    <w:rsid w:val="00642BF7"/>
    <w:rsid w:val="00643163"/>
    <w:rsid w:val="0064348E"/>
    <w:rsid w:val="00643E60"/>
    <w:rsid w:val="00643FFA"/>
    <w:rsid w:val="0064425B"/>
    <w:rsid w:val="006444BA"/>
    <w:rsid w:val="00645403"/>
    <w:rsid w:val="00645AEB"/>
    <w:rsid w:val="00646960"/>
    <w:rsid w:val="00646BDF"/>
    <w:rsid w:val="00646EBC"/>
    <w:rsid w:val="00646F64"/>
    <w:rsid w:val="00647210"/>
    <w:rsid w:val="00647924"/>
    <w:rsid w:val="006502F2"/>
    <w:rsid w:val="00650D82"/>
    <w:rsid w:val="00651221"/>
    <w:rsid w:val="00651876"/>
    <w:rsid w:val="00651980"/>
    <w:rsid w:val="00651DF9"/>
    <w:rsid w:val="00651F52"/>
    <w:rsid w:val="00652549"/>
    <w:rsid w:val="006525D0"/>
    <w:rsid w:val="006529E2"/>
    <w:rsid w:val="00653F80"/>
    <w:rsid w:val="0065403C"/>
    <w:rsid w:val="006544CC"/>
    <w:rsid w:val="00654638"/>
    <w:rsid w:val="00654C0D"/>
    <w:rsid w:val="00655EB2"/>
    <w:rsid w:val="00655F57"/>
    <w:rsid w:val="00656706"/>
    <w:rsid w:val="00656712"/>
    <w:rsid w:val="006574E0"/>
    <w:rsid w:val="00657578"/>
    <w:rsid w:val="00657921"/>
    <w:rsid w:val="00657B03"/>
    <w:rsid w:val="00657D1B"/>
    <w:rsid w:val="00660291"/>
    <w:rsid w:val="006605BD"/>
    <w:rsid w:val="00660F74"/>
    <w:rsid w:val="00661098"/>
    <w:rsid w:val="006610EC"/>
    <w:rsid w:val="006615D3"/>
    <w:rsid w:val="00661E11"/>
    <w:rsid w:val="00661FDE"/>
    <w:rsid w:val="006628C3"/>
    <w:rsid w:val="00662B47"/>
    <w:rsid w:val="00662F17"/>
    <w:rsid w:val="00664438"/>
    <w:rsid w:val="0066470F"/>
    <w:rsid w:val="00664786"/>
    <w:rsid w:val="006649B7"/>
    <w:rsid w:val="006651EB"/>
    <w:rsid w:val="0066529F"/>
    <w:rsid w:val="00666756"/>
    <w:rsid w:val="0066680B"/>
    <w:rsid w:val="00666BE8"/>
    <w:rsid w:val="00666C54"/>
    <w:rsid w:val="00667C5C"/>
    <w:rsid w:val="00670EE5"/>
    <w:rsid w:val="00670EED"/>
    <w:rsid w:val="00670F30"/>
    <w:rsid w:val="006713C3"/>
    <w:rsid w:val="00672652"/>
    <w:rsid w:val="00672BCA"/>
    <w:rsid w:val="00672E97"/>
    <w:rsid w:val="00673097"/>
    <w:rsid w:val="00673235"/>
    <w:rsid w:val="006732B6"/>
    <w:rsid w:val="006736C7"/>
    <w:rsid w:val="00673E7B"/>
    <w:rsid w:val="00674995"/>
    <w:rsid w:val="0067504E"/>
    <w:rsid w:val="00675D64"/>
    <w:rsid w:val="006760D5"/>
    <w:rsid w:val="006776BA"/>
    <w:rsid w:val="00677C1E"/>
    <w:rsid w:val="00677CC2"/>
    <w:rsid w:val="00681526"/>
    <w:rsid w:val="00681771"/>
    <w:rsid w:val="006819C2"/>
    <w:rsid w:val="00681A81"/>
    <w:rsid w:val="006823D3"/>
    <w:rsid w:val="006824D3"/>
    <w:rsid w:val="006829A9"/>
    <w:rsid w:val="00682AF6"/>
    <w:rsid w:val="00683288"/>
    <w:rsid w:val="0068357A"/>
    <w:rsid w:val="0068360A"/>
    <w:rsid w:val="00683883"/>
    <w:rsid w:val="006838DA"/>
    <w:rsid w:val="00683C22"/>
    <w:rsid w:val="00684268"/>
    <w:rsid w:val="0068454B"/>
    <w:rsid w:val="00684603"/>
    <w:rsid w:val="00684973"/>
    <w:rsid w:val="00684BEC"/>
    <w:rsid w:val="006858A0"/>
    <w:rsid w:val="00685A81"/>
    <w:rsid w:val="00685FA7"/>
    <w:rsid w:val="006861BC"/>
    <w:rsid w:val="00686669"/>
    <w:rsid w:val="00687AF5"/>
    <w:rsid w:val="00687FE2"/>
    <w:rsid w:val="0069057A"/>
    <w:rsid w:val="006905DE"/>
    <w:rsid w:val="00690714"/>
    <w:rsid w:val="006915AC"/>
    <w:rsid w:val="0069186B"/>
    <w:rsid w:val="00691D48"/>
    <w:rsid w:val="0069207B"/>
    <w:rsid w:val="00692930"/>
    <w:rsid w:val="00692A2B"/>
    <w:rsid w:val="00692A90"/>
    <w:rsid w:val="00692D2D"/>
    <w:rsid w:val="00692E16"/>
    <w:rsid w:val="00692F4F"/>
    <w:rsid w:val="0069325E"/>
    <w:rsid w:val="00693869"/>
    <w:rsid w:val="00693CBD"/>
    <w:rsid w:val="00694384"/>
    <w:rsid w:val="00695469"/>
    <w:rsid w:val="006956B6"/>
    <w:rsid w:val="006959B8"/>
    <w:rsid w:val="00695B03"/>
    <w:rsid w:val="00696519"/>
    <w:rsid w:val="0069686F"/>
    <w:rsid w:val="0069728D"/>
    <w:rsid w:val="00697E65"/>
    <w:rsid w:val="00697F39"/>
    <w:rsid w:val="006A0324"/>
    <w:rsid w:val="006A035C"/>
    <w:rsid w:val="006A111A"/>
    <w:rsid w:val="006A189D"/>
    <w:rsid w:val="006A18EA"/>
    <w:rsid w:val="006A1FA9"/>
    <w:rsid w:val="006A2BB3"/>
    <w:rsid w:val="006A3672"/>
    <w:rsid w:val="006A3953"/>
    <w:rsid w:val="006A3CA9"/>
    <w:rsid w:val="006A4AB8"/>
    <w:rsid w:val="006A4C1A"/>
    <w:rsid w:val="006A54FC"/>
    <w:rsid w:val="006A5BEE"/>
    <w:rsid w:val="006A5C17"/>
    <w:rsid w:val="006A6691"/>
    <w:rsid w:val="006A70BB"/>
    <w:rsid w:val="006A7717"/>
    <w:rsid w:val="006B01D2"/>
    <w:rsid w:val="006B0307"/>
    <w:rsid w:val="006B0F54"/>
    <w:rsid w:val="006B1171"/>
    <w:rsid w:val="006B14E6"/>
    <w:rsid w:val="006B1A74"/>
    <w:rsid w:val="006B224A"/>
    <w:rsid w:val="006B2945"/>
    <w:rsid w:val="006B31CE"/>
    <w:rsid w:val="006B34C9"/>
    <w:rsid w:val="006B36E3"/>
    <w:rsid w:val="006B444D"/>
    <w:rsid w:val="006B46CC"/>
    <w:rsid w:val="006B55DF"/>
    <w:rsid w:val="006B568E"/>
    <w:rsid w:val="006B596A"/>
    <w:rsid w:val="006B5A12"/>
    <w:rsid w:val="006B5B94"/>
    <w:rsid w:val="006B613D"/>
    <w:rsid w:val="006B615F"/>
    <w:rsid w:val="006B6376"/>
    <w:rsid w:val="006B6624"/>
    <w:rsid w:val="006B6753"/>
    <w:rsid w:val="006B6867"/>
    <w:rsid w:val="006B693D"/>
    <w:rsid w:val="006B6C32"/>
    <w:rsid w:val="006B6D09"/>
    <w:rsid w:val="006B6FB2"/>
    <w:rsid w:val="006B6FED"/>
    <w:rsid w:val="006B70E3"/>
    <w:rsid w:val="006B7512"/>
    <w:rsid w:val="006B755E"/>
    <w:rsid w:val="006B76FF"/>
    <w:rsid w:val="006C0400"/>
    <w:rsid w:val="006C072B"/>
    <w:rsid w:val="006C0AA7"/>
    <w:rsid w:val="006C0C20"/>
    <w:rsid w:val="006C11E5"/>
    <w:rsid w:val="006C160C"/>
    <w:rsid w:val="006C17B6"/>
    <w:rsid w:val="006C2124"/>
    <w:rsid w:val="006C2381"/>
    <w:rsid w:val="006C2436"/>
    <w:rsid w:val="006C3670"/>
    <w:rsid w:val="006C4040"/>
    <w:rsid w:val="006C44BC"/>
    <w:rsid w:val="006C4808"/>
    <w:rsid w:val="006C4B49"/>
    <w:rsid w:val="006C552E"/>
    <w:rsid w:val="006C5691"/>
    <w:rsid w:val="006C5D8F"/>
    <w:rsid w:val="006C5FFF"/>
    <w:rsid w:val="006C67E7"/>
    <w:rsid w:val="006C6DEE"/>
    <w:rsid w:val="006C744D"/>
    <w:rsid w:val="006C782C"/>
    <w:rsid w:val="006C7E8E"/>
    <w:rsid w:val="006C7F8C"/>
    <w:rsid w:val="006D0034"/>
    <w:rsid w:val="006D0510"/>
    <w:rsid w:val="006D0623"/>
    <w:rsid w:val="006D0699"/>
    <w:rsid w:val="006D1342"/>
    <w:rsid w:val="006D1A62"/>
    <w:rsid w:val="006D24A3"/>
    <w:rsid w:val="006D2C28"/>
    <w:rsid w:val="006D2EF5"/>
    <w:rsid w:val="006D304A"/>
    <w:rsid w:val="006D47EB"/>
    <w:rsid w:val="006D497A"/>
    <w:rsid w:val="006D4D5C"/>
    <w:rsid w:val="006D4DFB"/>
    <w:rsid w:val="006D4DFE"/>
    <w:rsid w:val="006D4E5C"/>
    <w:rsid w:val="006D56BC"/>
    <w:rsid w:val="006D5796"/>
    <w:rsid w:val="006D5BA0"/>
    <w:rsid w:val="006D5DD1"/>
    <w:rsid w:val="006D6388"/>
    <w:rsid w:val="006D67C3"/>
    <w:rsid w:val="006D67C6"/>
    <w:rsid w:val="006D7105"/>
    <w:rsid w:val="006D7F5C"/>
    <w:rsid w:val="006E00C3"/>
    <w:rsid w:val="006E03F3"/>
    <w:rsid w:val="006E0C37"/>
    <w:rsid w:val="006E12A7"/>
    <w:rsid w:val="006E1AC7"/>
    <w:rsid w:val="006E1FDA"/>
    <w:rsid w:val="006E2BEE"/>
    <w:rsid w:val="006E2C5C"/>
    <w:rsid w:val="006E3806"/>
    <w:rsid w:val="006E3815"/>
    <w:rsid w:val="006E3AD6"/>
    <w:rsid w:val="006E3B73"/>
    <w:rsid w:val="006E3C6F"/>
    <w:rsid w:val="006E4090"/>
    <w:rsid w:val="006E40A0"/>
    <w:rsid w:val="006E4812"/>
    <w:rsid w:val="006E4948"/>
    <w:rsid w:val="006E49AC"/>
    <w:rsid w:val="006E546C"/>
    <w:rsid w:val="006E58AE"/>
    <w:rsid w:val="006E5A6D"/>
    <w:rsid w:val="006E6187"/>
    <w:rsid w:val="006E7416"/>
    <w:rsid w:val="006E74DC"/>
    <w:rsid w:val="006E7748"/>
    <w:rsid w:val="006E792F"/>
    <w:rsid w:val="006F0078"/>
    <w:rsid w:val="006F028D"/>
    <w:rsid w:val="006F06DE"/>
    <w:rsid w:val="006F0DB8"/>
    <w:rsid w:val="006F11E2"/>
    <w:rsid w:val="006F15EF"/>
    <w:rsid w:val="006F168E"/>
    <w:rsid w:val="006F1815"/>
    <w:rsid w:val="006F1AAC"/>
    <w:rsid w:val="006F1BA7"/>
    <w:rsid w:val="006F2381"/>
    <w:rsid w:val="006F276E"/>
    <w:rsid w:val="006F3163"/>
    <w:rsid w:val="006F318F"/>
    <w:rsid w:val="006F330B"/>
    <w:rsid w:val="006F34FC"/>
    <w:rsid w:val="006F3902"/>
    <w:rsid w:val="006F3CE5"/>
    <w:rsid w:val="006F40D1"/>
    <w:rsid w:val="006F44F9"/>
    <w:rsid w:val="006F45E7"/>
    <w:rsid w:val="006F4B30"/>
    <w:rsid w:val="006F4C0B"/>
    <w:rsid w:val="006F4DB5"/>
    <w:rsid w:val="006F5683"/>
    <w:rsid w:val="006F582A"/>
    <w:rsid w:val="006F60C1"/>
    <w:rsid w:val="006F6476"/>
    <w:rsid w:val="006F6543"/>
    <w:rsid w:val="006F6754"/>
    <w:rsid w:val="006F698A"/>
    <w:rsid w:val="006F712B"/>
    <w:rsid w:val="006F7222"/>
    <w:rsid w:val="006F72E8"/>
    <w:rsid w:val="006F742D"/>
    <w:rsid w:val="006F78AE"/>
    <w:rsid w:val="006F7EFF"/>
    <w:rsid w:val="00700051"/>
    <w:rsid w:val="007008BB"/>
    <w:rsid w:val="007008C2"/>
    <w:rsid w:val="00700AB5"/>
    <w:rsid w:val="00700B2C"/>
    <w:rsid w:val="00700B38"/>
    <w:rsid w:val="00701651"/>
    <w:rsid w:val="007019B3"/>
    <w:rsid w:val="007019E7"/>
    <w:rsid w:val="00701B01"/>
    <w:rsid w:val="0070220F"/>
    <w:rsid w:val="007022FD"/>
    <w:rsid w:val="00702C17"/>
    <w:rsid w:val="0070304F"/>
    <w:rsid w:val="007031AC"/>
    <w:rsid w:val="00703BA6"/>
    <w:rsid w:val="00703E6D"/>
    <w:rsid w:val="0070408C"/>
    <w:rsid w:val="007040D7"/>
    <w:rsid w:val="0070443E"/>
    <w:rsid w:val="00704473"/>
    <w:rsid w:val="00704800"/>
    <w:rsid w:val="007052B2"/>
    <w:rsid w:val="007053FD"/>
    <w:rsid w:val="00705433"/>
    <w:rsid w:val="0070567E"/>
    <w:rsid w:val="007058D2"/>
    <w:rsid w:val="007058E9"/>
    <w:rsid w:val="00705BE0"/>
    <w:rsid w:val="0070661E"/>
    <w:rsid w:val="00706F74"/>
    <w:rsid w:val="00707C11"/>
    <w:rsid w:val="00707C4E"/>
    <w:rsid w:val="00707C69"/>
    <w:rsid w:val="00710081"/>
    <w:rsid w:val="007104E0"/>
    <w:rsid w:val="00711119"/>
    <w:rsid w:val="00711375"/>
    <w:rsid w:val="00711548"/>
    <w:rsid w:val="00711629"/>
    <w:rsid w:val="00711A4E"/>
    <w:rsid w:val="00711C0A"/>
    <w:rsid w:val="00711D61"/>
    <w:rsid w:val="007122DE"/>
    <w:rsid w:val="007125DF"/>
    <w:rsid w:val="00712E30"/>
    <w:rsid w:val="00713084"/>
    <w:rsid w:val="0071381A"/>
    <w:rsid w:val="007141DF"/>
    <w:rsid w:val="0071470C"/>
    <w:rsid w:val="00715536"/>
    <w:rsid w:val="00715914"/>
    <w:rsid w:val="00715C4B"/>
    <w:rsid w:val="00715D1F"/>
    <w:rsid w:val="00716594"/>
    <w:rsid w:val="0071683D"/>
    <w:rsid w:val="00716AE6"/>
    <w:rsid w:val="00716FE6"/>
    <w:rsid w:val="00717B04"/>
    <w:rsid w:val="00717F3E"/>
    <w:rsid w:val="00720099"/>
    <w:rsid w:val="00720977"/>
    <w:rsid w:val="007215A2"/>
    <w:rsid w:val="007215DA"/>
    <w:rsid w:val="0072191F"/>
    <w:rsid w:val="00721C82"/>
    <w:rsid w:val="0072252B"/>
    <w:rsid w:val="007227C3"/>
    <w:rsid w:val="0072281D"/>
    <w:rsid w:val="007228D3"/>
    <w:rsid w:val="00722ABD"/>
    <w:rsid w:val="00722E56"/>
    <w:rsid w:val="00722EEE"/>
    <w:rsid w:val="00723EB5"/>
    <w:rsid w:val="00723F89"/>
    <w:rsid w:val="00724186"/>
    <w:rsid w:val="007249FB"/>
    <w:rsid w:val="00724E67"/>
    <w:rsid w:val="00725409"/>
    <w:rsid w:val="00725512"/>
    <w:rsid w:val="0072578F"/>
    <w:rsid w:val="00725BAD"/>
    <w:rsid w:val="00725DEA"/>
    <w:rsid w:val="00725F99"/>
    <w:rsid w:val="00725FFD"/>
    <w:rsid w:val="00726305"/>
    <w:rsid w:val="00727329"/>
    <w:rsid w:val="007305B2"/>
    <w:rsid w:val="00730685"/>
    <w:rsid w:val="00731533"/>
    <w:rsid w:val="00731835"/>
    <w:rsid w:val="00731C4E"/>
    <w:rsid w:val="00731E00"/>
    <w:rsid w:val="007326FD"/>
    <w:rsid w:val="0073291A"/>
    <w:rsid w:val="00733D0F"/>
    <w:rsid w:val="00733E01"/>
    <w:rsid w:val="007341E2"/>
    <w:rsid w:val="007343C6"/>
    <w:rsid w:val="00735C3C"/>
    <w:rsid w:val="00736161"/>
    <w:rsid w:val="007368F3"/>
    <w:rsid w:val="00736952"/>
    <w:rsid w:val="00736CE8"/>
    <w:rsid w:val="00736D29"/>
    <w:rsid w:val="00737119"/>
    <w:rsid w:val="00737C44"/>
    <w:rsid w:val="00737EBE"/>
    <w:rsid w:val="00737F73"/>
    <w:rsid w:val="00740613"/>
    <w:rsid w:val="00740728"/>
    <w:rsid w:val="0074092F"/>
    <w:rsid w:val="00740ADA"/>
    <w:rsid w:val="00741C54"/>
    <w:rsid w:val="00741D41"/>
    <w:rsid w:val="007422B5"/>
    <w:rsid w:val="00742486"/>
    <w:rsid w:val="00742846"/>
    <w:rsid w:val="00742BEC"/>
    <w:rsid w:val="00742C64"/>
    <w:rsid w:val="00742F58"/>
    <w:rsid w:val="007430B1"/>
    <w:rsid w:val="0074346B"/>
    <w:rsid w:val="00743518"/>
    <w:rsid w:val="007436DE"/>
    <w:rsid w:val="00743773"/>
    <w:rsid w:val="00743962"/>
    <w:rsid w:val="007440B7"/>
    <w:rsid w:val="00744586"/>
    <w:rsid w:val="00745880"/>
    <w:rsid w:val="0074643C"/>
    <w:rsid w:val="00747345"/>
    <w:rsid w:val="00747B32"/>
    <w:rsid w:val="00747F39"/>
    <w:rsid w:val="0075030D"/>
    <w:rsid w:val="00750544"/>
    <w:rsid w:val="0075059E"/>
    <w:rsid w:val="0075082B"/>
    <w:rsid w:val="00750C24"/>
    <w:rsid w:val="0075114F"/>
    <w:rsid w:val="0075116C"/>
    <w:rsid w:val="007511A8"/>
    <w:rsid w:val="00751E07"/>
    <w:rsid w:val="00752B72"/>
    <w:rsid w:val="00752EED"/>
    <w:rsid w:val="00753123"/>
    <w:rsid w:val="0075366F"/>
    <w:rsid w:val="00753837"/>
    <w:rsid w:val="00753987"/>
    <w:rsid w:val="00754086"/>
    <w:rsid w:val="00754756"/>
    <w:rsid w:val="0075487E"/>
    <w:rsid w:val="00754F87"/>
    <w:rsid w:val="0075506F"/>
    <w:rsid w:val="007561DF"/>
    <w:rsid w:val="0075653B"/>
    <w:rsid w:val="00756D1B"/>
    <w:rsid w:val="00757BDC"/>
    <w:rsid w:val="00757C7C"/>
    <w:rsid w:val="00760287"/>
    <w:rsid w:val="00760437"/>
    <w:rsid w:val="00760DC1"/>
    <w:rsid w:val="00760F59"/>
    <w:rsid w:val="00761226"/>
    <w:rsid w:val="0076175B"/>
    <w:rsid w:val="007626DD"/>
    <w:rsid w:val="00762898"/>
    <w:rsid w:val="00762AA3"/>
    <w:rsid w:val="00762F1A"/>
    <w:rsid w:val="007630EE"/>
    <w:rsid w:val="00763900"/>
    <w:rsid w:val="00763AE0"/>
    <w:rsid w:val="00763B5E"/>
    <w:rsid w:val="00764B8D"/>
    <w:rsid w:val="00764E16"/>
    <w:rsid w:val="007652C5"/>
    <w:rsid w:val="00765A2F"/>
    <w:rsid w:val="00765F0B"/>
    <w:rsid w:val="0076686E"/>
    <w:rsid w:val="00766FBD"/>
    <w:rsid w:val="00767783"/>
    <w:rsid w:val="00767A8B"/>
    <w:rsid w:val="00767B02"/>
    <w:rsid w:val="00767B6C"/>
    <w:rsid w:val="00767D06"/>
    <w:rsid w:val="007705D6"/>
    <w:rsid w:val="00770C7E"/>
    <w:rsid w:val="0077141E"/>
    <w:rsid w:val="007715C9"/>
    <w:rsid w:val="00771FED"/>
    <w:rsid w:val="00772583"/>
    <w:rsid w:val="007725C9"/>
    <w:rsid w:val="0077358F"/>
    <w:rsid w:val="00773F9F"/>
    <w:rsid w:val="007740C1"/>
    <w:rsid w:val="00774167"/>
    <w:rsid w:val="00774992"/>
    <w:rsid w:val="00774B79"/>
    <w:rsid w:val="00774EDD"/>
    <w:rsid w:val="0077512F"/>
    <w:rsid w:val="007751DA"/>
    <w:rsid w:val="00775366"/>
    <w:rsid w:val="0077557C"/>
    <w:rsid w:val="007755B1"/>
    <w:rsid w:val="007757EC"/>
    <w:rsid w:val="007757F1"/>
    <w:rsid w:val="0077581B"/>
    <w:rsid w:val="007758F0"/>
    <w:rsid w:val="00776AA2"/>
    <w:rsid w:val="00776BBF"/>
    <w:rsid w:val="007776D2"/>
    <w:rsid w:val="00777B23"/>
    <w:rsid w:val="007819C7"/>
    <w:rsid w:val="00781DF2"/>
    <w:rsid w:val="00781EFB"/>
    <w:rsid w:val="00782294"/>
    <w:rsid w:val="0078315B"/>
    <w:rsid w:val="007831DB"/>
    <w:rsid w:val="00783A8C"/>
    <w:rsid w:val="00784CDC"/>
    <w:rsid w:val="00784CFB"/>
    <w:rsid w:val="007850CC"/>
    <w:rsid w:val="007852CF"/>
    <w:rsid w:val="007858F3"/>
    <w:rsid w:val="00786BCA"/>
    <w:rsid w:val="007875DA"/>
    <w:rsid w:val="00790C97"/>
    <w:rsid w:val="0079106A"/>
    <w:rsid w:val="007913A1"/>
    <w:rsid w:val="0079155F"/>
    <w:rsid w:val="007918BD"/>
    <w:rsid w:val="00791D63"/>
    <w:rsid w:val="00792086"/>
    <w:rsid w:val="00792741"/>
    <w:rsid w:val="00792BF7"/>
    <w:rsid w:val="00792F3F"/>
    <w:rsid w:val="00792FE5"/>
    <w:rsid w:val="007930D1"/>
    <w:rsid w:val="0079335B"/>
    <w:rsid w:val="007936D0"/>
    <w:rsid w:val="00793727"/>
    <w:rsid w:val="00793B14"/>
    <w:rsid w:val="00793FF8"/>
    <w:rsid w:val="00794714"/>
    <w:rsid w:val="00794B65"/>
    <w:rsid w:val="00795646"/>
    <w:rsid w:val="0079573F"/>
    <w:rsid w:val="00795C27"/>
    <w:rsid w:val="0079619B"/>
    <w:rsid w:val="00796243"/>
    <w:rsid w:val="00797520"/>
    <w:rsid w:val="0079777F"/>
    <w:rsid w:val="00797E6E"/>
    <w:rsid w:val="007A0608"/>
    <w:rsid w:val="007A094E"/>
    <w:rsid w:val="007A0BED"/>
    <w:rsid w:val="007A0E7D"/>
    <w:rsid w:val="007A1D6F"/>
    <w:rsid w:val="007A2122"/>
    <w:rsid w:val="007A232F"/>
    <w:rsid w:val="007A2494"/>
    <w:rsid w:val="007A2780"/>
    <w:rsid w:val="007A39C7"/>
    <w:rsid w:val="007A3DB0"/>
    <w:rsid w:val="007A3DF0"/>
    <w:rsid w:val="007A3FB9"/>
    <w:rsid w:val="007A40C4"/>
    <w:rsid w:val="007A4649"/>
    <w:rsid w:val="007A4671"/>
    <w:rsid w:val="007A47FB"/>
    <w:rsid w:val="007A4AAD"/>
    <w:rsid w:val="007A4B52"/>
    <w:rsid w:val="007A53FF"/>
    <w:rsid w:val="007A54F7"/>
    <w:rsid w:val="007A5663"/>
    <w:rsid w:val="007A5758"/>
    <w:rsid w:val="007A614A"/>
    <w:rsid w:val="007A62EB"/>
    <w:rsid w:val="007A65BF"/>
    <w:rsid w:val="007A764F"/>
    <w:rsid w:val="007A7EE4"/>
    <w:rsid w:val="007B0013"/>
    <w:rsid w:val="007B115B"/>
    <w:rsid w:val="007B11C8"/>
    <w:rsid w:val="007B19C6"/>
    <w:rsid w:val="007B1C53"/>
    <w:rsid w:val="007B274B"/>
    <w:rsid w:val="007B2821"/>
    <w:rsid w:val="007B3100"/>
    <w:rsid w:val="007B3277"/>
    <w:rsid w:val="007B37F3"/>
    <w:rsid w:val="007B39D3"/>
    <w:rsid w:val="007B39D4"/>
    <w:rsid w:val="007B3E1F"/>
    <w:rsid w:val="007B424E"/>
    <w:rsid w:val="007B4728"/>
    <w:rsid w:val="007B4AD5"/>
    <w:rsid w:val="007B4D56"/>
    <w:rsid w:val="007B5259"/>
    <w:rsid w:val="007B52BD"/>
    <w:rsid w:val="007B5A40"/>
    <w:rsid w:val="007B5B85"/>
    <w:rsid w:val="007B5EC3"/>
    <w:rsid w:val="007B683E"/>
    <w:rsid w:val="007B6EAF"/>
    <w:rsid w:val="007B7FFD"/>
    <w:rsid w:val="007C06DC"/>
    <w:rsid w:val="007C0716"/>
    <w:rsid w:val="007C07B9"/>
    <w:rsid w:val="007C0886"/>
    <w:rsid w:val="007C0D0D"/>
    <w:rsid w:val="007C0DB5"/>
    <w:rsid w:val="007C1001"/>
    <w:rsid w:val="007C1008"/>
    <w:rsid w:val="007C11D0"/>
    <w:rsid w:val="007C1938"/>
    <w:rsid w:val="007C1D9B"/>
    <w:rsid w:val="007C2870"/>
    <w:rsid w:val="007C38C5"/>
    <w:rsid w:val="007C3E69"/>
    <w:rsid w:val="007C3FCF"/>
    <w:rsid w:val="007C41B7"/>
    <w:rsid w:val="007C5B7C"/>
    <w:rsid w:val="007C6A53"/>
    <w:rsid w:val="007C6FC6"/>
    <w:rsid w:val="007C7007"/>
    <w:rsid w:val="007D038D"/>
    <w:rsid w:val="007D0550"/>
    <w:rsid w:val="007D079D"/>
    <w:rsid w:val="007D0B98"/>
    <w:rsid w:val="007D0E72"/>
    <w:rsid w:val="007D2022"/>
    <w:rsid w:val="007D2264"/>
    <w:rsid w:val="007D2BA8"/>
    <w:rsid w:val="007D2E6B"/>
    <w:rsid w:val="007D3387"/>
    <w:rsid w:val="007D359E"/>
    <w:rsid w:val="007D362F"/>
    <w:rsid w:val="007D3912"/>
    <w:rsid w:val="007D3A9D"/>
    <w:rsid w:val="007D3DAB"/>
    <w:rsid w:val="007D3FFF"/>
    <w:rsid w:val="007D404B"/>
    <w:rsid w:val="007D40E7"/>
    <w:rsid w:val="007D4515"/>
    <w:rsid w:val="007D4B1A"/>
    <w:rsid w:val="007D5935"/>
    <w:rsid w:val="007D59C6"/>
    <w:rsid w:val="007D5F34"/>
    <w:rsid w:val="007D6343"/>
    <w:rsid w:val="007D64D7"/>
    <w:rsid w:val="007D66B2"/>
    <w:rsid w:val="007D6A8D"/>
    <w:rsid w:val="007D6C61"/>
    <w:rsid w:val="007D6E3C"/>
    <w:rsid w:val="007D6F22"/>
    <w:rsid w:val="007E069C"/>
    <w:rsid w:val="007E0BAE"/>
    <w:rsid w:val="007E11FB"/>
    <w:rsid w:val="007E1AE6"/>
    <w:rsid w:val="007E23A6"/>
    <w:rsid w:val="007E3945"/>
    <w:rsid w:val="007E3979"/>
    <w:rsid w:val="007E3C89"/>
    <w:rsid w:val="007E4432"/>
    <w:rsid w:val="007E4595"/>
    <w:rsid w:val="007E483B"/>
    <w:rsid w:val="007E4AB0"/>
    <w:rsid w:val="007E4EFF"/>
    <w:rsid w:val="007E4F25"/>
    <w:rsid w:val="007E5423"/>
    <w:rsid w:val="007E555C"/>
    <w:rsid w:val="007E5B9D"/>
    <w:rsid w:val="007E5C0F"/>
    <w:rsid w:val="007E5C1A"/>
    <w:rsid w:val="007E6E02"/>
    <w:rsid w:val="007E7B9F"/>
    <w:rsid w:val="007E7E23"/>
    <w:rsid w:val="007F047A"/>
    <w:rsid w:val="007F05D4"/>
    <w:rsid w:val="007F0D0D"/>
    <w:rsid w:val="007F0FC9"/>
    <w:rsid w:val="007F10D8"/>
    <w:rsid w:val="007F1273"/>
    <w:rsid w:val="007F1ABD"/>
    <w:rsid w:val="007F2017"/>
    <w:rsid w:val="007F2137"/>
    <w:rsid w:val="007F2589"/>
    <w:rsid w:val="007F25F2"/>
    <w:rsid w:val="007F267B"/>
    <w:rsid w:val="007F290E"/>
    <w:rsid w:val="007F3FBB"/>
    <w:rsid w:val="007F3FD4"/>
    <w:rsid w:val="007F4335"/>
    <w:rsid w:val="007F44D8"/>
    <w:rsid w:val="007F4554"/>
    <w:rsid w:val="007F4C87"/>
    <w:rsid w:val="007F574B"/>
    <w:rsid w:val="007F5C1E"/>
    <w:rsid w:val="007F6493"/>
    <w:rsid w:val="007F6CAD"/>
    <w:rsid w:val="007F6FC2"/>
    <w:rsid w:val="007F71E2"/>
    <w:rsid w:val="007F7264"/>
    <w:rsid w:val="007F7584"/>
    <w:rsid w:val="007F7592"/>
    <w:rsid w:val="007F7C98"/>
    <w:rsid w:val="007F7CD8"/>
    <w:rsid w:val="00800111"/>
    <w:rsid w:val="00800E46"/>
    <w:rsid w:val="0080124C"/>
    <w:rsid w:val="0080146C"/>
    <w:rsid w:val="0080174B"/>
    <w:rsid w:val="00801A15"/>
    <w:rsid w:val="00801F27"/>
    <w:rsid w:val="00802B55"/>
    <w:rsid w:val="0080301B"/>
    <w:rsid w:val="00803079"/>
    <w:rsid w:val="008031BB"/>
    <w:rsid w:val="008038F2"/>
    <w:rsid w:val="00803A6D"/>
    <w:rsid w:val="00803C49"/>
    <w:rsid w:val="0080450B"/>
    <w:rsid w:val="008049DF"/>
    <w:rsid w:val="008051C7"/>
    <w:rsid w:val="00805301"/>
    <w:rsid w:val="00805A04"/>
    <w:rsid w:val="00805A3D"/>
    <w:rsid w:val="00805DFD"/>
    <w:rsid w:val="008065F9"/>
    <w:rsid w:val="008076A1"/>
    <w:rsid w:val="00807B41"/>
    <w:rsid w:val="00807C72"/>
    <w:rsid w:val="00807F76"/>
    <w:rsid w:val="00810385"/>
    <w:rsid w:val="00810BD2"/>
    <w:rsid w:val="00811912"/>
    <w:rsid w:val="00811D47"/>
    <w:rsid w:val="00811FC6"/>
    <w:rsid w:val="008120E5"/>
    <w:rsid w:val="00812642"/>
    <w:rsid w:val="00812E7B"/>
    <w:rsid w:val="0081350D"/>
    <w:rsid w:val="00813AB5"/>
    <w:rsid w:val="00813E23"/>
    <w:rsid w:val="0081426D"/>
    <w:rsid w:val="00814306"/>
    <w:rsid w:val="00814552"/>
    <w:rsid w:val="00814601"/>
    <w:rsid w:val="008146B1"/>
    <w:rsid w:val="00814976"/>
    <w:rsid w:val="00815626"/>
    <w:rsid w:val="00815FC0"/>
    <w:rsid w:val="008170DC"/>
    <w:rsid w:val="008173CE"/>
    <w:rsid w:val="008174E6"/>
    <w:rsid w:val="00817835"/>
    <w:rsid w:val="00817ABF"/>
    <w:rsid w:val="008204AC"/>
    <w:rsid w:val="00820AD5"/>
    <w:rsid w:val="00820E10"/>
    <w:rsid w:val="008213DF"/>
    <w:rsid w:val="008225CA"/>
    <w:rsid w:val="00822E5E"/>
    <w:rsid w:val="008235D5"/>
    <w:rsid w:val="00823B00"/>
    <w:rsid w:val="00823F05"/>
    <w:rsid w:val="00825192"/>
    <w:rsid w:val="00825B42"/>
    <w:rsid w:val="00826688"/>
    <w:rsid w:val="00826858"/>
    <w:rsid w:val="008268A6"/>
    <w:rsid w:val="00826F10"/>
    <w:rsid w:val="00827B4F"/>
    <w:rsid w:val="00827D93"/>
    <w:rsid w:val="00827DA4"/>
    <w:rsid w:val="00830607"/>
    <w:rsid w:val="00830776"/>
    <w:rsid w:val="008310EB"/>
    <w:rsid w:val="0083117A"/>
    <w:rsid w:val="008313BD"/>
    <w:rsid w:val="0083155A"/>
    <w:rsid w:val="00831577"/>
    <w:rsid w:val="00831BEC"/>
    <w:rsid w:val="00832096"/>
    <w:rsid w:val="00832314"/>
    <w:rsid w:val="00832DF8"/>
    <w:rsid w:val="00832F63"/>
    <w:rsid w:val="00834886"/>
    <w:rsid w:val="00834958"/>
    <w:rsid w:val="008349D2"/>
    <w:rsid w:val="008352B1"/>
    <w:rsid w:val="00835566"/>
    <w:rsid w:val="008355FF"/>
    <w:rsid w:val="00835621"/>
    <w:rsid w:val="008359E4"/>
    <w:rsid w:val="00835F54"/>
    <w:rsid w:val="0083652B"/>
    <w:rsid w:val="008365B1"/>
    <w:rsid w:val="00837023"/>
    <w:rsid w:val="0084007F"/>
    <w:rsid w:val="0084106C"/>
    <w:rsid w:val="008415AD"/>
    <w:rsid w:val="00841BA8"/>
    <w:rsid w:val="00841CF2"/>
    <w:rsid w:val="00841FD4"/>
    <w:rsid w:val="00842622"/>
    <w:rsid w:val="00842A70"/>
    <w:rsid w:val="00842FAB"/>
    <w:rsid w:val="00843533"/>
    <w:rsid w:val="008437FD"/>
    <w:rsid w:val="00843A68"/>
    <w:rsid w:val="00843C94"/>
    <w:rsid w:val="0084445F"/>
    <w:rsid w:val="008444DF"/>
    <w:rsid w:val="00844819"/>
    <w:rsid w:val="008448BC"/>
    <w:rsid w:val="00845CF2"/>
    <w:rsid w:val="00846139"/>
    <w:rsid w:val="00846F0C"/>
    <w:rsid w:val="0084733D"/>
    <w:rsid w:val="00847AF4"/>
    <w:rsid w:val="00847BC7"/>
    <w:rsid w:val="00850C3C"/>
    <w:rsid w:val="008510E3"/>
    <w:rsid w:val="008514A1"/>
    <w:rsid w:val="00852127"/>
    <w:rsid w:val="0085215B"/>
    <w:rsid w:val="00852504"/>
    <w:rsid w:val="0085313E"/>
    <w:rsid w:val="00853516"/>
    <w:rsid w:val="008536C4"/>
    <w:rsid w:val="008554A4"/>
    <w:rsid w:val="008559C6"/>
    <w:rsid w:val="00856460"/>
    <w:rsid w:val="0085661E"/>
    <w:rsid w:val="00856A1C"/>
    <w:rsid w:val="00856A31"/>
    <w:rsid w:val="00856CCE"/>
    <w:rsid w:val="00856F14"/>
    <w:rsid w:val="008574FC"/>
    <w:rsid w:val="008578AE"/>
    <w:rsid w:val="00857BEA"/>
    <w:rsid w:val="00857DE1"/>
    <w:rsid w:val="008601A7"/>
    <w:rsid w:val="008601FE"/>
    <w:rsid w:val="00860428"/>
    <w:rsid w:val="008607B0"/>
    <w:rsid w:val="00860905"/>
    <w:rsid w:val="00861374"/>
    <w:rsid w:val="00861947"/>
    <w:rsid w:val="00861B36"/>
    <w:rsid w:val="00861D37"/>
    <w:rsid w:val="00862285"/>
    <w:rsid w:val="008624D8"/>
    <w:rsid w:val="00862948"/>
    <w:rsid w:val="00863310"/>
    <w:rsid w:val="00863EED"/>
    <w:rsid w:val="00864992"/>
    <w:rsid w:val="00864DF5"/>
    <w:rsid w:val="0086509C"/>
    <w:rsid w:val="0086569F"/>
    <w:rsid w:val="00866883"/>
    <w:rsid w:val="0086696E"/>
    <w:rsid w:val="00866CBE"/>
    <w:rsid w:val="00867324"/>
    <w:rsid w:val="0086747B"/>
    <w:rsid w:val="00867B9A"/>
    <w:rsid w:val="00867DB8"/>
    <w:rsid w:val="008706AB"/>
    <w:rsid w:val="00870AF2"/>
    <w:rsid w:val="00870B16"/>
    <w:rsid w:val="008710FE"/>
    <w:rsid w:val="00871316"/>
    <w:rsid w:val="00871BC1"/>
    <w:rsid w:val="00871E4C"/>
    <w:rsid w:val="00872AFC"/>
    <w:rsid w:val="00873598"/>
    <w:rsid w:val="0087370C"/>
    <w:rsid w:val="00873ACB"/>
    <w:rsid w:val="008747CD"/>
    <w:rsid w:val="00874B65"/>
    <w:rsid w:val="00874C11"/>
    <w:rsid w:val="00874FB3"/>
    <w:rsid w:val="00875065"/>
    <w:rsid w:val="008750CA"/>
    <w:rsid w:val="008754D0"/>
    <w:rsid w:val="00875B37"/>
    <w:rsid w:val="0087636F"/>
    <w:rsid w:val="00876557"/>
    <w:rsid w:val="00876A58"/>
    <w:rsid w:val="008777A7"/>
    <w:rsid w:val="008804F5"/>
    <w:rsid w:val="0088050B"/>
    <w:rsid w:val="008807E7"/>
    <w:rsid w:val="00880E14"/>
    <w:rsid w:val="00880EA4"/>
    <w:rsid w:val="00881362"/>
    <w:rsid w:val="008814A6"/>
    <w:rsid w:val="00881535"/>
    <w:rsid w:val="00881BDD"/>
    <w:rsid w:val="00881FFE"/>
    <w:rsid w:val="00882A78"/>
    <w:rsid w:val="00882C06"/>
    <w:rsid w:val="008833E0"/>
    <w:rsid w:val="00883A5F"/>
    <w:rsid w:val="00883C55"/>
    <w:rsid w:val="00883CB8"/>
    <w:rsid w:val="00883F81"/>
    <w:rsid w:val="00883FDF"/>
    <w:rsid w:val="00884A2C"/>
    <w:rsid w:val="0088502D"/>
    <w:rsid w:val="008852DB"/>
    <w:rsid w:val="0088535B"/>
    <w:rsid w:val="00885B7D"/>
    <w:rsid w:val="00885C2E"/>
    <w:rsid w:val="008861BF"/>
    <w:rsid w:val="00886522"/>
    <w:rsid w:val="00886840"/>
    <w:rsid w:val="00886B04"/>
    <w:rsid w:val="00886DFE"/>
    <w:rsid w:val="00887044"/>
    <w:rsid w:val="008874BD"/>
    <w:rsid w:val="0088765D"/>
    <w:rsid w:val="0088772E"/>
    <w:rsid w:val="00890253"/>
    <w:rsid w:val="008902CA"/>
    <w:rsid w:val="00890427"/>
    <w:rsid w:val="0089053E"/>
    <w:rsid w:val="00890E7A"/>
    <w:rsid w:val="0089115B"/>
    <w:rsid w:val="0089123C"/>
    <w:rsid w:val="00891715"/>
    <w:rsid w:val="00891989"/>
    <w:rsid w:val="00891BCF"/>
    <w:rsid w:val="00891C93"/>
    <w:rsid w:val="008922C2"/>
    <w:rsid w:val="00892CBD"/>
    <w:rsid w:val="0089338D"/>
    <w:rsid w:val="008935A2"/>
    <w:rsid w:val="008939E3"/>
    <w:rsid w:val="00893A38"/>
    <w:rsid w:val="00893B44"/>
    <w:rsid w:val="00894A1D"/>
    <w:rsid w:val="00894B9F"/>
    <w:rsid w:val="0089510A"/>
    <w:rsid w:val="00895569"/>
    <w:rsid w:val="00896177"/>
    <w:rsid w:val="00897306"/>
    <w:rsid w:val="00897373"/>
    <w:rsid w:val="00897831"/>
    <w:rsid w:val="00897A05"/>
    <w:rsid w:val="008A0091"/>
    <w:rsid w:val="008A0868"/>
    <w:rsid w:val="008A0C33"/>
    <w:rsid w:val="008A152D"/>
    <w:rsid w:val="008A1D62"/>
    <w:rsid w:val="008A2334"/>
    <w:rsid w:val="008A28BF"/>
    <w:rsid w:val="008A292E"/>
    <w:rsid w:val="008A2B0E"/>
    <w:rsid w:val="008A2BC5"/>
    <w:rsid w:val="008A3CAE"/>
    <w:rsid w:val="008A3F1E"/>
    <w:rsid w:val="008A47CE"/>
    <w:rsid w:val="008A49E9"/>
    <w:rsid w:val="008A57B9"/>
    <w:rsid w:val="008A5C4A"/>
    <w:rsid w:val="008A5EDB"/>
    <w:rsid w:val="008A5FAE"/>
    <w:rsid w:val="008A6409"/>
    <w:rsid w:val="008A65E5"/>
    <w:rsid w:val="008A66A7"/>
    <w:rsid w:val="008A66CE"/>
    <w:rsid w:val="008A685C"/>
    <w:rsid w:val="008A6958"/>
    <w:rsid w:val="008A6AA3"/>
    <w:rsid w:val="008A6AFC"/>
    <w:rsid w:val="008A6D49"/>
    <w:rsid w:val="008A7B1B"/>
    <w:rsid w:val="008A7B77"/>
    <w:rsid w:val="008B052A"/>
    <w:rsid w:val="008B08D4"/>
    <w:rsid w:val="008B0C97"/>
    <w:rsid w:val="008B0D57"/>
    <w:rsid w:val="008B15BC"/>
    <w:rsid w:val="008B1733"/>
    <w:rsid w:val="008B2A1B"/>
    <w:rsid w:val="008B342A"/>
    <w:rsid w:val="008B3658"/>
    <w:rsid w:val="008B3766"/>
    <w:rsid w:val="008B39D6"/>
    <w:rsid w:val="008B3AD6"/>
    <w:rsid w:val="008B3D10"/>
    <w:rsid w:val="008B3D1F"/>
    <w:rsid w:val="008B3E1E"/>
    <w:rsid w:val="008B43ED"/>
    <w:rsid w:val="008B4B2D"/>
    <w:rsid w:val="008B4CE4"/>
    <w:rsid w:val="008B5B34"/>
    <w:rsid w:val="008B5C0D"/>
    <w:rsid w:val="008B6096"/>
    <w:rsid w:val="008B6B35"/>
    <w:rsid w:val="008B75B8"/>
    <w:rsid w:val="008B78E7"/>
    <w:rsid w:val="008B7FF9"/>
    <w:rsid w:val="008C02CC"/>
    <w:rsid w:val="008C04F8"/>
    <w:rsid w:val="008C07C8"/>
    <w:rsid w:val="008C0834"/>
    <w:rsid w:val="008C0F81"/>
    <w:rsid w:val="008C1297"/>
    <w:rsid w:val="008C1555"/>
    <w:rsid w:val="008C1FC6"/>
    <w:rsid w:val="008C2A7D"/>
    <w:rsid w:val="008C2CBB"/>
    <w:rsid w:val="008C3324"/>
    <w:rsid w:val="008C390D"/>
    <w:rsid w:val="008C3A9D"/>
    <w:rsid w:val="008C3CA7"/>
    <w:rsid w:val="008C3F49"/>
    <w:rsid w:val="008C40C8"/>
    <w:rsid w:val="008C4192"/>
    <w:rsid w:val="008C53E6"/>
    <w:rsid w:val="008C5406"/>
    <w:rsid w:val="008C5FB2"/>
    <w:rsid w:val="008C61FF"/>
    <w:rsid w:val="008C664D"/>
    <w:rsid w:val="008C689F"/>
    <w:rsid w:val="008C709A"/>
    <w:rsid w:val="008C7454"/>
    <w:rsid w:val="008C7D1E"/>
    <w:rsid w:val="008D077F"/>
    <w:rsid w:val="008D0935"/>
    <w:rsid w:val="008D0DC9"/>
    <w:rsid w:val="008D0EE0"/>
    <w:rsid w:val="008D0F2D"/>
    <w:rsid w:val="008D1461"/>
    <w:rsid w:val="008D1B6B"/>
    <w:rsid w:val="008D2084"/>
    <w:rsid w:val="008D22CA"/>
    <w:rsid w:val="008D29C8"/>
    <w:rsid w:val="008D3E3B"/>
    <w:rsid w:val="008D3F97"/>
    <w:rsid w:val="008D420C"/>
    <w:rsid w:val="008D428E"/>
    <w:rsid w:val="008D42E8"/>
    <w:rsid w:val="008D4AAE"/>
    <w:rsid w:val="008D4B5E"/>
    <w:rsid w:val="008D4F30"/>
    <w:rsid w:val="008D4FB1"/>
    <w:rsid w:val="008D5445"/>
    <w:rsid w:val="008D568F"/>
    <w:rsid w:val="008D6C16"/>
    <w:rsid w:val="008D6CB0"/>
    <w:rsid w:val="008D7208"/>
    <w:rsid w:val="008D7383"/>
    <w:rsid w:val="008D76C7"/>
    <w:rsid w:val="008D7CF9"/>
    <w:rsid w:val="008E02CA"/>
    <w:rsid w:val="008E12C4"/>
    <w:rsid w:val="008E1CE4"/>
    <w:rsid w:val="008E22A5"/>
    <w:rsid w:val="008E24A4"/>
    <w:rsid w:val="008E25CD"/>
    <w:rsid w:val="008E28AB"/>
    <w:rsid w:val="008E290C"/>
    <w:rsid w:val="008E2C9C"/>
    <w:rsid w:val="008E33C1"/>
    <w:rsid w:val="008E3419"/>
    <w:rsid w:val="008E395C"/>
    <w:rsid w:val="008E3C53"/>
    <w:rsid w:val="008E3EB3"/>
    <w:rsid w:val="008E3F48"/>
    <w:rsid w:val="008E43EE"/>
    <w:rsid w:val="008E457C"/>
    <w:rsid w:val="008E4986"/>
    <w:rsid w:val="008E4CF8"/>
    <w:rsid w:val="008E4D56"/>
    <w:rsid w:val="008E4EF6"/>
    <w:rsid w:val="008E5021"/>
    <w:rsid w:val="008E51C5"/>
    <w:rsid w:val="008E5458"/>
    <w:rsid w:val="008E64ED"/>
    <w:rsid w:val="008E6BCE"/>
    <w:rsid w:val="008E6EAB"/>
    <w:rsid w:val="008E71D6"/>
    <w:rsid w:val="008E78E1"/>
    <w:rsid w:val="008E79BA"/>
    <w:rsid w:val="008E7D70"/>
    <w:rsid w:val="008E7DF3"/>
    <w:rsid w:val="008E7E71"/>
    <w:rsid w:val="008F00FA"/>
    <w:rsid w:val="008F0501"/>
    <w:rsid w:val="008F091A"/>
    <w:rsid w:val="008F0F0B"/>
    <w:rsid w:val="008F1180"/>
    <w:rsid w:val="008F13B7"/>
    <w:rsid w:val="008F1D2F"/>
    <w:rsid w:val="008F242C"/>
    <w:rsid w:val="008F2769"/>
    <w:rsid w:val="008F2786"/>
    <w:rsid w:val="008F3855"/>
    <w:rsid w:val="008F3943"/>
    <w:rsid w:val="008F39AB"/>
    <w:rsid w:val="008F4895"/>
    <w:rsid w:val="008F4C1F"/>
    <w:rsid w:val="008F4F4E"/>
    <w:rsid w:val="008F52D1"/>
    <w:rsid w:val="008F54E7"/>
    <w:rsid w:val="008F5878"/>
    <w:rsid w:val="008F5D7F"/>
    <w:rsid w:val="008F5D8D"/>
    <w:rsid w:val="008F5EE0"/>
    <w:rsid w:val="008F5FBF"/>
    <w:rsid w:val="008F6F79"/>
    <w:rsid w:val="008F7044"/>
    <w:rsid w:val="008F7657"/>
    <w:rsid w:val="008F7FC2"/>
    <w:rsid w:val="00900128"/>
    <w:rsid w:val="009006E1"/>
    <w:rsid w:val="0090097A"/>
    <w:rsid w:val="009014FA"/>
    <w:rsid w:val="00901771"/>
    <w:rsid w:val="00901C64"/>
    <w:rsid w:val="00902D25"/>
    <w:rsid w:val="009033DF"/>
    <w:rsid w:val="00903493"/>
    <w:rsid w:val="00904068"/>
    <w:rsid w:val="00904318"/>
    <w:rsid w:val="009043B9"/>
    <w:rsid w:val="00904B8E"/>
    <w:rsid w:val="009057EA"/>
    <w:rsid w:val="0090592C"/>
    <w:rsid w:val="00905A59"/>
    <w:rsid w:val="00905EC9"/>
    <w:rsid w:val="009064E8"/>
    <w:rsid w:val="00906B70"/>
    <w:rsid w:val="00906C0F"/>
    <w:rsid w:val="009072E0"/>
    <w:rsid w:val="009076CF"/>
    <w:rsid w:val="00907D96"/>
    <w:rsid w:val="00907F15"/>
    <w:rsid w:val="009100AA"/>
    <w:rsid w:val="00910451"/>
    <w:rsid w:val="009107FA"/>
    <w:rsid w:val="009108F7"/>
    <w:rsid w:val="00910A15"/>
    <w:rsid w:val="009112B6"/>
    <w:rsid w:val="009114DA"/>
    <w:rsid w:val="00911AD0"/>
    <w:rsid w:val="00911E90"/>
    <w:rsid w:val="00912F9F"/>
    <w:rsid w:val="009132F0"/>
    <w:rsid w:val="00914D70"/>
    <w:rsid w:val="00914DC1"/>
    <w:rsid w:val="00914FBE"/>
    <w:rsid w:val="0091558A"/>
    <w:rsid w:val="009165E3"/>
    <w:rsid w:val="00916727"/>
    <w:rsid w:val="0091684C"/>
    <w:rsid w:val="00916AEE"/>
    <w:rsid w:val="00916F96"/>
    <w:rsid w:val="0091706D"/>
    <w:rsid w:val="00917254"/>
    <w:rsid w:val="00917256"/>
    <w:rsid w:val="00917C64"/>
    <w:rsid w:val="00920621"/>
    <w:rsid w:val="009209F4"/>
    <w:rsid w:val="00921B57"/>
    <w:rsid w:val="00921E7B"/>
    <w:rsid w:val="0092205A"/>
    <w:rsid w:val="009226CE"/>
    <w:rsid w:val="00922833"/>
    <w:rsid w:val="00922C36"/>
    <w:rsid w:val="00922E91"/>
    <w:rsid w:val="00922F6A"/>
    <w:rsid w:val="00922FF2"/>
    <w:rsid w:val="0092469C"/>
    <w:rsid w:val="0092483A"/>
    <w:rsid w:val="009249A1"/>
    <w:rsid w:val="00924EB0"/>
    <w:rsid w:val="00924FA1"/>
    <w:rsid w:val="00925483"/>
    <w:rsid w:val="009258FD"/>
    <w:rsid w:val="00925F8D"/>
    <w:rsid w:val="00927055"/>
    <w:rsid w:val="00927BD9"/>
    <w:rsid w:val="00927F5C"/>
    <w:rsid w:val="00927FA5"/>
    <w:rsid w:val="0093063D"/>
    <w:rsid w:val="00930759"/>
    <w:rsid w:val="00930E7F"/>
    <w:rsid w:val="00931042"/>
    <w:rsid w:val="0093127C"/>
    <w:rsid w:val="009314AE"/>
    <w:rsid w:val="009316B8"/>
    <w:rsid w:val="009316EC"/>
    <w:rsid w:val="00931C6A"/>
    <w:rsid w:val="00932099"/>
    <w:rsid w:val="00932377"/>
    <w:rsid w:val="00932674"/>
    <w:rsid w:val="0093271F"/>
    <w:rsid w:val="00932D7A"/>
    <w:rsid w:val="009331F1"/>
    <w:rsid w:val="00933703"/>
    <w:rsid w:val="00933D43"/>
    <w:rsid w:val="009340A2"/>
    <w:rsid w:val="0093495F"/>
    <w:rsid w:val="00934D7C"/>
    <w:rsid w:val="0093513B"/>
    <w:rsid w:val="0093526A"/>
    <w:rsid w:val="00935AAA"/>
    <w:rsid w:val="00935E12"/>
    <w:rsid w:val="00935F6B"/>
    <w:rsid w:val="00935FEE"/>
    <w:rsid w:val="009368C3"/>
    <w:rsid w:val="00936930"/>
    <w:rsid w:val="0093739E"/>
    <w:rsid w:val="009377B6"/>
    <w:rsid w:val="00937A03"/>
    <w:rsid w:val="00937B35"/>
    <w:rsid w:val="009404DE"/>
    <w:rsid w:val="0094151D"/>
    <w:rsid w:val="00942708"/>
    <w:rsid w:val="009430BC"/>
    <w:rsid w:val="00943320"/>
    <w:rsid w:val="00943349"/>
    <w:rsid w:val="009437A5"/>
    <w:rsid w:val="00944238"/>
    <w:rsid w:val="009449BA"/>
    <w:rsid w:val="00944FD2"/>
    <w:rsid w:val="00945594"/>
    <w:rsid w:val="00945B78"/>
    <w:rsid w:val="00945CB0"/>
    <w:rsid w:val="00947B12"/>
    <w:rsid w:val="00947D5A"/>
    <w:rsid w:val="00952524"/>
    <w:rsid w:val="009530A8"/>
    <w:rsid w:val="009541C5"/>
    <w:rsid w:val="0095429C"/>
    <w:rsid w:val="009547E5"/>
    <w:rsid w:val="00954928"/>
    <w:rsid w:val="00954A27"/>
    <w:rsid w:val="00954DAC"/>
    <w:rsid w:val="00955457"/>
    <w:rsid w:val="00955483"/>
    <w:rsid w:val="00956740"/>
    <w:rsid w:val="00956812"/>
    <w:rsid w:val="00956DD4"/>
    <w:rsid w:val="0095728D"/>
    <w:rsid w:val="00957FF5"/>
    <w:rsid w:val="00960299"/>
    <w:rsid w:val="00961102"/>
    <w:rsid w:val="009611D0"/>
    <w:rsid w:val="00961D2A"/>
    <w:rsid w:val="0096202D"/>
    <w:rsid w:val="00962191"/>
    <w:rsid w:val="00962393"/>
    <w:rsid w:val="00962E3B"/>
    <w:rsid w:val="00963686"/>
    <w:rsid w:val="00963FBC"/>
    <w:rsid w:val="00964168"/>
    <w:rsid w:val="00964286"/>
    <w:rsid w:val="009649CD"/>
    <w:rsid w:val="00964CD6"/>
    <w:rsid w:val="00964DA6"/>
    <w:rsid w:val="00964F68"/>
    <w:rsid w:val="0096510F"/>
    <w:rsid w:val="009654DF"/>
    <w:rsid w:val="009655EE"/>
    <w:rsid w:val="00965902"/>
    <w:rsid w:val="00965A9D"/>
    <w:rsid w:val="00966137"/>
    <w:rsid w:val="009669AF"/>
    <w:rsid w:val="00966E61"/>
    <w:rsid w:val="009677D6"/>
    <w:rsid w:val="00970D77"/>
    <w:rsid w:val="0097127B"/>
    <w:rsid w:val="009716F7"/>
    <w:rsid w:val="00971E30"/>
    <w:rsid w:val="0097208E"/>
    <w:rsid w:val="00972BD6"/>
    <w:rsid w:val="00973D39"/>
    <w:rsid w:val="00973F24"/>
    <w:rsid w:val="00974857"/>
    <w:rsid w:val="00974879"/>
    <w:rsid w:val="009749FF"/>
    <w:rsid w:val="00974A61"/>
    <w:rsid w:val="00974CE4"/>
    <w:rsid w:val="009750D4"/>
    <w:rsid w:val="0097570B"/>
    <w:rsid w:val="00975BCB"/>
    <w:rsid w:val="00975D5B"/>
    <w:rsid w:val="00976124"/>
    <w:rsid w:val="00976C39"/>
    <w:rsid w:val="00976C56"/>
    <w:rsid w:val="00976CC2"/>
    <w:rsid w:val="009777E6"/>
    <w:rsid w:val="009779B0"/>
    <w:rsid w:val="0098060C"/>
    <w:rsid w:val="00980DDF"/>
    <w:rsid w:val="0098141C"/>
    <w:rsid w:val="00981D38"/>
    <w:rsid w:val="00981DEA"/>
    <w:rsid w:val="0098212B"/>
    <w:rsid w:val="009823B7"/>
    <w:rsid w:val="009823D0"/>
    <w:rsid w:val="0098253D"/>
    <w:rsid w:val="009833A4"/>
    <w:rsid w:val="0098392E"/>
    <w:rsid w:val="00983D22"/>
    <w:rsid w:val="00983D4F"/>
    <w:rsid w:val="00983FC7"/>
    <w:rsid w:val="0098434C"/>
    <w:rsid w:val="0098450D"/>
    <w:rsid w:val="0098521F"/>
    <w:rsid w:val="00985935"/>
    <w:rsid w:val="00985BA7"/>
    <w:rsid w:val="0098617F"/>
    <w:rsid w:val="00986196"/>
    <w:rsid w:val="0098662A"/>
    <w:rsid w:val="009868E9"/>
    <w:rsid w:val="00986A06"/>
    <w:rsid w:val="00986F3E"/>
    <w:rsid w:val="00986F91"/>
    <w:rsid w:val="00987119"/>
    <w:rsid w:val="00987A62"/>
    <w:rsid w:val="00987C5E"/>
    <w:rsid w:val="00987D71"/>
    <w:rsid w:val="00990401"/>
    <w:rsid w:val="0099057F"/>
    <w:rsid w:val="00990AF7"/>
    <w:rsid w:val="00991532"/>
    <w:rsid w:val="00991557"/>
    <w:rsid w:val="009917A8"/>
    <w:rsid w:val="0099198D"/>
    <w:rsid w:val="00991B4C"/>
    <w:rsid w:val="00991EFB"/>
    <w:rsid w:val="0099223B"/>
    <w:rsid w:val="00992A8B"/>
    <w:rsid w:val="00992DB5"/>
    <w:rsid w:val="009932EB"/>
    <w:rsid w:val="00993743"/>
    <w:rsid w:val="00993C99"/>
    <w:rsid w:val="00993FC2"/>
    <w:rsid w:val="00994296"/>
    <w:rsid w:val="009946C9"/>
    <w:rsid w:val="00994851"/>
    <w:rsid w:val="00994A8A"/>
    <w:rsid w:val="00995143"/>
    <w:rsid w:val="009953C1"/>
    <w:rsid w:val="00995470"/>
    <w:rsid w:val="0099548A"/>
    <w:rsid w:val="009954E4"/>
    <w:rsid w:val="00995786"/>
    <w:rsid w:val="0099596A"/>
    <w:rsid w:val="00995AB9"/>
    <w:rsid w:val="00996CE0"/>
    <w:rsid w:val="00996DA7"/>
    <w:rsid w:val="00996F64"/>
    <w:rsid w:val="00997390"/>
    <w:rsid w:val="0099779C"/>
    <w:rsid w:val="00997B44"/>
    <w:rsid w:val="009A0014"/>
    <w:rsid w:val="009A0025"/>
    <w:rsid w:val="009A0083"/>
    <w:rsid w:val="009A0326"/>
    <w:rsid w:val="009A0D9C"/>
    <w:rsid w:val="009A11CD"/>
    <w:rsid w:val="009A175D"/>
    <w:rsid w:val="009A199C"/>
    <w:rsid w:val="009A1BDB"/>
    <w:rsid w:val="009A1FDD"/>
    <w:rsid w:val="009A2105"/>
    <w:rsid w:val="009A27B5"/>
    <w:rsid w:val="009A3981"/>
    <w:rsid w:val="009A3EC4"/>
    <w:rsid w:val="009A4435"/>
    <w:rsid w:val="009A486C"/>
    <w:rsid w:val="009A4952"/>
    <w:rsid w:val="009A4FE8"/>
    <w:rsid w:val="009A5534"/>
    <w:rsid w:val="009A62F0"/>
    <w:rsid w:val="009A7140"/>
    <w:rsid w:val="009A76F3"/>
    <w:rsid w:val="009B049F"/>
    <w:rsid w:val="009B052E"/>
    <w:rsid w:val="009B0588"/>
    <w:rsid w:val="009B0B0B"/>
    <w:rsid w:val="009B0ECE"/>
    <w:rsid w:val="009B1454"/>
    <w:rsid w:val="009B1544"/>
    <w:rsid w:val="009B1A36"/>
    <w:rsid w:val="009B1AE8"/>
    <w:rsid w:val="009B1D42"/>
    <w:rsid w:val="009B1F8C"/>
    <w:rsid w:val="009B2229"/>
    <w:rsid w:val="009B3848"/>
    <w:rsid w:val="009B3E61"/>
    <w:rsid w:val="009B4878"/>
    <w:rsid w:val="009B4CB0"/>
    <w:rsid w:val="009B578D"/>
    <w:rsid w:val="009B5E04"/>
    <w:rsid w:val="009B5E0E"/>
    <w:rsid w:val="009B5E46"/>
    <w:rsid w:val="009B66EE"/>
    <w:rsid w:val="009B6921"/>
    <w:rsid w:val="009B6A1F"/>
    <w:rsid w:val="009B6AC0"/>
    <w:rsid w:val="009B7690"/>
    <w:rsid w:val="009B78CB"/>
    <w:rsid w:val="009C10DA"/>
    <w:rsid w:val="009C1AE5"/>
    <w:rsid w:val="009C1B79"/>
    <w:rsid w:val="009C1BE3"/>
    <w:rsid w:val="009C1D45"/>
    <w:rsid w:val="009C2157"/>
    <w:rsid w:val="009C2423"/>
    <w:rsid w:val="009C265E"/>
    <w:rsid w:val="009C2A19"/>
    <w:rsid w:val="009C2C38"/>
    <w:rsid w:val="009C3162"/>
    <w:rsid w:val="009C37CD"/>
    <w:rsid w:val="009C3B03"/>
    <w:rsid w:val="009C476C"/>
    <w:rsid w:val="009C4C9A"/>
    <w:rsid w:val="009C4DCA"/>
    <w:rsid w:val="009C4FE7"/>
    <w:rsid w:val="009C523C"/>
    <w:rsid w:val="009C52F0"/>
    <w:rsid w:val="009C5665"/>
    <w:rsid w:val="009C5991"/>
    <w:rsid w:val="009C69E8"/>
    <w:rsid w:val="009C703F"/>
    <w:rsid w:val="009C72EE"/>
    <w:rsid w:val="009C7363"/>
    <w:rsid w:val="009D015F"/>
    <w:rsid w:val="009D081F"/>
    <w:rsid w:val="009D0A70"/>
    <w:rsid w:val="009D0CB0"/>
    <w:rsid w:val="009D11CE"/>
    <w:rsid w:val="009D13BD"/>
    <w:rsid w:val="009D1A4C"/>
    <w:rsid w:val="009D2B91"/>
    <w:rsid w:val="009D2EFC"/>
    <w:rsid w:val="009D2F9B"/>
    <w:rsid w:val="009D33B2"/>
    <w:rsid w:val="009D3EBD"/>
    <w:rsid w:val="009D4329"/>
    <w:rsid w:val="009D43BA"/>
    <w:rsid w:val="009D5040"/>
    <w:rsid w:val="009D639A"/>
    <w:rsid w:val="009D657C"/>
    <w:rsid w:val="009D677A"/>
    <w:rsid w:val="009D75A8"/>
    <w:rsid w:val="009D7AC0"/>
    <w:rsid w:val="009D7C09"/>
    <w:rsid w:val="009E00B8"/>
    <w:rsid w:val="009E06B7"/>
    <w:rsid w:val="009E075C"/>
    <w:rsid w:val="009E084A"/>
    <w:rsid w:val="009E0A1E"/>
    <w:rsid w:val="009E0C59"/>
    <w:rsid w:val="009E0D6D"/>
    <w:rsid w:val="009E1C54"/>
    <w:rsid w:val="009E1D70"/>
    <w:rsid w:val="009E1E19"/>
    <w:rsid w:val="009E1EE0"/>
    <w:rsid w:val="009E29A7"/>
    <w:rsid w:val="009E31CD"/>
    <w:rsid w:val="009E332F"/>
    <w:rsid w:val="009E33A0"/>
    <w:rsid w:val="009E3B20"/>
    <w:rsid w:val="009E474A"/>
    <w:rsid w:val="009E522B"/>
    <w:rsid w:val="009E527E"/>
    <w:rsid w:val="009E554E"/>
    <w:rsid w:val="009E59FD"/>
    <w:rsid w:val="009E5B66"/>
    <w:rsid w:val="009E5B94"/>
    <w:rsid w:val="009E6DF1"/>
    <w:rsid w:val="009E7DAF"/>
    <w:rsid w:val="009F02AB"/>
    <w:rsid w:val="009F0573"/>
    <w:rsid w:val="009F0717"/>
    <w:rsid w:val="009F07C3"/>
    <w:rsid w:val="009F0C8A"/>
    <w:rsid w:val="009F0D20"/>
    <w:rsid w:val="009F10DD"/>
    <w:rsid w:val="009F1C6F"/>
    <w:rsid w:val="009F1F0B"/>
    <w:rsid w:val="009F200F"/>
    <w:rsid w:val="009F20B5"/>
    <w:rsid w:val="009F302F"/>
    <w:rsid w:val="009F35B9"/>
    <w:rsid w:val="009F3F2A"/>
    <w:rsid w:val="009F40FA"/>
    <w:rsid w:val="009F45C0"/>
    <w:rsid w:val="009F4890"/>
    <w:rsid w:val="009F5473"/>
    <w:rsid w:val="009F5532"/>
    <w:rsid w:val="009F57DE"/>
    <w:rsid w:val="009F585A"/>
    <w:rsid w:val="009F5FD8"/>
    <w:rsid w:val="009F62E0"/>
    <w:rsid w:val="009F646E"/>
    <w:rsid w:val="009F6B3B"/>
    <w:rsid w:val="009F73E4"/>
    <w:rsid w:val="009F74DD"/>
    <w:rsid w:val="009F7564"/>
    <w:rsid w:val="00A0004F"/>
    <w:rsid w:val="00A010FF"/>
    <w:rsid w:val="00A01747"/>
    <w:rsid w:val="00A0209B"/>
    <w:rsid w:val="00A02374"/>
    <w:rsid w:val="00A02936"/>
    <w:rsid w:val="00A03616"/>
    <w:rsid w:val="00A03CBB"/>
    <w:rsid w:val="00A042BC"/>
    <w:rsid w:val="00A04E83"/>
    <w:rsid w:val="00A051FA"/>
    <w:rsid w:val="00A0547C"/>
    <w:rsid w:val="00A05568"/>
    <w:rsid w:val="00A0663C"/>
    <w:rsid w:val="00A06698"/>
    <w:rsid w:val="00A06CC5"/>
    <w:rsid w:val="00A079EC"/>
    <w:rsid w:val="00A07A34"/>
    <w:rsid w:val="00A07EAF"/>
    <w:rsid w:val="00A10559"/>
    <w:rsid w:val="00A10927"/>
    <w:rsid w:val="00A10A32"/>
    <w:rsid w:val="00A111BB"/>
    <w:rsid w:val="00A1138B"/>
    <w:rsid w:val="00A11C57"/>
    <w:rsid w:val="00A11D7D"/>
    <w:rsid w:val="00A123AA"/>
    <w:rsid w:val="00A12522"/>
    <w:rsid w:val="00A1270E"/>
    <w:rsid w:val="00A12E6B"/>
    <w:rsid w:val="00A1301C"/>
    <w:rsid w:val="00A1318A"/>
    <w:rsid w:val="00A13718"/>
    <w:rsid w:val="00A13A20"/>
    <w:rsid w:val="00A13E8D"/>
    <w:rsid w:val="00A13FAD"/>
    <w:rsid w:val="00A14AE5"/>
    <w:rsid w:val="00A152FA"/>
    <w:rsid w:val="00A156B2"/>
    <w:rsid w:val="00A156BD"/>
    <w:rsid w:val="00A15709"/>
    <w:rsid w:val="00A15DE5"/>
    <w:rsid w:val="00A16A8F"/>
    <w:rsid w:val="00A16D0F"/>
    <w:rsid w:val="00A170D1"/>
    <w:rsid w:val="00A1771B"/>
    <w:rsid w:val="00A205FA"/>
    <w:rsid w:val="00A2062E"/>
    <w:rsid w:val="00A20A7E"/>
    <w:rsid w:val="00A20BF4"/>
    <w:rsid w:val="00A2122F"/>
    <w:rsid w:val="00A213DA"/>
    <w:rsid w:val="00A21D31"/>
    <w:rsid w:val="00A21F46"/>
    <w:rsid w:val="00A22776"/>
    <w:rsid w:val="00A22C98"/>
    <w:rsid w:val="00A230F3"/>
    <w:rsid w:val="00A23157"/>
    <w:rsid w:val="00A231E2"/>
    <w:rsid w:val="00A23CF5"/>
    <w:rsid w:val="00A24469"/>
    <w:rsid w:val="00A248AC"/>
    <w:rsid w:val="00A24C23"/>
    <w:rsid w:val="00A24F40"/>
    <w:rsid w:val="00A25138"/>
    <w:rsid w:val="00A2566D"/>
    <w:rsid w:val="00A25684"/>
    <w:rsid w:val="00A258BA"/>
    <w:rsid w:val="00A25C9E"/>
    <w:rsid w:val="00A25DC3"/>
    <w:rsid w:val="00A26024"/>
    <w:rsid w:val="00A26E8C"/>
    <w:rsid w:val="00A274FD"/>
    <w:rsid w:val="00A27C24"/>
    <w:rsid w:val="00A300F7"/>
    <w:rsid w:val="00A30544"/>
    <w:rsid w:val="00A30768"/>
    <w:rsid w:val="00A3082C"/>
    <w:rsid w:val="00A30EFB"/>
    <w:rsid w:val="00A31035"/>
    <w:rsid w:val="00A31963"/>
    <w:rsid w:val="00A32009"/>
    <w:rsid w:val="00A320BB"/>
    <w:rsid w:val="00A32519"/>
    <w:rsid w:val="00A32807"/>
    <w:rsid w:val="00A3286C"/>
    <w:rsid w:val="00A32C51"/>
    <w:rsid w:val="00A3358F"/>
    <w:rsid w:val="00A3434C"/>
    <w:rsid w:val="00A34E7B"/>
    <w:rsid w:val="00A3563E"/>
    <w:rsid w:val="00A35CCD"/>
    <w:rsid w:val="00A35DC5"/>
    <w:rsid w:val="00A3681E"/>
    <w:rsid w:val="00A368D4"/>
    <w:rsid w:val="00A36ABA"/>
    <w:rsid w:val="00A36E0B"/>
    <w:rsid w:val="00A371C8"/>
    <w:rsid w:val="00A37945"/>
    <w:rsid w:val="00A37EA0"/>
    <w:rsid w:val="00A37F3C"/>
    <w:rsid w:val="00A4055A"/>
    <w:rsid w:val="00A40AA7"/>
    <w:rsid w:val="00A4106B"/>
    <w:rsid w:val="00A413F4"/>
    <w:rsid w:val="00A4192D"/>
    <w:rsid w:val="00A42584"/>
    <w:rsid w:val="00A425BE"/>
    <w:rsid w:val="00A42691"/>
    <w:rsid w:val="00A4269F"/>
    <w:rsid w:val="00A442CF"/>
    <w:rsid w:val="00A44729"/>
    <w:rsid w:val="00A44A57"/>
    <w:rsid w:val="00A45333"/>
    <w:rsid w:val="00A45C1F"/>
    <w:rsid w:val="00A45F38"/>
    <w:rsid w:val="00A4767A"/>
    <w:rsid w:val="00A476F7"/>
    <w:rsid w:val="00A47F46"/>
    <w:rsid w:val="00A47F53"/>
    <w:rsid w:val="00A5014F"/>
    <w:rsid w:val="00A50DCC"/>
    <w:rsid w:val="00A51322"/>
    <w:rsid w:val="00A51A95"/>
    <w:rsid w:val="00A52233"/>
    <w:rsid w:val="00A52C11"/>
    <w:rsid w:val="00A53DE8"/>
    <w:rsid w:val="00A54832"/>
    <w:rsid w:val="00A548E9"/>
    <w:rsid w:val="00A5490A"/>
    <w:rsid w:val="00A5544B"/>
    <w:rsid w:val="00A55553"/>
    <w:rsid w:val="00A55A65"/>
    <w:rsid w:val="00A55C3C"/>
    <w:rsid w:val="00A55EFF"/>
    <w:rsid w:val="00A5672D"/>
    <w:rsid w:val="00A56BAF"/>
    <w:rsid w:val="00A56FCB"/>
    <w:rsid w:val="00A57174"/>
    <w:rsid w:val="00A571CF"/>
    <w:rsid w:val="00A57A71"/>
    <w:rsid w:val="00A57D77"/>
    <w:rsid w:val="00A57E57"/>
    <w:rsid w:val="00A6021F"/>
    <w:rsid w:val="00A60C2E"/>
    <w:rsid w:val="00A60EDD"/>
    <w:rsid w:val="00A610F6"/>
    <w:rsid w:val="00A6184D"/>
    <w:rsid w:val="00A61F53"/>
    <w:rsid w:val="00A6202D"/>
    <w:rsid w:val="00A624B8"/>
    <w:rsid w:val="00A62CE1"/>
    <w:rsid w:val="00A630DB"/>
    <w:rsid w:val="00A63366"/>
    <w:rsid w:val="00A63850"/>
    <w:rsid w:val="00A63FE6"/>
    <w:rsid w:val="00A64436"/>
    <w:rsid w:val="00A64912"/>
    <w:rsid w:val="00A64988"/>
    <w:rsid w:val="00A64EE2"/>
    <w:rsid w:val="00A64FD6"/>
    <w:rsid w:val="00A65321"/>
    <w:rsid w:val="00A65786"/>
    <w:rsid w:val="00A659A0"/>
    <w:rsid w:val="00A65B35"/>
    <w:rsid w:val="00A65EC7"/>
    <w:rsid w:val="00A6619B"/>
    <w:rsid w:val="00A662CD"/>
    <w:rsid w:val="00A6631F"/>
    <w:rsid w:val="00A66453"/>
    <w:rsid w:val="00A66F12"/>
    <w:rsid w:val="00A67485"/>
    <w:rsid w:val="00A678D6"/>
    <w:rsid w:val="00A67A4E"/>
    <w:rsid w:val="00A67ADC"/>
    <w:rsid w:val="00A7023E"/>
    <w:rsid w:val="00A70384"/>
    <w:rsid w:val="00A70442"/>
    <w:rsid w:val="00A70681"/>
    <w:rsid w:val="00A70A74"/>
    <w:rsid w:val="00A70B1F"/>
    <w:rsid w:val="00A710F8"/>
    <w:rsid w:val="00A7173A"/>
    <w:rsid w:val="00A71AF7"/>
    <w:rsid w:val="00A71EF5"/>
    <w:rsid w:val="00A72142"/>
    <w:rsid w:val="00A72E54"/>
    <w:rsid w:val="00A7304E"/>
    <w:rsid w:val="00A73DA6"/>
    <w:rsid w:val="00A74080"/>
    <w:rsid w:val="00A7409D"/>
    <w:rsid w:val="00A741F2"/>
    <w:rsid w:val="00A74A90"/>
    <w:rsid w:val="00A74F08"/>
    <w:rsid w:val="00A75ECE"/>
    <w:rsid w:val="00A766AF"/>
    <w:rsid w:val="00A76BBA"/>
    <w:rsid w:val="00A76C7C"/>
    <w:rsid w:val="00A76FC9"/>
    <w:rsid w:val="00A7702D"/>
    <w:rsid w:val="00A7764D"/>
    <w:rsid w:val="00A77818"/>
    <w:rsid w:val="00A7786C"/>
    <w:rsid w:val="00A7794D"/>
    <w:rsid w:val="00A77D71"/>
    <w:rsid w:val="00A8077B"/>
    <w:rsid w:val="00A809C9"/>
    <w:rsid w:val="00A80D5A"/>
    <w:rsid w:val="00A812FF"/>
    <w:rsid w:val="00A818B9"/>
    <w:rsid w:val="00A81A19"/>
    <w:rsid w:val="00A81B69"/>
    <w:rsid w:val="00A81FC6"/>
    <w:rsid w:val="00A8298C"/>
    <w:rsid w:val="00A82CB8"/>
    <w:rsid w:val="00A82F37"/>
    <w:rsid w:val="00A834B4"/>
    <w:rsid w:val="00A83540"/>
    <w:rsid w:val="00A837B6"/>
    <w:rsid w:val="00A83B76"/>
    <w:rsid w:val="00A83FB7"/>
    <w:rsid w:val="00A84599"/>
    <w:rsid w:val="00A85337"/>
    <w:rsid w:val="00A8539E"/>
    <w:rsid w:val="00A85601"/>
    <w:rsid w:val="00A85BA4"/>
    <w:rsid w:val="00A85E1A"/>
    <w:rsid w:val="00A86FEA"/>
    <w:rsid w:val="00A87193"/>
    <w:rsid w:val="00A871C8"/>
    <w:rsid w:val="00A87205"/>
    <w:rsid w:val="00A8750A"/>
    <w:rsid w:val="00A87514"/>
    <w:rsid w:val="00A87794"/>
    <w:rsid w:val="00A900E9"/>
    <w:rsid w:val="00A9028A"/>
    <w:rsid w:val="00A902A5"/>
    <w:rsid w:val="00A90FF5"/>
    <w:rsid w:val="00A91096"/>
    <w:rsid w:val="00A9154B"/>
    <w:rsid w:val="00A91D3C"/>
    <w:rsid w:val="00A91E70"/>
    <w:rsid w:val="00A934C2"/>
    <w:rsid w:val="00A9529B"/>
    <w:rsid w:val="00A957AD"/>
    <w:rsid w:val="00A95B23"/>
    <w:rsid w:val="00A95E5D"/>
    <w:rsid w:val="00A972D9"/>
    <w:rsid w:val="00A97681"/>
    <w:rsid w:val="00A97CE8"/>
    <w:rsid w:val="00AA1034"/>
    <w:rsid w:val="00AA112C"/>
    <w:rsid w:val="00AA1446"/>
    <w:rsid w:val="00AA1632"/>
    <w:rsid w:val="00AA2007"/>
    <w:rsid w:val="00AA2049"/>
    <w:rsid w:val="00AA2D1A"/>
    <w:rsid w:val="00AA2F61"/>
    <w:rsid w:val="00AA3058"/>
    <w:rsid w:val="00AA30B9"/>
    <w:rsid w:val="00AA3679"/>
    <w:rsid w:val="00AA37FA"/>
    <w:rsid w:val="00AA3CF2"/>
    <w:rsid w:val="00AA415D"/>
    <w:rsid w:val="00AA41A6"/>
    <w:rsid w:val="00AA42A3"/>
    <w:rsid w:val="00AA4747"/>
    <w:rsid w:val="00AA48BB"/>
    <w:rsid w:val="00AA5099"/>
    <w:rsid w:val="00AA603B"/>
    <w:rsid w:val="00AA60F7"/>
    <w:rsid w:val="00AA64A4"/>
    <w:rsid w:val="00AA68C1"/>
    <w:rsid w:val="00AA6ADB"/>
    <w:rsid w:val="00AA744C"/>
    <w:rsid w:val="00AA77AB"/>
    <w:rsid w:val="00AA781A"/>
    <w:rsid w:val="00AB0720"/>
    <w:rsid w:val="00AB0B76"/>
    <w:rsid w:val="00AB0C05"/>
    <w:rsid w:val="00AB0D4C"/>
    <w:rsid w:val="00AB0F49"/>
    <w:rsid w:val="00AB14A1"/>
    <w:rsid w:val="00AB16B6"/>
    <w:rsid w:val="00AB18C9"/>
    <w:rsid w:val="00AB2005"/>
    <w:rsid w:val="00AB24C2"/>
    <w:rsid w:val="00AB26AE"/>
    <w:rsid w:val="00AB2A77"/>
    <w:rsid w:val="00AB2B2D"/>
    <w:rsid w:val="00AB2EAA"/>
    <w:rsid w:val="00AB3507"/>
    <w:rsid w:val="00AB363C"/>
    <w:rsid w:val="00AB3CC7"/>
    <w:rsid w:val="00AB4778"/>
    <w:rsid w:val="00AB4C98"/>
    <w:rsid w:val="00AB522A"/>
    <w:rsid w:val="00AB5482"/>
    <w:rsid w:val="00AB5E60"/>
    <w:rsid w:val="00AB6713"/>
    <w:rsid w:val="00AB68E5"/>
    <w:rsid w:val="00AB6AF4"/>
    <w:rsid w:val="00AB6DEF"/>
    <w:rsid w:val="00AB6EF3"/>
    <w:rsid w:val="00AB79C1"/>
    <w:rsid w:val="00AC009F"/>
    <w:rsid w:val="00AC025D"/>
    <w:rsid w:val="00AC0359"/>
    <w:rsid w:val="00AC062F"/>
    <w:rsid w:val="00AC095D"/>
    <w:rsid w:val="00AC0C2E"/>
    <w:rsid w:val="00AC0F15"/>
    <w:rsid w:val="00AC13C0"/>
    <w:rsid w:val="00AC174F"/>
    <w:rsid w:val="00AC1E25"/>
    <w:rsid w:val="00AC29E8"/>
    <w:rsid w:val="00AC3C0A"/>
    <w:rsid w:val="00AC3C5D"/>
    <w:rsid w:val="00AC42C3"/>
    <w:rsid w:val="00AC442B"/>
    <w:rsid w:val="00AC4816"/>
    <w:rsid w:val="00AC4B4D"/>
    <w:rsid w:val="00AC514C"/>
    <w:rsid w:val="00AC5724"/>
    <w:rsid w:val="00AC5979"/>
    <w:rsid w:val="00AC5F5E"/>
    <w:rsid w:val="00AC6166"/>
    <w:rsid w:val="00AC64AE"/>
    <w:rsid w:val="00AC6AD3"/>
    <w:rsid w:val="00AC789C"/>
    <w:rsid w:val="00AC7B41"/>
    <w:rsid w:val="00AC7C8E"/>
    <w:rsid w:val="00AC7D66"/>
    <w:rsid w:val="00AC7E1E"/>
    <w:rsid w:val="00AC7EB8"/>
    <w:rsid w:val="00AD0366"/>
    <w:rsid w:val="00AD0881"/>
    <w:rsid w:val="00AD0BE8"/>
    <w:rsid w:val="00AD0EC4"/>
    <w:rsid w:val="00AD1001"/>
    <w:rsid w:val="00AD1291"/>
    <w:rsid w:val="00AD1489"/>
    <w:rsid w:val="00AD1911"/>
    <w:rsid w:val="00AD1B0E"/>
    <w:rsid w:val="00AD271F"/>
    <w:rsid w:val="00AD2EBD"/>
    <w:rsid w:val="00AD2F44"/>
    <w:rsid w:val="00AD3647"/>
    <w:rsid w:val="00AD3C2F"/>
    <w:rsid w:val="00AD3E7F"/>
    <w:rsid w:val="00AD449F"/>
    <w:rsid w:val="00AD4D6F"/>
    <w:rsid w:val="00AD4EE7"/>
    <w:rsid w:val="00AD50F0"/>
    <w:rsid w:val="00AD5409"/>
    <w:rsid w:val="00AD55C4"/>
    <w:rsid w:val="00AD55F6"/>
    <w:rsid w:val="00AD5641"/>
    <w:rsid w:val="00AD5EAC"/>
    <w:rsid w:val="00AD613D"/>
    <w:rsid w:val="00AD659B"/>
    <w:rsid w:val="00AD670F"/>
    <w:rsid w:val="00AD6C6E"/>
    <w:rsid w:val="00AD760D"/>
    <w:rsid w:val="00AD7627"/>
    <w:rsid w:val="00AD76BC"/>
    <w:rsid w:val="00AD76D6"/>
    <w:rsid w:val="00AD7D20"/>
    <w:rsid w:val="00AE0329"/>
    <w:rsid w:val="00AE04C2"/>
    <w:rsid w:val="00AE06EF"/>
    <w:rsid w:val="00AE0C76"/>
    <w:rsid w:val="00AE0D27"/>
    <w:rsid w:val="00AE0FA8"/>
    <w:rsid w:val="00AE0FE2"/>
    <w:rsid w:val="00AE1208"/>
    <w:rsid w:val="00AE2168"/>
    <w:rsid w:val="00AE220F"/>
    <w:rsid w:val="00AE2B55"/>
    <w:rsid w:val="00AE2D78"/>
    <w:rsid w:val="00AE3801"/>
    <w:rsid w:val="00AE4412"/>
    <w:rsid w:val="00AE4533"/>
    <w:rsid w:val="00AE4D74"/>
    <w:rsid w:val="00AE5209"/>
    <w:rsid w:val="00AE54FF"/>
    <w:rsid w:val="00AE5D91"/>
    <w:rsid w:val="00AE5DE8"/>
    <w:rsid w:val="00AE5EFB"/>
    <w:rsid w:val="00AE5FDB"/>
    <w:rsid w:val="00AE62EA"/>
    <w:rsid w:val="00AE6BB4"/>
    <w:rsid w:val="00AE6FD1"/>
    <w:rsid w:val="00AE7763"/>
    <w:rsid w:val="00AE7910"/>
    <w:rsid w:val="00AF036F"/>
    <w:rsid w:val="00AF0481"/>
    <w:rsid w:val="00AF06CF"/>
    <w:rsid w:val="00AF11F5"/>
    <w:rsid w:val="00AF22FA"/>
    <w:rsid w:val="00AF24F8"/>
    <w:rsid w:val="00AF2EC9"/>
    <w:rsid w:val="00AF2ECB"/>
    <w:rsid w:val="00AF2F29"/>
    <w:rsid w:val="00AF32C0"/>
    <w:rsid w:val="00AF3756"/>
    <w:rsid w:val="00AF3C49"/>
    <w:rsid w:val="00AF4048"/>
    <w:rsid w:val="00AF525E"/>
    <w:rsid w:val="00AF546A"/>
    <w:rsid w:val="00AF5605"/>
    <w:rsid w:val="00AF576C"/>
    <w:rsid w:val="00AF5B67"/>
    <w:rsid w:val="00AF5CB2"/>
    <w:rsid w:val="00AF656E"/>
    <w:rsid w:val="00AF6D98"/>
    <w:rsid w:val="00AF7732"/>
    <w:rsid w:val="00AF78ED"/>
    <w:rsid w:val="00AF7978"/>
    <w:rsid w:val="00B00A05"/>
    <w:rsid w:val="00B0108D"/>
    <w:rsid w:val="00B01DD9"/>
    <w:rsid w:val="00B0280E"/>
    <w:rsid w:val="00B02904"/>
    <w:rsid w:val="00B029BD"/>
    <w:rsid w:val="00B02E6B"/>
    <w:rsid w:val="00B031D8"/>
    <w:rsid w:val="00B0321B"/>
    <w:rsid w:val="00B03377"/>
    <w:rsid w:val="00B033D0"/>
    <w:rsid w:val="00B03638"/>
    <w:rsid w:val="00B0373F"/>
    <w:rsid w:val="00B037B2"/>
    <w:rsid w:val="00B04236"/>
    <w:rsid w:val="00B042E4"/>
    <w:rsid w:val="00B04484"/>
    <w:rsid w:val="00B048CE"/>
    <w:rsid w:val="00B05728"/>
    <w:rsid w:val="00B0585E"/>
    <w:rsid w:val="00B05869"/>
    <w:rsid w:val="00B061AD"/>
    <w:rsid w:val="00B065E6"/>
    <w:rsid w:val="00B06727"/>
    <w:rsid w:val="00B06760"/>
    <w:rsid w:val="00B06764"/>
    <w:rsid w:val="00B0690E"/>
    <w:rsid w:val="00B07B10"/>
    <w:rsid w:val="00B07F17"/>
    <w:rsid w:val="00B10167"/>
    <w:rsid w:val="00B10198"/>
    <w:rsid w:val="00B10BB2"/>
    <w:rsid w:val="00B10F80"/>
    <w:rsid w:val="00B11A81"/>
    <w:rsid w:val="00B11B3E"/>
    <w:rsid w:val="00B11D2D"/>
    <w:rsid w:val="00B122A2"/>
    <w:rsid w:val="00B12489"/>
    <w:rsid w:val="00B1255E"/>
    <w:rsid w:val="00B12A78"/>
    <w:rsid w:val="00B13B08"/>
    <w:rsid w:val="00B13BB9"/>
    <w:rsid w:val="00B140CF"/>
    <w:rsid w:val="00B14640"/>
    <w:rsid w:val="00B14E05"/>
    <w:rsid w:val="00B14EE2"/>
    <w:rsid w:val="00B14F8D"/>
    <w:rsid w:val="00B157B2"/>
    <w:rsid w:val="00B15F62"/>
    <w:rsid w:val="00B16686"/>
    <w:rsid w:val="00B173B1"/>
    <w:rsid w:val="00B17428"/>
    <w:rsid w:val="00B1745A"/>
    <w:rsid w:val="00B17552"/>
    <w:rsid w:val="00B203D0"/>
    <w:rsid w:val="00B20859"/>
    <w:rsid w:val="00B20B3A"/>
    <w:rsid w:val="00B20D7D"/>
    <w:rsid w:val="00B20F7D"/>
    <w:rsid w:val="00B2145A"/>
    <w:rsid w:val="00B21BCD"/>
    <w:rsid w:val="00B21E68"/>
    <w:rsid w:val="00B22813"/>
    <w:rsid w:val="00B22840"/>
    <w:rsid w:val="00B22B06"/>
    <w:rsid w:val="00B23031"/>
    <w:rsid w:val="00B231A2"/>
    <w:rsid w:val="00B23407"/>
    <w:rsid w:val="00B23674"/>
    <w:rsid w:val="00B240EE"/>
    <w:rsid w:val="00B24CE5"/>
    <w:rsid w:val="00B254B5"/>
    <w:rsid w:val="00B2576B"/>
    <w:rsid w:val="00B2578A"/>
    <w:rsid w:val="00B25959"/>
    <w:rsid w:val="00B25F03"/>
    <w:rsid w:val="00B2616F"/>
    <w:rsid w:val="00B262C6"/>
    <w:rsid w:val="00B270D5"/>
    <w:rsid w:val="00B27397"/>
    <w:rsid w:val="00B27B53"/>
    <w:rsid w:val="00B30D5A"/>
    <w:rsid w:val="00B3146E"/>
    <w:rsid w:val="00B31822"/>
    <w:rsid w:val="00B31DA6"/>
    <w:rsid w:val="00B320E3"/>
    <w:rsid w:val="00B32A53"/>
    <w:rsid w:val="00B33724"/>
    <w:rsid w:val="00B33ACD"/>
    <w:rsid w:val="00B33B38"/>
    <w:rsid w:val="00B33B3C"/>
    <w:rsid w:val="00B346F4"/>
    <w:rsid w:val="00B34736"/>
    <w:rsid w:val="00B34E55"/>
    <w:rsid w:val="00B35372"/>
    <w:rsid w:val="00B35706"/>
    <w:rsid w:val="00B36180"/>
    <w:rsid w:val="00B366A3"/>
    <w:rsid w:val="00B366E4"/>
    <w:rsid w:val="00B367A4"/>
    <w:rsid w:val="00B3686E"/>
    <w:rsid w:val="00B3694D"/>
    <w:rsid w:val="00B3759A"/>
    <w:rsid w:val="00B37ABD"/>
    <w:rsid w:val="00B37AE1"/>
    <w:rsid w:val="00B37AF7"/>
    <w:rsid w:val="00B37C58"/>
    <w:rsid w:val="00B37FB8"/>
    <w:rsid w:val="00B406B6"/>
    <w:rsid w:val="00B40BFE"/>
    <w:rsid w:val="00B40E19"/>
    <w:rsid w:val="00B40E49"/>
    <w:rsid w:val="00B414CC"/>
    <w:rsid w:val="00B4171E"/>
    <w:rsid w:val="00B41A5D"/>
    <w:rsid w:val="00B42951"/>
    <w:rsid w:val="00B42D7B"/>
    <w:rsid w:val="00B4380A"/>
    <w:rsid w:val="00B43926"/>
    <w:rsid w:val="00B43BE9"/>
    <w:rsid w:val="00B440A5"/>
    <w:rsid w:val="00B442A6"/>
    <w:rsid w:val="00B4479B"/>
    <w:rsid w:val="00B44A99"/>
    <w:rsid w:val="00B44C5E"/>
    <w:rsid w:val="00B460E3"/>
    <w:rsid w:val="00B467E9"/>
    <w:rsid w:val="00B46991"/>
    <w:rsid w:val="00B46EEA"/>
    <w:rsid w:val="00B46F8D"/>
    <w:rsid w:val="00B46FC7"/>
    <w:rsid w:val="00B47084"/>
    <w:rsid w:val="00B47133"/>
    <w:rsid w:val="00B4781D"/>
    <w:rsid w:val="00B47FD7"/>
    <w:rsid w:val="00B508C8"/>
    <w:rsid w:val="00B50A5B"/>
    <w:rsid w:val="00B51C03"/>
    <w:rsid w:val="00B5237B"/>
    <w:rsid w:val="00B52A35"/>
    <w:rsid w:val="00B52AEB"/>
    <w:rsid w:val="00B52C95"/>
    <w:rsid w:val="00B5348B"/>
    <w:rsid w:val="00B54430"/>
    <w:rsid w:val="00B54588"/>
    <w:rsid w:val="00B54700"/>
    <w:rsid w:val="00B5472E"/>
    <w:rsid w:val="00B54DD3"/>
    <w:rsid w:val="00B5565B"/>
    <w:rsid w:val="00B55A4A"/>
    <w:rsid w:val="00B55D25"/>
    <w:rsid w:val="00B5689E"/>
    <w:rsid w:val="00B568E7"/>
    <w:rsid w:val="00B56995"/>
    <w:rsid w:val="00B5713E"/>
    <w:rsid w:val="00B57461"/>
    <w:rsid w:val="00B57550"/>
    <w:rsid w:val="00B57889"/>
    <w:rsid w:val="00B57F1F"/>
    <w:rsid w:val="00B6017B"/>
    <w:rsid w:val="00B601A4"/>
    <w:rsid w:val="00B60482"/>
    <w:rsid w:val="00B60779"/>
    <w:rsid w:val="00B60A88"/>
    <w:rsid w:val="00B60CDA"/>
    <w:rsid w:val="00B61355"/>
    <w:rsid w:val="00B614C3"/>
    <w:rsid w:val="00B6169B"/>
    <w:rsid w:val="00B6195F"/>
    <w:rsid w:val="00B61B91"/>
    <w:rsid w:val="00B61C2E"/>
    <w:rsid w:val="00B62252"/>
    <w:rsid w:val="00B6244A"/>
    <w:rsid w:val="00B6277B"/>
    <w:rsid w:val="00B63150"/>
    <w:rsid w:val="00B63272"/>
    <w:rsid w:val="00B6329B"/>
    <w:rsid w:val="00B63834"/>
    <w:rsid w:val="00B63850"/>
    <w:rsid w:val="00B640FE"/>
    <w:rsid w:val="00B64789"/>
    <w:rsid w:val="00B658B6"/>
    <w:rsid w:val="00B65B38"/>
    <w:rsid w:val="00B6685D"/>
    <w:rsid w:val="00B66BAE"/>
    <w:rsid w:val="00B671C7"/>
    <w:rsid w:val="00B67590"/>
    <w:rsid w:val="00B6796D"/>
    <w:rsid w:val="00B701FF"/>
    <w:rsid w:val="00B70371"/>
    <w:rsid w:val="00B705D3"/>
    <w:rsid w:val="00B70A29"/>
    <w:rsid w:val="00B70A52"/>
    <w:rsid w:val="00B712CB"/>
    <w:rsid w:val="00B71F7F"/>
    <w:rsid w:val="00B72644"/>
    <w:rsid w:val="00B72EF7"/>
    <w:rsid w:val="00B73C86"/>
    <w:rsid w:val="00B7464F"/>
    <w:rsid w:val="00B74E0E"/>
    <w:rsid w:val="00B74F85"/>
    <w:rsid w:val="00B756D1"/>
    <w:rsid w:val="00B75E0F"/>
    <w:rsid w:val="00B771F1"/>
    <w:rsid w:val="00B77639"/>
    <w:rsid w:val="00B778CE"/>
    <w:rsid w:val="00B77ABA"/>
    <w:rsid w:val="00B77BCC"/>
    <w:rsid w:val="00B80199"/>
    <w:rsid w:val="00B803B9"/>
    <w:rsid w:val="00B80467"/>
    <w:rsid w:val="00B805DB"/>
    <w:rsid w:val="00B80A84"/>
    <w:rsid w:val="00B81206"/>
    <w:rsid w:val="00B81533"/>
    <w:rsid w:val="00B81718"/>
    <w:rsid w:val="00B81743"/>
    <w:rsid w:val="00B817DA"/>
    <w:rsid w:val="00B81E58"/>
    <w:rsid w:val="00B8282B"/>
    <w:rsid w:val="00B83034"/>
    <w:rsid w:val="00B834B0"/>
    <w:rsid w:val="00B8359A"/>
    <w:rsid w:val="00B83855"/>
    <w:rsid w:val="00B83AEC"/>
    <w:rsid w:val="00B83E10"/>
    <w:rsid w:val="00B8473F"/>
    <w:rsid w:val="00B84A82"/>
    <w:rsid w:val="00B85277"/>
    <w:rsid w:val="00B85346"/>
    <w:rsid w:val="00B8552F"/>
    <w:rsid w:val="00B857B3"/>
    <w:rsid w:val="00B86041"/>
    <w:rsid w:val="00B8632E"/>
    <w:rsid w:val="00B8650B"/>
    <w:rsid w:val="00B86B7D"/>
    <w:rsid w:val="00B8719F"/>
    <w:rsid w:val="00B87721"/>
    <w:rsid w:val="00B87D60"/>
    <w:rsid w:val="00B90C33"/>
    <w:rsid w:val="00B91A72"/>
    <w:rsid w:val="00B91D88"/>
    <w:rsid w:val="00B9233B"/>
    <w:rsid w:val="00B9244B"/>
    <w:rsid w:val="00B9253A"/>
    <w:rsid w:val="00B926B2"/>
    <w:rsid w:val="00B92A29"/>
    <w:rsid w:val="00B92E27"/>
    <w:rsid w:val="00B93935"/>
    <w:rsid w:val="00B9407F"/>
    <w:rsid w:val="00B940C5"/>
    <w:rsid w:val="00B94FA6"/>
    <w:rsid w:val="00B95074"/>
    <w:rsid w:val="00B957FA"/>
    <w:rsid w:val="00B95978"/>
    <w:rsid w:val="00B95B0F"/>
    <w:rsid w:val="00B95FE2"/>
    <w:rsid w:val="00B9660A"/>
    <w:rsid w:val="00B96FC8"/>
    <w:rsid w:val="00B979CB"/>
    <w:rsid w:val="00B97A3B"/>
    <w:rsid w:val="00B97E00"/>
    <w:rsid w:val="00B97FBE"/>
    <w:rsid w:val="00BA0F85"/>
    <w:rsid w:val="00BA11C0"/>
    <w:rsid w:val="00BA1A63"/>
    <w:rsid w:val="00BA1A87"/>
    <w:rsid w:val="00BA1C62"/>
    <w:rsid w:val="00BA1D23"/>
    <w:rsid w:val="00BA1FAD"/>
    <w:rsid w:val="00BA1FF2"/>
    <w:rsid w:val="00BA2133"/>
    <w:rsid w:val="00BA220B"/>
    <w:rsid w:val="00BA2971"/>
    <w:rsid w:val="00BA3185"/>
    <w:rsid w:val="00BA34F7"/>
    <w:rsid w:val="00BA3CB0"/>
    <w:rsid w:val="00BA4867"/>
    <w:rsid w:val="00BA5240"/>
    <w:rsid w:val="00BA549C"/>
    <w:rsid w:val="00BA5A59"/>
    <w:rsid w:val="00BA6993"/>
    <w:rsid w:val="00BA6A1D"/>
    <w:rsid w:val="00BA7BDF"/>
    <w:rsid w:val="00BB032D"/>
    <w:rsid w:val="00BB045E"/>
    <w:rsid w:val="00BB059E"/>
    <w:rsid w:val="00BB0667"/>
    <w:rsid w:val="00BB08E0"/>
    <w:rsid w:val="00BB09CA"/>
    <w:rsid w:val="00BB1273"/>
    <w:rsid w:val="00BB1A9F"/>
    <w:rsid w:val="00BB1FD8"/>
    <w:rsid w:val="00BB23A6"/>
    <w:rsid w:val="00BB35DE"/>
    <w:rsid w:val="00BB380E"/>
    <w:rsid w:val="00BB396D"/>
    <w:rsid w:val="00BB3C1F"/>
    <w:rsid w:val="00BB3CE6"/>
    <w:rsid w:val="00BB3D5A"/>
    <w:rsid w:val="00BB3F94"/>
    <w:rsid w:val="00BB4137"/>
    <w:rsid w:val="00BB4B32"/>
    <w:rsid w:val="00BB510F"/>
    <w:rsid w:val="00BB53C6"/>
    <w:rsid w:val="00BB5575"/>
    <w:rsid w:val="00BB577E"/>
    <w:rsid w:val="00BB580E"/>
    <w:rsid w:val="00BB5D87"/>
    <w:rsid w:val="00BB5ED8"/>
    <w:rsid w:val="00BB609D"/>
    <w:rsid w:val="00BB6529"/>
    <w:rsid w:val="00BB69E7"/>
    <w:rsid w:val="00BB6D4C"/>
    <w:rsid w:val="00BB74DC"/>
    <w:rsid w:val="00BB7645"/>
    <w:rsid w:val="00BB7754"/>
    <w:rsid w:val="00BB7B13"/>
    <w:rsid w:val="00BC01B0"/>
    <w:rsid w:val="00BC042B"/>
    <w:rsid w:val="00BC147C"/>
    <w:rsid w:val="00BC1BC4"/>
    <w:rsid w:val="00BC1BCD"/>
    <w:rsid w:val="00BC1C49"/>
    <w:rsid w:val="00BC1EF7"/>
    <w:rsid w:val="00BC223D"/>
    <w:rsid w:val="00BC2D6B"/>
    <w:rsid w:val="00BC362B"/>
    <w:rsid w:val="00BC37BF"/>
    <w:rsid w:val="00BC3BE0"/>
    <w:rsid w:val="00BC3DDA"/>
    <w:rsid w:val="00BC3EE2"/>
    <w:rsid w:val="00BC3F0B"/>
    <w:rsid w:val="00BC4092"/>
    <w:rsid w:val="00BC4B2D"/>
    <w:rsid w:val="00BC4C28"/>
    <w:rsid w:val="00BC4D1B"/>
    <w:rsid w:val="00BC513F"/>
    <w:rsid w:val="00BC53D1"/>
    <w:rsid w:val="00BC5801"/>
    <w:rsid w:val="00BC5D01"/>
    <w:rsid w:val="00BC636E"/>
    <w:rsid w:val="00BC65D3"/>
    <w:rsid w:val="00BC65DA"/>
    <w:rsid w:val="00BC680E"/>
    <w:rsid w:val="00BC68E2"/>
    <w:rsid w:val="00BC7616"/>
    <w:rsid w:val="00BC7B88"/>
    <w:rsid w:val="00BC7B93"/>
    <w:rsid w:val="00BC7C16"/>
    <w:rsid w:val="00BC7C2A"/>
    <w:rsid w:val="00BC7F1E"/>
    <w:rsid w:val="00BD038C"/>
    <w:rsid w:val="00BD09B2"/>
    <w:rsid w:val="00BD0DD6"/>
    <w:rsid w:val="00BD1019"/>
    <w:rsid w:val="00BD16C0"/>
    <w:rsid w:val="00BD1720"/>
    <w:rsid w:val="00BD1BDA"/>
    <w:rsid w:val="00BD2014"/>
    <w:rsid w:val="00BD205D"/>
    <w:rsid w:val="00BD2238"/>
    <w:rsid w:val="00BD22D0"/>
    <w:rsid w:val="00BD260B"/>
    <w:rsid w:val="00BD2EDA"/>
    <w:rsid w:val="00BD3589"/>
    <w:rsid w:val="00BD3742"/>
    <w:rsid w:val="00BD383B"/>
    <w:rsid w:val="00BD3AB7"/>
    <w:rsid w:val="00BD3BAC"/>
    <w:rsid w:val="00BD4640"/>
    <w:rsid w:val="00BD475B"/>
    <w:rsid w:val="00BD4815"/>
    <w:rsid w:val="00BD49BB"/>
    <w:rsid w:val="00BD4FE1"/>
    <w:rsid w:val="00BD5A1A"/>
    <w:rsid w:val="00BD603B"/>
    <w:rsid w:val="00BD64A3"/>
    <w:rsid w:val="00BD699A"/>
    <w:rsid w:val="00BD7806"/>
    <w:rsid w:val="00BD7BD7"/>
    <w:rsid w:val="00BD7BEB"/>
    <w:rsid w:val="00BD7C27"/>
    <w:rsid w:val="00BD7CEF"/>
    <w:rsid w:val="00BD7E60"/>
    <w:rsid w:val="00BE0683"/>
    <w:rsid w:val="00BE09B2"/>
    <w:rsid w:val="00BE0AA2"/>
    <w:rsid w:val="00BE13F7"/>
    <w:rsid w:val="00BE17E4"/>
    <w:rsid w:val="00BE19C4"/>
    <w:rsid w:val="00BE20FE"/>
    <w:rsid w:val="00BE2D3C"/>
    <w:rsid w:val="00BE2E35"/>
    <w:rsid w:val="00BE2F26"/>
    <w:rsid w:val="00BE2F2A"/>
    <w:rsid w:val="00BE2F53"/>
    <w:rsid w:val="00BE38CC"/>
    <w:rsid w:val="00BE47A1"/>
    <w:rsid w:val="00BE4EDD"/>
    <w:rsid w:val="00BE5423"/>
    <w:rsid w:val="00BE5D18"/>
    <w:rsid w:val="00BE614C"/>
    <w:rsid w:val="00BE65BB"/>
    <w:rsid w:val="00BE6614"/>
    <w:rsid w:val="00BE6C4A"/>
    <w:rsid w:val="00BE719A"/>
    <w:rsid w:val="00BE720A"/>
    <w:rsid w:val="00BE73AB"/>
    <w:rsid w:val="00BE73CE"/>
    <w:rsid w:val="00BE7830"/>
    <w:rsid w:val="00BE79A8"/>
    <w:rsid w:val="00BF07EA"/>
    <w:rsid w:val="00BF123B"/>
    <w:rsid w:val="00BF1495"/>
    <w:rsid w:val="00BF16CA"/>
    <w:rsid w:val="00BF183D"/>
    <w:rsid w:val="00BF19EA"/>
    <w:rsid w:val="00BF1D91"/>
    <w:rsid w:val="00BF225F"/>
    <w:rsid w:val="00BF2288"/>
    <w:rsid w:val="00BF2DF1"/>
    <w:rsid w:val="00BF36E6"/>
    <w:rsid w:val="00BF37A5"/>
    <w:rsid w:val="00BF3DD9"/>
    <w:rsid w:val="00BF4073"/>
    <w:rsid w:val="00BF62C2"/>
    <w:rsid w:val="00BF6AC1"/>
    <w:rsid w:val="00BF74CE"/>
    <w:rsid w:val="00C00A0B"/>
    <w:rsid w:val="00C01399"/>
    <w:rsid w:val="00C01612"/>
    <w:rsid w:val="00C01619"/>
    <w:rsid w:val="00C0193C"/>
    <w:rsid w:val="00C02A8B"/>
    <w:rsid w:val="00C04119"/>
    <w:rsid w:val="00C041AA"/>
    <w:rsid w:val="00C0442E"/>
    <w:rsid w:val="00C0516B"/>
    <w:rsid w:val="00C05583"/>
    <w:rsid w:val="00C0566B"/>
    <w:rsid w:val="00C05804"/>
    <w:rsid w:val="00C05B16"/>
    <w:rsid w:val="00C061F5"/>
    <w:rsid w:val="00C062C8"/>
    <w:rsid w:val="00C06D8C"/>
    <w:rsid w:val="00C07256"/>
    <w:rsid w:val="00C07735"/>
    <w:rsid w:val="00C07792"/>
    <w:rsid w:val="00C07CE4"/>
    <w:rsid w:val="00C07E11"/>
    <w:rsid w:val="00C07E91"/>
    <w:rsid w:val="00C10E5B"/>
    <w:rsid w:val="00C10EE2"/>
    <w:rsid w:val="00C10FDA"/>
    <w:rsid w:val="00C110AE"/>
    <w:rsid w:val="00C11775"/>
    <w:rsid w:val="00C11919"/>
    <w:rsid w:val="00C11978"/>
    <w:rsid w:val="00C11A3D"/>
    <w:rsid w:val="00C12367"/>
    <w:rsid w:val="00C12765"/>
    <w:rsid w:val="00C12774"/>
    <w:rsid w:val="00C12A08"/>
    <w:rsid w:val="00C131F5"/>
    <w:rsid w:val="00C13235"/>
    <w:rsid w:val="00C13369"/>
    <w:rsid w:val="00C13C24"/>
    <w:rsid w:val="00C13DF1"/>
    <w:rsid w:val="00C14469"/>
    <w:rsid w:val="00C161AB"/>
    <w:rsid w:val="00C1635C"/>
    <w:rsid w:val="00C16378"/>
    <w:rsid w:val="00C1678D"/>
    <w:rsid w:val="00C16802"/>
    <w:rsid w:val="00C1699E"/>
    <w:rsid w:val="00C16CC8"/>
    <w:rsid w:val="00C17411"/>
    <w:rsid w:val="00C17444"/>
    <w:rsid w:val="00C174C8"/>
    <w:rsid w:val="00C17DC7"/>
    <w:rsid w:val="00C17FF0"/>
    <w:rsid w:val="00C202AF"/>
    <w:rsid w:val="00C2091C"/>
    <w:rsid w:val="00C224F6"/>
    <w:rsid w:val="00C2338A"/>
    <w:rsid w:val="00C2469C"/>
    <w:rsid w:val="00C249D9"/>
    <w:rsid w:val="00C24E2B"/>
    <w:rsid w:val="00C24E2E"/>
    <w:rsid w:val="00C24E60"/>
    <w:rsid w:val="00C251BA"/>
    <w:rsid w:val="00C25259"/>
    <w:rsid w:val="00C252AF"/>
    <w:rsid w:val="00C2540D"/>
    <w:rsid w:val="00C255C6"/>
    <w:rsid w:val="00C25CD3"/>
    <w:rsid w:val="00C25D14"/>
    <w:rsid w:val="00C260D5"/>
    <w:rsid w:val="00C266CA"/>
    <w:rsid w:val="00C26B5C"/>
    <w:rsid w:val="00C27747"/>
    <w:rsid w:val="00C27BBB"/>
    <w:rsid w:val="00C30920"/>
    <w:rsid w:val="00C30B45"/>
    <w:rsid w:val="00C31217"/>
    <w:rsid w:val="00C31979"/>
    <w:rsid w:val="00C31C0C"/>
    <w:rsid w:val="00C31D84"/>
    <w:rsid w:val="00C32422"/>
    <w:rsid w:val="00C3256B"/>
    <w:rsid w:val="00C32EFF"/>
    <w:rsid w:val="00C34014"/>
    <w:rsid w:val="00C34175"/>
    <w:rsid w:val="00C347C7"/>
    <w:rsid w:val="00C34BA9"/>
    <w:rsid w:val="00C34BE1"/>
    <w:rsid w:val="00C34CE4"/>
    <w:rsid w:val="00C35395"/>
    <w:rsid w:val="00C35399"/>
    <w:rsid w:val="00C355FD"/>
    <w:rsid w:val="00C35855"/>
    <w:rsid w:val="00C359D4"/>
    <w:rsid w:val="00C36367"/>
    <w:rsid w:val="00C3638A"/>
    <w:rsid w:val="00C36CB1"/>
    <w:rsid w:val="00C36F50"/>
    <w:rsid w:val="00C37202"/>
    <w:rsid w:val="00C37C73"/>
    <w:rsid w:val="00C37E27"/>
    <w:rsid w:val="00C37ECB"/>
    <w:rsid w:val="00C40343"/>
    <w:rsid w:val="00C40BE0"/>
    <w:rsid w:val="00C41042"/>
    <w:rsid w:val="00C41172"/>
    <w:rsid w:val="00C41573"/>
    <w:rsid w:val="00C41639"/>
    <w:rsid w:val="00C41F45"/>
    <w:rsid w:val="00C421A6"/>
    <w:rsid w:val="00C421F8"/>
    <w:rsid w:val="00C42585"/>
    <w:rsid w:val="00C42BF8"/>
    <w:rsid w:val="00C43280"/>
    <w:rsid w:val="00C446CF"/>
    <w:rsid w:val="00C446F7"/>
    <w:rsid w:val="00C44C65"/>
    <w:rsid w:val="00C4578B"/>
    <w:rsid w:val="00C45958"/>
    <w:rsid w:val="00C45A3A"/>
    <w:rsid w:val="00C46342"/>
    <w:rsid w:val="00C46549"/>
    <w:rsid w:val="00C46D3C"/>
    <w:rsid w:val="00C47753"/>
    <w:rsid w:val="00C47B4A"/>
    <w:rsid w:val="00C50043"/>
    <w:rsid w:val="00C5083D"/>
    <w:rsid w:val="00C509FD"/>
    <w:rsid w:val="00C511D8"/>
    <w:rsid w:val="00C51656"/>
    <w:rsid w:val="00C52107"/>
    <w:rsid w:val="00C522D6"/>
    <w:rsid w:val="00C52528"/>
    <w:rsid w:val="00C525A2"/>
    <w:rsid w:val="00C52F02"/>
    <w:rsid w:val="00C52F90"/>
    <w:rsid w:val="00C52FA8"/>
    <w:rsid w:val="00C532B8"/>
    <w:rsid w:val="00C54120"/>
    <w:rsid w:val="00C5420B"/>
    <w:rsid w:val="00C54435"/>
    <w:rsid w:val="00C54498"/>
    <w:rsid w:val="00C54BBC"/>
    <w:rsid w:val="00C54BF4"/>
    <w:rsid w:val="00C54EF6"/>
    <w:rsid w:val="00C554DC"/>
    <w:rsid w:val="00C55AD6"/>
    <w:rsid w:val="00C55B60"/>
    <w:rsid w:val="00C55C57"/>
    <w:rsid w:val="00C56495"/>
    <w:rsid w:val="00C5681D"/>
    <w:rsid w:val="00C56A61"/>
    <w:rsid w:val="00C56D25"/>
    <w:rsid w:val="00C57149"/>
    <w:rsid w:val="00C57965"/>
    <w:rsid w:val="00C57991"/>
    <w:rsid w:val="00C57A0D"/>
    <w:rsid w:val="00C57CDB"/>
    <w:rsid w:val="00C57EFF"/>
    <w:rsid w:val="00C6006C"/>
    <w:rsid w:val="00C60313"/>
    <w:rsid w:val="00C603B6"/>
    <w:rsid w:val="00C608E7"/>
    <w:rsid w:val="00C60D74"/>
    <w:rsid w:val="00C60DAC"/>
    <w:rsid w:val="00C60DCA"/>
    <w:rsid w:val="00C61246"/>
    <w:rsid w:val="00C618B5"/>
    <w:rsid w:val="00C61E06"/>
    <w:rsid w:val="00C62BC3"/>
    <w:rsid w:val="00C63043"/>
    <w:rsid w:val="00C635CC"/>
    <w:rsid w:val="00C636B8"/>
    <w:rsid w:val="00C644CC"/>
    <w:rsid w:val="00C6469C"/>
    <w:rsid w:val="00C64B20"/>
    <w:rsid w:val="00C64D1B"/>
    <w:rsid w:val="00C654C8"/>
    <w:rsid w:val="00C669F4"/>
    <w:rsid w:val="00C67D23"/>
    <w:rsid w:val="00C70A11"/>
    <w:rsid w:val="00C72388"/>
    <w:rsid w:val="00C727AC"/>
    <w:rsid w:val="00C72D3E"/>
    <w:rsid w:val="00C7366E"/>
    <w:rsid w:val="00C73C87"/>
    <w:rsid w:val="00C73F2C"/>
    <w:rsid w:val="00C7403F"/>
    <w:rsid w:val="00C74137"/>
    <w:rsid w:val="00C743D9"/>
    <w:rsid w:val="00C75309"/>
    <w:rsid w:val="00C753D0"/>
    <w:rsid w:val="00C75459"/>
    <w:rsid w:val="00C7573B"/>
    <w:rsid w:val="00C75935"/>
    <w:rsid w:val="00C75C8F"/>
    <w:rsid w:val="00C76251"/>
    <w:rsid w:val="00C7633C"/>
    <w:rsid w:val="00C766D6"/>
    <w:rsid w:val="00C76734"/>
    <w:rsid w:val="00C778EF"/>
    <w:rsid w:val="00C77DBC"/>
    <w:rsid w:val="00C80635"/>
    <w:rsid w:val="00C80B59"/>
    <w:rsid w:val="00C81300"/>
    <w:rsid w:val="00C813DD"/>
    <w:rsid w:val="00C815B0"/>
    <w:rsid w:val="00C81947"/>
    <w:rsid w:val="00C81AF1"/>
    <w:rsid w:val="00C81C98"/>
    <w:rsid w:val="00C82508"/>
    <w:rsid w:val="00C825FA"/>
    <w:rsid w:val="00C82611"/>
    <w:rsid w:val="00C82E79"/>
    <w:rsid w:val="00C82EE5"/>
    <w:rsid w:val="00C836AC"/>
    <w:rsid w:val="00C836DE"/>
    <w:rsid w:val="00C8374D"/>
    <w:rsid w:val="00C83A0B"/>
    <w:rsid w:val="00C83A7D"/>
    <w:rsid w:val="00C84112"/>
    <w:rsid w:val="00C844D4"/>
    <w:rsid w:val="00C8458F"/>
    <w:rsid w:val="00C84D8C"/>
    <w:rsid w:val="00C84E37"/>
    <w:rsid w:val="00C851E0"/>
    <w:rsid w:val="00C852B5"/>
    <w:rsid w:val="00C85849"/>
    <w:rsid w:val="00C85A34"/>
    <w:rsid w:val="00C85F4A"/>
    <w:rsid w:val="00C862B3"/>
    <w:rsid w:val="00C86A70"/>
    <w:rsid w:val="00C86CEE"/>
    <w:rsid w:val="00C87896"/>
    <w:rsid w:val="00C87D6E"/>
    <w:rsid w:val="00C90542"/>
    <w:rsid w:val="00C9085F"/>
    <w:rsid w:val="00C90D74"/>
    <w:rsid w:val="00C919A5"/>
    <w:rsid w:val="00C91BFF"/>
    <w:rsid w:val="00C91C68"/>
    <w:rsid w:val="00C91DB5"/>
    <w:rsid w:val="00C92171"/>
    <w:rsid w:val="00C928B7"/>
    <w:rsid w:val="00C9303C"/>
    <w:rsid w:val="00C93335"/>
    <w:rsid w:val="00C935A3"/>
    <w:rsid w:val="00C93DFC"/>
    <w:rsid w:val="00C93F87"/>
    <w:rsid w:val="00C94182"/>
    <w:rsid w:val="00C94493"/>
    <w:rsid w:val="00C94F67"/>
    <w:rsid w:val="00C94F94"/>
    <w:rsid w:val="00C95704"/>
    <w:rsid w:val="00C957ED"/>
    <w:rsid w:val="00C95DFD"/>
    <w:rsid w:val="00C963F5"/>
    <w:rsid w:val="00C968C9"/>
    <w:rsid w:val="00C96B73"/>
    <w:rsid w:val="00C97221"/>
    <w:rsid w:val="00C976C5"/>
    <w:rsid w:val="00C97862"/>
    <w:rsid w:val="00C979F3"/>
    <w:rsid w:val="00C97CEC"/>
    <w:rsid w:val="00C97EC5"/>
    <w:rsid w:val="00CA0161"/>
    <w:rsid w:val="00CA04EB"/>
    <w:rsid w:val="00CA0953"/>
    <w:rsid w:val="00CA0C0C"/>
    <w:rsid w:val="00CA0CA9"/>
    <w:rsid w:val="00CA1E74"/>
    <w:rsid w:val="00CA1F61"/>
    <w:rsid w:val="00CA1FDE"/>
    <w:rsid w:val="00CA1FFD"/>
    <w:rsid w:val="00CA24EC"/>
    <w:rsid w:val="00CA2656"/>
    <w:rsid w:val="00CA2BE0"/>
    <w:rsid w:val="00CA2ECE"/>
    <w:rsid w:val="00CA333D"/>
    <w:rsid w:val="00CA342D"/>
    <w:rsid w:val="00CA3954"/>
    <w:rsid w:val="00CA409E"/>
    <w:rsid w:val="00CA4F18"/>
    <w:rsid w:val="00CA5A58"/>
    <w:rsid w:val="00CA6501"/>
    <w:rsid w:val="00CA6A15"/>
    <w:rsid w:val="00CA70BE"/>
    <w:rsid w:val="00CA7492"/>
    <w:rsid w:val="00CA7510"/>
    <w:rsid w:val="00CA757A"/>
    <w:rsid w:val="00CA7587"/>
    <w:rsid w:val="00CA79A6"/>
    <w:rsid w:val="00CA7B26"/>
    <w:rsid w:val="00CA7FA3"/>
    <w:rsid w:val="00CB0497"/>
    <w:rsid w:val="00CB04B9"/>
    <w:rsid w:val="00CB0570"/>
    <w:rsid w:val="00CB0D30"/>
    <w:rsid w:val="00CB1562"/>
    <w:rsid w:val="00CB1C2E"/>
    <w:rsid w:val="00CB1FE1"/>
    <w:rsid w:val="00CB2094"/>
    <w:rsid w:val="00CB230B"/>
    <w:rsid w:val="00CB2A30"/>
    <w:rsid w:val="00CB2D0E"/>
    <w:rsid w:val="00CB3A69"/>
    <w:rsid w:val="00CB442C"/>
    <w:rsid w:val="00CB4906"/>
    <w:rsid w:val="00CB49FA"/>
    <w:rsid w:val="00CB4D11"/>
    <w:rsid w:val="00CB60BC"/>
    <w:rsid w:val="00CB67F8"/>
    <w:rsid w:val="00CB68A3"/>
    <w:rsid w:val="00CB6F15"/>
    <w:rsid w:val="00CB730D"/>
    <w:rsid w:val="00CB7376"/>
    <w:rsid w:val="00CB74D7"/>
    <w:rsid w:val="00CB77E8"/>
    <w:rsid w:val="00CC0694"/>
    <w:rsid w:val="00CC0E98"/>
    <w:rsid w:val="00CC1251"/>
    <w:rsid w:val="00CC1532"/>
    <w:rsid w:val="00CC1EAC"/>
    <w:rsid w:val="00CC2FDB"/>
    <w:rsid w:val="00CC3BD6"/>
    <w:rsid w:val="00CC4182"/>
    <w:rsid w:val="00CC52ED"/>
    <w:rsid w:val="00CC5472"/>
    <w:rsid w:val="00CC5A03"/>
    <w:rsid w:val="00CC5A7D"/>
    <w:rsid w:val="00CC5BA9"/>
    <w:rsid w:val="00CC624A"/>
    <w:rsid w:val="00CC7EDB"/>
    <w:rsid w:val="00CC7F75"/>
    <w:rsid w:val="00CD0611"/>
    <w:rsid w:val="00CD0B13"/>
    <w:rsid w:val="00CD0EDF"/>
    <w:rsid w:val="00CD0F2E"/>
    <w:rsid w:val="00CD0F2F"/>
    <w:rsid w:val="00CD1416"/>
    <w:rsid w:val="00CD21D5"/>
    <w:rsid w:val="00CD2A95"/>
    <w:rsid w:val="00CD38D3"/>
    <w:rsid w:val="00CD566B"/>
    <w:rsid w:val="00CD5B04"/>
    <w:rsid w:val="00CD5E2D"/>
    <w:rsid w:val="00CD600D"/>
    <w:rsid w:val="00CD60BD"/>
    <w:rsid w:val="00CD6E82"/>
    <w:rsid w:val="00CD6F69"/>
    <w:rsid w:val="00CD708A"/>
    <w:rsid w:val="00CD7896"/>
    <w:rsid w:val="00CD7F53"/>
    <w:rsid w:val="00CE0683"/>
    <w:rsid w:val="00CE06A3"/>
    <w:rsid w:val="00CE14FE"/>
    <w:rsid w:val="00CE1C2D"/>
    <w:rsid w:val="00CE1C51"/>
    <w:rsid w:val="00CE3AD6"/>
    <w:rsid w:val="00CE3C1C"/>
    <w:rsid w:val="00CE3C90"/>
    <w:rsid w:val="00CE3EFB"/>
    <w:rsid w:val="00CE408B"/>
    <w:rsid w:val="00CE4885"/>
    <w:rsid w:val="00CE4B43"/>
    <w:rsid w:val="00CE4D27"/>
    <w:rsid w:val="00CE59AD"/>
    <w:rsid w:val="00CE5F62"/>
    <w:rsid w:val="00CE65EE"/>
    <w:rsid w:val="00CE6779"/>
    <w:rsid w:val="00CE6ABB"/>
    <w:rsid w:val="00CE6AFB"/>
    <w:rsid w:val="00CE6E21"/>
    <w:rsid w:val="00CE6E75"/>
    <w:rsid w:val="00CE6F45"/>
    <w:rsid w:val="00CE72C7"/>
    <w:rsid w:val="00CE7662"/>
    <w:rsid w:val="00CE7FD9"/>
    <w:rsid w:val="00CF0026"/>
    <w:rsid w:val="00CF00C6"/>
    <w:rsid w:val="00CF0583"/>
    <w:rsid w:val="00CF066B"/>
    <w:rsid w:val="00CF0BB2"/>
    <w:rsid w:val="00CF0C67"/>
    <w:rsid w:val="00CF0DBA"/>
    <w:rsid w:val="00CF1782"/>
    <w:rsid w:val="00CF20E5"/>
    <w:rsid w:val="00CF224B"/>
    <w:rsid w:val="00CF351D"/>
    <w:rsid w:val="00CF35B6"/>
    <w:rsid w:val="00CF35B8"/>
    <w:rsid w:val="00CF38A6"/>
    <w:rsid w:val="00CF3E45"/>
    <w:rsid w:val="00CF3ECA"/>
    <w:rsid w:val="00CF3EE8"/>
    <w:rsid w:val="00CF438D"/>
    <w:rsid w:val="00CF46DF"/>
    <w:rsid w:val="00CF473C"/>
    <w:rsid w:val="00CF4771"/>
    <w:rsid w:val="00CF506F"/>
    <w:rsid w:val="00CF56AF"/>
    <w:rsid w:val="00CF6708"/>
    <w:rsid w:val="00D0029D"/>
    <w:rsid w:val="00D00F30"/>
    <w:rsid w:val="00D01100"/>
    <w:rsid w:val="00D016ED"/>
    <w:rsid w:val="00D018CD"/>
    <w:rsid w:val="00D0192B"/>
    <w:rsid w:val="00D01946"/>
    <w:rsid w:val="00D01B39"/>
    <w:rsid w:val="00D02074"/>
    <w:rsid w:val="00D03C70"/>
    <w:rsid w:val="00D03FDF"/>
    <w:rsid w:val="00D04DC8"/>
    <w:rsid w:val="00D04EE3"/>
    <w:rsid w:val="00D05182"/>
    <w:rsid w:val="00D05813"/>
    <w:rsid w:val="00D059CA"/>
    <w:rsid w:val="00D06738"/>
    <w:rsid w:val="00D06762"/>
    <w:rsid w:val="00D0676D"/>
    <w:rsid w:val="00D06DFA"/>
    <w:rsid w:val="00D0765D"/>
    <w:rsid w:val="00D07AEB"/>
    <w:rsid w:val="00D108E7"/>
    <w:rsid w:val="00D10BCB"/>
    <w:rsid w:val="00D10C08"/>
    <w:rsid w:val="00D1171E"/>
    <w:rsid w:val="00D1185E"/>
    <w:rsid w:val="00D11A19"/>
    <w:rsid w:val="00D11AD2"/>
    <w:rsid w:val="00D12210"/>
    <w:rsid w:val="00D12546"/>
    <w:rsid w:val="00D12802"/>
    <w:rsid w:val="00D12971"/>
    <w:rsid w:val="00D12C99"/>
    <w:rsid w:val="00D12EB6"/>
    <w:rsid w:val="00D13441"/>
    <w:rsid w:val="00D13567"/>
    <w:rsid w:val="00D14B42"/>
    <w:rsid w:val="00D14C57"/>
    <w:rsid w:val="00D14DC8"/>
    <w:rsid w:val="00D15BED"/>
    <w:rsid w:val="00D15E0F"/>
    <w:rsid w:val="00D15F6A"/>
    <w:rsid w:val="00D16636"/>
    <w:rsid w:val="00D16A48"/>
    <w:rsid w:val="00D16BA7"/>
    <w:rsid w:val="00D17174"/>
    <w:rsid w:val="00D17320"/>
    <w:rsid w:val="00D17558"/>
    <w:rsid w:val="00D17DF8"/>
    <w:rsid w:val="00D201B3"/>
    <w:rsid w:val="00D211BE"/>
    <w:rsid w:val="00D21316"/>
    <w:rsid w:val="00D22294"/>
    <w:rsid w:val="00D22EC7"/>
    <w:rsid w:val="00D2329A"/>
    <w:rsid w:val="00D237F5"/>
    <w:rsid w:val="00D23AB4"/>
    <w:rsid w:val="00D2421B"/>
    <w:rsid w:val="00D24565"/>
    <w:rsid w:val="00D2475C"/>
    <w:rsid w:val="00D257F3"/>
    <w:rsid w:val="00D25AAE"/>
    <w:rsid w:val="00D25BD2"/>
    <w:rsid w:val="00D25C8A"/>
    <w:rsid w:val="00D25CEF"/>
    <w:rsid w:val="00D25D12"/>
    <w:rsid w:val="00D26C61"/>
    <w:rsid w:val="00D27F34"/>
    <w:rsid w:val="00D3018D"/>
    <w:rsid w:val="00D3019F"/>
    <w:rsid w:val="00D30AF0"/>
    <w:rsid w:val="00D30DB9"/>
    <w:rsid w:val="00D31076"/>
    <w:rsid w:val="00D3119D"/>
    <w:rsid w:val="00D31216"/>
    <w:rsid w:val="00D314B7"/>
    <w:rsid w:val="00D3184A"/>
    <w:rsid w:val="00D31855"/>
    <w:rsid w:val="00D31AAA"/>
    <w:rsid w:val="00D31CF6"/>
    <w:rsid w:val="00D33A4D"/>
    <w:rsid w:val="00D33CCC"/>
    <w:rsid w:val="00D33F71"/>
    <w:rsid w:val="00D3427F"/>
    <w:rsid w:val="00D34291"/>
    <w:rsid w:val="00D342CE"/>
    <w:rsid w:val="00D3489A"/>
    <w:rsid w:val="00D3517E"/>
    <w:rsid w:val="00D35243"/>
    <w:rsid w:val="00D3552A"/>
    <w:rsid w:val="00D356E8"/>
    <w:rsid w:val="00D35C32"/>
    <w:rsid w:val="00D35E52"/>
    <w:rsid w:val="00D35F6B"/>
    <w:rsid w:val="00D36487"/>
    <w:rsid w:val="00D371B5"/>
    <w:rsid w:val="00D37792"/>
    <w:rsid w:val="00D37A93"/>
    <w:rsid w:val="00D37D4F"/>
    <w:rsid w:val="00D37FE4"/>
    <w:rsid w:val="00D4085E"/>
    <w:rsid w:val="00D40878"/>
    <w:rsid w:val="00D41F3E"/>
    <w:rsid w:val="00D421E4"/>
    <w:rsid w:val="00D421F1"/>
    <w:rsid w:val="00D428C4"/>
    <w:rsid w:val="00D42DED"/>
    <w:rsid w:val="00D432FA"/>
    <w:rsid w:val="00D4403C"/>
    <w:rsid w:val="00D44522"/>
    <w:rsid w:val="00D44AAE"/>
    <w:rsid w:val="00D44B78"/>
    <w:rsid w:val="00D44FF7"/>
    <w:rsid w:val="00D457DB"/>
    <w:rsid w:val="00D45CFA"/>
    <w:rsid w:val="00D46248"/>
    <w:rsid w:val="00D46386"/>
    <w:rsid w:val="00D46554"/>
    <w:rsid w:val="00D46668"/>
    <w:rsid w:val="00D46AB0"/>
    <w:rsid w:val="00D46EE7"/>
    <w:rsid w:val="00D47DA7"/>
    <w:rsid w:val="00D50254"/>
    <w:rsid w:val="00D50542"/>
    <w:rsid w:val="00D506B8"/>
    <w:rsid w:val="00D5092F"/>
    <w:rsid w:val="00D51036"/>
    <w:rsid w:val="00D51282"/>
    <w:rsid w:val="00D512A4"/>
    <w:rsid w:val="00D51377"/>
    <w:rsid w:val="00D518FB"/>
    <w:rsid w:val="00D51AEC"/>
    <w:rsid w:val="00D51B62"/>
    <w:rsid w:val="00D52791"/>
    <w:rsid w:val="00D52808"/>
    <w:rsid w:val="00D52938"/>
    <w:rsid w:val="00D52F50"/>
    <w:rsid w:val="00D538A8"/>
    <w:rsid w:val="00D5443B"/>
    <w:rsid w:val="00D5457F"/>
    <w:rsid w:val="00D54639"/>
    <w:rsid w:val="00D55182"/>
    <w:rsid w:val="00D5557C"/>
    <w:rsid w:val="00D563BA"/>
    <w:rsid w:val="00D56BD0"/>
    <w:rsid w:val="00D571ED"/>
    <w:rsid w:val="00D57353"/>
    <w:rsid w:val="00D57573"/>
    <w:rsid w:val="00D60DFC"/>
    <w:rsid w:val="00D616C5"/>
    <w:rsid w:val="00D6191F"/>
    <w:rsid w:val="00D61A84"/>
    <w:rsid w:val="00D62088"/>
    <w:rsid w:val="00D62775"/>
    <w:rsid w:val="00D627D9"/>
    <w:rsid w:val="00D629A2"/>
    <w:rsid w:val="00D62F09"/>
    <w:rsid w:val="00D6412A"/>
    <w:rsid w:val="00D644AC"/>
    <w:rsid w:val="00D64EEA"/>
    <w:rsid w:val="00D651BF"/>
    <w:rsid w:val="00D653E2"/>
    <w:rsid w:val="00D6587E"/>
    <w:rsid w:val="00D659FE"/>
    <w:rsid w:val="00D65DD0"/>
    <w:rsid w:val="00D65F94"/>
    <w:rsid w:val="00D662DC"/>
    <w:rsid w:val="00D6655A"/>
    <w:rsid w:val="00D666D5"/>
    <w:rsid w:val="00D674B5"/>
    <w:rsid w:val="00D67A55"/>
    <w:rsid w:val="00D67EB9"/>
    <w:rsid w:val="00D67FB3"/>
    <w:rsid w:val="00D70850"/>
    <w:rsid w:val="00D70ACE"/>
    <w:rsid w:val="00D70DFB"/>
    <w:rsid w:val="00D713D6"/>
    <w:rsid w:val="00D718A4"/>
    <w:rsid w:val="00D71A43"/>
    <w:rsid w:val="00D71D2C"/>
    <w:rsid w:val="00D71F6B"/>
    <w:rsid w:val="00D726C7"/>
    <w:rsid w:val="00D73684"/>
    <w:rsid w:val="00D73B88"/>
    <w:rsid w:val="00D73FE3"/>
    <w:rsid w:val="00D74AFB"/>
    <w:rsid w:val="00D74C42"/>
    <w:rsid w:val="00D74E28"/>
    <w:rsid w:val="00D74E34"/>
    <w:rsid w:val="00D766BF"/>
    <w:rsid w:val="00D766DF"/>
    <w:rsid w:val="00D76B7A"/>
    <w:rsid w:val="00D77B63"/>
    <w:rsid w:val="00D801A5"/>
    <w:rsid w:val="00D8046F"/>
    <w:rsid w:val="00D80A2E"/>
    <w:rsid w:val="00D81218"/>
    <w:rsid w:val="00D81480"/>
    <w:rsid w:val="00D82706"/>
    <w:rsid w:val="00D82F91"/>
    <w:rsid w:val="00D83A84"/>
    <w:rsid w:val="00D83B9A"/>
    <w:rsid w:val="00D83BAE"/>
    <w:rsid w:val="00D83C42"/>
    <w:rsid w:val="00D83F58"/>
    <w:rsid w:val="00D8441A"/>
    <w:rsid w:val="00D84615"/>
    <w:rsid w:val="00D8469E"/>
    <w:rsid w:val="00D846FF"/>
    <w:rsid w:val="00D8470A"/>
    <w:rsid w:val="00D8510C"/>
    <w:rsid w:val="00D85314"/>
    <w:rsid w:val="00D85D2C"/>
    <w:rsid w:val="00D85F2D"/>
    <w:rsid w:val="00D85FD5"/>
    <w:rsid w:val="00D86173"/>
    <w:rsid w:val="00D86285"/>
    <w:rsid w:val="00D8634A"/>
    <w:rsid w:val="00D86D49"/>
    <w:rsid w:val="00D86DA9"/>
    <w:rsid w:val="00D86DD7"/>
    <w:rsid w:val="00D86DF1"/>
    <w:rsid w:val="00D86FD7"/>
    <w:rsid w:val="00D8729B"/>
    <w:rsid w:val="00D87CDD"/>
    <w:rsid w:val="00D90023"/>
    <w:rsid w:val="00D900D2"/>
    <w:rsid w:val="00D905E2"/>
    <w:rsid w:val="00D90E0B"/>
    <w:rsid w:val="00D91038"/>
    <w:rsid w:val="00D91480"/>
    <w:rsid w:val="00D91629"/>
    <w:rsid w:val="00D917D3"/>
    <w:rsid w:val="00D926A3"/>
    <w:rsid w:val="00D92B82"/>
    <w:rsid w:val="00D92D78"/>
    <w:rsid w:val="00D9363E"/>
    <w:rsid w:val="00D93A8F"/>
    <w:rsid w:val="00D94019"/>
    <w:rsid w:val="00D944BE"/>
    <w:rsid w:val="00D94976"/>
    <w:rsid w:val="00D94ED0"/>
    <w:rsid w:val="00D950E4"/>
    <w:rsid w:val="00D9559E"/>
    <w:rsid w:val="00D9567D"/>
    <w:rsid w:val="00D95A5B"/>
    <w:rsid w:val="00D95D4D"/>
    <w:rsid w:val="00D963F3"/>
    <w:rsid w:val="00D975C0"/>
    <w:rsid w:val="00D97D9F"/>
    <w:rsid w:val="00DA05E7"/>
    <w:rsid w:val="00DA0764"/>
    <w:rsid w:val="00DA0784"/>
    <w:rsid w:val="00DA0819"/>
    <w:rsid w:val="00DA08B3"/>
    <w:rsid w:val="00DA0DBE"/>
    <w:rsid w:val="00DA1215"/>
    <w:rsid w:val="00DA1422"/>
    <w:rsid w:val="00DA1770"/>
    <w:rsid w:val="00DA1A3B"/>
    <w:rsid w:val="00DA214D"/>
    <w:rsid w:val="00DA3252"/>
    <w:rsid w:val="00DA32B7"/>
    <w:rsid w:val="00DA34C3"/>
    <w:rsid w:val="00DA3BDB"/>
    <w:rsid w:val="00DA3CF9"/>
    <w:rsid w:val="00DA3D0C"/>
    <w:rsid w:val="00DA3EDF"/>
    <w:rsid w:val="00DA4956"/>
    <w:rsid w:val="00DA4A0E"/>
    <w:rsid w:val="00DA4D46"/>
    <w:rsid w:val="00DA5814"/>
    <w:rsid w:val="00DA5D64"/>
    <w:rsid w:val="00DA673D"/>
    <w:rsid w:val="00DA68D3"/>
    <w:rsid w:val="00DA6938"/>
    <w:rsid w:val="00DA6BB9"/>
    <w:rsid w:val="00DA6C89"/>
    <w:rsid w:val="00DA72CD"/>
    <w:rsid w:val="00DA757F"/>
    <w:rsid w:val="00DA7E0E"/>
    <w:rsid w:val="00DB0083"/>
    <w:rsid w:val="00DB0330"/>
    <w:rsid w:val="00DB061E"/>
    <w:rsid w:val="00DB0FB3"/>
    <w:rsid w:val="00DB12D1"/>
    <w:rsid w:val="00DB1BEE"/>
    <w:rsid w:val="00DB23ED"/>
    <w:rsid w:val="00DB28EF"/>
    <w:rsid w:val="00DB3AB7"/>
    <w:rsid w:val="00DB4F9B"/>
    <w:rsid w:val="00DB5310"/>
    <w:rsid w:val="00DB5695"/>
    <w:rsid w:val="00DB5997"/>
    <w:rsid w:val="00DB5ED1"/>
    <w:rsid w:val="00DB683B"/>
    <w:rsid w:val="00DB6F23"/>
    <w:rsid w:val="00DB781C"/>
    <w:rsid w:val="00DB789D"/>
    <w:rsid w:val="00DB78EB"/>
    <w:rsid w:val="00DB7A38"/>
    <w:rsid w:val="00DB7CB3"/>
    <w:rsid w:val="00DB7D49"/>
    <w:rsid w:val="00DC01BA"/>
    <w:rsid w:val="00DC047E"/>
    <w:rsid w:val="00DC062E"/>
    <w:rsid w:val="00DC10FF"/>
    <w:rsid w:val="00DC1B78"/>
    <w:rsid w:val="00DC1EBD"/>
    <w:rsid w:val="00DC2601"/>
    <w:rsid w:val="00DC2921"/>
    <w:rsid w:val="00DC345E"/>
    <w:rsid w:val="00DC3CDC"/>
    <w:rsid w:val="00DC4606"/>
    <w:rsid w:val="00DC4F88"/>
    <w:rsid w:val="00DC4FD2"/>
    <w:rsid w:val="00DC56C2"/>
    <w:rsid w:val="00DC5C70"/>
    <w:rsid w:val="00DC6641"/>
    <w:rsid w:val="00DC78EB"/>
    <w:rsid w:val="00DC7D77"/>
    <w:rsid w:val="00DD06F4"/>
    <w:rsid w:val="00DD0B05"/>
    <w:rsid w:val="00DD1688"/>
    <w:rsid w:val="00DD2CD5"/>
    <w:rsid w:val="00DD34DA"/>
    <w:rsid w:val="00DD35AC"/>
    <w:rsid w:val="00DD3CD2"/>
    <w:rsid w:val="00DD4067"/>
    <w:rsid w:val="00DD4072"/>
    <w:rsid w:val="00DD44EC"/>
    <w:rsid w:val="00DD470A"/>
    <w:rsid w:val="00DD4EAB"/>
    <w:rsid w:val="00DD50D5"/>
    <w:rsid w:val="00DD579D"/>
    <w:rsid w:val="00DD5A88"/>
    <w:rsid w:val="00DD618D"/>
    <w:rsid w:val="00DD658A"/>
    <w:rsid w:val="00DD6BBC"/>
    <w:rsid w:val="00DE0ED3"/>
    <w:rsid w:val="00DE1276"/>
    <w:rsid w:val="00DE1782"/>
    <w:rsid w:val="00DE1840"/>
    <w:rsid w:val="00DE19CF"/>
    <w:rsid w:val="00DE19FC"/>
    <w:rsid w:val="00DE1B66"/>
    <w:rsid w:val="00DE1D88"/>
    <w:rsid w:val="00DE21EF"/>
    <w:rsid w:val="00DE22CB"/>
    <w:rsid w:val="00DE23AE"/>
    <w:rsid w:val="00DE25C6"/>
    <w:rsid w:val="00DE2E8B"/>
    <w:rsid w:val="00DE3141"/>
    <w:rsid w:val="00DE373D"/>
    <w:rsid w:val="00DE3D8C"/>
    <w:rsid w:val="00DE4455"/>
    <w:rsid w:val="00DE4D49"/>
    <w:rsid w:val="00DE4E2E"/>
    <w:rsid w:val="00DE5210"/>
    <w:rsid w:val="00DE5F7E"/>
    <w:rsid w:val="00DE6576"/>
    <w:rsid w:val="00DE6619"/>
    <w:rsid w:val="00DE6745"/>
    <w:rsid w:val="00DE7422"/>
    <w:rsid w:val="00DE7F38"/>
    <w:rsid w:val="00DF0329"/>
    <w:rsid w:val="00DF03A3"/>
    <w:rsid w:val="00DF059C"/>
    <w:rsid w:val="00DF0691"/>
    <w:rsid w:val="00DF0815"/>
    <w:rsid w:val="00DF0D4B"/>
    <w:rsid w:val="00DF0DA7"/>
    <w:rsid w:val="00DF0DF8"/>
    <w:rsid w:val="00DF19ED"/>
    <w:rsid w:val="00DF1A5D"/>
    <w:rsid w:val="00DF1F2F"/>
    <w:rsid w:val="00DF238E"/>
    <w:rsid w:val="00DF23D3"/>
    <w:rsid w:val="00DF25DC"/>
    <w:rsid w:val="00DF305A"/>
    <w:rsid w:val="00DF3B7F"/>
    <w:rsid w:val="00DF4159"/>
    <w:rsid w:val="00DF4B67"/>
    <w:rsid w:val="00DF4F92"/>
    <w:rsid w:val="00DF55AC"/>
    <w:rsid w:val="00DF5B37"/>
    <w:rsid w:val="00DF5BCF"/>
    <w:rsid w:val="00DF680D"/>
    <w:rsid w:val="00DF6CAF"/>
    <w:rsid w:val="00DF6D2A"/>
    <w:rsid w:val="00DF7239"/>
    <w:rsid w:val="00DF766D"/>
    <w:rsid w:val="00DF7C13"/>
    <w:rsid w:val="00DF7E78"/>
    <w:rsid w:val="00E00193"/>
    <w:rsid w:val="00E0069B"/>
    <w:rsid w:val="00E008F4"/>
    <w:rsid w:val="00E00B5D"/>
    <w:rsid w:val="00E00D32"/>
    <w:rsid w:val="00E012D5"/>
    <w:rsid w:val="00E0164D"/>
    <w:rsid w:val="00E01C68"/>
    <w:rsid w:val="00E021CD"/>
    <w:rsid w:val="00E02948"/>
    <w:rsid w:val="00E0339A"/>
    <w:rsid w:val="00E0364C"/>
    <w:rsid w:val="00E03676"/>
    <w:rsid w:val="00E04276"/>
    <w:rsid w:val="00E04514"/>
    <w:rsid w:val="00E05251"/>
    <w:rsid w:val="00E0530C"/>
    <w:rsid w:val="00E05370"/>
    <w:rsid w:val="00E055CA"/>
    <w:rsid w:val="00E05704"/>
    <w:rsid w:val="00E05840"/>
    <w:rsid w:val="00E058D7"/>
    <w:rsid w:val="00E05A81"/>
    <w:rsid w:val="00E06138"/>
    <w:rsid w:val="00E06F6E"/>
    <w:rsid w:val="00E073F0"/>
    <w:rsid w:val="00E07467"/>
    <w:rsid w:val="00E07698"/>
    <w:rsid w:val="00E07C67"/>
    <w:rsid w:val="00E07CA8"/>
    <w:rsid w:val="00E07DD0"/>
    <w:rsid w:val="00E07DD7"/>
    <w:rsid w:val="00E1045F"/>
    <w:rsid w:val="00E105D0"/>
    <w:rsid w:val="00E11594"/>
    <w:rsid w:val="00E115D2"/>
    <w:rsid w:val="00E119CF"/>
    <w:rsid w:val="00E11A97"/>
    <w:rsid w:val="00E11F34"/>
    <w:rsid w:val="00E12139"/>
    <w:rsid w:val="00E1257F"/>
    <w:rsid w:val="00E130EB"/>
    <w:rsid w:val="00E13588"/>
    <w:rsid w:val="00E13B76"/>
    <w:rsid w:val="00E14D48"/>
    <w:rsid w:val="00E152B7"/>
    <w:rsid w:val="00E15533"/>
    <w:rsid w:val="00E1571D"/>
    <w:rsid w:val="00E1580C"/>
    <w:rsid w:val="00E1589D"/>
    <w:rsid w:val="00E15D06"/>
    <w:rsid w:val="00E15DFC"/>
    <w:rsid w:val="00E16331"/>
    <w:rsid w:val="00E16492"/>
    <w:rsid w:val="00E16A64"/>
    <w:rsid w:val="00E17991"/>
    <w:rsid w:val="00E17ED3"/>
    <w:rsid w:val="00E202C9"/>
    <w:rsid w:val="00E20FC0"/>
    <w:rsid w:val="00E2137B"/>
    <w:rsid w:val="00E215F2"/>
    <w:rsid w:val="00E217D7"/>
    <w:rsid w:val="00E21F66"/>
    <w:rsid w:val="00E22582"/>
    <w:rsid w:val="00E22DD7"/>
    <w:rsid w:val="00E22E53"/>
    <w:rsid w:val="00E22FD0"/>
    <w:rsid w:val="00E23976"/>
    <w:rsid w:val="00E23CB3"/>
    <w:rsid w:val="00E23CE0"/>
    <w:rsid w:val="00E23EA8"/>
    <w:rsid w:val="00E24098"/>
    <w:rsid w:val="00E24C2F"/>
    <w:rsid w:val="00E24C31"/>
    <w:rsid w:val="00E24D83"/>
    <w:rsid w:val="00E24ECC"/>
    <w:rsid w:val="00E24FB4"/>
    <w:rsid w:val="00E25062"/>
    <w:rsid w:val="00E252BF"/>
    <w:rsid w:val="00E25967"/>
    <w:rsid w:val="00E2625D"/>
    <w:rsid w:val="00E263D9"/>
    <w:rsid w:val="00E2641B"/>
    <w:rsid w:val="00E26475"/>
    <w:rsid w:val="00E26A1C"/>
    <w:rsid w:val="00E26B37"/>
    <w:rsid w:val="00E26B43"/>
    <w:rsid w:val="00E26C85"/>
    <w:rsid w:val="00E270F8"/>
    <w:rsid w:val="00E2762A"/>
    <w:rsid w:val="00E27EE1"/>
    <w:rsid w:val="00E30D72"/>
    <w:rsid w:val="00E32016"/>
    <w:rsid w:val="00E325B2"/>
    <w:rsid w:val="00E3281C"/>
    <w:rsid w:val="00E32DFA"/>
    <w:rsid w:val="00E33273"/>
    <w:rsid w:val="00E332A7"/>
    <w:rsid w:val="00E33ACA"/>
    <w:rsid w:val="00E342A9"/>
    <w:rsid w:val="00E350E6"/>
    <w:rsid w:val="00E3536E"/>
    <w:rsid w:val="00E356B9"/>
    <w:rsid w:val="00E357AF"/>
    <w:rsid w:val="00E35A87"/>
    <w:rsid w:val="00E365C7"/>
    <w:rsid w:val="00E36835"/>
    <w:rsid w:val="00E36C35"/>
    <w:rsid w:val="00E36DB4"/>
    <w:rsid w:val="00E372BF"/>
    <w:rsid w:val="00E37641"/>
    <w:rsid w:val="00E37A07"/>
    <w:rsid w:val="00E37F4E"/>
    <w:rsid w:val="00E404A0"/>
    <w:rsid w:val="00E4097B"/>
    <w:rsid w:val="00E40B1A"/>
    <w:rsid w:val="00E4103D"/>
    <w:rsid w:val="00E4114A"/>
    <w:rsid w:val="00E41807"/>
    <w:rsid w:val="00E41E0B"/>
    <w:rsid w:val="00E42189"/>
    <w:rsid w:val="00E424D8"/>
    <w:rsid w:val="00E42D4E"/>
    <w:rsid w:val="00E43791"/>
    <w:rsid w:val="00E43FB7"/>
    <w:rsid w:val="00E44312"/>
    <w:rsid w:val="00E4450D"/>
    <w:rsid w:val="00E44D55"/>
    <w:rsid w:val="00E44D9B"/>
    <w:rsid w:val="00E45C59"/>
    <w:rsid w:val="00E4666C"/>
    <w:rsid w:val="00E4757E"/>
    <w:rsid w:val="00E47585"/>
    <w:rsid w:val="00E479B6"/>
    <w:rsid w:val="00E47ED8"/>
    <w:rsid w:val="00E5075B"/>
    <w:rsid w:val="00E510C1"/>
    <w:rsid w:val="00E513CE"/>
    <w:rsid w:val="00E51579"/>
    <w:rsid w:val="00E51942"/>
    <w:rsid w:val="00E51E78"/>
    <w:rsid w:val="00E52B63"/>
    <w:rsid w:val="00E52CB8"/>
    <w:rsid w:val="00E52CE9"/>
    <w:rsid w:val="00E52FB4"/>
    <w:rsid w:val="00E53190"/>
    <w:rsid w:val="00E534C7"/>
    <w:rsid w:val="00E537DF"/>
    <w:rsid w:val="00E539DD"/>
    <w:rsid w:val="00E542EB"/>
    <w:rsid w:val="00E54702"/>
    <w:rsid w:val="00E54E65"/>
    <w:rsid w:val="00E54FBE"/>
    <w:rsid w:val="00E55328"/>
    <w:rsid w:val="00E55FEA"/>
    <w:rsid w:val="00E5671E"/>
    <w:rsid w:val="00E56B07"/>
    <w:rsid w:val="00E574F8"/>
    <w:rsid w:val="00E576CE"/>
    <w:rsid w:val="00E613FB"/>
    <w:rsid w:val="00E614A9"/>
    <w:rsid w:val="00E61820"/>
    <w:rsid w:val="00E619FE"/>
    <w:rsid w:val="00E61D68"/>
    <w:rsid w:val="00E62741"/>
    <w:rsid w:val="00E62861"/>
    <w:rsid w:val="00E62A94"/>
    <w:rsid w:val="00E62BDE"/>
    <w:rsid w:val="00E62CEE"/>
    <w:rsid w:val="00E63080"/>
    <w:rsid w:val="00E63F3B"/>
    <w:rsid w:val="00E65050"/>
    <w:rsid w:val="00E650C0"/>
    <w:rsid w:val="00E6573F"/>
    <w:rsid w:val="00E6666F"/>
    <w:rsid w:val="00E66D25"/>
    <w:rsid w:val="00E67BF1"/>
    <w:rsid w:val="00E67F16"/>
    <w:rsid w:val="00E70198"/>
    <w:rsid w:val="00E7030C"/>
    <w:rsid w:val="00E7063B"/>
    <w:rsid w:val="00E7075D"/>
    <w:rsid w:val="00E70E92"/>
    <w:rsid w:val="00E71097"/>
    <w:rsid w:val="00E71456"/>
    <w:rsid w:val="00E71CF3"/>
    <w:rsid w:val="00E7229E"/>
    <w:rsid w:val="00E72BA5"/>
    <w:rsid w:val="00E73311"/>
    <w:rsid w:val="00E73898"/>
    <w:rsid w:val="00E73D43"/>
    <w:rsid w:val="00E74DC7"/>
    <w:rsid w:val="00E753AC"/>
    <w:rsid w:val="00E76229"/>
    <w:rsid w:val="00E76496"/>
    <w:rsid w:val="00E7686C"/>
    <w:rsid w:val="00E76F9C"/>
    <w:rsid w:val="00E76FBC"/>
    <w:rsid w:val="00E772F1"/>
    <w:rsid w:val="00E77F7F"/>
    <w:rsid w:val="00E8042B"/>
    <w:rsid w:val="00E809AE"/>
    <w:rsid w:val="00E80B0C"/>
    <w:rsid w:val="00E8159F"/>
    <w:rsid w:val="00E8187C"/>
    <w:rsid w:val="00E819F6"/>
    <w:rsid w:val="00E82036"/>
    <w:rsid w:val="00E82297"/>
    <w:rsid w:val="00E82A93"/>
    <w:rsid w:val="00E82DE3"/>
    <w:rsid w:val="00E83A34"/>
    <w:rsid w:val="00E83B54"/>
    <w:rsid w:val="00E83E5A"/>
    <w:rsid w:val="00E83F88"/>
    <w:rsid w:val="00E84950"/>
    <w:rsid w:val="00E84B0F"/>
    <w:rsid w:val="00E85613"/>
    <w:rsid w:val="00E85FA5"/>
    <w:rsid w:val="00E86105"/>
    <w:rsid w:val="00E86146"/>
    <w:rsid w:val="00E86451"/>
    <w:rsid w:val="00E865A1"/>
    <w:rsid w:val="00E86E9F"/>
    <w:rsid w:val="00E87494"/>
    <w:rsid w:val="00E874FF"/>
    <w:rsid w:val="00E8759E"/>
    <w:rsid w:val="00E87612"/>
    <w:rsid w:val="00E87C5E"/>
    <w:rsid w:val="00E90457"/>
    <w:rsid w:val="00E906C9"/>
    <w:rsid w:val="00E906D5"/>
    <w:rsid w:val="00E9149E"/>
    <w:rsid w:val="00E91F25"/>
    <w:rsid w:val="00E92A6F"/>
    <w:rsid w:val="00E931E2"/>
    <w:rsid w:val="00E93286"/>
    <w:rsid w:val="00E933B9"/>
    <w:rsid w:val="00E935E9"/>
    <w:rsid w:val="00E93FB3"/>
    <w:rsid w:val="00E94341"/>
    <w:rsid w:val="00E94976"/>
    <w:rsid w:val="00E955A4"/>
    <w:rsid w:val="00E95BF6"/>
    <w:rsid w:val="00E966A4"/>
    <w:rsid w:val="00E96E73"/>
    <w:rsid w:val="00EA001C"/>
    <w:rsid w:val="00EA048B"/>
    <w:rsid w:val="00EA0755"/>
    <w:rsid w:val="00EA0883"/>
    <w:rsid w:val="00EA09E7"/>
    <w:rsid w:val="00EA0E35"/>
    <w:rsid w:val="00EA10B2"/>
    <w:rsid w:val="00EA1182"/>
    <w:rsid w:val="00EA151A"/>
    <w:rsid w:val="00EA16E1"/>
    <w:rsid w:val="00EA1BCE"/>
    <w:rsid w:val="00EA2531"/>
    <w:rsid w:val="00EA2A23"/>
    <w:rsid w:val="00EA2AB8"/>
    <w:rsid w:val="00EA2C4F"/>
    <w:rsid w:val="00EA2FCE"/>
    <w:rsid w:val="00EA3B03"/>
    <w:rsid w:val="00EA40E8"/>
    <w:rsid w:val="00EA4682"/>
    <w:rsid w:val="00EA46C6"/>
    <w:rsid w:val="00EA4BCE"/>
    <w:rsid w:val="00EA524C"/>
    <w:rsid w:val="00EA5B3A"/>
    <w:rsid w:val="00EA60E2"/>
    <w:rsid w:val="00EA6533"/>
    <w:rsid w:val="00EA65BC"/>
    <w:rsid w:val="00EA669F"/>
    <w:rsid w:val="00EA6ECF"/>
    <w:rsid w:val="00EA7100"/>
    <w:rsid w:val="00EA72D6"/>
    <w:rsid w:val="00EB0579"/>
    <w:rsid w:val="00EB0F07"/>
    <w:rsid w:val="00EB14AC"/>
    <w:rsid w:val="00EB16E0"/>
    <w:rsid w:val="00EB196E"/>
    <w:rsid w:val="00EB205E"/>
    <w:rsid w:val="00EB31D4"/>
    <w:rsid w:val="00EB3510"/>
    <w:rsid w:val="00EB3517"/>
    <w:rsid w:val="00EB385D"/>
    <w:rsid w:val="00EB3AFA"/>
    <w:rsid w:val="00EB3D31"/>
    <w:rsid w:val="00EB42BF"/>
    <w:rsid w:val="00EB4501"/>
    <w:rsid w:val="00EB4748"/>
    <w:rsid w:val="00EB4A60"/>
    <w:rsid w:val="00EB4D0F"/>
    <w:rsid w:val="00EB51C1"/>
    <w:rsid w:val="00EB51C3"/>
    <w:rsid w:val="00EB6FFF"/>
    <w:rsid w:val="00EB7539"/>
    <w:rsid w:val="00EB789B"/>
    <w:rsid w:val="00EB7DDA"/>
    <w:rsid w:val="00EB7EBF"/>
    <w:rsid w:val="00EB7EE3"/>
    <w:rsid w:val="00EC0260"/>
    <w:rsid w:val="00EC0509"/>
    <w:rsid w:val="00EC0FF6"/>
    <w:rsid w:val="00EC116F"/>
    <w:rsid w:val="00EC1D31"/>
    <w:rsid w:val="00EC210F"/>
    <w:rsid w:val="00EC255C"/>
    <w:rsid w:val="00EC2C2A"/>
    <w:rsid w:val="00EC34FD"/>
    <w:rsid w:val="00EC37B7"/>
    <w:rsid w:val="00EC3950"/>
    <w:rsid w:val="00EC397E"/>
    <w:rsid w:val="00EC3ABA"/>
    <w:rsid w:val="00EC3C1D"/>
    <w:rsid w:val="00EC3DE0"/>
    <w:rsid w:val="00EC4918"/>
    <w:rsid w:val="00EC4DD5"/>
    <w:rsid w:val="00EC4F80"/>
    <w:rsid w:val="00EC5068"/>
    <w:rsid w:val="00EC52ED"/>
    <w:rsid w:val="00EC534F"/>
    <w:rsid w:val="00EC58F0"/>
    <w:rsid w:val="00EC603B"/>
    <w:rsid w:val="00EC7058"/>
    <w:rsid w:val="00EC71CC"/>
    <w:rsid w:val="00EC7541"/>
    <w:rsid w:val="00EC7919"/>
    <w:rsid w:val="00EC7B4A"/>
    <w:rsid w:val="00EC7B73"/>
    <w:rsid w:val="00EC7BF1"/>
    <w:rsid w:val="00EC7D18"/>
    <w:rsid w:val="00EC7E27"/>
    <w:rsid w:val="00EC7EE0"/>
    <w:rsid w:val="00ED0784"/>
    <w:rsid w:val="00ED0A17"/>
    <w:rsid w:val="00ED182C"/>
    <w:rsid w:val="00ED1A18"/>
    <w:rsid w:val="00ED1BBE"/>
    <w:rsid w:val="00ED1BC4"/>
    <w:rsid w:val="00ED1BCD"/>
    <w:rsid w:val="00ED1BD4"/>
    <w:rsid w:val="00ED2003"/>
    <w:rsid w:val="00ED20F9"/>
    <w:rsid w:val="00ED2179"/>
    <w:rsid w:val="00ED2682"/>
    <w:rsid w:val="00ED2959"/>
    <w:rsid w:val="00ED35A7"/>
    <w:rsid w:val="00ED3601"/>
    <w:rsid w:val="00ED36B3"/>
    <w:rsid w:val="00ED3FE4"/>
    <w:rsid w:val="00ED42B3"/>
    <w:rsid w:val="00ED46A8"/>
    <w:rsid w:val="00ED47A6"/>
    <w:rsid w:val="00ED4CE4"/>
    <w:rsid w:val="00ED4E3A"/>
    <w:rsid w:val="00ED4F0A"/>
    <w:rsid w:val="00ED51A3"/>
    <w:rsid w:val="00ED6294"/>
    <w:rsid w:val="00ED63A0"/>
    <w:rsid w:val="00ED648D"/>
    <w:rsid w:val="00ED64B0"/>
    <w:rsid w:val="00ED665A"/>
    <w:rsid w:val="00ED6DB9"/>
    <w:rsid w:val="00ED6F73"/>
    <w:rsid w:val="00ED7362"/>
    <w:rsid w:val="00ED7C9C"/>
    <w:rsid w:val="00EE11FC"/>
    <w:rsid w:val="00EE2107"/>
    <w:rsid w:val="00EE24E1"/>
    <w:rsid w:val="00EE33EF"/>
    <w:rsid w:val="00EE34C8"/>
    <w:rsid w:val="00EE3858"/>
    <w:rsid w:val="00EE3B7C"/>
    <w:rsid w:val="00EE4234"/>
    <w:rsid w:val="00EE453B"/>
    <w:rsid w:val="00EE4867"/>
    <w:rsid w:val="00EE4A39"/>
    <w:rsid w:val="00EE4B57"/>
    <w:rsid w:val="00EE544F"/>
    <w:rsid w:val="00EE5739"/>
    <w:rsid w:val="00EE5B45"/>
    <w:rsid w:val="00EE6EBD"/>
    <w:rsid w:val="00EE6F5B"/>
    <w:rsid w:val="00EE760D"/>
    <w:rsid w:val="00EE780E"/>
    <w:rsid w:val="00EE7AE4"/>
    <w:rsid w:val="00EE7FED"/>
    <w:rsid w:val="00EF010E"/>
    <w:rsid w:val="00EF0781"/>
    <w:rsid w:val="00EF1104"/>
    <w:rsid w:val="00EF11C2"/>
    <w:rsid w:val="00EF1A60"/>
    <w:rsid w:val="00EF1CAE"/>
    <w:rsid w:val="00EF1F92"/>
    <w:rsid w:val="00EF21E8"/>
    <w:rsid w:val="00EF2718"/>
    <w:rsid w:val="00EF2A29"/>
    <w:rsid w:val="00EF2E3A"/>
    <w:rsid w:val="00EF37D3"/>
    <w:rsid w:val="00EF42CE"/>
    <w:rsid w:val="00EF4B7B"/>
    <w:rsid w:val="00EF4EFD"/>
    <w:rsid w:val="00EF52BC"/>
    <w:rsid w:val="00EF54BC"/>
    <w:rsid w:val="00EF572E"/>
    <w:rsid w:val="00EF5CE6"/>
    <w:rsid w:val="00EF5F83"/>
    <w:rsid w:val="00EF682F"/>
    <w:rsid w:val="00EF6B34"/>
    <w:rsid w:val="00EF6BE7"/>
    <w:rsid w:val="00EF730C"/>
    <w:rsid w:val="00F00002"/>
    <w:rsid w:val="00F000EB"/>
    <w:rsid w:val="00F01337"/>
    <w:rsid w:val="00F018E5"/>
    <w:rsid w:val="00F01A49"/>
    <w:rsid w:val="00F01A8E"/>
    <w:rsid w:val="00F01EC5"/>
    <w:rsid w:val="00F01EFC"/>
    <w:rsid w:val="00F020A5"/>
    <w:rsid w:val="00F02151"/>
    <w:rsid w:val="00F02C4C"/>
    <w:rsid w:val="00F02DD2"/>
    <w:rsid w:val="00F03CB0"/>
    <w:rsid w:val="00F03D1C"/>
    <w:rsid w:val="00F044CF"/>
    <w:rsid w:val="00F0454E"/>
    <w:rsid w:val="00F04A20"/>
    <w:rsid w:val="00F04A40"/>
    <w:rsid w:val="00F052AC"/>
    <w:rsid w:val="00F05333"/>
    <w:rsid w:val="00F0537B"/>
    <w:rsid w:val="00F0581D"/>
    <w:rsid w:val="00F060BE"/>
    <w:rsid w:val="00F06331"/>
    <w:rsid w:val="00F066E0"/>
    <w:rsid w:val="00F0689F"/>
    <w:rsid w:val="00F06977"/>
    <w:rsid w:val="00F072A7"/>
    <w:rsid w:val="00F0786D"/>
    <w:rsid w:val="00F078DC"/>
    <w:rsid w:val="00F07B8C"/>
    <w:rsid w:val="00F1069B"/>
    <w:rsid w:val="00F106F9"/>
    <w:rsid w:val="00F1077C"/>
    <w:rsid w:val="00F108A9"/>
    <w:rsid w:val="00F10DDA"/>
    <w:rsid w:val="00F1138B"/>
    <w:rsid w:val="00F114EF"/>
    <w:rsid w:val="00F11F34"/>
    <w:rsid w:val="00F12032"/>
    <w:rsid w:val="00F1210C"/>
    <w:rsid w:val="00F13273"/>
    <w:rsid w:val="00F13C6C"/>
    <w:rsid w:val="00F13C78"/>
    <w:rsid w:val="00F147BE"/>
    <w:rsid w:val="00F15AEF"/>
    <w:rsid w:val="00F15D29"/>
    <w:rsid w:val="00F15E35"/>
    <w:rsid w:val="00F16D54"/>
    <w:rsid w:val="00F16DA4"/>
    <w:rsid w:val="00F1792A"/>
    <w:rsid w:val="00F17A6E"/>
    <w:rsid w:val="00F17E32"/>
    <w:rsid w:val="00F20390"/>
    <w:rsid w:val="00F20CC8"/>
    <w:rsid w:val="00F20D02"/>
    <w:rsid w:val="00F21A0B"/>
    <w:rsid w:val="00F21E71"/>
    <w:rsid w:val="00F22C34"/>
    <w:rsid w:val="00F22D84"/>
    <w:rsid w:val="00F22EAC"/>
    <w:rsid w:val="00F23047"/>
    <w:rsid w:val="00F232F8"/>
    <w:rsid w:val="00F2349C"/>
    <w:rsid w:val="00F23D27"/>
    <w:rsid w:val="00F23DE3"/>
    <w:rsid w:val="00F24071"/>
    <w:rsid w:val="00F24B3C"/>
    <w:rsid w:val="00F24C30"/>
    <w:rsid w:val="00F252B0"/>
    <w:rsid w:val="00F25416"/>
    <w:rsid w:val="00F25895"/>
    <w:rsid w:val="00F26F1C"/>
    <w:rsid w:val="00F27343"/>
    <w:rsid w:val="00F27A05"/>
    <w:rsid w:val="00F30BAA"/>
    <w:rsid w:val="00F30BBC"/>
    <w:rsid w:val="00F31827"/>
    <w:rsid w:val="00F318B3"/>
    <w:rsid w:val="00F31A6B"/>
    <w:rsid w:val="00F31FB1"/>
    <w:rsid w:val="00F32102"/>
    <w:rsid w:val="00F323CA"/>
    <w:rsid w:val="00F32926"/>
    <w:rsid w:val="00F33844"/>
    <w:rsid w:val="00F33C03"/>
    <w:rsid w:val="00F33C84"/>
    <w:rsid w:val="00F34C48"/>
    <w:rsid w:val="00F34D01"/>
    <w:rsid w:val="00F353F5"/>
    <w:rsid w:val="00F35573"/>
    <w:rsid w:val="00F35B9A"/>
    <w:rsid w:val="00F36234"/>
    <w:rsid w:val="00F362A1"/>
    <w:rsid w:val="00F363BA"/>
    <w:rsid w:val="00F363D6"/>
    <w:rsid w:val="00F36587"/>
    <w:rsid w:val="00F365EA"/>
    <w:rsid w:val="00F3661F"/>
    <w:rsid w:val="00F3770E"/>
    <w:rsid w:val="00F37BEB"/>
    <w:rsid w:val="00F4000E"/>
    <w:rsid w:val="00F40157"/>
    <w:rsid w:val="00F403B4"/>
    <w:rsid w:val="00F40688"/>
    <w:rsid w:val="00F410E0"/>
    <w:rsid w:val="00F417E5"/>
    <w:rsid w:val="00F41F08"/>
    <w:rsid w:val="00F42042"/>
    <w:rsid w:val="00F420F7"/>
    <w:rsid w:val="00F4213A"/>
    <w:rsid w:val="00F42B07"/>
    <w:rsid w:val="00F42C16"/>
    <w:rsid w:val="00F42E14"/>
    <w:rsid w:val="00F4305B"/>
    <w:rsid w:val="00F43138"/>
    <w:rsid w:val="00F4321E"/>
    <w:rsid w:val="00F4383A"/>
    <w:rsid w:val="00F43B3E"/>
    <w:rsid w:val="00F43BD5"/>
    <w:rsid w:val="00F43D89"/>
    <w:rsid w:val="00F44346"/>
    <w:rsid w:val="00F44494"/>
    <w:rsid w:val="00F446BF"/>
    <w:rsid w:val="00F448D7"/>
    <w:rsid w:val="00F44EA7"/>
    <w:rsid w:val="00F456F1"/>
    <w:rsid w:val="00F45B23"/>
    <w:rsid w:val="00F45BDD"/>
    <w:rsid w:val="00F472B4"/>
    <w:rsid w:val="00F47460"/>
    <w:rsid w:val="00F4764F"/>
    <w:rsid w:val="00F47803"/>
    <w:rsid w:val="00F47932"/>
    <w:rsid w:val="00F47966"/>
    <w:rsid w:val="00F50136"/>
    <w:rsid w:val="00F5032D"/>
    <w:rsid w:val="00F50563"/>
    <w:rsid w:val="00F505F3"/>
    <w:rsid w:val="00F520F3"/>
    <w:rsid w:val="00F52AE5"/>
    <w:rsid w:val="00F52B92"/>
    <w:rsid w:val="00F5367B"/>
    <w:rsid w:val="00F53815"/>
    <w:rsid w:val="00F539E1"/>
    <w:rsid w:val="00F53DE3"/>
    <w:rsid w:val="00F54A0C"/>
    <w:rsid w:val="00F54B09"/>
    <w:rsid w:val="00F5532F"/>
    <w:rsid w:val="00F55C16"/>
    <w:rsid w:val="00F55ECE"/>
    <w:rsid w:val="00F55ED0"/>
    <w:rsid w:val="00F56009"/>
    <w:rsid w:val="00F562F6"/>
    <w:rsid w:val="00F57610"/>
    <w:rsid w:val="00F577D7"/>
    <w:rsid w:val="00F57C0E"/>
    <w:rsid w:val="00F6031D"/>
    <w:rsid w:val="00F61495"/>
    <w:rsid w:val="00F6178D"/>
    <w:rsid w:val="00F62751"/>
    <w:rsid w:val="00F636E8"/>
    <w:rsid w:val="00F64381"/>
    <w:rsid w:val="00F64C59"/>
    <w:rsid w:val="00F6513D"/>
    <w:rsid w:val="00F6532F"/>
    <w:rsid w:val="00F659AC"/>
    <w:rsid w:val="00F65CFA"/>
    <w:rsid w:val="00F6600F"/>
    <w:rsid w:val="00F667D5"/>
    <w:rsid w:val="00F67674"/>
    <w:rsid w:val="00F67754"/>
    <w:rsid w:val="00F678CE"/>
    <w:rsid w:val="00F67E4E"/>
    <w:rsid w:val="00F702E3"/>
    <w:rsid w:val="00F70622"/>
    <w:rsid w:val="00F7077B"/>
    <w:rsid w:val="00F723F8"/>
    <w:rsid w:val="00F72B9B"/>
    <w:rsid w:val="00F72FE9"/>
    <w:rsid w:val="00F734FE"/>
    <w:rsid w:val="00F73BD6"/>
    <w:rsid w:val="00F73C8B"/>
    <w:rsid w:val="00F7410F"/>
    <w:rsid w:val="00F74120"/>
    <w:rsid w:val="00F745C6"/>
    <w:rsid w:val="00F7497B"/>
    <w:rsid w:val="00F74E5C"/>
    <w:rsid w:val="00F757ED"/>
    <w:rsid w:val="00F75843"/>
    <w:rsid w:val="00F75887"/>
    <w:rsid w:val="00F75B6E"/>
    <w:rsid w:val="00F75C4F"/>
    <w:rsid w:val="00F76037"/>
    <w:rsid w:val="00F76039"/>
    <w:rsid w:val="00F76174"/>
    <w:rsid w:val="00F765DC"/>
    <w:rsid w:val="00F768CF"/>
    <w:rsid w:val="00F769F5"/>
    <w:rsid w:val="00F76F2B"/>
    <w:rsid w:val="00F77585"/>
    <w:rsid w:val="00F802C7"/>
    <w:rsid w:val="00F80323"/>
    <w:rsid w:val="00F803BB"/>
    <w:rsid w:val="00F803FA"/>
    <w:rsid w:val="00F805A1"/>
    <w:rsid w:val="00F80737"/>
    <w:rsid w:val="00F80C0C"/>
    <w:rsid w:val="00F80C26"/>
    <w:rsid w:val="00F81CEE"/>
    <w:rsid w:val="00F82063"/>
    <w:rsid w:val="00F822AE"/>
    <w:rsid w:val="00F8241F"/>
    <w:rsid w:val="00F8242C"/>
    <w:rsid w:val="00F825F6"/>
    <w:rsid w:val="00F828E9"/>
    <w:rsid w:val="00F83085"/>
    <w:rsid w:val="00F831DD"/>
    <w:rsid w:val="00F839F5"/>
    <w:rsid w:val="00F83D8D"/>
    <w:rsid w:val="00F83DE6"/>
    <w:rsid w:val="00F8473D"/>
    <w:rsid w:val="00F850C0"/>
    <w:rsid w:val="00F855D8"/>
    <w:rsid w:val="00F85BC8"/>
    <w:rsid w:val="00F85C56"/>
    <w:rsid w:val="00F86360"/>
    <w:rsid w:val="00F87323"/>
    <w:rsid w:val="00F87908"/>
    <w:rsid w:val="00F914B7"/>
    <w:rsid w:val="00F91CDB"/>
    <w:rsid w:val="00F9214F"/>
    <w:rsid w:val="00F92331"/>
    <w:rsid w:val="00F92B01"/>
    <w:rsid w:val="00F93256"/>
    <w:rsid w:val="00F93932"/>
    <w:rsid w:val="00F93A4B"/>
    <w:rsid w:val="00F93CBA"/>
    <w:rsid w:val="00F944A5"/>
    <w:rsid w:val="00F948F0"/>
    <w:rsid w:val="00F9498A"/>
    <w:rsid w:val="00F94C8B"/>
    <w:rsid w:val="00F94D46"/>
    <w:rsid w:val="00F9500E"/>
    <w:rsid w:val="00F95105"/>
    <w:rsid w:val="00F951AE"/>
    <w:rsid w:val="00F95792"/>
    <w:rsid w:val="00F95D99"/>
    <w:rsid w:val="00F95F21"/>
    <w:rsid w:val="00F96C0D"/>
    <w:rsid w:val="00FA06AC"/>
    <w:rsid w:val="00FA0C9C"/>
    <w:rsid w:val="00FA0F3B"/>
    <w:rsid w:val="00FA1420"/>
    <w:rsid w:val="00FA15D0"/>
    <w:rsid w:val="00FA1DB3"/>
    <w:rsid w:val="00FA22AB"/>
    <w:rsid w:val="00FA2477"/>
    <w:rsid w:val="00FA296F"/>
    <w:rsid w:val="00FA4252"/>
    <w:rsid w:val="00FA56C4"/>
    <w:rsid w:val="00FA57C7"/>
    <w:rsid w:val="00FA5FB8"/>
    <w:rsid w:val="00FA6573"/>
    <w:rsid w:val="00FA6964"/>
    <w:rsid w:val="00FA6D39"/>
    <w:rsid w:val="00FA7037"/>
    <w:rsid w:val="00FA719A"/>
    <w:rsid w:val="00FA71AE"/>
    <w:rsid w:val="00FA737F"/>
    <w:rsid w:val="00FA73CE"/>
    <w:rsid w:val="00FA7885"/>
    <w:rsid w:val="00FA7F51"/>
    <w:rsid w:val="00FB0E34"/>
    <w:rsid w:val="00FB1216"/>
    <w:rsid w:val="00FB2B09"/>
    <w:rsid w:val="00FB2EF0"/>
    <w:rsid w:val="00FB35D8"/>
    <w:rsid w:val="00FB36F7"/>
    <w:rsid w:val="00FB3AD6"/>
    <w:rsid w:val="00FB3CF6"/>
    <w:rsid w:val="00FB3F17"/>
    <w:rsid w:val="00FB4A8A"/>
    <w:rsid w:val="00FB5122"/>
    <w:rsid w:val="00FB53DF"/>
    <w:rsid w:val="00FB57F2"/>
    <w:rsid w:val="00FB5A50"/>
    <w:rsid w:val="00FB60DB"/>
    <w:rsid w:val="00FB6988"/>
    <w:rsid w:val="00FB6A0D"/>
    <w:rsid w:val="00FB6E0D"/>
    <w:rsid w:val="00FB7164"/>
    <w:rsid w:val="00FB723E"/>
    <w:rsid w:val="00FB7CC0"/>
    <w:rsid w:val="00FC021E"/>
    <w:rsid w:val="00FC02DE"/>
    <w:rsid w:val="00FC0499"/>
    <w:rsid w:val="00FC0758"/>
    <w:rsid w:val="00FC0FAA"/>
    <w:rsid w:val="00FC11A0"/>
    <w:rsid w:val="00FC1590"/>
    <w:rsid w:val="00FC2723"/>
    <w:rsid w:val="00FC2D0F"/>
    <w:rsid w:val="00FC30FD"/>
    <w:rsid w:val="00FC3181"/>
    <w:rsid w:val="00FC31B7"/>
    <w:rsid w:val="00FC3227"/>
    <w:rsid w:val="00FC3256"/>
    <w:rsid w:val="00FC3F1F"/>
    <w:rsid w:val="00FC413B"/>
    <w:rsid w:val="00FC468E"/>
    <w:rsid w:val="00FC46DC"/>
    <w:rsid w:val="00FC4744"/>
    <w:rsid w:val="00FC4775"/>
    <w:rsid w:val="00FC50CA"/>
    <w:rsid w:val="00FC520C"/>
    <w:rsid w:val="00FC52A8"/>
    <w:rsid w:val="00FC581A"/>
    <w:rsid w:val="00FC5E35"/>
    <w:rsid w:val="00FC5FE5"/>
    <w:rsid w:val="00FC65D0"/>
    <w:rsid w:val="00FC6AF5"/>
    <w:rsid w:val="00FC6D6F"/>
    <w:rsid w:val="00FC70BA"/>
    <w:rsid w:val="00FD00B4"/>
    <w:rsid w:val="00FD05FB"/>
    <w:rsid w:val="00FD142B"/>
    <w:rsid w:val="00FD1B94"/>
    <w:rsid w:val="00FD1F1A"/>
    <w:rsid w:val="00FD2A82"/>
    <w:rsid w:val="00FD2C00"/>
    <w:rsid w:val="00FD2EE0"/>
    <w:rsid w:val="00FD3107"/>
    <w:rsid w:val="00FD310B"/>
    <w:rsid w:val="00FD4624"/>
    <w:rsid w:val="00FD46EC"/>
    <w:rsid w:val="00FD4771"/>
    <w:rsid w:val="00FD58F4"/>
    <w:rsid w:val="00FD6192"/>
    <w:rsid w:val="00FD6773"/>
    <w:rsid w:val="00FD695C"/>
    <w:rsid w:val="00FD69BE"/>
    <w:rsid w:val="00FD6F2F"/>
    <w:rsid w:val="00FD7C04"/>
    <w:rsid w:val="00FD7C73"/>
    <w:rsid w:val="00FD7DA7"/>
    <w:rsid w:val="00FD7DD4"/>
    <w:rsid w:val="00FE049F"/>
    <w:rsid w:val="00FE0FA5"/>
    <w:rsid w:val="00FE1011"/>
    <w:rsid w:val="00FE16C4"/>
    <w:rsid w:val="00FE1C48"/>
    <w:rsid w:val="00FE1CC5"/>
    <w:rsid w:val="00FE2851"/>
    <w:rsid w:val="00FE2D94"/>
    <w:rsid w:val="00FE3CBE"/>
    <w:rsid w:val="00FE456E"/>
    <w:rsid w:val="00FE4FAE"/>
    <w:rsid w:val="00FE5560"/>
    <w:rsid w:val="00FE6317"/>
    <w:rsid w:val="00FE64FA"/>
    <w:rsid w:val="00FE6DA3"/>
    <w:rsid w:val="00FE6FA6"/>
    <w:rsid w:val="00FE71B4"/>
    <w:rsid w:val="00FE7552"/>
    <w:rsid w:val="00FE7F50"/>
    <w:rsid w:val="00FF0383"/>
    <w:rsid w:val="00FF0570"/>
    <w:rsid w:val="00FF05AE"/>
    <w:rsid w:val="00FF0678"/>
    <w:rsid w:val="00FF069E"/>
    <w:rsid w:val="00FF0778"/>
    <w:rsid w:val="00FF0B34"/>
    <w:rsid w:val="00FF0F6E"/>
    <w:rsid w:val="00FF142B"/>
    <w:rsid w:val="00FF25F6"/>
    <w:rsid w:val="00FF26EA"/>
    <w:rsid w:val="00FF277F"/>
    <w:rsid w:val="00FF2E7F"/>
    <w:rsid w:val="00FF377C"/>
    <w:rsid w:val="00FF3801"/>
    <w:rsid w:val="00FF3CA6"/>
    <w:rsid w:val="00FF4872"/>
    <w:rsid w:val="00FF4B54"/>
    <w:rsid w:val="00FF4B72"/>
    <w:rsid w:val="00FF5197"/>
    <w:rsid w:val="00FF527C"/>
    <w:rsid w:val="00FF5609"/>
    <w:rsid w:val="00FF5AD5"/>
    <w:rsid w:val="00FF5CE5"/>
    <w:rsid w:val="00FF5D7F"/>
    <w:rsid w:val="00FF6160"/>
    <w:rsid w:val="00FF65C9"/>
    <w:rsid w:val="00FF731F"/>
    <w:rsid w:val="00FF7486"/>
    <w:rsid w:val="00FF74DD"/>
    <w:rsid w:val="00FF7A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207B4"/>
    <w:pPr>
      <w:spacing w:line="260" w:lineRule="atLeast"/>
    </w:pPr>
    <w:rPr>
      <w:rFonts w:eastAsiaTheme="minorHAnsi" w:cstheme="minorBidi"/>
      <w:sz w:val="22"/>
      <w:lang w:eastAsia="en-US"/>
    </w:rPr>
  </w:style>
  <w:style w:type="paragraph" w:styleId="Heading1">
    <w:name w:val="heading 1"/>
    <w:basedOn w:val="Normal"/>
    <w:next w:val="Normal"/>
    <w:link w:val="Heading1Char"/>
    <w:qFormat/>
    <w:rsid w:val="00176ED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176ED7"/>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rsid w:val="00176ED7"/>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nhideWhenUsed/>
    <w:qFormat/>
    <w:rsid w:val="00176ED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176E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176E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176E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176ED7"/>
    <w:pPr>
      <w:keepNext/>
      <w:keepLines/>
      <w:spacing w:before="200"/>
      <w:outlineLvl w:val="7"/>
    </w:pPr>
    <w:rPr>
      <w:rFonts w:ascii="Cambria" w:eastAsia="Times New Roman" w:hAnsi="Cambria"/>
      <w:color w:val="404040"/>
      <w:sz w:val="20"/>
    </w:rPr>
  </w:style>
  <w:style w:type="paragraph" w:styleId="Heading9">
    <w:name w:val="heading 9"/>
    <w:basedOn w:val="Normal"/>
    <w:next w:val="Normal"/>
    <w:link w:val="Heading9Char"/>
    <w:unhideWhenUsed/>
    <w:qFormat/>
    <w:rsid w:val="00176ED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rsid w:val="006207B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207B4"/>
  </w:style>
  <w:style w:type="character" w:customStyle="1" w:styleId="OPCCharBase">
    <w:name w:val="OPCCharBase"/>
    <w:uiPriority w:val="1"/>
    <w:qFormat/>
    <w:rsid w:val="006207B4"/>
  </w:style>
  <w:style w:type="paragraph" w:customStyle="1" w:styleId="OPCParaBase">
    <w:name w:val="OPCParaBase"/>
    <w:link w:val="OPCParaBaseChar"/>
    <w:qFormat/>
    <w:rsid w:val="006207B4"/>
    <w:pPr>
      <w:spacing w:line="260" w:lineRule="atLeast"/>
    </w:pPr>
    <w:rPr>
      <w:rFonts w:eastAsia="Times New Roman"/>
      <w:sz w:val="22"/>
    </w:rPr>
  </w:style>
  <w:style w:type="paragraph" w:customStyle="1" w:styleId="ShortT">
    <w:name w:val="ShortT"/>
    <w:basedOn w:val="OPCParaBase"/>
    <w:next w:val="Normal"/>
    <w:link w:val="ShortTChar"/>
    <w:qFormat/>
    <w:rsid w:val="006207B4"/>
    <w:pPr>
      <w:spacing w:line="240" w:lineRule="auto"/>
    </w:pPr>
    <w:rPr>
      <w:b/>
      <w:sz w:val="40"/>
    </w:rPr>
  </w:style>
  <w:style w:type="paragraph" w:customStyle="1" w:styleId="ActHead1">
    <w:name w:val="ActHead 1"/>
    <w:aliases w:val="c"/>
    <w:basedOn w:val="OPCParaBase"/>
    <w:next w:val="Normal"/>
    <w:qFormat/>
    <w:rsid w:val="006207B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207B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6207B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6207B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207B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207B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207B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207B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207B4"/>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6207B4"/>
  </w:style>
  <w:style w:type="paragraph" w:customStyle="1" w:styleId="Blocks">
    <w:name w:val="Blocks"/>
    <w:aliases w:val="bb"/>
    <w:basedOn w:val="OPCParaBase"/>
    <w:qFormat/>
    <w:rsid w:val="006207B4"/>
    <w:pPr>
      <w:spacing w:line="240" w:lineRule="auto"/>
    </w:pPr>
    <w:rPr>
      <w:sz w:val="24"/>
    </w:rPr>
  </w:style>
  <w:style w:type="paragraph" w:customStyle="1" w:styleId="BoxText">
    <w:name w:val="BoxText"/>
    <w:aliases w:val="bt"/>
    <w:basedOn w:val="OPCParaBase"/>
    <w:qFormat/>
    <w:rsid w:val="006207B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207B4"/>
    <w:rPr>
      <w:b/>
    </w:rPr>
  </w:style>
  <w:style w:type="paragraph" w:customStyle="1" w:styleId="BoxHeadItalic">
    <w:name w:val="BoxHeadItalic"/>
    <w:aliases w:val="bhi"/>
    <w:basedOn w:val="BoxText"/>
    <w:next w:val="BoxStep"/>
    <w:qFormat/>
    <w:rsid w:val="006207B4"/>
    <w:rPr>
      <w:i/>
    </w:rPr>
  </w:style>
  <w:style w:type="paragraph" w:customStyle="1" w:styleId="BoxList">
    <w:name w:val="BoxList"/>
    <w:aliases w:val="bl"/>
    <w:basedOn w:val="BoxText"/>
    <w:qFormat/>
    <w:rsid w:val="006207B4"/>
    <w:pPr>
      <w:ind w:left="1559" w:hanging="425"/>
    </w:pPr>
  </w:style>
  <w:style w:type="paragraph" w:customStyle="1" w:styleId="BoxNote">
    <w:name w:val="BoxNote"/>
    <w:aliases w:val="bn"/>
    <w:basedOn w:val="BoxText"/>
    <w:qFormat/>
    <w:rsid w:val="006207B4"/>
    <w:pPr>
      <w:tabs>
        <w:tab w:val="left" w:pos="1985"/>
      </w:tabs>
      <w:spacing w:before="122" w:line="198" w:lineRule="exact"/>
      <w:ind w:left="2948" w:hanging="1814"/>
    </w:pPr>
    <w:rPr>
      <w:sz w:val="18"/>
    </w:rPr>
  </w:style>
  <w:style w:type="paragraph" w:customStyle="1" w:styleId="BoxPara">
    <w:name w:val="BoxPara"/>
    <w:aliases w:val="bp"/>
    <w:basedOn w:val="BoxText"/>
    <w:qFormat/>
    <w:rsid w:val="006207B4"/>
    <w:pPr>
      <w:tabs>
        <w:tab w:val="right" w:pos="2268"/>
      </w:tabs>
      <w:ind w:left="2552" w:hanging="1418"/>
    </w:pPr>
  </w:style>
  <w:style w:type="paragraph" w:customStyle="1" w:styleId="BoxStep">
    <w:name w:val="BoxStep"/>
    <w:aliases w:val="bs"/>
    <w:basedOn w:val="BoxText"/>
    <w:qFormat/>
    <w:rsid w:val="006207B4"/>
    <w:pPr>
      <w:ind w:left="1985" w:hanging="851"/>
    </w:pPr>
  </w:style>
  <w:style w:type="character" w:customStyle="1" w:styleId="CharAmPartNo">
    <w:name w:val="CharAmPartNo"/>
    <w:basedOn w:val="OPCCharBase"/>
    <w:uiPriority w:val="1"/>
    <w:qFormat/>
    <w:rsid w:val="006207B4"/>
  </w:style>
  <w:style w:type="character" w:customStyle="1" w:styleId="CharAmPartText">
    <w:name w:val="CharAmPartText"/>
    <w:basedOn w:val="OPCCharBase"/>
    <w:uiPriority w:val="1"/>
    <w:qFormat/>
    <w:rsid w:val="006207B4"/>
  </w:style>
  <w:style w:type="character" w:customStyle="1" w:styleId="CharAmSchNo">
    <w:name w:val="CharAmSchNo"/>
    <w:basedOn w:val="OPCCharBase"/>
    <w:uiPriority w:val="1"/>
    <w:qFormat/>
    <w:rsid w:val="006207B4"/>
  </w:style>
  <w:style w:type="character" w:customStyle="1" w:styleId="CharAmSchText">
    <w:name w:val="CharAmSchText"/>
    <w:basedOn w:val="OPCCharBase"/>
    <w:uiPriority w:val="1"/>
    <w:qFormat/>
    <w:rsid w:val="006207B4"/>
  </w:style>
  <w:style w:type="character" w:customStyle="1" w:styleId="CharBoldItalic">
    <w:name w:val="CharBoldItalic"/>
    <w:basedOn w:val="OPCCharBase"/>
    <w:uiPriority w:val="1"/>
    <w:qFormat/>
    <w:rsid w:val="006207B4"/>
    <w:rPr>
      <w:b/>
      <w:i/>
    </w:rPr>
  </w:style>
  <w:style w:type="character" w:customStyle="1" w:styleId="CharChapNo">
    <w:name w:val="CharChapNo"/>
    <w:basedOn w:val="OPCCharBase"/>
    <w:qFormat/>
    <w:rsid w:val="006207B4"/>
  </w:style>
  <w:style w:type="character" w:customStyle="1" w:styleId="CharChapText">
    <w:name w:val="CharChapText"/>
    <w:basedOn w:val="OPCCharBase"/>
    <w:qFormat/>
    <w:rsid w:val="006207B4"/>
  </w:style>
  <w:style w:type="character" w:customStyle="1" w:styleId="CharDivNo">
    <w:name w:val="CharDivNo"/>
    <w:basedOn w:val="OPCCharBase"/>
    <w:qFormat/>
    <w:rsid w:val="006207B4"/>
  </w:style>
  <w:style w:type="character" w:customStyle="1" w:styleId="CharDivText">
    <w:name w:val="CharDivText"/>
    <w:basedOn w:val="OPCCharBase"/>
    <w:qFormat/>
    <w:rsid w:val="006207B4"/>
  </w:style>
  <w:style w:type="character" w:customStyle="1" w:styleId="CharItalic">
    <w:name w:val="CharItalic"/>
    <w:basedOn w:val="OPCCharBase"/>
    <w:uiPriority w:val="1"/>
    <w:qFormat/>
    <w:rsid w:val="006207B4"/>
    <w:rPr>
      <w:i/>
    </w:rPr>
  </w:style>
  <w:style w:type="character" w:customStyle="1" w:styleId="CharPartNo">
    <w:name w:val="CharPartNo"/>
    <w:basedOn w:val="OPCCharBase"/>
    <w:qFormat/>
    <w:rsid w:val="006207B4"/>
  </w:style>
  <w:style w:type="character" w:customStyle="1" w:styleId="CharPartText">
    <w:name w:val="CharPartText"/>
    <w:basedOn w:val="OPCCharBase"/>
    <w:qFormat/>
    <w:rsid w:val="006207B4"/>
  </w:style>
  <w:style w:type="character" w:customStyle="1" w:styleId="CharSectno">
    <w:name w:val="CharSectno"/>
    <w:basedOn w:val="OPCCharBase"/>
    <w:qFormat/>
    <w:rsid w:val="006207B4"/>
  </w:style>
  <w:style w:type="character" w:customStyle="1" w:styleId="CharSubdNo">
    <w:name w:val="CharSubdNo"/>
    <w:basedOn w:val="OPCCharBase"/>
    <w:uiPriority w:val="1"/>
    <w:qFormat/>
    <w:rsid w:val="006207B4"/>
  </w:style>
  <w:style w:type="character" w:customStyle="1" w:styleId="CharSubdText">
    <w:name w:val="CharSubdText"/>
    <w:basedOn w:val="OPCCharBase"/>
    <w:uiPriority w:val="1"/>
    <w:qFormat/>
    <w:rsid w:val="006207B4"/>
  </w:style>
  <w:style w:type="paragraph" w:customStyle="1" w:styleId="CTA--">
    <w:name w:val="CTA --"/>
    <w:basedOn w:val="OPCParaBase"/>
    <w:next w:val="Normal"/>
    <w:rsid w:val="006207B4"/>
    <w:pPr>
      <w:spacing w:before="60" w:line="240" w:lineRule="atLeast"/>
      <w:ind w:left="142" w:hanging="142"/>
    </w:pPr>
    <w:rPr>
      <w:sz w:val="20"/>
    </w:rPr>
  </w:style>
  <w:style w:type="paragraph" w:customStyle="1" w:styleId="CTA-">
    <w:name w:val="CTA -"/>
    <w:basedOn w:val="OPCParaBase"/>
    <w:rsid w:val="006207B4"/>
    <w:pPr>
      <w:spacing w:before="60" w:line="240" w:lineRule="atLeast"/>
      <w:ind w:left="85" w:hanging="85"/>
    </w:pPr>
    <w:rPr>
      <w:sz w:val="20"/>
    </w:rPr>
  </w:style>
  <w:style w:type="paragraph" w:customStyle="1" w:styleId="CTA---">
    <w:name w:val="CTA ---"/>
    <w:basedOn w:val="OPCParaBase"/>
    <w:next w:val="Normal"/>
    <w:rsid w:val="006207B4"/>
    <w:pPr>
      <w:spacing w:before="60" w:line="240" w:lineRule="atLeast"/>
      <w:ind w:left="198" w:hanging="198"/>
    </w:pPr>
    <w:rPr>
      <w:sz w:val="20"/>
    </w:rPr>
  </w:style>
  <w:style w:type="paragraph" w:customStyle="1" w:styleId="CTA----">
    <w:name w:val="CTA ----"/>
    <w:basedOn w:val="OPCParaBase"/>
    <w:next w:val="Normal"/>
    <w:rsid w:val="006207B4"/>
    <w:pPr>
      <w:spacing w:before="60" w:line="240" w:lineRule="atLeast"/>
      <w:ind w:left="255" w:hanging="255"/>
    </w:pPr>
    <w:rPr>
      <w:sz w:val="20"/>
    </w:rPr>
  </w:style>
  <w:style w:type="paragraph" w:customStyle="1" w:styleId="CTA1a">
    <w:name w:val="CTA 1(a)"/>
    <w:basedOn w:val="OPCParaBase"/>
    <w:rsid w:val="006207B4"/>
    <w:pPr>
      <w:tabs>
        <w:tab w:val="right" w:pos="414"/>
      </w:tabs>
      <w:spacing w:before="40" w:line="240" w:lineRule="atLeast"/>
      <w:ind w:left="675" w:hanging="675"/>
    </w:pPr>
    <w:rPr>
      <w:sz w:val="20"/>
    </w:rPr>
  </w:style>
  <w:style w:type="paragraph" w:customStyle="1" w:styleId="CTA1ai">
    <w:name w:val="CTA 1(a)(i)"/>
    <w:basedOn w:val="OPCParaBase"/>
    <w:rsid w:val="006207B4"/>
    <w:pPr>
      <w:tabs>
        <w:tab w:val="right" w:pos="1004"/>
      </w:tabs>
      <w:spacing w:before="40" w:line="240" w:lineRule="atLeast"/>
      <w:ind w:left="1253" w:hanging="1253"/>
    </w:pPr>
    <w:rPr>
      <w:sz w:val="20"/>
    </w:rPr>
  </w:style>
  <w:style w:type="paragraph" w:customStyle="1" w:styleId="CTA2a">
    <w:name w:val="CTA 2(a)"/>
    <w:basedOn w:val="OPCParaBase"/>
    <w:rsid w:val="006207B4"/>
    <w:pPr>
      <w:tabs>
        <w:tab w:val="right" w:pos="482"/>
      </w:tabs>
      <w:spacing w:before="40" w:line="240" w:lineRule="atLeast"/>
      <w:ind w:left="748" w:hanging="748"/>
    </w:pPr>
    <w:rPr>
      <w:sz w:val="20"/>
    </w:rPr>
  </w:style>
  <w:style w:type="paragraph" w:customStyle="1" w:styleId="CTA2ai">
    <w:name w:val="CTA 2(a)(i)"/>
    <w:basedOn w:val="OPCParaBase"/>
    <w:rsid w:val="006207B4"/>
    <w:pPr>
      <w:tabs>
        <w:tab w:val="right" w:pos="1089"/>
      </w:tabs>
      <w:spacing w:before="40" w:line="240" w:lineRule="atLeast"/>
      <w:ind w:left="1327" w:hanging="1327"/>
    </w:pPr>
    <w:rPr>
      <w:sz w:val="20"/>
    </w:rPr>
  </w:style>
  <w:style w:type="paragraph" w:customStyle="1" w:styleId="CTA3a">
    <w:name w:val="CTA 3(a)"/>
    <w:basedOn w:val="OPCParaBase"/>
    <w:rsid w:val="006207B4"/>
    <w:pPr>
      <w:tabs>
        <w:tab w:val="right" w:pos="556"/>
      </w:tabs>
      <w:spacing w:before="40" w:line="240" w:lineRule="atLeast"/>
      <w:ind w:left="805" w:hanging="805"/>
    </w:pPr>
    <w:rPr>
      <w:sz w:val="20"/>
    </w:rPr>
  </w:style>
  <w:style w:type="paragraph" w:customStyle="1" w:styleId="CTA3ai">
    <w:name w:val="CTA 3(a)(i)"/>
    <w:basedOn w:val="OPCParaBase"/>
    <w:rsid w:val="006207B4"/>
    <w:pPr>
      <w:tabs>
        <w:tab w:val="right" w:pos="1140"/>
      </w:tabs>
      <w:spacing w:before="40" w:line="240" w:lineRule="atLeast"/>
      <w:ind w:left="1361" w:hanging="1361"/>
    </w:pPr>
    <w:rPr>
      <w:sz w:val="20"/>
    </w:rPr>
  </w:style>
  <w:style w:type="paragraph" w:customStyle="1" w:styleId="CTA4a">
    <w:name w:val="CTA 4(a)"/>
    <w:basedOn w:val="OPCParaBase"/>
    <w:rsid w:val="006207B4"/>
    <w:pPr>
      <w:tabs>
        <w:tab w:val="right" w:pos="624"/>
      </w:tabs>
      <w:spacing w:before="40" w:line="240" w:lineRule="atLeast"/>
      <w:ind w:left="873" w:hanging="873"/>
    </w:pPr>
    <w:rPr>
      <w:sz w:val="20"/>
    </w:rPr>
  </w:style>
  <w:style w:type="paragraph" w:customStyle="1" w:styleId="CTA4ai">
    <w:name w:val="CTA 4(a)(i)"/>
    <w:basedOn w:val="OPCParaBase"/>
    <w:rsid w:val="006207B4"/>
    <w:pPr>
      <w:tabs>
        <w:tab w:val="right" w:pos="1213"/>
      </w:tabs>
      <w:spacing w:before="40" w:line="240" w:lineRule="atLeast"/>
      <w:ind w:left="1452" w:hanging="1452"/>
    </w:pPr>
    <w:rPr>
      <w:sz w:val="20"/>
    </w:rPr>
  </w:style>
  <w:style w:type="paragraph" w:customStyle="1" w:styleId="CTACAPS">
    <w:name w:val="CTA CAPS"/>
    <w:basedOn w:val="OPCParaBase"/>
    <w:rsid w:val="006207B4"/>
    <w:pPr>
      <w:spacing w:before="60" w:line="240" w:lineRule="atLeast"/>
    </w:pPr>
    <w:rPr>
      <w:sz w:val="20"/>
    </w:rPr>
  </w:style>
  <w:style w:type="paragraph" w:customStyle="1" w:styleId="CTAright">
    <w:name w:val="CTA right"/>
    <w:basedOn w:val="OPCParaBase"/>
    <w:rsid w:val="006207B4"/>
    <w:pPr>
      <w:spacing w:before="60" w:line="240" w:lineRule="auto"/>
      <w:jc w:val="right"/>
    </w:pPr>
    <w:rPr>
      <w:sz w:val="20"/>
    </w:rPr>
  </w:style>
  <w:style w:type="paragraph" w:customStyle="1" w:styleId="subsection">
    <w:name w:val="subsection"/>
    <w:aliases w:val="ss"/>
    <w:basedOn w:val="OPCParaBase"/>
    <w:link w:val="subsectionChar"/>
    <w:rsid w:val="006207B4"/>
    <w:pPr>
      <w:tabs>
        <w:tab w:val="right" w:pos="1021"/>
      </w:tabs>
      <w:spacing w:before="180" w:line="240" w:lineRule="auto"/>
      <w:ind w:left="1134" w:hanging="1134"/>
    </w:pPr>
  </w:style>
  <w:style w:type="paragraph" w:customStyle="1" w:styleId="Definition">
    <w:name w:val="Definition"/>
    <w:aliases w:val="dd"/>
    <w:basedOn w:val="OPCParaBase"/>
    <w:rsid w:val="006207B4"/>
    <w:pPr>
      <w:spacing w:before="180" w:line="240" w:lineRule="auto"/>
      <w:ind w:left="1134"/>
    </w:pPr>
  </w:style>
  <w:style w:type="paragraph" w:customStyle="1" w:styleId="Formula">
    <w:name w:val="Formula"/>
    <w:basedOn w:val="OPCParaBase"/>
    <w:rsid w:val="006207B4"/>
    <w:pPr>
      <w:spacing w:line="240" w:lineRule="auto"/>
      <w:ind w:left="1134"/>
    </w:pPr>
    <w:rPr>
      <w:sz w:val="20"/>
    </w:rPr>
  </w:style>
  <w:style w:type="paragraph" w:styleId="Header">
    <w:name w:val="header"/>
    <w:basedOn w:val="OPCParaBase"/>
    <w:link w:val="HeaderChar"/>
    <w:unhideWhenUsed/>
    <w:rsid w:val="006207B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207B4"/>
    <w:rPr>
      <w:rFonts w:eastAsia="Times New Roman"/>
      <w:sz w:val="16"/>
    </w:rPr>
  </w:style>
  <w:style w:type="paragraph" w:customStyle="1" w:styleId="House">
    <w:name w:val="House"/>
    <w:basedOn w:val="OPCParaBase"/>
    <w:rsid w:val="006207B4"/>
    <w:pPr>
      <w:spacing w:line="240" w:lineRule="auto"/>
    </w:pPr>
    <w:rPr>
      <w:sz w:val="28"/>
    </w:rPr>
  </w:style>
  <w:style w:type="paragraph" w:customStyle="1" w:styleId="Item">
    <w:name w:val="Item"/>
    <w:aliases w:val="i"/>
    <w:basedOn w:val="OPCParaBase"/>
    <w:next w:val="ItemHead"/>
    <w:rsid w:val="006207B4"/>
    <w:pPr>
      <w:keepLines/>
      <w:spacing w:before="80" w:line="240" w:lineRule="auto"/>
      <w:ind w:left="709"/>
    </w:pPr>
  </w:style>
  <w:style w:type="paragraph" w:customStyle="1" w:styleId="ItemHead">
    <w:name w:val="ItemHead"/>
    <w:aliases w:val="ih"/>
    <w:basedOn w:val="OPCParaBase"/>
    <w:next w:val="Item"/>
    <w:rsid w:val="006207B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207B4"/>
    <w:pPr>
      <w:spacing w:line="240" w:lineRule="auto"/>
    </w:pPr>
    <w:rPr>
      <w:b/>
      <w:sz w:val="32"/>
    </w:rPr>
  </w:style>
  <w:style w:type="paragraph" w:customStyle="1" w:styleId="notedraft">
    <w:name w:val="note(draft)"/>
    <w:aliases w:val="nd"/>
    <w:basedOn w:val="OPCParaBase"/>
    <w:rsid w:val="006207B4"/>
    <w:pPr>
      <w:spacing w:before="240" w:line="240" w:lineRule="auto"/>
      <w:ind w:left="284" w:hanging="284"/>
    </w:pPr>
    <w:rPr>
      <w:i/>
      <w:sz w:val="24"/>
    </w:rPr>
  </w:style>
  <w:style w:type="paragraph" w:customStyle="1" w:styleId="notemargin">
    <w:name w:val="note(margin)"/>
    <w:aliases w:val="nm"/>
    <w:basedOn w:val="OPCParaBase"/>
    <w:rsid w:val="006207B4"/>
    <w:pPr>
      <w:tabs>
        <w:tab w:val="left" w:pos="709"/>
      </w:tabs>
      <w:spacing w:before="122" w:line="198" w:lineRule="exact"/>
      <w:ind w:left="709" w:hanging="709"/>
    </w:pPr>
    <w:rPr>
      <w:sz w:val="18"/>
    </w:rPr>
  </w:style>
  <w:style w:type="paragraph" w:customStyle="1" w:styleId="noteToPara">
    <w:name w:val="noteToPara"/>
    <w:aliases w:val="ntp"/>
    <w:basedOn w:val="OPCParaBase"/>
    <w:rsid w:val="006207B4"/>
    <w:pPr>
      <w:spacing w:before="122" w:line="198" w:lineRule="exact"/>
      <w:ind w:left="2353" w:hanging="709"/>
    </w:pPr>
    <w:rPr>
      <w:sz w:val="18"/>
    </w:rPr>
  </w:style>
  <w:style w:type="paragraph" w:customStyle="1" w:styleId="noteParlAmend">
    <w:name w:val="note(ParlAmend)"/>
    <w:aliases w:val="npp"/>
    <w:basedOn w:val="OPCParaBase"/>
    <w:next w:val="ParlAmend"/>
    <w:rsid w:val="006207B4"/>
    <w:pPr>
      <w:spacing w:line="240" w:lineRule="auto"/>
      <w:jc w:val="right"/>
    </w:pPr>
    <w:rPr>
      <w:rFonts w:ascii="Arial" w:hAnsi="Arial"/>
      <w:b/>
      <w:i/>
    </w:rPr>
  </w:style>
  <w:style w:type="paragraph" w:customStyle="1" w:styleId="notetext">
    <w:name w:val="note(text)"/>
    <w:aliases w:val="n"/>
    <w:basedOn w:val="OPCParaBase"/>
    <w:link w:val="notetextChar"/>
    <w:rsid w:val="006207B4"/>
    <w:pPr>
      <w:spacing w:before="122" w:line="240" w:lineRule="auto"/>
      <w:ind w:left="1985" w:hanging="851"/>
    </w:pPr>
    <w:rPr>
      <w:sz w:val="18"/>
    </w:rPr>
  </w:style>
  <w:style w:type="paragraph" w:customStyle="1" w:styleId="Page1">
    <w:name w:val="Page1"/>
    <w:basedOn w:val="OPCParaBase"/>
    <w:rsid w:val="006207B4"/>
    <w:pPr>
      <w:spacing w:before="5600" w:line="240" w:lineRule="auto"/>
    </w:pPr>
    <w:rPr>
      <w:b/>
      <w:sz w:val="32"/>
    </w:rPr>
  </w:style>
  <w:style w:type="paragraph" w:customStyle="1" w:styleId="PageBreak">
    <w:name w:val="PageBreak"/>
    <w:aliases w:val="pb"/>
    <w:basedOn w:val="OPCParaBase"/>
    <w:rsid w:val="006207B4"/>
    <w:pPr>
      <w:spacing w:line="240" w:lineRule="auto"/>
    </w:pPr>
    <w:rPr>
      <w:sz w:val="20"/>
    </w:rPr>
  </w:style>
  <w:style w:type="paragraph" w:customStyle="1" w:styleId="paragraphsub">
    <w:name w:val="paragraph(sub)"/>
    <w:aliases w:val="aa"/>
    <w:basedOn w:val="OPCParaBase"/>
    <w:rsid w:val="006207B4"/>
    <w:pPr>
      <w:tabs>
        <w:tab w:val="right" w:pos="1985"/>
      </w:tabs>
      <w:spacing w:before="40" w:line="240" w:lineRule="auto"/>
      <w:ind w:left="2098" w:hanging="2098"/>
    </w:pPr>
  </w:style>
  <w:style w:type="paragraph" w:customStyle="1" w:styleId="paragraphsub-sub">
    <w:name w:val="paragraph(sub-sub)"/>
    <w:aliases w:val="aaa"/>
    <w:basedOn w:val="OPCParaBase"/>
    <w:rsid w:val="006207B4"/>
    <w:pPr>
      <w:tabs>
        <w:tab w:val="right" w:pos="2722"/>
      </w:tabs>
      <w:spacing w:before="40" w:line="240" w:lineRule="auto"/>
      <w:ind w:left="2835" w:hanging="2835"/>
    </w:pPr>
  </w:style>
  <w:style w:type="paragraph" w:customStyle="1" w:styleId="paragraph">
    <w:name w:val="paragraph"/>
    <w:aliases w:val="a"/>
    <w:basedOn w:val="OPCParaBase"/>
    <w:link w:val="paragraphChar"/>
    <w:rsid w:val="006207B4"/>
    <w:pPr>
      <w:tabs>
        <w:tab w:val="right" w:pos="1531"/>
      </w:tabs>
      <w:spacing w:before="40" w:line="240" w:lineRule="auto"/>
      <w:ind w:left="1644" w:hanging="1644"/>
    </w:pPr>
  </w:style>
  <w:style w:type="paragraph" w:customStyle="1" w:styleId="ParlAmend">
    <w:name w:val="ParlAmend"/>
    <w:aliases w:val="pp"/>
    <w:basedOn w:val="OPCParaBase"/>
    <w:rsid w:val="006207B4"/>
    <w:pPr>
      <w:spacing w:before="240" w:line="240" w:lineRule="atLeast"/>
      <w:ind w:hanging="567"/>
    </w:pPr>
    <w:rPr>
      <w:sz w:val="24"/>
    </w:rPr>
  </w:style>
  <w:style w:type="paragraph" w:customStyle="1" w:styleId="Penalty">
    <w:name w:val="Penalty"/>
    <w:basedOn w:val="OPCParaBase"/>
    <w:rsid w:val="006207B4"/>
    <w:pPr>
      <w:tabs>
        <w:tab w:val="left" w:pos="2977"/>
      </w:tabs>
      <w:spacing w:before="180" w:line="240" w:lineRule="auto"/>
      <w:ind w:left="1985" w:hanging="851"/>
    </w:pPr>
  </w:style>
  <w:style w:type="paragraph" w:customStyle="1" w:styleId="Portfolio">
    <w:name w:val="Portfolio"/>
    <w:basedOn w:val="OPCParaBase"/>
    <w:rsid w:val="006207B4"/>
    <w:pPr>
      <w:spacing w:line="240" w:lineRule="auto"/>
    </w:pPr>
    <w:rPr>
      <w:i/>
      <w:sz w:val="20"/>
    </w:rPr>
  </w:style>
  <w:style w:type="paragraph" w:customStyle="1" w:styleId="Preamble">
    <w:name w:val="Preamble"/>
    <w:basedOn w:val="OPCParaBase"/>
    <w:next w:val="Normal"/>
    <w:rsid w:val="006207B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207B4"/>
    <w:pPr>
      <w:spacing w:line="240" w:lineRule="auto"/>
    </w:pPr>
    <w:rPr>
      <w:i/>
      <w:sz w:val="20"/>
    </w:rPr>
  </w:style>
  <w:style w:type="paragraph" w:customStyle="1" w:styleId="Session">
    <w:name w:val="Session"/>
    <w:basedOn w:val="OPCParaBase"/>
    <w:rsid w:val="006207B4"/>
    <w:pPr>
      <w:spacing w:line="240" w:lineRule="auto"/>
    </w:pPr>
    <w:rPr>
      <w:sz w:val="28"/>
    </w:rPr>
  </w:style>
  <w:style w:type="paragraph" w:customStyle="1" w:styleId="Sponsor">
    <w:name w:val="Sponsor"/>
    <w:basedOn w:val="OPCParaBase"/>
    <w:rsid w:val="006207B4"/>
    <w:pPr>
      <w:spacing w:line="240" w:lineRule="auto"/>
    </w:pPr>
    <w:rPr>
      <w:i/>
    </w:rPr>
  </w:style>
  <w:style w:type="paragraph" w:customStyle="1" w:styleId="Subitem">
    <w:name w:val="Subitem"/>
    <w:aliases w:val="iss"/>
    <w:basedOn w:val="OPCParaBase"/>
    <w:rsid w:val="006207B4"/>
    <w:pPr>
      <w:spacing w:before="180" w:line="240" w:lineRule="auto"/>
      <w:ind w:left="709" w:hanging="709"/>
    </w:pPr>
  </w:style>
  <w:style w:type="paragraph" w:customStyle="1" w:styleId="SubitemHead">
    <w:name w:val="SubitemHead"/>
    <w:aliases w:val="issh"/>
    <w:basedOn w:val="OPCParaBase"/>
    <w:rsid w:val="006207B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207B4"/>
    <w:pPr>
      <w:spacing w:before="40" w:line="240" w:lineRule="auto"/>
      <w:ind w:left="1134"/>
    </w:pPr>
  </w:style>
  <w:style w:type="paragraph" w:customStyle="1" w:styleId="SubsectionHead">
    <w:name w:val="SubsectionHead"/>
    <w:aliases w:val="ssh"/>
    <w:basedOn w:val="OPCParaBase"/>
    <w:next w:val="subsection"/>
    <w:rsid w:val="006207B4"/>
    <w:pPr>
      <w:keepNext/>
      <w:keepLines/>
      <w:spacing w:before="240" w:line="240" w:lineRule="auto"/>
      <w:ind w:left="1134"/>
    </w:pPr>
    <w:rPr>
      <w:i/>
    </w:rPr>
  </w:style>
  <w:style w:type="paragraph" w:customStyle="1" w:styleId="Tablea">
    <w:name w:val="Table(a)"/>
    <w:aliases w:val="ta"/>
    <w:basedOn w:val="OPCParaBase"/>
    <w:rsid w:val="006207B4"/>
    <w:pPr>
      <w:spacing w:before="60" w:line="240" w:lineRule="auto"/>
      <w:ind w:left="284" w:hanging="284"/>
    </w:pPr>
    <w:rPr>
      <w:sz w:val="20"/>
    </w:rPr>
  </w:style>
  <w:style w:type="paragraph" w:customStyle="1" w:styleId="TableAA">
    <w:name w:val="Table(AA)"/>
    <w:aliases w:val="taaa"/>
    <w:basedOn w:val="OPCParaBase"/>
    <w:rsid w:val="006207B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207B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207B4"/>
    <w:pPr>
      <w:spacing w:before="60" w:line="240" w:lineRule="atLeast"/>
    </w:pPr>
    <w:rPr>
      <w:sz w:val="20"/>
    </w:rPr>
  </w:style>
  <w:style w:type="paragraph" w:customStyle="1" w:styleId="TLPBoxTextnote">
    <w:name w:val="TLPBoxText(note"/>
    <w:aliases w:val="right)"/>
    <w:basedOn w:val="OPCParaBase"/>
    <w:rsid w:val="006207B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207B4"/>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207B4"/>
    <w:pPr>
      <w:spacing w:before="122" w:line="198" w:lineRule="exact"/>
      <w:ind w:left="1985" w:hanging="851"/>
      <w:jc w:val="right"/>
    </w:pPr>
    <w:rPr>
      <w:sz w:val="18"/>
    </w:rPr>
  </w:style>
  <w:style w:type="paragraph" w:customStyle="1" w:styleId="TLPTableBullet">
    <w:name w:val="TLPTableBullet"/>
    <w:aliases w:val="ttb"/>
    <w:basedOn w:val="OPCParaBase"/>
    <w:rsid w:val="006207B4"/>
    <w:pPr>
      <w:spacing w:line="240" w:lineRule="exact"/>
      <w:ind w:left="284" w:hanging="284"/>
    </w:pPr>
    <w:rPr>
      <w:sz w:val="20"/>
    </w:rPr>
  </w:style>
  <w:style w:type="paragraph" w:styleId="TOC1">
    <w:name w:val="toc 1"/>
    <w:basedOn w:val="OPCParaBase"/>
    <w:next w:val="Normal"/>
    <w:uiPriority w:val="39"/>
    <w:unhideWhenUsed/>
    <w:rsid w:val="006207B4"/>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207B4"/>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207B4"/>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207B4"/>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207B4"/>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207B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207B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207B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207B4"/>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207B4"/>
    <w:pPr>
      <w:keepLines/>
      <w:spacing w:before="240" w:after="120" w:line="240" w:lineRule="auto"/>
      <w:ind w:left="794"/>
    </w:pPr>
    <w:rPr>
      <w:b/>
      <w:kern w:val="28"/>
      <w:sz w:val="20"/>
    </w:rPr>
  </w:style>
  <w:style w:type="paragraph" w:customStyle="1" w:styleId="TofSectsHeading">
    <w:name w:val="TofSects(Heading)"/>
    <w:basedOn w:val="OPCParaBase"/>
    <w:rsid w:val="006207B4"/>
    <w:pPr>
      <w:spacing w:before="240" w:after="120" w:line="240" w:lineRule="auto"/>
    </w:pPr>
    <w:rPr>
      <w:b/>
      <w:sz w:val="24"/>
    </w:rPr>
  </w:style>
  <w:style w:type="paragraph" w:customStyle="1" w:styleId="TofSectsSection">
    <w:name w:val="TofSects(Section)"/>
    <w:basedOn w:val="OPCParaBase"/>
    <w:rsid w:val="006207B4"/>
    <w:pPr>
      <w:keepLines/>
      <w:spacing w:before="40" w:line="240" w:lineRule="auto"/>
      <w:ind w:left="1588" w:hanging="794"/>
    </w:pPr>
    <w:rPr>
      <w:kern w:val="28"/>
      <w:sz w:val="18"/>
    </w:rPr>
  </w:style>
  <w:style w:type="paragraph" w:customStyle="1" w:styleId="TofSectsSubdiv">
    <w:name w:val="TofSects(Subdiv)"/>
    <w:basedOn w:val="OPCParaBase"/>
    <w:rsid w:val="006207B4"/>
    <w:pPr>
      <w:keepLines/>
      <w:spacing w:before="80" w:line="240" w:lineRule="auto"/>
      <w:ind w:left="1588" w:hanging="794"/>
    </w:pPr>
    <w:rPr>
      <w:kern w:val="28"/>
    </w:rPr>
  </w:style>
  <w:style w:type="paragraph" w:customStyle="1" w:styleId="WRStyle">
    <w:name w:val="WR Style"/>
    <w:aliases w:val="WR"/>
    <w:basedOn w:val="OPCParaBase"/>
    <w:rsid w:val="006207B4"/>
    <w:pPr>
      <w:spacing w:before="240" w:line="240" w:lineRule="auto"/>
      <w:ind w:left="284" w:hanging="284"/>
    </w:pPr>
    <w:rPr>
      <w:b/>
      <w:i/>
      <w:kern w:val="28"/>
      <w:sz w:val="24"/>
    </w:rPr>
  </w:style>
  <w:style w:type="paragraph" w:customStyle="1" w:styleId="notepara">
    <w:name w:val="note(para)"/>
    <w:aliases w:val="na"/>
    <w:basedOn w:val="OPCParaBase"/>
    <w:rsid w:val="006207B4"/>
    <w:pPr>
      <w:spacing w:before="40" w:line="198" w:lineRule="exact"/>
      <w:ind w:left="2354" w:hanging="369"/>
    </w:pPr>
    <w:rPr>
      <w:sz w:val="18"/>
    </w:rPr>
  </w:style>
  <w:style w:type="paragraph" w:styleId="Footer">
    <w:name w:val="footer"/>
    <w:link w:val="FooterChar"/>
    <w:rsid w:val="006207B4"/>
    <w:pPr>
      <w:tabs>
        <w:tab w:val="center" w:pos="4153"/>
        <w:tab w:val="right" w:pos="8306"/>
      </w:tabs>
    </w:pPr>
    <w:rPr>
      <w:rFonts w:eastAsia="Times New Roman"/>
      <w:sz w:val="22"/>
      <w:szCs w:val="24"/>
    </w:rPr>
  </w:style>
  <w:style w:type="character" w:customStyle="1" w:styleId="FooterChar">
    <w:name w:val="Footer Char"/>
    <w:basedOn w:val="DefaultParagraphFont"/>
    <w:link w:val="Footer"/>
    <w:rsid w:val="006207B4"/>
    <w:rPr>
      <w:rFonts w:eastAsia="Times New Roman"/>
      <w:sz w:val="22"/>
      <w:szCs w:val="24"/>
    </w:rPr>
  </w:style>
  <w:style w:type="character" w:styleId="LineNumber">
    <w:name w:val="line number"/>
    <w:basedOn w:val="OPCCharBase"/>
    <w:uiPriority w:val="99"/>
    <w:unhideWhenUsed/>
    <w:rsid w:val="006207B4"/>
    <w:rPr>
      <w:sz w:val="16"/>
    </w:rPr>
  </w:style>
  <w:style w:type="paragraph" w:styleId="BalloonText">
    <w:name w:val="Balloon Text"/>
    <w:basedOn w:val="Normal"/>
    <w:link w:val="BalloonTextChar"/>
    <w:uiPriority w:val="99"/>
    <w:unhideWhenUsed/>
    <w:rsid w:val="006207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207B4"/>
    <w:rPr>
      <w:rFonts w:ascii="Tahoma" w:eastAsiaTheme="minorHAnsi" w:hAnsi="Tahoma" w:cs="Tahoma"/>
      <w:sz w:val="16"/>
      <w:szCs w:val="16"/>
      <w:lang w:eastAsia="en-US"/>
    </w:rPr>
  </w:style>
  <w:style w:type="character" w:customStyle="1" w:styleId="Heading1Char">
    <w:name w:val="Heading 1 Char"/>
    <w:link w:val="Heading1"/>
    <w:rsid w:val="00176ED7"/>
    <w:rPr>
      <w:rFonts w:ascii="Cambria" w:eastAsia="Times New Roman" w:hAnsi="Cambria" w:cs="Times New Roman"/>
      <w:b/>
      <w:bCs/>
      <w:color w:val="365F91"/>
      <w:sz w:val="28"/>
      <w:szCs w:val="28"/>
    </w:rPr>
  </w:style>
  <w:style w:type="character" w:customStyle="1" w:styleId="Heading2Char">
    <w:name w:val="Heading 2 Char"/>
    <w:link w:val="Heading2"/>
    <w:rsid w:val="00176ED7"/>
    <w:rPr>
      <w:rFonts w:ascii="Cambria" w:eastAsia="Times New Roman" w:hAnsi="Cambria" w:cs="Times New Roman"/>
      <w:b/>
      <w:bCs/>
      <w:color w:val="4F81BD"/>
      <w:sz w:val="26"/>
      <w:szCs w:val="26"/>
    </w:rPr>
  </w:style>
  <w:style w:type="character" w:customStyle="1" w:styleId="Heading3Char">
    <w:name w:val="Heading 3 Char"/>
    <w:link w:val="Heading3"/>
    <w:rsid w:val="00176ED7"/>
    <w:rPr>
      <w:rFonts w:ascii="Cambria" w:eastAsia="Times New Roman" w:hAnsi="Cambria" w:cs="Times New Roman"/>
      <w:b/>
      <w:bCs/>
      <w:color w:val="4F81BD"/>
      <w:sz w:val="22"/>
    </w:rPr>
  </w:style>
  <w:style w:type="character" w:customStyle="1" w:styleId="Heading4Char">
    <w:name w:val="Heading 4 Char"/>
    <w:link w:val="Heading4"/>
    <w:rsid w:val="00176ED7"/>
    <w:rPr>
      <w:rFonts w:ascii="Cambria" w:eastAsia="Times New Roman" w:hAnsi="Cambria" w:cs="Times New Roman"/>
      <w:b/>
      <w:bCs/>
      <w:i/>
      <w:iCs/>
      <w:color w:val="4F81BD"/>
      <w:sz w:val="22"/>
    </w:rPr>
  </w:style>
  <w:style w:type="character" w:customStyle="1" w:styleId="Heading5Char">
    <w:name w:val="Heading 5 Char"/>
    <w:link w:val="Heading5"/>
    <w:rsid w:val="00176ED7"/>
    <w:rPr>
      <w:rFonts w:ascii="Cambria" w:eastAsia="Times New Roman" w:hAnsi="Cambria" w:cs="Times New Roman"/>
      <w:color w:val="243F60"/>
      <w:sz w:val="22"/>
    </w:rPr>
  </w:style>
  <w:style w:type="character" w:customStyle="1" w:styleId="Heading6Char">
    <w:name w:val="Heading 6 Char"/>
    <w:link w:val="Heading6"/>
    <w:rsid w:val="00176ED7"/>
    <w:rPr>
      <w:rFonts w:ascii="Cambria" w:eastAsia="Times New Roman" w:hAnsi="Cambria" w:cs="Times New Roman"/>
      <w:i/>
      <w:iCs/>
      <w:color w:val="243F60"/>
      <w:sz w:val="22"/>
    </w:rPr>
  </w:style>
  <w:style w:type="character" w:customStyle="1" w:styleId="Heading7Char">
    <w:name w:val="Heading 7 Char"/>
    <w:link w:val="Heading7"/>
    <w:rsid w:val="00176ED7"/>
    <w:rPr>
      <w:rFonts w:ascii="Cambria" w:eastAsia="Times New Roman" w:hAnsi="Cambria" w:cs="Times New Roman"/>
      <w:i/>
      <w:iCs/>
      <w:color w:val="404040"/>
      <w:sz w:val="22"/>
    </w:rPr>
  </w:style>
  <w:style w:type="character" w:customStyle="1" w:styleId="Heading8Char">
    <w:name w:val="Heading 8 Char"/>
    <w:link w:val="Heading8"/>
    <w:rsid w:val="00176ED7"/>
    <w:rPr>
      <w:rFonts w:ascii="Cambria" w:eastAsia="Times New Roman" w:hAnsi="Cambria" w:cs="Times New Roman"/>
      <w:color w:val="404040"/>
    </w:rPr>
  </w:style>
  <w:style w:type="character" w:customStyle="1" w:styleId="Heading9Char">
    <w:name w:val="Heading 9 Char"/>
    <w:link w:val="Heading9"/>
    <w:rsid w:val="00176ED7"/>
    <w:rPr>
      <w:rFonts w:ascii="Cambria" w:eastAsia="Times New Roman" w:hAnsi="Cambria" w:cs="Times New Roman"/>
      <w:i/>
      <w:iCs/>
      <w:color w:val="404040"/>
    </w:rPr>
  </w:style>
  <w:style w:type="character" w:customStyle="1" w:styleId="paragraphChar">
    <w:name w:val="paragraph Char"/>
    <w:aliases w:val="a Char"/>
    <w:link w:val="paragraph"/>
    <w:rsid w:val="00901771"/>
    <w:rPr>
      <w:rFonts w:eastAsia="Times New Roman"/>
      <w:sz w:val="22"/>
    </w:rPr>
  </w:style>
  <w:style w:type="character" w:customStyle="1" w:styleId="subsectionChar">
    <w:name w:val="subsection Char"/>
    <w:aliases w:val="ss Char"/>
    <w:link w:val="subsection"/>
    <w:rsid w:val="00442774"/>
    <w:rPr>
      <w:rFonts w:eastAsia="Times New Roman"/>
      <w:sz w:val="22"/>
    </w:rPr>
  </w:style>
  <w:style w:type="character" w:customStyle="1" w:styleId="notetextChar">
    <w:name w:val="note(text) Char"/>
    <w:aliases w:val="n Char"/>
    <w:link w:val="notetext"/>
    <w:rsid w:val="002E2AFA"/>
    <w:rPr>
      <w:rFonts w:eastAsia="Times New Roman"/>
      <w:sz w:val="18"/>
    </w:rPr>
  </w:style>
  <w:style w:type="character" w:customStyle="1" w:styleId="ActHead5Char">
    <w:name w:val="ActHead 5 Char"/>
    <w:aliases w:val="s Char"/>
    <w:link w:val="ActHead5"/>
    <w:rsid w:val="007249FB"/>
    <w:rPr>
      <w:rFonts w:eastAsia="Times New Roman"/>
      <w:b/>
      <w:kern w:val="28"/>
      <w:sz w:val="24"/>
    </w:rPr>
  </w:style>
  <w:style w:type="paragraph" w:styleId="ListBullet">
    <w:name w:val="List Bullet"/>
    <w:basedOn w:val="Normal"/>
    <w:unhideWhenUsed/>
    <w:rsid w:val="004A25D3"/>
    <w:pPr>
      <w:tabs>
        <w:tab w:val="num" w:pos="360"/>
      </w:tabs>
      <w:ind w:left="360" w:hanging="360"/>
      <w:contextualSpacing/>
    </w:pPr>
  </w:style>
  <w:style w:type="numbering" w:styleId="111111">
    <w:name w:val="Outline List 2"/>
    <w:basedOn w:val="NoList"/>
    <w:rsid w:val="00095DFF"/>
    <w:pPr>
      <w:numPr>
        <w:numId w:val="39"/>
      </w:numPr>
    </w:pPr>
  </w:style>
  <w:style w:type="numbering" w:styleId="1ai">
    <w:name w:val="Outline List 1"/>
    <w:basedOn w:val="NoList"/>
    <w:rsid w:val="00095DFF"/>
    <w:pPr>
      <w:numPr>
        <w:numId w:val="40"/>
      </w:numPr>
    </w:pPr>
  </w:style>
  <w:style w:type="numbering" w:styleId="ArticleSection">
    <w:name w:val="Outline List 3"/>
    <w:basedOn w:val="NoList"/>
    <w:rsid w:val="00095DFF"/>
    <w:pPr>
      <w:numPr>
        <w:numId w:val="41"/>
      </w:numPr>
    </w:pPr>
  </w:style>
  <w:style w:type="paragraph" w:styleId="BlockText">
    <w:name w:val="Block Text"/>
    <w:rsid w:val="00095DFF"/>
    <w:pPr>
      <w:spacing w:after="120"/>
      <w:ind w:left="1440" w:right="1440"/>
    </w:pPr>
    <w:rPr>
      <w:rFonts w:eastAsia="Times New Roman"/>
      <w:sz w:val="22"/>
      <w:szCs w:val="24"/>
    </w:rPr>
  </w:style>
  <w:style w:type="paragraph" w:styleId="BodyText">
    <w:name w:val="Body Text"/>
    <w:link w:val="BodyTextChar"/>
    <w:rsid w:val="00095DFF"/>
    <w:pPr>
      <w:spacing w:after="120"/>
    </w:pPr>
    <w:rPr>
      <w:rFonts w:eastAsia="Times New Roman"/>
      <w:sz w:val="22"/>
      <w:szCs w:val="24"/>
    </w:rPr>
  </w:style>
  <w:style w:type="character" w:customStyle="1" w:styleId="BodyTextChar">
    <w:name w:val="Body Text Char"/>
    <w:link w:val="BodyText"/>
    <w:rsid w:val="00095DFF"/>
    <w:rPr>
      <w:rFonts w:eastAsia="Times New Roman" w:cs="Times New Roman"/>
      <w:sz w:val="22"/>
      <w:szCs w:val="24"/>
      <w:lang w:val="en-AU" w:eastAsia="en-AU" w:bidi="ar-SA"/>
    </w:rPr>
  </w:style>
  <w:style w:type="paragraph" w:styleId="BodyText2">
    <w:name w:val="Body Text 2"/>
    <w:link w:val="BodyText2Char"/>
    <w:rsid w:val="00095DFF"/>
    <w:pPr>
      <w:spacing w:after="120" w:line="480" w:lineRule="auto"/>
    </w:pPr>
    <w:rPr>
      <w:rFonts w:eastAsia="Times New Roman"/>
      <w:sz w:val="22"/>
      <w:szCs w:val="24"/>
    </w:rPr>
  </w:style>
  <w:style w:type="character" w:customStyle="1" w:styleId="BodyText2Char">
    <w:name w:val="Body Text 2 Char"/>
    <w:link w:val="BodyText2"/>
    <w:rsid w:val="00095DFF"/>
    <w:rPr>
      <w:rFonts w:eastAsia="Times New Roman" w:cs="Times New Roman"/>
      <w:sz w:val="22"/>
      <w:szCs w:val="24"/>
      <w:lang w:val="en-AU" w:eastAsia="en-AU" w:bidi="ar-SA"/>
    </w:rPr>
  </w:style>
  <w:style w:type="paragraph" w:styleId="BodyText3">
    <w:name w:val="Body Text 3"/>
    <w:link w:val="BodyText3Char"/>
    <w:rsid w:val="00095DFF"/>
    <w:pPr>
      <w:spacing w:after="120"/>
    </w:pPr>
    <w:rPr>
      <w:rFonts w:eastAsia="Times New Roman"/>
      <w:sz w:val="16"/>
      <w:szCs w:val="16"/>
    </w:rPr>
  </w:style>
  <w:style w:type="character" w:customStyle="1" w:styleId="BodyText3Char">
    <w:name w:val="Body Text 3 Char"/>
    <w:link w:val="BodyText3"/>
    <w:rsid w:val="00095DFF"/>
    <w:rPr>
      <w:rFonts w:eastAsia="Times New Roman" w:cs="Times New Roman"/>
      <w:sz w:val="16"/>
      <w:szCs w:val="16"/>
      <w:lang w:val="en-AU" w:eastAsia="en-AU" w:bidi="ar-SA"/>
    </w:rPr>
  </w:style>
  <w:style w:type="paragraph" w:styleId="BodyTextFirstIndent">
    <w:name w:val="Body Text First Indent"/>
    <w:basedOn w:val="BodyText"/>
    <w:link w:val="BodyTextFirstIndentChar"/>
    <w:rsid w:val="00095DFF"/>
    <w:pPr>
      <w:ind w:firstLine="210"/>
    </w:pPr>
  </w:style>
  <w:style w:type="character" w:customStyle="1" w:styleId="BodyTextFirstIndentChar">
    <w:name w:val="Body Text First Indent Char"/>
    <w:link w:val="BodyTextFirstIndent"/>
    <w:rsid w:val="00095DFF"/>
    <w:rPr>
      <w:rFonts w:eastAsia="Times New Roman" w:cs="Times New Roman"/>
      <w:sz w:val="22"/>
      <w:szCs w:val="24"/>
      <w:lang w:val="en-AU" w:eastAsia="en-AU" w:bidi="ar-SA"/>
    </w:rPr>
  </w:style>
  <w:style w:type="paragraph" w:styleId="BodyTextIndent">
    <w:name w:val="Body Text Indent"/>
    <w:link w:val="BodyTextIndentChar"/>
    <w:rsid w:val="00095DFF"/>
    <w:pPr>
      <w:spacing w:after="120"/>
      <w:ind w:left="283"/>
    </w:pPr>
    <w:rPr>
      <w:rFonts w:eastAsia="Times New Roman"/>
      <w:sz w:val="22"/>
      <w:szCs w:val="24"/>
    </w:rPr>
  </w:style>
  <w:style w:type="character" w:customStyle="1" w:styleId="BodyTextIndentChar">
    <w:name w:val="Body Text Indent Char"/>
    <w:link w:val="BodyTextIndent"/>
    <w:rsid w:val="00095DFF"/>
    <w:rPr>
      <w:rFonts w:eastAsia="Times New Roman" w:cs="Times New Roman"/>
      <w:sz w:val="22"/>
      <w:szCs w:val="24"/>
      <w:lang w:val="en-AU" w:eastAsia="en-AU" w:bidi="ar-SA"/>
    </w:rPr>
  </w:style>
  <w:style w:type="paragraph" w:styleId="BodyTextFirstIndent2">
    <w:name w:val="Body Text First Indent 2"/>
    <w:basedOn w:val="BodyTextIndent"/>
    <w:link w:val="BodyTextFirstIndent2Char"/>
    <w:rsid w:val="00095DFF"/>
    <w:pPr>
      <w:ind w:firstLine="210"/>
    </w:pPr>
  </w:style>
  <w:style w:type="character" w:customStyle="1" w:styleId="BodyTextFirstIndent2Char">
    <w:name w:val="Body Text First Indent 2 Char"/>
    <w:link w:val="BodyTextFirstIndent2"/>
    <w:rsid w:val="00095DFF"/>
    <w:rPr>
      <w:rFonts w:eastAsia="Times New Roman" w:cs="Times New Roman"/>
      <w:sz w:val="22"/>
      <w:szCs w:val="24"/>
      <w:lang w:val="en-AU" w:eastAsia="en-AU" w:bidi="ar-SA"/>
    </w:rPr>
  </w:style>
  <w:style w:type="paragraph" w:styleId="BodyTextIndent2">
    <w:name w:val="Body Text Indent 2"/>
    <w:link w:val="BodyTextIndent2Char"/>
    <w:rsid w:val="00095DFF"/>
    <w:pPr>
      <w:spacing w:after="120" w:line="480" w:lineRule="auto"/>
      <w:ind w:left="283"/>
    </w:pPr>
    <w:rPr>
      <w:rFonts w:eastAsia="Times New Roman"/>
      <w:sz w:val="22"/>
      <w:szCs w:val="24"/>
    </w:rPr>
  </w:style>
  <w:style w:type="character" w:customStyle="1" w:styleId="BodyTextIndent2Char">
    <w:name w:val="Body Text Indent 2 Char"/>
    <w:link w:val="BodyTextIndent2"/>
    <w:rsid w:val="00095DFF"/>
    <w:rPr>
      <w:rFonts w:eastAsia="Times New Roman" w:cs="Times New Roman"/>
      <w:sz w:val="22"/>
      <w:szCs w:val="24"/>
      <w:lang w:val="en-AU" w:eastAsia="en-AU" w:bidi="ar-SA"/>
    </w:rPr>
  </w:style>
  <w:style w:type="paragraph" w:styleId="BodyTextIndent3">
    <w:name w:val="Body Text Indent 3"/>
    <w:link w:val="BodyTextIndent3Char"/>
    <w:rsid w:val="00095DFF"/>
    <w:pPr>
      <w:spacing w:after="120"/>
      <w:ind w:left="283"/>
    </w:pPr>
    <w:rPr>
      <w:rFonts w:eastAsia="Times New Roman"/>
      <w:sz w:val="16"/>
      <w:szCs w:val="16"/>
    </w:rPr>
  </w:style>
  <w:style w:type="character" w:customStyle="1" w:styleId="BodyTextIndent3Char">
    <w:name w:val="Body Text Indent 3 Char"/>
    <w:link w:val="BodyTextIndent3"/>
    <w:rsid w:val="00095DFF"/>
    <w:rPr>
      <w:rFonts w:eastAsia="Times New Roman" w:cs="Times New Roman"/>
      <w:sz w:val="16"/>
      <w:szCs w:val="16"/>
      <w:lang w:val="en-AU" w:eastAsia="en-AU" w:bidi="ar-SA"/>
    </w:rPr>
  </w:style>
  <w:style w:type="paragraph" w:styleId="Caption">
    <w:name w:val="caption"/>
    <w:next w:val="Normal"/>
    <w:qFormat/>
    <w:rsid w:val="00095DFF"/>
    <w:pPr>
      <w:spacing w:before="120" w:after="120"/>
    </w:pPr>
    <w:rPr>
      <w:rFonts w:eastAsia="Times New Roman"/>
      <w:b/>
      <w:bCs/>
    </w:rPr>
  </w:style>
  <w:style w:type="character" w:customStyle="1" w:styleId="CharNotesItals">
    <w:name w:val="CharNotesItals"/>
    <w:rsid w:val="00095DFF"/>
    <w:rPr>
      <w:i/>
    </w:rPr>
  </w:style>
  <w:style w:type="character" w:customStyle="1" w:styleId="CharNotesReg">
    <w:name w:val="CharNotesReg"/>
    <w:basedOn w:val="DefaultParagraphFont"/>
    <w:rsid w:val="00095DFF"/>
  </w:style>
  <w:style w:type="paragraph" w:styleId="Closing">
    <w:name w:val="Closing"/>
    <w:link w:val="ClosingChar"/>
    <w:rsid w:val="00095DFF"/>
    <w:pPr>
      <w:ind w:left="4252"/>
    </w:pPr>
    <w:rPr>
      <w:rFonts w:eastAsia="Times New Roman"/>
      <w:sz w:val="22"/>
      <w:szCs w:val="24"/>
    </w:rPr>
  </w:style>
  <w:style w:type="character" w:customStyle="1" w:styleId="ClosingChar">
    <w:name w:val="Closing Char"/>
    <w:link w:val="Closing"/>
    <w:rsid w:val="00095DFF"/>
    <w:rPr>
      <w:rFonts w:eastAsia="Times New Roman" w:cs="Times New Roman"/>
      <w:sz w:val="22"/>
      <w:szCs w:val="24"/>
      <w:lang w:val="en-AU" w:eastAsia="en-AU" w:bidi="ar-SA"/>
    </w:rPr>
  </w:style>
  <w:style w:type="character" w:styleId="CommentReference">
    <w:name w:val="annotation reference"/>
    <w:rsid w:val="00095DFF"/>
    <w:rPr>
      <w:sz w:val="16"/>
      <w:szCs w:val="16"/>
    </w:rPr>
  </w:style>
  <w:style w:type="paragraph" w:styleId="CommentText">
    <w:name w:val="annotation text"/>
    <w:link w:val="CommentTextChar"/>
    <w:rsid w:val="00095DFF"/>
    <w:rPr>
      <w:rFonts w:eastAsia="Times New Roman"/>
    </w:rPr>
  </w:style>
  <w:style w:type="character" w:customStyle="1" w:styleId="CommentTextChar">
    <w:name w:val="Comment Text Char"/>
    <w:link w:val="CommentText"/>
    <w:rsid w:val="00095DFF"/>
    <w:rPr>
      <w:rFonts w:eastAsia="Times New Roman" w:cs="Times New Roman"/>
      <w:lang w:val="en-AU" w:eastAsia="en-AU" w:bidi="ar-SA"/>
    </w:rPr>
  </w:style>
  <w:style w:type="paragraph" w:styleId="CommentSubject">
    <w:name w:val="annotation subject"/>
    <w:next w:val="CommentText"/>
    <w:link w:val="CommentSubjectChar"/>
    <w:rsid w:val="00095DFF"/>
    <w:rPr>
      <w:rFonts w:eastAsia="Times New Roman"/>
      <w:b/>
      <w:bCs/>
      <w:szCs w:val="24"/>
    </w:rPr>
  </w:style>
  <w:style w:type="character" w:customStyle="1" w:styleId="CommentSubjectChar">
    <w:name w:val="Comment Subject Char"/>
    <w:link w:val="CommentSubject"/>
    <w:rsid w:val="00095DFF"/>
    <w:rPr>
      <w:rFonts w:eastAsia="Times New Roman" w:cs="Times New Roman"/>
      <w:b/>
      <w:bCs/>
      <w:szCs w:val="24"/>
      <w:lang w:val="en-AU" w:eastAsia="en-AU" w:bidi="ar-SA"/>
    </w:rPr>
  </w:style>
  <w:style w:type="paragraph" w:styleId="Date">
    <w:name w:val="Date"/>
    <w:next w:val="Normal"/>
    <w:link w:val="DateChar"/>
    <w:rsid w:val="00095DFF"/>
    <w:rPr>
      <w:rFonts w:eastAsia="Times New Roman"/>
      <w:sz w:val="22"/>
      <w:szCs w:val="24"/>
    </w:rPr>
  </w:style>
  <w:style w:type="character" w:customStyle="1" w:styleId="DateChar">
    <w:name w:val="Date Char"/>
    <w:link w:val="Date"/>
    <w:rsid w:val="00095DFF"/>
    <w:rPr>
      <w:rFonts w:eastAsia="Times New Roman" w:cs="Times New Roman"/>
      <w:sz w:val="22"/>
      <w:szCs w:val="24"/>
      <w:lang w:val="en-AU" w:eastAsia="en-AU" w:bidi="ar-SA"/>
    </w:rPr>
  </w:style>
  <w:style w:type="paragraph" w:styleId="DocumentMap">
    <w:name w:val="Document Map"/>
    <w:link w:val="DocumentMapChar"/>
    <w:rsid w:val="00095DFF"/>
    <w:pPr>
      <w:shd w:val="clear" w:color="auto" w:fill="000080"/>
    </w:pPr>
    <w:rPr>
      <w:rFonts w:ascii="Tahoma" w:eastAsia="Times New Roman" w:hAnsi="Tahoma" w:cs="Tahoma"/>
      <w:sz w:val="22"/>
      <w:szCs w:val="24"/>
    </w:rPr>
  </w:style>
  <w:style w:type="character" w:customStyle="1" w:styleId="DocumentMapChar">
    <w:name w:val="Document Map Char"/>
    <w:link w:val="DocumentMap"/>
    <w:rsid w:val="00095DFF"/>
    <w:rPr>
      <w:rFonts w:ascii="Tahoma" w:eastAsia="Times New Roman" w:hAnsi="Tahoma" w:cs="Tahoma"/>
      <w:sz w:val="22"/>
      <w:szCs w:val="24"/>
      <w:shd w:val="clear" w:color="auto" w:fill="000080"/>
      <w:lang w:val="en-AU" w:eastAsia="en-AU" w:bidi="ar-SA"/>
    </w:rPr>
  </w:style>
  <w:style w:type="paragraph" w:styleId="E-mailSignature">
    <w:name w:val="E-mail Signature"/>
    <w:link w:val="E-mailSignatureChar"/>
    <w:rsid w:val="00095DFF"/>
    <w:rPr>
      <w:rFonts w:eastAsia="Times New Roman"/>
      <w:sz w:val="22"/>
      <w:szCs w:val="24"/>
    </w:rPr>
  </w:style>
  <w:style w:type="character" w:customStyle="1" w:styleId="E-mailSignatureChar">
    <w:name w:val="E-mail Signature Char"/>
    <w:link w:val="E-mailSignature"/>
    <w:rsid w:val="00095DFF"/>
    <w:rPr>
      <w:rFonts w:eastAsia="Times New Roman" w:cs="Times New Roman"/>
      <w:sz w:val="22"/>
      <w:szCs w:val="24"/>
      <w:lang w:val="en-AU" w:eastAsia="en-AU" w:bidi="ar-SA"/>
    </w:rPr>
  </w:style>
  <w:style w:type="character" w:styleId="Emphasis">
    <w:name w:val="Emphasis"/>
    <w:qFormat/>
    <w:rsid w:val="00095DFF"/>
    <w:rPr>
      <w:i/>
      <w:iCs/>
    </w:rPr>
  </w:style>
  <w:style w:type="character" w:styleId="EndnoteReference">
    <w:name w:val="endnote reference"/>
    <w:rsid w:val="00095DFF"/>
    <w:rPr>
      <w:vertAlign w:val="superscript"/>
    </w:rPr>
  </w:style>
  <w:style w:type="paragraph" w:styleId="EndnoteText">
    <w:name w:val="endnote text"/>
    <w:link w:val="EndnoteTextChar"/>
    <w:rsid w:val="00095DFF"/>
    <w:rPr>
      <w:rFonts w:eastAsia="Times New Roman"/>
    </w:rPr>
  </w:style>
  <w:style w:type="character" w:customStyle="1" w:styleId="EndnoteTextChar">
    <w:name w:val="Endnote Text Char"/>
    <w:link w:val="EndnoteText"/>
    <w:rsid w:val="00095DFF"/>
    <w:rPr>
      <w:rFonts w:eastAsia="Times New Roman" w:cs="Times New Roman"/>
      <w:lang w:val="en-AU" w:eastAsia="en-AU" w:bidi="ar-SA"/>
    </w:rPr>
  </w:style>
  <w:style w:type="paragraph" w:styleId="EnvelopeAddress">
    <w:name w:val="envelope address"/>
    <w:rsid w:val="00095DFF"/>
    <w:pPr>
      <w:framePr w:w="7920" w:h="1980" w:hRule="exact" w:hSpace="180" w:wrap="auto" w:hAnchor="page" w:xAlign="center" w:yAlign="bottom"/>
      <w:ind w:left="2880"/>
    </w:pPr>
    <w:rPr>
      <w:rFonts w:ascii="Arial" w:eastAsia="Times New Roman" w:hAnsi="Arial" w:cs="Arial"/>
      <w:sz w:val="24"/>
      <w:szCs w:val="24"/>
    </w:rPr>
  </w:style>
  <w:style w:type="paragraph" w:styleId="EnvelopeReturn">
    <w:name w:val="envelope return"/>
    <w:rsid w:val="00095DFF"/>
    <w:rPr>
      <w:rFonts w:ascii="Arial" w:eastAsia="Times New Roman" w:hAnsi="Arial" w:cs="Arial"/>
    </w:rPr>
  </w:style>
  <w:style w:type="character" w:styleId="FollowedHyperlink">
    <w:name w:val="FollowedHyperlink"/>
    <w:rsid w:val="00095DFF"/>
    <w:rPr>
      <w:color w:val="800080"/>
      <w:u w:val="single"/>
    </w:rPr>
  </w:style>
  <w:style w:type="character" w:styleId="FootnoteReference">
    <w:name w:val="footnote reference"/>
    <w:rsid w:val="00095DFF"/>
    <w:rPr>
      <w:vertAlign w:val="superscript"/>
    </w:rPr>
  </w:style>
  <w:style w:type="paragraph" w:styleId="FootnoteText">
    <w:name w:val="footnote text"/>
    <w:link w:val="FootnoteTextChar"/>
    <w:rsid w:val="00095DFF"/>
    <w:rPr>
      <w:rFonts w:eastAsia="Times New Roman"/>
    </w:rPr>
  </w:style>
  <w:style w:type="character" w:customStyle="1" w:styleId="FootnoteTextChar">
    <w:name w:val="Footnote Text Char"/>
    <w:link w:val="FootnoteText"/>
    <w:rsid w:val="00095DFF"/>
    <w:rPr>
      <w:rFonts w:eastAsia="Times New Roman" w:cs="Times New Roman"/>
      <w:lang w:val="en-AU" w:eastAsia="en-AU" w:bidi="ar-SA"/>
    </w:rPr>
  </w:style>
  <w:style w:type="character" w:styleId="HTMLAcronym">
    <w:name w:val="HTML Acronym"/>
    <w:basedOn w:val="DefaultParagraphFont"/>
    <w:rsid w:val="00095DFF"/>
  </w:style>
  <w:style w:type="paragraph" w:styleId="HTMLAddress">
    <w:name w:val="HTML Address"/>
    <w:link w:val="HTMLAddressChar"/>
    <w:rsid w:val="00095DFF"/>
    <w:rPr>
      <w:rFonts w:eastAsia="Times New Roman"/>
      <w:i/>
      <w:iCs/>
      <w:sz w:val="22"/>
      <w:szCs w:val="24"/>
    </w:rPr>
  </w:style>
  <w:style w:type="character" w:customStyle="1" w:styleId="HTMLAddressChar">
    <w:name w:val="HTML Address Char"/>
    <w:link w:val="HTMLAddress"/>
    <w:rsid w:val="00095DFF"/>
    <w:rPr>
      <w:rFonts w:eastAsia="Times New Roman" w:cs="Times New Roman"/>
      <w:i/>
      <w:iCs/>
      <w:sz w:val="22"/>
      <w:szCs w:val="24"/>
      <w:lang w:val="en-AU" w:eastAsia="en-AU" w:bidi="ar-SA"/>
    </w:rPr>
  </w:style>
  <w:style w:type="character" w:styleId="HTMLCite">
    <w:name w:val="HTML Cite"/>
    <w:rsid w:val="00095DFF"/>
    <w:rPr>
      <w:i/>
      <w:iCs/>
    </w:rPr>
  </w:style>
  <w:style w:type="character" w:styleId="HTMLCode">
    <w:name w:val="HTML Code"/>
    <w:rsid w:val="00095DFF"/>
    <w:rPr>
      <w:rFonts w:ascii="Courier New" w:hAnsi="Courier New" w:cs="Courier New"/>
      <w:sz w:val="20"/>
      <w:szCs w:val="20"/>
    </w:rPr>
  </w:style>
  <w:style w:type="character" w:styleId="HTMLDefinition">
    <w:name w:val="HTML Definition"/>
    <w:rsid w:val="00095DFF"/>
    <w:rPr>
      <w:i/>
      <w:iCs/>
    </w:rPr>
  </w:style>
  <w:style w:type="character" w:styleId="HTMLKeyboard">
    <w:name w:val="HTML Keyboard"/>
    <w:rsid w:val="00095DFF"/>
    <w:rPr>
      <w:rFonts w:ascii="Courier New" w:hAnsi="Courier New" w:cs="Courier New"/>
      <w:sz w:val="20"/>
      <w:szCs w:val="20"/>
    </w:rPr>
  </w:style>
  <w:style w:type="paragraph" w:styleId="HTMLPreformatted">
    <w:name w:val="HTML Preformatted"/>
    <w:link w:val="HTMLPreformattedChar"/>
    <w:rsid w:val="00095DFF"/>
    <w:rPr>
      <w:rFonts w:ascii="Courier New" w:eastAsia="Times New Roman" w:hAnsi="Courier New" w:cs="Courier New"/>
    </w:rPr>
  </w:style>
  <w:style w:type="character" w:customStyle="1" w:styleId="HTMLPreformattedChar">
    <w:name w:val="HTML Preformatted Char"/>
    <w:link w:val="HTMLPreformatted"/>
    <w:rsid w:val="00095DFF"/>
    <w:rPr>
      <w:rFonts w:ascii="Courier New" w:eastAsia="Times New Roman" w:hAnsi="Courier New" w:cs="Courier New"/>
      <w:lang w:val="en-AU" w:eastAsia="en-AU" w:bidi="ar-SA"/>
    </w:rPr>
  </w:style>
  <w:style w:type="character" w:styleId="HTMLSample">
    <w:name w:val="HTML Sample"/>
    <w:rsid w:val="00095DFF"/>
    <w:rPr>
      <w:rFonts w:ascii="Courier New" w:hAnsi="Courier New" w:cs="Courier New"/>
    </w:rPr>
  </w:style>
  <w:style w:type="character" w:styleId="HTMLTypewriter">
    <w:name w:val="HTML Typewriter"/>
    <w:rsid w:val="00095DFF"/>
    <w:rPr>
      <w:rFonts w:ascii="Courier New" w:hAnsi="Courier New" w:cs="Courier New"/>
      <w:sz w:val="20"/>
      <w:szCs w:val="20"/>
    </w:rPr>
  </w:style>
  <w:style w:type="character" w:styleId="HTMLVariable">
    <w:name w:val="HTML Variable"/>
    <w:rsid w:val="00095DFF"/>
    <w:rPr>
      <w:i/>
      <w:iCs/>
    </w:rPr>
  </w:style>
  <w:style w:type="character" w:styleId="Hyperlink">
    <w:name w:val="Hyperlink"/>
    <w:rsid w:val="00095DFF"/>
    <w:rPr>
      <w:color w:val="0000FF"/>
      <w:u w:val="single"/>
    </w:rPr>
  </w:style>
  <w:style w:type="paragraph" w:styleId="Index1">
    <w:name w:val="index 1"/>
    <w:next w:val="Normal"/>
    <w:rsid w:val="00095DFF"/>
    <w:pPr>
      <w:ind w:left="220" w:hanging="220"/>
    </w:pPr>
    <w:rPr>
      <w:rFonts w:eastAsia="Times New Roman"/>
      <w:sz w:val="22"/>
      <w:szCs w:val="24"/>
    </w:rPr>
  </w:style>
  <w:style w:type="paragraph" w:styleId="Index2">
    <w:name w:val="index 2"/>
    <w:next w:val="Normal"/>
    <w:rsid w:val="00095DFF"/>
    <w:pPr>
      <w:ind w:left="440" w:hanging="220"/>
    </w:pPr>
    <w:rPr>
      <w:rFonts w:eastAsia="Times New Roman"/>
      <w:sz w:val="22"/>
      <w:szCs w:val="24"/>
    </w:rPr>
  </w:style>
  <w:style w:type="paragraph" w:styleId="Index3">
    <w:name w:val="index 3"/>
    <w:next w:val="Normal"/>
    <w:rsid w:val="00095DFF"/>
    <w:pPr>
      <w:ind w:left="660" w:hanging="220"/>
    </w:pPr>
    <w:rPr>
      <w:rFonts w:eastAsia="Times New Roman"/>
      <w:sz w:val="22"/>
      <w:szCs w:val="24"/>
    </w:rPr>
  </w:style>
  <w:style w:type="paragraph" w:styleId="Index4">
    <w:name w:val="index 4"/>
    <w:next w:val="Normal"/>
    <w:rsid w:val="00095DFF"/>
    <w:pPr>
      <w:ind w:left="880" w:hanging="220"/>
    </w:pPr>
    <w:rPr>
      <w:rFonts w:eastAsia="Times New Roman"/>
      <w:sz w:val="22"/>
      <w:szCs w:val="24"/>
    </w:rPr>
  </w:style>
  <w:style w:type="paragraph" w:styleId="Index5">
    <w:name w:val="index 5"/>
    <w:next w:val="Normal"/>
    <w:rsid w:val="00095DFF"/>
    <w:pPr>
      <w:ind w:left="1100" w:hanging="220"/>
    </w:pPr>
    <w:rPr>
      <w:rFonts w:eastAsia="Times New Roman"/>
      <w:sz w:val="22"/>
      <w:szCs w:val="24"/>
    </w:rPr>
  </w:style>
  <w:style w:type="paragraph" w:styleId="Index6">
    <w:name w:val="index 6"/>
    <w:next w:val="Normal"/>
    <w:rsid w:val="00095DFF"/>
    <w:pPr>
      <w:ind w:left="1320" w:hanging="220"/>
    </w:pPr>
    <w:rPr>
      <w:rFonts w:eastAsia="Times New Roman"/>
      <w:sz w:val="22"/>
      <w:szCs w:val="24"/>
    </w:rPr>
  </w:style>
  <w:style w:type="paragraph" w:styleId="Index7">
    <w:name w:val="index 7"/>
    <w:next w:val="Normal"/>
    <w:rsid w:val="00095DFF"/>
    <w:pPr>
      <w:ind w:left="1540" w:hanging="220"/>
    </w:pPr>
    <w:rPr>
      <w:rFonts w:eastAsia="Times New Roman"/>
      <w:sz w:val="22"/>
      <w:szCs w:val="24"/>
    </w:rPr>
  </w:style>
  <w:style w:type="paragraph" w:styleId="Index8">
    <w:name w:val="index 8"/>
    <w:next w:val="Normal"/>
    <w:rsid w:val="00095DFF"/>
    <w:pPr>
      <w:ind w:left="1760" w:hanging="220"/>
    </w:pPr>
    <w:rPr>
      <w:rFonts w:eastAsia="Times New Roman"/>
      <w:sz w:val="22"/>
      <w:szCs w:val="24"/>
    </w:rPr>
  </w:style>
  <w:style w:type="paragraph" w:styleId="Index9">
    <w:name w:val="index 9"/>
    <w:next w:val="Normal"/>
    <w:rsid w:val="00095DFF"/>
    <w:pPr>
      <w:ind w:left="1980" w:hanging="220"/>
    </w:pPr>
    <w:rPr>
      <w:rFonts w:eastAsia="Times New Roman"/>
      <w:sz w:val="22"/>
      <w:szCs w:val="24"/>
    </w:rPr>
  </w:style>
  <w:style w:type="paragraph" w:styleId="IndexHeading">
    <w:name w:val="index heading"/>
    <w:next w:val="Index1"/>
    <w:rsid w:val="00095DFF"/>
    <w:rPr>
      <w:rFonts w:ascii="Arial" w:eastAsia="Times New Roman" w:hAnsi="Arial" w:cs="Arial"/>
      <w:b/>
      <w:bCs/>
      <w:sz w:val="22"/>
      <w:szCs w:val="24"/>
    </w:rPr>
  </w:style>
  <w:style w:type="paragraph" w:styleId="List">
    <w:name w:val="List"/>
    <w:rsid w:val="00095DFF"/>
    <w:pPr>
      <w:ind w:left="283" w:hanging="283"/>
    </w:pPr>
    <w:rPr>
      <w:rFonts w:eastAsia="Times New Roman"/>
      <w:sz w:val="22"/>
      <w:szCs w:val="24"/>
    </w:rPr>
  </w:style>
  <w:style w:type="paragraph" w:styleId="List2">
    <w:name w:val="List 2"/>
    <w:rsid w:val="00095DFF"/>
    <w:pPr>
      <w:ind w:left="566" w:hanging="283"/>
    </w:pPr>
    <w:rPr>
      <w:rFonts w:eastAsia="Times New Roman"/>
      <w:sz w:val="22"/>
      <w:szCs w:val="24"/>
    </w:rPr>
  </w:style>
  <w:style w:type="paragraph" w:styleId="List3">
    <w:name w:val="List 3"/>
    <w:rsid w:val="00095DFF"/>
    <w:pPr>
      <w:ind w:left="849" w:hanging="283"/>
    </w:pPr>
    <w:rPr>
      <w:rFonts w:eastAsia="Times New Roman"/>
      <w:sz w:val="22"/>
      <w:szCs w:val="24"/>
    </w:rPr>
  </w:style>
  <w:style w:type="paragraph" w:styleId="List4">
    <w:name w:val="List 4"/>
    <w:rsid w:val="00095DFF"/>
    <w:pPr>
      <w:ind w:left="1132" w:hanging="283"/>
    </w:pPr>
    <w:rPr>
      <w:rFonts w:eastAsia="Times New Roman"/>
      <w:sz w:val="22"/>
      <w:szCs w:val="24"/>
    </w:rPr>
  </w:style>
  <w:style w:type="paragraph" w:styleId="List5">
    <w:name w:val="List 5"/>
    <w:rsid w:val="00095DFF"/>
    <w:pPr>
      <w:ind w:left="1415" w:hanging="283"/>
    </w:pPr>
    <w:rPr>
      <w:rFonts w:eastAsia="Times New Roman"/>
      <w:sz w:val="22"/>
      <w:szCs w:val="24"/>
    </w:rPr>
  </w:style>
  <w:style w:type="paragraph" w:styleId="ListBullet2">
    <w:name w:val="List Bullet 2"/>
    <w:rsid w:val="00095DFF"/>
    <w:pPr>
      <w:tabs>
        <w:tab w:val="num" w:pos="360"/>
      </w:tabs>
      <w:ind w:left="360" w:hanging="360"/>
    </w:pPr>
    <w:rPr>
      <w:rFonts w:eastAsia="Times New Roman"/>
      <w:sz w:val="22"/>
      <w:szCs w:val="24"/>
    </w:rPr>
  </w:style>
  <w:style w:type="paragraph" w:styleId="ListBullet3">
    <w:name w:val="List Bullet 3"/>
    <w:rsid w:val="00095DFF"/>
    <w:pPr>
      <w:tabs>
        <w:tab w:val="num" w:pos="360"/>
      </w:tabs>
      <w:ind w:left="360" w:hanging="360"/>
    </w:pPr>
    <w:rPr>
      <w:rFonts w:eastAsia="Times New Roman"/>
      <w:sz w:val="22"/>
      <w:szCs w:val="24"/>
    </w:rPr>
  </w:style>
  <w:style w:type="paragraph" w:styleId="ListBullet4">
    <w:name w:val="List Bullet 4"/>
    <w:rsid w:val="00095DFF"/>
    <w:pPr>
      <w:tabs>
        <w:tab w:val="num" w:pos="926"/>
      </w:tabs>
      <w:ind w:left="926" w:hanging="360"/>
    </w:pPr>
    <w:rPr>
      <w:rFonts w:eastAsia="Times New Roman"/>
      <w:sz w:val="22"/>
      <w:szCs w:val="24"/>
    </w:rPr>
  </w:style>
  <w:style w:type="paragraph" w:styleId="ListBullet5">
    <w:name w:val="List Bullet 5"/>
    <w:rsid w:val="00095DFF"/>
    <w:pPr>
      <w:tabs>
        <w:tab w:val="num" w:pos="1492"/>
      </w:tabs>
      <w:ind w:left="1492" w:hanging="360"/>
    </w:pPr>
    <w:rPr>
      <w:rFonts w:eastAsia="Times New Roman"/>
      <w:sz w:val="22"/>
      <w:szCs w:val="24"/>
    </w:rPr>
  </w:style>
  <w:style w:type="paragraph" w:styleId="ListContinue">
    <w:name w:val="List Continue"/>
    <w:rsid w:val="00095DFF"/>
    <w:pPr>
      <w:spacing w:after="120"/>
      <w:ind w:left="283"/>
    </w:pPr>
    <w:rPr>
      <w:rFonts w:eastAsia="Times New Roman"/>
      <w:sz w:val="22"/>
      <w:szCs w:val="24"/>
    </w:rPr>
  </w:style>
  <w:style w:type="paragraph" w:styleId="ListContinue2">
    <w:name w:val="List Continue 2"/>
    <w:rsid w:val="00095DFF"/>
    <w:pPr>
      <w:spacing w:after="120"/>
      <w:ind w:left="566"/>
    </w:pPr>
    <w:rPr>
      <w:rFonts w:eastAsia="Times New Roman"/>
      <w:sz w:val="22"/>
      <w:szCs w:val="24"/>
    </w:rPr>
  </w:style>
  <w:style w:type="paragraph" w:styleId="ListContinue3">
    <w:name w:val="List Continue 3"/>
    <w:rsid w:val="00095DFF"/>
    <w:pPr>
      <w:spacing w:after="120"/>
      <w:ind w:left="849"/>
    </w:pPr>
    <w:rPr>
      <w:rFonts w:eastAsia="Times New Roman"/>
      <w:sz w:val="22"/>
      <w:szCs w:val="24"/>
    </w:rPr>
  </w:style>
  <w:style w:type="paragraph" w:styleId="ListContinue4">
    <w:name w:val="List Continue 4"/>
    <w:rsid w:val="00095DFF"/>
    <w:pPr>
      <w:spacing w:after="120"/>
      <w:ind w:left="1132"/>
    </w:pPr>
    <w:rPr>
      <w:rFonts w:eastAsia="Times New Roman"/>
      <w:sz w:val="22"/>
      <w:szCs w:val="24"/>
    </w:rPr>
  </w:style>
  <w:style w:type="paragraph" w:styleId="ListContinue5">
    <w:name w:val="List Continue 5"/>
    <w:rsid w:val="00095DFF"/>
    <w:pPr>
      <w:spacing w:after="120"/>
      <w:ind w:left="1415"/>
    </w:pPr>
    <w:rPr>
      <w:rFonts w:eastAsia="Times New Roman"/>
      <w:sz w:val="22"/>
      <w:szCs w:val="24"/>
    </w:rPr>
  </w:style>
  <w:style w:type="paragraph" w:styleId="ListNumber">
    <w:name w:val="List Number"/>
    <w:rsid w:val="00095DFF"/>
    <w:pPr>
      <w:tabs>
        <w:tab w:val="num" w:pos="4242"/>
      </w:tabs>
      <w:ind w:left="3521" w:hanging="1043"/>
    </w:pPr>
    <w:rPr>
      <w:rFonts w:eastAsia="Times New Roman"/>
      <w:sz w:val="22"/>
      <w:szCs w:val="24"/>
    </w:rPr>
  </w:style>
  <w:style w:type="paragraph" w:styleId="ListNumber2">
    <w:name w:val="List Number 2"/>
    <w:rsid w:val="00095DFF"/>
    <w:pPr>
      <w:tabs>
        <w:tab w:val="num" w:pos="360"/>
      </w:tabs>
      <w:ind w:left="360" w:hanging="360"/>
    </w:pPr>
    <w:rPr>
      <w:rFonts w:eastAsia="Times New Roman"/>
      <w:sz w:val="22"/>
      <w:szCs w:val="24"/>
    </w:rPr>
  </w:style>
  <w:style w:type="paragraph" w:styleId="ListNumber3">
    <w:name w:val="List Number 3"/>
    <w:rsid w:val="00095DFF"/>
    <w:pPr>
      <w:tabs>
        <w:tab w:val="num" w:pos="360"/>
      </w:tabs>
      <w:ind w:left="360" w:hanging="360"/>
    </w:pPr>
    <w:rPr>
      <w:rFonts w:eastAsia="Times New Roman"/>
      <w:sz w:val="22"/>
      <w:szCs w:val="24"/>
    </w:rPr>
  </w:style>
  <w:style w:type="paragraph" w:styleId="ListNumber4">
    <w:name w:val="List Number 4"/>
    <w:rsid w:val="00095DFF"/>
    <w:pPr>
      <w:tabs>
        <w:tab w:val="num" w:pos="360"/>
      </w:tabs>
      <w:ind w:left="360" w:hanging="360"/>
    </w:pPr>
    <w:rPr>
      <w:rFonts w:eastAsia="Times New Roman"/>
      <w:sz w:val="22"/>
      <w:szCs w:val="24"/>
    </w:rPr>
  </w:style>
  <w:style w:type="paragraph" w:styleId="ListNumber5">
    <w:name w:val="List Number 5"/>
    <w:rsid w:val="00095DFF"/>
    <w:pPr>
      <w:tabs>
        <w:tab w:val="num" w:pos="1440"/>
      </w:tabs>
    </w:pPr>
    <w:rPr>
      <w:rFonts w:eastAsia="Times New Roman"/>
      <w:sz w:val="22"/>
      <w:szCs w:val="24"/>
    </w:rPr>
  </w:style>
  <w:style w:type="paragraph" w:styleId="MacroText">
    <w:name w:val="macro"/>
    <w:link w:val="MacroTextChar"/>
    <w:rsid w:val="00095DFF"/>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eastAsia="Times New Roman" w:hAnsi="Courier New" w:cs="Courier New"/>
    </w:rPr>
  </w:style>
  <w:style w:type="character" w:customStyle="1" w:styleId="MacroTextChar">
    <w:name w:val="Macro Text Char"/>
    <w:link w:val="MacroText"/>
    <w:rsid w:val="00095DFF"/>
    <w:rPr>
      <w:rFonts w:ascii="Courier New" w:eastAsia="Times New Roman" w:hAnsi="Courier New" w:cs="Courier New"/>
      <w:lang w:val="en-AU" w:eastAsia="en-AU" w:bidi="ar-SA"/>
    </w:rPr>
  </w:style>
  <w:style w:type="paragraph" w:styleId="MessageHeader">
    <w:name w:val="Message Header"/>
    <w:link w:val="MessageHeaderChar"/>
    <w:rsid w:val="00095DF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rPr>
  </w:style>
  <w:style w:type="character" w:customStyle="1" w:styleId="MessageHeaderChar">
    <w:name w:val="Message Header Char"/>
    <w:link w:val="MessageHeader"/>
    <w:rsid w:val="00095DFF"/>
    <w:rPr>
      <w:rFonts w:ascii="Arial" w:eastAsia="Times New Roman" w:hAnsi="Arial" w:cs="Arial"/>
      <w:sz w:val="24"/>
      <w:szCs w:val="24"/>
      <w:shd w:val="pct20" w:color="auto" w:fill="auto"/>
      <w:lang w:val="en-AU" w:eastAsia="en-AU" w:bidi="ar-SA"/>
    </w:rPr>
  </w:style>
  <w:style w:type="paragraph" w:styleId="NormalWeb">
    <w:name w:val="Normal (Web)"/>
    <w:rsid w:val="00095DFF"/>
    <w:rPr>
      <w:rFonts w:eastAsia="Times New Roman"/>
      <w:sz w:val="24"/>
      <w:szCs w:val="24"/>
    </w:rPr>
  </w:style>
  <w:style w:type="paragraph" w:styleId="NormalIndent">
    <w:name w:val="Normal Indent"/>
    <w:rsid w:val="00095DFF"/>
    <w:pPr>
      <w:ind w:left="720"/>
    </w:pPr>
    <w:rPr>
      <w:rFonts w:eastAsia="Times New Roman"/>
      <w:sz w:val="22"/>
      <w:szCs w:val="24"/>
    </w:rPr>
  </w:style>
  <w:style w:type="paragraph" w:styleId="NoteHeading">
    <w:name w:val="Note Heading"/>
    <w:next w:val="Normal"/>
    <w:link w:val="NoteHeadingChar"/>
    <w:rsid w:val="00095DFF"/>
    <w:rPr>
      <w:rFonts w:eastAsia="Times New Roman"/>
      <w:sz w:val="22"/>
      <w:szCs w:val="24"/>
    </w:rPr>
  </w:style>
  <w:style w:type="character" w:customStyle="1" w:styleId="NoteHeadingChar">
    <w:name w:val="Note Heading Char"/>
    <w:link w:val="NoteHeading"/>
    <w:rsid w:val="00095DFF"/>
    <w:rPr>
      <w:rFonts w:eastAsia="Times New Roman" w:cs="Times New Roman"/>
      <w:sz w:val="22"/>
      <w:szCs w:val="24"/>
      <w:lang w:val="en-AU" w:eastAsia="en-AU" w:bidi="ar-SA"/>
    </w:rPr>
  </w:style>
  <w:style w:type="character" w:styleId="PageNumber">
    <w:name w:val="page number"/>
    <w:basedOn w:val="DefaultParagraphFont"/>
    <w:rsid w:val="00095DFF"/>
  </w:style>
  <w:style w:type="paragraph" w:styleId="PlainText">
    <w:name w:val="Plain Text"/>
    <w:link w:val="PlainTextChar"/>
    <w:rsid w:val="00095DFF"/>
    <w:rPr>
      <w:rFonts w:ascii="Courier New" w:eastAsia="Times New Roman" w:hAnsi="Courier New" w:cs="Courier New"/>
      <w:sz w:val="22"/>
    </w:rPr>
  </w:style>
  <w:style w:type="character" w:customStyle="1" w:styleId="PlainTextChar">
    <w:name w:val="Plain Text Char"/>
    <w:link w:val="PlainText"/>
    <w:rsid w:val="00095DFF"/>
    <w:rPr>
      <w:rFonts w:ascii="Courier New" w:eastAsia="Times New Roman" w:hAnsi="Courier New" w:cs="Courier New"/>
      <w:sz w:val="22"/>
      <w:lang w:val="en-AU" w:eastAsia="en-AU" w:bidi="ar-SA"/>
    </w:rPr>
  </w:style>
  <w:style w:type="paragraph" w:styleId="Salutation">
    <w:name w:val="Salutation"/>
    <w:next w:val="Normal"/>
    <w:link w:val="SalutationChar"/>
    <w:rsid w:val="00095DFF"/>
    <w:rPr>
      <w:rFonts w:eastAsia="Times New Roman"/>
      <w:sz w:val="22"/>
      <w:szCs w:val="24"/>
    </w:rPr>
  </w:style>
  <w:style w:type="character" w:customStyle="1" w:styleId="SalutationChar">
    <w:name w:val="Salutation Char"/>
    <w:link w:val="Salutation"/>
    <w:rsid w:val="00095DFF"/>
    <w:rPr>
      <w:rFonts w:eastAsia="Times New Roman" w:cs="Times New Roman"/>
      <w:sz w:val="22"/>
      <w:szCs w:val="24"/>
      <w:lang w:val="en-AU" w:eastAsia="en-AU" w:bidi="ar-SA"/>
    </w:rPr>
  </w:style>
  <w:style w:type="paragraph" w:styleId="Signature">
    <w:name w:val="Signature"/>
    <w:link w:val="SignatureChar"/>
    <w:rsid w:val="00095DFF"/>
    <w:pPr>
      <w:ind w:left="4252"/>
    </w:pPr>
    <w:rPr>
      <w:rFonts w:eastAsia="Times New Roman"/>
      <w:sz w:val="22"/>
      <w:szCs w:val="24"/>
    </w:rPr>
  </w:style>
  <w:style w:type="character" w:customStyle="1" w:styleId="SignatureChar">
    <w:name w:val="Signature Char"/>
    <w:link w:val="Signature"/>
    <w:rsid w:val="00095DFF"/>
    <w:rPr>
      <w:rFonts w:eastAsia="Times New Roman" w:cs="Times New Roman"/>
      <w:sz w:val="22"/>
      <w:szCs w:val="24"/>
      <w:lang w:val="en-AU" w:eastAsia="en-AU" w:bidi="ar-SA"/>
    </w:rPr>
  </w:style>
  <w:style w:type="character" w:styleId="Strong">
    <w:name w:val="Strong"/>
    <w:qFormat/>
    <w:rsid w:val="00095DFF"/>
    <w:rPr>
      <w:b/>
      <w:bCs/>
    </w:rPr>
  </w:style>
  <w:style w:type="paragraph" w:styleId="Subtitle">
    <w:name w:val="Subtitle"/>
    <w:link w:val="SubtitleChar"/>
    <w:qFormat/>
    <w:rsid w:val="00095DFF"/>
    <w:pPr>
      <w:spacing w:after="60"/>
      <w:jc w:val="center"/>
    </w:pPr>
    <w:rPr>
      <w:rFonts w:ascii="Arial" w:eastAsia="Times New Roman" w:hAnsi="Arial" w:cs="Arial"/>
      <w:sz w:val="24"/>
      <w:szCs w:val="24"/>
    </w:rPr>
  </w:style>
  <w:style w:type="character" w:customStyle="1" w:styleId="SubtitleChar">
    <w:name w:val="Subtitle Char"/>
    <w:link w:val="Subtitle"/>
    <w:rsid w:val="00095DFF"/>
    <w:rPr>
      <w:rFonts w:ascii="Arial" w:eastAsia="Times New Roman" w:hAnsi="Arial" w:cs="Arial"/>
      <w:sz w:val="24"/>
      <w:szCs w:val="24"/>
      <w:lang w:val="en-AU" w:eastAsia="en-AU" w:bidi="ar-SA"/>
    </w:rPr>
  </w:style>
  <w:style w:type="character" w:customStyle="1" w:styleId="charsuperscriptstyle">
    <w:name w:val="charsuperscriptstyle"/>
    <w:rsid w:val="00095DFF"/>
    <w:rPr>
      <w:rFonts w:ascii="Times New Roman" w:hAnsi="Times New Roman"/>
      <w:sz w:val="18"/>
      <w:szCs w:val="18"/>
      <w:vertAlign w:val="baseline"/>
    </w:rPr>
  </w:style>
  <w:style w:type="table" w:styleId="Table3Deffects1">
    <w:name w:val="Table 3D effects 1"/>
    <w:basedOn w:val="TableNormal"/>
    <w:rsid w:val="00095DFF"/>
    <w:pPr>
      <w:spacing w:line="260" w:lineRule="atLeast"/>
    </w:pPr>
    <w:rPr>
      <w:rFonts w:eastAsia="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95DFF"/>
    <w:pPr>
      <w:spacing w:line="260" w:lineRule="atLeast"/>
    </w:pPr>
    <w:rPr>
      <w:rFonts w:eastAsia="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95DFF"/>
    <w:pPr>
      <w:spacing w:line="260" w:lineRule="atLeast"/>
    </w:pPr>
    <w:rPr>
      <w:rFonts w:eastAsia="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95DFF"/>
    <w:pPr>
      <w:spacing w:line="260" w:lineRule="atLeast"/>
    </w:pPr>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95DFF"/>
    <w:pPr>
      <w:spacing w:line="260" w:lineRule="atLeast"/>
    </w:pPr>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95DFF"/>
    <w:pPr>
      <w:spacing w:line="260" w:lineRule="atLeast"/>
    </w:pPr>
    <w:rPr>
      <w:rFonts w:eastAsia="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95DFF"/>
    <w:pPr>
      <w:spacing w:line="260" w:lineRule="atLeast"/>
    </w:pPr>
    <w:rPr>
      <w:rFonts w:eastAsia="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95DFF"/>
    <w:pPr>
      <w:spacing w:line="260" w:lineRule="atLeast"/>
    </w:pPr>
    <w:rPr>
      <w:rFonts w:eastAsia="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95DFF"/>
    <w:pPr>
      <w:spacing w:line="260" w:lineRule="atLeast"/>
    </w:pPr>
    <w:rPr>
      <w:rFonts w:eastAsia="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95DFF"/>
    <w:pPr>
      <w:spacing w:line="260" w:lineRule="atLeast"/>
    </w:pPr>
    <w:rPr>
      <w:rFonts w:eastAsia="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95DFF"/>
    <w:pPr>
      <w:spacing w:line="260" w:lineRule="atLeast"/>
    </w:pPr>
    <w:rPr>
      <w:rFonts w:eastAsia="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95DFF"/>
    <w:pPr>
      <w:spacing w:line="260" w:lineRule="atLeast"/>
    </w:pPr>
    <w:rPr>
      <w:rFonts w:eastAsia="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95DFF"/>
    <w:pPr>
      <w:spacing w:line="260" w:lineRule="atLeast"/>
    </w:pPr>
    <w:rPr>
      <w:rFonts w:eastAsia="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95DFF"/>
    <w:pPr>
      <w:spacing w:line="260" w:lineRule="atLeast"/>
    </w:pPr>
    <w:rPr>
      <w:rFonts w:eastAsia="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95DFF"/>
    <w:pPr>
      <w:spacing w:line="260" w:lineRule="atLeast"/>
    </w:pPr>
    <w:rPr>
      <w:rFonts w:eastAsia="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95DFF"/>
    <w:pPr>
      <w:spacing w:line="260" w:lineRule="atLeast"/>
    </w:pPr>
    <w:rPr>
      <w:rFonts w:eastAsia="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95DFF"/>
    <w:pPr>
      <w:spacing w:line="260" w:lineRule="atLeast"/>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207B4"/>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095DFF"/>
    <w:pPr>
      <w:spacing w:line="260" w:lineRule="atLeast"/>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95DFF"/>
    <w:pPr>
      <w:spacing w:line="260" w:lineRule="atLeast"/>
    </w:pPr>
    <w:rPr>
      <w:rFonts w:eastAsia="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95DFF"/>
    <w:pPr>
      <w:spacing w:line="260" w:lineRule="atLeast"/>
    </w:pPr>
    <w:rPr>
      <w:rFonts w:eastAsia="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95DFF"/>
    <w:pPr>
      <w:spacing w:line="260" w:lineRule="atLeast"/>
    </w:pPr>
    <w:rPr>
      <w:rFonts w:eastAsia="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95DFF"/>
    <w:pPr>
      <w:spacing w:line="260" w:lineRule="atLeast"/>
    </w:pPr>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95DFF"/>
    <w:pPr>
      <w:spacing w:line="260" w:lineRule="atLeast"/>
    </w:pPr>
    <w:rPr>
      <w:rFonts w:eastAsia="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95DFF"/>
    <w:pPr>
      <w:spacing w:line="260" w:lineRule="atLeast"/>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95DFF"/>
    <w:pPr>
      <w:spacing w:line="260" w:lineRule="atLeast"/>
    </w:pPr>
    <w:rPr>
      <w:rFonts w:eastAsia="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95DFF"/>
    <w:pPr>
      <w:spacing w:line="260" w:lineRule="atLeast"/>
    </w:pPr>
    <w:rPr>
      <w:rFonts w:eastAsia="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95DFF"/>
    <w:pPr>
      <w:spacing w:line="260" w:lineRule="atLeast"/>
    </w:pPr>
    <w:rPr>
      <w:rFonts w:eastAsia="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95DFF"/>
    <w:pPr>
      <w:spacing w:line="260" w:lineRule="atLeast"/>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95DFF"/>
    <w:pPr>
      <w:spacing w:line="260" w:lineRule="atLeast"/>
    </w:pPr>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95DFF"/>
    <w:pPr>
      <w:spacing w:line="260" w:lineRule="atLeast"/>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95DFF"/>
    <w:pPr>
      <w:spacing w:line="260" w:lineRule="atLeast"/>
    </w:pPr>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95DFF"/>
    <w:pPr>
      <w:spacing w:line="260" w:lineRule="atLeast"/>
    </w:pPr>
    <w:rPr>
      <w:rFonts w:eastAsia="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95DFF"/>
    <w:pPr>
      <w:spacing w:line="260" w:lineRule="atLeast"/>
    </w:pPr>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095DFF"/>
    <w:pPr>
      <w:ind w:left="220" w:hanging="220"/>
    </w:pPr>
    <w:rPr>
      <w:rFonts w:eastAsia="Times New Roman"/>
      <w:sz w:val="22"/>
      <w:szCs w:val="24"/>
    </w:rPr>
  </w:style>
  <w:style w:type="paragraph" w:styleId="TableofFigures">
    <w:name w:val="table of figures"/>
    <w:next w:val="Normal"/>
    <w:rsid w:val="00095DFF"/>
    <w:pPr>
      <w:ind w:left="440" w:hanging="440"/>
    </w:pPr>
    <w:rPr>
      <w:rFonts w:eastAsia="Times New Roman"/>
      <w:sz w:val="22"/>
      <w:szCs w:val="24"/>
    </w:rPr>
  </w:style>
  <w:style w:type="table" w:styleId="TableProfessional">
    <w:name w:val="Table Professional"/>
    <w:basedOn w:val="TableNormal"/>
    <w:rsid w:val="00095DFF"/>
    <w:pPr>
      <w:spacing w:line="260" w:lineRule="atLeast"/>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95DFF"/>
    <w:pPr>
      <w:spacing w:line="260" w:lineRule="atLeast"/>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95DFF"/>
    <w:pPr>
      <w:spacing w:line="260" w:lineRule="atLeast"/>
    </w:pPr>
    <w:rPr>
      <w:rFonts w:eastAsia="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95DFF"/>
    <w:pPr>
      <w:spacing w:line="260" w:lineRule="atLeast"/>
    </w:pPr>
    <w:rPr>
      <w:rFonts w:eastAsia="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95DFF"/>
    <w:pPr>
      <w:spacing w:line="260" w:lineRule="atLeast"/>
    </w:pPr>
    <w:rPr>
      <w:rFonts w:eastAsia="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95DFF"/>
    <w:pPr>
      <w:spacing w:line="260" w:lineRule="atLeast"/>
    </w:pPr>
    <w:rPr>
      <w:rFonts w:eastAsia="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95DFF"/>
    <w:pPr>
      <w:spacing w:line="260" w:lineRule="atLeas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095DFF"/>
    <w:pPr>
      <w:spacing w:line="260" w:lineRule="atLeas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95DFF"/>
    <w:pPr>
      <w:spacing w:line="260" w:lineRule="atLeast"/>
    </w:pPr>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95DFF"/>
    <w:pPr>
      <w:spacing w:line="260" w:lineRule="atLeast"/>
    </w:pPr>
    <w:rPr>
      <w:rFonts w:eastAsia="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link w:val="TitleChar"/>
    <w:qFormat/>
    <w:rsid w:val="00095DFF"/>
    <w:pPr>
      <w:spacing w:before="240" w:after="60"/>
      <w:jc w:val="center"/>
    </w:pPr>
    <w:rPr>
      <w:rFonts w:ascii="Arial" w:eastAsia="Times New Roman" w:hAnsi="Arial" w:cs="Arial"/>
      <w:b/>
      <w:bCs/>
      <w:kern w:val="28"/>
      <w:sz w:val="32"/>
      <w:szCs w:val="32"/>
    </w:rPr>
  </w:style>
  <w:style w:type="character" w:customStyle="1" w:styleId="TitleChar">
    <w:name w:val="Title Char"/>
    <w:link w:val="Title"/>
    <w:rsid w:val="00095DFF"/>
    <w:rPr>
      <w:rFonts w:ascii="Arial" w:eastAsia="Times New Roman" w:hAnsi="Arial" w:cs="Arial"/>
      <w:b/>
      <w:bCs/>
      <w:kern w:val="28"/>
      <w:sz w:val="32"/>
      <w:szCs w:val="32"/>
      <w:lang w:val="en-AU" w:eastAsia="en-AU" w:bidi="ar-SA"/>
    </w:rPr>
  </w:style>
  <w:style w:type="paragraph" w:styleId="TOAHeading">
    <w:name w:val="toa heading"/>
    <w:next w:val="Normal"/>
    <w:rsid w:val="00095DFF"/>
    <w:pPr>
      <w:spacing w:before="120"/>
    </w:pPr>
    <w:rPr>
      <w:rFonts w:ascii="Arial" w:eastAsia="Times New Roman" w:hAnsi="Arial" w:cs="Arial"/>
      <w:b/>
      <w:bCs/>
      <w:sz w:val="24"/>
      <w:szCs w:val="24"/>
    </w:rPr>
  </w:style>
  <w:style w:type="character" w:customStyle="1" w:styleId="CharENotesHeading">
    <w:name w:val="CharENotesHeading"/>
    <w:basedOn w:val="DefaultParagraphFont"/>
    <w:rsid w:val="00095DFF"/>
  </w:style>
  <w:style w:type="numbering" w:customStyle="1" w:styleId="OPCBodyList">
    <w:name w:val="OPCBodyList"/>
    <w:uiPriority w:val="99"/>
    <w:rsid w:val="00095DFF"/>
    <w:pPr>
      <w:numPr>
        <w:numId w:val="42"/>
      </w:numPr>
    </w:pPr>
  </w:style>
  <w:style w:type="character" w:customStyle="1" w:styleId="ActHead3Char">
    <w:name w:val="ActHead 3 Char"/>
    <w:aliases w:val="d Char"/>
    <w:link w:val="ActHead3"/>
    <w:rsid w:val="00183530"/>
    <w:rPr>
      <w:rFonts w:eastAsia="Times New Roman"/>
      <w:b/>
      <w:kern w:val="28"/>
      <w:sz w:val="28"/>
    </w:rPr>
  </w:style>
  <w:style w:type="character" w:customStyle="1" w:styleId="ActHead4Char">
    <w:name w:val="ActHead 4 Char"/>
    <w:aliases w:val="sd Char"/>
    <w:link w:val="ActHead4"/>
    <w:rsid w:val="00183530"/>
    <w:rPr>
      <w:rFonts w:eastAsia="Times New Roman"/>
      <w:b/>
      <w:kern w:val="28"/>
      <w:sz w:val="26"/>
    </w:rPr>
  </w:style>
  <w:style w:type="table" w:customStyle="1" w:styleId="CFlag">
    <w:name w:val="CFlag"/>
    <w:basedOn w:val="TableNormal"/>
    <w:uiPriority w:val="99"/>
    <w:rsid w:val="006207B4"/>
    <w:rPr>
      <w:rFonts w:eastAsia="Times New Roman"/>
    </w:rPr>
    <w:tblPr>
      <w:tblInd w:w="0" w:type="dxa"/>
      <w:tblCellMar>
        <w:top w:w="0" w:type="dxa"/>
        <w:left w:w="108" w:type="dxa"/>
        <w:bottom w:w="0" w:type="dxa"/>
        <w:right w:w="108" w:type="dxa"/>
      </w:tblCellMar>
    </w:tblPr>
  </w:style>
  <w:style w:type="character" w:customStyle="1" w:styleId="OPCParaBaseChar">
    <w:name w:val="OPCParaBase Char"/>
    <w:link w:val="OPCParaBase"/>
    <w:rsid w:val="000A1BED"/>
    <w:rPr>
      <w:rFonts w:eastAsia="Times New Roman"/>
      <w:sz w:val="22"/>
    </w:rPr>
  </w:style>
  <w:style w:type="character" w:customStyle="1" w:styleId="ShortTChar">
    <w:name w:val="ShortT Char"/>
    <w:link w:val="ShortT"/>
    <w:rsid w:val="000A1BED"/>
    <w:rPr>
      <w:rFonts w:eastAsia="Times New Roman"/>
      <w:b/>
      <w:sz w:val="40"/>
    </w:rPr>
  </w:style>
  <w:style w:type="character" w:customStyle="1" w:styleId="ActnoChar">
    <w:name w:val="Actno Char"/>
    <w:link w:val="Actno"/>
    <w:rsid w:val="000A1BED"/>
    <w:rPr>
      <w:rFonts w:eastAsia="Times New Roman"/>
      <w:b/>
      <w:sz w:val="40"/>
    </w:rPr>
  </w:style>
  <w:style w:type="paragraph" w:customStyle="1" w:styleId="CompiledActNo">
    <w:name w:val="CompiledActNo"/>
    <w:basedOn w:val="OPCParaBase"/>
    <w:next w:val="Normal"/>
    <w:rsid w:val="006207B4"/>
    <w:rPr>
      <w:b/>
      <w:sz w:val="24"/>
      <w:szCs w:val="24"/>
    </w:rPr>
  </w:style>
  <w:style w:type="paragraph" w:customStyle="1" w:styleId="ENotesHeading1">
    <w:name w:val="ENotesHeading 1"/>
    <w:aliases w:val="Enh1"/>
    <w:basedOn w:val="OPCParaBase"/>
    <w:next w:val="Normal"/>
    <w:rsid w:val="006207B4"/>
    <w:pPr>
      <w:spacing w:before="120"/>
      <w:outlineLvl w:val="1"/>
    </w:pPr>
    <w:rPr>
      <w:b/>
      <w:sz w:val="28"/>
      <w:szCs w:val="28"/>
    </w:rPr>
  </w:style>
  <w:style w:type="paragraph" w:customStyle="1" w:styleId="ENotesHeading2">
    <w:name w:val="ENotesHeading 2"/>
    <w:aliases w:val="Enh2"/>
    <w:basedOn w:val="OPCParaBase"/>
    <w:next w:val="Normal"/>
    <w:rsid w:val="006207B4"/>
    <w:pPr>
      <w:spacing w:before="120" w:after="120"/>
      <w:outlineLvl w:val="2"/>
    </w:pPr>
    <w:rPr>
      <w:b/>
      <w:sz w:val="24"/>
      <w:szCs w:val="28"/>
    </w:rPr>
  </w:style>
  <w:style w:type="paragraph" w:customStyle="1" w:styleId="ENoteTableText">
    <w:name w:val="ENoteTableText"/>
    <w:aliases w:val="entt"/>
    <w:basedOn w:val="OPCParaBase"/>
    <w:rsid w:val="006207B4"/>
    <w:pPr>
      <w:spacing w:before="60" w:line="240" w:lineRule="atLeast"/>
    </w:pPr>
    <w:rPr>
      <w:sz w:val="16"/>
    </w:rPr>
  </w:style>
  <w:style w:type="paragraph" w:customStyle="1" w:styleId="ENoteTableHeading">
    <w:name w:val="ENoteTableHeading"/>
    <w:aliases w:val="enth"/>
    <w:basedOn w:val="OPCParaBase"/>
    <w:rsid w:val="006207B4"/>
    <w:pPr>
      <w:keepNext/>
      <w:spacing w:before="60" w:line="240" w:lineRule="atLeast"/>
    </w:pPr>
    <w:rPr>
      <w:rFonts w:ascii="Arial" w:hAnsi="Arial"/>
      <w:b/>
      <w:sz w:val="16"/>
    </w:rPr>
  </w:style>
  <w:style w:type="paragraph" w:customStyle="1" w:styleId="SignCoverPageEnd">
    <w:name w:val="SignCoverPageEnd"/>
    <w:basedOn w:val="OPCParaBase"/>
    <w:next w:val="Normal"/>
    <w:rsid w:val="006207B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207B4"/>
    <w:pPr>
      <w:pBdr>
        <w:top w:val="single" w:sz="4" w:space="1" w:color="auto"/>
      </w:pBdr>
      <w:spacing w:before="360"/>
      <w:ind w:right="397"/>
      <w:jc w:val="both"/>
    </w:pPr>
  </w:style>
  <w:style w:type="paragraph" w:customStyle="1" w:styleId="ENotesText">
    <w:name w:val="ENotesText"/>
    <w:aliases w:val="Ent,ENt"/>
    <w:basedOn w:val="OPCParaBase"/>
    <w:next w:val="Normal"/>
    <w:rsid w:val="006207B4"/>
    <w:pPr>
      <w:spacing w:before="120"/>
    </w:pPr>
  </w:style>
  <w:style w:type="paragraph" w:customStyle="1" w:styleId="CompiledMadeUnder">
    <w:name w:val="CompiledMadeUnder"/>
    <w:basedOn w:val="OPCParaBase"/>
    <w:next w:val="Normal"/>
    <w:rsid w:val="006207B4"/>
    <w:rPr>
      <w:i/>
      <w:sz w:val="24"/>
      <w:szCs w:val="24"/>
    </w:rPr>
  </w:style>
  <w:style w:type="paragraph" w:customStyle="1" w:styleId="Paragraphsub-sub-sub">
    <w:name w:val="Paragraph(sub-sub-sub)"/>
    <w:aliases w:val="aaaa"/>
    <w:basedOn w:val="OPCParaBase"/>
    <w:rsid w:val="006207B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207B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207B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207B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207B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207B4"/>
    <w:pPr>
      <w:spacing w:before="60" w:line="240" w:lineRule="auto"/>
    </w:pPr>
    <w:rPr>
      <w:rFonts w:cs="Arial"/>
      <w:sz w:val="20"/>
      <w:szCs w:val="22"/>
    </w:rPr>
  </w:style>
  <w:style w:type="paragraph" w:customStyle="1" w:styleId="ActHead10">
    <w:name w:val="ActHead 10"/>
    <w:aliases w:val="sp"/>
    <w:basedOn w:val="OPCParaBase"/>
    <w:next w:val="ActHead3"/>
    <w:rsid w:val="006207B4"/>
    <w:pPr>
      <w:keepNext/>
      <w:spacing w:before="280" w:line="240" w:lineRule="auto"/>
      <w:outlineLvl w:val="1"/>
    </w:pPr>
    <w:rPr>
      <w:b/>
      <w:sz w:val="32"/>
      <w:szCs w:val="30"/>
    </w:rPr>
  </w:style>
  <w:style w:type="paragraph" w:customStyle="1" w:styleId="TableHeading">
    <w:name w:val="TableHeading"/>
    <w:aliases w:val="th"/>
    <w:basedOn w:val="OPCParaBase"/>
    <w:next w:val="Tabletext"/>
    <w:rsid w:val="006207B4"/>
    <w:pPr>
      <w:keepNext/>
      <w:spacing w:before="60" w:line="240" w:lineRule="atLeast"/>
    </w:pPr>
    <w:rPr>
      <w:b/>
      <w:sz w:val="20"/>
    </w:rPr>
  </w:style>
  <w:style w:type="paragraph" w:customStyle="1" w:styleId="NoteToSubpara">
    <w:name w:val="NoteToSubpara"/>
    <w:aliases w:val="nts"/>
    <w:basedOn w:val="OPCParaBase"/>
    <w:rsid w:val="006207B4"/>
    <w:pPr>
      <w:spacing w:before="40" w:line="198" w:lineRule="exact"/>
      <w:ind w:left="2835" w:hanging="709"/>
    </w:pPr>
    <w:rPr>
      <w:sz w:val="18"/>
    </w:rPr>
  </w:style>
  <w:style w:type="paragraph" w:customStyle="1" w:styleId="ENoteTTi">
    <w:name w:val="ENoteTTi"/>
    <w:aliases w:val="entti"/>
    <w:basedOn w:val="OPCParaBase"/>
    <w:rsid w:val="006207B4"/>
    <w:pPr>
      <w:keepNext/>
      <w:spacing w:before="60" w:line="240" w:lineRule="atLeast"/>
      <w:ind w:left="170"/>
    </w:pPr>
    <w:rPr>
      <w:sz w:val="16"/>
    </w:rPr>
  </w:style>
  <w:style w:type="paragraph" w:customStyle="1" w:styleId="ENoteTTIndentHeading">
    <w:name w:val="ENoteTTIndentHeading"/>
    <w:aliases w:val="enTTHi"/>
    <w:basedOn w:val="OPCParaBase"/>
    <w:rsid w:val="006207B4"/>
    <w:pPr>
      <w:keepNext/>
      <w:spacing w:before="60" w:line="240" w:lineRule="atLeast"/>
      <w:ind w:left="170"/>
    </w:pPr>
    <w:rPr>
      <w:rFonts w:cs="Arial"/>
      <w:b/>
      <w:sz w:val="16"/>
      <w:szCs w:val="16"/>
    </w:rPr>
  </w:style>
  <w:style w:type="paragraph" w:customStyle="1" w:styleId="MadeunderText">
    <w:name w:val="MadeunderText"/>
    <w:basedOn w:val="OPCParaBase"/>
    <w:next w:val="CompiledMadeUnder"/>
    <w:rsid w:val="006207B4"/>
    <w:pPr>
      <w:spacing w:before="240"/>
    </w:pPr>
    <w:rPr>
      <w:sz w:val="24"/>
      <w:szCs w:val="24"/>
    </w:rPr>
  </w:style>
  <w:style w:type="paragraph" w:customStyle="1" w:styleId="ENotesHeading3">
    <w:name w:val="ENotesHeading 3"/>
    <w:aliases w:val="Enh3"/>
    <w:basedOn w:val="OPCParaBase"/>
    <w:next w:val="Normal"/>
    <w:rsid w:val="006207B4"/>
    <w:pPr>
      <w:keepNext/>
      <w:spacing w:before="120" w:line="240" w:lineRule="auto"/>
      <w:outlineLvl w:val="4"/>
    </w:pPr>
    <w:rPr>
      <w:b/>
      <w:szCs w:val="24"/>
    </w:rPr>
  </w:style>
  <w:style w:type="paragraph" w:customStyle="1" w:styleId="SubPartCASA">
    <w:name w:val="SubPart(CASA)"/>
    <w:aliases w:val="csp"/>
    <w:basedOn w:val="OPCParaBase"/>
    <w:next w:val="ActHead3"/>
    <w:rsid w:val="006207B4"/>
    <w:pPr>
      <w:keepNext/>
      <w:keepLines/>
      <w:spacing w:before="280"/>
      <w:outlineLvl w:val="1"/>
    </w:pPr>
    <w:rPr>
      <w:b/>
      <w:kern w:val="28"/>
      <w:sz w:val="32"/>
    </w:rPr>
  </w:style>
  <w:style w:type="character" w:customStyle="1" w:styleId="CharSubPartTextCASA">
    <w:name w:val="CharSubPartText(CASA)"/>
    <w:basedOn w:val="OPCCharBase"/>
    <w:uiPriority w:val="1"/>
    <w:rsid w:val="006207B4"/>
  </w:style>
  <w:style w:type="character" w:customStyle="1" w:styleId="CharSubPartNoCASA">
    <w:name w:val="CharSubPartNo(CASA)"/>
    <w:basedOn w:val="OPCCharBase"/>
    <w:uiPriority w:val="1"/>
    <w:rsid w:val="006207B4"/>
  </w:style>
  <w:style w:type="paragraph" w:customStyle="1" w:styleId="ENoteTTIndentHeadingSub">
    <w:name w:val="ENoteTTIndentHeadingSub"/>
    <w:aliases w:val="enTTHis"/>
    <w:basedOn w:val="OPCParaBase"/>
    <w:rsid w:val="006207B4"/>
    <w:pPr>
      <w:keepNext/>
      <w:spacing w:before="60" w:line="240" w:lineRule="atLeast"/>
      <w:ind w:left="340"/>
    </w:pPr>
    <w:rPr>
      <w:b/>
      <w:sz w:val="16"/>
    </w:rPr>
  </w:style>
  <w:style w:type="paragraph" w:customStyle="1" w:styleId="ENoteTTiSub">
    <w:name w:val="ENoteTTiSub"/>
    <w:aliases w:val="enttis"/>
    <w:basedOn w:val="OPCParaBase"/>
    <w:rsid w:val="006207B4"/>
    <w:pPr>
      <w:keepNext/>
      <w:spacing w:before="60" w:line="240" w:lineRule="atLeast"/>
      <w:ind w:left="340"/>
    </w:pPr>
    <w:rPr>
      <w:sz w:val="16"/>
    </w:rPr>
  </w:style>
  <w:style w:type="paragraph" w:customStyle="1" w:styleId="SubDivisionMigration">
    <w:name w:val="SubDivisionMigration"/>
    <w:aliases w:val="sdm"/>
    <w:basedOn w:val="OPCParaBase"/>
    <w:rsid w:val="006207B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207B4"/>
    <w:pPr>
      <w:keepNext/>
      <w:keepLines/>
      <w:spacing w:before="240" w:line="240" w:lineRule="auto"/>
      <w:ind w:left="1134" w:hanging="1134"/>
    </w:pPr>
    <w:rPr>
      <w:b/>
      <w:sz w:val="28"/>
    </w:rPr>
  </w:style>
  <w:style w:type="paragraph" w:customStyle="1" w:styleId="SOText">
    <w:name w:val="SO Text"/>
    <w:aliases w:val="sot"/>
    <w:link w:val="SOTextChar"/>
    <w:rsid w:val="006207B4"/>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6207B4"/>
    <w:rPr>
      <w:rFonts w:eastAsiaTheme="minorHAnsi" w:cstheme="minorBidi"/>
      <w:sz w:val="22"/>
      <w:lang w:eastAsia="en-US"/>
    </w:rPr>
  </w:style>
  <w:style w:type="paragraph" w:customStyle="1" w:styleId="SOTextNote">
    <w:name w:val="SO TextNote"/>
    <w:aliases w:val="sont"/>
    <w:basedOn w:val="SOText"/>
    <w:qFormat/>
    <w:rsid w:val="006207B4"/>
    <w:pPr>
      <w:spacing w:before="122" w:line="198" w:lineRule="exact"/>
      <w:ind w:left="1843" w:hanging="709"/>
    </w:pPr>
    <w:rPr>
      <w:sz w:val="18"/>
    </w:rPr>
  </w:style>
  <w:style w:type="paragraph" w:customStyle="1" w:styleId="SOPara">
    <w:name w:val="SO Para"/>
    <w:aliases w:val="soa"/>
    <w:basedOn w:val="SOText"/>
    <w:link w:val="SOParaChar"/>
    <w:qFormat/>
    <w:rsid w:val="006207B4"/>
    <w:pPr>
      <w:tabs>
        <w:tab w:val="right" w:pos="1786"/>
      </w:tabs>
      <w:spacing w:before="40"/>
      <w:ind w:left="2070" w:hanging="936"/>
    </w:pPr>
  </w:style>
  <w:style w:type="character" w:customStyle="1" w:styleId="SOParaChar">
    <w:name w:val="SO Para Char"/>
    <w:aliases w:val="soa Char"/>
    <w:basedOn w:val="DefaultParagraphFont"/>
    <w:link w:val="SOPara"/>
    <w:rsid w:val="006207B4"/>
    <w:rPr>
      <w:rFonts w:eastAsiaTheme="minorHAnsi" w:cstheme="minorBidi"/>
      <w:sz w:val="22"/>
      <w:lang w:eastAsia="en-US"/>
    </w:rPr>
  </w:style>
  <w:style w:type="paragraph" w:customStyle="1" w:styleId="FileName">
    <w:name w:val="FileName"/>
    <w:basedOn w:val="Normal"/>
    <w:rsid w:val="006207B4"/>
  </w:style>
  <w:style w:type="paragraph" w:customStyle="1" w:styleId="SOHeadBold">
    <w:name w:val="SO HeadBold"/>
    <w:aliases w:val="sohb"/>
    <w:basedOn w:val="SOText"/>
    <w:next w:val="SOText"/>
    <w:link w:val="SOHeadBoldChar"/>
    <w:qFormat/>
    <w:rsid w:val="006207B4"/>
    <w:rPr>
      <w:b/>
    </w:rPr>
  </w:style>
  <w:style w:type="character" w:customStyle="1" w:styleId="SOHeadBoldChar">
    <w:name w:val="SO HeadBold Char"/>
    <w:aliases w:val="sohb Char"/>
    <w:basedOn w:val="DefaultParagraphFont"/>
    <w:link w:val="SOHeadBold"/>
    <w:rsid w:val="006207B4"/>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207B4"/>
    <w:rPr>
      <w:i/>
    </w:rPr>
  </w:style>
  <w:style w:type="character" w:customStyle="1" w:styleId="SOHeadItalicChar">
    <w:name w:val="SO HeadItalic Char"/>
    <w:aliases w:val="sohi Char"/>
    <w:basedOn w:val="DefaultParagraphFont"/>
    <w:link w:val="SOHeadItalic"/>
    <w:rsid w:val="006207B4"/>
    <w:rPr>
      <w:rFonts w:eastAsiaTheme="minorHAnsi" w:cstheme="minorBidi"/>
      <w:i/>
      <w:sz w:val="22"/>
      <w:lang w:eastAsia="en-US"/>
    </w:rPr>
  </w:style>
  <w:style w:type="paragraph" w:customStyle="1" w:styleId="SOBullet">
    <w:name w:val="SO Bullet"/>
    <w:aliases w:val="sotb"/>
    <w:basedOn w:val="SOText"/>
    <w:link w:val="SOBulletChar"/>
    <w:qFormat/>
    <w:rsid w:val="006207B4"/>
    <w:pPr>
      <w:ind w:left="1559" w:hanging="425"/>
    </w:pPr>
  </w:style>
  <w:style w:type="character" w:customStyle="1" w:styleId="SOBulletChar">
    <w:name w:val="SO Bullet Char"/>
    <w:aliases w:val="sotb Char"/>
    <w:basedOn w:val="DefaultParagraphFont"/>
    <w:link w:val="SOBullet"/>
    <w:rsid w:val="006207B4"/>
    <w:rPr>
      <w:rFonts w:eastAsiaTheme="minorHAnsi" w:cstheme="minorBidi"/>
      <w:sz w:val="22"/>
      <w:lang w:eastAsia="en-US"/>
    </w:rPr>
  </w:style>
  <w:style w:type="paragraph" w:customStyle="1" w:styleId="SOBulletNote">
    <w:name w:val="SO BulletNote"/>
    <w:aliases w:val="sonb"/>
    <w:basedOn w:val="SOTextNote"/>
    <w:link w:val="SOBulletNoteChar"/>
    <w:qFormat/>
    <w:rsid w:val="006207B4"/>
    <w:pPr>
      <w:tabs>
        <w:tab w:val="left" w:pos="1560"/>
      </w:tabs>
      <w:ind w:left="2268" w:hanging="1134"/>
    </w:pPr>
  </w:style>
  <w:style w:type="character" w:customStyle="1" w:styleId="SOBulletNoteChar">
    <w:name w:val="SO BulletNote Char"/>
    <w:aliases w:val="sonb Char"/>
    <w:basedOn w:val="DefaultParagraphFont"/>
    <w:link w:val="SOBulletNote"/>
    <w:rsid w:val="006207B4"/>
    <w:rPr>
      <w:rFonts w:eastAsiaTheme="minorHAnsi" w:cstheme="minorBidi"/>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207B4"/>
    <w:pPr>
      <w:spacing w:line="260" w:lineRule="atLeast"/>
    </w:pPr>
    <w:rPr>
      <w:rFonts w:eastAsiaTheme="minorHAnsi" w:cstheme="minorBidi"/>
      <w:sz w:val="22"/>
      <w:lang w:eastAsia="en-US"/>
    </w:rPr>
  </w:style>
  <w:style w:type="paragraph" w:styleId="Heading1">
    <w:name w:val="heading 1"/>
    <w:basedOn w:val="Normal"/>
    <w:next w:val="Normal"/>
    <w:link w:val="Heading1Char"/>
    <w:qFormat/>
    <w:rsid w:val="00176ED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176ED7"/>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rsid w:val="00176ED7"/>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nhideWhenUsed/>
    <w:qFormat/>
    <w:rsid w:val="00176ED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176E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176E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176E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176ED7"/>
    <w:pPr>
      <w:keepNext/>
      <w:keepLines/>
      <w:spacing w:before="200"/>
      <w:outlineLvl w:val="7"/>
    </w:pPr>
    <w:rPr>
      <w:rFonts w:ascii="Cambria" w:eastAsia="Times New Roman" w:hAnsi="Cambria"/>
      <w:color w:val="404040"/>
      <w:sz w:val="20"/>
    </w:rPr>
  </w:style>
  <w:style w:type="paragraph" w:styleId="Heading9">
    <w:name w:val="heading 9"/>
    <w:basedOn w:val="Normal"/>
    <w:next w:val="Normal"/>
    <w:link w:val="Heading9Char"/>
    <w:unhideWhenUsed/>
    <w:qFormat/>
    <w:rsid w:val="00176ED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rsid w:val="006207B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207B4"/>
  </w:style>
  <w:style w:type="character" w:customStyle="1" w:styleId="OPCCharBase">
    <w:name w:val="OPCCharBase"/>
    <w:uiPriority w:val="1"/>
    <w:qFormat/>
    <w:rsid w:val="006207B4"/>
  </w:style>
  <w:style w:type="paragraph" w:customStyle="1" w:styleId="OPCParaBase">
    <w:name w:val="OPCParaBase"/>
    <w:link w:val="OPCParaBaseChar"/>
    <w:qFormat/>
    <w:rsid w:val="006207B4"/>
    <w:pPr>
      <w:spacing w:line="260" w:lineRule="atLeast"/>
    </w:pPr>
    <w:rPr>
      <w:rFonts w:eastAsia="Times New Roman"/>
      <w:sz w:val="22"/>
    </w:rPr>
  </w:style>
  <w:style w:type="paragraph" w:customStyle="1" w:styleId="ShortT">
    <w:name w:val="ShortT"/>
    <w:basedOn w:val="OPCParaBase"/>
    <w:next w:val="Normal"/>
    <w:link w:val="ShortTChar"/>
    <w:qFormat/>
    <w:rsid w:val="006207B4"/>
    <w:pPr>
      <w:spacing w:line="240" w:lineRule="auto"/>
    </w:pPr>
    <w:rPr>
      <w:b/>
      <w:sz w:val="40"/>
    </w:rPr>
  </w:style>
  <w:style w:type="paragraph" w:customStyle="1" w:styleId="ActHead1">
    <w:name w:val="ActHead 1"/>
    <w:aliases w:val="c"/>
    <w:basedOn w:val="OPCParaBase"/>
    <w:next w:val="Normal"/>
    <w:qFormat/>
    <w:rsid w:val="006207B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207B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6207B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6207B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207B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207B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207B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207B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207B4"/>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6207B4"/>
  </w:style>
  <w:style w:type="paragraph" w:customStyle="1" w:styleId="Blocks">
    <w:name w:val="Blocks"/>
    <w:aliases w:val="bb"/>
    <w:basedOn w:val="OPCParaBase"/>
    <w:qFormat/>
    <w:rsid w:val="006207B4"/>
    <w:pPr>
      <w:spacing w:line="240" w:lineRule="auto"/>
    </w:pPr>
    <w:rPr>
      <w:sz w:val="24"/>
    </w:rPr>
  </w:style>
  <w:style w:type="paragraph" w:customStyle="1" w:styleId="BoxText">
    <w:name w:val="BoxText"/>
    <w:aliases w:val="bt"/>
    <w:basedOn w:val="OPCParaBase"/>
    <w:qFormat/>
    <w:rsid w:val="006207B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207B4"/>
    <w:rPr>
      <w:b/>
    </w:rPr>
  </w:style>
  <w:style w:type="paragraph" w:customStyle="1" w:styleId="BoxHeadItalic">
    <w:name w:val="BoxHeadItalic"/>
    <w:aliases w:val="bhi"/>
    <w:basedOn w:val="BoxText"/>
    <w:next w:val="BoxStep"/>
    <w:qFormat/>
    <w:rsid w:val="006207B4"/>
    <w:rPr>
      <w:i/>
    </w:rPr>
  </w:style>
  <w:style w:type="paragraph" w:customStyle="1" w:styleId="BoxList">
    <w:name w:val="BoxList"/>
    <w:aliases w:val="bl"/>
    <w:basedOn w:val="BoxText"/>
    <w:qFormat/>
    <w:rsid w:val="006207B4"/>
    <w:pPr>
      <w:ind w:left="1559" w:hanging="425"/>
    </w:pPr>
  </w:style>
  <w:style w:type="paragraph" w:customStyle="1" w:styleId="BoxNote">
    <w:name w:val="BoxNote"/>
    <w:aliases w:val="bn"/>
    <w:basedOn w:val="BoxText"/>
    <w:qFormat/>
    <w:rsid w:val="006207B4"/>
    <w:pPr>
      <w:tabs>
        <w:tab w:val="left" w:pos="1985"/>
      </w:tabs>
      <w:spacing w:before="122" w:line="198" w:lineRule="exact"/>
      <w:ind w:left="2948" w:hanging="1814"/>
    </w:pPr>
    <w:rPr>
      <w:sz w:val="18"/>
    </w:rPr>
  </w:style>
  <w:style w:type="paragraph" w:customStyle="1" w:styleId="BoxPara">
    <w:name w:val="BoxPara"/>
    <w:aliases w:val="bp"/>
    <w:basedOn w:val="BoxText"/>
    <w:qFormat/>
    <w:rsid w:val="006207B4"/>
    <w:pPr>
      <w:tabs>
        <w:tab w:val="right" w:pos="2268"/>
      </w:tabs>
      <w:ind w:left="2552" w:hanging="1418"/>
    </w:pPr>
  </w:style>
  <w:style w:type="paragraph" w:customStyle="1" w:styleId="BoxStep">
    <w:name w:val="BoxStep"/>
    <w:aliases w:val="bs"/>
    <w:basedOn w:val="BoxText"/>
    <w:qFormat/>
    <w:rsid w:val="006207B4"/>
    <w:pPr>
      <w:ind w:left="1985" w:hanging="851"/>
    </w:pPr>
  </w:style>
  <w:style w:type="character" w:customStyle="1" w:styleId="CharAmPartNo">
    <w:name w:val="CharAmPartNo"/>
    <w:basedOn w:val="OPCCharBase"/>
    <w:uiPriority w:val="1"/>
    <w:qFormat/>
    <w:rsid w:val="006207B4"/>
  </w:style>
  <w:style w:type="character" w:customStyle="1" w:styleId="CharAmPartText">
    <w:name w:val="CharAmPartText"/>
    <w:basedOn w:val="OPCCharBase"/>
    <w:uiPriority w:val="1"/>
    <w:qFormat/>
    <w:rsid w:val="006207B4"/>
  </w:style>
  <w:style w:type="character" w:customStyle="1" w:styleId="CharAmSchNo">
    <w:name w:val="CharAmSchNo"/>
    <w:basedOn w:val="OPCCharBase"/>
    <w:uiPriority w:val="1"/>
    <w:qFormat/>
    <w:rsid w:val="006207B4"/>
  </w:style>
  <w:style w:type="character" w:customStyle="1" w:styleId="CharAmSchText">
    <w:name w:val="CharAmSchText"/>
    <w:basedOn w:val="OPCCharBase"/>
    <w:uiPriority w:val="1"/>
    <w:qFormat/>
    <w:rsid w:val="006207B4"/>
  </w:style>
  <w:style w:type="character" w:customStyle="1" w:styleId="CharBoldItalic">
    <w:name w:val="CharBoldItalic"/>
    <w:basedOn w:val="OPCCharBase"/>
    <w:uiPriority w:val="1"/>
    <w:qFormat/>
    <w:rsid w:val="006207B4"/>
    <w:rPr>
      <w:b/>
      <w:i/>
    </w:rPr>
  </w:style>
  <w:style w:type="character" w:customStyle="1" w:styleId="CharChapNo">
    <w:name w:val="CharChapNo"/>
    <w:basedOn w:val="OPCCharBase"/>
    <w:qFormat/>
    <w:rsid w:val="006207B4"/>
  </w:style>
  <w:style w:type="character" w:customStyle="1" w:styleId="CharChapText">
    <w:name w:val="CharChapText"/>
    <w:basedOn w:val="OPCCharBase"/>
    <w:qFormat/>
    <w:rsid w:val="006207B4"/>
  </w:style>
  <w:style w:type="character" w:customStyle="1" w:styleId="CharDivNo">
    <w:name w:val="CharDivNo"/>
    <w:basedOn w:val="OPCCharBase"/>
    <w:qFormat/>
    <w:rsid w:val="006207B4"/>
  </w:style>
  <w:style w:type="character" w:customStyle="1" w:styleId="CharDivText">
    <w:name w:val="CharDivText"/>
    <w:basedOn w:val="OPCCharBase"/>
    <w:qFormat/>
    <w:rsid w:val="006207B4"/>
  </w:style>
  <w:style w:type="character" w:customStyle="1" w:styleId="CharItalic">
    <w:name w:val="CharItalic"/>
    <w:basedOn w:val="OPCCharBase"/>
    <w:uiPriority w:val="1"/>
    <w:qFormat/>
    <w:rsid w:val="006207B4"/>
    <w:rPr>
      <w:i/>
    </w:rPr>
  </w:style>
  <w:style w:type="character" w:customStyle="1" w:styleId="CharPartNo">
    <w:name w:val="CharPartNo"/>
    <w:basedOn w:val="OPCCharBase"/>
    <w:qFormat/>
    <w:rsid w:val="006207B4"/>
  </w:style>
  <w:style w:type="character" w:customStyle="1" w:styleId="CharPartText">
    <w:name w:val="CharPartText"/>
    <w:basedOn w:val="OPCCharBase"/>
    <w:qFormat/>
    <w:rsid w:val="006207B4"/>
  </w:style>
  <w:style w:type="character" w:customStyle="1" w:styleId="CharSectno">
    <w:name w:val="CharSectno"/>
    <w:basedOn w:val="OPCCharBase"/>
    <w:qFormat/>
    <w:rsid w:val="006207B4"/>
  </w:style>
  <w:style w:type="character" w:customStyle="1" w:styleId="CharSubdNo">
    <w:name w:val="CharSubdNo"/>
    <w:basedOn w:val="OPCCharBase"/>
    <w:uiPriority w:val="1"/>
    <w:qFormat/>
    <w:rsid w:val="006207B4"/>
  </w:style>
  <w:style w:type="character" w:customStyle="1" w:styleId="CharSubdText">
    <w:name w:val="CharSubdText"/>
    <w:basedOn w:val="OPCCharBase"/>
    <w:uiPriority w:val="1"/>
    <w:qFormat/>
    <w:rsid w:val="006207B4"/>
  </w:style>
  <w:style w:type="paragraph" w:customStyle="1" w:styleId="CTA--">
    <w:name w:val="CTA --"/>
    <w:basedOn w:val="OPCParaBase"/>
    <w:next w:val="Normal"/>
    <w:rsid w:val="006207B4"/>
    <w:pPr>
      <w:spacing w:before="60" w:line="240" w:lineRule="atLeast"/>
      <w:ind w:left="142" w:hanging="142"/>
    </w:pPr>
    <w:rPr>
      <w:sz w:val="20"/>
    </w:rPr>
  </w:style>
  <w:style w:type="paragraph" w:customStyle="1" w:styleId="CTA-">
    <w:name w:val="CTA -"/>
    <w:basedOn w:val="OPCParaBase"/>
    <w:rsid w:val="006207B4"/>
    <w:pPr>
      <w:spacing w:before="60" w:line="240" w:lineRule="atLeast"/>
      <w:ind w:left="85" w:hanging="85"/>
    </w:pPr>
    <w:rPr>
      <w:sz w:val="20"/>
    </w:rPr>
  </w:style>
  <w:style w:type="paragraph" w:customStyle="1" w:styleId="CTA---">
    <w:name w:val="CTA ---"/>
    <w:basedOn w:val="OPCParaBase"/>
    <w:next w:val="Normal"/>
    <w:rsid w:val="006207B4"/>
    <w:pPr>
      <w:spacing w:before="60" w:line="240" w:lineRule="atLeast"/>
      <w:ind w:left="198" w:hanging="198"/>
    </w:pPr>
    <w:rPr>
      <w:sz w:val="20"/>
    </w:rPr>
  </w:style>
  <w:style w:type="paragraph" w:customStyle="1" w:styleId="CTA----">
    <w:name w:val="CTA ----"/>
    <w:basedOn w:val="OPCParaBase"/>
    <w:next w:val="Normal"/>
    <w:rsid w:val="006207B4"/>
    <w:pPr>
      <w:spacing w:before="60" w:line="240" w:lineRule="atLeast"/>
      <w:ind w:left="255" w:hanging="255"/>
    </w:pPr>
    <w:rPr>
      <w:sz w:val="20"/>
    </w:rPr>
  </w:style>
  <w:style w:type="paragraph" w:customStyle="1" w:styleId="CTA1a">
    <w:name w:val="CTA 1(a)"/>
    <w:basedOn w:val="OPCParaBase"/>
    <w:rsid w:val="006207B4"/>
    <w:pPr>
      <w:tabs>
        <w:tab w:val="right" w:pos="414"/>
      </w:tabs>
      <w:spacing w:before="40" w:line="240" w:lineRule="atLeast"/>
      <w:ind w:left="675" w:hanging="675"/>
    </w:pPr>
    <w:rPr>
      <w:sz w:val="20"/>
    </w:rPr>
  </w:style>
  <w:style w:type="paragraph" w:customStyle="1" w:styleId="CTA1ai">
    <w:name w:val="CTA 1(a)(i)"/>
    <w:basedOn w:val="OPCParaBase"/>
    <w:rsid w:val="006207B4"/>
    <w:pPr>
      <w:tabs>
        <w:tab w:val="right" w:pos="1004"/>
      </w:tabs>
      <w:spacing w:before="40" w:line="240" w:lineRule="atLeast"/>
      <w:ind w:left="1253" w:hanging="1253"/>
    </w:pPr>
    <w:rPr>
      <w:sz w:val="20"/>
    </w:rPr>
  </w:style>
  <w:style w:type="paragraph" w:customStyle="1" w:styleId="CTA2a">
    <w:name w:val="CTA 2(a)"/>
    <w:basedOn w:val="OPCParaBase"/>
    <w:rsid w:val="006207B4"/>
    <w:pPr>
      <w:tabs>
        <w:tab w:val="right" w:pos="482"/>
      </w:tabs>
      <w:spacing w:before="40" w:line="240" w:lineRule="atLeast"/>
      <w:ind w:left="748" w:hanging="748"/>
    </w:pPr>
    <w:rPr>
      <w:sz w:val="20"/>
    </w:rPr>
  </w:style>
  <w:style w:type="paragraph" w:customStyle="1" w:styleId="CTA2ai">
    <w:name w:val="CTA 2(a)(i)"/>
    <w:basedOn w:val="OPCParaBase"/>
    <w:rsid w:val="006207B4"/>
    <w:pPr>
      <w:tabs>
        <w:tab w:val="right" w:pos="1089"/>
      </w:tabs>
      <w:spacing w:before="40" w:line="240" w:lineRule="atLeast"/>
      <w:ind w:left="1327" w:hanging="1327"/>
    </w:pPr>
    <w:rPr>
      <w:sz w:val="20"/>
    </w:rPr>
  </w:style>
  <w:style w:type="paragraph" w:customStyle="1" w:styleId="CTA3a">
    <w:name w:val="CTA 3(a)"/>
    <w:basedOn w:val="OPCParaBase"/>
    <w:rsid w:val="006207B4"/>
    <w:pPr>
      <w:tabs>
        <w:tab w:val="right" w:pos="556"/>
      </w:tabs>
      <w:spacing w:before="40" w:line="240" w:lineRule="atLeast"/>
      <w:ind w:left="805" w:hanging="805"/>
    </w:pPr>
    <w:rPr>
      <w:sz w:val="20"/>
    </w:rPr>
  </w:style>
  <w:style w:type="paragraph" w:customStyle="1" w:styleId="CTA3ai">
    <w:name w:val="CTA 3(a)(i)"/>
    <w:basedOn w:val="OPCParaBase"/>
    <w:rsid w:val="006207B4"/>
    <w:pPr>
      <w:tabs>
        <w:tab w:val="right" w:pos="1140"/>
      </w:tabs>
      <w:spacing w:before="40" w:line="240" w:lineRule="atLeast"/>
      <w:ind w:left="1361" w:hanging="1361"/>
    </w:pPr>
    <w:rPr>
      <w:sz w:val="20"/>
    </w:rPr>
  </w:style>
  <w:style w:type="paragraph" w:customStyle="1" w:styleId="CTA4a">
    <w:name w:val="CTA 4(a)"/>
    <w:basedOn w:val="OPCParaBase"/>
    <w:rsid w:val="006207B4"/>
    <w:pPr>
      <w:tabs>
        <w:tab w:val="right" w:pos="624"/>
      </w:tabs>
      <w:spacing w:before="40" w:line="240" w:lineRule="atLeast"/>
      <w:ind w:left="873" w:hanging="873"/>
    </w:pPr>
    <w:rPr>
      <w:sz w:val="20"/>
    </w:rPr>
  </w:style>
  <w:style w:type="paragraph" w:customStyle="1" w:styleId="CTA4ai">
    <w:name w:val="CTA 4(a)(i)"/>
    <w:basedOn w:val="OPCParaBase"/>
    <w:rsid w:val="006207B4"/>
    <w:pPr>
      <w:tabs>
        <w:tab w:val="right" w:pos="1213"/>
      </w:tabs>
      <w:spacing w:before="40" w:line="240" w:lineRule="atLeast"/>
      <w:ind w:left="1452" w:hanging="1452"/>
    </w:pPr>
    <w:rPr>
      <w:sz w:val="20"/>
    </w:rPr>
  </w:style>
  <w:style w:type="paragraph" w:customStyle="1" w:styleId="CTACAPS">
    <w:name w:val="CTA CAPS"/>
    <w:basedOn w:val="OPCParaBase"/>
    <w:rsid w:val="006207B4"/>
    <w:pPr>
      <w:spacing w:before="60" w:line="240" w:lineRule="atLeast"/>
    </w:pPr>
    <w:rPr>
      <w:sz w:val="20"/>
    </w:rPr>
  </w:style>
  <w:style w:type="paragraph" w:customStyle="1" w:styleId="CTAright">
    <w:name w:val="CTA right"/>
    <w:basedOn w:val="OPCParaBase"/>
    <w:rsid w:val="006207B4"/>
    <w:pPr>
      <w:spacing w:before="60" w:line="240" w:lineRule="auto"/>
      <w:jc w:val="right"/>
    </w:pPr>
    <w:rPr>
      <w:sz w:val="20"/>
    </w:rPr>
  </w:style>
  <w:style w:type="paragraph" w:customStyle="1" w:styleId="subsection">
    <w:name w:val="subsection"/>
    <w:aliases w:val="ss"/>
    <w:basedOn w:val="OPCParaBase"/>
    <w:link w:val="subsectionChar"/>
    <w:rsid w:val="006207B4"/>
    <w:pPr>
      <w:tabs>
        <w:tab w:val="right" w:pos="1021"/>
      </w:tabs>
      <w:spacing w:before="180" w:line="240" w:lineRule="auto"/>
      <w:ind w:left="1134" w:hanging="1134"/>
    </w:pPr>
  </w:style>
  <w:style w:type="paragraph" w:customStyle="1" w:styleId="Definition">
    <w:name w:val="Definition"/>
    <w:aliases w:val="dd"/>
    <w:basedOn w:val="OPCParaBase"/>
    <w:rsid w:val="006207B4"/>
    <w:pPr>
      <w:spacing w:before="180" w:line="240" w:lineRule="auto"/>
      <w:ind w:left="1134"/>
    </w:pPr>
  </w:style>
  <w:style w:type="paragraph" w:customStyle="1" w:styleId="Formula">
    <w:name w:val="Formula"/>
    <w:basedOn w:val="OPCParaBase"/>
    <w:rsid w:val="006207B4"/>
    <w:pPr>
      <w:spacing w:line="240" w:lineRule="auto"/>
      <w:ind w:left="1134"/>
    </w:pPr>
    <w:rPr>
      <w:sz w:val="20"/>
    </w:rPr>
  </w:style>
  <w:style w:type="paragraph" w:styleId="Header">
    <w:name w:val="header"/>
    <w:basedOn w:val="OPCParaBase"/>
    <w:link w:val="HeaderChar"/>
    <w:unhideWhenUsed/>
    <w:rsid w:val="006207B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207B4"/>
    <w:rPr>
      <w:rFonts w:eastAsia="Times New Roman"/>
      <w:sz w:val="16"/>
    </w:rPr>
  </w:style>
  <w:style w:type="paragraph" w:customStyle="1" w:styleId="House">
    <w:name w:val="House"/>
    <w:basedOn w:val="OPCParaBase"/>
    <w:rsid w:val="006207B4"/>
    <w:pPr>
      <w:spacing w:line="240" w:lineRule="auto"/>
    </w:pPr>
    <w:rPr>
      <w:sz w:val="28"/>
    </w:rPr>
  </w:style>
  <w:style w:type="paragraph" w:customStyle="1" w:styleId="Item">
    <w:name w:val="Item"/>
    <w:aliases w:val="i"/>
    <w:basedOn w:val="OPCParaBase"/>
    <w:next w:val="ItemHead"/>
    <w:rsid w:val="006207B4"/>
    <w:pPr>
      <w:keepLines/>
      <w:spacing w:before="80" w:line="240" w:lineRule="auto"/>
      <w:ind w:left="709"/>
    </w:pPr>
  </w:style>
  <w:style w:type="paragraph" w:customStyle="1" w:styleId="ItemHead">
    <w:name w:val="ItemHead"/>
    <w:aliases w:val="ih"/>
    <w:basedOn w:val="OPCParaBase"/>
    <w:next w:val="Item"/>
    <w:rsid w:val="006207B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207B4"/>
    <w:pPr>
      <w:spacing w:line="240" w:lineRule="auto"/>
    </w:pPr>
    <w:rPr>
      <w:b/>
      <w:sz w:val="32"/>
    </w:rPr>
  </w:style>
  <w:style w:type="paragraph" w:customStyle="1" w:styleId="notedraft">
    <w:name w:val="note(draft)"/>
    <w:aliases w:val="nd"/>
    <w:basedOn w:val="OPCParaBase"/>
    <w:rsid w:val="006207B4"/>
    <w:pPr>
      <w:spacing w:before="240" w:line="240" w:lineRule="auto"/>
      <w:ind w:left="284" w:hanging="284"/>
    </w:pPr>
    <w:rPr>
      <w:i/>
      <w:sz w:val="24"/>
    </w:rPr>
  </w:style>
  <w:style w:type="paragraph" w:customStyle="1" w:styleId="notemargin">
    <w:name w:val="note(margin)"/>
    <w:aliases w:val="nm"/>
    <w:basedOn w:val="OPCParaBase"/>
    <w:rsid w:val="006207B4"/>
    <w:pPr>
      <w:tabs>
        <w:tab w:val="left" w:pos="709"/>
      </w:tabs>
      <w:spacing w:before="122" w:line="198" w:lineRule="exact"/>
      <w:ind w:left="709" w:hanging="709"/>
    </w:pPr>
    <w:rPr>
      <w:sz w:val="18"/>
    </w:rPr>
  </w:style>
  <w:style w:type="paragraph" w:customStyle="1" w:styleId="noteToPara">
    <w:name w:val="noteToPara"/>
    <w:aliases w:val="ntp"/>
    <w:basedOn w:val="OPCParaBase"/>
    <w:rsid w:val="006207B4"/>
    <w:pPr>
      <w:spacing w:before="122" w:line="198" w:lineRule="exact"/>
      <w:ind w:left="2353" w:hanging="709"/>
    </w:pPr>
    <w:rPr>
      <w:sz w:val="18"/>
    </w:rPr>
  </w:style>
  <w:style w:type="paragraph" w:customStyle="1" w:styleId="noteParlAmend">
    <w:name w:val="note(ParlAmend)"/>
    <w:aliases w:val="npp"/>
    <w:basedOn w:val="OPCParaBase"/>
    <w:next w:val="ParlAmend"/>
    <w:rsid w:val="006207B4"/>
    <w:pPr>
      <w:spacing w:line="240" w:lineRule="auto"/>
      <w:jc w:val="right"/>
    </w:pPr>
    <w:rPr>
      <w:rFonts w:ascii="Arial" w:hAnsi="Arial"/>
      <w:b/>
      <w:i/>
    </w:rPr>
  </w:style>
  <w:style w:type="paragraph" w:customStyle="1" w:styleId="notetext">
    <w:name w:val="note(text)"/>
    <w:aliases w:val="n"/>
    <w:basedOn w:val="OPCParaBase"/>
    <w:link w:val="notetextChar"/>
    <w:rsid w:val="006207B4"/>
    <w:pPr>
      <w:spacing w:before="122" w:line="240" w:lineRule="auto"/>
      <w:ind w:left="1985" w:hanging="851"/>
    </w:pPr>
    <w:rPr>
      <w:sz w:val="18"/>
    </w:rPr>
  </w:style>
  <w:style w:type="paragraph" w:customStyle="1" w:styleId="Page1">
    <w:name w:val="Page1"/>
    <w:basedOn w:val="OPCParaBase"/>
    <w:rsid w:val="006207B4"/>
    <w:pPr>
      <w:spacing w:before="5600" w:line="240" w:lineRule="auto"/>
    </w:pPr>
    <w:rPr>
      <w:b/>
      <w:sz w:val="32"/>
    </w:rPr>
  </w:style>
  <w:style w:type="paragraph" w:customStyle="1" w:styleId="PageBreak">
    <w:name w:val="PageBreak"/>
    <w:aliases w:val="pb"/>
    <w:basedOn w:val="OPCParaBase"/>
    <w:rsid w:val="006207B4"/>
    <w:pPr>
      <w:spacing w:line="240" w:lineRule="auto"/>
    </w:pPr>
    <w:rPr>
      <w:sz w:val="20"/>
    </w:rPr>
  </w:style>
  <w:style w:type="paragraph" w:customStyle="1" w:styleId="paragraphsub">
    <w:name w:val="paragraph(sub)"/>
    <w:aliases w:val="aa"/>
    <w:basedOn w:val="OPCParaBase"/>
    <w:rsid w:val="006207B4"/>
    <w:pPr>
      <w:tabs>
        <w:tab w:val="right" w:pos="1985"/>
      </w:tabs>
      <w:spacing w:before="40" w:line="240" w:lineRule="auto"/>
      <w:ind w:left="2098" w:hanging="2098"/>
    </w:pPr>
  </w:style>
  <w:style w:type="paragraph" w:customStyle="1" w:styleId="paragraphsub-sub">
    <w:name w:val="paragraph(sub-sub)"/>
    <w:aliases w:val="aaa"/>
    <w:basedOn w:val="OPCParaBase"/>
    <w:rsid w:val="006207B4"/>
    <w:pPr>
      <w:tabs>
        <w:tab w:val="right" w:pos="2722"/>
      </w:tabs>
      <w:spacing w:before="40" w:line="240" w:lineRule="auto"/>
      <w:ind w:left="2835" w:hanging="2835"/>
    </w:pPr>
  </w:style>
  <w:style w:type="paragraph" w:customStyle="1" w:styleId="paragraph">
    <w:name w:val="paragraph"/>
    <w:aliases w:val="a"/>
    <w:basedOn w:val="OPCParaBase"/>
    <w:link w:val="paragraphChar"/>
    <w:rsid w:val="006207B4"/>
    <w:pPr>
      <w:tabs>
        <w:tab w:val="right" w:pos="1531"/>
      </w:tabs>
      <w:spacing w:before="40" w:line="240" w:lineRule="auto"/>
      <w:ind w:left="1644" w:hanging="1644"/>
    </w:pPr>
  </w:style>
  <w:style w:type="paragraph" w:customStyle="1" w:styleId="ParlAmend">
    <w:name w:val="ParlAmend"/>
    <w:aliases w:val="pp"/>
    <w:basedOn w:val="OPCParaBase"/>
    <w:rsid w:val="006207B4"/>
    <w:pPr>
      <w:spacing w:before="240" w:line="240" w:lineRule="atLeast"/>
      <w:ind w:hanging="567"/>
    </w:pPr>
    <w:rPr>
      <w:sz w:val="24"/>
    </w:rPr>
  </w:style>
  <w:style w:type="paragraph" w:customStyle="1" w:styleId="Penalty">
    <w:name w:val="Penalty"/>
    <w:basedOn w:val="OPCParaBase"/>
    <w:rsid w:val="006207B4"/>
    <w:pPr>
      <w:tabs>
        <w:tab w:val="left" w:pos="2977"/>
      </w:tabs>
      <w:spacing w:before="180" w:line="240" w:lineRule="auto"/>
      <w:ind w:left="1985" w:hanging="851"/>
    </w:pPr>
  </w:style>
  <w:style w:type="paragraph" w:customStyle="1" w:styleId="Portfolio">
    <w:name w:val="Portfolio"/>
    <w:basedOn w:val="OPCParaBase"/>
    <w:rsid w:val="006207B4"/>
    <w:pPr>
      <w:spacing w:line="240" w:lineRule="auto"/>
    </w:pPr>
    <w:rPr>
      <w:i/>
      <w:sz w:val="20"/>
    </w:rPr>
  </w:style>
  <w:style w:type="paragraph" w:customStyle="1" w:styleId="Preamble">
    <w:name w:val="Preamble"/>
    <w:basedOn w:val="OPCParaBase"/>
    <w:next w:val="Normal"/>
    <w:rsid w:val="006207B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207B4"/>
    <w:pPr>
      <w:spacing w:line="240" w:lineRule="auto"/>
    </w:pPr>
    <w:rPr>
      <w:i/>
      <w:sz w:val="20"/>
    </w:rPr>
  </w:style>
  <w:style w:type="paragraph" w:customStyle="1" w:styleId="Session">
    <w:name w:val="Session"/>
    <w:basedOn w:val="OPCParaBase"/>
    <w:rsid w:val="006207B4"/>
    <w:pPr>
      <w:spacing w:line="240" w:lineRule="auto"/>
    </w:pPr>
    <w:rPr>
      <w:sz w:val="28"/>
    </w:rPr>
  </w:style>
  <w:style w:type="paragraph" w:customStyle="1" w:styleId="Sponsor">
    <w:name w:val="Sponsor"/>
    <w:basedOn w:val="OPCParaBase"/>
    <w:rsid w:val="006207B4"/>
    <w:pPr>
      <w:spacing w:line="240" w:lineRule="auto"/>
    </w:pPr>
    <w:rPr>
      <w:i/>
    </w:rPr>
  </w:style>
  <w:style w:type="paragraph" w:customStyle="1" w:styleId="Subitem">
    <w:name w:val="Subitem"/>
    <w:aliases w:val="iss"/>
    <w:basedOn w:val="OPCParaBase"/>
    <w:rsid w:val="006207B4"/>
    <w:pPr>
      <w:spacing w:before="180" w:line="240" w:lineRule="auto"/>
      <w:ind w:left="709" w:hanging="709"/>
    </w:pPr>
  </w:style>
  <w:style w:type="paragraph" w:customStyle="1" w:styleId="SubitemHead">
    <w:name w:val="SubitemHead"/>
    <w:aliases w:val="issh"/>
    <w:basedOn w:val="OPCParaBase"/>
    <w:rsid w:val="006207B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207B4"/>
    <w:pPr>
      <w:spacing w:before="40" w:line="240" w:lineRule="auto"/>
      <w:ind w:left="1134"/>
    </w:pPr>
  </w:style>
  <w:style w:type="paragraph" w:customStyle="1" w:styleId="SubsectionHead">
    <w:name w:val="SubsectionHead"/>
    <w:aliases w:val="ssh"/>
    <w:basedOn w:val="OPCParaBase"/>
    <w:next w:val="subsection"/>
    <w:rsid w:val="006207B4"/>
    <w:pPr>
      <w:keepNext/>
      <w:keepLines/>
      <w:spacing w:before="240" w:line="240" w:lineRule="auto"/>
      <w:ind w:left="1134"/>
    </w:pPr>
    <w:rPr>
      <w:i/>
    </w:rPr>
  </w:style>
  <w:style w:type="paragraph" w:customStyle="1" w:styleId="Tablea">
    <w:name w:val="Table(a)"/>
    <w:aliases w:val="ta"/>
    <w:basedOn w:val="OPCParaBase"/>
    <w:rsid w:val="006207B4"/>
    <w:pPr>
      <w:spacing w:before="60" w:line="240" w:lineRule="auto"/>
      <w:ind w:left="284" w:hanging="284"/>
    </w:pPr>
    <w:rPr>
      <w:sz w:val="20"/>
    </w:rPr>
  </w:style>
  <w:style w:type="paragraph" w:customStyle="1" w:styleId="TableAA">
    <w:name w:val="Table(AA)"/>
    <w:aliases w:val="taaa"/>
    <w:basedOn w:val="OPCParaBase"/>
    <w:rsid w:val="006207B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207B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207B4"/>
    <w:pPr>
      <w:spacing w:before="60" w:line="240" w:lineRule="atLeast"/>
    </w:pPr>
    <w:rPr>
      <w:sz w:val="20"/>
    </w:rPr>
  </w:style>
  <w:style w:type="paragraph" w:customStyle="1" w:styleId="TLPBoxTextnote">
    <w:name w:val="TLPBoxText(note"/>
    <w:aliases w:val="right)"/>
    <w:basedOn w:val="OPCParaBase"/>
    <w:rsid w:val="006207B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207B4"/>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207B4"/>
    <w:pPr>
      <w:spacing w:before="122" w:line="198" w:lineRule="exact"/>
      <w:ind w:left="1985" w:hanging="851"/>
      <w:jc w:val="right"/>
    </w:pPr>
    <w:rPr>
      <w:sz w:val="18"/>
    </w:rPr>
  </w:style>
  <w:style w:type="paragraph" w:customStyle="1" w:styleId="TLPTableBullet">
    <w:name w:val="TLPTableBullet"/>
    <w:aliases w:val="ttb"/>
    <w:basedOn w:val="OPCParaBase"/>
    <w:rsid w:val="006207B4"/>
    <w:pPr>
      <w:spacing w:line="240" w:lineRule="exact"/>
      <w:ind w:left="284" w:hanging="284"/>
    </w:pPr>
    <w:rPr>
      <w:sz w:val="20"/>
    </w:rPr>
  </w:style>
  <w:style w:type="paragraph" w:styleId="TOC1">
    <w:name w:val="toc 1"/>
    <w:basedOn w:val="OPCParaBase"/>
    <w:next w:val="Normal"/>
    <w:uiPriority w:val="39"/>
    <w:unhideWhenUsed/>
    <w:rsid w:val="006207B4"/>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207B4"/>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207B4"/>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207B4"/>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207B4"/>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207B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207B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207B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207B4"/>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207B4"/>
    <w:pPr>
      <w:keepLines/>
      <w:spacing w:before="240" w:after="120" w:line="240" w:lineRule="auto"/>
      <w:ind w:left="794"/>
    </w:pPr>
    <w:rPr>
      <w:b/>
      <w:kern w:val="28"/>
      <w:sz w:val="20"/>
    </w:rPr>
  </w:style>
  <w:style w:type="paragraph" w:customStyle="1" w:styleId="TofSectsHeading">
    <w:name w:val="TofSects(Heading)"/>
    <w:basedOn w:val="OPCParaBase"/>
    <w:rsid w:val="006207B4"/>
    <w:pPr>
      <w:spacing w:before="240" w:after="120" w:line="240" w:lineRule="auto"/>
    </w:pPr>
    <w:rPr>
      <w:b/>
      <w:sz w:val="24"/>
    </w:rPr>
  </w:style>
  <w:style w:type="paragraph" w:customStyle="1" w:styleId="TofSectsSection">
    <w:name w:val="TofSects(Section)"/>
    <w:basedOn w:val="OPCParaBase"/>
    <w:rsid w:val="006207B4"/>
    <w:pPr>
      <w:keepLines/>
      <w:spacing w:before="40" w:line="240" w:lineRule="auto"/>
      <w:ind w:left="1588" w:hanging="794"/>
    </w:pPr>
    <w:rPr>
      <w:kern w:val="28"/>
      <w:sz w:val="18"/>
    </w:rPr>
  </w:style>
  <w:style w:type="paragraph" w:customStyle="1" w:styleId="TofSectsSubdiv">
    <w:name w:val="TofSects(Subdiv)"/>
    <w:basedOn w:val="OPCParaBase"/>
    <w:rsid w:val="006207B4"/>
    <w:pPr>
      <w:keepLines/>
      <w:spacing w:before="80" w:line="240" w:lineRule="auto"/>
      <w:ind w:left="1588" w:hanging="794"/>
    </w:pPr>
    <w:rPr>
      <w:kern w:val="28"/>
    </w:rPr>
  </w:style>
  <w:style w:type="paragraph" w:customStyle="1" w:styleId="WRStyle">
    <w:name w:val="WR Style"/>
    <w:aliases w:val="WR"/>
    <w:basedOn w:val="OPCParaBase"/>
    <w:rsid w:val="006207B4"/>
    <w:pPr>
      <w:spacing w:before="240" w:line="240" w:lineRule="auto"/>
      <w:ind w:left="284" w:hanging="284"/>
    </w:pPr>
    <w:rPr>
      <w:b/>
      <w:i/>
      <w:kern w:val="28"/>
      <w:sz w:val="24"/>
    </w:rPr>
  </w:style>
  <w:style w:type="paragraph" w:customStyle="1" w:styleId="notepara">
    <w:name w:val="note(para)"/>
    <w:aliases w:val="na"/>
    <w:basedOn w:val="OPCParaBase"/>
    <w:rsid w:val="006207B4"/>
    <w:pPr>
      <w:spacing w:before="40" w:line="198" w:lineRule="exact"/>
      <w:ind w:left="2354" w:hanging="369"/>
    </w:pPr>
    <w:rPr>
      <w:sz w:val="18"/>
    </w:rPr>
  </w:style>
  <w:style w:type="paragraph" w:styleId="Footer">
    <w:name w:val="footer"/>
    <w:link w:val="FooterChar"/>
    <w:rsid w:val="006207B4"/>
    <w:pPr>
      <w:tabs>
        <w:tab w:val="center" w:pos="4153"/>
        <w:tab w:val="right" w:pos="8306"/>
      </w:tabs>
    </w:pPr>
    <w:rPr>
      <w:rFonts w:eastAsia="Times New Roman"/>
      <w:sz w:val="22"/>
      <w:szCs w:val="24"/>
    </w:rPr>
  </w:style>
  <w:style w:type="character" w:customStyle="1" w:styleId="FooterChar">
    <w:name w:val="Footer Char"/>
    <w:basedOn w:val="DefaultParagraphFont"/>
    <w:link w:val="Footer"/>
    <w:rsid w:val="006207B4"/>
    <w:rPr>
      <w:rFonts w:eastAsia="Times New Roman"/>
      <w:sz w:val="22"/>
      <w:szCs w:val="24"/>
    </w:rPr>
  </w:style>
  <w:style w:type="character" w:styleId="LineNumber">
    <w:name w:val="line number"/>
    <w:basedOn w:val="OPCCharBase"/>
    <w:uiPriority w:val="99"/>
    <w:unhideWhenUsed/>
    <w:rsid w:val="006207B4"/>
    <w:rPr>
      <w:sz w:val="16"/>
    </w:rPr>
  </w:style>
  <w:style w:type="paragraph" w:styleId="BalloonText">
    <w:name w:val="Balloon Text"/>
    <w:basedOn w:val="Normal"/>
    <w:link w:val="BalloonTextChar"/>
    <w:uiPriority w:val="99"/>
    <w:unhideWhenUsed/>
    <w:rsid w:val="006207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207B4"/>
    <w:rPr>
      <w:rFonts w:ascii="Tahoma" w:eastAsiaTheme="minorHAnsi" w:hAnsi="Tahoma" w:cs="Tahoma"/>
      <w:sz w:val="16"/>
      <w:szCs w:val="16"/>
      <w:lang w:eastAsia="en-US"/>
    </w:rPr>
  </w:style>
  <w:style w:type="character" w:customStyle="1" w:styleId="Heading1Char">
    <w:name w:val="Heading 1 Char"/>
    <w:link w:val="Heading1"/>
    <w:rsid w:val="00176ED7"/>
    <w:rPr>
      <w:rFonts w:ascii="Cambria" w:eastAsia="Times New Roman" w:hAnsi="Cambria" w:cs="Times New Roman"/>
      <w:b/>
      <w:bCs/>
      <w:color w:val="365F91"/>
      <w:sz w:val="28"/>
      <w:szCs w:val="28"/>
    </w:rPr>
  </w:style>
  <w:style w:type="character" w:customStyle="1" w:styleId="Heading2Char">
    <w:name w:val="Heading 2 Char"/>
    <w:link w:val="Heading2"/>
    <w:rsid w:val="00176ED7"/>
    <w:rPr>
      <w:rFonts w:ascii="Cambria" w:eastAsia="Times New Roman" w:hAnsi="Cambria" w:cs="Times New Roman"/>
      <w:b/>
      <w:bCs/>
      <w:color w:val="4F81BD"/>
      <w:sz w:val="26"/>
      <w:szCs w:val="26"/>
    </w:rPr>
  </w:style>
  <w:style w:type="character" w:customStyle="1" w:styleId="Heading3Char">
    <w:name w:val="Heading 3 Char"/>
    <w:link w:val="Heading3"/>
    <w:rsid w:val="00176ED7"/>
    <w:rPr>
      <w:rFonts w:ascii="Cambria" w:eastAsia="Times New Roman" w:hAnsi="Cambria" w:cs="Times New Roman"/>
      <w:b/>
      <w:bCs/>
      <w:color w:val="4F81BD"/>
      <w:sz w:val="22"/>
    </w:rPr>
  </w:style>
  <w:style w:type="character" w:customStyle="1" w:styleId="Heading4Char">
    <w:name w:val="Heading 4 Char"/>
    <w:link w:val="Heading4"/>
    <w:rsid w:val="00176ED7"/>
    <w:rPr>
      <w:rFonts w:ascii="Cambria" w:eastAsia="Times New Roman" w:hAnsi="Cambria" w:cs="Times New Roman"/>
      <w:b/>
      <w:bCs/>
      <w:i/>
      <w:iCs/>
      <w:color w:val="4F81BD"/>
      <w:sz w:val="22"/>
    </w:rPr>
  </w:style>
  <w:style w:type="character" w:customStyle="1" w:styleId="Heading5Char">
    <w:name w:val="Heading 5 Char"/>
    <w:link w:val="Heading5"/>
    <w:rsid w:val="00176ED7"/>
    <w:rPr>
      <w:rFonts w:ascii="Cambria" w:eastAsia="Times New Roman" w:hAnsi="Cambria" w:cs="Times New Roman"/>
      <w:color w:val="243F60"/>
      <w:sz w:val="22"/>
    </w:rPr>
  </w:style>
  <w:style w:type="character" w:customStyle="1" w:styleId="Heading6Char">
    <w:name w:val="Heading 6 Char"/>
    <w:link w:val="Heading6"/>
    <w:rsid w:val="00176ED7"/>
    <w:rPr>
      <w:rFonts w:ascii="Cambria" w:eastAsia="Times New Roman" w:hAnsi="Cambria" w:cs="Times New Roman"/>
      <w:i/>
      <w:iCs/>
      <w:color w:val="243F60"/>
      <w:sz w:val="22"/>
    </w:rPr>
  </w:style>
  <w:style w:type="character" w:customStyle="1" w:styleId="Heading7Char">
    <w:name w:val="Heading 7 Char"/>
    <w:link w:val="Heading7"/>
    <w:rsid w:val="00176ED7"/>
    <w:rPr>
      <w:rFonts w:ascii="Cambria" w:eastAsia="Times New Roman" w:hAnsi="Cambria" w:cs="Times New Roman"/>
      <w:i/>
      <w:iCs/>
      <w:color w:val="404040"/>
      <w:sz w:val="22"/>
    </w:rPr>
  </w:style>
  <w:style w:type="character" w:customStyle="1" w:styleId="Heading8Char">
    <w:name w:val="Heading 8 Char"/>
    <w:link w:val="Heading8"/>
    <w:rsid w:val="00176ED7"/>
    <w:rPr>
      <w:rFonts w:ascii="Cambria" w:eastAsia="Times New Roman" w:hAnsi="Cambria" w:cs="Times New Roman"/>
      <w:color w:val="404040"/>
    </w:rPr>
  </w:style>
  <w:style w:type="character" w:customStyle="1" w:styleId="Heading9Char">
    <w:name w:val="Heading 9 Char"/>
    <w:link w:val="Heading9"/>
    <w:rsid w:val="00176ED7"/>
    <w:rPr>
      <w:rFonts w:ascii="Cambria" w:eastAsia="Times New Roman" w:hAnsi="Cambria" w:cs="Times New Roman"/>
      <w:i/>
      <w:iCs/>
      <w:color w:val="404040"/>
    </w:rPr>
  </w:style>
  <w:style w:type="character" w:customStyle="1" w:styleId="paragraphChar">
    <w:name w:val="paragraph Char"/>
    <w:aliases w:val="a Char"/>
    <w:link w:val="paragraph"/>
    <w:rsid w:val="00901771"/>
    <w:rPr>
      <w:rFonts w:eastAsia="Times New Roman"/>
      <w:sz w:val="22"/>
    </w:rPr>
  </w:style>
  <w:style w:type="character" w:customStyle="1" w:styleId="subsectionChar">
    <w:name w:val="subsection Char"/>
    <w:aliases w:val="ss Char"/>
    <w:link w:val="subsection"/>
    <w:rsid w:val="00442774"/>
    <w:rPr>
      <w:rFonts w:eastAsia="Times New Roman"/>
      <w:sz w:val="22"/>
    </w:rPr>
  </w:style>
  <w:style w:type="character" w:customStyle="1" w:styleId="notetextChar">
    <w:name w:val="note(text) Char"/>
    <w:aliases w:val="n Char"/>
    <w:link w:val="notetext"/>
    <w:rsid w:val="002E2AFA"/>
    <w:rPr>
      <w:rFonts w:eastAsia="Times New Roman"/>
      <w:sz w:val="18"/>
    </w:rPr>
  </w:style>
  <w:style w:type="character" w:customStyle="1" w:styleId="ActHead5Char">
    <w:name w:val="ActHead 5 Char"/>
    <w:aliases w:val="s Char"/>
    <w:link w:val="ActHead5"/>
    <w:rsid w:val="007249FB"/>
    <w:rPr>
      <w:rFonts w:eastAsia="Times New Roman"/>
      <w:b/>
      <w:kern w:val="28"/>
      <w:sz w:val="24"/>
    </w:rPr>
  </w:style>
  <w:style w:type="paragraph" w:styleId="ListBullet">
    <w:name w:val="List Bullet"/>
    <w:basedOn w:val="Normal"/>
    <w:unhideWhenUsed/>
    <w:rsid w:val="004A25D3"/>
    <w:pPr>
      <w:tabs>
        <w:tab w:val="num" w:pos="360"/>
      </w:tabs>
      <w:ind w:left="360" w:hanging="360"/>
      <w:contextualSpacing/>
    </w:pPr>
  </w:style>
  <w:style w:type="numbering" w:styleId="111111">
    <w:name w:val="Outline List 2"/>
    <w:basedOn w:val="NoList"/>
    <w:rsid w:val="00095DFF"/>
    <w:pPr>
      <w:numPr>
        <w:numId w:val="39"/>
      </w:numPr>
    </w:pPr>
  </w:style>
  <w:style w:type="numbering" w:styleId="1ai">
    <w:name w:val="Outline List 1"/>
    <w:basedOn w:val="NoList"/>
    <w:rsid w:val="00095DFF"/>
    <w:pPr>
      <w:numPr>
        <w:numId w:val="40"/>
      </w:numPr>
    </w:pPr>
  </w:style>
  <w:style w:type="numbering" w:styleId="ArticleSection">
    <w:name w:val="Outline List 3"/>
    <w:basedOn w:val="NoList"/>
    <w:rsid w:val="00095DFF"/>
    <w:pPr>
      <w:numPr>
        <w:numId w:val="41"/>
      </w:numPr>
    </w:pPr>
  </w:style>
  <w:style w:type="paragraph" w:styleId="BlockText">
    <w:name w:val="Block Text"/>
    <w:rsid w:val="00095DFF"/>
    <w:pPr>
      <w:spacing w:after="120"/>
      <w:ind w:left="1440" w:right="1440"/>
    </w:pPr>
    <w:rPr>
      <w:rFonts w:eastAsia="Times New Roman"/>
      <w:sz w:val="22"/>
      <w:szCs w:val="24"/>
    </w:rPr>
  </w:style>
  <w:style w:type="paragraph" w:styleId="BodyText">
    <w:name w:val="Body Text"/>
    <w:link w:val="BodyTextChar"/>
    <w:rsid w:val="00095DFF"/>
    <w:pPr>
      <w:spacing w:after="120"/>
    </w:pPr>
    <w:rPr>
      <w:rFonts w:eastAsia="Times New Roman"/>
      <w:sz w:val="22"/>
      <w:szCs w:val="24"/>
    </w:rPr>
  </w:style>
  <w:style w:type="character" w:customStyle="1" w:styleId="BodyTextChar">
    <w:name w:val="Body Text Char"/>
    <w:link w:val="BodyText"/>
    <w:rsid w:val="00095DFF"/>
    <w:rPr>
      <w:rFonts w:eastAsia="Times New Roman" w:cs="Times New Roman"/>
      <w:sz w:val="22"/>
      <w:szCs w:val="24"/>
      <w:lang w:val="en-AU" w:eastAsia="en-AU" w:bidi="ar-SA"/>
    </w:rPr>
  </w:style>
  <w:style w:type="paragraph" w:styleId="BodyText2">
    <w:name w:val="Body Text 2"/>
    <w:link w:val="BodyText2Char"/>
    <w:rsid w:val="00095DFF"/>
    <w:pPr>
      <w:spacing w:after="120" w:line="480" w:lineRule="auto"/>
    </w:pPr>
    <w:rPr>
      <w:rFonts w:eastAsia="Times New Roman"/>
      <w:sz w:val="22"/>
      <w:szCs w:val="24"/>
    </w:rPr>
  </w:style>
  <w:style w:type="character" w:customStyle="1" w:styleId="BodyText2Char">
    <w:name w:val="Body Text 2 Char"/>
    <w:link w:val="BodyText2"/>
    <w:rsid w:val="00095DFF"/>
    <w:rPr>
      <w:rFonts w:eastAsia="Times New Roman" w:cs="Times New Roman"/>
      <w:sz w:val="22"/>
      <w:szCs w:val="24"/>
      <w:lang w:val="en-AU" w:eastAsia="en-AU" w:bidi="ar-SA"/>
    </w:rPr>
  </w:style>
  <w:style w:type="paragraph" w:styleId="BodyText3">
    <w:name w:val="Body Text 3"/>
    <w:link w:val="BodyText3Char"/>
    <w:rsid w:val="00095DFF"/>
    <w:pPr>
      <w:spacing w:after="120"/>
    </w:pPr>
    <w:rPr>
      <w:rFonts w:eastAsia="Times New Roman"/>
      <w:sz w:val="16"/>
      <w:szCs w:val="16"/>
    </w:rPr>
  </w:style>
  <w:style w:type="character" w:customStyle="1" w:styleId="BodyText3Char">
    <w:name w:val="Body Text 3 Char"/>
    <w:link w:val="BodyText3"/>
    <w:rsid w:val="00095DFF"/>
    <w:rPr>
      <w:rFonts w:eastAsia="Times New Roman" w:cs="Times New Roman"/>
      <w:sz w:val="16"/>
      <w:szCs w:val="16"/>
      <w:lang w:val="en-AU" w:eastAsia="en-AU" w:bidi="ar-SA"/>
    </w:rPr>
  </w:style>
  <w:style w:type="paragraph" w:styleId="BodyTextFirstIndent">
    <w:name w:val="Body Text First Indent"/>
    <w:basedOn w:val="BodyText"/>
    <w:link w:val="BodyTextFirstIndentChar"/>
    <w:rsid w:val="00095DFF"/>
    <w:pPr>
      <w:ind w:firstLine="210"/>
    </w:pPr>
  </w:style>
  <w:style w:type="character" w:customStyle="1" w:styleId="BodyTextFirstIndentChar">
    <w:name w:val="Body Text First Indent Char"/>
    <w:link w:val="BodyTextFirstIndent"/>
    <w:rsid w:val="00095DFF"/>
    <w:rPr>
      <w:rFonts w:eastAsia="Times New Roman" w:cs="Times New Roman"/>
      <w:sz w:val="22"/>
      <w:szCs w:val="24"/>
      <w:lang w:val="en-AU" w:eastAsia="en-AU" w:bidi="ar-SA"/>
    </w:rPr>
  </w:style>
  <w:style w:type="paragraph" w:styleId="BodyTextIndent">
    <w:name w:val="Body Text Indent"/>
    <w:link w:val="BodyTextIndentChar"/>
    <w:rsid w:val="00095DFF"/>
    <w:pPr>
      <w:spacing w:after="120"/>
      <w:ind w:left="283"/>
    </w:pPr>
    <w:rPr>
      <w:rFonts w:eastAsia="Times New Roman"/>
      <w:sz w:val="22"/>
      <w:szCs w:val="24"/>
    </w:rPr>
  </w:style>
  <w:style w:type="character" w:customStyle="1" w:styleId="BodyTextIndentChar">
    <w:name w:val="Body Text Indent Char"/>
    <w:link w:val="BodyTextIndent"/>
    <w:rsid w:val="00095DFF"/>
    <w:rPr>
      <w:rFonts w:eastAsia="Times New Roman" w:cs="Times New Roman"/>
      <w:sz w:val="22"/>
      <w:szCs w:val="24"/>
      <w:lang w:val="en-AU" w:eastAsia="en-AU" w:bidi="ar-SA"/>
    </w:rPr>
  </w:style>
  <w:style w:type="paragraph" w:styleId="BodyTextFirstIndent2">
    <w:name w:val="Body Text First Indent 2"/>
    <w:basedOn w:val="BodyTextIndent"/>
    <w:link w:val="BodyTextFirstIndent2Char"/>
    <w:rsid w:val="00095DFF"/>
    <w:pPr>
      <w:ind w:firstLine="210"/>
    </w:pPr>
  </w:style>
  <w:style w:type="character" w:customStyle="1" w:styleId="BodyTextFirstIndent2Char">
    <w:name w:val="Body Text First Indent 2 Char"/>
    <w:link w:val="BodyTextFirstIndent2"/>
    <w:rsid w:val="00095DFF"/>
    <w:rPr>
      <w:rFonts w:eastAsia="Times New Roman" w:cs="Times New Roman"/>
      <w:sz w:val="22"/>
      <w:szCs w:val="24"/>
      <w:lang w:val="en-AU" w:eastAsia="en-AU" w:bidi="ar-SA"/>
    </w:rPr>
  </w:style>
  <w:style w:type="paragraph" w:styleId="BodyTextIndent2">
    <w:name w:val="Body Text Indent 2"/>
    <w:link w:val="BodyTextIndent2Char"/>
    <w:rsid w:val="00095DFF"/>
    <w:pPr>
      <w:spacing w:after="120" w:line="480" w:lineRule="auto"/>
      <w:ind w:left="283"/>
    </w:pPr>
    <w:rPr>
      <w:rFonts w:eastAsia="Times New Roman"/>
      <w:sz w:val="22"/>
      <w:szCs w:val="24"/>
    </w:rPr>
  </w:style>
  <w:style w:type="character" w:customStyle="1" w:styleId="BodyTextIndent2Char">
    <w:name w:val="Body Text Indent 2 Char"/>
    <w:link w:val="BodyTextIndent2"/>
    <w:rsid w:val="00095DFF"/>
    <w:rPr>
      <w:rFonts w:eastAsia="Times New Roman" w:cs="Times New Roman"/>
      <w:sz w:val="22"/>
      <w:szCs w:val="24"/>
      <w:lang w:val="en-AU" w:eastAsia="en-AU" w:bidi="ar-SA"/>
    </w:rPr>
  </w:style>
  <w:style w:type="paragraph" w:styleId="BodyTextIndent3">
    <w:name w:val="Body Text Indent 3"/>
    <w:link w:val="BodyTextIndent3Char"/>
    <w:rsid w:val="00095DFF"/>
    <w:pPr>
      <w:spacing w:after="120"/>
      <w:ind w:left="283"/>
    </w:pPr>
    <w:rPr>
      <w:rFonts w:eastAsia="Times New Roman"/>
      <w:sz w:val="16"/>
      <w:szCs w:val="16"/>
    </w:rPr>
  </w:style>
  <w:style w:type="character" w:customStyle="1" w:styleId="BodyTextIndent3Char">
    <w:name w:val="Body Text Indent 3 Char"/>
    <w:link w:val="BodyTextIndent3"/>
    <w:rsid w:val="00095DFF"/>
    <w:rPr>
      <w:rFonts w:eastAsia="Times New Roman" w:cs="Times New Roman"/>
      <w:sz w:val="16"/>
      <w:szCs w:val="16"/>
      <w:lang w:val="en-AU" w:eastAsia="en-AU" w:bidi="ar-SA"/>
    </w:rPr>
  </w:style>
  <w:style w:type="paragraph" w:styleId="Caption">
    <w:name w:val="caption"/>
    <w:next w:val="Normal"/>
    <w:qFormat/>
    <w:rsid w:val="00095DFF"/>
    <w:pPr>
      <w:spacing w:before="120" w:after="120"/>
    </w:pPr>
    <w:rPr>
      <w:rFonts w:eastAsia="Times New Roman"/>
      <w:b/>
      <w:bCs/>
    </w:rPr>
  </w:style>
  <w:style w:type="character" w:customStyle="1" w:styleId="CharNotesItals">
    <w:name w:val="CharNotesItals"/>
    <w:rsid w:val="00095DFF"/>
    <w:rPr>
      <w:i/>
    </w:rPr>
  </w:style>
  <w:style w:type="character" w:customStyle="1" w:styleId="CharNotesReg">
    <w:name w:val="CharNotesReg"/>
    <w:basedOn w:val="DefaultParagraphFont"/>
    <w:rsid w:val="00095DFF"/>
  </w:style>
  <w:style w:type="paragraph" w:styleId="Closing">
    <w:name w:val="Closing"/>
    <w:link w:val="ClosingChar"/>
    <w:rsid w:val="00095DFF"/>
    <w:pPr>
      <w:ind w:left="4252"/>
    </w:pPr>
    <w:rPr>
      <w:rFonts w:eastAsia="Times New Roman"/>
      <w:sz w:val="22"/>
      <w:szCs w:val="24"/>
    </w:rPr>
  </w:style>
  <w:style w:type="character" w:customStyle="1" w:styleId="ClosingChar">
    <w:name w:val="Closing Char"/>
    <w:link w:val="Closing"/>
    <w:rsid w:val="00095DFF"/>
    <w:rPr>
      <w:rFonts w:eastAsia="Times New Roman" w:cs="Times New Roman"/>
      <w:sz w:val="22"/>
      <w:szCs w:val="24"/>
      <w:lang w:val="en-AU" w:eastAsia="en-AU" w:bidi="ar-SA"/>
    </w:rPr>
  </w:style>
  <w:style w:type="character" w:styleId="CommentReference">
    <w:name w:val="annotation reference"/>
    <w:rsid w:val="00095DFF"/>
    <w:rPr>
      <w:sz w:val="16"/>
      <w:szCs w:val="16"/>
    </w:rPr>
  </w:style>
  <w:style w:type="paragraph" w:styleId="CommentText">
    <w:name w:val="annotation text"/>
    <w:link w:val="CommentTextChar"/>
    <w:rsid w:val="00095DFF"/>
    <w:rPr>
      <w:rFonts w:eastAsia="Times New Roman"/>
    </w:rPr>
  </w:style>
  <w:style w:type="character" w:customStyle="1" w:styleId="CommentTextChar">
    <w:name w:val="Comment Text Char"/>
    <w:link w:val="CommentText"/>
    <w:rsid w:val="00095DFF"/>
    <w:rPr>
      <w:rFonts w:eastAsia="Times New Roman" w:cs="Times New Roman"/>
      <w:lang w:val="en-AU" w:eastAsia="en-AU" w:bidi="ar-SA"/>
    </w:rPr>
  </w:style>
  <w:style w:type="paragraph" w:styleId="CommentSubject">
    <w:name w:val="annotation subject"/>
    <w:next w:val="CommentText"/>
    <w:link w:val="CommentSubjectChar"/>
    <w:rsid w:val="00095DFF"/>
    <w:rPr>
      <w:rFonts w:eastAsia="Times New Roman"/>
      <w:b/>
      <w:bCs/>
      <w:szCs w:val="24"/>
    </w:rPr>
  </w:style>
  <w:style w:type="character" w:customStyle="1" w:styleId="CommentSubjectChar">
    <w:name w:val="Comment Subject Char"/>
    <w:link w:val="CommentSubject"/>
    <w:rsid w:val="00095DFF"/>
    <w:rPr>
      <w:rFonts w:eastAsia="Times New Roman" w:cs="Times New Roman"/>
      <w:b/>
      <w:bCs/>
      <w:szCs w:val="24"/>
      <w:lang w:val="en-AU" w:eastAsia="en-AU" w:bidi="ar-SA"/>
    </w:rPr>
  </w:style>
  <w:style w:type="paragraph" w:styleId="Date">
    <w:name w:val="Date"/>
    <w:next w:val="Normal"/>
    <w:link w:val="DateChar"/>
    <w:rsid w:val="00095DFF"/>
    <w:rPr>
      <w:rFonts w:eastAsia="Times New Roman"/>
      <w:sz w:val="22"/>
      <w:szCs w:val="24"/>
    </w:rPr>
  </w:style>
  <w:style w:type="character" w:customStyle="1" w:styleId="DateChar">
    <w:name w:val="Date Char"/>
    <w:link w:val="Date"/>
    <w:rsid w:val="00095DFF"/>
    <w:rPr>
      <w:rFonts w:eastAsia="Times New Roman" w:cs="Times New Roman"/>
      <w:sz w:val="22"/>
      <w:szCs w:val="24"/>
      <w:lang w:val="en-AU" w:eastAsia="en-AU" w:bidi="ar-SA"/>
    </w:rPr>
  </w:style>
  <w:style w:type="paragraph" w:styleId="DocumentMap">
    <w:name w:val="Document Map"/>
    <w:link w:val="DocumentMapChar"/>
    <w:rsid w:val="00095DFF"/>
    <w:pPr>
      <w:shd w:val="clear" w:color="auto" w:fill="000080"/>
    </w:pPr>
    <w:rPr>
      <w:rFonts w:ascii="Tahoma" w:eastAsia="Times New Roman" w:hAnsi="Tahoma" w:cs="Tahoma"/>
      <w:sz w:val="22"/>
      <w:szCs w:val="24"/>
    </w:rPr>
  </w:style>
  <w:style w:type="character" w:customStyle="1" w:styleId="DocumentMapChar">
    <w:name w:val="Document Map Char"/>
    <w:link w:val="DocumentMap"/>
    <w:rsid w:val="00095DFF"/>
    <w:rPr>
      <w:rFonts w:ascii="Tahoma" w:eastAsia="Times New Roman" w:hAnsi="Tahoma" w:cs="Tahoma"/>
      <w:sz w:val="22"/>
      <w:szCs w:val="24"/>
      <w:shd w:val="clear" w:color="auto" w:fill="000080"/>
      <w:lang w:val="en-AU" w:eastAsia="en-AU" w:bidi="ar-SA"/>
    </w:rPr>
  </w:style>
  <w:style w:type="paragraph" w:styleId="E-mailSignature">
    <w:name w:val="E-mail Signature"/>
    <w:link w:val="E-mailSignatureChar"/>
    <w:rsid w:val="00095DFF"/>
    <w:rPr>
      <w:rFonts w:eastAsia="Times New Roman"/>
      <w:sz w:val="22"/>
      <w:szCs w:val="24"/>
    </w:rPr>
  </w:style>
  <w:style w:type="character" w:customStyle="1" w:styleId="E-mailSignatureChar">
    <w:name w:val="E-mail Signature Char"/>
    <w:link w:val="E-mailSignature"/>
    <w:rsid w:val="00095DFF"/>
    <w:rPr>
      <w:rFonts w:eastAsia="Times New Roman" w:cs="Times New Roman"/>
      <w:sz w:val="22"/>
      <w:szCs w:val="24"/>
      <w:lang w:val="en-AU" w:eastAsia="en-AU" w:bidi="ar-SA"/>
    </w:rPr>
  </w:style>
  <w:style w:type="character" w:styleId="Emphasis">
    <w:name w:val="Emphasis"/>
    <w:qFormat/>
    <w:rsid w:val="00095DFF"/>
    <w:rPr>
      <w:i/>
      <w:iCs/>
    </w:rPr>
  </w:style>
  <w:style w:type="character" w:styleId="EndnoteReference">
    <w:name w:val="endnote reference"/>
    <w:rsid w:val="00095DFF"/>
    <w:rPr>
      <w:vertAlign w:val="superscript"/>
    </w:rPr>
  </w:style>
  <w:style w:type="paragraph" w:styleId="EndnoteText">
    <w:name w:val="endnote text"/>
    <w:link w:val="EndnoteTextChar"/>
    <w:rsid w:val="00095DFF"/>
    <w:rPr>
      <w:rFonts w:eastAsia="Times New Roman"/>
    </w:rPr>
  </w:style>
  <w:style w:type="character" w:customStyle="1" w:styleId="EndnoteTextChar">
    <w:name w:val="Endnote Text Char"/>
    <w:link w:val="EndnoteText"/>
    <w:rsid w:val="00095DFF"/>
    <w:rPr>
      <w:rFonts w:eastAsia="Times New Roman" w:cs="Times New Roman"/>
      <w:lang w:val="en-AU" w:eastAsia="en-AU" w:bidi="ar-SA"/>
    </w:rPr>
  </w:style>
  <w:style w:type="paragraph" w:styleId="EnvelopeAddress">
    <w:name w:val="envelope address"/>
    <w:rsid w:val="00095DFF"/>
    <w:pPr>
      <w:framePr w:w="7920" w:h="1980" w:hRule="exact" w:hSpace="180" w:wrap="auto" w:hAnchor="page" w:xAlign="center" w:yAlign="bottom"/>
      <w:ind w:left="2880"/>
    </w:pPr>
    <w:rPr>
      <w:rFonts w:ascii="Arial" w:eastAsia="Times New Roman" w:hAnsi="Arial" w:cs="Arial"/>
      <w:sz w:val="24"/>
      <w:szCs w:val="24"/>
    </w:rPr>
  </w:style>
  <w:style w:type="paragraph" w:styleId="EnvelopeReturn">
    <w:name w:val="envelope return"/>
    <w:rsid w:val="00095DFF"/>
    <w:rPr>
      <w:rFonts w:ascii="Arial" w:eastAsia="Times New Roman" w:hAnsi="Arial" w:cs="Arial"/>
    </w:rPr>
  </w:style>
  <w:style w:type="character" w:styleId="FollowedHyperlink">
    <w:name w:val="FollowedHyperlink"/>
    <w:rsid w:val="00095DFF"/>
    <w:rPr>
      <w:color w:val="800080"/>
      <w:u w:val="single"/>
    </w:rPr>
  </w:style>
  <w:style w:type="character" w:styleId="FootnoteReference">
    <w:name w:val="footnote reference"/>
    <w:rsid w:val="00095DFF"/>
    <w:rPr>
      <w:vertAlign w:val="superscript"/>
    </w:rPr>
  </w:style>
  <w:style w:type="paragraph" w:styleId="FootnoteText">
    <w:name w:val="footnote text"/>
    <w:link w:val="FootnoteTextChar"/>
    <w:rsid w:val="00095DFF"/>
    <w:rPr>
      <w:rFonts w:eastAsia="Times New Roman"/>
    </w:rPr>
  </w:style>
  <w:style w:type="character" w:customStyle="1" w:styleId="FootnoteTextChar">
    <w:name w:val="Footnote Text Char"/>
    <w:link w:val="FootnoteText"/>
    <w:rsid w:val="00095DFF"/>
    <w:rPr>
      <w:rFonts w:eastAsia="Times New Roman" w:cs="Times New Roman"/>
      <w:lang w:val="en-AU" w:eastAsia="en-AU" w:bidi="ar-SA"/>
    </w:rPr>
  </w:style>
  <w:style w:type="character" w:styleId="HTMLAcronym">
    <w:name w:val="HTML Acronym"/>
    <w:basedOn w:val="DefaultParagraphFont"/>
    <w:rsid w:val="00095DFF"/>
  </w:style>
  <w:style w:type="paragraph" w:styleId="HTMLAddress">
    <w:name w:val="HTML Address"/>
    <w:link w:val="HTMLAddressChar"/>
    <w:rsid w:val="00095DFF"/>
    <w:rPr>
      <w:rFonts w:eastAsia="Times New Roman"/>
      <w:i/>
      <w:iCs/>
      <w:sz w:val="22"/>
      <w:szCs w:val="24"/>
    </w:rPr>
  </w:style>
  <w:style w:type="character" w:customStyle="1" w:styleId="HTMLAddressChar">
    <w:name w:val="HTML Address Char"/>
    <w:link w:val="HTMLAddress"/>
    <w:rsid w:val="00095DFF"/>
    <w:rPr>
      <w:rFonts w:eastAsia="Times New Roman" w:cs="Times New Roman"/>
      <w:i/>
      <w:iCs/>
      <w:sz w:val="22"/>
      <w:szCs w:val="24"/>
      <w:lang w:val="en-AU" w:eastAsia="en-AU" w:bidi="ar-SA"/>
    </w:rPr>
  </w:style>
  <w:style w:type="character" w:styleId="HTMLCite">
    <w:name w:val="HTML Cite"/>
    <w:rsid w:val="00095DFF"/>
    <w:rPr>
      <w:i/>
      <w:iCs/>
    </w:rPr>
  </w:style>
  <w:style w:type="character" w:styleId="HTMLCode">
    <w:name w:val="HTML Code"/>
    <w:rsid w:val="00095DFF"/>
    <w:rPr>
      <w:rFonts w:ascii="Courier New" w:hAnsi="Courier New" w:cs="Courier New"/>
      <w:sz w:val="20"/>
      <w:szCs w:val="20"/>
    </w:rPr>
  </w:style>
  <w:style w:type="character" w:styleId="HTMLDefinition">
    <w:name w:val="HTML Definition"/>
    <w:rsid w:val="00095DFF"/>
    <w:rPr>
      <w:i/>
      <w:iCs/>
    </w:rPr>
  </w:style>
  <w:style w:type="character" w:styleId="HTMLKeyboard">
    <w:name w:val="HTML Keyboard"/>
    <w:rsid w:val="00095DFF"/>
    <w:rPr>
      <w:rFonts w:ascii="Courier New" w:hAnsi="Courier New" w:cs="Courier New"/>
      <w:sz w:val="20"/>
      <w:szCs w:val="20"/>
    </w:rPr>
  </w:style>
  <w:style w:type="paragraph" w:styleId="HTMLPreformatted">
    <w:name w:val="HTML Preformatted"/>
    <w:link w:val="HTMLPreformattedChar"/>
    <w:rsid w:val="00095DFF"/>
    <w:rPr>
      <w:rFonts w:ascii="Courier New" w:eastAsia="Times New Roman" w:hAnsi="Courier New" w:cs="Courier New"/>
    </w:rPr>
  </w:style>
  <w:style w:type="character" w:customStyle="1" w:styleId="HTMLPreformattedChar">
    <w:name w:val="HTML Preformatted Char"/>
    <w:link w:val="HTMLPreformatted"/>
    <w:rsid w:val="00095DFF"/>
    <w:rPr>
      <w:rFonts w:ascii="Courier New" w:eastAsia="Times New Roman" w:hAnsi="Courier New" w:cs="Courier New"/>
      <w:lang w:val="en-AU" w:eastAsia="en-AU" w:bidi="ar-SA"/>
    </w:rPr>
  </w:style>
  <w:style w:type="character" w:styleId="HTMLSample">
    <w:name w:val="HTML Sample"/>
    <w:rsid w:val="00095DFF"/>
    <w:rPr>
      <w:rFonts w:ascii="Courier New" w:hAnsi="Courier New" w:cs="Courier New"/>
    </w:rPr>
  </w:style>
  <w:style w:type="character" w:styleId="HTMLTypewriter">
    <w:name w:val="HTML Typewriter"/>
    <w:rsid w:val="00095DFF"/>
    <w:rPr>
      <w:rFonts w:ascii="Courier New" w:hAnsi="Courier New" w:cs="Courier New"/>
      <w:sz w:val="20"/>
      <w:szCs w:val="20"/>
    </w:rPr>
  </w:style>
  <w:style w:type="character" w:styleId="HTMLVariable">
    <w:name w:val="HTML Variable"/>
    <w:rsid w:val="00095DFF"/>
    <w:rPr>
      <w:i/>
      <w:iCs/>
    </w:rPr>
  </w:style>
  <w:style w:type="character" w:styleId="Hyperlink">
    <w:name w:val="Hyperlink"/>
    <w:rsid w:val="00095DFF"/>
    <w:rPr>
      <w:color w:val="0000FF"/>
      <w:u w:val="single"/>
    </w:rPr>
  </w:style>
  <w:style w:type="paragraph" w:styleId="Index1">
    <w:name w:val="index 1"/>
    <w:next w:val="Normal"/>
    <w:rsid w:val="00095DFF"/>
    <w:pPr>
      <w:ind w:left="220" w:hanging="220"/>
    </w:pPr>
    <w:rPr>
      <w:rFonts w:eastAsia="Times New Roman"/>
      <w:sz w:val="22"/>
      <w:szCs w:val="24"/>
    </w:rPr>
  </w:style>
  <w:style w:type="paragraph" w:styleId="Index2">
    <w:name w:val="index 2"/>
    <w:next w:val="Normal"/>
    <w:rsid w:val="00095DFF"/>
    <w:pPr>
      <w:ind w:left="440" w:hanging="220"/>
    </w:pPr>
    <w:rPr>
      <w:rFonts w:eastAsia="Times New Roman"/>
      <w:sz w:val="22"/>
      <w:szCs w:val="24"/>
    </w:rPr>
  </w:style>
  <w:style w:type="paragraph" w:styleId="Index3">
    <w:name w:val="index 3"/>
    <w:next w:val="Normal"/>
    <w:rsid w:val="00095DFF"/>
    <w:pPr>
      <w:ind w:left="660" w:hanging="220"/>
    </w:pPr>
    <w:rPr>
      <w:rFonts w:eastAsia="Times New Roman"/>
      <w:sz w:val="22"/>
      <w:szCs w:val="24"/>
    </w:rPr>
  </w:style>
  <w:style w:type="paragraph" w:styleId="Index4">
    <w:name w:val="index 4"/>
    <w:next w:val="Normal"/>
    <w:rsid w:val="00095DFF"/>
    <w:pPr>
      <w:ind w:left="880" w:hanging="220"/>
    </w:pPr>
    <w:rPr>
      <w:rFonts w:eastAsia="Times New Roman"/>
      <w:sz w:val="22"/>
      <w:szCs w:val="24"/>
    </w:rPr>
  </w:style>
  <w:style w:type="paragraph" w:styleId="Index5">
    <w:name w:val="index 5"/>
    <w:next w:val="Normal"/>
    <w:rsid w:val="00095DFF"/>
    <w:pPr>
      <w:ind w:left="1100" w:hanging="220"/>
    </w:pPr>
    <w:rPr>
      <w:rFonts w:eastAsia="Times New Roman"/>
      <w:sz w:val="22"/>
      <w:szCs w:val="24"/>
    </w:rPr>
  </w:style>
  <w:style w:type="paragraph" w:styleId="Index6">
    <w:name w:val="index 6"/>
    <w:next w:val="Normal"/>
    <w:rsid w:val="00095DFF"/>
    <w:pPr>
      <w:ind w:left="1320" w:hanging="220"/>
    </w:pPr>
    <w:rPr>
      <w:rFonts w:eastAsia="Times New Roman"/>
      <w:sz w:val="22"/>
      <w:szCs w:val="24"/>
    </w:rPr>
  </w:style>
  <w:style w:type="paragraph" w:styleId="Index7">
    <w:name w:val="index 7"/>
    <w:next w:val="Normal"/>
    <w:rsid w:val="00095DFF"/>
    <w:pPr>
      <w:ind w:left="1540" w:hanging="220"/>
    </w:pPr>
    <w:rPr>
      <w:rFonts w:eastAsia="Times New Roman"/>
      <w:sz w:val="22"/>
      <w:szCs w:val="24"/>
    </w:rPr>
  </w:style>
  <w:style w:type="paragraph" w:styleId="Index8">
    <w:name w:val="index 8"/>
    <w:next w:val="Normal"/>
    <w:rsid w:val="00095DFF"/>
    <w:pPr>
      <w:ind w:left="1760" w:hanging="220"/>
    </w:pPr>
    <w:rPr>
      <w:rFonts w:eastAsia="Times New Roman"/>
      <w:sz w:val="22"/>
      <w:szCs w:val="24"/>
    </w:rPr>
  </w:style>
  <w:style w:type="paragraph" w:styleId="Index9">
    <w:name w:val="index 9"/>
    <w:next w:val="Normal"/>
    <w:rsid w:val="00095DFF"/>
    <w:pPr>
      <w:ind w:left="1980" w:hanging="220"/>
    </w:pPr>
    <w:rPr>
      <w:rFonts w:eastAsia="Times New Roman"/>
      <w:sz w:val="22"/>
      <w:szCs w:val="24"/>
    </w:rPr>
  </w:style>
  <w:style w:type="paragraph" w:styleId="IndexHeading">
    <w:name w:val="index heading"/>
    <w:next w:val="Index1"/>
    <w:rsid w:val="00095DFF"/>
    <w:rPr>
      <w:rFonts w:ascii="Arial" w:eastAsia="Times New Roman" w:hAnsi="Arial" w:cs="Arial"/>
      <w:b/>
      <w:bCs/>
      <w:sz w:val="22"/>
      <w:szCs w:val="24"/>
    </w:rPr>
  </w:style>
  <w:style w:type="paragraph" w:styleId="List">
    <w:name w:val="List"/>
    <w:rsid w:val="00095DFF"/>
    <w:pPr>
      <w:ind w:left="283" w:hanging="283"/>
    </w:pPr>
    <w:rPr>
      <w:rFonts w:eastAsia="Times New Roman"/>
      <w:sz w:val="22"/>
      <w:szCs w:val="24"/>
    </w:rPr>
  </w:style>
  <w:style w:type="paragraph" w:styleId="List2">
    <w:name w:val="List 2"/>
    <w:rsid w:val="00095DFF"/>
    <w:pPr>
      <w:ind w:left="566" w:hanging="283"/>
    </w:pPr>
    <w:rPr>
      <w:rFonts w:eastAsia="Times New Roman"/>
      <w:sz w:val="22"/>
      <w:szCs w:val="24"/>
    </w:rPr>
  </w:style>
  <w:style w:type="paragraph" w:styleId="List3">
    <w:name w:val="List 3"/>
    <w:rsid w:val="00095DFF"/>
    <w:pPr>
      <w:ind w:left="849" w:hanging="283"/>
    </w:pPr>
    <w:rPr>
      <w:rFonts w:eastAsia="Times New Roman"/>
      <w:sz w:val="22"/>
      <w:szCs w:val="24"/>
    </w:rPr>
  </w:style>
  <w:style w:type="paragraph" w:styleId="List4">
    <w:name w:val="List 4"/>
    <w:rsid w:val="00095DFF"/>
    <w:pPr>
      <w:ind w:left="1132" w:hanging="283"/>
    </w:pPr>
    <w:rPr>
      <w:rFonts w:eastAsia="Times New Roman"/>
      <w:sz w:val="22"/>
      <w:szCs w:val="24"/>
    </w:rPr>
  </w:style>
  <w:style w:type="paragraph" w:styleId="List5">
    <w:name w:val="List 5"/>
    <w:rsid w:val="00095DFF"/>
    <w:pPr>
      <w:ind w:left="1415" w:hanging="283"/>
    </w:pPr>
    <w:rPr>
      <w:rFonts w:eastAsia="Times New Roman"/>
      <w:sz w:val="22"/>
      <w:szCs w:val="24"/>
    </w:rPr>
  </w:style>
  <w:style w:type="paragraph" w:styleId="ListBullet2">
    <w:name w:val="List Bullet 2"/>
    <w:rsid w:val="00095DFF"/>
    <w:pPr>
      <w:tabs>
        <w:tab w:val="num" w:pos="360"/>
      </w:tabs>
      <w:ind w:left="360" w:hanging="360"/>
    </w:pPr>
    <w:rPr>
      <w:rFonts w:eastAsia="Times New Roman"/>
      <w:sz w:val="22"/>
      <w:szCs w:val="24"/>
    </w:rPr>
  </w:style>
  <w:style w:type="paragraph" w:styleId="ListBullet3">
    <w:name w:val="List Bullet 3"/>
    <w:rsid w:val="00095DFF"/>
    <w:pPr>
      <w:tabs>
        <w:tab w:val="num" w:pos="360"/>
      </w:tabs>
      <w:ind w:left="360" w:hanging="360"/>
    </w:pPr>
    <w:rPr>
      <w:rFonts w:eastAsia="Times New Roman"/>
      <w:sz w:val="22"/>
      <w:szCs w:val="24"/>
    </w:rPr>
  </w:style>
  <w:style w:type="paragraph" w:styleId="ListBullet4">
    <w:name w:val="List Bullet 4"/>
    <w:rsid w:val="00095DFF"/>
    <w:pPr>
      <w:tabs>
        <w:tab w:val="num" w:pos="926"/>
      </w:tabs>
      <w:ind w:left="926" w:hanging="360"/>
    </w:pPr>
    <w:rPr>
      <w:rFonts w:eastAsia="Times New Roman"/>
      <w:sz w:val="22"/>
      <w:szCs w:val="24"/>
    </w:rPr>
  </w:style>
  <w:style w:type="paragraph" w:styleId="ListBullet5">
    <w:name w:val="List Bullet 5"/>
    <w:rsid w:val="00095DFF"/>
    <w:pPr>
      <w:tabs>
        <w:tab w:val="num" w:pos="1492"/>
      </w:tabs>
      <w:ind w:left="1492" w:hanging="360"/>
    </w:pPr>
    <w:rPr>
      <w:rFonts w:eastAsia="Times New Roman"/>
      <w:sz w:val="22"/>
      <w:szCs w:val="24"/>
    </w:rPr>
  </w:style>
  <w:style w:type="paragraph" w:styleId="ListContinue">
    <w:name w:val="List Continue"/>
    <w:rsid w:val="00095DFF"/>
    <w:pPr>
      <w:spacing w:after="120"/>
      <w:ind w:left="283"/>
    </w:pPr>
    <w:rPr>
      <w:rFonts w:eastAsia="Times New Roman"/>
      <w:sz w:val="22"/>
      <w:szCs w:val="24"/>
    </w:rPr>
  </w:style>
  <w:style w:type="paragraph" w:styleId="ListContinue2">
    <w:name w:val="List Continue 2"/>
    <w:rsid w:val="00095DFF"/>
    <w:pPr>
      <w:spacing w:after="120"/>
      <w:ind w:left="566"/>
    </w:pPr>
    <w:rPr>
      <w:rFonts w:eastAsia="Times New Roman"/>
      <w:sz w:val="22"/>
      <w:szCs w:val="24"/>
    </w:rPr>
  </w:style>
  <w:style w:type="paragraph" w:styleId="ListContinue3">
    <w:name w:val="List Continue 3"/>
    <w:rsid w:val="00095DFF"/>
    <w:pPr>
      <w:spacing w:after="120"/>
      <w:ind w:left="849"/>
    </w:pPr>
    <w:rPr>
      <w:rFonts w:eastAsia="Times New Roman"/>
      <w:sz w:val="22"/>
      <w:szCs w:val="24"/>
    </w:rPr>
  </w:style>
  <w:style w:type="paragraph" w:styleId="ListContinue4">
    <w:name w:val="List Continue 4"/>
    <w:rsid w:val="00095DFF"/>
    <w:pPr>
      <w:spacing w:after="120"/>
      <w:ind w:left="1132"/>
    </w:pPr>
    <w:rPr>
      <w:rFonts w:eastAsia="Times New Roman"/>
      <w:sz w:val="22"/>
      <w:szCs w:val="24"/>
    </w:rPr>
  </w:style>
  <w:style w:type="paragraph" w:styleId="ListContinue5">
    <w:name w:val="List Continue 5"/>
    <w:rsid w:val="00095DFF"/>
    <w:pPr>
      <w:spacing w:after="120"/>
      <w:ind w:left="1415"/>
    </w:pPr>
    <w:rPr>
      <w:rFonts w:eastAsia="Times New Roman"/>
      <w:sz w:val="22"/>
      <w:szCs w:val="24"/>
    </w:rPr>
  </w:style>
  <w:style w:type="paragraph" w:styleId="ListNumber">
    <w:name w:val="List Number"/>
    <w:rsid w:val="00095DFF"/>
    <w:pPr>
      <w:tabs>
        <w:tab w:val="num" w:pos="4242"/>
      </w:tabs>
      <w:ind w:left="3521" w:hanging="1043"/>
    </w:pPr>
    <w:rPr>
      <w:rFonts w:eastAsia="Times New Roman"/>
      <w:sz w:val="22"/>
      <w:szCs w:val="24"/>
    </w:rPr>
  </w:style>
  <w:style w:type="paragraph" w:styleId="ListNumber2">
    <w:name w:val="List Number 2"/>
    <w:rsid w:val="00095DFF"/>
    <w:pPr>
      <w:tabs>
        <w:tab w:val="num" w:pos="360"/>
      </w:tabs>
      <w:ind w:left="360" w:hanging="360"/>
    </w:pPr>
    <w:rPr>
      <w:rFonts w:eastAsia="Times New Roman"/>
      <w:sz w:val="22"/>
      <w:szCs w:val="24"/>
    </w:rPr>
  </w:style>
  <w:style w:type="paragraph" w:styleId="ListNumber3">
    <w:name w:val="List Number 3"/>
    <w:rsid w:val="00095DFF"/>
    <w:pPr>
      <w:tabs>
        <w:tab w:val="num" w:pos="360"/>
      </w:tabs>
      <w:ind w:left="360" w:hanging="360"/>
    </w:pPr>
    <w:rPr>
      <w:rFonts w:eastAsia="Times New Roman"/>
      <w:sz w:val="22"/>
      <w:szCs w:val="24"/>
    </w:rPr>
  </w:style>
  <w:style w:type="paragraph" w:styleId="ListNumber4">
    <w:name w:val="List Number 4"/>
    <w:rsid w:val="00095DFF"/>
    <w:pPr>
      <w:tabs>
        <w:tab w:val="num" w:pos="360"/>
      </w:tabs>
      <w:ind w:left="360" w:hanging="360"/>
    </w:pPr>
    <w:rPr>
      <w:rFonts w:eastAsia="Times New Roman"/>
      <w:sz w:val="22"/>
      <w:szCs w:val="24"/>
    </w:rPr>
  </w:style>
  <w:style w:type="paragraph" w:styleId="ListNumber5">
    <w:name w:val="List Number 5"/>
    <w:rsid w:val="00095DFF"/>
    <w:pPr>
      <w:tabs>
        <w:tab w:val="num" w:pos="1440"/>
      </w:tabs>
    </w:pPr>
    <w:rPr>
      <w:rFonts w:eastAsia="Times New Roman"/>
      <w:sz w:val="22"/>
      <w:szCs w:val="24"/>
    </w:rPr>
  </w:style>
  <w:style w:type="paragraph" w:styleId="MacroText">
    <w:name w:val="macro"/>
    <w:link w:val="MacroTextChar"/>
    <w:rsid w:val="00095DFF"/>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eastAsia="Times New Roman" w:hAnsi="Courier New" w:cs="Courier New"/>
    </w:rPr>
  </w:style>
  <w:style w:type="character" w:customStyle="1" w:styleId="MacroTextChar">
    <w:name w:val="Macro Text Char"/>
    <w:link w:val="MacroText"/>
    <w:rsid w:val="00095DFF"/>
    <w:rPr>
      <w:rFonts w:ascii="Courier New" w:eastAsia="Times New Roman" w:hAnsi="Courier New" w:cs="Courier New"/>
      <w:lang w:val="en-AU" w:eastAsia="en-AU" w:bidi="ar-SA"/>
    </w:rPr>
  </w:style>
  <w:style w:type="paragraph" w:styleId="MessageHeader">
    <w:name w:val="Message Header"/>
    <w:link w:val="MessageHeaderChar"/>
    <w:rsid w:val="00095DF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rPr>
  </w:style>
  <w:style w:type="character" w:customStyle="1" w:styleId="MessageHeaderChar">
    <w:name w:val="Message Header Char"/>
    <w:link w:val="MessageHeader"/>
    <w:rsid w:val="00095DFF"/>
    <w:rPr>
      <w:rFonts w:ascii="Arial" w:eastAsia="Times New Roman" w:hAnsi="Arial" w:cs="Arial"/>
      <w:sz w:val="24"/>
      <w:szCs w:val="24"/>
      <w:shd w:val="pct20" w:color="auto" w:fill="auto"/>
      <w:lang w:val="en-AU" w:eastAsia="en-AU" w:bidi="ar-SA"/>
    </w:rPr>
  </w:style>
  <w:style w:type="paragraph" w:styleId="NormalWeb">
    <w:name w:val="Normal (Web)"/>
    <w:rsid w:val="00095DFF"/>
    <w:rPr>
      <w:rFonts w:eastAsia="Times New Roman"/>
      <w:sz w:val="24"/>
      <w:szCs w:val="24"/>
    </w:rPr>
  </w:style>
  <w:style w:type="paragraph" w:styleId="NormalIndent">
    <w:name w:val="Normal Indent"/>
    <w:rsid w:val="00095DFF"/>
    <w:pPr>
      <w:ind w:left="720"/>
    </w:pPr>
    <w:rPr>
      <w:rFonts w:eastAsia="Times New Roman"/>
      <w:sz w:val="22"/>
      <w:szCs w:val="24"/>
    </w:rPr>
  </w:style>
  <w:style w:type="paragraph" w:styleId="NoteHeading">
    <w:name w:val="Note Heading"/>
    <w:next w:val="Normal"/>
    <w:link w:val="NoteHeadingChar"/>
    <w:rsid w:val="00095DFF"/>
    <w:rPr>
      <w:rFonts w:eastAsia="Times New Roman"/>
      <w:sz w:val="22"/>
      <w:szCs w:val="24"/>
    </w:rPr>
  </w:style>
  <w:style w:type="character" w:customStyle="1" w:styleId="NoteHeadingChar">
    <w:name w:val="Note Heading Char"/>
    <w:link w:val="NoteHeading"/>
    <w:rsid w:val="00095DFF"/>
    <w:rPr>
      <w:rFonts w:eastAsia="Times New Roman" w:cs="Times New Roman"/>
      <w:sz w:val="22"/>
      <w:szCs w:val="24"/>
      <w:lang w:val="en-AU" w:eastAsia="en-AU" w:bidi="ar-SA"/>
    </w:rPr>
  </w:style>
  <w:style w:type="character" w:styleId="PageNumber">
    <w:name w:val="page number"/>
    <w:basedOn w:val="DefaultParagraphFont"/>
    <w:rsid w:val="00095DFF"/>
  </w:style>
  <w:style w:type="paragraph" w:styleId="PlainText">
    <w:name w:val="Plain Text"/>
    <w:link w:val="PlainTextChar"/>
    <w:rsid w:val="00095DFF"/>
    <w:rPr>
      <w:rFonts w:ascii="Courier New" w:eastAsia="Times New Roman" w:hAnsi="Courier New" w:cs="Courier New"/>
      <w:sz w:val="22"/>
    </w:rPr>
  </w:style>
  <w:style w:type="character" w:customStyle="1" w:styleId="PlainTextChar">
    <w:name w:val="Plain Text Char"/>
    <w:link w:val="PlainText"/>
    <w:rsid w:val="00095DFF"/>
    <w:rPr>
      <w:rFonts w:ascii="Courier New" w:eastAsia="Times New Roman" w:hAnsi="Courier New" w:cs="Courier New"/>
      <w:sz w:val="22"/>
      <w:lang w:val="en-AU" w:eastAsia="en-AU" w:bidi="ar-SA"/>
    </w:rPr>
  </w:style>
  <w:style w:type="paragraph" w:styleId="Salutation">
    <w:name w:val="Salutation"/>
    <w:next w:val="Normal"/>
    <w:link w:val="SalutationChar"/>
    <w:rsid w:val="00095DFF"/>
    <w:rPr>
      <w:rFonts w:eastAsia="Times New Roman"/>
      <w:sz w:val="22"/>
      <w:szCs w:val="24"/>
    </w:rPr>
  </w:style>
  <w:style w:type="character" w:customStyle="1" w:styleId="SalutationChar">
    <w:name w:val="Salutation Char"/>
    <w:link w:val="Salutation"/>
    <w:rsid w:val="00095DFF"/>
    <w:rPr>
      <w:rFonts w:eastAsia="Times New Roman" w:cs="Times New Roman"/>
      <w:sz w:val="22"/>
      <w:szCs w:val="24"/>
      <w:lang w:val="en-AU" w:eastAsia="en-AU" w:bidi="ar-SA"/>
    </w:rPr>
  </w:style>
  <w:style w:type="paragraph" w:styleId="Signature">
    <w:name w:val="Signature"/>
    <w:link w:val="SignatureChar"/>
    <w:rsid w:val="00095DFF"/>
    <w:pPr>
      <w:ind w:left="4252"/>
    </w:pPr>
    <w:rPr>
      <w:rFonts w:eastAsia="Times New Roman"/>
      <w:sz w:val="22"/>
      <w:szCs w:val="24"/>
    </w:rPr>
  </w:style>
  <w:style w:type="character" w:customStyle="1" w:styleId="SignatureChar">
    <w:name w:val="Signature Char"/>
    <w:link w:val="Signature"/>
    <w:rsid w:val="00095DFF"/>
    <w:rPr>
      <w:rFonts w:eastAsia="Times New Roman" w:cs="Times New Roman"/>
      <w:sz w:val="22"/>
      <w:szCs w:val="24"/>
      <w:lang w:val="en-AU" w:eastAsia="en-AU" w:bidi="ar-SA"/>
    </w:rPr>
  </w:style>
  <w:style w:type="character" w:styleId="Strong">
    <w:name w:val="Strong"/>
    <w:qFormat/>
    <w:rsid w:val="00095DFF"/>
    <w:rPr>
      <w:b/>
      <w:bCs/>
    </w:rPr>
  </w:style>
  <w:style w:type="paragraph" w:styleId="Subtitle">
    <w:name w:val="Subtitle"/>
    <w:link w:val="SubtitleChar"/>
    <w:qFormat/>
    <w:rsid w:val="00095DFF"/>
    <w:pPr>
      <w:spacing w:after="60"/>
      <w:jc w:val="center"/>
    </w:pPr>
    <w:rPr>
      <w:rFonts w:ascii="Arial" w:eastAsia="Times New Roman" w:hAnsi="Arial" w:cs="Arial"/>
      <w:sz w:val="24"/>
      <w:szCs w:val="24"/>
    </w:rPr>
  </w:style>
  <w:style w:type="character" w:customStyle="1" w:styleId="SubtitleChar">
    <w:name w:val="Subtitle Char"/>
    <w:link w:val="Subtitle"/>
    <w:rsid w:val="00095DFF"/>
    <w:rPr>
      <w:rFonts w:ascii="Arial" w:eastAsia="Times New Roman" w:hAnsi="Arial" w:cs="Arial"/>
      <w:sz w:val="24"/>
      <w:szCs w:val="24"/>
      <w:lang w:val="en-AU" w:eastAsia="en-AU" w:bidi="ar-SA"/>
    </w:rPr>
  </w:style>
  <w:style w:type="character" w:customStyle="1" w:styleId="charsuperscriptstyle">
    <w:name w:val="charsuperscriptstyle"/>
    <w:rsid w:val="00095DFF"/>
    <w:rPr>
      <w:rFonts w:ascii="Times New Roman" w:hAnsi="Times New Roman"/>
      <w:sz w:val="18"/>
      <w:szCs w:val="18"/>
      <w:vertAlign w:val="baseline"/>
    </w:rPr>
  </w:style>
  <w:style w:type="table" w:styleId="Table3Deffects1">
    <w:name w:val="Table 3D effects 1"/>
    <w:basedOn w:val="TableNormal"/>
    <w:rsid w:val="00095DFF"/>
    <w:pPr>
      <w:spacing w:line="260" w:lineRule="atLeast"/>
    </w:pPr>
    <w:rPr>
      <w:rFonts w:eastAsia="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95DFF"/>
    <w:pPr>
      <w:spacing w:line="260" w:lineRule="atLeast"/>
    </w:pPr>
    <w:rPr>
      <w:rFonts w:eastAsia="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95DFF"/>
    <w:pPr>
      <w:spacing w:line="260" w:lineRule="atLeast"/>
    </w:pPr>
    <w:rPr>
      <w:rFonts w:eastAsia="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95DFF"/>
    <w:pPr>
      <w:spacing w:line="260" w:lineRule="atLeast"/>
    </w:pPr>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95DFF"/>
    <w:pPr>
      <w:spacing w:line="260" w:lineRule="atLeast"/>
    </w:pPr>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95DFF"/>
    <w:pPr>
      <w:spacing w:line="260" w:lineRule="atLeast"/>
    </w:pPr>
    <w:rPr>
      <w:rFonts w:eastAsia="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95DFF"/>
    <w:pPr>
      <w:spacing w:line="260" w:lineRule="atLeast"/>
    </w:pPr>
    <w:rPr>
      <w:rFonts w:eastAsia="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95DFF"/>
    <w:pPr>
      <w:spacing w:line="260" w:lineRule="atLeast"/>
    </w:pPr>
    <w:rPr>
      <w:rFonts w:eastAsia="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95DFF"/>
    <w:pPr>
      <w:spacing w:line="260" w:lineRule="atLeast"/>
    </w:pPr>
    <w:rPr>
      <w:rFonts w:eastAsia="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95DFF"/>
    <w:pPr>
      <w:spacing w:line="260" w:lineRule="atLeast"/>
    </w:pPr>
    <w:rPr>
      <w:rFonts w:eastAsia="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95DFF"/>
    <w:pPr>
      <w:spacing w:line="260" w:lineRule="atLeast"/>
    </w:pPr>
    <w:rPr>
      <w:rFonts w:eastAsia="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95DFF"/>
    <w:pPr>
      <w:spacing w:line="260" w:lineRule="atLeast"/>
    </w:pPr>
    <w:rPr>
      <w:rFonts w:eastAsia="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95DFF"/>
    <w:pPr>
      <w:spacing w:line="260" w:lineRule="atLeast"/>
    </w:pPr>
    <w:rPr>
      <w:rFonts w:eastAsia="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95DFF"/>
    <w:pPr>
      <w:spacing w:line="260" w:lineRule="atLeast"/>
    </w:pPr>
    <w:rPr>
      <w:rFonts w:eastAsia="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95DFF"/>
    <w:pPr>
      <w:spacing w:line="260" w:lineRule="atLeast"/>
    </w:pPr>
    <w:rPr>
      <w:rFonts w:eastAsia="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95DFF"/>
    <w:pPr>
      <w:spacing w:line="260" w:lineRule="atLeast"/>
    </w:pPr>
    <w:rPr>
      <w:rFonts w:eastAsia="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95DFF"/>
    <w:pPr>
      <w:spacing w:line="260" w:lineRule="atLeast"/>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207B4"/>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095DFF"/>
    <w:pPr>
      <w:spacing w:line="260" w:lineRule="atLeast"/>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95DFF"/>
    <w:pPr>
      <w:spacing w:line="260" w:lineRule="atLeast"/>
    </w:pPr>
    <w:rPr>
      <w:rFonts w:eastAsia="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95DFF"/>
    <w:pPr>
      <w:spacing w:line="260" w:lineRule="atLeast"/>
    </w:pPr>
    <w:rPr>
      <w:rFonts w:eastAsia="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95DFF"/>
    <w:pPr>
      <w:spacing w:line="260" w:lineRule="atLeast"/>
    </w:pPr>
    <w:rPr>
      <w:rFonts w:eastAsia="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95DFF"/>
    <w:pPr>
      <w:spacing w:line="260" w:lineRule="atLeast"/>
    </w:pPr>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95DFF"/>
    <w:pPr>
      <w:spacing w:line="260" w:lineRule="atLeast"/>
    </w:pPr>
    <w:rPr>
      <w:rFonts w:eastAsia="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95DFF"/>
    <w:pPr>
      <w:spacing w:line="260" w:lineRule="atLeast"/>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95DFF"/>
    <w:pPr>
      <w:spacing w:line="260" w:lineRule="atLeast"/>
    </w:pPr>
    <w:rPr>
      <w:rFonts w:eastAsia="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95DFF"/>
    <w:pPr>
      <w:spacing w:line="260" w:lineRule="atLeast"/>
    </w:pPr>
    <w:rPr>
      <w:rFonts w:eastAsia="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95DFF"/>
    <w:pPr>
      <w:spacing w:line="260" w:lineRule="atLeast"/>
    </w:pPr>
    <w:rPr>
      <w:rFonts w:eastAsia="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95DFF"/>
    <w:pPr>
      <w:spacing w:line="260" w:lineRule="atLeast"/>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95DFF"/>
    <w:pPr>
      <w:spacing w:line="260" w:lineRule="atLeast"/>
    </w:pPr>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95DFF"/>
    <w:pPr>
      <w:spacing w:line="260" w:lineRule="atLeast"/>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95DFF"/>
    <w:pPr>
      <w:spacing w:line="260" w:lineRule="atLeast"/>
    </w:pPr>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95DFF"/>
    <w:pPr>
      <w:spacing w:line="260" w:lineRule="atLeast"/>
    </w:pPr>
    <w:rPr>
      <w:rFonts w:eastAsia="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95DFF"/>
    <w:pPr>
      <w:spacing w:line="260" w:lineRule="atLeast"/>
    </w:pPr>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095DFF"/>
    <w:pPr>
      <w:ind w:left="220" w:hanging="220"/>
    </w:pPr>
    <w:rPr>
      <w:rFonts w:eastAsia="Times New Roman"/>
      <w:sz w:val="22"/>
      <w:szCs w:val="24"/>
    </w:rPr>
  </w:style>
  <w:style w:type="paragraph" w:styleId="TableofFigures">
    <w:name w:val="table of figures"/>
    <w:next w:val="Normal"/>
    <w:rsid w:val="00095DFF"/>
    <w:pPr>
      <w:ind w:left="440" w:hanging="440"/>
    </w:pPr>
    <w:rPr>
      <w:rFonts w:eastAsia="Times New Roman"/>
      <w:sz w:val="22"/>
      <w:szCs w:val="24"/>
    </w:rPr>
  </w:style>
  <w:style w:type="table" w:styleId="TableProfessional">
    <w:name w:val="Table Professional"/>
    <w:basedOn w:val="TableNormal"/>
    <w:rsid w:val="00095DFF"/>
    <w:pPr>
      <w:spacing w:line="260" w:lineRule="atLeast"/>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95DFF"/>
    <w:pPr>
      <w:spacing w:line="260" w:lineRule="atLeast"/>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95DFF"/>
    <w:pPr>
      <w:spacing w:line="260" w:lineRule="atLeast"/>
    </w:pPr>
    <w:rPr>
      <w:rFonts w:eastAsia="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95DFF"/>
    <w:pPr>
      <w:spacing w:line="260" w:lineRule="atLeast"/>
    </w:pPr>
    <w:rPr>
      <w:rFonts w:eastAsia="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95DFF"/>
    <w:pPr>
      <w:spacing w:line="260" w:lineRule="atLeast"/>
    </w:pPr>
    <w:rPr>
      <w:rFonts w:eastAsia="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95DFF"/>
    <w:pPr>
      <w:spacing w:line="260" w:lineRule="atLeast"/>
    </w:pPr>
    <w:rPr>
      <w:rFonts w:eastAsia="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95DFF"/>
    <w:pPr>
      <w:spacing w:line="260" w:lineRule="atLeas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095DFF"/>
    <w:pPr>
      <w:spacing w:line="260" w:lineRule="atLeas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95DFF"/>
    <w:pPr>
      <w:spacing w:line="260" w:lineRule="atLeast"/>
    </w:pPr>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95DFF"/>
    <w:pPr>
      <w:spacing w:line="260" w:lineRule="atLeast"/>
    </w:pPr>
    <w:rPr>
      <w:rFonts w:eastAsia="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link w:val="TitleChar"/>
    <w:qFormat/>
    <w:rsid w:val="00095DFF"/>
    <w:pPr>
      <w:spacing w:before="240" w:after="60"/>
      <w:jc w:val="center"/>
    </w:pPr>
    <w:rPr>
      <w:rFonts w:ascii="Arial" w:eastAsia="Times New Roman" w:hAnsi="Arial" w:cs="Arial"/>
      <w:b/>
      <w:bCs/>
      <w:kern w:val="28"/>
      <w:sz w:val="32"/>
      <w:szCs w:val="32"/>
    </w:rPr>
  </w:style>
  <w:style w:type="character" w:customStyle="1" w:styleId="TitleChar">
    <w:name w:val="Title Char"/>
    <w:link w:val="Title"/>
    <w:rsid w:val="00095DFF"/>
    <w:rPr>
      <w:rFonts w:ascii="Arial" w:eastAsia="Times New Roman" w:hAnsi="Arial" w:cs="Arial"/>
      <w:b/>
      <w:bCs/>
      <w:kern w:val="28"/>
      <w:sz w:val="32"/>
      <w:szCs w:val="32"/>
      <w:lang w:val="en-AU" w:eastAsia="en-AU" w:bidi="ar-SA"/>
    </w:rPr>
  </w:style>
  <w:style w:type="paragraph" w:styleId="TOAHeading">
    <w:name w:val="toa heading"/>
    <w:next w:val="Normal"/>
    <w:rsid w:val="00095DFF"/>
    <w:pPr>
      <w:spacing w:before="120"/>
    </w:pPr>
    <w:rPr>
      <w:rFonts w:ascii="Arial" w:eastAsia="Times New Roman" w:hAnsi="Arial" w:cs="Arial"/>
      <w:b/>
      <w:bCs/>
      <w:sz w:val="24"/>
      <w:szCs w:val="24"/>
    </w:rPr>
  </w:style>
  <w:style w:type="character" w:customStyle="1" w:styleId="CharENotesHeading">
    <w:name w:val="CharENotesHeading"/>
    <w:basedOn w:val="DefaultParagraphFont"/>
    <w:rsid w:val="00095DFF"/>
  </w:style>
  <w:style w:type="numbering" w:customStyle="1" w:styleId="OPCBodyList">
    <w:name w:val="OPCBodyList"/>
    <w:uiPriority w:val="99"/>
    <w:rsid w:val="00095DFF"/>
    <w:pPr>
      <w:numPr>
        <w:numId w:val="42"/>
      </w:numPr>
    </w:pPr>
  </w:style>
  <w:style w:type="character" w:customStyle="1" w:styleId="ActHead3Char">
    <w:name w:val="ActHead 3 Char"/>
    <w:aliases w:val="d Char"/>
    <w:link w:val="ActHead3"/>
    <w:rsid w:val="00183530"/>
    <w:rPr>
      <w:rFonts w:eastAsia="Times New Roman"/>
      <w:b/>
      <w:kern w:val="28"/>
      <w:sz w:val="28"/>
    </w:rPr>
  </w:style>
  <w:style w:type="character" w:customStyle="1" w:styleId="ActHead4Char">
    <w:name w:val="ActHead 4 Char"/>
    <w:aliases w:val="sd Char"/>
    <w:link w:val="ActHead4"/>
    <w:rsid w:val="00183530"/>
    <w:rPr>
      <w:rFonts w:eastAsia="Times New Roman"/>
      <w:b/>
      <w:kern w:val="28"/>
      <w:sz w:val="26"/>
    </w:rPr>
  </w:style>
  <w:style w:type="table" w:customStyle="1" w:styleId="CFlag">
    <w:name w:val="CFlag"/>
    <w:basedOn w:val="TableNormal"/>
    <w:uiPriority w:val="99"/>
    <w:rsid w:val="006207B4"/>
    <w:rPr>
      <w:rFonts w:eastAsia="Times New Roman"/>
    </w:rPr>
    <w:tblPr>
      <w:tblInd w:w="0" w:type="dxa"/>
      <w:tblCellMar>
        <w:top w:w="0" w:type="dxa"/>
        <w:left w:w="108" w:type="dxa"/>
        <w:bottom w:w="0" w:type="dxa"/>
        <w:right w:w="108" w:type="dxa"/>
      </w:tblCellMar>
    </w:tblPr>
  </w:style>
  <w:style w:type="character" w:customStyle="1" w:styleId="OPCParaBaseChar">
    <w:name w:val="OPCParaBase Char"/>
    <w:link w:val="OPCParaBase"/>
    <w:rsid w:val="000A1BED"/>
    <w:rPr>
      <w:rFonts w:eastAsia="Times New Roman"/>
      <w:sz w:val="22"/>
    </w:rPr>
  </w:style>
  <w:style w:type="character" w:customStyle="1" w:styleId="ShortTChar">
    <w:name w:val="ShortT Char"/>
    <w:link w:val="ShortT"/>
    <w:rsid w:val="000A1BED"/>
    <w:rPr>
      <w:rFonts w:eastAsia="Times New Roman"/>
      <w:b/>
      <w:sz w:val="40"/>
    </w:rPr>
  </w:style>
  <w:style w:type="character" w:customStyle="1" w:styleId="ActnoChar">
    <w:name w:val="Actno Char"/>
    <w:link w:val="Actno"/>
    <w:rsid w:val="000A1BED"/>
    <w:rPr>
      <w:rFonts w:eastAsia="Times New Roman"/>
      <w:b/>
      <w:sz w:val="40"/>
    </w:rPr>
  </w:style>
  <w:style w:type="paragraph" w:customStyle="1" w:styleId="CompiledActNo">
    <w:name w:val="CompiledActNo"/>
    <w:basedOn w:val="OPCParaBase"/>
    <w:next w:val="Normal"/>
    <w:rsid w:val="006207B4"/>
    <w:rPr>
      <w:b/>
      <w:sz w:val="24"/>
      <w:szCs w:val="24"/>
    </w:rPr>
  </w:style>
  <w:style w:type="paragraph" w:customStyle="1" w:styleId="ENotesHeading1">
    <w:name w:val="ENotesHeading 1"/>
    <w:aliases w:val="Enh1"/>
    <w:basedOn w:val="OPCParaBase"/>
    <w:next w:val="Normal"/>
    <w:rsid w:val="006207B4"/>
    <w:pPr>
      <w:spacing w:before="120"/>
      <w:outlineLvl w:val="1"/>
    </w:pPr>
    <w:rPr>
      <w:b/>
      <w:sz w:val="28"/>
      <w:szCs w:val="28"/>
    </w:rPr>
  </w:style>
  <w:style w:type="paragraph" w:customStyle="1" w:styleId="ENotesHeading2">
    <w:name w:val="ENotesHeading 2"/>
    <w:aliases w:val="Enh2"/>
    <w:basedOn w:val="OPCParaBase"/>
    <w:next w:val="Normal"/>
    <w:rsid w:val="006207B4"/>
    <w:pPr>
      <w:spacing w:before="120" w:after="120"/>
      <w:outlineLvl w:val="2"/>
    </w:pPr>
    <w:rPr>
      <w:b/>
      <w:sz w:val="24"/>
      <w:szCs w:val="28"/>
    </w:rPr>
  </w:style>
  <w:style w:type="paragraph" w:customStyle="1" w:styleId="ENoteTableText">
    <w:name w:val="ENoteTableText"/>
    <w:aliases w:val="entt"/>
    <w:basedOn w:val="OPCParaBase"/>
    <w:rsid w:val="006207B4"/>
    <w:pPr>
      <w:spacing w:before="60" w:line="240" w:lineRule="atLeast"/>
    </w:pPr>
    <w:rPr>
      <w:sz w:val="16"/>
    </w:rPr>
  </w:style>
  <w:style w:type="paragraph" w:customStyle="1" w:styleId="ENoteTableHeading">
    <w:name w:val="ENoteTableHeading"/>
    <w:aliases w:val="enth"/>
    <w:basedOn w:val="OPCParaBase"/>
    <w:rsid w:val="006207B4"/>
    <w:pPr>
      <w:keepNext/>
      <w:spacing w:before="60" w:line="240" w:lineRule="atLeast"/>
    </w:pPr>
    <w:rPr>
      <w:rFonts w:ascii="Arial" w:hAnsi="Arial"/>
      <w:b/>
      <w:sz w:val="16"/>
    </w:rPr>
  </w:style>
  <w:style w:type="paragraph" w:customStyle="1" w:styleId="SignCoverPageEnd">
    <w:name w:val="SignCoverPageEnd"/>
    <w:basedOn w:val="OPCParaBase"/>
    <w:next w:val="Normal"/>
    <w:rsid w:val="006207B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207B4"/>
    <w:pPr>
      <w:pBdr>
        <w:top w:val="single" w:sz="4" w:space="1" w:color="auto"/>
      </w:pBdr>
      <w:spacing w:before="360"/>
      <w:ind w:right="397"/>
      <w:jc w:val="both"/>
    </w:pPr>
  </w:style>
  <w:style w:type="paragraph" w:customStyle="1" w:styleId="ENotesText">
    <w:name w:val="ENotesText"/>
    <w:aliases w:val="Ent,ENt"/>
    <w:basedOn w:val="OPCParaBase"/>
    <w:next w:val="Normal"/>
    <w:rsid w:val="006207B4"/>
    <w:pPr>
      <w:spacing w:before="120"/>
    </w:pPr>
  </w:style>
  <w:style w:type="paragraph" w:customStyle="1" w:styleId="CompiledMadeUnder">
    <w:name w:val="CompiledMadeUnder"/>
    <w:basedOn w:val="OPCParaBase"/>
    <w:next w:val="Normal"/>
    <w:rsid w:val="006207B4"/>
    <w:rPr>
      <w:i/>
      <w:sz w:val="24"/>
      <w:szCs w:val="24"/>
    </w:rPr>
  </w:style>
  <w:style w:type="paragraph" w:customStyle="1" w:styleId="Paragraphsub-sub-sub">
    <w:name w:val="Paragraph(sub-sub-sub)"/>
    <w:aliases w:val="aaaa"/>
    <w:basedOn w:val="OPCParaBase"/>
    <w:rsid w:val="006207B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207B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207B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207B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207B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207B4"/>
    <w:pPr>
      <w:spacing w:before="60" w:line="240" w:lineRule="auto"/>
    </w:pPr>
    <w:rPr>
      <w:rFonts w:cs="Arial"/>
      <w:sz w:val="20"/>
      <w:szCs w:val="22"/>
    </w:rPr>
  </w:style>
  <w:style w:type="paragraph" w:customStyle="1" w:styleId="ActHead10">
    <w:name w:val="ActHead 10"/>
    <w:aliases w:val="sp"/>
    <w:basedOn w:val="OPCParaBase"/>
    <w:next w:val="ActHead3"/>
    <w:rsid w:val="006207B4"/>
    <w:pPr>
      <w:keepNext/>
      <w:spacing w:before="280" w:line="240" w:lineRule="auto"/>
      <w:outlineLvl w:val="1"/>
    </w:pPr>
    <w:rPr>
      <w:b/>
      <w:sz w:val="32"/>
      <w:szCs w:val="30"/>
    </w:rPr>
  </w:style>
  <w:style w:type="paragraph" w:customStyle="1" w:styleId="TableHeading">
    <w:name w:val="TableHeading"/>
    <w:aliases w:val="th"/>
    <w:basedOn w:val="OPCParaBase"/>
    <w:next w:val="Tabletext"/>
    <w:rsid w:val="006207B4"/>
    <w:pPr>
      <w:keepNext/>
      <w:spacing w:before="60" w:line="240" w:lineRule="atLeast"/>
    </w:pPr>
    <w:rPr>
      <w:b/>
      <w:sz w:val="20"/>
    </w:rPr>
  </w:style>
  <w:style w:type="paragraph" w:customStyle="1" w:styleId="NoteToSubpara">
    <w:name w:val="NoteToSubpara"/>
    <w:aliases w:val="nts"/>
    <w:basedOn w:val="OPCParaBase"/>
    <w:rsid w:val="006207B4"/>
    <w:pPr>
      <w:spacing w:before="40" w:line="198" w:lineRule="exact"/>
      <w:ind w:left="2835" w:hanging="709"/>
    </w:pPr>
    <w:rPr>
      <w:sz w:val="18"/>
    </w:rPr>
  </w:style>
  <w:style w:type="paragraph" w:customStyle="1" w:styleId="ENoteTTi">
    <w:name w:val="ENoteTTi"/>
    <w:aliases w:val="entti"/>
    <w:basedOn w:val="OPCParaBase"/>
    <w:rsid w:val="006207B4"/>
    <w:pPr>
      <w:keepNext/>
      <w:spacing w:before="60" w:line="240" w:lineRule="atLeast"/>
      <w:ind w:left="170"/>
    </w:pPr>
    <w:rPr>
      <w:sz w:val="16"/>
    </w:rPr>
  </w:style>
  <w:style w:type="paragraph" w:customStyle="1" w:styleId="ENoteTTIndentHeading">
    <w:name w:val="ENoteTTIndentHeading"/>
    <w:aliases w:val="enTTHi"/>
    <w:basedOn w:val="OPCParaBase"/>
    <w:rsid w:val="006207B4"/>
    <w:pPr>
      <w:keepNext/>
      <w:spacing w:before="60" w:line="240" w:lineRule="atLeast"/>
      <w:ind w:left="170"/>
    </w:pPr>
    <w:rPr>
      <w:rFonts w:cs="Arial"/>
      <w:b/>
      <w:sz w:val="16"/>
      <w:szCs w:val="16"/>
    </w:rPr>
  </w:style>
  <w:style w:type="paragraph" w:customStyle="1" w:styleId="MadeunderText">
    <w:name w:val="MadeunderText"/>
    <w:basedOn w:val="OPCParaBase"/>
    <w:next w:val="CompiledMadeUnder"/>
    <w:rsid w:val="006207B4"/>
    <w:pPr>
      <w:spacing w:before="240"/>
    </w:pPr>
    <w:rPr>
      <w:sz w:val="24"/>
      <w:szCs w:val="24"/>
    </w:rPr>
  </w:style>
  <w:style w:type="paragraph" w:customStyle="1" w:styleId="ENotesHeading3">
    <w:name w:val="ENotesHeading 3"/>
    <w:aliases w:val="Enh3"/>
    <w:basedOn w:val="OPCParaBase"/>
    <w:next w:val="Normal"/>
    <w:rsid w:val="006207B4"/>
    <w:pPr>
      <w:keepNext/>
      <w:spacing w:before="120" w:line="240" w:lineRule="auto"/>
      <w:outlineLvl w:val="4"/>
    </w:pPr>
    <w:rPr>
      <w:b/>
      <w:szCs w:val="24"/>
    </w:rPr>
  </w:style>
  <w:style w:type="paragraph" w:customStyle="1" w:styleId="SubPartCASA">
    <w:name w:val="SubPart(CASA)"/>
    <w:aliases w:val="csp"/>
    <w:basedOn w:val="OPCParaBase"/>
    <w:next w:val="ActHead3"/>
    <w:rsid w:val="006207B4"/>
    <w:pPr>
      <w:keepNext/>
      <w:keepLines/>
      <w:spacing w:before="280"/>
      <w:outlineLvl w:val="1"/>
    </w:pPr>
    <w:rPr>
      <w:b/>
      <w:kern w:val="28"/>
      <w:sz w:val="32"/>
    </w:rPr>
  </w:style>
  <w:style w:type="character" w:customStyle="1" w:styleId="CharSubPartTextCASA">
    <w:name w:val="CharSubPartText(CASA)"/>
    <w:basedOn w:val="OPCCharBase"/>
    <w:uiPriority w:val="1"/>
    <w:rsid w:val="006207B4"/>
  </w:style>
  <w:style w:type="character" w:customStyle="1" w:styleId="CharSubPartNoCASA">
    <w:name w:val="CharSubPartNo(CASA)"/>
    <w:basedOn w:val="OPCCharBase"/>
    <w:uiPriority w:val="1"/>
    <w:rsid w:val="006207B4"/>
  </w:style>
  <w:style w:type="paragraph" w:customStyle="1" w:styleId="ENoteTTIndentHeadingSub">
    <w:name w:val="ENoteTTIndentHeadingSub"/>
    <w:aliases w:val="enTTHis"/>
    <w:basedOn w:val="OPCParaBase"/>
    <w:rsid w:val="006207B4"/>
    <w:pPr>
      <w:keepNext/>
      <w:spacing w:before="60" w:line="240" w:lineRule="atLeast"/>
      <w:ind w:left="340"/>
    </w:pPr>
    <w:rPr>
      <w:b/>
      <w:sz w:val="16"/>
    </w:rPr>
  </w:style>
  <w:style w:type="paragraph" w:customStyle="1" w:styleId="ENoteTTiSub">
    <w:name w:val="ENoteTTiSub"/>
    <w:aliases w:val="enttis"/>
    <w:basedOn w:val="OPCParaBase"/>
    <w:rsid w:val="006207B4"/>
    <w:pPr>
      <w:keepNext/>
      <w:spacing w:before="60" w:line="240" w:lineRule="atLeast"/>
      <w:ind w:left="340"/>
    </w:pPr>
    <w:rPr>
      <w:sz w:val="16"/>
    </w:rPr>
  </w:style>
  <w:style w:type="paragraph" w:customStyle="1" w:styleId="SubDivisionMigration">
    <w:name w:val="SubDivisionMigration"/>
    <w:aliases w:val="sdm"/>
    <w:basedOn w:val="OPCParaBase"/>
    <w:rsid w:val="006207B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207B4"/>
    <w:pPr>
      <w:keepNext/>
      <w:keepLines/>
      <w:spacing w:before="240" w:line="240" w:lineRule="auto"/>
      <w:ind w:left="1134" w:hanging="1134"/>
    </w:pPr>
    <w:rPr>
      <w:b/>
      <w:sz w:val="28"/>
    </w:rPr>
  </w:style>
  <w:style w:type="paragraph" w:customStyle="1" w:styleId="SOText">
    <w:name w:val="SO Text"/>
    <w:aliases w:val="sot"/>
    <w:link w:val="SOTextChar"/>
    <w:rsid w:val="006207B4"/>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6207B4"/>
    <w:rPr>
      <w:rFonts w:eastAsiaTheme="minorHAnsi" w:cstheme="minorBidi"/>
      <w:sz w:val="22"/>
      <w:lang w:eastAsia="en-US"/>
    </w:rPr>
  </w:style>
  <w:style w:type="paragraph" w:customStyle="1" w:styleId="SOTextNote">
    <w:name w:val="SO TextNote"/>
    <w:aliases w:val="sont"/>
    <w:basedOn w:val="SOText"/>
    <w:qFormat/>
    <w:rsid w:val="006207B4"/>
    <w:pPr>
      <w:spacing w:before="122" w:line="198" w:lineRule="exact"/>
      <w:ind w:left="1843" w:hanging="709"/>
    </w:pPr>
    <w:rPr>
      <w:sz w:val="18"/>
    </w:rPr>
  </w:style>
  <w:style w:type="paragraph" w:customStyle="1" w:styleId="SOPara">
    <w:name w:val="SO Para"/>
    <w:aliases w:val="soa"/>
    <w:basedOn w:val="SOText"/>
    <w:link w:val="SOParaChar"/>
    <w:qFormat/>
    <w:rsid w:val="006207B4"/>
    <w:pPr>
      <w:tabs>
        <w:tab w:val="right" w:pos="1786"/>
      </w:tabs>
      <w:spacing w:before="40"/>
      <w:ind w:left="2070" w:hanging="936"/>
    </w:pPr>
  </w:style>
  <w:style w:type="character" w:customStyle="1" w:styleId="SOParaChar">
    <w:name w:val="SO Para Char"/>
    <w:aliases w:val="soa Char"/>
    <w:basedOn w:val="DefaultParagraphFont"/>
    <w:link w:val="SOPara"/>
    <w:rsid w:val="006207B4"/>
    <w:rPr>
      <w:rFonts w:eastAsiaTheme="minorHAnsi" w:cstheme="minorBidi"/>
      <w:sz w:val="22"/>
      <w:lang w:eastAsia="en-US"/>
    </w:rPr>
  </w:style>
  <w:style w:type="paragraph" w:customStyle="1" w:styleId="FileName">
    <w:name w:val="FileName"/>
    <w:basedOn w:val="Normal"/>
    <w:rsid w:val="006207B4"/>
  </w:style>
  <w:style w:type="paragraph" w:customStyle="1" w:styleId="SOHeadBold">
    <w:name w:val="SO HeadBold"/>
    <w:aliases w:val="sohb"/>
    <w:basedOn w:val="SOText"/>
    <w:next w:val="SOText"/>
    <w:link w:val="SOHeadBoldChar"/>
    <w:qFormat/>
    <w:rsid w:val="006207B4"/>
    <w:rPr>
      <w:b/>
    </w:rPr>
  </w:style>
  <w:style w:type="character" w:customStyle="1" w:styleId="SOHeadBoldChar">
    <w:name w:val="SO HeadBold Char"/>
    <w:aliases w:val="sohb Char"/>
    <w:basedOn w:val="DefaultParagraphFont"/>
    <w:link w:val="SOHeadBold"/>
    <w:rsid w:val="006207B4"/>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207B4"/>
    <w:rPr>
      <w:i/>
    </w:rPr>
  </w:style>
  <w:style w:type="character" w:customStyle="1" w:styleId="SOHeadItalicChar">
    <w:name w:val="SO HeadItalic Char"/>
    <w:aliases w:val="sohi Char"/>
    <w:basedOn w:val="DefaultParagraphFont"/>
    <w:link w:val="SOHeadItalic"/>
    <w:rsid w:val="006207B4"/>
    <w:rPr>
      <w:rFonts w:eastAsiaTheme="minorHAnsi" w:cstheme="minorBidi"/>
      <w:i/>
      <w:sz w:val="22"/>
      <w:lang w:eastAsia="en-US"/>
    </w:rPr>
  </w:style>
  <w:style w:type="paragraph" w:customStyle="1" w:styleId="SOBullet">
    <w:name w:val="SO Bullet"/>
    <w:aliases w:val="sotb"/>
    <w:basedOn w:val="SOText"/>
    <w:link w:val="SOBulletChar"/>
    <w:qFormat/>
    <w:rsid w:val="006207B4"/>
    <w:pPr>
      <w:ind w:left="1559" w:hanging="425"/>
    </w:pPr>
  </w:style>
  <w:style w:type="character" w:customStyle="1" w:styleId="SOBulletChar">
    <w:name w:val="SO Bullet Char"/>
    <w:aliases w:val="sotb Char"/>
    <w:basedOn w:val="DefaultParagraphFont"/>
    <w:link w:val="SOBullet"/>
    <w:rsid w:val="006207B4"/>
    <w:rPr>
      <w:rFonts w:eastAsiaTheme="minorHAnsi" w:cstheme="minorBidi"/>
      <w:sz w:val="22"/>
      <w:lang w:eastAsia="en-US"/>
    </w:rPr>
  </w:style>
  <w:style w:type="paragraph" w:customStyle="1" w:styleId="SOBulletNote">
    <w:name w:val="SO BulletNote"/>
    <w:aliases w:val="sonb"/>
    <w:basedOn w:val="SOTextNote"/>
    <w:link w:val="SOBulletNoteChar"/>
    <w:qFormat/>
    <w:rsid w:val="006207B4"/>
    <w:pPr>
      <w:tabs>
        <w:tab w:val="left" w:pos="1560"/>
      </w:tabs>
      <w:ind w:left="2268" w:hanging="1134"/>
    </w:pPr>
  </w:style>
  <w:style w:type="character" w:customStyle="1" w:styleId="SOBulletNoteChar">
    <w:name w:val="SO BulletNote Char"/>
    <w:aliases w:val="sonb Char"/>
    <w:basedOn w:val="DefaultParagraphFont"/>
    <w:link w:val="SOBulletNote"/>
    <w:rsid w:val="006207B4"/>
    <w:rPr>
      <w:rFonts w:eastAsiaTheme="minorHAnsi" w:cstheme="minorBid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38069">
      <w:bodyDiv w:val="1"/>
      <w:marLeft w:val="0"/>
      <w:marRight w:val="0"/>
      <w:marTop w:val="0"/>
      <w:marBottom w:val="0"/>
      <w:divBdr>
        <w:top w:val="none" w:sz="0" w:space="0" w:color="auto"/>
        <w:left w:val="none" w:sz="0" w:space="0" w:color="auto"/>
        <w:bottom w:val="none" w:sz="0" w:space="0" w:color="auto"/>
        <w:right w:val="none" w:sz="0" w:space="0" w:color="auto"/>
      </w:divBdr>
    </w:div>
    <w:div w:id="392509648">
      <w:bodyDiv w:val="1"/>
      <w:marLeft w:val="0"/>
      <w:marRight w:val="0"/>
      <w:marTop w:val="0"/>
      <w:marBottom w:val="0"/>
      <w:divBdr>
        <w:top w:val="none" w:sz="0" w:space="0" w:color="auto"/>
        <w:left w:val="none" w:sz="0" w:space="0" w:color="auto"/>
        <w:bottom w:val="none" w:sz="0" w:space="0" w:color="auto"/>
        <w:right w:val="none" w:sz="0" w:space="0" w:color="auto"/>
      </w:divBdr>
    </w:div>
    <w:div w:id="993993634">
      <w:bodyDiv w:val="1"/>
      <w:marLeft w:val="0"/>
      <w:marRight w:val="0"/>
      <w:marTop w:val="0"/>
      <w:marBottom w:val="0"/>
      <w:divBdr>
        <w:top w:val="none" w:sz="0" w:space="0" w:color="auto"/>
        <w:left w:val="none" w:sz="0" w:space="0" w:color="auto"/>
        <w:bottom w:val="none" w:sz="0" w:space="0" w:color="auto"/>
        <w:right w:val="single" w:sz="6" w:space="6" w:color="FFFFFF"/>
      </w:divBdr>
      <w:divsChild>
        <w:div w:id="1793018730">
          <w:marLeft w:val="0"/>
          <w:marRight w:val="0"/>
          <w:marTop w:val="0"/>
          <w:marBottom w:val="0"/>
          <w:divBdr>
            <w:top w:val="none" w:sz="0" w:space="0" w:color="auto"/>
            <w:left w:val="none" w:sz="0" w:space="0" w:color="auto"/>
            <w:bottom w:val="none" w:sz="0" w:space="0" w:color="auto"/>
            <w:right w:val="none" w:sz="0" w:space="0" w:color="auto"/>
          </w:divBdr>
          <w:divsChild>
            <w:div w:id="527640565">
              <w:marLeft w:val="0"/>
              <w:marRight w:val="0"/>
              <w:marTop w:val="0"/>
              <w:marBottom w:val="0"/>
              <w:divBdr>
                <w:top w:val="none" w:sz="0" w:space="0" w:color="auto"/>
                <w:left w:val="none" w:sz="0" w:space="0" w:color="auto"/>
                <w:bottom w:val="none" w:sz="0" w:space="0" w:color="auto"/>
                <w:right w:val="none" w:sz="0" w:space="0" w:color="auto"/>
              </w:divBdr>
              <w:divsChild>
                <w:div w:id="14662873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8497010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219122084">
      <w:bodyDiv w:val="1"/>
      <w:marLeft w:val="0"/>
      <w:marRight w:val="0"/>
      <w:marTop w:val="0"/>
      <w:marBottom w:val="0"/>
      <w:divBdr>
        <w:top w:val="none" w:sz="0" w:space="0" w:color="auto"/>
        <w:left w:val="none" w:sz="0" w:space="0" w:color="auto"/>
        <w:bottom w:val="none" w:sz="0" w:space="0" w:color="auto"/>
        <w:right w:val="none" w:sz="0" w:space="0" w:color="auto"/>
      </w:divBdr>
    </w:div>
    <w:div w:id="1842960954">
      <w:bodyDiv w:val="1"/>
      <w:marLeft w:val="0"/>
      <w:marRight w:val="0"/>
      <w:marTop w:val="0"/>
      <w:marBottom w:val="0"/>
      <w:divBdr>
        <w:top w:val="none" w:sz="0" w:space="0" w:color="auto"/>
        <w:left w:val="none" w:sz="0" w:space="0" w:color="auto"/>
        <w:bottom w:val="none" w:sz="0" w:space="0" w:color="auto"/>
        <w:right w:val="none" w:sz="0" w:space="0" w:color="auto"/>
      </w:divBdr>
    </w:div>
    <w:div w:id="187245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64A0A-DCFA-4BC5-88B4-D1B8B4B32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282</Pages>
  <Words>53735</Words>
  <Characters>266377</Characters>
  <Application>Microsoft Office Word</Application>
  <DocSecurity>0</DocSecurity>
  <PresentationFormat/>
  <Lines>6973</Lines>
  <Paragraphs>4254</Paragraphs>
  <ScaleCrop>false</ScaleCrop>
  <HeadingPairs>
    <vt:vector size="2" baseType="variant">
      <vt:variant>
        <vt:lpstr>Title</vt:lpstr>
      </vt:variant>
      <vt:variant>
        <vt:i4>1</vt:i4>
      </vt:variant>
    </vt:vector>
  </HeadingPairs>
  <TitlesOfParts>
    <vt:vector size="1" baseType="lpstr">
      <vt:lpstr>Navigation Act 2012</vt:lpstr>
    </vt:vector>
  </TitlesOfParts>
  <Manager/>
  <Company/>
  <LinksUpToDate>false</LinksUpToDate>
  <CharactersWithSpaces>318401</CharactersWithSpaces>
  <SharedDoc>false</SharedDoc>
  <HyperlinkBase/>
  <HLinks>
    <vt:vector size="6" baseType="variant">
      <vt:variant>
        <vt:i4>6160468</vt:i4>
      </vt:variant>
      <vt:variant>
        <vt:i4>0</vt:i4>
      </vt:variant>
      <vt:variant>
        <vt:i4>0</vt:i4>
      </vt:variant>
      <vt:variant>
        <vt:i4>5</vt:i4>
      </vt:variant>
      <vt:variant>
        <vt:lpwstr>http://www.comlaw.gov.au/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Navigation Act 2012</dc:title>
  <dc:subject/>
  <dc:creator/>
  <cp:keywords/>
  <dc:description/>
  <cp:lastModifiedBy/>
  <cp:revision>1</cp:revision>
  <cp:lastPrinted>2012-05-22T03:28:00Z</cp:lastPrinted>
  <dcterms:created xsi:type="dcterms:W3CDTF">2014-07-21T05:52:00Z</dcterms:created>
  <dcterms:modified xsi:type="dcterms:W3CDTF">2014-07-21T05:52:00Z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ShortT">
    <vt:lpwstr>Navigation Act 2012</vt:lpwstr>
  </property>
  <property fmtid="{D5CDD505-2E9C-101B-9397-08002B2CF9AE}" pid="4" name="Actno">
    <vt:lpwstr/>
  </property>
  <property fmtid="{D5CDD505-2E9C-101B-9397-08002B2CF9AE}" pid="5" name="Converted">
    <vt:bool>false</vt:bool>
  </property>
  <property fmtid="{D5CDD505-2E9C-101B-9397-08002B2CF9AE}" pid="6" name="DLM">
    <vt:lpwstr>No DLM</vt:lpwstr>
  </property>
  <property fmtid="{D5CDD505-2E9C-101B-9397-08002B2CF9AE}" pid="7" name="Compilation">
    <vt:lpwstr>Yes</vt:lpwstr>
  </property>
  <property fmtid="{D5CDD505-2E9C-101B-9397-08002B2CF9AE}" pid="8" name="Type">
    <vt:lpwstr>BILL</vt:lpwstr>
  </property>
  <property fmtid="{D5CDD505-2E9C-101B-9397-08002B2CF9AE}" pid="9" name="DocType">
    <vt:lpwstr>NEW</vt:lpwstr>
  </property>
  <property fmtid="{D5CDD505-2E9C-101B-9397-08002B2CF9AE}" pid="10" name="Class">
    <vt:lpwstr/>
  </property>
</Properties>
</file>