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5E6C" w14:textId="5005D745" w:rsidR="003D4F14" w:rsidRPr="00D76EE6" w:rsidRDefault="00C53DC3" w:rsidP="00D76EE6">
      <w:pPr>
        <w:rPr>
          <w:rFonts w:ascii="Times New Roman" w:hAnsi="Times New Roman"/>
          <w:sz w:val="22"/>
          <w:szCs w:val="2"/>
        </w:rPr>
      </w:pPr>
      <w:r>
        <w:rPr>
          <w:rFonts w:ascii="Times New Roman" w:hAnsi="Times New Roman"/>
          <w:sz w:val="22"/>
        </w:rPr>
        <w:pict w14:anchorId="11B7A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28.45pt;height:87.55pt">
            <v:imagedata r:id="rId9" o:title=""/>
          </v:shape>
        </w:pict>
      </w:r>
    </w:p>
    <w:p w14:paraId="3C4300B1" w14:textId="77777777" w:rsidR="00DE5C78" w:rsidRPr="00C14D9D" w:rsidRDefault="0009735B" w:rsidP="00C14D9D">
      <w:pPr>
        <w:spacing w:before="960"/>
        <w:rPr>
          <w:rFonts w:ascii="Times New Roman" w:hAnsi="Times New Roman" w:cs="Times New Roman"/>
          <w:b/>
          <w:sz w:val="36"/>
          <w:szCs w:val="36"/>
        </w:rPr>
      </w:pPr>
      <w:bookmarkStart w:id="0" w:name="bookmark0"/>
      <w:r w:rsidRPr="00C14D9D">
        <w:rPr>
          <w:rFonts w:ascii="Times New Roman" w:hAnsi="Times New Roman" w:cs="Times New Roman"/>
          <w:b/>
          <w:sz w:val="36"/>
          <w:szCs w:val="36"/>
        </w:rPr>
        <w:t>Family (Tax Initiative) Act 1996</w:t>
      </w:r>
    </w:p>
    <w:p w14:paraId="717E6DA0" w14:textId="0B2054FA" w:rsidR="003D4F14" w:rsidRPr="00C53DC3" w:rsidRDefault="0009735B" w:rsidP="00C14D9D">
      <w:pPr>
        <w:spacing w:before="960"/>
        <w:rPr>
          <w:rFonts w:ascii="Times New Roman" w:hAnsi="Times New Roman" w:cs="Times New Roman"/>
          <w:b/>
          <w:sz w:val="32"/>
          <w:szCs w:val="28"/>
        </w:rPr>
      </w:pPr>
      <w:r w:rsidRPr="00C53DC3">
        <w:rPr>
          <w:rFonts w:ascii="Times New Roman" w:hAnsi="Times New Roman" w:cs="Times New Roman"/>
          <w:b/>
          <w:sz w:val="32"/>
          <w:szCs w:val="28"/>
        </w:rPr>
        <w:t>No. 63,</w:t>
      </w:r>
      <w:r w:rsidR="00AF538A" w:rsidRPr="00C53DC3">
        <w:rPr>
          <w:rFonts w:ascii="Times New Roman" w:hAnsi="Times New Roman" w:cs="Times New Roman"/>
          <w:b/>
          <w:sz w:val="32"/>
          <w:szCs w:val="28"/>
        </w:rPr>
        <w:t xml:space="preserve"> </w:t>
      </w:r>
      <w:r w:rsidRPr="00C53DC3">
        <w:rPr>
          <w:rFonts w:ascii="Times New Roman" w:hAnsi="Times New Roman" w:cs="Times New Roman"/>
          <w:b/>
          <w:sz w:val="32"/>
          <w:szCs w:val="28"/>
        </w:rPr>
        <w:t>1996</w:t>
      </w:r>
      <w:bookmarkEnd w:id="0"/>
    </w:p>
    <w:p w14:paraId="1A407F79" w14:textId="77777777" w:rsidR="003D4F14" w:rsidRPr="00C14D9D" w:rsidRDefault="0009735B" w:rsidP="00C14D9D">
      <w:pPr>
        <w:spacing w:before="960"/>
        <w:rPr>
          <w:rFonts w:ascii="Times New Roman" w:hAnsi="Times New Roman" w:cs="Times New Roman"/>
          <w:b/>
          <w:sz w:val="26"/>
          <w:szCs w:val="26"/>
        </w:rPr>
      </w:pPr>
      <w:r w:rsidRPr="00C14D9D">
        <w:rPr>
          <w:rFonts w:ascii="Times New Roman" w:hAnsi="Times New Roman" w:cs="Times New Roman"/>
          <w:b/>
          <w:sz w:val="26"/>
          <w:szCs w:val="26"/>
        </w:rPr>
        <w:t>An Act to provide for a family tax initiative, and for related purposes</w:t>
      </w:r>
    </w:p>
    <w:p w14:paraId="3767119C" w14:textId="77777777" w:rsidR="00C14D9D" w:rsidRDefault="00C14D9D" w:rsidP="00D76EE6">
      <w:pPr>
        <w:rPr>
          <w:rStyle w:val="Bodytext1511pt"/>
          <w:rFonts w:eastAsia="Courier New"/>
        </w:rPr>
      </w:pPr>
    </w:p>
    <w:p w14:paraId="081B608C" w14:textId="77777777" w:rsidR="00C14D9D" w:rsidRDefault="00C14D9D" w:rsidP="00D76EE6">
      <w:pPr>
        <w:rPr>
          <w:rStyle w:val="Bodytext1511pt"/>
          <w:rFonts w:eastAsia="Courier New"/>
        </w:rPr>
        <w:sectPr w:rsidR="00C14D9D" w:rsidSect="003677D5">
          <w:footerReference w:type="even" r:id="rId10"/>
          <w:footerReference w:type="default" r:id="rId11"/>
          <w:pgSz w:w="12240" w:h="15840" w:code="1"/>
          <w:pgMar w:top="1440" w:right="1440" w:bottom="1440" w:left="1440" w:header="0" w:footer="644" w:gutter="0"/>
          <w:cols w:space="720"/>
          <w:noEndnote/>
          <w:docGrid w:linePitch="360"/>
        </w:sectPr>
      </w:pPr>
    </w:p>
    <w:tbl>
      <w:tblPr>
        <w:tblOverlap w:val="never"/>
        <w:tblW w:w="9370" w:type="dxa"/>
        <w:tblLayout w:type="fixed"/>
        <w:tblCellMar>
          <w:left w:w="10" w:type="dxa"/>
          <w:right w:w="10" w:type="dxa"/>
        </w:tblCellMar>
        <w:tblLook w:val="0000" w:firstRow="0" w:lastRow="0" w:firstColumn="0" w:lastColumn="0" w:noHBand="0" w:noVBand="0"/>
      </w:tblPr>
      <w:tblGrid>
        <w:gridCol w:w="973"/>
        <w:gridCol w:w="7785"/>
        <w:gridCol w:w="612"/>
      </w:tblGrid>
      <w:tr w:rsidR="00C53DC3" w:rsidRPr="00D76EE6" w14:paraId="56CB4854" w14:textId="77777777" w:rsidTr="009A7D24">
        <w:trPr>
          <w:trHeight w:val="365"/>
        </w:trPr>
        <w:tc>
          <w:tcPr>
            <w:tcW w:w="8758" w:type="dxa"/>
            <w:gridSpan w:val="2"/>
          </w:tcPr>
          <w:p w14:paraId="28ED11E6" w14:textId="6CB665D3" w:rsidR="00C53DC3" w:rsidRPr="00C53DC3" w:rsidRDefault="00C53DC3" w:rsidP="00D76EE6">
            <w:pPr>
              <w:rPr>
                <w:rFonts w:ascii="Times New Roman" w:hAnsi="Times New Roman"/>
                <w:b/>
                <w:sz w:val="22"/>
                <w:szCs w:val="10"/>
              </w:rPr>
            </w:pPr>
            <w:r w:rsidRPr="00C53DC3">
              <w:rPr>
                <w:rStyle w:val="Bodytext141"/>
                <w:rFonts w:eastAsia="Courier New"/>
                <w:b w:val="0"/>
                <w:sz w:val="40"/>
              </w:rPr>
              <w:lastRenderedPageBreak/>
              <w:t>Contents</w:t>
            </w:r>
          </w:p>
        </w:tc>
        <w:tc>
          <w:tcPr>
            <w:tcW w:w="612" w:type="dxa"/>
          </w:tcPr>
          <w:p w14:paraId="29D4764E" w14:textId="77777777" w:rsidR="00C53DC3" w:rsidRPr="00C53DC3" w:rsidRDefault="00C53DC3" w:rsidP="00D76EE6">
            <w:pPr>
              <w:rPr>
                <w:rFonts w:ascii="Times New Roman" w:hAnsi="Times New Roman"/>
                <w:sz w:val="20"/>
                <w:szCs w:val="10"/>
              </w:rPr>
            </w:pPr>
          </w:p>
        </w:tc>
      </w:tr>
      <w:tr w:rsidR="003D4F14" w:rsidRPr="00D76EE6" w14:paraId="2668EA9D" w14:textId="77777777" w:rsidTr="00271AB2">
        <w:trPr>
          <w:trHeight w:val="288"/>
        </w:trPr>
        <w:tc>
          <w:tcPr>
            <w:tcW w:w="973" w:type="dxa"/>
          </w:tcPr>
          <w:p w14:paraId="4FA2AEFB" w14:textId="5596C65A" w:rsidR="003D4F14" w:rsidRPr="00C53DC3" w:rsidRDefault="005C19E2" w:rsidP="00C53DC3">
            <w:pPr>
              <w:jc w:val="right"/>
              <w:rPr>
                <w:rFonts w:ascii="Times New Roman" w:hAnsi="Times New Roman"/>
                <w:b/>
                <w:sz w:val="20"/>
                <w:szCs w:val="22"/>
              </w:rPr>
            </w:pPr>
            <w:r w:rsidRPr="00C53DC3">
              <w:rPr>
                <w:rStyle w:val="Bodytext14TrebuchetMS"/>
                <w:rFonts w:ascii="Times New Roman" w:hAnsi="Times New Roman"/>
                <w:b w:val="0"/>
                <w:sz w:val="20"/>
                <w:szCs w:val="22"/>
              </w:rPr>
              <w:t>1</w:t>
            </w:r>
          </w:p>
        </w:tc>
        <w:tc>
          <w:tcPr>
            <w:tcW w:w="7785" w:type="dxa"/>
          </w:tcPr>
          <w:p w14:paraId="2F1FC5AD" w14:textId="77777777" w:rsidR="003D4F14" w:rsidRPr="00C53DC3" w:rsidRDefault="005C19E2" w:rsidP="00006D77">
            <w:pPr>
              <w:pStyle w:val="Bodytext140"/>
              <w:tabs>
                <w:tab w:val="left" w:leader="dot" w:pos="7559"/>
              </w:tabs>
              <w:spacing w:line="240" w:lineRule="auto"/>
              <w:ind w:firstLine="377"/>
              <w:rPr>
                <w:sz w:val="20"/>
              </w:rPr>
            </w:pPr>
            <w:r w:rsidRPr="00C53DC3">
              <w:rPr>
                <w:rStyle w:val="Bodytext148pt"/>
                <w:sz w:val="20"/>
              </w:rPr>
              <w:t>Short title</w:t>
            </w:r>
            <w:r w:rsidRPr="00C53DC3">
              <w:rPr>
                <w:rStyle w:val="Bodytext148pt"/>
                <w:sz w:val="20"/>
              </w:rPr>
              <w:tab/>
            </w:r>
          </w:p>
        </w:tc>
        <w:tc>
          <w:tcPr>
            <w:tcW w:w="612" w:type="dxa"/>
          </w:tcPr>
          <w:p w14:paraId="70EF464D" w14:textId="2C6D3C4D" w:rsidR="003D4F14" w:rsidRPr="00C53DC3" w:rsidRDefault="0009735B" w:rsidP="00C53DC3">
            <w:pPr>
              <w:pStyle w:val="Bodytext140"/>
              <w:spacing w:line="240" w:lineRule="auto"/>
              <w:rPr>
                <w:sz w:val="20"/>
              </w:rPr>
            </w:pPr>
            <w:r w:rsidRPr="00C53DC3">
              <w:rPr>
                <w:rStyle w:val="Bodytext148pt"/>
                <w:sz w:val="20"/>
              </w:rPr>
              <w:t>1945</w:t>
            </w:r>
          </w:p>
        </w:tc>
      </w:tr>
      <w:tr w:rsidR="003D4F14" w:rsidRPr="00D76EE6" w14:paraId="62E1610D" w14:textId="77777777" w:rsidTr="00271AB2">
        <w:trPr>
          <w:trHeight w:val="264"/>
        </w:trPr>
        <w:tc>
          <w:tcPr>
            <w:tcW w:w="973" w:type="dxa"/>
          </w:tcPr>
          <w:p w14:paraId="21FD5F94" w14:textId="77777777" w:rsidR="003D4F14" w:rsidRPr="00C53DC3" w:rsidRDefault="0009735B" w:rsidP="00271AB2">
            <w:pPr>
              <w:jc w:val="right"/>
              <w:rPr>
                <w:rStyle w:val="Bodytext14TrebuchetMS"/>
                <w:rFonts w:ascii="Times New Roman" w:hAnsi="Times New Roman"/>
                <w:b w:val="0"/>
                <w:sz w:val="20"/>
                <w:szCs w:val="22"/>
              </w:rPr>
            </w:pPr>
            <w:r w:rsidRPr="00C53DC3">
              <w:rPr>
                <w:rStyle w:val="Bodytext14TrebuchetMS"/>
                <w:rFonts w:ascii="Times New Roman" w:hAnsi="Times New Roman"/>
                <w:b w:val="0"/>
                <w:sz w:val="20"/>
                <w:szCs w:val="22"/>
              </w:rPr>
              <w:t>2</w:t>
            </w:r>
          </w:p>
        </w:tc>
        <w:tc>
          <w:tcPr>
            <w:tcW w:w="7785" w:type="dxa"/>
          </w:tcPr>
          <w:p w14:paraId="104882BE" w14:textId="77777777" w:rsidR="003D4F14" w:rsidRPr="00C53DC3" w:rsidRDefault="0009735B" w:rsidP="00006D77">
            <w:pPr>
              <w:tabs>
                <w:tab w:val="left" w:leader="dot" w:pos="7559"/>
              </w:tabs>
              <w:ind w:firstLine="377"/>
              <w:rPr>
                <w:rStyle w:val="Bodytext148pt"/>
                <w:rFonts w:eastAsia="Courier New"/>
                <w:sz w:val="20"/>
              </w:rPr>
            </w:pPr>
            <w:r w:rsidRPr="00C53DC3">
              <w:rPr>
                <w:rStyle w:val="Bodytext148pt"/>
                <w:rFonts w:eastAsia="Courier New"/>
                <w:b w:val="0"/>
                <w:bCs w:val="0"/>
                <w:sz w:val="20"/>
              </w:rPr>
              <w:t>Commencement</w:t>
            </w:r>
            <w:r w:rsidR="005C19E2" w:rsidRPr="00C53DC3">
              <w:rPr>
                <w:rStyle w:val="Bodytext148pt"/>
                <w:rFonts w:eastAsia="Courier New"/>
                <w:b w:val="0"/>
                <w:bCs w:val="0"/>
                <w:sz w:val="20"/>
              </w:rPr>
              <w:tab/>
            </w:r>
          </w:p>
        </w:tc>
        <w:tc>
          <w:tcPr>
            <w:tcW w:w="612" w:type="dxa"/>
          </w:tcPr>
          <w:p w14:paraId="48CC5B8F" w14:textId="77777777" w:rsidR="003D4F14" w:rsidRPr="00C53DC3" w:rsidRDefault="0009735B" w:rsidP="00D76EE6">
            <w:pPr>
              <w:pStyle w:val="Bodytext140"/>
              <w:spacing w:line="240" w:lineRule="auto"/>
              <w:rPr>
                <w:sz w:val="20"/>
              </w:rPr>
            </w:pPr>
            <w:r w:rsidRPr="00C53DC3">
              <w:rPr>
                <w:rStyle w:val="Bodytext148pt"/>
                <w:sz w:val="20"/>
              </w:rPr>
              <w:t>1945</w:t>
            </w:r>
          </w:p>
        </w:tc>
      </w:tr>
      <w:tr w:rsidR="003D4F14" w:rsidRPr="00D76EE6" w14:paraId="3E9070E8" w14:textId="77777777" w:rsidTr="00271AB2">
        <w:trPr>
          <w:trHeight w:val="264"/>
        </w:trPr>
        <w:tc>
          <w:tcPr>
            <w:tcW w:w="973" w:type="dxa"/>
          </w:tcPr>
          <w:p w14:paraId="7B552355" w14:textId="77777777" w:rsidR="003D4F14" w:rsidRPr="00C53DC3" w:rsidRDefault="0009735B" w:rsidP="00271AB2">
            <w:pPr>
              <w:jc w:val="right"/>
              <w:rPr>
                <w:rStyle w:val="Bodytext14TrebuchetMS"/>
                <w:rFonts w:ascii="Times New Roman" w:hAnsi="Times New Roman"/>
                <w:b w:val="0"/>
                <w:sz w:val="20"/>
                <w:szCs w:val="22"/>
              </w:rPr>
            </w:pPr>
            <w:r w:rsidRPr="00C53DC3">
              <w:rPr>
                <w:rStyle w:val="Bodytext14TrebuchetMS"/>
                <w:rFonts w:ascii="Times New Roman" w:hAnsi="Times New Roman"/>
                <w:b w:val="0"/>
                <w:sz w:val="20"/>
                <w:szCs w:val="22"/>
              </w:rPr>
              <w:t>3</w:t>
            </w:r>
          </w:p>
        </w:tc>
        <w:tc>
          <w:tcPr>
            <w:tcW w:w="7785" w:type="dxa"/>
          </w:tcPr>
          <w:p w14:paraId="0C397E80" w14:textId="77777777" w:rsidR="003D4F14" w:rsidRPr="00C53DC3" w:rsidRDefault="0009735B" w:rsidP="00006D77">
            <w:pPr>
              <w:tabs>
                <w:tab w:val="left" w:leader="dot" w:pos="7559"/>
              </w:tabs>
              <w:ind w:firstLine="377"/>
              <w:rPr>
                <w:rStyle w:val="Bodytext148pt"/>
                <w:rFonts w:eastAsia="Courier New"/>
                <w:sz w:val="20"/>
              </w:rPr>
            </w:pPr>
            <w:r w:rsidRPr="00C53DC3">
              <w:rPr>
                <w:rStyle w:val="Bodytext148pt"/>
                <w:rFonts w:eastAsia="Courier New"/>
                <w:b w:val="0"/>
                <w:bCs w:val="0"/>
                <w:sz w:val="20"/>
              </w:rPr>
              <w:t>Family tax initiative</w:t>
            </w:r>
            <w:r w:rsidR="005C19E2" w:rsidRPr="00C53DC3">
              <w:rPr>
                <w:rStyle w:val="Bodytext148pt"/>
                <w:rFonts w:eastAsia="Courier New"/>
                <w:b w:val="0"/>
                <w:bCs w:val="0"/>
                <w:sz w:val="20"/>
              </w:rPr>
              <w:tab/>
            </w:r>
          </w:p>
        </w:tc>
        <w:tc>
          <w:tcPr>
            <w:tcW w:w="612" w:type="dxa"/>
          </w:tcPr>
          <w:p w14:paraId="14B6A97A" w14:textId="77777777" w:rsidR="003D4F14" w:rsidRPr="00C53DC3" w:rsidRDefault="0009735B" w:rsidP="00D76EE6">
            <w:pPr>
              <w:pStyle w:val="Bodytext140"/>
              <w:spacing w:line="240" w:lineRule="auto"/>
              <w:rPr>
                <w:sz w:val="20"/>
              </w:rPr>
            </w:pPr>
            <w:r w:rsidRPr="00C53DC3">
              <w:rPr>
                <w:rStyle w:val="Bodytext148pt"/>
                <w:sz w:val="20"/>
              </w:rPr>
              <w:t>1945</w:t>
            </w:r>
          </w:p>
        </w:tc>
      </w:tr>
      <w:tr w:rsidR="003D4F14" w:rsidRPr="00D76EE6" w14:paraId="7BBA4993" w14:textId="77777777" w:rsidTr="00271AB2">
        <w:trPr>
          <w:trHeight w:val="250"/>
        </w:trPr>
        <w:tc>
          <w:tcPr>
            <w:tcW w:w="973" w:type="dxa"/>
          </w:tcPr>
          <w:p w14:paraId="464847FA" w14:textId="77777777" w:rsidR="003D4F14" w:rsidRPr="00C53DC3" w:rsidRDefault="0009735B" w:rsidP="00271AB2">
            <w:pPr>
              <w:jc w:val="right"/>
              <w:rPr>
                <w:rStyle w:val="Bodytext14TrebuchetMS"/>
                <w:rFonts w:ascii="Times New Roman" w:hAnsi="Times New Roman"/>
                <w:b w:val="0"/>
                <w:sz w:val="20"/>
                <w:szCs w:val="22"/>
              </w:rPr>
            </w:pPr>
            <w:r w:rsidRPr="00C53DC3">
              <w:rPr>
                <w:rStyle w:val="Bodytext14TrebuchetMS"/>
                <w:rFonts w:ascii="Times New Roman" w:hAnsi="Times New Roman"/>
                <w:b w:val="0"/>
                <w:sz w:val="20"/>
                <w:szCs w:val="22"/>
              </w:rPr>
              <w:t>4</w:t>
            </w:r>
          </w:p>
        </w:tc>
        <w:tc>
          <w:tcPr>
            <w:tcW w:w="7785" w:type="dxa"/>
          </w:tcPr>
          <w:p w14:paraId="5DFE1789" w14:textId="77777777" w:rsidR="003D4F14" w:rsidRPr="00C53DC3" w:rsidRDefault="0009735B" w:rsidP="00006D77">
            <w:pPr>
              <w:tabs>
                <w:tab w:val="left" w:leader="dot" w:pos="7550"/>
              </w:tabs>
              <w:ind w:firstLine="377"/>
              <w:rPr>
                <w:rStyle w:val="Bodytext148pt"/>
                <w:rFonts w:eastAsia="Courier New"/>
                <w:sz w:val="20"/>
              </w:rPr>
            </w:pPr>
            <w:r w:rsidRPr="00C53DC3">
              <w:rPr>
                <w:rStyle w:val="Bodytext148pt"/>
                <w:rFonts w:eastAsia="Courier New"/>
                <w:b w:val="0"/>
                <w:bCs w:val="0"/>
                <w:sz w:val="20"/>
              </w:rPr>
              <w:t>Schedule(s)</w:t>
            </w:r>
            <w:r w:rsidR="005C19E2" w:rsidRPr="00C53DC3">
              <w:rPr>
                <w:rStyle w:val="Bodytext148pt"/>
                <w:rFonts w:eastAsia="Courier New"/>
                <w:b w:val="0"/>
                <w:bCs w:val="0"/>
                <w:sz w:val="20"/>
              </w:rPr>
              <w:tab/>
            </w:r>
          </w:p>
        </w:tc>
        <w:tc>
          <w:tcPr>
            <w:tcW w:w="612" w:type="dxa"/>
          </w:tcPr>
          <w:p w14:paraId="77D9DB2D" w14:textId="77777777" w:rsidR="003D4F14" w:rsidRPr="00C53DC3" w:rsidRDefault="0009735B" w:rsidP="00D76EE6">
            <w:pPr>
              <w:pStyle w:val="Bodytext140"/>
              <w:spacing w:line="240" w:lineRule="auto"/>
              <w:rPr>
                <w:sz w:val="20"/>
              </w:rPr>
            </w:pPr>
            <w:r w:rsidRPr="00C53DC3">
              <w:rPr>
                <w:rStyle w:val="Bodytext148pt"/>
                <w:sz w:val="20"/>
              </w:rPr>
              <w:t>1946</w:t>
            </w:r>
          </w:p>
        </w:tc>
      </w:tr>
      <w:tr w:rsidR="003D4F14" w:rsidRPr="00D76EE6" w14:paraId="02610043" w14:textId="77777777" w:rsidTr="00006D77">
        <w:trPr>
          <w:trHeight w:val="270"/>
        </w:trPr>
        <w:tc>
          <w:tcPr>
            <w:tcW w:w="8758" w:type="dxa"/>
            <w:gridSpan w:val="2"/>
          </w:tcPr>
          <w:p w14:paraId="34A592E6" w14:textId="77777777" w:rsidR="003D4F14" w:rsidRPr="00D76EE6" w:rsidRDefault="0009735B" w:rsidP="00D76EE6">
            <w:pPr>
              <w:pStyle w:val="Bodytext140"/>
              <w:spacing w:line="240" w:lineRule="auto"/>
              <w:rPr>
                <w:sz w:val="22"/>
              </w:rPr>
            </w:pPr>
            <w:r w:rsidRPr="00D76EE6">
              <w:rPr>
                <w:rStyle w:val="Bodytext1411pt"/>
                <w:b/>
                <w:bCs/>
              </w:rPr>
              <w:t>Schedule 1—Amendment of the Income Tax Assessment Act 1936</w:t>
            </w:r>
          </w:p>
        </w:tc>
        <w:tc>
          <w:tcPr>
            <w:tcW w:w="612" w:type="dxa"/>
          </w:tcPr>
          <w:p w14:paraId="4F015D31" w14:textId="77777777" w:rsidR="003D4F14" w:rsidRPr="00C53DC3" w:rsidRDefault="0009735B" w:rsidP="00D76EE6">
            <w:pPr>
              <w:pStyle w:val="Bodytext140"/>
              <w:spacing w:line="240" w:lineRule="auto"/>
              <w:rPr>
                <w:sz w:val="20"/>
              </w:rPr>
            </w:pPr>
            <w:r w:rsidRPr="00C53DC3">
              <w:rPr>
                <w:rStyle w:val="Bodytext148pt"/>
                <w:sz w:val="20"/>
              </w:rPr>
              <w:t>1947</w:t>
            </w:r>
          </w:p>
        </w:tc>
      </w:tr>
      <w:tr w:rsidR="003D4F14" w:rsidRPr="00D76EE6" w14:paraId="6269D703" w14:textId="77777777" w:rsidTr="00006D77">
        <w:trPr>
          <w:trHeight w:val="297"/>
        </w:trPr>
        <w:tc>
          <w:tcPr>
            <w:tcW w:w="8758" w:type="dxa"/>
            <w:gridSpan w:val="2"/>
          </w:tcPr>
          <w:p w14:paraId="5E53CD8D" w14:textId="77777777" w:rsidR="003D4F14" w:rsidRPr="00D76EE6" w:rsidRDefault="0009735B" w:rsidP="00D76EE6">
            <w:pPr>
              <w:pStyle w:val="Bodytext140"/>
              <w:spacing w:line="240" w:lineRule="auto"/>
              <w:rPr>
                <w:sz w:val="22"/>
              </w:rPr>
            </w:pPr>
            <w:r w:rsidRPr="00D76EE6">
              <w:rPr>
                <w:rStyle w:val="Bodytext1411pt"/>
                <w:b/>
                <w:bCs/>
              </w:rPr>
              <w:t>Schedule 2—Amendment of the Social Security Act 1991</w:t>
            </w:r>
          </w:p>
        </w:tc>
        <w:tc>
          <w:tcPr>
            <w:tcW w:w="612" w:type="dxa"/>
          </w:tcPr>
          <w:p w14:paraId="50017171" w14:textId="77777777" w:rsidR="003D4F14" w:rsidRPr="00C53DC3" w:rsidRDefault="0009735B" w:rsidP="00D76EE6">
            <w:pPr>
              <w:pStyle w:val="Bodytext140"/>
              <w:spacing w:line="240" w:lineRule="auto"/>
              <w:rPr>
                <w:sz w:val="20"/>
              </w:rPr>
            </w:pPr>
            <w:r w:rsidRPr="00C53DC3">
              <w:rPr>
                <w:rStyle w:val="Bodytext148pt"/>
                <w:sz w:val="20"/>
              </w:rPr>
              <w:t>1949</w:t>
            </w:r>
          </w:p>
        </w:tc>
      </w:tr>
      <w:tr w:rsidR="003D4F14" w:rsidRPr="00D76EE6" w14:paraId="1DBD3C19" w14:textId="77777777" w:rsidTr="00006D77">
        <w:trPr>
          <w:trHeight w:val="297"/>
        </w:trPr>
        <w:tc>
          <w:tcPr>
            <w:tcW w:w="8758" w:type="dxa"/>
            <w:gridSpan w:val="2"/>
          </w:tcPr>
          <w:p w14:paraId="116A7B90" w14:textId="77777777" w:rsidR="003D4F14" w:rsidRPr="00D76EE6" w:rsidRDefault="0009735B" w:rsidP="00D76EE6">
            <w:pPr>
              <w:pStyle w:val="Bodytext140"/>
              <w:spacing w:line="240" w:lineRule="auto"/>
              <w:rPr>
                <w:sz w:val="22"/>
              </w:rPr>
            </w:pPr>
            <w:r w:rsidRPr="00D76EE6">
              <w:rPr>
                <w:rStyle w:val="Bodytext1411pt"/>
                <w:b/>
                <w:bCs/>
              </w:rPr>
              <w:t>Schedule 3—Amendment of the Taxation Administration Act 1953</w:t>
            </w:r>
          </w:p>
        </w:tc>
        <w:tc>
          <w:tcPr>
            <w:tcW w:w="612" w:type="dxa"/>
          </w:tcPr>
          <w:p w14:paraId="3D130540" w14:textId="77777777" w:rsidR="003D4F14" w:rsidRPr="00C53DC3" w:rsidRDefault="0009735B" w:rsidP="00D76EE6">
            <w:pPr>
              <w:pStyle w:val="Bodytext140"/>
              <w:spacing w:line="240" w:lineRule="auto"/>
              <w:rPr>
                <w:sz w:val="20"/>
              </w:rPr>
            </w:pPr>
            <w:r w:rsidRPr="00C53DC3">
              <w:rPr>
                <w:rStyle w:val="Bodytext148pt"/>
                <w:sz w:val="20"/>
              </w:rPr>
              <w:t>1996</w:t>
            </w:r>
          </w:p>
        </w:tc>
      </w:tr>
    </w:tbl>
    <w:p w14:paraId="7FB7485F" w14:textId="77777777" w:rsidR="006346FD" w:rsidRDefault="006346FD" w:rsidP="00D76EE6">
      <w:pPr>
        <w:rPr>
          <w:rStyle w:val="Bodytext1511pt0"/>
          <w:rFonts w:eastAsia="Courier New"/>
          <w:i w:val="0"/>
          <w:iCs w:val="0"/>
        </w:rPr>
        <w:sectPr w:rsidR="006346FD" w:rsidSect="003677D5">
          <w:pgSz w:w="12240" w:h="15840" w:code="1"/>
          <w:pgMar w:top="1440" w:right="1440" w:bottom="1440" w:left="1440" w:header="0" w:footer="470" w:gutter="0"/>
          <w:cols w:space="720"/>
          <w:noEndnote/>
          <w:docGrid w:linePitch="360"/>
        </w:sectPr>
      </w:pPr>
    </w:p>
    <w:p w14:paraId="356054AE" w14:textId="023092CF" w:rsidR="003D4F14" w:rsidRPr="00D76EE6" w:rsidRDefault="00C53DC3" w:rsidP="00D76EE6">
      <w:pPr>
        <w:rPr>
          <w:rFonts w:ascii="Times New Roman" w:hAnsi="Times New Roman"/>
          <w:sz w:val="22"/>
          <w:szCs w:val="2"/>
        </w:rPr>
      </w:pPr>
      <w:r>
        <w:rPr>
          <w:rFonts w:ascii="Times New Roman" w:hAnsi="Times New Roman"/>
          <w:sz w:val="22"/>
        </w:rPr>
        <w:lastRenderedPageBreak/>
        <w:pict w14:anchorId="4E14CC83">
          <v:shape id="_x0000_i1026" type="#_x0000_t75" style="width:152.05pt;height:112.3pt">
            <v:imagedata r:id="rId12" o:title=""/>
          </v:shape>
        </w:pict>
      </w:r>
    </w:p>
    <w:p w14:paraId="4B9D6DE7" w14:textId="77777777" w:rsidR="003D4F14" w:rsidRPr="005C2028" w:rsidRDefault="0009735B" w:rsidP="005C2028">
      <w:pPr>
        <w:spacing w:before="840"/>
        <w:rPr>
          <w:rFonts w:ascii="Times New Roman" w:hAnsi="Times New Roman" w:cs="Times New Roman"/>
          <w:b/>
          <w:sz w:val="36"/>
          <w:szCs w:val="36"/>
        </w:rPr>
      </w:pPr>
      <w:bookmarkStart w:id="1" w:name="bookmark1"/>
      <w:r w:rsidRPr="005C2028">
        <w:rPr>
          <w:rFonts w:ascii="Times New Roman" w:hAnsi="Times New Roman" w:cs="Times New Roman"/>
          <w:b/>
          <w:sz w:val="36"/>
          <w:szCs w:val="36"/>
        </w:rPr>
        <w:t>Family (Tax Initiative) Act 1996</w:t>
      </w:r>
      <w:bookmarkEnd w:id="1"/>
    </w:p>
    <w:p w14:paraId="718E16D3" w14:textId="77777777" w:rsidR="003D4F14" w:rsidRPr="009B7434" w:rsidRDefault="0009735B" w:rsidP="005C2028">
      <w:pPr>
        <w:pBdr>
          <w:bottom w:val="thickThinSmallGap" w:sz="12" w:space="1" w:color="auto"/>
        </w:pBdr>
        <w:spacing w:before="840"/>
        <w:rPr>
          <w:rFonts w:ascii="Times New Roman" w:hAnsi="Times New Roman" w:cs="Times New Roman"/>
          <w:b/>
          <w:sz w:val="28"/>
          <w:szCs w:val="28"/>
        </w:rPr>
      </w:pPr>
      <w:r w:rsidRPr="009B7434">
        <w:rPr>
          <w:rFonts w:ascii="Times New Roman" w:hAnsi="Times New Roman" w:cs="Times New Roman"/>
          <w:b/>
          <w:sz w:val="28"/>
          <w:szCs w:val="28"/>
        </w:rPr>
        <w:t>No. 63, 1996</w:t>
      </w:r>
    </w:p>
    <w:p w14:paraId="730E89AC" w14:textId="77777777" w:rsidR="005C2028" w:rsidRPr="00D76EE6" w:rsidRDefault="005C2028" w:rsidP="005C2028">
      <w:pPr>
        <w:pBdr>
          <w:bottom w:val="thickThinSmallGap" w:sz="12" w:space="1" w:color="auto"/>
        </w:pBdr>
        <w:spacing w:before="840"/>
        <w:rPr>
          <w:rFonts w:ascii="Times New Roman" w:hAnsi="Times New Roman" w:cs="Times New Roman"/>
          <w:b/>
          <w:sz w:val="22"/>
          <w:szCs w:val="22"/>
        </w:rPr>
      </w:pPr>
    </w:p>
    <w:p w14:paraId="0FC4706B" w14:textId="77777777" w:rsidR="003D4F14" w:rsidRPr="005C2028" w:rsidRDefault="0009735B" w:rsidP="005C2028">
      <w:pPr>
        <w:spacing w:before="840"/>
        <w:rPr>
          <w:rFonts w:ascii="Times New Roman" w:hAnsi="Times New Roman" w:cs="Times New Roman"/>
          <w:b/>
          <w:sz w:val="20"/>
          <w:szCs w:val="26"/>
        </w:rPr>
      </w:pPr>
      <w:bookmarkStart w:id="2" w:name="bookmark2"/>
      <w:r w:rsidRPr="005C2028">
        <w:rPr>
          <w:rFonts w:ascii="Times New Roman" w:hAnsi="Times New Roman" w:cs="Times New Roman"/>
          <w:b/>
          <w:sz w:val="26"/>
          <w:szCs w:val="26"/>
        </w:rPr>
        <w:t>An Act to provide for a family tax initiative, and for related purposes</w:t>
      </w:r>
      <w:bookmarkEnd w:id="2"/>
    </w:p>
    <w:p w14:paraId="7E195FC1" w14:textId="77777777" w:rsidR="003D4F14" w:rsidRPr="00D76EE6" w:rsidRDefault="0009735B" w:rsidP="005C2028">
      <w:pPr>
        <w:spacing w:before="120"/>
        <w:rPr>
          <w:rFonts w:ascii="Times New Roman" w:hAnsi="Times New Roman" w:cs="Times New Roman"/>
          <w:sz w:val="22"/>
          <w:szCs w:val="22"/>
        </w:rPr>
      </w:pPr>
      <w:r w:rsidRPr="00D76EE6">
        <w:rPr>
          <w:rFonts w:ascii="Times New Roman" w:hAnsi="Times New Roman" w:cs="Times New Roman"/>
          <w:sz w:val="22"/>
          <w:szCs w:val="22"/>
        </w:rPr>
        <w:t>[</w:t>
      </w:r>
      <w:r w:rsidRPr="00D76EE6">
        <w:rPr>
          <w:rFonts w:ascii="Times New Roman" w:hAnsi="Times New Roman" w:cs="Times New Roman"/>
          <w:i/>
          <w:iCs/>
          <w:sz w:val="22"/>
          <w:szCs w:val="22"/>
        </w:rPr>
        <w:t>Assented to 27 November 1996</w:t>
      </w:r>
      <w:r w:rsidRPr="00D76EE6">
        <w:rPr>
          <w:rFonts w:ascii="Times New Roman" w:hAnsi="Times New Roman" w:cs="Times New Roman"/>
          <w:sz w:val="22"/>
          <w:szCs w:val="22"/>
        </w:rPr>
        <w:t>]</w:t>
      </w:r>
    </w:p>
    <w:p w14:paraId="2E7B79BB" w14:textId="04304B6E" w:rsidR="003D4F14" w:rsidRPr="00FD153A" w:rsidRDefault="0009735B" w:rsidP="005C2028">
      <w:pPr>
        <w:spacing w:before="120"/>
        <w:rPr>
          <w:rFonts w:ascii="Times New Roman" w:hAnsi="Times New Roman" w:cs="Times New Roman"/>
          <w:szCs w:val="22"/>
        </w:rPr>
      </w:pPr>
      <w:bookmarkStart w:id="3" w:name="bookmark3"/>
      <w:r w:rsidRPr="00FD153A">
        <w:rPr>
          <w:rFonts w:ascii="Times New Roman" w:hAnsi="Times New Roman" w:cs="Times New Roman"/>
          <w:szCs w:val="22"/>
        </w:rPr>
        <w:t>The Parliament of Australia enacts:</w:t>
      </w:r>
      <w:bookmarkEnd w:id="3"/>
    </w:p>
    <w:p w14:paraId="51F9D645" w14:textId="77777777" w:rsidR="003D4F14" w:rsidRPr="00D76EE6" w:rsidRDefault="000D24D0" w:rsidP="005C2028">
      <w:pPr>
        <w:tabs>
          <w:tab w:val="left" w:pos="634"/>
        </w:tabs>
        <w:spacing w:before="120" w:after="60"/>
        <w:rPr>
          <w:rFonts w:ascii="Times New Roman" w:hAnsi="Times New Roman" w:cs="Times New Roman"/>
          <w:b/>
          <w:sz w:val="22"/>
          <w:szCs w:val="22"/>
        </w:rPr>
      </w:pPr>
      <w:bookmarkStart w:id="4" w:name="bookmark4"/>
      <w:r w:rsidRPr="00D76EE6">
        <w:rPr>
          <w:rFonts w:ascii="Times New Roman" w:hAnsi="Times New Roman" w:cs="Times New Roman"/>
          <w:b/>
          <w:sz w:val="22"/>
          <w:szCs w:val="22"/>
        </w:rPr>
        <w:t>1</w:t>
      </w:r>
      <w:r w:rsidR="008E2DBA" w:rsidRPr="00D76EE6">
        <w:rPr>
          <w:rFonts w:ascii="Times New Roman" w:hAnsi="Times New Roman" w:cs="Times New Roman"/>
          <w:b/>
          <w:sz w:val="22"/>
          <w:szCs w:val="22"/>
        </w:rPr>
        <w:t xml:space="preserve"> </w:t>
      </w:r>
      <w:r w:rsidR="0009735B" w:rsidRPr="00D76EE6">
        <w:rPr>
          <w:rFonts w:ascii="Times New Roman" w:hAnsi="Times New Roman" w:cs="Times New Roman"/>
          <w:b/>
          <w:sz w:val="22"/>
          <w:szCs w:val="22"/>
        </w:rPr>
        <w:t>Short title</w:t>
      </w:r>
      <w:bookmarkEnd w:id="4"/>
    </w:p>
    <w:p w14:paraId="789DFF03" w14:textId="77777777" w:rsidR="003D4F14" w:rsidRPr="00D76EE6" w:rsidRDefault="0009735B" w:rsidP="005C2028">
      <w:pPr>
        <w:spacing w:before="120"/>
        <w:ind w:firstLine="990"/>
        <w:rPr>
          <w:rFonts w:ascii="Times New Roman" w:hAnsi="Times New Roman" w:cs="Times New Roman"/>
          <w:b/>
          <w:sz w:val="22"/>
          <w:szCs w:val="22"/>
        </w:rPr>
      </w:pPr>
      <w:r w:rsidRPr="00D76EE6">
        <w:rPr>
          <w:rFonts w:ascii="Times New Roman" w:hAnsi="Times New Roman" w:cs="Times New Roman"/>
          <w:sz w:val="22"/>
          <w:szCs w:val="22"/>
        </w:rPr>
        <w:t xml:space="preserve">This Act may be cited as the </w:t>
      </w:r>
      <w:r w:rsidRPr="00D76EE6">
        <w:rPr>
          <w:rFonts w:ascii="Times New Roman" w:hAnsi="Times New Roman" w:cs="Times New Roman"/>
          <w:i/>
          <w:iCs/>
          <w:sz w:val="22"/>
          <w:szCs w:val="22"/>
        </w:rPr>
        <w:t>Family</w:t>
      </w:r>
      <w:r w:rsidRPr="00D76EE6">
        <w:rPr>
          <w:rFonts w:ascii="Times New Roman" w:hAnsi="Times New Roman" w:cs="Times New Roman"/>
          <w:sz w:val="22"/>
          <w:szCs w:val="22"/>
        </w:rPr>
        <w:t xml:space="preserve"> (</w:t>
      </w:r>
      <w:r w:rsidRPr="00D76EE6">
        <w:rPr>
          <w:rFonts w:ascii="Times New Roman" w:hAnsi="Times New Roman" w:cs="Times New Roman"/>
          <w:i/>
          <w:sz w:val="22"/>
          <w:szCs w:val="22"/>
        </w:rPr>
        <w:t>Tax Initiative</w:t>
      </w:r>
      <w:r w:rsidRPr="00D76EE6">
        <w:rPr>
          <w:rFonts w:ascii="Times New Roman" w:hAnsi="Times New Roman" w:cs="Times New Roman"/>
          <w:sz w:val="22"/>
          <w:szCs w:val="22"/>
        </w:rPr>
        <w:t xml:space="preserve">) </w:t>
      </w:r>
      <w:r w:rsidRPr="00D76EE6">
        <w:rPr>
          <w:rFonts w:ascii="Times New Roman" w:hAnsi="Times New Roman" w:cs="Times New Roman"/>
          <w:i/>
          <w:sz w:val="22"/>
          <w:szCs w:val="22"/>
        </w:rPr>
        <w:t>Act 1996</w:t>
      </w:r>
      <w:r w:rsidRPr="00D76EE6">
        <w:rPr>
          <w:rFonts w:ascii="Times New Roman" w:hAnsi="Times New Roman" w:cs="Times New Roman"/>
          <w:sz w:val="22"/>
          <w:szCs w:val="22"/>
        </w:rPr>
        <w:t>.</w:t>
      </w:r>
    </w:p>
    <w:p w14:paraId="604D1025" w14:textId="77777777" w:rsidR="003D4F14" w:rsidRPr="00D76EE6" w:rsidRDefault="000D24D0" w:rsidP="005C2028">
      <w:pPr>
        <w:tabs>
          <w:tab w:val="left" w:pos="634"/>
        </w:tabs>
        <w:spacing w:before="120" w:after="60"/>
        <w:rPr>
          <w:rFonts w:ascii="Times New Roman" w:hAnsi="Times New Roman" w:cs="Times New Roman"/>
          <w:b/>
          <w:sz w:val="22"/>
          <w:szCs w:val="22"/>
        </w:rPr>
      </w:pPr>
      <w:bookmarkStart w:id="5" w:name="bookmark5"/>
      <w:r w:rsidRPr="00D76EE6">
        <w:rPr>
          <w:rFonts w:ascii="Times New Roman" w:hAnsi="Times New Roman" w:cs="Times New Roman"/>
          <w:b/>
          <w:sz w:val="22"/>
          <w:szCs w:val="22"/>
        </w:rPr>
        <w:t>2</w:t>
      </w:r>
      <w:r w:rsidR="008E2DBA" w:rsidRPr="00D76EE6">
        <w:rPr>
          <w:rFonts w:ascii="Times New Roman" w:hAnsi="Times New Roman" w:cs="Times New Roman"/>
          <w:b/>
          <w:sz w:val="22"/>
          <w:szCs w:val="22"/>
        </w:rPr>
        <w:t xml:space="preserve"> </w:t>
      </w:r>
      <w:r w:rsidR="0009735B" w:rsidRPr="00D76EE6">
        <w:rPr>
          <w:rFonts w:ascii="Times New Roman" w:hAnsi="Times New Roman" w:cs="Times New Roman"/>
          <w:b/>
          <w:sz w:val="22"/>
          <w:szCs w:val="22"/>
        </w:rPr>
        <w:t>Commencement</w:t>
      </w:r>
      <w:bookmarkEnd w:id="5"/>
    </w:p>
    <w:p w14:paraId="0771579A" w14:textId="77777777" w:rsidR="003D4F14" w:rsidRPr="00D76EE6" w:rsidRDefault="0009735B" w:rsidP="005C2028">
      <w:pPr>
        <w:spacing w:before="120"/>
        <w:ind w:firstLine="990"/>
        <w:rPr>
          <w:rFonts w:ascii="Times New Roman" w:hAnsi="Times New Roman" w:cs="Times New Roman"/>
          <w:sz w:val="22"/>
          <w:szCs w:val="22"/>
        </w:rPr>
      </w:pPr>
      <w:r w:rsidRPr="00D76EE6">
        <w:rPr>
          <w:rFonts w:ascii="Times New Roman" w:hAnsi="Times New Roman" w:cs="Times New Roman"/>
          <w:sz w:val="22"/>
          <w:szCs w:val="22"/>
        </w:rPr>
        <w:t>This Act commences on 1 January 1997.</w:t>
      </w:r>
    </w:p>
    <w:p w14:paraId="223A6199" w14:textId="77777777" w:rsidR="003D4F14" w:rsidRPr="00D76EE6" w:rsidRDefault="000D24D0" w:rsidP="005C2028">
      <w:pPr>
        <w:tabs>
          <w:tab w:val="left" w:pos="634"/>
        </w:tabs>
        <w:spacing w:before="120" w:after="60"/>
        <w:rPr>
          <w:rFonts w:ascii="Times New Roman" w:hAnsi="Times New Roman" w:cs="Times New Roman"/>
          <w:b/>
          <w:sz w:val="22"/>
          <w:szCs w:val="22"/>
        </w:rPr>
      </w:pPr>
      <w:bookmarkStart w:id="6" w:name="bookmark6"/>
      <w:r w:rsidRPr="00D76EE6">
        <w:rPr>
          <w:rFonts w:ascii="Times New Roman" w:hAnsi="Times New Roman" w:cs="Times New Roman"/>
          <w:b/>
          <w:sz w:val="22"/>
          <w:szCs w:val="22"/>
        </w:rPr>
        <w:t>3</w:t>
      </w:r>
      <w:r w:rsidR="008E2DBA" w:rsidRPr="00D76EE6">
        <w:rPr>
          <w:rFonts w:ascii="Times New Roman" w:hAnsi="Times New Roman" w:cs="Times New Roman"/>
          <w:b/>
          <w:sz w:val="22"/>
          <w:szCs w:val="22"/>
        </w:rPr>
        <w:t xml:space="preserve"> </w:t>
      </w:r>
      <w:r w:rsidR="0009735B" w:rsidRPr="00D76EE6">
        <w:rPr>
          <w:rFonts w:ascii="Times New Roman" w:hAnsi="Times New Roman" w:cs="Times New Roman"/>
          <w:b/>
          <w:sz w:val="22"/>
          <w:szCs w:val="22"/>
        </w:rPr>
        <w:t>Family tax initiative</w:t>
      </w:r>
      <w:bookmarkEnd w:id="6"/>
    </w:p>
    <w:p w14:paraId="34BEFC54" w14:textId="77777777" w:rsidR="003D4F14" w:rsidRPr="00D76EE6" w:rsidRDefault="000D24D0" w:rsidP="005C2028">
      <w:pPr>
        <w:spacing w:before="120"/>
        <w:ind w:left="1332" w:hanging="342"/>
        <w:rPr>
          <w:rFonts w:ascii="Times New Roman" w:hAnsi="Times New Roman" w:cs="Times New Roman"/>
          <w:sz w:val="22"/>
          <w:szCs w:val="22"/>
        </w:rPr>
      </w:pPr>
      <w:r w:rsidRPr="00D76EE6">
        <w:rPr>
          <w:rFonts w:ascii="Times New Roman" w:hAnsi="Times New Roman" w:cs="Times New Roman"/>
          <w:sz w:val="22"/>
          <w:szCs w:val="22"/>
        </w:rPr>
        <w:t xml:space="preserve">(1) </w:t>
      </w:r>
      <w:r w:rsidR="0009735B" w:rsidRPr="00D76EE6">
        <w:rPr>
          <w:rFonts w:ascii="Times New Roman" w:hAnsi="Times New Roman" w:cs="Times New Roman"/>
          <w:sz w:val="22"/>
          <w:szCs w:val="22"/>
        </w:rPr>
        <w:t xml:space="preserve">This Act (together with the </w:t>
      </w:r>
      <w:r w:rsidR="0009735B" w:rsidRPr="00D76EE6">
        <w:rPr>
          <w:rFonts w:ascii="Times New Roman" w:hAnsi="Times New Roman" w:cs="Times New Roman"/>
          <w:i/>
          <w:sz w:val="22"/>
          <w:szCs w:val="22"/>
        </w:rPr>
        <w:t>Income Tax Rates Amendment</w:t>
      </w:r>
      <w:r w:rsidR="0009735B" w:rsidRPr="00D76EE6">
        <w:rPr>
          <w:rFonts w:ascii="Times New Roman" w:hAnsi="Times New Roman" w:cs="Times New Roman"/>
          <w:sz w:val="22"/>
          <w:szCs w:val="22"/>
        </w:rPr>
        <w:t xml:space="preserve"> </w:t>
      </w:r>
      <w:r w:rsidR="0009735B" w:rsidRPr="00D76EE6">
        <w:rPr>
          <w:rFonts w:ascii="Times New Roman" w:hAnsi="Times New Roman" w:cs="Times New Roman"/>
          <w:i/>
          <w:sz w:val="22"/>
          <w:szCs w:val="22"/>
        </w:rPr>
        <w:t>(Family Tax Initiative) Act 1996</w:t>
      </w:r>
      <w:r w:rsidR="0009735B" w:rsidRPr="00D76EE6">
        <w:rPr>
          <w:rFonts w:ascii="Times New Roman" w:hAnsi="Times New Roman" w:cs="Times New Roman"/>
          <w:sz w:val="22"/>
          <w:szCs w:val="22"/>
        </w:rPr>
        <w:t xml:space="preserve"> provides for a family tax initiative, consisting of family tax assistance and family tax payment.</w:t>
      </w:r>
    </w:p>
    <w:p w14:paraId="1DE302E0" w14:textId="77777777" w:rsidR="006346FD" w:rsidRDefault="006346FD" w:rsidP="00D76EE6">
      <w:pPr>
        <w:rPr>
          <w:rFonts w:ascii="Times New Roman" w:hAnsi="Times New Roman" w:cs="Times New Roman"/>
          <w:sz w:val="22"/>
          <w:szCs w:val="22"/>
        </w:rPr>
        <w:sectPr w:rsidR="006346FD" w:rsidSect="003677D5">
          <w:pgSz w:w="12240" w:h="15840" w:code="1"/>
          <w:pgMar w:top="1440" w:right="1440" w:bottom="1440" w:left="1440" w:header="0" w:footer="470" w:gutter="0"/>
          <w:cols w:space="720"/>
          <w:noEndnote/>
          <w:docGrid w:linePitch="360"/>
        </w:sectPr>
      </w:pPr>
    </w:p>
    <w:p w14:paraId="28F2157B" w14:textId="77777777" w:rsidR="003D4F14" w:rsidRPr="00D76EE6" w:rsidRDefault="008E2DBA" w:rsidP="00C96E18">
      <w:pPr>
        <w:spacing w:before="120"/>
        <w:ind w:left="1332" w:hanging="342"/>
        <w:rPr>
          <w:rFonts w:ascii="Times New Roman" w:hAnsi="Times New Roman" w:cs="Times New Roman"/>
          <w:sz w:val="22"/>
          <w:szCs w:val="22"/>
        </w:rPr>
      </w:pPr>
      <w:r w:rsidRPr="00D76EE6">
        <w:rPr>
          <w:rFonts w:ascii="Times New Roman" w:hAnsi="Times New Roman" w:cs="Times New Roman"/>
          <w:sz w:val="22"/>
          <w:szCs w:val="22"/>
        </w:rPr>
        <w:lastRenderedPageBreak/>
        <w:t xml:space="preserve">(2) </w:t>
      </w:r>
      <w:r w:rsidR="0009735B" w:rsidRPr="00D76EE6">
        <w:rPr>
          <w:rFonts w:ascii="Times New Roman" w:hAnsi="Times New Roman" w:cs="Times New Roman"/>
          <w:sz w:val="22"/>
          <w:szCs w:val="22"/>
        </w:rPr>
        <w:t xml:space="preserve">The amendments made by items 3 to 6 and 10 to 13 of Schedule 1 and Schedule 3(together with the amendments made by the </w:t>
      </w:r>
      <w:r w:rsidR="0009735B" w:rsidRPr="00D76EE6">
        <w:rPr>
          <w:rFonts w:ascii="Times New Roman" w:hAnsi="Times New Roman" w:cs="Times New Roman"/>
          <w:i/>
          <w:sz w:val="22"/>
          <w:szCs w:val="22"/>
        </w:rPr>
        <w:t>Income Tax Rates Amendment (Family Tax Initiative) Act 1996)</w:t>
      </w:r>
      <w:r w:rsidR="0009735B" w:rsidRPr="00D76EE6">
        <w:rPr>
          <w:rFonts w:ascii="Times New Roman" w:hAnsi="Times New Roman" w:cs="Times New Roman"/>
          <w:sz w:val="22"/>
          <w:szCs w:val="22"/>
        </w:rPr>
        <w:t xml:space="preserve"> provide for the family tax assistance.</w:t>
      </w:r>
    </w:p>
    <w:p w14:paraId="6A2EDBCF" w14:textId="77777777" w:rsidR="003D4F14" w:rsidRPr="00D76EE6" w:rsidRDefault="008E2DBA" w:rsidP="00C96E18">
      <w:pPr>
        <w:spacing w:before="120"/>
        <w:ind w:left="1332" w:hanging="342"/>
        <w:rPr>
          <w:rFonts w:ascii="Times New Roman" w:hAnsi="Times New Roman" w:cs="Times New Roman"/>
          <w:sz w:val="22"/>
          <w:szCs w:val="22"/>
        </w:rPr>
      </w:pPr>
      <w:r w:rsidRPr="00D76EE6">
        <w:rPr>
          <w:rFonts w:ascii="Times New Roman" w:hAnsi="Times New Roman" w:cs="Times New Roman"/>
          <w:sz w:val="22"/>
          <w:szCs w:val="22"/>
        </w:rPr>
        <w:t xml:space="preserve">(3) </w:t>
      </w:r>
      <w:r w:rsidR="0009735B" w:rsidRPr="00D76EE6">
        <w:rPr>
          <w:rFonts w:ascii="Times New Roman" w:hAnsi="Times New Roman" w:cs="Times New Roman"/>
          <w:sz w:val="22"/>
          <w:szCs w:val="22"/>
        </w:rPr>
        <w:t>The amendments made by items 1, 2, 7, 8 and 9 of Schedule 1, and Schedule 2, provide for the family tax payment.</w:t>
      </w:r>
    </w:p>
    <w:p w14:paraId="22B38305" w14:textId="77777777" w:rsidR="003D4F14" w:rsidRPr="00D76EE6" w:rsidRDefault="0029689E" w:rsidP="00C96E18">
      <w:pPr>
        <w:spacing w:before="120" w:after="60"/>
        <w:rPr>
          <w:rFonts w:ascii="Times New Roman" w:hAnsi="Times New Roman" w:cs="Times New Roman"/>
          <w:b/>
          <w:sz w:val="22"/>
          <w:szCs w:val="22"/>
        </w:rPr>
      </w:pPr>
      <w:bookmarkStart w:id="7" w:name="bookmark7"/>
      <w:r w:rsidRPr="00D76EE6">
        <w:rPr>
          <w:rFonts w:ascii="Times New Roman" w:hAnsi="Times New Roman" w:cs="Times New Roman"/>
          <w:b/>
          <w:sz w:val="22"/>
          <w:szCs w:val="22"/>
        </w:rPr>
        <w:t xml:space="preserve">4 </w:t>
      </w:r>
      <w:r w:rsidR="0009735B" w:rsidRPr="00D76EE6">
        <w:rPr>
          <w:rFonts w:ascii="Times New Roman" w:hAnsi="Times New Roman" w:cs="Times New Roman"/>
          <w:b/>
          <w:sz w:val="22"/>
          <w:szCs w:val="22"/>
        </w:rPr>
        <w:t>Schedule(s)</w:t>
      </w:r>
      <w:bookmarkEnd w:id="7"/>
    </w:p>
    <w:p w14:paraId="5BB62318" w14:textId="77777777" w:rsidR="003D4F14" w:rsidRPr="00D76EE6" w:rsidRDefault="0009735B" w:rsidP="00C96E18">
      <w:pPr>
        <w:spacing w:before="120"/>
        <w:ind w:left="1008"/>
        <w:rPr>
          <w:rFonts w:ascii="Times New Roman" w:hAnsi="Times New Roman" w:cs="Times New Roman"/>
          <w:sz w:val="22"/>
          <w:szCs w:val="22"/>
        </w:rPr>
      </w:pPr>
      <w:r w:rsidRPr="00D76EE6">
        <w:rPr>
          <w:rFonts w:ascii="Times New Roman" w:hAnsi="Times New Roman" w:cs="Times New Roman"/>
          <w:sz w:val="22"/>
          <w:szCs w:val="22"/>
        </w:rPr>
        <w:t>Each Act that is specified in a Schedule to this Act is amended or repealed as set out in the applicable items in the Schedule concerned, and any other item in a Schedule to this Act has effect according to its terms.</w:t>
      </w:r>
    </w:p>
    <w:p w14:paraId="756D261C" w14:textId="77777777" w:rsidR="006346FD" w:rsidRDefault="006346FD" w:rsidP="00D76EE6">
      <w:pPr>
        <w:rPr>
          <w:rFonts w:ascii="Times New Roman" w:hAnsi="Times New Roman" w:cs="Times New Roman"/>
          <w:sz w:val="22"/>
          <w:szCs w:val="22"/>
        </w:rPr>
        <w:sectPr w:rsidR="006346FD" w:rsidSect="003677D5">
          <w:pgSz w:w="12240" w:h="15840" w:code="1"/>
          <w:pgMar w:top="1440" w:right="1440" w:bottom="1440" w:left="1440" w:header="0" w:footer="470" w:gutter="0"/>
          <w:cols w:space="720"/>
          <w:noEndnote/>
          <w:docGrid w:linePitch="360"/>
        </w:sectPr>
      </w:pPr>
    </w:p>
    <w:p w14:paraId="775BEA91" w14:textId="353AA29D" w:rsidR="003D4F14" w:rsidRPr="00FD153A" w:rsidRDefault="0009735B" w:rsidP="00FD153A">
      <w:pPr>
        <w:ind w:left="720" w:hanging="720"/>
        <w:rPr>
          <w:rFonts w:ascii="Helvetica" w:hAnsi="Helvetica" w:cs="Times New Roman"/>
          <w:b/>
          <w:sz w:val="32"/>
          <w:szCs w:val="28"/>
        </w:rPr>
      </w:pPr>
      <w:bookmarkStart w:id="8" w:name="bookmark8"/>
      <w:r w:rsidRPr="00FD153A">
        <w:rPr>
          <w:rFonts w:ascii="Helvetica" w:hAnsi="Helvetica" w:cs="Times New Roman"/>
          <w:b/>
          <w:sz w:val="32"/>
          <w:szCs w:val="28"/>
        </w:rPr>
        <w:lastRenderedPageBreak/>
        <w:t>Schedule 1—Amendment of the Income Tax Assessment Act 1936</w:t>
      </w:r>
      <w:bookmarkEnd w:id="8"/>
    </w:p>
    <w:p w14:paraId="1C42BA2F" w14:textId="4742BC10" w:rsidR="003D4F14" w:rsidRPr="00FD153A" w:rsidRDefault="00163D38" w:rsidP="00DC3B26">
      <w:pPr>
        <w:spacing w:before="120"/>
        <w:rPr>
          <w:rFonts w:ascii="Helvetica" w:hAnsi="Helvetica" w:cs="Times New Roman"/>
          <w:b/>
          <w:sz w:val="22"/>
          <w:szCs w:val="22"/>
        </w:rPr>
      </w:pPr>
      <w:bookmarkStart w:id="9" w:name="bookmark9"/>
      <w:r w:rsidRPr="00FD153A">
        <w:rPr>
          <w:rFonts w:ascii="Helvetica" w:hAnsi="Helvetica" w:cs="Times New Roman"/>
          <w:b/>
          <w:sz w:val="22"/>
          <w:szCs w:val="22"/>
        </w:rPr>
        <w:t xml:space="preserve">1 </w:t>
      </w:r>
      <w:r w:rsidR="0009735B" w:rsidRPr="00FD153A">
        <w:rPr>
          <w:rFonts w:ascii="Helvetica" w:hAnsi="Helvetica" w:cs="Times New Roman"/>
          <w:b/>
          <w:sz w:val="22"/>
          <w:szCs w:val="22"/>
        </w:rPr>
        <w:t>Section 24AB (table)</w:t>
      </w:r>
      <w:bookmarkEnd w:id="9"/>
    </w:p>
    <w:p w14:paraId="46ED5A24" w14:textId="77777777" w:rsidR="003D4F14" w:rsidRPr="00D76EE6" w:rsidRDefault="0009735B" w:rsidP="00DC3B26">
      <w:pPr>
        <w:spacing w:before="120" w:after="120"/>
        <w:ind w:firstLine="513"/>
        <w:rPr>
          <w:rFonts w:ascii="Times New Roman" w:hAnsi="Times New Roman" w:cs="Times New Roman"/>
          <w:sz w:val="22"/>
          <w:szCs w:val="22"/>
        </w:rPr>
      </w:pPr>
      <w:r w:rsidRPr="00D76EE6">
        <w:rPr>
          <w:rFonts w:ascii="Times New Roman" w:hAnsi="Times New Roman" w:cs="Times New Roman"/>
          <w:sz w:val="22"/>
          <w:szCs w:val="22"/>
        </w:rPr>
        <w:t>Before:</w:t>
      </w:r>
    </w:p>
    <w:tbl>
      <w:tblPr>
        <w:tblOverlap w:val="never"/>
        <w:tblW w:w="0" w:type="auto"/>
        <w:tblInd w:w="550" w:type="dxa"/>
        <w:tblLayout w:type="fixed"/>
        <w:tblCellMar>
          <w:left w:w="10" w:type="dxa"/>
          <w:right w:w="10" w:type="dxa"/>
        </w:tblCellMar>
        <w:tblLook w:val="0000" w:firstRow="0" w:lastRow="0" w:firstColumn="0" w:lastColumn="0" w:noHBand="0" w:noVBand="0"/>
      </w:tblPr>
      <w:tblGrid>
        <w:gridCol w:w="7335"/>
        <w:gridCol w:w="1485"/>
      </w:tblGrid>
      <w:tr w:rsidR="003D4F14" w:rsidRPr="00D76EE6" w14:paraId="461D104F" w14:textId="77777777" w:rsidTr="009D02CC">
        <w:trPr>
          <w:trHeight w:val="360"/>
        </w:trPr>
        <w:tc>
          <w:tcPr>
            <w:tcW w:w="7335" w:type="dxa"/>
            <w:tcBorders>
              <w:top w:val="dotted" w:sz="4" w:space="0" w:color="auto"/>
              <w:bottom w:val="dotted" w:sz="4" w:space="0" w:color="auto"/>
            </w:tcBorders>
            <w:vAlign w:val="bottom"/>
          </w:tcPr>
          <w:p w14:paraId="1AA7F258" w14:textId="77777777" w:rsidR="003D4F14" w:rsidRPr="00FD153A" w:rsidRDefault="0009735B" w:rsidP="00D76EE6">
            <w:pPr>
              <w:rPr>
                <w:rFonts w:ascii="Times New Roman" w:hAnsi="Times New Roman" w:cs="Times New Roman"/>
                <w:sz w:val="20"/>
                <w:szCs w:val="20"/>
              </w:rPr>
            </w:pPr>
            <w:r w:rsidRPr="00FD153A">
              <w:rPr>
                <w:rFonts w:ascii="Times New Roman" w:hAnsi="Times New Roman" w:cs="Times New Roman"/>
                <w:sz w:val="20"/>
                <w:szCs w:val="20"/>
              </w:rPr>
              <w:t>Home child care allowance</w:t>
            </w:r>
          </w:p>
        </w:tc>
        <w:tc>
          <w:tcPr>
            <w:tcW w:w="1485" w:type="dxa"/>
            <w:tcBorders>
              <w:top w:val="dotted" w:sz="4" w:space="0" w:color="auto"/>
              <w:bottom w:val="dotted" w:sz="4" w:space="0" w:color="auto"/>
            </w:tcBorders>
            <w:vAlign w:val="center"/>
          </w:tcPr>
          <w:p w14:paraId="3808D696" w14:textId="225B439A" w:rsidR="003D4F14" w:rsidRPr="00FD153A" w:rsidRDefault="0009735B" w:rsidP="00FD153A">
            <w:pPr>
              <w:rPr>
                <w:rFonts w:ascii="Times New Roman" w:hAnsi="Times New Roman" w:cs="Times New Roman"/>
                <w:sz w:val="20"/>
                <w:szCs w:val="20"/>
              </w:rPr>
            </w:pPr>
            <w:r w:rsidRPr="00FD153A">
              <w:rPr>
                <w:rFonts w:ascii="Times New Roman" w:hAnsi="Times New Roman" w:cs="Times New Roman"/>
                <w:sz w:val="20"/>
                <w:szCs w:val="20"/>
              </w:rPr>
              <w:t>24ABXA</w:t>
            </w:r>
          </w:p>
        </w:tc>
      </w:tr>
      <w:tr w:rsidR="003D4F14" w:rsidRPr="00D76EE6" w14:paraId="0E2E8791" w14:textId="77777777" w:rsidTr="003D6F63">
        <w:trPr>
          <w:trHeight w:val="360"/>
        </w:trPr>
        <w:tc>
          <w:tcPr>
            <w:tcW w:w="8820" w:type="dxa"/>
            <w:gridSpan w:val="2"/>
          </w:tcPr>
          <w:p w14:paraId="64077C0A"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insert:</w:t>
            </w:r>
          </w:p>
        </w:tc>
      </w:tr>
      <w:tr w:rsidR="003D4F14" w:rsidRPr="00D76EE6" w14:paraId="07B94B3A" w14:textId="77777777" w:rsidTr="009D02CC">
        <w:trPr>
          <w:trHeight w:val="360"/>
        </w:trPr>
        <w:tc>
          <w:tcPr>
            <w:tcW w:w="7335" w:type="dxa"/>
            <w:tcBorders>
              <w:top w:val="dotted" w:sz="4" w:space="0" w:color="auto"/>
              <w:bottom w:val="dotted" w:sz="4" w:space="0" w:color="auto"/>
            </w:tcBorders>
            <w:vAlign w:val="bottom"/>
          </w:tcPr>
          <w:p w14:paraId="2A1389CA" w14:textId="77777777" w:rsidR="003D4F14" w:rsidRPr="00FD153A" w:rsidRDefault="0009735B" w:rsidP="00D76EE6">
            <w:pPr>
              <w:rPr>
                <w:rFonts w:ascii="Times New Roman" w:hAnsi="Times New Roman" w:cs="Times New Roman"/>
                <w:sz w:val="20"/>
                <w:szCs w:val="22"/>
              </w:rPr>
            </w:pPr>
            <w:r w:rsidRPr="00FD153A">
              <w:rPr>
                <w:rFonts w:ascii="Times New Roman" w:hAnsi="Times New Roman" w:cs="Times New Roman"/>
                <w:sz w:val="20"/>
                <w:szCs w:val="22"/>
              </w:rPr>
              <w:t>Family tax payment</w:t>
            </w:r>
          </w:p>
        </w:tc>
        <w:tc>
          <w:tcPr>
            <w:tcW w:w="1485" w:type="dxa"/>
            <w:tcBorders>
              <w:top w:val="dotted" w:sz="4" w:space="0" w:color="auto"/>
              <w:bottom w:val="dotted" w:sz="4" w:space="0" w:color="auto"/>
            </w:tcBorders>
            <w:vAlign w:val="center"/>
          </w:tcPr>
          <w:p w14:paraId="4A99C221" w14:textId="49C38E32" w:rsidR="003D4F14" w:rsidRPr="00FD153A" w:rsidRDefault="0009735B" w:rsidP="00FD153A">
            <w:pPr>
              <w:rPr>
                <w:rFonts w:ascii="Times New Roman" w:hAnsi="Times New Roman" w:cs="Times New Roman"/>
                <w:sz w:val="20"/>
                <w:szCs w:val="22"/>
              </w:rPr>
            </w:pPr>
            <w:r w:rsidRPr="00FD153A">
              <w:rPr>
                <w:rFonts w:ascii="Times New Roman" w:hAnsi="Times New Roman" w:cs="Times New Roman"/>
                <w:sz w:val="20"/>
                <w:szCs w:val="22"/>
              </w:rPr>
              <w:t>24ABXAB</w:t>
            </w:r>
          </w:p>
        </w:tc>
      </w:tr>
    </w:tbl>
    <w:p w14:paraId="6A879E60" w14:textId="69A252A8" w:rsidR="003D4F14" w:rsidRPr="00FD153A" w:rsidRDefault="0029689E" w:rsidP="00DC3B26">
      <w:pPr>
        <w:spacing w:before="120"/>
        <w:rPr>
          <w:rFonts w:ascii="Helvetica" w:hAnsi="Helvetica" w:cs="Times New Roman"/>
          <w:b/>
          <w:sz w:val="22"/>
          <w:szCs w:val="22"/>
        </w:rPr>
      </w:pPr>
      <w:bookmarkStart w:id="10" w:name="bookmark10"/>
      <w:r w:rsidRPr="00FD153A">
        <w:rPr>
          <w:rFonts w:ascii="Helvetica" w:hAnsi="Helvetica" w:cs="Times New Roman"/>
          <w:b/>
          <w:sz w:val="22"/>
          <w:szCs w:val="22"/>
        </w:rPr>
        <w:t xml:space="preserve">2 </w:t>
      </w:r>
      <w:r w:rsidR="0009735B" w:rsidRPr="00FD153A">
        <w:rPr>
          <w:rFonts w:ascii="Helvetica" w:hAnsi="Helvetica" w:cs="Times New Roman"/>
          <w:b/>
          <w:sz w:val="22"/>
          <w:szCs w:val="22"/>
        </w:rPr>
        <w:t>Before section 24ABXA</w:t>
      </w:r>
      <w:bookmarkEnd w:id="10"/>
    </w:p>
    <w:p w14:paraId="6FD3AC74" w14:textId="77777777" w:rsidR="003D4F14" w:rsidRPr="00D76EE6" w:rsidRDefault="0009735B" w:rsidP="00DC3B26">
      <w:pPr>
        <w:spacing w:before="120" w:after="120"/>
        <w:ind w:firstLine="513"/>
        <w:rPr>
          <w:rFonts w:ascii="Times New Roman" w:hAnsi="Times New Roman" w:cs="Times New Roman"/>
          <w:sz w:val="22"/>
          <w:szCs w:val="22"/>
        </w:rPr>
      </w:pPr>
      <w:r w:rsidRPr="00D76EE6">
        <w:rPr>
          <w:rFonts w:ascii="Times New Roman" w:hAnsi="Times New Roman" w:cs="Times New Roman"/>
          <w:sz w:val="22"/>
          <w:szCs w:val="22"/>
        </w:rPr>
        <w:t>Insert:</w:t>
      </w:r>
    </w:p>
    <w:p w14:paraId="268BC758" w14:textId="77777777" w:rsidR="003D4F14" w:rsidRPr="00D76EE6" w:rsidRDefault="0009735B" w:rsidP="006346FD">
      <w:pPr>
        <w:spacing w:before="120"/>
        <w:rPr>
          <w:rFonts w:ascii="Times New Roman" w:hAnsi="Times New Roman" w:cs="Times New Roman"/>
          <w:b/>
          <w:sz w:val="22"/>
          <w:szCs w:val="22"/>
        </w:rPr>
      </w:pPr>
      <w:bookmarkStart w:id="11" w:name="bookmark11"/>
      <w:r w:rsidRPr="00D76EE6">
        <w:rPr>
          <w:rFonts w:ascii="Times New Roman" w:hAnsi="Times New Roman" w:cs="Times New Roman"/>
          <w:b/>
          <w:sz w:val="22"/>
          <w:szCs w:val="22"/>
        </w:rPr>
        <w:t>24ABXAB Family tax payment</w:t>
      </w:r>
      <w:bookmarkEnd w:id="11"/>
    </w:p>
    <w:p w14:paraId="5B6B2F58" w14:textId="77777777" w:rsidR="003D4F14" w:rsidRPr="00D76EE6" w:rsidRDefault="0009735B" w:rsidP="00545552">
      <w:pPr>
        <w:spacing w:before="120" w:after="120"/>
        <w:ind w:left="990" w:hanging="27"/>
        <w:rPr>
          <w:rFonts w:ascii="Times New Roman" w:hAnsi="Times New Roman" w:cs="Times New Roman"/>
          <w:sz w:val="22"/>
          <w:szCs w:val="22"/>
        </w:rPr>
      </w:pPr>
      <w:r w:rsidRPr="00D76EE6">
        <w:rPr>
          <w:rFonts w:ascii="Times New Roman" w:hAnsi="Times New Roman" w:cs="Times New Roman"/>
          <w:sz w:val="22"/>
          <w:szCs w:val="22"/>
        </w:rPr>
        <w:t xml:space="preserve">Payments of family tax payment under Part 2.17AA, or the Family Tax Payment Rate Calculator in section 1070, of the </w:t>
      </w:r>
      <w:r w:rsidRPr="00D76EE6">
        <w:rPr>
          <w:rFonts w:ascii="Times New Roman" w:hAnsi="Times New Roman" w:cs="Times New Roman"/>
          <w:i/>
          <w:sz w:val="22"/>
          <w:szCs w:val="22"/>
        </w:rPr>
        <w:t>Social Security Act 1991</w:t>
      </w:r>
      <w:r w:rsidRPr="00D76EE6">
        <w:rPr>
          <w:rFonts w:ascii="Times New Roman" w:hAnsi="Times New Roman" w:cs="Times New Roman"/>
          <w:sz w:val="22"/>
          <w:szCs w:val="22"/>
        </w:rPr>
        <w:t xml:space="preserve"> are exempt.</w:t>
      </w:r>
    </w:p>
    <w:p w14:paraId="3A041B89" w14:textId="2A054A07" w:rsidR="003D4F14" w:rsidRPr="00FD153A" w:rsidRDefault="0029689E" w:rsidP="006346FD">
      <w:pPr>
        <w:spacing w:before="120"/>
        <w:rPr>
          <w:rFonts w:ascii="Helvetica" w:hAnsi="Helvetica" w:cs="Times New Roman"/>
          <w:b/>
          <w:sz w:val="22"/>
          <w:szCs w:val="22"/>
        </w:rPr>
      </w:pPr>
      <w:bookmarkStart w:id="12" w:name="bookmark12"/>
      <w:r w:rsidRPr="00FD153A">
        <w:rPr>
          <w:rFonts w:ascii="Helvetica" w:hAnsi="Helvetica" w:cs="Times New Roman"/>
          <w:b/>
          <w:sz w:val="22"/>
          <w:szCs w:val="22"/>
        </w:rPr>
        <w:t xml:space="preserve">3 </w:t>
      </w:r>
      <w:r w:rsidR="0009735B" w:rsidRPr="00FD153A">
        <w:rPr>
          <w:rFonts w:ascii="Helvetica" w:hAnsi="Helvetica" w:cs="Times New Roman"/>
          <w:b/>
          <w:sz w:val="22"/>
          <w:szCs w:val="22"/>
        </w:rPr>
        <w:t>Paragraph 156(4)(b)</w:t>
      </w:r>
      <w:bookmarkEnd w:id="12"/>
    </w:p>
    <w:p w14:paraId="4AA12512" w14:textId="7D49BE33" w:rsidR="003D4F14" w:rsidRPr="00D76EE6" w:rsidRDefault="0009735B" w:rsidP="00DC3B26">
      <w:pPr>
        <w:spacing w:before="120" w:after="120"/>
        <w:ind w:left="513"/>
        <w:rPr>
          <w:rFonts w:ascii="Times New Roman" w:hAnsi="Times New Roman" w:cs="Times New Roman"/>
          <w:i/>
          <w:sz w:val="22"/>
          <w:szCs w:val="22"/>
        </w:rPr>
      </w:pPr>
      <w:r w:rsidRPr="00D76EE6">
        <w:rPr>
          <w:rFonts w:ascii="Times New Roman" w:hAnsi="Times New Roman" w:cs="Times New Roman"/>
          <w:sz w:val="22"/>
          <w:szCs w:val="22"/>
        </w:rPr>
        <w:t xml:space="preserve">After “Part VIIB” (first occurring), insert “and Division 5 of Part II of the </w:t>
      </w:r>
      <w:r w:rsidRPr="00D76EE6">
        <w:rPr>
          <w:rFonts w:ascii="Times New Roman" w:hAnsi="Times New Roman" w:cs="Times New Roman"/>
          <w:i/>
          <w:sz w:val="22"/>
          <w:szCs w:val="22"/>
        </w:rPr>
        <w:t>Income Tax Rates Act 1986</w:t>
      </w:r>
      <w:r w:rsidRPr="00FD153A">
        <w:rPr>
          <w:rFonts w:ascii="Times New Roman" w:hAnsi="Times New Roman" w:cs="Times New Roman"/>
          <w:sz w:val="22"/>
          <w:szCs w:val="22"/>
        </w:rPr>
        <w:t>”</w:t>
      </w:r>
      <w:r w:rsidRPr="00D76EE6">
        <w:rPr>
          <w:rFonts w:ascii="Times New Roman" w:hAnsi="Times New Roman" w:cs="Times New Roman"/>
          <w:i/>
          <w:sz w:val="22"/>
          <w:szCs w:val="22"/>
        </w:rPr>
        <w:t>.</w:t>
      </w:r>
    </w:p>
    <w:p w14:paraId="2317F643" w14:textId="70EC1EA9" w:rsidR="003D4F14" w:rsidRPr="00FD153A" w:rsidRDefault="0029689E" w:rsidP="006346FD">
      <w:pPr>
        <w:spacing w:before="120"/>
        <w:rPr>
          <w:rFonts w:ascii="Helvetica" w:hAnsi="Helvetica" w:cs="Times New Roman"/>
          <w:b/>
          <w:sz w:val="22"/>
          <w:szCs w:val="22"/>
        </w:rPr>
      </w:pPr>
      <w:bookmarkStart w:id="13" w:name="bookmark13"/>
      <w:r w:rsidRPr="00FD153A">
        <w:rPr>
          <w:rFonts w:ascii="Helvetica" w:hAnsi="Helvetica" w:cs="Times New Roman"/>
          <w:b/>
          <w:sz w:val="22"/>
          <w:szCs w:val="22"/>
        </w:rPr>
        <w:t xml:space="preserve">4 </w:t>
      </w:r>
      <w:r w:rsidR="0009735B" w:rsidRPr="00FD153A">
        <w:rPr>
          <w:rFonts w:ascii="Helvetica" w:hAnsi="Helvetica" w:cs="Times New Roman"/>
          <w:b/>
          <w:sz w:val="22"/>
          <w:szCs w:val="22"/>
        </w:rPr>
        <w:t>Paragraph 156(4A)(b)</w:t>
      </w:r>
      <w:bookmarkEnd w:id="13"/>
    </w:p>
    <w:p w14:paraId="694F3032" w14:textId="20F1F286" w:rsidR="003D4F14" w:rsidRPr="00D76EE6" w:rsidRDefault="0009735B" w:rsidP="006346FD">
      <w:pPr>
        <w:spacing w:before="120"/>
        <w:ind w:left="513"/>
        <w:rPr>
          <w:rFonts w:ascii="Times New Roman" w:hAnsi="Times New Roman" w:cs="Times New Roman"/>
          <w:sz w:val="22"/>
          <w:szCs w:val="22"/>
        </w:rPr>
      </w:pPr>
      <w:r w:rsidRPr="00D76EE6">
        <w:rPr>
          <w:rFonts w:ascii="Times New Roman" w:hAnsi="Times New Roman" w:cs="Times New Roman"/>
          <w:sz w:val="22"/>
          <w:szCs w:val="22"/>
        </w:rPr>
        <w:t xml:space="preserve">After “Part VIIB” (last occurring), insert “and Division 5 of Part II of the </w:t>
      </w:r>
      <w:r w:rsidRPr="00D76EE6">
        <w:rPr>
          <w:rFonts w:ascii="Times New Roman" w:hAnsi="Times New Roman" w:cs="Times New Roman"/>
          <w:i/>
          <w:sz w:val="22"/>
          <w:szCs w:val="22"/>
        </w:rPr>
        <w:t>Income Tax Rates Act 1986</w:t>
      </w:r>
      <w:r w:rsidRPr="00FD153A">
        <w:rPr>
          <w:rFonts w:ascii="Times New Roman" w:hAnsi="Times New Roman" w:cs="Times New Roman"/>
          <w:sz w:val="22"/>
          <w:szCs w:val="22"/>
        </w:rPr>
        <w:t>"</w:t>
      </w:r>
      <w:r w:rsidRPr="00D76EE6">
        <w:rPr>
          <w:rFonts w:ascii="Times New Roman" w:hAnsi="Times New Roman" w:cs="Times New Roman"/>
          <w:sz w:val="22"/>
          <w:szCs w:val="22"/>
        </w:rPr>
        <w:t>.</w:t>
      </w:r>
    </w:p>
    <w:p w14:paraId="1DF8CF6C" w14:textId="2F2398F8" w:rsidR="003D4F14" w:rsidRPr="00FD153A" w:rsidRDefault="0029689E" w:rsidP="006346FD">
      <w:pPr>
        <w:spacing w:before="120"/>
        <w:rPr>
          <w:rFonts w:ascii="Helvetica" w:hAnsi="Helvetica" w:cs="Times New Roman"/>
          <w:b/>
          <w:sz w:val="22"/>
          <w:szCs w:val="22"/>
        </w:rPr>
      </w:pPr>
      <w:bookmarkStart w:id="14" w:name="bookmark14"/>
      <w:r w:rsidRPr="00FD153A">
        <w:rPr>
          <w:rFonts w:ascii="Helvetica" w:hAnsi="Helvetica" w:cs="Times New Roman"/>
          <w:b/>
          <w:sz w:val="22"/>
          <w:szCs w:val="22"/>
        </w:rPr>
        <w:t xml:space="preserve">5 </w:t>
      </w:r>
      <w:r w:rsidR="0009735B" w:rsidRPr="00FD153A">
        <w:rPr>
          <w:rFonts w:ascii="Helvetica" w:hAnsi="Helvetica" w:cs="Times New Roman"/>
          <w:b/>
          <w:sz w:val="22"/>
          <w:szCs w:val="22"/>
        </w:rPr>
        <w:t>Paragraph 156(5)(b)</w:t>
      </w:r>
      <w:bookmarkEnd w:id="14"/>
    </w:p>
    <w:p w14:paraId="6D3A333B" w14:textId="314AC2A1" w:rsidR="003D4F14" w:rsidRPr="00D76EE6" w:rsidRDefault="0009735B" w:rsidP="006346FD">
      <w:pPr>
        <w:spacing w:before="120" w:after="120"/>
        <w:ind w:left="513"/>
        <w:rPr>
          <w:rFonts w:ascii="Times New Roman" w:hAnsi="Times New Roman" w:cs="Times New Roman"/>
          <w:sz w:val="22"/>
          <w:szCs w:val="22"/>
        </w:rPr>
      </w:pPr>
      <w:r w:rsidRPr="00D76EE6">
        <w:rPr>
          <w:rFonts w:ascii="Times New Roman" w:hAnsi="Times New Roman" w:cs="Times New Roman"/>
          <w:sz w:val="22"/>
          <w:szCs w:val="22"/>
        </w:rPr>
        <w:t xml:space="preserve">After “Part VIIB" (first occurring), insert “and Division 5 of Part II of the </w:t>
      </w:r>
      <w:r w:rsidRPr="00D76EE6">
        <w:rPr>
          <w:rFonts w:ascii="Times New Roman" w:hAnsi="Times New Roman" w:cs="Times New Roman"/>
          <w:i/>
          <w:sz w:val="22"/>
          <w:szCs w:val="22"/>
        </w:rPr>
        <w:t>Income Tax Rates Act 1986</w:t>
      </w:r>
      <w:r w:rsidRPr="00FD153A">
        <w:rPr>
          <w:rFonts w:ascii="Times New Roman" w:hAnsi="Times New Roman" w:cs="Times New Roman"/>
          <w:sz w:val="22"/>
          <w:szCs w:val="22"/>
        </w:rPr>
        <w:t>”</w:t>
      </w:r>
      <w:r w:rsidRPr="00D76EE6">
        <w:rPr>
          <w:rFonts w:ascii="Times New Roman" w:hAnsi="Times New Roman" w:cs="Times New Roman"/>
          <w:sz w:val="22"/>
          <w:szCs w:val="22"/>
        </w:rPr>
        <w:t>.</w:t>
      </w:r>
    </w:p>
    <w:p w14:paraId="6CCC45D5" w14:textId="58935FE7" w:rsidR="003D4F14" w:rsidRPr="00FD153A" w:rsidRDefault="0029689E" w:rsidP="006346FD">
      <w:pPr>
        <w:spacing w:before="120"/>
        <w:rPr>
          <w:rFonts w:ascii="Helvetica" w:hAnsi="Helvetica" w:cs="Times New Roman"/>
          <w:b/>
          <w:sz w:val="22"/>
          <w:szCs w:val="22"/>
        </w:rPr>
      </w:pPr>
      <w:bookmarkStart w:id="15" w:name="bookmark15"/>
      <w:r w:rsidRPr="00FD153A">
        <w:rPr>
          <w:rFonts w:ascii="Helvetica" w:hAnsi="Helvetica" w:cs="Times New Roman"/>
          <w:b/>
          <w:sz w:val="22"/>
          <w:szCs w:val="22"/>
        </w:rPr>
        <w:t xml:space="preserve">6 </w:t>
      </w:r>
      <w:r w:rsidR="0009735B" w:rsidRPr="00FD153A">
        <w:rPr>
          <w:rFonts w:ascii="Helvetica" w:hAnsi="Helvetica" w:cs="Times New Roman"/>
          <w:b/>
          <w:sz w:val="22"/>
          <w:szCs w:val="22"/>
        </w:rPr>
        <w:t>Paragraph 156(5A)(b)</w:t>
      </w:r>
      <w:bookmarkEnd w:id="15"/>
    </w:p>
    <w:p w14:paraId="739FEFB1" w14:textId="44347126" w:rsidR="003D4F14" w:rsidRPr="00D76EE6" w:rsidRDefault="0009735B" w:rsidP="006346FD">
      <w:pPr>
        <w:spacing w:before="120" w:after="120"/>
        <w:ind w:left="513"/>
        <w:rPr>
          <w:rFonts w:ascii="Times New Roman" w:hAnsi="Times New Roman" w:cs="Times New Roman"/>
          <w:i/>
          <w:sz w:val="22"/>
          <w:szCs w:val="22"/>
        </w:rPr>
      </w:pPr>
      <w:r w:rsidRPr="00D76EE6">
        <w:rPr>
          <w:rFonts w:ascii="Times New Roman" w:hAnsi="Times New Roman" w:cs="Times New Roman"/>
          <w:sz w:val="22"/>
          <w:szCs w:val="22"/>
        </w:rPr>
        <w:t xml:space="preserve">After “Part VIIB” (last occurring), insert “and Division 5 of Part II of the </w:t>
      </w:r>
      <w:r w:rsidRPr="00D76EE6">
        <w:rPr>
          <w:rFonts w:ascii="Times New Roman" w:hAnsi="Times New Roman" w:cs="Times New Roman"/>
          <w:i/>
          <w:sz w:val="22"/>
          <w:szCs w:val="22"/>
        </w:rPr>
        <w:t>Income Tax Rates Act 1986</w:t>
      </w:r>
      <w:r w:rsidRPr="00FD153A">
        <w:rPr>
          <w:rFonts w:ascii="Times New Roman" w:hAnsi="Times New Roman" w:cs="Times New Roman"/>
          <w:sz w:val="22"/>
          <w:szCs w:val="22"/>
        </w:rPr>
        <w:t>”.</w:t>
      </w:r>
    </w:p>
    <w:p w14:paraId="59BB481E" w14:textId="77777777" w:rsidR="006346FD" w:rsidRDefault="006346FD" w:rsidP="00D76EE6">
      <w:pPr>
        <w:rPr>
          <w:rFonts w:ascii="Times New Roman" w:hAnsi="Times New Roman" w:cs="Times New Roman"/>
          <w:sz w:val="22"/>
          <w:szCs w:val="22"/>
        </w:rPr>
        <w:sectPr w:rsidR="006346FD" w:rsidSect="00EA1511">
          <w:headerReference w:type="default" r:id="rId13"/>
          <w:pgSz w:w="12240" w:h="15840" w:code="1"/>
          <w:pgMar w:top="1440" w:right="1440" w:bottom="1440" w:left="1440" w:header="630" w:footer="470" w:gutter="0"/>
          <w:cols w:space="720"/>
          <w:noEndnote/>
          <w:docGrid w:linePitch="360"/>
        </w:sectPr>
      </w:pPr>
    </w:p>
    <w:p w14:paraId="00CA999E" w14:textId="1BE38467" w:rsidR="003D4F14" w:rsidRPr="00FD153A" w:rsidRDefault="0029689E" w:rsidP="006346FD">
      <w:pPr>
        <w:spacing w:before="120"/>
        <w:rPr>
          <w:rFonts w:ascii="Helvetica" w:hAnsi="Helvetica" w:cs="Times New Roman"/>
          <w:b/>
          <w:sz w:val="22"/>
          <w:szCs w:val="22"/>
        </w:rPr>
      </w:pPr>
      <w:bookmarkStart w:id="16" w:name="bookmark16"/>
      <w:r w:rsidRPr="00FD153A">
        <w:rPr>
          <w:rFonts w:ascii="Helvetica" w:hAnsi="Helvetica" w:cs="Times New Roman"/>
          <w:b/>
          <w:sz w:val="22"/>
          <w:szCs w:val="22"/>
        </w:rPr>
        <w:lastRenderedPageBreak/>
        <w:t xml:space="preserve">7 </w:t>
      </w:r>
      <w:r w:rsidR="0009735B" w:rsidRPr="00FD153A">
        <w:rPr>
          <w:rFonts w:ascii="Helvetica" w:hAnsi="Helvetica" w:cs="Times New Roman"/>
          <w:b/>
          <w:sz w:val="22"/>
          <w:szCs w:val="22"/>
        </w:rPr>
        <w:t>Subsection 159J(6) (after paragraph (aa) of the definition of</w:t>
      </w:r>
      <w:bookmarkStart w:id="17" w:name="bookmark17"/>
      <w:bookmarkEnd w:id="16"/>
      <w:r w:rsidR="00EA0A72" w:rsidRPr="00FD153A">
        <w:rPr>
          <w:rFonts w:ascii="Helvetica" w:hAnsi="Helvetica" w:cs="Times New Roman"/>
          <w:b/>
          <w:sz w:val="22"/>
          <w:szCs w:val="22"/>
        </w:rPr>
        <w:t xml:space="preserve"> </w:t>
      </w:r>
      <w:r w:rsidR="0009735B" w:rsidRPr="00FD153A">
        <w:rPr>
          <w:rFonts w:ascii="Helvetica" w:hAnsi="Helvetica" w:cs="Times New Roman"/>
          <w:b/>
          <w:i/>
          <w:sz w:val="22"/>
          <w:szCs w:val="22"/>
        </w:rPr>
        <w:t>separate net income</w:t>
      </w:r>
      <w:r w:rsidR="0009735B" w:rsidRPr="00FD153A">
        <w:rPr>
          <w:rFonts w:ascii="Helvetica" w:hAnsi="Helvetica" w:cs="Times New Roman"/>
          <w:b/>
          <w:sz w:val="22"/>
          <w:szCs w:val="22"/>
        </w:rPr>
        <w:t>)</w:t>
      </w:r>
      <w:bookmarkEnd w:id="17"/>
    </w:p>
    <w:p w14:paraId="7773F965" w14:textId="77777777" w:rsidR="003D4F14" w:rsidRPr="00D76EE6" w:rsidRDefault="0009735B" w:rsidP="006346FD">
      <w:pPr>
        <w:spacing w:before="120" w:after="120"/>
        <w:ind w:left="513"/>
        <w:rPr>
          <w:rFonts w:ascii="Times New Roman" w:hAnsi="Times New Roman" w:cs="Times New Roman"/>
          <w:sz w:val="22"/>
          <w:szCs w:val="22"/>
        </w:rPr>
      </w:pPr>
      <w:r w:rsidRPr="00D76EE6">
        <w:rPr>
          <w:rFonts w:ascii="Times New Roman" w:hAnsi="Times New Roman" w:cs="Times New Roman"/>
          <w:sz w:val="22"/>
          <w:szCs w:val="22"/>
        </w:rPr>
        <w:t>Insert:</w:t>
      </w:r>
    </w:p>
    <w:p w14:paraId="37337DF8" w14:textId="007AF1F3" w:rsidR="003D4F14" w:rsidRPr="00D76EE6" w:rsidRDefault="0009735B" w:rsidP="006346FD">
      <w:pPr>
        <w:ind w:firstLine="927"/>
        <w:rPr>
          <w:rFonts w:ascii="Times New Roman" w:hAnsi="Times New Roman" w:cs="Times New Roman"/>
          <w:sz w:val="22"/>
          <w:szCs w:val="22"/>
        </w:rPr>
      </w:pPr>
      <w:r w:rsidRPr="00D76EE6">
        <w:rPr>
          <w:rFonts w:ascii="Times New Roman" w:hAnsi="Times New Roman" w:cs="Times New Roman"/>
          <w:sz w:val="22"/>
          <w:szCs w:val="22"/>
        </w:rPr>
        <w:t xml:space="preserve">(ab) does not include family tax payment paid under the Social </w:t>
      </w:r>
      <w:r w:rsidRPr="00D76EE6">
        <w:rPr>
          <w:rFonts w:ascii="Times New Roman" w:hAnsi="Times New Roman" w:cs="Times New Roman"/>
          <w:i/>
          <w:sz w:val="22"/>
          <w:szCs w:val="22"/>
        </w:rPr>
        <w:t>Security Act 1991</w:t>
      </w:r>
      <w:r w:rsidRPr="00FD153A">
        <w:rPr>
          <w:rFonts w:ascii="Times New Roman" w:hAnsi="Times New Roman" w:cs="Times New Roman"/>
          <w:sz w:val="22"/>
          <w:szCs w:val="22"/>
        </w:rPr>
        <w:t>;</w:t>
      </w:r>
      <w:r w:rsidRPr="00D76EE6">
        <w:rPr>
          <w:rFonts w:ascii="Times New Roman" w:hAnsi="Times New Roman" w:cs="Times New Roman"/>
          <w:sz w:val="22"/>
          <w:szCs w:val="22"/>
        </w:rPr>
        <w:t xml:space="preserve"> and</w:t>
      </w:r>
    </w:p>
    <w:p w14:paraId="4D747639" w14:textId="5729BB35" w:rsidR="003D4F14" w:rsidRPr="00D76EE6" w:rsidRDefault="0029689E" w:rsidP="006346FD">
      <w:pPr>
        <w:spacing w:before="120"/>
        <w:ind w:left="477" w:hanging="477"/>
        <w:rPr>
          <w:rFonts w:ascii="Times New Roman" w:hAnsi="Times New Roman" w:cs="Times New Roman"/>
          <w:b/>
          <w:sz w:val="22"/>
          <w:szCs w:val="22"/>
        </w:rPr>
      </w:pPr>
      <w:bookmarkStart w:id="18" w:name="bookmark18"/>
      <w:r w:rsidRPr="00FD153A">
        <w:rPr>
          <w:rFonts w:ascii="Helvetica" w:hAnsi="Helvetica" w:cs="Times New Roman"/>
          <w:b/>
          <w:sz w:val="22"/>
          <w:szCs w:val="22"/>
        </w:rPr>
        <w:t xml:space="preserve">8 </w:t>
      </w:r>
      <w:r w:rsidR="0009735B" w:rsidRPr="00FD153A">
        <w:rPr>
          <w:rFonts w:ascii="Helvetica" w:hAnsi="Helvetica" w:cs="Times New Roman"/>
          <w:b/>
          <w:sz w:val="22"/>
          <w:szCs w:val="22"/>
        </w:rPr>
        <w:t>Subsection 159J(6) (at the end of paragraphs (aa), (a) and</w:t>
      </w:r>
      <w:bookmarkStart w:id="19" w:name="bookmark19"/>
      <w:bookmarkEnd w:id="18"/>
      <w:r w:rsidR="00EA0A72" w:rsidRPr="00FD153A">
        <w:rPr>
          <w:rFonts w:ascii="Helvetica" w:hAnsi="Helvetica" w:cs="Times New Roman"/>
          <w:b/>
          <w:sz w:val="22"/>
          <w:szCs w:val="22"/>
        </w:rPr>
        <w:t xml:space="preserve"> </w:t>
      </w:r>
      <w:r w:rsidR="0009735B" w:rsidRPr="00FD153A">
        <w:rPr>
          <w:rFonts w:ascii="Helvetica" w:hAnsi="Helvetica" w:cs="Times New Roman"/>
          <w:b/>
          <w:sz w:val="22"/>
          <w:szCs w:val="22"/>
        </w:rPr>
        <w:t>(</w:t>
      </w:r>
      <w:proofErr w:type="spellStart"/>
      <w:r w:rsidR="0009735B" w:rsidRPr="00FD153A">
        <w:rPr>
          <w:rFonts w:ascii="Helvetica" w:hAnsi="Helvetica" w:cs="Times New Roman"/>
          <w:b/>
          <w:sz w:val="22"/>
          <w:szCs w:val="22"/>
        </w:rPr>
        <w:t>aaa</w:t>
      </w:r>
      <w:proofErr w:type="spellEnd"/>
      <w:r w:rsidR="0009735B" w:rsidRPr="00FD153A">
        <w:rPr>
          <w:rFonts w:ascii="Helvetica" w:hAnsi="Helvetica" w:cs="Times New Roman"/>
          <w:b/>
          <w:sz w:val="22"/>
          <w:szCs w:val="22"/>
        </w:rPr>
        <w:t xml:space="preserve">) of the definition of </w:t>
      </w:r>
      <w:r w:rsidR="00EA0A72" w:rsidRPr="00FD153A">
        <w:rPr>
          <w:rFonts w:ascii="Helvetica" w:hAnsi="Helvetica" w:cs="Times New Roman"/>
          <w:b/>
          <w:i/>
          <w:sz w:val="22"/>
          <w:szCs w:val="22"/>
        </w:rPr>
        <w:t xml:space="preserve">separate net </w:t>
      </w:r>
      <w:r w:rsidR="0009735B" w:rsidRPr="00FD153A">
        <w:rPr>
          <w:rFonts w:ascii="Helvetica" w:hAnsi="Helvetica" w:cs="Times New Roman"/>
          <w:b/>
          <w:i/>
          <w:sz w:val="22"/>
          <w:szCs w:val="22"/>
        </w:rPr>
        <w:t>income</w:t>
      </w:r>
      <w:r w:rsidR="0009735B" w:rsidRPr="00FD153A">
        <w:rPr>
          <w:rFonts w:ascii="Helvetica" w:hAnsi="Helvetica" w:cs="Times New Roman"/>
          <w:b/>
          <w:sz w:val="22"/>
          <w:szCs w:val="22"/>
        </w:rPr>
        <w:t>)</w:t>
      </w:r>
      <w:bookmarkEnd w:id="19"/>
    </w:p>
    <w:p w14:paraId="07E84E77" w14:textId="77777777" w:rsidR="003D4F14" w:rsidRPr="00D76EE6" w:rsidRDefault="0009735B" w:rsidP="006346FD">
      <w:pPr>
        <w:spacing w:before="120" w:after="120"/>
        <w:ind w:left="513"/>
        <w:rPr>
          <w:rFonts w:ascii="Times New Roman" w:hAnsi="Times New Roman" w:cs="Times New Roman"/>
          <w:sz w:val="22"/>
          <w:szCs w:val="22"/>
        </w:rPr>
      </w:pPr>
      <w:r w:rsidRPr="00D76EE6">
        <w:rPr>
          <w:rFonts w:ascii="Times New Roman" w:hAnsi="Times New Roman" w:cs="Times New Roman"/>
          <w:sz w:val="22"/>
          <w:szCs w:val="22"/>
        </w:rPr>
        <w:t>Add “and”.</w:t>
      </w:r>
    </w:p>
    <w:p w14:paraId="7616D1F7" w14:textId="3D3270B2" w:rsidR="003D4F14" w:rsidRPr="00FD153A" w:rsidRDefault="0029689E" w:rsidP="00FD153A">
      <w:pPr>
        <w:spacing w:before="120"/>
        <w:rPr>
          <w:rFonts w:ascii="Helvetica" w:hAnsi="Helvetica" w:cs="Times New Roman"/>
          <w:b/>
          <w:sz w:val="22"/>
          <w:szCs w:val="22"/>
        </w:rPr>
      </w:pPr>
      <w:bookmarkStart w:id="20" w:name="bookmark20"/>
      <w:r w:rsidRPr="00FD153A">
        <w:rPr>
          <w:rFonts w:ascii="Helvetica" w:hAnsi="Helvetica" w:cs="Times New Roman"/>
          <w:b/>
          <w:sz w:val="22"/>
          <w:szCs w:val="22"/>
        </w:rPr>
        <w:t xml:space="preserve">9 </w:t>
      </w:r>
      <w:r w:rsidR="0009735B" w:rsidRPr="00FD153A">
        <w:rPr>
          <w:rFonts w:ascii="Helvetica" w:hAnsi="Helvetica" w:cs="Times New Roman"/>
          <w:b/>
          <w:sz w:val="22"/>
          <w:szCs w:val="22"/>
        </w:rPr>
        <w:t>At the end of section 202</w:t>
      </w:r>
      <w:bookmarkEnd w:id="20"/>
    </w:p>
    <w:p w14:paraId="6481ED69" w14:textId="77777777" w:rsidR="003D4F14" w:rsidRPr="00D76EE6" w:rsidRDefault="0009735B" w:rsidP="006346FD">
      <w:pPr>
        <w:spacing w:before="120" w:after="120"/>
        <w:ind w:left="513"/>
        <w:rPr>
          <w:rFonts w:ascii="Times New Roman" w:hAnsi="Times New Roman" w:cs="Times New Roman"/>
          <w:sz w:val="22"/>
          <w:szCs w:val="22"/>
        </w:rPr>
      </w:pPr>
      <w:r w:rsidRPr="00D76EE6">
        <w:rPr>
          <w:rFonts w:ascii="Times New Roman" w:hAnsi="Times New Roman" w:cs="Times New Roman"/>
          <w:sz w:val="22"/>
          <w:szCs w:val="22"/>
        </w:rPr>
        <w:t>Add:</w:t>
      </w:r>
    </w:p>
    <w:p w14:paraId="677DB893" w14:textId="77777777" w:rsidR="003D4F14" w:rsidRPr="00D76EE6" w:rsidRDefault="0009735B" w:rsidP="006346FD">
      <w:pPr>
        <w:ind w:left="1890" w:hanging="963"/>
        <w:rPr>
          <w:rFonts w:ascii="Times New Roman" w:hAnsi="Times New Roman" w:cs="Times New Roman"/>
          <w:i/>
          <w:sz w:val="22"/>
          <w:szCs w:val="22"/>
        </w:rPr>
      </w:pPr>
      <w:r w:rsidRPr="00D76EE6">
        <w:rPr>
          <w:rFonts w:ascii="Times New Roman" w:hAnsi="Times New Roman" w:cs="Times New Roman"/>
          <w:sz w:val="22"/>
          <w:szCs w:val="22"/>
        </w:rPr>
        <w:t xml:space="preserve">; and (k) to facilitate the administration of sections 900AP and 900AQ of the Social </w:t>
      </w:r>
      <w:r w:rsidRPr="00D76EE6">
        <w:rPr>
          <w:rFonts w:ascii="Times New Roman" w:hAnsi="Times New Roman" w:cs="Times New Roman"/>
          <w:i/>
          <w:sz w:val="22"/>
          <w:szCs w:val="22"/>
        </w:rPr>
        <w:t>Security Act 1991.</w:t>
      </w:r>
    </w:p>
    <w:p w14:paraId="5D1EBAAA" w14:textId="6DD8CBAA" w:rsidR="003D4F14" w:rsidRPr="00FD153A" w:rsidRDefault="0029689E" w:rsidP="00FD153A">
      <w:pPr>
        <w:spacing w:before="120"/>
        <w:ind w:left="477" w:hanging="477"/>
        <w:rPr>
          <w:rFonts w:ascii="Helvetica" w:hAnsi="Helvetica" w:cs="Times New Roman"/>
          <w:b/>
          <w:sz w:val="22"/>
          <w:szCs w:val="22"/>
        </w:rPr>
      </w:pPr>
      <w:bookmarkStart w:id="21" w:name="bookmark21"/>
      <w:r w:rsidRPr="00FD153A">
        <w:rPr>
          <w:rFonts w:ascii="Helvetica" w:hAnsi="Helvetica" w:cs="Times New Roman"/>
          <w:b/>
          <w:sz w:val="22"/>
          <w:szCs w:val="22"/>
        </w:rPr>
        <w:t xml:space="preserve">10 </w:t>
      </w:r>
      <w:r w:rsidR="007345D1" w:rsidRPr="00FD153A">
        <w:rPr>
          <w:rFonts w:ascii="Helvetica" w:hAnsi="Helvetica" w:cs="Times New Roman"/>
          <w:b/>
          <w:sz w:val="22"/>
          <w:szCs w:val="22"/>
        </w:rPr>
        <w:t>At the end of paragraphs 221</w:t>
      </w:r>
      <w:r w:rsidR="0009735B" w:rsidRPr="00FD153A">
        <w:rPr>
          <w:rFonts w:ascii="Helvetica" w:hAnsi="Helvetica" w:cs="Times New Roman"/>
          <w:b/>
          <w:sz w:val="22"/>
          <w:szCs w:val="22"/>
        </w:rPr>
        <w:t>YDA(1)(c), (d), (</w:t>
      </w:r>
      <w:proofErr w:type="spellStart"/>
      <w:r w:rsidR="0009735B" w:rsidRPr="00FD153A">
        <w:rPr>
          <w:rFonts w:ascii="Helvetica" w:hAnsi="Helvetica" w:cs="Times New Roman"/>
          <w:b/>
          <w:sz w:val="22"/>
          <w:szCs w:val="22"/>
        </w:rPr>
        <w:t>daaa</w:t>
      </w:r>
      <w:proofErr w:type="spellEnd"/>
      <w:r w:rsidR="0009735B" w:rsidRPr="00FD153A">
        <w:rPr>
          <w:rFonts w:ascii="Helvetica" w:hAnsi="Helvetica" w:cs="Times New Roman"/>
          <w:b/>
          <w:sz w:val="22"/>
          <w:szCs w:val="22"/>
        </w:rPr>
        <w:t>), (</w:t>
      </w:r>
      <w:proofErr w:type="spellStart"/>
      <w:r w:rsidR="0009735B" w:rsidRPr="00FD153A">
        <w:rPr>
          <w:rFonts w:ascii="Helvetica" w:hAnsi="Helvetica" w:cs="Times New Roman"/>
          <w:b/>
          <w:sz w:val="22"/>
          <w:szCs w:val="22"/>
        </w:rPr>
        <w:t>daa</w:t>
      </w:r>
      <w:proofErr w:type="spellEnd"/>
      <w:r w:rsidR="0009735B" w:rsidRPr="00FD153A">
        <w:rPr>
          <w:rFonts w:ascii="Helvetica" w:hAnsi="Helvetica" w:cs="Times New Roman"/>
          <w:b/>
          <w:sz w:val="22"/>
          <w:szCs w:val="22"/>
        </w:rPr>
        <w:t>),</w:t>
      </w:r>
      <w:bookmarkStart w:id="22" w:name="bookmark22"/>
      <w:bookmarkEnd w:id="21"/>
      <w:r w:rsidR="00EA0A72" w:rsidRPr="00FD153A">
        <w:rPr>
          <w:rFonts w:ascii="Helvetica" w:hAnsi="Helvetica" w:cs="Times New Roman"/>
          <w:b/>
          <w:sz w:val="22"/>
          <w:szCs w:val="22"/>
        </w:rPr>
        <w:t xml:space="preserve"> </w:t>
      </w:r>
      <w:r w:rsidR="0009735B" w:rsidRPr="00FD153A">
        <w:rPr>
          <w:rFonts w:ascii="Helvetica" w:hAnsi="Helvetica" w:cs="Times New Roman"/>
          <w:b/>
          <w:sz w:val="22"/>
          <w:szCs w:val="22"/>
        </w:rPr>
        <w:t>(dab), (da), (</w:t>
      </w:r>
      <w:proofErr w:type="spellStart"/>
      <w:r w:rsidR="0009735B" w:rsidRPr="00FD153A">
        <w:rPr>
          <w:rFonts w:ascii="Helvetica" w:hAnsi="Helvetica" w:cs="Times New Roman"/>
          <w:b/>
          <w:sz w:val="22"/>
          <w:szCs w:val="22"/>
        </w:rPr>
        <w:t>db</w:t>
      </w:r>
      <w:proofErr w:type="spellEnd"/>
      <w:r w:rsidR="0009735B" w:rsidRPr="00FD153A">
        <w:rPr>
          <w:rFonts w:ascii="Helvetica" w:hAnsi="Helvetica" w:cs="Times New Roman"/>
          <w:b/>
          <w:sz w:val="22"/>
          <w:szCs w:val="22"/>
        </w:rPr>
        <w:t>), (dba) and (f)</w:t>
      </w:r>
      <w:bookmarkEnd w:id="22"/>
    </w:p>
    <w:p w14:paraId="7EEBEEBC" w14:textId="77777777" w:rsidR="003D4F14" w:rsidRPr="00D76EE6" w:rsidRDefault="0009735B" w:rsidP="006346FD">
      <w:pPr>
        <w:spacing w:before="120" w:after="120"/>
        <w:ind w:left="513"/>
        <w:rPr>
          <w:rFonts w:ascii="Times New Roman" w:hAnsi="Times New Roman" w:cs="Times New Roman"/>
          <w:sz w:val="22"/>
          <w:szCs w:val="22"/>
        </w:rPr>
      </w:pPr>
      <w:r w:rsidRPr="00D76EE6">
        <w:rPr>
          <w:rFonts w:ascii="Times New Roman" w:hAnsi="Times New Roman" w:cs="Times New Roman"/>
          <w:sz w:val="22"/>
          <w:szCs w:val="22"/>
        </w:rPr>
        <w:t>Add “and”.</w:t>
      </w:r>
    </w:p>
    <w:p w14:paraId="3C32A07A" w14:textId="3F670225" w:rsidR="003D4F14" w:rsidRPr="00FD153A" w:rsidRDefault="0029689E" w:rsidP="00FD153A">
      <w:pPr>
        <w:spacing w:before="120"/>
        <w:ind w:left="477" w:hanging="477"/>
        <w:rPr>
          <w:rFonts w:ascii="Helvetica" w:hAnsi="Helvetica" w:cs="Times New Roman"/>
          <w:b/>
          <w:sz w:val="22"/>
          <w:szCs w:val="22"/>
        </w:rPr>
      </w:pPr>
      <w:bookmarkStart w:id="23" w:name="bookmark23"/>
      <w:r w:rsidRPr="00FD153A">
        <w:rPr>
          <w:rFonts w:ascii="Helvetica" w:hAnsi="Helvetica" w:cs="Times New Roman"/>
          <w:b/>
          <w:sz w:val="22"/>
          <w:szCs w:val="22"/>
        </w:rPr>
        <w:t xml:space="preserve">11 </w:t>
      </w:r>
      <w:r w:rsidR="00FD153A">
        <w:rPr>
          <w:rFonts w:ascii="Helvetica" w:hAnsi="Helvetica" w:cs="Times New Roman"/>
          <w:b/>
          <w:sz w:val="22"/>
          <w:szCs w:val="22"/>
        </w:rPr>
        <w:t xml:space="preserve">After paragraph 221 </w:t>
      </w:r>
      <w:proofErr w:type="spellStart"/>
      <w:r w:rsidR="00FD153A">
        <w:rPr>
          <w:rFonts w:ascii="Helvetica" w:hAnsi="Helvetica" w:cs="Times New Roman"/>
          <w:b/>
          <w:sz w:val="22"/>
          <w:szCs w:val="22"/>
        </w:rPr>
        <w:t>YDA</w:t>
      </w:r>
      <w:proofErr w:type="spellEnd"/>
      <w:r w:rsidR="00FD153A">
        <w:rPr>
          <w:rFonts w:ascii="Helvetica" w:hAnsi="Helvetica" w:cs="Times New Roman"/>
          <w:b/>
          <w:sz w:val="22"/>
          <w:szCs w:val="22"/>
        </w:rPr>
        <w:t>(1</w:t>
      </w:r>
      <w:r w:rsidR="0009735B" w:rsidRPr="00FD153A">
        <w:rPr>
          <w:rFonts w:ascii="Helvetica" w:hAnsi="Helvetica" w:cs="Times New Roman"/>
          <w:b/>
          <w:sz w:val="22"/>
          <w:szCs w:val="22"/>
        </w:rPr>
        <w:t>)(f)</w:t>
      </w:r>
      <w:bookmarkEnd w:id="23"/>
    </w:p>
    <w:p w14:paraId="7D433DA9" w14:textId="77777777" w:rsidR="003D4F14" w:rsidRPr="00D76EE6" w:rsidRDefault="0009735B" w:rsidP="006346FD">
      <w:pPr>
        <w:spacing w:before="120" w:after="120"/>
        <w:ind w:left="513"/>
        <w:rPr>
          <w:rFonts w:ascii="Times New Roman" w:hAnsi="Times New Roman" w:cs="Times New Roman"/>
          <w:sz w:val="22"/>
          <w:szCs w:val="22"/>
        </w:rPr>
      </w:pPr>
      <w:r w:rsidRPr="00D76EE6">
        <w:rPr>
          <w:rFonts w:ascii="Times New Roman" w:hAnsi="Times New Roman" w:cs="Times New Roman"/>
          <w:sz w:val="22"/>
          <w:szCs w:val="22"/>
        </w:rPr>
        <w:t>Insert:</w:t>
      </w:r>
    </w:p>
    <w:p w14:paraId="17A17854" w14:textId="79D4F676" w:rsidR="003D4F14" w:rsidRPr="00D76EE6" w:rsidRDefault="00EA0A72" w:rsidP="006346FD">
      <w:pPr>
        <w:spacing w:before="120"/>
        <w:ind w:left="1395" w:hanging="333"/>
        <w:rPr>
          <w:rFonts w:ascii="Times New Roman" w:hAnsi="Times New Roman" w:cs="Times New Roman"/>
          <w:sz w:val="22"/>
          <w:szCs w:val="22"/>
        </w:rPr>
      </w:pPr>
      <w:r w:rsidRPr="00D76EE6">
        <w:rPr>
          <w:rFonts w:ascii="Times New Roman" w:hAnsi="Times New Roman" w:cs="Times New Roman"/>
          <w:sz w:val="22"/>
          <w:szCs w:val="22"/>
        </w:rPr>
        <w:t xml:space="preserve">(g) </w:t>
      </w:r>
      <w:r w:rsidR="0009735B" w:rsidRPr="00D76EE6">
        <w:rPr>
          <w:rFonts w:ascii="Times New Roman" w:hAnsi="Times New Roman" w:cs="Times New Roman"/>
          <w:sz w:val="22"/>
          <w:szCs w:val="22"/>
        </w:rPr>
        <w:t>the amount by which the amount of $5,400 set out in column</w:t>
      </w:r>
      <w:r w:rsidRPr="00D76EE6">
        <w:rPr>
          <w:rFonts w:ascii="Times New Roman" w:hAnsi="Times New Roman" w:cs="Times New Roman"/>
          <w:sz w:val="22"/>
          <w:szCs w:val="22"/>
        </w:rPr>
        <w:t xml:space="preserve"> 1 </w:t>
      </w:r>
      <w:r w:rsidR="0009735B" w:rsidRPr="00D76EE6">
        <w:rPr>
          <w:rFonts w:ascii="Times New Roman" w:hAnsi="Times New Roman" w:cs="Times New Roman"/>
          <w:sz w:val="22"/>
          <w:szCs w:val="22"/>
        </w:rPr>
        <w:t xml:space="preserve">of the table in clause 1 of Part I of Schedule 7 to the </w:t>
      </w:r>
      <w:r w:rsidR="0009735B" w:rsidRPr="00D76EE6">
        <w:rPr>
          <w:rFonts w:ascii="Times New Roman" w:hAnsi="Times New Roman" w:cs="Times New Roman"/>
          <w:i/>
          <w:sz w:val="22"/>
          <w:szCs w:val="22"/>
        </w:rPr>
        <w:t>Income Tax Rates Act</w:t>
      </w:r>
      <w:r w:rsidR="0009735B" w:rsidRPr="00D76EE6">
        <w:rPr>
          <w:rFonts w:ascii="Times New Roman" w:hAnsi="Times New Roman" w:cs="Times New Roman"/>
          <w:sz w:val="22"/>
          <w:szCs w:val="22"/>
        </w:rPr>
        <w:t xml:space="preserve"> </w:t>
      </w:r>
      <w:r w:rsidR="0009735B" w:rsidRPr="00FD153A">
        <w:rPr>
          <w:rFonts w:ascii="Times New Roman" w:hAnsi="Times New Roman" w:cs="Times New Roman"/>
          <w:i/>
          <w:sz w:val="22"/>
          <w:szCs w:val="22"/>
        </w:rPr>
        <w:t>1986</w:t>
      </w:r>
      <w:r w:rsidR="0009735B" w:rsidRPr="00D76EE6">
        <w:rPr>
          <w:rFonts w:ascii="Times New Roman" w:hAnsi="Times New Roman" w:cs="Times New Roman"/>
          <w:sz w:val="22"/>
          <w:szCs w:val="22"/>
        </w:rPr>
        <w:t xml:space="preserve"> is taken to be increased by sections 20C and 20D of that Act or would, apart from sections 20E, 20F and 20H of that Act, be taken to be so increased;</w:t>
      </w:r>
    </w:p>
    <w:p w14:paraId="2891F2C7" w14:textId="222B97E2" w:rsidR="003D4F14" w:rsidRPr="00FD153A" w:rsidRDefault="0029689E" w:rsidP="006346FD">
      <w:pPr>
        <w:spacing w:before="120"/>
        <w:ind w:left="477" w:hanging="477"/>
        <w:rPr>
          <w:rFonts w:ascii="Helvetica" w:hAnsi="Helvetica" w:cs="Times New Roman"/>
          <w:b/>
          <w:sz w:val="22"/>
          <w:szCs w:val="22"/>
        </w:rPr>
      </w:pPr>
      <w:bookmarkStart w:id="24" w:name="bookmark24"/>
      <w:r w:rsidRPr="00FD153A">
        <w:rPr>
          <w:rFonts w:ascii="Helvetica" w:hAnsi="Helvetica" w:cs="Times New Roman"/>
          <w:b/>
          <w:sz w:val="22"/>
          <w:szCs w:val="22"/>
        </w:rPr>
        <w:t xml:space="preserve">12 </w:t>
      </w:r>
      <w:r w:rsidR="0009735B" w:rsidRPr="00FD153A">
        <w:rPr>
          <w:rFonts w:ascii="Helvetica" w:hAnsi="Helvetica" w:cs="Times New Roman"/>
          <w:b/>
          <w:sz w:val="22"/>
          <w:szCs w:val="22"/>
        </w:rPr>
        <w:t>At the end of subparagraph 221YDA(2)(a)(ii)</w:t>
      </w:r>
      <w:bookmarkEnd w:id="24"/>
    </w:p>
    <w:p w14:paraId="021B81FB" w14:textId="77777777" w:rsidR="003D4F14" w:rsidRPr="00D76EE6" w:rsidRDefault="0009735B" w:rsidP="006346FD">
      <w:pPr>
        <w:spacing w:before="120" w:after="120"/>
        <w:ind w:left="513"/>
        <w:rPr>
          <w:rFonts w:ascii="Times New Roman" w:hAnsi="Times New Roman" w:cs="Times New Roman"/>
          <w:sz w:val="22"/>
          <w:szCs w:val="22"/>
        </w:rPr>
      </w:pPr>
      <w:r w:rsidRPr="00D76EE6">
        <w:rPr>
          <w:rStyle w:val="BodyText32"/>
          <w:rFonts w:eastAsia="Courier New"/>
          <w:sz w:val="22"/>
        </w:rPr>
        <w:t>Add “and”.</w:t>
      </w:r>
    </w:p>
    <w:p w14:paraId="74562ACF" w14:textId="797931E4" w:rsidR="003D4F14" w:rsidRPr="00FD153A" w:rsidRDefault="0029689E" w:rsidP="006346FD">
      <w:pPr>
        <w:spacing w:before="120"/>
        <w:ind w:left="477" w:hanging="477"/>
        <w:rPr>
          <w:rFonts w:ascii="Helvetica" w:hAnsi="Helvetica" w:cs="Times New Roman"/>
          <w:b/>
          <w:sz w:val="22"/>
          <w:szCs w:val="22"/>
        </w:rPr>
      </w:pPr>
      <w:bookmarkStart w:id="25" w:name="bookmark25"/>
      <w:r w:rsidRPr="00FD153A">
        <w:rPr>
          <w:rFonts w:ascii="Helvetica" w:hAnsi="Helvetica" w:cs="Times New Roman"/>
          <w:b/>
          <w:sz w:val="22"/>
          <w:szCs w:val="22"/>
        </w:rPr>
        <w:t xml:space="preserve">13 </w:t>
      </w:r>
      <w:r w:rsidR="007345D1" w:rsidRPr="00FD153A">
        <w:rPr>
          <w:rFonts w:ascii="Helvetica" w:hAnsi="Helvetica" w:cs="Times New Roman"/>
          <w:b/>
          <w:sz w:val="22"/>
          <w:szCs w:val="22"/>
        </w:rPr>
        <w:t>At the end of paragraph 221</w:t>
      </w:r>
      <w:r w:rsidR="0009735B" w:rsidRPr="00FD153A">
        <w:rPr>
          <w:rFonts w:ascii="Helvetica" w:hAnsi="Helvetica" w:cs="Times New Roman"/>
          <w:b/>
          <w:sz w:val="22"/>
          <w:szCs w:val="22"/>
        </w:rPr>
        <w:t>YDA(2)(a)</w:t>
      </w:r>
      <w:bookmarkEnd w:id="25"/>
    </w:p>
    <w:p w14:paraId="28B542FC" w14:textId="77777777" w:rsidR="003D4F14" w:rsidRPr="00D76EE6" w:rsidRDefault="0009735B" w:rsidP="006346FD">
      <w:pPr>
        <w:spacing w:before="120" w:after="120"/>
        <w:ind w:left="513"/>
        <w:rPr>
          <w:rFonts w:ascii="Times New Roman" w:hAnsi="Times New Roman" w:cs="Times New Roman"/>
          <w:sz w:val="22"/>
          <w:szCs w:val="22"/>
        </w:rPr>
      </w:pPr>
      <w:r w:rsidRPr="00D76EE6">
        <w:rPr>
          <w:rStyle w:val="BodyText32"/>
          <w:rFonts w:eastAsia="Courier New"/>
          <w:sz w:val="22"/>
        </w:rPr>
        <w:t>Add:</w:t>
      </w:r>
    </w:p>
    <w:p w14:paraId="4CD78ACC" w14:textId="77777777" w:rsidR="003D4F14" w:rsidRPr="00D76EE6" w:rsidRDefault="0009735B" w:rsidP="000A72A5">
      <w:pPr>
        <w:spacing w:before="120"/>
        <w:ind w:left="1800" w:hanging="333"/>
        <w:rPr>
          <w:sz w:val="22"/>
        </w:rPr>
      </w:pPr>
      <w:r w:rsidRPr="00D76EE6">
        <w:rPr>
          <w:rStyle w:val="BodyText32"/>
          <w:rFonts w:eastAsia="Courier New"/>
          <w:sz w:val="22"/>
        </w:rPr>
        <w:t xml:space="preserve">(iv) the amount of $5,400 set out in column I of the table in clause l of Part I of Schedule 7 to the </w:t>
      </w:r>
      <w:r w:rsidRPr="00D76EE6">
        <w:rPr>
          <w:rStyle w:val="BodytextItalic2"/>
          <w:rFonts w:eastAsia="Courier New"/>
          <w:sz w:val="22"/>
        </w:rPr>
        <w:t>Income Tax Rates Act 1986</w:t>
      </w:r>
      <w:r w:rsidRPr="00D76EE6">
        <w:rPr>
          <w:rStyle w:val="BodyText32"/>
          <w:rFonts w:eastAsia="Courier New"/>
          <w:sz w:val="22"/>
        </w:rPr>
        <w:t xml:space="preserve"> were taken by sections 20C and 20D of that Act to be increased by the estimated amount shown in the statement or would, apart from sections 20E, 20F and 20H of that Act, be taken to be so increased; and</w:t>
      </w:r>
    </w:p>
    <w:p w14:paraId="03F4985E" w14:textId="77777777" w:rsidR="006346FD" w:rsidRDefault="006346FD" w:rsidP="00D76EE6">
      <w:pPr>
        <w:rPr>
          <w:rStyle w:val="Bodytext1511pt3"/>
          <w:rFonts w:eastAsia="Courier New"/>
          <w:i w:val="0"/>
          <w:iCs w:val="0"/>
        </w:rPr>
      </w:pPr>
    </w:p>
    <w:p w14:paraId="598602F9" w14:textId="77777777" w:rsidR="006346FD" w:rsidRDefault="006346FD" w:rsidP="00D76EE6">
      <w:pPr>
        <w:rPr>
          <w:rStyle w:val="Bodytext1511pt3"/>
          <w:rFonts w:eastAsia="Courier New"/>
          <w:i w:val="0"/>
          <w:iCs w:val="0"/>
        </w:rPr>
        <w:sectPr w:rsidR="006346FD" w:rsidSect="00EA1511">
          <w:headerReference w:type="even" r:id="rId14"/>
          <w:pgSz w:w="12240" w:h="15840" w:code="1"/>
          <w:pgMar w:top="1440" w:right="1440" w:bottom="1440" w:left="1440" w:header="630" w:footer="380" w:gutter="0"/>
          <w:cols w:space="720"/>
          <w:noEndnote/>
          <w:docGrid w:linePitch="360"/>
        </w:sectPr>
      </w:pPr>
    </w:p>
    <w:p w14:paraId="052CE679" w14:textId="1EC7C9C4" w:rsidR="003D4F14" w:rsidRPr="00BB34EF" w:rsidRDefault="0009735B" w:rsidP="00BB34EF">
      <w:pPr>
        <w:ind w:left="720" w:hanging="720"/>
        <w:rPr>
          <w:rFonts w:ascii="Helvetica" w:hAnsi="Helvetica" w:cs="Times New Roman"/>
          <w:b/>
          <w:sz w:val="32"/>
          <w:szCs w:val="28"/>
        </w:rPr>
      </w:pPr>
      <w:bookmarkStart w:id="26" w:name="bookmark26"/>
      <w:r w:rsidRPr="00BB34EF">
        <w:rPr>
          <w:rFonts w:ascii="Helvetica" w:hAnsi="Helvetica" w:cs="Times New Roman"/>
          <w:b/>
          <w:sz w:val="32"/>
          <w:szCs w:val="28"/>
        </w:rPr>
        <w:lastRenderedPageBreak/>
        <w:t>Schedule 2—Amendment of the Social Security Act 1991</w:t>
      </w:r>
      <w:bookmarkEnd w:id="26"/>
    </w:p>
    <w:p w14:paraId="26926588" w14:textId="785386EC" w:rsidR="003D4F14" w:rsidRPr="00FD153A" w:rsidRDefault="00662FA6" w:rsidP="00FD153A">
      <w:pPr>
        <w:spacing w:before="120"/>
        <w:ind w:left="477" w:hanging="477"/>
        <w:rPr>
          <w:rFonts w:ascii="Helvetica" w:hAnsi="Helvetica" w:cs="Times New Roman"/>
          <w:b/>
          <w:sz w:val="22"/>
          <w:szCs w:val="22"/>
        </w:rPr>
      </w:pPr>
      <w:bookmarkStart w:id="27" w:name="bookmark27"/>
      <w:r w:rsidRPr="00FD153A">
        <w:rPr>
          <w:rFonts w:ascii="Helvetica" w:hAnsi="Helvetica" w:cs="Times New Roman"/>
          <w:b/>
          <w:sz w:val="22"/>
          <w:szCs w:val="22"/>
        </w:rPr>
        <w:t xml:space="preserve">1 </w:t>
      </w:r>
      <w:r w:rsidR="0009735B" w:rsidRPr="00FD153A">
        <w:rPr>
          <w:rFonts w:ascii="Helvetica" w:hAnsi="Helvetica" w:cs="Times New Roman"/>
          <w:b/>
          <w:sz w:val="22"/>
          <w:szCs w:val="22"/>
        </w:rPr>
        <w:t>Section 3 (Index)</w:t>
      </w:r>
      <w:bookmarkEnd w:id="27"/>
    </w:p>
    <w:p w14:paraId="594DE760" w14:textId="77777777" w:rsidR="003D4F14" w:rsidRPr="00D76EE6" w:rsidRDefault="0009735B" w:rsidP="00F12ABE">
      <w:pPr>
        <w:spacing w:before="120" w:after="120"/>
        <w:ind w:firstLine="558"/>
        <w:rPr>
          <w:rFonts w:ascii="Times New Roman" w:hAnsi="Times New Roman" w:cs="Times New Roman"/>
          <w:sz w:val="22"/>
          <w:szCs w:val="22"/>
        </w:rPr>
      </w:pPr>
      <w:r w:rsidRPr="00D76EE6">
        <w:rPr>
          <w:rFonts w:ascii="Times New Roman" w:hAnsi="Times New Roman" w:cs="Times New Roman"/>
          <w:sz w:val="22"/>
          <w:szCs w:val="22"/>
        </w:rPr>
        <w:t>Insert in their appropriate alphabetical positions (determined on a letter-by-letter basis):</w:t>
      </w:r>
    </w:p>
    <w:tbl>
      <w:tblPr>
        <w:tblOverlap w:val="never"/>
        <w:tblW w:w="0" w:type="auto"/>
        <w:tblInd w:w="469" w:type="dxa"/>
        <w:tblLayout w:type="fixed"/>
        <w:tblCellMar>
          <w:left w:w="10" w:type="dxa"/>
          <w:right w:w="10" w:type="dxa"/>
        </w:tblCellMar>
        <w:tblLook w:val="0000" w:firstRow="0" w:lastRow="0" w:firstColumn="0" w:lastColumn="0" w:noHBand="0" w:noVBand="0"/>
      </w:tblPr>
      <w:tblGrid>
        <w:gridCol w:w="4824"/>
        <w:gridCol w:w="3087"/>
      </w:tblGrid>
      <w:tr w:rsidR="003D4F14" w:rsidRPr="00BB34EF" w14:paraId="4AD0B3A7" w14:textId="77777777" w:rsidTr="00F12ABE">
        <w:trPr>
          <w:trHeight w:val="360"/>
        </w:trPr>
        <w:tc>
          <w:tcPr>
            <w:tcW w:w="4824" w:type="dxa"/>
            <w:tcBorders>
              <w:top w:val="dotted" w:sz="4" w:space="0" w:color="auto"/>
              <w:bottom w:val="dotted" w:sz="4" w:space="0" w:color="auto"/>
            </w:tcBorders>
          </w:tcPr>
          <w:p w14:paraId="1CB226F8" w14:textId="261B6702" w:rsidR="003D4F14" w:rsidRPr="00BB34EF" w:rsidRDefault="0009735B" w:rsidP="00BB34EF">
            <w:pPr>
              <w:rPr>
                <w:rFonts w:ascii="Times New Roman" w:hAnsi="Times New Roman" w:cs="Times New Roman"/>
                <w:sz w:val="20"/>
                <w:szCs w:val="22"/>
              </w:rPr>
            </w:pPr>
            <w:r w:rsidRPr="00BB34EF">
              <w:rPr>
                <w:rFonts w:ascii="Times New Roman" w:hAnsi="Times New Roman" w:cs="Times New Roman"/>
                <w:sz w:val="20"/>
                <w:szCs w:val="22"/>
              </w:rPr>
              <w:t>claim for family tax payment</w:t>
            </w:r>
          </w:p>
        </w:tc>
        <w:tc>
          <w:tcPr>
            <w:tcW w:w="3087" w:type="dxa"/>
            <w:tcBorders>
              <w:top w:val="dotted" w:sz="4" w:space="0" w:color="auto"/>
              <w:bottom w:val="dotted" w:sz="4" w:space="0" w:color="auto"/>
            </w:tcBorders>
          </w:tcPr>
          <w:p w14:paraId="798DAA71"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6AA</w:t>
            </w:r>
          </w:p>
        </w:tc>
      </w:tr>
      <w:tr w:rsidR="003D4F14" w:rsidRPr="00BB34EF" w14:paraId="531EEA3F" w14:textId="77777777" w:rsidTr="00F12ABE">
        <w:trPr>
          <w:trHeight w:val="360"/>
        </w:trPr>
        <w:tc>
          <w:tcPr>
            <w:tcW w:w="4824" w:type="dxa"/>
            <w:tcBorders>
              <w:top w:val="dotted" w:sz="4" w:space="0" w:color="auto"/>
              <w:bottom w:val="dotted" w:sz="4" w:space="0" w:color="auto"/>
            </w:tcBorders>
          </w:tcPr>
          <w:p w14:paraId="4388D839"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elected to receive family tax payment</w:t>
            </w:r>
          </w:p>
        </w:tc>
        <w:tc>
          <w:tcPr>
            <w:tcW w:w="3087" w:type="dxa"/>
            <w:tcBorders>
              <w:top w:val="dotted" w:sz="4" w:space="0" w:color="auto"/>
              <w:bottom w:val="dotted" w:sz="4" w:space="0" w:color="auto"/>
            </w:tcBorders>
          </w:tcPr>
          <w:p w14:paraId="73DBD247"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900AG(2)</w:t>
            </w:r>
          </w:p>
        </w:tc>
      </w:tr>
      <w:tr w:rsidR="003D4F14" w:rsidRPr="00BB34EF" w14:paraId="0642D956" w14:textId="77777777" w:rsidTr="00F12ABE">
        <w:trPr>
          <w:trHeight w:val="360"/>
        </w:trPr>
        <w:tc>
          <w:tcPr>
            <w:tcW w:w="4824" w:type="dxa"/>
            <w:tcBorders>
              <w:top w:val="dotted" w:sz="4" w:space="0" w:color="auto"/>
              <w:bottom w:val="dotted" w:sz="4" w:space="0" w:color="auto"/>
            </w:tcBorders>
          </w:tcPr>
          <w:p w14:paraId="640D67D9"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excluding provision</w:t>
            </w:r>
          </w:p>
        </w:tc>
        <w:tc>
          <w:tcPr>
            <w:tcW w:w="3087" w:type="dxa"/>
            <w:tcBorders>
              <w:top w:val="dotted" w:sz="4" w:space="0" w:color="auto"/>
              <w:bottom w:val="dotted" w:sz="4" w:space="0" w:color="auto"/>
            </w:tcBorders>
          </w:tcPr>
          <w:p w14:paraId="7155DE6C"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6AA</w:t>
            </w:r>
          </w:p>
        </w:tc>
      </w:tr>
      <w:tr w:rsidR="003D4F14" w:rsidRPr="00BB34EF" w14:paraId="71519B38" w14:textId="77777777" w:rsidTr="00F12ABE">
        <w:trPr>
          <w:trHeight w:val="360"/>
        </w:trPr>
        <w:tc>
          <w:tcPr>
            <w:tcW w:w="4824" w:type="dxa"/>
            <w:tcBorders>
              <w:top w:val="dotted" w:sz="4" w:space="0" w:color="auto"/>
              <w:bottom w:val="dotted" w:sz="4" w:space="0" w:color="auto"/>
            </w:tcBorders>
          </w:tcPr>
          <w:p w14:paraId="4D9874B5"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family tax payment payday</w:t>
            </w:r>
          </w:p>
        </w:tc>
        <w:tc>
          <w:tcPr>
            <w:tcW w:w="3087" w:type="dxa"/>
            <w:tcBorders>
              <w:top w:val="dotted" w:sz="4" w:space="0" w:color="auto"/>
              <w:bottom w:val="dotted" w:sz="4" w:space="0" w:color="auto"/>
            </w:tcBorders>
          </w:tcPr>
          <w:p w14:paraId="6CC233FE"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6AA</w:t>
            </w:r>
          </w:p>
        </w:tc>
      </w:tr>
      <w:tr w:rsidR="003D4F14" w:rsidRPr="00BB34EF" w14:paraId="6FDB74E1" w14:textId="77777777" w:rsidTr="00F12ABE">
        <w:trPr>
          <w:trHeight w:val="360"/>
        </w:trPr>
        <w:tc>
          <w:tcPr>
            <w:tcW w:w="4824" w:type="dxa"/>
            <w:tcBorders>
              <w:top w:val="dotted" w:sz="4" w:space="0" w:color="auto"/>
              <w:bottom w:val="dotted" w:sz="4" w:space="0" w:color="auto"/>
            </w:tcBorders>
          </w:tcPr>
          <w:p w14:paraId="62BCAE99"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FTP child</w:t>
            </w:r>
          </w:p>
        </w:tc>
        <w:tc>
          <w:tcPr>
            <w:tcW w:w="3087" w:type="dxa"/>
            <w:tcBorders>
              <w:top w:val="dotted" w:sz="4" w:space="0" w:color="auto"/>
              <w:bottom w:val="dotted" w:sz="4" w:space="0" w:color="auto"/>
            </w:tcBorders>
          </w:tcPr>
          <w:p w14:paraId="7B831C23"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900AA, 900AB and 900AC</w:t>
            </w:r>
          </w:p>
        </w:tc>
      </w:tr>
      <w:tr w:rsidR="003D4F14" w:rsidRPr="00BB34EF" w14:paraId="4B577507" w14:textId="77777777" w:rsidTr="00F12ABE">
        <w:trPr>
          <w:trHeight w:val="360"/>
        </w:trPr>
        <w:tc>
          <w:tcPr>
            <w:tcW w:w="4824" w:type="dxa"/>
            <w:tcBorders>
              <w:top w:val="dotted" w:sz="4" w:space="0" w:color="auto"/>
              <w:bottom w:val="dotted" w:sz="4" w:space="0" w:color="auto"/>
            </w:tcBorders>
          </w:tcPr>
          <w:p w14:paraId="511FD9D8"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lowest marginal rate of tax</w:t>
            </w:r>
          </w:p>
        </w:tc>
        <w:tc>
          <w:tcPr>
            <w:tcW w:w="3087" w:type="dxa"/>
            <w:tcBorders>
              <w:top w:val="dotted" w:sz="4" w:space="0" w:color="auto"/>
              <w:bottom w:val="dotted" w:sz="4" w:space="0" w:color="auto"/>
            </w:tcBorders>
          </w:tcPr>
          <w:p w14:paraId="4DF501EB"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6AA</w:t>
            </w:r>
          </w:p>
        </w:tc>
      </w:tr>
      <w:tr w:rsidR="003D4F14" w:rsidRPr="00BB34EF" w14:paraId="279F151C" w14:textId="77777777" w:rsidTr="00F12ABE">
        <w:trPr>
          <w:trHeight w:val="360"/>
        </w:trPr>
        <w:tc>
          <w:tcPr>
            <w:tcW w:w="4824" w:type="dxa"/>
            <w:tcBorders>
              <w:top w:val="dotted" w:sz="4" w:space="0" w:color="auto"/>
              <w:bottom w:val="dotted" w:sz="4" w:space="0" w:color="auto"/>
            </w:tcBorders>
          </w:tcPr>
          <w:p w14:paraId="75317384"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recipient</w:t>
            </w:r>
          </w:p>
        </w:tc>
        <w:tc>
          <w:tcPr>
            <w:tcW w:w="3087" w:type="dxa"/>
            <w:tcBorders>
              <w:top w:val="dotted" w:sz="4" w:space="0" w:color="auto"/>
              <w:bottom w:val="dotted" w:sz="4" w:space="0" w:color="auto"/>
            </w:tcBorders>
          </w:tcPr>
          <w:p w14:paraId="05299754" w14:textId="77777777" w:rsidR="003D4F14" w:rsidRPr="00BB34EF" w:rsidRDefault="0009735B" w:rsidP="00D76EE6">
            <w:pPr>
              <w:rPr>
                <w:rFonts w:ascii="Times New Roman" w:hAnsi="Times New Roman" w:cs="Times New Roman"/>
                <w:sz w:val="20"/>
                <w:szCs w:val="22"/>
              </w:rPr>
            </w:pPr>
            <w:r w:rsidRPr="00BB34EF">
              <w:rPr>
                <w:rFonts w:ascii="Times New Roman" w:hAnsi="Times New Roman" w:cs="Times New Roman"/>
                <w:sz w:val="20"/>
                <w:szCs w:val="22"/>
              </w:rPr>
              <w:t>6AA</w:t>
            </w:r>
          </w:p>
        </w:tc>
      </w:tr>
    </w:tbl>
    <w:p w14:paraId="1CF9915D" w14:textId="4D807E15" w:rsidR="003D4F14" w:rsidRPr="00FD153A" w:rsidRDefault="00A828F0" w:rsidP="00FD153A">
      <w:pPr>
        <w:spacing w:before="120"/>
        <w:ind w:left="477" w:hanging="477"/>
        <w:rPr>
          <w:rFonts w:ascii="Helvetica" w:hAnsi="Helvetica" w:cs="Times New Roman"/>
          <w:b/>
          <w:sz w:val="22"/>
          <w:szCs w:val="22"/>
        </w:rPr>
      </w:pPr>
      <w:bookmarkStart w:id="28" w:name="bookmark28"/>
      <w:r w:rsidRPr="00FD153A">
        <w:rPr>
          <w:rFonts w:ascii="Helvetica" w:hAnsi="Helvetica" w:cs="Times New Roman"/>
          <w:b/>
          <w:sz w:val="22"/>
          <w:szCs w:val="22"/>
        </w:rPr>
        <w:t xml:space="preserve">2 </w:t>
      </w:r>
      <w:r w:rsidR="0009735B" w:rsidRPr="00FD153A">
        <w:rPr>
          <w:rFonts w:ascii="Helvetica" w:hAnsi="Helvetica" w:cs="Times New Roman"/>
          <w:b/>
          <w:sz w:val="22"/>
          <w:szCs w:val="22"/>
        </w:rPr>
        <w:t>After section 6</w:t>
      </w:r>
      <w:bookmarkEnd w:id="28"/>
    </w:p>
    <w:p w14:paraId="2D4A6D7C" w14:textId="77777777" w:rsidR="003D4F14" w:rsidRPr="00D76EE6" w:rsidRDefault="0009735B" w:rsidP="00F12ABE">
      <w:pPr>
        <w:spacing w:before="120" w:after="120"/>
        <w:ind w:firstLine="558"/>
        <w:rPr>
          <w:rFonts w:ascii="Times New Roman" w:hAnsi="Times New Roman" w:cs="Times New Roman"/>
          <w:sz w:val="22"/>
          <w:szCs w:val="22"/>
        </w:rPr>
      </w:pPr>
      <w:r w:rsidRPr="00D76EE6">
        <w:rPr>
          <w:rFonts w:ascii="Times New Roman" w:hAnsi="Times New Roman" w:cs="Times New Roman"/>
          <w:sz w:val="22"/>
          <w:szCs w:val="22"/>
        </w:rPr>
        <w:t>Insert:</w:t>
      </w:r>
    </w:p>
    <w:p w14:paraId="1B56F994" w14:textId="77777777" w:rsidR="003D4F14" w:rsidRPr="00D76EE6" w:rsidRDefault="0009735B" w:rsidP="00D76EE6">
      <w:pPr>
        <w:rPr>
          <w:rFonts w:ascii="Times New Roman" w:hAnsi="Times New Roman" w:cs="Times New Roman"/>
          <w:b/>
          <w:sz w:val="22"/>
          <w:szCs w:val="22"/>
        </w:rPr>
      </w:pPr>
      <w:bookmarkStart w:id="29" w:name="bookmark29"/>
      <w:r w:rsidRPr="00D76EE6">
        <w:rPr>
          <w:rFonts w:ascii="Times New Roman" w:hAnsi="Times New Roman" w:cs="Times New Roman"/>
          <w:b/>
          <w:sz w:val="22"/>
          <w:szCs w:val="22"/>
        </w:rPr>
        <w:t>6AA Family tax payment definitions</w:t>
      </w:r>
      <w:bookmarkEnd w:id="29"/>
    </w:p>
    <w:p w14:paraId="72B159D6" w14:textId="77777777" w:rsidR="003D4F14" w:rsidRPr="00D76EE6" w:rsidRDefault="0009735B" w:rsidP="00F12ABE">
      <w:pPr>
        <w:spacing w:before="120"/>
        <w:ind w:firstLine="1008"/>
        <w:rPr>
          <w:rFonts w:ascii="Times New Roman" w:hAnsi="Times New Roman" w:cs="Times New Roman"/>
          <w:sz w:val="22"/>
          <w:szCs w:val="22"/>
        </w:rPr>
      </w:pPr>
      <w:r w:rsidRPr="00D76EE6">
        <w:rPr>
          <w:rFonts w:ascii="Times New Roman" w:hAnsi="Times New Roman" w:cs="Times New Roman"/>
          <w:sz w:val="22"/>
          <w:szCs w:val="22"/>
        </w:rPr>
        <w:t>In this Act, unless the contrary intention appears:</w:t>
      </w:r>
    </w:p>
    <w:p w14:paraId="18D053FE" w14:textId="77777777" w:rsidR="003D4F14" w:rsidRPr="00D76EE6" w:rsidRDefault="0009735B" w:rsidP="00F12ABE">
      <w:pPr>
        <w:spacing w:before="120"/>
        <w:ind w:firstLine="1008"/>
        <w:rPr>
          <w:rFonts w:ascii="Times New Roman" w:hAnsi="Times New Roman" w:cs="Times New Roman"/>
          <w:sz w:val="22"/>
          <w:szCs w:val="22"/>
        </w:rPr>
      </w:pPr>
      <w:r w:rsidRPr="00D76EE6">
        <w:rPr>
          <w:rFonts w:ascii="Times New Roman" w:hAnsi="Times New Roman" w:cs="Times New Roman"/>
          <w:b/>
          <w:i/>
          <w:sz w:val="22"/>
          <w:szCs w:val="22"/>
        </w:rPr>
        <w:t>claim for family tax payment</w:t>
      </w:r>
      <w:r w:rsidRPr="00D76EE6">
        <w:rPr>
          <w:rFonts w:ascii="Times New Roman" w:hAnsi="Times New Roman" w:cs="Times New Roman"/>
          <w:sz w:val="22"/>
          <w:szCs w:val="22"/>
        </w:rPr>
        <w:t xml:space="preserve"> includes an election to receive family tax payment.</w:t>
      </w:r>
    </w:p>
    <w:p w14:paraId="0B32E475" w14:textId="77777777" w:rsidR="003D4F14" w:rsidRPr="00D76EE6" w:rsidRDefault="0009735B" w:rsidP="00F12ABE">
      <w:pPr>
        <w:spacing w:before="120"/>
        <w:ind w:firstLine="1008"/>
        <w:rPr>
          <w:rFonts w:ascii="Times New Roman" w:hAnsi="Times New Roman" w:cs="Times New Roman"/>
          <w:sz w:val="22"/>
          <w:szCs w:val="22"/>
        </w:rPr>
      </w:pPr>
      <w:r w:rsidRPr="00D76EE6">
        <w:rPr>
          <w:rFonts w:ascii="Times New Roman" w:hAnsi="Times New Roman" w:cs="Times New Roman"/>
          <w:b/>
          <w:i/>
          <w:sz w:val="22"/>
          <w:szCs w:val="22"/>
        </w:rPr>
        <w:t>election to receive family tax payment</w:t>
      </w:r>
      <w:r w:rsidRPr="00D76EE6">
        <w:rPr>
          <w:rFonts w:ascii="Times New Roman" w:hAnsi="Times New Roman" w:cs="Times New Roman"/>
          <w:sz w:val="22"/>
          <w:szCs w:val="22"/>
        </w:rPr>
        <w:t xml:space="preserve"> has the meaning given by subsection 900AG(2).</w:t>
      </w:r>
    </w:p>
    <w:p w14:paraId="3A732449" w14:textId="77777777" w:rsidR="003D4F14" w:rsidRPr="00D76EE6" w:rsidRDefault="0009735B" w:rsidP="00F12ABE">
      <w:pPr>
        <w:spacing w:before="120"/>
        <w:ind w:firstLine="1008"/>
        <w:rPr>
          <w:rFonts w:ascii="Times New Roman" w:hAnsi="Times New Roman" w:cs="Times New Roman"/>
          <w:sz w:val="22"/>
          <w:szCs w:val="22"/>
        </w:rPr>
      </w:pPr>
      <w:r w:rsidRPr="00D76EE6">
        <w:rPr>
          <w:rFonts w:ascii="Times New Roman" w:hAnsi="Times New Roman" w:cs="Times New Roman"/>
          <w:b/>
          <w:i/>
          <w:sz w:val="22"/>
          <w:szCs w:val="22"/>
        </w:rPr>
        <w:t>excluding provision</w:t>
      </w:r>
      <w:r w:rsidRPr="00D76EE6">
        <w:rPr>
          <w:rFonts w:ascii="Times New Roman" w:hAnsi="Times New Roman" w:cs="Times New Roman"/>
          <w:sz w:val="22"/>
          <w:szCs w:val="22"/>
        </w:rPr>
        <w:t xml:space="preserve"> means any of the following:</w:t>
      </w:r>
    </w:p>
    <w:p w14:paraId="6E43DECE"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(a) </w:t>
      </w:r>
      <w:r w:rsidR="0009735B" w:rsidRPr="00D76EE6">
        <w:rPr>
          <w:rFonts w:ascii="Times New Roman" w:hAnsi="Times New Roman" w:cs="Times New Roman"/>
          <w:sz w:val="22"/>
          <w:szCs w:val="22"/>
        </w:rPr>
        <w:t>section 832;</w:t>
      </w:r>
    </w:p>
    <w:p w14:paraId="3CC78051" w14:textId="6879521F"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(b) </w:t>
      </w:r>
      <w:r w:rsidR="00BB34EF">
        <w:rPr>
          <w:rFonts w:ascii="Times New Roman" w:hAnsi="Times New Roman" w:cs="Times New Roman"/>
          <w:sz w:val="22"/>
          <w:szCs w:val="22"/>
        </w:rPr>
        <w:t>paragraph 838(1</w:t>
      </w:r>
      <w:r w:rsidR="0009735B" w:rsidRPr="00D76EE6">
        <w:rPr>
          <w:rFonts w:ascii="Times New Roman" w:hAnsi="Times New Roman" w:cs="Times New Roman"/>
          <w:sz w:val="22"/>
          <w:szCs w:val="22"/>
        </w:rPr>
        <w:t>)(d);</w:t>
      </w:r>
    </w:p>
    <w:p w14:paraId="4C928A74"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(c) </w:t>
      </w:r>
      <w:r w:rsidR="0009735B" w:rsidRPr="00D76EE6">
        <w:rPr>
          <w:rFonts w:ascii="Times New Roman" w:hAnsi="Times New Roman" w:cs="Times New Roman"/>
          <w:sz w:val="22"/>
          <w:szCs w:val="22"/>
        </w:rPr>
        <w:t>subpoint 1069-B5(1);</w:t>
      </w:r>
    </w:p>
    <w:p w14:paraId="2CD6549D"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(d) </w:t>
      </w:r>
      <w:r w:rsidR="0009735B" w:rsidRPr="00D76EE6">
        <w:rPr>
          <w:rFonts w:ascii="Times New Roman" w:hAnsi="Times New Roman" w:cs="Times New Roman"/>
          <w:sz w:val="22"/>
          <w:szCs w:val="22"/>
        </w:rPr>
        <w:t>point 1069-B7;</w:t>
      </w:r>
    </w:p>
    <w:p w14:paraId="3578E806"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(e) </w:t>
      </w:r>
      <w:r w:rsidR="0009735B" w:rsidRPr="00D76EE6">
        <w:rPr>
          <w:rFonts w:ascii="Times New Roman" w:hAnsi="Times New Roman" w:cs="Times New Roman"/>
          <w:sz w:val="22"/>
          <w:szCs w:val="22"/>
        </w:rPr>
        <w:t>point 1069-B8;</w:t>
      </w:r>
    </w:p>
    <w:p w14:paraId="7A69F19D"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(f) </w:t>
      </w:r>
      <w:r w:rsidR="0009735B" w:rsidRPr="00D76EE6">
        <w:rPr>
          <w:rFonts w:ascii="Times New Roman" w:hAnsi="Times New Roman" w:cs="Times New Roman"/>
          <w:sz w:val="22"/>
          <w:szCs w:val="22"/>
        </w:rPr>
        <w:t>paragraphs (b), (c) and (d) of point 1069-H2;</w:t>
      </w:r>
    </w:p>
    <w:p w14:paraId="4D670028"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(g) </w:t>
      </w:r>
      <w:r w:rsidR="0009735B" w:rsidRPr="00D76EE6">
        <w:rPr>
          <w:rFonts w:ascii="Times New Roman" w:hAnsi="Times New Roman" w:cs="Times New Roman"/>
          <w:sz w:val="22"/>
          <w:szCs w:val="22"/>
        </w:rPr>
        <w:t>Module J of the Family Payment Rate Calculator;</w:t>
      </w:r>
    </w:p>
    <w:p w14:paraId="037DDC92"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(h) </w:t>
      </w:r>
      <w:r w:rsidR="0009735B" w:rsidRPr="00D76EE6">
        <w:rPr>
          <w:rFonts w:ascii="Times New Roman" w:hAnsi="Times New Roman" w:cs="Times New Roman"/>
          <w:sz w:val="22"/>
          <w:szCs w:val="22"/>
        </w:rPr>
        <w:t>point 1069-K3.</w:t>
      </w:r>
    </w:p>
    <w:p w14:paraId="0E837EF2" w14:textId="77777777" w:rsidR="003D4F14" w:rsidRPr="00D76EE6" w:rsidRDefault="0009735B" w:rsidP="00F12ABE">
      <w:pPr>
        <w:spacing w:before="120"/>
        <w:ind w:firstLine="1008"/>
        <w:rPr>
          <w:rFonts w:ascii="Times New Roman" w:hAnsi="Times New Roman" w:cs="Times New Roman"/>
          <w:sz w:val="22"/>
          <w:szCs w:val="22"/>
        </w:rPr>
      </w:pPr>
      <w:r w:rsidRPr="00D76EE6">
        <w:rPr>
          <w:rFonts w:ascii="Times New Roman" w:hAnsi="Times New Roman" w:cs="Times New Roman"/>
          <w:b/>
          <w:i/>
          <w:sz w:val="22"/>
          <w:szCs w:val="22"/>
        </w:rPr>
        <w:t>family tax payment payday</w:t>
      </w:r>
      <w:r w:rsidRPr="00D76EE6">
        <w:rPr>
          <w:rFonts w:ascii="Times New Roman" w:hAnsi="Times New Roman" w:cs="Times New Roman"/>
          <w:sz w:val="22"/>
          <w:szCs w:val="22"/>
        </w:rPr>
        <w:t xml:space="preserve"> means:</w:t>
      </w:r>
    </w:p>
    <w:p w14:paraId="65A9BC57"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(a) </w:t>
      </w:r>
      <w:r w:rsidR="0009735B" w:rsidRPr="00D76EE6">
        <w:rPr>
          <w:rFonts w:ascii="Times New Roman" w:hAnsi="Times New Roman" w:cs="Times New Roman"/>
          <w:sz w:val="22"/>
          <w:szCs w:val="22"/>
        </w:rPr>
        <w:t>the Thursday that falls on 2 January 1997; and</w:t>
      </w:r>
    </w:p>
    <w:p w14:paraId="3BAB38D0" w14:textId="77777777" w:rsidR="003D4F14" w:rsidRPr="00D76EE6" w:rsidRDefault="00A828F0" w:rsidP="00F12ABE">
      <w:pPr>
        <w:spacing w:before="120"/>
        <w:ind w:firstLine="1152"/>
        <w:rPr>
          <w:rFonts w:ascii="Times New Roman" w:hAnsi="Times New Roman" w:cs="Times New Roman"/>
          <w:sz w:val="22"/>
          <w:szCs w:val="22"/>
        </w:rPr>
      </w:pPr>
      <w:r w:rsidRPr="00D76EE6">
        <w:rPr>
          <w:rFonts w:ascii="Times New Roman" w:hAnsi="Times New Roman" w:cs="Times New Roman"/>
          <w:sz w:val="22"/>
          <w:szCs w:val="22"/>
        </w:rPr>
        <w:t xml:space="preserve">(b) </w:t>
      </w:r>
      <w:r w:rsidR="0009735B" w:rsidRPr="00D76EE6">
        <w:rPr>
          <w:rFonts w:ascii="Times New Roman" w:hAnsi="Times New Roman" w:cs="Times New Roman"/>
          <w:sz w:val="22"/>
          <w:szCs w:val="22"/>
        </w:rPr>
        <w:t>each following alternate Thursday.</w:t>
      </w:r>
    </w:p>
    <w:p w14:paraId="32AF49EC" w14:textId="77777777" w:rsidR="00F12ABE" w:rsidRDefault="00F12ABE" w:rsidP="00D76EE6">
      <w:pPr>
        <w:rPr>
          <w:rFonts w:ascii="Times New Roman" w:hAnsi="Times New Roman" w:cs="Times New Roman"/>
          <w:sz w:val="22"/>
          <w:szCs w:val="22"/>
        </w:rPr>
        <w:sectPr w:rsidR="00F12ABE" w:rsidSect="00EA1511">
          <w:headerReference w:type="default" r:id="rId15"/>
          <w:pgSz w:w="12240" w:h="15840" w:code="1"/>
          <w:pgMar w:top="1440" w:right="1440" w:bottom="1440" w:left="1440" w:header="720" w:footer="470" w:gutter="0"/>
          <w:cols w:space="720"/>
          <w:noEndnote/>
          <w:docGrid w:linePitch="360"/>
        </w:sectPr>
      </w:pPr>
    </w:p>
    <w:p w14:paraId="09B3ABB8" w14:textId="77777777" w:rsidR="003D4F14" w:rsidRPr="00D76EE6" w:rsidRDefault="0009735B" w:rsidP="00F65014">
      <w:pPr>
        <w:spacing w:before="120"/>
        <w:ind w:firstLine="1008"/>
        <w:rPr>
          <w:rFonts w:ascii="Times New Roman" w:hAnsi="Times New Roman" w:cs="Times New Roman"/>
          <w:sz w:val="22"/>
          <w:szCs w:val="22"/>
        </w:rPr>
      </w:pPr>
      <w:r w:rsidRPr="00D76EE6">
        <w:rPr>
          <w:rFonts w:ascii="Times New Roman" w:hAnsi="Times New Roman" w:cs="Times New Roman"/>
          <w:b/>
          <w:i/>
          <w:sz w:val="22"/>
          <w:szCs w:val="22"/>
        </w:rPr>
        <w:lastRenderedPageBreak/>
        <w:t>FTP child</w:t>
      </w:r>
      <w:r w:rsidRPr="00D76EE6">
        <w:rPr>
          <w:rFonts w:ascii="Times New Roman" w:hAnsi="Times New Roman" w:cs="Times New Roman"/>
          <w:sz w:val="22"/>
          <w:szCs w:val="22"/>
        </w:rPr>
        <w:t xml:space="preserve"> has the meaning given by Division 1 of Part 2.17AA.</w:t>
      </w:r>
    </w:p>
    <w:p w14:paraId="4CCF622C" w14:textId="77777777" w:rsidR="003D4F14" w:rsidRPr="00D76EE6" w:rsidRDefault="0009735B" w:rsidP="00F65014">
      <w:pPr>
        <w:spacing w:before="120"/>
        <w:ind w:left="1017" w:hanging="9"/>
        <w:rPr>
          <w:rFonts w:ascii="Times New Roman" w:hAnsi="Times New Roman" w:cs="Times New Roman"/>
          <w:sz w:val="22"/>
          <w:szCs w:val="22"/>
        </w:rPr>
      </w:pPr>
      <w:r w:rsidRPr="00D76EE6">
        <w:rPr>
          <w:rFonts w:ascii="Times New Roman" w:hAnsi="Times New Roman" w:cs="Times New Roman"/>
          <w:b/>
          <w:i/>
          <w:sz w:val="22"/>
          <w:szCs w:val="22"/>
        </w:rPr>
        <w:t>lowest marginal rate of tax</w:t>
      </w:r>
      <w:r w:rsidRPr="00D76EE6">
        <w:rPr>
          <w:rFonts w:ascii="Times New Roman" w:hAnsi="Times New Roman" w:cs="Times New Roman"/>
          <w:sz w:val="22"/>
          <w:szCs w:val="22"/>
        </w:rPr>
        <w:t xml:space="preserve"> means the lowest percentage set out in column 2 of the table in clause 1 of Schedule 7 to the </w:t>
      </w:r>
      <w:r w:rsidRPr="00D76EE6">
        <w:rPr>
          <w:rFonts w:ascii="Times New Roman" w:hAnsi="Times New Roman" w:cs="Times New Roman"/>
          <w:i/>
          <w:sz w:val="22"/>
          <w:szCs w:val="22"/>
        </w:rPr>
        <w:t>Income Tax Rates Act 1986</w:t>
      </w:r>
      <w:r w:rsidRPr="00D76EE6">
        <w:rPr>
          <w:rFonts w:ascii="Times New Roman" w:hAnsi="Times New Roman" w:cs="Times New Roman"/>
          <w:sz w:val="22"/>
          <w:szCs w:val="22"/>
        </w:rPr>
        <w:t>.</w:t>
      </w:r>
    </w:p>
    <w:p w14:paraId="4AF611E4" w14:textId="77777777" w:rsidR="003D4F14" w:rsidRPr="00D76EE6" w:rsidRDefault="0009735B" w:rsidP="00F65014">
      <w:pPr>
        <w:spacing w:before="120"/>
        <w:ind w:left="1017" w:hanging="9"/>
        <w:rPr>
          <w:rFonts w:ascii="Times New Roman" w:hAnsi="Times New Roman" w:cs="Times New Roman"/>
          <w:sz w:val="22"/>
          <w:szCs w:val="22"/>
        </w:rPr>
      </w:pPr>
      <w:r w:rsidRPr="00D76EE6">
        <w:rPr>
          <w:rFonts w:ascii="Times New Roman" w:hAnsi="Times New Roman" w:cs="Times New Roman"/>
          <w:b/>
          <w:i/>
          <w:sz w:val="22"/>
          <w:szCs w:val="22"/>
        </w:rPr>
        <w:t>recipient</w:t>
      </w:r>
      <w:r w:rsidRPr="00D76EE6">
        <w:rPr>
          <w:rFonts w:ascii="Times New Roman" w:hAnsi="Times New Roman" w:cs="Times New Roman"/>
          <w:sz w:val="22"/>
          <w:szCs w:val="22"/>
        </w:rPr>
        <w:t>, in relation to family tax payment, means a person to whom family tax payment is being paid.</w:t>
      </w:r>
    </w:p>
    <w:p w14:paraId="5D1944D9" w14:textId="4234EDFA" w:rsidR="003D4F14" w:rsidRPr="00FD153A" w:rsidRDefault="00A828F0" w:rsidP="00FD153A">
      <w:pPr>
        <w:spacing w:before="120"/>
        <w:ind w:left="477" w:hanging="477"/>
        <w:rPr>
          <w:rFonts w:ascii="Helvetica" w:hAnsi="Helvetica" w:cs="Times New Roman"/>
          <w:b/>
          <w:sz w:val="22"/>
          <w:szCs w:val="22"/>
        </w:rPr>
      </w:pPr>
      <w:bookmarkStart w:id="30" w:name="bookmark30"/>
      <w:r w:rsidRPr="00FD153A">
        <w:rPr>
          <w:rFonts w:ascii="Helvetica" w:hAnsi="Helvetica" w:cs="Times New Roman"/>
          <w:b/>
          <w:sz w:val="22"/>
          <w:szCs w:val="22"/>
        </w:rPr>
        <w:t xml:space="preserve">3 </w:t>
      </w:r>
      <w:r w:rsidR="0009735B" w:rsidRPr="00FD153A">
        <w:rPr>
          <w:rFonts w:ascii="Helvetica" w:hAnsi="Helvetica" w:cs="Times New Roman"/>
          <w:b/>
          <w:sz w:val="22"/>
          <w:szCs w:val="22"/>
        </w:rPr>
        <w:t>Subsection 23(1) (after paragraph (m) of the definition of</w:t>
      </w:r>
      <w:bookmarkStart w:id="31" w:name="bookmark31"/>
      <w:bookmarkEnd w:id="30"/>
      <w:r w:rsidRPr="00FD153A">
        <w:rPr>
          <w:rFonts w:ascii="Helvetica" w:hAnsi="Helvetica" w:cs="Times New Roman"/>
          <w:b/>
          <w:sz w:val="22"/>
          <w:szCs w:val="22"/>
        </w:rPr>
        <w:t xml:space="preserve"> </w:t>
      </w:r>
      <w:r w:rsidR="0009735B" w:rsidRPr="00BB34EF">
        <w:rPr>
          <w:rFonts w:ascii="Helvetica" w:hAnsi="Helvetica" w:cs="Times New Roman"/>
          <w:b/>
          <w:i/>
          <w:sz w:val="22"/>
          <w:szCs w:val="22"/>
        </w:rPr>
        <w:t>recipient notification notice</w:t>
      </w:r>
      <w:r w:rsidR="0009735B" w:rsidRPr="00FD153A">
        <w:rPr>
          <w:rFonts w:ascii="Helvetica" w:hAnsi="Helvetica" w:cs="Times New Roman"/>
          <w:b/>
          <w:sz w:val="22"/>
          <w:szCs w:val="22"/>
        </w:rPr>
        <w:t>)</w:t>
      </w:r>
      <w:bookmarkEnd w:id="31"/>
    </w:p>
    <w:p w14:paraId="2D731DB0" w14:textId="77777777" w:rsidR="003D4F14" w:rsidRPr="00D76EE6" w:rsidRDefault="0009735B" w:rsidP="00F65014">
      <w:pPr>
        <w:spacing w:before="120"/>
        <w:ind w:firstLine="540"/>
        <w:rPr>
          <w:rFonts w:ascii="Times New Roman" w:hAnsi="Times New Roman" w:cs="Times New Roman"/>
          <w:sz w:val="22"/>
          <w:szCs w:val="22"/>
        </w:rPr>
      </w:pPr>
      <w:r w:rsidRPr="00D76EE6">
        <w:rPr>
          <w:rFonts w:ascii="Times New Roman" w:hAnsi="Times New Roman" w:cs="Times New Roman"/>
          <w:sz w:val="22"/>
          <w:szCs w:val="22"/>
        </w:rPr>
        <w:t>Insert:</w:t>
      </w:r>
    </w:p>
    <w:p w14:paraId="3446AF25" w14:textId="77777777" w:rsidR="003D4F14" w:rsidRPr="00D76EE6" w:rsidRDefault="0009735B" w:rsidP="00F65014">
      <w:pPr>
        <w:spacing w:before="120"/>
        <w:ind w:firstLine="963"/>
        <w:rPr>
          <w:rFonts w:ascii="Times New Roman" w:hAnsi="Times New Roman" w:cs="Times New Roman"/>
          <w:sz w:val="22"/>
          <w:szCs w:val="22"/>
        </w:rPr>
      </w:pPr>
      <w:r w:rsidRPr="00D76EE6">
        <w:rPr>
          <w:rFonts w:ascii="Times New Roman" w:hAnsi="Times New Roman" w:cs="Times New Roman"/>
          <w:sz w:val="22"/>
          <w:szCs w:val="22"/>
        </w:rPr>
        <w:t>(ma) section 900AZL (family tax payment); or</w:t>
      </w:r>
    </w:p>
    <w:p w14:paraId="16B9FFDA" w14:textId="0FFBB45B" w:rsidR="003D4F14" w:rsidRPr="00FD153A" w:rsidRDefault="00A828F0" w:rsidP="00FD153A">
      <w:pPr>
        <w:spacing w:before="120"/>
        <w:ind w:left="477" w:hanging="477"/>
        <w:rPr>
          <w:rFonts w:ascii="Helvetica" w:hAnsi="Helvetica" w:cs="Times New Roman"/>
          <w:b/>
          <w:sz w:val="22"/>
          <w:szCs w:val="22"/>
        </w:rPr>
      </w:pPr>
      <w:bookmarkStart w:id="32" w:name="bookmark32"/>
      <w:r w:rsidRPr="00FD153A">
        <w:rPr>
          <w:rFonts w:ascii="Helvetica" w:hAnsi="Helvetica" w:cs="Times New Roman"/>
          <w:b/>
          <w:sz w:val="22"/>
          <w:szCs w:val="22"/>
        </w:rPr>
        <w:t xml:space="preserve">4 </w:t>
      </w:r>
      <w:r w:rsidR="0009735B" w:rsidRPr="00FD153A">
        <w:rPr>
          <w:rFonts w:ascii="Helvetica" w:hAnsi="Helvetica" w:cs="Times New Roman"/>
          <w:b/>
          <w:sz w:val="22"/>
          <w:szCs w:val="22"/>
        </w:rPr>
        <w:t>Subsection 23(1) (after paragraph (m) of the definition of</w:t>
      </w:r>
      <w:bookmarkStart w:id="33" w:name="bookmark33"/>
      <w:bookmarkEnd w:id="32"/>
      <w:r w:rsidRPr="00FD153A">
        <w:rPr>
          <w:rFonts w:ascii="Helvetica" w:hAnsi="Helvetica" w:cs="Times New Roman"/>
          <w:b/>
          <w:sz w:val="22"/>
          <w:szCs w:val="22"/>
        </w:rPr>
        <w:t xml:space="preserve"> </w:t>
      </w:r>
      <w:r w:rsidR="0009735B" w:rsidRPr="00BB34EF">
        <w:rPr>
          <w:rFonts w:ascii="Helvetica" w:hAnsi="Helvetica" w:cs="Times New Roman"/>
          <w:b/>
          <w:i/>
          <w:sz w:val="22"/>
          <w:szCs w:val="22"/>
        </w:rPr>
        <w:t>recipient statement notice</w:t>
      </w:r>
      <w:r w:rsidR="0009735B" w:rsidRPr="00FD153A">
        <w:rPr>
          <w:rFonts w:ascii="Helvetica" w:hAnsi="Helvetica" w:cs="Times New Roman"/>
          <w:b/>
          <w:sz w:val="22"/>
          <w:szCs w:val="22"/>
        </w:rPr>
        <w:t>)</w:t>
      </w:r>
      <w:bookmarkEnd w:id="33"/>
    </w:p>
    <w:p w14:paraId="789906C3" w14:textId="77777777" w:rsidR="003D4F14" w:rsidRPr="00D76EE6" w:rsidRDefault="0009735B" w:rsidP="00F65014">
      <w:pPr>
        <w:spacing w:before="120"/>
        <w:ind w:firstLine="540"/>
        <w:rPr>
          <w:rFonts w:ascii="Times New Roman" w:hAnsi="Times New Roman" w:cs="Times New Roman"/>
          <w:sz w:val="22"/>
          <w:szCs w:val="22"/>
        </w:rPr>
      </w:pPr>
      <w:r w:rsidRPr="00D76EE6">
        <w:rPr>
          <w:rFonts w:ascii="Times New Roman" w:hAnsi="Times New Roman" w:cs="Times New Roman"/>
          <w:sz w:val="22"/>
          <w:szCs w:val="22"/>
        </w:rPr>
        <w:t>Insert:</w:t>
      </w:r>
    </w:p>
    <w:p w14:paraId="21A56C5D" w14:textId="77777777" w:rsidR="003D4F14" w:rsidRPr="00D76EE6" w:rsidRDefault="0009735B" w:rsidP="00F65014">
      <w:pPr>
        <w:spacing w:before="120"/>
        <w:ind w:firstLine="963"/>
        <w:rPr>
          <w:rFonts w:ascii="Times New Roman" w:hAnsi="Times New Roman" w:cs="Times New Roman"/>
          <w:sz w:val="22"/>
          <w:szCs w:val="22"/>
        </w:rPr>
      </w:pPr>
      <w:r w:rsidRPr="00D76EE6">
        <w:rPr>
          <w:rFonts w:ascii="Times New Roman" w:hAnsi="Times New Roman" w:cs="Times New Roman"/>
          <w:sz w:val="22"/>
          <w:szCs w:val="22"/>
        </w:rPr>
        <w:t>(ma) section 900AZM (family tax payment); or</w:t>
      </w:r>
    </w:p>
    <w:p w14:paraId="623AF9A2" w14:textId="49BFA8D5" w:rsidR="003D4F14" w:rsidRPr="00FD153A" w:rsidRDefault="00A37296" w:rsidP="00FD153A">
      <w:pPr>
        <w:spacing w:before="120"/>
        <w:ind w:left="477" w:hanging="477"/>
        <w:rPr>
          <w:rFonts w:ascii="Helvetica" w:hAnsi="Helvetica" w:cs="Times New Roman"/>
          <w:b/>
          <w:sz w:val="22"/>
          <w:szCs w:val="22"/>
        </w:rPr>
      </w:pPr>
      <w:bookmarkStart w:id="34" w:name="bookmark34"/>
      <w:r w:rsidRPr="00FD153A">
        <w:rPr>
          <w:rFonts w:ascii="Helvetica" w:hAnsi="Helvetica" w:cs="Times New Roman"/>
          <w:b/>
          <w:sz w:val="22"/>
          <w:szCs w:val="22"/>
        </w:rPr>
        <w:t xml:space="preserve">5 </w:t>
      </w:r>
      <w:r w:rsidR="0009735B" w:rsidRPr="00FD153A">
        <w:rPr>
          <w:rFonts w:ascii="Helvetica" w:hAnsi="Helvetica" w:cs="Times New Roman"/>
          <w:b/>
          <w:sz w:val="22"/>
          <w:szCs w:val="22"/>
        </w:rPr>
        <w:t>Subsection 23(1) (after paragraph (d) of the definition of</w:t>
      </w:r>
      <w:bookmarkStart w:id="35" w:name="bookmark35"/>
      <w:bookmarkEnd w:id="34"/>
      <w:r w:rsidRPr="00FD153A">
        <w:rPr>
          <w:rFonts w:ascii="Helvetica" w:hAnsi="Helvetica" w:cs="Times New Roman"/>
          <w:b/>
          <w:sz w:val="22"/>
          <w:szCs w:val="22"/>
        </w:rPr>
        <w:t xml:space="preserve"> </w:t>
      </w:r>
      <w:r w:rsidR="0009735B" w:rsidRPr="00BB34EF">
        <w:rPr>
          <w:rFonts w:ascii="Helvetica" w:hAnsi="Helvetica" w:cs="Times New Roman"/>
          <w:b/>
          <w:i/>
          <w:sz w:val="22"/>
          <w:szCs w:val="22"/>
        </w:rPr>
        <w:t>social security payment</w:t>
      </w:r>
      <w:r w:rsidR="0009735B" w:rsidRPr="00FD153A">
        <w:rPr>
          <w:rFonts w:ascii="Helvetica" w:hAnsi="Helvetica" w:cs="Times New Roman"/>
          <w:b/>
          <w:sz w:val="22"/>
          <w:szCs w:val="22"/>
        </w:rPr>
        <w:t>)</w:t>
      </w:r>
      <w:bookmarkEnd w:id="35"/>
    </w:p>
    <w:p w14:paraId="0B87B17E" w14:textId="77777777" w:rsidR="003D4F14" w:rsidRPr="00D76EE6" w:rsidRDefault="0009735B" w:rsidP="00F65014">
      <w:pPr>
        <w:spacing w:before="120"/>
        <w:ind w:firstLine="540"/>
        <w:rPr>
          <w:rFonts w:ascii="Times New Roman" w:hAnsi="Times New Roman" w:cs="Times New Roman"/>
          <w:sz w:val="22"/>
          <w:szCs w:val="22"/>
        </w:rPr>
      </w:pPr>
      <w:r w:rsidRPr="00D76EE6">
        <w:rPr>
          <w:rFonts w:ascii="Times New Roman" w:hAnsi="Times New Roman" w:cs="Times New Roman"/>
          <w:sz w:val="22"/>
          <w:szCs w:val="22"/>
        </w:rPr>
        <w:t>Insert:</w:t>
      </w:r>
    </w:p>
    <w:p w14:paraId="6FB0E8FD" w14:textId="77777777" w:rsidR="003D4F14" w:rsidRPr="00D76EE6" w:rsidRDefault="0009735B" w:rsidP="00F65014">
      <w:pPr>
        <w:spacing w:before="120"/>
        <w:ind w:firstLine="963"/>
        <w:rPr>
          <w:rFonts w:ascii="Times New Roman" w:hAnsi="Times New Roman" w:cs="Times New Roman"/>
          <w:sz w:val="22"/>
          <w:szCs w:val="22"/>
        </w:rPr>
      </w:pPr>
      <w:r w:rsidRPr="00D76EE6">
        <w:rPr>
          <w:rFonts w:ascii="Times New Roman" w:hAnsi="Times New Roman" w:cs="Times New Roman"/>
          <w:sz w:val="22"/>
          <w:szCs w:val="22"/>
        </w:rPr>
        <w:t>(da) a family tax payment; or</w:t>
      </w:r>
    </w:p>
    <w:p w14:paraId="70E73748" w14:textId="4DCC5BA8" w:rsidR="003D4F14" w:rsidRPr="00FD153A" w:rsidRDefault="00A37296" w:rsidP="00FD153A">
      <w:pPr>
        <w:spacing w:before="120"/>
        <w:ind w:left="477" w:hanging="477"/>
        <w:rPr>
          <w:rFonts w:ascii="Helvetica" w:hAnsi="Helvetica" w:cs="Times New Roman"/>
          <w:b/>
          <w:sz w:val="22"/>
          <w:szCs w:val="22"/>
        </w:rPr>
      </w:pPr>
      <w:bookmarkStart w:id="36" w:name="bookmark36"/>
      <w:r w:rsidRPr="00FD153A">
        <w:rPr>
          <w:rFonts w:ascii="Helvetica" w:hAnsi="Helvetica" w:cs="Times New Roman"/>
          <w:b/>
          <w:sz w:val="22"/>
          <w:szCs w:val="22"/>
        </w:rPr>
        <w:t xml:space="preserve">6 </w:t>
      </w:r>
      <w:r w:rsidR="0009735B" w:rsidRPr="00FD153A">
        <w:rPr>
          <w:rFonts w:ascii="Helvetica" w:hAnsi="Helvetica" w:cs="Times New Roman"/>
          <w:b/>
          <w:sz w:val="22"/>
          <w:szCs w:val="22"/>
        </w:rPr>
        <w:t>After Part 2.17</w:t>
      </w:r>
      <w:bookmarkEnd w:id="36"/>
    </w:p>
    <w:p w14:paraId="7140AB48" w14:textId="77777777" w:rsidR="003D4F14" w:rsidRPr="00D76EE6" w:rsidRDefault="0009735B" w:rsidP="00F65014">
      <w:pPr>
        <w:spacing w:before="120"/>
        <w:ind w:firstLine="540"/>
        <w:rPr>
          <w:rFonts w:ascii="Times New Roman" w:hAnsi="Times New Roman" w:cs="Times New Roman"/>
          <w:sz w:val="22"/>
          <w:szCs w:val="22"/>
        </w:rPr>
      </w:pPr>
      <w:r w:rsidRPr="00D76EE6">
        <w:rPr>
          <w:rFonts w:ascii="Times New Roman" w:hAnsi="Times New Roman" w:cs="Times New Roman"/>
          <w:sz w:val="22"/>
          <w:szCs w:val="22"/>
        </w:rPr>
        <w:t>Insert:</w:t>
      </w:r>
    </w:p>
    <w:p w14:paraId="58F7D92C" w14:textId="4E90B87C" w:rsidR="003D4F14" w:rsidRPr="0033357E" w:rsidRDefault="0009735B" w:rsidP="0033357E">
      <w:pPr>
        <w:spacing w:before="120"/>
        <w:rPr>
          <w:rFonts w:ascii="Times New Roman" w:hAnsi="Times New Roman" w:cs="Times New Roman"/>
          <w:b/>
          <w:sz w:val="28"/>
          <w:szCs w:val="28"/>
        </w:rPr>
      </w:pPr>
      <w:bookmarkStart w:id="37" w:name="bookmark37"/>
      <w:r w:rsidRPr="0033357E">
        <w:rPr>
          <w:rFonts w:ascii="Times New Roman" w:hAnsi="Times New Roman" w:cs="Times New Roman"/>
          <w:b/>
          <w:sz w:val="28"/>
          <w:szCs w:val="28"/>
        </w:rPr>
        <w:t>Part 2.17AA—Family Tax Payment</w:t>
      </w:r>
      <w:bookmarkEnd w:id="37"/>
    </w:p>
    <w:p w14:paraId="37535C1B" w14:textId="36CBBA63" w:rsidR="003D4F14" w:rsidRPr="0033357E" w:rsidRDefault="0009735B" w:rsidP="00F91863">
      <w:pPr>
        <w:spacing w:before="120"/>
        <w:rPr>
          <w:rFonts w:ascii="Times New Roman" w:hAnsi="Times New Roman" w:cs="Times New Roman"/>
          <w:b/>
          <w:sz w:val="26"/>
          <w:szCs w:val="26"/>
        </w:rPr>
      </w:pPr>
      <w:bookmarkStart w:id="38" w:name="bookmark38"/>
      <w:r w:rsidRPr="0033357E">
        <w:rPr>
          <w:rFonts w:ascii="Times New Roman" w:hAnsi="Times New Roman" w:cs="Times New Roman"/>
          <w:b/>
          <w:sz w:val="26"/>
          <w:szCs w:val="26"/>
        </w:rPr>
        <w:t>Division 1—Family tax payment child status</w:t>
      </w:r>
      <w:bookmarkEnd w:id="38"/>
    </w:p>
    <w:p w14:paraId="14013999" w14:textId="77777777" w:rsidR="003D4F14" w:rsidRPr="00D76EE6" w:rsidRDefault="0009735B" w:rsidP="007006BD">
      <w:pPr>
        <w:spacing w:before="120" w:after="60"/>
        <w:rPr>
          <w:rFonts w:ascii="Times New Roman" w:hAnsi="Times New Roman" w:cs="Times New Roman"/>
          <w:sz w:val="22"/>
          <w:szCs w:val="22"/>
        </w:rPr>
      </w:pPr>
      <w:bookmarkStart w:id="39" w:name="bookmark39"/>
      <w:r w:rsidRPr="00D76EE6">
        <w:rPr>
          <w:rFonts w:ascii="Times New Roman" w:hAnsi="Times New Roman" w:cs="Times New Roman"/>
          <w:b/>
          <w:sz w:val="22"/>
          <w:szCs w:val="22"/>
        </w:rPr>
        <w:t>900AA</w:t>
      </w:r>
      <w:r w:rsidRPr="00D76EE6">
        <w:rPr>
          <w:rFonts w:ascii="Times New Roman" w:hAnsi="Times New Roman" w:cs="Times New Roman"/>
          <w:sz w:val="22"/>
          <w:szCs w:val="22"/>
        </w:rPr>
        <w:t xml:space="preserve"> </w:t>
      </w:r>
      <w:r w:rsidRPr="00D76EE6">
        <w:rPr>
          <w:rFonts w:ascii="Times New Roman" w:hAnsi="Times New Roman" w:cs="Times New Roman"/>
          <w:b/>
          <w:sz w:val="22"/>
          <w:szCs w:val="22"/>
        </w:rPr>
        <w:t>FTP child of a person</w:t>
      </w:r>
      <w:bookmarkEnd w:id="39"/>
    </w:p>
    <w:p w14:paraId="0E0B687E" w14:textId="77777777" w:rsidR="003D4F14" w:rsidRPr="009C4F54" w:rsidRDefault="00C23858" w:rsidP="00F91863">
      <w:pPr>
        <w:spacing w:before="120"/>
        <w:ind w:firstLine="675"/>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In this Division:</w:t>
      </w:r>
    </w:p>
    <w:p w14:paraId="66B46F4E" w14:textId="77777777" w:rsidR="003D4F14" w:rsidRPr="009C4F54" w:rsidRDefault="0009735B" w:rsidP="00F91863">
      <w:pPr>
        <w:spacing w:before="120"/>
        <w:ind w:firstLine="990"/>
        <w:rPr>
          <w:rFonts w:ascii="Times New Roman" w:hAnsi="Times New Roman" w:cs="Times New Roman"/>
          <w:sz w:val="22"/>
          <w:szCs w:val="22"/>
        </w:rPr>
      </w:pPr>
      <w:r w:rsidRPr="009C4F54">
        <w:rPr>
          <w:rFonts w:ascii="Times New Roman" w:hAnsi="Times New Roman" w:cs="Times New Roman"/>
          <w:b/>
          <w:i/>
          <w:sz w:val="22"/>
          <w:szCs w:val="22"/>
        </w:rPr>
        <w:t>FTP child</w:t>
      </w:r>
      <w:r w:rsidRPr="009C4F54">
        <w:rPr>
          <w:rFonts w:ascii="Times New Roman" w:hAnsi="Times New Roman" w:cs="Times New Roman"/>
          <w:sz w:val="22"/>
          <w:szCs w:val="22"/>
        </w:rPr>
        <w:t>, in relation to a person, means a dependent child of the person.</w:t>
      </w:r>
    </w:p>
    <w:p w14:paraId="331EF2C1" w14:textId="77777777" w:rsidR="003D4F14" w:rsidRPr="00D76EE6" w:rsidRDefault="00C23858" w:rsidP="00F91863">
      <w:pPr>
        <w:spacing w:before="120"/>
        <w:ind w:left="1017" w:hanging="342"/>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In determining whether a person is a dependent child of another person for the purposes of this Division, any payments received by the first-mentioned person under a prescribed educational scheme are to be disregarded.</w:t>
      </w:r>
    </w:p>
    <w:p w14:paraId="4553B3C6" w14:textId="77777777" w:rsidR="009225D3" w:rsidRPr="00D76EE6" w:rsidRDefault="009225D3" w:rsidP="00D76EE6">
      <w:pPr>
        <w:rPr>
          <w:rFonts w:ascii="Times New Roman" w:hAnsi="Times New Roman" w:cs="Times New Roman"/>
          <w:sz w:val="22"/>
          <w:szCs w:val="22"/>
        </w:rPr>
      </w:pPr>
      <w:r w:rsidRPr="00D76EE6">
        <w:rPr>
          <w:rFonts w:ascii="Times New Roman" w:hAnsi="Times New Roman"/>
          <w:sz w:val="22"/>
          <w:szCs w:val="22"/>
        </w:rPr>
        <w:br w:type="page"/>
      </w:r>
    </w:p>
    <w:p w14:paraId="37248EB8" w14:textId="77777777" w:rsidR="003D4F14" w:rsidRPr="009C4F54" w:rsidRDefault="00C23858" w:rsidP="00256E96">
      <w:pPr>
        <w:spacing w:before="120"/>
        <w:ind w:left="1017" w:hanging="342"/>
        <w:rPr>
          <w:rFonts w:ascii="Times New Roman" w:hAnsi="Times New Roman" w:cs="Times New Roman"/>
          <w:sz w:val="22"/>
          <w:szCs w:val="22"/>
        </w:rPr>
      </w:pPr>
      <w:r w:rsidRPr="009C4F54">
        <w:rPr>
          <w:rStyle w:val="BodyText42"/>
          <w:rFonts w:eastAsia="Courier New"/>
          <w:sz w:val="22"/>
        </w:rPr>
        <w:lastRenderedPageBreak/>
        <w:t xml:space="preserve">(3) </w:t>
      </w:r>
      <w:r w:rsidR="0009735B" w:rsidRPr="009C4F54">
        <w:rPr>
          <w:rStyle w:val="BodyText42"/>
          <w:rFonts w:eastAsia="Courier New"/>
          <w:sz w:val="22"/>
        </w:rPr>
        <w:t>Subject to subsection (4), a person who has reached the age of 16 years cannot be an FTP child.</w:t>
      </w:r>
    </w:p>
    <w:p w14:paraId="1083EFE1" w14:textId="77777777" w:rsidR="003D4F14" w:rsidRPr="009C4F54" w:rsidRDefault="00C23858" w:rsidP="00256E96">
      <w:pPr>
        <w:spacing w:before="120"/>
        <w:ind w:left="1017" w:hanging="342"/>
        <w:rPr>
          <w:rFonts w:ascii="Times New Roman" w:hAnsi="Times New Roman" w:cs="Times New Roman"/>
          <w:sz w:val="22"/>
          <w:szCs w:val="22"/>
        </w:rPr>
      </w:pPr>
      <w:r w:rsidRPr="009C4F54">
        <w:rPr>
          <w:rStyle w:val="BodyText42"/>
          <w:rFonts w:eastAsia="Courier New"/>
          <w:sz w:val="22"/>
        </w:rPr>
        <w:t xml:space="preserve">(4) </w:t>
      </w:r>
      <w:r w:rsidR="0009735B" w:rsidRPr="009C4F54">
        <w:rPr>
          <w:rStyle w:val="BodyText42"/>
          <w:rFonts w:eastAsia="Courier New"/>
          <w:sz w:val="22"/>
        </w:rPr>
        <w:t>A person who has reached the age of 16 years and is undertaking secondary studies on a full-time basis may be an FTP child until the person reaches the age of 18 years.</w:t>
      </w:r>
    </w:p>
    <w:p w14:paraId="309645B5" w14:textId="77777777" w:rsidR="003D4F14" w:rsidRPr="009C4F54" w:rsidRDefault="00C23858" w:rsidP="00256E96">
      <w:pPr>
        <w:spacing w:before="120"/>
        <w:ind w:left="1017" w:hanging="342"/>
        <w:rPr>
          <w:rFonts w:ascii="Times New Roman" w:hAnsi="Times New Roman" w:cs="Times New Roman"/>
          <w:sz w:val="22"/>
          <w:szCs w:val="22"/>
        </w:rPr>
      </w:pPr>
      <w:r w:rsidRPr="009C4F54">
        <w:rPr>
          <w:rStyle w:val="BodyText42"/>
          <w:rFonts w:eastAsia="Courier New"/>
          <w:sz w:val="22"/>
        </w:rPr>
        <w:t xml:space="preserve">(5) </w:t>
      </w:r>
      <w:r w:rsidR="0009735B" w:rsidRPr="009C4F54">
        <w:rPr>
          <w:rStyle w:val="BodyText42"/>
          <w:rFonts w:eastAsia="Courier New"/>
          <w:sz w:val="22"/>
        </w:rPr>
        <w:t>This section has effect subject to sections 900AB and 900AC.</w:t>
      </w:r>
    </w:p>
    <w:p w14:paraId="0FFD08B9" w14:textId="77777777" w:rsidR="003D4F14" w:rsidRPr="009C4F54" w:rsidRDefault="0009735B" w:rsidP="007006BD">
      <w:pPr>
        <w:spacing w:before="120" w:after="60"/>
        <w:rPr>
          <w:rFonts w:ascii="Times New Roman" w:hAnsi="Times New Roman" w:cs="Times New Roman"/>
          <w:b/>
          <w:sz w:val="22"/>
          <w:szCs w:val="22"/>
        </w:rPr>
      </w:pPr>
      <w:bookmarkStart w:id="40" w:name="bookmark40"/>
      <w:r w:rsidRPr="009C4F54">
        <w:rPr>
          <w:rFonts w:ascii="Times New Roman" w:hAnsi="Times New Roman" w:cs="Times New Roman"/>
          <w:b/>
          <w:sz w:val="22"/>
          <w:szCs w:val="22"/>
        </w:rPr>
        <w:t>900AB Requirement for FTP child to be, or live with, an inhabitant of Australia</w:t>
      </w:r>
      <w:bookmarkEnd w:id="40"/>
    </w:p>
    <w:p w14:paraId="79445E1F" w14:textId="77777777" w:rsidR="003D4F14" w:rsidRPr="009C4F54" w:rsidRDefault="0009735B" w:rsidP="00317861">
      <w:pPr>
        <w:pStyle w:val="BodyText12"/>
        <w:spacing w:before="120" w:line="240" w:lineRule="auto"/>
        <w:ind w:firstLine="1080"/>
        <w:rPr>
          <w:sz w:val="22"/>
        </w:rPr>
      </w:pPr>
      <w:r w:rsidRPr="009C4F54">
        <w:rPr>
          <w:rStyle w:val="BodyText42"/>
          <w:sz w:val="22"/>
        </w:rPr>
        <w:t>A dependent child cannot be an FTP child of a person unless:</w:t>
      </w:r>
    </w:p>
    <w:p w14:paraId="4EDBBEF3" w14:textId="77777777" w:rsidR="003D4F14" w:rsidRPr="009C4F54" w:rsidRDefault="00C23858" w:rsidP="00317861">
      <w:pPr>
        <w:pStyle w:val="BodyText12"/>
        <w:spacing w:before="120" w:line="240" w:lineRule="auto"/>
        <w:ind w:firstLine="1197"/>
        <w:rPr>
          <w:sz w:val="22"/>
        </w:rPr>
      </w:pPr>
      <w:r w:rsidRPr="009C4F54">
        <w:rPr>
          <w:rStyle w:val="BodyText42"/>
          <w:sz w:val="22"/>
        </w:rPr>
        <w:t xml:space="preserve">(a) </w:t>
      </w:r>
      <w:r w:rsidR="0009735B" w:rsidRPr="009C4F54">
        <w:rPr>
          <w:rStyle w:val="BodyText42"/>
          <w:sz w:val="22"/>
        </w:rPr>
        <w:t>the child is an inhabitant of Australia; or</w:t>
      </w:r>
    </w:p>
    <w:p w14:paraId="5F395B80" w14:textId="77777777" w:rsidR="003D4F14" w:rsidRPr="009C4F54" w:rsidRDefault="00C23858" w:rsidP="00317861">
      <w:pPr>
        <w:pStyle w:val="BodyText12"/>
        <w:spacing w:before="120" w:line="240" w:lineRule="auto"/>
        <w:ind w:left="1512" w:hanging="315"/>
        <w:rPr>
          <w:sz w:val="22"/>
        </w:rPr>
      </w:pPr>
      <w:r w:rsidRPr="009C4F54">
        <w:rPr>
          <w:rStyle w:val="BodyText42"/>
          <w:sz w:val="22"/>
        </w:rPr>
        <w:t xml:space="preserve">(b) </w:t>
      </w:r>
      <w:r w:rsidR="0009735B" w:rsidRPr="009C4F54">
        <w:rPr>
          <w:rStyle w:val="BodyText42"/>
          <w:sz w:val="22"/>
        </w:rPr>
        <w:t>the child is a dependent child of an inhabitant of Australia and is living with that inhabitant.</w:t>
      </w:r>
    </w:p>
    <w:p w14:paraId="36781491" w14:textId="77777777" w:rsidR="003D4F14" w:rsidRPr="009C4F54" w:rsidRDefault="0009735B" w:rsidP="007006BD">
      <w:pPr>
        <w:spacing w:before="120" w:after="60"/>
        <w:rPr>
          <w:rFonts w:ascii="Times New Roman" w:hAnsi="Times New Roman" w:cs="Times New Roman"/>
          <w:b/>
          <w:sz w:val="22"/>
          <w:szCs w:val="22"/>
        </w:rPr>
      </w:pPr>
      <w:bookmarkStart w:id="41" w:name="bookmark41"/>
      <w:r w:rsidRPr="009C4F54">
        <w:rPr>
          <w:rFonts w:ascii="Times New Roman" w:hAnsi="Times New Roman" w:cs="Times New Roman"/>
          <w:b/>
          <w:sz w:val="22"/>
          <w:szCs w:val="22"/>
        </w:rPr>
        <w:t>900AC Absences from Australia</w:t>
      </w:r>
      <w:bookmarkEnd w:id="41"/>
    </w:p>
    <w:p w14:paraId="37B9DB10" w14:textId="77777777" w:rsidR="003D4F14" w:rsidRPr="009C4F54" w:rsidRDefault="00C469FE" w:rsidP="007006BD">
      <w:pPr>
        <w:spacing w:before="120"/>
        <w:ind w:firstLine="702"/>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If a dependent child of a person:</w:t>
      </w:r>
    </w:p>
    <w:p w14:paraId="7015CD3A" w14:textId="77777777" w:rsidR="003D4F14" w:rsidRPr="009C4F54" w:rsidRDefault="00C469FE" w:rsidP="007006BD">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either:</w:t>
      </w:r>
    </w:p>
    <w:p w14:paraId="0F6F10CD" w14:textId="77777777" w:rsidR="003D4F14" w:rsidRPr="009C4F54" w:rsidRDefault="00C469FE" w:rsidP="007006BD">
      <w:pPr>
        <w:spacing w:before="120"/>
        <w:ind w:firstLine="1593"/>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leaves Australia; or</w:t>
      </w:r>
    </w:p>
    <w:p w14:paraId="32E43D26" w14:textId="77777777" w:rsidR="003D4F14" w:rsidRPr="009C4F54" w:rsidRDefault="00C469FE" w:rsidP="007006BD">
      <w:pPr>
        <w:spacing w:before="120"/>
        <w:ind w:firstLine="1530"/>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is born outside Australia; and</w:t>
      </w:r>
    </w:p>
    <w:p w14:paraId="790AA8E0" w14:textId="77777777" w:rsidR="0086742E" w:rsidRDefault="00C469FE" w:rsidP="007006BD">
      <w:pPr>
        <w:spacing w:before="120"/>
        <w:ind w:left="1458" w:hanging="315"/>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continues to be absent from Australia for more than 3 years;</w:t>
      </w:r>
      <w:r w:rsidR="007006BD" w:rsidRPr="009C4F54">
        <w:rPr>
          <w:rFonts w:ascii="Times New Roman" w:hAnsi="Times New Roman" w:cs="Times New Roman"/>
          <w:sz w:val="22"/>
          <w:szCs w:val="22"/>
        </w:rPr>
        <w:t xml:space="preserve"> </w:t>
      </w:r>
    </w:p>
    <w:p w14:paraId="28FDA3EB" w14:textId="77777777" w:rsidR="003D4F14" w:rsidRPr="009C4F54" w:rsidRDefault="0009735B" w:rsidP="0086742E">
      <w:pPr>
        <w:spacing w:before="120"/>
        <w:ind w:left="1062" w:hanging="27"/>
        <w:rPr>
          <w:rFonts w:ascii="Times New Roman" w:hAnsi="Times New Roman" w:cs="Times New Roman"/>
          <w:sz w:val="22"/>
          <w:szCs w:val="22"/>
        </w:rPr>
      </w:pPr>
      <w:r w:rsidRPr="009C4F54">
        <w:rPr>
          <w:rFonts w:ascii="Times New Roman" w:hAnsi="Times New Roman" w:cs="Times New Roman"/>
          <w:sz w:val="22"/>
          <w:szCs w:val="22"/>
        </w:rPr>
        <w:t>the child cannot be an FTP child of the person at any time after the first 3 years of absence while the child remains absent from Australia.</w:t>
      </w:r>
    </w:p>
    <w:p w14:paraId="258642AB" w14:textId="77777777" w:rsidR="003D4F14" w:rsidRPr="009C4F54" w:rsidRDefault="00C469FE" w:rsidP="007006BD">
      <w:pPr>
        <w:spacing w:before="120"/>
        <w:ind w:firstLine="702"/>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If:</w:t>
      </w:r>
    </w:p>
    <w:p w14:paraId="2AB85ADC" w14:textId="77777777" w:rsidR="003D4F14" w:rsidRPr="009C4F54" w:rsidRDefault="00C469FE" w:rsidP="007006BD">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dependent child who has been absent from Australia for less than 3 years comes to Australia; and</w:t>
      </w:r>
    </w:p>
    <w:p w14:paraId="7D82815C" w14:textId="77777777" w:rsidR="00CA176F" w:rsidRPr="009C4F54" w:rsidRDefault="00C469FE" w:rsidP="007006BD">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child leaves Australia less than 13 weeks later;</w:t>
      </w:r>
    </w:p>
    <w:p w14:paraId="12A9A5A7" w14:textId="77777777" w:rsidR="003D4F14" w:rsidRPr="009C4F54" w:rsidRDefault="0009735B" w:rsidP="007006BD">
      <w:pPr>
        <w:spacing w:before="120"/>
        <w:ind w:firstLine="1017"/>
        <w:rPr>
          <w:rFonts w:ascii="Times New Roman" w:hAnsi="Times New Roman" w:cs="Times New Roman"/>
          <w:sz w:val="22"/>
          <w:szCs w:val="22"/>
        </w:rPr>
      </w:pPr>
      <w:r w:rsidRPr="009C4F54">
        <w:rPr>
          <w:rFonts w:ascii="Times New Roman" w:hAnsi="Times New Roman" w:cs="Times New Roman"/>
          <w:sz w:val="22"/>
          <w:szCs w:val="22"/>
        </w:rPr>
        <w:t>then, for the purposes of subsection (1), the child is taken not to have come to Australia.</w:t>
      </w:r>
    </w:p>
    <w:p w14:paraId="1144BBA2" w14:textId="77777777" w:rsidR="003D4F14" w:rsidRPr="009C4F54" w:rsidRDefault="00C469FE" w:rsidP="001C2A96">
      <w:pPr>
        <w:spacing w:before="120"/>
        <w:ind w:firstLine="702"/>
        <w:rPr>
          <w:rFonts w:ascii="Times New Roman" w:hAnsi="Times New Roman" w:cs="Times New Roman"/>
          <w:sz w:val="22"/>
          <w:szCs w:val="22"/>
        </w:rPr>
      </w:pPr>
      <w:r w:rsidRPr="009C4F54">
        <w:rPr>
          <w:rFonts w:ascii="Times New Roman" w:hAnsi="Times New Roman" w:cs="Times New Roman"/>
          <w:sz w:val="22"/>
          <w:szCs w:val="22"/>
        </w:rPr>
        <w:t xml:space="preserve">(3) </w:t>
      </w:r>
      <w:r w:rsidR="0009735B" w:rsidRPr="009C4F54">
        <w:rPr>
          <w:rFonts w:ascii="Times New Roman" w:hAnsi="Times New Roman" w:cs="Times New Roman"/>
          <w:sz w:val="22"/>
          <w:szCs w:val="22"/>
        </w:rPr>
        <w:t>If:</w:t>
      </w:r>
    </w:p>
    <w:p w14:paraId="14DEDFAA" w14:textId="77777777" w:rsidR="003D4F14" w:rsidRPr="009C4F54" w:rsidRDefault="00C469FE" w:rsidP="001C2A96">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dependent child of a person is not an FTP child because of subsection (1) or a previous application of this subsection; and</w:t>
      </w:r>
    </w:p>
    <w:p w14:paraId="45373DDF" w14:textId="77777777" w:rsidR="003D4F14" w:rsidRPr="009C4F54" w:rsidRDefault="00C469FE" w:rsidP="001C2A96">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child comes to Australia; and</w:t>
      </w:r>
    </w:p>
    <w:p w14:paraId="734D67EE" w14:textId="77777777" w:rsidR="00CA176F" w:rsidRPr="009C4F54" w:rsidRDefault="00C469FE" w:rsidP="001C2A96">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the child leav</w:t>
      </w:r>
      <w:r w:rsidR="00CA176F" w:rsidRPr="009C4F54">
        <w:rPr>
          <w:rFonts w:ascii="Times New Roman" w:hAnsi="Times New Roman" w:cs="Times New Roman"/>
          <w:sz w:val="22"/>
          <w:szCs w:val="22"/>
        </w:rPr>
        <w:t>es Australia less than 13 weeks;</w:t>
      </w:r>
    </w:p>
    <w:p w14:paraId="7B990015" w14:textId="77777777" w:rsidR="003D4F14" w:rsidRPr="00D76EE6" w:rsidRDefault="0009735B" w:rsidP="001C2A96">
      <w:pPr>
        <w:spacing w:before="120"/>
        <w:ind w:left="1017"/>
        <w:rPr>
          <w:rFonts w:ascii="Times New Roman" w:hAnsi="Times New Roman" w:cs="Times New Roman"/>
          <w:sz w:val="22"/>
          <w:szCs w:val="22"/>
        </w:rPr>
      </w:pPr>
      <w:r w:rsidRPr="009C4F54">
        <w:rPr>
          <w:rFonts w:ascii="Times New Roman" w:hAnsi="Times New Roman" w:cs="Times New Roman"/>
          <w:sz w:val="22"/>
          <w:szCs w:val="22"/>
        </w:rPr>
        <w:t>later;</w:t>
      </w:r>
      <w:r w:rsidR="00C469FE" w:rsidRPr="009C4F54">
        <w:rPr>
          <w:rFonts w:ascii="Times New Roman" w:hAnsi="Times New Roman" w:cs="Times New Roman"/>
          <w:sz w:val="22"/>
          <w:szCs w:val="22"/>
        </w:rPr>
        <w:t xml:space="preserve"> </w:t>
      </w:r>
      <w:r w:rsidRPr="009C4F54">
        <w:rPr>
          <w:rFonts w:ascii="Times New Roman" w:hAnsi="Times New Roman" w:cs="Times New Roman"/>
          <w:sz w:val="22"/>
          <w:szCs w:val="22"/>
        </w:rPr>
        <w:t>the child cannot be an FTP child of the person when the child leaves Australia as mentioned in paragraph (c).</w:t>
      </w:r>
    </w:p>
    <w:p w14:paraId="37A511C0" w14:textId="77777777" w:rsidR="00024D14" w:rsidRDefault="00024D14" w:rsidP="00D76EE6">
      <w:pPr>
        <w:rPr>
          <w:rFonts w:ascii="Times New Roman" w:hAnsi="Times New Roman" w:cs="Times New Roman"/>
          <w:sz w:val="22"/>
          <w:szCs w:val="22"/>
        </w:rPr>
      </w:pPr>
    </w:p>
    <w:p w14:paraId="52A6D0C9" w14:textId="77777777" w:rsidR="00024D14" w:rsidRDefault="00024D14" w:rsidP="00D76EE6">
      <w:pPr>
        <w:rPr>
          <w:rFonts w:ascii="Times New Roman" w:hAnsi="Times New Roman" w:cs="Times New Roman"/>
          <w:sz w:val="22"/>
          <w:szCs w:val="22"/>
        </w:rPr>
        <w:sectPr w:rsidR="00024D14" w:rsidSect="00EA1511">
          <w:headerReference w:type="even" r:id="rId16"/>
          <w:headerReference w:type="default" r:id="rId17"/>
          <w:pgSz w:w="12240" w:h="15840" w:code="1"/>
          <w:pgMar w:top="1440" w:right="1440" w:bottom="1440" w:left="1440" w:header="630" w:footer="560" w:gutter="0"/>
          <w:cols w:space="720"/>
          <w:noEndnote/>
          <w:docGrid w:linePitch="360"/>
        </w:sectPr>
      </w:pPr>
    </w:p>
    <w:p w14:paraId="64A48748" w14:textId="77777777" w:rsidR="003D4F14" w:rsidRPr="009C4F54" w:rsidRDefault="00F464D0" w:rsidP="00887448">
      <w:pPr>
        <w:spacing w:before="120"/>
        <w:ind w:firstLine="702"/>
        <w:rPr>
          <w:rFonts w:ascii="Times New Roman" w:hAnsi="Times New Roman" w:cs="Times New Roman"/>
          <w:sz w:val="22"/>
          <w:szCs w:val="22"/>
        </w:rPr>
      </w:pPr>
      <w:r w:rsidRPr="009C4F54">
        <w:rPr>
          <w:rFonts w:ascii="Times New Roman" w:hAnsi="Times New Roman" w:cs="Times New Roman"/>
          <w:sz w:val="22"/>
          <w:szCs w:val="22"/>
        </w:rPr>
        <w:lastRenderedPageBreak/>
        <w:t xml:space="preserve">(4) </w:t>
      </w:r>
      <w:r w:rsidR="0009735B" w:rsidRPr="009C4F54">
        <w:rPr>
          <w:rFonts w:ascii="Times New Roman" w:hAnsi="Times New Roman" w:cs="Times New Roman"/>
          <w:sz w:val="22"/>
          <w:szCs w:val="22"/>
        </w:rPr>
        <w:t>Subject to subsection (5), if:</w:t>
      </w:r>
    </w:p>
    <w:p w14:paraId="16E6D450" w14:textId="77777777" w:rsidR="003D4F14" w:rsidRPr="009C4F54" w:rsidRDefault="00F464D0" w:rsidP="00887448">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who is qualified for family tax payment for a dependent child leaves Australia; and</w:t>
      </w:r>
    </w:p>
    <w:p w14:paraId="306BBDE8" w14:textId="77777777" w:rsidR="003D4F14" w:rsidRPr="009C4F54" w:rsidRDefault="00F464D0" w:rsidP="00887448">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child remains in Australia;</w:t>
      </w:r>
    </w:p>
    <w:p w14:paraId="306133A4" w14:textId="77777777" w:rsidR="003D4F14" w:rsidRPr="009C4F54" w:rsidRDefault="0009735B" w:rsidP="00887448">
      <w:pPr>
        <w:spacing w:before="120"/>
        <w:ind w:firstLine="1125"/>
        <w:rPr>
          <w:rFonts w:ascii="Times New Roman" w:hAnsi="Times New Roman" w:cs="Times New Roman"/>
          <w:sz w:val="22"/>
          <w:szCs w:val="22"/>
        </w:rPr>
      </w:pPr>
      <w:r w:rsidRPr="009C4F54">
        <w:rPr>
          <w:rFonts w:ascii="Times New Roman" w:hAnsi="Times New Roman" w:cs="Times New Roman"/>
          <w:sz w:val="22"/>
          <w:szCs w:val="22"/>
        </w:rPr>
        <w:t>the child continues to be an FTP child of the person.</w:t>
      </w:r>
    </w:p>
    <w:p w14:paraId="1C06E390" w14:textId="77777777" w:rsidR="003D4F14" w:rsidRPr="009C4F54" w:rsidRDefault="00F464D0" w:rsidP="00887448">
      <w:pPr>
        <w:spacing w:before="120"/>
        <w:ind w:left="1035" w:hanging="333"/>
        <w:rPr>
          <w:rFonts w:ascii="Times New Roman" w:hAnsi="Times New Roman" w:cs="Times New Roman"/>
          <w:sz w:val="22"/>
          <w:szCs w:val="22"/>
        </w:rPr>
      </w:pPr>
      <w:r w:rsidRPr="009C4F54">
        <w:rPr>
          <w:rFonts w:ascii="Times New Roman" w:hAnsi="Times New Roman" w:cs="Times New Roman"/>
          <w:sz w:val="22"/>
          <w:szCs w:val="22"/>
        </w:rPr>
        <w:t xml:space="preserve">(5) </w:t>
      </w:r>
      <w:r w:rsidR="0009735B" w:rsidRPr="009C4F54">
        <w:rPr>
          <w:rFonts w:ascii="Times New Roman" w:hAnsi="Times New Roman" w:cs="Times New Roman"/>
          <w:sz w:val="22"/>
          <w:szCs w:val="22"/>
        </w:rPr>
        <w:t>A child referred to in subsection (4) ceases to be an FTP child of the person referred to in that subsection if:</w:t>
      </w:r>
    </w:p>
    <w:p w14:paraId="4F54BBA4" w14:textId="77777777" w:rsidR="003D4F14" w:rsidRPr="009C4F54" w:rsidRDefault="00F464D0" w:rsidP="00887448">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person continues to be absent from Australia for more than 13 weeks; and</w:t>
      </w:r>
    </w:p>
    <w:p w14:paraId="00AF627E" w14:textId="77777777" w:rsidR="003D4F14" w:rsidRPr="009C4F54" w:rsidRDefault="00F464D0" w:rsidP="00887448">
      <w:pPr>
        <w:spacing w:before="120"/>
        <w:ind w:left="1422" w:hanging="279"/>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another person claims, and is qualified for, family tax payment for the child.</w:t>
      </w:r>
    </w:p>
    <w:p w14:paraId="63621C11" w14:textId="5F348FDE" w:rsidR="00F464D0" w:rsidRPr="0033357E" w:rsidRDefault="0009735B" w:rsidP="00887448">
      <w:pPr>
        <w:spacing w:before="120"/>
        <w:rPr>
          <w:rFonts w:ascii="Times New Roman" w:hAnsi="Times New Roman" w:cs="Times New Roman"/>
          <w:b/>
          <w:sz w:val="26"/>
          <w:szCs w:val="26"/>
        </w:rPr>
      </w:pPr>
      <w:bookmarkStart w:id="42" w:name="bookmark42"/>
      <w:r w:rsidRPr="0033357E">
        <w:rPr>
          <w:rFonts w:ascii="Times New Roman" w:hAnsi="Times New Roman" w:cs="Times New Roman"/>
          <w:b/>
          <w:sz w:val="26"/>
          <w:szCs w:val="26"/>
        </w:rPr>
        <w:t>Division 2—Quali</w:t>
      </w:r>
      <w:r w:rsidR="00F464D0" w:rsidRPr="0033357E">
        <w:rPr>
          <w:rFonts w:ascii="Times New Roman" w:hAnsi="Times New Roman" w:cs="Times New Roman"/>
          <w:b/>
          <w:sz w:val="26"/>
          <w:szCs w:val="26"/>
        </w:rPr>
        <w:t>fication for family tax payment</w:t>
      </w:r>
    </w:p>
    <w:p w14:paraId="45DB9D08" w14:textId="77777777" w:rsidR="003D4F14" w:rsidRPr="009C4F54" w:rsidRDefault="0009735B" w:rsidP="00887448">
      <w:pPr>
        <w:spacing w:before="120" w:after="60"/>
        <w:rPr>
          <w:rFonts w:ascii="Times New Roman" w:hAnsi="Times New Roman" w:cs="Times New Roman"/>
          <w:b/>
          <w:sz w:val="22"/>
          <w:szCs w:val="22"/>
        </w:rPr>
      </w:pPr>
      <w:r w:rsidRPr="009C4F54">
        <w:rPr>
          <w:rFonts w:ascii="Times New Roman" w:hAnsi="Times New Roman" w:cs="Times New Roman"/>
          <w:b/>
          <w:sz w:val="22"/>
          <w:szCs w:val="22"/>
        </w:rPr>
        <w:t>900AD Qualification for family tax payment</w:t>
      </w:r>
      <w:bookmarkEnd w:id="42"/>
    </w:p>
    <w:p w14:paraId="15240D95" w14:textId="77777777" w:rsidR="003D4F14" w:rsidRPr="009C4F54" w:rsidRDefault="0009735B" w:rsidP="00887448">
      <w:pPr>
        <w:spacing w:before="120"/>
        <w:ind w:firstLine="1170"/>
        <w:rPr>
          <w:rFonts w:ascii="Times New Roman" w:hAnsi="Times New Roman" w:cs="Times New Roman"/>
          <w:i/>
          <w:sz w:val="22"/>
          <w:szCs w:val="22"/>
        </w:rPr>
      </w:pPr>
      <w:r w:rsidRPr="009C4F54">
        <w:rPr>
          <w:rFonts w:ascii="Times New Roman" w:hAnsi="Times New Roman" w:cs="Times New Roman"/>
          <w:i/>
          <w:sz w:val="22"/>
          <w:szCs w:val="22"/>
        </w:rPr>
        <w:t>Person receiving family payment at rate exceeding minimum family payment rate</w:t>
      </w:r>
    </w:p>
    <w:p w14:paraId="2329C028" w14:textId="77777777" w:rsidR="003D4F14" w:rsidRPr="009C4F54" w:rsidRDefault="00CA176F" w:rsidP="0088744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Subject to subsections (5) and (6), a person who receives family payment at a rate exceeding the minimum family payment rate is qualified for family tax payment if the person has at least one FTP child.</w:t>
      </w:r>
    </w:p>
    <w:p w14:paraId="13BD8CC2" w14:textId="77777777" w:rsidR="003D4F14" w:rsidRPr="009C4F54" w:rsidRDefault="0009735B" w:rsidP="00887448">
      <w:pPr>
        <w:spacing w:before="120"/>
        <w:ind w:firstLine="1170"/>
        <w:rPr>
          <w:rFonts w:ascii="Times New Roman" w:hAnsi="Times New Roman" w:cs="Times New Roman"/>
          <w:i/>
          <w:sz w:val="22"/>
          <w:szCs w:val="22"/>
        </w:rPr>
      </w:pPr>
      <w:r w:rsidRPr="009C4F54">
        <w:rPr>
          <w:rFonts w:ascii="Times New Roman" w:hAnsi="Times New Roman" w:cs="Times New Roman"/>
          <w:i/>
          <w:sz w:val="22"/>
          <w:szCs w:val="22"/>
        </w:rPr>
        <w:t>Person receiving family payment at minimum family payment rate</w:t>
      </w:r>
    </w:p>
    <w:p w14:paraId="69CDBA3A" w14:textId="77777777" w:rsidR="003D4F14" w:rsidRPr="009C4F54" w:rsidRDefault="00CA176F" w:rsidP="0088744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Subject to subsections (5) and (6), a person who receives family payment at the minimum family payment rate is qualified for family tax payment if the person:</w:t>
      </w:r>
    </w:p>
    <w:p w14:paraId="146E356A" w14:textId="77777777" w:rsidR="003D4F14" w:rsidRPr="009C4F54" w:rsidRDefault="00CA176F" w:rsidP="0088744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would receive family payment at a rate exceeding the minimum family payment rate if none of the excluding provisions applied to the person; and</w:t>
      </w:r>
    </w:p>
    <w:p w14:paraId="6303DE06" w14:textId="77777777" w:rsidR="003D4F14" w:rsidRPr="009C4F54" w:rsidRDefault="00CA176F" w:rsidP="0088744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has at least one FTP child.</w:t>
      </w:r>
    </w:p>
    <w:p w14:paraId="26698710" w14:textId="77777777" w:rsidR="003D4F14" w:rsidRPr="009C4F54" w:rsidRDefault="0009735B" w:rsidP="00887448">
      <w:pPr>
        <w:spacing w:before="120"/>
        <w:ind w:firstLine="1170"/>
        <w:rPr>
          <w:rFonts w:ascii="Times New Roman" w:hAnsi="Times New Roman" w:cs="Times New Roman"/>
          <w:i/>
          <w:sz w:val="22"/>
          <w:szCs w:val="22"/>
        </w:rPr>
      </w:pPr>
      <w:r w:rsidRPr="009C4F54">
        <w:rPr>
          <w:rFonts w:ascii="Times New Roman" w:hAnsi="Times New Roman" w:cs="Times New Roman"/>
          <w:i/>
          <w:sz w:val="22"/>
          <w:szCs w:val="22"/>
        </w:rPr>
        <w:t>Person not receiving family payment</w:t>
      </w:r>
    </w:p>
    <w:p w14:paraId="396F4675" w14:textId="77777777" w:rsidR="003D4F14" w:rsidRPr="009C4F54" w:rsidRDefault="00CA176F" w:rsidP="0088744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(3) </w:t>
      </w:r>
      <w:r w:rsidR="0009735B" w:rsidRPr="009C4F54">
        <w:rPr>
          <w:rFonts w:ascii="Times New Roman" w:hAnsi="Times New Roman" w:cs="Times New Roman"/>
          <w:sz w:val="22"/>
          <w:szCs w:val="22"/>
        </w:rPr>
        <w:t>Subject to subsections (5) and (6), a person who does not receive family payment is qualified for family tax payment if the person:</w:t>
      </w:r>
    </w:p>
    <w:p w14:paraId="7CEEC194" w14:textId="77777777" w:rsidR="003D4F14" w:rsidRPr="009C4F54" w:rsidRDefault="00CA176F" w:rsidP="0088744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would receive family payment at a rate exceeding the minimum family payment rate if none of the excluding provisions applied to the person; and</w:t>
      </w:r>
    </w:p>
    <w:p w14:paraId="6E854B1E" w14:textId="77777777" w:rsidR="003D4F14" w:rsidRPr="009C4F54" w:rsidRDefault="00CA176F" w:rsidP="0088744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has at least one FTP child; and</w:t>
      </w:r>
    </w:p>
    <w:p w14:paraId="0A9F9D96" w14:textId="77777777" w:rsidR="003D4F14" w:rsidRPr="00D76EE6" w:rsidRDefault="00CA176F" w:rsidP="0088744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is an inhabitant of Australia.</w:t>
      </w:r>
    </w:p>
    <w:p w14:paraId="286D3552" w14:textId="77777777" w:rsidR="00347A52" w:rsidRDefault="00347A52" w:rsidP="00D76EE6">
      <w:pPr>
        <w:rPr>
          <w:rFonts w:ascii="Times New Roman" w:hAnsi="Times New Roman" w:cs="Times New Roman"/>
          <w:sz w:val="22"/>
          <w:szCs w:val="22"/>
        </w:rPr>
      </w:pPr>
    </w:p>
    <w:p w14:paraId="00A35C9D" w14:textId="77777777" w:rsidR="00347A52" w:rsidRDefault="00347A52" w:rsidP="00D76EE6">
      <w:pPr>
        <w:rPr>
          <w:rFonts w:ascii="Times New Roman" w:hAnsi="Times New Roman" w:cs="Times New Roman"/>
          <w:sz w:val="22"/>
          <w:szCs w:val="22"/>
        </w:rPr>
        <w:sectPr w:rsidR="00347A52" w:rsidSect="00EA1511">
          <w:headerReference w:type="even" r:id="rId18"/>
          <w:pgSz w:w="12240" w:h="15840" w:code="1"/>
          <w:pgMar w:top="1440" w:right="1440" w:bottom="1440" w:left="1440" w:header="720" w:footer="470" w:gutter="0"/>
          <w:cols w:space="720"/>
          <w:noEndnote/>
          <w:docGrid w:linePitch="360"/>
        </w:sectPr>
      </w:pPr>
    </w:p>
    <w:p w14:paraId="1624B400" w14:textId="77777777" w:rsidR="003D4F14" w:rsidRPr="009C4F54" w:rsidRDefault="0009735B" w:rsidP="000168E8">
      <w:pPr>
        <w:spacing w:before="120"/>
        <w:ind w:firstLine="1170"/>
        <w:rPr>
          <w:rFonts w:ascii="Times New Roman" w:hAnsi="Times New Roman" w:cs="Times New Roman"/>
          <w:i/>
          <w:sz w:val="22"/>
          <w:szCs w:val="22"/>
        </w:rPr>
      </w:pPr>
      <w:r w:rsidRPr="009C4F54">
        <w:rPr>
          <w:rFonts w:ascii="Times New Roman" w:hAnsi="Times New Roman" w:cs="Times New Roman"/>
          <w:i/>
          <w:sz w:val="22"/>
          <w:szCs w:val="22"/>
        </w:rPr>
        <w:lastRenderedPageBreak/>
        <w:t>Person ceasing to be qualified for family tax payment</w:t>
      </w:r>
    </w:p>
    <w:p w14:paraId="191A29FD" w14:textId="37994E86" w:rsidR="00CD30C1" w:rsidRPr="009C4F54" w:rsidRDefault="00CA176F" w:rsidP="000168E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(4) </w:t>
      </w:r>
      <w:r w:rsidR="0009735B" w:rsidRPr="009C4F54">
        <w:rPr>
          <w:rFonts w:ascii="Times New Roman" w:hAnsi="Times New Roman" w:cs="Times New Roman"/>
          <w:sz w:val="22"/>
          <w:szCs w:val="22"/>
        </w:rPr>
        <w:t>Subject to subsections (5) and (6), if, during a financial year, a person who is qualified for family tax payment under subsection</w:t>
      </w:r>
      <w:r w:rsidR="00CD30C1" w:rsidRPr="009C4F54">
        <w:rPr>
          <w:rFonts w:ascii="Times New Roman" w:hAnsi="Times New Roman" w:cs="Times New Roman"/>
          <w:sz w:val="22"/>
          <w:szCs w:val="22"/>
        </w:rPr>
        <w:t xml:space="preserve"> (1)</w:t>
      </w:r>
      <w:r w:rsidR="0033357E">
        <w:rPr>
          <w:rFonts w:ascii="Times New Roman" w:hAnsi="Times New Roman" w:cs="Times New Roman"/>
          <w:sz w:val="22"/>
          <w:szCs w:val="22"/>
        </w:rPr>
        <w:t>,</w:t>
      </w:r>
      <w:r w:rsidR="0009735B" w:rsidRPr="009C4F54">
        <w:rPr>
          <w:rFonts w:ascii="Times New Roman" w:hAnsi="Times New Roman" w:cs="Times New Roman"/>
          <w:sz w:val="22"/>
          <w:szCs w:val="22"/>
        </w:rPr>
        <w:t xml:space="preserve"> (2) or (3) would, apart from this subsection, cease to be qualified for family</w:t>
      </w:r>
      <w:r w:rsidR="00CD30C1" w:rsidRPr="009C4F54">
        <w:rPr>
          <w:rFonts w:ascii="Times New Roman" w:hAnsi="Times New Roman" w:cs="Times New Roman"/>
          <w:sz w:val="22"/>
          <w:szCs w:val="22"/>
        </w:rPr>
        <w:t xml:space="preserve"> tax payment because the person</w:t>
      </w:r>
    </w:p>
    <w:p w14:paraId="1BC9808D" w14:textId="77777777" w:rsidR="00CD30C1" w:rsidRPr="009C4F54" w:rsidRDefault="00CD30C1" w:rsidP="000168E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does not receive family payment at a rate exceeding the minimum family payment rate; and</w:t>
      </w:r>
    </w:p>
    <w:p w14:paraId="1C5574CF" w14:textId="77777777" w:rsidR="003D4F14" w:rsidRPr="009C4F54" w:rsidRDefault="00CD30C1" w:rsidP="000168E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would not receive family payment at a rate exceeding the minimum family payment rate even if none of the excluding provisions applied to the person;</w:t>
      </w:r>
    </w:p>
    <w:p w14:paraId="156EE149" w14:textId="77777777" w:rsidR="003D4F14" w:rsidRPr="009C4F54" w:rsidRDefault="0009735B" w:rsidP="000168E8">
      <w:pPr>
        <w:ind w:left="990"/>
        <w:rPr>
          <w:rFonts w:ascii="Times New Roman" w:hAnsi="Times New Roman" w:cs="Times New Roman"/>
          <w:sz w:val="22"/>
          <w:szCs w:val="22"/>
        </w:rPr>
      </w:pPr>
      <w:r w:rsidRPr="009C4F54">
        <w:rPr>
          <w:rFonts w:ascii="Times New Roman" w:hAnsi="Times New Roman" w:cs="Times New Roman"/>
          <w:sz w:val="22"/>
          <w:szCs w:val="22"/>
        </w:rPr>
        <w:t>the person is qualified for family tax payment for the remainder of the financial year if the person:</w:t>
      </w:r>
    </w:p>
    <w:p w14:paraId="59C57291" w14:textId="77777777" w:rsidR="003D4F14" w:rsidRPr="009C4F54" w:rsidRDefault="00CD30C1" w:rsidP="000168E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has at least one FTP child; and</w:t>
      </w:r>
    </w:p>
    <w:p w14:paraId="06C8F9FC" w14:textId="77777777" w:rsidR="003D4F14" w:rsidRPr="009C4F54" w:rsidRDefault="00CD30C1" w:rsidP="000168E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(d) </w:t>
      </w:r>
      <w:r w:rsidR="0009735B" w:rsidRPr="009C4F54">
        <w:rPr>
          <w:rFonts w:ascii="Times New Roman" w:hAnsi="Times New Roman" w:cs="Times New Roman"/>
          <w:sz w:val="22"/>
          <w:szCs w:val="22"/>
        </w:rPr>
        <w:t>is an inhabitant of Australia.</w:t>
      </w:r>
    </w:p>
    <w:p w14:paraId="672AF77C" w14:textId="77777777" w:rsidR="003D4F14" w:rsidRPr="009C4F54" w:rsidRDefault="0009735B" w:rsidP="000168E8">
      <w:pPr>
        <w:spacing w:before="120"/>
        <w:ind w:firstLine="1170"/>
        <w:rPr>
          <w:rFonts w:ascii="Times New Roman" w:hAnsi="Times New Roman" w:cs="Times New Roman"/>
          <w:i/>
          <w:sz w:val="22"/>
          <w:szCs w:val="22"/>
        </w:rPr>
      </w:pPr>
      <w:r w:rsidRPr="009C4F54">
        <w:rPr>
          <w:rFonts w:ascii="Times New Roman" w:hAnsi="Times New Roman" w:cs="Times New Roman"/>
          <w:i/>
          <w:sz w:val="22"/>
          <w:szCs w:val="22"/>
        </w:rPr>
        <w:t>Person must care for child at least 30% of the time</w:t>
      </w:r>
    </w:p>
    <w:p w14:paraId="76654010" w14:textId="77777777" w:rsidR="003D4F14" w:rsidRPr="009C4F54" w:rsidRDefault="00CD30C1" w:rsidP="000168E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(5) </w:t>
      </w:r>
      <w:r w:rsidR="0009735B" w:rsidRPr="009C4F54">
        <w:rPr>
          <w:rFonts w:ascii="Times New Roman" w:hAnsi="Times New Roman" w:cs="Times New Roman"/>
          <w:sz w:val="22"/>
          <w:szCs w:val="22"/>
        </w:rPr>
        <w:t>A person is not qualified for family tax payment for an FTP child unless the person:</w:t>
      </w:r>
    </w:p>
    <w:p w14:paraId="255794DC" w14:textId="77777777" w:rsidR="003D4F14" w:rsidRPr="009C4F54" w:rsidRDefault="00CD30C1" w:rsidP="000168E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is responsible (whether alone or jointly with another person) for the day-to-day care, welfare and development of the child; and</w:t>
      </w:r>
    </w:p>
    <w:p w14:paraId="2BF676E4" w14:textId="77777777" w:rsidR="003D4F14" w:rsidRPr="009C4F54" w:rsidRDefault="00CD30C1" w:rsidP="000168E8">
      <w:pPr>
        <w:spacing w:before="120"/>
        <w:ind w:left="1593" w:hanging="351"/>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has the actual care of the child for at least 30% of the time.</w:t>
      </w:r>
    </w:p>
    <w:p w14:paraId="293BE0CC" w14:textId="77777777" w:rsidR="003D4F14" w:rsidRPr="009C4F54" w:rsidRDefault="0009735B" w:rsidP="000168E8">
      <w:pPr>
        <w:spacing w:before="120"/>
        <w:ind w:firstLine="1170"/>
        <w:rPr>
          <w:rFonts w:ascii="Times New Roman" w:hAnsi="Times New Roman" w:cs="Times New Roman"/>
          <w:i/>
          <w:sz w:val="22"/>
          <w:szCs w:val="22"/>
        </w:rPr>
      </w:pPr>
      <w:r w:rsidRPr="009C4F54">
        <w:rPr>
          <w:rFonts w:ascii="Times New Roman" w:hAnsi="Times New Roman" w:cs="Times New Roman"/>
          <w:i/>
          <w:sz w:val="22"/>
          <w:szCs w:val="22"/>
        </w:rPr>
        <w:t>Person not qualified if no estimate of taxable income given</w:t>
      </w:r>
    </w:p>
    <w:p w14:paraId="792BAF06" w14:textId="77777777" w:rsidR="003D4F14" w:rsidRPr="009C4F54" w:rsidRDefault="00F346F5" w:rsidP="000168E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(6</w:t>
      </w:r>
      <w:r w:rsidR="00CD30C1"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This section has effect subject to point 1070-C8.</w:t>
      </w:r>
    </w:p>
    <w:p w14:paraId="1BE66CDF" w14:textId="7E896220" w:rsidR="003D4F14" w:rsidRPr="009C4F54" w:rsidRDefault="000168E8" w:rsidP="000168E8">
      <w:pPr>
        <w:spacing w:before="120"/>
        <w:ind w:firstLine="927"/>
        <w:rPr>
          <w:rFonts w:ascii="Times New Roman" w:hAnsi="Times New Roman" w:cs="Times New Roman"/>
          <w:sz w:val="20"/>
          <w:szCs w:val="20"/>
        </w:rPr>
      </w:pPr>
      <w:r w:rsidRPr="009C4F54">
        <w:rPr>
          <w:rFonts w:ascii="Times New Roman" w:hAnsi="Times New Roman" w:cs="Times New Roman"/>
          <w:sz w:val="20"/>
          <w:szCs w:val="20"/>
        </w:rPr>
        <w:t xml:space="preserve">Note 1: </w:t>
      </w:r>
      <w:r w:rsidR="0009735B" w:rsidRPr="009C4F54">
        <w:rPr>
          <w:rFonts w:ascii="Times New Roman" w:hAnsi="Times New Roman" w:cs="Times New Roman"/>
          <w:iCs/>
          <w:sz w:val="20"/>
          <w:szCs w:val="20"/>
        </w:rPr>
        <w:t>For</w:t>
      </w:r>
      <w:r w:rsidR="0009735B" w:rsidRPr="009C4F54">
        <w:rPr>
          <w:rFonts w:ascii="Times New Roman" w:hAnsi="Times New Roman" w:cs="Times New Roman"/>
          <w:i/>
          <w:sz w:val="20"/>
          <w:szCs w:val="20"/>
        </w:rPr>
        <w:t xml:space="preserve"> </w:t>
      </w:r>
      <w:r w:rsidR="0009735B" w:rsidRPr="009C4F54">
        <w:rPr>
          <w:rFonts w:ascii="Times New Roman" w:hAnsi="Times New Roman" w:cs="Times New Roman"/>
          <w:b/>
          <w:bCs/>
          <w:i/>
          <w:sz w:val="20"/>
          <w:szCs w:val="20"/>
        </w:rPr>
        <w:t>excluding provision</w:t>
      </w:r>
      <w:r w:rsidR="0033357E">
        <w:rPr>
          <w:rFonts w:ascii="Times New Roman" w:hAnsi="Times New Roman" w:cs="Times New Roman"/>
          <w:iCs/>
          <w:sz w:val="20"/>
          <w:szCs w:val="20"/>
        </w:rPr>
        <w:t xml:space="preserve"> see section 6A</w:t>
      </w:r>
      <w:r w:rsidR="0009735B" w:rsidRPr="009C4F54">
        <w:rPr>
          <w:rFonts w:ascii="Times New Roman" w:hAnsi="Times New Roman" w:cs="Times New Roman"/>
          <w:iCs/>
          <w:sz w:val="20"/>
          <w:szCs w:val="20"/>
        </w:rPr>
        <w:t>A</w:t>
      </w:r>
      <w:r w:rsidR="0009735B" w:rsidRPr="009C4F54">
        <w:rPr>
          <w:rFonts w:ascii="Times New Roman" w:hAnsi="Times New Roman" w:cs="Times New Roman"/>
          <w:sz w:val="20"/>
          <w:szCs w:val="20"/>
        </w:rPr>
        <w:t>.</w:t>
      </w:r>
    </w:p>
    <w:p w14:paraId="71EB6BDE" w14:textId="6C00A33C" w:rsidR="003D4F14" w:rsidRPr="009C4F54" w:rsidRDefault="000168E8" w:rsidP="000168E8">
      <w:pPr>
        <w:spacing w:before="120"/>
        <w:ind w:firstLine="927"/>
        <w:rPr>
          <w:rFonts w:ascii="Times New Roman" w:hAnsi="Times New Roman" w:cs="Times New Roman"/>
          <w:sz w:val="20"/>
          <w:szCs w:val="20"/>
        </w:rPr>
      </w:pPr>
      <w:r w:rsidRPr="009C4F54">
        <w:rPr>
          <w:rFonts w:ascii="Times New Roman" w:hAnsi="Times New Roman" w:cs="Times New Roman"/>
          <w:sz w:val="20"/>
          <w:szCs w:val="20"/>
        </w:rPr>
        <w:t xml:space="preserve">Note 2: </w:t>
      </w:r>
      <w:r w:rsidR="0009735B" w:rsidRPr="009C4F54">
        <w:rPr>
          <w:rFonts w:ascii="Times New Roman" w:hAnsi="Times New Roman" w:cs="Times New Roman"/>
          <w:iCs/>
          <w:sz w:val="20"/>
          <w:szCs w:val="20"/>
        </w:rPr>
        <w:t>For</w:t>
      </w:r>
      <w:r w:rsidR="0009735B" w:rsidRPr="009C4F54">
        <w:rPr>
          <w:rFonts w:ascii="Times New Roman" w:hAnsi="Times New Roman" w:cs="Times New Roman"/>
          <w:i/>
          <w:sz w:val="20"/>
          <w:szCs w:val="20"/>
        </w:rPr>
        <w:t xml:space="preserve"> </w:t>
      </w:r>
      <w:r w:rsidR="0009735B" w:rsidRPr="009C4F54">
        <w:rPr>
          <w:rFonts w:ascii="Times New Roman" w:hAnsi="Times New Roman" w:cs="Times New Roman"/>
          <w:b/>
          <w:bCs/>
          <w:i/>
          <w:sz w:val="20"/>
          <w:szCs w:val="20"/>
        </w:rPr>
        <w:t>FTP child</w:t>
      </w:r>
      <w:r w:rsidR="0009735B" w:rsidRPr="009C4F54">
        <w:rPr>
          <w:rFonts w:ascii="Times New Roman" w:hAnsi="Times New Roman" w:cs="Times New Roman"/>
          <w:i/>
          <w:sz w:val="20"/>
          <w:szCs w:val="20"/>
        </w:rPr>
        <w:t xml:space="preserve"> </w:t>
      </w:r>
      <w:r w:rsidR="0009735B" w:rsidRPr="009C4F54">
        <w:rPr>
          <w:rFonts w:ascii="Times New Roman" w:hAnsi="Times New Roman" w:cs="Times New Roman"/>
          <w:iCs/>
          <w:sz w:val="20"/>
          <w:szCs w:val="20"/>
        </w:rPr>
        <w:t>see Division</w:t>
      </w:r>
      <w:r w:rsidR="0033357E">
        <w:rPr>
          <w:rFonts w:ascii="Times New Roman" w:hAnsi="Times New Roman" w:cs="Times New Roman"/>
          <w:iCs/>
          <w:sz w:val="20"/>
          <w:szCs w:val="20"/>
        </w:rPr>
        <w:t xml:space="preserve"> 1</w:t>
      </w:r>
      <w:r w:rsidR="0009735B" w:rsidRPr="009C4F54">
        <w:rPr>
          <w:rFonts w:ascii="Times New Roman" w:hAnsi="Times New Roman" w:cs="Times New Roman"/>
          <w:iCs/>
          <w:sz w:val="20"/>
          <w:szCs w:val="20"/>
        </w:rPr>
        <w:t>.</w:t>
      </w:r>
    </w:p>
    <w:p w14:paraId="6F962113" w14:textId="438774D1" w:rsidR="003D4F14" w:rsidRPr="009C4F54" w:rsidRDefault="000168E8" w:rsidP="000168E8">
      <w:pPr>
        <w:spacing w:before="120"/>
        <w:ind w:firstLine="927"/>
        <w:rPr>
          <w:rFonts w:ascii="Times New Roman" w:hAnsi="Times New Roman" w:cs="Times New Roman"/>
          <w:sz w:val="20"/>
          <w:szCs w:val="20"/>
        </w:rPr>
      </w:pPr>
      <w:r w:rsidRPr="009C4F54">
        <w:rPr>
          <w:rFonts w:ascii="Times New Roman" w:hAnsi="Times New Roman" w:cs="Times New Roman"/>
          <w:sz w:val="20"/>
          <w:szCs w:val="20"/>
        </w:rPr>
        <w:t xml:space="preserve">Note 3: </w:t>
      </w:r>
      <w:r w:rsidR="0009735B" w:rsidRPr="009C4F54">
        <w:rPr>
          <w:rFonts w:ascii="Times New Roman" w:hAnsi="Times New Roman" w:cs="Times New Roman"/>
          <w:iCs/>
          <w:sz w:val="20"/>
          <w:szCs w:val="20"/>
        </w:rPr>
        <w:t>For</w:t>
      </w:r>
      <w:r w:rsidR="0009735B" w:rsidRPr="009C4F54">
        <w:rPr>
          <w:rFonts w:ascii="Times New Roman" w:hAnsi="Times New Roman" w:cs="Times New Roman"/>
          <w:i/>
          <w:sz w:val="20"/>
          <w:szCs w:val="20"/>
        </w:rPr>
        <w:t xml:space="preserve"> </w:t>
      </w:r>
      <w:r w:rsidR="0009735B" w:rsidRPr="009C4F54">
        <w:rPr>
          <w:rFonts w:ascii="Times New Roman" w:hAnsi="Times New Roman" w:cs="Times New Roman"/>
          <w:b/>
          <w:bCs/>
          <w:i/>
          <w:sz w:val="20"/>
          <w:szCs w:val="20"/>
        </w:rPr>
        <w:t>inhabitant of Australia</w:t>
      </w:r>
      <w:r w:rsidR="0009735B" w:rsidRPr="009C4F54">
        <w:rPr>
          <w:rFonts w:ascii="Times New Roman" w:hAnsi="Times New Roman" w:cs="Times New Roman"/>
          <w:i/>
          <w:sz w:val="20"/>
          <w:szCs w:val="20"/>
        </w:rPr>
        <w:t xml:space="preserve"> </w:t>
      </w:r>
      <w:r w:rsidR="0033357E">
        <w:rPr>
          <w:rFonts w:ascii="Times New Roman" w:hAnsi="Times New Roman" w:cs="Times New Roman"/>
          <w:iCs/>
          <w:sz w:val="20"/>
          <w:szCs w:val="20"/>
        </w:rPr>
        <w:t>see subsection 23(</w:t>
      </w:r>
      <w:r w:rsidR="009225D3" w:rsidRPr="009C4F54">
        <w:rPr>
          <w:rFonts w:ascii="Times New Roman" w:hAnsi="Times New Roman" w:cs="Times New Roman"/>
          <w:iCs/>
          <w:sz w:val="20"/>
          <w:szCs w:val="20"/>
        </w:rPr>
        <w:t>1).</w:t>
      </w:r>
    </w:p>
    <w:p w14:paraId="6D7FD8CD" w14:textId="704B813B" w:rsidR="003D4F14" w:rsidRPr="009C4F54" w:rsidRDefault="0009735B" w:rsidP="0033357E">
      <w:pPr>
        <w:tabs>
          <w:tab w:val="left" w:pos="1764"/>
        </w:tabs>
        <w:spacing w:before="120"/>
        <w:rPr>
          <w:rFonts w:ascii="Times New Roman" w:hAnsi="Times New Roman" w:cs="Times New Roman"/>
          <w:b/>
          <w:sz w:val="22"/>
          <w:szCs w:val="22"/>
        </w:rPr>
      </w:pPr>
      <w:bookmarkStart w:id="43" w:name="bookmark43"/>
      <w:r w:rsidRPr="009C4F54">
        <w:rPr>
          <w:rFonts w:ascii="Times New Roman" w:hAnsi="Times New Roman" w:cs="Times New Roman"/>
          <w:b/>
          <w:sz w:val="22"/>
          <w:szCs w:val="22"/>
        </w:rPr>
        <w:t>900AE Qualification for family tax payment ceases after 3 year absence of recipient from Australia</w:t>
      </w:r>
      <w:bookmarkEnd w:id="43"/>
    </w:p>
    <w:p w14:paraId="5CAD16E6" w14:textId="77777777" w:rsidR="003D4F14" w:rsidRPr="009C4F54" w:rsidRDefault="00992537" w:rsidP="000168E8">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If a person who is qualified for family tax payment:</w:t>
      </w:r>
    </w:p>
    <w:p w14:paraId="77545B14" w14:textId="77777777" w:rsidR="003D4F14" w:rsidRPr="009C4F54" w:rsidRDefault="00992537" w:rsidP="000168E8">
      <w:pPr>
        <w:spacing w:before="120"/>
        <w:ind w:firstLine="1152"/>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leaves Australia; and</w:t>
      </w:r>
    </w:p>
    <w:p w14:paraId="7A37132F" w14:textId="77777777" w:rsidR="00992537" w:rsidRPr="009C4F54" w:rsidRDefault="00992537" w:rsidP="000168E8">
      <w:pPr>
        <w:spacing w:before="120"/>
        <w:ind w:firstLine="1152"/>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continues to be absent from Australia for more than 3 years;</w:t>
      </w:r>
    </w:p>
    <w:p w14:paraId="2DE7FB45" w14:textId="77777777" w:rsidR="003D4F14" w:rsidRPr="009C4F54" w:rsidRDefault="0009735B" w:rsidP="000168E8">
      <w:pPr>
        <w:spacing w:before="120"/>
        <w:ind w:left="963"/>
        <w:rPr>
          <w:rFonts w:ascii="Times New Roman" w:hAnsi="Times New Roman" w:cs="Times New Roman"/>
          <w:sz w:val="22"/>
          <w:szCs w:val="22"/>
        </w:rPr>
      </w:pPr>
      <w:r w:rsidRPr="009C4F54">
        <w:rPr>
          <w:rFonts w:ascii="Times New Roman" w:hAnsi="Times New Roman" w:cs="Times New Roman"/>
          <w:sz w:val="22"/>
          <w:szCs w:val="22"/>
        </w:rPr>
        <w:t>the person is not qualified for family tax payment at any time after the first 3 years of the absence while the person remains absent from Australia.</w:t>
      </w:r>
    </w:p>
    <w:p w14:paraId="379F5005" w14:textId="77777777" w:rsidR="003D4F14" w:rsidRPr="00B33F7C" w:rsidRDefault="0009735B" w:rsidP="00B33F7C">
      <w:pPr>
        <w:spacing w:before="120"/>
        <w:ind w:firstLine="963"/>
        <w:rPr>
          <w:rFonts w:ascii="Times New Roman" w:hAnsi="Times New Roman" w:cs="Times New Roman"/>
          <w:sz w:val="20"/>
          <w:szCs w:val="20"/>
        </w:rPr>
      </w:pPr>
      <w:r w:rsidRPr="009C4F54">
        <w:rPr>
          <w:rFonts w:ascii="Times New Roman" w:hAnsi="Times New Roman" w:cs="Times New Roman"/>
          <w:sz w:val="20"/>
          <w:szCs w:val="20"/>
        </w:rPr>
        <w:t>No</w:t>
      </w:r>
      <w:r w:rsidR="00B33F7C" w:rsidRPr="009C4F54">
        <w:rPr>
          <w:rFonts w:ascii="Times New Roman" w:hAnsi="Times New Roman" w:cs="Times New Roman"/>
          <w:sz w:val="20"/>
          <w:szCs w:val="20"/>
        </w:rPr>
        <w:t xml:space="preserve">te: </w:t>
      </w:r>
      <w:r w:rsidR="00992537" w:rsidRPr="009C4F54">
        <w:rPr>
          <w:rFonts w:ascii="Times New Roman" w:hAnsi="Times New Roman" w:cs="Times New Roman"/>
          <w:iCs/>
          <w:sz w:val="20"/>
          <w:szCs w:val="20"/>
        </w:rPr>
        <w:t xml:space="preserve">For </w:t>
      </w:r>
      <w:r w:rsidRPr="009C4F54">
        <w:rPr>
          <w:rFonts w:ascii="Times New Roman" w:hAnsi="Times New Roman" w:cs="Times New Roman"/>
          <w:iCs/>
          <w:sz w:val="20"/>
          <w:szCs w:val="20"/>
        </w:rPr>
        <w:t>effects of absence for shorter periods see section</w:t>
      </w:r>
      <w:r w:rsidRPr="009C4F54">
        <w:rPr>
          <w:rFonts w:ascii="Times New Roman" w:hAnsi="Times New Roman" w:cs="Times New Roman"/>
          <w:i/>
          <w:sz w:val="20"/>
          <w:szCs w:val="20"/>
        </w:rPr>
        <w:t xml:space="preserve"> </w:t>
      </w:r>
      <w:r w:rsidRPr="009C4F54">
        <w:rPr>
          <w:rFonts w:ascii="Times New Roman" w:hAnsi="Times New Roman" w:cs="Times New Roman"/>
          <w:sz w:val="20"/>
          <w:szCs w:val="20"/>
        </w:rPr>
        <w:t>900AC</w:t>
      </w:r>
      <w:r w:rsidRPr="009C4F54">
        <w:rPr>
          <w:rFonts w:ascii="Times New Roman" w:hAnsi="Times New Roman" w:cs="Times New Roman"/>
          <w:i/>
          <w:sz w:val="20"/>
          <w:szCs w:val="20"/>
        </w:rPr>
        <w:t>.</w:t>
      </w:r>
    </w:p>
    <w:p w14:paraId="75CDB45E" w14:textId="77777777" w:rsidR="00B33F7C" w:rsidRDefault="00B33F7C" w:rsidP="00D76EE6">
      <w:pPr>
        <w:rPr>
          <w:rFonts w:ascii="Times New Roman" w:hAnsi="Times New Roman" w:cs="Times New Roman"/>
          <w:sz w:val="22"/>
          <w:szCs w:val="22"/>
        </w:rPr>
      </w:pPr>
    </w:p>
    <w:p w14:paraId="6F8D7135" w14:textId="77777777" w:rsidR="00B33F7C" w:rsidRDefault="00B33F7C" w:rsidP="00D76EE6">
      <w:pPr>
        <w:rPr>
          <w:rFonts w:ascii="Times New Roman" w:hAnsi="Times New Roman" w:cs="Times New Roman"/>
          <w:sz w:val="22"/>
          <w:szCs w:val="22"/>
        </w:rPr>
        <w:sectPr w:rsidR="00B33F7C" w:rsidSect="00EA1511">
          <w:headerReference w:type="default" r:id="rId19"/>
          <w:pgSz w:w="12240" w:h="15840" w:code="1"/>
          <w:pgMar w:top="1440" w:right="1440" w:bottom="1440" w:left="1440" w:header="810" w:footer="466" w:gutter="0"/>
          <w:cols w:space="720"/>
          <w:noEndnote/>
          <w:docGrid w:linePitch="360"/>
        </w:sectPr>
      </w:pPr>
    </w:p>
    <w:p w14:paraId="203CF039" w14:textId="77777777" w:rsidR="003D4F14" w:rsidRPr="009C4F54" w:rsidRDefault="00992537" w:rsidP="00CD7D91">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lastRenderedPageBreak/>
        <w:t xml:space="preserve">(2) </w:t>
      </w:r>
      <w:r w:rsidR="0009735B" w:rsidRPr="009C4F54">
        <w:rPr>
          <w:rFonts w:ascii="Times New Roman" w:hAnsi="Times New Roman" w:cs="Times New Roman"/>
          <w:sz w:val="22"/>
          <w:szCs w:val="22"/>
        </w:rPr>
        <w:t>If:</w:t>
      </w:r>
    </w:p>
    <w:p w14:paraId="5CD878D2" w14:textId="77777777" w:rsidR="003D4F14" w:rsidRPr="009C4F54" w:rsidRDefault="00992537" w:rsidP="00CD7D91">
      <w:pPr>
        <w:spacing w:before="120"/>
        <w:ind w:left="1440" w:hanging="288"/>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who has been absent from Australia for less than 3 years returns to Australia; and</w:t>
      </w:r>
    </w:p>
    <w:p w14:paraId="77A00061" w14:textId="77777777" w:rsidR="003D4F14" w:rsidRPr="009C4F54" w:rsidRDefault="00992537" w:rsidP="00CD7D91">
      <w:pPr>
        <w:spacing w:before="120"/>
        <w:ind w:left="1440" w:hanging="288"/>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leaves Australia again within 13 weeks after returning to Australia;</w:t>
      </w:r>
    </w:p>
    <w:p w14:paraId="503B7F40" w14:textId="77777777" w:rsidR="003D4F14" w:rsidRPr="009C4F54" w:rsidRDefault="0009735B" w:rsidP="00CD7D91">
      <w:pPr>
        <w:spacing w:before="120"/>
        <w:ind w:firstLine="1008"/>
        <w:rPr>
          <w:rFonts w:ascii="Times New Roman" w:hAnsi="Times New Roman" w:cs="Times New Roman"/>
          <w:sz w:val="22"/>
          <w:szCs w:val="22"/>
        </w:rPr>
      </w:pPr>
      <w:r w:rsidRPr="009C4F54">
        <w:rPr>
          <w:rFonts w:ascii="Times New Roman" w:hAnsi="Times New Roman" w:cs="Times New Roman"/>
          <w:sz w:val="22"/>
          <w:szCs w:val="22"/>
        </w:rPr>
        <w:t>then, for the purposes of subsection (1), the person is taken not to have returned to Australia.</w:t>
      </w:r>
    </w:p>
    <w:p w14:paraId="158D9764" w14:textId="77777777" w:rsidR="003D4F14" w:rsidRPr="009C4F54" w:rsidRDefault="00B13979" w:rsidP="00CD7D91">
      <w:pPr>
        <w:spacing w:before="120"/>
        <w:ind w:left="990" w:hanging="297"/>
        <w:rPr>
          <w:rFonts w:ascii="Times New Roman" w:hAnsi="Times New Roman" w:cs="Times New Roman"/>
          <w:sz w:val="22"/>
          <w:szCs w:val="22"/>
        </w:rPr>
      </w:pPr>
      <w:r w:rsidRPr="009C4F54">
        <w:rPr>
          <w:rFonts w:ascii="Times New Roman" w:hAnsi="Times New Roman" w:cs="Times New Roman"/>
          <w:sz w:val="22"/>
          <w:szCs w:val="22"/>
        </w:rPr>
        <w:t xml:space="preserve">(3) </w:t>
      </w:r>
      <w:r w:rsidR="0009735B" w:rsidRPr="009C4F54">
        <w:rPr>
          <w:rFonts w:ascii="Times New Roman" w:hAnsi="Times New Roman" w:cs="Times New Roman"/>
          <w:sz w:val="22"/>
          <w:szCs w:val="22"/>
        </w:rPr>
        <w:t>If:</w:t>
      </w:r>
    </w:p>
    <w:p w14:paraId="73F58256" w14:textId="77777777" w:rsidR="003D4F14" w:rsidRPr="009C4F54" w:rsidRDefault="00B13979" w:rsidP="00CD7D91">
      <w:pPr>
        <w:spacing w:before="120"/>
        <w:ind w:left="1440" w:hanging="288"/>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who has been absent from Australia is not qualified for family tax payment because of the application of subsection (1), or a previous application of this subsection, in relation to the person’s absence; and</w:t>
      </w:r>
    </w:p>
    <w:p w14:paraId="2C960120" w14:textId="77777777" w:rsidR="003D4F14" w:rsidRPr="009C4F54" w:rsidRDefault="00B13979" w:rsidP="00CD7D91">
      <w:pPr>
        <w:spacing w:before="120"/>
        <w:ind w:left="1440" w:hanging="288"/>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returns to Australia; and</w:t>
      </w:r>
    </w:p>
    <w:p w14:paraId="11B5E10D" w14:textId="77777777" w:rsidR="003D4F14" w:rsidRPr="009C4F54" w:rsidRDefault="00B13979" w:rsidP="00CD7D91">
      <w:pPr>
        <w:spacing w:before="120"/>
        <w:ind w:left="1440" w:hanging="288"/>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within 13 weeks after returning, the person leaves Australia again;</w:t>
      </w:r>
    </w:p>
    <w:p w14:paraId="09875A96" w14:textId="77777777" w:rsidR="003D4F14" w:rsidRPr="009C4F54" w:rsidRDefault="0009735B" w:rsidP="00CD7D91">
      <w:pPr>
        <w:spacing w:before="120"/>
        <w:ind w:left="1017" w:hanging="9"/>
        <w:rPr>
          <w:rFonts w:ascii="Times New Roman" w:hAnsi="Times New Roman" w:cs="Times New Roman"/>
          <w:sz w:val="22"/>
          <w:szCs w:val="22"/>
        </w:rPr>
      </w:pPr>
      <w:r w:rsidRPr="009C4F54">
        <w:rPr>
          <w:rFonts w:ascii="Times New Roman" w:hAnsi="Times New Roman" w:cs="Times New Roman"/>
          <w:sz w:val="22"/>
          <w:szCs w:val="22"/>
        </w:rPr>
        <w:t>the person is not qualified for family tax payment at any time during the absence referred to in paragraph (c).</w:t>
      </w:r>
    </w:p>
    <w:p w14:paraId="28AADC13" w14:textId="5239E910" w:rsidR="003D4F14" w:rsidRPr="0033357E" w:rsidRDefault="000C7252" w:rsidP="00CD7D91">
      <w:pPr>
        <w:spacing w:before="120"/>
        <w:rPr>
          <w:rFonts w:ascii="Times New Roman" w:hAnsi="Times New Roman" w:cs="Times New Roman"/>
          <w:b/>
          <w:sz w:val="26"/>
          <w:szCs w:val="26"/>
        </w:rPr>
      </w:pPr>
      <w:bookmarkStart w:id="44" w:name="bookmark44"/>
      <w:r w:rsidRPr="0033357E">
        <w:rPr>
          <w:rFonts w:ascii="Times New Roman" w:hAnsi="Times New Roman" w:cs="Times New Roman"/>
          <w:b/>
          <w:sz w:val="26"/>
          <w:szCs w:val="26"/>
        </w:rPr>
        <w:t>Division 3—</w:t>
      </w:r>
      <w:proofErr w:type="spellStart"/>
      <w:r w:rsidRPr="0033357E">
        <w:rPr>
          <w:rFonts w:ascii="Times New Roman" w:hAnsi="Times New Roman" w:cs="Times New Roman"/>
          <w:b/>
          <w:sz w:val="26"/>
          <w:szCs w:val="26"/>
        </w:rPr>
        <w:t>Payability</w:t>
      </w:r>
      <w:proofErr w:type="spellEnd"/>
      <w:r w:rsidR="0009735B" w:rsidRPr="0033357E">
        <w:rPr>
          <w:rFonts w:ascii="Times New Roman" w:hAnsi="Times New Roman" w:cs="Times New Roman"/>
          <w:b/>
          <w:sz w:val="26"/>
          <w:szCs w:val="26"/>
        </w:rPr>
        <w:t xml:space="preserve"> of family tax payment</w:t>
      </w:r>
      <w:bookmarkEnd w:id="44"/>
    </w:p>
    <w:p w14:paraId="3DC9857E" w14:textId="77777777" w:rsidR="003D4F14" w:rsidRPr="009C4F54" w:rsidRDefault="0009735B" w:rsidP="00CD7D91">
      <w:pPr>
        <w:spacing w:before="120" w:after="60"/>
        <w:rPr>
          <w:rFonts w:ascii="Times New Roman" w:hAnsi="Times New Roman" w:cs="Times New Roman"/>
          <w:b/>
          <w:sz w:val="22"/>
          <w:szCs w:val="22"/>
        </w:rPr>
      </w:pPr>
      <w:bookmarkStart w:id="45" w:name="bookmark45"/>
      <w:r w:rsidRPr="009C4F54">
        <w:rPr>
          <w:rFonts w:ascii="Times New Roman" w:hAnsi="Times New Roman" w:cs="Times New Roman"/>
          <w:b/>
          <w:sz w:val="22"/>
          <w:szCs w:val="22"/>
        </w:rPr>
        <w:t>900AF Family tax payment not payable in certain circumstances</w:t>
      </w:r>
      <w:bookmarkEnd w:id="45"/>
    </w:p>
    <w:p w14:paraId="7712FC46" w14:textId="77777777" w:rsidR="003D4F14" w:rsidRPr="009C4F54" w:rsidRDefault="0009735B" w:rsidP="00CD7D91">
      <w:pPr>
        <w:spacing w:before="120"/>
        <w:ind w:left="963"/>
        <w:rPr>
          <w:rFonts w:ascii="Times New Roman" w:hAnsi="Times New Roman" w:cs="Times New Roman"/>
          <w:sz w:val="22"/>
          <w:szCs w:val="22"/>
        </w:rPr>
      </w:pPr>
      <w:r w:rsidRPr="009C4F54">
        <w:rPr>
          <w:rFonts w:ascii="Times New Roman" w:hAnsi="Times New Roman" w:cs="Times New Roman"/>
          <w:sz w:val="22"/>
          <w:szCs w:val="22"/>
        </w:rPr>
        <w:t>Even though a person is qualified for family tax payment, the payment may not be payable to the person because:</w:t>
      </w:r>
    </w:p>
    <w:p w14:paraId="2E6510E7" w14:textId="77777777" w:rsidR="003D4F14" w:rsidRPr="009C4F54" w:rsidRDefault="00B13979" w:rsidP="00CD7D91">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person has not elected to receive family tax payment (see section 900AG); or</w:t>
      </w:r>
    </w:p>
    <w:p w14:paraId="764630FA" w14:textId="77777777" w:rsidR="003D4F14" w:rsidRPr="009C4F54" w:rsidRDefault="00B13979" w:rsidP="00CD7D91">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payment has not begun to be payable (see sections 900AH and 900AZD); or</w:t>
      </w:r>
    </w:p>
    <w:p w14:paraId="7DD1D676" w14:textId="77777777" w:rsidR="003D4F14" w:rsidRPr="009C4F54" w:rsidRDefault="00B13979" w:rsidP="00CD7D91">
      <w:pPr>
        <w:spacing w:before="120"/>
        <w:ind w:left="1440" w:hanging="297"/>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the person has not provided a tax file number for the person (see section 900AP) or the person’s partner (see section 900AQ); or</w:t>
      </w:r>
    </w:p>
    <w:p w14:paraId="761D5F94" w14:textId="77777777" w:rsidR="003D4F14" w:rsidRPr="009C4F54" w:rsidRDefault="00B13979" w:rsidP="00CD7D91">
      <w:pPr>
        <w:spacing w:before="120"/>
        <w:ind w:left="1440" w:hanging="297"/>
        <w:rPr>
          <w:rFonts w:ascii="Times New Roman" w:hAnsi="Times New Roman" w:cs="Times New Roman"/>
          <w:sz w:val="22"/>
          <w:szCs w:val="22"/>
        </w:rPr>
      </w:pPr>
      <w:r w:rsidRPr="009C4F54">
        <w:rPr>
          <w:rFonts w:ascii="Times New Roman" w:hAnsi="Times New Roman" w:cs="Times New Roman"/>
          <w:sz w:val="22"/>
          <w:szCs w:val="22"/>
        </w:rPr>
        <w:t xml:space="preserve">(d) </w:t>
      </w:r>
      <w:r w:rsidR="0009735B" w:rsidRPr="009C4F54">
        <w:rPr>
          <w:rFonts w:ascii="Times New Roman" w:hAnsi="Times New Roman" w:cs="Times New Roman"/>
          <w:sz w:val="22"/>
          <w:szCs w:val="22"/>
        </w:rPr>
        <w:t>another person who is not the person’s partner is receiving family tax payment for the person’s child (see section 900AC)) and the Secretary has not made a declaration under subsection 900AZI(1); or</w:t>
      </w:r>
    </w:p>
    <w:p w14:paraId="5FE8B490" w14:textId="77777777" w:rsidR="003D4F14" w:rsidRPr="009C4F54" w:rsidRDefault="00B13979" w:rsidP="00CD7D91">
      <w:pPr>
        <w:spacing w:before="120"/>
        <w:ind w:left="1440" w:hanging="297"/>
        <w:rPr>
          <w:rFonts w:ascii="Times New Roman" w:hAnsi="Times New Roman" w:cs="Times New Roman"/>
          <w:sz w:val="22"/>
          <w:szCs w:val="22"/>
        </w:rPr>
      </w:pPr>
      <w:r w:rsidRPr="009C4F54">
        <w:rPr>
          <w:rFonts w:ascii="Times New Roman" w:hAnsi="Times New Roman" w:cs="Times New Roman"/>
          <w:sz w:val="22"/>
          <w:szCs w:val="22"/>
        </w:rPr>
        <w:t xml:space="preserve">(e) </w:t>
      </w:r>
      <w:r w:rsidR="0009735B" w:rsidRPr="009C4F54">
        <w:rPr>
          <w:rFonts w:ascii="Times New Roman" w:hAnsi="Times New Roman" w:cs="Times New Roman"/>
          <w:sz w:val="22"/>
          <w:szCs w:val="22"/>
        </w:rPr>
        <w:t>the person’s partner is receiving family tax payment (see section 900AN); or</w:t>
      </w:r>
    </w:p>
    <w:p w14:paraId="7D63E5A1" w14:textId="77777777" w:rsidR="003D4F14" w:rsidRPr="00D76EE6" w:rsidRDefault="0009735B" w:rsidP="00CD7D91">
      <w:pPr>
        <w:spacing w:before="120"/>
        <w:ind w:left="1440" w:hanging="297"/>
        <w:rPr>
          <w:rFonts w:ascii="Times New Roman" w:hAnsi="Times New Roman" w:cs="Times New Roman"/>
          <w:sz w:val="22"/>
          <w:szCs w:val="22"/>
        </w:rPr>
      </w:pPr>
      <w:r w:rsidRPr="009C4F54">
        <w:rPr>
          <w:rFonts w:ascii="Times New Roman" w:hAnsi="Times New Roman" w:cs="Times New Roman"/>
          <w:sz w:val="22"/>
          <w:szCs w:val="22"/>
        </w:rPr>
        <w:t>(f) the person’s family tax payment rate would be nil.</w:t>
      </w:r>
    </w:p>
    <w:p w14:paraId="7C6D5236" w14:textId="77777777" w:rsidR="00CD7D91" w:rsidRDefault="00CD7D91" w:rsidP="00D76EE6">
      <w:pPr>
        <w:rPr>
          <w:rFonts w:ascii="Times New Roman" w:hAnsi="Times New Roman" w:cs="Times New Roman"/>
          <w:sz w:val="22"/>
          <w:szCs w:val="22"/>
        </w:rPr>
      </w:pPr>
    </w:p>
    <w:p w14:paraId="08F7E439" w14:textId="77777777" w:rsidR="00CD7D91" w:rsidRDefault="00CD7D91" w:rsidP="00D76EE6">
      <w:pPr>
        <w:rPr>
          <w:rFonts w:ascii="Times New Roman" w:hAnsi="Times New Roman" w:cs="Times New Roman"/>
          <w:sz w:val="22"/>
          <w:szCs w:val="22"/>
        </w:rPr>
        <w:sectPr w:rsidR="00CD7D91" w:rsidSect="00EA1511">
          <w:headerReference w:type="even" r:id="rId20"/>
          <w:pgSz w:w="12240" w:h="15840" w:code="1"/>
          <w:pgMar w:top="1440" w:right="1440" w:bottom="1440" w:left="1440" w:header="810" w:footer="470" w:gutter="0"/>
          <w:cols w:space="720"/>
          <w:noEndnote/>
          <w:docGrid w:linePitch="360"/>
        </w:sectPr>
      </w:pPr>
    </w:p>
    <w:p w14:paraId="28FB02E6" w14:textId="77777777" w:rsidR="003D4F14" w:rsidRPr="009C4F54" w:rsidRDefault="0009735B" w:rsidP="002D6DB0">
      <w:pPr>
        <w:spacing w:before="120" w:after="60"/>
        <w:rPr>
          <w:rFonts w:ascii="Times New Roman" w:hAnsi="Times New Roman" w:cs="Times New Roman"/>
          <w:b/>
          <w:sz w:val="22"/>
          <w:szCs w:val="22"/>
        </w:rPr>
      </w:pPr>
      <w:bookmarkStart w:id="46" w:name="bookmark46"/>
      <w:r w:rsidRPr="009C4F54">
        <w:rPr>
          <w:rFonts w:ascii="Times New Roman" w:hAnsi="Times New Roman" w:cs="Times New Roman"/>
          <w:b/>
          <w:sz w:val="22"/>
          <w:szCs w:val="22"/>
        </w:rPr>
        <w:lastRenderedPageBreak/>
        <w:t>900AG Election to receive family tax payment</w:t>
      </w:r>
      <w:bookmarkEnd w:id="46"/>
    </w:p>
    <w:p w14:paraId="40AB0121" w14:textId="77777777" w:rsidR="003D4F14" w:rsidRPr="009C4F54" w:rsidRDefault="00B13979" w:rsidP="002D6DB0">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Family tax payment is not payable to a person unless the person has elected to receive the payment.</w:t>
      </w:r>
    </w:p>
    <w:p w14:paraId="7B572514" w14:textId="77777777" w:rsidR="003D4F14" w:rsidRPr="009C4F54" w:rsidRDefault="00B13979" w:rsidP="002D6DB0">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 xml:space="preserve">A person is taken to have </w:t>
      </w:r>
      <w:r w:rsidR="0009735B" w:rsidRPr="009C4F54">
        <w:rPr>
          <w:rFonts w:ascii="Times New Roman" w:hAnsi="Times New Roman" w:cs="Times New Roman"/>
          <w:b/>
          <w:bCs/>
          <w:i/>
          <w:sz w:val="22"/>
          <w:szCs w:val="22"/>
        </w:rPr>
        <w:t>elected to receive family tax payment</w:t>
      </w:r>
      <w:r w:rsidR="0009735B" w:rsidRPr="009C4F54">
        <w:rPr>
          <w:rFonts w:ascii="Times New Roman" w:hAnsi="Times New Roman" w:cs="Times New Roman"/>
          <w:sz w:val="22"/>
          <w:szCs w:val="22"/>
        </w:rPr>
        <w:t xml:space="preserve"> if, and only if:</w:t>
      </w:r>
    </w:p>
    <w:p w14:paraId="59366527" w14:textId="77777777" w:rsidR="003D4F14" w:rsidRPr="009C4F54" w:rsidRDefault="00B13979" w:rsidP="002D6DB0">
      <w:pPr>
        <w:spacing w:before="120"/>
        <w:ind w:firstLine="1170"/>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person has:</w:t>
      </w:r>
    </w:p>
    <w:p w14:paraId="16D370CC" w14:textId="77777777" w:rsidR="003D4F14" w:rsidRPr="009C4F54" w:rsidRDefault="00B13979" w:rsidP="002D6DB0">
      <w:pPr>
        <w:spacing w:before="120"/>
        <w:ind w:firstLine="1593"/>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made a claim for the payment; or</w:t>
      </w:r>
    </w:p>
    <w:p w14:paraId="489AFD9A" w14:textId="77777777" w:rsidR="003D4F14" w:rsidRPr="009C4F54" w:rsidRDefault="00B13979" w:rsidP="002D6DB0">
      <w:pPr>
        <w:spacing w:before="120"/>
        <w:ind w:left="1845" w:hanging="315"/>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has given the Secretary notice in writing, in a form approved by the Secretary, stating that the person wishes to receive the payment; and</w:t>
      </w:r>
    </w:p>
    <w:p w14:paraId="7CFFDF53" w14:textId="77777777" w:rsidR="003D4F14" w:rsidRPr="009C4F54" w:rsidRDefault="00B13979" w:rsidP="002D6DB0">
      <w:pPr>
        <w:spacing w:before="120"/>
        <w:ind w:left="1503" w:hanging="333"/>
        <w:rPr>
          <w:rFonts w:ascii="Times New Roman" w:hAnsi="Times New Roman"/>
          <w:sz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has not, since the person last made such a claim or gave such a notice, given</w:t>
      </w:r>
      <w:r w:rsidR="0009735B" w:rsidRPr="009C4F54">
        <w:rPr>
          <w:rStyle w:val="BodyText1"/>
          <w:rFonts w:eastAsia="Courier New"/>
          <w:sz w:val="22"/>
          <w:szCs w:val="22"/>
        </w:rPr>
        <w:t xml:space="preserve"> </w:t>
      </w:r>
      <w:r w:rsidR="0009735B" w:rsidRPr="009C4F54">
        <w:rPr>
          <w:rStyle w:val="BodyText1"/>
          <w:rFonts w:eastAsia="Courier New"/>
          <w:sz w:val="22"/>
        </w:rPr>
        <w:t>the Secretary a notice, in writing, in a form approved by the Secretary, stating that the person no longer wishes to receive the payment.</w:t>
      </w:r>
    </w:p>
    <w:p w14:paraId="7F275FF2" w14:textId="77777777" w:rsidR="003D4F14" w:rsidRPr="009C4F54" w:rsidRDefault="0009735B" w:rsidP="002D6DB0">
      <w:pPr>
        <w:spacing w:before="120" w:after="60"/>
        <w:rPr>
          <w:rFonts w:ascii="Times New Roman" w:hAnsi="Times New Roman" w:cs="Times New Roman"/>
          <w:b/>
          <w:sz w:val="22"/>
          <w:szCs w:val="22"/>
        </w:rPr>
      </w:pPr>
      <w:bookmarkStart w:id="47" w:name="bookmark47"/>
      <w:r w:rsidRPr="009C4F54">
        <w:rPr>
          <w:rFonts w:ascii="Times New Roman" w:hAnsi="Times New Roman" w:cs="Times New Roman"/>
          <w:b/>
          <w:sz w:val="22"/>
          <w:szCs w:val="22"/>
        </w:rPr>
        <w:t>900AH Family tax payment generally not payable before claim</w:t>
      </w:r>
      <w:bookmarkEnd w:id="47"/>
    </w:p>
    <w:p w14:paraId="2498BD3A" w14:textId="77777777" w:rsidR="003D4F14" w:rsidRPr="009C4F54" w:rsidRDefault="0009735B" w:rsidP="00063061">
      <w:pPr>
        <w:spacing w:before="120"/>
        <w:ind w:left="1008"/>
        <w:rPr>
          <w:rFonts w:ascii="Times New Roman" w:hAnsi="Times New Roman" w:cs="Times New Roman"/>
          <w:sz w:val="22"/>
          <w:szCs w:val="22"/>
        </w:rPr>
      </w:pPr>
      <w:r w:rsidRPr="009C4F54">
        <w:rPr>
          <w:rFonts w:ascii="Times New Roman" w:hAnsi="Times New Roman" w:cs="Times New Roman"/>
          <w:sz w:val="22"/>
          <w:szCs w:val="22"/>
        </w:rPr>
        <w:t>Subject to sections 900AL and 900AM, family tax payment is not payable to a person before the provisional commencement day (identified under section 900AI).</w:t>
      </w:r>
    </w:p>
    <w:p w14:paraId="12A02CB8" w14:textId="77777777" w:rsidR="003D4F14" w:rsidRPr="009C4F54" w:rsidRDefault="0009735B" w:rsidP="00063061">
      <w:pPr>
        <w:spacing w:before="120" w:after="60"/>
        <w:rPr>
          <w:rFonts w:ascii="Times New Roman" w:hAnsi="Times New Roman" w:cs="Times New Roman"/>
          <w:b/>
          <w:sz w:val="22"/>
          <w:szCs w:val="22"/>
        </w:rPr>
      </w:pPr>
      <w:bookmarkStart w:id="48" w:name="bookmark48"/>
      <w:r w:rsidRPr="009C4F54">
        <w:rPr>
          <w:rFonts w:ascii="Times New Roman" w:hAnsi="Times New Roman" w:cs="Times New Roman"/>
          <w:b/>
          <w:sz w:val="22"/>
          <w:szCs w:val="22"/>
        </w:rPr>
        <w:t>900AI Family tax payment provisional commencement day</w:t>
      </w:r>
      <w:bookmarkEnd w:id="48"/>
    </w:p>
    <w:p w14:paraId="25E04FBC" w14:textId="77777777" w:rsidR="003D4F14" w:rsidRPr="009C4F54" w:rsidRDefault="0009735B" w:rsidP="00063061">
      <w:pPr>
        <w:spacing w:before="120"/>
        <w:ind w:left="1008"/>
        <w:rPr>
          <w:rFonts w:ascii="Times New Roman" w:hAnsi="Times New Roman" w:cs="Times New Roman"/>
          <w:i/>
          <w:sz w:val="22"/>
          <w:szCs w:val="22"/>
        </w:rPr>
      </w:pPr>
      <w:r w:rsidRPr="009C4F54">
        <w:rPr>
          <w:rFonts w:ascii="Times New Roman" w:hAnsi="Times New Roman" w:cs="Times New Roman"/>
          <w:i/>
          <w:sz w:val="22"/>
          <w:szCs w:val="22"/>
        </w:rPr>
        <w:t>General rule</w:t>
      </w:r>
    </w:p>
    <w:p w14:paraId="295F9E50" w14:textId="77777777" w:rsidR="003D4F14" w:rsidRPr="009C4F54" w:rsidRDefault="00B13979" w:rsidP="00063061">
      <w:pPr>
        <w:spacing w:before="120"/>
        <w:ind w:left="900" w:hanging="315"/>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 xml:space="preserve">Subject to this section and sections 900AJ and 900AK, a person’s </w:t>
      </w:r>
      <w:r w:rsidR="0009735B" w:rsidRPr="009C4F54">
        <w:rPr>
          <w:rFonts w:ascii="Times New Roman" w:hAnsi="Times New Roman" w:cs="Times New Roman"/>
          <w:b/>
          <w:i/>
          <w:sz w:val="22"/>
          <w:szCs w:val="22"/>
        </w:rPr>
        <w:t>provisional commencement day</w:t>
      </w:r>
      <w:r w:rsidR="0009735B" w:rsidRPr="009C4F54">
        <w:rPr>
          <w:rFonts w:ascii="Times New Roman" w:hAnsi="Times New Roman" w:cs="Times New Roman"/>
          <w:sz w:val="22"/>
          <w:szCs w:val="22"/>
        </w:rPr>
        <w:t xml:space="preserve"> is the day on which the person claimed or last claimed, as the case may be, family tax payment.</w:t>
      </w:r>
    </w:p>
    <w:p w14:paraId="544933AF" w14:textId="77777777" w:rsidR="003D4F14" w:rsidRPr="009C4F54" w:rsidRDefault="0009735B" w:rsidP="00063061">
      <w:pPr>
        <w:spacing w:before="120"/>
        <w:ind w:firstLine="855"/>
        <w:rPr>
          <w:rFonts w:ascii="Times New Roman" w:hAnsi="Times New Roman" w:cs="Times New Roman"/>
          <w:i/>
          <w:sz w:val="22"/>
          <w:szCs w:val="22"/>
        </w:rPr>
      </w:pPr>
      <w:r w:rsidRPr="009C4F54">
        <w:rPr>
          <w:rFonts w:ascii="Times New Roman" w:hAnsi="Times New Roman" w:cs="Times New Roman"/>
          <w:i/>
          <w:sz w:val="22"/>
          <w:szCs w:val="22"/>
        </w:rPr>
        <w:t>Initial claim for other payment followed by claim for family tax payment</w:t>
      </w:r>
    </w:p>
    <w:p w14:paraId="1750AB80" w14:textId="77777777" w:rsidR="003D4F14" w:rsidRPr="009C4F54" w:rsidRDefault="00CD6AC0" w:rsidP="00063061">
      <w:pPr>
        <w:spacing w:before="120"/>
        <w:ind w:left="900" w:hanging="315"/>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If:</w:t>
      </w:r>
    </w:p>
    <w:p w14:paraId="0CD008B2" w14:textId="77777777" w:rsidR="003D4F14" w:rsidRPr="009C4F54" w:rsidRDefault="00CD6AC0" w:rsidP="00063061">
      <w:pPr>
        <w:spacing w:before="120"/>
        <w:ind w:firstLine="1062"/>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 xml:space="preserve">a person makes a claim (the </w:t>
      </w:r>
      <w:r w:rsidR="0009735B" w:rsidRPr="009C4F54">
        <w:rPr>
          <w:rFonts w:ascii="Times New Roman" w:hAnsi="Times New Roman" w:cs="Times New Roman"/>
          <w:b/>
          <w:i/>
          <w:sz w:val="22"/>
          <w:szCs w:val="22"/>
        </w:rPr>
        <w:t>initial claim</w:t>
      </w:r>
      <w:r w:rsidR="0009735B" w:rsidRPr="009C4F54">
        <w:rPr>
          <w:rFonts w:ascii="Times New Roman" w:hAnsi="Times New Roman" w:cs="Times New Roman"/>
          <w:sz w:val="22"/>
          <w:szCs w:val="22"/>
        </w:rPr>
        <w:t>) for:</w:t>
      </w:r>
    </w:p>
    <w:p w14:paraId="23EA5B2C" w14:textId="77777777" w:rsidR="003D4F14" w:rsidRPr="009C4F54" w:rsidRDefault="00CD6AC0" w:rsidP="00063061">
      <w:pPr>
        <w:spacing w:before="120"/>
        <w:ind w:firstLine="1458"/>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a family payment, a child disability allowance or a double orphan pension; or</w:t>
      </w:r>
    </w:p>
    <w:p w14:paraId="70B87DE6" w14:textId="77777777" w:rsidR="003D4F14" w:rsidRPr="009C4F54" w:rsidRDefault="00CD6AC0" w:rsidP="00063061">
      <w:pPr>
        <w:spacing w:before="120"/>
        <w:ind w:left="1710" w:hanging="315"/>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a pension, allowance, benefit or other payment under another Act, or under a program administered by the Commonwealth, that is similar in character to a family tax payment; and</w:t>
      </w:r>
    </w:p>
    <w:p w14:paraId="70C2D55E" w14:textId="77777777" w:rsidR="003D4F14" w:rsidRPr="009C4F54" w:rsidRDefault="00CD6AC0" w:rsidP="00063061">
      <w:pPr>
        <w:spacing w:before="120"/>
        <w:ind w:left="1395" w:hanging="333"/>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on the day on which the person makes the initial claim, the person is qualified for family tax payment; and</w:t>
      </w:r>
    </w:p>
    <w:p w14:paraId="7D8057E1" w14:textId="77777777" w:rsidR="003D4F14" w:rsidRPr="00D76EE6" w:rsidRDefault="00CD6AC0" w:rsidP="00063061">
      <w:pPr>
        <w:spacing w:before="120"/>
        <w:ind w:firstLine="1062"/>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the person afterwards makes a claim for family tax payment; and</w:t>
      </w:r>
    </w:p>
    <w:p w14:paraId="3FB83FC2" w14:textId="77777777" w:rsidR="00063061" w:rsidRDefault="00063061" w:rsidP="00D76EE6">
      <w:pPr>
        <w:rPr>
          <w:rFonts w:ascii="Times New Roman" w:hAnsi="Times New Roman" w:cs="Times New Roman"/>
          <w:sz w:val="22"/>
          <w:szCs w:val="22"/>
        </w:rPr>
      </w:pPr>
    </w:p>
    <w:p w14:paraId="1A72DA68" w14:textId="77777777" w:rsidR="00063061" w:rsidRDefault="00063061" w:rsidP="00D76EE6">
      <w:pPr>
        <w:rPr>
          <w:rFonts w:ascii="Times New Roman" w:hAnsi="Times New Roman" w:cs="Times New Roman"/>
          <w:sz w:val="22"/>
          <w:szCs w:val="22"/>
        </w:rPr>
        <w:sectPr w:rsidR="00063061" w:rsidSect="00EA1511">
          <w:headerReference w:type="default" r:id="rId21"/>
          <w:pgSz w:w="12240" w:h="15840" w:code="1"/>
          <w:pgMar w:top="1440" w:right="1440" w:bottom="1440" w:left="1440" w:header="810" w:footer="470" w:gutter="0"/>
          <w:cols w:space="720"/>
          <w:noEndnote/>
          <w:docGrid w:linePitch="360"/>
        </w:sectPr>
      </w:pPr>
    </w:p>
    <w:p w14:paraId="433194F5" w14:textId="77777777" w:rsidR="00CD6AC0" w:rsidRPr="009C4F54" w:rsidRDefault="00CD6AC0" w:rsidP="004413EE">
      <w:pPr>
        <w:spacing w:before="120"/>
        <w:ind w:firstLine="1062"/>
        <w:rPr>
          <w:rFonts w:ascii="Times New Roman" w:hAnsi="Times New Roman" w:cs="Times New Roman"/>
          <w:sz w:val="22"/>
          <w:szCs w:val="22"/>
        </w:rPr>
      </w:pPr>
      <w:r w:rsidRPr="009C4F54">
        <w:rPr>
          <w:rFonts w:ascii="Times New Roman" w:hAnsi="Times New Roman" w:cs="Times New Roman"/>
          <w:sz w:val="22"/>
          <w:szCs w:val="22"/>
        </w:rPr>
        <w:lastRenderedPageBreak/>
        <w:t xml:space="preserve">(d) </w:t>
      </w:r>
      <w:r w:rsidR="0009735B" w:rsidRPr="009C4F54">
        <w:rPr>
          <w:rFonts w:ascii="Times New Roman" w:hAnsi="Times New Roman" w:cs="Times New Roman"/>
          <w:sz w:val="22"/>
          <w:szCs w:val="22"/>
        </w:rPr>
        <w:t>the Secretary is satisfied that it is reasonable for this subsection to apply to the person;</w:t>
      </w:r>
    </w:p>
    <w:p w14:paraId="602C584A" w14:textId="77777777" w:rsidR="003D4F14" w:rsidRPr="009C4F54" w:rsidRDefault="0009735B" w:rsidP="004413EE">
      <w:pPr>
        <w:spacing w:before="120"/>
        <w:ind w:left="945"/>
        <w:rPr>
          <w:rFonts w:ascii="Times New Roman" w:hAnsi="Times New Roman" w:cs="Times New Roman"/>
          <w:sz w:val="22"/>
          <w:szCs w:val="22"/>
        </w:rPr>
      </w:pPr>
      <w:r w:rsidRPr="009C4F54">
        <w:rPr>
          <w:rFonts w:ascii="Times New Roman" w:hAnsi="Times New Roman" w:cs="Times New Roman"/>
          <w:sz w:val="22"/>
          <w:szCs w:val="22"/>
        </w:rPr>
        <w:t>the person’s provisional commencement day is the day on which the person made the initial claim.</w:t>
      </w:r>
    </w:p>
    <w:p w14:paraId="2043EE32" w14:textId="77777777" w:rsidR="003D4F14" w:rsidRPr="009C4F54" w:rsidRDefault="0009735B" w:rsidP="004413EE">
      <w:pPr>
        <w:spacing w:before="120"/>
        <w:ind w:left="945"/>
        <w:rPr>
          <w:rFonts w:ascii="Times New Roman" w:hAnsi="Times New Roman" w:cs="Times New Roman"/>
          <w:i/>
          <w:sz w:val="22"/>
          <w:szCs w:val="22"/>
        </w:rPr>
      </w:pPr>
      <w:r w:rsidRPr="009C4F54">
        <w:rPr>
          <w:rFonts w:ascii="Times New Roman" w:hAnsi="Times New Roman" w:cs="Times New Roman"/>
          <w:i/>
          <w:sz w:val="22"/>
          <w:szCs w:val="22"/>
        </w:rPr>
        <w:t>Early claim</w:t>
      </w:r>
    </w:p>
    <w:p w14:paraId="6915A970" w14:textId="77777777" w:rsidR="003D4F14" w:rsidRPr="009C4F54" w:rsidRDefault="00CD6AC0" w:rsidP="004413EE">
      <w:pPr>
        <w:spacing w:before="120"/>
        <w:ind w:left="900" w:hanging="315"/>
        <w:rPr>
          <w:rFonts w:ascii="Times New Roman" w:hAnsi="Times New Roman" w:cs="Times New Roman"/>
          <w:sz w:val="22"/>
          <w:szCs w:val="22"/>
        </w:rPr>
      </w:pPr>
      <w:r w:rsidRPr="009C4F54">
        <w:rPr>
          <w:rFonts w:ascii="Times New Roman" w:hAnsi="Times New Roman" w:cs="Times New Roman"/>
          <w:sz w:val="22"/>
          <w:szCs w:val="22"/>
        </w:rPr>
        <w:t xml:space="preserve">(3) </w:t>
      </w:r>
      <w:r w:rsidR="0009735B" w:rsidRPr="009C4F54">
        <w:rPr>
          <w:rFonts w:ascii="Times New Roman" w:hAnsi="Times New Roman" w:cs="Times New Roman"/>
          <w:sz w:val="22"/>
          <w:szCs w:val="22"/>
        </w:rPr>
        <w:t>If:</w:t>
      </w:r>
    </w:p>
    <w:p w14:paraId="7F120D25" w14:textId="77777777" w:rsidR="003D4F14" w:rsidRPr="009C4F54" w:rsidRDefault="00CD6AC0" w:rsidP="009412EC">
      <w:pPr>
        <w:spacing w:before="120"/>
        <w:ind w:left="1350" w:hanging="315"/>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lodges a claim for family tax payment; and</w:t>
      </w:r>
    </w:p>
    <w:p w14:paraId="728F2E03" w14:textId="77777777" w:rsidR="003D4F14" w:rsidRPr="009C4F54" w:rsidRDefault="00CD6AC0" w:rsidP="009412EC">
      <w:pPr>
        <w:spacing w:before="120"/>
        <w:ind w:left="1350" w:hanging="315"/>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is not, on the day on which the claim is lodged, qualified for family tax payment; and</w:t>
      </w:r>
    </w:p>
    <w:p w14:paraId="79E526BE" w14:textId="77777777" w:rsidR="003D4F14" w:rsidRPr="009C4F54" w:rsidRDefault="00CD6AC0" w:rsidP="009412EC">
      <w:pPr>
        <w:spacing w:before="120"/>
        <w:ind w:left="1350" w:hanging="315"/>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the person becomes qualified for family tax payment during the period of 13 weeks that starts immediately after that day;</w:t>
      </w:r>
    </w:p>
    <w:p w14:paraId="670C3863" w14:textId="77777777" w:rsidR="003D4F14" w:rsidRPr="009C4F54" w:rsidRDefault="0009735B" w:rsidP="009412EC">
      <w:pPr>
        <w:spacing w:before="120"/>
        <w:ind w:left="810"/>
        <w:rPr>
          <w:rFonts w:ascii="Times New Roman" w:hAnsi="Times New Roman" w:cs="Times New Roman"/>
          <w:sz w:val="22"/>
          <w:szCs w:val="22"/>
        </w:rPr>
      </w:pPr>
      <w:r w:rsidRPr="009C4F54">
        <w:rPr>
          <w:rFonts w:ascii="Times New Roman" w:hAnsi="Times New Roman" w:cs="Times New Roman"/>
          <w:sz w:val="22"/>
          <w:szCs w:val="22"/>
        </w:rPr>
        <w:t>the person’s provisional commencement day is the first day on which the person is qualified for family tax payment.</w:t>
      </w:r>
    </w:p>
    <w:p w14:paraId="5ADC276C" w14:textId="77777777" w:rsidR="003D4F14" w:rsidRPr="009C4F54" w:rsidRDefault="0009735B" w:rsidP="004413EE">
      <w:pPr>
        <w:spacing w:before="120" w:after="60"/>
        <w:rPr>
          <w:rFonts w:ascii="Times New Roman" w:hAnsi="Times New Roman" w:cs="Times New Roman"/>
          <w:b/>
          <w:sz w:val="22"/>
          <w:szCs w:val="22"/>
        </w:rPr>
      </w:pPr>
      <w:bookmarkStart w:id="49" w:name="bookmark49"/>
      <w:r w:rsidRPr="009C4F54">
        <w:rPr>
          <w:rFonts w:ascii="Times New Roman" w:hAnsi="Times New Roman" w:cs="Times New Roman"/>
          <w:b/>
          <w:sz w:val="22"/>
          <w:szCs w:val="22"/>
        </w:rPr>
        <w:t>900AJ Backdating—birth of child</w:t>
      </w:r>
      <w:bookmarkEnd w:id="49"/>
    </w:p>
    <w:p w14:paraId="4AE144EF" w14:textId="77777777" w:rsidR="003D4F14" w:rsidRPr="009C4F54" w:rsidRDefault="0009735B" w:rsidP="004413EE">
      <w:pPr>
        <w:ind w:firstLine="990"/>
        <w:rPr>
          <w:rFonts w:ascii="Times New Roman" w:hAnsi="Times New Roman" w:cs="Times New Roman"/>
          <w:sz w:val="22"/>
          <w:szCs w:val="22"/>
        </w:rPr>
      </w:pPr>
      <w:r w:rsidRPr="009C4F54">
        <w:rPr>
          <w:rFonts w:ascii="Times New Roman" w:hAnsi="Times New Roman" w:cs="Times New Roman"/>
          <w:sz w:val="22"/>
          <w:szCs w:val="22"/>
        </w:rPr>
        <w:t>If:</w:t>
      </w:r>
    </w:p>
    <w:p w14:paraId="3F1E517A" w14:textId="77777777" w:rsidR="003D4F14" w:rsidRPr="009C4F54" w:rsidRDefault="00CD6AC0" w:rsidP="004413EE">
      <w:pPr>
        <w:spacing w:before="120"/>
        <w:ind w:firstLine="1215"/>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has a dependent child; and</w:t>
      </w:r>
    </w:p>
    <w:p w14:paraId="09288832" w14:textId="77777777" w:rsidR="003D4F14" w:rsidRPr="009C4F54" w:rsidRDefault="00CD6AC0" w:rsidP="004413EE">
      <w:pPr>
        <w:spacing w:before="120"/>
        <w:ind w:left="1512" w:hanging="297"/>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lodges a claim for family tax payment in respect of the dependent child within 13 weeks of the birth of the dependent child;</w:t>
      </w:r>
    </w:p>
    <w:p w14:paraId="72FD9597" w14:textId="77777777" w:rsidR="003D4F14" w:rsidRPr="009C4F54" w:rsidRDefault="0009735B" w:rsidP="00160296">
      <w:pPr>
        <w:spacing w:before="120"/>
        <w:ind w:left="810"/>
        <w:rPr>
          <w:rFonts w:ascii="Times New Roman" w:hAnsi="Times New Roman" w:cs="Times New Roman"/>
          <w:sz w:val="22"/>
          <w:szCs w:val="22"/>
        </w:rPr>
      </w:pPr>
      <w:r w:rsidRPr="009C4F54">
        <w:rPr>
          <w:rFonts w:ascii="Times New Roman" w:hAnsi="Times New Roman" w:cs="Times New Roman"/>
          <w:sz w:val="22"/>
          <w:szCs w:val="22"/>
        </w:rPr>
        <w:t>the person’s provisional commencement day is the day on which the dependent child was born.</w:t>
      </w:r>
    </w:p>
    <w:p w14:paraId="0560C13D" w14:textId="77777777" w:rsidR="003D4F14" w:rsidRPr="009C4F54" w:rsidRDefault="0009735B" w:rsidP="004413EE">
      <w:pPr>
        <w:spacing w:before="120" w:after="60"/>
        <w:rPr>
          <w:rFonts w:ascii="Times New Roman" w:hAnsi="Times New Roman" w:cs="Times New Roman"/>
          <w:b/>
          <w:sz w:val="22"/>
          <w:szCs w:val="22"/>
        </w:rPr>
      </w:pPr>
      <w:bookmarkStart w:id="50" w:name="bookmark50"/>
      <w:r w:rsidRPr="009C4F54">
        <w:rPr>
          <w:rFonts w:ascii="Times New Roman" w:hAnsi="Times New Roman" w:cs="Times New Roman"/>
          <w:b/>
          <w:sz w:val="22"/>
          <w:szCs w:val="22"/>
        </w:rPr>
        <w:t>900AK Backdating—prospective adoption of child</w:t>
      </w:r>
      <w:bookmarkEnd w:id="50"/>
    </w:p>
    <w:p w14:paraId="6BE1EC8B" w14:textId="77777777" w:rsidR="003D4F14" w:rsidRPr="009C4F54" w:rsidRDefault="00FA4720" w:rsidP="004413EE">
      <w:pPr>
        <w:spacing w:before="120"/>
        <w:ind w:firstLine="720"/>
        <w:rPr>
          <w:rFonts w:ascii="Times New Roman" w:hAnsi="Times New Roman" w:cs="Times New Roman"/>
          <w:sz w:val="22"/>
          <w:szCs w:val="22"/>
        </w:rPr>
      </w:pPr>
      <w:bookmarkStart w:id="51" w:name="bookmark51"/>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If:</w:t>
      </w:r>
      <w:bookmarkEnd w:id="51"/>
    </w:p>
    <w:p w14:paraId="553C70DA" w14:textId="77777777" w:rsidR="003D4F14" w:rsidRPr="009C4F54" w:rsidRDefault="00FA4720" w:rsidP="004413EE">
      <w:pPr>
        <w:spacing w:before="120"/>
        <w:ind w:left="1512" w:hanging="297"/>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as part of the process for the adoption of a child by a person, the child is entrusted to the care of a person by an authorised party; and</w:t>
      </w:r>
    </w:p>
    <w:p w14:paraId="0AC24BD1" w14:textId="77777777" w:rsidR="003D4F14" w:rsidRPr="009C4F54" w:rsidRDefault="00FA4720" w:rsidP="004413EE">
      <w:pPr>
        <w:spacing w:before="120"/>
        <w:ind w:left="1512" w:hanging="297"/>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child is a dependent child of the person; and</w:t>
      </w:r>
    </w:p>
    <w:p w14:paraId="5AE344A0" w14:textId="77777777" w:rsidR="003D4F14" w:rsidRPr="009C4F54" w:rsidRDefault="00FA4720" w:rsidP="004413EE">
      <w:pPr>
        <w:spacing w:before="120"/>
        <w:ind w:left="1512" w:hanging="297"/>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 xml:space="preserve">the person lodges a claim for family tax payment within 13 weeks after the day (the </w:t>
      </w:r>
      <w:r w:rsidR="0009735B" w:rsidRPr="009C4F54">
        <w:rPr>
          <w:rFonts w:ascii="Times New Roman" w:hAnsi="Times New Roman" w:cs="Times New Roman"/>
          <w:b/>
          <w:bCs/>
          <w:i/>
          <w:iCs/>
          <w:sz w:val="22"/>
          <w:szCs w:val="22"/>
        </w:rPr>
        <w:t>placement day</w:t>
      </w:r>
      <w:r w:rsidR="0009735B" w:rsidRPr="009C4F54">
        <w:rPr>
          <w:rFonts w:ascii="Times New Roman" w:hAnsi="Times New Roman" w:cs="Times New Roman"/>
          <w:sz w:val="22"/>
          <w:szCs w:val="22"/>
        </w:rPr>
        <w:t>) on which the child became a dependent child of the person;</w:t>
      </w:r>
    </w:p>
    <w:p w14:paraId="5BCC94B3" w14:textId="77777777" w:rsidR="00FA4720" w:rsidRPr="009C4F54" w:rsidRDefault="0009735B" w:rsidP="00D2463C">
      <w:pPr>
        <w:spacing w:before="120"/>
        <w:ind w:firstLine="990"/>
        <w:rPr>
          <w:rFonts w:ascii="Times New Roman" w:hAnsi="Times New Roman" w:cs="Times New Roman"/>
          <w:sz w:val="22"/>
          <w:szCs w:val="22"/>
        </w:rPr>
      </w:pPr>
      <w:r w:rsidRPr="009C4F54">
        <w:rPr>
          <w:rFonts w:ascii="Times New Roman" w:hAnsi="Times New Roman" w:cs="Times New Roman"/>
          <w:sz w:val="22"/>
          <w:szCs w:val="22"/>
        </w:rPr>
        <w:t>the person’s provisional commencement day is the placement day</w:t>
      </w:r>
    </w:p>
    <w:p w14:paraId="52718A6B" w14:textId="3A0C4903" w:rsidR="003D4F14" w:rsidRPr="00D2463C" w:rsidRDefault="00D2463C" w:rsidP="00D2463C">
      <w:pPr>
        <w:tabs>
          <w:tab w:val="left" w:pos="14220"/>
        </w:tabs>
        <w:spacing w:before="120"/>
        <w:ind w:firstLine="1017"/>
        <w:rPr>
          <w:rFonts w:ascii="Times New Roman" w:hAnsi="Times New Roman" w:cs="Times New Roman"/>
          <w:sz w:val="20"/>
          <w:szCs w:val="20"/>
        </w:rPr>
      </w:pPr>
      <w:r w:rsidRPr="009C4F54">
        <w:rPr>
          <w:rFonts w:ascii="Times New Roman" w:hAnsi="Times New Roman" w:cs="Times New Roman"/>
          <w:sz w:val="20"/>
          <w:szCs w:val="20"/>
        </w:rPr>
        <w:t xml:space="preserve">Note: </w:t>
      </w:r>
      <w:r w:rsidR="0009735B" w:rsidRPr="009C4F54">
        <w:rPr>
          <w:rFonts w:ascii="Times New Roman" w:hAnsi="Times New Roman" w:cs="Times New Roman"/>
          <w:sz w:val="20"/>
          <w:szCs w:val="20"/>
        </w:rPr>
        <w:t>For</w:t>
      </w:r>
      <w:r w:rsidR="0009735B" w:rsidRPr="009C4F54">
        <w:rPr>
          <w:rFonts w:ascii="Times New Roman" w:hAnsi="Times New Roman" w:cs="Times New Roman"/>
          <w:b/>
          <w:i/>
          <w:sz w:val="20"/>
          <w:szCs w:val="20"/>
        </w:rPr>
        <w:t xml:space="preserve"> </w:t>
      </w:r>
      <w:proofErr w:type="spellStart"/>
      <w:r w:rsidR="0009735B" w:rsidRPr="009C4F54">
        <w:rPr>
          <w:rFonts w:ascii="Times New Roman" w:hAnsi="Times New Roman" w:cs="Times New Roman"/>
          <w:b/>
          <w:i/>
          <w:sz w:val="20"/>
          <w:szCs w:val="20"/>
        </w:rPr>
        <w:t>authorised</w:t>
      </w:r>
      <w:proofErr w:type="spellEnd"/>
      <w:r w:rsidR="0009735B" w:rsidRPr="009C4F54">
        <w:rPr>
          <w:rFonts w:ascii="Times New Roman" w:hAnsi="Times New Roman" w:cs="Times New Roman"/>
          <w:b/>
          <w:i/>
          <w:sz w:val="20"/>
          <w:szCs w:val="20"/>
        </w:rPr>
        <w:t xml:space="preserve"> party</w:t>
      </w:r>
      <w:r w:rsidR="0009735B" w:rsidRPr="009C4F54">
        <w:rPr>
          <w:rFonts w:ascii="Times New Roman" w:hAnsi="Times New Roman" w:cs="Times New Roman"/>
          <w:i/>
          <w:sz w:val="20"/>
          <w:szCs w:val="20"/>
        </w:rPr>
        <w:t xml:space="preserve"> </w:t>
      </w:r>
      <w:r w:rsidR="0009735B" w:rsidRPr="0033357E">
        <w:rPr>
          <w:rFonts w:ascii="Times New Roman" w:hAnsi="Times New Roman" w:cs="Times New Roman"/>
          <w:sz w:val="20"/>
          <w:szCs w:val="20"/>
        </w:rPr>
        <w:t>see</w:t>
      </w:r>
      <w:r w:rsidR="0009735B" w:rsidRPr="009C4F54">
        <w:rPr>
          <w:rFonts w:ascii="Times New Roman" w:hAnsi="Times New Roman" w:cs="Times New Roman"/>
          <w:sz w:val="20"/>
          <w:szCs w:val="20"/>
        </w:rPr>
        <w:t xml:space="preserve"> subsection (2).</w:t>
      </w:r>
    </w:p>
    <w:p w14:paraId="68D7FA38" w14:textId="77777777" w:rsidR="00D2463C" w:rsidRDefault="00D2463C" w:rsidP="00D76EE6">
      <w:pPr>
        <w:rPr>
          <w:rFonts w:ascii="Times New Roman" w:hAnsi="Times New Roman" w:cs="Times New Roman"/>
          <w:sz w:val="22"/>
          <w:szCs w:val="22"/>
        </w:rPr>
      </w:pPr>
    </w:p>
    <w:p w14:paraId="40A71DE5" w14:textId="77777777" w:rsidR="00D2463C" w:rsidRDefault="00D2463C" w:rsidP="00D76EE6">
      <w:pPr>
        <w:rPr>
          <w:rFonts w:ascii="Times New Roman" w:hAnsi="Times New Roman" w:cs="Times New Roman"/>
          <w:sz w:val="22"/>
          <w:szCs w:val="22"/>
        </w:rPr>
        <w:sectPr w:rsidR="00D2463C" w:rsidSect="00EA1511">
          <w:headerReference w:type="even" r:id="rId22"/>
          <w:pgSz w:w="12240" w:h="15840" w:code="1"/>
          <w:pgMar w:top="1440" w:right="1440" w:bottom="1440" w:left="1440" w:header="810" w:footer="470" w:gutter="0"/>
          <w:cols w:space="720"/>
          <w:noEndnote/>
          <w:docGrid w:linePitch="360"/>
        </w:sectPr>
      </w:pPr>
    </w:p>
    <w:p w14:paraId="6632B514" w14:textId="77777777" w:rsidR="003D4F14" w:rsidRPr="009C4F54" w:rsidRDefault="00FA4720" w:rsidP="00907D04">
      <w:pPr>
        <w:spacing w:before="120"/>
        <w:ind w:firstLine="720"/>
        <w:rPr>
          <w:rFonts w:ascii="Times New Roman" w:hAnsi="Times New Roman" w:cs="Times New Roman"/>
          <w:sz w:val="22"/>
          <w:szCs w:val="22"/>
        </w:rPr>
      </w:pPr>
      <w:r w:rsidRPr="009C4F54">
        <w:rPr>
          <w:rFonts w:ascii="Times New Roman" w:hAnsi="Times New Roman" w:cs="Times New Roman"/>
          <w:sz w:val="22"/>
          <w:szCs w:val="22"/>
        </w:rPr>
        <w:lastRenderedPageBreak/>
        <w:t xml:space="preserve">(2) </w:t>
      </w:r>
      <w:r w:rsidR="0009735B" w:rsidRPr="009C4F54">
        <w:rPr>
          <w:rFonts w:ascii="Times New Roman" w:hAnsi="Times New Roman" w:cs="Times New Roman"/>
          <w:sz w:val="22"/>
          <w:szCs w:val="22"/>
        </w:rPr>
        <w:t>In subsection (1):</w:t>
      </w:r>
    </w:p>
    <w:p w14:paraId="4259A6C5" w14:textId="5BDEF402" w:rsidR="003D4F14" w:rsidRPr="009C4F54" w:rsidRDefault="0009735B" w:rsidP="00907D04">
      <w:pPr>
        <w:spacing w:before="120"/>
        <w:ind w:left="1062"/>
        <w:rPr>
          <w:rFonts w:ascii="Times New Roman" w:hAnsi="Times New Roman" w:cs="Times New Roman"/>
          <w:sz w:val="22"/>
          <w:szCs w:val="22"/>
        </w:rPr>
      </w:pPr>
      <w:proofErr w:type="spellStart"/>
      <w:r w:rsidRPr="0033357E">
        <w:rPr>
          <w:rFonts w:ascii="Times New Roman" w:hAnsi="Times New Roman" w:cs="Times New Roman"/>
          <w:b/>
          <w:i/>
          <w:sz w:val="22"/>
          <w:szCs w:val="22"/>
        </w:rPr>
        <w:t>authorised</w:t>
      </w:r>
      <w:proofErr w:type="spellEnd"/>
      <w:r w:rsidRPr="0033357E">
        <w:rPr>
          <w:rFonts w:ascii="Times New Roman" w:hAnsi="Times New Roman" w:cs="Times New Roman"/>
          <w:b/>
          <w:i/>
          <w:sz w:val="22"/>
          <w:szCs w:val="22"/>
        </w:rPr>
        <w:t xml:space="preserve"> party</w:t>
      </w:r>
      <w:r w:rsidRPr="009C4F54">
        <w:rPr>
          <w:rFonts w:ascii="Times New Roman" w:hAnsi="Times New Roman" w:cs="Times New Roman"/>
          <w:sz w:val="22"/>
          <w:szCs w:val="22"/>
        </w:rPr>
        <w:t>, in relation to the adoption of the child, means a person or agency that, under the law of the State, Territory or foreign country whose courts have jurisdiction in respect of the adoption, is authorised to conduct negotiations or arrangements for the adoption of children.</w:t>
      </w:r>
    </w:p>
    <w:p w14:paraId="045F99A1" w14:textId="77777777" w:rsidR="003D4F14" w:rsidRPr="009C4F54" w:rsidRDefault="0009735B" w:rsidP="00907D04">
      <w:pPr>
        <w:spacing w:before="120" w:after="60"/>
        <w:rPr>
          <w:rFonts w:ascii="Times New Roman" w:hAnsi="Times New Roman" w:cs="Times New Roman"/>
          <w:b/>
          <w:sz w:val="22"/>
          <w:szCs w:val="22"/>
        </w:rPr>
      </w:pPr>
      <w:bookmarkStart w:id="52" w:name="bookmark52"/>
      <w:r w:rsidRPr="009C4F54">
        <w:rPr>
          <w:rFonts w:ascii="Times New Roman" w:hAnsi="Times New Roman" w:cs="Times New Roman"/>
          <w:b/>
          <w:sz w:val="22"/>
          <w:szCs w:val="22"/>
        </w:rPr>
        <w:t>900AL Backdating—child disability allowance payable</w:t>
      </w:r>
      <w:bookmarkEnd w:id="52"/>
    </w:p>
    <w:p w14:paraId="62956298" w14:textId="77777777" w:rsidR="003D4F14" w:rsidRPr="009C4F54" w:rsidRDefault="0009735B" w:rsidP="00907D04">
      <w:pPr>
        <w:spacing w:before="120"/>
        <w:ind w:firstLine="1080"/>
        <w:rPr>
          <w:rFonts w:ascii="Times New Roman" w:hAnsi="Times New Roman" w:cs="Times New Roman"/>
          <w:sz w:val="22"/>
          <w:szCs w:val="22"/>
        </w:rPr>
      </w:pPr>
      <w:r w:rsidRPr="009C4F54">
        <w:rPr>
          <w:rFonts w:ascii="Times New Roman" w:hAnsi="Times New Roman" w:cs="Times New Roman"/>
          <w:sz w:val="22"/>
          <w:szCs w:val="22"/>
        </w:rPr>
        <w:t>If:</w:t>
      </w:r>
    </w:p>
    <w:p w14:paraId="17F44866" w14:textId="77777777" w:rsidR="003D4F14" w:rsidRPr="009C4F54" w:rsidRDefault="00FA4720" w:rsidP="00907D04">
      <w:pPr>
        <w:spacing w:before="120"/>
        <w:ind w:firstLine="1323"/>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who is qualified for family tax payment claims family tax payment; and</w:t>
      </w:r>
    </w:p>
    <w:p w14:paraId="118A291B" w14:textId="77777777" w:rsidR="003D4F14" w:rsidRPr="009C4F54" w:rsidRDefault="00FA4720" w:rsidP="00907D04">
      <w:pPr>
        <w:spacing w:before="120"/>
        <w:ind w:left="1620" w:hanging="297"/>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an FTP child of the person is also a CDA child of the person (see sections 952 and 953); and</w:t>
      </w:r>
    </w:p>
    <w:p w14:paraId="7C579F30" w14:textId="77777777" w:rsidR="003D4F14" w:rsidRPr="009C4F54" w:rsidRDefault="00FA4720" w:rsidP="00907D04">
      <w:pPr>
        <w:spacing w:before="120"/>
        <w:ind w:left="1620" w:hanging="297"/>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child disability allowance is payable to the person for the child from a day determined in accordance with section 958 (provisional commencement day);</w:t>
      </w:r>
    </w:p>
    <w:p w14:paraId="4882DEFC" w14:textId="77777777" w:rsidR="003D4F14" w:rsidRPr="009C4F54" w:rsidRDefault="0009735B" w:rsidP="00907D04">
      <w:pPr>
        <w:spacing w:before="120"/>
        <w:ind w:left="1080" w:hanging="18"/>
        <w:rPr>
          <w:rFonts w:ascii="Times New Roman" w:hAnsi="Times New Roman" w:cs="Times New Roman"/>
          <w:sz w:val="22"/>
          <w:szCs w:val="22"/>
        </w:rPr>
      </w:pPr>
      <w:r w:rsidRPr="009C4F54">
        <w:rPr>
          <w:rFonts w:ascii="Times New Roman" w:hAnsi="Times New Roman" w:cs="Times New Roman"/>
          <w:sz w:val="22"/>
          <w:szCs w:val="22"/>
        </w:rPr>
        <w:t>family tax payment can become payable before the provisional commencement day but cannot become payable before:</w:t>
      </w:r>
    </w:p>
    <w:p w14:paraId="5FB14EC6" w14:textId="77777777" w:rsidR="003D4F14" w:rsidRPr="009C4F54" w:rsidRDefault="00FA4720" w:rsidP="00907D04">
      <w:pPr>
        <w:spacing w:before="120"/>
        <w:ind w:left="1620" w:hanging="297"/>
        <w:rPr>
          <w:rFonts w:ascii="Times New Roman" w:hAnsi="Times New Roman" w:cs="Times New Roman"/>
          <w:sz w:val="22"/>
          <w:szCs w:val="22"/>
        </w:rPr>
      </w:pPr>
      <w:r w:rsidRPr="009C4F54">
        <w:rPr>
          <w:rFonts w:ascii="Times New Roman" w:hAnsi="Times New Roman" w:cs="Times New Roman"/>
          <w:sz w:val="22"/>
          <w:szCs w:val="22"/>
        </w:rPr>
        <w:t xml:space="preserve">(d) </w:t>
      </w:r>
      <w:r w:rsidR="0009735B" w:rsidRPr="009C4F54">
        <w:rPr>
          <w:rFonts w:ascii="Times New Roman" w:hAnsi="Times New Roman" w:cs="Times New Roman"/>
          <w:sz w:val="22"/>
          <w:szCs w:val="22"/>
        </w:rPr>
        <w:t>if the person’s provisional commencement day is within 3 months after the day on which the person became qualified for family tax payment—the first day in the period on which the person is qualified for family tax payment; or</w:t>
      </w:r>
    </w:p>
    <w:p w14:paraId="3027EAFB" w14:textId="77777777" w:rsidR="003D4F14" w:rsidRPr="009C4F54" w:rsidRDefault="00FA4720" w:rsidP="00907D04">
      <w:pPr>
        <w:spacing w:before="120"/>
        <w:ind w:left="1620" w:hanging="297"/>
        <w:rPr>
          <w:rFonts w:ascii="Times New Roman" w:hAnsi="Times New Roman" w:cs="Times New Roman"/>
          <w:sz w:val="22"/>
          <w:szCs w:val="22"/>
        </w:rPr>
      </w:pPr>
      <w:r w:rsidRPr="009C4F54">
        <w:rPr>
          <w:rFonts w:ascii="Times New Roman" w:hAnsi="Times New Roman" w:cs="Times New Roman"/>
          <w:sz w:val="22"/>
          <w:szCs w:val="22"/>
        </w:rPr>
        <w:t xml:space="preserve">(e) </w:t>
      </w:r>
      <w:r w:rsidR="0009735B" w:rsidRPr="009C4F54">
        <w:rPr>
          <w:rFonts w:ascii="Times New Roman" w:hAnsi="Times New Roman" w:cs="Times New Roman"/>
          <w:sz w:val="22"/>
          <w:szCs w:val="22"/>
        </w:rPr>
        <w:t>if the person’s provisional commencement day is more than 3 months after the day on which the person became qualified for family tax payment—the day occurring 3 months before the person’s provisional commencement day.</w:t>
      </w:r>
    </w:p>
    <w:p w14:paraId="066E6BFD" w14:textId="5155353D" w:rsidR="003D4F14" w:rsidRPr="009C4F54" w:rsidRDefault="00907D04" w:rsidP="00907D04">
      <w:pPr>
        <w:tabs>
          <w:tab w:val="left" w:pos="14220"/>
        </w:tabs>
        <w:spacing w:before="120"/>
        <w:ind w:firstLine="1080"/>
        <w:rPr>
          <w:rFonts w:ascii="Times New Roman" w:hAnsi="Times New Roman" w:cs="Times New Roman"/>
          <w:sz w:val="20"/>
          <w:szCs w:val="20"/>
        </w:rPr>
      </w:pPr>
      <w:r w:rsidRPr="009C4F54">
        <w:rPr>
          <w:rFonts w:ascii="Times New Roman" w:hAnsi="Times New Roman" w:cs="Times New Roman"/>
          <w:sz w:val="20"/>
          <w:szCs w:val="20"/>
        </w:rPr>
        <w:t xml:space="preserve">Note 1: </w:t>
      </w:r>
      <w:r w:rsidR="0009735B" w:rsidRPr="009C4F54">
        <w:rPr>
          <w:rFonts w:ascii="Times New Roman" w:hAnsi="Times New Roman" w:cs="Times New Roman"/>
          <w:sz w:val="20"/>
          <w:szCs w:val="20"/>
        </w:rPr>
        <w:t xml:space="preserve">For </w:t>
      </w:r>
      <w:r w:rsidR="0009735B" w:rsidRPr="009C4F54">
        <w:rPr>
          <w:rFonts w:ascii="Times New Roman" w:hAnsi="Times New Roman" w:cs="Times New Roman"/>
          <w:b/>
          <w:i/>
          <w:sz w:val="20"/>
          <w:szCs w:val="20"/>
        </w:rPr>
        <w:t>provisional commencement</w:t>
      </w:r>
      <w:r w:rsidR="0009735B" w:rsidRPr="009C4F54">
        <w:rPr>
          <w:rFonts w:ascii="Times New Roman" w:hAnsi="Times New Roman" w:cs="Times New Roman"/>
          <w:i/>
          <w:sz w:val="20"/>
          <w:szCs w:val="20"/>
        </w:rPr>
        <w:t xml:space="preserve"> </w:t>
      </w:r>
      <w:r w:rsidR="0009735B" w:rsidRPr="009C4F54">
        <w:rPr>
          <w:rFonts w:ascii="Times New Roman" w:hAnsi="Times New Roman" w:cs="Times New Roman"/>
          <w:b/>
          <w:bCs/>
          <w:i/>
          <w:sz w:val="20"/>
          <w:szCs w:val="20"/>
        </w:rPr>
        <w:t>day</w:t>
      </w:r>
      <w:r w:rsidR="0009735B" w:rsidRPr="009C4F54">
        <w:rPr>
          <w:rFonts w:ascii="Times New Roman" w:hAnsi="Times New Roman" w:cs="Times New Roman"/>
          <w:i/>
          <w:sz w:val="20"/>
          <w:szCs w:val="20"/>
        </w:rPr>
        <w:t xml:space="preserve"> </w:t>
      </w:r>
      <w:r w:rsidR="0009735B" w:rsidRPr="0033357E">
        <w:rPr>
          <w:rFonts w:ascii="Times New Roman" w:hAnsi="Times New Roman" w:cs="Times New Roman"/>
          <w:sz w:val="20"/>
          <w:szCs w:val="20"/>
        </w:rPr>
        <w:t xml:space="preserve">see </w:t>
      </w:r>
      <w:r w:rsidR="0009735B" w:rsidRPr="009C4F54">
        <w:rPr>
          <w:rFonts w:ascii="Times New Roman" w:hAnsi="Times New Roman" w:cs="Times New Roman"/>
          <w:sz w:val="20"/>
          <w:szCs w:val="20"/>
        </w:rPr>
        <w:t>section 900AI.</w:t>
      </w:r>
    </w:p>
    <w:p w14:paraId="5531835A" w14:textId="77777777" w:rsidR="003D4F14" w:rsidRPr="009C4F54" w:rsidRDefault="00907D04" w:rsidP="00907D04">
      <w:pPr>
        <w:tabs>
          <w:tab w:val="left" w:pos="14220"/>
        </w:tabs>
        <w:spacing w:before="120"/>
        <w:ind w:left="1818" w:hanging="738"/>
        <w:rPr>
          <w:rFonts w:ascii="Times New Roman" w:hAnsi="Times New Roman" w:cs="Times New Roman"/>
          <w:sz w:val="20"/>
          <w:szCs w:val="20"/>
        </w:rPr>
      </w:pPr>
      <w:r w:rsidRPr="009C4F54">
        <w:rPr>
          <w:rFonts w:ascii="Times New Roman" w:hAnsi="Times New Roman" w:cs="Times New Roman"/>
          <w:sz w:val="20"/>
          <w:szCs w:val="20"/>
        </w:rPr>
        <w:t xml:space="preserve">Note 2: </w:t>
      </w:r>
      <w:r w:rsidR="0009735B" w:rsidRPr="009C4F54">
        <w:rPr>
          <w:rFonts w:ascii="Times New Roman" w:hAnsi="Times New Roman" w:cs="Times New Roman"/>
          <w:sz w:val="20"/>
          <w:szCs w:val="20"/>
        </w:rPr>
        <w:t>The family lax payment will not necessarily be backdated to the day</w:t>
      </w:r>
      <w:r w:rsidR="00FA4720" w:rsidRPr="009C4F54">
        <w:rPr>
          <w:rFonts w:ascii="Times New Roman" w:hAnsi="Times New Roman" w:cs="Times New Roman"/>
          <w:sz w:val="20"/>
          <w:szCs w:val="20"/>
        </w:rPr>
        <w:t xml:space="preserve"> </w:t>
      </w:r>
      <w:r w:rsidR="0009735B" w:rsidRPr="009C4F54">
        <w:rPr>
          <w:rFonts w:ascii="Times New Roman" w:hAnsi="Times New Roman" w:cs="Times New Roman"/>
          <w:sz w:val="20"/>
          <w:szCs w:val="22"/>
        </w:rPr>
        <w:t>referred to in paragraph (d) or (e)—some other factor may make the payment not payable at that time.</w:t>
      </w:r>
    </w:p>
    <w:p w14:paraId="6789079B" w14:textId="77777777" w:rsidR="003D4F14" w:rsidRPr="009C4F54" w:rsidRDefault="0009735B" w:rsidP="00907D04">
      <w:pPr>
        <w:spacing w:before="120" w:after="60"/>
        <w:rPr>
          <w:rFonts w:ascii="Times New Roman" w:hAnsi="Times New Roman" w:cs="Times New Roman"/>
          <w:b/>
          <w:sz w:val="22"/>
          <w:szCs w:val="22"/>
        </w:rPr>
      </w:pPr>
      <w:bookmarkStart w:id="53" w:name="bookmark53"/>
      <w:r w:rsidRPr="009C4F54">
        <w:rPr>
          <w:rFonts w:ascii="Times New Roman" w:hAnsi="Times New Roman" w:cs="Times New Roman"/>
          <w:b/>
          <w:sz w:val="22"/>
          <w:szCs w:val="22"/>
        </w:rPr>
        <w:t>900AM Backdating—death of former recipient</w:t>
      </w:r>
      <w:bookmarkEnd w:id="53"/>
    </w:p>
    <w:p w14:paraId="0EF5C570" w14:textId="77777777" w:rsidR="003D4F14" w:rsidRPr="009C4F54" w:rsidRDefault="0009735B" w:rsidP="00907D04">
      <w:pPr>
        <w:spacing w:before="120"/>
        <w:ind w:firstLine="1080"/>
        <w:rPr>
          <w:rFonts w:ascii="Times New Roman" w:hAnsi="Times New Roman" w:cs="Times New Roman"/>
          <w:sz w:val="22"/>
          <w:szCs w:val="22"/>
        </w:rPr>
      </w:pPr>
      <w:r w:rsidRPr="009C4F54">
        <w:rPr>
          <w:rFonts w:ascii="Times New Roman" w:hAnsi="Times New Roman" w:cs="Times New Roman"/>
          <w:sz w:val="22"/>
          <w:szCs w:val="22"/>
        </w:rPr>
        <w:t>If:</w:t>
      </w:r>
    </w:p>
    <w:p w14:paraId="05A42465" w14:textId="77777777" w:rsidR="003D4F14" w:rsidRPr="009C4F54" w:rsidRDefault="00043822" w:rsidP="00907D04">
      <w:pPr>
        <w:spacing w:before="120"/>
        <w:ind w:left="1620" w:hanging="297"/>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a person who is receiving family tax payment for an FTP child dies; and</w:t>
      </w:r>
    </w:p>
    <w:p w14:paraId="0514EDD8" w14:textId="77777777" w:rsidR="003D4F14" w:rsidRPr="009C4F54" w:rsidRDefault="00043822" w:rsidP="00907D04">
      <w:pPr>
        <w:spacing w:before="120"/>
        <w:ind w:left="1620" w:hanging="297"/>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another person makes a claim for family tax payment for the child within 13 weeks after the day of the death;</w:t>
      </w:r>
    </w:p>
    <w:p w14:paraId="0EF51EF6" w14:textId="77777777" w:rsidR="003D4F14" w:rsidRPr="00D76EE6" w:rsidRDefault="0009735B" w:rsidP="00907D04">
      <w:pPr>
        <w:spacing w:before="120"/>
        <w:ind w:left="1080" w:hanging="18"/>
        <w:rPr>
          <w:rFonts w:ascii="Times New Roman" w:hAnsi="Times New Roman" w:cs="Times New Roman"/>
          <w:sz w:val="22"/>
          <w:szCs w:val="22"/>
        </w:rPr>
      </w:pPr>
      <w:r w:rsidRPr="009C4F54">
        <w:rPr>
          <w:rFonts w:ascii="Times New Roman" w:hAnsi="Times New Roman" w:cs="Times New Roman"/>
          <w:sz w:val="22"/>
          <w:szCs w:val="22"/>
        </w:rPr>
        <w:t>family tax payment can become payable to the other person before the provisional commencement day but cannot become payable to that person before the day of the death.</w:t>
      </w:r>
    </w:p>
    <w:p w14:paraId="6CB16C47" w14:textId="77777777" w:rsidR="00907D04" w:rsidRDefault="00907D04" w:rsidP="00D76EE6">
      <w:pPr>
        <w:rPr>
          <w:rFonts w:ascii="Times New Roman" w:hAnsi="Times New Roman" w:cs="Times New Roman"/>
          <w:sz w:val="22"/>
          <w:szCs w:val="22"/>
        </w:rPr>
      </w:pPr>
    </w:p>
    <w:p w14:paraId="6D93C060" w14:textId="77777777" w:rsidR="00907D04" w:rsidRDefault="00907D04" w:rsidP="00D76EE6">
      <w:pPr>
        <w:rPr>
          <w:rFonts w:ascii="Times New Roman" w:hAnsi="Times New Roman" w:cs="Times New Roman"/>
          <w:sz w:val="22"/>
          <w:szCs w:val="22"/>
        </w:rPr>
        <w:sectPr w:rsidR="00907D04" w:rsidSect="00EA1511">
          <w:headerReference w:type="default" r:id="rId23"/>
          <w:pgSz w:w="12240" w:h="15840" w:code="1"/>
          <w:pgMar w:top="1440" w:right="1440" w:bottom="1440" w:left="1440" w:header="810" w:footer="470" w:gutter="0"/>
          <w:cols w:space="720"/>
          <w:noEndnote/>
          <w:docGrid w:linePitch="360"/>
        </w:sectPr>
      </w:pPr>
    </w:p>
    <w:p w14:paraId="584801F5" w14:textId="77777777" w:rsidR="003D4F14" w:rsidRPr="009C4F54" w:rsidRDefault="0009735B" w:rsidP="00BD7F5C">
      <w:pPr>
        <w:spacing w:before="120" w:after="60"/>
        <w:rPr>
          <w:rFonts w:ascii="Times New Roman" w:hAnsi="Times New Roman" w:cs="Times New Roman"/>
          <w:b/>
          <w:sz w:val="22"/>
          <w:szCs w:val="22"/>
        </w:rPr>
      </w:pPr>
      <w:r w:rsidRPr="009C4F54">
        <w:rPr>
          <w:rFonts w:ascii="Times New Roman" w:hAnsi="Times New Roman" w:cs="Times New Roman"/>
          <w:b/>
          <w:sz w:val="22"/>
          <w:szCs w:val="22"/>
        </w:rPr>
        <w:lastRenderedPageBreak/>
        <w:t>900AN Family tax payment not payable to more than one member of a couple</w:t>
      </w:r>
    </w:p>
    <w:p w14:paraId="5D80012C" w14:textId="77777777" w:rsidR="003D4F14" w:rsidRPr="009C4F54" w:rsidRDefault="00043822" w:rsidP="00BD7F5C">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Subject to this section, if one member of a couple is receiving family tax payment, family tax payment is not payable to the other member of the couple.</w:t>
      </w:r>
    </w:p>
    <w:p w14:paraId="12B9E7C7" w14:textId="77777777" w:rsidR="003D4F14" w:rsidRPr="009C4F54" w:rsidRDefault="00043822" w:rsidP="00BD7F5C">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If:</w:t>
      </w:r>
    </w:p>
    <w:p w14:paraId="00FD7B43" w14:textId="77777777" w:rsidR="003D4F14" w:rsidRPr="009C4F54" w:rsidRDefault="00043822" w:rsidP="00BD7F5C">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Secretary is satisfied that each of the members of a couple is qualified for family tax payment; and</w:t>
      </w:r>
    </w:p>
    <w:p w14:paraId="176E7523" w14:textId="77777777" w:rsidR="003D4F14" w:rsidRPr="009C4F54" w:rsidRDefault="00043822" w:rsidP="00BD7F5C">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each of them has made a claim for family tax payment (whether or not one of them is receiving family tax payment);</w:t>
      </w:r>
    </w:p>
    <w:p w14:paraId="0390713F" w14:textId="77777777" w:rsidR="003D4F14" w:rsidRPr="009C4F54" w:rsidRDefault="0009735B" w:rsidP="00BD7F5C">
      <w:pPr>
        <w:spacing w:before="120"/>
        <w:ind w:firstLine="1035"/>
        <w:rPr>
          <w:rFonts w:ascii="Times New Roman" w:hAnsi="Times New Roman" w:cs="Times New Roman"/>
          <w:sz w:val="22"/>
          <w:szCs w:val="22"/>
        </w:rPr>
      </w:pPr>
      <w:r w:rsidRPr="009C4F54">
        <w:rPr>
          <w:rFonts w:ascii="Times New Roman" w:hAnsi="Times New Roman" w:cs="Times New Roman"/>
          <w:sz w:val="22"/>
          <w:szCs w:val="22"/>
        </w:rPr>
        <w:t>the Secretary is to make a declaration:</w:t>
      </w:r>
    </w:p>
    <w:p w14:paraId="57553F56" w14:textId="77777777" w:rsidR="003D4F14" w:rsidRPr="009C4F54" w:rsidRDefault="00043822" w:rsidP="00BD7F5C">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stating that the Secretary is satisfied that each of them is qualified for family tax payment; and</w:t>
      </w:r>
    </w:p>
    <w:p w14:paraId="7C6BA656" w14:textId="77777777" w:rsidR="003D4F14" w:rsidRPr="009C4F54" w:rsidRDefault="00043822" w:rsidP="00BD7F5C">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(d) </w:t>
      </w:r>
      <w:r w:rsidR="0009735B" w:rsidRPr="009C4F54">
        <w:rPr>
          <w:rFonts w:ascii="Times New Roman" w:hAnsi="Times New Roman" w:cs="Times New Roman"/>
          <w:sz w:val="22"/>
          <w:szCs w:val="22"/>
        </w:rPr>
        <w:t>naming one of them as the member of the couple to whom family tax payment is payable.</w:t>
      </w:r>
    </w:p>
    <w:p w14:paraId="48D91C8A" w14:textId="77777777" w:rsidR="003D4F14" w:rsidRPr="009C4F54" w:rsidRDefault="00043822" w:rsidP="00BD7F5C">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(3) </w:t>
      </w:r>
      <w:r w:rsidR="0009735B" w:rsidRPr="009C4F54">
        <w:rPr>
          <w:rFonts w:ascii="Times New Roman" w:hAnsi="Times New Roman" w:cs="Times New Roman"/>
          <w:sz w:val="22"/>
          <w:szCs w:val="22"/>
        </w:rPr>
        <w:t>If such a declaration is made, family tax payment is not payable to the member of the couple who is not named in the declaration as mentioned in paragraph (2)(d).</w:t>
      </w:r>
    </w:p>
    <w:p w14:paraId="4C28B82B" w14:textId="77777777" w:rsidR="003D4F14" w:rsidRPr="009C4F54" w:rsidRDefault="00043822" w:rsidP="005B4D12">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(4) </w:t>
      </w:r>
      <w:r w:rsidR="0009735B" w:rsidRPr="009C4F54">
        <w:rPr>
          <w:rFonts w:ascii="Times New Roman" w:hAnsi="Times New Roman" w:cs="Times New Roman"/>
          <w:sz w:val="22"/>
          <w:szCs w:val="22"/>
        </w:rPr>
        <w:t>The Secretary is to give notice of the declaration to each of the members of the couple involved.</w:t>
      </w:r>
    </w:p>
    <w:p w14:paraId="512E21E3" w14:textId="77777777" w:rsidR="003D4F14" w:rsidRPr="009C4F54" w:rsidRDefault="00043822" w:rsidP="005B4D12">
      <w:pPr>
        <w:spacing w:before="120"/>
        <w:ind w:left="1062" w:hanging="324"/>
        <w:rPr>
          <w:rFonts w:ascii="Times New Roman" w:hAnsi="Times New Roman" w:cs="Times New Roman"/>
          <w:sz w:val="22"/>
          <w:szCs w:val="22"/>
        </w:rPr>
      </w:pPr>
      <w:r w:rsidRPr="009C4F54">
        <w:rPr>
          <w:rFonts w:ascii="Times New Roman" w:hAnsi="Times New Roman" w:cs="Times New Roman"/>
          <w:sz w:val="22"/>
          <w:szCs w:val="22"/>
        </w:rPr>
        <w:t xml:space="preserve">(5) </w:t>
      </w:r>
      <w:r w:rsidR="0009735B" w:rsidRPr="009C4F54">
        <w:rPr>
          <w:rFonts w:ascii="Times New Roman" w:hAnsi="Times New Roman" w:cs="Times New Roman"/>
          <w:sz w:val="22"/>
          <w:szCs w:val="22"/>
        </w:rPr>
        <w:t>In making the declaration, the Secretary must have regard to whether one member of the couple is the primary carer for their child or children.</w:t>
      </w:r>
    </w:p>
    <w:p w14:paraId="71D6DA41" w14:textId="77777777" w:rsidR="003D4F14" w:rsidRPr="009C4F54" w:rsidRDefault="0009735B" w:rsidP="00BA2FCC">
      <w:pPr>
        <w:spacing w:before="120" w:after="60"/>
        <w:ind w:left="1017" w:hanging="1017"/>
        <w:rPr>
          <w:rFonts w:ascii="Times New Roman" w:hAnsi="Times New Roman" w:cs="Times New Roman"/>
          <w:b/>
          <w:sz w:val="22"/>
          <w:szCs w:val="22"/>
        </w:rPr>
      </w:pPr>
      <w:r w:rsidRPr="009C4F54">
        <w:rPr>
          <w:rFonts w:ascii="Times New Roman" w:hAnsi="Times New Roman" w:cs="Times New Roman"/>
          <w:b/>
          <w:sz w:val="22"/>
          <w:szCs w:val="22"/>
        </w:rPr>
        <w:t>9</w:t>
      </w:r>
      <w:r w:rsidR="00C33F84" w:rsidRPr="009C4F54">
        <w:rPr>
          <w:rFonts w:ascii="Times New Roman" w:hAnsi="Times New Roman" w:cs="Times New Roman"/>
          <w:b/>
          <w:sz w:val="22"/>
          <w:szCs w:val="22"/>
        </w:rPr>
        <w:t>00</w:t>
      </w:r>
      <w:r w:rsidRPr="009C4F54">
        <w:rPr>
          <w:rFonts w:ascii="Times New Roman" w:hAnsi="Times New Roman" w:cs="Times New Roman"/>
          <w:b/>
          <w:sz w:val="22"/>
          <w:szCs w:val="22"/>
        </w:rPr>
        <w:t>AO Family tax payment not payable to 2 people who are not members of the same couple for the same child</w:t>
      </w:r>
    </w:p>
    <w:p w14:paraId="5A7FD2D1" w14:textId="77777777" w:rsidR="003D4F14" w:rsidRPr="009C4F54" w:rsidRDefault="0009735B" w:rsidP="005B4D12">
      <w:pPr>
        <w:spacing w:before="120"/>
        <w:ind w:firstLine="990"/>
        <w:rPr>
          <w:rFonts w:ascii="Times New Roman" w:hAnsi="Times New Roman" w:cs="Times New Roman"/>
          <w:sz w:val="22"/>
          <w:szCs w:val="22"/>
        </w:rPr>
      </w:pPr>
      <w:r w:rsidRPr="009C4F54">
        <w:rPr>
          <w:rFonts w:ascii="Times New Roman" w:hAnsi="Times New Roman" w:cs="Times New Roman"/>
          <w:sz w:val="22"/>
          <w:szCs w:val="22"/>
        </w:rPr>
        <w:t>If:</w:t>
      </w:r>
    </w:p>
    <w:p w14:paraId="74C788A5" w14:textId="77777777" w:rsidR="003D4F14" w:rsidRPr="009C4F54" w:rsidRDefault="00043822" w:rsidP="005B4D12">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2 persons are each qualified for family tax payment for the same child; and</w:t>
      </w:r>
    </w:p>
    <w:p w14:paraId="25D21149" w14:textId="77777777" w:rsidR="003D4F14" w:rsidRPr="009C4F54" w:rsidRDefault="00043822" w:rsidP="005B4D12">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persons are not members of the same couple; and</w:t>
      </w:r>
    </w:p>
    <w:p w14:paraId="06EDF45D" w14:textId="77777777" w:rsidR="003D4F14" w:rsidRPr="009C4F54" w:rsidRDefault="00043822" w:rsidP="005B4D12">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the Secretary has not made a declaration under subsection 900AZI(1) in respect of family tax payment for the child; and</w:t>
      </w:r>
    </w:p>
    <w:p w14:paraId="71C45B44" w14:textId="77777777" w:rsidR="003D4F14" w:rsidRPr="009C4F54" w:rsidRDefault="00043822" w:rsidP="005B4D12">
      <w:pPr>
        <w:spacing w:before="120"/>
        <w:ind w:left="1575" w:hanging="315"/>
        <w:rPr>
          <w:rFonts w:ascii="Times New Roman" w:hAnsi="Times New Roman" w:cs="Times New Roman"/>
          <w:sz w:val="22"/>
          <w:szCs w:val="22"/>
        </w:rPr>
      </w:pPr>
      <w:r w:rsidRPr="009C4F54">
        <w:rPr>
          <w:rFonts w:ascii="Times New Roman" w:hAnsi="Times New Roman" w:cs="Times New Roman"/>
          <w:sz w:val="22"/>
          <w:szCs w:val="22"/>
        </w:rPr>
        <w:t xml:space="preserve">(d) </w:t>
      </w:r>
      <w:r w:rsidR="0009735B" w:rsidRPr="009C4F54">
        <w:rPr>
          <w:rFonts w:ascii="Times New Roman" w:hAnsi="Times New Roman" w:cs="Times New Roman"/>
          <w:sz w:val="22"/>
          <w:szCs w:val="22"/>
        </w:rPr>
        <w:t>one of the persons is receiving family tax payment for the child;</w:t>
      </w:r>
    </w:p>
    <w:p w14:paraId="14EE247C" w14:textId="77777777" w:rsidR="003D4F14" w:rsidRPr="00D76EE6" w:rsidRDefault="0009735B" w:rsidP="005B4D12">
      <w:pPr>
        <w:spacing w:before="120"/>
        <w:ind w:firstLine="990"/>
        <w:rPr>
          <w:rFonts w:ascii="Times New Roman" w:hAnsi="Times New Roman" w:cs="Times New Roman"/>
          <w:sz w:val="22"/>
          <w:szCs w:val="22"/>
        </w:rPr>
      </w:pPr>
      <w:r w:rsidRPr="009C4F54">
        <w:rPr>
          <w:rFonts w:ascii="Times New Roman" w:hAnsi="Times New Roman" w:cs="Times New Roman"/>
          <w:sz w:val="22"/>
          <w:szCs w:val="22"/>
        </w:rPr>
        <w:t>family tax payment is not payable to the other person for the child.</w:t>
      </w:r>
    </w:p>
    <w:p w14:paraId="0EFA685D" w14:textId="77777777" w:rsidR="005B4D12" w:rsidRDefault="005B4D12" w:rsidP="00D76EE6">
      <w:pPr>
        <w:rPr>
          <w:rFonts w:ascii="Times New Roman" w:hAnsi="Times New Roman" w:cs="Times New Roman"/>
          <w:sz w:val="22"/>
          <w:szCs w:val="22"/>
        </w:rPr>
      </w:pPr>
    </w:p>
    <w:p w14:paraId="37827DEB" w14:textId="77777777" w:rsidR="005B4D12" w:rsidRDefault="005B4D12" w:rsidP="00D76EE6">
      <w:pPr>
        <w:rPr>
          <w:rFonts w:ascii="Times New Roman" w:hAnsi="Times New Roman" w:cs="Times New Roman"/>
          <w:sz w:val="22"/>
          <w:szCs w:val="22"/>
        </w:rPr>
        <w:sectPr w:rsidR="005B4D12" w:rsidSect="00EA1511">
          <w:headerReference w:type="even" r:id="rId24"/>
          <w:pgSz w:w="12240" w:h="15840" w:code="1"/>
          <w:pgMar w:top="1440" w:right="1440" w:bottom="1440" w:left="1440" w:header="810" w:footer="470" w:gutter="0"/>
          <w:cols w:space="720"/>
          <w:noEndnote/>
          <w:docGrid w:linePitch="360"/>
        </w:sectPr>
      </w:pPr>
    </w:p>
    <w:p w14:paraId="24257AD0" w14:textId="77777777" w:rsidR="003D4F14" w:rsidRPr="009C4F54" w:rsidRDefault="0009735B" w:rsidP="00BA2FCC">
      <w:pPr>
        <w:spacing w:before="120" w:after="60"/>
        <w:rPr>
          <w:rFonts w:ascii="Times New Roman" w:hAnsi="Times New Roman" w:cs="Times New Roman"/>
          <w:b/>
          <w:sz w:val="22"/>
          <w:szCs w:val="22"/>
        </w:rPr>
      </w:pPr>
      <w:bookmarkStart w:id="54" w:name="bookmark54"/>
      <w:r w:rsidRPr="009C4F54">
        <w:rPr>
          <w:rFonts w:ascii="Times New Roman" w:hAnsi="Times New Roman" w:cs="Times New Roman"/>
          <w:b/>
          <w:sz w:val="22"/>
          <w:szCs w:val="22"/>
        </w:rPr>
        <w:lastRenderedPageBreak/>
        <w:t>900AP Provision of person’s tax file number</w:t>
      </w:r>
      <w:bookmarkEnd w:id="54"/>
    </w:p>
    <w:p w14:paraId="4CE53A41" w14:textId="77777777" w:rsidR="003D4F14" w:rsidRPr="009C4F54" w:rsidRDefault="00043822" w:rsidP="00BA2FCC">
      <w:pPr>
        <w:spacing w:before="120"/>
        <w:ind w:firstLine="630"/>
        <w:rPr>
          <w:rFonts w:ascii="Times New Roman" w:hAnsi="Times New Roman" w:cs="Times New Roman"/>
          <w:sz w:val="22"/>
          <w:szCs w:val="22"/>
        </w:rPr>
      </w:pPr>
      <w:r w:rsidRPr="009C4F54">
        <w:rPr>
          <w:rFonts w:ascii="Times New Roman" w:hAnsi="Times New Roman" w:cs="Times New Roman"/>
          <w:sz w:val="22"/>
          <w:szCs w:val="22"/>
        </w:rPr>
        <w:t xml:space="preserve">(1) </w:t>
      </w:r>
      <w:r w:rsidR="0009735B" w:rsidRPr="009C4F54">
        <w:rPr>
          <w:rFonts w:ascii="Times New Roman" w:hAnsi="Times New Roman" w:cs="Times New Roman"/>
          <w:sz w:val="22"/>
          <w:szCs w:val="22"/>
        </w:rPr>
        <w:t>Family tax payment is not payable to a person if:</w:t>
      </w:r>
    </w:p>
    <w:p w14:paraId="10F8AE67" w14:textId="77777777" w:rsidR="003D4F14" w:rsidRPr="009C4F54" w:rsidRDefault="00BC50B1" w:rsidP="00BA2FCC">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person is requested under section 900AW to:</w:t>
      </w:r>
    </w:p>
    <w:p w14:paraId="2F475047" w14:textId="77777777" w:rsidR="003D4F14" w:rsidRPr="009C4F54" w:rsidRDefault="00BC50B1" w:rsidP="00BA2FCC">
      <w:pPr>
        <w:spacing w:before="120"/>
        <w:ind w:firstLine="1575"/>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give the Secretary a written statement of the person’s tax file number; or</w:t>
      </w:r>
    </w:p>
    <w:p w14:paraId="5DDF89BC" w14:textId="77777777" w:rsidR="003D4F14" w:rsidRPr="009C4F54" w:rsidRDefault="00BC50B1" w:rsidP="00BA2FCC">
      <w:pPr>
        <w:spacing w:before="120"/>
        <w:ind w:left="1845" w:hanging="333"/>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apply for a tax file number and give the Secretary a written statement of the person’s tax file number once it has been issued; and</w:t>
      </w:r>
    </w:p>
    <w:p w14:paraId="63B3D83F" w14:textId="77777777" w:rsidR="003D4F14" w:rsidRPr="009C4F54" w:rsidRDefault="00BC50B1" w:rsidP="00BA2FCC">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at the end of the period of 28 days after the request is made, the person has neither:</w:t>
      </w:r>
    </w:p>
    <w:p w14:paraId="057BD8C2" w14:textId="77777777" w:rsidR="003D4F14" w:rsidRPr="009C4F54" w:rsidRDefault="00BC50B1" w:rsidP="00BA2FCC">
      <w:pPr>
        <w:spacing w:before="120"/>
        <w:ind w:firstLine="1575"/>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given the Secretary a written statement of the person’s tax file number; nor</w:t>
      </w:r>
    </w:p>
    <w:p w14:paraId="7B374538" w14:textId="77777777" w:rsidR="003D4F14" w:rsidRPr="009C4F54" w:rsidRDefault="00BC50B1" w:rsidP="00BA2FCC">
      <w:pPr>
        <w:spacing w:before="120"/>
        <w:ind w:left="1845" w:hanging="333"/>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given the Secretary a declaration by the person in a form approved by the Secretary and satisfied either subsection (2) or (3).</w:t>
      </w:r>
    </w:p>
    <w:p w14:paraId="12675EC5" w14:textId="77777777" w:rsidR="003D4F14" w:rsidRPr="009C4F54" w:rsidRDefault="00BC50B1" w:rsidP="00BA2FCC">
      <w:pPr>
        <w:spacing w:before="120"/>
        <w:ind w:firstLine="630"/>
        <w:rPr>
          <w:rFonts w:ascii="Times New Roman" w:hAnsi="Times New Roman" w:cs="Times New Roman"/>
          <w:sz w:val="22"/>
          <w:szCs w:val="22"/>
        </w:rPr>
      </w:pPr>
      <w:r w:rsidRPr="009C4F54">
        <w:rPr>
          <w:rFonts w:ascii="Times New Roman" w:hAnsi="Times New Roman" w:cs="Times New Roman"/>
          <w:sz w:val="22"/>
          <w:szCs w:val="22"/>
        </w:rPr>
        <w:t xml:space="preserve">(2) </w:t>
      </w:r>
      <w:r w:rsidR="0009735B" w:rsidRPr="009C4F54">
        <w:rPr>
          <w:rFonts w:ascii="Times New Roman" w:hAnsi="Times New Roman" w:cs="Times New Roman"/>
          <w:sz w:val="22"/>
          <w:szCs w:val="22"/>
        </w:rPr>
        <w:t>The person satisfies this subsection if:</w:t>
      </w:r>
    </w:p>
    <w:p w14:paraId="22AB74EC" w14:textId="77777777" w:rsidR="003D4F14" w:rsidRPr="009C4F54" w:rsidRDefault="00BC50B1" w:rsidP="00BA2FCC">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person’s declaration states that the person:</w:t>
      </w:r>
    </w:p>
    <w:p w14:paraId="26B154E8" w14:textId="77777777" w:rsidR="003D4F14" w:rsidRPr="009C4F54" w:rsidRDefault="00BC50B1" w:rsidP="00BA2FCC">
      <w:pPr>
        <w:spacing w:before="120"/>
        <w:ind w:firstLine="1575"/>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has a tax file number but does not know what it is; and</w:t>
      </w:r>
    </w:p>
    <w:p w14:paraId="7C131395" w14:textId="77777777" w:rsidR="003D4F14" w:rsidRPr="009C4F54" w:rsidRDefault="00BC50B1" w:rsidP="00BA2FCC">
      <w:pPr>
        <w:spacing w:before="120"/>
        <w:ind w:left="1845" w:hanging="333"/>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has asked the Commissioner of Taxation to inform the person of the person’s tax file number; and</w:t>
      </w:r>
    </w:p>
    <w:p w14:paraId="02E32A07" w14:textId="77777777" w:rsidR="003D4F14" w:rsidRPr="009C4F54" w:rsidRDefault="00BC50B1" w:rsidP="00BA2FCC">
      <w:pPr>
        <w:spacing w:before="120"/>
        <w:ind w:left="1458" w:hanging="315"/>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has given the Secretary a document by the person that authorises the Commissioner of Taxation to tell the Secretary:</w:t>
      </w:r>
    </w:p>
    <w:p w14:paraId="5FCFFB6C" w14:textId="77777777" w:rsidR="003D4F14" w:rsidRPr="009C4F54" w:rsidRDefault="00BC50B1" w:rsidP="00BA2FCC">
      <w:pPr>
        <w:spacing w:before="120"/>
        <w:ind w:firstLine="1575"/>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whether the person has a tax file number; and</w:t>
      </w:r>
    </w:p>
    <w:p w14:paraId="48ED56DF" w14:textId="77777777" w:rsidR="003D4F14" w:rsidRPr="009C4F54" w:rsidRDefault="00BC50B1" w:rsidP="00BA2FCC">
      <w:pPr>
        <w:spacing w:before="120"/>
        <w:ind w:firstLine="1512"/>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if the person has a tax file number—the tax file number; and</w:t>
      </w:r>
    </w:p>
    <w:p w14:paraId="542A846C" w14:textId="77777777" w:rsidR="003D4F14" w:rsidRPr="009C4F54" w:rsidRDefault="00BC50B1" w:rsidP="00BA2FCC">
      <w:pPr>
        <w:spacing w:before="120"/>
        <w:ind w:left="1458" w:hanging="315"/>
        <w:rPr>
          <w:rFonts w:ascii="Times New Roman" w:hAnsi="Times New Roman" w:cs="Times New Roman"/>
          <w:sz w:val="22"/>
          <w:szCs w:val="22"/>
        </w:rPr>
      </w:pPr>
      <w:r w:rsidRPr="009C4F54">
        <w:rPr>
          <w:rFonts w:ascii="Times New Roman" w:hAnsi="Times New Roman" w:cs="Times New Roman"/>
          <w:sz w:val="22"/>
          <w:szCs w:val="22"/>
        </w:rPr>
        <w:t xml:space="preserve">(c) </w:t>
      </w:r>
      <w:r w:rsidR="0009735B" w:rsidRPr="009C4F54">
        <w:rPr>
          <w:rFonts w:ascii="Times New Roman" w:hAnsi="Times New Roman" w:cs="Times New Roman"/>
          <w:sz w:val="22"/>
          <w:szCs w:val="22"/>
        </w:rPr>
        <w:t>the Commissioner of Taxation has not told the Secretary that the person has no tax file number.</w:t>
      </w:r>
    </w:p>
    <w:p w14:paraId="7E271426" w14:textId="77777777" w:rsidR="003D4F14" w:rsidRPr="009C4F54" w:rsidRDefault="00BC50B1" w:rsidP="00BA2FCC">
      <w:pPr>
        <w:spacing w:before="120"/>
        <w:ind w:firstLine="630"/>
        <w:rPr>
          <w:rFonts w:ascii="Times New Roman" w:hAnsi="Times New Roman" w:cs="Times New Roman"/>
          <w:sz w:val="22"/>
          <w:szCs w:val="22"/>
        </w:rPr>
      </w:pPr>
      <w:r w:rsidRPr="009C4F54">
        <w:rPr>
          <w:rFonts w:ascii="Times New Roman" w:hAnsi="Times New Roman" w:cs="Times New Roman"/>
          <w:sz w:val="22"/>
          <w:szCs w:val="22"/>
        </w:rPr>
        <w:t xml:space="preserve">(3) </w:t>
      </w:r>
      <w:r w:rsidR="0009735B" w:rsidRPr="009C4F54">
        <w:rPr>
          <w:rFonts w:ascii="Times New Roman" w:hAnsi="Times New Roman" w:cs="Times New Roman"/>
          <w:sz w:val="22"/>
          <w:szCs w:val="22"/>
        </w:rPr>
        <w:t>The person satisfies this subsection if:</w:t>
      </w:r>
    </w:p>
    <w:p w14:paraId="3C3CEBBE" w14:textId="77777777" w:rsidR="003D4F14" w:rsidRPr="009C4F54" w:rsidRDefault="00BC50B1" w:rsidP="00BA2FCC">
      <w:pPr>
        <w:spacing w:before="120"/>
        <w:ind w:firstLine="1143"/>
        <w:rPr>
          <w:rFonts w:ascii="Times New Roman" w:hAnsi="Times New Roman" w:cs="Times New Roman"/>
          <w:sz w:val="22"/>
          <w:szCs w:val="22"/>
        </w:rPr>
      </w:pPr>
      <w:r w:rsidRPr="009C4F54">
        <w:rPr>
          <w:rFonts w:ascii="Times New Roman" w:hAnsi="Times New Roman" w:cs="Times New Roman"/>
          <w:sz w:val="22"/>
          <w:szCs w:val="22"/>
        </w:rPr>
        <w:t xml:space="preserve">(a) </w:t>
      </w:r>
      <w:r w:rsidR="0009735B" w:rsidRPr="009C4F54">
        <w:rPr>
          <w:rFonts w:ascii="Times New Roman" w:hAnsi="Times New Roman" w:cs="Times New Roman"/>
          <w:sz w:val="22"/>
          <w:szCs w:val="22"/>
        </w:rPr>
        <w:t>the person’s declaration states that the person has applied for a tax file number; and</w:t>
      </w:r>
    </w:p>
    <w:p w14:paraId="082CAE45" w14:textId="77777777" w:rsidR="003D4F14" w:rsidRPr="009C4F54" w:rsidRDefault="00BC50B1" w:rsidP="00BA2FCC">
      <w:pPr>
        <w:spacing w:before="120"/>
        <w:ind w:left="1458" w:hanging="315"/>
        <w:rPr>
          <w:rFonts w:ascii="Times New Roman" w:hAnsi="Times New Roman" w:cs="Times New Roman"/>
          <w:sz w:val="22"/>
          <w:szCs w:val="22"/>
        </w:rPr>
      </w:pPr>
      <w:r w:rsidRPr="009C4F54">
        <w:rPr>
          <w:rFonts w:ascii="Times New Roman" w:hAnsi="Times New Roman" w:cs="Times New Roman"/>
          <w:sz w:val="22"/>
          <w:szCs w:val="22"/>
        </w:rPr>
        <w:t xml:space="preserve">(b) </w:t>
      </w:r>
      <w:r w:rsidR="0009735B" w:rsidRPr="009C4F54">
        <w:rPr>
          <w:rFonts w:ascii="Times New Roman" w:hAnsi="Times New Roman" w:cs="Times New Roman"/>
          <w:sz w:val="22"/>
          <w:szCs w:val="22"/>
        </w:rPr>
        <w:t>the person has given the Secretary a document by the person that authorises the Commissioner of Taxation to tell the Secretary:</w:t>
      </w:r>
    </w:p>
    <w:p w14:paraId="3526432A" w14:textId="77777777" w:rsidR="003D4F14" w:rsidRPr="009C4F54" w:rsidRDefault="00BC50B1" w:rsidP="00BA2FCC">
      <w:pPr>
        <w:spacing w:before="120"/>
        <w:ind w:firstLine="1575"/>
        <w:rPr>
          <w:rFonts w:ascii="Times New Roman" w:hAnsi="Times New Roman" w:cs="Times New Roman"/>
          <w:sz w:val="22"/>
          <w:szCs w:val="22"/>
        </w:rPr>
      </w:pPr>
      <w:r w:rsidRPr="009C4F54">
        <w:rPr>
          <w:rFonts w:ascii="Times New Roman" w:hAnsi="Times New Roman" w:cs="Times New Roman"/>
          <w:sz w:val="22"/>
          <w:szCs w:val="22"/>
        </w:rPr>
        <w:t>(</w:t>
      </w:r>
      <w:proofErr w:type="spellStart"/>
      <w:r w:rsidRPr="009C4F54">
        <w:rPr>
          <w:rFonts w:ascii="Times New Roman" w:hAnsi="Times New Roman" w:cs="Times New Roman"/>
          <w:sz w:val="22"/>
          <w:szCs w:val="22"/>
        </w:rPr>
        <w:t>i</w:t>
      </w:r>
      <w:proofErr w:type="spellEnd"/>
      <w:r w:rsidRPr="009C4F54">
        <w:rPr>
          <w:rFonts w:ascii="Times New Roman" w:hAnsi="Times New Roman" w:cs="Times New Roman"/>
          <w:sz w:val="22"/>
          <w:szCs w:val="22"/>
        </w:rPr>
        <w:t xml:space="preserve">) </w:t>
      </w:r>
      <w:r w:rsidR="0009735B" w:rsidRPr="009C4F54">
        <w:rPr>
          <w:rFonts w:ascii="Times New Roman" w:hAnsi="Times New Roman" w:cs="Times New Roman"/>
          <w:sz w:val="22"/>
          <w:szCs w:val="22"/>
        </w:rPr>
        <w:t>if a tax file number is issued to the person—the tax file number; or</w:t>
      </w:r>
    </w:p>
    <w:p w14:paraId="17EB81A5" w14:textId="77777777" w:rsidR="003D4F14" w:rsidRPr="00D76EE6" w:rsidRDefault="00BC50B1" w:rsidP="00BA2FCC">
      <w:pPr>
        <w:spacing w:before="120"/>
        <w:ind w:firstLine="1548"/>
        <w:rPr>
          <w:rFonts w:ascii="Times New Roman" w:hAnsi="Times New Roman" w:cs="Times New Roman"/>
          <w:sz w:val="22"/>
          <w:szCs w:val="22"/>
        </w:rPr>
      </w:pPr>
      <w:r w:rsidRPr="009C4F54">
        <w:rPr>
          <w:rFonts w:ascii="Times New Roman" w:hAnsi="Times New Roman" w:cs="Times New Roman"/>
          <w:sz w:val="22"/>
          <w:szCs w:val="22"/>
        </w:rPr>
        <w:t xml:space="preserve">(ii) </w:t>
      </w:r>
      <w:r w:rsidR="0009735B" w:rsidRPr="009C4F54">
        <w:rPr>
          <w:rFonts w:ascii="Times New Roman" w:hAnsi="Times New Roman" w:cs="Times New Roman"/>
          <w:sz w:val="22"/>
          <w:szCs w:val="22"/>
        </w:rPr>
        <w:t>if the application is refused—that the application has been refused; or</w:t>
      </w:r>
    </w:p>
    <w:p w14:paraId="40D9532F" w14:textId="77777777" w:rsidR="00BA2FCC" w:rsidRDefault="00BA2FCC" w:rsidP="00D76EE6">
      <w:pPr>
        <w:rPr>
          <w:rFonts w:ascii="Times New Roman" w:hAnsi="Times New Roman" w:cs="Times New Roman"/>
          <w:sz w:val="22"/>
          <w:szCs w:val="22"/>
        </w:rPr>
      </w:pPr>
    </w:p>
    <w:p w14:paraId="6C590D69" w14:textId="77777777" w:rsidR="00BA2FCC" w:rsidRDefault="00BA2FCC" w:rsidP="00D76EE6">
      <w:pPr>
        <w:rPr>
          <w:rFonts w:ascii="Times New Roman" w:hAnsi="Times New Roman" w:cs="Times New Roman"/>
          <w:sz w:val="22"/>
          <w:szCs w:val="22"/>
        </w:rPr>
        <w:sectPr w:rsidR="00BA2FCC" w:rsidSect="001B57A8">
          <w:headerReference w:type="default" r:id="rId25"/>
          <w:pgSz w:w="12240" w:h="15840" w:code="1"/>
          <w:pgMar w:top="1440" w:right="1440" w:bottom="1440" w:left="1440" w:header="630" w:footer="470" w:gutter="0"/>
          <w:cols w:space="720"/>
          <w:noEndnote/>
          <w:docGrid w:linePitch="360"/>
        </w:sectPr>
      </w:pPr>
    </w:p>
    <w:p w14:paraId="2F645F18" w14:textId="77777777" w:rsidR="003D4F14" w:rsidRPr="00754941" w:rsidRDefault="00BC50B1" w:rsidP="007C62F9">
      <w:pPr>
        <w:spacing w:before="120"/>
        <w:ind w:firstLine="1548"/>
        <w:rPr>
          <w:rFonts w:ascii="Times New Roman" w:hAnsi="Times New Roman" w:cs="Times New Roman"/>
          <w:sz w:val="22"/>
          <w:szCs w:val="22"/>
        </w:rPr>
      </w:pPr>
      <w:r w:rsidRPr="00754941">
        <w:rPr>
          <w:rFonts w:ascii="Times New Roman" w:hAnsi="Times New Roman" w:cs="Times New Roman"/>
          <w:sz w:val="22"/>
          <w:szCs w:val="22"/>
        </w:rPr>
        <w:lastRenderedPageBreak/>
        <w:t xml:space="preserve">(iii) </w:t>
      </w:r>
      <w:r w:rsidR="0009735B" w:rsidRPr="00754941">
        <w:rPr>
          <w:rFonts w:ascii="Times New Roman" w:hAnsi="Times New Roman" w:cs="Times New Roman"/>
          <w:sz w:val="22"/>
          <w:szCs w:val="22"/>
        </w:rPr>
        <w:t>if the application is withdrawn—that the application has been withdrawn; and</w:t>
      </w:r>
    </w:p>
    <w:p w14:paraId="38A0EF90" w14:textId="77777777" w:rsidR="003D4F14" w:rsidRPr="00754941" w:rsidRDefault="00BC50B1" w:rsidP="007C62F9">
      <w:pPr>
        <w:spacing w:before="120"/>
        <w:ind w:left="1458" w:hanging="315"/>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Commissioner of Taxation has not told the Secretary that the person has not applied for a tax file number; and</w:t>
      </w:r>
    </w:p>
    <w:p w14:paraId="11134AF8" w14:textId="77777777" w:rsidR="003D4F14" w:rsidRPr="00754941" w:rsidRDefault="00BC50B1" w:rsidP="007C62F9">
      <w:pPr>
        <w:spacing w:before="120"/>
        <w:ind w:left="1458" w:hanging="315"/>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Commissioner of Taxation has not told the Secretary that an application by the person for a tax file number has been refused; and</w:t>
      </w:r>
    </w:p>
    <w:p w14:paraId="2C2FD5E6" w14:textId="77777777" w:rsidR="003D4F14" w:rsidRPr="00754941" w:rsidRDefault="00BC50B1" w:rsidP="007C62F9">
      <w:pPr>
        <w:spacing w:before="120"/>
        <w:ind w:left="1458" w:hanging="315"/>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the application for a tax file number has not been withdrawn.</w:t>
      </w:r>
    </w:p>
    <w:p w14:paraId="422DAF2C" w14:textId="77777777" w:rsidR="003D4F14" w:rsidRPr="00754941" w:rsidRDefault="0009735B" w:rsidP="007C62F9">
      <w:pPr>
        <w:spacing w:before="120" w:after="60"/>
        <w:rPr>
          <w:rFonts w:ascii="Times New Roman" w:hAnsi="Times New Roman" w:cs="Times New Roman"/>
          <w:b/>
          <w:sz w:val="22"/>
          <w:szCs w:val="22"/>
        </w:rPr>
      </w:pPr>
      <w:bookmarkStart w:id="55" w:name="bookmark55"/>
      <w:r w:rsidRPr="00754941">
        <w:rPr>
          <w:rFonts w:ascii="Times New Roman" w:hAnsi="Times New Roman" w:cs="Times New Roman"/>
          <w:b/>
          <w:sz w:val="22"/>
          <w:szCs w:val="22"/>
        </w:rPr>
        <w:t>900AQ Provision of partner’s tax file number</w:t>
      </w:r>
      <w:bookmarkEnd w:id="55"/>
    </w:p>
    <w:p w14:paraId="6DA603EC" w14:textId="77777777" w:rsidR="003D4F14" w:rsidRPr="00754941" w:rsidRDefault="007A17F0" w:rsidP="00F9373A">
      <w:pPr>
        <w:spacing w:before="120"/>
        <w:ind w:firstLine="657"/>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Subject to subsection (4), family tax payment is not payable to a person if:</w:t>
      </w:r>
    </w:p>
    <w:p w14:paraId="14F165E1" w14:textId="77777777" w:rsidR="003D4F14" w:rsidRPr="00754941" w:rsidRDefault="007A17F0" w:rsidP="00F9373A">
      <w:pPr>
        <w:spacing w:before="120"/>
        <w:ind w:firstLine="114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 is a member of a couple; and</w:t>
      </w:r>
    </w:p>
    <w:p w14:paraId="0BDE2702" w14:textId="77777777" w:rsidR="003D4F14" w:rsidRPr="00754941" w:rsidRDefault="007A17F0" w:rsidP="00F9373A">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 is requested under section 900AX to give the Secretary a written statement of the tax file number of the person’s partner; and</w:t>
      </w:r>
    </w:p>
    <w:p w14:paraId="648B2907" w14:textId="77777777" w:rsidR="003D4F14" w:rsidRPr="00754941" w:rsidRDefault="007A17F0" w:rsidP="00F9373A">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at the end of the period of 28 days after the request is made the person has neither:</w:t>
      </w:r>
    </w:p>
    <w:p w14:paraId="49B1DF50" w14:textId="77777777" w:rsidR="003D4F14" w:rsidRPr="00754941" w:rsidRDefault="007A17F0" w:rsidP="00F9373A">
      <w:pPr>
        <w:spacing w:before="120"/>
        <w:ind w:firstLine="1548"/>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given the Secretary a written statement of the partner’s tax file number; nor</w:t>
      </w:r>
    </w:p>
    <w:p w14:paraId="47D0DDDF" w14:textId="77777777" w:rsidR="003D4F14" w:rsidRPr="00754941" w:rsidRDefault="007A17F0" w:rsidP="00F9373A">
      <w:pPr>
        <w:spacing w:before="120"/>
        <w:ind w:left="1800"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given the Secretary a declaration by the partner in a form approved by the Secretary and satisfied either subsection (2) or (3)</w:t>
      </w:r>
    </w:p>
    <w:p w14:paraId="32DC9DBD" w14:textId="77777777" w:rsidR="003D4F14" w:rsidRPr="00754941" w:rsidRDefault="007A17F0" w:rsidP="00F9373A">
      <w:pPr>
        <w:spacing w:before="120"/>
        <w:ind w:firstLine="657"/>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person satisfies this subsection if:</w:t>
      </w:r>
    </w:p>
    <w:p w14:paraId="549C1A73" w14:textId="77777777" w:rsidR="003D4F14" w:rsidRPr="00754941" w:rsidRDefault="007A17F0" w:rsidP="00F9373A">
      <w:pPr>
        <w:spacing w:before="120"/>
        <w:ind w:firstLine="114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partner’s declaration states that the partner:</w:t>
      </w:r>
    </w:p>
    <w:p w14:paraId="03AF8FDD" w14:textId="77777777" w:rsidR="003D4F14" w:rsidRPr="00754941" w:rsidRDefault="007A17F0" w:rsidP="00F9373A">
      <w:pPr>
        <w:spacing w:before="120"/>
        <w:ind w:firstLine="1548"/>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has a tax file number but does not know what it is; and</w:t>
      </w:r>
    </w:p>
    <w:p w14:paraId="012EBBD9" w14:textId="77777777" w:rsidR="003D4F14" w:rsidRPr="00754941" w:rsidRDefault="007A17F0" w:rsidP="00F9373A">
      <w:pPr>
        <w:spacing w:before="120"/>
        <w:ind w:left="1800"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has asked the Commissioner of Taxation to inform the partner of the partner’s tax file number; and</w:t>
      </w:r>
    </w:p>
    <w:p w14:paraId="78E92DE6" w14:textId="77777777" w:rsidR="003D4F14" w:rsidRPr="00754941" w:rsidRDefault="007A17F0" w:rsidP="00F9373A">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 has given the Secretary a document by the partner that authorises the Commissioner of Taxation to tell the Secretary:</w:t>
      </w:r>
    </w:p>
    <w:p w14:paraId="2492C7FE" w14:textId="77777777" w:rsidR="003D4F14" w:rsidRPr="00754941" w:rsidRDefault="007A17F0" w:rsidP="00F9373A">
      <w:pPr>
        <w:spacing w:before="120"/>
        <w:ind w:firstLine="1548"/>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whether the partner has a tax file number; and</w:t>
      </w:r>
    </w:p>
    <w:p w14:paraId="2E0F2ED2" w14:textId="77777777" w:rsidR="003D4F14" w:rsidRPr="00754941" w:rsidRDefault="007A17F0" w:rsidP="00F9373A">
      <w:pPr>
        <w:spacing w:before="120"/>
        <w:ind w:left="1800"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if the partner has a tax file number—the tax file number; and</w:t>
      </w:r>
    </w:p>
    <w:p w14:paraId="1783F613" w14:textId="77777777" w:rsidR="003D4F14" w:rsidRPr="00754941" w:rsidRDefault="007A17F0" w:rsidP="00F9373A">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Commissioner of Taxation has not told the Secretary that the partner has no tax file number</w:t>
      </w:r>
    </w:p>
    <w:p w14:paraId="3C83EAD4" w14:textId="77777777" w:rsidR="003D4F14" w:rsidRPr="00754941" w:rsidRDefault="007A17F0" w:rsidP="00F9373A">
      <w:pPr>
        <w:spacing w:before="120"/>
        <w:ind w:firstLine="657"/>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The person satisfies this subsection if:</w:t>
      </w:r>
    </w:p>
    <w:p w14:paraId="2BD49C23" w14:textId="77777777" w:rsidR="003D4F14" w:rsidRPr="00D76EE6" w:rsidRDefault="007A17F0" w:rsidP="00F9373A">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partner’s declaration states that an application by the partner for a tax file number is pending; and</w:t>
      </w:r>
    </w:p>
    <w:p w14:paraId="1676AB61" w14:textId="77777777" w:rsidR="00F9373A" w:rsidRDefault="00F9373A" w:rsidP="00D76EE6">
      <w:pPr>
        <w:rPr>
          <w:rFonts w:ascii="Times New Roman" w:hAnsi="Times New Roman" w:cs="Times New Roman"/>
          <w:sz w:val="22"/>
          <w:szCs w:val="22"/>
        </w:rPr>
      </w:pPr>
    </w:p>
    <w:p w14:paraId="619978B6" w14:textId="77777777" w:rsidR="00F9373A" w:rsidRDefault="00F9373A" w:rsidP="00D76EE6">
      <w:pPr>
        <w:rPr>
          <w:rFonts w:ascii="Times New Roman" w:hAnsi="Times New Roman" w:cs="Times New Roman"/>
          <w:sz w:val="22"/>
          <w:szCs w:val="22"/>
        </w:rPr>
        <w:sectPr w:rsidR="00F9373A" w:rsidSect="001B57A8">
          <w:headerReference w:type="even" r:id="rId26"/>
          <w:pgSz w:w="12240" w:h="15840" w:code="1"/>
          <w:pgMar w:top="1440" w:right="1440" w:bottom="1440" w:left="1440" w:header="720" w:footer="470" w:gutter="0"/>
          <w:cols w:space="720"/>
          <w:noEndnote/>
          <w:docGrid w:linePitch="360"/>
        </w:sectPr>
      </w:pPr>
    </w:p>
    <w:p w14:paraId="57B8BB1A" w14:textId="77777777" w:rsidR="003D4F14" w:rsidRPr="00754941" w:rsidRDefault="007A17F0" w:rsidP="00740149">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lastRenderedPageBreak/>
        <w:t xml:space="preserve">(b) </w:t>
      </w:r>
      <w:r w:rsidR="0009735B" w:rsidRPr="00754941">
        <w:rPr>
          <w:rFonts w:ascii="Times New Roman" w:hAnsi="Times New Roman" w:cs="Times New Roman"/>
          <w:sz w:val="22"/>
          <w:szCs w:val="22"/>
        </w:rPr>
        <w:t>the person has given the Secretary a document by the partner that authorises the Commissioner of Taxation to tell the Secretary:</w:t>
      </w:r>
    </w:p>
    <w:p w14:paraId="64EEBE3E" w14:textId="77777777" w:rsidR="003D4F14" w:rsidRPr="00754941" w:rsidRDefault="007A17F0" w:rsidP="00740149">
      <w:pPr>
        <w:spacing w:before="120"/>
        <w:ind w:firstLine="1548"/>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if a tax file number is issued to the partner—the tax file number; or</w:t>
      </w:r>
    </w:p>
    <w:p w14:paraId="36053CA5" w14:textId="77777777" w:rsidR="003D4F14" w:rsidRPr="00754941" w:rsidRDefault="007A17F0" w:rsidP="00740149">
      <w:pPr>
        <w:spacing w:before="120"/>
        <w:ind w:left="1800"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if the application is refused—that the application has been refused; or</w:t>
      </w:r>
    </w:p>
    <w:p w14:paraId="01F463E8" w14:textId="77777777" w:rsidR="003D4F14" w:rsidRPr="00754941" w:rsidRDefault="007A17F0" w:rsidP="00740149">
      <w:pPr>
        <w:spacing w:before="120"/>
        <w:ind w:firstLine="1413"/>
        <w:rPr>
          <w:rFonts w:ascii="Times New Roman" w:hAnsi="Times New Roman" w:cs="Times New Roman"/>
          <w:sz w:val="22"/>
          <w:szCs w:val="22"/>
        </w:rPr>
      </w:pPr>
      <w:r w:rsidRPr="00754941">
        <w:rPr>
          <w:rFonts w:ascii="Times New Roman" w:hAnsi="Times New Roman" w:cs="Times New Roman"/>
          <w:sz w:val="22"/>
          <w:szCs w:val="22"/>
        </w:rPr>
        <w:t>(i</w:t>
      </w:r>
      <w:r w:rsidR="00C33F84" w:rsidRPr="00754941">
        <w:rPr>
          <w:rFonts w:ascii="Times New Roman" w:hAnsi="Times New Roman" w:cs="Times New Roman"/>
          <w:sz w:val="22"/>
          <w:szCs w:val="22"/>
        </w:rPr>
        <w:t>i</w:t>
      </w:r>
      <w:r w:rsidRPr="00754941">
        <w:rPr>
          <w:rFonts w:ascii="Times New Roman" w:hAnsi="Times New Roman" w:cs="Times New Roman"/>
          <w:sz w:val="22"/>
          <w:szCs w:val="22"/>
        </w:rPr>
        <w:t xml:space="preserve">i) </w:t>
      </w:r>
      <w:r w:rsidR="0009735B" w:rsidRPr="00754941">
        <w:rPr>
          <w:rFonts w:ascii="Times New Roman" w:hAnsi="Times New Roman" w:cs="Times New Roman"/>
          <w:sz w:val="22"/>
          <w:szCs w:val="22"/>
        </w:rPr>
        <w:t>if the application is withdrawn—that the application has been withdrawn; and</w:t>
      </w:r>
    </w:p>
    <w:p w14:paraId="17A96638" w14:textId="77777777" w:rsidR="003D4F14" w:rsidRPr="00754941" w:rsidRDefault="007A17F0" w:rsidP="00740149">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Commissioner of Taxation has not told the Secretary that an application by the partner for a tax file number has been refused; and</w:t>
      </w:r>
    </w:p>
    <w:p w14:paraId="58C328E5" w14:textId="77777777" w:rsidR="003D4F14" w:rsidRPr="00754941" w:rsidRDefault="007A17F0" w:rsidP="00740149">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application for a tax file number has not been withdrawn.</w:t>
      </w:r>
    </w:p>
    <w:p w14:paraId="5204ACA9" w14:textId="77777777" w:rsidR="003D4F14" w:rsidRPr="00754941" w:rsidRDefault="007A17F0" w:rsidP="00740149">
      <w:pPr>
        <w:spacing w:before="120"/>
        <w:ind w:left="1008" w:hanging="351"/>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The Secretary may waive the request for a statement of the partner’s tax file number if the Secretary is satisfied that:</w:t>
      </w:r>
    </w:p>
    <w:p w14:paraId="1860B693" w14:textId="77777777" w:rsidR="003D4F14" w:rsidRPr="00754941" w:rsidRDefault="007A17F0" w:rsidP="00740149">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 does not know the partner’s tax file number; and</w:t>
      </w:r>
    </w:p>
    <w:p w14:paraId="5148DD73" w14:textId="77777777" w:rsidR="003D4F14" w:rsidRPr="00754941" w:rsidRDefault="007A17F0" w:rsidP="00740149">
      <w:pPr>
        <w:spacing w:before="120"/>
        <w:ind w:left="1440"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 can obtain none of the following from the partner:</w:t>
      </w:r>
    </w:p>
    <w:p w14:paraId="73645985" w14:textId="77777777" w:rsidR="003D4F14" w:rsidRPr="00754941" w:rsidRDefault="007A17F0" w:rsidP="00740149">
      <w:pPr>
        <w:spacing w:before="120"/>
        <w:ind w:firstLine="1548"/>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the partner’s tax file number;</w:t>
      </w:r>
    </w:p>
    <w:p w14:paraId="6BCB2DDD" w14:textId="77777777" w:rsidR="003D4F14" w:rsidRPr="00754941" w:rsidRDefault="007A17F0" w:rsidP="00740149">
      <w:pPr>
        <w:spacing w:before="120"/>
        <w:ind w:left="1800"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a statement of the partner’s tax file number;</w:t>
      </w:r>
    </w:p>
    <w:p w14:paraId="6CAB5C83" w14:textId="77777777" w:rsidR="003D4F14" w:rsidRPr="00754941" w:rsidRDefault="007A17F0" w:rsidP="00740149">
      <w:pPr>
        <w:spacing w:before="120"/>
        <w:ind w:firstLine="1413"/>
        <w:rPr>
          <w:rFonts w:ascii="Times New Roman" w:hAnsi="Times New Roman" w:cs="Times New Roman"/>
          <w:sz w:val="22"/>
          <w:szCs w:val="22"/>
        </w:rPr>
      </w:pPr>
      <w:r w:rsidRPr="00754941">
        <w:rPr>
          <w:rFonts w:ascii="Times New Roman" w:hAnsi="Times New Roman" w:cs="Times New Roman"/>
          <w:sz w:val="22"/>
          <w:szCs w:val="22"/>
        </w:rPr>
        <w:t xml:space="preserve">(iii) </w:t>
      </w:r>
      <w:r w:rsidR="0009735B" w:rsidRPr="00754941">
        <w:rPr>
          <w:rFonts w:ascii="Times New Roman" w:hAnsi="Times New Roman" w:cs="Times New Roman"/>
          <w:sz w:val="22"/>
          <w:szCs w:val="22"/>
        </w:rPr>
        <w:t>a declaration by the partner under subparagraph</w:t>
      </w:r>
      <w:r w:rsidR="00217CCD" w:rsidRPr="00754941">
        <w:rPr>
          <w:rFonts w:ascii="Times New Roman" w:hAnsi="Times New Roman" w:cs="Times New Roman"/>
          <w:sz w:val="22"/>
          <w:szCs w:val="22"/>
        </w:rPr>
        <w:t xml:space="preserve"> (1) (c) (ii) </w:t>
      </w:r>
    </w:p>
    <w:p w14:paraId="0508F6B8" w14:textId="44706A02" w:rsidR="003D4F14" w:rsidRPr="0033357E" w:rsidRDefault="0009735B" w:rsidP="00740149">
      <w:pPr>
        <w:spacing w:before="120"/>
        <w:rPr>
          <w:rFonts w:ascii="Times New Roman" w:hAnsi="Times New Roman" w:cs="Times New Roman"/>
          <w:b/>
          <w:sz w:val="26"/>
          <w:szCs w:val="26"/>
        </w:rPr>
      </w:pPr>
      <w:bookmarkStart w:id="56" w:name="bookmark56"/>
      <w:r w:rsidRPr="0033357E">
        <w:rPr>
          <w:rFonts w:ascii="Times New Roman" w:hAnsi="Times New Roman" w:cs="Times New Roman"/>
          <w:b/>
          <w:sz w:val="26"/>
          <w:szCs w:val="26"/>
        </w:rPr>
        <w:t>Division 4—Claim for family tax payment</w:t>
      </w:r>
      <w:bookmarkEnd w:id="56"/>
    </w:p>
    <w:p w14:paraId="43ED9E53" w14:textId="77777777" w:rsidR="003D4F14" w:rsidRPr="00754941" w:rsidRDefault="0009735B" w:rsidP="00740149">
      <w:pPr>
        <w:spacing w:before="120" w:after="60"/>
        <w:rPr>
          <w:rFonts w:ascii="Times New Roman" w:hAnsi="Times New Roman" w:cs="Times New Roman"/>
          <w:b/>
          <w:sz w:val="22"/>
          <w:szCs w:val="22"/>
        </w:rPr>
      </w:pPr>
      <w:r w:rsidRPr="00754941">
        <w:rPr>
          <w:rFonts w:ascii="Times New Roman" w:hAnsi="Times New Roman" w:cs="Times New Roman"/>
          <w:b/>
          <w:sz w:val="22"/>
          <w:szCs w:val="22"/>
        </w:rPr>
        <w:t>900AR Need for a claim</w:t>
      </w:r>
    </w:p>
    <w:p w14:paraId="0DDFB9CF" w14:textId="77777777" w:rsidR="003D4F14" w:rsidRPr="00754941" w:rsidRDefault="00217CCD" w:rsidP="00740149">
      <w:pPr>
        <w:spacing w:before="120"/>
        <w:ind w:left="1035" w:hanging="333"/>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A person who wants to be granted family tax payment must make a proper claim for the payment.</w:t>
      </w:r>
    </w:p>
    <w:p w14:paraId="5AE80401" w14:textId="64277B2B" w:rsidR="003D4F14" w:rsidRPr="00754941" w:rsidRDefault="00740149" w:rsidP="00740149">
      <w:pPr>
        <w:spacing w:before="120"/>
        <w:ind w:left="1602" w:hanging="567"/>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 xml:space="preserve">For </w:t>
      </w:r>
      <w:r w:rsidR="0009735B" w:rsidRPr="00754941">
        <w:rPr>
          <w:rFonts w:ascii="Times New Roman" w:hAnsi="Times New Roman" w:cs="Times New Roman"/>
          <w:b/>
          <w:i/>
          <w:sz w:val="20"/>
          <w:szCs w:val="20"/>
        </w:rPr>
        <w:t>proper claim</w:t>
      </w:r>
      <w:r w:rsidR="0009735B" w:rsidRPr="00754941">
        <w:rPr>
          <w:rFonts w:ascii="Times New Roman" w:hAnsi="Times New Roman" w:cs="Times New Roman"/>
          <w:sz w:val="20"/>
          <w:szCs w:val="20"/>
        </w:rPr>
        <w:t xml:space="preserve"> se</w:t>
      </w:r>
      <w:r w:rsidR="0033357E">
        <w:rPr>
          <w:rFonts w:ascii="Times New Roman" w:hAnsi="Times New Roman" w:cs="Times New Roman"/>
          <w:sz w:val="20"/>
          <w:szCs w:val="20"/>
        </w:rPr>
        <w:t>e</w:t>
      </w:r>
      <w:r w:rsidR="0009735B" w:rsidRPr="00754941">
        <w:rPr>
          <w:rFonts w:ascii="Times New Roman" w:hAnsi="Times New Roman" w:cs="Times New Roman"/>
          <w:sz w:val="20"/>
          <w:szCs w:val="20"/>
        </w:rPr>
        <w:t xml:space="preserve"> section 90</w:t>
      </w:r>
      <w:r w:rsidR="00C33F84" w:rsidRPr="00754941">
        <w:rPr>
          <w:rFonts w:ascii="Times New Roman" w:hAnsi="Times New Roman" w:cs="Times New Roman"/>
          <w:sz w:val="20"/>
          <w:szCs w:val="20"/>
        </w:rPr>
        <w:t>0</w:t>
      </w:r>
      <w:r w:rsidR="0009735B" w:rsidRPr="00754941">
        <w:rPr>
          <w:rFonts w:ascii="Times New Roman" w:hAnsi="Times New Roman" w:cs="Times New Roman"/>
          <w:sz w:val="20"/>
          <w:szCs w:val="20"/>
        </w:rPr>
        <w:t>AS (form), section 900AT (manner</w:t>
      </w:r>
      <w:r w:rsidR="00217CCD"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of lodgment) and section 900AU (inhabitant of Australia).</w:t>
      </w:r>
    </w:p>
    <w:p w14:paraId="11EE70FC" w14:textId="77777777" w:rsidR="003D4F14" w:rsidRPr="00754941" w:rsidRDefault="00217CCD" w:rsidP="00740149">
      <w:pPr>
        <w:spacing w:before="120"/>
        <w:ind w:left="1035" w:hanging="333"/>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For the purposes of subsection (1), if:</w:t>
      </w:r>
    </w:p>
    <w:p w14:paraId="03712621" w14:textId="77777777" w:rsidR="003D4F14" w:rsidRPr="00754941" w:rsidRDefault="00217CCD" w:rsidP="00740149">
      <w:pPr>
        <w:spacing w:before="120"/>
        <w:ind w:firstLine="117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claim for family tax payment is made by or on behalf of a person; and</w:t>
      </w:r>
    </w:p>
    <w:p w14:paraId="26D06468" w14:textId="77777777" w:rsidR="003D4F14" w:rsidRPr="00754941" w:rsidRDefault="00217CCD" w:rsidP="00740149">
      <w:pPr>
        <w:spacing w:before="120"/>
        <w:ind w:left="1467"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at the time when the claim is made, the claim cannot be granted because the person is not qualified for family tax payment;</w:t>
      </w:r>
    </w:p>
    <w:p w14:paraId="23A8A7E6" w14:textId="77777777" w:rsidR="003D4F14" w:rsidRPr="00D76EE6" w:rsidRDefault="0009735B" w:rsidP="00740149">
      <w:pPr>
        <w:spacing w:before="120"/>
        <w:ind w:firstLine="1008"/>
        <w:rPr>
          <w:rFonts w:ascii="Times New Roman" w:hAnsi="Times New Roman" w:cs="Times New Roman"/>
          <w:sz w:val="22"/>
          <w:szCs w:val="22"/>
        </w:rPr>
      </w:pPr>
      <w:r w:rsidRPr="00754941">
        <w:rPr>
          <w:rFonts w:ascii="Times New Roman" w:hAnsi="Times New Roman" w:cs="Times New Roman"/>
          <w:sz w:val="22"/>
          <w:szCs w:val="22"/>
        </w:rPr>
        <w:t>the claim is, subject to subsection 900AI(3), to be taken not to have been made.</w:t>
      </w:r>
    </w:p>
    <w:p w14:paraId="183DEC49" w14:textId="77777777" w:rsidR="00740149" w:rsidRDefault="00740149" w:rsidP="00D76EE6">
      <w:pPr>
        <w:rPr>
          <w:rFonts w:ascii="Times New Roman" w:hAnsi="Times New Roman" w:cs="Times New Roman"/>
          <w:sz w:val="22"/>
          <w:szCs w:val="22"/>
        </w:rPr>
      </w:pPr>
    </w:p>
    <w:p w14:paraId="1A9E7C2C" w14:textId="77777777" w:rsidR="00740149" w:rsidRDefault="00740149" w:rsidP="00D76EE6">
      <w:pPr>
        <w:rPr>
          <w:rFonts w:ascii="Times New Roman" w:hAnsi="Times New Roman" w:cs="Times New Roman"/>
          <w:sz w:val="22"/>
          <w:szCs w:val="22"/>
        </w:rPr>
        <w:sectPr w:rsidR="00740149" w:rsidSect="001B57A8">
          <w:headerReference w:type="default" r:id="rId27"/>
          <w:pgSz w:w="12240" w:h="15840" w:code="1"/>
          <w:pgMar w:top="1440" w:right="1440" w:bottom="1440" w:left="1440" w:header="720" w:footer="560" w:gutter="0"/>
          <w:cols w:space="720"/>
          <w:noEndnote/>
          <w:docGrid w:linePitch="360"/>
        </w:sectPr>
      </w:pPr>
    </w:p>
    <w:p w14:paraId="4D0E5AAE" w14:textId="77777777" w:rsidR="003D4F14" w:rsidRPr="00754941" w:rsidRDefault="0009735B" w:rsidP="001B1E9C">
      <w:pPr>
        <w:spacing w:before="120" w:after="60"/>
        <w:rPr>
          <w:rFonts w:ascii="Times New Roman" w:hAnsi="Times New Roman" w:cs="Times New Roman"/>
          <w:b/>
          <w:sz w:val="22"/>
          <w:szCs w:val="22"/>
        </w:rPr>
      </w:pPr>
      <w:bookmarkStart w:id="57" w:name="bookmark57"/>
      <w:r w:rsidRPr="00754941">
        <w:rPr>
          <w:rFonts w:ascii="Times New Roman" w:hAnsi="Times New Roman" w:cs="Times New Roman"/>
          <w:b/>
          <w:sz w:val="22"/>
          <w:szCs w:val="22"/>
        </w:rPr>
        <w:lastRenderedPageBreak/>
        <w:t>900AS Form of claim</w:t>
      </w:r>
      <w:bookmarkEnd w:id="57"/>
    </w:p>
    <w:p w14:paraId="3AB9B5FB" w14:textId="77777777" w:rsidR="003D4F14" w:rsidRPr="00754941" w:rsidRDefault="0009735B" w:rsidP="001B1E9C">
      <w:pPr>
        <w:spacing w:before="120"/>
        <w:ind w:left="1035"/>
        <w:rPr>
          <w:rFonts w:ascii="Times New Roman" w:hAnsi="Times New Roman" w:cs="Times New Roman"/>
          <w:sz w:val="22"/>
          <w:szCs w:val="22"/>
        </w:rPr>
      </w:pPr>
      <w:r w:rsidRPr="00754941">
        <w:rPr>
          <w:rFonts w:ascii="Times New Roman" w:hAnsi="Times New Roman" w:cs="Times New Roman"/>
          <w:sz w:val="22"/>
          <w:szCs w:val="22"/>
        </w:rPr>
        <w:t>To be a proper claim, a claim must be made in writing and must be in accordance with a form approved by the Secretary.</w:t>
      </w:r>
    </w:p>
    <w:p w14:paraId="01871FD3" w14:textId="77777777" w:rsidR="003D4F14" w:rsidRPr="00754941" w:rsidRDefault="0009735B" w:rsidP="001B1E9C">
      <w:pPr>
        <w:spacing w:before="120" w:after="60"/>
        <w:rPr>
          <w:rFonts w:ascii="Times New Roman" w:hAnsi="Times New Roman" w:cs="Times New Roman"/>
          <w:b/>
          <w:sz w:val="22"/>
          <w:szCs w:val="22"/>
        </w:rPr>
      </w:pPr>
      <w:bookmarkStart w:id="58" w:name="bookmark58"/>
      <w:r w:rsidRPr="00754941">
        <w:rPr>
          <w:rFonts w:ascii="Times New Roman" w:hAnsi="Times New Roman" w:cs="Times New Roman"/>
          <w:b/>
          <w:sz w:val="22"/>
          <w:szCs w:val="22"/>
        </w:rPr>
        <w:t>900AT Lodgment of claim</w:t>
      </w:r>
      <w:bookmarkEnd w:id="58"/>
    </w:p>
    <w:p w14:paraId="37DC99A0" w14:textId="77777777" w:rsidR="003D4F14" w:rsidRPr="00754941" w:rsidRDefault="00217CCD" w:rsidP="002B7CD1">
      <w:pPr>
        <w:spacing w:before="120"/>
        <w:ind w:firstLine="648"/>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To be a proper claim, a claim must be lodged:</w:t>
      </w:r>
    </w:p>
    <w:p w14:paraId="24FE5CE7" w14:textId="77777777" w:rsidR="003D4F14" w:rsidRPr="00754941" w:rsidRDefault="00217CCD" w:rsidP="002B7CD1">
      <w:pPr>
        <w:spacing w:before="120"/>
        <w:ind w:firstLine="110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at an office of the Department in Australia; or</w:t>
      </w:r>
    </w:p>
    <w:p w14:paraId="4D3EDDB0" w14:textId="77777777" w:rsidR="003D4F14" w:rsidRPr="00754941" w:rsidRDefault="00217CCD" w:rsidP="002B7CD1">
      <w:pPr>
        <w:spacing w:before="120"/>
        <w:ind w:firstLine="110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at a place in Australia approved for the purpose by the Secretary; or</w:t>
      </w:r>
    </w:p>
    <w:p w14:paraId="7FCB859F" w14:textId="77777777" w:rsidR="003D4F14" w:rsidRPr="00754941" w:rsidRDefault="00217CCD" w:rsidP="002B7CD1">
      <w:pPr>
        <w:spacing w:before="120"/>
        <w:ind w:firstLine="110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with a person in Australia approved for the purpose by the Secretary.</w:t>
      </w:r>
    </w:p>
    <w:p w14:paraId="3DD2190D" w14:textId="77777777" w:rsidR="003D4F14" w:rsidRPr="00754941" w:rsidRDefault="00217CCD" w:rsidP="002B7CD1">
      <w:pPr>
        <w:spacing w:before="120"/>
        <w:ind w:left="963" w:hanging="31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Secretary may approve a place or person outside Australia under subsection (1) for the purpose of lodgment of claims made under an international agreement.</w:t>
      </w:r>
    </w:p>
    <w:p w14:paraId="4017DDF7" w14:textId="77777777" w:rsidR="003D4F14" w:rsidRPr="00754941" w:rsidRDefault="0009735B" w:rsidP="002B7CD1">
      <w:pPr>
        <w:spacing w:before="120" w:after="60"/>
        <w:rPr>
          <w:rFonts w:ascii="Times New Roman" w:hAnsi="Times New Roman" w:cs="Times New Roman"/>
          <w:b/>
          <w:sz w:val="22"/>
          <w:szCs w:val="22"/>
        </w:rPr>
      </w:pPr>
      <w:bookmarkStart w:id="59" w:name="bookmark59"/>
      <w:r w:rsidRPr="00754941">
        <w:rPr>
          <w:rFonts w:ascii="Times New Roman" w:hAnsi="Times New Roman" w:cs="Times New Roman"/>
          <w:b/>
          <w:sz w:val="22"/>
          <w:szCs w:val="22"/>
        </w:rPr>
        <w:t>900AU Claimant must be inhabitant of Australia</w:t>
      </w:r>
      <w:bookmarkEnd w:id="59"/>
    </w:p>
    <w:p w14:paraId="6EAB2931" w14:textId="77777777" w:rsidR="003D4F14" w:rsidRPr="00754941" w:rsidRDefault="0009735B" w:rsidP="002B7CD1">
      <w:pPr>
        <w:spacing w:before="120"/>
        <w:ind w:left="1080" w:hanging="18"/>
        <w:rPr>
          <w:rFonts w:ascii="Times New Roman" w:hAnsi="Times New Roman" w:cs="Times New Roman"/>
          <w:sz w:val="22"/>
          <w:szCs w:val="22"/>
        </w:rPr>
      </w:pPr>
      <w:r w:rsidRPr="00754941">
        <w:rPr>
          <w:rFonts w:ascii="Times New Roman" w:hAnsi="Times New Roman" w:cs="Times New Roman"/>
          <w:sz w:val="22"/>
          <w:szCs w:val="22"/>
        </w:rPr>
        <w:t>A claim by a person is not a proper claim unless the person is an inhabitant of Australia on the day on which the claim is lodged.</w:t>
      </w:r>
    </w:p>
    <w:p w14:paraId="37581C2F" w14:textId="2D185FCC" w:rsidR="003D4F14" w:rsidRPr="00754941" w:rsidRDefault="002B7CD1" w:rsidP="002B7CD1">
      <w:pPr>
        <w:spacing w:before="120"/>
        <w:ind w:firstLine="1080"/>
        <w:rPr>
          <w:rFonts w:ascii="Times New Roman" w:hAnsi="Times New Roman" w:cs="Times New Roman"/>
          <w:sz w:val="20"/>
          <w:szCs w:val="20"/>
        </w:rPr>
      </w:pPr>
      <w:r w:rsidRPr="00754941">
        <w:rPr>
          <w:rFonts w:ascii="Times New Roman" w:hAnsi="Times New Roman" w:cs="Times New Roman"/>
          <w:sz w:val="20"/>
          <w:szCs w:val="20"/>
        </w:rPr>
        <w:t xml:space="preserve">Note: </w:t>
      </w:r>
      <w:r w:rsidR="00217CCD" w:rsidRPr="00754941">
        <w:rPr>
          <w:rFonts w:ascii="Times New Roman" w:hAnsi="Times New Roman" w:cs="Times New Roman"/>
          <w:sz w:val="20"/>
          <w:szCs w:val="20"/>
        </w:rPr>
        <w:t>For</w:t>
      </w:r>
      <w:r w:rsidR="00217CCD" w:rsidRPr="00754941">
        <w:rPr>
          <w:rFonts w:ascii="Times New Roman" w:hAnsi="Times New Roman" w:cs="Times New Roman"/>
          <w:b/>
          <w:i/>
          <w:sz w:val="20"/>
          <w:szCs w:val="20"/>
        </w:rPr>
        <w:t xml:space="preserve"> </w:t>
      </w:r>
      <w:r w:rsidR="0009735B" w:rsidRPr="00754941">
        <w:rPr>
          <w:rFonts w:ascii="Times New Roman" w:hAnsi="Times New Roman" w:cs="Times New Roman"/>
          <w:b/>
          <w:i/>
          <w:sz w:val="20"/>
          <w:szCs w:val="20"/>
        </w:rPr>
        <w:t>inhabitant</w:t>
      </w:r>
      <w:r w:rsidR="00217CCD" w:rsidRPr="00754941">
        <w:rPr>
          <w:rFonts w:ascii="Times New Roman" w:hAnsi="Times New Roman" w:cs="Times New Roman"/>
          <w:b/>
          <w:i/>
          <w:sz w:val="20"/>
          <w:szCs w:val="20"/>
        </w:rPr>
        <w:t xml:space="preserve"> of </w:t>
      </w:r>
      <w:r w:rsidR="0009735B" w:rsidRPr="00754941">
        <w:rPr>
          <w:rFonts w:ascii="Times New Roman" w:hAnsi="Times New Roman" w:cs="Times New Roman"/>
          <w:b/>
          <w:i/>
          <w:sz w:val="20"/>
          <w:szCs w:val="20"/>
        </w:rPr>
        <w:t>Australia</w:t>
      </w:r>
      <w:r w:rsidR="0009735B" w:rsidRPr="00754941">
        <w:rPr>
          <w:rFonts w:ascii="Times New Roman" w:hAnsi="Times New Roman" w:cs="Times New Roman"/>
          <w:i/>
          <w:sz w:val="20"/>
          <w:szCs w:val="20"/>
        </w:rPr>
        <w:t xml:space="preserve"> </w:t>
      </w:r>
      <w:r w:rsidR="0009735B" w:rsidRPr="00754941">
        <w:rPr>
          <w:rFonts w:ascii="Times New Roman" w:hAnsi="Times New Roman" w:cs="Times New Roman"/>
          <w:iCs/>
          <w:sz w:val="20"/>
          <w:szCs w:val="20"/>
        </w:rPr>
        <w:t>se</w:t>
      </w:r>
      <w:r w:rsidR="0033357E">
        <w:rPr>
          <w:rFonts w:ascii="Times New Roman" w:hAnsi="Times New Roman" w:cs="Times New Roman"/>
          <w:iCs/>
          <w:sz w:val="20"/>
          <w:szCs w:val="20"/>
        </w:rPr>
        <w:t>e</w:t>
      </w:r>
      <w:r w:rsidR="0009735B" w:rsidRPr="00754941">
        <w:rPr>
          <w:rFonts w:ascii="Times New Roman" w:hAnsi="Times New Roman" w:cs="Times New Roman"/>
          <w:i/>
          <w:sz w:val="20"/>
          <w:szCs w:val="20"/>
        </w:rPr>
        <w:t xml:space="preserve"> </w:t>
      </w:r>
      <w:r w:rsidR="0009735B" w:rsidRPr="00754941">
        <w:rPr>
          <w:rFonts w:ascii="Times New Roman" w:hAnsi="Times New Roman" w:cs="Times New Roman"/>
          <w:sz w:val="20"/>
          <w:szCs w:val="20"/>
        </w:rPr>
        <w:t>subsection 23(1).</w:t>
      </w:r>
    </w:p>
    <w:p w14:paraId="4A3E19C1" w14:textId="77777777" w:rsidR="003D4F14" w:rsidRPr="00754941" w:rsidRDefault="0009735B" w:rsidP="002B7CD1">
      <w:pPr>
        <w:spacing w:before="120" w:after="60"/>
        <w:rPr>
          <w:rFonts w:ascii="Times New Roman" w:hAnsi="Times New Roman" w:cs="Times New Roman"/>
          <w:b/>
          <w:sz w:val="22"/>
          <w:szCs w:val="22"/>
        </w:rPr>
      </w:pPr>
      <w:bookmarkStart w:id="60" w:name="bookmark60"/>
      <w:r w:rsidRPr="00754941">
        <w:rPr>
          <w:rFonts w:ascii="Times New Roman" w:hAnsi="Times New Roman" w:cs="Times New Roman"/>
          <w:b/>
          <w:sz w:val="22"/>
          <w:szCs w:val="22"/>
        </w:rPr>
        <w:t>900AV Claim may be withdrawn</w:t>
      </w:r>
      <w:bookmarkEnd w:id="60"/>
    </w:p>
    <w:p w14:paraId="4B6EE36B" w14:textId="77777777" w:rsidR="003D4F14" w:rsidRPr="00754941" w:rsidRDefault="00D9287A" w:rsidP="002B7CD1">
      <w:pPr>
        <w:spacing w:before="120"/>
        <w:ind w:left="990" w:hanging="297"/>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A claimant for family tax payment, or a person on behalf of a claimant, may withdraw a claim that has not been determined.</w:t>
      </w:r>
    </w:p>
    <w:p w14:paraId="781765B2" w14:textId="77777777" w:rsidR="003D4F14" w:rsidRPr="00754941" w:rsidRDefault="00D9287A" w:rsidP="002B7CD1">
      <w:pPr>
        <w:spacing w:before="120"/>
        <w:ind w:left="990" w:hanging="297"/>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A claim that is withdrawn is taken to have not been made.</w:t>
      </w:r>
    </w:p>
    <w:p w14:paraId="34A55819" w14:textId="77777777" w:rsidR="003D4F14" w:rsidRPr="00754941" w:rsidRDefault="00D9287A" w:rsidP="002B7CD1">
      <w:pPr>
        <w:spacing w:before="120"/>
        <w:ind w:left="990" w:hanging="297"/>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A withdrawal may be made orally or in writing.</w:t>
      </w:r>
    </w:p>
    <w:p w14:paraId="4631896E" w14:textId="77777777" w:rsidR="003D4F14" w:rsidRPr="00754941" w:rsidRDefault="0009735B" w:rsidP="002B7CD1">
      <w:pPr>
        <w:spacing w:before="120" w:after="60"/>
        <w:rPr>
          <w:rFonts w:ascii="Times New Roman" w:hAnsi="Times New Roman" w:cs="Times New Roman"/>
          <w:b/>
          <w:sz w:val="22"/>
          <w:szCs w:val="22"/>
        </w:rPr>
      </w:pPr>
      <w:bookmarkStart w:id="61" w:name="bookmark61"/>
      <w:r w:rsidRPr="00754941">
        <w:rPr>
          <w:rFonts w:ascii="Times New Roman" w:hAnsi="Times New Roman" w:cs="Times New Roman"/>
          <w:b/>
          <w:sz w:val="22"/>
          <w:szCs w:val="22"/>
        </w:rPr>
        <w:t>900AW Secretary may request claimant or recipient to give statement of tax file number</w:t>
      </w:r>
      <w:bookmarkEnd w:id="61"/>
    </w:p>
    <w:p w14:paraId="75720C56" w14:textId="77777777" w:rsidR="003D4F14" w:rsidRPr="00754941" w:rsidRDefault="00D9287A" w:rsidP="002B7CD1">
      <w:pPr>
        <w:spacing w:before="120"/>
        <w:ind w:left="990" w:hanging="297"/>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 a claimant for, or recipient of, family tax payment is in</w:t>
      </w:r>
      <w:r w:rsidRPr="00754941">
        <w:rPr>
          <w:rFonts w:ascii="Times New Roman" w:hAnsi="Times New Roman" w:cs="Times New Roman"/>
          <w:sz w:val="22"/>
          <w:szCs w:val="22"/>
        </w:rPr>
        <w:t xml:space="preserve"> Australia, </w:t>
      </w:r>
      <w:r w:rsidR="0009735B" w:rsidRPr="00754941">
        <w:rPr>
          <w:rFonts w:ascii="Times New Roman" w:hAnsi="Times New Roman" w:cs="Times New Roman"/>
          <w:sz w:val="22"/>
          <w:szCs w:val="22"/>
        </w:rPr>
        <w:t>the Secretary may request but not compel the person:</w:t>
      </w:r>
    </w:p>
    <w:p w14:paraId="3350351B" w14:textId="77777777" w:rsidR="003D4F14" w:rsidRPr="00754941" w:rsidRDefault="00D9287A" w:rsidP="002B7CD1">
      <w:pPr>
        <w:spacing w:before="120"/>
        <w:ind w:left="1467" w:hanging="279"/>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if the person has a tax file number—to give the Secretary a written statement of the person’s tax file number; or</w:t>
      </w:r>
    </w:p>
    <w:p w14:paraId="27121C02" w14:textId="77777777" w:rsidR="003D4F14" w:rsidRPr="00754941" w:rsidRDefault="00D9287A" w:rsidP="002B7CD1">
      <w:pPr>
        <w:spacing w:before="120"/>
        <w:ind w:left="1467" w:hanging="279"/>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if the person does not have a tax file number:</w:t>
      </w:r>
    </w:p>
    <w:p w14:paraId="7CC95256" w14:textId="77777777" w:rsidR="003D4F14" w:rsidRPr="00754941" w:rsidRDefault="00D9287A" w:rsidP="002B7CD1">
      <w:pPr>
        <w:spacing w:before="120"/>
        <w:ind w:firstLine="1638"/>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to apply to the Commissioner of Taxation for a tax file number; and</w:t>
      </w:r>
    </w:p>
    <w:p w14:paraId="5268B6BC" w14:textId="77777777" w:rsidR="003D4F14" w:rsidRPr="00D76EE6" w:rsidRDefault="00D9287A" w:rsidP="002B7CD1">
      <w:pPr>
        <w:spacing w:before="120"/>
        <w:ind w:left="1908"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to give the Secretary a written statement of the person’s tax file number after the Commissioner of Taxation has issued it.</w:t>
      </w:r>
    </w:p>
    <w:p w14:paraId="16373021" w14:textId="77777777" w:rsidR="002B7CD1" w:rsidRDefault="002B7CD1" w:rsidP="00D76EE6">
      <w:pPr>
        <w:rPr>
          <w:rFonts w:ascii="Times New Roman" w:hAnsi="Times New Roman" w:cs="Times New Roman"/>
          <w:sz w:val="22"/>
          <w:szCs w:val="22"/>
        </w:rPr>
      </w:pPr>
    </w:p>
    <w:p w14:paraId="5E3E0FB1" w14:textId="77777777" w:rsidR="002B7CD1" w:rsidRDefault="002B7CD1" w:rsidP="00D76EE6">
      <w:pPr>
        <w:rPr>
          <w:rFonts w:ascii="Times New Roman" w:hAnsi="Times New Roman" w:cs="Times New Roman"/>
          <w:sz w:val="22"/>
          <w:szCs w:val="22"/>
        </w:rPr>
        <w:sectPr w:rsidR="002B7CD1" w:rsidSect="001B57A8">
          <w:headerReference w:type="even" r:id="rId28"/>
          <w:pgSz w:w="12240" w:h="15840" w:code="1"/>
          <w:pgMar w:top="1440" w:right="1440" w:bottom="1440" w:left="1440" w:header="720" w:footer="470" w:gutter="0"/>
          <w:cols w:space="720"/>
          <w:noEndnote/>
          <w:docGrid w:linePitch="360"/>
        </w:sectPr>
      </w:pPr>
    </w:p>
    <w:p w14:paraId="0DECF1DD" w14:textId="77777777" w:rsidR="003D4F14" w:rsidRPr="00754941" w:rsidRDefault="00D9287A" w:rsidP="002335A0">
      <w:pPr>
        <w:spacing w:before="120"/>
        <w:ind w:left="990" w:hanging="297"/>
        <w:rPr>
          <w:rFonts w:ascii="Times New Roman" w:hAnsi="Times New Roman" w:cs="Times New Roman"/>
          <w:sz w:val="22"/>
          <w:szCs w:val="22"/>
        </w:rPr>
      </w:pPr>
      <w:r w:rsidRPr="00754941">
        <w:rPr>
          <w:rFonts w:ascii="Times New Roman" w:hAnsi="Times New Roman" w:cs="Times New Roman"/>
          <w:sz w:val="22"/>
          <w:szCs w:val="22"/>
        </w:rPr>
        <w:lastRenderedPageBreak/>
        <w:t xml:space="preserve">(2) </w:t>
      </w:r>
      <w:r w:rsidR="0009735B" w:rsidRPr="00754941">
        <w:rPr>
          <w:rFonts w:ascii="Times New Roman" w:hAnsi="Times New Roman" w:cs="Times New Roman"/>
          <w:sz w:val="22"/>
          <w:szCs w:val="22"/>
        </w:rPr>
        <w:t>Family tax payment is not payable to a claimant or a recipient if, at the end of the period of 28 days after a request is made:</w:t>
      </w:r>
    </w:p>
    <w:p w14:paraId="560768BA" w14:textId="77777777" w:rsidR="003D4F14" w:rsidRPr="00754941" w:rsidRDefault="00D9287A" w:rsidP="002335A0">
      <w:pPr>
        <w:spacing w:before="120"/>
        <w:ind w:left="1467" w:hanging="279"/>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 has failed to satisfy the request; and</w:t>
      </w:r>
    </w:p>
    <w:p w14:paraId="75497F4F" w14:textId="77777777" w:rsidR="003D4F14" w:rsidRPr="00754941" w:rsidRDefault="00D9287A" w:rsidP="002335A0">
      <w:pPr>
        <w:spacing w:before="120"/>
        <w:ind w:left="1467" w:hanging="279"/>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Secretary has not exempted the person from having to satisfy the request.</w:t>
      </w:r>
    </w:p>
    <w:p w14:paraId="1FA5EE71" w14:textId="44E9B682" w:rsidR="003D4F14" w:rsidRPr="00754941" w:rsidRDefault="002335A0" w:rsidP="002335A0">
      <w:pPr>
        <w:spacing w:before="120"/>
        <w:ind w:left="1575" w:hanging="558"/>
        <w:rPr>
          <w:rFonts w:ascii="Times New Roman" w:hAnsi="Times New Roman" w:cs="Times New Roman"/>
          <w:sz w:val="20"/>
          <w:szCs w:val="20"/>
        </w:rPr>
      </w:pPr>
      <w:r w:rsidRPr="00754941">
        <w:rPr>
          <w:rFonts w:ascii="Times New Roman" w:hAnsi="Times New Roman" w:cs="Times New Roman"/>
          <w:sz w:val="20"/>
          <w:szCs w:val="20"/>
        </w:rPr>
        <w:t xml:space="preserve">Note: </w:t>
      </w:r>
      <w:r w:rsidR="00D9287A" w:rsidRPr="00754941">
        <w:rPr>
          <w:rFonts w:ascii="Times New Roman" w:hAnsi="Times New Roman" w:cs="Times New Roman"/>
          <w:sz w:val="20"/>
          <w:szCs w:val="20"/>
        </w:rPr>
        <w:t xml:space="preserve">In </w:t>
      </w:r>
      <w:r w:rsidR="0009735B" w:rsidRPr="00754941">
        <w:rPr>
          <w:rFonts w:ascii="Times New Roman" w:hAnsi="Times New Roman" w:cs="Times New Roman"/>
          <w:sz w:val="20"/>
          <w:szCs w:val="20"/>
        </w:rPr>
        <w:t>some cases the request can be satisfied by giving the Secretary a</w:t>
      </w:r>
      <w:r w:rsidR="00D9287A"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declaration by the claimant or the recipient about the person's tax file number and an authority by the person to the Commissioner of Taxation to give the Secretary certain information about the claimant’s or recipient’s tax file number (se</w:t>
      </w:r>
      <w:r w:rsidR="0033357E">
        <w:rPr>
          <w:rFonts w:ascii="Times New Roman" w:hAnsi="Times New Roman" w:cs="Times New Roman"/>
          <w:sz w:val="20"/>
          <w:szCs w:val="20"/>
        </w:rPr>
        <w:t>e</w:t>
      </w:r>
      <w:r w:rsidR="0009735B" w:rsidRPr="00754941">
        <w:rPr>
          <w:rFonts w:ascii="Times New Roman" w:hAnsi="Times New Roman" w:cs="Times New Roman"/>
          <w:sz w:val="20"/>
          <w:szCs w:val="20"/>
        </w:rPr>
        <w:t xml:space="preserve"> subsections 900AP(2) and (3)).</w:t>
      </w:r>
    </w:p>
    <w:p w14:paraId="3BB91887" w14:textId="77777777" w:rsidR="003D4F14" w:rsidRPr="00754941" w:rsidRDefault="0009735B" w:rsidP="002335A0">
      <w:pPr>
        <w:spacing w:before="120" w:after="60"/>
        <w:rPr>
          <w:rFonts w:ascii="Times New Roman" w:hAnsi="Times New Roman" w:cs="Times New Roman"/>
          <w:b/>
          <w:sz w:val="22"/>
          <w:szCs w:val="22"/>
        </w:rPr>
      </w:pPr>
      <w:bookmarkStart w:id="62" w:name="bookmark62"/>
      <w:r w:rsidRPr="00754941">
        <w:rPr>
          <w:rFonts w:ascii="Times New Roman" w:hAnsi="Times New Roman" w:cs="Times New Roman"/>
          <w:b/>
          <w:sz w:val="22"/>
          <w:szCs w:val="22"/>
        </w:rPr>
        <w:t>900AX Secretary may request claimant or recipient to give statement of partner’s tax file number</w:t>
      </w:r>
      <w:bookmarkEnd w:id="62"/>
    </w:p>
    <w:p w14:paraId="46EEC4B7" w14:textId="77777777" w:rsidR="003D4F14" w:rsidRPr="00754941" w:rsidRDefault="00D9287A" w:rsidP="002335A0">
      <w:pPr>
        <w:spacing w:before="120"/>
        <w:ind w:firstLine="675"/>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w:t>
      </w:r>
    </w:p>
    <w:p w14:paraId="50FD79DF" w14:textId="77777777" w:rsidR="003D4F14" w:rsidRPr="00754941" w:rsidRDefault="00D9287A" w:rsidP="002335A0">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claimant for, or recipient of, family tax payment is a member of a couple; and</w:t>
      </w:r>
    </w:p>
    <w:p w14:paraId="27392E3D" w14:textId="77777777" w:rsidR="003D4F14" w:rsidRPr="00754941" w:rsidRDefault="00D9287A" w:rsidP="002335A0">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person’s partner is in Australia;</w:t>
      </w:r>
    </w:p>
    <w:p w14:paraId="57AFA5E9" w14:textId="77777777" w:rsidR="003D4F14" w:rsidRPr="00754941" w:rsidRDefault="0009735B" w:rsidP="002335A0">
      <w:pPr>
        <w:spacing w:before="120"/>
        <w:ind w:left="1197"/>
        <w:rPr>
          <w:rFonts w:ascii="Times New Roman" w:hAnsi="Times New Roman" w:cs="Times New Roman"/>
          <w:sz w:val="22"/>
          <w:szCs w:val="22"/>
        </w:rPr>
      </w:pPr>
      <w:r w:rsidRPr="00754941">
        <w:rPr>
          <w:rFonts w:ascii="Times New Roman" w:hAnsi="Times New Roman" w:cs="Times New Roman"/>
          <w:sz w:val="22"/>
          <w:szCs w:val="22"/>
        </w:rPr>
        <w:t>the Secretary may request but not compel the person to give the Secretary a written statement of the tax file number of the person’s partner.</w:t>
      </w:r>
    </w:p>
    <w:p w14:paraId="087CCDFD" w14:textId="77777777" w:rsidR="003D4F14" w:rsidRPr="00754941" w:rsidRDefault="00C25950" w:rsidP="002335A0">
      <w:pPr>
        <w:spacing w:before="120"/>
        <w:ind w:left="990" w:hanging="31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Family tax payment is not payable to a claimant or a recipient if, at the end of the period of 28 days after the request is made:</w:t>
      </w:r>
    </w:p>
    <w:p w14:paraId="36F71D6E" w14:textId="77777777" w:rsidR="003D4F14" w:rsidRPr="00754941" w:rsidRDefault="00C25950" w:rsidP="002335A0">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 has failed to satisfy the request; and</w:t>
      </w:r>
    </w:p>
    <w:p w14:paraId="4130D97B" w14:textId="77777777" w:rsidR="003D4F14" w:rsidRPr="00754941" w:rsidRDefault="00C25950" w:rsidP="002335A0">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Secretary has not exempted the person from having to satisfy the request.</w:t>
      </w:r>
    </w:p>
    <w:p w14:paraId="0A141955" w14:textId="77777777" w:rsidR="003D4F14" w:rsidRPr="00754941" w:rsidRDefault="002335A0" w:rsidP="002335A0">
      <w:pPr>
        <w:spacing w:before="120"/>
        <w:ind w:left="1683" w:hanging="693"/>
        <w:rPr>
          <w:rFonts w:ascii="Times New Roman" w:hAnsi="Times New Roman" w:cs="Times New Roman"/>
          <w:sz w:val="20"/>
          <w:szCs w:val="20"/>
        </w:rPr>
      </w:pPr>
      <w:r w:rsidRPr="00754941">
        <w:rPr>
          <w:rFonts w:ascii="Times New Roman" w:hAnsi="Times New Roman" w:cs="Times New Roman"/>
          <w:sz w:val="20"/>
          <w:szCs w:val="20"/>
        </w:rPr>
        <w:t xml:space="preserve">Note 1: </w:t>
      </w:r>
      <w:r w:rsidR="0009735B" w:rsidRPr="00754941">
        <w:rPr>
          <w:rFonts w:ascii="Times New Roman" w:hAnsi="Times New Roman" w:cs="Times New Roman"/>
          <w:sz w:val="20"/>
          <w:szCs w:val="20"/>
        </w:rPr>
        <w:t>In some cases the request can be satisfied by giving the Secretary a</w:t>
      </w:r>
      <w:r w:rsidR="00C2595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declaration by the partner about the partner’s tax file number and an authority by the partner to the Commissioner of Taxation to give the Secretary certain information about the partner's tax file number (see subsections 900AQ(2) and (3)).</w:t>
      </w:r>
    </w:p>
    <w:p w14:paraId="401C7698" w14:textId="77777777" w:rsidR="003D4F14" w:rsidRPr="00754941" w:rsidRDefault="002335A0" w:rsidP="002335A0">
      <w:pPr>
        <w:spacing w:before="120"/>
        <w:ind w:left="1683" w:hanging="693"/>
        <w:rPr>
          <w:rFonts w:ascii="Times New Roman" w:hAnsi="Times New Roman" w:cs="Times New Roman"/>
          <w:sz w:val="20"/>
          <w:szCs w:val="20"/>
        </w:rPr>
      </w:pPr>
      <w:r w:rsidRPr="00754941">
        <w:rPr>
          <w:rFonts w:ascii="Times New Roman" w:hAnsi="Times New Roman" w:cs="Times New Roman"/>
          <w:sz w:val="20"/>
          <w:szCs w:val="20"/>
        </w:rPr>
        <w:t xml:space="preserve">Note 2: </w:t>
      </w:r>
      <w:r w:rsidR="00C25950" w:rsidRPr="00754941">
        <w:rPr>
          <w:rFonts w:ascii="Times New Roman" w:hAnsi="Times New Roman" w:cs="Times New Roman"/>
          <w:sz w:val="20"/>
          <w:szCs w:val="20"/>
        </w:rPr>
        <w:t xml:space="preserve">The </w:t>
      </w:r>
      <w:r w:rsidR="0009735B" w:rsidRPr="00754941">
        <w:rPr>
          <w:rFonts w:ascii="Times New Roman" w:hAnsi="Times New Roman" w:cs="Times New Roman"/>
          <w:sz w:val="20"/>
          <w:szCs w:val="20"/>
        </w:rPr>
        <w:t>Secretary</w:t>
      </w:r>
      <w:r w:rsidR="00C2595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may</w:t>
      </w:r>
      <w:r w:rsidR="00C2595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waive</w:t>
      </w:r>
      <w:r w:rsidR="00C2595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the</w:t>
      </w:r>
      <w:r w:rsidR="00C2595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request in some cases (see subsection</w:t>
      </w:r>
      <w:r w:rsidR="00C2595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900AQ(4)).</w:t>
      </w:r>
    </w:p>
    <w:p w14:paraId="1EFE7F36" w14:textId="17F52755" w:rsidR="003D4F14" w:rsidRPr="0033357E" w:rsidRDefault="0009735B" w:rsidP="002335A0">
      <w:pPr>
        <w:spacing w:before="120"/>
        <w:rPr>
          <w:rFonts w:ascii="Times New Roman" w:hAnsi="Times New Roman" w:cs="Times New Roman"/>
          <w:b/>
          <w:sz w:val="26"/>
          <w:szCs w:val="26"/>
        </w:rPr>
      </w:pPr>
      <w:bookmarkStart w:id="63" w:name="bookmark63"/>
      <w:r w:rsidRPr="0033357E">
        <w:rPr>
          <w:rFonts w:ascii="Times New Roman" w:hAnsi="Times New Roman" w:cs="Times New Roman"/>
          <w:b/>
          <w:sz w:val="26"/>
          <w:szCs w:val="26"/>
        </w:rPr>
        <w:t>Division 5—Determination of claim</w:t>
      </w:r>
      <w:bookmarkEnd w:id="63"/>
    </w:p>
    <w:p w14:paraId="2462F3DD" w14:textId="77777777" w:rsidR="003D4F14" w:rsidRPr="00754941" w:rsidRDefault="0009735B" w:rsidP="002335A0">
      <w:pPr>
        <w:spacing w:before="120" w:after="60"/>
        <w:rPr>
          <w:rFonts w:ascii="Times New Roman" w:hAnsi="Times New Roman" w:cs="Times New Roman"/>
          <w:b/>
          <w:sz w:val="22"/>
          <w:szCs w:val="22"/>
        </w:rPr>
      </w:pPr>
      <w:bookmarkStart w:id="64" w:name="bookmark64"/>
      <w:r w:rsidRPr="00754941">
        <w:rPr>
          <w:rFonts w:ascii="Times New Roman" w:hAnsi="Times New Roman" w:cs="Times New Roman"/>
          <w:b/>
          <w:sz w:val="22"/>
          <w:szCs w:val="22"/>
        </w:rPr>
        <w:t>900AY Secretary to determine claim</w:t>
      </w:r>
      <w:bookmarkEnd w:id="64"/>
    </w:p>
    <w:p w14:paraId="03323670" w14:textId="77777777" w:rsidR="003D4F14" w:rsidRPr="00D76EE6" w:rsidRDefault="0009735B" w:rsidP="002335A0">
      <w:pPr>
        <w:spacing w:before="120"/>
        <w:ind w:firstLine="963"/>
        <w:rPr>
          <w:rFonts w:ascii="Times New Roman" w:hAnsi="Times New Roman" w:cs="Times New Roman"/>
          <w:sz w:val="22"/>
          <w:szCs w:val="22"/>
        </w:rPr>
      </w:pPr>
      <w:r w:rsidRPr="00754941">
        <w:rPr>
          <w:rFonts w:ascii="Times New Roman" w:hAnsi="Times New Roman" w:cs="Times New Roman"/>
          <w:sz w:val="22"/>
          <w:szCs w:val="22"/>
        </w:rPr>
        <w:t xml:space="preserve">The </w:t>
      </w:r>
      <w:r w:rsidRPr="00754941">
        <w:rPr>
          <w:rFonts w:ascii="Times New Roman" w:hAnsi="Times New Roman" w:cs="Times New Roman"/>
          <w:sz w:val="22"/>
          <w:szCs w:val="20"/>
        </w:rPr>
        <w:t>Secretary</w:t>
      </w:r>
      <w:r w:rsidRPr="00754941">
        <w:rPr>
          <w:rFonts w:ascii="Times New Roman" w:hAnsi="Times New Roman" w:cs="Times New Roman"/>
          <w:sz w:val="22"/>
          <w:szCs w:val="22"/>
        </w:rPr>
        <w:t xml:space="preserve"> must, in accordance with this Act, determine the claim.</w:t>
      </w:r>
    </w:p>
    <w:p w14:paraId="385F0F4D" w14:textId="77777777" w:rsidR="002335A0" w:rsidRDefault="002335A0" w:rsidP="00D76EE6">
      <w:pPr>
        <w:rPr>
          <w:rFonts w:ascii="Times New Roman" w:hAnsi="Times New Roman" w:cs="Times New Roman"/>
          <w:sz w:val="22"/>
          <w:szCs w:val="22"/>
        </w:rPr>
      </w:pPr>
    </w:p>
    <w:p w14:paraId="31DAC1AF" w14:textId="77777777" w:rsidR="002335A0" w:rsidRDefault="002335A0" w:rsidP="00D76EE6">
      <w:pPr>
        <w:rPr>
          <w:rFonts w:ascii="Times New Roman" w:hAnsi="Times New Roman" w:cs="Times New Roman"/>
          <w:sz w:val="22"/>
          <w:szCs w:val="22"/>
        </w:rPr>
        <w:sectPr w:rsidR="002335A0" w:rsidSect="001B57A8">
          <w:headerReference w:type="default" r:id="rId29"/>
          <w:pgSz w:w="12240" w:h="15840" w:code="1"/>
          <w:pgMar w:top="1440" w:right="1440" w:bottom="1440" w:left="1440" w:header="630" w:footer="560" w:gutter="0"/>
          <w:cols w:space="720"/>
          <w:noEndnote/>
          <w:docGrid w:linePitch="360"/>
        </w:sectPr>
      </w:pPr>
    </w:p>
    <w:p w14:paraId="304536B5" w14:textId="77777777" w:rsidR="003D4F14" w:rsidRPr="00754941" w:rsidRDefault="0009735B" w:rsidP="00572B39">
      <w:pPr>
        <w:spacing w:before="120" w:after="60"/>
        <w:rPr>
          <w:rFonts w:ascii="Times New Roman" w:hAnsi="Times New Roman" w:cs="Times New Roman"/>
          <w:b/>
          <w:sz w:val="22"/>
          <w:szCs w:val="22"/>
        </w:rPr>
      </w:pPr>
      <w:bookmarkStart w:id="65" w:name="bookmark65"/>
      <w:r w:rsidRPr="00754941">
        <w:rPr>
          <w:rFonts w:ascii="Times New Roman" w:hAnsi="Times New Roman" w:cs="Times New Roman"/>
          <w:b/>
          <w:sz w:val="22"/>
          <w:szCs w:val="22"/>
        </w:rPr>
        <w:lastRenderedPageBreak/>
        <w:t>900AZ Grant of claim</w:t>
      </w:r>
      <w:bookmarkEnd w:id="65"/>
    </w:p>
    <w:p w14:paraId="6A509950" w14:textId="77777777" w:rsidR="003D4F14" w:rsidRPr="00754941" w:rsidRDefault="0009735B" w:rsidP="00572B39">
      <w:pPr>
        <w:spacing w:before="120"/>
        <w:ind w:firstLine="1008"/>
        <w:rPr>
          <w:rFonts w:ascii="Times New Roman" w:hAnsi="Times New Roman" w:cs="Times New Roman"/>
          <w:sz w:val="22"/>
          <w:szCs w:val="22"/>
        </w:rPr>
      </w:pPr>
      <w:r w:rsidRPr="00754941">
        <w:rPr>
          <w:rFonts w:ascii="Times New Roman" w:hAnsi="Times New Roman" w:cs="Times New Roman"/>
          <w:sz w:val="22"/>
          <w:szCs w:val="22"/>
        </w:rPr>
        <w:t>The Secretary is to determine that the claim is to be granted if the Secretary is satisfied that:</w:t>
      </w:r>
    </w:p>
    <w:p w14:paraId="311690EB" w14:textId="77777777" w:rsidR="003D4F14" w:rsidRPr="00754941" w:rsidRDefault="00C25950" w:rsidP="00572B39">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 is qualified for family tax payment; and</w:t>
      </w:r>
    </w:p>
    <w:p w14:paraId="49C24EB4" w14:textId="77777777" w:rsidR="003D4F14" w:rsidRPr="00754941" w:rsidRDefault="00C25950" w:rsidP="00572B39">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payment is payable.</w:t>
      </w:r>
    </w:p>
    <w:p w14:paraId="3E52263C" w14:textId="77777777" w:rsidR="003D4F14" w:rsidRPr="00754941" w:rsidRDefault="0009735B" w:rsidP="00572B39">
      <w:pPr>
        <w:spacing w:before="120" w:after="60"/>
        <w:rPr>
          <w:rFonts w:ascii="Times New Roman" w:hAnsi="Times New Roman" w:cs="Times New Roman"/>
          <w:b/>
          <w:sz w:val="22"/>
          <w:szCs w:val="22"/>
        </w:rPr>
      </w:pPr>
      <w:bookmarkStart w:id="66" w:name="bookmark66"/>
      <w:r w:rsidRPr="00754941">
        <w:rPr>
          <w:rFonts w:ascii="Times New Roman" w:hAnsi="Times New Roman" w:cs="Times New Roman"/>
          <w:b/>
          <w:sz w:val="22"/>
          <w:szCs w:val="22"/>
        </w:rPr>
        <w:t>900AZA Date of effect of determination</w:t>
      </w:r>
      <w:bookmarkEnd w:id="66"/>
    </w:p>
    <w:p w14:paraId="70919347" w14:textId="73CF5A45" w:rsidR="003D4F14" w:rsidRPr="00754941" w:rsidRDefault="0009735B" w:rsidP="00572B39">
      <w:pPr>
        <w:spacing w:before="120"/>
        <w:ind w:firstLine="990"/>
        <w:rPr>
          <w:rFonts w:ascii="Times New Roman" w:hAnsi="Times New Roman" w:cs="Times New Roman"/>
          <w:i/>
          <w:sz w:val="22"/>
          <w:szCs w:val="22"/>
        </w:rPr>
      </w:pPr>
      <w:r w:rsidRPr="00754941">
        <w:rPr>
          <w:rFonts w:ascii="Times New Roman" w:hAnsi="Times New Roman" w:cs="Times New Roman"/>
          <w:i/>
          <w:sz w:val="22"/>
          <w:szCs w:val="22"/>
        </w:rPr>
        <w:t>General</w:t>
      </w:r>
      <w:r w:rsidRPr="0033357E">
        <w:rPr>
          <w:rFonts w:ascii="Times New Roman" w:hAnsi="Times New Roman" w:cs="Times New Roman"/>
          <w:i/>
          <w:sz w:val="22"/>
          <w:szCs w:val="22"/>
        </w:rPr>
        <w:t xml:space="preserve"> rule</w:t>
      </w:r>
    </w:p>
    <w:p w14:paraId="1BCBEF93" w14:textId="77777777" w:rsidR="003D4F14" w:rsidRPr="00754941" w:rsidRDefault="00C25950" w:rsidP="00572B39">
      <w:pPr>
        <w:spacing w:before="120"/>
        <w:ind w:firstLine="765"/>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Subject to this section, a determination under section 900AZ takes effect:</w:t>
      </w:r>
    </w:p>
    <w:p w14:paraId="79B299B7" w14:textId="77777777" w:rsidR="003D4F14" w:rsidRPr="00754941" w:rsidRDefault="004A47A6" w:rsidP="00572B39">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on the day on which the determination is made; or</w:t>
      </w:r>
    </w:p>
    <w:p w14:paraId="53BFEDFA" w14:textId="77777777" w:rsidR="003D4F14" w:rsidRPr="00754941" w:rsidRDefault="004A47A6" w:rsidP="00572B39">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if a later day or earlier day is stated in the determination—on the later or earlier day.</w:t>
      </w:r>
    </w:p>
    <w:p w14:paraId="05196A43" w14:textId="77777777" w:rsidR="003D4F14" w:rsidRPr="00754941" w:rsidRDefault="0009735B" w:rsidP="00572B39">
      <w:pPr>
        <w:spacing w:before="120"/>
        <w:ind w:firstLine="990"/>
        <w:rPr>
          <w:rFonts w:ascii="Times New Roman" w:hAnsi="Times New Roman" w:cs="Times New Roman"/>
          <w:i/>
          <w:sz w:val="22"/>
          <w:szCs w:val="22"/>
        </w:rPr>
      </w:pPr>
      <w:r w:rsidRPr="00754941">
        <w:rPr>
          <w:rFonts w:ascii="Times New Roman" w:hAnsi="Times New Roman" w:cs="Times New Roman"/>
          <w:i/>
          <w:sz w:val="22"/>
          <w:szCs w:val="22"/>
        </w:rPr>
        <w:t>Notified decision—review sought within 13 weeks</w:t>
      </w:r>
    </w:p>
    <w:p w14:paraId="3B0E4908" w14:textId="77777777" w:rsidR="003D4F14" w:rsidRPr="00754941" w:rsidRDefault="004A47A6" w:rsidP="00572B39">
      <w:pPr>
        <w:spacing w:before="120"/>
        <w:ind w:firstLine="76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If:</w:t>
      </w:r>
    </w:p>
    <w:p w14:paraId="2E1496B1" w14:textId="77777777" w:rsidR="003D4F14" w:rsidRPr="00754941"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decision (the </w:t>
      </w:r>
      <w:r w:rsidR="0009735B" w:rsidRPr="00754941">
        <w:rPr>
          <w:rFonts w:ascii="Times New Roman" w:hAnsi="Times New Roman" w:cs="Times New Roman"/>
          <w:b/>
          <w:bCs/>
          <w:i/>
          <w:iCs/>
          <w:sz w:val="22"/>
          <w:szCs w:val="22"/>
        </w:rPr>
        <w:t>previous decision</w:t>
      </w:r>
      <w:r w:rsidR="0009735B" w:rsidRPr="00754941">
        <w:rPr>
          <w:rFonts w:ascii="Times New Roman" w:hAnsi="Times New Roman" w:cs="Times New Roman"/>
          <w:sz w:val="22"/>
          <w:szCs w:val="22"/>
        </w:rPr>
        <w:t>) is made rejecting a person’s claim for family tax payment; and</w:t>
      </w:r>
    </w:p>
    <w:p w14:paraId="66E5D585" w14:textId="77777777" w:rsidR="003D4F14" w:rsidRPr="00754941"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notice is given to the person telling the person of the making of the previous decision; and</w:t>
      </w:r>
    </w:p>
    <w:p w14:paraId="1A3D4BA0" w14:textId="77777777" w:rsidR="003D4F14" w:rsidRPr="00754941"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person applies to the Secretary under section 1240, within 13 weeks after the notice is given, for review of the previous decision; and</w:t>
      </w:r>
    </w:p>
    <w:p w14:paraId="3C8AF9B7" w14:textId="77777777" w:rsidR="003D4F14" w:rsidRPr="00754941"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a determination granting the claim is made as a result of the application for review;</w:t>
      </w:r>
    </w:p>
    <w:p w14:paraId="3A9AAAFC" w14:textId="77777777" w:rsidR="003D4F14" w:rsidRPr="00754941" w:rsidRDefault="0009735B" w:rsidP="00572B39">
      <w:pPr>
        <w:spacing w:before="120"/>
        <w:ind w:firstLine="1062"/>
        <w:rPr>
          <w:rFonts w:ascii="Times New Roman" w:hAnsi="Times New Roman" w:cs="Times New Roman"/>
          <w:sz w:val="22"/>
          <w:szCs w:val="22"/>
        </w:rPr>
      </w:pPr>
      <w:r w:rsidRPr="00754941">
        <w:rPr>
          <w:rFonts w:ascii="Times New Roman" w:hAnsi="Times New Roman" w:cs="Times New Roman"/>
          <w:sz w:val="22"/>
          <w:szCs w:val="22"/>
        </w:rPr>
        <w:t>the determination takes effect on the day on which the previous decision took effect.</w:t>
      </w:r>
    </w:p>
    <w:p w14:paraId="5A9E66A7" w14:textId="77777777" w:rsidR="003D4F14" w:rsidRPr="00754941" w:rsidRDefault="0009735B" w:rsidP="00572B39">
      <w:pPr>
        <w:spacing w:before="120"/>
        <w:ind w:firstLine="990"/>
        <w:rPr>
          <w:rFonts w:ascii="Times New Roman" w:hAnsi="Times New Roman" w:cs="Times New Roman"/>
          <w:i/>
          <w:sz w:val="22"/>
          <w:szCs w:val="22"/>
        </w:rPr>
      </w:pPr>
      <w:r w:rsidRPr="00754941">
        <w:rPr>
          <w:rFonts w:ascii="Times New Roman" w:hAnsi="Times New Roman" w:cs="Times New Roman"/>
          <w:i/>
          <w:sz w:val="22"/>
          <w:szCs w:val="22"/>
        </w:rPr>
        <w:t>Notified decision—review sought after 13 weeks</w:t>
      </w:r>
    </w:p>
    <w:p w14:paraId="09D4FE19" w14:textId="77777777" w:rsidR="003D4F14" w:rsidRPr="00754941" w:rsidRDefault="004A47A6" w:rsidP="00572B39">
      <w:pPr>
        <w:spacing w:before="120"/>
        <w:ind w:firstLine="765"/>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If:</w:t>
      </w:r>
    </w:p>
    <w:p w14:paraId="4B24A800" w14:textId="77777777" w:rsidR="003D4F14" w:rsidRPr="00754941"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decision (the </w:t>
      </w:r>
      <w:r w:rsidR="0009735B" w:rsidRPr="00754941">
        <w:rPr>
          <w:rFonts w:ascii="Times New Roman" w:hAnsi="Times New Roman" w:cs="Times New Roman"/>
          <w:b/>
          <w:bCs/>
          <w:i/>
          <w:iCs/>
          <w:sz w:val="22"/>
          <w:szCs w:val="22"/>
        </w:rPr>
        <w:t>previous decision</w:t>
      </w:r>
      <w:r w:rsidR="0009735B" w:rsidRPr="00754941">
        <w:rPr>
          <w:rFonts w:ascii="Times New Roman" w:hAnsi="Times New Roman" w:cs="Times New Roman"/>
          <w:sz w:val="22"/>
          <w:szCs w:val="22"/>
        </w:rPr>
        <w:t>) is made rejecting the person’s claim for family tax payment; and</w:t>
      </w:r>
    </w:p>
    <w:p w14:paraId="584DD433" w14:textId="77777777" w:rsidR="003D4F14" w:rsidRPr="00754941"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notice is given to the person telling the person of the making of the previous decision; and</w:t>
      </w:r>
    </w:p>
    <w:p w14:paraId="3CD29E51" w14:textId="77777777" w:rsidR="003D4F14" w:rsidRPr="00D76EE6" w:rsidRDefault="004A47A6" w:rsidP="00572B39">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person applies to the Secretary under section 1240, more than 13 weeks after the notice is given, for review of the previous decision; and</w:t>
      </w:r>
    </w:p>
    <w:p w14:paraId="77105194" w14:textId="77777777" w:rsidR="00572B39" w:rsidRDefault="00572B39" w:rsidP="00D76EE6">
      <w:pPr>
        <w:rPr>
          <w:rFonts w:ascii="Times New Roman" w:hAnsi="Times New Roman" w:cs="Times New Roman"/>
          <w:sz w:val="22"/>
          <w:szCs w:val="22"/>
        </w:rPr>
      </w:pPr>
    </w:p>
    <w:p w14:paraId="481697E5" w14:textId="77777777" w:rsidR="00572B39" w:rsidRDefault="00572B39" w:rsidP="00D76EE6">
      <w:pPr>
        <w:rPr>
          <w:rFonts w:ascii="Times New Roman" w:hAnsi="Times New Roman" w:cs="Times New Roman"/>
          <w:sz w:val="22"/>
          <w:szCs w:val="22"/>
        </w:rPr>
        <w:sectPr w:rsidR="00572B39" w:rsidSect="001B57A8">
          <w:headerReference w:type="even" r:id="rId30"/>
          <w:pgSz w:w="12240" w:h="15840" w:code="1"/>
          <w:pgMar w:top="1440" w:right="1440" w:bottom="1440" w:left="1440" w:header="720" w:footer="470" w:gutter="0"/>
          <w:cols w:space="720"/>
          <w:noEndnote/>
          <w:docGrid w:linePitch="360"/>
        </w:sectPr>
      </w:pPr>
    </w:p>
    <w:p w14:paraId="25CE1338" w14:textId="77777777" w:rsidR="004A47A6" w:rsidRPr="00754941" w:rsidRDefault="004A47A6"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lastRenderedPageBreak/>
        <w:t xml:space="preserve">(d) </w:t>
      </w:r>
      <w:r w:rsidR="0009735B" w:rsidRPr="00754941">
        <w:rPr>
          <w:rFonts w:ascii="Times New Roman" w:hAnsi="Times New Roman" w:cs="Times New Roman"/>
          <w:sz w:val="22"/>
          <w:szCs w:val="22"/>
        </w:rPr>
        <w:t>a determination granting the claim is made as a result</w:t>
      </w:r>
      <w:r w:rsidRPr="00754941">
        <w:rPr>
          <w:rFonts w:ascii="Times New Roman" w:hAnsi="Times New Roman" w:cs="Times New Roman"/>
          <w:sz w:val="22"/>
          <w:szCs w:val="22"/>
        </w:rPr>
        <w:t xml:space="preserve"> of the application for review;</w:t>
      </w:r>
    </w:p>
    <w:p w14:paraId="6DC41BD0" w14:textId="77777777" w:rsidR="003D4F14" w:rsidRPr="00754941" w:rsidRDefault="0009735B" w:rsidP="00CC38D0">
      <w:pPr>
        <w:spacing w:before="120"/>
        <w:ind w:firstLine="990"/>
        <w:rPr>
          <w:rFonts w:ascii="Times New Roman" w:hAnsi="Times New Roman" w:cs="Times New Roman"/>
          <w:sz w:val="22"/>
          <w:szCs w:val="22"/>
        </w:rPr>
      </w:pPr>
      <w:r w:rsidRPr="00754941">
        <w:rPr>
          <w:rFonts w:ascii="Times New Roman" w:hAnsi="Times New Roman" w:cs="Times New Roman"/>
          <w:sz w:val="22"/>
          <w:szCs w:val="22"/>
        </w:rPr>
        <w:t>the determination takes effect on the day on which the person sought the review.</w:t>
      </w:r>
    </w:p>
    <w:p w14:paraId="176BFDEA" w14:textId="77777777" w:rsidR="003D4F14" w:rsidRPr="00754941" w:rsidRDefault="0009735B" w:rsidP="00CC38D0">
      <w:pPr>
        <w:spacing w:before="120"/>
        <w:ind w:firstLine="990"/>
        <w:rPr>
          <w:rFonts w:ascii="Times New Roman" w:hAnsi="Times New Roman" w:cs="Times New Roman"/>
          <w:i/>
          <w:sz w:val="22"/>
          <w:szCs w:val="22"/>
        </w:rPr>
      </w:pPr>
      <w:r w:rsidRPr="00754941">
        <w:rPr>
          <w:rFonts w:ascii="Times New Roman" w:hAnsi="Times New Roman" w:cs="Times New Roman"/>
          <w:i/>
          <w:sz w:val="22"/>
          <w:szCs w:val="22"/>
        </w:rPr>
        <w:t>Decision not notified</w:t>
      </w:r>
    </w:p>
    <w:p w14:paraId="24F8BD85" w14:textId="77777777" w:rsidR="003D4F14" w:rsidRPr="00754941" w:rsidRDefault="004A47A6" w:rsidP="00CC38D0">
      <w:pPr>
        <w:spacing w:before="120"/>
        <w:ind w:firstLine="765"/>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If:</w:t>
      </w:r>
    </w:p>
    <w:p w14:paraId="758B640A" w14:textId="77777777" w:rsidR="003D4F14" w:rsidRPr="00754941" w:rsidRDefault="004A47A6"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decision (the </w:t>
      </w:r>
      <w:r w:rsidR="0009735B" w:rsidRPr="00754941">
        <w:rPr>
          <w:rFonts w:ascii="Times New Roman" w:hAnsi="Times New Roman" w:cs="Times New Roman"/>
          <w:b/>
          <w:bCs/>
          <w:i/>
          <w:iCs/>
          <w:sz w:val="22"/>
          <w:szCs w:val="22"/>
        </w:rPr>
        <w:t>previous decision</w:t>
      </w:r>
      <w:r w:rsidR="0009735B" w:rsidRPr="00754941">
        <w:rPr>
          <w:rFonts w:ascii="Times New Roman" w:hAnsi="Times New Roman" w:cs="Times New Roman"/>
          <w:sz w:val="22"/>
          <w:szCs w:val="22"/>
        </w:rPr>
        <w:t>) is made rejecting a person’s claim for family tax payment; and</w:t>
      </w:r>
    </w:p>
    <w:p w14:paraId="7F89D3D5" w14:textId="77777777" w:rsidR="003D4F14" w:rsidRPr="00754941" w:rsidRDefault="004A47A6"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no notice is given to the person telling the person of the making of the previous decision; and</w:t>
      </w:r>
    </w:p>
    <w:p w14:paraId="65908A7D" w14:textId="77777777" w:rsidR="003D4F14" w:rsidRPr="00754941" w:rsidRDefault="004A47A6"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person applies to the Secretary under section 1240 for review of the previous decision; and</w:t>
      </w:r>
    </w:p>
    <w:p w14:paraId="751DBDD7" w14:textId="77777777" w:rsidR="003D4F14" w:rsidRPr="00754941" w:rsidRDefault="004A47A6"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a determination granting the claim is made as a result of the application for review;</w:t>
      </w:r>
    </w:p>
    <w:p w14:paraId="1108D88B" w14:textId="77777777" w:rsidR="003D4F14" w:rsidRPr="00754941" w:rsidRDefault="0009735B" w:rsidP="00CC38D0">
      <w:pPr>
        <w:spacing w:before="120"/>
        <w:ind w:firstLine="990"/>
        <w:rPr>
          <w:rFonts w:ascii="Times New Roman" w:hAnsi="Times New Roman" w:cs="Times New Roman"/>
          <w:sz w:val="22"/>
          <w:szCs w:val="22"/>
        </w:rPr>
      </w:pPr>
      <w:r w:rsidRPr="00754941">
        <w:rPr>
          <w:rFonts w:ascii="Times New Roman" w:hAnsi="Times New Roman" w:cs="Times New Roman"/>
          <w:sz w:val="22"/>
          <w:szCs w:val="22"/>
        </w:rPr>
        <w:t>the determination takes effect on the day on which the previous decision took effect.</w:t>
      </w:r>
    </w:p>
    <w:p w14:paraId="1B6814A8" w14:textId="66360BC2" w:rsidR="003D4F14" w:rsidRPr="0033357E" w:rsidRDefault="0009735B" w:rsidP="00CC38D0">
      <w:pPr>
        <w:spacing w:before="120"/>
        <w:rPr>
          <w:rFonts w:ascii="Times New Roman" w:hAnsi="Times New Roman" w:cs="Times New Roman"/>
          <w:b/>
          <w:sz w:val="26"/>
          <w:szCs w:val="26"/>
        </w:rPr>
      </w:pPr>
      <w:bookmarkStart w:id="67" w:name="bookmark67"/>
      <w:r w:rsidRPr="0033357E">
        <w:rPr>
          <w:rFonts w:ascii="Times New Roman" w:hAnsi="Times New Roman" w:cs="Times New Roman"/>
          <w:b/>
          <w:sz w:val="26"/>
          <w:szCs w:val="26"/>
        </w:rPr>
        <w:t>Division 6—Rate of family tax payment</w:t>
      </w:r>
      <w:bookmarkEnd w:id="67"/>
    </w:p>
    <w:p w14:paraId="02ED2170" w14:textId="77777777" w:rsidR="003D4F14" w:rsidRPr="00754941" w:rsidRDefault="0009735B" w:rsidP="00CC38D0">
      <w:pPr>
        <w:spacing w:before="120" w:after="60"/>
        <w:rPr>
          <w:rFonts w:ascii="Times New Roman" w:hAnsi="Times New Roman" w:cs="Times New Roman"/>
          <w:b/>
          <w:sz w:val="22"/>
          <w:szCs w:val="22"/>
        </w:rPr>
      </w:pPr>
      <w:bookmarkStart w:id="68" w:name="bookmark68"/>
      <w:r w:rsidRPr="00754941">
        <w:rPr>
          <w:rFonts w:ascii="Times New Roman" w:hAnsi="Times New Roman" w:cs="Times New Roman"/>
          <w:b/>
          <w:sz w:val="22"/>
          <w:szCs w:val="22"/>
        </w:rPr>
        <w:t>900AZB Rate struck for financial year</w:t>
      </w:r>
      <w:bookmarkEnd w:id="68"/>
    </w:p>
    <w:p w14:paraId="5E288633" w14:textId="77777777" w:rsidR="003D4F14" w:rsidRPr="00754941" w:rsidRDefault="0009735B" w:rsidP="00CC38D0">
      <w:pPr>
        <w:spacing w:before="120"/>
        <w:ind w:left="1017"/>
        <w:rPr>
          <w:rFonts w:ascii="Times New Roman" w:hAnsi="Times New Roman" w:cs="Times New Roman"/>
          <w:sz w:val="22"/>
          <w:szCs w:val="22"/>
        </w:rPr>
      </w:pPr>
      <w:r w:rsidRPr="00754941">
        <w:rPr>
          <w:rFonts w:ascii="Times New Roman" w:hAnsi="Times New Roman" w:cs="Times New Roman"/>
          <w:sz w:val="22"/>
          <w:szCs w:val="22"/>
        </w:rPr>
        <w:t>If the rate of the family tax payment payable to a person in a financial year has been worked out under section 900AZC, the rate of family tax payment payable to the person only has to be worked out again during that financial year if:</w:t>
      </w:r>
    </w:p>
    <w:p w14:paraId="53B13B6E" w14:textId="77777777" w:rsidR="003D4F14" w:rsidRPr="00754941" w:rsidRDefault="001131F3"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 tells the Department or an officer that a notifiable event has occurred in relation to the person; or</w:t>
      </w:r>
    </w:p>
    <w:p w14:paraId="5141C0D4" w14:textId="77777777" w:rsidR="003D4F14" w:rsidRPr="00754941" w:rsidRDefault="001131F3"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notifiable event has occurred in relation to the person and the person fails to tell the Department or an officer that it has occurred; or</w:t>
      </w:r>
    </w:p>
    <w:p w14:paraId="628F64FF" w14:textId="77777777" w:rsidR="003D4F14" w:rsidRPr="00754941" w:rsidRDefault="001131F3"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person or the person’s partner revises an estimate of his or her taxable income; or</w:t>
      </w:r>
    </w:p>
    <w:p w14:paraId="32227EA0" w14:textId="77777777" w:rsidR="003D4F14" w:rsidRPr="00754941" w:rsidRDefault="001131F3" w:rsidP="00CC38D0">
      <w:pPr>
        <w:spacing w:before="120"/>
        <w:ind w:left="1602" w:hanging="297"/>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person or the person’s partner has underestimated his or her taxable income.</w:t>
      </w:r>
    </w:p>
    <w:p w14:paraId="7060A0DB" w14:textId="77777777" w:rsidR="003D4F14" w:rsidRPr="00754941" w:rsidRDefault="0009735B" w:rsidP="00CC38D0">
      <w:pPr>
        <w:spacing w:before="120" w:after="60"/>
        <w:rPr>
          <w:rFonts w:ascii="Times New Roman" w:hAnsi="Times New Roman" w:cs="Times New Roman"/>
          <w:b/>
          <w:sz w:val="22"/>
          <w:szCs w:val="22"/>
        </w:rPr>
      </w:pPr>
      <w:bookmarkStart w:id="69" w:name="bookmark69"/>
      <w:r w:rsidRPr="00754941">
        <w:rPr>
          <w:rFonts w:ascii="Times New Roman" w:hAnsi="Times New Roman" w:cs="Times New Roman"/>
          <w:b/>
          <w:sz w:val="22"/>
          <w:szCs w:val="22"/>
        </w:rPr>
        <w:t>900AZC How to work out a person’s family tax payment rate</w:t>
      </w:r>
      <w:bookmarkEnd w:id="69"/>
    </w:p>
    <w:p w14:paraId="4607DE81" w14:textId="77777777" w:rsidR="003D4F14" w:rsidRPr="00D76EE6" w:rsidRDefault="0009735B" w:rsidP="00CC38D0">
      <w:pPr>
        <w:spacing w:before="120"/>
        <w:ind w:left="1017"/>
        <w:rPr>
          <w:rFonts w:ascii="Times New Roman" w:hAnsi="Times New Roman" w:cs="Times New Roman"/>
          <w:sz w:val="22"/>
          <w:szCs w:val="22"/>
        </w:rPr>
      </w:pPr>
      <w:r w:rsidRPr="00754941">
        <w:rPr>
          <w:rFonts w:ascii="Times New Roman" w:hAnsi="Times New Roman" w:cs="Times New Roman"/>
          <w:sz w:val="22"/>
          <w:szCs w:val="22"/>
        </w:rPr>
        <w:t>The rate of family tax payment payable to a person is worked out using the Family Tax Payment Rate Calculator at the end of section 1070 (see Part 3.8).</w:t>
      </w:r>
    </w:p>
    <w:p w14:paraId="36EFD8E6" w14:textId="77777777" w:rsidR="00CC38D0" w:rsidRDefault="00CC38D0" w:rsidP="00D76EE6">
      <w:pPr>
        <w:rPr>
          <w:rFonts w:ascii="Times New Roman" w:hAnsi="Times New Roman" w:cs="Times New Roman"/>
          <w:sz w:val="22"/>
          <w:szCs w:val="22"/>
        </w:rPr>
      </w:pPr>
    </w:p>
    <w:p w14:paraId="2A60C7D2" w14:textId="77777777" w:rsidR="00CC38D0" w:rsidRDefault="00CC38D0" w:rsidP="00D76EE6">
      <w:pPr>
        <w:rPr>
          <w:rFonts w:ascii="Times New Roman" w:hAnsi="Times New Roman" w:cs="Times New Roman"/>
          <w:sz w:val="22"/>
          <w:szCs w:val="22"/>
        </w:rPr>
        <w:sectPr w:rsidR="00CC38D0" w:rsidSect="001B57A8">
          <w:headerReference w:type="default" r:id="rId31"/>
          <w:pgSz w:w="12240" w:h="15840" w:code="1"/>
          <w:pgMar w:top="1440" w:right="1440" w:bottom="1440" w:left="1440" w:header="810" w:footer="470" w:gutter="0"/>
          <w:cols w:space="720"/>
          <w:noEndnote/>
          <w:docGrid w:linePitch="360"/>
        </w:sectPr>
      </w:pPr>
    </w:p>
    <w:p w14:paraId="5DDE9C14" w14:textId="6F23FD9A" w:rsidR="003D4F14" w:rsidRPr="0033357E" w:rsidRDefault="0009735B" w:rsidP="00300816">
      <w:pPr>
        <w:spacing w:before="120"/>
        <w:rPr>
          <w:rFonts w:ascii="Times New Roman" w:hAnsi="Times New Roman" w:cs="Times New Roman"/>
          <w:b/>
          <w:sz w:val="26"/>
          <w:szCs w:val="26"/>
        </w:rPr>
      </w:pPr>
      <w:bookmarkStart w:id="70" w:name="bookmark70"/>
      <w:r w:rsidRPr="0033357E">
        <w:rPr>
          <w:rFonts w:ascii="Times New Roman" w:hAnsi="Times New Roman" w:cs="Times New Roman"/>
          <w:b/>
          <w:sz w:val="26"/>
          <w:szCs w:val="26"/>
        </w:rPr>
        <w:lastRenderedPageBreak/>
        <w:t>Division 7—Payment of family tax payment</w:t>
      </w:r>
      <w:bookmarkEnd w:id="70"/>
    </w:p>
    <w:p w14:paraId="40168E79" w14:textId="77777777" w:rsidR="003D4F14" w:rsidRPr="00754941" w:rsidRDefault="0009735B" w:rsidP="00300816">
      <w:pPr>
        <w:spacing w:before="120" w:after="60"/>
        <w:rPr>
          <w:rFonts w:ascii="Times New Roman" w:hAnsi="Times New Roman" w:cs="Times New Roman"/>
          <w:b/>
          <w:sz w:val="22"/>
          <w:szCs w:val="22"/>
        </w:rPr>
      </w:pPr>
      <w:bookmarkStart w:id="71" w:name="bookmark71"/>
      <w:r w:rsidRPr="00754941">
        <w:rPr>
          <w:rFonts w:ascii="Times New Roman" w:hAnsi="Times New Roman" w:cs="Times New Roman"/>
          <w:b/>
          <w:sz w:val="22"/>
          <w:szCs w:val="22"/>
        </w:rPr>
        <w:t>900AZD Start of family tax payment</w:t>
      </w:r>
      <w:bookmarkEnd w:id="71"/>
    </w:p>
    <w:p w14:paraId="3C647E51" w14:textId="77777777" w:rsidR="003D4F14" w:rsidRPr="00754941" w:rsidRDefault="0009735B" w:rsidP="00300816">
      <w:pPr>
        <w:spacing w:before="120"/>
        <w:ind w:firstLine="1053"/>
        <w:rPr>
          <w:rFonts w:ascii="Times New Roman" w:hAnsi="Times New Roman" w:cs="Times New Roman"/>
          <w:sz w:val="22"/>
          <w:szCs w:val="22"/>
        </w:rPr>
      </w:pPr>
      <w:r w:rsidRPr="00754941">
        <w:rPr>
          <w:rFonts w:ascii="Times New Roman" w:hAnsi="Times New Roman" w:cs="Times New Roman"/>
          <w:sz w:val="22"/>
          <w:szCs w:val="22"/>
        </w:rPr>
        <w:t>Family tax payment becomes payable to a recipient on the first day on which:</w:t>
      </w:r>
    </w:p>
    <w:p w14:paraId="764EB267" w14:textId="77777777" w:rsidR="003D4F14" w:rsidRPr="00754941" w:rsidRDefault="001131F3" w:rsidP="00300816">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recipient is qualified for the payment; and</w:t>
      </w:r>
    </w:p>
    <w:p w14:paraId="441F1679" w14:textId="77777777" w:rsidR="003D4F14" w:rsidRPr="00754941" w:rsidRDefault="001131F3" w:rsidP="00300816">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no provision of this Act makes family tax payment not payable to the recipient.</w:t>
      </w:r>
    </w:p>
    <w:p w14:paraId="77ADFFF0" w14:textId="6BFFCAD1" w:rsidR="003D4F14" w:rsidRPr="00754941" w:rsidRDefault="001131F3" w:rsidP="00300816">
      <w:pPr>
        <w:spacing w:before="120"/>
        <w:ind w:firstLine="1053"/>
        <w:rPr>
          <w:rFonts w:ascii="Times New Roman" w:hAnsi="Times New Roman" w:cs="Times New Roman"/>
          <w:sz w:val="20"/>
          <w:szCs w:val="20"/>
        </w:rPr>
      </w:pPr>
      <w:r w:rsidRPr="00754941">
        <w:rPr>
          <w:rFonts w:ascii="Times New Roman" w:hAnsi="Times New Roman" w:cs="Times New Roman"/>
          <w:sz w:val="20"/>
          <w:szCs w:val="20"/>
        </w:rPr>
        <w:t>Note 1</w:t>
      </w:r>
      <w:r w:rsidR="00300816"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For qualification for family tax payment see sections 900AD and</w:t>
      </w:r>
      <w:r w:rsidRPr="00754941">
        <w:rPr>
          <w:rFonts w:ascii="Times New Roman" w:hAnsi="Times New Roman" w:cs="Times New Roman"/>
          <w:sz w:val="20"/>
          <w:szCs w:val="20"/>
        </w:rPr>
        <w:t xml:space="preserve"> </w:t>
      </w:r>
      <w:r w:rsidR="0033357E">
        <w:rPr>
          <w:rFonts w:ascii="Times New Roman" w:hAnsi="Times New Roman" w:cs="Times New Roman"/>
          <w:sz w:val="20"/>
          <w:szCs w:val="20"/>
        </w:rPr>
        <w:t>900A</w:t>
      </w:r>
      <w:r w:rsidR="0009735B" w:rsidRPr="00754941">
        <w:rPr>
          <w:rFonts w:ascii="Times New Roman" w:hAnsi="Times New Roman" w:cs="Times New Roman"/>
          <w:sz w:val="20"/>
          <w:szCs w:val="20"/>
        </w:rPr>
        <w:t>E.</w:t>
      </w:r>
    </w:p>
    <w:p w14:paraId="69408E2D" w14:textId="77777777" w:rsidR="003D4F14" w:rsidRPr="00754941" w:rsidRDefault="00300816" w:rsidP="00300816">
      <w:pPr>
        <w:spacing w:before="120"/>
        <w:ind w:firstLine="1053"/>
        <w:rPr>
          <w:rFonts w:ascii="Times New Roman" w:hAnsi="Times New Roman" w:cs="Times New Roman"/>
          <w:sz w:val="20"/>
          <w:szCs w:val="20"/>
        </w:rPr>
      </w:pPr>
      <w:r w:rsidRPr="00754941">
        <w:rPr>
          <w:rFonts w:ascii="Times New Roman" w:hAnsi="Times New Roman" w:cs="Times New Roman"/>
          <w:sz w:val="20"/>
          <w:szCs w:val="20"/>
        </w:rPr>
        <w:t xml:space="preserve">Note 2: </w:t>
      </w:r>
      <w:r w:rsidR="0009735B" w:rsidRPr="00754941">
        <w:rPr>
          <w:rFonts w:ascii="Times New Roman" w:hAnsi="Times New Roman" w:cs="Times New Roman"/>
          <w:sz w:val="20"/>
          <w:szCs w:val="20"/>
        </w:rPr>
        <w:t>For the circumstances in which family tax payment is not payable see</w:t>
      </w:r>
      <w:r w:rsidR="001131F3"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section 900AF.</w:t>
      </w:r>
    </w:p>
    <w:p w14:paraId="6C9B3514" w14:textId="77777777" w:rsidR="003D4F14" w:rsidRPr="00754941" w:rsidRDefault="00300816" w:rsidP="00300816">
      <w:pPr>
        <w:spacing w:before="120"/>
        <w:ind w:firstLine="1053"/>
        <w:rPr>
          <w:rFonts w:ascii="Times New Roman" w:hAnsi="Times New Roman" w:cs="Times New Roman"/>
          <w:sz w:val="20"/>
          <w:szCs w:val="20"/>
        </w:rPr>
      </w:pPr>
      <w:r w:rsidRPr="00754941">
        <w:rPr>
          <w:rFonts w:ascii="Times New Roman" w:hAnsi="Times New Roman" w:cs="Times New Roman"/>
          <w:sz w:val="20"/>
          <w:szCs w:val="20"/>
        </w:rPr>
        <w:t xml:space="preserve">Note 3: </w:t>
      </w:r>
      <w:r w:rsidR="0009735B" w:rsidRPr="00754941">
        <w:rPr>
          <w:rFonts w:ascii="Times New Roman" w:hAnsi="Times New Roman" w:cs="Times New Roman"/>
          <w:sz w:val="20"/>
          <w:szCs w:val="20"/>
        </w:rPr>
        <w:t xml:space="preserve">For </w:t>
      </w:r>
      <w:r w:rsidR="0009735B" w:rsidRPr="00754941">
        <w:rPr>
          <w:rFonts w:ascii="Times New Roman" w:hAnsi="Times New Roman" w:cs="Times New Roman"/>
          <w:b/>
          <w:bCs/>
          <w:i/>
          <w:iCs/>
          <w:sz w:val="20"/>
          <w:szCs w:val="20"/>
        </w:rPr>
        <w:t>recipient</w:t>
      </w:r>
      <w:r w:rsidR="0009735B" w:rsidRPr="00754941">
        <w:rPr>
          <w:rFonts w:ascii="Times New Roman" w:hAnsi="Times New Roman" w:cs="Times New Roman"/>
          <w:sz w:val="20"/>
          <w:szCs w:val="20"/>
        </w:rPr>
        <w:t xml:space="preserve"> see section 6AA.</w:t>
      </w:r>
    </w:p>
    <w:p w14:paraId="19502D37" w14:textId="77777777" w:rsidR="003D4F14" w:rsidRPr="00754941" w:rsidRDefault="0009735B" w:rsidP="00300816">
      <w:pPr>
        <w:spacing w:before="120" w:after="60"/>
        <w:rPr>
          <w:rFonts w:ascii="Times New Roman" w:hAnsi="Times New Roman" w:cs="Times New Roman"/>
          <w:b/>
          <w:sz w:val="22"/>
          <w:szCs w:val="22"/>
        </w:rPr>
      </w:pPr>
      <w:bookmarkStart w:id="72" w:name="bookmark72"/>
      <w:r w:rsidRPr="00754941">
        <w:rPr>
          <w:rFonts w:ascii="Times New Roman" w:hAnsi="Times New Roman" w:cs="Times New Roman"/>
          <w:b/>
          <w:sz w:val="22"/>
          <w:szCs w:val="22"/>
        </w:rPr>
        <w:t>900AZE Payment by instalments</w:t>
      </w:r>
      <w:bookmarkEnd w:id="72"/>
    </w:p>
    <w:p w14:paraId="33E34EA7" w14:textId="77777777" w:rsidR="003D4F14" w:rsidRPr="00754941" w:rsidRDefault="001131F3" w:rsidP="00300816">
      <w:pPr>
        <w:spacing w:before="120"/>
        <w:ind w:left="1035" w:hanging="333"/>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Subject to subsection (2), a full instalment of family tax payment is payable to a recipient on each family tax payment payday on which:</w:t>
      </w:r>
    </w:p>
    <w:p w14:paraId="324D34EF" w14:textId="77777777" w:rsidR="003D4F14" w:rsidRPr="00754941" w:rsidRDefault="001131F3" w:rsidP="00300816">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recipient is qualified for family tax payment; and</w:t>
      </w:r>
    </w:p>
    <w:p w14:paraId="56F48D9D" w14:textId="77777777" w:rsidR="003D4F14" w:rsidRPr="00754941" w:rsidRDefault="001131F3" w:rsidP="00300816">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family tax payment is payable to the recipient.</w:t>
      </w:r>
    </w:p>
    <w:p w14:paraId="7EE9A33D" w14:textId="77777777" w:rsidR="003D4F14" w:rsidRPr="00754941" w:rsidRDefault="001131F3" w:rsidP="00300816">
      <w:pPr>
        <w:spacing w:before="120"/>
        <w:ind w:left="1035" w:hanging="333"/>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If:</w:t>
      </w:r>
    </w:p>
    <w:p w14:paraId="642847E1" w14:textId="77777777" w:rsidR="003D4F14" w:rsidRPr="00754941" w:rsidRDefault="001131F3" w:rsidP="00300816">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person claims a family tax payment on a particular day (the </w:t>
      </w:r>
      <w:r w:rsidR="0009735B" w:rsidRPr="00754941">
        <w:rPr>
          <w:rFonts w:ascii="Times New Roman" w:hAnsi="Times New Roman" w:cs="Times New Roman"/>
          <w:b/>
          <w:bCs/>
          <w:i/>
          <w:iCs/>
          <w:sz w:val="22"/>
          <w:szCs w:val="22"/>
        </w:rPr>
        <w:t>claim day</w:t>
      </w:r>
      <w:r w:rsidR="0009735B" w:rsidRPr="00754941">
        <w:rPr>
          <w:rFonts w:ascii="Times New Roman" w:hAnsi="Times New Roman" w:cs="Times New Roman"/>
          <w:sz w:val="22"/>
          <w:szCs w:val="22"/>
        </w:rPr>
        <w:t>); and</w:t>
      </w:r>
    </w:p>
    <w:p w14:paraId="785A7227" w14:textId="77777777" w:rsidR="003D4F14" w:rsidRPr="00754941" w:rsidRDefault="001131F3" w:rsidP="00300816">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person’s provisional commencement day is before the claim day; and</w:t>
      </w:r>
    </w:p>
    <w:p w14:paraId="40DA4631" w14:textId="77777777" w:rsidR="003D4F14" w:rsidRPr="00754941" w:rsidRDefault="001131F3" w:rsidP="00300816">
      <w:pPr>
        <w:spacing w:before="120"/>
        <w:ind w:left="1593" w:hanging="28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there is a family tax payment payday on or after the provisional commencement day and before the claim day;</w:t>
      </w:r>
    </w:p>
    <w:p w14:paraId="10C3A1BE" w14:textId="77777777" w:rsidR="003D4F14" w:rsidRPr="00754941" w:rsidRDefault="0009735B" w:rsidP="00300816">
      <w:pPr>
        <w:ind w:firstLine="963"/>
        <w:rPr>
          <w:rFonts w:ascii="Times New Roman" w:hAnsi="Times New Roman" w:cs="Times New Roman"/>
          <w:sz w:val="22"/>
          <w:szCs w:val="22"/>
        </w:rPr>
      </w:pPr>
      <w:r w:rsidRPr="00754941">
        <w:rPr>
          <w:rFonts w:ascii="Times New Roman" w:hAnsi="Times New Roman" w:cs="Times New Roman"/>
          <w:sz w:val="22"/>
          <w:szCs w:val="22"/>
        </w:rPr>
        <w:t>then:</w:t>
      </w:r>
    </w:p>
    <w:p w14:paraId="3C20A4A1" w14:textId="77777777" w:rsidR="003D4F14" w:rsidRPr="00754941" w:rsidRDefault="001131F3" w:rsidP="00300816">
      <w:pPr>
        <w:spacing w:before="120"/>
        <w:ind w:left="1593" w:hanging="288"/>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no instalment of family tax payment is payable on that payday; and</w:t>
      </w:r>
    </w:p>
    <w:p w14:paraId="4B588D94" w14:textId="77777777" w:rsidR="003D4F14" w:rsidRPr="00754941" w:rsidRDefault="001131F3" w:rsidP="00300816">
      <w:pPr>
        <w:spacing w:before="120"/>
        <w:ind w:left="1593" w:hanging="288"/>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the full instalment of family tax payment in respect of that payday is payable on the first family tax payment payday on or after the claim day.</w:t>
      </w:r>
    </w:p>
    <w:p w14:paraId="1F3C3F7C" w14:textId="41482376" w:rsidR="003D4F14" w:rsidRPr="00754941" w:rsidRDefault="00300816" w:rsidP="00300816">
      <w:pPr>
        <w:spacing w:before="120"/>
        <w:ind w:firstLine="963"/>
        <w:rPr>
          <w:rFonts w:ascii="Times New Roman" w:hAnsi="Times New Roman" w:cs="Times New Roman"/>
          <w:sz w:val="22"/>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 xml:space="preserve">For </w:t>
      </w:r>
      <w:r w:rsidR="0009735B" w:rsidRPr="00754941">
        <w:rPr>
          <w:rFonts w:ascii="Times New Roman" w:hAnsi="Times New Roman" w:cs="Times New Roman"/>
          <w:b/>
          <w:bCs/>
          <w:i/>
          <w:sz w:val="20"/>
          <w:szCs w:val="20"/>
        </w:rPr>
        <w:t>provisional commencement day</w:t>
      </w:r>
      <w:r w:rsidR="0009735B" w:rsidRPr="00754941">
        <w:rPr>
          <w:rFonts w:ascii="Times New Roman" w:hAnsi="Times New Roman" w:cs="Times New Roman"/>
          <w:sz w:val="20"/>
          <w:szCs w:val="20"/>
        </w:rPr>
        <w:t xml:space="preserve"> se</w:t>
      </w:r>
      <w:r w:rsidR="0033357E">
        <w:rPr>
          <w:rFonts w:ascii="Times New Roman" w:hAnsi="Times New Roman" w:cs="Times New Roman"/>
          <w:sz w:val="20"/>
          <w:szCs w:val="20"/>
        </w:rPr>
        <w:t>e</w:t>
      </w:r>
      <w:r w:rsidR="0009735B" w:rsidRPr="00754941">
        <w:rPr>
          <w:rFonts w:ascii="Times New Roman" w:hAnsi="Times New Roman" w:cs="Times New Roman"/>
          <w:sz w:val="20"/>
          <w:szCs w:val="20"/>
        </w:rPr>
        <w:t xml:space="preserve"> section 900AI</w:t>
      </w:r>
      <w:r w:rsidR="0009735B" w:rsidRPr="00754941">
        <w:rPr>
          <w:rFonts w:ascii="Times New Roman" w:hAnsi="Times New Roman" w:cs="Times New Roman"/>
          <w:sz w:val="22"/>
          <w:szCs w:val="20"/>
        </w:rPr>
        <w:t>.</w:t>
      </w:r>
    </w:p>
    <w:p w14:paraId="655C2DEB" w14:textId="77777777" w:rsidR="003D4F14" w:rsidRPr="00D76EE6" w:rsidRDefault="00B82124" w:rsidP="00300816">
      <w:pPr>
        <w:spacing w:before="120"/>
        <w:ind w:left="1035" w:hanging="333"/>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If the Secretary is satisfied that an instalment that would normally be paid on a particular day cannot reasonably be paid on that day (because, for example, it is a public holiday or a bank holiday), the Secretary may direct that the amount be paid on an earlier day.</w:t>
      </w:r>
    </w:p>
    <w:p w14:paraId="1C5A8137" w14:textId="77777777" w:rsidR="00300816" w:rsidRDefault="00300816" w:rsidP="00D76EE6">
      <w:pPr>
        <w:rPr>
          <w:rFonts w:ascii="Times New Roman" w:hAnsi="Times New Roman" w:cs="Times New Roman"/>
          <w:sz w:val="22"/>
          <w:szCs w:val="22"/>
        </w:rPr>
      </w:pPr>
    </w:p>
    <w:p w14:paraId="571BE396" w14:textId="77777777" w:rsidR="00300816" w:rsidRDefault="00300816" w:rsidP="00D76EE6">
      <w:pPr>
        <w:rPr>
          <w:rFonts w:ascii="Times New Roman" w:hAnsi="Times New Roman" w:cs="Times New Roman"/>
          <w:sz w:val="22"/>
          <w:szCs w:val="22"/>
        </w:rPr>
        <w:sectPr w:rsidR="00300816" w:rsidSect="001B57A8">
          <w:headerReference w:type="even" r:id="rId32"/>
          <w:pgSz w:w="12240" w:h="15840" w:code="1"/>
          <w:pgMar w:top="1440" w:right="1440" w:bottom="1440" w:left="1440" w:header="630" w:footer="560" w:gutter="0"/>
          <w:cols w:space="720"/>
          <w:noEndnote/>
          <w:docGrid w:linePitch="360"/>
        </w:sectPr>
      </w:pPr>
    </w:p>
    <w:p w14:paraId="63F6CBB4" w14:textId="77777777" w:rsidR="003D4F14" w:rsidRPr="00754941" w:rsidRDefault="0009735B" w:rsidP="00300816">
      <w:pPr>
        <w:spacing w:before="120" w:after="60"/>
        <w:rPr>
          <w:rFonts w:ascii="Times New Roman" w:hAnsi="Times New Roman" w:cs="Times New Roman"/>
          <w:b/>
          <w:sz w:val="22"/>
          <w:szCs w:val="22"/>
        </w:rPr>
      </w:pPr>
      <w:r w:rsidRPr="00754941">
        <w:rPr>
          <w:rFonts w:ascii="Times New Roman" w:hAnsi="Times New Roman" w:cs="Times New Roman"/>
          <w:b/>
          <w:sz w:val="22"/>
          <w:szCs w:val="22"/>
        </w:rPr>
        <w:lastRenderedPageBreak/>
        <w:t>900AZF Payments to be paid to person or nominee</w:t>
      </w:r>
    </w:p>
    <w:p w14:paraId="0DF1ACE8"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Subject to subsection (3), instalments of a recipient’s family tax payment are to be paid to the recipient.</w:t>
      </w:r>
    </w:p>
    <w:p w14:paraId="0B830512"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Secretary may direct that the whole or a part of the instalments of a recipient’s family tax payment are to be paid to someone else on behalf of the recipient.</w:t>
      </w:r>
    </w:p>
    <w:p w14:paraId="3C662D46"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If the Secretary gives a direction under subsection (2), the instalments are to be paid in accordance with the direction.</w:t>
      </w:r>
    </w:p>
    <w:p w14:paraId="36E3B6F0" w14:textId="77777777" w:rsidR="003D4F14" w:rsidRPr="00754941" w:rsidRDefault="0009735B" w:rsidP="00300816">
      <w:pPr>
        <w:spacing w:before="120" w:after="60"/>
        <w:rPr>
          <w:rFonts w:ascii="Times New Roman" w:hAnsi="Times New Roman" w:cs="Times New Roman"/>
          <w:b/>
          <w:sz w:val="22"/>
          <w:szCs w:val="22"/>
        </w:rPr>
      </w:pPr>
      <w:r w:rsidRPr="00754941">
        <w:rPr>
          <w:rFonts w:ascii="Times New Roman" w:hAnsi="Times New Roman" w:cs="Times New Roman"/>
          <w:b/>
          <w:sz w:val="22"/>
          <w:szCs w:val="22"/>
        </w:rPr>
        <w:t>900AZG Payment into bank account etc.</w:t>
      </w:r>
    </w:p>
    <w:p w14:paraId="58EDED3A"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An amount that is to be paid to a recipient under section 900AZF is to be paid in the manner set out in this section.</w:t>
      </w:r>
    </w:p>
    <w:p w14:paraId="3AB2B452"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Subject to this section, the amount is to be paid to the credit of a bank account, credit union account or building society account nominated and maintained by the recipient.</w:t>
      </w:r>
    </w:p>
    <w:p w14:paraId="74BC76FE"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The account may be an account that is maintained by the recipient either alone or jointly or in common with another person.</w:t>
      </w:r>
    </w:p>
    <w:p w14:paraId="7D2DD9DE"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The Secretary may direct that the whole or a part of the amount be paid to the recipient in a different way from that provided for by subsection (2).</w:t>
      </w:r>
    </w:p>
    <w:p w14:paraId="630C138E"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(5) </w:t>
      </w:r>
      <w:r w:rsidR="0009735B" w:rsidRPr="00754941">
        <w:rPr>
          <w:rFonts w:ascii="Times New Roman" w:hAnsi="Times New Roman" w:cs="Times New Roman"/>
          <w:sz w:val="22"/>
          <w:szCs w:val="22"/>
        </w:rPr>
        <w:t>If the Secretary gives a direction under subsection (4), the family tax payment is to be paid in accordance with the direction.</w:t>
      </w:r>
    </w:p>
    <w:p w14:paraId="61571CCE"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(6) </w:t>
      </w:r>
      <w:r w:rsidR="0009735B" w:rsidRPr="00754941">
        <w:rPr>
          <w:rFonts w:ascii="Times New Roman" w:hAnsi="Times New Roman" w:cs="Times New Roman"/>
          <w:sz w:val="22"/>
          <w:szCs w:val="22"/>
        </w:rPr>
        <w:t xml:space="preserve">If, at the end of the period (the </w:t>
      </w:r>
      <w:r w:rsidR="0009735B" w:rsidRPr="00754941">
        <w:rPr>
          <w:rFonts w:ascii="Times New Roman" w:hAnsi="Times New Roman" w:cs="Times New Roman"/>
          <w:b/>
          <w:i/>
          <w:sz w:val="22"/>
          <w:szCs w:val="22"/>
        </w:rPr>
        <w:t>preliminary period</w:t>
      </w:r>
      <w:r w:rsidR="0009735B" w:rsidRPr="00754941">
        <w:rPr>
          <w:rFonts w:ascii="Times New Roman" w:hAnsi="Times New Roman" w:cs="Times New Roman"/>
          <w:sz w:val="22"/>
          <w:szCs w:val="22"/>
        </w:rPr>
        <w:t>) of 28 days starting on the day on which the family tax payment became payable to the recipient:</w:t>
      </w:r>
    </w:p>
    <w:p w14:paraId="65F8EC17" w14:textId="77777777" w:rsidR="003D4F14" w:rsidRPr="00754941" w:rsidRDefault="00B82124" w:rsidP="00300816">
      <w:pPr>
        <w:spacing w:before="120"/>
        <w:ind w:firstLine="1188"/>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recipient has not nominated an account for the purposes of subsection (2); and</w:t>
      </w:r>
    </w:p>
    <w:p w14:paraId="198625B8" w14:textId="77777777" w:rsidR="003D4F14" w:rsidRPr="00754941" w:rsidRDefault="00B82124" w:rsidP="00300816">
      <w:pPr>
        <w:spacing w:before="120"/>
        <w:ind w:left="1503"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Secretary has not given a direction under subsection (4) in relation to payments of the family tax payment to the recipient;</w:t>
      </w:r>
    </w:p>
    <w:p w14:paraId="4A61C4E2" w14:textId="77777777" w:rsidR="003D4F14" w:rsidRPr="00754941" w:rsidRDefault="0009735B" w:rsidP="00300816">
      <w:pPr>
        <w:ind w:firstLine="1008"/>
        <w:rPr>
          <w:rFonts w:ascii="Times New Roman" w:hAnsi="Times New Roman" w:cs="Times New Roman"/>
          <w:sz w:val="22"/>
          <w:szCs w:val="22"/>
        </w:rPr>
      </w:pPr>
      <w:r w:rsidRPr="00754941">
        <w:rPr>
          <w:rFonts w:ascii="Times New Roman" w:hAnsi="Times New Roman" w:cs="Times New Roman"/>
          <w:sz w:val="22"/>
          <w:szCs w:val="22"/>
        </w:rPr>
        <w:t>the family tax payment ceases to be payable to the recipient.</w:t>
      </w:r>
    </w:p>
    <w:p w14:paraId="23CADF0E" w14:textId="77777777" w:rsidR="003D4F14" w:rsidRPr="00754941" w:rsidRDefault="00B82124" w:rsidP="00300816">
      <w:pPr>
        <w:spacing w:before="120"/>
        <w:ind w:left="1008" w:hanging="333"/>
        <w:rPr>
          <w:rFonts w:ascii="Times New Roman" w:hAnsi="Times New Roman" w:cs="Times New Roman"/>
          <w:sz w:val="22"/>
          <w:szCs w:val="22"/>
        </w:rPr>
      </w:pPr>
      <w:r w:rsidRPr="00754941">
        <w:rPr>
          <w:rFonts w:ascii="Times New Roman" w:hAnsi="Times New Roman" w:cs="Times New Roman"/>
          <w:sz w:val="22"/>
          <w:szCs w:val="22"/>
        </w:rPr>
        <w:t xml:space="preserve">(7) </w:t>
      </w:r>
      <w:r w:rsidR="0009735B" w:rsidRPr="00754941">
        <w:rPr>
          <w:rFonts w:ascii="Times New Roman" w:hAnsi="Times New Roman" w:cs="Times New Roman"/>
          <w:sz w:val="22"/>
          <w:szCs w:val="22"/>
        </w:rPr>
        <w:t>If the recipient nominates an account for the purposes of subsection (2) after the end of the preliminary period, then, subject to this Part, the family tax payment again becomes payable to the recipient and is so payable:</w:t>
      </w:r>
    </w:p>
    <w:p w14:paraId="38DBE478" w14:textId="77777777" w:rsidR="003D4F14" w:rsidRPr="00D76EE6" w:rsidRDefault="00B82124" w:rsidP="00300816">
      <w:pPr>
        <w:spacing w:before="120"/>
        <w:ind w:left="1548" w:hanging="306"/>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if the nomination was made within 3 months after the end of the preliminary period—on and from the first day after the end of that period; or</w:t>
      </w:r>
    </w:p>
    <w:p w14:paraId="66D894E6" w14:textId="77777777" w:rsidR="00300816" w:rsidRDefault="00300816" w:rsidP="00D76EE6">
      <w:pPr>
        <w:rPr>
          <w:rFonts w:ascii="Times New Roman" w:hAnsi="Times New Roman" w:cs="Times New Roman"/>
          <w:sz w:val="22"/>
          <w:szCs w:val="22"/>
        </w:rPr>
      </w:pPr>
    </w:p>
    <w:p w14:paraId="1DD53C6F" w14:textId="77777777" w:rsidR="00300816" w:rsidRDefault="00300816" w:rsidP="00D76EE6">
      <w:pPr>
        <w:rPr>
          <w:rFonts w:ascii="Times New Roman" w:hAnsi="Times New Roman" w:cs="Times New Roman"/>
          <w:sz w:val="22"/>
          <w:szCs w:val="22"/>
        </w:rPr>
        <w:sectPr w:rsidR="00300816" w:rsidSect="001B57A8">
          <w:headerReference w:type="default" r:id="rId33"/>
          <w:pgSz w:w="12240" w:h="15840" w:code="1"/>
          <w:pgMar w:top="1440" w:right="1440" w:bottom="1440" w:left="1440" w:header="810" w:footer="470" w:gutter="0"/>
          <w:cols w:space="720"/>
          <w:noEndnote/>
          <w:docGrid w:linePitch="360"/>
        </w:sectPr>
      </w:pPr>
    </w:p>
    <w:p w14:paraId="187C31FD" w14:textId="77777777" w:rsidR="003D4F14" w:rsidRPr="00754941" w:rsidRDefault="00B82124" w:rsidP="00300816">
      <w:pPr>
        <w:spacing w:before="120"/>
        <w:ind w:left="1548" w:hanging="306"/>
        <w:rPr>
          <w:rFonts w:ascii="Times New Roman" w:hAnsi="Times New Roman" w:cs="Times New Roman"/>
          <w:sz w:val="22"/>
          <w:szCs w:val="22"/>
        </w:rPr>
      </w:pPr>
      <w:r w:rsidRPr="00754941">
        <w:rPr>
          <w:rFonts w:ascii="Times New Roman" w:hAnsi="Times New Roman" w:cs="Times New Roman"/>
          <w:sz w:val="22"/>
          <w:szCs w:val="22"/>
        </w:rPr>
        <w:lastRenderedPageBreak/>
        <w:t xml:space="preserve">(b) </w:t>
      </w:r>
      <w:r w:rsidR="0009735B" w:rsidRPr="00754941">
        <w:rPr>
          <w:rFonts w:ascii="Times New Roman" w:hAnsi="Times New Roman" w:cs="Times New Roman"/>
          <w:sz w:val="22"/>
          <w:szCs w:val="22"/>
        </w:rPr>
        <w:t>otherwise—on and from the day on which the nomination was made.</w:t>
      </w:r>
    </w:p>
    <w:p w14:paraId="6F966B35" w14:textId="77777777" w:rsidR="003D4F14" w:rsidRPr="00754941" w:rsidRDefault="0009735B" w:rsidP="00300816">
      <w:pPr>
        <w:spacing w:before="120" w:after="60"/>
        <w:rPr>
          <w:rFonts w:ascii="Times New Roman" w:hAnsi="Times New Roman" w:cs="Times New Roman"/>
          <w:b/>
          <w:sz w:val="22"/>
          <w:szCs w:val="22"/>
        </w:rPr>
      </w:pPr>
      <w:bookmarkStart w:id="73" w:name="bookmark73"/>
      <w:r w:rsidRPr="00754941">
        <w:rPr>
          <w:rFonts w:ascii="Times New Roman" w:hAnsi="Times New Roman" w:cs="Times New Roman"/>
          <w:b/>
          <w:sz w:val="22"/>
          <w:szCs w:val="22"/>
        </w:rPr>
        <w:t>900AZH Payment of family tax payment after death</w:t>
      </w:r>
      <w:bookmarkEnd w:id="73"/>
    </w:p>
    <w:p w14:paraId="789BC836" w14:textId="77777777" w:rsidR="003D4F14" w:rsidRPr="00754941" w:rsidRDefault="00B82124" w:rsidP="00300816">
      <w:pPr>
        <w:spacing w:before="120"/>
        <w:ind w:firstLine="747"/>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w:t>
      </w:r>
    </w:p>
    <w:p w14:paraId="0B5CB87B" w14:textId="77777777" w:rsidR="003D4F14" w:rsidRPr="00754941" w:rsidRDefault="00B82124" w:rsidP="005B4FCA">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family tax payment is payable to a person; and</w:t>
      </w:r>
    </w:p>
    <w:p w14:paraId="7F1DF9B5" w14:textId="77777777" w:rsidR="003D4F14" w:rsidRPr="00754941" w:rsidRDefault="00B82124" w:rsidP="005B4FCA">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 dies; and</w:t>
      </w:r>
    </w:p>
    <w:p w14:paraId="3C018958" w14:textId="77777777" w:rsidR="003D4F14" w:rsidRPr="00754941" w:rsidRDefault="00B82124" w:rsidP="005B4FCA">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at the date of the person’s death the person had not received an amount of family tax payment payable to him or her; and</w:t>
      </w:r>
    </w:p>
    <w:p w14:paraId="21FEC0B9" w14:textId="77777777" w:rsidR="003D4F14" w:rsidRPr="00754941" w:rsidRDefault="00B82124" w:rsidP="005B4FCA">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another person applies to receive the amount; and</w:t>
      </w:r>
    </w:p>
    <w:p w14:paraId="4534452F" w14:textId="77777777" w:rsidR="003D4F14" w:rsidRPr="00754941" w:rsidRDefault="00B82124" w:rsidP="005B4FCA">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the application is made:</w:t>
      </w:r>
    </w:p>
    <w:p w14:paraId="014EFCF6" w14:textId="77777777" w:rsidR="003D4F14" w:rsidRPr="00754941" w:rsidRDefault="00B82124" w:rsidP="005B4FCA">
      <w:pPr>
        <w:spacing w:before="120"/>
        <w:ind w:firstLine="1710"/>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within 26 weeks after the death; or</w:t>
      </w:r>
    </w:p>
    <w:p w14:paraId="4E4B1786" w14:textId="77777777" w:rsidR="003D4F14" w:rsidRPr="00754941" w:rsidRDefault="00B82124" w:rsidP="005B4FCA">
      <w:pPr>
        <w:spacing w:before="120"/>
        <w:ind w:firstLine="166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within a further period allowed by the Secretary in special circumstances;</w:t>
      </w:r>
    </w:p>
    <w:p w14:paraId="31D24553" w14:textId="77777777" w:rsidR="003D4F14" w:rsidRPr="00754941" w:rsidRDefault="0009735B" w:rsidP="005B4FCA">
      <w:pPr>
        <w:spacing w:before="120"/>
        <w:ind w:left="1260"/>
        <w:rPr>
          <w:rFonts w:ascii="Times New Roman" w:hAnsi="Times New Roman" w:cs="Times New Roman"/>
          <w:sz w:val="22"/>
          <w:szCs w:val="22"/>
        </w:rPr>
      </w:pPr>
      <w:r w:rsidRPr="00754941">
        <w:rPr>
          <w:rFonts w:ascii="Times New Roman" w:hAnsi="Times New Roman" w:cs="Times New Roman"/>
          <w:sz w:val="22"/>
          <w:szCs w:val="22"/>
        </w:rPr>
        <w:t>the Secretary may pay the amount to the person who, in the Secretary’s opinion, is best entitled to it.</w:t>
      </w:r>
    </w:p>
    <w:p w14:paraId="6ABA57B1" w14:textId="77777777" w:rsidR="003D4F14" w:rsidRPr="00754941" w:rsidRDefault="002456F2" w:rsidP="005B4FCA">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If the Secretary pays an amount of family tax payment under subsection (1), the Commonwealth has no further liability to any person in respect of that amount of family tax payment.</w:t>
      </w:r>
    </w:p>
    <w:p w14:paraId="09C319A4" w14:textId="77777777" w:rsidR="003D4F14" w:rsidRPr="00754941" w:rsidRDefault="0009735B" w:rsidP="005B4FCA">
      <w:pPr>
        <w:spacing w:before="120" w:after="60"/>
        <w:rPr>
          <w:rFonts w:ascii="Times New Roman" w:hAnsi="Times New Roman" w:cs="Times New Roman"/>
          <w:b/>
          <w:sz w:val="22"/>
          <w:szCs w:val="22"/>
        </w:rPr>
      </w:pPr>
      <w:bookmarkStart w:id="74" w:name="bookmark74"/>
      <w:r w:rsidRPr="00754941">
        <w:rPr>
          <w:rFonts w:ascii="Times New Roman" w:hAnsi="Times New Roman" w:cs="Times New Roman"/>
          <w:b/>
          <w:sz w:val="22"/>
          <w:szCs w:val="22"/>
        </w:rPr>
        <w:t>900AZI Secretary may make declaration where 2 people who are not members of the same couple qualified for family tax payment for the same child</w:t>
      </w:r>
      <w:bookmarkEnd w:id="74"/>
    </w:p>
    <w:p w14:paraId="1CBB511E" w14:textId="77777777" w:rsidR="003D4F14" w:rsidRPr="00754941" w:rsidRDefault="002456F2" w:rsidP="005B4FCA">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 the Secretary is satisfied that 2 people who are not members of the same couple are each qualified for family tax payment for the same child, the Secretary is to make a declaration:</w:t>
      </w:r>
    </w:p>
    <w:p w14:paraId="5923A9A3" w14:textId="77777777" w:rsidR="003D4F14" w:rsidRPr="00754941" w:rsidRDefault="002456F2" w:rsidP="005B4FCA">
      <w:pPr>
        <w:spacing w:before="120"/>
        <w:ind w:left="1593" w:hanging="3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stating that the Secretary is satisfied that the 2 people are each qualified for family tax payment for the child; and</w:t>
      </w:r>
    </w:p>
    <w:p w14:paraId="482FC5D4" w14:textId="77777777" w:rsidR="003D4F14" w:rsidRPr="00754941" w:rsidRDefault="002456F2" w:rsidP="005B4FCA">
      <w:pPr>
        <w:spacing w:before="120"/>
        <w:ind w:left="1593"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stating the share of the family tax payment for the child that each of them is to receive.</w:t>
      </w:r>
    </w:p>
    <w:p w14:paraId="6BC53A44" w14:textId="77777777" w:rsidR="003D4F14" w:rsidRPr="00754941" w:rsidRDefault="002456F2" w:rsidP="005B4FCA">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If the Secretary makes a declaration under subsection (1), the Secretary is to give notice of the declaration to each of the 2 people involved.</w:t>
      </w:r>
    </w:p>
    <w:p w14:paraId="08594442" w14:textId="1DE902B4" w:rsidR="003D4F14" w:rsidRPr="00754941" w:rsidRDefault="005B4FCA" w:rsidP="005B4FCA">
      <w:pPr>
        <w:spacing w:before="120"/>
        <w:ind w:left="1755" w:hanging="657"/>
        <w:rPr>
          <w:rFonts w:ascii="Times New Roman" w:hAnsi="Times New Roman" w:cs="Times New Roman"/>
          <w:sz w:val="20"/>
          <w:szCs w:val="20"/>
        </w:rPr>
      </w:pPr>
      <w:r w:rsidRPr="00754941">
        <w:rPr>
          <w:rFonts w:ascii="Times New Roman" w:hAnsi="Times New Roman" w:cs="Times New Roman"/>
          <w:sz w:val="20"/>
          <w:szCs w:val="20"/>
        </w:rPr>
        <w:t xml:space="preserve">Note 1: </w:t>
      </w:r>
      <w:r w:rsidR="002456F2" w:rsidRPr="00754941">
        <w:rPr>
          <w:rFonts w:ascii="Times New Roman" w:hAnsi="Times New Roman" w:cs="Times New Roman"/>
          <w:sz w:val="20"/>
          <w:szCs w:val="20"/>
        </w:rPr>
        <w:t xml:space="preserve">Until </w:t>
      </w:r>
      <w:r w:rsidR="0009735B" w:rsidRPr="00754941">
        <w:rPr>
          <w:rFonts w:ascii="Times New Roman" w:hAnsi="Times New Roman" w:cs="Times New Roman"/>
          <w:sz w:val="20"/>
          <w:szCs w:val="20"/>
        </w:rPr>
        <w:t>the</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declaration</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under</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this</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section</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is</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made,</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only</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one</w:t>
      </w:r>
      <w:r w:rsidR="002456F2" w:rsidRPr="00754941">
        <w:rPr>
          <w:rFonts w:ascii="Times New Roman" w:hAnsi="Times New Roman" w:cs="Times New Roman"/>
          <w:sz w:val="20"/>
          <w:szCs w:val="20"/>
        </w:rPr>
        <w:t xml:space="preserve"> of </w:t>
      </w:r>
      <w:r w:rsidR="0009735B" w:rsidRPr="00754941">
        <w:rPr>
          <w:rFonts w:ascii="Times New Roman" w:hAnsi="Times New Roman" w:cs="Times New Roman"/>
          <w:sz w:val="20"/>
          <w:szCs w:val="20"/>
        </w:rPr>
        <w:t>the</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2</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people involved can receive family tax payment for the child (see section 9</w:t>
      </w:r>
      <w:r w:rsidR="0033357E">
        <w:rPr>
          <w:rFonts w:ascii="Times New Roman" w:hAnsi="Times New Roman" w:cs="Times New Roman"/>
          <w:sz w:val="20"/>
          <w:szCs w:val="20"/>
        </w:rPr>
        <w:t>00</w:t>
      </w:r>
      <w:r w:rsidR="0009735B" w:rsidRPr="00754941">
        <w:rPr>
          <w:rFonts w:ascii="Times New Roman" w:hAnsi="Times New Roman" w:cs="Times New Roman"/>
          <w:sz w:val="20"/>
          <w:szCs w:val="20"/>
        </w:rPr>
        <w:t>AO).</w:t>
      </w:r>
    </w:p>
    <w:p w14:paraId="639C4DB3" w14:textId="77777777" w:rsidR="003D4F14" w:rsidRPr="005B4FCA" w:rsidRDefault="005B4FCA" w:rsidP="005B4FCA">
      <w:pPr>
        <w:spacing w:before="120"/>
        <w:ind w:left="1755" w:hanging="657"/>
        <w:rPr>
          <w:rFonts w:ascii="Times New Roman" w:hAnsi="Times New Roman" w:cs="Times New Roman"/>
          <w:sz w:val="20"/>
          <w:szCs w:val="20"/>
        </w:rPr>
      </w:pPr>
      <w:r w:rsidRPr="00754941">
        <w:rPr>
          <w:rFonts w:ascii="Times New Roman" w:hAnsi="Times New Roman" w:cs="Times New Roman"/>
          <w:sz w:val="20"/>
          <w:szCs w:val="20"/>
        </w:rPr>
        <w:t xml:space="preserve">Note 2: </w:t>
      </w:r>
      <w:r w:rsidR="002456F2" w:rsidRPr="00754941">
        <w:rPr>
          <w:rFonts w:ascii="Times New Roman" w:hAnsi="Times New Roman" w:cs="Times New Roman"/>
          <w:sz w:val="20"/>
          <w:szCs w:val="20"/>
        </w:rPr>
        <w:t xml:space="preserve">For the effect of a determination under this section </w:t>
      </w:r>
      <w:r w:rsidR="0009735B" w:rsidRPr="00754941">
        <w:rPr>
          <w:rFonts w:ascii="Times New Roman" w:hAnsi="Times New Roman" w:cs="Times New Roman"/>
          <w:sz w:val="20"/>
          <w:szCs w:val="20"/>
        </w:rPr>
        <w:t>on</w:t>
      </w:r>
      <w:r w:rsidR="002456F2" w:rsidRPr="00754941">
        <w:rPr>
          <w:rFonts w:ascii="Times New Roman" w:hAnsi="Times New Roman" w:cs="Times New Roman"/>
          <w:sz w:val="20"/>
          <w:szCs w:val="20"/>
        </w:rPr>
        <w:t xml:space="preserve"> the </w:t>
      </w:r>
      <w:r w:rsidR="0009735B" w:rsidRPr="00754941">
        <w:rPr>
          <w:rFonts w:ascii="Times New Roman" w:hAnsi="Times New Roman" w:cs="Times New Roman"/>
          <w:sz w:val="20"/>
          <w:szCs w:val="20"/>
        </w:rPr>
        <w:t>calculation</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of family tax payment rates see Module</w:t>
      </w:r>
      <w:r w:rsidR="002456F2" w:rsidRPr="00754941">
        <w:rPr>
          <w:rFonts w:ascii="Times New Roman" w:hAnsi="Times New Roman" w:cs="Times New Roman"/>
          <w:sz w:val="20"/>
          <w:szCs w:val="20"/>
        </w:rPr>
        <w:t xml:space="preserve"> F of the Family Tax Payment Rat</w:t>
      </w:r>
      <w:r w:rsidR="0009735B" w:rsidRPr="00754941">
        <w:rPr>
          <w:rFonts w:ascii="Times New Roman" w:hAnsi="Times New Roman" w:cs="Times New Roman"/>
          <w:sz w:val="20"/>
          <w:szCs w:val="20"/>
        </w:rPr>
        <w:t>e Calculator.</w:t>
      </w:r>
    </w:p>
    <w:p w14:paraId="7E5DAEEE" w14:textId="77777777" w:rsidR="005B4FCA" w:rsidRDefault="005B4FCA" w:rsidP="00D76EE6">
      <w:pPr>
        <w:rPr>
          <w:rFonts w:ascii="Times New Roman" w:hAnsi="Times New Roman" w:cs="Times New Roman"/>
          <w:sz w:val="22"/>
          <w:szCs w:val="22"/>
        </w:rPr>
      </w:pPr>
    </w:p>
    <w:p w14:paraId="6B0CD7AB" w14:textId="77777777" w:rsidR="005B4FCA" w:rsidRDefault="005B4FCA" w:rsidP="00D76EE6">
      <w:pPr>
        <w:rPr>
          <w:rFonts w:ascii="Times New Roman" w:hAnsi="Times New Roman" w:cs="Times New Roman"/>
          <w:sz w:val="22"/>
          <w:szCs w:val="22"/>
        </w:rPr>
        <w:sectPr w:rsidR="005B4FCA" w:rsidSect="001B57A8">
          <w:headerReference w:type="even" r:id="rId34"/>
          <w:pgSz w:w="12240" w:h="15840" w:code="1"/>
          <w:pgMar w:top="1440" w:right="1440" w:bottom="1440" w:left="1440" w:header="630" w:footer="470" w:gutter="0"/>
          <w:cols w:space="720"/>
          <w:noEndnote/>
          <w:docGrid w:linePitch="360"/>
        </w:sectPr>
      </w:pPr>
    </w:p>
    <w:p w14:paraId="66BABB06" w14:textId="07F077FF" w:rsidR="003D4F14" w:rsidRPr="0033357E" w:rsidRDefault="0009735B" w:rsidP="00316318">
      <w:pPr>
        <w:spacing w:before="120"/>
        <w:rPr>
          <w:rFonts w:ascii="Times New Roman" w:hAnsi="Times New Roman" w:cs="Times New Roman"/>
          <w:b/>
          <w:sz w:val="26"/>
          <w:szCs w:val="26"/>
        </w:rPr>
      </w:pPr>
      <w:bookmarkStart w:id="75" w:name="bookmark75"/>
      <w:r w:rsidRPr="0033357E">
        <w:rPr>
          <w:rFonts w:ascii="Times New Roman" w:hAnsi="Times New Roman" w:cs="Times New Roman"/>
          <w:b/>
          <w:sz w:val="26"/>
          <w:szCs w:val="26"/>
        </w:rPr>
        <w:lastRenderedPageBreak/>
        <w:t>Division 8—Protection of family tax payment</w:t>
      </w:r>
      <w:bookmarkEnd w:id="75"/>
    </w:p>
    <w:p w14:paraId="24A5B16B" w14:textId="77777777" w:rsidR="003D4F14" w:rsidRPr="00754941" w:rsidRDefault="0009735B" w:rsidP="00316318">
      <w:pPr>
        <w:spacing w:before="120" w:after="60"/>
        <w:rPr>
          <w:rFonts w:ascii="Times New Roman" w:hAnsi="Times New Roman" w:cs="Times New Roman"/>
          <w:b/>
          <w:sz w:val="22"/>
          <w:szCs w:val="22"/>
        </w:rPr>
      </w:pPr>
      <w:bookmarkStart w:id="76" w:name="bookmark76"/>
      <w:r w:rsidRPr="00754941">
        <w:rPr>
          <w:rFonts w:ascii="Times New Roman" w:hAnsi="Times New Roman" w:cs="Times New Roman"/>
          <w:b/>
          <w:sz w:val="22"/>
          <w:szCs w:val="22"/>
        </w:rPr>
        <w:t>900AZJ Family tax payment to be absolutely inalienable</w:t>
      </w:r>
      <w:bookmarkEnd w:id="76"/>
    </w:p>
    <w:p w14:paraId="0394205B" w14:textId="77777777" w:rsidR="003D4F14" w:rsidRPr="00754941" w:rsidRDefault="0009735B" w:rsidP="00316318">
      <w:pPr>
        <w:spacing w:before="120"/>
        <w:ind w:firstLine="1098"/>
        <w:rPr>
          <w:rFonts w:ascii="Times New Roman" w:hAnsi="Times New Roman" w:cs="Times New Roman"/>
          <w:i/>
          <w:sz w:val="22"/>
          <w:szCs w:val="22"/>
        </w:rPr>
      </w:pPr>
      <w:r w:rsidRPr="00754941">
        <w:rPr>
          <w:rFonts w:ascii="Times New Roman" w:hAnsi="Times New Roman" w:cs="Times New Roman"/>
          <w:i/>
          <w:sz w:val="22"/>
          <w:szCs w:val="22"/>
        </w:rPr>
        <w:t>General rule</w:t>
      </w:r>
    </w:p>
    <w:p w14:paraId="64A9E54D" w14:textId="77777777" w:rsidR="003D4F14" w:rsidRPr="00754941" w:rsidRDefault="002456F2" w:rsidP="00316318">
      <w:pPr>
        <w:spacing w:before="120"/>
        <w:ind w:left="990" w:hanging="288"/>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Subject to subsection (2) and section 1359, family tax payment is absolutely inalienable, whether by way of, or in consequence of, sale, assignment, charge, execution, bankruptcy or otherwise.</w:t>
      </w:r>
    </w:p>
    <w:p w14:paraId="64CE952F" w14:textId="77777777" w:rsidR="003D4F14" w:rsidRPr="00754941" w:rsidRDefault="0009735B" w:rsidP="00316318">
      <w:pPr>
        <w:spacing w:before="120"/>
        <w:ind w:firstLine="1008"/>
        <w:rPr>
          <w:rFonts w:ascii="Times New Roman" w:hAnsi="Times New Roman" w:cs="Times New Roman"/>
          <w:i/>
          <w:sz w:val="22"/>
          <w:szCs w:val="22"/>
        </w:rPr>
      </w:pPr>
      <w:r w:rsidRPr="00754941">
        <w:rPr>
          <w:rFonts w:ascii="Times New Roman" w:hAnsi="Times New Roman" w:cs="Times New Roman"/>
          <w:i/>
          <w:sz w:val="22"/>
          <w:szCs w:val="20"/>
        </w:rPr>
        <w:t>Deductions</w:t>
      </w:r>
      <w:r w:rsidRPr="00754941">
        <w:rPr>
          <w:rFonts w:ascii="Times New Roman" w:hAnsi="Times New Roman" w:cs="Times New Roman"/>
          <w:i/>
          <w:sz w:val="22"/>
          <w:szCs w:val="22"/>
        </w:rPr>
        <w:t xml:space="preserve"> from instalments with recipient's consent</w:t>
      </w:r>
    </w:p>
    <w:p w14:paraId="643E2096" w14:textId="77777777" w:rsidR="003D4F14" w:rsidRPr="00754941" w:rsidRDefault="002456F2" w:rsidP="00316318">
      <w:pPr>
        <w:spacing w:before="120"/>
        <w:ind w:left="990" w:hanging="288"/>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Secretary may make deductions from the instalments of family tax payment payable to a recipient if the recipient consents under section 1234A to the Secretary making the deductions.</w:t>
      </w:r>
    </w:p>
    <w:p w14:paraId="3E7505A4" w14:textId="77777777" w:rsidR="003D4F14" w:rsidRPr="00754941" w:rsidRDefault="00316318" w:rsidP="00316318">
      <w:pPr>
        <w:spacing w:before="120"/>
        <w:ind w:left="1548" w:hanging="540"/>
        <w:rPr>
          <w:rFonts w:ascii="Times New Roman" w:hAnsi="Times New Roman" w:cs="Times New Roman"/>
          <w:sz w:val="20"/>
          <w:szCs w:val="22"/>
        </w:rPr>
      </w:pPr>
      <w:r w:rsidRPr="00754941">
        <w:rPr>
          <w:rFonts w:ascii="Times New Roman" w:hAnsi="Times New Roman" w:cs="Times New Roman"/>
          <w:sz w:val="20"/>
          <w:szCs w:val="20"/>
        </w:rPr>
        <w:t xml:space="preserve">Note: </w:t>
      </w:r>
      <w:r w:rsidR="002456F2" w:rsidRPr="00754941">
        <w:rPr>
          <w:rFonts w:ascii="Times New Roman" w:hAnsi="Times New Roman" w:cs="Times New Roman"/>
          <w:sz w:val="20"/>
          <w:szCs w:val="20"/>
        </w:rPr>
        <w:t xml:space="preserve">Section </w:t>
      </w:r>
      <w:r w:rsidR="0009735B" w:rsidRPr="00754941">
        <w:rPr>
          <w:rFonts w:ascii="Times New Roman" w:hAnsi="Times New Roman" w:cs="Times New Roman"/>
          <w:sz w:val="20"/>
          <w:szCs w:val="20"/>
        </w:rPr>
        <w:t>1234A enables the Secretary to recover a debt from a person</w:t>
      </w:r>
      <w:r w:rsidR="002456F2"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other than the debtor if the person is receiving a social security payment</w:t>
      </w:r>
      <w:r w:rsidR="0009735B" w:rsidRPr="00754941">
        <w:rPr>
          <w:rFonts w:ascii="Times New Roman" w:hAnsi="Times New Roman" w:cs="Times New Roman"/>
          <w:sz w:val="20"/>
          <w:szCs w:val="22"/>
        </w:rPr>
        <w:t>.</w:t>
      </w:r>
    </w:p>
    <w:p w14:paraId="2A6634AE" w14:textId="77777777" w:rsidR="003D4F14" w:rsidRPr="00754941" w:rsidRDefault="0009735B" w:rsidP="00316318">
      <w:pPr>
        <w:spacing w:before="120" w:after="60"/>
        <w:rPr>
          <w:rFonts w:ascii="Times New Roman" w:hAnsi="Times New Roman" w:cs="Times New Roman"/>
          <w:b/>
          <w:sz w:val="22"/>
          <w:szCs w:val="22"/>
        </w:rPr>
      </w:pPr>
      <w:bookmarkStart w:id="77" w:name="bookmark77"/>
      <w:r w:rsidRPr="00754941">
        <w:rPr>
          <w:rFonts w:ascii="Times New Roman" w:hAnsi="Times New Roman" w:cs="Times New Roman"/>
          <w:b/>
          <w:sz w:val="22"/>
          <w:szCs w:val="22"/>
        </w:rPr>
        <w:t>900AZK Effect of garnishee or attachment order</w:t>
      </w:r>
      <w:bookmarkEnd w:id="77"/>
    </w:p>
    <w:p w14:paraId="2DFFB15B" w14:textId="77777777" w:rsidR="003D4F14" w:rsidRPr="00754941" w:rsidRDefault="002456F2" w:rsidP="00316318">
      <w:pPr>
        <w:spacing w:before="120"/>
        <w:ind w:firstLine="702"/>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w:t>
      </w:r>
    </w:p>
    <w:p w14:paraId="4543C819" w14:textId="77777777" w:rsidR="003D4F14" w:rsidRPr="00754941" w:rsidRDefault="002456F2" w:rsidP="00316318">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has an account with a Financial institution; and</w:t>
      </w:r>
    </w:p>
    <w:p w14:paraId="54605154" w14:textId="77777777" w:rsidR="003D4F14" w:rsidRPr="00754941" w:rsidRDefault="002456F2" w:rsidP="00316318">
      <w:pPr>
        <w:spacing w:before="120"/>
        <w:ind w:left="1548"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7F5BE5" w:rsidRPr="00754941">
        <w:rPr>
          <w:rFonts w:ascii="Times New Roman" w:hAnsi="Times New Roman" w:cs="Times New Roman"/>
          <w:sz w:val="22"/>
          <w:szCs w:val="22"/>
        </w:rPr>
        <w:t xml:space="preserve">instalments </w:t>
      </w:r>
      <w:r w:rsidR="0009735B" w:rsidRPr="00754941">
        <w:rPr>
          <w:rFonts w:ascii="Times New Roman" w:hAnsi="Times New Roman" w:cs="Times New Roman"/>
          <w:sz w:val="22"/>
          <w:szCs w:val="22"/>
        </w:rPr>
        <w:t>of family tax payment payable to the recipient (whether on the recipient’s own behalf or not) are being paid to the credit of the account; and</w:t>
      </w:r>
    </w:p>
    <w:p w14:paraId="0E1CF316" w14:textId="77777777" w:rsidR="003D4F14" w:rsidRPr="00754941" w:rsidRDefault="002456F2" w:rsidP="00316318">
      <w:pPr>
        <w:spacing w:before="120"/>
        <w:ind w:left="1548" w:hanging="315"/>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a court order in the nature of a garnishee order comes into force in respect of the account;</w:t>
      </w:r>
    </w:p>
    <w:p w14:paraId="07A6583B" w14:textId="77777777" w:rsidR="003D4F14" w:rsidRPr="00754941" w:rsidRDefault="0009735B" w:rsidP="00316318">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the court order does not apply to the saved amount (if any) in the account.</w:t>
      </w:r>
    </w:p>
    <w:p w14:paraId="13937C9E" w14:textId="77777777" w:rsidR="003D4F14" w:rsidRPr="00754941" w:rsidRDefault="007F5BE5" w:rsidP="00321AD8">
      <w:pPr>
        <w:spacing w:before="120" w:after="120"/>
        <w:ind w:firstLine="702"/>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saved amount is worked out as follows:</w:t>
      </w:r>
    </w:p>
    <w:tbl>
      <w:tblPr>
        <w:tblOverlap w:val="never"/>
        <w:tblW w:w="4467" w:type="pct"/>
        <w:tblInd w:w="1000" w:type="dxa"/>
        <w:tblCellMar>
          <w:left w:w="10" w:type="dxa"/>
          <w:right w:w="10" w:type="dxa"/>
        </w:tblCellMar>
        <w:tblLook w:val="0000" w:firstRow="0" w:lastRow="0" w:firstColumn="0" w:lastColumn="0" w:noHBand="0" w:noVBand="0"/>
      </w:tblPr>
      <w:tblGrid>
        <w:gridCol w:w="810"/>
        <w:gridCol w:w="7570"/>
      </w:tblGrid>
      <w:tr w:rsidR="003D4F14" w:rsidRPr="00754941" w14:paraId="26089C00" w14:textId="77777777" w:rsidTr="00316318">
        <w:trPr>
          <w:trHeight w:val="331"/>
        </w:trPr>
        <w:tc>
          <w:tcPr>
            <w:tcW w:w="5000" w:type="pct"/>
            <w:gridSpan w:val="2"/>
            <w:tcBorders>
              <w:top w:val="single" w:sz="4" w:space="0" w:color="auto"/>
              <w:left w:val="single" w:sz="4" w:space="0" w:color="auto"/>
              <w:right w:val="single" w:sz="4" w:space="0" w:color="auto"/>
            </w:tcBorders>
            <w:vAlign w:val="center"/>
          </w:tcPr>
          <w:p w14:paraId="1C20812F" w14:textId="77777777" w:rsidR="003D4F14" w:rsidRPr="00754941" w:rsidRDefault="0009735B" w:rsidP="00316318">
            <w:pPr>
              <w:rPr>
                <w:rFonts w:ascii="Times New Roman" w:hAnsi="Times New Roman" w:cs="Times New Roman"/>
                <w:i/>
                <w:sz w:val="22"/>
                <w:szCs w:val="22"/>
              </w:rPr>
            </w:pPr>
            <w:r w:rsidRPr="00754941">
              <w:rPr>
                <w:rFonts w:ascii="Times New Roman" w:hAnsi="Times New Roman" w:cs="Times New Roman"/>
                <w:i/>
                <w:sz w:val="22"/>
                <w:szCs w:val="22"/>
              </w:rPr>
              <w:t>Method statement</w:t>
            </w:r>
          </w:p>
        </w:tc>
      </w:tr>
      <w:tr w:rsidR="003D4F14" w:rsidRPr="00754941" w14:paraId="32DF4E92" w14:textId="77777777" w:rsidTr="00316318">
        <w:trPr>
          <w:trHeight w:val="792"/>
        </w:trPr>
        <w:tc>
          <w:tcPr>
            <w:tcW w:w="483" w:type="pct"/>
            <w:tcBorders>
              <w:left w:val="single" w:sz="4" w:space="0" w:color="auto"/>
            </w:tcBorders>
          </w:tcPr>
          <w:p w14:paraId="3355811F" w14:textId="77777777" w:rsidR="003D4F14" w:rsidRPr="00754941" w:rsidRDefault="0009735B" w:rsidP="00D76EE6">
            <w:pPr>
              <w:rPr>
                <w:rFonts w:ascii="Times New Roman" w:hAnsi="Times New Roman" w:cs="Times New Roman"/>
                <w:i/>
                <w:sz w:val="22"/>
                <w:szCs w:val="22"/>
              </w:rPr>
            </w:pPr>
            <w:r w:rsidRPr="00754941">
              <w:rPr>
                <w:rFonts w:ascii="Times New Roman" w:hAnsi="Times New Roman" w:cs="Times New Roman"/>
                <w:i/>
                <w:sz w:val="22"/>
                <w:szCs w:val="22"/>
              </w:rPr>
              <w:t>Step 1.</w:t>
            </w:r>
          </w:p>
        </w:tc>
        <w:tc>
          <w:tcPr>
            <w:tcW w:w="4517" w:type="pct"/>
            <w:tcBorders>
              <w:right w:val="single" w:sz="4" w:space="0" w:color="auto"/>
            </w:tcBorders>
          </w:tcPr>
          <w:p w14:paraId="724742EC" w14:textId="77777777" w:rsidR="003D4F14" w:rsidRPr="00754941" w:rsidRDefault="0009735B" w:rsidP="00D76EE6">
            <w:pPr>
              <w:rPr>
                <w:rFonts w:ascii="Times New Roman" w:hAnsi="Times New Roman" w:cs="Times New Roman"/>
                <w:sz w:val="22"/>
                <w:szCs w:val="22"/>
              </w:rPr>
            </w:pPr>
            <w:r w:rsidRPr="00754941">
              <w:rPr>
                <w:rFonts w:ascii="Times New Roman" w:hAnsi="Times New Roman" w:cs="Times New Roman"/>
                <w:sz w:val="22"/>
                <w:szCs w:val="22"/>
              </w:rPr>
              <w:t>Work out the total amount payable to the recipient in respect of family tax payment that has been paid to the credit of the account during the 4 week period immediately before the court order came into force.</w:t>
            </w:r>
          </w:p>
        </w:tc>
      </w:tr>
      <w:tr w:rsidR="003D4F14" w:rsidRPr="00D76EE6" w14:paraId="4C571DB9" w14:textId="77777777" w:rsidTr="00316318">
        <w:trPr>
          <w:trHeight w:val="270"/>
        </w:trPr>
        <w:tc>
          <w:tcPr>
            <w:tcW w:w="483" w:type="pct"/>
            <w:tcBorders>
              <w:left w:val="single" w:sz="4" w:space="0" w:color="auto"/>
              <w:bottom w:val="single" w:sz="4" w:space="0" w:color="auto"/>
            </w:tcBorders>
          </w:tcPr>
          <w:p w14:paraId="3BD6142D" w14:textId="77777777" w:rsidR="003D4F14" w:rsidRPr="00754941" w:rsidRDefault="0009735B" w:rsidP="00D76EE6">
            <w:pPr>
              <w:rPr>
                <w:rFonts w:ascii="Times New Roman" w:hAnsi="Times New Roman" w:cs="Times New Roman"/>
                <w:i/>
                <w:sz w:val="22"/>
                <w:szCs w:val="22"/>
              </w:rPr>
            </w:pPr>
            <w:r w:rsidRPr="00754941">
              <w:rPr>
                <w:rFonts w:ascii="Times New Roman" w:hAnsi="Times New Roman" w:cs="Times New Roman"/>
                <w:i/>
                <w:sz w:val="22"/>
                <w:szCs w:val="22"/>
              </w:rPr>
              <w:t>Step 2.</w:t>
            </w:r>
          </w:p>
        </w:tc>
        <w:tc>
          <w:tcPr>
            <w:tcW w:w="4517" w:type="pct"/>
            <w:tcBorders>
              <w:bottom w:val="single" w:sz="4" w:space="0" w:color="auto"/>
              <w:right w:val="single" w:sz="4" w:space="0" w:color="auto"/>
            </w:tcBorders>
          </w:tcPr>
          <w:p w14:paraId="1ED0D3B9" w14:textId="77777777" w:rsidR="003D4F14" w:rsidRPr="00D76EE6" w:rsidRDefault="0009735B" w:rsidP="00D76EE6">
            <w:pPr>
              <w:rPr>
                <w:rFonts w:ascii="Times New Roman" w:hAnsi="Times New Roman" w:cs="Times New Roman"/>
                <w:sz w:val="22"/>
                <w:szCs w:val="22"/>
              </w:rPr>
            </w:pPr>
            <w:r w:rsidRPr="00754941">
              <w:rPr>
                <w:rFonts w:ascii="Times New Roman" w:hAnsi="Times New Roman" w:cs="Times New Roman"/>
                <w:sz w:val="22"/>
                <w:szCs w:val="22"/>
              </w:rPr>
              <w:t xml:space="preserve">Subtract from that amount the total amount withdrawn from the account during the same 4 week period: the result is the </w:t>
            </w:r>
            <w:r w:rsidRPr="00754941">
              <w:rPr>
                <w:rFonts w:ascii="Times New Roman" w:hAnsi="Times New Roman" w:cs="Times New Roman"/>
                <w:b/>
                <w:i/>
                <w:sz w:val="22"/>
                <w:szCs w:val="22"/>
              </w:rPr>
              <w:t>saved amount</w:t>
            </w:r>
            <w:r w:rsidRPr="00754941">
              <w:rPr>
                <w:rFonts w:ascii="Times New Roman" w:hAnsi="Times New Roman" w:cs="Times New Roman"/>
                <w:sz w:val="22"/>
                <w:szCs w:val="22"/>
              </w:rPr>
              <w:t>.</w:t>
            </w:r>
          </w:p>
        </w:tc>
      </w:tr>
    </w:tbl>
    <w:p w14:paraId="451C20EB" w14:textId="77777777" w:rsidR="00316318" w:rsidRDefault="00316318" w:rsidP="00D76EE6">
      <w:pPr>
        <w:rPr>
          <w:rFonts w:ascii="Times New Roman" w:hAnsi="Times New Roman" w:cs="Times New Roman"/>
          <w:sz w:val="22"/>
          <w:szCs w:val="22"/>
        </w:rPr>
        <w:sectPr w:rsidR="00316318" w:rsidSect="001B57A8">
          <w:headerReference w:type="default" r:id="rId35"/>
          <w:pgSz w:w="12240" w:h="15840" w:code="1"/>
          <w:pgMar w:top="1440" w:right="1440" w:bottom="1440" w:left="1440" w:header="720" w:footer="560" w:gutter="0"/>
          <w:cols w:space="720"/>
          <w:noEndnote/>
          <w:docGrid w:linePitch="360"/>
        </w:sectPr>
      </w:pPr>
    </w:p>
    <w:p w14:paraId="6327A1A0" w14:textId="77777777" w:rsidR="003D4F14" w:rsidRPr="00754941" w:rsidRDefault="007F5BE5" w:rsidP="004F2DD7">
      <w:pPr>
        <w:spacing w:before="120" w:after="120"/>
        <w:ind w:firstLine="702"/>
        <w:rPr>
          <w:rFonts w:ascii="Times New Roman" w:hAnsi="Times New Roman" w:cs="Times New Roman"/>
          <w:sz w:val="22"/>
          <w:szCs w:val="22"/>
        </w:rPr>
      </w:pPr>
      <w:r w:rsidRPr="00754941">
        <w:rPr>
          <w:rFonts w:ascii="Times New Roman" w:hAnsi="Times New Roman" w:cs="Times New Roman"/>
          <w:sz w:val="22"/>
          <w:szCs w:val="22"/>
        </w:rPr>
        <w:lastRenderedPageBreak/>
        <w:t xml:space="preserve">(3) </w:t>
      </w:r>
      <w:r w:rsidR="0009735B" w:rsidRPr="00754941">
        <w:rPr>
          <w:rFonts w:ascii="Times New Roman" w:hAnsi="Times New Roman" w:cs="Times New Roman"/>
          <w:sz w:val="22"/>
          <w:szCs w:val="22"/>
        </w:rPr>
        <w:t>This section applies to an account whether it is maintained by a person:</w:t>
      </w:r>
    </w:p>
    <w:p w14:paraId="02705131" w14:textId="77777777" w:rsidR="003D4F14" w:rsidRPr="00754941" w:rsidRDefault="007F5BE5" w:rsidP="004F2DD7">
      <w:pPr>
        <w:spacing w:before="120"/>
        <w:ind w:firstLine="114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alone; or</w:t>
      </w:r>
    </w:p>
    <w:p w14:paraId="29E78504" w14:textId="77777777" w:rsidR="003D4F14" w:rsidRPr="00754941" w:rsidRDefault="007F5BE5" w:rsidP="004F2DD7">
      <w:pPr>
        <w:spacing w:before="120"/>
        <w:ind w:firstLine="114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jointly with another person; or</w:t>
      </w:r>
    </w:p>
    <w:p w14:paraId="31E6B77C" w14:textId="77777777" w:rsidR="003D4F14" w:rsidRPr="00754941" w:rsidRDefault="007F5BE5" w:rsidP="004F2DD7">
      <w:pPr>
        <w:spacing w:before="120"/>
        <w:ind w:firstLine="1143"/>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in common with another person.</w:t>
      </w:r>
    </w:p>
    <w:p w14:paraId="7B19D008" w14:textId="3258FF6D" w:rsidR="003D4F14" w:rsidRPr="0033357E" w:rsidRDefault="0009735B" w:rsidP="004F2DD7">
      <w:pPr>
        <w:spacing w:before="120"/>
        <w:rPr>
          <w:rFonts w:ascii="Times New Roman" w:hAnsi="Times New Roman" w:cs="Times New Roman"/>
          <w:b/>
          <w:sz w:val="26"/>
          <w:szCs w:val="26"/>
        </w:rPr>
      </w:pPr>
      <w:bookmarkStart w:id="78" w:name="bookmark78"/>
      <w:r w:rsidRPr="0033357E">
        <w:rPr>
          <w:rFonts w:ascii="Times New Roman" w:hAnsi="Times New Roman" w:cs="Times New Roman"/>
          <w:b/>
          <w:sz w:val="26"/>
          <w:szCs w:val="26"/>
        </w:rPr>
        <w:t>Division 9—Recipient obligations</w:t>
      </w:r>
      <w:bookmarkEnd w:id="78"/>
    </w:p>
    <w:p w14:paraId="284EC7C2" w14:textId="77777777" w:rsidR="003D4F14" w:rsidRPr="00754941" w:rsidRDefault="0009735B" w:rsidP="004F2DD7">
      <w:pPr>
        <w:spacing w:before="120" w:after="60"/>
        <w:rPr>
          <w:rFonts w:ascii="Times New Roman" w:hAnsi="Times New Roman" w:cs="Times New Roman"/>
          <w:b/>
          <w:sz w:val="22"/>
          <w:szCs w:val="22"/>
        </w:rPr>
      </w:pPr>
      <w:bookmarkStart w:id="79" w:name="bookmark79"/>
      <w:r w:rsidRPr="00754941">
        <w:rPr>
          <w:rFonts w:ascii="Times New Roman" w:hAnsi="Times New Roman" w:cs="Times New Roman"/>
          <w:b/>
          <w:sz w:val="22"/>
          <w:szCs w:val="22"/>
        </w:rPr>
        <w:t>900AZL Secretary may require notice of the happening of an event or a change in circumstances</w:t>
      </w:r>
      <w:bookmarkEnd w:id="79"/>
    </w:p>
    <w:p w14:paraId="715212E6" w14:textId="77777777" w:rsidR="003D4F14" w:rsidRPr="00754941" w:rsidRDefault="007F5BE5" w:rsidP="004F2DD7">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The Secretary may give a recipient of family tax payment a notice that requires the recipient to tell the Department if:</w:t>
      </w:r>
    </w:p>
    <w:p w14:paraId="74ABEEF2" w14:textId="77777777" w:rsidR="003D4F14" w:rsidRPr="00754941" w:rsidRDefault="007F5BE5" w:rsidP="004F2DD7">
      <w:pPr>
        <w:spacing w:before="120"/>
        <w:ind w:firstLine="112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stated event or change of circumstances occurs; or</w:t>
      </w:r>
    </w:p>
    <w:p w14:paraId="02FAC19D"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recipient becomes aware that a stated event or change of circumstances is likely to occur.</w:t>
      </w:r>
    </w:p>
    <w:p w14:paraId="68E255B6" w14:textId="77777777" w:rsidR="003D4F14" w:rsidRPr="00754941" w:rsidRDefault="007F5BE5" w:rsidP="004F2DD7">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An event or change of circumstances is not to be stated in a notice under subsection (1) unless the occurrence of the event or change of circumstances might affect the payment of the family tax payment.</w:t>
      </w:r>
    </w:p>
    <w:p w14:paraId="4DFF115E" w14:textId="77777777" w:rsidR="003D4F14" w:rsidRPr="00754941" w:rsidRDefault="007F5BE5" w:rsidP="004F2DD7">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Subject to subsection (4), a notice under subsection (1):</w:t>
      </w:r>
    </w:p>
    <w:p w14:paraId="4D4A235B"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must be in writing; and</w:t>
      </w:r>
    </w:p>
    <w:p w14:paraId="303B3C97"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may be given personally or by post; and</w:t>
      </w:r>
    </w:p>
    <w:p w14:paraId="6B904139"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must state how the recipient is to give the information to the Department; and</w:t>
      </w:r>
    </w:p>
    <w:p w14:paraId="182315C8"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must state the period within which the recipient is to give the information to the Department; and</w:t>
      </w:r>
    </w:p>
    <w:p w14:paraId="150746B1"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must state that the notice is a recipient notification notice given under this Act.</w:t>
      </w:r>
    </w:p>
    <w:p w14:paraId="532FAE25" w14:textId="4102CCE5" w:rsidR="003D4F14" w:rsidRPr="00754941" w:rsidRDefault="004F2DD7" w:rsidP="004F2DD7">
      <w:pPr>
        <w:spacing w:before="120"/>
        <w:ind w:firstLine="693"/>
        <w:rPr>
          <w:rFonts w:ascii="Times New Roman" w:hAnsi="Times New Roman" w:cs="Times New Roman"/>
          <w:sz w:val="20"/>
          <w:szCs w:val="20"/>
        </w:rPr>
      </w:pPr>
      <w:r w:rsidRPr="00754941">
        <w:rPr>
          <w:rFonts w:ascii="Times New Roman" w:hAnsi="Times New Roman" w:cs="Times New Roman"/>
          <w:sz w:val="20"/>
          <w:szCs w:val="20"/>
        </w:rPr>
        <w:t xml:space="preserve">Note: </w:t>
      </w:r>
      <w:r w:rsidR="007F5BE5" w:rsidRPr="00754941">
        <w:rPr>
          <w:rFonts w:ascii="Times New Roman" w:hAnsi="Times New Roman" w:cs="Times New Roman"/>
          <w:sz w:val="20"/>
          <w:szCs w:val="20"/>
        </w:rPr>
        <w:t xml:space="preserve">For </w:t>
      </w:r>
      <w:r w:rsidR="007F5BE5" w:rsidRPr="00754941">
        <w:rPr>
          <w:rFonts w:ascii="Times New Roman" w:hAnsi="Times New Roman" w:cs="Times New Roman"/>
          <w:b/>
          <w:bCs/>
          <w:i/>
          <w:iCs/>
          <w:sz w:val="20"/>
          <w:szCs w:val="20"/>
        </w:rPr>
        <w:t>recipient</w:t>
      </w:r>
      <w:r w:rsidR="0009735B" w:rsidRPr="00754941">
        <w:rPr>
          <w:rFonts w:ascii="Times New Roman" w:hAnsi="Times New Roman" w:cs="Times New Roman"/>
          <w:b/>
          <w:bCs/>
          <w:i/>
          <w:iCs/>
          <w:sz w:val="20"/>
          <w:szCs w:val="20"/>
        </w:rPr>
        <w:t xml:space="preserve"> notification notice</w:t>
      </w:r>
      <w:r w:rsidR="0009735B" w:rsidRPr="00754941">
        <w:rPr>
          <w:rFonts w:ascii="Times New Roman" w:hAnsi="Times New Roman" w:cs="Times New Roman"/>
          <w:sz w:val="20"/>
          <w:szCs w:val="20"/>
        </w:rPr>
        <w:t xml:space="preserve"> se</w:t>
      </w:r>
      <w:r w:rsidR="0033357E">
        <w:rPr>
          <w:rFonts w:ascii="Times New Roman" w:hAnsi="Times New Roman" w:cs="Times New Roman"/>
          <w:sz w:val="20"/>
          <w:szCs w:val="20"/>
        </w:rPr>
        <w:t>e subsection 23 (</w:t>
      </w:r>
      <w:r w:rsidR="0009735B" w:rsidRPr="00754941">
        <w:rPr>
          <w:rFonts w:ascii="Times New Roman" w:hAnsi="Times New Roman" w:cs="Times New Roman"/>
          <w:sz w:val="20"/>
          <w:szCs w:val="20"/>
        </w:rPr>
        <w:t>1).</w:t>
      </w:r>
    </w:p>
    <w:p w14:paraId="6738A3F8" w14:textId="77777777" w:rsidR="003D4F14" w:rsidRPr="00754941" w:rsidRDefault="007F5BE5" w:rsidP="004F2DD7">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A notice under subsection (1) is not invalid merely because it fails</w:t>
      </w:r>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to comply with paragraph (3)(c) or (e).</w:t>
      </w:r>
    </w:p>
    <w:p w14:paraId="02F75BD5" w14:textId="77777777" w:rsidR="003D4F14" w:rsidRPr="00754941" w:rsidRDefault="007F5BE5" w:rsidP="004F2DD7">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 xml:space="preserve">(5) </w:t>
      </w:r>
      <w:r w:rsidR="0009735B" w:rsidRPr="00754941">
        <w:rPr>
          <w:rFonts w:ascii="Times New Roman" w:hAnsi="Times New Roman" w:cs="Times New Roman"/>
          <w:sz w:val="22"/>
          <w:szCs w:val="22"/>
        </w:rPr>
        <w:t>Subject to subsection (6), the period stated</w:t>
      </w:r>
      <w:r w:rsidR="0009735B" w:rsidRPr="00754941">
        <w:rPr>
          <w:rFonts w:ascii="Times New Roman" w:hAnsi="Times New Roman" w:cs="Times New Roman"/>
          <w:sz w:val="22"/>
          <w:szCs w:val="22"/>
        </w:rPr>
        <w:tab/>
        <w:t>under paragraph (3)(d)</w:t>
      </w:r>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must end at least 14 days after:</w:t>
      </w:r>
    </w:p>
    <w:p w14:paraId="668A9BB8" w14:textId="77777777" w:rsidR="003D4F14" w:rsidRPr="00754941"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day on which the event or change of circumstances occurs; or</w:t>
      </w:r>
    </w:p>
    <w:p w14:paraId="6E84DB87" w14:textId="77777777" w:rsidR="003D4F14" w:rsidRPr="00D76EE6" w:rsidRDefault="007F5BE5" w:rsidP="004F2DD7">
      <w:pPr>
        <w:spacing w:before="120"/>
        <w:ind w:left="1422"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day on which the recipient becomes aware that the event or change of circumstances is likely to occur.</w:t>
      </w:r>
    </w:p>
    <w:p w14:paraId="79E6BA48" w14:textId="77777777" w:rsidR="00806DEB" w:rsidRDefault="00806DEB" w:rsidP="00D76EE6">
      <w:pPr>
        <w:rPr>
          <w:rFonts w:ascii="Times New Roman" w:hAnsi="Times New Roman" w:cs="Times New Roman"/>
          <w:sz w:val="22"/>
          <w:szCs w:val="22"/>
        </w:rPr>
      </w:pPr>
    </w:p>
    <w:p w14:paraId="23856042" w14:textId="77777777" w:rsidR="00806DEB" w:rsidRDefault="00806DEB" w:rsidP="00D76EE6">
      <w:pPr>
        <w:rPr>
          <w:rFonts w:ascii="Times New Roman" w:hAnsi="Times New Roman" w:cs="Times New Roman"/>
          <w:sz w:val="22"/>
          <w:szCs w:val="22"/>
        </w:rPr>
        <w:sectPr w:rsidR="00806DEB" w:rsidSect="001B57A8">
          <w:headerReference w:type="even" r:id="rId36"/>
          <w:pgSz w:w="12240" w:h="15840" w:code="1"/>
          <w:pgMar w:top="1440" w:right="1440" w:bottom="1440" w:left="1440" w:header="630" w:footer="470" w:gutter="0"/>
          <w:cols w:space="720"/>
          <w:noEndnote/>
          <w:docGrid w:linePitch="360"/>
        </w:sectPr>
      </w:pPr>
    </w:p>
    <w:p w14:paraId="4ECA8071" w14:textId="77777777" w:rsidR="003D4F14" w:rsidRPr="00754941" w:rsidRDefault="007F5BE5" w:rsidP="00E07DB6">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lastRenderedPageBreak/>
        <w:t xml:space="preserve">(6) </w:t>
      </w:r>
      <w:r w:rsidR="0009735B" w:rsidRPr="00754941">
        <w:rPr>
          <w:rFonts w:ascii="Times New Roman" w:hAnsi="Times New Roman" w:cs="Times New Roman"/>
          <w:sz w:val="22"/>
          <w:szCs w:val="22"/>
        </w:rPr>
        <w:t>If a notice requires the person to tell the Department of any proposal by the person to leave Australia, subsection (5) does not apply to the requirement.</w:t>
      </w:r>
    </w:p>
    <w:p w14:paraId="49AE5F4B" w14:textId="77777777" w:rsidR="003D4F14" w:rsidRPr="00754941" w:rsidRDefault="007F5BE5" w:rsidP="00E07DB6">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w:t>
      </w:r>
      <w:r w:rsidR="00DD1663" w:rsidRPr="00754941">
        <w:rPr>
          <w:rFonts w:ascii="Times New Roman" w:hAnsi="Times New Roman" w:cs="Times New Roman"/>
          <w:sz w:val="22"/>
          <w:szCs w:val="22"/>
        </w:rPr>
        <w:t>7</w:t>
      </w:r>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A recipient must not, without reasonable excuse, refuse or fail to comply with a notice under subsection (1) to the extent that the recipient is capable of complying with the notice.</w:t>
      </w:r>
    </w:p>
    <w:p w14:paraId="418A9DD5" w14:textId="77777777" w:rsidR="003D4F14" w:rsidRPr="00754941" w:rsidRDefault="00E07DB6" w:rsidP="00E07DB6">
      <w:pPr>
        <w:tabs>
          <w:tab w:val="left" w:pos="2907"/>
        </w:tabs>
        <w:spacing w:before="120"/>
        <w:ind w:firstLine="963"/>
        <w:rPr>
          <w:rFonts w:ascii="Times New Roman" w:hAnsi="Times New Roman" w:cs="Times New Roman"/>
          <w:sz w:val="22"/>
          <w:szCs w:val="22"/>
        </w:rPr>
      </w:pPr>
      <w:r w:rsidRPr="00754941">
        <w:rPr>
          <w:rFonts w:ascii="Times New Roman" w:hAnsi="Times New Roman" w:cs="Times New Roman"/>
          <w:sz w:val="22"/>
          <w:szCs w:val="22"/>
        </w:rPr>
        <w:t xml:space="preserve">Penalty: </w:t>
      </w:r>
      <w:r w:rsidRPr="00754941">
        <w:rPr>
          <w:rFonts w:ascii="Times New Roman" w:hAnsi="Times New Roman" w:cs="Times New Roman"/>
          <w:sz w:val="22"/>
          <w:szCs w:val="22"/>
        </w:rPr>
        <w:tab/>
      </w:r>
      <w:r w:rsidR="007F5BE5" w:rsidRPr="00754941">
        <w:rPr>
          <w:rFonts w:ascii="Times New Roman" w:hAnsi="Times New Roman" w:cs="Times New Roman"/>
          <w:sz w:val="22"/>
          <w:szCs w:val="22"/>
        </w:rPr>
        <w:t xml:space="preserve">Imprisonment </w:t>
      </w:r>
      <w:r w:rsidR="0009735B" w:rsidRPr="00754941">
        <w:rPr>
          <w:rFonts w:ascii="Times New Roman" w:hAnsi="Times New Roman" w:cs="Times New Roman"/>
          <w:sz w:val="22"/>
          <w:szCs w:val="22"/>
        </w:rPr>
        <w:t>for 6 months.</w:t>
      </w:r>
    </w:p>
    <w:p w14:paraId="7DD5C932" w14:textId="77777777" w:rsidR="003D4F14" w:rsidRPr="00754941" w:rsidRDefault="00E07DB6" w:rsidP="00E07DB6">
      <w:pPr>
        <w:spacing w:before="120"/>
        <w:ind w:left="1557" w:hanging="567"/>
        <w:rPr>
          <w:rFonts w:ascii="Times New Roman" w:hAnsi="Times New Roman" w:cs="Times New Roman"/>
          <w:sz w:val="20"/>
          <w:szCs w:val="22"/>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 xml:space="preserve">Subsection 4B(2) of the </w:t>
      </w:r>
      <w:r w:rsidR="0009735B" w:rsidRPr="00754941">
        <w:rPr>
          <w:rFonts w:ascii="Times New Roman" w:hAnsi="Times New Roman" w:cs="Times New Roman"/>
          <w:i/>
          <w:iCs/>
          <w:sz w:val="20"/>
          <w:szCs w:val="20"/>
        </w:rPr>
        <w:t>Crimes Act 1914</w:t>
      </w:r>
      <w:r w:rsidR="0009735B" w:rsidRPr="00754941">
        <w:rPr>
          <w:rFonts w:ascii="Times New Roman" w:hAnsi="Times New Roman" w:cs="Times New Roman"/>
          <w:sz w:val="20"/>
          <w:szCs w:val="20"/>
        </w:rPr>
        <w:t xml:space="preserve"> allows a court that convicts</w:t>
      </w:r>
      <w:r w:rsidR="00DD1663"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an individual of an offence to impose a fine instead of, or in addition 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 4AA of that Act</w:t>
      </w:r>
      <w:r w:rsidR="0009735B" w:rsidRPr="00754941">
        <w:rPr>
          <w:rFonts w:ascii="Times New Roman" w:hAnsi="Times New Roman" w:cs="Times New Roman"/>
          <w:sz w:val="20"/>
          <w:szCs w:val="22"/>
        </w:rPr>
        <w:t>.</w:t>
      </w:r>
    </w:p>
    <w:p w14:paraId="0D9474AF" w14:textId="77777777" w:rsidR="003D4F14" w:rsidRPr="00754941" w:rsidRDefault="00DD1663" w:rsidP="00E07DB6">
      <w:pPr>
        <w:spacing w:before="120"/>
        <w:ind w:left="1017" w:hanging="324"/>
        <w:rPr>
          <w:rFonts w:ascii="Times New Roman" w:hAnsi="Times New Roman" w:cs="Times New Roman"/>
          <w:sz w:val="22"/>
          <w:szCs w:val="22"/>
        </w:rPr>
      </w:pPr>
      <w:r w:rsidRPr="00754941">
        <w:rPr>
          <w:rFonts w:ascii="Times New Roman" w:hAnsi="Times New Roman" w:cs="Times New Roman"/>
          <w:sz w:val="22"/>
          <w:szCs w:val="22"/>
        </w:rPr>
        <w:t xml:space="preserve">(8) </w:t>
      </w:r>
      <w:r w:rsidR="0009735B" w:rsidRPr="00754941">
        <w:rPr>
          <w:rFonts w:ascii="Times New Roman" w:hAnsi="Times New Roman" w:cs="Times New Roman"/>
          <w:sz w:val="22"/>
          <w:szCs w:val="22"/>
        </w:rPr>
        <w:t>This section extends to:</w:t>
      </w:r>
    </w:p>
    <w:p w14:paraId="134D183F" w14:textId="77777777" w:rsidR="003D4F14" w:rsidRPr="00754941" w:rsidRDefault="00DD1663" w:rsidP="00E07DB6">
      <w:pPr>
        <w:spacing w:before="120"/>
        <w:ind w:left="1530" w:hanging="33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acts, omissions, matters and things outside Australia whether or not in a foreign country; and</w:t>
      </w:r>
    </w:p>
    <w:p w14:paraId="0FA7E4FC" w14:textId="77777777" w:rsidR="003D4F14" w:rsidRPr="00754941" w:rsidRDefault="00DD1663" w:rsidP="00E07DB6">
      <w:pPr>
        <w:spacing w:before="120"/>
        <w:ind w:left="1530" w:hanging="33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all people irrespective of their nationality or citizenship.</w:t>
      </w:r>
    </w:p>
    <w:p w14:paraId="37083E96" w14:textId="77777777" w:rsidR="003D4F14" w:rsidRPr="00754941" w:rsidRDefault="0009735B" w:rsidP="00E07DB6">
      <w:pPr>
        <w:spacing w:before="120" w:after="60"/>
        <w:ind w:left="990" w:hanging="990"/>
        <w:rPr>
          <w:rFonts w:ascii="Times New Roman" w:hAnsi="Times New Roman" w:cs="Times New Roman"/>
          <w:b/>
          <w:sz w:val="22"/>
          <w:szCs w:val="22"/>
        </w:rPr>
      </w:pPr>
      <w:bookmarkStart w:id="80" w:name="bookmark80"/>
      <w:r w:rsidRPr="00754941">
        <w:rPr>
          <w:rFonts w:ascii="Times New Roman" w:hAnsi="Times New Roman" w:cs="Times New Roman"/>
          <w:b/>
          <w:sz w:val="22"/>
          <w:szCs w:val="22"/>
        </w:rPr>
        <w:t>900AZM Secretary may require recipient to give particular information relevant to payment of family tax payment</w:t>
      </w:r>
      <w:bookmarkEnd w:id="80"/>
    </w:p>
    <w:p w14:paraId="5255CC52" w14:textId="77777777" w:rsidR="003D4F14" w:rsidRPr="00754941" w:rsidRDefault="00DD1663" w:rsidP="00E07DB6">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The Secretary may give a recipient of family tax payment a notice that requires the recipient to give the Department a statement about a matter that might affect the payment of the family tax payment to the recipient.</w:t>
      </w:r>
    </w:p>
    <w:p w14:paraId="408C38BC" w14:textId="77777777" w:rsidR="003D4F14" w:rsidRPr="00754941" w:rsidRDefault="00DD1663" w:rsidP="00E07DB6">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Subject to subsection (3), a notice under subsection (1):</w:t>
      </w:r>
    </w:p>
    <w:p w14:paraId="5E69610E" w14:textId="77777777" w:rsidR="003D4F14" w:rsidRPr="00754941" w:rsidRDefault="00DD1663" w:rsidP="00E07DB6">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must be in writing; and</w:t>
      </w:r>
    </w:p>
    <w:p w14:paraId="0BBD5159" w14:textId="77777777" w:rsidR="003D4F14" w:rsidRPr="00754941" w:rsidRDefault="00DD1663" w:rsidP="00E07DB6">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may be given personally or by post; and</w:t>
      </w:r>
    </w:p>
    <w:p w14:paraId="78E66F16" w14:textId="77777777" w:rsidR="003D4F14" w:rsidRPr="00754941" w:rsidRDefault="00DD1663" w:rsidP="00E07DB6">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must state how the statement is to be given to the Department; and</w:t>
      </w:r>
    </w:p>
    <w:p w14:paraId="3B40A231" w14:textId="77777777" w:rsidR="003D4F14" w:rsidRPr="00754941" w:rsidRDefault="00DD1663" w:rsidP="00E07DB6">
      <w:pPr>
        <w:spacing w:before="120"/>
        <w:ind w:left="1530" w:hanging="297"/>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must state the period within which the recipient is to give the statement to the Department; and</w:t>
      </w:r>
    </w:p>
    <w:p w14:paraId="399B0DBD" w14:textId="77777777" w:rsidR="003D4F14" w:rsidRPr="00754941" w:rsidRDefault="00DD1663" w:rsidP="00E07DB6">
      <w:pPr>
        <w:spacing w:before="120"/>
        <w:ind w:firstLine="1233"/>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must state that the notice is a recipient statement notice given under this Act.</w:t>
      </w:r>
    </w:p>
    <w:p w14:paraId="0C6AE0A2" w14:textId="4FAF496C" w:rsidR="003D4F14" w:rsidRPr="00754941" w:rsidRDefault="00E07DB6" w:rsidP="00E07DB6">
      <w:pPr>
        <w:spacing w:before="120"/>
        <w:ind w:firstLine="738"/>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 xml:space="preserve">For </w:t>
      </w:r>
      <w:r w:rsidR="0009735B" w:rsidRPr="00754941">
        <w:rPr>
          <w:rFonts w:ascii="Times New Roman" w:hAnsi="Times New Roman" w:cs="Times New Roman"/>
          <w:b/>
          <w:bCs/>
          <w:i/>
          <w:iCs/>
          <w:sz w:val="20"/>
          <w:szCs w:val="20"/>
        </w:rPr>
        <w:t>recipient statement notice</w:t>
      </w:r>
      <w:r w:rsidR="0033357E">
        <w:rPr>
          <w:rFonts w:ascii="Times New Roman" w:hAnsi="Times New Roman" w:cs="Times New Roman"/>
          <w:sz w:val="20"/>
          <w:szCs w:val="20"/>
        </w:rPr>
        <w:t xml:space="preserve"> see subsection 23(</w:t>
      </w:r>
      <w:r w:rsidR="0009735B" w:rsidRPr="00754941">
        <w:rPr>
          <w:rFonts w:ascii="Times New Roman" w:hAnsi="Times New Roman" w:cs="Times New Roman"/>
          <w:sz w:val="20"/>
          <w:szCs w:val="20"/>
        </w:rPr>
        <w:t>1).</w:t>
      </w:r>
    </w:p>
    <w:p w14:paraId="7B385993" w14:textId="6AF846BF" w:rsidR="003D4F14" w:rsidRPr="00754941" w:rsidRDefault="00DD1663" w:rsidP="00E07DB6">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A notice under subsection (</w:t>
      </w:r>
      <w:r w:rsidR="0033357E">
        <w:rPr>
          <w:rFonts w:ascii="Times New Roman" w:hAnsi="Times New Roman" w:cs="Times New Roman"/>
          <w:sz w:val="22"/>
          <w:szCs w:val="22"/>
        </w:rPr>
        <w:t>1</w:t>
      </w:r>
      <w:r w:rsidR="0009735B" w:rsidRPr="00754941">
        <w:rPr>
          <w:rFonts w:ascii="Times New Roman" w:hAnsi="Times New Roman" w:cs="Times New Roman"/>
          <w:sz w:val="22"/>
          <w:szCs w:val="22"/>
        </w:rPr>
        <w:t>) is not invalid merely because it fails to comply with paragraph (2)(c) or (e).</w:t>
      </w:r>
    </w:p>
    <w:p w14:paraId="3BD15B7B" w14:textId="77777777" w:rsidR="003D4F14" w:rsidRPr="00D76EE6" w:rsidRDefault="00DD1663" w:rsidP="00E07DB6">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The period staled under paragraph (2)(d) must end at least 14 days after the day on which the notice is given.</w:t>
      </w:r>
    </w:p>
    <w:p w14:paraId="69AF59EB" w14:textId="77777777" w:rsidR="00E07DB6" w:rsidRDefault="00E07DB6" w:rsidP="00D76EE6">
      <w:pPr>
        <w:rPr>
          <w:rFonts w:ascii="Times New Roman" w:hAnsi="Times New Roman" w:cs="Times New Roman"/>
          <w:sz w:val="22"/>
          <w:szCs w:val="22"/>
        </w:rPr>
      </w:pPr>
    </w:p>
    <w:p w14:paraId="07197D38" w14:textId="77777777" w:rsidR="00E07DB6" w:rsidRDefault="00E07DB6" w:rsidP="00D76EE6">
      <w:pPr>
        <w:rPr>
          <w:rFonts w:ascii="Times New Roman" w:hAnsi="Times New Roman" w:cs="Times New Roman"/>
          <w:sz w:val="22"/>
          <w:szCs w:val="22"/>
        </w:rPr>
        <w:sectPr w:rsidR="00E07DB6" w:rsidSect="001B57A8">
          <w:headerReference w:type="default" r:id="rId37"/>
          <w:pgSz w:w="12240" w:h="15840" w:code="1"/>
          <w:pgMar w:top="1440" w:right="1440" w:bottom="1440" w:left="1440" w:header="630" w:footer="470" w:gutter="0"/>
          <w:cols w:space="720"/>
          <w:noEndnote/>
          <w:docGrid w:linePitch="360"/>
        </w:sectPr>
      </w:pPr>
    </w:p>
    <w:p w14:paraId="77E56F95" w14:textId="77777777" w:rsidR="003D4F14" w:rsidRPr="00754941" w:rsidRDefault="00DD1663" w:rsidP="00DD49F2">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lastRenderedPageBreak/>
        <w:t xml:space="preserve">(5) </w:t>
      </w:r>
      <w:r w:rsidR="0009735B" w:rsidRPr="00754941">
        <w:rPr>
          <w:rFonts w:ascii="Times New Roman" w:hAnsi="Times New Roman" w:cs="Times New Roman"/>
          <w:sz w:val="22"/>
          <w:szCs w:val="22"/>
        </w:rPr>
        <w:t>A statement given in response to a notice under subsection (1) must be in writing and must be in accordance with a form approved by the Secretary.</w:t>
      </w:r>
    </w:p>
    <w:p w14:paraId="37F6A7B5" w14:textId="77777777" w:rsidR="003D4F14" w:rsidRPr="00754941" w:rsidRDefault="00DD1663" w:rsidP="00DD49F2">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t xml:space="preserve">(6) </w:t>
      </w:r>
      <w:r w:rsidR="0009735B" w:rsidRPr="00754941">
        <w:rPr>
          <w:rFonts w:ascii="Times New Roman" w:hAnsi="Times New Roman" w:cs="Times New Roman"/>
          <w:sz w:val="22"/>
          <w:szCs w:val="22"/>
        </w:rPr>
        <w:t>A recipient must not, without reasonable excuse, refuse or fail to comply with a notice under subsection (1) to the extent that the recipient is capable of complying with the notice.</w:t>
      </w:r>
    </w:p>
    <w:p w14:paraId="0C8C98E8" w14:textId="77777777" w:rsidR="003D4F14" w:rsidRPr="00754941" w:rsidRDefault="00DD49F2" w:rsidP="00DD49F2">
      <w:pPr>
        <w:tabs>
          <w:tab w:val="left" w:pos="2970"/>
        </w:tabs>
        <w:spacing w:before="120"/>
        <w:ind w:firstLine="1080"/>
        <w:rPr>
          <w:rFonts w:ascii="Times New Roman" w:hAnsi="Times New Roman" w:cs="Times New Roman"/>
          <w:sz w:val="22"/>
          <w:szCs w:val="22"/>
        </w:rPr>
      </w:pPr>
      <w:r w:rsidRPr="00754941">
        <w:rPr>
          <w:rFonts w:ascii="Times New Roman" w:hAnsi="Times New Roman" w:cs="Times New Roman"/>
          <w:sz w:val="22"/>
          <w:szCs w:val="22"/>
        </w:rPr>
        <w:t>Penalty:</w:t>
      </w:r>
      <w:r w:rsidRPr="00754941">
        <w:rPr>
          <w:rFonts w:ascii="Times New Roman" w:hAnsi="Times New Roman" w:cs="Times New Roman"/>
          <w:sz w:val="22"/>
          <w:szCs w:val="22"/>
        </w:rPr>
        <w:tab/>
      </w:r>
      <w:r w:rsidR="00DD1663" w:rsidRPr="00754941">
        <w:rPr>
          <w:rFonts w:ascii="Times New Roman" w:hAnsi="Times New Roman" w:cs="Times New Roman"/>
          <w:sz w:val="22"/>
          <w:szCs w:val="22"/>
        </w:rPr>
        <w:t xml:space="preserve">Imprisonment </w:t>
      </w:r>
      <w:r w:rsidR="0009735B" w:rsidRPr="00754941">
        <w:rPr>
          <w:rFonts w:ascii="Times New Roman" w:hAnsi="Times New Roman" w:cs="Times New Roman"/>
          <w:sz w:val="22"/>
          <w:szCs w:val="22"/>
        </w:rPr>
        <w:t>for 6 months.</w:t>
      </w:r>
    </w:p>
    <w:p w14:paraId="08D2C112" w14:textId="4E35AA03" w:rsidR="003D4F14" w:rsidRPr="00946FD2" w:rsidRDefault="00DD49F2" w:rsidP="00DD49F2">
      <w:pPr>
        <w:spacing w:before="120"/>
        <w:ind w:left="1665" w:hanging="567"/>
        <w:rPr>
          <w:rFonts w:ascii="Times New Roman" w:hAnsi="Times New Roman" w:cs="Times New Roman"/>
          <w:sz w:val="20"/>
          <w:szCs w:val="22"/>
        </w:rPr>
      </w:pPr>
      <w:r w:rsidRPr="00946FD2">
        <w:rPr>
          <w:rFonts w:ascii="Times New Roman" w:hAnsi="Times New Roman" w:cs="Times New Roman"/>
          <w:sz w:val="20"/>
          <w:szCs w:val="20"/>
        </w:rPr>
        <w:t xml:space="preserve">Note: </w:t>
      </w:r>
      <w:r w:rsidR="00DD1663" w:rsidRPr="00946FD2">
        <w:rPr>
          <w:rFonts w:ascii="Times New Roman" w:hAnsi="Times New Roman" w:cs="Times New Roman"/>
          <w:sz w:val="20"/>
          <w:szCs w:val="20"/>
        </w:rPr>
        <w:t xml:space="preserve">Subsection 4B(2) </w:t>
      </w:r>
      <w:r w:rsidR="0009735B" w:rsidRPr="00946FD2">
        <w:rPr>
          <w:rFonts w:ascii="Times New Roman" w:hAnsi="Times New Roman" w:cs="Times New Roman"/>
          <w:sz w:val="20"/>
          <w:szCs w:val="20"/>
        </w:rPr>
        <w:t xml:space="preserve">of the </w:t>
      </w:r>
      <w:r w:rsidR="0009735B" w:rsidRPr="00946FD2">
        <w:rPr>
          <w:rFonts w:ascii="Times New Roman" w:hAnsi="Times New Roman" w:cs="Times New Roman"/>
          <w:i/>
          <w:sz w:val="20"/>
          <w:szCs w:val="20"/>
        </w:rPr>
        <w:t>Crimes Act</w:t>
      </w:r>
      <w:r w:rsidR="0009735B" w:rsidRPr="00946FD2">
        <w:rPr>
          <w:rFonts w:ascii="Times New Roman" w:hAnsi="Times New Roman" w:cs="Times New Roman"/>
          <w:sz w:val="20"/>
          <w:szCs w:val="20"/>
        </w:rPr>
        <w:t xml:space="preserve"> </w:t>
      </w:r>
      <w:r w:rsidR="0009735B" w:rsidRPr="0033357E">
        <w:rPr>
          <w:rFonts w:ascii="Times New Roman" w:hAnsi="Times New Roman" w:cs="Times New Roman"/>
          <w:i/>
          <w:sz w:val="20"/>
          <w:szCs w:val="20"/>
        </w:rPr>
        <w:t>1914</w:t>
      </w:r>
      <w:r w:rsidR="0009735B" w:rsidRPr="00946FD2">
        <w:rPr>
          <w:rFonts w:ascii="Times New Roman" w:hAnsi="Times New Roman" w:cs="Times New Roman"/>
          <w:sz w:val="20"/>
          <w:szCs w:val="20"/>
        </w:rPr>
        <w:t xml:space="preserve"> allows a court that convicts</w:t>
      </w:r>
      <w:r w:rsidR="00DD1663" w:rsidRPr="00946FD2">
        <w:rPr>
          <w:rFonts w:ascii="Times New Roman" w:hAnsi="Times New Roman" w:cs="Times New Roman"/>
          <w:sz w:val="20"/>
          <w:szCs w:val="20"/>
        </w:rPr>
        <w:t xml:space="preserve"> </w:t>
      </w:r>
      <w:r w:rsidR="0009735B" w:rsidRPr="00946FD2">
        <w:rPr>
          <w:rFonts w:ascii="Times New Roman" w:hAnsi="Times New Roman" w:cs="Times New Roman"/>
          <w:sz w:val="20"/>
          <w:szCs w:val="20"/>
        </w:rPr>
        <w:t xml:space="preserve">an individual of an offence to impose a fine instead of, or in addition </w:t>
      </w:r>
      <w:r w:rsidR="0033357E">
        <w:rPr>
          <w:rFonts w:ascii="Times New Roman" w:hAnsi="Times New Roman" w:cs="Times New Roman"/>
          <w:sz w:val="20"/>
          <w:szCs w:val="20"/>
        </w:rPr>
        <w:t>t</w:t>
      </w:r>
      <w:r w:rsidR="0009735B" w:rsidRPr="00946FD2">
        <w:rPr>
          <w:rFonts w:ascii="Times New Roman" w:hAnsi="Times New Roman" w:cs="Times New Roman"/>
          <w:sz w:val="20"/>
          <w:szCs w:val="20"/>
        </w:rPr>
        <w:t>o, a term of imprisonment. The maximum fine that a court can impose on the individual is worked out by multiplying the maximum term of imprisonment (in months) by 5, and then multiplying the resulting number by the amount of a penalty unit. The amount of a penalty unit is stated in section 4AA of that Act.</w:t>
      </w:r>
    </w:p>
    <w:p w14:paraId="18457947" w14:textId="77777777" w:rsidR="003D4F14" w:rsidRPr="00754941" w:rsidRDefault="00E151D4" w:rsidP="00DD49F2">
      <w:pPr>
        <w:spacing w:before="120"/>
        <w:ind w:left="1080" w:hanging="342"/>
        <w:rPr>
          <w:rFonts w:ascii="Times New Roman" w:hAnsi="Times New Roman" w:cs="Times New Roman"/>
          <w:sz w:val="22"/>
          <w:szCs w:val="22"/>
        </w:rPr>
      </w:pPr>
      <w:r w:rsidRPr="00754941">
        <w:rPr>
          <w:rFonts w:ascii="Times New Roman" w:hAnsi="Times New Roman" w:cs="Times New Roman"/>
          <w:sz w:val="22"/>
          <w:szCs w:val="22"/>
        </w:rPr>
        <w:t xml:space="preserve">(7) </w:t>
      </w:r>
      <w:r w:rsidR="0009735B" w:rsidRPr="00754941">
        <w:rPr>
          <w:rFonts w:ascii="Times New Roman" w:hAnsi="Times New Roman" w:cs="Times New Roman"/>
          <w:sz w:val="22"/>
          <w:szCs w:val="22"/>
        </w:rPr>
        <w:t>This section extends to:</w:t>
      </w:r>
    </w:p>
    <w:p w14:paraId="3C4A52F0" w14:textId="77777777" w:rsidR="003D4F14" w:rsidRPr="00754941" w:rsidRDefault="00E151D4" w:rsidP="00DD49F2">
      <w:pPr>
        <w:spacing w:before="120"/>
        <w:ind w:left="1557" w:hanging="279"/>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acts, omissions, matters and things outside Australia whether or not in a foreign country; and</w:t>
      </w:r>
    </w:p>
    <w:p w14:paraId="0A5C993B" w14:textId="77777777" w:rsidR="003D4F14" w:rsidRPr="00754941" w:rsidRDefault="00E151D4" w:rsidP="00DD49F2">
      <w:pPr>
        <w:spacing w:before="120"/>
        <w:ind w:left="1557" w:hanging="279"/>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all people irrespective of their nationality or citizenship.</w:t>
      </w:r>
    </w:p>
    <w:p w14:paraId="1D6F3052" w14:textId="77777777" w:rsidR="003D4F14" w:rsidRPr="00754941" w:rsidRDefault="0009735B" w:rsidP="00DD49F2">
      <w:pPr>
        <w:spacing w:before="120" w:after="60"/>
        <w:rPr>
          <w:rFonts w:ascii="Times New Roman" w:hAnsi="Times New Roman" w:cs="Times New Roman"/>
          <w:b/>
          <w:sz w:val="22"/>
          <w:szCs w:val="22"/>
        </w:rPr>
      </w:pPr>
      <w:r w:rsidRPr="00754941">
        <w:rPr>
          <w:rFonts w:ascii="Times New Roman" w:hAnsi="Times New Roman" w:cs="Times New Roman"/>
          <w:b/>
          <w:sz w:val="22"/>
          <w:szCs w:val="22"/>
        </w:rPr>
        <w:t>900AZN Secretary may require recipient to give notice of change of address</w:t>
      </w:r>
    </w:p>
    <w:p w14:paraId="4D9D82FE" w14:textId="77777777" w:rsidR="003D4F14" w:rsidRPr="00754941" w:rsidRDefault="005208FE" w:rsidP="00DD49F2">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The Secretary may give a recipient of family tax payment a notice that requires the recipient to tell the Department if the recipient has changed or changes his or her address.</w:t>
      </w:r>
    </w:p>
    <w:p w14:paraId="2EB735DF" w14:textId="77777777" w:rsidR="003D4F14" w:rsidRPr="00754941" w:rsidRDefault="005208FE" w:rsidP="00DD49F2">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Subject to subsection (3), a notice under subsection (1):</w:t>
      </w:r>
    </w:p>
    <w:p w14:paraId="459A7F8F" w14:textId="77777777" w:rsidR="003D4F14" w:rsidRPr="00754941" w:rsidRDefault="005208FE" w:rsidP="00DD49F2">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must be in writing; and</w:t>
      </w:r>
    </w:p>
    <w:p w14:paraId="531C58BB" w14:textId="77777777" w:rsidR="003D4F14" w:rsidRPr="00754941" w:rsidRDefault="005208FE" w:rsidP="00DD49F2">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may be given personally or by post; and</w:t>
      </w:r>
    </w:p>
    <w:p w14:paraId="0184D83A" w14:textId="77777777" w:rsidR="003D4F14" w:rsidRPr="00754941" w:rsidRDefault="005208FE" w:rsidP="00DD49F2">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must state how the recipient is to give the information to the Department; and</w:t>
      </w:r>
    </w:p>
    <w:p w14:paraId="6067D7D3" w14:textId="77777777" w:rsidR="003D4F14" w:rsidRPr="00754941" w:rsidRDefault="005208FE" w:rsidP="00DD49F2">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must state the period within which the recipient is to give the information to the Department; and</w:t>
      </w:r>
    </w:p>
    <w:p w14:paraId="0ACFA0AF" w14:textId="77777777" w:rsidR="003D4F14" w:rsidRPr="00754941" w:rsidRDefault="005208FE" w:rsidP="00DD49F2">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must state that the notice is a notice given under this Act.</w:t>
      </w:r>
    </w:p>
    <w:p w14:paraId="5A540F26" w14:textId="77777777" w:rsidR="003D4F14" w:rsidRPr="00754941" w:rsidRDefault="005208FE" w:rsidP="00DD49F2">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A notice under subsection (1) is not invalid merely because it fails to comply with paragraph (2)(c) or (e).</w:t>
      </w:r>
    </w:p>
    <w:p w14:paraId="65D5F9C5" w14:textId="77777777" w:rsidR="003D4F14" w:rsidRPr="00754941" w:rsidRDefault="005208FE" w:rsidP="00DD49F2">
      <w:pPr>
        <w:spacing w:before="120"/>
        <w:ind w:left="1062" w:hanging="315"/>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Subject to subsection (3), a period stated under paragraph (2)(d) must end:</w:t>
      </w:r>
    </w:p>
    <w:p w14:paraId="5CDBFA05" w14:textId="77777777" w:rsidR="003D4F14" w:rsidRPr="00754941" w:rsidRDefault="005208FE" w:rsidP="00DD49F2">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at least 14 days after the day on which the recipient changes address; or</w:t>
      </w:r>
    </w:p>
    <w:p w14:paraId="7E136A87" w14:textId="77777777" w:rsidR="003D4F14" w:rsidRPr="00D76EE6" w:rsidRDefault="005208FE" w:rsidP="00DD49F2">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at least 14 days after the day on which the notice is given; whichever is the later.</w:t>
      </w:r>
    </w:p>
    <w:p w14:paraId="49EABFA5" w14:textId="77777777" w:rsidR="00DD49F2" w:rsidRDefault="00DD49F2" w:rsidP="00D76EE6">
      <w:pPr>
        <w:rPr>
          <w:rFonts w:ascii="Times New Roman" w:hAnsi="Times New Roman" w:cs="Times New Roman"/>
          <w:sz w:val="22"/>
          <w:szCs w:val="22"/>
        </w:rPr>
      </w:pPr>
    </w:p>
    <w:p w14:paraId="4DC6E77F" w14:textId="77777777" w:rsidR="00DD49F2" w:rsidRDefault="00DD49F2" w:rsidP="00D76EE6">
      <w:pPr>
        <w:rPr>
          <w:rFonts w:ascii="Times New Roman" w:hAnsi="Times New Roman" w:cs="Times New Roman"/>
          <w:sz w:val="22"/>
          <w:szCs w:val="22"/>
        </w:rPr>
        <w:sectPr w:rsidR="00DD49F2" w:rsidSect="001B57A8">
          <w:headerReference w:type="even" r:id="rId38"/>
          <w:pgSz w:w="12240" w:h="15840" w:code="1"/>
          <w:pgMar w:top="1440" w:right="1440" w:bottom="1440" w:left="1440" w:header="540" w:footer="558" w:gutter="0"/>
          <w:cols w:space="720"/>
          <w:noEndnote/>
          <w:docGrid w:linePitch="360"/>
        </w:sectPr>
      </w:pPr>
    </w:p>
    <w:p w14:paraId="62ABC2B5" w14:textId="2835C818" w:rsidR="00740E1B" w:rsidRPr="0033357E" w:rsidRDefault="0009735B" w:rsidP="00DB67BE">
      <w:pPr>
        <w:spacing w:before="120"/>
        <w:rPr>
          <w:rFonts w:ascii="Times New Roman" w:hAnsi="Times New Roman" w:cs="Times New Roman"/>
          <w:b/>
          <w:sz w:val="26"/>
          <w:szCs w:val="26"/>
        </w:rPr>
      </w:pPr>
      <w:bookmarkStart w:id="81" w:name="bookmark81"/>
      <w:r w:rsidRPr="0033357E">
        <w:rPr>
          <w:rFonts w:ascii="Times New Roman" w:hAnsi="Times New Roman" w:cs="Times New Roman"/>
          <w:b/>
          <w:sz w:val="26"/>
          <w:szCs w:val="26"/>
        </w:rPr>
        <w:lastRenderedPageBreak/>
        <w:t>Division 10—Continua</w:t>
      </w:r>
      <w:r w:rsidR="00740E1B" w:rsidRPr="0033357E">
        <w:rPr>
          <w:rFonts w:ascii="Times New Roman" w:hAnsi="Times New Roman" w:cs="Times New Roman"/>
          <w:b/>
          <w:sz w:val="26"/>
          <w:szCs w:val="26"/>
        </w:rPr>
        <w:t>tion, variation and termination</w:t>
      </w:r>
    </w:p>
    <w:p w14:paraId="72599635" w14:textId="5B65FD79" w:rsidR="003D4F14" w:rsidRPr="0033357E" w:rsidRDefault="0009735B" w:rsidP="00DB67BE">
      <w:pPr>
        <w:spacing w:before="120"/>
        <w:rPr>
          <w:rFonts w:ascii="Times New Roman" w:hAnsi="Times New Roman" w:cs="Times New Roman"/>
          <w:b/>
          <w:szCs w:val="22"/>
        </w:rPr>
      </w:pPr>
      <w:r w:rsidRPr="0033357E">
        <w:rPr>
          <w:rFonts w:ascii="Times New Roman" w:hAnsi="Times New Roman" w:cs="Times New Roman"/>
          <w:b/>
          <w:szCs w:val="22"/>
        </w:rPr>
        <w:t>Subdivision A—General</w:t>
      </w:r>
      <w:bookmarkEnd w:id="81"/>
    </w:p>
    <w:p w14:paraId="71E46424" w14:textId="77777777" w:rsidR="003D4F14" w:rsidRPr="00754941" w:rsidRDefault="0009735B" w:rsidP="00DB67BE">
      <w:pPr>
        <w:spacing w:before="120" w:after="60"/>
        <w:rPr>
          <w:rFonts w:ascii="Times New Roman" w:hAnsi="Times New Roman" w:cs="Times New Roman"/>
          <w:b/>
          <w:sz w:val="22"/>
          <w:szCs w:val="22"/>
        </w:rPr>
      </w:pPr>
      <w:r w:rsidRPr="00754941">
        <w:rPr>
          <w:rFonts w:ascii="Times New Roman" w:hAnsi="Times New Roman" w:cs="Times New Roman"/>
          <w:b/>
          <w:sz w:val="22"/>
          <w:szCs w:val="22"/>
        </w:rPr>
        <w:t>9</w:t>
      </w:r>
      <w:bookmarkStart w:id="82" w:name="bookmark82"/>
      <w:r w:rsidR="00A46907" w:rsidRPr="00754941">
        <w:rPr>
          <w:rFonts w:ascii="Times New Roman" w:hAnsi="Times New Roman" w:cs="Times New Roman"/>
          <w:b/>
          <w:sz w:val="22"/>
          <w:szCs w:val="22"/>
        </w:rPr>
        <w:t>00</w:t>
      </w:r>
      <w:r w:rsidRPr="00754941">
        <w:rPr>
          <w:rFonts w:ascii="Times New Roman" w:hAnsi="Times New Roman" w:cs="Times New Roman"/>
          <w:b/>
          <w:sz w:val="22"/>
          <w:szCs w:val="22"/>
        </w:rPr>
        <w:t>AZO Continuing effect of determination</w:t>
      </w:r>
      <w:bookmarkEnd w:id="82"/>
    </w:p>
    <w:p w14:paraId="61E2A0B4" w14:textId="77777777" w:rsidR="003D4F14" w:rsidRPr="00754941" w:rsidRDefault="0009735B" w:rsidP="00DB67BE">
      <w:pPr>
        <w:spacing w:before="120"/>
        <w:ind w:firstLine="1062"/>
        <w:rPr>
          <w:rFonts w:ascii="Times New Roman" w:hAnsi="Times New Roman" w:cs="Times New Roman"/>
          <w:i/>
          <w:sz w:val="22"/>
          <w:szCs w:val="22"/>
        </w:rPr>
      </w:pPr>
      <w:r w:rsidRPr="00754941">
        <w:rPr>
          <w:rFonts w:ascii="Times New Roman" w:hAnsi="Times New Roman" w:cs="Times New Roman"/>
          <w:i/>
          <w:sz w:val="22"/>
          <w:szCs w:val="22"/>
        </w:rPr>
        <w:t>Entitlement determination</w:t>
      </w:r>
    </w:p>
    <w:p w14:paraId="4E3BFB52" w14:textId="77777777" w:rsidR="003D4F14" w:rsidRPr="00754941" w:rsidRDefault="00740E1B" w:rsidP="00DB67BE">
      <w:pPr>
        <w:spacing w:before="120"/>
        <w:ind w:firstLine="630"/>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A determination that:</w:t>
      </w:r>
    </w:p>
    <w:p w14:paraId="6E256223" w14:textId="77777777" w:rsidR="003D4F14" w:rsidRPr="00754941" w:rsidRDefault="00740E1B" w:rsidP="00DB67BE">
      <w:pPr>
        <w:spacing w:before="120"/>
        <w:ind w:firstLine="108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person’s claim for family tax payment is granted; or</w:t>
      </w:r>
    </w:p>
    <w:p w14:paraId="2B32C164" w14:textId="77777777" w:rsidR="000C22BD" w:rsidRPr="00754941" w:rsidRDefault="00740E1B" w:rsidP="000C22BD">
      <w:pPr>
        <w:spacing w:before="120"/>
        <w:ind w:firstLine="1080"/>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 xml:space="preserve">family tax payment is payable to a person; </w:t>
      </w:r>
    </w:p>
    <w:p w14:paraId="5531E9BA" w14:textId="77777777" w:rsidR="003D4F14" w:rsidRPr="00754941" w:rsidRDefault="0009735B" w:rsidP="000C22BD">
      <w:pPr>
        <w:spacing w:before="120"/>
        <w:ind w:firstLine="972"/>
        <w:rPr>
          <w:rFonts w:ascii="Times New Roman" w:hAnsi="Times New Roman" w:cs="Times New Roman"/>
          <w:sz w:val="22"/>
          <w:szCs w:val="22"/>
        </w:rPr>
      </w:pPr>
      <w:r w:rsidRPr="00754941">
        <w:rPr>
          <w:rFonts w:ascii="Times New Roman" w:hAnsi="Times New Roman" w:cs="Times New Roman"/>
          <w:sz w:val="22"/>
          <w:szCs w:val="22"/>
        </w:rPr>
        <w:t>continues in effect until:</w:t>
      </w:r>
    </w:p>
    <w:p w14:paraId="76E05A96" w14:textId="77777777" w:rsidR="003D4F14" w:rsidRPr="00754941" w:rsidRDefault="00740E1B" w:rsidP="000C22BD">
      <w:pPr>
        <w:spacing w:before="120"/>
        <w:ind w:firstLine="1080"/>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payment ceases to be payable under section 900AZP or 900AZQ; or</w:t>
      </w:r>
    </w:p>
    <w:p w14:paraId="18001A6A" w14:textId="77777777" w:rsidR="003D4F14" w:rsidRPr="00754941" w:rsidRDefault="00740E1B" w:rsidP="000C22BD">
      <w:pPr>
        <w:spacing w:before="120"/>
        <w:ind w:left="1413" w:hanging="333"/>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a further determination in relation to the payment under section 900AZV, 900AZW or 900AZX has taken effect.</w:t>
      </w:r>
    </w:p>
    <w:p w14:paraId="570219F7" w14:textId="77777777" w:rsidR="003D4F14" w:rsidRPr="00754941" w:rsidRDefault="000C22BD" w:rsidP="000C22BD">
      <w:pPr>
        <w:spacing w:before="120"/>
        <w:ind w:firstLine="900"/>
        <w:rPr>
          <w:rFonts w:ascii="Times New Roman" w:hAnsi="Times New Roman" w:cs="Times New Roman"/>
          <w:sz w:val="20"/>
          <w:szCs w:val="20"/>
        </w:rPr>
      </w:pPr>
      <w:r w:rsidRPr="00754941">
        <w:rPr>
          <w:rFonts w:ascii="Times New Roman" w:hAnsi="Times New Roman" w:cs="Times New Roman"/>
          <w:sz w:val="20"/>
          <w:szCs w:val="20"/>
        </w:rPr>
        <w:t xml:space="preserve">Note 1: </w:t>
      </w:r>
      <w:r w:rsidR="0009735B" w:rsidRPr="00754941">
        <w:rPr>
          <w:rFonts w:ascii="Times New Roman" w:hAnsi="Times New Roman" w:cs="Times New Roman"/>
          <w:sz w:val="20"/>
          <w:szCs w:val="20"/>
        </w:rPr>
        <w:t>For paragraph (a) see section 900AZ.</w:t>
      </w:r>
    </w:p>
    <w:p w14:paraId="06AB012F" w14:textId="77777777" w:rsidR="003D4F14" w:rsidRPr="00754941" w:rsidRDefault="000C22BD" w:rsidP="000C22BD">
      <w:pPr>
        <w:spacing w:before="120"/>
        <w:ind w:left="1638" w:hanging="738"/>
        <w:rPr>
          <w:rFonts w:ascii="Times New Roman" w:hAnsi="Times New Roman" w:cs="Times New Roman"/>
          <w:sz w:val="20"/>
          <w:szCs w:val="20"/>
        </w:rPr>
      </w:pPr>
      <w:r w:rsidRPr="00754941">
        <w:rPr>
          <w:rFonts w:ascii="Times New Roman" w:hAnsi="Times New Roman" w:cs="Times New Roman"/>
          <w:sz w:val="20"/>
          <w:szCs w:val="20"/>
        </w:rPr>
        <w:t xml:space="preserve">Note 2: </w:t>
      </w:r>
      <w:r w:rsidR="0009735B" w:rsidRPr="00754941">
        <w:rPr>
          <w:rFonts w:ascii="Times New Roman" w:hAnsi="Times New Roman" w:cs="Times New Roman"/>
          <w:sz w:val="20"/>
          <w:szCs w:val="20"/>
        </w:rPr>
        <w:t>For paragraph (b) see section 900AZZ—this paragraph is relevant</w:t>
      </w:r>
      <w:r w:rsidR="00740E1B"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where the determination in question reverses an earlier cancellation or suspension.</w:t>
      </w:r>
    </w:p>
    <w:p w14:paraId="6959237D" w14:textId="77777777" w:rsidR="003D4F14" w:rsidRPr="00754941" w:rsidRDefault="000C22BD" w:rsidP="000C22BD">
      <w:pPr>
        <w:spacing w:before="120"/>
        <w:ind w:firstLine="900"/>
        <w:rPr>
          <w:rFonts w:ascii="Times New Roman" w:hAnsi="Times New Roman" w:cs="Times New Roman"/>
          <w:sz w:val="20"/>
          <w:szCs w:val="20"/>
        </w:rPr>
      </w:pPr>
      <w:r w:rsidRPr="00754941">
        <w:rPr>
          <w:rFonts w:ascii="Times New Roman" w:hAnsi="Times New Roman" w:cs="Times New Roman"/>
          <w:sz w:val="20"/>
          <w:szCs w:val="20"/>
        </w:rPr>
        <w:t xml:space="preserve">Note 3: </w:t>
      </w:r>
      <w:r w:rsidR="00740E1B" w:rsidRPr="00754941">
        <w:rPr>
          <w:rFonts w:ascii="Times New Roman" w:hAnsi="Times New Roman" w:cs="Times New Roman"/>
          <w:sz w:val="20"/>
          <w:szCs w:val="20"/>
        </w:rPr>
        <w:t xml:space="preserve">For </w:t>
      </w:r>
      <w:r w:rsidR="0009735B" w:rsidRPr="00754941">
        <w:rPr>
          <w:rFonts w:ascii="Times New Roman" w:hAnsi="Times New Roman" w:cs="Times New Roman"/>
          <w:sz w:val="20"/>
          <w:szCs w:val="20"/>
        </w:rPr>
        <w:t>pa</w:t>
      </w:r>
      <w:r w:rsidR="00740E1B" w:rsidRPr="00754941">
        <w:rPr>
          <w:rFonts w:ascii="Times New Roman" w:hAnsi="Times New Roman" w:cs="Times New Roman"/>
          <w:sz w:val="20"/>
          <w:szCs w:val="20"/>
        </w:rPr>
        <w:t xml:space="preserve">ragraph (d) see also section </w:t>
      </w:r>
      <w:r w:rsidR="0009735B" w:rsidRPr="00754941">
        <w:rPr>
          <w:rFonts w:ascii="Times New Roman" w:hAnsi="Times New Roman" w:cs="Times New Roman"/>
          <w:sz w:val="20"/>
          <w:szCs w:val="20"/>
        </w:rPr>
        <w:t>900AZY.</w:t>
      </w:r>
    </w:p>
    <w:p w14:paraId="1BB37430" w14:textId="77777777" w:rsidR="003D4F14" w:rsidRPr="00754941" w:rsidRDefault="0009735B" w:rsidP="000C22BD">
      <w:pPr>
        <w:spacing w:before="120"/>
        <w:ind w:firstLine="972"/>
        <w:rPr>
          <w:rFonts w:ascii="Times New Roman" w:hAnsi="Times New Roman" w:cs="Times New Roman"/>
          <w:i/>
          <w:sz w:val="22"/>
          <w:szCs w:val="22"/>
        </w:rPr>
      </w:pPr>
      <w:r w:rsidRPr="00754941">
        <w:rPr>
          <w:rFonts w:ascii="Times New Roman" w:hAnsi="Times New Roman" w:cs="Times New Roman"/>
          <w:i/>
          <w:sz w:val="22"/>
          <w:szCs w:val="22"/>
        </w:rPr>
        <w:t>Rate determination</w:t>
      </w:r>
    </w:p>
    <w:p w14:paraId="4E7D1FFE" w14:textId="77777777" w:rsidR="003D4F14" w:rsidRPr="00754941" w:rsidRDefault="00740E1B" w:rsidP="000C22BD">
      <w:pPr>
        <w:spacing w:before="120"/>
        <w:ind w:firstLine="630"/>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A determination of the rate of family tax payment continues in effect until:</w:t>
      </w:r>
    </w:p>
    <w:p w14:paraId="314122D9" w14:textId="77777777" w:rsidR="003D4F14" w:rsidRPr="00754941" w:rsidRDefault="00740E1B" w:rsidP="000C22BD">
      <w:pPr>
        <w:spacing w:before="120"/>
        <w:ind w:left="1413" w:hanging="33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family tax payment becomes payable at a lower rate under section 900AZR; or</w:t>
      </w:r>
    </w:p>
    <w:p w14:paraId="2AE2B4ED" w14:textId="77777777" w:rsidR="003D4F14" w:rsidRPr="00754941" w:rsidRDefault="00740E1B" w:rsidP="000C22BD">
      <w:pPr>
        <w:spacing w:before="120"/>
        <w:ind w:left="1413" w:hanging="33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further determination in relation to the family tax payment under section 900AZT or 900AZU has taken effect.</w:t>
      </w:r>
    </w:p>
    <w:p w14:paraId="5643B69F" w14:textId="77777777" w:rsidR="003D4F14" w:rsidRPr="00754941" w:rsidRDefault="000C22BD" w:rsidP="000C22BD">
      <w:pPr>
        <w:spacing w:before="120"/>
        <w:ind w:firstLine="900"/>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For</w:t>
      </w:r>
      <w:r w:rsidR="00740E1B" w:rsidRPr="00754941">
        <w:rPr>
          <w:rFonts w:ascii="Times New Roman" w:hAnsi="Times New Roman" w:cs="Times New Roman"/>
          <w:sz w:val="20"/>
          <w:szCs w:val="20"/>
        </w:rPr>
        <w:t xml:space="preserve"> paragraph (b) see also section </w:t>
      </w:r>
      <w:r w:rsidR="0009735B" w:rsidRPr="00754941">
        <w:rPr>
          <w:rFonts w:ascii="Times New Roman" w:hAnsi="Times New Roman" w:cs="Times New Roman"/>
          <w:sz w:val="20"/>
          <w:szCs w:val="20"/>
        </w:rPr>
        <w:t>900AZY.</w:t>
      </w:r>
    </w:p>
    <w:p w14:paraId="7EC1D962" w14:textId="59D81F98" w:rsidR="003D4F14" w:rsidRPr="0033357E" w:rsidRDefault="0009735B" w:rsidP="000C22BD">
      <w:pPr>
        <w:spacing w:before="120"/>
        <w:rPr>
          <w:rFonts w:ascii="Times New Roman" w:hAnsi="Times New Roman" w:cs="Times New Roman"/>
          <w:b/>
          <w:szCs w:val="22"/>
        </w:rPr>
      </w:pPr>
      <w:bookmarkStart w:id="83" w:name="bookmark83"/>
      <w:r w:rsidRPr="0033357E">
        <w:rPr>
          <w:rFonts w:ascii="Times New Roman" w:hAnsi="Times New Roman" w:cs="Times New Roman"/>
          <w:b/>
          <w:szCs w:val="22"/>
        </w:rPr>
        <w:t>Subdivision B—Automatic termination</w:t>
      </w:r>
      <w:bookmarkEnd w:id="83"/>
    </w:p>
    <w:p w14:paraId="6DBD8CD2" w14:textId="77777777" w:rsidR="003D4F14" w:rsidRPr="00754941" w:rsidRDefault="0009735B" w:rsidP="000C22BD">
      <w:pPr>
        <w:spacing w:before="120" w:after="60"/>
        <w:rPr>
          <w:rFonts w:ascii="Times New Roman" w:hAnsi="Times New Roman" w:cs="Times New Roman"/>
          <w:b/>
          <w:sz w:val="22"/>
          <w:szCs w:val="22"/>
        </w:rPr>
      </w:pPr>
      <w:bookmarkStart w:id="84" w:name="bookmark84"/>
      <w:r w:rsidRPr="00754941">
        <w:rPr>
          <w:rFonts w:ascii="Times New Roman" w:hAnsi="Times New Roman" w:cs="Times New Roman"/>
          <w:b/>
          <w:sz w:val="22"/>
          <w:szCs w:val="22"/>
        </w:rPr>
        <w:t>900AZP Automatic termination—recipient complying with section 900AZL notification obligations</w:t>
      </w:r>
      <w:bookmarkEnd w:id="84"/>
    </w:p>
    <w:p w14:paraId="1BD036D3" w14:textId="77777777" w:rsidR="003D4F14" w:rsidRPr="00754941" w:rsidRDefault="0009735B" w:rsidP="000C22BD">
      <w:pPr>
        <w:spacing w:before="120"/>
        <w:ind w:firstLine="990"/>
        <w:rPr>
          <w:rFonts w:ascii="Times New Roman" w:hAnsi="Times New Roman" w:cs="Times New Roman"/>
          <w:sz w:val="22"/>
          <w:szCs w:val="22"/>
        </w:rPr>
      </w:pPr>
      <w:r w:rsidRPr="00754941">
        <w:rPr>
          <w:rFonts w:ascii="Times New Roman" w:hAnsi="Times New Roman" w:cs="Times New Roman"/>
          <w:sz w:val="22"/>
          <w:szCs w:val="22"/>
        </w:rPr>
        <w:t>If:</w:t>
      </w:r>
    </w:p>
    <w:p w14:paraId="1DD3EABC" w14:textId="77777777" w:rsidR="003D4F14" w:rsidRPr="00754941" w:rsidRDefault="00740E1B" w:rsidP="000C22BD">
      <w:pPr>
        <w:spacing w:before="120"/>
        <w:ind w:firstLine="1242"/>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is given a notice under section 900AZL; and</w:t>
      </w:r>
    </w:p>
    <w:p w14:paraId="65E0FCF8" w14:textId="77777777" w:rsidR="003D4F14" w:rsidRPr="00754941" w:rsidRDefault="00740E1B" w:rsidP="000C22BD">
      <w:pPr>
        <w:spacing w:before="120"/>
        <w:ind w:left="1557"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 xml:space="preserve">the notice requires the recipient to tell the Department of the occurrence of an event or change in circumstances within a stated period (the </w:t>
      </w:r>
      <w:r w:rsidR="0009735B" w:rsidRPr="00754941">
        <w:rPr>
          <w:rFonts w:ascii="Times New Roman" w:hAnsi="Times New Roman" w:cs="Times New Roman"/>
          <w:b/>
          <w:bCs/>
          <w:i/>
          <w:iCs/>
          <w:sz w:val="22"/>
          <w:szCs w:val="22"/>
        </w:rPr>
        <w:t>notification period</w:t>
      </w:r>
      <w:r w:rsidR="0009735B" w:rsidRPr="00754941">
        <w:rPr>
          <w:rFonts w:ascii="Times New Roman" w:hAnsi="Times New Roman" w:cs="Times New Roman"/>
          <w:sz w:val="22"/>
          <w:szCs w:val="22"/>
        </w:rPr>
        <w:t>); and</w:t>
      </w:r>
    </w:p>
    <w:p w14:paraId="0355ABA9" w14:textId="77777777" w:rsidR="003D4F14" w:rsidRPr="00D76EE6" w:rsidRDefault="00740E1B" w:rsidP="000C22BD">
      <w:pPr>
        <w:spacing w:before="120"/>
        <w:ind w:firstLine="1242"/>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event or change in circumstances occurs; and</w:t>
      </w:r>
    </w:p>
    <w:p w14:paraId="08A725A6" w14:textId="77777777" w:rsidR="000C22BD" w:rsidRDefault="000C22BD" w:rsidP="00D76EE6">
      <w:pPr>
        <w:rPr>
          <w:rFonts w:ascii="Times New Roman" w:hAnsi="Times New Roman" w:cs="Times New Roman"/>
          <w:sz w:val="22"/>
          <w:szCs w:val="22"/>
        </w:rPr>
      </w:pPr>
    </w:p>
    <w:p w14:paraId="0F5C0E13" w14:textId="77777777" w:rsidR="000C22BD" w:rsidRDefault="000C22BD" w:rsidP="00D76EE6">
      <w:pPr>
        <w:rPr>
          <w:rFonts w:ascii="Times New Roman" w:hAnsi="Times New Roman" w:cs="Times New Roman"/>
          <w:sz w:val="22"/>
          <w:szCs w:val="22"/>
        </w:rPr>
        <w:sectPr w:rsidR="000C22BD" w:rsidSect="001B57A8">
          <w:headerReference w:type="default" r:id="rId39"/>
          <w:pgSz w:w="12240" w:h="15840" w:code="1"/>
          <w:pgMar w:top="1440" w:right="1440" w:bottom="1440" w:left="1440" w:header="720" w:footer="470" w:gutter="0"/>
          <w:cols w:space="720"/>
          <w:noEndnote/>
          <w:docGrid w:linePitch="360"/>
        </w:sectPr>
      </w:pPr>
    </w:p>
    <w:p w14:paraId="5994AE4A" w14:textId="77777777" w:rsidR="003D4F14" w:rsidRPr="00754941" w:rsidRDefault="009E0B40" w:rsidP="00F5420C">
      <w:pPr>
        <w:spacing w:before="120"/>
        <w:ind w:left="1530" w:hanging="288"/>
        <w:rPr>
          <w:rFonts w:ascii="Times New Roman" w:hAnsi="Times New Roman" w:cs="Times New Roman"/>
          <w:sz w:val="22"/>
          <w:szCs w:val="22"/>
        </w:rPr>
      </w:pPr>
      <w:r w:rsidRPr="00754941">
        <w:rPr>
          <w:rFonts w:ascii="Times New Roman" w:hAnsi="Times New Roman" w:cs="Times New Roman"/>
          <w:sz w:val="22"/>
          <w:szCs w:val="22"/>
        </w:rPr>
        <w:lastRenderedPageBreak/>
        <w:t xml:space="preserve">(d) </w:t>
      </w:r>
      <w:r w:rsidR="0009735B" w:rsidRPr="00754941">
        <w:rPr>
          <w:rFonts w:ascii="Times New Roman" w:hAnsi="Times New Roman" w:cs="Times New Roman"/>
          <w:sz w:val="22"/>
          <w:szCs w:val="22"/>
        </w:rPr>
        <w:t>the recipient tells the Department of the occurrence of the event or change in circumstances within the notification period in accordance with the notice; and</w:t>
      </w:r>
    </w:p>
    <w:p w14:paraId="37EF4059" w14:textId="77777777" w:rsidR="003D4F14" w:rsidRPr="00754941" w:rsidRDefault="009E0B40" w:rsidP="00F5420C">
      <w:pPr>
        <w:spacing w:before="120"/>
        <w:ind w:left="1530" w:hanging="288"/>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because of the occurrence of the event or change in circumstances:</w:t>
      </w:r>
    </w:p>
    <w:p w14:paraId="70846CA6" w14:textId="77777777" w:rsidR="003D4F14" w:rsidRPr="00754941" w:rsidRDefault="009E0B40" w:rsidP="00F5420C">
      <w:pPr>
        <w:spacing w:before="120"/>
        <w:ind w:firstLine="1710"/>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the recipient ceases to be qualified for family tax payment; or</w:t>
      </w:r>
    </w:p>
    <w:p w14:paraId="2348FFBD" w14:textId="77777777" w:rsidR="003D4F14" w:rsidRPr="00754941" w:rsidRDefault="009E0B40" w:rsidP="00F5420C">
      <w:pPr>
        <w:spacing w:before="120"/>
        <w:ind w:left="1953" w:hanging="31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family tax payment would, apart from this section, cease to be payable to the recipient; and</w:t>
      </w:r>
    </w:p>
    <w:p w14:paraId="4287AAA2" w14:textId="77777777" w:rsidR="009E0B40" w:rsidRPr="00754941" w:rsidRDefault="0009735B" w:rsidP="00F5420C">
      <w:pPr>
        <w:spacing w:before="120"/>
        <w:ind w:left="1530" w:hanging="288"/>
        <w:rPr>
          <w:rFonts w:ascii="Times New Roman" w:hAnsi="Times New Roman" w:cs="Times New Roman"/>
          <w:sz w:val="22"/>
          <w:szCs w:val="22"/>
        </w:rPr>
      </w:pPr>
      <w:r w:rsidRPr="00754941">
        <w:rPr>
          <w:rFonts w:ascii="Times New Roman" w:hAnsi="Times New Roman" w:cs="Times New Roman"/>
          <w:sz w:val="22"/>
          <w:szCs w:val="22"/>
        </w:rPr>
        <w:t>(f) family tax payment is not cancelled before the end of the notification period;</w:t>
      </w:r>
    </w:p>
    <w:p w14:paraId="69A9F2CC" w14:textId="77777777" w:rsidR="003D4F14" w:rsidRPr="00754941" w:rsidRDefault="0009735B" w:rsidP="00F5420C">
      <w:pPr>
        <w:spacing w:before="120"/>
        <w:ind w:left="1170"/>
        <w:rPr>
          <w:rFonts w:ascii="Times New Roman" w:hAnsi="Times New Roman" w:cs="Times New Roman"/>
          <w:sz w:val="22"/>
          <w:szCs w:val="22"/>
        </w:rPr>
      </w:pPr>
      <w:r w:rsidRPr="00754941">
        <w:rPr>
          <w:rFonts w:ascii="Times New Roman" w:hAnsi="Times New Roman" w:cs="Times New Roman"/>
          <w:sz w:val="22"/>
          <w:szCs w:val="22"/>
        </w:rPr>
        <w:t>family tax payment continues to be payable to the recipient until the end of the notification period and then ceases to be payable to the recipient.</w:t>
      </w:r>
    </w:p>
    <w:p w14:paraId="37D4762B" w14:textId="77777777" w:rsidR="003D4F14" w:rsidRPr="00754941" w:rsidRDefault="00F5420C" w:rsidP="00F5420C">
      <w:pPr>
        <w:spacing w:before="120"/>
        <w:ind w:left="1710" w:hanging="540"/>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If the recipient tells the Department, within the notification period, of</w:t>
      </w:r>
      <w:r w:rsidR="009E0B40"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an event or change in circumstances that reduces the rate of the recipient’s family tax payment, there is no automatic rate reduction and a determination under section 900AZU must be made in order to bring the rate reduction into effect.</w:t>
      </w:r>
    </w:p>
    <w:p w14:paraId="6CC62556" w14:textId="77777777" w:rsidR="003D4F14" w:rsidRPr="00754941" w:rsidRDefault="0009735B" w:rsidP="00F5420C">
      <w:pPr>
        <w:spacing w:before="120" w:after="60"/>
        <w:ind w:left="1062" w:hanging="1062"/>
        <w:rPr>
          <w:rFonts w:ascii="Times New Roman" w:hAnsi="Times New Roman" w:cs="Times New Roman"/>
          <w:b/>
          <w:sz w:val="22"/>
          <w:szCs w:val="22"/>
        </w:rPr>
      </w:pPr>
      <w:bookmarkStart w:id="85" w:name="bookmark85"/>
      <w:r w:rsidRPr="00754941">
        <w:rPr>
          <w:rFonts w:ascii="Times New Roman" w:hAnsi="Times New Roman" w:cs="Times New Roman"/>
          <w:b/>
          <w:sz w:val="22"/>
          <w:szCs w:val="22"/>
        </w:rPr>
        <w:t>900AZQ Automatic termination—recipient not complying with section 900AZL notification obligations</w:t>
      </w:r>
      <w:bookmarkEnd w:id="85"/>
    </w:p>
    <w:p w14:paraId="08934CA8" w14:textId="77777777" w:rsidR="003D4F14" w:rsidRPr="00754941" w:rsidRDefault="0009735B" w:rsidP="00F5420C">
      <w:pPr>
        <w:spacing w:before="120"/>
        <w:ind w:firstLine="1053"/>
        <w:rPr>
          <w:rFonts w:ascii="Times New Roman" w:hAnsi="Times New Roman" w:cs="Times New Roman"/>
          <w:sz w:val="22"/>
          <w:szCs w:val="22"/>
        </w:rPr>
      </w:pPr>
      <w:r w:rsidRPr="00754941">
        <w:rPr>
          <w:rFonts w:ascii="Times New Roman" w:hAnsi="Times New Roman" w:cs="Times New Roman"/>
          <w:sz w:val="22"/>
          <w:szCs w:val="22"/>
        </w:rPr>
        <w:t>If:</w:t>
      </w:r>
    </w:p>
    <w:p w14:paraId="15F0789D" w14:textId="77777777" w:rsidR="003D4F14" w:rsidRPr="00754941" w:rsidRDefault="009E0B40" w:rsidP="00F5420C">
      <w:pPr>
        <w:spacing w:before="120"/>
        <w:ind w:firstLine="1278"/>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is given a notice under section 900AZL; and</w:t>
      </w:r>
    </w:p>
    <w:p w14:paraId="454FDFA0" w14:textId="77777777" w:rsidR="003D4F14" w:rsidRPr="00754941" w:rsidRDefault="009E0B40" w:rsidP="001F6B80">
      <w:pPr>
        <w:spacing w:before="120"/>
        <w:ind w:left="1557" w:hanging="279"/>
        <w:rPr>
          <w:rFonts w:ascii="Times New Roman" w:hAnsi="Times New Roman" w:cs="Times New Roman"/>
          <w:sz w:val="22"/>
          <w:szCs w:val="22"/>
        </w:rPr>
      </w:pPr>
      <w:r w:rsidRPr="00754941">
        <w:rPr>
          <w:rFonts w:ascii="Times New Roman" w:hAnsi="Times New Roman" w:cs="Times New Roman"/>
          <w:sz w:val="22"/>
          <w:szCs w:val="22"/>
        </w:rPr>
        <w:t>(b)</w:t>
      </w:r>
      <w:r w:rsidR="001F6B80"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 xml:space="preserve">the notice requires the recipient to tell the Department of the occurrence of an event or change in circumstances within a stated period (the </w:t>
      </w:r>
      <w:r w:rsidR="0009735B" w:rsidRPr="00754941">
        <w:rPr>
          <w:rFonts w:ascii="Times New Roman" w:hAnsi="Times New Roman" w:cs="Times New Roman"/>
          <w:b/>
          <w:i/>
          <w:sz w:val="22"/>
          <w:szCs w:val="22"/>
        </w:rPr>
        <w:t>notification period</w:t>
      </w:r>
      <w:r w:rsidR="0009735B" w:rsidRPr="00754941">
        <w:rPr>
          <w:rFonts w:ascii="Times New Roman" w:hAnsi="Times New Roman" w:cs="Times New Roman"/>
          <w:sz w:val="22"/>
          <w:szCs w:val="22"/>
        </w:rPr>
        <w:t>); and</w:t>
      </w:r>
    </w:p>
    <w:p w14:paraId="2442C6A2" w14:textId="77777777" w:rsidR="003D4F14" w:rsidRPr="00754941" w:rsidRDefault="009E0B40" w:rsidP="001F6B80">
      <w:pPr>
        <w:spacing w:before="120"/>
        <w:ind w:firstLine="127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event or change in circumstances occurs; and</w:t>
      </w:r>
    </w:p>
    <w:p w14:paraId="30CAEF99" w14:textId="77777777" w:rsidR="003D4F14" w:rsidRPr="00754941" w:rsidRDefault="009E0B40" w:rsidP="001F6B80">
      <w:pPr>
        <w:spacing w:before="120"/>
        <w:ind w:left="1557" w:hanging="279"/>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recipient does not tell the Department of the occurrence of the event or change in circumstances within the notification period in accordance with the notice; and</w:t>
      </w:r>
    </w:p>
    <w:p w14:paraId="745683A4" w14:textId="77777777" w:rsidR="003D4F14" w:rsidRPr="00754941" w:rsidRDefault="009E0B40" w:rsidP="001F6B80">
      <w:pPr>
        <w:spacing w:before="120"/>
        <w:ind w:left="1557" w:hanging="279"/>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because of the occurrence of the event or the change in circumstances:</w:t>
      </w:r>
    </w:p>
    <w:p w14:paraId="36051A39" w14:textId="77777777" w:rsidR="003D4F14" w:rsidRPr="00754941" w:rsidRDefault="009E0B40" w:rsidP="001F6B80">
      <w:pPr>
        <w:spacing w:before="120"/>
        <w:ind w:firstLine="1710"/>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the recipient ceases to be qualified for family tax payment; or</w:t>
      </w:r>
    </w:p>
    <w:p w14:paraId="7CCBC90E" w14:textId="77777777" w:rsidR="003D4F14" w:rsidRPr="00754941" w:rsidRDefault="009E0B40" w:rsidP="001F6B80">
      <w:pPr>
        <w:spacing w:before="120"/>
        <w:ind w:firstLine="166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family tax payment ceases to be payable to the recipient;</w:t>
      </w:r>
    </w:p>
    <w:p w14:paraId="30ED21D0" w14:textId="77777777" w:rsidR="003D4F14" w:rsidRPr="00D76EE6" w:rsidRDefault="0009735B" w:rsidP="001F6B80">
      <w:pPr>
        <w:spacing w:before="120"/>
        <w:ind w:left="1170"/>
        <w:rPr>
          <w:rFonts w:ascii="Times New Roman" w:hAnsi="Times New Roman" w:cs="Times New Roman"/>
          <w:sz w:val="22"/>
          <w:szCs w:val="22"/>
        </w:rPr>
      </w:pPr>
      <w:r w:rsidRPr="00754941">
        <w:rPr>
          <w:rFonts w:ascii="Times New Roman" w:hAnsi="Times New Roman" w:cs="Times New Roman"/>
          <w:sz w:val="22"/>
          <w:szCs w:val="22"/>
        </w:rPr>
        <w:t>family tax payment ceases to be payable to the recipient immediately after the day on which the event or change in circumstances occurs.</w:t>
      </w:r>
    </w:p>
    <w:p w14:paraId="1436E8A1" w14:textId="77777777" w:rsidR="001F6B80" w:rsidRDefault="001F6B80" w:rsidP="00D76EE6">
      <w:pPr>
        <w:rPr>
          <w:rFonts w:ascii="Times New Roman" w:hAnsi="Times New Roman" w:cs="Times New Roman"/>
          <w:sz w:val="22"/>
          <w:szCs w:val="22"/>
        </w:rPr>
      </w:pPr>
    </w:p>
    <w:p w14:paraId="19872795" w14:textId="77777777" w:rsidR="001F6B80" w:rsidRDefault="001F6B80" w:rsidP="00D76EE6">
      <w:pPr>
        <w:rPr>
          <w:rFonts w:ascii="Times New Roman" w:hAnsi="Times New Roman" w:cs="Times New Roman"/>
          <w:sz w:val="22"/>
          <w:szCs w:val="22"/>
        </w:rPr>
        <w:sectPr w:rsidR="001F6B80" w:rsidSect="001B57A8">
          <w:headerReference w:type="even" r:id="rId40"/>
          <w:pgSz w:w="12240" w:h="15840" w:code="1"/>
          <w:pgMar w:top="1440" w:right="1440" w:bottom="1440" w:left="1440" w:header="630" w:footer="560" w:gutter="0"/>
          <w:cols w:space="720"/>
          <w:noEndnote/>
          <w:docGrid w:linePitch="360"/>
        </w:sectPr>
      </w:pPr>
    </w:p>
    <w:p w14:paraId="7106305B" w14:textId="4970AE9B" w:rsidR="003D4F14" w:rsidRPr="0033357E" w:rsidRDefault="0009735B" w:rsidP="006F6C7C">
      <w:pPr>
        <w:spacing w:before="120"/>
        <w:rPr>
          <w:rFonts w:ascii="Times New Roman" w:hAnsi="Times New Roman" w:cs="Times New Roman"/>
          <w:b/>
          <w:szCs w:val="22"/>
        </w:rPr>
      </w:pPr>
      <w:bookmarkStart w:id="86" w:name="bookmark86"/>
      <w:r w:rsidRPr="0033357E">
        <w:rPr>
          <w:rFonts w:ascii="Times New Roman" w:hAnsi="Times New Roman" w:cs="Times New Roman"/>
          <w:b/>
          <w:szCs w:val="22"/>
        </w:rPr>
        <w:lastRenderedPageBreak/>
        <w:t>Subdivision C—Automatic rate reduction</w:t>
      </w:r>
      <w:bookmarkEnd w:id="86"/>
    </w:p>
    <w:p w14:paraId="1579F9DD" w14:textId="77777777" w:rsidR="003D4F14" w:rsidRPr="00754941" w:rsidRDefault="0009735B" w:rsidP="006F6C7C">
      <w:pPr>
        <w:spacing w:before="120" w:after="60"/>
        <w:ind w:left="1125" w:hanging="1125"/>
        <w:rPr>
          <w:rFonts w:ascii="Times New Roman" w:hAnsi="Times New Roman" w:cs="Times New Roman"/>
          <w:b/>
          <w:sz w:val="22"/>
          <w:szCs w:val="22"/>
        </w:rPr>
      </w:pPr>
      <w:bookmarkStart w:id="87" w:name="bookmark87"/>
      <w:r w:rsidRPr="00754941">
        <w:rPr>
          <w:rFonts w:ascii="Times New Roman" w:hAnsi="Times New Roman" w:cs="Times New Roman"/>
          <w:b/>
          <w:sz w:val="22"/>
          <w:szCs w:val="22"/>
        </w:rPr>
        <w:t>900AZR Automatic rate reduction—recipient not complying with section 900AZL notification obligations</w:t>
      </w:r>
      <w:bookmarkEnd w:id="87"/>
    </w:p>
    <w:p w14:paraId="03734EDB" w14:textId="77777777" w:rsidR="003D4F14" w:rsidRPr="00754941" w:rsidRDefault="0009735B" w:rsidP="006F6C7C">
      <w:pPr>
        <w:spacing w:before="120"/>
        <w:ind w:firstLine="855"/>
        <w:rPr>
          <w:rFonts w:ascii="Times New Roman" w:hAnsi="Times New Roman" w:cs="Times New Roman"/>
          <w:sz w:val="22"/>
          <w:szCs w:val="22"/>
        </w:rPr>
      </w:pPr>
      <w:r w:rsidRPr="00754941">
        <w:rPr>
          <w:rFonts w:ascii="Times New Roman" w:hAnsi="Times New Roman" w:cs="Times New Roman"/>
          <w:sz w:val="22"/>
          <w:szCs w:val="22"/>
        </w:rPr>
        <w:t>If:</w:t>
      </w:r>
    </w:p>
    <w:p w14:paraId="79A4EA8B" w14:textId="77777777" w:rsidR="003D4F14" w:rsidRPr="00754941" w:rsidRDefault="009E0B40" w:rsidP="006F6C7C">
      <w:pPr>
        <w:spacing w:before="120"/>
        <w:ind w:firstLine="108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is given a notice under section 900AZL; and</w:t>
      </w:r>
    </w:p>
    <w:p w14:paraId="46C6BF2C"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 xml:space="preserve">the notice requires the recipient to tell the Department of the occurrence of an event or change in circumstances within a stated period (the </w:t>
      </w:r>
      <w:r w:rsidR="0009735B" w:rsidRPr="00754941">
        <w:rPr>
          <w:rFonts w:ascii="Times New Roman" w:hAnsi="Times New Roman" w:cs="Times New Roman"/>
          <w:b/>
          <w:i/>
          <w:sz w:val="22"/>
          <w:szCs w:val="22"/>
        </w:rPr>
        <w:t>notification period</w:t>
      </w:r>
      <w:r w:rsidR="0009735B" w:rsidRPr="00754941">
        <w:rPr>
          <w:rFonts w:ascii="Times New Roman" w:hAnsi="Times New Roman" w:cs="Times New Roman"/>
          <w:sz w:val="22"/>
          <w:szCs w:val="22"/>
        </w:rPr>
        <w:t>); and</w:t>
      </w:r>
    </w:p>
    <w:p w14:paraId="51A0CB62"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event or change in circumstances occurs; and</w:t>
      </w:r>
    </w:p>
    <w:p w14:paraId="20A7449F"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recipient does not tell the Department of the occurrence of the event or change in circumstances within the notification period in accordance with the notice; and</w:t>
      </w:r>
    </w:p>
    <w:p w14:paraId="4C004F51"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(e) </w:t>
      </w:r>
      <w:r w:rsidR="0009735B" w:rsidRPr="00754941">
        <w:rPr>
          <w:rFonts w:ascii="Times New Roman" w:hAnsi="Times New Roman" w:cs="Times New Roman"/>
          <w:sz w:val="22"/>
          <w:szCs w:val="22"/>
        </w:rPr>
        <w:t>because of the occurrence of the event or change in circumstances, the recipient’s rate of family tax payment is to be reduced;</w:t>
      </w:r>
    </w:p>
    <w:p w14:paraId="42EFC22C" w14:textId="77777777" w:rsidR="003D4F14" w:rsidRPr="00754941" w:rsidRDefault="0009735B" w:rsidP="00443410">
      <w:pPr>
        <w:spacing w:before="120"/>
        <w:ind w:left="1053" w:hanging="18"/>
        <w:rPr>
          <w:rFonts w:ascii="Times New Roman" w:hAnsi="Times New Roman" w:cs="Times New Roman"/>
          <w:sz w:val="22"/>
          <w:szCs w:val="22"/>
        </w:rPr>
      </w:pPr>
      <w:r w:rsidRPr="00754941">
        <w:rPr>
          <w:rFonts w:ascii="Times New Roman" w:hAnsi="Times New Roman" w:cs="Times New Roman"/>
          <w:sz w:val="22"/>
          <w:szCs w:val="22"/>
        </w:rPr>
        <w:t>family tax payment becomes payable to the recipient at the reduced rate immediately after the day on which the event or change in circumstances occurs.</w:t>
      </w:r>
    </w:p>
    <w:p w14:paraId="02F8F378" w14:textId="77777777" w:rsidR="003D4F14" w:rsidRPr="00754941" w:rsidRDefault="0009735B" w:rsidP="00443410">
      <w:pPr>
        <w:spacing w:before="120" w:after="60"/>
        <w:rPr>
          <w:rFonts w:ascii="Times New Roman" w:hAnsi="Times New Roman" w:cs="Times New Roman"/>
          <w:b/>
          <w:sz w:val="22"/>
          <w:szCs w:val="22"/>
        </w:rPr>
      </w:pPr>
      <w:bookmarkStart w:id="88" w:name="bookmark88"/>
      <w:r w:rsidRPr="00754941">
        <w:rPr>
          <w:rFonts w:ascii="Times New Roman" w:hAnsi="Times New Roman" w:cs="Times New Roman"/>
          <w:b/>
          <w:sz w:val="22"/>
          <w:szCs w:val="22"/>
        </w:rPr>
        <w:t>900AZS Changes to payments by computer following automatic termination or reduction</w:t>
      </w:r>
      <w:bookmarkEnd w:id="88"/>
    </w:p>
    <w:p w14:paraId="23A10223" w14:textId="77777777" w:rsidR="003D4F14" w:rsidRPr="00754941" w:rsidRDefault="0009735B" w:rsidP="00443410">
      <w:pPr>
        <w:spacing w:before="120"/>
        <w:ind w:firstLine="855"/>
        <w:rPr>
          <w:rFonts w:ascii="Times New Roman" w:hAnsi="Times New Roman" w:cs="Times New Roman"/>
          <w:sz w:val="22"/>
          <w:szCs w:val="22"/>
        </w:rPr>
      </w:pPr>
      <w:r w:rsidRPr="00754941">
        <w:rPr>
          <w:rFonts w:ascii="Times New Roman" w:hAnsi="Times New Roman" w:cs="Times New Roman"/>
          <w:sz w:val="22"/>
          <w:szCs w:val="22"/>
        </w:rPr>
        <w:t>If:</w:t>
      </w:r>
    </w:p>
    <w:p w14:paraId="72DBAD64"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person is receiving a family tax payment on the basis of data in a computer; and</w:t>
      </w:r>
    </w:p>
    <w:p w14:paraId="7097BA67"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family tax payment is automatically terminated or the family tax payment rate is automatically reduced by the operation of a provision of this Act; and</w:t>
      </w:r>
    </w:p>
    <w:p w14:paraId="07D702F9" w14:textId="77777777" w:rsidR="003D4F14" w:rsidRPr="00754941" w:rsidRDefault="00B80A4B" w:rsidP="00443410">
      <w:pPr>
        <w:spacing w:before="120"/>
        <w:ind w:left="1395" w:hanging="315"/>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automatic termination or reduction is given effect to by the operation of a computer program approved by the Secretary stopping payment or reducing the rate of payment of family tax payment;</w:t>
      </w:r>
    </w:p>
    <w:p w14:paraId="5E99C02E" w14:textId="77777777" w:rsidR="003D4F14" w:rsidRPr="00754941" w:rsidRDefault="0009735B" w:rsidP="00443410">
      <w:pPr>
        <w:spacing w:before="120"/>
        <w:ind w:left="1053" w:hanging="18"/>
        <w:rPr>
          <w:rFonts w:ascii="Times New Roman" w:hAnsi="Times New Roman" w:cs="Times New Roman"/>
          <w:sz w:val="22"/>
          <w:szCs w:val="22"/>
        </w:rPr>
      </w:pPr>
      <w:r w:rsidRPr="00754941">
        <w:rPr>
          <w:rFonts w:ascii="Times New Roman" w:hAnsi="Times New Roman" w:cs="Times New Roman"/>
          <w:sz w:val="22"/>
          <w:szCs w:val="22"/>
        </w:rPr>
        <w:t>there is taken to be a decision by the Secretary that the automatic termination or rate reduction provision applies to the person’s family tax payment.</w:t>
      </w:r>
    </w:p>
    <w:p w14:paraId="4B6E879E" w14:textId="6DFFDAD0" w:rsidR="003D4F14" w:rsidRPr="00443410" w:rsidRDefault="00443410" w:rsidP="00443410">
      <w:pPr>
        <w:spacing w:before="120"/>
        <w:ind w:left="1602" w:hanging="567"/>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 xml:space="preserve">The decision that is taken </w:t>
      </w:r>
      <w:r w:rsidR="0033357E">
        <w:rPr>
          <w:rFonts w:ascii="Times New Roman" w:hAnsi="Times New Roman" w:cs="Times New Roman"/>
          <w:sz w:val="20"/>
          <w:szCs w:val="20"/>
        </w:rPr>
        <w:t>t</w:t>
      </w:r>
      <w:r w:rsidR="0009735B" w:rsidRPr="00754941">
        <w:rPr>
          <w:rFonts w:ascii="Times New Roman" w:hAnsi="Times New Roman" w:cs="Times New Roman"/>
          <w:sz w:val="20"/>
          <w:szCs w:val="20"/>
        </w:rPr>
        <w:t>o have been made is a decision of an officer</w:t>
      </w:r>
      <w:r w:rsidR="00B80A4B"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for the purposes of review by the Secretary (see sections 1239 and 1240) and the Social Security Appeals Tribunal (see section 1247).</w:t>
      </w:r>
    </w:p>
    <w:p w14:paraId="6A55893E" w14:textId="77777777" w:rsidR="00443410" w:rsidRDefault="00443410" w:rsidP="00D76EE6">
      <w:pPr>
        <w:rPr>
          <w:rFonts w:ascii="Times New Roman" w:hAnsi="Times New Roman" w:cs="Times New Roman"/>
          <w:sz w:val="22"/>
          <w:szCs w:val="22"/>
        </w:rPr>
      </w:pPr>
    </w:p>
    <w:p w14:paraId="6E7F0F59" w14:textId="77777777" w:rsidR="00443410" w:rsidRDefault="00443410" w:rsidP="00D76EE6">
      <w:pPr>
        <w:rPr>
          <w:rFonts w:ascii="Times New Roman" w:hAnsi="Times New Roman" w:cs="Times New Roman"/>
          <w:sz w:val="22"/>
          <w:szCs w:val="22"/>
        </w:rPr>
        <w:sectPr w:rsidR="00443410" w:rsidSect="001B57A8">
          <w:headerReference w:type="default" r:id="rId41"/>
          <w:pgSz w:w="12240" w:h="15840" w:code="1"/>
          <w:pgMar w:top="1440" w:right="1440" w:bottom="1440" w:left="1440" w:header="720" w:footer="558" w:gutter="0"/>
          <w:cols w:space="720"/>
          <w:noEndnote/>
          <w:docGrid w:linePitch="360"/>
        </w:sectPr>
      </w:pPr>
    </w:p>
    <w:p w14:paraId="1B7CC4E4" w14:textId="7B44F090" w:rsidR="003D4F14" w:rsidRPr="0033357E" w:rsidRDefault="0009735B" w:rsidP="00290782">
      <w:pPr>
        <w:spacing w:before="120"/>
        <w:rPr>
          <w:rFonts w:ascii="Times New Roman" w:hAnsi="Times New Roman" w:cs="Times New Roman"/>
          <w:b/>
          <w:szCs w:val="22"/>
        </w:rPr>
      </w:pPr>
      <w:bookmarkStart w:id="89" w:name="bookmark89"/>
      <w:r w:rsidRPr="0033357E">
        <w:rPr>
          <w:rFonts w:ascii="Times New Roman" w:hAnsi="Times New Roman" w:cs="Times New Roman"/>
          <w:b/>
          <w:szCs w:val="22"/>
        </w:rPr>
        <w:lastRenderedPageBreak/>
        <w:t>Subdivision D—Determinations</w:t>
      </w:r>
      <w:bookmarkEnd w:id="89"/>
    </w:p>
    <w:p w14:paraId="1C9A2689" w14:textId="77777777" w:rsidR="003D4F14" w:rsidRPr="00754941" w:rsidRDefault="0009735B" w:rsidP="004B1093">
      <w:pPr>
        <w:spacing w:before="120" w:after="60"/>
        <w:rPr>
          <w:rFonts w:ascii="Times New Roman" w:hAnsi="Times New Roman" w:cs="Times New Roman"/>
          <w:b/>
          <w:sz w:val="22"/>
          <w:szCs w:val="22"/>
        </w:rPr>
      </w:pPr>
      <w:bookmarkStart w:id="90" w:name="bookmark90"/>
      <w:r w:rsidRPr="00754941">
        <w:rPr>
          <w:rFonts w:ascii="Times New Roman" w:hAnsi="Times New Roman" w:cs="Times New Roman"/>
          <w:b/>
          <w:sz w:val="22"/>
          <w:szCs w:val="22"/>
        </w:rPr>
        <w:t>900AZT Rate increase determination</w:t>
      </w:r>
      <w:bookmarkEnd w:id="90"/>
    </w:p>
    <w:p w14:paraId="60C52917" w14:textId="77777777" w:rsidR="003D4F14" w:rsidRPr="00754941" w:rsidRDefault="0009735B" w:rsidP="004B1093">
      <w:pPr>
        <w:tabs>
          <w:tab w:val="left" w:pos="14220"/>
        </w:tabs>
        <w:spacing w:before="120"/>
        <w:ind w:left="1017" w:hanging="9"/>
        <w:rPr>
          <w:rFonts w:ascii="Times New Roman" w:hAnsi="Times New Roman" w:cs="Times New Roman"/>
          <w:sz w:val="22"/>
          <w:szCs w:val="22"/>
        </w:rPr>
      </w:pPr>
      <w:r w:rsidRPr="00754941">
        <w:rPr>
          <w:rFonts w:ascii="Times New Roman" w:hAnsi="Times New Roman" w:cs="Times New Roman"/>
          <w:sz w:val="22"/>
          <w:szCs w:val="22"/>
        </w:rPr>
        <w:t>If the Secretary is satisfied that the rate at which family tax payment is being, or has been, paid is less than the rate provided for by this Act, the Secretary is to determine that the rate is to be increased to the rate stated in the determination.</w:t>
      </w:r>
    </w:p>
    <w:p w14:paraId="06C63099" w14:textId="64C407FB" w:rsidR="003D4F14" w:rsidRPr="00754941" w:rsidRDefault="004B1093" w:rsidP="004B1093">
      <w:pPr>
        <w:tabs>
          <w:tab w:val="left" w:pos="14220"/>
        </w:tabs>
        <w:spacing w:before="120"/>
        <w:ind w:left="1017" w:hanging="9"/>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For the da</w:t>
      </w:r>
      <w:r w:rsidR="0033357E">
        <w:rPr>
          <w:rFonts w:ascii="Times New Roman" w:hAnsi="Times New Roman" w:cs="Times New Roman"/>
          <w:sz w:val="20"/>
          <w:szCs w:val="20"/>
        </w:rPr>
        <w:t>t</w:t>
      </w:r>
      <w:r w:rsidR="0009735B" w:rsidRPr="00754941">
        <w:rPr>
          <w:rFonts w:ascii="Times New Roman" w:hAnsi="Times New Roman" w:cs="Times New Roman"/>
          <w:sz w:val="20"/>
          <w:szCs w:val="20"/>
        </w:rPr>
        <w:t>e of effect of a determination under this section see section</w:t>
      </w:r>
      <w:r w:rsidR="00B80A4B"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2"/>
        </w:rPr>
        <w:t>900AZZA.</w:t>
      </w:r>
    </w:p>
    <w:p w14:paraId="7C431DDE" w14:textId="77777777" w:rsidR="003D4F14" w:rsidRPr="00754941" w:rsidRDefault="0009735B" w:rsidP="004B1093">
      <w:pPr>
        <w:spacing w:before="120" w:after="60"/>
        <w:rPr>
          <w:rFonts w:ascii="Times New Roman" w:hAnsi="Times New Roman" w:cs="Times New Roman"/>
          <w:b/>
          <w:sz w:val="22"/>
          <w:szCs w:val="22"/>
        </w:rPr>
      </w:pPr>
      <w:bookmarkStart w:id="91" w:name="bookmark91"/>
      <w:r w:rsidRPr="00754941">
        <w:rPr>
          <w:rFonts w:ascii="Times New Roman" w:hAnsi="Times New Roman" w:cs="Times New Roman"/>
          <w:b/>
          <w:sz w:val="22"/>
          <w:szCs w:val="22"/>
        </w:rPr>
        <w:t>900AZU Rate reduction determination</w:t>
      </w:r>
      <w:bookmarkEnd w:id="91"/>
    </w:p>
    <w:p w14:paraId="35DDC802" w14:textId="77777777" w:rsidR="003D4F14" w:rsidRPr="00754941" w:rsidRDefault="0009735B" w:rsidP="004B1093">
      <w:pPr>
        <w:tabs>
          <w:tab w:val="left" w:pos="14220"/>
        </w:tabs>
        <w:spacing w:before="120"/>
        <w:ind w:left="1017" w:hanging="9"/>
        <w:rPr>
          <w:rFonts w:ascii="Times New Roman" w:hAnsi="Times New Roman" w:cs="Times New Roman"/>
          <w:sz w:val="22"/>
          <w:szCs w:val="22"/>
        </w:rPr>
      </w:pPr>
      <w:r w:rsidRPr="00754941">
        <w:rPr>
          <w:rFonts w:ascii="Times New Roman" w:hAnsi="Times New Roman" w:cs="Times New Roman"/>
          <w:sz w:val="22"/>
          <w:szCs w:val="22"/>
        </w:rPr>
        <w:t>If the Secretary is satisfied that the rate at which family tax payment is being, or has been, paid is more than the rate provided for by this Act, the Secretary is to determine that the rate is to be reduced to the rate stated in the determination.</w:t>
      </w:r>
    </w:p>
    <w:p w14:paraId="184EC008" w14:textId="77777777" w:rsidR="003D4F14" w:rsidRPr="00754941" w:rsidRDefault="0009735B" w:rsidP="0092289B">
      <w:pPr>
        <w:tabs>
          <w:tab w:val="left" w:pos="14220"/>
        </w:tabs>
        <w:spacing w:before="120"/>
        <w:ind w:left="1647" w:hanging="639"/>
        <w:rPr>
          <w:rFonts w:ascii="Times New Roman" w:hAnsi="Times New Roman" w:cs="Times New Roman"/>
          <w:sz w:val="20"/>
          <w:szCs w:val="20"/>
        </w:rPr>
      </w:pPr>
      <w:r w:rsidRPr="00754941">
        <w:rPr>
          <w:rFonts w:ascii="Times New Roman" w:hAnsi="Times New Roman" w:cs="Times New Roman"/>
          <w:sz w:val="20"/>
          <w:szCs w:val="20"/>
        </w:rPr>
        <w:t xml:space="preserve">Note </w:t>
      </w:r>
      <w:r w:rsidR="004B1093" w:rsidRPr="00754941">
        <w:rPr>
          <w:rFonts w:ascii="Times New Roman" w:hAnsi="Times New Roman" w:cs="Times New Roman"/>
          <w:sz w:val="20"/>
          <w:szCs w:val="20"/>
        </w:rPr>
        <w:t xml:space="preserve">1: </w:t>
      </w:r>
      <w:r w:rsidRPr="00754941">
        <w:rPr>
          <w:rFonts w:ascii="Times New Roman" w:hAnsi="Times New Roman" w:cs="Times New Roman"/>
          <w:sz w:val="20"/>
          <w:szCs w:val="20"/>
        </w:rPr>
        <w:t>A determination under this section is not necessary if an automatic</w:t>
      </w:r>
      <w:r w:rsidR="00B80A4B" w:rsidRPr="00754941">
        <w:rPr>
          <w:rFonts w:ascii="Times New Roman" w:hAnsi="Times New Roman" w:cs="Times New Roman"/>
          <w:sz w:val="20"/>
          <w:szCs w:val="20"/>
        </w:rPr>
        <w:t xml:space="preserve"> </w:t>
      </w:r>
      <w:r w:rsidRPr="00754941">
        <w:rPr>
          <w:rFonts w:ascii="Times New Roman" w:hAnsi="Times New Roman" w:cs="Times New Roman"/>
          <w:sz w:val="20"/>
          <w:szCs w:val="20"/>
        </w:rPr>
        <w:t>rate reduction is produced by section 900AZR (see subsection 9(X)AZO(2)).</w:t>
      </w:r>
    </w:p>
    <w:p w14:paraId="2029BB70" w14:textId="26773516" w:rsidR="003D4F14" w:rsidRPr="0033357E" w:rsidRDefault="004B1093" w:rsidP="004B1093">
      <w:pPr>
        <w:tabs>
          <w:tab w:val="left" w:pos="14220"/>
        </w:tabs>
        <w:spacing w:before="120"/>
        <w:ind w:left="1017" w:hanging="9"/>
        <w:rPr>
          <w:rFonts w:ascii="Times New Roman" w:hAnsi="Times New Roman" w:cs="Times New Roman"/>
          <w:sz w:val="20"/>
          <w:szCs w:val="20"/>
        </w:rPr>
      </w:pPr>
      <w:r w:rsidRPr="00754941">
        <w:rPr>
          <w:rFonts w:ascii="Times New Roman" w:hAnsi="Times New Roman" w:cs="Times New Roman"/>
          <w:sz w:val="20"/>
          <w:szCs w:val="20"/>
        </w:rPr>
        <w:t xml:space="preserve">Note 2: </w:t>
      </w:r>
      <w:r w:rsidR="0009735B" w:rsidRPr="00754941">
        <w:rPr>
          <w:rFonts w:ascii="Times New Roman" w:hAnsi="Times New Roman" w:cs="Times New Roman"/>
          <w:sz w:val="20"/>
          <w:szCs w:val="20"/>
        </w:rPr>
        <w:t xml:space="preserve">For the date of effect of a determination under </w:t>
      </w:r>
      <w:r w:rsidR="0009735B" w:rsidRPr="0033357E">
        <w:rPr>
          <w:rFonts w:ascii="Times New Roman" w:hAnsi="Times New Roman" w:cs="Times New Roman"/>
          <w:sz w:val="18"/>
          <w:szCs w:val="20"/>
        </w:rPr>
        <w:t>t</w:t>
      </w:r>
      <w:r w:rsidR="0009735B" w:rsidRPr="0033357E">
        <w:rPr>
          <w:rFonts w:ascii="Times New Roman" w:hAnsi="Times New Roman" w:cs="Times New Roman"/>
          <w:sz w:val="20"/>
          <w:szCs w:val="20"/>
        </w:rPr>
        <w:t>his section see section</w:t>
      </w:r>
      <w:r w:rsidR="00B80A4B" w:rsidRPr="0033357E">
        <w:rPr>
          <w:rFonts w:ascii="Times New Roman" w:hAnsi="Times New Roman" w:cs="Times New Roman"/>
          <w:sz w:val="20"/>
          <w:szCs w:val="20"/>
        </w:rPr>
        <w:t xml:space="preserve"> </w:t>
      </w:r>
      <w:r w:rsidR="0009735B" w:rsidRPr="0033357E">
        <w:rPr>
          <w:rFonts w:ascii="Times New Roman" w:hAnsi="Times New Roman" w:cs="Times New Roman"/>
          <w:sz w:val="20"/>
          <w:szCs w:val="20"/>
        </w:rPr>
        <w:t>900AZZB.</w:t>
      </w:r>
    </w:p>
    <w:p w14:paraId="7C088AEE" w14:textId="77777777" w:rsidR="003D4F14" w:rsidRPr="00754941" w:rsidRDefault="0009735B" w:rsidP="004B1093">
      <w:pPr>
        <w:spacing w:before="120" w:after="60"/>
        <w:rPr>
          <w:rFonts w:ascii="Times New Roman" w:hAnsi="Times New Roman" w:cs="Times New Roman"/>
          <w:b/>
          <w:sz w:val="22"/>
          <w:szCs w:val="22"/>
        </w:rPr>
      </w:pPr>
      <w:bookmarkStart w:id="92" w:name="bookmark92"/>
      <w:r w:rsidRPr="00754941">
        <w:rPr>
          <w:rFonts w:ascii="Times New Roman" w:hAnsi="Times New Roman" w:cs="Times New Roman"/>
          <w:b/>
          <w:sz w:val="22"/>
          <w:szCs w:val="22"/>
        </w:rPr>
        <w:t>900AZV Cancellation or suspension determination</w:t>
      </w:r>
      <w:bookmarkEnd w:id="92"/>
    </w:p>
    <w:p w14:paraId="6EC6C518" w14:textId="77777777" w:rsidR="003D4F14" w:rsidRPr="00754941" w:rsidRDefault="0009735B" w:rsidP="004B1093">
      <w:pPr>
        <w:tabs>
          <w:tab w:val="left" w:pos="14220"/>
        </w:tabs>
        <w:spacing w:before="120"/>
        <w:ind w:left="1017" w:hanging="9"/>
        <w:rPr>
          <w:rFonts w:ascii="Times New Roman" w:hAnsi="Times New Roman" w:cs="Times New Roman"/>
          <w:sz w:val="22"/>
          <w:szCs w:val="22"/>
        </w:rPr>
      </w:pPr>
      <w:r w:rsidRPr="00754941">
        <w:rPr>
          <w:rFonts w:ascii="Times New Roman" w:hAnsi="Times New Roman" w:cs="Times New Roman"/>
          <w:sz w:val="22"/>
          <w:szCs w:val="22"/>
        </w:rPr>
        <w:t>If the Secretary is satisfied that family tax payment is being, or has been, paid to a recipient to whom it is not, or was not, payable under this Act, the Secretary is to determine that the family tax payment is to be cancelled or suspended.</w:t>
      </w:r>
    </w:p>
    <w:p w14:paraId="5A8414A4" w14:textId="77777777" w:rsidR="003D4F14" w:rsidRPr="00754941" w:rsidRDefault="004B1093" w:rsidP="00A26AB2">
      <w:pPr>
        <w:tabs>
          <w:tab w:val="left" w:pos="14220"/>
        </w:tabs>
        <w:spacing w:before="120"/>
        <w:ind w:left="1647" w:hanging="639"/>
        <w:rPr>
          <w:rFonts w:ascii="Times New Roman" w:hAnsi="Times New Roman" w:cs="Times New Roman"/>
          <w:sz w:val="20"/>
          <w:szCs w:val="20"/>
        </w:rPr>
      </w:pPr>
      <w:r w:rsidRPr="00754941">
        <w:rPr>
          <w:rFonts w:ascii="Times New Roman" w:hAnsi="Times New Roman" w:cs="Times New Roman"/>
          <w:sz w:val="20"/>
          <w:szCs w:val="20"/>
        </w:rPr>
        <w:t xml:space="preserve">Note 1: </w:t>
      </w:r>
      <w:r w:rsidR="0009735B" w:rsidRPr="00754941">
        <w:rPr>
          <w:rFonts w:ascii="Times New Roman" w:hAnsi="Times New Roman" w:cs="Times New Roman"/>
          <w:sz w:val="20"/>
          <w:szCs w:val="20"/>
        </w:rPr>
        <w:t>A determination under this section is not necessary if an automatic</w:t>
      </w:r>
      <w:r w:rsidR="00B951BB"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termination is produced by section 900AZP or 900AZQ (see subsection 900AZO(1)).</w:t>
      </w:r>
    </w:p>
    <w:p w14:paraId="1818B936" w14:textId="2DED6BFD" w:rsidR="003D4F14" w:rsidRPr="00754941" w:rsidRDefault="004B1093" w:rsidP="004B1093">
      <w:pPr>
        <w:tabs>
          <w:tab w:val="left" w:pos="14220"/>
        </w:tabs>
        <w:spacing w:before="120"/>
        <w:ind w:left="1017" w:hanging="9"/>
        <w:rPr>
          <w:rFonts w:ascii="Times New Roman" w:hAnsi="Times New Roman" w:cs="Times New Roman"/>
          <w:sz w:val="20"/>
          <w:szCs w:val="20"/>
        </w:rPr>
      </w:pPr>
      <w:r w:rsidRPr="00754941">
        <w:rPr>
          <w:rFonts w:ascii="Times New Roman" w:hAnsi="Times New Roman" w:cs="Times New Roman"/>
          <w:sz w:val="20"/>
          <w:szCs w:val="20"/>
        </w:rPr>
        <w:t xml:space="preserve">Note 2: </w:t>
      </w:r>
      <w:r w:rsidR="0009735B" w:rsidRPr="00754941">
        <w:rPr>
          <w:rFonts w:ascii="Times New Roman" w:hAnsi="Times New Roman" w:cs="Times New Roman"/>
          <w:sz w:val="20"/>
          <w:szCs w:val="20"/>
        </w:rPr>
        <w:t>For the date of effect of a determination under this section se</w:t>
      </w:r>
      <w:r w:rsidR="0033357E">
        <w:rPr>
          <w:rFonts w:ascii="Times New Roman" w:hAnsi="Times New Roman" w:cs="Times New Roman"/>
          <w:sz w:val="20"/>
          <w:szCs w:val="20"/>
        </w:rPr>
        <w:t>e</w:t>
      </w:r>
      <w:r w:rsidR="0009735B" w:rsidRPr="00754941">
        <w:rPr>
          <w:rFonts w:ascii="Times New Roman" w:hAnsi="Times New Roman" w:cs="Times New Roman"/>
          <w:sz w:val="20"/>
          <w:szCs w:val="20"/>
        </w:rPr>
        <w:t xml:space="preserve"> section</w:t>
      </w:r>
      <w:r w:rsidR="00B951BB"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900AZZB.</w:t>
      </w:r>
    </w:p>
    <w:p w14:paraId="07861A19" w14:textId="77777777" w:rsidR="003D4F14" w:rsidRPr="00754941" w:rsidRDefault="0009735B" w:rsidP="004B1093">
      <w:pPr>
        <w:spacing w:before="120" w:after="60"/>
        <w:rPr>
          <w:rFonts w:ascii="Times New Roman" w:hAnsi="Times New Roman" w:cs="Times New Roman"/>
          <w:b/>
          <w:sz w:val="22"/>
          <w:szCs w:val="22"/>
        </w:rPr>
      </w:pPr>
      <w:bookmarkStart w:id="93" w:name="bookmark93"/>
      <w:r w:rsidRPr="00754941">
        <w:rPr>
          <w:rFonts w:ascii="Times New Roman" w:hAnsi="Times New Roman" w:cs="Times New Roman"/>
          <w:b/>
          <w:sz w:val="22"/>
          <w:szCs w:val="22"/>
        </w:rPr>
        <w:t>900AZW Cancellation or suspension for failure to comply with section 900AZM, 1304 or 1305 notice</w:t>
      </w:r>
      <w:bookmarkEnd w:id="93"/>
    </w:p>
    <w:p w14:paraId="3EA3DD84" w14:textId="77777777" w:rsidR="003D4F14" w:rsidRPr="00754941" w:rsidRDefault="0009735B" w:rsidP="004B1093">
      <w:pPr>
        <w:tabs>
          <w:tab w:val="left" w:pos="14220"/>
        </w:tabs>
        <w:spacing w:before="120"/>
        <w:ind w:left="1017" w:hanging="9"/>
        <w:rPr>
          <w:rFonts w:ascii="Times New Roman" w:hAnsi="Times New Roman" w:cs="Times New Roman"/>
          <w:sz w:val="22"/>
          <w:szCs w:val="22"/>
        </w:rPr>
      </w:pPr>
      <w:r w:rsidRPr="00754941">
        <w:rPr>
          <w:rFonts w:ascii="Times New Roman" w:hAnsi="Times New Roman" w:cs="Times New Roman"/>
          <w:sz w:val="22"/>
          <w:szCs w:val="22"/>
        </w:rPr>
        <w:t>If:</w:t>
      </w:r>
    </w:p>
    <w:p w14:paraId="2F75DFC7" w14:textId="1BE9C6F7" w:rsidR="003D4F14" w:rsidRPr="00754941" w:rsidRDefault="00B951BB" w:rsidP="004B1093">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is given a notice under section 900AZM, 1304 or 1305;</w:t>
      </w:r>
      <w:r w:rsidR="0033357E">
        <w:rPr>
          <w:rFonts w:ascii="Times New Roman" w:hAnsi="Times New Roman" w:cs="Times New Roman"/>
          <w:sz w:val="22"/>
          <w:szCs w:val="22"/>
        </w:rPr>
        <w:t xml:space="preserve"> </w:t>
      </w:r>
      <w:r w:rsidR="0009735B" w:rsidRPr="00754941">
        <w:rPr>
          <w:rFonts w:ascii="Times New Roman" w:hAnsi="Times New Roman" w:cs="Times New Roman"/>
          <w:sz w:val="22"/>
          <w:szCs w:val="22"/>
        </w:rPr>
        <w:t>and</w:t>
      </w:r>
    </w:p>
    <w:p w14:paraId="5816B26D" w14:textId="77777777" w:rsidR="003D4F14" w:rsidRPr="00D76EE6" w:rsidRDefault="00B951BB" w:rsidP="004B1093">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recipient does not comply with the requirements set out in the notice;</w:t>
      </w:r>
    </w:p>
    <w:p w14:paraId="79C7F754" w14:textId="77777777" w:rsidR="004B1093" w:rsidRDefault="004B1093" w:rsidP="00D76EE6">
      <w:pPr>
        <w:rPr>
          <w:rFonts w:ascii="Times New Roman" w:hAnsi="Times New Roman" w:cs="Times New Roman"/>
          <w:sz w:val="22"/>
          <w:szCs w:val="22"/>
        </w:rPr>
      </w:pPr>
    </w:p>
    <w:p w14:paraId="07685BC3" w14:textId="77777777" w:rsidR="004B1093" w:rsidRDefault="004B1093" w:rsidP="00D76EE6">
      <w:pPr>
        <w:rPr>
          <w:rFonts w:ascii="Times New Roman" w:hAnsi="Times New Roman" w:cs="Times New Roman"/>
          <w:sz w:val="22"/>
          <w:szCs w:val="22"/>
        </w:rPr>
        <w:sectPr w:rsidR="004B1093" w:rsidSect="001B57A8">
          <w:headerReference w:type="even" r:id="rId42"/>
          <w:pgSz w:w="12240" w:h="15840" w:code="1"/>
          <w:pgMar w:top="1440" w:right="1440" w:bottom="1440" w:left="1440" w:header="720" w:footer="470" w:gutter="0"/>
          <w:cols w:space="720"/>
          <w:noEndnote/>
          <w:docGrid w:linePitch="360"/>
        </w:sectPr>
      </w:pPr>
    </w:p>
    <w:p w14:paraId="49950043" w14:textId="77777777" w:rsidR="003D4F14" w:rsidRPr="00754941" w:rsidRDefault="0009735B" w:rsidP="00BE48A4">
      <w:pPr>
        <w:spacing w:before="120"/>
        <w:ind w:firstLine="1215"/>
        <w:rPr>
          <w:rFonts w:ascii="Times New Roman" w:hAnsi="Times New Roman" w:cs="Times New Roman"/>
          <w:sz w:val="22"/>
          <w:szCs w:val="22"/>
        </w:rPr>
      </w:pPr>
      <w:r w:rsidRPr="00754941">
        <w:rPr>
          <w:rFonts w:ascii="Times New Roman" w:hAnsi="Times New Roman" w:cs="Times New Roman"/>
          <w:sz w:val="22"/>
          <w:szCs w:val="22"/>
        </w:rPr>
        <w:lastRenderedPageBreak/>
        <w:t>the Secretary may determine that the family tax payment is to be cancelled or suspended.</w:t>
      </w:r>
    </w:p>
    <w:p w14:paraId="7437DB8F" w14:textId="77777777" w:rsidR="003D4F14" w:rsidRPr="00754941" w:rsidRDefault="00BE48A4" w:rsidP="00BE48A4">
      <w:pPr>
        <w:spacing w:before="120"/>
        <w:ind w:firstLine="1215"/>
        <w:rPr>
          <w:rFonts w:ascii="Times New Roman" w:hAnsi="Times New Roman" w:cs="Times New Roman"/>
          <w:sz w:val="20"/>
          <w:szCs w:val="20"/>
        </w:rPr>
      </w:pPr>
      <w:r w:rsidRPr="00754941">
        <w:rPr>
          <w:rFonts w:ascii="Times New Roman" w:hAnsi="Times New Roman" w:cs="Times New Roman"/>
          <w:sz w:val="20"/>
          <w:szCs w:val="20"/>
        </w:rPr>
        <w:t xml:space="preserve">Note 1: </w:t>
      </w:r>
      <w:r w:rsidR="0009735B" w:rsidRPr="00754941">
        <w:rPr>
          <w:rFonts w:ascii="Times New Roman" w:hAnsi="Times New Roman" w:cs="Times New Roman"/>
          <w:sz w:val="20"/>
          <w:szCs w:val="20"/>
        </w:rPr>
        <w:t>This section will not apply if section 900AZV applies.</w:t>
      </w:r>
    </w:p>
    <w:p w14:paraId="1DEEF942" w14:textId="77777777" w:rsidR="003D4F14" w:rsidRPr="00754941" w:rsidRDefault="00BE48A4" w:rsidP="00BE48A4">
      <w:pPr>
        <w:spacing w:before="120"/>
        <w:ind w:firstLine="1215"/>
        <w:rPr>
          <w:rFonts w:ascii="Times New Roman" w:hAnsi="Times New Roman" w:cs="Times New Roman"/>
          <w:sz w:val="22"/>
          <w:szCs w:val="20"/>
        </w:rPr>
      </w:pPr>
      <w:r w:rsidRPr="00754941">
        <w:rPr>
          <w:rFonts w:ascii="Times New Roman" w:hAnsi="Times New Roman" w:cs="Times New Roman"/>
          <w:sz w:val="20"/>
          <w:szCs w:val="20"/>
        </w:rPr>
        <w:t xml:space="preserve">Note 2: </w:t>
      </w:r>
      <w:r w:rsidR="0009735B" w:rsidRPr="00754941">
        <w:rPr>
          <w:rFonts w:ascii="Times New Roman" w:hAnsi="Times New Roman" w:cs="Times New Roman"/>
          <w:sz w:val="20"/>
          <w:szCs w:val="20"/>
        </w:rPr>
        <w:t>For the date of effect of a determination under this section see section</w:t>
      </w:r>
      <w:r w:rsidR="00B951BB"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900AZZB</w:t>
      </w:r>
      <w:r w:rsidR="0009735B" w:rsidRPr="00754941">
        <w:rPr>
          <w:rFonts w:ascii="Times New Roman" w:hAnsi="Times New Roman" w:cs="Times New Roman"/>
          <w:sz w:val="22"/>
          <w:szCs w:val="20"/>
        </w:rPr>
        <w:t>.</w:t>
      </w:r>
    </w:p>
    <w:p w14:paraId="73DD19A3" w14:textId="77777777" w:rsidR="003D4F14" w:rsidRPr="00754941" w:rsidRDefault="0009735B" w:rsidP="00BE48A4">
      <w:pPr>
        <w:spacing w:before="120" w:after="60"/>
        <w:ind w:left="990" w:hanging="990"/>
        <w:rPr>
          <w:rFonts w:ascii="Times New Roman" w:hAnsi="Times New Roman" w:cs="Times New Roman"/>
          <w:b/>
          <w:sz w:val="22"/>
          <w:szCs w:val="22"/>
        </w:rPr>
      </w:pPr>
      <w:r w:rsidRPr="00754941">
        <w:rPr>
          <w:rFonts w:ascii="Times New Roman" w:hAnsi="Times New Roman" w:cs="Times New Roman"/>
          <w:b/>
          <w:sz w:val="22"/>
          <w:szCs w:val="22"/>
        </w:rPr>
        <w:t>900AZX Suspension for failure to comply with section 900AZM, 1304 or 1305 notice after being given a section 900AZN notice</w:t>
      </w:r>
    </w:p>
    <w:p w14:paraId="042D790E" w14:textId="77777777" w:rsidR="003D4F14" w:rsidRPr="00754941" w:rsidRDefault="00B951BB" w:rsidP="00BE48A4">
      <w:pPr>
        <w:spacing w:before="120"/>
        <w:ind w:firstLine="720"/>
        <w:rPr>
          <w:rFonts w:ascii="Times New Roman" w:hAnsi="Times New Roman" w:cs="Times New Roman"/>
          <w:sz w:val="22"/>
          <w:szCs w:val="22"/>
        </w:rPr>
      </w:pPr>
      <w:bookmarkStart w:id="94" w:name="bookmark94"/>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w:t>
      </w:r>
      <w:bookmarkEnd w:id="94"/>
    </w:p>
    <w:p w14:paraId="5F89C4DB" w14:textId="77777777" w:rsidR="003D4F14" w:rsidRPr="00754941" w:rsidRDefault="00B951BB" w:rsidP="00BE48A4">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is given a notice under section 900AZN; and</w:t>
      </w:r>
    </w:p>
    <w:p w14:paraId="4351FD4B" w14:textId="77777777" w:rsidR="003D4F14" w:rsidRPr="00754941" w:rsidRDefault="00B951BB" w:rsidP="00BE48A4">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recipient is given a notice under section 900AZM, 1304 or 1305;</w:t>
      </w:r>
      <w:r w:rsidR="00B92058">
        <w:rPr>
          <w:rFonts w:ascii="Times New Roman" w:hAnsi="Times New Roman" w:cs="Times New Roman"/>
          <w:sz w:val="22"/>
          <w:szCs w:val="22"/>
        </w:rPr>
        <w:t xml:space="preserve"> </w:t>
      </w:r>
      <w:r w:rsidR="0009735B" w:rsidRPr="00754941">
        <w:rPr>
          <w:rFonts w:ascii="Times New Roman" w:hAnsi="Times New Roman" w:cs="Times New Roman"/>
          <w:sz w:val="22"/>
          <w:szCs w:val="22"/>
        </w:rPr>
        <w:t>and</w:t>
      </w:r>
    </w:p>
    <w:p w14:paraId="3B6F0A20" w14:textId="77777777" w:rsidR="003D4F14" w:rsidRPr="00754941" w:rsidRDefault="00B951BB" w:rsidP="00BE48A4">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recipient does not comply with the requirements set out in the section 900AZM, 1304 or 1305 notice; and</w:t>
      </w:r>
    </w:p>
    <w:p w14:paraId="2DE44C56" w14:textId="77777777" w:rsidR="003D4F14" w:rsidRPr="00754941" w:rsidRDefault="00B951BB" w:rsidP="00BE48A4">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Secretary is satisfied that the recipient did not comply because the recipient changed his or her address;</w:t>
      </w:r>
    </w:p>
    <w:p w14:paraId="2A51497F" w14:textId="77777777" w:rsidR="003D4F14" w:rsidRPr="00754941" w:rsidRDefault="0009735B" w:rsidP="00BE48A4">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the Secretary may determine that the family tax payment is to be suspended.</w:t>
      </w:r>
    </w:p>
    <w:p w14:paraId="0B7D6734" w14:textId="77777777" w:rsidR="003D4F14" w:rsidRPr="00754941" w:rsidRDefault="00EC431E" w:rsidP="00BE48A4">
      <w:pPr>
        <w:spacing w:before="120"/>
        <w:ind w:left="1098" w:hanging="378"/>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Secretary may determine that the recipient’s family tax payment is to be suspended even if the Secretary is not satisfied that:</w:t>
      </w:r>
    </w:p>
    <w:p w14:paraId="64ECF61A" w14:textId="77777777" w:rsidR="003D4F14" w:rsidRPr="00754941" w:rsidRDefault="00EC431E" w:rsidP="00BE48A4">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recipient has ceased to be qualified for family tax payment; or</w:t>
      </w:r>
    </w:p>
    <w:p w14:paraId="71AA36D5" w14:textId="77777777" w:rsidR="003D4F14" w:rsidRPr="00754941" w:rsidRDefault="00EC431E" w:rsidP="00BE48A4">
      <w:pPr>
        <w:spacing w:before="120"/>
        <w:ind w:left="1548" w:hanging="288"/>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family tax payment has ceased to be payable to the recipient.</w:t>
      </w:r>
    </w:p>
    <w:p w14:paraId="2A067F18" w14:textId="77777777" w:rsidR="003D4F14" w:rsidRPr="00754941" w:rsidRDefault="00EC431E" w:rsidP="00BE48A4">
      <w:pPr>
        <w:spacing w:before="120"/>
        <w:ind w:left="1098" w:hanging="378"/>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Subsection (1) does not limit the Secretary’s power to suspend the recipient’s family tax payment under section 900AZW.</w:t>
      </w:r>
    </w:p>
    <w:p w14:paraId="56467CFB" w14:textId="77777777" w:rsidR="003D4F14" w:rsidRPr="00754941" w:rsidRDefault="00BE48A4" w:rsidP="00BE48A4">
      <w:pPr>
        <w:spacing w:before="120"/>
        <w:ind w:firstLine="1215"/>
        <w:rPr>
          <w:rFonts w:ascii="Times New Roman" w:hAnsi="Times New Roman" w:cs="Times New Roman"/>
          <w:sz w:val="20"/>
          <w:szCs w:val="20"/>
        </w:rPr>
      </w:pPr>
      <w:r w:rsidRPr="00754941">
        <w:rPr>
          <w:rFonts w:ascii="Times New Roman" w:hAnsi="Times New Roman" w:cs="Times New Roman"/>
          <w:sz w:val="20"/>
          <w:szCs w:val="20"/>
        </w:rPr>
        <w:t xml:space="preserve">Note 1: </w:t>
      </w:r>
      <w:r w:rsidR="0009735B" w:rsidRPr="00754941">
        <w:rPr>
          <w:rFonts w:ascii="Times New Roman" w:hAnsi="Times New Roman" w:cs="Times New Roman"/>
          <w:sz w:val="20"/>
          <w:szCs w:val="20"/>
        </w:rPr>
        <w:t>This section will not apply if section 900AZV applies.</w:t>
      </w:r>
    </w:p>
    <w:p w14:paraId="69358B0A" w14:textId="77777777" w:rsidR="003D4F14" w:rsidRPr="00754941" w:rsidRDefault="0009735B" w:rsidP="00BE48A4">
      <w:pPr>
        <w:spacing w:before="120"/>
        <w:ind w:firstLine="1215"/>
        <w:rPr>
          <w:rFonts w:ascii="Times New Roman" w:hAnsi="Times New Roman" w:cs="Times New Roman"/>
          <w:sz w:val="20"/>
          <w:szCs w:val="20"/>
        </w:rPr>
      </w:pPr>
      <w:r w:rsidRPr="00754941">
        <w:rPr>
          <w:rFonts w:ascii="Times New Roman" w:hAnsi="Times New Roman" w:cs="Times New Roman"/>
          <w:sz w:val="20"/>
          <w:szCs w:val="20"/>
        </w:rPr>
        <w:t>Note 2:</w:t>
      </w:r>
      <w:r w:rsidR="00BE48A4" w:rsidRPr="00754941">
        <w:rPr>
          <w:rFonts w:ascii="Times New Roman" w:hAnsi="Times New Roman" w:cs="Times New Roman"/>
          <w:sz w:val="20"/>
          <w:szCs w:val="20"/>
        </w:rPr>
        <w:t xml:space="preserve"> </w:t>
      </w:r>
      <w:r w:rsidRPr="00754941">
        <w:rPr>
          <w:rFonts w:ascii="Times New Roman" w:hAnsi="Times New Roman" w:cs="Times New Roman"/>
          <w:sz w:val="20"/>
          <w:szCs w:val="20"/>
        </w:rPr>
        <w:t>For the date of effect of a determination under this section see section</w:t>
      </w:r>
      <w:r w:rsidR="00EC431E" w:rsidRPr="00754941">
        <w:rPr>
          <w:rFonts w:ascii="Times New Roman" w:hAnsi="Times New Roman" w:cs="Times New Roman"/>
          <w:sz w:val="20"/>
          <w:szCs w:val="20"/>
        </w:rPr>
        <w:t xml:space="preserve"> </w:t>
      </w:r>
      <w:r w:rsidRPr="00754941">
        <w:rPr>
          <w:rFonts w:ascii="Times New Roman" w:hAnsi="Times New Roman" w:cs="Times New Roman"/>
          <w:sz w:val="20"/>
          <w:szCs w:val="20"/>
        </w:rPr>
        <w:t>900AZZB</w:t>
      </w:r>
      <w:r w:rsidRPr="00754941">
        <w:rPr>
          <w:rFonts w:ascii="Times New Roman" w:hAnsi="Times New Roman" w:cs="Times New Roman"/>
          <w:sz w:val="20"/>
          <w:szCs w:val="22"/>
        </w:rPr>
        <w:t>.</w:t>
      </w:r>
    </w:p>
    <w:p w14:paraId="4623E103" w14:textId="77777777" w:rsidR="003D4F14" w:rsidRPr="00754941" w:rsidRDefault="0009735B" w:rsidP="00BE48A4">
      <w:pPr>
        <w:spacing w:before="120" w:after="60"/>
        <w:rPr>
          <w:rFonts w:ascii="Times New Roman" w:hAnsi="Times New Roman" w:cs="Times New Roman"/>
          <w:b/>
          <w:sz w:val="22"/>
          <w:szCs w:val="22"/>
        </w:rPr>
      </w:pPr>
      <w:r w:rsidRPr="00754941">
        <w:rPr>
          <w:rFonts w:ascii="Times New Roman" w:hAnsi="Times New Roman" w:cs="Times New Roman"/>
          <w:b/>
          <w:sz w:val="22"/>
          <w:szCs w:val="22"/>
        </w:rPr>
        <w:t>900AZY Changes to payments by computer</w:t>
      </w:r>
    </w:p>
    <w:p w14:paraId="697C1CE2" w14:textId="77777777" w:rsidR="003D4F14" w:rsidRPr="00754941" w:rsidRDefault="0009735B" w:rsidP="00BE48A4">
      <w:pPr>
        <w:spacing w:before="120"/>
        <w:ind w:firstLine="945"/>
        <w:rPr>
          <w:rFonts w:ascii="Times New Roman" w:hAnsi="Times New Roman" w:cs="Times New Roman"/>
          <w:sz w:val="22"/>
          <w:szCs w:val="22"/>
        </w:rPr>
      </w:pPr>
      <w:r w:rsidRPr="00754941">
        <w:rPr>
          <w:rFonts w:ascii="Times New Roman" w:hAnsi="Times New Roman" w:cs="Times New Roman"/>
          <w:sz w:val="22"/>
          <w:szCs w:val="22"/>
        </w:rPr>
        <w:t>If:</w:t>
      </w:r>
    </w:p>
    <w:p w14:paraId="596D0069" w14:textId="77777777" w:rsidR="003D4F14" w:rsidRPr="00754941" w:rsidRDefault="00EC431E" w:rsidP="00BE48A4">
      <w:pPr>
        <w:spacing w:before="120"/>
        <w:ind w:firstLine="112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payment of family tax payment to a person is based upon data in a computer; and</w:t>
      </w:r>
    </w:p>
    <w:p w14:paraId="45B5B514" w14:textId="77777777" w:rsidR="003D4F14" w:rsidRPr="00D76EE6" w:rsidRDefault="00EC431E" w:rsidP="00BE48A4">
      <w:pPr>
        <w:spacing w:before="120"/>
        <w:ind w:left="1440"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rate of family tax payment is increased or reduced, or family tax payment is cancelled or suspended, because of the operation of a computer program approved by the Secretary; and</w:t>
      </w:r>
    </w:p>
    <w:p w14:paraId="66F0A08C" w14:textId="77777777" w:rsidR="00BE48A4" w:rsidRDefault="00BE48A4" w:rsidP="00D76EE6">
      <w:pPr>
        <w:rPr>
          <w:rFonts w:ascii="Times New Roman" w:hAnsi="Times New Roman" w:cs="Times New Roman"/>
          <w:sz w:val="22"/>
          <w:szCs w:val="22"/>
        </w:rPr>
        <w:sectPr w:rsidR="00BE48A4" w:rsidSect="001B57A8">
          <w:headerReference w:type="default" r:id="rId43"/>
          <w:pgSz w:w="12240" w:h="15840" w:code="1"/>
          <w:pgMar w:top="1440" w:right="1440" w:bottom="1440" w:left="1440" w:header="810" w:footer="470" w:gutter="0"/>
          <w:cols w:space="720"/>
          <w:noEndnote/>
          <w:docGrid w:linePitch="360"/>
        </w:sectPr>
      </w:pPr>
    </w:p>
    <w:p w14:paraId="384C045C" w14:textId="77777777" w:rsidR="00EC431E" w:rsidRPr="00754941" w:rsidRDefault="00EC431E" w:rsidP="00D81E21">
      <w:pPr>
        <w:spacing w:before="120"/>
        <w:ind w:left="1440" w:hanging="315"/>
        <w:rPr>
          <w:rFonts w:ascii="Times New Roman" w:hAnsi="Times New Roman" w:cs="Times New Roman"/>
          <w:sz w:val="22"/>
          <w:szCs w:val="22"/>
        </w:rPr>
      </w:pPr>
      <w:r w:rsidRPr="00754941">
        <w:rPr>
          <w:rFonts w:ascii="Times New Roman" w:hAnsi="Times New Roman" w:cs="Times New Roman"/>
          <w:sz w:val="22"/>
          <w:szCs w:val="22"/>
        </w:rPr>
        <w:lastRenderedPageBreak/>
        <w:t xml:space="preserve">(c) </w:t>
      </w:r>
      <w:r w:rsidR="0009735B" w:rsidRPr="00754941">
        <w:rPr>
          <w:rFonts w:ascii="Times New Roman" w:hAnsi="Times New Roman" w:cs="Times New Roman"/>
          <w:sz w:val="22"/>
          <w:szCs w:val="22"/>
        </w:rPr>
        <w:t>the program causes the change for a reason for which the Secret</w:t>
      </w:r>
      <w:r w:rsidRPr="00754941">
        <w:rPr>
          <w:rFonts w:ascii="Times New Roman" w:hAnsi="Times New Roman" w:cs="Times New Roman"/>
          <w:sz w:val="22"/>
          <w:szCs w:val="22"/>
        </w:rPr>
        <w:t>ary could determine the change;</w:t>
      </w:r>
    </w:p>
    <w:p w14:paraId="57500DAB" w14:textId="77777777" w:rsidR="003D4F14" w:rsidRPr="00754941" w:rsidRDefault="0009735B" w:rsidP="00D81E21">
      <w:pPr>
        <w:spacing w:before="120"/>
        <w:ind w:left="1125"/>
        <w:rPr>
          <w:rFonts w:ascii="Times New Roman" w:hAnsi="Times New Roman" w:cs="Times New Roman"/>
          <w:sz w:val="22"/>
          <w:szCs w:val="22"/>
        </w:rPr>
      </w:pPr>
      <w:r w:rsidRPr="00754941">
        <w:rPr>
          <w:rFonts w:ascii="Times New Roman" w:hAnsi="Times New Roman" w:cs="Times New Roman"/>
          <w:sz w:val="22"/>
          <w:szCs w:val="22"/>
        </w:rPr>
        <w:t>the change is taken to have been made because of a determination by the Secretary for that reason.</w:t>
      </w:r>
    </w:p>
    <w:p w14:paraId="35294791" w14:textId="77777777" w:rsidR="003D4F14" w:rsidRPr="00754941" w:rsidRDefault="00D81E21" w:rsidP="00D81E21">
      <w:pPr>
        <w:spacing w:before="120"/>
        <w:ind w:left="1692" w:hanging="567"/>
        <w:rPr>
          <w:rFonts w:ascii="Times New Roman" w:hAnsi="Times New Roman" w:cs="Times New Roman"/>
          <w:sz w:val="20"/>
          <w:szCs w:val="20"/>
        </w:rPr>
      </w:pPr>
      <w:r w:rsidRPr="00754941">
        <w:rPr>
          <w:rFonts w:ascii="Times New Roman" w:hAnsi="Times New Roman" w:cs="Times New Roman"/>
          <w:sz w:val="20"/>
          <w:szCs w:val="20"/>
        </w:rPr>
        <w:t xml:space="preserve">Note: </w:t>
      </w:r>
      <w:r w:rsidR="00EC431E" w:rsidRPr="00754941">
        <w:rPr>
          <w:rFonts w:ascii="Times New Roman" w:hAnsi="Times New Roman" w:cs="Times New Roman"/>
          <w:sz w:val="20"/>
          <w:szCs w:val="20"/>
        </w:rPr>
        <w:t xml:space="preserve">The determination </w:t>
      </w:r>
      <w:r w:rsidR="0009735B" w:rsidRPr="00754941">
        <w:rPr>
          <w:rFonts w:ascii="Times New Roman" w:hAnsi="Times New Roman" w:cs="Times New Roman"/>
          <w:sz w:val="20"/>
          <w:szCs w:val="20"/>
        </w:rPr>
        <w:t>that is taken to have been made is a decision of an</w:t>
      </w:r>
      <w:r w:rsidR="00EC431E"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officer for the purposes of review by the Secretary (see sections 1239 and 1240) and the Social Security Appeals Tribunal (see section 1247).</w:t>
      </w:r>
    </w:p>
    <w:p w14:paraId="0BAB557A" w14:textId="77777777" w:rsidR="003D4F14" w:rsidRPr="00754941" w:rsidRDefault="0009735B" w:rsidP="00D81E21">
      <w:pPr>
        <w:spacing w:before="120" w:after="60"/>
        <w:rPr>
          <w:rFonts w:ascii="Times New Roman" w:hAnsi="Times New Roman" w:cs="Times New Roman"/>
          <w:b/>
          <w:sz w:val="22"/>
          <w:szCs w:val="22"/>
        </w:rPr>
      </w:pPr>
      <w:bookmarkStart w:id="95" w:name="bookmark95"/>
      <w:r w:rsidRPr="00754941">
        <w:rPr>
          <w:rFonts w:ascii="Times New Roman" w:hAnsi="Times New Roman" w:cs="Times New Roman"/>
          <w:b/>
          <w:sz w:val="22"/>
          <w:szCs w:val="22"/>
        </w:rPr>
        <w:t>900AZZ Resumption of payment after cancellation or suspension</w:t>
      </w:r>
      <w:bookmarkEnd w:id="95"/>
    </w:p>
    <w:p w14:paraId="46FAEDF4" w14:textId="77777777" w:rsidR="003D4F14" w:rsidRPr="00754941" w:rsidRDefault="00B33DF0" w:rsidP="00D81E21">
      <w:pPr>
        <w:spacing w:before="120"/>
        <w:ind w:firstLine="738"/>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If the Secretary:</w:t>
      </w:r>
    </w:p>
    <w:p w14:paraId="2387922B" w14:textId="77777777" w:rsidR="003D4F14" w:rsidRPr="00754941" w:rsidRDefault="00B33DF0" w:rsidP="00D81E21">
      <w:pPr>
        <w:spacing w:before="120"/>
        <w:ind w:left="1575" w:hanging="315"/>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cancels or suspends a recipient’s family tax </w:t>
      </w:r>
      <w:r w:rsidRPr="00754941">
        <w:rPr>
          <w:rFonts w:ascii="Times New Roman" w:hAnsi="Times New Roman" w:cs="Times New Roman"/>
          <w:sz w:val="22"/>
          <w:szCs w:val="22"/>
        </w:rPr>
        <w:t xml:space="preserve">payment under section 900AZV or </w:t>
      </w:r>
      <w:r w:rsidR="0009735B" w:rsidRPr="00754941">
        <w:rPr>
          <w:rFonts w:ascii="Times New Roman" w:hAnsi="Times New Roman" w:cs="Times New Roman"/>
          <w:sz w:val="22"/>
          <w:szCs w:val="22"/>
        </w:rPr>
        <w:t>900AZW; and</w:t>
      </w:r>
    </w:p>
    <w:p w14:paraId="22FF3E02" w14:textId="77777777" w:rsidR="003D4F14" w:rsidRPr="00754941" w:rsidRDefault="00B33DF0" w:rsidP="00D81E21">
      <w:pPr>
        <w:spacing w:before="120"/>
        <w:ind w:left="1575"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reconsiders the decision to cancel or suspend; and</w:t>
      </w:r>
    </w:p>
    <w:p w14:paraId="34FAAA05" w14:textId="77777777" w:rsidR="003D4F14" w:rsidRPr="00754941" w:rsidRDefault="00B33DF0" w:rsidP="00D81E21">
      <w:pPr>
        <w:spacing w:before="120"/>
        <w:ind w:left="1575" w:hanging="315"/>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becomes satisfied that, because of the decision to cancel or suspend:</w:t>
      </w:r>
    </w:p>
    <w:p w14:paraId="0F594CBF" w14:textId="77777777" w:rsidR="003D4F14" w:rsidRPr="00754941" w:rsidRDefault="00B33DF0" w:rsidP="00D81E21">
      <w:pPr>
        <w:spacing w:before="120"/>
        <w:ind w:left="2097" w:hanging="252"/>
        <w:rPr>
          <w:rFonts w:ascii="Times New Roman" w:hAnsi="Times New Roman" w:cs="Times New Roman"/>
          <w:sz w:val="22"/>
          <w:szCs w:val="22"/>
        </w:rPr>
      </w:pPr>
      <w:r w:rsidRPr="00754941">
        <w:rPr>
          <w:rFonts w:ascii="Times New Roman" w:hAnsi="Times New Roman" w:cs="Times New Roman"/>
          <w:sz w:val="22"/>
          <w:szCs w:val="22"/>
        </w:rPr>
        <w:t>(</w:t>
      </w:r>
      <w:proofErr w:type="spellStart"/>
      <w:r w:rsidRPr="00754941">
        <w:rPr>
          <w:rFonts w:ascii="Times New Roman" w:hAnsi="Times New Roman" w:cs="Times New Roman"/>
          <w:sz w:val="22"/>
          <w:szCs w:val="22"/>
        </w:rPr>
        <w:t>i</w:t>
      </w:r>
      <w:proofErr w:type="spellEnd"/>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the recipient did not receive family tax payment that was payable to the recipient; or</w:t>
      </w:r>
    </w:p>
    <w:p w14:paraId="6FE20770" w14:textId="77777777" w:rsidR="003D4F14" w:rsidRPr="00754941" w:rsidRDefault="00B33DF0" w:rsidP="00D81E21">
      <w:pPr>
        <w:spacing w:before="120"/>
        <w:ind w:firstLine="1755"/>
        <w:rPr>
          <w:rFonts w:ascii="Times New Roman" w:hAnsi="Times New Roman" w:cs="Times New Roman"/>
          <w:sz w:val="22"/>
          <w:szCs w:val="22"/>
        </w:rPr>
      </w:pPr>
      <w:r w:rsidRPr="00754941">
        <w:rPr>
          <w:rFonts w:ascii="Times New Roman" w:hAnsi="Times New Roman" w:cs="Times New Roman"/>
          <w:sz w:val="22"/>
          <w:szCs w:val="22"/>
        </w:rPr>
        <w:t xml:space="preserve">(ii) </w:t>
      </w:r>
      <w:r w:rsidR="0009735B" w:rsidRPr="00754941">
        <w:rPr>
          <w:rFonts w:ascii="Times New Roman" w:hAnsi="Times New Roman" w:cs="Times New Roman"/>
          <w:sz w:val="22"/>
          <w:szCs w:val="22"/>
        </w:rPr>
        <w:t>the recipient is not receiving family tax payment that is payable to the recipient;</w:t>
      </w:r>
    </w:p>
    <w:p w14:paraId="4D443B8A" w14:textId="77777777" w:rsidR="003D4F14" w:rsidRPr="00754941" w:rsidRDefault="0009735B" w:rsidP="00D81E21">
      <w:pPr>
        <w:spacing w:before="120"/>
        <w:ind w:firstLine="1035"/>
        <w:rPr>
          <w:rFonts w:ascii="Times New Roman" w:hAnsi="Times New Roman" w:cs="Times New Roman"/>
          <w:sz w:val="22"/>
          <w:szCs w:val="22"/>
        </w:rPr>
      </w:pPr>
      <w:r w:rsidRPr="00754941">
        <w:rPr>
          <w:rFonts w:ascii="Times New Roman" w:hAnsi="Times New Roman" w:cs="Times New Roman"/>
          <w:sz w:val="22"/>
          <w:szCs w:val="22"/>
        </w:rPr>
        <w:t>the Secretary is to determine that family tax payment was or is payable to the recipient.</w:t>
      </w:r>
    </w:p>
    <w:p w14:paraId="4DACEDAE" w14:textId="0A102AC0" w:rsidR="003D4F14" w:rsidRPr="00754941" w:rsidRDefault="00B33DF0" w:rsidP="00D81E21">
      <w:pPr>
        <w:spacing w:before="120"/>
        <w:ind w:left="1062" w:hanging="324"/>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reconsideration referred to in paragraph (</w:t>
      </w:r>
      <w:r w:rsidR="0033357E">
        <w:rPr>
          <w:rFonts w:ascii="Times New Roman" w:hAnsi="Times New Roman" w:cs="Times New Roman"/>
          <w:sz w:val="22"/>
          <w:szCs w:val="22"/>
        </w:rPr>
        <w:t>1</w:t>
      </w:r>
      <w:r w:rsidR="0009735B" w:rsidRPr="00754941">
        <w:rPr>
          <w:rFonts w:ascii="Times New Roman" w:hAnsi="Times New Roman" w:cs="Times New Roman"/>
          <w:sz w:val="22"/>
          <w:szCs w:val="22"/>
        </w:rPr>
        <w:t>)(b) might be a reconsideration on an application under section 1240 for review or a reconsideration on the Secretary’s own initiative.</w:t>
      </w:r>
    </w:p>
    <w:p w14:paraId="7E271029" w14:textId="77777777" w:rsidR="003D4F14" w:rsidRPr="00754941" w:rsidRDefault="0009735B" w:rsidP="00D81E21">
      <w:pPr>
        <w:spacing w:before="120"/>
        <w:ind w:firstLine="1053"/>
        <w:rPr>
          <w:rFonts w:ascii="Times New Roman" w:hAnsi="Times New Roman" w:cs="Times New Roman"/>
          <w:sz w:val="20"/>
          <w:szCs w:val="20"/>
        </w:rPr>
      </w:pPr>
      <w:r w:rsidRPr="00754941">
        <w:rPr>
          <w:rFonts w:ascii="Times New Roman" w:hAnsi="Times New Roman" w:cs="Times New Roman"/>
          <w:sz w:val="20"/>
          <w:szCs w:val="20"/>
        </w:rPr>
        <w:t>No</w:t>
      </w:r>
      <w:r w:rsidR="00D81E21" w:rsidRPr="00754941">
        <w:rPr>
          <w:rFonts w:ascii="Times New Roman" w:hAnsi="Times New Roman" w:cs="Times New Roman"/>
          <w:sz w:val="20"/>
          <w:szCs w:val="20"/>
        </w:rPr>
        <w:t xml:space="preserve">te: </w:t>
      </w:r>
      <w:r w:rsidR="00B33DF0" w:rsidRPr="00754941">
        <w:rPr>
          <w:rFonts w:ascii="Times New Roman" w:hAnsi="Times New Roman" w:cs="Times New Roman"/>
          <w:sz w:val="20"/>
          <w:szCs w:val="20"/>
        </w:rPr>
        <w:t xml:space="preserve">For the date of effect of a </w:t>
      </w:r>
      <w:r w:rsidRPr="00754941">
        <w:rPr>
          <w:rFonts w:ascii="Times New Roman" w:hAnsi="Times New Roman" w:cs="Times New Roman"/>
          <w:sz w:val="20"/>
          <w:szCs w:val="20"/>
        </w:rPr>
        <w:t>deter</w:t>
      </w:r>
      <w:r w:rsidR="00B33DF0" w:rsidRPr="00754941">
        <w:rPr>
          <w:rFonts w:ascii="Times New Roman" w:hAnsi="Times New Roman" w:cs="Times New Roman"/>
          <w:sz w:val="20"/>
          <w:szCs w:val="20"/>
        </w:rPr>
        <w:t xml:space="preserve">mination under this section sec </w:t>
      </w:r>
      <w:r w:rsidRPr="00754941">
        <w:rPr>
          <w:rFonts w:ascii="Times New Roman" w:hAnsi="Times New Roman" w:cs="Times New Roman"/>
          <w:sz w:val="20"/>
          <w:szCs w:val="20"/>
        </w:rPr>
        <w:t>section</w:t>
      </w:r>
      <w:r w:rsidR="00B33DF0" w:rsidRPr="00754941">
        <w:rPr>
          <w:rFonts w:ascii="Times New Roman" w:hAnsi="Times New Roman" w:cs="Times New Roman"/>
          <w:sz w:val="20"/>
          <w:szCs w:val="20"/>
        </w:rPr>
        <w:t xml:space="preserve"> </w:t>
      </w:r>
      <w:r w:rsidRPr="00754941">
        <w:rPr>
          <w:rFonts w:ascii="Times New Roman" w:hAnsi="Times New Roman" w:cs="Times New Roman"/>
          <w:sz w:val="20"/>
          <w:szCs w:val="20"/>
        </w:rPr>
        <w:t>900AZZA.</w:t>
      </w:r>
    </w:p>
    <w:p w14:paraId="3BA400F0" w14:textId="3063FD68" w:rsidR="003D4F14" w:rsidRPr="0033357E" w:rsidRDefault="0009735B" w:rsidP="00D81E21">
      <w:pPr>
        <w:spacing w:before="120"/>
        <w:rPr>
          <w:rFonts w:ascii="Times New Roman" w:hAnsi="Times New Roman" w:cs="Times New Roman"/>
          <w:b/>
          <w:szCs w:val="22"/>
        </w:rPr>
      </w:pPr>
      <w:bookmarkStart w:id="96" w:name="bookmark96"/>
      <w:r w:rsidRPr="0033357E">
        <w:rPr>
          <w:rFonts w:ascii="Times New Roman" w:hAnsi="Times New Roman" w:cs="Times New Roman"/>
          <w:b/>
          <w:szCs w:val="22"/>
        </w:rPr>
        <w:t>Subdivision E—Date of effect of determination</w:t>
      </w:r>
      <w:bookmarkEnd w:id="96"/>
    </w:p>
    <w:p w14:paraId="1DC4BD66" w14:textId="77777777" w:rsidR="003D4F14" w:rsidRPr="00754941" w:rsidRDefault="0009735B" w:rsidP="00D81E21">
      <w:pPr>
        <w:spacing w:before="120" w:after="60"/>
        <w:rPr>
          <w:rFonts w:ascii="Times New Roman" w:hAnsi="Times New Roman" w:cs="Times New Roman"/>
          <w:b/>
          <w:sz w:val="22"/>
          <w:szCs w:val="22"/>
        </w:rPr>
      </w:pPr>
      <w:bookmarkStart w:id="97" w:name="bookmark97"/>
      <w:r w:rsidRPr="00754941">
        <w:rPr>
          <w:rFonts w:ascii="Times New Roman" w:hAnsi="Times New Roman" w:cs="Times New Roman"/>
          <w:b/>
          <w:sz w:val="22"/>
          <w:szCs w:val="22"/>
        </w:rPr>
        <w:t>900AZZA Date of effect of favourable determination</w:t>
      </w:r>
      <w:bookmarkEnd w:id="97"/>
    </w:p>
    <w:p w14:paraId="1FA2AD1A" w14:textId="77777777" w:rsidR="003D4F14" w:rsidRPr="00754941" w:rsidRDefault="00B33DF0" w:rsidP="00D81E21">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 xml:space="preserve">The day on which a determination under section 900AZT or 900AZZ (the </w:t>
      </w:r>
      <w:r w:rsidR="0009735B" w:rsidRPr="00754941">
        <w:rPr>
          <w:rFonts w:ascii="Times New Roman" w:hAnsi="Times New Roman" w:cs="Times New Roman"/>
          <w:b/>
          <w:i/>
          <w:sz w:val="22"/>
          <w:szCs w:val="22"/>
        </w:rPr>
        <w:t>favourable determination</w:t>
      </w:r>
      <w:r w:rsidR="0009735B" w:rsidRPr="00754941">
        <w:rPr>
          <w:rFonts w:ascii="Times New Roman" w:hAnsi="Times New Roman" w:cs="Times New Roman"/>
          <w:sz w:val="22"/>
          <w:szCs w:val="22"/>
        </w:rPr>
        <w:t>) takes effect is worked out in accordance with this section.</w:t>
      </w:r>
    </w:p>
    <w:p w14:paraId="3ED77704" w14:textId="77777777" w:rsidR="003D4F14" w:rsidRPr="00754941" w:rsidRDefault="0009735B" w:rsidP="00D81E21">
      <w:pPr>
        <w:spacing w:before="120"/>
        <w:ind w:firstLine="1080"/>
        <w:rPr>
          <w:rFonts w:ascii="Times New Roman" w:hAnsi="Times New Roman" w:cs="Times New Roman"/>
          <w:i/>
          <w:sz w:val="22"/>
          <w:szCs w:val="22"/>
        </w:rPr>
      </w:pPr>
      <w:r w:rsidRPr="00754941">
        <w:rPr>
          <w:rFonts w:ascii="Times New Roman" w:hAnsi="Times New Roman" w:cs="Times New Roman"/>
          <w:i/>
          <w:sz w:val="22"/>
          <w:szCs w:val="22"/>
        </w:rPr>
        <w:t>Notified decision—review sought within 13 weeks</w:t>
      </w:r>
    </w:p>
    <w:p w14:paraId="6AFDB39C" w14:textId="77777777" w:rsidR="003D4F14" w:rsidRPr="00754941" w:rsidRDefault="00B33DF0" w:rsidP="00D81E21">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If:</w:t>
      </w:r>
    </w:p>
    <w:p w14:paraId="21E05BBD" w14:textId="77777777" w:rsidR="003D4F14" w:rsidRPr="00754941" w:rsidRDefault="00B33DF0" w:rsidP="003B1338">
      <w:pPr>
        <w:spacing w:before="120"/>
        <w:ind w:firstLine="141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decision (the </w:t>
      </w:r>
      <w:r w:rsidR="0009735B" w:rsidRPr="00754941">
        <w:rPr>
          <w:rFonts w:ascii="Times New Roman" w:hAnsi="Times New Roman" w:cs="Times New Roman"/>
          <w:b/>
          <w:bCs/>
          <w:i/>
          <w:iCs/>
          <w:sz w:val="22"/>
          <w:szCs w:val="22"/>
        </w:rPr>
        <w:t>previous decision</w:t>
      </w:r>
      <w:r w:rsidR="0009735B" w:rsidRPr="00754941">
        <w:rPr>
          <w:rFonts w:ascii="Times New Roman" w:hAnsi="Times New Roman" w:cs="Times New Roman"/>
          <w:sz w:val="22"/>
          <w:szCs w:val="22"/>
        </w:rPr>
        <w:t>) is made in relation to family tax payment; and</w:t>
      </w:r>
    </w:p>
    <w:p w14:paraId="372C2313" w14:textId="77777777" w:rsidR="003D4F14" w:rsidRPr="00D76EE6" w:rsidRDefault="00B33DF0" w:rsidP="003B1338">
      <w:pPr>
        <w:spacing w:before="120"/>
        <w:ind w:left="1728" w:hanging="315"/>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notice is given to the recipient telling the recipient of the making of the previous decision; and</w:t>
      </w:r>
    </w:p>
    <w:p w14:paraId="334A5955" w14:textId="77777777" w:rsidR="003B1338" w:rsidRDefault="003B1338" w:rsidP="00D76EE6">
      <w:pPr>
        <w:rPr>
          <w:rFonts w:ascii="Times New Roman" w:hAnsi="Times New Roman" w:cs="Times New Roman"/>
          <w:sz w:val="22"/>
          <w:szCs w:val="22"/>
        </w:rPr>
      </w:pPr>
    </w:p>
    <w:p w14:paraId="4651EC05" w14:textId="77777777" w:rsidR="003B1338" w:rsidRDefault="003B1338" w:rsidP="00D76EE6">
      <w:pPr>
        <w:rPr>
          <w:rFonts w:ascii="Times New Roman" w:hAnsi="Times New Roman" w:cs="Times New Roman"/>
          <w:sz w:val="22"/>
          <w:szCs w:val="22"/>
        </w:rPr>
        <w:sectPr w:rsidR="003B1338" w:rsidSect="001B57A8">
          <w:headerReference w:type="even" r:id="rId44"/>
          <w:pgSz w:w="12240" w:h="15840" w:code="1"/>
          <w:pgMar w:top="1440" w:right="1440" w:bottom="1440" w:left="1440" w:header="720" w:footer="470" w:gutter="0"/>
          <w:cols w:space="720"/>
          <w:noEndnote/>
          <w:docGrid w:linePitch="360"/>
        </w:sectPr>
      </w:pPr>
    </w:p>
    <w:p w14:paraId="4FD842FF" w14:textId="77777777" w:rsidR="003D4F14" w:rsidRPr="00754941" w:rsidRDefault="00B33DF0" w:rsidP="000C1B51">
      <w:pPr>
        <w:spacing w:before="120"/>
        <w:ind w:left="1728" w:hanging="315"/>
        <w:rPr>
          <w:rFonts w:ascii="Times New Roman" w:hAnsi="Times New Roman" w:cs="Times New Roman"/>
          <w:sz w:val="22"/>
          <w:szCs w:val="22"/>
        </w:rPr>
      </w:pPr>
      <w:r w:rsidRPr="00754941">
        <w:rPr>
          <w:rFonts w:ascii="Times New Roman" w:hAnsi="Times New Roman" w:cs="Times New Roman"/>
          <w:sz w:val="22"/>
          <w:szCs w:val="22"/>
        </w:rPr>
        <w:lastRenderedPageBreak/>
        <w:t xml:space="preserve">(c) </w:t>
      </w:r>
      <w:r w:rsidR="0009735B" w:rsidRPr="00754941">
        <w:rPr>
          <w:rFonts w:ascii="Times New Roman" w:hAnsi="Times New Roman" w:cs="Times New Roman"/>
          <w:sz w:val="22"/>
          <w:szCs w:val="22"/>
        </w:rPr>
        <w:t>the recipient applies to the Secretary under section 1240, within 13 weeks after the notice is given, for review of the previous decision; and</w:t>
      </w:r>
    </w:p>
    <w:p w14:paraId="368F1FE8" w14:textId="77777777" w:rsidR="003D4F14" w:rsidRPr="00754941" w:rsidRDefault="00B33DF0" w:rsidP="000C1B51">
      <w:pPr>
        <w:spacing w:before="120"/>
        <w:ind w:left="1728" w:hanging="315"/>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favourable determination is made as a result of the application for review;</w:t>
      </w:r>
    </w:p>
    <w:p w14:paraId="2BC7D702" w14:textId="77777777" w:rsidR="003D4F14" w:rsidRPr="00754941" w:rsidRDefault="0009735B" w:rsidP="000C1B51">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the determination takes effect on the day on which the previous decision took effect.</w:t>
      </w:r>
    </w:p>
    <w:p w14:paraId="2C902565" w14:textId="77777777" w:rsidR="003D4F14" w:rsidRPr="00754941" w:rsidRDefault="0009735B" w:rsidP="000C1B51">
      <w:pPr>
        <w:spacing w:before="120"/>
        <w:ind w:firstLine="1305"/>
        <w:rPr>
          <w:rFonts w:ascii="Times New Roman" w:hAnsi="Times New Roman" w:cs="Times New Roman"/>
          <w:i/>
          <w:sz w:val="22"/>
          <w:szCs w:val="22"/>
        </w:rPr>
      </w:pPr>
      <w:r w:rsidRPr="00754941">
        <w:rPr>
          <w:rFonts w:ascii="Times New Roman" w:hAnsi="Times New Roman" w:cs="Times New Roman"/>
          <w:i/>
          <w:sz w:val="22"/>
          <w:szCs w:val="22"/>
        </w:rPr>
        <w:t>Notified decision—review sought after 13 weeks</w:t>
      </w:r>
    </w:p>
    <w:p w14:paraId="30F759FA" w14:textId="77777777" w:rsidR="003D4F14" w:rsidRPr="00754941" w:rsidRDefault="00B33DF0" w:rsidP="000C1B51">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If:</w:t>
      </w:r>
    </w:p>
    <w:p w14:paraId="1C438DD6" w14:textId="77777777" w:rsidR="003D4F14" w:rsidRPr="00754941" w:rsidRDefault="00B33DF0" w:rsidP="000C1B51">
      <w:pPr>
        <w:spacing w:before="120"/>
        <w:ind w:firstLine="135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decision (the </w:t>
      </w:r>
      <w:r w:rsidR="0009735B" w:rsidRPr="00754941">
        <w:rPr>
          <w:rFonts w:ascii="Times New Roman" w:hAnsi="Times New Roman" w:cs="Times New Roman"/>
          <w:b/>
          <w:bCs/>
          <w:i/>
          <w:iCs/>
          <w:sz w:val="22"/>
          <w:szCs w:val="22"/>
        </w:rPr>
        <w:t>previous decision</w:t>
      </w:r>
      <w:r w:rsidR="0009735B" w:rsidRPr="00754941">
        <w:rPr>
          <w:rFonts w:ascii="Times New Roman" w:hAnsi="Times New Roman" w:cs="Times New Roman"/>
          <w:sz w:val="22"/>
          <w:szCs w:val="22"/>
        </w:rPr>
        <w:t>) is made in relation to a family tax payment; and</w:t>
      </w:r>
    </w:p>
    <w:p w14:paraId="66A4FF31"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notice is given to the recipient telling the recipient of the making of the previous decision; and</w:t>
      </w:r>
    </w:p>
    <w:p w14:paraId="62DEDA55"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recipient applies to the Secretary under section 1240, more than 13 weeks after the notice is given, for review of the previous decision; and</w:t>
      </w:r>
    </w:p>
    <w:p w14:paraId="1A6ADF6C"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favourable determination is made as a result of the application for review;</w:t>
      </w:r>
    </w:p>
    <w:p w14:paraId="110A0555" w14:textId="77777777" w:rsidR="003D4F14" w:rsidRPr="00754941" w:rsidRDefault="0009735B" w:rsidP="000C1B51">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the determination takes effect on the day on which the recipient sought the review.</w:t>
      </w:r>
    </w:p>
    <w:p w14:paraId="487B5237" w14:textId="77777777" w:rsidR="003D4F14" w:rsidRPr="00754941" w:rsidRDefault="0009735B" w:rsidP="000C1B51">
      <w:pPr>
        <w:spacing w:before="120"/>
        <w:ind w:firstLine="1305"/>
        <w:rPr>
          <w:rFonts w:ascii="Times New Roman" w:hAnsi="Times New Roman" w:cs="Times New Roman"/>
          <w:i/>
          <w:sz w:val="22"/>
          <w:szCs w:val="22"/>
        </w:rPr>
      </w:pPr>
      <w:r w:rsidRPr="00754941">
        <w:rPr>
          <w:rFonts w:ascii="Times New Roman" w:hAnsi="Times New Roman" w:cs="Times New Roman"/>
          <w:i/>
          <w:sz w:val="22"/>
          <w:szCs w:val="22"/>
        </w:rPr>
        <w:t>Decision not notified</w:t>
      </w:r>
    </w:p>
    <w:p w14:paraId="3E0DD4A2" w14:textId="77777777" w:rsidR="003D4F14" w:rsidRPr="00754941" w:rsidRDefault="00B33DF0" w:rsidP="000C1B51">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If:</w:t>
      </w:r>
    </w:p>
    <w:p w14:paraId="33A31DB9"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 xml:space="preserve">a decision (the </w:t>
      </w:r>
      <w:r w:rsidR="0009735B" w:rsidRPr="00754941">
        <w:rPr>
          <w:rFonts w:ascii="Times New Roman" w:hAnsi="Times New Roman" w:cs="Times New Roman"/>
          <w:b/>
          <w:bCs/>
          <w:i/>
          <w:iCs/>
          <w:sz w:val="22"/>
          <w:szCs w:val="22"/>
        </w:rPr>
        <w:t>previous decision</w:t>
      </w:r>
      <w:r w:rsidR="0009735B" w:rsidRPr="00754941">
        <w:rPr>
          <w:rFonts w:ascii="Times New Roman" w:hAnsi="Times New Roman" w:cs="Times New Roman"/>
          <w:sz w:val="22"/>
          <w:szCs w:val="22"/>
        </w:rPr>
        <w:t>) is made in relation to a family tax payment; and</w:t>
      </w:r>
    </w:p>
    <w:p w14:paraId="13B81801"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no notice is given to the recipient telling the recipient of the making of the previous decision; and</w:t>
      </w:r>
    </w:p>
    <w:p w14:paraId="187D9104"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the recipient applies to the Secretary under section 1240 for review of the previous decision; and</w:t>
      </w:r>
    </w:p>
    <w:p w14:paraId="24311834" w14:textId="77777777" w:rsidR="003D4F14" w:rsidRPr="00754941" w:rsidRDefault="00B33DF0" w:rsidP="000C1B51">
      <w:pPr>
        <w:spacing w:before="120"/>
        <w:ind w:left="1638" w:hanging="288"/>
        <w:rPr>
          <w:rFonts w:ascii="Times New Roman" w:hAnsi="Times New Roman" w:cs="Times New Roman"/>
          <w:sz w:val="22"/>
          <w:szCs w:val="22"/>
        </w:rPr>
      </w:pPr>
      <w:r w:rsidRPr="00754941">
        <w:rPr>
          <w:rFonts w:ascii="Times New Roman" w:hAnsi="Times New Roman" w:cs="Times New Roman"/>
          <w:sz w:val="22"/>
          <w:szCs w:val="22"/>
        </w:rPr>
        <w:t xml:space="preserve">(d) </w:t>
      </w:r>
      <w:r w:rsidR="0009735B" w:rsidRPr="00754941">
        <w:rPr>
          <w:rFonts w:ascii="Times New Roman" w:hAnsi="Times New Roman" w:cs="Times New Roman"/>
          <w:sz w:val="22"/>
          <w:szCs w:val="22"/>
        </w:rPr>
        <w:t>the favourable determination is made as a result of the application for review;</w:t>
      </w:r>
    </w:p>
    <w:p w14:paraId="0A7A3CE4" w14:textId="77777777" w:rsidR="003D4F14" w:rsidRPr="00754941" w:rsidRDefault="0009735B" w:rsidP="000C1B51">
      <w:pPr>
        <w:spacing w:before="120"/>
        <w:ind w:firstLine="1305"/>
        <w:rPr>
          <w:rFonts w:ascii="Times New Roman" w:hAnsi="Times New Roman" w:cs="Times New Roman"/>
          <w:sz w:val="22"/>
          <w:szCs w:val="22"/>
        </w:rPr>
      </w:pPr>
      <w:r w:rsidRPr="00754941">
        <w:rPr>
          <w:rFonts w:ascii="Times New Roman" w:hAnsi="Times New Roman" w:cs="Times New Roman"/>
          <w:sz w:val="22"/>
          <w:szCs w:val="22"/>
        </w:rPr>
        <w:t>the determination takes effect on the day on which the previous decision took effect.</w:t>
      </w:r>
    </w:p>
    <w:p w14:paraId="0E7E9A93" w14:textId="77777777" w:rsidR="003D4F14" w:rsidRPr="00754941" w:rsidRDefault="0009735B" w:rsidP="000C1B51">
      <w:pPr>
        <w:spacing w:before="120"/>
        <w:ind w:firstLine="1305"/>
        <w:rPr>
          <w:rFonts w:ascii="Times New Roman" w:hAnsi="Times New Roman" w:cs="Times New Roman"/>
          <w:i/>
          <w:sz w:val="22"/>
          <w:szCs w:val="22"/>
        </w:rPr>
      </w:pPr>
      <w:r w:rsidRPr="00754941">
        <w:rPr>
          <w:rFonts w:ascii="Times New Roman" w:hAnsi="Times New Roman" w:cs="Times New Roman"/>
          <w:i/>
          <w:sz w:val="22"/>
          <w:szCs w:val="22"/>
        </w:rPr>
        <w:t>Notified change of circumstances</w:t>
      </w:r>
    </w:p>
    <w:p w14:paraId="29FC9F2B" w14:textId="77777777" w:rsidR="003D4F14" w:rsidRPr="00D76EE6" w:rsidRDefault="0051634C" w:rsidP="00944472">
      <w:pPr>
        <w:spacing w:before="120"/>
        <w:ind w:left="1260" w:hanging="477"/>
        <w:rPr>
          <w:rFonts w:ascii="Times New Roman" w:hAnsi="Times New Roman" w:cs="Times New Roman"/>
          <w:sz w:val="22"/>
          <w:szCs w:val="22"/>
        </w:rPr>
      </w:pPr>
      <w:r w:rsidRPr="00754941">
        <w:rPr>
          <w:rFonts w:ascii="Times New Roman" w:hAnsi="Times New Roman" w:cs="Times New Roman"/>
          <w:sz w:val="22"/>
          <w:szCs w:val="22"/>
        </w:rPr>
        <w:t xml:space="preserve">(5) </w:t>
      </w:r>
      <w:r w:rsidR="00944472">
        <w:rPr>
          <w:rFonts w:ascii="Times New Roman" w:hAnsi="Times New Roman" w:cs="Times New Roman"/>
          <w:sz w:val="22"/>
          <w:szCs w:val="22"/>
        </w:rPr>
        <w:tab/>
      </w:r>
      <w:r w:rsidR="0009735B" w:rsidRPr="00754941">
        <w:rPr>
          <w:rFonts w:ascii="Times New Roman" w:hAnsi="Times New Roman" w:cs="Times New Roman"/>
          <w:sz w:val="22"/>
          <w:szCs w:val="22"/>
        </w:rPr>
        <w:t>Subject to subsections (6) and (7), if the favourable determination is made following a recipient having told the Department of a change in circumstances, the determination takes effect on the day on which the advice was received or on the day on which the change occurred, whichever is the later.</w:t>
      </w:r>
    </w:p>
    <w:p w14:paraId="5B72FD13" w14:textId="77777777" w:rsidR="000C1B51" w:rsidRDefault="000C1B51" w:rsidP="00D76EE6">
      <w:pPr>
        <w:rPr>
          <w:rFonts w:ascii="Times New Roman" w:hAnsi="Times New Roman" w:cs="Times New Roman"/>
          <w:sz w:val="22"/>
          <w:szCs w:val="22"/>
        </w:rPr>
      </w:pPr>
    </w:p>
    <w:p w14:paraId="6563B48A" w14:textId="77777777" w:rsidR="000C1B51" w:rsidRDefault="000C1B51" w:rsidP="00D76EE6">
      <w:pPr>
        <w:rPr>
          <w:rFonts w:ascii="Times New Roman" w:hAnsi="Times New Roman" w:cs="Times New Roman"/>
          <w:sz w:val="22"/>
          <w:szCs w:val="22"/>
        </w:rPr>
        <w:sectPr w:rsidR="000C1B51" w:rsidSect="001B57A8">
          <w:headerReference w:type="default" r:id="rId45"/>
          <w:pgSz w:w="12240" w:h="15840" w:code="1"/>
          <w:pgMar w:top="1440" w:right="1440" w:bottom="1440" w:left="1440" w:header="720" w:footer="560" w:gutter="0"/>
          <w:cols w:space="720"/>
          <w:noEndnote/>
          <w:docGrid w:linePitch="360"/>
        </w:sectPr>
      </w:pPr>
    </w:p>
    <w:p w14:paraId="3D120EE4" w14:textId="77777777" w:rsidR="003D4F14" w:rsidRPr="00754941" w:rsidRDefault="0009735B" w:rsidP="006238A4">
      <w:pPr>
        <w:spacing w:before="120"/>
        <w:ind w:firstLine="1305"/>
        <w:rPr>
          <w:rFonts w:ascii="Times New Roman" w:hAnsi="Times New Roman" w:cs="Times New Roman"/>
          <w:i/>
          <w:sz w:val="22"/>
          <w:szCs w:val="22"/>
        </w:rPr>
      </w:pPr>
      <w:r w:rsidRPr="00754941">
        <w:rPr>
          <w:rFonts w:ascii="Times New Roman" w:hAnsi="Times New Roman" w:cs="Times New Roman"/>
          <w:i/>
          <w:sz w:val="22"/>
          <w:szCs w:val="22"/>
        </w:rPr>
        <w:lastRenderedPageBreak/>
        <w:t>Determination following birth of child</w:t>
      </w:r>
    </w:p>
    <w:p w14:paraId="78D204DC" w14:textId="77777777" w:rsidR="003D4F14" w:rsidRPr="00754941" w:rsidRDefault="0051634C" w:rsidP="006238A4">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(6) </w:t>
      </w:r>
      <w:r w:rsidR="0009735B" w:rsidRPr="00754941">
        <w:rPr>
          <w:rFonts w:ascii="Times New Roman" w:hAnsi="Times New Roman" w:cs="Times New Roman"/>
          <w:sz w:val="22"/>
          <w:szCs w:val="22"/>
        </w:rPr>
        <w:t>If:</w:t>
      </w:r>
    </w:p>
    <w:p w14:paraId="2C11696E" w14:textId="77777777" w:rsidR="003D4F14" w:rsidRPr="00754941" w:rsidRDefault="0051634C" w:rsidP="006238A4">
      <w:pPr>
        <w:spacing w:before="120"/>
        <w:ind w:firstLine="128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favourable determination is made following the birth of a child; and</w:t>
      </w:r>
    </w:p>
    <w:p w14:paraId="33065E07" w14:textId="77777777" w:rsidR="003D4F14" w:rsidRPr="00754941" w:rsidRDefault="0051634C" w:rsidP="006238A4">
      <w:pPr>
        <w:spacing w:before="120"/>
        <w:ind w:left="1575" w:hanging="288"/>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recipient told the Department of the birth of the child within 13 weeks after the date of the birth;</w:t>
      </w:r>
    </w:p>
    <w:p w14:paraId="16520DCF" w14:textId="77777777" w:rsidR="003D4F14" w:rsidRPr="00754941" w:rsidRDefault="0009735B" w:rsidP="006238A4">
      <w:pPr>
        <w:spacing w:before="120"/>
        <w:ind w:firstLine="1107"/>
        <w:rPr>
          <w:rFonts w:ascii="Times New Roman" w:hAnsi="Times New Roman" w:cs="Times New Roman"/>
          <w:sz w:val="22"/>
          <w:szCs w:val="22"/>
        </w:rPr>
      </w:pPr>
      <w:r w:rsidRPr="00754941">
        <w:rPr>
          <w:rFonts w:ascii="Times New Roman" w:hAnsi="Times New Roman" w:cs="Times New Roman"/>
          <w:sz w:val="22"/>
          <w:szCs w:val="22"/>
        </w:rPr>
        <w:t>the determination takes effect on the date of the child’s birth.</w:t>
      </w:r>
    </w:p>
    <w:p w14:paraId="64E87AD0" w14:textId="77777777" w:rsidR="003D4F14" w:rsidRPr="00754941" w:rsidRDefault="0009735B" w:rsidP="006238A4">
      <w:pPr>
        <w:spacing w:before="120"/>
        <w:ind w:firstLine="1107"/>
        <w:rPr>
          <w:rFonts w:ascii="Times New Roman" w:hAnsi="Times New Roman" w:cs="Times New Roman"/>
          <w:i/>
          <w:sz w:val="22"/>
          <w:szCs w:val="22"/>
        </w:rPr>
      </w:pPr>
      <w:r w:rsidRPr="00754941">
        <w:rPr>
          <w:rFonts w:ascii="Times New Roman" w:hAnsi="Times New Roman" w:cs="Times New Roman"/>
          <w:i/>
          <w:sz w:val="22"/>
          <w:szCs w:val="22"/>
        </w:rPr>
        <w:t>Determination following adoption of child</w:t>
      </w:r>
    </w:p>
    <w:p w14:paraId="45BC7BBE" w14:textId="77777777" w:rsidR="003D4F14" w:rsidRPr="00754941" w:rsidRDefault="0051634C" w:rsidP="006238A4">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(7) </w:t>
      </w:r>
      <w:r w:rsidR="0009735B" w:rsidRPr="00754941">
        <w:rPr>
          <w:rFonts w:ascii="Times New Roman" w:hAnsi="Times New Roman" w:cs="Times New Roman"/>
          <w:sz w:val="22"/>
          <w:szCs w:val="22"/>
        </w:rPr>
        <w:t>If:</w:t>
      </w:r>
    </w:p>
    <w:p w14:paraId="6AE3FD5D" w14:textId="77777777" w:rsidR="003D4F14" w:rsidRPr="00754941" w:rsidRDefault="0051634C" w:rsidP="006238A4">
      <w:pPr>
        <w:spacing w:before="120"/>
        <w:ind w:left="1575" w:hanging="288"/>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as part of the process for the adoption of a child by the recipient, the child is entrusted to his or her care by an authorised party; and</w:t>
      </w:r>
    </w:p>
    <w:p w14:paraId="477BD4B7" w14:textId="77777777" w:rsidR="003D4F14" w:rsidRPr="00754941" w:rsidRDefault="0051634C" w:rsidP="006238A4">
      <w:pPr>
        <w:spacing w:before="120"/>
        <w:ind w:left="1575" w:hanging="288"/>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favourable determination is made because the child is a FTP child of the recipient; and</w:t>
      </w:r>
    </w:p>
    <w:p w14:paraId="749C5B1A" w14:textId="77777777" w:rsidR="003D4F14" w:rsidRPr="00754941" w:rsidRDefault="0051634C" w:rsidP="006238A4">
      <w:pPr>
        <w:spacing w:before="120"/>
        <w:ind w:left="1575" w:hanging="288"/>
        <w:rPr>
          <w:rFonts w:ascii="Times New Roman" w:hAnsi="Times New Roman" w:cs="Times New Roman"/>
          <w:sz w:val="22"/>
          <w:szCs w:val="22"/>
        </w:rPr>
      </w:pPr>
      <w:r w:rsidRPr="00754941">
        <w:rPr>
          <w:rFonts w:ascii="Times New Roman" w:hAnsi="Times New Roman" w:cs="Times New Roman"/>
          <w:sz w:val="22"/>
          <w:szCs w:val="22"/>
        </w:rPr>
        <w:t xml:space="preserve">(c) </w:t>
      </w:r>
      <w:r w:rsidR="0009735B" w:rsidRPr="00754941">
        <w:rPr>
          <w:rFonts w:ascii="Times New Roman" w:hAnsi="Times New Roman" w:cs="Times New Roman"/>
          <w:sz w:val="22"/>
          <w:szCs w:val="22"/>
        </w:rPr>
        <w:t xml:space="preserve">the recipient told the Department of the circumstances in which the child became an FTP child of the recipient within 13 weeks after the day (the </w:t>
      </w:r>
      <w:r w:rsidR="0009735B" w:rsidRPr="00754941">
        <w:rPr>
          <w:rFonts w:ascii="Times New Roman" w:hAnsi="Times New Roman" w:cs="Times New Roman"/>
          <w:b/>
          <w:bCs/>
          <w:i/>
          <w:iCs/>
          <w:sz w:val="22"/>
          <w:szCs w:val="22"/>
        </w:rPr>
        <w:t>placement day</w:t>
      </w:r>
      <w:r w:rsidR="0009735B" w:rsidRPr="00754941">
        <w:rPr>
          <w:rFonts w:ascii="Times New Roman" w:hAnsi="Times New Roman" w:cs="Times New Roman"/>
          <w:sz w:val="22"/>
          <w:szCs w:val="22"/>
        </w:rPr>
        <w:t>) on which the child became an FTP child of the recipient;</w:t>
      </w:r>
    </w:p>
    <w:p w14:paraId="2D5FE07E" w14:textId="77777777" w:rsidR="003D4F14" w:rsidRPr="00754941" w:rsidRDefault="0009735B" w:rsidP="006238A4">
      <w:pPr>
        <w:spacing w:before="120"/>
        <w:ind w:firstLine="1107"/>
        <w:rPr>
          <w:rFonts w:ascii="Times New Roman" w:hAnsi="Times New Roman" w:cs="Times New Roman"/>
          <w:sz w:val="22"/>
          <w:szCs w:val="22"/>
        </w:rPr>
      </w:pPr>
      <w:r w:rsidRPr="00754941">
        <w:rPr>
          <w:rFonts w:ascii="Times New Roman" w:hAnsi="Times New Roman" w:cs="Times New Roman"/>
          <w:sz w:val="22"/>
          <w:szCs w:val="22"/>
        </w:rPr>
        <w:t>the determination takes effect on the placement day.</w:t>
      </w:r>
    </w:p>
    <w:p w14:paraId="523418EA" w14:textId="77777777" w:rsidR="003D4F14" w:rsidRPr="00754941" w:rsidRDefault="006238A4" w:rsidP="006238A4">
      <w:pPr>
        <w:spacing w:before="120"/>
        <w:ind w:firstLine="1107"/>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For</w:t>
      </w:r>
      <w:r w:rsidR="006221D5" w:rsidRPr="00754941">
        <w:rPr>
          <w:rFonts w:ascii="Times New Roman" w:hAnsi="Times New Roman" w:cs="Times New Roman"/>
          <w:sz w:val="20"/>
          <w:szCs w:val="20"/>
        </w:rPr>
        <w:t xml:space="preserve"> </w:t>
      </w:r>
      <w:r w:rsidR="006221D5" w:rsidRPr="00754941">
        <w:rPr>
          <w:rFonts w:ascii="Times New Roman" w:hAnsi="Times New Roman" w:cs="Times New Roman"/>
          <w:b/>
          <w:bCs/>
          <w:i/>
          <w:iCs/>
          <w:sz w:val="20"/>
          <w:szCs w:val="20"/>
        </w:rPr>
        <w:t xml:space="preserve">authorized </w:t>
      </w:r>
      <w:r w:rsidR="0009735B" w:rsidRPr="00754941">
        <w:rPr>
          <w:rFonts w:ascii="Times New Roman" w:hAnsi="Times New Roman" w:cs="Times New Roman"/>
          <w:b/>
          <w:bCs/>
          <w:i/>
          <w:iCs/>
          <w:sz w:val="20"/>
          <w:szCs w:val="20"/>
        </w:rPr>
        <w:t xml:space="preserve">party </w:t>
      </w:r>
      <w:r w:rsidR="0009735B" w:rsidRPr="00754941">
        <w:rPr>
          <w:rFonts w:ascii="Times New Roman" w:hAnsi="Times New Roman" w:cs="Times New Roman"/>
          <w:sz w:val="20"/>
          <w:szCs w:val="20"/>
        </w:rPr>
        <w:t>see subsection (10).</w:t>
      </w:r>
    </w:p>
    <w:p w14:paraId="33ACAC5D" w14:textId="77777777" w:rsidR="003D4F14" w:rsidRPr="00754941" w:rsidRDefault="0009735B" w:rsidP="006238A4">
      <w:pPr>
        <w:spacing w:before="120"/>
        <w:ind w:firstLine="1107"/>
        <w:rPr>
          <w:rFonts w:ascii="Times New Roman" w:hAnsi="Times New Roman" w:cs="Times New Roman"/>
          <w:i/>
          <w:sz w:val="22"/>
          <w:szCs w:val="22"/>
        </w:rPr>
      </w:pPr>
      <w:r w:rsidRPr="00754941">
        <w:rPr>
          <w:rFonts w:ascii="Times New Roman" w:hAnsi="Times New Roman" w:cs="Times New Roman"/>
          <w:i/>
          <w:sz w:val="22"/>
          <w:szCs w:val="22"/>
        </w:rPr>
        <w:t>Other determination</w:t>
      </w:r>
    </w:p>
    <w:p w14:paraId="025D4015" w14:textId="77777777" w:rsidR="003D4F14" w:rsidRPr="00754941" w:rsidRDefault="006221D5" w:rsidP="006238A4">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(8) </w:t>
      </w:r>
      <w:r w:rsidR="0009735B" w:rsidRPr="00754941">
        <w:rPr>
          <w:rFonts w:ascii="Times New Roman" w:hAnsi="Times New Roman" w:cs="Times New Roman"/>
          <w:sz w:val="22"/>
          <w:szCs w:val="22"/>
        </w:rPr>
        <w:t>In any other case, the favourable determination takes effect:</w:t>
      </w:r>
    </w:p>
    <w:p w14:paraId="4E70265E" w14:textId="77777777" w:rsidR="003D4F14" w:rsidRPr="00754941" w:rsidRDefault="006221D5" w:rsidP="006238A4">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on the day on which the determination was made; or</w:t>
      </w:r>
    </w:p>
    <w:p w14:paraId="3F7CBB98" w14:textId="77777777" w:rsidR="003D4F14" w:rsidRPr="00754941" w:rsidRDefault="006221D5" w:rsidP="006238A4">
      <w:pPr>
        <w:spacing w:before="120"/>
        <w:ind w:firstLine="1260"/>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if a later or earlier day is stated in the determination—on the later or earlier day.</w:t>
      </w:r>
    </w:p>
    <w:p w14:paraId="2F357FBA" w14:textId="77777777" w:rsidR="003D4F14" w:rsidRPr="00754941" w:rsidRDefault="006221D5" w:rsidP="006238A4">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(9) </w:t>
      </w:r>
      <w:r w:rsidR="0009735B" w:rsidRPr="00754941">
        <w:rPr>
          <w:rFonts w:ascii="Times New Roman" w:hAnsi="Times New Roman" w:cs="Times New Roman"/>
          <w:sz w:val="22"/>
          <w:szCs w:val="22"/>
        </w:rPr>
        <w:t>The day stated under paragraph (8)(b) must not be more than 13 weeks before the determination was made.</w:t>
      </w:r>
    </w:p>
    <w:p w14:paraId="3271BD51" w14:textId="77777777" w:rsidR="003D4F14" w:rsidRPr="00754941" w:rsidRDefault="006221D5" w:rsidP="006238A4">
      <w:pPr>
        <w:spacing w:before="120"/>
        <w:ind w:left="1080" w:hanging="297"/>
        <w:rPr>
          <w:rFonts w:ascii="Times New Roman" w:hAnsi="Times New Roman" w:cs="Times New Roman"/>
          <w:sz w:val="22"/>
          <w:szCs w:val="22"/>
        </w:rPr>
      </w:pPr>
      <w:r w:rsidRPr="00754941">
        <w:rPr>
          <w:rFonts w:ascii="Times New Roman" w:hAnsi="Times New Roman" w:cs="Times New Roman"/>
          <w:sz w:val="22"/>
          <w:szCs w:val="22"/>
        </w:rPr>
        <w:t xml:space="preserve">(10) </w:t>
      </w:r>
      <w:r w:rsidR="0009735B" w:rsidRPr="00754941">
        <w:rPr>
          <w:rFonts w:ascii="Times New Roman" w:hAnsi="Times New Roman" w:cs="Times New Roman"/>
          <w:sz w:val="22"/>
          <w:szCs w:val="22"/>
        </w:rPr>
        <w:t>In subsection (7):</w:t>
      </w:r>
    </w:p>
    <w:p w14:paraId="50788F7C" w14:textId="77777777" w:rsidR="003D4F14" w:rsidRPr="00D76EE6" w:rsidRDefault="0009735B" w:rsidP="006238A4">
      <w:pPr>
        <w:spacing w:before="120"/>
        <w:ind w:left="1197"/>
        <w:rPr>
          <w:rFonts w:ascii="Times New Roman" w:hAnsi="Times New Roman" w:cs="Times New Roman"/>
          <w:sz w:val="22"/>
          <w:szCs w:val="22"/>
        </w:rPr>
      </w:pPr>
      <w:r w:rsidRPr="00754941">
        <w:rPr>
          <w:rFonts w:ascii="Times New Roman" w:hAnsi="Times New Roman" w:cs="Times New Roman"/>
          <w:b/>
          <w:i/>
          <w:sz w:val="22"/>
          <w:szCs w:val="22"/>
        </w:rPr>
        <w:t>authorised party</w:t>
      </w:r>
      <w:r w:rsidRPr="00754941">
        <w:rPr>
          <w:rFonts w:ascii="Times New Roman" w:hAnsi="Times New Roman" w:cs="Times New Roman"/>
          <w:sz w:val="22"/>
          <w:szCs w:val="22"/>
        </w:rPr>
        <w:t>, in relation to the adoption of a child, means a person or agency that, under the law of the State, Territory or foreign country whose courts have jurisdiction in respect of the adoption, is authorised to conduct negotiations or arrangements for the adoption of children.</w:t>
      </w:r>
    </w:p>
    <w:p w14:paraId="3C2577B1" w14:textId="77777777" w:rsidR="006238A4" w:rsidRDefault="006238A4" w:rsidP="00D76EE6">
      <w:pPr>
        <w:rPr>
          <w:rFonts w:ascii="Times New Roman" w:hAnsi="Times New Roman" w:cs="Times New Roman"/>
          <w:sz w:val="22"/>
          <w:szCs w:val="22"/>
        </w:rPr>
        <w:sectPr w:rsidR="006238A4" w:rsidSect="001B57A8">
          <w:headerReference w:type="even" r:id="rId46"/>
          <w:pgSz w:w="12240" w:h="15840" w:code="1"/>
          <w:pgMar w:top="1440" w:right="1440" w:bottom="1440" w:left="1440" w:header="720" w:footer="380" w:gutter="0"/>
          <w:cols w:space="720"/>
          <w:noEndnote/>
          <w:docGrid w:linePitch="360"/>
        </w:sectPr>
      </w:pPr>
    </w:p>
    <w:p w14:paraId="046D8D82" w14:textId="77777777" w:rsidR="003D4F14" w:rsidRPr="00754941" w:rsidRDefault="0009735B" w:rsidP="00D73812">
      <w:pPr>
        <w:spacing w:before="120" w:after="60"/>
        <w:rPr>
          <w:rFonts w:ascii="Times New Roman" w:hAnsi="Times New Roman" w:cs="Times New Roman"/>
          <w:b/>
          <w:sz w:val="22"/>
          <w:szCs w:val="22"/>
        </w:rPr>
      </w:pPr>
      <w:r w:rsidRPr="00754941">
        <w:rPr>
          <w:rFonts w:ascii="Times New Roman" w:hAnsi="Times New Roman" w:cs="Times New Roman"/>
          <w:b/>
          <w:sz w:val="22"/>
          <w:szCs w:val="22"/>
        </w:rPr>
        <w:lastRenderedPageBreak/>
        <w:t>900AZZB Date of effect of adverse determination</w:t>
      </w:r>
    </w:p>
    <w:p w14:paraId="79DA5D49" w14:textId="77777777" w:rsidR="003D4F14" w:rsidRPr="00754941" w:rsidRDefault="00BE43CD" w:rsidP="000372E2">
      <w:pPr>
        <w:spacing w:before="120"/>
        <w:ind w:left="1062" w:hanging="279"/>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The day on which a determination under section 900AZU,</w:t>
      </w:r>
      <w:r w:rsidRPr="00754941">
        <w:rPr>
          <w:rFonts w:ascii="Times New Roman" w:hAnsi="Times New Roman" w:cs="Times New Roman"/>
          <w:sz w:val="22"/>
          <w:szCs w:val="22"/>
        </w:rPr>
        <w:t xml:space="preserve"> </w:t>
      </w:r>
      <w:r w:rsidR="0009735B" w:rsidRPr="00754941">
        <w:rPr>
          <w:rFonts w:ascii="Times New Roman" w:hAnsi="Times New Roman" w:cs="Times New Roman"/>
          <w:sz w:val="22"/>
          <w:szCs w:val="22"/>
        </w:rPr>
        <w:t>900AZV, 900AZW or 900AZX (the</w:t>
      </w:r>
      <w:r w:rsidR="0009735B" w:rsidRPr="00754941">
        <w:rPr>
          <w:rFonts w:ascii="Times New Roman" w:hAnsi="Times New Roman" w:cs="Times New Roman"/>
          <w:b/>
          <w:bCs/>
          <w:i/>
          <w:iCs/>
          <w:sz w:val="22"/>
          <w:szCs w:val="22"/>
        </w:rPr>
        <w:t xml:space="preserve"> adverse determination</w:t>
      </w:r>
      <w:r w:rsidR="0009735B" w:rsidRPr="00754941">
        <w:rPr>
          <w:rFonts w:ascii="Times New Roman" w:hAnsi="Times New Roman" w:cs="Times New Roman"/>
          <w:sz w:val="22"/>
          <w:szCs w:val="22"/>
        </w:rPr>
        <w:t>) takes effect is worked out in accordance with this section.</w:t>
      </w:r>
    </w:p>
    <w:p w14:paraId="4939A80A" w14:textId="77777777" w:rsidR="003D4F14" w:rsidRPr="00754941" w:rsidRDefault="000372E2" w:rsidP="000372E2">
      <w:pPr>
        <w:spacing w:before="120"/>
        <w:ind w:left="1647" w:hanging="567"/>
        <w:rPr>
          <w:rFonts w:ascii="Times New Roman" w:hAnsi="Times New Roman" w:cs="Times New Roman"/>
          <w:sz w:val="20"/>
          <w:szCs w:val="20"/>
        </w:rPr>
      </w:pPr>
      <w:r w:rsidRPr="00754941">
        <w:rPr>
          <w:rFonts w:ascii="Times New Roman" w:hAnsi="Times New Roman" w:cs="Times New Roman"/>
          <w:sz w:val="20"/>
          <w:szCs w:val="20"/>
        </w:rPr>
        <w:t xml:space="preserve">Note: </w:t>
      </w:r>
      <w:r w:rsidR="0009735B" w:rsidRPr="00754941">
        <w:rPr>
          <w:rFonts w:ascii="Times New Roman" w:hAnsi="Times New Roman" w:cs="Times New Roman"/>
          <w:sz w:val="20"/>
          <w:szCs w:val="20"/>
        </w:rPr>
        <w:t>If the adverse determination depends on a discretion or opinion and a</w:t>
      </w:r>
      <w:r w:rsidR="00BE43CD" w:rsidRPr="00754941">
        <w:rPr>
          <w:rFonts w:ascii="Times New Roman" w:hAnsi="Times New Roman" w:cs="Times New Roman"/>
          <w:sz w:val="20"/>
          <w:szCs w:val="20"/>
        </w:rPr>
        <w:t xml:space="preserve"> </w:t>
      </w:r>
      <w:r w:rsidR="0009735B" w:rsidRPr="00754941">
        <w:rPr>
          <w:rFonts w:ascii="Times New Roman" w:hAnsi="Times New Roman" w:cs="Times New Roman"/>
          <w:sz w:val="20"/>
          <w:szCs w:val="20"/>
        </w:rPr>
        <w:t>person affected by the determination applies for review, the Secretary may continue payment pending the outcome of the review. See section 1241 (internal review) and section 1251 (review by Social Security Appeals Tribunal).</w:t>
      </w:r>
    </w:p>
    <w:p w14:paraId="43F05E7A" w14:textId="77777777" w:rsidR="003D4F14" w:rsidRPr="00754941" w:rsidRDefault="0009735B" w:rsidP="000372E2">
      <w:pPr>
        <w:spacing w:before="120"/>
        <w:ind w:firstLine="1080"/>
        <w:rPr>
          <w:rFonts w:ascii="Times New Roman" w:hAnsi="Times New Roman" w:cs="Times New Roman"/>
          <w:i/>
          <w:sz w:val="22"/>
          <w:szCs w:val="20"/>
        </w:rPr>
      </w:pPr>
      <w:r w:rsidRPr="00754941">
        <w:rPr>
          <w:rFonts w:ascii="Times New Roman" w:hAnsi="Times New Roman" w:cs="Times New Roman"/>
          <w:i/>
          <w:sz w:val="22"/>
          <w:szCs w:val="20"/>
        </w:rPr>
        <w:t>General rule</w:t>
      </w:r>
    </w:p>
    <w:p w14:paraId="776535CD" w14:textId="77777777" w:rsidR="003D4F14" w:rsidRPr="00754941" w:rsidRDefault="00BE43CD" w:rsidP="000372E2">
      <w:pPr>
        <w:spacing w:before="120"/>
        <w:ind w:left="1062" w:hanging="279"/>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The adverse determination takes effect on:</w:t>
      </w:r>
    </w:p>
    <w:p w14:paraId="00CDDE41" w14:textId="77777777" w:rsidR="003D4F14" w:rsidRPr="00754941" w:rsidRDefault="00BE43CD" w:rsidP="000372E2">
      <w:pPr>
        <w:spacing w:before="120"/>
        <w:ind w:firstLine="1278"/>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day on which the determination is made; or</w:t>
      </w:r>
    </w:p>
    <w:p w14:paraId="74D422ED" w14:textId="77777777" w:rsidR="003D4F14" w:rsidRPr="00754941" w:rsidRDefault="00BE43CD" w:rsidP="000372E2">
      <w:pPr>
        <w:spacing w:before="120"/>
        <w:ind w:firstLine="1278"/>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if another day is stated in the determination—on that day.</w:t>
      </w:r>
    </w:p>
    <w:p w14:paraId="094CCA99" w14:textId="77777777" w:rsidR="003D4F14" w:rsidRPr="00754941" w:rsidRDefault="00BE43CD" w:rsidP="000372E2">
      <w:pPr>
        <w:spacing w:before="120"/>
        <w:ind w:left="1062" w:hanging="279"/>
        <w:rPr>
          <w:rFonts w:ascii="Times New Roman" w:hAnsi="Times New Roman" w:cs="Times New Roman"/>
          <w:sz w:val="22"/>
          <w:szCs w:val="22"/>
        </w:rPr>
      </w:pPr>
      <w:r w:rsidRPr="00754941">
        <w:rPr>
          <w:rFonts w:ascii="Times New Roman" w:hAnsi="Times New Roman" w:cs="Times New Roman"/>
          <w:sz w:val="22"/>
          <w:szCs w:val="22"/>
        </w:rPr>
        <w:t xml:space="preserve">(3) </w:t>
      </w:r>
      <w:r w:rsidR="0009735B" w:rsidRPr="00754941">
        <w:rPr>
          <w:rFonts w:ascii="Times New Roman" w:hAnsi="Times New Roman" w:cs="Times New Roman"/>
          <w:sz w:val="22"/>
          <w:szCs w:val="22"/>
        </w:rPr>
        <w:t>Subject to subsections (4), (5) and (6), the day stated under paragraph (2)(b) must be later than the day on which the determination is made.</w:t>
      </w:r>
    </w:p>
    <w:p w14:paraId="62050F32" w14:textId="77777777" w:rsidR="003D4F14" w:rsidRPr="00754941" w:rsidRDefault="0009735B" w:rsidP="000372E2">
      <w:pPr>
        <w:spacing w:before="120"/>
        <w:ind w:firstLine="1080"/>
        <w:rPr>
          <w:rFonts w:ascii="Times New Roman" w:hAnsi="Times New Roman" w:cs="Times New Roman"/>
          <w:i/>
          <w:sz w:val="22"/>
          <w:szCs w:val="22"/>
        </w:rPr>
      </w:pPr>
      <w:r w:rsidRPr="00754941">
        <w:rPr>
          <w:rFonts w:ascii="Times New Roman" w:hAnsi="Times New Roman" w:cs="Times New Roman"/>
          <w:i/>
          <w:sz w:val="22"/>
          <w:szCs w:val="22"/>
        </w:rPr>
        <w:t>Contravention of Act</w:t>
      </w:r>
    </w:p>
    <w:p w14:paraId="7724D32B" w14:textId="77777777" w:rsidR="003D4F14" w:rsidRPr="00754941" w:rsidRDefault="00BE43CD" w:rsidP="000372E2">
      <w:pPr>
        <w:spacing w:before="120"/>
        <w:ind w:left="1062" w:hanging="279"/>
        <w:rPr>
          <w:rFonts w:ascii="Times New Roman" w:hAnsi="Times New Roman" w:cs="Times New Roman"/>
          <w:sz w:val="22"/>
          <w:szCs w:val="22"/>
        </w:rPr>
      </w:pPr>
      <w:r w:rsidRPr="00754941">
        <w:rPr>
          <w:rFonts w:ascii="Times New Roman" w:hAnsi="Times New Roman" w:cs="Times New Roman"/>
          <w:sz w:val="22"/>
          <w:szCs w:val="22"/>
        </w:rPr>
        <w:t xml:space="preserve">(4) </w:t>
      </w:r>
      <w:r w:rsidR="0009735B" w:rsidRPr="00754941">
        <w:rPr>
          <w:rFonts w:ascii="Times New Roman" w:hAnsi="Times New Roman" w:cs="Times New Roman"/>
          <w:sz w:val="22"/>
          <w:szCs w:val="22"/>
        </w:rPr>
        <w:t>If:</w:t>
      </w:r>
    </w:p>
    <w:p w14:paraId="5AC608F0" w14:textId="77777777" w:rsidR="003D4F14" w:rsidRPr="00754941" w:rsidRDefault="00BE43CD" w:rsidP="000372E2">
      <w:pPr>
        <w:spacing w:before="120"/>
        <w:ind w:left="1575"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recipient whose family tax payment is affected by the adverse determination has contravened a provision of this Act (other than section 900AZM, 900AZN, 1304, 1305, 1306 or 1307); and</w:t>
      </w:r>
    </w:p>
    <w:p w14:paraId="7A51C3D0" w14:textId="77777777" w:rsidR="003D4F14" w:rsidRPr="00754941" w:rsidRDefault="00BE43CD" w:rsidP="000372E2">
      <w:pPr>
        <w:spacing w:before="120"/>
        <w:ind w:left="1575"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contravention causes a delay in making the determination;</w:t>
      </w:r>
    </w:p>
    <w:p w14:paraId="2DD20098" w14:textId="77777777" w:rsidR="003D4F14" w:rsidRPr="00754941" w:rsidRDefault="0009735B" w:rsidP="000372E2">
      <w:pPr>
        <w:spacing w:before="120"/>
        <w:ind w:left="1125"/>
        <w:rPr>
          <w:rFonts w:ascii="Times New Roman" w:hAnsi="Times New Roman" w:cs="Times New Roman"/>
          <w:sz w:val="22"/>
          <w:szCs w:val="22"/>
        </w:rPr>
      </w:pPr>
      <w:r w:rsidRPr="00754941">
        <w:rPr>
          <w:rFonts w:ascii="Times New Roman" w:hAnsi="Times New Roman" w:cs="Times New Roman"/>
          <w:sz w:val="22"/>
          <w:szCs w:val="22"/>
        </w:rPr>
        <w:t>the day stated under paragraph (2)(b) may be earlier than the day on which the determination is made.</w:t>
      </w:r>
    </w:p>
    <w:p w14:paraId="6C6D8EC6" w14:textId="77777777" w:rsidR="003D4F14" w:rsidRPr="00754941" w:rsidRDefault="0009735B" w:rsidP="000372E2">
      <w:pPr>
        <w:spacing w:before="120"/>
        <w:ind w:left="1125"/>
        <w:rPr>
          <w:rFonts w:ascii="Times New Roman" w:hAnsi="Times New Roman" w:cs="Times New Roman"/>
          <w:i/>
          <w:sz w:val="22"/>
          <w:szCs w:val="22"/>
        </w:rPr>
      </w:pPr>
      <w:r w:rsidRPr="00754941">
        <w:rPr>
          <w:rFonts w:ascii="Times New Roman" w:hAnsi="Times New Roman" w:cs="Times New Roman"/>
          <w:i/>
          <w:sz w:val="22"/>
          <w:szCs w:val="22"/>
        </w:rPr>
        <w:t>False statement or misrepresentation—suspension or cancellation</w:t>
      </w:r>
    </w:p>
    <w:p w14:paraId="420B2DAD" w14:textId="77777777" w:rsidR="003D4F14" w:rsidRPr="00754941" w:rsidRDefault="00BE43CD" w:rsidP="000372E2">
      <w:pPr>
        <w:spacing w:before="120"/>
        <w:ind w:left="1062" w:hanging="279"/>
        <w:rPr>
          <w:rFonts w:ascii="Times New Roman" w:hAnsi="Times New Roman" w:cs="Times New Roman"/>
          <w:sz w:val="22"/>
          <w:szCs w:val="22"/>
        </w:rPr>
      </w:pPr>
      <w:r w:rsidRPr="00754941">
        <w:rPr>
          <w:rFonts w:ascii="Times New Roman" w:hAnsi="Times New Roman" w:cs="Times New Roman"/>
          <w:sz w:val="22"/>
          <w:szCs w:val="22"/>
        </w:rPr>
        <w:t xml:space="preserve">(5) </w:t>
      </w:r>
      <w:r w:rsidR="0009735B" w:rsidRPr="00754941">
        <w:rPr>
          <w:rFonts w:ascii="Times New Roman" w:hAnsi="Times New Roman" w:cs="Times New Roman"/>
          <w:sz w:val="22"/>
          <w:szCs w:val="22"/>
        </w:rPr>
        <w:t>If:</w:t>
      </w:r>
    </w:p>
    <w:p w14:paraId="41E4277B" w14:textId="77777777" w:rsidR="003D4F14" w:rsidRPr="00754941" w:rsidRDefault="00BE43CD" w:rsidP="000372E2">
      <w:pPr>
        <w:spacing w:before="120"/>
        <w:ind w:left="1575"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has made a false statement or a misrepresentation; and</w:t>
      </w:r>
    </w:p>
    <w:p w14:paraId="68CB6728" w14:textId="77777777" w:rsidR="003D4F14" w:rsidRPr="00754941" w:rsidRDefault="00BE43CD" w:rsidP="000372E2">
      <w:pPr>
        <w:spacing w:before="120"/>
        <w:ind w:left="1575" w:hanging="297"/>
        <w:rPr>
          <w:rFonts w:ascii="Times New Roman" w:hAnsi="Times New Roman" w:cs="Times New Roman"/>
          <w:sz w:val="22"/>
          <w:szCs w:val="22"/>
        </w:rPr>
      </w:pPr>
      <w:r w:rsidRPr="00754941">
        <w:rPr>
          <w:rFonts w:ascii="Times New Roman" w:hAnsi="Times New Roman" w:cs="Times New Roman"/>
          <w:sz w:val="22"/>
          <w:szCs w:val="22"/>
        </w:rPr>
        <w:t xml:space="preserve">(b) because </w:t>
      </w:r>
      <w:r w:rsidR="0009735B" w:rsidRPr="00754941">
        <w:rPr>
          <w:rFonts w:ascii="Times New Roman" w:hAnsi="Times New Roman" w:cs="Times New Roman"/>
          <w:sz w:val="22"/>
          <w:szCs w:val="22"/>
        </w:rPr>
        <w:t>of the false statement or the misrepresentation, the family tax payment has been paid to a recipient when it should have been cancelled or suspended;</w:t>
      </w:r>
    </w:p>
    <w:p w14:paraId="5E4162B0" w14:textId="77777777" w:rsidR="003D4F14" w:rsidRDefault="0009735B" w:rsidP="000372E2">
      <w:pPr>
        <w:spacing w:before="120"/>
        <w:ind w:left="1125"/>
        <w:rPr>
          <w:rFonts w:ascii="Times New Roman" w:hAnsi="Times New Roman" w:cs="Times New Roman"/>
          <w:sz w:val="22"/>
          <w:szCs w:val="22"/>
        </w:rPr>
      </w:pPr>
      <w:r w:rsidRPr="00754941">
        <w:rPr>
          <w:rFonts w:ascii="Times New Roman" w:hAnsi="Times New Roman" w:cs="Times New Roman"/>
          <w:sz w:val="22"/>
          <w:szCs w:val="22"/>
        </w:rPr>
        <w:t>the day stated under paragraph (2)(b) may be earlier than the day on which the determination is made.</w:t>
      </w:r>
    </w:p>
    <w:p w14:paraId="0D73EF21" w14:textId="77777777" w:rsidR="000372E2" w:rsidRPr="00D76EE6" w:rsidRDefault="000372E2" w:rsidP="000372E2">
      <w:pPr>
        <w:spacing w:before="120"/>
        <w:ind w:left="1125"/>
        <w:rPr>
          <w:rFonts w:ascii="Times New Roman" w:hAnsi="Times New Roman" w:cs="Times New Roman"/>
          <w:sz w:val="22"/>
          <w:szCs w:val="22"/>
        </w:rPr>
      </w:pPr>
    </w:p>
    <w:p w14:paraId="33A97BC3" w14:textId="77777777" w:rsidR="000372E2" w:rsidRDefault="000372E2" w:rsidP="00D76EE6">
      <w:pPr>
        <w:rPr>
          <w:rFonts w:ascii="Times New Roman" w:hAnsi="Times New Roman" w:cs="Times New Roman"/>
          <w:sz w:val="22"/>
          <w:szCs w:val="22"/>
        </w:rPr>
        <w:sectPr w:rsidR="000372E2" w:rsidSect="001B57A8">
          <w:headerReference w:type="default" r:id="rId47"/>
          <w:pgSz w:w="12240" w:h="15840" w:code="1"/>
          <w:pgMar w:top="1440" w:right="1440" w:bottom="1440" w:left="1440" w:header="720" w:footer="470" w:gutter="0"/>
          <w:cols w:space="720"/>
          <w:noEndnote/>
          <w:docGrid w:linePitch="360"/>
        </w:sectPr>
      </w:pPr>
    </w:p>
    <w:p w14:paraId="07FDB937" w14:textId="77777777" w:rsidR="003D4F14" w:rsidRPr="00754941" w:rsidRDefault="0009735B" w:rsidP="00790B69">
      <w:pPr>
        <w:spacing w:before="120"/>
        <w:ind w:left="1125"/>
        <w:rPr>
          <w:rFonts w:ascii="Times New Roman" w:hAnsi="Times New Roman" w:cs="Times New Roman"/>
          <w:i/>
          <w:sz w:val="22"/>
          <w:szCs w:val="22"/>
        </w:rPr>
      </w:pPr>
      <w:r w:rsidRPr="00754941">
        <w:rPr>
          <w:rFonts w:ascii="Times New Roman" w:hAnsi="Times New Roman" w:cs="Times New Roman"/>
          <w:i/>
          <w:sz w:val="22"/>
          <w:szCs w:val="22"/>
        </w:rPr>
        <w:lastRenderedPageBreak/>
        <w:t>False statement or misrepresentation—rate reduction</w:t>
      </w:r>
    </w:p>
    <w:p w14:paraId="2BB73080" w14:textId="77777777" w:rsidR="003D4F14" w:rsidRPr="00754941" w:rsidRDefault="00BE43CD" w:rsidP="00790B69">
      <w:pPr>
        <w:spacing w:before="120"/>
        <w:ind w:left="1062" w:hanging="279"/>
        <w:rPr>
          <w:rFonts w:ascii="Times New Roman" w:hAnsi="Times New Roman" w:cs="Times New Roman"/>
          <w:sz w:val="22"/>
          <w:szCs w:val="22"/>
        </w:rPr>
      </w:pPr>
      <w:r w:rsidRPr="00754941">
        <w:rPr>
          <w:rFonts w:ascii="Times New Roman" w:hAnsi="Times New Roman" w:cs="Times New Roman"/>
          <w:sz w:val="22"/>
          <w:szCs w:val="22"/>
        </w:rPr>
        <w:t xml:space="preserve">(6) </w:t>
      </w:r>
      <w:r w:rsidR="0009735B" w:rsidRPr="00754941">
        <w:rPr>
          <w:rFonts w:ascii="Times New Roman" w:hAnsi="Times New Roman" w:cs="Times New Roman"/>
          <w:sz w:val="22"/>
          <w:szCs w:val="22"/>
        </w:rPr>
        <w:t>If:</w:t>
      </w:r>
    </w:p>
    <w:p w14:paraId="2DCC56D9" w14:textId="77777777" w:rsidR="003D4F14" w:rsidRPr="00754941" w:rsidRDefault="00BE43CD" w:rsidP="00790B69">
      <w:pPr>
        <w:spacing w:before="120"/>
        <w:ind w:firstLine="128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recipient has made a false statement or a misrepresentation; and</w:t>
      </w:r>
    </w:p>
    <w:p w14:paraId="132C8D17" w14:textId="77777777" w:rsidR="003D4F14" w:rsidRPr="00754941" w:rsidRDefault="00BE43CD" w:rsidP="00790B69">
      <w:pPr>
        <w:spacing w:before="120"/>
        <w:ind w:left="1620" w:hanging="33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because of the false statement or the misrepresentation, the rate at which the family tax payment was paid to a recipient was more than it should have been;</w:t>
      </w:r>
    </w:p>
    <w:p w14:paraId="2F2D5F0F" w14:textId="77777777" w:rsidR="003D4F14" w:rsidRPr="00754941" w:rsidRDefault="0009735B" w:rsidP="00790B69">
      <w:pPr>
        <w:spacing w:before="120"/>
        <w:ind w:left="1125"/>
        <w:rPr>
          <w:rFonts w:ascii="Times New Roman" w:hAnsi="Times New Roman" w:cs="Times New Roman"/>
          <w:sz w:val="22"/>
          <w:szCs w:val="22"/>
        </w:rPr>
      </w:pPr>
      <w:r w:rsidRPr="00754941">
        <w:rPr>
          <w:rFonts w:ascii="Times New Roman" w:hAnsi="Times New Roman" w:cs="Times New Roman"/>
          <w:sz w:val="22"/>
          <w:szCs w:val="22"/>
        </w:rPr>
        <w:t>the day stated under paragraph (2)(b) may be earlier than the day on which the determination is made.</w:t>
      </w:r>
    </w:p>
    <w:p w14:paraId="7AA482A9" w14:textId="4835649B" w:rsidR="003D4F14" w:rsidRPr="0033357E" w:rsidRDefault="0009735B" w:rsidP="00790B69">
      <w:pPr>
        <w:spacing w:before="120"/>
        <w:rPr>
          <w:rFonts w:ascii="Times New Roman" w:hAnsi="Times New Roman" w:cs="Times New Roman"/>
          <w:b/>
          <w:sz w:val="26"/>
          <w:szCs w:val="26"/>
        </w:rPr>
      </w:pPr>
      <w:bookmarkStart w:id="98" w:name="bookmark98"/>
      <w:r w:rsidRPr="0033357E">
        <w:rPr>
          <w:rFonts w:ascii="Times New Roman" w:hAnsi="Times New Roman" w:cs="Times New Roman"/>
          <w:b/>
          <w:sz w:val="26"/>
          <w:szCs w:val="26"/>
        </w:rPr>
        <w:t>Division 11—Bereavement payments (death of FTP child)</w:t>
      </w:r>
      <w:bookmarkEnd w:id="98"/>
    </w:p>
    <w:p w14:paraId="143580C9" w14:textId="77777777" w:rsidR="003D4F14" w:rsidRPr="00754941" w:rsidRDefault="0009735B" w:rsidP="00790B69">
      <w:pPr>
        <w:spacing w:before="120" w:after="60"/>
        <w:rPr>
          <w:rFonts w:ascii="Times New Roman" w:hAnsi="Times New Roman" w:cs="Times New Roman"/>
          <w:b/>
          <w:sz w:val="22"/>
          <w:szCs w:val="22"/>
        </w:rPr>
      </w:pPr>
      <w:bookmarkStart w:id="99" w:name="bookmark99"/>
      <w:r w:rsidRPr="00754941">
        <w:rPr>
          <w:rFonts w:ascii="Times New Roman" w:hAnsi="Times New Roman" w:cs="Times New Roman"/>
          <w:b/>
          <w:sz w:val="22"/>
          <w:szCs w:val="22"/>
        </w:rPr>
        <w:t>900AZZC Death of dependent child</w:t>
      </w:r>
      <w:bookmarkEnd w:id="99"/>
    </w:p>
    <w:p w14:paraId="639A6E5E" w14:textId="77777777" w:rsidR="003D4F14" w:rsidRPr="00754941" w:rsidRDefault="0009735B" w:rsidP="0073632D">
      <w:pPr>
        <w:spacing w:before="120"/>
        <w:ind w:firstLine="1035"/>
        <w:rPr>
          <w:rFonts w:ascii="Times New Roman" w:hAnsi="Times New Roman" w:cs="Times New Roman"/>
          <w:sz w:val="22"/>
          <w:szCs w:val="22"/>
        </w:rPr>
      </w:pPr>
      <w:r w:rsidRPr="00754941">
        <w:rPr>
          <w:rFonts w:ascii="Times New Roman" w:hAnsi="Times New Roman" w:cs="Times New Roman"/>
          <w:sz w:val="22"/>
          <w:szCs w:val="22"/>
        </w:rPr>
        <w:t>If:</w:t>
      </w:r>
    </w:p>
    <w:p w14:paraId="3688F3B3" w14:textId="77777777" w:rsidR="003D4F14" w:rsidRPr="00754941" w:rsidRDefault="00BE43CD" w:rsidP="0073632D">
      <w:pPr>
        <w:spacing w:before="120"/>
        <w:ind w:left="1620" w:hanging="333"/>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a person is receiving family tax payment; and</w:t>
      </w:r>
    </w:p>
    <w:p w14:paraId="3EF9F4EA" w14:textId="77777777" w:rsidR="003D4F14" w:rsidRPr="00754941" w:rsidRDefault="00BE43CD" w:rsidP="0073632D">
      <w:pPr>
        <w:spacing w:before="120"/>
        <w:ind w:left="1620" w:hanging="333"/>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a dependent child of the person in respect of whom the family tax payment or part of the payment is being paid dies;</w:t>
      </w:r>
    </w:p>
    <w:p w14:paraId="16359B83" w14:textId="77777777" w:rsidR="003D4F14" w:rsidRPr="00754941" w:rsidRDefault="0009735B" w:rsidP="0073632D">
      <w:pPr>
        <w:spacing w:before="120"/>
        <w:ind w:left="1125"/>
        <w:rPr>
          <w:rFonts w:ascii="Times New Roman" w:hAnsi="Times New Roman" w:cs="Times New Roman"/>
          <w:sz w:val="22"/>
          <w:szCs w:val="22"/>
        </w:rPr>
      </w:pPr>
      <w:r w:rsidRPr="00754941">
        <w:rPr>
          <w:rFonts w:ascii="Times New Roman" w:hAnsi="Times New Roman" w:cs="Times New Roman"/>
          <w:sz w:val="22"/>
          <w:szCs w:val="22"/>
        </w:rPr>
        <w:t>the person is qualified for family tax payment for the period of 4 weeks starting on the day after the day on which the child died as if the child had not died.</w:t>
      </w:r>
    </w:p>
    <w:p w14:paraId="219BB6A6" w14:textId="77777777" w:rsidR="003D4F14" w:rsidRPr="00754941" w:rsidRDefault="0009735B" w:rsidP="0073632D">
      <w:pPr>
        <w:spacing w:before="120" w:after="60"/>
        <w:rPr>
          <w:rFonts w:ascii="Times New Roman" w:hAnsi="Times New Roman" w:cs="Times New Roman"/>
          <w:b/>
          <w:sz w:val="22"/>
          <w:szCs w:val="22"/>
        </w:rPr>
      </w:pPr>
      <w:bookmarkStart w:id="100" w:name="bookmark100"/>
      <w:r w:rsidRPr="00754941">
        <w:rPr>
          <w:rFonts w:ascii="Times New Roman" w:hAnsi="Times New Roman" w:cs="Times New Roman"/>
          <w:b/>
          <w:sz w:val="22"/>
          <w:szCs w:val="22"/>
        </w:rPr>
        <w:t>900AZZD Continued payment of family tax payment</w:t>
      </w:r>
      <w:bookmarkEnd w:id="100"/>
    </w:p>
    <w:p w14:paraId="6DBAD1C6" w14:textId="77777777" w:rsidR="003D4F14" w:rsidRPr="00754941" w:rsidRDefault="0009735B" w:rsidP="0073632D">
      <w:pPr>
        <w:spacing w:before="120"/>
        <w:ind w:left="1017"/>
        <w:rPr>
          <w:rFonts w:ascii="Times New Roman" w:hAnsi="Times New Roman" w:cs="Times New Roman"/>
          <w:sz w:val="22"/>
          <w:szCs w:val="22"/>
        </w:rPr>
      </w:pPr>
      <w:r w:rsidRPr="00754941">
        <w:rPr>
          <w:rFonts w:ascii="Times New Roman" w:hAnsi="Times New Roman" w:cs="Times New Roman"/>
          <w:sz w:val="22"/>
          <w:szCs w:val="22"/>
        </w:rPr>
        <w:t>If a person is qualified for payments under this Division in relation to the death of a dependent child, the person’s family tax payment rate, during the period of 4 weeks that starts on the day on which the child dies, is calculated as if the child had not died.</w:t>
      </w:r>
    </w:p>
    <w:p w14:paraId="330E801B" w14:textId="389303CB" w:rsidR="003D4F14" w:rsidRPr="0033357E" w:rsidRDefault="00E73168" w:rsidP="0073632D">
      <w:pPr>
        <w:spacing w:before="120"/>
        <w:rPr>
          <w:rFonts w:ascii="Helvetica" w:hAnsi="Helvetica" w:cs="Times New Roman"/>
          <w:b/>
          <w:sz w:val="22"/>
          <w:szCs w:val="22"/>
        </w:rPr>
      </w:pPr>
      <w:bookmarkStart w:id="101" w:name="bookmark101"/>
      <w:r w:rsidRPr="0033357E">
        <w:rPr>
          <w:rFonts w:ascii="Helvetica" w:hAnsi="Helvetica" w:cs="Times New Roman"/>
          <w:b/>
          <w:sz w:val="22"/>
          <w:szCs w:val="22"/>
        </w:rPr>
        <w:t xml:space="preserve">7 </w:t>
      </w:r>
      <w:r w:rsidR="0009735B" w:rsidRPr="0033357E">
        <w:rPr>
          <w:rFonts w:ascii="Helvetica" w:hAnsi="Helvetica" w:cs="Times New Roman"/>
          <w:b/>
          <w:sz w:val="22"/>
          <w:szCs w:val="22"/>
        </w:rPr>
        <w:t>After Part 3.7</w:t>
      </w:r>
      <w:bookmarkEnd w:id="101"/>
    </w:p>
    <w:p w14:paraId="4E556A4B" w14:textId="77777777" w:rsidR="003D4F14" w:rsidRPr="00754941" w:rsidRDefault="0009735B" w:rsidP="0073632D">
      <w:pPr>
        <w:spacing w:before="120"/>
        <w:ind w:firstLine="540"/>
        <w:rPr>
          <w:rFonts w:ascii="Times New Roman" w:hAnsi="Times New Roman" w:cs="Times New Roman"/>
          <w:sz w:val="22"/>
          <w:szCs w:val="22"/>
        </w:rPr>
      </w:pPr>
      <w:r w:rsidRPr="00754941">
        <w:rPr>
          <w:rFonts w:ascii="Times New Roman" w:hAnsi="Times New Roman" w:cs="Times New Roman"/>
          <w:sz w:val="22"/>
          <w:szCs w:val="22"/>
        </w:rPr>
        <w:t>Insert:</w:t>
      </w:r>
    </w:p>
    <w:p w14:paraId="3DDB9AF5" w14:textId="65616355" w:rsidR="003D4F14" w:rsidRPr="0033357E" w:rsidRDefault="0009735B" w:rsidP="0073632D">
      <w:pPr>
        <w:spacing w:before="120"/>
        <w:rPr>
          <w:rFonts w:ascii="Times New Roman" w:hAnsi="Times New Roman" w:cs="Times New Roman"/>
          <w:b/>
          <w:sz w:val="28"/>
          <w:szCs w:val="28"/>
        </w:rPr>
      </w:pPr>
      <w:bookmarkStart w:id="102" w:name="bookmark102"/>
      <w:r w:rsidRPr="0033357E">
        <w:rPr>
          <w:rFonts w:ascii="Times New Roman" w:hAnsi="Times New Roman" w:cs="Times New Roman"/>
          <w:b/>
          <w:sz w:val="28"/>
          <w:szCs w:val="28"/>
        </w:rPr>
        <w:t>Part 3.8—Family Tax Payment Rate Calculator</w:t>
      </w:r>
      <w:bookmarkEnd w:id="102"/>
    </w:p>
    <w:p w14:paraId="2CD48F6F" w14:textId="77777777" w:rsidR="003D4F14" w:rsidRPr="00754941" w:rsidRDefault="0009735B" w:rsidP="0073632D">
      <w:pPr>
        <w:spacing w:before="120" w:after="60"/>
        <w:rPr>
          <w:rFonts w:ascii="Times New Roman" w:hAnsi="Times New Roman" w:cs="Times New Roman"/>
          <w:b/>
          <w:sz w:val="22"/>
          <w:szCs w:val="22"/>
        </w:rPr>
      </w:pPr>
      <w:bookmarkStart w:id="103" w:name="bookmark103"/>
      <w:r w:rsidRPr="00754941">
        <w:rPr>
          <w:rFonts w:ascii="Times New Roman" w:hAnsi="Times New Roman" w:cs="Times New Roman"/>
          <w:b/>
          <w:sz w:val="22"/>
          <w:szCs w:val="22"/>
        </w:rPr>
        <w:t>1070 Rate of family tax payment</w:t>
      </w:r>
      <w:bookmarkEnd w:id="103"/>
    </w:p>
    <w:p w14:paraId="718F5469" w14:textId="77777777" w:rsidR="003D4F14" w:rsidRPr="00754941" w:rsidRDefault="002C288C" w:rsidP="0073632D">
      <w:pPr>
        <w:spacing w:before="120"/>
        <w:ind w:left="990" w:hanging="315"/>
        <w:rPr>
          <w:rFonts w:ascii="Times New Roman" w:hAnsi="Times New Roman" w:cs="Times New Roman"/>
          <w:sz w:val="22"/>
          <w:szCs w:val="22"/>
        </w:rPr>
      </w:pPr>
      <w:r w:rsidRPr="00754941">
        <w:rPr>
          <w:rFonts w:ascii="Times New Roman" w:hAnsi="Times New Roman" w:cs="Times New Roman"/>
          <w:sz w:val="22"/>
          <w:szCs w:val="22"/>
        </w:rPr>
        <w:t xml:space="preserve">(1) </w:t>
      </w:r>
      <w:r w:rsidR="0009735B" w:rsidRPr="00754941">
        <w:rPr>
          <w:rFonts w:ascii="Times New Roman" w:hAnsi="Times New Roman" w:cs="Times New Roman"/>
          <w:sz w:val="22"/>
          <w:szCs w:val="22"/>
        </w:rPr>
        <w:t>A person’s rate of family tax payment for a financial year is calculated in accordance with the Rate Calculator at the end of this section.</w:t>
      </w:r>
    </w:p>
    <w:p w14:paraId="22A63E1A" w14:textId="77777777" w:rsidR="003D4F14" w:rsidRPr="00D76EE6" w:rsidRDefault="002C288C" w:rsidP="0073632D">
      <w:pPr>
        <w:spacing w:before="120"/>
        <w:ind w:left="990" w:hanging="315"/>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 xml:space="preserve">The </w:t>
      </w:r>
      <w:r w:rsidR="0009735B" w:rsidRPr="00754941">
        <w:rPr>
          <w:rFonts w:ascii="Times New Roman" w:hAnsi="Times New Roman" w:cs="Times New Roman"/>
          <w:b/>
          <w:bCs/>
          <w:i/>
          <w:iCs/>
          <w:sz w:val="22"/>
          <w:szCs w:val="22"/>
        </w:rPr>
        <w:t>appropriate financial year</w:t>
      </w:r>
      <w:r w:rsidR="0009735B" w:rsidRPr="00754941">
        <w:rPr>
          <w:rFonts w:ascii="Times New Roman" w:hAnsi="Times New Roman" w:cs="Times New Roman"/>
          <w:sz w:val="22"/>
          <w:szCs w:val="22"/>
        </w:rPr>
        <w:t xml:space="preserve"> for a family tax payment payday is the financial year in which the payday occurs.</w:t>
      </w:r>
    </w:p>
    <w:p w14:paraId="5EA92BF5" w14:textId="77777777" w:rsidR="0073632D" w:rsidRDefault="0073632D" w:rsidP="00D76EE6">
      <w:pPr>
        <w:rPr>
          <w:rFonts w:ascii="Times New Roman" w:hAnsi="Times New Roman" w:cs="Times New Roman"/>
          <w:sz w:val="22"/>
          <w:szCs w:val="22"/>
        </w:rPr>
      </w:pPr>
    </w:p>
    <w:p w14:paraId="1B083EE8" w14:textId="77777777" w:rsidR="0073632D" w:rsidRDefault="0073632D" w:rsidP="00D76EE6">
      <w:pPr>
        <w:rPr>
          <w:rFonts w:ascii="Times New Roman" w:hAnsi="Times New Roman" w:cs="Times New Roman"/>
          <w:sz w:val="22"/>
          <w:szCs w:val="22"/>
        </w:rPr>
        <w:sectPr w:rsidR="0073632D" w:rsidSect="001B57A8">
          <w:headerReference w:type="even" r:id="rId48"/>
          <w:pgSz w:w="12240" w:h="15840" w:code="1"/>
          <w:pgMar w:top="1440" w:right="1440" w:bottom="1440" w:left="1440" w:header="630" w:footer="560" w:gutter="0"/>
          <w:cols w:space="720"/>
          <w:noEndnote/>
          <w:docGrid w:linePitch="360"/>
        </w:sectPr>
      </w:pPr>
    </w:p>
    <w:p w14:paraId="26620926" w14:textId="567723C9" w:rsidR="002C288C" w:rsidRPr="0033357E" w:rsidRDefault="0009735B" w:rsidP="00F13924">
      <w:pPr>
        <w:spacing w:before="120"/>
        <w:rPr>
          <w:rFonts w:ascii="Times New Roman" w:hAnsi="Times New Roman" w:cs="Times New Roman"/>
          <w:b/>
          <w:sz w:val="26"/>
          <w:szCs w:val="26"/>
        </w:rPr>
      </w:pPr>
      <w:bookmarkStart w:id="104" w:name="bookmark104"/>
      <w:r w:rsidRPr="0033357E">
        <w:rPr>
          <w:rFonts w:ascii="Times New Roman" w:hAnsi="Times New Roman" w:cs="Times New Roman"/>
          <w:b/>
          <w:sz w:val="26"/>
          <w:szCs w:val="26"/>
        </w:rPr>
        <w:lastRenderedPageBreak/>
        <w:t>Fam</w:t>
      </w:r>
      <w:r w:rsidR="002C288C" w:rsidRPr="0033357E">
        <w:rPr>
          <w:rFonts w:ascii="Times New Roman" w:hAnsi="Times New Roman" w:cs="Times New Roman"/>
          <w:b/>
          <w:sz w:val="26"/>
          <w:szCs w:val="26"/>
        </w:rPr>
        <w:t>ily Tax Payment Rate Calculator</w:t>
      </w:r>
    </w:p>
    <w:p w14:paraId="1A05B97E" w14:textId="77777777" w:rsidR="003D4F14" w:rsidRPr="00754941" w:rsidRDefault="0009735B" w:rsidP="00F13924">
      <w:pPr>
        <w:spacing w:before="120"/>
        <w:rPr>
          <w:rFonts w:ascii="Times New Roman" w:hAnsi="Times New Roman" w:cs="Times New Roman"/>
          <w:b/>
          <w:sz w:val="22"/>
          <w:szCs w:val="22"/>
        </w:rPr>
      </w:pPr>
      <w:r w:rsidRPr="00754941">
        <w:rPr>
          <w:rFonts w:ascii="Times New Roman" w:hAnsi="Times New Roman" w:cs="Times New Roman"/>
          <w:b/>
          <w:sz w:val="22"/>
          <w:szCs w:val="22"/>
        </w:rPr>
        <w:t>Module A—Overall rate calculation process</w:t>
      </w:r>
      <w:bookmarkEnd w:id="104"/>
    </w:p>
    <w:p w14:paraId="68A9E393" w14:textId="77777777" w:rsidR="003D4F14" w:rsidRPr="00754941" w:rsidRDefault="0009735B" w:rsidP="00F13924">
      <w:pPr>
        <w:spacing w:before="120"/>
        <w:ind w:firstLine="990"/>
        <w:rPr>
          <w:rFonts w:ascii="Times New Roman" w:hAnsi="Times New Roman" w:cs="Times New Roman"/>
          <w:i/>
          <w:sz w:val="22"/>
          <w:szCs w:val="22"/>
        </w:rPr>
      </w:pPr>
      <w:r w:rsidRPr="00754941">
        <w:rPr>
          <w:rFonts w:ascii="Times New Roman" w:hAnsi="Times New Roman" w:cs="Times New Roman"/>
          <w:i/>
          <w:sz w:val="22"/>
          <w:szCs w:val="22"/>
        </w:rPr>
        <w:t>Method of calculating rate</w:t>
      </w:r>
    </w:p>
    <w:p w14:paraId="588C5F35" w14:textId="59B39CB9" w:rsidR="003D4F14" w:rsidRPr="00754941" w:rsidRDefault="0033357E" w:rsidP="00F13924">
      <w:pPr>
        <w:spacing w:before="120"/>
        <w:ind w:left="1188" w:hanging="1188"/>
        <w:rPr>
          <w:rFonts w:ascii="Times New Roman" w:hAnsi="Times New Roman" w:cs="Times New Roman"/>
          <w:sz w:val="22"/>
          <w:szCs w:val="22"/>
        </w:rPr>
      </w:pPr>
      <w:r>
        <w:rPr>
          <w:rFonts w:ascii="Times New Roman" w:hAnsi="Times New Roman" w:cs="Times New Roman"/>
          <w:sz w:val="22"/>
          <w:szCs w:val="22"/>
        </w:rPr>
        <w:t>1070-A</w:t>
      </w:r>
      <w:r w:rsidR="0009735B" w:rsidRPr="00754941">
        <w:rPr>
          <w:rFonts w:ascii="Times New Roman" w:hAnsi="Times New Roman" w:cs="Times New Roman"/>
          <w:sz w:val="22"/>
          <w:szCs w:val="22"/>
        </w:rPr>
        <w:t>1(1) A person’s rate of family tax payment for a financial year is a fortnightly rate calculated in accordance with this point.</w:t>
      </w:r>
    </w:p>
    <w:p w14:paraId="1C2D682C" w14:textId="77777777" w:rsidR="003D4F14" w:rsidRPr="00754941" w:rsidRDefault="002C288C" w:rsidP="00F13924">
      <w:pPr>
        <w:spacing w:before="120"/>
        <w:ind w:firstLine="873"/>
        <w:rPr>
          <w:rFonts w:ascii="Times New Roman" w:hAnsi="Times New Roman" w:cs="Times New Roman"/>
          <w:sz w:val="22"/>
          <w:szCs w:val="22"/>
        </w:rPr>
      </w:pPr>
      <w:r w:rsidRPr="00754941">
        <w:rPr>
          <w:rFonts w:ascii="Times New Roman" w:hAnsi="Times New Roman" w:cs="Times New Roman"/>
          <w:sz w:val="22"/>
          <w:szCs w:val="22"/>
        </w:rPr>
        <w:t xml:space="preserve">(2) </w:t>
      </w:r>
      <w:r w:rsidR="0009735B" w:rsidRPr="00754941">
        <w:rPr>
          <w:rFonts w:ascii="Times New Roman" w:hAnsi="Times New Roman" w:cs="Times New Roman"/>
          <w:sz w:val="22"/>
          <w:szCs w:val="22"/>
        </w:rPr>
        <w:t xml:space="preserve">A person’s </w:t>
      </w:r>
      <w:r w:rsidR="0009735B" w:rsidRPr="00754941">
        <w:rPr>
          <w:rFonts w:ascii="Times New Roman" w:hAnsi="Times New Roman" w:cs="Times New Roman"/>
          <w:b/>
          <w:i/>
          <w:sz w:val="22"/>
          <w:szCs w:val="22"/>
        </w:rPr>
        <w:t>fortnightly rate of family tax payment</w:t>
      </w:r>
      <w:r w:rsidR="0009735B" w:rsidRPr="00754941">
        <w:rPr>
          <w:rFonts w:ascii="Times New Roman" w:hAnsi="Times New Roman" w:cs="Times New Roman"/>
          <w:sz w:val="22"/>
          <w:szCs w:val="22"/>
        </w:rPr>
        <w:t xml:space="preserve"> consists of the sum of:</w:t>
      </w:r>
    </w:p>
    <w:p w14:paraId="15021363" w14:textId="77777777" w:rsidR="003D4F14" w:rsidRPr="00754941" w:rsidRDefault="002C288C" w:rsidP="00F13924">
      <w:pPr>
        <w:spacing w:before="120"/>
        <w:ind w:left="1620" w:hanging="297"/>
        <w:rPr>
          <w:rFonts w:ascii="Times New Roman" w:hAnsi="Times New Roman" w:cs="Times New Roman"/>
          <w:sz w:val="22"/>
          <w:szCs w:val="22"/>
        </w:rPr>
      </w:pPr>
      <w:r w:rsidRPr="00754941">
        <w:rPr>
          <w:rFonts w:ascii="Times New Roman" w:hAnsi="Times New Roman" w:cs="Times New Roman"/>
          <w:sz w:val="22"/>
          <w:szCs w:val="22"/>
        </w:rPr>
        <w:t xml:space="preserve">(a) </w:t>
      </w:r>
      <w:r w:rsidR="0009735B" w:rsidRPr="00754941">
        <w:rPr>
          <w:rFonts w:ascii="Times New Roman" w:hAnsi="Times New Roman" w:cs="Times New Roman"/>
          <w:sz w:val="22"/>
          <w:szCs w:val="22"/>
        </w:rPr>
        <w:t>the person’s fortnightly Part A rate of family tax payment worked out in accordance with Method statement A1; and</w:t>
      </w:r>
    </w:p>
    <w:p w14:paraId="0BAE87AC" w14:textId="77777777" w:rsidR="003D4F14" w:rsidRPr="00D76EE6" w:rsidRDefault="002C288C" w:rsidP="00F13924">
      <w:pPr>
        <w:spacing w:before="120"/>
        <w:ind w:left="1620" w:hanging="297"/>
        <w:rPr>
          <w:rFonts w:ascii="Times New Roman" w:hAnsi="Times New Roman" w:cs="Times New Roman"/>
          <w:sz w:val="22"/>
          <w:szCs w:val="22"/>
        </w:rPr>
      </w:pPr>
      <w:r w:rsidRPr="00754941">
        <w:rPr>
          <w:rFonts w:ascii="Times New Roman" w:hAnsi="Times New Roman" w:cs="Times New Roman"/>
          <w:sz w:val="22"/>
          <w:szCs w:val="22"/>
        </w:rPr>
        <w:t xml:space="preserve">(b) </w:t>
      </w:r>
      <w:r w:rsidR="0009735B" w:rsidRPr="00754941">
        <w:rPr>
          <w:rFonts w:ascii="Times New Roman" w:hAnsi="Times New Roman" w:cs="Times New Roman"/>
          <w:sz w:val="22"/>
          <w:szCs w:val="22"/>
        </w:rPr>
        <w:t>the person’s fortnightly Part B rate of family tax payment worked out in accordance with Method statement A2.</w:t>
      </w:r>
    </w:p>
    <w:tbl>
      <w:tblPr>
        <w:tblOverlap w:val="never"/>
        <w:tblW w:w="0" w:type="auto"/>
        <w:tblInd w:w="1162" w:type="dxa"/>
        <w:tblLayout w:type="fixed"/>
        <w:tblCellMar>
          <w:left w:w="10" w:type="dxa"/>
          <w:right w:w="10" w:type="dxa"/>
        </w:tblCellMar>
        <w:tblLook w:val="0000" w:firstRow="0" w:lastRow="0" w:firstColumn="0" w:lastColumn="0" w:noHBand="0" w:noVBand="0"/>
      </w:tblPr>
      <w:tblGrid>
        <w:gridCol w:w="909"/>
        <w:gridCol w:w="7209"/>
      </w:tblGrid>
      <w:tr w:rsidR="003D4F14" w:rsidRPr="00D76EE6" w14:paraId="6D617CB3" w14:textId="77777777" w:rsidTr="00F13924">
        <w:trPr>
          <w:trHeight w:val="331"/>
        </w:trPr>
        <w:tc>
          <w:tcPr>
            <w:tcW w:w="8118" w:type="dxa"/>
            <w:gridSpan w:val="2"/>
            <w:tcBorders>
              <w:top w:val="single" w:sz="4" w:space="0" w:color="auto"/>
              <w:left w:val="single" w:sz="4" w:space="0" w:color="auto"/>
              <w:right w:val="single" w:sz="4" w:space="0" w:color="auto"/>
            </w:tcBorders>
            <w:vAlign w:val="bottom"/>
          </w:tcPr>
          <w:p w14:paraId="419788A2" w14:textId="77777777" w:rsidR="003D4F14" w:rsidRPr="00D76EE6" w:rsidRDefault="0009735B" w:rsidP="00F13924">
            <w:pPr>
              <w:rPr>
                <w:rFonts w:ascii="Times New Roman" w:hAnsi="Times New Roman" w:cs="Times New Roman"/>
                <w:i/>
                <w:sz w:val="22"/>
                <w:szCs w:val="22"/>
              </w:rPr>
            </w:pPr>
            <w:r w:rsidRPr="00D76EE6">
              <w:rPr>
                <w:rFonts w:ascii="Times New Roman" w:hAnsi="Times New Roman" w:cs="Times New Roman"/>
                <w:i/>
                <w:sz w:val="22"/>
                <w:szCs w:val="22"/>
              </w:rPr>
              <w:t>Method statement A1</w:t>
            </w:r>
          </w:p>
        </w:tc>
      </w:tr>
      <w:tr w:rsidR="003D4F14" w:rsidRPr="00D76EE6" w14:paraId="1215CE5C" w14:textId="77777777" w:rsidTr="00F13924">
        <w:trPr>
          <w:trHeight w:val="547"/>
        </w:trPr>
        <w:tc>
          <w:tcPr>
            <w:tcW w:w="909" w:type="dxa"/>
            <w:tcBorders>
              <w:left w:val="single" w:sz="4" w:space="0" w:color="auto"/>
            </w:tcBorders>
          </w:tcPr>
          <w:p w14:paraId="4FF9D4AA"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1.</w:t>
            </w:r>
          </w:p>
        </w:tc>
        <w:tc>
          <w:tcPr>
            <w:tcW w:w="7209" w:type="dxa"/>
            <w:tcBorders>
              <w:right w:val="single" w:sz="4" w:space="0" w:color="auto"/>
            </w:tcBorders>
          </w:tcPr>
          <w:p w14:paraId="3E605E7E"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sz w:val="22"/>
                <w:szCs w:val="22"/>
              </w:rPr>
              <w:t>Work out the person’s provisional fortnightly Part A rate of family tax payment in accordance with Module B</w:t>
            </w:r>
            <w:r w:rsidRPr="00D76EE6">
              <w:rPr>
                <w:rFonts w:ascii="Times New Roman" w:hAnsi="Times New Roman" w:cs="Times New Roman"/>
                <w:i/>
                <w:sz w:val="22"/>
                <w:szCs w:val="22"/>
              </w:rPr>
              <w:t>.</w:t>
            </w:r>
          </w:p>
        </w:tc>
      </w:tr>
      <w:tr w:rsidR="003D4F14" w:rsidRPr="00D76EE6" w14:paraId="49A7C78E" w14:textId="77777777" w:rsidTr="00F13924">
        <w:trPr>
          <w:trHeight w:val="873"/>
        </w:trPr>
        <w:tc>
          <w:tcPr>
            <w:tcW w:w="909" w:type="dxa"/>
            <w:tcBorders>
              <w:left w:val="single" w:sz="4" w:space="0" w:color="auto"/>
            </w:tcBorders>
          </w:tcPr>
          <w:p w14:paraId="699A56F1"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2.</w:t>
            </w:r>
          </w:p>
        </w:tc>
        <w:tc>
          <w:tcPr>
            <w:tcW w:w="7209" w:type="dxa"/>
            <w:tcBorders>
              <w:right w:val="single" w:sz="4" w:space="0" w:color="auto"/>
            </w:tcBorders>
          </w:tcPr>
          <w:p w14:paraId="61064C3E"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sz w:val="22"/>
                <w:szCs w:val="22"/>
              </w:rPr>
              <w:t>Work out in accordance with Module C whether the family income test in that Module applies to the person. If it does, apply the test to the person in accordance with that Module</w:t>
            </w:r>
            <w:r w:rsidRPr="00D76EE6">
              <w:rPr>
                <w:rFonts w:ascii="Times New Roman" w:hAnsi="Times New Roman" w:cs="Times New Roman"/>
                <w:i/>
                <w:sz w:val="22"/>
                <w:szCs w:val="22"/>
              </w:rPr>
              <w:t>.</w:t>
            </w:r>
          </w:p>
        </w:tc>
      </w:tr>
      <w:tr w:rsidR="003D4F14" w:rsidRPr="00D76EE6" w14:paraId="7A01B8E1" w14:textId="77777777" w:rsidTr="00F13924">
        <w:trPr>
          <w:trHeight w:val="585"/>
        </w:trPr>
        <w:tc>
          <w:tcPr>
            <w:tcW w:w="909" w:type="dxa"/>
            <w:tcBorders>
              <w:left w:val="single" w:sz="4" w:space="0" w:color="auto"/>
            </w:tcBorders>
          </w:tcPr>
          <w:p w14:paraId="449F750B"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3.</w:t>
            </w:r>
          </w:p>
        </w:tc>
        <w:tc>
          <w:tcPr>
            <w:tcW w:w="7209" w:type="dxa"/>
            <w:tcBorders>
              <w:right w:val="single" w:sz="4" w:space="0" w:color="auto"/>
            </w:tcBorders>
          </w:tcPr>
          <w:p w14:paraId="3459F466"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sz w:val="22"/>
                <w:szCs w:val="22"/>
              </w:rPr>
              <w:t>If the person does not satisfy the test, the person’s</w:t>
            </w:r>
            <w:r w:rsidRPr="00D76EE6">
              <w:rPr>
                <w:rFonts w:ascii="Times New Roman" w:hAnsi="Times New Roman" w:cs="Times New Roman"/>
                <w:i/>
                <w:sz w:val="22"/>
                <w:szCs w:val="22"/>
              </w:rPr>
              <w:t xml:space="preserve"> </w:t>
            </w:r>
            <w:r w:rsidRPr="00D76EE6">
              <w:rPr>
                <w:rFonts w:ascii="Times New Roman" w:hAnsi="Times New Roman" w:cs="Times New Roman"/>
                <w:b/>
                <w:i/>
                <w:sz w:val="22"/>
                <w:szCs w:val="22"/>
              </w:rPr>
              <w:t>fortnightly Part A rate of family tax payment</w:t>
            </w:r>
            <w:r w:rsidRPr="00D76EE6">
              <w:rPr>
                <w:rFonts w:ascii="Times New Roman" w:hAnsi="Times New Roman" w:cs="Times New Roman"/>
                <w:sz w:val="22"/>
                <w:szCs w:val="22"/>
              </w:rPr>
              <w:t xml:space="preserve"> for the Financial year is nil.</w:t>
            </w:r>
          </w:p>
        </w:tc>
      </w:tr>
      <w:tr w:rsidR="00DA172E" w:rsidRPr="00D76EE6" w14:paraId="5D9C5006" w14:textId="77777777" w:rsidTr="00F13924">
        <w:trPr>
          <w:trHeight w:val="1098"/>
        </w:trPr>
        <w:tc>
          <w:tcPr>
            <w:tcW w:w="909" w:type="dxa"/>
            <w:tcBorders>
              <w:left w:val="single" w:sz="4" w:space="0" w:color="auto"/>
            </w:tcBorders>
          </w:tcPr>
          <w:p w14:paraId="2F1E890C" w14:textId="77777777" w:rsidR="00DA172E" w:rsidRPr="00D76EE6" w:rsidRDefault="00DA172E" w:rsidP="00D76EE6">
            <w:pPr>
              <w:rPr>
                <w:rFonts w:ascii="Times New Roman" w:hAnsi="Times New Roman" w:cs="Times New Roman"/>
                <w:i/>
                <w:sz w:val="22"/>
                <w:szCs w:val="22"/>
              </w:rPr>
            </w:pPr>
            <w:r w:rsidRPr="00D76EE6">
              <w:rPr>
                <w:rFonts w:ascii="Times New Roman" w:hAnsi="Times New Roman" w:cs="Times New Roman"/>
                <w:i/>
                <w:sz w:val="22"/>
                <w:szCs w:val="22"/>
              </w:rPr>
              <w:t>Step 4.</w:t>
            </w:r>
          </w:p>
        </w:tc>
        <w:tc>
          <w:tcPr>
            <w:tcW w:w="7209" w:type="dxa"/>
            <w:tcBorders>
              <w:right w:val="single" w:sz="4" w:space="0" w:color="auto"/>
            </w:tcBorders>
          </w:tcPr>
          <w:p w14:paraId="417C6E32" w14:textId="77777777" w:rsidR="00DA172E" w:rsidRPr="00D76EE6" w:rsidRDefault="00DA172E" w:rsidP="00D76EE6">
            <w:pPr>
              <w:rPr>
                <w:rFonts w:ascii="Times New Roman" w:hAnsi="Times New Roman" w:cs="Times New Roman"/>
                <w:sz w:val="22"/>
                <w:szCs w:val="22"/>
              </w:rPr>
            </w:pPr>
            <w:r w:rsidRPr="00D76EE6">
              <w:rPr>
                <w:rFonts w:ascii="Times New Roman" w:hAnsi="Times New Roman" w:cs="Times New Roman"/>
                <w:sz w:val="22"/>
                <w:szCs w:val="22"/>
              </w:rPr>
              <w:t xml:space="preserve">If the test does not apply to the person or the person satisfies the test, the person’s </w:t>
            </w:r>
            <w:r w:rsidRPr="00D76EE6">
              <w:rPr>
                <w:rFonts w:ascii="Times New Roman" w:hAnsi="Times New Roman" w:cs="Times New Roman"/>
                <w:b/>
                <w:i/>
                <w:sz w:val="22"/>
                <w:szCs w:val="22"/>
              </w:rPr>
              <w:t>fortnightly Part A rate of family tax payment</w:t>
            </w:r>
            <w:r w:rsidRPr="00D76EE6">
              <w:rPr>
                <w:rFonts w:ascii="Times New Roman" w:hAnsi="Times New Roman" w:cs="Times New Roman"/>
                <w:sz w:val="22"/>
                <w:szCs w:val="22"/>
              </w:rPr>
              <w:t xml:space="preserve"> is the amount obtained by multiplying the person’s provisional fortnightly Part A rate of family tax payment by the number of FTP children of the person.</w:t>
            </w:r>
          </w:p>
        </w:tc>
      </w:tr>
      <w:tr w:rsidR="00DA172E" w:rsidRPr="00D76EE6" w14:paraId="770AFF17" w14:textId="77777777" w:rsidTr="00F13924">
        <w:trPr>
          <w:trHeight w:val="612"/>
        </w:trPr>
        <w:tc>
          <w:tcPr>
            <w:tcW w:w="909" w:type="dxa"/>
            <w:tcBorders>
              <w:left w:val="single" w:sz="4" w:space="0" w:color="auto"/>
            </w:tcBorders>
          </w:tcPr>
          <w:p w14:paraId="50B6EA8B" w14:textId="77777777" w:rsidR="00DA172E" w:rsidRPr="00D76EE6" w:rsidRDefault="00DA172E" w:rsidP="00D76EE6">
            <w:pPr>
              <w:rPr>
                <w:rFonts w:ascii="Times New Roman" w:hAnsi="Times New Roman" w:cs="Times New Roman"/>
                <w:i/>
                <w:sz w:val="22"/>
                <w:szCs w:val="22"/>
              </w:rPr>
            </w:pPr>
          </w:p>
        </w:tc>
        <w:tc>
          <w:tcPr>
            <w:tcW w:w="7209" w:type="dxa"/>
            <w:tcBorders>
              <w:right w:val="single" w:sz="4" w:space="0" w:color="auto"/>
            </w:tcBorders>
          </w:tcPr>
          <w:p w14:paraId="1450B3B6" w14:textId="77777777" w:rsidR="00DA172E" w:rsidRPr="00D76EE6" w:rsidRDefault="00DA172E" w:rsidP="00D76EE6">
            <w:pPr>
              <w:rPr>
                <w:rFonts w:ascii="Times New Roman" w:hAnsi="Times New Roman" w:cs="Times New Roman"/>
                <w:sz w:val="22"/>
                <w:szCs w:val="22"/>
              </w:rPr>
            </w:pPr>
            <w:r w:rsidRPr="00D76EE6">
              <w:rPr>
                <w:rFonts w:ascii="Times New Roman" w:hAnsi="Times New Roman" w:cs="Times New Roman"/>
                <w:sz w:val="22"/>
                <w:szCs w:val="22"/>
              </w:rPr>
              <w:t>However, if Module F applies, the amount obtained under this Step may be reduced as provided in that Module.</w:t>
            </w:r>
          </w:p>
        </w:tc>
      </w:tr>
      <w:tr w:rsidR="003D4F14" w:rsidRPr="00D76EE6" w14:paraId="1D327A55" w14:textId="77777777" w:rsidTr="00F13924">
        <w:trPr>
          <w:trHeight w:val="80"/>
        </w:trPr>
        <w:tc>
          <w:tcPr>
            <w:tcW w:w="909" w:type="dxa"/>
            <w:tcBorders>
              <w:left w:val="single" w:sz="4" w:space="0" w:color="auto"/>
              <w:bottom w:val="single" w:sz="4" w:space="0" w:color="auto"/>
            </w:tcBorders>
          </w:tcPr>
          <w:p w14:paraId="7BE91B79" w14:textId="77777777" w:rsidR="003D4F14" w:rsidRPr="006003C7" w:rsidRDefault="0009735B" w:rsidP="00D76EE6">
            <w:pPr>
              <w:rPr>
                <w:rFonts w:ascii="Times New Roman" w:hAnsi="Times New Roman" w:cs="Times New Roman"/>
                <w:i/>
                <w:sz w:val="20"/>
                <w:szCs w:val="20"/>
              </w:rPr>
            </w:pPr>
            <w:r w:rsidRPr="006003C7">
              <w:rPr>
                <w:rFonts w:ascii="Times New Roman" w:hAnsi="Times New Roman" w:cs="Times New Roman"/>
                <w:sz w:val="20"/>
                <w:szCs w:val="20"/>
              </w:rPr>
              <w:t>Note</w:t>
            </w:r>
            <w:r w:rsidRPr="006003C7">
              <w:rPr>
                <w:rFonts w:ascii="Times New Roman" w:hAnsi="Times New Roman" w:cs="Times New Roman"/>
                <w:i/>
                <w:sz w:val="20"/>
                <w:szCs w:val="20"/>
              </w:rPr>
              <w:t>:</w:t>
            </w:r>
          </w:p>
        </w:tc>
        <w:tc>
          <w:tcPr>
            <w:tcW w:w="7209" w:type="dxa"/>
            <w:tcBorders>
              <w:bottom w:val="single" w:sz="4" w:space="0" w:color="auto"/>
              <w:right w:val="single" w:sz="4" w:space="0" w:color="auto"/>
            </w:tcBorders>
          </w:tcPr>
          <w:p w14:paraId="38CFF68E" w14:textId="77777777" w:rsidR="003D4F14" w:rsidRPr="006003C7" w:rsidRDefault="0009735B" w:rsidP="00D76EE6">
            <w:pPr>
              <w:rPr>
                <w:rFonts w:ascii="Times New Roman" w:hAnsi="Times New Roman" w:cs="Times New Roman"/>
                <w:i/>
                <w:sz w:val="20"/>
                <w:szCs w:val="20"/>
              </w:rPr>
            </w:pPr>
            <w:r w:rsidRPr="006003C7">
              <w:rPr>
                <w:rFonts w:ascii="Times New Roman" w:hAnsi="Times New Roman" w:cs="Times New Roman"/>
                <w:sz w:val="20"/>
                <w:szCs w:val="20"/>
              </w:rPr>
              <w:t>For</w:t>
            </w:r>
            <w:r w:rsidRPr="006003C7">
              <w:rPr>
                <w:rFonts w:ascii="Times New Roman" w:hAnsi="Times New Roman" w:cs="Times New Roman"/>
                <w:i/>
                <w:sz w:val="20"/>
                <w:szCs w:val="20"/>
              </w:rPr>
              <w:t xml:space="preserve"> </w:t>
            </w:r>
            <w:r w:rsidRPr="006003C7">
              <w:rPr>
                <w:rFonts w:ascii="Times New Roman" w:hAnsi="Times New Roman" w:cs="Times New Roman"/>
                <w:b/>
                <w:i/>
                <w:sz w:val="20"/>
                <w:szCs w:val="20"/>
              </w:rPr>
              <w:t>FTP child</w:t>
            </w:r>
            <w:r w:rsidRPr="006003C7">
              <w:rPr>
                <w:rFonts w:ascii="Times New Roman" w:hAnsi="Times New Roman" w:cs="Times New Roman"/>
                <w:i/>
                <w:sz w:val="20"/>
                <w:szCs w:val="20"/>
              </w:rPr>
              <w:t xml:space="preserve"> </w:t>
            </w:r>
            <w:r w:rsidRPr="006003C7">
              <w:rPr>
                <w:rFonts w:ascii="Times New Roman" w:hAnsi="Times New Roman" w:cs="Times New Roman"/>
                <w:sz w:val="20"/>
                <w:szCs w:val="20"/>
              </w:rPr>
              <w:t>see section 6AA.</w:t>
            </w:r>
          </w:p>
        </w:tc>
      </w:tr>
    </w:tbl>
    <w:p w14:paraId="348BD311" w14:textId="77777777" w:rsidR="00F13924" w:rsidRDefault="00F13924" w:rsidP="00D76EE6">
      <w:pPr>
        <w:rPr>
          <w:rFonts w:ascii="Times New Roman" w:hAnsi="Times New Roman" w:cs="Times New Roman"/>
          <w:sz w:val="22"/>
          <w:szCs w:val="22"/>
        </w:rPr>
        <w:sectPr w:rsidR="00F13924" w:rsidSect="001B57A8">
          <w:headerReference w:type="default" r:id="rId49"/>
          <w:pgSz w:w="12240" w:h="15840" w:code="1"/>
          <w:pgMar w:top="1440" w:right="1440" w:bottom="1440" w:left="1440" w:header="810" w:footer="560" w:gutter="0"/>
          <w:cols w:space="720"/>
          <w:noEndnote/>
          <w:docGrid w:linePitch="360"/>
        </w:sectPr>
      </w:pPr>
    </w:p>
    <w:tbl>
      <w:tblPr>
        <w:tblOverlap w:val="never"/>
        <w:tblW w:w="0" w:type="auto"/>
        <w:tblInd w:w="1162" w:type="dxa"/>
        <w:tblLayout w:type="fixed"/>
        <w:tblCellMar>
          <w:left w:w="10" w:type="dxa"/>
          <w:right w:w="10" w:type="dxa"/>
        </w:tblCellMar>
        <w:tblLook w:val="0000" w:firstRow="0" w:lastRow="0" w:firstColumn="0" w:lastColumn="0" w:noHBand="0" w:noVBand="0"/>
      </w:tblPr>
      <w:tblGrid>
        <w:gridCol w:w="909"/>
        <w:gridCol w:w="6795"/>
      </w:tblGrid>
      <w:tr w:rsidR="003D4F14" w:rsidRPr="00D76EE6" w14:paraId="1E4892F1" w14:textId="77777777" w:rsidTr="00557C42">
        <w:trPr>
          <w:trHeight w:val="326"/>
        </w:trPr>
        <w:tc>
          <w:tcPr>
            <w:tcW w:w="7704" w:type="dxa"/>
            <w:gridSpan w:val="2"/>
            <w:tcBorders>
              <w:top w:val="single" w:sz="4" w:space="0" w:color="auto"/>
              <w:left w:val="single" w:sz="4" w:space="0" w:color="auto"/>
              <w:right w:val="single" w:sz="4" w:space="0" w:color="auto"/>
            </w:tcBorders>
            <w:vAlign w:val="bottom"/>
          </w:tcPr>
          <w:p w14:paraId="732CF1E3" w14:textId="77777777" w:rsidR="003D4F14" w:rsidRPr="00D76EE6" w:rsidRDefault="0009735B" w:rsidP="00557C42">
            <w:pPr>
              <w:rPr>
                <w:rFonts w:ascii="Times New Roman" w:hAnsi="Times New Roman" w:cs="Times New Roman"/>
                <w:i/>
                <w:sz w:val="22"/>
                <w:szCs w:val="22"/>
              </w:rPr>
            </w:pPr>
            <w:r w:rsidRPr="00D76EE6">
              <w:rPr>
                <w:rFonts w:ascii="Times New Roman" w:hAnsi="Times New Roman" w:cs="Times New Roman"/>
                <w:i/>
                <w:sz w:val="22"/>
                <w:szCs w:val="22"/>
              </w:rPr>
              <w:lastRenderedPageBreak/>
              <w:t>Method statement A2</w:t>
            </w:r>
          </w:p>
        </w:tc>
      </w:tr>
      <w:tr w:rsidR="003D4F14" w:rsidRPr="00D76EE6" w14:paraId="6B67FF62" w14:textId="77777777" w:rsidTr="007E3AED">
        <w:trPr>
          <w:trHeight w:val="557"/>
        </w:trPr>
        <w:tc>
          <w:tcPr>
            <w:tcW w:w="909" w:type="dxa"/>
            <w:tcBorders>
              <w:left w:val="single" w:sz="4" w:space="0" w:color="auto"/>
            </w:tcBorders>
          </w:tcPr>
          <w:p w14:paraId="6139FC98"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1.</w:t>
            </w:r>
          </w:p>
        </w:tc>
        <w:tc>
          <w:tcPr>
            <w:tcW w:w="6795" w:type="dxa"/>
            <w:tcBorders>
              <w:right w:val="single" w:sz="4" w:space="0" w:color="auto"/>
            </w:tcBorders>
          </w:tcPr>
          <w:p w14:paraId="089C3348"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Work out the person’s provisional fortnightly Part B rate of family tax payment in accordance with Module B.</w:t>
            </w:r>
          </w:p>
        </w:tc>
      </w:tr>
      <w:tr w:rsidR="003D4F14" w:rsidRPr="00D76EE6" w14:paraId="357BF492" w14:textId="77777777" w:rsidTr="00557C42">
        <w:trPr>
          <w:trHeight w:val="630"/>
        </w:trPr>
        <w:tc>
          <w:tcPr>
            <w:tcW w:w="909" w:type="dxa"/>
            <w:tcBorders>
              <w:left w:val="single" w:sz="4" w:space="0" w:color="auto"/>
            </w:tcBorders>
          </w:tcPr>
          <w:p w14:paraId="0FBD5594"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2.</w:t>
            </w:r>
          </w:p>
        </w:tc>
        <w:tc>
          <w:tcPr>
            <w:tcW w:w="6795" w:type="dxa"/>
            <w:tcBorders>
              <w:right w:val="single" w:sz="4" w:space="0" w:color="auto"/>
            </w:tcBorders>
          </w:tcPr>
          <w:p w14:paraId="6D88D5B8"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If the person does not have at least one FTP child under the age of 5 years, the person’s </w:t>
            </w:r>
            <w:r w:rsidRPr="00D76EE6">
              <w:rPr>
                <w:rFonts w:ascii="Times New Roman" w:hAnsi="Times New Roman" w:cs="Times New Roman"/>
                <w:b/>
                <w:i/>
                <w:sz w:val="22"/>
                <w:szCs w:val="22"/>
              </w:rPr>
              <w:t>fortnightly Part B rate of family tax payment</w:t>
            </w:r>
            <w:r w:rsidRPr="00D76EE6">
              <w:rPr>
                <w:rFonts w:ascii="Times New Roman" w:hAnsi="Times New Roman" w:cs="Times New Roman"/>
                <w:sz w:val="22"/>
                <w:szCs w:val="22"/>
              </w:rPr>
              <w:t xml:space="preserve"> is nil.</w:t>
            </w:r>
          </w:p>
        </w:tc>
      </w:tr>
      <w:tr w:rsidR="003D4F14" w:rsidRPr="00D76EE6" w14:paraId="61C9652F" w14:textId="77777777" w:rsidTr="007E3AED">
        <w:trPr>
          <w:trHeight w:val="768"/>
        </w:trPr>
        <w:tc>
          <w:tcPr>
            <w:tcW w:w="909" w:type="dxa"/>
            <w:tcBorders>
              <w:left w:val="single" w:sz="4" w:space="0" w:color="auto"/>
            </w:tcBorders>
          </w:tcPr>
          <w:p w14:paraId="6F626146"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3.</w:t>
            </w:r>
          </w:p>
        </w:tc>
        <w:tc>
          <w:tcPr>
            <w:tcW w:w="6795" w:type="dxa"/>
            <w:tcBorders>
              <w:right w:val="single" w:sz="4" w:space="0" w:color="auto"/>
            </w:tcBorders>
          </w:tcPr>
          <w:p w14:paraId="2C3AAB46"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If the person has at least one FTP child under the age of 5 years, work out in accordance with Module D whether the breadwinner’s income test in that Module applies.</w:t>
            </w:r>
          </w:p>
        </w:tc>
      </w:tr>
      <w:tr w:rsidR="003D4F14" w:rsidRPr="00D76EE6" w14:paraId="6A6A04B7" w14:textId="77777777" w:rsidTr="00F0482A">
        <w:trPr>
          <w:trHeight w:val="657"/>
        </w:trPr>
        <w:tc>
          <w:tcPr>
            <w:tcW w:w="909" w:type="dxa"/>
            <w:tcBorders>
              <w:left w:val="single" w:sz="4" w:space="0" w:color="auto"/>
            </w:tcBorders>
          </w:tcPr>
          <w:p w14:paraId="063BA43A"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4.</w:t>
            </w:r>
          </w:p>
        </w:tc>
        <w:tc>
          <w:tcPr>
            <w:tcW w:w="6795" w:type="dxa"/>
            <w:tcBorders>
              <w:right w:val="single" w:sz="4" w:space="0" w:color="auto"/>
            </w:tcBorders>
          </w:tcPr>
          <w:p w14:paraId="39180AFB"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If the breadwinner’s income test applies and is not satisfied, the person’s </w:t>
            </w:r>
            <w:r w:rsidRPr="00D76EE6">
              <w:rPr>
                <w:rFonts w:ascii="Times New Roman" w:hAnsi="Times New Roman" w:cs="Times New Roman"/>
                <w:b/>
                <w:i/>
                <w:sz w:val="22"/>
                <w:szCs w:val="22"/>
              </w:rPr>
              <w:t>fortnightly Part B rate of family tax payment</w:t>
            </w:r>
            <w:r w:rsidRPr="00D76EE6">
              <w:rPr>
                <w:rFonts w:ascii="Times New Roman" w:hAnsi="Times New Roman" w:cs="Times New Roman"/>
                <w:sz w:val="22"/>
                <w:szCs w:val="22"/>
              </w:rPr>
              <w:t xml:space="preserve"> is nil.</w:t>
            </w:r>
          </w:p>
        </w:tc>
      </w:tr>
      <w:tr w:rsidR="00F0482A" w:rsidRPr="00D76EE6" w14:paraId="37F581C5" w14:textId="77777777" w:rsidTr="00F0482A">
        <w:trPr>
          <w:trHeight w:val="221"/>
        </w:trPr>
        <w:tc>
          <w:tcPr>
            <w:tcW w:w="909" w:type="dxa"/>
            <w:vMerge w:val="restart"/>
            <w:tcBorders>
              <w:left w:val="single" w:sz="4" w:space="0" w:color="auto"/>
            </w:tcBorders>
          </w:tcPr>
          <w:p w14:paraId="0043CFE7" w14:textId="77777777" w:rsidR="00F0482A" w:rsidRPr="00D76EE6" w:rsidRDefault="00F0482A" w:rsidP="00D76EE6">
            <w:pPr>
              <w:rPr>
                <w:rFonts w:ascii="Times New Roman" w:hAnsi="Times New Roman" w:cs="Times New Roman"/>
                <w:i/>
                <w:sz w:val="22"/>
                <w:szCs w:val="22"/>
              </w:rPr>
            </w:pPr>
            <w:r w:rsidRPr="00D76EE6">
              <w:rPr>
                <w:rFonts w:ascii="Times New Roman" w:hAnsi="Times New Roman" w:cs="Times New Roman"/>
                <w:i/>
                <w:sz w:val="22"/>
                <w:szCs w:val="22"/>
              </w:rPr>
              <w:t>Step 5.</w:t>
            </w:r>
          </w:p>
        </w:tc>
        <w:tc>
          <w:tcPr>
            <w:tcW w:w="6795" w:type="dxa"/>
            <w:tcBorders>
              <w:right w:val="single" w:sz="4" w:space="0" w:color="auto"/>
            </w:tcBorders>
          </w:tcPr>
          <w:p w14:paraId="448B8837" w14:textId="77777777" w:rsidR="00F0482A" w:rsidRPr="00754941" w:rsidRDefault="00F0482A" w:rsidP="00D76EE6">
            <w:pPr>
              <w:rPr>
                <w:rFonts w:ascii="Times New Roman" w:hAnsi="Times New Roman" w:cs="Times New Roman"/>
                <w:sz w:val="22"/>
                <w:szCs w:val="22"/>
              </w:rPr>
            </w:pPr>
            <w:r w:rsidRPr="00754941">
              <w:rPr>
                <w:rFonts w:ascii="Times New Roman" w:hAnsi="Times New Roman" w:cs="Times New Roman"/>
                <w:sz w:val="22"/>
                <w:szCs w:val="22"/>
              </w:rPr>
              <w:t>If:</w:t>
            </w:r>
          </w:p>
        </w:tc>
      </w:tr>
      <w:tr w:rsidR="00F0482A" w:rsidRPr="00D76EE6" w14:paraId="767A5AFA" w14:textId="77777777" w:rsidTr="00F0482A">
        <w:trPr>
          <w:trHeight w:val="270"/>
        </w:trPr>
        <w:tc>
          <w:tcPr>
            <w:tcW w:w="909" w:type="dxa"/>
            <w:vMerge/>
            <w:tcBorders>
              <w:left w:val="single" w:sz="4" w:space="0" w:color="auto"/>
            </w:tcBorders>
          </w:tcPr>
          <w:p w14:paraId="608037FC" w14:textId="77777777" w:rsidR="00F0482A" w:rsidRPr="00D76EE6" w:rsidRDefault="00F0482A" w:rsidP="00D76EE6">
            <w:pPr>
              <w:rPr>
                <w:rFonts w:ascii="Times New Roman" w:hAnsi="Times New Roman" w:cs="Times New Roman"/>
                <w:i/>
                <w:sz w:val="22"/>
                <w:szCs w:val="22"/>
              </w:rPr>
            </w:pPr>
          </w:p>
        </w:tc>
        <w:tc>
          <w:tcPr>
            <w:tcW w:w="6795" w:type="dxa"/>
            <w:tcBorders>
              <w:right w:val="single" w:sz="4" w:space="0" w:color="auto"/>
            </w:tcBorders>
          </w:tcPr>
          <w:p w14:paraId="31F09B16" w14:textId="77777777" w:rsidR="00F0482A" w:rsidRPr="00754941" w:rsidRDefault="00F0482A" w:rsidP="00D76EE6">
            <w:pPr>
              <w:rPr>
                <w:rFonts w:ascii="Times New Roman" w:hAnsi="Times New Roman" w:cs="Times New Roman"/>
                <w:sz w:val="22"/>
                <w:szCs w:val="22"/>
              </w:rPr>
            </w:pPr>
            <w:r w:rsidRPr="00754941">
              <w:rPr>
                <w:rFonts w:ascii="Times New Roman" w:hAnsi="Times New Roman" w:cs="Times New Roman"/>
                <w:sz w:val="22"/>
                <w:szCs w:val="22"/>
              </w:rPr>
              <w:t>(a) the person has at least one FTP child under the age of 5 years; and</w:t>
            </w:r>
          </w:p>
        </w:tc>
      </w:tr>
      <w:tr w:rsidR="00F0482A" w:rsidRPr="00D76EE6" w14:paraId="2791B5AE" w14:textId="77777777" w:rsidTr="00F0482A">
        <w:trPr>
          <w:trHeight w:val="270"/>
        </w:trPr>
        <w:tc>
          <w:tcPr>
            <w:tcW w:w="909" w:type="dxa"/>
            <w:vMerge/>
            <w:tcBorders>
              <w:left w:val="single" w:sz="4" w:space="0" w:color="auto"/>
            </w:tcBorders>
          </w:tcPr>
          <w:p w14:paraId="4F012DAB" w14:textId="77777777" w:rsidR="00F0482A" w:rsidRPr="00D76EE6" w:rsidRDefault="00F0482A" w:rsidP="00D76EE6">
            <w:pPr>
              <w:rPr>
                <w:rFonts w:ascii="Times New Roman" w:hAnsi="Times New Roman" w:cs="Times New Roman"/>
                <w:i/>
                <w:sz w:val="22"/>
                <w:szCs w:val="22"/>
              </w:rPr>
            </w:pPr>
          </w:p>
        </w:tc>
        <w:tc>
          <w:tcPr>
            <w:tcW w:w="6795" w:type="dxa"/>
            <w:tcBorders>
              <w:right w:val="single" w:sz="4" w:space="0" w:color="auto"/>
            </w:tcBorders>
          </w:tcPr>
          <w:p w14:paraId="7B41D4E8" w14:textId="77777777" w:rsidR="00F0482A" w:rsidRPr="00754941" w:rsidRDefault="00F0482A" w:rsidP="00D76EE6">
            <w:pPr>
              <w:rPr>
                <w:rFonts w:ascii="Times New Roman" w:hAnsi="Times New Roman" w:cs="Times New Roman"/>
                <w:sz w:val="22"/>
                <w:szCs w:val="22"/>
              </w:rPr>
            </w:pPr>
            <w:r w:rsidRPr="00754941">
              <w:rPr>
                <w:rFonts w:ascii="Times New Roman" w:hAnsi="Times New Roman" w:cs="Times New Roman"/>
                <w:sz w:val="22"/>
                <w:szCs w:val="22"/>
              </w:rPr>
              <w:t>(b) the breadwinner’s income test does not apply or is satisfied; and</w:t>
            </w:r>
          </w:p>
        </w:tc>
      </w:tr>
      <w:tr w:rsidR="00F0482A" w:rsidRPr="00D76EE6" w14:paraId="53086320" w14:textId="77777777" w:rsidTr="00F0482A">
        <w:trPr>
          <w:trHeight w:val="270"/>
        </w:trPr>
        <w:tc>
          <w:tcPr>
            <w:tcW w:w="909" w:type="dxa"/>
            <w:vMerge/>
            <w:tcBorders>
              <w:left w:val="single" w:sz="4" w:space="0" w:color="auto"/>
            </w:tcBorders>
          </w:tcPr>
          <w:p w14:paraId="1BF38F2F" w14:textId="77777777" w:rsidR="00F0482A" w:rsidRPr="00D76EE6" w:rsidRDefault="00F0482A" w:rsidP="00D76EE6">
            <w:pPr>
              <w:rPr>
                <w:rFonts w:ascii="Times New Roman" w:hAnsi="Times New Roman" w:cs="Times New Roman"/>
                <w:i/>
                <w:sz w:val="22"/>
                <w:szCs w:val="22"/>
              </w:rPr>
            </w:pPr>
          </w:p>
        </w:tc>
        <w:tc>
          <w:tcPr>
            <w:tcW w:w="6795" w:type="dxa"/>
            <w:tcBorders>
              <w:right w:val="single" w:sz="4" w:space="0" w:color="auto"/>
            </w:tcBorders>
          </w:tcPr>
          <w:p w14:paraId="69C8AFAD" w14:textId="77777777" w:rsidR="00F0482A" w:rsidRPr="00754941" w:rsidRDefault="00F0482A" w:rsidP="00D76EE6">
            <w:pPr>
              <w:rPr>
                <w:rFonts w:ascii="Times New Roman" w:hAnsi="Times New Roman" w:cs="Times New Roman"/>
                <w:sz w:val="22"/>
                <w:szCs w:val="22"/>
              </w:rPr>
            </w:pPr>
            <w:r w:rsidRPr="00754941">
              <w:rPr>
                <w:rFonts w:ascii="Times New Roman" w:hAnsi="Times New Roman" w:cs="Times New Roman"/>
                <w:sz w:val="22"/>
                <w:szCs w:val="22"/>
              </w:rPr>
              <w:t>(c) the person is a member of a couple;</w:t>
            </w:r>
          </w:p>
        </w:tc>
      </w:tr>
      <w:tr w:rsidR="00F0482A" w:rsidRPr="00D76EE6" w14:paraId="4707F596" w14:textId="77777777" w:rsidTr="00F0482A">
        <w:trPr>
          <w:trHeight w:val="675"/>
        </w:trPr>
        <w:tc>
          <w:tcPr>
            <w:tcW w:w="909" w:type="dxa"/>
            <w:vMerge/>
            <w:tcBorders>
              <w:left w:val="single" w:sz="4" w:space="0" w:color="auto"/>
            </w:tcBorders>
          </w:tcPr>
          <w:p w14:paraId="03CFB651" w14:textId="77777777" w:rsidR="00F0482A" w:rsidRPr="00D76EE6" w:rsidRDefault="00F0482A" w:rsidP="00D76EE6">
            <w:pPr>
              <w:rPr>
                <w:rFonts w:ascii="Times New Roman" w:hAnsi="Times New Roman" w:cs="Times New Roman"/>
                <w:i/>
                <w:sz w:val="22"/>
                <w:szCs w:val="22"/>
              </w:rPr>
            </w:pPr>
          </w:p>
        </w:tc>
        <w:tc>
          <w:tcPr>
            <w:tcW w:w="6795" w:type="dxa"/>
            <w:tcBorders>
              <w:right w:val="single" w:sz="4" w:space="0" w:color="auto"/>
            </w:tcBorders>
          </w:tcPr>
          <w:p w14:paraId="52920649" w14:textId="77777777" w:rsidR="00F0482A" w:rsidRPr="00754941" w:rsidRDefault="00F0482A" w:rsidP="00D76EE6">
            <w:pPr>
              <w:rPr>
                <w:rFonts w:ascii="Times New Roman" w:hAnsi="Times New Roman" w:cs="Times New Roman"/>
                <w:sz w:val="22"/>
                <w:szCs w:val="22"/>
              </w:rPr>
            </w:pPr>
            <w:r w:rsidRPr="00754941">
              <w:rPr>
                <w:rFonts w:ascii="Times New Roman" w:hAnsi="Times New Roman" w:cs="Times New Roman"/>
                <w:sz w:val="22"/>
                <w:szCs w:val="22"/>
              </w:rPr>
              <w:t>work out in accordance with Module E whether the spouse income test applies.</w:t>
            </w:r>
          </w:p>
        </w:tc>
      </w:tr>
      <w:tr w:rsidR="003D4F14" w:rsidRPr="00D76EE6" w14:paraId="7D295DE4" w14:textId="77777777" w:rsidTr="00F0482A">
        <w:trPr>
          <w:trHeight w:val="648"/>
        </w:trPr>
        <w:tc>
          <w:tcPr>
            <w:tcW w:w="909" w:type="dxa"/>
            <w:tcBorders>
              <w:left w:val="single" w:sz="4" w:space="0" w:color="auto"/>
            </w:tcBorders>
          </w:tcPr>
          <w:p w14:paraId="176557E2"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6.</w:t>
            </w:r>
          </w:p>
        </w:tc>
        <w:tc>
          <w:tcPr>
            <w:tcW w:w="6795" w:type="dxa"/>
            <w:tcBorders>
              <w:right w:val="single" w:sz="4" w:space="0" w:color="auto"/>
            </w:tcBorders>
          </w:tcPr>
          <w:p w14:paraId="25E92B28"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If the spouse income test applies and is not satisfied, the person’s </w:t>
            </w:r>
            <w:r w:rsidRPr="00D76EE6">
              <w:rPr>
                <w:rFonts w:ascii="Times New Roman" w:hAnsi="Times New Roman" w:cs="Times New Roman"/>
                <w:b/>
                <w:i/>
                <w:sz w:val="22"/>
                <w:szCs w:val="22"/>
              </w:rPr>
              <w:t>fortnightly Part B rate of family tax payment</w:t>
            </w:r>
            <w:r w:rsidRPr="00D76EE6">
              <w:rPr>
                <w:rFonts w:ascii="Times New Roman" w:hAnsi="Times New Roman" w:cs="Times New Roman"/>
                <w:sz w:val="22"/>
                <w:szCs w:val="22"/>
              </w:rPr>
              <w:t xml:space="preserve"> is nil.</w:t>
            </w:r>
          </w:p>
        </w:tc>
      </w:tr>
      <w:tr w:rsidR="003D4F14" w:rsidRPr="00D76EE6" w14:paraId="23370342" w14:textId="77777777" w:rsidTr="007E3AED">
        <w:trPr>
          <w:trHeight w:val="1782"/>
        </w:trPr>
        <w:tc>
          <w:tcPr>
            <w:tcW w:w="909" w:type="dxa"/>
            <w:tcBorders>
              <w:left w:val="single" w:sz="4" w:space="0" w:color="auto"/>
            </w:tcBorders>
          </w:tcPr>
          <w:p w14:paraId="3703F528"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7.</w:t>
            </w:r>
          </w:p>
        </w:tc>
        <w:tc>
          <w:tcPr>
            <w:tcW w:w="6795" w:type="dxa"/>
            <w:tcBorders>
              <w:right w:val="single" w:sz="4" w:space="0" w:color="auto"/>
            </w:tcBorders>
          </w:tcPr>
          <w:p w14:paraId="2DE0C6CA"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If the person has at least one FTP child under the age of 5 years and neither the breadwinner’s income test nor the spouse income test applies or the test or tests that apply are satisfied, the person’s </w:t>
            </w:r>
            <w:r w:rsidRPr="00D76EE6">
              <w:rPr>
                <w:rFonts w:ascii="Times New Roman" w:hAnsi="Times New Roman" w:cs="Times New Roman"/>
                <w:b/>
                <w:i/>
                <w:sz w:val="22"/>
                <w:szCs w:val="22"/>
              </w:rPr>
              <w:t>fortnightly Part B rate of family tax payment</w:t>
            </w:r>
            <w:r w:rsidRPr="00D76EE6">
              <w:rPr>
                <w:rFonts w:ascii="Times New Roman" w:hAnsi="Times New Roman" w:cs="Times New Roman"/>
                <w:sz w:val="22"/>
                <w:szCs w:val="22"/>
              </w:rPr>
              <w:t xml:space="preserve"> is an amount equal to the person's provisional fortnightly Part B rate of family tax payment. However, if Module F applies, the amount applicable under this Step may be reduced as provided in that Module.</w:t>
            </w:r>
          </w:p>
        </w:tc>
      </w:tr>
      <w:tr w:rsidR="003D4F14" w:rsidRPr="00D76EE6" w14:paraId="63EA5ABE" w14:textId="77777777" w:rsidTr="00F0482A">
        <w:trPr>
          <w:trHeight w:val="207"/>
        </w:trPr>
        <w:tc>
          <w:tcPr>
            <w:tcW w:w="909" w:type="dxa"/>
            <w:tcBorders>
              <w:left w:val="single" w:sz="4" w:space="0" w:color="auto"/>
              <w:bottom w:val="single" w:sz="4" w:space="0" w:color="auto"/>
            </w:tcBorders>
          </w:tcPr>
          <w:p w14:paraId="1084C695" w14:textId="77777777" w:rsidR="003D4F14" w:rsidRPr="006003C7" w:rsidRDefault="007E3AED" w:rsidP="00D76EE6">
            <w:pPr>
              <w:rPr>
                <w:rFonts w:ascii="Times New Roman" w:hAnsi="Times New Roman" w:cs="Times New Roman"/>
                <w:sz w:val="20"/>
                <w:szCs w:val="22"/>
              </w:rPr>
            </w:pPr>
            <w:r w:rsidRPr="006003C7">
              <w:rPr>
                <w:rFonts w:ascii="Times New Roman" w:hAnsi="Times New Roman" w:cs="Times New Roman"/>
                <w:sz w:val="20"/>
                <w:szCs w:val="22"/>
              </w:rPr>
              <w:t>Note:</w:t>
            </w:r>
          </w:p>
        </w:tc>
        <w:tc>
          <w:tcPr>
            <w:tcW w:w="6795" w:type="dxa"/>
            <w:tcBorders>
              <w:bottom w:val="single" w:sz="4" w:space="0" w:color="auto"/>
              <w:right w:val="single" w:sz="4" w:space="0" w:color="auto"/>
            </w:tcBorders>
          </w:tcPr>
          <w:p w14:paraId="50C3002B" w14:textId="77777777" w:rsidR="003D4F14" w:rsidRPr="006003C7" w:rsidRDefault="0009735B" w:rsidP="00D76EE6">
            <w:pPr>
              <w:rPr>
                <w:rFonts w:ascii="Times New Roman" w:hAnsi="Times New Roman" w:cs="Times New Roman"/>
                <w:sz w:val="20"/>
                <w:szCs w:val="22"/>
              </w:rPr>
            </w:pPr>
            <w:r w:rsidRPr="006003C7">
              <w:rPr>
                <w:rFonts w:ascii="Times New Roman" w:hAnsi="Times New Roman" w:cs="Times New Roman"/>
                <w:sz w:val="20"/>
                <w:szCs w:val="22"/>
              </w:rPr>
              <w:t xml:space="preserve">For </w:t>
            </w:r>
            <w:r w:rsidRPr="006003C7">
              <w:rPr>
                <w:rFonts w:ascii="Times New Roman" w:hAnsi="Times New Roman" w:cs="Times New Roman"/>
                <w:b/>
                <w:i/>
                <w:sz w:val="20"/>
                <w:szCs w:val="22"/>
              </w:rPr>
              <w:t>FTP child</w:t>
            </w:r>
            <w:r w:rsidRPr="006003C7">
              <w:rPr>
                <w:rFonts w:ascii="Times New Roman" w:hAnsi="Times New Roman" w:cs="Times New Roman"/>
                <w:sz w:val="20"/>
                <w:szCs w:val="22"/>
              </w:rPr>
              <w:t xml:space="preserve"> see section 6AA.</w:t>
            </w:r>
          </w:p>
        </w:tc>
      </w:tr>
    </w:tbl>
    <w:p w14:paraId="30A82528" w14:textId="77777777" w:rsidR="00E326F1" w:rsidRDefault="00E326F1" w:rsidP="00D76EE6">
      <w:pPr>
        <w:rPr>
          <w:rFonts w:ascii="Times New Roman" w:hAnsi="Times New Roman" w:cs="Times New Roman"/>
          <w:sz w:val="22"/>
          <w:szCs w:val="22"/>
        </w:rPr>
        <w:sectPr w:rsidR="00E326F1" w:rsidSect="001B57A8">
          <w:headerReference w:type="even" r:id="rId50"/>
          <w:pgSz w:w="12240" w:h="15840" w:code="1"/>
          <w:pgMar w:top="1440" w:right="1440" w:bottom="1440" w:left="1440" w:header="720" w:footer="470" w:gutter="0"/>
          <w:cols w:space="720"/>
          <w:noEndnote/>
          <w:docGrid w:linePitch="360"/>
        </w:sectPr>
      </w:pPr>
    </w:p>
    <w:p w14:paraId="3DA64C38" w14:textId="77777777" w:rsidR="003D4F14" w:rsidRPr="00D76EE6" w:rsidRDefault="0009735B" w:rsidP="00E326F1">
      <w:pPr>
        <w:spacing w:before="120" w:after="60"/>
        <w:rPr>
          <w:rFonts w:ascii="Times New Roman" w:hAnsi="Times New Roman" w:cs="Times New Roman"/>
          <w:b/>
          <w:sz w:val="22"/>
          <w:szCs w:val="22"/>
        </w:rPr>
      </w:pPr>
      <w:bookmarkStart w:id="105" w:name="bookmark105"/>
      <w:r w:rsidRPr="00D76EE6">
        <w:rPr>
          <w:rFonts w:ascii="Times New Roman" w:hAnsi="Times New Roman" w:cs="Times New Roman"/>
          <w:b/>
          <w:sz w:val="22"/>
          <w:szCs w:val="22"/>
        </w:rPr>
        <w:lastRenderedPageBreak/>
        <w:t>Module B—Calculation of provisional rates of family tax payment</w:t>
      </w:r>
      <w:bookmarkEnd w:id="105"/>
    </w:p>
    <w:p w14:paraId="2FC6CE45" w14:textId="77777777" w:rsidR="003D4F14" w:rsidRPr="00754941" w:rsidRDefault="0009735B" w:rsidP="00E326F1">
      <w:pPr>
        <w:spacing w:before="120"/>
        <w:ind w:firstLine="945"/>
        <w:rPr>
          <w:rFonts w:ascii="Times New Roman" w:hAnsi="Times New Roman" w:cs="Times New Roman"/>
          <w:i/>
          <w:sz w:val="22"/>
          <w:szCs w:val="22"/>
        </w:rPr>
      </w:pPr>
      <w:r w:rsidRPr="00754941">
        <w:rPr>
          <w:rFonts w:ascii="Times New Roman" w:hAnsi="Times New Roman" w:cs="Times New Roman"/>
          <w:i/>
          <w:sz w:val="22"/>
          <w:szCs w:val="22"/>
        </w:rPr>
        <w:t>Provisional Part A rate</w:t>
      </w:r>
    </w:p>
    <w:p w14:paraId="78E4034E" w14:textId="77777777" w:rsidR="003D4F14" w:rsidRPr="00D76EE6" w:rsidRDefault="0009735B" w:rsidP="00E326F1">
      <w:pPr>
        <w:spacing w:before="120" w:after="120"/>
        <w:ind w:left="1062" w:hanging="837"/>
        <w:rPr>
          <w:rFonts w:ascii="Times New Roman" w:hAnsi="Times New Roman" w:cs="Times New Roman"/>
          <w:sz w:val="22"/>
          <w:szCs w:val="22"/>
        </w:rPr>
      </w:pPr>
      <w:r w:rsidRPr="00754941">
        <w:rPr>
          <w:rFonts w:ascii="Times New Roman" w:hAnsi="Times New Roman" w:cs="Times New Roman"/>
          <w:sz w:val="22"/>
          <w:szCs w:val="22"/>
        </w:rPr>
        <w:t>1070-B1 A person’s provisional fortnightly Part A rate of family tax</w:t>
      </w:r>
      <w:r w:rsidR="007E3AED" w:rsidRPr="00754941">
        <w:rPr>
          <w:rFonts w:ascii="Times New Roman" w:hAnsi="Times New Roman" w:cs="Times New Roman"/>
          <w:sz w:val="22"/>
          <w:szCs w:val="22"/>
        </w:rPr>
        <w:t xml:space="preserve"> </w:t>
      </w:r>
      <w:r w:rsidRPr="00754941">
        <w:rPr>
          <w:rFonts w:ascii="Times New Roman" w:hAnsi="Times New Roman" w:cs="Times New Roman"/>
          <w:sz w:val="22"/>
          <w:szCs w:val="22"/>
        </w:rPr>
        <w:t>payment is worked out in accordance with Method statement B1.</w:t>
      </w:r>
    </w:p>
    <w:tbl>
      <w:tblPr>
        <w:tblOverlap w:val="never"/>
        <w:tblW w:w="0" w:type="auto"/>
        <w:tblInd w:w="1000" w:type="dxa"/>
        <w:tblLayout w:type="fixed"/>
        <w:tblCellMar>
          <w:left w:w="10" w:type="dxa"/>
          <w:right w:w="10" w:type="dxa"/>
        </w:tblCellMar>
        <w:tblLook w:val="0000" w:firstRow="0" w:lastRow="0" w:firstColumn="0" w:lastColumn="0" w:noHBand="0" w:noVBand="0"/>
      </w:tblPr>
      <w:tblGrid>
        <w:gridCol w:w="909"/>
        <w:gridCol w:w="6336"/>
      </w:tblGrid>
      <w:tr w:rsidR="003D4F14" w:rsidRPr="00D76EE6" w14:paraId="1BDB666E" w14:textId="77777777" w:rsidTr="00E326F1">
        <w:trPr>
          <w:trHeight w:val="302"/>
        </w:trPr>
        <w:tc>
          <w:tcPr>
            <w:tcW w:w="7245" w:type="dxa"/>
            <w:gridSpan w:val="2"/>
            <w:tcBorders>
              <w:top w:val="single" w:sz="4" w:space="0" w:color="auto"/>
              <w:left w:val="single" w:sz="4" w:space="0" w:color="auto"/>
              <w:right w:val="single" w:sz="4" w:space="0" w:color="auto"/>
            </w:tcBorders>
            <w:vAlign w:val="bottom"/>
          </w:tcPr>
          <w:p w14:paraId="5E5FCA29" w14:textId="77777777" w:rsidR="003D4F14" w:rsidRPr="00D76EE6" w:rsidRDefault="0009735B" w:rsidP="00E326F1">
            <w:pPr>
              <w:rPr>
                <w:rFonts w:ascii="Times New Roman" w:hAnsi="Times New Roman" w:cs="Times New Roman"/>
                <w:i/>
                <w:sz w:val="22"/>
                <w:szCs w:val="22"/>
              </w:rPr>
            </w:pPr>
            <w:r w:rsidRPr="00D76EE6">
              <w:rPr>
                <w:rFonts w:ascii="Times New Roman" w:hAnsi="Times New Roman" w:cs="Times New Roman"/>
                <w:i/>
                <w:sz w:val="22"/>
                <w:szCs w:val="22"/>
              </w:rPr>
              <w:t>Method statement B1</w:t>
            </w:r>
          </w:p>
        </w:tc>
      </w:tr>
      <w:tr w:rsidR="003D4F14" w:rsidRPr="00D76EE6" w14:paraId="4AA4CEAF" w14:textId="77777777" w:rsidTr="007E3AED">
        <w:trPr>
          <w:trHeight w:val="346"/>
        </w:trPr>
        <w:tc>
          <w:tcPr>
            <w:tcW w:w="909" w:type="dxa"/>
            <w:tcBorders>
              <w:left w:val="single" w:sz="4" w:space="0" w:color="auto"/>
            </w:tcBorders>
          </w:tcPr>
          <w:p w14:paraId="4AF55424"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1.</w:t>
            </w:r>
          </w:p>
        </w:tc>
        <w:tc>
          <w:tcPr>
            <w:tcW w:w="6336" w:type="dxa"/>
            <w:tcBorders>
              <w:right w:val="single" w:sz="4" w:space="0" w:color="auto"/>
            </w:tcBorders>
          </w:tcPr>
          <w:p w14:paraId="40A9BC2D"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Multiply $1,000 by the lowest marginal rate of tax.</w:t>
            </w:r>
          </w:p>
        </w:tc>
      </w:tr>
      <w:tr w:rsidR="003D4F14" w:rsidRPr="00D76EE6" w14:paraId="3EAD4658" w14:textId="77777777" w:rsidTr="007E3AED">
        <w:trPr>
          <w:trHeight w:val="1206"/>
        </w:trPr>
        <w:tc>
          <w:tcPr>
            <w:tcW w:w="909" w:type="dxa"/>
            <w:tcBorders>
              <w:left w:val="single" w:sz="4" w:space="0" w:color="auto"/>
            </w:tcBorders>
          </w:tcPr>
          <w:p w14:paraId="2F99DC3A"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2.</w:t>
            </w:r>
          </w:p>
        </w:tc>
        <w:tc>
          <w:tcPr>
            <w:tcW w:w="6336" w:type="dxa"/>
            <w:tcBorders>
              <w:right w:val="single" w:sz="4" w:space="0" w:color="auto"/>
            </w:tcBorders>
          </w:tcPr>
          <w:p w14:paraId="3CA26FF1"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Divide the result by 26 and, if the resulting amount includes a fraction of a cent, round up the amount to the next whole cent. The amount obtained is the person’s </w:t>
            </w:r>
            <w:r w:rsidRPr="00D76EE6">
              <w:rPr>
                <w:rFonts w:ascii="Times New Roman" w:hAnsi="Times New Roman" w:cs="Times New Roman"/>
                <w:b/>
                <w:i/>
                <w:sz w:val="22"/>
                <w:szCs w:val="22"/>
              </w:rPr>
              <w:t>provisional fortnightly Part A rate of family tax payment</w:t>
            </w:r>
            <w:r w:rsidRPr="00D76EE6">
              <w:rPr>
                <w:rFonts w:ascii="Times New Roman" w:hAnsi="Times New Roman" w:cs="Times New Roman"/>
                <w:sz w:val="22"/>
                <w:szCs w:val="22"/>
              </w:rPr>
              <w:t>.</w:t>
            </w:r>
          </w:p>
        </w:tc>
      </w:tr>
      <w:tr w:rsidR="003D4F14" w:rsidRPr="00D76EE6" w14:paraId="4000E49B" w14:textId="77777777" w:rsidTr="007E3AED">
        <w:trPr>
          <w:trHeight w:val="283"/>
        </w:trPr>
        <w:tc>
          <w:tcPr>
            <w:tcW w:w="909" w:type="dxa"/>
            <w:tcBorders>
              <w:left w:val="single" w:sz="4" w:space="0" w:color="auto"/>
              <w:bottom w:val="single" w:sz="4" w:space="0" w:color="auto"/>
            </w:tcBorders>
          </w:tcPr>
          <w:p w14:paraId="187076FC" w14:textId="77777777" w:rsidR="003D4F14" w:rsidRPr="006D5BD5" w:rsidRDefault="0009735B" w:rsidP="00D76EE6">
            <w:pPr>
              <w:rPr>
                <w:rFonts w:ascii="Times New Roman" w:hAnsi="Times New Roman" w:cs="Times New Roman"/>
                <w:sz w:val="20"/>
                <w:szCs w:val="22"/>
              </w:rPr>
            </w:pPr>
            <w:r w:rsidRPr="006D5BD5">
              <w:rPr>
                <w:rFonts w:ascii="Times New Roman" w:hAnsi="Times New Roman" w:cs="Times New Roman"/>
                <w:sz w:val="20"/>
                <w:szCs w:val="22"/>
              </w:rPr>
              <w:t>Note:</w:t>
            </w:r>
          </w:p>
        </w:tc>
        <w:tc>
          <w:tcPr>
            <w:tcW w:w="6336" w:type="dxa"/>
            <w:tcBorders>
              <w:bottom w:val="single" w:sz="4" w:space="0" w:color="auto"/>
              <w:right w:val="single" w:sz="4" w:space="0" w:color="auto"/>
            </w:tcBorders>
          </w:tcPr>
          <w:p w14:paraId="2D91734C" w14:textId="7872C2B5" w:rsidR="003D4F14" w:rsidRPr="006D5BD5" w:rsidRDefault="0009735B" w:rsidP="0033357E">
            <w:pPr>
              <w:rPr>
                <w:rFonts w:ascii="Times New Roman" w:hAnsi="Times New Roman" w:cs="Times New Roman"/>
                <w:sz w:val="20"/>
                <w:szCs w:val="22"/>
              </w:rPr>
            </w:pPr>
            <w:r w:rsidRPr="006D5BD5">
              <w:rPr>
                <w:rFonts w:ascii="Times New Roman" w:hAnsi="Times New Roman" w:cs="Times New Roman"/>
                <w:sz w:val="20"/>
                <w:szCs w:val="22"/>
              </w:rPr>
              <w:t xml:space="preserve">For </w:t>
            </w:r>
            <w:r w:rsidRPr="006D5BD5">
              <w:rPr>
                <w:rFonts w:ascii="Times New Roman" w:hAnsi="Times New Roman" w:cs="Times New Roman"/>
                <w:b/>
                <w:bCs/>
                <w:i/>
                <w:sz w:val="20"/>
                <w:szCs w:val="22"/>
              </w:rPr>
              <w:t>lowest marginal rate of tax</w:t>
            </w:r>
            <w:r w:rsidRPr="006D5BD5">
              <w:rPr>
                <w:rFonts w:ascii="Times New Roman" w:hAnsi="Times New Roman" w:cs="Times New Roman"/>
                <w:i/>
                <w:sz w:val="20"/>
                <w:szCs w:val="22"/>
              </w:rPr>
              <w:t xml:space="preserve"> </w:t>
            </w:r>
            <w:r w:rsidRPr="006D5BD5">
              <w:rPr>
                <w:rFonts w:ascii="Times New Roman" w:hAnsi="Times New Roman" w:cs="Times New Roman"/>
                <w:sz w:val="20"/>
                <w:szCs w:val="22"/>
              </w:rPr>
              <w:t>se</w:t>
            </w:r>
            <w:r w:rsidR="0033357E">
              <w:rPr>
                <w:rFonts w:ascii="Times New Roman" w:hAnsi="Times New Roman" w:cs="Times New Roman"/>
                <w:sz w:val="20"/>
                <w:szCs w:val="22"/>
              </w:rPr>
              <w:t>e</w:t>
            </w:r>
            <w:r w:rsidRPr="006D5BD5">
              <w:rPr>
                <w:rFonts w:ascii="Times New Roman" w:hAnsi="Times New Roman" w:cs="Times New Roman"/>
                <w:sz w:val="20"/>
                <w:szCs w:val="22"/>
              </w:rPr>
              <w:t xml:space="preserve"> section 6AA.</w:t>
            </w:r>
          </w:p>
        </w:tc>
      </w:tr>
    </w:tbl>
    <w:p w14:paraId="7D4ED869" w14:textId="77777777" w:rsidR="003D4F14" w:rsidRPr="00754941" w:rsidRDefault="0009735B" w:rsidP="00E326F1">
      <w:pPr>
        <w:spacing w:before="120"/>
        <w:ind w:firstLine="945"/>
        <w:rPr>
          <w:rFonts w:ascii="Times New Roman" w:hAnsi="Times New Roman" w:cs="Times New Roman"/>
          <w:i/>
          <w:sz w:val="22"/>
          <w:szCs w:val="22"/>
        </w:rPr>
      </w:pPr>
      <w:r w:rsidRPr="00754941">
        <w:rPr>
          <w:rFonts w:ascii="Times New Roman" w:hAnsi="Times New Roman" w:cs="Times New Roman"/>
          <w:i/>
          <w:sz w:val="22"/>
          <w:szCs w:val="22"/>
        </w:rPr>
        <w:t>Provisional Part B rate</w:t>
      </w:r>
    </w:p>
    <w:p w14:paraId="54D126A2" w14:textId="77777777" w:rsidR="003D4F14" w:rsidRPr="00D76EE6" w:rsidRDefault="0009735B" w:rsidP="00E326F1">
      <w:pPr>
        <w:spacing w:before="120" w:after="120"/>
        <w:ind w:left="1062" w:hanging="837"/>
        <w:rPr>
          <w:rFonts w:ascii="Times New Roman" w:hAnsi="Times New Roman" w:cs="Times New Roman"/>
          <w:sz w:val="22"/>
          <w:szCs w:val="22"/>
        </w:rPr>
      </w:pPr>
      <w:r w:rsidRPr="00754941">
        <w:rPr>
          <w:rFonts w:ascii="Times New Roman" w:hAnsi="Times New Roman" w:cs="Times New Roman"/>
          <w:sz w:val="22"/>
          <w:szCs w:val="22"/>
        </w:rPr>
        <w:t>1070-B2 A person’s provisional fortnightly Part B rate of family tax</w:t>
      </w:r>
      <w:r w:rsidR="0070054E" w:rsidRPr="00754941">
        <w:rPr>
          <w:rFonts w:ascii="Times New Roman" w:hAnsi="Times New Roman" w:cs="Times New Roman"/>
          <w:sz w:val="22"/>
          <w:szCs w:val="22"/>
        </w:rPr>
        <w:t xml:space="preserve"> </w:t>
      </w:r>
      <w:r w:rsidRPr="00754941">
        <w:rPr>
          <w:rFonts w:ascii="Times New Roman" w:hAnsi="Times New Roman" w:cs="Times New Roman"/>
          <w:sz w:val="22"/>
          <w:szCs w:val="22"/>
        </w:rPr>
        <w:t>payment is worked out in accordance with Method statement B2.</w:t>
      </w:r>
    </w:p>
    <w:tbl>
      <w:tblPr>
        <w:tblOverlap w:val="never"/>
        <w:tblW w:w="0" w:type="auto"/>
        <w:tblInd w:w="1000" w:type="dxa"/>
        <w:tblLayout w:type="fixed"/>
        <w:tblCellMar>
          <w:left w:w="10" w:type="dxa"/>
          <w:right w:w="10" w:type="dxa"/>
        </w:tblCellMar>
        <w:tblLook w:val="0000" w:firstRow="0" w:lastRow="0" w:firstColumn="0" w:lastColumn="0" w:noHBand="0" w:noVBand="0"/>
      </w:tblPr>
      <w:tblGrid>
        <w:gridCol w:w="909"/>
        <w:gridCol w:w="6336"/>
      </w:tblGrid>
      <w:tr w:rsidR="003D4F14" w:rsidRPr="00D76EE6" w14:paraId="58CDA9C3" w14:textId="77777777" w:rsidTr="0070054E">
        <w:trPr>
          <w:trHeight w:val="302"/>
        </w:trPr>
        <w:tc>
          <w:tcPr>
            <w:tcW w:w="7245" w:type="dxa"/>
            <w:gridSpan w:val="2"/>
            <w:tcBorders>
              <w:top w:val="single" w:sz="4" w:space="0" w:color="auto"/>
              <w:left w:val="single" w:sz="4" w:space="0" w:color="auto"/>
              <w:right w:val="single" w:sz="4" w:space="0" w:color="auto"/>
            </w:tcBorders>
          </w:tcPr>
          <w:p w14:paraId="76C403AB"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Method statement B2</w:t>
            </w:r>
          </w:p>
        </w:tc>
      </w:tr>
      <w:tr w:rsidR="003D4F14" w:rsidRPr="00D76EE6" w14:paraId="4E6BC74D" w14:textId="77777777" w:rsidTr="0070054E">
        <w:trPr>
          <w:trHeight w:val="317"/>
        </w:trPr>
        <w:tc>
          <w:tcPr>
            <w:tcW w:w="909" w:type="dxa"/>
            <w:tcBorders>
              <w:left w:val="single" w:sz="4" w:space="0" w:color="auto"/>
            </w:tcBorders>
          </w:tcPr>
          <w:p w14:paraId="64F67461"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1.</w:t>
            </w:r>
          </w:p>
        </w:tc>
        <w:tc>
          <w:tcPr>
            <w:tcW w:w="6336" w:type="dxa"/>
            <w:tcBorders>
              <w:right w:val="single" w:sz="4" w:space="0" w:color="auto"/>
            </w:tcBorders>
          </w:tcPr>
          <w:p w14:paraId="5DDBA592"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Multiply $2,500 by the lowest marginal rate of tax.</w:t>
            </w:r>
          </w:p>
        </w:tc>
      </w:tr>
      <w:tr w:rsidR="003D4F14" w:rsidRPr="00D76EE6" w14:paraId="6A1D0934" w14:textId="77777777" w:rsidTr="00E326F1">
        <w:trPr>
          <w:trHeight w:val="1098"/>
        </w:trPr>
        <w:tc>
          <w:tcPr>
            <w:tcW w:w="909" w:type="dxa"/>
            <w:tcBorders>
              <w:left w:val="single" w:sz="4" w:space="0" w:color="auto"/>
            </w:tcBorders>
          </w:tcPr>
          <w:p w14:paraId="17C9B914" w14:textId="77777777" w:rsidR="003D4F14" w:rsidRPr="00D76EE6" w:rsidRDefault="0009735B" w:rsidP="00D76EE6">
            <w:pPr>
              <w:rPr>
                <w:rFonts w:ascii="Times New Roman" w:hAnsi="Times New Roman" w:cs="Times New Roman"/>
                <w:i/>
                <w:sz w:val="22"/>
                <w:szCs w:val="22"/>
              </w:rPr>
            </w:pPr>
            <w:r w:rsidRPr="00D76EE6">
              <w:rPr>
                <w:rFonts w:ascii="Times New Roman" w:hAnsi="Times New Roman" w:cs="Times New Roman"/>
                <w:i/>
                <w:sz w:val="22"/>
                <w:szCs w:val="22"/>
              </w:rPr>
              <w:t>Step 2.</w:t>
            </w:r>
          </w:p>
        </w:tc>
        <w:tc>
          <w:tcPr>
            <w:tcW w:w="6336" w:type="dxa"/>
            <w:tcBorders>
              <w:right w:val="single" w:sz="4" w:space="0" w:color="auto"/>
            </w:tcBorders>
          </w:tcPr>
          <w:p w14:paraId="30CE0185"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Divide the result by 26 and, if the resulting amount includes a fraction of a cent, round up the amount to the next whole cent. The amount obtained is the </w:t>
            </w:r>
            <w:r w:rsidRPr="00D76EE6">
              <w:rPr>
                <w:rFonts w:ascii="Times New Roman" w:hAnsi="Times New Roman" w:cs="Times New Roman"/>
                <w:bCs/>
                <w:iCs/>
                <w:sz w:val="22"/>
                <w:szCs w:val="22"/>
              </w:rPr>
              <w:t>person’s</w:t>
            </w:r>
            <w:r w:rsidRPr="00D76EE6">
              <w:rPr>
                <w:rFonts w:ascii="Times New Roman" w:hAnsi="Times New Roman" w:cs="Times New Roman"/>
                <w:b/>
                <w:i/>
                <w:sz w:val="22"/>
                <w:szCs w:val="22"/>
              </w:rPr>
              <w:t xml:space="preserve"> provisional fortnightly Part B rate of family tax payment.</w:t>
            </w:r>
          </w:p>
        </w:tc>
      </w:tr>
      <w:tr w:rsidR="003D4F14" w:rsidRPr="00D76EE6" w14:paraId="5F8D59BF" w14:textId="77777777" w:rsidTr="0070054E">
        <w:trPr>
          <w:trHeight w:val="312"/>
        </w:trPr>
        <w:tc>
          <w:tcPr>
            <w:tcW w:w="909" w:type="dxa"/>
            <w:tcBorders>
              <w:left w:val="single" w:sz="4" w:space="0" w:color="auto"/>
              <w:bottom w:val="single" w:sz="4" w:space="0" w:color="auto"/>
            </w:tcBorders>
          </w:tcPr>
          <w:p w14:paraId="76F71170" w14:textId="77777777" w:rsidR="003D4F14" w:rsidRPr="006D5BD5" w:rsidRDefault="0009735B" w:rsidP="00D76EE6">
            <w:pPr>
              <w:rPr>
                <w:rFonts w:ascii="Times New Roman" w:hAnsi="Times New Roman" w:cs="Times New Roman"/>
                <w:sz w:val="20"/>
                <w:szCs w:val="22"/>
              </w:rPr>
            </w:pPr>
            <w:r w:rsidRPr="006D5BD5">
              <w:rPr>
                <w:rFonts w:ascii="Times New Roman" w:hAnsi="Times New Roman" w:cs="Times New Roman"/>
                <w:sz w:val="20"/>
                <w:szCs w:val="22"/>
              </w:rPr>
              <w:t>Note:</w:t>
            </w:r>
          </w:p>
        </w:tc>
        <w:tc>
          <w:tcPr>
            <w:tcW w:w="6336" w:type="dxa"/>
            <w:tcBorders>
              <w:bottom w:val="single" w:sz="4" w:space="0" w:color="auto"/>
              <w:right w:val="single" w:sz="4" w:space="0" w:color="auto"/>
            </w:tcBorders>
          </w:tcPr>
          <w:p w14:paraId="7F64F80F" w14:textId="77777777" w:rsidR="003D4F14" w:rsidRPr="006D5BD5" w:rsidRDefault="0009735B" w:rsidP="00D76EE6">
            <w:pPr>
              <w:rPr>
                <w:rFonts w:ascii="Times New Roman" w:hAnsi="Times New Roman" w:cs="Times New Roman"/>
                <w:sz w:val="20"/>
                <w:szCs w:val="22"/>
              </w:rPr>
            </w:pPr>
            <w:r w:rsidRPr="006D5BD5">
              <w:rPr>
                <w:rFonts w:ascii="Times New Roman" w:hAnsi="Times New Roman" w:cs="Times New Roman"/>
                <w:sz w:val="20"/>
                <w:szCs w:val="22"/>
              </w:rPr>
              <w:t xml:space="preserve">For </w:t>
            </w:r>
            <w:r w:rsidRPr="006D5BD5">
              <w:rPr>
                <w:rFonts w:ascii="Times New Roman" w:hAnsi="Times New Roman" w:cs="Times New Roman"/>
                <w:b/>
                <w:bCs/>
                <w:i/>
                <w:sz w:val="20"/>
                <w:szCs w:val="22"/>
              </w:rPr>
              <w:t>lowest marginal rate of tax</w:t>
            </w:r>
            <w:r w:rsidRPr="006D5BD5">
              <w:rPr>
                <w:rFonts w:ascii="Times New Roman" w:hAnsi="Times New Roman" w:cs="Times New Roman"/>
                <w:b/>
                <w:bCs/>
                <w:sz w:val="20"/>
                <w:szCs w:val="22"/>
              </w:rPr>
              <w:t xml:space="preserve"> </w:t>
            </w:r>
            <w:r w:rsidRPr="006D5BD5">
              <w:rPr>
                <w:rFonts w:ascii="Times New Roman" w:hAnsi="Times New Roman" w:cs="Times New Roman"/>
                <w:sz w:val="20"/>
                <w:szCs w:val="22"/>
              </w:rPr>
              <w:t>see section 6AA.</w:t>
            </w:r>
          </w:p>
        </w:tc>
      </w:tr>
    </w:tbl>
    <w:p w14:paraId="4CB8EFCB" w14:textId="77777777" w:rsidR="003D4F14" w:rsidRPr="00D76EE6" w:rsidRDefault="0009735B" w:rsidP="00E326F1">
      <w:pPr>
        <w:spacing w:before="120" w:after="60"/>
        <w:rPr>
          <w:rFonts w:ascii="Times New Roman" w:hAnsi="Times New Roman" w:cs="Times New Roman"/>
          <w:b/>
          <w:sz w:val="22"/>
          <w:szCs w:val="22"/>
        </w:rPr>
      </w:pPr>
      <w:bookmarkStart w:id="106" w:name="bookmark106"/>
      <w:r w:rsidRPr="00D76EE6">
        <w:rPr>
          <w:rFonts w:ascii="Times New Roman" w:hAnsi="Times New Roman" w:cs="Times New Roman"/>
          <w:b/>
          <w:sz w:val="22"/>
          <w:szCs w:val="22"/>
        </w:rPr>
        <w:t>Module C—Family income test</w:t>
      </w:r>
      <w:bookmarkEnd w:id="106"/>
    </w:p>
    <w:p w14:paraId="6DD41ECD" w14:textId="77777777" w:rsidR="003D4F14" w:rsidRPr="00BA6AD7" w:rsidRDefault="0009735B" w:rsidP="00E326F1">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t>People to whom family income test applies</w:t>
      </w:r>
    </w:p>
    <w:p w14:paraId="7DAE996D" w14:textId="77777777" w:rsidR="003D4F14" w:rsidRPr="00BA6AD7" w:rsidRDefault="0009735B" w:rsidP="00E326F1">
      <w:pPr>
        <w:spacing w:before="120"/>
        <w:ind w:left="1062" w:hanging="837"/>
        <w:rPr>
          <w:rFonts w:ascii="Times New Roman" w:hAnsi="Times New Roman" w:cs="Times New Roman"/>
          <w:sz w:val="22"/>
          <w:szCs w:val="22"/>
        </w:rPr>
      </w:pPr>
      <w:r w:rsidRPr="00BA6AD7">
        <w:rPr>
          <w:rFonts w:ascii="Times New Roman" w:hAnsi="Times New Roman" w:cs="Times New Roman"/>
          <w:sz w:val="22"/>
          <w:szCs w:val="22"/>
        </w:rPr>
        <w:t>1070-C1 The family income test applies to a person other than a person who is qualified for family tax payment under subsection 900AD(1), (2) or (3).</w:t>
      </w:r>
    </w:p>
    <w:p w14:paraId="2E40EDA6" w14:textId="77777777" w:rsidR="003D4F14" w:rsidRPr="00BA6AD7" w:rsidRDefault="0009735B" w:rsidP="00E326F1">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t>Application of test</w:t>
      </w:r>
    </w:p>
    <w:p w14:paraId="0BE9C74F" w14:textId="77777777" w:rsidR="003D4F14" w:rsidRPr="00D76EE6" w:rsidRDefault="0009735B" w:rsidP="00E326F1">
      <w:pPr>
        <w:spacing w:before="120"/>
        <w:ind w:left="1062" w:hanging="837"/>
        <w:rPr>
          <w:rFonts w:ascii="Times New Roman" w:hAnsi="Times New Roman" w:cs="Times New Roman"/>
          <w:sz w:val="22"/>
          <w:szCs w:val="22"/>
        </w:rPr>
      </w:pPr>
      <w:r w:rsidRPr="00BA6AD7">
        <w:rPr>
          <w:rFonts w:ascii="Times New Roman" w:hAnsi="Times New Roman" w:cs="Times New Roman"/>
          <w:sz w:val="22"/>
          <w:szCs w:val="22"/>
        </w:rPr>
        <w:t>1070-C2 A person satisfies the family income test if the person’s family income for the appropriate financial year is less than the person’s family income ceiling.</w:t>
      </w:r>
    </w:p>
    <w:p w14:paraId="228FD88D" w14:textId="77777777" w:rsidR="00E326F1" w:rsidRDefault="00E326F1" w:rsidP="00D76EE6">
      <w:pPr>
        <w:rPr>
          <w:rFonts w:ascii="Times New Roman" w:hAnsi="Times New Roman" w:cs="Times New Roman"/>
          <w:sz w:val="22"/>
          <w:szCs w:val="22"/>
        </w:rPr>
      </w:pPr>
    </w:p>
    <w:p w14:paraId="03734B34" w14:textId="77777777" w:rsidR="00E326F1" w:rsidRDefault="00E326F1" w:rsidP="00D76EE6">
      <w:pPr>
        <w:rPr>
          <w:rFonts w:ascii="Times New Roman" w:hAnsi="Times New Roman" w:cs="Times New Roman"/>
          <w:sz w:val="22"/>
          <w:szCs w:val="22"/>
        </w:rPr>
        <w:sectPr w:rsidR="00E326F1" w:rsidSect="001B57A8">
          <w:headerReference w:type="default" r:id="rId51"/>
          <w:pgSz w:w="12240" w:h="15840" w:code="1"/>
          <w:pgMar w:top="1440" w:right="1440" w:bottom="1440" w:left="1440" w:header="810" w:footer="470" w:gutter="0"/>
          <w:cols w:space="720"/>
          <w:noEndnote/>
          <w:docGrid w:linePitch="360"/>
        </w:sectPr>
      </w:pPr>
    </w:p>
    <w:p w14:paraId="7918C348" w14:textId="77777777" w:rsidR="003D4F14" w:rsidRPr="00BA6AD7" w:rsidRDefault="0009735B" w:rsidP="0058375B">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lastRenderedPageBreak/>
        <w:t>Family income</w:t>
      </w:r>
    </w:p>
    <w:p w14:paraId="4608A69A" w14:textId="77777777" w:rsidR="003D4F14" w:rsidRPr="00BA6AD7" w:rsidRDefault="0009735B" w:rsidP="0058375B">
      <w:pPr>
        <w:spacing w:before="120"/>
        <w:ind w:left="1062" w:hanging="837"/>
        <w:rPr>
          <w:rFonts w:ascii="Times New Roman" w:hAnsi="Times New Roman" w:cs="Times New Roman"/>
          <w:sz w:val="22"/>
          <w:szCs w:val="22"/>
        </w:rPr>
      </w:pPr>
      <w:r w:rsidRPr="00BA6AD7">
        <w:rPr>
          <w:rFonts w:ascii="Times New Roman" w:hAnsi="Times New Roman" w:cs="Times New Roman"/>
          <w:sz w:val="22"/>
          <w:szCs w:val="22"/>
        </w:rPr>
        <w:t xml:space="preserve">1070-C3 A person’s </w:t>
      </w:r>
      <w:r w:rsidRPr="00BA6AD7">
        <w:rPr>
          <w:rFonts w:ascii="Times New Roman" w:hAnsi="Times New Roman" w:cs="Times New Roman"/>
          <w:b/>
          <w:i/>
          <w:sz w:val="22"/>
          <w:szCs w:val="22"/>
        </w:rPr>
        <w:t>family income</w:t>
      </w:r>
      <w:r w:rsidRPr="00BA6AD7">
        <w:rPr>
          <w:rFonts w:ascii="Times New Roman" w:hAnsi="Times New Roman" w:cs="Times New Roman"/>
          <w:sz w:val="22"/>
          <w:szCs w:val="22"/>
        </w:rPr>
        <w:t xml:space="preserve"> for the appropriate financial year is the person’s taxable income for that year and, if the person is a member of a couple, includes the taxable income of the person’s partner for that year.</w:t>
      </w:r>
    </w:p>
    <w:p w14:paraId="54EC4F1D" w14:textId="77777777" w:rsidR="003D4F14" w:rsidRPr="00BA6AD7" w:rsidRDefault="0009735B" w:rsidP="0058375B">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t>Taxable income</w:t>
      </w:r>
    </w:p>
    <w:p w14:paraId="08A3FE54" w14:textId="77777777" w:rsidR="003D4F14" w:rsidRPr="00BA6AD7" w:rsidRDefault="0009735B" w:rsidP="0058375B">
      <w:pPr>
        <w:spacing w:before="120"/>
        <w:ind w:left="1062" w:hanging="837"/>
        <w:rPr>
          <w:rFonts w:ascii="Times New Roman" w:hAnsi="Times New Roman" w:cs="Times New Roman"/>
          <w:sz w:val="22"/>
          <w:szCs w:val="22"/>
        </w:rPr>
      </w:pPr>
      <w:r w:rsidRPr="00BA6AD7">
        <w:rPr>
          <w:rFonts w:ascii="Times New Roman" w:hAnsi="Times New Roman" w:cs="Times New Roman"/>
          <w:sz w:val="22"/>
          <w:szCs w:val="22"/>
        </w:rPr>
        <w:t xml:space="preserve">1070-C4 A person’s </w:t>
      </w:r>
      <w:r w:rsidRPr="00BA6AD7">
        <w:rPr>
          <w:rFonts w:ascii="Times New Roman" w:hAnsi="Times New Roman" w:cs="Times New Roman"/>
          <w:b/>
          <w:i/>
          <w:sz w:val="22"/>
          <w:szCs w:val="22"/>
        </w:rPr>
        <w:t>taxable income</w:t>
      </w:r>
      <w:r w:rsidRPr="00BA6AD7">
        <w:rPr>
          <w:rFonts w:ascii="Times New Roman" w:hAnsi="Times New Roman" w:cs="Times New Roman"/>
          <w:sz w:val="22"/>
          <w:szCs w:val="22"/>
        </w:rPr>
        <w:t xml:space="preserve"> for the appropriate financial year is taken to be the estimate of the person’s taxable income for that year according to the most recent notice given by the person under point 1070-C5 and accepted by the Secretary for the purposes of this Module.</w:t>
      </w:r>
    </w:p>
    <w:p w14:paraId="16609A7C" w14:textId="77777777" w:rsidR="003D4F14" w:rsidRPr="00BA6AD7" w:rsidRDefault="0009735B" w:rsidP="0058375B">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t>Notice estimating taxable income</w:t>
      </w:r>
    </w:p>
    <w:p w14:paraId="131342D8" w14:textId="77777777" w:rsidR="003D4F14" w:rsidRPr="00BA6AD7" w:rsidRDefault="0009735B" w:rsidP="0058375B">
      <w:pPr>
        <w:spacing w:before="120"/>
        <w:ind w:left="1062" w:hanging="837"/>
        <w:rPr>
          <w:rFonts w:ascii="Times New Roman" w:hAnsi="Times New Roman" w:cs="Times New Roman"/>
          <w:sz w:val="22"/>
          <w:szCs w:val="22"/>
        </w:rPr>
      </w:pPr>
      <w:r w:rsidRPr="00BA6AD7">
        <w:rPr>
          <w:rFonts w:ascii="Times New Roman" w:hAnsi="Times New Roman" w:cs="Times New Roman"/>
          <w:sz w:val="22"/>
          <w:szCs w:val="22"/>
        </w:rPr>
        <w:t>1070-C5 A person may give the Secretary a notice setting out the person’s estimate of the person’s taxable income for the appropriate financial year.</w:t>
      </w:r>
    </w:p>
    <w:p w14:paraId="64F809FF" w14:textId="77777777" w:rsidR="003D4F14" w:rsidRPr="00BA6AD7" w:rsidRDefault="0009735B" w:rsidP="0058375B">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t>Acceptance of notice</w:t>
      </w:r>
    </w:p>
    <w:p w14:paraId="1AA457F3" w14:textId="77777777" w:rsidR="003D4F14" w:rsidRPr="00BA6AD7" w:rsidRDefault="0009735B" w:rsidP="0058375B">
      <w:pPr>
        <w:spacing w:before="120"/>
        <w:ind w:left="1062" w:hanging="837"/>
        <w:rPr>
          <w:rFonts w:ascii="Times New Roman" w:hAnsi="Times New Roman" w:cs="Times New Roman"/>
          <w:sz w:val="22"/>
          <w:szCs w:val="22"/>
        </w:rPr>
      </w:pPr>
      <w:r w:rsidRPr="00BA6AD7">
        <w:rPr>
          <w:rFonts w:ascii="Times New Roman" w:hAnsi="Times New Roman" w:cs="Times New Roman"/>
          <w:sz w:val="22"/>
          <w:szCs w:val="22"/>
        </w:rPr>
        <w:t>1070-C6 The Secretary is to accept a notice referred to in point 1070-C5 only if the Secretary is satisfied that the estimate is reasonable.</w:t>
      </w:r>
    </w:p>
    <w:p w14:paraId="2DCED6BA" w14:textId="77777777" w:rsidR="003D4F14" w:rsidRPr="00BA6AD7" w:rsidRDefault="0009735B" w:rsidP="0058375B">
      <w:pPr>
        <w:spacing w:before="120"/>
        <w:ind w:firstLine="945"/>
        <w:rPr>
          <w:rFonts w:ascii="Times New Roman" w:hAnsi="Times New Roman" w:cs="Times New Roman"/>
          <w:i/>
          <w:sz w:val="22"/>
          <w:szCs w:val="22"/>
        </w:rPr>
      </w:pPr>
      <w:r w:rsidRPr="00BA6AD7">
        <w:rPr>
          <w:rFonts w:ascii="Times New Roman" w:hAnsi="Times New Roman" w:cs="Times New Roman"/>
          <w:i/>
          <w:sz w:val="22"/>
          <w:szCs w:val="22"/>
        </w:rPr>
        <w:t>Family income ceiling</w:t>
      </w:r>
    </w:p>
    <w:p w14:paraId="7310620D" w14:textId="77777777" w:rsidR="003D4F14" w:rsidRPr="00D76EE6" w:rsidRDefault="0009735B" w:rsidP="0058375B">
      <w:pPr>
        <w:spacing w:before="120" w:after="120"/>
        <w:ind w:left="1062" w:hanging="837"/>
        <w:rPr>
          <w:rFonts w:ascii="Times New Roman" w:hAnsi="Times New Roman" w:cs="Times New Roman"/>
          <w:sz w:val="22"/>
          <w:szCs w:val="22"/>
        </w:rPr>
      </w:pPr>
      <w:r w:rsidRPr="00BA6AD7">
        <w:rPr>
          <w:rFonts w:ascii="Times New Roman" w:hAnsi="Times New Roman" w:cs="Times New Roman"/>
          <w:sz w:val="22"/>
          <w:szCs w:val="22"/>
        </w:rPr>
        <w:t xml:space="preserve">1070-C7 A person’s </w:t>
      </w:r>
      <w:r w:rsidRPr="00BA6AD7">
        <w:rPr>
          <w:rFonts w:ascii="Times New Roman" w:hAnsi="Times New Roman" w:cs="Times New Roman"/>
          <w:b/>
          <w:i/>
          <w:sz w:val="22"/>
          <w:szCs w:val="22"/>
        </w:rPr>
        <w:t>family income ceiling</w:t>
      </w:r>
      <w:r w:rsidRPr="00BA6AD7">
        <w:rPr>
          <w:rFonts w:ascii="Times New Roman" w:hAnsi="Times New Roman" w:cs="Times New Roman"/>
          <w:sz w:val="22"/>
          <w:szCs w:val="22"/>
        </w:rPr>
        <w:t xml:space="preserve"> is worked out using Table C.</w:t>
      </w:r>
      <w:r w:rsidR="0070054E" w:rsidRPr="00BA6AD7">
        <w:rPr>
          <w:rFonts w:ascii="Times New Roman" w:hAnsi="Times New Roman" w:cs="Times New Roman"/>
          <w:sz w:val="22"/>
          <w:szCs w:val="22"/>
        </w:rPr>
        <w:t xml:space="preserve"> </w:t>
      </w:r>
      <w:r w:rsidRPr="00BA6AD7">
        <w:rPr>
          <w:rFonts w:ascii="Times New Roman" w:hAnsi="Times New Roman" w:cs="Times New Roman"/>
          <w:sz w:val="22"/>
          <w:szCs w:val="22"/>
        </w:rPr>
        <w:t>A person’s family income ceiling is the basic ceiling amount in column 1 plus an additional amount in column 2 for each FTP child of the person (after the first).</w:t>
      </w:r>
    </w:p>
    <w:tbl>
      <w:tblPr>
        <w:tblOverlap w:val="never"/>
        <w:tblW w:w="0" w:type="auto"/>
        <w:tblInd w:w="838" w:type="dxa"/>
        <w:tblLayout w:type="fixed"/>
        <w:tblCellMar>
          <w:left w:w="10" w:type="dxa"/>
          <w:right w:w="10" w:type="dxa"/>
        </w:tblCellMar>
        <w:tblLook w:val="0000" w:firstRow="0" w:lastRow="0" w:firstColumn="0" w:lastColumn="0" w:noHBand="0" w:noVBand="0"/>
      </w:tblPr>
      <w:tblGrid>
        <w:gridCol w:w="3852"/>
        <w:gridCol w:w="4338"/>
      </w:tblGrid>
      <w:tr w:rsidR="00A65866" w:rsidRPr="00D76EE6" w14:paraId="35DDF08D" w14:textId="77777777" w:rsidTr="0058375B">
        <w:trPr>
          <w:trHeight w:val="252"/>
        </w:trPr>
        <w:tc>
          <w:tcPr>
            <w:tcW w:w="8190" w:type="dxa"/>
            <w:gridSpan w:val="2"/>
            <w:tcBorders>
              <w:top w:val="single" w:sz="18" w:space="0" w:color="auto"/>
            </w:tcBorders>
          </w:tcPr>
          <w:p w14:paraId="568E8DAC" w14:textId="77777777" w:rsidR="00A65866" w:rsidRPr="00D76EE6" w:rsidRDefault="00A65866" w:rsidP="00D76EE6">
            <w:pPr>
              <w:rPr>
                <w:rFonts w:ascii="Times New Roman" w:hAnsi="Times New Roman" w:cs="Times New Roman"/>
                <w:b/>
                <w:sz w:val="22"/>
                <w:szCs w:val="22"/>
              </w:rPr>
            </w:pPr>
            <w:r w:rsidRPr="00D76EE6">
              <w:rPr>
                <w:rFonts w:ascii="Times New Roman" w:hAnsi="Times New Roman" w:cs="Times New Roman"/>
                <w:b/>
                <w:sz w:val="22"/>
                <w:szCs w:val="22"/>
              </w:rPr>
              <w:t>Table C</w:t>
            </w:r>
          </w:p>
        </w:tc>
      </w:tr>
      <w:tr w:rsidR="00A65866" w:rsidRPr="00D76EE6" w14:paraId="37A7B026" w14:textId="77777777" w:rsidTr="0058375B">
        <w:trPr>
          <w:trHeight w:val="135"/>
        </w:trPr>
        <w:tc>
          <w:tcPr>
            <w:tcW w:w="8190" w:type="dxa"/>
            <w:gridSpan w:val="2"/>
          </w:tcPr>
          <w:p w14:paraId="1E622EBC" w14:textId="77777777" w:rsidR="00A65866" w:rsidRPr="00D76EE6" w:rsidRDefault="00A65866" w:rsidP="00D76EE6">
            <w:pPr>
              <w:rPr>
                <w:rFonts w:ascii="Times New Roman" w:hAnsi="Times New Roman" w:cs="Times New Roman"/>
                <w:b/>
                <w:sz w:val="22"/>
                <w:szCs w:val="22"/>
              </w:rPr>
            </w:pPr>
            <w:r w:rsidRPr="00D76EE6">
              <w:rPr>
                <w:rFonts w:ascii="Times New Roman" w:hAnsi="Times New Roman" w:cs="Times New Roman"/>
                <w:b/>
                <w:sz w:val="22"/>
                <w:szCs w:val="22"/>
              </w:rPr>
              <w:t>Family income celling</w:t>
            </w:r>
          </w:p>
        </w:tc>
      </w:tr>
      <w:tr w:rsidR="003D4F14" w:rsidRPr="00D76EE6" w14:paraId="1C961FD8" w14:textId="77777777" w:rsidTr="0058375B">
        <w:trPr>
          <w:trHeight w:val="326"/>
        </w:trPr>
        <w:tc>
          <w:tcPr>
            <w:tcW w:w="3852" w:type="dxa"/>
            <w:tcBorders>
              <w:top w:val="single" w:sz="4" w:space="0" w:color="auto"/>
            </w:tcBorders>
          </w:tcPr>
          <w:p w14:paraId="371D7114" w14:textId="2BBF44EF" w:rsidR="003D4F14" w:rsidRPr="0033357E" w:rsidRDefault="0009735B" w:rsidP="0033357E">
            <w:pPr>
              <w:jc w:val="center"/>
              <w:rPr>
                <w:rFonts w:ascii="Times New Roman" w:hAnsi="Times New Roman" w:cs="Times New Roman"/>
                <w:sz w:val="20"/>
                <w:szCs w:val="22"/>
              </w:rPr>
            </w:pPr>
            <w:r w:rsidRPr="0033357E">
              <w:rPr>
                <w:rFonts w:ascii="Times New Roman" w:hAnsi="Times New Roman" w:cs="Times New Roman"/>
                <w:sz w:val="20"/>
                <w:szCs w:val="22"/>
              </w:rPr>
              <w:t>Column 1</w:t>
            </w:r>
          </w:p>
        </w:tc>
        <w:tc>
          <w:tcPr>
            <w:tcW w:w="4338" w:type="dxa"/>
            <w:tcBorders>
              <w:top w:val="single" w:sz="4" w:space="0" w:color="auto"/>
            </w:tcBorders>
          </w:tcPr>
          <w:p w14:paraId="7F87ECD8" w14:textId="77777777" w:rsidR="003D4F14" w:rsidRPr="0033357E" w:rsidRDefault="0009735B" w:rsidP="0058375B">
            <w:pPr>
              <w:jc w:val="center"/>
              <w:rPr>
                <w:rFonts w:ascii="Times New Roman" w:hAnsi="Times New Roman" w:cs="Times New Roman"/>
                <w:sz w:val="20"/>
                <w:szCs w:val="22"/>
              </w:rPr>
            </w:pPr>
            <w:r w:rsidRPr="0033357E">
              <w:rPr>
                <w:rFonts w:ascii="Times New Roman" w:hAnsi="Times New Roman" w:cs="Times New Roman"/>
                <w:sz w:val="20"/>
                <w:szCs w:val="22"/>
              </w:rPr>
              <w:t>Column 2</w:t>
            </w:r>
          </w:p>
        </w:tc>
      </w:tr>
      <w:tr w:rsidR="003D4F14" w:rsidRPr="00D76EE6" w14:paraId="1947BEF4" w14:textId="77777777" w:rsidTr="0058375B">
        <w:trPr>
          <w:trHeight w:val="494"/>
        </w:trPr>
        <w:tc>
          <w:tcPr>
            <w:tcW w:w="3852" w:type="dxa"/>
            <w:tcBorders>
              <w:bottom w:val="single" w:sz="12" w:space="0" w:color="auto"/>
            </w:tcBorders>
            <w:vAlign w:val="bottom"/>
          </w:tcPr>
          <w:p w14:paraId="4650613C" w14:textId="77777777" w:rsidR="003D4F14" w:rsidRPr="0033357E" w:rsidRDefault="0009735B" w:rsidP="0058375B">
            <w:pPr>
              <w:jc w:val="center"/>
              <w:rPr>
                <w:rFonts w:ascii="Times New Roman" w:hAnsi="Times New Roman" w:cs="Times New Roman"/>
                <w:sz w:val="20"/>
                <w:szCs w:val="22"/>
              </w:rPr>
            </w:pPr>
            <w:r w:rsidRPr="0033357E">
              <w:rPr>
                <w:rFonts w:ascii="Times New Roman" w:hAnsi="Times New Roman" w:cs="Times New Roman"/>
                <w:sz w:val="20"/>
                <w:szCs w:val="22"/>
              </w:rPr>
              <w:t>basic ceiling amount</w:t>
            </w:r>
          </w:p>
        </w:tc>
        <w:tc>
          <w:tcPr>
            <w:tcW w:w="4338" w:type="dxa"/>
            <w:tcBorders>
              <w:bottom w:val="single" w:sz="18" w:space="0" w:color="auto"/>
            </w:tcBorders>
            <w:vAlign w:val="bottom"/>
          </w:tcPr>
          <w:p w14:paraId="14AF0461" w14:textId="77777777" w:rsidR="003D4F14" w:rsidRPr="0033357E" w:rsidRDefault="00A65866" w:rsidP="0058375B">
            <w:pPr>
              <w:jc w:val="center"/>
              <w:rPr>
                <w:rFonts w:ascii="Times New Roman" w:hAnsi="Times New Roman" w:cs="Times New Roman"/>
                <w:sz w:val="20"/>
                <w:szCs w:val="22"/>
              </w:rPr>
            </w:pPr>
            <w:r w:rsidRPr="0033357E">
              <w:rPr>
                <w:rFonts w:ascii="Times New Roman" w:hAnsi="Times New Roman" w:cs="Times New Roman"/>
                <w:sz w:val="20"/>
                <w:szCs w:val="22"/>
              </w:rPr>
              <w:t>additional amount for each</w:t>
            </w:r>
            <w:r w:rsidRPr="0033357E">
              <w:rPr>
                <w:rFonts w:ascii="Times New Roman" w:hAnsi="Times New Roman" w:cs="Times New Roman"/>
                <w:sz w:val="20"/>
                <w:szCs w:val="22"/>
              </w:rPr>
              <w:br/>
            </w:r>
            <w:r w:rsidR="0009735B" w:rsidRPr="0033357E">
              <w:rPr>
                <w:rFonts w:ascii="Times New Roman" w:hAnsi="Times New Roman" w:cs="Times New Roman"/>
                <w:sz w:val="20"/>
                <w:szCs w:val="22"/>
              </w:rPr>
              <w:t>FTP child (after the first)</w:t>
            </w:r>
          </w:p>
        </w:tc>
      </w:tr>
      <w:tr w:rsidR="003D4F14" w:rsidRPr="00D76EE6" w14:paraId="041B2DC7" w14:textId="77777777" w:rsidTr="0058375B">
        <w:trPr>
          <w:trHeight w:val="336"/>
        </w:trPr>
        <w:tc>
          <w:tcPr>
            <w:tcW w:w="3852" w:type="dxa"/>
            <w:tcBorders>
              <w:top w:val="single" w:sz="18" w:space="0" w:color="auto"/>
              <w:bottom w:val="single" w:sz="18" w:space="0" w:color="auto"/>
            </w:tcBorders>
            <w:vAlign w:val="bottom"/>
          </w:tcPr>
          <w:p w14:paraId="70755594" w14:textId="77777777" w:rsidR="003D4F14" w:rsidRPr="0033357E" w:rsidRDefault="0009735B" w:rsidP="0058375B">
            <w:pPr>
              <w:jc w:val="center"/>
              <w:rPr>
                <w:rFonts w:ascii="Times New Roman" w:hAnsi="Times New Roman" w:cs="Times New Roman"/>
                <w:sz w:val="20"/>
                <w:szCs w:val="22"/>
              </w:rPr>
            </w:pPr>
            <w:r w:rsidRPr="0033357E">
              <w:rPr>
                <w:rFonts w:ascii="Times New Roman" w:hAnsi="Times New Roman" w:cs="Times New Roman"/>
                <w:sz w:val="20"/>
                <w:szCs w:val="22"/>
              </w:rPr>
              <w:t>$70,000</w:t>
            </w:r>
          </w:p>
        </w:tc>
        <w:tc>
          <w:tcPr>
            <w:tcW w:w="4338" w:type="dxa"/>
            <w:tcBorders>
              <w:top w:val="single" w:sz="18" w:space="0" w:color="auto"/>
              <w:bottom w:val="single" w:sz="18" w:space="0" w:color="auto"/>
            </w:tcBorders>
            <w:vAlign w:val="bottom"/>
          </w:tcPr>
          <w:p w14:paraId="6060FEC8" w14:textId="77777777" w:rsidR="003D4F14" w:rsidRPr="0033357E" w:rsidRDefault="0009735B" w:rsidP="0058375B">
            <w:pPr>
              <w:jc w:val="center"/>
              <w:rPr>
                <w:rFonts w:ascii="Times New Roman" w:hAnsi="Times New Roman" w:cs="Times New Roman"/>
                <w:sz w:val="20"/>
                <w:szCs w:val="22"/>
              </w:rPr>
            </w:pPr>
            <w:r w:rsidRPr="0033357E">
              <w:rPr>
                <w:rFonts w:ascii="Times New Roman" w:hAnsi="Times New Roman" w:cs="Times New Roman"/>
                <w:sz w:val="20"/>
                <w:szCs w:val="22"/>
              </w:rPr>
              <w:t>$3,000</w:t>
            </w:r>
          </w:p>
        </w:tc>
      </w:tr>
    </w:tbl>
    <w:p w14:paraId="21B7ED15" w14:textId="71B94CB4" w:rsidR="003D4F14" w:rsidRPr="00BA6AD7" w:rsidRDefault="0009735B" w:rsidP="0058375B">
      <w:pPr>
        <w:spacing w:before="120"/>
        <w:ind w:firstLine="828"/>
        <w:rPr>
          <w:rFonts w:ascii="Times New Roman" w:hAnsi="Times New Roman" w:cs="Times New Roman"/>
          <w:sz w:val="20"/>
          <w:szCs w:val="20"/>
        </w:rPr>
      </w:pPr>
      <w:r w:rsidRPr="00BA6AD7">
        <w:rPr>
          <w:rFonts w:ascii="Times New Roman" w:hAnsi="Times New Roman" w:cs="Times New Roman"/>
          <w:sz w:val="20"/>
          <w:szCs w:val="20"/>
        </w:rPr>
        <w:t>Note</w:t>
      </w:r>
      <w:r w:rsidR="0058375B" w:rsidRPr="00BA6AD7">
        <w:rPr>
          <w:rFonts w:ascii="Times New Roman" w:hAnsi="Times New Roman" w:cs="Times New Roman"/>
          <w:sz w:val="20"/>
          <w:szCs w:val="20"/>
        </w:rPr>
        <w:t xml:space="preserve">: </w:t>
      </w:r>
      <w:r w:rsidR="00C61C65" w:rsidRPr="00BA6AD7">
        <w:rPr>
          <w:rFonts w:ascii="Times New Roman" w:hAnsi="Times New Roman" w:cs="Times New Roman"/>
          <w:sz w:val="20"/>
          <w:szCs w:val="20"/>
        </w:rPr>
        <w:t xml:space="preserve">For </w:t>
      </w:r>
      <w:r w:rsidRPr="00BA6AD7">
        <w:rPr>
          <w:rFonts w:ascii="Times New Roman" w:hAnsi="Times New Roman" w:cs="Times New Roman"/>
          <w:b/>
          <w:i/>
          <w:sz w:val="20"/>
          <w:szCs w:val="20"/>
        </w:rPr>
        <w:t>FTP child</w:t>
      </w:r>
      <w:r w:rsidRPr="00BA6AD7">
        <w:rPr>
          <w:rFonts w:ascii="Times New Roman" w:hAnsi="Times New Roman" w:cs="Times New Roman"/>
          <w:sz w:val="20"/>
          <w:szCs w:val="20"/>
        </w:rPr>
        <w:t xml:space="preserve"> se</w:t>
      </w:r>
      <w:r w:rsidR="0033357E">
        <w:rPr>
          <w:rFonts w:ascii="Times New Roman" w:hAnsi="Times New Roman" w:cs="Times New Roman"/>
          <w:sz w:val="20"/>
          <w:szCs w:val="20"/>
        </w:rPr>
        <w:t>e</w:t>
      </w:r>
      <w:r w:rsidRPr="00BA6AD7">
        <w:rPr>
          <w:rFonts w:ascii="Times New Roman" w:hAnsi="Times New Roman" w:cs="Times New Roman"/>
          <w:sz w:val="20"/>
          <w:szCs w:val="20"/>
        </w:rPr>
        <w:t xml:space="preserve"> section 6AA.</w:t>
      </w:r>
    </w:p>
    <w:p w14:paraId="280F048A" w14:textId="77777777" w:rsidR="003D4F14" w:rsidRPr="00BA6AD7" w:rsidRDefault="0009735B" w:rsidP="0058375B">
      <w:pPr>
        <w:spacing w:before="120"/>
        <w:ind w:firstLine="828"/>
        <w:rPr>
          <w:rFonts w:ascii="Times New Roman" w:hAnsi="Times New Roman" w:cs="Times New Roman"/>
          <w:i/>
          <w:sz w:val="22"/>
          <w:szCs w:val="22"/>
        </w:rPr>
      </w:pPr>
      <w:r w:rsidRPr="00BA6AD7">
        <w:rPr>
          <w:rFonts w:ascii="Times New Roman" w:hAnsi="Times New Roman" w:cs="Times New Roman"/>
          <w:i/>
          <w:sz w:val="22"/>
          <w:szCs w:val="22"/>
        </w:rPr>
        <w:t xml:space="preserve">No </w:t>
      </w:r>
      <w:r w:rsidRPr="00BA6AD7">
        <w:rPr>
          <w:rFonts w:ascii="Times New Roman" w:hAnsi="Times New Roman" w:cs="Times New Roman"/>
          <w:i/>
          <w:sz w:val="22"/>
          <w:szCs w:val="20"/>
        </w:rPr>
        <w:t>estimate</w:t>
      </w:r>
      <w:r w:rsidRPr="00BA6AD7">
        <w:rPr>
          <w:rFonts w:ascii="Times New Roman" w:hAnsi="Times New Roman" w:cs="Times New Roman"/>
          <w:i/>
          <w:sz w:val="22"/>
          <w:szCs w:val="22"/>
        </w:rPr>
        <w:t xml:space="preserve"> of taxable income—person not qualified</w:t>
      </w:r>
    </w:p>
    <w:p w14:paraId="632DE7AA" w14:textId="77777777" w:rsidR="003D4F14" w:rsidRPr="00D76EE6" w:rsidRDefault="0009735B" w:rsidP="00056E5E">
      <w:pPr>
        <w:spacing w:before="120" w:after="120"/>
        <w:ind w:left="1332" w:hanging="1107"/>
        <w:rPr>
          <w:rFonts w:ascii="Times New Roman" w:hAnsi="Times New Roman" w:cs="Times New Roman"/>
          <w:sz w:val="22"/>
          <w:szCs w:val="22"/>
        </w:rPr>
      </w:pPr>
      <w:r w:rsidRPr="00BA6AD7">
        <w:rPr>
          <w:rFonts w:ascii="Times New Roman" w:hAnsi="Times New Roman" w:cs="Times New Roman"/>
          <w:sz w:val="22"/>
          <w:szCs w:val="22"/>
        </w:rPr>
        <w:t>1070-C8(1) Subject to subpoint (2), a person to whom the family income test applies is not qualified for family tax payment if the taxable income of the person or of the person’s partner for the appropriate financial year is unknown.</w:t>
      </w:r>
    </w:p>
    <w:p w14:paraId="731D542C" w14:textId="77777777" w:rsidR="0058375B" w:rsidRDefault="0058375B" w:rsidP="00D76EE6">
      <w:pPr>
        <w:rPr>
          <w:rFonts w:ascii="Times New Roman" w:hAnsi="Times New Roman" w:cs="Times New Roman"/>
          <w:sz w:val="22"/>
          <w:szCs w:val="22"/>
        </w:rPr>
      </w:pPr>
    </w:p>
    <w:p w14:paraId="47332002" w14:textId="77777777" w:rsidR="0058375B" w:rsidRDefault="0058375B" w:rsidP="00D76EE6">
      <w:pPr>
        <w:rPr>
          <w:rFonts w:ascii="Times New Roman" w:hAnsi="Times New Roman" w:cs="Times New Roman"/>
          <w:sz w:val="22"/>
          <w:szCs w:val="22"/>
        </w:rPr>
        <w:sectPr w:rsidR="0058375B" w:rsidSect="001B57A8">
          <w:headerReference w:type="even" r:id="rId52"/>
          <w:pgSz w:w="12240" w:h="15840" w:code="1"/>
          <w:pgMar w:top="1440" w:right="1440" w:bottom="1440" w:left="1440" w:header="720" w:footer="470" w:gutter="0"/>
          <w:cols w:space="720"/>
          <w:noEndnote/>
          <w:docGrid w:linePitch="360"/>
        </w:sectPr>
      </w:pPr>
    </w:p>
    <w:p w14:paraId="0F5FC8AB" w14:textId="77777777" w:rsidR="003D4F14" w:rsidRPr="00BA6AD7" w:rsidRDefault="00C61C65" w:rsidP="00056E5E">
      <w:pPr>
        <w:spacing w:before="120"/>
        <w:ind w:left="1332" w:hanging="315"/>
        <w:rPr>
          <w:rFonts w:ascii="Times New Roman" w:hAnsi="Times New Roman" w:cs="Times New Roman"/>
          <w:sz w:val="22"/>
          <w:szCs w:val="22"/>
        </w:rPr>
      </w:pPr>
      <w:r w:rsidRPr="00BA6AD7">
        <w:rPr>
          <w:rFonts w:ascii="Times New Roman" w:hAnsi="Times New Roman" w:cs="Times New Roman"/>
          <w:sz w:val="22"/>
          <w:szCs w:val="22"/>
        </w:rPr>
        <w:lastRenderedPageBreak/>
        <w:t xml:space="preserve">(2) </w:t>
      </w:r>
      <w:r w:rsidR="0009735B" w:rsidRPr="00BA6AD7">
        <w:rPr>
          <w:rFonts w:ascii="Times New Roman" w:hAnsi="Times New Roman" w:cs="Times New Roman"/>
          <w:sz w:val="22"/>
          <w:szCs w:val="22"/>
        </w:rPr>
        <w:t>However, subpoint (1) is not to apply in respect of the taxable income of the person or the person’s partner if:</w:t>
      </w:r>
    </w:p>
    <w:p w14:paraId="68A1F6B9" w14:textId="77777777" w:rsidR="003D4F14" w:rsidRPr="00BA6AD7" w:rsidRDefault="00C61C65" w:rsidP="00056E5E">
      <w:pPr>
        <w:spacing w:before="120"/>
        <w:ind w:left="1827" w:hanging="279"/>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the person or the person’s partner, as the case may be, gives a notice under point 1070-C5 in relation to the appropriate financial year; and</w:t>
      </w:r>
    </w:p>
    <w:p w14:paraId="288316A9" w14:textId="77777777" w:rsidR="003D4F14" w:rsidRPr="00BA6AD7" w:rsidRDefault="00C61C65" w:rsidP="00056E5E">
      <w:pPr>
        <w:spacing w:before="120"/>
        <w:ind w:left="1827" w:hanging="279"/>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Secretary accepts the notice under point 1070-C6; and</w:t>
      </w:r>
    </w:p>
    <w:p w14:paraId="48092A1C" w14:textId="77777777" w:rsidR="003D4F14" w:rsidRPr="00BA6AD7" w:rsidRDefault="00C61C65" w:rsidP="00056E5E">
      <w:pPr>
        <w:spacing w:before="120"/>
        <w:ind w:left="1827" w:hanging="279"/>
        <w:rPr>
          <w:rFonts w:ascii="Times New Roman" w:hAnsi="Times New Roman" w:cs="Times New Roman"/>
          <w:sz w:val="22"/>
          <w:szCs w:val="22"/>
        </w:rPr>
      </w:pPr>
      <w:r w:rsidRPr="00BA6AD7">
        <w:rPr>
          <w:rFonts w:ascii="Times New Roman" w:hAnsi="Times New Roman" w:cs="Times New Roman"/>
          <w:sz w:val="22"/>
          <w:szCs w:val="22"/>
        </w:rPr>
        <w:t xml:space="preserve">(c) </w:t>
      </w:r>
      <w:r w:rsidR="0009735B" w:rsidRPr="00BA6AD7">
        <w:rPr>
          <w:rFonts w:ascii="Times New Roman" w:hAnsi="Times New Roman" w:cs="Times New Roman"/>
          <w:sz w:val="22"/>
          <w:szCs w:val="22"/>
        </w:rPr>
        <w:t>the Secretary makes a determination to give effect to the acceptance of the notice.</w:t>
      </w:r>
    </w:p>
    <w:p w14:paraId="22A15069" w14:textId="5B55C63B" w:rsidR="003D4F14" w:rsidRPr="0033357E" w:rsidRDefault="0009735B" w:rsidP="00056E5E">
      <w:pPr>
        <w:spacing w:before="120" w:after="60"/>
        <w:rPr>
          <w:rFonts w:ascii="Times New Roman" w:hAnsi="Times New Roman" w:cs="Times New Roman"/>
          <w:b/>
          <w:sz w:val="26"/>
          <w:szCs w:val="26"/>
        </w:rPr>
      </w:pPr>
      <w:bookmarkStart w:id="107" w:name="bookmark107"/>
      <w:r w:rsidRPr="0033357E">
        <w:rPr>
          <w:rFonts w:ascii="Times New Roman" w:hAnsi="Times New Roman" w:cs="Times New Roman"/>
          <w:b/>
          <w:sz w:val="26"/>
          <w:szCs w:val="26"/>
        </w:rPr>
        <w:t>Module D—Breadwinner’s income test</w:t>
      </w:r>
      <w:bookmarkEnd w:id="107"/>
    </w:p>
    <w:p w14:paraId="219696A0" w14:textId="77777777" w:rsidR="00C61C65" w:rsidRPr="00BA6AD7" w:rsidRDefault="00C61C65" w:rsidP="00056E5E">
      <w:pPr>
        <w:spacing w:before="120"/>
        <w:ind w:firstLine="765"/>
        <w:rPr>
          <w:rFonts w:ascii="Times New Roman" w:hAnsi="Times New Roman" w:cs="Times New Roman"/>
          <w:i/>
          <w:sz w:val="22"/>
          <w:szCs w:val="22"/>
        </w:rPr>
      </w:pPr>
      <w:r w:rsidRPr="00BA6AD7">
        <w:rPr>
          <w:rFonts w:ascii="Times New Roman" w:hAnsi="Times New Roman" w:cs="Times New Roman"/>
          <w:i/>
          <w:sz w:val="22"/>
          <w:szCs w:val="22"/>
        </w:rPr>
        <w:t>Relevant person</w:t>
      </w:r>
    </w:p>
    <w:p w14:paraId="291D40BB" w14:textId="77777777" w:rsidR="003D4F14" w:rsidRPr="00BA6AD7" w:rsidRDefault="0009735B" w:rsidP="00056E5E">
      <w:pPr>
        <w:spacing w:before="120"/>
        <w:ind w:firstLine="207"/>
        <w:rPr>
          <w:rFonts w:ascii="Times New Roman" w:hAnsi="Times New Roman" w:cs="Times New Roman"/>
          <w:sz w:val="22"/>
          <w:szCs w:val="22"/>
        </w:rPr>
      </w:pPr>
      <w:r w:rsidRPr="00BA6AD7">
        <w:rPr>
          <w:rFonts w:ascii="Times New Roman" w:hAnsi="Times New Roman" w:cs="Times New Roman"/>
          <w:sz w:val="22"/>
          <w:szCs w:val="22"/>
        </w:rPr>
        <w:t>1070-D1 In this Module:</w:t>
      </w:r>
    </w:p>
    <w:p w14:paraId="62492025" w14:textId="77777777" w:rsidR="003D4F14" w:rsidRPr="00BA6AD7" w:rsidRDefault="0009735B" w:rsidP="00056E5E">
      <w:pPr>
        <w:spacing w:before="120"/>
        <w:ind w:left="1035" w:firstLine="18"/>
        <w:rPr>
          <w:rFonts w:ascii="Times New Roman" w:hAnsi="Times New Roman" w:cs="Times New Roman"/>
          <w:sz w:val="22"/>
          <w:szCs w:val="22"/>
        </w:rPr>
      </w:pPr>
      <w:r w:rsidRPr="00BA6AD7">
        <w:rPr>
          <w:rFonts w:ascii="Times New Roman" w:hAnsi="Times New Roman" w:cs="Times New Roman"/>
          <w:b/>
          <w:i/>
          <w:sz w:val="22"/>
          <w:szCs w:val="22"/>
        </w:rPr>
        <w:t>relevant person</w:t>
      </w:r>
      <w:r w:rsidRPr="00BA6AD7">
        <w:rPr>
          <w:rFonts w:ascii="Times New Roman" w:hAnsi="Times New Roman" w:cs="Times New Roman"/>
          <w:sz w:val="22"/>
          <w:szCs w:val="22"/>
        </w:rPr>
        <w:t xml:space="preserve"> means the person whose rate of family tax payment for the appropriate financial year is being calculated.</w:t>
      </w:r>
    </w:p>
    <w:p w14:paraId="2A631FF5" w14:textId="77777777" w:rsidR="003D4F14" w:rsidRPr="00BA6AD7" w:rsidRDefault="0009735B" w:rsidP="00056E5E">
      <w:pPr>
        <w:spacing w:before="120"/>
        <w:ind w:left="1035" w:firstLine="18"/>
        <w:rPr>
          <w:rFonts w:ascii="Times New Roman" w:hAnsi="Times New Roman" w:cs="Times New Roman"/>
          <w:i/>
          <w:sz w:val="22"/>
          <w:szCs w:val="22"/>
        </w:rPr>
      </w:pPr>
      <w:r w:rsidRPr="00BA6AD7">
        <w:rPr>
          <w:rFonts w:ascii="Times New Roman" w:hAnsi="Times New Roman" w:cs="Times New Roman"/>
          <w:i/>
          <w:sz w:val="22"/>
          <w:szCs w:val="22"/>
        </w:rPr>
        <w:t>Taxable income for the relevant tax year</w:t>
      </w:r>
    </w:p>
    <w:p w14:paraId="37CDBECA" w14:textId="77777777" w:rsidR="003D4F14" w:rsidRPr="00BA6AD7" w:rsidRDefault="0009735B" w:rsidP="00056E5E">
      <w:pPr>
        <w:spacing w:before="120"/>
        <w:ind w:firstLine="207"/>
        <w:rPr>
          <w:rFonts w:ascii="Times New Roman" w:hAnsi="Times New Roman" w:cs="Times New Roman"/>
          <w:sz w:val="22"/>
          <w:szCs w:val="22"/>
        </w:rPr>
      </w:pPr>
      <w:r w:rsidRPr="00BA6AD7">
        <w:rPr>
          <w:rFonts w:ascii="Times New Roman" w:hAnsi="Times New Roman" w:cs="Times New Roman"/>
          <w:sz w:val="22"/>
          <w:szCs w:val="22"/>
        </w:rPr>
        <w:t>1070-D2 In this Module:</w:t>
      </w:r>
    </w:p>
    <w:p w14:paraId="6B1D1B7B" w14:textId="2884E53C" w:rsidR="003D4F14" w:rsidRPr="00BA6AD7" w:rsidRDefault="0009735B" w:rsidP="00056E5E">
      <w:pPr>
        <w:spacing w:before="120"/>
        <w:ind w:left="1035" w:firstLine="18"/>
        <w:rPr>
          <w:rFonts w:ascii="Times New Roman" w:hAnsi="Times New Roman" w:cs="Times New Roman"/>
          <w:sz w:val="22"/>
          <w:szCs w:val="22"/>
        </w:rPr>
      </w:pPr>
      <w:r w:rsidRPr="00BA6AD7">
        <w:rPr>
          <w:rFonts w:ascii="Times New Roman" w:hAnsi="Times New Roman" w:cs="Times New Roman"/>
          <w:b/>
          <w:i/>
          <w:sz w:val="22"/>
          <w:szCs w:val="22"/>
        </w:rPr>
        <w:t>taxable income for the relevant tax year</w:t>
      </w:r>
      <w:r w:rsidRPr="00BA6AD7">
        <w:rPr>
          <w:rFonts w:ascii="Times New Roman" w:hAnsi="Times New Roman" w:cs="Times New Roman"/>
          <w:sz w:val="22"/>
          <w:szCs w:val="22"/>
        </w:rPr>
        <w:t xml:space="preserve">, in relation to the relevant person or the relevant person’s partner, </w:t>
      </w:r>
      <w:r w:rsidRPr="0033357E">
        <w:rPr>
          <w:rFonts w:ascii="Times New Roman" w:hAnsi="Times New Roman" w:cs="Times New Roman"/>
          <w:sz w:val="22"/>
          <w:szCs w:val="22"/>
        </w:rPr>
        <w:t>means</w:t>
      </w:r>
      <w:r w:rsidRPr="00BA6AD7">
        <w:rPr>
          <w:rFonts w:ascii="Times New Roman" w:hAnsi="Times New Roman" w:cs="Times New Roman"/>
          <w:sz w:val="22"/>
          <w:szCs w:val="22"/>
        </w:rPr>
        <w:t xml:space="preserve"> the taxable income, for the purposes of Module H of the Family Payment Rate Calculator at the end of section 1069, of the relevant person or the relevant person’s partner, as the case may be, for:</w:t>
      </w:r>
    </w:p>
    <w:p w14:paraId="56B41E31" w14:textId="77777777" w:rsidR="003D4F14" w:rsidRPr="00BA6AD7" w:rsidRDefault="00C61C65" w:rsidP="00056E5E">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subject to paragraph (b), the tax year that ended on 30 June in the calendar year that came immediately before the calendar year in which the relevant family tax payment payday occurs; or</w:t>
      </w:r>
    </w:p>
    <w:p w14:paraId="56F715D7" w14:textId="77777777" w:rsidR="003D4F14" w:rsidRPr="00BA6AD7" w:rsidRDefault="00C61C65" w:rsidP="00056E5E">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if the Secretary determines that it is more appropriate to have regard, in relation to the relevant person and the relevant person’s partner, to a tax year other than the tax year applicable under paragraph (a)—the other tax year.</w:t>
      </w:r>
    </w:p>
    <w:p w14:paraId="600DC35A" w14:textId="77777777" w:rsidR="003D4F14" w:rsidRPr="00BA6AD7" w:rsidRDefault="0009735B" w:rsidP="00056E5E">
      <w:pPr>
        <w:spacing w:before="120"/>
        <w:ind w:left="1035" w:firstLine="18"/>
        <w:rPr>
          <w:rFonts w:ascii="Times New Roman" w:hAnsi="Times New Roman" w:cs="Times New Roman"/>
          <w:i/>
          <w:sz w:val="22"/>
          <w:szCs w:val="22"/>
        </w:rPr>
      </w:pPr>
      <w:r w:rsidRPr="00BA6AD7">
        <w:rPr>
          <w:rFonts w:ascii="Times New Roman" w:hAnsi="Times New Roman" w:cs="Times New Roman"/>
          <w:i/>
          <w:sz w:val="22"/>
          <w:szCs w:val="22"/>
        </w:rPr>
        <w:t>Breadwinner</w:t>
      </w:r>
    </w:p>
    <w:p w14:paraId="0B0C4344" w14:textId="77777777" w:rsidR="003D4F14" w:rsidRPr="00BA6AD7" w:rsidRDefault="0009735B" w:rsidP="004F6EA1">
      <w:pPr>
        <w:spacing w:before="120"/>
        <w:ind w:left="1350" w:hanging="1143"/>
        <w:rPr>
          <w:rFonts w:ascii="Times New Roman" w:hAnsi="Times New Roman" w:cs="Times New Roman"/>
          <w:sz w:val="22"/>
          <w:szCs w:val="22"/>
        </w:rPr>
      </w:pPr>
      <w:r w:rsidRPr="00BA6AD7">
        <w:rPr>
          <w:rFonts w:ascii="Times New Roman" w:hAnsi="Times New Roman" w:cs="Times New Roman"/>
          <w:sz w:val="22"/>
          <w:szCs w:val="22"/>
        </w:rPr>
        <w:t xml:space="preserve">1070-D3(1) Subject to any determination made under subpoint (2) or (3), for the purposes of the application of this Module to a relevant person, the </w:t>
      </w:r>
      <w:r w:rsidRPr="00BA6AD7">
        <w:rPr>
          <w:rFonts w:ascii="Times New Roman" w:hAnsi="Times New Roman" w:cs="Times New Roman"/>
          <w:b/>
          <w:i/>
          <w:sz w:val="22"/>
          <w:szCs w:val="22"/>
        </w:rPr>
        <w:t>breadwinner</w:t>
      </w:r>
      <w:r w:rsidRPr="00BA6AD7">
        <w:rPr>
          <w:rFonts w:ascii="Times New Roman" w:hAnsi="Times New Roman" w:cs="Times New Roman"/>
          <w:sz w:val="22"/>
          <w:szCs w:val="22"/>
        </w:rPr>
        <w:t xml:space="preserve"> is:</w:t>
      </w:r>
    </w:p>
    <w:p w14:paraId="707D4CEF" w14:textId="77777777" w:rsidR="003D4F14" w:rsidRPr="00BA6AD7" w:rsidRDefault="00C61C65" w:rsidP="004F6EA1">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if:</w:t>
      </w:r>
    </w:p>
    <w:p w14:paraId="11FD66BC" w14:textId="77777777" w:rsidR="003D4F14" w:rsidRPr="00BA6AD7" w:rsidRDefault="00C61C65" w:rsidP="004F6EA1">
      <w:pPr>
        <w:spacing w:before="120"/>
        <w:ind w:firstLine="1773"/>
        <w:rPr>
          <w:rFonts w:ascii="Times New Roman" w:hAnsi="Times New Roman" w:cs="Times New Roman"/>
          <w:sz w:val="22"/>
          <w:szCs w:val="22"/>
        </w:rPr>
      </w:pPr>
      <w:r w:rsidRPr="00BA6AD7">
        <w:rPr>
          <w:rFonts w:ascii="Times New Roman" w:hAnsi="Times New Roman" w:cs="Times New Roman"/>
          <w:sz w:val="22"/>
          <w:szCs w:val="22"/>
        </w:rPr>
        <w:t>(</w:t>
      </w:r>
      <w:proofErr w:type="spellStart"/>
      <w:r w:rsidRPr="00BA6AD7">
        <w:rPr>
          <w:rFonts w:ascii="Times New Roman" w:hAnsi="Times New Roman" w:cs="Times New Roman"/>
          <w:sz w:val="22"/>
          <w:szCs w:val="22"/>
        </w:rPr>
        <w:t>i</w:t>
      </w:r>
      <w:proofErr w:type="spellEnd"/>
      <w:r w:rsidRPr="00BA6AD7">
        <w:rPr>
          <w:rFonts w:ascii="Times New Roman" w:hAnsi="Times New Roman" w:cs="Times New Roman"/>
          <w:sz w:val="22"/>
          <w:szCs w:val="22"/>
        </w:rPr>
        <w:t xml:space="preserve">) </w:t>
      </w:r>
      <w:r w:rsidR="0009735B" w:rsidRPr="00BA6AD7">
        <w:rPr>
          <w:rFonts w:ascii="Times New Roman" w:hAnsi="Times New Roman" w:cs="Times New Roman"/>
          <w:sz w:val="22"/>
          <w:szCs w:val="22"/>
        </w:rPr>
        <w:t>the relevant person is not a member of a couple; or</w:t>
      </w:r>
    </w:p>
    <w:p w14:paraId="415B0227" w14:textId="77777777" w:rsidR="003D4F14" w:rsidRPr="00D76EE6" w:rsidRDefault="00C61C65" w:rsidP="004F6EA1">
      <w:pPr>
        <w:spacing w:before="120"/>
        <w:ind w:left="2070" w:hanging="333"/>
        <w:rPr>
          <w:rFonts w:ascii="Times New Roman" w:hAnsi="Times New Roman" w:cs="Times New Roman"/>
          <w:sz w:val="22"/>
          <w:szCs w:val="22"/>
        </w:rPr>
      </w:pPr>
      <w:r w:rsidRPr="00BA6AD7">
        <w:rPr>
          <w:rFonts w:ascii="Times New Roman" w:hAnsi="Times New Roman" w:cs="Times New Roman"/>
          <w:sz w:val="22"/>
          <w:szCs w:val="22"/>
        </w:rPr>
        <w:t xml:space="preserve">(ii) </w:t>
      </w:r>
      <w:r w:rsidR="0009735B" w:rsidRPr="00BA6AD7">
        <w:rPr>
          <w:rFonts w:ascii="Times New Roman" w:hAnsi="Times New Roman" w:cs="Times New Roman"/>
          <w:sz w:val="22"/>
          <w:szCs w:val="22"/>
        </w:rPr>
        <w:t>the taxable income for the relevant tax year of the relevant person is equal to or greater than the taxable</w:t>
      </w:r>
    </w:p>
    <w:p w14:paraId="5B6E736C" w14:textId="77777777" w:rsidR="004F6EA1" w:rsidRDefault="004F6EA1" w:rsidP="00D76EE6">
      <w:pPr>
        <w:rPr>
          <w:rFonts w:ascii="Times New Roman" w:hAnsi="Times New Roman" w:cs="Times New Roman"/>
          <w:sz w:val="22"/>
          <w:szCs w:val="22"/>
        </w:rPr>
      </w:pPr>
    </w:p>
    <w:p w14:paraId="374EED99" w14:textId="77777777" w:rsidR="004F6EA1" w:rsidRDefault="004F6EA1" w:rsidP="00D76EE6">
      <w:pPr>
        <w:rPr>
          <w:rFonts w:ascii="Times New Roman" w:hAnsi="Times New Roman" w:cs="Times New Roman"/>
          <w:sz w:val="22"/>
          <w:szCs w:val="22"/>
        </w:rPr>
        <w:sectPr w:rsidR="004F6EA1" w:rsidSect="001B57A8">
          <w:headerReference w:type="default" r:id="rId53"/>
          <w:pgSz w:w="12240" w:h="15840" w:code="1"/>
          <w:pgMar w:top="1440" w:right="1440" w:bottom="1440" w:left="1440" w:header="810" w:footer="470" w:gutter="0"/>
          <w:cols w:space="720"/>
          <w:noEndnote/>
          <w:docGrid w:linePitch="360"/>
        </w:sectPr>
      </w:pPr>
    </w:p>
    <w:p w14:paraId="69FDC79E" w14:textId="77777777" w:rsidR="007E1C38" w:rsidRPr="00BA6AD7" w:rsidRDefault="0009735B" w:rsidP="00FE2CD9">
      <w:pPr>
        <w:spacing w:before="120"/>
        <w:ind w:firstLine="2088"/>
        <w:rPr>
          <w:rFonts w:ascii="Times New Roman" w:hAnsi="Times New Roman" w:cs="Times New Roman"/>
          <w:sz w:val="22"/>
          <w:szCs w:val="22"/>
        </w:rPr>
      </w:pPr>
      <w:r w:rsidRPr="00BA6AD7">
        <w:rPr>
          <w:rFonts w:ascii="Times New Roman" w:hAnsi="Times New Roman" w:cs="Times New Roman"/>
          <w:sz w:val="22"/>
          <w:szCs w:val="22"/>
        </w:rPr>
        <w:lastRenderedPageBreak/>
        <w:t>income for the relevant tax year of</w:t>
      </w:r>
      <w:r w:rsidR="007E1C38" w:rsidRPr="00BA6AD7">
        <w:rPr>
          <w:rFonts w:ascii="Times New Roman" w:hAnsi="Times New Roman" w:cs="Times New Roman"/>
          <w:sz w:val="22"/>
          <w:szCs w:val="22"/>
        </w:rPr>
        <w:t xml:space="preserve"> the relevant person’s partner;</w:t>
      </w:r>
    </w:p>
    <w:p w14:paraId="47DFEBB7" w14:textId="77777777" w:rsidR="003D4F14" w:rsidRPr="00BA6AD7" w:rsidRDefault="0009735B" w:rsidP="00FE2CD9">
      <w:pPr>
        <w:spacing w:before="120"/>
        <w:ind w:firstLine="2088"/>
        <w:rPr>
          <w:rFonts w:ascii="Times New Roman" w:hAnsi="Times New Roman" w:cs="Times New Roman"/>
          <w:sz w:val="22"/>
          <w:szCs w:val="22"/>
        </w:rPr>
      </w:pPr>
      <w:r w:rsidRPr="00BA6AD7">
        <w:rPr>
          <w:rFonts w:ascii="Times New Roman" w:hAnsi="Times New Roman" w:cs="Times New Roman"/>
          <w:sz w:val="22"/>
          <w:szCs w:val="22"/>
        </w:rPr>
        <w:t>the relevant person; or</w:t>
      </w:r>
    </w:p>
    <w:p w14:paraId="746293DC" w14:textId="77777777" w:rsidR="003D4F14" w:rsidRPr="00BA6AD7" w:rsidRDefault="007E1C38" w:rsidP="00FE2CD9">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if the taxable income for the relevant tax year of the relevant person is less than the taxable income for the relevant tax year of the relevant person’s partner—the relevant person’s partner.</w:t>
      </w:r>
    </w:p>
    <w:p w14:paraId="04CF4A99" w14:textId="77777777" w:rsidR="003D4F14" w:rsidRPr="00BA6AD7" w:rsidRDefault="007E1C38" w:rsidP="00FE2CD9">
      <w:pPr>
        <w:spacing w:before="120"/>
        <w:ind w:firstLine="990"/>
        <w:rPr>
          <w:rFonts w:ascii="Times New Roman" w:hAnsi="Times New Roman" w:cs="Times New Roman"/>
          <w:sz w:val="22"/>
          <w:szCs w:val="22"/>
        </w:rPr>
      </w:pPr>
      <w:r w:rsidRPr="00BA6AD7">
        <w:rPr>
          <w:rFonts w:ascii="Times New Roman" w:hAnsi="Times New Roman" w:cs="Times New Roman"/>
          <w:sz w:val="22"/>
          <w:szCs w:val="22"/>
        </w:rPr>
        <w:t xml:space="preserve">(2) </w:t>
      </w:r>
      <w:r w:rsidR="0009735B" w:rsidRPr="00BA6AD7">
        <w:rPr>
          <w:rFonts w:ascii="Times New Roman" w:hAnsi="Times New Roman" w:cs="Times New Roman"/>
          <w:sz w:val="22"/>
          <w:szCs w:val="22"/>
        </w:rPr>
        <w:t>If:</w:t>
      </w:r>
    </w:p>
    <w:p w14:paraId="1F6D83CF" w14:textId="77777777" w:rsidR="003D4F14" w:rsidRPr="00BA6AD7" w:rsidRDefault="007E1C38" w:rsidP="00FE2CD9">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apart from this subpoint, the breadwinner would be the relevant person; and</w:t>
      </w:r>
    </w:p>
    <w:p w14:paraId="476666D4" w14:textId="77777777" w:rsidR="003D4F14" w:rsidRPr="00BA6AD7" w:rsidRDefault="007E1C38" w:rsidP="00FE2CD9">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Secretary is satisfied that, if the breadwinner were the relevant person’s partner, the relevant person’s fortnightly rate of family tax payment would be greater than it would be if the breadwinner were the relevant person;</w:t>
      </w:r>
    </w:p>
    <w:p w14:paraId="3E83A98F" w14:textId="77777777" w:rsidR="003D4F14" w:rsidRPr="00BA6AD7" w:rsidRDefault="0009735B" w:rsidP="00FE2CD9">
      <w:pPr>
        <w:spacing w:before="120"/>
        <w:ind w:firstLine="1251"/>
        <w:rPr>
          <w:rFonts w:ascii="Times New Roman" w:hAnsi="Times New Roman" w:cs="Times New Roman"/>
          <w:sz w:val="22"/>
          <w:szCs w:val="22"/>
        </w:rPr>
      </w:pPr>
      <w:r w:rsidRPr="00BA6AD7">
        <w:rPr>
          <w:rFonts w:ascii="Times New Roman" w:hAnsi="Times New Roman" w:cs="Times New Roman"/>
          <w:sz w:val="22"/>
          <w:szCs w:val="22"/>
        </w:rPr>
        <w:t>the Secretary may determine that the breadwinner is the relevant person’s partner.</w:t>
      </w:r>
    </w:p>
    <w:p w14:paraId="5C0CA4EB" w14:textId="77777777" w:rsidR="003D4F14" w:rsidRPr="00BA6AD7" w:rsidRDefault="007E1C38" w:rsidP="00FE2CD9">
      <w:pPr>
        <w:spacing w:before="120"/>
        <w:ind w:firstLine="990"/>
        <w:rPr>
          <w:rFonts w:ascii="Times New Roman" w:hAnsi="Times New Roman" w:cs="Times New Roman"/>
          <w:sz w:val="22"/>
          <w:szCs w:val="22"/>
        </w:rPr>
      </w:pPr>
      <w:r w:rsidRPr="00BA6AD7">
        <w:rPr>
          <w:rFonts w:ascii="Times New Roman" w:hAnsi="Times New Roman" w:cs="Times New Roman"/>
          <w:sz w:val="22"/>
          <w:szCs w:val="22"/>
        </w:rPr>
        <w:t xml:space="preserve">(3) </w:t>
      </w:r>
      <w:r w:rsidR="0009735B" w:rsidRPr="00BA6AD7">
        <w:rPr>
          <w:rFonts w:ascii="Times New Roman" w:hAnsi="Times New Roman" w:cs="Times New Roman"/>
          <w:sz w:val="22"/>
          <w:szCs w:val="22"/>
        </w:rPr>
        <w:t>If:</w:t>
      </w:r>
    </w:p>
    <w:p w14:paraId="6C1FC0A2" w14:textId="77777777" w:rsidR="003D4F14" w:rsidRPr="00BA6AD7" w:rsidRDefault="007E1C38" w:rsidP="00FE2CD9">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apart from this subpoint, the breadwinner would be the relevant person’s partner; and</w:t>
      </w:r>
    </w:p>
    <w:p w14:paraId="192DEAF5" w14:textId="77777777" w:rsidR="003D4F14" w:rsidRPr="00BA6AD7" w:rsidRDefault="007E1C38" w:rsidP="00FE2CD9">
      <w:pPr>
        <w:spacing w:before="120"/>
        <w:ind w:left="1575" w:hanging="315"/>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Secretary is satisfied that, if the breadwinner were the relevant person, the relevant person’s fortnightly rate of family tax payment would be greater than it would be if the breadwinner were the relevant person’ partner;</w:t>
      </w:r>
    </w:p>
    <w:p w14:paraId="119B8642" w14:textId="77777777" w:rsidR="003D4F14" w:rsidRPr="00BA6AD7" w:rsidRDefault="0009735B" w:rsidP="00FE2CD9">
      <w:pPr>
        <w:spacing w:before="120"/>
        <w:ind w:firstLine="1251"/>
        <w:rPr>
          <w:rFonts w:ascii="Times New Roman" w:hAnsi="Times New Roman" w:cs="Times New Roman"/>
          <w:sz w:val="22"/>
          <w:szCs w:val="22"/>
        </w:rPr>
      </w:pPr>
      <w:r w:rsidRPr="00BA6AD7">
        <w:rPr>
          <w:rFonts w:ascii="Times New Roman" w:hAnsi="Times New Roman" w:cs="Times New Roman"/>
          <w:sz w:val="22"/>
          <w:szCs w:val="22"/>
        </w:rPr>
        <w:t>the Secretary may determine that the breadwinner is the relevant person.</w:t>
      </w:r>
    </w:p>
    <w:p w14:paraId="167A4FDF" w14:textId="1E9C453F" w:rsidR="003D4F14" w:rsidRPr="00BA6AD7" w:rsidRDefault="0009735B" w:rsidP="00FE2CD9">
      <w:pPr>
        <w:spacing w:before="120"/>
        <w:ind w:firstLine="1251"/>
        <w:rPr>
          <w:rFonts w:ascii="Times New Roman" w:hAnsi="Times New Roman" w:cs="Times New Roman"/>
          <w:i/>
          <w:sz w:val="22"/>
          <w:szCs w:val="22"/>
        </w:rPr>
      </w:pPr>
      <w:r w:rsidRPr="00BA6AD7">
        <w:rPr>
          <w:rFonts w:ascii="Times New Roman" w:hAnsi="Times New Roman" w:cs="Times New Roman"/>
          <w:i/>
          <w:sz w:val="22"/>
          <w:szCs w:val="22"/>
        </w:rPr>
        <w:t xml:space="preserve">People to </w:t>
      </w:r>
      <w:r w:rsidRPr="0033357E">
        <w:rPr>
          <w:rFonts w:ascii="Times New Roman" w:hAnsi="Times New Roman" w:cs="Times New Roman"/>
          <w:i/>
          <w:sz w:val="22"/>
          <w:szCs w:val="22"/>
        </w:rPr>
        <w:t>whom</w:t>
      </w:r>
      <w:r w:rsidRPr="00BA6AD7">
        <w:rPr>
          <w:rFonts w:ascii="Times New Roman" w:hAnsi="Times New Roman" w:cs="Times New Roman"/>
          <w:i/>
          <w:sz w:val="22"/>
          <w:szCs w:val="22"/>
        </w:rPr>
        <w:t xml:space="preserve"> breadwinner’s income test applies</w:t>
      </w:r>
    </w:p>
    <w:p w14:paraId="6D56D2D5" w14:textId="77777777" w:rsidR="003D4F14" w:rsidRPr="00BA6AD7" w:rsidRDefault="0009735B" w:rsidP="00FE2CD9">
      <w:pPr>
        <w:spacing w:before="120"/>
        <w:ind w:left="1350" w:hanging="1143"/>
        <w:rPr>
          <w:rFonts w:ascii="Times New Roman" w:hAnsi="Times New Roman" w:cs="Times New Roman"/>
          <w:sz w:val="22"/>
          <w:szCs w:val="22"/>
        </w:rPr>
      </w:pPr>
      <w:r w:rsidRPr="00BA6AD7">
        <w:rPr>
          <w:rFonts w:ascii="Times New Roman" w:hAnsi="Times New Roman" w:cs="Times New Roman"/>
          <w:sz w:val="22"/>
          <w:szCs w:val="22"/>
        </w:rPr>
        <w:t xml:space="preserve">1070-D4 </w:t>
      </w:r>
      <w:r w:rsidR="00470C90">
        <w:rPr>
          <w:rFonts w:ascii="Times New Roman" w:hAnsi="Times New Roman" w:cs="Times New Roman"/>
          <w:sz w:val="22"/>
          <w:szCs w:val="22"/>
        </w:rPr>
        <w:tab/>
      </w:r>
      <w:r w:rsidRPr="00BA6AD7">
        <w:rPr>
          <w:rFonts w:ascii="Times New Roman" w:hAnsi="Times New Roman" w:cs="Times New Roman"/>
          <w:sz w:val="22"/>
          <w:szCs w:val="22"/>
        </w:rPr>
        <w:t>The breadwinner’s income test applies to a breadwinner other than a breadwinner who, or whose partner, is qualified for family tax payment under subsection 900AD(1), (2) or (3).</w:t>
      </w:r>
    </w:p>
    <w:p w14:paraId="36E337C1" w14:textId="77777777" w:rsidR="003D4F14" w:rsidRPr="00BA6AD7" w:rsidRDefault="0009735B" w:rsidP="00FE2CD9">
      <w:pPr>
        <w:spacing w:before="120"/>
        <w:ind w:firstLine="1251"/>
        <w:rPr>
          <w:rFonts w:ascii="Times New Roman" w:hAnsi="Times New Roman" w:cs="Times New Roman"/>
          <w:i/>
          <w:sz w:val="22"/>
          <w:szCs w:val="22"/>
        </w:rPr>
      </w:pPr>
      <w:r w:rsidRPr="00BA6AD7">
        <w:rPr>
          <w:rFonts w:ascii="Times New Roman" w:hAnsi="Times New Roman" w:cs="Times New Roman"/>
          <w:i/>
          <w:sz w:val="22"/>
          <w:szCs w:val="22"/>
        </w:rPr>
        <w:t>Application of test</w:t>
      </w:r>
    </w:p>
    <w:p w14:paraId="45DEC30D" w14:textId="77777777" w:rsidR="003D4F14" w:rsidRPr="00BA6AD7" w:rsidRDefault="0009735B" w:rsidP="00FE2CD9">
      <w:pPr>
        <w:spacing w:before="120"/>
        <w:ind w:left="1350" w:hanging="1143"/>
        <w:rPr>
          <w:rFonts w:ascii="Times New Roman" w:hAnsi="Times New Roman" w:cs="Times New Roman"/>
          <w:sz w:val="22"/>
          <w:szCs w:val="22"/>
        </w:rPr>
      </w:pPr>
      <w:r w:rsidRPr="00BA6AD7">
        <w:rPr>
          <w:rFonts w:ascii="Times New Roman" w:hAnsi="Times New Roman" w:cs="Times New Roman"/>
          <w:sz w:val="22"/>
          <w:szCs w:val="22"/>
        </w:rPr>
        <w:t xml:space="preserve">1070-D5 </w:t>
      </w:r>
      <w:r w:rsidR="00470C90">
        <w:rPr>
          <w:rFonts w:ascii="Times New Roman" w:hAnsi="Times New Roman" w:cs="Times New Roman"/>
          <w:sz w:val="22"/>
          <w:szCs w:val="22"/>
        </w:rPr>
        <w:tab/>
      </w:r>
      <w:r w:rsidRPr="00BA6AD7">
        <w:rPr>
          <w:rFonts w:ascii="Times New Roman" w:hAnsi="Times New Roman" w:cs="Times New Roman"/>
          <w:sz w:val="22"/>
          <w:szCs w:val="22"/>
        </w:rPr>
        <w:t>The breadwinner’s income test is satisfied in relation to a relevant person if the breadwinner’s taxable income for the appropriate financial year is less than the breadwinner’s income ceiling.</w:t>
      </w:r>
    </w:p>
    <w:p w14:paraId="0DED9EB2" w14:textId="77777777" w:rsidR="003D4F14" w:rsidRPr="00BA6AD7" w:rsidRDefault="0009735B" w:rsidP="00FE2CD9">
      <w:pPr>
        <w:spacing w:before="120"/>
        <w:ind w:firstLine="1251"/>
        <w:rPr>
          <w:rFonts w:ascii="Times New Roman" w:hAnsi="Times New Roman" w:cs="Times New Roman"/>
          <w:i/>
          <w:sz w:val="22"/>
          <w:szCs w:val="22"/>
        </w:rPr>
      </w:pPr>
      <w:r w:rsidRPr="00BA6AD7">
        <w:rPr>
          <w:rFonts w:ascii="Times New Roman" w:hAnsi="Times New Roman" w:cs="Times New Roman"/>
          <w:i/>
          <w:sz w:val="22"/>
          <w:szCs w:val="22"/>
        </w:rPr>
        <w:t>Taxable income</w:t>
      </w:r>
    </w:p>
    <w:p w14:paraId="6FEDC563" w14:textId="77777777" w:rsidR="003D4F14" w:rsidRPr="00D76EE6" w:rsidRDefault="0009735B" w:rsidP="00FE2CD9">
      <w:pPr>
        <w:spacing w:before="120"/>
        <w:ind w:left="1350" w:hanging="1143"/>
        <w:rPr>
          <w:rFonts w:ascii="Times New Roman" w:hAnsi="Times New Roman" w:cs="Times New Roman"/>
          <w:sz w:val="22"/>
          <w:szCs w:val="22"/>
        </w:rPr>
      </w:pPr>
      <w:r w:rsidRPr="00BA6AD7">
        <w:rPr>
          <w:rFonts w:ascii="Times New Roman" w:hAnsi="Times New Roman" w:cs="Times New Roman"/>
          <w:sz w:val="22"/>
          <w:szCs w:val="22"/>
        </w:rPr>
        <w:t xml:space="preserve">1070-D6 </w:t>
      </w:r>
      <w:r w:rsidR="00470C90">
        <w:rPr>
          <w:rFonts w:ascii="Times New Roman" w:hAnsi="Times New Roman" w:cs="Times New Roman"/>
          <w:sz w:val="22"/>
          <w:szCs w:val="22"/>
        </w:rPr>
        <w:tab/>
      </w:r>
      <w:r w:rsidRPr="00BA6AD7">
        <w:rPr>
          <w:rFonts w:ascii="Times New Roman" w:hAnsi="Times New Roman" w:cs="Times New Roman"/>
          <w:sz w:val="22"/>
          <w:szCs w:val="22"/>
        </w:rPr>
        <w:t xml:space="preserve">The </w:t>
      </w:r>
      <w:r w:rsidRPr="00BA6AD7">
        <w:rPr>
          <w:rFonts w:ascii="Times New Roman" w:hAnsi="Times New Roman" w:cs="Times New Roman"/>
          <w:b/>
          <w:i/>
          <w:sz w:val="22"/>
          <w:szCs w:val="22"/>
        </w:rPr>
        <w:t>breadwinner’s taxable income</w:t>
      </w:r>
      <w:r w:rsidRPr="00BA6AD7">
        <w:rPr>
          <w:rFonts w:ascii="Times New Roman" w:hAnsi="Times New Roman" w:cs="Times New Roman"/>
          <w:sz w:val="22"/>
          <w:szCs w:val="22"/>
        </w:rPr>
        <w:t xml:space="preserve"> for the appropriate financial year is the amount that is the taxable income of the person who is the breadwinner, as determined for the purposes of Module C, for that year.</w:t>
      </w:r>
    </w:p>
    <w:p w14:paraId="0FBA660C" w14:textId="77777777" w:rsidR="00FE2CD9" w:rsidRDefault="00FE2CD9" w:rsidP="00D76EE6">
      <w:pPr>
        <w:rPr>
          <w:rFonts w:ascii="Times New Roman" w:hAnsi="Times New Roman" w:cs="Times New Roman"/>
          <w:sz w:val="22"/>
          <w:szCs w:val="22"/>
        </w:rPr>
      </w:pPr>
    </w:p>
    <w:p w14:paraId="7CE9903B" w14:textId="77777777" w:rsidR="00FE2CD9" w:rsidRDefault="00FE2CD9" w:rsidP="00D76EE6">
      <w:pPr>
        <w:rPr>
          <w:rFonts w:ascii="Times New Roman" w:hAnsi="Times New Roman" w:cs="Times New Roman"/>
          <w:sz w:val="22"/>
          <w:szCs w:val="22"/>
        </w:rPr>
        <w:sectPr w:rsidR="00FE2CD9" w:rsidSect="001B57A8">
          <w:headerReference w:type="even" r:id="rId54"/>
          <w:pgSz w:w="12240" w:h="15840" w:code="1"/>
          <w:pgMar w:top="1440" w:right="1440" w:bottom="1440" w:left="1440" w:header="720" w:footer="560" w:gutter="0"/>
          <w:cols w:space="720"/>
          <w:noEndnote/>
          <w:docGrid w:linePitch="360"/>
        </w:sectPr>
      </w:pPr>
    </w:p>
    <w:p w14:paraId="274F1847" w14:textId="77777777" w:rsidR="003D4F14" w:rsidRPr="00BA6AD7" w:rsidRDefault="0009735B" w:rsidP="001C78F5">
      <w:pPr>
        <w:spacing w:before="120"/>
        <w:ind w:firstLine="1251"/>
        <w:rPr>
          <w:rFonts w:ascii="Times New Roman" w:hAnsi="Times New Roman" w:cs="Times New Roman"/>
          <w:i/>
          <w:sz w:val="22"/>
          <w:szCs w:val="22"/>
        </w:rPr>
      </w:pPr>
      <w:r w:rsidRPr="00BA6AD7">
        <w:rPr>
          <w:rFonts w:ascii="Times New Roman" w:hAnsi="Times New Roman" w:cs="Times New Roman"/>
          <w:i/>
          <w:sz w:val="22"/>
          <w:szCs w:val="22"/>
        </w:rPr>
        <w:lastRenderedPageBreak/>
        <w:t>Breadwinner’s income ceiling</w:t>
      </w:r>
    </w:p>
    <w:p w14:paraId="2063248D" w14:textId="77777777" w:rsidR="003D4F14" w:rsidRPr="00D76EE6" w:rsidRDefault="0009735B" w:rsidP="00BD2A07">
      <w:pPr>
        <w:spacing w:before="120"/>
        <w:ind w:left="1035" w:hanging="828"/>
        <w:rPr>
          <w:rFonts w:ascii="Times New Roman" w:hAnsi="Times New Roman" w:cs="Times New Roman"/>
          <w:sz w:val="22"/>
          <w:szCs w:val="22"/>
        </w:rPr>
      </w:pPr>
      <w:r w:rsidRPr="00BA6AD7">
        <w:rPr>
          <w:rFonts w:ascii="Times New Roman" w:hAnsi="Times New Roman" w:cs="Times New Roman"/>
          <w:sz w:val="22"/>
          <w:szCs w:val="22"/>
        </w:rPr>
        <w:t xml:space="preserve">1070-D7 The </w:t>
      </w:r>
      <w:r w:rsidRPr="00BA6AD7">
        <w:rPr>
          <w:rFonts w:ascii="Times New Roman" w:hAnsi="Times New Roman" w:cs="Times New Roman"/>
          <w:b/>
          <w:i/>
          <w:sz w:val="22"/>
          <w:szCs w:val="22"/>
        </w:rPr>
        <w:t>breadwinner’s income ceiling</w:t>
      </w:r>
      <w:r w:rsidRPr="00BA6AD7">
        <w:rPr>
          <w:rFonts w:ascii="Times New Roman" w:hAnsi="Times New Roman" w:cs="Times New Roman"/>
          <w:sz w:val="22"/>
          <w:szCs w:val="22"/>
        </w:rPr>
        <w:t xml:space="preserve"> is worked out using Table D. The breadwinner’s income ceiling is the basic ceiling amount in column 1 plus an additional amount in column 2 for each FTP child (after the first) of the relevant person:</w:t>
      </w:r>
    </w:p>
    <w:tbl>
      <w:tblPr>
        <w:tblOverlap w:val="never"/>
        <w:tblW w:w="0" w:type="auto"/>
        <w:tblInd w:w="1018" w:type="dxa"/>
        <w:tblLayout w:type="fixed"/>
        <w:tblCellMar>
          <w:left w:w="10" w:type="dxa"/>
          <w:right w:w="10" w:type="dxa"/>
        </w:tblCellMar>
        <w:tblLook w:val="0000" w:firstRow="0" w:lastRow="0" w:firstColumn="0" w:lastColumn="0" w:noHBand="0" w:noVBand="0"/>
      </w:tblPr>
      <w:tblGrid>
        <w:gridCol w:w="4374"/>
        <w:gridCol w:w="3888"/>
      </w:tblGrid>
      <w:tr w:rsidR="00C9001C" w:rsidRPr="00D76EE6" w14:paraId="7979F3FF" w14:textId="77777777" w:rsidTr="001C78F5">
        <w:trPr>
          <w:trHeight w:val="283"/>
        </w:trPr>
        <w:tc>
          <w:tcPr>
            <w:tcW w:w="8262" w:type="dxa"/>
            <w:gridSpan w:val="2"/>
            <w:tcBorders>
              <w:top w:val="single" w:sz="18" w:space="0" w:color="auto"/>
            </w:tcBorders>
          </w:tcPr>
          <w:p w14:paraId="167DF703" w14:textId="77777777" w:rsidR="00C9001C" w:rsidRPr="00D76EE6" w:rsidRDefault="00C9001C" w:rsidP="00D76EE6">
            <w:pPr>
              <w:rPr>
                <w:rFonts w:ascii="Times New Roman" w:hAnsi="Times New Roman" w:cs="Times New Roman"/>
                <w:b/>
                <w:sz w:val="22"/>
                <w:szCs w:val="22"/>
              </w:rPr>
            </w:pPr>
            <w:r w:rsidRPr="00D76EE6">
              <w:rPr>
                <w:rFonts w:ascii="Times New Roman" w:hAnsi="Times New Roman" w:cs="Times New Roman"/>
                <w:b/>
                <w:sz w:val="22"/>
                <w:szCs w:val="22"/>
              </w:rPr>
              <w:t>Table D</w:t>
            </w:r>
          </w:p>
        </w:tc>
      </w:tr>
      <w:tr w:rsidR="003D4F14" w:rsidRPr="00D76EE6" w14:paraId="49E775D3" w14:textId="77777777" w:rsidTr="001C78F5">
        <w:trPr>
          <w:trHeight w:val="259"/>
        </w:trPr>
        <w:tc>
          <w:tcPr>
            <w:tcW w:w="8262" w:type="dxa"/>
            <w:gridSpan w:val="2"/>
          </w:tcPr>
          <w:p w14:paraId="56926988" w14:textId="77777777" w:rsidR="003D4F14" w:rsidRPr="00D76EE6" w:rsidRDefault="0009735B" w:rsidP="00D76EE6">
            <w:pPr>
              <w:rPr>
                <w:rFonts w:ascii="Times New Roman" w:hAnsi="Times New Roman" w:cs="Times New Roman"/>
                <w:b/>
                <w:sz w:val="22"/>
                <w:szCs w:val="22"/>
              </w:rPr>
            </w:pPr>
            <w:r w:rsidRPr="00D76EE6">
              <w:rPr>
                <w:rFonts w:ascii="Times New Roman" w:hAnsi="Times New Roman" w:cs="Times New Roman"/>
                <w:b/>
                <w:sz w:val="22"/>
                <w:szCs w:val="22"/>
              </w:rPr>
              <w:t>Breadwinner’s income ceiling</w:t>
            </w:r>
          </w:p>
        </w:tc>
      </w:tr>
      <w:tr w:rsidR="003D4F14" w:rsidRPr="00D76EE6" w14:paraId="08AA8F3B" w14:textId="77777777" w:rsidTr="001C78F5">
        <w:trPr>
          <w:trHeight w:val="326"/>
        </w:trPr>
        <w:tc>
          <w:tcPr>
            <w:tcW w:w="4374" w:type="dxa"/>
            <w:tcBorders>
              <w:top w:val="single" w:sz="4" w:space="0" w:color="auto"/>
            </w:tcBorders>
          </w:tcPr>
          <w:p w14:paraId="4F9FFD50" w14:textId="56A956A7" w:rsidR="003D4F14" w:rsidRPr="0033357E" w:rsidRDefault="00D1426B" w:rsidP="0033357E">
            <w:pPr>
              <w:jc w:val="center"/>
              <w:rPr>
                <w:rFonts w:ascii="Times New Roman" w:hAnsi="Times New Roman" w:cs="Times New Roman"/>
                <w:sz w:val="20"/>
                <w:szCs w:val="22"/>
              </w:rPr>
            </w:pPr>
            <w:r w:rsidRPr="0033357E">
              <w:rPr>
                <w:rFonts w:ascii="Times New Roman" w:hAnsi="Times New Roman" w:cs="Times New Roman"/>
                <w:sz w:val="20"/>
                <w:szCs w:val="22"/>
              </w:rPr>
              <w:t>Column 1</w:t>
            </w:r>
          </w:p>
        </w:tc>
        <w:tc>
          <w:tcPr>
            <w:tcW w:w="3888" w:type="dxa"/>
            <w:tcBorders>
              <w:top w:val="single" w:sz="4" w:space="0" w:color="auto"/>
            </w:tcBorders>
          </w:tcPr>
          <w:p w14:paraId="47C5C1D9" w14:textId="77777777" w:rsidR="003D4F14" w:rsidRPr="0033357E" w:rsidRDefault="0009735B" w:rsidP="001C78F5">
            <w:pPr>
              <w:jc w:val="center"/>
              <w:rPr>
                <w:rFonts w:ascii="Times New Roman" w:hAnsi="Times New Roman" w:cs="Times New Roman"/>
                <w:sz w:val="20"/>
                <w:szCs w:val="22"/>
              </w:rPr>
            </w:pPr>
            <w:r w:rsidRPr="0033357E">
              <w:rPr>
                <w:rFonts w:ascii="Times New Roman" w:hAnsi="Times New Roman" w:cs="Times New Roman"/>
                <w:sz w:val="20"/>
                <w:szCs w:val="22"/>
              </w:rPr>
              <w:t>Column 2</w:t>
            </w:r>
          </w:p>
        </w:tc>
      </w:tr>
      <w:tr w:rsidR="003D4F14" w:rsidRPr="00D76EE6" w14:paraId="0DB1CAE3" w14:textId="77777777" w:rsidTr="001C78F5">
        <w:trPr>
          <w:trHeight w:val="494"/>
        </w:trPr>
        <w:tc>
          <w:tcPr>
            <w:tcW w:w="4374" w:type="dxa"/>
            <w:tcBorders>
              <w:bottom w:val="single" w:sz="18" w:space="0" w:color="auto"/>
            </w:tcBorders>
            <w:vAlign w:val="bottom"/>
          </w:tcPr>
          <w:p w14:paraId="12458568" w14:textId="77777777" w:rsidR="003D4F14" w:rsidRPr="0033357E" w:rsidRDefault="0009735B" w:rsidP="001C78F5">
            <w:pPr>
              <w:jc w:val="center"/>
              <w:rPr>
                <w:rFonts w:ascii="Times New Roman" w:hAnsi="Times New Roman" w:cs="Times New Roman"/>
                <w:sz w:val="20"/>
                <w:szCs w:val="22"/>
              </w:rPr>
            </w:pPr>
            <w:r w:rsidRPr="0033357E">
              <w:rPr>
                <w:rFonts w:ascii="Times New Roman" w:hAnsi="Times New Roman" w:cs="Times New Roman"/>
                <w:sz w:val="20"/>
                <w:szCs w:val="22"/>
              </w:rPr>
              <w:t>basic ceiling amount</w:t>
            </w:r>
          </w:p>
        </w:tc>
        <w:tc>
          <w:tcPr>
            <w:tcW w:w="3888" w:type="dxa"/>
            <w:vAlign w:val="bottom"/>
          </w:tcPr>
          <w:p w14:paraId="101B9863" w14:textId="37685405" w:rsidR="003D4F14" w:rsidRPr="0033357E" w:rsidRDefault="0009735B" w:rsidP="0033357E">
            <w:pPr>
              <w:jc w:val="center"/>
              <w:rPr>
                <w:rFonts w:ascii="Times New Roman" w:hAnsi="Times New Roman" w:cs="Times New Roman"/>
                <w:sz w:val="20"/>
                <w:szCs w:val="22"/>
              </w:rPr>
            </w:pPr>
            <w:r w:rsidRPr="0033357E">
              <w:rPr>
                <w:rFonts w:ascii="Times New Roman" w:hAnsi="Times New Roman" w:cs="Times New Roman"/>
                <w:sz w:val="20"/>
                <w:szCs w:val="22"/>
              </w:rPr>
              <w:t xml:space="preserve">additional amount for each </w:t>
            </w:r>
            <w:r w:rsidR="0026705A" w:rsidRPr="0033357E">
              <w:rPr>
                <w:rFonts w:ascii="Times New Roman" w:hAnsi="Times New Roman" w:cs="Times New Roman"/>
                <w:sz w:val="20"/>
                <w:szCs w:val="22"/>
              </w:rPr>
              <w:br/>
            </w:r>
            <w:r w:rsidRPr="0033357E">
              <w:rPr>
                <w:rFonts w:ascii="Times New Roman" w:hAnsi="Times New Roman" w:cs="Times New Roman"/>
                <w:sz w:val="20"/>
                <w:szCs w:val="22"/>
              </w:rPr>
              <w:t>FTP child (after the first)</w:t>
            </w:r>
          </w:p>
        </w:tc>
      </w:tr>
      <w:tr w:rsidR="003D4F14" w:rsidRPr="00D76EE6" w14:paraId="5578C46E" w14:textId="77777777" w:rsidTr="001C78F5">
        <w:trPr>
          <w:trHeight w:val="307"/>
        </w:trPr>
        <w:tc>
          <w:tcPr>
            <w:tcW w:w="4374" w:type="dxa"/>
            <w:tcBorders>
              <w:top w:val="single" w:sz="18" w:space="0" w:color="auto"/>
              <w:bottom w:val="single" w:sz="18" w:space="0" w:color="auto"/>
            </w:tcBorders>
            <w:vAlign w:val="bottom"/>
          </w:tcPr>
          <w:p w14:paraId="78C10D6D" w14:textId="77777777" w:rsidR="003D4F14" w:rsidRPr="0033357E" w:rsidRDefault="0009735B" w:rsidP="001C78F5">
            <w:pPr>
              <w:jc w:val="center"/>
              <w:rPr>
                <w:rFonts w:ascii="Times New Roman" w:hAnsi="Times New Roman" w:cs="Times New Roman"/>
                <w:sz w:val="20"/>
                <w:szCs w:val="22"/>
              </w:rPr>
            </w:pPr>
            <w:r w:rsidRPr="0033357E">
              <w:rPr>
                <w:rFonts w:ascii="Times New Roman" w:hAnsi="Times New Roman" w:cs="Times New Roman"/>
                <w:sz w:val="20"/>
                <w:szCs w:val="22"/>
              </w:rPr>
              <w:t>$65,000</w:t>
            </w:r>
          </w:p>
        </w:tc>
        <w:tc>
          <w:tcPr>
            <w:tcW w:w="3888" w:type="dxa"/>
            <w:tcBorders>
              <w:top w:val="single" w:sz="18" w:space="0" w:color="auto"/>
              <w:bottom w:val="single" w:sz="18" w:space="0" w:color="auto"/>
            </w:tcBorders>
            <w:vAlign w:val="bottom"/>
          </w:tcPr>
          <w:p w14:paraId="212CF9D2" w14:textId="77777777" w:rsidR="003D4F14" w:rsidRPr="0033357E" w:rsidRDefault="0009735B" w:rsidP="001C78F5">
            <w:pPr>
              <w:jc w:val="center"/>
              <w:rPr>
                <w:rFonts w:ascii="Times New Roman" w:hAnsi="Times New Roman" w:cs="Times New Roman"/>
                <w:sz w:val="20"/>
                <w:szCs w:val="22"/>
              </w:rPr>
            </w:pPr>
            <w:r w:rsidRPr="0033357E">
              <w:rPr>
                <w:rFonts w:ascii="Times New Roman" w:hAnsi="Times New Roman" w:cs="Times New Roman"/>
                <w:sz w:val="20"/>
                <w:szCs w:val="22"/>
              </w:rPr>
              <w:t>$3,000</w:t>
            </w:r>
          </w:p>
        </w:tc>
      </w:tr>
    </w:tbl>
    <w:p w14:paraId="15149352" w14:textId="73CC4AD6" w:rsidR="003D4F14" w:rsidRPr="00BA6AD7" w:rsidRDefault="001C78F5" w:rsidP="001C78F5">
      <w:pPr>
        <w:spacing w:before="120"/>
        <w:ind w:firstLine="1017"/>
        <w:rPr>
          <w:rFonts w:ascii="Times New Roman" w:hAnsi="Times New Roman" w:cs="Times New Roman"/>
          <w:sz w:val="20"/>
          <w:szCs w:val="20"/>
        </w:rPr>
      </w:pPr>
      <w:r w:rsidRPr="00BA6AD7">
        <w:rPr>
          <w:rFonts w:ascii="Times New Roman" w:hAnsi="Times New Roman" w:cs="Times New Roman"/>
          <w:sz w:val="20"/>
          <w:szCs w:val="20"/>
        </w:rPr>
        <w:t xml:space="preserve">Note: </w:t>
      </w:r>
      <w:r w:rsidR="0009735B" w:rsidRPr="00BA6AD7">
        <w:rPr>
          <w:rFonts w:ascii="Times New Roman" w:hAnsi="Times New Roman" w:cs="Times New Roman"/>
          <w:sz w:val="20"/>
          <w:szCs w:val="20"/>
        </w:rPr>
        <w:t>For</w:t>
      </w:r>
      <w:r w:rsidR="0009735B" w:rsidRPr="00BA6AD7">
        <w:rPr>
          <w:rFonts w:ascii="Times New Roman" w:hAnsi="Times New Roman" w:cs="Times New Roman"/>
          <w:i/>
          <w:sz w:val="20"/>
          <w:szCs w:val="20"/>
        </w:rPr>
        <w:t xml:space="preserve"> </w:t>
      </w:r>
      <w:r w:rsidR="0009735B" w:rsidRPr="00BA6AD7">
        <w:rPr>
          <w:rFonts w:ascii="Times New Roman" w:hAnsi="Times New Roman" w:cs="Times New Roman"/>
          <w:b/>
          <w:i/>
          <w:sz w:val="20"/>
          <w:szCs w:val="20"/>
        </w:rPr>
        <w:t>FTP child</w:t>
      </w:r>
      <w:r w:rsidR="0009735B" w:rsidRPr="00BA6AD7">
        <w:rPr>
          <w:rFonts w:ascii="Times New Roman" w:hAnsi="Times New Roman" w:cs="Times New Roman"/>
          <w:sz w:val="20"/>
          <w:szCs w:val="20"/>
        </w:rPr>
        <w:t xml:space="preserve"> se</w:t>
      </w:r>
      <w:r w:rsidR="0033357E">
        <w:rPr>
          <w:rFonts w:ascii="Times New Roman" w:hAnsi="Times New Roman" w:cs="Times New Roman"/>
          <w:sz w:val="20"/>
          <w:szCs w:val="20"/>
        </w:rPr>
        <w:t xml:space="preserve">e </w:t>
      </w:r>
      <w:r w:rsidR="0009735B" w:rsidRPr="00BA6AD7">
        <w:rPr>
          <w:rFonts w:ascii="Times New Roman" w:hAnsi="Times New Roman" w:cs="Times New Roman"/>
          <w:sz w:val="20"/>
          <w:szCs w:val="20"/>
        </w:rPr>
        <w:t>section 6AA.</w:t>
      </w:r>
    </w:p>
    <w:p w14:paraId="51645EB8" w14:textId="7F5FE6E7" w:rsidR="003D4F14" w:rsidRPr="0033357E" w:rsidRDefault="0009735B" w:rsidP="001C78F5">
      <w:pPr>
        <w:spacing w:before="120" w:after="60"/>
        <w:rPr>
          <w:rFonts w:ascii="Times New Roman" w:hAnsi="Times New Roman" w:cs="Times New Roman"/>
          <w:b/>
          <w:sz w:val="26"/>
          <w:szCs w:val="26"/>
        </w:rPr>
      </w:pPr>
      <w:bookmarkStart w:id="108" w:name="bookmark108"/>
      <w:r w:rsidRPr="0033357E">
        <w:rPr>
          <w:rFonts w:ascii="Times New Roman" w:hAnsi="Times New Roman" w:cs="Times New Roman"/>
          <w:b/>
          <w:sz w:val="26"/>
          <w:szCs w:val="26"/>
        </w:rPr>
        <w:t>Module E—Spouse income test</w:t>
      </w:r>
      <w:bookmarkEnd w:id="108"/>
    </w:p>
    <w:p w14:paraId="12929FF3" w14:textId="77777777" w:rsidR="003D4F14" w:rsidRPr="00BA6AD7" w:rsidRDefault="0009735B" w:rsidP="001C78F5">
      <w:pPr>
        <w:spacing w:before="120"/>
        <w:ind w:firstLine="1251"/>
        <w:rPr>
          <w:rFonts w:ascii="Times New Roman" w:hAnsi="Times New Roman" w:cs="Times New Roman"/>
          <w:i/>
          <w:sz w:val="22"/>
          <w:szCs w:val="22"/>
        </w:rPr>
      </w:pPr>
      <w:r w:rsidRPr="00BA6AD7">
        <w:rPr>
          <w:rFonts w:ascii="Times New Roman" w:hAnsi="Times New Roman" w:cs="Times New Roman"/>
          <w:i/>
          <w:sz w:val="22"/>
          <w:szCs w:val="22"/>
        </w:rPr>
        <w:t>Definitions</w:t>
      </w:r>
    </w:p>
    <w:p w14:paraId="1E0EDE5C" w14:textId="4DD150F0" w:rsidR="003D4F14" w:rsidRPr="00BA6AD7" w:rsidRDefault="0009735B" w:rsidP="001C78F5">
      <w:pPr>
        <w:spacing w:before="120"/>
        <w:ind w:left="1350" w:hanging="1143"/>
        <w:rPr>
          <w:rFonts w:ascii="Times New Roman" w:hAnsi="Times New Roman" w:cs="Times New Roman"/>
          <w:sz w:val="22"/>
          <w:szCs w:val="22"/>
        </w:rPr>
      </w:pPr>
      <w:r w:rsidRPr="00BA6AD7">
        <w:rPr>
          <w:rFonts w:ascii="Times New Roman" w:hAnsi="Times New Roman" w:cs="Times New Roman"/>
          <w:sz w:val="22"/>
          <w:szCs w:val="22"/>
        </w:rPr>
        <w:t>1070-E</w:t>
      </w:r>
      <w:r w:rsidR="0033357E">
        <w:rPr>
          <w:rFonts w:ascii="Times New Roman" w:hAnsi="Times New Roman" w:cs="Times New Roman"/>
          <w:sz w:val="22"/>
          <w:szCs w:val="22"/>
        </w:rPr>
        <w:t>1</w:t>
      </w:r>
      <w:r w:rsidRPr="00BA6AD7">
        <w:rPr>
          <w:rFonts w:ascii="Times New Roman" w:hAnsi="Times New Roman" w:cs="Times New Roman"/>
          <w:sz w:val="22"/>
          <w:szCs w:val="22"/>
        </w:rPr>
        <w:t xml:space="preserve"> In this Module:</w:t>
      </w:r>
    </w:p>
    <w:p w14:paraId="3B7521ED" w14:textId="77777777" w:rsidR="00A90804" w:rsidRPr="00BA6AD7" w:rsidRDefault="0009735B" w:rsidP="001C78F5">
      <w:pPr>
        <w:spacing w:before="120"/>
        <w:ind w:left="981"/>
        <w:rPr>
          <w:rFonts w:ascii="Times New Roman" w:hAnsi="Times New Roman" w:cs="Times New Roman"/>
          <w:sz w:val="22"/>
          <w:szCs w:val="22"/>
        </w:rPr>
      </w:pPr>
      <w:r w:rsidRPr="00BA6AD7">
        <w:rPr>
          <w:rFonts w:ascii="Times New Roman" w:hAnsi="Times New Roman" w:cs="Times New Roman"/>
          <w:b/>
          <w:i/>
          <w:sz w:val="22"/>
          <w:szCs w:val="22"/>
        </w:rPr>
        <w:t>breadwinner’s partner</w:t>
      </w:r>
      <w:r w:rsidRPr="00BA6AD7">
        <w:rPr>
          <w:rFonts w:ascii="Times New Roman" w:hAnsi="Times New Roman" w:cs="Times New Roman"/>
          <w:sz w:val="22"/>
          <w:szCs w:val="22"/>
        </w:rPr>
        <w:t xml:space="preserve"> means the partner of the person who is the breadwinne</w:t>
      </w:r>
      <w:r w:rsidR="00A90804" w:rsidRPr="00BA6AD7">
        <w:rPr>
          <w:rFonts w:ascii="Times New Roman" w:hAnsi="Times New Roman" w:cs="Times New Roman"/>
          <w:sz w:val="22"/>
          <w:szCs w:val="22"/>
        </w:rPr>
        <w:t>r for the purposes of Module D.</w:t>
      </w:r>
    </w:p>
    <w:p w14:paraId="17A344E9" w14:textId="77777777" w:rsidR="003D4F14" w:rsidRPr="00BA6AD7" w:rsidRDefault="0009735B" w:rsidP="001C78F5">
      <w:pPr>
        <w:spacing w:before="120"/>
        <w:ind w:left="981"/>
        <w:rPr>
          <w:rFonts w:ascii="Times New Roman" w:hAnsi="Times New Roman" w:cs="Times New Roman"/>
          <w:sz w:val="22"/>
          <w:szCs w:val="22"/>
        </w:rPr>
      </w:pPr>
      <w:r w:rsidRPr="00BA6AD7">
        <w:rPr>
          <w:rFonts w:ascii="Times New Roman" w:hAnsi="Times New Roman" w:cs="Times New Roman"/>
          <w:b/>
          <w:i/>
          <w:sz w:val="22"/>
          <w:szCs w:val="22"/>
        </w:rPr>
        <w:t>ordinary income</w:t>
      </w:r>
      <w:r w:rsidRPr="00BA6AD7">
        <w:rPr>
          <w:rFonts w:ascii="Times New Roman" w:hAnsi="Times New Roman" w:cs="Times New Roman"/>
          <w:sz w:val="22"/>
          <w:szCs w:val="22"/>
        </w:rPr>
        <w:t xml:space="preserve"> does not include payments under a prescribed educational scheme.</w:t>
      </w:r>
    </w:p>
    <w:p w14:paraId="6D9760E1" w14:textId="77777777" w:rsidR="003D4F14" w:rsidRPr="00BA6AD7" w:rsidRDefault="0009735B" w:rsidP="001C78F5">
      <w:pPr>
        <w:spacing w:before="120"/>
        <w:ind w:left="981"/>
        <w:rPr>
          <w:rFonts w:ascii="Times New Roman" w:hAnsi="Times New Roman" w:cs="Times New Roman"/>
          <w:sz w:val="22"/>
          <w:szCs w:val="22"/>
        </w:rPr>
      </w:pPr>
      <w:r w:rsidRPr="00BA6AD7">
        <w:rPr>
          <w:rFonts w:ascii="Times New Roman" w:hAnsi="Times New Roman" w:cs="Times New Roman"/>
          <w:b/>
          <w:i/>
          <w:sz w:val="22"/>
          <w:szCs w:val="22"/>
        </w:rPr>
        <w:t>relevant person</w:t>
      </w:r>
      <w:r w:rsidRPr="00BA6AD7">
        <w:rPr>
          <w:rFonts w:ascii="Times New Roman" w:hAnsi="Times New Roman" w:cs="Times New Roman"/>
          <w:sz w:val="22"/>
          <w:szCs w:val="22"/>
        </w:rPr>
        <w:t xml:space="preserve"> means the person whose rate of family tax payment for a financial year is being calculated.</w:t>
      </w:r>
    </w:p>
    <w:p w14:paraId="636C8774" w14:textId="77777777" w:rsidR="003D4F14" w:rsidRPr="004D1170" w:rsidRDefault="0009735B" w:rsidP="001C78F5">
      <w:pPr>
        <w:spacing w:before="120"/>
        <w:ind w:firstLine="1251"/>
        <w:rPr>
          <w:rFonts w:ascii="Times New Roman" w:hAnsi="Times New Roman" w:cs="Times New Roman"/>
          <w:i/>
          <w:sz w:val="22"/>
          <w:szCs w:val="22"/>
        </w:rPr>
      </w:pPr>
      <w:r w:rsidRPr="004D1170">
        <w:rPr>
          <w:rFonts w:ascii="Times New Roman" w:hAnsi="Times New Roman" w:cs="Times New Roman"/>
          <w:i/>
          <w:sz w:val="22"/>
          <w:szCs w:val="22"/>
        </w:rPr>
        <w:t>People to whom the spouse income test applies</w:t>
      </w:r>
    </w:p>
    <w:p w14:paraId="559566C0" w14:textId="77777777" w:rsidR="003D4F14" w:rsidRPr="00BA6AD7" w:rsidRDefault="0009735B" w:rsidP="00BD2A07">
      <w:pPr>
        <w:spacing w:before="120"/>
        <w:ind w:left="1035" w:hanging="828"/>
        <w:rPr>
          <w:rFonts w:ascii="Times New Roman" w:hAnsi="Times New Roman" w:cs="Times New Roman"/>
          <w:sz w:val="22"/>
          <w:szCs w:val="22"/>
        </w:rPr>
      </w:pPr>
      <w:r w:rsidRPr="00BA6AD7">
        <w:rPr>
          <w:rFonts w:ascii="Times New Roman" w:hAnsi="Times New Roman" w:cs="Times New Roman"/>
          <w:sz w:val="22"/>
          <w:szCs w:val="22"/>
        </w:rPr>
        <w:t>1070-E2 The spouse income test applies to a breadwinner’s partner other than a breadwinner’s partner who is receiving a non-benefit parenting allowance.</w:t>
      </w:r>
    </w:p>
    <w:p w14:paraId="5F93A605" w14:textId="77777777" w:rsidR="003D4F14" w:rsidRPr="004D1170" w:rsidRDefault="0009735B" w:rsidP="001C78F5">
      <w:pPr>
        <w:spacing w:before="120"/>
        <w:ind w:firstLine="1251"/>
        <w:rPr>
          <w:rFonts w:ascii="Times New Roman" w:hAnsi="Times New Roman" w:cs="Times New Roman"/>
          <w:i/>
          <w:sz w:val="22"/>
          <w:szCs w:val="22"/>
        </w:rPr>
      </w:pPr>
      <w:r w:rsidRPr="004D1170">
        <w:rPr>
          <w:rFonts w:ascii="Times New Roman" w:hAnsi="Times New Roman" w:cs="Times New Roman"/>
          <w:i/>
          <w:sz w:val="22"/>
          <w:szCs w:val="22"/>
        </w:rPr>
        <w:t>Application of test</w:t>
      </w:r>
    </w:p>
    <w:p w14:paraId="3E54F897" w14:textId="77777777" w:rsidR="003D4F14" w:rsidRPr="00BA6AD7" w:rsidRDefault="0009735B" w:rsidP="00BD2A07">
      <w:pPr>
        <w:spacing w:before="120"/>
        <w:ind w:left="1035" w:hanging="828"/>
        <w:rPr>
          <w:rFonts w:ascii="Times New Roman" w:hAnsi="Times New Roman" w:cs="Times New Roman"/>
          <w:sz w:val="22"/>
          <w:szCs w:val="22"/>
        </w:rPr>
      </w:pPr>
      <w:r w:rsidRPr="00BA6AD7">
        <w:rPr>
          <w:rFonts w:ascii="Times New Roman" w:hAnsi="Times New Roman" w:cs="Times New Roman"/>
          <w:sz w:val="22"/>
          <w:szCs w:val="22"/>
        </w:rPr>
        <w:t>1070-E3 The spouse income test is satisfied in relation to a relevant person if the fortnightly rate of the ordinary income of the breadwinner’s partner for the appropriate financial year does not exceed the income ceiling of the breadwinner’s partner.</w:t>
      </w:r>
    </w:p>
    <w:p w14:paraId="5CD18C79" w14:textId="67361B37" w:rsidR="003D4F14" w:rsidRPr="001C78F5" w:rsidRDefault="001C78F5" w:rsidP="001C78F5">
      <w:pPr>
        <w:spacing w:before="120"/>
        <w:ind w:firstLine="1017"/>
        <w:rPr>
          <w:rFonts w:ascii="Times New Roman" w:hAnsi="Times New Roman" w:cs="Times New Roman"/>
          <w:sz w:val="20"/>
          <w:szCs w:val="20"/>
        </w:rPr>
      </w:pPr>
      <w:r w:rsidRPr="00BA6AD7">
        <w:rPr>
          <w:rFonts w:ascii="Times New Roman" w:hAnsi="Times New Roman" w:cs="Times New Roman"/>
          <w:sz w:val="20"/>
          <w:szCs w:val="20"/>
        </w:rPr>
        <w:t xml:space="preserve">Note: </w:t>
      </w:r>
      <w:r w:rsidR="00A3677E" w:rsidRPr="00BA6AD7">
        <w:rPr>
          <w:rFonts w:ascii="Times New Roman" w:hAnsi="Times New Roman" w:cs="Times New Roman"/>
          <w:sz w:val="20"/>
          <w:szCs w:val="20"/>
        </w:rPr>
        <w:t xml:space="preserve">For </w:t>
      </w:r>
      <w:r w:rsidR="00A3677E" w:rsidRPr="00BA6AD7">
        <w:rPr>
          <w:rFonts w:ascii="Times New Roman" w:hAnsi="Times New Roman" w:cs="Times New Roman"/>
          <w:b/>
          <w:i/>
          <w:sz w:val="20"/>
          <w:szCs w:val="20"/>
        </w:rPr>
        <w:t xml:space="preserve">ordinary </w:t>
      </w:r>
      <w:r w:rsidR="0009735B" w:rsidRPr="00BA6AD7">
        <w:rPr>
          <w:rFonts w:ascii="Times New Roman" w:hAnsi="Times New Roman" w:cs="Times New Roman"/>
          <w:b/>
          <w:i/>
          <w:sz w:val="20"/>
          <w:szCs w:val="20"/>
        </w:rPr>
        <w:t>income</w:t>
      </w:r>
      <w:r w:rsidR="0009735B" w:rsidRPr="00BA6AD7">
        <w:rPr>
          <w:rFonts w:ascii="Times New Roman" w:hAnsi="Times New Roman" w:cs="Times New Roman"/>
          <w:sz w:val="20"/>
          <w:szCs w:val="20"/>
        </w:rPr>
        <w:t xml:space="preserve"> see subsection 8(1) and point 1070-E</w:t>
      </w:r>
      <w:r w:rsidR="0033357E">
        <w:rPr>
          <w:rFonts w:ascii="Times New Roman" w:hAnsi="Times New Roman" w:cs="Times New Roman"/>
          <w:sz w:val="20"/>
          <w:szCs w:val="20"/>
        </w:rPr>
        <w:t>1</w:t>
      </w:r>
      <w:r w:rsidR="0009735B" w:rsidRPr="00BA6AD7">
        <w:rPr>
          <w:rFonts w:ascii="Times New Roman" w:hAnsi="Times New Roman" w:cs="Times New Roman"/>
          <w:sz w:val="20"/>
          <w:szCs w:val="20"/>
        </w:rPr>
        <w:t>.</w:t>
      </w:r>
    </w:p>
    <w:p w14:paraId="6E06F311" w14:textId="77777777" w:rsidR="001C78F5" w:rsidRDefault="001C78F5" w:rsidP="00D76EE6">
      <w:pPr>
        <w:rPr>
          <w:rFonts w:ascii="Times New Roman" w:hAnsi="Times New Roman" w:cs="Times New Roman"/>
          <w:sz w:val="22"/>
          <w:szCs w:val="22"/>
        </w:rPr>
      </w:pPr>
    </w:p>
    <w:p w14:paraId="1BA7CFB6" w14:textId="77777777" w:rsidR="001C78F5" w:rsidRDefault="001C78F5" w:rsidP="00D76EE6">
      <w:pPr>
        <w:rPr>
          <w:rFonts w:ascii="Times New Roman" w:hAnsi="Times New Roman" w:cs="Times New Roman"/>
          <w:sz w:val="22"/>
          <w:szCs w:val="22"/>
        </w:rPr>
        <w:sectPr w:rsidR="001C78F5" w:rsidSect="001B57A8">
          <w:headerReference w:type="default" r:id="rId55"/>
          <w:pgSz w:w="12240" w:h="15840" w:code="1"/>
          <w:pgMar w:top="1440" w:right="1440" w:bottom="1440" w:left="1440" w:header="810" w:footer="470" w:gutter="0"/>
          <w:cols w:space="720"/>
          <w:noEndnote/>
          <w:docGrid w:linePitch="360"/>
        </w:sectPr>
      </w:pPr>
    </w:p>
    <w:p w14:paraId="0FD82866" w14:textId="77777777" w:rsidR="003D4F14" w:rsidRPr="00BA6AD7" w:rsidRDefault="0009735B" w:rsidP="00BD2A07">
      <w:pPr>
        <w:spacing w:before="120"/>
        <w:ind w:firstLine="1251"/>
        <w:rPr>
          <w:rFonts w:ascii="Times New Roman" w:hAnsi="Times New Roman" w:cs="Times New Roman"/>
          <w:i/>
          <w:sz w:val="22"/>
          <w:szCs w:val="22"/>
        </w:rPr>
      </w:pPr>
      <w:r w:rsidRPr="00BA6AD7">
        <w:rPr>
          <w:rFonts w:ascii="Times New Roman" w:hAnsi="Times New Roman" w:cs="Times New Roman"/>
          <w:i/>
          <w:sz w:val="22"/>
          <w:szCs w:val="22"/>
        </w:rPr>
        <w:lastRenderedPageBreak/>
        <w:t>Ordinary income of breadwinner's partner</w:t>
      </w:r>
    </w:p>
    <w:p w14:paraId="72929C21" w14:textId="2B65CDF9" w:rsidR="003D4F14" w:rsidRDefault="0009735B" w:rsidP="00F02282">
      <w:pPr>
        <w:spacing w:before="120" w:after="120"/>
        <w:ind w:left="1035" w:hanging="828"/>
        <w:rPr>
          <w:rFonts w:ascii="Times New Roman" w:hAnsi="Times New Roman" w:cs="Times New Roman"/>
          <w:sz w:val="22"/>
          <w:szCs w:val="22"/>
        </w:rPr>
      </w:pPr>
      <w:r w:rsidRPr="00BA6AD7">
        <w:rPr>
          <w:rFonts w:ascii="Times New Roman" w:hAnsi="Times New Roman" w:cs="Times New Roman"/>
          <w:sz w:val="22"/>
          <w:szCs w:val="22"/>
        </w:rPr>
        <w:t>1070-E4 The</w:t>
      </w:r>
      <w:r w:rsidR="00C9001C" w:rsidRPr="00BA6AD7">
        <w:rPr>
          <w:rFonts w:ascii="Times New Roman" w:hAnsi="Times New Roman" w:cs="Times New Roman"/>
          <w:sz w:val="22"/>
          <w:szCs w:val="22"/>
        </w:rPr>
        <w:t xml:space="preserve"> </w:t>
      </w:r>
      <w:r w:rsidRPr="00BA6AD7">
        <w:rPr>
          <w:rFonts w:ascii="Times New Roman" w:hAnsi="Times New Roman" w:cs="Times New Roman"/>
          <w:b/>
          <w:i/>
          <w:sz w:val="22"/>
          <w:szCs w:val="22"/>
        </w:rPr>
        <w:t>fortnightly rate of the ordinary income of the breadwinner’s partner</w:t>
      </w:r>
      <w:r w:rsidRPr="00BA6AD7">
        <w:rPr>
          <w:rFonts w:ascii="Times New Roman" w:hAnsi="Times New Roman" w:cs="Times New Roman"/>
          <w:sz w:val="22"/>
          <w:szCs w:val="22"/>
        </w:rPr>
        <w:t xml:space="preserve"> for a financial year is the amount obtained using the formula:</w:t>
      </w:r>
    </w:p>
    <w:p w14:paraId="7B9BA3E4" w14:textId="0CA5DFE0" w:rsidR="0033357E" w:rsidRPr="00BA6AD7" w:rsidRDefault="0033357E" w:rsidP="0033357E">
      <w:pPr>
        <w:spacing w:before="120" w:after="120"/>
        <w:ind w:left="1848" w:hanging="828"/>
        <w:rPr>
          <w:rFonts w:ascii="Times New Roman" w:hAnsi="Times New Roman" w:cs="Times New Roman"/>
          <w:sz w:val="22"/>
          <w:szCs w:val="22"/>
        </w:rPr>
      </w:pPr>
      <w:r w:rsidRPr="0033357E">
        <w:rPr>
          <w:rFonts w:ascii="Times New Roman" w:hAnsi="Times New Roman" w:cs="Times New Roman"/>
          <w:position w:val="-20"/>
          <w:sz w:val="22"/>
          <w:szCs w:val="22"/>
        </w:rPr>
        <w:pict w14:anchorId="2DD8CCE4">
          <v:shape id="_x0000_i1035" type="#_x0000_t75" alt="annual ordinary income over 26" style="width:108.3pt;height:29.95pt">
            <v:imagedata r:id="rId56" o:title=""/>
          </v:shape>
        </w:pict>
      </w:r>
    </w:p>
    <w:p w14:paraId="2C2B9489" w14:textId="77777777" w:rsidR="003D4F14" w:rsidRPr="00BA6AD7" w:rsidRDefault="0009735B" w:rsidP="00F02282">
      <w:pPr>
        <w:spacing w:before="120"/>
        <w:ind w:firstLine="1035"/>
        <w:rPr>
          <w:rFonts w:ascii="Times New Roman" w:hAnsi="Times New Roman" w:cs="Times New Roman"/>
          <w:sz w:val="22"/>
          <w:szCs w:val="22"/>
        </w:rPr>
      </w:pPr>
      <w:r w:rsidRPr="00BA6AD7">
        <w:rPr>
          <w:rFonts w:ascii="Times New Roman" w:hAnsi="Times New Roman" w:cs="Times New Roman"/>
          <w:sz w:val="22"/>
          <w:szCs w:val="22"/>
        </w:rPr>
        <w:t>where:</w:t>
      </w:r>
    </w:p>
    <w:p w14:paraId="1EEE11C1" w14:textId="77777777" w:rsidR="003D4F14" w:rsidRPr="00BA6AD7" w:rsidRDefault="0009735B" w:rsidP="00F02282">
      <w:pPr>
        <w:spacing w:before="120"/>
        <w:ind w:left="1035" w:hanging="9"/>
        <w:rPr>
          <w:rFonts w:ascii="Times New Roman" w:hAnsi="Times New Roman" w:cs="Times New Roman"/>
          <w:sz w:val="22"/>
          <w:szCs w:val="22"/>
        </w:rPr>
      </w:pPr>
      <w:r w:rsidRPr="00BA6AD7">
        <w:rPr>
          <w:rFonts w:ascii="Times New Roman" w:hAnsi="Times New Roman" w:cs="Times New Roman"/>
          <w:b/>
          <w:i/>
          <w:sz w:val="22"/>
          <w:szCs w:val="22"/>
        </w:rPr>
        <w:t>annual ordinary income</w:t>
      </w:r>
      <w:r w:rsidRPr="00BA6AD7">
        <w:rPr>
          <w:rFonts w:ascii="Times New Roman" w:hAnsi="Times New Roman" w:cs="Times New Roman"/>
          <w:sz w:val="22"/>
          <w:szCs w:val="22"/>
        </w:rPr>
        <w:t xml:space="preserve"> means the annual amount of the ordinary income of the breadwinner’s partner.</w:t>
      </w:r>
    </w:p>
    <w:p w14:paraId="2E2BE59E" w14:textId="3D9489A9" w:rsidR="003D4F14" w:rsidRPr="00BA6AD7" w:rsidRDefault="00F02282" w:rsidP="00F02282">
      <w:pPr>
        <w:spacing w:before="120"/>
        <w:ind w:left="1035" w:hanging="9"/>
        <w:rPr>
          <w:rFonts w:ascii="Times New Roman" w:hAnsi="Times New Roman" w:cs="Times New Roman"/>
          <w:sz w:val="20"/>
          <w:szCs w:val="22"/>
        </w:rPr>
      </w:pPr>
      <w:r w:rsidRPr="00BA6AD7">
        <w:rPr>
          <w:rFonts w:ascii="Times New Roman" w:hAnsi="Times New Roman" w:cs="Times New Roman"/>
          <w:sz w:val="20"/>
          <w:szCs w:val="20"/>
        </w:rPr>
        <w:t xml:space="preserve">Note: </w:t>
      </w:r>
      <w:r w:rsidR="0009735B" w:rsidRPr="00BA6AD7">
        <w:rPr>
          <w:rFonts w:ascii="Times New Roman" w:hAnsi="Times New Roman" w:cs="Times New Roman"/>
          <w:sz w:val="20"/>
          <w:szCs w:val="20"/>
        </w:rPr>
        <w:t xml:space="preserve">For </w:t>
      </w:r>
      <w:r w:rsidR="0009735B" w:rsidRPr="00BA6AD7">
        <w:rPr>
          <w:rFonts w:ascii="Times New Roman" w:hAnsi="Times New Roman" w:cs="Times New Roman"/>
          <w:b/>
          <w:i/>
          <w:sz w:val="20"/>
          <w:szCs w:val="20"/>
        </w:rPr>
        <w:t>ordinary income</w:t>
      </w:r>
      <w:r w:rsidR="0009735B" w:rsidRPr="00BA6AD7">
        <w:rPr>
          <w:rFonts w:ascii="Times New Roman" w:hAnsi="Times New Roman" w:cs="Times New Roman"/>
          <w:sz w:val="20"/>
          <w:szCs w:val="20"/>
        </w:rPr>
        <w:t xml:space="preserve"> se</w:t>
      </w:r>
      <w:r w:rsidR="0033357E">
        <w:rPr>
          <w:rFonts w:ascii="Times New Roman" w:hAnsi="Times New Roman" w:cs="Times New Roman"/>
          <w:sz w:val="20"/>
          <w:szCs w:val="20"/>
        </w:rPr>
        <w:t>e subsection 8(</w:t>
      </w:r>
      <w:r w:rsidR="0009735B" w:rsidRPr="00BA6AD7">
        <w:rPr>
          <w:rFonts w:ascii="Times New Roman" w:hAnsi="Times New Roman" w:cs="Times New Roman"/>
          <w:sz w:val="20"/>
          <w:szCs w:val="20"/>
        </w:rPr>
        <w:t>1) and point 1070-E1</w:t>
      </w:r>
      <w:r w:rsidR="0009735B" w:rsidRPr="00BA6AD7">
        <w:rPr>
          <w:rFonts w:ascii="Times New Roman" w:hAnsi="Times New Roman" w:cs="Times New Roman"/>
          <w:sz w:val="20"/>
          <w:szCs w:val="22"/>
        </w:rPr>
        <w:t>.</w:t>
      </w:r>
    </w:p>
    <w:p w14:paraId="6514A355" w14:textId="0680BD0B" w:rsidR="003D4F14" w:rsidRPr="00BA6AD7" w:rsidRDefault="0009735B" w:rsidP="00F02282">
      <w:pPr>
        <w:spacing w:before="120"/>
        <w:ind w:left="1035" w:hanging="9"/>
        <w:rPr>
          <w:rFonts w:ascii="Times New Roman" w:hAnsi="Times New Roman" w:cs="Times New Roman"/>
          <w:i/>
          <w:sz w:val="22"/>
          <w:szCs w:val="22"/>
        </w:rPr>
      </w:pPr>
      <w:r w:rsidRPr="00BA6AD7">
        <w:rPr>
          <w:rFonts w:ascii="Times New Roman" w:hAnsi="Times New Roman" w:cs="Times New Roman"/>
          <w:i/>
          <w:sz w:val="22"/>
          <w:szCs w:val="22"/>
        </w:rPr>
        <w:t>Income</w:t>
      </w:r>
      <w:r w:rsidRPr="0033357E">
        <w:rPr>
          <w:rFonts w:ascii="Times New Roman" w:hAnsi="Times New Roman" w:cs="Times New Roman"/>
          <w:i/>
          <w:sz w:val="22"/>
          <w:szCs w:val="22"/>
        </w:rPr>
        <w:t xml:space="preserve"> ceiling</w:t>
      </w:r>
      <w:r w:rsidRPr="00BA6AD7">
        <w:rPr>
          <w:rFonts w:ascii="Times New Roman" w:hAnsi="Times New Roman" w:cs="Times New Roman"/>
          <w:i/>
          <w:sz w:val="22"/>
          <w:szCs w:val="22"/>
        </w:rPr>
        <w:t xml:space="preserve"> of the breadwinner's partner</w:t>
      </w:r>
    </w:p>
    <w:p w14:paraId="63CAD1E9" w14:textId="77777777" w:rsidR="003D4F14" w:rsidRPr="00D76EE6" w:rsidRDefault="0009735B" w:rsidP="00F02282">
      <w:pPr>
        <w:spacing w:before="120" w:after="120"/>
        <w:ind w:left="1035" w:hanging="828"/>
        <w:rPr>
          <w:rFonts w:ascii="Times New Roman" w:hAnsi="Times New Roman" w:cs="Times New Roman"/>
          <w:sz w:val="22"/>
          <w:szCs w:val="22"/>
        </w:rPr>
      </w:pPr>
      <w:r w:rsidRPr="00BA6AD7">
        <w:rPr>
          <w:rFonts w:ascii="Times New Roman" w:hAnsi="Times New Roman" w:cs="Times New Roman"/>
          <w:sz w:val="22"/>
          <w:szCs w:val="22"/>
        </w:rPr>
        <w:t xml:space="preserve">1070-E5 The </w:t>
      </w:r>
      <w:r w:rsidRPr="00BA6AD7">
        <w:rPr>
          <w:rFonts w:ascii="Times New Roman" w:hAnsi="Times New Roman" w:cs="Times New Roman"/>
          <w:b/>
          <w:i/>
          <w:sz w:val="22"/>
          <w:szCs w:val="22"/>
        </w:rPr>
        <w:t>income ceiling of the breadwinner’s partner</w:t>
      </w:r>
      <w:r w:rsidRPr="00BA6AD7">
        <w:rPr>
          <w:rFonts w:ascii="Times New Roman" w:hAnsi="Times New Roman" w:cs="Times New Roman"/>
          <w:sz w:val="22"/>
          <w:szCs w:val="22"/>
        </w:rPr>
        <w:t xml:space="preserve"> is the amount per fortnight worked out under the Method statement in Table E.</w:t>
      </w:r>
    </w:p>
    <w:tbl>
      <w:tblPr>
        <w:tblOverlap w:val="never"/>
        <w:tblW w:w="0" w:type="auto"/>
        <w:tblInd w:w="964" w:type="dxa"/>
        <w:tblLayout w:type="fixed"/>
        <w:tblCellMar>
          <w:left w:w="10" w:type="dxa"/>
          <w:right w:w="10" w:type="dxa"/>
        </w:tblCellMar>
        <w:tblLook w:val="0000" w:firstRow="0" w:lastRow="0" w:firstColumn="0" w:lastColumn="0" w:noHBand="0" w:noVBand="0"/>
      </w:tblPr>
      <w:tblGrid>
        <w:gridCol w:w="1152"/>
        <w:gridCol w:w="6804"/>
      </w:tblGrid>
      <w:tr w:rsidR="00FA474B" w:rsidRPr="00D76EE6" w14:paraId="1DA01439" w14:textId="77777777" w:rsidTr="00F02282">
        <w:trPr>
          <w:trHeight w:val="283"/>
        </w:trPr>
        <w:tc>
          <w:tcPr>
            <w:tcW w:w="7956" w:type="dxa"/>
            <w:gridSpan w:val="2"/>
            <w:tcBorders>
              <w:top w:val="single" w:sz="4" w:space="0" w:color="auto"/>
              <w:left w:val="single" w:sz="4" w:space="0" w:color="auto"/>
              <w:right w:val="single" w:sz="4" w:space="0" w:color="auto"/>
            </w:tcBorders>
            <w:vAlign w:val="bottom"/>
          </w:tcPr>
          <w:p w14:paraId="76E3D645" w14:textId="77777777" w:rsidR="00FA474B" w:rsidRPr="00D76EE6" w:rsidRDefault="00FA474B" w:rsidP="00F02282">
            <w:pPr>
              <w:rPr>
                <w:rFonts w:ascii="Times New Roman" w:hAnsi="Times New Roman" w:cs="Times New Roman"/>
                <w:b/>
                <w:sz w:val="22"/>
                <w:szCs w:val="22"/>
              </w:rPr>
            </w:pPr>
            <w:r w:rsidRPr="00D76EE6">
              <w:rPr>
                <w:rFonts w:ascii="Times New Roman" w:hAnsi="Times New Roman" w:cs="Times New Roman"/>
                <w:b/>
                <w:sz w:val="22"/>
                <w:szCs w:val="22"/>
              </w:rPr>
              <w:t>Table E</w:t>
            </w:r>
          </w:p>
        </w:tc>
      </w:tr>
      <w:tr w:rsidR="003D4F14" w:rsidRPr="00D76EE6" w14:paraId="77DD4673" w14:textId="77777777" w:rsidTr="00F02282">
        <w:trPr>
          <w:trHeight w:val="317"/>
        </w:trPr>
        <w:tc>
          <w:tcPr>
            <w:tcW w:w="7956" w:type="dxa"/>
            <w:gridSpan w:val="2"/>
            <w:tcBorders>
              <w:left w:val="single" w:sz="4" w:space="0" w:color="auto"/>
              <w:right w:val="single" w:sz="4" w:space="0" w:color="auto"/>
            </w:tcBorders>
            <w:vAlign w:val="bottom"/>
          </w:tcPr>
          <w:p w14:paraId="21348BA0" w14:textId="77777777" w:rsidR="003D4F14" w:rsidRPr="00D76EE6" w:rsidRDefault="0009735B" w:rsidP="00F02282">
            <w:pPr>
              <w:rPr>
                <w:rFonts w:ascii="Times New Roman" w:hAnsi="Times New Roman" w:cs="Times New Roman"/>
                <w:b/>
                <w:sz w:val="22"/>
                <w:szCs w:val="22"/>
              </w:rPr>
            </w:pPr>
            <w:r w:rsidRPr="00D76EE6">
              <w:rPr>
                <w:rFonts w:ascii="Times New Roman" w:hAnsi="Times New Roman" w:cs="Times New Roman"/>
                <w:b/>
                <w:sz w:val="22"/>
                <w:szCs w:val="22"/>
              </w:rPr>
              <w:t>Income celling of breadwinner’s partner</w:t>
            </w:r>
          </w:p>
        </w:tc>
      </w:tr>
      <w:tr w:rsidR="003D4F14" w:rsidRPr="00D76EE6" w14:paraId="2234F825" w14:textId="77777777" w:rsidTr="00F02282">
        <w:trPr>
          <w:trHeight w:val="298"/>
        </w:trPr>
        <w:tc>
          <w:tcPr>
            <w:tcW w:w="7956" w:type="dxa"/>
            <w:gridSpan w:val="2"/>
            <w:tcBorders>
              <w:left w:val="single" w:sz="4" w:space="0" w:color="auto"/>
              <w:right w:val="single" w:sz="4" w:space="0" w:color="auto"/>
            </w:tcBorders>
            <w:vAlign w:val="bottom"/>
          </w:tcPr>
          <w:p w14:paraId="7EE494FF" w14:textId="77777777" w:rsidR="003D4F14" w:rsidRPr="00D76EE6" w:rsidRDefault="0009735B" w:rsidP="00F02282">
            <w:pPr>
              <w:rPr>
                <w:rFonts w:ascii="Times New Roman" w:hAnsi="Times New Roman" w:cs="Times New Roman"/>
                <w:i/>
                <w:sz w:val="22"/>
                <w:szCs w:val="22"/>
              </w:rPr>
            </w:pPr>
            <w:r w:rsidRPr="00D76EE6">
              <w:rPr>
                <w:rFonts w:ascii="Times New Roman" w:hAnsi="Times New Roman" w:cs="Times New Roman"/>
                <w:i/>
                <w:sz w:val="22"/>
                <w:szCs w:val="22"/>
              </w:rPr>
              <w:t>Method statement</w:t>
            </w:r>
          </w:p>
        </w:tc>
      </w:tr>
      <w:tr w:rsidR="003D4F14" w:rsidRPr="00D76EE6" w14:paraId="2FEE3C64" w14:textId="77777777" w:rsidTr="000D4714">
        <w:trPr>
          <w:trHeight w:val="552"/>
        </w:trPr>
        <w:tc>
          <w:tcPr>
            <w:tcW w:w="1152" w:type="dxa"/>
            <w:tcBorders>
              <w:left w:val="single" w:sz="4" w:space="0" w:color="auto"/>
            </w:tcBorders>
          </w:tcPr>
          <w:p w14:paraId="65206082" w14:textId="77777777" w:rsidR="003D4F14" w:rsidRPr="00F02282" w:rsidRDefault="0009735B" w:rsidP="00D76EE6">
            <w:pPr>
              <w:rPr>
                <w:rFonts w:ascii="Times New Roman" w:hAnsi="Times New Roman" w:cs="Times New Roman"/>
                <w:i/>
                <w:sz w:val="22"/>
                <w:szCs w:val="22"/>
              </w:rPr>
            </w:pPr>
            <w:r w:rsidRPr="00F02282">
              <w:rPr>
                <w:rFonts w:ascii="Times New Roman" w:hAnsi="Times New Roman" w:cs="Times New Roman"/>
                <w:i/>
                <w:sz w:val="22"/>
                <w:szCs w:val="22"/>
              </w:rPr>
              <w:t>Step 1.</w:t>
            </w:r>
          </w:p>
        </w:tc>
        <w:tc>
          <w:tcPr>
            <w:tcW w:w="6804" w:type="dxa"/>
            <w:tcBorders>
              <w:right w:val="single" w:sz="4" w:space="0" w:color="auto"/>
            </w:tcBorders>
          </w:tcPr>
          <w:p w14:paraId="2623367E"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Work out the current maximum basic component of parenting allowance (sec point 1068A-B6).</w:t>
            </w:r>
          </w:p>
        </w:tc>
      </w:tr>
      <w:tr w:rsidR="003D4F14" w:rsidRPr="00D76EE6" w14:paraId="2DFC7497" w14:textId="77777777" w:rsidTr="000D4714">
        <w:trPr>
          <w:trHeight w:val="298"/>
        </w:trPr>
        <w:tc>
          <w:tcPr>
            <w:tcW w:w="1152" w:type="dxa"/>
            <w:tcBorders>
              <w:left w:val="single" w:sz="4" w:space="0" w:color="auto"/>
            </w:tcBorders>
          </w:tcPr>
          <w:p w14:paraId="618FA024" w14:textId="77777777" w:rsidR="003D4F14" w:rsidRPr="00F02282" w:rsidRDefault="0009735B" w:rsidP="00D76EE6">
            <w:pPr>
              <w:rPr>
                <w:rFonts w:ascii="Times New Roman" w:hAnsi="Times New Roman" w:cs="Times New Roman"/>
                <w:i/>
                <w:sz w:val="22"/>
                <w:szCs w:val="22"/>
              </w:rPr>
            </w:pPr>
            <w:r w:rsidRPr="00F02282">
              <w:rPr>
                <w:rFonts w:ascii="Times New Roman" w:hAnsi="Times New Roman" w:cs="Times New Roman"/>
                <w:i/>
                <w:sz w:val="22"/>
                <w:szCs w:val="22"/>
              </w:rPr>
              <w:t>Step 2.</w:t>
            </w:r>
          </w:p>
        </w:tc>
        <w:tc>
          <w:tcPr>
            <w:tcW w:w="6804" w:type="dxa"/>
            <w:tcBorders>
              <w:right w:val="single" w:sz="4" w:space="0" w:color="auto"/>
            </w:tcBorders>
          </w:tcPr>
          <w:p w14:paraId="5DFF80C9"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Reduce the amount obtained under Step 1 by $40.</w:t>
            </w:r>
          </w:p>
        </w:tc>
      </w:tr>
      <w:tr w:rsidR="003D4F14" w:rsidRPr="00D76EE6" w14:paraId="2BDD9C57" w14:textId="77777777" w:rsidTr="000D4714">
        <w:trPr>
          <w:trHeight w:val="778"/>
        </w:trPr>
        <w:tc>
          <w:tcPr>
            <w:tcW w:w="1152" w:type="dxa"/>
            <w:tcBorders>
              <w:left w:val="single" w:sz="4" w:space="0" w:color="auto"/>
            </w:tcBorders>
          </w:tcPr>
          <w:p w14:paraId="491188F7" w14:textId="77777777" w:rsidR="003D4F14" w:rsidRPr="00F02282" w:rsidRDefault="0009735B" w:rsidP="00D76EE6">
            <w:pPr>
              <w:rPr>
                <w:rFonts w:ascii="Times New Roman" w:hAnsi="Times New Roman" w:cs="Times New Roman"/>
                <w:i/>
                <w:sz w:val="22"/>
                <w:szCs w:val="22"/>
              </w:rPr>
            </w:pPr>
            <w:r w:rsidRPr="00F02282">
              <w:rPr>
                <w:rFonts w:ascii="Times New Roman" w:hAnsi="Times New Roman" w:cs="Times New Roman"/>
                <w:i/>
                <w:sz w:val="22"/>
                <w:szCs w:val="22"/>
              </w:rPr>
              <w:t>Step 3.</w:t>
            </w:r>
          </w:p>
        </w:tc>
        <w:tc>
          <w:tcPr>
            <w:tcW w:w="6804" w:type="dxa"/>
            <w:tcBorders>
              <w:right w:val="single" w:sz="4" w:space="0" w:color="auto"/>
            </w:tcBorders>
          </w:tcPr>
          <w:p w14:paraId="40C049D7"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Take the amount obtained under Step 2 and divide it by 0.7. If the resulting amount includes a fraction of a cent, round off the amount to the next highest cent.</w:t>
            </w:r>
          </w:p>
        </w:tc>
      </w:tr>
      <w:tr w:rsidR="003D4F14" w:rsidRPr="00D76EE6" w14:paraId="7E5ACCFF" w14:textId="77777777" w:rsidTr="000D4714">
        <w:trPr>
          <w:trHeight w:val="298"/>
        </w:trPr>
        <w:tc>
          <w:tcPr>
            <w:tcW w:w="1152" w:type="dxa"/>
            <w:tcBorders>
              <w:left w:val="single" w:sz="4" w:space="0" w:color="auto"/>
            </w:tcBorders>
          </w:tcPr>
          <w:p w14:paraId="6FC38A46" w14:textId="77777777" w:rsidR="003D4F14" w:rsidRPr="00F02282" w:rsidRDefault="0009735B" w:rsidP="00D76EE6">
            <w:pPr>
              <w:rPr>
                <w:rFonts w:ascii="Times New Roman" w:hAnsi="Times New Roman" w:cs="Times New Roman"/>
                <w:i/>
                <w:sz w:val="22"/>
                <w:szCs w:val="22"/>
              </w:rPr>
            </w:pPr>
            <w:r w:rsidRPr="00F02282">
              <w:rPr>
                <w:rFonts w:ascii="Times New Roman" w:hAnsi="Times New Roman" w:cs="Times New Roman"/>
                <w:i/>
                <w:sz w:val="22"/>
                <w:szCs w:val="22"/>
              </w:rPr>
              <w:t>Step 4.</w:t>
            </w:r>
          </w:p>
        </w:tc>
        <w:tc>
          <w:tcPr>
            <w:tcW w:w="6804" w:type="dxa"/>
            <w:tcBorders>
              <w:right w:val="single" w:sz="4" w:space="0" w:color="auto"/>
            </w:tcBorders>
          </w:tcPr>
          <w:p w14:paraId="3B9C8303"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Add:</w:t>
            </w:r>
          </w:p>
        </w:tc>
      </w:tr>
      <w:tr w:rsidR="003D4F14" w:rsidRPr="00D76EE6" w14:paraId="63F7C146" w14:textId="77777777" w:rsidTr="000D4714">
        <w:trPr>
          <w:trHeight w:val="336"/>
        </w:trPr>
        <w:tc>
          <w:tcPr>
            <w:tcW w:w="1152" w:type="dxa"/>
            <w:tcBorders>
              <w:left w:val="single" w:sz="4" w:space="0" w:color="auto"/>
            </w:tcBorders>
          </w:tcPr>
          <w:p w14:paraId="7C775AB4" w14:textId="77777777" w:rsidR="003D4F14" w:rsidRPr="00D76EE6" w:rsidRDefault="003D4F14" w:rsidP="00D76EE6">
            <w:pPr>
              <w:rPr>
                <w:rFonts w:ascii="Times New Roman" w:hAnsi="Times New Roman" w:cs="Times New Roman"/>
                <w:sz w:val="22"/>
                <w:szCs w:val="22"/>
              </w:rPr>
            </w:pPr>
          </w:p>
        </w:tc>
        <w:tc>
          <w:tcPr>
            <w:tcW w:w="6804" w:type="dxa"/>
            <w:tcBorders>
              <w:right w:val="single" w:sz="4" w:space="0" w:color="auto"/>
            </w:tcBorders>
          </w:tcPr>
          <w:p w14:paraId="09DFA634"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(a) the amount obtained under Step 3; and</w:t>
            </w:r>
          </w:p>
        </w:tc>
      </w:tr>
      <w:tr w:rsidR="003D4F14" w:rsidRPr="00D76EE6" w14:paraId="53094B6D" w14:textId="77777777" w:rsidTr="000D4714">
        <w:trPr>
          <w:trHeight w:val="341"/>
        </w:trPr>
        <w:tc>
          <w:tcPr>
            <w:tcW w:w="1152" w:type="dxa"/>
            <w:tcBorders>
              <w:left w:val="single" w:sz="4" w:space="0" w:color="auto"/>
            </w:tcBorders>
          </w:tcPr>
          <w:p w14:paraId="32BE96F6" w14:textId="77777777" w:rsidR="003D4F14" w:rsidRPr="00D76EE6" w:rsidRDefault="003D4F14" w:rsidP="00D76EE6">
            <w:pPr>
              <w:rPr>
                <w:rFonts w:ascii="Times New Roman" w:hAnsi="Times New Roman" w:cs="Times New Roman"/>
                <w:sz w:val="22"/>
                <w:szCs w:val="22"/>
              </w:rPr>
            </w:pPr>
          </w:p>
        </w:tc>
        <w:tc>
          <w:tcPr>
            <w:tcW w:w="6804" w:type="dxa"/>
            <w:tcBorders>
              <w:right w:val="single" w:sz="4" w:space="0" w:color="auto"/>
            </w:tcBorders>
          </w:tcPr>
          <w:p w14:paraId="54B230DC"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(b) $140.</w:t>
            </w:r>
          </w:p>
        </w:tc>
      </w:tr>
      <w:tr w:rsidR="003D4F14" w:rsidRPr="00D76EE6" w14:paraId="31E94691" w14:textId="77777777" w:rsidTr="00F02282">
        <w:trPr>
          <w:trHeight w:val="198"/>
        </w:trPr>
        <w:tc>
          <w:tcPr>
            <w:tcW w:w="1152" w:type="dxa"/>
            <w:tcBorders>
              <w:left w:val="single" w:sz="4" w:space="0" w:color="auto"/>
              <w:bottom w:val="single" w:sz="4" w:space="0" w:color="auto"/>
            </w:tcBorders>
          </w:tcPr>
          <w:p w14:paraId="269F76D5" w14:textId="77777777" w:rsidR="003D4F14" w:rsidRPr="00D76EE6" w:rsidRDefault="003D4F14" w:rsidP="00D76EE6">
            <w:pPr>
              <w:rPr>
                <w:rFonts w:ascii="Times New Roman" w:hAnsi="Times New Roman" w:cs="Times New Roman"/>
                <w:sz w:val="22"/>
                <w:szCs w:val="22"/>
              </w:rPr>
            </w:pPr>
          </w:p>
        </w:tc>
        <w:tc>
          <w:tcPr>
            <w:tcW w:w="6804" w:type="dxa"/>
            <w:tcBorders>
              <w:bottom w:val="single" w:sz="4" w:space="0" w:color="auto"/>
              <w:right w:val="single" w:sz="4" w:space="0" w:color="auto"/>
            </w:tcBorders>
          </w:tcPr>
          <w:p w14:paraId="4E9E81E0" w14:textId="77777777" w:rsidR="003D4F14" w:rsidRPr="00D76EE6" w:rsidRDefault="0009735B" w:rsidP="00D76EE6">
            <w:pPr>
              <w:rPr>
                <w:rFonts w:ascii="Times New Roman" w:hAnsi="Times New Roman" w:cs="Times New Roman"/>
                <w:sz w:val="22"/>
                <w:szCs w:val="22"/>
              </w:rPr>
            </w:pPr>
            <w:r w:rsidRPr="00D76EE6">
              <w:rPr>
                <w:rFonts w:ascii="Times New Roman" w:hAnsi="Times New Roman" w:cs="Times New Roman"/>
                <w:sz w:val="22"/>
                <w:szCs w:val="22"/>
              </w:rPr>
              <w:t xml:space="preserve">The result is the </w:t>
            </w:r>
            <w:r w:rsidRPr="00D76EE6">
              <w:rPr>
                <w:rFonts w:ascii="Times New Roman" w:hAnsi="Times New Roman" w:cs="Times New Roman"/>
                <w:b/>
                <w:i/>
                <w:sz w:val="22"/>
                <w:szCs w:val="22"/>
              </w:rPr>
              <w:t>income ceiling of the breadwinner’s partner</w:t>
            </w:r>
            <w:r w:rsidRPr="00D76EE6">
              <w:rPr>
                <w:rFonts w:ascii="Times New Roman" w:hAnsi="Times New Roman" w:cs="Times New Roman"/>
                <w:sz w:val="22"/>
                <w:szCs w:val="22"/>
              </w:rPr>
              <w:t>.</w:t>
            </w:r>
          </w:p>
        </w:tc>
      </w:tr>
    </w:tbl>
    <w:p w14:paraId="5D44FA7F" w14:textId="49AC82F7" w:rsidR="003D4F14" w:rsidRPr="0033357E" w:rsidRDefault="0009735B" w:rsidP="00DB41C5">
      <w:pPr>
        <w:spacing w:before="120" w:after="120"/>
        <w:rPr>
          <w:rFonts w:ascii="Times New Roman" w:hAnsi="Times New Roman" w:cs="Times New Roman"/>
          <w:b/>
          <w:sz w:val="32"/>
          <w:szCs w:val="32"/>
        </w:rPr>
      </w:pPr>
      <w:bookmarkStart w:id="109" w:name="bookmark109"/>
      <w:r w:rsidRPr="0033357E">
        <w:rPr>
          <w:rFonts w:ascii="Times New Roman" w:hAnsi="Times New Roman" w:cs="Times New Roman"/>
          <w:b/>
          <w:sz w:val="32"/>
          <w:szCs w:val="32"/>
        </w:rPr>
        <w:t>Module F—Shared care of child</w:t>
      </w:r>
      <w:bookmarkEnd w:id="109"/>
    </w:p>
    <w:p w14:paraId="3A4AC177" w14:textId="77777777" w:rsidR="003D4F14" w:rsidRPr="00BA6AD7" w:rsidRDefault="0009735B" w:rsidP="006F13A9">
      <w:pPr>
        <w:spacing w:before="120"/>
        <w:ind w:firstLine="1260"/>
        <w:rPr>
          <w:rFonts w:ascii="Times New Roman" w:hAnsi="Times New Roman" w:cs="Times New Roman"/>
          <w:i/>
          <w:sz w:val="22"/>
          <w:szCs w:val="22"/>
        </w:rPr>
      </w:pPr>
      <w:r w:rsidRPr="00BA6AD7">
        <w:rPr>
          <w:rFonts w:ascii="Times New Roman" w:hAnsi="Times New Roman" w:cs="Times New Roman"/>
          <w:i/>
          <w:sz w:val="22"/>
          <w:szCs w:val="22"/>
        </w:rPr>
        <w:t>Sharing family tax payment (determinati</w:t>
      </w:r>
      <w:r w:rsidR="00725F97" w:rsidRPr="00BA6AD7">
        <w:rPr>
          <w:rFonts w:ascii="Times New Roman" w:hAnsi="Times New Roman" w:cs="Times New Roman"/>
          <w:i/>
          <w:sz w:val="22"/>
          <w:szCs w:val="22"/>
        </w:rPr>
        <w:t>on under subsection 900AZI(1))</w:t>
      </w:r>
    </w:p>
    <w:p w14:paraId="60ECB836" w14:textId="77777777" w:rsidR="003D4F14" w:rsidRPr="00BA6AD7" w:rsidRDefault="0009735B" w:rsidP="00DB41C5">
      <w:pPr>
        <w:spacing w:before="120"/>
        <w:ind w:left="1035" w:hanging="828"/>
        <w:rPr>
          <w:rFonts w:ascii="Times New Roman" w:hAnsi="Times New Roman" w:cs="Times New Roman"/>
          <w:sz w:val="22"/>
          <w:szCs w:val="22"/>
        </w:rPr>
      </w:pPr>
      <w:r w:rsidRPr="00BA6AD7">
        <w:rPr>
          <w:rFonts w:ascii="Times New Roman" w:hAnsi="Times New Roman" w:cs="Times New Roman"/>
          <w:sz w:val="22"/>
          <w:szCs w:val="22"/>
        </w:rPr>
        <w:t>1070-F1(1) If:</w:t>
      </w:r>
    </w:p>
    <w:p w14:paraId="7463E27B" w14:textId="77777777" w:rsidR="003D4F14" w:rsidRPr="00D76EE6" w:rsidRDefault="000D4714" w:rsidP="00DB41C5">
      <w:pPr>
        <w:spacing w:before="120"/>
        <w:ind w:left="1854" w:hanging="315"/>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2 persons who are not members of the same couple are each qualified for family tax payment for the same FTP child; and</w:t>
      </w:r>
    </w:p>
    <w:p w14:paraId="36F473FB" w14:textId="77777777" w:rsidR="00DB41C5" w:rsidRDefault="00DB41C5" w:rsidP="00D76EE6">
      <w:pPr>
        <w:rPr>
          <w:rFonts w:ascii="Times New Roman" w:hAnsi="Times New Roman" w:cs="Times New Roman"/>
          <w:sz w:val="22"/>
          <w:szCs w:val="22"/>
        </w:rPr>
      </w:pPr>
    </w:p>
    <w:p w14:paraId="5B124238" w14:textId="77777777" w:rsidR="00DB41C5" w:rsidRDefault="00DB41C5" w:rsidP="00D76EE6">
      <w:pPr>
        <w:rPr>
          <w:rFonts w:ascii="Times New Roman" w:hAnsi="Times New Roman" w:cs="Times New Roman"/>
          <w:sz w:val="22"/>
          <w:szCs w:val="22"/>
        </w:rPr>
        <w:sectPr w:rsidR="00DB41C5" w:rsidSect="001B57A8">
          <w:headerReference w:type="even" r:id="rId57"/>
          <w:pgSz w:w="12240" w:h="15840" w:code="1"/>
          <w:pgMar w:top="1440" w:right="1440" w:bottom="1440" w:left="1440" w:header="720" w:footer="470" w:gutter="0"/>
          <w:cols w:space="720"/>
          <w:noEndnote/>
          <w:docGrid w:linePitch="360"/>
        </w:sectPr>
      </w:pPr>
    </w:p>
    <w:p w14:paraId="6683369B" w14:textId="77777777" w:rsidR="003D4F14" w:rsidRPr="00BA6AD7" w:rsidRDefault="000D4714" w:rsidP="00E458E1">
      <w:pPr>
        <w:spacing w:before="120"/>
        <w:ind w:left="1854" w:hanging="315"/>
        <w:rPr>
          <w:rFonts w:ascii="Times New Roman" w:hAnsi="Times New Roman" w:cs="Times New Roman"/>
          <w:sz w:val="22"/>
          <w:szCs w:val="22"/>
        </w:rPr>
      </w:pPr>
      <w:r w:rsidRPr="00BA6AD7">
        <w:rPr>
          <w:rFonts w:ascii="Times New Roman" w:hAnsi="Times New Roman" w:cs="Times New Roman"/>
          <w:sz w:val="22"/>
          <w:szCs w:val="22"/>
        </w:rPr>
        <w:lastRenderedPageBreak/>
        <w:t xml:space="preserve">(b) </w:t>
      </w:r>
      <w:r w:rsidR="0009735B" w:rsidRPr="00BA6AD7">
        <w:rPr>
          <w:rFonts w:ascii="Times New Roman" w:hAnsi="Times New Roman" w:cs="Times New Roman"/>
          <w:sz w:val="22"/>
          <w:szCs w:val="22"/>
        </w:rPr>
        <w:t>the Secretary has made a declaration under subsection 900AZI(1) in respect of family tax payment payable for the child; and</w:t>
      </w:r>
    </w:p>
    <w:p w14:paraId="52D2D776" w14:textId="77777777" w:rsidR="003D4F14" w:rsidRPr="00BA6AD7" w:rsidRDefault="000D4714" w:rsidP="00E458E1">
      <w:pPr>
        <w:spacing w:before="120"/>
        <w:ind w:left="1854" w:hanging="315"/>
        <w:rPr>
          <w:rFonts w:ascii="Times New Roman" w:hAnsi="Times New Roman" w:cs="Times New Roman"/>
          <w:sz w:val="22"/>
          <w:szCs w:val="22"/>
        </w:rPr>
      </w:pPr>
      <w:r w:rsidRPr="00BA6AD7">
        <w:rPr>
          <w:rFonts w:ascii="Times New Roman" w:hAnsi="Times New Roman" w:cs="Times New Roman"/>
          <w:sz w:val="22"/>
          <w:szCs w:val="22"/>
        </w:rPr>
        <w:t xml:space="preserve">(c) </w:t>
      </w:r>
      <w:r w:rsidR="0009735B" w:rsidRPr="00BA6AD7">
        <w:rPr>
          <w:rFonts w:ascii="Times New Roman" w:hAnsi="Times New Roman" w:cs="Times New Roman"/>
          <w:sz w:val="22"/>
          <w:szCs w:val="22"/>
        </w:rPr>
        <w:t>the declaration states the percentage of family tax payment for the child that a person is to receive;</w:t>
      </w:r>
    </w:p>
    <w:p w14:paraId="7DA0AD12" w14:textId="77777777" w:rsidR="003D4F14" w:rsidRPr="00BA6AD7" w:rsidRDefault="0009735B" w:rsidP="00E458E1">
      <w:pPr>
        <w:spacing w:before="120"/>
        <w:ind w:firstLine="1503"/>
        <w:rPr>
          <w:rFonts w:ascii="Times New Roman" w:hAnsi="Times New Roman" w:cs="Times New Roman"/>
          <w:sz w:val="22"/>
          <w:szCs w:val="22"/>
        </w:rPr>
      </w:pPr>
      <w:r w:rsidRPr="00BA6AD7">
        <w:rPr>
          <w:rFonts w:ascii="Times New Roman" w:hAnsi="Times New Roman" w:cs="Times New Roman"/>
          <w:sz w:val="22"/>
          <w:szCs w:val="22"/>
        </w:rPr>
        <w:t>the following provisions have effect in relation to the person in respect of the child.</w:t>
      </w:r>
    </w:p>
    <w:p w14:paraId="181C7843" w14:textId="77777777" w:rsidR="003D4F14" w:rsidRPr="00BA6AD7" w:rsidRDefault="000D4714" w:rsidP="00775221">
      <w:pPr>
        <w:spacing w:before="120"/>
        <w:ind w:left="1530" w:hanging="315"/>
        <w:rPr>
          <w:rFonts w:ascii="Times New Roman" w:hAnsi="Times New Roman" w:cs="Times New Roman"/>
          <w:sz w:val="22"/>
          <w:szCs w:val="22"/>
        </w:rPr>
      </w:pPr>
      <w:r w:rsidRPr="00BA6AD7">
        <w:rPr>
          <w:rFonts w:ascii="Times New Roman" w:hAnsi="Times New Roman" w:cs="Times New Roman"/>
          <w:sz w:val="22"/>
          <w:szCs w:val="22"/>
        </w:rPr>
        <w:t xml:space="preserve">(2) </w:t>
      </w:r>
      <w:r w:rsidR="0009735B" w:rsidRPr="00BA6AD7">
        <w:rPr>
          <w:rFonts w:ascii="Times New Roman" w:hAnsi="Times New Roman" w:cs="Times New Roman"/>
          <w:sz w:val="22"/>
          <w:szCs w:val="22"/>
        </w:rPr>
        <w:t>The person’s fortnightly Part A rate of family tax payment for the child for the financial year is the stated percentage of the rate that would otherwise apply for the child.</w:t>
      </w:r>
    </w:p>
    <w:p w14:paraId="173E6B66" w14:textId="77777777" w:rsidR="003D4F14" w:rsidRPr="00BA6AD7" w:rsidRDefault="000D4714" w:rsidP="00775221">
      <w:pPr>
        <w:spacing w:before="120"/>
        <w:ind w:left="1530" w:hanging="315"/>
        <w:rPr>
          <w:rFonts w:ascii="Times New Roman" w:hAnsi="Times New Roman" w:cs="Times New Roman"/>
          <w:sz w:val="22"/>
          <w:szCs w:val="22"/>
        </w:rPr>
      </w:pPr>
      <w:r w:rsidRPr="00BA6AD7">
        <w:rPr>
          <w:rFonts w:ascii="Times New Roman" w:hAnsi="Times New Roman" w:cs="Times New Roman"/>
          <w:sz w:val="22"/>
          <w:szCs w:val="22"/>
        </w:rPr>
        <w:t xml:space="preserve">(3) </w:t>
      </w:r>
      <w:r w:rsidR="0009735B" w:rsidRPr="00BA6AD7">
        <w:rPr>
          <w:rFonts w:ascii="Times New Roman" w:hAnsi="Times New Roman" w:cs="Times New Roman"/>
          <w:sz w:val="22"/>
          <w:szCs w:val="22"/>
        </w:rPr>
        <w:t>Subject to subpoints (4) and (5), if the child is under the age of 5 years, the person’s fortnightly Part B rate of family tax payment for the financial year is the stated percentage of the rate that would otherwise apply.</w:t>
      </w:r>
    </w:p>
    <w:p w14:paraId="50AADF5A" w14:textId="77777777" w:rsidR="003D4F14" w:rsidRPr="00BA6AD7" w:rsidRDefault="000D4714" w:rsidP="00775221">
      <w:pPr>
        <w:spacing w:before="120"/>
        <w:ind w:left="1530" w:hanging="315"/>
        <w:rPr>
          <w:rFonts w:ascii="Times New Roman" w:hAnsi="Times New Roman" w:cs="Times New Roman"/>
          <w:sz w:val="22"/>
          <w:szCs w:val="22"/>
        </w:rPr>
      </w:pPr>
      <w:r w:rsidRPr="00BA6AD7">
        <w:rPr>
          <w:rFonts w:ascii="Times New Roman" w:hAnsi="Times New Roman" w:cs="Times New Roman"/>
          <w:sz w:val="22"/>
          <w:szCs w:val="22"/>
        </w:rPr>
        <w:t xml:space="preserve">(4) </w:t>
      </w:r>
      <w:r w:rsidR="0009735B" w:rsidRPr="00BA6AD7">
        <w:rPr>
          <w:rFonts w:ascii="Times New Roman" w:hAnsi="Times New Roman" w:cs="Times New Roman"/>
          <w:sz w:val="22"/>
          <w:szCs w:val="22"/>
        </w:rPr>
        <w:t>If:</w:t>
      </w:r>
    </w:p>
    <w:p w14:paraId="46475B7B" w14:textId="77777777" w:rsidR="003D4F14" w:rsidRPr="00BA6AD7" w:rsidRDefault="000D4714" w:rsidP="00775221">
      <w:pPr>
        <w:spacing w:before="120"/>
        <w:ind w:left="2133" w:hanging="342"/>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the person has another FTP child, or other FTP children, under the age of 5 years; and</w:t>
      </w:r>
    </w:p>
    <w:p w14:paraId="3A8D6B14" w14:textId="77777777" w:rsidR="003D4F14" w:rsidRPr="00BA6AD7" w:rsidRDefault="000D4714" w:rsidP="00775221">
      <w:pPr>
        <w:spacing w:before="120"/>
        <w:ind w:left="2133" w:hanging="342"/>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person’s fortnightly Part B rate of family tax payment for the financial year is not reduced by an application of subpoint</w:t>
      </w:r>
      <w:r w:rsidR="00164662" w:rsidRPr="00BA6AD7">
        <w:rPr>
          <w:rFonts w:ascii="Times New Roman" w:hAnsi="Times New Roman" w:cs="Times New Roman"/>
          <w:sz w:val="22"/>
          <w:szCs w:val="22"/>
        </w:rPr>
        <w:t xml:space="preserve"> </w:t>
      </w:r>
      <w:r w:rsidR="0009735B" w:rsidRPr="00BA6AD7">
        <w:rPr>
          <w:rFonts w:ascii="Times New Roman" w:hAnsi="Times New Roman" w:cs="Times New Roman"/>
          <w:sz w:val="22"/>
          <w:szCs w:val="22"/>
        </w:rPr>
        <w:t>in respect of the other child or at least one of the other children;</w:t>
      </w:r>
    </w:p>
    <w:p w14:paraId="5E51BF99" w14:textId="77777777" w:rsidR="003D4F14" w:rsidRPr="00BA6AD7" w:rsidRDefault="0009735B" w:rsidP="00775221">
      <w:pPr>
        <w:spacing w:before="120"/>
        <w:ind w:left="1602" w:hanging="9"/>
        <w:rPr>
          <w:rFonts w:ascii="Times New Roman" w:hAnsi="Times New Roman" w:cs="Times New Roman"/>
          <w:sz w:val="22"/>
          <w:szCs w:val="22"/>
        </w:rPr>
      </w:pPr>
      <w:r w:rsidRPr="00BA6AD7">
        <w:rPr>
          <w:rFonts w:ascii="Times New Roman" w:hAnsi="Times New Roman" w:cs="Times New Roman"/>
          <w:sz w:val="22"/>
          <w:szCs w:val="22"/>
        </w:rPr>
        <w:t>the person’s fortnightly Part B rate of family tax payment is not reduced under subpoint (3).</w:t>
      </w:r>
    </w:p>
    <w:p w14:paraId="0130288D" w14:textId="77777777" w:rsidR="003D4F14" w:rsidRPr="00BA6AD7" w:rsidRDefault="00511416" w:rsidP="00775221">
      <w:pPr>
        <w:spacing w:before="120"/>
        <w:ind w:left="1530" w:hanging="315"/>
        <w:rPr>
          <w:rFonts w:ascii="Times New Roman" w:hAnsi="Times New Roman" w:cs="Times New Roman"/>
          <w:sz w:val="22"/>
          <w:szCs w:val="22"/>
        </w:rPr>
      </w:pPr>
      <w:r w:rsidRPr="00BA6AD7">
        <w:rPr>
          <w:rFonts w:ascii="Times New Roman" w:hAnsi="Times New Roman" w:cs="Times New Roman"/>
          <w:sz w:val="22"/>
          <w:szCs w:val="22"/>
        </w:rPr>
        <w:t xml:space="preserve">(5) </w:t>
      </w:r>
      <w:r w:rsidR="0009735B" w:rsidRPr="00BA6AD7">
        <w:rPr>
          <w:rFonts w:ascii="Times New Roman" w:hAnsi="Times New Roman" w:cs="Times New Roman"/>
          <w:sz w:val="22"/>
          <w:szCs w:val="22"/>
        </w:rPr>
        <w:t>However, if:</w:t>
      </w:r>
    </w:p>
    <w:p w14:paraId="2F906624" w14:textId="77777777" w:rsidR="003D4F14" w:rsidRPr="00BA6AD7" w:rsidRDefault="00511416" w:rsidP="00775221">
      <w:pPr>
        <w:spacing w:before="120"/>
        <w:ind w:left="2133" w:hanging="342"/>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the person has 2 or more FTP children under the age of 5 years; and</w:t>
      </w:r>
    </w:p>
    <w:p w14:paraId="51AB4068" w14:textId="77777777" w:rsidR="003D4F14" w:rsidRPr="00BA6AD7" w:rsidRDefault="00511416" w:rsidP="00775221">
      <w:pPr>
        <w:spacing w:before="120"/>
        <w:ind w:left="2133" w:hanging="342"/>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person does not have the actual care of any of the children all the time;</w:t>
      </w:r>
    </w:p>
    <w:p w14:paraId="31D2A625" w14:textId="77777777" w:rsidR="003D4F14" w:rsidRPr="00BA6AD7" w:rsidRDefault="0009735B" w:rsidP="00775221">
      <w:pPr>
        <w:spacing w:before="120"/>
        <w:ind w:left="1602" w:hanging="9"/>
        <w:rPr>
          <w:rFonts w:ascii="Times New Roman" w:hAnsi="Times New Roman" w:cs="Times New Roman"/>
          <w:sz w:val="22"/>
          <w:szCs w:val="22"/>
        </w:rPr>
      </w:pPr>
      <w:r w:rsidRPr="00BA6AD7">
        <w:rPr>
          <w:rFonts w:ascii="Times New Roman" w:hAnsi="Times New Roman" w:cs="Times New Roman"/>
          <w:sz w:val="22"/>
          <w:szCs w:val="22"/>
        </w:rPr>
        <w:t>the person’s fortnightly Part B rate of family tax payment is the maximum care percentage of the rate that would otherwise apply.</w:t>
      </w:r>
    </w:p>
    <w:p w14:paraId="793C98D4" w14:textId="77777777" w:rsidR="003D4F14" w:rsidRPr="00BA6AD7" w:rsidRDefault="00511416" w:rsidP="00775221">
      <w:pPr>
        <w:spacing w:before="120"/>
        <w:ind w:left="1530" w:hanging="315"/>
        <w:rPr>
          <w:rFonts w:ascii="Times New Roman" w:hAnsi="Times New Roman" w:cs="Times New Roman"/>
          <w:sz w:val="22"/>
          <w:szCs w:val="22"/>
        </w:rPr>
      </w:pPr>
      <w:r w:rsidRPr="00BA6AD7">
        <w:rPr>
          <w:rFonts w:ascii="Times New Roman" w:hAnsi="Times New Roman" w:cs="Times New Roman"/>
          <w:sz w:val="22"/>
          <w:szCs w:val="22"/>
        </w:rPr>
        <w:t xml:space="preserve">(6) </w:t>
      </w:r>
      <w:r w:rsidR="0009735B" w:rsidRPr="00BA6AD7">
        <w:rPr>
          <w:rFonts w:ascii="Times New Roman" w:hAnsi="Times New Roman" w:cs="Times New Roman"/>
          <w:sz w:val="22"/>
          <w:szCs w:val="22"/>
        </w:rPr>
        <w:t>In subpoint (5):</w:t>
      </w:r>
    </w:p>
    <w:p w14:paraId="24BFF07B" w14:textId="77777777" w:rsidR="003D4F14" w:rsidRPr="00BA6AD7" w:rsidRDefault="0009735B" w:rsidP="00775221">
      <w:pPr>
        <w:spacing w:before="120"/>
        <w:ind w:left="1476" w:firstLine="27"/>
        <w:rPr>
          <w:rFonts w:ascii="Times New Roman" w:hAnsi="Times New Roman" w:cs="Times New Roman"/>
          <w:sz w:val="22"/>
          <w:szCs w:val="22"/>
        </w:rPr>
      </w:pPr>
      <w:r w:rsidRPr="00BA6AD7">
        <w:rPr>
          <w:rFonts w:ascii="Times New Roman" w:hAnsi="Times New Roman" w:cs="Times New Roman"/>
          <w:b/>
          <w:i/>
          <w:sz w:val="22"/>
          <w:szCs w:val="22"/>
        </w:rPr>
        <w:t>maximum care percentage</w:t>
      </w:r>
      <w:r w:rsidRPr="00BA6AD7">
        <w:rPr>
          <w:rFonts w:ascii="Times New Roman" w:hAnsi="Times New Roman" w:cs="Times New Roman"/>
          <w:sz w:val="22"/>
          <w:szCs w:val="22"/>
        </w:rPr>
        <w:t xml:space="preserve"> means the greatest percentage of the time during which the person has the actual care of any of the children.</w:t>
      </w:r>
    </w:p>
    <w:p w14:paraId="72797513" w14:textId="77777777" w:rsidR="003D4F14" w:rsidRPr="00775221" w:rsidRDefault="00775221" w:rsidP="00775221">
      <w:pPr>
        <w:spacing w:before="120"/>
        <w:ind w:firstLine="1476"/>
        <w:rPr>
          <w:rFonts w:ascii="Times New Roman" w:hAnsi="Times New Roman" w:cs="Times New Roman"/>
          <w:sz w:val="20"/>
          <w:szCs w:val="20"/>
        </w:rPr>
      </w:pPr>
      <w:r w:rsidRPr="00BA6AD7">
        <w:rPr>
          <w:rFonts w:ascii="Times New Roman" w:hAnsi="Times New Roman" w:cs="Times New Roman"/>
          <w:sz w:val="20"/>
          <w:szCs w:val="20"/>
        </w:rPr>
        <w:t xml:space="preserve">Note: </w:t>
      </w:r>
      <w:r w:rsidR="0009735B" w:rsidRPr="00BA6AD7">
        <w:rPr>
          <w:rFonts w:ascii="Times New Roman" w:hAnsi="Times New Roman" w:cs="Times New Roman"/>
          <w:sz w:val="20"/>
          <w:szCs w:val="20"/>
        </w:rPr>
        <w:t>For FTP child see section 6AA.</w:t>
      </w:r>
    </w:p>
    <w:p w14:paraId="388D444D" w14:textId="77777777" w:rsidR="00775221" w:rsidRDefault="00775221" w:rsidP="00D76EE6">
      <w:pPr>
        <w:rPr>
          <w:rFonts w:ascii="Times New Roman" w:hAnsi="Times New Roman" w:cs="Times New Roman"/>
          <w:sz w:val="22"/>
          <w:szCs w:val="22"/>
        </w:rPr>
      </w:pPr>
    </w:p>
    <w:p w14:paraId="1E82151E" w14:textId="77777777" w:rsidR="00775221" w:rsidRDefault="00775221" w:rsidP="00D76EE6">
      <w:pPr>
        <w:rPr>
          <w:rFonts w:ascii="Times New Roman" w:hAnsi="Times New Roman" w:cs="Times New Roman"/>
          <w:sz w:val="22"/>
          <w:szCs w:val="22"/>
        </w:rPr>
        <w:sectPr w:rsidR="00775221" w:rsidSect="001B57A8">
          <w:headerReference w:type="default" r:id="rId58"/>
          <w:pgSz w:w="12240" w:h="15840" w:code="1"/>
          <w:pgMar w:top="1440" w:right="1440" w:bottom="1440" w:left="1440" w:header="720" w:footer="470" w:gutter="0"/>
          <w:cols w:space="720"/>
          <w:noEndnote/>
          <w:docGrid w:linePitch="360"/>
        </w:sectPr>
      </w:pPr>
    </w:p>
    <w:p w14:paraId="7F70DCE3" w14:textId="386F92A1" w:rsidR="003D4F14" w:rsidRPr="00BA6AD7" w:rsidRDefault="00511416" w:rsidP="00775221">
      <w:pPr>
        <w:spacing w:before="120"/>
        <w:ind w:left="1476" w:firstLine="27"/>
        <w:rPr>
          <w:rFonts w:ascii="Times New Roman" w:hAnsi="Times New Roman" w:cs="Times New Roman"/>
          <w:i/>
          <w:sz w:val="22"/>
          <w:szCs w:val="22"/>
        </w:rPr>
      </w:pPr>
      <w:r w:rsidRPr="00BA6AD7">
        <w:rPr>
          <w:rFonts w:ascii="Times New Roman" w:hAnsi="Times New Roman" w:cs="Times New Roman"/>
          <w:i/>
          <w:sz w:val="22"/>
          <w:szCs w:val="22"/>
        </w:rPr>
        <w:lastRenderedPageBreak/>
        <w:t xml:space="preserve">2 </w:t>
      </w:r>
      <w:r w:rsidR="0009735B" w:rsidRPr="00BA6AD7">
        <w:rPr>
          <w:rFonts w:ascii="Times New Roman" w:hAnsi="Times New Roman" w:cs="Times New Roman"/>
          <w:i/>
          <w:sz w:val="22"/>
          <w:szCs w:val="22"/>
        </w:rPr>
        <w:t>people who are not members of the same couple qualify for family tax payment for same child (no determination under subsection 900AZ</w:t>
      </w:r>
      <w:r w:rsidR="0033357E">
        <w:rPr>
          <w:rFonts w:ascii="Times New Roman" w:hAnsi="Times New Roman" w:cs="Times New Roman"/>
          <w:i/>
          <w:sz w:val="22"/>
          <w:szCs w:val="22"/>
        </w:rPr>
        <w:t>I</w:t>
      </w:r>
      <w:r w:rsidR="0009735B" w:rsidRPr="00BA6AD7">
        <w:rPr>
          <w:rFonts w:ascii="Times New Roman" w:hAnsi="Times New Roman" w:cs="Times New Roman"/>
          <w:i/>
          <w:sz w:val="22"/>
          <w:szCs w:val="22"/>
        </w:rPr>
        <w:t>(I))</w:t>
      </w:r>
    </w:p>
    <w:p w14:paraId="27D6EB20" w14:textId="6DFB7434" w:rsidR="003D4F14" w:rsidRPr="00BA6AD7" w:rsidRDefault="0033357E" w:rsidP="00775221">
      <w:pPr>
        <w:spacing w:before="120"/>
        <w:ind w:left="1035" w:hanging="828"/>
        <w:rPr>
          <w:rFonts w:ascii="Times New Roman" w:hAnsi="Times New Roman" w:cs="Times New Roman"/>
          <w:sz w:val="22"/>
          <w:szCs w:val="22"/>
        </w:rPr>
      </w:pPr>
      <w:r>
        <w:rPr>
          <w:rFonts w:ascii="Times New Roman" w:hAnsi="Times New Roman" w:cs="Times New Roman"/>
          <w:sz w:val="22"/>
          <w:szCs w:val="22"/>
        </w:rPr>
        <w:t>1070-F2</w:t>
      </w:r>
      <w:r w:rsidR="0009735B" w:rsidRPr="00BA6AD7">
        <w:rPr>
          <w:rFonts w:ascii="Times New Roman" w:hAnsi="Times New Roman" w:cs="Times New Roman"/>
          <w:sz w:val="22"/>
          <w:szCs w:val="22"/>
        </w:rPr>
        <w:t>(1) If:</w:t>
      </w:r>
    </w:p>
    <w:p w14:paraId="7B06EB6F" w14:textId="77777777" w:rsidR="003D4F14" w:rsidRPr="00BA6AD7" w:rsidRDefault="00511416" w:rsidP="00775221">
      <w:pPr>
        <w:spacing w:before="120"/>
        <w:ind w:left="1827" w:hanging="297"/>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2 persons who are not members of the same couple are each qualified for family tax payment for the same FTP child; and</w:t>
      </w:r>
    </w:p>
    <w:p w14:paraId="53830619" w14:textId="77777777" w:rsidR="003D4F14" w:rsidRPr="00BA6AD7" w:rsidRDefault="00511416" w:rsidP="00775221">
      <w:pPr>
        <w:spacing w:before="120"/>
        <w:ind w:left="1827" w:hanging="297"/>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Secretary has not made a declaration under subsection 900AZI(1) in respect of family tax payment payable for the child; and</w:t>
      </w:r>
    </w:p>
    <w:p w14:paraId="648DC1D3" w14:textId="77777777" w:rsidR="003D4F14" w:rsidRPr="00BA6AD7" w:rsidRDefault="00511416" w:rsidP="00775221">
      <w:pPr>
        <w:spacing w:before="120"/>
        <w:ind w:left="1827" w:hanging="297"/>
        <w:rPr>
          <w:rFonts w:ascii="Times New Roman" w:hAnsi="Times New Roman" w:cs="Times New Roman"/>
          <w:sz w:val="22"/>
          <w:szCs w:val="22"/>
        </w:rPr>
      </w:pPr>
      <w:r w:rsidRPr="00BA6AD7">
        <w:rPr>
          <w:rFonts w:ascii="Times New Roman" w:hAnsi="Times New Roman" w:cs="Times New Roman"/>
          <w:sz w:val="22"/>
          <w:szCs w:val="22"/>
        </w:rPr>
        <w:t xml:space="preserve">(c) </w:t>
      </w:r>
      <w:r w:rsidR="0009735B" w:rsidRPr="00BA6AD7">
        <w:rPr>
          <w:rFonts w:ascii="Times New Roman" w:hAnsi="Times New Roman" w:cs="Times New Roman"/>
          <w:sz w:val="22"/>
          <w:szCs w:val="22"/>
        </w:rPr>
        <w:t>the rate of family tax payment of one of the persons:</w:t>
      </w:r>
    </w:p>
    <w:p w14:paraId="2D51A634" w14:textId="77777777" w:rsidR="003D4F14" w:rsidRPr="00BA6AD7" w:rsidRDefault="00511416" w:rsidP="00775221">
      <w:pPr>
        <w:spacing w:before="120"/>
        <w:ind w:firstLine="2007"/>
        <w:rPr>
          <w:rFonts w:ascii="Times New Roman" w:hAnsi="Times New Roman" w:cs="Times New Roman"/>
          <w:sz w:val="22"/>
          <w:szCs w:val="22"/>
        </w:rPr>
      </w:pPr>
      <w:r w:rsidRPr="00BA6AD7">
        <w:rPr>
          <w:rFonts w:ascii="Times New Roman" w:hAnsi="Times New Roman" w:cs="Times New Roman"/>
          <w:sz w:val="22"/>
          <w:szCs w:val="22"/>
        </w:rPr>
        <w:t>(</w:t>
      </w:r>
      <w:proofErr w:type="spellStart"/>
      <w:r w:rsidRPr="00BA6AD7">
        <w:rPr>
          <w:rFonts w:ascii="Times New Roman" w:hAnsi="Times New Roman" w:cs="Times New Roman"/>
          <w:sz w:val="22"/>
          <w:szCs w:val="22"/>
        </w:rPr>
        <w:t>i</w:t>
      </w:r>
      <w:proofErr w:type="spellEnd"/>
      <w:r w:rsidRPr="00BA6AD7">
        <w:rPr>
          <w:rFonts w:ascii="Times New Roman" w:hAnsi="Times New Roman" w:cs="Times New Roman"/>
          <w:sz w:val="22"/>
          <w:szCs w:val="22"/>
        </w:rPr>
        <w:t xml:space="preserve">) </w:t>
      </w:r>
      <w:r w:rsidR="0009735B" w:rsidRPr="00BA6AD7">
        <w:rPr>
          <w:rFonts w:ascii="Times New Roman" w:hAnsi="Times New Roman" w:cs="Times New Roman"/>
          <w:sz w:val="22"/>
          <w:szCs w:val="22"/>
        </w:rPr>
        <w:t>includes a fortnightly Part A rate of family tax payment for the child; or</w:t>
      </w:r>
    </w:p>
    <w:p w14:paraId="3061D79B" w14:textId="77777777" w:rsidR="003D4F14" w:rsidRPr="00BA6AD7" w:rsidRDefault="00511416" w:rsidP="00775221">
      <w:pPr>
        <w:spacing w:before="120"/>
        <w:ind w:left="2250" w:hanging="324"/>
        <w:rPr>
          <w:rFonts w:ascii="Times New Roman" w:hAnsi="Times New Roman" w:cs="Times New Roman"/>
          <w:sz w:val="22"/>
          <w:szCs w:val="22"/>
        </w:rPr>
      </w:pPr>
      <w:r w:rsidRPr="00BA6AD7">
        <w:rPr>
          <w:rFonts w:ascii="Times New Roman" w:hAnsi="Times New Roman" w:cs="Times New Roman"/>
          <w:sz w:val="22"/>
          <w:szCs w:val="22"/>
        </w:rPr>
        <w:t xml:space="preserve">(ii) </w:t>
      </w:r>
      <w:r w:rsidR="0009735B" w:rsidRPr="00BA6AD7">
        <w:rPr>
          <w:rFonts w:ascii="Times New Roman" w:hAnsi="Times New Roman" w:cs="Times New Roman"/>
          <w:sz w:val="22"/>
          <w:szCs w:val="22"/>
        </w:rPr>
        <w:t>includes a fortnightly Part B rate of family tax payment that, if the child were not an FTP child of the person, would not have been included;</w:t>
      </w:r>
    </w:p>
    <w:p w14:paraId="3499306C" w14:textId="77777777" w:rsidR="003D4F14" w:rsidRPr="00BA6AD7" w:rsidRDefault="0009735B" w:rsidP="00775221">
      <w:pPr>
        <w:spacing w:before="120"/>
        <w:ind w:left="1512" w:firstLine="18"/>
        <w:rPr>
          <w:rFonts w:ascii="Times New Roman" w:hAnsi="Times New Roman" w:cs="Times New Roman"/>
          <w:sz w:val="22"/>
          <w:szCs w:val="22"/>
        </w:rPr>
      </w:pPr>
      <w:r w:rsidRPr="00BA6AD7">
        <w:rPr>
          <w:rFonts w:ascii="Times New Roman" w:hAnsi="Times New Roman" w:cs="Times New Roman"/>
          <w:sz w:val="22"/>
          <w:szCs w:val="22"/>
        </w:rPr>
        <w:t>the following provisions have effect in respect of the fortnightly rate of family tax payment of the other person.</w:t>
      </w:r>
    </w:p>
    <w:p w14:paraId="73E37446" w14:textId="6486A376" w:rsidR="003D4F14" w:rsidRPr="00BA6AD7" w:rsidRDefault="00511416" w:rsidP="00775221">
      <w:pPr>
        <w:spacing w:before="120"/>
        <w:ind w:left="1350" w:hanging="324"/>
        <w:rPr>
          <w:rFonts w:ascii="Times New Roman" w:hAnsi="Times New Roman" w:cs="Times New Roman"/>
          <w:sz w:val="22"/>
          <w:szCs w:val="22"/>
        </w:rPr>
      </w:pPr>
      <w:r w:rsidRPr="00BA6AD7">
        <w:rPr>
          <w:rFonts w:ascii="Times New Roman" w:hAnsi="Times New Roman" w:cs="Times New Roman"/>
          <w:sz w:val="22"/>
          <w:szCs w:val="22"/>
        </w:rPr>
        <w:t xml:space="preserve">(2) </w:t>
      </w:r>
      <w:r w:rsidR="0009735B" w:rsidRPr="00BA6AD7">
        <w:rPr>
          <w:rFonts w:ascii="Times New Roman" w:hAnsi="Times New Roman" w:cs="Times New Roman"/>
          <w:sz w:val="22"/>
          <w:szCs w:val="22"/>
        </w:rPr>
        <w:t>If subparagraph (</w:t>
      </w:r>
      <w:r w:rsidR="0033357E">
        <w:rPr>
          <w:rFonts w:ascii="Times New Roman" w:hAnsi="Times New Roman" w:cs="Times New Roman"/>
          <w:sz w:val="22"/>
          <w:szCs w:val="22"/>
        </w:rPr>
        <w:t>1</w:t>
      </w:r>
      <w:r w:rsidR="0009735B" w:rsidRPr="00BA6AD7">
        <w:rPr>
          <w:rFonts w:ascii="Times New Roman" w:hAnsi="Times New Roman" w:cs="Times New Roman"/>
          <w:sz w:val="22"/>
          <w:szCs w:val="22"/>
        </w:rPr>
        <w:t>)(c)(</w:t>
      </w:r>
      <w:proofErr w:type="spellStart"/>
      <w:r w:rsidR="0009735B" w:rsidRPr="00BA6AD7">
        <w:rPr>
          <w:rFonts w:ascii="Times New Roman" w:hAnsi="Times New Roman" w:cs="Times New Roman"/>
          <w:sz w:val="22"/>
          <w:szCs w:val="22"/>
        </w:rPr>
        <w:t>i</w:t>
      </w:r>
      <w:proofErr w:type="spellEnd"/>
      <w:r w:rsidR="0009735B" w:rsidRPr="00BA6AD7">
        <w:rPr>
          <w:rFonts w:ascii="Times New Roman" w:hAnsi="Times New Roman" w:cs="Times New Roman"/>
          <w:sz w:val="22"/>
          <w:szCs w:val="22"/>
        </w:rPr>
        <w:t>) applies, the other person’s fortnightly rate of family tax payment is not to include a Part A rate of family tax payment for the child.</w:t>
      </w:r>
    </w:p>
    <w:p w14:paraId="77F0A7D9" w14:textId="3D218D9F" w:rsidR="003D4F14" w:rsidRPr="00BA6AD7" w:rsidRDefault="00511416" w:rsidP="00775221">
      <w:pPr>
        <w:spacing w:before="120"/>
        <w:ind w:left="1350" w:hanging="324"/>
        <w:rPr>
          <w:rFonts w:ascii="Times New Roman" w:hAnsi="Times New Roman" w:cs="Times New Roman"/>
          <w:sz w:val="22"/>
          <w:szCs w:val="22"/>
        </w:rPr>
      </w:pPr>
      <w:r w:rsidRPr="00BA6AD7">
        <w:rPr>
          <w:rFonts w:ascii="Times New Roman" w:hAnsi="Times New Roman" w:cs="Times New Roman"/>
          <w:sz w:val="22"/>
          <w:szCs w:val="22"/>
        </w:rPr>
        <w:t xml:space="preserve">(3) </w:t>
      </w:r>
      <w:r w:rsidR="0009735B" w:rsidRPr="00BA6AD7">
        <w:rPr>
          <w:rFonts w:ascii="Times New Roman" w:hAnsi="Times New Roman" w:cs="Times New Roman"/>
          <w:sz w:val="22"/>
          <w:szCs w:val="22"/>
        </w:rPr>
        <w:t>If subparagraph (</w:t>
      </w:r>
      <w:r w:rsidR="0033357E">
        <w:rPr>
          <w:rFonts w:ascii="Times New Roman" w:hAnsi="Times New Roman" w:cs="Times New Roman"/>
          <w:sz w:val="22"/>
          <w:szCs w:val="22"/>
        </w:rPr>
        <w:t>1</w:t>
      </w:r>
      <w:r w:rsidR="0009735B" w:rsidRPr="00BA6AD7">
        <w:rPr>
          <w:rFonts w:ascii="Times New Roman" w:hAnsi="Times New Roman" w:cs="Times New Roman"/>
          <w:sz w:val="22"/>
          <w:szCs w:val="22"/>
        </w:rPr>
        <w:t>)(c)(ii) applies, the child is not taken into account in determining whether the other person’s family tax payment is to include a fortnightly Part B rate of family tax payment.</w:t>
      </w:r>
    </w:p>
    <w:p w14:paraId="66642AF0" w14:textId="2A5389E2" w:rsidR="003D4F14" w:rsidRPr="0033357E" w:rsidRDefault="00970017" w:rsidP="00775221">
      <w:pPr>
        <w:spacing w:before="120"/>
        <w:rPr>
          <w:rFonts w:ascii="Helvetica" w:hAnsi="Helvetica" w:cs="Times New Roman"/>
          <w:b/>
          <w:sz w:val="22"/>
          <w:szCs w:val="22"/>
        </w:rPr>
      </w:pPr>
      <w:bookmarkStart w:id="110" w:name="bookmark110"/>
      <w:r w:rsidRPr="0033357E">
        <w:rPr>
          <w:rFonts w:ascii="Helvetica" w:hAnsi="Helvetica" w:cs="Times New Roman"/>
          <w:b/>
          <w:sz w:val="22"/>
          <w:szCs w:val="22"/>
        </w:rPr>
        <w:t xml:space="preserve">8 </w:t>
      </w:r>
      <w:r w:rsidR="0033357E" w:rsidRPr="0033357E">
        <w:rPr>
          <w:rFonts w:ascii="Helvetica" w:hAnsi="Helvetica" w:cs="Times New Roman"/>
          <w:b/>
          <w:sz w:val="22"/>
          <w:szCs w:val="22"/>
        </w:rPr>
        <w:t>After subsection 1223(1</w:t>
      </w:r>
      <w:r w:rsidR="0009735B" w:rsidRPr="0033357E">
        <w:rPr>
          <w:rFonts w:ascii="Helvetica" w:hAnsi="Helvetica" w:cs="Times New Roman"/>
          <w:b/>
          <w:sz w:val="22"/>
          <w:szCs w:val="22"/>
        </w:rPr>
        <w:t>C)</w:t>
      </w:r>
      <w:bookmarkEnd w:id="110"/>
    </w:p>
    <w:p w14:paraId="2BD023D0" w14:textId="77777777" w:rsidR="003D4F14" w:rsidRPr="00BA6AD7" w:rsidRDefault="0009735B" w:rsidP="00775221">
      <w:pPr>
        <w:spacing w:before="120"/>
        <w:ind w:firstLine="585"/>
        <w:rPr>
          <w:rFonts w:ascii="Times New Roman" w:hAnsi="Times New Roman" w:cs="Times New Roman"/>
          <w:sz w:val="22"/>
          <w:szCs w:val="22"/>
        </w:rPr>
      </w:pPr>
      <w:r w:rsidRPr="00BA6AD7">
        <w:rPr>
          <w:rFonts w:ascii="Times New Roman" w:hAnsi="Times New Roman" w:cs="Times New Roman"/>
          <w:sz w:val="22"/>
          <w:szCs w:val="22"/>
        </w:rPr>
        <w:t>Insert:</w:t>
      </w:r>
    </w:p>
    <w:p w14:paraId="6AFAA83E" w14:textId="508DCD23" w:rsidR="003D4F14" w:rsidRPr="00BA6AD7" w:rsidRDefault="0009735B" w:rsidP="00775221">
      <w:pPr>
        <w:spacing w:before="120"/>
        <w:ind w:firstLine="549"/>
        <w:rPr>
          <w:rFonts w:ascii="Times New Roman" w:hAnsi="Times New Roman" w:cs="Times New Roman"/>
          <w:sz w:val="22"/>
          <w:szCs w:val="22"/>
        </w:rPr>
      </w:pPr>
      <w:r w:rsidRPr="00BA6AD7">
        <w:rPr>
          <w:rFonts w:ascii="Times New Roman" w:hAnsi="Times New Roman" w:cs="Times New Roman"/>
          <w:sz w:val="22"/>
          <w:szCs w:val="22"/>
        </w:rPr>
        <w:t>(</w:t>
      </w:r>
      <w:r w:rsidR="0033357E">
        <w:rPr>
          <w:rFonts w:ascii="Times New Roman" w:hAnsi="Times New Roman" w:cs="Times New Roman"/>
          <w:sz w:val="22"/>
          <w:szCs w:val="22"/>
        </w:rPr>
        <w:t>1</w:t>
      </w:r>
      <w:r w:rsidRPr="00BA6AD7">
        <w:rPr>
          <w:rFonts w:ascii="Times New Roman" w:hAnsi="Times New Roman" w:cs="Times New Roman"/>
          <w:sz w:val="22"/>
          <w:szCs w:val="22"/>
        </w:rPr>
        <w:t>D) If:</w:t>
      </w:r>
    </w:p>
    <w:p w14:paraId="2D154FE1" w14:textId="77777777" w:rsidR="003D4F14" w:rsidRPr="00BA6AD7" w:rsidRDefault="00970017" w:rsidP="00775221">
      <w:pPr>
        <w:spacing w:before="120"/>
        <w:ind w:firstLine="1188"/>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an amount has been paid to a person by way of a family tax payment; and</w:t>
      </w:r>
    </w:p>
    <w:p w14:paraId="25A6403C" w14:textId="77777777" w:rsidR="003D4F14" w:rsidRPr="00BA6AD7" w:rsidRDefault="00970017" w:rsidP="00775221">
      <w:pPr>
        <w:spacing w:before="120"/>
        <w:ind w:firstLine="1188"/>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person was not qualified for the family tax payment; and</w:t>
      </w:r>
    </w:p>
    <w:p w14:paraId="75FAFAEF" w14:textId="77777777" w:rsidR="003D4F14" w:rsidRPr="00BA6AD7" w:rsidRDefault="00970017" w:rsidP="00775221">
      <w:pPr>
        <w:spacing w:before="120"/>
        <w:ind w:firstLine="1188"/>
        <w:rPr>
          <w:rFonts w:ascii="Times New Roman" w:hAnsi="Times New Roman" w:cs="Times New Roman"/>
          <w:sz w:val="22"/>
          <w:szCs w:val="22"/>
        </w:rPr>
      </w:pPr>
      <w:r w:rsidRPr="00BA6AD7">
        <w:rPr>
          <w:rFonts w:ascii="Times New Roman" w:hAnsi="Times New Roman" w:cs="Times New Roman"/>
          <w:sz w:val="22"/>
          <w:szCs w:val="22"/>
        </w:rPr>
        <w:t xml:space="preserve">(c) </w:t>
      </w:r>
      <w:r w:rsidR="0009735B" w:rsidRPr="00BA6AD7">
        <w:rPr>
          <w:rFonts w:ascii="Times New Roman" w:hAnsi="Times New Roman" w:cs="Times New Roman"/>
          <w:sz w:val="22"/>
          <w:szCs w:val="22"/>
        </w:rPr>
        <w:t>the person’s lack of qualification for the family tax payment resulted from:</w:t>
      </w:r>
    </w:p>
    <w:p w14:paraId="3879AB6B" w14:textId="77777777" w:rsidR="003D4F14" w:rsidRPr="00BA6AD7" w:rsidRDefault="00970017" w:rsidP="00775221">
      <w:pPr>
        <w:spacing w:before="120"/>
        <w:ind w:firstLine="1692"/>
        <w:rPr>
          <w:rFonts w:ascii="Times New Roman" w:hAnsi="Times New Roman" w:cs="Times New Roman"/>
          <w:sz w:val="22"/>
          <w:szCs w:val="22"/>
        </w:rPr>
      </w:pPr>
      <w:r w:rsidRPr="00BA6AD7">
        <w:rPr>
          <w:rFonts w:ascii="Times New Roman" w:hAnsi="Times New Roman" w:cs="Times New Roman"/>
          <w:sz w:val="22"/>
          <w:szCs w:val="22"/>
        </w:rPr>
        <w:t>(</w:t>
      </w:r>
      <w:proofErr w:type="spellStart"/>
      <w:r w:rsidRPr="00BA6AD7">
        <w:rPr>
          <w:rFonts w:ascii="Times New Roman" w:hAnsi="Times New Roman" w:cs="Times New Roman"/>
          <w:sz w:val="22"/>
          <w:szCs w:val="22"/>
        </w:rPr>
        <w:t>i</w:t>
      </w:r>
      <w:proofErr w:type="spellEnd"/>
      <w:r w:rsidRPr="00BA6AD7">
        <w:rPr>
          <w:rFonts w:ascii="Times New Roman" w:hAnsi="Times New Roman" w:cs="Times New Roman"/>
          <w:sz w:val="22"/>
          <w:szCs w:val="22"/>
        </w:rPr>
        <w:t xml:space="preserve">) </w:t>
      </w:r>
      <w:r w:rsidR="0009735B" w:rsidRPr="00BA6AD7">
        <w:rPr>
          <w:rFonts w:ascii="Times New Roman" w:hAnsi="Times New Roman" w:cs="Times New Roman"/>
          <w:sz w:val="22"/>
          <w:szCs w:val="22"/>
        </w:rPr>
        <w:t>the person’s not having been qualified for family payment; or</w:t>
      </w:r>
    </w:p>
    <w:p w14:paraId="2EB206CE" w14:textId="77777777" w:rsidR="003D4F14" w:rsidRPr="00D76EE6" w:rsidRDefault="00970017" w:rsidP="00775221">
      <w:pPr>
        <w:spacing w:before="120"/>
        <w:ind w:left="1962" w:hanging="333"/>
        <w:rPr>
          <w:rFonts w:ascii="Times New Roman" w:hAnsi="Times New Roman" w:cs="Times New Roman"/>
          <w:sz w:val="22"/>
          <w:szCs w:val="22"/>
        </w:rPr>
      </w:pPr>
      <w:r w:rsidRPr="00BA6AD7">
        <w:rPr>
          <w:rFonts w:ascii="Times New Roman" w:hAnsi="Times New Roman" w:cs="Times New Roman"/>
          <w:sz w:val="22"/>
          <w:szCs w:val="22"/>
        </w:rPr>
        <w:t xml:space="preserve">(ii) </w:t>
      </w:r>
      <w:r w:rsidR="0009735B" w:rsidRPr="00BA6AD7">
        <w:rPr>
          <w:rFonts w:ascii="Times New Roman" w:hAnsi="Times New Roman" w:cs="Times New Roman"/>
          <w:sz w:val="22"/>
          <w:szCs w:val="22"/>
        </w:rPr>
        <w:t>the person’s not receiving family payment at a rate exceeding the minimum family payment rate; and</w:t>
      </w:r>
    </w:p>
    <w:p w14:paraId="7EBBEBFE" w14:textId="77777777" w:rsidR="00775221" w:rsidRDefault="00775221" w:rsidP="00D76EE6">
      <w:pPr>
        <w:rPr>
          <w:rFonts w:ascii="Times New Roman" w:hAnsi="Times New Roman" w:cs="Times New Roman"/>
          <w:sz w:val="22"/>
          <w:szCs w:val="22"/>
        </w:rPr>
      </w:pPr>
    </w:p>
    <w:p w14:paraId="0A596357" w14:textId="77777777" w:rsidR="00775221" w:rsidRDefault="00775221" w:rsidP="00D76EE6">
      <w:pPr>
        <w:rPr>
          <w:rFonts w:ascii="Times New Roman" w:hAnsi="Times New Roman" w:cs="Times New Roman"/>
          <w:sz w:val="22"/>
          <w:szCs w:val="22"/>
        </w:rPr>
        <w:sectPr w:rsidR="00775221" w:rsidSect="001B57A8">
          <w:headerReference w:type="even" r:id="rId59"/>
          <w:pgSz w:w="12240" w:h="15840" w:code="1"/>
          <w:pgMar w:top="1440" w:right="1440" w:bottom="1440" w:left="1440" w:header="720" w:footer="650" w:gutter="0"/>
          <w:cols w:space="720"/>
          <w:noEndnote/>
          <w:docGrid w:linePitch="360"/>
        </w:sectPr>
      </w:pPr>
    </w:p>
    <w:p w14:paraId="2244C205" w14:textId="77777777" w:rsidR="003D4F14" w:rsidRPr="00BA6AD7" w:rsidRDefault="00970017" w:rsidP="009C152C">
      <w:pPr>
        <w:spacing w:before="120"/>
        <w:ind w:left="1476" w:hanging="288"/>
        <w:rPr>
          <w:rFonts w:ascii="Times New Roman" w:hAnsi="Times New Roman" w:cs="Times New Roman"/>
          <w:sz w:val="22"/>
          <w:szCs w:val="22"/>
        </w:rPr>
      </w:pPr>
      <w:r w:rsidRPr="00BA6AD7">
        <w:rPr>
          <w:rFonts w:ascii="Times New Roman" w:hAnsi="Times New Roman" w:cs="Times New Roman"/>
          <w:sz w:val="22"/>
          <w:szCs w:val="22"/>
        </w:rPr>
        <w:lastRenderedPageBreak/>
        <w:t xml:space="preserve">(d) </w:t>
      </w:r>
      <w:r w:rsidR="0009735B" w:rsidRPr="00BA6AD7">
        <w:rPr>
          <w:rFonts w:ascii="Times New Roman" w:hAnsi="Times New Roman" w:cs="Times New Roman"/>
          <w:sz w:val="22"/>
          <w:szCs w:val="22"/>
        </w:rPr>
        <w:t>the person’s lack of qualification for family payment, or the person’s not receiving family payment at a rate exceeding the minimum family payment rate, as the case may be, resulted from an incorrect estimate made by the person of an income component under Module H of the Family Payment Rate Calculator at the end of section 1069;</w:t>
      </w:r>
    </w:p>
    <w:p w14:paraId="42D4033F" w14:textId="77777777" w:rsidR="003D4F14" w:rsidRPr="00BA6AD7" w:rsidRDefault="00970017" w:rsidP="009C152C">
      <w:pPr>
        <w:spacing w:before="120"/>
        <w:ind w:left="1476" w:hanging="288"/>
        <w:rPr>
          <w:rFonts w:ascii="Times New Roman" w:hAnsi="Times New Roman" w:cs="Times New Roman"/>
          <w:sz w:val="22"/>
          <w:szCs w:val="22"/>
        </w:rPr>
      </w:pPr>
      <w:r w:rsidRPr="00BA6AD7">
        <w:rPr>
          <w:rFonts w:ascii="Times New Roman" w:hAnsi="Times New Roman" w:cs="Times New Roman"/>
          <w:sz w:val="22"/>
          <w:szCs w:val="22"/>
        </w:rPr>
        <w:t xml:space="preserve">(e) </w:t>
      </w:r>
      <w:r w:rsidR="0009735B" w:rsidRPr="00BA6AD7">
        <w:rPr>
          <w:rFonts w:ascii="Times New Roman" w:hAnsi="Times New Roman" w:cs="Times New Roman"/>
          <w:sz w:val="22"/>
          <w:szCs w:val="22"/>
        </w:rPr>
        <w:t>the incorrect estimate resulted in the person’s improperly receiving family payment at a rate exceeding the minimum family payment rate; and</w:t>
      </w:r>
    </w:p>
    <w:p w14:paraId="5A8D6206" w14:textId="77777777" w:rsidR="003D4F14" w:rsidRPr="00BA6AD7" w:rsidRDefault="00970017" w:rsidP="009C152C">
      <w:pPr>
        <w:spacing w:before="120"/>
        <w:ind w:left="1476" w:hanging="288"/>
        <w:rPr>
          <w:rFonts w:ascii="Times New Roman" w:hAnsi="Times New Roman" w:cs="Times New Roman"/>
          <w:sz w:val="22"/>
          <w:szCs w:val="22"/>
        </w:rPr>
      </w:pPr>
      <w:r w:rsidRPr="00BA6AD7">
        <w:rPr>
          <w:rFonts w:ascii="Times New Roman" w:hAnsi="Times New Roman" w:cs="Times New Roman"/>
          <w:sz w:val="22"/>
          <w:szCs w:val="22"/>
        </w:rPr>
        <w:t>(f)</w:t>
      </w:r>
      <w:r w:rsidR="0009735B" w:rsidRPr="00BA6AD7">
        <w:rPr>
          <w:rFonts w:ascii="Times New Roman" w:hAnsi="Times New Roman" w:cs="Times New Roman"/>
          <w:sz w:val="22"/>
          <w:szCs w:val="22"/>
        </w:rPr>
        <w:t xml:space="preserve"> at the time when the incorrect estimate was made the person did not know, and had no reason to suspect, that the estimate was incorrect; and</w:t>
      </w:r>
    </w:p>
    <w:p w14:paraId="7CF66DB9" w14:textId="77777777" w:rsidR="00970017" w:rsidRPr="00BA6AD7" w:rsidRDefault="0009735B" w:rsidP="009C152C">
      <w:pPr>
        <w:spacing w:before="120"/>
        <w:ind w:left="1476" w:hanging="288"/>
        <w:rPr>
          <w:rFonts w:ascii="Times New Roman" w:hAnsi="Times New Roman" w:cs="Times New Roman"/>
          <w:sz w:val="22"/>
          <w:szCs w:val="22"/>
        </w:rPr>
      </w:pPr>
      <w:r w:rsidRPr="00BA6AD7">
        <w:rPr>
          <w:rFonts w:ascii="Times New Roman" w:hAnsi="Times New Roman" w:cs="Times New Roman"/>
          <w:sz w:val="22"/>
          <w:szCs w:val="22"/>
        </w:rPr>
        <w:t>(g) the family income test referred to in Module C, and the breadwinner’s income test referred to in Module D, of the Family Tax Payment Rate Calculator at the end of section 1070 would have been satisfied in relation to the person if t</w:t>
      </w:r>
      <w:r w:rsidR="00970017" w:rsidRPr="00BA6AD7">
        <w:rPr>
          <w:rFonts w:ascii="Times New Roman" w:hAnsi="Times New Roman" w:cs="Times New Roman"/>
          <w:sz w:val="22"/>
          <w:szCs w:val="22"/>
        </w:rPr>
        <w:t>hose tests had been applicable;</w:t>
      </w:r>
    </w:p>
    <w:p w14:paraId="14DC417A" w14:textId="77777777" w:rsidR="003D4F14" w:rsidRPr="00BA6AD7" w:rsidRDefault="0009735B" w:rsidP="009C152C">
      <w:pPr>
        <w:spacing w:before="120"/>
        <w:ind w:firstLine="1188"/>
        <w:rPr>
          <w:rFonts w:ascii="Times New Roman" w:hAnsi="Times New Roman" w:cs="Times New Roman"/>
          <w:sz w:val="22"/>
          <w:szCs w:val="22"/>
        </w:rPr>
      </w:pPr>
      <w:r w:rsidRPr="00BA6AD7">
        <w:rPr>
          <w:rFonts w:ascii="Times New Roman" w:hAnsi="Times New Roman" w:cs="Times New Roman"/>
          <w:sz w:val="22"/>
          <w:szCs w:val="22"/>
        </w:rPr>
        <w:t>subsection (1) does not apply in relation to the payment.</w:t>
      </w:r>
    </w:p>
    <w:p w14:paraId="60C8B51E" w14:textId="3C2E7EEA" w:rsidR="003D4F14" w:rsidRPr="0033357E" w:rsidRDefault="00970017" w:rsidP="009C152C">
      <w:pPr>
        <w:spacing w:before="120"/>
        <w:rPr>
          <w:rFonts w:ascii="Helvetica" w:hAnsi="Helvetica" w:cs="Times New Roman"/>
          <w:b/>
          <w:sz w:val="22"/>
          <w:szCs w:val="22"/>
        </w:rPr>
      </w:pPr>
      <w:bookmarkStart w:id="111" w:name="bookmark111"/>
      <w:r w:rsidRPr="0033357E">
        <w:rPr>
          <w:rFonts w:ascii="Helvetica" w:hAnsi="Helvetica" w:cs="Times New Roman"/>
          <w:b/>
          <w:sz w:val="22"/>
          <w:szCs w:val="22"/>
        </w:rPr>
        <w:t xml:space="preserve">9 </w:t>
      </w:r>
      <w:r w:rsidR="0009735B" w:rsidRPr="0033357E">
        <w:rPr>
          <w:rFonts w:ascii="Helvetica" w:hAnsi="Helvetica" w:cs="Times New Roman"/>
          <w:b/>
          <w:sz w:val="22"/>
          <w:szCs w:val="22"/>
        </w:rPr>
        <w:t>After section 1298B</w:t>
      </w:r>
      <w:bookmarkEnd w:id="111"/>
    </w:p>
    <w:p w14:paraId="0ED92AE6" w14:textId="77777777" w:rsidR="003D4F14" w:rsidRPr="00BA6AD7" w:rsidRDefault="0009735B" w:rsidP="009C152C">
      <w:pPr>
        <w:spacing w:before="120"/>
        <w:ind w:firstLine="576"/>
        <w:rPr>
          <w:rFonts w:ascii="Times New Roman" w:hAnsi="Times New Roman" w:cs="Times New Roman"/>
          <w:sz w:val="22"/>
          <w:szCs w:val="22"/>
        </w:rPr>
      </w:pPr>
      <w:r w:rsidRPr="00BA6AD7">
        <w:rPr>
          <w:rFonts w:ascii="Times New Roman" w:hAnsi="Times New Roman" w:cs="Times New Roman"/>
          <w:sz w:val="22"/>
          <w:szCs w:val="22"/>
        </w:rPr>
        <w:t>Insert:</w:t>
      </w:r>
    </w:p>
    <w:p w14:paraId="3C4F7BB8" w14:textId="77777777" w:rsidR="003D4F14" w:rsidRPr="00BA6AD7" w:rsidRDefault="0009735B" w:rsidP="009C152C">
      <w:pPr>
        <w:spacing w:before="120" w:after="60"/>
        <w:ind w:left="1026" w:hanging="1026"/>
        <w:rPr>
          <w:rFonts w:ascii="Times New Roman" w:hAnsi="Times New Roman" w:cs="Times New Roman"/>
          <w:b/>
          <w:sz w:val="22"/>
          <w:szCs w:val="22"/>
        </w:rPr>
      </w:pPr>
      <w:bookmarkStart w:id="112" w:name="bookmark112"/>
      <w:r w:rsidRPr="00BA6AD7">
        <w:rPr>
          <w:rFonts w:ascii="Times New Roman" w:hAnsi="Times New Roman" w:cs="Times New Roman"/>
          <w:b/>
          <w:sz w:val="22"/>
          <w:szCs w:val="22"/>
        </w:rPr>
        <w:t>1298C The Secretary and the Commissioner of Taxation may agree on administrative arrangements</w:t>
      </w:r>
      <w:bookmarkEnd w:id="112"/>
    </w:p>
    <w:p w14:paraId="504A043B" w14:textId="77777777" w:rsidR="003D4F14" w:rsidRPr="00BA6AD7" w:rsidRDefault="0009735B" w:rsidP="009C152C">
      <w:pPr>
        <w:spacing w:before="120"/>
        <w:ind w:left="1035" w:hanging="9"/>
        <w:rPr>
          <w:rFonts w:ascii="Times New Roman" w:hAnsi="Times New Roman" w:cs="Times New Roman"/>
          <w:sz w:val="22"/>
          <w:szCs w:val="22"/>
        </w:rPr>
      </w:pPr>
      <w:r w:rsidRPr="00BA6AD7">
        <w:rPr>
          <w:rFonts w:ascii="Times New Roman" w:hAnsi="Times New Roman" w:cs="Times New Roman"/>
          <w:sz w:val="22"/>
          <w:szCs w:val="22"/>
        </w:rPr>
        <w:t>The Secretary and the Commissioner of Taxation may agree on administrative arrangements to further the objectives of Part 2.17AA.</w:t>
      </w:r>
    </w:p>
    <w:p w14:paraId="429122BA" w14:textId="1A74A354" w:rsidR="003D4F14" w:rsidRPr="0033357E" w:rsidRDefault="00C9001C" w:rsidP="0033357E">
      <w:pPr>
        <w:spacing w:before="120"/>
        <w:ind w:left="720" w:hanging="720"/>
        <w:rPr>
          <w:rFonts w:ascii="Helvetica" w:hAnsi="Helvetica" w:cs="Times New Roman"/>
          <w:b/>
          <w:sz w:val="22"/>
          <w:szCs w:val="22"/>
        </w:rPr>
      </w:pPr>
      <w:bookmarkStart w:id="113" w:name="bookmark113"/>
      <w:r w:rsidRPr="0033357E">
        <w:rPr>
          <w:rFonts w:ascii="Helvetica" w:hAnsi="Helvetica" w:cs="Times New Roman"/>
          <w:b/>
          <w:sz w:val="22"/>
          <w:szCs w:val="22"/>
        </w:rPr>
        <w:t xml:space="preserve">10 </w:t>
      </w:r>
      <w:r w:rsidR="0009735B" w:rsidRPr="0033357E">
        <w:rPr>
          <w:rFonts w:ascii="Helvetica" w:hAnsi="Helvetica" w:cs="Times New Roman"/>
          <w:b/>
          <w:sz w:val="22"/>
          <w:szCs w:val="22"/>
        </w:rPr>
        <w:t>Transitional provisions—people qualified under</w:t>
      </w:r>
      <w:bookmarkStart w:id="114" w:name="bookmark114"/>
      <w:bookmarkEnd w:id="113"/>
      <w:r w:rsidR="00970017" w:rsidRPr="0033357E">
        <w:rPr>
          <w:rFonts w:ascii="Helvetica" w:hAnsi="Helvetica" w:cs="Times New Roman"/>
          <w:b/>
          <w:sz w:val="22"/>
          <w:szCs w:val="22"/>
        </w:rPr>
        <w:t xml:space="preserve"> </w:t>
      </w:r>
      <w:r w:rsidR="0009735B" w:rsidRPr="0033357E">
        <w:rPr>
          <w:rFonts w:ascii="Helvetica" w:hAnsi="Helvetica" w:cs="Times New Roman"/>
          <w:b/>
          <w:sz w:val="22"/>
          <w:szCs w:val="22"/>
        </w:rPr>
        <w:t>subsection 900AD(1) or 900AD(2) of the Social Security Act</w:t>
      </w:r>
      <w:bookmarkEnd w:id="114"/>
    </w:p>
    <w:p w14:paraId="54EE047F" w14:textId="77777777" w:rsidR="003D4F14" w:rsidRPr="00BA6AD7" w:rsidRDefault="002C4C47" w:rsidP="009C152C">
      <w:pPr>
        <w:spacing w:before="120"/>
        <w:rPr>
          <w:rFonts w:ascii="Times New Roman" w:hAnsi="Times New Roman" w:cs="Times New Roman"/>
          <w:sz w:val="22"/>
          <w:szCs w:val="22"/>
        </w:rPr>
      </w:pPr>
      <w:r w:rsidRPr="00BA6AD7">
        <w:rPr>
          <w:rFonts w:ascii="Times New Roman" w:hAnsi="Times New Roman" w:cs="Times New Roman"/>
          <w:sz w:val="22"/>
          <w:szCs w:val="22"/>
        </w:rPr>
        <w:t xml:space="preserve">(1) </w:t>
      </w:r>
      <w:r w:rsidR="0009735B" w:rsidRPr="00BA6AD7">
        <w:rPr>
          <w:rFonts w:ascii="Times New Roman" w:hAnsi="Times New Roman" w:cs="Times New Roman"/>
          <w:sz w:val="22"/>
          <w:szCs w:val="22"/>
        </w:rPr>
        <w:t>This item applies to the following people:</w:t>
      </w:r>
    </w:p>
    <w:p w14:paraId="4A2F6E8D" w14:textId="77777777" w:rsidR="003D4F14" w:rsidRPr="00BA6AD7" w:rsidRDefault="002C4C47" w:rsidP="009C152C">
      <w:pPr>
        <w:spacing w:before="120"/>
        <w:ind w:left="1206" w:hanging="306"/>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 xml:space="preserve">a person who, at the commencement of this Act, is qualified for family tax payment under subsection 900AD(l)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w:t>
      </w:r>
    </w:p>
    <w:p w14:paraId="18B0FF13" w14:textId="77777777" w:rsidR="003D4F14" w:rsidRPr="00D76EE6" w:rsidRDefault="002C4C47" w:rsidP="009C152C">
      <w:pPr>
        <w:spacing w:before="120"/>
        <w:ind w:left="1206" w:hanging="306"/>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 xml:space="preserve">a person who, at the commencement of this Act, would be qualified for family tax payment under subsection 900AD(2)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xml:space="preserve"> if the definition of </w:t>
      </w:r>
      <w:r w:rsidR="0009735B" w:rsidRPr="00BA6AD7">
        <w:rPr>
          <w:rFonts w:ascii="Times New Roman" w:hAnsi="Times New Roman" w:cs="Times New Roman"/>
          <w:b/>
          <w:bCs/>
          <w:i/>
          <w:iCs/>
          <w:sz w:val="22"/>
          <w:szCs w:val="22"/>
        </w:rPr>
        <w:t>excluding provision</w:t>
      </w:r>
      <w:r w:rsidR="0009735B" w:rsidRPr="00BA6AD7">
        <w:rPr>
          <w:rFonts w:ascii="Times New Roman" w:hAnsi="Times New Roman" w:cs="Times New Roman"/>
          <w:sz w:val="22"/>
          <w:szCs w:val="22"/>
        </w:rPr>
        <w:t xml:space="preserve"> in section 6AA of that Act did not include paragraph (a) of that definition.</w:t>
      </w:r>
    </w:p>
    <w:p w14:paraId="59364C4D" w14:textId="77777777" w:rsidR="009C152C" w:rsidRDefault="009C152C" w:rsidP="00D76EE6">
      <w:pPr>
        <w:rPr>
          <w:rFonts w:ascii="Times New Roman" w:hAnsi="Times New Roman" w:cs="Times New Roman"/>
          <w:sz w:val="22"/>
          <w:szCs w:val="22"/>
        </w:rPr>
      </w:pPr>
    </w:p>
    <w:p w14:paraId="1319FBFE" w14:textId="77777777" w:rsidR="009C152C" w:rsidRDefault="009C152C" w:rsidP="00D76EE6">
      <w:pPr>
        <w:rPr>
          <w:rFonts w:ascii="Times New Roman" w:hAnsi="Times New Roman" w:cs="Times New Roman"/>
          <w:sz w:val="22"/>
          <w:szCs w:val="22"/>
        </w:rPr>
        <w:sectPr w:rsidR="009C152C" w:rsidSect="001B57A8">
          <w:headerReference w:type="default" r:id="rId60"/>
          <w:pgSz w:w="12240" w:h="15840" w:code="1"/>
          <w:pgMar w:top="1440" w:right="1440" w:bottom="1440" w:left="1440" w:header="810" w:footer="560" w:gutter="0"/>
          <w:cols w:space="720"/>
          <w:noEndnote/>
          <w:docGrid w:linePitch="360"/>
        </w:sectPr>
      </w:pPr>
    </w:p>
    <w:p w14:paraId="66E506D4" w14:textId="77777777" w:rsidR="003D4F14" w:rsidRPr="00BA6AD7" w:rsidRDefault="002C4C47" w:rsidP="00302ED1">
      <w:pPr>
        <w:spacing w:before="120"/>
        <w:ind w:left="324" w:hanging="324"/>
        <w:rPr>
          <w:rFonts w:ascii="Times New Roman" w:hAnsi="Times New Roman" w:cs="Times New Roman"/>
          <w:sz w:val="22"/>
          <w:szCs w:val="22"/>
        </w:rPr>
      </w:pPr>
      <w:r w:rsidRPr="00BA6AD7">
        <w:rPr>
          <w:rFonts w:ascii="Times New Roman" w:hAnsi="Times New Roman" w:cs="Times New Roman"/>
          <w:sz w:val="22"/>
          <w:szCs w:val="22"/>
        </w:rPr>
        <w:lastRenderedPageBreak/>
        <w:t xml:space="preserve">(2) </w:t>
      </w:r>
      <w:r w:rsidR="0009735B" w:rsidRPr="00BA6AD7">
        <w:rPr>
          <w:rFonts w:ascii="Times New Roman" w:hAnsi="Times New Roman" w:cs="Times New Roman"/>
          <w:sz w:val="22"/>
          <w:szCs w:val="22"/>
        </w:rPr>
        <w:t xml:space="preserve">Each person to whom this item applies is taken to have made, on the day on which this Act commences, a proper claim under subsection 900AR(1)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xml:space="preserve"> for family tax payment.</w:t>
      </w:r>
    </w:p>
    <w:p w14:paraId="7B43DEC2" w14:textId="77777777" w:rsidR="003D4F14" w:rsidRPr="00BA6AD7" w:rsidRDefault="002C4C47" w:rsidP="00302ED1">
      <w:pPr>
        <w:spacing w:before="120"/>
        <w:ind w:left="324" w:hanging="324"/>
        <w:rPr>
          <w:rFonts w:ascii="Times New Roman" w:hAnsi="Times New Roman" w:cs="Times New Roman"/>
          <w:sz w:val="22"/>
          <w:szCs w:val="22"/>
        </w:rPr>
      </w:pPr>
      <w:r w:rsidRPr="00BA6AD7">
        <w:rPr>
          <w:rFonts w:ascii="Times New Roman" w:hAnsi="Times New Roman" w:cs="Times New Roman"/>
          <w:sz w:val="22"/>
          <w:szCs w:val="22"/>
        </w:rPr>
        <w:t xml:space="preserve">(3) </w:t>
      </w:r>
      <w:r w:rsidR="0009735B" w:rsidRPr="00BA6AD7">
        <w:rPr>
          <w:rFonts w:ascii="Times New Roman" w:hAnsi="Times New Roman" w:cs="Times New Roman"/>
          <w:sz w:val="22"/>
          <w:szCs w:val="22"/>
        </w:rPr>
        <w:t xml:space="preserve">The Secretary to the Department of Social Security is taken to have duly determined under section 900AY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on the day on which this Act commences, that each claim referred to in subitem (2) is granted.</w:t>
      </w:r>
    </w:p>
    <w:p w14:paraId="75C5C052" w14:textId="77777777" w:rsidR="003D4F14" w:rsidRPr="00BA6AD7" w:rsidRDefault="002C4C47" w:rsidP="00302ED1">
      <w:pPr>
        <w:spacing w:before="120"/>
        <w:ind w:left="324" w:hanging="324"/>
        <w:rPr>
          <w:rFonts w:ascii="Times New Roman" w:hAnsi="Times New Roman" w:cs="Times New Roman"/>
          <w:sz w:val="22"/>
          <w:szCs w:val="22"/>
        </w:rPr>
      </w:pPr>
      <w:r w:rsidRPr="00BA6AD7">
        <w:rPr>
          <w:rFonts w:ascii="Times New Roman" w:hAnsi="Times New Roman" w:cs="Times New Roman"/>
          <w:sz w:val="22"/>
          <w:szCs w:val="22"/>
        </w:rPr>
        <w:t xml:space="preserve">(4) </w:t>
      </w:r>
      <w:r w:rsidR="0009735B" w:rsidRPr="00BA6AD7">
        <w:rPr>
          <w:rFonts w:ascii="Times New Roman" w:hAnsi="Times New Roman" w:cs="Times New Roman"/>
          <w:sz w:val="22"/>
          <w:szCs w:val="22"/>
        </w:rPr>
        <w:t>The rate of family tax payment payable to a person to whom subitem</w:t>
      </w:r>
      <w:r w:rsidR="00302ED1" w:rsidRPr="00BA6AD7">
        <w:rPr>
          <w:rFonts w:ascii="Times New Roman" w:hAnsi="Times New Roman" w:cs="Times New Roman"/>
          <w:sz w:val="22"/>
          <w:szCs w:val="22"/>
        </w:rPr>
        <w:t xml:space="preserve"> </w:t>
      </w:r>
      <w:r w:rsidRPr="00BA6AD7">
        <w:rPr>
          <w:rFonts w:ascii="Times New Roman" w:hAnsi="Times New Roman" w:cs="Times New Roman"/>
          <w:sz w:val="22"/>
          <w:szCs w:val="22"/>
        </w:rPr>
        <w:t xml:space="preserve">(3) </w:t>
      </w:r>
      <w:r w:rsidR="0009735B" w:rsidRPr="00BA6AD7">
        <w:rPr>
          <w:rFonts w:ascii="Times New Roman" w:hAnsi="Times New Roman" w:cs="Times New Roman"/>
          <w:sz w:val="22"/>
          <w:szCs w:val="22"/>
        </w:rPr>
        <w:t>applies is to be initially worked out on the basis that:</w:t>
      </w:r>
    </w:p>
    <w:p w14:paraId="3E6FEFC4" w14:textId="77777777" w:rsidR="003D4F14" w:rsidRPr="00BA6AD7" w:rsidRDefault="002C4C47" w:rsidP="00302ED1">
      <w:pPr>
        <w:spacing w:before="120"/>
        <w:ind w:left="1260" w:hanging="279"/>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 xml:space="preserve">the person has satisfied the family income test in Module C of the Family Tax Payment Rate Calculator at the end of section 1070 of the </w:t>
      </w:r>
      <w:r w:rsidR="0009735B" w:rsidRPr="00BA6AD7">
        <w:rPr>
          <w:rFonts w:ascii="Times New Roman" w:hAnsi="Times New Roman" w:cs="Times New Roman"/>
          <w:i/>
          <w:iCs/>
          <w:sz w:val="22"/>
          <w:szCs w:val="22"/>
        </w:rPr>
        <w:t>Social Security Act 1991</w:t>
      </w:r>
      <w:r w:rsidR="007B391F" w:rsidRPr="00BA6AD7">
        <w:rPr>
          <w:rFonts w:ascii="Times New Roman" w:hAnsi="Times New Roman" w:cs="Times New Roman"/>
          <w:sz w:val="22"/>
          <w:szCs w:val="22"/>
        </w:rPr>
        <w:t xml:space="preserve">; </w:t>
      </w:r>
      <w:r w:rsidR="0009735B" w:rsidRPr="00BA6AD7">
        <w:rPr>
          <w:rFonts w:ascii="Times New Roman" w:hAnsi="Times New Roman" w:cs="Times New Roman"/>
          <w:sz w:val="22"/>
          <w:szCs w:val="22"/>
        </w:rPr>
        <w:t>and</w:t>
      </w:r>
    </w:p>
    <w:p w14:paraId="674E1448" w14:textId="77777777" w:rsidR="003D4F14" w:rsidRPr="00BA6AD7" w:rsidRDefault="002C4C47" w:rsidP="00302ED1">
      <w:pPr>
        <w:spacing w:before="120"/>
        <w:ind w:left="1260" w:hanging="279"/>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if the person has an FTP child under the age of 5 years, the breadwinner’s income test in Module D of that Family Tax Payment Rate Calculator is satisfied.</w:t>
      </w:r>
    </w:p>
    <w:p w14:paraId="396D0571" w14:textId="77777777" w:rsidR="003D4F14" w:rsidRPr="00BA6AD7" w:rsidRDefault="002C4C47" w:rsidP="00302ED1">
      <w:pPr>
        <w:spacing w:before="120"/>
        <w:ind w:left="324" w:hanging="324"/>
        <w:rPr>
          <w:rFonts w:ascii="Times New Roman" w:hAnsi="Times New Roman" w:cs="Times New Roman"/>
          <w:sz w:val="22"/>
          <w:szCs w:val="22"/>
        </w:rPr>
      </w:pPr>
      <w:r w:rsidRPr="00BA6AD7">
        <w:rPr>
          <w:rFonts w:ascii="Times New Roman" w:hAnsi="Times New Roman" w:cs="Times New Roman"/>
          <w:sz w:val="22"/>
          <w:szCs w:val="22"/>
        </w:rPr>
        <w:t xml:space="preserve">(5) </w:t>
      </w:r>
      <w:r w:rsidR="0009735B" w:rsidRPr="00BA6AD7">
        <w:rPr>
          <w:rFonts w:ascii="Times New Roman" w:hAnsi="Times New Roman" w:cs="Times New Roman"/>
          <w:sz w:val="22"/>
          <w:szCs w:val="22"/>
        </w:rPr>
        <w:t xml:space="preserve">This item has effect despite anything in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but nothing in subitem (4) prevents the rate of family tax payment initially worked out as provided by that subitem from being worked out again if and when Part 2.17AA of that Act so requires.</w:t>
      </w:r>
    </w:p>
    <w:p w14:paraId="2676A07C" w14:textId="77777777" w:rsidR="003D4F14" w:rsidRPr="0033357E" w:rsidRDefault="00C9001C" w:rsidP="0033357E">
      <w:pPr>
        <w:spacing w:before="120"/>
        <w:ind w:left="720" w:hanging="720"/>
        <w:rPr>
          <w:rFonts w:ascii="Helvetica" w:hAnsi="Helvetica" w:cs="Times New Roman"/>
          <w:b/>
          <w:sz w:val="22"/>
          <w:szCs w:val="22"/>
        </w:rPr>
      </w:pPr>
      <w:bookmarkStart w:id="115" w:name="bookmark115"/>
      <w:r w:rsidRPr="0033357E">
        <w:rPr>
          <w:rFonts w:ascii="Helvetica" w:hAnsi="Helvetica" w:cs="Times New Roman"/>
          <w:b/>
          <w:sz w:val="22"/>
          <w:szCs w:val="22"/>
        </w:rPr>
        <w:t xml:space="preserve">11 </w:t>
      </w:r>
      <w:r w:rsidR="0009735B" w:rsidRPr="0033357E">
        <w:rPr>
          <w:rFonts w:ascii="Helvetica" w:hAnsi="Helvetica" w:cs="Times New Roman"/>
          <w:b/>
          <w:sz w:val="22"/>
          <w:szCs w:val="22"/>
        </w:rPr>
        <w:t>Transitional provision—people qualified under subsection</w:t>
      </w:r>
      <w:bookmarkStart w:id="116" w:name="bookmark116"/>
      <w:bookmarkEnd w:id="115"/>
      <w:r w:rsidR="002C4C47" w:rsidRPr="0033357E">
        <w:rPr>
          <w:rFonts w:ascii="Helvetica" w:hAnsi="Helvetica" w:cs="Times New Roman"/>
          <w:b/>
          <w:sz w:val="22"/>
          <w:szCs w:val="22"/>
        </w:rPr>
        <w:t xml:space="preserve"> </w:t>
      </w:r>
      <w:r w:rsidR="0009735B" w:rsidRPr="0033357E">
        <w:rPr>
          <w:rFonts w:ascii="Helvetica" w:hAnsi="Helvetica" w:cs="Times New Roman"/>
          <w:b/>
          <w:sz w:val="22"/>
          <w:szCs w:val="22"/>
        </w:rPr>
        <w:t>900AD</w:t>
      </w:r>
      <w:r w:rsidRPr="0033357E">
        <w:rPr>
          <w:rFonts w:ascii="Helvetica" w:hAnsi="Helvetica" w:cs="Times New Roman"/>
          <w:b/>
          <w:sz w:val="22"/>
          <w:szCs w:val="22"/>
        </w:rPr>
        <w:t xml:space="preserve"> </w:t>
      </w:r>
      <w:r w:rsidR="0009735B" w:rsidRPr="0033357E">
        <w:rPr>
          <w:rFonts w:ascii="Helvetica" w:hAnsi="Helvetica" w:cs="Times New Roman"/>
          <w:b/>
          <w:sz w:val="22"/>
          <w:szCs w:val="22"/>
        </w:rPr>
        <w:t>(3) of the Social Security Act</w:t>
      </w:r>
      <w:bookmarkEnd w:id="116"/>
    </w:p>
    <w:p w14:paraId="2FF7861F" w14:textId="77777777" w:rsidR="003D4F14" w:rsidRPr="00BA6AD7" w:rsidRDefault="002C4C47" w:rsidP="00302ED1">
      <w:pPr>
        <w:spacing w:before="120"/>
        <w:ind w:left="315" w:hanging="315"/>
        <w:rPr>
          <w:rFonts w:ascii="Times New Roman" w:hAnsi="Times New Roman" w:cs="Times New Roman"/>
          <w:sz w:val="22"/>
          <w:szCs w:val="22"/>
        </w:rPr>
      </w:pPr>
      <w:r w:rsidRPr="00BA6AD7">
        <w:rPr>
          <w:rFonts w:ascii="Times New Roman" w:hAnsi="Times New Roman" w:cs="Times New Roman"/>
          <w:sz w:val="22"/>
          <w:szCs w:val="22"/>
        </w:rPr>
        <w:t xml:space="preserve">(1) </w:t>
      </w:r>
      <w:r w:rsidR="0009735B" w:rsidRPr="00BA6AD7">
        <w:rPr>
          <w:rFonts w:ascii="Times New Roman" w:hAnsi="Times New Roman" w:cs="Times New Roman"/>
          <w:sz w:val="22"/>
          <w:szCs w:val="22"/>
        </w:rPr>
        <w:t xml:space="preserve">If a person who is qualified for family tax payment under subsection 900AD(3)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xml:space="preserve"> makes a proper claim for the payment in accordance with Division 4 of Part 2.17AA of that Act on or before 30 June 1997, the person’s provisional commencement day for the purposes of that Part is:</w:t>
      </w:r>
    </w:p>
    <w:p w14:paraId="45E11B45" w14:textId="77777777" w:rsidR="003D4F14" w:rsidRPr="00BA6AD7" w:rsidRDefault="002C4C47" w:rsidP="00302ED1">
      <w:pPr>
        <w:spacing w:before="120"/>
        <w:ind w:firstLine="954"/>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subject to paragraph (b), 1 January 1997; or</w:t>
      </w:r>
    </w:p>
    <w:p w14:paraId="67DFEEE5" w14:textId="77777777" w:rsidR="003D4F14" w:rsidRPr="00BA6AD7" w:rsidRDefault="002C4C47" w:rsidP="00302ED1">
      <w:pPr>
        <w:spacing w:before="120"/>
        <w:ind w:firstLine="954"/>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if the person first became qualified for family tax payment on a later day—the later day.</w:t>
      </w:r>
    </w:p>
    <w:p w14:paraId="14DCB650" w14:textId="77777777" w:rsidR="003D4F14" w:rsidRPr="00BA6AD7" w:rsidRDefault="002C4C47" w:rsidP="00302ED1">
      <w:pPr>
        <w:spacing w:before="120"/>
        <w:rPr>
          <w:rFonts w:ascii="Times New Roman" w:hAnsi="Times New Roman" w:cs="Times New Roman"/>
          <w:sz w:val="22"/>
          <w:szCs w:val="22"/>
        </w:rPr>
      </w:pPr>
      <w:r w:rsidRPr="00BA6AD7">
        <w:rPr>
          <w:rFonts w:ascii="Times New Roman" w:hAnsi="Times New Roman" w:cs="Times New Roman"/>
          <w:sz w:val="22"/>
          <w:szCs w:val="22"/>
        </w:rPr>
        <w:t xml:space="preserve">(2) </w:t>
      </w:r>
      <w:r w:rsidR="0009735B" w:rsidRPr="00BA6AD7">
        <w:rPr>
          <w:rFonts w:ascii="Times New Roman" w:hAnsi="Times New Roman" w:cs="Times New Roman"/>
          <w:sz w:val="22"/>
          <w:szCs w:val="22"/>
        </w:rPr>
        <w:t xml:space="preserve">This item has effect despite anything in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w:t>
      </w:r>
    </w:p>
    <w:p w14:paraId="724ADCD9" w14:textId="77777777" w:rsidR="003D4F14" w:rsidRPr="0033357E" w:rsidRDefault="00C9001C" w:rsidP="0033357E">
      <w:pPr>
        <w:spacing w:before="120"/>
        <w:ind w:left="720" w:hanging="720"/>
        <w:rPr>
          <w:rFonts w:ascii="Helvetica" w:hAnsi="Helvetica" w:cs="Times New Roman"/>
          <w:b/>
          <w:sz w:val="22"/>
          <w:szCs w:val="22"/>
        </w:rPr>
      </w:pPr>
      <w:bookmarkStart w:id="117" w:name="bookmark117"/>
      <w:r w:rsidRPr="0033357E">
        <w:rPr>
          <w:rFonts w:ascii="Helvetica" w:hAnsi="Helvetica" w:cs="Times New Roman"/>
          <w:b/>
          <w:sz w:val="22"/>
          <w:szCs w:val="22"/>
        </w:rPr>
        <w:t xml:space="preserve">12 </w:t>
      </w:r>
      <w:r w:rsidR="0009735B" w:rsidRPr="0033357E">
        <w:rPr>
          <w:rFonts w:ascii="Helvetica" w:hAnsi="Helvetica" w:cs="Times New Roman"/>
          <w:b/>
          <w:sz w:val="22"/>
          <w:szCs w:val="22"/>
        </w:rPr>
        <w:t>Transitional provision—people whose family payments</w:t>
      </w:r>
      <w:bookmarkStart w:id="118" w:name="bookmark118"/>
      <w:bookmarkEnd w:id="117"/>
      <w:r w:rsidR="002C4C47" w:rsidRPr="0033357E">
        <w:rPr>
          <w:rFonts w:ascii="Helvetica" w:hAnsi="Helvetica" w:cs="Times New Roman"/>
          <w:b/>
          <w:sz w:val="22"/>
          <w:szCs w:val="22"/>
        </w:rPr>
        <w:t xml:space="preserve"> </w:t>
      </w:r>
      <w:r w:rsidR="0009735B" w:rsidRPr="0033357E">
        <w:rPr>
          <w:rFonts w:ascii="Helvetica" w:hAnsi="Helvetica" w:cs="Times New Roman"/>
          <w:b/>
          <w:sz w:val="22"/>
          <w:szCs w:val="22"/>
        </w:rPr>
        <w:t>are suspended</w:t>
      </w:r>
      <w:bookmarkEnd w:id="118"/>
    </w:p>
    <w:p w14:paraId="3D075D1B" w14:textId="77777777" w:rsidR="003D4F14" w:rsidRPr="00BA6AD7" w:rsidRDefault="002C4C47" w:rsidP="00302ED1">
      <w:pPr>
        <w:spacing w:before="120"/>
        <w:rPr>
          <w:rFonts w:ascii="Times New Roman" w:hAnsi="Times New Roman" w:cs="Times New Roman"/>
          <w:sz w:val="22"/>
          <w:szCs w:val="22"/>
        </w:rPr>
      </w:pPr>
      <w:r w:rsidRPr="00BA6AD7">
        <w:rPr>
          <w:rFonts w:ascii="Times New Roman" w:hAnsi="Times New Roman" w:cs="Times New Roman"/>
          <w:sz w:val="22"/>
          <w:szCs w:val="22"/>
        </w:rPr>
        <w:t xml:space="preserve">(1) </w:t>
      </w:r>
      <w:r w:rsidR="0009735B" w:rsidRPr="00BA6AD7">
        <w:rPr>
          <w:rFonts w:ascii="Times New Roman" w:hAnsi="Times New Roman" w:cs="Times New Roman"/>
          <w:sz w:val="22"/>
          <w:szCs w:val="22"/>
        </w:rPr>
        <w:t>This item applies to a person:</w:t>
      </w:r>
    </w:p>
    <w:p w14:paraId="5E8B9A6A" w14:textId="77777777" w:rsidR="003D4F14" w:rsidRPr="00D76EE6" w:rsidRDefault="002C4C47" w:rsidP="00302ED1">
      <w:pPr>
        <w:spacing w:before="120"/>
        <w:ind w:firstLine="981"/>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whose family payment was suspended at the commencement of this Act; but</w:t>
      </w:r>
    </w:p>
    <w:p w14:paraId="2CAFCAE5" w14:textId="77777777" w:rsidR="00302ED1" w:rsidRDefault="00302ED1" w:rsidP="00D76EE6">
      <w:pPr>
        <w:rPr>
          <w:rFonts w:ascii="Times New Roman" w:hAnsi="Times New Roman" w:cs="Times New Roman"/>
          <w:sz w:val="22"/>
          <w:szCs w:val="22"/>
        </w:rPr>
      </w:pPr>
    </w:p>
    <w:p w14:paraId="6F078CBA" w14:textId="77777777" w:rsidR="00302ED1" w:rsidRDefault="00302ED1" w:rsidP="00D76EE6">
      <w:pPr>
        <w:rPr>
          <w:rFonts w:ascii="Times New Roman" w:hAnsi="Times New Roman" w:cs="Times New Roman"/>
          <w:sz w:val="22"/>
          <w:szCs w:val="22"/>
        </w:rPr>
        <w:sectPr w:rsidR="00302ED1" w:rsidSect="001B57A8">
          <w:headerReference w:type="even" r:id="rId61"/>
          <w:pgSz w:w="12240" w:h="15840" w:code="1"/>
          <w:pgMar w:top="1440" w:right="1440" w:bottom="1440" w:left="1440" w:header="630" w:footer="380" w:gutter="0"/>
          <w:cols w:space="720"/>
          <w:noEndnote/>
          <w:docGrid w:linePitch="360"/>
        </w:sectPr>
      </w:pPr>
    </w:p>
    <w:p w14:paraId="0FAEBE19" w14:textId="6C4BC1CE" w:rsidR="003D4F14" w:rsidRPr="00BA6AD7" w:rsidRDefault="002C4C47" w:rsidP="004D6FE3">
      <w:pPr>
        <w:spacing w:before="120"/>
        <w:ind w:left="1269" w:hanging="288"/>
        <w:rPr>
          <w:rFonts w:ascii="Times New Roman" w:hAnsi="Times New Roman" w:cs="Times New Roman"/>
          <w:sz w:val="22"/>
          <w:szCs w:val="22"/>
        </w:rPr>
      </w:pPr>
      <w:r w:rsidRPr="00BA6AD7">
        <w:rPr>
          <w:rFonts w:ascii="Times New Roman" w:hAnsi="Times New Roman" w:cs="Times New Roman"/>
          <w:sz w:val="22"/>
          <w:szCs w:val="22"/>
        </w:rPr>
        <w:lastRenderedPageBreak/>
        <w:t xml:space="preserve">(b) </w:t>
      </w:r>
      <w:r w:rsidR="0009735B" w:rsidRPr="00BA6AD7">
        <w:rPr>
          <w:rFonts w:ascii="Times New Roman" w:hAnsi="Times New Roman" w:cs="Times New Roman"/>
          <w:sz w:val="22"/>
          <w:szCs w:val="22"/>
        </w:rPr>
        <w:t xml:space="preserve">who, if the family payment had not been suspended, would have been qualified, at that commencement, for family tax </w:t>
      </w:r>
      <w:r w:rsidR="0033357E">
        <w:rPr>
          <w:rFonts w:ascii="Times New Roman" w:hAnsi="Times New Roman" w:cs="Times New Roman"/>
          <w:sz w:val="22"/>
          <w:szCs w:val="22"/>
        </w:rPr>
        <w:t>payment under subsection 900AD(</w:t>
      </w:r>
      <w:r w:rsidR="0009735B" w:rsidRPr="00BA6AD7">
        <w:rPr>
          <w:rFonts w:ascii="Times New Roman" w:hAnsi="Times New Roman" w:cs="Times New Roman"/>
          <w:sz w:val="22"/>
          <w:szCs w:val="22"/>
        </w:rPr>
        <w:t xml:space="preserve">1) or (2)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w:t>
      </w:r>
    </w:p>
    <w:p w14:paraId="3DBF88BE" w14:textId="77777777" w:rsidR="003D4F14" w:rsidRPr="00BA6AD7" w:rsidRDefault="002C4C47" w:rsidP="004D6FE3">
      <w:pPr>
        <w:spacing w:before="120"/>
        <w:ind w:left="315" w:hanging="315"/>
        <w:rPr>
          <w:rFonts w:ascii="Times New Roman" w:hAnsi="Times New Roman" w:cs="Times New Roman"/>
          <w:sz w:val="22"/>
          <w:szCs w:val="22"/>
        </w:rPr>
      </w:pPr>
      <w:r w:rsidRPr="00BA6AD7">
        <w:rPr>
          <w:rFonts w:ascii="Times New Roman" w:hAnsi="Times New Roman" w:cs="Times New Roman"/>
          <w:sz w:val="22"/>
          <w:szCs w:val="22"/>
        </w:rPr>
        <w:t xml:space="preserve">(2) </w:t>
      </w:r>
      <w:r w:rsidR="0009735B" w:rsidRPr="00BA6AD7">
        <w:rPr>
          <w:rFonts w:ascii="Times New Roman" w:hAnsi="Times New Roman" w:cs="Times New Roman"/>
          <w:sz w:val="22"/>
          <w:szCs w:val="22"/>
        </w:rPr>
        <w:t>If, after the commencement of this Act, the person’s family payment again becomes payable with effect from a day on or before 1 January 1997:</w:t>
      </w:r>
    </w:p>
    <w:p w14:paraId="77EDBBAF" w14:textId="287161AA" w:rsidR="003D4F14" w:rsidRPr="00BA6AD7" w:rsidRDefault="00A51BE1" w:rsidP="004D6FE3">
      <w:pPr>
        <w:spacing w:before="120"/>
        <w:ind w:left="1341" w:hanging="315"/>
        <w:rPr>
          <w:rFonts w:ascii="Times New Roman" w:hAnsi="Times New Roman" w:cs="Times New Roman"/>
          <w:sz w:val="22"/>
          <w:szCs w:val="22"/>
        </w:rPr>
      </w:pPr>
      <w:r w:rsidRPr="00BA6AD7">
        <w:rPr>
          <w:rFonts w:ascii="Times New Roman" w:hAnsi="Times New Roman" w:cs="Times New Roman"/>
          <w:sz w:val="22"/>
          <w:szCs w:val="22"/>
        </w:rPr>
        <w:t xml:space="preserve">(a) </w:t>
      </w:r>
      <w:r w:rsidR="0009735B" w:rsidRPr="00BA6AD7">
        <w:rPr>
          <w:rFonts w:ascii="Times New Roman" w:hAnsi="Times New Roman" w:cs="Times New Roman"/>
          <w:sz w:val="22"/>
          <w:szCs w:val="22"/>
        </w:rPr>
        <w:t>the person is taken to have made, on the day on which the suspension ceases, a prope</w:t>
      </w:r>
      <w:r w:rsidR="0033357E">
        <w:rPr>
          <w:rFonts w:ascii="Times New Roman" w:hAnsi="Times New Roman" w:cs="Times New Roman"/>
          <w:sz w:val="22"/>
          <w:szCs w:val="22"/>
        </w:rPr>
        <w:t>r claim under subsection 900AR(</w:t>
      </w:r>
      <w:r w:rsidR="0009735B" w:rsidRPr="00BA6AD7">
        <w:rPr>
          <w:rFonts w:ascii="Times New Roman" w:hAnsi="Times New Roman" w:cs="Times New Roman"/>
          <w:sz w:val="22"/>
          <w:szCs w:val="22"/>
        </w:rPr>
        <w:t xml:space="preserve">1)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xml:space="preserve"> for family tax payment; and</w:t>
      </w:r>
    </w:p>
    <w:p w14:paraId="76462088" w14:textId="77777777" w:rsidR="003D4F14" w:rsidRPr="00BA6AD7" w:rsidRDefault="00A51BE1" w:rsidP="004D6FE3">
      <w:pPr>
        <w:spacing w:before="120"/>
        <w:ind w:left="1341" w:hanging="315"/>
        <w:rPr>
          <w:rFonts w:ascii="Times New Roman" w:hAnsi="Times New Roman" w:cs="Times New Roman"/>
          <w:sz w:val="22"/>
          <w:szCs w:val="22"/>
        </w:rPr>
      </w:pPr>
      <w:r w:rsidRPr="00BA6AD7">
        <w:rPr>
          <w:rFonts w:ascii="Times New Roman" w:hAnsi="Times New Roman" w:cs="Times New Roman"/>
          <w:sz w:val="22"/>
          <w:szCs w:val="22"/>
        </w:rPr>
        <w:t xml:space="preserve">(b) </w:t>
      </w:r>
      <w:r w:rsidR="0009735B" w:rsidRPr="00BA6AD7">
        <w:rPr>
          <w:rFonts w:ascii="Times New Roman" w:hAnsi="Times New Roman" w:cs="Times New Roman"/>
          <w:sz w:val="22"/>
          <w:szCs w:val="22"/>
        </w:rPr>
        <w:t>the Secretary to the Department of Social Security is taken to have duly determined under section 900AY of the</w:t>
      </w:r>
      <w:r w:rsidR="0009735B" w:rsidRPr="00BA6AD7">
        <w:rPr>
          <w:rFonts w:ascii="Times New Roman" w:hAnsi="Times New Roman" w:cs="Times New Roman"/>
          <w:i/>
          <w:iCs/>
          <w:sz w:val="22"/>
          <w:szCs w:val="22"/>
        </w:rPr>
        <w:t xml:space="preserve"> Social Security Act 1991</w:t>
      </w:r>
      <w:r w:rsidR="0009735B" w:rsidRPr="00BA6AD7">
        <w:rPr>
          <w:rFonts w:ascii="Times New Roman" w:hAnsi="Times New Roman" w:cs="Times New Roman"/>
          <w:sz w:val="22"/>
          <w:szCs w:val="22"/>
        </w:rPr>
        <w:t>, on 1 January 1997, that the claim referred to in paragraph (a) is granted; and</w:t>
      </w:r>
    </w:p>
    <w:p w14:paraId="7B5AFA43" w14:textId="77777777" w:rsidR="003D4F14" w:rsidRPr="00BA6AD7" w:rsidRDefault="00A51BE1" w:rsidP="004D6FE3">
      <w:pPr>
        <w:spacing w:before="120"/>
        <w:ind w:left="1341" w:hanging="315"/>
        <w:rPr>
          <w:rFonts w:ascii="Times New Roman" w:hAnsi="Times New Roman" w:cs="Times New Roman"/>
          <w:sz w:val="22"/>
          <w:szCs w:val="22"/>
        </w:rPr>
      </w:pPr>
      <w:r w:rsidRPr="00BA6AD7">
        <w:rPr>
          <w:rFonts w:ascii="Times New Roman" w:hAnsi="Times New Roman" w:cs="Times New Roman"/>
          <w:sz w:val="22"/>
          <w:szCs w:val="22"/>
        </w:rPr>
        <w:t xml:space="preserve">(c) </w:t>
      </w:r>
      <w:r w:rsidR="0009735B" w:rsidRPr="00BA6AD7">
        <w:rPr>
          <w:rFonts w:ascii="Times New Roman" w:hAnsi="Times New Roman" w:cs="Times New Roman"/>
          <w:sz w:val="22"/>
          <w:szCs w:val="22"/>
        </w:rPr>
        <w:t>the rate of family tax payment payable to the person is to be initially worked out on the basis that:</w:t>
      </w:r>
    </w:p>
    <w:p w14:paraId="6C3FDC17" w14:textId="77777777" w:rsidR="003D4F14" w:rsidRPr="00BA6AD7" w:rsidRDefault="00A51BE1" w:rsidP="00DF2CA1">
      <w:pPr>
        <w:spacing w:before="120"/>
        <w:ind w:left="1881" w:hanging="279"/>
        <w:rPr>
          <w:rFonts w:ascii="Times New Roman" w:hAnsi="Times New Roman" w:cs="Times New Roman"/>
          <w:sz w:val="22"/>
          <w:szCs w:val="22"/>
        </w:rPr>
      </w:pPr>
      <w:r w:rsidRPr="00BA6AD7">
        <w:rPr>
          <w:rFonts w:ascii="Times New Roman" w:hAnsi="Times New Roman" w:cs="Times New Roman"/>
          <w:sz w:val="22"/>
          <w:szCs w:val="22"/>
        </w:rPr>
        <w:t>(</w:t>
      </w:r>
      <w:proofErr w:type="spellStart"/>
      <w:r w:rsidRPr="00BA6AD7">
        <w:rPr>
          <w:rFonts w:ascii="Times New Roman" w:hAnsi="Times New Roman" w:cs="Times New Roman"/>
          <w:sz w:val="22"/>
          <w:szCs w:val="22"/>
        </w:rPr>
        <w:t>i</w:t>
      </w:r>
      <w:proofErr w:type="spellEnd"/>
      <w:r w:rsidRPr="00BA6AD7">
        <w:rPr>
          <w:rFonts w:ascii="Times New Roman" w:hAnsi="Times New Roman" w:cs="Times New Roman"/>
          <w:sz w:val="22"/>
          <w:szCs w:val="22"/>
        </w:rPr>
        <w:t xml:space="preserve">) </w:t>
      </w:r>
      <w:r w:rsidR="0009735B" w:rsidRPr="00BA6AD7">
        <w:rPr>
          <w:rFonts w:ascii="Times New Roman" w:hAnsi="Times New Roman" w:cs="Times New Roman"/>
          <w:sz w:val="22"/>
          <w:szCs w:val="22"/>
        </w:rPr>
        <w:t xml:space="preserve">the person has satisfied the family income test in Module C of the Family Tax Payment Rate Calculator at the end of section 1070 of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and</w:t>
      </w:r>
    </w:p>
    <w:p w14:paraId="68EB5304" w14:textId="77777777" w:rsidR="003D4F14" w:rsidRPr="00BA6AD7" w:rsidRDefault="00A51BE1" w:rsidP="00DF2CA1">
      <w:pPr>
        <w:spacing w:before="120"/>
        <w:ind w:left="1845" w:hanging="306"/>
        <w:rPr>
          <w:rFonts w:ascii="Times New Roman" w:hAnsi="Times New Roman" w:cs="Times New Roman"/>
          <w:sz w:val="22"/>
          <w:szCs w:val="22"/>
        </w:rPr>
      </w:pPr>
      <w:r w:rsidRPr="00BA6AD7">
        <w:rPr>
          <w:rFonts w:ascii="Times New Roman" w:hAnsi="Times New Roman" w:cs="Times New Roman"/>
          <w:sz w:val="22"/>
          <w:szCs w:val="22"/>
        </w:rPr>
        <w:t xml:space="preserve">(ii) </w:t>
      </w:r>
      <w:r w:rsidR="0009735B" w:rsidRPr="00BA6AD7">
        <w:rPr>
          <w:rFonts w:ascii="Times New Roman" w:hAnsi="Times New Roman" w:cs="Times New Roman"/>
          <w:sz w:val="22"/>
          <w:szCs w:val="22"/>
        </w:rPr>
        <w:t>if the person has an FTP child under the age of 5 years, the breadwinner’s income test in Module D of that Family Tax Payment Rate Calculator is satisfied.</w:t>
      </w:r>
    </w:p>
    <w:p w14:paraId="26DCB99D" w14:textId="77777777" w:rsidR="003D4F14" w:rsidRPr="00D76EE6" w:rsidRDefault="00A51BE1" w:rsidP="00DF2CA1">
      <w:pPr>
        <w:spacing w:before="120"/>
        <w:ind w:left="315" w:hanging="315"/>
        <w:rPr>
          <w:rFonts w:ascii="Times New Roman" w:hAnsi="Times New Roman" w:cs="Times New Roman"/>
          <w:sz w:val="22"/>
          <w:szCs w:val="22"/>
        </w:rPr>
      </w:pPr>
      <w:r w:rsidRPr="00BA6AD7">
        <w:rPr>
          <w:rFonts w:ascii="Times New Roman" w:hAnsi="Times New Roman" w:cs="Times New Roman"/>
          <w:sz w:val="22"/>
          <w:szCs w:val="22"/>
        </w:rPr>
        <w:t xml:space="preserve">(3) </w:t>
      </w:r>
      <w:r w:rsidR="0009735B" w:rsidRPr="00BA6AD7">
        <w:rPr>
          <w:rFonts w:ascii="Times New Roman" w:hAnsi="Times New Roman" w:cs="Times New Roman"/>
          <w:sz w:val="22"/>
          <w:szCs w:val="22"/>
        </w:rPr>
        <w:t xml:space="preserve">This item has effect despite anything in the </w:t>
      </w:r>
      <w:r w:rsidR="0009735B" w:rsidRPr="00BA6AD7">
        <w:rPr>
          <w:rFonts w:ascii="Times New Roman" w:hAnsi="Times New Roman" w:cs="Times New Roman"/>
          <w:i/>
          <w:iCs/>
          <w:sz w:val="22"/>
          <w:szCs w:val="22"/>
        </w:rPr>
        <w:t>Social Security Act 1991</w:t>
      </w:r>
      <w:r w:rsidR="0009735B" w:rsidRPr="00BA6AD7">
        <w:rPr>
          <w:rFonts w:ascii="Times New Roman" w:hAnsi="Times New Roman" w:cs="Times New Roman"/>
          <w:sz w:val="22"/>
          <w:szCs w:val="22"/>
        </w:rPr>
        <w:t>, but nothing in subitem (2) prevents the rate of family tax payment initially worked out as provided by paragraph (c) of that subitem from being worked out again if and when Part 2.17AA of that Act so requires.</w:t>
      </w:r>
    </w:p>
    <w:p w14:paraId="7CC98ADB" w14:textId="77777777" w:rsidR="00DF2CA1" w:rsidRDefault="00DF2CA1" w:rsidP="00D76EE6">
      <w:pPr>
        <w:rPr>
          <w:rFonts w:ascii="Times New Roman" w:hAnsi="Times New Roman" w:cs="Times New Roman"/>
          <w:sz w:val="22"/>
          <w:szCs w:val="22"/>
        </w:rPr>
      </w:pPr>
    </w:p>
    <w:p w14:paraId="5AE0F70E" w14:textId="77777777" w:rsidR="00DF2CA1" w:rsidRDefault="00DF2CA1" w:rsidP="00D76EE6">
      <w:pPr>
        <w:rPr>
          <w:rFonts w:ascii="Times New Roman" w:hAnsi="Times New Roman" w:cs="Times New Roman"/>
          <w:sz w:val="22"/>
          <w:szCs w:val="22"/>
        </w:rPr>
        <w:sectPr w:rsidR="00DF2CA1" w:rsidSect="001B57A8">
          <w:headerReference w:type="default" r:id="rId62"/>
          <w:pgSz w:w="12240" w:h="15840" w:code="1"/>
          <w:pgMar w:top="1440" w:right="1440" w:bottom="1440" w:left="1440" w:header="720" w:footer="743" w:gutter="0"/>
          <w:cols w:space="720"/>
          <w:noEndnote/>
          <w:docGrid w:linePitch="360"/>
        </w:sectPr>
      </w:pPr>
    </w:p>
    <w:p w14:paraId="0372CBE6" w14:textId="5172A8D5" w:rsidR="003D4F14" w:rsidRPr="0033357E" w:rsidRDefault="0009735B" w:rsidP="00D76EE6">
      <w:pPr>
        <w:rPr>
          <w:rFonts w:ascii="Helvetica" w:hAnsi="Helvetica" w:cs="Times New Roman"/>
          <w:b/>
          <w:sz w:val="28"/>
          <w:szCs w:val="28"/>
        </w:rPr>
      </w:pPr>
      <w:bookmarkStart w:id="119" w:name="bookmark119"/>
      <w:r w:rsidRPr="0033357E">
        <w:rPr>
          <w:rFonts w:ascii="Helvetica" w:hAnsi="Helvetica" w:cs="Times New Roman"/>
          <w:b/>
          <w:sz w:val="28"/>
          <w:szCs w:val="28"/>
        </w:rPr>
        <w:lastRenderedPageBreak/>
        <w:t>Schedule 3—Amendment of the Taxation Administration Act 1953</w:t>
      </w:r>
      <w:bookmarkEnd w:id="119"/>
    </w:p>
    <w:p w14:paraId="6604FB0A" w14:textId="1625E07F" w:rsidR="003D4F14" w:rsidRPr="0033357E" w:rsidRDefault="000A4544" w:rsidP="0033357E">
      <w:pPr>
        <w:spacing w:before="120"/>
        <w:ind w:left="720" w:hanging="720"/>
        <w:rPr>
          <w:rFonts w:ascii="Helvetica" w:hAnsi="Helvetica" w:cs="Times New Roman"/>
          <w:b/>
          <w:sz w:val="22"/>
          <w:szCs w:val="22"/>
        </w:rPr>
      </w:pPr>
      <w:bookmarkStart w:id="120" w:name="bookmark120"/>
      <w:r w:rsidRPr="0033357E">
        <w:rPr>
          <w:rFonts w:ascii="Helvetica" w:hAnsi="Helvetica" w:cs="Times New Roman"/>
          <w:b/>
          <w:sz w:val="22"/>
          <w:szCs w:val="22"/>
        </w:rPr>
        <w:t xml:space="preserve">1 </w:t>
      </w:r>
      <w:r w:rsidR="0009735B" w:rsidRPr="0033357E">
        <w:rPr>
          <w:rFonts w:ascii="Helvetica" w:hAnsi="Helvetica" w:cs="Times New Roman"/>
          <w:b/>
          <w:sz w:val="22"/>
          <w:szCs w:val="22"/>
        </w:rPr>
        <w:t>Paragraph 8WA(1)(a)</w:t>
      </w:r>
      <w:bookmarkEnd w:id="120"/>
    </w:p>
    <w:p w14:paraId="681F8938" w14:textId="77777777" w:rsidR="003D4F14" w:rsidRPr="00D76EE6" w:rsidRDefault="0009735B" w:rsidP="004B155B">
      <w:pPr>
        <w:spacing w:before="120"/>
        <w:ind w:firstLine="522"/>
        <w:rPr>
          <w:rFonts w:ascii="Times New Roman" w:hAnsi="Times New Roman" w:cs="Times New Roman"/>
          <w:sz w:val="22"/>
          <w:szCs w:val="22"/>
        </w:rPr>
      </w:pPr>
      <w:r w:rsidRPr="00D76EE6">
        <w:rPr>
          <w:rFonts w:ascii="Times New Roman" w:hAnsi="Times New Roman" w:cs="Times New Roman"/>
          <w:sz w:val="22"/>
          <w:szCs w:val="22"/>
        </w:rPr>
        <w:t>After “202(e)”, insert “or (k)”.</w:t>
      </w:r>
    </w:p>
    <w:p w14:paraId="1CE01A57" w14:textId="33CE2A65" w:rsidR="003D4F14" w:rsidRPr="0033357E" w:rsidRDefault="000A4544" w:rsidP="0033357E">
      <w:pPr>
        <w:spacing w:before="120"/>
        <w:ind w:left="720" w:hanging="720"/>
        <w:rPr>
          <w:rFonts w:ascii="Helvetica" w:hAnsi="Helvetica" w:cs="Times New Roman"/>
          <w:b/>
          <w:sz w:val="22"/>
          <w:szCs w:val="22"/>
        </w:rPr>
      </w:pPr>
      <w:bookmarkStart w:id="121" w:name="bookmark121"/>
      <w:r w:rsidRPr="0033357E">
        <w:rPr>
          <w:rFonts w:ascii="Helvetica" w:hAnsi="Helvetica" w:cs="Times New Roman"/>
          <w:b/>
          <w:sz w:val="22"/>
          <w:szCs w:val="22"/>
        </w:rPr>
        <w:t xml:space="preserve">2 </w:t>
      </w:r>
      <w:r w:rsidR="0009735B" w:rsidRPr="0033357E">
        <w:rPr>
          <w:rFonts w:ascii="Helvetica" w:hAnsi="Helvetica" w:cs="Times New Roman"/>
          <w:b/>
          <w:sz w:val="22"/>
          <w:szCs w:val="22"/>
        </w:rPr>
        <w:t>Paragraph 8WB(1)(d)</w:t>
      </w:r>
      <w:bookmarkEnd w:id="121"/>
    </w:p>
    <w:p w14:paraId="5C5F2BC8" w14:textId="77777777" w:rsidR="003D4F14" w:rsidRPr="00D76EE6" w:rsidRDefault="0009735B" w:rsidP="004B155B">
      <w:pPr>
        <w:spacing w:before="120"/>
        <w:ind w:firstLine="522"/>
        <w:rPr>
          <w:rFonts w:ascii="Times New Roman" w:hAnsi="Times New Roman" w:cs="Times New Roman"/>
          <w:sz w:val="22"/>
          <w:szCs w:val="22"/>
        </w:rPr>
      </w:pPr>
      <w:r w:rsidRPr="00D76EE6">
        <w:rPr>
          <w:rFonts w:ascii="Times New Roman" w:hAnsi="Times New Roman" w:cs="Times New Roman"/>
          <w:sz w:val="22"/>
          <w:szCs w:val="22"/>
        </w:rPr>
        <w:t>Omit “or (j)”, substitute “, (j) or (k)”.</w:t>
      </w:r>
    </w:p>
    <w:p w14:paraId="4A1F8FFE" w14:textId="530EF58A" w:rsidR="003D4F14" w:rsidRPr="0033357E" w:rsidRDefault="000A4544" w:rsidP="0033357E">
      <w:pPr>
        <w:spacing w:before="120"/>
        <w:ind w:left="720" w:hanging="720"/>
        <w:rPr>
          <w:rFonts w:ascii="Helvetica" w:hAnsi="Helvetica" w:cs="Times New Roman"/>
          <w:b/>
          <w:sz w:val="22"/>
          <w:szCs w:val="22"/>
        </w:rPr>
      </w:pPr>
      <w:bookmarkStart w:id="122" w:name="bookmark122"/>
      <w:r w:rsidRPr="0033357E">
        <w:rPr>
          <w:rFonts w:ascii="Helvetica" w:hAnsi="Helvetica" w:cs="Times New Roman"/>
          <w:b/>
          <w:sz w:val="22"/>
          <w:szCs w:val="22"/>
        </w:rPr>
        <w:t xml:space="preserve">3 </w:t>
      </w:r>
      <w:r w:rsidR="0033357E">
        <w:rPr>
          <w:rFonts w:ascii="Helvetica" w:hAnsi="Helvetica" w:cs="Times New Roman"/>
          <w:b/>
          <w:sz w:val="22"/>
          <w:szCs w:val="22"/>
        </w:rPr>
        <w:t>Paragraph 8WB(1</w:t>
      </w:r>
      <w:r w:rsidR="0009735B" w:rsidRPr="0033357E">
        <w:rPr>
          <w:rFonts w:ascii="Helvetica" w:hAnsi="Helvetica" w:cs="Times New Roman"/>
          <w:b/>
          <w:sz w:val="22"/>
          <w:szCs w:val="22"/>
        </w:rPr>
        <w:t>)(e)</w:t>
      </w:r>
      <w:bookmarkEnd w:id="122"/>
    </w:p>
    <w:p w14:paraId="37E3D22C" w14:textId="77777777" w:rsidR="003D4F14" w:rsidRPr="00D76EE6" w:rsidRDefault="0009735B" w:rsidP="004B155B">
      <w:pPr>
        <w:spacing w:before="120"/>
        <w:ind w:firstLine="522"/>
        <w:rPr>
          <w:rFonts w:ascii="Times New Roman" w:hAnsi="Times New Roman" w:cs="Times New Roman"/>
          <w:sz w:val="22"/>
          <w:szCs w:val="22"/>
        </w:rPr>
      </w:pPr>
      <w:r w:rsidRPr="00D76EE6">
        <w:rPr>
          <w:rFonts w:ascii="Times New Roman" w:hAnsi="Times New Roman" w:cs="Times New Roman"/>
          <w:sz w:val="22"/>
          <w:szCs w:val="22"/>
        </w:rPr>
        <w:t>Omit “or (j)”, substitute “, (j) or (k)”.</w:t>
      </w:r>
    </w:p>
    <w:p w14:paraId="3A02C617" w14:textId="77777777" w:rsidR="000A4544" w:rsidRPr="00D76EE6" w:rsidRDefault="000A4544" w:rsidP="00D76EE6">
      <w:pPr>
        <w:rPr>
          <w:rFonts w:ascii="Times New Roman" w:hAnsi="Times New Roman" w:cs="Times New Roman"/>
          <w:sz w:val="22"/>
          <w:szCs w:val="22"/>
        </w:rPr>
      </w:pPr>
      <w:r w:rsidRPr="00D76EE6">
        <w:rPr>
          <w:rFonts w:ascii="Times New Roman" w:hAnsi="Times New Roman" w:cs="Times New Roman"/>
          <w:sz w:val="22"/>
          <w:szCs w:val="22"/>
        </w:rPr>
        <w:t>——————————————————————————————————————————</w:t>
      </w:r>
    </w:p>
    <w:p w14:paraId="17762D9C" w14:textId="77777777" w:rsidR="003D4F14" w:rsidRPr="0033357E" w:rsidRDefault="0009735B" w:rsidP="004B155B">
      <w:pPr>
        <w:spacing w:before="120"/>
        <w:rPr>
          <w:rFonts w:ascii="Times New Roman" w:hAnsi="Times New Roman" w:cs="Times New Roman"/>
          <w:i/>
          <w:sz w:val="20"/>
          <w:szCs w:val="22"/>
        </w:rPr>
      </w:pPr>
      <w:r w:rsidRPr="0033357E">
        <w:rPr>
          <w:rFonts w:ascii="Times New Roman" w:hAnsi="Times New Roman" w:cs="Times New Roman"/>
          <w:sz w:val="20"/>
          <w:szCs w:val="22"/>
        </w:rPr>
        <w:t>[</w:t>
      </w:r>
      <w:r w:rsidRPr="0033357E">
        <w:rPr>
          <w:rFonts w:ascii="Times New Roman" w:hAnsi="Times New Roman" w:cs="Times New Roman"/>
          <w:i/>
          <w:sz w:val="20"/>
          <w:szCs w:val="22"/>
        </w:rPr>
        <w:t>Minister's second reading speech made in—</w:t>
      </w:r>
    </w:p>
    <w:p w14:paraId="2BC07790" w14:textId="4E347782" w:rsidR="003D4F14" w:rsidRPr="0033357E" w:rsidRDefault="0009735B" w:rsidP="004B155B">
      <w:pPr>
        <w:ind w:left="540" w:right="4527" w:firstLine="9"/>
        <w:rPr>
          <w:rFonts w:ascii="Times New Roman" w:hAnsi="Times New Roman" w:cs="Times New Roman"/>
          <w:sz w:val="20"/>
          <w:szCs w:val="22"/>
        </w:rPr>
      </w:pPr>
      <w:r w:rsidRPr="0033357E">
        <w:rPr>
          <w:rFonts w:ascii="Times New Roman" w:hAnsi="Times New Roman" w:cs="Times New Roman"/>
          <w:i/>
          <w:sz w:val="20"/>
          <w:szCs w:val="22"/>
        </w:rPr>
        <w:t>House of Representatives on 11 September 1996</w:t>
      </w:r>
      <w:r w:rsidR="004B155B" w:rsidRPr="0033357E">
        <w:rPr>
          <w:rFonts w:ascii="Times New Roman" w:hAnsi="Times New Roman" w:cs="Times New Roman"/>
          <w:i/>
          <w:sz w:val="20"/>
          <w:szCs w:val="22"/>
        </w:rPr>
        <w:t xml:space="preserve"> </w:t>
      </w:r>
      <w:r w:rsidRPr="0033357E">
        <w:rPr>
          <w:rFonts w:ascii="Times New Roman" w:hAnsi="Times New Roman" w:cs="Times New Roman"/>
          <w:i/>
          <w:sz w:val="20"/>
          <w:szCs w:val="22"/>
        </w:rPr>
        <w:t>Senate on 11 October 1996</w:t>
      </w:r>
      <w:r w:rsidRPr="0033357E">
        <w:rPr>
          <w:rFonts w:ascii="Times New Roman" w:hAnsi="Times New Roman" w:cs="Times New Roman"/>
          <w:sz w:val="20"/>
          <w:szCs w:val="22"/>
        </w:rPr>
        <w:t>]</w:t>
      </w:r>
      <w:bookmarkStart w:id="123" w:name="_GoBack"/>
      <w:bookmarkEnd w:id="123"/>
    </w:p>
    <w:sectPr w:rsidR="003D4F14" w:rsidRPr="0033357E" w:rsidSect="00C76B42">
      <w:headerReference w:type="even" r:id="rId63"/>
      <w:pgSz w:w="12240" w:h="15840" w:code="1"/>
      <w:pgMar w:top="1440" w:right="1440" w:bottom="1440" w:left="1440" w:header="720" w:footer="56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EF999" w15:done="0"/>
  <w15:commentEx w15:paraId="4B0AB238" w15:done="0"/>
  <w15:commentEx w15:paraId="72221047" w15:done="0"/>
  <w15:commentEx w15:paraId="4A833B90" w15:done="0"/>
  <w15:commentEx w15:paraId="4AC3378C" w15:done="0"/>
  <w15:commentEx w15:paraId="4CC05DF3" w15:done="0"/>
  <w15:commentEx w15:paraId="69E64B57" w15:done="0"/>
  <w15:commentEx w15:paraId="3B505397" w15:done="0"/>
  <w15:commentEx w15:paraId="2912C33F" w15:done="0"/>
  <w15:commentEx w15:paraId="5FB4C510" w15:done="0"/>
  <w15:commentEx w15:paraId="4793D9B1" w15:done="0"/>
  <w15:commentEx w15:paraId="30D1A7DF" w15:done="0"/>
  <w15:commentEx w15:paraId="24E2384D" w15:done="0"/>
  <w15:commentEx w15:paraId="31BB3466" w15:done="0"/>
  <w15:commentEx w15:paraId="33C7B269" w15:done="0"/>
  <w15:commentEx w15:paraId="367E90A7" w15:done="0"/>
  <w15:commentEx w15:paraId="7CF481BE" w15:done="0"/>
  <w15:commentEx w15:paraId="6350F5E3" w15:done="0"/>
  <w15:commentEx w15:paraId="3AD1D336" w15:done="0"/>
  <w15:commentEx w15:paraId="514E1B12" w15:done="0"/>
  <w15:commentEx w15:paraId="675FA19A" w15:done="0"/>
  <w15:commentEx w15:paraId="536A2A60" w15:done="0"/>
  <w15:commentEx w15:paraId="7281F8BF" w15:done="0"/>
  <w15:commentEx w15:paraId="4CD417BC" w15:done="0"/>
  <w15:commentEx w15:paraId="5993A9A7" w15:done="0"/>
  <w15:commentEx w15:paraId="5DAEE488" w15:done="0"/>
  <w15:commentEx w15:paraId="38E60307" w15:done="0"/>
  <w15:commentEx w15:paraId="13823430" w15:done="0"/>
  <w15:commentEx w15:paraId="620B3EDA" w15:done="0"/>
  <w15:commentEx w15:paraId="1AA644C8" w15:done="0"/>
  <w15:commentEx w15:paraId="414D656C" w15:done="0"/>
  <w15:commentEx w15:paraId="326685D3" w15:done="0"/>
  <w15:commentEx w15:paraId="554A7211" w15:done="0"/>
  <w15:commentEx w15:paraId="6229A493" w15:done="0"/>
  <w15:commentEx w15:paraId="5E3DFEC6" w15:done="0"/>
  <w15:commentEx w15:paraId="496FC273" w15:done="0"/>
  <w15:commentEx w15:paraId="629DF7C3" w15:done="0"/>
  <w15:commentEx w15:paraId="3B895867" w15:done="0"/>
  <w15:commentEx w15:paraId="77C060BC" w15:done="0"/>
  <w15:commentEx w15:paraId="26AC49A4" w15:done="0"/>
  <w15:commentEx w15:paraId="59FC7883" w15:done="0"/>
  <w15:commentEx w15:paraId="5C65D41E" w15:done="0"/>
  <w15:commentEx w15:paraId="486DAA0D" w15:done="0"/>
  <w15:commentEx w15:paraId="7315D199" w15:done="0"/>
  <w15:commentEx w15:paraId="7C7F262B" w15:done="0"/>
  <w15:commentEx w15:paraId="4F7AB67E" w15:done="0"/>
  <w15:commentEx w15:paraId="1234C048" w15:done="0"/>
  <w15:commentEx w15:paraId="13399D4C" w15:done="0"/>
  <w15:commentEx w15:paraId="25892FA7" w15:done="0"/>
  <w15:commentEx w15:paraId="5BD12900" w15:done="0"/>
  <w15:commentEx w15:paraId="3369D633" w15:done="0"/>
  <w15:commentEx w15:paraId="0237F748" w15:done="0"/>
  <w15:commentEx w15:paraId="5C2A2BC9" w15:done="0"/>
  <w15:commentEx w15:paraId="24C8D68D" w15:done="0"/>
  <w15:commentEx w15:paraId="7F1E9C33" w15:done="0"/>
  <w15:commentEx w15:paraId="11C57D55" w15:done="0"/>
  <w15:commentEx w15:paraId="79EAC511" w15:done="0"/>
  <w15:commentEx w15:paraId="1646EFF2" w15:done="0"/>
  <w15:commentEx w15:paraId="3F6AD79E" w15:done="0"/>
  <w15:commentEx w15:paraId="30FFE5AB" w15:done="0"/>
  <w15:commentEx w15:paraId="42B18B69" w15:done="0"/>
  <w15:commentEx w15:paraId="70305AE3" w15:done="0"/>
  <w15:commentEx w15:paraId="755D2544" w15:done="0"/>
  <w15:commentEx w15:paraId="7791CC05" w15:done="0"/>
  <w15:commentEx w15:paraId="33F389C6" w15:done="0"/>
  <w15:commentEx w15:paraId="4E988716" w15:done="0"/>
  <w15:commentEx w15:paraId="053C9683" w15:done="0"/>
  <w15:commentEx w15:paraId="230B2987" w15:done="0"/>
  <w15:commentEx w15:paraId="5A75EEE5" w15:done="0"/>
  <w15:commentEx w15:paraId="15F4CB1E" w15:done="0"/>
  <w15:commentEx w15:paraId="3B61B2C8" w15:done="0"/>
  <w15:commentEx w15:paraId="7CAB1E4D" w15:done="0"/>
  <w15:commentEx w15:paraId="022AA1AE" w15:done="0"/>
  <w15:commentEx w15:paraId="57ADE858" w15:done="0"/>
  <w15:commentEx w15:paraId="4EDBEC80" w15:done="0"/>
  <w15:commentEx w15:paraId="56A4DE31" w15:done="0"/>
  <w15:commentEx w15:paraId="799E89CA" w15:done="0"/>
  <w15:commentEx w15:paraId="49CC737F" w15:done="0"/>
  <w15:commentEx w15:paraId="0F68A0E9" w15:done="0"/>
  <w15:commentEx w15:paraId="4BB1DF9F" w15:done="0"/>
  <w15:commentEx w15:paraId="06F9C3CE" w15:done="0"/>
  <w15:commentEx w15:paraId="27CD49E5" w15:done="0"/>
  <w15:commentEx w15:paraId="08AB9AD2" w15:done="0"/>
  <w15:commentEx w15:paraId="0718E3AE" w15:done="0"/>
  <w15:commentEx w15:paraId="3444A7C7" w15:done="0"/>
  <w15:commentEx w15:paraId="1ED437A9" w15:done="0"/>
  <w15:commentEx w15:paraId="7CF5C311" w15:done="0"/>
  <w15:commentEx w15:paraId="0AD0877C" w15:done="0"/>
  <w15:commentEx w15:paraId="3F60EA3F" w15:done="0"/>
  <w15:commentEx w15:paraId="489960D1" w15:done="0"/>
  <w15:commentEx w15:paraId="2D62E51E" w15:done="0"/>
  <w15:commentEx w15:paraId="34097376" w15:done="0"/>
  <w15:commentEx w15:paraId="09384022" w15:done="0"/>
  <w15:commentEx w15:paraId="7B413C99" w15:done="0"/>
  <w15:commentEx w15:paraId="40807A0A" w15:done="0"/>
  <w15:commentEx w15:paraId="4CD28497" w15:done="0"/>
  <w15:commentEx w15:paraId="4CD3C853" w15:done="0"/>
  <w15:commentEx w15:paraId="205A936B" w15:done="0"/>
  <w15:commentEx w15:paraId="04E28790" w15:done="0"/>
  <w15:commentEx w15:paraId="2DA6C992" w15:done="0"/>
  <w15:commentEx w15:paraId="5388D862" w15:done="0"/>
  <w15:commentEx w15:paraId="6D0807F7" w15:done="0"/>
  <w15:commentEx w15:paraId="006E9FA4" w15:done="0"/>
  <w15:commentEx w15:paraId="1DF8AC06" w15:done="0"/>
  <w15:commentEx w15:paraId="13FF920C" w15:done="0"/>
  <w15:commentEx w15:paraId="66EA9064" w15:done="0"/>
  <w15:commentEx w15:paraId="68085592" w15:done="0"/>
  <w15:commentEx w15:paraId="4FF6E64D" w15:done="0"/>
  <w15:commentEx w15:paraId="637036FE" w15:done="0"/>
  <w15:commentEx w15:paraId="00F402F5" w15:done="0"/>
  <w15:commentEx w15:paraId="67898621" w15:done="0"/>
  <w15:commentEx w15:paraId="7451C3D9" w15:done="0"/>
  <w15:commentEx w15:paraId="4663A51A" w15:done="0"/>
  <w15:commentEx w15:paraId="77B78D58" w15:done="0"/>
  <w15:commentEx w15:paraId="57A2E247" w15:done="0"/>
  <w15:commentEx w15:paraId="3BB3E947" w15:done="0"/>
  <w15:commentEx w15:paraId="7F53C8E1" w15:done="0"/>
  <w15:commentEx w15:paraId="73CF5B5A" w15:done="0"/>
  <w15:commentEx w15:paraId="0B64A803" w15:done="0"/>
  <w15:commentEx w15:paraId="316C9035" w15:done="0"/>
  <w15:commentEx w15:paraId="34B600BB" w15:done="0"/>
  <w15:commentEx w15:paraId="522281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EF999" w16cid:durableId="21503B97"/>
  <w16cid:commentId w16cid:paraId="4B0AB238" w16cid:durableId="21503BB3"/>
  <w16cid:commentId w16cid:paraId="72221047" w16cid:durableId="21503BC2"/>
  <w16cid:commentId w16cid:paraId="4A833B90" w16cid:durableId="21503BD4"/>
  <w16cid:commentId w16cid:paraId="4AC3378C" w16cid:durableId="21503BE3"/>
  <w16cid:commentId w16cid:paraId="4CC05DF3" w16cid:durableId="21503C03"/>
  <w16cid:commentId w16cid:paraId="69E64B57" w16cid:durableId="21503C11"/>
  <w16cid:commentId w16cid:paraId="3B505397" w16cid:durableId="21503C1D"/>
  <w16cid:commentId w16cid:paraId="2912C33F" w16cid:durableId="21503C30"/>
  <w16cid:commentId w16cid:paraId="5FB4C510" w16cid:durableId="21503C3E"/>
  <w16cid:commentId w16cid:paraId="4793D9B1" w16cid:durableId="21503C66"/>
  <w16cid:commentId w16cid:paraId="30D1A7DF" w16cid:durableId="21503C4D"/>
  <w16cid:commentId w16cid:paraId="24E2384D" w16cid:durableId="21503C6D"/>
  <w16cid:commentId w16cid:paraId="31BB3466" w16cid:durableId="21503C54"/>
  <w16cid:commentId w16cid:paraId="33C7B269" w16cid:durableId="21503C72"/>
  <w16cid:commentId w16cid:paraId="367E90A7" w16cid:durableId="21503C5A"/>
  <w16cid:commentId w16cid:paraId="7CF481BE" w16cid:durableId="21503C76"/>
  <w16cid:commentId w16cid:paraId="6350F5E3" w16cid:durableId="21503C5F"/>
  <w16cid:commentId w16cid:paraId="3AD1D336" w16cid:durableId="21503C82"/>
  <w16cid:commentId w16cid:paraId="514E1B12" w16cid:durableId="21503C91"/>
  <w16cid:commentId w16cid:paraId="675FA19A" w16cid:durableId="21503C9E"/>
  <w16cid:commentId w16cid:paraId="536A2A60" w16cid:durableId="21503CA5"/>
  <w16cid:commentId w16cid:paraId="7281F8BF" w16cid:durableId="21503CAC"/>
  <w16cid:commentId w16cid:paraId="4CD417BC" w16cid:durableId="21503CC0"/>
  <w16cid:commentId w16cid:paraId="5993A9A7" w16cid:durableId="21503CB1"/>
  <w16cid:commentId w16cid:paraId="5DAEE488" w16cid:durableId="21503CC9"/>
  <w16cid:commentId w16cid:paraId="38E60307" w16cid:durableId="21503CB8"/>
  <w16cid:commentId w16cid:paraId="13823430" w16cid:durableId="21503CD3"/>
  <w16cid:commentId w16cid:paraId="620B3EDA" w16cid:durableId="21503CE2"/>
  <w16cid:commentId w16cid:paraId="1AA644C8" w16cid:durableId="21503CEF"/>
  <w16cid:commentId w16cid:paraId="414D656C" w16cid:durableId="21503CF5"/>
  <w16cid:commentId w16cid:paraId="326685D3" w16cid:durableId="21503D06"/>
  <w16cid:commentId w16cid:paraId="554A7211" w16cid:durableId="21503D18"/>
  <w16cid:commentId w16cid:paraId="6229A493" w16cid:durableId="21503D33"/>
  <w16cid:commentId w16cid:paraId="5E3DFEC6" w16cid:durableId="21503D3D"/>
  <w16cid:commentId w16cid:paraId="496FC273" w16cid:durableId="21503D45"/>
  <w16cid:commentId w16cid:paraId="629DF7C3" w16cid:durableId="21503D4B"/>
  <w16cid:commentId w16cid:paraId="3B895867" w16cid:durableId="21503D51"/>
  <w16cid:commentId w16cid:paraId="77C060BC" w16cid:durableId="21503D65"/>
  <w16cid:commentId w16cid:paraId="26AC49A4" w16cid:durableId="21503D9C"/>
  <w16cid:commentId w16cid:paraId="59FC7883" w16cid:durableId="21503DAF"/>
  <w16cid:commentId w16cid:paraId="5C65D41E" w16cid:durableId="21503DDB"/>
  <w16cid:commentId w16cid:paraId="486DAA0D" w16cid:durableId="21503DD0"/>
  <w16cid:commentId w16cid:paraId="7315D199" w16cid:durableId="21503DC5"/>
  <w16cid:commentId w16cid:paraId="7C7F262B" w16cid:durableId="21503DE6"/>
  <w16cid:commentId w16cid:paraId="4F7AB67E" w16cid:durableId="21503DFA"/>
  <w16cid:commentId w16cid:paraId="1234C048" w16cid:durableId="21503E34"/>
  <w16cid:commentId w16cid:paraId="13399D4C" w16cid:durableId="21503E42"/>
  <w16cid:commentId w16cid:paraId="25892FA7" w16cid:durableId="21503E50"/>
  <w16cid:commentId w16cid:paraId="5BD12900" w16cid:durableId="21503E8B"/>
  <w16cid:commentId w16cid:paraId="3369D633" w16cid:durableId="21503E97"/>
  <w16cid:commentId w16cid:paraId="0237F748" w16cid:durableId="21503EAA"/>
  <w16cid:commentId w16cid:paraId="5C2A2BC9" w16cid:durableId="21503EBC"/>
  <w16cid:commentId w16cid:paraId="24C8D68D" w16cid:durableId="21503ED0"/>
  <w16cid:commentId w16cid:paraId="7F1E9C33" w16cid:durableId="21503EE4"/>
  <w16cid:commentId w16cid:paraId="11C57D55" w16cid:durableId="21503EFC"/>
  <w16cid:commentId w16cid:paraId="79EAC511" w16cid:durableId="21503F11"/>
  <w16cid:commentId w16cid:paraId="1646EFF2" w16cid:durableId="21503F1F"/>
  <w16cid:commentId w16cid:paraId="3F6AD79E" w16cid:durableId="21503F30"/>
  <w16cid:commentId w16cid:paraId="30FFE5AB" w16cid:durableId="21503F59"/>
  <w16cid:commentId w16cid:paraId="42B18B69" w16cid:durableId="21503F75"/>
  <w16cid:commentId w16cid:paraId="70305AE3" w16cid:durableId="21503F8C"/>
  <w16cid:commentId w16cid:paraId="755D2544" w16cid:durableId="21503FA2"/>
  <w16cid:commentId w16cid:paraId="7791CC05" w16cid:durableId="21503F9A"/>
  <w16cid:commentId w16cid:paraId="33F389C6" w16cid:durableId="21503FC2"/>
  <w16cid:commentId w16cid:paraId="4E988716" w16cid:durableId="21503FCF"/>
  <w16cid:commentId w16cid:paraId="053C9683" w16cid:durableId="21503FE6"/>
  <w16cid:commentId w16cid:paraId="230B2987" w16cid:durableId="21503FFB"/>
  <w16cid:commentId w16cid:paraId="5A75EEE5" w16cid:durableId="21504013"/>
  <w16cid:commentId w16cid:paraId="15F4CB1E" w16cid:durableId="21504025"/>
  <w16cid:commentId w16cid:paraId="3B61B2C8" w16cid:durableId="21504037"/>
  <w16cid:commentId w16cid:paraId="7CAB1E4D" w16cid:durableId="21504054"/>
  <w16cid:commentId w16cid:paraId="022AA1AE" w16cid:durableId="21504062"/>
  <w16cid:commentId w16cid:paraId="57ADE858" w16cid:durableId="2150406D"/>
  <w16cid:commentId w16cid:paraId="4EDBEC80" w16cid:durableId="2150407B"/>
  <w16cid:commentId w16cid:paraId="56A4DE31" w16cid:durableId="2150408A"/>
  <w16cid:commentId w16cid:paraId="799E89CA" w16cid:durableId="215040B0"/>
  <w16cid:commentId w16cid:paraId="49CC737F" w16cid:durableId="215040B7"/>
  <w16cid:commentId w16cid:paraId="0F68A0E9" w16cid:durableId="215040DB"/>
  <w16cid:commentId w16cid:paraId="4BB1DF9F" w16cid:durableId="215040E6"/>
  <w16cid:commentId w16cid:paraId="06F9C3CE" w16cid:durableId="215040F0"/>
  <w16cid:commentId w16cid:paraId="27CD49E5" w16cid:durableId="21504128"/>
  <w16cid:commentId w16cid:paraId="08AB9AD2" w16cid:durableId="21504135"/>
  <w16cid:commentId w16cid:paraId="0718E3AE" w16cid:durableId="2150413B"/>
  <w16cid:commentId w16cid:paraId="3444A7C7" w16cid:durableId="21504151"/>
  <w16cid:commentId w16cid:paraId="1ED437A9" w16cid:durableId="21504169"/>
  <w16cid:commentId w16cid:paraId="7CF5C311" w16cid:durableId="215041A2"/>
  <w16cid:commentId w16cid:paraId="0AD0877C" w16cid:durableId="215041E1"/>
  <w16cid:commentId w16cid:paraId="3F60EA3F" w16cid:durableId="215041EC"/>
  <w16cid:commentId w16cid:paraId="489960D1" w16cid:durableId="215041FC"/>
  <w16cid:commentId w16cid:paraId="2D62E51E" w16cid:durableId="2150420C"/>
  <w16cid:commentId w16cid:paraId="34097376" w16cid:durableId="2150422B"/>
  <w16cid:commentId w16cid:paraId="09384022" w16cid:durableId="2150423D"/>
  <w16cid:commentId w16cid:paraId="7B413C99" w16cid:durableId="21504251"/>
  <w16cid:commentId w16cid:paraId="40807A0A" w16cid:durableId="2150425C"/>
  <w16cid:commentId w16cid:paraId="4CD28497" w16cid:durableId="21504264"/>
  <w16cid:commentId w16cid:paraId="4CD3C853" w16cid:durableId="2150426F"/>
  <w16cid:commentId w16cid:paraId="205A936B" w16cid:durableId="21504281"/>
  <w16cid:commentId w16cid:paraId="04E28790" w16cid:durableId="2150428F"/>
  <w16cid:commentId w16cid:paraId="2DA6C992" w16cid:durableId="2150429A"/>
  <w16cid:commentId w16cid:paraId="5388D862" w16cid:durableId="215042A1"/>
  <w16cid:commentId w16cid:paraId="6D0807F7" w16cid:durableId="215042AB"/>
  <w16cid:commentId w16cid:paraId="006E9FA4" w16cid:durableId="215042C1"/>
  <w16cid:commentId w16cid:paraId="1DF8AC06" w16cid:durableId="215042E6"/>
  <w16cid:commentId w16cid:paraId="13FF920C" w16cid:durableId="215042F4"/>
  <w16cid:commentId w16cid:paraId="66EA9064" w16cid:durableId="21504301"/>
  <w16cid:commentId w16cid:paraId="68085592" w16cid:durableId="21504309"/>
  <w16cid:commentId w16cid:paraId="4FF6E64D" w16cid:durableId="21504312"/>
  <w16cid:commentId w16cid:paraId="637036FE" w16cid:durableId="2150431A"/>
  <w16cid:commentId w16cid:paraId="00F402F5" w16cid:durableId="21504322"/>
  <w16cid:commentId w16cid:paraId="67898621" w16cid:durableId="21504338"/>
  <w16cid:commentId w16cid:paraId="7451C3D9" w16cid:durableId="21504340"/>
  <w16cid:commentId w16cid:paraId="4663A51A" w16cid:durableId="21504357"/>
  <w16cid:commentId w16cid:paraId="77B78D58" w16cid:durableId="21504368"/>
  <w16cid:commentId w16cid:paraId="57A2E247" w16cid:durableId="21504376"/>
  <w16cid:commentId w16cid:paraId="3BB3E947" w16cid:durableId="21504386"/>
  <w16cid:commentId w16cid:paraId="7F53C8E1" w16cid:durableId="2150439B"/>
  <w16cid:commentId w16cid:paraId="73CF5B5A" w16cid:durableId="215043A7"/>
  <w16cid:commentId w16cid:paraId="0B64A803" w16cid:durableId="215043B0"/>
  <w16cid:commentId w16cid:paraId="316C9035" w16cid:durableId="215043C4"/>
  <w16cid:commentId w16cid:paraId="34B600BB" w16cid:durableId="215043B5"/>
  <w16cid:commentId w16cid:paraId="5222811F" w16cid:durableId="21504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0AEC" w14:textId="77777777" w:rsidR="006C7021" w:rsidRDefault="006C7021">
      <w:r>
        <w:separator/>
      </w:r>
    </w:p>
  </w:endnote>
  <w:endnote w:type="continuationSeparator" w:id="0">
    <w:p w14:paraId="6C0129CA" w14:textId="77777777" w:rsidR="006C7021" w:rsidRDefault="006C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F2F2" w14:textId="77777777" w:rsidR="007A6178" w:rsidRPr="003677D5" w:rsidRDefault="0033357E" w:rsidP="003677D5">
    <w:pPr>
      <w:pStyle w:val="Footer"/>
      <w:tabs>
        <w:tab w:val="clear" w:pos="4680"/>
        <w:tab w:val="clear" w:pos="9360"/>
        <w:tab w:val="left" w:pos="8136"/>
      </w:tabs>
      <w:ind w:firstLine="1287"/>
      <w:rPr>
        <w:rFonts w:ascii="Times New Roman" w:hAnsi="Times New Roman" w:cs="Times New Roman"/>
        <w:sz w:val="22"/>
        <w:szCs w:val="22"/>
      </w:rPr>
    </w:pPr>
    <w:r>
      <w:rPr>
        <w:rFonts w:ascii="Times New Roman" w:hAnsi="Times New Roman" w:cs="Times New Roman"/>
        <w:i/>
        <w:iCs/>
        <w:noProof/>
        <w:color w:val="auto"/>
        <w:sz w:val="22"/>
        <w:szCs w:val="22"/>
      </w:rPr>
      <w:pict w14:anchorId="5FCF96FE">
        <v:shapetype id="_x0000_t32" coordsize="21600,21600" o:spt="32" o:oned="t" path="m,l21600,21600e" filled="f">
          <v:path arrowok="t" fillok="f" o:connecttype="none"/>
          <o:lock v:ext="edit" shapetype="t"/>
        </v:shapetype>
        <v:shape id="_x0000_s2050" type="#_x0000_t32" style="position:absolute;left:0;text-align:left;margin-left:-4.6pt;margin-top:-4.35pt;width:486.45pt;height:0;z-index:251659264" o:connectortype="straight"/>
      </w:pict>
    </w:r>
    <w:r w:rsidR="007A6178" w:rsidRPr="003677D5">
      <w:rPr>
        <w:rFonts w:ascii="Times New Roman" w:hAnsi="Times New Roman" w:cs="Times New Roman"/>
        <w:i/>
        <w:iCs/>
        <w:color w:val="auto"/>
        <w:sz w:val="22"/>
        <w:szCs w:val="22"/>
      </w:rPr>
      <w:t xml:space="preserve">Family (Tax Initiative) Act 1996 </w:t>
    </w:r>
    <w:r w:rsidR="007A6178">
      <w:rPr>
        <w:rFonts w:ascii="Times New Roman" w:hAnsi="Times New Roman" w:cs="Times New Roman"/>
        <w:i/>
        <w:iCs/>
        <w:color w:val="auto"/>
        <w:sz w:val="22"/>
        <w:szCs w:val="22"/>
      </w:rPr>
      <w:tab/>
    </w:r>
    <w:r w:rsidR="007A6178" w:rsidRPr="003677D5">
      <w:rPr>
        <w:rFonts w:ascii="Times New Roman" w:hAnsi="Times New Roman" w:cs="Times New Roman"/>
        <w:i/>
        <w:iCs/>
        <w:color w:val="auto"/>
        <w:sz w:val="22"/>
        <w:szCs w:val="22"/>
      </w:rPr>
      <w:t>No. 63,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8D20" w14:textId="77777777" w:rsidR="007A6178" w:rsidRPr="003677D5" w:rsidRDefault="0033357E" w:rsidP="003677D5">
    <w:pPr>
      <w:pStyle w:val="Footer"/>
      <w:tabs>
        <w:tab w:val="clear" w:pos="4680"/>
        <w:tab w:val="clear" w:pos="9360"/>
        <w:tab w:val="left" w:pos="1800"/>
      </w:tabs>
      <w:rPr>
        <w:rFonts w:ascii="Times New Roman" w:hAnsi="Times New Roman" w:cs="Times New Roman"/>
        <w:sz w:val="22"/>
        <w:szCs w:val="22"/>
      </w:rPr>
    </w:pPr>
    <w:r>
      <w:rPr>
        <w:rFonts w:ascii="Times New Roman" w:hAnsi="Times New Roman" w:cs="Times New Roman"/>
        <w:i/>
        <w:iCs/>
        <w:noProof/>
        <w:color w:val="auto"/>
        <w:sz w:val="22"/>
        <w:szCs w:val="22"/>
      </w:rPr>
      <w:pict w14:anchorId="39E07E84">
        <v:shapetype id="_x0000_t32" coordsize="21600,21600" o:spt="32" o:oned="t" path="m,l21600,21600e" filled="f">
          <v:path arrowok="t" fillok="f" o:connecttype="none"/>
          <o:lock v:ext="edit" shapetype="t"/>
        </v:shapetype>
        <v:shape id="_x0000_s2049" type="#_x0000_t32" style="position:absolute;margin-left:-2pt;margin-top:-5.35pt;width:467.65pt;height:0;z-index:251658240" o:connectortype="straight"/>
      </w:pict>
    </w:r>
    <w:r w:rsidR="007A6178" w:rsidRPr="003677D5">
      <w:rPr>
        <w:rFonts w:ascii="Times New Roman" w:hAnsi="Times New Roman" w:cs="Times New Roman"/>
        <w:i/>
        <w:iCs/>
        <w:color w:val="auto"/>
        <w:sz w:val="22"/>
        <w:szCs w:val="22"/>
      </w:rPr>
      <w:t xml:space="preserve">No. 63, 1996 </w:t>
    </w:r>
    <w:r w:rsidR="007A6178">
      <w:rPr>
        <w:rFonts w:ascii="Times New Roman" w:hAnsi="Times New Roman" w:cs="Times New Roman"/>
        <w:i/>
        <w:iCs/>
        <w:color w:val="auto"/>
        <w:sz w:val="22"/>
        <w:szCs w:val="22"/>
      </w:rPr>
      <w:tab/>
    </w:r>
    <w:r w:rsidR="007A6178" w:rsidRPr="003677D5">
      <w:rPr>
        <w:rFonts w:ascii="Times New Roman" w:hAnsi="Times New Roman" w:cs="Times New Roman"/>
        <w:i/>
        <w:iCs/>
        <w:color w:val="auto"/>
        <w:sz w:val="22"/>
        <w:szCs w:val="22"/>
      </w:rPr>
      <w:t>Family (Tax Initiative) Act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4B19" w14:textId="77777777" w:rsidR="006C7021" w:rsidRDefault="006C7021"/>
  </w:footnote>
  <w:footnote w:type="continuationSeparator" w:id="0">
    <w:p w14:paraId="492DED41" w14:textId="77777777" w:rsidR="006C7021" w:rsidRDefault="006C7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2164" w14:textId="77777777" w:rsidR="007A6178" w:rsidRDefault="0033357E" w:rsidP="00EA1511">
    <w:pPr>
      <w:pStyle w:val="Header"/>
      <w:jc w:val="right"/>
    </w:pPr>
    <w:r>
      <w:rPr>
        <w:rFonts w:ascii="Times New Roman" w:hAnsi="Times New Roman" w:cs="Times New Roman"/>
        <w:noProof/>
        <w:color w:val="auto"/>
        <w:sz w:val="22"/>
        <w:szCs w:val="22"/>
      </w:rPr>
      <w:pict w14:anchorId="74626B89">
        <v:shapetype id="_x0000_t32" coordsize="21600,21600" o:spt="32" o:oned="t" path="m,l21600,21600e" filled="f">
          <v:path arrowok="t" fillok="f" o:connecttype="none"/>
          <o:lock v:ext="edit" shapetype="t"/>
        </v:shapetype>
        <v:shape id="_x0000_s2051" type="#_x0000_t32" style="position:absolute;left:0;text-align:left;margin-left:17.7pt;margin-top:22.25pt;width:463.3pt;height:0;z-index:251660288" o:connectortype="straight"/>
      </w:pict>
    </w:r>
    <w:r w:rsidR="007A6178">
      <w:rPr>
        <w:rFonts w:ascii="Times New Roman" w:hAnsi="Times New Roman" w:cs="Times New Roman"/>
        <w:color w:val="auto"/>
        <w:sz w:val="22"/>
        <w:szCs w:val="22"/>
      </w:rPr>
      <w:t xml:space="preserve">Amendment of the Income Tax Assessment Act </w:t>
    </w:r>
    <w:r w:rsidR="007A6178" w:rsidRPr="00EA1511">
      <w:rPr>
        <w:rFonts w:ascii="Times New Roman" w:hAnsi="Times New Roman" w:cs="Times New Roman"/>
        <w:bCs/>
        <w:color w:val="auto"/>
        <w:sz w:val="22"/>
        <w:szCs w:val="22"/>
      </w:rPr>
      <w:t>1936</w:t>
    </w:r>
    <w:r w:rsidR="007A6178">
      <w:rPr>
        <w:rFonts w:ascii="Times New Roman" w:hAnsi="Times New Roman" w:cs="Times New Roman"/>
        <w:b/>
        <w:bCs/>
        <w:color w:val="auto"/>
        <w:sz w:val="22"/>
        <w:szCs w:val="22"/>
      </w:rPr>
      <w:t xml:space="preserve"> </w:t>
    </w:r>
    <w:r w:rsidR="007A6178" w:rsidRPr="00EA1511">
      <w:rPr>
        <w:rFonts w:ascii="Times New Roman" w:hAnsi="Times New Roman" w:cs="Times New Roman"/>
        <w:b/>
        <w:color w:val="auto"/>
        <w:sz w:val="22"/>
        <w:szCs w:val="22"/>
      </w:rPr>
      <w:t xml:space="preserve">Schedule </w:t>
    </w:r>
    <w:r w:rsidR="007A6178">
      <w:rPr>
        <w:rFonts w:ascii="Times New Roman" w:hAnsi="Times New Roman" w:cs="Times New Roman"/>
        <w:b/>
        <w:bCs/>
        <w:color w:val="auto"/>
        <w:sz w:val="22"/>
        <w:szCs w:val="22"/>
      </w:rPr>
      <w:t>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A2943" w14:textId="77777777" w:rsidR="007A6178" w:rsidRPr="00EC09C4" w:rsidRDefault="0033357E">
    <w:pPr>
      <w:pStyle w:val="Header"/>
      <w:rPr>
        <w:sz w:val="22"/>
        <w:szCs w:val="22"/>
      </w:rPr>
    </w:pPr>
    <w:r>
      <w:rPr>
        <w:rFonts w:ascii="Times New Roman" w:hAnsi="Times New Roman" w:cs="Times New Roman"/>
        <w:b/>
        <w:noProof/>
        <w:color w:val="auto"/>
        <w:sz w:val="22"/>
        <w:szCs w:val="22"/>
      </w:rPr>
      <w:pict w14:anchorId="70138AEC">
        <v:shapetype id="_x0000_t32" coordsize="21600,21600" o:spt="32" o:oned="t" path="m,l21600,21600e" filled="f">
          <v:path arrowok="t" fillok="f" o:connecttype="none"/>
          <o:lock v:ext="edit" shapetype="t"/>
        </v:shapetype>
        <v:shape id="_x0000_s2060" type="#_x0000_t32" style="position:absolute;margin-left:-7.85pt;margin-top:24.65pt;width:477.1pt;height:0;z-index:251677696" o:connectortype="straight"/>
      </w:pict>
    </w:r>
    <w:r w:rsidR="007A6178" w:rsidRPr="00EC09C4">
      <w:rPr>
        <w:rFonts w:ascii="Times New Roman" w:hAnsi="Times New Roman" w:cs="Times New Roman"/>
        <w:b/>
        <w:color w:val="auto"/>
        <w:sz w:val="22"/>
        <w:szCs w:val="22"/>
      </w:rPr>
      <w:t>Schedule</w:t>
    </w:r>
    <w:r w:rsidR="007A6178" w:rsidRPr="00EC09C4">
      <w:rPr>
        <w:rFonts w:ascii="Times New Roman" w:hAnsi="Times New Roman" w:cs="Times New Roman"/>
        <w:color w:val="auto"/>
        <w:sz w:val="22"/>
        <w:szCs w:val="22"/>
      </w:rPr>
      <w:t xml:space="preserve"> </w:t>
    </w:r>
    <w:r w:rsidR="007A6178" w:rsidRPr="00EC09C4">
      <w:rPr>
        <w:rFonts w:ascii="Times New Roman" w:hAnsi="Times New Roman" w:cs="Times New Roman"/>
        <w:b/>
        <w:bCs/>
        <w:color w:val="auto"/>
        <w:sz w:val="22"/>
        <w:szCs w:val="22"/>
      </w:rPr>
      <w:t xml:space="preserve">2 </w:t>
    </w:r>
    <w:r w:rsidR="007A6178" w:rsidRPr="00EC09C4">
      <w:rPr>
        <w:rFonts w:ascii="Times New Roman" w:hAnsi="Times New Roman" w:cs="Times New Roman"/>
        <w:color w:val="auto"/>
        <w:sz w:val="22"/>
        <w:szCs w:val="22"/>
      </w:rPr>
      <w:t>Amendment of the Social Security Act 1991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BC9B" w14:textId="77777777" w:rsidR="007A6178" w:rsidRPr="00EC09C4" w:rsidRDefault="0033357E" w:rsidP="00EA1511">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38C574B3">
        <v:shapetype id="_x0000_t32" coordsize="21600,21600" o:spt="32" o:oned="t" path="m,l21600,21600e" filled="f">
          <v:path arrowok="t" fillok="f" o:connecttype="none"/>
          <o:lock v:ext="edit" shapetype="t"/>
        </v:shapetype>
        <v:shape id="_x0000_s2061" type="#_x0000_t32" style="position:absolute;left:0;text-align:left;margin-left:17.7pt;margin-top:22.25pt;width:463.3pt;height:0;z-index:251679744" o:connectortype="straight"/>
      </w:pict>
    </w:r>
    <w:r w:rsidR="007A6178" w:rsidRPr="00EC09C4">
      <w:rPr>
        <w:rFonts w:ascii="Times New Roman" w:hAnsi="Times New Roman" w:cs="Times New Roman"/>
        <w:color w:val="auto"/>
        <w:sz w:val="22"/>
        <w:szCs w:val="22"/>
      </w:rPr>
      <w:t xml:space="preserve"> Amendment of the Social Security Act 1991</w:t>
    </w:r>
    <w:r w:rsidR="007A6178" w:rsidRPr="00EC09C4">
      <w:rPr>
        <w:rFonts w:ascii="Times New Roman" w:hAnsi="Times New Roman" w:cs="Times New Roman"/>
        <w:b/>
        <w:bCs/>
        <w:color w:val="auto"/>
        <w:sz w:val="22"/>
        <w:szCs w:val="22"/>
      </w:rPr>
      <w:t xml:space="preserve"> </w:t>
    </w:r>
    <w:r w:rsidR="007A6178" w:rsidRPr="00EC09C4">
      <w:rPr>
        <w:rFonts w:ascii="Times New Roman" w:hAnsi="Times New Roman" w:cs="Times New Roman"/>
        <w:b/>
        <w:color w:val="auto"/>
        <w:sz w:val="22"/>
        <w:szCs w:val="22"/>
      </w:rPr>
      <w:t xml:space="preserve">Schedule </w:t>
    </w:r>
    <w:r w:rsidR="007A6178" w:rsidRPr="00EC09C4">
      <w:rPr>
        <w:rFonts w:ascii="Times New Roman" w:hAnsi="Times New Roman" w:cs="Times New Roman"/>
        <w:b/>
        <w:bCs/>
        <w:color w:val="auto"/>
        <w:sz w:val="22"/>
        <w:szCs w:val="22"/>
      </w:rP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C5EF" w14:textId="77777777" w:rsidR="007A6178" w:rsidRPr="00EC09C4" w:rsidRDefault="0033357E" w:rsidP="00EA1511">
    <w:pPr>
      <w:pStyle w:val="Header"/>
      <w:tabs>
        <w:tab w:val="clear" w:pos="4680"/>
        <w:tab w:val="clear" w:pos="9360"/>
      </w:tabs>
      <w:rPr>
        <w:sz w:val="22"/>
        <w:szCs w:val="22"/>
      </w:rPr>
    </w:pPr>
    <w:r>
      <w:rPr>
        <w:rFonts w:ascii="Times New Roman" w:hAnsi="Times New Roman" w:cs="Times New Roman"/>
        <w:b/>
        <w:noProof/>
        <w:color w:val="auto"/>
        <w:sz w:val="22"/>
        <w:szCs w:val="22"/>
      </w:rPr>
      <w:pict w14:anchorId="0A1ABF56">
        <v:shapetype id="_x0000_t32" coordsize="21600,21600" o:spt="32" o:oned="t" path="m,l21600,21600e" filled="f">
          <v:path arrowok="t" fillok="f" o:connecttype="none"/>
          <o:lock v:ext="edit" shapetype="t"/>
        </v:shapetype>
        <v:shape id="_x0000_s2062" type="#_x0000_t32" style="position:absolute;margin-left:-7.85pt;margin-top:24.65pt;width:477.1pt;height:0;z-index:251681792" o:connectortype="straight"/>
      </w:pict>
    </w:r>
    <w:r w:rsidR="007A6178" w:rsidRPr="00EC09C4">
      <w:rPr>
        <w:rFonts w:ascii="Times New Roman" w:hAnsi="Times New Roman" w:cs="Times New Roman"/>
        <w:b/>
        <w:color w:val="auto"/>
        <w:sz w:val="22"/>
        <w:szCs w:val="22"/>
      </w:rPr>
      <w:t>Schedule</w:t>
    </w:r>
    <w:r w:rsidR="007A6178" w:rsidRPr="00EC09C4">
      <w:rPr>
        <w:rFonts w:ascii="Times New Roman" w:hAnsi="Times New Roman" w:cs="Times New Roman"/>
        <w:color w:val="auto"/>
        <w:sz w:val="22"/>
        <w:szCs w:val="22"/>
      </w:rPr>
      <w:t xml:space="preserve"> </w:t>
    </w:r>
    <w:r w:rsidR="007A6178" w:rsidRPr="00EC09C4">
      <w:rPr>
        <w:rFonts w:ascii="Times New Roman" w:hAnsi="Times New Roman" w:cs="Times New Roman"/>
        <w:b/>
        <w:bCs/>
        <w:color w:val="auto"/>
        <w:sz w:val="22"/>
        <w:szCs w:val="22"/>
      </w:rPr>
      <w:t xml:space="preserve">2 </w:t>
    </w:r>
    <w:r w:rsidR="007A6178" w:rsidRPr="00EC09C4">
      <w:rPr>
        <w:rFonts w:ascii="Times New Roman" w:hAnsi="Times New Roman" w:cs="Times New Roman"/>
        <w:color w:val="auto"/>
        <w:sz w:val="22"/>
        <w:szCs w:val="22"/>
      </w:rPr>
      <w:t>Amendment of the Social Security Act 1991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B85D" w14:textId="77777777" w:rsidR="007A6178" w:rsidRPr="00E04754"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3F2B0495">
        <v:shapetype id="_x0000_t32" coordsize="21600,21600" o:spt="32" o:oned="t" path="m,l21600,21600e" filled="f">
          <v:path arrowok="t" fillok="f" o:connecttype="none"/>
          <o:lock v:ext="edit" shapetype="t"/>
        </v:shapetype>
        <v:shape id="_x0000_s2063" type="#_x0000_t32" style="position:absolute;left:0;text-align:left;margin-left:-5.05pt;margin-top:22.6pt;width:463.3pt;height:0;z-index:251683840" o:connectortype="straight"/>
      </w:pict>
    </w:r>
    <w:r w:rsidR="007A6178" w:rsidRPr="00E04754">
      <w:rPr>
        <w:rFonts w:ascii="Times New Roman" w:hAnsi="Times New Roman" w:cs="Times New Roman"/>
        <w:color w:val="auto"/>
        <w:sz w:val="22"/>
        <w:szCs w:val="22"/>
      </w:rPr>
      <w:t>Amendment of the Social Security Act 1991</w:t>
    </w:r>
    <w:r w:rsidR="007A6178" w:rsidRPr="00E04754">
      <w:rPr>
        <w:rFonts w:ascii="Times New Roman" w:hAnsi="Times New Roman" w:cs="Times New Roman"/>
        <w:b/>
        <w:bCs/>
        <w:color w:val="auto"/>
        <w:sz w:val="22"/>
        <w:szCs w:val="22"/>
      </w:rPr>
      <w:t xml:space="preserve"> </w:t>
    </w:r>
    <w:r w:rsidR="007A6178" w:rsidRPr="00E04754">
      <w:rPr>
        <w:rFonts w:ascii="Times New Roman" w:hAnsi="Times New Roman" w:cs="Times New Roman"/>
        <w:b/>
        <w:color w:val="auto"/>
        <w:sz w:val="22"/>
        <w:szCs w:val="22"/>
      </w:rPr>
      <w:t xml:space="preserve">Schedule </w:t>
    </w:r>
    <w:r w:rsidR="007A6178" w:rsidRPr="00E04754">
      <w:rPr>
        <w:rFonts w:ascii="Times New Roman" w:hAnsi="Times New Roman" w:cs="Times New Roman"/>
        <w:b/>
        <w:bCs/>
        <w:color w:val="auto"/>
        <w:sz w:val="22"/>
        <w:szCs w:val="22"/>
      </w:rPr>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392A" w14:textId="77777777" w:rsidR="007A6178" w:rsidRPr="00EB1AD0" w:rsidRDefault="007A6178" w:rsidP="00C76B42">
    <w:pPr>
      <w:pStyle w:val="Header"/>
      <w:tabs>
        <w:tab w:val="clear" w:pos="4680"/>
        <w:tab w:val="clear" w:pos="9360"/>
      </w:tabs>
      <w:rPr>
        <w:sz w:val="22"/>
        <w:szCs w:val="22"/>
      </w:rPr>
    </w:pPr>
    <w:r w:rsidRPr="00EB1AD0">
      <w:rPr>
        <w:rFonts w:ascii="Times New Roman" w:hAnsi="Times New Roman" w:cs="Times New Roman"/>
        <w:b/>
        <w:color w:val="auto"/>
        <w:sz w:val="22"/>
        <w:szCs w:val="22"/>
      </w:rPr>
      <w:t>Schedule</w:t>
    </w:r>
    <w:r w:rsidRPr="00EB1AD0">
      <w:rPr>
        <w:rFonts w:ascii="Times New Roman" w:hAnsi="Times New Roman" w:cs="Times New Roman"/>
        <w:color w:val="auto"/>
        <w:sz w:val="22"/>
        <w:szCs w:val="22"/>
      </w:rPr>
      <w:t xml:space="preserve"> </w:t>
    </w:r>
    <w:r w:rsidRPr="00EB1AD0">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705BA6C3">
        <v:shapetype id="_x0000_t32" coordsize="21600,21600" o:spt="32" o:oned="t" path="m,l21600,21600e" filled="f">
          <v:path arrowok="t" fillok="f" o:connecttype="none"/>
          <o:lock v:ext="edit" shapetype="t"/>
        </v:shapetype>
        <v:shape id="_x0000_s2064" type="#_x0000_t32" style="position:absolute;margin-left:3.85pt;margin-top:24.65pt;width:477.1pt;height:0;z-index:251685888;mso-position-horizontal-relative:text;mso-position-vertical-relative:text" o:connectortype="straight"/>
      </w:pict>
    </w:r>
    <w:r w:rsidRPr="00EB1AD0">
      <w:rPr>
        <w:rFonts w:ascii="Times New Roman" w:hAnsi="Times New Roman" w:cs="Times New Roman"/>
        <w:b/>
        <w:bCs/>
        <w:color w:val="auto"/>
        <w:sz w:val="22"/>
        <w:szCs w:val="22"/>
      </w:rPr>
      <w:t xml:space="preserve"> </w:t>
    </w:r>
    <w:r w:rsidRPr="00EB1AD0">
      <w:rPr>
        <w:rFonts w:ascii="Times New Roman" w:hAnsi="Times New Roman" w:cs="Times New Roman"/>
        <w:color w:val="auto"/>
        <w:sz w:val="22"/>
        <w:szCs w:val="22"/>
      </w:rPr>
      <w:t>Amendment of the Social Security Act 1991</w:t>
    </w:r>
    <w:r w:rsidRPr="00EB1AD0">
      <w:rPr>
        <w:rFonts w:ascii="Times New Roman" w:hAnsi="Times New Roman" w:cs="Times New Roman"/>
        <w:b/>
        <w:color w:val="auto"/>
        <w:sz w:val="22"/>
        <w:szCs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37E5" w14:textId="77777777" w:rsidR="007A6178" w:rsidRPr="00EB1AD0"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0719707E">
        <v:shapetype id="_x0000_t32" coordsize="21600,21600" o:spt="32" o:oned="t" path="m,l21600,21600e" filled="f">
          <v:path arrowok="t" fillok="f" o:connecttype="none"/>
          <o:lock v:ext="edit" shapetype="t"/>
        </v:shapetype>
        <v:shape id="_x0000_s2100" type="#_x0000_t32" style="position:absolute;left:0;text-align:left;margin-left:-5.05pt;margin-top:22.6pt;width:463.3pt;height:0;z-index:251759616" o:connectortype="straight"/>
      </w:pict>
    </w:r>
    <w:r w:rsidR="007A6178" w:rsidRPr="00EB1AD0">
      <w:rPr>
        <w:rFonts w:ascii="Times New Roman" w:hAnsi="Times New Roman" w:cs="Times New Roman"/>
        <w:color w:val="auto"/>
        <w:sz w:val="22"/>
        <w:szCs w:val="22"/>
      </w:rPr>
      <w:t>Amendment of the Social Security Act 1991</w:t>
    </w:r>
    <w:r w:rsidR="007A6178" w:rsidRPr="00EB1AD0">
      <w:rPr>
        <w:rFonts w:ascii="Times New Roman" w:hAnsi="Times New Roman" w:cs="Times New Roman"/>
        <w:b/>
        <w:bCs/>
        <w:color w:val="auto"/>
        <w:sz w:val="22"/>
        <w:szCs w:val="22"/>
      </w:rPr>
      <w:t xml:space="preserve"> </w:t>
    </w:r>
    <w:r w:rsidR="007A6178" w:rsidRPr="00EB1AD0">
      <w:rPr>
        <w:rFonts w:ascii="Times New Roman" w:hAnsi="Times New Roman" w:cs="Times New Roman"/>
        <w:b/>
        <w:color w:val="auto"/>
        <w:sz w:val="22"/>
        <w:szCs w:val="22"/>
      </w:rPr>
      <w:t xml:space="preserve">Schedule </w:t>
    </w:r>
    <w:r w:rsidR="007A6178" w:rsidRPr="00EB1AD0">
      <w:rPr>
        <w:rFonts w:ascii="Times New Roman" w:hAnsi="Times New Roman" w:cs="Times New Roman"/>
        <w:b/>
        <w:bCs/>
        <w:color w:val="auto"/>
        <w:sz w:val="22"/>
        <w:szCs w:val="22"/>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5720" w14:textId="77777777" w:rsidR="007A6178" w:rsidRPr="00EB1AD0" w:rsidRDefault="007A6178" w:rsidP="00C76B42">
    <w:pPr>
      <w:pStyle w:val="Header"/>
      <w:tabs>
        <w:tab w:val="clear" w:pos="4680"/>
        <w:tab w:val="clear" w:pos="9360"/>
      </w:tabs>
      <w:rPr>
        <w:sz w:val="22"/>
        <w:szCs w:val="22"/>
      </w:rPr>
    </w:pPr>
    <w:r w:rsidRPr="00EB1AD0">
      <w:rPr>
        <w:rFonts w:ascii="Times New Roman" w:hAnsi="Times New Roman" w:cs="Times New Roman"/>
        <w:b/>
        <w:color w:val="auto"/>
        <w:sz w:val="22"/>
        <w:szCs w:val="22"/>
      </w:rPr>
      <w:t>Schedule</w:t>
    </w:r>
    <w:r w:rsidRPr="00EB1AD0">
      <w:rPr>
        <w:rFonts w:ascii="Times New Roman" w:hAnsi="Times New Roman" w:cs="Times New Roman"/>
        <w:color w:val="auto"/>
        <w:sz w:val="22"/>
        <w:szCs w:val="22"/>
      </w:rPr>
      <w:t xml:space="preserve"> </w:t>
    </w:r>
    <w:r w:rsidRPr="00EB1AD0">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75FD49BE">
        <v:shapetype id="_x0000_t32" coordsize="21600,21600" o:spt="32" o:oned="t" path="m,l21600,21600e" filled="f">
          <v:path arrowok="t" fillok="f" o:connecttype="none"/>
          <o:lock v:ext="edit" shapetype="t"/>
        </v:shapetype>
        <v:shape id="_x0000_s2099" type="#_x0000_t32" style="position:absolute;margin-left:3.85pt;margin-top:24.65pt;width:477.1pt;height:0;z-index:251757568;mso-position-horizontal-relative:text;mso-position-vertical-relative:text" o:connectortype="straight"/>
      </w:pict>
    </w:r>
    <w:r w:rsidRPr="00EB1AD0">
      <w:rPr>
        <w:rFonts w:ascii="Times New Roman" w:hAnsi="Times New Roman" w:cs="Times New Roman"/>
        <w:b/>
        <w:bCs/>
        <w:color w:val="auto"/>
        <w:sz w:val="22"/>
        <w:szCs w:val="22"/>
      </w:rPr>
      <w:t xml:space="preserve"> </w:t>
    </w:r>
    <w:r w:rsidRPr="00EB1AD0">
      <w:rPr>
        <w:rFonts w:ascii="Times New Roman" w:hAnsi="Times New Roman" w:cs="Times New Roman"/>
        <w:color w:val="auto"/>
        <w:sz w:val="22"/>
        <w:szCs w:val="22"/>
      </w:rPr>
      <w:t>Amendment of the Social Security Act 1991</w:t>
    </w:r>
    <w:r w:rsidRPr="00EB1AD0">
      <w:rPr>
        <w:rFonts w:ascii="Times New Roman" w:hAnsi="Times New Roman" w:cs="Times New Roman"/>
        <w:b/>
        <w:color w:val="auto"/>
        <w:sz w:val="22"/>
        <w:szCs w:val="22"/>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2E4A" w14:textId="77777777" w:rsidR="007A6178" w:rsidRPr="009F72D2"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1102F22A">
        <v:shapetype id="_x0000_t32" coordsize="21600,21600" o:spt="32" o:oned="t" path="m,l21600,21600e" filled="f">
          <v:path arrowok="t" fillok="f" o:connecttype="none"/>
          <o:lock v:ext="edit" shapetype="t"/>
        </v:shapetype>
        <v:shape id="_x0000_s2098" type="#_x0000_t32" style="position:absolute;left:0;text-align:left;margin-left:-5.05pt;margin-top:22.6pt;width:463.3pt;height:0;z-index:251755520" o:connectortype="straight"/>
      </w:pict>
    </w:r>
    <w:r w:rsidR="007A6178" w:rsidRPr="009F72D2">
      <w:rPr>
        <w:rFonts w:ascii="Times New Roman" w:hAnsi="Times New Roman" w:cs="Times New Roman"/>
        <w:color w:val="auto"/>
        <w:sz w:val="22"/>
        <w:szCs w:val="22"/>
      </w:rPr>
      <w:t>Amendment of the Social Security Act 1991</w:t>
    </w:r>
    <w:r w:rsidR="007A6178" w:rsidRPr="009F72D2">
      <w:rPr>
        <w:rFonts w:ascii="Times New Roman" w:hAnsi="Times New Roman" w:cs="Times New Roman"/>
        <w:b/>
        <w:bCs/>
        <w:color w:val="auto"/>
        <w:sz w:val="22"/>
        <w:szCs w:val="22"/>
      </w:rPr>
      <w:t xml:space="preserve"> </w:t>
    </w:r>
    <w:r w:rsidR="007A6178" w:rsidRPr="009F72D2">
      <w:rPr>
        <w:rFonts w:ascii="Times New Roman" w:hAnsi="Times New Roman" w:cs="Times New Roman"/>
        <w:b/>
        <w:color w:val="auto"/>
        <w:sz w:val="22"/>
        <w:szCs w:val="22"/>
      </w:rPr>
      <w:t xml:space="preserve">Schedule </w:t>
    </w:r>
    <w:r w:rsidR="007A6178" w:rsidRPr="009F72D2">
      <w:rPr>
        <w:rFonts w:ascii="Times New Roman" w:hAnsi="Times New Roman" w:cs="Times New Roman"/>
        <w:b/>
        <w:bCs/>
        <w:color w:val="auto"/>
        <w:sz w:val="22"/>
        <w:szCs w:val="22"/>
      </w:rPr>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8613" w14:textId="77777777" w:rsidR="007A6178" w:rsidRPr="0084131E" w:rsidRDefault="007A6178" w:rsidP="00C76B42">
    <w:pPr>
      <w:pStyle w:val="Header"/>
      <w:tabs>
        <w:tab w:val="clear" w:pos="4680"/>
        <w:tab w:val="clear" w:pos="9360"/>
      </w:tabs>
      <w:rPr>
        <w:sz w:val="22"/>
        <w:szCs w:val="22"/>
      </w:rPr>
    </w:pPr>
    <w:r w:rsidRPr="0084131E">
      <w:rPr>
        <w:rFonts w:ascii="Times New Roman" w:hAnsi="Times New Roman" w:cs="Times New Roman"/>
        <w:b/>
        <w:color w:val="auto"/>
        <w:sz w:val="22"/>
        <w:szCs w:val="22"/>
      </w:rPr>
      <w:t>Schedule</w:t>
    </w:r>
    <w:r w:rsidRPr="0084131E">
      <w:rPr>
        <w:rFonts w:ascii="Times New Roman" w:hAnsi="Times New Roman" w:cs="Times New Roman"/>
        <w:color w:val="auto"/>
        <w:sz w:val="22"/>
        <w:szCs w:val="22"/>
      </w:rPr>
      <w:t xml:space="preserve"> </w:t>
    </w:r>
    <w:r w:rsidRPr="0084131E">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3910FDB7">
        <v:shapetype id="_x0000_t32" coordsize="21600,21600" o:spt="32" o:oned="t" path="m,l21600,21600e" filled="f">
          <v:path arrowok="t" fillok="f" o:connecttype="none"/>
          <o:lock v:ext="edit" shapetype="t"/>
        </v:shapetype>
        <v:shape id="_x0000_s2097" type="#_x0000_t32" style="position:absolute;margin-left:3.85pt;margin-top:24.65pt;width:477.1pt;height:0;z-index:251753472;mso-position-horizontal-relative:text;mso-position-vertical-relative:text" o:connectortype="straight"/>
      </w:pict>
    </w:r>
    <w:r>
      <w:rPr>
        <w:rFonts w:ascii="Times New Roman" w:hAnsi="Times New Roman" w:cs="Times New Roman"/>
        <w:b/>
        <w:bCs/>
        <w:color w:val="auto"/>
        <w:sz w:val="22"/>
        <w:szCs w:val="22"/>
      </w:rPr>
      <w:t xml:space="preserve">  </w:t>
    </w:r>
    <w:r w:rsidRPr="0084131E">
      <w:rPr>
        <w:rFonts w:ascii="Times New Roman" w:hAnsi="Times New Roman" w:cs="Times New Roman"/>
        <w:color w:val="auto"/>
        <w:sz w:val="22"/>
        <w:szCs w:val="22"/>
      </w:rPr>
      <w:t>Amendment of the Social Security Act 1991</w:t>
    </w:r>
    <w:r w:rsidRPr="0084131E">
      <w:rPr>
        <w:rFonts w:ascii="Times New Roman" w:hAnsi="Times New Roman" w:cs="Times New Roman"/>
        <w:b/>
        <w:color w:val="auto"/>
        <w:sz w:val="22"/>
        <w:szCs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2CB5" w14:textId="77777777" w:rsidR="007A6178" w:rsidRPr="0084131E"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5BE221C2">
        <v:shapetype id="_x0000_t32" coordsize="21600,21600" o:spt="32" o:oned="t" path="m,l21600,21600e" filled="f">
          <v:path arrowok="t" fillok="f" o:connecttype="none"/>
          <o:lock v:ext="edit" shapetype="t"/>
        </v:shapetype>
        <v:shape id="_x0000_s2096" type="#_x0000_t32" style="position:absolute;left:0;text-align:left;margin-left:-5.05pt;margin-top:22.6pt;width:463.3pt;height:0;z-index:251751424" o:connectortype="straight"/>
      </w:pict>
    </w:r>
    <w:r w:rsidR="007A6178" w:rsidRPr="0084131E">
      <w:rPr>
        <w:rFonts w:ascii="Times New Roman" w:hAnsi="Times New Roman" w:cs="Times New Roman"/>
        <w:color w:val="auto"/>
        <w:sz w:val="22"/>
        <w:szCs w:val="22"/>
      </w:rPr>
      <w:t>Amendment of the Social Security Act 1991</w:t>
    </w:r>
    <w:r w:rsidR="007A6178" w:rsidRPr="0084131E">
      <w:rPr>
        <w:rFonts w:ascii="Times New Roman" w:hAnsi="Times New Roman" w:cs="Times New Roman"/>
        <w:b/>
        <w:bCs/>
        <w:color w:val="auto"/>
        <w:sz w:val="22"/>
        <w:szCs w:val="22"/>
      </w:rPr>
      <w:t xml:space="preserve"> </w:t>
    </w:r>
    <w:r w:rsidR="007A6178" w:rsidRPr="0084131E">
      <w:rPr>
        <w:rFonts w:ascii="Times New Roman" w:hAnsi="Times New Roman" w:cs="Times New Roman"/>
        <w:b/>
        <w:color w:val="auto"/>
        <w:sz w:val="22"/>
        <w:szCs w:val="22"/>
      </w:rPr>
      <w:t xml:space="preserve">Schedule </w:t>
    </w:r>
    <w:r w:rsidR="007A6178" w:rsidRPr="0084131E">
      <w:rPr>
        <w:rFonts w:ascii="Times New Roman" w:hAnsi="Times New Roman" w:cs="Times New Roman"/>
        <w:b/>
        <w:bCs/>
        <w:color w:val="auto"/>
        <w:sz w:val="22"/>
        <w:szCs w:val="2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6DF9" w14:textId="77777777" w:rsidR="007A6178" w:rsidRDefault="0033357E">
    <w:pPr>
      <w:pStyle w:val="Header"/>
    </w:pPr>
    <w:r>
      <w:rPr>
        <w:rFonts w:ascii="Times New Roman" w:hAnsi="Times New Roman" w:cs="Times New Roman"/>
        <w:b/>
        <w:noProof/>
        <w:color w:val="auto"/>
        <w:sz w:val="22"/>
        <w:szCs w:val="22"/>
      </w:rPr>
      <w:pict w14:anchorId="7EC461F3">
        <v:shapetype id="_x0000_t32" coordsize="21600,21600" o:spt="32" o:oned="t" path="m,l21600,21600e" filled="f">
          <v:path arrowok="t" fillok="f" o:connecttype="none"/>
          <o:lock v:ext="edit" shapetype="t"/>
        </v:shapetype>
        <v:shape id="_x0000_s2052" type="#_x0000_t32" style="position:absolute;margin-left:-7.85pt;margin-top:24.65pt;width:477.1pt;height:0;z-index:251661312" o:connectortype="straight"/>
      </w:pict>
    </w:r>
    <w:r w:rsidR="007A6178" w:rsidRPr="00EA1511">
      <w:rPr>
        <w:rFonts w:ascii="Times New Roman" w:hAnsi="Times New Roman" w:cs="Times New Roman"/>
        <w:b/>
        <w:color w:val="auto"/>
        <w:sz w:val="22"/>
        <w:szCs w:val="22"/>
      </w:rPr>
      <w:t>Schedule</w:t>
    </w:r>
    <w:r w:rsidR="007A6178">
      <w:rPr>
        <w:rFonts w:ascii="Times New Roman" w:hAnsi="Times New Roman" w:cs="Times New Roman"/>
        <w:color w:val="auto"/>
        <w:sz w:val="22"/>
        <w:szCs w:val="22"/>
      </w:rPr>
      <w:t xml:space="preserve"> </w:t>
    </w:r>
    <w:r w:rsidR="007A6178">
      <w:rPr>
        <w:rFonts w:ascii="Times New Roman" w:hAnsi="Times New Roman" w:cs="Times New Roman"/>
        <w:b/>
        <w:bCs/>
        <w:color w:val="auto"/>
        <w:sz w:val="22"/>
        <w:szCs w:val="22"/>
      </w:rPr>
      <w:t xml:space="preserve">1 </w:t>
    </w:r>
    <w:r w:rsidR="007A6178">
      <w:rPr>
        <w:rFonts w:ascii="Times New Roman" w:hAnsi="Times New Roman" w:cs="Times New Roman"/>
        <w:color w:val="auto"/>
        <w:sz w:val="22"/>
        <w:szCs w:val="22"/>
      </w:rPr>
      <w:t xml:space="preserve">Amendment of the Income Tax Assessment Act </w:t>
    </w:r>
    <w:r w:rsidR="007A6178" w:rsidRPr="00EA1511">
      <w:rPr>
        <w:rFonts w:ascii="Times New Roman" w:hAnsi="Times New Roman" w:cs="Times New Roman"/>
        <w:bCs/>
        <w:color w:val="auto"/>
        <w:sz w:val="22"/>
        <w:szCs w:val="22"/>
      </w:rPr>
      <w:t>1936</w:t>
    </w:r>
    <w:r w:rsidR="007A6178">
      <w:rPr>
        <w:rFonts w:ascii="Times New Roman" w:hAnsi="Times New Roman" w:cs="Times New Roman"/>
        <w:b/>
        <w:bCs/>
        <w:color w:val="auto"/>
        <w:sz w:val="22"/>
        <w:szCs w:val="2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A29FB" w14:textId="77777777" w:rsidR="007A6178" w:rsidRPr="00784871" w:rsidRDefault="007A6178" w:rsidP="00C76B42">
    <w:pPr>
      <w:pStyle w:val="Header"/>
      <w:tabs>
        <w:tab w:val="clear" w:pos="4680"/>
        <w:tab w:val="clear" w:pos="9360"/>
      </w:tabs>
      <w:rPr>
        <w:sz w:val="22"/>
        <w:szCs w:val="22"/>
      </w:rPr>
    </w:pPr>
    <w:r w:rsidRPr="00784871">
      <w:rPr>
        <w:rFonts w:ascii="Times New Roman" w:hAnsi="Times New Roman" w:cs="Times New Roman"/>
        <w:b/>
        <w:color w:val="auto"/>
        <w:sz w:val="22"/>
        <w:szCs w:val="22"/>
      </w:rPr>
      <w:t>Schedule</w:t>
    </w:r>
    <w:r w:rsidRPr="00784871">
      <w:rPr>
        <w:rFonts w:ascii="Times New Roman" w:hAnsi="Times New Roman" w:cs="Times New Roman"/>
        <w:color w:val="auto"/>
        <w:sz w:val="22"/>
        <w:szCs w:val="22"/>
      </w:rPr>
      <w:t xml:space="preserve"> </w:t>
    </w:r>
    <w:r w:rsidRPr="00784871">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0D35E5DF">
        <v:shapetype id="_x0000_t32" coordsize="21600,21600" o:spt="32" o:oned="t" path="m,l21600,21600e" filled="f">
          <v:path arrowok="t" fillok="f" o:connecttype="none"/>
          <o:lock v:ext="edit" shapetype="t"/>
        </v:shapetype>
        <v:shape id="_x0000_s2095" type="#_x0000_t32" style="position:absolute;margin-left:3.85pt;margin-top:24.65pt;width:477.1pt;height:0;z-index:251749376;mso-position-horizontal-relative:text;mso-position-vertical-relative:text" o:connectortype="straight"/>
      </w:pict>
    </w:r>
    <w:r w:rsidRPr="00784871">
      <w:rPr>
        <w:rFonts w:ascii="Times New Roman" w:hAnsi="Times New Roman" w:cs="Times New Roman"/>
        <w:b/>
        <w:bCs/>
        <w:color w:val="auto"/>
        <w:sz w:val="22"/>
        <w:szCs w:val="22"/>
      </w:rPr>
      <w:t xml:space="preserve"> </w:t>
    </w:r>
    <w:r w:rsidRPr="00784871">
      <w:rPr>
        <w:rFonts w:ascii="Times New Roman" w:hAnsi="Times New Roman" w:cs="Times New Roman"/>
        <w:color w:val="auto"/>
        <w:sz w:val="22"/>
        <w:szCs w:val="22"/>
      </w:rPr>
      <w:t>Amendment of the Social Security Act 1991</w:t>
    </w:r>
    <w:r w:rsidRPr="00784871">
      <w:rPr>
        <w:rFonts w:ascii="Times New Roman" w:hAnsi="Times New Roman" w:cs="Times New Roman"/>
        <w:b/>
        <w:color w:val="auto"/>
        <w:sz w:val="22"/>
        <w:szCs w:val="22"/>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5083" w14:textId="77777777" w:rsidR="007A6178" w:rsidRPr="000713BE"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67C0600B">
        <v:shapetype id="_x0000_t32" coordsize="21600,21600" o:spt="32" o:oned="t" path="m,l21600,21600e" filled="f">
          <v:path arrowok="t" fillok="f" o:connecttype="none"/>
          <o:lock v:ext="edit" shapetype="t"/>
        </v:shapetype>
        <v:shape id="_x0000_s2094" type="#_x0000_t32" style="position:absolute;left:0;text-align:left;margin-left:-5.05pt;margin-top:22.6pt;width:463.3pt;height:0;z-index:251747328" o:connectortype="straight"/>
      </w:pict>
    </w:r>
    <w:r w:rsidR="007A6178" w:rsidRPr="000713BE">
      <w:rPr>
        <w:rFonts w:ascii="Times New Roman" w:hAnsi="Times New Roman" w:cs="Times New Roman"/>
        <w:color w:val="auto"/>
        <w:sz w:val="22"/>
        <w:szCs w:val="22"/>
      </w:rPr>
      <w:t>Amendment of the Social Security Act 1991</w:t>
    </w:r>
    <w:r w:rsidR="007A6178" w:rsidRPr="000713BE">
      <w:rPr>
        <w:rFonts w:ascii="Times New Roman" w:hAnsi="Times New Roman" w:cs="Times New Roman"/>
        <w:b/>
        <w:bCs/>
        <w:color w:val="auto"/>
        <w:sz w:val="22"/>
        <w:szCs w:val="22"/>
      </w:rPr>
      <w:t xml:space="preserve"> </w:t>
    </w:r>
    <w:r w:rsidR="007A6178" w:rsidRPr="000713BE">
      <w:rPr>
        <w:rFonts w:ascii="Times New Roman" w:hAnsi="Times New Roman" w:cs="Times New Roman"/>
        <w:b/>
        <w:color w:val="auto"/>
        <w:sz w:val="22"/>
        <w:szCs w:val="22"/>
      </w:rPr>
      <w:t xml:space="preserve">Schedule </w:t>
    </w:r>
    <w:r w:rsidR="007A6178" w:rsidRPr="000713BE">
      <w:rPr>
        <w:rFonts w:ascii="Times New Roman" w:hAnsi="Times New Roman" w:cs="Times New Roman"/>
        <w:b/>
        <w:bCs/>
        <w:color w:val="auto"/>
        <w:sz w:val="22"/>
        <w:szCs w:val="22"/>
      </w:rPr>
      <w:t>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1838" w14:textId="77777777" w:rsidR="007A6178" w:rsidRPr="000713BE" w:rsidRDefault="007A6178" w:rsidP="00C76B42">
    <w:pPr>
      <w:pStyle w:val="Header"/>
      <w:tabs>
        <w:tab w:val="clear" w:pos="4680"/>
        <w:tab w:val="clear" w:pos="9360"/>
      </w:tabs>
      <w:rPr>
        <w:sz w:val="22"/>
        <w:szCs w:val="22"/>
      </w:rPr>
    </w:pPr>
    <w:r w:rsidRPr="000713BE">
      <w:rPr>
        <w:rFonts w:ascii="Times New Roman" w:hAnsi="Times New Roman" w:cs="Times New Roman"/>
        <w:b/>
        <w:color w:val="auto"/>
        <w:sz w:val="22"/>
        <w:szCs w:val="22"/>
      </w:rPr>
      <w:t>Schedule</w:t>
    </w:r>
    <w:r w:rsidRPr="000713BE">
      <w:rPr>
        <w:rFonts w:ascii="Times New Roman" w:hAnsi="Times New Roman" w:cs="Times New Roman"/>
        <w:color w:val="auto"/>
        <w:sz w:val="22"/>
        <w:szCs w:val="22"/>
      </w:rPr>
      <w:t xml:space="preserve"> </w:t>
    </w:r>
    <w:r w:rsidRPr="000713BE">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5A318380">
        <v:shapetype id="_x0000_t32" coordsize="21600,21600" o:spt="32" o:oned="t" path="m,l21600,21600e" filled="f">
          <v:path arrowok="t" fillok="f" o:connecttype="none"/>
          <o:lock v:ext="edit" shapetype="t"/>
        </v:shapetype>
        <v:shape id="_x0000_s2093" type="#_x0000_t32" style="position:absolute;margin-left:3.85pt;margin-top:24.65pt;width:477.1pt;height:0;z-index:251745280;mso-position-horizontal-relative:text;mso-position-vertical-relative:text" o:connectortype="straight"/>
      </w:pict>
    </w:r>
    <w:r w:rsidRPr="000713BE">
      <w:rPr>
        <w:rFonts w:ascii="Times New Roman" w:hAnsi="Times New Roman" w:cs="Times New Roman"/>
        <w:b/>
        <w:bCs/>
        <w:color w:val="auto"/>
        <w:sz w:val="22"/>
        <w:szCs w:val="22"/>
      </w:rPr>
      <w:t xml:space="preserve"> </w:t>
    </w:r>
    <w:r w:rsidRPr="000713BE">
      <w:rPr>
        <w:rFonts w:ascii="Times New Roman" w:hAnsi="Times New Roman" w:cs="Times New Roman"/>
        <w:color w:val="auto"/>
        <w:sz w:val="22"/>
        <w:szCs w:val="22"/>
      </w:rPr>
      <w:t>Amendment of the Social Security Act 1991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506A" w14:textId="77777777" w:rsidR="007A6178" w:rsidRPr="000713BE"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388EA8DB">
        <v:shapetype id="_x0000_t32" coordsize="21600,21600" o:spt="32" o:oned="t" path="m,l21600,21600e" filled="f">
          <v:path arrowok="t" fillok="f" o:connecttype="none"/>
          <o:lock v:ext="edit" shapetype="t"/>
        </v:shapetype>
        <v:shape id="_x0000_s2092" type="#_x0000_t32" style="position:absolute;left:0;text-align:left;margin-left:-5.05pt;margin-top:22.6pt;width:463.3pt;height:0;z-index:251743232" o:connectortype="straight"/>
      </w:pict>
    </w:r>
    <w:r w:rsidR="007A6178" w:rsidRPr="000713BE">
      <w:rPr>
        <w:rFonts w:ascii="Times New Roman" w:hAnsi="Times New Roman" w:cs="Times New Roman"/>
        <w:color w:val="auto"/>
        <w:sz w:val="22"/>
        <w:szCs w:val="22"/>
      </w:rPr>
      <w:t>Amendment of the Social Security Act 1991</w:t>
    </w:r>
    <w:r w:rsidR="007A6178" w:rsidRPr="000713BE">
      <w:rPr>
        <w:rFonts w:ascii="Times New Roman" w:hAnsi="Times New Roman" w:cs="Times New Roman"/>
        <w:b/>
        <w:bCs/>
        <w:color w:val="auto"/>
        <w:sz w:val="22"/>
        <w:szCs w:val="22"/>
      </w:rPr>
      <w:t xml:space="preserve"> </w:t>
    </w:r>
    <w:r w:rsidR="007A6178" w:rsidRPr="000713BE">
      <w:rPr>
        <w:rFonts w:ascii="Times New Roman" w:hAnsi="Times New Roman" w:cs="Times New Roman"/>
        <w:b/>
        <w:color w:val="auto"/>
        <w:sz w:val="22"/>
        <w:szCs w:val="22"/>
      </w:rPr>
      <w:t xml:space="preserve">Schedule </w:t>
    </w:r>
    <w:r w:rsidR="007A6178" w:rsidRPr="000713BE">
      <w:rPr>
        <w:rFonts w:ascii="Times New Roman" w:hAnsi="Times New Roman" w:cs="Times New Roman"/>
        <w:b/>
        <w:bCs/>
        <w:color w:val="auto"/>
        <w:sz w:val="22"/>
        <w:szCs w:val="22"/>
      </w:rPr>
      <w:t>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9E52" w14:textId="77777777" w:rsidR="007A6178" w:rsidRPr="000713BE" w:rsidRDefault="007A6178" w:rsidP="00C76B42">
    <w:pPr>
      <w:pStyle w:val="Header"/>
      <w:tabs>
        <w:tab w:val="clear" w:pos="4680"/>
        <w:tab w:val="clear" w:pos="9360"/>
      </w:tabs>
      <w:rPr>
        <w:sz w:val="22"/>
        <w:szCs w:val="22"/>
      </w:rPr>
    </w:pPr>
    <w:r w:rsidRPr="000713BE">
      <w:rPr>
        <w:rFonts w:ascii="Times New Roman" w:hAnsi="Times New Roman" w:cs="Times New Roman"/>
        <w:b/>
        <w:color w:val="auto"/>
        <w:sz w:val="22"/>
        <w:szCs w:val="22"/>
      </w:rPr>
      <w:t>Schedule</w:t>
    </w:r>
    <w:r w:rsidRPr="000713BE">
      <w:rPr>
        <w:rFonts w:ascii="Times New Roman" w:hAnsi="Times New Roman" w:cs="Times New Roman"/>
        <w:color w:val="auto"/>
        <w:sz w:val="22"/>
        <w:szCs w:val="22"/>
      </w:rPr>
      <w:t xml:space="preserve"> </w:t>
    </w:r>
    <w:r w:rsidRPr="000713BE">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53F0ADDA">
        <v:shapetype id="_x0000_t32" coordsize="21600,21600" o:spt="32" o:oned="t" path="m,l21600,21600e" filled="f">
          <v:path arrowok="t" fillok="f" o:connecttype="none"/>
          <o:lock v:ext="edit" shapetype="t"/>
        </v:shapetype>
        <v:shape id="_x0000_s2091" type="#_x0000_t32" style="position:absolute;margin-left:3.85pt;margin-top:24.65pt;width:477.1pt;height:0;z-index:251741184;mso-position-horizontal-relative:text;mso-position-vertical-relative:text" o:connectortype="straight"/>
      </w:pict>
    </w:r>
    <w:r w:rsidRPr="000713BE">
      <w:rPr>
        <w:rFonts w:ascii="Times New Roman" w:hAnsi="Times New Roman" w:cs="Times New Roman"/>
        <w:b/>
        <w:bCs/>
        <w:color w:val="auto"/>
        <w:sz w:val="22"/>
        <w:szCs w:val="22"/>
      </w:rPr>
      <w:t xml:space="preserve"> </w:t>
    </w:r>
    <w:r w:rsidRPr="000713BE">
      <w:rPr>
        <w:rFonts w:ascii="Times New Roman" w:hAnsi="Times New Roman" w:cs="Times New Roman"/>
        <w:color w:val="auto"/>
        <w:sz w:val="22"/>
        <w:szCs w:val="22"/>
      </w:rPr>
      <w:t>Amendment of the Social Security Act 1991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864E" w14:textId="77777777" w:rsidR="007A6178" w:rsidRPr="00BD53CE"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534A6B4C">
        <v:shapetype id="_x0000_t32" coordsize="21600,21600" o:spt="32" o:oned="t" path="m,l21600,21600e" filled="f">
          <v:path arrowok="t" fillok="f" o:connecttype="none"/>
          <o:lock v:ext="edit" shapetype="t"/>
        </v:shapetype>
        <v:shape id="_x0000_s2090" type="#_x0000_t32" style="position:absolute;left:0;text-align:left;margin-left:-5.05pt;margin-top:22.6pt;width:463.3pt;height:0;z-index:251739136" o:connectortype="straight"/>
      </w:pict>
    </w:r>
    <w:r w:rsidR="007A6178" w:rsidRPr="00BD53CE">
      <w:rPr>
        <w:rFonts w:ascii="Times New Roman" w:hAnsi="Times New Roman" w:cs="Times New Roman"/>
        <w:color w:val="auto"/>
        <w:sz w:val="22"/>
        <w:szCs w:val="22"/>
      </w:rPr>
      <w:t>Amendment of the Social Security Act 1991</w:t>
    </w:r>
    <w:r w:rsidR="007A6178" w:rsidRPr="00BD53CE">
      <w:rPr>
        <w:rFonts w:ascii="Times New Roman" w:hAnsi="Times New Roman" w:cs="Times New Roman"/>
        <w:b/>
        <w:bCs/>
        <w:color w:val="auto"/>
        <w:sz w:val="22"/>
        <w:szCs w:val="22"/>
      </w:rPr>
      <w:t xml:space="preserve"> </w:t>
    </w:r>
    <w:r w:rsidR="007A6178" w:rsidRPr="00BD53CE">
      <w:rPr>
        <w:rFonts w:ascii="Times New Roman" w:hAnsi="Times New Roman" w:cs="Times New Roman"/>
        <w:b/>
        <w:color w:val="auto"/>
        <w:sz w:val="22"/>
        <w:szCs w:val="22"/>
      </w:rPr>
      <w:t xml:space="preserve">Schedule </w:t>
    </w:r>
    <w:r w:rsidR="007A6178" w:rsidRPr="00BD53CE">
      <w:rPr>
        <w:rFonts w:ascii="Times New Roman" w:hAnsi="Times New Roman" w:cs="Times New Roman"/>
        <w:b/>
        <w:bCs/>
        <w:color w:val="auto"/>
        <w:sz w:val="22"/>
        <w:szCs w:val="22"/>
      </w:rPr>
      <w:t>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F7A7" w14:textId="77777777" w:rsidR="007A6178" w:rsidRPr="0017034F" w:rsidRDefault="007A6178" w:rsidP="00C76B42">
    <w:pPr>
      <w:pStyle w:val="Header"/>
      <w:tabs>
        <w:tab w:val="clear" w:pos="4680"/>
        <w:tab w:val="clear" w:pos="9360"/>
      </w:tabs>
      <w:rPr>
        <w:sz w:val="22"/>
        <w:szCs w:val="22"/>
      </w:rPr>
    </w:pPr>
    <w:r w:rsidRPr="0017034F">
      <w:rPr>
        <w:rFonts w:ascii="Times New Roman" w:hAnsi="Times New Roman" w:cs="Times New Roman"/>
        <w:b/>
        <w:color w:val="auto"/>
        <w:sz w:val="22"/>
        <w:szCs w:val="22"/>
      </w:rPr>
      <w:t>Schedule</w:t>
    </w:r>
    <w:r w:rsidRPr="0017034F">
      <w:rPr>
        <w:rFonts w:ascii="Times New Roman" w:hAnsi="Times New Roman" w:cs="Times New Roman"/>
        <w:color w:val="auto"/>
        <w:sz w:val="22"/>
        <w:szCs w:val="22"/>
      </w:rPr>
      <w:t xml:space="preserve"> </w:t>
    </w:r>
    <w:r w:rsidRPr="0017034F">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69031A0C">
        <v:shapetype id="_x0000_t32" coordsize="21600,21600" o:spt="32" o:oned="t" path="m,l21600,21600e" filled="f">
          <v:path arrowok="t" fillok="f" o:connecttype="none"/>
          <o:lock v:ext="edit" shapetype="t"/>
        </v:shapetype>
        <v:shape id="_x0000_s2089" type="#_x0000_t32" style="position:absolute;margin-left:3.85pt;margin-top:24.65pt;width:477.1pt;height:0;z-index:251737088;mso-position-horizontal-relative:text;mso-position-vertical-relative:text" o:connectortype="straight"/>
      </w:pict>
    </w:r>
    <w:r w:rsidRPr="0017034F">
      <w:rPr>
        <w:rFonts w:ascii="Times New Roman" w:hAnsi="Times New Roman" w:cs="Times New Roman"/>
        <w:b/>
        <w:bCs/>
        <w:color w:val="auto"/>
        <w:sz w:val="22"/>
        <w:szCs w:val="22"/>
      </w:rPr>
      <w:t xml:space="preserve"> </w:t>
    </w:r>
    <w:r w:rsidRPr="0017034F">
      <w:rPr>
        <w:rFonts w:ascii="Times New Roman" w:hAnsi="Times New Roman" w:cs="Times New Roman"/>
        <w:color w:val="auto"/>
        <w:sz w:val="22"/>
        <w:szCs w:val="22"/>
      </w:rPr>
      <w:t>Amendment of the Social Security Act 1991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A851" w14:textId="77777777" w:rsidR="007A6178" w:rsidRPr="006678A9"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370B3D97">
        <v:shapetype id="_x0000_t32" coordsize="21600,21600" o:spt="32" o:oned="t" path="m,l21600,21600e" filled="f">
          <v:path arrowok="t" fillok="f" o:connecttype="none"/>
          <o:lock v:ext="edit" shapetype="t"/>
        </v:shapetype>
        <v:shape id="_x0000_s2088" type="#_x0000_t32" style="position:absolute;left:0;text-align:left;margin-left:-5.05pt;margin-top:22.6pt;width:463.3pt;height:0;z-index:251735040" o:connectortype="straight"/>
      </w:pict>
    </w:r>
    <w:r w:rsidR="007A6178" w:rsidRPr="006678A9">
      <w:rPr>
        <w:rFonts w:ascii="Times New Roman" w:hAnsi="Times New Roman" w:cs="Times New Roman"/>
        <w:color w:val="auto"/>
        <w:sz w:val="22"/>
        <w:szCs w:val="22"/>
      </w:rPr>
      <w:t>Amendment of the Social Security Act 1991</w:t>
    </w:r>
    <w:r w:rsidR="007A6178" w:rsidRPr="006678A9">
      <w:rPr>
        <w:rFonts w:ascii="Times New Roman" w:hAnsi="Times New Roman" w:cs="Times New Roman"/>
        <w:b/>
        <w:bCs/>
        <w:color w:val="auto"/>
        <w:sz w:val="22"/>
        <w:szCs w:val="22"/>
      </w:rPr>
      <w:t xml:space="preserve"> </w:t>
    </w:r>
    <w:r w:rsidR="007A6178" w:rsidRPr="006678A9">
      <w:rPr>
        <w:rFonts w:ascii="Times New Roman" w:hAnsi="Times New Roman" w:cs="Times New Roman"/>
        <w:b/>
        <w:color w:val="auto"/>
        <w:sz w:val="22"/>
        <w:szCs w:val="22"/>
      </w:rPr>
      <w:t xml:space="preserve">Schedule </w:t>
    </w:r>
    <w:r w:rsidR="007A6178" w:rsidRPr="006678A9">
      <w:rPr>
        <w:rFonts w:ascii="Times New Roman" w:hAnsi="Times New Roman" w:cs="Times New Roman"/>
        <w:b/>
        <w:bCs/>
        <w:color w:val="auto"/>
        <w:sz w:val="22"/>
        <w:szCs w:val="22"/>
      </w:rPr>
      <w:t>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C1AD" w14:textId="77777777" w:rsidR="007A6178" w:rsidRPr="0092289B" w:rsidRDefault="007A6178" w:rsidP="00C76B42">
    <w:pPr>
      <w:pStyle w:val="Header"/>
      <w:tabs>
        <w:tab w:val="clear" w:pos="4680"/>
        <w:tab w:val="clear" w:pos="9360"/>
      </w:tabs>
      <w:rPr>
        <w:sz w:val="22"/>
        <w:szCs w:val="22"/>
      </w:rPr>
    </w:pPr>
    <w:r w:rsidRPr="0092289B">
      <w:rPr>
        <w:rFonts w:ascii="Times New Roman" w:hAnsi="Times New Roman" w:cs="Times New Roman"/>
        <w:b/>
        <w:color w:val="auto"/>
        <w:sz w:val="22"/>
        <w:szCs w:val="22"/>
      </w:rPr>
      <w:t>Schedule</w:t>
    </w:r>
    <w:r w:rsidRPr="0092289B">
      <w:rPr>
        <w:rFonts w:ascii="Times New Roman" w:hAnsi="Times New Roman" w:cs="Times New Roman"/>
        <w:color w:val="auto"/>
        <w:sz w:val="22"/>
        <w:szCs w:val="22"/>
      </w:rPr>
      <w:t xml:space="preserve"> </w:t>
    </w:r>
    <w:r w:rsidRPr="0092289B">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45468DAA">
        <v:shapetype id="_x0000_t32" coordsize="21600,21600" o:spt="32" o:oned="t" path="m,l21600,21600e" filled="f">
          <v:path arrowok="t" fillok="f" o:connecttype="none"/>
          <o:lock v:ext="edit" shapetype="t"/>
        </v:shapetype>
        <v:shape id="_x0000_s2087" type="#_x0000_t32" style="position:absolute;margin-left:3.85pt;margin-top:24.65pt;width:477.1pt;height:0;z-index:251732992;mso-position-horizontal-relative:text;mso-position-vertical-relative:text" o:connectortype="straight"/>
      </w:pict>
    </w:r>
    <w:r w:rsidRPr="0092289B">
      <w:rPr>
        <w:rFonts w:ascii="Times New Roman" w:hAnsi="Times New Roman" w:cs="Times New Roman"/>
        <w:b/>
        <w:bCs/>
        <w:color w:val="auto"/>
        <w:sz w:val="22"/>
        <w:szCs w:val="22"/>
      </w:rPr>
      <w:t xml:space="preserve"> </w:t>
    </w:r>
    <w:r w:rsidRPr="0092289B">
      <w:rPr>
        <w:rFonts w:ascii="Times New Roman" w:hAnsi="Times New Roman" w:cs="Times New Roman"/>
        <w:color w:val="auto"/>
        <w:sz w:val="22"/>
        <w:szCs w:val="22"/>
      </w:rPr>
      <w:t>Amendment of the Social Security Act 1991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4D56" w14:textId="77777777" w:rsidR="007A6178" w:rsidRPr="0092289B"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3EB59B5C">
        <v:shapetype id="_x0000_t32" coordsize="21600,21600" o:spt="32" o:oned="t" path="m,l21600,21600e" filled="f">
          <v:path arrowok="t" fillok="f" o:connecttype="none"/>
          <o:lock v:ext="edit" shapetype="t"/>
        </v:shapetype>
        <v:shape id="_x0000_s2086" type="#_x0000_t32" style="position:absolute;left:0;text-align:left;margin-left:-5.05pt;margin-top:22.6pt;width:463.3pt;height:0;z-index:251730944" o:connectortype="straight"/>
      </w:pict>
    </w:r>
    <w:r w:rsidR="007A6178" w:rsidRPr="0092289B">
      <w:rPr>
        <w:rFonts w:ascii="Times New Roman" w:hAnsi="Times New Roman" w:cs="Times New Roman"/>
        <w:color w:val="auto"/>
        <w:sz w:val="22"/>
        <w:szCs w:val="22"/>
      </w:rPr>
      <w:t>Amendment of the Social Security Act 1991</w:t>
    </w:r>
    <w:r w:rsidR="007A6178" w:rsidRPr="0092289B">
      <w:rPr>
        <w:rFonts w:ascii="Times New Roman" w:hAnsi="Times New Roman" w:cs="Times New Roman"/>
        <w:b/>
        <w:bCs/>
        <w:color w:val="auto"/>
        <w:sz w:val="22"/>
        <w:szCs w:val="22"/>
      </w:rPr>
      <w:t xml:space="preserve"> </w:t>
    </w:r>
    <w:r w:rsidR="007A6178" w:rsidRPr="0092289B">
      <w:rPr>
        <w:rFonts w:ascii="Times New Roman" w:hAnsi="Times New Roman" w:cs="Times New Roman"/>
        <w:b/>
        <w:color w:val="auto"/>
        <w:sz w:val="22"/>
        <w:szCs w:val="22"/>
      </w:rPr>
      <w:t xml:space="preserve">Schedule </w:t>
    </w:r>
    <w:r w:rsidR="007A6178" w:rsidRPr="0092289B">
      <w:rPr>
        <w:rFonts w:ascii="Times New Roman" w:hAnsi="Times New Roman" w:cs="Times New Roman"/>
        <w:b/>
        <w:bCs/>
        <w:color w:val="auto"/>
        <w:sz w:val="22"/>
        <w:szCs w:val="22"/>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6FB8" w14:textId="77777777" w:rsidR="007A6178" w:rsidRDefault="0033357E" w:rsidP="00EA1511">
    <w:pPr>
      <w:pStyle w:val="Header"/>
      <w:jc w:val="right"/>
    </w:pPr>
    <w:r>
      <w:rPr>
        <w:rFonts w:ascii="Times New Roman" w:hAnsi="Times New Roman" w:cs="Times New Roman"/>
        <w:noProof/>
        <w:color w:val="auto"/>
        <w:sz w:val="22"/>
        <w:szCs w:val="22"/>
      </w:rPr>
      <w:pict w14:anchorId="4EEE98CB">
        <v:shapetype id="_x0000_t32" coordsize="21600,21600" o:spt="32" o:oned="t" path="m,l21600,21600e" filled="f">
          <v:path arrowok="t" fillok="f" o:connecttype="none"/>
          <o:lock v:ext="edit" shapetype="t"/>
        </v:shapetype>
        <v:shape id="_x0000_s2053" type="#_x0000_t32" style="position:absolute;left:0;text-align:left;margin-left:17.7pt;margin-top:22.25pt;width:463.3pt;height:0;z-index:251663360" o:connectortype="straight"/>
      </w:pict>
    </w:r>
    <w:r w:rsidR="007A6178" w:rsidRPr="001B57A8">
      <w:rPr>
        <w:rFonts w:ascii="Times New Roman" w:hAnsi="Times New Roman" w:cs="Times New Roman"/>
        <w:color w:val="auto"/>
        <w:sz w:val="20"/>
        <w:szCs w:val="20"/>
      </w:rPr>
      <w:t xml:space="preserve"> </w:t>
    </w:r>
    <w:r w:rsidR="007A6178">
      <w:rPr>
        <w:rFonts w:ascii="Times New Roman" w:hAnsi="Times New Roman" w:cs="Times New Roman"/>
        <w:color w:val="auto"/>
        <w:sz w:val="20"/>
        <w:szCs w:val="20"/>
      </w:rPr>
      <w:t>Amendment of the Social Security Act 1991</w:t>
    </w:r>
    <w:r w:rsidR="007A6178">
      <w:rPr>
        <w:rFonts w:ascii="Times New Roman" w:hAnsi="Times New Roman" w:cs="Times New Roman"/>
        <w:b/>
        <w:bCs/>
        <w:color w:val="auto"/>
        <w:sz w:val="22"/>
        <w:szCs w:val="22"/>
      </w:rPr>
      <w:t xml:space="preserve"> </w:t>
    </w:r>
    <w:r w:rsidR="007A6178" w:rsidRPr="00EA1511">
      <w:rPr>
        <w:rFonts w:ascii="Times New Roman" w:hAnsi="Times New Roman" w:cs="Times New Roman"/>
        <w:b/>
        <w:color w:val="auto"/>
        <w:sz w:val="22"/>
        <w:szCs w:val="22"/>
      </w:rPr>
      <w:t xml:space="preserve">Schedule </w:t>
    </w:r>
    <w:r w:rsidR="007A6178">
      <w:rPr>
        <w:rFonts w:ascii="Times New Roman" w:hAnsi="Times New Roman" w:cs="Times New Roman"/>
        <w:b/>
        <w:bCs/>
        <w:color w:val="auto"/>
        <w:sz w:val="22"/>
        <w:szCs w:val="22"/>
      </w:rPr>
      <w:t>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3475" w14:textId="77777777" w:rsidR="007A6178" w:rsidRPr="0092289B" w:rsidRDefault="007A6178" w:rsidP="00C76B42">
    <w:pPr>
      <w:pStyle w:val="Header"/>
      <w:tabs>
        <w:tab w:val="clear" w:pos="4680"/>
        <w:tab w:val="clear" w:pos="9360"/>
      </w:tabs>
      <w:rPr>
        <w:sz w:val="22"/>
        <w:szCs w:val="22"/>
      </w:rPr>
    </w:pPr>
    <w:r w:rsidRPr="0092289B">
      <w:rPr>
        <w:rFonts w:ascii="Times New Roman" w:hAnsi="Times New Roman" w:cs="Times New Roman"/>
        <w:b/>
        <w:color w:val="auto"/>
        <w:sz w:val="22"/>
        <w:szCs w:val="22"/>
      </w:rPr>
      <w:t>Schedule</w:t>
    </w:r>
    <w:r w:rsidRPr="0092289B">
      <w:rPr>
        <w:rFonts w:ascii="Times New Roman" w:hAnsi="Times New Roman" w:cs="Times New Roman"/>
        <w:color w:val="auto"/>
        <w:sz w:val="22"/>
        <w:szCs w:val="22"/>
      </w:rPr>
      <w:t xml:space="preserve"> </w:t>
    </w:r>
    <w:r w:rsidRPr="0092289B">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5815E1C7">
        <v:shapetype id="_x0000_t32" coordsize="21600,21600" o:spt="32" o:oned="t" path="m,l21600,21600e" filled="f">
          <v:path arrowok="t" fillok="f" o:connecttype="none"/>
          <o:lock v:ext="edit" shapetype="t"/>
        </v:shapetype>
        <v:shape id="_x0000_s2085" type="#_x0000_t32" style="position:absolute;margin-left:3.85pt;margin-top:24.65pt;width:477.1pt;height:0;z-index:251728896;mso-position-horizontal-relative:text;mso-position-vertical-relative:text" o:connectortype="straight"/>
      </w:pict>
    </w:r>
    <w:r w:rsidRPr="0092289B">
      <w:rPr>
        <w:rFonts w:ascii="Times New Roman" w:hAnsi="Times New Roman" w:cs="Times New Roman"/>
        <w:b/>
        <w:bCs/>
        <w:color w:val="auto"/>
        <w:sz w:val="22"/>
        <w:szCs w:val="22"/>
      </w:rPr>
      <w:t xml:space="preserve"> </w:t>
    </w:r>
    <w:r w:rsidRPr="0092289B">
      <w:rPr>
        <w:rFonts w:ascii="Times New Roman" w:hAnsi="Times New Roman" w:cs="Times New Roman"/>
        <w:color w:val="auto"/>
        <w:sz w:val="22"/>
        <w:szCs w:val="22"/>
      </w:rPr>
      <w:t>Amendment of the Social Security Act 1991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C583" w14:textId="77777777" w:rsidR="007A6178" w:rsidRPr="00A26AB2"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5A836276">
        <v:shapetype id="_x0000_t32" coordsize="21600,21600" o:spt="32" o:oned="t" path="m,l21600,21600e" filled="f">
          <v:path arrowok="t" fillok="f" o:connecttype="none"/>
          <o:lock v:ext="edit" shapetype="t"/>
        </v:shapetype>
        <v:shape id="_x0000_s2084" type="#_x0000_t32" style="position:absolute;left:0;text-align:left;margin-left:-5.05pt;margin-top:22.6pt;width:463.3pt;height:0;z-index:251726848" o:connectortype="straight"/>
      </w:pict>
    </w:r>
    <w:r w:rsidR="007A6178" w:rsidRPr="00A26AB2">
      <w:rPr>
        <w:rFonts w:ascii="Times New Roman" w:hAnsi="Times New Roman" w:cs="Times New Roman"/>
        <w:color w:val="auto"/>
        <w:sz w:val="22"/>
        <w:szCs w:val="22"/>
      </w:rPr>
      <w:t>Amendment of the Social Security Act 1991</w:t>
    </w:r>
    <w:r w:rsidR="007A6178" w:rsidRPr="00A26AB2">
      <w:rPr>
        <w:rFonts w:ascii="Times New Roman" w:hAnsi="Times New Roman" w:cs="Times New Roman"/>
        <w:b/>
        <w:color w:val="auto"/>
        <w:sz w:val="22"/>
        <w:szCs w:val="22"/>
      </w:rPr>
      <w:t xml:space="preserve"> Schedule </w:t>
    </w:r>
    <w:r w:rsidR="007A6178" w:rsidRPr="00A26AB2">
      <w:rPr>
        <w:rFonts w:ascii="Times New Roman" w:hAnsi="Times New Roman" w:cs="Times New Roman"/>
        <w:b/>
        <w:bCs/>
        <w:color w:val="auto"/>
        <w:sz w:val="22"/>
        <w:szCs w:val="22"/>
      </w:rPr>
      <w:t xml:space="preserve">2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54B0" w14:textId="77777777" w:rsidR="007A6178" w:rsidRPr="00A26AB2" w:rsidRDefault="007A6178" w:rsidP="00C76B42">
    <w:pPr>
      <w:pStyle w:val="Header"/>
      <w:tabs>
        <w:tab w:val="clear" w:pos="4680"/>
        <w:tab w:val="clear" w:pos="9360"/>
      </w:tabs>
      <w:rPr>
        <w:sz w:val="22"/>
        <w:szCs w:val="22"/>
      </w:rPr>
    </w:pPr>
    <w:r w:rsidRPr="00A26AB2">
      <w:rPr>
        <w:rFonts w:ascii="Times New Roman" w:hAnsi="Times New Roman" w:cs="Times New Roman"/>
        <w:b/>
        <w:color w:val="auto"/>
        <w:sz w:val="22"/>
        <w:szCs w:val="22"/>
      </w:rPr>
      <w:t>Schedule</w:t>
    </w:r>
    <w:r w:rsidRPr="00A26AB2">
      <w:rPr>
        <w:rFonts w:ascii="Times New Roman" w:hAnsi="Times New Roman" w:cs="Times New Roman"/>
        <w:color w:val="auto"/>
        <w:sz w:val="22"/>
        <w:szCs w:val="22"/>
      </w:rPr>
      <w:t xml:space="preserve"> </w:t>
    </w:r>
    <w:r w:rsidRPr="00A26AB2">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7D653A88">
        <v:shapetype id="_x0000_t32" coordsize="21600,21600" o:spt="32" o:oned="t" path="m,l21600,21600e" filled="f">
          <v:path arrowok="t" fillok="f" o:connecttype="none"/>
          <o:lock v:ext="edit" shapetype="t"/>
        </v:shapetype>
        <v:shape id="_x0000_s2083" type="#_x0000_t32" style="position:absolute;margin-left:3.85pt;margin-top:24.65pt;width:477.1pt;height:0;z-index:251724800;mso-position-horizontal-relative:text;mso-position-vertical-relative:text" o:connectortype="straight"/>
      </w:pict>
    </w:r>
    <w:r w:rsidRPr="00A26AB2">
      <w:rPr>
        <w:rFonts w:ascii="Times New Roman" w:hAnsi="Times New Roman" w:cs="Times New Roman"/>
        <w:b/>
        <w:bCs/>
        <w:color w:val="auto"/>
        <w:sz w:val="22"/>
        <w:szCs w:val="22"/>
      </w:rPr>
      <w:t xml:space="preserve"> </w:t>
    </w:r>
    <w:r w:rsidRPr="00A26AB2">
      <w:rPr>
        <w:rFonts w:ascii="Times New Roman" w:hAnsi="Times New Roman" w:cs="Times New Roman"/>
        <w:color w:val="auto"/>
        <w:sz w:val="22"/>
        <w:szCs w:val="22"/>
      </w:rPr>
      <w:t>Amendment of the Social Security Act 1991</w:t>
    </w:r>
    <w:r w:rsidRPr="00A26AB2">
      <w:rPr>
        <w:rFonts w:ascii="Times New Roman" w:hAnsi="Times New Roman" w:cs="Times New Roman"/>
        <w:b/>
        <w:color w:val="auto"/>
        <w:sz w:val="22"/>
        <w:szCs w:val="22"/>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2A99" w14:textId="77777777" w:rsidR="007A6178" w:rsidRPr="00A26AB2"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2F83624D">
        <v:shapetype id="_x0000_t32" coordsize="21600,21600" o:spt="32" o:oned="t" path="m,l21600,21600e" filled="f">
          <v:path arrowok="t" fillok="f" o:connecttype="none"/>
          <o:lock v:ext="edit" shapetype="t"/>
        </v:shapetype>
        <v:shape id="_x0000_s2082" type="#_x0000_t32" style="position:absolute;left:0;text-align:left;margin-left:-5.05pt;margin-top:22.6pt;width:463.3pt;height:0;z-index:251722752" o:connectortype="straight"/>
      </w:pict>
    </w:r>
    <w:r w:rsidR="007A6178" w:rsidRPr="00A26AB2">
      <w:rPr>
        <w:rFonts w:ascii="Times New Roman" w:hAnsi="Times New Roman" w:cs="Times New Roman"/>
        <w:color w:val="auto"/>
        <w:sz w:val="22"/>
        <w:szCs w:val="22"/>
      </w:rPr>
      <w:t>Amendment of the Social Security Act 1991</w:t>
    </w:r>
    <w:r w:rsidR="007A6178" w:rsidRPr="00A26AB2">
      <w:rPr>
        <w:rFonts w:ascii="Times New Roman" w:hAnsi="Times New Roman" w:cs="Times New Roman"/>
        <w:b/>
        <w:bCs/>
        <w:color w:val="auto"/>
        <w:sz w:val="22"/>
        <w:szCs w:val="22"/>
      </w:rPr>
      <w:t xml:space="preserve"> </w:t>
    </w:r>
    <w:r w:rsidR="007A6178" w:rsidRPr="00A26AB2">
      <w:rPr>
        <w:rFonts w:ascii="Times New Roman" w:hAnsi="Times New Roman" w:cs="Times New Roman"/>
        <w:b/>
        <w:color w:val="auto"/>
        <w:sz w:val="22"/>
        <w:szCs w:val="22"/>
      </w:rPr>
      <w:t xml:space="preserve">Schedule </w:t>
    </w:r>
    <w:r w:rsidR="007A6178" w:rsidRPr="00A26AB2">
      <w:rPr>
        <w:rFonts w:ascii="Times New Roman" w:hAnsi="Times New Roman" w:cs="Times New Roman"/>
        <w:b/>
        <w:bCs/>
        <w:color w:val="auto"/>
        <w:sz w:val="22"/>
        <w:szCs w:val="22"/>
      </w:rPr>
      <w:t>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95AF" w14:textId="77777777" w:rsidR="007A6178" w:rsidRPr="006003C7" w:rsidRDefault="007A6178" w:rsidP="00C76B42">
    <w:pPr>
      <w:pStyle w:val="Header"/>
      <w:tabs>
        <w:tab w:val="clear" w:pos="4680"/>
        <w:tab w:val="clear" w:pos="9360"/>
      </w:tabs>
      <w:rPr>
        <w:sz w:val="22"/>
        <w:szCs w:val="22"/>
      </w:rPr>
    </w:pPr>
    <w:r w:rsidRPr="006003C7">
      <w:rPr>
        <w:rFonts w:ascii="Times New Roman" w:hAnsi="Times New Roman" w:cs="Times New Roman"/>
        <w:b/>
        <w:color w:val="auto"/>
        <w:sz w:val="22"/>
        <w:szCs w:val="22"/>
      </w:rPr>
      <w:t>Schedule</w:t>
    </w:r>
    <w:r w:rsidRPr="006003C7">
      <w:rPr>
        <w:rFonts w:ascii="Times New Roman" w:hAnsi="Times New Roman" w:cs="Times New Roman"/>
        <w:color w:val="auto"/>
        <w:sz w:val="22"/>
        <w:szCs w:val="22"/>
      </w:rPr>
      <w:t xml:space="preserve"> </w:t>
    </w:r>
    <w:r w:rsidRPr="006003C7">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5E5EF737">
        <v:shapetype id="_x0000_t32" coordsize="21600,21600" o:spt="32" o:oned="t" path="m,l21600,21600e" filled="f">
          <v:path arrowok="t" fillok="f" o:connecttype="none"/>
          <o:lock v:ext="edit" shapetype="t"/>
        </v:shapetype>
        <v:shape id="_x0000_s2081" type="#_x0000_t32" style="position:absolute;margin-left:3.85pt;margin-top:24.65pt;width:477.1pt;height:0;z-index:251720704;mso-position-horizontal-relative:text;mso-position-vertical-relative:text" o:connectortype="straight"/>
      </w:pict>
    </w:r>
    <w:r w:rsidRPr="006003C7">
      <w:rPr>
        <w:rFonts w:ascii="Times New Roman" w:hAnsi="Times New Roman" w:cs="Times New Roman"/>
        <w:b/>
        <w:bCs/>
        <w:color w:val="auto"/>
        <w:sz w:val="22"/>
        <w:szCs w:val="22"/>
      </w:rPr>
      <w:t xml:space="preserve"> </w:t>
    </w:r>
    <w:r w:rsidRPr="006003C7">
      <w:rPr>
        <w:rFonts w:ascii="Times New Roman" w:hAnsi="Times New Roman" w:cs="Times New Roman"/>
        <w:color w:val="auto"/>
        <w:sz w:val="22"/>
        <w:szCs w:val="22"/>
      </w:rPr>
      <w:t>Amendment of the Social Security Act 1991</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91F9" w14:textId="77777777" w:rsidR="007A6178" w:rsidRPr="006003C7"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7C3EF19D">
        <v:shapetype id="_x0000_t32" coordsize="21600,21600" o:spt="32" o:oned="t" path="m,l21600,21600e" filled="f">
          <v:path arrowok="t" fillok="f" o:connecttype="none"/>
          <o:lock v:ext="edit" shapetype="t"/>
        </v:shapetype>
        <v:shape id="_x0000_s2080" type="#_x0000_t32" style="position:absolute;left:0;text-align:left;margin-left:-5.05pt;margin-top:22.6pt;width:463.3pt;height:0;z-index:251718656" o:connectortype="straight"/>
      </w:pict>
    </w:r>
    <w:r w:rsidR="007A6178" w:rsidRPr="006003C7">
      <w:rPr>
        <w:rFonts w:ascii="Times New Roman" w:hAnsi="Times New Roman" w:cs="Times New Roman"/>
        <w:b/>
        <w:bCs/>
        <w:color w:val="auto"/>
        <w:sz w:val="22"/>
        <w:szCs w:val="22"/>
      </w:rPr>
      <w:t xml:space="preserve"> </w:t>
    </w:r>
    <w:r w:rsidR="007A6178" w:rsidRPr="006003C7">
      <w:rPr>
        <w:rFonts w:ascii="Times New Roman" w:hAnsi="Times New Roman" w:cs="Times New Roman"/>
        <w:color w:val="auto"/>
        <w:sz w:val="22"/>
        <w:szCs w:val="22"/>
      </w:rPr>
      <w:t>Amendment of the Social Security Act 1991</w:t>
    </w:r>
    <w:r w:rsidR="007A6178" w:rsidRPr="006003C7">
      <w:rPr>
        <w:rFonts w:ascii="Times New Roman" w:hAnsi="Times New Roman" w:cs="Times New Roman"/>
        <w:b/>
        <w:bCs/>
        <w:color w:val="auto"/>
        <w:sz w:val="22"/>
        <w:szCs w:val="22"/>
      </w:rPr>
      <w:t xml:space="preserve"> </w:t>
    </w:r>
    <w:r w:rsidR="007A6178" w:rsidRPr="006003C7">
      <w:rPr>
        <w:rFonts w:ascii="Times New Roman" w:hAnsi="Times New Roman" w:cs="Times New Roman"/>
        <w:b/>
        <w:color w:val="auto"/>
        <w:sz w:val="22"/>
        <w:szCs w:val="22"/>
      </w:rPr>
      <w:t xml:space="preserve">Schedule </w:t>
    </w:r>
    <w:r w:rsidR="007A6178" w:rsidRPr="006003C7">
      <w:rPr>
        <w:rFonts w:ascii="Times New Roman" w:hAnsi="Times New Roman" w:cs="Times New Roman"/>
        <w:b/>
        <w:bCs/>
        <w:color w:val="auto"/>
        <w:sz w:val="22"/>
        <w:szCs w:val="22"/>
      </w:rPr>
      <w:t>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DB24" w14:textId="77777777" w:rsidR="007A6178" w:rsidRPr="006003C7" w:rsidRDefault="007A6178" w:rsidP="00C76B42">
    <w:pPr>
      <w:pStyle w:val="Header"/>
      <w:tabs>
        <w:tab w:val="clear" w:pos="4680"/>
        <w:tab w:val="clear" w:pos="9360"/>
      </w:tabs>
      <w:rPr>
        <w:sz w:val="22"/>
        <w:szCs w:val="22"/>
      </w:rPr>
    </w:pPr>
    <w:r w:rsidRPr="006003C7">
      <w:rPr>
        <w:rFonts w:ascii="Times New Roman" w:hAnsi="Times New Roman" w:cs="Times New Roman"/>
        <w:b/>
        <w:color w:val="auto"/>
        <w:sz w:val="22"/>
        <w:szCs w:val="22"/>
      </w:rPr>
      <w:t>Schedule</w:t>
    </w:r>
    <w:r w:rsidRPr="006003C7">
      <w:rPr>
        <w:rFonts w:ascii="Times New Roman" w:hAnsi="Times New Roman" w:cs="Times New Roman"/>
        <w:color w:val="auto"/>
        <w:sz w:val="22"/>
        <w:szCs w:val="22"/>
      </w:rPr>
      <w:t xml:space="preserve"> </w:t>
    </w:r>
    <w:r w:rsidRPr="006003C7">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15C7FED0">
        <v:shapetype id="_x0000_t32" coordsize="21600,21600" o:spt="32" o:oned="t" path="m,l21600,21600e" filled="f">
          <v:path arrowok="t" fillok="f" o:connecttype="none"/>
          <o:lock v:ext="edit" shapetype="t"/>
        </v:shapetype>
        <v:shape id="_x0000_s2079" type="#_x0000_t32" style="position:absolute;margin-left:3.85pt;margin-top:24.65pt;width:477.1pt;height:0;z-index:251716608;mso-position-horizontal-relative:text;mso-position-vertical-relative:text" o:connectortype="straight"/>
      </w:pict>
    </w:r>
    <w:r w:rsidRPr="006003C7">
      <w:rPr>
        <w:rFonts w:ascii="Times New Roman" w:hAnsi="Times New Roman" w:cs="Times New Roman"/>
        <w:b/>
        <w:bCs/>
        <w:color w:val="auto"/>
        <w:sz w:val="22"/>
        <w:szCs w:val="22"/>
      </w:rPr>
      <w:t xml:space="preserve"> </w:t>
    </w:r>
    <w:r w:rsidRPr="006003C7">
      <w:rPr>
        <w:rFonts w:ascii="Times New Roman" w:hAnsi="Times New Roman" w:cs="Times New Roman"/>
        <w:color w:val="auto"/>
        <w:sz w:val="22"/>
        <w:szCs w:val="22"/>
      </w:rPr>
      <w:t>Amendment of the Social Security Act 1991</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7F0D" w14:textId="77777777" w:rsidR="007A6178" w:rsidRPr="006003C7"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34871EE5">
        <v:shapetype id="_x0000_t32" coordsize="21600,21600" o:spt="32" o:oned="t" path="m,l21600,21600e" filled="f">
          <v:path arrowok="t" fillok="f" o:connecttype="none"/>
          <o:lock v:ext="edit" shapetype="t"/>
        </v:shapetype>
        <v:shape id="_x0000_s2078" type="#_x0000_t32" style="position:absolute;left:0;text-align:left;margin-left:-5.05pt;margin-top:22.6pt;width:463.3pt;height:0;z-index:251714560" o:connectortype="straight"/>
      </w:pict>
    </w:r>
    <w:r w:rsidR="007A6178" w:rsidRPr="006003C7">
      <w:rPr>
        <w:rFonts w:ascii="Times New Roman" w:hAnsi="Times New Roman" w:cs="Times New Roman"/>
        <w:color w:val="auto"/>
        <w:sz w:val="22"/>
        <w:szCs w:val="22"/>
      </w:rPr>
      <w:t>Amendment of the Social Security Act 1991</w:t>
    </w:r>
    <w:r w:rsidR="007A6178" w:rsidRPr="006003C7">
      <w:rPr>
        <w:rFonts w:ascii="Times New Roman" w:hAnsi="Times New Roman" w:cs="Times New Roman"/>
        <w:b/>
        <w:bCs/>
        <w:color w:val="auto"/>
        <w:sz w:val="22"/>
        <w:szCs w:val="22"/>
      </w:rPr>
      <w:t xml:space="preserve"> </w:t>
    </w:r>
    <w:r w:rsidR="007A6178" w:rsidRPr="006003C7">
      <w:rPr>
        <w:rFonts w:ascii="Times New Roman" w:hAnsi="Times New Roman" w:cs="Times New Roman"/>
        <w:b/>
        <w:color w:val="auto"/>
        <w:sz w:val="22"/>
        <w:szCs w:val="22"/>
      </w:rPr>
      <w:t xml:space="preserve">Schedule </w:t>
    </w:r>
    <w:r w:rsidR="007A6178" w:rsidRPr="006003C7">
      <w:rPr>
        <w:rFonts w:ascii="Times New Roman" w:hAnsi="Times New Roman" w:cs="Times New Roman"/>
        <w:b/>
        <w:bCs/>
        <w:color w:val="auto"/>
        <w:sz w:val="22"/>
        <w:szCs w:val="22"/>
      </w:rPr>
      <w:t>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2239" w14:textId="77777777" w:rsidR="007A6178" w:rsidRPr="006003C7" w:rsidRDefault="007A6178" w:rsidP="00C76B42">
    <w:pPr>
      <w:pStyle w:val="Header"/>
      <w:tabs>
        <w:tab w:val="clear" w:pos="4680"/>
        <w:tab w:val="clear" w:pos="9360"/>
      </w:tabs>
      <w:rPr>
        <w:sz w:val="22"/>
        <w:szCs w:val="22"/>
      </w:rPr>
    </w:pPr>
    <w:r w:rsidRPr="006003C7">
      <w:rPr>
        <w:rFonts w:ascii="Times New Roman" w:hAnsi="Times New Roman" w:cs="Times New Roman"/>
        <w:b/>
        <w:color w:val="auto"/>
        <w:sz w:val="22"/>
        <w:szCs w:val="22"/>
      </w:rPr>
      <w:t>Schedule</w:t>
    </w:r>
    <w:r w:rsidRPr="006003C7">
      <w:rPr>
        <w:rFonts w:ascii="Times New Roman" w:hAnsi="Times New Roman" w:cs="Times New Roman"/>
        <w:color w:val="auto"/>
        <w:sz w:val="22"/>
        <w:szCs w:val="22"/>
      </w:rPr>
      <w:t xml:space="preserve"> </w:t>
    </w:r>
    <w:r w:rsidRPr="006003C7">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3EB90CE9">
        <v:shapetype id="_x0000_t32" coordsize="21600,21600" o:spt="32" o:oned="t" path="m,l21600,21600e" filled="f">
          <v:path arrowok="t" fillok="f" o:connecttype="none"/>
          <o:lock v:ext="edit" shapetype="t"/>
        </v:shapetype>
        <v:shape id="_x0000_s2077" type="#_x0000_t32" style="position:absolute;margin-left:3.85pt;margin-top:24.65pt;width:477.1pt;height:0;z-index:251712512;mso-position-horizontal-relative:text;mso-position-vertical-relative:text" o:connectortype="straight"/>
      </w:pict>
    </w:r>
    <w:r>
      <w:rPr>
        <w:rFonts w:ascii="Times New Roman" w:hAnsi="Times New Roman" w:cs="Times New Roman"/>
        <w:b/>
        <w:bCs/>
        <w:color w:val="auto"/>
        <w:sz w:val="22"/>
        <w:szCs w:val="22"/>
      </w:rPr>
      <w:t xml:space="preserve"> </w:t>
    </w:r>
    <w:r w:rsidRPr="006003C7">
      <w:rPr>
        <w:rFonts w:ascii="Times New Roman" w:hAnsi="Times New Roman" w:cs="Times New Roman"/>
        <w:color w:val="auto"/>
        <w:sz w:val="22"/>
        <w:szCs w:val="22"/>
      </w:rPr>
      <w:t>Amendment of the Social Security Act 1991</w:t>
    </w:r>
    <w:r w:rsidRPr="006003C7">
      <w:rPr>
        <w:rFonts w:ascii="Times New Roman" w:hAnsi="Times New Roman" w:cs="Times New Roman"/>
        <w:b/>
        <w:color w:val="auto"/>
        <w:sz w:val="22"/>
        <w:szCs w:val="22"/>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8D1A" w14:textId="77777777" w:rsidR="007A6178" w:rsidRPr="006D5BD5"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5C3118B1">
        <v:shapetype id="_x0000_t32" coordsize="21600,21600" o:spt="32" o:oned="t" path="m,l21600,21600e" filled="f">
          <v:path arrowok="t" fillok="f" o:connecttype="none"/>
          <o:lock v:ext="edit" shapetype="t"/>
        </v:shapetype>
        <v:shape id="_x0000_s2076" type="#_x0000_t32" style="position:absolute;left:0;text-align:left;margin-left:-5.05pt;margin-top:22.6pt;width:463.3pt;height:0;z-index:251710464;mso-position-horizontal-relative:text;mso-position-vertical-relative:text" o:connectortype="straight"/>
      </w:pict>
    </w:r>
    <w:r w:rsidR="007A6178" w:rsidRPr="006D5BD5">
      <w:rPr>
        <w:rFonts w:ascii="Times New Roman" w:hAnsi="Times New Roman" w:cs="Times New Roman"/>
        <w:b/>
        <w:bCs/>
        <w:color w:val="auto"/>
        <w:sz w:val="22"/>
        <w:szCs w:val="22"/>
      </w:rPr>
      <w:t xml:space="preserve"> </w:t>
    </w:r>
    <w:r w:rsidR="007A6178" w:rsidRPr="006D5BD5">
      <w:rPr>
        <w:rFonts w:ascii="Times New Roman" w:hAnsi="Times New Roman" w:cs="Times New Roman"/>
        <w:color w:val="auto"/>
        <w:sz w:val="22"/>
        <w:szCs w:val="22"/>
      </w:rPr>
      <w:t>Amendment of the Social Security Act 1991</w:t>
    </w:r>
    <w:r w:rsidR="007A6178" w:rsidRPr="006D5BD5">
      <w:rPr>
        <w:rFonts w:ascii="Times New Roman" w:hAnsi="Times New Roman" w:cs="Times New Roman"/>
        <w:b/>
        <w:bCs/>
        <w:color w:val="auto"/>
        <w:sz w:val="22"/>
        <w:szCs w:val="22"/>
      </w:rPr>
      <w:t xml:space="preserve"> </w:t>
    </w:r>
    <w:r w:rsidR="007A6178" w:rsidRPr="006D5BD5">
      <w:rPr>
        <w:rFonts w:ascii="Times New Roman" w:hAnsi="Times New Roman" w:cs="Times New Roman"/>
        <w:b/>
        <w:color w:val="auto"/>
        <w:sz w:val="22"/>
        <w:szCs w:val="22"/>
      </w:rPr>
      <w:t xml:space="preserve">Schedule </w:t>
    </w:r>
    <w:r w:rsidR="007A6178" w:rsidRPr="006D5BD5">
      <w:rPr>
        <w:rFonts w:ascii="Times New Roman" w:hAnsi="Times New Roman" w:cs="Times New Roman"/>
        <w:b/>
        <w:bCs/>
        <w:color w:val="auto"/>
        <w:sz w:val="22"/>
        <w:szCs w:val="22"/>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A008" w14:textId="77777777" w:rsidR="007A6178" w:rsidRPr="002F27B6" w:rsidRDefault="0033357E">
    <w:pPr>
      <w:pStyle w:val="Header"/>
      <w:rPr>
        <w:sz w:val="26"/>
      </w:rPr>
    </w:pPr>
    <w:r>
      <w:rPr>
        <w:rFonts w:ascii="Times New Roman" w:hAnsi="Times New Roman" w:cs="Times New Roman"/>
        <w:b/>
        <w:noProof/>
        <w:color w:val="auto"/>
        <w:sz w:val="22"/>
        <w:szCs w:val="22"/>
      </w:rPr>
      <w:pict w14:anchorId="326884C8">
        <v:shapetype id="_x0000_t32" coordsize="21600,21600" o:spt="32" o:oned="t" path="m,l21600,21600e" filled="f">
          <v:path arrowok="t" fillok="f" o:connecttype="none"/>
          <o:lock v:ext="edit" shapetype="t"/>
        </v:shapetype>
        <v:shape id="_x0000_s2054" type="#_x0000_t32" style="position:absolute;margin-left:-7.85pt;margin-top:24.65pt;width:477.1pt;height:0;z-index:251665408" o:connectortype="straight"/>
      </w:pict>
    </w:r>
    <w:r w:rsidR="007A6178" w:rsidRPr="00EA1511">
      <w:rPr>
        <w:rFonts w:ascii="Times New Roman" w:hAnsi="Times New Roman" w:cs="Times New Roman"/>
        <w:b/>
        <w:color w:val="auto"/>
        <w:sz w:val="22"/>
        <w:szCs w:val="22"/>
      </w:rPr>
      <w:t>Schedule</w:t>
    </w:r>
    <w:r w:rsidR="007A6178">
      <w:rPr>
        <w:rFonts w:ascii="Times New Roman" w:hAnsi="Times New Roman" w:cs="Times New Roman"/>
        <w:color w:val="auto"/>
        <w:sz w:val="22"/>
        <w:szCs w:val="22"/>
      </w:rPr>
      <w:t xml:space="preserve"> </w:t>
    </w:r>
    <w:r w:rsidR="007A6178">
      <w:rPr>
        <w:rFonts w:ascii="Times New Roman" w:hAnsi="Times New Roman" w:cs="Times New Roman"/>
        <w:b/>
        <w:bCs/>
        <w:color w:val="auto"/>
        <w:sz w:val="22"/>
        <w:szCs w:val="22"/>
      </w:rPr>
      <w:t xml:space="preserve">2 </w:t>
    </w:r>
    <w:r w:rsidR="007A6178" w:rsidRPr="002F27B6">
      <w:rPr>
        <w:rFonts w:ascii="Times New Roman" w:hAnsi="Times New Roman" w:cs="Times New Roman"/>
        <w:color w:val="auto"/>
        <w:sz w:val="22"/>
        <w:szCs w:val="20"/>
      </w:rPr>
      <w:t>Amendment of the Social Security Act 1991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7CD9" w14:textId="77777777" w:rsidR="007A6178" w:rsidRPr="00470C90" w:rsidRDefault="007A6178" w:rsidP="00C76B42">
    <w:pPr>
      <w:pStyle w:val="Header"/>
      <w:tabs>
        <w:tab w:val="clear" w:pos="4680"/>
        <w:tab w:val="clear" w:pos="9360"/>
      </w:tabs>
      <w:rPr>
        <w:sz w:val="22"/>
        <w:szCs w:val="22"/>
      </w:rPr>
    </w:pPr>
    <w:r w:rsidRPr="00470C90">
      <w:rPr>
        <w:rFonts w:ascii="Times New Roman" w:hAnsi="Times New Roman" w:cs="Times New Roman"/>
        <w:b/>
        <w:color w:val="auto"/>
        <w:sz w:val="22"/>
        <w:szCs w:val="22"/>
      </w:rPr>
      <w:t>Schedule</w:t>
    </w:r>
    <w:r w:rsidRPr="00470C90">
      <w:rPr>
        <w:rFonts w:ascii="Times New Roman" w:hAnsi="Times New Roman" w:cs="Times New Roman"/>
        <w:color w:val="auto"/>
        <w:sz w:val="22"/>
        <w:szCs w:val="22"/>
      </w:rPr>
      <w:t xml:space="preserve"> </w:t>
    </w:r>
    <w:r w:rsidRPr="00470C90">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628D142B">
        <v:shapetype id="_x0000_t32" coordsize="21600,21600" o:spt="32" o:oned="t" path="m,l21600,21600e" filled="f">
          <v:path arrowok="t" fillok="f" o:connecttype="none"/>
          <o:lock v:ext="edit" shapetype="t"/>
        </v:shapetype>
        <v:shape id="_x0000_s2075" type="#_x0000_t32" style="position:absolute;margin-left:3.85pt;margin-top:24.65pt;width:477.1pt;height:0;z-index:251708416;mso-position-horizontal-relative:text;mso-position-vertical-relative:text" o:connectortype="straight"/>
      </w:pict>
    </w:r>
    <w:r>
      <w:rPr>
        <w:rFonts w:ascii="Times New Roman" w:hAnsi="Times New Roman" w:cs="Times New Roman"/>
        <w:b/>
        <w:bCs/>
        <w:color w:val="auto"/>
        <w:sz w:val="22"/>
        <w:szCs w:val="22"/>
      </w:rPr>
      <w:t xml:space="preserve"> </w:t>
    </w:r>
    <w:r w:rsidRPr="00470C90">
      <w:rPr>
        <w:rFonts w:ascii="Times New Roman" w:hAnsi="Times New Roman" w:cs="Times New Roman"/>
        <w:color w:val="auto"/>
        <w:sz w:val="22"/>
        <w:szCs w:val="22"/>
      </w:rPr>
      <w:t>Amendment of the Social Security Act 1991</w:t>
    </w:r>
    <w:r w:rsidRPr="00470C90">
      <w:rPr>
        <w:rFonts w:ascii="Times New Roman" w:hAnsi="Times New Roman" w:cs="Times New Roman"/>
        <w:b/>
        <w:color w:val="auto"/>
        <w:sz w:val="22"/>
        <w:szCs w:val="22"/>
      </w:rP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26C3" w14:textId="77777777" w:rsidR="007A6178" w:rsidRPr="00470C90"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594B959A">
        <v:shapetype id="_x0000_t32" coordsize="21600,21600" o:spt="32" o:oned="t" path="m,l21600,21600e" filled="f">
          <v:path arrowok="t" fillok="f" o:connecttype="none"/>
          <o:lock v:ext="edit" shapetype="t"/>
        </v:shapetype>
        <v:shape id="_x0000_s2074" type="#_x0000_t32" style="position:absolute;left:0;text-align:left;margin-left:-5.05pt;margin-top:22.6pt;width:463.3pt;height:0;z-index:251706368;mso-position-horizontal-relative:text;mso-position-vertical-relative:text" o:connectortype="straight"/>
      </w:pict>
    </w:r>
    <w:r w:rsidR="007A6178" w:rsidRPr="00470C90">
      <w:rPr>
        <w:rFonts w:ascii="Times New Roman" w:hAnsi="Times New Roman" w:cs="Times New Roman"/>
        <w:b/>
        <w:bCs/>
        <w:color w:val="auto"/>
        <w:sz w:val="22"/>
        <w:szCs w:val="22"/>
      </w:rPr>
      <w:t xml:space="preserve"> </w:t>
    </w:r>
    <w:r w:rsidR="007A6178" w:rsidRPr="00470C90">
      <w:rPr>
        <w:rFonts w:ascii="Times New Roman" w:hAnsi="Times New Roman" w:cs="Times New Roman"/>
        <w:color w:val="auto"/>
        <w:sz w:val="22"/>
        <w:szCs w:val="22"/>
      </w:rPr>
      <w:t>Amendment of the Social Security Act 1991</w:t>
    </w:r>
    <w:r w:rsidR="007A6178" w:rsidRPr="00470C90">
      <w:rPr>
        <w:rFonts w:ascii="Times New Roman" w:hAnsi="Times New Roman" w:cs="Times New Roman"/>
        <w:b/>
        <w:bCs/>
        <w:color w:val="auto"/>
        <w:sz w:val="22"/>
        <w:szCs w:val="22"/>
      </w:rPr>
      <w:t xml:space="preserve"> </w:t>
    </w:r>
    <w:r w:rsidR="007A6178" w:rsidRPr="00470C90">
      <w:rPr>
        <w:rFonts w:ascii="Times New Roman" w:hAnsi="Times New Roman" w:cs="Times New Roman"/>
        <w:b/>
        <w:color w:val="auto"/>
        <w:sz w:val="22"/>
        <w:szCs w:val="22"/>
      </w:rPr>
      <w:t xml:space="preserve">Schedule </w:t>
    </w:r>
    <w:r w:rsidR="007A6178" w:rsidRPr="00470C90">
      <w:rPr>
        <w:rFonts w:ascii="Times New Roman" w:hAnsi="Times New Roman" w:cs="Times New Roman"/>
        <w:b/>
        <w:bCs/>
        <w:color w:val="auto"/>
        <w:sz w:val="22"/>
        <w:szCs w:val="22"/>
      </w:rPr>
      <w:t>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CB8E" w14:textId="77777777" w:rsidR="007A6178" w:rsidRPr="00470C90" w:rsidRDefault="007A6178" w:rsidP="00C76B42">
    <w:pPr>
      <w:pStyle w:val="Header"/>
      <w:tabs>
        <w:tab w:val="clear" w:pos="4680"/>
        <w:tab w:val="clear" w:pos="9360"/>
      </w:tabs>
      <w:rPr>
        <w:sz w:val="22"/>
        <w:szCs w:val="22"/>
      </w:rPr>
    </w:pPr>
    <w:r w:rsidRPr="00470C90">
      <w:rPr>
        <w:rFonts w:ascii="Times New Roman" w:hAnsi="Times New Roman" w:cs="Times New Roman"/>
        <w:b/>
        <w:color w:val="auto"/>
        <w:sz w:val="22"/>
        <w:szCs w:val="22"/>
      </w:rPr>
      <w:t>Schedule</w:t>
    </w:r>
    <w:r w:rsidRPr="00470C90">
      <w:rPr>
        <w:rFonts w:ascii="Times New Roman" w:hAnsi="Times New Roman" w:cs="Times New Roman"/>
        <w:color w:val="auto"/>
        <w:sz w:val="22"/>
        <w:szCs w:val="22"/>
      </w:rPr>
      <w:t xml:space="preserve"> </w:t>
    </w:r>
    <w:r w:rsidRPr="00470C90">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43B728EF">
        <v:shapetype id="_x0000_t32" coordsize="21600,21600" o:spt="32" o:oned="t" path="m,l21600,21600e" filled="f">
          <v:path arrowok="t" fillok="f" o:connecttype="none"/>
          <o:lock v:ext="edit" shapetype="t"/>
        </v:shapetype>
        <v:shape id="_x0000_s2073" type="#_x0000_t32" style="position:absolute;margin-left:3.85pt;margin-top:24.65pt;width:477.1pt;height:0;z-index:251704320;mso-position-horizontal-relative:text;mso-position-vertical-relative:text" o:connectortype="straight"/>
      </w:pict>
    </w:r>
    <w:r>
      <w:rPr>
        <w:rFonts w:ascii="Times New Roman" w:hAnsi="Times New Roman" w:cs="Times New Roman"/>
        <w:b/>
        <w:bCs/>
        <w:color w:val="auto"/>
        <w:sz w:val="22"/>
        <w:szCs w:val="22"/>
      </w:rPr>
      <w:t xml:space="preserve"> </w:t>
    </w:r>
    <w:r w:rsidRPr="00470C90">
      <w:rPr>
        <w:rFonts w:ascii="Times New Roman" w:hAnsi="Times New Roman" w:cs="Times New Roman"/>
        <w:color w:val="auto"/>
        <w:sz w:val="22"/>
        <w:szCs w:val="22"/>
      </w:rPr>
      <w:t>Amendment of the Social Security Act 1991</w:t>
    </w:r>
    <w:r w:rsidRPr="00470C90">
      <w:rPr>
        <w:rFonts w:ascii="Times New Roman" w:hAnsi="Times New Roman" w:cs="Times New Roman"/>
        <w:b/>
        <w:color w:val="auto"/>
        <w:sz w:val="22"/>
        <w:szCs w:val="22"/>
      </w:rP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95F" w14:textId="77777777" w:rsidR="007A6178" w:rsidRPr="00D1426B"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64AA398E">
        <v:shapetype id="_x0000_t32" coordsize="21600,21600" o:spt="32" o:oned="t" path="m,l21600,21600e" filled="f">
          <v:path arrowok="t" fillok="f" o:connecttype="none"/>
          <o:lock v:ext="edit" shapetype="t"/>
        </v:shapetype>
        <v:shape id="_x0000_s2072" type="#_x0000_t32" style="position:absolute;left:0;text-align:left;margin-left:-5.05pt;margin-top:22.6pt;width:463.3pt;height:0;z-index:251702272;mso-position-horizontal-relative:text;mso-position-vertical-relative:text" o:connectortype="straight"/>
      </w:pict>
    </w:r>
    <w:r w:rsidR="007A6178" w:rsidRPr="00D1426B">
      <w:rPr>
        <w:rFonts w:ascii="Times New Roman" w:hAnsi="Times New Roman" w:cs="Times New Roman"/>
        <w:color w:val="auto"/>
        <w:sz w:val="22"/>
        <w:szCs w:val="22"/>
      </w:rPr>
      <w:t>Amendment of the Social Security Act 1991</w:t>
    </w:r>
    <w:r w:rsidR="007A6178" w:rsidRPr="00D1426B">
      <w:rPr>
        <w:rFonts w:ascii="Times New Roman" w:hAnsi="Times New Roman" w:cs="Times New Roman"/>
        <w:b/>
        <w:bCs/>
        <w:color w:val="auto"/>
        <w:sz w:val="22"/>
        <w:szCs w:val="22"/>
      </w:rPr>
      <w:t xml:space="preserve"> </w:t>
    </w:r>
    <w:r w:rsidR="007A6178" w:rsidRPr="00D1426B">
      <w:rPr>
        <w:rFonts w:ascii="Times New Roman" w:hAnsi="Times New Roman" w:cs="Times New Roman"/>
        <w:b/>
        <w:color w:val="auto"/>
        <w:sz w:val="22"/>
        <w:szCs w:val="22"/>
      </w:rPr>
      <w:t xml:space="preserve">Schedule </w:t>
    </w:r>
    <w:r w:rsidR="007A6178" w:rsidRPr="00D1426B">
      <w:rPr>
        <w:rFonts w:ascii="Times New Roman" w:hAnsi="Times New Roman" w:cs="Times New Roman"/>
        <w:b/>
        <w:bCs/>
        <w:color w:val="auto"/>
        <w:sz w:val="22"/>
        <w:szCs w:val="22"/>
      </w:rPr>
      <w:t>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9594" w14:textId="77777777" w:rsidR="007A6178" w:rsidRPr="0089396A" w:rsidRDefault="007A6178" w:rsidP="00C76B42">
    <w:pPr>
      <w:pStyle w:val="Header"/>
      <w:tabs>
        <w:tab w:val="clear" w:pos="4680"/>
        <w:tab w:val="clear" w:pos="9360"/>
      </w:tabs>
      <w:rPr>
        <w:sz w:val="22"/>
        <w:szCs w:val="22"/>
      </w:rPr>
    </w:pPr>
    <w:r w:rsidRPr="0089396A">
      <w:rPr>
        <w:rFonts w:ascii="Times New Roman" w:hAnsi="Times New Roman" w:cs="Times New Roman"/>
        <w:b/>
        <w:color w:val="auto"/>
        <w:sz w:val="22"/>
        <w:szCs w:val="22"/>
      </w:rPr>
      <w:t>Schedule</w:t>
    </w:r>
    <w:r w:rsidRPr="0089396A">
      <w:rPr>
        <w:rFonts w:ascii="Times New Roman" w:hAnsi="Times New Roman" w:cs="Times New Roman"/>
        <w:color w:val="auto"/>
        <w:sz w:val="22"/>
        <w:szCs w:val="22"/>
      </w:rPr>
      <w:t xml:space="preserve"> </w:t>
    </w:r>
    <w:r w:rsidRPr="0089396A">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716EE987">
        <v:shapetype id="_x0000_t32" coordsize="21600,21600" o:spt="32" o:oned="t" path="m,l21600,21600e" filled="f">
          <v:path arrowok="t" fillok="f" o:connecttype="none"/>
          <o:lock v:ext="edit" shapetype="t"/>
        </v:shapetype>
        <v:shape id="_x0000_s2071" type="#_x0000_t32" style="position:absolute;margin-left:3.85pt;margin-top:24.65pt;width:477.1pt;height:0;z-index:251700224;mso-position-horizontal-relative:text;mso-position-vertical-relative:text" o:connectortype="straight"/>
      </w:pict>
    </w:r>
    <w:r>
      <w:rPr>
        <w:rFonts w:ascii="Times New Roman" w:hAnsi="Times New Roman" w:cs="Times New Roman"/>
        <w:b/>
        <w:bCs/>
        <w:color w:val="auto"/>
        <w:sz w:val="22"/>
        <w:szCs w:val="22"/>
      </w:rPr>
      <w:t xml:space="preserve"> </w:t>
    </w:r>
    <w:r w:rsidRPr="0089396A">
      <w:rPr>
        <w:rFonts w:ascii="Times New Roman" w:hAnsi="Times New Roman" w:cs="Times New Roman"/>
        <w:color w:val="auto"/>
        <w:sz w:val="22"/>
        <w:szCs w:val="22"/>
      </w:rPr>
      <w:t>Amendment of the Social Security Act 1991</w:t>
    </w:r>
    <w:r w:rsidRPr="0089396A">
      <w:rPr>
        <w:rFonts w:ascii="Times New Roman" w:hAnsi="Times New Roman" w:cs="Times New Roman"/>
        <w:b/>
        <w:color w:val="auto"/>
        <w:sz w:val="22"/>
        <w:szCs w:val="22"/>
      </w:rP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05D8" w14:textId="77777777" w:rsidR="007A6178" w:rsidRPr="00CD79B4"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4701E44B">
        <v:shapetype id="_x0000_t32" coordsize="21600,21600" o:spt="32" o:oned="t" path="m,l21600,21600e" filled="f">
          <v:path arrowok="t" fillok="f" o:connecttype="none"/>
          <o:lock v:ext="edit" shapetype="t"/>
        </v:shapetype>
        <v:shape id="_x0000_s2070" type="#_x0000_t32" style="position:absolute;left:0;text-align:left;margin-left:-5.05pt;margin-top:22.6pt;width:463.3pt;height:0;z-index:251698176;mso-position-horizontal-relative:text;mso-position-vertical-relative:text" o:connectortype="straight"/>
      </w:pict>
    </w:r>
    <w:r w:rsidR="007A6178" w:rsidRPr="00CD79B4">
      <w:rPr>
        <w:rFonts w:ascii="Times New Roman" w:hAnsi="Times New Roman" w:cs="Times New Roman"/>
        <w:b/>
        <w:bCs/>
        <w:color w:val="auto"/>
        <w:sz w:val="22"/>
        <w:szCs w:val="22"/>
      </w:rPr>
      <w:t xml:space="preserve"> </w:t>
    </w:r>
    <w:r w:rsidR="007A6178" w:rsidRPr="00CD79B4">
      <w:rPr>
        <w:rFonts w:ascii="Times New Roman" w:hAnsi="Times New Roman" w:cs="Times New Roman"/>
        <w:color w:val="auto"/>
        <w:sz w:val="22"/>
        <w:szCs w:val="22"/>
      </w:rPr>
      <w:t>Amendment of the Social Security Act 1991</w:t>
    </w:r>
    <w:r w:rsidR="007A6178" w:rsidRPr="00CD79B4">
      <w:rPr>
        <w:rFonts w:ascii="Times New Roman" w:hAnsi="Times New Roman" w:cs="Times New Roman"/>
        <w:b/>
        <w:bCs/>
        <w:color w:val="auto"/>
        <w:sz w:val="22"/>
        <w:szCs w:val="22"/>
      </w:rPr>
      <w:t xml:space="preserve"> </w:t>
    </w:r>
    <w:r w:rsidR="007A6178" w:rsidRPr="00CD79B4">
      <w:rPr>
        <w:rFonts w:ascii="Times New Roman" w:hAnsi="Times New Roman" w:cs="Times New Roman"/>
        <w:b/>
        <w:color w:val="auto"/>
        <w:sz w:val="22"/>
        <w:szCs w:val="22"/>
      </w:rPr>
      <w:t xml:space="preserve">Schedule </w:t>
    </w:r>
    <w:r w:rsidR="007A6178" w:rsidRPr="00CD79B4">
      <w:rPr>
        <w:rFonts w:ascii="Times New Roman" w:hAnsi="Times New Roman" w:cs="Times New Roman"/>
        <w:b/>
        <w:bCs/>
        <w:color w:val="auto"/>
        <w:sz w:val="22"/>
        <w:szCs w:val="22"/>
      </w:rPr>
      <w:t>2</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0A63" w14:textId="77777777" w:rsidR="007A6178" w:rsidRPr="00CD79B4" w:rsidRDefault="007A6178" w:rsidP="00C76B42">
    <w:pPr>
      <w:pStyle w:val="Header"/>
      <w:tabs>
        <w:tab w:val="clear" w:pos="4680"/>
        <w:tab w:val="clear" w:pos="9360"/>
      </w:tabs>
      <w:rPr>
        <w:sz w:val="22"/>
        <w:szCs w:val="22"/>
      </w:rPr>
    </w:pPr>
    <w:r w:rsidRPr="00CD79B4">
      <w:rPr>
        <w:rFonts w:ascii="Times New Roman" w:hAnsi="Times New Roman" w:cs="Times New Roman"/>
        <w:b/>
        <w:color w:val="auto"/>
        <w:sz w:val="22"/>
        <w:szCs w:val="22"/>
      </w:rPr>
      <w:t>Schedule</w:t>
    </w:r>
    <w:r w:rsidRPr="00CD79B4">
      <w:rPr>
        <w:rFonts w:ascii="Times New Roman" w:hAnsi="Times New Roman" w:cs="Times New Roman"/>
        <w:color w:val="auto"/>
        <w:sz w:val="22"/>
        <w:szCs w:val="22"/>
      </w:rPr>
      <w:t xml:space="preserve"> </w:t>
    </w:r>
    <w:r w:rsidRPr="00CD79B4">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2E9FDBA7">
        <v:shapetype id="_x0000_t32" coordsize="21600,21600" o:spt="32" o:oned="t" path="m,l21600,21600e" filled="f">
          <v:path arrowok="t" fillok="f" o:connecttype="none"/>
          <o:lock v:ext="edit" shapetype="t"/>
        </v:shapetype>
        <v:shape id="_x0000_s2069" type="#_x0000_t32" style="position:absolute;margin-left:3.85pt;margin-top:24.65pt;width:477.1pt;height:0;z-index:251696128;mso-position-horizontal-relative:text;mso-position-vertical-relative:text" o:connectortype="straight"/>
      </w:pict>
    </w:r>
    <w:r>
      <w:rPr>
        <w:rFonts w:ascii="Times New Roman" w:hAnsi="Times New Roman" w:cs="Times New Roman"/>
        <w:b/>
        <w:bCs/>
        <w:color w:val="auto"/>
        <w:sz w:val="22"/>
        <w:szCs w:val="22"/>
      </w:rPr>
      <w:t xml:space="preserve"> </w:t>
    </w:r>
    <w:r w:rsidRPr="00CD79B4">
      <w:rPr>
        <w:rFonts w:ascii="Times New Roman" w:hAnsi="Times New Roman" w:cs="Times New Roman"/>
        <w:color w:val="auto"/>
        <w:sz w:val="22"/>
        <w:szCs w:val="22"/>
      </w:rPr>
      <w:t>Amendment of the Social Security Act 1991</w:t>
    </w:r>
    <w:r w:rsidRPr="00CD79B4">
      <w:rPr>
        <w:rFonts w:ascii="Times New Roman" w:hAnsi="Times New Roman" w:cs="Times New Roman"/>
        <w:b/>
        <w:color w:val="auto"/>
        <w:sz w:val="22"/>
        <w:szCs w:val="22"/>
      </w:rP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92A6" w14:textId="77777777" w:rsidR="007A6178" w:rsidRPr="00CE52BC"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45BA574E">
        <v:shapetype id="_x0000_t32" coordsize="21600,21600" o:spt="32" o:oned="t" path="m,l21600,21600e" filled="f">
          <v:path arrowok="t" fillok="f" o:connecttype="none"/>
          <o:lock v:ext="edit" shapetype="t"/>
        </v:shapetype>
        <v:shape id="_x0000_s2068" type="#_x0000_t32" style="position:absolute;left:0;text-align:left;margin-left:-5.05pt;margin-top:22.6pt;width:463.3pt;height:0;z-index:251694080;mso-position-horizontal-relative:text;mso-position-vertical-relative:text" o:connectortype="straight"/>
      </w:pict>
    </w:r>
    <w:r w:rsidR="007A6178" w:rsidRPr="00CE52BC">
      <w:rPr>
        <w:rFonts w:ascii="Times New Roman" w:hAnsi="Times New Roman" w:cs="Times New Roman"/>
        <w:b/>
        <w:bCs/>
        <w:color w:val="auto"/>
        <w:sz w:val="22"/>
        <w:szCs w:val="22"/>
      </w:rPr>
      <w:t xml:space="preserve"> </w:t>
    </w:r>
    <w:r w:rsidR="007A6178" w:rsidRPr="00CE52BC">
      <w:rPr>
        <w:rFonts w:ascii="Times New Roman" w:hAnsi="Times New Roman" w:cs="Times New Roman"/>
        <w:color w:val="auto"/>
        <w:sz w:val="22"/>
        <w:szCs w:val="22"/>
      </w:rPr>
      <w:t>Amendment of the Social Security Act 1991</w:t>
    </w:r>
    <w:r w:rsidR="007A6178" w:rsidRPr="00CE52BC">
      <w:rPr>
        <w:rFonts w:ascii="Times New Roman" w:hAnsi="Times New Roman" w:cs="Times New Roman"/>
        <w:b/>
        <w:bCs/>
        <w:color w:val="auto"/>
        <w:sz w:val="22"/>
        <w:szCs w:val="22"/>
      </w:rPr>
      <w:t xml:space="preserve"> </w:t>
    </w:r>
    <w:r w:rsidR="007A6178" w:rsidRPr="00CE52BC">
      <w:rPr>
        <w:rFonts w:ascii="Times New Roman" w:hAnsi="Times New Roman" w:cs="Times New Roman"/>
        <w:b/>
        <w:color w:val="auto"/>
        <w:sz w:val="22"/>
        <w:szCs w:val="22"/>
      </w:rPr>
      <w:t xml:space="preserve">Schedule </w:t>
    </w:r>
    <w:r w:rsidR="007A6178" w:rsidRPr="00CE52BC">
      <w:rPr>
        <w:rFonts w:ascii="Times New Roman" w:hAnsi="Times New Roman" w:cs="Times New Roman"/>
        <w:b/>
        <w:bCs/>
        <w:color w:val="auto"/>
        <w:sz w:val="22"/>
        <w:szCs w:val="22"/>
      </w:rPr>
      <w:t>2</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15A9" w14:textId="77777777" w:rsidR="007A6178" w:rsidRPr="00CE52BC" w:rsidRDefault="007A6178" w:rsidP="00C76B42">
    <w:pPr>
      <w:pStyle w:val="Header"/>
      <w:tabs>
        <w:tab w:val="clear" w:pos="4680"/>
        <w:tab w:val="clear" w:pos="9360"/>
      </w:tabs>
      <w:rPr>
        <w:sz w:val="22"/>
        <w:szCs w:val="22"/>
      </w:rPr>
    </w:pPr>
    <w:r w:rsidRPr="00CE52BC">
      <w:rPr>
        <w:rFonts w:ascii="Times New Roman" w:hAnsi="Times New Roman" w:cs="Times New Roman"/>
        <w:b/>
        <w:color w:val="auto"/>
        <w:sz w:val="22"/>
        <w:szCs w:val="22"/>
      </w:rPr>
      <w:t>Schedule</w:t>
    </w:r>
    <w:r w:rsidRPr="00CE52BC">
      <w:rPr>
        <w:rFonts w:ascii="Times New Roman" w:hAnsi="Times New Roman" w:cs="Times New Roman"/>
        <w:color w:val="auto"/>
        <w:sz w:val="22"/>
        <w:szCs w:val="22"/>
      </w:rPr>
      <w:t xml:space="preserve"> </w:t>
    </w:r>
    <w:r w:rsidRPr="00CE52BC">
      <w:rPr>
        <w:rFonts w:ascii="Times New Roman" w:hAnsi="Times New Roman" w:cs="Times New Roman"/>
        <w:b/>
        <w:bCs/>
        <w:color w:val="auto"/>
        <w:sz w:val="22"/>
        <w:szCs w:val="22"/>
      </w:rPr>
      <w:t>2</w:t>
    </w:r>
    <w:r w:rsidR="0033357E">
      <w:rPr>
        <w:rFonts w:ascii="Times New Roman" w:hAnsi="Times New Roman" w:cs="Times New Roman"/>
        <w:b/>
        <w:noProof/>
        <w:color w:val="auto"/>
        <w:sz w:val="22"/>
        <w:szCs w:val="22"/>
      </w:rPr>
      <w:pict w14:anchorId="18B429AC">
        <v:shapetype id="_x0000_t32" coordsize="21600,21600" o:spt="32" o:oned="t" path="m,l21600,21600e" filled="f">
          <v:path arrowok="t" fillok="f" o:connecttype="none"/>
          <o:lock v:ext="edit" shapetype="t"/>
        </v:shapetype>
        <v:shape id="_x0000_s2067" type="#_x0000_t32" style="position:absolute;margin-left:3.85pt;margin-top:24.65pt;width:477.1pt;height:0;z-index:251692032;mso-position-horizontal-relative:text;mso-position-vertical-relative:text" o:connectortype="straight"/>
      </w:pict>
    </w:r>
    <w:r w:rsidRPr="00CE52BC">
      <w:rPr>
        <w:rFonts w:ascii="Times New Roman" w:hAnsi="Times New Roman" w:cs="Times New Roman"/>
        <w:b/>
        <w:bCs/>
        <w:color w:val="auto"/>
        <w:sz w:val="22"/>
        <w:szCs w:val="22"/>
      </w:rPr>
      <w:t xml:space="preserve"> </w:t>
    </w:r>
    <w:r w:rsidRPr="00CE52BC">
      <w:rPr>
        <w:rFonts w:ascii="Times New Roman" w:hAnsi="Times New Roman" w:cs="Times New Roman"/>
        <w:color w:val="auto"/>
        <w:sz w:val="22"/>
        <w:szCs w:val="22"/>
      </w:rPr>
      <w:t>Amendment of the Social Security Act 1991</w:t>
    </w:r>
    <w:r w:rsidRPr="00CE52BC">
      <w:rPr>
        <w:rFonts w:ascii="Times New Roman" w:hAnsi="Times New Roman" w:cs="Times New Roman"/>
        <w:b/>
        <w:color w:val="auto"/>
        <w:sz w:val="22"/>
        <w:szCs w:val="22"/>
      </w:rP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ECDC" w14:textId="77777777" w:rsidR="007A6178" w:rsidRPr="004261FE" w:rsidRDefault="0033357E" w:rsidP="00C76B42">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52AF7942">
        <v:shapetype id="_x0000_t32" coordsize="21600,21600" o:spt="32" o:oned="t" path="m,l21600,21600e" filled="f">
          <v:path arrowok="t" fillok="f" o:connecttype="none"/>
          <o:lock v:ext="edit" shapetype="t"/>
        </v:shapetype>
        <v:shape id="_x0000_s2066" type="#_x0000_t32" style="position:absolute;left:0;text-align:left;margin-left:-5.05pt;margin-top:22.6pt;width:463.3pt;height:0;z-index:251689984;mso-position-horizontal-relative:text;mso-position-vertical-relative:text" o:connectortype="straight"/>
      </w:pict>
    </w:r>
    <w:r w:rsidR="007A6178" w:rsidRPr="004261FE">
      <w:rPr>
        <w:rFonts w:ascii="Times New Roman" w:hAnsi="Times New Roman" w:cs="Times New Roman"/>
        <w:b/>
        <w:bCs/>
        <w:color w:val="auto"/>
        <w:sz w:val="22"/>
        <w:szCs w:val="22"/>
      </w:rPr>
      <w:t xml:space="preserve"> </w:t>
    </w:r>
    <w:r w:rsidR="007A6178" w:rsidRPr="004261FE">
      <w:rPr>
        <w:rFonts w:ascii="Times New Roman" w:hAnsi="Times New Roman" w:cs="Times New Roman"/>
        <w:color w:val="auto"/>
        <w:sz w:val="22"/>
        <w:szCs w:val="22"/>
      </w:rPr>
      <w:t>Amendment of the Social Security Act 1991</w:t>
    </w:r>
    <w:r w:rsidR="007A6178" w:rsidRPr="004261FE">
      <w:rPr>
        <w:rFonts w:ascii="Times New Roman" w:hAnsi="Times New Roman" w:cs="Times New Roman"/>
        <w:b/>
        <w:bCs/>
        <w:color w:val="auto"/>
        <w:sz w:val="22"/>
        <w:szCs w:val="22"/>
      </w:rPr>
      <w:t xml:space="preserve"> </w:t>
    </w:r>
    <w:r w:rsidR="007A6178" w:rsidRPr="004261FE">
      <w:rPr>
        <w:rFonts w:ascii="Times New Roman" w:hAnsi="Times New Roman" w:cs="Times New Roman"/>
        <w:b/>
        <w:color w:val="auto"/>
        <w:sz w:val="22"/>
        <w:szCs w:val="22"/>
      </w:rPr>
      <w:t xml:space="preserve">Schedule </w:t>
    </w:r>
    <w:r w:rsidR="007A6178" w:rsidRPr="004261FE">
      <w:rPr>
        <w:rFonts w:ascii="Times New Roman" w:hAnsi="Times New Roman" w:cs="Times New Roman"/>
        <w:b/>
        <w:bCs/>
        <w:color w:val="auto"/>
        <w:sz w:val="22"/>
        <w:szCs w:val="22"/>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E426" w14:textId="77777777" w:rsidR="007A6178" w:rsidRDefault="0033357E" w:rsidP="00EA1511">
    <w:pPr>
      <w:pStyle w:val="Header"/>
      <w:tabs>
        <w:tab w:val="clear" w:pos="4680"/>
        <w:tab w:val="clear" w:pos="9360"/>
      </w:tabs>
      <w:jc w:val="right"/>
    </w:pPr>
    <w:r>
      <w:rPr>
        <w:rFonts w:ascii="Times New Roman" w:hAnsi="Times New Roman" w:cs="Times New Roman"/>
        <w:noProof/>
        <w:color w:val="auto"/>
        <w:szCs w:val="22"/>
      </w:rPr>
      <w:pict w14:anchorId="6EBAA8BF">
        <v:shapetype id="_x0000_t32" coordsize="21600,21600" o:spt="32" o:oned="t" path="m,l21600,21600e" filled="f">
          <v:path arrowok="t" fillok="f" o:connecttype="none"/>
          <o:lock v:ext="edit" shapetype="t"/>
        </v:shapetype>
        <v:shape id="_x0000_s2055" type="#_x0000_t32" style="position:absolute;left:0;text-align:left;margin-left:17.7pt;margin-top:22.25pt;width:463.3pt;height:0;z-index:251667456" o:connectortype="straight"/>
      </w:pict>
    </w:r>
    <w:r w:rsidR="007A6178" w:rsidRPr="0086742E">
      <w:rPr>
        <w:rFonts w:ascii="Times New Roman" w:hAnsi="Times New Roman" w:cs="Times New Roman"/>
        <w:color w:val="auto"/>
        <w:sz w:val="22"/>
        <w:szCs w:val="20"/>
      </w:rPr>
      <w:t xml:space="preserve"> Amendment of the Social Security Act 1991</w:t>
    </w:r>
    <w:r w:rsidR="007A6178" w:rsidRPr="0086742E">
      <w:rPr>
        <w:rFonts w:ascii="Times New Roman" w:hAnsi="Times New Roman" w:cs="Times New Roman"/>
        <w:b/>
        <w:bCs/>
        <w:color w:val="auto"/>
        <w:szCs w:val="22"/>
      </w:rPr>
      <w:t xml:space="preserve"> </w:t>
    </w:r>
    <w:r w:rsidR="007A6178" w:rsidRPr="00EA1511">
      <w:rPr>
        <w:rFonts w:ascii="Times New Roman" w:hAnsi="Times New Roman" w:cs="Times New Roman"/>
        <w:b/>
        <w:color w:val="auto"/>
        <w:sz w:val="22"/>
        <w:szCs w:val="22"/>
      </w:rPr>
      <w:t xml:space="preserve">Schedule </w:t>
    </w:r>
    <w:r w:rsidR="007A6178">
      <w:rPr>
        <w:rFonts w:ascii="Times New Roman" w:hAnsi="Times New Roman" w:cs="Times New Roman"/>
        <w:b/>
        <w:bCs/>
        <w:color w:val="auto"/>
        <w:sz w:val="22"/>
        <w:szCs w:val="22"/>
      </w:rPr>
      <w:t>2</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32D9" w14:textId="77777777" w:rsidR="007A6178" w:rsidRPr="004261FE" w:rsidRDefault="007A6178" w:rsidP="00C76B42">
    <w:pPr>
      <w:pStyle w:val="Header"/>
      <w:tabs>
        <w:tab w:val="clear" w:pos="4680"/>
        <w:tab w:val="clear" w:pos="9360"/>
      </w:tabs>
      <w:rPr>
        <w:sz w:val="22"/>
        <w:szCs w:val="22"/>
      </w:rPr>
    </w:pPr>
    <w:r w:rsidRPr="004261FE">
      <w:rPr>
        <w:rFonts w:ascii="Times New Roman" w:hAnsi="Times New Roman" w:cs="Times New Roman"/>
        <w:b/>
        <w:color w:val="auto"/>
        <w:sz w:val="22"/>
        <w:szCs w:val="22"/>
      </w:rPr>
      <w:t>Schedule</w:t>
    </w:r>
    <w:r w:rsidRPr="004261FE">
      <w:rPr>
        <w:rFonts w:ascii="Times New Roman" w:hAnsi="Times New Roman" w:cs="Times New Roman"/>
        <w:color w:val="auto"/>
        <w:sz w:val="22"/>
        <w:szCs w:val="22"/>
      </w:rPr>
      <w:t xml:space="preserve"> </w:t>
    </w:r>
    <w:r w:rsidR="0033357E">
      <w:rPr>
        <w:rFonts w:ascii="Times New Roman" w:hAnsi="Times New Roman" w:cs="Times New Roman"/>
        <w:b/>
        <w:noProof/>
        <w:color w:val="auto"/>
        <w:sz w:val="22"/>
        <w:szCs w:val="22"/>
      </w:rPr>
      <w:pict w14:anchorId="30CBC7A6">
        <v:shapetype id="_x0000_t32" coordsize="21600,21600" o:spt="32" o:oned="t" path="m,l21600,21600e" filled="f">
          <v:path arrowok="t" fillok="f" o:connecttype="none"/>
          <o:lock v:ext="edit" shapetype="t"/>
        </v:shapetype>
        <v:shape id="_x0000_s2065" type="#_x0000_t32" style="position:absolute;margin-left:3.85pt;margin-top:24.65pt;width:477.1pt;height:0;z-index:251687936;mso-position-horizontal-relative:text;mso-position-vertical-relative:text" o:connectortype="straight"/>
      </w:pict>
    </w:r>
    <w:r w:rsidRPr="004261FE">
      <w:rPr>
        <w:rFonts w:ascii="Times New Roman" w:hAnsi="Times New Roman" w:cs="Times New Roman"/>
        <w:b/>
        <w:bCs/>
        <w:color w:val="auto"/>
        <w:sz w:val="22"/>
        <w:szCs w:val="22"/>
      </w:rPr>
      <w:t xml:space="preserve">3 </w:t>
    </w:r>
    <w:r w:rsidRPr="004261FE">
      <w:rPr>
        <w:rFonts w:ascii="Times New Roman" w:hAnsi="Times New Roman" w:cs="Times New Roman"/>
        <w:color w:val="auto"/>
        <w:sz w:val="22"/>
        <w:szCs w:val="22"/>
      </w:rPr>
      <w:t>Amendment</w:t>
    </w:r>
    <w:r>
      <w:rPr>
        <w:rFonts w:ascii="Times New Roman" w:hAnsi="Times New Roman" w:cs="Times New Roman"/>
        <w:color w:val="auto"/>
        <w:sz w:val="22"/>
        <w:szCs w:val="22"/>
      </w:rPr>
      <w:t xml:space="preserve"> of the Taxation Administration Act 1953</w:t>
    </w:r>
    <w:r w:rsidRPr="004261FE">
      <w:rPr>
        <w:rFonts w:ascii="Times New Roman" w:hAnsi="Times New Roman" w:cs="Times New Roman"/>
        <w:b/>
        <w:color w:val="auto"/>
        <w:sz w:val="22"/>
        <w:szCs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07" w14:textId="77777777" w:rsidR="007A6178" w:rsidRDefault="0033357E">
    <w:pPr>
      <w:pStyle w:val="Header"/>
    </w:pPr>
    <w:r>
      <w:rPr>
        <w:rFonts w:ascii="Times New Roman" w:hAnsi="Times New Roman" w:cs="Times New Roman"/>
        <w:b/>
        <w:noProof/>
        <w:color w:val="auto"/>
        <w:sz w:val="22"/>
        <w:szCs w:val="22"/>
      </w:rPr>
      <w:pict w14:anchorId="09E89B28">
        <v:shapetype id="_x0000_t32" coordsize="21600,21600" o:spt="32" o:oned="t" path="m,l21600,21600e" filled="f">
          <v:path arrowok="t" fillok="f" o:connecttype="none"/>
          <o:lock v:ext="edit" shapetype="t"/>
        </v:shapetype>
        <v:shape id="_x0000_s2056" type="#_x0000_t32" style="position:absolute;margin-left:-7.85pt;margin-top:24.65pt;width:477.1pt;height:0;z-index:251669504" o:connectortype="straight"/>
      </w:pict>
    </w:r>
    <w:r w:rsidR="007A6178" w:rsidRPr="00EA1511">
      <w:rPr>
        <w:rFonts w:ascii="Times New Roman" w:hAnsi="Times New Roman" w:cs="Times New Roman"/>
        <w:b/>
        <w:color w:val="auto"/>
        <w:sz w:val="22"/>
        <w:szCs w:val="22"/>
      </w:rPr>
      <w:t>Schedule</w:t>
    </w:r>
    <w:r w:rsidR="007A6178">
      <w:rPr>
        <w:rFonts w:ascii="Times New Roman" w:hAnsi="Times New Roman" w:cs="Times New Roman"/>
        <w:color w:val="auto"/>
        <w:sz w:val="22"/>
        <w:szCs w:val="22"/>
      </w:rPr>
      <w:t xml:space="preserve"> </w:t>
    </w:r>
    <w:r w:rsidR="007A6178">
      <w:rPr>
        <w:rFonts w:ascii="Times New Roman" w:hAnsi="Times New Roman" w:cs="Times New Roman"/>
        <w:b/>
        <w:bCs/>
        <w:color w:val="auto"/>
        <w:sz w:val="22"/>
        <w:szCs w:val="22"/>
      </w:rPr>
      <w:t xml:space="preserve">2 </w:t>
    </w:r>
    <w:r w:rsidR="007A6178" w:rsidRPr="00100F57">
      <w:rPr>
        <w:rFonts w:ascii="Times New Roman" w:hAnsi="Times New Roman" w:cs="Times New Roman"/>
        <w:color w:val="auto"/>
        <w:sz w:val="22"/>
        <w:szCs w:val="20"/>
      </w:rPr>
      <w:t>Amendment of the Social Security Act 1991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B994" w14:textId="77777777" w:rsidR="007A6178" w:rsidRDefault="0033357E" w:rsidP="00EA1511">
    <w:pPr>
      <w:pStyle w:val="Header"/>
      <w:tabs>
        <w:tab w:val="clear" w:pos="4680"/>
        <w:tab w:val="clear" w:pos="9360"/>
      </w:tabs>
      <w:jc w:val="right"/>
    </w:pPr>
    <w:r>
      <w:rPr>
        <w:rFonts w:ascii="Times New Roman" w:hAnsi="Times New Roman" w:cs="Times New Roman"/>
        <w:noProof/>
        <w:color w:val="auto"/>
        <w:sz w:val="22"/>
        <w:szCs w:val="22"/>
      </w:rPr>
      <w:pict w14:anchorId="3B94F312">
        <v:shapetype id="_x0000_t32" coordsize="21600,21600" o:spt="32" o:oned="t" path="m,l21600,21600e" filled="f">
          <v:path arrowok="t" fillok="f" o:connecttype="none"/>
          <o:lock v:ext="edit" shapetype="t"/>
        </v:shapetype>
        <v:shape id="_x0000_s2057" type="#_x0000_t32" style="position:absolute;left:0;text-align:left;margin-left:17.7pt;margin-top:22.25pt;width:463.3pt;height:0;z-index:251671552" o:connectortype="straight"/>
      </w:pict>
    </w:r>
    <w:r w:rsidR="007A6178" w:rsidRPr="001B57A8">
      <w:rPr>
        <w:rFonts w:ascii="Times New Roman" w:hAnsi="Times New Roman" w:cs="Times New Roman"/>
        <w:color w:val="auto"/>
        <w:sz w:val="20"/>
        <w:szCs w:val="20"/>
      </w:rPr>
      <w:t xml:space="preserve"> </w:t>
    </w:r>
    <w:r w:rsidR="007A6178">
      <w:rPr>
        <w:rFonts w:ascii="Times New Roman" w:hAnsi="Times New Roman" w:cs="Times New Roman"/>
        <w:color w:val="auto"/>
        <w:sz w:val="20"/>
        <w:szCs w:val="20"/>
      </w:rPr>
      <w:t>Amendment of the Social Security Act 1991</w:t>
    </w:r>
    <w:r w:rsidR="007A6178">
      <w:rPr>
        <w:rFonts w:ascii="Times New Roman" w:hAnsi="Times New Roman" w:cs="Times New Roman"/>
        <w:b/>
        <w:bCs/>
        <w:color w:val="auto"/>
        <w:sz w:val="22"/>
        <w:szCs w:val="22"/>
      </w:rPr>
      <w:t xml:space="preserve"> </w:t>
    </w:r>
    <w:r w:rsidR="007A6178" w:rsidRPr="00EA1511">
      <w:rPr>
        <w:rFonts w:ascii="Times New Roman" w:hAnsi="Times New Roman" w:cs="Times New Roman"/>
        <w:b/>
        <w:color w:val="auto"/>
        <w:sz w:val="22"/>
        <w:szCs w:val="22"/>
      </w:rPr>
      <w:t xml:space="preserve">Schedule </w:t>
    </w:r>
    <w:r w:rsidR="007A6178">
      <w:rPr>
        <w:rFonts w:ascii="Times New Roman" w:hAnsi="Times New Roman" w:cs="Times New Roman"/>
        <w:b/>
        <w:bCs/>
        <w:color w:val="auto"/>
        <w:sz w:val="22"/>
        <w:szCs w:val="22"/>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C011" w14:textId="77777777" w:rsidR="007A6178" w:rsidRDefault="0033357E" w:rsidP="001B57A8">
    <w:pPr>
      <w:pStyle w:val="Header"/>
      <w:tabs>
        <w:tab w:val="clear" w:pos="4680"/>
        <w:tab w:val="clear" w:pos="9360"/>
      </w:tabs>
    </w:pPr>
    <w:r>
      <w:rPr>
        <w:rFonts w:ascii="Times New Roman" w:hAnsi="Times New Roman" w:cs="Times New Roman"/>
        <w:b/>
        <w:noProof/>
        <w:color w:val="auto"/>
        <w:sz w:val="22"/>
        <w:szCs w:val="22"/>
      </w:rPr>
      <w:pict w14:anchorId="5C3DD374">
        <v:shapetype id="_x0000_t32" coordsize="21600,21600" o:spt="32" o:oned="t" path="m,l21600,21600e" filled="f">
          <v:path arrowok="t" fillok="f" o:connecttype="none"/>
          <o:lock v:ext="edit" shapetype="t"/>
        </v:shapetype>
        <v:shape id="_x0000_s2058" type="#_x0000_t32" style="position:absolute;margin-left:-7.85pt;margin-top:24.65pt;width:477.1pt;height:0;z-index:251673600" o:connectortype="straight"/>
      </w:pict>
    </w:r>
    <w:r w:rsidR="007A6178" w:rsidRPr="00EA1511">
      <w:rPr>
        <w:rFonts w:ascii="Times New Roman" w:hAnsi="Times New Roman" w:cs="Times New Roman"/>
        <w:b/>
        <w:color w:val="auto"/>
        <w:sz w:val="22"/>
        <w:szCs w:val="22"/>
      </w:rPr>
      <w:t>Schedule</w:t>
    </w:r>
    <w:r w:rsidR="007A6178">
      <w:rPr>
        <w:rFonts w:ascii="Times New Roman" w:hAnsi="Times New Roman" w:cs="Times New Roman"/>
        <w:color w:val="auto"/>
        <w:sz w:val="22"/>
        <w:szCs w:val="22"/>
      </w:rPr>
      <w:t xml:space="preserve"> </w:t>
    </w:r>
    <w:r w:rsidR="007A6178">
      <w:rPr>
        <w:rFonts w:ascii="Times New Roman" w:hAnsi="Times New Roman" w:cs="Times New Roman"/>
        <w:b/>
        <w:bCs/>
        <w:color w:val="auto"/>
        <w:sz w:val="22"/>
        <w:szCs w:val="22"/>
      </w:rPr>
      <w:t xml:space="preserve">2 </w:t>
    </w:r>
    <w:r w:rsidR="007A6178">
      <w:rPr>
        <w:rFonts w:ascii="Times New Roman" w:hAnsi="Times New Roman" w:cs="Times New Roman"/>
        <w:color w:val="auto"/>
        <w:sz w:val="20"/>
        <w:szCs w:val="20"/>
      </w:rPr>
      <w:t>Amendment of the Social Security Act 1991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63D9" w14:textId="77777777" w:rsidR="007A6178" w:rsidRPr="0007216F" w:rsidRDefault="0033357E" w:rsidP="00EA1511">
    <w:pPr>
      <w:pStyle w:val="Header"/>
      <w:tabs>
        <w:tab w:val="clear" w:pos="4680"/>
        <w:tab w:val="clear" w:pos="9360"/>
      </w:tabs>
      <w:jc w:val="right"/>
      <w:rPr>
        <w:sz w:val="22"/>
        <w:szCs w:val="22"/>
      </w:rPr>
    </w:pPr>
    <w:r>
      <w:rPr>
        <w:rFonts w:ascii="Times New Roman" w:hAnsi="Times New Roman" w:cs="Times New Roman"/>
        <w:noProof/>
        <w:color w:val="auto"/>
        <w:sz w:val="22"/>
        <w:szCs w:val="22"/>
      </w:rPr>
      <w:pict w14:anchorId="4AE5E1C8">
        <v:shapetype id="_x0000_t32" coordsize="21600,21600" o:spt="32" o:oned="t" path="m,l21600,21600e" filled="f">
          <v:path arrowok="t" fillok="f" o:connecttype="none"/>
          <o:lock v:ext="edit" shapetype="t"/>
        </v:shapetype>
        <v:shape id="_x0000_s2059" type="#_x0000_t32" style="position:absolute;left:0;text-align:left;margin-left:17.7pt;margin-top:22.25pt;width:463.3pt;height:0;z-index:251675648" o:connectortype="straight"/>
      </w:pict>
    </w:r>
    <w:r w:rsidR="007A6178" w:rsidRPr="0007216F">
      <w:rPr>
        <w:rFonts w:ascii="Times New Roman" w:hAnsi="Times New Roman" w:cs="Times New Roman"/>
        <w:color w:val="auto"/>
        <w:sz w:val="22"/>
        <w:szCs w:val="22"/>
      </w:rPr>
      <w:t xml:space="preserve"> Amendment of the Social Security Act 1991</w:t>
    </w:r>
    <w:r w:rsidR="007A6178" w:rsidRPr="0007216F">
      <w:rPr>
        <w:rFonts w:ascii="Times New Roman" w:hAnsi="Times New Roman" w:cs="Times New Roman"/>
        <w:b/>
        <w:bCs/>
        <w:color w:val="auto"/>
        <w:sz w:val="22"/>
        <w:szCs w:val="22"/>
      </w:rPr>
      <w:t xml:space="preserve"> </w:t>
    </w:r>
    <w:r w:rsidR="007A6178" w:rsidRPr="0007216F">
      <w:rPr>
        <w:rFonts w:ascii="Times New Roman" w:hAnsi="Times New Roman" w:cs="Times New Roman"/>
        <w:b/>
        <w:color w:val="auto"/>
        <w:sz w:val="22"/>
        <w:szCs w:val="22"/>
      </w:rPr>
      <w:t xml:space="preserve">Schedule </w:t>
    </w:r>
    <w:r w:rsidR="007A6178" w:rsidRPr="0007216F">
      <w:rPr>
        <w:rFonts w:ascii="Times New Roman" w:hAnsi="Times New Roman" w:cs="Times New Roman"/>
        <w:b/>
        <w:bCs/>
        <w:color w:val="auto"/>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D17"/>
    <w:multiLevelType w:val="multilevel"/>
    <w:tmpl w:val="8012D6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A6153"/>
    <w:multiLevelType w:val="multilevel"/>
    <w:tmpl w:val="DFEA90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15CB9"/>
    <w:multiLevelType w:val="multilevel"/>
    <w:tmpl w:val="EF82F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3468A"/>
    <w:multiLevelType w:val="multilevel"/>
    <w:tmpl w:val="AFACD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748B9"/>
    <w:multiLevelType w:val="multilevel"/>
    <w:tmpl w:val="40822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34309"/>
    <w:multiLevelType w:val="multilevel"/>
    <w:tmpl w:val="DF961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52E1F"/>
    <w:multiLevelType w:val="multilevel"/>
    <w:tmpl w:val="538C91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203EE"/>
    <w:multiLevelType w:val="multilevel"/>
    <w:tmpl w:val="C01A53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D7327"/>
    <w:multiLevelType w:val="multilevel"/>
    <w:tmpl w:val="DBD88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F12908"/>
    <w:multiLevelType w:val="multilevel"/>
    <w:tmpl w:val="B5D05B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22599"/>
    <w:multiLevelType w:val="multilevel"/>
    <w:tmpl w:val="4FFCD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739DF"/>
    <w:multiLevelType w:val="multilevel"/>
    <w:tmpl w:val="E21010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B65E1"/>
    <w:multiLevelType w:val="multilevel"/>
    <w:tmpl w:val="495A7CA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704BD7"/>
    <w:multiLevelType w:val="multilevel"/>
    <w:tmpl w:val="5E766E6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B52ECB"/>
    <w:multiLevelType w:val="multilevel"/>
    <w:tmpl w:val="DD963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C633B7"/>
    <w:multiLevelType w:val="multilevel"/>
    <w:tmpl w:val="535A1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8A67F0"/>
    <w:multiLevelType w:val="multilevel"/>
    <w:tmpl w:val="840085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637803"/>
    <w:multiLevelType w:val="multilevel"/>
    <w:tmpl w:val="BE6848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A0597A"/>
    <w:multiLevelType w:val="multilevel"/>
    <w:tmpl w:val="DDD24B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3212C7"/>
    <w:multiLevelType w:val="multilevel"/>
    <w:tmpl w:val="0BAC1A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356745"/>
    <w:multiLevelType w:val="multilevel"/>
    <w:tmpl w:val="0EBEDE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5D5E20"/>
    <w:multiLevelType w:val="multilevel"/>
    <w:tmpl w:val="5BB47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CE2405"/>
    <w:multiLevelType w:val="multilevel"/>
    <w:tmpl w:val="0A942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1A1501"/>
    <w:multiLevelType w:val="multilevel"/>
    <w:tmpl w:val="E16A4B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2F3E8D"/>
    <w:multiLevelType w:val="multilevel"/>
    <w:tmpl w:val="D67262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3A51ED"/>
    <w:multiLevelType w:val="multilevel"/>
    <w:tmpl w:val="55A046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1E19F4"/>
    <w:multiLevelType w:val="multilevel"/>
    <w:tmpl w:val="ABDA64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8570A8"/>
    <w:multiLevelType w:val="multilevel"/>
    <w:tmpl w:val="62A4B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860381"/>
    <w:multiLevelType w:val="multilevel"/>
    <w:tmpl w:val="55109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E1176B"/>
    <w:multiLevelType w:val="multilevel"/>
    <w:tmpl w:val="36E663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1F7813"/>
    <w:multiLevelType w:val="multilevel"/>
    <w:tmpl w:val="8960C1E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452E17"/>
    <w:multiLevelType w:val="multilevel"/>
    <w:tmpl w:val="A2787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FA38EB"/>
    <w:multiLevelType w:val="multilevel"/>
    <w:tmpl w:val="BDB09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DB4B73"/>
    <w:multiLevelType w:val="multilevel"/>
    <w:tmpl w:val="7EF87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174362"/>
    <w:multiLevelType w:val="multilevel"/>
    <w:tmpl w:val="A1385B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92338A"/>
    <w:multiLevelType w:val="multilevel"/>
    <w:tmpl w:val="C21C3BE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D9F1D74"/>
    <w:multiLevelType w:val="multilevel"/>
    <w:tmpl w:val="1EDA0A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B43960"/>
    <w:multiLevelType w:val="multilevel"/>
    <w:tmpl w:val="9B98B0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D66370"/>
    <w:multiLevelType w:val="multilevel"/>
    <w:tmpl w:val="16E80E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1247F9"/>
    <w:multiLevelType w:val="multilevel"/>
    <w:tmpl w:val="DBE0C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D7660D"/>
    <w:multiLevelType w:val="multilevel"/>
    <w:tmpl w:val="78E8F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D92547"/>
    <w:multiLevelType w:val="multilevel"/>
    <w:tmpl w:val="A2D2C4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0092446"/>
    <w:multiLevelType w:val="multilevel"/>
    <w:tmpl w:val="95568A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0B61B69"/>
    <w:multiLevelType w:val="multilevel"/>
    <w:tmpl w:val="5D04C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ED6838"/>
    <w:multiLevelType w:val="multilevel"/>
    <w:tmpl w:val="F7704B14"/>
    <w:lvl w:ilvl="0">
      <w:start w:val="11"/>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1D358FE"/>
    <w:multiLevelType w:val="multilevel"/>
    <w:tmpl w:val="8B9A17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E02D68"/>
    <w:multiLevelType w:val="multilevel"/>
    <w:tmpl w:val="650A9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053E59"/>
    <w:multiLevelType w:val="multilevel"/>
    <w:tmpl w:val="38E65E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437027"/>
    <w:multiLevelType w:val="multilevel"/>
    <w:tmpl w:val="A26CA7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CA30B3"/>
    <w:multiLevelType w:val="multilevel"/>
    <w:tmpl w:val="0A62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46E3EBA"/>
    <w:multiLevelType w:val="multilevel"/>
    <w:tmpl w:val="4EEE7A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4953223"/>
    <w:multiLevelType w:val="multilevel"/>
    <w:tmpl w:val="2EEA2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4CD184D"/>
    <w:multiLevelType w:val="multilevel"/>
    <w:tmpl w:val="F034A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5765B21"/>
    <w:multiLevelType w:val="multilevel"/>
    <w:tmpl w:val="B72EF1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782D8C"/>
    <w:multiLevelType w:val="multilevel"/>
    <w:tmpl w:val="1946D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D04552"/>
    <w:multiLevelType w:val="multilevel"/>
    <w:tmpl w:val="4CB07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D178E8"/>
    <w:multiLevelType w:val="multilevel"/>
    <w:tmpl w:val="480208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60C4ED4"/>
    <w:multiLevelType w:val="multilevel"/>
    <w:tmpl w:val="BCC0946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D45B29"/>
    <w:multiLevelType w:val="multilevel"/>
    <w:tmpl w:val="EAD812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784269E"/>
    <w:multiLevelType w:val="multilevel"/>
    <w:tmpl w:val="8CCE1DB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8F6423"/>
    <w:multiLevelType w:val="multilevel"/>
    <w:tmpl w:val="B0B6E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7E82E4F"/>
    <w:multiLevelType w:val="multilevel"/>
    <w:tmpl w:val="B3FAF2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7D7D3D"/>
    <w:multiLevelType w:val="multilevel"/>
    <w:tmpl w:val="D77A1C6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8C72117"/>
    <w:multiLevelType w:val="multilevel"/>
    <w:tmpl w:val="6BF88A6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205D0E"/>
    <w:multiLevelType w:val="multilevel"/>
    <w:tmpl w:val="4CCA5EB4"/>
    <w:lvl w:ilvl="0">
      <w:start w:val="8"/>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416816"/>
    <w:multiLevelType w:val="multilevel"/>
    <w:tmpl w:val="B57A9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7A7563"/>
    <w:multiLevelType w:val="multilevel"/>
    <w:tmpl w:val="674434D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0666EE"/>
    <w:multiLevelType w:val="multilevel"/>
    <w:tmpl w:val="F604B1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231FE0"/>
    <w:multiLevelType w:val="multilevel"/>
    <w:tmpl w:val="17EE8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4C3680"/>
    <w:multiLevelType w:val="multilevel"/>
    <w:tmpl w:val="217E47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BA27C2"/>
    <w:multiLevelType w:val="multilevel"/>
    <w:tmpl w:val="CD7A4B8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BB730C"/>
    <w:multiLevelType w:val="multilevel"/>
    <w:tmpl w:val="C24A433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BDE18C8"/>
    <w:multiLevelType w:val="multilevel"/>
    <w:tmpl w:val="AC188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BF17642"/>
    <w:multiLevelType w:val="multilevel"/>
    <w:tmpl w:val="2D64C76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F921F36"/>
    <w:multiLevelType w:val="multilevel"/>
    <w:tmpl w:val="33940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26762F9"/>
    <w:multiLevelType w:val="multilevel"/>
    <w:tmpl w:val="8E086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28554D7"/>
    <w:multiLevelType w:val="multilevel"/>
    <w:tmpl w:val="EA5C5E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2E062D"/>
    <w:multiLevelType w:val="multilevel"/>
    <w:tmpl w:val="38DE0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5195078"/>
    <w:multiLevelType w:val="multilevel"/>
    <w:tmpl w:val="B6C64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6C97370"/>
    <w:multiLevelType w:val="multilevel"/>
    <w:tmpl w:val="B25E2B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3C35BF"/>
    <w:multiLevelType w:val="multilevel"/>
    <w:tmpl w:val="1AE4E5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89278CD"/>
    <w:multiLevelType w:val="multilevel"/>
    <w:tmpl w:val="37F41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92871C3"/>
    <w:multiLevelType w:val="multilevel"/>
    <w:tmpl w:val="0BB45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360C2D"/>
    <w:multiLevelType w:val="multilevel"/>
    <w:tmpl w:val="72DE4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827151"/>
    <w:multiLevelType w:val="multilevel"/>
    <w:tmpl w:val="F9F8234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99546F6"/>
    <w:multiLevelType w:val="multilevel"/>
    <w:tmpl w:val="FEA84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E11D7F"/>
    <w:multiLevelType w:val="multilevel"/>
    <w:tmpl w:val="96E0A3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1F747D"/>
    <w:multiLevelType w:val="multilevel"/>
    <w:tmpl w:val="47062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712DEB"/>
    <w:multiLevelType w:val="multilevel"/>
    <w:tmpl w:val="8C74A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923B5E"/>
    <w:multiLevelType w:val="multilevel"/>
    <w:tmpl w:val="93DE0F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C1D6363"/>
    <w:multiLevelType w:val="multilevel"/>
    <w:tmpl w:val="1E142D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CBF2376"/>
    <w:multiLevelType w:val="multilevel"/>
    <w:tmpl w:val="470CE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121516"/>
    <w:multiLevelType w:val="multilevel"/>
    <w:tmpl w:val="4E9E71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147776"/>
    <w:multiLevelType w:val="multilevel"/>
    <w:tmpl w:val="91C00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791358"/>
    <w:multiLevelType w:val="multilevel"/>
    <w:tmpl w:val="7A604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E574278"/>
    <w:multiLevelType w:val="multilevel"/>
    <w:tmpl w:val="5734C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F111DF3"/>
    <w:multiLevelType w:val="multilevel"/>
    <w:tmpl w:val="767C1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F492035"/>
    <w:multiLevelType w:val="multilevel"/>
    <w:tmpl w:val="73D2C4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B83312"/>
    <w:multiLevelType w:val="multilevel"/>
    <w:tmpl w:val="0F627B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D46412"/>
    <w:multiLevelType w:val="multilevel"/>
    <w:tmpl w:val="88DC08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238255E"/>
    <w:multiLevelType w:val="multilevel"/>
    <w:tmpl w:val="94A4E6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9B0772"/>
    <w:multiLevelType w:val="multilevel"/>
    <w:tmpl w:val="C70C8E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D411AD"/>
    <w:multiLevelType w:val="multilevel"/>
    <w:tmpl w:val="8B92C2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927710"/>
    <w:multiLevelType w:val="multilevel"/>
    <w:tmpl w:val="F0C2F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C0557B"/>
    <w:multiLevelType w:val="multilevel"/>
    <w:tmpl w:val="2612C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3FA1CB5"/>
    <w:multiLevelType w:val="multilevel"/>
    <w:tmpl w:val="08DACE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20352F"/>
    <w:multiLevelType w:val="multilevel"/>
    <w:tmpl w:val="1ED663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B43D0B"/>
    <w:multiLevelType w:val="multilevel"/>
    <w:tmpl w:val="17A0A51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75543F2"/>
    <w:multiLevelType w:val="multilevel"/>
    <w:tmpl w:val="A9C2F91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F93A3F"/>
    <w:multiLevelType w:val="multilevel"/>
    <w:tmpl w:val="89EEE1E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6248AB"/>
    <w:multiLevelType w:val="multilevel"/>
    <w:tmpl w:val="08CA8C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B0C560A"/>
    <w:multiLevelType w:val="multilevel"/>
    <w:tmpl w:val="14D0F7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B153C5E"/>
    <w:multiLevelType w:val="multilevel"/>
    <w:tmpl w:val="21EE2C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C13286F"/>
    <w:multiLevelType w:val="multilevel"/>
    <w:tmpl w:val="D4624B0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D6027F4"/>
    <w:multiLevelType w:val="multilevel"/>
    <w:tmpl w:val="06C05A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DDA7ABB"/>
    <w:multiLevelType w:val="multilevel"/>
    <w:tmpl w:val="47EE07D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F5E0E82"/>
    <w:multiLevelType w:val="multilevel"/>
    <w:tmpl w:val="89CE0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F6638BB"/>
    <w:multiLevelType w:val="multilevel"/>
    <w:tmpl w:val="58ECE64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F746E07"/>
    <w:multiLevelType w:val="multilevel"/>
    <w:tmpl w:val="92067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F983A0C"/>
    <w:multiLevelType w:val="multilevel"/>
    <w:tmpl w:val="225EC6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FD600DB"/>
    <w:multiLevelType w:val="multilevel"/>
    <w:tmpl w:val="E460E2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0370941"/>
    <w:multiLevelType w:val="multilevel"/>
    <w:tmpl w:val="6BD676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132205E"/>
    <w:multiLevelType w:val="multilevel"/>
    <w:tmpl w:val="BF52468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1FA23DF"/>
    <w:multiLevelType w:val="multilevel"/>
    <w:tmpl w:val="B7782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2136410"/>
    <w:multiLevelType w:val="multilevel"/>
    <w:tmpl w:val="28B040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2584E4A"/>
    <w:multiLevelType w:val="multilevel"/>
    <w:tmpl w:val="7FB24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28631F1"/>
    <w:multiLevelType w:val="multilevel"/>
    <w:tmpl w:val="3FE6B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2A36C29"/>
    <w:multiLevelType w:val="multilevel"/>
    <w:tmpl w:val="548AB74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4B7287C"/>
    <w:multiLevelType w:val="multilevel"/>
    <w:tmpl w:val="BB30C7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4FF7219"/>
    <w:multiLevelType w:val="multilevel"/>
    <w:tmpl w:val="FCB41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6B52952"/>
    <w:multiLevelType w:val="multilevel"/>
    <w:tmpl w:val="CAD4E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6F41D4F"/>
    <w:multiLevelType w:val="multilevel"/>
    <w:tmpl w:val="4F40A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75F2830"/>
    <w:multiLevelType w:val="multilevel"/>
    <w:tmpl w:val="D6FC0D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83C45FB"/>
    <w:multiLevelType w:val="multilevel"/>
    <w:tmpl w:val="C9123B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8F91122"/>
    <w:multiLevelType w:val="multilevel"/>
    <w:tmpl w:val="CD5615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9624523"/>
    <w:multiLevelType w:val="multilevel"/>
    <w:tmpl w:val="43F0D8E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99C06D3"/>
    <w:multiLevelType w:val="multilevel"/>
    <w:tmpl w:val="EE8AC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9C52581"/>
    <w:multiLevelType w:val="multilevel"/>
    <w:tmpl w:val="1F008F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A77492E"/>
    <w:multiLevelType w:val="multilevel"/>
    <w:tmpl w:val="64E87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A9F556D"/>
    <w:multiLevelType w:val="multilevel"/>
    <w:tmpl w:val="FB1604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B8F4FDD"/>
    <w:multiLevelType w:val="multilevel"/>
    <w:tmpl w:val="12E67866"/>
    <w:lvl w:ilvl="0">
      <w:start w:val="7"/>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B9C388B"/>
    <w:multiLevelType w:val="multilevel"/>
    <w:tmpl w:val="F678D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C8A5E63"/>
    <w:multiLevelType w:val="multilevel"/>
    <w:tmpl w:val="A0DA42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CB42012"/>
    <w:multiLevelType w:val="multilevel"/>
    <w:tmpl w:val="3230C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D0D0DCA"/>
    <w:multiLevelType w:val="multilevel"/>
    <w:tmpl w:val="5AEEEC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DF43156"/>
    <w:multiLevelType w:val="multilevel"/>
    <w:tmpl w:val="D034166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E2E65EF"/>
    <w:multiLevelType w:val="multilevel"/>
    <w:tmpl w:val="B132464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FA21BCA"/>
    <w:multiLevelType w:val="multilevel"/>
    <w:tmpl w:val="A3FC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FDF405C"/>
    <w:multiLevelType w:val="multilevel"/>
    <w:tmpl w:val="A850A6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FE40A31"/>
    <w:multiLevelType w:val="multilevel"/>
    <w:tmpl w:val="45F89E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00C008F"/>
    <w:multiLevelType w:val="multilevel"/>
    <w:tmpl w:val="4E36F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0C52412"/>
    <w:multiLevelType w:val="multilevel"/>
    <w:tmpl w:val="DBEA4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0F2767E"/>
    <w:multiLevelType w:val="multilevel"/>
    <w:tmpl w:val="08FAB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1024C57"/>
    <w:multiLevelType w:val="multilevel"/>
    <w:tmpl w:val="DAB61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134452B"/>
    <w:multiLevelType w:val="multilevel"/>
    <w:tmpl w:val="8F2E42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18611E4"/>
    <w:multiLevelType w:val="multilevel"/>
    <w:tmpl w:val="3AD08B2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2B63CEB"/>
    <w:multiLevelType w:val="multilevel"/>
    <w:tmpl w:val="6638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3D65A0E"/>
    <w:multiLevelType w:val="multilevel"/>
    <w:tmpl w:val="145C8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3F61CF7"/>
    <w:multiLevelType w:val="multilevel"/>
    <w:tmpl w:val="D6169A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4026C68"/>
    <w:multiLevelType w:val="multilevel"/>
    <w:tmpl w:val="476E9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5826B9C"/>
    <w:multiLevelType w:val="multilevel"/>
    <w:tmpl w:val="12A2398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5D86B4B"/>
    <w:multiLevelType w:val="multilevel"/>
    <w:tmpl w:val="F3B4C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69E00EF"/>
    <w:multiLevelType w:val="multilevel"/>
    <w:tmpl w:val="F508C2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AD81D38"/>
    <w:multiLevelType w:val="multilevel"/>
    <w:tmpl w:val="47585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AFA3C63"/>
    <w:multiLevelType w:val="multilevel"/>
    <w:tmpl w:val="D57C9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B1138C4"/>
    <w:multiLevelType w:val="multilevel"/>
    <w:tmpl w:val="056A10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B2414E9"/>
    <w:multiLevelType w:val="multilevel"/>
    <w:tmpl w:val="B4548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C007C0A"/>
    <w:multiLevelType w:val="multilevel"/>
    <w:tmpl w:val="C32ACC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C247BDD"/>
    <w:multiLevelType w:val="multilevel"/>
    <w:tmpl w:val="3708B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CB524EE"/>
    <w:multiLevelType w:val="multilevel"/>
    <w:tmpl w:val="D00CE1B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D232E3A"/>
    <w:multiLevelType w:val="multilevel"/>
    <w:tmpl w:val="3E4449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D8B46AE"/>
    <w:multiLevelType w:val="multilevel"/>
    <w:tmpl w:val="9A262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E3A6902"/>
    <w:multiLevelType w:val="multilevel"/>
    <w:tmpl w:val="58E23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EAA3A35"/>
    <w:multiLevelType w:val="multilevel"/>
    <w:tmpl w:val="61E86A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EC25415"/>
    <w:multiLevelType w:val="multilevel"/>
    <w:tmpl w:val="FDDCA686"/>
    <w:lvl w:ilvl="0">
      <w:start w:val="9"/>
      <w:numFmt w:val="decimal"/>
      <w:lvlText w:val="%1"/>
      <w:lvlJc w:val="left"/>
      <w:rPr>
        <w:rFonts w:ascii="Arial" w:eastAsia="Arial" w:hAnsi="Arial" w:cs="Arial"/>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F3215CF"/>
    <w:multiLevelType w:val="multilevel"/>
    <w:tmpl w:val="C8C854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5B3420"/>
    <w:multiLevelType w:val="multilevel"/>
    <w:tmpl w:val="DD520C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0FB1F10"/>
    <w:multiLevelType w:val="multilevel"/>
    <w:tmpl w:val="BDB2F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13A0E8C"/>
    <w:multiLevelType w:val="multilevel"/>
    <w:tmpl w:val="7CA2F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1ED5355"/>
    <w:multiLevelType w:val="multilevel"/>
    <w:tmpl w:val="46163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2416F53"/>
    <w:multiLevelType w:val="multilevel"/>
    <w:tmpl w:val="18F25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D47601"/>
    <w:multiLevelType w:val="multilevel"/>
    <w:tmpl w:val="B1BAE1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3136F5E"/>
    <w:multiLevelType w:val="multilevel"/>
    <w:tmpl w:val="546AD5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41233EF"/>
    <w:multiLevelType w:val="multilevel"/>
    <w:tmpl w:val="0E38D9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5DD64B8"/>
    <w:multiLevelType w:val="multilevel"/>
    <w:tmpl w:val="4B489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5EA7106"/>
    <w:multiLevelType w:val="multilevel"/>
    <w:tmpl w:val="79B44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6834564"/>
    <w:multiLevelType w:val="multilevel"/>
    <w:tmpl w:val="98D83B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71A6471"/>
    <w:multiLevelType w:val="multilevel"/>
    <w:tmpl w:val="39E21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8077BB5"/>
    <w:multiLevelType w:val="multilevel"/>
    <w:tmpl w:val="3CE2FF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8A0674C"/>
    <w:multiLevelType w:val="multilevel"/>
    <w:tmpl w:val="5D62E25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8CB5247"/>
    <w:multiLevelType w:val="multilevel"/>
    <w:tmpl w:val="7C80C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A253DED"/>
    <w:multiLevelType w:val="multilevel"/>
    <w:tmpl w:val="E7AE8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A7C2E3E"/>
    <w:multiLevelType w:val="multilevel"/>
    <w:tmpl w:val="5484E0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B15250C"/>
    <w:multiLevelType w:val="multilevel"/>
    <w:tmpl w:val="E1E4A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C3F5621"/>
    <w:multiLevelType w:val="multilevel"/>
    <w:tmpl w:val="DB40A7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C5D5B72"/>
    <w:multiLevelType w:val="multilevel"/>
    <w:tmpl w:val="DC14655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CDC682F"/>
    <w:multiLevelType w:val="multilevel"/>
    <w:tmpl w:val="487C3B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D7013C4"/>
    <w:multiLevelType w:val="multilevel"/>
    <w:tmpl w:val="F8E06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D783ED9"/>
    <w:multiLevelType w:val="multilevel"/>
    <w:tmpl w:val="91FCDAC2"/>
    <w:lvl w:ilvl="0">
      <w:start w:val="3"/>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DEC0F77"/>
    <w:multiLevelType w:val="multilevel"/>
    <w:tmpl w:val="06D0B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F4E30C3"/>
    <w:multiLevelType w:val="multilevel"/>
    <w:tmpl w:val="D1D804B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93"/>
  </w:num>
  <w:num w:numId="3">
    <w:abstractNumId w:val="180"/>
  </w:num>
  <w:num w:numId="4">
    <w:abstractNumId w:val="175"/>
  </w:num>
  <w:num w:numId="5">
    <w:abstractNumId w:val="200"/>
  </w:num>
  <w:num w:numId="6">
    <w:abstractNumId w:val="138"/>
  </w:num>
  <w:num w:numId="7">
    <w:abstractNumId w:val="76"/>
  </w:num>
  <w:num w:numId="8">
    <w:abstractNumId w:val="98"/>
  </w:num>
  <w:num w:numId="9">
    <w:abstractNumId w:val="92"/>
  </w:num>
  <w:num w:numId="10">
    <w:abstractNumId w:val="101"/>
  </w:num>
  <w:num w:numId="11">
    <w:abstractNumId w:val="60"/>
  </w:num>
  <w:num w:numId="12">
    <w:abstractNumId w:val="24"/>
  </w:num>
  <w:num w:numId="13">
    <w:abstractNumId w:val="136"/>
  </w:num>
  <w:num w:numId="14">
    <w:abstractNumId w:val="90"/>
  </w:num>
  <w:num w:numId="15">
    <w:abstractNumId w:val="10"/>
  </w:num>
  <w:num w:numId="16">
    <w:abstractNumId w:val="168"/>
  </w:num>
  <w:num w:numId="17">
    <w:abstractNumId w:val="22"/>
  </w:num>
  <w:num w:numId="18">
    <w:abstractNumId w:val="52"/>
  </w:num>
  <w:num w:numId="19">
    <w:abstractNumId w:val="88"/>
  </w:num>
  <w:num w:numId="20">
    <w:abstractNumId w:val="154"/>
  </w:num>
  <w:num w:numId="21">
    <w:abstractNumId w:val="56"/>
  </w:num>
  <w:num w:numId="22">
    <w:abstractNumId w:val="83"/>
  </w:num>
  <w:num w:numId="23">
    <w:abstractNumId w:val="37"/>
  </w:num>
  <w:num w:numId="24">
    <w:abstractNumId w:val="118"/>
  </w:num>
  <w:num w:numId="25">
    <w:abstractNumId w:val="182"/>
  </w:num>
  <w:num w:numId="26">
    <w:abstractNumId w:val="134"/>
  </w:num>
  <w:num w:numId="27">
    <w:abstractNumId w:val="46"/>
  </w:num>
  <w:num w:numId="28">
    <w:abstractNumId w:val="170"/>
  </w:num>
  <w:num w:numId="29">
    <w:abstractNumId w:val="122"/>
  </w:num>
  <w:num w:numId="30">
    <w:abstractNumId w:val="73"/>
  </w:num>
  <w:num w:numId="31">
    <w:abstractNumId w:val="192"/>
  </w:num>
  <w:num w:numId="32">
    <w:abstractNumId w:val="179"/>
  </w:num>
  <w:num w:numId="33">
    <w:abstractNumId w:val="99"/>
  </w:num>
  <w:num w:numId="34">
    <w:abstractNumId w:val="164"/>
  </w:num>
  <w:num w:numId="35">
    <w:abstractNumId w:val="36"/>
  </w:num>
  <w:num w:numId="36">
    <w:abstractNumId w:val="61"/>
  </w:num>
  <w:num w:numId="37">
    <w:abstractNumId w:val="130"/>
  </w:num>
  <w:num w:numId="38">
    <w:abstractNumId w:val="103"/>
  </w:num>
  <w:num w:numId="39">
    <w:abstractNumId w:val="32"/>
  </w:num>
  <w:num w:numId="40">
    <w:abstractNumId w:val="151"/>
  </w:num>
  <w:num w:numId="41">
    <w:abstractNumId w:val="196"/>
  </w:num>
  <w:num w:numId="42">
    <w:abstractNumId w:val="156"/>
  </w:num>
  <w:num w:numId="43">
    <w:abstractNumId w:val="163"/>
  </w:num>
  <w:num w:numId="44">
    <w:abstractNumId w:val="148"/>
  </w:num>
  <w:num w:numId="45">
    <w:abstractNumId w:val="107"/>
  </w:num>
  <w:num w:numId="46">
    <w:abstractNumId w:val="38"/>
  </w:num>
  <w:num w:numId="47">
    <w:abstractNumId w:val="16"/>
  </w:num>
  <w:num w:numId="48">
    <w:abstractNumId w:val="162"/>
  </w:num>
  <w:num w:numId="49">
    <w:abstractNumId w:val="116"/>
  </w:num>
  <w:num w:numId="50">
    <w:abstractNumId w:val="108"/>
  </w:num>
  <w:num w:numId="51">
    <w:abstractNumId w:val="198"/>
  </w:num>
  <w:num w:numId="52">
    <w:abstractNumId w:val="155"/>
  </w:num>
  <w:num w:numId="53">
    <w:abstractNumId w:val="70"/>
  </w:num>
  <w:num w:numId="54">
    <w:abstractNumId w:val="5"/>
  </w:num>
  <w:num w:numId="55">
    <w:abstractNumId w:val="89"/>
  </w:num>
  <w:num w:numId="56">
    <w:abstractNumId w:val="19"/>
  </w:num>
  <w:num w:numId="57">
    <w:abstractNumId w:val="17"/>
  </w:num>
  <w:num w:numId="58">
    <w:abstractNumId w:val="62"/>
  </w:num>
  <w:num w:numId="59">
    <w:abstractNumId w:val="127"/>
  </w:num>
  <w:num w:numId="60">
    <w:abstractNumId w:val="106"/>
  </w:num>
  <w:num w:numId="61">
    <w:abstractNumId w:val="165"/>
  </w:num>
  <w:num w:numId="62">
    <w:abstractNumId w:val="183"/>
  </w:num>
  <w:num w:numId="63">
    <w:abstractNumId w:val="23"/>
  </w:num>
  <w:num w:numId="64">
    <w:abstractNumId w:val="185"/>
  </w:num>
  <w:num w:numId="65">
    <w:abstractNumId w:val="42"/>
  </w:num>
  <w:num w:numId="66">
    <w:abstractNumId w:val="150"/>
  </w:num>
  <w:num w:numId="67">
    <w:abstractNumId w:val="110"/>
  </w:num>
  <w:num w:numId="68">
    <w:abstractNumId w:val="172"/>
  </w:num>
  <w:num w:numId="69">
    <w:abstractNumId w:val="128"/>
  </w:num>
  <w:num w:numId="70">
    <w:abstractNumId w:val="197"/>
  </w:num>
  <w:num w:numId="71">
    <w:abstractNumId w:val="3"/>
  </w:num>
  <w:num w:numId="72">
    <w:abstractNumId w:val="27"/>
  </w:num>
  <w:num w:numId="73">
    <w:abstractNumId w:val="57"/>
  </w:num>
  <w:num w:numId="74">
    <w:abstractNumId w:val="67"/>
  </w:num>
  <w:num w:numId="75">
    <w:abstractNumId w:val="43"/>
  </w:num>
  <w:num w:numId="76">
    <w:abstractNumId w:val="8"/>
  </w:num>
  <w:num w:numId="77">
    <w:abstractNumId w:val="14"/>
  </w:num>
  <w:num w:numId="78">
    <w:abstractNumId w:val="184"/>
  </w:num>
  <w:num w:numId="79">
    <w:abstractNumId w:val="96"/>
  </w:num>
  <w:num w:numId="80">
    <w:abstractNumId w:val="193"/>
  </w:num>
  <w:num w:numId="81">
    <w:abstractNumId w:val="158"/>
  </w:num>
  <w:num w:numId="82">
    <w:abstractNumId w:val="157"/>
  </w:num>
  <w:num w:numId="83">
    <w:abstractNumId w:val="29"/>
  </w:num>
  <w:num w:numId="84">
    <w:abstractNumId w:val="109"/>
  </w:num>
  <w:num w:numId="85">
    <w:abstractNumId w:val="53"/>
  </w:num>
  <w:num w:numId="86">
    <w:abstractNumId w:val="34"/>
  </w:num>
  <w:num w:numId="87">
    <w:abstractNumId w:val="82"/>
  </w:num>
  <w:num w:numId="88">
    <w:abstractNumId w:val="6"/>
  </w:num>
  <w:num w:numId="89">
    <w:abstractNumId w:val="190"/>
  </w:num>
  <w:num w:numId="90">
    <w:abstractNumId w:val="80"/>
  </w:num>
  <w:num w:numId="91">
    <w:abstractNumId w:val="102"/>
  </w:num>
  <w:num w:numId="92">
    <w:abstractNumId w:val="49"/>
  </w:num>
  <w:num w:numId="93">
    <w:abstractNumId w:val="94"/>
  </w:num>
  <w:num w:numId="94">
    <w:abstractNumId w:val="18"/>
  </w:num>
  <w:num w:numId="95">
    <w:abstractNumId w:val="112"/>
  </w:num>
  <w:num w:numId="96">
    <w:abstractNumId w:val="30"/>
  </w:num>
  <w:num w:numId="97">
    <w:abstractNumId w:val="54"/>
  </w:num>
  <w:num w:numId="98">
    <w:abstractNumId w:val="0"/>
  </w:num>
  <w:num w:numId="99">
    <w:abstractNumId w:val="124"/>
  </w:num>
  <w:num w:numId="100">
    <w:abstractNumId w:val="161"/>
  </w:num>
  <w:num w:numId="101">
    <w:abstractNumId w:val="31"/>
  </w:num>
  <w:num w:numId="102">
    <w:abstractNumId w:val="147"/>
  </w:num>
  <w:num w:numId="103">
    <w:abstractNumId w:val="81"/>
  </w:num>
  <w:num w:numId="104">
    <w:abstractNumId w:val="178"/>
  </w:num>
  <w:num w:numId="105">
    <w:abstractNumId w:val="152"/>
  </w:num>
  <w:num w:numId="106">
    <w:abstractNumId w:val="149"/>
  </w:num>
  <w:num w:numId="107">
    <w:abstractNumId w:val="87"/>
  </w:num>
  <w:num w:numId="108">
    <w:abstractNumId w:val="21"/>
  </w:num>
  <w:num w:numId="109">
    <w:abstractNumId w:val="85"/>
  </w:num>
  <w:num w:numId="110">
    <w:abstractNumId w:val="75"/>
  </w:num>
  <w:num w:numId="111">
    <w:abstractNumId w:val="50"/>
  </w:num>
  <w:num w:numId="112">
    <w:abstractNumId w:val="58"/>
  </w:num>
  <w:num w:numId="113">
    <w:abstractNumId w:val="199"/>
  </w:num>
  <w:num w:numId="114">
    <w:abstractNumId w:val="129"/>
  </w:num>
  <w:num w:numId="115">
    <w:abstractNumId w:val="47"/>
  </w:num>
  <w:num w:numId="116">
    <w:abstractNumId w:val="135"/>
  </w:num>
  <w:num w:numId="117">
    <w:abstractNumId w:val="191"/>
  </w:num>
  <w:num w:numId="118">
    <w:abstractNumId w:val="125"/>
  </w:num>
  <w:num w:numId="119">
    <w:abstractNumId w:val="119"/>
  </w:num>
  <w:num w:numId="120">
    <w:abstractNumId w:val="39"/>
  </w:num>
  <w:num w:numId="121">
    <w:abstractNumId w:val="131"/>
  </w:num>
  <w:num w:numId="122">
    <w:abstractNumId w:val="181"/>
  </w:num>
  <w:num w:numId="123">
    <w:abstractNumId w:val="79"/>
  </w:num>
  <w:num w:numId="124">
    <w:abstractNumId w:val="105"/>
  </w:num>
  <w:num w:numId="125">
    <w:abstractNumId w:val="115"/>
  </w:num>
  <w:num w:numId="126">
    <w:abstractNumId w:val="195"/>
  </w:num>
  <w:num w:numId="127">
    <w:abstractNumId w:val="176"/>
  </w:num>
  <w:num w:numId="128">
    <w:abstractNumId w:val="48"/>
  </w:num>
  <w:num w:numId="129">
    <w:abstractNumId w:val="114"/>
  </w:num>
  <w:num w:numId="130">
    <w:abstractNumId w:val="104"/>
  </w:num>
  <w:num w:numId="131">
    <w:abstractNumId w:val="25"/>
  </w:num>
  <w:num w:numId="132">
    <w:abstractNumId w:val="78"/>
  </w:num>
  <w:num w:numId="133">
    <w:abstractNumId w:val="26"/>
  </w:num>
  <w:num w:numId="134">
    <w:abstractNumId w:val="194"/>
  </w:num>
  <w:num w:numId="135">
    <w:abstractNumId w:val="4"/>
  </w:num>
  <w:num w:numId="136">
    <w:abstractNumId w:val="59"/>
  </w:num>
  <w:num w:numId="137">
    <w:abstractNumId w:val="187"/>
  </w:num>
  <w:num w:numId="138">
    <w:abstractNumId w:val="86"/>
  </w:num>
  <w:num w:numId="139">
    <w:abstractNumId w:val="100"/>
  </w:num>
  <w:num w:numId="140">
    <w:abstractNumId w:val="68"/>
  </w:num>
  <w:num w:numId="141">
    <w:abstractNumId w:val="95"/>
  </w:num>
  <w:num w:numId="142">
    <w:abstractNumId w:val="189"/>
  </w:num>
  <w:num w:numId="143">
    <w:abstractNumId w:val="66"/>
  </w:num>
  <w:num w:numId="144">
    <w:abstractNumId w:val="97"/>
  </w:num>
  <w:num w:numId="145">
    <w:abstractNumId w:val="186"/>
  </w:num>
  <w:num w:numId="146">
    <w:abstractNumId w:val="15"/>
  </w:num>
  <w:num w:numId="147">
    <w:abstractNumId w:val="13"/>
  </w:num>
  <w:num w:numId="148">
    <w:abstractNumId w:val="9"/>
  </w:num>
  <w:num w:numId="149">
    <w:abstractNumId w:val="126"/>
  </w:num>
  <w:num w:numId="150">
    <w:abstractNumId w:val="2"/>
  </w:num>
  <w:num w:numId="151">
    <w:abstractNumId w:val="28"/>
  </w:num>
  <w:num w:numId="152">
    <w:abstractNumId w:val="166"/>
  </w:num>
  <w:num w:numId="153">
    <w:abstractNumId w:val="141"/>
  </w:num>
  <w:num w:numId="154">
    <w:abstractNumId w:val="123"/>
  </w:num>
  <w:num w:numId="155">
    <w:abstractNumId w:val="145"/>
  </w:num>
  <w:num w:numId="156">
    <w:abstractNumId w:val="167"/>
  </w:num>
  <w:num w:numId="157">
    <w:abstractNumId w:val="111"/>
  </w:num>
  <w:num w:numId="158">
    <w:abstractNumId w:val="140"/>
  </w:num>
  <w:num w:numId="159">
    <w:abstractNumId w:val="74"/>
  </w:num>
  <w:num w:numId="160">
    <w:abstractNumId w:val="77"/>
  </w:num>
  <w:num w:numId="161">
    <w:abstractNumId w:val="177"/>
  </w:num>
  <w:num w:numId="162">
    <w:abstractNumId w:val="55"/>
  </w:num>
  <w:num w:numId="163">
    <w:abstractNumId w:val="11"/>
  </w:num>
  <w:num w:numId="164">
    <w:abstractNumId w:val="143"/>
  </w:num>
  <w:num w:numId="165">
    <w:abstractNumId w:val="65"/>
  </w:num>
  <w:num w:numId="166">
    <w:abstractNumId w:val="144"/>
  </w:num>
  <w:num w:numId="167">
    <w:abstractNumId w:val="12"/>
  </w:num>
  <w:num w:numId="168">
    <w:abstractNumId w:val="117"/>
  </w:num>
  <w:num w:numId="169">
    <w:abstractNumId w:val="41"/>
  </w:num>
  <w:num w:numId="170">
    <w:abstractNumId w:val="51"/>
  </w:num>
  <w:num w:numId="171">
    <w:abstractNumId w:val="91"/>
  </w:num>
  <w:num w:numId="172">
    <w:abstractNumId w:val="40"/>
  </w:num>
  <w:num w:numId="173">
    <w:abstractNumId w:val="71"/>
  </w:num>
  <w:num w:numId="174">
    <w:abstractNumId w:val="20"/>
  </w:num>
  <w:num w:numId="175">
    <w:abstractNumId w:val="120"/>
  </w:num>
  <w:num w:numId="176">
    <w:abstractNumId w:val="188"/>
  </w:num>
  <w:num w:numId="177">
    <w:abstractNumId w:val="132"/>
  </w:num>
  <w:num w:numId="178">
    <w:abstractNumId w:val="139"/>
  </w:num>
  <w:num w:numId="179">
    <w:abstractNumId w:val="159"/>
  </w:num>
  <w:num w:numId="180">
    <w:abstractNumId w:val="63"/>
  </w:num>
  <w:num w:numId="181">
    <w:abstractNumId w:val="171"/>
  </w:num>
  <w:num w:numId="182">
    <w:abstractNumId w:val="64"/>
  </w:num>
  <w:num w:numId="183">
    <w:abstractNumId w:val="142"/>
  </w:num>
  <w:num w:numId="184">
    <w:abstractNumId w:val="35"/>
  </w:num>
  <w:num w:numId="185">
    <w:abstractNumId w:val="160"/>
  </w:num>
  <w:num w:numId="186">
    <w:abstractNumId w:val="174"/>
  </w:num>
  <w:num w:numId="187">
    <w:abstractNumId w:val="169"/>
  </w:num>
  <w:num w:numId="188">
    <w:abstractNumId w:val="137"/>
  </w:num>
  <w:num w:numId="189">
    <w:abstractNumId w:val="121"/>
  </w:num>
  <w:num w:numId="190">
    <w:abstractNumId w:val="45"/>
  </w:num>
  <w:num w:numId="191">
    <w:abstractNumId w:val="33"/>
  </w:num>
  <w:num w:numId="192">
    <w:abstractNumId w:val="44"/>
  </w:num>
  <w:num w:numId="193">
    <w:abstractNumId w:val="153"/>
  </w:num>
  <w:num w:numId="194">
    <w:abstractNumId w:val="173"/>
  </w:num>
  <w:num w:numId="195">
    <w:abstractNumId w:val="84"/>
  </w:num>
  <w:num w:numId="196">
    <w:abstractNumId w:val="72"/>
  </w:num>
  <w:num w:numId="197">
    <w:abstractNumId w:val="146"/>
  </w:num>
  <w:num w:numId="198">
    <w:abstractNumId w:val="7"/>
  </w:num>
  <w:num w:numId="199">
    <w:abstractNumId w:val="133"/>
  </w:num>
  <w:num w:numId="200">
    <w:abstractNumId w:val="113"/>
  </w:num>
  <w:num w:numId="201">
    <w:abstractNumId w:val="1"/>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2101"/>
    <o:shapelayout v:ext="edit">
      <o:idmap v:ext="edit" data="2"/>
      <o:rules v:ext="edit">
        <o:r id="V:Rule53" type="connector" idref="#_x0000_s2050"/>
        <o:r id="V:Rule54" type="connector" idref="#_x0000_s2056"/>
        <o:r id="V:Rule55" type="connector" idref="#_x0000_s2089"/>
        <o:r id="V:Rule56" type="connector" idref="#_x0000_s2085"/>
        <o:r id="V:Rule57" type="connector" idref="#_x0000_s2054"/>
        <o:r id="V:Rule58" type="connector" idref="#_x0000_s2084"/>
        <o:r id="V:Rule59" type="connector" idref="#_x0000_s2090"/>
        <o:r id="V:Rule60" type="connector" idref="#_x0000_s2067"/>
        <o:r id="V:Rule61" type="connector" idref="#_x0000_s2080"/>
        <o:r id="V:Rule62" type="connector" idref="#_x0000_s2065"/>
        <o:r id="V:Rule63" type="connector" idref="#_x0000_s2074"/>
        <o:r id="V:Rule64" type="connector" idref="#_x0000_s2051"/>
        <o:r id="V:Rule65" type="connector" idref="#_x0000_s2079"/>
        <o:r id="V:Rule66" type="connector" idref="#_x0000_s2064"/>
        <o:r id="V:Rule67" type="connector" idref="#_x0000_s2073"/>
        <o:r id="V:Rule68" type="connector" idref="#_x0000_s2053"/>
        <o:r id="V:Rule69" type="connector" idref="#_x0000_s2099"/>
        <o:r id="V:Rule70" type="connector" idref="#_x0000_s2097"/>
        <o:r id="V:Rule71" type="connector" idref="#_x0000_s2071"/>
        <o:r id="V:Rule72" type="connector" idref="#_x0000_s2094"/>
        <o:r id="V:Rule73" type="connector" idref="#_x0000_s2081"/>
        <o:r id="V:Rule74" type="connector" idref="#_x0000_s2057"/>
        <o:r id="V:Rule75" type="connector" idref="#_x0000_s2070"/>
        <o:r id="V:Rule76" type="connector" idref="#_x0000_s2068"/>
        <o:r id="V:Rule77" type="connector" idref="#_x0000_s2095"/>
        <o:r id="V:Rule78" type="connector" idref="#_x0000_s2049"/>
        <o:r id="V:Rule79" type="connector" idref="#_x0000_s2052"/>
        <o:r id="V:Rule80" type="connector" idref="#_x0000_s2060"/>
        <o:r id="V:Rule81" type="connector" idref="#_x0000_s2076"/>
        <o:r id="V:Rule82" type="connector" idref="#_x0000_s2078"/>
        <o:r id="V:Rule83" type="connector" idref="#_x0000_s2062"/>
        <o:r id="V:Rule84" type="connector" idref="#_x0000_s2087"/>
        <o:r id="V:Rule85" type="connector" idref="#_x0000_s2077"/>
        <o:r id="V:Rule86" type="connector" idref="#_x0000_s2055"/>
        <o:r id="V:Rule87" type="connector" idref="#_x0000_s2075"/>
        <o:r id="V:Rule88" type="connector" idref="#_x0000_s2096"/>
        <o:r id="V:Rule89" type="connector" idref="#_x0000_s2086"/>
        <o:r id="V:Rule90" type="connector" idref="#_x0000_s2091"/>
        <o:r id="V:Rule91" type="connector" idref="#_x0000_s2061"/>
        <o:r id="V:Rule92" type="connector" idref="#_x0000_s2063"/>
        <o:r id="V:Rule93" type="connector" idref="#_x0000_s2072"/>
        <o:r id="V:Rule94" type="connector" idref="#_x0000_s2059"/>
        <o:r id="V:Rule95" type="connector" idref="#_x0000_s2092"/>
        <o:r id="V:Rule96" type="connector" idref="#_x0000_s2088"/>
        <o:r id="V:Rule97" type="connector" idref="#_x0000_s2093"/>
        <o:r id="V:Rule98" type="connector" idref="#_x0000_s2082"/>
        <o:r id="V:Rule99" type="connector" idref="#_x0000_s2069"/>
        <o:r id="V:Rule100" type="connector" idref="#_x0000_s2098"/>
        <o:r id="V:Rule101" type="connector" idref="#_x0000_s2083"/>
        <o:r id="V:Rule102" type="connector" idref="#_x0000_s2100"/>
        <o:r id="V:Rule103" type="connector" idref="#_x0000_s2066"/>
        <o:r id="V:Rule104" type="connector" idref="#_x0000_s2058"/>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D4F14"/>
    <w:rsid w:val="00006D77"/>
    <w:rsid w:val="000168E8"/>
    <w:rsid w:val="00024D14"/>
    <w:rsid w:val="000372E2"/>
    <w:rsid w:val="00043822"/>
    <w:rsid w:val="00056E5E"/>
    <w:rsid w:val="00063061"/>
    <w:rsid w:val="000713BE"/>
    <w:rsid w:val="0007216F"/>
    <w:rsid w:val="0009735B"/>
    <w:rsid w:val="000A4544"/>
    <w:rsid w:val="000A72A5"/>
    <w:rsid w:val="000C1B51"/>
    <w:rsid w:val="000C22BD"/>
    <w:rsid w:val="000C7252"/>
    <w:rsid w:val="000D24D0"/>
    <w:rsid w:val="000D4714"/>
    <w:rsid w:val="000D6245"/>
    <w:rsid w:val="000F00FE"/>
    <w:rsid w:val="00100F57"/>
    <w:rsid w:val="001131F3"/>
    <w:rsid w:val="00154135"/>
    <w:rsid w:val="00160296"/>
    <w:rsid w:val="00163D38"/>
    <w:rsid w:val="00164662"/>
    <w:rsid w:val="0017034F"/>
    <w:rsid w:val="00185F02"/>
    <w:rsid w:val="001B1E9C"/>
    <w:rsid w:val="001B57A8"/>
    <w:rsid w:val="001C2A96"/>
    <w:rsid w:val="001C78F5"/>
    <w:rsid w:val="001F6B80"/>
    <w:rsid w:val="00204E41"/>
    <w:rsid w:val="00217CCD"/>
    <w:rsid w:val="002335A0"/>
    <w:rsid w:val="002456F2"/>
    <w:rsid w:val="00250F9D"/>
    <w:rsid w:val="00256E96"/>
    <w:rsid w:val="0026705A"/>
    <w:rsid w:val="00271AB2"/>
    <w:rsid w:val="00290782"/>
    <w:rsid w:val="0029689E"/>
    <w:rsid w:val="002A0D72"/>
    <w:rsid w:val="002B2C75"/>
    <w:rsid w:val="002B34A9"/>
    <w:rsid w:val="002B7CD1"/>
    <w:rsid w:val="002C288C"/>
    <w:rsid w:val="002C4C47"/>
    <w:rsid w:val="002D54C7"/>
    <w:rsid w:val="002D6DB0"/>
    <w:rsid w:val="002E45F6"/>
    <w:rsid w:val="002F27B6"/>
    <w:rsid w:val="00300816"/>
    <w:rsid w:val="00302ED1"/>
    <w:rsid w:val="003160DA"/>
    <w:rsid w:val="00316318"/>
    <w:rsid w:val="00317861"/>
    <w:rsid w:val="00321AD8"/>
    <w:rsid w:val="00323CA3"/>
    <w:rsid w:val="0033357E"/>
    <w:rsid w:val="003448F6"/>
    <w:rsid w:val="00347A52"/>
    <w:rsid w:val="00351272"/>
    <w:rsid w:val="003677D5"/>
    <w:rsid w:val="003852C8"/>
    <w:rsid w:val="0038610C"/>
    <w:rsid w:val="003B1338"/>
    <w:rsid w:val="003B7021"/>
    <w:rsid w:val="003D4F14"/>
    <w:rsid w:val="003D6F63"/>
    <w:rsid w:val="00417BBF"/>
    <w:rsid w:val="00421B2D"/>
    <w:rsid w:val="004261FE"/>
    <w:rsid w:val="004413EE"/>
    <w:rsid w:val="00441C0D"/>
    <w:rsid w:val="00443410"/>
    <w:rsid w:val="00470C90"/>
    <w:rsid w:val="004A47A6"/>
    <w:rsid w:val="004B1093"/>
    <w:rsid w:val="004B155B"/>
    <w:rsid w:val="004D1170"/>
    <w:rsid w:val="004D6FE3"/>
    <w:rsid w:val="004F0319"/>
    <w:rsid w:val="004F2DD7"/>
    <w:rsid w:val="004F6EA1"/>
    <w:rsid w:val="00511416"/>
    <w:rsid w:val="0051634C"/>
    <w:rsid w:val="005208FE"/>
    <w:rsid w:val="00530E1D"/>
    <w:rsid w:val="00545552"/>
    <w:rsid w:val="00552C2B"/>
    <w:rsid w:val="00557C42"/>
    <w:rsid w:val="00572B39"/>
    <w:rsid w:val="00572FA2"/>
    <w:rsid w:val="0058375B"/>
    <w:rsid w:val="005B065F"/>
    <w:rsid w:val="005B4D12"/>
    <w:rsid w:val="005B4FCA"/>
    <w:rsid w:val="005C19E2"/>
    <w:rsid w:val="005C2028"/>
    <w:rsid w:val="005E4680"/>
    <w:rsid w:val="006003C7"/>
    <w:rsid w:val="006221D5"/>
    <w:rsid w:val="006238A4"/>
    <w:rsid w:val="00625612"/>
    <w:rsid w:val="006346FD"/>
    <w:rsid w:val="00653B51"/>
    <w:rsid w:val="00662FA6"/>
    <w:rsid w:val="006678A9"/>
    <w:rsid w:val="006C4703"/>
    <w:rsid w:val="006C7021"/>
    <w:rsid w:val="006D5BD5"/>
    <w:rsid w:val="006F13A9"/>
    <w:rsid w:val="006F4B75"/>
    <w:rsid w:val="006F6C7C"/>
    <w:rsid w:val="0070054E"/>
    <w:rsid w:val="007006BD"/>
    <w:rsid w:val="00725F97"/>
    <w:rsid w:val="007345D1"/>
    <w:rsid w:val="0073632D"/>
    <w:rsid w:val="00740149"/>
    <w:rsid w:val="00740E1B"/>
    <w:rsid w:val="00754941"/>
    <w:rsid w:val="00775221"/>
    <w:rsid w:val="00784871"/>
    <w:rsid w:val="00790B69"/>
    <w:rsid w:val="007A17F0"/>
    <w:rsid w:val="007A6178"/>
    <w:rsid w:val="007B391F"/>
    <w:rsid w:val="007B6810"/>
    <w:rsid w:val="007B7401"/>
    <w:rsid w:val="007C62F9"/>
    <w:rsid w:val="007D0933"/>
    <w:rsid w:val="007E1C38"/>
    <w:rsid w:val="007E3AED"/>
    <w:rsid w:val="007F5BE5"/>
    <w:rsid w:val="008020BD"/>
    <w:rsid w:val="00806DEB"/>
    <w:rsid w:val="00817C74"/>
    <w:rsid w:val="00830B21"/>
    <w:rsid w:val="0084131E"/>
    <w:rsid w:val="0086742E"/>
    <w:rsid w:val="00887448"/>
    <w:rsid w:val="0089396A"/>
    <w:rsid w:val="008B436E"/>
    <w:rsid w:val="008E2DBA"/>
    <w:rsid w:val="00907D04"/>
    <w:rsid w:val="009225D3"/>
    <w:rsid w:val="0092289B"/>
    <w:rsid w:val="009412EC"/>
    <w:rsid w:val="00944472"/>
    <w:rsid w:val="00946FD2"/>
    <w:rsid w:val="00970017"/>
    <w:rsid w:val="00992537"/>
    <w:rsid w:val="0099317B"/>
    <w:rsid w:val="009B7434"/>
    <w:rsid w:val="009C152C"/>
    <w:rsid w:val="009C26FD"/>
    <w:rsid w:val="009C4F54"/>
    <w:rsid w:val="009D02CC"/>
    <w:rsid w:val="009E0B40"/>
    <w:rsid w:val="009F72D2"/>
    <w:rsid w:val="00A26AB2"/>
    <w:rsid w:val="00A3677E"/>
    <w:rsid w:val="00A37296"/>
    <w:rsid w:val="00A45272"/>
    <w:rsid w:val="00A46907"/>
    <w:rsid w:val="00A51BE1"/>
    <w:rsid w:val="00A65866"/>
    <w:rsid w:val="00A828F0"/>
    <w:rsid w:val="00A90804"/>
    <w:rsid w:val="00A95992"/>
    <w:rsid w:val="00AF538A"/>
    <w:rsid w:val="00B13979"/>
    <w:rsid w:val="00B33DF0"/>
    <w:rsid w:val="00B33F7C"/>
    <w:rsid w:val="00B342B1"/>
    <w:rsid w:val="00B676FE"/>
    <w:rsid w:val="00B80A4B"/>
    <w:rsid w:val="00B82124"/>
    <w:rsid w:val="00B92058"/>
    <w:rsid w:val="00B951BB"/>
    <w:rsid w:val="00BA02CF"/>
    <w:rsid w:val="00BA2FCC"/>
    <w:rsid w:val="00BA6757"/>
    <w:rsid w:val="00BA6AD7"/>
    <w:rsid w:val="00BB34EF"/>
    <w:rsid w:val="00BC50B1"/>
    <w:rsid w:val="00BD2A07"/>
    <w:rsid w:val="00BD53CE"/>
    <w:rsid w:val="00BD7F5C"/>
    <w:rsid w:val="00BE43CD"/>
    <w:rsid w:val="00BE48A4"/>
    <w:rsid w:val="00C14D9D"/>
    <w:rsid w:val="00C23858"/>
    <w:rsid w:val="00C25950"/>
    <w:rsid w:val="00C25CD7"/>
    <w:rsid w:val="00C33F84"/>
    <w:rsid w:val="00C469FE"/>
    <w:rsid w:val="00C53DC3"/>
    <w:rsid w:val="00C61C65"/>
    <w:rsid w:val="00C76B42"/>
    <w:rsid w:val="00C9001C"/>
    <w:rsid w:val="00C908FC"/>
    <w:rsid w:val="00C96E18"/>
    <w:rsid w:val="00CA176F"/>
    <w:rsid w:val="00CB7CDA"/>
    <w:rsid w:val="00CC38D0"/>
    <w:rsid w:val="00CD30C1"/>
    <w:rsid w:val="00CD6AC0"/>
    <w:rsid w:val="00CD79B4"/>
    <w:rsid w:val="00CD7D91"/>
    <w:rsid w:val="00CE52BC"/>
    <w:rsid w:val="00D1426B"/>
    <w:rsid w:val="00D2463C"/>
    <w:rsid w:val="00D314F0"/>
    <w:rsid w:val="00D56C3A"/>
    <w:rsid w:val="00D73812"/>
    <w:rsid w:val="00D76EE6"/>
    <w:rsid w:val="00D81E21"/>
    <w:rsid w:val="00D9287A"/>
    <w:rsid w:val="00D938A1"/>
    <w:rsid w:val="00DA172E"/>
    <w:rsid w:val="00DB41C5"/>
    <w:rsid w:val="00DB67BE"/>
    <w:rsid w:val="00DC3B26"/>
    <w:rsid w:val="00DC4CD3"/>
    <w:rsid w:val="00DD1663"/>
    <w:rsid w:val="00DD49F2"/>
    <w:rsid w:val="00DE5C78"/>
    <w:rsid w:val="00DF2CA1"/>
    <w:rsid w:val="00E04754"/>
    <w:rsid w:val="00E07DB6"/>
    <w:rsid w:val="00E151D4"/>
    <w:rsid w:val="00E25CDD"/>
    <w:rsid w:val="00E326F1"/>
    <w:rsid w:val="00E458E1"/>
    <w:rsid w:val="00E73168"/>
    <w:rsid w:val="00EA0A72"/>
    <w:rsid w:val="00EA1511"/>
    <w:rsid w:val="00EB1AD0"/>
    <w:rsid w:val="00EC09C4"/>
    <w:rsid w:val="00EC431E"/>
    <w:rsid w:val="00ED77AF"/>
    <w:rsid w:val="00F02282"/>
    <w:rsid w:val="00F0482A"/>
    <w:rsid w:val="00F12ABE"/>
    <w:rsid w:val="00F13924"/>
    <w:rsid w:val="00F346F5"/>
    <w:rsid w:val="00F440E6"/>
    <w:rsid w:val="00F464D0"/>
    <w:rsid w:val="00F5420C"/>
    <w:rsid w:val="00F65014"/>
    <w:rsid w:val="00F833EC"/>
    <w:rsid w:val="00F91863"/>
    <w:rsid w:val="00F9373A"/>
    <w:rsid w:val="00FA4720"/>
    <w:rsid w:val="00FA474B"/>
    <w:rsid w:val="00FB6916"/>
    <w:rsid w:val="00FD0254"/>
    <w:rsid w:val="00FD153A"/>
    <w:rsid w:val="00FE2CD9"/>
    <w:rsid w:val="00FE34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482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39"/>
      <w:szCs w:val="39"/>
      <w:u w:val="none"/>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000000"/>
      <w:spacing w:val="0"/>
      <w:w w:val="100"/>
      <w:position w:val="0"/>
      <w:sz w:val="39"/>
      <w:szCs w:val="39"/>
      <w:u w:val="none"/>
      <w:lang w:val="en-US"/>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31"/>
      <w:szCs w:val="31"/>
      <w:u w:val="none"/>
    </w:rPr>
  </w:style>
  <w:style w:type="character" w:customStyle="1" w:styleId="Bodytext15">
    <w:name w:val="Body text (15)_"/>
    <w:basedOn w:val="DefaultParagraphFont"/>
    <w:link w:val="Bodytext150"/>
    <w:rPr>
      <w:rFonts w:ascii="Times New Roman" w:eastAsia="Times New Roman" w:hAnsi="Times New Roman" w:cs="Times New Roman"/>
      <w:b w:val="0"/>
      <w:bCs w:val="0"/>
      <w:i/>
      <w:iCs/>
      <w:smallCaps w:val="0"/>
      <w:strike w:val="0"/>
      <w:sz w:val="16"/>
      <w:szCs w:val="16"/>
      <w:u w:val="none"/>
    </w:rPr>
  </w:style>
  <w:style w:type="character" w:customStyle="1" w:styleId="Bodytext1511pt">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41">
    <w:name w:val="Body text (14)"/>
    <w:basedOn w:val="Bodytext14"/>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14TrebuchetMS">
    <w:name w:val="Body text (14) + Trebuchet MS"/>
    <w:aliases w:val="9 pt,Not Bold"/>
    <w:basedOn w:val="Bodytext14"/>
    <w:rPr>
      <w:rFonts w:ascii="Trebuchet MS" w:eastAsia="Trebuchet MS" w:hAnsi="Trebuchet MS" w:cs="Trebuchet MS"/>
      <w:b/>
      <w:bCs/>
      <w:i w:val="0"/>
      <w:iCs w:val="0"/>
      <w:smallCaps w:val="0"/>
      <w:strike w:val="0"/>
      <w:color w:val="000000"/>
      <w:spacing w:val="0"/>
      <w:w w:val="100"/>
      <w:position w:val="0"/>
      <w:sz w:val="18"/>
      <w:szCs w:val="18"/>
      <w:u w:val="none"/>
    </w:rPr>
  </w:style>
  <w:style w:type="character" w:customStyle="1" w:styleId="Bodytext148pt">
    <w:name w:val="Body text (14) + 8 pt"/>
    <w:aliases w:val="Not Bold"/>
    <w:basedOn w:val="Bodytext14"/>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149pt">
    <w:name w:val="Body text (14) + 9 pt"/>
    <w:aliases w:val="Not Bold"/>
    <w:basedOn w:val="Bodytext1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411pt">
    <w:name w:val="Body text (14) + 11 pt"/>
    <w:basedOn w:val="Bodytext1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511pt0">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
    <w:name w:val="Body text (3)_"/>
    <w:basedOn w:val="DefaultParagraphFont"/>
    <w:link w:val="Bodytext30"/>
    <w:rPr>
      <w:rFonts w:ascii="Arial" w:eastAsia="Arial" w:hAnsi="Arial" w:cs="Arial"/>
      <w:b/>
      <w:bCs/>
      <w:i w:val="0"/>
      <w:iCs w:val="0"/>
      <w:smallCaps w:val="0"/>
      <w:strike w:val="0"/>
      <w:sz w:val="23"/>
      <w:szCs w:val="23"/>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31"/>
      <w:szCs w:val="31"/>
      <w:u w:val="none"/>
    </w:rPr>
  </w:style>
  <w:style w:type="character" w:customStyle="1" w:styleId="Heading321">
    <w:name w:val="Heading #3 (2)"/>
    <w:basedOn w:val="Heading32"/>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sz w:val="27"/>
      <w:szCs w:val="27"/>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2"/>
      <w:szCs w:val="22"/>
      <w:u w:val="none"/>
    </w:rPr>
  </w:style>
  <w:style w:type="character" w:customStyle="1" w:styleId="Bodytext101">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2"/>
    <w:rPr>
      <w:rFonts w:ascii="Times New Roman" w:eastAsia="Times New Roman" w:hAnsi="Times New Roman" w:cs="Times New Roman"/>
      <w:b w:val="0"/>
      <w:bCs w:val="0"/>
      <w:i w:val="0"/>
      <w:iCs w:val="0"/>
      <w:smallCaps w:val="0"/>
      <w:strike w:val="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511pt1">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7">
    <w:name w:val="Heading #7_"/>
    <w:basedOn w:val="DefaultParagraphFont"/>
    <w:link w:val="Heading70"/>
    <w:rPr>
      <w:rFonts w:ascii="Times New Roman" w:eastAsia="Times New Roman" w:hAnsi="Times New Roman" w:cs="Times New Roman"/>
      <w:b/>
      <w:bCs/>
      <w:i w:val="0"/>
      <w:iCs w:val="0"/>
      <w:smallCaps w:val="0"/>
      <w:strike w:val="0"/>
      <w:sz w:val="22"/>
      <w:szCs w:val="22"/>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Heading62">
    <w:name w:val="Heading #6 (2)_"/>
    <w:basedOn w:val="DefaultParagraphFont"/>
    <w:link w:val="Heading620"/>
    <w:rPr>
      <w:rFonts w:ascii="Arial" w:eastAsia="Arial" w:hAnsi="Arial" w:cs="Arial"/>
      <w:b/>
      <w:bCs/>
      <w:i w:val="0"/>
      <w:iCs w:val="0"/>
      <w:smallCaps w:val="0"/>
      <w:strike w:val="0"/>
      <w:sz w:val="23"/>
      <w:szCs w:val="23"/>
      <w:u w:val="none"/>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410pt">
    <w:name w:val="Body text (14) + 10 pt"/>
    <w:aliases w:val="Not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02">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62Italic">
    <w:name w:val="Heading #6 (2) + Italic"/>
    <w:basedOn w:val="Heading62"/>
    <w:rPr>
      <w:rFonts w:ascii="Arial" w:eastAsia="Arial" w:hAnsi="Arial" w:cs="Arial"/>
      <w:b/>
      <w:bCs/>
      <w:i/>
      <w:iCs/>
      <w:smallCaps w:val="0"/>
      <w:strike w:val="0"/>
      <w:color w:val="000000"/>
      <w:spacing w:val="0"/>
      <w:w w:val="100"/>
      <w:position w:val="0"/>
      <w:sz w:val="23"/>
      <w:szCs w:val="23"/>
      <w:u w:val="none"/>
    </w:rPr>
  </w:style>
  <w:style w:type="character" w:customStyle="1" w:styleId="Bodytext1511pt2">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1pt1">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2">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621">
    <w:name w:val="Heading #6 (2)"/>
    <w:basedOn w:val="Heading62"/>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Heading63">
    <w:name w:val="Heading #6 (3)_"/>
    <w:basedOn w:val="DefaultParagraphFont"/>
    <w:link w:val="Heading630"/>
    <w:rPr>
      <w:rFonts w:ascii="Arial" w:eastAsia="Arial" w:hAnsi="Arial" w:cs="Arial"/>
      <w:b/>
      <w:bCs/>
      <w:i/>
      <w:iCs/>
      <w:smallCaps w:val="0"/>
      <w:strike w:val="0"/>
      <w:sz w:val="23"/>
      <w:szCs w:val="23"/>
      <w:u w:val="none"/>
    </w:rPr>
  </w:style>
  <w:style w:type="character" w:customStyle="1" w:styleId="BodyText32">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62Italic0">
    <w:name w:val="Heading #6 (2) + Italic"/>
    <w:basedOn w:val="Heading62"/>
    <w:rPr>
      <w:rFonts w:ascii="Arial" w:eastAsia="Arial" w:hAnsi="Arial" w:cs="Arial"/>
      <w:b/>
      <w:bCs/>
      <w:i/>
      <w:iCs/>
      <w:smallCaps w:val="0"/>
      <w:strike w:val="0"/>
      <w:color w:val="000000"/>
      <w:spacing w:val="0"/>
      <w:w w:val="100"/>
      <w:position w:val="0"/>
      <w:sz w:val="23"/>
      <w:szCs w:val="23"/>
      <w:u w:val="none"/>
      <w:lang w:val="en-US"/>
    </w:rPr>
  </w:style>
  <w:style w:type="character" w:customStyle="1" w:styleId="Bodytext1511pt3">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622">
    <w:name w:val="Heading #6 (2)"/>
    <w:basedOn w:val="Heading62"/>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Heading71">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72">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3">
    <w:name w:val="Body text + 11 pt"/>
    <w:aliases w:val="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11pt4">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22"/>
      <w:szCs w:val="22"/>
      <w:u w:val="none"/>
    </w:rPr>
  </w:style>
  <w:style w:type="character" w:customStyle="1" w:styleId="Bodytext16NotItalic">
    <w:name w:val="Body text (16) + Not Italic"/>
    <w:basedOn w:val="Bodytext1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1610pt">
    <w:name w:val="Body text (16) + 10 pt"/>
    <w:aliases w:val="Not Italic"/>
    <w:basedOn w:val="Bodytext16"/>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511pt4">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1pt5">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6">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623">
    <w:name w:val="Heading #6 (2)"/>
    <w:basedOn w:val="Heading62"/>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Heading631">
    <w:name w:val="Heading #6 (3)"/>
    <w:basedOn w:val="Heading63"/>
    <w:rPr>
      <w:rFonts w:ascii="Arial" w:eastAsia="Arial" w:hAnsi="Arial" w:cs="Arial"/>
      <w:b/>
      <w:bCs/>
      <w:i/>
      <w:iCs/>
      <w:smallCaps w:val="0"/>
      <w:strike w:val="0"/>
      <w:color w:val="000000"/>
      <w:spacing w:val="0"/>
      <w:w w:val="100"/>
      <w:position w:val="0"/>
      <w:sz w:val="23"/>
      <w:szCs w:val="23"/>
      <w:u w:val="none"/>
      <w:lang w:val="en-US"/>
    </w:rPr>
  </w:style>
  <w:style w:type="character" w:customStyle="1" w:styleId="Heading53">
    <w:name w:val="Heading #5 (3)_"/>
    <w:basedOn w:val="DefaultParagraphFont"/>
    <w:link w:val="Heading530"/>
    <w:rPr>
      <w:rFonts w:ascii="Times New Roman" w:eastAsia="Times New Roman" w:hAnsi="Times New Roman" w:cs="Times New Roman"/>
      <w:b/>
      <w:bCs/>
      <w:i w:val="0"/>
      <w:iCs w:val="0"/>
      <w:smallCaps w:val="0"/>
      <w:strike w:val="0"/>
      <w:sz w:val="25"/>
      <w:szCs w:val="25"/>
      <w:u w:val="none"/>
    </w:rPr>
  </w:style>
  <w:style w:type="character" w:customStyle="1" w:styleId="Heading531">
    <w:name w:val="Heading #5 (3)"/>
    <w:basedOn w:val="Heading53"/>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Heading73">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7">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8">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2">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74">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532">
    <w:name w:val="Heading #5 (3)"/>
    <w:basedOn w:val="Heading53"/>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Heading5311pt">
    <w:name w:val="Heading #5 (3) + 11 pt"/>
    <w:basedOn w:val="Heading5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3">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511pt5">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1pt9">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a">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4">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20">
    <w:name w:val="Body text (12)_"/>
    <w:basedOn w:val="DefaultParagraphFont"/>
    <w:link w:val="Bodytext121"/>
    <w:rPr>
      <w:rFonts w:ascii="Times New Roman" w:eastAsia="Times New Roman" w:hAnsi="Times New Roman" w:cs="Times New Roman"/>
      <w:b w:val="0"/>
      <w:bCs w:val="0"/>
      <w:i w:val="0"/>
      <w:iCs w:val="0"/>
      <w:smallCaps w:val="0"/>
      <w:strike w:val="0"/>
      <w:sz w:val="16"/>
      <w:szCs w:val="16"/>
      <w:u w:val="none"/>
    </w:rPr>
  </w:style>
  <w:style w:type="character" w:customStyle="1" w:styleId="Bodytext122">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Bold">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511pt6">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533">
    <w:name w:val="Heading #5 (3)"/>
    <w:basedOn w:val="Heading53"/>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103">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45">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0"/>
      <w:szCs w:val="20"/>
      <w:u w:val="none"/>
    </w:rPr>
  </w:style>
  <w:style w:type="character" w:customStyle="1" w:styleId="BodytextBold2">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pt0">
    <w:name w:val="Body text + 8 pt"/>
    <w:aliases w:val="Bold,Italic"/>
    <w:basedOn w:val="Bodytext"/>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1ptb">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c">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6">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3">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75">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3">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Bold0">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511pt7">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04">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1ptd">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e">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76">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05">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11pt">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211pt0">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64">
    <w:name w:val="Heading #6 (4)_"/>
    <w:basedOn w:val="DefaultParagraphFont"/>
    <w:link w:val="Heading640"/>
    <w:rPr>
      <w:rFonts w:ascii="Times New Roman" w:eastAsia="Times New Roman" w:hAnsi="Times New Roman" w:cs="Times New Roman"/>
      <w:b/>
      <w:bCs/>
      <w:i w:val="0"/>
      <w:iCs w:val="0"/>
      <w:smallCaps w:val="0"/>
      <w:strike w:val="0"/>
      <w:sz w:val="25"/>
      <w:szCs w:val="25"/>
      <w:u w:val="none"/>
    </w:rPr>
  </w:style>
  <w:style w:type="character" w:customStyle="1" w:styleId="Bodytext124">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Bold1">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2Bold2">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25">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ing641">
    <w:name w:val="Heading #6 (4)"/>
    <w:basedOn w:val="Heading64"/>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46">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4">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1ptf">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f0">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ing642">
    <w:name w:val="Heading #6 (4)"/>
    <w:basedOn w:val="Heading64"/>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Heading77">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f1">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f2">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643">
    <w:name w:val="Heading #6 (4)"/>
    <w:basedOn w:val="Heading64"/>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8">
    <w:name w:val="Body Text8"/>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26">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Italic">
    <w:name w:val="Body text (12) + Italic"/>
    <w:basedOn w:val="Bodytext12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2Bold3">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Bold5">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511pt8">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285pt">
    <w:name w:val="Body text (12) + 8.5 pt"/>
    <w:basedOn w:val="Bodytext12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Heading644">
    <w:name w:val="Heading #6 (4)"/>
    <w:basedOn w:val="Heading64"/>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47">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20"/>
      <w:szCs w:val="20"/>
      <w:u w:val="none"/>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410pt0">
    <w:name w:val="Body text (14) + 10 pt"/>
    <w:aliases w:val="Not Bold,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10pt1">
    <w:name w:val="Body text (14) + 10 pt"/>
    <w:aliases w:val="Not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410pt2">
    <w:name w:val="Body text (14) + 10 pt"/>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410pt3">
    <w:name w:val="Body text (14) + 10 pt"/>
    <w:aliases w:val="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645">
    <w:name w:val="Heading #6 (4)"/>
    <w:basedOn w:val="Heading64"/>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127">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Bold4">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2Italic0">
    <w:name w:val="Body text (12) + Italic"/>
    <w:basedOn w:val="Bodytext12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128">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Bold5">
    <w:name w:val="Body text (12) + Bold"/>
    <w:basedOn w:val="Bodytext12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Bodytext129">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2Italic1">
    <w:name w:val="Body text (12) + Italic"/>
    <w:basedOn w:val="Bodytext12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106">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511pt9">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8">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4Bold">
    <w:name w:val="Body text (4) + Bold"/>
    <w:basedOn w:val="Bodytext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0Italic">
    <w:name w:val="Body text (10) + Italic"/>
    <w:basedOn w:val="Bodytext1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Bold6">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9">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211pt1">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11pt2">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1">
    <w:name w:val="Body Text9"/>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2a">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ing78">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7Italic">
    <w:name w:val="Heading #7 + Italic"/>
    <w:basedOn w:val="Heading7"/>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Italica">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1ptf3">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f4">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720">
    <w:name w:val="Heading #7 (2)_"/>
    <w:basedOn w:val="DefaultParagraphFont"/>
    <w:link w:val="Heading721"/>
    <w:rPr>
      <w:rFonts w:ascii="Times New Roman" w:eastAsia="Times New Roman" w:hAnsi="Times New Roman" w:cs="Times New Roman"/>
      <w:b/>
      <w:bCs/>
      <w:i w:val="0"/>
      <w:iCs w:val="0"/>
      <w:smallCaps w:val="0"/>
      <w:strike w:val="0"/>
      <w:sz w:val="25"/>
      <w:szCs w:val="25"/>
      <w:u w:val="none"/>
    </w:rPr>
  </w:style>
  <w:style w:type="character" w:customStyle="1" w:styleId="Heading8">
    <w:name w:val="Heading #8_"/>
    <w:basedOn w:val="DefaultParagraphFont"/>
    <w:link w:val="Heading80"/>
    <w:rPr>
      <w:rFonts w:ascii="Times New Roman" w:eastAsia="Times New Roman" w:hAnsi="Times New Roman" w:cs="Times New Roman"/>
      <w:b/>
      <w:bCs/>
      <w:i w:val="0"/>
      <w:iCs w:val="0"/>
      <w:smallCaps w:val="0"/>
      <w:strike w:val="0"/>
      <w:sz w:val="22"/>
      <w:szCs w:val="22"/>
      <w:u w:val="none"/>
    </w:rPr>
  </w:style>
  <w:style w:type="character" w:customStyle="1" w:styleId="Heading8Italic">
    <w:name w:val="Heading #8 + Italic"/>
    <w:basedOn w:val="Heading8"/>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107">
    <w:name w:val="Body Text10"/>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7">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722">
    <w:name w:val="Heading #7 (2)"/>
    <w:basedOn w:val="Heading720"/>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Heading81">
    <w:name w:val="Heading #8"/>
    <w:basedOn w:val="Heading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b">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08">
    <w:name w:val="Body text (10)"/>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9">
    <w:name w:val="Heading #9_"/>
    <w:basedOn w:val="DefaultParagraphFont"/>
    <w:link w:val="Heading90"/>
    <w:rPr>
      <w:rFonts w:ascii="Times New Roman" w:eastAsia="Times New Roman" w:hAnsi="Times New Roman" w:cs="Times New Roman"/>
      <w:b w:val="0"/>
      <w:bCs w:val="0"/>
      <w:i w:val="0"/>
      <w:iCs w:val="0"/>
      <w:smallCaps w:val="0"/>
      <w:strike w:val="0"/>
      <w:sz w:val="20"/>
      <w:szCs w:val="20"/>
      <w:u w:val="none"/>
    </w:rPr>
  </w:style>
  <w:style w:type="character" w:customStyle="1" w:styleId="Bodytext1211pt3">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11pt4">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2c">
    <w:name w:val="Body text (12)"/>
    <w:basedOn w:val="Bodytext1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ing646">
    <w:name w:val="Heading #6 (4)"/>
    <w:basedOn w:val="Heading64"/>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Bold8">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b">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49">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211pt5">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211pt6">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a">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9">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Bolda">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Italicd">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4b">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723">
    <w:name w:val="Heading #7 (2)"/>
    <w:basedOn w:val="Heading720"/>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Heading730">
    <w:name w:val="Heading #7 (3)_"/>
    <w:basedOn w:val="DefaultParagraphFont"/>
    <w:link w:val="Heading731"/>
    <w:rPr>
      <w:rFonts w:ascii="Arial" w:eastAsia="Arial" w:hAnsi="Arial" w:cs="Arial"/>
      <w:b/>
      <w:bCs/>
      <w:i w:val="0"/>
      <w:iCs w:val="0"/>
      <w:smallCaps w:val="0"/>
      <w:strike w:val="0"/>
      <w:sz w:val="23"/>
      <w:szCs w:val="23"/>
      <w:u w:val="none"/>
    </w:rPr>
  </w:style>
  <w:style w:type="character" w:customStyle="1" w:styleId="Heading322">
    <w:name w:val="Heading #3 (2)"/>
    <w:basedOn w:val="Heading32"/>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1211pt7">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211pt8">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c">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b">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10pt4">
    <w:name w:val="Body text (14) + 10 pt"/>
    <w:aliases w:val="Not Bold,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10pt5">
    <w:name w:val="Body text (14) + 10 pt"/>
    <w:aliases w:val="Not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410pt6">
    <w:name w:val="Body text (14) + 10 pt"/>
    <w:aliases w:val="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8pt0">
    <w:name w:val="Body text (14) + 8 pt"/>
    <w:aliases w:val="Not Bold"/>
    <w:basedOn w:val="Bodytext14"/>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148pt1">
    <w:name w:val="Body text (14) + 8 pt"/>
    <w:aliases w:val="Italic"/>
    <w:basedOn w:val="Bodytext14"/>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410pt7">
    <w:name w:val="Body text (14) + 10 pt"/>
    <w:aliases w:val="Not Bold,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10pt8">
    <w:name w:val="Body text (14) + 10 pt"/>
    <w:aliases w:val="Not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410pt9">
    <w:name w:val="Body text (14) + 10 pt"/>
    <w:aliases w:val="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8pt2">
    <w:name w:val="Body text (14) + 8 pt"/>
    <w:aliases w:val="Not Bold"/>
    <w:basedOn w:val="Bodytext14"/>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148pt3">
    <w:name w:val="Body text (14) + 8 pt"/>
    <w:aliases w:val="Italic"/>
    <w:basedOn w:val="Bodytext14"/>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4d">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Tablecaption22">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410pta">
    <w:name w:val="Body text (14) + 10 pt"/>
    <w:aliases w:val="Not Bold,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10ptb">
    <w:name w:val="Body text (14) + 10 pt"/>
    <w:aliases w:val="Not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410ptc">
    <w:name w:val="Body text (14) + 10 pt"/>
    <w:aliases w:val="Italic"/>
    <w:basedOn w:val="Bodytext14"/>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8pt4">
    <w:name w:val="Body text (14) + 8 pt"/>
    <w:aliases w:val="Not Bold"/>
    <w:basedOn w:val="Bodytext14"/>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148pt5">
    <w:name w:val="Body text (14) + 8 pt"/>
    <w:aliases w:val="Not Bold,Italic"/>
    <w:basedOn w:val="Bodytext14"/>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6"/>
      <w:szCs w:val="16"/>
      <w:u w:val="none"/>
    </w:rPr>
  </w:style>
  <w:style w:type="character" w:customStyle="1" w:styleId="Tablecaption31">
    <w:name w:val="Table caption (3)"/>
    <w:basedOn w:val="Tablecaption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Tablecaption3Bold">
    <w:name w:val="Table caption (3) + Bold"/>
    <w:aliases w:val="Italic"/>
    <w:basedOn w:val="Tablecaption3"/>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Bodytext1411pt0">
    <w:name w:val="Body text (14) + 11 pt"/>
    <w:basedOn w:val="Bodytext1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f5">
    <w:name w:val="Body text + 11 pt"/>
    <w:aliases w:val="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11ptf6">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Tablecaption32">
    <w:name w:val="Table caption (3)"/>
    <w:basedOn w:val="Tablecaption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1410ptd">
    <w:name w:val="Body text (14) + 10 pt"/>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ing323">
    <w:name w:val="Heading #3 (2)"/>
    <w:basedOn w:val="Heading32"/>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Boldc">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1">
    <w:name w:val="Body Text1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12Bold6">
    <w:name w:val="Body text (12) + Bold"/>
    <w:aliases w:val="Italic"/>
    <w:basedOn w:val="Bodytext120"/>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Tablecaption23">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caption2Bold">
    <w:name w:val="Table caption (2) + Bold"/>
    <w:aliases w:val="Italic"/>
    <w:basedOn w:val="Tablecaption2"/>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410pte">
    <w:name w:val="Body text (14) + 10 pt"/>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410ptf">
    <w:name w:val="Body text (14) + 10 pt"/>
    <w:aliases w:val="Not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ing79">
    <w:name w:val="Heading #7"/>
    <w:basedOn w:val="Heading7"/>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11pt9">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211pta">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Bold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511pta">
    <w:name w:val="Body text (15) + 11 pt"/>
    <w:aliases w:val="Not Italic"/>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511ptb">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624">
    <w:name w:val="Heading #6 (2)"/>
    <w:basedOn w:val="Heading62"/>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151">
    <w:name w:val="Body text (15)"/>
    <w:basedOn w:val="Bodytext15"/>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1211ptb">
    <w:name w:val="Body text (12) + 11 pt"/>
    <w:basedOn w:val="Bodytext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211ptc">
    <w:name w:val="Body text (12) + 11 pt"/>
    <w:aliases w:val="Bold"/>
    <w:basedOn w:val="Bodytext1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625">
    <w:name w:val="Heading #6 (2)"/>
    <w:basedOn w:val="Heading62"/>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Heading82">
    <w:name w:val="Heading #8"/>
    <w:basedOn w:val="Heading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e">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Italicf">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626">
    <w:name w:val="Heading #6 (2)"/>
    <w:basedOn w:val="Heading62"/>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1511ptc">
    <w:name w:val="Body text (15) + 11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e">
    <w:name w:val="Body text (4)"/>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4NotItalic1">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paragraph" w:customStyle="1" w:styleId="Heading120">
    <w:name w:val="Heading #1 (2)"/>
    <w:basedOn w:val="Normal"/>
    <w:link w:val="Heading12"/>
    <w:pPr>
      <w:spacing w:line="0" w:lineRule="atLeast"/>
      <w:outlineLvl w:val="0"/>
    </w:pPr>
    <w:rPr>
      <w:rFonts w:ascii="Times New Roman" w:eastAsia="Times New Roman" w:hAnsi="Times New Roman" w:cs="Times New Roman"/>
      <w:b/>
      <w:bCs/>
      <w:sz w:val="39"/>
      <w:szCs w:val="39"/>
    </w:rPr>
  </w:style>
  <w:style w:type="paragraph" w:customStyle="1" w:styleId="Bodytext140">
    <w:name w:val="Body text (14)"/>
    <w:basedOn w:val="Normal"/>
    <w:link w:val="Bodytext14"/>
    <w:pPr>
      <w:spacing w:line="485" w:lineRule="exact"/>
    </w:pPr>
    <w:rPr>
      <w:rFonts w:ascii="Times New Roman" w:eastAsia="Times New Roman" w:hAnsi="Times New Roman" w:cs="Times New Roman"/>
      <w:b/>
      <w:bCs/>
      <w:sz w:val="31"/>
      <w:szCs w:val="31"/>
    </w:rPr>
  </w:style>
  <w:style w:type="paragraph" w:customStyle="1" w:styleId="Bodytext150">
    <w:name w:val="Body text (15)"/>
    <w:basedOn w:val="Normal"/>
    <w:link w:val="Bodytext15"/>
    <w:pPr>
      <w:spacing w:line="0" w:lineRule="atLeast"/>
    </w:pPr>
    <w:rPr>
      <w:rFonts w:ascii="Times New Roman" w:eastAsia="Times New Roman" w:hAnsi="Times New Roman" w:cs="Times New Roman"/>
      <w:i/>
      <w:iCs/>
      <w:sz w:val="16"/>
      <w:szCs w:val="16"/>
    </w:rPr>
  </w:style>
  <w:style w:type="paragraph" w:customStyle="1" w:styleId="Bodytext30">
    <w:name w:val="Body text (3)"/>
    <w:basedOn w:val="Normal"/>
    <w:link w:val="Bodytext3"/>
    <w:pPr>
      <w:spacing w:line="0" w:lineRule="atLeast"/>
      <w:jc w:val="both"/>
    </w:pPr>
    <w:rPr>
      <w:rFonts w:ascii="Arial" w:eastAsia="Arial" w:hAnsi="Arial" w:cs="Arial"/>
      <w:b/>
      <w:bCs/>
      <w:sz w:val="23"/>
      <w:szCs w:val="23"/>
    </w:rPr>
  </w:style>
  <w:style w:type="paragraph" w:customStyle="1" w:styleId="Heading320">
    <w:name w:val="Heading #3 (2)"/>
    <w:basedOn w:val="Normal"/>
    <w:link w:val="Heading32"/>
    <w:pPr>
      <w:spacing w:line="485" w:lineRule="exact"/>
      <w:ind w:hanging="980"/>
      <w:outlineLvl w:val="2"/>
    </w:pPr>
    <w:rPr>
      <w:rFonts w:ascii="Times New Roman" w:eastAsia="Times New Roman" w:hAnsi="Times New Roman" w:cs="Times New Roman"/>
      <w:b/>
      <w:bCs/>
      <w:sz w:val="31"/>
      <w:szCs w:val="31"/>
    </w:rPr>
  </w:style>
  <w:style w:type="paragraph" w:customStyle="1" w:styleId="Bodytext40">
    <w:name w:val="Body text (4)"/>
    <w:basedOn w:val="Normal"/>
    <w:link w:val="Bodytext4"/>
    <w:pPr>
      <w:spacing w:line="0" w:lineRule="atLeast"/>
      <w:ind w:hanging="840"/>
      <w:jc w:val="both"/>
    </w:pPr>
    <w:rPr>
      <w:rFonts w:ascii="Times New Roman" w:eastAsia="Times New Roman" w:hAnsi="Times New Roman" w:cs="Times New Roman"/>
      <w:i/>
      <w:iCs/>
      <w:sz w:val="20"/>
      <w:szCs w:val="20"/>
    </w:rPr>
  </w:style>
  <w:style w:type="paragraph" w:customStyle="1" w:styleId="Heading420">
    <w:name w:val="Heading #4 (2)"/>
    <w:basedOn w:val="Normal"/>
    <w:link w:val="Heading42"/>
    <w:pPr>
      <w:spacing w:line="0" w:lineRule="atLeast"/>
      <w:jc w:val="both"/>
      <w:outlineLvl w:val="3"/>
    </w:pPr>
    <w:rPr>
      <w:rFonts w:ascii="Times New Roman" w:eastAsia="Times New Roman" w:hAnsi="Times New Roman" w:cs="Times New Roman"/>
      <w:b/>
      <w:bCs/>
      <w:sz w:val="27"/>
      <w:szCs w:val="27"/>
    </w:rPr>
  </w:style>
  <w:style w:type="paragraph" w:customStyle="1" w:styleId="Bodytext100">
    <w:name w:val="Body text (10)"/>
    <w:basedOn w:val="Normal"/>
    <w:link w:val="Bodytext10"/>
    <w:pPr>
      <w:spacing w:line="245" w:lineRule="exact"/>
      <w:ind w:hanging="1220"/>
    </w:pPr>
    <w:rPr>
      <w:rFonts w:ascii="Times New Roman" w:eastAsia="Times New Roman" w:hAnsi="Times New Roman" w:cs="Times New Roman"/>
      <w:b/>
      <w:bCs/>
      <w:sz w:val="22"/>
      <w:szCs w:val="22"/>
    </w:rPr>
  </w:style>
  <w:style w:type="paragraph" w:customStyle="1" w:styleId="BodyText12">
    <w:name w:val="Body Text12"/>
    <w:basedOn w:val="Normal"/>
    <w:link w:val="Bodytext"/>
    <w:pPr>
      <w:spacing w:line="0" w:lineRule="atLeast"/>
      <w:ind w:hanging="1100"/>
    </w:pPr>
    <w:rPr>
      <w:rFonts w:ascii="Times New Roman" w:eastAsia="Times New Roman" w:hAnsi="Times New Roman" w:cs="Times New Roman"/>
      <w:sz w:val="20"/>
      <w:szCs w:val="20"/>
    </w:rPr>
  </w:style>
  <w:style w:type="paragraph" w:customStyle="1" w:styleId="Heading70">
    <w:name w:val="Heading #7"/>
    <w:basedOn w:val="Normal"/>
    <w:link w:val="Heading7"/>
    <w:pPr>
      <w:spacing w:line="0" w:lineRule="atLeast"/>
      <w:jc w:val="both"/>
      <w:outlineLvl w:val="6"/>
    </w:pPr>
    <w:rPr>
      <w:rFonts w:ascii="Times New Roman" w:eastAsia="Times New Roman" w:hAnsi="Times New Roman" w:cs="Times New Roman"/>
      <w:b/>
      <w:bCs/>
      <w:sz w:val="22"/>
      <w:szCs w:val="22"/>
    </w:rPr>
  </w:style>
  <w:style w:type="paragraph" w:customStyle="1" w:styleId="Heading20">
    <w:name w:val="Heading #2"/>
    <w:basedOn w:val="Normal"/>
    <w:link w:val="Heading2"/>
    <w:pPr>
      <w:spacing w:line="322" w:lineRule="exact"/>
      <w:ind w:hanging="1200"/>
      <w:outlineLvl w:val="1"/>
    </w:pPr>
    <w:rPr>
      <w:rFonts w:ascii="Arial" w:eastAsia="Arial" w:hAnsi="Arial" w:cs="Arial"/>
      <w:b/>
      <w:bCs/>
      <w:sz w:val="32"/>
      <w:szCs w:val="32"/>
    </w:rPr>
  </w:style>
  <w:style w:type="paragraph" w:customStyle="1" w:styleId="Heading620">
    <w:name w:val="Heading #6 (2)"/>
    <w:basedOn w:val="Normal"/>
    <w:link w:val="Heading62"/>
    <w:pPr>
      <w:spacing w:line="0" w:lineRule="atLeast"/>
      <w:jc w:val="both"/>
      <w:outlineLvl w:val="5"/>
    </w:pPr>
    <w:rPr>
      <w:rFonts w:ascii="Arial" w:eastAsia="Arial" w:hAnsi="Arial" w:cs="Arial"/>
      <w:b/>
      <w:bCs/>
      <w:sz w:val="23"/>
      <w:szCs w:val="23"/>
    </w:rPr>
  </w:style>
  <w:style w:type="paragraph" w:customStyle="1" w:styleId="Heading630">
    <w:name w:val="Heading #6 (3)"/>
    <w:basedOn w:val="Normal"/>
    <w:link w:val="Heading63"/>
    <w:pPr>
      <w:spacing w:line="0" w:lineRule="atLeast"/>
      <w:ind w:hanging="920"/>
      <w:outlineLvl w:val="5"/>
    </w:pPr>
    <w:rPr>
      <w:rFonts w:ascii="Arial" w:eastAsia="Arial" w:hAnsi="Arial" w:cs="Arial"/>
      <w:b/>
      <w:bCs/>
      <w:i/>
      <w:iCs/>
      <w:sz w:val="23"/>
      <w:szCs w:val="23"/>
    </w:rPr>
  </w:style>
  <w:style w:type="paragraph" w:customStyle="1" w:styleId="Bodytext160">
    <w:name w:val="Body text (16)"/>
    <w:basedOn w:val="Normal"/>
    <w:link w:val="Bodytext16"/>
    <w:pPr>
      <w:spacing w:line="283" w:lineRule="exact"/>
      <w:jc w:val="both"/>
    </w:pPr>
    <w:rPr>
      <w:rFonts w:ascii="Times New Roman" w:eastAsia="Times New Roman" w:hAnsi="Times New Roman" w:cs="Times New Roman"/>
      <w:b/>
      <w:bCs/>
      <w:i/>
      <w:iCs/>
      <w:sz w:val="22"/>
      <w:szCs w:val="22"/>
    </w:rPr>
  </w:style>
  <w:style w:type="paragraph" w:customStyle="1" w:styleId="Heading530">
    <w:name w:val="Heading #5 (3)"/>
    <w:basedOn w:val="Normal"/>
    <w:link w:val="Heading53"/>
    <w:pPr>
      <w:spacing w:line="0" w:lineRule="atLeast"/>
      <w:ind w:hanging="1220"/>
      <w:outlineLvl w:val="4"/>
    </w:pPr>
    <w:rPr>
      <w:rFonts w:ascii="Times New Roman" w:eastAsia="Times New Roman" w:hAnsi="Times New Roman" w:cs="Times New Roman"/>
      <w:b/>
      <w:bCs/>
      <w:sz w:val="25"/>
      <w:szCs w:val="25"/>
    </w:rPr>
  </w:style>
  <w:style w:type="paragraph" w:customStyle="1" w:styleId="Bodytext121">
    <w:name w:val="Body text (12)"/>
    <w:basedOn w:val="Normal"/>
    <w:link w:val="Bodytext120"/>
    <w:pPr>
      <w:spacing w:line="322" w:lineRule="exact"/>
      <w:ind w:hanging="440"/>
      <w:jc w:val="both"/>
    </w:pPr>
    <w:rPr>
      <w:rFonts w:ascii="Times New Roman" w:eastAsia="Times New Roman" w:hAnsi="Times New Roman" w:cs="Times New Roman"/>
      <w:sz w:val="16"/>
      <w:szCs w:val="16"/>
    </w:rPr>
  </w:style>
  <w:style w:type="paragraph" w:customStyle="1" w:styleId="Bodytext90">
    <w:name w:val="Body text (9)"/>
    <w:basedOn w:val="Normal"/>
    <w:link w:val="Bodytext9"/>
    <w:pPr>
      <w:spacing w:line="0" w:lineRule="atLeast"/>
      <w:jc w:val="both"/>
    </w:pPr>
    <w:rPr>
      <w:rFonts w:ascii="Times New Roman" w:eastAsia="Times New Roman" w:hAnsi="Times New Roman" w:cs="Times New Roman"/>
      <w:sz w:val="20"/>
      <w:szCs w:val="20"/>
    </w:rPr>
  </w:style>
  <w:style w:type="paragraph" w:customStyle="1" w:styleId="Heading640">
    <w:name w:val="Heading #6 (4)"/>
    <w:basedOn w:val="Normal"/>
    <w:link w:val="Heading64"/>
    <w:pPr>
      <w:spacing w:line="0" w:lineRule="atLeast"/>
      <w:outlineLvl w:val="5"/>
    </w:pPr>
    <w:rPr>
      <w:rFonts w:ascii="Times New Roman" w:eastAsia="Times New Roman" w:hAnsi="Times New Roman" w:cs="Times New Roman"/>
      <w:b/>
      <w:bCs/>
      <w:sz w:val="25"/>
      <w:szCs w:val="25"/>
    </w:rPr>
  </w:style>
  <w:style w:type="paragraph" w:customStyle="1" w:styleId="Tablecaption20">
    <w:name w:val="Table caption (2)"/>
    <w:basedOn w:val="Normal"/>
    <w:link w:val="Tablecaption2"/>
    <w:pPr>
      <w:spacing w:line="0" w:lineRule="atLeast"/>
      <w:jc w:val="both"/>
    </w:pPr>
    <w:rPr>
      <w:rFonts w:ascii="Times New Roman" w:eastAsia="Times New Roman" w:hAnsi="Times New Roman" w:cs="Times New Roman"/>
      <w:sz w:val="20"/>
      <w:szCs w:val="20"/>
    </w:rPr>
  </w:style>
  <w:style w:type="paragraph" w:customStyle="1" w:styleId="Heading721">
    <w:name w:val="Heading #7 (2)"/>
    <w:basedOn w:val="Normal"/>
    <w:link w:val="Heading720"/>
    <w:pPr>
      <w:spacing w:line="0" w:lineRule="atLeast"/>
      <w:ind w:hanging="1200"/>
      <w:outlineLvl w:val="6"/>
    </w:pPr>
    <w:rPr>
      <w:rFonts w:ascii="Times New Roman" w:eastAsia="Times New Roman" w:hAnsi="Times New Roman" w:cs="Times New Roman"/>
      <w:b/>
      <w:bCs/>
      <w:sz w:val="25"/>
      <w:szCs w:val="25"/>
    </w:rPr>
  </w:style>
  <w:style w:type="paragraph" w:customStyle="1" w:styleId="Heading80">
    <w:name w:val="Heading #8"/>
    <w:basedOn w:val="Normal"/>
    <w:link w:val="Heading8"/>
    <w:pPr>
      <w:spacing w:line="245" w:lineRule="exact"/>
      <w:ind w:hanging="1200"/>
      <w:outlineLvl w:val="7"/>
    </w:pPr>
    <w:rPr>
      <w:rFonts w:ascii="Times New Roman" w:eastAsia="Times New Roman" w:hAnsi="Times New Roman" w:cs="Times New Roman"/>
      <w:b/>
      <w:bCs/>
      <w:sz w:val="22"/>
      <w:szCs w:val="22"/>
    </w:rPr>
  </w:style>
  <w:style w:type="paragraph" w:customStyle="1" w:styleId="Heading90">
    <w:name w:val="Heading #9"/>
    <w:basedOn w:val="Normal"/>
    <w:link w:val="Heading9"/>
    <w:pPr>
      <w:spacing w:line="0" w:lineRule="atLeast"/>
      <w:jc w:val="both"/>
      <w:outlineLvl w:val="8"/>
    </w:pPr>
    <w:rPr>
      <w:rFonts w:ascii="Times New Roman" w:eastAsia="Times New Roman" w:hAnsi="Times New Roman" w:cs="Times New Roman"/>
      <w:sz w:val="20"/>
      <w:szCs w:val="20"/>
    </w:rPr>
  </w:style>
  <w:style w:type="paragraph" w:customStyle="1" w:styleId="Heading731">
    <w:name w:val="Heading #7 (3)"/>
    <w:basedOn w:val="Normal"/>
    <w:link w:val="Heading730"/>
    <w:pPr>
      <w:spacing w:line="0" w:lineRule="atLeast"/>
      <w:jc w:val="both"/>
      <w:outlineLvl w:val="6"/>
    </w:pPr>
    <w:rPr>
      <w:rFonts w:ascii="Arial" w:eastAsia="Arial" w:hAnsi="Arial" w:cs="Arial"/>
      <w:b/>
      <w:bCs/>
      <w:sz w:val="23"/>
      <w:szCs w:val="23"/>
    </w:rPr>
  </w:style>
  <w:style w:type="paragraph" w:customStyle="1" w:styleId="Tablecaption30">
    <w:name w:val="Table caption (3)"/>
    <w:basedOn w:val="Normal"/>
    <w:link w:val="Tablecaption3"/>
    <w:pPr>
      <w:spacing w:line="0" w:lineRule="atLeast"/>
      <w:jc w:val="both"/>
    </w:pPr>
    <w:rPr>
      <w:rFonts w:ascii="Times New Roman" w:eastAsia="Times New Roman" w:hAnsi="Times New Roman" w:cs="Times New Roman"/>
      <w:sz w:val="16"/>
      <w:szCs w:val="16"/>
    </w:rPr>
  </w:style>
  <w:style w:type="paragraph" w:styleId="ListParagraph">
    <w:name w:val="List Paragraph"/>
    <w:basedOn w:val="Normal"/>
    <w:uiPriority w:val="34"/>
    <w:qFormat/>
    <w:rsid w:val="00A828F0"/>
    <w:pPr>
      <w:ind w:left="720"/>
      <w:contextualSpacing/>
    </w:pPr>
  </w:style>
  <w:style w:type="paragraph" w:styleId="BalloonText">
    <w:name w:val="Balloon Text"/>
    <w:basedOn w:val="Normal"/>
    <w:link w:val="BalloonTextChar"/>
    <w:uiPriority w:val="99"/>
    <w:semiHidden/>
    <w:unhideWhenUsed/>
    <w:rsid w:val="00A3677E"/>
    <w:rPr>
      <w:rFonts w:ascii="Tahoma" w:hAnsi="Tahoma" w:cs="Tahoma"/>
      <w:sz w:val="16"/>
      <w:szCs w:val="16"/>
    </w:rPr>
  </w:style>
  <w:style w:type="character" w:customStyle="1" w:styleId="BalloonTextChar">
    <w:name w:val="Balloon Text Char"/>
    <w:basedOn w:val="DefaultParagraphFont"/>
    <w:link w:val="BalloonText"/>
    <w:uiPriority w:val="99"/>
    <w:semiHidden/>
    <w:rsid w:val="00A3677E"/>
    <w:rPr>
      <w:rFonts w:ascii="Tahoma" w:hAnsi="Tahoma" w:cs="Tahoma"/>
      <w:color w:val="000000"/>
      <w:sz w:val="16"/>
      <w:szCs w:val="16"/>
    </w:rPr>
  </w:style>
  <w:style w:type="paragraph" w:styleId="Header">
    <w:name w:val="header"/>
    <w:basedOn w:val="Normal"/>
    <w:link w:val="HeaderChar"/>
    <w:uiPriority w:val="99"/>
    <w:unhideWhenUsed/>
    <w:rsid w:val="003677D5"/>
    <w:pPr>
      <w:tabs>
        <w:tab w:val="center" w:pos="4680"/>
        <w:tab w:val="right" w:pos="9360"/>
      </w:tabs>
    </w:pPr>
  </w:style>
  <w:style w:type="character" w:customStyle="1" w:styleId="HeaderChar">
    <w:name w:val="Header Char"/>
    <w:basedOn w:val="DefaultParagraphFont"/>
    <w:link w:val="Header"/>
    <w:uiPriority w:val="99"/>
    <w:rsid w:val="003677D5"/>
    <w:rPr>
      <w:color w:val="000000"/>
    </w:rPr>
  </w:style>
  <w:style w:type="paragraph" w:styleId="Footer">
    <w:name w:val="footer"/>
    <w:basedOn w:val="Normal"/>
    <w:link w:val="FooterChar"/>
    <w:uiPriority w:val="99"/>
    <w:unhideWhenUsed/>
    <w:rsid w:val="003677D5"/>
    <w:pPr>
      <w:tabs>
        <w:tab w:val="center" w:pos="4680"/>
        <w:tab w:val="right" w:pos="9360"/>
      </w:tabs>
    </w:pPr>
  </w:style>
  <w:style w:type="character" w:customStyle="1" w:styleId="FooterChar">
    <w:name w:val="Footer Char"/>
    <w:basedOn w:val="DefaultParagraphFont"/>
    <w:link w:val="Footer"/>
    <w:uiPriority w:val="99"/>
    <w:rsid w:val="003677D5"/>
    <w:rPr>
      <w:color w:val="000000"/>
    </w:rPr>
  </w:style>
  <w:style w:type="table" w:styleId="TableGrid">
    <w:name w:val="Table Grid"/>
    <w:basedOn w:val="TableNormal"/>
    <w:uiPriority w:val="59"/>
    <w:unhideWhenUsed/>
    <w:rsid w:val="0089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6178"/>
    <w:rPr>
      <w:sz w:val="16"/>
      <w:szCs w:val="16"/>
    </w:rPr>
  </w:style>
  <w:style w:type="paragraph" w:styleId="CommentText">
    <w:name w:val="annotation text"/>
    <w:basedOn w:val="Normal"/>
    <w:link w:val="CommentTextChar"/>
    <w:uiPriority w:val="99"/>
    <w:semiHidden/>
    <w:unhideWhenUsed/>
    <w:rsid w:val="007A6178"/>
    <w:rPr>
      <w:sz w:val="20"/>
      <w:szCs w:val="20"/>
    </w:rPr>
  </w:style>
  <w:style w:type="character" w:customStyle="1" w:styleId="CommentTextChar">
    <w:name w:val="Comment Text Char"/>
    <w:basedOn w:val="DefaultParagraphFont"/>
    <w:link w:val="CommentText"/>
    <w:uiPriority w:val="99"/>
    <w:semiHidden/>
    <w:rsid w:val="007A6178"/>
    <w:rPr>
      <w:color w:val="000000"/>
      <w:sz w:val="20"/>
      <w:szCs w:val="20"/>
    </w:rPr>
  </w:style>
  <w:style w:type="paragraph" w:styleId="CommentSubject">
    <w:name w:val="annotation subject"/>
    <w:basedOn w:val="CommentText"/>
    <w:next w:val="CommentText"/>
    <w:link w:val="CommentSubjectChar"/>
    <w:uiPriority w:val="99"/>
    <w:semiHidden/>
    <w:unhideWhenUsed/>
    <w:rsid w:val="007A6178"/>
    <w:rPr>
      <w:b/>
      <w:bCs/>
    </w:rPr>
  </w:style>
  <w:style w:type="character" w:customStyle="1" w:styleId="CommentSubjectChar">
    <w:name w:val="Comment Subject Char"/>
    <w:basedOn w:val="CommentTextChar"/>
    <w:link w:val="CommentSubject"/>
    <w:uiPriority w:val="99"/>
    <w:semiHidden/>
    <w:rsid w:val="007A6178"/>
    <w:rPr>
      <w:b/>
      <w:bCs/>
      <w:color w:val="000000"/>
      <w:sz w:val="20"/>
      <w:szCs w:val="20"/>
    </w:rPr>
  </w:style>
  <w:style w:type="paragraph" w:styleId="Revision">
    <w:name w:val="Revision"/>
    <w:hidden/>
    <w:uiPriority w:val="99"/>
    <w:semiHidden/>
    <w:rsid w:val="00C53DC3"/>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0.xm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4.xml"/><Relationship Id="rId61" Type="http://schemas.openxmlformats.org/officeDocument/2006/relationships/header" Target="header4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image" Target="media/image3.wmf"/><Relationship Id="rId64" Type="http://schemas.openxmlformats.org/officeDocument/2006/relationships/fontTable" Target="fontTable.xml"/><Relationship Id="rId69"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6.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49.xml"/><Relationship Id="rId7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D214-C80E-4308-88D6-50839035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54</Pages>
  <Words>12192</Words>
  <Characters>69499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11</cp:revision>
  <dcterms:created xsi:type="dcterms:W3CDTF">2019-10-15T03:11:00Z</dcterms:created>
  <dcterms:modified xsi:type="dcterms:W3CDTF">2019-11-19T02:23:00Z</dcterms:modified>
</cp:coreProperties>
</file>