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E18BD" w:rsidRPr="00725C1E" w:rsidRDefault="00DE18BD" w:rsidP="004437D0">
      <w:r w:rsidRPr="00725C1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75366185" r:id="rId9"/>
        </w:object>
      </w:r>
    </w:p>
    <w:p w:rsidR="00DE18BD" w:rsidRPr="00725C1E" w:rsidRDefault="00DE18BD" w:rsidP="004437D0">
      <w:pPr>
        <w:pStyle w:val="ShortT"/>
        <w:spacing w:before="240"/>
      </w:pPr>
      <w:r w:rsidRPr="00725C1E">
        <w:t>Customs Tariff Act 1995</w:t>
      </w:r>
    </w:p>
    <w:p w:rsidR="00DE18BD" w:rsidRPr="00725C1E" w:rsidRDefault="00DE18BD" w:rsidP="004437D0">
      <w:pPr>
        <w:pStyle w:val="CompiledActNo"/>
        <w:spacing w:before="240"/>
      </w:pPr>
      <w:r w:rsidRPr="00725C1E">
        <w:t>No.</w:t>
      </w:r>
      <w:r w:rsidR="00661DAB" w:rsidRPr="00725C1E">
        <w:t> </w:t>
      </w:r>
      <w:r w:rsidRPr="00725C1E">
        <w:t>147, 1995</w:t>
      </w:r>
    </w:p>
    <w:p w:rsidR="00DE18BD" w:rsidRPr="00725C1E" w:rsidRDefault="00DE18BD" w:rsidP="004437D0">
      <w:pPr>
        <w:spacing w:before="1000"/>
        <w:rPr>
          <w:rFonts w:cs="Arial"/>
          <w:b/>
          <w:sz w:val="32"/>
          <w:szCs w:val="32"/>
        </w:rPr>
      </w:pPr>
      <w:r w:rsidRPr="00725C1E">
        <w:rPr>
          <w:rFonts w:cs="Arial"/>
          <w:b/>
          <w:sz w:val="32"/>
          <w:szCs w:val="32"/>
        </w:rPr>
        <w:t>Compilation No.</w:t>
      </w:r>
      <w:r w:rsidR="00661DAB" w:rsidRPr="00725C1E">
        <w:rPr>
          <w:rFonts w:cs="Arial"/>
          <w:b/>
          <w:sz w:val="32"/>
          <w:szCs w:val="32"/>
        </w:rPr>
        <w:t> </w:t>
      </w:r>
      <w:r w:rsidRPr="00725C1E">
        <w:rPr>
          <w:rFonts w:cs="Arial"/>
          <w:b/>
          <w:sz w:val="32"/>
          <w:szCs w:val="32"/>
        </w:rPr>
        <w:fldChar w:fldCharType="begin"/>
      </w:r>
      <w:r w:rsidRPr="00725C1E">
        <w:rPr>
          <w:rFonts w:cs="Arial"/>
          <w:b/>
          <w:sz w:val="32"/>
          <w:szCs w:val="32"/>
        </w:rPr>
        <w:instrText xml:space="preserve"> DOCPROPERTY  CompilationNumber </w:instrText>
      </w:r>
      <w:r w:rsidRPr="00725C1E">
        <w:rPr>
          <w:rFonts w:cs="Arial"/>
          <w:b/>
          <w:sz w:val="32"/>
          <w:szCs w:val="32"/>
        </w:rPr>
        <w:fldChar w:fldCharType="separate"/>
      </w:r>
      <w:r w:rsidR="006D2715">
        <w:rPr>
          <w:rFonts w:cs="Arial"/>
          <w:b/>
          <w:sz w:val="32"/>
          <w:szCs w:val="32"/>
        </w:rPr>
        <w:t>87</w:t>
      </w:r>
      <w:r w:rsidRPr="00725C1E">
        <w:rPr>
          <w:rFonts w:cs="Arial"/>
          <w:b/>
          <w:sz w:val="32"/>
          <w:szCs w:val="32"/>
        </w:rPr>
        <w:fldChar w:fldCharType="end"/>
      </w:r>
    </w:p>
    <w:p w:rsidR="00DE18BD" w:rsidRPr="00725C1E" w:rsidRDefault="004060A1" w:rsidP="006D2715">
      <w:pPr>
        <w:tabs>
          <w:tab w:val="left" w:pos="2551"/>
        </w:tabs>
        <w:spacing w:before="480"/>
        <w:rPr>
          <w:rFonts w:cs="Arial"/>
          <w:sz w:val="24"/>
        </w:rPr>
      </w:pPr>
      <w:r w:rsidRPr="00725C1E">
        <w:rPr>
          <w:rFonts w:cs="Arial"/>
          <w:b/>
          <w:sz w:val="24"/>
        </w:rPr>
        <w:t>Compilation date:</w:t>
      </w:r>
      <w:r w:rsidR="00D44871" w:rsidRPr="00725C1E">
        <w:rPr>
          <w:rFonts w:cs="Arial"/>
          <w:sz w:val="24"/>
        </w:rPr>
        <w:tab/>
      </w:r>
      <w:r w:rsidR="00DE18BD" w:rsidRPr="006D2715">
        <w:rPr>
          <w:rFonts w:cs="Arial"/>
          <w:sz w:val="24"/>
        </w:rPr>
        <w:fldChar w:fldCharType="begin"/>
      </w:r>
      <w:r w:rsidR="006D2715" w:rsidRPr="006D2715">
        <w:rPr>
          <w:rFonts w:cs="Arial"/>
          <w:sz w:val="24"/>
        </w:rPr>
        <w:instrText>DOCPROPERTY StartDate \@ "d MMMM yyyy" \* MERGEFORMAT</w:instrText>
      </w:r>
      <w:r w:rsidR="00DE18BD" w:rsidRPr="006D2715">
        <w:rPr>
          <w:rFonts w:cs="Arial"/>
          <w:sz w:val="24"/>
        </w:rPr>
        <w:fldChar w:fldCharType="separate"/>
      </w:r>
      <w:r w:rsidR="006D2715" w:rsidRPr="006D2715">
        <w:rPr>
          <w:rFonts w:cs="Arial"/>
          <w:sz w:val="24"/>
        </w:rPr>
        <w:t>29 December 2022</w:t>
      </w:r>
      <w:r w:rsidR="00DE18BD" w:rsidRPr="006D2715">
        <w:rPr>
          <w:rFonts w:cs="Arial"/>
          <w:sz w:val="24"/>
        </w:rPr>
        <w:fldChar w:fldCharType="end"/>
      </w:r>
    </w:p>
    <w:p w:rsidR="0015114A" w:rsidRPr="00725C1E" w:rsidRDefault="006D2715" w:rsidP="006D2715">
      <w:pPr>
        <w:tabs>
          <w:tab w:val="left" w:pos="2551"/>
        </w:tabs>
        <w:spacing w:before="240"/>
        <w:ind w:left="2551" w:hanging="2551"/>
        <w:rPr>
          <w:rFonts w:cs="Arial"/>
          <w:sz w:val="24"/>
        </w:rPr>
      </w:pPr>
      <w:r>
        <w:rPr>
          <w:rFonts w:cs="Arial"/>
          <w:b/>
          <w:sz w:val="24"/>
        </w:rPr>
        <w:t>Includes amendments:</w:t>
      </w:r>
      <w:r w:rsidR="0015114A" w:rsidRPr="00725C1E">
        <w:rPr>
          <w:rFonts w:cs="Arial"/>
          <w:sz w:val="24"/>
        </w:rPr>
        <w:tab/>
      </w:r>
      <w:r w:rsidR="0015114A" w:rsidRPr="006D2715">
        <w:rPr>
          <w:rFonts w:cs="Arial"/>
          <w:sz w:val="24"/>
        </w:rPr>
        <w:fldChar w:fldCharType="begin"/>
      </w:r>
      <w:r w:rsidR="0015114A" w:rsidRPr="006D2715">
        <w:rPr>
          <w:rFonts w:cs="Arial"/>
          <w:sz w:val="24"/>
        </w:rPr>
        <w:instrText xml:space="preserve"> DOCPROPERTY IncludesUpTo </w:instrText>
      </w:r>
      <w:r w:rsidR="0015114A" w:rsidRPr="006D2715">
        <w:rPr>
          <w:rFonts w:cs="Arial"/>
          <w:sz w:val="24"/>
        </w:rPr>
        <w:fldChar w:fldCharType="separate"/>
      </w:r>
      <w:r w:rsidRPr="006D2715">
        <w:rPr>
          <w:rFonts w:cs="Arial"/>
          <w:sz w:val="24"/>
        </w:rPr>
        <w:t>Act No. 58, 2022, Act No. 34, 2023 and Act No. 22, 2024</w:t>
      </w:r>
      <w:r w:rsidR="0015114A" w:rsidRPr="006D2715">
        <w:rPr>
          <w:rFonts w:cs="Arial"/>
          <w:sz w:val="24"/>
        </w:rPr>
        <w:fldChar w:fldCharType="end"/>
      </w:r>
    </w:p>
    <w:p w:rsidR="00DE18BD" w:rsidRPr="00725C1E" w:rsidRDefault="00DE18BD" w:rsidP="006D2715">
      <w:pPr>
        <w:tabs>
          <w:tab w:val="left" w:pos="2551"/>
        </w:tabs>
        <w:spacing w:before="240" w:after="240"/>
        <w:rPr>
          <w:rFonts w:cs="Arial"/>
          <w:sz w:val="24"/>
          <w:szCs w:val="24"/>
        </w:rPr>
      </w:pPr>
      <w:r w:rsidRPr="00725C1E">
        <w:rPr>
          <w:rFonts w:cs="Arial"/>
          <w:b/>
          <w:sz w:val="24"/>
        </w:rPr>
        <w:t>Registered:</w:t>
      </w:r>
      <w:r w:rsidR="00D44871" w:rsidRPr="00725C1E">
        <w:rPr>
          <w:rFonts w:cs="Arial"/>
          <w:sz w:val="24"/>
        </w:rPr>
        <w:tab/>
      </w:r>
      <w:r w:rsidRPr="006D2715">
        <w:rPr>
          <w:rFonts w:cs="Arial"/>
          <w:sz w:val="24"/>
        </w:rPr>
        <w:fldChar w:fldCharType="begin"/>
      </w:r>
      <w:r w:rsidRPr="006D2715">
        <w:rPr>
          <w:rFonts w:cs="Arial"/>
          <w:sz w:val="24"/>
        </w:rPr>
        <w:instrText xml:space="preserve"> IF </w:instrText>
      </w:r>
      <w:r w:rsidRPr="006D2715">
        <w:rPr>
          <w:rFonts w:cs="Arial"/>
          <w:sz w:val="24"/>
        </w:rPr>
        <w:fldChar w:fldCharType="begin"/>
      </w:r>
      <w:r w:rsidRPr="006D2715">
        <w:rPr>
          <w:rFonts w:cs="Arial"/>
          <w:sz w:val="24"/>
        </w:rPr>
        <w:instrText xml:space="preserve"> DOCPROPERTY RegisteredDate </w:instrText>
      </w:r>
      <w:r w:rsidRPr="006D2715">
        <w:rPr>
          <w:rFonts w:cs="Arial"/>
          <w:sz w:val="24"/>
        </w:rPr>
        <w:fldChar w:fldCharType="separate"/>
      </w:r>
      <w:r w:rsidR="006D2715" w:rsidRPr="006D2715">
        <w:rPr>
          <w:rFonts w:cs="Arial"/>
          <w:sz w:val="24"/>
        </w:rPr>
        <w:instrText>10 January 2023</w:instrText>
      </w:r>
      <w:r w:rsidRPr="006D2715">
        <w:rPr>
          <w:rFonts w:cs="Arial"/>
          <w:sz w:val="24"/>
        </w:rPr>
        <w:fldChar w:fldCharType="end"/>
      </w:r>
      <w:r w:rsidRPr="006D2715">
        <w:rPr>
          <w:rFonts w:cs="Arial"/>
          <w:sz w:val="24"/>
        </w:rPr>
        <w:instrText xml:space="preserve"> = #1/1/1901# "Unknown" </w:instrText>
      </w:r>
      <w:r w:rsidRPr="006D2715">
        <w:rPr>
          <w:rFonts w:cs="Arial"/>
          <w:sz w:val="24"/>
        </w:rPr>
        <w:fldChar w:fldCharType="begin"/>
      </w:r>
      <w:r w:rsidRPr="006D2715">
        <w:rPr>
          <w:rFonts w:cs="Arial"/>
          <w:sz w:val="24"/>
        </w:rPr>
        <w:instrText xml:space="preserve"> DOCPROPERTY RegisteredDate \@ "d MMMM yyyy" </w:instrText>
      </w:r>
      <w:r w:rsidRPr="006D2715">
        <w:rPr>
          <w:rFonts w:cs="Arial"/>
          <w:sz w:val="24"/>
        </w:rPr>
        <w:fldChar w:fldCharType="separate"/>
      </w:r>
      <w:r w:rsidR="006D2715" w:rsidRPr="006D2715">
        <w:rPr>
          <w:rFonts w:cs="Arial"/>
          <w:sz w:val="24"/>
        </w:rPr>
        <w:instrText>10 January 2023</w:instrText>
      </w:r>
      <w:r w:rsidRPr="006D2715">
        <w:rPr>
          <w:rFonts w:cs="Arial"/>
          <w:sz w:val="24"/>
        </w:rPr>
        <w:fldChar w:fldCharType="end"/>
      </w:r>
      <w:r w:rsidRPr="006D2715">
        <w:rPr>
          <w:rFonts w:cs="Arial"/>
          <w:sz w:val="24"/>
        </w:rPr>
        <w:instrText xml:space="preserve"> </w:instrText>
      </w:r>
      <w:r w:rsidRPr="006D2715">
        <w:rPr>
          <w:rFonts w:cs="Arial"/>
          <w:sz w:val="24"/>
        </w:rPr>
        <w:fldChar w:fldCharType="separate"/>
      </w:r>
      <w:r w:rsidR="006D2715" w:rsidRPr="006D2715">
        <w:rPr>
          <w:rFonts w:cs="Arial"/>
          <w:noProof/>
          <w:sz w:val="24"/>
        </w:rPr>
        <w:t>10 January 2023</w:t>
      </w:r>
      <w:r w:rsidRPr="006D2715">
        <w:rPr>
          <w:rFonts w:cs="Arial"/>
          <w:sz w:val="24"/>
        </w:rPr>
        <w:fldChar w:fldCharType="end"/>
      </w:r>
    </w:p>
    <w:p w:rsidR="00DE18BD" w:rsidRPr="00725C1E" w:rsidRDefault="00DE18BD" w:rsidP="00DE18BD">
      <w:pPr>
        <w:spacing w:before="120"/>
        <w:rPr>
          <w:rFonts w:cs="Arial"/>
          <w:sz w:val="24"/>
        </w:rPr>
      </w:pPr>
      <w:r w:rsidRPr="00725C1E">
        <w:rPr>
          <w:rFonts w:cs="Arial"/>
          <w:sz w:val="24"/>
        </w:rPr>
        <w:t>This compilation is in 7 volumes</w:t>
      </w:r>
    </w:p>
    <w:p w:rsidR="00DE18BD" w:rsidRPr="00725C1E" w:rsidRDefault="00DE18BD" w:rsidP="006D2715">
      <w:pPr>
        <w:tabs>
          <w:tab w:val="left" w:pos="1440"/>
        </w:tabs>
        <w:spacing w:before="240"/>
        <w:rPr>
          <w:rFonts w:cs="Arial"/>
          <w:sz w:val="24"/>
        </w:rPr>
      </w:pPr>
      <w:r w:rsidRPr="00725C1E">
        <w:rPr>
          <w:rFonts w:cs="Arial"/>
          <w:sz w:val="24"/>
        </w:rPr>
        <w:t>Volume 1:</w:t>
      </w:r>
      <w:r w:rsidRPr="00725C1E">
        <w:rPr>
          <w:rFonts w:cs="Arial"/>
          <w:sz w:val="24"/>
        </w:rPr>
        <w:tab/>
        <w:t>sections</w:t>
      </w:r>
      <w:r w:rsidR="00661DAB" w:rsidRPr="00725C1E">
        <w:rPr>
          <w:rFonts w:cs="Arial"/>
          <w:sz w:val="24"/>
        </w:rPr>
        <w:t> </w:t>
      </w:r>
      <w:r w:rsidRPr="00725C1E">
        <w:rPr>
          <w:rFonts w:cs="Arial"/>
          <w:sz w:val="24"/>
        </w:rPr>
        <w:t>1–22</w:t>
      </w:r>
    </w:p>
    <w:p w:rsidR="00DE18BD" w:rsidRPr="00725C1E" w:rsidRDefault="00D44871" w:rsidP="00D44871">
      <w:pPr>
        <w:tabs>
          <w:tab w:val="left" w:pos="1440"/>
        </w:tabs>
        <w:rPr>
          <w:rFonts w:cs="Arial"/>
          <w:sz w:val="24"/>
        </w:rPr>
      </w:pPr>
      <w:r w:rsidRPr="00725C1E">
        <w:rPr>
          <w:rFonts w:cs="Arial"/>
          <w:sz w:val="24"/>
        </w:rPr>
        <w:tab/>
      </w:r>
      <w:r w:rsidR="008979DA" w:rsidRPr="00725C1E">
        <w:rPr>
          <w:rFonts w:cs="Arial"/>
          <w:sz w:val="24"/>
        </w:rPr>
        <w:t>Schedule</w:t>
      </w:r>
      <w:r w:rsidR="00661DAB" w:rsidRPr="00725C1E">
        <w:rPr>
          <w:rFonts w:cs="Arial"/>
          <w:sz w:val="24"/>
        </w:rPr>
        <w:t> </w:t>
      </w:r>
      <w:r w:rsidR="00DE18BD" w:rsidRPr="00725C1E">
        <w:rPr>
          <w:rFonts w:cs="Arial"/>
          <w:sz w:val="24"/>
        </w:rPr>
        <w:t>2</w:t>
      </w:r>
    </w:p>
    <w:p w:rsidR="00DE18BD" w:rsidRPr="00725C1E" w:rsidRDefault="00DE18BD" w:rsidP="006D2715">
      <w:pPr>
        <w:tabs>
          <w:tab w:val="left" w:pos="1440"/>
        </w:tabs>
        <w:rPr>
          <w:sz w:val="24"/>
        </w:rPr>
      </w:pPr>
      <w:r w:rsidRPr="00725C1E">
        <w:rPr>
          <w:rFonts w:cs="Arial"/>
          <w:sz w:val="24"/>
        </w:rPr>
        <w:t>Volume 2:</w:t>
      </w:r>
      <w:r w:rsidRPr="00725C1E">
        <w:rPr>
          <w:rFonts w:cs="Arial"/>
          <w:sz w:val="24"/>
        </w:rPr>
        <w:tab/>
      </w:r>
      <w:r w:rsidRPr="00725C1E">
        <w:rPr>
          <w:sz w:val="24"/>
        </w:rPr>
        <w:t>Schedule</w:t>
      </w:r>
      <w:r w:rsidR="00661DAB" w:rsidRPr="00725C1E">
        <w:rPr>
          <w:sz w:val="24"/>
        </w:rPr>
        <w:t> </w:t>
      </w:r>
      <w:r w:rsidRPr="00725C1E">
        <w:rPr>
          <w:sz w:val="24"/>
        </w:rPr>
        <w:t>3 (Chapters</w:t>
      </w:r>
      <w:r w:rsidR="00661DAB" w:rsidRPr="00725C1E">
        <w:rPr>
          <w:sz w:val="24"/>
        </w:rPr>
        <w:t> </w:t>
      </w:r>
      <w:r w:rsidRPr="00725C1E">
        <w:rPr>
          <w:sz w:val="24"/>
        </w:rPr>
        <w:t>1–38)</w:t>
      </w:r>
    </w:p>
    <w:p w:rsidR="00DE18BD" w:rsidRPr="00725C1E" w:rsidRDefault="00DE18BD" w:rsidP="006D2715">
      <w:pPr>
        <w:tabs>
          <w:tab w:val="left" w:pos="1440"/>
        </w:tabs>
        <w:rPr>
          <w:rFonts w:cs="Arial"/>
          <w:sz w:val="24"/>
        </w:rPr>
      </w:pPr>
      <w:r w:rsidRPr="00725C1E">
        <w:rPr>
          <w:rFonts w:cs="Arial"/>
          <w:sz w:val="24"/>
        </w:rPr>
        <w:t>Volume 3:</w:t>
      </w:r>
      <w:r w:rsidRPr="00725C1E">
        <w:rPr>
          <w:rFonts w:cs="Arial"/>
          <w:sz w:val="24"/>
        </w:rPr>
        <w:tab/>
      </w:r>
      <w:r w:rsidRPr="00725C1E">
        <w:rPr>
          <w:sz w:val="24"/>
        </w:rPr>
        <w:t>Schedule</w:t>
      </w:r>
      <w:r w:rsidR="00661DAB" w:rsidRPr="00725C1E">
        <w:rPr>
          <w:sz w:val="24"/>
        </w:rPr>
        <w:t> </w:t>
      </w:r>
      <w:r w:rsidRPr="00725C1E">
        <w:rPr>
          <w:sz w:val="24"/>
        </w:rPr>
        <w:t>3 (Chapters</w:t>
      </w:r>
      <w:r w:rsidR="00661DAB" w:rsidRPr="00725C1E">
        <w:rPr>
          <w:sz w:val="24"/>
        </w:rPr>
        <w:t> </w:t>
      </w:r>
      <w:r w:rsidRPr="00725C1E">
        <w:rPr>
          <w:sz w:val="24"/>
        </w:rPr>
        <w:t>39–59)</w:t>
      </w:r>
    </w:p>
    <w:p w:rsidR="00DE18BD" w:rsidRPr="00725C1E" w:rsidRDefault="00DE18BD" w:rsidP="006D2715">
      <w:pPr>
        <w:tabs>
          <w:tab w:val="left" w:pos="1440"/>
        </w:tabs>
        <w:rPr>
          <w:rFonts w:cs="Arial"/>
          <w:sz w:val="24"/>
        </w:rPr>
      </w:pPr>
      <w:r w:rsidRPr="00725C1E">
        <w:rPr>
          <w:rFonts w:cs="Arial"/>
          <w:sz w:val="24"/>
        </w:rPr>
        <w:t>Volume 4:</w:t>
      </w:r>
      <w:r w:rsidRPr="00725C1E">
        <w:rPr>
          <w:rFonts w:cs="Arial"/>
          <w:sz w:val="24"/>
        </w:rPr>
        <w:tab/>
      </w:r>
      <w:r w:rsidRPr="00725C1E">
        <w:rPr>
          <w:sz w:val="24"/>
        </w:rPr>
        <w:t>Schedule</w:t>
      </w:r>
      <w:r w:rsidR="00661DAB" w:rsidRPr="00725C1E">
        <w:rPr>
          <w:sz w:val="24"/>
        </w:rPr>
        <w:t> </w:t>
      </w:r>
      <w:r w:rsidRPr="00725C1E">
        <w:rPr>
          <w:sz w:val="24"/>
        </w:rPr>
        <w:t>3 (Chapters</w:t>
      </w:r>
      <w:r w:rsidR="00661DAB" w:rsidRPr="00725C1E">
        <w:rPr>
          <w:sz w:val="24"/>
        </w:rPr>
        <w:t> </w:t>
      </w:r>
      <w:r w:rsidRPr="00725C1E">
        <w:rPr>
          <w:sz w:val="24"/>
        </w:rPr>
        <w:t>60–73)</w:t>
      </w:r>
    </w:p>
    <w:p w:rsidR="00DE18BD" w:rsidRPr="00725C1E" w:rsidRDefault="00DE18BD" w:rsidP="006D2715">
      <w:pPr>
        <w:tabs>
          <w:tab w:val="left" w:pos="1440"/>
        </w:tabs>
        <w:rPr>
          <w:rFonts w:cs="Arial"/>
          <w:sz w:val="24"/>
        </w:rPr>
      </w:pPr>
      <w:r w:rsidRPr="00725C1E">
        <w:rPr>
          <w:rFonts w:cs="Arial"/>
          <w:sz w:val="24"/>
        </w:rPr>
        <w:t>Volume 5:</w:t>
      </w:r>
      <w:r w:rsidRPr="00725C1E">
        <w:rPr>
          <w:rFonts w:cs="Arial"/>
          <w:sz w:val="24"/>
        </w:rPr>
        <w:tab/>
      </w:r>
      <w:r w:rsidRPr="00725C1E">
        <w:rPr>
          <w:sz w:val="24"/>
        </w:rPr>
        <w:t>Schedule</w:t>
      </w:r>
      <w:r w:rsidR="00661DAB" w:rsidRPr="00725C1E">
        <w:rPr>
          <w:sz w:val="24"/>
        </w:rPr>
        <w:t> </w:t>
      </w:r>
      <w:r w:rsidRPr="00725C1E">
        <w:rPr>
          <w:sz w:val="24"/>
        </w:rPr>
        <w:t>3 (Chapters</w:t>
      </w:r>
      <w:r w:rsidR="00661DAB" w:rsidRPr="00725C1E">
        <w:rPr>
          <w:sz w:val="24"/>
        </w:rPr>
        <w:t> </w:t>
      </w:r>
      <w:r w:rsidRPr="00725C1E">
        <w:rPr>
          <w:sz w:val="24"/>
        </w:rPr>
        <w:t>74–97)</w:t>
      </w:r>
    </w:p>
    <w:p w:rsidR="00DE18BD" w:rsidRPr="00725C1E" w:rsidRDefault="00DE18BD" w:rsidP="006D2715">
      <w:pPr>
        <w:tabs>
          <w:tab w:val="left" w:pos="1440"/>
        </w:tabs>
        <w:rPr>
          <w:rFonts w:cs="Arial"/>
          <w:b/>
          <w:sz w:val="24"/>
        </w:rPr>
      </w:pPr>
      <w:r w:rsidRPr="00725C1E">
        <w:rPr>
          <w:rFonts w:cs="Arial"/>
          <w:b/>
          <w:sz w:val="24"/>
        </w:rPr>
        <w:t>Volume 6:</w:t>
      </w:r>
      <w:r w:rsidRPr="00725C1E">
        <w:rPr>
          <w:rFonts w:cs="Arial"/>
          <w:b/>
          <w:sz w:val="24"/>
        </w:rPr>
        <w:tab/>
      </w:r>
      <w:r w:rsidRPr="00725C1E">
        <w:rPr>
          <w:b/>
          <w:sz w:val="24"/>
        </w:rPr>
        <w:t>Schedules</w:t>
      </w:r>
      <w:r w:rsidR="00661DAB" w:rsidRPr="00725C1E">
        <w:rPr>
          <w:b/>
          <w:sz w:val="24"/>
        </w:rPr>
        <w:t> </w:t>
      </w:r>
      <w:r w:rsidRPr="00725C1E">
        <w:rPr>
          <w:b/>
          <w:sz w:val="24"/>
        </w:rPr>
        <w:t>4–1</w:t>
      </w:r>
      <w:r w:rsidR="00B2126B" w:rsidRPr="00725C1E">
        <w:rPr>
          <w:b/>
          <w:sz w:val="24"/>
        </w:rPr>
        <w:t>4</w:t>
      </w:r>
    </w:p>
    <w:p w:rsidR="00DE18BD" w:rsidRPr="00725C1E" w:rsidRDefault="00DE18BD" w:rsidP="006D2715">
      <w:pPr>
        <w:tabs>
          <w:tab w:val="left" w:pos="1440"/>
        </w:tabs>
        <w:rPr>
          <w:rFonts w:cs="Arial"/>
          <w:sz w:val="24"/>
        </w:rPr>
      </w:pPr>
      <w:r w:rsidRPr="00725C1E">
        <w:rPr>
          <w:rFonts w:cs="Arial"/>
          <w:sz w:val="24"/>
        </w:rPr>
        <w:t>Volume 7:</w:t>
      </w:r>
      <w:r w:rsidRPr="00725C1E">
        <w:rPr>
          <w:rFonts w:cs="Arial"/>
          <w:sz w:val="24"/>
        </w:rPr>
        <w:tab/>
        <w:t>Endnotes</w:t>
      </w:r>
    </w:p>
    <w:p w:rsidR="00DE18BD" w:rsidRDefault="00DE18BD" w:rsidP="00D44871">
      <w:pPr>
        <w:spacing w:before="120" w:after="240"/>
        <w:rPr>
          <w:rFonts w:cs="Arial"/>
          <w:sz w:val="24"/>
        </w:rPr>
      </w:pPr>
      <w:r w:rsidRPr="00725C1E">
        <w:rPr>
          <w:rFonts w:cs="Arial"/>
          <w:sz w:val="24"/>
        </w:rPr>
        <w:t>Each volume has its own contents</w:t>
      </w:r>
    </w:p>
    <w:p w:rsidR="005264EA" w:rsidRDefault="005264EA" w:rsidP="005264EA">
      <w:pPr>
        <w:spacing w:after="240"/>
        <w:rPr>
          <w:rFonts w:cs="Times New Roman"/>
          <w:b/>
          <w:szCs w:val="22"/>
        </w:rPr>
      </w:pPr>
      <w:r w:rsidRPr="005D3CF8">
        <w:rPr>
          <w:rFonts w:cs="Times New Roman"/>
          <w:b/>
          <w:bCs/>
          <w:szCs w:val="22"/>
        </w:rPr>
        <w:t>T</w:t>
      </w:r>
      <w:r w:rsidRPr="005D3CF8">
        <w:rPr>
          <w:rFonts w:cs="Times New Roman"/>
          <w:b/>
          <w:szCs w:val="22"/>
        </w:rPr>
        <w:t>his compilation</w:t>
      </w:r>
      <w:r>
        <w:rPr>
          <w:rFonts w:cs="Times New Roman"/>
          <w:b/>
          <w:szCs w:val="22"/>
        </w:rPr>
        <w:t xml:space="preserve"> was rectified to</w:t>
      </w:r>
      <w:r w:rsidRPr="005D3CF8">
        <w:rPr>
          <w:rFonts w:cs="Times New Roman"/>
          <w:b/>
          <w:szCs w:val="22"/>
        </w:rPr>
        <w:t xml:space="preserve"> </w:t>
      </w:r>
      <w:r>
        <w:rPr>
          <w:rFonts w:cs="Times New Roman"/>
          <w:b/>
          <w:szCs w:val="22"/>
        </w:rPr>
        <w:t>take into account</w:t>
      </w:r>
      <w:r w:rsidRPr="005D3CF8">
        <w:rPr>
          <w:rFonts w:cs="Times New Roman"/>
          <w:b/>
          <w:szCs w:val="22"/>
        </w:rPr>
        <w:t xml:space="preserve"> retrospective amendment</w:t>
      </w:r>
      <w:r>
        <w:rPr>
          <w:rFonts w:cs="Times New Roman"/>
          <w:b/>
          <w:szCs w:val="22"/>
        </w:rPr>
        <w:t>s</w:t>
      </w:r>
      <w:r w:rsidRPr="005D3CF8">
        <w:rPr>
          <w:rFonts w:cs="Times New Roman"/>
          <w:b/>
          <w:szCs w:val="22"/>
        </w:rPr>
        <w:t xml:space="preserve"> </w:t>
      </w:r>
      <w:r w:rsidRPr="00506516">
        <w:rPr>
          <w:rFonts w:eastAsia="Calibri" w:cs="Times New Roman"/>
          <w:b/>
        </w:rPr>
        <w:t>made</w:t>
      </w:r>
      <w:r w:rsidRPr="005D3CF8">
        <w:rPr>
          <w:rFonts w:cs="Times New Roman"/>
          <w:b/>
          <w:szCs w:val="22"/>
        </w:rPr>
        <w:t xml:space="preserve"> by Act No. </w:t>
      </w:r>
      <w:r>
        <w:rPr>
          <w:rFonts w:cs="Times New Roman"/>
          <w:b/>
          <w:szCs w:val="22"/>
        </w:rPr>
        <w:t>34</w:t>
      </w:r>
      <w:r w:rsidRPr="005D3CF8">
        <w:rPr>
          <w:rFonts w:cs="Times New Roman"/>
          <w:b/>
          <w:szCs w:val="22"/>
        </w:rPr>
        <w:t xml:space="preserve">, </w:t>
      </w:r>
      <w:r>
        <w:rPr>
          <w:rFonts w:cs="Times New Roman"/>
          <w:b/>
          <w:szCs w:val="22"/>
        </w:rPr>
        <w:t>2023</w:t>
      </w:r>
      <w:r w:rsidR="00D924CA">
        <w:rPr>
          <w:rFonts w:cs="Times New Roman"/>
          <w:b/>
          <w:szCs w:val="22"/>
        </w:rPr>
        <w:t xml:space="preserve"> and Act No. 22, 2024</w:t>
      </w:r>
      <w:r>
        <w:rPr>
          <w:rFonts w:cs="Times New Roman"/>
          <w:b/>
          <w:szCs w:val="22"/>
        </w:rPr>
        <w:t>. The original compilation is available in the rectification history on the Federal Register of Legislation.</w:t>
      </w:r>
    </w:p>
    <w:p w:rsidR="00DE18BD" w:rsidRPr="00725C1E" w:rsidRDefault="00DE18BD" w:rsidP="004437D0">
      <w:pPr>
        <w:pageBreakBefore/>
        <w:rPr>
          <w:rFonts w:cs="Arial"/>
          <w:b/>
          <w:sz w:val="32"/>
          <w:szCs w:val="32"/>
        </w:rPr>
      </w:pPr>
      <w:r w:rsidRPr="00725C1E">
        <w:rPr>
          <w:rFonts w:cs="Arial"/>
          <w:b/>
          <w:sz w:val="32"/>
          <w:szCs w:val="32"/>
        </w:rPr>
        <w:lastRenderedPageBreak/>
        <w:t>About this compilation</w:t>
      </w:r>
    </w:p>
    <w:p w:rsidR="00DE18BD" w:rsidRPr="00725C1E" w:rsidRDefault="00DE18BD" w:rsidP="004437D0">
      <w:pPr>
        <w:spacing w:before="240"/>
        <w:rPr>
          <w:rFonts w:cs="Arial"/>
        </w:rPr>
      </w:pPr>
      <w:r w:rsidRPr="00725C1E">
        <w:rPr>
          <w:rFonts w:cs="Arial"/>
          <w:b/>
          <w:szCs w:val="22"/>
        </w:rPr>
        <w:t>This compilation</w:t>
      </w:r>
    </w:p>
    <w:p w:rsidR="00DE18BD" w:rsidRPr="00725C1E" w:rsidRDefault="00DE18BD" w:rsidP="004437D0">
      <w:pPr>
        <w:spacing w:before="120" w:after="120"/>
        <w:rPr>
          <w:rFonts w:cs="Arial"/>
          <w:szCs w:val="22"/>
        </w:rPr>
      </w:pPr>
      <w:r w:rsidRPr="00725C1E">
        <w:rPr>
          <w:rFonts w:cs="Arial"/>
          <w:szCs w:val="22"/>
        </w:rPr>
        <w:t xml:space="preserve">This is a compilation of the </w:t>
      </w:r>
      <w:r w:rsidRPr="00725C1E">
        <w:rPr>
          <w:rFonts w:cs="Arial"/>
          <w:i/>
          <w:szCs w:val="22"/>
        </w:rPr>
        <w:fldChar w:fldCharType="begin"/>
      </w:r>
      <w:r w:rsidRPr="00725C1E">
        <w:rPr>
          <w:rFonts w:cs="Arial"/>
          <w:i/>
          <w:szCs w:val="22"/>
        </w:rPr>
        <w:instrText xml:space="preserve"> STYLEREF  ShortT </w:instrText>
      </w:r>
      <w:r w:rsidRPr="00725C1E">
        <w:rPr>
          <w:rFonts w:cs="Arial"/>
          <w:i/>
          <w:szCs w:val="22"/>
        </w:rPr>
        <w:fldChar w:fldCharType="separate"/>
      </w:r>
      <w:r w:rsidR="006D2715">
        <w:rPr>
          <w:rFonts w:cs="Arial"/>
          <w:i/>
          <w:noProof/>
          <w:szCs w:val="22"/>
        </w:rPr>
        <w:t>Customs Tariff Act 1995</w:t>
      </w:r>
      <w:r w:rsidRPr="00725C1E">
        <w:rPr>
          <w:rFonts w:cs="Arial"/>
          <w:i/>
          <w:szCs w:val="22"/>
        </w:rPr>
        <w:fldChar w:fldCharType="end"/>
      </w:r>
      <w:r w:rsidRPr="00725C1E">
        <w:rPr>
          <w:rFonts w:cs="Arial"/>
          <w:szCs w:val="22"/>
        </w:rPr>
        <w:t xml:space="preserve"> that shows the text of the law as amended and in force on </w:t>
      </w:r>
      <w:r w:rsidRPr="006D2715">
        <w:rPr>
          <w:rFonts w:cs="Arial"/>
          <w:szCs w:val="22"/>
        </w:rPr>
        <w:fldChar w:fldCharType="begin"/>
      </w:r>
      <w:r w:rsidR="006D2715" w:rsidRPr="006D2715">
        <w:rPr>
          <w:rFonts w:cs="Arial"/>
          <w:szCs w:val="22"/>
        </w:rPr>
        <w:instrText>DOCPROPERTY StartDate \@ "d MMMM yyyy" \* MERGEFORMAT</w:instrText>
      </w:r>
      <w:r w:rsidRPr="006D2715">
        <w:rPr>
          <w:rFonts w:cs="Arial"/>
          <w:szCs w:val="22"/>
        </w:rPr>
        <w:fldChar w:fldCharType="separate"/>
      </w:r>
      <w:r w:rsidR="006D2715" w:rsidRPr="006D2715">
        <w:rPr>
          <w:rFonts w:cs="Arial"/>
          <w:szCs w:val="22"/>
        </w:rPr>
        <w:t>29 December 2022</w:t>
      </w:r>
      <w:r w:rsidRPr="006D2715">
        <w:rPr>
          <w:rFonts w:cs="Arial"/>
          <w:szCs w:val="22"/>
        </w:rPr>
        <w:fldChar w:fldCharType="end"/>
      </w:r>
      <w:r w:rsidRPr="00725C1E">
        <w:rPr>
          <w:rFonts w:cs="Arial"/>
          <w:szCs w:val="22"/>
        </w:rPr>
        <w:t xml:space="preserve"> (the </w:t>
      </w:r>
      <w:r w:rsidRPr="00725C1E">
        <w:rPr>
          <w:rFonts w:cs="Arial"/>
          <w:b/>
          <w:i/>
          <w:szCs w:val="22"/>
        </w:rPr>
        <w:t>compilation date</w:t>
      </w:r>
      <w:r w:rsidRPr="00725C1E">
        <w:rPr>
          <w:rFonts w:cs="Arial"/>
          <w:szCs w:val="22"/>
        </w:rPr>
        <w:t>).</w:t>
      </w:r>
    </w:p>
    <w:p w:rsidR="00DE18BD" w:rsidRPr="00725C1E" w:rsidRDefault="00DE18BD" w:rsidP="004437D0">
      <w:pPr>
        <w:spacing w:after="120"/>
        <w:rPr>
          <w:rFonts w:cs="Arial"/>
          <w:szCs w:val="22"/>
        </w:rPr>
      </w:pPr>
      <w:r w:rsidRPr="00725C1E">
        <w:rPr>
          <w:rFonts w:cs="Arial"/>
          <w:szCs w:val="22"/>
        </w:rPr>
        <w:t xml:space="preserve">The notes at the end of this compilation (the </w:t>
      </w:r>
      <w:r w:rsidRPr="00725C1E">
        <w:rPr>
          <w:rFonts w:cs="Arial"/>
          <w:b/>
          <w:i/>
          <w:szCs w:val="22"/>
        </w:rPr>
        <w:t>endnotes</w:t>
      </w:r>
      <w:r w:rsidRPr="00725C1E">
        <w:rPr>
          <w:rFonts w:cs="Arial"/>
          <w:szCs w:val="22"/>
        </w:rPr>
        <w:t>) include information about amending laws and the amendment history of provisions of the compiled law.</w:t>
      </w:r>
    </w:p>
    <w:p w:rsidR="00DE18BD" w:rsidRPr="00725C1E" w:rsidRDefault="00DE18BD" w:rsidP="004437D0">
      <w:pPr>
        <w:tabs>
          <w:tab w:val="left" w:pos="5640"/>
        </w:tabs>
        <w:spacing w:before="120" w:after="120"/>
        <w:rPr>
          <w:rFonts w:cs="Arial"/>
          <w:b/>
          <w:szCs w:val="22"/>
        </w:rPr>
      </w:pPr>
      <w:r w:rsidRPr="00725C1E">
        <w:rPr>
          <w:rFonts w:cs="Arial"/>
          <w:b/>
          <w:szCs w:val="22"/>
        </w:rPr>
        <w:t>Uncommenced amendments</w:t>
      </w:r>
    </w:p>
    <w:p w:rsidR="00DE18BD" w:rsidRPr="00725C1E" w:rsidRDefault="00DE18BD" w:rsidP="004437D0">
      <w:pPr>
        <w:spacing w:after="120"/>
        <w:rPr>
          <w:rFonts w:cs="Arial"/>
          <w:szCs w:val="22"/>
        </w:rPr>
      </w:pPr>
      <w:r w:rsidRPr="00725C1E">
        <w:rPr>
          <w:rFonts w:cs="Arial"/>
          <w:szCs w:val="22"/>
        </w:rPr>
        <w:t xml:space="preserve">The effect of uncommenced amendments is not shown in the text of the compiled law. Any uncommenced amendments affecting the law are accessible on the </w:t>
      </w:r>
      <w:r w:rsidR="006D2715">
        <w:rPr>
          <w:rFonts w:cs="Arial"/>
          <w:szCs w:val="22"/>
        </w:rPr>
        <w:t>Register</w:t>
      </w:r>
      <w:r w:rsidRPr="00725C1E">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DE18BD" w:rsidRPr="00725C1E" w:rsidRDefault="00DE18BD" w:rsidP="004437D0">
      <w:pPr>
        <w:spacing w:before="120" w:after="120"/>
        <w:rPr>
          <w:rFonts w:cs="Arial"/>
          <w:b/>
          <w:szCs w:val="22"/>
        </w:rPr>
      </w:pPr>
      <w:r w:rsidRPr="00725C1E">
        <w:rPr>
          <w:rFonts w:cs="Arial"/>
          <w:b/>
          <w:szCs w:val="22"/>
        </w:rPr>
        <w:t>Application, saving and transitional provisions for provisions and amendments</w:t>
      </w:r>
    </w:p>
    <w:p w:rsidR="00DE18BD" w:rsidRPr="00725C1E" w:rsidRDefault="00DE18BD" w:rsidP="004437D0">
      <w:pPr>
        <w:spacing w:after="120"/>
        <w:rPr>
          <w:rFonts w:cs="Arial"/>
          <w:szCs w:val="22"/>
        </w:rPr>
      </w:pPr>
      <w:r w:rsidRPr="00725C1E">
        <w:rPr>
          <w:rFonts w:cs="Arial"/>
          <w:szCs w:val="22"/>
        </w:rPr>
        <w:t>If the operation of a provision or amendment of the compiled law is affected by an application, saving or transitional provision that is not included in this compilation, details are included in the endnotes.</w:t>
      </w:r>
    </w:p>
    <w:p w:rsidR="00DE18BD" w:rsidRPr="00725C1E" w:rsidRDefault="00DE18BD" w:rsidP="004437D0">
      <w:pPr>
        <w:spacing w:after="120"/>
        <w:rPr>
          <w:rFonts w:cs="Arial"/>
          <w:b/>
          <w:szCs w:val="22"/>
        </w:rPr>
      </w:pPr>
      <w:r w:rsidRPr="00725C1E">
        <w:rPr>
          <w:rFonts w:cs="Arial"/>
          <w:b/>
          <w:szCs w:val="22"/>
        </w:rPr>
        <w:t>Editorial changes</w:t>
      </w:r>
    </w:p>
    <w:p w:rsidR="00DE18BD" w:rsidRPr="00725C1E" w:rsidRDefault="00DE18BD" w:rsidP="004437D0">
      <w:pPr>
        <w:spacing w:after="120"/>
        <w:rPr>
          <w:rFonts w:cs="Arial"/>
          <w:szCs w:val="22"/>
        </w:rPr>
      </w:pPr>
      <w:r w:rsidRPr="00725C1E">
        <w:rPr>
          <w:rFonts w:cs="Arial"/>
          <w:szCs w:val="22"/>
        </w:rPr>
        <w:t>For more information about any editorial changes made in this compilation, see the endnotes.</w:t>
      </w:r>
    </w:p>
    <w:p w:rsidR="00DE18BD" w:rsidRPr="00725C1E" w:rsidRDefault="00DE18BD" w:rsidP="004437D0">
      <w:pPr>
        <w:spacing w:before="120" w:after="120"/>
        <w:rPr>
          <w:rFonts w:cs="Arial"/>
          <w:b/>
          <w:szCs w:val="22"/>
        </w:rPr>
      </w:pPr>
      <w:r w:rsidRPr="00725C1E">
        <w:rPr>
          <w:rFonts w:cs="Arial"/>
          <w:b/>
          <w:szCs w:val="22"/>
        </w:rPr>
        <w:t>Modifications</w:t>
      </w:r>
    </w:p>
    <w:p w:rsidR="00DE18BD" w:rsidRPr="00725C1E" w:rsidRDefault="00DE18BD" w:rsidP="004437D0">
      <w:pPr>
        <w:spacing w:after="120"/>
        <w:rPr>
          <w:rFonts w:cs="Arial"/>
          <w:szCs w:val="22"/>
        </w:rPr>
      </w:pPr>
      <w:r w:rsidRPr="00725C1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DE18BD" w:rsidRPr="00725C1E" w:rsidRDefault="00DE18BD" w:rsidP="004437D0">
      <w:pPr>
        <w:spacing w:before="80" w:after="120"/>
        <w:rPr>
          <w:rFonts w:cs="Arial"/>
          <w:b/>
          <w:szCs w:val="22"/>
        </w:rPr>
      </w:pPr>
      <w:r w:rsidRPr="00725C1E">
        <w:rPr>
          <w:rFonts w:cs="Arial"/>
          <w:b/>
          <w:szCs w:val="22"/>
        </w:rPr>
        <w:t>Self</w:t>
      </w:r>
      <w:r w:rsidR="00210532">
        <w:rPr>
          <w:rFonts w:cs="Arial"/>
          <w:b/>
          <w:szCs w:val="22"/>
        </w:rPr>
        <w:noBreakHyphen/>
      </w:r>
      <w:r w:rsidRPr="00725C1E">
        <w:rPr>
          <w:rFonts w:cs="Arial"/>
          <w:b/>
          <w:szCs w:val="22"/>
        </w:rPr>
        <w:t>repealing provisions</w:t>
      </w:r>
    </w:p>
    <w:p w:rsidR="00DE18BD" w:rsidRPr="00725C1E" w:rsidRDefault="00DE18BD" w:rsidP="004437D0">
      <w:pPr>
        <w:spacing w:after="120"/>
        <w:rPr>
          <w:rFonts w:cs="Arial"/>
          <w:szCs w:val="22"/>
        </w:rPr>
      </w:pPr>
      <w:r w:rsidRPr="00725C1E">
        <w:rPr>
          <w:rFonts w:cs="Arial"/>
          <w:szCs w:val="22"/>
        </w:rPr>
        <w:t>If a provision of the compiled law has been repealed in accordance with a provision of the law, details are included in the endnotes.</w:t>
      </w:r>
    </w:p>
    <w:p w:rsidR="00DE18BD" w:rsidRPr="00725C1E" w:rsidRDefault="00DE18BD" w:rsidP="004437D0">
      <w:pPr>
        <w:pStyle w:val="Header"/>
        <w:tabs>
          <w:tab w:val="clear" w:pos="4150"/>
          <w:tab w:val="clear" w:pos="8307"/>
        </w:tabs>
      </w:pPr>
      <w:r w:rsidRPr="00210532">
        <w:rPr>
          <w:rStyle w:val="CharChapNo"/>
        </w:rPr>
        <w:t xml:space="preserve"> </w:t>
      </w:r>
      <w:r w:rsidRPr="00210532">
        <w:rPr>
          <w:rStyle w:val="CharChapText"/>
        </w:rPr>
        <w:t xml:space="preserve"> </w:t>
      </w:r>
    </w:p>
    <w:p w:rsidR="00DE18BD" w:rsidRPr="00725C1E" w:rsidRDefault="00DE18BD" w:rsidP="004437D0">
      <w:pPr>
        <w:pStyle w:val="Header"/>
        <w:tabs>
          <w:tab w:val="clear" w:pos="4150"/>
          <w:tab w:val="clear" w:pos="8307"/>
        </w:tabs>
      </w:pPr>
      <w:r w:rsidRPr="00210532">
        <w:rPr>
          <w:rStyle w:val="CharPartNo"/>
        </w:rPr>
        <w:t xml:space="preserve"> </w:t>
      </w:r>
      <w:r w:rsidRPr="00210532">
        <w:rPr>
          <w:rStyle w:val="CharPartText"/>
        </w:rPr>
        <w:t xml:space="preserve"> </w:t>
      </w:r>
    </w:p>
    <w:p w:rsidR="00DE18BD" w:rsidRPr="00725C1E" w:rsidRDefault="00DE18BD" w:rsidP="004437D0">
      <w:pPr>
        <w:pStyle w:val="Header"/>
        <w:tabs>
          <w:tab w:val="clear" w:pos="4150"/>
          <w:tab w:val="clear" w:pos="8307"/>
        </w:tabs>
      </w:pPr>
      <w:r w:rsidRPr="00210532">
        <w:rPr>
          <w:rStyle w:val="CharDivNo"/>
        </w:rPr>
        <w:t xml:space="preserve"> </w:t>
      </w:r>
      <w:r w:rsidRPr="00210532">
        <w:rPr>
          <w:rStyle w:val="CharDivText"/>
        </w:rPr>
        <w:t xml:space="preserve"> </w:t>
      </w:r>
    </w:p>
    <w:p w:rsidR="00DE18BD" w:rsidRPr="00725C1E" w:rsidRDefault="00DE18BD" w:rsidP="004437D0">
      <w:pPr>
        <w:sectPr w:rsidR="00DE18BD" w:rsidRPr="00725C1E" w:rsidSect="00C01D0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078BF" w:rsidRPr="00725C1E" w:rsidRDefault="007078BF" w:rsidP="007078BF">
      <w:pPr>
        <w:rPr>
          <w:sz w:val="36"/>
          <w:szCs w:val="36"/>
        </w:rPr>
      </w:pPr>
      <w:r w:rsidRPr="00725C1E">
        <w:rPr>
          <w:sz w:val="36"/>
          <w:szCs w:val="36"/>
        </w:rPr>
        <w:lastRenderedPageBreak/>
        <w:t>Contents</w:t>
      </w:r>
    </w:p>
    <w:p w:rsidR="00794F73" w:rsidRDefault="00BD2449">
      <w:pPr>
        <w:pStyle w:val="TOC1"/>
        <w:rPr>
          <w:rFonts w:asciiTheme="minorHAnsi" w:eastAsiaTheme="minorEastAsia" w:hAnsiTheme="minorHAnsi" w:cstheme="minorBidi"/>
          <w:b w:val="0"/>
          <w:noProof/>
          <w:kern w:val="0"/>
          <w:sz w:val="22"/>
          <w:szCs w:val="22"/>
        </w:rPr>
      </w:pPr>
      <w:r w:rsidRPr="00725C1E">
        <w:fldChar w:fldCharType="begin"/>
      </w:r>
      <w:r w:rsidRPr="00725C1E">
        <w:instrText xml:space="preserve"> TOC \o "1-9" </w:instrText>
      </w:r>
      <w:r w:rsidRPr="00725C1E">
        <w:rPr>
          <w:rFonts w:eastAsiaTheme="minorHAnsi" w:cstheme="minorBidi"/>
          <w:b w:val="0"/>
          <w:kern w:val="0"/>
          <w:sz w:val="22"/>
          <w:lang w:eastAsia="en-US"/>
        </w:rPr>
        <w:fldChar w:fldCharType="separate"/>
      </w:r>
      <w:r w:rsidR="00794F73">
        <w:rPr>
          <w:noProof/>
        </w:rPr>
        <w:t>Schedule 4—Concessional rates of duty</w:t>
      </w:r>
      <w:r w:rsidR="00794F73" w:rsidRPr="00794F73">
        <w:rPr>
          <w:b w:val="0"/>
          <w:noProof/>
          <w:sz w:val="18"/>
        </w:rPr>
        <w:tab/>
      </w:r>
      <w:r w:rsidR="00794F73" w:rsidRPr="00794F73">
        <w:rPr>
          <w:b w:val="0"/>
          <w:noProof/>
          <w:sz w:val="18"/>
        </w:rPr>
        <w:fldChar w:fldCharType="begin"/>
      </w:r>
      <w:r w:rsidR="00794F73" w:rsidRPr="00794F73">
        <w:rPr>
          <w:b w:val="0"/>
          <w:noProof/>
          <w:sz w:val="18"/>
        </w:rPr>
        <w:instrText xml:space="preserve"> PAGEREF _Toc164678668 \h </w:instrText>
      </w:r>
      <w:r w:rsidR="00794F73" w:rsidRPr="00794F73">
        <w:rPr>
          <w:b w:val="0"/>
          <w:noProof/>
          <w:sz w:val="18"/>
        </w:rPr>
      </w:r>
      <w:r w:rsidR="00794F73" w:rsidRPr="00794F73">
        <w:rPr>
          <w:b w:val="0"/>
          <w:noProof/>
          <w:sz w:val="18"/>
        </w:rPr>
        <w:fldChar w:fldCharType="separate"/>
      </w:r>
      <w:r w:rsidR="00794F73" w:rsidRPr="00794F73">
        <w:rPr>
          <w:b w:val="0"/>
          <w:noProof/>
          <w:sz w:val="18"/>
        </w:rPr>
        <w:t>1</w:t>
      </w:r>
      <w:r w:rsidR="00794F73"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4A—Singaporean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_Toc164678669 \h </w:instrText>
      </w:r>
      <w:r w:rsidRPr="00794F73">
        <w:rPr>
          <w:b w:val="0"/>
          <w:noProof/>
          <w:sz w:val="18"/>
        </w:rPr>
      </w:r>
      <w:r w:rsidRPr="00794F73">
        <w:rPr>
          <w:b w:val="0"/>
          <w:noProof/>
          <w:sz w:val="18"/>
        </w:rPr>
        <w:fldChar w:fldCharType="separate"/>
      </w:r>
      <w:r w:rsidRPr="00794F73">
        <w:rPr>
          <w:b w:val="0"/>
          <w:noProof/>
          <w:sz w:val="18"/>
        </w:rPr>
        <w:t>21</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5—US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_Toc164678670 \h </w:instrText>
      </w:r>
      <w:r w:rsidRPr="00794F73">
        <w:rPr>
          <w:b w:val="0"/>
          <w:noProof/>
          <w:sz w:val="18"/>
        </w:rPr>
      </w:r>
      <w:r w:rsidRPr="00794F73">
        <w:rPr>
          <w:b w:val="0"/>
          <w:noProof/>
          <w:sz w:val="18"/>
        </w:rPr>
        <w:fldChar w:fldCharType="separate"/>
      </w:r>
      <w:r w:rsidRPr="00794F73">
        <w:rPr>
          <w:b w:val="0"/>
          <w:noProof/>
          <w:sz w:val="18"/>
        </w:rPr>
        <w:t>30</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6—Thai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_Toc164678671 \h </w:instrText>
      </w:r>
      <w:r w:rsidRPr="00794F73">
        <w:rPr>
          <w:b w:val="0"/>
          <w:noProof/>
          <w:sz w:val="18"/>
        </w:rPr>
      </w:r>
      <w:r w:rsidRPr="00794F73">
        <w:rPr>
          <w:b w:val="0"/>
          <w:noProof/>
          <w:sz w:val="18"/>
        </w:rPr>
        <w:fldChar w:fldCharType="separate"/>
      </w:r>
      <w:r w:rsidRPr="00794F73">
        <w:rPr>
          <w:b w:val="0"/>
          <w:noProof/>
          <w:sz w:val="18"/>
        </w:rPr>
        <w:t>40</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6A—Peruvian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_Toc164678672 \h </w:instrText>
      </w:r>
      <w:r w:rsidRPr="00794F73">
        <w:rPr>
          <w:b w:val="0"/>
          <w:noProof/>
          <w:sz w:val="18"/>
        </w:rPr>
      </w:r>
      <w:r w:rsidRPr="00794F73">
        <w:rPr>
          <w:b w:val="0"/>
          <w:noProof/>
          <w:sz w:val="18"/>
        </w:rPr>
        <w:fldChar w:fldCharType="separate"/>
      </w:r>
      <w:r w:rsidRPr="00794F73">
        <w:rPr>
          <w:b w:val="0"/>
          <w:noProof/>
          <w:sz w:val="18"/>
        </w:rPr>
        <w:t>50</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7—Chilean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_Toc164678673 \h </w:instrText>
      </w:r>
      <w:r w:rsidRPr="00794F73">
        <w:rPr>
          <w:b w:val="0"/>
          <w:noProof/>
          <w:sz w:val="18"/>
        </w:rPr>
      </w:r>
      <w:r w:rsidRPr="00794F73">
        <w:rPr>
          <w:b w:val="0"/>
          <w:noProof/>
          <w:sz w:val="18"/>
        </w:rPr>
        <w:fldChar w:fldCharType="separate"/>
      </w:r>
      <w:r w:rsidRPr="00794F73">
        <w:rPr>
          <w:b w:val="0"/>
          <w:noProof/>
          <w:sz w:val="18"/>
        </w:rPr>
        <w:t>89</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8—ASEAN</w:t>
      </w:r>
      <w:r>
        <w:rPr>
          <w:noProof/>
        </w:rPr>
        <w:noBreakHyphen/>
        <w:t>Australia</w:t>
      </w:r>
      <w:r>
        <w:rPr>
          <w:noProof/>
        </w:rPr>
        <w:noBreakHyphen/>
        <w:t>New Zealand (AANZ)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_Toc164678674 \h </w:instrText>
      </w:r>
      <w:r w:rsidRPr="00794F73">
        <w:rPr>
          <w:b w:val="0"/>
          <w:noProof/>
          <w:sz w:val="18"/>
        </w:rPr>
      </w:r>
      <w:r w:rsidRPr="00794F73">
        <w:rPr>
          <w:b w:val="0"/>
          <w:noProof/>
          <w:sz w:val="18"/>
        </w:rPr>
        <w:fldChar w:fldCharType="separate"/>
      </w:r>
      <w:r w:rsidRPr="00794F73">
        <w:rPr>
          <w:b w:val="0"/>
          <w:noProof/>
          <w:sz w:val="18"/>
        </w:rPr>
        <w:t>99</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8A—Pacific Islands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_Toc164678675 \h </w:instrText>
      </w:r>
      <w:r w:rsidRPr="00794F73">
        <w:rPr>
          <w:b w:val="0"/>
          <w:noProof/>
          <w:sz w:val="18"/>
        </w:rPr>
      </w:r>
      <w:r w:rsidRPr="00794F73">
        <w:rPr>
          <w:b w:val="0"/>
          <w:noProof/>
          <w:sz w:val="18"/>
        </w:rPr>
        <w:fldChar w:fldCharType="separate"/>
      </w:r>
      <w:r w:rsidRPr="00794F73">
        <w:rPr>
          <w:b w:val="0"/>
          <w:noProof/>
          <w:sz w:val="18"/>
        </w:rPr>
        <w:t>109</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8B—Trans</w:t>
      </w:r>
      <w:r>
        <w:rPr>
          <w:noProof/>
        </w:rPr>
        <w:noBreakHyphen/>
        <w:t>Pacific Partnership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_Toc164678676 \h </w:instrText>
      </w:r>
      <w:r w:rsidRPr="00794F73">
        <w:rPr>
          <w:b w:val="0"/>
          <w:noProof/>
          <w:sz w:val="18"/>
        </w:rPr>
      </w:r>
      <w:r w:rsidRPr="00794F73">
        <w:rPr>
          <w:b w:val="0"/>
          <w:noProof/>
          <w:sz w:val="18"/>
        </w:rPr>
        <w:fldChar w:fldCharType="separate"/>
      </w:r>
      <w:r w:rsidRPr="00794F73">
        <w:rPr>
          <w:b w:val="0"/>
          <w:noProof/>
          <w:sz w:val="18"/>
        </w:rPr>
        <w:t>118</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9—Malaysian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_Toc164678677 \h </w:instrText>
      </w:r>
      <w:r w:rsidRPr="00794F73">
        <w:rPr>
          <w:b w:val="0"/>
          <w:noProof/>
          <w:sz w:val="18"/>
        </w:rPr>
      </w:r>
      <w:r w:rsidRPr="00794F73">
        <w:rPr>
          <w:b w:val="0"/>
          <w:noProof/>
          <w:sz w:val="18"/>
        </w:rPr>
        <w:fldChar w:fldCharType="separate"/>
      </w:r>
      <w:r w:rsidRPr="00794F73">
        <w:rPr>
          <w:b w:val="0"/>
          <w:noProof/>
          <w:sz w:val="18"/>
        </w:rPr>
        <w:t>165</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9A—Indonesian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_Toc164678678 \h </w:instrText>
      </w:r>
      <w:r w:rsidRPr="00794F73">
        <w:rPr>
          <w:b w:val="0"/>
          <w:noProof/>
          <w:sz w:val="18"/>
        </w:rPr>
      </w:r>
      <w:r w:rsidRPr="00794F73">
        <w:rPr>
          <w:b w:val="0"/>
          <w:noProof/>
          <w:sz w:val="18"/>
        </w:rPr>
        <w:fldChar w:fldCharType="separate"/>
      </w:r>
      <w:r w:rsidRPr="00794F73">
        <w:rPr>
          <w:b w:val="0"/>
          <w:noProof/>
          <w:sz w:val="18"/>
        </w:rPr>
        <w:t>174</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10—Korean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_Toc164678679 \h </w:instrText>
      </w:r>
      <w:r w:rsidRPr="00794F73">
        <w:rPr>
          <w:b w:val="0"/>
          <w:noProof/>
          <w:sz w:val="18"/>
        </w:rPr>
      </w:r>
      <w:r w:rsidRPr="00794F73">
        <w:rPr>
          <w:b w:val="0"/>
          <w:noProof/>
          <w:sz w:val="18"/>
        </w:rPr>
        <w:fldChar w:fldCharType="separate"/>
      </w:r>
      <w:r w:rsidRPr="00794F73">
        <w:rPr>
          <w:b w:val="0"/>
          <w:noProof/>
          <w:sz w:val="18"/>
        </w:rPr>
        <w:t>183</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10A—Indian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_Toc164678680 \h </w:instrText>
      </w:r>
      <w:r w:rsidRPr="00794F73">
        <w:rPr>
          <w:b w:val="0"/>
          <w:noProof/>
          <w:sz w:val="18"/>
        </w:rPr>
      </w:r>
      <w:r w:rsidRPr="00794F73">
        <w:rPr>
          <w:b w:val="0"/>
          <w:noProof/>
          <w:sz w:val="18"/>
        </w:rPr>
        <w:fldChar w:fldCharType="separate"/>
      </w:r>
      <w:r w:rsidRPr="00794F73">
        <w:rPr>
          <w:b w:val="0"/>
          <w:noProof/>
          <w:sz w:val="18"/>
        </w:rPr>
        <w:t>199</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11—Japanese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_Toc164678681 \h </w:instrText>
      </w:r>
      <w:r w:rsidRPr="00794F73">
        <w:rPr>
          <w:b w:val="0"/>
          <w:noProof/>
          <w:sz w:val="18"/>
        </w:rPr>
      </w:r>
      <w:r w:rsidRPr="00794F73">
        <w:rPr>
          <w:b w:val="0"/>
          <w:noProof/>
          <w:sz w:val="18"/>
        </w:rPr>
        <w:fldChar w:fldCharType="separate"/>
      </w:r>
      <w:r w:rsidRPr="00794F73">
        <w:rPr>
          <w:b w:val="0"/>
          <w:noProof/>
          <w:sz w:val="18"/>
        </w:rPr>
        <w:t>228</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12—Chinese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_Toc164678682 \h </w:instrText>
      </w:r>
      <w:r w:rsidRPr="00794F73">
        <w:rPr>
          <w:b w:val="0"/>
          <w:noProof/>
          <w:sz w:val="18"/>
        </w:rPr>
      </w:r>
      <w:r w:rsidRPr="00794F73">
        <w:rPr>
          <w:b w:val="0"/>
          <w:noProof/>
          <w:sz w:val="18"/>
        </w:rPr>
        <w:fldChar w:fldCharType="separate"/>
      </w:r>
      <w:r w:rsidRPr="00794F73">
        <w:rPr>
          <w:b w:val="0"/>
          <w:noProof/>
          <w:sz w:val="18"/>
        </w:rPr>
        <w:t>248</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13—Hong Kong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_Toc164678683 \h </w:instrText>
      </w:r>
      <w:r w:rsidRPr="00794F73">
        <w:rPr>
          <w:b w:val="0"/>
          <w:noProof/>
          <w:sz w:val="18"/>
        </w:rPr>
      </w:r>
      <w:r w:rsidRPr="00794F73">
        <w:rPr>
          <w:b w:val="0"/>
          <w:noProof/>
          <w:sz w:val="18"/>
        </w:rPr>
        <w:fldChar w:fldCharType="separate"/>
      </w:r>
      <w:r w:rsidRPr="00794F73">
        <w:rPr>
          <w:b w:val="0"/>
          <w:noProof/>
          <w:sz w:val="18"/>
        </w:rPr>
        <w:t>257</w:t>
      </w:r>
      <w:r w:rsidRPr="00794F73">
        <w:rPr>
          <w:b w:val="0"/>
          <w:noProof/>
          <w:sz w:val="18"/>
        </w:rPr>
        <w:fldChar w:fldCharType="end"/>
      </w:r>
    </w:p>
    <w:p w:rsidR="00794F73" w:rsidRDefault="00794F73">
      <w:pPr>
        <w:pStyle w:val="TOC1"/>
        <w:rPr>
          <w:rFonts w:asciiTheme="minorHAnsi" w:eastAsiaTheme="minorEastAsia" w:hAnsiTheme="minorHAnsi" w:cstheme="minorBidi"/>
          <w:b w:val="0"/>
          <w:noProof/>
          <w:kern w:val="0"/>
          <w:sz w:val="22"/>
          <w:szCs w:val="22"/>
        </w:rPr>
      </w:pPr>
      <w:r>
        <w:rPr>
          <w:noProof/>
        </w:rPr>
        <w:t>Schedule 14—Regional Comprehensive Economic Partnership (RCEP) originating goods</w:t>
      </w:r>
      <w:r w:rsidRPr="00794F73">
        <w:rPr>
          <w:b w:val="0"/>
          <w:noProof/>
          <w:sz w:val="18"/>
        </w:rPr>
        <w:tab/>
      </w:r>
      <w:r w:rsidRPr="00794F73">
        <w:rPr>
          <w:b w:val="0"/>
          <w:noProof/>
          <w:sz w:val="18"/>
        </w:rPr>
        <w:fldChar w:fldCharType="begin"/>
      </w:r>
      <w:r w:rsidRPr="00794F73">
        <w:rPr>
          <w:b w:val="0"/>
          <w:noProof/>
          <w:sz w:val="18"/>
        </w:rPr>
        <w:instrText xml:space="preserve"> PAGEREF _Toc164678684 \h </w:instrText>
      </w:r>
      <w:r w:rsidRPr="00794F73">
        <w:rPr>
          <w:b w:val="0"/>
          <w:noProof/>
          <w:sz w:val="18"/>
        </w:rPr>
      </w:r>
      <w:r w:rsidRPr="00794F73">
        <w:rPr>
          <w:b w:val="0"/>
          <w:noProof/>
          <w:sz w:val="18"/>
        </w:rPr>
        <w:fldChar w:fldCharType="separate"/>
      </w:r>
      <w:r w:rsidRPr="00794F73">
        <w:rPr>
          <w:b w:val="0"/>
          <w:noProof/>
          <w:sz w:val="18"/>
        </w:rPr>
        <w:t>266</w:t>
      </w:r>
      <w:r w:rsidRPr="00794F73">
        <w:rPr>
          <w:b w:val="0"/>
          <w:noProof/>
          <w:sz w:val="18"/>
        </w:rPr>
        <w:fldChar w:fldCharType="end"/>
      </w:r>
    </w:p>
    <w:p w:rsidR="0021439F" w:rsidRPr="00725C1E" w:rsidRDefault="00BD2449" w:rsidP="0021439F">
      <w:pPr>
        <w:sectPr w:rsidR="0021439F" w:rsidRPr="00725C1E" w:rsidSect="00C01D0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725C1E">
        <w:fldChar w:fldCharType="end"/>
      </w:r>
    </w:p>
    <w:p w:rsidR="006D3E85" w:rsidRPr="00725C1E" w:rsidRDefault="006D3E85" w:rsidP="006D3E85">
      <w:pPr>
        <w:pStyle w:val="ActHead1"/>
      </w:pPr>
      <w:bookmarkStart w:id="1" w:name="_Toc164678668"/>
      <w:r w:rsidRPr="00210532">
        <w:rPr>
          <w:rStyle w:val="CharChapNo"/>
        </w:rPr>
        <w:lastRenderedPageBreak/>
        <w:t>Schedule</w:t>
      </w:r>
      <w:r w:rsidR="00661DAB" w:rsidRPr="00210532">
        <w:rPr>
          <w:rStyle w:val="CharChapNo"/>
        </w:rPr>
        <w:t> </w:t>
      </w:r>
      <w:r w:rsidRPr="00210532">
        <w:rPr>
          <w:rStyle w:val="CharChapNo"/>
        </w:rPr>
        <w:t>4</w:t>
      </w:r>
      <w:r w:rsidRPr="00725C1E">
        <w:t>—</w:t>
      </w:r>
      <w:r w:rsidRPr="00210532">
        <w:rPr>
          <w:rStyle w:val="CharChapText"/>
        </w:rPr>
        <w:t>Concessional rates of duty</w:t>
      </w:r>
      <w:bookmarkEnd w:id="1"/>
    </w:p>
    <w:p w:rsidR="006D3E85" w:rsidRPr="00725C1E" w:rsidRDefault="006D3E85" w:rsidP="006D3E85">
      <w:pPr>
        <w:pStyle w:val="notemargin"/>
      </w:pPr>
      <w:r w:rsidRPr="00725C1E">
        <w:t>Note:</w:t>
      </w:r>
      <w:r w:rsidRPr="00725C1E">
        <w:tab/>
        <w:t>See sections</w:t>
      </w:r>
      <w:r w:rsidR="00661DAB" w:rsidRPr="00725C1E">
        <w:t> </w:t>
      </w:r>
      <w:r w:rsidRPr="00725C1E">
        <w:t>15 and 18.</w:t>
      </w:r>
    </w:p>
    <w:p w:rsidR="006D3E85" w:rsidRPr="00725C1E" w:rsidRDefault="006D3E85" w:rsidP="006D3E85">
      <w:pPr>
        <w:pStyle w:val="Header"/>
      </w:pPr>
      <w:r w:rsidRPr="00210532">
        <w:rPr>
          <w:rStyle w:val="CharPartNo"/>
        </w:rPr>
        <w:t xml:space="preserve"> </w:t>
      </w:r>
      <w:r w:rsidRPr="00210532">
        <w:rPr>
          <w:rStyle w:val="CharPartText"/>
        </w:rPr>
        <w:t xml:space="preserve"> </w:t>
      </w:r>
    </w:p>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of a scientific, educational or cultural kind</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692BB1">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1</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w:t>
            </w:r>
          </w:p>
          <w:p w:rsidR="006D3E85" w:rsidRPr="00725C1E" w:rsidRDefault="006D3E85" w:rsidP="00B8577E">
            <w:pPr>
              <w:pStyle w:val="Tablea"/>
            </w:pPr>
            <w:r w:rsidRPr="00725C1E">
              <w:t>(a) scientific instruments or apparatus to which Annex D to the Educational, Scientific and Cultural Materials Agreement, or Annex D to the Educational, Scientific and Cultural Materials Protocol, applies; or</w:t>
            </w:r>
          </w:p>
          <w:p w:rsidR="006D3E85" w:rsidRPr="00725C1E" w:rsidRDefault="006D3E85" w:rsidP="00B8577E">
            <w:pPr>
              <w:pStyle w:val="Tablea"/>
              <w:rPr>
                <w:i/>
              </w:rPr>
            </w:pPr>
            <w:r w:rsidRPr="00725C1E">
              <w:t>(b) of a scientific nature and covered by an agreement or arrangement between the Government of Australia and the government of another country or other countries on cooperation in the field of science and technology</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692BB1">
        <w:tc>
          <w:tcPr>
            <w:tcW w:w="704" w:type="dxa"/>
            <w:tcBorders>
              <w:bottom w:val="single" w:sz="4" w:space="0" w:color="auto"/>
            </w:tcBorders>
            <w:shd w:val="clear" w:color="auto" w:fill="auto"/>
          </w:tcPr>
          <w:p w:rsidR="006D3E85" w:rsidRPr="00725C1E" w:rsidRDefault="006D3E85" w:rsidP="00B8577E">
            <w:pPr>
              <w:pStyle w:val="Tabletext"/>
            </w:pPr>
            <w:r w:rsidRPr="00725C1E">
              <w:t>2</w:t>
            </w:r>
          </w:p>
        </w:tc>
        <w:tc>
          <w:tcPr>
            <w:tcW w:w="3827" w:type="dxa"/>
            <w:tcBorders>
              <w:bottom w:val="single" w:sz="4" w:space="0" w:color="auto"/>
            </w:tcBorders>
            <w:shd w:val="clear" w:color="auto" w:fill="auto"/>
          </w:tcPr>
          <w:p w:rsidR="006D3E85" w:rsidRPr="00725C1E" w:rsidRDefault="006D3E85" w:rsidP="00B8577E">
            <w:pPr>
              <w:pStyle w:val="Tabletext"/>
            </w:pPr>
            <w:r w:rsidRPr="00725C1E">
              <w:t>Specimens of materials or substances, where:</w:t>
            </w:r>
          </w:p>
          <w:p w:rsidR="006D3E85" w:rsidRPr="00725C1E" w:rsidRDefault="006D3E85" w:rsidP="00B8577E">
            <w:pPr>
              <w:pStyle w:val="Tablea"/>
            </w:pPr>
            <w:r w:rsidRPr="00725C1E">
              <w:t>(a) the property values of one or more of those specimens are sufficiently homogeneous and/or well established to be used for the calibration of an apparatus, the assessment of a measurement method or the assignment of a value to a material; or</w:t>
            </w:r>
          </w:p>
          <w:p w:rsidR="006D3E85" w:rsidRPr="00725C1E" w:rsidRDefault="006D3E85" w:rsidP="00B8577E">
            <w:pPr>
              <w:pStyle w:val="Tablea"/>
            </w:pPr>
            <w:r w:rsidRPr="00725C1E">
              <w:t>(b) the specimens are to be used for the comparison and assessment of laboratory practices; or</w:t>
            </w:r>
          </w:p>
          <w:p w:rsidR="006D3E85" w:rsidRPr="00725C1E" w:rsidRDefault="006D3E85" w:rsidP="00B8577E">
            <w:pPr>
              <w:pStyle w:val="Tablea"/>
            </w:pPr>
            <w:r w:rsidRPr="00725C1E">
              <w:t>(c) the specimens are to be examined as part of a program of developing a reference material</w:t>
            </w:r>
          </w:p>
        </w:tc>
        <w:tc>
          <w:tcPr>
            <w:tcW w:w="2555" w:type="dxa"/>
            <w:tcBorders>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580234">
        <w:tc>
          <w:tcPr>
            <w:tcW w:w="704" w:type="dxa"/>
            <w:tcBorders>
              <w:top w:val="single" w:sz="4" w:space="0" w:color="auto"/>
            </w:tcBorders>
            <w:shd w:val="clear" w:color="auto" w:fill="auto"/>
          </w:tcPr>
          <w:p w:rsidR="006D3E85" w:rsidRPr="00725C1E" w:rsidRDefault="006D3E85" w:rsidP="00B8577E">
            <w:pPr>
              <w:pStyle w:val="Tabletext"/>
            </w:pPr>
            <w:r w:rsidRPr="00725C1E">
              <w:t>3</w:t>
            </w:r>
          </w:p>
        </w:tc>
        <w:tc>
          <w:tcPr>
            <w:tcW w:w="3827" w:type="dxa"/>
            <w:tcBorders>
              <w:top w:val="single" w:sz="4"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w:t>
            </w:r>
          </w:p>
          <w:p w:rsidR="006D3E85" w:rsidRPr="00725C1E" w:rsidRDefault="006D3E85" w:rsidP="00B8577E">
            <w:pPr>
              <w:pStyle w:val="Tablea"/>
            </w:pPr>
            <w:r w:rsidRPr="00725C1E">
              <w:t xml:space="preserve">(a) books, publications or documents to which Annex A to the Educational, Scientific and Cultural Materials Agreement, or Annex A to the </w:t>
            </w:r>
            <w:r w:rsidRPr="00725C1E">
              <w:lastRenderedPageBreak/>
              <w:t>Educational, Scientific and Cultural Materials Protocol, applies; or</w:t>
            </w:r>
          </w:p>
          <w:p w:rsidR="006D3E85" w:rsidRPr="00725C1E" w:rsidRDefault="006D3E85" w:rsidP="00B8577E">
            <w:pPr>
              <w:pStyle w:val="Tablea"/>
            </w:pPr>
            <w:r w:rsidRPr="00725C1E">
              <w:t>(b) visual or auditory materials to which Annex C to the Educational, Scientific and Cultural Materials Agreement, or Annex C.2 to the Educational, Scientific and Cultural Materials Protocol, applies</w:t>
            </w:r>
          </w:p>
        </w:tc>
        <w:tc>
          <w:tcPr>
            <w:tcW w:w="2555" w:type="dxa"/>
            <w:tcBorders>
              <w:top w:val="single" w:sz="4" w:space="0" w:color="auto"/>
            </w:tcBorders>
            <w:shd w:val="clear" w:color="auto" w:fill="auto"/>
          </w:tcPr>
          <w:p w:rsidR="006D3E85" w:rsidRPr="00725C1E" w:rsidRDefault="006D3E85" w:rsidP="00B8577E">
            <w:pPr>
              <w:pStyle w:val="Tabletext"/>
            </w:pPr>
            <w:r w:rsidRPr="00725C1E">
              <w:lastRenderedPageBreak/>
              <w:t>Free</w:t>
            </w:r>
          </w:p>
        </w:tc>
      </w:tr>
      <w:tr w:rsidR="006D3E85" w:rsidRPr="00725C1E" w:rsidTr="00B8577E">
        <w:tc>
          <w:tcPr>
            <w:tcW w:w="704" w:type="dxa"/>
            <w:shd w:val="clear" w:color="auto" w:fill="auto"/>
          </w:tcPr>
          <w:p w:rsidR="006D3E85" w:rsidRPr="00725C1E" w:rsidRDefault="006D3E85" w:rsidP="00B8577E">
            <w:pPr>
              <w:pStyle w:val="Tabletext"/>
            </w:pPr>
            <w:r w:rsidRPr="00725C1E">
              <w:t>4</w:t>
            </w:r>
          </w:p>
        </w:tc>
        <w:tc>
          <w:tcPr>
            <w:tcW w:w="3827" w:type="dxa"/>
            <w:shd w:val="clear" w:color="auto" w:fill="auto"/>
          </w:tcPr>
          <w:p w:rsidR="006D3E85" w:rsidRPr="00725C1E" w:rsidRDefault="006D3E85" w:rsidP="00B8577E">
            <w:pPr>
              <w:pStyle w:val="Tabletext"/>
            </w:pPr>
            <w:r w:rsidRPr="00725C1E">
              <w:t>Goods, as prescribed by by</w:t>
            </w:r>
            <w:r w:rsidR="00210532">
              <w:noBreakHyphen/>
            </w:r>
            <w:r w:rsidRPr="00725C1E">
              <w:t>law, that are calendars, catalogues, overseas travel literature, overseas price lists or other overseas printed matter</w:t>
            </w:r>
          </w:p>
        </w:tc>
        <w:tc>
          <w:tcPr>
            <w:tcW w:w="2555" w:type="dxa"/>
            <w:shd w:val="clear" w:color="auto" w:fill="auto"/>
          </w:tcPr>
          <w:p w:rsidR="006D3E85" w:rsidRPr="00725C1E" w:rsidRDefault="006D3E85" w:rsidP="00B8577E">
            <w:pPr>
              <w:pStyle w:val="Tabletext"/>
            </w:pPr>
            <w:r w:rsidRPr="00725C1E">
              <w:t>Free</w:t>
            </w:r>
          </w:p>
        </w:tc>
      </w:tr>
      <w:tr w:rsidR="006D3E85" w:rsidRPr="00725C1E" w:rsidTr="00692BB1">
        <w:tc>
          <w:tcPr>
            <w:tcW w:w="704" w:type="dxa"/>
            <w:tcBorders>
              <w:bottom w:val="single" w:sz="2" w:space="0" w:color="auto"/>
            </w:tcBorders>
            <w:shd w:val="clear" w:color="auto" w:fill="auto"/>
          </w:tcPr>
          <w:p w:rsidR="006D3E85" w:rsidRPr="00725C1E" w:rsidRDefault="006D3E85" w:rsidP="00B8577E">
            <w:pPr>
              <w:pStyle w:val="Tabletext"/>
            </w:pPr>
            <w:r w:rsidRPr="00725C1E">
              <w:t>5</w:t>
            </w:r>
          </w:p>
        </w:tc>
        <w:tc>
          <w:tcPr>
            <w:tcW w:w="3827" w:type="dxa"/>
            <w:tcBorders>
              <w:bottom w:val="single" w:sz="2" w:space="0" w:color="auto"/>
            </w:tcBorders>
            <w:shd w:val="clear" w:color="auto" w:fill="auto"/>
          </w:tcPr>
          <w:p w:rsidR="006D3E85" w:rsidRPr="00725C1E" w:rsidRDefault="006D3E85" w:rsidP="00B8577E">
            <w:pPr>
              <w:pStyle w:val="Tabletext"/>
            </w:pPr>
            <w:r w:rsidRPr="00725C1E">
              <w:t>Goods that are:</w:t>
            </w:r>
          </w:p>
          <w:p w:rsidR="006D3E85" w:rsidRPr="00725C1E" w:rsidRDefault="006D3E85" w:rsidP="00B8577E">
            <w:pPr>
              <w:pStyle w:val="Tablea"/>
            </w:pPr>
            <w:r w:rsidRPr="00725C1E">
              <w:t>(a) printed matter, including printed pictures and photographs, that is the property of any public institution and is intended for deposit with, or exhibition in, that institution; or</w:t>
            </w:r>
          </w:p>
          <w:p w:rsidR="006D3E85" w:rsidRPr="00725C1E" w:rsidRDefault="006D3E85" w:rsidP="00B8577E">
            <w:pPr>
              <w:pStyle w:val="Tablea"/>
            </w:pPr>
            <w:r w:rsidRPr="00725C1E">
              <w:t>(b) pictorial illustrations for teaching purposes in universities, colleges, schools or public institutions</w:t>
            </w:r>
          </w:p>
        </w:tc>
        <w:tc>
          <w:tcPr>
            <w:tcW w:w="2555" w:type="dxa"/>
            <w:tcBorders>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692BB1">
        <w:tc>
          <w:tcPr>
            <w:tcW w:w="704" w:type="dxa"/>
            <w:tcBorders>
              <w:bottom w:val="single" w:sz="4" w:space="0" w:color="auto"/>
            </w:tcBorders>
            <w:shd w:val="clear" w:color="auto" w:fill="auto"/>
          </w:tcPr>
          <w:p w:rsidR="006D3E85" w:rsidRPr="00725C1E" w:rsidRDefault="006D3E85" w:rsidP="00B8577E">
            <w:pPr>
              <w:pStyle w:val="Tabletext"/>
            </w:pPr>
            <w:r w:rsidRPr="00725C1E">
              <w:t>6</w:t>
            </w:r>
          </w:p>
        </w:tc>
        <w:tc>
          <w:tcPr>
            <w:tcW w:w="3827" w:type="dxa"/>
            <w:tcBorders>
              <w:bottom w:val="single" w:sz="4"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classified under heading 3705 of Schedule</w:t>
            </w:r>
            <w:r w:rsidR="00661DAB" w:rsidRPr="00725C1E">
              <w:t> </w:t>
            </w:r>
            <w:r w:rsidRPr="00725C1E">
              <w:t>3 (about certain photographic plates and film)</w:t>
            </w:r>
          </w:p>
        </w:tc>
        <w:tc>
          <w:tcPr>
            <w:tcW w:w="2555" w:type="dxa"/>
            <w:tcBorders>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580234">
        <w:tc>
          <w:tcPr>
            <w:tcW w:w="704" w:type="dxa"/>
            <w:tcBorders>
              <w:top w:val="single" w:sz="4" w:space="0" w:color="auto"/>
              <w:bottom w:val="single" w:sz="2" w:space="0" w:color="auto"/>
            </w:tcBorders>
            <w:shd w:val="clear" w:color="auto" w:fill="auto"/>
          </w:tcPr>
          <w:p w:rsidR="006D3E85" w:rsidRPr="00725C1E" w:rsidRDefault="006D3E85" w:rsidP="00B8577E">
            <w:pPr>
              <w:pStyle w:val="Tabletext"/>
            </w:pPr>
            <w:r w:rsidRPr="00725C1E">
              <w:t>7</w:t>
            </w:r>
          </w:p>
        </w:tc>
        <w:tc>
          <w:tcPr>
            <w:tcW w:w="3827" w:type="dxa"/>
            <w:tcBorders>
              <w:top w:val="single" w:sz="4" w:space="0" w:color="auto"/>
              <w:bottom w:val="single" w:sz="2" w:space="0" w:color="auto"/>
            </w:tcBorders>
            <w:shd w:val="clear" w:color="auto" w:fill="auto"/>
          </w:tcPr>
          <w:p w:rsidR="006D3E85" w:rsidRPr="00725C1E" w:rsidRDefault="006D3E85" w:rsidP="00B8577E">
            <w:pPr>
              <w:pStyle w:val="Tabletext"/>
            </w:pPr>
            <w:r w:rsidRPr="00725C1E">
              <w:t>Works of art or collectors’ pieces:</w:t>
            </w:r>
          </w:p>
          <w:p w:rsidR="006D3E85" w:rsidRPr="00725C1E" w:rsidRDefault="006D3E85" w:rsidP="00B8577E">
            <w:pPr>
              <w:pStyle w:val="Tablea"/>
            </w:pPr>
            <w:r w:rsidRPr="00725C1E">
              <w:t>(a) to which Annex B to the Educational, Scientific and Cultural Materials Agreement, or Annex B to the Educational, Scientific and Cultural Materials Protocol, applies; and</w:t>
            </w:r>
          </w:p>
          <w:p w:rsidR="006D3E85" w:rsidRPr="00725C1E" w:rsidRDefault="006D3E85" w:rsidP="00B8577E">
            <w:pPr>
              <w:pStyle w:val="Tablea"/>
            </w:pPr>
            <w:r w:rsidRPr="00725C1E">
              <w:t>(b) that are consigned to a library, museum, gallery or institution that is covered by item</w:t>
            </w:r>
            <w:r w:rsidR="00661DAB" w:rsidRPr="00725C1E">
              <w:t> </w:t>
            </w:r>
            <w:r w:rsidRPr="00725C1E">
              <w:t>12.1.2, 12.1.3, 12.1.4 or 12.1.5 of the table in subsection</w:t>
            </w:r>
            <w:r w:rsidR="00661DAB" w:rsidRPr="00725C1E">
              <w:t> </w:t>
            </w:r>
            <w:r w:rsidRPr="00725C1E">
              <w:t>30</w:t>
            </w:r>
            <w:r w:rsidR="00210532">
              <w:noBreakHyphen/>
            </w:r>
            <w:r w:rsidRPr="00725C1E">
              <w:t xml:space="preserve">100(1) of the </w:t>
            </w:r>
            <w:r w:rsidRPr="00725C1E">
              <w:rPr>
                <w:i/>
              </w:rPr>
              <w:t xml:space="preserve">Income Tax Assessment Act 1997 </w:t>
            </w:r>
            <w:r w:rsidRPr="00725C1E">
              <w:t>and is endorsed under Subdivision</w:t>
            </w:r>
            <w:r w:rsidR="00661DAB" w:rsidRPr="00725C1E">
              <w:t> </w:t>
            </w:r>
            <w:r w:rsidRPr="00725C1E">
              <w:t>30</w:t>
            </w:r>
            <w:r w:rsidR="00210532">
              <w:noBreakHyphen/>
            </w:r>
            <w:r w:rsidRPr="00725C1E">
              <w:t>BA of that Act as a deductible gift recipient</w:t>
            </w:r>
          </w:p>
        </w:tc>
        <w:tc>
          <w:tcPr>
            <w:tcW w:w="2555" w:type="dxa"/>
            <w:tcBorders>
              <w:top w:val="single" w:sz="4"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8</w:t>
            </w:r>
          </w:p>
        </w:tc>
        <w:tc>
          <w:tcPr>
            <w:tcW w:w="3827" w:type="dxa"/>
            <w:tcBorders>
              <w:bottom w:val="single" w:sz="1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w:t>
            </w:r>
          </w:p>
          <w:p w:rsidR="006D3E85" w:rsidRPr="00725C1E" w:rsidRDefault="006D3E85" w:rsidP="00B8577E">
            <w:pPr>
              <w:pStyle w:val="Tablea"/>
            </w:pPr>
            <w:r w:rsidRPr="00725C1E">
              <w:t>(a) theatrical costumes or props; or</w:t>
            </w:r>
          </w:p>
          <w:p w:rsidR="006D3E85" w:rsidRPr="00725C1E" w:rsidRDefault="006D3E85" w:rsidP="00B8577E">
            <w:pPr>
              <w:pStyle w:val="Tablea"/>
            </w:pPr>
            <w:r w:rsidRPr="00725C1E">
              <w:lastRenderedPageBreak/>
              <w:t>(b) traditional costumes</w:t>
            </w:r>
          </w:p>
        </w:tc>
        <w:tc>
          <w:tcPr>
            <w:tcW w:w="2555" w:type="dxa"/>
            <w:tcBorders>
              <w:bottom w:val="single" w:sz="12" w:space="0" w:color="auto"/>
            </w:tcBorders>
            <w:shd w:val="clear" w:color="auto" w:fill="auto"/>
          </w:tcPr>
          <w:p w:rsidR="006D3E85" w:rsidRPr="00725C1E" w:rsidRDefault="006D3E85" w:rsidP="00B8577E">
            <w:pPr>
              <w:pStyle w:val="Tabletext"/>
            </w:pPr>
            <w:r w:rsidRPr="00725C1E">
              <w:lastRenderedPageBreak/>
              <w:t>Free</w:t>
            </w:r>
          </w:p>
        </w:tc>
      </w:tr>
    </w:tbl>
    <w:p w:rsidR="006D3E85" w:rsidRPr="00725C1E" w:rsidRDefault="006D3E85" w:rsidP="006D3E85">
      <w:pPr>
        <w:pStyle w:val="notetext"/>
      </w:pPr>
      <w:r w:rsidRPr="00725C1E">
        <w:t>Note:</w:t>
      </w:r>
      <w:r w:rsidRPr="00725C1E">
        <w:tab/>
      </w:r>
      <w:r w:rsidRPr="00725C1E">
        <w:rPr>
          <w:b/>
          <w:i/>
        </w:rPr>
        <w:t xml:space="preserve">Educational, Scientific and Cultural Materials Agreement </w:t>
      </w:r>
      <w:r w:rsidRPr="00725C1E">
        <w:t xml:space="preserve">and </w:t>
      </w:r>
      <w:r w:rsidRPr="00725C1E">
        <w:rPr>
          <w:b/>
          <w:i/>
        </w:rPr>
        <w:t xml:space="preserve">Educational, Scientific and Cultural Materials Protocol </w:t>
      </w:r>
      <w:r w:rsidRPr="00725C1E">
        <w:t>are defined in subsection</w:t>
      </w:r>
      <w:r w:rsidR="00661DAB" w:rsidRPr="00725C1E">
        <w:t> </w:t>
      </w:r>
      <w:r w:rsidRPr="00725C1E">
        <w:t>3(1).</w:t>
      </w:r>
    </w:p>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for international bodies or persons or goods relating to offshore areas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tcBorders>
            <w:shd w:val="clear" w:color="auto" w:fill="auto"/>
          </w:tcPr>
          <w:p w:rsidR="006D3E85" w:rsidRPr="00725C1E" w:rsidRDefault="006D3E85" w:rsidP="00B8577E">
            <w:pPr>
              <w:pStyle w:val="Tabletext"/>
            </w:pPr>
            <w:r w:rsidRPr="00725C1E">
              <w:t>9</w:t>
            </w:r>
          </w:p>
        </w:tc>
        <w:tc>
          <w:tcPr>
            <w:tcW w:w="3827" w:type="dxa"/>
            <w:tcBorders>
              <w:top w:val="single" w:sz="1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w:t>
            </w:r>
          </w:p>
          <w:p w:rsidR="006D3E85" w:rsidRPr="00725C1E" w:rsidRDefault="006D3E85" w:rsidP="00B8577E">
            <w:pPr>
              <w:pStyle w:val="Tablea"/>
            </w:pPr>
            <w:r w:rsidRPr="00725C1E">
              <w:t>(a) for the official use of an international organisation established by agreement between the Government of Australia and the government of another country or other countries; or</w:t>
            </w:r>
          </w:p>
          <w:p w:rsidR="002131D9" w:rsidRDefault="006D3E85" w:rsidP="002131D9">
            <w:pPr>
              <w:pStyle w:val="Tablea"/>
            </w:pPr>
            <w:r w:rsidRPr="00725C1E">
              <w:t>(b) for the official or personal use of an official of such an international organisation</w:t>
            </w:r>
            <w:r w:rsidR="002131D9">
              <w:t>; or</w:t>
            </w:r>
          </w:p>
          <w:p w:rsidR="006D3E85" w:rsidRPr="00725C1E" w:rsidRDefault="002131D9" w:rsidP="00BD6D31">
            <w:pPr>
              <w:pStyle w:val="Tablea"/>
            </w:pPr>
            <w:r>
              <w:t xml:space="preserve">(c) </w:t>
            </w:r>
            <w:r w:rsidRPr="006552C3">
              <w:t>covered by the Agreement between the Government of Australia and the European Space Agency for a Co</w:t>
            </w:r>
            <w:r>
              <w:noBreakHyphen/>
            </w:r>
            <w:r w:rsidRPr="006552C3">
              <w:t>operative Space Vehicle Tracking Program, done at Capetown on 5 October 2011</w:t>
            </w:r>
          </w:p>
        </w:tc>
        <w:tc>
          <w:tcPr>
            <w:tcW w:w="2555" w:type="dxa"/>
            <w:tcBorders>
              <w:top w:val="single" w:sz="12" w:space="0" w:color="auto"/>
            </w:tcBorders>
            <w:shd w:val="clear" w:color="auto" w:fill="auto"/>
          </w:tcPr>
          <w:p w:rsidR="006D3E85" w:rsidRPr="00725C1E" w:rsidRDefault="006D3E85" w:rsidP="00B8577E">
            <w:pPr>
              <w:pStyle w:val="Tabletext"/>
            </w:pPr>
            <w:r w:rsidRPr="00725C1E">
              <w:t>Free</w:t>
            </w:r>
          </w:p>
        </w:tc>
      </w:tr>
      <w:tr w:rsidR="006D3E85" w:rsidRPr="00725C1E" w:rsidTr="00DA1109">
        <w:trPr>
          <w:cantSplit/>
        </w:trPr>
        <w:tc>
          <w:tcPr>
            <w:tcW w:w="704" w:type="dxa"/>
            <w:shd w:val="clear" w:color="auto" w:fill="auto"/>
          </w:tcPr>
          <w:p w:rsidR="006D3E85" w:rsidRPr="00725C1E" w:rsidRDefault="006D3E85" w:rsidP="00B8577E">
            <w:pPr>
              <w:pStyle w:val="Tabletext"/>
            </w:pPr>
            <w:r w:rsidRPr="00725C1E">
              <w:t>10</w:t>
            </w:r>
          </w:p>
        </w:tc>
        <w:tc>
          <w:tcPr>
            <w:tcW w:w="3827" w:type="dxa"/>
            <w:shd w:val="clear" w:color="auto" w:fill="auto"/>
          </w:tcPr>
          <w:p w:rsidR="006D3E85" w:rsidRPr="00725C1E" w:rsidRDefault="006D3E85" w:rsidP="00B8577E">
            <w:pPr>
              <w:pStyle w:val="Tabletext"/>
            </w:pPr>
            <w:r w:rsidRPr="00725C1E">
              <w:t>Goods, as prescribed by by</w:t>
            </w:r>
            <w:r w:rsidR="00210532">
              <w:noBreakHyphen/>
            </w:r>
            <w:r w:rsidRPr="00725C1E">
              <w:t>law, that:</w:t>
            </w:r>
          </w:p>
          <w:p w:rsidR="006D3E85" w:rsidRPr="00725C1E" w:rsidRDefault="006D3E85" w:rsidP="00B8577E">
            <w:pPr>
              <w:pStyle w:val="Tablea"/>
            </w:pPr>
            <w:r w:rsidRPr="00725C1E">
              <w:t>(a) at the time they are entered for home consumption, are owned by the government of a foreign country and are for the official use of that government; and</w:t>
            </w:r>
          </w:p>
          <w:p w:rsidR="006D3E85" w:rsidRPr="00725C1E" w:rsidRDefault="006D3E85" w:rsidP="00B8577E">
            <w:pPr>
              <w:pStyle w:val="Tablea"/>
            </w:pPr>
            <w:r w:rsidRPr="00725C1E">
              <w:t>(b) are not to be used for the purposes of trade</w:t>
            </w:r>
          </w:p>
        </w:tc>
        <w:tc>
          <w:tcPr>
            <w:tcW w:w="2555" w:type="dxa"/>
            <w:shd w:val="clear" w:color="auto" w:fill="auto"/>
          </w:tcPr>
          <w:p w:rsidR="006D3E85" w:rsidRPr="00725C1E" w:rsidRDefault="006D3E85" w:rsidP="00B8577E">
            <w:pPr>
              <w:pStyle w:val="Tabletext"/>
            </w:pPr>
            <w:r w:rsidRPr="00725C1E">
              <w:t>Free</w:t>
            </w:r>
          </w:p>
        </w:tc>
      </w:tr>
      <w:tr w:rsidR="006D3E85" w:rsidRPr="00725C1E" w:rsidTr="00B8577E">
        <w:tc>
          <w:tcPr>
            <w:tcW w:w="704" w:type="dxa"/>
            <w:shd w:val="clear" w:color="auto" w:fill="auto"/>
          </w:tcPr>
          <w:p w:rsidR="006D3E85" w:rsidRPr="00725C1E" w:rsidRDefault="006D3E85" w:rsidP="00B8577E">
            <w:pPr>
              <w:pStyle w:val="Tabletext"/>
            </w:pPr>
            <w:r w:rsidRPr="00725C1E">
              <w:t>11</w:t>
            </w:r>
          </w:p>
        </w:tc>
        <w:tc>
          <w:tcPr>
            <w:tcW w:w="3827" w:type="dxa"/>
            <w:shd w:val="clear" w:color="auto" w:fill="auto"/>
          </w:tcPr>
          <w:p w:rsidR="006D3E85" w:rsidRPr="00725C1E" w:rsidRDefault="006D3E85" w:rsidP="00B8577E">
            <w:pPr>
              <w:pStyle w:val="Tabletext"/>
            </w:pPr>
            <w:r w:rsidRPr="00725C1E">
              <w:t>Goods, as prescribed by by</w:t>
            </w:r>
            <w:r w:rsidR="00210532">
              <w:noBreakHyphen/>
            </w:r>
            <w:r w:rsidRPr="00725C1E">
              <w:t>law, that are for use by, or for sale to, persons the subject of a Status of Forces Agreement between the Government of Australia and the government of another country or other countries</w:t>
            </w:r>
          </w:p>
        </w:tc>
        <w:tc>
          <w:tcPr>
            <w:tcW w:w="2555" w:type="dxa"/>
            <w:shd w:val="clear" w:color="auto" w:fill="auto"/>
          </w:tcPr>
          <w:p w:rsidR="006D3E85" w:rsidRPr="00725C1E" w:rsidRDefault="006D3E85" w:rsidP="00B8577E">
            <w:pPr>
              <w:pStyle w:val="Tabletext"/>
            </w:pPr>
            <w:r w:rsidRPr="00725C1E">
              <w:t>Free</w:t>
            </w:r>
          </w:p>
        </w:tc>
      </w:tr>
      <w:tr w:rsidR="006D3E85" w:rsidRPr="00725C1E" w:rsidTr="00B8577E">
        <w:tc>
          <w:tcPr>
            <w:tcW w:w="704" w:type="dxa"/>
            <w:shd w:val="clear" w:color="auto" w:fill="auto"/>
          </w:tcPr>
          <w:p w:rsidR="006D3E85" w:rsidRPr="00725C1E" w:rsidRDefault="006D3E85" w:rsidP="00B8577E">
            <w:pPr>
              <w:pStyle w:val="Tabletext"/>
            </w:pPr>
            <w:r w:rsidRPr="00725C1E">
              <w:lastRenderedPageBreak/>
              <w:t>12</w:t>
            </w:r>
          </w:p>
        </w:tc>
        <w:tc>
          <w:tcPr>
            <w:tcW w:w="3827" w:type="dxa"/>
            <w:shd w:val="clear" w:color="auto" w:fill="auto"/>
          </w:tcPr>
          <w:p w:rsidR="006D3E85" w:rsidRPr="00725C1E" w:rsidRDefault="006D3E85" w:rsidP="00B8577E">
            <w:pPr>
              <w:pStyle w:val="Tabletext"/>
            </w:pPr>
            <w:r w:rsidRPr="00725C1E">
              <w:t>Goods, as prescribed by by</w:t>
            </w:r>
            <w:r w:rsidR="00210532">
              <w:noBreakHyphen/>
            </w:r>
            <w:r w:rsidRPr="00725C1E">
              <w:t>law, that, at the time they are entered for home consumption, are for the official use of a Trade Commissioner of any country</w:t>
            </w:r>
          </w:p>
        </w:tc>
        <w:tc>
          <w:tcPr>
            <w:tcW w:w="2555" w:type="dxa"/>
            <w:shd w:val="clear" w:color="auto" w:fill="auto"/>
          </w:tcPr>
          <w:p w:rsidR="006D3E85" w:rsidRPr="00725C1E" w:rsidRDefault="006D3E85" w:rsidP="00B8577E">
            <w:pPr>
              <w:pStyle w:val="Tabletext"/>
            </w:pPr>
            <w:r w:rsidRPr="00725C1E">
              <w:t>Free</w:t>
            </w:r>
          </w:p>
        </w:tc>
      </w:tr>
      <w:tr w:rsidR="006D3E85" w:rsidRPr="00725C1E" w:rsidTr="004D26C7">
        <w:tc>
          <w:tcPr>
            <w:tcW w:w="704" w:type="dxa"/>
            <w:tcBorders>
              <w:bottom w:val="single" w:sz="2" w:space="0" w:color="auto"/>
            </w:tcBorders>
            <w:shd w:val="clear" w:color="auto" w:fill="auto"/>
          </w:tcPr>
          <w:p w:rsidR="006D3E85" w:rsidRPr="00725C1E" w:rsidRDefault="006D3E85" w:rsidP="00B8577E">
            <w:pPr>
              <w:pStyle w:val="Tabletext"/>
            </w:pPr>
            <w:r w:rsidRPr="00725C1E">
              <w:t>13</w:t>
            </w:r>
          </w:p>
        </w:tc>
        <w:tc>
          <w:tcPr>
            <w:tcW w:w="3827" w:type="dxa"/>
            <w:tcBorders>
              <w:bottom w:val="single" w:sz="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in relation to which the customs procedures of the Commonwealth are to be applied in the manner mentioned in Article 16 of the Treaty between Australia and the Independent State of Papua New Guinea concerning Sovereignty and Maritime Boundaries in the area between the two Countries, including the area known as Torres Strait, and Related Matters, done at Sydney on 18</w:t>
            </w:r>
            <w:r w:rsidR="00661DAB" w:rsidRPr="00725C1E">
              <w:t> </w:t>
            </w:r>
            <w:r w:rsidRPr="00725C1E">
              <w:t>December 1978</w:t>
            </w:r>
          </w:p>
        </w:tc>
        <w:tc>
          <w:tcPr>
            <w:tcW w:w="2555" w:type="dxa"/>
            <w:tcBorders>
              <w:bottom w:val="single" w:sz="2" w:space="0" w:color="auto"/>
            </w:tcBorders>
            <w:shd w:val="clear" w:color="auto" w:fill="auto"/>
          </w:tcPr>
          <w:p w:rsidR="006D3E85" w:rsidRPr="00725C1E" w:rsidRDefault="006D3E85" w:rsidP="00B8577E">
            <w:pPr>
              <w:pStyle w:val="Tabletext"/>
            </w:pPr>
            <w:r w:rsidRPr="00725C1E">
              <w:t>Free</w:t>
            </w:r>
          </w:p>
        </w:tc>
      </w:tr>
      <w:tr w:rsidR="00662653" w:rsidRPr="00725C1E" w:rsidTr="004D26C7">
        <w:tc>
          <w:tcPr>
            <w:tcW w:w="704" w:type="dxa"/>
            <w:tcBorders>
              <w:bottom w:val="single" w:sz="12" w:space="0" w:color="auto"/>
            </w:tcBorders>
            <w:shd w:val="clear" w:color="auto" w:fill="auto"/>
          </w:tcPr>
          <w:p w:rsidR="00662653" w:rsidRPr="00725C1E" w:rsidRDefault="00662653" w:rsidP="00B8577E">
            <w:pPr>
              <w:pStyle w:val="Tabletext"/>
            </w:pPr>
            <w:r w:rsidRPr="00725C1E">
              <w:t>14</w:t>
            </w:r>
          </w:p>
        </w:tc>
        <w:tc>
          <w:tcPr>
            <w:tcW w:w="3827" w:type="dxa"/>
            <w:tcBorders>
              <w:bottom w:val="single" w:sz="12" w:space="0" w:color="auto"/>
            </w:tcBorders>
            <w:shd w:val="clear" w:color="auto" w:fill="auto"/>
          </w:tcPr>
          <w:p w:rsidR="00662653" w:rsidRPr="00725C1E" w:rsidRDefault="00662653" w:rsidP="000F2CB2">
            <w:pPr>
              <w:pStyle w:val="Tabletext"/>
            </w:pPr>
            <w:r w:rsidRPr="00725C1E">
              <w:t>Goods, as prescribed by by</w:t>
            </w:r>
            <w:r w:rsidR="00210532">
              <w:noBreakHyphen/>
            </w:r>
            <w:r w:rsidRPr="00725C1E">
              <w:t>law, that are for use in an activity that is one of the Petroleum Activities within the meaning of the Timor Sea Maritime Boundaries Treaty and takes place in:</w:t>
            </w:r>
          </w:p>
          <w:p w:rsidR="00662653" w:rsidRPr="00725C1E" w:rsidRDefault="00662653" w:rsidP="000F2CB2">
            <w:pPr>
              <w:pStyle w:val="Tablea"/>
            </w:pPr>
            <w:r w:rsidRPr="00725C1E">
              <w:t xml:space="preserve">(a) the Greater Sunrise special regime area within the meaning of the </w:t>
            </w:r>
            <w:r w:rsidRPr="00725C1E">
              <w:rPr>
                <w:i/>
              </w:rPr>
              <w:t>Seas and Submerged Lands Act 1973</w:t>
            </w:r>
            <w:r w:rsidRPr="00725C1E">
              <w:t>; or</w:t>
            </w:r>
          </w:p>
          <w:p w:rsidR="00662653" w:rsidRPr="00725C1E" w:rsidRDefault="00662653" w:rsidP="000F2CB2">
            <w:pPr>
              <w:pStyle w:val="Tablea"/>
            </w:pPr>
            <w:r w:rsidRPr="00725C1E">
              <w:t xml:space="preserve">(b) the Greater Sunrise pipeline international offshore area within the meaning of the </w:t>
            </w:r>
            <w:r w:rsidRPr="00725C1E">
              <w:rPr>
                <w:i/>
              </w:rPr>
              <w:t>Offshore Petroleum and Greenhouse Gas Storage Act 2006</w:t>
            </w:r>
            <w:r w:rsidRPr="00725C1E">
              <w:t>; or</w:t>
            </w:r>
          </w:p>
          <w:p w:rsidR="00662653" w:rsidRPr="00725C1E" w:rsidRDefault="00662653" w:rsidP="000F2CB2">
            <w:pPr>
              <w:pStyle w:val="Tablea"/>
            </w:pPr>
            <w:r w:rsidRPr="00725C1E">
              <w:t>(c) the area in or above the Bayu</w:t>
            </w:r>
            <w:r w:rsidR="00210532">
              <w:noBreakHyphen/>
            </w:r>
            <w:r w:rsidRPr="00725C1E">
              <w:t>Undan Gas Field within the meaning of the Timor Sea Maritime Boundaries Treaty; or</w:t>
            </w:r>
          </w:p>
          <w:p w:rsidR="00662653" w:rsidRPr="00725C1E" w:rsidRDefault="00662653" w:rsidP="000F2CB2">
            <w:pPr>
              <w:pStyle w:val="Tablea"/>
            </w:pPr>
            <w:r w:rsidRPr="00725C1E">
              <w:t>(d) the Bayu</w:t>
            </w:r>
            <w:r w:rsidR="00210532">
              <w:noBreakHyphen/>
            </w:r>
            <w:r w:rsidRPr="00725C1E">
              <w:t xml:space="preserve">Undan pipeline international offshore area within the meaning of the </w:t>
            </w:r>
            <w:r w:rsidRPr="00725C1E">
              <w:rPr>
                <w:i/>
              </w:rPr>
              <w:t>Offshore Petroleum and Greenhouse Gas Storage Act 2006</w:t>
            </w:r>
            <w:r w:rsidRPr="00725C1E">
              <w:t>; or</w:t>
            </w:r>
          </w:p>
          <w:p w:rsidR="00662653" w:rsidRPr="00725C1E" w:rsidRDefault="00662653" w:rsidP="004D26C7">
            <w:pPr>
              <w:pStyle w:val="Tablea"/>
            </w:pPr>
            <w:r w:rsidRPr="00725C1E">
              <w:t>(e) the area in or above the Kitan Oil Field within the meaning of the Timor Sea Maritime Boundaries Treaty</w:t>
            </w:r>
          </w:p>
        </w:tc>
        <w:tc>
          <w:tcPr>
            <w:tcW w:w="2555" w:type="dxa"/>
            <w:tcBorders>
              <w:bottom w:val="single" w:sz="12" w:space="0" w:color="auto"/>
            </w:tcBorders>
            <w:shd w:val="clear" w:color="auto" w:fill="auto"/>
          </w:tcPr>
          <w:p w:rsidR="00662653" w:rsidRPr="00725C1E" w:rsidRDefault="00662653" w:rsidP="00B8577E">
            <w:pPr>
              <w:pStyle w:val="Tabletext"/>
            </w:pPr>
            <w:r w:rsidRPr="00725C1E">
              <w:t>Free</w:t>
            </w:r>
          </w:p>
        </w:tc>
      </w:tr>
    </w:tbl>
    <w:p w:rsidR="006D3E85" w:rsidRPr="00725C1E" w:rsidRDefault="006D3E85" w:rsidP="006D3E85">
      <w:pPr>
        <w:pStyle w:val="notetext"/>
      </w:pPr>
      <w:r w:rsidRPr="00725C1E">
        <w:lastRenderedPageBreak/>
        <w:t>Note:</w:t>
      </w:r>
      <w:r w:rsidRPr="00725C1E">
        <w:tab/>
        <w:t>For item</w:t>
      </w:r>
      <w:r w:rsidR="00661DAB" w:rsidRPr="00725C1E">
        <w:t> </w:t>
      </w:r>
      <w:r w:rsidRPr="00725C1E">
        <w:t>13, the text of the Treaty is set out in Australian Treaty Series 1985 No.</w:t>
      </w:r>
      <w:r w:rsidR="00661DAB" w:rsidRPr="00725C1E">
        <w:t> </w:t>
      </w:r>
      <w:r w:rsidRPr="00725C1E">
        <w:t>4 ([1985] ATS 4). In 2012, the text of a Treaty in the Australian Treaty Series was accessible through the Australian Treaties Library on the AustLII website (www.austlii.edu.au).</w:t>
      </w:r>
    </w:p>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personal effects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15</w:t>
            </w:r>
          </w:p>
        </w:tc>
        <w:tc>
          <w:tcPr>
            <w:tcW w:w="3827"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w:t>
            </w:r>
          </w:p>
          <w:p w:rsidR="006D3E85" w:rsidRPr="00725C1E" w:rsidRDefault="006D3E85" w:rsidP="00B8577E">
            <w:pPr>
              <w:pStyle w:val="Tablea"/>
            </w:pPr>
            <w:r w:rsidRPr="00725C1E">
              <w:t>(a) goods imported by passengers or members of the crew of ships or aircraft; or</w:t>
            </w:r>
          </w:p>
          <w:p w:rsidR="006D3E85" w:rsidRPr="00725C1E" w:rsidRDefault="006D3E85" w:rsidP="00B8577E">
            <w:pPr>
              <w:pStyle w:val="Tablea"/>
            </w:pPr>
            <w:r w:rsidRPr="00725C1E">
              <w:t>(b) goods that:</w:t>
            </w:r>
          </w:p>
          <w:p w:rsidR="006D3E85" w:rsidRPr="00725C1E" w:rsidRDefault="006D3E85" w:rsidP="00B8577E">
            <w:pPr>
              <w:pStyle w:val="Tablei"/>
            </w:pPr>
            <w:r w:rsidRPr="00725C1E">
              <w:t>(i) at the time they are approved for delivery for home consumption, are the property of a person who has arrived in Australia on an international flight within the meaning of section</w:t>
            </w:r>
            <w:r w:rsidR="00661DAB" w:rsidRPr="00725C1E">
              <w:t> </w:t>
            </w:r>
            <w:r w:rsidRPr="00725C1E">
              <w:t xml:space="preserve">96B of the </w:t>
            </w:r>
            <w:r w:rsidRPr="00725C1E">
              <w:rPr>
                <w:i/>
              </w:rPr>
              <w:t>Customs Act 1901</w:t>
            </w:r>
            <w:r w:rsidRPr="00725C1E">
              <w:t>; and</w:t>
            </w:r>
          </w:p>
          <w:p w:rsidR="006D3E85" w:rsidRPr="00725C1E" w:rsidRDefault="006D3E85" w:rsidP="00B8577E">
            <w:pPr>
              <w:pStyle w:val="Tablei"/>
            </w:pPr>
            <w:r w:rsidRPr="00725C1E">
              <w:t>(ii) were purchased by that person in an inwards duty free shop within the meaning of that section; or</w:t>
            </w:r>
          </w:p>
          <w:p w:rsidR="006D3E85" w:rsidRPr="00725C1E" w:rsidRDefault="006D3E85" w:rsidP="00B8577E">
            <w:pPr>
              <w:pStyle w:val="Tablea"/>
            </w:pPr>
            <w:r w:rsidRPr="00725C1E">
              <w:t>(c) goods brought into, or sent to, Australia by such members of the Defence Force stationed outside Australia as are prescribed by by</w:t>
            </w:r>
            <w:r w:rsidR="00210532">
              <w:noBreakHyphen/>
            </w:r>
            <w:r w:rsidRPr="00725C1E">
              <w:t>law; or</w:t>
            </w:r>
          </w:p>
          <w:p w:rsidR="006D3E85" w:rsidRPr="00725C1E" w:rsidRDefault="006D3E85" w:rsidP="00B8577E">
            <w:pPr>
              <w:pStyle w:val="Tablea"/>
            </w:pPr>
            <w:r w:rsidRPr="00725C1E">
              <w:t>(d) goods imported by members of the forces of Canada, New Zealand or the United Kingdom; or</w:t>
            </w:r>
          </w:p>
          <w:p w:rsidR="006D3E85" w:rsidRPr="00725C1E" w:rsidRDefault="006D3E85" w:rsidP="00B8577E">
            <w:pPr>
              <w:pStyle w:val="Tablea"/>
            </w:pPr>
            <w:r w:rsidRPr="00725C1E">
              <w:t>(e) passengers’ personal effects, furniture or household goods</w:t>
            </w:r>
          </w:p>
        </w:tc>
        <w:tc>
          <w:tcPr>
            <w:tcW w:w="2555"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returned to Australia</w:t>
            </w:r>
          </w:p>
        </w:tc>
      </w:tr>
      <w:tr w:rsidR="006D3E85" w:rsidRPr="00725C1E" w:rsidTr="00692BB1">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692BB1">
        <w:tc>
          <w:tcPr>
            <w:tcW w:w="704"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16</w:t>
            </w:r>
          </w:p>
        </w:tc>
        <w:tc>
          <w:tcPr>
            <w:tcW w:w="3827"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Goods that are covered by an article of a free trade agreement between Australia and one or more other countries, being an article that is prescribed by by</w:t>
            </w:r>
            <w:r w:rsidR="00210532">
              <w:noBreakHyphen/>
            </w:r>
            <w:r w:rsidRPr="00725C1E">
              <w:t xml:space="preserve">law and that relates to the export of goods from Australia for one or </w:t>
            </w:r>
            <w:r w:rsidRPr="00725C1E">
              <w:lastRenderedPageBreak/>
              <w:t>more of the following:</w:t>
            </w:r>
          </w:p>
          <w:p w:rsidR="006D3E85" w:rsidRPr="00725C1E" w:rsidRDefault="006D3E85" w:rsidP="00B8577E">
            <w:pPr>
              <w:pStyle w:val="Tablea"/>
            </w:pPr>
            <w:r w:rsidRPr="00725C1E">
              <w:t>(a) repair;</w:t>
            </w:r>
          </w:p>
          <w:p w:rsidR="006D3E85" w:rsidRPr="00725C1E" w:rsidRDefault="006D3E85" w:rsidP="00B8577E">
            <w:pPr>
              <w:pStyle w:val="Tablea"/>
            </w:pPr>
            <w:r w:rsidRPr="00725C1E">
              <w:t>(b) renovation;</w:t>
            </w:r>
          </w:p>
          <w:p w:rsidR="006D3E85" w:rsidRPr="00725C1E" w:rsidRDefault="006D3E85" w:rsidP="00B8577E">
            <w:pPr>
              <w:pStyle w:val="Tablea"/>
            </w:pPr>
            <w:r w:rsidRPr="00725C1E">
              <w:t>(c) alteration;</w:t>
            </w:r>
          </w:p>
          <w:p w:rsidR="006D3E85" w:rsidRPr="00725C1E" w:rsidRDefault="006D3E85" w:rsidP="00B8577E">
            <w:pPr>
              <w:pStyle w:val="Tablea"/>
            </w:pPr>
            <w:r w:rsidRPr="00725C1E">
              <w:t>(d) other similar processes</w:t>
            </w:r>
          </w:p>
        </w:tc>
        <w:tc>
          <w:tcPr>
            <w:tcW w:w="2555"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lastRenderedPageBreak/>
              <w:t>Free</w:t>
            </w:r>
          </w:p>
        </w:tc>
      </w:tr>
      <w:tr w:rsidR="006D3E85" w:rsidRPr="00725C1E" w:rsidTr="00692BB1">
        <w:trPr>
          <w:cantSplit/>
        </w:trPr>
        <w:tc>
          <w:tcPr>
            <w:tcW w:w="704" w:type="dxa"/>
            <w:tcBorders>
              <w:top w:val="single" w:sz="4" w:space="0" w:color="auto"/>
              <w:bottom w:val="single" w:sz="4" w:space="0" w:color="auto"/>
            </w:tcBorders>
            <w:shd w:val="clear" w:color="auto" w:fill="auto"/>
          </w:tcPr>
          <w:p w:rsidR="006D3E85" w:rsidRPr="00725C1E" w:rsidRDefault="006D3E85" w:rsidP="00B8577E">
            <w:pPr>
              <w:pStyle w:val="Tabletext"/>
            </w:pPr>
            <w:r w:rsidRPr="00725C1E">
              <w:t>17</w:t>
            </w:r>
          </w:p>
        </w:tc>
        <w:tc>
          <w:tcPr>
            <w:tcW w:w="3827" w:type="dxa"/>
            <w:tcBorders>
              <w:top w:val="single" w:sz="4" w:space="0" w:color="auto"/>
              <w:bottom w:val="single" w:sz="4"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w:t>
            </w:r>
          </w:p>
          <w:p w:rsidR="006D3E85" w:rsidRPr="00725C1E" w:rsidRDefault="006D3E85" w:rsidP="00B8577E">
            <w:pPr>
              <w:pStyle w:val="Tablea"/>
            </w:pPr>
            <w:r w:rsidRPr="00725C1E">
              <w:t>(a) that have been exported from Australia and returned to Australia without having been subject to any treatment, repair, renovation, alteration or any other process since their export; and</w:t>
            </w:r>
          </w:p>
          <w:p w:rsidR="006D3E85" w:rsidRPr="00725C1E" w:rsidRDefault="006D3E85" w:rsidP="00B8577E">
            <w:pPr>
              <w:pStyle w:val="Tablea"/>
            </w:pPr>
            <w:r w:rsidRPr="00725C1E">
              <w:t>(b) that are not goods to which item</w:t>
            </w:r>
            <w:r w:rsidR="00661DAB" w:rsidRPr="00725C1E">
              <w:t> </w:t>
            </w:r>
            <w:r w:rsidRPr="00725C1E">
              <w:t>17A of this Schedule applies</w:t>
            </w:r>
          </w:p>
        </w:tc>
        <w:tc>
          <w:tcPr>
            <w:tcW w:w="2555" w:type="dxa"/>
            <w:tcBorders>
              <w:top w:val="single" w:sz="4" w:space="0" w:color="auto"/>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692BB1">
        <w:tc>
          <w:tcPr>
            <w:tcW w:w="704" w:type="dxa"/>
            <w:tcBorders>
              <w:top w:val="single" w:sz="4" w:space="0" w:color="auto"/>
            </w:tcBorders>
            <w:shd w:val="clear" w:color="auto" w:fill="auto"/>
          </w:tcPr>
          <w:p w:rsidR="006D3E85" w:rsidRPr="00725C1E" w:rsidRDefault="006D3E85" w:rsidP="00B8577E">
            <w:pPr>
              <w:pStyle w:val="Tabletext"/>
            </w:pPr>
            <w:r w:rsidRPr="00725C1E">
              <w:t>17A</w:t>
            </w:r>
          </w:p>
        </w:tc>
        <w:tc>
          <w:tcPr>
            <w:tcW w:w="3827" w:type="dxa"/>
            <w:tcBorders>
              <w:top w:val="single" w:sz="4" w:space="0" w:color="auto"/>
            </w:tcBorders>
            <w:shd w:val="clear" w:color="auto" w:fill="auto"/>
          </w:tcPr>
          <w:p w:rsidR="006D3E85" w:rsidRPr="00725C1E" w:rsidRDefault="006D3E85" w:rsidP="00B8577E">
            <w:pPr>
              <w:pStyle w:val="Tabletext"/>
            </w:pPr>
            <w:r w:rsidRPr="00725C1E">
              <w:t>Goods produced in Australia that:</w:t>
            </w:r>
          </w:p>
          <w:p w:rsidR="006D3E85" w:rsidRPr="00725C1E" w:rsidRDefault="006D3E85" w:rsidP="00B8577E">
            <w:pPr>
              <w:pStyle w:val="Tablea"/>
            </w:pPr>
            <w:r w:rsidRPr="00725C1E">
              <w:t>(a) have been exported from Australia and returned to Australia without having been subject to any treatment, repair, renovation, alteration or any other process since their export; and</w:t>
            </w:r>
          </w:p>
          <w:p w:rsidR="006D3E85" w:rsidRPr="00725C1E" w:rsidRDefault="006D3E85" w:rsidP="00B8577E">
            <w:pPr>
              <w:pStyle w:val="Tablea"/>
            </w:pPr>
            <w:r w:rsidRPr="00725C1E">
              <w:t>(b) contain one or more of the following:</w:t>
            </w:r>
          </w:p>
          <w:p w:rsidR="006D3E85" w:rsidRPr="00725C1E" w:rsidRDefault="006D3E85" w:rsidP="00B8577E">
            <w:pPr>
              <w:pStyle w:val="Tablei"/>
            </w:pPr>
            <w:r w:rsidRPr="00725C1E">
              <w:t xml:space="preserve">(i) components (the </w:t>
            </w:r>
            <w:r w:rsidRPr="00725C1E">
              <w:rPr>
                <w:b/>
                <w:i/>
              </w:rPr>
              <w:t>tradex components</w:t>
            </w:r>
            <w:r w:rsidRPr="00725C1E">
              <w:t xml:space="preserve">) previously imported by the holder of a tradex order under the </w:t>
            </w:r>
            <w:r w:rsidRPr="00725C1E">
              <w:rPr>
                <w:i/>
              </w:rPr>
              <w:t xml:space="preserve">Tradex Scheme Act 1999 </w:t>
            </w:r>
            <w:r w:rsidRPr="00725C1E">
              <w:t>in which the components were specified, except components on which tradex duty has been paid under section</w:t>
            </w:r>
            <w:r w:rsidR="00661DAB" w:rsidRPr="00725C1E">
              <w:t> </w:t>
            </w:r>
            <w:r w:rsidRPr="00725C1E">
              <w:t>21 of that Act;</w:t>
            </w:r>
          </w:p>
          <w:p w:rsidR="006D3E85" w:rsidRPr="00725C1E" w:rsidRDefault="006D3E85" w:rsidP="00B8577E">
            <w:pPr>
              <w:pStyle w:val="Tablei"/>
            </w:pPr>
            <w:r w:rsidRPr="00725C1E">
              <w:t xml:space="preserve">(ii) components (the </w:t>
            </w:r>
            <w:r w:rsidRPr="00725C1E">
              <w:rPr>
                <w:b/>
                <w:i/>
              </w:rPr>
              <w:t>drawback components</w:t>
            </w:r>
            <w:r w:rsidRPr="00725C1E">
              <w:t>) in respect of which there has been a drawback or refund of any duties of the Commonwealth;</w:t>
            </w:r>
          </w:p>
          <w:p w:rsidR="006D3E85" w:rsidRPr="00725C1E" w:rsidRDefault="006D3E85" w:rsidP="00B8577E">
            <w:pPr>
              <w:pStyle w:val="Tablei"/>
            </w:pPr>
            <w:r w:rsidRPr="00725C1E">
              <w:t xml:space="preserve">(iii) components (the </w:t>
            </w:r>
            <w:r w:rsidRPr="00725C1E">
              <w:rPr>
                <w:b/>
                <w:i/>
              </w:rPr>
              <w:t>excise components</w:t>
            </w:r>
            <w:r w:rsidRPr="00725C1E">
              <w:t xml:space="preserve">) that, at a time before they were exported, were excisable goods (within the </w:t>
            </w:r>
            <w:r w:rsidRPr="00725C1E">
              <w:lastRenderedPageBreak/>
              <w:t xml:space="preserve">meaning of the </w:t>
            </w:r>
            <w:r w:rsidRPr="00725C1E">
              <w:rPr>
                <w:i/>
              </w:rPr>
              <w:t>Excise Act 1901</w:t>
            </w:r>
            <w:r w:rsidRPr="00725C1E">
              <w:t xml:space="preserve">) in respect of which excise duty (payable under the </w:t>
            </w:r>
            <w:r w:rsidRPr="00725C1E">
              <w:rPr>
                <w:i/>
              </w:rPr>
              <w:t>Excise Tariff Act 1921</w:t>
            </w:r>
            <w:r w:rsidRPr="00725C1E">
              <w:t>) was not paid</w:t>
            </w:r>
          </w:p>
        </w:tc>
        <w:tc>
          <w:tcPr>
            <w:tcW w:w="2555" w:type="dxa"/>
            <w:tcBorders>
              <w:top w:val="single" w:sz="4" w:space="0" w:color="auto"/>
            </w:tcBorders>
            <w:shd w:val="clear" w:color="auto" w:fill="auto"/>
          </w:tcPr>
          <w:p w:rsidR="006D3E85" w:rsidRPr="00725C1E" w:rsidRDefault="006D3E85" w:rsidP="00B8577E">
            <w:pPr>
              <w:pStyle w:val="Tabletext"/>
            </w:pPr>
            <w:r w:rsidRPr="00725C1E">
              <w:lastRenderedPageBreak/>
              <w:t>The sum of:</w:t>
            </w:r>
          </w:p>
          <w:p w:rsidR="006D3E85" w:rsidRPr="00725C1E" w:rsidRDefault="006D3E85" w:rsidP="00B8577E">
            <w:pPr>
              <w:pStyle w:val="Tablea"/>
            </w:pPr>
            <w:r w:rsidRPr="00725C1E">
              <w:t>(a) the amount of duty that would apply to each tradex component and drawback component if each component were imported separately; and</w:t>
            </w:r>
          </w:p>
          <w:p w:rsidR="006D3E85" w:rsidRPr="00725C1E" w:rsidRDefault="006D3E85" w:rsidP="00B8577E">
            <w:pPr>
              <w:pStyle w:val="Tablea"/>
            </w:pPr>
            <w:r w:rsidRPr="00725C1E">
              <w:t>(b) the amount of duty that would apply to each excise component if each component were imported separately (disregarding duty to the extent that it is worked out by reference to a percentage of the value of goods)</w:t>
            </w:r>
          </w:p>
          <w:p w:rsidR="006D3E85" w:rsidRPr="00725C1E" w:rsidRDefault="006D3E85" w:rsidP="00B8577E">
            <w:pPr>
              <w:pStyle w:val="Tabletext"/>
            </w:pPr>
            <w:r w:rsidRPr="00725C1E">
              <w:t>NZ/PG/FI/DC/DCS/DCT/</w:t>
            </w:r>
            <w:r w:rsidRPr="00725C1E">
              <w:br/>
              <w:t>LDC/SG/US/TH/</w:t>
            </w:r>
            <w:r w:rsidR="00AB3BB9" w:rsidRPr="00725C1E">
              <w:t>PE/</w:t>
            </w:r>
            <w:r w:rsidRPr="00725C1E">
              <w:t>CL/</w:t>
            </w:r>
            <w:r w:rsidR="000B50AA" w:rsidRPr="00725C1E">
              <w:br/>
            </w:r>
            <w:r w:rsidRPr="00725C1E">
              <w:t>AANZ</w:t>
            </w:r>
            <w:r w:rsidR="00DA7156" w:rsidRPr="00725C1E">
              <w:t>/</w:t>
            </w:r>
            <w:r w:rsidR="00397C04" w:rsidRPr="00725C1E">
              <w:t>PI/</w:t>
            </w:r>
            <w:r w:rsidR="003D77D0" w:rsidRPr="00725C1E">
              <w:t>TPP/</w:t>
            </w:r>
            <w:r w:rsidR="00DA7156" w:rsidRPr="00725C1E">
              <w:t>MY</w:t>
            </w:r>
            <w:r w:rsidR="00432FC0" w:rsidRPr="00725C1E">
              <w:t>/</w:t>
            </w:r>
            <w:r w:rsidR="008438E1" w:rsidRPr="00725C1E">
              <w:t>ID/</w:t>
            </w:r>
            <w:r w:rsidR="00432FC0" w:rsidRPr="00725C1E">
              <w:t>KR</w:t>
            </w:r>
            <w:r w:rsidR="003466BA" w:rsidRPr="00725C1E">
              <w:t>/</w:t>
            </w:r>
            <w:r w:rsidR="000B50AA" w:rsidRPr="00725C1E">
              <w:br/>
            </w:r>
            <w:r w:rsidR="009F70D7" w:rsidRPr="00725C1E">
              <w:t>IN/</w:t>
            </w:r>
            <w:r w:rsidR="003466BA" w:rsidRPr="00725C1E">
              <w:t>JP</w:t>
            </w:r>
            <w:r w:rsidR="004320FB" w:rsidRPr="00725C1E">
              <w:t>/CN</w:t>
            </w:r>
            <w:r w:rsidR="003D0462" w:rsidRPr="00725C1E">
              <w:t>/HK</w:t>
            </w:r>
            <w:r w:rsidR="00FB614A" w:rsidRPr="00725C1E">
              <w:t>/RCEP</w:t>
            </w:r>
            <w:r w:rsidRPr="00725C1E">
              <w:t>: the sum of:</w:t>
            </w:r>
          </w:p>
          <w:p w:rsidR="006D3E85" w:rsidRPr="00725C1E" w:rsidRDefault="006D3E85" w:rsidP="00B8577E">
            <w:pPr>
              <w:pStyle w:val="Tablea"/>
            </w:pPr>
            <w:r w:rsidRPr="00725C1E">
              <w:t xml:space="preserve">(a) the amount of duty that would apply to each tradex component and </w:t>
            </w:r>
            <w:r w:rsidRPr="00725C1E">
              <w:lastRenderedPageBreak/>
              <w:t>drawback component if each component were imported separately; and</w:t>
            </w:r>
          </w:p>
          <w:p w:rsidR="006D3E85" w:rsidRPr="00725C1E" w:rsidRDefault="006D3E85" w:rsidP="00B8577E">
            <w:pPr>
              <w:pStyle w:val="Tablea"/>
            </w:pPr>
            <w:r w:rsidRPr="00725C1E">
              <w:t>(b) the amount of duty that would apply to each excise component if each component were imported separately (disregarding duty to the extent that it is worked out by reference to a percentage of the value of goods)</w:t>
            </w:r>
          </w:p>
        </w:tc>
      </w:tr>
      <w:tr w:rsidR="006D3E85" w:rsidRPr="00725C1E" w:rsidTr="00692BB1">
        <w:tc>
          <w:tcPr>
            <w:tcW w:w="704" w:type="dxa"/>
            <w:tcBorders>
              <w:bottom w:val="single" w:sz="2" w:space="0" w:color="auto"/>
            </w:tcBorders>
            <w:shd w:val="clear" w:color="auto" w:fill="auto"/>
          </w:tcPr>
          <w:p w:rsidR="006D3E85" w:rsidRPr="00725C1E" w:rsidRDefault="006D3E85" w:rsidP="00B8577E">
            <w:pPr>
              <w:pStyle w:val="Tabletext"/>
            </w:pPr>
            <w:r w:rsidRPr="00725C1E">
              <w:lastRenderedPageBreak/>
              <w:t>18</w:t>
            </w:r>
          </w:p>
        </w:tc>
        <w:tc>
          <w:tcPr>
            <w:tcW w:w="3827" w:type="dxa"/>
            <w:tcBorders>
              <w:bottom w:val="single" w:sz="2" w:space="0" w:color="auto"/>
            </w:tcBorders>
            <w:shd w:val="clear" w:color="auto" w:fill="auto"/>
          </w:tcPr>
          <w:p w:rsidR="006D3E85" w:rsidRPr="00725C1E" w:rsidRDefault="006D3E85" w:rsidP="00B8577E">
            <w:pPr>
              <w:pStyle w:val="Tabletext"/>
            </w:pPr>
            <w:r w:rsidRPr="00725C1E">
              <w:t>Goods:</w:t>
            </w:r>
          </w:p>
          <w:p w:rsidR="006D3E85" w:rsidRPr="00725C1E" w:rsidRDefault="006D3E85" w:rsidP="00B8577E">
            <w:pPr>
              <w:pStyle w:val="Tablea"/>
            </w:pPr>
            <w:r w:rsidRPr="00725C1E">
              <w:t>(a) that were previously imported into Australia, that have been returned after repair overseas free of charge under warranty and that are neither upgraded goods nor goods in respect of which there has been a drawback or refund of any duties, taxes or charges of the Commonwealth; or</w:t>
            </w:r>
          </w:p>
          <w:p w:rsidR="006D3E85" w:rsidRPr="00725C1E" w:rsidRDefault="006D3E85" w:rsidP="00B8577E">
            <w:pPr>
              <w:pStyle w:val="Tablea"/>
            </w:pPr>
            <w:r w:rsidRPr="00725C1E">
              <w:t xml:space="preserve">(b) that are supplied free of charge under warranty, or as part of a global product safety recall, to replace goods (the </w:t>
            </w:r>
            <w:r w:rsidRPr="00725C1E">
              <w:rPr>
                <w:b/>
                <w:i/>
              </w:rPr>
              <w:t>replaced goods</w:t>
            </w:r>
            <w:r w:rsidRPr="00725C1E">
              <w:t>) previously imported into Australia, and that are neither upgraded goods nor goods to replace goods which have reached the end of their operational life, where:</w:t>
            </w:r>
          </w:p>
          <w:p w:rsidR="006D3E85" w:rsidRPr="00725C1E" w:rsidRDefault="006D3E85" w:rsidP="00B8577E">
            <w:pPr>
              <w:pStyle w:val="Tablei"/>
            </w:pPr>
            <w:r w:rsidRPr="00725C1E">
              <w:t>(i) the replaced goods are of no commercial value, the replaced goods have been or will be destroyed or the replaced goods have been or will be exported and will not be re</w:t>
            </w:r>
            <w:r w:rsidR="00210532">
              <w:noBreakHyphen/>
            </w:r>
            <w:r w:rsidRPr="00725C1E">
              <w:t>imported under any item of this Schedule; and</w:t>
            </w:r>
          </w:p>
          <w:p w:rsidR="006D3E85" w:rsidRPr="00725C1E" w:rsidRDefault="006D3E85" w:rsidP="00B8577E">
            <w:pPr>
              <w:pStyle w:val="Tablei"/>
            </w:pPr>
            <w:r w:rsidRPr="00725C1E">
              <w:t xml:space="preserve">(ii) the replaced goods are not goods in respect of which there has been a drawback or refund of any </w:t>
            </w:r>
            <w:r w:rsidRPr="00725C1E">
              <w:lastRenderedPageBreak/>
              <w:t>duties, taxes or charges of the Commonwealth</w:t>
            </w:r>
          </w:p>
        </w:tc>
        <w:tc>
          <w:tcPr>
            <w:tcW w:w="2555" w:type="dxa"/>
            <w:tcBorders>
              <w:bottom w:val="single" w:sz="2" w:space="0" w:color="auto"/>
            </w:tcBorders>
            <w:shd w:val="clear" w:color="auto" w:fill="auto"/>
          </w:tcPr>
          <w:p w:rsidR="006D3E85" w:rsidRPr="00725C1E" w:rsidRDefault="006D3E85" w:rsidP="00B8577E">
            <w:pPr>
              <w:pStyle w:val="Tabletext"/>
            </w:pPr>
            <w:r w:rsidRPr="00725C1E">
              <w:lastRenderedPageBreak/>
              <w:t>Free</w:t>
            </w:r>
          </w:p>
        </w:tc>
      </w:tr>
      <w:tr w:rsidR="006D3E85" w:rsidRPr="00725C1E" w:rsidTr="00673F54">
        <w:trPr>
          <w:cantSplit/>
        </w:trPr>
        <w:tc>
          <w:tcPr>
            <w:tcW w:w="704" w:type="dxa"/>
            <w:tcBorders>
              <w:bottom w:val="single" w:sz="4" w:space="0" w:color="auto"/>
            </w:tcBorders>
            <w:shd w:val="clear" w:color="auto" w:fill="auto"/>
          </w:tcPr>
          <w:p w:rsidR="006D3E85" w:rsidRPr="00725C1E" w:rsidRDefault="006D3E85" w:rsidP="00B8577E">
            <w:pPr>
              <w:pStyle w:val="Tabletext"/>
            </w:pPr>
            <w:r w:rsidRPr="00725C1E">
              <w:t>19</w:t>
            </w:r>
          </w:p>
        </w:tc>
        <w:tc>
          <w:tcPr>
            <w:tcW w:w="3827" w:type="dxa"/>
            <w:tcBorders>
              <w:bottom w:val="single" w:sz="4" w:space="0" w:color="auto"/>
            </w:tcBorders>
            <w:shd w:val="clear" w:color="auto" w:fill="auto"/>
          </w:tcPr>
          <w:p w:rsidR="006D3E85" w:rsidRPr="00725C1E" w:rsidRDefault="006D3E85" w:rsidP="00B8577E">
            <w:pPr>
              <w:pStyle w:val="Tabletext"/>
            </w:pPr>
            <w:r w:rsidRPr="00725C1E">
              <w:t>Goods:</w:t>
            </w:r>
          </w:p>
          <w:p w:rsidR="006D3E85" w:rsidRPr="00725C1E" w:rsidRDefault="006D3E85" w:rsidP="00B8577E">
            <w:pPr>
              <w:pStyle w:val="Tablea"/>
            </w:pPr>
            <w:r w:rsidRPr="00725C1E">
              <w:t>(a) that a tariff concession order under section</w:t>
            </w:r>
            <w:r w:rsidR="00661DAB" w:rsidRPr="00725C1E">
              <w:t> </w:t>
            </w:r>
            <w:r w:rsidRPr="00725C1E">
              <w:t xml:space="preserve">269Q of the </w:t>
            </w:r>
            <w:r w:rsidRPr="00725C1E">
              <w:rPr>
                <w:i/>
              </w:rPr>
              <w:t>Customs Act 1901</w:t>
            </w:r>
            <w:r w:rsidRPr="00725C1E">
              <w:t xml:space="preserve"> declares are goods to which this item applies; and</w:t>
            </w:r>
          </w:p>
          <w:p w:rsidR="006D3E85" w:rsidRPr="00725C1E" w:rsidRDefault="006D3E85" w:rsidP="00B8577E">
            <w:pPr>
              <w:pStyle w:val="Tablea"/>
            </w:pPr>
            <w:r w:rsidRPr="00725C1E">
              <w:t>(b) whose identity has not been altered since the day they were exported from Australia</w:t>
            </w:r>
          </w:p>
        </w:tc>
        <w:tc>
          <w:tcPr>
            <w:tcW w:w="2555" w:type="dxa"/>
            <w:tcBorders>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692BB1">
        <w:trPr>
          <w:cantSplit/>
        </w:trPr>
        <w:tc>
          <w:tcPr>
            <w:tcW w:w="704" w:type="dxa"/>
            <w:tcBorders>
              <w:top w:val="single" w:sz="4" w:space="0" w:color="auto"/>
              <w:bottom w:val="single" w:sz="12" w:space="0" w:color="auto"/>
            </w:tcBorders>
            <w:shd w:val="clear" w:color="auto" w:fill="auto"/>
          </w:tcPr>
          <w:p w:rsidR="006D3E85" w:rsidRPr="00725C1E" w:rsidRDefault="006D3E85" w:rsidP="00B8577E">
            <w:pPr>
              <w:pStyle w:val="Tabletext"/>
            </w:pPr>
            <w:r w:rsidRPr="00725C1E">
              <w:t>20</w:t>
            </w:r>
          </w:p>
        </w:tc>
        <w:tc>
          <w:tcPr>
            <w:tcW w:w="3827" w:type="dxa"/>
            <w:tcBorders>
              <w:top w:val="single" w:sz="4" w:space="0" w:color="auto"/>
              <w:bottom w:val="single" w:sz="1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satisfy the following:</w:t>
            </w:r>
          </w:p>
          <w:p w:rsidR="00D545B8" w:rsidRPr="00725C1E" w:rsidRDefault="00D545B8" w:rsidP="00D545B8">
            <w:pPr>
              <w:pStyle w:val="Tablea"/>
            </w:pPr>
            <w:r w:rsidRPr="00725C1E">
              <w:t>(a) either:</w:t>
            </w:r>
          </w:p>
          <w:p w:rsidR="00D545B8" w:rsidRPr="00725C1E" w:rsidRDefault="00D545B8" w:rsidP="00D545B8">
            <w:pPr>
              <w:pStyle w:val="Tablei"/>
            </w:pPr>
            <w:r w:rsidRPr="00725C1E">
              <w:t>(i) they have been exported from Australia for repair or renovation and returned after being repaired or renovated; or</w:t>
            </w:r>
          </w:p>
          <w:p w:rsidR="006D3E85" w:rsidRPr="00725C1E" w:rsidRDefault="00D545B8" w:rsidP="00E30373">
            <w:pPr>
              <w:pStyle w:val="Tablei"/>
            </w:pPr>
            <w:r w:rsidRPr="00725C1E">
              <w:t>(ii) they are part of a batch repair process to replace goods exported from Australia for repair or renovation;</w:t>
            </w:r>
          </w:p>
          <w:p w:rsidR="006D3E85" w:rsidRPr="00725C1E" w:rsidRDefault="006D3E85" w:rsidP="00B8577E">
            <w:pPr>
              <w:pStyle w:val="Tablea"/>
            </w:pPr>
            <w:r w:rsidRPr="00725C1E">
              <w:t>(b) they are not new or upgraded versions of the exported goods;</w:t>
            </w:r>
          </w:p>
          <w:p w:rsidR="006D3E85" w:rsidRPr="00725C1E" w:rsidRDefault="006D3E85" w:rsidP="00B8577E">
            <w:pPr>
              <w:pStyle w:val="Tablea"/>
            </w:pPr>
            <w:r w:rsidRPr="00725C1E">
              <w:t>(c) they are not goods to which item</w:t>
            </w:r>
            <w:r w:rsidR="00661DAB" w:rsidRPr="00725C1E">
              <w:t> </w:t>
            </w:r>
            <w:r w:rsidRPr="00725C1E">
              <w:t>16, 18 or 19 of this Schedule applies;</w:t>
            </w:r>
          </w:p>
          <w:p w:rsidR="006D3E85" w:rsidRPr="00725C1E" w:rsidRDefault="006D3E85" w:rsidP="00B8577E">
            <w:pPr>
              <w:pStyle w:val="Tablea"/>
            </w:pPr>
            <w:r w:rsidRPr="00725C1E">
              <w:t>(d) under Schedule</w:t>
            </w:r>
            <w:r w:rsidR="00661DAB" w:rsidRPr="00725C1E">
              <w:t> </w:t>
            </w:r>
            <w:r w:rsidRPr="00725C1E">
              <w:t xml:space="preserve">3, 5, 6, </w:t>
            </w:r>
            <w:r w:rsidR="00AB3BB9" w:rsidRPr="00725C1E">
              <w:t>6A,</w:t>
            </w:r>
            <w:r w:rsidR="009B4E21" w:rsidRPr="00725C1E">
              <w:t xml:space="preserve"> </w:t>
            </w:r>
            <w:r w:rsidRPr="00725C1E">
              <w:t>7</w:t>
            </w:r>
            <w:r w:rsidR="00432FC0" w:rsidRPr="00725C1E">
              <w:t>, 8</w:t>
            </w:r>
            <w:r w:rsidR="003466BA" w:rsidRPr="00725C1E">
              <w:t xml:space="preserve">, </w:t>
            </w:r>
            <w:r w:rsidR="003D77D0" w:rsidRPr="00725C1E">
              <w:t xml:space="preserve">8B, </w:t>
            </w:r>
            <w:r w:rsidR="003466BA" w:rsidRPr="00725C1E">
              <w:t>10</w:t>
            </w:r>
            <w:r w:rsidR="008A7AFD" w:rsidRPr="00725C1E">
              <w:t xml:space="preserve">, </w:t>
            </w:r>
            <w:r w:rsidR="009C558A" w:rsidRPr="00725C1E">
              <w:t xml:space="preserve">10A, </w:t>
            </w:r>
            <w:r w:rsidR="008A7AFD" w:rsidRPr="00725C1E">
              <w:t>11</w:t>
            </w:r>
            <w:r w:rsidR="00FB614A" w:rsidRPr="00725C1E">
              <w:t>, 12 or 14</w:t>
            </w:r>
            <w:r w:rsidRPr="00725C1E">
              <w:t xml:space="preserve">, duty on the goods is worked out by reference to a percentage (the </w:t>
            </w:r>
            <w:r w:rsidRPr="00725C1E">
              <w:rPr>
                <w:b/>
                <w:i/>
              </w:rPr>
              <w:t>applicable percentage</w:t>
            </w:r>
            <w:r w:rsidRPr="00725C1E">
              <w:t>) of the value of the goods</w:t>
            </w:r>
          </w:p>
        </w:tc>
        <w:tc>
          <w:tcPr>
            <w:tcW w:w="2555" w:type="dxa"/>
            <w:tcBorders>
              <w:top w:val="single" w:sz="4" w:space="0" w:color="auto"/>
              <w:bottom w:val="single" w:sz="12" w:space="0" w:color="auto"/>
            </w:tcBorders>
            <w:shd w:val="clear" w:color="auto" w:fill="auto"/>
          </w:tcPr>
          <w:p w:rsidR="006D3E85" w:rsidRPr="00725C1E" w:rsidRDefault="006D3E85" w:rsidP="00B8577E">
            <w:pPr>
              <w:pStyle w:val="Tabletext"/>
            </w:pPr>
            <w:r w:rsidRPr="00725C1E">
              <w:t xml:space="preserve">The applicable percentage of the cost, as determined by the </w:t>
            </w:r>
            <w:r w:rsidR="00401C9C" w:rsidRPr="00725C1E">
              <w:t>Comptroller</w:t>
            </w:r>
            <w:r w:rsidR="00210532">
              <w:noBreakHyphen/>
            </w:r>
            <w:r w:rsidR="00401C9C" w:rsidRPr="00725C1E">
              <w:t>General of Customs</w:t>
            </w:r>
            <w:r w:rsidRPr="00725C1E">
              <w:t>, of materials, labour and other charges involved in the repair or renovation</w:t>
            </w:r>
          </w:p>
          <w:p w:rsidR="006D3E85" w:rsidRPr="00725C1E" w:rsidRDefault="006D3E85" w:rsidP="007920E0">
            <w:pPr>
              <w:pStyle w:val="Tabletext"/>
            </w:pPr>
            <w:r w:rsidRPr="00725C1E">
              <w:t>NZ/PG/FI/DC/DCS/LDC/</w:t>
            </w:r>
            <w:r w:rsidRPr="00725C1E">
              <w:br/>
              <w:t>SG/US/TH/</w:t>
            </w:r>
            <w:r w:rsidR="00AB3BB9" w:rsidRPr="00725C1E">
              <w:t>PE/</w:t>
            </w:r>
            <w:r w:rsidRPr="00725C1E">
              <w:t>CL/AANZ</w:t>
            </w:r>
            <w:r w:rsidR="00432FC0" w:rsidRPr="00725C1E">
              <w:t>/</w:t>
            </w:r>
            <w:r w:rsidR="00725C1E">
              <w:br/>
            </w:r>
            <w:r w:rsidR="003D77D0" w:rsidRPr="00725C1E">
              <w:t>TPP/</w:t>
            </w:r>
            <w:r w:rsidR="00432FC0" w:rsidRPr="00725C1E">
              <w:t>KR</w:t>
            </w:r>
            <w:r w:rsidR="003466BA" w:rsidRPr="00725C1E">
              <w:t>/</w:t>
            </w:r>
            <w:r w:rsidR="009C558A" w:rsidRPr="00725C1E">
              <w:t>IN/</w:t>
            </w:r>
            <w:r w:rsidR="003466BA" w:rsidRPr="00725C1E">
              <w:t>JP</w:t>
            </w:r>
            <w:r w:rsidR="008A7AFD" w:rsidRPr="00725C1E">
              <w:t>/CN</w:t>
            </w:r>
            <w:r w:rsidR="00FB614A" w:rsidRPr="00725C1E">
              <w:t>/RCEP</w:t>
            </w:r>
            <w:r w:rsidRPr="00725C1E">
              <w:t xml:space="preserve">: the applicable percentage of the cost, as determined by the </w:t>
            </w:r>
            <w:r w:rsidR="00401C9C" w:rsidRPr="00725C1E">
              <w:t>Comptroller</w:t>
            </w:r>
            <w:r w:rsidR="00210532">
              <w:noBreakHyphen/>
            </w:r>
            <w:r w:rsidR="00401C9C" w:rsidRPr="00725C1E">
              <w:t>General of Customs</w:t>
            </w:r>
            <w:r w:rsidRPr="00725C1E">
              <w:t>, of materials, labour and other charges involved in the repair or renovation</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to be exported from Australia</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tcBorders>
            <w:shd w:val="clear" w:color="auto" w:fill="auto"/>
          </w:tcPr>
          <w:p w:rsidR="006D3E85" w:rsidRPr="00725C1E" w:rsidRDefault="006D3E85" w:rsidP="00B8577E">
            <w:pPr>
              <w:pStyle w:val="Tabletext"/>
            </w:pPr>
            <w:r w:rsidRPr="00725C1E">
              <w:t>21</w:t>
            </w:r>
          </w:p>
        </w:tc>
        <w:tc>
          <w:tcPr>
            <w:tcW w:w="3827" w:type="dxa"/>
            <w:tcBorders>
              <w:top w:val="single" w:sz="1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w:t>
            </w:r>
          </w:p>
          <w:p w:rsidR="006D3E85" w:rsidRPr="00725C1E" w:rsidRDefault="006D3E85" w:rsidP="00B8577E">
            <w:pPr>
              <w:pStyle w:val="Tablea"/>
            </w:pPr>
            <w:r w:rsidRPr="00725C1E">
              <w:t>(a) imported for repair</w:t>
            </w:r>
            <w:r w:rsidR="00BA5248" w:rsidRPr="00725C1E">
              <w:t xml:space="preserve"> or alteration</w:t>
            </w:r>
            <w:r w:rsidRPr="00725C1E">
              <w:t>; and</w:t>
            </w:r>
          </w:p>
          <w:p w:rsidR="006D3E85" w:rsidRPr="00725C1E" w:rsidRDefault="006D3E85" w:rsidP="00B8577E">
            <w:pPr>
              <w:pStyle w:val="Tablea"/>
            </w:pPr>
            <w:r w:rsidRPr="00725C1E">
              <w:t>(b) to be exported from Australia</w:t>
            </w:r>
          </w:p>
        </w:tc>
        <w:tc>
          <w:tcPr>
            <w:tcW w:w="2555" w:type="dxa"/>
            <w:tcBorders>
              <w:top w:val="single" w:sz="12" w:space="0" w:color="auto"/>
            </w:tcBorders>
            <w:shd w:val="clear" w:color="auto" w:fill="auto"/>
          </w:tcPr>
          <w:p w:rsidR="006D3E85" w:rsidRPr="00725C1E" w:rsidRDefault="006D3E85" w:rsidP="00B8577E">
            <w:pPr>
              <w:pStyle w:val="Tabletext"/>
            </w:pPr>
            <w:r w:rsidRPr="00725C1E">
              <w:t>Free</w:t>
            </w:r>
          </w:p>
        </w:tc>
      </w:tr>
      <w:tr w:rsidR="006D3E85" w:rsidRPr="00725C1E" w:rsidTr="0011034C">
        <w:trPr>
          <w:cantSplit/>
        </w:trPr>
        <w:tc>
          <w:tcPr>
            <w:tcW w:w="704" w:type="dxa"/>
            <w:tcBorders>
              <w:bottom w:val="single" w:sz="2" w:space="0" w:color="auto"/>
            </w:tcBorders>
            <w:shd w:val="clear" w:color="auto" w:fill="auto"/>
          </w:tcPr>
          <w:p w:rsidR="006D3E85" w:rsidRPr="00725C1E" w:rsidRDefault="006D3E85" w:rsidP="00B8577E">
            <w:pPr>
              <w:pStyle w:val="Tabletext"/>
            </w:pPr>
            <w:r w:rsidRPr="00725C1E">
              <w:lastRenderedPageBreak/>
              <w:t>21A</w:t>
            </w:r>
          </w:p>
        </w:tc>
        <w:tc>
          <w:tcPr>
            <w:tcW w:w="3827" w:type="dxa"/>
            <w:tcBorders>
              <w:bottom w:val="single" w:sz="2" w:space="0" w:color="auto"/>
            </w:tcBorders>
            <w:shd w:val="clear" w:color="auto" w:fill="auto"/>
          </w:tcPr>
          <w:p w:rsidR="006D3E85" w:rsidRPr="00725C1E" w:rsidRDefault="006D3E85" w:rsidP="00B8577E">
            <w:pPr>
              <w:pStyle w:val="Tabletext"/>
            </w:pPr>
            <w:r w:rsidRPr="00725C1E">
              <w:t xml:space="preserve">Goods that are specified in a tradex order in force under the </w:t>
            </w:r>
            <w:r w:rsidRPr="00725C1E">
              <w:rPr>
                <w:i/>
              </w:rPr>
              <w:t>Tradex Scheme Act 1999</w:t>
            </w:r>
            <w:r w:rsidRPr="00725C1E">
              <w:t xml:space="preserve"> and are imported by the holder of that order</w:t>
            </w:r>
          </w:p>
        </w:tc>
        <w:tc>
          <w:tcPr>
            <w:tcW w:w="2555" w:type="dxa"/>
            <w:tcBorders>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DA1109">
        <w:trPr>
          <w:cantSplit/>
        </w:trPr>
        <w:tc>
          <w:tcPr>
            <w:tcW w:w="704" w:type="dxa"/>
            <w:tcBorders>
              <w:bottom w:val="single" w:sz="12" w:space="0" w:color="auto"/>
            </w:tcBorders>
            <w:shd w:val="clear" w:color="auto" w:fill="auto"/>
          </w:tcPr>
          <w:p w:rsidR="006D3E85" w:rsidRPr="00725C1E" w:rsidRDefault="006D3E85" w:rsidP="00B8577E">
            <w:pPr>
              <w:pStyle w:val="Tabletext"/>
            </w:pPr>
            <w:r w:rsidRPr="00725C1E">
              <w:t>22</w:t>
            </w:r>
          </w:p>
        </w:tc>
        <w:tc>
          <w:tcPr>
            <w:tcW w:w="3827" w:type="dxa"/>
            <w:tcBorders>
              <w:bottom w:val="single" w:sz="12" w:space="0" w:color="auto"/>
            </w:tcBorders>
            <w:shd w:val="clear" w:color="auto" w:fill="auto"/>
          </w:tcPr>
          <w:p w:rsidR="006D3E85" w:rsidRPr="00725C1E" w:rsidRDefault="006D3E85" w:rsidP="00B8577E">
            <w:pPr>
              <w:pStyle w:val="Tabletext"/>
            </w:pPr>
            <w:r w:rsidRPr="00725C1E">
              <w:t>The following goods:</w:t>
            </w:r>
          </w:p>
          <w:p w:rsidR="006D3E85" w:rsidRPr="00725C1E" w:rsidRDefault="006D3E85" w:rsidP="00B8577E">
            <w:pPr>
              <w:pStyle w:val="Tablea"/>
            </w:pPr>
            <w:r w:rsidRPr="00725C1E">
              <w:t>(a) goods, as prescribed by by</w:t>
            </w:r>
            <w:r w:rsidR="00210532">
              <w:noBreakHyphen/>
            </w:r>
            <w:r w:rsidRPr="00725C1E">
              <w:t>law, that are imported on or in containers, as prescribed by by</w:t>
            </w:r>
            <w:r w:rsidR="00210532">
              <w:noBreakHyphen/>
            </w:r>
            <w:r w:rsidRPr="00725C1E">
              <w:t>law, where the containers will be exported without being put to any other use;</w:t>
            </w:r>
          </w:p>
          <w:p w:rsidR="006D3E85" w:rsidRPr="00725C1E" w:rsidRDefault="006D3E85" w:rsidP="00B8577E">
            <w:pPr>
              <w:pStyle w:val="Tablea"/>
            </w:pPr>
            <w:r w:rsidRPr="00725C1E">
              <w:t>(b) those containers</w:t>
            </w:r>
          </w:p>
        </w:tc>
        <w:tc>
          <w:tcPr>
            <w:tcW w:w="2555" w:type="dxa"/>
            <w:tcBorders>
              <w:bottom w:val="single" w:sz="12" w:space="0" w:color="auto"/>
            </w:tcBorders>
            <w:shd w:val="clear" w:color="auto" w:fill="auto"/>
          </w:tcPr>
          <w:p w:rsidR="006D3E85" w:rsidRPr="00725C1E" w:rsidRDefault="006D3E85" w:rsidP="00B8577E">
            <w:pPr>
              <w:pStyle w:val="Tabletext"/>
            </w:pPr>
            <w:r w:rsidRPr="00725C1E">
              <w:t>In respect of the goods on or in the containers: the rate of duty that would apply to the goods if they were imported separately</w:t>
            </w:r>
          </w:p>
          <w:p w:rsidR="006D3E85" w:rsidRPr="00725C1E" w:rsidRDefault="006D3E85" w:rsidP="00B8577E">
            <w:pPr>
              <w:pStyle w:val="Tabletext"/>
            </w:pPr>
            <w:r w:rsidRPr="00725C1E">
              <w:t>In respect of the containers: Free</w:t>
            </w:r>
          </w:p>
          <w:p w:rsidR="006D3E85" w:rsidRPr="00725C1E" w:rsidRDefault="006D3E85" w:rsidP="00B8577E">
            <w:pPr>
              <w:pStyle w:val="Tabletext"/>
            </w:pPr>
            <w:r w:rsidRPr="00725C1E">
              <w:t>NZ/PG/FI/DC/DCS/LDC/</w:t>
            </w:r>
            <w:r w:rsidRPr="00725C1E">
              <w:br/>
              <w:t>SG/US/TH/</w:t>
            </w:r>
            <w:r w:rsidR="00AB3BB9" w:rsidRPr="00725C1E">
              <w:t>PE/</w:t>
            </w:r>
            <w:r w:rsidRPr="00725C1E">
              <w:t>CL/AANZ</w:t>
            </w:r>
            <w:r w:rsidR="00DA7156" w:rsidRPr="00725C1E">
              <w:t>/</w:t>
            </w:r>
            <w:r w:rsidR="000B50AA" w:rsidRPr="00725C1E">
              <w:br/>
            </w:r>
            <w:r w:rsidR="00397C04" w:rsidRPr="00725C1E">
              <w:t>PI/</w:t>
            </w:r>
            <w:r w:rsidR="003D77D0" w:rsidRPr="00725C1E">
              <w:t>TPP/</w:t>
            </w:r>
            <w:r w:rsidR="00DA7156" w:rsidRPr="00725C1E">
              <w:t>MY</w:t>
            </w:r>
            <w:r w:rsidR="00432FC0" w:rsidRPr="00725C1E">
              <w:t>/</w:t>
            </w:r>
            <w:r w:rsidR="00684455" w:rsidRPr="00725C1E">
              <w:t>ID/</w:t>
            </w:r>
            <w:r w:rsidR="00432FC0" w:rsidRPr="00725C1E">
              <w:t>KR</w:t>
            </w:r>
            <w:r w:rsidR="003466BA" w:rsidRPr="00725C1E">
              <w:t>/</w:t>
            </w:r>
            <w:r w:rsidR="009C558A" w:rsidRPr="00725C1E">
              <w:t>IN/</w:t>
            </w:r>
            <w:r w:rsidR="003466BA" w:rsidRPr="00725C1E">
              <w:t>JP</w:t>
            </w:r>
            <w:r w:rsidR="00114A75" w:rsidRPr="00725C1E">
              <w:t>/</w:t>
            </w:r>
            <w:r w:rsidR="00725C1E">
              <w:br/>
            </w:r>
            <w:r w:rsidR="00114A75" w:rsidRPr="00725C1E">
              <w:t>CN</w:t>
            </w:r>
            <w:r w:rsidR="003D0462" w:rsidRPr="00725C1E">
              <w:t>/HK</w:t>
            </w:r>
            <w:r w:rsidR="00FB614A" w:rsidRPr="00725C1E">
              <w:t>/RCEP</w:t>
            </w:r>
            <w:r w:rsidRPr="00725C1E">
              <w:t>: in respect of the goods on or in the containers: the rate of duty that would apply to the goods if they were imported separately</w:t>
            </w:r>
          </w:p>
          <w:p w:rsidR="006D3E85" w:rsidRPr="00725C1E" w:rsidRDefault="006D3E85">
            <w:pPr>
              <w:pStyle w:val="Tabletext"/>
            </w:pPr>
            <w:r w:rsidRPr="00725C1E">
              <w:t>NZ/PG/FI/DC/DCS/LDC/</w:t>
            </w:r>
            <w:r w:rsidRPr="00725C1E">
              <w:br/>
              <w:t>SG/US/TH/</w:t>
            </w:r>
            <w:r w:rsidR="00AB3BB9" w:rsidRPr="00725C1E">
              <w:t>PE/</w:t>
            </w:r>
            <w:r w:rsidRPr="00725C1E">
              <w:t>CL/AANZ</w:t>
            </w:r>
            <w:r w:rsidR="00DA7156" w:rsidRPr="00725C1E">
              <w:t>/</w:t>
            </w:r>
            <w:r w:rsidR="000B50AA" w:rsidRPr="00725C1E">
              <w:br/>
            </w:r>
            <w:r w:rsidR="00397C04" w:rsidRPr="00725C1E">
              <w:t>PI/</w:t>
            </w:r>
            <w:r w:rsidR="003D77D0" w:rsidRPr="00725C1E">
              <w:t>TPP/</w:t>
            </w:r>
            <w:r w:rsidR="00DA7156" w:rsidRPr="00725C1E">
              <w:t>MY</w:t>
            </w:r>
            <w:r w:rsidR="00432FC0" w:rsidRPr="00725C1E">
              <w:t>/</w:t>
            </w:r>
            <w:r w:rsidR="00684455" w:rsidRPr="00725C1E">
              <w:t>ID/</w:t>
            </w:r>
            <w:r w:rsidR="00432FC0" w:rsidRPr="00725C1E">
              <w:t>KR</w:t>
            </w:r>
            <w:r w:rsidR="003466BA" w:rsidRPr="00725C1E">
              <w:t>/</w:t>
            </w:r>
            <w:r w:rsidR="009C558A" w:rsidRPr="00725C1E">
              <w:t>IN/</w:t>
            </w:r>
            <w:r w:rsidR="003466BA" w:rsidRPr="00725C1E">
              <w:t>JP</w:t>
            </w:r>
            <w:r w:rsidR="00114A75" w:rsidRPr="00725C1E">
              <w:t>/</w:t>
            </w:r>
            <w:r w:rsidR="00725C1E">
              <w:br/>
            </w:r>
            <w:r w:rsidR="00114A75" w:rsidRPr="00725C1E">
              <w:t>CN</w:t>
            </w:r>
            <w:r w:rsidR="003D0462" w:rsidRPr="00725C1E">
              <w:t>/HK</w:t>
            </w:r>
            <w:r w:rsidR="00FB614A" w:rsidRPr="00725C1E">
              <w:t>/RCEP</w:t>
            </w:r>
            <w:r w:rsidRPr="00725C1E">
              <w:t>: in respect of the containers: 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donations or bequests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23</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have been:</w:t>
            </w:r>
          </w:p>
          <w:p w:rsidR="008A041E" w:rsidRPr="00725C1E" w:rsidRDefault="008A041E" w:rsidP="008A041E">
            <w:pPr>
              <w:pStyle w:val="Tablea"/>
            </w:pPr>
            <w:r w:rsidRPr="00725C1E">
              <w:t>(a) donated or bequeathed by a person, company or organisation resident or established outside Australia to an organisation established in Australia that is:</w:t>
            </w:r>
          </w:p>
          <w:p w:rsidR="008A041E" w:rsidRPr="00725C1E" w:rsidRDefault="008A041E" w:rsidP="00CF58B5">
            <w:pPr>
              <w:pStyle w:val="Tablei"/>
            </w:pPr>
            <w:r w:rsidRPr="00725C1E">
              <w:t>(i) a registered charity; or</w:t>
            </w:r>
          </w:p>
          <w:p w:rsidR="008A041E" w:rsidRPr="00725C1E" w:rsidRDefault="008A041E" w:rsidP="00CF58B5">
            <w:pPr>
              <w:pStyle w:val="Tablei"/>
            </w:pPr>
            <w:r w:rsidRPr="00725C1E">
              <w:t xml:space="preserve">(ii) a library, museum, gallery or institution, gifts to which are </w:t>
            </w:r>
            <w:r w:rsidRPr="00725C1E">
              <w:lastRenderedPageBreak/>
              <w:t>deductible because it is covered by item</w:t>
            </w:r>
            <w:r w:rsidR="00661DAB" w:rsidRPr="00725C1E">
              <w:t> </w:t>
            </w:r>
            <w:r w:rsidRPr="00725C1E">
              <w:t>12.1.2, 12.1.3, 12.1.4 or 12.1.5 of the table in subsection</w:t>
            </w:r>
            <w:r w:rsidR="00661DAB" w:rsidRPr="00725C1E">
              <w:t> </w:t>
            </w:r>
            <w:r w:rsidRPr="00725C1E">
              <w:t>30</w:t>
            </w:r>
            <w:r w:rsidR="00210532">
              <w:noBreakHyphen/>
            </w:r>
            <w:r w:rsidRPr="00725C1E">
              <w:t xml:space="preserve">100(1) of the </w:t>
            </w:r>
            <w:r w:rsidRPr="00725C1E">
              <w:rPr>
                <w:i/>
              </w:rPr>
              <w:t>Income Tax Assessment Act 1997</w:t>
            </w:r>
            <w:r w:rsidRPr="00725C1E">
              <w:t>; or</w:t>
            </w:r>
          </w:p>
          <w:p w:rsidR="006D3E85" w:rsidRPr="00725C1E" w:rsidRDefault="006D3E85" w:rsidP="00B8577E">
            <w:pPr>
              <w:pStyle w:val="Tablea"/>
            </w:pPr>
            <w:r w:rsidRPr="00725C1E">
              <w:t>(b) donated or bequeathed to the public or to a public institution</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lastRenderedPageBreak/>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24</w:t>
            </w:r>
          </w:p>
        </w:tc>
        <w:tc>
          <w:tcPr>
            <w:tcW w:w="3827" w:type="dxa"/>
            <w:tcBorders>
              <w:bottom w:val="single" w:sz="12" w:space="0" w:color="auto"/>
            </w:tcBorders>
            <w:shd w:val="clear" w:color="auto" w:fill="auto"/>
          </w:tcPr>
          <w:p w:rsidR="006D3E85" w:rsidRPr="00725C1E" w:rsidRDefault="006D3E85" w:rsidP="00B8577E">
            <w:pPr>
              <w:pStyle w:val="Tabletext"/>
            </w:pPr>
            <w:r w:rsidRPr="00725C1E">
              <w:t>Goods that:</w:t>
            </w:r>
          </w:p>
          <w:p w:rsidR="006D3E85" w:rsidRPr="00725C1E" w:rsidRDefault="006D3E85" w:rsidP="00B8577E">
            <w:pPr>
              <w:pStyle w:val="Tablea"/>
            </w:pPr>
            <w:r w:rsidRPr="00725C1E">
              <w:t>(a) are not to be sold or to be used for the purposes of trade; and</w:t>
            </w:r>
          </w:p>
          <w:p w:rsidR="006D3E85" w:rsidRPr="00725C1E" w:rsidRDefault="006D3E85" w:rsidP="00B8577E">
            <w:pPr>
              <w:pStyle w:val="Tablea"/>
            </w:pPr>
            <w:r w:rsidRPr="00725C1E">
              <w:t>(b) the Collector (within the meaning of subsection</w:t>
            </w:r>
            <w:r w:rsidR="00661DAB" w:rsidRPr="00725C1E">
              <w:t> </w:t>
            </w:r>
            <w:r w:rsidRPr="00725C1E">
              <w:t xml:space="preserve">8(1) of the </w:t>
            </w:r>
            <w:r w:rsidRPr="00725C1E">
              <w:rPr>
                <w:i/>
              </w:rPr>
              <w:t>Customs Act 1901</w:t>
            </w:r>
            <w:r w:rsidRPr="00725C1E">
              <w:t>) is satisfied became the property of the importer under the will or the intestacy of a deceased person at a time when the importer was resident or established in Australia</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trophies, decorations, medallions, certificates or prizes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25</w:t>
            </w:r>
          </w:p>
        </w:tc>
        <w:tc>
          <w:tcPr>
            <w:tcW w:w="3827"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w:t>
            </w:r>
          </w:p>
          <w:p w:rsidR="006D3E85" w:rsidRPr="00725C1E" w:rsidRDefault="006D3E85" w:rsidP="00B8577E">
            <w:pPr>
              <w:pStyle w:val="Tablea"/>
            </w:pPr>
            <w:r w:rsidRPr="00725C1E">
              <w:t>(a) trophies won outside Australia; or</w:t>
            </w:r>
          </w:p>
          <w:p w:rsidR="006D3E85" w:rsidRPr="00725C1E" w:rsidRDefault="006D3E85" w:rsidP="00B8577E">
            <w:pPr>
              <w:pStyle w:val="Tablea"/>
            </w:pPr>
            <w:r w:rsidRPr="00725C1E">
              <w:t>(b) decorations, medallions or certificates awarded outside Australia; or</w:t>
            </w:r>
          </w:p>
          <w:p w:rsidR="006D3E85" w:rsidRPr="00725C1E" w:rsidRDefault="006D3E85" w:rsidP="00B8577E">
            <w:pPr>
              <w:pStyle w:val="Tablea"/>
            </w:pPr>
            <w:r w:rsidRPr="00725C1E">
              <w:t>(c) trophies or prizes sent by donors resident outside Australia for presentation or competition in Australia</w:t>
            </w:r>
          </w:p>
        </w:tc>
        <w:tc>
          <w:tcPr>
            <w:tcW w:w="2555"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of low value</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26</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whose value is less than the amount prescribed by by</w:t>
            </w:r>
            <w:r w:rsidR="00210532">
              <w:noBreakHyphen/>
            </w:r>
            <w:r w:rsidRPr="00725C1E">
              <w:t>law</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27</w:t>
            </w:r>
          </w:p>
        </w:tc>
        <w:tc>
          <w:tcPr>
            <w:tcW w:w="3827" w:type="dxa"/>
            <w:tcBorders>
              <w:bottom w:val="single" w:sz="12" w:space="0" w:color="auto"/>
            </w:tcBorders>
            <w:shd w:val="clear" w:color="auto" w:fill="auto"/>
          </w:tcPr>
          <w:p w:rsidR="006D3E85" w:rsidRPr="00725C1E" w:rsidRDefault="006D3E85" w:rsidP="009B25DC">
            <w:pPr>
              <w:pStyle w:val="Tabletext"/>
            </w:pPr>
            <w:r w:rsidRPr="00725C1E">
              <w:t>Samples, as prescribed by by</w:t>
            </w:r>
            <w:r w:rsidR="00210532">
              <w:noBreakHyphen/>
            </w:r>
            <w:r w:rsidRPr="00725C1E">
              <w:t>law</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for persons with disabilities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673F54">
        <w:trPr>
          <w:cantSplit/>
        </w:trPr>
        <w:tc>
          <w:tcPr>
            <w:tcW w:w="704" w:type="dxa"/>
            <w:tcBorders>
              <w:top w:val="single" w:sz="12" w:space="0" w:color="auto"/>
            </w:tcBorders>
            <w:shd w:val="clear" w:color="auto" w:fill="auto"/>
          </w:tcPr>
          <w:p w:rsidR="006D3E85" w:rsidRPr="00725C1E" w:rsidRDefault="006D3E85" w:rsidP="00B8577E">
            <w:pPr>
              <w:pStyle w:val="Tabletext"/>
            </w:pPr>
            <w:r w:rsidRPr="00725C1E">
              <w:t>28</w:t>
            </w:r>
          </w:p>
        </w:tc>
        <w:tc>
          <w:tcPr>
            <w:tcW w:w="3827" w:type="dxa"/>
            <w:tcBorders>
              <w:top w:val="single" w:sz="12" w:space="0" w:color="auto"/>
            </w:tcBorders>
            <w:shd w:val="clear" w:color="auto" w:fill="auto"/>
          </w:tcPr>
          <w:p w:rsidR="006D3E85" w:rsidRPr="00725C1E" w:rsidRDefault="006D3E85" w:rsidP="00B8577E">
            <w:pPr>
              <w:pStyle w:val="Tabletext"/>
            </w:pPr>
            <w:r w:rsidRPr="00725C1E">
              <w:t>Aids and appliances, as prescribed by by</w:t>
            </w:r>
            <w:r w:rsidR="00210532">
              <w:noBreakHyphen/>
            </w:r>
            <w:r w:rsidRPr="00725C1E">
              <w:t>law, for persons with disabilities</w:t>
            </w:r>
          </w:p>
        </w:tc>
        <w:tc>
          <w:tcPr>
            <w:tcW w:w="2555" w:type="dxa"/>
            <w:tcBorders>
              <w:top w:val="single" w:sz="12" w:space="0" w:color="auto"/>
            </w:tcBorders>
            <w:shd w:val="clear" w:color="auto" w:fill="auto"/>
          </w:tcPr>
          <w:p w:rsidR="006D3E85" w:rsidRPr="00725C1E" w:rsidRDefault="006D3E85" w:rsidP="00B8577E">
            <w:pPr>
              <w:pStyle w:val="Tabletext"/>
            </w:pPr>
            <w:r w:rsidRPr="00725C1E">
              <w:t>Free</w:t>
            </w:r>
          </w:p>
        </w:tc>
      </w:tr>
      <w:tr w:rsidR="006D3E85" w:rsidRPr="00725C1E" w:rsidTr="00DA1109">
        <w:trPr>
          <w:cantSplit/>
        </w:trPr>
        <w:tc>
          <w:tcPr>
            <w:tcW w:w="704" w:type="dxa"/>
            <w:tcBorders>
              <w:bottom w:val="single" w:sz="2" w:space="0" w:color="auto"/>
            </w:tcBorders>
            <w:shd w:val="clear" w:color="auto" w:fill="auto"/>
          </w:tcPr>
          <w:p w:rsidR="006D3E85" w:rsidRPr="00725C1E" w:rsidRDefault="006D3E85" w:rsidP="00B8577E">
            <w:pPr>
              <w:pStyle w:val="Tabletext"/>
            </w:pPr>
            <w:r w:rsidRPr="00725C1E">
              <w:t>29</w:t>
            </w:r>
          </w:p>
        </w:tc>
        <w:tc>
          <w:tcPr>
            <w:tcW w:w="3827" w:type="dxa"/>
            <w:tcBorders>
              <w:bottom w:val="single" w:sz="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w:t>
            </w:r>
          </w:p>
          <w:p w:rsidR="006D3E85" w:rsidRPr="00725C1E" w:rsidRDefault="006D3E85" w:rsidP="00B8577E">
            <w:pPr>
              <w:pStyle w:val="Tablea"/>
            </w:pPr>
            <w:r w:rsidRPr="00725C1E">
              <w:t>(a) goods for persons with disabilities; and</w:t>
            </w:r>
          </w:p>
          <w:p w:rsidR="006D3E85" w:rsidRPr="00725C1E" w:rsidRDefault="006D3E85" w:rsidP="00B8577E">
            <w:pPr>
              <w:pStyle w:val="Tablea"/>
            </w:pPr>
            <w:r w:rsidRPr="00725C1E">
              <w:t>(b) goods to which Annex E to the Educational, Scientific and Cultural Materials Agreement, or Annex E to the Educational, Scientific and Cultural Materials Protocol, applies</w:t>
            </w:r>
          </w:p>
        </w:tc>
        <w:tc>
          <w:tcPr>
            <w:tcW w:w="2555" w:type="dxa"/>
            <w:tcBorders>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30</w:t>
            </w:r>
          </w:p>
        </w:tc>
        <w:tc>
          <w:tcPr>
            <w:tcW w:w="3827" w:type="dxa"/>
            <w:tcBorders>
              <w:bottom w:val="single" w:sz="12" w:space="0" w:color="auto"/>
            </w:tcBorders>
            <w:shd w:val="clear" w:color="auto" w:fill="auto"/>
          </w:tcPr>
          <w:p w:rsidR="006D3E85" w:rsidRPr="00725C1E" w:rsidRDefault="006D3E85" w:rsidP="00B8577E">
            <w:pPr>
              <w:pStyle w:val="Tabletext"/>
            </w:pPr>
            <w:r w:rsidRPr="00725C1E">
              <w:t xml:space="preserve">Components or materials for use in the manufacture or repair of </w:t>
            </w:r>
            <w:r w:rsidR="009E6ADB" w:rsidRPr="00725C1E">
              <w:t>invalid carriages</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notetext"/>
      </w:pPr>
      <w:r w:rsidRPr="00725C1E">
        <w:t>Note:</w:t>
      </w:r>
      <w:r w:rsidRPr="00725C1E">
        <w:tab/>
      </w:r>
      <w:r w:rsidRPr="00725C1E">
        <w:rPr>
          <w:b/>
          <w:i/>
        </w:rPr>
        <w:t xml:space="preserve">Educational, Scientific and Cultural Materials Agreement </w:t>
      </w:r>
      <w:r w:rsidRPr="00725C1E">
        <w:t xml:space="preserve">and </w:t>
      </w:r>
      <w:r w:rsidRPr="00725C1E">
        <w:rPr>
          <w:b/>
          <w:i/>
        </w:rPr>
        <w:t xml:space="preserve">Educational, Scientific and Cultural Materials Protocol </w:t>
      </w:r>
      <w:r w:rsidRPr="00725C1E">
        <w:t>are defined in subsection</w:t>
      </w:r>
      <w:r w:rsidR="00661DAB" w:rsidRPr="00725C1E">
        <w:t> </w:t>
      </w:r>
      <w:r w:rsidRPr="00725C1E">
        <w:t>3(1).</w:t>
      </w:r>
    </w:p>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textiles, clothing or footwear</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31</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that are Qualifying Goods, as defined in the terms and conditions of the SPARTECA (TCF Provisions) Scheme, entered for home consumption on or before 3</w:t>
            </w:r>
            <w:r w:rsidR="002A42CA" w:rsidRPr="00725C1E">
              <w:t>1 December</w:t>
            </w:r>
            <w:r w:rsidRPr="00725C1E">
              <w:t xml:space="preserve"> 2014</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top w:val="single" w:sz="2" w:space="0" w:color="auto"/>
              <w:bottom w:val="single" w:sz="2" w:space="0" w:color="auto"/>
            </w:tcBorders>
            <w:shd w:val="clear" w:color="auto" w:fill="auto"/>
          </w:tcPr>
          <w:p w:rsidR="006D3E85" w:rsidRPr="00725C1E" w:rsidRDefault="006D3E85" w:rsidP="00B8577E">
            <w:pPr>
              <w:pStyle w:val="Tabletext"/>
            </w:pPr>
            <w:r w:rsidRPr="00725C1E">
              <w:t>32</w:t>
            </w:r>
          </w:p>
        </w:tc>
        <w:tc>
          <w:tcPr>
            <w:tcW w:w="3827" w:type="dxa"/>
            <w:tcBorders>
              <w:top w:val="single" w:sz="2" w:space="0" w:color="auto"/>
              <w:bottom w:val="single" w:sz="2" w:space="0" w:color="auto"/>
            </w:tcBorders>
            <w:shd w:val="clear" w:color="auto" w:fill="auto"/>
          </w:tcPr>
          <w:p w:rsidR="006D3E85" w:rsidRPr="00725C1E" w:rsidRDefault="006D3E85" w:rsidP="00B8577E">
            <w:pPr>
              <w:pStyle w:val="Tabletext"/>
            </w:pPr>
            <w:r w:rsidRPr="00725C1E">
              <w:t>Textiles, clothing and footwear, as prescribed by by</w:t>
            </w:r>
            <w:r w:rsidR="00210532">
              <w:noBreakHyphen/>
            </w:r>
            <w:r w:rsidRPr="00725C1E">
              <w:t>law</w:t>
            </w:r>
          </w:p>
        </w:tc>
        <w:tc>
          <w:tcPr>
            <w:tcW w:w="2555" w:type="dxa"/>
            <w:tcBorders>
              <w:top w:val="single" w:sz="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33</w:t>
            </w:r>
          </w:p>
        </w:tc>
        <w:tc>
          <w:tcPr>
            <w:tcW w:w="3827" w:type="dxa"/>
            <w:tcBorders>
              <w:bottom w:val="single" w:sz="12" w:space="0" w:color="auto"/>
            </w:tcBorders>
            <w:shd w:val="clear" w:color="auto" w:fill="auto"/>
          </w:tcPr>
          <w:p w:rsidR="006D3E85" w:rsidRPr="00725C1E" w:rsidRDefault="006D3E85" w:rsidP="00B8577E">
            <w:pPr>
              <w:pStyle w:val="Tabletext"/>
            </w:pPr>
            <w:r w:rsidRPr="00725C1E">
              <w:t xml:space="preserve">Goods which, apart from </w:t>
            </w:r>
            <w:r w:rsidR="00661DAB" w:rsidRPr="00725C1E">
              <w:t>paragraph (</w:t>
            </w:r>
            <w:r w:rsidRPr="00725C1E">
              <w:t>b) of Note 1 to Chapter</w:t>
            </w:r>
            <w:r w:rsidR="00661DAB" w:rsidRPr="00725C1E">
              <w:t> </w:t>
            </w:r>
            <w:r w:rsidRPr="00725C1E">
              <w:t>90 of Schedule</w:t>
            </w:r>
            <w:r w:rsidR="00661DAB" w:rsidRPr="00725C1E">
              <w:t> </w:t>
            </w:r>
            <w:r w:rsidRPr="00725C1E">
              <w:t>3 (about supporting belts or other support articles of textile material), would be classified under that Chapter</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relating to transport</w:t>
            </w:r>
          </w:p>
        </w:tc>
      </w:tr>
      <w:tr w:rsidR="006D3E85" w:rsidRPr="00725C1E" w:rsidTr="00692BB1">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580234">
        <w:tc>
          <w:tcPr>
            <w:tcW w:w="704"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34</w:t>
            </w:r>
          </w:p>
        </w:tc>
        <w:tc>
          <w:tcPr>
            <w:tcW w:w="3827"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 xml:space="preserve">Aircraft parts, materials or test equipment for use in the manufacture, repair, </w:t>
            </w:r>
            <w:r w:rsidRPr="00725C1E">
              <w:lastRenderedPageBreak/>
              <w:t>maintenance or modification of aircraft, except the following:</w:t>
            </w:r>
          </w:p>
          <w:p w:rsidR="006D3E85" w:rsidRPr="00725C1E" w:rsidRDefault="006D3E85" w:rsidP="00B8577E">
            <w:pPr>
              <w:pStyle w:val="Tablea"/>
            </w:pPr>
            <w:r w:rsidRPr="00725C1E">
              <w:t>(a) textiles and goods made from textiles;</w:t>
            </w:r>
          </w:p>
          <w:p w:rsidR="006D3E85" w:rsidRPr="00725C1E" w:rsidRDefault="006D3E85" w:rsidP="00B8577E">
            <w:pPr>
              <w:pStyle w:val="Tablea"/>
            </w:pPr>
            <w:r w:rsidRPr="00725C1E">
              <w:t>(b) goods for use in the servicing of aircraft</w:t>
            </w:r>
          </w:p>
        </w:tc>
        <w:tc>
          <w:tcPr>
            <w:tcW w:w="2555"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lastRenderedPageBreak/>
              <w:t>Free</w:t>
            </w:r>
          </w:p>
        </w:tc>
      </w:tr>
      <w:tr w:rsidR="006D3E85" w:rsidRPr="00725C1E" w:rsidTr="00692BB1">
        <w:trPr>
          <w:cantSplit/>
        </w:trPr>
        <w:tc>
          <w:tcPr>
            <w:tcW w:w="704" w:type="dxa"/>
            <w:tcBorders>
              <w:top w:val="single" w:sz="4" w:space="0" w:color="auto"/>
            </w:tcBorders>
            <w:shd w:val="clear" w:color="auto" w:fill="auto"/>
          </w:tcPr>
          <w:p w:rsidR="006D3E85" w:rsidRPr="00725C1E" w:rsidRDefault="006D3E85" w:rsidP="00B8577E">
            <w:pPr>
              <w:pStyle w:val="Tabletext"/>
            </w:pPr>
            <w:r w:rsidRPr="00725C1E">
              <w:t>35</w:t>
            </w:r>
          </w:p>
        </w:tc>
        <w:tc>
          <w:tcPr>
            <w:tcW w:w="3827" w:type="dxa"/>
            <w:tcBorders>
              <w:top w:val="single" w:sz="4" w:space="0" w:color="auto"/>
            </w:tcBorders>
            <w:shd w:val="clear" w:color="auto" w:fill="auto"/>
          </w:tcPr>
          <w:p w:rsidR="006D3E85" w:rsidRPr="00725C1E" w:rsidRDefault="006D3E85" w:rsidP="00B8577E">
            <w:pPr>
              <w:pStyle w:val="Tabletext"/>
            </w:pPr>
            <w:r w:rsidRPr="00725C1E">
              <w:t xml:space="preserve">Parts of vessels, or materials, for use in the construction, modification or repair of vessels exceeding 150 gross construction </w:t>
            </w:r>
            <w:r w:rsidR="006730EE" w:rsidRPr="00725C1E">
              <w:t>tons</w:t>
            </w:r>
            <w:r w:rsidRPr="00725C1E">
              <w:t xml:space="preserve"> as defined by by</w:t>
            </w:r>
            <w:r w:rsidR="00210532">
              <w:noBreakHyphen/>
            </w:r>
            <w:r w:rsidRPr="00725C1E">
              <w:t>law</w:t>
            </w:r>
          </w:p>
        </w:tc>
        <w:tc>
          <w:tcPr>
            <w:tcW w:w="2555" w:type="dxa"/>
            <w:tcBorders>
              <w:top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shd w:val="clear" w:color="auto" w:fill="auto"/>
          </w:tcPr>
          <w:p w:rsidR="006D3E85" w:rsidRPr="00725C1E" w:rsidRDefault="006D3E85" w:rsidP="00B8577E">
            <w:pPr>
              <w:pStyle w:val="Tabletext"/>
            </w:pPr>
            <w:r w:rsidRPr="00725C1E">
              <w:t>36</w:t>
            </w:r>
          </w:p>
        </w:tc>
        <w:tc>
          <w:tcPr>
            <w:tcW w:w="3827" w:type="dxa"/>
            <w:shd w:val="clear" w:color="auto" w:fill="auto"/>
          </w:tcPr>
          <w:p w:rsidR="006D3E85" w:rsidRPr="00725C1E" w:rsidRDefault="006D3E85" w:rsidP="00B8577E">
            <w:pPr>
              <w:pStyle w:val="Tabletext"/>
            </w:pPr>
            <w:r w:rsidRPr="00725C1E">
              <w:t>Vehicles aged 30 years or more that are:</w:t>
            </w:r>
          </w:p>
          <w:p w:rsidR="006D3E85" w:rsidRPr="00725C1E" w:rsidRDefault="006D3E85" w:rsidP="00B8577E">
            <w:pPr>
              <w:pStyle w:val="Tablea"/>
            </w:pPr>
            <w:r w:rsidRPr="00725C1E">
              <w:t>(a) utilities or pick</w:t>
            </w:r>
            <w:r w:rsidR="00210532">
              <w:noBreakHyphen/>
            </w:r>
            <w:r w:rsidRPr="00725C1E">
              <w:t xml:space="preserve">ups, having a g.v.w. (within the meaning of </w:t>
            </w:r>
            <w:r w:rsidR="004005C1" w:rsidRPr="00A94C25">
              <w:t>Additional Note 8</w:t>
            </w:r>
            <w:r w:rsidRPr="00725C1E">
              <w:t xml:space="preserve"> to Chapter</w:t>
            </w:r>
            <w:r w:rsidR="00661DAB" w:rsidRPr="00725C1E">
              <w:t> </w:t>
            </w:r>
            <w:r w:rsidRPr="00725C1E">
              <w:t>87 of Schedule</w:t>
            </w:r>
            <w:r w:rsidR="00661DAB" w:rsidRPr="00725C1E">
              <w:t> </w:t>
            </w:r>
            <w:r w:rsidRPr="00725C1E">
              <w:t>3) not exceeding 3.5 tonnes, classified under subheading 8704.21.10</w:t>
            </w:r>
            <w:r w:rsidR="00D87672" w:rsidRPr="00725C1E">
              <w:t>, 8704.31.10, 8704.41.10 or 8704.51.10</w:t>
            </w:r>
            <w:r w:rsidRPr="00725C1E">
              <w:t xml:space="preserve"> of Schedule</w:t>
            </w:r>
            <w:r w:rsidR="00661DAB" w:rsidRPr="00725C1E">
              <w:t> </w:t>
            </w:r>
            <w:r w:rsidRPr="00725C1E">
              <w:t>3; or</w:t>
            </w:r>
          </w:p>
          <w:p w:rsidR="006D3E85" w:rsidRPr="00725C1E" w:rsidRDefault="006D3E85" w:rsidP="00B8577E">
            <w:pPr>
              <w:pStyle w:val="Tablea"/>
            </w:pPr>
            <w:r w:rsidRPr="00725C1E">
              <w:t>(b) passenger motor vehicles</w:t>
            </w:r>
          </w:p>
        </w:tc>
        <w:tc>
          <w:tcPr>
            <w:tcW w:w="2555" w:type="dxa"/>
            <w:shd w:val="clear" w:color="auto" w:fill="auto"/>
          </w:tcPr>
          <w:p w:rsidR="006D3E85" w:rsidRPr="00725C1E" w:rsidRDefault="006D3E85" w:rsidP="00B8577E">
            <w:pPr>
              <w:pStyle w:val="Tabletext"/>
            </w:pPr>
            <w:r w:rsidRPr="00725C1E">
              <w:t>Free</w:t>
            </w:r>
          </w:p>
        </w:tc>
      </w:tr>
      <w:tr w:rsidR="006D3E85" w:rsidRPr="00725C1E" w:rsidTr="00692BB1">
        <w:tc>
          <w:tcPr>
            <w:tcW w:w="704" w:type="dxa"/>
            <w:tcBorders>
              <w:bottom w:val="single" w:sz="2" w:space="0" w:color="auto"/>
            </w:tcBorders>
            <w:shd w:val="clear" w:color="auto" w:fill="auto"/>
          </w:tcPr>
          <w:p w:rsidR="006D3E85" w:rsidRPr="00725C1E" w:rsidRDefault="006D3E85" w:rsidP="00B8577E">
            <w:pPr>
              <w:pStyle w:val="Tabletext"/>
            </w:pPr>
            <w:r w:rsidRPr="00725C1E">
              <w:t>37</w:t>
            </w:r>
          </w:p>
        </w:tc>
        <w:tc>
          <w:tcPr>
            <w:tcW w:w="3827" w:type="dxa"/>
            <w:tcBorders>
              <w:bottom w:val="single" w:sz="2" w:space="0" w:color="auto"/>
            </w:tcBorders>
            <w:shd w:val="clear" w:color="auto" w:fill="auto"/>
          </w:tcPr>
          <w:p w:rsidR="006D3E85" w:rsidRPr="00725C1E" w:rsidRDefault="006D3E85" w:rsidP="00B8577E">
            <w:pPr>
              <w:pStyle w:val="Tabletext"/>
            </w:pPr>
            <w:r w:rsidRPr="00725C1E">
              <w:t>Used or second</w:t>
            </w:r>
            <w:r w:rsidR="00210532">
              <w:noBreakHyphen/>
            </w:r>
            <w:r w:rsidRPr="00725C1E">
              <w:t>hand passenger motor vehicles, as prescribed by by</w:t>
            </w:r>
            <w:r w:rsidR="00210532">
              <w:noBreakHyphen/>
            </w:r>
            <w:r w:rsidRPr="00725C1E">
              <w:t>law</w:t>
            </w:r>
          </w:p>
        </w:tc>
        <w:tc>
          <w:tcPr>
            <w:tcW w:w="2555" w:type="dxa"/>
            <w:tcBorders>
              <w:bottom w:val="single" w:sz="2" w:space="0" w:color="auto"/>
            </w:tcBorders>
            <w:shd w:val="clear" w:color="auto" w:fill="auto"/>
          </w:tcPr>
          <w:p w:rsidR="006D3E85" w:rsidRPr="00725C1E" w:rsidRDefault="006D3E85" w:rsidP="00B8577E">
            <w:pPr>
              <w:pStyle w:val="Tabletext"/>
            </w:pPr>
            <w:r w:rsidRPr="00725C1E">
              <w:t>5%</w:t>
            </w:r>
            <w:r w:rsidRPr="00725C1E">
              <w:br/>
              <w:t>US:5%</w:t>
            </w:r>
            <w:r w:rsidRPr="00725C1E">
              <w:br/>
              <w:t>TH:5%</w:t>
            </w:r>
            <w:r w:rsidRPr="00725C1E">
              <w:br/>
              <w:t>CA:Free</w:t>
            </w:r>
            <w:r w:rsidR="003D77D0" w:rsidRPr="00725C1E">
              <w:br/>
            </w:r>
            <w:r w:rsidR="003466BA" w:rsidRPr="00725C1E">
              <w:t>JP:5%</w:t>
            </w:r>
          </w:p>
        </w:tc>
      </w:tr>
      <w:tr w:rsidR="006D3E85" w:rsidRPr="00725C1E" w:rsidTr="00692BB1">
        <w:tc>
          <w:tcPr>
            <w:tcW w:w="704" w:type="dxa"/>
            <w:tcBorders>
              <w:bottom w:val="single" w:sz="4" w:space="0" w:color="auto"/>
            </w:tcBorders>
            <w:shd w:val="clear" w:color="auto" w:fill="auto"/>
          </w:tcPr>
          <w:p w:rsidR="006D3E85" w:rsidRPr="00725C1E" w:rsidRDefault="006D3E85" w:rsidP="00B8577E">
            <w:pPr>
              <w:pStyle w:val="Tabletext"/>
            </w:pPr>
            <w:r w:rsidRPr="00725C1E">
              <w:t>38</w:t>
            </w:r>
          </w:p>
        </w:tc>
        <w:tc>
          <w:tcPr>
            <w:tcW w:w="3827" w:type="dxa"/>
            <w:tcBorders>
              <w:bottom w:val="single" w:sz="4"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where:</w:t>
            </w:r>
          </w:p>
          <w:p w:rsidR="006D3E85" w:rsidRPr="00725C1E" w:rsidRDefault="006D3E85" w:rsidP="00B8577E">
            <w:pPr>
              <w:pStyle w:val="Tablea"/>
            </w:pPr>
            <w:r w:rsidRPr="00725C1E">
              <w:t>(a) the goods are vehicle components for use as original equipment in the assembly or manufacture of vehicles; and</w:t>
            </w:r>
          </w:p>
          <w:p w:rsidR="00F24441" w:rsidRPr="00725C1E" w:rsidRDefault="00F24441" w:rsidP="00F24441">
            <w:pPr>
              <w:pStyle w:val="Tablea"/>
            </w:pPr>
            <w:r w:rsidRPr="00725C1E">
              <w:t>(b) the vehicles are of a kind which, if imported, would be:</w:t>
            </w:r>
          </w:p>
          <w:p w:rsidR="00F24441" w:rsidRPr="00725C1E" w:rsidRDefault="00F24441" w:rsidP="00F24441">
            <w:pPr>
              <w:pStyle w:val="Tablei"/>
            </w:pPr>
            <w:r w:rsidRPr="00725C1E">
              <w:t xml:space="preserve">(i) classified under heading 8702, 8704 or 8705, or subheading </w:t>
            </w:r>
            <w:r w:rsidR="00D87672" w:rsidRPr="00725C1E">
              <w:t>8701.21.00, 8701.22.00, 8701.23.00, 8701.24.00, 8701.29.00</w:t>
            </w:r>
            <w:r w:rsidRPr="00725C1E">
              <w:t xml:space="preserve">, 8703.22.20, 8703.23.20, 8703.24.20, 8703.31.20, 8703.32.20, 8703.33.20, 8703.40.20 (except vehicles of a cylinder capacity not </w:t>
            </w:r>
            <w:r w:rsidRPr="00725C1E">
              <w:lastRenderedPageBreak/>
              <w:t>exceeding 1</w:t>
            </w:r>
            <w:r w:rsidR="00661DAB" w:rsidRPr="00725C1E">
              <w:t> </w:t>
            </w:r>
            <w:r w:rsidRPr="00725C1E">
              <w:t>000 cm</w:t>
            </w:r>
            <w:r w:rsidRPr="00725C1E">
              <w:rPr>
                <w:vertAlign w:val="superscript"/>
              </w:rPr>
              <w:t>3</w:t>
            </w:r>
            <w:r w:rsidRPr="00725C1E">
              <w:t>), 8703.50.20, 8703.60.20 (except vehicles of a cylinder capacity not exceeding 1</w:t>
            </w:r>
            <w:r w:rsidR="00661DAB" w:rsidRPr="00725C1E">
              <w:t> </w:t>
            </w:r>
            <w:r w:rsidRPr="00725C1E">
              <w:t>000 cm</w:t>
            </w:r>
            <w:r w:rsidRPr="00725C1E">
              <w:rPr>
                <w:vertAlign w:val="superscript"/>
              </w:rPr>
              <w:t>3</w:t>
            </w:r>
            <w:r w:rsidRPr="00725C1E">
              <w:t>), 8703.70.20, 8703.80.20 or 8703.90.20, of Schedule</w:t>
            </w:r>
            <w:r w:rsidR="00661DAB" w:rsidRPr="00725C1E">
              <w:t> </w:t>
            </w:r>
            <w:r w:rsidRPr="00725C1E">
              <w:t>3; or</w:t>
            </w:r>
          </w:p>
          <w:p w:rsidR="006D3E85" w:rsidRPr="00725C1E" w:rsidRDefault="00F24441" w:rsidP="00F06069">
            <w:pPr>
              <w:pStyle w:val="Tablei"/>
            </w:pPr>
            <w:r w:rsidRPr="00725C1E">
              <w:t>(ii) classified as tractors for dumpers under subheading 8701.91.90, 8701.92.90, 8701.93.90, 8701.94.90 or 8701.95.90 of Schedule</w:t>
            </w:r>
            <w:r w:rsidR="00661DAB" w:rsidRPr="00725C1E">
              <w:t> </w:t>
            </w:r>
            <w:r w:rsidRPr="00725C1E">
              <w:t>3</w:t>
            </w:r>
          </w:p>
        </w:tc>
        <w:tc>
          <w:tcPr>
            <w:tcW w:w="2555" w:type="dxa"/>
            <w:tcBorders>
              <w:bottom w:val="single" w:sz="4" w:space="0" w:color="auto"/>
            </w:tcBorders>
            <w:shd w:val="clear" w:color="auto" w:fill="auto"/>
          </w:tcPr>
          <w:p w:rsidR="006D3E85" w:rsidRPr="00725C1E" w:rsidRDefault="006D3E85" w:rsidP="00B8577E">
            <w:pPr>
              <w:pStyle w:val="Tabletext"/>
            </w:pPr>
            <w:r w:rsidRPr="00725C1E">
              <w:lastRenderedPageBreak/>
              <w:t>Free</w:t>
            </w:r>
          </w:p>
        </w:tc>
      </w:tr>
      <w:tr w:rsidR="006D3E85" w:rsidRPr="00725C1E" w:rsidTr="00692BB1">
        <w:trPr>
          <w:cantSplit/>
        </w:trPr>
        <w:tc>
          <w:tcPr>
            <w:tcW w:w="704" w:type="dxa"/>
            <w:tcBorders>
              <w:top w:val="single" w:sz="4" w:space="0" w:color="auto"/>
            </w:tcBorders>
            <w:shd w:val="clear" w:color="auto" w:fill="auto"/>
          </w:tcPr>
          <w:p w:rsidR="006D3E85" w:rsidRPr="00725C1E" w:rsidRDefault="006D3E85" w:rsidP="00B8577E">
            <w:pPr>
              <w:pStyle w:val="Tabletext"/>
            </w:pPr>
            <w:r w:rsidRPr="00725C1E">
              <w:t>39</w:t>
            </w:r>
          </w:p>
        </w:tc>
        <w:tc>
          <w:tcPr>
            <w:tcW w:w="3827" w:type="dxa"/>
            <w:tcBorders>
              <w:top w:val="single" w:sz="4"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 for use in the testing, quality control, manufacturing evaluation or engineering development of:</w:t>
            </w:r>
          </w:p>
          <w:p w:rsidR="006D3E85" w:rsidRPr="00725C1E" w:rsidRDefault="006D3E85" w:rsidP="00B8577E">
            <w:pPr>
              <w:pStyle w:val="Tablea"/>
            </w:pPr>
            <w:r w:rsidRPr="00725C1E">
              <w:t xml:space="preserve">(a) motor vehicles manufactured by motor vehicle producers registered under the Automotive Transformation Scheme (within the meaning of the </w:t>
            </w:r>
            <w:r w:rsidRPr="00725C1E">
              <w:rPr>
                <w:i/>
              </w:rPr>
              <w:t>Automotive Transformation Scheme Act 2009</w:t>
            </w:r>
            <w:r w:rsidRPr="00725C1E">
              <w:t>) or original equipment components for inclusion in such motor vehicles; or</w:t>
            </w:r>
          </w:p>
          <w:p w:rsidR="006D3E85" w:rsidRPr="00725C1E" w:rsidRDefault="006D3E85" w:rsidP="00B8577E">
            <w:pPr>
              <w:pStyle w:val="Tablea"/>
            </w:pPr>
            <w:r w:rsidRPr="00725C1E">
              <w:t>(b) motor vehicles designed or engineered, or in the process of being designed or engineered, in Australia by motor vehicle producers</w:t>
            </w:r>
            <w:r w:rsidR="00FA755F" w:rsidRPr="00725C1E">
              <w:t>, or automotive service providers,</w:t>
            </w:r>
            <w:r w:rsidRPr="00725C1E">
              <w:t xml:space="preserve"> registered under the Automotive Transformation Scheme (within the meaning of the </w:t>
            </w:r>
            <w:r w:rsidRPr="00725C1E">
              <w:rPr>
                <w:i/>
              </w:rPr>
              <w:t>Automotive Transformation Scheme Act 2009</w:t>
            </w:r>
            <w:r w:rsidRPr="00725C1E">
              <w:t>) or components for inclusion in such motor vehicles</w:t>
            </w:r>
          </w:p>
        </w:tc>
        <w:tc>
          <w:tcPr>
            <w:tcW w:w="2555" w:type="dxa"/>
            <w:tcBorders>
              <w:top w:val="single" w:sz="4" w:space="0" w:color="auto"/>
            </w:tcBorders>
            <w:shd w:val="clear" w:color="auto" w:fill="auto"/>
          </w:tcPr>
          <w:p w:rsidR="006D3E85" w:rsidRPr="00725C1E" w:rsidRDefault="006D3E85" w:rsidP="00B8577E">
            <w:pPr>
              <w:pStyle w:val="Tabletext"/>
            </w:pPr>
            <w:r w:rsidRPr="00725C1E">
              <w:t>Free</w:t>
            </w:r>
          </w:p>
        </w:tc>
      </w:tr>
      <w:tr w:rsidR="00454D2A" w:rsidRPr="00725C1E" w:rsidTr="00692BB1">
        <w:trPr>
          <w:cantSplit/>
        </w:trPr>
        <w:tc>
          <w:tcPr>
            <w:tcW w:w="704" w:type="dxa"/>
            <w:tcBorders>
              <w:top w:val="single" w:sz="4" w:space="0" w:color="auto"/>
            </w:tcBorders>
            <w:shd w:val="clear" w:color="auto" w:fill="auto"/>
          </w:tcPr>
          <w:p w:rsidR="00454D2A" w:rsidRPr="00725C1E" w:rsidRDefault="00454D2A" w:rsidP="00454D2A">
            <w:pPr>
              <w:pStyle w:val="Tabletext"/>
            </w:pPr>
            <w:r w:rsidRPr="00725C1E">
              <w:lastRenderedPageBreak/>
              <w:t>39A</w:t>
            </w:r>
          </w:p>
        </w:tc>
        <w:tc>
          <w:tcPr>
            <w:tcW w:w="3827" w:type="dxa"/>
            <w:tcBorders>
              <w:top w:val="single" w:sz="4" w:space="0" w:color="auto"/>
            </w:tcBorders>
            <w:shd w:val="clear" w:color="auto" w:fill="auto"/>
          </w:tcPr>
          <w:p w:rsidR="00454D2A" w:rsidRPr="00725C1E" w:rsidRDefault="00454D2A" w:rsidP="00454D2A">
            <w:pPr>
              <w:pStyle w:val="Tabletext"/>
            </w:pPr>
            <w:r w:rsidRPr="00725C1E">
              <w:t>Goods, as prescribed by by</w:t>
            </w:r>
            <w:r w:rsidR="00210532">
              <w:noBreakHyphen/>
            </w:r>
            <w:r w:rsidRPr="00725C1E">
              <w:t>law, that are for use in the testing, quality control, manufacturing evaluation or engineering development of:</w:t>
            </w:r>
          </w:p>
          <w:p w:rsidR="00454D2A" w:rsidRPr="00725C1E" w:rsidRDefault="00454D2A" w:rsidP="00454D2A">
            <w:pPr>
              <w:pStyle w:val="Tablea"/>
            </w:pPr>
            <w:r w:rsidRPr="00725C1E">
              <w:t xml:space="preserve">(a) motor vehicles designed or engineered, or in the process of being designed or engineered, in Australia by a person who was registered as an automotive service provider under the Automotive Transformation Scheme (within the meaning of the </w:t>
            </w:r>
            <w:r w:rsidRPr="00725C1E">
              <w:rPr>
                <w:i/>
              </w:rPr>
              <w:t>Automotive Transformation Scheme Act 2009</w:t>
            </w:r>
            <w:r w:rsidRPr="00725C1E">
              <w:t>) on 30 March 2021; or</w:t>
            </w:r>
          </w:p>
          <w:p w:rsidR="00454D2A" w:rsidRPr="00725C1E" w:rsidRDefault="00454D2A" w:rsidP="00454D2A">
            <w:pPr>
              <w:pStyle w:val="Tablea"/>
            </w:pPr>
            <w:r w:rsidRPr="00725C1E">
              <w:t>(b) components for inclusion in such motor vehicles;</w:t>
            </w:r>
          </w:p>
          <w:p w:rsidR="00454D2A" w:rsidRPr="00725C1E" w:rsidRDefault="00454D2A" w:rsidP="00454D2A">
            <w:pPr>
              <w:pStyle w:val="Tabletext"/>
            </w:pPr>
            <w:r w:rsidRPr="00725C1E">
              <w:t xml:space="preserve">where the time for working out the rate of duty on the goods is in the period beginning on </w:t>
            </w:r>
            <w:r w:rsidR="00A444FB" w:rsidRPr="00725C1E">
              <w:t>1 April</w:t>
            </w:r>
            <w:r w:rsidRPr="00725C1E">
              <w:t xml:space="preserve"> 2021 and ending at the end of 30 June 2025</w:t>
            </w:r>
          </w:p>
        </w:tc>
        <w:tc>
          <w:tcPr>
            <w:tcW w:w="2555" w:type="dxa"/>
            <w:tcBorders>
              <w:top w:val="single" w:sz="4" w:space="0" w:color="auto"/>
            </w:tcBorders>
            <w:shd w:val="clear" w:color="auto" w:fill="auto"/>
          </w:tcPr>
          <w:p w:rsidR="00454D2A" w:rsidRPr="00725C1E" w:rsidRDefault="00454D2A" w:rsidP="00454D2A">
            <w:pPr>
              <w:pStyle w:val="Tabletext"/>
            </w:pPr>
            <w:r w:rsidRPr="00725C1E">
              <w:t>Free</w:t>
            </w:r>
          </w:p>
        </w:tc>
      </w:tr>
      <w:tr w:rsidR="00454D2A" w:rsidRPr="00725C1E" w:rsidTr="00B8577E">
        <w:tc>
          <w:tcPr>
            <w:tcW w:w="704" w:type="dxa"/>
            <w:tcBorders>
              <w:bottom w:val="single" w:sz="2" w:space="0" w:color="auto"/>
            </w:tcBorders>
            <w:shd w:val="clear" w:color="auto" w:fill="auto"/>
          </w:tcPr>
          <w:p w:rsidR="00454D2A" w:rsidRPr="00725C1E" w:rsidRDefault="00454D2A" w:rsidP="00454D2A">
            <w:pPr>
              <w:pStyle w:val="Tabletext"/>
            </w:pPr>
            <w:r w:rsidRPr="00725C1E">
              <w:t>40</w:t>
            </w:r>
          </w:p>
        </w:tc>
        <w:tc>
          <w:tcPr>
            <w:tcW w:w="3827" w:type="dxa"/>
            <w:tcBorders>
              <w:bottom w:val="single" w:sz="2" w:space="0" w:color="auto"/>
            </w:tcBorders>
            <w:shd w:val="clear" w:color="auto" w:fill="auto"/>
          </w:tcPr>
          <w:p w:rsidR="00454D2A" w:rsidRPr="00725C1E" w:rsidRDefault="00454D2A" w:rsidP="00454D2A">
            <w:pPr>
              <w:pStyle w:val="Tabletext"/>
            </w:pPr>
            <w:r w:rsidRPr="00725C1E">
              <w:t>Aluminised steel classified under subheading 7210.61.00, 7210.69.00 or 7212.50.00 of Schedule 3 and for use in the manufacture of automotive muffler exhaust systems or components</w:t>
            </w:r>
          </w:p>
        </w:tc>
        <w:tc>
          <w:tcPr>
            <w:tcW w:w="2555" w:type="dxa"/>
            <w:tcBorders>
              <w:bottom w:val="single" w:sz="2" w:space="0" w:color="auto"/>
            </w:tcBorders>
            <w:shd w:val="clear" w:color="auto" w:fill="auto"/>
          </w:tcPr>
          <w:p w:rsidR="00454D2A" w:rsidRPr="00725C1E" w:rsidRDefault="00454D2A" w:rsidP="00454D2A">
            <w:pPr>
              <w:pStyle w:val="Tabletext"/>
            </w:pPr>
            <w:r w:rsidRPr="00725C1E">
              <w:t>Free</w:t>
            </w:r>
          </w:p>
        </w:tc>
      </w:tr>
      <w:tr w:rsidR="00454D2A" w:rsidRPr="00725C1E" w:rsidTr="008D212B">
        <w:trPr>
          <w:cantSplit/>
        </w:trPr>
        <w:tc>
          <w:tcPr>
            <w:tcW w:w="704" w:type="dxa"/>
            <w:tcBorders>
              <w:bottom w:val="single" w:sz="12" w:space="0" w:color="auto"/>
            </w:tcBorders>
            <w:shd w:val="clear" w:color="auto" w:fill="auto"/>
          </w:tcPr>
          <w:p w:rsidR="00454D2A" w:rsidRPr="00725C1E" w:rsidRDefault="00454D2A" w:rsidP="00454D2A">
            <w:pPr>
              <w:pStyle w:val="Tabletext"/>
            </w:pPr>
            <w:r w:rsidRPr="00725C1E">
              <w:t>41</w:t>
            </w:r>
          </w:p>
        </w:tc>
        <w:tc>
          <w:tcPr>
            <w:tcW w:w="3827" w:type="dxa"/>
            <w:tcBorders>
              <w:bottom w:val="single" w:sz="12" w:space="0" w:color="auto"/>
            </w:tcBorders>
            <w:shd w:val="clear" w:color="auto" w:fill="auto"/>
          </w:tcPr>
          <w:p w:rsidR="00454D2A" w:rsidRPr="00725C1E" w:rsidRDefault="00454D2A" w:rsidP="00454D2A">
            <w:pPr>
              <w:pStyle w:val="Tabletext"/>
            </w:pPr>
            <w:r w:rsidRPr="00725C1E">
              <w:rPr>
                <w:snapToGrid w:val="0"/>
                <w:lang w:eastAsia="en-US"/>
              </w:rPr>
              <w:t>Goods, as prescribed by by</w:t>
            </w:r>
            <w:r w:rsidR="00210532">
              <w:rPr>
                <w:snapToGrid w:val="0"/>
                <w:lang w:eastAsia="en-US"/>
              </w:rPr>
              <w:noBreakHyphen/>
            </w:r>
            <w:r w:rsidRPr="00725C1E">
              <w:rPr>
                <w:snapToGrid w:val="0"/>
                <w:lang w:eastAsia="en-US"/>
              </w:rPr>
              <w:t xml:space="preserve">law, that are for use in a space project authorised by the Minister administering the </w:t>
            </w:r>
            <w:r w:rsidRPr="00725C1E">
              <w:rPr>
                <w:i/>
              </w:rPr>
              <w:t>Space (Launches and Returns) Act 2018</w:t>
            </w:r>
          </w:p>
        </w:tc>
        <w:tc>
          <w:tcPr>
            <w:tcW w:w="2555" w:type="dxa"/>
            <w:tcBorders>
              <w:bottom w:val="single" w:sz="12" w:space="0" w:color="auto"/>
            </w:tcBorders>
            <w:shd w:val="clear" w:color="auto" w:fill="auto"/>
          </w:tcPr>
          <w:p w:rsidR="00454D2A" w:rsidRPr="00725C1E" w:rsidRDefault="00454D2A" w:rsidP="00454D2A">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robots or prototypes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42</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Robots, as prescribed by by</w:t>
            </w:r>
            <w:r w:rsidR="00210532">
              <w:noBreakHyphen/>
            </w:r>
            <w:r w:rsidRPr="00725C1E">
              <w:t>law, or parts or accessories that are suitable for use solely or principally with such robots</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43</w:t>
            </w:r>
          </w:p>
        </w:tc>
        <w:tc>
          <w:tcPr>
            <w:tcW w:w="3827" w:type="dxa"/>
            <w:tcBorders>
              <w:bottom w:val="single" w:sz="1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 for use as prototypes</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7088" w:type="dxa"/>
        <w:tblInd w:w="108"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9"/>
        <w:gridCol w:w="3826"/>
        <w:gridCol w:w="2553"/>
      </w:tblGrid>
      <w:tr w:rsidR="006D3E85" w:rsidRPr="00725C1E" w:rsidTr="003612A9">
        <w:trPr>
          <w:tblHeader/>
        </w:trPr>
        <w:tc>
          <w:tcPr>
            <w:tcW w:w="7088"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relating to manufacturing</w:t>
            </w:r>
          </w:p>
        </w:tc>
      </w:tr>
      <w:tr w:rsidR="006D3E85" w:rsidRPr="00725C1E" w:rsidTr="003612A9">
        <w:trPr>
          <w:tblHeader/>
        </w:trPr>
        <w:tc>
          <w:tcPr>
            <w:tcW w:w="709"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6"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3"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3612A9">
        <w:tc>
          <w:tcPr>
            <w:tcW w:w="709"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44</w:t>
            </w:r>
          </w:p>
        </w:tc>
        <w:tc>
          <w:tcPr>
            <w:tcW w:w="3826"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including machinery, equipment, or their components, as prescribed by by</w:t>
            </w:r>
            <w:r w:rsidR="00210532">
              <w:noBreakHyphen/>
            </w:r>
            <w:r w:rsidRPr="00725C1E">
              <w:t xml:space="preserve">law, that are </w:t>
            </w:r>
            <w:r w:rsidR="00327AE7" w:rsidRPr="00725C1E">
              <w:t>entered for home consumption on or before 3</w:t>
            </w:r>
            <w:r w:rsidR="002A42CA" w:rsidRPr="00725C1E">
              <w:t>1 December</w:t>
            </w:r>
            <w:r w:rsidR="00327AE7" w:rsidRPr="00725C1E">
              <w:t xml:space="preserve"> 2017 and are </w:t>
            </w:r>
            <w:r w:rsidRPr="00725C1E">
              <w:t>for use in any of the following industries:</w:t>
            </w:r>
          </w:p>
          <w:p w:rsidR="006D3E85" w:rsidRPr="00725C1E" w:rsidRDefault="006D3E85" w:rsidP="00B8577E">
            <w:pPr>
              <w:pStyle w:val="Tablea"/>
            </w:pPr>
            <w:r w:rsidRPr="00725C1E">
              <w:t>(a) mining;</w:t>
            </w:r>
          </w:p>
          <w:p w:rsidR="006D3E85" w:rsidRPr="00725C1E" w:rsidRDefault="006D3E85" w:rsidP="00B8577E">
            <w:pPr>
              <w:pStyle w:val="Tablea"/>
            </w:pPr>
            <w:r w:rsidRPr="00725C1E">
              <w:t>(b) resource processing;</w:t>
            </w:r>
          </w:p>
          <w:p w:rsidR="006D3E85" w:rsidRPr="00725C1E" w:rsidRDefault="006D3E85" w:rsidP="00B8577E">
            <w:pPr>
              <w:pStyle w:val="Tablea"/>
            </w:pPr>
            <w:r w:rsidRPr="00725C1E">
              <w:t>(c) agriculture;</w:t>
            </w:r>
          </w:p>
          <w:p w:rsidR="006D3E85" w:rsidRPr="00725C1E" w:rsidRDefault="006D3E85" w:rsidP="00B8577E">
            <w:pPr>
              <w:pStyle w:val="Tablea"/>
            </w:pPr>
            <w:r w:rsidRPr="00725C1E">
              <w:t>(d) food processing;</w:t>
            </w:r>
          </w:p>
          <w:p w:rsidR="006D3E85" w:rsidRPr="00725C1E" w:rsidRDefault="006D3E85" w:rsidP="00B8577E">
            <w:pPr>
              <w:pStyle w:val="Tablea"/>
            </w:pPr>
            <w:r w:rsidRPr="00725C1E">
              <w:t>(e) food packaging;</w:t>
            </w:r>
          </w:p>
          <w:p w:rsidR="006D3E85" w:rsidRPr="00725C1E" w:rsidRDefault="006D3E85" w:rsidP="00B8577E">
            <w:pPr>
              <w:pStyle w:val="Tablea"/>
            </w:pPr>
            <w:r w:rsidRPr="00725C1E">
              <w:t xml:space="preserve">(f) manufacturing (within the meaning of the </w:t>
            </w:r>
            <w:r w:rsidRPr="00725C1E">
              <w:rPr>
                <w:i/>
              </w:rPr>
              <w:t>Australian and New Zealand Standard Industrial Classification (ANZSIC)</w:t>
            </w:r>
            <w:r w:rsidRPr="00725C1E">
              <w:t>);</w:t>
            </w:r>
          </w:p>
          <w:p w:rsidR="006D3E85" w:rsidRPr="00725C1E" w:rsidRDefault="006D3E85" w:rsidP="00B8577E">
            <w:pPr>
              <w:pStyle w:val="Tablea"/>
            </w:pPr>
            <w:r w:rsidRPr="00725C1E">
              <w:t>(g) gas supply;</w:t>
            </w:r>
          </w:p>
          <w:p w:rsidR="006D3E85" w:rsidRPr="00725C1E" w:rsidRDefault="006D3E85" w:rsidP="00B8577E">
            <w:pPr>
              <w:pStyle w:val="Tablea"/>
            </w:pPr>
            <w:r w:rsidRPr="00725C1E">
              <w:t>(h) power supply;</w:t>
            </w:r>
          </w:p>
          <w:p w:rsidR="006D3E85" w:rsidRPr="00725C1E" w:rsidRDefault="006D3E85" w:rsidP="00B8577E">
            <w:pPr>
              <w:pStyle w:val="Tablea"/>
            </w:pPr>
            <w:r w:rsidRPr="00725C1E">
              <w:t>(i) water supply</w:t>
            </w:r>
          </w:p>
        </w:tc>
        <w:tc>
          <w:tcPr>
            <w:tcW w:w="2553"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3612A9">
        <w:tc>
          <w:tcPr>
            <w:tcW w:w="709" w:type="dxa"/>
            <w:tcBorders>
              <w:bottom w:val="single" w:sz="4" w:space="0" w:color="auto"/>
            </w:tcBorders>
            <w:shd w:val="clear" w:color="auto" w:fill="auto"/>
          </w:tcPr>
          <w:p w:rsidR="006D3E85" w:rsidRPr="00725C1E" w:rsidRDefault="006D3E85" w:rsidP="00B8577E">
            <w:pPr>
              <w:pStyle w:val="Tabletext"/>
            </w:pPr>
            <w:r w:rsidRPr="00725C1E">
              <w:t>45</w:t>
            </w:r>
          </w:p>
        </w:tc>
        <w:tc>
          <w:tcPr>
            <w:tcW w:w="3826" w:type="dxa"/>
            <w:tcBorders>
              <w:bottom w:val="single" w:sz="4"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where:</w:t>
            </w:r>
          </w:p>
          <w:p w:rsidR="006D3E85" w:rsidRPr="00725C1E" w:rsidRDefault="006D3E85" w:rsidP="00B8577E">
            <w:pPr>
              <w:pStyle w:val="Tablea"/>
            </w:pPr>
            <w:r w:rsidRPr="00725C1E">
              <w:t>(a) the goods are original components of a completed machine or equipment to which a single tariff classification would apply under a heading or subheading in Chapter</w:t>
            </w:r>
            <w:r w:rsidR="00661DAB" w:rsidRPr="00725C1E">
              <w:t> </w:t>
            </w:r>
            <w:r w:rsidRPr="00725C1E">
              <w:t>84, 85, 86, 87, 89 or 90 of Schedule</w:t>
            </w:r>
            <w:r w:rsidR="00661DAB" w:rsidRPr="00725C1E">
              <w:t> </w:t>
            </w:r>
            <w:r w:rsidRPr="00725C1E">
              <w:t>3 if the completed machine or equipment were imported; and</w:t>
            </w:r>
          </w:p>
          <w:p w:rsidR="006D3E85" w:rsidRPr="00725C1E" w:rsidRDefault="006D3E85" w:rsidP="00B8577E">
            <w:pPr>
              <w:pStyle w:val="Tablea"/>
            </w:pPr>
            <w:r w:rsidRPr="00725C1E">
              <w:t>(b) all the components:</w:t>
            </w:r>
          </w:p>
          <w:p w:rsidR="006D3E85" w:rsidRPr="00725C1E" w:rsidRDefault="006D3E85" w:rsidP="00B8577E">
            <w:pPr>
              <w:pStyle w:val="Tablei"/>
            </w:pPr>
            <w:r w:rsidRPr="00725C1E">
              <w:t>(i) are ordered from a single overseas supplier; and</w:t>
            </w:r>
          </w:p>
          <w:p w:rsidR="006D3E85" w:rsidRPr="00725C1E" w:rsidRDefault="006D3E85" w:rsidP="00B8577E">
            <w:pPr>
              <w:pStyle w:val="Tablei"/>
            </w:pPr>
            <w:r w:rsidRPr="00725C1E">
              <w:t>(ii) are shipped to Australia by the same supplier; and</w:t>
            </w:r>
          </w:p>
          <w:p w:rsidR="006D3E85" w:rsidRPr="00725C1E" w:rsidRDefault="006D3E85" w:rsidP="00B8577E">
            <w:pPr>
              <w:pStyle w:val="Tablei"/>
            </w:pPr>
            <w:r w:rsidRPr="00725C1E">
              <w:t>(iii) were available for shipment to Australia at the one time; and</w:t>
            </w:r>
          </w:p>
          <w:p w:rsidR="006D3E85" w:rsidRPr="00725C1E" w:rsidRDefault="006D3E85" w:rsidP="00B8577E">
            <w:pPr>
              <w:pStyle w:val="Tablei"/>
            </w:pPr>
            <w:r w:rsidRPr="00725C1E">
              <w:t>(iv) arrive in Australia on 2 or more vessels or aircraft; and</w:t>
            </w:r>
          </w:p>
          <w:p w:rsidR="006D3E85" w:rsidRPr="00725C1E" w:rsidRDefault="006D3E85" w:rsidP="00B8577E">
            <w:pPr>
              <w:pStyle w:val="Tablea"/>
            </w:pPr>
            <w:r w:rsidRPr="00725C1E">
              <w:t>(c) item</w:t>
            </w:r>
            <w:r w:rsidR="00661DAB" w:rsidRPr="00725C1E">
              <w:t> </w:t>
            </w:r>
            <w:r w:rsidRPr="00725C1E">
              <w:t>44 of this Schedule does not apply to the goods</w:t>
            </w:r>
          </w:p>
        </w:tc>
        <w:tc>
          <w:tcPr>
            <w:tcW w:w="2553" w:type="dxa"/>
            <w:tcBorders>
              <w:bottom w:val="single" w:sz="4" w:space="0" w:color="auto"/>
            </w:tcBorders>
            <w:shd w:val="clear" w:color="auto" w:fill="auto"/>
          </w:tcPr>
          <w:p w:rsidR="006D3E85" w:rsidRPr="00725C1E" w:rsidRDefault="006D3E85" w:rsidP="00B8577E">
            <w:pPr>
              <w:pStyle w:val="Tabletext"/>
            </w:pPr>
            <w:r w:rsidRPr="00725C1E">
              <w:t>The rate of duty that would apply to the goods if they were the completed machine or equipment of which they are components</w:t>
            </w:r>
          </w:p>
          <w:p w:rsidR="006D3E85" w:rsidRPr="00725C1E" w:rsidRDefault="006D3E85">
            <w:pPr>
              <w:pStyle w:val="Tabletext"/>
              <w:rPr>
                <w:b/>
              </w:rPr>
            </w:pPr>
            <w:r w:rsidRPr="00725C1E">
              <w:t>NZ/PG/FI/DC/DCS/LDC/</w:t>
            </w:r>
            <w:r w:rsidRPr="00725C1E">
              <w:br/>
              <w:t>SG/US/TH/</w:t>
            </w:r>
            <w:r w:rsidR="00AB3BB9" w:rsidRPr="00725C1E">
              <w:t>PE/</w:t>
            </w:r>
            <w:r w:rsidRPr="00725C1E">
              <w:t>CL/AANZ</w:t>
            </w:r>
            <w:r w:rsidR="00A7670A" w:rsidRPr="00725C1E">
              <w:t>/</w:t>
            </w:r>
            <w:r w:rsidR="000B50AA" w:rsidRPr="00725C1E">
              <w:br/>
            </w:r>
            <w:r w:rsidR="00397C04" w:rsidRPr="00725C1E">
              <w:t>PI/</w:t>
            </w:r>
            <w:r w:rsidR="003D77D0" w:rsidRPr="00725C1E">
              <w:t>TPP/</w:t>
            </w:r>
            <w:r w:rsidR="00A7670A" w:rsidRPr="00725C1E">
              <w:t>MY</w:t>
            </w:r>
            <w:r w:rsidR="00432FC0" w:rsidRPr="00725C1E">
              <w:t>/</w:t>
            </w:r>
            <w:r w:rsidR="00684455" w:rsidRPr="00725C1E">
              <w:t>ID/</w:t>
            </w:r>
            <w:r w:rsidR="00432FC0" w:rsidRPr="00725C1E">
              <w:t>KR</w:t>
            </w:r>
            <w:r w:rsidR="003466BA" w:rsidRPr="00725C1E">
              <w:t>/</w:t>
            </w:r>
            <w:r w:rsidR="009C558A" w:rsidRPr="00725C1E">
              <w:t>IN/</w:t>
            </w:r>
            <w:r w:rsidR="003466BA" w:rsidRPr="00725C1E">
              <w:t>JP</w:t>
            </w:r>
            <w:r w:rsidR="001471FC" w:rsidRPr="00725C1E">
              <w:t>/</w:t>
            </w:r>
            <w:r w:rsidR="00725C1E">
              <w:br/>
            </w:r>
            <w:r w:rsidR="001471FC" w:rsidRPr="00725C1E">
              <w:t>CN</w:t>
            </w:r>
            <w:r w:rsidR="003D0462" w:rsidRPr="00725C1E">
              <w:t>/HK</w:t>
            </w:r>
            <w:r w:rsidR="00FB614A" w:rsidRPr="00725C1E">
              <w:t>/RCEP</w:t>
            </w:r>
            <w:r w:rsidRPr="00725C1E">
              <w:t>: the rate of duty that would apply to the goods if they were the completed machine or equipment of which they are components</w:t>
            </w:r>
          </w:p>
        </w:tc>
      </w:tr>
      <w:tr w:rsidR="006D3E85" w:rsidRPr="00725C1E" w:rsidTr="003612A9">
        <w:trPr>
          <w:cantSplit/>
        </w:trPr>
        <w:tc>
          <w:tcPr>
            <w:tcW w:w="709" w:type="dxa"/>
            <w:tcBorders>
              <w:top w:val="single" w:sz="4" w:space="0" w:color="auto"/>
            </w:tcBorders>
            <w:shd w:val="clear" w:color="auto" w:fill="auto"/>
          </w:tcPr>
          <w:p w:rsidR="006D3E85" w:rsidRPr="00725C1E" w:rsidRDefault="006D3E85" w:rsidP="00B8577E">
            <w:pPr>
              <w:pStyle w:val="Tabletext"/>
            </w:pPr>
            <w:r w:rsidRPr="00725C1E">
              <w:lastRenderedPageBreak/>
              <w:t>46</w:t>
            </w:r>
          </w:p>
        </w:tc>
        <w:tc>
          <w:tcPr>
            <w:tcW w:w="3826" w:type="dxa"/>
            <w:tcBorders>
              <w:top w:val="single" w:sz="4" w:space="0" w:color="auto"/>
            </w:tcBorders>
            <w:shd w:val="clear" w:color="auto" w:fill="auto"/>
          </w:tcPr>
          <w:p w:rsidR="006D3E85" w:rsidRPr="00725C1E" w:rsidRDefault="006D3E85" w:rsidP="00B8577E">
            <w:pPr>
              <w:pStyle w:val="Tabletext"/>
            </w:pPr>
            <w:r w:rsidRPr="00725C1E">
              <w:t>Raw materials and intermediate goods, as prescribed by by</w:t>
            </w:r>
            <w:r w:rsidR="00210532">
              <w:noBreakHyphen/>
            </w:r>
            <w:r w:rsidRPr="00725C1E">
              <w:t>law, that:</w:t>
            </w:r>
          </w:p>
          <w:p w:rsidR="006D3E85" w:rsidRPr="00725C1E" w:rsidRDefault="006D3E85" w:rsidP="00B8577E">
            <w:pPr>
              <w:pStyle w:val="Tablea"/>
            </w:pPr>
            <w:r w:rsidRPr="00725C1E">
              <w:t>(a) are classified under heading 5903, or within Chapter</w:t>
            </w:r>
            <w:r w:rsidR="00661DAB" w:rsidRPr="00725C1E">
              <w:t> </w:t>
            </w:r>
            <w:r w:rsidRPr="00725C1E">
              <w:t>28, 29, 32, 34, 35, 37, 38, 39 or 48, of Schedule</w:t>
            </w:r>
            <w:r w:rsidR="00661DAB" w:rsidRPr="00725C1E">
              <w:t> </w:t>
            </w:r>
            <w:r w:rsidRPr="00725C1E">
              <w:t>3; and</w:t>
            </w:r>
          </w:p>
          <w:p w:rsidR="006D3E85" w:rsidRPr="00725C1E" w:rsidRDefault="006D3E85" w:rsidP="00B8577E">
            <w:pPr>
              <w:pStyle w:val="Tablea"/>
            </w:pPr>
            <w:r w:rsidRPr="00725C1E">
              <w:t>(b) in the opinion of the Minister, have a substantial and demonstrable performance advantage, in the production of a specific end product, over substitutable goods produced in Australia</w:t>
            </w:r>
          </w:p>
        </w:tc>
        <w:tc>
          <w:tcPr>
            <w:tcW w:w="2553" w:type="dxa"/>
            <w:tcBorders>
              <w:top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3612A9">
        <w:tc>
          <w:tcPr>
            <w:tcW w:w="709" w:type="dxa"/>
            <w:shd w:val="clear" w:color="auto" w:fill="auto"/>
          </w:tcPr>
          <w:p w:rsidR="006D3E85" w:rsidRPr="00725C1E" w:rsidRDefault="006D3E85" w:rsidP="00B8577E">
            <w:pPr>
              <w:pStyle w:val="Tabletext"/>
            </w:pPr>
            <w:r w:rsidRPr="00725C1E">
              <w:t>47</w:t>
            </w:r>
          </w:p>
        </w:tc>
        <w:tc>
          <w:tcPr>
            <w:tcW w:w="3826" w:type="dxa"/>
            <w:shd w:val="clear" w:color="auto" w:fill="auto"/>
          </w:tcPr>
          <w:p w:rsidR="006D3E85" w:rsidRPr="00725C1E" w:rsidRDefault="006D3E85" w:rsidP="00B8577E">
            <w:pPr>
              <w:pStyle w:val="Tabletext"/>
            </w:pPr>
            <w:r w:rsidRPr="00725C1E">
              <w:t>Metal materials and goods, as prescribed by by</w:t>
            </w:r>
            <w:r w:rsidR="00210532">
              <w:noBreakHyphen/>
            </w:r>
            <w:r w:rsidRPr="00725C1E">
              <w:t>law, that:</w:t>
            </w:r>
          </w:p>
          <w:p w:rsidR="006D3E85" w:rsidRPr="00725C1E" w:rsidRDefault="006D3E85" w:rsidP="00B8577E">
            <w:pPr>
              <w:pStyle w:val="Tablea"/>
            </w:pPr>
            <w:r w:rsidRPr="00725C1E">
              <w:t>(a) are classified within Chapters</w:t>
            </w:r>
            <w:r w:rsidR="00661DAB" w:rsidRPr="00725C1E">
              <w:t> </w:t>
            </w:r>
            <w:r w:rsidRPr="00725C1E">
              <w:t>72 to 82 of Schedule</w:t>
            </w:r>
            <w:r w:rsidR="00661DAB" w:rsidRPr="00725C1E">
              <w:t> </w:t>
            </w:r>
            <w:r w:rsidRPr="00725C1E">
              <w:t>3; and</w:t>
            </w:r>
          </w:p>
          <w:p w:rsidR="006D3E85" w:rsidRPr="00725C1E" w:rsidRDefault="006D3E85" w:rsidP="00B8577E">
            <w:pPr>
              <w:pStyle w:val="Tablea"/>
            </w:pPr>
            <w:r w:rsidRPr="00725C1E">
              <w:t>(b) in the opinion of the Minister, have a substantial and demonstrable performance advantage, in the packaging of food, over materials and goods currently available in Australia</w:t>
            </w:r>
          </w:p>
        </w:tc>
        <w:tc>
          <w:tcPr>
            <w:tcW w:w="2553" w:type="dxa"/>
            <w:shd w:val="clear" w:color="auto" w:fill="auto"/>
          </w:tcPr>
          <w:p w:rsidR="006D3E85" w:rsidRPr="00725C1E" w:rsidRDefault="006D3E85" w:rsidP="00B8577E">
            <w:pPr>
              <w:pStyle w:val="Tabletext"/>
            </w:pPr>
            <w:r w:rsidRPr="00725C1E">
              <w:t>Free</w:t>
            </w:r>
          </w:p>
        </w:tc>
      </w:tr>
      <w:tr w:rsidR="006D3E85" w:rsidRPr="00725C1E" w:rsidTr="004A7B13">
        <w:trPr>
          <w:cantSplit/>
        </w:trPr>
        <w:tc>
          <w:tcPr>
            <w:tcW w:w="709" w:type="dxa"/>
            <w:shd w:val="clear" w:color="auto" w:fill="auto"/>
          </w:tcPr>
          <w:p w:rsidR="006D3E85" w:rsidRPr="00725C1E" w:rsidRDefault="006D3E85" w:rsidP="00B8577E">
            <w:pPr>
              <w:pStyle w:val="Tabletext"/>
            </w:pPr>
            <w:r w:rsidRPr="00725C1E">
              <w:t>48</w:t>
            </w:r>
          </w:p>
        </w:tc>
        <w:tc>
          <w:tcPr>
            <w:tcW w:w="3826" w:type="dxa"/>
            <w:shd w:val="clear" w:color="auto" w:fill="auto"/>
          </w:tcPr>
          <w:p w:rsidR="006D3E85" w:rsidRPr="00725C1E" w:rsidRDefault="006D3E85" w:rsidP="00B8577E">
            <w:pPr>
              <w:pStyle w:val="Tabletext"/>
            </w:pPr>
            <w:r w:rsidRPr="00725C1E">
              <w:t>Goods, as prescribed by by</w:t>
            </w:r>
            <w:r w:rsidR="00210532">
              <w:noBreakHyphen/>
            </w:r>
            <w:r w:rsidRPr="00725C1E">
              <w:t xml:space="preserve">law, that are classified under heading 3814.00.00, 3908, 4801, 4802, 4810 or 4811, or subheading 2836.20.00, 2903.71.00, 2903.72.00, 2903.73.00, 2903.74.00, 2903.75.00, 2903.79.10, 2905.16.00, 2905.19.10, 2912.60.00, 2915.70.00, 2915.90.00, 3503.00.10, 3701.30.00, 3701.91.00, 3701.99.00, 3702.32.90, 3702.39.90, 3702.44.90, 3702.96.90, </w:t>
            </w:r>
            <w:r w:rsidR="00F24441" w:rsidRPr="00725C1E">
              <w:t>3907.6</w:t>
            </w:r>
            <w:r w:rsidRPr="00725C1E">
              <w:t>, 3907.70.00 or 3907.9, of Schedule</w:t>
            </w:r>
            <w:r w:rsidR="00661DAB" w:rsidRPr="00725C1E">
              <w:t> </w:t>
            </w:r>
            <w:r w:rsidRPr="00725C1E">
              <w:t>3</w:t>
            </w:r>
          </w:p>
        </w:tc>
        <w:tc>
          <w:tcPr>
            <w:tcW w:w="2553" w:type="dxa"/>
            <w:shd w:val="clear" w:color="auto" w:fill="auto"/>
          </w:tcPr>
          <w:p w:rsidR="006D3E85" w:rsidRPr="00725C1E" w:rsidRDefault="006D3E85" w:rsidP="00B8577E">
            <w:pPr>
              <w:pStyle w:val="Tabletext"/>
            </w:pPr>
            <w:r w:rsidRPr="00725C1E">
              <w:t>Free</w:t>
            </w:r>
          </w:p>
        </w:tc>
      </w:tr>
      <w:tr w:rsidR="006D3E85" w:rsidRPr="00725C1E" w:rsidTr="003612A9">
        <w:tc>
          <w:tcPr>
            <w:tcW w:w="709" w:type="dxa"/>
            <w:shd w:val="clear" w:color="auto" w:fill="auto"/>
          </w:tcPr>
          <w:p w:rsidR="006D3E85" w:rsidRPr="00725C1E" w:rsidRDefault="006D3E85" w:rsidP="00B8577E">
            <w:pPr>
              <w:pStyle w:val="Tabletext"/>
            </w:pPr>
            <w:r w:rsidRPr="00725C1E">
              <w:t>49</w:t>
            </w:r>
          </w:p>
        </w:tc>
        <w:tc>
          <w:tcPr>
            <w:tcW w:w="3826" w:type="dxa"/>
            <w:shd w:val="clear" w:color="auto" w:fill="auto"/>
          </w:tcPr>
          <w:p w:rsidR="006D3E85" w:rsidRPr="00725C1E" w:rsidRDefault="006D3E85" w:rsidP="00B8577E">
            <w:pPr>
              <w:pStyle w:val="Tabletext"/>
            </w:pPr>
            <w:r w:rsidRPr="00725C1E">
              <w:t>Aluminium sheet, as prescribed by by</w:t>
            </w:r>
            <w:r w:rsidR="00210532">
              <w:noBreakHyphen/>
            </w:r>
            <w:r w:rsidRPr="00725C1E">
              <w:t>law, that is classified under subheading 7606.12.00 or 7606.92.00 of Schedule</w:t>
            </w:r>
            <w:r w:rsidR="00661DAB" w:rsidRPr="00725C1E">
              <w:t> </w:t>
            </w:r>
            <w:r w:rsidRPr="00725C1E">
              <w:t>3 and is used in the manufacture of aluminium cans</w:t>
            </w:r>
          </w:p>
        </w:tc>
        <w:tc>
          <w:tcPr>
            <w:tcW w:w="2553" w:type="dxa"/>
            <w:shd w:val="clear" w:color="auto" w:fill="auto"/>
          </w:tcPr>
          <w:p w:rsidR="006D3E85" w:rsidRPr="00725C1E" w:rsidRDefault="006D3E85" w:rsidP="00B8577E">
            <w:pPr>
              <w:pStyle w:val="Tabletext"/>
            </w:pPr>
            <w:r w:rsidRPr="00725C1E">
              <w:t>Free</w:t>
            </w:r>
          </w:p>
        </w:tc>
      </w:tr>
      <w:tr w:rsidR="006D3E85" w:rsidRPr="00725C1E" w:rsidTr="003612A9">
        <w:trPr>
          <w:cantSplit/>
        </w:trPr>
        <w:tc>
          <w:tcPr>
            <w:tcW w:w="709" w:type="dxa"/>
            <w:tcBorders>
              <w:bottom w:val="nil"/>
            </w:tcBorders>
            <w:shd w:val="clear" w:color="auto" w:fill="auto"/>
          </w:tcPr>
          <w:p w:rsidR="006D3E85" w:rsidRPr="00725C1E" w:rsidRDefault="006D3E85" w:rsidP="00B8577E">
            <w:pPr>
              <w:pStyle w:val="Tabletext"/>
            </w:pPr>
            <w:r w:rsidRPr="00725C1E">
              <w:lastRenderedPageBreak/>
              <w:t>50</w:t>
            </w:r>
          </w:p>
        </w:tc>
        <w:tc>
          <w:tcPr>
            <w:tcW w:w="3826" w:type="dxa"/>
            <w:tcBorders>
              <w:bottom w:val="nil"/>
            </w:tcBorders>
            <w:shd w:val="clear" w:color="auto" w:fill="auto"/>
          </w:tcPr>
          <w:p w:rsidR="006D3E85" w:rsidRPr="00725C1E" w:rsidRDefault="006D3E85" w:rsidP="00B8577E">
            <w:pPr>
              <w:pStyle w:val="Tabletext"/>
            </w:pPr>
            <w:r w:rsidRPr="00725C1E">
              <w:t xml:space="preserve">Goods that a tariff concession order, under Part XVA of the </w:t>
            </w:r>
            <w:r w:rsidRPr="00725C1E">
              <w:rPr>
                <w:i/>
              </w:rPr>
              <w:t>Customs Act 1901</w:t>
            </w:r>
            <w:r w:rsidRPr="00725C1E">
              <w:t>, declares are goods to which this item applies:</w:t>
            </w:r>
          </w:p>
        </w:tc>
        <w:tc>
          <w:tcPr>
            <w:tcW w:w="2553" w:type="dxa"/>
            <w:tcBorders>
              <w:bottom w:val="nil"/>
            </w:tcBorders>
            <w:shd w:val="clear" w:color="auto" w:fill="auto"/>
          </w:tcPr>
          <w:p w:rsidR="006D3E85" w:rsidRPr="00725C1E" w:rsidRDefault="006D3E85" w:rsidP="00B8577E">
            <w:pPr>
              <w:pStyle w:val="Tabletext"/>
            </w:pPr>
          </w:p>
        </w:tc>
      </w:tr>
      <w:tr w:rsidR="006D3E85" w:rsidRPr="00725C1E" w:rsidTr="003612A9">
        <w:tblPrEx>
          <w:tblCellMar>
            <w:left w:w="59" w:type="dxa"/>
            <w:right w:w="59" w:type="dxa"/>
          </w:tblCellMar>
        </w:tblPrEx>
        <w:trPr>
          <w:cantSplit/>
          <w:trHeight w:val="209"/>
        </w:trPr>
        <w:tc>
          <w:tcPr>
            <w:tcW w:w="709" w:type="dxa"/>
            <w:tcBorders>
              <w:top w:val="nil"/>
              <w:bottom w:val="nil"/>
            </w:tcBorders>
            <w:shd w:val="clear" w:color="auto" w:fill="auto"/>
          </w:tcPr>
          <w:p w:rsidR="006D3E85" w:rsidRPr="00725C1E" w:rsidRDefault="006D3E85" w:rsidP="00B8577E">
            <w:pPr>
              <w:pStyle w:val="Tabletext"/>
            </w:pPr>
          </w:p>
        </w:tc>
        <w:tc>
          <w:tcPr>
            <w:tcW w:w="3826" w:type="dxa"/>
            <w:tcBorders>
              <w:top w:val="nil"/>
              <w:bottom w:val="nil"/>
            </w:tcBorders>
            <w:shd w:val="clear" w:color="auto" w:fill="auto"/>
          </w:tcPr>
          <w:p w:rsidR="006D3E85" w:rsidRPr="00725C1E" w:rsidRDefault="006D3E85" w:rsidP="00B8577E">
            <w:pPr>
              <w:pStyle w:val="Tablea"/>
            </w:pPr>
            <w:r w:rsidRPr="00725C1E">
              <w:t>(a) goods except goods classified under subheading 3817.00.10, or heading 3819.00.00, of Schedule</w:t>
            </w:r>
            <w:r w:rsidR="00661DAB" w:rsidRPr="00725C1E">
              <w:t> </w:t>
            </w:r>
            <w:r w:rsidRPr="00725C1E">
              <w:t>3; or</w:t>
            </w:r>
          </w:p>
        </w:tc>
        <w:tc>
          <w:tcPr>
            <w:tcW w:w="2553" w:type="dxa"/>
            <w:tcBorders>
              <w:top w:val="nil"/>
              <w:bottom w:val="nil"/>
            </w:tcBorders>
            <w:shd w:val="clear" w:color="auto" w:fill="auto"/>
          </w:tcPr>
          <w:p w:rsidR="006D3E85" w:rsidRPr="00725C1E" w:rsidRDefault="006D3E85" w:rsidP="00B8577E">
            <w:pPr>
              <w:pStyle w:val="Tabletext"/>
            </w:pPr>
            <w:r w:rsidRPr="00725C1E">
              <w:t>Free</w:t>
            </w:r>
          </w:p>
        </w:tc>
      </w:tr>
      <w:tr w:rsidR="006D3E85" w:rsidRPr="00725C1E" w:rsidTr="003612A9">
        <w:tblPrEx>
          <w:tblCellMar>
            <w:left w:w="59" w:type="dxa"/>
            <w:right w:w="59" w:type="dxa"/>
          </w:tblCellMar>
        </w:tblPrEx>
        <w:trPr>
          <w:trHeight w:val="209"/>
        </w:trPr>
        <w:tc>
          <w:tcPr>
            <w:tcW w:w="709" w:type="dxa"/>
            <w:tcBorders>
              <w:top w:val="nil"/>
              <w:bottom w:val="nil"/>
            </w:tcBorders>
            <w:shd w:val="clear" w:color="auto" w:fill="auto"/>
          </w:tcPr>
          <w:p w:rsidR="006D3E85" w:rsidRPr="00725C1E" w:rsidRDefault="006D3E85" w:rsidP="00B8577E">
            <w:pPr>
              <w:pStyle w:val="Tabletext"/>
            </w:pPr>
          </w:p>
        </w:tc>
        <w:tc>
          <w:tcPr>
            <w:tcW w:w="3826" w:type="dxa"/>
            <w:tcBorders>
              <w:top w:val="nil"/>
              <w:bottom w:val="nil"/>
            </w:tcBorders>
            <w:shd w:val="clear" w:color="auto" w:fill="auto"/>
          </w:tcPr>
          <w:p w:rsidR="006D3E85" w:rsidRPr="00725C1E" w:rsidRDefault="006D3E85" w:rsidP="00B8577E">
            <w:pPr>
              <w:pStyle w:val="Tablea"/>
            </w:pPr>
            <w:r w:rsidRPr="00725C1E">
              <w:t>(b) goods classified under subheading 3817.00.10 of Schedule</w:t>
            </w:r>
            <w:r w:rsidR="00661DAB" w:rsidRPr="00725C1E">
              <w:t> </w:t>
            </w:r>
            <w:r w:rsidRPr="00725C1E">
              <w:t>3; or</w:t>
            </w:r>
          </w:p>
        </w:tc>
        <w:tc>
          <w:tcPr>
            <w:tcW w:w="2553" w:type="dxa"/>
            <w:tcBorders>
              <w:top w:val="nil"/>
              <w:bottom w:val="nil"/>
            </w:tcBorders>
            <w:shd w:val="clear" w:color="auto" w:fill="auto"/>
          </w:tcPr>
          <w:p w:rsidR="006D3E85" w:rsidRPr="00725C1E" w:rsidRDefault="006D3E85">
            <w:pPr>
              <w:pStyle w:val="Tabletext"/>
            </w:pPr>
            <w:r w:rsidRPr="00725C1E">
              <w:t>$0.38143/L</w:t>
            </w:r>
            <w:r w:rsidRPr="00725C1E">
              <w:br/>
              <w:t>NZ/PG/FI/DC/LDC/SG/US/</w:t>
            </w:r>
            <w:r w:rsidRPr="00725C1E">
              <w:br/>
              <w:t>TH/</w:t>
            </w:r>
            <w:r w:rsidR="00AB3BB9" w:rsidRPr="00725C1E">
              <w:t>PE/</w:t>
            </w:r>
            <w:r w:rsidRPr="00725C1E">
              <w:t>CL/AANZ</w:t>
            </w:r>
            <w:r w:rsidR="00A7670A" w:rsidRPr="00725C1E">
              <w:t>/</w:t>
            </w:r>
            <w:r w:rsidR="00397C04" w:rsidRPr="00725C1E">
              <w:t>PI/</w:t>
            </w:r>
            <w:r w:rsidR="003D77D0" w:rsidRPr="00725C1E">
              <w:t>TPP/</w:t>
            </w:r>
            <w:r w:rsidR="004C7101" w:rsidRPr="00725C1E">
              <w:br/>
            </w:r>
            <w:r w:rsidR="00A7670A" w:rsidRPr="00725C1E">
              <w:t>MY</w:t>
            </w:r>
            <w:r w:rsidR="00432FC0" w:rsidRPr="00725C1E">
              <w:t>/</w:t>
            </w:r>
            <w:r w:rsidR="00684455" w:rsidRPr="00725C1E">
              <w:t>ID/</w:t>
            </w:r>
            <w:r w:rsidR="00432FC0" w:rsidRPr="00725C1E">
              <w:t>KR</w:t>
            </w:r>
            <w:r w:rsidR="003466BA" w:rsidRPr="00725C1E">
              <w:t>/</w:t>
            </w:r>
            <w:r w:rsidR="009C558A" w:rsidRPr="00725C1E">
              <w:t>IN/</w:t>
            </w:r>
            <w:r w:rsidR="003466BA" w:rsidRPr="00725C1E">
              <w:t>JP</w:t>
            </w:r>
            <w:r w:rsidR="001471FC" w:rsidRPr="00725C1E">
              <w:t>/CN</w:t>
            </w:r>
            <w:r w:rsidR="003D0462" w:rsidRPr="00725C1E">
              <w:t>/HK</w:t>
            </w:r>
            <w:r w:rsidR="00FB614A" w:rsidRPr="00725C1E">
              <w:t>/</w:t>
            </w:r>
            <w:r w:rsidR="00725C1E">
              <w:br/>
            </w:r>
            <w:r w:rsidR="00FB614A" w:rsidRPr="00725C1E">
              <w:t>RCEP</w:t>
            </w:r>
            <w:r w:rsidRPr="00725C1E">
              <w:t>:</w:t>
            </w:r>
            <w:r w:rsidR="004C7101" w:rsidRPr="00725C1E">
              <w:br/>
            </w:r>
            <w:r w:rsidRPr="00725C1E">
              <w:t>$0.38143/L</w:t>
            </w:r>
          </w:p>
        </w:tc>
      </w:tr>
      <w:tr w:rsidR="006D3E85" w:rsidRPr="00725C1E" w:rsidTr="003612A9">
        <w:tblPrEx>
          <w:tblCellMar>
            <w:left w:w="59" w:type="dxa"/>
            <w:right w:w="59" w:type="dxa"/>
          </w:tblCellMar>
        </w:tblPrEx>
        <w:trPr>
          <w:trHeight w:val="209"/>
        </w:trPr>
        <w:tc>
          <w:tcPr>
            <w:tcW w:w="709" w:type="dxa"/>
            <w:tcBorders>
              <w:top w:val="nil"/>
              <w:bottom w:val="nil"/>
            </w:tcBorders>
            <w:shd w:val="clear" w:color="auto" w:fill="auto"/>
          </w:tcPr>
          <w:p w:rsidR="006D3E85" w:rsidRPr="00725C1E" w:rsidRDefault="006D3E85" w:rsidP="00B8577E">
            <w:pPr>
              <w:pStyle w:val="Tabletext"/>
            </w:pPr>
          </w:p>
        </w:tc>
        <w:tc>
          <w:tcPr>
            <w:tcW w:w="3826" w:type="dxa"/>
            <w:tcBorders>
              <w:top w:val="nil"/>
              <w:bottom w:val="nil"/>
            </w:tcBorders>
            <w:shd w:val="clear" w:color="auto" w:fill="auto"/>
          </w:tcPr>
          <w:p w:rsidR="006D3E85" w:rsidRPr="00725C1E" w:rsidRDefault="006D3E85" w:rsidP="00B8577E">
            <w:pPr>
              <w:pStyle w:val="Tablea"/>
            </w:pPr>
            <w:r w:rsidRPr="00725C1E">
              <w:t>(c) goods classified under heading 3819.00.00 of Schedule</w:t>
            </w:r>
            <w:r w:rsidR="00661DAB" w:rsidRPr="00725C1E">
              <w:t> </w:t>
            </w:r>
            <w:r w:rsidRPr="00725C1E">
              <w:t>3:</w:t>
            </w:r>
          </w:p>
          <w:p w:rsidR="006D3E85" w:rsidRPr="00725C1E" w:rsidRDefault="006D3E85" w:rsidP="00B8577E">
            <w:pPr>
              <w:pStyle w:val="Tablei"/>
            </w:pPr>
            <w:r w:rsidRPr="00725C1E">
              <w:t>(i) as prescribed by by</w:t>
            </w:r>
            <w:r w:rsidR="00210532">
              <w:noBreakHyphen/>
            </w:r>
            <w:r w:rsidRPr="00725C1E">
              <w:t>law; or</w:t>
            </w:r>
          </w:p>
        </w:tc>
        <w:tc>
          <w:tcPr>
            <w:tcW w:w="2553" w:type="dxa"/>
            <w:tcBorders>
              <w:top w:val="nil"/>
              <w:bottom w:val="nil"/>
            </w:tcBorders>
            <w:shd w:val="clear" w:color="auto" w:fill="auto"/>
          </w:tcPr>
          <w:p w:rsidR="006D3E85" w:rsidRPr="00725C1E" w:rsidRDefault="006D3E85" w:rsidP="00B8577E">
            <w:pPr>
              <w:pStyle w:val="Tabletext"/>
            </w:pPr>
            <w:r w:rsidRPr="00725C1E">
              <w:br/>
            </w:r>
            <w:r w:rsidRPr="00725C1E">
              <w:br/>
              <w:t>Free</w:t>
            </w:r>
          </w:p>
        </w:tc>
      </w:tr>
      <w:tr w:rsidR="006D3E85" w:rsidRPr="00725C1E" w:rsidTr="003612A9">
        <w:tblPrEx>
          <w:tblCellMar>
            <w:left w:w="59" w:type="dxa"/>
            <w:right w:w="59" w:type="dxa"/>
          </w:tblCellMar>
        </w:tblPrEx>
        <w:trPr>
          <w:trHeight w:val="209"/>
        </w:trPr>
        <w:tc>
          <w:tcPr>
            <w:tcW w:w="709" w:type="dxa"/>
            <w:tcBorders>
              <w:top w:val="nil"/>
              <w:bottom w:val="single" w:sz="2" w:space="0" w:color="auto"/>
            </w:tcBorders>
            <w:shd w:val="clear" w:color="auto" w:fill="auto"/>
          </w:tcPr>
          <w:p w:rsidR="006D3E85" w:rsidRPr="00725C1E" w:rsidRDefault="006D3E85" w:rsidP="00B8577E">
            <w:pPr>
              <w:pStyle w:val="Tabletext"/>
            </w:pPr>
          </w:p>
        </w:tc>
        <w:tc>
          <w:tcPr>
            <w:tcW w:w="3826" w:type="dxa"/>
            <w:tcBorders>
              <w:top w:val="nil"/>
              <w:bottom w:val="single" w:sz="2" w:space="0" w:color="auto"/>
            </w:tcBorders>
            <w:shd w:val="clear" w:color="auto" w:fill="auto"/>
          </w:tcPr>
          <w:p w:rsidR="006D3E85" w:rsidRPr="00725C1E" w:rsidRDefault="006D3E85" w:rsidP="00B8577E">
            <w:pPr>
              <w:pStyle w:val="Tablei"/>
            </w:pPr>
            <w:r w:rsidRPr="00725C1E">
              <w:t>(ii) other</w:t>
            </w:r>
          </w:p>
        </w:tc>
        <w:tc>
          <w:tcPr>
            <w:tcW w:w="2553" w:type="dxa"/>
            <w:tcBorders>
              <w:top w:val="nil"/>
              <w:bottom w:val="single" w:sz="2" w:space="0" w:color="auto"/>
            </w:tcBorders>
            <w:shd w:val="clear" w:color="auto" w:fill="auto"/>
          </w:tcPr>
          <w:p w:rsidR="006D3E85" w:rsidRPr="00725C1E" w:rsidRDefault="00C91D13" w:rsidP="004C7101">
            <w:pPr>
              <w:pStyle w:val="Tabletext"/>
            </w:pPr>
            <w:r w:rsidRPr="00725C1E">
              <w:t>$0.085/L</w:t>
            </w:r>
            <w:r w:rsidRPr="00725C1E">
              <w:br/>
              <w:t>NZ/PG/FI/</w:t>
            </w:r>
            <w:r w:rsidRPr="00725C1E">
              <w:br/>
              <w:t>DC/LDC/</w:t>
            </w:r>
            <w:r w:rsidRPr="00725C1E">
              <w:br/>
              <w:t>SG/US/TH/</w:t>
            </w:r>
            <w:r w:rsidR="00AB3BB9" w:rsidRPr="00725C1E">
              <w:t>PE/</w:t>
            </w:r>
            <w:r w:rsidRPr="00725C1E">
              <w:t>CL/AANZ/</w:t>
            </w:r>
            <w:r w:rsidR="004C7101" w:rsidRPr="00725C1E">
              <w:br/>
            </w:r>
            <w:r w:rsidR="00397C04" w:rsidRPr="00725C1E">
              <w:t>PI/</w:t>
            </w:r>
            <w:r w:rsidR="003D77D0" w:rsidRPr="00725C1E">
              <w:t>TPP/</w:t>
            </w:r>
            <w:r w:rsidRPr="00725C1E">
              <w:t>MY</w:t>
            </w:r>
            <w:r w:rsidR="00432FC0" w:rsidRPr="00725C1E">
              <w:t>/</w:t>
            </w:r>
            <w:r w:rsidR="007E7C76" w:rsidRPr="00725C1E">
              <w:t>ID/</w:t>
            </w:r>
            <w:r w:rsidR="00432FC0" w:rsidRPr="00725C1E">
              <w:t>KR</w:t>
            </w:r>
            <w:r w:rsidR="003466BA" w:rsidRPr="00725C1E">
              <w:t>/</w:t>
            </w:r>
            <w:r w:rsidR="009C558A" w:rsidRPr="00725C1E">
              <w:t>IN/</w:t>
            </w:r>
            <w:r w:rsidR="003466BA" w:rsidRPr="00725C1E">
              <w:t>JP</w:t>
            </w:r>
            <w:r w:rsidR="001471FC" w:rsidRPr="00725C1E">
              <w:t>/</w:t>
            </w:r>
            <w:r w:rsidR="00725C1E">
              <w:br/>
            </w:r>
            <w:r w:rsidR="001471FC" w:rsidRPr="00725C1E">
              <w:t>CN</w:t>
            </w:r>
            <w:r w:rsidR="003D0462" w:rsidRPr="00725C1E">
              <w:t>/HK</w:t>
            </w:r>
            <w:r w:rsidR="00FB614A" w:rsidRPr="00725C1E">
              <w:t>/RCEP</w:t>
            </w:r>
            <w:r w:rsidRPr="00725C1E">
              <w:t>:</w:t>
            </w:r>
            <w:r w:rsidRPr="00725C1E">
              <w:br/>
              <w:t>$0.085/L</w:t>
            </w:r>
          </w:p>
        </w:tc>
      </w:tr>
      <w:tr w:rsidR="006D3E85" w:rsidRPr="00725C1E" w:rsidTr="000524B3">
        <w:tblPrEx>
          <w:tblCellMar>
            <w:left w:w="59" w:type="dxa"/>
            <w:right w:w="59" w:type="dxa"/>
          </w:tblCellMar>
        </w:tblPrEx>
        <w:trPr>
          <w:cantSplit/>
          <w:trHeight w:val="209"/>
        </w:trPr>
        <w:tc>
          <w:tcPr>
            <w:tcW w:w="709" w:type="dxa"/>
            <w:tcBorders>
              <w:bottom w:val="single" w:sz="12" w:space="0" w:color="auto"/>
            </w:tcBorders>
            <w:shd w:val="clear" w:color="auto" w:fill="auto"/>
          </w:tcPr>
          <w:p w:rsidR="006D3E85" w:rsidRPr="00725C1E" w:rsidRDefault="006D3E85" w:rsidP="00B8577E">
            <w:pPr>
              <w:pStyle w:val="Tabletext"/>
            </w:pPr>
            <w:r w:rsidRPr="00725C1E">
              <w:t>51</w:t>
            </w:r>
          </w:p>
        </w:tc>
        <w:tc>
          <w:tcPr>
            <w:tcW w:w="3826" w:type="dxa"/>
            <w:tcBorders>
              <w:bottom w:val="single" w:sz="1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where:</w:t>
            </w:r>
          </w:p>
          <w:p w:rsidR="006D3E85" w:rsidRPr="00725C1E" w:rsidRDefault="006D3E85" w:rsidP="00B8577E">
            <w:pPr>
              <w:pStyle w:val="Tablea"/>
            </w:pPr>
            <w:r w:rsidRPr="00725C1E">
              <w:t>(a) the goods are machinery; and</w:t>
            </w:r>
          </w:p>
          <w:p w:rsidR="006D3E85" w:rsidRPr="00725C1E" w:rsidRDefault="006D3E85" w:rsidP="00B8577E">
            <w:pPr>
              <w:pStyle w:val="Tablea"/>
            </w:pPr>
            <w:r w:rsidRPr="00725C1E">
              <w:t xml:space="preserve">(b) the machinery incorporates, or is imported with, other goods which makes the machinery not eligible for a tariff concession order under Part XVA of the </w:t>
            </w:r>
            <w:r w:rsidRPr="00725C1E">
              <w:rPr>
                <w:i/>
              </w:rPr>
              <w:t>Customs Act 1901</w:t>
            </w:r>
          </w:p>
        </w:tc>
        <w:tc>
          <w:tcPr>
            <w:tcW w:w="2553"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exempt from the Product Stewardship Oil Levy</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52</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as prescribed by by</w:t>
            </w:r>
            <w:r w:rsidR="00210532">
              <w:noBreakHyphen/>
            </w:r>
            <w:r w:rsidRPr="00725C1E">
              <w:t>law, that are classified under heading 2710, 3403 or 3811 of Schedule</w:t>
            </w:r>
            <w:r w:rsidR="00661DAB" w:rsidRPr="00725C1E">
              <w:t> </w:t>
            </w:r>
            <w:r w:rsidRPr="00725C1E">
              <w:t>3</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CE765B">
        <w:trPr>
          <w:cantSplit/>
        </w:trPr>
        <w:tc>
          <w:tcPr>
            <w:tcW w:w="704" w:type="dxa"/>
            <w:tcBorders>
              <w:bottom w:val="single" w:sz="12" w:space="0" w:color="auto"/>
            </w:tcBorders>
            <w:shd w:val="clear" w:color="auto" w:fill="auto"/>
          </w:tcPr>
          <w:p w:rsidR="006D3E85" w:rsidRPr="00725C1E" w:rsidRDefault="006D3E85" w:rsidP="00CE765B">
            <w:pPr>
              <w:pStyle w:val="Tabletext"/>
            </w:pPr>
            <w:r w:rsidRPr="00725C1E">
              <w:lastRenderedPageBreak/>
              <w:t>53</w:t>
            </w:r>
          </w:p>
        </w:tc>
        <w:tc>
          <w:tcPr>
            <w:tcW w:w="3827" w:type="dxa"/>
            <w:tcBorders>
              <w:bottom w:val="single" w:sz="12" w:space="0" w:color="auto"/>
            </w:tcBorders>
            <w:shd w:val="clear" w:color="auto" w:fill="auto"/>
          </w:tcPr>
          <w:p w:rsidR="006D3E85" w:rsidRPr="00725C1E" w:rsidRDefault="006D3E85" w:rsidP="00B8577E">
            <w:pPr>
              <w:pStyle w:val="Tabletext"/>
            </w:pPr>
            <w:r w:rsidRPr="00725C1E">
              <w:t>Goods:</w:t>
            </w:r>
          </w:p>
          <w:p w:rsidR="006D3E85" w:rsidRPr="00725C1E" w:rsidRDefault="006D3E85" w:rsidP="00B8577E">
            <w:pPr>
              <w:pStyle w:val="Tablea"/>
            </w:pPr>
            <w:r w:rsidRPr="00725C1E">
              <w:t>(a) as prescribed by by</w:t>
            </w:r>
            <w:r w:rsidR="00210532">
              <w:noBreakHyphen/>
            </w:r>
            <w:r w:rsidRPr="00725C1E">
              <w:t>law, that are classified under heading 3819.00.00 of Schedule</w:t>
            </w:r>
            <w:r w:rsidR="00661DAB" w:rsidRPr="00725C1E">
              <w:t> </w:t>
            </w:r>
            <w:r w:rsidRPr="00725C1E">
              <w:t>3; and</w:t>
            </w:r>
          </w:p>
          <w:p w:rsidR="006D3E85" w:rsidRPr="00725C1E" w:rsidRDefault="006D3E85" w:rsidP="00B8577E">
            <w:pPr>
              <w:pStyle w:val="Tablea"/>
            </w:pPr>
            <w:r w:rsidRPr="00725C1E">
              <w:t>(b) that are not goods to which item</w:t>
            </w:r>
            <w:r w:rsidR="00661DAB" w:rsidRPr="00725C1E">
              <w:t> </w:t>
            </w:r>
            <w:r w:rsidRPr="00725C1E">
              <w:t>50 of this Schedule applies</w:t>
            </w:r>
          </w:p>
        </w:tc>
        <w:tc>
          <w:tcPr>
            <w:tcW w:w="2555" w:type="dxa"/>
            <w:tcBorders>
              <w:bottom w:val="single" w:sz="12" w:space="0" w:color="auto"/>
            </w:tcBorders>
            <w:shd w:val="clear" w:color="auto" w:fill="auto"/>
          </w:tcPr>
          <w:p w:rsidR="006D3E85" w:rsidRPr="00725C1E" w:rsidRDefault="006D3E85">
            <w:pPr>
              <w:pStyle w:val="Tabletext"/>
            </w:pPr>
            <w:r w:rsidRPr="00725C1E">
              <w:t>5%</w:t>
            </w:r>
            <w:r w:rsidRPr="00725C1E">
              <w:br/>
            </w:r>
            <w:r w:rsidR="00120DD0" w:rsidRPr="00725C1E">
              <w:t>SG:5%</w:t>
            </w:r>
            <w:r w:rsidR="00C150A7" w:rsidRPr="00725C1E">
              <w:br/>
            </w:r>
            <w:r w:rsidRPr="00725C1E">
              <w:t>US:5%</w:t>
            </w:r>
            <w:r w:rsidRPr="00725C1E">
              <w:br/>
              <w:t>TH:5%</w:t>
            </w:r>
            <w:r w:rsidRPr="00725C1E">
              <w:br/>
            </w:r>
            <w:r w:rsidR="00AB3BB9" w:rsidRPr="00725C1E">
              <w:t>PE:5%</w:t>
            </w:r>
            <w:r w:rsidR="00AB3BB9" w:rsidRPr="00725C1E">
              <w:br/>
            </w:r>
            <w:r w:rsidRPr="00725C1E">
              <w:t>CL:5%</w:t>
            </w:r>
            <w:r w:rsidRPr="00725C1E">
              <w:br/>
              <w:t>AANZ:5%</w:t>
            </w:r>
            <w:r w:rsidR="00A7670A" w:rsidRPr="00725C1E">
              <w:br/>
            </w:r>
            <w:r w:rsidR="00397C04" w:rsidRPr="00725C1E">
              <w:t>PI:5%</w:t>
            </w:r>
            <w:r w:rsidR="00AF39DF" w:rsidRPr="00725C1E">
              <w:br/>
            </w:r>
            <w:r w:rsidR="003D77D0" w:rsidRPr="00725C1E">
              <w:t>TPP:5%</w:t>
            </w:r>
            <w:r w:rsidR="003D77D0" w:rsidRPr="00725C1E">
              <w:br/>
            </w:r>
            <w:r w:rsidR="00A7670A" w:rsidRPr="00725C1E">
              <w:t>MY:5%</w:t>
            </w:r>
            <w:r w:rsidR="00A653C4" w:rsidRPr="00725C1E">
              <w:t xml:space="preserve"> </w:t>
            </w:r>
            <w:r w:rsidR="00A653C4" w:rsidRPr="00725C1E">
              <w:br/>
              <w:t>ID:5%</w:t>
            </w:r>
            <w:r w:rsidR="00432FC0" w:rsidRPr="00725C1E">
              <w:br/>
              <w:t>KR:5%</w:t>
            </w:r>
            <w:r w:rsidR="003466BA" w:rsidRPr="00725C1E">
              <w:br/>
            </w:r>
            <w:r w:rsidR="009C558A" w:rsidRPr="00725C1E">
              <w:t>IN:5%</w:t>
            </w:r>
            <w:r w:rsidR="009C558A" w:rsidRPr="00725C1E">
              <w:br/>
            </w:r>
            <w:r w:rsidR="003466BA" w:rsidRPr="00725C1E">
              <w:t>JP:5%</w:t>
            </w:r>
            <w:r w:rsidR="00A72440" w:rsidRPr="00725C1E">
              <w:br/>
              <w:t>CN:5%</w:t>
            </w:r>
            <w:r w:rsidR="003D0462" w:rsidRPr="00725C1E">
              <w:br/>
              <w:t>HK:5%</w:t>
            </w:r>
            <w:r w:rsidR="00FB614A" w:rsidRPr="00725C1E">
              <w:br/>
              <w:t>RCEP:5%</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Miscellaneous goods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54</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Handicrafts, as prescribed by by</w:t>
            </w:r>
            <w:r w:rsidR="00210532">
              <w:noBreakHyphen/>
            </w:r>
            <w:r w:rsidRPr="00725C1E">
              <w:t>law</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C72CB5">
        <w:tc>
          <w:tcPr>
            <w:tcW w:w="704" w:type="dxa"/>
            <w:shd w:val="clear" w:color="auto" w:fill="auto"/>
          </w:tcPr>
          <w:p w:rsidR="006D3E85" w:rsidRPr="00725C1E" w:rsidRDefault="006D3E85" w:rsidP="00B8577E">
            <w:pPr>
              <w:pStyle w:val="Tabletext"/>
            </w:pPr>
            <w:r w:rsidRPr="00725C1E">
              <w:t>55</w:t>
            </w:r>
          </w:p>
        </w:tc>
        <w:tc>
          <w:tcPr>
            <w:tcW w:w="3827" w:type="dxa"/>
            <w:shd w:val="clear" w:color="auto" w:fill="auto"/>
          </w:tcPr>
          <w:p w:rsidR="006D3E85" w:rsidRPr="00725C1E" w:rsidRDefault="006D3E85" w:rsidP="00B8577E">
            <w:pPr>
              <w:pStyle w:val="Tabletext"/>
            </w:pPr>
            <w:r w:rsidRPr="00725C1E">
              <w:t>Cheese and curd, as prescribed by by</w:t>
            </w:r>
            <w:r w:rsidR="00210532">
              <w:noBreakHyphen/>
            </w:r>
            <w:r w:rsidRPr="00725C1E">
              <w:t>law, that are classified under subheading 0406.10.00, 0406.20.00, 0406.30.00, 0406.40.90 or 0406.90.90 of Schedule</w:t>
            </w:r>
            <w:r w:rsidR="00661DAB" w:rsidRPr="00725C1E">
              <w:t> </w:t>
            </w:r>
            <w:r w:rsidRPr="00725C1E">
              <w:t>3</w:t>
            </w:r>
          </w:p>
        </w:tc>
        <w:tc>
          <w:tcPr>
            <w:tcW w:w="2555" w:type="dxa"/>
            <w:shd w:val="clear" w:color="auto" w:fill="auto"/>
          </w:tcPr>
          <w:p w:rsidR="006D3E85" w:rsidRPr="00725C1E" w:rsidRDefault="006D3E85" w:rsidP="00B8577E">
            <w:pPr>
              <w:pStyle w:val="Tabletext"/>
            </w:pPr>
            <w:r w:rsidRPr="00725C1E">
              <w:t>$0.096/kg</w:t>
            </w:r>
            <w:r w:rsidRPr="00725C1E">
              <w:br/>
              <w:t>DC:$0.096/kg, less 5%</w:t>
            </w:r>
            <w:r w:rsidRPr="00725C1E">
              <w:br/>
              <w:t>DCS:$0.096/kg, less 5%</w:t>
            </w:r>
          </w:p>
        </w:tc>
      </w:tr>
      <w:tr w:rsidR="00192D96" w:rsidRPr="00725C1E" w:rsidTr="00B510D4">
        <w:trPr>
          <w:cantSplit/>
        </w:trPr>
        <w:tc>
          <w:tcPr>
            <w:tcW w:w="704" w:type="dxa"/>
            <w:tcBorders>
              <w:bottom w:val="single" w:sz="4" w:space="0" w:color="auto"/>
            </w:tcBorders>
            <w:shd w:val="clear" w:color="auto" w:fill="auto"/>
          </w:tcPr>
          <w:p w:rsidR="00192D96" w:rsidRPr="00725C1E" w:rsidRDefault="00192D96" w:rsidP="00B8577E">
            <w:pPr>
              <w:pStyle w:val="Tabletext"/>
            </w:pPr>
            <w:r w:rsidRPr="00725C1E">
              <w:lastRenderedPageBreak/>
              <w:t>56</w:t>
            </w:r>
          </w:p>
        </w:tc>
        <w:tc>
          <w:tcPr>
            <w:tcW w:w="3827" w:type="dxa"/>
            <w:tcBorders>
              <w:bottom w:val="single" w:sz="4" w:space="0" w:color="auto"/>
            </w:tcBorders>
            <w:shd w:val="clear" w:color="auto" w:fill="auto"/>
          </w:tcPr>
          <w:p w:rsidR="00192D96" w:rsidRPr="00725C1E" w:rsidRDefault="00192D96" w:rsidP="004D3A8F">
            <w:pPr>
              <w:pStyle w:val="Tabletext"/>
            </w:pPr>
            <w:r w:rsidRPr="00725C1E">
              <w:t>Goods in respect of which the following apply:</w:t>
            </w:r>
          </w:p>
          <w:p w:rsidR="00192D96" w:rsidRPr="00725C1E" w:rsidRDefault="00192D96" w:rsidP="004D3A8F">
            <w:pPr>
              <w:pStyle w:val="Tablea"/>
            </w:pPr>
            <w:r w:rsidRPr="00725C1E">
              <w:t>(a) either:</w:t>
            </w:r>
          </w:p>
          <w:p w:rsidR="00192D96" w:rsidRPr="00725C1E" w:rsidRDefault="00192D96" w:rsidP="004D3A8F">
            <w:pPr>
              <w:pStyle w:val="Tablei"/>
            </w:pPr>
            <w:r w:rsidRPr="00725C1E">
              <w:t>(i) the goods are kits containing either or both medicaments and placebos, the kits do not indicate whether their contents are medicaments or placebos, the kits are imported for use in a clinical trial in Australia and the kits satisfy the requirements prescribed by by</w:t>
            </w:r>
            <w:r w:rsidR="00210532">
              <w:noBreakHyphen/>
            </w:r>
            <w:r w:rsidRPr="00725C1E">
              <w:t>law; or</w:t>
            </w:r>
          </w:p>
          <w:p w:rsidR="00192D96" w:rsidRPr="00725C1E" w:rsidRDefault="00192D96" w:rsidP="004D3A8F">
            <w:pPr>
              <w:pStyle w:val="Tablei"/>
            </w:pPr>
            <w:r w:rsidRPr="00725C1E">
              <w:t>(ii) the goods are placebos imported for use in a clinical trial in Australia;</w:t>
            </w:r>
          </w:p>
          <w:p w:rsidR="00192D96" w:rsidRPr="00725C1E" w:rsidRDefault="00192D96" w:rsidP="00C72CB5">
            <w:pPr>
              <w:pStyle w:val="Tablea"/>
            </w:pPr>
            <w:r w:rsidRPr="00725C1E">
              <w:t>(b) all requirements imposed by the laws of the Commonwealth, relating to the importation of the goods, have been complied with</w:t>
            </w:r>
          </w:p>
        </w:tc>
        <w:tc>
          <w:tcPr>
            <w:tcW w:w="2555" w:type="dxa"/>
            <w:tcBorders>
              <w:bottom w:val="single" w:sz="4" w:space="0" w:color="auto"/>
            </w:tcBorders>
            <w:shd w:val="clear" w:color="auto" w:fill="auto"/>
          </w:tcPr>
          <w:p w:rsidR="00192D96" w:rsidRPr="00725C1E" w:rsidRDefault="00192D96" w:rsidP="00B8577E">
            <w:pPr>
              <w:pStyle w:val="Tabletext"/>
            </w:pPr>
            <w:r w:rsidRPr="00725C1E">
              <w:t>Free</w:t>
            </w:r>
          </w:p>
        </w:tc>
      </w:tr>
      <w:tr w:rsidR="009F3B22" w:rsidRPr="00725C1E" w:rsidTr="002D120D">
        <w:trPr>
          <w:cantSplit/>
        </w:trPr>
        <w:tc>
          <w:tcPr>
            <w:tcW w:w="704" w:type="dxa"/>
            <w:tcBorders>
              <w:top w:val="single" w:sz="4" w:space="0" w:color="auto"/>
              <w:bottom w:val="single" w:sz="4" w:space="0" w:color="auto"/>
            </w:tcBorders>
            <w:shd w:val="clear" w:color="auto" w:fill="auto"/>
          </w:tcPr>
          <w:p w:rsidR="009F3B22" w:rsidRPr="00725C1E" w:rsidRDefault="009F3B22" w:rsidP="009D645E">
            <w:pPr>
              <w:pStyle w:val="Tabletext"/>
            </w:pPr>
            <w:r w:rsidRPr="00725C1E">
              <w:t>57</w:t>
            </w:r>
          </w:p>
        </w:tc>
        <w:tc>
          <w:tcPr>
            <w:tcW w:w="3827" w:type="dxa"/>
            <w:tcBorders>
              <w:top w:val="single" w:sz="4" w:space="0" w:color="auto"/>
              <w:bottom w:val="single" w:sz="4" w:space="0" w:color="auto"/>
            </w:tcBorders>
            <w:shd w:val="clear" w:color="auto" w:fill="auto"/>
          </w:tcPr>
          <w:p w:rsidR="00CE3CA6" w:rsidRPr="00A94C25" w:rsidRDefault="00CE3CA6" w:rsidP="00CE3CA6">
            <w:pPr>
              <w:pStyle w:val="Tabletext"/>
              <w:rPr>
                <w:lang w:eastAsia="en-US"/>
              </w:rPr>
            </w:pPr>
            <w:r w:rsidRPr="00A94C25">
              <w:rPr>
                <w:lang w:eastAsia="en-US"/>
              </w:rPr>
              <w:t>Goods, as prescribed by by</w:t>
            </w:r>
            <w:r>
              <w:rPr>
                <w:lang w:eastAsia="en-US"/>
              </w:rPr>
              <w:noBreakHyphen/>
            </w:r>
            <w:r w:rsidRPr="00A94C25">
              <w:rPr>
                <w:lang w:eastAsia="en-US"/>
              </w:rPr>
              <w:t>law, where:</w:t>
            </w:r>
          </w:p>
          <w:p w:rsidR="00CE3CA6" w:rsidRPr="00A94C25" w:rsidRDefault="00CE3CA6" w:rsidP="00CE3CA6">
            <w:pPr>
              <w:pStyle w:val="Tablea"/>
              <w:spacing w:line="276" w:lineRule="auto"/>
              <w:rPr>
                <w:lang w:eastAsia="en-US"/>
              </w:rPr>
            </w:pPr>
            <w:r w:rsidRPr="00A94C25">
              <w:rPr>
                <w:lang w:eastAsia="en-US"/>
              </w:rPr>
              <w:t>(a) the goods are medical products or hygiene products; or</w:t>
            </w:r>
          </w:p>
          <w:p w:rsidR="00CE3CA6" w:rsidRPr="00A94C25" w:rsidRDefault="00CE3CA6" w:rsidP="00CE3CA6">
            <w:pPr>
              <w:pStyle w:val="Tablea"/>
              <w:spacing w:line="276" w:lineRule="auto"/>
              <w:rPr>
                <w:lang w:eastAsia="en-US"/>
              </w:rPr>
            </w:pPr>
            <w:r w:rsidRPr="00A94C25">
              <w:rPr>
                <w:lang w:eastAsia="en-US"/>
              </w:rPr>
              <w:t>(b) both of the following apply:</w:t>
            </w:r>
          </w:p>
          <w:p w:rsidR="00CE3CA6" w:rsidRPr="00A94C25" w:rsidRDefault="00CE3CA6" w:rsidP="00CE3CA6">
            <w:pPr>
              <w:pStyle w:val="Tablei"/>
              <w:rPr>
                <w:lang w:eastAsia="en-US"/>
              </w:rPr>
            </w:pPr>
            <w:r w:rsidRPr="00A94C25">
              <w:rPr>
                <w:lang w:eastAsia="en-US"/>
              </w:rPr>
              <w:t>(i) the goods are ingredients to be used in the production of medicaments or other goods;</w:t>
            </w:r>
          </w:p>
          <w:p w:rsidR="00CE3CA6" w:rsidRPr="00A94C25" w:rsidRDefault="00CE3CA6" w:rsidP="00CE3CA6">
            <w:pPr>
              <w:pStyle w:val="Tablei"/>
              <w:rPr>
                <w:lang w:eastAsia="en-US"/>
              </w:rPr>
            </w:pPr>
            <w:r w:rsidRPr="00A94C25">
              <w:rPr>
                <w:lang w:eastAsia="en-US"/>
              </w:rPr>
              <w:t>(ii) the medicaments or other goods, if imported, would be classified under Chapter 30 of Schedule 3; or</w:t>
            </w:r>
          </w:p>
          <w:p w:rsidR="00CE3CA6" w:rsidRPr="00A94C25" w:rsidRDefault="00CE3CA6" w:rsidP="00CE3CA6">
            <w:pPr>
              <w:pStyle w:val="Tablea"/>
              <w:spacing w:line="276" w:lineRule="auto"/>
              <w:rPr>
                <w:lang w:eastAsia="en-US"/>
              </w:rPr>
            </w:pPr>
            <w:r w:rsidRPr="00A94C25">
              <w:rPr>
                <w:lang w:eastAsia="en-US"/>
              </w:rPr>
              <w:t>(c) both of the following apply:</w:t>
            </w:r>
          </w:p>
          <w:p w:rsidR="00CE3CA6" w:rsidRPr="00A94C25" w:rsidRDefault="00CE3CA6" w:rsidP="00CE3CA6">
            <w:pPr>
              <w:pStyle w:val="Tablei"/>
              <w:rPr>
                <w:lang w:eastAsia="en-US"/>
              </w:rPr>
            </w:pPr>
            <w:r w:rsidRPr="00A94C25">
              <w:rPr>
                <w:lang w:eastAsia="en-US"/>
              </w:rPr>
              <w:t>(i) the goods are containers to be used for containing medicaments or other goods;</w:t>
            </w:r>
          </w:p>
          <w:p w:rsidR="009F3B22" w:rsidRPr="00725C1E" w:rsidRDefault="00CE3CA6" w:rsidP="00D91EA4">
            <w:pPr>
              <w:pStyle w:val="Tablei"/>
            </w:pPr>
            <w:bookmarkStart w:id="2" w:name="bkSelection"/>
            <w:bookmarkEnd w:id="2"/>
            <w:r w:rsidRPr="00A94C25">
              <w:t>(ii) the medicaments or other goods, if imported, would be classified under Chapter 30 of Schedule 3.</w:t>
            </w:r>
          </w:p>
        </w:tc>
        <w:tc>
          <w:tcPr>
            <w:tcW w:w="2555" w:type="dxa"/>
            <w:tcBorders>
              <w:top w:val="single" w:sz="4" w:space="0" w:color="auto"/>
              <w:bottom w:val="single" w:sz="4" w:space="0" w:color="auto"/>
            </w:tcBorders>
            <w:shd w:val="clear" w:color="auto" w:fill="auto"/>
          </w:tcPr>
          <w:p w:rsidR="009F3B22" w:rsidRPr="00725C1E" w:rsidRDefault="009F3B22" w:rsidP="009D645E">
            <w:pPr>
              <w:pStyle w:val="Tabletext"/>
            </w:pPr>
            <w:r w:rsidRPr="00725C1E">
              <w:t>Free</w:t>
            </w:r>
          </w:p>
        </w:tc>
      </w:tr>
      <w:tr w:rsidR="00454D2A" w:rsidRPr="00725C1E" w:rsidTr="007B1899">
        <w:trPr>
          <w:cantSplit/>
        </w:trPr>
        <w:tc>
          <w:tcPr>
            <w:tcW w:w="704" w:type="dxa"/>
            <w:tcBorders>
              <w:top w:val="single" w:sz="4" w:space="0" w:color="auto"/>
              <w:bottom w:val="single" w:sz="4" w:space="0" w:color="auto"/>
            </w:tcBorders>
            <w:shd w:val="clear" w:color="auto" w:fill="auto"/>
          </w:tcPr>
          <w:p w:rsidR="00454D2A" w:rsidRPr="00725C1E" w:rsidRDefault="00454D2A" w:rsidP="00454D2A">
            <w:pPr>
              <w:pStyle w:val="Tabletext"/>
            </w:pPr>
            <w:r w:rsidRPr="00725C1E">
              <w:lastRenderedPageBreak/>
              <w:t>58</w:t>
            </w:r>
          </w:p>
        </w:tc>
        <w:tc>
          <w:tcPr>
            <w:tcW w:w="3827" w:type="dxa"/>
            <w:tcBorders>
              <w:top w:val="single" w:sz="4" w:space="0" w:color="auto"/>
              <w:bottom w:val="single" w:sz="4" w:space="0" w:color="auto"/>
            </w:tcBorders>
            <w:shd w:val="clear" w:color="auto" w:fill="auto"/>
          </w:tcPr>
          <w:p w:rsidR="00454D2A" w:rsidRPr="00725C1E" w:rsidRDefault="00454D2A" w:rsidP="00454D2A">
            <w:pPr>
              <w:pStyle w:val="Tabletext"/>
            </w:pPr>
            <w:r w:rsidRPr="00725C1E">
              <w:t>Goods that are for use in the program known as the F</w:t>
            </w:r>
            <w:r w:rsidR="00210532">
              <w:noBreakHyphen/>
            </w:r>
            <w:r w:rsidRPr="00725C1E">
              <w:t>35 Lightning II Joint Strike Fighter Program</w:t>
            </w:r>
          </w:p>
        </w:tc>
        <w:tc>
          <w:tcPr>
            <w:tcW w:w="2555" w:type="dxa"/>
            <w:tcBorders>
              <w:top w:val="single" w:sz="4" w:space="0" w:color="auto"/>
              <w:bottom w:val="single" w:sz="4" w:space="0" w:color="auto"/>
            </w:tcBorders>
            <w:shd w:val="clear" w:color="auto" w:fill="auto"/>
          </w:tcPr>
          <w:p w:rsidR="00454D2A" w:rsidRPr="00725C1E" w:rsidRDefault="00454D2A" w:rsidP="00454D2A">
            <w:pPr>
              <w:pStyle w:val="Tabletext"/>
            </w:pPr>
            <w:r w:rsidRPr="00725C1E">
              <w:t>Free</w:t>
            </w:r>
          </w:p>
        </w:tc>
      </w:tr>
      <w:tr w:rsidR="002131D9" w:rsidRPr="00725C1E" w:rsidTr="00B510D4">
        <w:trPr>
          <w:cantSplit/>
        </w:trPr>
        <w:tc>
          <w:tcPr>
            <w:tcW w:w="704" w:type="dxa"/>
            <w:tcBorders>
              <w:top w:val="single" w:sz="4" w:space="0" w:color="auto"/>
              <w:bottom w:val="single" w:sz="12" w:space="0" w:color="auto"/>
            </w:tcBorders>
            <w:shd w:val="clear" w:color="auto" w:fill="auto"/>
          </w:tcPr>
          <w:p w:rsidR="002131D9" w:rsidRPr="00725C1E" w:rsidRDefault="002131D9" w:rsidP="002131D9">
            <w:pPr>
              <w:pStyle w:val="Tabletext"/>
            </w:pPr>
            <w:r w:rsidRPr="006552C3">
              <w:t>59</w:t>
            </w:r>
          </w:p>
        </w:tc>
        <w:tc>
          <w:tcPr>
            <w:tcW w:w="3827" w:type="dxa"/>
            <w:tcBorders>
              <w:top w:val="single" w:sz="4" w:space="0" w:color="auto"/>
              <w:bottom w:val="single" w:sz="12" w:space="0" w:color="auto"/>
            </w:tcBorders>
            <w:shd w:val="clear" w:color="auto" w:fill="auto"/>
          </w:tcPr>
          <w:p w:rsidR="002131D9" w:rsidRPr="00725C1E" w:rsidRDefault="002131D9" w:rsidP="002131D9">
            <w:pPr>
              <w:pStyle w:val="Tabletext"/>
            </w:pPr>
            <w:r w:rsidRPr="006552C3">
              <w:t>Goods, as prescribed by by</w:t>
            </w:r>
            <w:r>
              <w:noBreakHyphen/>
            </w:r>
            <w:r w:rsidRPr="006552C3">
              <w:t>law, for use in connection with an international sporting event prescribed by the by</w:t>
            </w:r>
            <w:r>
              <w:noBreakHyphen/>
            </w:r>
            <w:r w:rsidRPr="006552C3">
              <w:t>law</w:t>
            </w:r>
          </w:p>
        </w:tc>
        <w:tc>
          <w:tcPr>
            <w:tcW w:w="2555" w:type="dxa"/>
            <w:tcBorders>
              <w:top w:val="single" w:sz="4" w:space="0" w:color="auto"/>
              <w:bottom w:val="single" w:sz="12" w:space="0" w:color="auto"/>
            </w:tcBorders>
            <w:shd w:val="clear" w:color="auto" w:fill="auto"/>
          </w:tcPr>
          <w:p w:rsidR="002131D9" w:rsidRPr="00725C1E" w:rsidRDefault="002131D9" w:rsidP="002131D9">
            <w:pPr>
              <w:pStyle w:val="Tabletext"/>
            </w:pPr>
            <w:r w:rsidRPr="006552C3">
              <w:t>Free</w:t>
            </w:r>
          </w:p>
        </w:tc>
      </w:tr>
    </w:tbl>
    <w:p w:rsidR="00120DD0" w:rsidRPr="00725C1E" w:rsidRDefault="00120DD0" w:rsidP="00C150A7">
      <w:pPr>
        <w:pStyle w:val="ActHead1"/>
        <w:pageBreakBefore/>
      </w:pPr>
      <w:bookmarkStart w:id="3" w:name="_Toc164678669"/>
      <w:r w:rsidRPr="00210532">
        <w:rPr>
          <w:rStyle w:val="CharChapNo"/>
        </w:rPr>
        <w:lastRenderedPageBreak/>
        <w:t>Schedule</w:t>
      </w:r>
      <w:r w:rsidR="00661DAB" w:rsidRPr="00210532">
        <w:rPr>
          <w:rStyle w:val="CharChapNo"/>
        </w:rPr>
        <w:t> </w:t>
      </w:r>
      <w:r w:rsidRPr="00210532">
        <w:rPr>
          <w:rStyle w:val="CharChapNo"/>
        </w:rPr>
        <w:t>4A</w:t>
      </w:r>
      <w:r w:rsidRPr="00725C1E">
        <w:t>—</w:t>
      </w:r>
      <w:r w:rsidRPr="00210532">
        <w:rPr>
          <w:rStyle w:val="CharChapText"/>
        </w:rPr>
        <w:t>Singaporean originating goods</w:t>
      </w:r>
      <w:bookmarkEnd w:id="3"/>
    </w:p>
    <w:p w:rsidR="00120DD0" w:rsidRPr="00725C1E" w:rsidRDefault="00120DD0" w:rsidP="00120DD0">
      <w:pPr>
        <w:pStyle w:val="notemargin"/>
      </w:pPr>
      <w:r w:rsidRPr="00725C1E">
        <w:t>Note:</w:t>
      </w:r>
      <w:r w:rsidRPr="00725C1E">
        <w:tab/>
        <w:t>See sections</w:t>
      </w:r>
      <w:r w:rsidR="00661DAB" w:rsidRPr="00725C1E">
        <w:t> </w:t>
      </w:r>
      <w:r w:rsidRPr="00725C1E">
        <w:t>15 and 16.</w:t>
      </w:r>
    </w:p>
    <w:p w:rsidR="00120DD0" w:rsidRPr="00725C1E" w:rsidRDefault="00120DD0" w:rsidP="00120DD0">
      <w:pPr>
        <w:pStyle w:val="Header"/>
      </w:pPr>
      <w:r w:rsidRPr="00210532">
        <w:rPr>
          <w:rStyle w:val="CharPartNo"/>
        </w:rPr>
        <w:t xml:space="preserve"> </w:t>
      </w:r>
      <w:r w:rsidRPr="00210532">
        <w:rPr>
          <w:rStyle w:val="CharPartText"/>
        </w:rPr>
        <w:t xml:space="preserve"> </w:t>
      </w:r>
    </w:p>
    <w:p w:rsidR="00120DD0" w:rsidRPr="00725C1E" w:rsidRDefault="00120DD0" w:rsidP="00120DD0">
      <w:pPr>
        <w:pStyle w:val="Tabletext"/>
      </w:pPr>
    </w:p>
    <w:tbl>
      <w:tblPr>
        <w:tblW w:w="0" w:type="auto"/>
        <w:tblInd w:w="108" w:type="dxa"/>
        <w:tblLayout w:type="fixed"/>
        <w:tblLook w:val="0000" w:firstRow="0" w:lastRow="0" w:firstColumn="0" w:lastColumn="0" w:noHBand="0" w:noVBand="0"/>
      </w:tblPr>
      <w:tblGrid>
        <w:gridCol w:w="1100"/>
        <w:gridCol w:w="2420"/>
        <w:gridCol w:w="3630"/>
      </w:tblGrid>
      <w:tr w:rsidR="00120DD0" w:rsidRPr="00725C1E" w:rsidTr="00EB2E72">
        <w:trPr>
          <w:cantSplit/>
          <w:tblHeader/>
        </w:trPr>
        <w:tc>
          <w:tcPr>
            <w:tcW w:w="7150" w:type="dxa"/>
            <w:gridSpan w:val="3"/>
            <w:tcBorders>
              <w:top w:val="single" w:sz="12" w:space="0" w:color="auto"/>
              <w:bottom w:val="single" w:sz="4" w:space="0" w:color="auto"/>
            </w:tcBorders>
          </w:tcPr>
          <w:p w:rsidR="00120DD0" w:rsidRPr="00725C1E" w:rsidRDefault="00120DD0" w:rsidP="00EB2E72">
            <w:pPr>
              <w:pStyle w:val="Tabletext"/>
              <w:keepNext/>
              <w:rPr>
                <w:b/>
              </w:rPr>
            </w:pPr>
            <w:r w:rsidRPr="00725C1E">
              <w:rPr>
                <w:b/>
              </w:rPr>
              <w:t>Singaporean originating goods</w:t>
            </w:r>
          </w:p>
        </w:tc>
      </w:tr>
      <w:tr w:rsidR="00120DD0" w:rsidRPr="00725C1E" w:rsidTr="00EB2E72">
        <w:trPr>
          <w:cantSplit/>
          <w:tblHeader/>
        </w:trPr>
        <w:tc>
          <w:tcPr>
            <w:tcW w:w="1100" w:type="dxa"/>
            <w:tcBorders>
              <w:top w:val="single" w:sz="4" w:space="0" w:color="auto"/>
              <w:bottom w:val="single" w:sz="12" w:space="0" w:color="auto"/>
            </w:tcBorders>
          </w:tcPr>
          <w:p w:rsidR="00120DD0" w:rsidRPr="00725C1E" w:rsidRDefault="00120DD0" w:rsidP="00EB2E72">
            <w:pPr>
              <w:pStyle w:val="Tabletext"/>
              <w:keepNext/>
              <w:rPr>
                <w:b/>
              </w:rPr>
            </w:pPr>
            <w:r w:rsidRPr="00725C1E">
              <w:rPr>
                <w:b/>
              </w:rPr>
              <w:t>Column 1</w:t>
            </w:r>
            <w:r w:rsidRPr="00725C1E">
              <w:rPr>
                <w:b/>
              </w:rPr>
              <w:br/>
              <w:t>Item</w:t>
            </w:r>
          </w:p>
        </w:tc>
        <w:tc>
          <w:tcPr>
            <w:tcW w:w="2420" w:type="dxa"/>
            <w:tcBorders>
              <w:top w:val="single" w:sz="4" w:space="0" w:color="auto"/>
              <w:bottom w:val="single" w:sz="12" w:space="0" w:color="auto"/>
            </w:tcBorders>
          </w:tcPr>
          <w:p w:rsidR="00120DD0" w:rsidRPr="00725C1E" w:rsidRDefault="00120DD0" w:rsidP="00EB2E72">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4" w:space="0" w:color="auto"/>
              <w:bottom w:val="single" w:sz="12" w:space="0" w:color="auto"/>
            </w:tcBorders>
          </w:tcPr>
          <w:p w:rsidR="00120DD0" w:rsidRPr="00725C1E" w:rsidRDefault="00120DD0" w:rsidP="00EB2E72">
            <w:pPr>
              <w:pStyle w:val="Tabletext"/>
              <w:keepNext/>
              <w:rPr>
                <w:b/>
              </w:rPr>
            </w:pPr>
            <w:r w:rsidRPr="00725C1E">
              <w:rPr>
                <w:b/>
              </w:rPr>
              <w:t>Column 3</w:t>
            </w:r>
            <w:r w:rsidRPr="00725C1E">
              <w:rPr>
                <w:b/>
              </w:rPr>
              <w:br/>
              <w:t>Rate</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1</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2203.00.63</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$8.66/L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2</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2203.00.64</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$43.27/L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2203.00.65</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$27.10/L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3A</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2203.00.66</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$50.40/L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3B</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2203.00.67</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$35.50/L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3C</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2203.00.69</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$50.40/L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2203.00.71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$8.39/L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lastRenderedPageBreak/>
              <w:t>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2203.00.72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$26.28/L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2203.00.79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$34.42/L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2203.00.91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2203.00.99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2204.10.23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2204.10.29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2204.10.83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12</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2204.10.89</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13</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2204.21.30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2204.21.90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blPrEx>
          <w:tblBorders>
            <w:insideH w:val="single" w:sz="2" w:space="0" w:color="auto"/>
          </w:tblBorders>
        </w:tblPrEx>
        <w:trPr>
          <w:cantSplit/>
        </w:trPr>
        <w:tc>
          <w:tcPr>
            <w:tcW w:w="1100" w:type="dxa"/>
          </w:tcPr>
          <w:p w:rsidR="00120DD0" w:rsidRPr="00725C1E" w:rsidRDefault="00120DD0" w:rsidP="00EB2E72">
            <w:pPr>
              <w:pStyle w:val="Tabletext"/>
            </w:pPr>
            <w:r w:rsidRPr="00725C1E">
              <w:t>15</w:t>
            </w:r>
          </w:p>
        </w:tc>
        <w:tc>
          <w:tcPr>
            <w:tcW w:w="2420" w:type="dxa"/>
          </w:tcPr>
          <w:p w:rsidR="00120DD0" w:rsidRPr="00725C1E" w:rsidRDefault="00120DD0" w:rsidP="00EB2E72">
            <w:pPr>
              <w:pStyle w:val="Tabletext"/>
            </w:pPr>
            <w:r w:rsidRPr="00725C1E">
              <w:t>2204.22.30</w:t>
            </w:r>
          </w:p>
        </w:tc>
        <w:tc>
          <w:tcPr>
            <w:tcW w:w="3630" w:type="dxa"/>
          </w:tcPr>
          <w:p w:rsidR="00120DD0" w:rsidRPr="00725C1E" w:rsidRDefault="00120DD0" w:rsidP="00EB2E72">
            <w:pPr>
              <w:pStyle w:val="Tabletext"/>
            </w:pPr>
            <w:r w:rsidRPr="00725C1E">
              <w:t>$82.76/L of alcohol</w:t>
            </w:r>
          </w:p>
        </w:tc>
      </w:tr>
      <w:tr w:rsidR="00120DD0" w:rsidRPr="00725C1E" w:rsidTr="00EB2E72">
        <w:tblPrEx>
          <w:tblBorders>
            <w:insideH w:val="single" w:sz="2" w:space="0" w:color="auto"/>
          </w:tblBorders>
        </w:tblPrEx>
        <w:trPr>
          <w:cantSplit/>
        </w:trPr>
        <w:tc>
          <w:tcPr>
            <w:tcW w:w="1100" w:type="dxa"/>
          </w:tcPr>
          <w:p w:rsidR="00120DD0" w:rsidRPr="00725C1E" w:rsidRDefault="00120DD0" w:rsidP="00EB2E72">
            <w:pPr>
              <w:pStyle w:val="Tabletext"/>
            </w:pPr>
            <w:r w:rsidRPr="00725C1E">
              <w:t>16</w:t>
            </w:r>
          </w:p>
        </w:tc>
        <w:tc>
          <w:tcPr>
            <w:tcW w:w="2420" w:type="dxa"/>
          </w:tcPr>
          <w:p w:rsidR="00120DD0" w:rsidRPr="00725C1E" w:rsidRDefault="00120DD0" w:rsidP="00EB2E72">
            <w:pPr>
              <w:pStyle w:val="Tabletext"/>
            </w:pPr>
            <w:r w:rsidRPr="00725C1E">
              <w:t>2204.22.90</w:t>
            </w:r>
          </w:p>
        </w:tc>
        <w:tc>
          <w:tcPr>
            <w:tcW w:w="3630" w:type="dxa"/>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2204.29.30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2204.29.90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2205.10.30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2205.10.90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2205.90.30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2205.90.90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2206.00.13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2206.00.14</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2206.00.21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2206.00.22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2206.00.23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2206.00.24</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2206.00.52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2206.00.59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2206.00.62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2206.00.69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33</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2206.00.72</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$8.66/L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34</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2206.00.73</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$43.27/L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35</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2206.00.76</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$27.10/L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35A</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2206.00.77</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$50.40/L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35B</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2206.00.78</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$35.50/L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35C</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2206.00.79</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$50.40/L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2206.00.82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$8.39/L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2206.00.83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$26.28/L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2206.00.89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$34.42/L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2206.00.92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2206.00.99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2207.10.00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2207.20.10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2208.20.10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$77.30/L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2208.20.90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2208.30.00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2208.40.00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2208.50.00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2208.60.00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2208.70.00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2208.90.20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2208.90.90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2401.10.00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2401.20.00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2401.30.00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2402.10.20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$0.69858/stick</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2402.10.80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2402.20.20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$0.69858/stick</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58</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2402.20.80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59</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2403.11.00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2403.19.10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$0.69858/stick</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2403.19.90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2403.91.00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2403.99.80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D87672" w:rsidRPr="00725C1E" w:rsidTr="00EB2E7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63A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2404.11.00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Applicable rate (see section 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2707.10.00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2707.20.00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2707.30.00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2707.50.00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2709.00.90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2710.12.61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2710.12.62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gasoline</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2710.12.69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2710.12.70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2710.19.16</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2710.19.22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2710.19.28</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2710.19.40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2710.19.51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2710.19.52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79</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2710.19.53</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2710.19.70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2710.19.91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2710.19.92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2710.20.00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biodiesel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 (if any)</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2710.91.16</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2710.91.22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2710.91.28</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2710.91.40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2710.91.51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2710.91.52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2710.91.53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2710.91.61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2710.91.62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gasoline</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2710.91.69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94</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2710.91.70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2710.91.80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biodiesel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 (if any)</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2710.91.91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2710.91.92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2710.99.16</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2710.99.22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2710.99.28</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2710.99.40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2710.99.51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2710.99.52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2710.99.53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2710.99.61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2710.99.62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gasoline</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2710.99.69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108</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2710.99.70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2710.99.80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biodiesel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 (if any)</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2710.99.91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2710.99.92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2711.11.00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$0.276/kg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2711.12.10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$0.132/L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2711.13.10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$0.132/L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2711.21.10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$0.276/kg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2902.20.00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2902.30.00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2902.41.00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2902.42.00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2902.43.00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2902.44.00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122</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3403.11.10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$0.085/kg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3403.11.90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3403.19.10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3403.19.90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3403.91.10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3403.91.90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3403.99.10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3403.99.90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3811.21.10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3811.21.90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3817.00.10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3819.00.00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$0.085/L</w:t>
            </w:r>
          </w:p>
        </w:tc>
      </w:tr>
      <w:tr w:rsidR="00120DD0" w:rsidRPr="00725C1E" w:rsidTr="00EB2E72">
        <w:tblPrEx>
          <w:tblBorders>
            <w:insideH w:val="single" w:sz="2" w:space="0" w:color="auto"/>
          </w:tblBorders>
        </w:tblPrEx>
        <w:trPr>
          <w:cantSplit/>
        </w:trPr>
        <w:tc>
          <w:tcPr>
            <w:tcW w:w="1100" w:type="dxa"/>
          </w:tcPr>
          <w:p w:rsidR="00120DD0" w:rsidRPr="00725C1E" w:rsidRDefault="00120DD0" w:rsidP="00EB2E72">
            <w:pPr>
              <w:pStyle w:val="Tabletext"/>
            </w:pPr>
            <w:r w:rsidRPr="00725C1E">
              <w:t>134</w:t>
            </w:r>
          </w:p>
        </w:tc>
        <w:tc>
          <w:tcPr>
            <w:tcW w:w="2420" w:type="dxa"/>
          </w:tcPr>
          <w:p w:rsidR="00120DD0" w:rsidRPr="00725C1E" w:rsidRDefault="00120DD0" w:rsidP="00EB2E72">
            <w:pPr>
              <w:pStyle w:val="Tabletext"/>
            </w:pPr>
            <w:r w:rsidRPr="00725C1E">
              <w:t>3824.99.30</w:t>
            </w:r>
          </w:p>
        </w:tc>
        <w:tc>
          <w:tcPr>
            <w:tcW w:w="3630" w:type="dxa"/>
          </w:tcPr>
          <w:p w:rsidR="00120DD0" w:rsidRPr="00725C1E" w:rsidRDefault="00120DD0" w:rsidP="00EB2E72">
            <w:pPr>
              <w:pStyle w:val="Tabletext"/>
            </w:pPr>
            <w:r w:rsidRPr="00725C1E">
              <w:t>$0.403/L of gasoline</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w:t>
            </w:r>
          </w:p>
          <w:p w:rsidR="00120DD0" w:rsidRPr="00725C1E" w:rsidRDefault="00120DD0" w:rsidP="00EB2E72">
            <w:pPr>
              <w:pStyle w:val="Tabletext"/>
            </w:pPr>
            <w:r w:rsidRPr="00725C1E">
              <w:t>in the blend</w:t>
            </w:r>
          </w:p>
        </w:tc>
      </w:tr>
      <w:tr w:rsidR="00120DD0" w:rsidRPr="00725C1E" w:rsidTr="00EB2E72">
        <w:tblPrEx>
          <w:tblBorders>
            <w:insideH w:val="single" w:sz="2" w:space="0" w:color="auto"/>
          </w:tblBorders>
        </w:tblPrEx>
        <w:trPr>
          <w:cantSplit/>
        </w:trPr>
        <w:tc>
          <w:tcPr>
            <w:tcW w:w="1100" w:type="dxa"/>
          </w:tcPr>
          <w:p w:rsidR="00120DD0" w:rsidRPr="00725C1E" w:rsidRDefault="00120DD0" w:rsidP="00EB2E72">
            <w:pPr>
              <w:pStyle w:val="Tabletext"/>
            </w:pPr>
            <w:r w:rsidRPr="00725C1E">
              <w:t>135</w:t>
            </w:r>
          </w:p>
        </w:tc>
        <w:tc>
          <w:tcPr>
            <w:tcW w:w="2420" w:type="dxa"/>
          </w:tcPr>
          <w:p w:rsidR="00120DD0" w:rsidRPr="00725C1E" w:rsidRDefault="00120DD0" w:rsidP="00EB2E72">
            <w:pPr>
              <w:pStyle w:val="Tabletext"/>
            </w:pPr>
            <w:r w:rsidRPr="00725C1E">
              <w:t>3824.99.40</w:t>
            </w:r>
          </w:p>
        </w:tc>
        <w:tc>
          <w:tcPr>
            <w:tcW w:w="3630" w:type="dxa"/>
          </w:tcPr>
          <w:p w:rsidR="00120DD0" w:rsidRPr="00725C1E" w:rsidRDefault="00120DD0" w:rsidP="00EB2E72">
            <w:pPr>
              <w:pStyle w:val="Tabletext"/>
            </w:pPr>
            <w:r w:rsidRPr="00725C1E">
              <w:t>$0.403/L of 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w:t>
            </w:r>
          </w:p>
          <w:p w:rsidR="00120DD0" w:rsidRPr="00725C1E" w:rsidRDefault="00120DD0" w:rsidP="00EB2E72">
            <w:pPr>
              <w:pStyle w:val="Tabletext"/>
            </w:pPr>
            <w:r w:rsidRPr="00725C1E">
              <w:t>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3826.00.10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12" w:space="0" w:color="auto"/>
            </w:tcBorders>
          </w:tcPr>
          <w:p w:rsidR="00120DD0" w:rsidRPr="00725C1E" w:rsidRDefault="00120DD0" w:rsidP="00EB2E72">
            <w:pPr>
              <w:pStyle w:val="Tabletext"/>
            </w:pPr>
            <w:r w:rsidRPr="00725C1E">
              <w:t>137</w:t>
            </w:r>
          </w:p>
        </w:tc>
        <w:tc>
          <w:tcPr>
            <w:tcW w:w="2420" w:type="dxa"/>
            <w:tcBorders>
              <w:top w:val="single" w:sz="2" w:space="0" w:color="auto"/>
              <w:bottom w:val="single" w:sz="12" w:space="0" w:color="auto"/>
            </w:tcBorders>
          </w:tcPr>
          <w:p w:rsidR="00120DD0" w:rsidRPr="00725C1E" w:rsidRDefault="00120DD0" w:rsidP="00EB2E72">
            <w:pPr>
              <w:pStyle w:val="Tabletext"/>
            </w:pPr>
            <w:r w:rsidRPr="00725C1E">
              <w:t>3826.00.20</w:t>
            </w:r>
          </w:p>
        </w:tc>
        <w:tc>
          <w:tcPr>
            <w:tcW w:w="3630" w:type="dxa"/>
            <w:tcBorders>
              <w:top w:val="single" w:sz="2" w:space="0" w:color="auto"/>
              <w:bottom w:val="single" w:sz="12" w:space="0" w:color="auto"/>
            </w:tcBorders>
          </w:tcPr>
          <w:p w:rsidR="00120DD0" w:rsidRPr="00725C1E" w:rsidRDefault="00120DD0" w:rsidP="00EB2E72">
            <w:pPr>
              <w:pStyle w:val="Tabletext"/>
            </w:pPr>
            <w:r w:rsidRPr="00725C1E">
              <w:t>$0.403/L of biodiesel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 (if any)</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in the blend</w:t>
            </w:r>
          </w:p>
        </w:tc>
      </w:tr>
    </w:tbl>
    <w:p w:rsidR="00BA629A" w:rsidRPr="00725C1E" w:rsidRDefault="00BA629A" w:rsidP="00DA1109">
      <w:pPr>
        <w:pStyle w:val="ActHead1"/>
        <w:pageBreakBefore/>
      </w:pPr>
      <w:bookmarkStart w:id="4" w:name="_Toc164678670"/>
      <w:r w:rsidRPr="00210532">
        <w:rPr>
          <w:rStyle w:val="CharChapNo"/>
        </w:rPr>
        <w:t>Schedule</w:t>
      </w:r>
      <w:r w:rsidR="00661DAB" w:rsidRPr="00210532">
        <w:rPr>
          <w:rStyle w:val="CharChapNo"/>
        </w:rPr>
        <w:t> </w:t>
      </w:r>
      <w:r w:rsidRPr="00210532">
        <w:rPr>
          <w:rStyle w:val="CharChapNo"/>
        </w:rPr>
        <w:t>5</w:t>
      </w:r>
      <w:r w:rsidRPr="00725C1E">
        <w:t>—</w:t>
      </w:r>
      <w:smartTag w:uri="urn:schemas-microsoft-com:office:smarttags" w:element="country-region">
        <w:smartTag w:uri="urn:schemas-microsoft-com:office:smarttags" w:element="place">
          <w:r w:rsidRPr="00210532">
            <w:rPr>
              <w:rStyle w:val="CharChapText"/>
            </w:rPr>
            <w:t>US</w:t>
          </w:r>
        </w:smartTag>
      </w:smartTag>
      <w:r w:rsidRPr="00210532">
        <w:rPr>
          <w:rStyle w:val="CharChapText"/>
        </w:rPr>
        <w:t xml:space="preserve"> originating goods</w:t>
      </w:r>
      <w:bookmarkEnd w:id="4"/>
    </w:p>
    <w:p w:rsidR="00BA629A" w:rsidRPr="00725C1E" w:rsidRDefault="00BA629A" w:rsidP="00BA629A">
      <w:pPr>
        <w:pStyle w:val="notemargin"/>
      </w:pPr>
      <w:r w:rsidRPr="00725C1E">
        <w:t>Note:</w:t>
      </w:r>
      <w:r w:rsidRPr="00725C1E">
        <w:tab/>
        <w:t>See sections</w:t>
      </w:r>
      <w:r w:rsidR="00661DAB" w:rsidRPr="00725C1E">
        <w:t> </w:t>
      </w:r>
      <w:r w:rsidRPr="00725C1E">
        <w:t>15 and 16.</w:t>
      </w:r>
    </w:p>
    <w:p w:rsidR="00BA629A" w:rsidRPr="00725C1E" w:rsidRDefault="00BA629A" w:rsidP="00BA629A">
      <w:pPr>
        <w:pStyle w:val="Header"/>
      </w:pPr>
      <w:r w:rsidRPr="00210532">
        <w:rPr>
          <w:rStyle w:val="CharPartNo"/>
        </w:rPr>
        <w:t xml:space="preserve"> </w:t>
      </w:r>
      <w:r w:rsidRPr="00210532">
        <w:rPr>
          <w:rStyle w:val="CharPartText"/>
        </w:rPr>
        <w:t xml:space="preserve"> </w:t>
      </w:r>
    </w:p>
    <w:p w:rsidR="00BA629A" w:rsidRPr="00725C1E" w:rsidRDefault="00BA629A" w:rsidP="00BA629A">
      <w:pPr>
        <w:pStyle w:val="Header"/>
      </w:pPr>
      <w:r w:rsidRPr="00210532">
        <w:rPr>
          <w:rStyle w:val="CharDivNo"/>
        </w:rPr>
        <w:t xml:space="preserve"> </w:t>
      </w:r>
      <w:r w:rsidRPr="00210532">
        <w:rPr>
          <w:rStyle w:val="CharDivText"/>
        </w:rPr>
        <w:t xml:space="preserve"> </w:t>
      </w:r>
    </w:p>
    <w:p w:rsidR="00BA629A" w:rsidRPr="00725C1E" w:rsidRDefault="00BA629A" w:rsidP="00BA629A">
      <w:pPr>
        <w:pStyle w:val="Tabletext"/>
      </w:pPr>
    </w:p>
    <w:tbl>
      <w:tblPr>
        <w:tblW w:w="0" w:type="auto"/>
        <w:tblInd w:w="108" w:type="dxa"/>
        <w:tblLayout w:type="fixed"/>
        <w:tblLook w:val="0000" w:firstRow="0" w:lastRow="0" w:firstColumn="0" w:lastColumn="0" w:noHBand="0" w:noVBand="0"/>
      </w:tblPr>
      <w:tblGrid>
        <w:gridCol w:w="1100"/>
        <w:gridCol w:w="2420"/>
        <w:gridCol w:w="3630"/>
      </w:tblGrid>
      <w:tr w:rsidR="00BA629A" w:rsidRPr="00725C1E">
        <w:trPr>
          <w:cantSplit/>
          <w:tblHeader/>
        </w:trPr>
        <w:tc>
          <w:tcPr>
            <w:tcW w:w="7150" w:type="dxa"/>
            <w:gridSpan w:val="3"/>
            <w:tcBorders>
              <w:top w:val="single" w:sz="12" w:space="0" w:color="auto"/>
              <w:bottom w:val="single" w:sz="6" w:space="0" w:color="auto"/>
            </w:tcBorders>
          </w:tcPr>
          <w:p w:rsidR="00BA629A" w:rsidRPr="00725C1E" w:rsidRDefault="00BA629A" w:rsidP="00BA629A">
            <w:pPr>
              <w:pStyle w:val="Tabletext"/>
              <w:keepNext/>
              <w:rPr>
                <w:b/>
              </w:rPr>
            </w:pPr>
            <w:r w:rsidRPr="00725C1E">
              <w:rPr>
                <w:b/>
              </w:rPr>
              <w:t>US originating goods</w:t>
            </w:r>
          </w:p>
        </w:tc>
      </w:tr>
      <w:tr w:rsidR="00BA629A" w:rsidRPr="00725C1E">
        <w:trPr>
          <w:cantSplit/>
          <w:tblHeader/>
        </w:trPr>
        <w:tc>
          <w:tcPr>
            <w:tcW w:w="110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1</w:t>
            </w:r>
            <w:r w:rsidRPr="00725C1E">
              <w:rPr>
                <w:b/>
              </w:rPr>
              <w:br/>
              <w:t>Item</w:t>
            </w:r>
          </w:p>
        </w:tc>
        <w:tc>
          <w:tcPr>
            <w:tcW w:w="242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3</w:t>
            </w:r>
            <w:r w:rsidRPr="00725C1E">
              <w:rPr>
                <w:b/>
              </w:rPr>
              <w:br/>
              <w:t>Rate</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3</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2203.00.63</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$8.66/L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4</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2203.00.64</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$43.27/L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5</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2203.00.65</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$27.10/L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5A</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2203.00.66</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$50.40/L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5B</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2203.00.67</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$35.50/L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5C</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2203.00.69</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$50.40/L of alcohol, calculated on that alcohol content by which the percentage by volume of alcohol of the goods exceeds 1.15</w:t>
            </w:r>
          </w:p>
        </w:tc>
      </w:tr>
      <w:tr w:rsidR="00F94E48" w:rsidRPr="00725C1E">
        <w:trPr>
          <w:cantSplit/>
        </w:trPr>
        <w:tc>
          <w:tcPr>
            <w:tcW w:w="1100" w:type="dxa"/>
            <w:tcBorders>
              <w:top w:val="single" w:sz="2" w:space="0" w:color="auto"/>
              <w:bottom w:val="single" w:sz="2" w:space="0" w:color="auto"/>
            </w:tcBorders>
          </w:tcPr>
          <w:p w:rsidR="00F94E48" w:rsidRPr="00725C1E" w:rsidRDefault="00F94E48" w:rsidP="00BA629A">
            <w:pPr>
              <w:pStyle w:val="Tabletext"/>
            </w:pPr>
            <w:r w:rsidRPr="00725C1E">
              <w:t>6</w:t>
            </w:r>
          </w:p>
        </w:tc>
        <w:tc>
          <w:tcPr>
            <w:tcW w:w="2420" w:type="dxa"/>
            <w:tcBorders>
              <w:top w:val="single" w:sz="2" w:space="0" w:color="auto"/>
              <w:bottom w:val="single" w:sz="2" w:space="0" w:color="auto"/>
            </w:tcBorders>
          </w:tcPr>
          <w:p w:rsidR="00F94E48" w:rsidRPr="00725C1E" w:rsidRDefault="00F94E48" w:rsidP="00BA629A">
            <w:pPr>
              <w:pStyle w:val="Tabletext"/>
            </w:pPr>
            <w:r w:rsidRPr="00725C1E">
              <w:t>2203.00.71</w:t>
            </w:r>
          </w:p>
        </w:tc>
        <w:tc>
          <w:tcPr>
            <w:tcW w:w="3630" w:type="dxa"/>
            <w:tcBorders>
              <w:top w:val="single" w:sz="2" w:space="0" w:color="auto"/>
              <w:bottom w:val="single" w:sz="2" w:space="0" w:color="auto"/>
            </w:tcBorders>
          </w:tcPr>
          <w:p w:rsidR="00F94E48" w:rsidRPr="00725C1E" w:rsidRDefault="00862797" w:rsidP="00BA629A">
            <w:pPr>
              <w:pStyle w:val="Tabletext"/>
            </w:pPr>
            <w:r w:rsidRPr="00725C1E">
              <w:t>$6.16/L of alcohol, calculated on that alcohol content by which the percentage by volume of alcohol of the goods exceeds 1.15</w:t>
            </w:r>
          </w:p>
        </w:tc>
      </w:tr>
      <w:tr w:rsidR="00F94E48" w:rsidRPr="00725C1E">
        <w:trPr>
          <w:cantSplit/>
        </w:trPr>
        <w:tc>
          <w:tcPr>
            <w:tcW w:w="1100" w:type="dxa"/>
            <w:tcBorders>
              <w:top w:val="single" w:sz="2" w:space="0" w:color="auto"/>
              <w:bottom w:val="single" w:sz="2" w:space="0" w:color="auto"/>
            </w:tcBorders>
          </w:tcPr>
          <w:p w:rsidR="00F94E48" w:rsidRPr="00725C1E" w:rsidRDefault="00F94E48" w:rsidP="00BA629A">
            <w:pPr>
              <w:pStyle w:val="Tabletext"/>
            </w:pPr>
            <w:r w:rsidRPr="00725C1E">
              <w:t>7</w:t>
            </w:r>
          </w:p>
        </w:tc>
        <w:tc>
          <w:tcPr>
            <w:tcW w:w="2420" w:type="dxa"/>
            <w:tcBorders>
              <w:top w:val="single" w:sz="2" w:space="0" w:color="auto"/>
              <w:bottom w:val="single" w:sz="2" w:space="0" w:color="auto"/>
            </w:tcBorders>
          </w:tcPr>
          <w:p w:rsidR="00F94E48" w:rsidRPr="00725C1E" w:rsidRDefault="00F94E48" w:rsidP="00BA629A">
            <w:pPr>
              <w:pStyle w:val="Tabletext"/>
            </w:pPr>
            <w:r w:rsidRPr="00725C1E">
              <w:t>2203.00.72</w:t>
            </w:r>
          </w:p>
        </w:tc>
        <w:tc>
          <w:tcPr>
            <w:tcW w:w="3630" w:type="dxa"/>
            <w:tcBorders>
              <w:top w:val="single" w:sz="2" w:space="0" w:color="auto"/>
              <w:bottom w:val="single" w:sz="2" w:space="0" w:color="auto"/>
            </w:tcBorders>
          </w:tcPr>
          <w:p w:rsidR="00F94E48" w:rsidRPr="00725C1E" w:rsidRDefault="00921344" w:rsidP="00BA629A">
            <w:pPr>
              <w:pStyle w:val="Tabletext"/>
            </w:pPr>
            <w:r w:rsidRPr="00725C1E">
              <w:t>$19.35/L of alcohol, calculated on that alcohol content by which the percentage by volume of alcohol of the goods exceeds 1.15</w:t>
            </w:r>
          </w:p>
        </w:tc>
      </w:tr>
      <w:tr w:rsidR="00F94E48" w:rsidRPr="00725C1E">
        <w:trPr>
          <w:cantSplit/>
        </w:trPr>
        <w:tc>
          <w:tcPr>
            <w:tcW w:w="1100" w:type="dxa"/>
            <w:tcBorders>
              <w:top w:val="single" w:sz="2" w:space="0" w:color="auto"/>
              <w:bottom w:val="single" w:sz="2" w:space="0" w:color="auto"/>
            </w:tcBorders>
          </w:tcPr>
          <w:p w:rsidR="00F94E48" w:rsidRPr="00725C1E" w:rsidRDefault="00F94E48" w:rsidP="00BA629A">
            <w:pPr>
              <w:pStyle w:val="Tabletext"/>
            </w:pPr>
            <w:r w:rsidRPr="00725C1E">
              <w:t>8</w:t>
            </w:r>
          </w:p>
        </w:tc>
        <w:tc>
          <w:tcPr>
            <w:tcW w:w="2420" w:type="dxa"/>
            <w:tcBorders>
              <w:top w:val="single" w:sz="2" w:space="0" w:color="auto"/>
              <w:bottom w:val="single" w:sz="2" w:space="0" w:color="auto"/>
            </w:tcBorders>
          </w:tcPr>
          <w:p w:rsidR="00F94E48" w:rsidRPr="00725C1E" w:rsidRDefault="00F94E48" w:rsidP="00BA629A">
            <w:pPr>
              <w:pStyle w:val="Tabletext"/>
            </w:pPr>
            <w:r w:rsidRPr="00725C1E">
              <w:t>2203.00.79</w:t>
            </w:r>
          </w:p>
        </w:tc>
        <w:tc>
          <w:tcPr>
            <w:tcW w:w="3630" w:type="dxa"/>
            <w:tcBorders>
              <w:top w:val="single" w:sz="2" w:space="0" w:color="auto"/>
              <w:bottom w:val="single" w:sz="2" w:space="0" w:color="auto"/>
            </w:tcBorders>
          </w:tcPr>
          <w:p w:rsidR="00F94E48" w:rsidRPr="00725C1E" w:rsidRDefault="00921344" w:rsidP="00BA629A">
            <w:pPr>
              <w:pStyle w:val="Tabletext"/>
            </w:pPr>
            <w:r w:rsidRPr="00725C1E">
              <w:t>$25.32/L of alcohol, calculated on that alcohol content by which the percentage by volume of alcohol of the goods exceeds 1.15</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8A</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2203.00.91</w:t>
            </w:r>
          </w:p>
        </w:tc>
        <w:tc>
          <w:tcPr>
            <w:tcW w:w="3630" w:type="dxa"/>
            <w:tcBorders>
              <w:top w:val="single" w:sz="2" w:space="0" w:color="auto"/>
              <w:bottom w:val="single" w:sz="2" w:space="0" w:color="auto"/>
            </w:tcBorders>
          </w:tcPr>
          <w:p w:rsidR="000D5A97" w:rsidRPr="00725C1E" w:rsidRDefault="00362DB7" w:rsidP="00BA629A">
            <w:pPr>
              <w:pStyle w:val="Tabletext"/>
            </w:pPr>
            <w:r w:rsidRPr="00725C1E">
              <w:t>$69.57/L of alcohol</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8B</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2203.00.99</w:t>
            </w:r>
          </w:p>
        </w:tc>
        <w:tc>
          <w:tcPr>
            <w:tcW w:w="3630" w:type="dxa"/>
            <w:tcBorders>
              <w:top w:val="single" w:sz="2" w:space="0" w:color="auto"/>
              <w:bottom w:val="single" w:sz="2" w:space="0" w:color="auto"/>
            </w:tcBorders>
          </w:tcPr>
          <w:p w:rsidR="000D5A97" w:rsidRPr="00725C1E" w:rsidRDefault="00362DB7" w:rsidP="00BA629A">
            <w:pPr>
              <w:pStyle w:val="Tabletext"/>
            </w:pPr>
            <w:r w:rsidRPr="00725C1E">
              <w:t>$69.57/L of alcohol</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9</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2204.10.23</w:t>
            </w:r>
          </w:p>
        </w:tc>
        <w:tc>
          <w:tcPr>
            <w:tcW w:w="3630" w:type="dxa"/>
            <w:tcBorders>
              <w:top w:val="single" w:sz="2" w:space="0" w:color="auto"/>
              <w:bottom w:val="single" w:sz="2" w:space="0" w:color="auto"/>
            </w:tcBorders>
          </w:tcPr>
          <w:p w:rsidR="000D5A97" w:rsidRPr="00725C1E" w:rsidRDefault="000D5A97" w:rsidP="00BA629A">
            <w:pPr>
              <w:pStyle w:val="Tabletext"/>
            </w:pPr>
            <w:r w:rsidRPr="00725C1E">
              <w:t>$66.67/L of alcohol</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10</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2204.10.29</w:t>
            </w:r>
          </w:p>
        </w:tc>
        <w:tc>
          <w:tcPr>
            <w:tcW w:w="3630" w:type="dxa"/>
            <w:tcBorders>
              <w:top w:val="single" w:sz="2" w:space="0" w:color="auto"/>
              <w:bottom w:val="single" w:sz="2" w:space="0" w:color="auto"/>
            </w:tcBorders>
          </w:tcPr>
          <w:p w:rsidR="000D5A97" w:rsidRPr="00725C1E" w:rsidRDefault="000D5A97" w:rsidP="00BA629A">
            <w:pPr>
              <w:pStyle w:val="Tabletext"/>
            </w:pPr>
            <w:r w:rsidRPr="00725C1E">
              <w:t>$60.92/L of alcohol</w:t>
            </w:r>
          </w:p>
        </w:tc>
      </w:tr>
      <w:tr w:rsidR="000D5A97" w:rsidRPr="00725C1E" w:rsidTr="00692BB1">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11</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2204.10.83</w:t>
            </w:r>
          </w:p>
        </w:tc>
        <w:tc>
          <w:tcPr>
            <w:tcW w:w="3630" w:type="dxa"/>
            <w:tcBorders>
              <w:top w:val="single" w:sz="2" w:space="0" w:color="auto"/>
              <w:bottom w:val="single" w:sz="2" w:space="0" w:color="auto"/>
            </w:tcBorders>
          </w:tcPr>
          <w:p w:rsidR="000D5A97" w:rsidRPr="00725C1E" w:rsidRDefault="000D5A97" w:rsidP="00BA629A">
            <w:pPr>
              <w:pStyle w:val="Tabletext"/>
            </w:pPr>
            <w:r w:rsidRPr="00725C1E">
              <w:t>$66.67/L of alcohol</w:t>
            </w:r>
          </w:p>
        </w:tc>
      </w:tr>
      <w:tr w:rsidR="000D5A97" w:rsidRPr="00725C1E" w:rsidTr="00692BB1">
        <w:trPr>
          <w:cantSplit/>
        </w:trPr>
        <w:tc>
          <w:tcPr>
            <w:tcW w:w="1100" w:type="dxa"/>
            <w:tcBorders>
              <w:top w:val="single" w:sz="2" w:space="0" w:color="auto"/>
              <w:bottom w:val="single" w:sz="4" w:space="0" w:color="auto"/>
            </w:tcBorders>
            <w:shd w:val="clear" w:color="auto" w:fill="auto"/>
          </w:tcPr>
          <w:p w:rsidR="000D5A97" w:rsidRPr="00725C1E" w:rsidRDefault="000D5A97" w:rsidP="00BA629A">
            <w:pPr>
              <w:pStyle w:val="Tabletext"/>
            </w:pPr>
            <w:r w:rsidRPr="00725C1E">
              <w:t>12</w:t>
            </w:r>
          </w:p>
        </w:tc>
        <w:tc>
          <w:tcPr>
            <w:tcW w:w="2420" w:type="dxa"/>
            <w:tcBorders>
              <w:top w:val="single" w:sz="2" w:space="0" w:color="auto"/>
              <w:bottom w:val="single" w:sz="4" w:space="0" w:color="auto"/>
            </w:tcBorders>
            <w:shd w:val="clear" w:color="auto" w:fill="auto"/>
          </w:tcPr>
          <w:p w:rsidR="000D5A97" w:rsidRPr="00725C1E" w:rsidRDefault="000D5A97" w:rsidP="00BA629A">
            <w:pPr>
              <w:pStyle w:val="Tabletext"/>
            </w:pPr>
            <w:r w:rsidRPr="00725C1E">
              <w:t>2204.10.89</w:t>
            </w:r>
          </w:p>
        </w:tc>
        <w:tc>
          <w:tcPr>
            <w:tcW w:w="3630" w:type="dxa"/>
            <w:tcBorders>
              <w:top w:val="single" w:sz="2" w:space="0" w:color="auto"/>
              <w:bottom w:val="single" w:sz="4" w:space="0" w:color="auto"/>
            </w:tcBorders>
            <w:shd w:val="clear" w:color="auto" w:fill="auto"/>
          </w:tcPr>
          <w:p w:rsidR="000D5A97" w:rsidRPr="00725C1E" w:rsidRDefault="000D5A97" w:rsidP="00BA629A">
            <w:pPr>
              <w:pStyle w:val="Tabletext"/>
            </w:pPr>
            <w:r w:rsidRPr="00725C1E">
              <w:t>$60.92/L of alcohol</w:t>
            </w:r>
          </w:p>
        </w:tc>
      </w:tr>
      <w:tr w:rsidR="000D5A97" w:rsidRPr="00725C1E" w:rsidTr="00692BB1">
        <w:trPr>
          <w:cantSplit/>
        </w:trPr>
        <w:tc>
          <w:tcPr>
            <w:tcW w:w="1100" w:type="dxa"/>
            <w:tcBorders>
              <w:top w:val="single" w:sz="4" w:space="0" w:color="auto"/>
              <w:bottom w:val="single" w:sz="2" w:space="0" w:color="auto"/>
            </w:tcBorders>
          </w:tcPr>
          <w:p w:rsidR="000D5A97" w:rsidRPr="00725C1E" w:rsidRDefault="000D5A97" w:rsidP="00BA629A">
            <w:pPr>
              <w:pStyle w:val="Tabletext"/>
            </w:pPr>
            <w:r w:rsidRPr="00725C1E">
              <w:t>13</w:t>
            </w:r>
          </w:p>
        </w:tc>
        <w:tc>
          <w:tcPr>
            <w:tcW w:w="2420" w:type="dxa"/>
            <w:tcBorders>
              <w:top w:val="single" w:sz="4" w:space="0" w:color="auto"/>
              <w:bottom w:val="single" w:sz="2" w:space="0" w:color="auto"/>
            </w:tcBorders>
          </w:tcPr>
          <w:p w:rsidR="000D5A97" w:rsidRPr="00725C1E" w:rsidRDefault="000D5A97" w:rsidP="00BA629A">
            <w:pPr>
              <w:pStyle w:val="Tabletext"/>
            </w:pPr>
            <w:r w:rsidRPr="00725C1E">
              <w:t>2204.21.30</w:t>
            </w:r>
          </w:p>
        </w:tc>
        <w:tc>
          <w:tcPr>
            <w:tcW w:w="3630" w:type="dxa"/>
            <w:tcBorders>
              <w:top w:val="single" w:sz="4" w:space="0" w:color="auto"/>
              <w:bottom w:val="single" w:sz="2" w:space="0" w:color="auto"/>
            </w:tcBorders>
          </w:tcPr>
          <w:p w:rsidR="000D5A97" w:rsidRPr="00725C1E" w:rsidRDefault="000D5A97" w:rsidP="00BA629A">
            <w:pPr>
              <w:pStyle w:val="Tabletext"/>
            </w:pPr>
            <w:r w:rsidRPr="00725C1E">
              <w:t>$66.67/L of alcohol</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14</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2204.21.90</w:t>
            </w:r>
          </w:p>
        </w:tc>
        <w:tc>
          <w:tcPr>
            <w:tcW w:w="3630" w:type="dxa"/>
            <w:tcBorders>
              <w:top w:val="single" w:sz="2" w:space="0" w:color="auto"/>
              <w:bottom w:val="single" w:sz="2" w:space="0" w:color="auto"/>
            </w:tcBorders>
          </w:tcPr>
          <w:p w:rsidR="000D5A97" w:rsidRPr="00725C1E" w:rsidRDefault="000D5A97"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14A</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2204.22.30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$81.21/L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14B</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2204.22.90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$81.21/L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15</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2204.29.30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16</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2204.29.90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17</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2205.10.30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18</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2205.10.90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19</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2205.90.30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2205.90.90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20A</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2206.00.13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20B</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2206.00.14</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20C</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2206.00.21</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20D</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2206.00.22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20E</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2206.00.23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20F</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2206.00.24</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21</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2206.00.52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22</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2206.00.59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2206.00.62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24</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2206.00.69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25</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2206.00.72</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$8.66/L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26</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2206.00.73</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$43.27/L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27</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2206.00.76</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$27.10/L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27A</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2206.00.77</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$50.40/L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27B</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2206.00.78</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$35.50/L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27C</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2206.00.79</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$50.40/L of alcohol, calculated on that alcohol content by which the percentage by volume of alcohol of the goods exceeds 1.15</w:t>
            </w:r>
          </w:p>
        </w:tc>
      </w:tr>
      <w:tr w:rsidR="00F24441" w:rsidRPr="00725C1E" w:rsidTr="00692BB1">
        <w:trPr>
          <w:cantSplit/>
        </w:trPr>
        <w:tc>
          <w:tcPr>
            <w:tcW w:w="1100" w:type="dxa"/>
            <w:tcBorders>
              <w:top w:val="single" w:sz="4" w:space="0" w:color="auto"/>
              <w:bottom w:val="single" w:sz="2" w:space="0" w:color="auto"/>
            </w:tcBorders>
          </w:tcPr>
          <w:p w:rsidR="00F24441" w:rsidRPr="00725C1E" w:rsidRDefault="00F24441" w:rsidP="00BA629A">
            <w:pPr>
              <w:pStyle w:val="Tabletext"/>
            </w:pPr>
            <w:r w:rsidRPr="00725C1E">
              <w:t>28</w:t>
            </w:r>
          </w:p>
        </w:tc>
        <w:tc>
          <w:tcPr>
            <w:tcW w:w="2420" w:type="dxa"/>
            <w:tcBorders>
              <w:top w:val="single" w:sz="4" w:space="0" w:color="auto"/>
              <w:bottom w:val="single" w:sz="2" w:space="0" w:color="auto"/>
            </w:tcBorders>
          </w:tcPr>
          <w:p w:rsidR="00F24441" w:rsidRPr="00725C1E" w:rsidRDefault="00F24441" w:rsidP="00BA629A">
            <w:pPr>
              <w:pStyle w:val="Tabletext"/>
            </w:pPr>
            <w:r w:rsidRPr="00725C1E">
              <w:t>2206.00.82</w:t>
            </w:r>
          </w:p>
        </w:tc>
        <w:tc>
          <w:tcPr>
            <w:tcW w:w="3630" w:type="dxa"/>
            <w:tcBorders>
              <w:top w:val="single" w:sz="4" w:space="0" w:color="auto"/>
              <w:bottom w:val="single" w:sz="2" w:space="0" w:color="auto"/>
            </w:tcBorders>
          </w:tcPr>
          <w:p w:rsidR="00F24441" w:rsidRPr="00725C1E" w:rsidRDefault="00F24441" w:rsidP="00BA629A">
            <w:pPr>
              <w:pStyle w:val="Tabletext"/>
            </w:pPr>
            <w:r w:rsidRPr="00725C1E">
              <w:t>$6.16/L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29</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2206.00.83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$19.35/L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30</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2206.00.89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$25.32/L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31</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2206.00.92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32</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2206.00.99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33</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2207.10.00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34</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2207.20.10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$0.38143/L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35</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2208.20.10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$56.88/L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36</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2208.20.90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37</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2208.30.00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38</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2208.40.00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39</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2208.50.00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40</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2208.60.00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41</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2208.70.00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42</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2208.90.20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43</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2208.90.90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43A</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2401.10.00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44</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2401.20.00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45</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2401.30.00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46</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2402.10.20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47</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2402.10.80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rsidTr="00692BB1">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48</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2402.20.20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rsidTr="00692BB1">
        <w:trPr>
          <w:cantSplit/>
        </w:trPr>
        <w:tc>
          <w:tcPr>
            <w:tcW w:w="1100" w:type="dxa"/>
            <w:tcBorders>
              <w:top w:val="single" w:sz="2" w:space="0" w:color="auto"/>
              <w:bottom w:val="single" w:sz="4" w:space="0" w:color="auto"/>
            </w:tcBorders>
            <w:shd w:val="clear" w:color="auto" w:fill="auto"/>
          </w:tcPr>
          <w:p w:rsidR="00F24441" w:rsidRPr="00725C1E" w:rsidRDefault="00F24441" w:rsidP="00BA629A">
            <w:pPr>
              <w:pStyle w:val="Tabletext"/>
            </w:pPr>
            <w:r w:rsidRPr="00725C1E">
              <w:t>49</w:t>
            </w:r>
          </w:p>
        </w:tc>
        <w:tc>
          <w:tcPr>
            <w:tcW w:w="2420" w:type="dxa"/>
            <w:tcBorders>
              <w:top w:val="single" w:sz="2" w:space="0" w:color="auto"/>
              <w:bottom w:val="single" w:sz="4" w:space="0" w:color="auto"/>
            </w:tcBorders>
            <w:shd w:val="clear" w:color="auto" w:fill="auto"/>
          </w:tcPr>
          <w:p w:rsidR="00F24441" w:rsidRPr="00725C1E" w:rsidRDefault="00F24441" w:rsidP="00BA629A">
            <w:pPr>
              <w:pStyle w:val="Tabletext"/>
            </w:pPr>
            <w:r w:rsidRPr="00725C1E">
              <w:t>2402.20.80</w:t>
            </w:r>
          </w:p>
        </w:tc>
        <w:tc>
          <w:tcPr>
            <w:tcW w:w="3630" w:type="dxa"/>
            <w:tcBorders>
              <w:top w:val="single" w:sz="2" w:space="0" w:color="auto"/>
              <w:bottom w:val="single" w:sz="4" w:space="0" w:color="auto"/>
            </w:tcBorders>
            <w:shd w:val="clear" w:color="auto" w:fill="auto"/>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rsidTr="00692BB1">
        <w:trPr>
          <w:cantSplit/>
        </w:trPr>
        <w:tc>
          <w:tcPr>
            <w:tcW w:w="1100" w:type="dxa"/>
            <w:tcBorders>
              <w:top w:val="single" w:sz="4" w:space="0" w:color="auto"/>
              <w:bottom w:val="single" w:sz="2" w:space="0" w:color="auto"/>
            </w:tcBorders>
          </w:tcPr>
          <w:p w:rsidR="00F24441" w:rsidRPr="00725C1E" w:rsidRDefault="00F24441" w:rsidP="00BA629A">
            <w:pPr>
              <w:pStyle w:val="Tabletext"/>
            </w:pPr>
            <w:r w:rsidRPr="00725C1E">
              <w:t>50</w:t>
            </w:r>
          </w:p>
        </w:tc>
        <w:tc>
          <w:tcPr>
            <w:tcW w:w="2420" w:type="dxa"/>
            <w:tcBorders>
              <w:top w:val="single" w:sz="4" w:space="0" w:color="auto"/>
              <w:bottom w:val="single" w:sz="2" w:space="0" w:color="auto"/>
            </w:tcBorders>
          </w:tcPr>
          <w:p w:rsidR="00F24441" w:rsidRPr="00725C1E" w:rsidRDefault="00F24441" w:rsidP="00BA629A">
            <w:pPr>
              <w:pStyle w:val="Tabletext"/>
            </w:pPr>
            <w:r w:rsidRPr="00725C1E">
              <w:t>2403.11.00</w:t>
            </w:r>
          </w:p>
        </w:tc>
        <w:tc>
          <w:tcPr>
            <w:tcW w:w="3630" w:type="dxa"/>
            <w:tcBorders>
              <w:top w:val="single" w:sz="4"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51</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2403.19.10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51A</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2403.19.90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52</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2403.91.00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54</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2403.99.80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54A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2404.11.00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Applicable rate (see section 19ACA)/kg of tobacco content</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55</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2707.10.00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56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2707.20.00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57</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2707.30.00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58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2707.50.00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59</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2709.00.90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60</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2710.12.61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60A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2710.12.62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61</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2710.12.69</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62</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2710.12.70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64</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2710.19.16</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65</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2710.19.22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65A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2710.19.28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2710.19.40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67</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2710.19.51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2710.19.52</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69</w:t>
            </w:r>
          </w:p>
        </w:tc>
        <w:tc>
          <w:tcPr>
            <w:tcW w:w="242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2710.19.53</w:t>
            </w:r>
          </w:p>
        </w:tc>
        <w:tc>
          <w:tcPr>
            <w:tcW w:w="363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4" w:space="0" w:color="auto"/>
              <w:bottom w:val="single" w:sz="2" w:space="0" w:color="auto"/>
            </w:tcBorders>
          </w:tcPr>
          <w:p w:rsidR="00D87672" w:rsidRPr="00725C1E" w:rsidDel="00403A02" w:rsidRDefault="00D87672" w:rsidP="00D87672">
            <w:pPr>
              <w:pStyle w:val="Tabletext"/>
            </w:pPr>
            <w:r w:rsidRPr="00725C1E">
              <w:t>70</w:t>
            </w:r>
          </w:p>
        </w:tc>
        <w:tc>
          <w:tcPr>
            <w:tcW w:w="2420" w:type="dxa"/>
            <w:tcBorders>
              <w:top w:val="single" w:sz="4" w:space="0" w:color="auto"/>
              <w:bottom w:val="single" w:sz="2" w:space="0" w:color="auto"/>
            </w:tcBorders>
          </w:tcPr>
          <w:p w:rsidR="00D87672" w:rsidRPr="00725C1E" w:rsidDel="00403A02" w:rsidRDefault="00D87672" w:rsidP="00D87672">
            <w:pPr>
              <w:pStyle w:val="Tabletext"/>
            </w:pPr>
            <w:r w:rsidRPr="00725C1E">
              <w:t>2710.19.70</w:t>
            </w:r>
          </w:p>
        </w:tc>
        <w:tc>
          <w:tcPr>
            <w:tcW w:w="3630" w:type="dxa"/>
            <w:tcBorders>
              <w:top w:val="single" w:sz="4"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72</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2710.19.91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$0.085/L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73</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2710.19.92</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$0.085/kg</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73A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2710.20.00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74</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2710.91.16</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BA49A6">
        <w:trPr>
          <w:cantSplit/>
        </w:trPr>
        <w:tc>
          <w:tcPr>
            <w:tcW w:w="1100" w:type="dxa"/>
            <w:tcBorders>
              <w:top w:val="single" w:sz="2" w:space="0" w:color="auto"/>
              <w:bottom w:val="single" w:sz="2" w:space="0" w:color="auto"/>
            </w:tcBorders>
          </w:tcPr>
          <w:p w:rsidR="00D87672" w:rsidRPr="00725C1E" w:rsidDel="00BA49A6" w:rsidRDefault="00D87672" w:rsidP="00D87672">
            <w:pPr>
              <w:pStyle w:val="Tabletext"/>
            </w:pPr>
            <w:r w:rsidRPr="00725C1E">
              <w:t>75</w:t>
            </w:r>
          </w:p>
        </w:tc>
        <w:tc>
          <w:tcPr>
            <w:tcW w:w="2420" w:type="dxa"/>
            <w:tcBorders>
              <w:top w:val="single" w:sz="2" w:space="0" w:color="auto"/>
              <w:bottom w:val="single" w:sz="2" w:space="0" w:color="auto"/>
            </w:tcBorders>
          </w:tcPr>
          <w:p w:rsidR="00D87672" w:rsidRPr="00725C1E" w:rsidDel="00BA49A6" w:rsidRDefault="00D87672" w:rsidP="00D87672">
            <w:pPr>
              <w:pStyle w:val="Tabletext"/>
            </w:pPr>
            <w:r w:rsidRPr="00725C1E">
              <w:t>2710.91.22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Del="00BA49A6" w:rsidRDefault="00D87672" w:rsidP="00D87672">
            <w:pPr>
              <w:pStyle w:val="Tabletext"/>
            </w:pPr>
            <w:r w:rsidRPr="00725C1E">
              <w:t>in the blend</w:t>
            </w:r>
          </w:p>
        </w:tc>
      </w:tr>
      <w:tr w:rsidR="00D87672" w:rsidRPr="00725C1E" w:rsidDel="00BA49A6">
        <w:trPr>
          <w:cantSplit/>
        </w:trPr>
        <w:tc>
          <w:tcPr>
            <w:tcW w:w="1100" w:type="dxa"/>
            <w:tcBorders>
              <w:top w:val="single" w:sz="2" w:space="0" w:color="auto"/>
              <w:bottom w:val="single" w:sz="2" w:space="0" w:color="auto"/>
            </w:tcBorders>
          </w:tcPr>
          <w:p w:rsidR="00D87672" w:rsidRPr="00725C1E" w:rsidDel="00BA49A6" w:rsidRDefault="00D87672" w:rsidP="00D87672">
            <w:pPr>
              <w:pStyle w:val="Tabletext"/>
            </w:pPr>
            <w:r w:rsidRPr="00725C1E">
              <w:t>75A</w:t>
            </w:r>
          </w:p>
        </w:tc>
        <w:tc>
          <w:tcPr>
            <w:tcW w:w="2420" w:type="dxa"/>
            <w:tcBorders>
              <w:top w:val="single" w:sz="2" w:space="0" w:color="auto"/>
              <w:bottom w:val="single" w:sz="2" w:space="0" w:color="auto"/>
            </w:tcBorders>
          </w:tcPr>
          <w:p w:rsidR="00D87672" w:rsidRPr="00725C1E" w:rsidDel="00BA49A6" w:rsidRDefault="00D87672" w:rsidP="00D87672">
            <w:pPr>
              <w:pStyle w:val="Tabletext"/>
            </w:pPr>
            <w:r w:rsidRPr="00725C1E">
              <w:t>2710.91.28</w:t>
            </w:r>
          </w:p>
        </w:tc>
        <w:tc>
          <w:tcPr>
            <w:tcW w:w="3630" w:type="dxa"/>
            <w:tcBorders>
              <w:top w:val="single" w:sz="2" w:space="0" w:color="auto"/>
              <w:bottom w:val="single" w:sz="2" w:space="0" w:color="auto"/>
            </w:tcBorders>
          </w:tcPr>
          <w:p w:rsidR="00D87672" w:rsidRPr="00725C1E" w:rsidDel="00BA49A6"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2710.91.40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77</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2710.91.51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2710.91.52</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79</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2710.91.53</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80</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2710.91.61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80A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2710.91.62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rsidTr="00692BB1">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81</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2710.91.69</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82</w:t>
            </w:r>
          </w:p>
        </w:tc>
        <w:tc>
          <w:tcPr>
            <w:tcW w:w="242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2710.91.70</w:t>
            </w:r>
          </w:p>
        </w:tc>
        <w:tc>
          <w:tcPr>
            <w:tcW w:w="363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4" w:space="0" w:color="auto"/>
              <w:bottom w:val="single" w:sz="2" w:space="0" w:color="auto"/>
            </w:tcBorders>
          </w:tcPr>
          <w:p w:rsidR="00D87672" w:rsidRPr="00725C1E" w:rsidDel="00403A02" w:rsidRDefault="00D87672" w:rsidP="00D87672">
            <w:pPr>
              <w:pStyle w:val="Tabletext"/>
            </w:pPr>
            <w:r w:rsidRPr="00725C1E">
              <w:t>83</w:t>
            </w:r>
          </w:p>
        </w:tc>
        <w:tc>
          <w:tcPr>
            <w:tcW w:w="2420" w:type="dxa"/>
            <w:tcBorders>
              <w:top w:val="single" w:sz="4" w:space="0" w:color="auto"/>
              <w:bottom w:val="single" w:sz="2" w:space="0" w:color="auto"/>
            </w:tcBorders>
          </w:tcPr>
          <w:p w:rsidR="00D87672" w:rsidRPr="00725C1E" w:rsidDel="00403A02" w:rsidRDefault="00D87672" w:rsidP="00D87672">
            <w:pPr>
              <w:pStyle w:val="Tabletext"/>
            </w:pPr>
            <w:r w:rsidRPr="00725C1E">
              <w:t>2710.91.80</w:t>
            </w:r>
          </w:p>
        </w:tc>
        <w:tc>
          <w:tcPr>
            <w:tcW w:w="3630" w:type="dxa"/>
            <w:tcBorders>
              <w:top w:val="single" w:sz="4"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Del="00403A02"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84</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2710.91.91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$0.085/L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85</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2710.91.92</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$0.085/kg</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2710.99.16</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87</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2710.99.22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87A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2710.99.28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2710.99.40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89</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2710.99.51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90</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2710.99.52</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91</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2710.99.53</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92</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2710.99.61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92A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2710.99.62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rsidTr="00692BB1">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93</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2710.99.69</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94</w:t>
            </w:r>
          </w:p>
        </w:tc>
        <w:tc>
          <w:tcPr>
            <w:tcW w:w="242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2710.99.70</w:t>
            </w:r>
          </w:p>
        </w:tc>
        <w:tc>
          <w:tcPr>
            <w:tcW w:w="363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4" w:space="0" w:color="auto"/>
              <w:bottom w:val="single" w:sz="2" w:space="0" w:color="auto"/>
            </w:tcBorders>
          </w:tcPr>
          <w:p w:rsidR="00D87672" w:rsidRPr="00725C1E" w:rsidDel="00403A02" w:rsidRDefault="00D87672" w:rsidP="00D87672">
            <w:pPr>
              <w:pStyle w:val="Tabletext"/>
            </w:pPr>
            <w:r w:rsidRPr="00725C1E">
              <w:t>95</w:t>
            </w:r>
          </w:p>
        </w:tc>
        <w:tc>
          <w:tcPr>
            <w:tcW w:w="2420" w:type="dxa"/>
            <w:tcBorders>
              <w:top w:val="single" w:sz="4" w:space="0" w:color="auto"/>
              <w:bottom w:val="single" w:sz="2" w:space="0" w:color="auto"/>
            </w:tcBorders>
          </w:tcPr>
          <w:p w:rsidR="00D87672" w:rsidRPr="00725C1E" w:rsidDel="00403A02" w:rsidRDefault="00D87672" w:rsidP="00D87672">
            <w:pPr>
              <w:pStyle w:val="Tabletext"/>
            </w:pPr>
            <w:r w:rsidRPr="00725C1E">
              <w:t>2710.99.80</w:t>
            </w:r>
          </w:p>
        </w:tc>
        <w:tc>
          <w:tcPr>
            <w:tcW w:w="3630" w:type="dxa"/>
            <w:tcBorders>
              <w:top w:val="single" w:sz="4"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Del="00403A02"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2710.99.91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$0.085/L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97</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2710.99.92</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$0.085/kg</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97AA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2711.11.00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$0.2613/kg</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97AB</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2711.12.10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$0.125/L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97AC</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2711.13.10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$0.125/L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97AD</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2711.21.10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$0.2613/kg</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2902.20.00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99</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2902.30.00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100</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2902.41.00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101</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2902.42.00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102</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2902.43.00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103</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2902.44.00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122</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3403.11.10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123</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3403.11.90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124</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3403.19.10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125</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3403.19.90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126</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3403.91.10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127</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3403.91.90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128</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3403.99.10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129</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3403.99.90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130</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3811.21.10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131</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3811.21.90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132</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3817.00.10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Tr="008D3CED">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133</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3819.00.00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rsidDel="00F24441" w:rsidTr="00692BB1">
        <w:trPr>
          <w:cantSplit/>
        </w:trPr>
        <w:tc>
          <w:tcPr>
            <w:tcW w:w="1100" w:type="dxa"/>
            <w:tcBorders>
              <w:top w:val="single" w:sz="2" w:space="0" w:color="auto"/>
              <w:bottom w:val="single" w:sz="2" w:space="0" w:color="auto"/>
            </w:tcBorders>
          </w:tcPr>
          <w:p w:rsidR="00D87672" w:rsidRPr="00725C1E" w:rsidDel="00F24441" w:rsidRDefault="00D87672" w:rsidP="00D87672">
            <w:pPr>
              <w:pStyle w:val="Tabletext"/>
            </w:pPr>
            <w:r w:rsidRPr="00725C1E">
              <w:t>133C</w:t>
            </w:r>
          </w:p>
        </w:tc>
        <w:tc>
          <w:tcPr>
            <w:tcW w:w="2420" w:type="dxa"/>
            <w:tcBorders>
              <w:top w:val="single" w:sz="2" w:space="0" w:color="auto"/>
              <w:bottom w:val="single" w:sz="2" w:space="0" w:color="auto"/>
            </w:tcBorders>
          </w:tcPr>
          <w:p w:rsidR="00D87672" w:rsidRPr="00725C1E" w:rsidDel="00F24441" w:rsidRDefault="00D87672" w:rsidP="00D87672">
            <w:pPr>
              <w:pStyle w:val="Tabletext"/>
            </w:pPr>
            <w:r w:rsidRPr="00725C1E">
              <w:t>3824.99.30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$0.396/L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other substances (if any)</w:t>
            </w:r>
          </w:p>
          <w:p w:rsidR="00D87672" w:rsidRPr="00725C1E" w:rsidDel="00F24441" w:rsidRDefault="00D87672" w:rsidP="00D87672">
            <w:pPr>
              <w:pStyle w:val="Tabletext"/>
            </w:pPr>
            <w:r w:rsidRPr="00725C1E">
              <w:t>in the blend</w:t>
            </w:r>
          </w:p>
        </w:tc>
      </w:tr>
      <w:tr w:rsidR="00D87672" w:rsidRPr="00725C1E" w:rsidDel="00F24441" w:rsidTr="00692BB1">
        <w:trPr>
          <w:cantSplit/>
        </w:trPr>
        <w:tc>
          <w:tcPr>
            <w:tcW w:w="1100" w:type="dxa"/>
            <w:tcBorders>
              <w:top w:val="single" w:sz="2" w:space="0" w:color="auto"/>
              <w:bottom w:val="single" w:sz="2" w:space="0" w:color="auto"/>
            </w:tcBorders>
          </w:tcPr>
          <w:p w:rsidR="00D87672" w:rsidRPr="00725C1E" w:rsidDel="00F24441" w:rsidRDefault="00D87672" w:rsidP="00D87672">
            <w:pPr>
              <w:pStyle w:val="Tabletext"/>
            </w:pPr>
            <w:r w:rsidRPr="00725C1E">
              <w:t>133D</w:t>
            </w:r>
          </w:p>
        </w:tc>
        <w:tc>
          <w:tcPr>
            <w:tcW w:w="2420" w:type="dxa"/>
            <w:tcBorders>
              <w:top w:val="single" w:sz="2" w:space="0" w:color="auto"/>
              <w:bottom w:val="single" w:sz="2" w:space="0" w:color="auto"/>
            </w:tcBorders>
          </w:tcPr>
          <w:p w:rsidR="00D87672" w:rsidRPr="00725C1E" w:rsidDel="00F24441" w:rsidRDefault="00D87672" w:rsidP="00D87672">
            <w:pPr>
              <w:pStyle w:val="Tabletext"/>
            </w:pPr>
            <w:r w:rsidRPr="00725C1E">
              <w:t>3824.99.40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$0.396/L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other substances (if any)</w:t>
            </w:r>
          </w:p>
          <w:p w:rsidR="00D87672" w:rsidRPr="00725C1E" w:rsidDel="00F24441" w:rsidRDefault="00D87672" w:rsidP="00D87672">
            <w:pPr>
              <w:pStyle w:val="Tabletext"/>
            </w:pPr>
            <w:r w:rsidRPr="00725C1E">
              <w:t>in the blend</w:t>
            </w:r>
          </w:p>
        </w:tc>
      </w:tr>
      <w:tr w:rsidR="00D87672" w:rsidRPr="00725C1E" w:rsidTr="00065D44">
        <w:trPr>
          <w:cantSplit/>
        </w:trPr>
        <w:tc>
          <w:tcPr>
            <w:tcW w:w="110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133E</w:t>
            </w:r>
          </w:p>
        </w:tc>
        <w:tc>
          <w:tcPr>
            <w:tcW w:w="242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3826.00.10</w:t>
            </w:r>
          </w:p>
        </w:tc>
        <w:tc>
          <w:tcPr>
            <w:tcW w:w="363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$0.38143/L</w:t>
            </w:r>
          </w:p>
        </w:tc>
      </w:tr>
      <w:tr w:rsidR="00D87672" w:rsidRPr="00725C1E" w:rsidTr="007744C6">
        <w:trPr>
          <w:cantSplit/>
        </w:trPr>
        <w:tc>
          <w:tcPr>
            <w:tcW w:w="1100" w:type="dxa"/>
            <w:tcBorders>
              <w:top w:val="single" w:sz="4" w:space="0" w:color="auto"/>
              <w:bottom w:val="single" w:sz="12" w:space="0" w:color="auto"/>
            </w:tcBorders>
          </w:tcPr>
          <w:p w:rsidR="00D87672" w:rsidRPr="00725C1E" w:rsidRDefault="00D87672" w:rsidP="00D87672">
            <w:pPr>
              <w:pStyle w:val="Tabletext"/>
            </w:pPr>
            <w:r w:rsidRPr="00725C1E">
              <w:t>133F</w:t>
            </w:r>
          </w:p>
        </w:tc>
        <w:tc>
          <w:tcPr>
            <w:tcW w:w="2420" w:type="dxa"/>
            <w:tcBorders>
              <w:top w:val="single" w:sz="4" w:space="0" w:color="auto"/>
              <w:bottom w:val="single" w:sz="12" w:space="0" w:color="auto"/>
            </w:tcBorders>
          </w:tcPr>
          <w:p w:rsidR="00D87672" w:rsidRPr="00725C1E" w:rsidRDefault="00D87672" w:rsidP="00D87672">
            <w:pPr>
              <w:pStyle w:val="Tabletext"/>
            </w:pPr>
            <w:r w:rsidRPr="00725C1E">
              <w:t>3826.00.20</w:t>
            </w:r>
          </w:p>
        </w:tc>
        <w:tc>
          <w:tcPr>
            <w:tcW w:w="3630" w:type="dxa"/>
            <w:tcBorders>
              <w:top w:val="single" w:sz="4" w:space="0" w:color="auto"/>
              <w:bottom w:val="single" w:sz="1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RDefault="00D87672" w:rsidP="00D87672">
            <w:pPr>
              <w:pStyle w:val="Tabletext"/>
            </w:pPr>
            <w:r w:rsidRPr="00725C1E">
              <w:t>in the blend</w:t>
            </w:r>
          </w:p>
        </w:tc>
      </w:tr>
    </w:tbl>
    <w:p w:rsidR="00BA629A" w:rsidRPr="00725C1E" w:rsidRDefault="00BA629A" w:rsidP="005E549E">
      <w:pPr>
        <w:pStyle w:val="ActHead1"/>
        <w:pageBreakBefore/>
      </w:pPr>
      <w:bookmarkStart w:id="5" w:name="_Toc164678671"/>
      <w:r w:rsidRPr="00210532">
        <w:rPr>
          <w:rStyle w:val="CharChapNo"/>
        </w:rPr>
        <w:t>Schedule</w:t>
      </w:r>
      <w:r w:rsidR="00661DAB" w:rsidRPr="00210532">
        <w:rPr>
          <w:rStyle w:val="CharChapNo"/>
        </w:rPr>
        <w:t> </w:t>
      </w:r>
      <w:r w:rsidRPr="00210532">
        <w:rPr>
          <w:rStyle w:val="CharChapNo"/>
        </w:rPr>
        <w:t>6</w:t>
      </w:r>
      <w:r w:rsidRPr="00725C1E">
        <w:t>—</w:t>
      </w:r>
      <w:r w:rsidRPr="00210532">
        <w:rPr>
          <w:rStyle w:val="CharChapText"/>
        </w:rPr>
        <w:t>Thai originating goods</w:t>
      </w:r>
      <w:bookmarkEnd w:id="5"/>
    </w:p>
    <w:p w:rsidR="00BA629A" w:rsidRPr="00725C1E" w:rsidRDefault="00BA629A" w:rsidP="00BA629A">
      <w:pPr>
        <w:pStyle w:val="notemargin"/>
      </w:pPr>
      <w:r w:rsidRPr="00725C1E">
        <w:t>Note:</w:t>
      </w:r>
      <w:r w:rsidRPr="00725C1E">
        <w:tab/>
        <w:t>See sections</w:t>
      </w:r>
      <w:r w:rsidR="00661DAB" w:rsidRPr="00725C1E">
        <w:t> </w:t>
      </w:r>
      <w:r w:rsidRPr="00725C1E">
        <w:t>15 and 16.</w:t>
      </w:r>
    </w:p>
    <w:p w:rsidR="00BA629A" w:rsidRPr="00725C1E" w:rsidRDefault="00BA629A" w:rsidP="00BA629A">
      <w:pPr>
        <w:pStyle w:val="Header"/>
      </w:pPr>
      <w:r w:rsidRPr="00210532">
        <w:rPr>
          <w:rStyle w:val="CharPartNo"/>
        </w:rPr>
        <w:t xml:space="preserve"> </w:t>
      </w:r>
      <w:r w:rsidRPr="00210532">
        <w:rPr>
          <w:rStyle w:val="CharPartText"/>
        </w:rPr>
        <w:t xml:space="preserve"> </w:t>
      </w:r>
    </w:p>
    <w:p w:rsidR="00BA629A" w:rsidRPr="00725C1E" w:rsidRDefault="00BA629A" w:rsidP="00BA629A">
      <w:pPr>
        <w:pStyle w:val="Header"/>
      </w:pPr>
      <w:r w:rsidRPr="00210532">
        <w:rPr>
          <w:rStyle w:val="CharDivNo"/>
        </w:rPr>
        <w:t xml:space="preserve"> </w:t>
      </w:r>
      <w:r w:rsidRPr="00210532">
        <w:rPr>
          <w:rStyle w:val="CharDivText"/>
        </w:rPr>
        <w:t xml:space="preserve"> </w:t>
      </w:r>
    </w:p>
    <w:p w:rsidR="00BA629A" w:rsidRPr="00725C1E" w:rsidRDefault="00BA629A" w:rsidP="00BA629A">
      <w:pPr>
        <w:pStyle w:val="Tabletext"/>
      </w:pPr>
    </w:p>
    <w:tbl>
      <w:tblPr>
        <w:tblW w:w="0" w:type="auto"/>
        <w:tblInd w:w="108" w:type="dxa"/>
        <w:tblLayout w:type="fixed"/>
        <w:tblLook w:val="0000" w:firstRow="0" w:lastRow="0" w:firstColumn="0" w:lastColumn="0" w:noHBand="0" w:noVBand="0"/>
      </w:tblPr>
      <w:tblGrid>
        <w:gridCol w:w="1100"/>
        <w:gridCol w:w="2310"/>
        <w:gridCol w:w="3630"/>
      </w:tblGrid>
      <w:tr w:rsidR="00BA629A" w:rsidRPr="00725C1E">
        <w:trPr>
          <w:cantSplit/>
          <w:tblHeader/>
        </w:trPr>
        <w:tc>
          <w:tcPr>
            <w:tcW w:w="7040" w:type="dxa"/>
            <w:gridSpan w:val="3"/>
            <w:tcBorders>
              <w:top w:val="single" w:sz="12" w:space="0" w:color="auto"/>
              <w:bottom w:val="single" w:sz="6" w:space="0" w:color="auto"/>
            </w:tcBorders>
          </w:tcPr>
          <w:p w:rsidR="00BA629A" w:rsidRPr="00725C1E" w:rsidRDefault="00BA629A" w:rsidP="00BA629A">
            <w:pPr>
              <w:pStyle w:val="Tabletext"/>
              <w:keepNext/>
              <w:rPr>
                <w:b/>
              </w:rPr>
            </w:pPr>
            <w:r w:rsidRPr="00725C1E">
              <w:rPr>
                <w:b/>
              </w:rPr>
              <w:t>Thai originating goods</w:t>
            </w:r>
          </w:p>
        </w:tc>
      </w:tr>
      <w:tr w:rsidR="00BA629A" w:rsidRPr="00725C1E">
        <w:trPr>
          <w:cantSplit/>
          <w:tblHeader/>
        </w:trPr>
        <w:tc>
          <w:tcPr>
            <w:tcW w:w="110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1</w:t>
            </w:r>
            <w:r w:rsidRPr="00725C1E">
              <w:rPr>
                <w:b/>
              </w:rPr>
              <w:br/>
              <w:t>Item</w:t>
            </w:r>
          </w:p>
        </w:tc>
        <w:tc>
          <w:tcPr>
            <w:tcW w:w="231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6" w:space="0" w:color="auto"/>
              <w:bottom w:val="single" w:sz="12" w:space="0" w:color="auto"/>
            </w:tcBorders>
          </w:tcPr>
          <w:p w:rsidR="00BA629A" w:rsidRPr="00725C1E" w:rsidRDefault="00BA629A" w:rsidP="009E1951">
            <w:pPr>
              <w:pStyle w:val="Tabletext"/>
              <w:keepNext/>
              <w:rPr>
                <w:b/>
              </w:rPr>
            </w:pPr>
            <w:r w:rsidRPr="00725C1E">
              <w:rPr>
                <w:b/>
              </w:rPr>
              <w:t>Column 3</w:t>
            </w:r>
            <w:r w:rsidRPr="00725C1E">
              <w:rPr>
                <w:b/>
              </w:rPr>
              <w:br/>
              <w:t>Rate</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6</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2203.00.63</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$8.66/L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7</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2203.00.64</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$43.27/L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8</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2203.00.65</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$27.10/L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8A</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2203.00.66</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$50.40/L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8B</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2203.00.67</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$35.50/L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8C</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2203.00.69</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$50.40/L of alcohol, calculated on that alcohol content by which the percentage by volume of alcohol of the goods exceeds 1.15</w:t>
            </w:r>
          </w:p>
        </w:tc>
      </w:tr>
      <w:tr w:rsidR="00BA629A" w:rsidRPr="00725C1E">
        <w:trPr>
          <w:cantSplit/>
        </w:trPr>
        <w:tc>
          <w:tcPr>
            <w:tcW w:w="1100" w:type="dxa"/>
            <w:tcBorders>
              <w:top w:val="single" w:sz="2" w:space="0" w:color="auto"/>
              <w:bottom w:val="single" w:sz="2" w:space="0" w:color="auto"/>
            </w:tcBorders>
          </w:tcPr>
          <w:p w:rsidR="00BA629A" w:rsidRPr="00725C1E" w:rsidRDefault="00BA629A" w:rsidP="00BA629A">
            <w:pPr>
              <w:pStyle w:val="Tabletext"/>
            </w:pPr>
            <w:r w:rsidRPr="00725C1E">
              <w:t>9</w:t>
            </w:r>
          </w:p>
        </w:tc>
        <w:tc>
          <w:tcPr>
            <w:tcW w:w="2310" w:type="dxa"/>
            <w:tcBorders>
              <w:top w:val="single" w:sz="2" w:space="0" w:color="auto"/>
              <w:bottom w:val="single" w:sz="2" w:space="0" w:color="auto"/>
            </w:tcBorders>
          </w:tcPr>
          <w:p w:rsidR="00BA629A" w:rsidRPr="00725C1E" w:rsidRDefault="00BA629A" w:rsidP="00BA629A">
            <w:pPr>
              <w:pStyle w:val="Tabletext"/>
            </w:pPr>
            <w:r w:rsidRPr="00725C1E">
              <w:t>2203.00.71</w:t>
            </w:r>
          </w:p>
        </w:tc>
        <w:tc>
          <w:tcPr>
            <w:tcW w:w="3630" w:type="dxa"/>
            <w:tcBorders>
              <w:top w:val="single" w:sz="2" w:space="0" w:color="auto"/>
              <w:bottom w:val="single" w:sz="2" w:space="0" w:color="auto"/>
            </w:tcBorders>
          </w:tcPr>
          <w:p w:rsidR="00BA629A" w:rsidRPr="00725C1E" w:rsidRDefault="00BA629A" w:rsidP="00BA629A">
            <w:pPr>
              <w:pStyle w:val="Tabletext"/>
            </w:pPr>
            <w:r w:rsidRPr="00725C1E">
              <w:t>$6.09/L of alcohol, calculated on that alcohol content by which the percentage by volume of alcohol of the goods exceeds 1.15</w:t>
            </w:r>
          </w:p>
        </w:tc>
      </w:tr>
      <w:tr w:rsidR="00BA629A" w:rsidRPr="00725C1E">
        <w:trPr>
          <w:cantSplit/>
        </w:trPr>
        <w:tc>
          <w:tcPr>
            <w:tcW w:w="1100" w:type="dxa"/>
            <w:tcBorders>
              <w:top w:val="single" w:sz="2" w:space="0" w:color="auto"/>
              <w:bottom w:val="single" w:sz="2" w:space="0" w:color="auto"/>
            </w:tcBorders>
          </w:tcPr>
          <w:p w:rsidR="00BA629A" w:rsidRPr="00725C1E" w:rsidRDefault="00BA629A" w:rsidP="00BA629A">
            <w:pPr>
              <w:pStyle w:val="Tabletext"/>
            </w:pPr>
            <w:r w:rsidRPr="00725C1E">
              <w:t>10</w:t>
            </w:r>
          </w:p>
        </w:tc>
        <w:tc>
          <w:tcPr>
            <w:tcW w:w="2310" w:type="dxa"/>
            <w:tcBorders>
              <w:top w:val="single" w:sz="2" w:space="0" w:color="auto"/>
              <w:bottom w:val="single" w:sz="2" w:space="0" w:color="auto"/>
            </w:tcBorders>
          </w:tcPr>
          <w:p w:rsidR="00BA629A" w:rsidRPr="00725C1E" w:rsidRDefault="00BA629A" w:rsidP="00BA629A">
            <w:pPr>
              <w:pStyle w:val="Tabletext"/>
            </w:pPr>
            <w:r w:rsidRPr="00725C1E">
              <w:t>2203.00.72</w:t>
            </w:r>
          </w:p>
        </w:tc>
        <w:tc>
          <w:tcPr>
            <w:tcW w:w="3630" w:type="dxa"/>
            <w:tcBorders>
              <w:top w:val="single" w:sz="2" w:space="0" w:color="auto"/>
              <w:bottom w:val="single" w:sz="2" w:space="0" w:color="auto"/>
            </w:tcBorders>
          </w:tcPr>
          <w:p w:rsidR="00BA629A" w:rsidRPr="00725C1E" w:rsidRDefault="00BA629A" w:rsidP="00BA629A">
            <w:pPr>
              <w:pStyle w:val="Tabletext"/>
            </w:pPr>
            <w:r w:rsidRPr="00725C1E">
              <w:t>$19.12/L of alcohol, calculated on that alcohol content by which the percentage by volume of alcohol of the goods exceeds 1.15</w:t>
            </w:r>
          </w:p>
        </w:tc>
      </w:tr>
      <w:tr w:rsidR="00BA629A" w:rsidRPr="00725C1E">
        <w:trPr>
          <w:cantSplit/>
        </w:trPr>
        <w:tc>
          <w:tcPr>
            <w:tcW w:w="1100" w:type="dxa"/>
            <w:tcBorders>
              <w:top w:val="single" w:sz="2" w:space="0" w:color="auto"/>
              <w:bottom w:val="single" w:sz="2" w:space="0" w:color="auto"/>
            </w:tcBorders>
          </w:tcPr>
          <w:p w:rsidR="00BA629A" w:rsidRPr="00725C1E" w:rsidRDefault="00BA629A" w:rsidP="00BA629A">
            <w:pPr>
              <w:pStyle w:val="Tabletext"/>
            </w:pPr>
            <w:r w:rsidRPr="00725C1E">
              <w:t>11</w:t>
            </w:r>
          </w:p>
        </w:tc>
        <w:tc>
          <w:tcPr>
            <w:tcW w:w="2310" w:type="dxa"/>
            <w:tcBorders>
              <w:top w:val="single" w:sz="2" w:space="0" w:color="auto"/>
              <w:bottom w:val="single" w:sz="2" w:space="0" w:color="auto"/>
            </w:tcBorders>
          </w:tcPr>
          <w:p w:rsidR="00BA629A" w:rsidRPr="00725C1E" w:rsidRDefault="00BA629A" w:rsidP="00BA629A">
            <w:pPr>
              <w:pStyle w:val="Tabletext"/>
            </w:pPr>
            <w:r w:rsidRPr="00725C1E">
              <w:t>2203.00.79</w:t>
            </w:r>
          </w:p>
        </w:tc>
        <w:tc>
          <w:tcPr>
            <w:tcW w:w="3630" w:type="dxa"/>
            <w:tcBorders>
              <w:top w:val="single" w:sz="2" w:space="0" w:color="auto"/>
              <w:bottom w:val="single" w:sz="2" w:space="0" w:color="auto"/>
            </w:tcBorders>
          </w:tcPr>
          <w:p w:rsidR="00BA629A" w:rsidRPr="00725C1E" w:rsidRDefault="00BA629A" w:rsidP="00BA629A">
            <w:pPr>
              <w:pStyle w:val="Tabletext"/>
            </w:pPr>
            <w:r w:rsidRPr="00725C1E">
              <w:t>$25.02/L of alcohol, calculated on that alcohol content by which the percentage by volume of alcohol of the goods exceeds 1.15</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11A</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2203.00.91</w:t>
            </w:r>
          </w:p>
        </w:tc>
        <w:tc>
          <w:tcPr>
            <w:tcW w:w="3630" w:type="dxa"/>
            <w:tcBorders>
              <w:top w:val="single" w:sz="2" w:space="0" w:color="auto"/>
              <w:bottom w:val="single" w:sz="2" w:space="0" w:color="auto"/>
            </w:tcBorders>
          </w:tcPr>
          <w:p w:rsidR="00F372E9" w:rsidRPr="00725C1E" w:rsidRDefault="00010FE5" w:rsidP="00BA629A">
            <w:pPr>
              <w:pStyle w:val="Tabletext"/>
            </w:pPr>
            <w:r w:rsidRPr="00725C1E">
              <w:t>$69.57/L of alcohol</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11B</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2203.00.99</w:t>
            </w:r>
          </w:p>
        </w:tc>
        <w:tc>
          <w:tcPr>
            <w:tcW w:w="3630" w:type="dxa"/>
            <w:tcBorders>
              <w:top w:val="single" w:sz="2" w:space="0" w:color="auto"/>
              <w:bottom w:val="single" w:sz="2" w:space="0" w:color="auto"/>
            </w:tcBorders>
          </w:tcPr>
          <w:p w:rsidR="00F372E9" w:rsidRPr="00725C1E" w:rsidRDefault="00010FE5" w:rsidP="00BA629A">
            <w:pPr>
              <w:pStyle w:val="Tabletext"/>
            </w:pPr>
            <w:r w:rsidRPr="00725C1E">
              <w:t>$69.57/L of alcohol</w:t>
            </w:r>
          </w:p>
        </w:tc>
      </w:tr>
      <w:tr w:rsidR="00F372E9" w:rsidRPr="00725C1E" w:rsidTr="00692BB1">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12</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2204.10.23</w:t>
            </w:r>
          </w:p>
        </w:tc>
        <w:tc>
          <w:tcPr>
            <w:tcW w:w="3630" w:type="dxa"/>
            <w:tcBorders>
              <w:top w:val="single" w:sz="2" w:space="0" w:color="auto"/>
              <w:bottom w:val="single" w:sz="2" w:space="0" w:color="auto"/>
            </w:tcBorders>
          </w:tcPr>
          <w:p w:rsidR="00F372E9" w:rsidRPr="00725C1E" w:rsidRDefault="00F372E9" w:rsidP="00BA629A">
            <w:pPr>
              <w:pStyle w:val="Tabletext"/>
            </w:pPr>
            <w:r w:rsidRPr="00725C1E">
              <w:t>$66.67/L of alcohol</w:t>
            </w:r>
          </w:p>
        </w:tc>
      </w:tr>
      <w:tr w:rsidR="00F372E9" w:rsidRPr="00725C1E" w:rsidTr="00692BB1">
        <w:trPr>
          <w:cantSplit/>
        </w:trPr>
        <w:tc>
          <w:tcPr>
            <w:tcW w:w="1100" w:type="dxa"/>
            <w:tcBorders>
              <w:top w:val="single" w:sz="2" w:space="0" w:color="auto"/>
              <w:bottom w:val="single" w:sz="4" w:space="0" w:color="auto"/>
            </w:tcBorders>
            <w:shd w:val="clear" w:color="auto" w:fill="auto"/>
          </w:tcPr>
          <w:p w:rsidR="00F372E9" w:rsidRPr="00725C1E" w:rsidRDefault="00F372E9" w:rsidP="00BA629A">
            <w:pPr>
              <w:pStyle w:val="Tabletext"/>
            </w:pPr>
            <w:r w:rsidRPr="00725C1E">
              <w:t>13</w:t>
            </w:r>
          </w:p>
        </w:tc>
        <w:tc>
          <w:tcPr>
            <w:tcW w:w="2310" w:type="dxa"/>
            <w:tcBorders>
              <w:top w:val="single" w:sz="2" w:space="0" w:color="auto"/>
              <w:bottom w:val="single" w:sz="4" w:space="0" w:color="auto"/>
            </w:tcBorders>
            <w:shd w:val="clear" w:color="auto" w:fill="auto"/>
          </w:tcPr>
          <w:p w:rsidR="00F372E9" w:rsidRPr="00725C1E" w:rsidRDefault="00F372E9" w:rsidP="00BA629A">
            <w:pPr>
              <w:pStyle w:val="Tabletext"/>
            </w:pPr>
            <w:r w:rsidRPr="00725C1E">
              <w:t>2204.10.29</w:t>
            </w:r>
          </w:p>
        </w:tc>
        <w:tc>
          <w:tcPr>
            <w:tcW w:w="3630" w:type="dxa"/>
            <w:tcBorders>
              <w:top w:val="single" w:sz="2" w:space="0" w:color="auto"/>
              <w:bottom w:val="single" w:sz="4" w:space="0" w:color="auto"/>
            </w:tcBorders>
            <w:shd w:val="clear" w:color="auto" w:fill="auto"/>
          </w:tcPr>
          <w:p w:rsidR="00F372E9" w:rsidRPr="00725C1E" w:rsidRDefault="00F372E9" w:rsidP="00BA629A">
            <w:pPr>
              <w:pStyle w:val="Tabletext"/>
            </w:pPr>
            <w:r w:rsidRPr="00725C1E">
              <w:t>$60.20/L of alcohol</w:t>
            </w:r>
          </w:p>
        </w:tc>
      </w:tr>
      <w:tr w:rsidR="00F372E9" w:rsidRPr="00725C1E" w:rsidTr="00692BB1">
        <w:trPr>
          <w:cantSplit/>
        </w:trPr>
        <w:tc>
          <w:tcPr>
            <w:tcW w:w="1100" w:type="dxa"/>
            <w:tcBorders>
              <w:top w:val="single" w:sz="4" w:space="0" w:color="auto"/>
              <w:bottom w:val="single" w:sz="2" w:space="0" w:color="auto"/>
            </w:tcBorders>
          </w:tcPr>
          <w:p w:rsidR="00F372E9" w:rsidRPr="00725C1E" w:rsidRDefault="00F372E9" w:rsidP="00BA629A">
            <w:pPr>
              <w:pStyle w:val="Tabletext"/>
            </w:pPr>
            <w:r w:rsidRPr="00725C1E">
              <w:t>14</w:t>
            </w:r>
          </w:p>
        </w:tc>
        <w:tc>
          <w:tcPr>
            <w:tcW w:w="2310" w:type="dxa"/>
            <w:tcBorders>
              <w:top w:val="single" w:sz="4" w:space="0" w:color="auto"/>
              <w:bottom w:val="single" w:sz="2" w:space="0" w:color="auto"/>
            </w:tcBorders>
          </w:tcPr>
          <w:p w:rsidR="00F372E9" w:rsidRPr="00725C1E" w:rsidRDefault="00F372E9" w:rsidP="00BA629A">
            <w:pPr>
              <w:pStyle w:val="Tabletext"/>
            </w:pPr>
            <w:r w:rsidRPr="00725C1E">
              <w:t>2204.10.83</w:t>
            </w:r>
          </w:p>
        </w:tc>
        <w:tc>
          <w:tcPr>
            <w:tcW w:w="3630" w:type="dxa"/>
            <w:tcBorders>
              <w:top w:val="single" w:sz="4" w:space="0" w:color="auto"/>
              <w:bottom w:val="single" w:sz="2" w:space="0" w:color="auto"/>
            </w:tcBorders>
          </w:tcPr>
          <w:p w:rsidR="00F372E9" w:rsidRPr="00725C1E" w:rsidRDefault="00F372E9" w:rsidP="00BA629A">
            <w:pPr>
              <w:pStyle w:val="Tabletext"/>
            </w:pPr>
            <w:r w:rsidRPr="00725C1E">
              <w:t>$66.67/L of alcohol</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15</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2204.10.89</w:t>
            </w:r>
          </w:p>
        </w:tc>
        <w:tc>
          <w:tcPr>
            <w:tcW w:w="3630" w:type="dxa"/>
            <w:tcBorders>
              <w:top w:val="single" w:sz="2" w:space="0" w:color="auto"/>
              <w:bottom w:val="single" w:sz="2" w:space="0" w:color="auto"/>
            </w:tcBorders>
          </w:tcPr>
          <w:p w:rsidR="00F372E9" w:rsidRPr="00725C1E" w:rsidRDefault="00F372E9" w:rsidP="00BA629A">
            <w:pPr>
              <w:pStyle w:val="Tabletext"/>
            </w:pPr>
            <w:r w:rsidRPr="00725C1E">
              <w:t>$60.20/L of alcohol</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16</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2204.21.30</w:t>
            </w:r>
          </w:p>
        </w:tc>
        <w:tc>
          <w:tcPr>
            <w:tcW w:w="3630" w:type="dxa"/>
            <w:tcBorders>
              <w:top w:val="single" w:sz="2" w:space="0" w:color="auto"/>
              <w:bottom w:val="single" w:sz="2" w:space="0" w:color="auto"/>
            </w:tcBorders>
          </w:tcPr>
          <w:p w:rsidR="00F372E9" w:rsidRPr="00725C1E" w:rsidRDefault="00F372E9" w:rsidP="00BA629A">
            <w:pPr>
              <w:pStyle w:val="Tabletext"/>
            </w:pPr>
            <w:r w:rsidRPr="00725C1E">
              <w:t>$66.67/L of alcohol</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17</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2204.21.90</w:t>
            </w:r>
          </w:p>
        </w:tc>
        <w:tc>
          <w:tcPr>
            <w:tcW w:w="3630" w:type="dxa"/>
            <w:tcBorders>
              <w:top w:val="single" w:sz="2" w:space="0" w:color="auto"/>
              <w:bottom w:val="single" w:sz="2" w:space="0" w:color="auto"/>
            </w:tcBorders>
          </w:tcPr>
          <w:p w:rsidR="00F372E9" w:rsidRPr="00725C1E" w:rsidRDefault="00F372E9"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17A</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2204.22.30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$81.21/L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17B</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2204.22.90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$81.21/L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18</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2204.29.30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19</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2204.29.90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2205.10.30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21</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2205.10.90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22</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2205.90.30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2205.90.90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23A</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2206.00.13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23B</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2206.00.14</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23C</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2206.00.21</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23D</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2206.00.22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23E</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2206.00.23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23F</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2206.00.24</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24</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2206.00.52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25</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2206.00.59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26</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2206.00.62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27</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2206.00.69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28</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2206.00.72</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$8.66/L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29</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2206.00.73</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$43.27/L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30</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2206.00.76</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$27.10/L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30A</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2206.00.77</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$50.40/L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30B</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2206.00.78</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$35.50/L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30C</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2206.00.79</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$50.40/L of alcohol, calculated on that alcohol content by which the percentage by volume of alcohol of the goods exceeds 1.15</w:t>
            </w:r>
          </w:p>
        </w:tc>
      </w:tr>
      <w:tr w:rsidR="00F24441" w:rsidRPr="00725C1E" w:rsidTr="00692BB1">
        <w:trPr>
          <w:cantSplit/>
        </w:trPr>
        <w:tc>
          <w:tcPr>
            <w:tcW w:w="1100" w:type="dxa"/>
            <w:tcBorders>
              <w:top w:val="single" w:sz="4" w:space="0" w:color="auto"/>
              <w:bottom w:val="single" w:sz="2" w:space="0" w:color="auto"/>
            </w:tcBorders>
          </w:tcPr>
          <w:p w:rsidR="00F24441" w:rsidRPr="00725C1E" w:rsidRDefault="00F24441" w:rsidP="00BA629A">
            <w:pPr>
              <w:pStyle w:val="Tabletext"/>
            </w:pPr>
            <w:r w:rsidRPr="00725C1E">
              <w:t>31</w:t>
            </w:r>
          </w:p>
        </w:tc>
        <w:tc>
          <w:tcPr>
            <w:tcW w:w="2310" w:type="dxa"/>
            <w:tcBorders>
              <w:top w:val="single" w:sz="4" w:space="0" w:color="auto"/>
              <w:bottom w:val="single" w:sz="2" w:space="0" w:color="auto"/>
            </w:tcBorders>
          </w:tcPr>
          <w:p w:rsidR="00F24441" w:rsidRPr="00725C1E" w:rsidRDefault="00F24441" w:rsidP="00BA629A">
            <w:pPr>
              <w:pStyle w:val="Tabletext"/>
            </w:pPr>
            <w:r w:rsidRPr="00725C1E">
              <w:t>2206.00.82</w:t>
            </w:r>
          </w:p>
        </w:tc>
        <w:tc>
          <w:tcPr>
            <w:tcW w:w="3630" w:type="dxa"/>
            <w:tcBorders>
              <w:top w:val="single" w:sz="4" w:space="0" w:color="auto"/>
              <w:bottom w:val="single" w:sz="2" w:space="0" w:color="auto"/>
            </w:tcBorders>
          </w:tcPr>
          <w:p w:rsidR="00F24441" w:rsidRPr="00725C1E" w:rsidRDefault="00F24441" w:rsidP="00BA629A">
            <w:pPr>
              <w:pStyle w:val="Tabletext"/>
            </w:pPr>
            <w:r w:rsidRPr="00725C1E">
              <w:t>$6.09/L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32</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2206.00.83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$19.12/L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33</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2206.00.89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$25.02/L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34</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2206.00.92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35</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2206.00.99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36</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2207.10.00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37</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2207.20.10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$0.38143/L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38</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2208.20.10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$56.21/L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39</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2208.20.90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40</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2208.30.00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41</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2208.40.00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42</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2208.50.00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43</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2208.60.00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44</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2208.70.00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45</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2208.90.20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46</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2208.90.90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46A</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2401.10.00</w:t>
            </w:r>
          </w:p>
        </w:tc>
        <w:tc>
          <w:tcPr>
            <w:tcW w:w="3630" w:type="dxa"/>
            <w:tcBorders>
              <w:top w:val="single" w:sz="2" w:space="0" w:color="auto"/>
              <w:bottom w:val="single" w:sz="2" w:space="0" w:color="auto"/>
            </w:tcBorders>
          </w:tcPr>
          <w:p w:rsidR="00F24441" w:rsidRPr="00725C1E" w:rsidRDefault="00F311E8" w:rsidP="00BA629A">
            <w:pPr>
              <w:pStyle w:val="Tabletext"/>
            </w:pPr>
            <w:r w:rsidRPr="00725C1E">
              <w:t>Applicable rate (see section</w:t>
            </w:r>
            <w:r w:rsidR="00661DAB" w:rsidRPr="00725C1E">
              <w:t> </w:t>
            </w:r>
            <w:r w:rsidRPr="00725C1E">
              <w:t>19ACA)/kg</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47</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2401.20.00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48</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2401.30.00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49</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2402.10.20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50</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2402.10.80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rsidTr="00692BB1">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51</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2402.20.20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rsidTr="00692BB1">
        <w:trPr>
          <w:cantSplit/>
        </w:trPr>
        <w:tc>
          <w:tcPr>
            <w:tcW w:w="1100" w:type="dxa"/>
            <w:tcBorders>
              <w:top w:val="single" w:sz="2" w:space="0" w:color="auto"/>
              <w:bottom w:val="single" w:sz="4" w:space="0" w:color="auto"/>
            </w:tcBorders>
            <w:shd w:val="clear" w:color="auto" w:fill="auto"/>
          </w:tcPr>
          <w:p w:rsidR="00F24441" w:rsidRPr="00725C1E" w:rsidRDefault="00F24441" w:rsidP="00BA629A">
            <w:pPr>
              <w:pStyle w:val="Tabletext"/>
            </w:pPr>
            <w:r w:rsidRPr="00725C1E">
              <w:t>52</w:t>
            </w:r>
          </w:p>
        </w:tc>
        <w:tc>
          <w:tcPr>
            <w:tcW w:w="2310" w:type="dxa"/>
            <w:tcBorders>
              <w:top w:val="single" w:sz="2" w:space="0" w:color="auto"/>
              <w:bottom w:val="single" w:sz="4" w:space="0" w:color="auto"/>
            </w:tcBorders>
            <w:shd w:val="clear" w:color="auto" w:fill="auto"/>
          </w:tcPr>
          <w:p w:rsidR="00F24441" w:rsidRPr="00725C1E" w:rsidRDefault="00F24441" w:rsidP="00BA629A">
            <w:pPr>
              <w:pStyle w:val="Tabletext"/>
            </w:pPr>
            <w:r w:rsidRPr="00725C1E">
              <w:t>2402.20.80</w:t>
            </w:r>
          </w:p>
        </w:tc>
        <w:tc>
          <w:tcPr>
            <w:tcW w:w="3630" w:type="dxa"/>
            <w:tcBorders>
              <w:top w:val="single" w:sz="2" w:space="0" w:color="auto"/>
              <w:bottom w:val="single" w:sz="4" w:space="0" w:color="auto"/>
            </w:tcBorders>
            <w:shd w:val="clear" w:color="auto" w:fill="auto"/>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rsidTr="00692BB1">
        <w:trPr>
          <w:cantSplit/>
        </w:trPr>
        <w:tc>
          <w:tcPr>
            <w:tcW w:w="1100" w:type="dxa"/>
            <w:tcBorders>
              <w:top w:val="single" w:sz="4" w:space="0" w:color="auto"/>
              <w:bottom w:val="single" w:sz="2" w:space="0" w:color="auto"/>
            </w:tcBorders>
          </w:tcPr>
          <w:p w:rsidR="00F24441" w:rsidRPr="00725C1E" w:rsidRDefault="00F24441" w:rsidP="00BA629A">
            <w:pPr>
              <w:pStyle w:val="Tabletext"/>
            </w:pPr>
            <w:r w:rsidRPr="00725C1E">
              <w:t>53</w:t>
            </w:r>
          </w:p>
        </w:tc>
        <w:tc>
          <w:tcPr>
            <w:tcW w:w="2310" w:type="dxa"/>
            <w:tcBorders>
              <w:top w:val="single" w:sz="4" w:space="0" w:color="auto"/>
              <w:bottom w:val="single" w:sz="2" w:space="0" w:color="auto"/>
            </w:tcBorders>
          </w:tcPr>
          <w:p w:rsidR="00F24441" w:rsidRPr="00725C1E" w:rsidRDefault="00F24441" w:rsidP="00BA629A">
            <w:pPr>
              <w:pStyle w:val="Tabletext"/>
            </w:pPr>
            <w:r w:rsidRPr="00725C1E">
              <w:t>2403.11.00</w:t>
            </w:r>
          </w:p>
        </w:tc>
        <w:tc>
          <w:tcPr>
            <w:tcW w:w="3630" w:type="dxa"/>
            <w:tcBorders>
              <w:top w:val="single" w:sz="4"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54</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2403.19.10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54A</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2403.19.90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55</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2403.91.00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57</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2403.99.80</w:t>
            </w:r>
          </w:p>
        </w:tc>
        <w:tc>
          <w:tcPr>
            <w:tcW w:w="3630" w:type="dxa"/>
            <w:tcBorders>
              <w:top w:val="single" w:sz="2" w:space="0" w:color="auto"/>
              <w:bottom w:val="single" w:sz="2" w:space="0" w:color="auto"/>
            </w:tcBorders>
          </w:tcPr>
          <w:p w:rsidR="00F24441" w:rsidRPr="00725C1E" w:rsidRDefault="00B245BB" w:rsidP="00BA629A">
            <w:pPr>
              <w:pStyle w:val="Tabletext"/>
            </w:pPr>
            <w:r w:rsidRPr="00725C1E">
              <w:t>Applicable rate (see section</w:t>
            </w:r>
            <w:r w:rsidR="00661DAB" w:rsidRPr="00725C1E">
              <w:t> </w:t>
            </w:r>
            <w:r w:rsidRPr="00725C1E">
              <w:t>19ACA)/kg of tobacco content</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57A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2404.11.00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Applicable rate (see section 19ACA)/kg of tobacco content</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58</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2707.10.00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59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2707.20.00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60</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2707.30.00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2707.50.00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62</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2709.00.90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63</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2710.12.61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63A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2710.12.62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64</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2710.12.69</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65</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2710.12.70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67</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2710.19.16</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68</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2710.19.22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68A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2710.19.28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2710.19.40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70</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2710.19.51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2710.19.52</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72</w:t>
            </w:r>
          </w:p>
        </w:tc>
        <w:tc>
          <w:tcPr>
            <w:tcW w:w="231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2710.19.53</w:t>
            </w:r>
          </w:p>
        </w:tc>
        <w:tc>
          <w:tcPr>
            <w:tcW w:w="363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4" w:space="0" w:color="auto"/>
              <w:bottom w:val="single" w:sz="2" w:space="0" w:color="auto"/>
            </w:tcBorders>
          </w:tcPr>
          <w:p w:rsidR="00D87672" w:rsidRPr="00725C1E" w:rsidDel="00B824FC" w:rsidRDefault="00D87672" w:rsidP="00D87672">
            <w:pPr>
              <w:pStyle w:val="Tabletext"/>
            </w:pPr>
            <w:r w:rsidRPr="00725C1E">
              <w:t>73</w:t>
            </w:r>
          </w:p>
        </w:tc>
        <w:tc>
          <w:tcPr>
            <w:tcW w:w="2310" w:type="dxa"/>
            <w:tcBorders>
              <w:top w:val="single" w:sz="4" w:space="0" w:color="auto"/>
              <w:bottom w:val="single" w:sz="2" w:space="0" w:color="auto"/>
            </w:tcBorders>
          </w:tcPr>
          <w:p w:rsidR="00D87672" w:rsidRPr="00725C1E" w:rsidDel="00B824FC" w:rsidRDefault="00D87672" w:rsidP="00D87672">
            <w:pPr>
              <w:pStyle w:val="Tabletext"/>
            </w:pPr>
            <w:r w:rsidRPr="00725C1E">
              <w:t>2710.19.70</w:t>
            </w:r>
          </w:p>
        </w:tc>
        <w:tc>
          <w:tcPr>
            <w:tcW w:w="3630" w:type="dxa"/>
            <w:tcBorders>
              <w:top w:val="single" w:sz="4"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75</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2710.19.91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$0.085/L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76</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2710.19.92</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$0.085/kg</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76A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2710.20.00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77</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2710.91.16</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78</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2710.91.22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78A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2710.91.28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2710.91.40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80</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2710.91.51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2710.91.52</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82</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2710.91.53</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83</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2710.91.61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83A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2710.91.62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rsidTr="00692BB1">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84</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2710.91.69</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85</w:t>
            </w:r>
          </w:p>
        </w:tc>
        <w:tc>
          <w:tcPr>
            <w:tcW w:w="231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2710.91.70</w:t>
            </w:r>
          </w:p>
        </w:tc>
        <w:tc>
          <w:tcPr>
            <w:tcW w:w="363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4" w:space="0" w:color="auto"/>
              <w:bottom w:val="single" w:sz="2" w:space="0" w:color="auto"/>
            </w:tcBorders>
          </w:tcPr>
          <w:p w:rsidR="00D87672" w:rsidRPr="00725C1E" w:rsidDel="00B824FC" w:rsidRDefault="00D87672" w:rsidP="00D87672">
            <w:pPr>
              <w:pStyle w:val="Tabletext"/>
            </w:pPr>
            <w:r w:rsidRPr="00725C1E">
              <w:t>86</w:t>
            </w:r>
          </w:p>
        </w:tc>
        <w:tc>
          <w:tcPr>
            <w:tcW w:w="2310" w:type="dxa"/>
            <w:tcBorders>
              <w:top w:val="single" w:sz="4" w:space="0" w:color="auto"/>
              <w:bottom w:val="single" w:sz="2" w:space="0" w:color="auto"/>
            </w:tcBorders>
          </w:tcPr>
          <w:p w:rsidR="00D87672" w:rsidRPr="00725C1E" w:rsidDel="00B824FC" w:rsidRDefault="00D87672" w:rsidP="00D87672">
            <w:pPr>
              <w:pStyle w:val="Tabletext"/>
            </w:pPr>
            <w:r w:rsidRPr="00725C1E">
              <w:t>2710.91.80</w:t>
            </w:r>
          </w:p>
        </w:tc>
        <w:tc>
          <w:tcPr>
            <w:tcW w:w="3630" w:type="dxa"/>
            <w:tcBorders>
              <w:top w:val="single" w:sz="4"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Del="00B824FC"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87</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2710.91.91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$0.085/L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88</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2710.91.92</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$0.085/kg</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2710.99.16</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90</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2710.99.22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90A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2710.99.28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2710.99.40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92</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2710.99.51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93</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2710.99.52</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94</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2710.99.53</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95</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2710.99.61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95A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2710.99.62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rsidTr="00692BB1">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96</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2710.99.69</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97</w:t>
            </w:r>
          </w:p>
        </w:tc>
        <w:tc>
          <w:tcPr>
            <w:tcW w:w="231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2710.99.70</w:t>
            </w:r>
          </w:p>
        </w:tc>
        <w:tc>
          <w:tcPr>
            <w:tcW w:w="363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4" w:space="0" w:color="auto"/>
              <w:bottom w:val="single" w:sz="2" w:space="0" w:color="auto"/>
            </w:tcBorders>
          </w:tcPr>
          <w:p w:rsidR="00D87672" w:rsidRPr="00725C1E" w:rsidDel="00B824FC" w:rsidRDefault="00D87672" w:rsidP="00D87672">
            <w:pPr>
              <w:pStyle w:val="Tabletext"/>
            </w:pPr>
            <w:r w:rsidRPr="00725C1E">
              <w:t>98</w:t>
            </w:r>
          </w:p>
        </w:tc>
        <w:tc>
          <w:tcPr>
            <w:tcW w:w="2310" w:type="dxa"/>
            <w:tcBorders>
              <w:top w:val="single" w:sz="4" w:space="0" w:color="auto"/>
              <w:bottom w:val="single" w:sz="2" w:space="0" w:color="auto"/>
            </w:tcBorders>
          </w:tcPr>
          <w:p w:rsidR="00D87672" w:rsidRPr="00725C1E" w:rsidDel="00B824FC" w:rsidRDefault="00D87672" w:rsidP="00D87672">
            <w:pPr>
              <w:pStyle w:val="Tabletext"/>
            </w:pPr>
            <w:r w:rsidRPr="00725C1E">
              <w:t>2710.99.80</w:t>
            </w:r>
          </w:p>
        </w:tc>
        <w:tc>
          <w:tcPr>
            <w:tcW w:w="3630" w:type="dxa"/>
            <w:tcBorders>
              <w:top w:val="single" w:sz="4"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Del="00B824FC"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2710.99.91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$0.085/L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100</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2710.99.92</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$0.085/kg</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100AA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2711.11.00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$0.2613/kg</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100AB</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2711.12.10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$0.125/L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100AC</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2711.13.10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$0.125/L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100AD</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2711.21.10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$0.2613/kg</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2902.20.00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102</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2902.30.00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103</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2902.41.00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104</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2902.42.00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105</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2902.43.00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106</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2902.44.00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159</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3403.11.10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$0.085/kg</w:t>
            </w:r>
          </w:p>
        </w:tc>
      </w:tr>
      <w:tr w:rsidR="00D87672" w:rsidRPr="00725C1E" w:rsidTr="00692BB1">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160</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3403.11.90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rsidTr="00692BB1">
        <w:trPr>
          <w:cantSplit/>
        </w:trPr>
        <w:tc>
          <w:tcPr>
            <w:tcW w:w="110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161</w:t>
            </w:r>
          </w:p>
        </w:tc>
        <w:tc>
          <w:tcPr>
            <w:tcW w:w="231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3403.19.10</w:t>
            </w:r>
          </w:p>
        </w:tc>
        <w:tc>
          <w:tcPr>
            <w:tcW w:w="363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$0.085/kg</w:t>
            </w:r>
          </w:p>
        </w:tc>
      </w:tr>
      <w:tr w:rsidR="00D87672" w:rsidRPr="00725C1E" w:rsidTr="00692BB1">
        <w:trPr>
          <w:cantSplit/>
        </w:trPr>
        <w:tc>
          <w:tcPr>
            <w:tcW w:w="1100" w:type="dxa"/>
            <w:tcBorders>
              <w:top w:val="single" w:sz="4" w:space="0" w:color="auto"/>
              <w:bottom w:val="single" w:sz="2" w:space="0" w:color="auto"/>
            </w:tcBorders>
          </w:tcPr>
          <w:p w:rsidR="00D87672" w:rsidRPr="00725C1E" w:rsidRDefault="00D87672" w:rsidP="00D87672">
            <w:pPr>
              <w:pStyle w:val="Tabletext"/>
            </w:pPr>
            <w:r w:rsidRPr="00725C1E">
              <w:t>162</w:t>
            </w:r>
          </w:p>
        </w:tc>
        <w:tc>
          <w:tcPr>
            <w:tcW w:w="2310" w:type="dxa"/>
            <w:tcBorders>
              <w:top w:val="single" w:sz="4" w:space="0" w:color="auto"/>
              <w:bottom w:val="single" w:sz="2" w:space="0" w:color="auto"/>
            </w:tcBorders>
          </w:tcPr>
          <w:p w:rsidR="00D87672" w:rsidRPr="00725C1E" w:rsidRDefault="00D87672" w:rsidP="00D87672">
            <w:pPr>
              <w:pStyle w:val="Tabletext"/>
            </w:pPr>
            <w:r w:rsidRPr="00725C1E">
              <w:t>3403.19.90</w:t>
            </w:r>
          </w:p>
        </w:tc>
        <w:tc>
          <w:tcPr>
            <w:tcW w:w="3630" w:type="dxa"/>
            <w:tcBorders>
              <w:top w:val="single" w:sz="4" w:space="0" w:color="auto"/>
              <w:bottom w:val="single" w:sz="2" w:space="0" w:color="auto"/>
            </w:tcBorders>
          </w:tcPr>
          <w:p w:rsidR="00D87672" w:rsidRPr="00725C1E" w:rsidRDefault="00D87672" w:rsidP="00D87672">
            <w:pPr>
              <w:pStyle w:val="Tabletext"/>
            </w:pPr>
            <w:r w:rsidRPr="00725C1E">
              <w:t>$0.085/L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163</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3403.91.10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164</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3403.91.90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165</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3403.99.10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166</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3403.99.90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167</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3811.21.10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168</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3811.21.90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169</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3817.00.10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170</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3819.00.00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$0.085/L</w:t>
            </w:r>
          </w:p>
        </w:tc>
      </w:tr>
      <w:tr w:rsidR="00D87672" w:rsidRPr="00725C1E" w:rsidDel="00B164DF">
        <w:trPr>
          <w:cantSplit/>
        </w:trPr>
        <w:tc>
          <w:tcPr>
            <w:tcW w:w="1100" w:type="dxa"/>
            <w:tcBorders>
              <w:top w:val="single" w:sz="2" w:space="0" w:color="auto"/>
              <w:bottom w:val="single" w:sz="2" w:space="0" w:color="auto"/>
            </w:tcBorders>
          </w:tcPr>
          <w:p w:rsidR="00D87672" w:rsidRPr="00725C1E" w:rsidDel="00B164DF" w:rsidRDefault="00D87672" w:rsidP="00D87672">
            <w:pPr>
              <w:pStyle w:val="Tabletext"/>
            </w:pPr>
            <w:r w:rsidRPr="00725C1E">
              <w:t>172A</w:t>
            </w:r>
          </w:p>
        </w:tc>
        <w:tc>
          <w:tcPr>
            <w:tcW w:w="2310" w:type="dxa"/>
            <w:tcBorders>
              <w:top w:val="single" w:sz="2" w:space="0" w:color="auto"/>
              <w:bottom w:val="single" w:sz="2" w:space="0" w:color="auto"/>
            </w:tcBorders>
          </w:tcPr>
          <w:p w:rsidR="00D87672" w:rsidRPr="00725C1E" w:rsidDel="00B164DF" w:rsidRDefault="00D87672" w:rsidP="00D87672">
            <w:pPr>
              <w:pStyle w:val="Tabletext"/>
            </w:pPr>
            <w:r w:rsidRPr="00725C1E">
              <w:t>3824.99.30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$0.396/L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other substances (if any)</w:t>
            </w:r>
          </w:p>
          <w:p w:rsidR="00D87672" w:rsidRPr="00725C1E" w:rsidDel="00B164DF" w:rsidRDefault="00D87672" w:rsidP="00D87672">
            <w:pPr>
              <w:pStyle w:val="Tabletext"/>
            </w:pPr>
            <w:r w:rsidRPr="00725C1E">
              <w:t>in the blend</w:t>
            </w:r>
          </w:p>
        </w:tc>
      </w:tr>
      <w:tr w:rsidR="00D87672" w:rsidRPr="00725C1E" w:rsidDel="00B164DF">
        <w:trPr>
          <w:cantSplit/>
        </w:trPr>
        <w:tc>
          <w:tcPr>
            <w:tcW w:w="1100" w:type="dxa"/>
            <w:tcBorders>
              <w:top w:val="single" w:sz="2" w:space="0" w:color="auto"/>
              <w:bottom w:val="single" w:sz="2" w:space="0" w:color="auto"/>
            </w:tcBorders>
          </w:tcPr>
          <w:p w:rsidR="00D87672" w:rsidRPr="00725C1E" w:rsidDel="00B164DF" w:rsidRDefault="00D87672" w:rsidP="00D87672">
            <w:pPr>
              <w:pStyle w:val="Tabletext"/>
            </w:pPr>
            <w:r w:rsidRPr="00725C1E">
              <w:t>172B</w:t>
            </w:r>
          </w:p>
        </w:tc>
        <w:tc>
          <w:tcPr>
            <w:tcW w:w="2310" w:type="dxa"/>
            <w:tcBorders>
              <w:top w:val="single" w:sz="2" w:space="0" w:color="auto"/>
              <w:bottom w:val="single" w:sz="2" w:space="0" w:color="auto"/>
            </w:tcBorders>
          </w:tcPr>
          <w:p w:rsidR="00D87672" w:rsidRPr="00725C1E" w:rsidDel="00B164DF" w:rsidRDefault="00D87672" w:rsidP="00D87672">
            <w:pPr>
              <w:pStyle w:val="Tabletext"/>
            </w:pPr>
            <w:r w:rsidRPr="00725C1E">
              <w:t>3824.99.40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$0.396/L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other substances (if any)</w:t>
            </w:r>
          </w:p>
          <w:p w:rsidR="00D87672" w:rsidRPr="00725C1E" w:rsidDel="00B164DF" w:rsidRDefault="00D87672" w:rsidP="00D87672">
            <w:pPr>
              <w:pStyle w:val="Tabletext"/>
            </w:pPr>
            <w:r w:rsidRPr="00725C1E">
              <w:t>in the blend</w:t>
            </w:r>
          </w:p>
        </w:tc>
      </w:tr>
      <w:tr w:rsidR="00D87672" w:rsidRPr="00725C1E" w:rsidTr="00FA0EE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173A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3826.00.10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Tr="007744C6">
        <w:trPr>
          <w:cantSplit/>
        </w:trPr>
        <w:tc>
          <w:tcPr>
            <w:tcW w:w="1100" w:type="dxa"/>
            <w:tcBorders>
              <w:top w:val="single" w:sz="2" w:space="0" w:color="auto"/>
              <w:bottom w:val="single" w:sz="12" w:space="0" w:color="auto"/>
            </w:tcBorders>
            <w:shd w:val="clear" w:color="auto" w:fill="auto"/>
          </w:tcPr>
          <w:p w:rsidR="00D87672" w:rsidRPr="00725C1E" w:rsidRDefault="00D87672" w:rsidP="00D87672">
            <w:pPr>
              <w:pStyle w:val="Tabletext"/>
            </w:pPr>
            <w:r w:rsidRPr="00725C1E">
              <w:t>173B</w:t>
            </w:r>
          </w:p>
        </w:tc>
        <w:tc>
          <w:tcPr>
            <w:tcW w:w="2310" w:type="dxa"/>
            <w:tcBorders>
              <w:top w:val="single" w:sz="2" w:space="0" w:color="auto"/>
              <w:bottom w:val="single" w:sz="12" w:space="0" w:color="auto"/>
            </w:tcBorders>
            <w:shd w:val="clear" w:color="auto" w:fill="auto"/>
          </w:tcPr>
          <w:p w:rsidR="00D87672" w:rsidRPr="00725C1E" w:rsidRDefault="00D87672" w:rsidP="00D87672">
            <w:pPr>
              <w:pStyle w:val="Tabletext"/>
            </w:pPr>
            <w:r w:rsidRPr="00725C1E">
              <w:t>3826.00.20</w:t>
            </w:r>
          </w:p>
        </w:tc>
        <w:tc>
          <w:tcPr>
            <w:tcW w:w="3630" w:type="dxa"/>
            <w:tcBorders>
              <w:top w:val="single" w:sz="2" w:space="0" w:color="auto"/>
              <w:bottom w:val="single" w:sz="12" w:space="0" w:color="auto"/>
            </w:tcBorders>
            <w:shd w:val="clear" w:color="auto" w:fill="auto"/>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RDefault="00D87672" w:rsidP="00D87672">
            <w:pPr>
              <w:pStyle w:val="Tabletext"/>
            </w:pPr>
            <w:r w:rsidRPr="00725C1E">
              <w:t>in the blend</w:t>
            </w:r>
          </w:p>
        </w:tc>
      </w:tr>
    </w:tbl>
    <w:p w:rsidR="003B4CFA" w:rsidRPr="00725C1E" w:rsidRDefault="003B4CFA" w:rsidP="00372C84">
      <w:pPr>
        <w:pStyle w:val="ActHead1"/>
        <w:pageBreakBefore/>
      </w:pPr>
      <w:bookmarkStart w:id="6" w:name="_Toc164678672"/>
      <w:r w:rsidRPr="00210532">
        <w:rPr>
          <w:rStyle w:val="CharChapNo"/>
        </w:rPr>
        <w:t>Schedule</w:t>
      </w:r>
      <w:r w:rsidR="00661DAB" w:rsidRPr="00210532">
        <w:rPr>
          <w:rStyle w:val="CharChapNo"/>
        </w:rPr>
        <w:t> </w:t>
      </w:r>
      <w:r w:rsidRPr="00210532">
        <w:rPr>
          <w:rStyle w:val="CharChapNo"/>
        </w:rPr>
        <w:t>6A</w:t>
      </w:r>
      <w:r w:rsidRPr="00725C1E">
        <w:t>—</w:t>
      </w:r>
      <w:r w:rsidRPr="00210532">
        <w:rPr>
          <w:rStyle w:val="CharChapText"/>
        </w:rPr>
        <w:t>Peruvian originating goods</w:t>
      </w:r>
      <w:bookmarkEnd w:id="6"/>
    </w:p>
    <w:p w:rsidR="003B4CFA" w:rsidRPr="00725C1E" w:rsidRDefault="003B4CFA" w:rsidP="003B4CFA">
      <w:pPr>
        <w:pStyle w:val="notemargin"/>
      </w:pPr>
      <w:r w:rsidRPr="00725C1E">
        <w:t>Note:</w:t>
      </w:r>
      <w:r w:rsidRPr="00725C1E">
        <w:tab/>
        <w:t>See sections</w:t>
      </w:r>
      <w:r w:rsidR="00661DAB" w:rsidRPr="00725C1E">
        <w:t> </w:t>
      </w:r>
      <w:r w:rsidRPr="00725C1E">
        <w:t>15 and 16.</w:t>
      </w:r>
    </w:p>
    <w:p w:rsidR="003B4CFA" w:rsidRPr="00725C1E" w:rsidRDefault="003B4CFA" w:rsidP="003B4CFA">
      <w:pPr>
        <w:pStyle w:val="Header"/>
      </w:pPr>
      <w:r w:rsidRPr="00210532">
        <w:rPr>
          <w:rStyle w:val="CharPartNo"/>
        </w:rPr>
        <w:t xml:space="preserve"> </w:t>
      </w:r>
      <w:r w:rsidRPr="00210532">
        <w:rPr>
          <w:rStyle w:val="CharPartText"/>
        </w:rPr>
        <w:t xml:space="preserve"> </w:t>
      </w:r>
    </w:p>
    <w:p w:rsidR="003B4CFA" w:rsidRPr="00725C1E" w:rsidRDefault="003B4CFA" w:rsidP="003B4CFA">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3B4CFA" w:rsidRPr="00725C1E" w:rsidTr="00B009A1">
        <w:trPr>
          <w:cantSplit/>
          <w:tblHeader/>
        </w:trPr>
        <w:tc>
          <w:tcPr>
            <w:tcW w:w="7150" w:type="dxa"/>
            <w:gridSpan w:val="4"/>
            <w:tcBorders>
              <w:top w:val="single" w:sz="12" w:space="0" w:color="auto"/>
              <w:left w:val="nil"/>
              <w:bottom w:val="single" w:sz="6" w:space="0" w:color="auto"/>
              <w:right w:val="nil"/>
            </w:tcBorders>
            <w:hideMark/>
          </w:tcPr>
          <w:p w:rsidR="003B4CFA" w:rsidRPr="00725C1E" w:rsidRDefault="003B4CFA" w:rsidP="00B009A1">
            <w:pPr>
              <w:pStyle w:val="TableHeading"/>
            </w:pPr>
            <w:r w:rsidRPr="00725C1E">
              <w:t>Peruvian originating goods</w:t>
            </w:r>
          </w:p>
        </w:tc>
      </w:tr>
      <w:tr w:rsidR="003B4CFA" w:rsidRPr="00725C1E" w:rsidTr="00B009A1">
        <w:trPr>
          <w:cantSplit/>
          <w:tblHeader/>
        </w:trPr>
        <w:tc>
          <w:tcPr>
            <w:tcW w:w="1100" w:type="dxa"/>
            <w:tcBorders>
              <w:top w:val="single" w:sz="6" w:space="0" w:color="auto"/>
              <w:left w:val="nil"/>
              <w:bottom w:val="single" w:sz="12" w:space="0" w:color="auto"/>
              <w:right w:val="nil"/>
            </w:tcBorders>
            <w:hideMark/>
          </w:tcPr>
          <w:p w:rsidR="003B4CFA" w:rsidRPr="00725C1E" w:rsidRDefault="003B4CFA" w:rsidP="00B009A1">
            <w:pPr>
              <w:pStyle w:val="TableHeading"/>
            </w:pPr>
            <w:r w:rsidRPr="00725C1E">
              <w:t>Column 1</w:t>
            </w:r>
          </w:p>
          <w:p w:rsidR="003B4CFA" w:rsidRPr="00725C1E" w:rsidRDefault="003B4CFA" w:rsidP="00B009A1">
            <w:pPr>
              <w:pStyle w:val="TableHeading"/>
            </w:pPr>
            <w:r w:rsidRPr="00725C1E">
              <w:t>Item</w:t>
            </w:r>
          </w:p>
        </w:tc>
        <w:tc>
          <w:tcPr>
            <w:tcW w:w="2419" w:type="dxa"/>
            <w:tcBorders>
              <w:top w:val="single" w:sz="6" w:space="0" w:color="auto"/>
              <w:left w:val="nil"/>
              <w:bottom w:val="single" w:sz="12" w:space="0" w:color="auto"/>
              <w:right w:val="nil"/>
            </w:tcBorders>
            <w:hideMark/>
          </w:tcPr>
          <w:p w:rsidR="003B4CFA" w:rsidRPr="00725C1E" w:rsidRDefault="003B4CFA" w:rsidP="00B009A1">
            <w:pPr>
              <w:pStyle w:val="TableHeading"/>
            </w:pPr>
            <w:r w:rsidRPr="00725C1E">
              <w:t>Column 2</w:t>
            </w:r>
          </w:p>
          <w:p w:rsidR="003B4CFA" w:rsidRPr="00725C1E" w:rsidRDefault="003B4CFA" w:rsidP="00B009A1">
            <w:pPr>
              <w:pStyle w:val="TableHeading"/>
            </w:pPr>
            <w:r w:rsidRPr="00725C1E">
              <w:t>Heading or subheading in Schedule</w:t>
            </w:r>
            <w:r w:rsidR="00661DAB" w:rsidRPr="00725C1E">
              <w:t> </w:t>
            </w:r>
            <w:r w:rsidRPr="00725C1E">
              <w:t>3</w:t>
            </w:r>
          </w:p>
        </w:tc>
        <w:tc>
          <w:tcPr>
            <w:tcW w:w="3631" w:type="dxa"/>
            <w:gridSpan w:val="2"/>
            <w:tcBorders>
              <w:top w:val="single" w:sz="6" w:space="0" w:color="auto"/>
              <w:left w:val="nil"/>
              <w:bottom w:val="single" w:sz="12" w:space="0" w:color="auto"/>
              <w:right w:val="nil"/>
            </w:tcBorders>
            <w:hideMark/>
          </w:tcPr>
          <w:p w:rsidR="003B4CFA" w:rsidRPr="00725C1E" w:rsidRDefault="003B4CFA" w:rsidP="00B009A1">
            <w:pPr>
              <w:pStyle w:val="TableHeading"/>
            </w:pPr>
            <w:r w:rsidRPr="00725C1E">
              <w:t>Column 3</w:t>
            </w:r>
          </w:p>
          <w:p w:rsidR="003B4CFA" w:rsidRPr="00725C1E" w:rsidRDefault="003B4CFA" w:rsidP="00B009A1">
            <w:pPr>
              <w:pStyle w:val="TableHeading"/>
            </w:pPr>
            <w:r w:rsidRPr="00725C1E">
              <w:t>Rate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2005.91.00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2005.99.00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3B4CFA" w:rsidRPr="00725C1E" w:rsidRDefault="003B4CFA" w:rsidP="00B009A1">
            <w:pPr>
              <w:pStyle w:val="Tabletext"/>
              <w:rPr>
                <w:lang w:eastAsia="en-US"/>
              </w:rPr>
            </w:pPr>
            <w:r w:rsidRPr="00725C1E">
              <w:rPr>
                <w:lang w:eastAsia="en-US"/>
              </w:rPr>
              <w:t>3</w:t>
            </w:r>
          </w:p>
        </w:tc>
        <w:tc>
          <w:tcPr>
            <w:tcW w:w="2419" w:type="dxa"/>
            <w:tcBorders>
              <w:top w:val="nil"/>
            </w:tcBorders>
            <w:shd w:val="clear" w:color="auto" w:fill="auto"/>
            <w:hideMark/>
          </w:tcPr>
          <w:p w:rsidR="003B4CFA" w:rsidRPr="00725C1E" w:rsidRDefault="003B4CFA" w:rsidP="00B009A1">
            <w:pPr>
              <w:pStyle w:val="Tabletext"/>
              <w:rPr>
                <w:lang w:eastAsia="en-US"/>
              </w:rPr>
            </w:pPr>
            <w:r w:rsidRPr="00725C1E">
              <w:rPr>
                <w:lang w:eastAsia="en-US"/>
              </w:rPr>
              <w:t>2203.00.63</w:t>
            </w:r>
          </w:p>
        </w:tc>
        <w:tc>
          <w:tcPr>
            <w:tcW w:w="3631" w:type="dxa"/>
            <w:gridSpan w:val="2"/>
            <w:tcBorders>
              <w:top w:val="nil"/>
            </w:tcBorders>
            <w:shd w:val="clear" w:color="auto" w:fill="auto"/>
          </w:tcPr>
          <w:p w:rsidR="003B4CFA" w:rsidRPr="00725C1E" w:rsidRDefault="003B4CFA" w:rsidP="00B009A1">
            <w:pPr>
              <w:pStyle w:val="Tabletext"/>
            </w:pPr>
            <w:r w:rsidRPr="00725C1E">
              <w:t>$8.71/L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hideMark/>
          </w:tcPr>
          <w:p w:rsidR="003B4CFA" w:rsidRPr="00725C1E" w:rsidRDefault="003B4CFA" w:rsidP="00B009A1">
            <w:pPr>
              <w:pStyle w:val="Tabletext"/>
            </w:pPr>
            <w:r w:rsidRPr="00725C1E">
              <w:t>4</w:t>
            </w:r>
          </w:p>
        </w:tc>
        <w:tc>
          <w:tcPr>
            <w:tcW w:w="2419" w:type="dxa"/>
            <w:shd w:val="clear" w:color="auto" w:fill="auto"/>
            <w:hideMark/>
          </w:tcPr>
          <w:p w:rsidR="003B4CFA" w:rsidRPr="00725C1E" w:rsidRDefault="003B4CFA" w:rsidP="00B009A1">
            <w:pPr>
              <w:pStyle w:val="Tabletext"/>
            </w:pPr>
            <w:r w:rsidRPr="00725C1E">
              <w:t>2203.00.64</w:t>
            </w:r>
          </w:p>
        </w:tc>
        <w:tc>
          <w:tcPr>
            <w:tcW w:w="3631" w:type="dxa"/>
            <w:gridSpan w:val="2"/>
            <w:shd w:val="clear" w:color="auto" w:fill="auto"/>
          </w:tcPr>
          <w:p w:rsidR="003B4CFA" w:rsidRPr="00725C1E" w:rsidRDefault="003B4CFA" w:rsidP="00B009A1">
            <w:pPr>
              <w:pStyle w:val="Tabletext"/>
            </w:pPr>
            <w:r w:rsidRPr="00725C1E">
              <w:t>$43.53/L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hideMark/>
          </w:tcPr>
          <w:p w:rsidR="003B4CFA" w:rsidRPr="00725C1E" w:rsidRDefault="003B4CFA" w:rsidP="00B009A1">
            <w:pPr>
              <w:pStyle w:val="Tabletext"/>
            </w:pPr>
            <w:r w:rsidRPr="00725C1E">
              <w:t>5</w:t>
            </w:r>
          </w:p>
        </w:tc>
        <w:tc>
          <w:tcPr>
            <w:tcW w:w="2419" w:type="dxa"/>
            <w:shd w:val="clear" w:color="auto" w:fill="auto"/>
            <w:hideMark/>
          </w:tcPr>
          <w:p w:rsidR="003B4CFA" w:rsidRPr="00725C1E" w:rsidRDefault="003B4CFA" w:rsidP="00B009A1">
            <w:pPr>
              <w:pStyle w:val="Tabletext"/>
            </w:pPr>
            <w:r w:rsidRPr="00725C1E">
              <w:t>2203.00.65</w:t>
            </w:r>
          </w:p>
        </w:tc>
        <w:tc>
          <w:tcPr>
            <w:tcW w:w="3631" w:type="dxa"/>
            <w:gridSpan w:val="2"/>
            <w:shd w:val="clear" w:color="auto" w:fill="auto"/>
          </w:tcPr>
          <w:p w:rsidR="003B4CFA" w:rsidRPr="00725C1E" w:rsidRDefault="003B4CFA" w:rsidP="00B009A1">
            <w:pPr>
              <w:pStyle w:val="Tabletext"/>
            </w:pPr>
            <w:r w:rsidRPr="00725C1E">
              <w:t>$27.26/L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tcPr>
          <w:p w:rsidR="003B4CFA" w:rsidRPr="00725C1E" w:rsidRDefault="003B4CFA" w:rsidP="00B009A1">
            <w:pPr>
              <w:pStyle w:val="Tabletext"/>
            </w:pPr>
            <w:r w:rsidRPr="00725C1E">
              <w:t>6</w:t>
            </w:r>
          </w:p>
        </w:tc>
        <w:tc>
          <w:tcPr>
            <w:tcW w:w="2419" w:type="dxa"/>
            <w:shd w:val="clear" w:color="auto" w:fill="auto"/>
          </w:tcPr>
          <w:p w:rsidR="003B4CFA" w:rsidRPr="00725C1E" w:rsidRDefault="003B4CFA" w:rsidP="00B009A1">
            <w:pPr>
              <w:pStyle w:val="Tabletext"/>
            </w:pPr>
            <w:r w:rsidRPr="00725C1E">
              <w:t>2203.00.66</w:t>
            </w:r>
          </w:p>
        </w:tc>
        <w:tc>
          <w:tcPr>
            <w:tcW w:w="3631" w:type="dxa"/>
            <w:gridSpan w:val="2"/>
            <w:shd w:val="clear" w:color="auto" w:fill="auto"/>
          </w:tcPr>
          <w:p w:rsidR="003B4CFA" w:rsidRPr="00725C1E" w:rsidRDefault="003B4CFA" w:rsidP="00B009A1">
            <w:pPr>
              <w:pStyle w:val="Tabletext"/>
            </w:pPr>
            <w:r w:rsidRPr="00725C1E">
              <w:t>$50.70/L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3B4CFA" w:rsidRPr="00725C1E" w:rsidRDefault="003B4CFA" w:rsidP="00B009A1">
            <w:pPr>
              <w:pStyle w:val="Tabletext"/>
            </w:pPr>
            <w:r w:rsidRPr="00725C1E">
              <w:t>7</w:t>
            </w:r>
          </w:p>
        </w:tc>
        <w:tc>
          <w:tcPr>
            <w:tcW w:w="2419" w:type="dxa"/>
            <w:tcBorders>
              <w:bottom w:val="single" w:sz="2" w:space="0" w:color="auto"/>
            </w:tcBorders>
            <w:shd w:val="clear" w:color="auto" w:fill="auto"/>
          </w:tcPr>
          <w:p w:rsidR="003B4CFA" w:rsidRPr="00725C1E" w:rsidRDefault="003B4CFA" w:rsidP="00B009A1">
            <w:pPr>
              <w:pStyle w:val="Tabletext"/>
            </w:pPr>
            <w:r w:rsidRPr="00725C1E">
              <w:t>2203.00.67</w:t>
            </w:r>
          </w:p>
        </w:tc>
        <w:tc>
          <w:tcPr>
            <w:tcW w:w="3631" w:type="dxa"/>
            <w:gridSpan w:val="2"/>
            <w:tcBorders>
              <w:bottom w:val="single" w:sz="2" w:space="0" w:color="auto"/>
            </w:tcBorders>
            <w:shd w:val="clear" w:color="auto" w:fill="auto"/>
          </w:tcPr>
          <w:p w:rsidR="003B4CFA" w:rsidRPr="00725C1E" w:rsidRDefault="003B4CFA" w:rsidP="00B009A1">
            <w:pPr>
              <w:pStyle w:val="Tabletext"/>
            </w:pPr>
            <w:r w:rsidRPr="00725C1E">
              <w:t>$35.71/L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3B4CFA" w:rsidRPr="00725C1E" w:rsidRDefault="003B4CFA" w:rsidP="00B009A1">
            <w:pPr>
              <w:pStyle w:val="Tabletext"/>
            </w:pPr>
            <w:r w:rsidRPr="00725C1E">
              <w:t>8</w:t>
            </w:r>
          </w:p>
        </w:tc>
        <w:tc>
          <w:tcPr>
            <w:tcW w:w="2419" w:type="dxa"/>
            <w:tcBorders>
              <w:top w:val="single" w:sz="2" w:space="0" w:color="auto"/>
              <w:bottom w:val="nil"/>
            </w:tcBorders>
            <w:shd w:val="clear" w:color="auto" w:fill="auto"/>
          </w:tcPr>
          <w:p w:rsidR="003B4CFA" w:rsidRPr="00725C1E" w:rsidRDefault="003B4CFA" w:rsidP="00B009A1">
            <w:pPr>
              <w:pStyle w:val="Tabletext"/>
            </w:pPr>
            <w:r w:rsidRPr="00725C1E">
              <w:t>2203.00.69</w:t>
            </w:r>
          </w:p>
        </w:tc>
        <w:tc>
          <w:tcPr>
            <w:tcW w:w="3631" w:type="dxa"/>
            <w:gridSpan w:val="2"/>
            <w:tcBorders>
              <w:top w:val="single" w:sz="2" w:space="0" w:color="auto"/>
              <w:bottom w:val="nil"/>
            </w:tcBorders>
            <w:shd w:val="clear" w:color="auto" w:fill="auto"/>
          </w:tcPr>
          <w:p w:rsidR="003B4CFA" w:rsidRPr="00725C1E" w:rsidRDefault="003B4CFA" w:rsidP="00B009A1">
            <w:pPr>
              <w:pStyle w:val="Tabletext"/>
            </w:pPr>
            <w:r w:rsidRPr="00725C1E">
              <w:t>$50.70/L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2203.00.71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$8.71/L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2203.00.72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$27.26/L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2203.00.79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$35.71/L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2203.00.91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2203.00.99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2204.10.23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2204.10.29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2204.10.83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2204.10.89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2204.21.30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Pr>
          <w:p w:rsidR="003B4CFA" w:rsidRPr="00725C1E" w:rsidRDefault="003B4CFA" w:rsidP="00B009A1">
            <w:pPr>
              <w:pStyle w:val="Tabletext"/>
              <w:rPr>
                <w:rFonts w:eastAsia="Calibri"/>
                <w:color w:val="000000"/>
              </w:rPr>
            </w:pPr>
            <w:r w:rsidRPr="00725C1E">
              <w:rPr>
                <w:rFonts w:eastAsia="Calibri"/>
                <w:color w:val="000000"/>
              </w:rPr>
              <w:t>19</w:t>
            </w:r>
          </w:p>
        </w:tc>
        <w:tc>
          <w:tcPr>
            <w:tcW w:w="2419" w:type="dxa"/>
          </w:tcPr>
          <w:p w:rsidR="003B4CFA" w:rsidRPr="00725C1E" w:rsidRDefault="003B4CFA" w:rsidP="00B009A1">
            <w:pPr>
              <w:pStyle w:val="Tabletext"/>
            </w:pPr>
            <w:r w:rsidRPr="00725C1E">
              <w:t>2204.21.90</w:t>
            </w:r>
          </w:p>
        </w:tc>
        <w:tc>
          <w:tcPr>
            <w:tcW w:w="3631" w:type="dxa"/>
            <w:gridSpan w:val="2"/>
          </w:tcPr>
          <w:p w:rsidR="003B4CFA" w:rsidRPr="00725C1E" w:rsidRDefault="003B4CFA" w:rsidP="00B009A1">
            <w:pPr>
              <w:pStyle w:val="Tabletext"/>
            </w:pPr>
            <w:r w:rsidRPr="00725C1E">
              <w:t>$85.87/L of alcohol</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Pr>
          <w:p w:rsidR="003B4CFA" w:rsidRPr="00725C1E" w:rsidRDefault="003B4CFA" w:rsidP="00B009A1">
            <w:pPr>
              <w:pStyle w:val="Tabletext"/>
              <w:rPr>
                <w:rFonts w:eastAsia="Calibri"/>
                <w:color w:val="000000"/>
              </w:rPr>
            </w:pPr>
            <w:r w:rsidRPr="00725C1E">
              <w:rPr>
                <w:rFonts w:eastAsia="Calibri"/>
                <w:color w:val="000000"/>
              </w:rPr>
              <w:t>20</w:t>
            </w:r>
          </w:p>
        </w:tc>
        <w:tc>
          <w:tcPr>
            <w:tcW w:w="2419" w:type="dxa"/>
          </w:tcPr>
          <w:p w:rsidR="003B4CFA" w:rsidRPr="00725C1E" w:rsidRDefault="003B4CFA" w:rsidP="00B009A1">
            <w:pPr>
              <w:pStyle w:val="Tabletext"/>
            </w:pPr>
            <w:r w:rsidRPr="00725C1E">
              <w:t>2204.22.30</w:t>
            </w:r>
          </w:p>
        </w:tc>
        <w:tc>
          <w:tcPr>
            <w:tcW w:w="3631" w:type="dxa"/>
            <w:gridSpan w:val="2"/>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2204.22.90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2204.29.30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2204.29.90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2205.10.30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2205.10.90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2205.90.30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2205.90.90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2206.00.13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2206.00.14</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2206.00.21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2206.00.22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2206.00.23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2206.00.24</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2206.00.52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2206.00.59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2206.00.62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2206.00.69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3B4CFA" w:rsidRPr="00725C1E" w:rsidRDefault="003B4CFA" w:rsidP="00B009A1">
            <w:pPr>
              <w:pStyle w:val="Tabletext"/>
              <w:rPr>
                <w:lang w:eastAsia="en-US"/>
              </w:rPr>
            </w:pPr>
            <w:r w:rsidRPr="00725C1E">
              <w:rPr>
                <w:lang w:eastAsia="en-US"/>
              </w:rPr>
              <w:t>38</w:t>
            </w:r>
          </w:p>
        </w:tc>
        <w:tc>
          <w:tcPr>
            <w:tcW w:w="2419" w:type="dxa"/>
            <w:tcBorders>
              <w:top w:val="nil"/>
            </w:tcBorders>
            <w:shd w:val="clear" w:color="auto" w:fill="auto"/>
          </w:tcPr>
          <w:p w:rsidR="003B4CFA" w:rsidRPr="00725C1E" w:rsidRDefault="003B4CFA" w:rsidP="00B009A1">
            <w:pPr>
              <w:pStyle w:val="Tabletext"/>
              <w:rPr>
                <w:lang w:eastAsia="en-US"/>
              </w:rPr>
            </w:pPr>
            <w:r w:rsidRPr="00725C1E">
              <w:t>2206.00.72</w:t>
            </w:r>
          </w:p>
        </w:tc>
        <w:tc>
          <w:tcPr>
            <w:tcW w:w="3631" w:type="dxa"/>
            <w:gridSpan w:val="2"/>
            <w:tcBorders>
              <w:top w:val="nil"/>
            </w:tcBorders>
            <w:shd w:val="clear" w:color="auto" w:fill="auto"/>
          </w:tcPr>
          <w:p w:rsidR="003B4CFA" w:rsidRPr="00725C1E" w:rsidRDefault="003B4CFA" w:rsidP="00B009A1">
            <w:pPr>
              <w:pStyle w:val="Tabletext"/>
            </w:pPr>
            <w:r w:rsidRPr="00725C1E">
              <w:t>$8.71/L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hideMark/>
          </w:tcPr>
          <w:p w:rsidR="003B4CFA" w:rsidRPr="00725C1E" w:rsidRDefault="003B4CFA" w:rsidP="00B009A1">
            <w:pPr>
              <w:pStyle w:val="Tabletext"/>
            </w:pPr>
            <w:r w:rsidRPr="00725C1E">
              <w:t>39</w:t>
            </w:r>
          </w:p>
        </w:tc>
        <w:tc>
          <w:tcPr>
            <w:tcW w:w="2419" w:type="dxa"/>
            <w:shd w:val="clear" w:color="auto" w:fill="auto"/>
          </w:tcPr>
          <w:p w:rsidR="003B4CFA" w:rsidRPr="00725C1E" w:rsidRDefault="003B4CFA" w:rsidP="00B009A1">
            <w:pPr>
              <w:pStyle w:val="Tabletext"/>
            </w:pPr>
            <w:r w:rsidRPr="00725C1E">
              <w:t>2206.00.73</w:t>
            </w:r>
          </w:p>
        </w:tc>
        <w:tc>
          <w:tcPr>
            <w:tcW w:w="3631" w:type="dxa"/>
            <w:gridSpan w:val="2"/>
            <w:shd w:val="clear" w:color="auto" w:fill="auto"/>
          </w:tcPr>
          <w:p w:rsidR="003B4CFA" w:rsidRPr="00725C1E" w:rsidRDefault="003B4CFA" w:rsidP="00B009A1">
            <w:pPr>
              <w:pStyle w:val="Tabletext"/>
            </w:pPr>
            <w:r w:rsidRPr="00725C1E">
              <w:t>$43.53/L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hideMark/>
          </w:tcPr>
          <w:p w:rsidR="003B4CFA" w:rsidRPr="00725C1E" w:rsidRDefault="003B4CFA" w:rsidP="00B009A1">
            <w:pPr>
              <w:pStyle w:val="Tabletext"/>
            </w:pPr>
            <w:r w:rsidRPr="00725C1E">
              <w:t>40</w:t>
            </w:r>
          </w:p>
        </w:tc>
        <w:tc>
          <w:tcPr>
            <w:tcW w:w="2419" w:type="dxa"/>
            <w:shd w:val="clear" w:color="auto" w:fill="auto"/>
          </w:tcPr>
          <w:p w:rsidR="003B4CFA" w:rsidRPr="00725C1E" w:rsidRDefault="003B4CFA" w:rsidP="00B009A1">
            <w:pPr>
              <w:pStyle w:val="Tabletext"/>
            </w:pPr>
            <w:r w:rsidRPr="00725C1E">
              <w:t>2206.00.76</w:t>
            </w:r>
          </w:p>
        </w:tc>
        <w:tc>
          <w:tcPr>
            <w:tcW w:w="3631" w:type="dxa"/>
            <w:gridSpan w:val="2"/>
            <w:shd w:val="clear" w:color="auto" w:fill="auto"/>
          </w:tcPr>
          <w:p w:rsidR="003B4CFA" w:rsidRPr="00725C1E" w:rsidRDefault="003B4CFA" w:rsidP="00B009A1">
            <w:pPr>
              <w:pStyle w:val="Tabletext"/>
            </w:pPr>
            <w:r w:rsidRPr="00725C1E">
              <w:t>$27.26/L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tcPr>
          <w:p w:rsidR="003B4CFA" w:rsidRPr="00725C1E" w:rsidRDefault="003B4CFA" w:rsidP="00B009A1">
            <w:pPr>
              <w:pStyle w:val="Tabletext"/>
            </w:pPr>
            <w:r w:rsidRPr="00725C1E">
              <w:t>41</w:t>
            </w:r>
          </w:p>
        </w:tc>
        <w:tc>
          <w:tcPr>
            <w:tcW w:w="2419" w:type="dxa"/>
            <w:shd w:val="clear" w:color="auto" w:fill="auto"/>
          </w:tcPr>
          <w:p w:rsidR="003B4CFA" w:rsidRPr="00725C1E" w:rsidRDefault="003B4CFA" w:rsidP="00B009A1">
            <w:pPr>
              <w:pStyle w:val="Tabletext"/>
            </w:pPr>
            <w:r w:rsidRPr="00725C1E">
              <w:t>2206.00.77</w:t>
            </w:r>
          </w:p>
        </w:tc>
        <w:tc>
          <w:tcPr>
            <w:tcW w:w="3631" w:type="dxa"/>
            <w:gridSpan w:val="2"/>
            <w:shd w:val="clear" w:color="auto" w:fill="auto"/>
          </w:tcPr>
          <w:p w:rsidR="003B4CFA" w:rsidRPr="00725C1E" w:rsidRDefault="003B4CFA" w:rsidP="00B009A1">
            <w:pPr>
              <w:pStyle w:val="Tabletext"/>
            </w:pPr>
            <w:r w:rsidRPr="00725C1E">
              <w:t>$50.70/L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3B4CFA" w:rsidRPr="00725C1E" w:rsidRDefault="003B4CFA" w:rsidP="00B009A1">
            <w:pPr>
              <w:pStyle w:val="Tabletext"/>
            </w:pPr>
            <w:r w:rsidRPr="00725C1E">
              <w:t>42</w:t>
            </w:r>
          </w:p>
        </w:tc>
        <w:tc>
          <w:tcPr>
            <w:tcW w:w="2419" w:type="dxa"/>
            <w:tcBorders>
              <w:bottom w:val="single" w:sz="2" w:space="0" w:color="auto"/>
            </w:tcBorders>
            <w:shd w:val="clear" w:color="auto" w:fill="auto"/>
          </w:tcPr>
          <w:p w:rsidR="003B4CFA" w:rsidRPr="00725C1E" w:rsidRDefault="003B4CFA" w:rsidP="00B009A1">
            <w:pPr>
              <w:pStyle w:val="Tabletext"/>
            </w:pPr>
            <w:r w:rsidRPr="00725C1E">
              <w:t>2206.00.78</w:t>
            </w:r>
          </w:p>
        </w:tc>
        <w:tc>
          <w:tcPr>
            <w:tcW w:w="3631" w:type="dxa"/>
            <w:gridSpan w:val="2"/>
            <w:tcBorders>
              <w:bottom w:val="single" w:sz="2" w:space="0" w:color="auto"/>
            </w:tcBorders>
            <w:shd w:val="clear" w:color="auto" w:fill="auto"/>
          </w:tcPr>
          <w:p w:rsidR="003B4CFA" w:rsidRPr="00725C1E" w:rsidRDefault="003B4CFA" w:rsidP="00B009A1">
            <w:pPr>
              <w:pStyle w:val="Tabletext"/>
            </w:pPr>
            <w:r w:rsidRPr="00725C1E">
              <w:t>$35.71/L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3B4CFA" w:rsidRPr="00725C1E" w:rsidRDefault="003B4CFA" w:rsidP="00B009A1">
            <w:pPr>
              <w:pStyle w:val="Tabletext"/>
            </w:pPr>
            <w:r w:rsidRPr="00725C1E">
              <w:t>43</w:t>
            </w:r>
          </w:p>
        </w:tc>
        <w:tc>
          <w:tcPr>
            <w:tcW w:w="2419" w:type="dxa"/>
            <w:tcBorders>
              <w:top w:val="single" w:sz="2" w:space="0" w:color="auto"/>
              <w:bottom w:val="nil"/>
            </w:tcBorders>
            <w:shd w:val="clear" w:color="auto" w:fill="auto"/>
          </w:tcPr>
          <w:p w:rsidR="003B4CFA" w:rsidRPr="00725C1E" w:rsidRDefault="003B4CFA" w:rsidP="00B009A1">
            <w:pPr>
              <w:pStyle w:val="Tabletext"/>
            </w:pPr>
            <w:r w:rsidRPr="00725C1E">
              <w:t>2206.00.79</w:t>
            </w:r>
          </w:p>
        </w:tc>
        <w:tc>
          <w:tcPr>
            <w:tcW w:w="3631" w:type="dxa"/>
            <w:gridSpan w:val="2"/>
            <w:tcBorders>
              <w:top w:val="single" w:sz="2" w:space="0" w:color="auto"/>
              <w:bottom w:val="nil"/>
            </w:tcBorders>
            <w:shd w:val="clear" w:color="auto" w:fill="auto"/>
          </w:tcPr>
          <w:p w:rsidR="003B4CFA" w:rsidRPr="00725C1E" w:rsidRDefault="003B4CFA" w:rsidP="00B009A1">
            <w:pPr>
              <w:pStyle w:val="Tabletext"/>
            </w:pPr>
            <w:r w:rsidRPr="00725C1E">
              <w:t>$50.70/L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2206.00.82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$8.71/L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2206.00.83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$27.26/L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2206.00.89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$35.71/L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2206.00.92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2206.00.99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2207.10.00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2207.20.10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2208.20.10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$80.20/L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2208.20.90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2208.30.00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2208.40.00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2208.50.00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2208.60.00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2208.70.00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2208.90.20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2208.90.90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2401.10.00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2401.20.00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2401.30.00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2402.10.20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$0.93653/stick</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2402.10.80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2402.20.20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$0.93653/stick</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2402.20.80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2403.11.00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2403.19.10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$0.93653/stick</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2403.19.90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2403.91.00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2403.99.80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D87672" w:rsidRPr="00725C1E" w:rsidTr="00B009A1">
        <w:trPr>
          <w:gridAfter w:val="1"/>
          <w:wAfter w:w="10" w:type="dxa"/>
          <w:cantSplit/>
        </w:trPr>
        <w:tc>
          <w:tcPr>
            <w:tcW w:w="1100" w:type="dxa"/>
            <w:tcBorders>
              <w:top w:val="single" w:sz="2" w:space="0" w:color="auto"/>
              <w:left w:val="nil"/>
              <w:bottom w:val="single" w:sz="2" w:space="0" w:color="auto"/>
              <w:right w:val="nil"/>
            </w:tcBorders>
          </w:tcPr>
          <w:p w:rsidR="00D87672" w:rsidRPr="00725C1E" w:rsidRDefault="00D87672" w:rsidP="00D87672">
            <w:pPr>
              <w:pStyle w:val="Tabletext"/>
              <w:rPr>
                <w:rFonts w:eastAsia="Calibri"/>
                <w:color w:val="000000"/>
              </w:rPr>
            </w:pPr>
            <w:r w:rsidRPr="00725C1E">
              <w:t>71A</w:t>
            </w:r>
          </w:p>
        </w:tc>
        <w:tc>
          <w:tcPr>
            <w:tcW w:w="2419" w:type="dxa"/>
            <w:tcBorders>
              <w:top w:val="single" w:sz="2" w:space="0" w:color="auto"/>
              <w:left w:val="nil"/>
              <w:bottom w:val="single" w:sz="2" w:space="0" w:color="auto"/>
              <w:right w:val="nil"/>
            </w:tcBorders>
          </w:tcPr>
          <w:p w:rsidR="00D87672" w:rsidRPr="00725C1E" w:rsidRDefault="00D87672" w:rsidP="00D87672">
            <w:pPr>
              <w:pStyle w:val="Tabletext"/>
            </w:pPr>
            <w:r w:rsidRPr="00725C1E">
              <w:t>2404.11.00</w:t>
            </w:r>
          </w:p>
        </w:tc>
        <w:tc>
          <w:tcPr>
            <w:tcW w:w="3621" w:type="dxa"/>
            <w:tcBorders>
              <w:top w:val="single" w:sz="2" w:space="0" w:color="auto"/>
              <w:left w:val="nil"/>
              <w:bottom w:val="single" w:sz="2" w:space="0" w:color="auto"/>
              <w:right w:val="nil"/>
            </w:tcBorders>
          </w:tcPr>
          <w:p w:rsidR="00D87672" w:rsidRPr="00725C1E" w:rsidRDefault="00D87672" w:rsidP="00D87672">
            <w:pPr>
              <w:pStyle w:val="Tabletext"/>
            </w:pPr>
            <w:r w:rsidRPr="00725C1E">
              <w:t>Applicable rate (see section 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2707.10.00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2707.20.00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2707.30.00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2707.50.00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2709.00.90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2710.12.61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2710.12.62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gasoline</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2710.12.69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2710.12.70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2710.19.16</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2710.19.22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2710.19.28</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2710.19.40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2710.19.51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2710.19.52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2710.19.53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2710.19.70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2710.19.91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2710.19.92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2710.20.00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biodiesel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 (if any)</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2710.91.16</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2710.91.22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2710.91.28</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2710.91.40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2710.91.51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2710.91.52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2710.91.53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2710.91.61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2710.91.62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gasoline</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2710.91.69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2710.91.70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biodiesel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 (if any)</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2710.91.91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2710.91.92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2710.99.16</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2710.99.22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2710.99.28</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2710.99.40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2710.99.51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2710.99.52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2710.99.53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2710.99.61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2710.99.62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gasoline</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2710.99.69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2710.99.70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biodiesel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 (if any)</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2710.99.91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2710.99.92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2711.11.00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$0.287/kg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2711.12.10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$0.137/L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2711.13.10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$0.137/L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2711.21.10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$0.287/kg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2902.20.00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2902.30.00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2902.41.00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2902.42.00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2902.43.00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2902.44.00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2905.31.00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3006.10.12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3006.10.19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3403.11.10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3403.11.90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3403.19.10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3403.19.90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3403.91.10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3403.91.90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3403.99.10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$0.085/kg</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140</w:t>
            </w:r>
          </w:p>
        </w:tc>
        <w:tc>
          <w:tcPr>
            <w:tcW w:w="2419" w:type="dxa"/>
            <w:tcBorders>
              <w:top w:val="single" w:sz="2" w:space="0" w:color="auto"/>
              <w:bottom w:val="single" w:sz="2" w:space="0" w:color="auto"/>
            </w:tcBorders>
          </w:tcPr>
          <w:p w:rsidR="003B4CFA" w:rsidRPr="00725C1E" w:rsidRDefault="003B4CFA" w:rsidP="00B009A1">
            <w:pPr>
              <w:pStyle w:val="Tabletext"/>
            </w:pPr>
            <w:r w:rsidRPr="00725C1E">
              <w:t>3403.99.90</w:t>
            </w:r>
          </w:p>
        </w:tc>
        <w:tc>
          <w:tcPr>
            <w:tcW w:w="3631" w:type="dxa"/>
            <w:gridSpan w:val="2"/>
            <w:tcBorders>
              <w:top w:val="single" w:sz="2" w:space="0" w:color="auto"/>
              <w:bottom w:val="single" w:sz="2" w:space="0" w:color="auto"/>
            </w:tcBorders>
          </w:tcPr>
          <w:p w:rsidR="003B4CFA" w:rsidRPr="00725C1E" w:rsidRDefault="003B4CFA" w:rsidP="00B009A1">
            <w:pPr>
              <w:pStyle w:val="Tabletext"/>
            </w:pPr>
            <w:r w:rsidRPr="00725C1E">
              <w:t>$0.085/L</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141</w:t>
            </w:r>
          </w:p>
        </w:tc>
        <w:tc>
          <w:tcPr>
            <w:tcW w:w="2419" w:type="dxa"/>
            <w:tcBorders>
              <w:top w:val="single" w:sz="2" w:space="0" w:color="auto"/>
              <w:bottom w:val="single" w:sz="2" w:space="0" w:color="auto"/>
            </w:tcBorders>
          </w:tcPr>
          <w:p w:rsidR="003B4CFA" w:rsidRPr="00725C1E" w:rsidRDefault="003B4CFA" w:rsidP="00B009A1">
            <w:pPr>
              <w:pStyle w:val="Tabletext"/>
              <w:rPr>
                <w:rFonts w:eastAsia="Calibri"/>
              </w:rPr>
            </w:pPr>
            <w:r w:rsidRPr="00725C1E">
              <w:rPr>
                <w:rFonts w:eastAsia="Calibri"/>
              </w:rPr>
              <w:t>3808.52.90</w:t>
            </w:r>
          </w:p>
          <w:p w:rsidR="003B4CFA" w:rsidRPr="00725C1E" w:rsidRDefault="003B4CFA" w:rsidP="00B009A1">
            <w:pPr>
              <w:pStyle w:val="Tabletext"/>
              <w:rPr>
                <w:rFonts w:eastAsia="Calibri"/>
              </w:rPr>
            </w:pPr>
            <w:r w:rsidRPr="00725C1E">
              <w:t>(prescribed goods only)</w:t>
            </w:r>
          </w:p>
        </w:tc>
        <w:tc>
          <w:tcPr>
            <w:tcW w:w="3631" w:type="dxa"/>
            <w:gridSpan w:val="2"/>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142</w:t>
            </w:r>
          </w:p>
        </w:tc>
        <w:tc>
          <w:tcPr>
            <w:tcW w:w="2419" w:type="dxa"/>
            <w:tcBorders>
              <w:top w:val="single" w:sz="2" w:space="0" w:color="auto"/>
              <w:bottom w:val="single" w:sz="2" w:space="0" w:color="auto"/>
            </w:tcBorders>
          </w:tcPr>
          <w:p w:rsidR="003B4CFA" w:rsidRPr="00725C1E" w:rsidRDefault="003B4CFA" w:rsidP="00B009A1">
            <w:pPr>
              <w:pStyle w:val="Tabletext"/>
              <w:rPr>
                <w:rFonts w:eastAsia="Calibri"/>
              </w:rPr>
            </w:pPr>
            <w:r w:rsidRPr="00725C1E">
              <w:rPr>
                <w:rFonts w:eastAsia="Calibri"/>
              </w:rPr>
              <w:t>3808.59.90</w:t>
            </w:r>
          </w:p>
          <w:p w:rsidR="003B4CFA" w:rsidRPr="00725C1E" w:rsidRDefault="003B4CFA" w:rsidP="00B009A1">
            <w:pPr>
              <w:pStyle w:val="Tabletext"/>
              <w:rPr>
                <w:rFonts w:eastAsia="Calibri"/>
              </w:rPr>
            </w:pPr>
            <w:r w:rsidRPr="00725C1E">
              <w:t>(prescribed goods only)</w:t>
            </w:r>
          </w:p>
        </w:tc>
        <w:tc>
          <w:tcPr>
            <w:tcW w:w="3631" w:type="dxa"/>
            <w:gridSpan w:val="2"/>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D87672"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tcBorders>
          </w:tcPr>
          <w:p w:rsidR="00D87672" w:rsidRPr="00725C1E" w:rsidRDefault="00D87672" w:rsidP="00D87672">
            <w:pPr>
              <w:pStyle w:val="Tabletext"/>
              <w:rPr>
                <w:rFonts w:eastAsia="Calibri"/>
                <w:color w:val="000000"/>
              </w:rPr>
            </w:pPr>
            <w:r w:rsidRPr="00725C1E">
              <w:rPr>
                <w:rFonts w:eastAsia="Calibri"/>
                <w:color w:val="000000"/>
              </w:rPr>
              <w:t>143</w:t>
            </w:r>
          </w:p>
        </w:tc>
        <w:tc>
          <w:tcPr>
            <w:tcW w:w="2419" w:type="dxa"/>
            <w:tcBorders>
              <w:top w:val="single" w:sz="2" w:space="0" w:color="auto"/>
            </w:tcBorders>
          </w:tcPr>
          <w:p w:rsidR="00D87672" w:rsidRPr="00725C1E" w:rsidRDefault="00D87672" w:rsidP="00D87672">
            <w:pPr>
              <w:pStyle w:val="Tabletext"/>
              <w:rPr>
                <w:rFonts w:eastAsia="Calibri"/>
              </w:rPr>
            </w:pPr>
            <w:r w:rsidRPr="00725C1E">
              <w:t>3808.93.00</w:t>
            </w:r>
          </w:p>
        </w:tc>
        <w:tc>
          <w:tcPr>
            <w:tcW w:w="3631" w:type="dxa"/>
            <w:gridSpan w:val="2"/>
            <w:tcBorders>
              <w:top w:val="single" w:sz="2" w:space="0" w:color="auto"/>
            </w:tcBorders>
          </w:tcPr>
          <w:p w:rsidR="00D87672" w:rsidRPr="00725C1E" w:rsidRDefault="00D87672" w:rsidP="00D87672">
            <w:pPr>
              <w:pStyle w:val="Tabletext"/>
              <w:rPr>
                <w:rFonts w:eastAsia="Calibri"/>
                <w:color w:val="000000"/>
              </w:rPr>
            </w:pPr>
            <w:r w:rsidRPr="00725C1E">
              <w:rPr>
                <w:rFonts w:eastAsia="Calibri"/>
                <w:color w:val="000000"/>
              </w:rPr>
              <w:t>3.7%</w:t>
            </w:r>
          </w:p>
          <w:p w:rsidR="00D87672" w:rsidRPr="00725C1E" w:rsidRDefault="00D87672" w:rsidP="00D87672">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D87672" w:rsidRPr="00725C1E" w:rsidRDefault="00D87672" w:rsidP="00D87672">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D87672" w:rsidRPr="00725C1E" w:rsidRDefault="00D87672" w:rsidP="00D87672">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Pr>
          <w:p w:rsidR="003B4CFA" w:rsidRPr="00725C1E" w:rsidRDefault="003B4CFA" w:rsidP="00B009A1">
            <w:pPr>
              <w:pStyle w:val="Tabletext"/>
              <w:rPr>
                <w:rFonts w:eastAsia="Calibri"/>
                <w:color w:val="000000"/>
              </w:rPr>
            </w:pPr>
            <w:r w:rsidRPr="00725C1E">
              <w:rPr>
                <w:rFonts w:eastAsia="Calibri"/>
                <w:color w:val="000000"/>
              </w:rPr>
              <w:t>144</w:t>
            </w:r>
          </w:p>
        </w:tc>
        <w:tc>
          <w:tcPr>
            <w:tcW w:w="2419" w:type="dxa"/>
          </w:tcPr>
          <w:p w:rsidR="003B4CFA" w:rsidRPr="00725C1E" w:rsidRDefault="003B4CFA" w:rsidP="00B009A1">
            <w:pPr>
              <w:pStyle w:val="Tabletext"/>
            </w:pPr>
            <w:r w:rsidRPr="00725C1E">
              <w:t>3811.21.10</w:t>
            </w:r>
          </w:p>
        </w:tc>
        <w:tc>
          <w:tcPr>
            <w:tcW w:w="3631" w:type="dxa"/>
            <w:gridSpan w:val="2"/>
          </w:tcPr>
          <w:p w:rsidR="003B4CFA" w:rsidRPr="00725C1E" w:rsidRDefault="003B4CFA" w:rsidP="00B009A1">
            <w:pPr>
              <w:pStyle w:val="Tabletext"/>
            </w:pPr>
            <w:r w:rsidRPr="00725C1E">
              <w:t>$0.085/kg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145</w:t>
            </w:r>
          </w:p>
        </w:tc>
        <w:tc>
          <w:tcPr>
            <w:tcW w:w="2419" w:type="dxa"/>
            <w:tcBorders>
              <w:top w:val="single" w:sz="4" w:space="0" w:color="auto"/>
              <w:left w:val="nil"/>
              <w:bottom w:val="single" w:sz="4" w:space="0" w:color="auto"/>
              <w:right w:val="nil"/>
            </w:tcBorders>
          </w:tcPr>
          <w:p w:rsidR="003B4CFA" w:rsidRPr="00725C1E" w:rsidRDefault="003B4CFA" w:rsidP="00B009A1">
            <w:pPr>
              <w:pStyle w:val="Tabletext"/>
            </w:pPr>
            <w:r w:rsidRPr="00725C1E">
              <w:t>3811.21.90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pPr>
            <w:r w:rsidRPr="00725C1E">
              <w:t>$0.085/L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146</w:t>
            </w:r>
          </w:p>
        </w:tc>
        <w:tc>
          <w:tcPr>
            <w:tcW w:w="2419" w:type="dxa"/>
            <w:tcBorders>
              <w:top w:val="single" w:sz="4" w:space="0" w:color="auto"/>
              <w:left w:val="nil"/>
              <w:bottom w:val="single" w:sz="4" w:space="0" w:color="auto"/>
              <w:right w:val="nil"/>
            </w:tcBorders>
          </w:tcPr>
          <w:p w:rsidR="003B4CFA" w:rsidRPr="00725C1E" w:rsidRDefault="003B4CFA" w:rsidP="00B009A1">
            <w:pPr>
              <w:pStyle w:val="Tabletext"/>
            </w:pPr>
            <w:r w:rsidRPr="00725C1E">
              <w:t>3817.00.10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147</w:t>
            </w:r>
          </w:p>
        </w:tc>
        <w:tc>
          <w:tcPr>
            <w:tcW w:w="2419" w:type="dxa"/>
            <w:tcBorders>
              <w:top w:val="single" w:sz="4" w:space="0" w:color="auto"/>
              <w:left w:val="nil"/>
              <w:bottom w:val="single" w:sz="4" w:space="0" w:color="auto"/>
              <w:right w:val="nil"/>
            </w:tcBorders>
          </w:tcPr>
          <w:p w:rsidR="003B4CFA" w:rsidRPr="00725C1E" w:rsidRDefault="003B4CFA" w:rsidP="00B009A1">
            <w:pPr>
              <w:pStyle w:val="Tabletext"/>
            </w:pPr>
            <w:r w:rsidRPr="00725C1E">
              <w:t>3819.00.00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pPr>
            <w:r w:rsidRPr="00725C1E">
              <w:t>$0.085/L</w:t>
            </w:r>
          </w:p>
        </w:tc>
      </w:tr>
      <w:tr w:rsidR="003B4CFA" w:rsidRPr="00725C1E" w:rsidTr="00B009A1">
        <w:trPr>
          <w:gridAfter w:val="1"/>
          <w:wAfter w:w="10" w:type="dxa"/>
          <w:cantSplit/>
        </w:trPr>
        <w:tc>
          <w:tcPr>
            <w:tcW w:w="1100"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148</w:t>
            </w:r>
          </w:p>
        </w:tc>
        <w:tc>
          <w:tcPr>
            <w:tcW w:w="2419" w:type="dxa"/>
            <w:tcBorders>
              <w:top w:val="nil"/>
              <w:left w:val="nil"/>
              <w:bottom w:val="single" w:sz="4" w:space="0" w:color="auto"/>
              <w:right w:val="nil"/>
            </w:tcBorders>
          </w:tcPr>
          <w:p w:rsidR="003B4CFA" w:rsidRPr="00725C1E" w:rsidRDefault="003B4CFA" w:rsidP="00B009A1">
            <w:pPr>
              <w:pStyle w:val="Tabletext"/>
            </w:pPr>
            <w:r w:rsidRPr="00725C1E">
              <w:t>3824.99.30</w:t>
            </w:r>
          </w:p>
        </w:tc>
        <w:tc>
          <w:tcPr>
            <w:tcW w:w="3621" w:type="dxa"/>
            <w:tcBorders>
              <w:top w:val="nil"/>
              <w:left w:val="nil"/>
              <w:bottom w:val="single" w:sz="4" w:space="0" w:color="auto"/>
              <w:right w:val="nil"/>
            </w:tcBorders>
          </w:tcPr>
          <w:p w:rsidR="003B4CFA" w:rsidRPr="00725C1E" w:rsidRDefault="003B4CFA" w:rsidP="00B009A1">
            <w:pPr>
              <w:pStyle w:val="Tabletext"/>
            </w:pPr>
            <w:r w:rsidRPr="00725C1E">
              <w:t>$0.418/L of gasoline</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w:t>
            </w:r>
          </w:p>
          <w:p w:rsidR="003B4CFA" w:rsidRPr="00725C1E" w:rsidRDefault="003B4CFA" w:rsidP="00B009A1">
            <w:pPr>
              <w:pStyle w:val="Tabletext"/>
            </w:pPr>
            <w:r w:rsidRPr="00725C1E">
              <w:t>in the blend</w:t>
            </w:r>
          </w:p>
        </w:tc>
      </w:tr>
      <w:tr w:rsidR="003B4CFA" w:rsidRPr="00725C1E" w:rsidTr="00B009A1">
        <w:trPr>
          <w:gridAfter w:val="1"/>
          <w:wAfter w:w="10" w:type="dxa"/>
          <w:cantSplit/>
        </w:trPr>
        <w:tc>
          <w:tcPr>
            <w:tcW w:w="1100"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149</w:t>
            </w:r>
          </w:p>
        </w:tc>
        <w:tc>
          <w:tcPr>
            <w:tcW w:w="2419" w:type="dxa"/>
            <w:tcBorders>
              <w:top w:val="nil"/>
              <w:left w:val="nil"/>
              <w:bottom w:val="single" w:sz="4" w:space="0" w:color="auto"/>
              <w:right w:val="nil"/>
            </w:tcBorders>
          </w:tcPr>
          <w:p w:rsidR="003B4CFA" w:rsidRPr="00725C1E" w:rsidRDefault="003B4CFA" w:rsidP="00B009A1">
            <w:pPr>
              <w:pStyle w:val="Tabletext"/>
            </w:pPr>
            <w:r w:rsidRPr="00725C1E">
              <w:t>3824.99.40</w:t>
            </w:r>
          </w:p>
        </w:tc>
        <w:tc>
          <w:tcPr>
            <w:tcW w:w="3621" w:type="dxa"/>
            <w:tcBorders>
              <w:top w:val="nil"/>
              <w:left w:val="nil"/>
              <w:bottom w:val="single" w:sz="4" w:space="0" w:color="auto"/>
              <w:right w:val="nil"/>
            </w:tcBorders>
          </w:tcPr>
          <w:p w:rsidR="003B4CFA" w:rsidRPr="00725C1E" w:rsidRDefault="003B4CFA" w:rsidP="00B009A1">
            <w:pPr>
              <w:pStyle w:val="Tabletext"/>
            </w:pPr>
            <w:r w:rsidRPr="00725C1E">
              <w:t>$0.418/L of 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w:t>
            </w:r>
          </w:p>
          <w:p w:rsidR="003B4CFA" w:rsidRPr="00725C1E" w:rsidRDefault="003B4CFA" w:rsidP="00B009A1">
            <w:pPr>
              <w:pStyle w:val="Tabletext"/>
            </w:pPr>
            <w:r w:rsidRPr="00725C1E">
              <w:t>in the blend</w:t>
            </w:r>
          </w:p>
        </w:tc>
      </w:tr>
      <w:tr w:rsidR="003B4CFA" w:rsidRPr="00725C1E" w:rsidTr="00B009A1">
        <w:trPr>
          <w:gridAfter w:val="1"/>
          <w:wAfter w:w="10" w:type="dxa"/>
          <w:cantSplit/>
        </w:trPr>
        <w:tc>
          <w:tcPr>
            <w:tcW w:w="1100"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150</w:t>
            </w:r>
          </w:p>
        </w:tc>
        <w:tc>
          <w:tcPr>
            <w:tcW w:w="2419" w:type="dxa"/>
            <w:tcBorders>
              <w:top w:val="nil"/>
              <w:left w:val="nil"/>
              <w:bottom w:val="single" w:sz="4" w:space="0" w:color="auto"/>
              <w:right w:val="nil"/>
            </w:tcBorders>
          </w:tcPr>
          <w:p w:rsidR="003B4CFA" w:rsidRPr="00725C1E" w:rsidRDefault="003B4CFA" w:rsidP="00B009A1">
            <w:pPr>
              <w:pStyle w:val="Tabletext"/>
            </w:pPr>
            <w:r w:rsidRPr="00725C1E">
              <w:t>3826.00.10</w:t>
            </w:r>
          </w:p>
        </w:tc>
        <w:tc>
          <w:tcPr>
            <w:tcW w:w="3621" w:type="dxa"/>
            <w:tcBorders>
              <w:top w:val="nil"/>
              <w:left w:val="nil"/>
              <w:bottom w:val="single" w:sz="4" w:space="0" w:color="auto"/>
              <w:right w:val="nil"/>
            </w:tcBorders>
          </w:tcPr>
          <w:p w:rsidR="003B4CFA" w:rsidRPr="00725C1E" w:rsidRDefault="003B4CFA" w:rsidP="00B009A1">
            <w:pPr>
              <w:pStyle w:val="Tabletext"/>
            </w:pPr>
            <w:r w:rsidRPr="00725C1E">
              <w:t>$0.418/L</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151</w:t>
            </w:r>
          </w:p>
        </w:tc>
        <w:tc>
          <w:tcPr>
            <w:tcW w:w="2419" w:type="dxa"/>
            <w:tcBorders>
              <w:bottom w:val="single" w:sz="2" w:space="0" w:color="auto"/>
            </w:tcBorders>
          </w:tcPr>
          <w:p w:rsidR="003B4CFA" w:rsidRPr="00725C1E" w:rsidRDefault="003B4CFA" w:rsidP="00B009A1">
            <w:pPr>
              <w:pStyle w:val="Tabletext"/>
            </w:pPr>
            <w:r w:rsidRPr="00725C1E">
              <w:t>3826.00.20</w:t>
            </w:r>
          </w:p>
        </w:tc>
        <w:tc>
          <w:tcPr>
            <w:tcW w:w="3631" w:type="dxa"/>
            <w:gridSpan w:val="2"/>
            <w:tcBorders>
              <w:bottom w:val="single" w:sz="2" w:space="0" w:color="auto"/>
            </w:tcBorders>
          </w:tcPr>
          <w:p w:rsidR="003B4CFA" w:rsidRPr="00725C1E" w:rsidRDefault="003B4CFA" w:rsidP="00B009A1">
            <w:pPr>
              <w:pStyle w:val="Tabletext"/>
            </w:pPr>
            <w:r w:rsidRPr="00725C1E">
              <w:t>$0.418/L of biodiesel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 (if any)</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in the blend</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152</w:t>
            </w:r>
          </w:p>
        </w:tc>
        <w:tc>
          <w:tcPr>
            <w:tcW w:w="2419" w:type="dxa"/>
            <w:tcBorders>
              <w:top w:val="single" w:sz="2" w:space="0" w:color="auto"/>
              <w:bottom w:val="single" w:sz="2" w:space="0" w:color="auto"/>
            </w:tcBorders>
          </w:tcPr>
          <w:p w:rsidR="003B4CFA" w:rsidRPr="00725C1E" w:rsidRDefault="003B4CFA" w:rsidP="00B009A1">
            <w:pPr>
              <w:pStyle w:val="Tabletext"/>
              <w:rPr>
                <w:rFonts w:eastAsia="Calibri"/>
              </w:rPr>
            </w:pPr>
            <w:r w:rsidRPr="00725C1E">
              <w:rPr>
                <w:rFonts w:eastAsia="Calibri"/>
              </w:rPr>
              <w:t>3904.10.00</w:t>
            </w:r>
          </w:p>
        </w:tc>
        <w:tc>
          <w:tcPr>
            <w:tcW w:w="3631" w:type="dxa"/>
            <w:gridSpan w:val="2"/>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Pr>
        <w:tc>
          <w:tcPr>
            <w:tcW w:w="1100"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153</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3904.69.00</w:t>
            </w:r>
          </w:p>
        </w:tc>
        <w:tc>
          <w:tcPr>
            <w:tcW w:w="3621"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Pr>
        <w:tc>
          <w:tcPr>
            <w:tcW w:w="1100"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154</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3904.90.00</w:t>
            </w:r>
          </w:p>
        </w:tc>
        <w:tc>
          <w:tcPr>
            <w:tcW w:w="3621"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155</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3907.70.00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156</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3917.21.10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157</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3917.22.00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3917.23.00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159</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3917.29.00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160</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3917.31.10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161</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3917.32.10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162</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3917.33.10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163</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3917.39.10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3920.10.00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3920.49.00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3920.99.00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3926.20.29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3926.30.10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3926.90.10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4009.11.10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4009.12.10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4009.21.10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4009.22.10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4009.31.10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4009.32.10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4009.41.10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4009.42.10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4010.31.00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4010.32.00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4010.33.00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4010.39.00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4012.12.00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4012.13.00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4013.10.00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187A</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4015.12.00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4015.19.90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4015.90.29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4016.91.00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4016.93.00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4016.99.00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4107.11.00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4107.12.00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4107.91.00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4107.92.00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4203.40.90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4205.00.10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4411.12.90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4411.13.90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4411.14.90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4411.93.00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6401.10.00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6401.92.90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6401.99.20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6401.99.90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6402.19.00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6402.20.00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6402.91.90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6402.99.90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6403.51.00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6403.59.00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6403.91.00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6403.99.00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6404.11.90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6404.19.90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6404.20.00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765"/>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6405.10.00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765"/>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6405.20.00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765"/>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6405.90.90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765"/>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6806.90.10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6812.80.20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51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6812.99.20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6813.20.10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single" w:sz="4" w:space="0" w:color="auto"/>
              <w:bottom w:val="single" w:sz="4" w:space="0" w:color="auto"/>
            </w:tcBorders>
            <w:shd w:val="clear" w:color="auto" w:fill="auto"/>
            <w:noWrap/>
          </w:tcPr>
          <w:p w:rsidR="003B4CFA" w:rsidRPr="00725C1E" w:rsidRDefault="003B4CFA" w:rsidP="00B009A1">
            <w:pPr>
              <w:pStyle w:val="Tabletext"/>
              <w:rPr>
                <w:rFonts w:eastAsia="Calibri"/>
                <w:color w:val="000000"/>
              </w:rPr>
            </w:pPr>
            <w:r w:rsidRPr="00725C1E">
              <w:rPr>
                <w:rFonts w:eastAsia="Calibri"/>
                <w:color w:val="000000"/>
              </w:rPr>
              <w:t>227</w:t>
            </w:r>
          </w:p>
        </w:tc>
        <w:tc>
          <w:tcPr>
            <w:tcW w:w="2419" w:type="dxa"/>
            <w:tcBorders>
              <w:top w:val="single" w:sz="4" w:space="0" w:color="auto"/>
              <w:bottom w:val="single" w:sz="4" w:space="0" w:color="auto"/>
            </w:tcBorders>
            <w:shd w:val="clear" w:color="auto" w:fill="auto"/>
            <w:noWrap/>
          </w:tcPr>
          <w:p w:rsidR="003B4CFA" w:rsidRPr="00725C1E" w:rsidRDefault="003B4CFA" w:rsidP="00B009A1">
            <w:pPr>
              <w:pStyle w:val="Tabletext"/>
              <w:rPr>
                <w:rFonts w:eastAsia="Calibri"/>
              </w:rPr>
            </w:pPr>
            <w:r w:rsidRPr="00725C1E">
              <w:rPr>
                <w:rFonts w:eastAsia="Calibri"/>
              </w:rPr>
              <w:t>6813.81.10</w:t>
            </w:r>
          </w:p>
        </w:tc>
        <w:tc>
          <w:tcPr>
            <w:tcW w:w="3621" w:type="dxa"/>
            <w:tcBorders>
              <w:top w:val="single" w:sz="4" w:space="0" w:color="auto"/>
              <w:bottom w:val="single" w:sz="4" w:space="0" w:color="auto"/>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single" w:sz="4" w:space="0" w:color="auto"/>
              <w:bottom w:val="single" w:sz="4" w:space="0" w:color="auto"/>
            </w:tcBorders>
            <w:shd w:val="clear" w:color="auto" w:fill="auto"/>
            <w:noWrap/>
          </w:tcPr>
          <w:p w:rsidR="003B4CFA" w:rsidRPr="00725C1E" w:rsidRDefault="003B4CFA" w:rsidP="00B009A1">
            <w:pPr>
              <w:pStyle w:val="Tabletext"/>
              <w:rPr>
                <w:rFonts w:eastAsia="Calibri"/>
                <w:color w:val="000000"/>
              </w:rPr>
            </w:pPr>
            <w:r w:rsidRPr="00725C1E">
              <w:rPr>
                <w:rFonts w:eastAsia="Calibri"/>
                <w:color w:val="000000"/>
              </w:rPr>
              <w:t>228</w:t>
            </w:r>
          </w:p>
        </w:tc>
        <w:tc>
          <w:tcPr>
            <w:tcW w:w="2419" w:type="dxa"/>
            <w:tcBorders>
              <w:top w:val="single" w:sz="4" w:space="0" w:color="auto"/>
              <w:bottom w:val="single" w:sz="4" w:space="0" w:color="auto"/>
            </w:tcBorders>
            <w:shd w:val="clear" w:color="auto" w:fill="auto"/>
            <w:noWrap/>
          </w:tcPr>
          <w:p w:rsidR="003B4CFA" w:rsidRPr="00725C1E" w:rsidRDefault="003B4CFA" w:rsidP="00B009A1">
            <w:pPr>
              <w:pStyle w:val="Tabletext"/>
              <w:rPr>
                <w:rFonts w:eastAsia="Calibri"/>
              </w:rPr>
            </w:pPr>
            <w:r w:rsidRPr="00725C1E">
              <w:rPr>
                <w:rFonts w:eastAsia="Calibri"/>
              </w:rPr>
              <w:t>6813.89.10</w:t>
            </w:r>
          </w:p>
        </w:tc>
        <w:tc>
          <w:tcPr>
            <w:tcW w:w="3621" w:type="dxa"/>
            <w:tcBorders>
              <w:top w:val="single" w:sz="4" w:space="0" w:color="auto"/>
              <w:bottom w:val="single" w:sz="4" w:space="0" w:color="auto"/>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229</w:t>
            </w:r>
          </w:p>
        </w:tc>
        <w:tc>
          <w:tcPr>
            <w:tcW w:w="2419"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7007.11.11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7007.21.11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51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7009.10.10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7014.00.20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7208.51.00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7208.52.00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7208.90.00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7209.15.00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7209.16.00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7209.17.00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7209.18.00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7209.25.00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7209.26.00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7209.27.00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7209.28.00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7210.41.00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7210.49.00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7210.50.00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7210.61.00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7210.69.00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7210.70.00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7211.23.00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7211.29.00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7211.90.00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7212.50.00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7212.60.00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7216.31.00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7216.32.00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7216.33.00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7216.40.00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7217.10.00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7217.20.00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7217.30.00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7217.90.00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7304.11.00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7304.19.00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7305.12.00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7305.31.00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7305.39.00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7306.21.00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7306.29.00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7306.50.00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7306.61.00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7306.69.00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7320.90.00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7326.19.00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7411.10.00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8301.20.00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8301.60.00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8301.70.00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8302.10.00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8302.30.00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8310.00.00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8407.34.10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8407.90.10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8408.20.10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8408.20.20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8414.30.00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8414.59.10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8415.20.00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8419.50.30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8424.89.10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8424.90.10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8424.90.90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307A</w:t>
            </w:r>
          </w:p>
        </w:tc>
        <w:tc>
          <w:tcPr>
            <w:tcW w:w="2419" w:type="dxa"/>
            <w:tcBorders>
              <w:top w:val="nil"/>
              <w:left w:val="nil"/>
              <w:bottom w:val="single" w:sz="4" w:space="0" w:color="auto"/>
              <w:right w:val="nil"/>
            </w:tcBorders>
            <w:noWrap/>
          </w:tcPr>
          <w:p w:rsidR="00D87672" w:rsidRPr="00725C1E" w:rsidRDefault="00D87672" w:rsidP="00D87672">
            <w:pPr>
              <w:pStyle w:val="Tabletext"/>
              <w:rPr>
                <w:rFonts w:eastAsia="Calibri"/>
              </w:rPr>
            </w:pPr>
            <w:r w:rsidRPr="00725C1E">
              <w:t>8428.70.00</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8428.90.00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8474.10.00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8479.82.00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8481.10.00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8481.20.00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8481.40.00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8482.10.10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8482.20.10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8482.40.11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8482.91.10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8482.99.10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8483.30.10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8483.50.11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8483.50.90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8483.60.10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8484.90.10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8486.40.91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2.8%</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1.8%</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0.9%</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8486.40.99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8501.10.00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8503.00.00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8507.10.10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8507.10.90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8507.20.00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8507.90.10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8512.20.00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8512.30.00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8512.40.00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8512.90.10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338</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8525.81.00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338A</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8525.82.00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338B</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8525.83.00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338C</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8525.89.00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8527.99.00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8531.10.91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8536.50.93</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8536.70.11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8536.70.21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8538.90.11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8538.90.13</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8539.10.90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8544.30.00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8706.00.10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8706.00.91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8706.00.99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51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8707.10.10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8707.10.91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8707.10.99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8707.90.90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8708.10.90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8708.21.10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8708.21.90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51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8708.30.12</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8708.30.19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8708.30.93</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8708.30.99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8708.40.42</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8708.40.43</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8708.40.49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8708.40.52</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8708.40.59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8708.70.91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8708.70.99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8708.80.99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8708.93.30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8708.93.91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8708.93.99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8708.99.30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8708.99.91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8708.99.99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389A</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8806.21.00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389B</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8806.22.00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389C</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8806.23.00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389D</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8806.24.00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389E</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8806.29.00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389F</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8806.91.00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389G</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8806.92.00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389H</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8806.93.00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389J</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8806.94.00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389K</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8806.99.00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A2C98" w:rsidRPr="00725C1E">
              <w:t>1 January</w:t>
            </w:r>
            <w:r w:rsidRPr="00725C1E">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9026.10.20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9026.20.20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9026.80.20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9029.10.20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9029.20.10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9029.90.10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9032.89.11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9032.90.20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9401.20.00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9401.61.00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9403.30.00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9613.80.90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9619.00.30</w:t>
            </w:r>
          </w:p>
          <w:p w:rsidR="003B4CFA" w:rsidRPr="00725C1E" w:rsidRDefault="003B4CFA" w:rsidP="00B009A1">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9619.00.41</w:t>
            </w:r>
          </w:p>
          <w:p w:rsidR="003B4CFA" w:rsidRPr="00725C1E" w:rsidRDefault="003B4CFA" w:rsidP="00B009A1">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r w:rsidR="003B4CFA" w:rsidRPr="00725C1E" w:rsidTr="008F66A5">
        <w:trPr>
          <w:gridAfter w:val="1"/>
          <w:wAfter w:w="10" w:type="dxa"/>
          <w:cantSplit/>
          <w:trHeight w:val="300"/>
        </w:trPr>
        <w:tc>
          <w:tcPr>
            <w:tcW w:w="1100" w:type="dxa"/>
            <w:tcBorders>
              <w:top w:val="single" w:sz="4" w:space="0" w:color="auto"/>
              <w:left w:val="nil"/>
              <w:bottom w:val="single" w:sz="12"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405</w:t>
            </w:r>
          </w:p>
        </w:tc>
        <w:tc>
          <w:tcPr>
            <w:tcW w:w="2419" w:type="dxa"/>
            <w:tcBorders>
              <w:top w:val="single" w:sz="4" w:space="0" w:color="auto"/>
              <w:left w:val="nil"/>
              <w:bottom w:val="single" w:sz="12" w:space="0" w:color="auto"/>
              <w:right w:val="nil"/>
            </w:tcBorders>
            <w:noWrap/>
          </w:tcPr>
          <w:p w:rsidR="003B4CFA" w:rsidRPr="00725C1E" w:rsidRDefault="003B4CFA" w:rsidP="00B009A1">
            <w:pPr>
              <w:pStyle w:val="Tabletext"/>
              <w:rPr>
                <w:rFonts w:eastAsia="Calibri"/>
              </w:rPr>
            </w:pPr>
            <w:r w:rsidRPr="00725C1E">
              <w:rPr>
                <w:rFonts w:eastAsia="Calibri"/>
              </w:rPr>
              <w:t>9619.00.49</w:t>
            </w:r>
          </w:p>
        </w:tc>
        <w:tc>
          <w:tcPr>
            <w:tcW w:w="3621" w:type="dxa"/>
            <w:tcBorders>
              <w:top w:val="single" w:sz="4" w:space="0" w:color="auto"/>
              <w:left w:val="nil"/>
              <w:bottom w:val="single" w:sz="1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A2C98" w:rsidRPr="00725C1E">
              <w:rPr>
                <w:rFonts w:eastAsia="Calibri"/>
                <w:color w:val="000000"/>
              </w:rPr>
              <w:t>1 January</w:t>
            </w:r>
            <w:r w:rsidRPr="00725C1E">
              <w:rPr>
                <w:rFonts w:eastAsia="Calibri"/>
                <w:color w:val="000000"/>
              </w:rPr>
              <w:t xml:space="preserve"> of year 4: Free</w:t>
            </w:r>
          </w:p>
        </w:tc>
      </w:tr>
    </w:tbl>
    <w:p w:rsidR="00A34420" w:rsidRPr="00725C1E" w:rsidRDefault="00A34420" w:rsidP="005E549E">
      <w:pPr>
        <w:pStyle w:val="ActHead1"/>
        <w:pageBreakBefore/>
      </w:pPr>
      <w:bookmarkStart w:id="7" w:name="_Toc164678673"/>
      <w:r w:rsidRPr="00210532">
        <w:rPr>
          <w:rStyle w:val="CharChapNo"/>
        </w:rPr>
        <w:t>Schedule</w:t>
      </w:r>
      <w:r w:rsidR="00661DAB" w:rsidRPr="00210532">
        <w:rPr>
          <w:rStyle w:val="CharChapNo"/>
        </w:rPr>
        <w:t> </w:t>
      </w:r>
      <w:r w:rsidRPr="00210532">
        <w:rPr>
          <w:rStyle w:val="CharChapNo"/>
        </w:rPr>
        <w:t>7</w:t>
      </w:r>
      <w:r w:rsidRPr="00725C1E">
        <w:t>—</w:t>
      </w:r>
      <w:r w:rsidRPr="00210532">
        <w:rPr>
          <w:rStyle w:val="CharChapText"/>
        </w:rPr>
        <w:t>Chilean originating goods</w:t>
      </w:r>
      <w:bookmarkEnd w:id="7"/>
    </w:p>
    <w:p w:rsidR="00A34420" w:rsidRPr="00725C1E" w:rsidRDefault="00A34420" w:rsidP="00A34420">
      <w:pPr>
        <w:pStyle w:val="notemargin"/>
      </w:pPr>
      <w:r w:rsidRPr="00725C1E">
        <w:t>Note:</w:t>
      </w:r>
      <w:r w:rsidRPr="00725C1E">
        <w:tab/>
        <w:t>See sections</w:t>
      </w:r>
      <w:r w:rsidR="00661DAB" w:rsidRPr="00725C1E">
        <w:t> </w:t>
      </w:r>
      <w:r w:rsidRPr="00725C1E">
        <w:t>15 and 16.</w:t>
      </w:r>
    </w:p>
    <w:p w:rsidR="00A34420" w:rsidRPr="00725C1E" w:rsidRDefault="00A34420" w:rsidP="00A34420">
      <w:pPr>
        <w:pStyle w:val="Header"/>
      </w:pPr>
      <w:r w:rsidRPr="00210532">
        <w:rPr>
          <w:rStyle w:val="CharPartNo"/>
        </w:rPr>
        <w:t xml:space="preserve"> </w:t>
      </w:r>
      <w:r w:rsidRPr="00210532">
        <w:rPr>
          <w:rStyle w:val="CharPartText"/>
        </w:rPr>
        <w:t xml:space="preserve"> </w:t>
      </w:r>
    </w:p>
    <w:p w:rsidR="00A34420" w:rsidRPr="00725C1E" w:rsidRDefault="00A34420" w:rsidP="00A34420">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A34420" w:rsidRPr="00725C1E">
        <w:trPr>
          <w:cantSplit/>
          <w:tblHeader/>
        </w:trPr>
        <w:tc>
          <w:tcPr>
            <w:tcW w:w="7145" w:type="dxa"/>
            <w:gridSpan w:val="3"/>
            <w:tcBorders>
              <w:top w:val="single" w:sz="12" w:space="0" w:color="auto"/>
              <w:bottom w:val="single" w:sz="6" w:space="0" w:color="auto"/>
            </w:tcBorders>
          </w:tcPr>
          <w:p w:rsidR="00A34420" w:rsidRPr="00725C1E" w:rsidRDefault="00A34420" w:rsidP="00A34420">
            <w:pPr>
              <w:pStyle w:val="Tabletext"/>
              <w:keepNext/>
              <w:rPr>
                <w:b/>
              </w:rPr>
            </w:pPr>
            <w:r w:rsidRPr="00725C1E">
              <w:rPr>
                <w:b/>
              </w:rPr>
              <w:t>Chilean originating goods</w:t>
            </w:r>
          </w:p>
        </w:tc>
      </w:tr>
      <w:tr w:rsidR="00A34420" w:rsidRPr="00725C1E">
        <w:trPr>
          <w:cantSplit/>
          <w:tblHeader/>
        </w:trPr>
        <w:tc>
          <w:tcPr>
            <w:tcW w:w="1095" w:type="dxa"/>
            <w:tcBorders>
              <w:top w:val="single" w:sz="6" w:space="0" w:color="auto"/>
              <w:bottom w:val="single" w:sz="12" w:space="0" w:color="auto"/>
            </w:tcBorders>
          </w:tcPr>
          <w:p w:rsidR="00A34420" w:rsidRPr="00725C1E" w:rsidRDefault="00A34420" w:rsidP="00A34420">
            <w:pPr>
              <w:pStyle w:val="Tabletext"/>
              <w:keepNext/>
              <w:rPr>
                <w:b/>
              </w:rPr>
            </w:pPr>
            <w:r w:rsidRPr="00725C1E">
              <w:rPr>
                <w:b/>
              </w:rPr>
              <w:t>Column 1</w:t>
            </w:r>
            <w:r w:rsidRPr="00725C1E">
              <w:rPr>
                <w:b/>
              </w:rPr>
              <w:br/>
              <w:t>Item</w:t>
            </w:r>
          </w:p>
        </w:tc>
        <w:tc>
          <w:tcPr>
            <w:tcW w:w="2420" w:type="dxa"/>
            <w:tcBorders>
              <w:top w:val="single" w:sz="6" w:space="0" w:color="auto"/>
              <w:bottom w:val="single" w:sz="12" w:space="0" w:color="auto"/>
            </w:tcBorders>
          </w:tcPr>
          <w:p w:rsidR="00A34420" w:rsidRPr="00725C1E" w:rsidRDefault="00A34420" w:rsidP="00A34420">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6" w:space="0" w:color="auto"/>
              <w:bottom w:val="single" w:sz="12" w:space="0" w:color="auto"/>
            </w:tcBorders>
          </w:tcPr>
          <w:p w:rsidR="00A34420" w:rsidRPr="00725C1E" w:rsidRDefault="00A34420" w:rsidP="00A34420">
            <w:pPr>
              <w:pStyle w:val="Tabletext"/>
              <w:keepNext/>
              <w:rPr>
                <w:b/>
              </w:rPr>
            </w:pPr>
            <w:r w:rsidRPr="00725C1E">
              <w:rPr>
                <w:b/>
              </w:rPr>
              <w:t>Column 3</w:t>
            </w:r>
            <w:r w:rsidRPr="00725C1E">
              <w:rPr>
                <w:b/>
              </w:rPr>
              <w:br/>
              <w:t>Rate</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5</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2203.00.63</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$8.66/L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6</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2203.00.64</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$43.27/L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7</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2203.00.65</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$27.10/L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7A</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2203.00.66</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$50.40/L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7B</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2203.00.67</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$35.50/L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7C</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2203.00.69</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$50.40/L of alcohol, calculated on that alcohol content by which the percentage by volume of alcohol of the goods exceeds 1.15</w:t>
            </w:r>
          </w:p>
        </w:tc>
      </w:tr>
      <w:tr w:rsidR="00A34420" w:rsidRPr="00725C1E" w:rsidTr="00692BB1">
        <w:trPr>
          <w:cantSplit/>
        </w:trPr>
        <w:tc>
          <w:tcPr>
            <w:tcW w:w="1095" w:type="dxa"/>
            <w:tcBorders>
              <w:top w:val="single" w:sz="4" w:space="0" w:color="auto"/>
              <w:bottom w:val="single" w:sz="2" w:space="0" w:color="auto"/>
            </w:tcBorders>
          </w:tcPr>
          <w:p w:rsidR="00A34420" w:rsidRPr="00725C1E" w:rsidRDefault="00A34420" w:rsidP="00A34420">
            <w:pPr>
              <w:pStyle w:val="Tabletext"/>
            </w:pPr>
            <w:r w:rsidRPr="00725C1E">
              <w:t>8</w:t>
            </w:r>
          </w:p>
        </w:tc>
        <w:tc>
          <w:tcPr>
            <w:tcW w:w="2420" w:type="dxa"/>
            <w:tcBorders>
              <w:top w:val="single" w:sz="4" w:space="0" w:color="auto"/>
              <w:bottom w:val="single" w:sz="2" w:space="0" w:color="auto"/>
            </w:tcBorders>
          </w:tcPr>
          <w:p w:rsidR="00A34420" w:rsidRPr="00725C1E" w:rsidRDefault="00A34420" w:rsidP="00A34420">
            <w:pPr>
              <w:pStyle w:val="Tabletext"/>
            </w:pPr>
            <w:r w:rsidRPr="00725C1E">
              <w:t>2203.00.71</w:t>
            </w:r>
          </w:p>
        </w:tc>
        <w:tc>
          <w:tcPr>
            <w:tcW w:w="3630" w:type="dxa"/>
            <w:tcBorders>
              <w:top w:val="single" w:sz="4" w:space="0" w:color="auto"/>
              <w:bottom w:val="single" w:sz="2" w:space="0" w:color="auto"/>
            </w:tcBorders>
          </w:tcPr>
          <w:p w:rsidR="00A34420" w:rsidRPr="00725C1E" w:rsidRDefault="006A51EA" w:rsidP="00A34420">
            <w:pPr>
              <w:pStyle w:val="Tabletext"/>
            </w:pPr>
            <w:r w:rsidRPr="00725C1E">
              <w:t>$6.99/L of alcohol, calculated on that alcohol content by which the percentage by volume of alcohol of the goods exceeds 1.15</w:t>
            </w:r>
          </w:p>
        </w:tc>
      </w:tr>
      <w:tr w:rsidR="00A34420" w:rsidRPr="00725C1E">
        <w:trPr>
          <w:cantSplit/>
        </w:trPr>
        <w:tc>
          <w:tcPr>
            <w:tcW w:w="1095" w:type="dxa"/>
            <w:tcBorders>
              <w:top w:val="single" w:sz="2" w:space="0" w:color="auto"/>
              <w:bottom w:val="single" w:sz="2" w:space="0" w:color="auto"/>
            </w:tcBorders>
          </w:tcPr>
          <w:p w:rsidR="00A34420" w:rsidRPr="00725C1E" w:rsidRDefault="00A34420" w:rsidP="00A34420">
            <w:pPr>
              <w:pStyle w:val="Tabletext"/>
            </w:pPr>
            <w:r w:rsidRPr="00725C1E">
              <w:t>9</w:t>
            </w:r>
          </w:p>
        </w:tc>
        <w:tc>
          <w:tcPr>
            <w:tcW w:w="2420" w:type="dxa"/>
            <w:tcBorders>
              <w:top w:val="single" w:sz="2" w:space="0" w:color="auto"/>
              <w:bottom w:val="single" w:sz="2" w:space="0" w:color="auto"/>
            </w:tcBorders>
          </w:tcPr>
          <w:p w:rsidR="00A34420" w:rsidRPr="00725C1E" w:rsidRDefault="00A34420" w:rsidP="00A34420">
            <w:pPr>
              <w:pStyle w:val="Tabletext"/>
            </w:pPr>
            <w:r w:rsidRPr="00725C1E">
              <w:t>2203.00.72</w:t>
            </w:r>
          </w:p>
        </w:tc>
        <w:tc>
          <w:tcPr>
            <w:tcW w:w="3630" w:type="dxa"/>
            <w:tcBorders>
              <w:top w:val="single" w:sz="2" w:space="0" w:color="auto"/>
              <w:bottom w:val="single" w:sz="2" w:space="0" w:color="auto"/>
            </w:tcBorders>
          </w:tcPr>
          <w:p w:rsidR="00A34420" w:rsidRPr="00725C1E" w:rsidRDefault="00302012" w:rsidP="00A34420">
            <w:pPr>
              <w:pStyle w:val="Tabletext"/>
            </w:pPr>
            <w:r w:rsidRPr="00725C1E">
              <w:t>$21.96/L of alcohol, calculated on that alcohol content by which the percentage by volume of alcohol of the goods exceeds 1.15</w:t>
            </w:r>
          </w:p>
        </w:tc>
      </w:tr>
      <w:tr w:rsidR="00A34420" w:rsidRPr="00725C1E">
        <w:trPr>
          <w:cantSplit/>
        </w:trPr>
        <w:tc>
          <w:tcPr>
            <w:tcW w:w="1095" w:type="dxa"/>
            <w:tcBorders>
              <w:top w:val="single" w:sz="2" w:space="0" w:color="auto"/>
              <w:bottom w:val="single" w:sz="2" w:space="0" w:color="auto"/>
            </w:tcBorders>
          </w:tcPr>
          <w:p w:rsidR="00A34420" w:rsidRPr="00725C1E" w:rsidRDefault="00A34420" w:rsidP="00A34420">
            <w:pPr>
              <w:pStyle w:val="Tabletext"/>
            </w:pPr>
            <w:r w:rsidRPr="00725C1E">
              <w:t>10</w:t>
            </w:r>
          </w:p>
        </w:tc>
        <w:tc>
          <w:tcPr>
            <w:tcW w:w="2420" w:type="dxa"/>
            <w:tcBorders>
              <w:top w:val="single" w:sz="2" w:space="0" w:color="auto"/>
              <w:bottom w:val="single" w:sz="2" w:space="0" w:color="auto"/>
            </w:tcBorders>
          </w:tcPr>
          <w:p w:rsidR="00A34420" w:rsidRPr="00725C1E" w:rsidRDefault="00A34420" w:rsidP="00A34420">
            <w:pPr>
              <w:pStyle w:val="Tabletext"/>
            </w:pPr>
            <w:r w:rsidRPr="00725C1E">
              <w:t>2203.00.79</w:t>
            </w:r>
          </w:p>
        </w:tc>
        <w:tc>
          <w:tcPr>
            <w:tcW w:w="3630" w:type="dxa"/>
            <w:tcBorders>
              <w:top w:val="single" w:sz="2" w:space="0" w:color="auto"/>
              <w:bottom w:val="single" w:sz="2" w:space="0" w:color="auto"/>
            </w:tcBorders>
          </w:tcPr>
          <w:p w:rsidR="00A34420" w:rsidRPr="00725C1E" w:rsidRDefault="00302012" w:rsidP="00A34420">
            <w:pPr>
              <w:pStyle w:val="Tabletext"/>
            </w:pPr>
            <w:r w:rsidRPr="00725C1E">
              <w:t>$28.74/L of alcohol, calculated on that alcohol content by which the percentage by volume of alcohol of the goods exceeds 1.15</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10A</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2203.00.91</w:t>
            </w:r>
          </w:p>
        </w:tc>
        <w:tc>
          <w:tcPr>
            <w:tcW w:w="3630" w:type="dxa"/>
            <w:tcBorders>
              <w:top w:val="single" w:sz="2" w:space="0" w:color="auto"/>
              <w:bottom w:val="single" w:sz="2" w:space="0" w:color="auto"/>
            </w:tcBorders>
          </w:tcPr>
          <w:p w:rsidR="00F372E9" w:rsidRPr="00725C1E" w:rsidRDefault="00010FE5" w:rsidP="00A34420">
            <w:pPr>
              <w:pStyle w:val="Tabletext"/>
            </w:pPr>
            <w:r w:rsidRPr="00725C1E">
              <w:t>$69.57/L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10B</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2203.00.99</w:t>
            </w:r>
          </w:p>
        </w:tc>
        <w:tc>
          <w:tcPr>
            <w:tcW w:w="3630" w:type="dxa"/>
            <w:tcBorders>
              <w:top w:val="single" w:sz="2" w:space="0" w:color="auto"/>
              <w:bottom w:val="single" w:sz="2" w:space="0" w:color="auto"/>
            </w:tcBorders>
          </w:tcPr>
          <w:p w:rsidR="00F372E9" w:rsidRPr="00725C1E" w:rsidRDefault="00010FE5" w:rsidP="00A34420">
            <w:pPr>
              <w:pStyle w:val="Tabletext"/>
            </w:pPr>
            <w:r w:rsidRPr="00725C1E">
              <w:t>$69.57/L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11</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2204.10.23</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12</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2204.10.29</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13</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2204.10.83</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14</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2204.10.89</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15</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2204.21.30</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16</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2204.21.90</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16A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2204.22.30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$81.21/L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16B</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2204.22.90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$81.21/L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2204.29.30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2204.29.90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2205.10.30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2205.10.90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2205.90.30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2205.90.90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2206.00.13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22B</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2206.00.14</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22C</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2206.00.21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22D</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2206.00.22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22E</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2206.00.23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22F</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2206.00.24</w:t>
            </w:r>
          </w:p>
        </w:tc>
        <w:tc>
          <w:tcPr>
            <w:tcW w:w="363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$69.57/L of alcohol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23</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2206.00.52</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2206.00.59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2206.00.62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2206.00.69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27</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2206.00.72</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$8.66/L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28</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2206.00.73</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$43.27/L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29</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2206.00.76</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$27.10/L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29A</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2206.00.77</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$50.40/L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29B</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2206.00.78</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$35.50/L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29C</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2206.00.79</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$50.40/L of alcohol, calculated on that alcohol content by which the percentage by volume of alcohol of the goods exceeds 1.15</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2206.00.82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$6.99/L of alcohol, calculated on that alcohol content by which the percentage by volume of alcohol of the goods exceeds 1.15</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2206.00.83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$21.96/L of alcohol, calculated on that alcohol content by which the percentage by volume of alcohol of the goods exceeds 1.15</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2206.00.89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$28.74/L of alcohol, calculated on that alcohol content by which the percentage by volume of alcohol of the goods exceeds 1.15</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2206.00.92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2206.00.99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2207.10.00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2207.20.10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2208.20.10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$64.57/L of alcohol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38</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2208.20.90</w:t>
            </w:r>
          </w:p>
        </w:tc>
        <w:tc>
          <w:tcPr>
            <w:tcW w:w="363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$69.16/L of alcohol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39</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2208.30.00</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2208.40.00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2208.50.00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2208.60.00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2208.70.00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2208.90.20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2208.90.90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2401.10.00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2401.20.00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2401.30.00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2402.10.20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$0.40197/stick</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2402.10.80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2402.20.20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$0.40197/stick</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2402.20.80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2403.11.00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2403.19.10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$0.40197/stick</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54A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2403.19.90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2403.91.00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2403.99.80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F309E7" w:rsidRPr="00725C1E">
        <w:trPr>
          <w:cantSplit/>
        </w:trPr>
        <w:tc>
          <w:tcPr>
            <w:tcW w:w="1095" w:type="dxa"/>
            <w:tcBorders>
              <w:top w:val="single" w:sz="2" w:space="0" w:color="auto"/>
              <w:bottom w:val="single" w:sz="2" w:space="0" w:color="auto"/>
            </w:tcBorders>
          </w:tcPr>
          <w:p w:rsidR="00F309E7" w:rsidRPr="00725C1E" w:rsidRDefault="00F309E7" w:rsidP="00F309E7">
            <w:pPr>
              <w:pStyle w:val="Tabletext"/>
            </w:pPr>
            <w:r w:rsidRPr="00725C1E">
              <w:t>56A</w:t>
            </w:r>
          </w:p>
        </w:tc>
        <w:tc>
          <w:tcPr>
            <w:tcW w:w="2420" w:type="dxa"/>
            <w:tcBorders>
              <w:top w:val="single" w:sz="2" w:space="0" w:color="auto"/>
              <w:bottom w:val="single" w:sz="2" w:space="0" w:color="auto"/>
            </w:tcBorders>
          </w:tcPr>
          <w:p w:rsidR="00F309E7" w:rsidRPr="00725C1E" w:rsidRDefault="00F309E7" w:rsidP="00F309E7">
            <w:pPr>
              <w:pStyle w:val="Tabletext"/>
            </w:pPr>
            <w:r w:rsidRPr="00725C1E">
              <w:t>2404.11.00</w:t>
            </w:r>
          </w:p>
        </w:tc>
        <w:tc>
          <w:tcPr>
            <w:tcW w:w="3630" w:type="dxa"/>
            <w:tcBorders>
              <w:top w:val="single" w:sz="2" w:space="0" w:color="auto"/>
              <w:bottom w:val="single" w:sz="2" w:space="0" w:color="auto"/>
            </w:tcBorders>
          </w:tcPr>
          <w:p w:rsidR="00F309E7" w:rsidRPr="00725C1E" w:rsidRDefault="00F309E7" w:rsidP="00F309E7">
            <w:pPr>
              <w:pStyle w:val="Tabletext"/>
            </w:pPr>
            <w:r w:rsidRPr="00725C1E">
              <w:t>Applicable rate (see section 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2707.10.00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2707.20.00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2707.30.00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2707.50.00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2709.00.90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2710.12.61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62A</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2710.12.62</w:t>
            </w:r>
          </w:p>
        </w:tc>
        <w:tc>
          <w:tcPr>
            <w:tcW w:w="3630" w:type="dxa"/>
            <w:tcBorders>
              <w:top w:val="single" w:sz="2" w:space="0" w:color="auto"/>
              <w:bottom w:val="single" w:sz="4" w:space="0" w:color="auto"/>
            </w:tcBorders>
            <w:shd w:val="clear" w:color="auto" w:fill="auto"/>
          </w:tcPr>
          <w:p w:rsidR="00B164DF" w:rsidRPr="00725C1E" w:rsidRDefault="00B164DF" w:rsidP="00067929">
            <w:pPr>
              <w:pStyle w:val="Tabletext"/>
            </w:pPr>
            <w:r w:rsidRPr="00725C1E">
              <w:t>$0.38143/L of gasoline</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ethanol</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63</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2710.12.69</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2710.12.70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2710.19.16</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67A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2710.19.28</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2710.19.40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2710.19.51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2710.19.52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2710.19.53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2710.19.70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2710.19.91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2710.19.92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75A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2710.20.00</w:t>
            </w:r>
          </w:p>
        </w:tc>
        <w:tc>
          <w:tcPr>
            <w:tcW w:w="3630" w:type="dxa"/>
            <w:tcBorders>
              <w:top w:val="single" w:sz="2" w:space="0" w:color="auto"/>
              <w:bottom w:val="single" w:sz="2" w:space="0" w:color="auto"/>
            </w:tcBorders>
          </w:tcPr>
          <w:p w:rsidR="00B164DF" w:rsidRPr="00725C1E" w:rsidRDefault="00B164DF" w:rsidP="00240AFF">
            <w:pPr>
              <w:pStyle w:val="Tabletext"/>
            </w:pPr>
            <w:r w:rsidRPr="00725C1E">
              <w:t>$0.38143/L of biodiesel</w:t>
            </w:r>
          </w:p>
          <w:p w:rsidR="00B164DF" w:rsidRPr="00725C1E" w:rsidRDefault="00B164DF" w:rsidP="00240AFF">
            <w:pPr>
              <w:pStyle w:val="Tabletext"/>
            </w:pPr>
            <w:r w:rsidRPr="00725C1E">
              <w:t>plus</w:t>
            </w:r>
          </w:p>
          <w:p w:rsidR="00B164DF" w:rsidRPr="00725C1E" w:rsidRDefault="00B164DF" w:rsidP="00240AFF">
            <w:pPr>
              <w:pStyle w:val="Tabletext"/>
            </w:pPr>
            <w:r w:rsidRPr="00725C1E">
              <w:t>$0.38143/L of ethanol (if any)</w:t>
            </w:r>
          </w:p>
          <w:p w:rsidR="00B164DF" w:rsidRPr="00725C1E" w:rsidRDefault="00B164DF" w:rsidP="00240AFF">
            <w:pPr>
              <w:pStyle w:val="Tabletext"/>
            </w:pPr>
            <w:r w:rsidRPr="00725C1E">
              <w:t>plus</w:t>
            </w:r>
          </w:p>
          <w:p w:rsidR="00B164DF" w:rsidRPr="00725C1E" w:rsidRDefault="00B164DF" w:rsidP="00240AFF">
            <w:pPr>
              <w:pStyle w:val="Tabletext"/>
            </w:pPr>
            <w:r w:rsidRPr="00725C1E">
              <w:t>$0.38143/L of other substances</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2710.91.16</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77A</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2710.91.28</w:t>
            </w:r>
          </w:p>
        </w:tc>
        <w:tc>
          <w:tcPr>
            <w:tcW w:w="363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78</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2710.91.40</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$0.03556/L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2710.91.51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2710.91.52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2710.91.53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2710.91.61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82A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2710.91.62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gasoline</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2710.91.69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2710.91.70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2710.91.80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 of biodiesel</w:t>
            </w:r>
          </w:p>
          <w:p w:rsidR="00B164DF" w:rsidRPr="00725C1E" w:rsidRDefault="00B164DF" w:rsidP="00A34420">
            <w:pPr>
              <w:pStyle w:val="Tabletext"/>
            </w:pPr>
            <w:r w:rsidRPr="00725C1E">
              <w:t>plus</w:t>
            </w:r>
          </w:p>
          <w:p w:rsidR="00B164DF" w:rsidRPr="00725C1E" w:rsidRDefault="00B164DF" w:rsidP="00A34420">
            <w:pPr>
              <w:pStyle w:val="Tabletext"/>
            </w:pPr>
            <w:r w:rsidRPr="00725C1E">
              <w:t>$0.38143/L of ethanol (if any)</w:t>
            </w:r>
          </w:p>
          <w:p w:rsidR="00B164DF" w:rsidRPr="00725C1E" w:rsidRDefault="00B164DF" w:rsidP="00A34420">
            <w:pPr>
              <w:pStyle w:val="Tabletext"/>
            </w:pPr>
            <w:r w:rsidRPr="00725C1E">
              <w:t>plus</w:t>
            </w:r>
          </w:p>
          <w:p w:rsidR="00B164DF" w:rsidRPr="00725C1E" w:rsidRDefault="00B164DF" w:rsidP="009634CD">
            <w:pPr>
              <w:pStyle w:val="Tabletext"/>
            </w:pPr>
            <w:r w:rsidRPr="00725C1E">
              <w:t>$0.38143/L of other substances</w:t>
            </w:r>
          </w:p>
          <w:p w:rsidR="00B164DF" w:rsidRPr="00725C1E" w:rsidRDefault="00B164DF" w:rsidP="009634CD">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2710.91.91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2710.91.92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2710.99.16</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89A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2710.99.28</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2710.99.40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91</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2710.99.51</w:t>
            </w:r>
          </w:p>
        </w:tc>
        <w:tc>
          <w:tcPr>
            <w:tcW w:w="363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92</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2710.99.52</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2710.99.53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2710.99.61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94A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2710.99.62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gasoline</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2710.99.69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2710.99.70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2710.99.80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 of biodiesel</w:t>
            </w:r>
          </w:p>
          <w:p w:rsidR="00B164DF" w:rsidRPr="00725C1E" w:rsidRDefault="00B164DF" w:rsidP="00A34420">
            <w:pPr>
              <w:pStyle w:val="Tabletext"/>
            </w:pPr>
            <w:r w:rsidRPr="00725C1E">
              <w:t>plus</w:t>
            </w:r>
          </w:p>
          <w:p w:rsidR="00B164DF" w:rsidRPr="00725C1E" w:rsidRDefault="00B164DF" w:rsidP="00A34420">
            <w:pPr>
              <w:pStyle w:val="Tabletext"/>
            </w:pPr>
            <w:r w:rsidRPr="00725C1E">
              <w:t>$0.38143/L of ethanol (if any)</w:t>
            </w:r>
          </w:p>
          <w:p w:rsidR="00B164DF" w:rsidRPr="00725C1E" w:rsidRDefault="00B164DF" w:rsidP="00A34420">
            <w:pPr>
              <w:pStyle w:val="Tabletext"/>
            </w:pPr>
            <w:r w:rsidRPr="00725C1E">
              <w:t>plus</w:t>
            </w:r>
          </w:p>
          <w:p w:rsidR="00B164DF" w:rsidRPr="00725C1E" w:rsidRDefault="00B164DF" w:rsidP="009634CD">
            <w:pPr>
              <w:pStyle w:val="Tabletext"/>
            </w:pPr>
            <w:r w:rsidRPr="00725C1E">
              <w:t>$0.38143/L of other substances</w:t>
            </w:r>
          </w:p>
          <w:p w:rsidR="00B164DF" w:rsidRPr="00725C1E" w:rsidRDefault="00B164DF" w:rsidP="009634CD">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2710.99.91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2710.99.92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2711.11.00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$0.2613/kg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99B</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2711.12.10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$0.125/L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99C</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2711.13.10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$0.125/L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99D</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2711.21.10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$0.2613/kg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2902.20.00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2902.30.00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2902.41.00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2902.42.00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2902.43.00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2902.44.00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3403.11.10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$0.085/kg</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107</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3403.11.90</w:t>
            </w:r>
          </w:p>
        </w:tc>
        <w:tc>
          <w:tcPr>
            <w:tcW w:w="363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$0.085/L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108</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3403.19.10</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$0.085/kg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3403.19.90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3403.91.10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3403.91.90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3403.99.10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3403.99.90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3811.21.10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3811.21.90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3817.00.10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3819.00.00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$0.085/L</w:t>
            </w:r>
          </w:p>
        </w:tc>
      </w:tr>
      <w:tr w:rsidR="00B164DF" w:rsidRPr="00725C1E" w:rsidDel="00B164DF">
        <w:trPr>
          <w:cantSplit/>
        </w:trPr>
        <w:tc>
          <w:tcPr>
            <w:tcW w:w="1095" w:type="dxa"/>
            <w:tcBorders>
              <w:top w:val="single" w:sz="2" w:space="0" w:color="auto"/>
              <w:bottom w:val="single" w:sz="2" w:space="0" w:color="auto"/>
            </w:tcBorders>
          </w:tcPr>
          <w:p w:rsidR="00B164DF" w:rsidRPr="00725C1E" w:rsidDel="00B164DF" w:rsidRDefault="00B164DF" w:rsidP="00A34420">
            <w:pPr>
              <w:pStyle w:val="Tabletext"/>
            </w:pPr>
            <w:r w:rsidRPr="00725C1E">
              <w:t>119A</w:t>
            </w:r>
          </w:p>
        </w:tc>
        <w:tc>
          <w:tcPr>
            <w:tcW w:w="2420" w:type="dxa"/>
            <w:tcBorders>
              <w:top w:val="single" w:sz="2" w:space="0" w:color="auto"/>
              <w:bottom w:val="single" w:sz="2" w:space="0" w:color="auto"/>
            </w:tcBorders>
          </w:tcPr>
          <w:p w:rsidR="00B164DF" w:rsidRPr="00725C1E" w:rsidDel="00B164DF" w:rsidRDefault="00B164DF" w:rsidP="00A34420">
            <w:pPr>
              <w:pStyle w:val="Tabletext"/>
            </w:pPr>
            <w:r w:rsidRPr="00725C1E">
              <w:t>3824.99.30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gasoline</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067929">
            <w:pPr>
              <w:pStyle w:val="Tabletext"/>
            </w:pPr>
            <w:r w:rsidRPr="00725C1E">
              <w:t>in the blend</w:t>
            </w:r>
          </w:p>
        </w:tc>
      </w:tr>
      <w:tr w:rsidR="00B164DF" w:rsidRPr="00725C1E" w:rsidDel="00B164DF">
        <w:trPr>
          <w:cantSplit/>
        </w:trPr>
        <w:tc>
          <w:tcPr>
            <w:tcW w:w="1095" w:type="dxa"/>
            <w:tcBorders>
              <w:top w:val="single" w:sz="2" w:space="0" w:color="auto"/>
              <w:bottom w:val="single" w:sz="2" w:space="0" w:color="auto"/>
            </w:tcBorders>
          </w:tcPr>
          <w:p w:rsidR="00B164DF" w:rsidRPr="00725C1E" w:rsidDel="00B164DF" w:rsidRDefault="00B164DF" w:rsidP="00A34420">
            <w:pPr>
              <w:pStyle w:val="Tabletext"/>
            </w:pPr>
            <w:r w:rsidRPr="00725C1E">
              <w:t>119B</w:t>
            </w:r>
          </w:p>
        </w:tc>
        <w:tc>
          <w:tcPr>
            <w:tcW w:w="2420" w:type="dxa"/>
            <w:tcBorders>
              <w:top w:val="single" w:sz="2" w:space="0" w:color="auto"/>
              <w:bottom w:val="single" w:sz="2" w:space="0" w:color="auto"/>
            </w:tcBorders>
          </w:tcPr>
          <w:p w:rsidR="00B164DF" w:rsidRPr="00725C1E" w:rsidDel="00B164DF" w:rsidRDefault="00B164DF" w:rsidP="00A34420">
            <w:pPr>
              <w:pStyle w:val="Tabletext"/>
            </w:pPr>
            <w:r w:rsidRPr="00725C1E">
              <w:t>3824.99.40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diesel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067929">
            <w:pPr>
              <w:pStyle w:val="Tabletext"/>
            </w:pPr>
            <w:r w:rsidRPr="00725C1E">
              <w:t>in the blend</w:t>
            </w:r>
          </w:p>
        </w:tc>
      </w:tr>
      <w:tr w:rsidR="00B164DF" w:rsidRPr="00725C1E" w:rsidTr="005C0460">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119C</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3826.00.10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8F66A5">
        <w:trPr>
          <w:cantSplit/>
        </w:trPr>
        <w:tc>
          <w:tcPr>
            <w:tcW w:w="1095" w:type="dxa"/>
            <w:tcBorders>
              <w:top w:val="single" w:sz="2" w:space="0" w:color="auto"/>
              <w:bottom w:val="single" w:sz="12" w:space="0" w:color="auto"/>
            </w:tcBorders>
            <w:shd w:val="clear" w:color="auto" w:fill="auto"/>
          </w:tcPr>
          <w:p w:rsidR="00B164DF" w:rsidRPr="00725C1E" w:rsidRDefault="00B164DF" w:rsidP="00A34420">
            <w:pPr>
              <w:pStyle w:val="Tabletext"/>
            </w:pPr>
            <w:r w:rsidRPr="00725C1E">
              <w:t>119D</w:t>
            </w:r>
          </w:p>
        </w:tc>
        <w:tc>
          <w:tcPr>
            <w:tcW w:w="2420" w:type="dxa"/>
            <w:tcBorders>
              <w:top w:val="single" w:sz="2" w:space="0" w:color="auto"/>
              <w:bottom w:val="single" w:sz="12" w:space="0" w:color="auto"/>
            </w:tcBorders>
            <w:shd w:val="clear" w:color="auto" w:fill="auto"/>
          </w:tcPr>
          <w:p w:rsidR="00B164DF" w:rsidRPr="00725C1E" w:rsidRDefault="00B164DF" w:rsidP="00A34420">
            <w:pPr>
              <w:pStyle w:val="Tabletext"/>
            </w:pPr>
            <w:r w:rsidRPr="00725C1E">
              <w:t>3826.00.20</w:t>
            </w:r>
          </w:p>
        </w:tc>
        <w:tc>
          <w:tcPr>
            <w:tcW w:w="3630" w:type="dxa"/>
            <w:tcBorders>
              <w:top w:val="single" w:sz="2" w:space="0" w:color="auto"/>
              <w:bottom w:val="single" w:sz="12" w:space="0" w:color="auto"/>
            </w:tcBorders>
            <w:shd w:val="clear" w:color="auto" w:fill="auto"/>
          </w:tcPr>
          <w:p w:rsidR="00B164DF" w:rsidRPr="00725C1E" w:rsidRDefault="00B164DF" w:rsidP="00067929">
            <w:pPr>
              <w:pStyle w:val="Tabletext"/>
            </w:pPr>
            <w:r w:rsidRPr="00725C1E">
              <w:t>$0.38143/L of biodiesel</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ethanol (if any)</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other substances</w:t>
            </w:r>
          </w:p>
          <w:p w:rsidR="00B164DF" w:rsidRPr="00725C1E" w:rsidRDefault="00B164DF" w:rsidP="00A34420">
            <w:pPr>
              <w:pStyle w:val="Tabletext"/>
            </w:pPr>
            <w:r w:rsidRPr="00725C1E">
              <w:t>in the blend</w:t>
            </w:r>
          </w:p>
        </w:tc>
      </w:tr>
    </w:tbl>
    <w:p w:rsidR="00345A19" w:rsidRPr="00725C1E" w:rsidRDefault="00345A19" w:rsidP="005E549E">
      <w:pPr>
        <w:pStyle w:val="ActHead1"/>
        <w:pageBreakBefore/>
      </w:pPr>
      <w:bookmarkStart w:id="8" w:name="_Toc164678674"/>
      <w:r w:rsidRPr="00210532">
        <w:rPr>
          <w:rStyle w:val="CharChapNo"/>
        </w:rPr>
        <w:t>Schedule</w:t>
      </w:r>
      <w:r w:rsidR="00661DAB" w:rsidRPr="00210532">
        <w:rPr>
          <w:rStyle w:val="CharChapNo"/>
        </w:rPr>
        <w:t> </w:t>
      </w:r>
      <w:r w:rsidRPr="00210532">
        <w:rPr>
          <w:rStyle w:val="CharChapNo"/>
        </w:rPr>
        <w:t>8</w:t>
      </w:r>
      <w:r w:rsidRPr="00725C1E">
        <w:t>—</w:t>
      </w:r>
      <w:r w:rsidRPr="00210532">
        <w:rPr>
          <w:rStyle w:val="CharChapText"/>
        </w:rPr>
        <w:t>ASEAN</w:t>
      </w:r>
      <w:r w:rsidR="00210532" w:rsidRPr="00210532">
        <w:rPr>
          <w:rStyle w:val="CharChapText"/>
        </w:rPr>
        <w:noBreakHyphen/>
      </w:r>
      <w:r w:rsidRPr="00210532">
        <w:rPr>
          <w:rStyle w:val="CharChapText"/>
        </w:rPr>
        <w:t>Australia</w:t>
      </w:r>
      <w:r w:rsidR="00210532" w:rsidRPr="00210532">
        <w:rPr>
          <w:rStyle w:val="CharChapText"/>
        </w:rPr>
        <w:noBreakHyphen/>
      </w:r>
      <w:r w:rsidRPr="00210532">
        <w:rPr>
          <w:rStyle w:val="CharChapText"/>
        </w:rPr>
        <w:t>New Zealand (AANZ) originating goods</w:t>
      </w:r>
      <w:bookmarkEnd w:id="8"/>
    </w:p>
    <w:p w:rsidR="00345A19" w:rsidRPr="00725C1E" w:rsidRDefault="00345A19" w:rsidP="00345A19">
      <w:pPr>
        <w:pStyle w:val="notemargin"/>
      </w:pPr>
      <w:r w:rsidRPr="00725C1E">
        <w:t>Note:</w:t>
      </w:r>
      <w:r w:rsidRPr="00725C1E">
        <w:tab/>
        <w:t>See sections</w:t>
      </w:r>
      <w:r w:rsidR="00661DAB" w:rsidRPr="00725C1E">
        <w:t> </w:t>
      </w:r>
      <w:r w:rsidRPr="00725C1E">
        <w:t>15 and 16.</w:t>
      </w:r>
    </w:p>
    <w:p w:rsidR="00345A19" w:rsidRPr="00725C1E" w:rsidRDefault="00345A19" w:rsidP="00345A19">
      <w:pPr>
        <w:pStyle w:val="Header"/>
      </w:pPr>
      <w:r w:rsidRPr="00210532">
        <w:rPr>
          <w:rStyle w:val="CharPartNo"/>
        </w:rPr>
        <w:t xml:space="preserve"> </w:t>
      </w:r>
      <w:r w:rsidRPr="00210532">
        <w:rPr>
          <w:rStyle w:val="CharPartText"/>
        </w:rPr>
        <w:t xml:space="preserve"> </w:t>
      </w:r>
    </w:p>
    <w:p w:rsidR="00345A19" w:rsidRPr="00725C1E" w:rsidRDefault="00345A19" w:rsidP="00345A19">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345A19" w:rsidRPr="00725C1E" w:rsidTr="001540F7">
        <w:trPr>
          <w:cantSplit/>
          <w:tblHeader/>
        </w:trPr>
        <w:tc>
          <w:tcPr>
            <w:tcW w:w="7145" w:type="dxa"/>
            <w:gridSpan w:val="3"/>
            <w:tcBorders>
              <w:top w:val="single" w:sz="12" w:space="0" w:color="auto"/>
              <w:bottom w:val="single" w:sz="6" w:space="0" w:color="auto"/>
            </w:tcBorders>
          </w:tcPr>
          <w:p w:rsidR="00345A19" w:rsidRPr="00725C1E" w:rsidRDefault="00345A19" w:rsidP="001540F7">
            <w:pPr>
              <w:pStyle w:val="Tabletext"/>
              <w:keepNext/>
              <w:rPr>
                <w:b/>
              </w:rPr>
            </w:pPr>
            <w:r w:rsidRPr="00725C1E">
              <w:rPr>
                <w:b/>
              </w:rPr>
              <w:t>AANZ originating goods</w:t>
            </w:r>
          </w:p>
        </w:tc>
      </w:tr>
      <w:tr w:rsidR="00345A19" w:rsidRPr="00725C1E" w:rsidTr="001540F7">
        <w:trPr>
          <w:cantSplit/>
          <w:tblHeader/>
        </w:trPr>
        <w:tc>
          <w:tcPr>
            <w:tcW w:w="1095" w:type="dxa"/>
            <w:tcBorders>
              <w:top w:val="single" w:sz="6" w:space="0" w:color="auto"/>
              <w:bottom w:val="single" w:sz="12" w:space="0" w:color="auto"/>
            </w:tcBorders>
          </w:tcPr>
          <w:p w:rsidR="00345A19" w:rsidRPr="00725C1E" w:rsidRDefault="00345A19" w:rsidP="001540F7">
            <w:pPr>
              <w:pStyle w:val="Tabletext"/>
              <w:keepNext/>
              <w:rPr>
                <w:b/>
              </w:rPr>
            </w:pPr>
            <w:r w:rsidRPr="00725C1E">
              <w:rPr>
                <w:b/>
              </w:rPr>
              <w:t>Column 1</w:t>
            </w:r>
            <w:r w:rsidRPr="00725C1E">
              <w:rPr>
                <w:b/>
              </w:rPr>
              <w:br/>
              <w:t>Item</w:t>
            </w:r>
          </w:p>
        </w:tc>
        <w:tc>
          <w:tcPr>
            <w:tcW w:w="2420" w:type="dxa"/>
            <w:tcBorders>
              <w:top w:val="single" w:sz="6" w:space="0" w:color="auto"/>
              <w:bottom w:val="single" w:sz="12" w:space="0" w:color="auto"/>
            </w:tcBorders>
          </w:tcPr>
          <w:p w:rsidR="00345A19" w:rsidRPr="00725C1E" w:rsidRDefault="00345A19" w:rsidP="001540F7">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6" w:space="0" w:color="auto"/>
              <w:bottom w:val="single" w:sz="12" w:space="0" w:color="auto"/>
            </w:tcBorders>
          </w:tcPr>
          <w:p w:rsidR="00345A19" w:rsidRPr="00725C1E" w:rsidRDefault="00345A19" w:rsidP="001540F7">
            <w:pPr>
              <w:pStyle w:val="Tabletext"/>
              <w:keepNext/>
              <w:rPr>
                <w:b/>
              </w:rPr>
            </w:pPr>
            <w:r w:rsidRPr="00725C1E">
              <w:rPr>
                <w:b/>
              </w:rPr>
              <w:t>Column 3</w:t>
            </w:r>
            <w:r w:rsidRPr="00725C1E">
              <w:rPr>
                <w:b/>
              </w:rPr>
              <w:br/>
              <w:t>Rate</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2203.00.63</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$8.66/L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4</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2203.00.64</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$43.27/L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5</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2203.00.65</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$27.10/L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5A</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2203.00.66</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$50.40/L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5B</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2203.00.67</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$35.50/L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5C</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2203.00.69</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$50.40/L of alcohol, calculated on that alcohol content by which the percentage by volume of alcohol of the goods exceeds 1.15</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6</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2203.00.71</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$7.03/L of alcohol, calculated on that alcohol content by which the percentage by volume of alcohol of the goods exceeds 1.15</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7</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2203.00.72</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$22.09/L of alcohol, calculated on that alcohol content by which the percentage by volume of alcohol of the goods exceeds 1.15</w:t>
            </w:r>
          </w:p>
        </w:tc>
      </w:tr>
      <w:tr w:rsidR="00345A19" w:rsidRPr="00725C1E" w:rsidTr="00692BB1">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8</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2203.00.79</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$28.91/L of alcohol, calculated on that alcohol content by which the percentage by volume of alcohol of the goods exceeds 1.15</w:t>
            </w:r>
          </w:p>
        </w:tc>
      </w:tr>
      <w:tr w:rsidR="00345A19" w:rsidRPr="00725C1E" w:rsidTr="00692BB1">
        <w:tblPrEx>
          <w:tblBorders>
            <w:insideH w:val="single" w:sz="2" w:space="0" w:color="auto"/>
          </w:tblBorders>
        </w:tblPrEx>
        <w:trPr>
          <w:cantSplit/>
        </w:trPr>
        <w:tc>
          <w:tcPr>
            <w:tcW w:w="1095" w:type="dxa"/>
            <w:tcBorders>
              <w:top w:val="single" w:sz="2" w:space="0" w:color="auto"/>
              <w:bottom w:val="single" w:sz="4" w:space="0" w:color="auto"/>
            </w:tcBorders>
            <w:shd w:val="clear" w:color="auto" w:fill="auto"/>
          </w:tcPr>
          <w:p w:rsidR="00345A19" w:rsidRPr="00725C1E" w:rsidRDefault="00345A19" w:rsidP="001540F7">
            <w:pPr>
              <w:pStyle w:val="Tabletext"/>
            </w:pPr>
            <w:r w:rsidRPr="00725C1E">
              <w:t>9</w:t>
            </w:r>
          </w:p>
        </w:tc>
        <w:tc>
          <w:tcPr>
            <w:tcW w:w="2420" w:type="dxa"/>
            <w:tcBorders>
              <w:top w:val="single" w:sz="2" w:space="0" w:color="auto"/>
              <w:bottom w:val="single" w:sz="4" w:space="0" w:color="auto"/>
            </w:tcBorders>
            <w:shd w:val="clear" w:color="auto" w:fill="auto"/>
          </w:tcPr>
          <w:p w:rsidR="00345A19" w:rsidRPr="00725C1E" w:rsidRDefault="00345A19" w:rsidP="001540F7">
            <w:pPr>
              <w:pStyle w:val="Tabletext"/>
            </w:pPr>
            <w:r w:rsidRPr="00725C1E">
              <w:t>2203.00.91</w:t>
            </w:r>
          </w:p>
        </w:tc>
        <w:tc>
          <w:tcPr>
            <w:tcW w:w="3630" w:type="dxa"/>
            <w:tcBorders>
              <w:top w:val="single" w:sz="2" w:space="0" w:color="auto"/>
              <w:bottom w:val="single" w:sz="4" w:space="0" w:color="auto"/>
            </w:tcBorders>
            <w:shd w:val="clear" w:color="auto" w:fill="auto"/>
          </w:tcPr>
          <w:p w:rsidR="00345A19" w:rsidRPr="00725C1E" w:rsidRDefault="00345A19" w:rsidP="001540F7">
            <w:pPr>
              <w:pStyle w:val="Tabletext"/>
            </w:pPr>
            <w:r w:rsidRPr="00725C1E">
              <w:t>$69.57/L of alcohol</w:t>
            </w:r>
          </w:p>
        </w:tc>
      </w:tr>
      <w:tr w:rsidR="00345A19" w:rsidRPr="00725C1E" w:rsidTr="00692BB1">
        <w:tblPrEx>
          <w:tblBorders>
            <w:insideH w:val="single" w:sz="2" w:space="0" w:color="auto"/>
          </w:tblBorders>
        </w:tblPrEx>
        <w:trPr>
          <w:cantSplit/>
        </w:trPr>
        <w:tc>
          <w:tcPr>
            <w:tcW w:w="1095" w:type="dxa"/>
            <w:tcBorders>
              <w:top w:val="single" w:sz="4" w:space="0" w:color="auto"/>
              <w:bottom w:val="single" w:sz="2" w:space="0" w:color="auto"/>
            </w:tcBorders>
          </w:tcPr>
          <w:p w:rsidR="00345A19" w:rsidRPr="00725C1E" w:rsidRDefault="00345A19" w:rsidP="001540F7">
            <w:pPr>
              <w:pStyle w:val="Tabletext"/>
            </w:pPr>
            <w:r w:rsidRPr="00725C1E">
              <w:t>10</w:t>
            </w:r>
          </w:p>
        </w:tc>
        <w:tc>
          <w:tcPr>
            <w:tcW w:w="2420" w:type="dxa"/>
            <w:tcBorders>
              <w:top w:val="single" w:sz="4" w:space="0" w:color="auto"/>
              <w:bottom w:val="single" w:sz="2" w:space="0" w:color="auto"/>
            </w:tcBorders>
          </w:tcPr>
          <w:p w:rsidR="00345A19" w:rsidRPr="00725C1E" w:rsidRDefault="00345A19" w:rsidP="001540F7">
            <w:pPr>
              <w:pStyle w:val="Tabletext"/>
            </w:pPr>
            <w:r w:rsidRPr="00725C1E">
              <w:t>2203.00.99</w:t>
            </w:r>
          </w:p>
        </w:tc>
        <w:tc>
          <w:tcPr>
            <w:tcW w:w="3630" w:type="dxa"/>
            <w:tcBorders>
              <w:top w:val="single" w:sz="4"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671B9F">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11</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2204.10.23</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12</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2204.10.29</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13</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2204.10.83</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14</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2204.10.89</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15</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2204.21.30</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16</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2204.21.90</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16A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2204.22.30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$81.21/L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16B</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2204.22.90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$81.21/L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2204.29.30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2204.29.90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2205.10.30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2205.10.90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2205.90.30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2205.90.90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blPrEx>
          <w:tblBorders>
            <w:insideH w:val="single" w:sz="2" w:space="0" w:color="auto"/>
          </w:tblBorders>
        </w:tblPrEx>
        <w:trPr>
          <w:cantSplit/>
        </w:trPr>
        <w:tc>
          <w:tcPr>
            <w:tcW w:w="1095" w:type="dxa"/>
          </w:tcPr>
          <w:p w:rsidR="00B164DF" w:rsidRPr="00725C1E" w:rsidRDefault="00B164DF" w:rsidP="001540F7">
            <w:pPr>
              <w:pStyle w:val="Tabletext"/>
            </w:pPr>
            <w:r w:rsidRPr="00725C1E">
              <w:t>23</w:t>
            </w:r>
          </w:p>
        </w:tc>
        <w:tc>
          <w:tcPr>
            <w:tcW w:w="2420" w:type="dxa"/>
          </w:tcPr>
          <w:p w:rsidR="00B164DF" w:rsidRPr="00725C1E" w:rsidRDefault="00B164DF" w:rsidP="001540F7">
            <w:pPr>
              <w:pStyle w:val="Tabletext"/>
            </w:pPr>
            <w:r w:rsidRPr="00725C1E">
              <w:t>2206.00.13</w:t>
            </w:r>
          </w:p>
        </w:tc>
        <w:tc>
          <w:tcPr>
            <w:tcW w:w="3630" w:type="dxa"/>
          </w:tcPr>
          <w:p w:rsidR="00B164DF" w:rsidRPr="00725C1E" w:rsidRDefault="00B164DF" w:rsidP="001540F7">
            <w:pPr>
              <w:pStyle w:val="Tabletext"/>
            </w:pPr>
            <w:r w:rsidRPr="00725C1E">
              <w:t>$69.57/L of alcohol</w:t>
            </w:r>
          </w:p>
        </w:tc>
      </w:tr>
      <w:tr w:rsidR="00B164DF" w:rsidRPr="00725C1E" w:rsidTr="0011034C">
        <w:tblPrEx>
          <w:tblBorders>
            <w:insideH w:val="single" w:sz="2" w:space="0" w:color="auto"/>
          </w:tblBorders>
        </w:tblPrEx>
        <w:trPr>
          <w:cantSplit/>
        </w:trPr>
        <w:tc>
          <w:tcPr>
            <w:tcW w:w="1095" w:type="dxa"/>
            <w:tcBorders>
              <w:bottom w:val="single" w:sz="2" w:space="0" w:color="auto"/>
            </w:tcBorders>
          </w:tcPr>
          <w:p w:rsidR="00B164DF" w:rsidRPr="00725C1E" w:rsidRDefault="00B164DF" w:rsidP="001540F7">
            <w:pPr>
              <w:pStyle w:val="Tabletext"/>
            </w:pPr>
            <w:r w:rsidRPr="00725C1E">
              <w:t>24</w:t>
            </w:r>
          </w:p>
        </w:tc>
        <w:tc>
          <w:tcPr>
            <w:tcW w:w="2420" w:type="dxa"/>
            <w:tcBorders>
              <w:bottom w:val="single" w:sz="2" w:space="0" w:color="auto"/>
            </w:tcBorders>
          </w:tcPr>
          <w:p w:rsidR="00B164DF" w:rsidRPr="00725C1E" w:rsidRDefault="00B164DF" w:rsidP="001540F7">
            <w:pPr>
              <w:pStyle w:val="Tabletext"/>
            </w:pPr>
            <w:r w:rsidRPr="00725C1E">
              <w:t>2206.00.14</w:t>
            </w:r>
          </w:p>
        </w:tc>
        <w:tc>
          <w:tcPr>
            <w:tcW w:w="3630" w:type="dxa"/>
            <w:tcBorders>
              <w:bottom w:val="single" w:sz="2" w:space="0" w:color="auto"/>
            </w:tcBorders>
          </w:tcPr>
          <w:p w:rsidR="00B164DF" w:rsidRPr="00725C1E" w:rsidRDefault="00B164DF" w:rsidP="001540F7">
            <w:pPr>
              <w:pStyle w:val="Tabletext"/>
            </w:pPr>
            <w:r w:rsidRPr="00725C1E">
              <w:t>$69.57/L of alcohol</w:t>
            </w:r>
          </w:p>
        </w:tc>
      </w:tr>
      <w:tr w:rsidR="00B164DF" w:rsidRPr="00725C1E" w:rsidTr="0011034C">
        <w:tblPrEx>
          <w:tblBorders>
            <w:insideH w:val="single" w:sz="2" w:space="0" w:color="auto"/>
          </w:tblBorders>
        </w:tblPrEx>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2206.00.21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1034C">
        <w:tblPrEx>
          <w:tblBorders>
            <w:insideH w:val="single" w:sz="2" w:space="0" w:color="auto"/>
          </w:tblBorders>
        </w:tblPrEx>
        <w:trPr>
          <w:cantSplit/>
        </w:trPr>
        <w:tc>
          <w:tcPr>
            <w:tcW w:w="1095" w:type="dxa"/>
            <w:tcBorders>
              <w:top w:val="single" w:sz="2" w:space="0" w:color="auto"/>
            </w:tcBorders>
          </w:tcPr>
          <w:p w:rsidR="00B164DF" w:rsidRPr="00725C1E" w:rsidRDefault="00B164DF" w:rsidP="001540F7">
            <w:pPr>
              <w:pStyle w:val="Tabletext"/>
            </w:pPr>
            <w:r w:rsidRPr="00725C1E">
              <w:t>26</w:t>
            </w:r>
          </w:p>
        </w:tc>
        <w:tc>
          <w:tcPr>
            <w:tcW w:w="2420" w:type="dxa"/>
            <w:tcBorders>
              <w:top w:val="single" w:sz="2" w:space="0" w:color="auto"/>
            </w:tcBorders>
          </w:tcPr>
          <w:p w:rsidR="00B164DF" w:rsidRPr="00725C1E" w:rsidRDefault="00B164DF" w:rsidP="001540F7">
            <w:pPr>
              <w:pStyle w:val="Tabletext"/>
            </w:pPr>
            <w:r w:rsidRPr="00725C1E">
              <w:t>2206.00.22</w:t>
            </w:r>
          </w:p>
        </w:tc>
        <w:tc>
          <w:tcPr>
            <w:tcW w:w="3630" w:type="dxa"/>
            <w:tcBorders>
              <w:top w:val="single" w:sz="2" w:space="0" w:color="auto"/>
            </w:tcBorders>
          </w:tcPr>
          <w:p w:rsidR="00B164DF" w:rsidRPr="00725C1E" w:rsidRDefault="00B164DF" w:rsidP="001540F7">
            <w:pPr>
              <w:pStyle w:val="Tabletext"/>
            </w:pPr>
            <w:r w:rsidRPr="00725C1E">
              <w:t>$69.57/L of alcohol</w:t>
            </w:r>
          </w:p>
        </w:tc>
      </w:tr>
      <w:tr w:rsidR="00B164DF" w:rsidRPr="00725C1E" w:rsidTr="001540F7">
        <w:tblPrEx>
          <w:tblBorders>
            <w:insideH w:val="single" w:sz="2" w:space="0" w:color="auto"/>
          </w:tblBorders>
        </w:tblPrEx>
        <w:trPr>
          <w:cantSplit/>
        </w:trPr>
        <w:tc>
          <w:tcPr>
            <w:tcW w:w="1095" w:type="dxa"/>
            <w:tcBorders>
              <w:bottom w:val="single" w:sz="2" w:space="0" w:color="auto"/>
            </w:tcBorders>
          </w:tcPr>
          <w:p w:rsidR="00B164DF" w:rsidRPr="00725C1E" w:rsidRDefault="00B164DF" w:rsidP="001540F7">
            <w:pPr>
              <w:pStyle w:val="Tabletext"/>
            </w:pPr>
            <w:r w:rsidRPr="00725C1E">
              <w:t>27</w:t>
            </w:r>
          </w:p>
        </w:tc>
        <w:tc>
          <w:tcPr>
            <w:tcW w:w="2420" w:type="dxa"/>
            <w:tcBorders>
              <w:bottom w:val="single" w:sz="2" w:space="0" w:color="auto"/>
            </w:tcBorders>
          </w:tcPr>
          <w:p w:rsidR="00B164DF" w:rsidRPr="00725C1E" w:rsidRDefault="00B164DF" w:rsidP="001540F7">
            <w:pPr>
              <w:pStyle w:val="Tabletext"/>
            </w:pPr>
            <w:r w:rsidRPr="00725C1E">
              <w:t>2206.00.23</w:t>
            </w:r>
          </w:p>
        </w:tc>
        <w:tc>
          <w:tcPr>
            <w:tcW w:w="3630" w:type="dxa"/>
            <w:tcBorders>
              <w:bottom w:val="single" w:sz="2" w:space="0" w:color="auto"/>
            </w:tcBorders>
          </w:tcPr>
          <w:p w:rsidR="00B164DF" w:rsidRPr="00725C1E" w:rsidRDefault="00B164DF" w:rsidP="001540F7">
            <w:pPr>
              <w:pStyle w:val="Tabletext"/>
            </w:pPr>
            <w:r w:rsidRPr="00725C1E">
              <w:t>$69.57/L of alcohol</w:t>
            </w:r>
          </w:p>
        </w:tc>
      </w:tr>
      <w:tr w:rsidR="00B164DF" w:rsidRPr="00725C1E" w:rsidTr="001540F7">
        <w:tblPrEx>
          <w:tblBorders>
            <w:insideH w:val="single" w:sz="2" w:space="0" w:color="auto"/>
          </w:tblBorders>
        </w:tblPrEx>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2206.00.24</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2206.00.52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2206.00.59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2206.00.62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2206.00.69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33</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2206.00.72</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$8.66/L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34</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2206.00.73</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$43.27/L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35</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2206.00.76</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$27.10/L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35A</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2206.00.77</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$50.40/L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35B</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2206.00.78</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$35.50/L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35C</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2206.00.79</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$50.40/L of alcohol, calculated on that alcohol content by which the percentage by volume of alcohol of the goods exceeds 1.15</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2206.00.82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$7.03/L of alcohol, calculated on that alcohol content by which the percentage by volume of alcohol of the goods exceeds 1.15</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2206.00.83</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$22.09/L of alcohol, calculated on that alcohol content by which the percentage by volume of alcohol of the goods exceeds 1.15</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2206.00.89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$28.91/L of alcohol, calculated on that alcohol content by which the percentage by volume of alcohol of the goods exceeds 1.15</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2206.00.92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2206.00.99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2207.10.00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2207.20.10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2208.20.10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$64.96/L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2208.20.90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2208.30.00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2208.40.00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2208.50.00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2208.60.00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2208.70.00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2208.90.20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2208.90.90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2401.10.00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2401.20.00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2401.30.00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55</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2402.10.20</w:t>
            </w:r>
          </w:p>
        </w:tc>
        <w:tc>
          <w:tcPr>
            <w:tcW w:w="363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$0.40197/stick</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56</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2402.10.80</w:t>
            </w:r>
          </w:p>
        </w:tc>
        <w:tc>
          <w:tcPr>
            <w:tcW w:w="3630" w:type="dxa"/>
            <w:tcBorders>
              <w:top w:val="single" w:sz="4"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2402.20.20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$0.40197/stick</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2402.20.80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2403.11.00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2403.19.10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$0.40197/stick</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60A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2403.19.90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2403.91.00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2403.99.80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F309E7" w:rsidRPr="00725C1E" w:rsidTr="001540F7">
        <w:trPr>
          <w:cantSplit/>
        </w:trPr>
        <w:tc>
          <w:tcPr>
            <w:tcW w:w="1095" w:type="dxa"/>
            <w:tcBorders>
              <w:top w:val="single" w:sz="2" w:space="0" w:color="auto"/>
              <w:bottom w:val="single" w:sz="2" w:space="0" w:color="auto"/>
            </w:tcBorders>
          </w:tcPr>
          <w:p w:rsidR="00F309E7" w:rsidRPr="00725C1E" w:rsidRDefault="00F309E7" w:rsidP="00F309E7">
            <w:pPr>
              <w:pStyle w:val="Tabletext"/>
            </w:pPr>
            <w:r w:rsidRPr="00725C1E">
              <w:t>62A</w:t>
            </w:r>
          </w:p>
        </w:tc>
        <w:tc>
          <w:tcPr>
            <w:tcW w:w="2420" w:type="dxa"/>
            <w:tcBorders>
              <w:top w:val="single" w:sz="2" w:space="0" w:color="auto"/>
              <w:bottom w:val="single" w:sz="2" w:space="0" w:color="auto"/>
            </w:tcBorders>
          </w:tcPr>
          <w:p w:rsidR="00F309E7" w:rsidRPr="00725C1E" w:rsidRDefault="00F309E7" w:rsidP="00F309E7">
            <w:pPr>
              <w:pStyle w:val="Tabletext"/>
            </w:pPr>
            <w:r w:rsidRPr="00725C1E">
              <w:t>2404.11.00</w:t>
            </w:r>
          </w:p>
        </w:tc>
        <w:tc>
          <w:tcPr>
            <w:tcW w:w="3630" w:type="dxa"/>
            <w:tcBorders>
              <w:top w:val="single" w:sz="2" w:space="0" w:color="auto"/>
              <w:bottom w:val="single" w:sz="2" w:space="0" w:color="auto"/>
            </w:tcBorders>
          </w:tcPr>
          <w:p w:rsidR="00F309E7" w:rsidRPr="00725C1E" w:rsidRDefault="00F309E7" w:rsidP="00F309E7">
            <w:pPr>
              <w:pStyle w:val="Tabletext"/>
            </w:pPr>
            <w:r w:rsidRPr="00725C1E">
              <w:t>Applicable rate (see section 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2707.10.00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2707.20.00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2707.30.00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2707.50.00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2709.00.90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2710.12.61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68A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2710.12.62</w:t>
            </w:r>
          </w:p>
        </w:tc>
        <w:tc>
          <w:tcPr>
            <w:tcW w:w="3630" w:type="dxa"/>
            <w:tcBorders>
              <w:top w:val="single" w:sz="2" w:space="0" w:color="auto"/>
              <w:bottom w:val="single" w:sz="2" w:space="0" w:color="auto"/>
            </w:tcBorders>
          </w:tcPr>
          <w:p w:rsidR="00B164DF" w:rsidRPr="00725C1E" w:rsidRDefault="00B164DF" w:rsidP="00067929">
            <w:pPr>
              <w:pStyle w:val="Tabletext"/>
            </w:pPr>
            <w:r w:rsidRPr="00725C1E">
              <w:t>$0.38143/L of gasoline</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ethanol</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2710.12.69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2710.12.70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2710.19.16</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EC4BE1">
            <w:pPr>
              <w:pStyle w:val="Tabletext"/>
            </w:pPr>
            <w:r w:rsidRPr="00725C1E">
              <w:t>73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73A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2710.19.28</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74</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2710.19.40</w:t>
            </w:r>
          </w:p>
        </w:tc>
        <w:tc>
          <w:tcPr>
            <w:tcW w:w="363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$0.03556/L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75</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2710.19.51</w:t>
            </w:r>
          </w:p>
        </w:tc>
        <w:tc>
          <w:tcPr>
            <w:tcW w:w="3630" w:type="dxa"/>
            <w:tcBorders>
              <w:top w:val="single" w:sz="4"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2710.19.52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2710.19.53</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2710.19.70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2710.19.91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2710.19.92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81A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2710.20.00</w:t>
            </w:r>
          </w:p>
        </w:tc>
        <w:tc>
          <w:tcPr>
            <w:tcW w:w="3630" w:type="dxa"/>
            <w:tcBorders>
              <w:top w:val="single" w:sz="2" w:space="0" w:color="auto"/>
              <w:bottom w:val="single" w:sz="2" w:space="0" w:color="auto"/>
            </w:tcBorders>
          </w:tcPr>
          <w:p w:rsidR="00B164DF" w:rsidRPr="00725C1E" w:rsidRDefault="00B164DF" w:rsidP="00C04325">
            <w:pPr>
              <w:pStyle w:val="Tabletext"/>
            </w:pPr>
            <w:r w:rsidRPr="00725C1E">
              <w:t>$0.38143/L of biodiesel</w:t>
            </w:r>
          </w:p>
          <w:p w:rsidR="00B164DF" w:rsidRPr="00725C1E" w:rsidRDefault="00B164DF" w:rsidP="00C04325">
            <w:pPr>
              <w:pStyle w:val="Tabletext"/>
            </w:pPr>
            <w:r w:rsidRPr="00725C1E">
              <w:t>plus</w:t>
            </w:r>
          </w:p>
          <w:p w:rsidR="00B164DF" w:rsidRPr="00725C1E" w:rsidRDefault="00B164DF" w:rsidP="00C04325">
            <w:pPr>
              <w:pStyle w:val="Tabletext"/>
            </w:pPr>
            <w:r w:rsidRPr="00725C1E">
              <w:t>$0.38143/L of ethanol (if any)</w:t>
            </w:r>
          </w:p>
          <w:p w:rsidR="00B164DF" w:rsidRPr="00725C1E" w:rsidRDefault="00B164DF" w:rsidP="00C04325">
            <w:pPr>
              <w:pStyle w:val="Tabletext"/>
            </w:pPr>
            <w:r w:rsidRPr="00725C1E">
              <w:t>plus</w:t>
            </w:r>
          </w:p>
          <w:p w:rsidR="00B164DF" w:rsidRPr="00725C1E" w:rsidRDefault="00B164DF" w:rsidP="00C04325">
            <w:pPr>
              <w:pStyle w:val="Tabletext"/>
            </w:pPr>
            <w:r w:rsidRPr="00725C1E">
              <w:t>$0.38143/L of other substances</w:t>
            </w:r>
          </w:p>
          <w:p w:rsidR="00B164DF" w:rsidRPr="00725C1E" w:rsidRDefault="00B164DF" w:rsidP="001540F7">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2710.91.16</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83A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2710.91.28</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2710.91.40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2710.91.51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2710.91.52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2710.91.53</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2710.91.61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88A</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2710.91.62</w:t>
            </w:r>
          </w:p>
        </w:tc>
        <w:tc>
          <w:tcPr>
            <w:tcW w:w="3630" w:type="dxa"/>
            <w:tcBorders>
              <w:top w:val="single" w:sz="2" w:space="0" w:color="auto"/>
              <w:bottom w:val="single" w:sz="4" w:space="0" w:color="auto"/>
            </w:tcBorders>
            <w:shd w:val="clear" w:color="auto" w:fill="auto"/>
          </w:tcPr>
          <w:p w:rsidR="00B164DF" w:rsidRPr="00725C1E" w:rsidRDefault="00B164DF" w:rsidP="00394F0C">
            <w:pPr>
              <w:pStyle w:val="Tabletext"/>
            </w:pPr>
            <w:r w:rsidRPr="00725C1E">
              <w:t>$0.38143/L of gasoline</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89</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2710.91.69</w:t>
            </w:r>
          </w:p>
        </w:tc>
        <w:tc>
          <w:tcPr>
            <w:tcW w:w="3630" w:type="dxa"/>
            <w:tcBorders>
              <w:top w:val="single" w:sz="4"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2710.91.70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2710.91.80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 of biodiesel</w:t>
            </w:r>
          </w:p>
          <w:p w:rsidR="00B164DF" w:rsidRPr="00725C1E" w:rsidRDefault="00B164DF" w:rsidP="001540F7">
            <w:pPr>
              <w:pStyle w:val="Tabletext"/>
            </w:pPr>
            <w:r w:rsidRPr="00725C1E">
              <w:t>plus</w:t>
            </w:r>
          </w:p>
          <w:p w:rsidR="00B164DF" w:rsidRPr="00725C1E" w:rsidRDefault="00B164DF" w:rsidP="001540F7">
            <w:pPr>
              <w:pStyle w:val="Tabletext"/>
            </w:pPr>
            <w:r w:rsidRPr="00725C1E">
              <w:t>$0.38143/L of ethanol (if any)</w:t>
            </w:r>
          </w:p>
          <w:p w:rsidR="00B164DF" w:rsidRPr="00725C1E" w:rsidRDefault="00B164DF" w:rsidP="001540F7">
            <w:pPr>
              <w:pStyle w:val="Tabletext"/>
            </w:pPr>
            <w:r w:rsidRPr="00725C1E">
              <w:t>plus</w:t>
            </w:r>
          </w:p>
          <w:p w:rsidR="00B164DF" w:rsidRPr="00725C1E" w:rsidRDefault="00B164DF" w:rsidP="009634CD">
            <w:pPr>
              <w:pStyle w:val="Tabletext"/>
            </w:pPr>
            <w:r w:rsidRPr="00725C1E">
              <w:t>$0.38143/L of other substances</w:t>
            </w:r>
          </w:p>
          <w:p w:rsidR="00B164DF" w:rsidRPr="00725C1E" w:rsidRDefault="00B164DF" w:rsidP="009634CD">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2710.91.91</w:t>
            </w:r>
          </w:p>
        </w:tc>
        <w:tc>
          <w:tcPr>
            <w:tcW w:w="3630" w:type="dxa"/>
            <w:tcBorders>
              <w:top w:val="single" w:sz="2" w:space="0" w:color="auto"/>
              <w:bottom w:val="single" w:sz="2" w:space="0" w:color="auto"/>
            </w:tcBorders>
          </w:tcPr>
          <w:p w:rsidR="00B164DF" w:rsidRPr="00725C1E" w:rsidRDefault="00B164DF" w:rsidP="00F16189">
            <w:pPr>
              <w:pStyle w:val="Tabletext"/>
            </w:pPr>
            <w:r w:rsidRPr="00725C1E">
              <w:t>$0.085/L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2710.91.92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2710.99.16</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Del="00453E29" w:rsidTr="001540F7">
        <w:trPr>
          <w:cantSplit/>
        </w:trPr>
        <w:tc>
          <w:tcPr>
            <w:tcW w:w="1095" w:type="dxa"/>
            <w:tcBorders>
              <w:top w:val="single" w:sz="2" w:space="0" w:color="auto"/>
              <w:bottom w:val="single" w:sz="2" w:space="0" w:color="auto"/>
            </w:tcBorders>
          </w:tcPr>
          <w:p w:rsidR="00B164DF" w:rsidRPr="00725C1E" w:rsidDel="00453E29" w:rsidRDefault="00B164DF" w:rsidP="001540F7">
            <w:pPr>
              <w:pStyle w:val="Tabletext"/>
            </w:pPr>
            <w:r w:rsidRPr="00725C1E">
              <w:t>95</w:t>
            </w:r>
          </w:p>
        </w:tc>
        <w:tc>
          <w:tcPr>
            <w:tcW w:w="2420" w:type="dxa"/>
            <w:tcBorders>
              <w:top w:val="single" w:sz="2" w:space="0" w:color="auto"/>
              <w:bottom w:val="single" w:sz="2" w:space="0" w:color="auto"/>
            </w:tcBorders>
          </w:tcPr>
          <w:p w:rsidR="00B164DF" w:rsidRPr="00725C1E" w:rsidDel="00453E29" w:rsidRDefault="00B164DF" w:rsidP="001540F7">
            <w:pPr>
              <w:pStyle w:val="Tabletext"/>
            </w:pPr>
            <w:r w:rsidRPr="00725C1E">
              <w:t>2710.99.22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Del="00453E29" w:rsidRDefault="00B164DF" w:rsidP="001540F7">
            <w:pPr>
              <w:pStyle w:val="Tabletext"/>
            </w:pPr>
            <w:r w:rsidRPr="00725C1E">
              <w:t>in the blend</w:t>
            </w:r>
          </w:p>
        </w:tc>
      </w:tr>
      <w:tr w:rsidR="00B164DF" w:rsidRPr="00725C1E" w:rsidDel="00453E29" w:rsidTr="001540F7">
        <w:trPr>
          <w:cantSplit/>
        </w:trPr>
        <w:tc>
          <w:tcPr>
            <w:tcW w:w="1095" w:type="dxa"/>
            <w:tcBorders>
              <w:top w:val="single" w:sz="2" w:space="0" w:color="auto"/>
              <w:bottom w:val="single" w:sz="2" w:space="0" w:color="auto"/>
            </w:tcBorders>
          </w:tcPr>
          <w:p w:rsidR="00B164DF" w:rsidRPr="00725C1E" w:rsidDel="00453E29" w:rsidRDefault="00B164DF" w:rsidP="001540F7">
            <w:pPr>
              <w:pStyle w:val="Tabletext"/>
            </w:pPr>
            <w:r w:rsidRPr="00725C1E">
              <w:t>95A</w:t>
            </w:r>
          </w:p>
        </w:tc>
        <w:tc>
          <w:tcPr>
            <w:tcW w:w="2420" w:type="dxa"/>
            <w:tcBorders>
              <w:top w:val="single" w:sz="2" w:space="0" w:color="auto"/>
              <w:bottom w:val="single" w:sz="2" w:space="0" w:color="auto"/>
            </w:tcBorders>
          </w:tcPr>
          <w:p w:rsidR="00B164DF" w:rsidRPr="00725C1E" w:rsidDel="00453E29" w:rsidRDefault="00B164DF" w:rsidP="001540F7">
            <w:pPr>
              <w:pStyle w:val="Tabletext"/>
            </w:pPr>
            <w:r w:rsidRPr="00725C1E">
              <w:t>2710.99.28</w:t>
            </w:r>
          </w:p>
        </w:tc>
        <w:tc>
          <w:tcPr>
            <w:tcW w:w="3630" w:type="dxa"/>
            <w:tcBorders>
              <w:top w:val="single" w:sz="2" w:space="0" w:color="auto"/>
              <w:bottom w:val="single" w:sz="2" w:space="0" w:color="auto"/>
            </w:tcBorders>
          </w:tcPr>
          <w:p w:rsidR="00B164DF" w:rsidRPr="00725C1E" w:rsidDel="00453E29"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2710.99.40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2710.99.51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2710.99.52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2710.99.53</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2710.99.61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100A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2710.99.62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gasoline</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2710.99.69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102</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2710.99.70</w:t>
            </w:r>
          </w:p>
        </w:tc>
        <w:tc>
          <w:tcPr>
            <w:tcW w:w="363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103</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2710.99.80</w:t>
            </w:r>
          </w:p>
        </w:tc>
        <w:tc>
          <w:tcPr>
            <w:tcW w:w="3630" w:type="dxa"/>
            <w:tcBorders>
              <w:top w:val="single" w:sz="4" w:space="0" w:color="auto"/>
              <w:bottom w:val="single" w:sz="2" w:space="0" w:color="auto"/>
            </w:tcBorders>
          </w:tcPr>
          <w:p w:rsidR="00B164DF" w:rsidRPr="00725C1E" w:rsidRDefault="00B164DF" w:rsidP="001540F7">
            <w:pPr>
              <w:pStyle w:val="Tabletext"/>
            </w:pPr>
            <w:r w:rsidRPr="00725C1E">
              <w:t>$0.38143/L of biodiesel</w:t>
            </w:r>
          </w:p>
          <w:p w:rsidR="00B164DF" w:rsidRPr="00725C1E" w:rsidRDefault="00B164DF" w:rsidP="001540F7">
            <w:pPr>
              <w:pStyle w:val="Tabletext"/>
            </w:pPr>
            <w:r w:rsidRPr="00725C1E">
              <w:t>plus</w:t>
            </w:r>
          </w:p>
          <w:p w:rsidR="00B164DF" w:rsidRPr="00725C1E" w:rsidRDefault="00B164DF" w:rsidP="001540F7">
            <w:pPr>
              <w:pStyle w:val="Tabletext"/>
            </w:pPr>
            <w:r w:rsidRPr="00725C1E">
              <w:t>$0.38143/L of ethanol (if any)</w:t>
            </w:r>
          </w:p>
          <w:p w:rsidR="00B164DF" w:rsidRPr="00725C1E" w:rsidRDefault="00B164DF" w:rsidP="001540F7">
            <w:pPr>
              <w:pStyle w:val="Tabletext"/>
            </w:pPr>
            <w:r w:rsidRPr="00725C1E">
              <w:t>plus</w:t>
            </w:r>
          </w:p>
          <w:p w:rsidR="00B164DF" w:rsidRPr="00725C1E" w:rsidRDefault="00B164DF" w:rsidP="009634CD">
            <w:pPr>
              <w:pStyle w:val="Tabletext"/>
            </w:pPr>
            <w:r w:rsidRPr="00725C1E">
              <w:t>$0.38143/L of other substances</w:t>
            </w:r>
          </w:p>
          <w:p w:rsidR="00B164DF" w:rsidRPr="00725C1E" w:rsidRDefault="00B164DF" w:rsidP="009634CD">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2710.99.91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2710.99.92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2711.11.00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$0.2613/kg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105B</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2711.12.10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$0.125/L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105C</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2711.13.10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$0.125/L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105D</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2711.21.10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$0.2613/kg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2902.20.00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2902.30.00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2902.41.00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2902.42.00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2902.43.00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2902.44.00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3403.11.10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3403.11.90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3403.19.10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3403.19.90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3403.91.10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$0.085/kg</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3403.91.90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121</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3403.99.10</w:t>
            </w:r>
          </w:p>
        </w:tc>
        <w:tc>
          <w:tcPr>
            <w:tcW w:w="363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$0.085/kg</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122</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3403.99.90</w:t>
            </w:r>
          </w:p>
        </w:tc>
        <w:tc>
          <w:tcPr>
            <w:tcW w:w="3630" w:type="dxa"/>
            <w:tcBorders>
              <w:top w:val="single" w:sz="4" w:space="0" w:color="auto"/>
              <w:bottom w:val="single" w:sz="2" w:space="0" w:color="auto"/>
            </w:tcBorders>
          </w:tcPr>
          <w:p w:rsidR="00B164DF" w:rsidRPr="00725C1E" w:rsidRDefault="00B164DF" w:rsidP="001540F7">
            <w:pPr>
              <w:pStyle w:val="Tabletext"/>
            </w:pPr>
            <w:r w:rsidRPr="00725C1E">
              <w:t>$0.085/L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3811.21.10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3811.21.90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3817.00.10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3819.00.00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$0.085/L</w:t>
            </w:r>
          </w:p>
        </w:tc>
      </w:tr>
      <w:tr w:rsidR="00B164DF" w:rsidRPr="00725C1E" w:rsidDel="00B164DF" w:rsidTr="001540F7">
        <w:trPr>
          <w:cantSplit/>
        </w:trPr>
        <w:tc>
          <w:tcPr>
            <w:tcW w:w="1095" w:type="dxa"/>
            <w:tcBorders>
              <w:top w:val="single" w:sz="2" w:space="0" w:color="auto"/>
              <w:bottom w:val="single" w:sz="2" w:space="0" w:color="auto"/>
            </w:tcBorders>
          </w:tcPr>
          <w:p w:rsidR="00B164DF" w:rsidRPr="00725C1E" w:rsidDel="00B164DF" w:rsidRDefault="00B164DF" w:rsidP="001540F7">
            <w:pPr>
              <w:pStyle w:val="Tabletext"/>
            </w:pPr>
            <w:r w:rsidRPr="00725C1E">
              <w:t>131A</w:t>
            </w:r>
          </w:p>
        </w:tc>
        <w:tc>
          <w:tcPr>
            <w:tcW w:w="2420" w:type="dxa"/>
            <w:tcBorders>
              <w:top w:val="single" w:sz="2" w:space="0" w:color="auto"/>
              <w:bottom w:val="single" w:sz="2" w:space="0" w:color="auto"/>
            </w:tcBorders>
          </w:tcPr>
          <w:p w:rsidR="00B164DF" w:rsidRPr="00725C1E" w:rsidDel="00B164DF" w:rsidRDefault="00B164DF" w:rsidP="001540F7">
            <w:pPr>
              <w:pStyle w:val="Tabletext"/>
            </w:pPr>
            <w:r w:rsidRPr="00725C1E">
              <w:t>3824.99.30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gasoline</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067929">
            <w:pPr>
              <w:pStyle w:val="Tabletext"/>
            </w:pPr>
            <w:r w:rsidRPr="00725C1E">
              <w:t>in the blend</w:t>
            </w:r>
          </w:p>
        </w:tc>
      </w:tr>
      <w:tr w:rsidR="00B164DF" w:rsidRPr="00725C1E" w:rsidDel="00B164DF" w:rsidTr="001540F7">
        <w:trPr>
          <w:cantSplit/>
        </w:trPr>
        <w:tc>
          <w:tcPr>
            <w:tcW w:w="1095" w:type="dxa"/>
            <w:tcBorders>
              <w:top w:val="single" w:sz="2" w:space="0" w:color="auto"/>
              <w:bottom w:val="single" w:sz="2" w:space="0" w:color="auto"/>
            </w:tcBorders>
          </w:tcPr>
          <w:p w:rsidR="00B164DF" w:rsidRPr="00725C1E" w:rsidDel="00B164DF" w:rsidRDefault="00B164DF" w:rsidP="001540F7">
            <w:pPr>
              <w:pStyle w:val="Tabletext"/>
            </w:pPr>
            <w:r w:rsidRPr="00725C1E">
              <w:t>131B</w:t>
            </w:r>
          </w:p>
        </w:tc>
        <w:tc>
          <w:tcPr>
            <w:tcW w:w="2420" w:type="dxa"/>
            <w:tcBorders>
              <w:top w:val="single" w:sz="2" w:space="0" w:color="auto"/>
              <w:bottom w:val="single" w:sz="2" w:space="0" w:color="auto"/>
            </w:tcBorders>
          </w:tcPr>
          <w:p w:rsidR="00B164DF" w:rsidRPr="00725C1E" w:rsidDel="00B164DF" w:rsidRDefault="00B164DF" w:rsidP="001540F7">
            <w:pPr>
              <w:pStyle w:val="Tabletext"/>
            </w:pPr>
            <w:r w:rsidRPr="00725C1E">
              <w:t>3824.99.40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diesel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067929">
            <w:pPr>
              <w:pStyle w:val="Tabletext"/>
            </w:pPr>
            <w:r w:rsidRPr="00725C1E">
              <w:t>in the blend</w:t>
            </w:r>
          </w:p>
        </w:tc>
      </w:tr>
      <w:tr w:rsidR="00B164DF" w:rsidRPr="00725C1E" w:rsidTr="005C0460">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131C</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3826.00.10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8F66A5">
        <w:trPr>
          <w:cantSplit/>
        </w:trPr>
        <w:tc>
          <w:tcPr>
            <w:tcW w:w="1095" w:type="dxa"/>
            <w:tcBorders>
              <w:top w:val="single" w:sz="2" w:space="0" w:color="auto"/>
              <w:bottom w:val="single" w:sz="12" w:space="0" w:color="auto"/>
            </w:tcBorders>
            <w:shd w:val="clear" w:color="auto" w:fill="auto"/>
          </w:tcPr>
          <w:p w:rsidR="00B164DF" w:rsidRPr="00725C1E" w:rsidRDefault="00B164DF" w:rsidP="001540F7">
            <w:pPr>
              <w:pStyle w:val="Tabletext"/>
            </w:pPr>
            <w:r w:rsidRPr="00725C1E">
              <w:t>131D</w:t>
            </w:r>
          </w:p>
        </w:tc>
        <w:tc>
          <w:tcPr>
            <w:tcW w:w="2420" w:type="dxa"/>
            <w:tcBorders>
              <w:top w:val="single" w:sz="2" w:space="0" w:color="auto"/>
              <w:bottom w:val="single" w:sz="12" w:space="0" w:color="auto"/>
            </w:tcBorders>
            <w:shd w:val="clear" w:color="auto" w:fill="auto"/>
          </w:tcPr>
          <w:p w:rsidR="00B164DF" w:rsidRPr="00725C1E" w:rsidRDefault="00B164DF" w:rsidP="001540F7">
            <w:pPr>
              <w:pStyle w:val="Tabletext"/>
            </w:pPr>
            <w:r w:rsidRPr="00725C1E">
              <w:t>3826.00.20</w:t>
            </w:r>
          </w:p>
        </w:tc>
        <w:tc>
          <w:tcPr>
            <w:tcW w:w="3630" w:type="dxa"/>
            <w:tcBorders>
              <w:top w:val="single" w:sz="2" w:space="0" w:color="auto"/>
              <w:bottom w:val="single" w:sz="12" w:space="0" w:color="auto"/>
            </w:tcBorders>
            <w:shd w:val="clear" w:color="auto" w:fill="auto"/>
          </w:tcPr>
          <w:p w:rsidR="00B164DF" w:rsidRPr="00725C1E" w:rsidRDefault="00B164DF" w:rsidP="00067929">
            <w:pPr>
              <w:pStyle w:val="Tabletext"/>
            </w:pPr>
            <w:r w:rsidRPr="00725C1E">
              <w:t>$0.38143/L of biodiesel</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ethanol (if any)</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other substances</w:t>
            </w:r>
          </w:p>
          <w:p w:rsidR="00B164DF" w:rsidRPr="00725C1E" w:rsidRDefault="00B164DF" w:rsidP="001540F7">
            <w:pPr>
              <w:pStyle w:val="Tabletext"/>
            </w:pPr>
            <w:r w:rsidRPr="00725C1E">
              <w:t>in the blend</w:t>
            </w:r>
          </w:p>
        </w:tc>
      </w:tr>
    </w:tbl>
    <w:p w:rsidR="00397C04" w:rsidRPr="00725C1E" w:rsidRDefault="00397C04" w:rsidP="00B44A3C">
      <w:pPr>
        <w:pStyle w:val="ActHead1"/>
        <w:pageBreakBefore/>
      </w:pPr>
      <w:bookmarkStart w:id="9" w:name="_Toc164678675"/>
      <w:r w:rsidRPr="00210532">
        <w:rPr>
          <w:rStyle w:val="CharChapNo"/>
        </w:rPr>
        <w:t>Schedule 8A</w:t>
      </w:r>
      <w:r w:rsidRPr="00725C1E">
        <w:t>—</w:t>
      </w:r>
      <w:r w:rsidRPr="00210532">
        <w:rPr>
          <w:rStyle w:val="CharChapText"/>
        </w:rPr>
        <w:t>Pacific Islands originating goods</w:t>
      </w:r>
      <w:bookmarkEnd w:id="9"/>
    </w:p>
    <w:p w:rsidR="00397C04" w:rsidRPr="00725C1E" w:rsidRDefault="00397C04" w:rsidP="00397C04">
      <w:pPr>
        <w:pStyle w:val="notemargin"/>
      </w:pPr>
      <w:r w:rsidRPr="00725C1E">
        <w:t>Note:</w:t>
      </w:r>
      <w:r w:rsidRPr="00725C1E">
        <w:tab/>
        <w:t>See sections 15 and 16.</w:t>
      </w:r>
    </w:p>
    <w:p w:rsidR="00397C04" w:rsidRPr="00725C1E" w:rsidRDefault="00397C04" w:rsidP="00397C04">
      <w:pPr>
        <w:pStyle w:val="Header"/>
      </w:pPr>
      <w:r w:rsidRPr="00210532">
        <w:rPr>
          <w:rStyle w:val="CharPartNo"/>
        </w:rPr>
        <w:t xml:space="preserve"> </w:t>
      </w:r>
      <w:r w:rsidRPr="00210532">
        <w:rPr>
          <w:rStyle w:val="CharPartText"/>
        </w:rPr>
        <w:t xml:space="preserve"> </w:t>
      </w:r>
    </w:p>
    <w:p w:rsidR="00397C04" w:rsidRPr="00725C1E" w:rsidRDefault="00397C04" w:rsidP="00397C04">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397C04" w:rsidRPr="00725C1E" w:rsidTr="00C677F0">
        <w:trPr>
          <w:cantSplit/>
          <w:tblHeader/>
        </w:trPr>
        <w:tc>
          <w:tcPr>
            <w:tcW w:w="7150" w:type="dxa"/>
            <w:gridSpan w:val="4"/>
            <w:tcBorders>
              <w:top w:val="single" w:sz="12" w:space="0" w:color="auto"/>
              <w:left w:val="nil"/>
              <w:bottom w:val="single" w:sz="6" w:space="0" w:color="auto"/>
              <w:right w:val="nil"/>
            </w:tcBorders>
            <w:hideMark/>
          </w:tcPr>
          <w:p w:rsidR="00397C04" w:rsidRPr="00725C1E" w:rsidRDefault="00397C04" w:rsidP="000B50AA">
            <w:pPr>
              <w:pStyle w:val="TableHeading"/>
            </w:pPr>
            <w:r w:rsidRPr="00725C1E">
              <w:t>Pacific Islands originating goods</w:t>
            </w:r>
          </w:p>
        </w:tc>
      </w:tr>
      <w:tr w:rsidR="00397C04" w:rsidRPr="00725C1E" w:rsidTr="00B44A3C">
        <w:trPr>
          <w:cantSplit/>
          <w:tblHeader/>
        </w:trPr>
        <w:tc>
          <w:tcPr>
            <w:tcW w:w="1100" w:type="dxa"/>
            <w:tcBorders>
              <w:top w:val="single" w:sz="6" w:space="0" w:color="auto"/>
              <w:left w:val="nil"/>
              <w:bottom w:val="single" w:sz="12" w:space="0" w:color="auto"/>
              <w:right w:val="nil"/>
            </w:tcBorders>
            <w:hideMark/>
          </w:tcPr>
          <w:p w:rsidR="00397C04" w:rsidRPr="00725C1E" w:rsidRDefault="00397C04" w:rsidP="000B50AA">
            <w:pPr>
              <w:pStyle w:val="TableHeading"/>
            </w:pPr>
            <w:r w:rsidRPr="00725C1E">
              <w:t>Column 1</w:t>
            </w:r>
          </w:p>
          <w:p w:rsidR="00397C04" w:rsidRPr="00725C1E" w:rsidRDefault="00397C04" w:rsidP="000B50AA">
            <w:pPr>
              <w:pStyle w:val="TableHeading"/>
            </w:pPr>
            <w:r w:rsidRPr="00725C1E">
              <w:t>Item</w:t>
            </w:r>
          </w:p>
        </w:tc>
        <w:tc>
          <w:tcPr>
            <w:tcW w:w="2419" w:type="dxa"/>
            <w:tcBorders>
              <w:top w:val="single" w:sz="6" w:space="0" w:color="auto"/>
              <w:left w:val="nil"/>
              <w:bottom w:val="single" w:sz="12" w:space="0" w:color="auto"/>
              <w:right w:val="nil"/>
            </w:tcBorders>
            <w:hideMark/>
          </w:tcPr>
          <w:p w:rsidR="00397C04" w:rsidRPr="00725C1E" w:rsidRDefault="00397C04" w:rsidP="000B50AA">
            <w:pPr>
              <w:pStyle w:val="TableHeading"/>
            </w:pPr>
            <w:r w:rsidRPr="00725C1E">
              <w:t>Column 2</w:t>
            </w:r>
          </w:p>
          <w:p w:rsidR="00397C04" w:rsidRPr="00725C1E" w:rsidRDefault="00397C04" w:rsidP="000B50AA">
            <w:pPr>
              <w:pStyle w:val="TableHeading"/>
            </w:pPr>
            <w:r w:rsidRPr="00725C1E">
              <w:t>Heading or subheading in Schedule 3</w:t>
            </w:r>
          </w:p>
        </w:tc>
        <w:tc>
          <w:tcPr>
            <w:tcW w:w="3631" w:type="dxa"/>
            <w:gridSpan w:val="2"/>
            <w:tcBorders>
              <w:top w:val="single" w:sz="6" w:space="0" w:color="auto"/>
              <w:left w:val="nil"/>
              <w:bottom w:val="single" w:sz="12" w:space="0" w:color="auto"/>
              <w:right w:val="nil"/>
            </w:tcBorders>
            <w:hideMark/>
          </w:tcPr>
          <w:p w:rsidR="00397C04" w:rsidRPr="00725C1E" w:rsidRDefault="00397C04" w:rsidP="000B50AA">
            <w:pPr>
              <w:pStyle w:val="TableHeading"/>
            </w:pPr>
            <w:r w:rsidRPr="00725C1E">
              <w:t>Column 3</w:t>
            </w:r>
          </w:p>
          <w:p w:rsidR="00397C04" w:rsidRPr="00725C1E" w:rsidRDefault="00397C04" w:rsidP="000B50AA">
            <w:pPr>
              <w:pStyle w:val="TableHeading"/>
            </w:pPr>
            <w:r w:rsidRPr="00725C1E">
              <w:t>Rate</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C677F0" w:rsidRPr="00725C1E" w:rsidRDefault="00C677F0" w:rsidP="0007161A">
            <w:pPr>
              <w:pStyle w:val="Tabletext"/>
              <w:rPr>
                <w:lang w:eastAsia="en-US"/>
              </w:rPr>
            </w:pPr>
            <w:r w:rsidRPr="00725C1E">
              <w:rPr>
                <w:lang w:eastAsia="en-US"/>
              </w:rPr>
              <w:t>1</w:t>
            </w:r>
          </w:p>
        </w:tc>
        <w:tc>
          <w:tcPr>
            <w:tcW w:w="2419" w:type="dxa"/>
            <w:tcBorders>
              <w:top w:val="nil"/>
            </w:tcBorders>
            <w:shd w:val="clear" w:color="auto" w:fill="auto"/>
            <w:hideMark/>
          </w:tcPr>
          <w:p w:rsidR="00C677F0" w:rsidRPr="00725C1E" w:rsidRDefault="00C677F0" w:rsidP="0007161A">
            <w:pPr>
              <w:pStyle w:val="Tabletext"/>
              <w:rPr>
                <w:lang w:eastAsia="en-US"/>
              </w:rPr>
            </w:pPr>
            <w:r w:rsidRPr="00725C1E">
              <w:rPr>
                <w:lang w:eastAsia="en-US"/>
              </w:rPr>
              <w:t>2203.00.63</w:t>
            </w:r>
          </w:p>
        </w:tc>
        <w:tc>
          <w:tcPr>
            <w:tcW w:w="3631" w:type="dxa"/>
            <w:gridSpan w:val="2"/>
            <w:tcBorders>
              <w:top w:val="nil"/>
            </w:tcBorders>
            <w:shd w:val="clear" w:color="auto" w:fill="auto"/>
          </w:tcPr>
          <w:p w:rsidR="00C677F0" w:rsidRPr="00725C1E" w:rsidRDefault="00C677F0" w:rsidP="0007161A">
            <w:pPr>
              <w:pStyle w:val="Tabletext"/>
            </w:pPr>
            <w:r w:rsidRPr="00725C1E">
              <w:t>$8.66/L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hideMark/>
          </w:tcPr>
          <w:p w:rsidR="00C677F0" w:rsidRPr="00725C1E" w:rsidRDefault="00C677F0" w:rsidP="0007161A">
            <w:pPr>
              <w:pStyle w:val="Tabletext"/>
            </w:pPr>
            <w:r w:rsidRPr="00725C1E">
              <w:t>2</w:t>
            </w:r>
          </w:p>
        </w:tc>
        <w:tc>
          <w:tcPr>
            <w:tcW w:w="2419" w:type="dxa"/>
            <w:shd w:val="clear" w:color="auto" w:fill="auto"/>
            <w:hideMark/>
          </w:tcPr>
          <w:p w:rsidR="00C677F0" w:rsidRPr="00725C1E" w:rsidRDefault="00C677F0" w:rsidP="0007161A">
            <w:pPr>
              <w:pStyle w:val="Tabletext"/>
            </w:pPr>
            <w:r w:rsidRPr="00725C1E">
              <w:t>2203.00.64</w:t>
            </w:r>
          </w:p>
        </w:tc>
        <w:tc>
          <w:tcPr>
            <w:tcW w:w="3631" w:type="dxa"/>
            <w:gridSpan w:val="2"/>
            <w:shd w:val="clear" w:color="auto" w:fill="auto"/>
          </w:tcPr>
          <w:p w:rsidR="00C677F0" w:rsidRPr="00725C1E" w:rsidRDefault="00C677F0" w:rsidP="0007161A">
            <w:pPr>
              <w:pStyle w:val="Tabletext"/>
            </w:pPr>
            <w:r w:rsidRPr="00725C1E">
              <w:t>$43.27/L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hideMark/>
          </w:tcPr>
          <w:p w:rsidR="00C677F0" w:rsidRPr="00725C1E" w:rsidRDefault="00C677F0" w:rsidP="0007161A">
            <w:pPr>
              <w:pStyle w:val="Tabletext"/>
            </w:pPr>
            <w:r w:rsidRPr="00725C1E">
              <w:t>3</w:t>
            </w:r>
          </w:p>
        </w:tc>
        <w:tc>
          <w:tcPr>
            <w:tcW w:w="2419" w:type="dxa"/>
            <w:shd w:val="clear" w:color="auto" w:fill="auto"/>
            <w:hideMark/>
          </w:tcPr>
          <w:p w:rsidR="00C677F0" w:rsidRPr="00725C1E" w:rsidRDefault="00C677F0" w:rsidP="0007161A">
            <w:pPr>
              <w:pStyle w:val="Tabletext"/>
            </w:pPr>
            <w:r w:rsidRPr="00725C1E">
              <w:t>2203.00.65</w:t>
            </w:r>
          </w:p>
        </w:tc>
        <w:tc>
          <w:tcPr>
            <w:tcW w:w="3631" w:type="dxa"/>
            <w:gridSpan w:val="2"/>
            <w:shd w:val="clear" w:color="auto" w:fill="auto"/>
          </w:tcPr>
          <w:p w:rsidR="00C677F0" w:rsidRPr="00725C1E" w:rsidRDefault="00C677F0" w:rsidP="0007161A">
            <w:pPr>
              <w:pStyle w:val="Tabletext"/>
            </w:pPr>
            <w:r w:rsidRPr="00725C1E">
              <w:t>$27.10/L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tcPr>
          <w:p w:rsidR="00C677F0" w:rsidRPr="00725C1E" w:rsidRDefault="00C677F0" w:rsidP="0007161A">
            <w:pPr>
              <w:pStyle w:val="Tabletext"/>
            </w:pPr>
            <w:r w:rsidRPr="00725C1E">
              <w:t>3A</w:t>
            </w:r>
          </w:p>
        </w:tc>
        <w:tc>
          <w:tcPr>
            <w:tcW w:w="2419" w:type="dxa"/>
            <w:shd w:val="clear" w:color="auto" w:fill="auto"/>
          </w:tcPr>
          <w:p w:rsidR="00C677F0" w:rsidRPr="00725C1E" w:rsidRDefault="00C677F0" w:rsidP="0007161A">
            <w:pPr>
              <w:pStyle w:val="Tabletext"/>
            </w:pPr>
            <w:r w:rsidRPr="00725C1E">
              <w:t>2203.00.66</w:t>
            </w:r>
          </w:p>
        </w:tc>
        <w:tc>
          <w:tcPr>
            <w:tcW w:w="3631" w:type="dxa"/>
            <w:gridSpan w:val="2"/>
            <w:shd w:val="clear" w:color="auto" w:fill="auto"/>
          </w:tcPr>
          <w:p w:rsidR="00C677F0" w:rsidRPr="00725C1E" w:rsidRDefault="00C677F0" w:rsidP="0007161A">
            <w:pPr>
              <w:pStyle w:val="Tabletext"/>
            </w:pPr>
            <w:r w:rsidRPr="00725C1E">
              <w:t>$50.40/L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C677F0" w:rsidRPr="00725C1E" w:rsidRDefault="00C677F0" w:rsidP="0007161A">
            <w:pPr>
              <w:pStyle w:val="Tabletext"/>
            </w:pPr>
            <w:r w:rsidRPr="00725C1E">
              <w:t>3B</w:t>
            </w:r>
          </w:p>
        </w:tc>
        <w:tc>
          <w:tcPr>
            <w:tcW w:w="2419" w:type="dxa"/>
            <w:tcBorders>
              <w:bottom w:val="single" w:sz="2" w:space="0" w:color="auto"/>
            </w:tcBorders>
            <w:shd w:val="clear" w:color="auto" w:fill="auto"/>
          </w:tcPr>
          <w:p w:rsidR="00C677F0" w:rsidRPr="00725C1E" w:rsidRDefault="00C677F0" w:rsidP="0007161A">
            <w:pPr>
              <w:pStyle w:val="Tabletext"/>
            </w:pPr>
            <w:r w:rsidRPr="00725C1E">
              <w:t>2203.00.67</w:t>
            </w:r>
          </w:p>
        </w:tc>
        <w:tc>
          <w:tcPr>
            <w:tcW w:w="3631" w:type="dxa"/>
            <w:gridSpan w:val="2"/>
            <w:tcBorders>
              <w:bottom w:val="single" w:sz="2" w:space="0" w:color="auto"/>
            </w:tcBorders>
            <w:shd w:val="clear" w:color="auto" w:fill="auto"/>
          </w:tcPr>
          <w:p w:rsidR="00C677F0" w:rsidRPr="00725C1E" w:rsidRDefault="00C677F0" w:rsidP="0007161A">
            <w:pPr>
              <w:pStyle w:val="Tabletext"/>
            </w:pPr>
            <w:r w:rsidRPr="00725C1E">
              <w:t>$35.50/L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C677F0" w:rsidRPr="00725C1E" w:rsidRDefault="00C677F0" w:rsidP="0007161A">
            <w:pPr>
              <w:pStyle w:val="Tabletext"/>
            </w:pPr>
            <w:r w:rsidRPr="00725C1E">
              <w:t>3C</w:t>
            </w:r>
          </w:p>
        </w:tc>
        <w:tc>
          <w:tcPr>
            <w:tcW w:w="2419" w:type="dxa"/>
            <w:tcBorders>
              <w:top w:val="single" w:sz="2" w:space="0" w:color="auto"/>
              <w:bottom w:val="nil"/>
            </w:tcBorders>
            <w:shd w:val="clear" w:color="auto" w:fill="auto"/>
          </w:tcPr>
          <w:p w:rsidR="00C677F0" w:rsidRPr="00725C1E" w:rsidRDefault="00C677F0" w:rsidP="0007161A">
            <w:pPr>
              <w:pStyle w:val="Tabletext"/>
            </w:pPr>
            <w:r w:rsidRPr="00725C1E">
              <w:t>2203.00.69</w:t>
            </w:r>
          </w:p>
        </w:tc>
        <w:tc>
          <w:tcPr>
            <w:tcW w:w="3631" w:type="dxa"/>
            <w:gridSpan w:val="2"/>
            <w:tcBorders>
              <w:top w:val="single" w:sz="2" w:space="0" w:color="auto"/>
              <w:bottom w:val="nil"/>
            </w:tcBorders>
            <w:shd w:val="clear" w:color="auto" w:fill="auto"/>
          </w:tcPr>
          <w:p w:rsidR="00C677F0" w:rsidRPr="00725C1E" w:rsidRDefault="00C677F0" w:rsidP="0007161A">
            <w:pPr>
              <w:pStyle w:val="Tabletext"/>
            </w:pPr>
            <w:r w:rsidRPr="00725C1E">
              <w:t>$50.40/L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2203.00.71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$8.57/L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2203.00.72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$26.83/L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2203.00.79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$35.15/L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2203.00.91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2203.00.99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2204.10.23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2204.10.29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2204.10.83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2204.10.89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2204.21.30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397C04" w:rsidRPr="00725C1E" w:rsidRDefault="00397C04" w:rsidP="000B50AA">
            <w:pPr>
              <w:pStyle w:val="Tabletext"/>
              <w:rPr>
                <w:rFonts w:eastAsia="Calibri"/>
                <w:color w:val="000000"/>
              </w:rPr>
            </w:pPr>
            <w:r w:rsidRPr="00725C1E">
              <w:rPr>
                <w:rFonts w:eastAsia="Calibri"/>
                <w:color w:val="000000"/>
              </w:rPr>
              <w:t>14</w:t>
            </w:r>
          </w:p>
        </w:tc>
        <w:tc>
          <w:tcPr>
            <w:tcW w:w="2419" w:type="dxa"/>
            <w:tcBorders>
              <w:bottom w:val="single" w:sz="2" w:space="0" w:color="auto"/>
            </w:tcBorders>
          </w:tcPr>
          <w:p w:rsidR="00397C04" w:rsidRPr="00725C1E" w:rsidRDefault="00397C04" w:rsidP="000B50AA">
            <w:pPr>
              <w:pStyle w:val="Tabletext"/>
            </w:pPr>
            <w:r w:rsidRPr="00725C1E">
              <w:t>2204.21.90</w:t>
            </w:r>
          </w:p>
        </w:tc>
        <w:tc>
          <w:tcPr>
            <w:tcW w:w="3631" w:type="dxa"/>
            <w:gridSpan w:val="2"/>
            <w:tcBorders>
              <w:bottom w:val="single" w:sz="2" w:space="0" w:color="auto"/>
            </w:tcBorders>
          </w:tcPr>
          <w:p w:rsidR="00397C04" w:rsidRPr="00725C1E" w:rsidRDefault="00397C04" w:rsidP="000B50AA">
            <w:pPr>
              <w:pStyle w:val="Tabletext"/>
            </w:pPr>
            <w:r w:rsidRPr="00725C1E">
              <w:t>$84.51/L of alcohol</w:t>
            </w:r>
          </w:p>
        </w:tc>
      </w:tr>
      <w:tr w:rsidR="00397C04" w:rsidRPr="00725C1E" w:rsidTr="00F309E7">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97C04" w:rsidRPr="00725C1E" w:rsidRDefault="00397C04" w:rsidP="000B50AA">
            <w:pPr>
              <w:pStyle w:val="Tabletext"/>
              <w:rPr>
                <w:rFonts w:eastAsia="Calibri"/>
                <w:color w:val="000000"/>
              </w:rPr>
            </w:pPr>
            <w:r w:rsidRPr="00725C1E">
              <w:rPr>
                <w:rFonts w:eastAsia="Calibri"/>
                <w:color w:val="000000"/>
              </w:rPr>
              <w:t>15</w:t>
            </w:r>
          </w:p>
        </w:tc>
        <w:tc>
          <w:tcPr>
            <w:tcW w:w="2419" w:type="dxa"/>
            <w:tcBorders>
              <w:top w:val="single" w:sz="2" w:space="0" w:color="auto"/>
              <w:bottom w:val="single" w:sz="2" w:space="0" w:color="auto"/>
            </w:tcBorders>
          </w:tcPr>
          <w:p w:rsidR="00397C04" w:rsidRPr="00725C1E" w:rsidRDefault="00397C04" w:rsidP="000B50AA">
            <w:pPr>
              <w:pStyle w:val="Tabletext"/>
            </w:pPr>
            <w:r w:rsidRPr="00725C1E">
              <w:t>2204.22.30</w:t>
            </w:r>
          </w:p>
        </w:tc>
        <w:tc>
          <w:tcPr>
            <w:tcW w:w="3631" w:type="dxa"/>
            <w:gridSpan w:val="2"/>
            <w:tcBorders>
              <w:top w:val="single" w:sz="2" w:space="0" w:color="auto"/>
              <w:bottom w:val="single" w:sz="2" w:space="0" w:color="auto"/>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2204.22.90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2204.29.30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2204.29.90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2205.10.30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2205.10.90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2205.90.30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2205.90.90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2206.00.13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2206.00.14</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2206.00.21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2206.00.22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2206.00.23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2206.00.24</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2206.00.52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2206.00.59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2206.00.62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2206.00.69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C677F0" w:rsidRPr="00725C1E" w:rsidRDefault="00C677F0" w:rsidP="0007161A">
            <w:pPr>
              <w:pStyle w:val="Tabletext"/>
              <w:rPr>
                <w:lang w:eastAsia="en-US"/>
              </w:rPr>
            </w:pPr>
            <w:r w:rsidRPr="00725C1E">
              <w:rPr>
                <w:lang w:eastAsia="en-US"/>
              </w:rPr>
              <w:t>33</w:t>
            </w:r>
          </w:p>
        </w:tc>
        <w:tc>
          <w:tcPr>
            <w:tcW w:w="2419" w:type="dxa"/>
            <w:tcBorders>
              <w:top w:val="nil"/>
            </w:tcBorders>
            <w:shd w:val="clear" w:color="auto" w:fill="auto"/>
          </w:tcPr>
          <w:p w:rsidR="00C677F0" w:rsidRPr="00725C1E" w:rsidRDefault="00C677F0" w:rsidP="0007161A">
            <w:pPr>
              <w:pStyle w:val="Tabletext"/>
              <w:rPr>
                <w:lang w:eastAsia="en-US"/>
              </w:rPr>
            </w:pPr>
            <w:r w:rsidRPr="00725C1E">
              <w:t>2206.00.72</w:t>
            </w:r>
          </w:p>
        </w:tc>
        <w:tc>
          <w:tcPr>
            <w:tcW w:w="3631" w:type="dxa"/>
            <w:gridSpan w:val="2"/>
            <w:tcBorders>
              <w:top w:val="nil"/>
            </w:tcBorders>
            <w:shd w:val="clear" w:color="auto" w:fill="auto"/>
          </w:tcPr>
          <w:p w:rsidR="00C677F0" w:rsidRPr="00725C1E" w:rsidRDefault="00C677F0" w:rsidP="0007161A">
            <w:pPr>
              <w:pStyle w:val="Tabletext"/>
            </w:pPr>
            <w:r w:rsidRPr="00725C1E">
              <w:t>$8.66/L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hideMark/>
          </w:tcPr>
          <w:p w:rsidR="00C677F0" w:rsidRPr="00725C1E" w:rsidRDefault="00C677F0" w:rsidP="0007161A">
            <w:pPr>
              <w:pStyle w:val="Tabletext"/>
            </w:pPr>
            <w:r w:rsidRPr="00725C1E">
              <w:t>34</w:t>
            </w:r>
          </w:p>
        </w:tc>
        <w:tc>
          <w:tcPr>
            <w:tcW w:w="2419" w:type="dxa"/>
            <w:shd w:val="clear" w:color="auto" w:fill="auto"/>
          </w:tcPr>
          <w:p w:rsidR="00C677F0" w:rsidRPr="00725C1E" w:rsidRDefault="00C677F0" w:rsidP="0007161A">
            <w:pPr>
              <w:pStyle w:val="Tabletext"/>
            </w:pPr>
            <w:r w:rsidRPr="00725C1E">
              <w:t>2206.00.73</w:t>
            </w:r>
          </w:p>
        </w:tc>
        <w:tc>
          <w:tcPr>
            <w:tcW w:w="3631" w:type="dxa"/>
            <w:gridSpan w:val="2"/>
            <w:shd w:val="clear" w:color="auto" w:fill="auto"/>
          </w:tcPr>
          <w:p w:rsidR="00C677F0" w:rsidRPr="00725C1E" w:rsidRDefault="00C677F0" w:rsidP="0007161A">
            <w:pPr>
              <w:pStyle w:val="Tabletext"/>
            </w:pPr>
            <w:r w:rsidRPr="00725C1E">
              <w:t>$43.27/L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hideMark/>
          </w:tcPr>
          <w:p w:rsidR="00C677F0" w:rsidRPr="00725C1E" w:rsidRDefault="00C677F0" w:rsidP="0007161A">
            <w:pPr>
              <w:pStyle w:val="Tabletext"/>
            </w:pPr>
            <w:r w:rsidRPr="00725C1E">
              <w:t>35</w:t>
            </w:r>
          </w:p>
        </w:tc>
        <w:tc>
          <w:tcPr>
            <w:tcW w:w="2419" w:type="dxa"/>
            <w:shd w:val="clear" w:color="auto" w:fill="auto"/>
          </w:tcPr>
          <w:p w:rsidR="00C677F0" w:rsidRPr="00725C1E" w:rsidRDefault="00C677F0" w:rsidP="0007161A">
            <w:pPr>
              <w:pStyle w:val="Tabletext"/>
            </w:pPr>
            <w:r w:rsidRPr="00725C1E">
              <w:t>2206.00.76</w:t>
            </w:r>
          </w:p>
        </w:tc>
        <w:tc>
          <w:tcPr>
            <w:tcW w:w="3631" w:type="dxa"/>
            <w:gridSpan w:val="2"/>
            <w:shd w:val="clear" w:color="auto" w:fill="auto"/>
          </w:tcPr>
          <w:p w:rsidR="00C677F0" w:rsidRPr="00725C1E" w:rsidRDefault="00C677F0" w:rsidP="0007161A">
            <w:pPr>
              <w:pStyle w:val="Tabletext"/>
            </w:pPr>
            <w:r w:rsidRPr="00725C1E">
              <w:t>$27.10/L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tcPr>
          <w:p w:rsidR="00C677F0" w:rsidRPr="00725C1E" w:rsidRDefault="00C677F0" w:rsidP="0007161A">
            <w:pPr>
              <w:pStyle w:val="Tabletext"/>
            </w:pPr>
            <w:r w:rsidRPr="00725C1E">
              <w:t>35A</w:t>
            </w:r>
          </w:p>
        </w:tc>
        <w:tc>
          <w:tcPr>
            <w:tcW w:w="2419" w:type="dxa"/>
            <w:shd w:val="clear" w:color="auto" w:fill="auto"/>
          </w:tcPr>
          <w:p w:rsidR="00C677F0" w:rsidRPr="00725C1E" w:rsidRDefault="00C677F0" w:rsidP="0007161A">
            <w:pPr>
              <w:pStyle w:val="Tabletext"/>
            </w:pPr>
            <w:r w:rsidRPr="00725C1E">
              <w:t>2206.00.77</w:t>
            </w:r>
          </w:p>
        </w:tc>
        <w:tc>
          <w:tcPr>
            <w:tcW w:w="3631" w:type="dxa"/>
            <w:gridSpan w:val="2"/>
            <w:shd w:val="clear" w:color="auto" w:fill="auto"/>
          </w:tcPr>
          <w:p w:rsidR="00C677F0" w:rsidRPr="00725C1E" w:rsidRDefault="00C677F0" w:rsidP="0007161A">
            <w:pPr>
              <w:pStyle w:val="Tabletext"/>
            </w:pPr>
            <w:r w:rsidRPr="00725C1E">
              <w:t>$50.40/L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C677F0" w:rsidRPr="00725C1E" w:rsidRDefault="00C677F0" w:rsidP="0007161A">
            <w:pPr>
              <w:pStyle w:val="Tabletext"/>
            </w:pPr>
            <w:r w:rsidRPr="00725C1E">
              <w:t>35B</w:t>
            </w:r>
          </w:p>
        </w:tc>
        <w:tc>
          <w:tcPr>
            <w:tcW w:w="2419" w:type="dxa"/>
            <w:tcBorders>
              <w:bottom w:val="single" w:sz="2" w:space="0" w:color="auto"/>
            </w:tcBorders>
            <w:shd w:val="clear" w:color="auto" w:fill="auto"/>
          </w:tcPr>
          <w:p w:rsidR="00C677F0" w:rsidRPr="00725C1E" w:rsidRDefault="00C677F0" w:rsidP="0007161A">
            <w:pPr>
              <w:pStyle w:val="Tabletext"/>
            </w:pPr>
            <w:r w:rsidRPr="00725C1E">
              <w:t>2206.00.78</w:t>
            </w:r>
          </w:p>
        </w:tc>
        <w:tc>
          <w:tcPr>
            <w:tcW w:w="3631" w:type="dxa"/>
            <w:gridSpan w:val="2"/>
            <w:tcBorders>
              <w:bottom w:val="single" w:sz="2" w:space="0" w:color="auto"/>
            </w:tcBorders>
            <w:shd w:val="clear" w:color="auto" w:fill="auto"/>
          </w:tcPr>
          <w:p w:rsidR="00C677F0" w:rsidRPr="00725C1E" w:rsidRDefault="00C677F0" w:rsidP="0007161A">
            <w:pPr>
              <w:pStyle w:val="Tabletext"/>
            </w:pPr>
            <w:r w:rsidRPr="00725C1E">
              <w:t>$35.50/L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C677F0" w:rsidRPr="00725C1E" w:rsidRDefault="00C677F0" w:rsidP="0007161A">
            <w:pPr>
              <w:pStyle w:val="Tabletext"/>
            </w:pPr>
            <w:r w:rsidRPr="00725C1E">
              <w:t>35C</w:t>
            </w:r>
          </w:p>
        </w:tc>
        <w:tc>
          <w:tcPr>
            <w:tcW w:w="2419" w:type="dxa"/>
            <w:tcBorders>
              <w:top w:val="single" w:sz="2" w:space="0" w:color="auto"/>
              <w:bottom w:val="nil"/>
            </w:tcBorders>
            <w:shd w:val="clear" w:color="auto" w:fill="auto"/>
          </w:tcPr>
          <w:p w:rsidR="00C677F0" w:rsidRPr="00725C1E" w:rsidRDefault="00C677F0" w:rsidP="0007161A">
            <w:pPr>
              <w:pStyle w:val="Tabletext"/>
            </w:pPr>
            <w:r w:rsidRPr="00725C1E">
              <w:t>2206.00.79</w:t>
            </w:r>
          </w:p>
        </w:tc>
        <w:tc>
          <w:tcPr>
            <w:tcW w:w="3631" w:type="dxa"/>
            <w:gridSpan w:val="2"/>
            <w:tcBorders>
              <w:top w:val="single" w:sz="2" w:space="0" w:color="auto"/>
              <w:bottom w:val="nil"/>
            </w:tcBorders>
            <w:shd w:val="clear" w:color="auto" w:fill="auto"/>
          </w:tcPr>
          <w:p w:rsidR="00C677F0" w:rsidRPr="00725C1E" w:rsidRDefault="00C677F0" w:rsidP="0007161A">
            <w:pPr>
              <w:pStyle w:val="Tabletext"/>
            </w:pPr>
            <w:r w:rsidRPr="00725C1E">
              <w:t>$50.40/L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2206.00.82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$8.57/L of alcohol, calculated on that alcohol content by which the percentage by volume of alcohol of the goods exceeds 1.15</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2206.00.83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$26.83/L of alcohol, calculated on that alcohol content by which the percentage by volume of alcohol of the goods exceeds 1.15</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2206.00.89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$35.15/L of alcohol, calculated on that alcohol content by which the percentage by volume of alcohol of the goods exceeds 1.15</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2206.00.92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2206.00.99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2207.10.00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2207.20.10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2208.20.10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$78.93/L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2208.20.90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2208.30.00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2208.40.00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2208.50.00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2208.60.00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2208.70.00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2208.90.20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2208.90.90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2401.10.00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2401.20.00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2401.30.00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2402.10.20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$0.71046/stick</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2402.10.80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2402.20.20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$0.71046/stick</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2402.20.80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2403.11.00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2403.19.10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$0.71046/stick</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2403.19.90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2403.91.00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2403.99.80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F309E7" w:rsidRPr="00725C1E" w:rsidTr="00B44A3C">
        <w:trPr>
          <w:gridAfter w:val="1"/>
          <w:wAfter w:w="10" w:type="dxa"/>
          <w:cantSplit/>
        </w:trPr>
        <w:tc>
          <w:tcPr>
            <w:tcW w:w="1100" w:type="dxa"/>
            <w:tcBorders>
              <w:top w:val="single" w:sz="2" w:space="0" w:color="auto"/>
              <w:left w:val="nil"/>
              <w:bottom w:val="single" w:sz="2" w:space="0" w:color="auto"/>
              <w:right w:val="nil"/>
            </w:tcBorders>
          </w:tcPr>
          <w:p w:rsidR="00F309E7" w:rsidRPr="00725C1E" w:rsidRDefault="00F309E7" w:rsidP="00F309E7">
            <w:pPr>
              <w:pStyle w:val="Tabletext"/>
              <w:rPr>
                <w:rFonts w:eastAsia="Calibri"/>
                <w:color w:val="000000"/>
              </w:rPr>
            </w:pPr>
            <w:r w:rsidRPr="00725C1E">
              <w:t>63A</w:t>
            </w:r>
          </w:p>
        </w:tc>
        <w:tc>
          <w:tcPr>
            <w:tcW w:w="2419" w:type="dxa"/>
            <w:tcBorders>
              <w:top w:val="single" w:sz="2" w:space="0" w:color="auto"/>
              <w:left w:val="nil"/>
              <w:bottom w:val="single" w:sz="2" w:space="0" w:color="auto"/>
              <w:right w:val="nil"/>
            </w:tcBorders>
          </w:tcPr>
          <w:p w:rsidR="00F309E7" w:rsidRPr="00725C1E" w:rsidRDefault="00F309E7" w:rsidP="00F309E7">
            <w:pPr>
              <w:pStyle w:val="Tabletext"/>
            </w:pPr>
            <w:r w:rsidRPr="00725C1E">
              <w:t>2404.11.00</w:t>
            </w:r>
          </w:p>
        </w:tc>
        <w:tc>
          <w:tcPr>
            <w:tcW w:w="3621" w:type="dxa"/>
            <w:tcBorders>
              <w:top w:val="single" w:sz="2" w:space="0" w:color="auto"/>
              <w:left w:val="nil"/>
              <w:bottom w:val="single" w:sz="2" w:space="0" w:color="auto"/>
              <w:right w:val="nil"/>
            </w:tcBorders>
          </w:tcPr>
          <w:p w:rsidR="00F309E7" w:rsidRPr="00725C1E" w:rsidRDefault="00F309E7" w:rsidP="00F309E7">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2707.10.00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2707.20.00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2707.30.00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2707.50.00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2709.00.90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2710.12.61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2710.12.62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gasoline</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2710.12.69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2710.12.70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2710.19.16</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2710.19.22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2710.19.28</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2710.19.40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2710.19.51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2710.19.52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2710.19.53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2710.19.70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2710.19.91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2710.19.92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2710.20.00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biodiesel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 (if any)</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2710.91.16</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2710.91.22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2710.91.28</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2710.91.40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2710.91.51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2710.91.52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2710.91.53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2710.91.61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2710.91.62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gasoline</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2710.91.69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2710.91.70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biodiesel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 (if any)</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2710.91.91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2710.91.92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2710.99.16</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2710.99.22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2710.99.28</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2710.99.40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2710.99.51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2710.99.52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2710.99.53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2710.99.61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2710.99.62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gasoline</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2710.99.69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2710.99.70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biodiesel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 (if any)</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2710.99.91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2710.99.92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2711.11.00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$0.282/kg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2711.12.10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$0.134/L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2711.13.10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$0.134/L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2711.21.10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$0.282/kg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2902.20.00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2902.30.00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2902.41.00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2902.42.00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2902.43.00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2902.44.00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3403.11.10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3403.11.90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3403.19.10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3403.19.90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3403.91.10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3403.91.90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3403.99.10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$0.085/kg</w:t>
            </w:r>
          </w:p>
        </w:tc>
      </w:tr>
      <w:tr w:rsidR="00397C04" w:rsidRPr="00725C1E" w:rsidTr="00B44A3C">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97C04" w:rsidRPr="00725C1E" w:rsidRDefault="00397C04" w:rsidP="000B50AA">
            <w:pPr>
              <w:pStyle w:val="Tabletext"/>
              <w:rPr>
                <w:rFonts w:eastAsia="Calibri"/>
                <w:color w:val="000000"/>
              </w:rPr>
            </w:pPr>
            <w:r w:rsidRPr="00725C1E">
              <w:rPr>
                <w:rFonts w:eastAsia="Calibri"/>
                <w:color w:val="000000"/>
              </w:rPr>
              <w:t>129</w:t>
            </w:r>
          </w:p>
        </w:tc>
        <w:tc>
          <w:tcPr>
            <w:tcW w:w="2419" w:type="dxa"/>
            <w:tcBorders>
              <w:top w:val="single" w:sz="2" w:space="0" w:color="auto"/>
              <w:bottom w:val="single" w:sz="2" w:space="0" w:color="auto"/>
            </w:tcBorders>
          </w:tcPr>
          <w:p w:rsidR="00397C04" w:rsidRPr="00725C1E" w:rsidRDefault="00397C04" w:rsidP="000B50AA">
            <w:pPr>
              <w:pStyle w:val="Tabletext"/>
            </w:pPr>
            <w:r w:rsidRPr="00725C1E">
              <w:t>3403.99.90</w:t>
            </w:r>
          </w:p>
        </w:tc>
        <w:tc>
          <w:tcPr>
            <w:tcW w:w="3631" w:type="dxa"/>
            <w:gridSpan w:val="2"/>
            <w:tcBorders>
              <w:top w:val="single" w:sz="2" w:space="0" w:color="auto"/>
              <w:bottom w:val="single" w:sz="2" w:space="0" w:color="auto"/>
            </w:tcBorders>
          </w:tcPr>
          <w:p w:rsidR="00397C04" w:rsidRPr="00725C1E" w:rsidRDefault="00397C04" w:rsidP="000B50AA">
            <w:pPr>
              <w:pStyle w:val="Tabletext"/>
            </w:pPr>
            <w:r w:rsidRPr="00725C1E">
              <w:t>$0.085/L</w:t>
            </w:r>
          </w:p>
        </w:tc>
      </w:tr>
      <w:tr w:rsidR="00397C04" w:rsidRPr="00725C1E" w:rsidTr="00B44A3C">
        <w:tblPrEx>
          <w:tblBorders>
            <w:insideH w:val="single" w:sz="2" w:space="0" w:color="auto"/>
          </w:tblBorders>
          <w:tblLook w:val="0000" w:firstRow="0" w:lastRow="0" w:firstColumn="0" w:lastColumn="0" w:noHBand="0" w:noVBand="0"/>
        </w:tblPrEx>
        <w:trPr>
          <w:cantSplit/>
        </w:trPr>
        <w:tc>
          <w:tcPr>
            <w:tcW w:w="1100" w:type="dxa"/>
          </w:tcPr>
          <w:p w:rsidR="00397C04" w:rsidRPr="00725C1E" w:rsidRDefault="00397C04" w:rsidP="000B50AA">
            <w:pPr>
              <w:pStyle w:val="Tabletext"/>
              <w:rPr>
                <w:rFonts w:eastAsia="Calibri"/>
                <w:color w:val="000000"/>
              </w:rPr>
            </w:pPr>
            <w:r w:rsidRPr="00725C1E">
              <w:rPr>
                <w:rFonts w:eastAsia="Calibri"/>
                <w:color w:val="000000"/>
              </w:rPr>
              <w:t>130</w:t>
            </w:r>
          </w:p>
        </w:tc>
        <w:tc>
          <w:tcPr>
            <w:tcW w:w="2419" w:type="dxa"/>
          </w:tcPr>
          <w:p w:rsidR="00397C04" w:rsidRPr="00725C1E" w:rsidRDefault="00397C04" w:rsidP="000B50AA">
            <w:pPr>
              <w:pStyle w:val="Tabletext"/>
            </w:pPr>
            <w:r w:rsidRPr="00725C1E">
              <w:t>3811.21.10</w:t>
            </w:r>
          </w:p>
        </w:tc>
        <w:tc>
          <w:tcPr>
            <w:tcW w:w="3631" w:type="dxa"/>
            <w:gridSpan w:val="2"/>
          </w:tcPr>
          <w:p w:rsidR="00397C04" w:rsidRPr="00725C1E" w:rsidRDefault="00397C04" w:rsidP="000B50AA">
            <w:pPr>
              <w:pStyle w:val="Tabletext"/>
            </w:pPr>
            <w:r w:rsidRPr="00725C1E">
              <w:t>$0.085/kg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131</w:t>
            </w:r>
          </w:p>
        </w:tc>
        <w:tc>
          <w:tcPr>
            <w:tcW w:w="2419" w:type="dxa"/>
            <w:tcBorders>
              <w:top w:val="single" w:sz="4" w:space="0" w:color="auto"/>
              <w:left w:val="nil"/>
              <w:bottom w:val="single" w:sz="4" w:space="0" w:color="auto"/>
              <w:right w:val="nil"/>
            </w:tcBorders>
          </w:tcPr>
          <w:p w:rsidR="00397C04" w:rsidRPr="00725C1E" w:rsidRDefault="00397C04" w:rsidP="000B50AA">
            <w:pPr>
              <w:pStyle w:val="Tabletext"/>
            </w:pPr>
            <w:r w:rsidRPr="00725C1E">
              <w:t>3811.21.90</w:t>
            </w:r>
          </w:p>
        </w:tc>
        <w:tc>
          <w:tcPr>
            <w:tcW w:w="3621" w:type="dxa"/>
            <w:tcBorders>
              <w:top w:val="single" w:sz="4" w:space="0" w:color="auto"/>
              <w:left w:val="nil"/>
              <w:bottom w:val="single" w:sz="4" w:space="0" w:color="auto"/>
              <w:right w:val="nil"/>
            </w:tcBorders>
          </w:tcPr>
          <w:p w:rsidR="00397C04" w:rsidRPr="00725C1E" w:rsidRDefault="00397C04" w:rsidP="000B50AA">
            <w:pPr>
              <w:pStyle w:val="Tabletext"/>
            </w:pPr>
            <w:r w:rsidRPr="00725C1E">
              <w:t>$0.085/L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132</w:t>
            </w:r>
          </w:p>
        </w:tc>
        <w:tc>
          <w:tcPr>
            <w:tcW w:w="2419" w:type="dxa"/>
            <w:tcBorders>
              <w:top w:val="single" w:sz="4" w:space="0" w:color="auto"/>
              <w:left w:val="nil"/>
              <w:bottom w:val="single" w:sz="4" w:space="0" w:color="auto"/>
              <w:right w:val="nil"/>
            </w:tcBorders>
          </w:tcPr>
          <w:p w:rsidR="00397C04" w:rsidRPr="00725C1E" w:rsidRDefault="00397C04" w:rsidP="000B50AA">
            <w:pPr>
              <w:pStyle w:val="Tabletext"/>
            </w:pPr>
            <w:r w:rsidRPr="00725C1E">
              <w:t>3817.00.10</w:t>
            </w:r>
          </w:p>
        </w:tc>
        <w:tc>
          <w:tcPr>
            <w:tcW w:w="3621" w:type="dxa"/>
            <w:tcBorders>
              <w:top w:val="single" w:sz="4" w:space="0" w:color="auto"/>
              <w:left w:val="nil"/>
              <w:bottom w:val="single" w:sz="4"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133</w:t>
            </w:r>
          </w:p>
        </w:tc>
        <w:tc>
          <w:tcPr>
            <w:tcW w:w="2419" w:type="dxa"/>
            <w:tcBorders>
              <w:top w:val="single" w:sz="4" w:space="0" w:color="auto"/>
              <w:left w:val="nil"/>
              <w:bottom w:val="single" w:sz="4" w:space="0" w:color="auto"/>
              <w:right w:val="nil"/>
            </w:tcBorders>
          </w:tcPr>
          <w:p w:rsidR="00397C04" w:rsidRPr="00725C1E" w:rsidRDefault="00397C04" w:rsidP="000B50AA">
            <w:pPr>
              <w:pStyle w:val="Tabletext"/>
            </w:pPr>
            <w:r w:rsidRPr="00725C1E">
              <w:t>3819.00.00</w:t>
            </w:r>
          </w:p>
        </w:tc>
        <w:tc>
          <w:tcPr>
            <w:tcW w:w="3621" w:type="dxa"/>
            <w:tcBorders>
              <w:top w:val="single" w:sz="4" w:space="0" w:color="auto"/>
              <w:left w:val="nil"/>
              <w:bottom w:val="single" w:sz="4" w:space="0" w:color="auto"/>
              <w:right w:val="nil"/>
            </w:tcBorders>
          </w:tcPr>
          <w:p w:rsidR="00397C04" w:rsidRPr="00725C1E" w:rsidRDefault="00397C04" w:rsidP="000B50AA">
            <w:pPr>
              <w:pStyle w:val="Tabletext"/>
            </w:pPr>
            <w:r w:rsidRPr="00725C1E">
              <w:t>$0.085/L</w:t>
            </w:r>
          </w:p>
        </w:tc>
      </w:tr>
      <w:tr w:rsidR="00397C04" w:rsidRPr="00725C1E" w:rsidTr="00B44A3C">
        <w:trPr>
          <w:gridAfter w:val="1"/>
          <w:wAfter w:w="10" w:type="dxa"/>
          <w:cantSplit/>
        </w:trPr>
        <w:tc>
          <w:tcPr>
            <w:tcW w:w="1100" w:type="dxa"/>
            <w:tcBorders>
              <w:top w:val="single" w:sz="4" w:space="0" w:color="auto"/>
              <w:left w:val="nil"/>
              <w:bottom w:val="single" w:sz="4"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134</w:t>
            </w:r>
          </w:p>
        </w:tc>
        <w:tc>
          <w:tcPr>
            <w:tcW w:w="2419" w:type="dxa"/>
            <w:tcBorders>
              <w:top w:val="nil"/>
              <w:left w:val="nil"/>
              <w:bottom w:val="single" w:sz="4" w:space="0" w:color="auto"/>
              <w:right w:val="nil"/>
            </w:tcBorders>
          </w:tcPr>
          <w:p w:rsidR="00397C04" w:rsidRPr="00725C1E" w:rsidRDefault="00397C04" w:rsidP="000B50AA">
            <w:pPr>
              <w:pStyle w:val="Tabletext"/>
            </w:pPr>
            <w:r w:rsidRPr="00725C1E">
              <w:t>3824.99.30</w:t>
            </w:r>
          </w:p>
        </w:tc>
        <w:tc>
          <w:tcPr>
            <w:tcW w:w="3621" w:type="dxa"/>
            <w:tcBorders>
              <w:top w:val="nil"/>
              <w:left w:val="nil"/>
              <w:bottom w:val="single" w:sz="4" w:space="0" w:color="auto"/>
              <w:right w:val="nil"/>
            </w:tcBorders>
          </w:tcPr>
          <w:p w:rsidR="00397C04" w:rsidRPr="00725C1E" w:rsidRDefault="00397C04" w:rsidP="000B50AA">
            <w:pPr>
              <w:pStyle w:val="Tabletext"/>
            </w:pPr>
            <w:r w:rsidRPr="00725C1E">
              <w:t>$0.412/L of gasoline</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w:t>
            </w:r>
          </w:p>
          <w:p w:rsidR="00397C04" w:rsidRPr="00725C1E" w:rsidRDefault="00397C04" w:rsidP="000B50AA">
            <w:pPr>
              <w:pStyle w:val="Tabletext"/>
            </w:pPr>
            <w:r w:rsidRPr="00725C1E">
              <w:t>in the blend</w:t>
            </w:r>
          </w:p>
        </w:tc>
      </w:tr>
      <w:tr w:rsidR="00397C04" w:rsidRPr="00725C1E" w:rsidTr="00B44A3C">
        <w:trPr>
          <w:gridAfter w:val="1"/>
          <w:wAfter w:w="10" w:type="dxa"/>
          <w:cantSplit/>
        </w:trPr>
        <w:tc>
          <w:tcPr>
            <w:tcW w:w="1100" w:type="dxa"/>
            <w:tcBorders>
              <w:top w:val="nil"/>
              <w:left w:val="nil"/>
              <w:bottom w:val="single" w:sz="4"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135</w:t>
            </w:r>
          </w:p>
        </w:tc>
        <w:tc>
          <w:tcPr>
            <w:tcW w:w="2419" w:type="dxa"/>
            <w:tcBorders>
              <w:top w:val="nil"/>
              <w:left w:val="nil"/>
              <w:bottom w:val="single" w:sz="4" w:space="0" w:color="auto"/>
              <w:right w:val="nil"/>
            </w:tcBorders>
          </w:tcPr>
          <w:p w:rsidR="00397C04" w:rsidRPr="00725C1E" w:rsidRDefault="00397C04" w:rsidP="000B50AA">
            <w:pPr>
              <w:pStyle w:val="Tabletext"/>
            </w:pPr>
            <w:r w:rsidRPr="00725C1E">
              <w:t>3824.99.40</w:t>
            </w:r>
          </w:p>
        </w:tc>
        <w:tc>
          <w:tcPr>
            <w:tcW w:w="3621" w:type="dxa"/>
            <w:tcBorders>
              <w:top w:val="nil"/>
              <w:left w:val="nil"/>
              <w:bottom w:val="single" w:sz="4" w:space="0" w:color="auto"/>
              <w:right w:val="nil"/>
            </w:tcBorders>
          </w:tcPr>
          <w:p w:rsidR="00397C04" w:rsidRPr="00725C1E" w:rsidRDefault="00397C04" w:rsidP="000B50AA">
            <w:pPr>
              <w:pStyle w:val="Tabletext"/>
            </w:pPr>
            <w:r w:rsidRPr="00725C1E">
              <w:t>$0.412/L of 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w:t>
            </w:r>
          </w:p>
          <w:p w:rsidR="00397C04" w:rsidRPr="00725C1E" w:rsidRDefault="00397C04" w:rsidP="000B50AA">
            <w:pPr>
              <w:pStyle w:val="Tabletext"/>
            </w:pPr>
            <w:r w:rsidRPr="00725C1E">
              <w:t>in the blend</w:t>
            </w:r>
          </w:p>
        </w:tc>
      </w:tr>
      <w:tr w:rsidR="00397C04" w:rsidRPr="00725C1E" w:rsidTr="00B44A3C">
        <w:trPr>
          <w:gridAfter w:val="1"/>
          <w:wAfter w:w="10" w:type="dxa"/>
          <w:cantSplit/>
        </w:trPr>
        <w:tc>
          <w:tcPr>
            <w:tcW w:w="1100" w:type="dxa"/>
            <w:tcBorders>
              <w:top w:val="nil"/>
              <w:left w:val="nil"/>
              <w:bottom w:val="single" w:sz="4"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136</w:t>
            </w:r>
          </w:p>
        </w:tc>
        <w:tc>
          <w:tcPr>
            <w:tcW w:w="2419" w:type="dxa"/>
            <w:tcBorders>
              <w:top w:val="nil"/>
              <w:left w:val="nil"/>
              <w:bottom w:val="single" w:sz="4" w:space="0" w:color="auto"/>
              <w:right w:val="nil"/>
            </w:tcBorders>
          </w:tcPr>
          <w:p w:rsidR="00397C04" w:rsidRPr="00725C1E" w:rsidRDefault="00397C04" w:rsidP="000B50AA">
            <w:pPr>
              <w:pStyle w:val="Tabletext"/>
            </w:pPr>
            <w:r w:rsidRPr="00725C1E">
              <w:t>3826.00.10</w:t>
            </w:r>
          </w:p>
        </w:tc>
        <w:tc>
          <w:tcPr>
            <w:tcW w:w="3621" w:type="dxa"/>
            <w:tcBorders>
              <w:top w:val="nil"/>
              <w:left w:val="nil"/>
              <w:bottom w:val="single" w:sz="4" w:space="0" w:color="auto"/>
              <w:right w:val="nil"/>
            </w:tcBorders>
          </w:tcPr>
          <w:p w:rsidR="00397C04" w:rsidRPr="00725C1E" w:rsidRDefault="00397C04" w:rsidP="000B50AA">
            <w:pPr>
              <w:pStyle w:val="Tabletext"/>
            </w:pPr>
            <w:r w:rsidRPr="00725C1E">
              <w:t>$0.412/L</w:t>
            </w:r>
          </w:p>
        </w:tc>
      </w:tr>
      <w:tr w:rsidR="00397C04" w:rsidRPr="00725C1E" w:rsidTr="00B44A3C">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rsidR="00397C04" w:rsidRPr="00725C1E" w:rsidRDefault="00397C04" w:rsidP="000B50AA">
            <w:pPr>
              <w:pStyle w:val="Tabletext"/>
              <w:rPr>
                <w:rFonts w:eastAsia="Calibri"/>
                <w:color w:val="000000"/>
              </w:rPr>
            </w:pPr>
            <w:r w:rsidRPr="00725C1E">
              <w:rPr>
                <w:rFonts w:eastAsia="Calibri"/>
                <w:color w:val="000000"/>
              </w:rPr>
              <w:t>137</w:t>
            </w:r>
          </w:p>
        </w:tc>
        <w:tc>
          <w:tcPr>
            <w:tcW w:w="2419" w:type="dxa"/>
            <w:tcBorders>
              <w:top w:val="single" w:sz="2" w:space="0" w:color="auto"/>
              <w:bottom w:val="single" w:sz="12" w:space="0" w:color="auto"/>
            </w:tcBorders>
          </w:tcPr>
          <w:p w:rsidR="00397C04" w:rsidRPr="00725C1E" w:rsidRDefault="00397C04" w:rsidP="000B50AA">
            <w:pPr>
              <w:pStyle w:val="Tabletext"/>
            </w:pPr>
            <w:r w:rsidRPr="00725C1E">
              <w:t>3826.00.20</w:t>
            </w:r>
          </w:p>
        </w:tc>
        <w:tc>
          <w:tcPr>
            <w:tcW w:w="3631" w:type="dxa"/>
            <w:gridSpan w:val="2"/>
            <w:tcBorders>
              <w:top w:val="single" w:sz="2" w:space="0" w:color="auto"/>
              <w:bottom w:val="single" w:sz="12" w:space="0" w:color="auto"/>
            </w:tcBorders>
          </w:tcPr>
          <w:p w:rsidR="00397C04" w:rsidRPr="00725C1E" w:rsidRDefault="00397C04" w:rsidP="000B50AA">
            <w:pPr>
              <w:pStyle w:val="Tabletext"/>
            </w:pPr>
            <w:r w:rsidRPr="00725C1E">
              <w:t>$0.412/L of biodiesel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 (if any)</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in the blend</w:t>
            </w:r>
          </w:p>
        </w:tc>
      </w:tr>
    </w:tbl>
    <w:p w:rsidR="003D77D0" w:rsidRPr="00725C1E" w:rsidRDefault="003D77D0" w:rsidP="0067426D">
      <w:pPr>
        <w:pStyle w:val="ActHead1"/>
        <w:pageBreakBefore/>
      </w:pPr>
      <w:bookmarkStart w:id="10" w:name="_Toc164678676"/>
      <w:r w:rsidRPr="00210532">
        <w:rPr>
          <w:rStyle w:val="CharChapNo"/>
        </w:rPr>
        <w:t>Schedule</w:t>
      </w:r>
      <w:r w:rsidR="00661DAB" w:rsidRPr="00210532">
        <w:rPr>
          <w:rStyle w:val="CharChapNo"/>
        </w:rPr>
        <w:t> </w:t>
      </w:r>
      <w:r w:rsidRPr="00210532">
        <w:rPr>
          <w:rStyle w:val="CharChapNo"/>
        </w:rPr>
        <w:t>8B</w:t>
      </w:r>
      <w:r w:rsidRPr="00725C1E">
        <w:t>—</w:t>
      </w:r>
      <w:r w:rsidRPr="00210532">
        <w:rPr>
          <w:rStyle w:val="CharChapText"/>
        </w:rPr>
        <w:t>Trans</w:t>
      </w:r>
      <w:r w:rsidR="00210532" w:rsidRPr="00210532">
        <w:rPr>
          <w:rStyle w:val="CharChapText"/>
        </w:rPr>
        <w:noBreakHyphen/>
      </w:r>
      <w:r w:rsidRPr="00210532">
        <w:rPr>
          <w:rStyle w:val="CharChapText"/>
        </w:rPr>
        <w:t>Pacific Partnership originating goods</w:t>
      </w:r>
      <w:bookmarkEnd w:id="10"/>
    </w:p>
    <w:p w:rsidR="003D77D0" w:rsidRPr="00725C1E" w:rsidRDefault="003D77D0" w:rsidP="003D77D0">
      <w:pPr>
        <w:pStyle w:val="notemargin"/>
      </w:pPr>
      <w:r w:rsidRPr="00725C1E">
        <w:t>Note:</w:t>
      </w:r>
      <w:r w:rsidRPr="00725C1E">
        <w:tab/>
        <w:t>See sections</w:t>
      </w:r>
      <w:r w:rsidR="00661DAB" w:rsidRPr="00725C1E">
        <w:t> </w:t>
      </w:r>
      <w:r w:rsidRPr="00725C1E">
        <w:t>15 and 16.</w:t>
      </w:r>
    </w:p>
    <w:p w:rsidR="003D77D0" w:rsidRPr="00725C1E" w:rsidRDefault="003D77D0" w:rsidP="003D77D0">
      <w:pPr>
        <w:pStyle w:val="Header"/>
      </w:pPr>
      <w:r w:rsidRPr="00210532">
        <w:rPr>
          <w:rStyle w:val="CharPartNo"/>
        </w:rPr>
        <w:t xml:space="preserve"> </w:t>
      </w:r>
      <w:r w:rsidRPr="00210532">
        <w:rPr>
          <w:rStyle w:val="CharPartText"/>
        </w:rPr>
        <w:t xml:space="preserve"> </w:t>
      </w:r>
    </w:p>
    <w:p w:rsidR="003D77D0" w:rsidRPr="00725C1E" w:rsidRDefault="003D77D0" w:rsidP="003D77D0">
      <w:pPr>
        <w:pStyle w:val="Tabletext"/>
      </w:pPr>
    </w:p>
    <w:tbl>
      <w:tblPr>
        <w:tblW w:w="7150" w:type="dxa"/>
        <w:tblInd w:w="108" w:type="dxa"/>
        <w:tblLayout w:type="fixed"/>
        <w:tblLook w:val="04A0" w:firstRow="1" w:lastRow="0" w:firstColumn="1" w:lastColumn="0" w:noHBand="0" w:noVBand="1"/>
      </w:tblPr>
      <w:tblGrid>
        <w:gridCol w:w="1098"/>
        <w:gridCol w:w="2418"/>
        <w:gridCol w:w="3624"/>
        <w:gridCol w:w="10"/>
      </w:tblGrid>
      <w:tr w:rsidR="003D77D0" w:rsidRPr="00725C1E" w:rsidTr="003D77D0">
        <w:trPr>
          <w:cantSplit/>
          <w:tblHeader/>
        </w:trPr>
        <w:tc>
          <w:tcPr>
            <w:tcW w:w="7150" w:type="dxa"/>
            <w:gridSpan w:val="4"/>
            <w:tcBorders>
              <w:top w:val="single" w:sz="12" w:space="0" w:color="auto"/>
              <w:left w:val="nil"/>
              <w:bottom w:val="single" w:sz="6" w:space="0" w:color="auto"/>
              <w:right w:val="nil"/>
            </w:tcBorders>
            <w:hideMark/>
          </w:tcPr>
          <w:p w:rsidR="003D77D0" w:rsidRPr="00725C1E" w:rsidRDefault="003D77D0" w:rsidP="003D77D0">
            <w:pPr>
              <w:pStyle w:val="TableHeading"/>
            </w:pPr>
            <w:r w:rsidRPr="00725C1E">
              <w:t>Trans</w:t>
            </w:r>
            <w:r w:rsidR="00210532">
              <w:noBreakHyphen/>
            </w:r>
            <w:r w:rsidRPr="00725C1E">
              <w:t>Pacific Partnership originating goods</w:t>
            </w:r>
          </w:p>
        </w:tc>
      </w:tr>
      <w:tr w:rsidR="003D77D0" w:rsidRPr="00725C1E" w:rsidTr="003D77D0">
        <w:trPr>
          <w:cantSplit/>
          <w:tblHeader/>
        </w:trPr>
        <w:tc>
          <w:tcPr>
            <w:tcW w:w="1098" w:type="dxa"/>
            <w:tcBorders>
              <w:top w:val="single" w:sz="6" w:space="0" w:color="auto"/>
              <w:left w:val="nil"/>
              <w:bottom w:val="single" w:sz="12" w:space="0" w:color="auto"/>
              <w:right w:val="nil"/>
            </w:tcBorders>
            <w:hideMark/>
          </w:tcPr>
          <w:p w:rsidR="003D77D0" w:rsidRPr="00725C1E" w:rsidRDefault="003D77D0" w:rsidP="003D77D0">
            <w:pPr>
              <w:pStyle w:val="TableHeading"/>
            </w:pPr>
            <w:r w:rsidRPr="00725C1E">
              <w:t>Column 1</w:t>
            </w:r>
          </w:p>
          <w:p w:rsidR="003D77D0" w:rsidRPr="00725C1E" w:rsidRDefault="003D77D0" w:rsidP="003D77D0">
            <w:pPr>
              <w:pStyle w:val="TableHeading"/>
            </w:pPr>
            <w:r w:rsidRPr="00725C1E">
              <w:t>Item</w:t>
            </w:r>
          </w:p>
        </w:tc>
        <w:tc>
          <w:tcPr>
            <w:tcW w:w="2418" w:type="dxa"/>
            <w:tcBorders>
              <w:top w:val="single" w:sz="6" w:space="0" w:color="auto"/>
              <w:left w:val="nil"/>
              <w:bottom w:val="single" w:sz="12" w:space="0" w:color="auto"/>
              <w:right w:val="nil"/>
            </w:tcBorders>
            <w:hideMark/>
          </w:tcPr>
          <w:p w:rsidR="003D77D0" w:rsidRPr="00725C1E" w:rsidRDefault="003D77D0" w:rsidP="003D77D0">
            <w:pPr>
              <w:pStyle w:val="TableHeading"/>
            </w:pPr>
            <w:r w:rsidRPr="00725C1E">
              <w:t>Column 2</w:t>
            </w:r>
          </w:p>
          <w:p w:rsidR="003D77D0" w:rsidRPr="00725C1E" w:rsidRDefault="003D77D0" w:rsidP="003D77D0">
            <w:pPr>
              <w:pStyle w:val="TableHeading"/>
            </w:pPr>
            <w:r w:rsidRPr="00725C1E">
              <w:t>Heading or subheading in Schedule</w:t>
            </w:r>
            <w:r w:rsidR="00661DAB" w:rsidRPr="00725C1E">
              <w:t> </w:t>
            </w:r>
            <w:r w:rsidRPr="00725C1E">
              <w:t>3</w:t>
            </w:r>
          </w:p>
        </w:tc>
        <w:tc>
          <w:tcPr>
            <w:tcW w:w="3634" w:type="dxa"/>
            <w:gridSpan w:val="2"/>
            <w:tcBorders>
              <w:top w:val="single" w:sz="6" w:space="0" w:color="auto"/>
              <w:left w:val="nil"/>
              <w:bottom w:val="single" w:sz="12" w:space="0" w:color="auto"/>
              <w:right w:val="nil"/>
            </w:tcBorders>
            <w:hideMark/>
          </w:tcPr>
          <w:p w:rsidR="003D77D0" w:rsidRPr="00725C1E" w:rsidRDefault="003D77D0" w:rsidP="003D77D0">
            <w:pPr>
              <w:pStyle w:val="TableHeading"/>
            </w:pPr>
            <w:r w:rsidRPr="00725C1E">
              <w:t>Column 3</w:t>
            </w:r>
          </w:p>
          <w:p w:rsidR="003D77D0" w:rsidRPr="00725C1E" w:rsidRDefault="003D77D0" w:rsidP="003D77D0">
            <w:pPr>
              <w:pStyle w:val="TableHeading"/>
            </w:pPr>
            <w:r w:rsidRPr="00725C1E">
              <w:t>Rate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2005.91.00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2</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2203.00.63</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$8.66/L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2203.00.64</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$43.27/L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4</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2203.00.65</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$27.10/L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4A</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2203.00.66</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$50.40/L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4B</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2203.00.67</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$35.50/L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4C</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2203.00.69</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$50.40/L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2203.00.71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$8.57/L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2203.00.72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$26.83/L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2203.00.79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$35.15/L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2203.00.91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2203.00.99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2204.10.23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2204.10.29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2204.10.83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2204.10.89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2204.21.30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2204.21.90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16</w:t>
            </w:r>
          </w:p>
        </w:tc>
        <w:tc>
          <w:tcPr>
            <w:tcW w:w="2418" w:type="dxa"/>
          </w:tcPr>
          <w:p w:rsidR="003D77D0" w:rsidRPr="00725C1E" w:rsidRDefault="003D77D0" w:rsidP="003D77D0">
            <w:pPr>
              <w:pStyle w:val="Tabletext"/>
            </w:pPr>
            <w:r w:rsidRPr="00725C1E">
              <w:t>2204.22.30</w:t>
            </w:r>
          </w:p>
        </w:tc>
        <w:tc>
          <w:tcPr>
            <w:tcW w:w="3634" w:type="dxa"/>
            <w:gridSpan w:val="2"/>
          </w:tcPr>
          <w:p w:rsidR="003D77D0" w:rsidRPr="00725C1E" w:rsidRDefault="003D77D0" w:rsidP="003D77D0">
            <w:pPr>
              <w:pStyle w:val="Tabletext"/>
            </w:pPr>
            <w:r w:rsidRPr="00725C1E">
              <w:t>$84.51/L of alcohol</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17</w:t>
            </w:r>
          </w:p>
        </w:tc>
        <w:tc>
          <w:tcPr>
            <w:tcW w:w="2418" w:type="dxa"/>
          </w:tcPr>
          <w:p w:rsidR="003D77D0" w:rsidRPr="00725C1E" w:rsidRDefault="003D77D0" w:rsidP="003D77D0">
            <w:pPr>
              <w:pStyle w:val="Tabletext"/>
            </w:pPr>
            <w:r w:rsidRPr="00725C1E">
              <w:t>2204.22.90</w:t>
            </w:r>
          </w:p>
        </w:tc>
        <w:tc>
          <w:tcPr>
            <w:tcW w:w="3634" w:type="dxa"/>
            <w:gridSpan w:val="2"/>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2204.29.30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2204.29.90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2205.10.30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2205.10.90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2205.90.30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2205.90.90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2206.00.13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2206.00.14</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2206.00.21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2206.00.22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2206.00.23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2206.00.24</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2206.00.52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2206.00.59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2206.00.62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2206.00.69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34</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2206.00.72</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$8.66/L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35</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2206.00.73</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$43.27/L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36</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2206.00.76</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$27.10/L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36A</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2206.00.77</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$50.40/L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36B</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2206.00.78</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$35.50/L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36C</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2206.00.79</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$50.40/L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2206.00.82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$8.57/L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2206.00.83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$26.83/L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2206.00.89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$35.15/L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2206.00.92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2206.00.99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2207.10.00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2207.20.10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2208.20.10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$78.93/L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2208.20.90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2208.30.00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2208.40.00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2208.50.00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2208.60.00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2208.70.00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2208.90.20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2208.90.90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2401.10.00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2401.20.00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2401.30.00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2402.10.20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$0.71046/stick</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2402.10.80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2402.20.20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$0.71046/stick</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2402.20.80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2403.11.00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2403.19.10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$0.71046/stick</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2403.19.90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2403.91.00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2403.99.80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F309E7" w:rsidRPr="00725C1E" w:rsidTr="003D77D0">
        <w:trPr>
          <w:gridAfter w:val="1"/>
          <w:wAfter w:w="10" w:type="dxa"/>
          <w:cantSplit/>
        </w:trPr>
        <w:tc>
          <w:tcPr>
            <w:tcW w:w="1098" w:type="dxa"/>
            <w:tcBorders>
              <w:top w:val="single" w:sz="2" w:space="0" w:color="auto"/>
              <w:left w:val="nil"/>
              <w:bottom w:val="single" w:sz="2" w:space="0" w:color="auto"/>
              <w:right w:val="nil"/>
            </w:tcBorders>
          </w:tcPr>
          <w:p w:rsidR="00F309E7" w:rsidRPr="00725C1E" w:rsidRDefault="00F309E7" w:rsidP="00F309E7">
            <w:pPr>
              <w:pStyle w:val="Tabletext"/>
            </w:pPr>
            <w:r w:rsidRPr="00725C1E">
              <w:t>64A</w:t>
            </w:r>
          </w:p>
        </w:tc>
        <w:tc>
          <w:tcPr>
            <w:tcW w:w="2418" w:type="dxa"/>
            <w:tcBorders>
              <w:top w:val="single" w:sz="2" w:space="0" w:color="auto"/>
              <w:left w:val="nil"/>
              <w:bottom w:val="single" w:sz="2" w:space="0" w:color="auto"/>
              <w:right w:val="nil"/>
            </w:tcBorders>
          </w:tcPr>
          <w:p w:rsidR="00F309E7" w:rsidRPr="00725C1E" w:rsidRDefault="00F309E7" w:rsidP="00F309E7">
            <w:pPr>
              <w:pStyle w:val="Tabletext"/>
            </w:pPr>
            <w:r w:rsidRPr="00725C1E">
              <w:t>2404.11.00</w:t>
            </w:r>
          </w:p>
        </w:tc>
        <w:tc>
          <w:tcPr>
            <w:tcW w:w="3624" w:type="dxa"/>
            <w:tcBorders>
              <w:top w:val="single" w:sz="2" w:space="0" w:color="auto"/>
              <w:left w:val="nil"/>
              <w:bottom w:val="single" w:sz="2" w:space="0" w:color="auto"/>
              <w:right w:val="nil"/>
            </w:tcBorders>
          </w:tcPr>
          <w:p w:rsidR="00F309E7" w:rsidRPr="00725C1E" w:rsidRDefault="00F309E7" w:rsidP="00F309E7">
            <w:pPr>
              <w:pStyle w:val="Tabletext"/>
            </w:pPr>
            <w:r w:rsidRPr="00725C1E">
              <w:t>Applicable rate (see section 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2707.10.00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2707.20.00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2707.30.00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2707.50.00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2709.00.90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2710.12.61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2710.12.62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gasoline</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2710.12.69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2710.12.70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2710.19.16</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2710.19.22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2710.19.28</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2710.19.40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2710.19.51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2710.19.52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2710.19.53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2710.19.70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2710.19.91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2710.19.92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2710.20.00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biodiesel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 (if any)</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2710.91.16</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2710.91.22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2710.91.28</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2710.91.40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2710.91.51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2710.91.52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2710.91.53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2710.91.61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2710.91.62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gasoline</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2710.91.69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2710.91.70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biodiesel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 (if any)</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2710.91.91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2710.91.92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2710.99.16</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2710.99.22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2710.99.28</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2710.99.40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2710.99.51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2710.99.52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2710.99.53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2710.99.61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2710.99.62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gasoline</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2710.99.69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2710.99.70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biodiesel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 (if any)</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2710.99.91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2710.99.92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2711.11.00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$0.282/kg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2711.12.10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$0.134/L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2711.13.10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$0.134/L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2711.21.10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$0.282/kg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2902.20.00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2902.30.00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2902.41.00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2902.42.00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2902.43.00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2902.44.00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2905.31.00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3006.10.12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3006.10.19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3403.11.10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3403.11.90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3403.19.10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3403.19.90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3403.91.10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3403.91.90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3403.99.10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3403.99.90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$0.085/L</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134</w:t>
            </w:r>
          </w:p>
        </w:tc>
        <w:tc>
          <w:tcPr>
            <w:tcW w:w="2418" w:type="dxa"/>
          </w:tcPr>
          <w:p w:rsidR="003D77D0" w:rsidRPr="00725C1E" w:rsidRDefault="003D77D0" w:rsidP="003D77D0">
            <w:pPr>
              <w:pStyle w:val="Tabletext"/>
            </w:pPr>
            <w:r w:rsidRPr="00725C1E">
              <w:t>3808.52.90</w:t>
            </w:r>
          </w:p>
          <w:p w:rsidR="003D77D0" w:rsidRPr="00725C1E" w:rsidRDefault="003D77D0" w:rsidP="003D77D0">
            <w:pPr>
              <w:pStyle w:val="Tabletext"/>
            </w:pPr>
            <w:r w:rsidRPr="00725C1E">
              <w:t>(prescribed goods only)</w:t>
            </w:r>
          </w:p>
        </w:tc>
        <w:tc>
          <w:tcPr>
            <w:tcW w:w="3634" w:type="dxa"/>
            <w:gridSpan w:val="2"/>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Borders>
              <w:top w:val="single" w:sz="2" w:space="0" w:color="auto"/>
              <w:bottom w:val="single" w:sz="2" w:space="0" w:color="auto"/>
            </w:tcBorders>
          </w:tcPr>
          <w:p w:rsidR="003D77D0" w:rsidRPr="00725C1E" w:rsidRDefault="003D77D0" w:rsidP="003D77D0">
            <w:pPr>
              <w:pStyle w:val="Tabletext"/>
            </w:pPr>
            <w:r w:rsidRPr="00725C1E">
              <w:t>136</w:t>
            </w:r>
          </w:p>
        </w:tc>
        <w:tc>
          <w:tcPr>
            <w:tcW w:w="2418" w:type="dxa"/>
            <w:tcBorders>
              <w:top w:val="single" w:sz="2" w:space="0" w:color="auto"/>
              <w:bottom w:val="single" w:sz="2" w:space="0" w:color="auto"/>
            </w:tcBorders>
          </w:tcPr>
          <w:p w:rsidR="003D77D0" w:rsidRPr="00725C1E" w:rsidRDefault="003D77D0" w:rsidP="003D77D0">
            <w:pPr>
              <w:pStyle w:val="Tabletext"/>
            </w:pPr>
            <w:r w:rsidRPr="00725C1E">
              <w:t>3808.61.90</w:t>
            </w:r>
          </w:p>
        </w:tc>
        <w:tc>
          <w:tcPr>
            <w:tcW w:w="3634" w:type="dxa"/>
            <w:gridSpan w:val="2"/>
            <w:tcBorders>
              <w:top w:val="single" w:sz="2" w:space="0" w:color="auto"/>
              <w:bottom w:val="single" w:sz="2" w:space="0" w:color="auto"/>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Borders>
              <w:top w:val="single" w:sz="2" w:space="0" w:color="auto"/>
            </w:tcBorders>
          </w:tcPr>
          <w:p w:rsidR="003D77D0" w:rsidRPr="00725C1E" w:rsidRDefault="003D77D0" w:rsidP="003D77D0">
            <w:pPr>
              <w:pStyle w:val="Tabletext"/>
            </w:pPr>
            <w:r w:rsidRPr="00725C1E">
              <w:t>137</w:t>
            </w:r>
          </w:p>
        </w:tc>
        <w:tc>
          <w:tcPr>
            <w:tcW w:w="2418" w:type="dxa"/>
            <w:tcBorders>
              <w:top w:val="single" w:sz="2" w:space="0" w:color="auto"/>
            </w:tcBorders>
          </w:tcPr>
          <w:p w:rsidR="003D77D0" w:rsidRPr="00725C1E" w:rsidRDefault="003D77D0" w:rsidP="003D77D0">
            <w:pPr>
              <w:pStyle w:val="Tabletext"/>
            </w:pPr>
            <w:r w:rsidRPr="00725C1E">
              <w:t>3808.62.90</w:t>
            </w:r>
          </w:p>
        </w:tc>
        <w:tc>
          <w:tcPr>
            <w:tcW w:w="3634" w:type="dxa"/>
            <w:gridSpan w:val="2"/>
            <w:tcBorders>
              <w:top w:val="single" w:sz="2" w:space="0" w:color="auto"/>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138</w:t>
            </w:r>
          </w:p>
        </w:tc>
        <w:tc>
          <w:tcPr>
            <w:tcW w:w="2418" w:type="dxa"/>
          </w:tcPr>
          <w:p w:rsidR="003D77D0" w:rsidRPr="00725C1E" w:rsidRDefault="003D77D0" w:rsidP="003D77D0">
            <w:pPr>
              <w:pStyle w:val="Tabletext"/>
            </w:pPr>
            <w:r w:rsidRPr="00725C1E">
              <w:t>3808.69.90</w:t>
            </w:r>
          </w:p>
        </w:tc>
        <w:tc>
          <w:tcPr>
            <w:tcW w:w="3634" w:type="dxa"/>
            <w:gridSpan w:val="2"/>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139</w:t>
            </w:r>
          </w:p>
        </w:tc>
        <w:tc>
          <w:tcPr>
            <w:tcW w:w="2418" w:type="dxa"/>
            <w:tcBorders>
              <w:top w:val="single" w:sz="4" w:space="0" w:color="auto"/>
              <w:left w:val="nil"/>
              <w:bottom w:val="single" w:sz="4" w:space="0" w:color="auto"/>
              <w:right w:val="nil"/>
            </w:tcBorders>
          </w:tcPr>
          <w:p w:rsidR="003D77D0" w:rsidRPr="00725C1E" w:rsidRDefault="003D77D0" w:rsidP="003D77D0">
            <w:pPr>
              <w:pStyle w:val="Tabletext"/>
            </w:pPr>
            <w:r w:rsidRPr="00725C1E">
              <w:t>3808.91.90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141</w:t>
            </w:r>
          </w:p>
        </w:tc>
        <w:tc>
          <w:tcPr>
            <w:tcW w:w="2418" w:type="dxa"/>
            <w:tcBorders>
              <w:top w:val="single" w:sz="4" w:space="0" w:color="auto"/>
              <w:left w:val="nil"/>
              <w:bottom w:val="single" w:sz="4" w:space="0" w:color="auto"/>
              <w:right w:val="nil"/>
            </w:tcBorders>
          </w:tcPr>
          <w:p w:rsidR="003D77D0" w:rsidRPr="00725C1E" w:rsidRDefault="003D77D0" w:rsidP="003D77D0">
            <w:pPr>
              <w:pStyle w:val="Tabletext"/>
            </w:pPr>
            <w:r w:rsidRPr="00725C1E">
              <w:t>3811.21.10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$0.085/kg</w:t>
            </w:r>
          </w:p>
        </w:tc>
      </w:tr>
      <w:tr w:rsidR="003D77D0" w:rsidRPr="00725C1E" w:rsidTr="003D77D0">
        <w:trPr>
          <w:gridAfter w:val="1"/>
          <w:wAfter w:w="10" w:type="dxa"/>
          <w:cantSplit/>
        </w:trPr>
        <w:tc>
          <w:tcPr>
            <w:tcW w:w="1098" w:type="dxa"/>
            <w:tcBorders>
              <w:top w:val="single" w:sz="4" w:space="0" w:color="auto"/>
              <w:left w:val="nil"/>
              <w:bottom w:val="single" w:sz="4" w:space="0" w:color="auto"/>
              <w:right w:val="nil"/>
            </w:tcBorders>
          </w:tcPr>
          <w:p w:rsidR="003D77D0" w:rsidRPr="00725C1E" w:rsidRDefault="003D77D0" w:rsidP="003D77D0">
            <w:pPr>
              <w:pStyle w:val="Tabletext"/>
            </w:pPr>
            <w:r w:rsidRPr="00725C1E">
              <w:t>142</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3811.21.90</w:t>
            </w:r>
          </w:p>
        </w:tc>
        <w:tc>
          <w:tcPr>
            <w:tcW w:w="3624" w:type="dxa"/>
            <w:tcBorders>
              <w:top w:val="nil"/>
              <w:left w:val="nil"/>
              <w:bottom w:val="single" w:sz="4" w:space="0" w:color="auto"/>
              <w:right w:val="nil"/>
            </w:tcBorders>
          </w:tcPr>
          <w:p w:rsidR="003D77D0" w:rsidRPr="00725C1E" w:rsidRDefault="003D77D0" w:rsidP="003D77D0">
            <w:pPr>
              <w:pStyle w:val="Tabletext"/>
            </w:pPr>
            <w:r w:rsidRPr="00725C1E">
              <w:t>$0.085/L</w:t>
            </w:r>
          </w:p>
        </w:tc>
      </w:tr>
      <w:tr w:rsidR="003D77D0" w:rsidRPr="00725C1E" w:rsidTr="003D77D0">
        <w:trPr>
          <w:gridAfter w:val="1"/>
          <w:wAfter w:w="10" w:type="dxa"/>
          <w:cantSplit/>
        </w:trPr>
        <w:tc>
          <w:tcPr>
            <w:tcW w:w="1098" w:type="dxa"/>
            <w:tcBorders>
              <w:top w:val="nil"/>
              <w:left w:val="nil"/>
              <w:bottom w:val="single" w:sz="4" w:space="0" w:color="auto"/>
              <w:right w:val="nil"/>
            </w:tcBorders>
          </w:tcPr>
          <w:p w:rsidR="003D77D0" w:rsidRPr="00725C1E" w:rsidRDefault="003D77D0" w:rsidP="003D77D0">
            <w:pPr>
              <w:pStyle w:val="Tabletext"/>
            </w:pPr>
            <w:r w:rsidRPr="00725C1E">
              <w:t>143</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3817.00.10</w:t>
            </w:r>
          </w:p>
        </w:tc>
        <w:tc>
          <w:tcPr>
            <w:tcW w:w="3624" w:type="dxa"/>
            <w:tcBorders>
              <w:top w:val="nil"/>
              <w:left w:val="nil"/>
              <w:bottom w:val="single" w:sz="4"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nil"/>
              <w:left w:val="nil"/>
              <w:bottom w:val="single" w:sz="4" w:space="0" w:color="auto"/>
              <w:right w:val="nil"/>
            </w:tcBorders>
          </w:tcPr>
          <w:p w:rsidR="003D77D0" w:rsidRPr="00725C1E" w:rsidRDefault="003D77D0" w:rsidP="003D77D0">
            <w:pPr>
              <w:pStyle w:val="Tabletext"/>
            </w:pPr>
            <w:r w:rsidRPr="00725C1E">
              <w:t>144</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3819.00.00</w:t>
            </w:r>
          </w:p>
        </w:tc>
        <w:tc>
          <w:tcPr>
            <w:tcW w:w="3624" w:type="dxa"/>
            <w:tcBorders>
              <w:top w:val="nil"/>
              <w:left w:val="nil"/>
              <w:bottom w:val="single" w:sz="4" w:space="0" w:color="auto"/>
              <w:right w:val="nil"/>
            </w:tcBorders>
          </w:tcPr>
          <w:p w:rsidR="003D77D0" w:rsidRPr="00725C1E" w:rsidRDefault="003D77D0" w:rsidP="003D77D0">
            <w:pPr>
              <w:pStyle w:val="Tabletext"/>
            </w:pPr>
            <w:r w:rsidRPr="00725C1E">
              <w:t>$0.085/L</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145</w:t>
            </w:r>
          </w:p>
        </w:tc>
        <w:tc>
          <w:tcPr>
            <w:tcW w:w="2418" w:type="dxa"/>
          </w:tcPr>
          <w:p w:rsidR="003D77D0" w:rsidRPr="00725C1E" w:rsidRDefault="003D77D0" w:rsidP="003D77D0">
            <w:pPr>
              <w:pStyle w:val="Tabletext"/>
            </w:pPr>
            <w:r w:rsidRPr="00725C1E">
              <w:t>3824.99.30</w:t>
            </w:r>
          </w:p>
        </w:tc>
        <w:tc>
          <w:tcPr>
            <w:tcW w:w="3634" w:type="dxa"/>
            <w:gridSpan w:val="2"/>
          </w:tcPr>
          <w:p w:rsidR="003D77D0" w:rsidRPr="00725C1E" w:rsidRDefault="003D77D0" w:rsidP="003D77D0">
            <w:pPr>
              <w:pStyle w:val="Tabletext"/>
            </w:pPr>
            <w:r w:rsidRPr="00725C1E">
              <w:t>$0.412/L of gasoline</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w:t>
            </w:r>
          </w:p>
          <w:p w:rsidR="003D77D0" w:rsidRPr="00725C1E" w:rsidRDefault="003D77D0" w:rsidP="003D77D0">
            <w:pPr>
              <w:pStyle w:val="Tabletext"/>
            </w:pPr>
            <w:r w:rsidRPr="00725C1E">
              <w:t>in the blend</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146</w:t>
            </w:r>
          </w:p>
        </w:tc>
        <w:tc>
          <w:tcPr>
            <w:tcW w:w="2418" w:type="dxa"/>
          </w:tcPr>
          <w:p w:rsidR="003D77D0" w:rsidRPr="00725C1E" w:rsidRDefault="003D77D0" w:rsidP="003D77D0">
            <w:pPr>
              <w:pStyle w:val="Tabletext"/>
            </w:pPr>
            <w:r w:rsidRPr="00725C1E">
              <w:t>3824.99.40</w:t>
            </w:r>
          </w:p>
        </w:tc>
        <w:tc>
          <w:tcPr>
            <w:tcW w:w="3634" w:type="dxa"/>
            <w:gridSpan w:val="2"/>
          </w:tcPr>
          <w:p w:rsidR="003D77D0" w:rsidRPr="00725C1E" w:rsidRDefault="003D77D0" w:rsidP="003D77D0">
            <w:pPr>
              <w:pStyle w:val="Tabletext"/>
            </w:pPr>
            <w:r w:rsidRPr="00725C1E">
              <w:t>$0.412/L of 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w:t>
            </w:r>
          </w:p>
          <w:p w:rsidR="003D77D0" w:rsidRPr="00725C1E" w:rsidRDefault="003D77D0" w:rsidP="003D77D0">
            <w:pPr>
              <w:pStyle w:val="Tabletext"/>
            </w:pPr>
            <w:r w:rsidRPr="00725C1E">
              <w:t>in the blend</w:t>
            </w:r>
          </w:p>
        </w:tc>
      </w:tr>
      <w:tr w:rsidR="003D77D0" w:rsidRPr="00725C1E" w:rsidTr="003D77D0">
        <w:trPr>
          <w:gridAfter w:val="1"/>
          <w:wAfter w:w="10" w:type="dxa"/>
          <w:cantSplit/>
        </w:trPr>
        <w:tc>
          <w:tcPr>
            <w:tcW w:w="1098" w:type="dxa"/>
            <w:tcBorders>
              <w:top w:val="nil"/>
              <w:left w:val="nil"/>
              <w:bottom w:val="single" w:sz="4" w:space="0" w:color="auto"/>
              <w:right w:val="nil"/>
            </w:tcBorders>
          </w:tcPr>
          <w:p w:rsidR="003D77D0" w:rsidRPr="00725C1E" w:rsidRDefault="003D77D0" w:rsidP="003D77D0">
            <w:pPr>
              <w:pStyle w:val="Tabletext"/>
            </w:pPr>
            <w:r w:rsidRPr="00725C1E">
              <w:t>147</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3826.00.10</w:t>
            </w:r>
          </w:p>
        </w:tc>
        <w:tc>
          <w:tcPr>
            <w:tcW w:w="3624" w:type="dxa"/>
            <w:tcBorders>
              <w:top w:val="nil"/>
              <w:left w:val="nil"/>
              <w:bottom w:val="single" w:sz="4"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nil"/>
              <w:left w:val="nil"/>
              <w:bottom w:val="single" w:sz="4" w:space="0" w:color="auto"/>
              <w:right w:val="nil"/>
            </w:tcBorders>
          </w:tcPr>
          <w:p w:rsidR="003D77D0" w:rsidRPr="00725C1E" w:rsidRDefault="003D77D0" w:rsidP="003D77D0">
            <w:pPr>
              <w:pStyle w:val="Tabletext"/>
            </w:pPr>
            <w:r w:rsidRPr="00725C1E">
              <w:t>148</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3826.00.20</w:t>
            </w:r>
          </w:p>
        </w:tc>
        <w:tc>
          <w:tcPr>
            <w:tcW w:w="3624" w:type="dxa"/>
            <w:tcBorders>
              <w:top w:val="nil"/>
              <w:left w:val="nil"/>
              <w:bottom w:val="single" w:sz="4" w:space="0" w:color="auto"/>
              <w:right w:val="nil"/>
            </w:tcBorders>
          </w:tcPr>
          <w:p w:rsidR="003D77D0" w:rsidRPr="00725C1E" w:rsidRDefault="003D77D0" w:rsidP="003D77D0">
            <w:pPr>
              <w:pStyle w:val="Tabletext"/>
            </w:pPr>
            <w:r w:rsidRPr="00725C1E">
              <w:t>$0.412/L of biodiesel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 (if any)</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in the blend</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149</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3904.10.00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150</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3904.69.00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151</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3904.90.00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3907.70.00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153</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3917.21.10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154</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3917.22.00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155</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3917.23.00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156</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3917.29.00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157</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3917.31.10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3917.32.10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3917.33.10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3917.39.10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3920.10.00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3920.49.00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3920.99.00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3926.20.29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3926.30.10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3926.90.10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4009.11.10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4009.12.10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4009.21.10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4009.22.10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4009.31.10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4009.32.10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4009.41.10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4009.42.10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4010.31.00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4010.32.00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4010.33.00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4010.39.00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4012.13.00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4013.10.00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4015.19.90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4015.90.29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4016.91.00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4016.93.00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4016.99.00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4107.11.00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4107.12.00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4107.91.00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4107.92.00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4203.40.90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4205.00.10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4411.12.90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4411.13.90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4411.14.90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4411.93.00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5208.52.00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5209.22.00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5407.20.00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5407.52.00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5702.39.10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5702.39.90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5702.41.90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5702.42.90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5702.49.10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5702.49.90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5702.50.90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5702.91.90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5702.92.90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5702.99.90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5703.10.00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51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5703.90.90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5704.10.10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single" w:sz="4" w:space="0" w:color="auto"/>
              <w:bottom w:val="single" w:sz="4" w:space="0" w:color="auto"/>
            </w:tcBorders>
            <w:shd w:val="clear" w:color="auto" w:fill="auto"/>
            <w:noWrap/>
          </w:tcPr>
          <w:p w:rsidR="003D77D0" w:rsidRPr="00725C1E" w:rsidRDefault="003D77D0" w:rsidP="003D77D0">
            <w:pPr>
              <w:pStyle w:val="Tabletext"/>
            </w:pPr>
            <w:r w:rsidRPr="00725C1E">
              <w:t>221</w:t>
            </w:r>
          </w:p>
        </w:tc>
        <w:tc>
          <w:tcPr>
            <w:tcW w:w="2418" w:type="dxa"/>
            <w:tcBorders>
              <w:top w:val="single" w:sz="4" w:space="0" w:color="auto"/>
              <w:bottom w:val="single" w:sz="4" w:space="0" w:color="auto"/>
            </w:tcBorders>
            <w:shd w:val="clear" w:color="auto" w:fill="auto"/>
            <w:noWrap/>
          </w:tcPr>
          <w:p w:rsidR="003D77D0" w:rsidRPr="00725C1E" w:rsidRDefault="003D77D0" w:rsidP="003D77D0">
            <w:pPr>
              <w:pStyle w:val="Tabletext"/>
            </w:pPr>
            <w:r w:rsidRPr="00725C1E">
              <w:t>5704.20.10</w:t>
            </w:r>
          </w:p>
        </w:tc>
        <w:tc>
          <w:tcPr>
            <w:tcW w:w="3624" w:type="dxa"/>
            <w:tcBorders>
              <w:top w:val="single" w:sz="4" w:space="0" w:color="auto"/>
              <w:bottom w:val="single" w:sz="4" w:space="0" w:color="auto"/>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single" w:sz="4" w:space="0" w:color="auto"/>
              <w:bottom w:val="single" w:sz="4" w:space="0" w:color="auto"/>
            </w:tcBorders>
            <w:shd w:val="clear" w:color="auto" w:fill="auto"/>
            <w:noWrap/>
          </w:tcPr>
          <w:p w:rsidR="003D77D0" w:rsidRPr="00725C1E" w:rsidRDefault="003D77D0" w:rsidP="003D77D0">
            <w:pPr>
              <w:pStyle w:val="Tabletext"/>
            </w:pPr>
            <w:r w:rsidRPr="00725C1E">
              <w:t>222</w:t>
            </w:r>
          </w:p>
        </w:tc>
        <w:tc>
          <w:tcPr>
            <w:tcW w:w="2418" w:type="dxa"/>
            <w:tcBorders>
              <w:top w:val="single" w:sz="4" w:space="0" w:color="auto"/>
              <w:bottom w:val="single" w:sz="4" w:space="0" w:color="auto"/>
            </w:tcBorders>
            <w:shd w:val="clear" w:color="auto" w:fill="auto"/>
            <w:noWrap/>
          </w:tcPr>
          <w:p w:rsidR="003D77D0" w:rsidRPr="00725C1E" w:rsidRDefault="003D77D0" w:rsidP="003D77D0">
            <w:pPr>
              <w:pStyle w:val="Tabletext"/>
            </w:pPr>
            <w:r w:rsidRPr="00725C1E">
              <w:t>5704.90.10</w:t>
            </w:r>
          </w:p>
        </w:tc>
        <w:tc>
          <w:tcPr>
            <w:tcW w:w="3624" w:type="dxa"/>
            <w:tcBorders>
              <w:top w:val="single" w:sz="4" w:space="0" w:color="auto"/>
              <w:bottom w:val="single" w:sz="4" w:space="0" w:color="auto"/>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223</w:t>
            </w:r>
          </w:p>
        </w:tc>
        <w:tc>
          <w:tcPr>
            <w:tcW w:w="2418"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5705.00.10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5705.00.90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6001.21.00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6101.20.00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6101.30.00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6102.90.00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6103.42.00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6104.13.00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6104.23.00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6104.33.00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6104.43.00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6104.44.00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6104.59.00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6104.69.00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6105.90.00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6109.90.00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6110.11.00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6110.12.00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6110.90.00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6111.90.90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6113.00.19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6113.00.90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6114.90.00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6115.21.10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6115.21.90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6115.94.10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6115.96.10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6115.99.10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6117.90.10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6117.90.90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298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299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6203.33.00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6203.42.00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6203.43.00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6204.13.00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6204.23.00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6204.43.00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6204.44.00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6204.51.00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6204.59.00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6204.69.00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6206.10.00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6206.90.00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6207.11.00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6207.91.00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6207.99.00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6208.92.00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6209.90.90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6210.10.90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6211.32.90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6211.33.90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6211.39.90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6211.42.00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6217.90.90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51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6302.60.00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6303.12.10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6303.19.10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6303.91.10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6303.92.10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51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6303.99.10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6401.10.00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6401.92.90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6401.99.20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6401.99.90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6402.19.00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6402.91.90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6402.99.90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6403.51.00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6403.59.00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6404.11.90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6404.19.90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6404.20.00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6405.10.00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6405.20.00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6405.90.90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A2C98" w:rsidRPr="00725C1E">
              <w:t>1 January</w:t>
            </w:r>
            <w:r w:rsidRPr="00725C1E">
              <w:t xml:space="preserve"> of year 2: 2.5%</w:t>
            </w:r>
          </w:p>
          <w:p w:rsidR="003D77D0" w:rsidRPr="00725C1E" w:rsidRDefault="003D77D0" w:rsidP="003D77D0">
            <w:pPr>
              <w:pStyle w:val="Tabletext"/>
            </w:pPr>
            <w:r w:rsidRPr="00725C1E">
              <w:t xml:space="preserve">From </w:t>
            </w:r>
            <w:r w:rsidR="00AA2C98" w:rsidRPr="00725C1E">
              <w:t>1 January</w:t>
            </w:r>
            <w:r w:rsidRPr="00725C1E">
              <w:t xml:space="preserve"> of year 3: 1.2%</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6806.90.10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6812.80.20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6812.99.20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6813.20.10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6813.81.10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6813.89.10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7007.11.11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7007.21.11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7009.10.10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7014.00.20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7208.51.00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7208.52.00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7208.90.00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7209.15.00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7209.16.00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7209.17.00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7209.18.00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7209.25.00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7209.26.00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7209.27.00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7209.28.00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7210.50.00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7210.69.00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7210.70.00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7211.23.00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7211.29.00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7211.90.00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7212.50.00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7212.60.00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7216.31.00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7216.32.00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7216.33.00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7216.40.00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7217.10.00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7217.20.00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7217.30.00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7217.90.00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7304.11.00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7304.19.00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7306.50.00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7306.69.00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7320.90.00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7326.19.00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7411.10.00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8301.20.00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8301.60.00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8301.70.00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8302.10.00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8302.30.00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8310.00.00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8407.34.10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8407.90.10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8408.20.10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8408.20.20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8414.30.00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8414.59.10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8415.20.00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8419.50.20</w:t>
            </w:r>
          </w:p>
          <w:p w:rsidR="003D77D0" w:rsidRPr="00725C1E" w:rsidRDefault="003D77D0" w:rsidP="003D77D0">
            <w:pPr>
              <w:pStyle w:val="Tabletext"/>
            </w:pPr>
            <w:r w:rsidRPr="00725C1E">
              <w:t>(prescribed goods only)</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8419.50.30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8424.89.10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8424.90.10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8424.90.90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8428.90.00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8474.10.00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8479.82.00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8481.10.00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8481.20.00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8481.40.00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8482.20.10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8482.40.11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8482.91.10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8482.99.10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8483.30.10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8483.50.11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8483.50.90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8483.60.10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8484.90.10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8486.40.91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8486.40.99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8501.10.00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8503.00.00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8507.10.10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8507.10.90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8507.20.00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8507.90.10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8512.20.00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8512.30.00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8512.40.00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8512.90.10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8527.99.00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8531.10.91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8536.50.93</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8536.70.11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8536.70.21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8538.90.11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510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8538.90.13</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511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8539.10.90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512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8544.30.00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526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8706.00.10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527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8706.00.91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528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8706.00.99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529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8707.10.91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51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8707.10.99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8708.10.90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8708.21.10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8708.21.90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8708.30.12</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8708.30.19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8708.30.93</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8708.30.99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8708.40.42</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8708.40.43</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8708.40.49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8708.40.52</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8708.40.59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8708.70.91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8708.70.99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8708.80.99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8708.93.30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8708.93.91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8708.93.99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8708.99.30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8708.99.91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8708.99.99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9026.10.20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9026.20.20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9026.80.20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9029.10.20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9029.20.10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9029.90.10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9032.89.11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9032.90.20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9401.20.00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9401.61.00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9403.30.00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9613.80.90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A2C98" w:rsidRPr="00725C1E">
              <w:t>1 January</w:t>
            </w:r>
            <w:r w:rsidRPr="00725C1E">
              <w:t xml:space="preserve"> of year 2: 1%</w:t>
            </w:r>
          </w:p>
          <w:p w:rsidR="003D77D0" w:rsidRPr="00725C1E" w:rsidRDefault="003D77D0" w:rsidP="003D77D0">
            <w:pPr>
              <w:pStyle w:val="Tabletext"/>
            </w:pPr>
            <w:r w:rsidRPr="00725C1E">
              <w:t xml:space="preserve">From </w:t>
            </w:r>
            <w:r w:rsidR="00AA2C98" w:rsidRPr="00725C1E">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9619.00.30</w:t>
            </w:r>
          </w:p>
          <w:p w:rsidR="003D77D0" w:rsidRPr="00725C1E" w:rsidRDefault="003D77D0" w:rsidP="003D77D0">
            <w:pPr>
              <w:pStyle w:val="Tabletext"/>
            </w:pPr>
            <w:r w:rsidRPr="00725C1E">
              <w:t>(prescribed goods only)</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9619.00.41</w:t>
            </w:r>
          </w:p>
          <w:p w:rsidR="003D77D0" w:rsidRPr="00725C1E" w:rsidRDefault="003D77D0" w:rsidP="003D77D0">
            <w:pPr>
              <w:pStyle w:val="Tabletext"/>
            </w:pPr>
            <w:r w:rsidRPr="00725C1E">
              <w:t>(prescribed goods only)</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r w:rsidR="003D77D0" w:rsidRPr="00725C1E" w:rsidTr="003D77D0">
        <w:trPr>
          <w:gridAfter w:val="1"/>
          <w:wAfter w:w="10" w:type="dxa"/>
          <w:cantSplit/>
          <w:trHeight w:val="300"/>
        </w:trPr>
        <w:tc>
          <w:tcPr>
            <w:tcW w:w="1098" w:type="dxa"/>
            <w:tcBorders>
              <w:top w:val="single" w:sz="4" w:space="0" w:color="auto"/>
              <w:left w:val="nil"/>
              <w:bottom w:val="single" w:sz="12" w:space="0" w:color="auto"/>
              <w:right w:val="nil"/>
            </w:tcBorders>
            <w:noWrap/>
          </w:tcPr>
          <w:p w:rsidR="003D77D0" w:rsidRPr="00725C1E" w:rsidRDefault="003D77D0" w:rsidP="003D77D0">
            <w:pPr>
              <w:pStyle w:val="Tabletext"/>
            </w:pPr>
            <w:r w:rsidRPr="00725C1E">
              <w:t>570</w:t>
            </w:r>
          </w:p>
        </w:tc>
        <w:tc>
          <w:tcPr>
            <w:tcW w:w="2418" w:type="dxa"/>
            <w:tcBorders>
              <w:top w:val="single" w:sz="4" w:space="0" w:color="auto"/>
              <w:left w:val="nil"/>
              <w:bottom w:val="single" w:sz="12" w:space="0" w:color="auto"/>
              <w:right w:val="nil"/>
            </w:tcBorders>
            <w:noWrap/>
          </w:tcPr>
          <w:p w:rsidR="003D77D0" w:rsidRPr="00725C1E" w:rsidRDefault="003D77D0" w:rsidP="003D77D0">
            <w:pPr>
              <w:pStyle w:val="Tabletext"/>
            </w:pPr>
            <w:r w:rsidRPr="00725C1E">
              <w:t>9619.00.49</w:t>
            </w:r>
          </w:p>
        </w:tc>
        <w:tc>
          <w:tcPr>
            <w:tcW w:w="3624" w:type="dxa"/>
            <w:tcBorders>
              <w:top w:val="single" w:sz="4" w:space="0" w:color="auto"/>
              <w:left w:val="nil"/>
              <w:bottom w:val="single" w:sz="1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A2C98" w:rsidRPr="00725C1E">
              <w:t>1 January</w:t>
            </w:r>
            <w:r w:rsidRPr="00725C1E">
              <w:t xml:space="preserve"> of year 4: Free</w:t>
            </w:r>
          </w:p>
        </w:tc>
      </w:tr>
    </w:tbl>
    <w:p w:rsidR="009033BA" w:rsidRPr="00725C1E" w:rsidRDefault="009033BA" w:rsidP="005E549E">
      <w:pPr>
        <w:pStyle w:val="ActHead1"/>
        <w:pageBreakBefore/>
      </w:pPr>
      <w:bookmarkStart w:id="11" w:name="_Toc164678677"/>
      <w:r w:rsidRPr="00210532">
        <w:rPr>
          <w:rStyle w:val="CharChapNo"/>
        </w:rPr>
        <w:t>Schedule</w:t>
      </w:r>
      <w:r w:rsidR="00661DAB" w:rsidRPr="00210532">
        <w:rPr>
          <w:rStyle w:val="CharChapNo"/>
        </w:rPr>
        <w:t> </w:t>
      </w:r>
      <w:r w:rsidRPr="00210532">
        <w:rPr>
          <w:rStyle w:val="CharChapNo"/>
        </w:rPr>
        <w:t>9</w:t>
      </w:r>
      <w:r w:rsidRPr="00725C1E">
        <w:t>—</w:t>
      </w:r>
      <w:r w:rsidRPr="00210532">
        <w:rPr>
          <w:rStyle w:val="CharChapText"/>
        </w:rPr>
        <w:t>Malaysian originating goods</w:t>
      </w:r>
      <w:bookmarkEnd w:id="11"/>
    </w:p>
    <w:p w:rsidR="009033BA" w:rsidRPr="00725C1E" w:rsidRDefault="009033BA" w:rsidP="009033BA">
      <w:pPr>
        <w:pStyle w:val="notemargin"/>
      </w:pPr>
      <w:r w:rsidRPr="00725C1E">
        <w:t>Note:</w:t>
      </w:r>
      <w:r w:rsidRPr="00725C1E">
        <w:tab/>
        <w:t>See sections</w:t>
      </w:r>
      <w:r w:rsidR="00661DAB" w:rsidRPr="00725C1E">
        <w:t> </w:t>
      </w:r>
      <w:r w:rsidRPr="00725C1E">
        <w:t>15 and 16.</w:t>
      </w:r>
    </w:p>
    <w:p w:rsidR="009033BA" w:rsidRPr="00725C1E" w:rsidRDefault="009033BA" w:rsidP="009033BA">
      <w:pPr>
        <w:pStyle w:val="Header"/>
      </w:pPr>
      <w:r w:rsidRPr="00210532">
        <w:rPr>
          <w:rStyle w:val="CharPartNo"/>
        </w:rPr>
        <w:t xml:space="preserve"> </w:t>
      </w:r>
      <w:r w:rsidRPr="00210532">
        <w:rPr>
          <w:rStyle w:val="CharPartText"/>
        </w:rPr>
        <w:t xml:space="preserve"> </w:t>
      </w:r>
    </w:p>
    <w:p w:rsidR="009033BA" w:rsidRPr="00725C1E" w:rsidRDefault="009033BA" w:rsidP="009033BA">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9033BA" w:rsidRPr="00725C1E" w:rsidTr="00A2495F">
        <w:trPr>
          <w:cantSplit/>
          <w:tblHeader/>
        </w:trPr>
        <w:tc>
          <w:tcPr>
            <w:tcW w:w="7145" w:type="dxa"/>
            <w:gridSpan w:val="3"/>
            <w:tcBorders>
              <w:top w:val="single" w:sz="12" w:space="0" w:color="auto"/>
              <w:bottom w:val="single" w:sz="4" w:space="0" w:color="auto"/>
            </w:tcBorders>
          </w:tcPr>
          <w:p w:rsidR="009033BA" w:rsidRPr="00725C1E" w:rsidRDefault="009033BA" w:rsidP="00A2495F">
            <w:pPr>
              <w:pStyle w:val="Tabletext"/>
              <w:keepNext/>
              <w:rPr>
                <w:b/>
              </w:rPr>
            </w:pPr>
            <w:r w:rsidRPr="00725C1E">
              <w:rPr>
                <w:b/>
              </w:rPr>
              <w:t>Malaysian originating goods</w:t>
            </w:r>
          </w:p>
        </w:tc>
      </w:tr>
      <w:tr w:rsidR="009033BA" w:rsidRPr="00725C1E" w:rsidTr="00A2495F">
        <w:trPr>
          <w:cantSplit/>
          <w:tblHeader/>
        </w:trPr>
        <w:tc>
          <w:tcPr>
            <w:tcW w:w="1095" w:type="dxa"/>
            <w:tcBorders>
              <w:top w:val="single" w:sz="4" w:space="0" w:color="auto"/>
              <w:bottom w:val="single" w:sz="12" w:space="0" w:color="auto"/>
            </w:tcBorders>
          </w:tcPr>
          <w:p w:rsidR="009033BA" w:rsidRPr="00725C1E" w:rsidRDefault="009033BA" w:rsidP="00A2495F">
            <w:pPr>
              <w:pStyle w:val="Tabletext"/>
              <w:keepNext/>
              <w:rPr>
                <w:b/>
              </w:rPr>
            </w:pPr>
            <w:r w:rsidRPr="00725C1E">
              <w:rPr>
                <w:b/>
              </w:rPr>
              <w:t>Column 1</w:t>
            </w:r>
            <w:r w:rsidRPr="00725C1E">
              <w:rPr>
                <w:b/>
              </w:rPr>
              <w:br/>
              <w:t>Item</w:t>
            </w:r>
          </w:p>
        </w:tc>
        <w:tc>
          <w:tcPr>
            <w:tcW w:w="2420" w:type="dxa"/>
            <w:tcBorders>
              <w:top w:val="single" w:sz="4" w:space="0" w:color="auto"/>
              <w:bottom w:val="single" w:sz="12" w:space="0" w:color="auto"/>
            </w:tcBorders>
          </w:tcPr>
          <w:p w:rsidR="009033BA" w:rsidRPr="00725C1E" w:rsidRDefault="009033BA" w:rsidP="00A2495F">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4" w:space="0" w:color="auto"/>
              <w:bottom w:val="single" w:sz="12" w:space="0" w:color="auto"/>
            </w:tcBorders>
          </w:tcPr>
          <w:p w:rsidR="009033BA" w:rsidRPr="00725C1E" w:rsidRDefault="009033BA" w:rsidP="00A2495F">
            <w:pPr>
              <w:pStyle w:val="Tabletext"/>
              <w:keepNext/>
              <w:rPr>
                <w:b/>
              </w:rPr>
            </w:pPr>
            <w:r w:rsidRPr="00725C1E">
              <w:rPr>
                <w:b/>
              </w:rPr>
              <w:t>Column 3</w:t>
            </w:r>
            <w:r w:rsidRPr="00725C1E">
              <w:rPr>
                <w:b/>
              </w:rPr>
              <w:br/>
              <w:t>Rate</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1</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2203.00.63</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$8.66/L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2</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2203.00.64</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$43.27/L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3</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2203.00.65</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$27.10/L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3A</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2203.00.66</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$50.40/L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3B</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2203.00.67</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$35.50/L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3C</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2203.00.69</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$50.40/L of alcohol, calculated on that alcohol content by which the percentage by volume of alcohol of the goods exceeds 1.15</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4</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2203.00.71</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$7.61/L of alcohol, calculated on that alcohol content by which the percentage by volume of alcohol of the goods exceeds 1.15</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5</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2203.00.72</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$23.87/L of alcohol, calculated on that alcohol content by which the percentage by volume of alcohol of the goods exceeds 1.15</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6</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2203.00.79</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$31.24/L of alcohol, calculated on that alcohol content by which the percentage by volume of alcohol of the goods exceeds 1.15</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7</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2203.00.91</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8</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2203.00.99</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9</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2204.10.23</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10</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2204.10.29</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692BB1">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11</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2204.10.83</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692BB1">
        <w:trPr>
          <w:cantSplit/>
        </w:trPr>
        <w:tc>
          <w:tcPr>
            <w:tcW w:w="1095" w:type="dxa"/>
            <w:tcBorders>
              <w:top w:val="single" w:sz="2" w:space="0" w:color="auto"/>
              <w:bottom w:val="single" w:sz="4" w:space="0" w:color="auto"/>
            </w:tcBorders>
            <w:shd w:val="clear" w:color="auto" w:fill="auto"/>
          </w:tcPr>
          <w:p w:rsidR="009033BA" w:rsidRPr="00725C1E" w:rsidRDefault="009033BA" w:rsidP="00A2495F">
            <w:pPr>
              <w:pStyle w:val="Tabletext"/>
            </w:pPr>
            <w:r w:rsidRPr="00725C1E">
              <w:t>12</w:t>
            </w:r>
          </w:p>
        </w:tc>
        <w:tc>
          <w:tcPr>
            <w:tcW w:w="2420" w:type="dxa"/>
            <w:tcBorders>
              <w:top w:val="single" w:sz="2" w:space="0" w:color="auto"/>
              <w:bottom w:val="single" w:sz="4" w:space="0" w:color="auto"/>
            </w:tcBorders>
            <w:shd w:val="clear" w:color="auto" w:fill="auto"/>
          </w:tcPr>
          <w:p w:rsidR="009033BA" w:rsidRPr="00725C1E" w:rsidRDefault="009033BA" w:rsidP="00A2495F">
            <w:pPr>
              <w:pStyle w:val="Tabletext"/>
            </w:pPr>
            <w:r w:rsidRPr="00725C1E">
              <w:t>2204.10.89</w:t>
            </w:r>
          </w:p>
        </w:tc>
        <w:tc>
          <w:tcPr>
            <w:tcW w:w="3630" w:type="dxa"/>
            <w:tcBorders>
              <w:top w:val="single" w:sz="2" w:space="0" w:color="auto"/>
              <w:bottom w:val="single" w:sz="4" w:space="0" w:color="auto"/>
            </w:tcBorders>
            <w:shd w:val="clear" w:color="auto" w:fill="auto"/>
          </w:tcPr>
          <w:p w:rsidR="009033BA" w:rsidRPr="00725C1E" w:rsidRDefault="009033BA" w:rsidP="00A2495F">
            <w:pPr>
              <w:pStyle w:val="Tabletext"/>
            </w:pPr>
            <w:r w:rsidRPr="00725C1E">
              <w:t>$75.17/L of alcohol</w:t>
            </w:r>
          </w:p>
        </w:tc>
      </w:tr>
      <w:tr w:rsidR="009033BA" w:rsidRPr="00725C1E" w:rsidTr="00692BB1">
        <w:trPr>
          <w:cantSplit/>
        </w:trPr>
        <w:tc>
          <w:tcPr>
            <w:tcW w:w="1095" w:type="dxa"/>
            <w:tcBorders>
              <w:top w:val="single" w:sz="4" w:space="0" w:color="auto"/>
              <w:bottom w:val="single" w:sz="4" w:space="0" w:color="auto"/>
            </w:tcBorders>
            <w:shd w:val="clear" w:color="auto" w:fill="auto"/>
          </w:tcPr>
          <w:p w:rsidR="009033BA" w:rsidRPr="00725C1E" w:rsidRDefault="009033BA" w:rsidP="00A2495F">
            <w:pPr>
              <w:pStyle w:val="Tabletext"/>
            </w:pPr>
            <w:r w:rsidRPr="00725C1E">
              <w:t>13</w:t>
            </w:r>
          </w:p>
        </w:tc>
        <w:tc>
          <w:tcPr>
            <w:tcW w:w="2420" w:type="dxa"/>
            <w:tcBorders>
              <w:top w:val="single" w:sz="4" w:space="0" w:color="auto"/>
              <w:bottom w:val="single" w:sz="4" w:space="0" w:color="auto"/>
            </w:tcBorders>
            <w:shd w:val="clear" w:color="auto" w:fill="auto"/>
          </w:tcPr>
          <w:p w:rsidR="009033BA" w:rsidRPr="00725C1E" w:rsidRDefault="009033BA" w:rsidP="00A2495F">
            <w:pPr>
              <w:pStyle w:val="Tabletext"/>
            </w:pPr>
            <w:r w:rsidRPr="00725C1E">
              <w:t>2204.21.30</w:t>
            </w:r>
          </w:p>
        </w:tc>
        <w:tc>
          <w:tcPr>
            <w:tcW w:w="3630" w:type="dxa"/>
            <w:tcBorders>
              <w:top w:val="single" w:sz="4" w:space="0" w:color="auto"/>
              <w:bottom w:val="single" w:sz="4" w:space="0" w:color="auto"/>
            </w:tcBorders>
            <w:shd w:val="clear" w:color="auto" w:fill="auto"/>
          </w:tcPr>
          <w:p w:rsidR="009033BA" w:rsidRPr="00725C1E" w:rsidRDefault="009033BA" w:rsidP="00A2495F">
            <w:pPr>
              <w:pStyle w:val="Tabletext"/>
            </w:pPr>
            <w:r w:rsidRPr="00725C1E">
              <w:t>$75.17/L of alcohol</w:t>
            </w:r>
          </w:p>
        </w:tc>
      </w:tr>
      <w:tr w:rsidR="009033BA" w:rsidRPr="00725C1E" w:rsidTr="00692BB1">
        <w:trPr>
          <w:cantSplit/>
        </w:trPr>
        <w:tc>
          <w:tcPr>
            <w:tcW w:w="1095" w:type="dxa"/>
            <w:tcBorders>
              <w:top w:val="single" w:sz="4" w:space="0" w:color="auto"/>
              <w:bottom w:val="single" w:sz="2" w:space="0" w:color="auto"/>
            </w:tcBorders>
          </w:tcPr>
          <w:p w:rsidR="009033BA" w:rsidRPr="00725C1E" w:rsidRDefault="009033BA" w:rsidP="00A2495F">
            <w:pPr>
              <w:pStyle w:val="Tabletext"/>
            </w:pPr>
            <w:r w:rsidRPr="00725C1E">
              <w:t>14</w:t>
            </w:r>
          </w:p>
        </w:tc>
        <w:tc>
          <w:tcPr>
            <w:tcW w:w="2420" w:type="dxa"/>
            <w:tcBorders>
              <w:top w:val="single" w:sz="4" w:space="0" w:color="auto"/>
              <w:bottom w:val="single" w:sz="2" w:space="0" w:color="auto"/>
            </w:tcBorders>
          </w:tcPr>
          <w:p w:rsidR="009033BA" w:rsidRPr="00725C1E" w:rsidRDefault="009033BA" w:rsidP="00A2495F">
            <w:pPr>
              <w:pStyle w:val="Tabletext"/>
            </w:pPr>
            <w:r w:rsidRPr="00725C1E">
              <w:t>2204.21.90</w:t>
            </w:r>
          </w:p>
        </w:tc>
        <w:tc>
          <w:tcPr>
            <w:tcW w:w="3630" w:type="dxa"/>
            <w:tcBorders>
              <w:top w:val="single" w:sz="4" w:space="0" w:color="auto"/>
              <w:bottom w:val="single" w:sz="2" w:space="0" w:color="auto"/>
            </w:tcBorders>
          </w:tcPr>
          <w:p w:rsidR="009033BA" w:rsidRPr="00725C1E" w:rsidRDefault="009033BA" w:rsidP="00A2495F">
            <w:pPr>
              <w:pStyle w:val="Tabletext"/>
            </w:pPr>
            <w:r w:rsidRPr="00725C1E">
              <w:t>$75.17/L of alcohol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14A</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2204.22.30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$81.21/L of alcohol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14B</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2204.22.90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$81.21/L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2204.29.30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2204.29.90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2205.10.30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2205.10.90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2205.90.30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2205.90.90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2206.00.13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2206.00.14</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2206.00.21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2206.00.22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2206.00.23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2206.00.24</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2206.00.52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2206.00.59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2206.00.62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2206.00.69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31</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2206.00.72</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$8.66/L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32</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2206.00.73</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$43.27/L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33</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2206.00.76</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$27.10/L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33A</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2206.00.77</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$50.40/L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33B</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2206.00.78</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$35.50/L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33C</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2206.00.79</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$50.40/L of alcohol, calculated on that alcohol content by which the percentage by volume of alcohol of the goods exceeds 1.15</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34</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2206.00.82</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$7.61/L of alcohol, calculated on that alcohol content by which the percentage by volume of alcohol of the goods exceeds 1.15</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2206.00.83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$23.87/L of alcohol, calculated on that alcohol content by which the percentage by volume of alcohol of the goods exceeds 1.15</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2206.00.89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$31.24/L of alcohol, calculated on that alcohol content by which the percentage by volume of alcohol of the goods exceeds 1.15</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2206.00.92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2206.00.99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2207.10.00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2207.20.10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2208.20.10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$70.19/L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2208.20.90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2208.30.00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2208.40.00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2208.50.00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2208.60.00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2208.70.00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2208.90.20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2208.90.90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2401.10.00</w:t>
            </w:r>
          </w:p>
        </w:tc>
        <w:tc>
          <w:tcPr>
            <w:tcW w:w="3630" w:type="dxa"/>
            <w:tcBorders>
              <w:top w:val="single" w:sz="2" w:space="0" w:color="auto"/>
              <w:bottom w:val="single" w:sz="2" w:space="0" w:color="auto"/>
            </w:tcBorders>
          </w:tcPr>
          <w:p w:rsidR="00B164DF" w:rsidRPr="00725C1E" w:rsidRDefault="00125776" w:rsidP="00A2495F">
            <w:pPr>
              <w:pStyle w:val="Tabletext"/>
            </w:pPr>
            <w:r w:rsidRPr="00725C1E">
              <w:t>Applicable rate (see section</w:t>
            </w:r>
            <w:r w:rsidR="00661DAB" w:rsidRPr="00725C1E">
              <w:t> </w:t>
            </w:r>
            <w:r w:rsidRPr="00725C1E">
              <w:t>19ACA)/kg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2401.20.00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2401.30.00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2402.10.20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$0.40197/stick</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2402.10.80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2402.20.20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$0.40197/stick</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56</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2402.20.80</w:t>
            </w:r>
          </w:p>
        </w:tc>
        <w:tc>
          <w:tcPr>
            <w:tcW w:w="3630" w:type="dxa"/>
            <w:tcBorders>
              <w:top w:val="single" w:sz="2" w:space="0" w:color="auto"/>
              <w:bottom w:val="single" w:sz="4" w:space="0" w:color="auto"/>
            </w:tcBorders>
            <w:shd w:val="clear" w:color="auto" w:fill="auto"/>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4" w:space="0" w:color="auto"/>
              <w:bottom w:val="single" w:sz="4" w:space="0" w:color="auto"/>
            </w:tcBorders>
            <w:shd w:val="clear" w:color="auto" w:fill="auto"/>
          </w:tcPr>
          <w:p w:rsidR="00B164DF" w:rsidRPr="00725C1E" w:rsidRDefault="00B164DF" w:rsidP="00A2495F">
            <w:pPr>
              <w:pStyle w:val="Tabletext"/>
            </w:pPr>
            <w:r w:rsidRPr="00725C1E">
              <w:t>57</w:t>
            </w:r>
          </w:p>
        </w:tc>
        <w:tc>
          <w:tcPr>
            <w:tcW w:w="2420" w:type="dxa"/>
            <w:tcBorders>
              <w:top w:val="single" w:sz="4" w:space="0" w:color="auto"/>
              <w:bottom w:val="single" w:sz="4" w:space="0" w:color="auto"/>
            </w:tcBorders>
            <w:shd w:val="clear" w:color="auto" w:fill="auto"/>
          </w:tcPr>
          <w:p w:rsidR="00B164DF" w:rsidRPr="00725C1E" w:rsidRDefault="00B164DF" w:rsidP="00A2495F">
            <w:pPr>
              <w:pStyle w:val="Tabletext"/>
            </w:pPr>
            <w:r w:rsidRPr="00725C1E">
              <w:t>2403.11.00</w:t>
            </w:r>
          </w:p>
        </w:tc>
        <w:tc>
          <w:tcPr>
            <w:tcW w:w="3630" w:type="dxa"/>
            <w:tcBorders>
              <w:top w:val="single" w:sz="4" w:space="0" w:color="auto"/>
              <w:bottom w:val="single" w:sz="4" w:space="0" w:color="auto"/>
            </w:tcBorders>
            <w:shd w:val="clear" w:color="auto" w:fill="auto"/>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58</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2403.19.10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$0.40197/stick</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2403.19.90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2403.91.00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2403.99.80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071335" w:rsidRPr="00725C1E" w:rsidTr="00A2495F">
        <w:trPr>
          <w:cantSplit/>
        </w:trPr>
        <w:tc>
          <w:tcPr>
            <w:tcW w:w="1095" w:type="dxa"/>
            <w:tcBorders>
              <w:top w:val="single" w:sz="2" w:space="0" w:color="auto"/>
              <w:bottom w:val="single" w:sz="2" w:space="0" w:color="auto"/>
            </w:tcBorders>
          </w:tcPr>
          <w:p w:rsidR="00071335" w:rsidRPr="00725C1E" w:rsidRDefault="00071335" w:rsidP="00071335">
            <w:pPr>
              <w:pStyle w:val="Tabletext"/>
            </w:pPr>
            <w:r w:rsidRPr="00725C1E">
              <w:t>61A</w:t>
            </w:r>
          </w:p>
        </w:tc>
        <w:tc>
          <w:tcPr>
            <w:tcW w:w="2420" w:type="dxa"/>
            <w:tcBorders>
              <w:top w:val="single" w:sz="2" w:space="0" w:color="auto"/>
              <w:bottom w:val="single" w:sz="2" w:space="0" w:color="auto"/>
            </w:tcBorders>
          </w:tcPr>
          <w:p w:rsidR="00071335" w:rsidRPr="00725C1E" w:rsidRDefault="00071335" w:rsidP="00071335">
            <w:pPr>
              <w:pStyle w:val="Tabletext"/>
            </w:pPr>
            <w:r w:rsidRPr="00725C1E">
              <w:t>2404.11.00</w:t>
            </w:r>
          </w:p>
        </w:tc>
        <w:tc>
          <w:tcPr>
            <w:tcW w:w="3630" w:type="dxa"/>
            <w:tcBorders>
              <w:top w:val="single" w:sz="2" w:space="0" w:color="auto"/>
              <w:bottom w:val="single" w:sz="2" w:space="0" w:color="auto"/>
            </w:tcBorders>
          </w:tcPr>
          <w:p w:rsidR="00071335" w:rsidRPr="00725C1E" w:rsidRDefault="00071335" w:rsidP="00071335">
            <w:pPr>
              <w:pStyle w:val="Tabletext"/>
            </w:pPr>
            <w:r w:rsidRPr="00725C1E">
              <w:t>Applicable rate (see section 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2707.10.00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2707.20.00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2707.30.00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2707.50.00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2709.00.90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2710.12.61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2710.12.62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gasoline</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2710.12.69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2710.12.70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2710.19.16</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2710.19.22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2710.19.28</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2710.19.40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2710.19.51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2710.19.52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77</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2710.19.53</w:t>
            </w:r>
          </w:p>
        </w:tc>
        <w:tc>
          <w:tcPr>
            <w:tcW w:w="363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78</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2710.19.70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2710.19.91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2710.19.92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2710.20.00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biodiesel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 (if any)</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2710.91.16</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2710.91.22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2710.91.28</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2710.91.40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2710.91.51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2710.91.52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2710.91.53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2710.91.61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2710.91.62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gasoline</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2710.91.69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92</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2710.91.70</w:t>
            </w:r>
          </w:p>
        </w:tc>
        <w:tc>
          <w:tcPr>
            <w:tcW w:w="363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93</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2710.91.80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$0.38143/L of biodiesel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 (if any)</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2710.91.91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2710.91.92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2710.99.16</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2710.99.22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2710.99.28</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2710.99.40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2710.99.51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2710.99.52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2710.99.53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2710.99.61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2710.99.62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gasoline</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2710.99.69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106</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2710.99.70</w:t>
            </w:r>
          </w:p>
        </w:tc>
        <w:tc>
          <w:tcPr>
            <w:tcW w:w="363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107</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2710.99.80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$0.38143/L of biodiesel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 (if any)</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2710.99.91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2710.99.92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2711.11.00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$0.2613/kg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2711.12.10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 xml:space="preserve">$0.125/L </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2711.13.10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$0.125/L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2711.21.10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$0.2613/kg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2902.20.00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2902.30.00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2902.41.00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2902.42.00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2902.43.00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2902.44.00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120</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3403.11.10</w:t>
            </w:r>
          </w:p>
        </w:tc>
        <w:tc>
          <w:tcPr>
            <w:tcW w:w="363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$0.085/kg</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121</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3403.11.90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$0.085/L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3403.19.10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3403.19.90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3403.91.10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3403.91.90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3403.99.10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3403.99.90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3811.21.10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3811.21.90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130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3817.00.10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131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3819.00.00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$0.085/L</w:t>
            </w:r>
          </w:p>
        </w:tc>
      </w:tr>
      <w:tr w:rsidR="00B164DF" w:rsidRPr="00725C1E" w:rsidDel="00B164DF" w:rsidTr="00A2495F">
        <w:trPr>
          <w:cantSplit/>
        </w:trPr>
        <w:tc>
          <w:tcPr>
            <w:tcW w:w="1095" w:type="dxa"/>
            <w:tcBorders>
              <w:top w:val="single" w:sz="2" w:space="0" w:color="auto"/>
              <w:bottom w:val="single" w:sz="2" w:space="0" w:color="auto"/>
            </w:tcBorders>
          </w:tcPr>
          <w:p w:rsidR="00B164DF" w:rsidRPr="00725C1E" w:rsidDel="00B164DF" w:rsidRDefault="00B164DF" w:rsidP="00A2495F">
            <w:pPr>
              <w:pStyle w:val="Tabletext"/>
            </w:pPr>
            <w:r w:rsidRPr="00725C1E">
              <w:t>132</w:t>
            </w:r>
          </w:p>
        </w:tc>
        <w:tc>
          <w:tcPr>
            <w:tcW w:w="2420" w:type="dxa"/>
            <w:tcBorders>
              <w:top w:val="single" w:sz="2" w:space="0" w:color="auto"/>
              <w:bottom w:val="single" w:sz="2" w:space="0" w:color="auto"/>
            </w:tcBorders>
          </w:tcPr>
          <w:p w:rsidR="00B164DF" w:rsidRPr="00725C1E" w:rsidDel="00B164DF" w:rsidRDefault="00B164DF" w:rsidP="00A2495F">
            <w:pPr>
              <w:pStyle w:val="Tabletext"/>
            </w:pPr>
            <w:r w:rsidRPr="00725C1E">
              <w:t>3824.99.30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gasoline</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A2495F">
            <w:pPr>
              <w:pStyle w:val="Tabletext"/>
            </w:pPr>
            <w:r w:rsidRPr="00725C1E">
              <w:t>in the blend</w:t>
            </w:r>
          </w:p>
        </w:tc>
      </w:tr>
      <w:tr w:rsidR="00B164DF" w:rsidRPr="00725C1E" w:rsidDel="00B164DF" w:rsidTr="00A2495F">
        <w:trPr>
          <w:cantSplit/>
        </w:trPr>
        <w:tc>
          <w:tcPr>
            <w:tcW w:w="1095" w:type="dxa"/>
            <w:tcBorders>
              <w:top w:val="single" w:sz="2" w:space="0" w:color="auto"/>
              <w:bottom w:val="single" w:sz="2" w:space="0" w:color="auto"/>
            </w:tcBorders>
          </w:tcPr>
          <w:p w:rsidR="00B164DF" w:rsidRPr="00725C1E" w:rsidDel="00B164DF" w:rsidRDefault="00B164DF" w:rsidP="00A2495F">
            <w:pPr>
              <w:pStyle w:val="Tabletext"/>
            </w:pPr>
            <w:r w:rsidRPr="00725C1E">
              <w:t>133</w:t>
            </w:r>
          </w:p>
        </w:tc>
        <w:tc>
          <w:tcPr>
            <w:tcW w:w="2420" w:type="dxa"/>
            <w:tcBorders>
              <w:top w:val="single" w:sz="2" w:space="0" w:color="auto"/>
              <w:bottom w:val="single" w:sz="2" w:space="0" w:color="auto"/>
            </w:tcBorders>
          </w:tcPr>
          <w:p w:rsidR="00B164DF" w:rsidRPr="00725C1E" w:rsidDel="00B164DF" w:rsidRDefault="00B164DF" w:rsidP="00A2495F">
            <w:pPr>
              <w:pStyle w:val="Tabletext"/>
            </w:pPr>
            <w:r w:rsidRPr="00725C1E">
              <w:t>3824.99.40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diesel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A2495F">
            <w:pPr>
              <w:pStyle w:val="Tabletext"/>
            </w:pPr>
            <w:r w:rsidRPr="00725C1E">
              <w:t>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134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3826.00.10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12" w:space="0" w:color="auto"/>
            </w:tcBorders>
          </w:tcPr>
          <w:p w:rsidR="00B164DF" w:rsidRPr="00725C1E" w:rsidRDefault="00B164DF" w:rsidP="00A2495F">
            <w:pPr>
              <w:pStyle w:val="Tabletext"/>
            </w:pPr>
            <w:r w:rsidRPr="00725C1E">
              <w:t>135</w:t>
            </w:r>
          </w:p>
        </w:tc>
        <w:tc>
          <w:tcPr>
            <w:tcW w:w="2420" w:type="dxa"/>
            <w:tcBorders>
              <w:top w:val="single" w:sz="2" w:space="0" w:color="auto"/>
              <w:bottom w:val="single" w:sz="12" w:space="0" w:color="auto"/>
            </w:tcBorders>
          </w:tcPr>
          <w:p w:rsidR="00B164DF" w:rsidRPr="00725C1E" w:rsidRDefault="00B164DF" w:rsidP="00A2495F">
            <w:pPr>
              <w:pStyle w:val="Tabletext"/>
            </w:pPr>
            <w:r w:rsidRPr="00725C1E">
              <w:t>3826.00.20</w:t>
            </w:r>
          </w:p>
        </w:tc>
        <w:tc>
          <w:tcPr>
            <w:tcW w:w="3630" w:type="dxa"/>
            <w:tcBorders>
              <w:top w:val="single" w:sz="2" w:space="0" w:color="auto"/>
              <w:bottom w:val="single" w:sz="12" w:space="0" w:color="auto"/>
            </w:tcBorders>
          </w:tcPr>
          <w:p w:rsidR="00B164DF" w:rsidRPr="00725C1E" w:rsidRDefault="00B164DF" w:rsidP="00A2495F">
            <w:pPr>
              <w:pStyle w:val="Tabletext"/>
            </w:pPr>
            <w:r w:rsidRPr="00725C1E">
              <w:t>$0.38143/L of biodiesel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 (if any)</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in the blend</w:t>
            </w:r>
          </w:p>
        </w:tc>
      </w:tr>
    </w:tbl>
    <w:p w:rsidR="00125F0E" w:rsidRPr="00725C1E" w:rsidRDefault="00125F0E" w:rsidP="000A6C8E">
      <w:pPr>
        <w:pStyle w:val="ActHead1"/>
        <w:pageBreakBefore/>
      </w:pPr>
      <w:bookmarkStart w:id="12" w:name="_Toc164678678"/>
      <w:r w:rsidRPr="00210532">
        <w:rPr>
          <w:rStyle w:val="CharChapNo"/>
        </w:rPr>
        <w:t>Schedule</w:t>
      </w:r>
      <w:r w:rsidR="00661DAB" w:rsidRPr="00210532">
        <w:rPr>
          <w:rStyle w:val="CharChapNo"/>
        </w:rPr>
        <w:t> </w:t>
      </w:r>
      <w:r w:rsidRPr="00210532">
        <w:rPr>
          <w:rStyle w:val="CharChapNo"/>
        </w:rPr>
        <w:t>9A</w:t>
      </w:r>
      <w:r w:rsidRPr="00725C1E">
        <w:t>—</w:t>
      </w:r>
      <w:r w:rsidRPr="00210532">
        <w:rPr>
          <w:rStyle w:val="CharChapText"/>
        </w:rPr>
        <w:t>Indonesian originating goods</w:t>
      </w:r>
      <w:bookmarkEnd w:id="12"/>
    </w:p>
    <w:p w:rsidR="00125F0E" w:rsidRPr="00725C1E" w:rsidRDefault="00125F0E" w:rsidP="00125F0E">
      <w:pPr>
        <w:pStyle w:val="notemargin"/>
      </w:pPr>
      <w:r w:rsidRPr="00725C1E">
        <w:t>Note:</w:t>
      </w:r>
      <w:r w:rsidRPr="00725C1E">
        <w:tab/>
        <w:t>See sections</w:t>
      </w:r>
      <w:r w:rsidR="00661DAB" w:rsidRPr="00725C1E">
        <w:t> </w:t>
      </w:r>
      <w:r w:rsidRPr="00725C1E">
        <w:t>15 and 16.</w:t>
      </w:r>
    </w:p>
    <w:p w:rsidR="00125F0E" w:rsidRPr="00725C1E" w:rsidRDefault="00125F0E" w:rsidP="00125F0E">
      <w:pPr>
        <w:pStyle w:val="Header"/>
      </w:pPr>
      <w:r w:rsidRPr="00210532">
        <w:rPr>
          <w:rStyle w:val="CharPartNo"/>
        </w:rPr>
        <w:t xml:space="preserve"> </w:t>
      </w:r>
      <w:r w:rsidRPr="00210532">
        <w:rPr>
          <w:rStyle w:val="CharPartText"/>
        </w:rPr>
        <w:t xml:space="preserve"> </w:t>
      </w:r>
    </w:p>
    <w:p w:rsidR="00125F0E" w:rsidRPr="00725C1E" w:rsidRDefault="00125F0E" w:rsidP="00125F0E">
      <w:pPr>
        <w:pStyle w:val="Tabletext"/>
      </w:pPr>
    </w:p>
    <w:tbl>
      <w:tblPr>
        <w:tblW w:w="7153" w:type="dxa"/>
        <w:tblInd w:w="108" w:type="dxa"/>
        <w:tblLayout w:type="fixed"/>
        <w:tblLook w:val="04A0" w:firstRow="1" w:lastRow="0" w:firstColumn="1" w:lastColumn="0" w:noHBand="0" w:noVBand="1"/>
      </w:tblPr>
      <w:tblGrid>
        <w:gridCol w:w="1100"/>
        <w:gridCol w:w="2419"/>
        <w:gridCol w:w="3621"/>
        <w:gridCol w:w="13"/>
      </w:tblGrid>
      <w:tr w:rsidR="00125F0E" w:rsidRPr="00725C1E" w:rsidTr="000A6C8E">
        <w:trPr>
          <w:cantSplit/>
          <w:tblHeader/>
        </w:trPr>
        <w:tc>
          <w:tcPr>
            <w:tcW w:w="7153" w:type="dxa"/>
            <w:gridSpan w:val="4"/>
            <w:tcBorders>
              <w:top w:val="single" w:sz="12" w:space="0" w:color="auto"/>
              <w:left w:val="nil"/>
              <w:bottom w:val="single" w:sz="6" w:space="0" w:color="auto"/>
              <w:right w:val="nil"/>
            </w:tcBorders>
            <w:hideMark/>
          </w:tcPr>
          <w:p w:rsidR="00125F0E" w:rsidRPr="00725C1E" w:rsidRDefault="00125F0E" w:rsidP="00661DAB">
            <w:pPr>
              <w:pStyle w:val="TableHeading"/>
            </w:pPr>
            <w:r w:rsidRPr="00725C1E">
              <w:t>Indonesian originating goods</w:t>
            </w:r>
          </w:p>
        </w:tc>
      </w:tr>
      <w:tr w:rsidR="00125F0E" w:rsidRPr="00725C1E" w:rsidTr="000A6C8E">
        <w:trPr>
          <w:cantSplit/>
          <w:tblHeader/>
        </w:trPr>
        <w:tc>
          <w:tcPr>
            <w:tcW w:w="1100" w:type="dxa"/>
            <w:tcBorders>
              <w:top w:val="single" w:sz="6" w:space="0" w:color="auto"/>
              <w:left w:val="nil"/>
              <w:bottom w:val="single" w:sz="12" w:space="0" w:color="auto"/>
              <w:right w:val="nil"/>
            </w:tcBorders>
            <w:hideMark/>
          </w:tcPr>
          <w:p w:rsidR="00125F0E" w:rsidRPr="00725C1E" w:rsidRDefault="00125F0E" w:rsidP="00661DAB">
            <w:pPr>
              <w:pStyle w:val="TableHeading"/>
            </w:pPr>
            <w:r w:rsidRPr="00725C1E">
              <w:t>Column 1</w:t>
            </w:r>
          </w:p>
          <w:p w:rsidR="00125F0E" w:rsidRPr="00725C1E" w:rsidRDefault="00125F0E" w:rsidP="00661DAB">
            <w:pPr>
              <w:pStyle w:val="TableHeading"/>
            </w:pPr>
            <w:r w:rsidRPr="00725C1E">
              <w:t>Item</w:t>
            </w:r>
          </w:p>
        </w:tc>
        <w:tc>
          <w:tcPr>
            <w:tcW w:w="2419" w:type="dxa"/>
            <w:tcBorders>
              <w:top w:val="single" w:sz="6" w:space="0" w:color="auto"/>
              <w:left w:val="nil"/>
              <w:bottom w:val="single" w:sz="12" w:space="0" w:color="auto"/>
              <w:right w:val="nil"/>
            </w:tcBorders>
            <w:hideMark/>
          </w:tcPr>
          <w:p w:rsidR="00125F0E" w:rsidRPr="00725C1E" w:rsidRDefault="00125F0E" w:rsidP="00661DAB">
            <w:pPr>
              <w:pStyle w:val="TableHeading"/>
            </w:pPr>
            <w:r w:rsidRPr="00725C1E">
              <w:t>Column 2</w:t>
            </w:r>
          </w:p>
          <w:p w:rsidR="00125F0E" w:rsidRPr="00725C1E" w:rsidRDefault="00125F0E" w:rsidP="00661DAB">
            <w:pPr>
              <w:pStyle w:val="TableHeading"/>
            </w:pPr>
            <w:r w:rsidRPr="00725C1E">
              <w:t>Heading or subheading in Schedule</w:t>
            </w:r>
            <w:r w:rsidR="00661DAB" w:rsidRPr="00725C1E">
              <w:t> </w:t>
            </w:r>
            <w:r w:rsidRPr="00725C1E">
              <w:t>3</w:t>
            </w:r>
          </w:p>
        </w:tc>
        <w:tc>
          <w:tcPr>
            <w:tcW w:w="3634" w:type="dxa"/>
            <w:gridSpan w:val="2"/>
            <w:tcBorders>
              <w:top w:val="single" w:sz="6" w:space="0" w:color="auto"/>
              <w:left w:val="nil"/>
              <w:bottom w:val="single" w:sz="12" w:space="0" w:color="auto"/>
              <w:right w:val="nil"/>
            </w:tcBorders>
            <w:hideMark/>
          </w:tcPr>
          <w:p w:rsidR="00125F0E" w:rsidRPr="00725C1E" w:rsidRDefault="00125F0E" w:rsidP="00661DAB">
            <w:pPr>
              <w:pStyle w:val="TableHeading"/>
            </w:pPr>
            <w:r w:rsidRPr="00725C1E">
              <w:t>Column 3</w:t>
            </w:r>
          </w:p>
          <w:p w:rsidR="00125F0E" w:rsidRPr="00725C1E" w:rsidRDefault="00125F0E" w:rsidP="00661DAB">
            <w:pPr>
              <w:pStyle w:val="TableHeading"/>
            </w:pPr>
            <w:r w:rsidRPr="00725C1E">
              <w:t>Rate</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125F0E" w:rsidRPr="00725C1E" w:rsidRDefault="00125F0E" w:rsidP="00661DAB">
            <w:pPr>
              <w:pStyle w:val="Tabletext"/>
              <w:rPr>
                <w:lang w:eastAsia="en-US"/>
              </w:rPr>
            </w:pPr>
            <w:r w:rsidRPr="00725C1E">
              <w:rPr>
                <w:lang w:eastAsia="en-US"/>
              </w:rPr>
              <w:t>1</w:t>
            </w:r>
          </w:p>
        </w:tc>
        <w:tc>
          <w:tcPr>
            <w:tcW w:w="2419" w:type="dxa"/>
            <w:tcBorders>
              <w:top w:val="nil"/>
            </w:tcBorders>
            <w:shd w:val="clear" w:color="auto" w:fill="auto"/>
            <w:hideMark/>
          </w:tcPr>
          <w:p w:rsidR="00125F0E" w:rsidRPr="00725C1E" w:rsidRDefault="00125F0E" w:rsidP="00661DAB">
            <w:pPr>
              <w:pStyle w:val="Tabletext"/>
              <w:rPr>
                <w:lang w:eastAsia="en-US"/>
              </w:rPr>
            </w:pPr>
            <w:r w:rsidRPr="00725C1E">
              <w:rPr>
                <w:lang w:eastAsia="en-US"/>
              </w:rPr>
              <w:t>2203.00.63</w:t>
            </w:r>
          </w:p>
        </w:tc>
        <w:tc>
          <w:tcPr>
            <w:tcW w:w="3634" w:type="dxa"/>
            <w:gridSpan w:val="2"/>
            <w:tcBorders>
              <w:top w:val="nil"/>
            </w:tcBorders>
            <w:shd w:val="clear" w:color="auto" w:fill="auto"/>
          </w:tcPr>
          <w:p w:rsidR="00125F0E" w:rsidRPr="00725C1E" w:rsidRDefault="00125F0E" w:rsidP="00661DAB">
            <w:pPr>
              <w:pStyle w:val="Tabletext"/>
            </w:pPr>
            <w:r w:rsidRPr="00725C1E">
              <w:t>$8.71/L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hideMark/>
          </w:tcPr>
          <w:p w:rsidR="00125F0E" w:rsidRPr="00725C1E" w:rsidRDefault="00125F0E" w:rsidP="00661DAB">
            <w:pPr>
              <w:pStyle w:val="Tabletext"/>
            </w:pPr>
            <w:r w:rsidRPr="00725C1E">
              <w:t>2</w:t>
            </w:r>
          </w:p>
        </w:tc>
        <w:tc>
          <w:tcPr>
            <w:tcW w:w="2419" w:type="dxa"/>
            <w:shd w:val="clear" w:color="auto" w:fill="auto"/>
            <w:hideMark/>
          </w:tcPr>
          <w:p w:rsidR="00125F0E" w:rsidRPr="00725C1E" w:rsidRDefault="00125F0E" w:rsidP="00661DAB">
            <w:pPr>
              <w:pStyle w:val="Tabletext"/>
            </w:pPr>
            <w:r w:rsidRPr="00725C1E">
              <w:t>2203.00.64</w:t>
            </w:r>
          </w:p>
        </w:tc>
        <w:tc>
          <w:tcPr>
            <w:tcW w:w="3634" w:type="dxa"/>
            <w:gridSpan w:val="2"/>
            <w:shd w:val="clear" w:color="auto" w:fill="auto"/>
          </w:tcPr>
          <w:p w:rsidR="00125F0E" w:rsidRPr="00725C1E" w:rsidRDefault="00125F0E" w:rsidP="00661DAB">
            <w:pPr>
              <w:pStyle w:val="Tabletext"/>
            </w:pPr>
            <w:r w:rsidRPr="00725C1E">
              <w:t>$43.53/L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hideMark/>
          </w:tcPr>
          <w:p w:rsidR="00125F0E" w:rsidRPr="00725C1E" w:rsidRDefault="00125F0E" w:rsidP="00661DAB">
            <w:pPr>
              <w:pStyle w:val="Tabletext"/>
            </w:pPr>
            <w:r w:rsidRPr="00725C1E">
              <w:t>3</w:t>
            </w:r>
          </w:p>
        </w:tc>
        <w:tc>
          <w:tcPr>
            <w:tcW w:w="2419" w:type="dxa"/>
            <w:shd w:val="clear" w:color="auto" w:fill="auto"/>
            <w:hideMark/>
          </w:tcPr>
          <w:p w:rsidR="00125F0E" w:rsidRPr="00725C1E" w:rsidRDefault="00125F0E" w:rsidP="00661DAB">
            <w:pPr>
              <w:pStyle w:val="Tabletext"/>
            </w:pPr>
            <w:r w:rsidRPr="00725C1E">
              <w:t>2203.00.65</w:t>
            </w:r>
          </w:p>
        </w:tc>
        <w:tc>
          <w:tcPr>
            <w:tcW w:w="3634" w:type="dxa"/>
            <w:gridSpan w:val="2"/>
            <w:shd w:val="clear" w:color="auto" w:fill="auto"/>
          </w:tcPr>
          <w:p w:rsidR="00125F0E" w:rsidRPr="00725C1E" w:rsidRDefault="00125F0E" w:rsidP="00661DAB">
            <w:pPr>
              <w:pStyle w:val="Tabletext"/>
            </w:pPr>
            <w:r w:rsidRPr="00725C1E">
              <w:t>$27.26/L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tcPr>
          <w:p w:rsidR="00125F0E" w:rsidRPr="00725C1E" w:rsidRDefault="00125F0E" w:rsidP="00661DAB">
            <w:pPr>
              <w:pStyle w:val="Tabletext"/>
            </w:pPr>
            <w:r w:rsidRPr="00725C1E">
              <w:t>4</w:t>
            </w:r>
          </w:p>
        </w:tc>
        <w:tc>
          <w:tcPr>
            <w:tcW w:w="2419" w:type="dxa"/>
            <w:shd w:val="clear" w:color="auto" w:fill="auto"/>
          </w:tcPr>
          <w:p w:rsidR="00125F0E" w:rsidRPr="00725C1E" w:rsidRDefault="00125F0E" w:rsidP="00661DAB">
            <w:pPr>
              <w:pStyle w:val="Tabletext"/>
            </w:pPr>
            <w:r w:rsidRPr="00725C1E">
              <w:t>2203.00.66</w:t>
            </w:r>
          </w:p>
        </w:tc>
        <w:tc>
          <w:tcPr>
            <w:tcW w:w="3634" w:type="dxa"/>
            <w:gridSpan w:val="2"/>
            <w:shd w:val="clear" w:color="auto" w:fill="auto"/>
          </w:tcPr>
          <w:p w:rsidR="00125F0E" w:rsidRPr="00725C1E" w:rsidRDefault="00125F0E" w:rsidP="00661DAB">
            <w:pPr>
              <w:pStyle w:val="Tabletext"/>
            </w:pPr>
            <w:r w:rsidRPr="00725C1E">
              <w:t>$50.70/L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125F0E" w:rsidRPr="00725C1E" w:rsidRDefault="00125F0E" w:rsidP="00661DAB">
            <w:pPr>
              <w:pStyle w:val="Tabletext"/>
            </w:pPr>
            <w:r w:rsidRPr="00725C1E">
              <w:t>5</w:t>
            </w:r>
          </w:p>
        </w:tc>
        <w:tc>
          <w:tcPr>
            <w:tcW w:w="2419" w:type="dxa"/>
            <w:tcBorders>
              <w:bottom w:val="single" w:sz="2" w:space="0" w:color="auto"/>
            </w:tcBorders>
            <w:shd w:val="clear" w:color="auto" w:fill="auto"/>
          </w:tcPr>
          <w:p w:rsidR="00125F0E" w:rsidRPr="00725C1E" w:rsidRDefault="00125F0E" w:rsidP="00661DAB">
            <w:pPr>
              <w:pStyle w:val="Tabletext"/>
            </w:pPr>
            <w:r w:rsidRPr="00725C1E">
              <w:t>2203.00.67</w:t>
            </w:r>
          </w:p>
        </w:tc>
        <w:tc>
          <w:tcPr>
            <w:tcW w:w="3634" w:type="dxa"/>
            <w:gridSpan w:val="2"/>
            <w:tcBorders>
              <w:bottom w:val="single" w:sz="2" w:space="0" w:color="auto"/>
            </w:tcBorders>
            <w:shd w:val="clear" w:color="auto" w:fill="auto"/>
          </w:tcPr>
          <w:p w:rsidR="00125F0E" w:rsidRPr="00725C1E" w:rsidRDefault="00125F0E" w:rsidP="00661DAB">
            <w:pPr>
              <w:pStyle w:val="Tabletext"/>
            </w:pPr>
            <w:r w:rsidRPr="00725C1E">
              <w:t>$35.71/L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125F0E" w:rsidRPr="00725C1E" w:rsidRDefault="00125F0E" w:rsidP="00661DAB">
            <w:pPr>
              <w:pStyle w:val="Tabletext"/>
            </w:pPr>
            <w:r w:rsidRPr="00725C1E">
              <w:t>6</w:t>
            </w:r>
          </w:p>
        </w:tc>
        <w:tc>
          <w:tcPr>
            <w:tcW w:w="2419" w:type="dxa"/>
            <w:tcBorders>
              <w:top w:val="single" w:sz="2" w:space="0" w:color="auto"/>
              <w:bottom w:val="nil"/>
            </w:tcBorders>
            <w:shd w:val="clear" w:color="auto" w:fill="auto"/>
          </w:tcPr>
          <w:p w:rsidR="00125F0E" w:rsidRPr="00725C1E" w:rsidRDefault="00125F0E" w:rsidP="00661DAB">
            <w:pPr>
              <w:pStyle w:val="Tabletext"/>
            </w:pPr>
            <w:r w:rsidRPr="00725C1E">
              <w:t>2203.00.69</w:t>
            </w:r>
          </w:p>
        </w:tc>
        <w:tc>
          <w:tcPr>
            <w:tcW w:w="3634" w:type="dxa"/>
            <w:gridSpan w:val="2"/>
            <w:tcBorders>
              <w:top w:val="single" w:sz="2" w:space="0" w:color="auto"/>
              <w:bottom w:val="nil"/>
            </w:tcBorders>
            <w:shd w:val="clear" w:color="auto" w:fill="auto"/>
          </w:tcPr>
          <w:p w:rsidR="00125F0E" w:rsidRPr="00725C1E" w:rsidRDefault="00125F0E" w:rsidP="00661DAB">
            <w:pPr>
              <w:pStyle w:val="Tabletext"/>
            </w:pPr>
            <w:r w:rsidRPr="00725C1E">
              <w:t>$50.70/L of alcohol, calculated on that alcohol content by which the percentage by volume of alcohol of the goods exceeds 1.15</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2203.00.71</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$8.71/L of alcohol, calculated on that alcohol content by which the percentage by volume of alcohol of the goods exceeds 1.15</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2203.00.72</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$27.26/L of alcohol, calculated on that alcohol content by which the percentage by volume of alcohol of the goods exceeds 1.15</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2203.00.79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$35.71/L of alcohol, calculated on that alcohol content by which the percentage by volume of alcohol of the goods exceeds 1.15</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2203.00.91</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2203.00.99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2204.10.23</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2204.10.29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2204.10.83</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2204.10.89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2204.21.30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125F0E" w:rsidRPr="00725C1E" w:rsidRDefault="00125F0E" w:rsidP="00661DAB">
            <w:pPr>
              <w:pStyle w:val="Tabletext"/>
              <w:rPr>
                <w:rFonts w:eastAsia="Calibri"/>
                <w:color w:val="000000"/>
              </w:rPr>
            </w:pPr>
            <w:r w:rsidRPr="00725C1E">
              <w:rPr>
                <w:rFonts w:eastAsia="Calibri"/>
                <w:color w:val="000000"/>
              </w:rPr>
              <w:t>17</w:t>
            </w:r>
          </w:p>
        </w:tc>
        <w:tc>
          <w:tcPr>
            <w:tcW w:w="2419" w:type="dxa"/>
            <w:tcBorders>
              <w:bottom w:val="single" w:sz="2" w:space="0" w:color="auto"/>
            </w:tcBorders>
          </w:tcPr>
          <w:p w:rsidR="00125F0E" w:rsidRPr="00725C1E" w:rsidRDefault="00125F0E" w:rsidP="00661DAB">
            <w:pPr>
              <w:pStyle w:val="Tabletext"/>
            </w:pPr>
            <w:r w:rsidRPr="00725C1E">
              <w:t>2204.21.90</w:t>
            </w:r>
          </w:p>
        </w:tc>
        <w:tc>
          <w:tcPr>
            <w:tcW w:w="3634" w:type="dxa"/>
            <w:gridSpan w:val="2"/>
            <w:tcBorders>
              <w:bottom w:val="single" w:sz="2" w:space="0" w:color="auto"/>
            </w:tcBorders>
          </w:tcPr>
          <w:p w:rsidR="00125F0E" w:rsidRPr="00725C1E" w:rsidRDefault="00125F0E" w:rsidP="00661DAB">
            <w:pPr>
              <w:pStyle w:val="Tabletext"/>
            </w:pPr>
            <w:r w:rsidRPr="00725C1E">
              <w:t>$85.87/L of alcohol</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125F0E" w:rsidRPr="00725C1E" w:rsidRDefault="00125F0E" w:rsidP="00661DAB">
            <w:pPr>
              <w:pStyle w:val="Tabletext"/>
              <w:rPr>
                <w:rFonts w:eastAsia="Calibri"/>
                <w:color w:val="000000"/>
              </w:rPr>
            </w:pPr>
            <w:r w:rsidRPr="00725C1E">
              <w:rPr>
                <w:rFonts w:eastAsia="Calibri"/>
                <w:color w:val="000000"/>
              </w:rPr>
              <w:t>18</w:t>
            </w:r>
          </w:p>
        </w:tc>
        <w:tc>
          <w:tcPr>
            <w:tcW w:w="2419" w:type="dxa"/>
            <w:tcBorders>
              <w:top w:val="single" w:sz="2" w:space="0" w:color="auto"/>
              <w:bottom w:val="single" w:sz="2" w:space="0" w:color="auto"/>
            </w:tcBorders>
          </w:tcPr>
          <w:p w:rsidR="00125F0E" w:rsidRPr="00725C1E" w:rsidRDefault="00125F0E" w:rsidP="00661DAB">
            <w:pPr>
              <w:pStyle w:val="Tabletext"/>
            </w:pPr>
            <w:r w:rsidRPr="00725C1E">
              <w:t>2204.22.30</w:t>
            </w:r>
          </w:p>
        </w:tc>
        <w:tc>
          <w:tcPr>
            <w:tcW w:w="3634" w:type="dxa"/>
            <w:gridSpan w:val="2"/>
            <w:tcBorders>
              <w:top w:val="single" w:sz="2" w:space="0" w:color="auto"/>
              <w:bottom w:val="single" w:sz="2" w:space="0" w:color="auto"/>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2204.22.90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2204.29.30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2204.29.90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2205.10.30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2205.10.90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2205.90.30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2205.90.90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2206.00.13</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2206.00.14</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2206.00.21</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2206.00.22</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2206.00.23</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2206.00.24</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2206.00.52</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2206.00.59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2206.00.62</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2206.00.69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125F0E" w:rsidRPr="00725C1E" w:rsidRDefault="00125F0E" w:rsidP="00661DAB">
            <w:pPr>
              <w:pStyle w:val="Tabletext"/>
              <w:rPr>
                <w:lang w:eastAsia="en-US"/>
              </w:rPr>
            </w:pPr>
            <w:r w:rsidRPr="00725C1E">
              <w:rPr>
                <w:lang w:eastAsia="en-US"/>
              </w:rPr>
              <w:t>36</w:t>
            </w:r>
          </w:p>
        </w:tc>
        <w:tc>
          <w:tcPr>
            <w:tcW w:w="2419" w:type="dxa"/>
            <w:tcBorders>
              <w:top w:val="nil"/>
            </w:tcBorders>
            <w:shd w:val="clear" w:color="auto" w:fill="auto"/>
          </w:tcPr>
          <w:p w:rsidR="00125F0E" w:rsidRPr="00725C1E" w:rsidRDefault="00125F0E" w:rsidP="00661DAB">
            <w:pPr>
              <w:pStyle w:val="Tabletext"/>
              <w:rPr>
                <w:lang w:eastAsia="en-US"/>
              </w:rPr>
            </w:pPr>
            <w:r w:rsidRPr="00725C1E">
              <w:t>2206.00.72</w:t>
            </w:r>
          </w:p>
        </w:tc>
        <w:tc>
          <w:tcPr>
            <w:tcW w:w="3634" w:type="dxa"/>
            <w:gridSpan w:val="2"/>
            <w:tcBorders>
              <w:top w:val="nil"/>
            </w:tcBorders>
            <w:shd w:val="clear" w:color="auto" w:fill="auto"/>
          </w:tcPr>
          <w:p w:rsidR="00125F0E" w:rsidRPr="00725C1E" w:rsidRDefault="00125F0E" w:rsidP="00661DAB">
            <w:pPr>
              <w:pStyle w:val="Tabletext"/>
            </w:pPr>
            <w:r w:rsidRPr="00725C1E">
              <w:t>$8.71/L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hideMark/>
          </w:tcPr>
          <w:p w:rsidR="00125F0E" w:rsidRPr="00725C1E" w:rsidRDefault="00125F0E" w:rsidP="00661DAB">
            <w:pPr>
              <w:pStyle w:val="Tabletext"/>
            </w:pPr>
            <w:r w:rsidRPr="00725C1E">
              <w:t>37</w:t>
            </w:r>
          </w:p>
        </w:tc>
        <w:tc>
          <w:tcPr>
            <w:tcW w:w="2419" w:type="dxa"/>
            <w:shd w:val="clear" w:color="auto" w:fill="auto"/>
          </w:tcPr>
          <w:p w:rsidR="00125F0E" w:rsidRPr="00725C1E" w:rsidRDefault="00125F0E" w:rsidP="00661DAB">
            <w:pPr>
              <w:pStyle w:val="Tabletext"/>
            </w:pPr>
            <w:r w:rsidRPr="00725C1E">
              <w:t>2206.00.73</w:t>
            </w:r>
          </w:p>
        </w:tc>
        <w:tc>
          <w:tcPr>
            <w:tcW w:w="3634" w:type="dxa"/>
            <w:gridSpan w:val="2"/>
            <w:shd w:val="clear" w:color="auto" w:fill="auto"/>
          </w:tcPr>
          <w:p w:rsidR="00125F0E" w:rsidRPr="00725C1E" w:rsidRDefault="00125F0E" w:rsidP="00661DAB">
            <w:pPr>
              <w:pStyle w:val="Tabletext"/>
            </w:pPr>
            <w:r w:rsidRPr="00725C1E">
              <w:t>$43.53/L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hideMark/>
          </w:tcPr>
          <w:p w:rsidR="00125F0E" w:rsidRPr="00725C1E" w:rsidRDefault="00125F0E" w:rsidP="00661DAB">
            <w:pPr>
              <w:pStyle w:val="Tabletext"/>
            </w:pPr>
            <w:r w:rsidRPr="00725C1E">
              <w:t>38</w:t>
            </w:r>
          </w:p>
        </w:tc>
        <w:tc>
          <w:tcPr>
            <w:tcW w:w="2419" w:type="dxa"/>
            <w:shd w:val="clear" w:color="auto" w:fill="auto"/>
          </w:tcPr>
          <w:p w:rsidR="00125F0E" w:rsidRPr="00725C1E" w:rsidRDefault="00125F0E" w:rsidP="00661DAB">
            <w:pPr>
              <w:pStyle w:val="Tabletext"/>
            </w:pPr>
            <w:r w:rsidRPr="00725C1E">
              <w:t>2206.00.76</w:t>
            </w:r>
          </w:p>
        </w:tc>
        <w:tc>
          <w:tcPr>
            <w:tcW w:w="3634" w:type="dxa"/>
            <w:gridSpan w:val="2"/>
            <w:shd w:val="clear" w:color="auto" w:fill="auto"/>
          </w:tcPr>
          <w:p w:rsidR="00125F0E" w:rsidRPr="00725C1E" w:rsidRDefault="00125F0E" w:rsidP="00661DAB">
            <w:pPr>
              <w:pStyle w:val="Tabletext"/>
            </w:pPr>
            <w:r w:rsidRPr="00725C1E">
              <w:t>$27.26/L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tcPr>
          <w:p w:rsidR="00125F0E" w:rsidRPr="00725C1E" w:rsidRDefault="00125F0E" w:rsidP="00661DAB">
            <w:pPr>
              <w:pStyle w:val="Tabletext"/>
            </w:pPr>
            <w:r w:rsidRPr="00725C1E">
              <w:t>39</w:t>
            </w:r>
          </w:p>
        </w:tc>
        <w:tc>
          <w:tcPr>
            <w:tcW w:w="2419" w:type="dxa"/>
            <w:shd w:val="clear" w:color="auto" w:fill="auto"/>
          </w:tcPr>
          <w:p w:rsidR="00125F0E" w:rsidRPr="00725C1E" w:rsidRDefault="00125F0E" w:rsidP="00661DAB">
            <w:pPr>
              <w:pStyle w:val="Tabletext"/>
            </w:pPr>
            <w:r w:rsidRPr="00725C1E">
              <w:t>2206.00.77</w:t>
            </w:r>
          </w:p>
        </w:tc>
        <w:tc>
          <w:tcPr>
            <w:tcW w:w="3634" w:type="dxa"/>
            <w:gridSpan w:val="2"/>
            <w:shd w:val="clear" w:color="auto" w:fill="auto"/>
          </w:tcPr>
          <w:p w:rsidR="00125F0E" w:rsidRPr="00725C1E" w:rsidRDefault="00125F0E" w:rsidP="00661DAB">
            <w:pPr>
              <w:pStyle w:val="Tabletext"/>
            </w:pPr>
            <w:r w:rsidRPr="00725C1E">
              <w:t>$50.70/L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125F0E" w:rsidRPr="00725C1E" w:rsidRDefault="00125F0E" w:rsidP="00661DAB">
            <w:pPr>
              <w:pStyle w:val="Tabletext"/>
            </w:pPr>
            <w:r w:rsidRPr="00725C1E">
              <w:t>40</w:t>
            </w:r>
          </w:p>
        </w:tc>
        <w:tc>
          <w:tcPr>
            <w:tcW w:w="2419" w:type="dxa"/>
            <w:tcBorders>
              <w:bottom w:val="single" w:sz="2" w:space="0" w:color="auto"/>
            </w:tcBorders>
            <w:shd w:val="clear" w:color="auto" w:fill="auto"/>
          </w:tcPr>
          <w:p w:rsidR="00125F0E" w:rsidRPr="00725C1E" w:rsidRDefault="00125F0E" w:rsidP="00661DAB">
            <w:pPr>
              <w:pStyle w:val="Tabletext"/>
            </w:pPr>
            <w:r w:rsidRPr="00725C1E">
              <w:t>2206.00.78</w:t>
            </w:r>
          </w:p>
        </w:tc>
        <w:tc>
          <w:tcPr>
            <w:tcW w:w="3634" w:type="dxa"/>
            <w:gridSpan w:val="2"/>
            <w:tcBorders>
              <w:bottom w:val="single" w:sz="2" w:space="0" w:color="auto"/>
            </w:tcBorders>
            <w:shd w:val="clear" w:color="auto" w:fill="auto"/>
          </w:tcPr>
          <w:p w:rsidR="00125F0E" w:rsidRPr="00725C1E" w:rsidRDefault="00125F0E" w:rsidP="00661DAB">
            <w:pPr>
              <w:pStyle w:val="Tabletext"/>
            </w:pPr>
            <w:r w:rsidRPr="00725C1E">
              <w:t>$35.71/L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125F0E" w:rsidRPr="00725C1E" w:rsidRDefault="00125F0E" w:rsidP="00661DAB">
            <w:pPr>
              <w:pStyle w:val="Tabletext"/>
            </w:pPr>
            <w:r w:rsidRPr="00725C1E">
              <w:t>41</w:t>
            </w:r>
          </w:p>
        </w:tc>
        <w:tc>
          <w:tcPr>
            <w:tcW w:w="2419" w:type="dxa"/>
            <w:tcBorders>
              <w:top w:val="single" w:sz="2" w:space="0" w:color="auto"/>
              <w:bottom w:val="nil"/>
            </w:tcBorders>
            <w:shd w:val="clear" w:color="auto" w:fill="auto"/>
          </w:tcPr>
          <w:p w:rsidR="00125F0E" w:rsidRPr="00725C1E" w:rsidRDefault="00125F0E" w:rsidP="00661DAB">
            <w:pPr>
              <w:pStyle w:val="Tabletext"/>
            </w:pPr>
            <w:r w:rsidRPr="00725C1E">
              <w:t>2206.00.79</w:t>
            </w:r>
          </w:p>
        </w:tc>
        <w:tc>
          <w:tcPr>
            <w:tcW w:w="3634" w:type="dxa"/>
            <w:gridSpan w:val="2"/>
            <w:tcBorders>
              <w:top w:val="single" w:sz="2" w:space="0" w:color="auto"/>
              <w:bottom w:val="nil"/>
            </w:tcBorders>
            <w:shd w:val="clear" w:color="auto" w:fill="auto"/>
          </w:tcPr>
          <w:p w:rsidR="00125F0E" w:rsidRPr="00725C1E" w:rsidRDefault="00125F0E" w:rsidP="00661DAB">
            <w:pPr>
              <w:pStyle w:val="Tabletext"/>
            </w:pPr>
            <w:r w:rsidRPr="00725C1E">
              <w:t>$50.70/L of alcohol, calculated on that alcohol content by which the percentage by volume of alcohol of the goods exceeds 1.15</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2206.00.82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$8.71/L of alcohol, calculated on that alcohol content by which the percentage by volume of alcohol of the goods exceeds 1.15</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2206.00.83</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$27.26/L of alcohol, calculated on that alcohol content by which the percentage by volume of alcohol of the goods exceeds 1.15</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2206.00.89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$35.71/L of alcohol, calculated on that alcohol content by which the percentage by volume of alcohol of the goods exceeds 1.15</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2206.00.92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2206.00.99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2207.10.00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2207.20.10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2208.20.10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$80.20/L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2208.20.90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2208.30.00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2208.40.00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2208.50.00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2208.60.00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2208.70.00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2208.90.20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2208.90.90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2401.10.00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2401.20.00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2401.30.00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2402.10.20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$0.93653/stick</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2402.10.80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2402.20.20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$0.93653/stick</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2402.20.80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2403.11.00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2403.19.10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$0.93653/stick</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2403.19.90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2403.91.00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2403.99.80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071335" w:rsidRPr="00725C1E" w:rsidTr="000A6C8E">
        <w:trPr>
          <w:cantSplit/>
        </w:trPr>
        <w:tc>
          <w:tcPr>
            <w:tcW w:w="1100" w:type="dxa"/>
            <w:tcBorders>
              <w:top w:val="single" w:sz="2" w:space="0" w:color="auto"/>
              <w:left w:val="nil"/>
              <w:bottom w:val="single" w:sz="2" w:space="0" w:color="auto"/>
              <w:right w:val="nil"/>
            </w:tcBorders>
          </w:tcPr>
          <w:p w:rsidR="00071335" w:rsidRPr="00725C1E" w:rsidRDefault="00071335" w:rsidP="00071335">
            <w:pPr>
              <w:pStyle w:val="Tabletext"/>
              <w:rPr>
                <w:rFonts w:eastAsia="Calibri"/>
                <w:color w:val="000000"/>
              </w:rPr>
            </w:pPr>
            <w:r w:rsidRPr="00725C1E">
              <w:t>69A</w:t>
            </w:r>
          </w:p>
        </w:tc>
        <w:tc>
          <w:tcPr>
            <w:tcW w:w="2419" w:type="dxa"/>
            <w:tcBorders>
              <w:top w:val="single" w:sz="2" w:space="0" w:color="auto"/>
              <w:left w:val="nil"/>
              <w:bottom w:val="single" w:sz="2" w:space="0" w:color="auto"/>
              <w:right w:val="nil"/>
            </w:tcBorders>
          </w:tcPr>
          <w:p w:rsidR="00071335" w:rsidRPr="00725C1E" w:rsidRDefault="00071335" w:rsidP="00071335">
            <w:pPr>
              <w:pStyle w:val="Tabletext"/>
            </w:pPr>
            <w:r w:rsidRPr="00725C1E">
              <w:t>2404.11.00</w:t>
            </w:r>
          </w:p>
        </w:tc>
        <w:tc>
          <w:tcPr>
            <w:tcW w:w="3634" w:type="dxa"/>
            <w:gridSpan w:val="2"/>
            <w:tcBorders>
              <w:top w:val="single" w:sz="2" w:space="0" w:color="auto"/>
              <w:left w:val="nil"/>
              <w:bottom w:val="single" w:sz="2" w:space="0" w:color="auto"/>
              <w:right w:val="nil"/>
            </w:tcBorders>
          </w:tcPr>
          <w:p w:rsidR="00071335" w:rsidRPr="00725C1E" w:rsidRDefault="00071335" w:rsidP="00071335">
            <w:pPr>
              <w:pStyle w:val="Tabletext"/>
            </w:pPr>
            <w:r w:rsidRPr="00725C1E">
              <w:t>Applicable rate (see section 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2707.10.00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2707.20.00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2707.30.00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2707.50.00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2709.00.90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2710.12.61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2710.12.62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gasoline</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2710.12.69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2710.12.70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2710.19.16</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2710.19.22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2710.19.28</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2710.19.40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2710.19.51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2710.19.52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2710.19.53</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2710.19.70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2710.19.91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2710.19.92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2710.20.00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biodiesel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 (if any)</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2710.91.16</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2710.91.22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2710.91.28</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2710.91.40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2710.91.51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2710.91.52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2710.91.53</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2710.91.61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2710.91.62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gasoline</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2710.91.69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2710.91.70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biodiesel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 (if any)</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2710.91.91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2710.91.92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2710.99.16</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2710.99.22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2710.99.28</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2710.99.40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2710.99.51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2710.99.52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2710.99.53</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2710.99.61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2710.99.62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gasoline</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2710.99.69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2710.99.70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biodiesel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 (if any)</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2710.99.91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2710.99.92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2711.11.00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$0.287/kg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2711.12.10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$0.137/L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2711.13.10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$0.137/L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2711.21.10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$0.287/kg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2902.20.00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2902.30.00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2902.41.00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2902.42.00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2902.43.00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2902.44.00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3403.11.10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3403.11.90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3403.19.10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3403.19.90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3403.91.10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3403.91.90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3403.99.10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$0.085/kg</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125F0E" w:rsidRPr="00725C1E" w:rsidRDefault="00125F0E" w:rsidP="00661DAB">
            <w:pPr>
              <w:pStyle w:val="Tabletext"/>
              <w:rPr>
                <w:rFonts w:eastAsia="Calibri"/>
                <w:color w:val="000000"/>
              </w:rPr>
            </w:pPr>
            <w:r w:rsidRPr="00725C1E">
              <w:rPr>
                <w:rFonts w:eastAsia="Calibri"/>
                <w:color w:val="000000"/>
              </w:rPr>
              <w:t>135</w:t>
            </w:r>
          </w:p>
        </w:tc>
        <w:tc>
          <w:tcPr>
            <w:tcW w:w="2419" w:type="dxa"/>
            <w:tcBorders>
              <w:top w:val="single" w:sz="2" w:space="0" w:color="auto"/>
              <w:bottom w:val="single" w:sz="2" w:space="0" w:color="auto"/>
            </w:tcBorders>
          </w:tcPr>
          <w:p w:rsidR="00125F0E" w:rsidRPr="00725C1E" w:rsidRDefault="00125F0E" w:rsidP="00661DAB">
            <w:pPr>
              <w:pStyle w:val="Tabletext"/>
            </w:pPr>
            <w:r w:rsidRPr="00725C1E">
              <w:t>3403.99.90</w:t>
            </w:r>
          </w:p>
        </w:tc>
        <w:tc>
          <w:tcPr>
            <w:tcW w:w="3634" w:type="dxa"/>
            <w:gridSpan w:val="2"/>
            <w:tcBorders>
              <w:top w:val="single" w:sz="2" w:space="0" w:color="auto"/>
              <w:bottom w:val="single" w:sz="2" w:space="0" w:color="auto"/>
            </w:tcBorders>
          </w:tcPr>
          <w:p w:rsidR="00125F0E" w:rsidRPr="00725C1E" w:rsidRDefault="00125F0E" w:rsidP="00661DAB">
            <w:pPr>
              <w:pStyle w:val="Tabletext"/>
            </w:pPr>
            <w:r w:rsidRPr="00725C1E">
              <w:t>$0.085/L</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Pr>
          <w:p w:rsidR="00125F0E" w:rsidRPr="00725C1E" w:rsidRDefault="00125F0E" w:rsidP="00661DAB">
            <w:pPr>
              <w:pStyle w:val="Tabletext"/>
              <w:rPr>
                <w:rFonts w:eastAsia="Calibri"/>
                <w:color w:val="000000"/>
              </w:rPr>
            </w:pPr>
            <w:r w:rsidRPr="00725C1E">
              <w:rPr>
                <w:rFonts w:eastAsia="Calibri"/>
                <w:color w:val="000000"/>
              </w:rPr>
              <w:t>136</w:t>
            </w:r>
          </w:p>
        </w:tc>
        <w:tc>
          <w:tcPr>
            <w:tcW w:w="2419" w:type="dxa"/>
          </w:tcPr>
          <w:p w:rsidR="00125F0E" w:rsidRPr="00725C1E" w:rsidRDefault="00125F0E" w:rsidP="00661DAB">
            <w:pPr>
              <w:pStyle w:val="Tabletext"/>
            </w:pPr>
            <w:r w:rsidRPr="00725C1E">
              <w:t>3811.21.10</w:t>
            </w:r>
          </w:p>
        </w:tc>
        <w:tc>
          <w:tcPr>
            <w:tcW w:w="3634" w:type="dxa"/>
            <w:gridSpan w:val="2"/>
          </w:tcPr>
          <w:p w:rsidR="00125F0E" w:rsidRPr="00725C1E" w:rsidRDefault="00125F0E" w:rsidP="00661DAB">
            <w:pPr>
              <w:pStyle w:val="Tabletext"/>
            </w:pPr>
            <w:r w:rsidRPr="00725C1E">
              <w:t>$0.085/kg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137</w:t>
            </w:r>
          </w:p>
        </w:tc>
        <w:tc>
          <w:tcPr>
            <w:tcW w:w="2419" w:type="dxa"/>
            <w:tcBorders>
              <w:top w:val="single" w:sz="4" w:space="0" w:color="auto"/>
              <w:left w:val="nil"/>
              <w:bottom w:val="single" w:sz="4" w:space="0" w:color="auto"/>
              <w:right w:val="nil"/>
            </w:tcBorders>
          </w:tcPr>
          <w:p w:rsidR="00125F0E" w:rsidRPr="00725C1E" w:rsidRDefault="00125F0E" w:rsidP="00661DAB">
            <w:pPr>
              <w:pStyle w:val="Tabletext"/>
            </w:pPr>
            <w:r w:rsidRPr="00725C1E">
              <w:t>3811.21.90</w:t>
            </w:r>
          </w:p>
        </w:tc>
        <w:tc>
          <w:tcPr>
            <w:tcW w:w="3634" w:type="dxa"/>
            <w:gridSpan w:val="2"/>
            <w:tcBorders>
              <w:top w:val="single" w:sz="4" w:space="0" w:color="auto"/>
              <w:left w:val="nil"/>
              <w:bottom w:val="single" w:sz="4" w:space="0" w:color="auto"/>
              <w:right w:val="nil"/>
            </w:tcBorders>
          </w:tcPr>
          <w:p w:rsidR="00125F0E" w:rsidRPr="00725C1E" w:rsidRDefault="00125F0E" w:rsidP="00661DAB">
            <w:pPr>
              <w:pStyle w:val="Tabletext"/>
            </w:pPr>
            <w:r w:rsidRPr="00725C1E">
              <w:t>$0.085/L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138</w:t>
            </w:r>
          </w:p>
        </w:tc>
        <w:tc>
          <w:tcPr>
            <w:tcW w:w="2419" w:type="dxa"/>
            <w:tcBorders>
              <w:top w:val="single" w:sz="4" w:space="0" w:color="auto"/>
              <w:left w:val="nil"/>
              <w:bottom w:val="single" w:sz="4" w:space="0" w:color="auto"/>
              <w:right w:val="nil"/>
            </w:tcBorders>
          </w:tcPr>
          <w:p w:rsidR="00125F0E" w:rsidRPr="00725C1E" w:rsidRDefault="00125F0E" w:rsidP="00661DAB">
            <w:pPr>
              <w:pStyle w:val="Tabletext"/>
            </w:pPr>
            <w:r w:rsidRPr="00725C1E">
              <w:t>3817.00.10</w:t>
            </w:r>
          </w:p>
        </w:tc>
        <w:tc>
          <w:tcPr>
            <w:tcW w:w="3634" w:type="dxa"/>
            <w:gridSpan w:val="2"/>
            <w:tcBorders>
              <w:top w:val="single" w:sz="4" w:space="0" w:color="auto"/>
              <w:left w:val="nil"/>
              <w:bottom w:val="single" w:sz="4"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139</w:t>
            </w:r>
          </w:p>
        </w:tc>
        <w:tc>
          <w:tcPr>
            <w:tcW w:w="2419" w:type="dxa"/>
            <w:tcBorders>
              <w:top w:val="single" w:sz="4" w:space="0" w:color="auto"/>
              <w:left w:val="nil"/>
              <w:bottom w:val="single" w:sz="4" w:space="0" w:color="auto"/>
              <w:right w:val="nil"/>
            </w:tcBorders>
          </w:tcPr>
          <w:p w:rsidR="00125F0E" w:rsidRPr="00725C1E" w:rsidRDefault="00125F0E" w:rsidP="00661DAB">
            <w:pPr>
              <w:pStyle w:val="Tabletext"/>
            </w:pPr>
            <w:r w:rsidRPr="00725C1E">
              <w:t>3819.00.00</w:t>
            </w:r>
          </w:p>
        </w:tc>
        <w:tc>
          <w:tcPr>
            <w:tcW w:w="3634" w:type="dxa"/>
            <w:gridSpan w:val="2"/>
            <w:tcBorders>
              <w:top w:val="single" w:sz="4" w:space="0" w:color="auto"/>
              <w:left w:val="nil"/>
              <w:bottom w:val="single" w:sz="4" w:space="0" w:color="auto"/>
              <w:right w:val="nil"/>
            </w:tcBorders>
          </w:tcPr>
          <w:p w:rsidR="00125F0E" w:rsidRPr="00725C1E" w:rsidRDefault="00125F0E" w:rsidP="00661DAB">
            <w:pPr>
              <w:pStyle w:val="Tabletext"/>
            </w:pPr>
            <w:r w:rsidRPr="00725C1E">
              <w:t>$0.085/L</w:t>
            </w:r>
          </w:p>
        </w:tc>
      </w:tr>
      <w:tr w:rsidR="00125F0E" w:rsidRPr="00725C1E" w:rsidTr="000A6C8E">
        <w:trPr>
          <w:cantSplit/>
        </w:trPr>
        <w:tc>
          <w:tcPr>
            <w:tcW w:w="1100" w:type="dxa"/>
            <w:tcBorders>
              <w:top w:val="single" w:sz="4" w:space="0" w:color="auto"/>
              <w:left w:val="nil"/>
              <w:bottom w:val="single" w:sz="4"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140</w:t>
            </w:r>
          </w:p>
        </w:tc>
        <w:tc>
          <w:tcPr>
            <w:tcW w:w="2419" w:type="dxa"/>
            <w:tcBorders>
              <w:top w:val="nil"/>
              <w:left w:val="nil"/>
              <w:bottom w:val="single" w:sz="4" w:space="0" w:color="auto"/>
              <w:right w:val="nil"/>
            </w:tcBorders>
          </w:tcPr>
          <w:p w:rsidR="00125F0E" w:rsidRPr="00725C1E" w:rsidRDefault="00125F0E" w:rsidP="00661DAB">
            <w:pPr>
              <w:pStyle w:val="Tabletext"/>
            </w:pPr>
            <w:r w:rsidRPr="00725C1E">
              <w:t>3824.99.30</w:t>
            </w:r>
          </w:p>
        </w:tc>
        <w:tc>
          <w:tcPr>
            <w:tcW w:w="3634" w:type="dxa"/>
            <w:gridSpan w:val="2"/>
            <w:tcBorders>
              <w:top w:val="nil"/>
              <w:left w:val="nil"/>
              <w:bottom w:val="single" w:sz="4" w:space="0" w:color="auto"/>
              <w:right w:val="nil"/>
            </w:tcBorders>
          </w:tcPr>
          <w:p w:rsidR="00125F0E" w:rsidRPr="00725C1E" w:rsidRDefault="00125F0E" w:rsidP="00661DAB">
            <w:pPr>
              <w:pStyle w:val="Tabletext"/>
            </w:pPr>
            <w:r w:rsidRPr="00725C1E">
              <w:t>$0.418/L of gasoline</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w:t>
            </w:r>
          </w:p>
          <w:p w:rsidR="00125F0E" w:rsidRPr="00725C1E" w:rsidRDefault="00125F0E" w:rsidP="00661DAB">
            <w:pPr>
              <w:pStyle w:val="Tabletext"/>
            </w:pPr>
            <w:r w:rsidRPr="00725C1E">
              <w:t>in the blend</w:t>
            </w:r>
          </w:p>
        </w:tc>
      </w:tr>
      <w:tr w:rsidR="00125F0E" w:rsidRPr="00725C1E" w:rsidTr="000A6C8E">
        <w:trPr>
          <w:cantSplit/>
        </w:trPr>
        <w:tc>
          <w:tcPr>
            <w:tcW w:w="1100" w:type="dxa"/>
            <w:tcBorders>
              <w:top w:val="nil"/>
              <w:left w:val="nil"/>
              <w:bottom w:val="single" w:sz="4"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141</w:t>
            </w:r>
          </w:p>
        </w:tc>
        <w:tc>
          <w:tcPr>
            <w:tcW w:w="2419" w:type="dxa"/>
            <w:tcBorders>
              <w:top w:val="nil"/>
              <w:left w:val="nil"/>
              <w:bottom w:val="single" w:sz="4" w:space="0" w:color="auto"/>
              <w:right w:val="nil"/>
            </w:tcBorders>
          </w:tcPr>
          <w:p w:rsidR="00125F0E" w:rsidRPr="00725C1E" w:rsidRDefault="00125F0E" w:rsidP="00661DAB">
            <w:pPr>
              <w:pStyle w:val="Tabletext"/>
            </w:pPr>
            <w:r w:rsidRPr="00725C1E">
              <w:t>3824.99.40</w:t>
            </w:r>
          </w:p>
        </w:tc>
        <w:tc>
          <w:tcPr>
            <w:tcW w:w="3634" w:type="dxa"/>
            <w:gridSpan w:val="2"/>
            <w:tcBorders>
              <w:top w:val="nil"/>
              <w:left w:val="nil"/>
              <w:bottom w:val="single" w:sz="4" w:space="0" w:color="auto"/>
              <w:right w:val="nil"/>
            </w:tcBorders>
          </w:tcPr>
          <w:p w:rsidR="00125F0E" w:rsidRPr="00725C1E" w:rsidRDefault="00125F0E" w:rsidP="00661DAB">
            <w:pPr>
              <w:pStyle w:val="Tabletext"/>
            </w:pPr>
            <w:r w:rsidRPr="00725C1E">
              <w:t>$0.418/L of 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w:t>
            </w:r>
          </w:p>
          <w:p w:rsidR="00125F0E" w:rsidRPr="00725C1E" w:rsidRDefault="00125F0E" w:rsidP="00661DAB">
            <w:pPr>
              <w:pStyle w:val="Tabletext"/>
            </w:pPr>
            <w:r w:rsidRPr="00725C1E">
              <w:t>in the blend</w:t>
            </w:r>
          </w:p>
        </w:tc>
      </w:tr>
      <w:tr w:rsidR="00125F0E" w:rsidRPr="00725C1E" w:rsidTr="000A6C8E">
        <w:trPr>
          <w:cantSplit/>
        </w:trPr>
        <w:tc>
          <w:tcPr>
            <w:tcW w:w="1100" w:type="dxa"/>
            <w:tcBorders>
              <w:top w:val="nil"/>
              <w:left w:val="nil"/>
              <w:bottom w:val="single" w:sz="4"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142</w:t>
            </w:r>
          </w:p>
        </w:tc>
        <w:tc>
          <w:tcPr>
            <w:tcW w:w="2419" w:type="dxa"/>
            <w:tcBorders>
              <w:top w:val="nil"/>
              <w:left w:val="nil"/>
              <w:bottom w:val="single" w:sz="4" w:space="0" w:color="auto"/>
              <w:right w:val="nil"/>
            </w:tcBorders>
          </w:tcPr>
          <w:p w:rsidR="00125F0E" w:rsidRPr="00725C1E" w:rsidRDefault="00125F0E" w:rsidP="00661DAB">
            <w:pPr>
              <w:pStyle w:val="Tabletext"/>
            </w:pPr>
            <w:r w:rsidRPr="00725C1E">
              <w:t>3826.00.10</w:t>
            </w:r>
          </w:p>
        </w:tc>
        <w:tc>
          <w:tcPr>
            <w:tcW w:w="3634" w:type="dxa"/>
            <w:gridSpan w:val="2"/>
            <w:tcBorders>
              <w:top w:val="nil"/>
              <w:left w:val="nil"/>
              <w:bottom w:val="single" w:sz="4" w:space="0" w:color="auto"/>
              <w:right w:val="nil"/>
            </w:tcBorders>
          </w:tcPr>
          <w:p w:rsidR="00125F0E" w:rsidRPr="00725C1E" w:rsidRDefault="00125F0E" w:rsidP="00661DAB">
            <w:pPr>
              <w:pStyle w:val="Tabletext"/>
            </w:pPr>
            <w:r w:rsidRPr="00725C1E">
              <w:t>$0.418/L</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rsidR="00125F0E" w:rsidRPr="00725C1E" w:rsidRDefault="00125F0E" w:rsidP="00661DAB">
            <w:pPr>
              <w:pStyle w:val="Tabletext"/>
              <w:rPr>
                <w:rFonts w:eastAsia="Calibri"/>
                <w:color w:val="000000"/>
              </w:rPr>
            </w:pPr>
            <w:r w:rsidRPr="00725C1E">
              <w:rPr>
                <w:rFonts w:eastAsia="Calibri"/>
                <w:color w:val="000000"/>
              </w:rPr>
              <w:t>143</w:t>
            </w:r>
          </w:p>
        </w:tc>
        <w:tc>
          <w:tcPr>
            <w:tcW w:w="2419" w:type="dxa"/>
            <w:tcBorders>
              <w:top w:val="single" w:sz="2" w:space="0" w:color="auto"/>
              <w:bottom w:val="single" w:sz="12" w:space="0" w:color="auto"/>
            </w:tcBorders>
          </w:tcPr>
          <w:p w:rsidR="00125F0E" w:rsidRPr="00725C1E" w:rsidRDefault="00125F0E" w:rsidP="00661DAB">
            <w:pPr>
              <w:pStyle w:val="Tabletext"/>
            </w:pPr>
            <w:r w:rsidRPr="00725C1E">
              <w:t>3826.00.20</w:t>
            </w:r>
          </w:p>
        </w:tc>
        <w:tc>
          <w:tcPr>
            <w:tcW w:w="3634" w:type="dxa"/>
            <w:gridSpan w:val="2"/>
            <w:tcBorders>
              <w:top w:val="single" w:sz="2" w:space="0" w:color="auto"/>
              <w:bottom w:val="single" w:sz="12" w:space="0" w:color="auto"/>
            </w:tcBorders>
          </w:tcPr>
          <w:p w:rsidR="00125F0E" w:rsidRPr="00725C1E" w:rsidRDefault="00125F0E" w:rsidP="00661DAB">
            <w:pPr>
              <w:pStyle w:val="Tabletext"/>
            </w:pPr>
            <w:r w:rsidRPr="00725C1E">
              <w:t>$0.418/L of biodiesel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 (if any)</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in the blend</w:t>
            </w:r>
          </w:p>
        </w:tc>
      </w:tr>
    </w:tbl>
    <w:p w:rsidR="00432FC0" w:rsidRPr="00725C1E" w:rsidRDefault="00432FC0" w:rsidP="00194748">
      <w:pPr>
        <w:pStyle w:val="ActHead1"/>
        <w:pageBreakBefore/>
      </w:pPr>
      <w:bookmarkStart w:id="13" w:name="_Toc164678679"/>
      <w:r w:rsidRPr="00210532">
        <w:rPr>
          <w:rStyle w:val="CharChapNo"/>
        </w:rPr>
        <w:t>Schedule</w:t>
      </w:r>
      <w:r w:rsidR="00661DAB" w:rsidRPr="00210532">
        <w:rPr>
          <w:rStyle w:val="CharChapNo"/>
        </w:rPr>
        <w:t> </w:t>
      </w:r>
      <w:r w:rsidRPr="00210532">
        <w:rPr>
          <w:rStyle w:val="CharChapNo"/>
        </w:rPr>
        <w:t>10</w:t>
      </w:r>
      <w:r w:rsidRPr="00725C1E">
        <w:t>—</w:t>
      </w:r>
      <w:r w:rsidRPr="00210532">
        <w:rPr>
          <w:rStyle w:val="CharChapText"/>
        </w:rPr>
        <w:t>Korean originating goods</w:t>
      </w:r>
      <w:bookmarkEnd w:id="13"/>
    </w:p>
    <w:p w:rsidR="00432FC0" w:rsidRPr="00725C1E" w:rsidRDefault="00432FC0" w:rsidP="00432FC0">
      <w:pPr>
        <w:pStyle w:val="notemargin"/>
      </w:pPr>
      <w:r w:rsidRPr="00725C1E">
        <w:t>Note:</w:t>
      </w:r>
      <w:r w:rsidRPr="00725C1E">
        <w:tab/>
        <w:t>See sections</w:t>
      </w:r>
      <w:r w:rsidR="00661DAB" w:rsidRPr="00725C1E">
        <w:t> </w:t>
      </w:r>
      <w:r w:rsidRPr="00725C1E">
        <w:t>15 and 16.</w:t>
      </w:r>
    </w:p>
    <w:p w:rsidR="00432FC0" w:rsidRPr="00725C1E" w:rsidRDefault="00432FC0" w:rsidP="00432FC0">
      <w:pPr>
        <w:pStyle w:val="Header"/>
      </w:pPr>
      <w:r w:rsidRPr="00210532">
        <w:rPr>
          <w:rStyle w:val="CharPartNo"/>
        </w:rPr>
        <w:t xml:space="preserve"> </w:t>
      </w:r>
      <w:r w:rsidRPr="00210532">
        <w:rPr>
          <w:rStyle w:val="CharPartText"/>
        </w:rPr>
        <w:t xml:space="preserve"> </w:t>
      </w:r>
    </w:p>
    <w:p w:rsidR="00432FC0" w:rsidRPr="00725C1E" w:rsidRDefault="00432FC0" w:rsidP="00432FC0">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432FC0" w:rsidRPr="00725C1E" w:rsidTr="00607E70">
        <w:trPr>
          <w:cantSplit/>
          <w:tblHeader/>
        </w:trPr>
        <w:tc>
          <w:tcPr>
            <w:tcW w:w="7145" w:type="dxa"/>
            <w:gridSpan w:val="3"/>
            <w:tcBorders>
              <w:top w:val="single" w:sz="12" w:space="0" w:color="auto"/>
              <w:bottom w:val="single" w:sz="4" w:space="0" w:color="auto"/>
            </w:tcBorders>
          </w:tcPr>
          <w:p w:rsidR="00432FC0" w:rsidRPr="00725C1E" w:rsidRDefault="00432FC0" w:rsidP="00607E70">
            <w:pPr>
              <w:pStyle w:val="TableHeading"/>
            </w:pPr>
            <w:r w:rsidRPr="00725C1E">
              <w:t>Korean originating goods</w:t>
            </w:r>
          </w:p>
        </w:tc>
      </w:tr>
      <w:tr w:rsidR="00432FC0" w:rsidRPr="00725C1E" w:rsidTr="00607E70">
        <w:trPr>
          <w:cantSplit/>
          <w:tblHeader/>
        </w:trPr>
        <w:tc>
          <w:tcPr>
            <w:tcW w:w="1095" w:type="dxa"/>
            <w:tcBorders>
              <w:top w:val="single" w:sz="4" w:space="0" w:color="auto"/>
              <w:bottom w:val="single" w:sz="12" w:space="0" w:color="auto"/>
            </w:tcBorders>
          </w:tcPr>
          <w:p w:rsidR="00432FC0" w:rsidRPr="00725C1E" w:rsidRDefault="00432FC0" w:rsidP="00607E70">
            <w:pPr>
              <w:pStyle w:val="TableHeading"/>
            </w:pPr>
            <w:r w:rsidRPr="00725C1E">
              <w:t>Column 1</w:t>
            </w:r>
            <w:r w:rsidRPr="00725C1E">
              <w:br/>
              <w:t>Item</w:t>
            </w:r>
          </w:p>
        </w:tc>
        <w:tc>
          <w:tcPr>
            <w:tcW w:w="2420" w:type="dxa"/>
            <w:tcBorders>
              <w:top w:val="single" w:sz="4" w:space="0" w:color="auto"/>
              <w:bottom w:val="single" w:sz="12" w:space="0" w:color="auto"/>
            </w:tcBorders>
          </w:tcPr>
          <w:p w:rsidR="00432FC0" w:rsidRPr="00725C1E" w:rsidRDefault="00432FC0" w:rsidP="00607E70">
            <w:pPr>
              <w:pStyle w:val="TableHeading"/>
            </w:pPr>
            <w:r w:rsidRPr="00725C1E">
              <w:t>Column 2</w:t>
            </w:r>
            <w:r w:rsidRPr="00725C1E">
              <w:br/>
              <w:t>Heading or subheading in Schedule</w:t>
            </w:r>
            <w:r w:rsidR="00661DAB" w:rsidRPr="00725C1E">
              <w:t> </w:t>
            </w:r>
            <w:r w:rsidRPr="00725C1E">
              <w:t>3</w:t>
            </w:r>
          </w:p>
        </w:tc>
        <w:tc>
          <w:tcPr>
            <w:tcW w:w="3630" w:type="dxa"/>
            <w:tcBorders>
              <w:top w:val="single" w:sz="4" w:space="0" w:color="auto"/>
              <w:bottom w:val="single" w:sz="12" w:space="0" w:color="auto"/>
            </w:tcBorders>
          </w:tcPr>
          <w:p w:rsidR="00432FC0" w:rsidRPr="00725C1E" w:rsidRDefault="00432FC0" w:rsidP="00607E70">
            <w:pPr>
              <w:pStyle w:val="TableHeading"/>
            </w:pPr>
            <w:r w:rsidRPr="00725C1E">
              <w:t>Column 3</w:t>
            </w:r>
            <w:r w:rsidRPr="00725C1E">
              <w:br/>
              <w:t>Rate</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1</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2203.00.63</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$8.66/L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2</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2203.00.64</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$43.27/L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2203.00.65</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$27.10/L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3A</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2203.00.66</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$50.40/L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3B</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2203.00.67</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$35.50/L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3C</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2203.00.69</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$50.40/L of alcohol, calculated on that alcohol content by which the percentage by volume of alcohol of the goods exceeds 1.15</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4</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2203.00.71</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$8.02/L of alcohol, calculated on that alcohol content by which the percentage by volume of alcohol of the goods exceeds 1.15</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5</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2203.00.72</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$25.15/L of alcohol, calculated on that alcohol content by which the percentage by volume of alcohol of the goods exceeds 1.15</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6</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2203.00.79</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$32.93/L of alcohol, calculated on that alcohol content by which the percentage by volume of alcohol of the goods exceeds 1.15</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7</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2203.00.91</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8</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2203.00.99</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9</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2204.10.23</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10</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2204.10.29</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11</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2204.10.83</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12</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2204.10.89</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13</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2204.21.30</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14</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2204.21.90</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14A</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2204.22.30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$81.21/L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14B</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2204.22.90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$81.21/L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2204.29.30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2204.29.90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2205.10.30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2205.10.90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2205.90.30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2205.90.90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2206.00.13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2206.00.14</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2206.00.21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2206.00.22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2206.00.23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2206.00.24</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2206.00.52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2206.00.59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2206.00.62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2206.00.69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31</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2206.00.72</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$8.66/L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32</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2206.00.73</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$43.27/L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33</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2206.00.76</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$27.10/L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33A</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2206.00.77</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$50.40/L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33B</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2206.00.78</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$35.50/L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33C</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2206.00.79</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$50.40/L of alcohol, calculated on that alcohol content by which the percentage by volume of alcohol of the goods exceeds 1.15</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2206.00.82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$8.02/L of alcohol, calculated on that alcohol content by which the percentage by volume of alcohol of the goods exceeds 1.15</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2206.00.83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$25.15/L of alcohol, calculated on that alcohol content by which the percentage by volume of alcohol of the goods exceeds 1.15</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2206.00.89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$32.93/L of alcohol, calculated on that alcohol content by which the percentage by volume of alcohol of the goods exceeds 1.15</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2206.00.92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2206.00.99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2207.10.00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2207.20.10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2208.20.10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$73.98/L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2208.20.90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2208.30.00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2208.40.00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2208.50.00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2208.60.00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2208.70.00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2208.90.20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2208.90.90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2401.10.00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2401.20.00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2401.30.00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2402.10.20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$0.46268/stick</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2402.10.80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2402.20.20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$0.46268/stick</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2402.20.80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2403.11.00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2403.19.10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$0.46268/stick</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2403.19.90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2403.91.00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2403.99.80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071335" w:rsidRPr="00725C1E" w:rsidTr="00607E70">
        <w:trPr>
          <w:cantSplit/>
        </w:trPr>
        <w:tc>
          <w:tcPr>
            <w:tcW w:w="1095" w:type="dxa"/>
            <w:tcBorders>
              <w:top w:val="single" w:sz="2" w:space="0" w:color="auto"/>
              <w:bottom w:val="single" w:sz="2" w:space="0" w:color="auto"/>
            </w:tcBorders>
          </w:tcPr>
          <w:p w:rsidR="00071335" w:rsidRPr="00725C1E" w:rsidRDefault="00071335" w:rsidP="00071335">
            <w:pPr>
              <w:pStyle w:val="Tabletext"/>
            </w:pPr>
            <w:r w:rsidRPr="00725C1E">
              <w:t>61A</w:t>
            </w:r>
          </w:p>
        </w:tc>
        <w:tc>
          <w:tcPr>
            <w:tcW w:w="2420" w:type="dxa"/>
            <w:tcBorders>
              <w:top w:val="single" w:sz="2" w:space="0" w:color="auto"/>
              <w:bottom w:val="single" w:sz="2" w:space="0" w:color="auto"/>
            </w:tcBorders>
          </w:tcPr>
          <w:p w:rsidR="00071335" w:rsidRPr="00725C1E" w:rsidRDefault="00071335" w:rsidP="00071335">
            <w:pPr>
              <w:pStyle w:val="Tabletext"/>
            </w:pPr>
            <w:r w:rsidRPr="00725C1E">
              <w:t>2404.11.00</w:t>
            </w:r>
          </w:p>
        </w:tc>
        <w:tc>
          <w:tcPr>
            <w:tcW w:w="3630" w:type="dxa"/>
            <w:tcBorders>
              <w:top w:val="single" w:sz="2" w:space="0" w:color="auto"/>
              <w:bottom w:val="single" w:sz="2" w:space="0" w:color="auto"/>
            </w:tcBorders>
          </w:tcPr>
          <w:p w:rsidR="00071335" w:rsidRPr="00725C1E" w:rsidRDefault="00071335" w:rsidP="00071335">
            <w:pPr>
              <w:pStyle w:val="Tabletext"/>
            </w:pPr>
            <w:r w:rsidRPr="00725C1E">
              <w:t>Applicable rate (see section 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2707.10.00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2707.20.00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2707.30.00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2707.50.00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2709.00.90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2710.12.61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2710.12.62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gasoline</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2710.12.69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2710.12.70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2710.19.16</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2710.19.22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2710.19.28</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2710.19.40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2710.19.51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2710.19.52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2710.19.53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2710.19.70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2710.19.91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2710.19.92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2710.20.00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biodiesel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 (if any)</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2710.91.16</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2710.91.22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2710.91.28</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2710.91.40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2710.91.51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2710.91.52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2710.91.53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2710.91.61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2710.91.62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gasoline</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2710.91.69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2710.91.70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2710.91.80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biodiesel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 (if any)</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2710.91.91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2710.91.92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2710.99.16</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2710.99.22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2710.99.28</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2710.99.40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2710.99.51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2710.99.52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2710.99.53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2710.99.61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2710.99.62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gasoline</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2710.99.69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2710.99.70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2710.99.80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biodiesel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 (if any)</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2710.99.91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2710.99.92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2711.11.00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$0.2613/kg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2711.12.10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$0.125/L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2711.13.10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$0.125/L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2711.21.10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$0.2613/kg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2902.20.00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2902.30.00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2902.41.00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2902.42.00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2902.43.00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2902.44.00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3403.11.10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3403.11.90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3403.19.10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3403.19.90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3403.91.10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3403.91.90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3403.99.10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3403.99.90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3811.21.10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3811.21.90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130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3817.00.10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131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3819.00.00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$0.085/L</w:t>
            </w:r>
          </w:p>
        </w:tc>
      </w:tr>
      <w:tr w:rsidR="00B164DF" w:rsidRPr="00725C1E" w:rsidDel="00B164DF" w:rsidTr="00607E70">
        <w:trPr>
          <w:cantSplit/>
        </w:trPr>
        <w:tc>
          <w:tcPr>
            <w:tcW w:w="1095" w:type="dxa"/>
            <w:tcBorders>
              <w:top w:val="single" w:sz="2" w:space="0" w:color="auto"/>
              <w:bottom w:val="single" w:sz="2" w:space="0" w:color="auto"/>
            </w:tcBorders>
          </w:tcPr>
          <w:p w:rsidR="00B164DF" w:rsidRPr="00725C1E" w:rsidDel="00B164DF" w:rsidRDefault="00B164DF" w:rsidP="00607E70">
            <w:pPr>
              <w:pStyle w:val="Tabletext"/>
            </w:pPr>
            <w:r w:rsidRPr="00725C1E">
              <w:t>132</w:t>
            </w:r>
          </w:p>
        </w:tc>
        <w:tc>
          <w:tcPr>
            <w:tcW w:w="2420" w:type="dxa"/>
            <w:tcBorders>
              <w:top w:val="single" w:sz="2" w:space="0" w:color="auto"/>
              <w:bottom w:val="single" w:sz="2" w:space="0" w:color="auto"/>
            </w:tcBorders>
          </w:tcPr>
          <w:p w:rsidR="00B164DF" w:rsidRPr="00725C1E" w:rsidDel="00B164DF" w:rsidRDefault="00B164DF" w:rsidP="00607E70">
            <w:pPr>
              <w:pStyle w:val="Tabletext"/>
            </w:pPr>
            <w:r w:rsidRPr="00725C1E">
              <w:t>3824.99.30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gasoline</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607E70">
            <w:pPr>
              <w:pStyle w:val="Tabletext"/>
            </w:pPr>
            <w:r w:rsidRPr="00725C1E">
              <w:t>in the blend</w:t>
            </w:r>
          </w:p>
        </w:tc>
      </w:tr>
      <w:tr w:rsidR="00B164DF" w:rsidRPr="00725C1E" w:rsidDel="00B164DF" w:rsidTr="00607E70">
        <w:trPr>
          <w:cantSplit/>
        </w:trPr>
        <w:tc>
          <w:tcPr>
            <w:tcW w:w="1095" w:type="dxa"/>
            <w:tcBorders>
              <w:top w:val="single" w:sz="2" w:space="0" w:color="auto"/>
              <w:bottom w:val="single" w:sz="2" w:space="0" w:color="auto"/>
            </w:tcBorders>
          </w:tcPr>
          <w:p w:rsidR="00B164DF" w:rsidRPr="00725C1E" w:rsidDel="00B164DF" w:rsidRDefault="00B164DF" w:rsidP="00607E70">
            <w:pPr>
              <w:pStyle w:val="Tabletext"/>
            </w:pPr>
            <w:r w:rsidRPr="00725C1E">
              <w:t>133</w:t>
            </w:r>
          </w:p>
        </w:tc>
        <w:tc>
          <w:tcPr>
            <w:tcW w:w="2420" w:type="dxa"/>
            <w:tcBorders>
              <w:top w:val="single" w:sz="2" w:space="0" w:color="auto"/>
              <w:bottom w:val="single" w:sz="2" w:space="0" w:color="auto"/>
            </w:tcBorders>
          </w:tcPr>
          <w:p w:rsidR="00B164DF" w:rsidRPr="00725C1E" w:rsidDel="00B164DF" w:rsidRDefault="00B164DF" w:rsidP="00607E70">
            <w:pPr>
              <w:pStyle w:val="Tabletext"/>
            </w:pPr>
            <w:r w:rsidRPr="00725C1E">
              <w:t>3824.99.40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diesel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607E70">
            <w:pPr>
              <w:pStyle w:val="Tabletext"/>
            </w:pPr>
            <w:r w:rsidRPr="00725C1E">
              <w:t>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134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3826.00.10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135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3826.00.20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biodiesel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 (if any)</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in the blend</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224</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5702.31.00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225</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5702.39.10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226</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5702.39.90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227</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5702.41.90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228</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5702.49.10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229</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5702.49.90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230</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5702.50.90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231</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5702.91.90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232</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5702.92.90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233</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5702.99.90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234</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5703.10.00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237</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5703.90.90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238</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5704.10.10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238A</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5704.20.10</w:t>
            </w:r>
          </w:p>
        </w:tc>
        <w:tc>
          <w:tcPr>
            <w:tcW w:w="3630" w:type="dxa"/>
            <w:tcBorders>
              <w:top w:val="single" w:sz="2" w:space="0" w:color="auto"/>
              <w:bottom w:val="single" w:sz="2" w:space="0" w:color="auto"/>
            </w:tcBorders>
          </w:tcPr>
          <w:p w:rsidR="004E0E59" w:rsidRPr="00725C1E" w:rsidRDefault="004E0E59" w:rsidP="006144BB">
            <w:pPr>
              <w:pStyle w:val="Tabletext"/>
            </w:pPr>
            <w:r w:rsidRPr="00725C1E">
              <w:t xml:space="preserve">From </w:t>
            </w:r>
            <w:r w:rsidR="00AA2C98" w:rsidRPr="00725C1E">
              <w:t>1 January</w:t>
            </w:r>
            <w:r w:rsidRPr="00725C1E">
              <w:t xml:space="preserve"> 2017: 4%</w:t>
            </w:r>
          </w:p>
          <w:p w:rsidR="004E0E59" w:rsidRPr="00725C1E" w:rsidRDefault="004E0E59" w:rsidP="006144BB">
            <w:pPr>
              <w:pStyle w:val="Tabletext"/>
            </w:pPr>
            <w:r w:rsidRPr="00725C1E">
              <w:t xml:space="preserve">From </w:t>
            </w:r>
            <w:r w:rsidR="00AA2C98" w:rsidRPr="00725C1E">
              <w:t>1 January</w:t>
            </w:r>
            <w:r w:rsidRPr="00725C1E">
              <w:t xml:space="preserve"> 2018: 3%</w:t>
            </w:r>
          </w:p>
          <w:p w:rsidR="004E0E59" w:rsidRPr="00725C1E" w:rsidRDefault="004E0E59" w:rsidP="006144BB">
            <w:pPr>
              <w:pStyle w:val="Tabletext"/>
            </w:pPr>
            <w:r w:rsidRPr="00725C1E">
              <w:t xml:space="preserve">From </w:t>
            </w:r>
            <w:r w:rsidR="00AA2C98" w:rsidRPr="00725C1E">
              <w:t>1 January</w:t>
            </w:r>
            <w:r w:rsidRPr="00725C1E">
              <w:t xml:space="preserve"> 2019: 2%</w:t>
            </w:r>
          </w:p>
          <w:p w:rsidR="004E0E59" w:rsidRPr="00725C1E" w:rsidRDefault="004E0E59" w:rsidP="006144BB">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239</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5704.90.10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240</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5705.00.10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241</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5705.00.90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A2C98" w:rsidRPr="00725C1E">
              <w:t>1 January</w:t>
            </w:r>
            <w:r w:rsidRPr="00725C1E">
              <w:t xml:space="preserve"> 2017: 4%</w:t>
            </w:r>
          </w:p>
          <w:p w:rsidR="004E0E59" w:rsidRPr="00725C1E" w:rsidRDefault="004E0E59" w:rsidP="00607E70">
            <w:pPr>
              <w:pStyle w:val="Tabletext"/>
            </w:pPr>
            <w:r w:rsidRPr="00725C1E">
              <w:t xml:space="preserve">From </w:t>
            </w:r>
            <w:r w:rsidR="00AA2C98" w:rsidRPr="00725C1E">
              <w:t>1 January</w:t>
            </w:r>
            <w:r w:rsidRPr="00725C1E">
              <w:t xml:space="preserve"> 2018: 3%</w:t>
            </w:r>
          </w:p>
          <w:p w:rsidR="004E0E59" w:rsidRPr="00725C1E" w:rsidRDefault="004E0E59" w:rsidP="00607E70">
            <w:pPr>
              <w:pStyle w:val="Tabletext"/>
            </w:pPr>
            <w:r w:rsidRPr="00725C1E">
              <w:t xml:space="preserve">From </w:t>
            </w:r>
            <w:r w:rsidR="00AA2C98" w:rsidRPr="00725C1E">
              <w:t>1 January</w:t>
            </w:r>
            <w:r w:rsidRPr="00725C1E">
              <w:t xml:space="preserve"> 2019: 2%</w:t>
            </w:r>
          </w:p>
          <w:p w:rsidR="004E0E59" w:rsidRPr="00725C1E" w:rsidRDefault="004E0E59" w:rsidP="00607E70">
            <w:pPr>
              <w:pStyle w:val="Tabletext"/>
            </w:pPr>
            <w:r w:rsidRPr="00725C1E">
              <w:t xml:space="preserve">From </w:t>
            </w:r>
            <w:r w:rsidR="00AA2C98" w:rsidRPr="00725C1E">
              <w:t>1 January</w:t>
            </w:r>
            <w:r w:rsidRPr="00725C1E">
              <w:t xml:space="preserve"> 2020: 1%</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362</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6203.11.00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363</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6203.12.00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364</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6203.19.00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365</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6203.22.00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366</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6203.23.00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367</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6203.29.00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368</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6203.31.00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369</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6203.32.00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370</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6203.33.00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371</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6203.39.00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372</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6203.41.00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373</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6203.42.00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7744C6">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374</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6203.43.00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r w:rsidR="004E0E59" w:rsidRPr="00725C1E" w:rsidTr="007744C6">
        <w:trPr>
          <w:cantSplit/>
        </w:trPr>
        <w:tc>
          <w:tcPr>
            <w:tcW w:w="1095" w:type="dxa"/>
            <w:tcBorders>
              <w:top w:val="single" w:sz="2" w:space="0" w:color="auto"/>
              <w:bottom w:val="single" w:sz="12" w:space="0" w:color="auto"/>
            </w:tcBorders>
          </w:tcPr>
          <w:p w:rsidR="004E0E59" w:rsidRPr="00725C1E" w:rsidRDefault="004E0E59" w:rsidP="00607E70">
            <w:pPr>
              <w:pStyle w:val="Tabletext"/>
            </w:pPr>
            <w:r w:rsidRPr="00725C1E">
              <w:t>375</w:t>
            </w:r>
          </w:p>
        </w:tc>
        <w:tc>
          <w:tcPr>
            <w:tcW w:w="2420" w:type="dxa"/>
            <w:tcBorders>
              <w:top w:val="single" w:sz="2" w:space="0" w:color="auto"/>
              <w:bottom w:val="single" w:sz="12" w:space="0" w:color="auto"/>
            </w:tcBorders>
          </w:tcPr>
          <w:p w:rsidR="004E0E59" w:rsidRPr="00725C1E" w:rsidRDefault="004E0E59" w:rsidP="00607E70">
            <w:pPr>
              <w:pStyle w:val="Tabletext"/>
            </w:pPr>
            <w:r w:rsidRPr="00725C1E">
              <w:t>6203.49.00</w:t>
            </w:r>
          </w:p>
        </w:tc>
        <w:tc>
          <w:tcPr>
            <w:tcW w:w="3630" w:type="dxa"/>
            <w:tcBorders>
              <w:top w:val="single" w:sz="2" w:space="0" w:color="auto"/>
              <w:bottom w:val="single" w:sz="1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A2C98" w:rsidRPr="00725C1E">
              <w:t>1 January</w:t>
            </w:r>
            <w:r w:rsidRPr="00725C1E">
              <w:t xml:space="preserve"> 2017: 8%</w:t>
            </w:r>
          </w:p>
          <w:p w:rsidR="004E0E59" w:rsidRPr="00725C1E" w:rsidRDefault="004E0E59" w:rsidP="00607E70">
            <w:pPr>
              <w:pStyle w:val="Tabletext"/>
            </w:pPr>
            <w:r w:rsidRPr="00725C1E">
              <w:t xml:space="preserve">From </w:t>
            </w:r>
            <w:r w:rsidR="00AA2C98" w:rsidRPr="00725C1E">
              <w:t>1 January</w:t>
            </w:r>
            <w:r w:rsidRPr="00725C1E">
              <w:t xml:space="preserve"> 2018: 6%</w:t>
            </w:r>
          </w:p>
          <w:p w:rsidR="004E0E59" w:rsidRPr="00725C1E" w:rsidRDefault="004E0E59" w:rsidP="00607E70">
            <w:pPr>
              <w:pStyle w:val="Tabletext"/>
            </w:pPr>
            <w:r w:rsidRPr="00725C1E">
              <w:t xml:space="preserve">From </w:t>
            </w:r>
            <w:r w:rsidR="00AA2C98" w:rsidRPr="00725C1E">
              <w:t>1 January</w:t>
            </w:r>
            <w:r w:rsidRPr="00725C1E">
              <w:t xml:space="preserve"> 2019: 4%</w:t>
            </w:r>
          </w:p>
          <w:p w:rsidR="004E0E59" w:rsidRPr="00725C1E" w:rsidRDefault="004E0E59" w:rsidP="00607E70">
            <w:pPr>
              <w:pStyle w:val="Tabletext"/>
            </w:pPr>
            <w:r w:rsidRPr="00725C1E">
              <w:t xml:space="preserve">From </w:t>
            </w:r>
            <w:r w:rsidR="00AA2C98" w:rsidRPr="00725C1E">
              <w:t>1 January</w:t>
            </w:r>
            <w:r w:rsidRPr="00725C1E">
              <w:t xml:space="preserve"> 2020: 2%</w:t>
            </w:r>
          </w:p>
          <w:p w:rsidR="004E0E59" w:rsidRPr="00725C1E" w:rsidRDefault="004E0E59" w:rsidP="00607E70">
            <w:pPr>
              <w:pStyle w:val="Tabletext"/>
            </w:pPr>
            <w:r w:rsidRPr="00725C1E">
              <w:t xml:space="preserve">From </w:t>
            </w:r>
            <w:r w:rsidR="00AA2C98" w:rsidRPr="00725C1E">
              <w:t>1 January</w:t>
            </w:r>
            <w:r w:rsidRPr="00725C1E">
              <w:t xml:space="preserve"> 2021: Free</w:t>
            </w:r>
          </w:p>
        </w:tc>
      </w:tr>
    </w:tbl>
    <w:p w:rsidR="009C558A" w:rsidRPr="00725C1E" w:rsidRDefault="009C558A" w:rsidP="004F29A4">
      <w:pPr>
        <w:pStyle w:val="ActHead1"/>
        <w:pageBreakBefore/>
      </w:pPr>
      <w:bookmarkStart w:id="14" w:name="_Toc164678680"/>
      <w:r w:rsidRPr="00210532">
        <w:rPr>
          <w:rStyle w:val="CharChapNo"/>
        </w:rPr>
        <w:t>Schedule 10A</w:t>
      </w:r>
      <w:r w:rsidRPr="00725C1E">
        <w:t>—</w:t>
      </w:r>
      <w:r w:rsidRPr="00210532">
        <w:rPr>
          <w:rStyle w:val="CharChapText"/>
        </w:rPr>
        <w:t>Indian originating goods</w:t>
      </w:r>
      <w:bookmarkEnd w:id="14"/>
    </w:p>
    <w:p w:rsidR="009C558A" w:rsidRPr="00725C1E" w:rsidRDefault="009C558A" w:rsidP="009C558A">
      <w:pPr>
        <w:pStyle w:val="notemargin"/>
      </w:pPr>
      <w:r w:rsidRPr="00725C1E">
        <w:t>Note:</w:t>
      </w:r>
      <w:r w:rsidRPr="00725C1E">
        <w:tab/>
        <w:t>See sections 15 and 16.</w:t>
      </w:r>
    </w:p>
    <w:p w:rsidR="009C558A" w:rsidRPr="00725C1E" w:rsidRDefault="009C558A" w:rsidP="009C558A">
      <w:pPr>
        <w:pStyle w:val="Header"/>
      </w:pPr>
      <w:r w:rsidRPr="00210532">
        <w:rPr>
          <w:rStyle w:val="CharPartNo"/>
        </w:rPr>
        <w:t xml:space="preserve"> </w:t>
      </w:r>
      <w:r w:rsidRPr="00210532">
        <w:rPr>
          <w:rStyle w:val="CharPartText"/>
        </w:rPr>
        <w:t xml:space="preserve"> </w:t>
      </w:r>
    </w:p>
    <w:p w:rsidR="009C558A" w:rsidRPr="00725C1E" w:rsidRDefault="009C558A" w:rsidP="009C558A">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9C558A" w:rsidRPr="00725C1E" w:rsidTr="00EF2B70">
        <w:trPr>
          <w:cantSplit/>
          <w:tblHeader/>
        </w:trPr>
        <w:tc>
          <w:tcPr>
            <w:tcW w:w="7150" w:type="dxa"/>
            <w:gridSpan w:val="4"/>
            <w:tcBorders>
              <w:top w:val="single" w:sz="12" w:space="0" w:color="auto"/>
              <w:left w:val="nil"/>
              <w:bottom w:val="single" w:sz="6" w:space="0" w:color="auto"/>
              <w:right w:val="nil"/>
            </w:tcBorders>
            <w:hideMark/>
          </w:tcPr>
          <w:p w:rsidR="009C558A" w:rsidRPr="00725C1E" w:rsidRDefault="009C558A" w:rsidP="00EF2B70">
            <w:pPr>
              <w:pStyle w:val="TableHeading"/>
            </w:pPr>
            <w:bookmarkStart w:id="15" w:name="_Hlk115864033"/>
            <w:r w:rsidRPr="00725C1E">
              <w:t>Indian originating goods</w:t>
            </w:r>
          </w:p>
        </w:tc>
      </w:tr>
      <w:tr w:rsidR="009C558A" w:rsidRPr="00725C1E" w:rsidTr="00EF2B70">
        <w:trPr>
          <w:cantSplit/>
          <w:tblHeader/>
        </w:trPr>
        <w:tc>
          <w:tcPr>
            <w:tcW w:w="1100" w:type="dxa"/>
            <w:tcBorders>
              <w:top w:val="single" w:sz="6" w:space="0" w:color="auto"/>
              <w:left w:val="nil"/>
              <w:bottom w:val="single" w:sz="12" w:space="0" w:color="auto"/>
              <w:right w:val="nil"/>
            </w:tcBorders>
            <w:hideMark/>
          </w:tcPr>
          <w:p w:rsidR="009C558A" w:rsidRPr="00725C1E" w:rsidRDefault="009C558A" w:rsidP="00EF2B70">
            <w:pPr>
              <w:pStyle w:val="TableHeading"/>
            </w:pPr>
            <w:r w:rsidRPr="00725C1E">
              <w:t>Column 1</w:t>
            </w:r>
          </w:p>
          <w:p w:rsidR="009C558A" w:rsidRPr="00725C1E" w:rsidRDefault="009C558A" w:rsidP="00EF2B70">
            <w:pPr>
              <w:pStyle w:val="TableHeading"/>
            </w:pPr>
            <w:r w:rsidRPr="00725C1E">
              <w:t>Item</w:t>
            </w:r>
          </w:p>
        </w:tc>
        <w:tc>
          <w:tcPr>
            <w:tcW w:w="2419" w:type="dxa"/>
            <w:tcBorders>
              <w:top w:val="single" w:sz="6" w:space="0" w:color="auto"/>
              <w:left w:val="nil"/>
              <w:bottom w:val="single" w:sz="12" w:space="0" w:color="auto"/>
              <w:right w:val="nil"/>
            </w:tcBorders>
            <w:hideMark/>
          </w:tcPr>
          <w:p w:rsidR="009C558A" w:rsidRPr="00725C1E" w:rsidRDefault="009C558A" w:rsidP="00EF2B70">
            <w:pPr>
              <w:pStyle w:val="TableHeading"/>
            </w:pPr>
            <w:r w:rsidRPr="00725C1E">
              <w:t>Column 2</w:t>
            </w:r>
          </w:p>
          <w:p w:rsidR="009C558A" w:rsidRPr="00725C1E" w:rsidRDefault="009C558A" w:rsidP="00EF2B70">
            <w:pPr>
              <w:pStyle w:val="TableHeading"/>
            </w:pPr>
            <w:r w:rsidRPr="00725C1E">
              <w:t>Heading or subheading in Schedule 3</w:t>
            </w:r>
          </w:p>
        </w:tc>
        <w:tc>
          <w:tcPr>
            <w:tcW w:w="3631" w:type="dxa"/>
            <w:gridSpan w:val="2"/>
            <w:tcBorders>
              <w:top w:val="single" w:sz="6" w:space="0" w:color="auto"/>
              <w:left w:val="nil"/>
              <w:bottom w:val="single" w:sz="12" w:space="0" w:color="auto"/>
              <w:right w:val="nil"/>
            </w:tcBorders>
            <w:hideMark/>
          </w:tcPr>
          <w:p w:rsidR="009C558A" w:rsidRPr="00725C1E" w:rsidRDefault="009C558A" w:rsidP="00EF2B70">
            <w:pPr>
              <w:pStyle w:val="TableHeading"/>
            </w:pPr>
            <w:r w:rsidRPr="00725C1E">
              <w:t>Column 3</w:t>
            </w:r>
          </w:p>
          <w:p w:rsidR="009C558A" w:rsidRPr="00725C1E" w:rsidRDefault="009C558A" w:rsidP="00EF2B70">
            <w:pPr>
              <w:pStyle w:val="TableHeading"/>
            </w:pPr>
            <w:r w:rsidRPr="00725C1E">
              <w:t>Rate</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9C558A" w:rsidRPr="00725C1E" w:rsidRDefault="009C558A" w:rsidP="00EF2B70">
            <w:pPr>
              <w:pStyle w:val="Tabletext"/>
              <w:rPr>
                <w:lang w:eastAsia="en-US"/>
              </w:rPr>
            </w:pPr>
            <w:r w:rsidRPr="00725C1E">
              <w:rPr>
                <w:lang w:eastAsia="en-US"/>
              </w:rPr>
              <w:t>1</w:t>
            </w:r>
          </w:p>
        </w:tc>
        <w:tc>
          <w:tcPr>
            <w:tcW w:w="2419" w:type="dxa"/>
            <w:tcBorders>
              <w:top w:val="nil"/>
            </w:tcBorders>
            <w:shd w:val="clear" w:color="auto" w:fill="auto"/>
            <w:hideMark/>
          </w:tcPr>
          <w:p w:rsidR="009C558A" w:rsidRPr="00725C1E" w:rsidRDefault="009C558A" w:rsidP="00EF2B70">
            <w:pPr>
              <w:pStyle w:val="Tabletext"/>
              <w:rPr>
                <w:lang w:eastAsia="en-US"/>
              </w:rPr>
            </w:pPr>
            <w:r w:rsidRPr="00725C1E">
              <w:rPr>
                <w:lang w:eastAsia="en-US"/>
              </w:rPr>
              <w:t>2203.00.63</w:t>
            </w:r>
          </w:p>
        </w:tc>
        <w:tc>
          <w:tcPr>
            <w:tcW w:w="3631" w:type="dxa"/>
            <w:gridSpan w:val="2"/>
            <w:tcBorders>
              <w:top w:val="nil"/>
            </w:tcBorders>
            <w:shd w:val="clear" w:color="auto" w:fill="auto"/>
          </w:tcPr>
          <w:p w:rsidR="009C558A" w:rsidRPr="00725C1E" w:rsidRDefault="009C558A" w:rsidP="00EF2B70">
            <w:pPr>
              <w:pStyle w:val="Tabletext"/>
            </w:pPr>
            <w:r w:rsidRPr="00725C1E">
              <w:t>$9.57/L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hideMark/>
          </w:tcPr>
          <w:p w:rsidR="009C558A" w:rsidRPr="00725C1E" w:rsidRDefault="009C558A" w:rsidP="00EF2B70">
            <w:pPr>
              <w:pStyle w:val="Tabletext"/>
              <w:rPr>
                <w:lang w:eastAsia="en-US"/>
              </w:rPr>
            </w:pPr>
            <w:r w:rsidRPr="00725C1E">
              <w:rPr>
                <w:lang w:eastAsia="en-US"/>
              </w:rPr>
              <w:t>2</w:t>
            </w:r>
          </w:p>
        </w:tc>
        <w:tc>
          <w:tcPr>
            <w:tcW w:w="2419" w:type="dxa"/>
            <w:shd w:val="clear" w:color="auto" w:fill="auto"/>
            <w:hideMark/>
          </w:tcPr>
          <w:p w:rsidR="009C558A" w:rsidRPr="00725C1E" w:rsidRDefault="009C558A" w:rsidP="00EF2B70">
            <w:pPr>
              <w:pStyle w:val="Tabletext"/>
            </w:pPr>
            <w:r w:rsidRPr="00725C1E">
              <w:t>2203.00.64</w:t>
            </w:r>
          </w:p>
        </w:tc>
        <w:tc>
          <w:tcPr>
            <w:tcW w:w="3631" w:type="dxa"/>
            <w:gridSpan w:val="2"/>
            <w:shd w:val="clear" w:color="auto" w:fill="auto"/>
          </w:tcPr>
          <w:p w:rsidR="009C558A" w:rsidRPr="00725C1E" w:rsidRDefault="009C558A" w:rsidP="00EF2B70">
            <w:pPr>
              <w:pStyle w:val="Tabletext"/>
            </w:pPr>
            <w:r w:rsidRPr="00725C1E">
              <w:t>$47.86/L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hideMark/>
          </w:tcPr>
          <w:p w:rsidR="009C558A" w:rsidRPr="00725C1E" w:rsidRDefault="009C558A" w:rsidP="00EF2B70">
            <w:pPr>
              <w:pStyle w:val="Tabletext"/>
              <w:rPr>
                <w:lang w:eastAsia="en-US"/>
              </w:rPr>
            </w:pPr>
            <w:r w:rsidRPr="00725C1E">
              <w:rPr>
                <w:lang w:eastAsia="en-US"/>
              </w:rPr>
              <w:t>3</w:t>
            </w:r>
          </w:p>
        </w:tc>
        <w:tc>
          <w:tcPr>
            <w:tcW w:w="2419" w:type="dxa"/>
            <w:shd w:val="clear" w:color="auto" w:fill="auto"/>
            <w:hideMark/>
          </w:tcPr>
          <w:p w:rsidR="009C558A" w:rsidRPr="00725C1E" w:rsidRDefault="009C558A" w:rsidP="00EF2B70">
            <w:pPr>
              <w:pStyle w:val="Tabletext"/>
            </w:pPr>
            <w:r w:rsidRPr="00725C1E">
              <w:t>2203.00.65</w:t>
            </w:r>
          </w:p>
        </w:tc>
        <w:tc>
          <w:tcPr>
            <w:tcW w:w="3631" w:type="dxa"/>
            <w:gridSpan w:val="2"/>
            <w:shd w:val="clear" w:color="auto" w:fill="auto"/>
          </w:tcPr>
          <w:p w:rsidR="009C558A" w:rsidRPr="00725C1E" w:rsidRDefault="009C558A" w:rsidP="00EF2B70">
            <w:pPr>
              <w:pStyle w:val="Tabletext"/>
            </w:pPr>
            <w:r w:rsidRPr="00725C1E">
              <w:t>$29.97/L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tcPr>
          <w:p w:rsidR="009C558A" w:rsidRPr="00725C1E" w:rsidRDefault="009C558A" w:rsidP="00EF2B70">
            <w:pPr>
              <w:pStyle w:val="Tabletext"/>
              <w:rPr>
                <w:lang w:eastAsia="en-US"/>
              </w:rPr>
            </w:pPr>
            <w:r w:rsidRPr="00725C1E">
              <w:rPr>
                <w:lang w:eastAsia="en-US"/>
              </w:rPr>
              <w:t>4</w:t>
            </w:r>
          </w:p>
        </w:tc>
        <w:tc>
          <w:tcPr>
            <w:tcW w:w="2419" w:type="dxa"/>
            <w:shd w:val="clear" w:color="auto" w:fill="auto"/>
          </w:tcPr>
          <w:p w:rsidR="009C558A" w:rsidRPr="00725C1E" w:rsidRDefault="009C558A" w:rsidP="00EF2B70">
            <w:pPr>
              <w:pStyle w:val="Tabletext"/>
            </w:pPr>
            <w:r w:rsidRPr="00725C1E">
              <w:t>2203.00.66</w:t>
            </w:r>
          </w:p>
        </w:tc>
        <w:tc>
          <w:tcPr>
            <w:tcW w:w="3631" w:type="dxa"/>
            <w:gridSpan w:val="2"/>
            <w:shd w:val="clear" w:color="auto" w:fill="auto"/>
          </w:tcPr>
          <w:p w:rsidR="009C558A" w:rsidRPr="00725C1E" w:rsidRDefault="009C558A" w:rsidP="00EF2B70">
            <w:pPr>
              <w:pStyle w:val="Tabletext"/>
            </w:pPr>
            <w:r w:rsidRPr="00725C1E">
              <w:t>$55.73/L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9C558A" w:rsidRPr="00725C1E" w:rsidRDefault="009C558A" w:rsidP="00EF2B70">
            <w:pPr>
              <w:pStyle w:val="Tabletext"/>
              <w:rPr>
                <w:lang w:eastAsia="en-US"/>
              </w:rPr>
            </w:pPr>
            <w:r w:rsidRPr="00725C1E">
              <w:rPr>
                <w:lang w:eastAsia="en-US"/>
              </w:rPr>
              <w:t>5</w:t>
            </w:r>
          </w:p>
        </w:tc>
        <w:tc>
          <w:tcPr>
            <w:tcW w:w="2419" w:type="dxa"/>
            <w:tcBorders>
              <w:bottom w:val="single" w:sz="2" w:space="0" w:color="auto"/>
            </w:tcBorders>
            <w:shd w:val="clear" w:color="auto" w:fill="auto"/>
          </w:tcPr>
          <w:p w:rsidR="009C558A" w:rsidRPr="00725C1E" w:rsidRDefault="009C558A" w:rsidP="00EF2B70">
            <w:pPr>
              <w:pStyle w:val="Tabletext"/>
            </w:pPr>
            <w:r w:rsidRPr="00725C1E">
              <w:t>2203.00.67</w:t>
            </w:r>
          </w:p>
        </w:tc>
        <w:tc>
          <w:tcPr>
            <w:tcW w:w="3631" w:type="dxa"/>
            <w:gridSpan w:val="2"/>
            <w:tcBorders>
              <w:bottom w:val="single" w:sz="2" w:space="0" w:color="auto"/>
            </w:tcBorders>
            <w:shd w:val="clear" w:color="auto" w:fill="auto"/>
          </w:tcPr>
          <w:p w:rsidR="009C558A" w:rsidRPr="00725C1E" w:rsidRDefault="009C558A" w:rsidP="00EF2B70">
            <w:pPr>
              <w:pStyle w:val="Tabletext"/>
            </w:pPr>
            <w:r w:rsidRPr="00725C1E">
              <w:t>$39.27/L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9C558A" w:rsidRPr="00725C1E" w:rsidRDefault="009C558A" w:rsidP="00EF2B70">
            <w:pPr>
              <w:pStyle w:val="Tabletext"/>
              <w:rPr>
                <w:lang w:eastAsia="en-US"/>
              </w:rPr>
            </w:pPr>
            <w:r w:rsidRPr="00725C1E">
              <w:rPr>
                <w:lang w:eastAsia="en-US"/>
              </w:rPr>
              <w:t>6</w:t>
            </w:r>
          </w:p>
        </w:tc>
        <w:tc>
          <w:tcPr>
            <w:tcW w:w="2419" w:type="dxa"/>
            <w:tcBorders>
              <w:top w:val="single" w:sz="2" w:space="0" w:color="auto"/>
              <w:bottom w:val="nil"/>
            </w:tcBorders>
            <w:shd w:val="clear" w:color="auto" w:fill="auto"/>
          </w:tcPr>
          <w:p w:rsidR="009C558A" w:rsidRPr="00725C1E" w:rsidRDefault="009C558A" w:rsidP="00EF2B70">
            <w:pPr>
              <w:pStyle w:val="Tabletext"/>
            </w:pPr>
            <w:r w:rsidRPr="00725C1E">
              <w:t>2203.00.69</w:t>
            </w:r>
          </w:p>
        </w:tc>
        <w:tc>
          <w:tcPr>
            <w:tcW w:w="3631" w:type="dxa"/>
            <w:gridSpan w:val="2"/>
            <w:tcBorders>
              <w:top w:val="single" w:sz="2" w:space="0" w:color="auto"/>
              <w:bottom w:val="nil"/>
            </w:tcBorders>
            <w:shd w:val="clear" w:color="auto" w:fill="auto"/>
          </w:tcPr>
          <w:p w:rsidR="009C558A" w:rsidRPr="00725C1E" w:rsidRDefault="009C558A" w:rsidP="00EF2B70">
            <w:pPr>
              <w:pStyle w:val="Tabletext"/>
            </w:pPr>
            <w:r w:rsidRPr="00725C1E">
              <w:t>$55.73/L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2203.00.71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$9.57/L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2203.00.72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$29.97/L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2203.00.79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$39.27/L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10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2203.00.91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11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2203.00.99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2204.10.23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2204.10.29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2204.10.83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2204.10.89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2204.21.30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17</w:t>
            </w:r>
          </w:p>
        </w:tc>
        <w:tc>
          <w:tcPr>
            <w:tcW w:w="2419" w:type="dxa"/>
            <w:tcBorders>
              <w:bottom w:val="single" w:sz="2" w:space="0" w:color="auto"/>
            </w:tcBorders>
          </w:tcPr>
          <w:p w:rsidR="009C558A" w:rsidRPr="00725C1E" w:rsidRDefault="009C558A" w:rsidP="00EF2B70">
            <w:pPr>
              <w:pStyle w:val="Tabletext"/>
            </w:pPr>
            <w:r w:rsidRPr="00725C1E">
              <w:t>2204.21.90</w:t>
            </w:r>
          </w:p>
        </w:tc>
        <w:tc>
          <w:tcPr>
            <w:tcW w:w="3631" w:type="dxa"/>
            <w:gridSpan w:val="2"/>
            <w:tcBorders>
              <w:bottom w:val="single" w:sz="2" w:space="0" w:color="auto"/>
            </w:tcBorders>
          </w:tcPr>
          <w:p w:rsidR="009C558A" w:rsidRPr="00725C1E" w:rsidRDefault="009C558A" w:rsidP="00EF2B70">
            <w:pPr>
              <w:pStyle w:val="Tabletext"/>
            </w:pPr>
            <w:r w:rsidRPr="00725C1E">
              <w:t>$94.41/L of alcohol</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18</w:t>
            </w:r>
          </w:p>
        </w:tc>
        <w:tc>
          <w:tcPr>
            <w:tcW w:w="2419" w:type="dxa"/>
            <w:tcBorders>
              <w:top w:val="single" w:sz="2" w:space="0" w:color="auto"/>
              <w:bottom w:val="single" w:sz="2" w:space="0" w:color="auto"/>
            </w:tcBorders>
          </w:tcPr>
          <w:p w:rsidR="009C558A" w:rsidRPr="00725C1E" w:rsidRDefault="009C558A" w:rsidP="00EF2B70">
            <w:pPr>
              <w:pStyle w:val="Tabletext"/>
            </w:pPr>
            <w:r w:rsidRPr="00725C1E">
              <w:t>2204.22.30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2204.22.90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2204.29.30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2204.29.90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2205.10.30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2205.10.90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2205.90.30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2205.90.90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2206.00.13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2206.00.14</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2206.00.21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2206.00.22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2206.00.23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2206.00.24</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2206.00.52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2206.00.59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2206.00.62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2206.00.69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9C558A" w:rsidRPr="00725C1E" w:rsidRDefault="009C558A" w:rsidP="00EF2B70">
            <w:pPr>
              <w:pStyle w:val="Tabletext"/>
              <w:rPr>
                <w:rFonts w:eastAsia="Calibri"/>
                <w:color w:val="000000"/>
              </w:rPr>
            </w:pPr>
            <w:r w:rsidRPr="00725C1E">
              <w:rPr>
                <w:rFonts w:eastAsia="Calibri"/>
                <w:color w:val="000000"/>
              </w:rPr>
              <w:t>36</w:t>
            </w:r>
          </w:p>
        </w:tc>
        <w:tc>
          <w:tcPr>
            <w:tcW w:w="2419" w:type="dxa"/>
            <w:tcBorders>
              <w:top w:val="nil"/>
            </w:tcBorders>
            <w:shd w:val="clear" w:color="auto" w:fill="auto"/>
          </w:tcPr>
          <w:p w:rsidR="009C558A" w:rsidRPr="00725C1E" w:rsidRDefault="009C558A" w:rsidP="00EF2B70">
            <w:pPr>
              <w:pStyle w:val="Tabletext"/>
              <w:rPr>
                <w:lang w:eastAsia="en-US"/>
              </w:rPr>
            </w:pPr>
            <w:r w:rsidRPr="00725C1E">
              <w:t>2206.00.72</w:t>
            </w:r>
          </w:p>
        </w:tc>
        <w:tc>
          <w:tcPr>
            <w:tcW w:w="3631" w:type="dxa"/>
            <w:gridSpan w:val="2"/>
            <w:tcBorders>
              <w:top w:val="nil"/>
            </w:tcBorders>
            <w:shd w:val="clear" w:color="auto" w:fill="auto"/>
          </w:tcPr>
          <w:p w:rsidR="009C558A" w:rsidRPr="00725C1E" w:rsidRDefault="009C558A" w:rsidP="00EF2B70">
            <w:pPr>
              <w:pStyle w:val="Tabletext"/>
            </w:pPr>
            <w:r w:rsidRPr="00725C1E">
              <w:t>$9.57/L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hideMark/>
          </w:tcPr>
          <w:p w:rsidR="009C558A" w:rsidRPr="00725C1E" w:rsidRDefault="009C558A" w:rsidP="00EF2B70">
            <w:pPr>
              <w:pStyle w:val="Tabletext"/>
              <w:rPr>
                <w:rFonts w:eastAsia="Calibri"/>
                <w:color w:val="000000"/>
              </w:rPr>
            </w:pPr>
            <w:r w:rsidRPr="00725C1E">
              <w:rPr>
                <w:rFonts w:eastAsia="Calibri"/>
                <w:color w:val="000000"/>
              </w:rPr>
              <w:t>37</w:t>
            </w:r>
          </w:p>
        </w:tc>
        <w:tc>
          <w:tcPr>
            <w:tcW w:w="2419" w:type="dxa"/>
            <w:shd w:val="clear" w:color="auto" w:fill="auto"/>
          </w:tcPr>
          <w:p w:rsidR="009C558A" w:rsidRPr="00725C1E" w:rsidRDefault="009C558A" w:rsidP="00EF2B70">
            <w:pPr>
              <w:pStyle w:val="Tabletext"/>
            </w:pPr>
            <w:r w:rsidRPr="00725C1E">
              <w:t>2206.00.73</w:t>
            </w:r>
          </w:p>
        </w:tc>
        <w:tc>
          <w:tcPr>
            <w:tcW w:w="3631" w:type="dxa"/>
            <w:gridSpan w:val="2"/>
            <w:shd w:val="clear" w:color="auto" w:fill="auto"/>
          </w:tcPr>
          <w:p w:rsidR="009C558A" w:rsidRPr="00725C1E" w:rsidRDefault="009C558A" w:rsidP="00EF2B70">
            <w:pPr>
              <w:pStyle w:val="Tabletext"/>
            </w:pPr>
            <w:r w:rsidRPr="00725C1E">
              <w:t>$47.86/L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hideMark/>
          </w:tcPr>
          <w:p w:rsidR="009C558A" w:rsidRPr="00725C1E" w:rsidRDefault="009C558A" w:rsidP="00EF2B70">
            <w:pPr>
              <w:pStyle w:val="Tabletext"/>
              <w:rPr>
                <w:rFonts w:eastAsia="Calibri"/>
                <w:color w:val="000000"/>
              </w:rPr>
            </w:pPr>
            <w:r w:rsidRPr="00725C1E">
              <w:rPr>
                <w:rFonts w:eastAsia="Calibri"/>
                <w:color w:val="000000"/>
              </w:rPr>
              <w:t>38</w:t>
            </w:r>
          </w:p>
        </w:tc>
        <w:tc>
          <w:tcPr>
            <w:tcW w:w="2419" w:type="dxa"/>
            <w:shd w:val="clear" w:color="auto" w:fill="auto"/>
          </w:tcPr>
          <w:p w:rsidR="009C558A" w:rsidRPr="00725C1E" w:rsidRDefault="009C558A" w:rsidP="00EF2B70">
            <w:pPr>
              <w:pStyle w:val="Tabletext"/>
            </w:pPr>
            <w:r w:rsidRPr="00725C1E">
              <w:t>2206.00.76</w:t>
            </w:r>
          </w:p>
        </w:tc>
        <w:tc>
          <w:tcPr>
            <w:tcW w:w="3631" w:type="dxa"/>
            <w:gridSpan w:val="2"/>
            <w:shd w:val="clear" w:color="auto" w:fill="auto"/>
          </w:tcPr>
          <w:p w:rsidR="009C558A" w:rsidRPr="00725C1E" w:rsidRDefault="009C558A" w:rsidP="00EF2B70">
            <w:pPr>
              <w:pStyle w:val="Tabletext"/>
            </w:pPr>
            <w:r w:rsidRPr="00725C1E">
              <w:t>$29.97/L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tcPr>
          <w:p w:rsidR="009C558A" w:rsidRPr="00725C1E" w:rsidRDefault="009C558A" w:rsidP="00EF2B70">
            <w:pPr>
              <w:pStyle w:val="Tabletext"/>
              <w:rPr>
                <w:rFonts w:eastAsia="Calibri"/>
                <w:color w:val="000000"/>
              </w:rPr>
            </w:pPr>
            <w:r w:rsidRPr="00725C1E">
              <w:rPr>
                <w:rFonts w:eastAsia="Calibri"/>
                <w:color w:val="000000"/>
              </w:rPr>
              <w:t>39</w:t>
            </w:r>
          </w:p>
        </w:tc>
        <w:tc>
          <w:tcPr>
            <w:tcW w:w="2419" w:type="dxa"/>
            <w:shd w:val="clear" w:color="auto" w:fill="auto"/>
          </w:tcPr>
          <w:p w:rsidR="009C558A" w:rsidRPr="00725C1E" w:rsidRDefault="009C558A" w:rsidP="00EF2B70">
            <w:pPr>
              <w:pStyle w:val="Tabletext"/>
            </w:pPr>
            <w:r w:rsidRPr="00725C1E">
              <w:t>2206.00.77</w:t>
            </w:r>
          </w:p>
        </w:tc>
        <w:tc>
          <w:tcPr>
            <w:tcW w:w="3631" w:type="dxa"/>
            <w:gridSpan w:val="2"/>
            <w:shd w:val="clear" w:color="auto" w:fill="auto"/>
          </w:tcPr>
          <w:p w:rsidR="009C558A" w:rsidRPr="00725C1E" w:rsidRDefault="009C558A" w:rsidP="00EF2B70">
            <w:pPr>
              <w:pStyle w:val="Tabletext"/>
            </w:pPr>
            <w:r w:rsidRPr="00725C1E">
              <w:t>$55.73/L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9C558A" w:rsidRPr="00725C1E" w:rsidRDefault="009C558A" w:rsidP="00EF2B70">
            <w:pPr>
              <w:pStyle w:val="Tabletext"/>
              <w:rPr>
                <w:rFonts w:eastAsia="Calibri"/>
                <w:color w:val="000000"/>
              </w:rPr>
            </w:pPr>
            <w:r w:rsidRPr="00725C1E">
              <w:rPr>
                <w:rFonts w:eastAsia="Calibri"/>
                <w:color w:val="000000"/>
              </w:rPr>
              <w:t>40</w:t>
            </w:r>
          </w:p>
        </w:tc>
        <w:tc>
          <w:tcPr>
            <w:tcW w:w="2419" w:type="dxa"/>
            <w:tcBorders>
              <w:bottom w:val="single" w:sz="2" w:space="0" w:color="auto"/>
            </w:tcBorders>
            <w:shd w:val="clear" w:color="auto" w:fill="auto"/>
          </w:tcPr>
          <w:p w:rsidR="009C558A" w:rsidRPr="00725C1E" w:rsidRDefault="009C558A" w:rsidP="00EF2B70">
            <w:pPr>
              <w:pStyle w:val="Tabletext"/>
            </w:pPr>
            <w:r w:rsidRPr="00725C1E">
              <w:t>2206.00.78</w:t>
            </w:r>
          </w:p>
        </w:tc>
        <w:tc>
          <w:tcPr>
            <w:tcW w:w="3631" w:type="dxa"/>
            <w:gridSpan w:val="2"/>
            <w:tcBorders>
              <w:bottom w:val="single" w:sz="2" w:space="0" w:color="auto"/>
            </w:tcBorders>
            <w:shd w:val="clear" w:color="auto" w:fill="auto"/>
          </w:tcPr>
          <w:p w:rsidR="009C558A" w:rsidRPr="00725C1E" w:rsidRDefault="009C558A" w:rsidP="00EF2B70">
            <w:pPr>
              <w:pStyle w:val="Tabletext"/>
            </w:pPr>
            <w:r w:rsidRPr="00725C1E">
              <w:t>$39.27/L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9C558A" w:rsidRPr="00725C1E" w:rsidRDefault="009C558A" w:rsidP="00EF2B70">
            <w:pPr>
              <w:pStyle w:val="Tabletext"/>
              <w:rPr>
                <w:lang w:eastAsia="en-US"/>
              </w:rPr>
            </w:pPr>
            <w:r w:rsidRPr="00725C1E">
              <w:rPr>
                <w:lang w:eastAsia="en-US"/>
              </w:rPr>
              <w:t>41</w:t>
            </w:r>
          </w:p>
        </w:tc>
        <w:tc>
          <w:tcPr>
            <w:tcW w:w="2419" w:type="dxa"/>
            <w:tcBorders>
              <w:top w:val="single" w:sz="2" w:space="0" w:color="auto"/>
              <w:bottom w:val="nil"/>
            </w:tcBorders>
            <w:shd w:val="clear" w:color="auto" w:fill="auto"/>
          </w:tcPr>
          <w:p w:rsidR="009C558A" w:rsidRPr="00725C1E" w:rsidRDefault="009C558A" w:rsidP="00EF2B70">
            <w:pPr>
              <w:pStyle w:val="Tabletext"/>
            </w:pPr>
            <w:r w:rsidRPr="00725C1E">
              <w:t>2206.00.79</w:t>
            </w:r>
          </w:p>
        </w:tc>
        <w:tc>
          <w:tcPr>
            <w:tcW w:w="3631" w:type="dxa"/>
            <w:gridSpan w:val="2"/>
            <w:tcBorders>
              <w:top w:val="single" w:sz="2" w:space="0" w:color="auto"/>
              <w:bottom w:val="nil"/>
            </w:tcBorders>
            <w:shd w:val="clear" w:color="auto" w:fill="auto"/>
          </w:tcPr>
          <w:p w:rsidR="009C558A" w:rsidRPr="00725C1E" w:rsidRDefault="009C558A" w:rsidP="00EF2B70">
            <w:pPr>
              <w:pStyle w:val="Tabletext"/>
            </w:pPr>
            <w:r w:rsidRPr="00725C1E">
              <w:t>$55.73/L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2206.00.82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$9.57/L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2206.00.83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$29.97/L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2206.00.89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$39.27/L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2206.00.92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2206.00.99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2207.10.00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2207.20.10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2208.20.10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$88.17/L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2208.20.90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2208.30.00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2208.40.00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2208.50.00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2208.60.00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2208.70.00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2208.90.20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2208.90.90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2401.10.00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2401.20.00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2401.30.00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2402.10.20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$1.14040/stick</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2402.10.80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2402.20.20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$1.14040/stick</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2402.20.80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2403.11.00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2403.19.10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$1.14040/stick</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2403.19.90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2403.91.00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2403.99.80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2404.11.00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2707.10.00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2707.20.00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2707.30.00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2707.50.00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2709.00.90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2710.12.61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2710.12.62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gasoline</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2710.12.69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2710.12.70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2710.19.16</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2710.19.22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2710.19.28</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2710.19.40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2710.19.51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2710.19.52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2710.19.53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2710.19.70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2710.19.91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2710.19.92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2710.20.00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biodiesel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 (if any)</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2710.91.16</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2710.91.22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2710.91.28</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2710.91.40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2710.91.51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2710.91.52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2710.91.53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2710.91.61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2710.91.62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gasoline</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2710.91.69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2710.91.70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biodiesel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 (if any)</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2710.91.91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2710.91.92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2710.99.16</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2710.99.22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2710.99.28</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2710.99.40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2710.99.51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2710.99.52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2710.99.53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2710.99.61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2710.99.62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gasoline</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2710.99.69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2710.99.70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biodiesel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 (if any)</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2710.99.91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2710.99.92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2711.11.00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$0.315/kg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2711.12.10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$0.150/L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2711.13.10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$0.150/L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2711.21.10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$0.315/kg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2902.20.00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2902.30.00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2902.41.00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2902.42.00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2902.43.00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2902.44.00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3403.11.10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3403.11.90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3403.19.10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3403.19.90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3403.91.10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3403.91.90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3403.99.10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$0.085/kg</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136</w:t>
            </w:r>
          </w:p>
        </w:tc>
        <w:tc>
          <w:tcPr>
            <w:tcW w:w="2419" w:type="dxa"/>
            <w:tcBorders>
              <w:top w:val="single" w:sz="2" w:space="0" w:color="auto"/>
              <w:bottom w:val="single" w:sz="2" w:space="0" w:color="auto"/>
            </w:tcBorders>
          </w:tcPr>
          <w:p w:rsidR="009C558A" w:rsidRPr="00725C1E" w:rsidRDefault="009C558A" w:rsidP="00EF2B70">
            <w:pPr>
              <w:pStyle w:val="Tabletext"/>
            </w:pPr>
            <w:r w:rsidRPr="00725C1E">
              <w:t>3403.99.90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$0.085/L</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Pr>
          <w:p w:rsidR="009C558A" w:rsidRPr="00725C1E" w:rsidRDefault="009C558A" w:rsidP="00EF2B70">
            <w:pPr>
              <w:pStyle w:val="Tabletext"/>
              <w:rPr>
                <w:rFonts w:eastAsia="Calibri"/>
                <w:color w:val="000000"/>
              </w:rPr>
            </w:pPr>
            <w:r w:rsidRPr="00725C1E">
              <w:rPr>
                <w:rFonts w:eastAsia="Calibri"/>
                <w:color w:val="000000"/>
              </w:rPr>
              <w:t>137</w:t>
            </w:r>
          </w:p>
        </w:tc>
        <w:tc>
          <w:tcPr>
            <w:tcW w:w="2419" w:type="dxa"/>
          </w:tcPr>
          <w:p w:rsidR="009C558A" w:rsidRPr="00725C1E" w:rsidRDefault="009C558A" w:rsidP="00EF2B70">
            <w:pPr>
              <w:pStyle w:val="Tabletext"/>
            </w:pPr>
            <w:r w:rsidRPr="00725C1E">
              <w:t>3811.21.10</w:t>
            </w:r>
          </w:p>
        </w:tc>
        <w:tc>
          <w:tcPr>
            <w:tcW w:w="3631" w:type="dxa"/>
            <w:gridSpan w:val="2"/>
          </w:tcPr>
          <w:p w:rsidR="009C558A" w:rsidRPr="00725C1E" w:rsidRDefault="009C558A" w:rsidP="00EF2B70">
            <w:pPr>
              <w:pStyle w:val="Tabletext"/>
            </w:pPr>
            <w:r w:rsidRPr="00725C1E">
              <w:t>$0.085/kg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138</w:t>
            </w:r>
          </w:p>
        </w:tc>
        <w:tc>
          <w:tcPr>
            <w:tcW w:w="2419" w:type="dxa"/>
            <w:tcBorders>
              <w:top w:val="single" w:sz="4" w:space="0" w:color="auto"/>
              <w:left w:val="nil"/>
              <w:bottom w:val="single" w:sz="4" w:space="0" w:color="auto"/>
              <w:right w:val="nil"/>
            </w:tcBorders>
          </w:tcPr>
          <w:p w:rsidR="009C558A" w:rsidRPr="00725C1E" w:rsidRDefault="009C558A" w:rsidP="00EF2B70">
            <w:pPr>
              <w:pStyle w:val="Tabletext"/>
            </w:pPr>
            <w:r w:rsidRPr="00725C1E">
              <w:t>3811.21.90</w:t>
            </w:r>
          </w:p>
        </w:tc>
        <w:tc>
          <w:tcPr>
            <w:tcW w:w="3621" w:type="dxa"/>
            <w:tcBorders>
              <w:top w:val="single" w:sz="4" w:space="0" w:color="auto"/>
              <w:left w:val="nil"/>
              <w:bottom w:val="single" w:sz="4" w:space="0" w:color="auto"/>
              <w:right w:val="nil"/>
            </w:tcBorders>
          </w:tcPr>
          <w:p w:rsidR="009C558A" w:rsidRPr="00725C1E" w:rsidRDefault="009C558A" w:rsidP="00EF2B70">
            <w:pPr>
              <w:pStyle w:val="Tabletext"/>
            </w:pPr>
            <w:r w:rsidRPr="00725C1E">
              <w:t>$0.085/L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139</w:t>
            </w:r>
          </w:p>
        </w:tc>
        <w:tc>
          <w:tcPr>
            <w:tcW w:w="2419" w:type="dxa"/>
            <w:tcBorders>
              <w:top w:val="single" w:sz="4" w:space="0" w:color="auto"/>
              <w:left w:val="nil"/>
              <w:bottom w:val="single" w:sz="4" w:space="0" w:color="auto"/>
              <w:right w:val="nil"/>
            </w:tcBorders>
          </w:tcPr>
          <w:p w:rsidR="009C558A" w:rsidRPr="00725C1E" w:rsidRDefault="009C558A" w:rsidP="00EF2B70">
            <w:pPr>
              <w:pStyle w:val="Tabletext"/>
            </w:pPr>
            <w:r w:rsidRPr="00725C1E">
              <w:t>3817.00.10</w:t>
            </w:r>
          </w:p>
        </w:tc>
        <w:tc>
          <w:tcPr>
            <w:tcW w:w="3621" w:type="dxa"/>
            <w:tcBorders>
              <w:top w:val="single" w:sz="4" w:space="0" w:color="auto"/>
              <w:left w:val="nil"/>
              <w:bottom w:val="single" w:sz="4"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140</w:t>
            </w:r>
          </w:p>
        </w:tc>
        <w:tc>
          <w:tcPr>
            <w:tcW w:w="2419" w:type="dxa"/>
            <w:tcBorders>
              <w:top w:val="single" w:sz="4" w:space="0" w:color="auto"/>
              <w:left w:val="nil"/>
              <w:bottom w:val="single" w:sz="4" w:space="0" w:color="auto"/>
              <w:right w:val="nil"/>
            </w:tcBorders>
          </w:tcPr>
          <w:p w:rsidR="009C558A" w:rsidRPr="00725C1E" w:rsidRDefault="009C558A" w:rsidP="00EF2B70">
            <w:pPr>
              <w:pStyle w:val="Tabletext"/>
            </w:pPr>
            <w:r w:rsidRPr="00725C1E">
              <w:t>3819.00.00</w:t>
            </w:r>
          </w:p>
        </w:tc>
        <w:tc>
          <w:tcPr>
            <w:tcW w:w="3621" w:type="dxa"/>
            <w:tcBorders>
              <w:top w:val="single" w:sz="4" w:space="0" w:color="auto"/>
              <w:left w:val="nil"/>
              <w:bottom w:val="single" w:sz="4" w:space="0" w:color="auto"/>
              <w:right w:val="nil"/>
            </w:tcBorders>
          </w:tcPr>
          <w:p w:rsidR="009C558A" w:rsidRPr="00725C1E" w:rsidRDefault="009C558A" w:rsidP="00EF2B70">
            <w:pPr>
              <w:pStyle w:val="Tabletext"/>
            </w:pPr>
            <w:r w:rsidRPr="00725C1E">
              <w:t>$0.085/L</w:t>
            </w:r>
          </w:p>
        </w:tc>
      </w:tr>
      <w:tr w:rsidR="009C558A" w:rsidRPr="00725C1E" w:rsidTr="00EF2B70">
        <w:trPr>
          <w:gridAfter w:val="1"/>
          <w:wAfter w:w="10" w:type="dxa"/>
          <w:cantSplit/>
        </w:trPr>
        <w:tc>
          <w:tcPr>
            <w:tcW w:w="1100" w:type="dxa"/>
            <w:tcBorders>
              <w:top w:val="single" w:sz="4" w:space="0" w:color="auto"/>
              <w:left w:val="nil"/>
              <w:bottom w:val="single" w:sz="4"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141</w:t>
            </w:r>
          </w:p>
        </w:tc>
        <w:tc>
          <w:tcPr>
            <w:tcW w:w="2419" w:type="dxa"/>
            <w:tcBorders>
              <w:top w:val="nil"/>
              <w:left w:val="nil"/>
              <w:bottom w:val="single" w:sz="4" w:space="0" w:color="auto"/>
              <w:right w:val="nil"/>
            </w:tcBorders>
          </w:tcPr>
          <w:p w:rsidR="009C558A" w:rsidRPr="00725C1E" w:rsidRDefault="009C558A" w:rsidP="00EF2B70">
            <w:pPr>
              <w:pStyle w:val="Tabletext"/>
            </w:pPr>
            <w:r w:rsidRPr="00725C1E">
              <w:t>3824.99.30</w:t>
            </w:r>
          </w:p>
        </w:tc>
        <w:tc>
          <w:tcPr>
            <w:tcW w:w="3621" w:type="dxa"/>
            <w:tcBorders>
              <w:top w:val="nil"/>
              <w:left w:val="nil"/>
              <w:bottom w:val="single" w:sz="4" w:space="0" w:color="auto"/>
              <w:right w:val="nil"/>
            </w:tcBorders>
          </w:tcPr>
          <w:p w:rsidR="009C558A" w:rsidRPr="00725C1E" w:rsidRDefault="009C558A" w:rsidP="00EF2B70">
            <w:pPr>
              <w:pStyle w:val="Tabletext"/>
            </w:pPr>
            <w:r w:rsidRPr="00725C1E">
              <w:t>$0.460/L of gasoline</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w:t>
            </w:r>
          </w:p>
          <w:p w:rsidR="009C558A" w:rsidRPr="00725C1E" w:rsidRDefault="009C558A" w:rsidP="00EF2B70">
            <w:pPr>
              <w:pStyle w:val="Tabletext"/>
            </w:pPr>
            <w:r w:rsidRPr="00725C1E">
              <w:t>in the blend</w:t>
            </w:r>
          </w:p>
        </w:tc>
      </w:tr>
      <w:tr w:rsidR="009C558A" w:rsidRPr="00725C1E" w:rsidTr="00EF2B70">
        <w:trPr>
          <w:gridAfter w:val="1"/>
          <w:wAfter w:w="10" w:type="dxa"/>
          <w:cantSplit/>
        </w:trPr>
        <w:tc>
          <w:tcPr>
            <w:tcW w:w="1100" w:type="dxa"/>
            <w:tcBorders>
              <w:top w:val="nil"/>
              <w:left w:val="nil"/>
              <w:bottom w:val="single" w:sz="4"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142</w:t>
            </w:r>
          </w:p>
        </w:tc>
        <w:tc>
          <w:tcPr>
            <w:tcW w:w="2419" w:type="dxa"/>
            <w:tcBorders>
              <w:top w:val="nil"/>
              <w:left w:val="nil"/>
              <w:bottom w:val="single" w:sz="4" w:space="0" w:color="auto"/>
              <w:right w:val="nil"/>
            </w:tcBorders>
          </w:tcPr>
          <w:p w:rsidR="009C558A" w:rsidRPr="00725C1E" w:rsidRDefault="009C558A" w:rsidP="00EF2B70">
            <w:pPr>
              <w:pStyle w:val="Tabletext"/>
            </w:pPr>
            <w:r w:rsidRPr="00725C1E">
              <w:t>3824.99.40</w:t>
            </w:r>
          </w:p>
        </w:tc>
        <w:tc>
          <w:tcPr>
            <w:tcW w:w="3621" w:type="dxa"/>
            <w:tcBorders>
              <w:top w:val="nil"/>
              <w:left w:val="nil"/>
              <w:bottom w:val="single" w:sz="4" w:space="0" w:color="auto"/>
              <w:right w:val="nil"/>
            </w:tcBorders>
          </w:tcPr>
          <w:p w:rsidR="009C558A" w:rsidRPr="00725C1E" w:rsidRDefault="009C558A" w:rsidP="00EF2B70">
            <w:pPr>
              <w:pStyle w:val="Tabletext"/>
            </w:pPr>
            <w:r w:rsidRPr="00725C1E">
              <w:t>$0.460/L of 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w:t>
            </w:r>
          </w:p>
          <w:p w:rsidR="009C558A" w:rsidRPr="00725C1E" w:rsidRDefault="009C558A" w:rsidP="00EF2B70">
            <w:pPr>
              <w:pStyle w:val="Tabletext"/>
            </w:pPr>
            <w:r w:rsidRPr="00725C1E">
              <w:t>in the blend</w:t>
            </w:r>
          </w:p>
        </w:tc>
      </w:tr>
      <w:tr w:rsidR="009C558A" w:rsidRPr="00725C1E" w:rsidTr="00EF2B70">
        <w:trPr>
          <w:gridAfter w:val="1"/>
          <w:wAfter w:w="10" w:type="dxa"/>
          <w:cantSplit/>
        </w:trPr>
        <w:tc>
          <w:tcPr>
            <w:tcW w:w="1100" w:type="dxa"/>
            <w:tcBorders>
              <w:top w:val="nil"/>
              <w:left w:val="nil"/>
              <w:bottom w:val="single" w:sz="4"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143</w:t>
            </w:r>
          </w:p>
        </w:tc>
        <w:tc>
          <w:tcPr>
            <w:tcW w:w="2419" w:type="dxa"/>
            <w:tcBorders>
              <w:top w:val="nil"/>
              <w:left w:val="nil"/>
              <w:bottom w:val="single" w:sz="4" w:space="0" w:color="auto"/>
              <w:right w:val="nil"/>
            </w:tcBorders>
          </w:tcPr>
          <w:p w:rsidR="009C558A" w:rsidRPr="00725C1E" w:rsidRDefault="009C558A" w:rsidP="00EF2B70">
            <w:pPr>
              <w:pStyle w:val="Tabletext"/>
            </w:pPr>
            <w:r w:rsidRPr="00725C1E">
              <w:t>3826.00.10</w:t>
            </w:r>
          </w:p>
        </w:tc>
        <w:tc>
          <w:tcPr>
            <w:tcW w:w="3621" w:type="dxa"/>
            <w:tcBorders>
              <w:top w:val="nil"/>
              <w:left w:val="nil"/>
              <w:bottom w:val="single" w:sz="4" w:space="0" w:color="auto"/>
              <w:right w:val="nil"/>
            </w:tcBorders>
          </w:tcPr>
          <w:p w:rsidR="009C558A" w:rsidRPr="00725C1E" w:rsidRDefault="009C558A" w:rsidP="00EF2B70">
            <w:pPr>
              <w:pStyle w:val="Tabletext"/>
            </w:pPr>
            <w:r w:rsidRPr="00725C1E">
              <w:t>$0.460/L</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144</w:t>
            </w:r>
          </w:p>
        </w:tc>
        <w:tc>
          <w:tcPr>
            <w:tcW w:w="2419" w:type="dxa"/>
            <w:tcBorders>
              <w:top w:val="single" w:sz="2" w:space="0" w:color="auto"/>
              <w:bottom w:val="single" w:sz="2" w:space="0" w:color="auto"/>
            </w:tcBorders>
          </w:tcPr>
          <w:p w:rsidR="009C558A" w:rsidRPr="00725C1E" w:rsidRDefault="009C558A" w:rsidP="00EF2B70">
            <w:pPr>
              <w:pStyle w:val="Tabletext"/>
            </w:pPr>
            <w:r w:rsidRPr="00725C1E">
              <w:t>3826.00.20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$0.460/L of biodiesel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 (if any)</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in the blend</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7208.25.00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7208.26.00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7208.27.00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7208.36.00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7208.37.00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7208.38.00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7208.39.00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7208.51.00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7208.52.00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7208.53.00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7208.54.00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7209.15.00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7209.16.00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7209.17.00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7209.18.00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7209.25.00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7209.26.00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7209.27.00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7209.28.00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7210.41.00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7210.49.00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7210.61.00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7210.69.00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7210.70.00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7211.14.00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7211.19.00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7211.23.00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7211.29.00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7212.30.00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7212.40.00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7212.50.00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7213.10.00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7213.91.00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7213.99.00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7214.20.00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7214.91.00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7214.99.00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7215.10.90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7215.50.90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7215.90.00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7216.21.00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7216.31.00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7216.32.00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7216.33.00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7217.10.00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7217.20.00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7217.30.00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7217.90.00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7222.20.00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7222.30.00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7223.00.00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7225.92.00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7226.91.00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7226.92.00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7226.99.00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7227.20.10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7227.20.90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7227.90.10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7227.90.90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7228.20.10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7228.20.21</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7228.20.90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7228.30.10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7228.30.90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7228.60.10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7228.60.90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7228.70.00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7228.80.00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7229.20.00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7229.90.90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7306.61.00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7306.69.00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7307.19.00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7307.99.00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7308.40.00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7308.90.00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7309.00.00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7311.00.00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7312.10.00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7318.15.00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7318.16.00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7318.19.00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7318.29.00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7320.10.00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7323.93.00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7323.99.00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7325.91.00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7325.99.00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7326.90.90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7604.10.00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7604.21.00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7604.29.00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7608.10.00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7608.20.00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9021.10.49</w:t>
            </w:r>
          </w:p>
          <w:p w:rsidR="009C558A" w:rsidRPr="00725C1E" w:rsidRDefault="009C558A" w:rsidP="00EF2B70">
            <w:pPr>
              <w:pStyle w:val="Tabletext"/>
              <w:rPr>
                <w:lang w:eastAsia="en-US"/>
              </w:rPr>
            </w:pPr>
            <w:r w:rsidRPr="00725C1E">
              <w:rPr>
                <w:lang w:eastAsia="en-US"/>
              </w:rPr>
              <w:t>(prescribed goods only)</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9021.10.91</w:t>
            </w:r>
          </w:p>
          <w:p w:rsidR="009C558A" w:rsidRPr="00725C1E" w:rsidRDefault="009C558A" w:rsidP="00EF2B70">
            <w:pPr>
              <w:pStyle w:val="Tabletext"/>
              <w:rPr>
                <w:lang w:eastAsia="en-US"/>
              </w:rPr>
            </w:pPr>
            <w:r w:rsidRPr="00725C1E">
              <w:rPr>
                <w:lang w:eastAsia="en-US"/>
              </w:rPr>
              <w:t>(prescribed goods only)</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rsidR="009C558A" w:rsidRPr="00725C1E" w:rsidRDefault="009C558A" w:rsidP="00EF2B70">
            <w:pPr>
              <w:pStyle w:val="Tabletext"/>
              <w:rPr>
                <w:lang w:eastAsia="en-US"/>
              </w:rPr>
            </w:pPr>
            <w:r w:rsidRPr="00725C1E">
              <w:rPr>
                <w:lang w:eastAsia="en-US"/>
              </w:rPr>
              <w:t>260</w:t>
            </w:r>
          </w:p>
        </w:tc>
        <w:tc>
          <w:tcPr>
            <w:tcW w:w="2419" w:type="dxa"/>
            <w:tcBorders>
              <w:top w:val="single" w:sz="2" w:space="0" w:color="auto"/>
              <w:bottom w:val="single" w:sz="12" w:space="0" w:color="auto"/>
            </w:tcBorders>
          </w:tcPr>
          <w:p w:rsidR="009C558A" w:rsidRPr="00725C1E" w:rsidRDefault="009C558A" w:rsidP="00EF2B70">
            <w:pPr>
              <w:pStyle w:val="Tabletext"/>
              <w:rPr>
                <w:lang w:eastAsia="en-US"/>
              </w:rPr>
            </w:pPr>
            <w:r w:rsidRPr="00725C1E">
              <w:rPr>
                <w:lang w:eastAsia="en-US"/>
              </w:rPr>
              <w:t>9021.29.10</w:t>
            </w:r>
          </w:p>
          <w:p w:rsidR="009C558A" w:rsidRPr="00725C1E" w:rsidRDefault="009C558A" w:rsidP="00EF2B70">
            <w:pPr>
              <w:pStyle w:val="Tabletext"/>
              <w:rPr>
                <w:lang w:eastAsia="en-US"/>
              </w:rPr>
            </w:pPr>
            <w:r w:rsidRPr="00725C1E">
              <w:rPr>
                <w:lang w:eastAsia="en-US"/>
              </w:rPr>
              <w:t>(prescribed goods only)</w:t>
            </w:r>
          </w:p>
        </w:tc>
        <w:tc>
          <w:tcPr>
            <w:tcW w:w="3631" w:type="dxa"/>
            <w:gridSpan w:val="2"/>
            <w:tcBorders>
              <w:top w:val="single" w:sz="2" w:space="0" w:color="auto"/>
              <w:bottom w:val="single" w:sz="1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A2C98" w:rsidRPr="00725C1E">
              <w:t>1 January</w:t>
            </w:r>
            <w:r w:rsidRPr="00725C1E">
              <w:t xml:space="preserve"> of year 2: 3%</w:t>
            </w:r>
          </w:p>
          <w:p w:rsidR="009C558A" w:rsidRPr="00725C1E" w:rsidRDefault="009C558A" w:rsidP="00EF2B70">
            <w:pPr>
              <w:pStyle w:val="Tabletext"/>
            </w:pPr>
            <w:r w:rsidRPr="00725C1E">
              <w:t xml:space="preserve">From </w:t>
            </w:r>
            <w:r w:rsidR="00AA2C98" w:rsidRPr="00725C1E">
              <w:t>1 January</w:t>
            </w:r>
            <w:r w:rsidRPr="00725C1E">
              <w:t xml:space="preserve"> of year 3: 2%</w:t>
            </w:r>
          </w:p>
          <w:p w:rsidR="009C558A" w:rsidRPr="00725C1E" w:rsidRDefault="009C558A" w:rsidP="00EF2B70">
            <w:pPr>
              <w:pStyle w:val="Tabletext"/>
            </w:pPr>
            <w:r w:rsidRPr="00725C1E">
              <w:t xml:space="preserve">From </w:t>
            </w:r>
            <w:r w:rsidR="00AA2C98" w:rsidRPr="00725C1E">
              <w:t>1 January</w:t>
            </w:r>
            <w:r w:rsidRPr="00725C1E">
              <w:t xml:space="preserve"> of year 4: 1%</w:t>
            </w:r>
          </w:p>
          <w:p w:rsidR="009C558A" w:rsidRPr="00725C1E" w:rsidRDefault="009C558A" w:rsidP="00EF2B70">
            <w:pPr>
              <w:pStyle w:val="Tabletext"/>
            </w:pPr>
            <w:r w:rsidRPr="00725C1E">
              <w:t xml:space="preserve">From </w:t>
            </w:r>
            <w:r w:rsidR="00AA2C98" w:rsidRPr="00725C1E">
              <w:t>1 January</w:t>
            </w:r>
            <w:r w:rsidRPr="00725C1E">
              <w:t xml:space="preserve"> of year 5: Free</w:t>
            </w:r>
          </w:p>
        </w:tc>
      </w:tr>
    </w:tbl>
    <w:p w:rsidR="003466BA" w:rsidRPr="00725C1E" w:rsidRDefault="003466BA" w:rsidP="0049329D">
      <w:pPr>
        <w:pStyle w:val="ActHead1"/>
        <w:pageBreakBefore/>
      </w:pPr>
      <w:bookmarkStart w:id="16" w:name="_Toc164678681"/>
      <w:bookmarkEnd w:id="15"/>
      <w:r w:rsidRPr="00210532">
        <w:rPr>
          <w:rStyle w:val="CharChapNo"/>
        </w:rPr>
        <w:t>Schedule</w:t>
      </w:r>
      <w:r w:rsidR="00661DAB" w:rsidRPr="00210532">
        <w:rPr>
          <w:rStyle w:val="CharChapNo"/>
        </w:rPr>
        <w:t> </w:t>
      </w:r>
      <w:r w:rsidRPr="00210532">
        <w:rPr>
          <w:rStyle w:val="CharChapNo"/>
        </w:rPr>
        <w:t>11</w:t>
      </w:r>
      <w:r w:rsidRPr="00725C1E">
        <w:t>—</w:t>
      </w:r>
      <w:r w:rsidRPr="00210532">
        <w:rPr>
          <w:rStyle w:val="CharChapText"/>
        </w:rPr>
        <w:t>Japanese originating goods</w:t>
      </w:r>
      <w:bookmarkEnd w:id="16"/>
    </w:p>
    <w:p w:rsidR="003466BA" w:rsidRPr="00725C1E" w:rsidRDefault="003466BA" w:rsidP="003466BA">
      <w:pPr>
        <w:pStyle w:val="notemargin"/>
      </w:pPr>
      <w:r w:rsidRPr="00725C1E">
        <w:t>Note:</w:t>
      </w:r>
      <w:r w:rsidRPr="00725C1E">
        <w:tab/>
        <w:t>See sections</w:t>
      </w:r>
      <w:r w:rsidR="00661DAB" w:rsidRPr="00725C1E">
        <w:t> </w:t>
      </w:r>
      <w:r w:rsidRPr="00725C1E">
        <w:t>15 and 16.</w:t>
      </w:r>
    </w:p>
    <w:p w:rsidR="003466BA" w:rsidRPr="00725C1E" w:rsidRDefault="003466BA" w:rsidP="003466BA">
      <w:pPr>
        <w:pStyle w:val="Header"/>
      </w:pPr>
      <w:r w:rsidRPr="00210532">
        <w:rPr>
          <w:rStyle w:val="CharPartNo"/>
        </w:rPr>
        <w:t xml:space="preserve"> </w:t>
      </w:r>
      <w:r w:rsidRPr="00210532">
        <w:rPr>
          <w:rStyle w:val="CharPartText"/>
        </w:rPr>
        <w:t xml:space="preserve"> </w:t>
      </w:r>
    </w:p>
    <w:p w:rsidR="003466BA" w:rsidRPr="00725C1E" w:rsidRDefault="003466BA" w:rsidP="003466BA">
      <w:pPr>
        <w:pStyle w:val="Tabletext"/>
      </w:pPr>
    </w:p>
    <w:tbl>
      <w:tblPr>
        <w:tblW w:w="7142" w:type="dxa"/>
        <w:tblInd w:w="108" w:type="dxa"/>
        <w:tblLayout w:type="fixed"/>
        <w:tblLook w:val="0000" w:firstRow="0" w:lastRow="0" w:firstColumn="0" w:lastColumn="0" w:noHBand="0" w:noVBand="0"/>
      </w:tblPr>
      <w:tblGrid>
        <w:gridCol w:w="1097"/>
        <w:gridCol w:w="2419"/>
        <w:gridCol w:w="3626"/>
      </w:tblGrid>
      <w:tr w:rsidR="003466BA" w:rsidRPr="00725C1E" w:rsidTr="00F475E3">
        <w:trPr>
          <w:cantSplit/>
          <w:tblHeader/>
        </w:trPr>
        <w:tc>
          <w:tcPr>
            <w:tcW w:w="7142" w:type="dxa"/>
            <w:gridSpan w:val="3"/>
            <w:tcBorders>
              <w:top w:val="single" w:sz="12" w:space="0" w:color="auto"/>
              <w:bottom w:val="single" w:sz="6" w:space="0" w:color="auto"/>
            </w:tcBorders>
          </w:tcPr>
          <w:p w:rsidR="003466BA" w:rsidRPr="00725C1E" w:rsidRDefault="003466BA" w:rsidP="00F475E3">
            <w:pPr>
              <w:pStyle w:val="TableHeading"/>
            </w:pPr>
            <w:r w:rsidRPr="00725C1E">
              <w:t>Japanese originating goods</w:t>
            </w:r>
          </w:p>
        </w:tc>
      </w:tr>
      <w:tr w:rsidR="003466BA" w:rsidRPr="00725C1E" w:rsidTr="00F475E3">
        <w:trPr>
          <w:cantSplit/>
          <w:tblHeader/>
        </w:trPr>
        <w:tc>
          <w:tcPr>
            <w:tcW w:w="1097" w:type="dxa"/>
            <w:tcBorders>
              <w:top w:val="single" w:sz="6" w:space="0" w:color="auto"/>
              <w:bottom w:val="single" w:sz="12" w:space="0" w:color="auto"/>
            </w:tcBorders>
          </w:tcPr>
          <w:p w:rsidR="003466BA" w:rsidRPr="00725C1E" w:rsidRDefault="003466BA" w:rsidP="00F475E3">
            <w:pPr>
              <w:pStyle w:val="TableHeading"/>
            </w:pPr>
            <w:r w:rsidRPr="00725C1E">
              <w:t>Column 1</w:t>
            </w:r>
            <w:r w:rsidRPr="00725C1E">
              <w:br/>
              <w:t>Item</w:t>
            </w:r>
          </w:p>
        </w:tc>
        <w:tc>
          <w:tcPr>
            <w:tcW w:w="2419" w:type="dxa"/>
            <w:tcBorders>
              <w:top w:val="single" w:sz="6" w:space="0" w:color="auto"/>
              <w:bottom w:val="single" w:sz="12" w:space="0" w:color="auto"/>
            </w:tcBorders>
          </w:tcPr>
          <w:p w:rsidR="003466BA" w:rsidRPr="00725C1E" w:rsidRDefault="003466BA" w:rsidP="00F475E3">
            <w:pPr>
              <w:pStyle w:val="TableHeading"/>
            </w:pPr>
            <w:r w:rsidRPr="00725C1E">
              <w:t>Column 2</w:t>
            </w:r>
            <w:r w:rsidRPr="00725C1E">
              <w:br/>
              <w:t>Heading or subheading in Schedule</w:t>
            </w:r>
            <w:r w:rsidR="00661DAB" w:rsidRPr="00725C1E">
              <w:t> </w:t>
            </w:r>
            <w:r w:rsidRPr="00725C1E">
              <w:t>3</w:t>
            </w:r>
          </w:p>
        </w:tc>
        <w:tc>
          <w:tcPr>
            <w:tcW w:w="3626" w:type="dxa"/>
            <w:tcBorders>
              <w:top w:val="single" w:sz="6" w:space="0" w:color="auto"/>
              <w:bottom w:val="single" w:sz="12" w:space="0" w:color="auto"/>
            </w:tcBorders>
          </w:tcPr>
          <w:p w:rsidR="003466BA" w:rsidRPr="00725C1E" w:rsidRDefault="003466BA" w:rsidP="00F475E3">
            <w:pPr>
              <w:pStyle w:val="TableHeading"/>
            </w:pPr>
            <w:r w:rsidRPr="00725C1E">
              <w:t>Column 3</w:t>
            </w:r>
            <w:r w:rsidRPr="00725C1E">
              <w:br/>
              <w:t>Rate</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1</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2203.00.63</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$8.66/L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2</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2203.00.64</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$43.27/L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2203.00.65</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$27.10/L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3A</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2203.00.66</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$50.40/L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3B</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2203.00.67</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$35.50/L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3C</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2203.00.69</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$50.40/L of alcohol, calculated on that alcohol content by which the percentage by volume of alcohol of the goods exceeds 1.15</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4</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2203.00.71</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$8.02/L of alcohol, calculated on that alcohol content by which the percentage by volume of alcohol of the goods exceeds 1.15</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5</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2203.00.72</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$25.15/L of alcohol, calculated on that alcohol content by which the percentage by volume of alcohol of the goods exceeds 1.15</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6</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2203.00.79</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$32.93/L of alcohol, calculated on that alcohol content by which the percentage by volume of alcohol of the goods exceeds 1.15</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7</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2203.00.91</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8</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2203.00.99</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9</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2204.10.23</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10</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2204.10.29</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11</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2204.10.83</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12</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2204.10.89</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13</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2204.21.30</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14</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2204.21.90</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14A</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2204.22.30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$81.21/L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14B</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2204.22.90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$81.21/L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2204.29.30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2204.29.90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2205.10.30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2205.10.90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2205.90.30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2205.90.90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2206.00.13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2206.00.14</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2206.00.21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2206.00.22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2206.00.23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2206.00.24</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2206.00.52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2206.00.59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2206.00.62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2206.00.69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31</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2206.00.72</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$8.66/L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32</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2206.00.73</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$43.27/L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33</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2206.00.76</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$27.10/L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33A</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2206.00.77</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$50.40/L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33B</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2206.00.78</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$35.50/L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33C</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2206.00.79</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$50.40/L of alcohol, calculated on that alcohol content by which the percentage by volume of alcohol of the goods exceeds 1.15</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2206.00.82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$8.02/L of alcohol, calculated on that alcohol content by which the percentage by volume of alcohol of the goods exceeds 1.15</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2206.00.83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$25.15/L of alcohol, calculated on that alcohol content by which the percentage by volume of alcohol of the goods exceeds 1.15</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2206.00.89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$32.93/L of alcohol, calculated on that alcohol content by which the percentage by volume of alcohol of the goods exceeds 1.15</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2206.00.92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2206.00.99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2207.10.00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2207.20.10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2208.20.10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$73.98/L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2208.20.90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2208.30.00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2208.40.00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2208.50.00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2208.60.00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2208.70.00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2208.90.20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2208.90.90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2401.10.00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2401.20.00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2401.30.00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2402.10.20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$0.46268/stick</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2402.10.80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2402.20.20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$0.46268/stick</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2402.20.80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2403.11.00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2403.19.10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$0.46268/stick</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2403.19.90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2403.91.00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2403.99.80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071335" w:rsidRPr="00725C1E" w:rsidTr="00F475E3">
        <w:trPr>
          <w:cantSplit/>
        </w:trPr>
        <w:tc>
          <w:tcPr>
            <w:tcW w:w="1097" w:type="dxa"/>
            <w:tcBorders>
              <w:top w:val="single" w:sz="2" w:space="0" w:color="auto"/>
              <w:bottom w:val="single" w:sz="2" w:space="0" w:color="auto"/>
            </w:tcBorders>
          </w:tcPr>
          <w:p w:rsidR="00071335" w:rsidRPr="00725C1E" w:rsidRDefault="00071335" w:rsidP="00071335">
            <w:pPr>
              <w:pStyle w:val="Tabletext"/>
            </w:pPr>
            <w:r w:rsidRPr="00725C1E">
              <w:t>61A</w:t>
            </w:r>
          </w:p>
        </w:tc>
        <w:tc>
          <w:tcPr>
            <w:tcW w:w="2419" w:type="dxa"/>
            <w:tcBorders>
              <w:top w:val="single" w:sz="2" w:space="0" w:color="auto"/>
              <w:bottom w:val="single" w:sz="2" w:space="0" w:color="auto"/>
            </w:tcBorders>
          </w:tcPr>
          <w:p w:rsidR="00071335" w:rsidRPr="00725C1E" w:rsidRDefault="00071335" w:rsidP="00071335">
            <w:pPr>
              <w:pStyle w:val="Tabletext"/>
            </w:pPr>
            <w:r w:rsidRPr="00725C1E">
              <w:t>2404.11.00</w:t>
            </w:r>
          </w:p>
        </w:tc>
        <w:tc>
          <w:tcPr>
            <w:tcW w:w="3626" w:type="dxa"/>
            <w:tcBorders>
              <w:top w:val="single" w:sz="2" w:space="0" w:color="auto"/>
              <w:bottom w:val="single" w:sz="2" w:space="0" w:color="auto"/>
            </w:tcBorders>
          </w:tcPr>
          <w:p w:rsidR="00071335" w:rsidRPr="00725C1E" w:rsidRDefault="00071335" w:rsidP="00071335">
            <w:pPr>
              <w:pStyle w:val="Tabletext"/>
            </w:pPr>
            <w:r w:rsidRPr="00725C1E">
              <w:t>Applicable rate (see section 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2707.10.00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2707.20.00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2707.30.00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2707.50.00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2709.00.90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2710.12.61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2710.12.62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gasoline</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2710.12.69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2710.12.70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2710.19.16</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2710.19.22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2710.19.28</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2710.19.40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2710.19.51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2710.19.52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2710.19.53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2710.19.70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2710.19.91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2710.19.92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2710.20.00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biodiesel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 (if any)</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2710.91.16</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2710.91.22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2710.91.28</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2710.91.40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2710.91.51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2710.91.52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2710.91.53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2710.91.61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2710.91.62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gasoline</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2710.91.69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2710.91.70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2710.91.80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biodiesel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 (if any)</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2710.91.91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2710.91.92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2710.99.16</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2710.99.22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2710.99.28</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2710.99.40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2710.99.51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2710.99.52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2710.99.53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2710.99.61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2710.99.62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gasoline</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2710.99.69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2710.99.70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2710.99.80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biodiesel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 (if any)</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2710.99.91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2710.99.92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2711.11.00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$0.2613/kg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2711.12.10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$0.125/L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2711.13.10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$0.125/L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2711.21.10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$0.2613/kg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2902.20.00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2902.30.00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2902.41.00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2902.42.00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2902.43.00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2902.44.00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3403.11.10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3403.11.90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3403.19.10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3403.19.90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3403.91.10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3403.91.90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3403.99.10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3403.99.90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3811.21.10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3811.21.90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130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3817.00.10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131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3819.00.00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$0.085/L</w:t>
            </w:r>
          </w:p>
        </w:tc>
      </w:tr>
      <w:tr w:rsidR="004E0E59" w:rsidRPr="00725C1E" w:rsidDel="004E0E59" w:rsidTr="00F475E3">
        <w:trPr>
          <w:cantSplit/>
        </w:trPr>
        <w:tc>
          <w:tcPr>
            <w:tcW w:w="1097" w:type="dxa"/>
            <w:tcBorders>
              <w:top w:val="single" w:sz="2" w:space="0" w:color="auto"/>
              <w:bottom w:val="single" w:sz="2" w:space="0" w:color="auto"/>
            </w:tcBorders>
          </w:tcPr>
          <w:p w:rsidR="004E0E59" w:rsidRPr="00725C1E" w:rsidDel="004E0E59" w:rsidRDefault="004E0E59" w:rsidP="00F475E3">
            <w:pPr>
              <w:pStyle w:val="Tabletext"/>
            </w:pPr>
            <w:r w:rsidRPr="00725C1E">
              <w:t>132</w:t>
            </w:r>
          </w:p>
        </w:tc>
        <w:tc>
          <w:tcPr>
            <w:tcW w:w="2419" w:type="dxa"/>
            <w:tcBorders>
              <w:top w:val="single" w:sz="2" w:space="0" w:color="auto"/>
              <w:bottom w:val="single" w:sz="2" w:space="0" w:color="auto"/>
            </w:tcBorders>
          </w:tcPr>
          <w:p w:rsidR="004E0E59" w:rsidRPr="00725C1E" w:rsidDel="004E0E59" w:rsidRDefault="004E0E59" w:rsidP="00F475E3">
            <w:pPr>
              <w:pStyle w:val="Tabletext"/>
            </w:pPr>
            <w:r w:rsidRPr="00725C1E">
              <w:t>3824.99.30</w:t>
            </w:r>
          </w:p>
        </w:tc>
        <w:tc>
          <w:tcPr>
            <w:tcW w:w="3626" w:type="dxa"/>
            <w:tcBorders>
              <w:top w:val="single" w:sz="2" w:space="0" w:color="auto"/>
              <w:bottom w:val="single" w:sz="2" w:space="0" w:color="auto"/>
            </w:tcBorders>
          </w:tcPr>
          <w:p w:rsidR="004E0E59" w:rsidRPr="00725C1E" w:rsidRDefault="004E0E59" w:rsidP="006144BB">
            <w:pPr>
              <w:pStyle w:val="Tabletext"/>
            </w:pPr>
            <w:r w:rsidRPr="00725C1E">
              <w:t>$0.396/L of gasoline</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ethanol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other substances (if any)</w:t>
            </w:r>
          </w:p>
          <w:p w:rsidR="004E0E59" w:rsidRPr="00725C1E" w:rsidDel="004E0E59" w:rsidRDefault="004E0E59" w:rsidP="00F475E3">
            <w:pPr>
              <w:pStyle w:val="Tabletext"/>
            </w:pPr>
            <w:r w:rsidRPr="00725C1E">
              <w:t>in the blend</w:t>
            </w:r>
          </w:p>
        </w:tc>
      </w:tr>
      <w:tr w:rsidR="004E0E59" w:rsidRPr="00725C1E" w:rsidDel="004E0E59" w:rsidTr="00F475E3">
        <w:trPr>
          <w:cantSplit/>
        </w:trPr>
        <w:tc>
          <w:tcPr>
            <w:tcW w:w="1097" w:type="dxa"/>
            <w:tcBorders>
              <w:top w:val="single" w:sz="2" w:space="0" w:color="auto"/>
              <w:bottom w:val="single" w:sz="2" w:space="0" w:color="auto"/>
            </w:tcBorders>
          </w:tcPr>
          <w:p w:rsidR="004E0E59" w:rsidRPr="00725C1E" w:rsidDel="004E0E59" w:rsidRDefault="004E0E59" w:rsidP="00F475E3">
            <w:pPr>
              <w:pStyle w:val="Tabletext"/>
            </w:pPr>
            <w:r w:rsidRPr="00725C1E">
              <w:t>133</w:t>
            </w:r>
          </w:p>
        </w:tc>
        <w:tc>
          <w:tcPr>
            <w:tcW w:w="2419" w:type="dxa"/>
            <w:tcBorders>
              <w:top w:val="single" w:sz="2" w:space="0" w:color="auto"/>
              <w:bottom w:val="single" w:sz="2" w:space="0" w:color="auto"/>
            </w:tcBorders>
          </w:tcPr>
          <w:p w:rsidR="004E0E59" w:rsidRPr="00725C1E" w:rsidDel="004E0E59" w:rsidRDefault="004E0E59" w:rsidP="00F475E3">
            <w:pPr>
              <w:pStyle w:val="Tabletext"/>
            </w:pPr>
            <w:r w:rsidRPr="00725C1E">
              <w:t>3824.99.40</w:t>
            </w:r>
          </w:p>
        </w:tc>
        <w:tc>
          <w:tcPr>
            <w:tcW w:w="3626" w:type="dxa"/>
            <w:tcBorders>
              <w:top w:val="single" w:sz="2" w:space="0" w:color="auto"/>
              <w:bottom w:val="single" w:sz="2" w:space="0" w:color="auto"/>
            </w:tcBorders>
          </w:tcPr>
          <w:p w:rsidR="004E0E59" w:rsidRPr="00725C1E" w:rsidRDefault="004E0E59" w:rsidP="006144BB">
            <w:pPr>
              <w:pStyle w:val="Tabletext"/>
            </w:pPr>
            <w:r w:rsidRPr="00725C1E">
              <w:t>$0.396/L of diesel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ethanol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other substances (if any)</w:t>
            </w:r>
          </w:p>
          <w:p w:rsidR="004E0E59" w:rsidRPr="00725C1E" w:rsidDel="004E0E59" w:rsidRDefault="004E0E59" w:rsidP="00F475E3">
            <w:pPr>
              <w:pStyle w:val="Tabletext"/>
            </w:pPr>
            <w:r w:rsidRPr="00725C1E">
              <w:t>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134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3826.00.10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135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3826.00.20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biodiesel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 (if any)</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in the blend</w:t>
            </w:r>
          </w:p>
        </w:tc>
      </w:tr>
      <w:tr w:rsidR="0053272C" w:rsidRPr="00725C1E" w:rsidTr="007744C6">
        <w:trPr>
          <w:cantSplit/>
          <w:trHeight w:val="300"/>
        </w:trPr>
        <w:tc>
          <w:tcPr>
            <w:tcW w:w="1097" w:type="dxa"/>
            <w:tcBorders>
              <w:top w:val="single" w:sz="2" w:space="0" w:color="auto"/>
              <w:left w:val="nil"/>
              <w:bottom w:val="single" w:sz="4" w:space="0" w:color="auto"/>
              <w:right w:val="nil"/>
            </w:tcBorders>
            <w:shd w:val="clear" w:color="auto" w:fill="auto"/>
            <w:noWrap/>
            <w:hideMark/>
          </w:tcPr>
          <w:p w:rsidR="0053272C" w:rsidRPr="00725C1E" w:rsidRDefault="0053272C" w:rsidP="00F475E3">
            <w:pPr>
              <w:pStyle w:val="Tabletext"/>
            </w:pPr>
            <w:r w:rsidRPr="00725C1E">
              <w:t>218</w:t>
            </w:r>
          </w:p>
        </w:tc>
        <w:tc>
          <w:tcPr>
            <w:tcW w:w="2419" w:type="dxa"/>
            <w:tcBorders>
              <w:top w:val="single" w:sz="2" w:space="0" w:color="auto"/>
              <w:left w:val="nil"/>
              <w:bottom w:val="single" w:sz="4" w:space="0" w:color="auto"/>
              <w:right w:val="nil"/>
            </w:tcBorders>
            <w:shd w:val="clear" w:color="auto" w:fill="auto"/>
            <w:hideMark/>
          </w:tcPr>
          <w:p w:rsidR="0053272C" w:rsidRPr="00725C1E" w:rsidRDefault="0053272C" w:rsidP="00F475E3">
            <w:pPr>
              <w:pStyle w:val="Tabletext"/>
            </w:pPr>
            <w:r w:rsidRPr="00725C1E">
              <w:t>5702.31.00</w:t>
            </w:r>
          </w:p>
        </w:tc>
        <w:tc>
          <w:tcPr>
            <w:tcW w:w="3626" w:type="dxa"/>
            <w:tcBorders>
              <w:top w:val="single" w:sz="2" w:space="0" w:color="auto"/>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219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5702.32.00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5702.39.10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5702.39.90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222</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5702.41.90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5702.42.90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5702.49.10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5702.49.90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5702.50.90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5702.91.90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5702.92.90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5702.99.90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5703.10.00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5703.90.90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5704.10.10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53272C" w:rsidRPr="00725C1E" w:rsidRDefault="0053272C" w:rsidP="00F475E3">
            <w:pPr>
              <w:pStyle w:val="Tabletext"/>
            </w:pPr>
            <w:r w:rsidRPr="00725C1E">
              <w:t>234A</w:t>
            </w:r>
          </w:p>
        </w:tc>
        <w:tc>
          <w:tcPr>
            <w:tcW w:w="2419" w:type="dxa"/>
            <w:tcBorders>
              <w:top w:val="nil"/>
              <w:left w:val="nil"/>
              <w:bottom w:val="single" w:sz="4" w:space="0" w:color="auto"/>
              <w:right w:val="nil"/>
            </w:tcBorders>
            <w:shd w:val="clear" w:color="auto" w:fill="auto"/>
          </w:tcPr>
          <w:p w:rsidR="0053272C" w:rsidRPr="00725C1E" w:rsidRDefault="0053272C" w:rsidP="00F475E3">
            <w:pPr>
              <w:pStyle w:val="Tabletext"/>
            </w:pPr>
            <w:r w:rsidRPr="00725C1E">
              <w:t>5704.20.10</w:t>
            </w:r>
          </w:p>
        </w:tc>
        <w:tc>
          <w:tcPr>
            <w:tcW w:w="3626" w:type="dxa"/>
            <w:tcBorders>
              <w:top w:val="nil"/>
              <w:left w:val="nil"/>
              <w:bottom w:val="single" w:sz="4" w:space="0" w:color="auto"/>
              <w:right w:val="nil"/>
            </w:tcBorders>
            <w:shd w:val="clear" w:color="auto" w:fill="auto"/>
            <w:noWrap/>
            <w:vAlign w:val="bottom"/>
          </w:tcPr>
          <w:p w:rsidR="0053272C" w:rsidRPr="00725C1E" w:rsidRDefault="0053272C" w:rsidP="006144BB">
            <w:pPr>
              <w:pStyle w:val="Tabletext"/>
            </w:pPr>
            <w:r w:rsidRPr="00725C1E">
              <w:t>5%</w:t>
            </w:r>
          </w:p>
          <w:p w:rsidR="0053272C" w:rsidRPr="00725C1E" w:rsidRDefault="0053272C" w:rsidP="006144BB">
            <w:pPr>
              <w:pStyle w:val="Tabletext"/>
            </w:pPr>
            <w:r w:rsidRPr="00725C1E">
              <w:t xml:space="preserve">From </w:t>
            </w:r>
            <w:r w:rsidR="00A444FB" w:rsidRPr="00725C1E">
              <w:t>1 April</w:t>
            </w:r>
            <w:r w:rsidRPr="00725C1E">
              <w:t xml:space="preserve"> 2017: 4%</w:t>
            </w:r>
          </w:p>
          <w:p w:rsidR="0053272C" w:rsidRPr="00725C1E" w:rsidRDefault="0053272C" w:rsidP="006144BB">
            <w:pPr>
              <w:pStyle w:val="Tabletext"/>
            </w:pPr>
            <w:r w:rsidRPr="00725C1E">
              <w:t xml:space="preserve">From </w:t>
            </w:r>
            <w:r w:rsidR="00A444FB" w:rsidRPr="00725C1E">
              <w:t>1 April</w:t>
            </w:r>
            <w:r w:rsidRPr="00725C1E">
              <w:t xml:space="preserve"> 2018: 3%</w:t>
            </w:r>
          </w:p>
          <w:p w:rsidR="0053272C" w:rsidRPr="00725C1E" w:rsidRDefault="0053272C" w:rsidP="006144BB">
            <w:pPr>
              <w:pStyle w:val="Tabletext"/>
            </w:pPr>
            <w:r w:rsidRPr="00725C1E">
              <w:t xml:space="preserve">From </w:t>
            </w:r>
            <w:r w:rsidR="00A444FB" w:rsidRPr="00725C1E">
              <w:t>1 April</w:t>
            </w:r>
            <w:r w:rsidRPr="00725C1E">
              <w:t xml:space="preserve"> 2019: 2%</w:t>
            </w:r>
          </w:p>
          <w:p w:rsidR="0053272C" w:rsidRPr="00725C1E" w:rsidRDefault="0053272C" w:rsidP="006144BB">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5704.90.10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5705.00.10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5705.00.90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358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6203.11.00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359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6203.12.00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6203.19.00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6203.22.00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362</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6203.23.00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6203.29.00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6203.31.00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6203.32.00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6203.33.00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6203.39.00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6203.41.00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6203.42.00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370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6203.43.00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371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6203.49.00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456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6401.10.00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457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6401.92.90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458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6401.99.20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459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6401.99.90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6402.19.00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6402.20.00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462</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6402.91.90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6402.99.90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6403.19.00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6403.40.00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6403.51.00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6403.59.00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6403.91.00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6403.99.00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6404.11.90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6404.19.90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472</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6404.20.00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6405.10.00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6405.20.00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6405.90.90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7744C6">
        <w:trPr>
          <w:cantSplit/>
          <w:trHeight w:val="510"/>
        </w:trPr>
        <w:tc>
          <w:tcPr>
            <w:tcW w:w="1097" w:type="dxa"/>
            <w:tcBorders>
              <w:top w:val="single" w:sz="4" w:space="0" w:color="auto"/>
              <w:left w:val="nil"/>
              <w:bottom w:val="single" w:sz="12" w:space="0" w:color="auto"/>
              <w:right w:val="nil"/>
            </w:tcBorders>
            <w:shd w:val="clear" w:color="auto" w:fill="auto"/>
            <w:noWrap/>
            <w:hideMark/>
          </w:tcPr>
          <w:p w:rsidR="0053272C" w:rsidRPr="00725C1E" w:rsidRDefault="0053272C" w:rsidP="00F475E3">
            <w:pPr>
              <w:pStyle w:val="Tabletext"/>
            </w:pPr>
            <w:r w:rsidRPr="00725C1E">
              <w:t>704</w:t>
            </w:r>
          </w:p>
        </w:tc>
        <w:tc>
          <w:tcPr>
            <w:tcW w:w="2419" w:type="dxa"/>
            <w:tcBorders>
              <w:top w:val="single" w:sz="4" w:space="0" w:color="auto"/>
              <w:left w:val="nil"/>
              <w:bottom w:val="single" w:sz="12" w:space="0" w:color="auto"/>
              <w:right w:val="nil"/>
            </w:tcBorders>
            <w:shd w:val="clear" w:color="auto" w:fill="auto"/>
            <w:hideMark/>
          </w:tcPr>
          <w:p w:rsidR="0053272C" w:rsidRPr="00725C1E" w:rsidRDefault="0053272C" w:rsidP="00F475E3">
            <w:pPr>
              <w:pStyle w:val="Tabletext"/>
            </w:pPr>
            <w:r w:rsidRPr="00725C1E">
              <w:t>9021.10.20</w:t>
            </w:r>
          </w:p>
        </w:tc>
        <w:tc>
          <w:tcPr>
            <w:tcW w:w="3626" w:type="dxa"/>
            <w:tcBorders>
              <w:top w:val="single" w:sz="4" w:space="0" w:color="auto"/>
              <w:left w:val="nil"/>
              <w:bottom w:val="single" w:sz="12"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bl>
    <w:p w:rsidR="0022388C" w:rsidRPr="00725C1E" w:rsidRDefault="0022388C" w:rsidP="005A2B31">
      <w:pPr>
        <w:pStyle w:val="ActHead1"/>
        <w:pageBreakBefore/>
      </w:pPr>
      <w:bookmarkStart w:id="17" w:name="_Toc164678682"/>
      <w:r w:rsidRPr="00210532">
        <w:rPr>
          <w:rStyle w:val="CharChapNo"/>
        </w:rPr>
        <w:t>Schedule</w:t>
      </w:r>
      <w:r w:rsidR="00661DAB" w:rsidRPr="00210532">
        <w:rPr>
          <w:rStyle w:val="CharChapNo"/>
        </w:rPr>
        <w:t> </w:t>
      </w:r>
      <w:r w:rsidRPr="00210532">
        <w:rPr>
          <w:rStyle w:val="CharChapNo"/>
        </w:rPr>
        <w:t>12</w:t>
      </w:r>
      <w:r w:rsidRPr="00725C1E">
        <w:t>—</w:t>
      </w:r>
      <w:r w:rsidRPr="00210532">
        <w:rPr>
          <w:rStyle w:val="CharChapText"/>
        </w:rPr>
        <w:t>Chinese originating goods</w:t>
      </w:r>
      <w:bookmarkEnd w:id="17"/>
    </w:p>
    <w:p w:rsidR="0022388C" w:rsidRPr="00725C1E" w:rsidRDefault="0022388C" w:rsidP="0022388C">
      <w:pPr>
        <w:pStyle w:val="notemargin"/>
      </w:pPr>
      <w:r w:rsidRPr="00725C1E">
        <w:t>Note:</w:t>
      </w:r>
      <w:r w:rsidRPr="00725C1E">
        <w:tab/>
        <w:t>See sections</w:t>
      </w:r>
      <w:r w:rsidR="00661DAB" w:rsidRPr="00725C1E">
        <w:t> </w:t>
      </w:r>
      <w:r w:rsidRPr="00725C1E">
        <w:t>15 and 16.</w:t>
      </w:r>
    </w:p>
    <w:p w:rsidR="0022388C" w:rsidRPr="00725C1E" w:rsidRDefault="0022388C" w:rsidP="0022388C">
      <w:pPr>
        <w:pStyle w:val="Header"/>
      </w:pPr>
      <w:r w:rsidRPr="00210532">
        <w:rPr>
          <w:rStyle w:val="CharPartNo"/>
        </w:rPr>
        <w:t xml:space="preserve"> </w:t>
      </w:r>
      <w:r w:rsidRPr="00210532">
        <w:rPr>
          <w:rStyle w:val="CharPartText"/>
        </w:rPr>
        <w:t xml:space="preserve"> </w:t>
      </w:r>
    </w:p>
    <w:p w:rsidR="0022388C" w:rsidRPr="00725C1E" w:rsidRDefault="0022388C" w:rsidP="0022388C">
      <w:pPr>
        <w:pStyle w:val="Tabletext"/>
      </w:pPr>
    </w:p>
    <w:tbl>
      <w:tblPr>
        <w:tblW w:w="7142" w:type="dxa"/>
        <w:tblInd w:w="108" w:type="dxa"/>
        <w:tblLayout w:type="fixed"/>
        <w:tblLook w:val="0000" w:firstRow="0" w:lastRow="0" w:firstColumn="0" w:lastColumn="0" w:noHBand="0" w:noVBand="0"/>
      </w:tblPr>
      <w:tblGrid>
        <w:gridCol w:w="1097"/>
        <w:gridCol w:w="2418"/>
        <w:gridCol w:w="3627"/>
      </w:tblGrid>
      <w:tr w:rsidR="0022388C" w:rsidRPr="00725C1E" w:rsidTr="00857ACE">
        <w:trPr>
          <w:cantSplit/>
          <w:tblHeader/>
        </w:trPr>
        <w:tc>
          <w:tcPr>
            <w:tcW w:w="7142" w:type="dxa"/>
            <w:gridSpan w:val="3"/>
            <w:tcBorders>
              <w:top w:val="single" w:sz="12" w:space="0" w:color="auto"/>
              <w:bottom w:val="single" w:sz="6" w:space="0" w:color="auto"/>
            </w:tcBorders>
          </w:tcPr>
          <w:p w:rsidR="0022388C" w:rsidRPr="00725C1E" w:rsidRDefault="0022388C" w:rsidP="00857ACE">
            <w:pPr>
              <w:pStyle w:val="TableHeading"/>
            </w:pPr>
            <w:r w:rsidRPr="00725C1E">
              <w:t>Chinese originating goods</w:t>
            </w:r>
          </w:p>
        </w:tc>
      </w:tr>
      <w:tr w:rsidR="0022388C" w:rsidRPr="00725C1E" w:rsidTr="00857ACE">
        <w:trPr>
          <w:cantSplit/>
          <w:tblHeader/>
        </w:trPr>
        <w:tc>
          <w:tcPr>
            <w:tcW w:w="1097" w:type="dxa"/>
            <w:tcBorders>
              <w:top w:val="single" w:sz="6" w:space="0" w:color="auto"/>
              <w:bottom w:val="single" w:sz="12" w:space="0" w:color="auto"/>
            </w:tcBorders>
          </w:tcPr>
          <w:p w:rsidR="0022388C" w:rsidRPr="00725C1E" w:rsidRDefault="0022388C" w:rsidP="00857ACE">
            <w:pPr>
              <w:pStyle w:val="TableHeading"/>
            </w:pPr>
            <w:r w:rsidRPr="00725C1E">
              <w:t>Column 1</w:t>
            </w:r>
          </w:p>
          <w:p w:rsidR="0022388C" w:rsidRPr="00725C1E" w:rsidRDefault="0022388C" w:rsidP="00857ACE">
            <w:pPr>
              <w:pStyle w:val="TableHeading"/>
            </w:pPr>
            <w:r w:rsidRPr="00725C1E">
              <w:t>Item</w:t>
            </w:r>
          </w:p>
        </w:tc>
        <w:tc>
          <w:tcPr>
            <w:tcW w:w="2418" w:type="dxa"/>
            <w:tcBorders>
              <w:top w:val="single" w:sz="6" w:space="0" w:color="auto"/>
              <w:bottom w:val="single" w:sz="12" w:space="0" w:color="auto"/>
            </w:tcBorders>
          </w:tcPr>
          <w:p w:rsidR="0022388C" w:rsidRPr="00725C1E" w:rsidRDefault="0022388C" w:rsidP="00857ACE">
            <w:pPr>
              <w:pStyle w:val="TableHeading"/>
            </w:pPr>
            <w:r w:rsidRPr="00725C1E">
              <w:t>Column 2</w:t>
            </w:r>
          </w:p>
          <w:p w:rsidR="0022388C" w:rsidRPr="00725C1E" w:rsidRDefault="0022388C" w:rsidP="00857ACE">
            <w:pPr>
              <w:pStyle w:val="TableHeading"/>
            </w:pPr>
            <w:r w:rsidRPr="00725C1E">
              <w:t>Heading or subheading in Schedule</w:t>
            </w:r>
            <w:r w:rsidR="00661DAB" w:rsidRPr="00725C1E">
              <w:t> </w:t>
            </w:r>
            <w:r w:rsidRPr="00725C1E">
              <w:t>3</w:t>
            </w:r>
          </w:p>
        </w:tc>
        <w:tc>
          <w:tcPr>
            <w:tcW w:w="3627" w:type="dxa"/>
            <w:tcBorders>
              <w:top w:val="single" w:sz="6" w:space="0" w:color="auto"/>
              <w:bottom w:val="single" w:sz="12" w:space="0" w:color="auto"/>
            </w:tcBorders>
          </w:tcPr>
          <w:p w:rsidR="0022388C" w:rsidRPr="00725C1E" w:rsidRDefault="0022388C" w:rsidP="00857ACE">
            <w:pPr>
              <w:pStyle w:val="TableHeading"/>
            </w:pPr>
            <w:r w:rsidRPr="00725C1E">
              <w:t>Column 3</w:t>
            </w:r>
          </w:p>
          <w:p w:rsidR="0022388C" w:rsidRPr="00725C1E" w:rsidRDefault="0022388C" w:rsidP="00857ACE">
            <w:pPr>
              <w:pStyle w:val="TableHeading"/>
            </w:pPr>
            <w:r w:rsidRPr="00725C1E">
              <w:t>Rate</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7</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2203.00.63</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$8.66/L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8</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2203.00.64</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$43.27/L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9</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2203.00.65</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$27.10/L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9A</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2203.00.66</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$50.40/L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9B</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2203.00.67</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$35.50/L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9C</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2203.00.69</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$50.40/L of alcohol, calculated on that alcohol content by which the percentage by volume of alcohol of the goods exceeds 1.15</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10</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2203.00.71</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$8.14/L of alcohol, calculated on that alcohol content by which the percentage by volume of alcohol of the goods exceeds 1.15</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11</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2203.00.72</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$25.53/L of alcohol, calculated on that alcohol content by which the percentage by volume of alcohol of the goods exceeds 1.15</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12</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2203.00.79</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$33.43/L of alcohol, calculated on that alcohol content by which the percentage by volume of alcohol of the goods exceeds 1.15</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13</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2203.00.91</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14</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2203.00.99</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15</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2204.10.23</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16</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2204.10.29</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17</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2204.10.83</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18</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2204.10.89</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19</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2204.21.30</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20</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2204.21.90</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20A</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2204.22.30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$81.21/L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20B</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2204.22.90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$81.21/L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2204.29.30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2204.29.90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2205.10.30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2205.10.90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2205.90.30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2205.90.90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2206.00.13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2206.00.14</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2206.00.21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2206.00.22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2206.00.23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2206.00.24</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2206.00.52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2206.00.59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2206.00.62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2206.00.69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37</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2206.00.72</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$8.66/L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38</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2206.00.73</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$43.27/L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39</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2206.00.76</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$27.10/L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39A</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2206.00.77</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$50.40/L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39B</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2206.00.78</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$35.50/L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39C</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2206.00.79</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$50.40/L of alcohol, calculated on that alcohol content by which the percentage by volume of alcohol of the goods exceeds 1.15</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2206.00.82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$8.14/L of alcohol, calculated on that alcohol content by which the percentage by volume of alcohol of the goods exceeds 1.15</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2206.00.83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$25.53/L of alcohol, calculated on that alcohol content by which the percentage by volume of alcohol of the goods exceeds 1.15</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2206.00.89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$33.43/L of alcohol, calculated on that alcohol content by which the percentage by volume of alcohol of the goods exceeds 1.15</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2206.00.92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2206.00.99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2207.10.00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2207.20.10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2208.20.10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$75.10/L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2208.20.90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2208.30.00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2208.40.00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2208.50.00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2208.60.00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2208.70.00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2208.90.20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2208.90.90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2401.10.00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2401.20.00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2401.30.00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2402.10.20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$0.53096/stick</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2402.10.80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2402.20.20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$0.53096/stick</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2402.20.80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2403.11.00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2403.19.10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$0.53096/stick</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2403.19.90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2403.91.00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2403.99.80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071335" w:rsidRPr="00725C1E" w:rsidTr="00857ACE">
        <w:trPr>
          <w:cantSplit/>
        </w:trPr>
        <w:tc>
          <w:tcPr>
            <w:tcW w:w="1097" w:type="dxa"/>
            <w:tcBorders>
              <w:top w:val="single" w:sz="2" w:space="0" w:color="auto"/>
              <w:bottom w:val="single" w:sz="2" w:space="0" w:color="auto"/>
            </w:tcBorders>
          </w:tcPr>
          <w:p w:rsidR="00071335" w:rsidRPr="00725C1E" w:rsidRDefault="00071335" w:rsidP="00071335">
            <w:pPr>
              <w:pStyle w:val="Tabletext"/>
            </w:pPr>
            <w:r w:rsidRPr="00725C1E">
              <w:t>67A</w:t>
            </w:r>
          </w:p>
        </w:tc>
        <w:tc>
          <w:tcPr>
            <w:tcW w:w="2418" w:type="dxa"/>
            <w:tcBorders>
              <w:top w:val="single" w:sz="2" w:space="0" w:color="auto"/>
              <w:bottom w:val="single" w:sz="2" w:space="0" w:color="auto"/>
            </w:tcBorders>
          </w:tcPr>
          <w:p w:rsidR="00071335" w:rsidRPr="00725C1E" w:rsidRDefault="00071335" w:rsidP="00071335">
            <w:pPr>
              <w:pStyle w:val="Tabletext"/>
            </w:pPr>
            <w:r w:rsidRPr="00725C1E">
              <w:t>2404.11.00</w:t>
            </w:r>
          </w:p>
        </w:tc>
        <w:tc>
          <w:tcPr>
            <w:tcW w:w="3627" w:type="dxa"/>
            <w:tcBorders>
              <w:top w:val="single" w:sz="2" w:space="0" w:color="auto"/>
              <w:bottom w:val="single" w:sz="2" w:space="0" w:color="auto"/>
            </w:tcBorders>
          </w:tcPr>
          <w:p w:rsidR="00071335" w:rsidRPr="00725C1E" w:rsidRDefault="00071335" w:rsidP="00071335">
            <w:pPr>
              <w:pStyle w:val="Tabletext"/>
            </w:pPr>
            <w:r w:rsidRPr="00725C1E">
              <w:t>Applicable rate (see section 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2707.10.00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2707.20.00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2707.30.00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2707.50.00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2709.00.90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2710.12.61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2710.12.62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gasoline</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2710.12.69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2710.12.70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2710.19.16</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2710.19.22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2710.19.28</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2710.19.40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2710.19.51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2710.19.52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2710.19.53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2710.19.70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2710.19.91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2710.19.92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2710.20.00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biodiesel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 (if any)</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2710.91.16</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2710.91.22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2710.91.28</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2710.91.40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2710.91.51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2710.91.52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2710.91.53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2710.91.61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2710.91.62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gasoline</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2710.91.69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2710.91.70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2710.91.80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biodiesel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 (if any)</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2710.91.91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2710.91.92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2710.99.16</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2710.99.22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2710.99.28</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2710.99.40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2710.99.51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2710.99.52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2710.99.53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2710.99.61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2710.99.62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gasoline</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2710.99.69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2710.99.70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2710.99.80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biodiesel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 (if any)</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2710.99.91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2710.99.92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2711.11.00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$0.268/kg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2711.12.10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 xml:space="preserve">$0.128/L </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2711.13.10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$0.128/L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2711.21.10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$0.268/kg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2902.20.00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2902.30.00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2902.41.00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2902.42.00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2902.43.00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2902.44.00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3403.11.10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3403.11.90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3403.19.10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3403.19.90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3403.91.10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3403.91.90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3403.99.10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3403.99.90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$0.085/L</w:t>
            </w:r>
          </w:p>
        </w:tc>
      </w:tr>
      <w:tr w:rsidR="004E0E59" w:rsidRPr="00725C1E" w:rsidTr="00857ACE">
        <w:tblPrEx>
          <w:tblLook w:val="04A0" w:firstRow="1" w:lastRow="0" w:firstColumn="1" w:lastColumn="0" w:noHBand="0" w:noVBand="1"/>
        </w:tblPrEx>
        <w:trPr>
          <w:cantSplit/>
          <w:trHeight w:val="300"/>
        </w:trPr>
        <w:tc>
          <w:tcPr>
            <w:tcW w:w="1097" w:type="dxa"/>
            <w:tcBorders>
              <w:top w:val="single" w:sz="4" w:space="0" w:color="auto"/>
              <w:left w:val="nil"/>
              <w:bottom w:val="single" w:sz="4" w:space="0" w:color="auto"/>
              <w:right w:val="nil"/>
            </w:tcBorders>
            <w:shd w:val="clear" w:color="auto" w:fill="auto"/>
            <w:noWrap/>
          </w:tcPr>
          <w:p w:rsidR="004E0E59" w:rsidRPr="00725C1E" w:rsidRDefault="004E0E59" w:rsidP="00857ACE">
            <w:pPr>
              <w:pStyle w:val="Tabletext"/>
            </w:pPr>
            <w:r w:rsidRPr="00725C1E">
              <w:t>136</w:t>
            </w:r>
          </w:p>
        </w:tc>
        <w:tc>
          <w:tcPr>
            <w:tcW w:w="2418" w:type="dxa"/>
            <w:tcBorders>
              <w:top w:val="single" w:sz="4" w:space="0" w:color="auto"/>
              <w:left w:val="nil"/>
              <w:bottom w:val="single" w:sz="4" w:space="0" w:color="auto"/>
              <w:right w:val="nil"/>
            </w:tcBorders>
            <w:shd w:val="clear" w:color="auto" w:fill="auto"/>
          </w:tcPr>
          <w:p w:rsidR="004E0E59" w:rsidRPr="00725C1E" w:rsidRDefault="004E0E59" w:rsidP="00857ACE">
            <w:pPr>
              <w:pStyle w:val="Tabletext"/>
            </w:pPr>
            <w:r w:rsidRPr="00725C1E">
              <w:t>3811.21.10</w:t>
            </w:r>
          </w:p>
        </w:tc>
        <w:tc>
          <w:tcPr>
            <w:tcW w:w="3627" w:type="dxa"/>
            <w:tcBorders>
              <w:top w:val="single" w:sz="4" w:space="0" w:color="auto"/>
              <w:left w:val="nil"/>
              <w:bottom w:val="single" w:sz="4" w:space="0" w:color="auto"/>
              <w:right w:val="nil"/>
            </w:tcBorders>
            <w:shd w:val="clear" w:color="auto" w:fill="auto"/>
            <w:noWrap/>
          </w:tcPr>
          <w:p w:rsidR="004E0E59" w:rsidRPr="00725C1E" w:rsidRDefault="004E0E59" w:rsidP="00857ACE">
            <w:pPr>
              <w:pStyle w:val="Tabletext"/>
            </w:pPr>
            <w:r w:rsidRPr="00725C1E">
              <w:t>$0.085/kg</w:t>
            </w:r>
          </w:p>
        </w:tc>
      </w:tr>
      <w:tr w:rsidR="004E0E59" w:rsidRPr="00725C1E"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137</w:t>
            </w:r>
          </w:p>
        </w:tc>
        <w:tc>
          <w:tcPr>
            <w:tcW w:w="2418" w:type="dxa"/>
            <w:tcBorders>
              <w:top w:val="nil"/>
              <w:left w:val="nil"/>
              <w:bottom w:val="single" w:sz="4" w:space="0" w:color="auto"/>
              <w:right w:val="nil"/>
            </w:tcBorders>
            <w:shd w:val="clear" w:color="auto" w:fill="auto"/>
          </w:tcPr>
          <w:p w:rsidR="004E0E59" w:rsidRPr="00725C1E" w:rsidRDefault="004E0E59" w:rsidP="00857ACE">
            <w:pPr>
              <w:pStyle w:val="Tabletext"/>
            </w:pPr>
            <w:r w:rsidRPr="00725C1E">
              <w:t>3811.21.90</w:t>
            </w:r>
          </w:p>
        </w:tc>
        <w:tc>
          <w:tcPr>
            <w:tcW w:w="362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$0.085/L</w:t>
            </w:r>
          </w:p>
        </w:tc>
      </w:tr>
      <w:tr w:rsidR="004E0E59" w:rsidRPr="00725C1E"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138</w:t>
            </w:r>
          </w:p>
        </w:tc>
        <w:tc>
          <w:tcPr>
            <w:tcW w:w="2418" w:type="dxa"/>
            <w:tcBorders>
              <w:top w:val="nil"/>
              <w:left w:val="nil"/>
              <w:bottom w:val="single" w:sz="4" w:space="0" w:color="auto"/>
              <w:right w:val="nil"/>
            </w:tcBorders>
            <w:shd w:val="clear" w:color="auto" w:fill="auto"/>
          </w:tcPr>
          <w:p w:rsidR="004E0E59" w:rsidRPr="00725C1E" w:rsidRDefault="004E0E59" w:rsidP="00857ACE">
            <w:pPr>
              <w:pStyle w:val="Tabletext"/>
            </w:pPr>
            <w:r w:rsidRPr="00725C1E">
              <w:t>3817.00.10</w:t>
            </w:r>
          </w:p>
        </w:tc>
        <w:tc>
          <w:tcPr>
            <w:tcW w:w="362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$0.392/L</w:t>
            </w:r>
          </w:p>
        </w:tc>
      </w:tr>
      <w:tr w:rsidR="004E0E59" w:rsidRPr="00725C1E"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139</w:t>
            </w:r>
          </w:p>
        </w:tc>
        <w:tc>
          <w:tcPr>
            <w:tcW w:w="2418"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3819.00.00</w:t>
            </w:r>
          </w:p>
        </w:tc>
        <w:tc>
          <w:tcPr>
            <w:tcW w:w="3627" w:type="dxa"/>
            <w:tcBorders>
              <w:top w:val="nil"/>
              <w:left w:val="nil"/>
              <w:bottom w:val="single" w:sz="4" w:space="0" w:color="auto"/>
              <w:right w:val="nil"/>
            </w:tcBorders>
            <w:shd w:val="clear" w:color="auto" w:fill="auto"/>
          </w:tcPr>
          <w:p w:rsidR="004E0E59" w:rsidRPr="00725C1E" w:rsidRDefault="004E0E59" w:rsidP="00857ACE">
            <w:pPr>
              <w:pStyle w:val="Tabletext"/>
            </w:pPr>
            <w:r w:rsidRPr="00725C1E">
              <w:t>$0.085/L</w:t>
            </w:r>
          </w:p>
        </w:tc>
      </w:tr>
      <w:tr w:rsidR="004E0E59" w:rsidRPr="00725C1E" w:rsidDel="004E0E59"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Del="004E0E59" w:rsidRDefault="004E0E59" w:rsidP="00857ACE">
            <w:pPr>
              <w:pStyle w:val="Tabletext"/>
            </w:pPr>
            <w:r w:rsidRPr="00725C1E">
              <w:t>140</w:t>
            </w:r>
          </w:p>
        </w:tc>
        <w:tc>
          <w:tcPr>
            <w:tcW w:w="2418" w:type="dxa"/>
            <w:tcBorders>
              <w:top w:val="nil"/>
              <w:left w:val="nil"/>
              <w:bottom w:val="single" w:sz="4" w:space="0" w:color="auto"/>
              <w:right w:val="nil"/>
            </w:tcBorders>
            <w:shd w:val="clear" w:color="auto" w:fill="auto"/>
          </w:tcPr>
          <w:p w:rsidR="004E0E59" w:rsidRPr="00725C1E" w:rsidDel="004E0E59" w:rsidRDefault="004E0E59" w:rsidP="00857ACE">
            <w:pPr>
              <w:pStyle w:val="Tabletext"/>
            </w:pPr>
            <w:r w:rsidRPr="00725C1E">
              <w:t>3824.99.30</w:t>
            </w:r>
          </w:p>
        </w:tc>
        <w:tc>
          <w:tcPr>
            <w:tcW w:w="3627" w:type="dxa"/>
            <w:tcBorders>
              <w:top w:val="nil"/>
              <w:left w:val="nil"/>
              <w:bottom w:val="single" w:sz="4" w:space="0" w:color="auto"/>
              <w:right w:val="nil"/>
            </w:tcBorders>
            <w:shd w:val="clear" w:color="auto" w:fill="auto"/>
            <w:noWrap/>
          </w:tcPr>
          <w:p w:rsidR="004E0E59" w:rsidRPr="00725C1E" w:rsidRDefault="004E0E59" w:rsidP="006144BB">
            <w:pPr>
              <w:pStyle w:val="Tabletext"/>
            </w:pPr>
            <w:r w:rsidRPr="00725C1E">
              <w:t>$0.396/L of gasoline</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ethanol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other substances (if any)</w:t>
            </w:r>
          </w:p>
          <w:p w:rsidR="004E0E59" w:rsidRPr="00725C1E" w:rsidDel="004E0E59" w:rsidRDefault="004E0E59" w:rsidP="00857ACE">
            <w:pPr>
              <w:pStyle w:val="Tabletext"/>
            </w:pPr>
            <w:r w:rsidRPr="00725C1E">
              <w:t>in the blend</w:t>
            </w:r>
          </w:p>
        </w:tc>
      </w:tr>
      <w:tr w:rsidR="004E0E59" w:rsidRPr="00725C1E" w:rsidDel="004E0E59"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Del="004E0E59" w:rsidRDefault="004E0E59" w:rsidP="00857ACE">
            <w:pPr>
              <w:pStyle w:val="Tabletext"/>
            </w:pPr>
            <w:r w:rsidRPr="00725C1E">
              <w:t>141</w:t>
            </w:r>
          </w:p>
        </w:tc>
        <w:tc>
          <w:tcPr>
            <w:tcW w:w="2418" w:type="dxa"/>
            <w:tcBorders>
              <w:top w:val="nil"/>
              <w:left w:val="nil"/>
              <w:bottom w:val="single" w:sz="4" w:space="0" w:color="auto"/>
              <w:right w:val="nil"/>
            </w:tcBorders>
            <w:shd w:val="clear" w:color="auto" w:fill="auto"/>
          </w:tcPr>
          <w:p w:rsidR="004E0E59" w:rsidRPr="00725C1E" w:rsidDel="004E0E59" w:rsidRDefault="004E0E59" w:rsidP="00857ACE">
            <w:pPr>
              <w:pStyle w:val="Tabletext"/>
            </w:pPr>
            <w:r w:rsidRPr="00725C1E">
              <w:t>3824.99.40</w:t>
            </w:r>
          </w:p>
        </w:tc>
        <w:tc>
          <w:tcPr>
            <w:tcW w:w="3627" w:type="dxa"/>
            <w:tcBorders>
              <w:top w:val="nil"/>
              <w:left w:val="nil"/>
              <w:bottom w:val="single" w:sz="4" w:space="0" w:color="auto"/>
              <w:right w:val="nil"/>
            </w:tcBorders>
            <w:shd w:val="clear" w:color="auto" w:fill="auto"/>
            <w:noWrap/>
          </w:tcPr>
          <w:p w:rsidR="004E0E59" w:rsidRPr="00725C1E" w:rsidRDefault="004E0E59" w:rsidP="006144BB">
            <w:pPr>
              <w:pStyle w:val="Tabletext"/>
            </w:pPr>
            <w:r w:rsidRPr="00725C1E">
              <w:t>$0.396/L of diesel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ethanol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other substances (if any)</w:t>
            </w:r>
          </w:p>
          <w:p w:rsidR="004E0E59" w:rsidRPr="00725C1E" w:rsidDel="004E0E59" w:rsidRDefault="004E0E59" w:rsidP="00857ACE">
            <w:pPr>
              <w:pStyle w:val="Tabletext"/>
            </w:pPr>
            <w:r w:rsidRPr="00725C1E">
              <w:t>in the blend</w:t>
            </w:r>
          </w:p>
        </w:tc>
      </w:tr>
      <w:tr w:rsidR="004E0E59" w:rsidRPr="00725C1E" w:rsidTr="007744C6">
        <w:trPr>
          <w:cantSplit/>
          <w:trHeight w:val="300"/>
        </w:trPr>
        <w:tc>
          <w:tcPr>
            <w:tcW w:w="109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142</w:t>
            </w:r>
          </w:p>
        </w:tc>
        <w:tc>
          <w:tcPr>
            <w:tcW w:w="2418" w:type="dxa"/>
            <w:tcBorders>
              <w:top w:val="nil"/>
              <w:left w:val="nil"/>
              <w:bottom w:val="single" w:sz="4" w:space="0" w:color="auto"/>
              <w:right w:val="nil"/>
            </w:tcBorders>
            <w:shd w:val="clear" w:color="auto" w:fill="auto"/>
          </w:tcPr>
          <w:p w:rsidR="004E0E59" w:rsidRPr="00725C1E" w:rsidRDefault="004E0E59" w:rsidP="00857ACE">
            <w:pPr>
              <w:pStyle w:val="Tabletext"/>
            </w:pPr>
            <w:r w:rsidRPr="00725C1E">
              <w:t>3826.00.10</w:t>
            </w:r>
          </w:p>
        </w:tc>
        <w:tc>
          <w:tcPr>
            <w:tcW w:w="362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$0.392/L</w:t>
            </w:r>
          </w:p>
        </w:tc>
      </w:tr>
      <w:tr w:rsidR="004E0E59" w:rsidRPr="00725C1E" w:rsidTr="007744C6">
        <w:trPr>
          <w:cantSplit/>
          <w:trHeight w:val="300"/>
        </w:trPr>
        <w:tc>
          <w:tcPr>
            <w:tcW w:w="1097" w:type="dxa"/>
            <w:tcBorders>
              <w:top w:val="single" w:sz="4" w:space="0" w:color="auto"/>
              <w:left w:val="nil"/>
              <w:bottom w:val="single" w:sz="12" w:space="0" w:color="auto"/>
              <w:right w:val="nil"/>
            </w:tcBorders>
            <w:shd w:val="clear" w:color="auto" w:fill="auto"/>
            <w:noWrap/>
          </w:tcPr>
          <w:p w:rsidR="004E0E59" w:rsidRPr="00725C1E" w:rsidRDefault="004E0E59" w:rsidP="00857ACE">
            <w:pPr>
              <w:pStyle w:val="Tabletext"/>
            </w:pPr>
            <w:r w:rsidRPr="00725C1E">
              <w:t>143</w:t>
            </w:r>
          </w:p>
        </w:tc>
        <w:tc>
          <w:tcPr>
            <w:tcW w:w="2418" w:type="dxa"/>
            <w:tcBorders>
              <w:top w:val="single" w:sz="4" w:space="0" w:color="auto"/>
              <w:left w:val="nil"/>
              <w:bottom w:val="single" w:sz="12" w:space="0" w:color="auto"/>
              <w:right w:val="nil"/>
            </w:tcBorders>
            <w:shd w:val="clear" w:color="auto" w:fill="auto"/>
          </w:tcPr>
          <w:p w:rsidR="004E0E59" w:rsidRPr="00725C1E" w:rsidRDefault="004E0E59" w:rsidP="00857ACE">
            <w:pPr>
              <w:pStyle w:val="Tabletext"/>
            </w:pPr>
            <w:r w:rsidRPr="00725C1E">
              <w:t>3826.00.20</w:t>
            </w:r>
          </w:p>
        </w:tc>
        <w:tc>
          <w:tcPr>
            <w:tcW w:w="3627" w:type="dxa"/>
            <w:tcBorders>
              <w:top w:val="single" w:sz="4" w:space="0" w:color="auto"/>
              <w:left w:val="nil"/>
              <w:bottom w:val="single" w:sz="12" w:space="0" w:color="auto"/>
              <w:right w:val="nil"/>
            </w:tcBorders>
            <w:shd w:val="clear" w:color="auto" w:fill="auto"/>
            <w:noWrap/>
          </w:tcPr>
          <w:p w:rsidR="004E0E59" w:rsidRPr="00725C1E" w:rsidRDefault="004E0E59" w:rsidP="00857ACE">
            <w:pPr>
              <w:pStyle w:val="Tabletext"/>
            </w:pPr>
            <w:r w:rsidRPr="00725C1E">
              <w:t>$0.392/L of biodiesel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 (if any)</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in the blend</w:t>
            </w:r>
          </w:p>
        </w:tc>
      </w:tr>
    </w:tbl>
    <w:p w:rsidR="003D0462" w:rsidRPr="00725C1E" w:rsidRDefault="003D0462" w:rsidP="00BB0BE4">
      <w:pPr>
        <w:pStyle w:val="ActHead1"/>
        <w:pageBreakBefore/>
      </w:pPr>
      <w:bookmarkStart w:id="18" w:name="_Toc164678683"/>
      <w:r w:rsidRPr="00210532">
        <w:rPr>
          <w:rStyle w:val="CharChapNo"/>
        </w:rPr>
        <w:t>Schedule</w:t>
      </w:r>
      <w:r w:rsidR="00661DAB" w:rsidRPr="00210532">
        <w:rPr>
          <w:rStyle w:val="CharChapNo"/>
        </w:rPr>
        <w:t> </w:t>
      </w:r>
      <w:r w:rsidRPr="00210532">
        <w:rPr>
          <w:rStyle w:val="CharChapNo"/>
        </w:rPr>
        <w:t>13</w:t>
      </w:r>
      <w:r w:rsidRPr="00725C1E">
        <w:t>—</w:t>
      </w:r>
      <w:r w:rsidRPr="00210532">
        <w:rPr>
          <w:rStyle w:val="CharChapText"/>
        </w:rPr>
        <w:t>Hong Kong originating goods</w:t>
      </w:r>
      <w:bookmarkEnd w:id="18"/>
    </w:p>
    <w:p w:rsidR="003D0462" w:rsidRPr="00725C1E" w:rsidRDefault="003D0462" w:rsidP="003D0462">
      <w:pPr>
        <w:pStyle w:val="notemargin"/>
      </w:pPr>
      <w:r w:rsidRPr="00725C1E">
        <w:t>Note:</w:t>
      </w:r>
      <w:r w:rsidRPr="00725C1E">
        <w:tab/>
        <w:t>See sections</w:t>
      </w:r>
      <w:r w:rsidR="00661DAB" w:rsidRPr="00725C1E">
        <w:t> </w:t>
      </w:r>
      <w:r w:rsidRPr="00725C1E">
        <w:t>15 and 16.</w:t>
      </w:r>
    </w:p>
    <w:p w:rsidR="003D0462" w:rsidRPr="00725C1E" w:rsidRDefault="003D0462" w:rsidP="003D0462">
      <w:pPr>
        <w:pStyle w:val="Header"/>
      </w:pPr>
      <w:bookmarkStart w:id="19" w:name="f_Check_Lines_below"/>
      <w:bookmarkEnd w:id="19"/>
      <w:r w:rsidRPr="00210532">
        <w:rPr>
          <w:rStyle w:val="CharPartNo"/>
        </w:rPr>
        <w:t xml:space="preserve"> </w:t>
      </w:r>
      <w:r w:rsidRPr="00210532">
        <w:rPr>
          <w:rStyle w:val="CharPartText"/>
        </w:rPr>
        <w:t xml:space="preserve"> </w:t>
      </w:r>
    </w:p>
    <w:p w:rsidR="003D0462" w:rsidRPr="00725C1E" w:rsidRDefault="003D0462" w:rsidP="003D0462">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3D0462" w:rsidRPr="00725C1E" w:rsidTr="00344B84">
        <w:trPr>
          <w:cantSplit/>
          <w:tblHeader/>
        </w:trPr>
        <w:tc>
          <w:tcPr>
            <w:tcW w:w="7150" w:type="dxa"/>
            <w:gridSpan w:val="4"/>
            <w:tcBorders>
              <w:top w:val="single" w:sz="12" w:space="0" w:color="auto"/>
              <w:left w:val="nil"/>
              <w:bottom w:val="single" w:sz="6" w:space="0" w:color="auto"/>
              <w:right w:val="nil"/>
            </w:tcBorders>
            <w:hideMark/>
          </w:tcPr>
          <w:p w:rsidR="003D0462" w:rsidRPr="00725C1E" w:rsidRDefault="003D0462" w:rsidP="00344B84">
            <w:pPr>
              <w:pStyle w:val="TableHeading"/>
            </w:pPr>
            <w:r w:rsidRPr="00725C1E">
              <w:t>Hong Kong originatin</w:t>
            </w:r>
            <w:bookmarkStart w:id="20" w:name="opcCurrentPosition"/>
            <w:bookmarkEnd w:id="20"/>
            <w:r w:rsidRPr="00725C1E">
              <w:t>g goods</w:t>
            </w:r>
          </w:p>
        </w:tc>
      </w:tr>
      <w:tr w:rsidR="003D0462" w:rsidRPr="00725C1E" w:rsidTr="00344B84">
        <w:trPr>
          <w:cantSplit/>
          <w:tblHeader/>
        </w:trPr>
        <w:tc>
          <w:tcPr>
            <w:tcW w:w="1100" w:type="dxa"/>
            <w:tcBorders>
              <w:top w:val="single" w:sz="6" w:space="0" w:color="auto"/>
              <w:left w:val="nil"/>
              <w:bottom w:val="single" w:sz="12" w:space="0" w:color="auto"/>
              <w:right w:val="nil"/>
            </w:tcBorders>
            <w:hideMark/>
          </w:tcPr>
          <w:p w:rsidR="003D0462" w:rsidRPr="00725C1E" w:rsidRDefault="003D0462" w:rsidP="00344B84">
            <w:pPr>
              <w:pStyle w:val="TableHeading"/>
            </w:pPr>
            <w:r w:rsidRPr="00725C1E">
              <w:t>Column 1</w:t>
            </w:r>
          </w:p>
          <w:p w:rsidR="003D0462" w:rsidRPr="00725C1E" w:rsidRDefault="003D0462" w:rsidP="00344B84">
            <w:pPr>
              <w:pStyle w:val="TableHeading"/>
            </w:pPr>
            <w:r w:rsidRPr="00725C1E">
              <w:t>Item</w:t>
            </w:r>
          </w:p>
        </w:tc>
        <w:tc>
          <w:tcPr>
            <w:tcW w:w="2419" w:type="dxa"/>
            <w:tcBorders>
              <w:top w:val="single" w:sz="6" w:space="0" w:color="auto"/>
              <w:left w:val="nil"/>
              <w:bottom w:val="single" w:sz="12" w:space="0" w:color="auto"/>
              <w:right w:val="nil"/>
            </w:tcBorders>
            <w:hideMark/>
          </w:tcPr>
          <w:p w:rsidR="003D0462" w:rsidRPr="00725C1E" w:rsidRDefault="003D0462" w:rsidP="00344B84">
            <w:pPr>
              <w:pStyle w:val="TableHeading"/>
            </w:pPr>
            <w:r w:rsidRPr="00725C1E">
              <w:t>Column 2</w:t>
            </w:r>
          </w:p>
          <w:p w:rsidR="003D0462" w:rsidRPr="00725C1E" w:rsidRDefault="003D0462" w:rsidP="00344B84">
            <w:pPr>
              <w:pStyle w:val="TableHeading"/>
            </w:pPr>
            <w:r w:rsidRPr="00725C1E">
              <w:t>Heading or subheading in Schedule</w:t>
            </w:r>
            <w:r w:rsidR="00661DAB" w:rsidRPr="00725C1E">
              <w:t> </w:t>
            </w:r>
            <w:r w:rsidRPr="00725C1E">
              <w:t>3</w:t>
            </w:r>
          </w:p>
        </w:tc>
        <w:tc>
          <w:tcPr>
            <w:tcW w:w="3631" w:type="dxa"/>
            <w:gridSpan w:val="2"/>
            <w:tcBorders>
              <w:top w:val="single" w:sz="6" w:space="0" w:color="auto"/>
              <w:left w:val="nil"/>
              <w:bottom w:val="single" w:sz="12" w:space="0" w:color="auto"/>
              <w:right w:val="nil"/>
            </w:tcBorders>
            <w:hideMark/>
          </w:tcPr>
          <w:p w:rsidR="003D0462" w:rsidRPr="00725C1E" w:rsidRDefault="003D0462" w:rsidP="00344B84">
            <w:pPr>
              <w:pStyle w:val="TableHeading"/>
            </w:pPr>
            <w:r w:rsidRPr="00725C1E">
              <w:t>Column 3</w:t>
            </w:r>
          </w:p>
          <w:p w:rsidR="003D0462" w:rsidRPr="00725C1E" w:rsidRDefault="003D0462" w:rsidP="00344B84">
            <w:pPr>
              <w:pStyle w:val="TableHeading"/>
            </w:pPr>
            <w:r w:rsidRPr="00725C1E">
              <w:t>Rate</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3D0462" w:rsidRPr="00725C1E" w:rsidRDefault="003D0462" w:rsidP="00344B84">
            <w:pPr>
              <w:pStyle w:val="Tabletext"/>
              <w:rPr>
                <w:lang w:eastAsia="en-US"/>
              </w:rPr>
            </w:pPr>
            <w:r w:rsidRPr="00725C1E">
              <w:rPr>
                <w:lang w:eastAsia="en-US"/>
              </w:rPr>
              <w:t>1</w:t>
            </w:r>
          </w:p>
        </w:tc>
        <w:tc>
          <w:tcPr>
            <w:tcW w:w="2419" w:type="dxa"/>
            <w:tcBorders>
              <w:top w:val="nil"/>
            </w:tcBorders>
            <w:shd w:val="clear" w:color="auto" w:fill="auto"/>
            <w:hideMark/>
          </w:tcPr>
          <w:p w:rsidR="003D0462" w:rsidRPr="00725C1E" w:rsidRDefault="003D0462" w:rsidP="00344B84">
            <w:pPr>
              <w:pStyle w:val="Tabletext"/>
              <w:rPr>
                <w:lang w:eastAsia="en-US"/>
              </w:rPr>
            </w:pPr>
            <w:r w:rsidRPr="00725C1E">
              <w:rPr>
                <w:lang w:eastAsia="en-US"/>
              </w:rPr>
              <w:t>2203.00.63</w:t>
            </w:r>
          </w:p>
        </w:tc>
        <w:tc>
          <w:tcPr>
            <w:tcW w:w="3631" w:type="dxa"/>
            <w:gridSpan w:val="2"/>
            <w:tcBorders>
              <w:top w:val="nil"/>
            </w:tcBorders>
            <w:shd w:val="clear" w:color="auto" w:fill="auto"/>
          </w:tcPr>
          <w:p w:rsidR="003D0462" w:rsidRPr="00725C1E" w:rsidRDefault="003D0462" w:rsidP="00344B84">
            <w:pPr>
              <w:pStyle w:val="Tabletext"/>
            </w:pPr>
            <w:r w:rsidRPr="00725C1E">
              <w:t>$8.71/L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hideMark/>
          </w:tcPr>
          <w:p w:rsidR="003D0462" w:rsidRPr="00725C1E" w:rsidRDefault="003D0462" w:rsidP="00344B84">
            <w:pPr>
              <w:pStyle w:val="Tabletext"/>
            </w:pPr>
            <w:r w:rsidRPr="00725C1E">
              <w:t>2</w:t>
            </w:r>
          </w:p>
        </w:tc>
        <w:tc>
          <w:tcPr>
            <w:tcW w:w="2419" w:type="dxa"/>
            <w:shd w:val="clear" w:color="auto" w:fill="auto"/>
            <w:hideMark/>
          </w:tcPr>
          <w:p w:rsidR="003D0462" w:rsidRPr="00725C1E" w:rsidRDefault="003D0462" w:rsidP="00344B84">
            <w:pPr>
              <w:pStyle w:val="Tabletext"/>
            </w:pPr>
            <w:r w:rsidRPr="00725C1E">
              <w:t>2203.00.64</w:t>
            </w:r>
          </w:p>
        </w:tc>
        <w:tc>
          <w:tcPr>
            <w:tcW w:w="3631" w:type="dxa"/>
            <w:gridSpan w:val="2"/>
            <w:shd w:val="clear" w:color="auto" w:fill="auto"/>
          </w:tcPr>
          <w:p w:rsidR="003D0462" w:rsidRPr="00725C1E" w:rsidRDefault="003D0462" w:rsidP="00344B84">
            <w:pPr>
              <w:pStyle w:val="Tabletext"/>
            </w:pPr>
            <w:r w:rsidRPr="00725C1E">
              <w:t>$43.53/L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hideMark/>
          </w:tcPr>
          <w:p w:rsidR="003D0462" w:rsidRPr="00725C1E" w:rsidRDefault="003D0462" w:rsidP="00344B84">
            <w:pPr>
              <w:pStyle w:val="Tabletext"/>
            </w:pPr>
            <w:r w:rsidRPr="00725C1E">
              <w:t>3</w:t>
            </w:r>
          </w:p>
        </w:tc>
        <w:tc>
          <w:tcPr>
            <w:tcW w:w="2419" w:type="dxa"/>
            <w:shd w:val="clear" w:color="auto" w:fill="auto"/>
            <w:hideMark/>
          </w:tcPr>
          <w:p w:rsidR="003D0462" w:rsidRPr="00725C1E" w:rsidRDefault="003D0462" w:rsidP="00344B84">
            <w:pPr>
              <w:pStyle w:val="Tabletext"/>
            </w:pPr>
            <w:r w:rsidRPr="00725C1E">
              <w:t>2203.00.65</w:t>
            </w:r>
          </w:p>
        </w:tc>
        <w:tc>
          <w:tcPr>
            <w:tcW w:w="3631" w:type="dxa"/>
            <w:gridSpan w:val="2"/>
            <w:shd w:val="clear" w:color="auto" w:fill="auto"/>
          </w:tcPr>
          <w:p w:rsidR="003D0462" w:rsidRPr="00725C1E" w:rsidRDefault="003D0462" w:rsidP="00344B84">
            <w:pPr>
              <w:pStyle w:val="Tabletext"/>
            </w:pPr>
            <w:r w:rsidRPr="00725C1E">
              <w:t>$27.26/L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tcPr>
          <w:p w:rsidR="003D0462" w:rsidRPr="00725C1E" w:rsidRDefault="003D0462" w:rsidP="00344B84">
            <w:pPr>
              <w:pStyle w:val="Tabletext"/>
            </w:pPr>
            <w:r w:rsidRPr="00725C1E">
              <w:t>4</w:t>
            </w:r>
          </w:p>
        </w:tc>
        <w:tc>
          <w:tcPr>
            <w:tcW w:w="2419" w:type="dxa"/>
            <w:shd w:val="clear" w:color="auto" w:fill="auto"/>
          </w:tcPr>
          <w:p w:rsidR="003D0462" w:rsidRPr="00725C1E" w:rsidRDefault="003D0462" w:rsidP="00344B84">
            <w:pPr>
              <w:pStyle w:val="Tabletext"/>
            </w:pPr>
            <w:r w:rsidRPr="00725C1E">
              <w:t>2203.00.66</w:t>
            </w:r>
          </w:p>
        </w:tc>
        <w:tc>
          <w:tcPr>
            <w:tcW w:w="3631" w:type="dxa"/>
            <w:gridSpan w:val="2"/>
            <w:shd w:val="clear" w:color="auto" w:fill="auto"/>
          </w:tcPr>
          <w:p w:rsidR="003D0462" w:rsidRPr="00725C1E" w:rsidRDefault="003D0462" w:rsidP="00344B84">
            <w:pPr>
              <w:pStyle w:val="Tabletext"/>
            </w:pPr>
            <w:r w:rsidRPr="00725C1E">
              <w:t>$50.70/L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3D0462" w:rsidRPr="00725C1E" w:rsidRDefault="003D0462" w:rsidP="00344B84">
            <w:pPr>
              <w:pStyle w:val="Tabletext"/>
            </w:pPr>
            <w:r w:rsidRPr="00725C1E">
              <w:t>5</w:t>
            </w:r>
          </w:p>
        </w:tc>
        <w:tc>
          <w:tcPr>
            <w:tcW w:w="2419" w:type="dxa"/>
            <w:tcBorders>
              <w:bottom w:val="single" w:sz="2" w:space="0" w:color="auto"/>
            </w:tcBorders>
            <w:shd w:val="clear" w:color="auto" w:fill="auto"/>
          </w:tcPr>
          <w:p w:rsidR="003D0462" w:rsidRPr="00725C1E" w:rsidRDefault="003D0462" w:rsidP="00344B84">
            <w:pPr>
              <w:pStyle w:val="Tabletext"/>
            </w:pPr>
            <w:r w:rsidRPr="00725C1E">
              <w:t>2203.00.67</w:t>
            </w:r>
          </w:p>
        </w:tc>
        <w:tc>
          <w:tcPr>
            <w:tcW w:w="3631" w:type="dxa"/>
            <w:gridSpan w:val="2"/>
            <w:tcBorders>
              <w:bottom w:val="single" w:sz="2" w:space="0" w:color="auto"/>
            </w:tcBorders>
            <w:shd w:val="clear" w:color="auto" w:fill="auto"/>
          </w:tcPr>
          <w:p w:rsidR="003D0462" w:rsidRPr="00725C1E" w:rsidRDefault="003D0462" w:rsidP="00344B84">
            <w:pPr>
              <w:pStyle w:val="Tabletext"/>
            </w:pPr>
            <w:r w:rsidRPr="00725C1E">
              <w:t>$35.71/L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3D0462" w:rsidRPr="00725C1E" w:rsidRDefault="003D0462" w:rsidP="00344B84">
            <w:pPr>
              <w:pStyle w:val="Tabletext"/>
            </w:pPr>
            <w:r w:rsidRPr="00725C1E">
              <w:t>6</w:t>
            </w:r>
          </w:p>
        </w:tc>
        <w:tc>
          <w:tcPr>
            <w:tcW w:w="2419" w:type="dxa"/>
            <w:tcBorders>
              <w:top w:val="single" w:sz="2" w:space="0" w:color="auto"/>
              <w:bottom w:val="nil"/>
            </w:tcBorders>
            <w:shd w:val="clear" w:color="auto" w:fill="auto"/>
          </w:tcPr>
          <w:p w:rsidR="003D0462" w:rsidRPr="00725C1E" w:rsidRDefault="003D0462" w:rsidP="00344B84">
            <w:pPr>
              <w:pStyle w:val="Tabletext"/>
            </w:pPr>
            <w:r w:rsidRPr="00725C1E">
              <w:t>2203.00.69</w:t>
            </w:r>
          </w:p>
        </w:tc>
        <w:tc>
          <w:tcPr>
            <w:tcW w:w="3631" w:type="dxa"/>
            <w:gridSpan w:val="2"/>
            <w:tcBorders>
              <w:top w:val="single" w:sz="2" w:space="0" w:color="auto"/>
              <w:bottom w:val="nil"/>
            </w:tcBorders>
            <w:shd w:val="clear" w:color="auto" w:fill="auto"/>
          </w:tcPr>
          <w:p w:rsidR="003D0462" w:rsidRPr="00725C1E" w:rsidRDefault="003D0462" w:rsidP="00344B84">
            <w:pPr>
              <w:pStyle w:val="Tabletext"/>
            </w:pPr>
            <w:r w:rsidRPr="00725C1E">
              <w:t>$50.70/L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2203.00.71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$8.71/L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2203.00.72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$27.26/L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2203.00.79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$35.71/L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2203.00.91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2203.00.99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2204.10.23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2204.10.29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2204.10.83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2204.10.89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2204.21.30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3D0462" w:rsidRPr="00725C1E" w:rsidRDefault="003D0462" w:rsidP="00344B84">
            <w:pPr>
              <w:pStyle w:val="Tabletext"/>
              <w:rPr>
                <w:rFonts w:eastAsia="Calibri"/>
                <w:color w:val="000000"/>
              </w:rPr>
            </w:pPr>
            <w:r w:rsidRPr="00725C1E">
              <w:rPr>
                <w:rFonts w:eastAsia="Calibri"/>
                <w:color w:val="000000"/>
              </w:rPr>
              <w:t>17</w:t>
            </w:r>
          </w:p>
        </w:tc>
        <w:tc>
          <w:tcPr>
            <w:tcW w:w="2419" w:type="dxa"/>
            <w:tcBorders>
              <w:bottom w:val="single" w:sz="2" w:space="0" w:color="auto"/>
            </w:tcBorders>
          </w:tcPr>
          <w:p w:rsidR="003D0462" w:rsidRPr="00725C1E" w:rsidRDefault="003D0462" w:rsidP="00344B84">
            <w:pPr>
              <w:pStyle w:val="Tabletext"/>
            </w:pPr>
            <w:r w:rsidRPr="00725C1E">
              <w:t>2204.21.90</w:t>
            </w:r>
          </w:p>
        </w:tc>
        <w:tc>
          <w:tcPr>
            <w:tcW w:w="3631" w:type="dxa"/>
            <w:gridSpan w:val="2"/>
            <w:tcBorders>
              <w:bottom w:val="single" w:sz="2" w:space="0" w:color="auto"/>
            </w:tcBorders>
          </w:tcPr>
          <w:p w:rsidR="003D0462" w:rsidRPr="00725C1E" w:rsidRDefault="003D0462" w:rsidP="00344B84">
            <w:pPr>
              <w:pStyle w:val="Tabletext"/>
            </w:pPr>
            <w:r w:rsidRPr="00725C1E">
              <w:t>$85.87/L of alcohol</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D0462" w:rsidRPr="00725C1E" w:rsidRDefault="003D0462" w:rsidP="00344B84">
            <w:pPr>
              <w:pStyle w:val="Tabletext"/>
              <w:rPr>
                <w:rFonts w:eastAsia="Calibri"/>
                <w:color w:val="000000"/>
              </w:rPr>
            </w:pPr>
            <w:r w:rsidRPr="00725C1E">
              <w:rPr>
                <w:rFonts w:eastAsia="Calibri"/>
                <w:color w:val="000000"/>
              </w:rPr>
              <w:t>18</w:t>
            </w:r>
          </w:p>
        </w:tc>
        <w:tc>
          <w:tcPr>
            <w:tcW w:w="2419" w:type="dxa"/>
            <w:tcBorders>
              <w:top w:val="single" w:sz="2" w:space="0" w:color="auto"/>
              <w:bottom w:val="single" w:sz="2" w:space="0" w:color="auto"/>
            </w:tcBorders>
          </w:tcPr>
          <w:p w:rsidR="003D0462" w:rsidRPr="00725C1E" w:rsidRDefault="003D0462" w:rsidP="00344B84">
            <w:pPr>
              <w:pStyle w:val="Tabletext"/>
            </w:pPr>
            <w:r w:rsidRPr="00725C1E">
              <w:t>2204.22.30</w:t>
            </w:r>
          </w:p>
        </w:tc>
        <w:tc>
          <w:tcPr>
            <w:tcW w:w="3631" w:type="dxa"/>
            <w:gridSpan w:val="2"/>
            <w:tcBorders>
              <w:top w:val="single" w:sz="2" w:space="0" w:color="auto"/>
              <w:bottom w:val="single" w:sz="2" w:space="0" w:color="auto"/>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2204.22.90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2204.29.30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2204.29.90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2205.10.30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2205.10.90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2205.90.30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2205.90.90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2206.00.13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2206.00.14</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2206.00.21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2206.00.22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2206.00.23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2206.00.24</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2206.00.52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2206.00.59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2206.00.62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2206.00.69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3D0462" w:rsidRPr="00725C1E" w:rsidRDefault="003D0462" w:rsidP="00344B84">
            <w:pPr>
              <w:pStyle w:val="Tabletext"/>
              <w:rPr>
                <w:lang w:eastAsia="en-US"/>
              </w:rPr>
            </w:pPr>
            <w:r w:rsidRPr="00725C1E">
              <w:rPr>
                <w:lang w:eastAsia="en-US"/>
              </w:rPr>
              <w:t>36</w:t>
            </w:r>
          </w:p>
        </w:tc>
        <w:tc>
          <w:tcPr>
            <w:tcW w:w="2419" w:type="dxa"/>
            <w:tcBorders>
              <w:top w:val="nil"/>
            </w:tcBorders>
            <w:shd w:val="clear" w:color="auto" w:fill="auto"/>
          </w:tcPr>
          <w:p w:rsidR="003D0462" w:rsidRPr="00725C1E" w:rsidRDefault="003D0462" w:rsidP="00344B84">
            <w:pPr>
              <w:pStyle w:val="Tabletext"/>
              <w:rPr>
                <w:lang w:eastAsia="en-US"/>
              </w:rPr>
            </w:pPr>
            <w:r w:rsidRPr="00725C1E">
              <w:t>2206.00.72</w:t>
            </w:r>
          </w:p>
        </w:tc>
        <w:tc>
          <w:tcPr>
            <w:tcW w:w="3631" w:type="dxa"/>
            <w:gridSpan w:val="2"/>
            <w:tcBorders>
              <w:top w:val="nil"/>
            </w:tcBorders>
            <w:shd w:val="clear" w:color="auto" w:fill="auto"/>
          </w:tcPr>
          <w:p w:rsidR="003D0462" w:rsidRPr="00725C1E" w:rsidRDefault="003D0462" w:rsidP="00344B84">
            <w:pPr>
              <w:pStyle w:val="Tabletext"/>
            </w:pPr>
            <w:r w:rsidRPr="00725C1E">
              <w:t>$8.71/L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hideMark/>
          </w:tcPr>
          <w:p w:rsidR="003D0462" w:rsidRPr="00725C1E" w:rsidRDefault="003D0462" w:rsidP="00344B84">
            <w:pPr>
              <w:pStyle w:val="Tabletext"/>
            </w:pPr>
            <w:r w:rsidRPr="00725C1E">
              <w:t>37</w:t>
            </w:r>
          </w:p>
        </w:tc>
        <w:tc>
          <w:tcPr>
            <w:tcW w:w="2419" w:type="dxa"/>
            <w:shd w:val="clear" w:color="auto" w:fill="auto"/>
          </w:tcPr>
          <w:p w:rsidR="003D0462" w:rsidRPr="00725C1E" w:rsidRDefault="003D0462" w:rsidP="00344B84">
            <w:pPr>
              <w:pStyle w:val="Tabletext"/>
            </w:pPr>
            <w:r w:rsidRPr="00725C1E">
              <w:t>2206.00.73</w:t>
            </w:r>
          </w:p>
        </w:tc>
        <w:tc>
          <w:tcPr>
            <w:tcW w:w="3631" w:type="dxa"/>
            <w:gridSpan w:val="2"/>
            <w:shd w:val="clear" w:color="auto" w:fill="auto"/>
          </w:tcPr>
          <w:p w:rsidR="003D0462" w:rsidRPr="00725C1E" w:rsidRDefault="003D0462" w:rsidP="00344B84">
            <w:pPr>
              <w:pStyle w:val="Tabletext"/>
            </w:pPr>
            <w:r w:rsidRPr="00725C1E">
              <w:t>$43.53/L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hideMark/>
          </w:tcPr>
          <w:p w:rsidR="003D0462" w:rsidRPr="00725C1E" w:rsidRDefault="003D0462" w:rsidP="00344B84">
            <w:pPr>
              <w:pStyle w:val="Tabletext"/>
            </w:pPr>
            <w:r w:rsidRPr="00725C1E">
              <w:t>38</w:t>
            </w:r>
          </w:p>
        </w:tc>
        <w:tc>
          <w:tcPr>
            <w:tcW w:w="2419" w:type="dxa"/>
            <w:shd w:val="clear" w:color="auto" w:fill="auto"/>
          </w:tcPr>
          <w:p w:rsidR="003D0462" w:rsidRPr="00725C1E" w:rsidRDefault="003D0462" w:rsidP="00344B84">
            <w:pPr>
              <w:pStyle w:val="Tabletext"/>
            </w:pPr>
            <w:r w:rsidRPr="00725C1E">
              <w:t>2206.00.76</w:t>
            </w:r>
          </w:p>
        </w:tc>
        <w:tc>
          <w:tcPr>
            <w:tcW w:w="3631" w:type="dxa"/>
            <w:gridSpan w:val="2"/>
            <w:shd w:val="clear" w:color="auto" w:fill="auto"/>
          </w:tcPr>
          <w:p w:rsidR="003D0462" w:rsidRPr="00725C1E" w:rsidRDefault="003D0462" w:rsidP="00344B84">
            <w:pPr>
              <w:pStyle w:val="Tabletext"/>
            </w:pPr>
            <w:r w:rsidRPr="00725C1E">
              <w:t>$27.26/L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tcPr>
          <w:p w:rsidR="003D0462" w:rsidRPr="00725C1E" w:rsidRDefault="003D0462" w:rsidP="00344B84">
            <w:pPr>
              <w:pStyle w:val="Tabletext"/>
            </w:pPr>
            <w:r w:rsidRPr="00725C1E">
              <w:t>39</w:t>
            </w:r>
          </w:p>
        </w:tc>
        <w:tc>
          <w:tcPr>
            <w:tcW w:w="2419" w:type="dxa"/>
            <w:shd w:val="clear" w:color="auto" w:fill="auto"/>
          </w:tcPr>
          <w:p w:rsidR="003D0462" w:rsidRPr="00725C1E" w:rsidRDefault="003D0462" w:rsidP="00344B84">
            <w:pPr>
              <w:pStyle w:val="Tabletext"/>
            </w:pPr>
            <w:r w:rsidRPr="00725C1E">
              <w:t>2206.00.77</w:t>
            </w:r>
          </w:p>
        </w:tc>
        <w:tc>
          <w:tcPr>
            <w:tcW w:w="3631" w:type="dxa"/>
            <w:gridSpan w:val="2"/>
            <w:shd w:val="clear" w:color="auto" w:fill="auto"/>
          </w:tcPr>
          <w:p w:rsidR="003D0462" w:rsidRPr="00725C1E" w:rsidRDefault="003D0462" w:rsidP="00344B84">
            <w:pPr>
              <w:pStyle w:val="Tabletext"/>
            </w:pPr>
            <w:r w:rsidRPr="00725C1E">
              <w:t>$50.70/L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3D0462" w:rsidRPr="00725C1E" w:rsidRDefault="003D0462" w:rsidP="00344B84">
            <w:pPr>
              <w:pStyle w:val="Tabletext"/>
            </w:pPr>
            <w:r w:rsidRPr="00725C1E">
              <w:t>40</w:t>
            </w:r>
          </w:p>
        </w:tc>
        <w:tc>
          <w:tcPr>
            <w:tcW w:w="2419" w:type="dxa"/>
            <w:tcBorders>
              <w:bottom w:val="single" w:sz="2" w:space="0" w:color="auto"/>
            </w:tcBorders>
            <w:shd w:val="clear" w:color="auto" w:fill="auto"/>
          </w:tcPr>
          <w:p w:rsidR="003D0462" w:rsidRPr="00725C1E" w:rsidRDefault="003D0462" w:rsidP="00344B84">
            <w:pPr>
              <w:pStyle w:val="Tabletext"/>
            </w:pPr>
            <w:r w:rsidRPr="00725C1E">
              <w:t>2206.00.78</w:t>
            </w:r>
          </w:p>
        </w:tc>
        <w:tc>
          <w:tcPr>
            <w:tcW w:w="3631" w:type="dxa"/>
            <w:gridSpan w:val="2"/>
            <w:tcBorders>
              <w:bottom w:val="single" w:sz="2" w:space="0" w:color="auto"/>
            </w:tcBorders>
            <w:shd w:val="clear" w:color="auto" w:fill="auto"/>
          </w:tcPr>
          <w:p w:rsidR="003D0462" w:rsidRPr="00725C1E" w:rsidRDefault="003D0462" w:rsidP="00344B84">
            <w:pPr>
              <w:pStyle w:val="Tabletext"/>
            </w:pPr>
            <w:r w:rsidRPr="00725C1E">
              <w:t>$35.71/L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3D0462" w:rsidRPr="00725C1E" w:rsidRDefault="003D0462" w:rsidP="00344B84">
            <w:pPr>
              <w:pStyle w:val="Tabletext"/>
            </w:pPr>
            <w:r w:rsidRPr="00725C1E">
              <w:t>41</w:t>
            </w:r>
          </w:p>
        </w:tc>
        <w:tc>
          <w:tcPr>
            <w:tcW w:w="2419" w:type="dxa"/>
            <w:tcBorders>
              <w:top w:val="single" w:sz="2" w:space="0" w:color="auto"/>
              <w:bottom w:val="nil"/>
            </w:tcBorders>
            <w:shd w:val="clear" w:color="auto" w:fill="auto"/>
          </w:tcPr>
          <w:p w:rsidR="003D0462" w:rsidRPr="00725C1E" w:rsidRDefault="003D0462" w:rsidP="00344B84">
            <w:pPr>
              <w:pStyle w:val="Tabletext"/>
            </w:pPr>
            <w:r w:rsidRPr="00725C1E">
              <w:t>2206.00.79</w:t>
            </w:r>
          </w:p>
        </w:tc>
        <w:tc>
          <w:tcPr>
            <w:tcW w:w="3631" w:type="dxa"/>
            <w:gridSpan w:val="2"/>
            <w:tcBorders>
              <w:top w:val="single" w:sz="2" w:space="0" w:color="auto"/>
              <w:bottom w:val="nil"/>
            </w:tcBorders>
            <w:shd w:val="clear" w:color="auto" w:fill="auto"/>
          </w:tcPr>
          <w:p w:rsidR="003D0462" w:rsidRPr="00725C1E" w:rsidRDefault="003D0462" w:rsidP="00344B84">
            <w:pPr>
              <w:pStyle w:val="Tabletext"/>
            </w:pPr>
            <w:r w:rsidRPr="00725C1E">
              <w:t>$50.70/L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2206.00.82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$8.71/L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2206.00.83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$27.26/L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2206.00.89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$35.71/L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2206.00.92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2206.00.99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2207.10.00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2207.20.10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2208.20.10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$80.20/L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2208.20.90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2208.30.00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2208.40.00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2208.50.00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2208.60.00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2208.70.00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2208.90.20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2208.90.90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2401.10.00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2401.20.00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2401.30.00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2402.10.20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$0.93653/stick</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2402.10.80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2402.20.20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$0.93653/stick</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2402.20.80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2403.11.00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2403.19.10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$0.93653/stick</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2403.19.90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2403.91.00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2403.99.80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071335" w:rsidRPr="00725C1E" w:rsidTr="00344B84">
        <w:trPr>
          <w:gridAfter w:val="1"/>
          <w:wAfter w:w="10" w:type="dxa"/>
          <w:cantSplit/>
        </w:trPr>
        <w:tc>
          <w:tcPr>
            <w:tcW w:w="1100" w:type="dxa"/>
            <w:tcBorders>
              <w:top w:val="single" w:sz="2" w:space="0" w:color="auto"/>
              <w:left w:val="nil"/>
              <w:bottom w:val="single" w:sz="2" w:space="0" w:color="auto"/>
              <w:right w:val="nil"/>
            </w:tcBorders>
          </w:tcPr>
          <w:p w:rsidR="00071335" w:rsidRPr="00725C1E" w:rsidRDefault="00071335" w:rsidP="00071335">
            <w:pPr>
              <w:pStyle w:val="Tabletext"/>
              <w:rPr>
                <w:rFonts w:eastAsia="Calibri"/>
                <w:color w:val="000000"/>
              </w:rPr>
            </w:pPr>
            <w:r w:rsidRPr="00725C1E">
              <w:t>69A</w:t>
            </w:r>
          </w:p>
        </w:tc>
        <w:tc>
          <w:tcPr>
            <w:tcW w:w="2419" w:type="dxa"/>
            <w:tcBorders>
              <w:top w:val="single" w:sz="2" w:space="0" w:color="auto"/>
              <w:left w:val="nil"/>
              <w:bottom w:val="single" w:sz="2" w:space="0" w:color="auto"/>
              <w:right w:val="nil"/>
            </w:tcBorders>
          </w:tcPr>
          <w:p w:rsidR="00071335" w:rsidRPr="00725C1E" w:rsidRDefault="00071335" w:rsidP="00071335">
            <w:pPr>
              <w:pStyle w:val="Tabletext"/>
            </w:pPr>
            <w:r w:rsidRPr="00725C1E">
              <w:t>2404.11.00</w:t>
            </w:r>
          </w:p>
        </w:tc>
        <w:tc>
          <w:tcPr>
            <w:tcW w:w="3621" w:type="dxa"/>
            <w:tcBorders>
              <w:top w:val="single" w:sz="2" w:space="0" w:color="auto"/>
              <w:left w:val="nil"/>
              <w:bottom w:val="single" w:sz="2" w:space="0" w:color="auto"/>
              <w:right w:val="nil"/>
            </w:tcBorders>
          </w:tcPr>
          <w:p w:rsidR="00071335" w:rsidRPr="00725C1E" w:rsidRDefault="00071335" w:rsidP="00071335">
            <w:pPr>
              <w:pStyle w:val="Tabletext"/>
            </w:pPr>
            <w:r w:rsidRPr="00725C1E">
              <w:t>Applicable rate (see section 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2707.10.00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2707.20.00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2707.30.00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2707.50.00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2709.00.90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2710.12.61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2710.12.62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gasoline</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2710.12.69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2710.12.70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2710.19.16</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2710.19.22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2710.19.28</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2710.19.40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2710.19.51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2710.19.52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2710.19.53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2710.19.70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2710.19.91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2710.19.92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2710.20.00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biodiesel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 (if any)</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2710.91.16</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2710.91.22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2710.91.28</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2710.91.40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2710.91.51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2710.91.52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2710.91.53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2710.91.61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2710.91.62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gasoline</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2710.91.69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2710.91.70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biodiesel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 (if any)</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2710.91.91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2710.91.92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2710.99.16</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2710.99.22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2710.99.28</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2710.99.40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2710.99.51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2710.99.52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2710.99.53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2710.99.61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2710.99.62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gasoline</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2710.99.69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2710.99.70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biodiesel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 (if any)</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2710.99.91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2710.99.92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2711.11.00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$0.287/kg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2711.12.10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$0.137/L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2711.13.10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$0.137/L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2711.21.10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$0.287/kg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2902.20.00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2902.30.00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2902.41.00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2902.42.00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2902.43.00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2902.44.00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3403.11.10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3403.11.90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3403.19.10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3403.19.90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3403.91.10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3403.91.90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3403.99.10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$0.085/kg</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D0462" w:rsidRPr="00725C1E" w:rsidRDefault="003D0462" w:rsidP="00344B84">
            <w:pPr>
              <w:pStyle w:val="Tabletext"/>
              <w:rPr>
                <w:rFonts w:eastAsia="Calibri"/>
                <w:color w:val="000000"/>
              </w:rPr>
            </w:pPr>
            <w:r w:rsidRPr="00725C1E">
              <w:rPr>
                <w:rFonts w:eastAsia="Calibri"/>
                <w:color w:val="000000"/>
              </w:rPr>
              <w:t>135</w:t>
            </w:r>
          </w:p>
        </w:tc>
        <w:tc>
          <w:tcPr>
            <w:tcW w:w="2419" w:type="dxa"/>
            <w:tcBorders>
              <w:top w:val="single" w:sz="2" w:space="0" w:color="auto"/>
              <w:bottom w:val="single" w:sz="2" w:space="0" w:color="auto"/>
            </w:tcBorders>
          </w:tcPr>
          <w:p w:rsidR="003D0462" w:rsidRPr="00725C1E" w:rsidRDefault="003D0462" w:rsidP="00344B84">
            <w:pPr>
              <w:pStyle w:val="Tabletext"/>
            </w:pPr>
            <w:r w:rsidRPr="00725C1E">
              <w:t>3403.99.90</w:t>
            </w:r>
          </w:p>
        </w:tc>
        <w:tc>
          <w:tcPr>
            <w:tcW w:w="3631" w:type="dxa"/>
            <w:gridSpan w:val="2"/>
            <w:tcBorders>
              <w:top w:val="single" w:sz="2" w:space="0" w:color="auto"/>
              <w:bottom w:val="single" w:sz="2" w:space="0" w:color="auto"/>
            </w:tcBorders>
          </w:tcPr>
          <w:p w:rsidR="003D0462" w:rsidRPr="00725C1E" w:rsidRDefault="003D0462" w:rsidP="00344B84">
            <w:pPr>
              <w:pStyle w:val="Tabletext"/>
            </w:pPr>
            <w:r w:rsidRPr="00725C1E">
              <w:t>$0.085/L</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Pr>
          <w:p w:rsidR="003D0462" w:rsidRPr="00725C1E" w:rsidRDefault="003D0462" w:rsidP="00344B84">
            <w:pPr>
              <w:pStyle w:val="Tabletext"/>
              <w:rPr>
                <w:rFonts w:eastAsia="Calibri"/>
                <w:color w:val="000000"/>
              </w:rPr>
            </w:pPr>
            <w:r w:rsidRPr="00725C1E">
              <w:rPr>
                <w:rFonts w:eastAsia="Calibri"/>
                <w:color w:val="000000"/>
              </w:rPr>
              <w:t>136</w:t>
            </w:r>
          </w:p>
        </w:tc>
        <w:tc>
          <w:tcPr>
            <w:tcW w:w="2419" w:type="dxa"/>
          </w:tcPr>
          <w:p w:rsidR="003D0462" w:rsidRPr="00725C1E" w:rsidRDefault="003D0462" w:rsidP="00344B84">
            <w:pPr>
              <w:pStyle w:val="Tabletext"/>
            </w:pPr>
            <w:r w:rsidRPr="00725C1E">
              <w:t>3811.21.10</w:t>
            </w:r>
          </w:p>
        </w:tc>
        <w:tc>
          <w:tcPr>
            <w:tcW w:w="3631" w:type="dxa"/>
            <w:gridSpan w:val="2"/>
          </w:tcPr>
          <w:p w:rsidR="003D0462" w:rsidRPr="00725C1E" w:rsidRDefault="003D0462" w:rsidP="00344B84">
            <w:pPr>
              <w:pStyle w:val="Tabletext"/>
            </w:pPr>
            <w:r w:rsidRPr="00725C1E">
              <w:t>$0.085/kg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137</w:t>
            </w:r>
          </w:p>
        </w:tc>
        <w:tc>
          <w:tcPr>
            <w:tcW w:w="2419" w:type="dxa"/>
            <w:tcBorders>
              <w:top w:val="single" w:sz="4" w:space="0" w:color="auto"/>
              <w:left w:val="nil"/>
              <w:bottom w:val="single" w:sz="4" w:space="0" w:color="auto"/>
              <w:right w:val="nil"/>
            </w:tcBorders>
          </w:tcPr>
          <w:p w:rsidR="003D0462" w:rsidRPr="00725C1E" w:rsidRDefault="003D0462" w:rsidP="00344B84">
            <w:pPr>
              <w:pStyle w:val="Tabletext"/>
            </w:pPr>
            <w:r w:rsidRPr="00725C1E">
              <w:t>3811.21.90</w:t>
            </w:r>
          </w:p>
        </w:tc>
        <w:tc>
          <w:tcPr>
            <w:tcW w:w="3621" w:type="dxa"/>
            <w:tcBorders>
              <w:top w:val="single" w:sz="4" w:space="0" w:color="auto"/>
              <w:left w:val="nil"/>
              <w:bottom w:val="single" w:sz="4" w:space="0" w:color="auto"/>
              <w:right w:val="nil"/>
            </w:tcBorders>
          </w:tcPr>
          <w:p w:rsidR="003D0462" w:rsidRPr="00725C1E" w:rsidRDefault="003D0462" w:rsidP="00344B84">
            <w:pPr>
              <w:pStyle w:val="Tabletext"/>
            </w:pPr>
            <w:r w:rsidRPr="00725C1E">
              <w:t>$0.085/L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138</w:t>
            </w:r>
          </w:p>
        </w:tc>
        <w:tc>
          <w:tcPr>
            <w:tcW w:w="2419" w:type="dxa"/>
            <w:tcBorders>
              <w:top w:val="single" w:sz="4" w:space="0" w:color="auto"/>
              <w:left w:val="nil"/>
              <w:bottom w:val="single" w:sz="4" w:space="0" w:color="auto"/>
              <w:right w:val="nil"/>
            </w:tcBorders>
          </w:tcPr>
          <w:p w:rsidR="003D0462" w:rsidRPr="00725C1E" w:rsidRDefault="003D0462" w:rsidP="00344B84">
            <w:pPr>
              <w:pStyle w:val="Tabletext"/>
            </w:pPr>
            <w:r w:rsidRPr="00725C1E">
              <w:t>3817.00.10</w:t>
            </w:r>
          </w:p>
        </w:tc>
        <w:tc>
          <w:tcPr>
            <w:tcW w:w="3621" w:type="dxa"/>
            <w:tcBorders>
              <w:top w:val="single" w:sz="4" w:space="0" w:color="auto"/>
              <w:left w:val="nil"/>
              <w:bottom w:val="single" w:sz="4"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139</w:t>
            </w:r>
          </w:p>
        </w:tc>
        <w:tc>
          <w:tcPr>
            <w:tcW w:w="2419" w:type="dxa"/>
            <w:tcBorders>
              <w:top w:val="single" w:sz="4" w:space="0" w:color="auto"/>
              <w:left w:val="nil"/>
              <w:bottom w:val="single" w:sz="4" w:space="0" w:color="auto"/>
              <w:right w:val="nil"/>
            </w:tcBorders>
          </w:tcPr>
          <w:p w:rsidR="003D0462" w:rsidRPr="00725C1E" w:rsidRDefault="003D0462" w:rsidP="00344B84">
            <w:pPr>
              <w:pStyle w:val="Tabletext"/>
            </w:pPr>
            <w:r w:rsidRPr="00725C1E">
              <w:t>3819.00.00</w:t>
            </w:r>
          </w:p>
        </w:tc>
        <w:tc>
          <w:tcPr>
            <w:tcW w:w="3621" w:type="dxa"/>
            <w:tcBorders>
              <w:top w:val="single" w:sz="4" w:space="0" w:color="auto"/>
              <w:left w:val="nil"/>
              <w:bottom w:val="single" w:sz="4" w:space="0" w:color="auto"/>
              <w:right w:val="nil"/>
            </w:tcBorders>
          </w:tcPr>
          <w:p w:rsidR="003D0462" w:rsidRPr="00725C1E" w:rsidRDefault="003D0462" w:rsidP="00344B84">
            <w:pPr>
              <w:pStyle w:val="Tabletext"/>
            </w:pPr>
            <w:r w:rsidRPr="00725C1E">
              <w:t>$0.085/L</w:t>
            </w:r>
          </w:p>
        </w:tc>
      </w:tr>
      <w:tr w:rsidR="003D0462" w:rsidRPr="00725C1E" w:rsidTr="00344B84">
        <w:trPr>
          <w:gridAfter w:val="1"/>
          <w:wAfter w:w="10" w:type="dxa"/>
          <w:cantSplit/>
        </w:trPr>
        <w:tc>
          <w:tcPr>
            <w:tcW w:w="1100" w:type="dxa"/>
            <w:tcBorders>
              <w:top w:val="single" w:sz="4" w:space="0" w:color="auto"/>
              <w:left w:val="nil"/>
              <w:bottom w:val="single" w:sz="4"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140</w:t>
            </w:r>
          </w:p>
        </w:tc>
        <w:tc>
          <w:tcPr>
            <w:tcW w:w="2419" w:type="dxa"/>
            <w:tcBorders>
              <w:top w:val="nil"/>
              <w:left w:val="nil"/>
              <w:bottom w:val="single" w:sz="4" w:space="0" w:color="auto"/>
              <w:right w:val="nil"/>
            </w:tcBorders>
          </w:tcPr>
          <w:p w:rsidR="003D0462" w:rsidRPr="00725C1E" w:rsidRDefault="003D0462" w:rsidP="00344B84">
            <w:pPr>
              <w:pStyle w:val="Tabletext"/>
            </w:pPr>
            <w:r w:rsidRPr="00725C1E">
              <w:t>3824.99.30</w:t>
            </w:r>
          </w:p>
        </w:tc>
        <w:tc>
          <w:tcPr>
            <w:tcW w:w="3621" w:type="dxa"/>
            <w:tcBorders>
              <w:top w:val="nil"/>
              <w:left w:val="nil"/>
              <w:bottom w:val="single" w:sz="4" w:space="0" w:color="auto"/>
              <w:right w:val="nil"/>
            </w:tcBorders>
          </w:tcPr>
          <w:p w:rsidR="003D0462" w:rsidRPr="00725C1E" w:rsidRDefault="003D0462" w:rsidP="00344B84">
            <w:pPr>
              <w:pStyle w:val="Tabletext"/>
            </w:pPr>
            <w:r w:rsidRPr="00725C1E">
              <w:t>$0.418/L of gasoline</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w:t>
            </w:r>
          </w:p>
          <w:p w:rsidR="003D0462" w:rsidRPr="00725C1E" w:rsidRDefault="003D0462" w:rsidP="00344B84">
            <w:pPr>
              <w:pStyle w:val="Tabletext"/>
            </w:pPr>
            <w:r w:rsidRPr="00725C1E">
              <w:t>in the blend</w:t>
            </w:r>
          </w:p>
        </w:tc>
      </w:tr>
      <w:tr w:rsidR="003D0462" w:rsidRPr="00725C1E" w:rsidTr="00344B84">
        <w:trPr>
          <w:gridAfter w:val="1"/>
          <w:wAfter w:w="10" w:type="dxa"/>
          <w:cantSplit/>
        </w:trPr>
        <w:tc>
          <w:tcPr>
            <w:tcW w:w="1100" w:type="dxa"/>
            <w:tcBorders>
              <w:top w:val="nil"/>
              <w:left w:val="nil"/>
              <w:bottom w:val="single" w:sz="4"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141</w:t>
            </w:r>
          </w:p>
        </w:tc>
        <w:tc>
          <w:tcPr>
            <w:tcW w:w="2419" w:type="dxa"/>
            <w:tcBorders>
              <w:top w:val="nil"/>
              <w:left w:val="nil"/>
              <w:bottom w:val="single" w:sz="4" w:space="0" w:color="auto"/>
              <w:right w:val="nil"/>
            </w:tcBorders>
          </w:tcPr>
          <w:p w:rsidR="003D0462" w:rsidRPr="00725C1E" w:rsidRDefault="003D0462" w:rsidP="00344B84">
            <w:pPr>
              <w:pStyle w:val="Tabletext"/>
            </w:pPr>
            <w:r w:rsidRPr="00725C1E">
              <w:t>3824.99.40</w:t>
            </w:r>
          </w:p>
        </w:tc>
        <w:tc>
          <w:tcPr>
            <w:tcW w:w="3621" w:type="dxa"/>
            <w:tcBorders>
              <w:top w:val="nil"/>
              <w:left w:val="nil"/>
              <w:bottom w:val="single" w:sz="4" w:space="0" w:color="auto"/>
              <w:right w:val="nil"/>
            </w:tcBorders>
          </w:tcPr>
          <w:p w:rsidR="003D0462" w:rsidRPr="00725C1E" w:rsidRDefault="003D0462" w:rsidP="00344B84">
            <w:pPr>
              <w:pStyle w:val="Tabletext"/>
            </w:pPr>
            <w:r w:rsidRPr="00725C1E">
              <w:t>$0.418/L of 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w:t>
            </w:r>
          </w:p>
          <w:p w:rsidR="003D0462" w:rsidRPr="00725C1E" w:rsidRDefault="003D0462" w:rsidP="00344B84">
            <w:pPr>
              <w:pStyle w:val="Tabletext"/>
            </w:pPr>
            <w:r w:rsidRPr="00725C1E">
              <w:t>in the blend</w:t>
            </w:r>
          </w:p>
        </w:tc>
      </w:tr>
      <w:tr w:rsidR="003D0462" w:rsidRPr="00725C1E" w:rsidTr="00344B84">
        <w:trPr>
          <w:gridAfter w:val="1"/>
          <w:wAfter w:w="10" w:type="dxa"/>
          <w:cantSplit/>
        </w:trPr>
        <w:tc>
          <w:tcPr>
            <w:tcW w:w="1100" w:type="dxa"/>
            <w:tcBorders>
              <w:top w:val="nil"/>
              <w:left w:val="nil"/>
              <w:bottom w:val="single" w:sz="4"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142</w:t>
            </w:r>
          </w:p>
        </w:tc>
        <w:tc>
          <w:tcPr>
            <w:tcW w:w="2419" w:type="dxa"/>
            <w:tcBorders>
              <w:top w:val="nil"/>
              <w:left w:val="nil"/>
              <w:bottom w:val="single" w:sz="4" w:space="0" w:color="auto"/>
              <w:right w:val="nil"/>
            </w:tcBorders>
          </w:tcPr>
          <w:p w:rsidR="003D0462" w:rsidRPr="00725C1E" w:rsidRDefault="003D0462" w:rsidP="00344B84">
            <w:pPr>
              <w:pStyle w:val="Tabletext"/>
            </w:pPr>
            <w:r w:rsidRPr="00725C1E">
              <w:t>3826.00.10</w:t>
            </w:r>
          </w:p>
        </w:tc>
        <w:tc>
          <w:tcPr>
            <w:tcW w:w="3621" w:type="dxa"/>
            <w:tcBorders>
              <w:top w:val="nil"/>
              <w:left w:val="nil"/>
              <w:bottom w:val="single" w:sz="4" w:space="0" w:color="auto"/>
              <w:right w:val="nil"/>
            </w:tcBorders>
          </w:tcPr>
          <w:p w:rsidR="003D0462" w:rsidRPr="00725C1E" w:rsidRDefault="003D0462" w:rsidP="00344B84">
            <w:pPr>
              <w:pStyle w:val="Tabletext"/>
            </w:pPr>
            <w:r w:rsidRPr="00725C1E">
              <w:t>$0.418/L</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rsidR="003D0462" w:rsidRPr="00725C1E" w:rsidRDefault="003D0462" w:rsidP="00344B84">
            <w:pPr>
              <w:pStyle w:val="Tabletext"/>
              <w:rPr>
                <w:rFonts w:eastAsia="Calibri"/>
                <w:color w:val="000000"/>
              </w:rPr>
            </w:pPr>
            <w:r w:rsidRPr="00725C1E">
              <w:rPr>
                <w:rFonts w:eastAsia="Calibri"/>
                <w:color w:val="000000"/>
              </w:rPr>
              <w:t>143</w:t>
            </w:r>
          </w:p>
        </w:tc>
        <w:tc>
          <w:tcPr>
            <w:tcW w:w="2419" w:type="dxa"/>
            <w:tcBorders>
              <w:top w:val="single" w:sz="2" w:space="0" w:color="auto"/>
              <w:bottom w:val="single" w:sz="12" w:space="0" w:color="auto"/>
            </w:tcBorders>
          </w:tcPr>
          <w:p w:rsidR="003D0462" w:rsidRPr="00725C1E" w:rsidRDefault="003D0462" w:rsidP="00344B84">
            <w:pPr>
              <w:pStyle w:val="Tabletext"/>
            </w:pPr>
            <w:r w:rsidRPr="00725C1E">
              <w:t>3826.00.20</w:t>
            </w:r>
          </w:p>
        </w:tc>
        <w:tc>
          <w:tcPr>
            <w:tcW w:w="3631" w:type="dxa"/>
            <w:gridSpan w:val="2"/>
            <w:tcBorders>
              <w:top w:val="single" w:sz="2" w:space="0" w:color="auto"/>
              <w:bottom w:val="single" w:sz="12" w:space="0" w:color="auto"/>
            </w:tcBorders>
          </w:tcPr>
          <w:p w:rsidR="003D0462" w:rsidRPr="00725C1E" w:rsidRDefault="003D0462" w:rsidP="00344B84">
            <w:pPr>
              <w:pStyle w:val="Tabletext"/>
            </w:pPr>
            <w:r w:rsidRPr="00725C1E">
              <w:t>$0.418/L of biodiesel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 (if any)</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in the blend</w:t>
            </w:r>
          </w:p>
        </w:tc>
      </w:tr>
    </w:tbl>
    <w:p w:rsidR="00A67A4C" w:rsidRPr="00725C1E" w:rsidRDefault="00A67A4C" w:rsidP="007E3C7F">
      <w:pPr>
        <w:pStyle w:val="ActHead1"/>
        <w:pageBreakBefore/>
      </w:pPr>
      <w:bookmarkStart w:id="21" w:name="_Toc164678684"/>
      <w:r w:rsidRPr="00210532">
        <w:rPr>
          <w:rStyle w:val="CharChapNo"/>
        </w:rPr>
        <w:t>Schedule 14</w:t>
      </w:r>
      <w:r w:rsidRPr="00725C1E">
        <w:t>—</w:t>
      </w:r>
      <w:r w:rsidRPr="00210532">
        <w:rPr>
          <w:rStyle w:val="CharChapText"/>
        </w:rPr>
        <w:t>Regional Comprehensive Economic Partnership (RCEP) originating goods</w:t>
      </w:r>
      <w:bookmarkEnd w:id="21"/>
    </w:p>
    <w:p w:rsidR="00A67A4C" w:rsidRPr="00725C1E" w:rsidRDefault="00A67A4C" w:rsidP="00A67A4C">
      <w:pPr>
        <w:pStyle w:val="notemargin"/>
      </w:pPr>
      <w:r w:rsidRPr="00725C1E">
        <w:t>Note:</w:t>
      </w:r>
      <w:r w:rsidRPr="00725C1E">
        <w:tab/>
        <w:t>See sections 15 and 16.</w:t>
      </w:r>
    </w:p>
    <w:p w:rsidR="00A67A4C" w:rsidRPr="00725C1E" w:rsidRDefault="00A67A4C" w:rsidP="00A67A4C">
      <w:pPr>
        <w:pStyle w:val="Header"/>
      </w:pPr>
      <w:r w:rsidRPr="00210532">
        <w:rPr>
          <w:rStyle w:val="CharPartNo"/>
        </w:rPr>
        <w:t xml:space="preserve"> </w:t>
      </w:r>
      <w:r w:rsidRPr="00210532">
        <w:rPr>
          <w:rStyle w:val="CharPartText"/>
        </w:rPr>
        <w:t xml:space="preserve"> </w:t>
      </w:r>
    </w:p>
    <w:p w:rsidR="00A67A4C" w:rsidRPr="00725C1E" w:rsidRDefault="00A67A4C" w:rsidP="00A67A4C">
      <w:pPr>
        <w:pStyle w:val="Header"/>
      </w:pPr>
      <w:r w:rsidRPr="00210532">
        <w:rPr>
          <w:rStyle w:val="CharDivNo"/>
        </w:rPr>
        <w:t xml:space="preserve"> </w:t>
      </w:r>
      <w:r w:rsidRPr="00210532">
        <w:rPr>
          <w:rStyle w:val="CharDivText"/>
        </w:rPr>
        <w:t xml:space="preserve"> </w:t>
      </w:r>
    </w:p>
    <w:p w:rsidR="00A67A4C" w:rsidRPr="00725C1E" w:rsidRDefault="00A67A4C" w:rsidP="007E3C7F">
      <w:pPr>
        <w:pStyle w:val="Tabletext"/>
      </w:pPr>
    </w:p>
    <w:tbl>
      <w:tblPr>
        <w:tblW w:w="7150" w:type="dxa"/>
        <w:tblInd w:w="108" w:type="dxa"/>
        <w:tblLayout w:type="fixed"/>
        <w:tblLook w:val="04A0" w:firstRow="1" w:lastRow="0" w:firstColumn="1" w:lastColumn="0" w:noHBand="0" w:noVBand="1"/>
      </w:tblPr>
      <w:tblGrid>
        <w:gridCol w:w="1100"/>
        <w:gridCol w:w="2418"/>
        <w:gridCol w:w="3570"/>
        <w:gridCol w:w="52"/>
        <w:gridCol w:w="10"/>
      </w:tblGrid>
      <w:tr w:rsidR="00A67A4C" w:rsidRPr="00725C1E" w:rsidTr="00BD7A6B">
        <w:trPr>
          <w:cantSplit/>
          <w:tblHeader/>
        </w:trPr>
        <w:tc>
          <w:tcPr>
            <w:tcW w:w="7150" w:type="dxa"/>
            <w:gridSpan w:val="5"/>
            <w:tcBorders>
              <w:top w:val="single" w:sz="12" w:space="0" w:color="auto"/>
              <w:left w:val="nil"/>
              <w:bottom w:val="single" w:sz="6" w:space="0" w:color="auto"/>
              <w:right w:val="nil"/>
            </w:tcBorders>
            <w:hideMark/>
          </w:tcPr>
          <w:p w:rsidR="00A67A4C" w:rsidRPr="00725C1E" w:rsidRDefault="00A67A4C" w:rsidP="00BD7A6B">
            <w:pPr>
              <w:pStyle w:val="TableHeading"/>
            </w:pPr>
            <w:r w:rsidRPr="00725C1E">
              <w:t>RCEP originating goods</w:t>
            </w:r>
          </w:p>
        </w:tc>
      </w:tr>
      <w:tr w:rsidR="00A67A4C" w:rsidRPr="00725C1E" w:rsidTr="00BD7A6B">
        <w:trPr>
          <w:cantSplit/>
          <w:tblHeader/>
        </w:trPr>
        <w:tc>
          <w:tcPr>
            <w:tcW w:w="1100" w:type="dxa"/>
            <w:tcBorders>
              <w:top w:val="single" w:sz="6" w:space="0" w:color="auto"/>
              <w:left w:val="nil"/>
              <w:bottom w:val="single" w:sz="12" w:space="0" w:color="auto"/>
              <w:right w:val="nil"/>
            </w:tcBorders>
            <w:hideMark/>
          </w:tcPr>
          <w:p w:rsidR="00A67A4C" w:rsidRPr="00725C1E" w:rsidRDefault="00A67A4C" w:rsidP="00BD7A6B">
            <w:pPr>
              <w:pStyle w:val="TableHeading"/>
            </w:pPr>
            <w:r w:rsidRPr="00725C1E">
              <w:t>Column 1</w:t>
            </w:r>
          </w:p>
          <w:p w:rsidR="00A67A4C" w:rsidRPr="00725C1E" w:rsidRDefault="00A67A4C" w:rsidP="00BD7A6B">
            <w:pPr>
              <w:pStyle w:val="TableHeading"/>
            </w:pPr>
            <w:r w:rsidRPr="00725C1E">
              <w:t>Item</w:t>
            </w:r>
          </w:p>
        </w:tc>
        <w:tc>
          <w:tcPr>
            <w:tcW w:w="2418" w:type="dxa"/>
            <w:tcBorders>
              <w:top w:val="single" w:sz="6" w:space="0" w:color="auto"/>
              <w:left w:val="nil"/>
              <w:bottom w:val="single" w:sz="12" w:space="0" w:color="auto"/>
              <w:right w:val="nil"/>
            </w:tcBorders>
            <w:hideMark/>
          </w:tcPr>
          <w:p w:rsidR="00A67A4C" w:rsidRPr="00725C1E" w:rsidRDefault="00A67A4C" w:rsidP="00BD7A6B">
            <w:pPr>
              <w:pStyle w:val="TableHeading"/>
            </w:pPr>
            <w:r w:rsidRPr="00725C1E">
              <w:t>Column 2</w:t>
            </w:r>
          </w:p>
          <w:p w:rsidR="00A67A4C" w:rsidRPr="00725C1E" w:rsidRDefault="00A67A4C" w:rsidP="00BD7A6B">
            <w:pPr>
              <w:pStyle w:val="TableHeading"/>
            </w:pPr>
            <w:r w:rsidRPr="00725C1E">
              <w:t>Heading or subheading in Schedule 3</w:t>
            </w:r>
          </w:p>
        </w:tc>
        <w:tc>
          <w:tcPr>
            <w:tcW w:w="3632" w:type="dxa"/>
            <w:gridSpan w:val="3"/>
            <w:tcBorders>
              <w:top w:val="single" w:sz="6" w:space="0" w:color="auto"/>
              <w:left w:val="nil"/>
              <w:bottom w:val="single" w:sz="12" w:space="0" w:color="auto"/>
              <w:right w:val="nil"/>
            </w:tcBorders>
            <w:hideMark/>
          </w:tcPr>
          <w:p w:rsidR="00A67A4C" w:rsidRPr="00725C1E" w:rsidRDefault="00A67A4C" w:rsidP="00BD7A6B">
            <w:pPr>
              <w:pStyle w:val="TableHeading"/>
            </w:pPr>
            <w:r w:rsidRPr="00725C1E">
              <w:t>Column 3</w:t>
            </w:r>
          </w:p>
          <w:p w:rsidR="00A67A4C" w:rsidRPr="00725C1E" w:rsidRDefault="00A67A4C" w:rsidP="00BD7A6B">
            <w:pPr>
              <w:pStyle w:val="TableHeading"/>
            </w:pPr>
            <w:r w:rsidRPr="00725C1E">
              <w:t>Rate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0405.20.00</w:t>
            </w:r>
          </w:p>
        </w:tc>
        <w:tc>
          <w:tcPr>
            <w:tcW w:w="3632" w:type="dxa"/>
            <w:gridSpan w:val="3"/>
            <w:tcBorders>
              <w:top w:val="nil"/>
            </w:tcBorders>
            <w:shd w:val="clear" w:color="auto" w:fill="auto"/>
          </w:tcPr>
          <w:p w:rsidR="00A67A4C" w:rsidRPr="00725C1E" w:rsidRDefault="00A67A4C" w:rsidP="00BD7A6B">
            <w:pPr>
              <w:pStyle w:val="Tabletext"/>
            </w:pPr>
            <w:r w:rsidRPr="00725C1E">
              <w:t>3%</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0511.99.10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0714.50.10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0802.11.00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0806.10.00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6</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0806.20.00</w:t>
            </w:r>
          </w:p>
        </w:tc>
        <w:tc>
          <w:tcPr>
            <w:tcW w:w="3632" w:type="dxa"/>
            <w:gridSpan w:val="3"/>
            <w:tcBorders>
              <w:top w:val="nil"/>
            </w:tcBorders>
            <w:shd w:val="clear" w:color="auto" w:fill="auto"/>
          </w:tcPr>
          <w:p w:rsidR="00A67A4C" w:rsidRPr="00725C1E" w:rsidRDefault="00A67A4C" w:rsidP="00BD7A6B">
            <w:pPr>
              <w:pStyle w:val="Tabletext"/>
            </w:pPr>
            <w:r w:rsidRPr="00725C1E">
              <w:t>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7</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1105.20.00</w:t>
            </w:r>
          </w:p>
        </w:tc>
        <w:tc>
          <w:tcPr>
            <w:tcW w:w="3632" w:type="dxa"/>
            <w:gridSpan w:val="3"/>
            <w:tcBorders>
              <w:top w:val="nil"/>
            </w:tcBorders>
            <w:shd w:val="clear" w:color="auto" w:fill="auto"/>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8</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1202.30.00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9</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1202.41.00</w:t>
            </w:r>
          </w:p>
        </w:tc>
        <w:tc>
          <w:tcPr>
            <w:tcW w:w="3632" w:type="dxa"/>
            <w:gridSpan w:val="3"/>
            <w:tcBorders>
              <w:top w:val="nil"/>
            </w:tcBorders>
            <w:shd w:val="clear" w:color="auto" w:fill="auto"/>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10</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1202.42.00</w:t>
            </w:r>
          </w:p>
        </w:tc>
        <w:tc>
          <w:tcPr>
            <w:tcW w:w="3632" w:type="dxa"/>
            <w:gridSpan w:val="3"/>
            <w:tcBorders>
              <w:top w:val="nil"/>
            </w:tcBorders>
            <w:shd w:val="clear" w:color="auto" w:fill="auto"/>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1212.21.10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2: 2%</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1302.19.10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1514.11.00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14</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1514.91.00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1515.11.00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16</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1515.29.00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17</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1518.00.10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18</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1601.00.00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19</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1602.10.00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20</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1602.42.00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1904.30.00</w:t>
            </w:r>
          </w:p>
        </w:tc>
        <w:tc>
          <w:tcPr>
            <w:tcW w:w="3632" w:type="dxa"/>
            <w:gridSpan w:val="3"/>
            <w:tcBorders>
              <w:top w:val="nil"/>
            </w:tcBorders>
            <w:shd w:val="clear" w:color="auto" w:fill="auto"/>
          </w:tcPr>
          <w:p w:rsidR="00A67A4C" w:rsidRPr="00725C1E" w:rsidRDefault="00A67A4C" w:rsidP="00BD7A6B">
            <w:pPr>
              <w:pStyle w:val="Tabletext"/>
            </w:pPr>
            <w:r w:rsidRPr="00725C1E">
              <w:t>3%</w:t>
            </w:r>
          </w:p>
          <w:p w:rsidR="00A67A4C" w:rsidRPr="00725C1E" w:rsidRDefault="00A67A4C" w:rsidP="00BD7A6B">
            <w:pPr>
              <w:pStyle w:val="Tabletext"/>
            </w:pPr>
            <w:r w:rsidRPr="00725C1E">
              <w:t xml:space="preserve">From </w:t>
            </w:r>
            <w:r w:rsidR="00AA2C98" w:rsidRPr="00725C1E">
              <w:t>1 January</w:t>
            </w:r>
            <w:r w:rsidRPr="00725C1E">
              <w:t xml:space="preserve"> of year 3: 2%</w:t>
            </w:r>
          </w:p>
          <w:p w:rsidR="00A67A4C" w:rsidRPr="00725C1E" w:rsidRDefault="00A67A4C" w:rsidP="00BD7A6B">
            <w:pPr>
              <w:pStyle w:val="Tabletext"/>
            </w:pPr>
            <w:r w:rsidRPr="00725C1E">
              <w:t xml:space="preserve">From </w:t>
            </w:r>
            <w:r w:rsidR="00AA2C98" w:rsidRPr="00725C1E">
              <w:t>1 January</w:t>
            </w:r>
            <w:r w:rsidRPr="00725C1E">
              <w:t xml:space="preserve"> of year 5: 1%</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1905.90.00</w:t>
            </w:r>
          </w:p>
        </w:tc>
        <w:tc>
          <w:tcPr>
            <w:tcW w:w="3632" w:type="dxa"/>
            <w:gridSpan w:val="3"/>
            <w:tcBorders>
              <w:top w:val="nil"/>
            </w:tcBorders>
            <w:shd w:val="clear" w:color="auto" w:fill="auto"/>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2001.10.00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24</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2001.90.10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2005.10.00</w:t>
            </w:r>
          </w:p>
        </w:tc>
        <w:tc>
          <w:tcPr>
            <w:tcW w:w="3632" w:type="dxa"/>
            <w:gridSpan w:val="3"/>
            <w:tcBorders>
              <w:top w:val="nil"/>
            </w:tcBorders>
            <w:shd w:val="clear" w:color="auto" w:fill="auto"/>
          </w:tcPr>
          <w:p w:rsidR="00A67A4C" w:rsidRPr="00725C1E" w:rsidRDefault="00A67A4C" w:rsidP="00BD7A6B">
            <w:pPr>
              <w:pStyle w:val="Tabletext"/>
            </w:pPr>
            <w:r w:rsidRPr="00725C1E">
              <w:t>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26</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2005.91.00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27</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2005.99.00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28</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2006.00.20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29</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2006.00.39</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30</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2008.40.00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2008.50.00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2008.70.00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2008.93.00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34</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2009.12.00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2009.21.00</w:t>
            </w:r>
          </w:p>
        </w:tc>
        <w:tc>
          <w:tcPr>
            <w:tcW w:w="3632" w:type="dxa"/>
            <w:gridSpan w:val="3"/>
            <w:tcBorders>
              <w:top w:val="nil"/>
            </w:tcBorders>
            <w:shd w:val="clear" w:color="auto" w:fill="auto"/>
          </w:tcPr>
          <w:p w:rsidR="00A67A4C" w:rsidRPr="00725C1E" w:rsidRDefault="00A67A4C" w:rsidP="00BD7A6B">
            <w:pPr>
              <w:pStyle w:val="Tabletext"/>
            </w:pPr>
            <w:r w:rsidRPr="00725C1E">
              <w:t>4%, or, if lower, $0.45/kg TSS</w:t>
            </w:r>
          </w:p>
          <w:p w:rsidR="00A67A4C" w:rsidRPr="00725C1E" w:rsidRDefault="00A67A4C" w:rsidP="00BD7A6B">
            <w:pPr>
              <w:pStyle w:val="Tabletext"/>
            </w:pPr>
            <w:r w:rsidRPr="00725C1E">
              <w:t xml:space="preserve">From </w:t>
            </w:r>
            <w:r w:rsidR="00AA2C98" w:rsidRPr="00725C1E">
              <w:t>1 January</w:t>
            </w:r>
            <w:r w:rsidRPr="00725C1E">
              <w:t xml:space="preserve"> of year 3: 3%, or, if lower, $0.45/kg TSS</w:t>
            </w:r>
          </w:p>
          <w:p w:rsidR="00A67A4C" w:rsidRPr="00725C1E" w:rsidRDefault="00A67A4C" w:rsidP="00BD7A6B">
            <w:pPr>
              <w:pStyle w:val="Tabletext"/>
            </w:pPr>
            <w:r w:rsidRPr="00725C1E">
              <w:t xml:space="preserve">From </w:t>
            </w:r>
            <w:r w:rsidR="00AA2C98" w:rsidRPr="00725C1E">
              <w:t>1 January</w:t>
            </w:r>
            <w:r w:rsidRPr="00725C1E">
              <w:t xml:space="preserve"> of year 5: 2%, or, if lower, $0.45/kg TSS</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36</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2009.29.00</w:t>
            </w:r>
          </w:p>
        </w:tc>
        <w:tc>
          <w:tcPr>
            <w:tcW w:w="3632" w:type="dxa"/>
            <w:gridSpan w:val="3"/>
            <w:tcBorders>
              <w:top w:val="nil"/>
            </w:tcBorders>
            <w:shd w:val="clear" w:color="auto" w:fill="auto"/>
          </w:tcPr>
          <w:p w:rsidR="00A67A4C" w:rsidRPr="00725C1E" w:rsidRDefault="00A67A4C" w:rsidP="00BD7A6B">
            <w:pPr>
              <w:pStyle w:val="Tabletext"/>
            </w:pPr>
            <w:r w:rsidRPr="00725C1E">
              <w:t>4%, or, if lower, $0.45/kg TSS</w:t>
            </w:r>
          </w:p>
          <w:p w:rsidR="00A67A4C" w:rsidRPr="00725C1E" w:rsidRDefault="00A67A4C" w:rsidP="00BD7A6B">
            <w:pPr>
              <w:pStyle w:val="Tabletext"/>
            </w:pPr>
            <w:r w:rsidRPr="00725C1E">
              <w:t xml:space="preserve">From </w:t>
            </w:r>
            <w:r w:rsidR="00AA2C98" w:rsidRPr="00725C1E">
              <w:t>1 January</w:t>
            </w:r>
            <w:r w:rsidRPr="00725C1E">
              <w:t xml:space="preserve"> of year 3: 3%, or, if lower, $0.45/kg TSS</w:t>
            </w:r>
          </w:p>
          <w:p w:rsidR="00A67A4C" w:rsidRPr="00725C1E" w:rsidRDefault="00A67A4C" w:rsidP="00BD7A6B">
            <w:pPr>
              <w:pStyle w:val="Tabletext"/>
            </w:pPr>
            <w:r w:rsidRPr="00725C1E">
              <w:t xml:space="preserve">From </w:t>
            </w:r>
            <w:r w:rsidR="00AA2C98" w:rsidRPr="00725C1E">
              <w:t>1 January</w:t>
            </w:r>
            <w:r w:rsidRPr="00725C1E">
              <w:t xml:space="preserve"> of year 5: 2%, or, if lower, $0.45/kg TSS</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37</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2009.31.20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38</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2009.31.90</w:t>
            </w:r>
          </w:p>
        </w:tc>
        <w:tc>
          <w:tcPr>
            <w:tcW w:w="3632" w:type="dxa"/>
            <w:gridSpan w:val="3"/>
            <w:tcBorders>
              <w:top w:val="nil"/>
            </w:tcBorders>
            <w:shd w:val="clear" w:color="auto" w:fill="auto"/>
          </w:tcPr>
          <w:p w:rsidR="00A67A4C" w:rsidRPr="00725C1E" w:rsidRDefault="00A67A4C" w:rsidP="00BD7A6B">
            <w:pPr>
              <w:pStyle w:val="Tabletext"/>
            </w:pPr>
            <w:r w:rsidRPr="00725C1E">
              <w:t>5%, or, if lower, $0.45/kg TSS</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39</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2009.39.20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40</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2009.39.90</w:t>
            </w:r>
          </w:p>
        </w:tc>
        <w:tc>
          <w:tcPr>
            <w:tcW w:w="3632" w:type="dxa"/>
            <w:gridSpan w:val="3"/>
            <w:tcBorders>
              <w:top w:val="nil"/>
            </w:tcBorders>
            <w:shd w:val="clear" w:color="auto" w:fill="auto"/>
          </w:tcPr>
          <w:p w:rsidR="00A67A4C" w:rsidRPr="00725C1E" w:rsidRDefault="00A67A4C" w:rsidP="00BD7A6B">
            <w:pPr>
              <w:pStyle w:val="Tabletext"/>
            </w:pPr>
            <w:r w:rsidRPr="00725C1E">
              <w:t>5%, or, if lower, $0.45/kg TSS</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2009.50.00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2009.61.00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2009.81.00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A67A4C" w:rsidRPr="00725C1E" w:rsidRDefault="00A67A4C" w:rsidP="00BD7A6B">
            <w:pPr>
              <w:pStyle w:val="Tabletext"/>
              <w:rPr>
                <w:lang w:eastAsia="en-US"/>
              </w:rPr>
            </w:pPr>
            <w:r w:rsidRPr="00725C1E">
              <w:rPr>
                <w:lang w:eastAsia="en-US"/>
              </w:rPr>
              <w:t>44</w:t>
            </w:r>
          </w:p>
        </w:tc>
        <w:tc>
          <w:tcPr>
            <w:tcW w:w="2418" w:type="dxa"/>
            <w:tcBorders>
              <w:top w:val="nil"/>
            </w:tcBorders>
            <w:shd w:val="clear" w:color="auto" w:fill="auto"/>
            <w:hideMark/>
          </w:tcPr>
          <w:p w:rsidR="00A67A4C" w:rsidRPr="00725C1E" w:rsidRDefault="00A67A4C" w:rsidP="00BD7A6B">
            <w:pPr>
              <w:pStyle w:val="Tabletext"/>
              <w:rPr>
                <w:lang w:eastAsia="en-US"/>
              </w:rPr>
            </w:pPr>
            <w:r w:rsidRPr="00725C1E">
              <w:rPr>
                <w:lang w:eastAsia="en-US"/>
              </w:rPr>
              <w:t>2203.00.63</w:t>
            </w:r>
          </w:p>
        </w:tc>
        <w:tc>
          <w:tcPr>
            <w:tcW w:w="3632" w:type="dxa"/>
            <w:gridSpan w:val="3"/>
            <w:tcBorders>
              <w:top w:val="nil"/>
            </w:tcBorders>
            <w:shd w:val="clear" w:color="auto" w:fill="auto"/>
          </w:tcPr>
          <w:p w:rsidR="00A67A4C" w:rsidRPr="00725C1E" w:rsidRDefault="00A67A4C" w:rsidP="00BD7A6B">
            <w:pPr>
              <w:pStyle w:val="Tabletext"/>
            </w:pPr>
            <w:r w:rsidRPr="00725C1E">
              <w:t>$9.01/L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hideMark/>
          </w:tcPr>
          <w:p w:rsidR="00A67A4C" w:rsidRPr="00725C1E" w:rsidRDefault="00A67A4C" w:rsidP="00BD7A6B">
            <w:pPr>
              <w:pStyle w:val="Tabletext"/>
            </w:pPr>
            <w:r w:rsidRPr="00725C1E">
              <w:t>45</w:t>
            </w:r>
          </w:p>
        </w:tc>
        <w:tc>
          <w:tcPr>
            <w:tcW w:w="2418" w:type="dxa"/>
            <w:shd w:val="clear" w:color="auto" w:fill="auto"/>
            <w:hideMark/>
          </w:tcPr>
          <w:p w:rsidR="00A67A4C" w:rsidRPr="00725C1E" w:rsidRDefault="00A67A4C" w:rsidP="00BD7A6B">
            <w:pPr>
              <w:pStyle w:val="Tabletext"/>
            </w:pPr>
            <w:r w:rsidRPr="00725C1E">
              <w:t>2203.00.64</w:t>
            </w:r>
          </w:p>
        </w:tc>
        <w:tc>
          <w:tcPr>
            <w:tcW w:w="3632" w:type="dxa"/>
            <w:gridSpan w:val="3"/>
            <w:shd w:val="clear" w:color="auto" w:fill="auto"/>
          </w:tcPr>
          <w:p w:rsidR="00A67A4C" w:rsidRPr="00725C1E" w:rsidRDefault="00A67A4C" w:rsidP="00BD7A6B">
            <w:pPr>
              <w:pStyle w:val="Tabletext"/>
            </w:pPr>
            <w:r w:rsidRPr="00725C1E">
              <w:t>$45.07/L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hideMark/>
          </w:tcPr>
          <w:p w:rsidR="00A67A4C" w:rsidRPr="00725C1E" w:rsidRDefault="00A67A4C" w:rsidP="00BD7A6B">
            <w:pPr>
              <w:pStyle w:val="Tabletext"/>
            </w:pPr>
            <w:r w:rsidRPr="00725C1E">
              <w:t>46</w:t>
            </w:r>
          </w:p>
        </w:tc>
        <w:tc>
          <w:tcPr>
            <w:tcW w:w="2418" w:type="dxa"/>
            <w:shd w:val="clear" w:color="auto" w:fill="auto"/>
            <w:hideMark/>
          </w:tcPr>
          <w:p w:rsidR="00A67A4C" w:rsidRPr="00725C1E" w:rsidRDefault="00A67A4C" w:rsidP="00BD7A6B">
            <w:pPr>
              <w:pStyle w:val="Tabletext"/>
            </w:pPr>
            <w:r w:rsidRPr="00725C1E">
              <w:t>2203.00.65</w:t>
            </w:r>
          </w:p>
        </w:tc>
        <w:tc>
          <w:tcPr>
            <w:tcW w:w="3632" w:type="dxa"/>
            <w:gridSpan w:val="3"/>
            <w:shd w:val="clear" w:color="auto" w:fill="auto"/>
          </w:tcPr>
          <w:p w:rsidR="00A67A4C" w:rsidRPr="00725C1E" w:rsidRDefault="00A67A4C" w:rsidP="00BD7A6B">
            <w:pPr>
              <w:pStyle w:val="Tabletext"/>
            </w:pPr>
            <w:r w:rsidRPr="00725C1E">
              <w:t>$28.23/L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tcPr>
          <w:p w:rsidR="00A67A4C" w:rsidRPr="00725C1E" w:rsidRDefault="00A67A4C" w:rsidP="00BD7A6B">
            <w:pPr>
              <w:pStyle w:val="Tabletext"/>
            </w:pPr>
            <w:r w:rsidRPr="00725C1E">
              <w:t>47</w:t>
            </w:r>
          </w:p>
        </w:tc>
        <w:tc>
          <w:tcPr>
            <w:tcW w:w="2418" w:type="dxa"/>
            <w:shd w:val="clear" w:color="auto" w:fill="auto"/>
          </w:tcPr>
          <w:p w:rsidR="00A67A4C" w:rsidRPr="00725C1E" w:rsidRDefault="00A67A4C" w:rsidP="00BD7A6B">
            <w:pPr>
              <w:pStyle w:val="Tabletext"/>
            </w:pPr>
            <w:r w:rsidRPr="00725C1E">
              <w:t>2203.00.66</w:t>
            </w:r>
          </w:p>
        </w:tc>
        <w:tc>
          <w:tcPr>
            <w:tcW w:w="3632" w:type="dxa"/>
            <w:gridSpan w:val="3"/>
            <w:shd w:val="clear" w:color="auto" w:fill="auto"/>
          </w:tcPr>
          <w:p w:rsidR="00A67A4C" w:rsidRPr="00725C1E" w:rsidRDefault="00A67A4C" w:rsidP="00BD7A6B">
            <w:pPr>
              <w:pStyle w:val="Tabletext"/>
            </w:pPr>
            <w:r w:rsidRPr="00725C1E">
              <w:t>$52.49/L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A67A4C" w:rsidRPr="00725C1E" w:rsidRDefault="00A67A4C" w:rsidP="00BD7A6B">
            <w:pPr>
              <w:pStyle w:val="Tabletext"/>
            </w:pPr>
            <w:r w:rsidRPr="00725C1E">
              <w:t>48</w:t>
            </w:r>
          </w:p>
        </w:tc>
        <w:tc>
          <w:tcPr>
            <w:tcW w:w="2418" w:type="dxa"/>
            <w:tcBorders>
              <w:bottom w:val="single" w:sz="2" w:space="0" w:color="auto"/>
            </w:tcBorders>
            <w:shd w:val="clear" w:color="auto" w:fill="auto"/>
          </w:tcPr>
          <w:p w:rsidR="00A67A4C" w:rsidRPr="00725C1E" w:rsidRDefault="00A67A4C" w:rsidP="00BD7A6B">
            <w:pPr>
              <w:pStyle w:val="Tabletext"/>
            </w:pPr>
            <w:r w:rsidRPr="00725C1E">
              <w:t>2203.00.67</w:t>
            </w:r>
          </w:p>
        </w:tc>
        <w:tc>
          <w:tcPr>
            <w:tcW w:w="3632" w:type="dxa"/>
            <w:gridSpan w:val="3"/>
            <w:tcBorders>
              <w:bottom w:val="single" w:sz="2" w:space="0" w:color="auto"/>
            </w:tcBorders>
            <w:shd w:val="clear" w:color="auto" w:fill="auto"/>
          </w:tcPr>
          <w:p w:rsidR="00A67A4C" w:rsidRPr="00725C1E" w:rsidRDefault="00A67A4C" w:rsidP="00BD7A6B">
            <w:pPr>
              <w:pStyle w:val="Tabletext"/>
            </w:pPr>
            <w:r w:rsidRPr="00725C1E">
              <w:t>$36.98/L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A67A4C" w:rsidRPr="00725C1E" w:rsidRDefault="00A67A4C" w:rsidP="00BD7A6B">
            <w:pPr>
              <w:pStyle w:val="Tabletext"/>
            </w:pPr>
            <w:r w:rsidRPr="00725C1E">
              <w:t>49</w:t>
            </w:r>
          </w:p>
        </w:tc>
        <w:tc>
          <w:tcPr>
            <w:tcW w:w="2418" w:type="dxa"/>
            <w:tcBorders>
              <w:top w:val="single" w:sz="2" w:space="0" w:color="auto"/>
              <w:bottom w:val="nil"/>
            </w:tcBorders>
            <w:shd w:val="clear" w:color="auto" w:fill="auto"/>
          </w:tcPr>
          <w:p w:rsidR="00A67A4C" w:rsidRPr="00725C1E" w:rsidRDefault="00A67A4C" w:rsidP="00BD7A6B">
            <w:pPr>
              <w:pStyle w:val="Tabletext"/>
            </w:pPr>
            <w:r w:rsidRPr="00725C1E">
              <w:t>2203.00.69</w:t>
            </w:r>
          </w:p>
        </w:tc>
        <w:tc>
          <w:tcPr>
            <w:tcW w:w="3632" w:type="dxa"/>
            <w:gridSpan w:val="3"/>
            <w:tcBorders>
              <w:top w:val="single" w:sz="2" w:space="0" w:color="auto"/>
              <w:bottom w:val="nil"/>
            </w:tcBorders>
            <w:shd w:val="clear" w:color="auto" w:fill="auto"/>
          </w:tcPr>
          <w:p w:rsidR="00A67A4C" w:rsidRPr="00725C1E" w:rsidRDefault="00A67A4C" w:rsidP="00BD7A6B">
            <w:pPr>
              <w:pStyle w:val="Tabletext"/>
            </w:pPr>
            <w:r w:rsidRPr="00725C1E">
              <w:t>$52.49/L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2203.00.71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$9.01/L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2203.00.72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$28.23/L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2203.00.79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$36.98/L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2203.00.91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2203.00.99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2204.10.21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2204.10.23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2204.10.29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2204.10.81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2204.10.83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2204.10.89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2204.21.10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2204.21.30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63</w:t>
            </w:r>
          </w:p>
        </w:tc>
        <w:tc>
          <w:tcPr>
            <w:tcW w:w="2418" w:type="dxa"/>
            <w:tcBorders>
              <w:bottom w:val="single" w:sz="2" w:space="0" w:color="auto"/>
            </w:tcBorders>
          </w:tcPr>
          <w:p w:rsidR="00A67A4C" w:rsidRPr="00725C1E" w:rsidRDefault="00A67A4C" w:rsidP="00BD7A6B">
            <w:pPr>
              <w:pStyle w:val="Tabletext"/>
            </w:pPr>
            <w:r w:rsidRPr="00725C1E">
              <w:t>2204.21.90</w:t>
            </w:r>
          </w:p>
        </w:tc>
        <w:tc>
          <w:tcPr>
            <w:tcW w:w="3632" w:type="dxa"/>
            <w:gridSpan w:val="3"/>
            <w:tcBorders>
              <w:bottom w:val="single" w:sz="2" w:space="0" w:color="auto"/>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64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2204.22.10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65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2204.22.30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2204.22.90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2204.29.30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2204.29.90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2204.30.90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2205.10.10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2205.10.30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2205.10.90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2205.90.10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2205.90.20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2205.90.30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2205.90.90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2206.00.13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2206.00.14</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2206.00.21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11: 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16: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18: 1%,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11: 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16: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18: 1%,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2206.00.23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11: 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16: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18: 1%,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2206.00.24</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11: 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16: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18: 1%,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2206.00.41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2206.00.42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2206.00.51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2206.00.52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11: 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16: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18: 1%,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2206.00.59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2206.00.61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90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2206.00.62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4: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10: 1%,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15: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91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2206.00.69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A67A4C" w:rsidRPr="00725C1E" w:rsidRDefault="00A67A4C" w:rsidP="00BD7A6B">
            <w:pPr>
              <w:pStyle w:val="Tabletext"/>
              <w:rPr>
                <w:lang w:eastAsia="en-US"/>
              </w:rPr>
            </w:pPr>
            <w:r w:rsidRPr="00725C1E">
              <w:rPr>
                <w:lang w:eastAsia="en-US"/>
              </w:rPr>
              <w:t>92</w:t>
            </w:r>
          </w:p>
        </w:tc>
        <w:tc>
          <w:tcPr>
            <w:tcW w:w="2418" w:type="dxa"/>
            <w:tcBorders>
              <w:top w:val="nil"/>
            </w:tcBorders>
            <w:shd w:val="clear" w:color="auto" w:fill="auto"/>
          </w:tcPr>
          <w:p w:rsidR="00A67A4C" w:rsidRPr="00725C1E" w:rsidRDefault="00A67A4C" w:rsidP="00BD7A6B">
            <w:pPr>
              <w:pStyle w:val="Tabletext"/>
              <w:rPr>
                <w:lang w:eastAsia="en-US"/>
              </w:rPr>
            </w:pPr>
            <w:r w:rsidRPr="00725C1E">
              <w:t>2206.00.72</w:t>
            </w:r>
          </w:p>
        </w:tc>
        <w:tc>
          <w:tcPr>
            <w:tcW w:w="3632" w:type="dxa"/>
            <w:gridSpan w:val="3"/>
            <w:tcBorders>
              <w:top w:val="nil"/>
            </w:tcBorders>
            <w:shd w:val="clear" w:color="auto" w:fill="auto"/>
          </w:tcPr>
          <w:p w:rsidR="00A67A4C" w:rsidRPr="00725C1E" w:rsidRDefault="00A67A4C" w:rsidP="00BD7A6B">
            <w:pPr>
              <w:pStyle w:val="Tabletext"/>
            </w:pPr>
            <w:r w:rsidRPr="00725C1E">
              <w:t>$9.01/L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hideMark/>
          </w:tcPr>
          <w:p w:rsidR="00A67A4C" w:rsidRPr="00725C1E" w:rsidRDefault="00A67A4C" w:rsidP="00BD7A6B">
            <w:pPr>
              <w:pStyle w:val="Tabletext"/>
            </w:pPr>
            <w:r w:rsidRPr="00725C1E">
              <w:t>93</w:t>
            </w:r>
          </w:p>
        </w:tc>
        <w:tc>
          <w:tcPr>
            <w:tcW w:w="2418" w:type="dxa"/>
            <w:shd w:val="clear" w:color="auto" w:fill="auto"/>
          </w:tcPr>
          <w:p w:rsidR="00A67A4C" w:rsidRPr="00725C1E" w:rsidRDefault="00A67A4C" w:rsidP="00BD7A6B">
            <w:pPr>
              <w:pStyle w:val="Tabletext"/>
            </w:pPr>
            <w:r w:rsidRPr="00725C1E">
              <w:t>2206.00.73</w:t>
            </w:r>
          </w:p>
        </w:tc>
        <w:tc>
          <w:tcPr>
            <w:tcW w:w="3632" w:type="dxa"/>
            <w:gridSpan w:val="3"/>
            <w:shd w:val="clear" w:color="auto" w:fill="auto"/>
          </w:tcPr>
          <w:p w:rsidR="00A67A4C" w:rsidRPr="00725C1E" w:rsidRDefault="00A67A4C" w:rsidP="00BD7A6B">
            <w:pPr>
              <w:pStyle w:val="Tabletext"/>
            </w:pPr>
            <w:r w:rsidRPr="00725C1E">
              <w:t>$45.07/L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hideMark/>
          </w:tcPr>
          <w:p w:rsidR="00A67A4C" w:rsidRPr="00725C1E" w:rsidRDefault="00A67A4C" w:rsidP="00BD7A6B">
            <w:pPr>
              <w:pStyle w:val="Tabletext"/>
            </w:pPr>
            <w:r w:rsidRPr="00725C1E">
              <w:t>94</w:t>
            </w:r>
          </w:p>
        </w:tc>
        <w:tc>
          <w:tcPr>
            <w:tcW w:w="2418" w:type="dxa"/>
            <w:shd w:val="clear" w:color="auto" w:fill="auto"/>
          </w:tcPr>
          <w:p w:rsidR="00A67A4C" w:rsidRPr="00725C1E" w:rsidRDefault="00A67A4C" w:rsidP="00BD7A6B">
            <w:pPr>
              <w:pStyle w:val="Tabletext"/>
            </w:pPr>
            <w:r w:rsidRPr="00725C1E">
              <w:t>2206.00.76</w:t>
            </w:r>
          </w:p>
        </w:tc>
        <w:tc>
          <w:tcPr>
            <w:tcW w:w="3632" w:type="dxa"/>
            <w:gridSpan w:val="3"/>
            <w:shd w:val="clear" w:color="auto" w:fill="auto"/>
          </w:tcPr>
          <w:p w:rsidR="00A67A4C" w:rsidRPr="00725C1E" w:rsidRDefault="00A67A4C" w:rsidP="00BD7A6B">
            <w:pPr>
              <w:pStyle w:val="Tabletext"/>
            </w:pPr>
            <w:r w:rsidRPr="00725C1E">
              <w:t>$28.23/L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tcPr>
          <w:p w:rsidR="00A67A4C" w:rsidRPr="00725C1E" w:rsidRDefault="00A67A4C" w:rsidP="00BD7A6B">
            <w:pPr>
              <w:pStyle w:val="Tabletext"/>
            </w:pPr>
            <w:r w:rsidRPr="00725C1E">
              <w:t>95</w:t>
            </w:r>
          </w:p>
        </w:tc>
        <w:tc>
          <w:tcPr>
            <w:tcW w:w="2418" w:type="dxa"/>
            <w:shd w:val="clear" w:color="auto" w:fill="auto"/>
          </w:tcPr>
          <w:p w:rsidR="00A67A4C" w:rsidRPr="00725C1E" w:rsidRDefault="00A67A4C" w:rsidP="00BD7A6B">
            <w:pPr>
              <w:pStyle w:val="Tabletext"/>
            </w:pPr>
            <w:r w:rsidRPr="00725C1E">
              <w:t>2206.00.77</w:t>
            </w:r>
          </w:p>
        </w:tc>
        <w:tc>
          <w:tcPr>
            <w:tcW w:w="3632" w:type="dxa"/>
            <w:gridSpan w:val="3"/>
            <w:shd w:val="clear" w:color="auto" w:fill="auto"/>
          </w:tcPr>
          <w:p w:rsidR="00A67A4C" w:rsidRPr="00725C1E" w:rsidRDefault="00A67A4C" w:rsidP="00BD7A6B">
            <w:pPr>
              <w:pStyle w:val="Tabletext"/>
            </w:pPr>
            <w:r w:rsidRPr="00725C1E">
              <w:t>$52.49/L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A67A4C" w:rsidRPr="00725C1E" w:rsidRDefault="00A67A4C" w:rsidP="00BD7A6B">
            <w:pPr>
              <w:pStyle w:val="Tabletext"/>
            </w:pPr>
            <w:r w:rsidRPr="00725C1E">
              <w:t>96</w:t>
            </w:r>
          </w:p>
        </w:tc>
        <w:tc>
          <w:tcPr>
            <w:tcW w:w="2418" w:type="dxa"/>
            <w:tcBorders>
              <w:bottom w:val="single" w:sz="2" w:space="0" w:color="auto"/>
            </w:tcBorders>
            <w:shd w:val="clear" w:color="auto" w:fill="auto"/>
          </w:tcPr>
          <w:p w:rsidR="00A67A4C" w:rsidRPr="00725C1E" w:rsidRDefault="00A67A4C" w:rsidP="00BD7A6B">
            <w:pPr>
              <w:pStyle w:val="Tabletext"/>
            </w:pPr>
            <w:r w:rsidRPr="00725C1E">
              <w:t>2206.00.78</w:t>
            </w:r>
          </w:p>
        </w:tc>
        <w:tc>
          <w:tcPr>
            <w:tcW w:w="3632" w:type="dxa"/>
            <w:gridSpan w:val="3"/>
            <w:tcBorders>
              <w:bottom w:val="single" w:sz="2" w:space="0" w:color="auto"/>
            </w:tcBorders>
            <w:shd w:val="clear" w:color="auto" w:fill="auto"/>
          </w:tcPr>
          <w:p w:rsidR="00A67A4C" w:rsidRPr="00725C1E" w:rsidRDefault="00A67A4C" w:rsidP="00BD7A6B">
            <w:pPr>
              <w:pStyle w:val="Tabletext"/>
            </w:pPr>
            <w:r w:rsidRPr="00725C1E">
              <w:t>$36.98/L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A67A4C" w:rsidRPr="00725C1E" w:rsidRDefault="00A67A4C" w:rsidP="00BD7A6B">
            <w:pPr>
              <w:pStyle w:val="Tabletext"/>
            </w:pPr>
            <w:r w:rsidRPr="00725C1E">
              <w:t>97</w:t>
            </w:r>
          </w:p>
        </w:tc>
        <w:tc>
          <w:tcPr>
            <w:tcW w:w="2418" w:type="dxa"/>
            <w:tcBorders>
              <w:top w:val="single" w:sz="2" w:space="0" w:color="auto"/>
              <w:bottom w:val="nil"/>
            </w:tcBorders>
            <w:shd w:val="clear" w:color="auto" w:fill="auto"/>
          </w:tcPr>
          <w:p w:rsidR="00A67A4C" w:rsidRPr="00725C1E" w:rsidRDefault="00A67A4C" w:rsidP="00BD7A6B">
            <w:pPr>
              <w:pStyle w:val="Tabletext"/>
            </w:pPr>
            <w:r w:rsidRPr="00725C1E">
              <w:t>2206.00.79</w:t>
            </w:r>
          </w:p>
        </w:tc>
        <w:tc>
          <w:tcPr>
            <w:tcW w:w="3632" w:type="dxa"/>
            <w:gridSpan w:val="3"/>
            <w:tcBorders>
              <w:top w:val="single" w:sz="2" w:space="0" w:color="auto"/>
              <w:bottom w:val="nil"/>
            </w:tcBorders>
            <w:shd w:val="clear" w:color="auto" w:fill="auto"/>
          </w:tcPr>
          <w:p w:rsidR="00A67A4C" w:rsidRPr="00725C1E" w:rsidRDefault="00A67A4C" w:rsidP="00BD7A6B">
            <w:pPr>
              <w:pStyle w:val="Tabletext"/>
            </w:pPr>
            <w:r w:rsidRPr="00725C1E">
              <w:t>$52.49/L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98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2206.00.82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$9.01/L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99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2206.00.83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$28.23/L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2206.00.89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$36.98/L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2206.00.92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2206.00.99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2207.10.00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2207.20.10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$0.433/L</w:t>
            </w:r>
          </w:p>
          <w:p w:rsidR="00A67A4C" w:rsidRPr="00725C1E" w:rsidRDefault="00A67A4C" w:rsidP="00BD7A6B">
            <w:pPr>
              <w:pStyle w:val="Tabletext"/>
            </w:pPr>
            <w:r w:rsidRPr="00725C1E">
              <w:t xml:space="preserve">From </w:t>
            </w:r>
            <w:r w:rsidR="00AA2C98" w:rsidRPr="00725C1E">
              <w:t>1 January</w:t>
            </w:r>
            <w:r w:rsidRPr="00725C1E">
              <w:t xml:space="preserve"> of year 3: 3%, and $0.433/L</w:t>
            </w:r>
          </w:p>
          <w:p w:rsidR="00A67A4C" w:rsidRPr="00725C1E" w:rsidRDefault="00A67A4C" w:rsidP="00BD7A6B">
            <w:pPr>
              <w:pStyle w:val="Tabletext"/>
            </w:pPr>
            <w:r w:rsidRPr="00725C1E">
              <w:t xml:space="preserve">From </w:t>
            </w:r>
            <w:r w:rsidR="00AA2C98" w:rsidRPr="00725C1E">
              <w:t>1 January</w:t>
            </w:r>
            <w:r w:rsidRPr="00725C1E">
              <w:t xml:space="preserve"> of year 5: 2%, and $0.433/L</w:t>
            </w:r>
          </w:p>
          <w:p w:rsidR="00A67A4C" w:rsidRPr="00725C1E" w:rsidRDefault="00A67A4C" w:rsidP="00BD7A6B">
            <w:pPr>
              <w:pStyle w:val="Tabletext"/>
            </w:pPr>
            <w:r w:rsidRPr="00725C1E">
              <w:t xml:space="preserve">From </w:t>
            </w:r>
            <w:r w:rsidR="00AA2C98" w:rsidRPr="00725C1E">
              <w:t>1 January</w:t>
            </w:r>
            <w:r w:rsidRPr="00725C1E">
              <w:t xml:space="preserve"> of year 7: $0.433/L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2207.20.90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2208.20.10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$83.04/L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$83.04/L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$83.04/L of alcohol</w:t>
            </w:r>
          </w:p>
          <w:p w:rsidR="00A67A4C" w:rsidRPr="00725C1E" w:rsidRDefault="00A67A4C" w:rsidP="00BD7A6B">
            <w:pPr>
              <w:pStyle w:val="Tabletext"/>
            </w:pPr>
            <w:r w:rsidRPr="00725C1E">
              <w:t xml:space="preserve">From </w:t>
            </w:r>
            <w:r w:rsidR="00AA2C98" w:rsidRPr="00725C1E">
              <w:t>1 January</w:t>
            </w:r>
            <w:r w:rsidRPr="00725C1E">
              <w:t xml:space="preserve"> of year 7: $83.04/L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2208.20.90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3%,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5: 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2208.40.00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2208.50.00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2208.60.00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2: 1%, and $88.91/L of alcohol</w:t>
            </w:r>
          </w:p>
          <w:p w:rsidR="00A67A4C" w:rsidRPr="00725C1E" w:rsidRDefault="00A67A4C" w:rsidP="00BD7A6B">
            <w:pPr>
              <w:pStyle w:val="Tabletext"/>
            </w:pPr>
            <w:r w:rsidRPr="00725C1E">
              <w:t xml:space="preserve">From </w:t>
            </w:r>
            <w:r w:rsidR="00AA2C98" w:rsidRPr="00725C1E">
              <w:t>1 January</w:t>
            </w:r>
            <w:r w:rsidRPr="00725C1E">
              <w:t xml:space="preserve"> of year 3: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2208.70.00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2208.90.10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2208.90.20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2208.90.90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2401.10.00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2401.20.00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2401.30.00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2402.10.20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$1.10360/stick</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2402.10.80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2402.20.20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$1.10360/stick</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2402.20.80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2403.19.10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$1.10360/stick</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2403.19.90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2403.91.00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2403.99.80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127A</w:t>
            </w:r>
          </w:p>
        </w:tc>
        <w:tc>
          <w:tcPr>
            <w:tcW w:w="2418" w:type="dxa"/>
            <w:tcBorders>
              <w:top w:val="single" w:sz="2" w:space="0" w:color="auto"/>
              <w:left w:val="nil"/>
              <w:bottom w:val="single" w:sz="2" w:space="0" w:color="auto"/>
              <w:right w:val="nil"/>
            </w:tcBorders>
          </w:tcPr>
          <w:p w:rsidR="00BD7A6B" w:rsidRPr="00725C1E" w:rsidRDefault="00BD7A6B" w:rsidP="00BD7A6B">
            <w:pPr>
              <w:pStyle w:val="Tabletext"/>
            </w:pPr>
            <w:r w:rsidRPr="00725C1E">
              <w:t>2404.11.00</w:t>
            </w:r>
          </w:p>
        </w:tc>
        <w:tc>
          <w:tcPr>
            <w:tcW w:w="3622" w:type="dxa"/>
            <w:gridSpan w:val="2"/>
            <w:tcBorders>
              <w:top w:val="single" w:sz="2" w:space="0" w:color="auto"/>
              <w:left w:val="nil"/>
              <w:bottom w:val="single" w:sz="2" w:space="0" w:color="auto"/>
              <w:right w:val="nil"/>
            </w:tcBorders>
          </w:tcPr>
          <w:p w:rsidR="00BD7A6B" w:rsidRPr="00725C1E" w:rsidRDefault="00BD7A6B"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2515.11.00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2516.20.20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2523.30.00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2525.10.00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2705.00.00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2707.50.00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2707.99.10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2709.00.90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2710.12.61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2710.12.62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gasoline</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2710.12.69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2710.12.70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2710.19.16</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2710.19.28</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2710.19.40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2710.19.51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2710.19.52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2710.19.53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2710.19.70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2710.19.91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2710.19.92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biodiesel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 (if any)</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2710.91.16</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2710.91.28</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2710.91.40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2710.91.51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2710.91.52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2710.91.53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2710.91.61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2710.91.62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gasoline</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2710.91.69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2710.91.70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biodiesel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 (if any)</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2710.91.91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2710.91.92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2710.99.16</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2710.99.28</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2710.99.40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2710.99.51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2710.99.52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2710.99.53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2710.99.61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2710.99.62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gasoline</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2710.99.69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2710.99.70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biodiesel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 (if any)</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2710.99.91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2710.99.92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2711.11.00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$0.297/kg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2711.12.10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$0.141/L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2711.13.10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$0.141/L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2711.21.10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$0.297/kg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2818.10.90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2833.21.00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2835.26.00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2840.30.00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2841.50.90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2847.00.00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2852.10.10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2852.10.20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2852.90.90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2902.41.00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2902.42.00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2902.43.00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2902.44.00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2903.73.00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2903.74.00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2903.75.00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2903.79.10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2905.31.00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2907.11.00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2909.44.00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2909.49.00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2909.50.10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2912.11.00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2912.12.00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2912.60.00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2914.40.10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2915.36.00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2915.39.20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2915.39.90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2918.91.00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2921.43.10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2937.50.10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2940.00.10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3002.13.10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3002.14.10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3002.15.10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3006.10.11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3006.10.12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3006.10.14</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3006.10.19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3006.10.21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3006.10.29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3006.92.10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3006.92.20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3006.92.90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3204.12.00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3204.13.00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235A</w:t>
            </w:r>
          </w:p>
        </w:tc>
        <w:tc>
          <w:tcPr>
            <w:tcW w:w="2418" w:type="dxa"/>
            <w:tcBorders>
              <w:top w:val="single" w:sz="2" w:space="0" w:color="auto"/>
              <w:left w:val="nil"/>
              <w:bottom w:val="single" w:sz="2" w:space="0" w:color="auto"/>
              <w:right w:val="nil"/>
            </w:tcBorders>
          </w:tcPr>
          <w:p w:rsidR="00BD7A6B" w:rsidRPr="00725C1E" w:rsidRDefault="00BD7A6B" w:rsidP="00BD7A6B">
            <w:pPr>
              <w:pStyle w:val="Tabletext"/>
            </w:pPr>
            <w:r w:rsidRPr="00725C1E">
              <w:t>3204.18.00</w:t>
            </w:r>
          </w:p>
        </w:tc>
        <w:tc>
          <w:tcPr>
            <w:tcW w:w="3622" w:type="dxa"/>
            <w:gridSpan w:val="2"/>
            <w:tcBorders>
              <w:top w:val="single" w:sz="2" w:space="0" w:color="auto"/>
              <w:left w:val="nil"/>
              <w:bottom w:val="single" w:sz="2" w:space="0" w:color="auto"/>
              <w:right w:val="nil"/>
            </w:tcBorders>
          </w:tcPr>
          <w:p w:rsidR="00BD7A6B" w:rsidRPr="00725C1E" w:rsidRDefault="00BD7A6B" w:rsidP="00BD7A6B">
            <w:pPr>
              <w:pStyle w:val="Tabletext"/>
            </w:pPr>
            <w:r w:rsidRPr="00725C1E">
              <w:t>2%</w:t>
            </w:r>
          </w:p>
          <w:p w:rsidR="00BD7A6B" w:rsidRPr="00725C1E" w:rsidRDefault="00BD7A6B" w:rsidP="00BD7A6B">
            <w:pPr>
              <w:pStyle w:val="Tabletext"/>
            </w:pPr>
            <w:r w:rsidRPr="00725C1E">
              <w:t xml:space="preserve">From </w:t>
            </w:r>
            <w:r w:rsidR="00AA2C98" w:rsidRPr="00725C1E">
              <w:t>1 January</w:t>
            </w:r>
            <w:r w:rsidRPr="00725C1E">
              <w:t xml:space="preserve"> of year 2: 1%</w:t>
            </w:r>
          </w:p>
          <w:p w:rsidR="00BD7A6B" w:rsidRPr="00725C1E" w:rsidRDefault="00BD7A6B"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3204.19.00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3204.20.00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3211.00.00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3212.10.00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3302.10.12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3403.11.10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3403.11.90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3403.19.10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3403.19.90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3403.91.10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3403.91.90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3403.99.10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$0.085/kg</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248</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3403.99.90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$0.085/L</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249</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3601.00.00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250</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3702.10.00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251</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3702.32.90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252</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3702.39.90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253</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3702.41.90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3702.42.90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3702.52.90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256</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3702.53.00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257</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3702.54.00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258</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3702.96.90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259</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3705.00.10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260</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3707.10.00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261</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3806.30.00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262</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3808.52.90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263</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3808.59.90</w:t>
            </w:r>
          </w:p>
          <w:p w:rsidR="00A67A4C" w:rsidRPr="00725C1E" w:rsidRDefault="00A67A4C" w:rsidP="00BD7A6B">
            <w:pPr>
              <w:pStyle w:val="Tabletext"/>
            </w:pPr>
            <w:r w:rsidRPr="00725C1E">
              <w:t>(prescribed goods only)</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r w:rsidRPr="00725C1E" w:rsidDel="007A2CCB">
              <w:rPr>
                <w:i/>
              </w:rPr>
              <w:t xml:space="preserve"> </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3808.59.90</w:t>
            </w:r>
          </w:p>
          <w:p w:rsidR="00A67A4C" w:rsidRPr="00725C1E" w:rsidRDefault="00A67A4C" w:rsidP="00BD7A6B">
            <w:pPr>
              <w:pStyle w:val="Tabletext"/>
            </w:pPr>
            <w:r w:rsidRPr="00725C1E">
              <w:t>(prescribed goods only)</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rPr>
                <w:i/>
              </w:rPr>
            </w:pPr>
            <w:r w:rsidRPr="00725C1E">
              <w:t xml:space="preserve">From </w:t>
            </w:r>
            <w:r w:rsidR="00AA2C98" w:rsidRPr="00725C1E">
              <w:t>1 January</w:t>
            </w:r>
            <w:r w:rsidRPr="00725C1E">
              <w:t xml:space="preserve"> of year 3: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3808.61.90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266</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3808.62.90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267</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3808.69.90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268</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3808.91.90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269</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3808.92.00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270</w:t>
            </w:r>
          </w:p>
        </w:tc>
        <w:tc>
          <w:tcPr>
            <w:tcW w:w="2418" w:type="dxa"/>
            <w:tcBorders>
              <w:top w:val="single" w:sz="2" w:space="0" w:color="auto"/>
              <w:bottom w:val="single" w:sz="2" w:space="0" w:color="auto"/>
            </w:tcBorders>
          </w:tcPr>
          <w:p w:rsidR="00A67A4C" w:rsidRPr="00725C1E" w:rsidRDefault="004005C1" w:rsidP="00BD7A6B">
            <w:pPr>
              <w:pStyle w:val="Tabletext"/>
            </w:pPr>
            <w:r w:rsidRPr="00A94C25">
              <w:rPr>
                <w:lang w:eastAsia="en-US"/>
              </w:rPr>
              <w:t>3808.93.00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Pr>
          <w:p w:rsidR="00A67A4C" w:rsidRPr="00725C1E" w:rsidRDefault="00A67A4C" w:rsidP="00BD7A6B">
            <w:pPr>
              <w:pStyle w:val="Tabletext"/>
              <w:rPr>
                <w:rFonts w:eastAsia="Calibri"/>
                <w:color w:val="000000"/>
              </w:rPr>
            </w:pPr>
            <w:r w:rsidRPr="00725C1E">
              <w:rPr>
                <w:rFonts w:eastAsia="Calibri"/>
                <w:color w:val="000000"/>
              </w:rPr>
              <w:t>271</w:t>
            </w:r>
          </w:p>
        </w:tc>
        <w:tc>
          <w:tcPr>
            <w:tcW w:w="2418" w:type="dxa"/>
          </w:tcPr>
          <w:p w:rsidR="00A67A4C" w:rsidRPr="00725C1E" w:rsidRDefault="00A67A4C" w:rsidP="00BD7A6B">
            <w:pPr>
              <w:pStyle w:val="Tabletext"/>
            </w:pPr>
            <w:r w:rsidRPr="00725C1E">
              <w:t>3811.21.10</w:t>
            </w:r>
          </w:p>
        </w:tc>
        <w:tc>
          <w:tcPr>
            <w:tcW w:w="3632" w:type="dxa"/>
            <w:gridSpan w:val="3"/>
          </w:tcPr>
          <w:p w:rsidR="00A67A4C" w:rsidRPr="00725C1E" w:rsidRDefault="00A67A4C" w:rsidP="00BD7A6B">
            <w:pPr>
              <w:pStyle w:val="Tabletext"/>
            </w:pPr>
            <w:r w:rsidRPr="00725C1E">
              <w:t>$0.085/kg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272</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3811.21.90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$0.085/L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273</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3815.11.00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274</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3815.19.00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275</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3817.00.10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276</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3819.00.00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2%, and $0.085/L</w:t>
            </w:r>
          </w:p>
          <w:p w:rsidR="00A67A4C" w:rsidRPr="00725C1E" w:rsidRDefault="00A67A4C" w:rsidP="00BD7A6B">
            <w:pPr>
              <w:pStyle w:val="Tabletext"/>
            </w:pPr>
            <w:r w:rsidRPr="00725C1E">
              <w:t xml:space="preserve">From </w:t>
            </w:r>
            <w:r w:rsidR="00AA2C98" w:rsidRPr="00725C1E">
              <w:t>1 January</w:t>
            </w:r>
            <w:r w:rsidRPr="00725C1E">
              <w:t xml:space="preserve"> of year 2: 1%, and $0.085/L</w:t>
            </w:r>
          </w:p>
          <w:p w:rsidR="00A67A4C" w:rsidRPr="00725C1E" w:rsidRDefault="00A67A4C" w:rsidP="00BD7A6B">
            <w:pPr>
              <w:pStyle w:val="Tabletext"/>
            </w:pPr>
            <w:r w:rsidRPr="00725C1E">
              <w:t xml:space="preserve">From </w:t>
            </w:r>
            <w:r w:rsidR="00AA2C98" w:rsidRPr="00725C1E">
              <w:t>1 January</w:t>
            </w:r>
            <w:r w:rsidRPr="00725C1E">
              <w:t xml:space="preserve"> of year 3: $0.085/L</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3822.11.21</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277A</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3822.12.10</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277B</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3822.12.40</w:t>
            </w:r>
          </w:p>
          <w:p w:rsidR="00BD7A6B" w:rsidRPr="00725C1E" w:rsidRDefault="00BD7A6B" w:rsidP="00BD7A6B">
            <w:pPr>
              <w:pStyle w:val="Tabletext"/>
            </w:pPr>
            <w:r w:rsidRPr="00725C1E">
              <w:t>(prescribed goods only)</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277C</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3822.19.10</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277D</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3822.19.40</w:t>
            </w:r>
          </w:p>
          <w:p w:rsidR="00BD7A6B" w:rsidRPr="00725C1E" w:rsidRDefault="00BD7A6B" w:rsidP="00BD7A6B">
            <w:pPr>
              <w:pStyle w:val="Tabletext"/>
            </w:pPr>
            <w:r w:rsidRPr="00725C1E">
              <w:t>(prescribed goods only)</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278</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3823.19.00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284</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3824.81.00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285</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3824.82.00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286</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3824.83.00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single" w:sz="4" w:space="0" w:color="auto"/>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287</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3824.99.30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$0.433/L of gasoline</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w:t>
            </w:r>
          </w:p>
          <w:p w:rsidR="00A67A4C" w:rsidRPr="00725C1E" w:rsidRDefault="00A67A4C" w:rsidP="00BD7A6B">
            <w:pPr>
              <w:pStyle w:val="Tabletext"/>
            </w:pPr>
            <w:r w:rsidRPr="00725C1E">
              <w:t>in the blend</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3824.99.40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$0.433/L of 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w:t>
            </w:r>
          </w:p>
          <w:p w:rsidR="00A67A4C" w:rsidRPr="00725C1E" w:rsidRDefault="00A67A4C" w:rsidP="00BD7A6B">
            <w:pPr>
              <w:pStyle w:val="Tabletext"/>
            </w:pPr>
            <w:r w:rsidRPr="00725C1E">
              <w:t>in the blend</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3825.10.00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3825.20.00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291</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3825.30.11</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292</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3825.30.19</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293</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3825.30.20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294</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3825.30.90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295</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3825.41.00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296</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3825.49.00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297</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3825.50.00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3825.61.00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3825.69.00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300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3825.90.00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301</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3826.00.10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$0.433/L</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302</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3826.00.20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$0.433/L of biodiesel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 (if any)</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in the blend</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302A</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3827.12.90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302B</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3827.13.90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302C</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3827.14.90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302D</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3827.40.90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302E</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3827.90.90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303</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3901.10.00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3901.20.00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3901.30.00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306</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3901.40.00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307</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3901.90.00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308</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3902.10.00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309</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3902.30.00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310</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3902.90.00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311</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3903.11.00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312</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3903.19.00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313</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3903.20.00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3903.30.00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3903.90.00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316</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3904.10.00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317</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3904.21.00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318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3904.22.00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319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3904.30.00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3904.40.00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321</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3904.50.00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322</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3904.61.00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323</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3904.69.00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324</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3904.90.00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325</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3905.19.00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326</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3907.10.00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BD7A6B" w:rsidRPr="00725C1E" w:rsidTr="00BD7A6B">
        <w:trPr>
          <w:gridAfter w:val="2"/>
          <w:wAfter w:w="62" w:type="dxa"/>
          <w:cantSplit/>
          <w:trHeight w:val="300"/>
        </w:trPr>
        <w:tc>
          <w:tcPr>
            <w:tcW w:w="1100" w:type="dxa"/>
            <w:tcBorders>
              <w:top w:val="nil"/>
              <w:left w:val="nil"/>
              <w:bottom w:val="single" w:sz="4" w:space="0" w:color="auto"/>
              <w:right w:val="nil"/>
            </w:tcBorders>
            <w:noWrap/>
          </w:tcPr>
          <w:p w:rsidR="00BD7A6B" w:rsidRPr="00725C1E" w:rsidRDefault="00BD7A6B" w:rsidP="00BD7A6B">
            <w:pPr>
              <w:pStyle w:val="Tabletext"/>
            </w:pPr>
            <w:r w:rsidRPr="00725C1E">
              <w:rPr>
                <w:rFonts w:eastAsia="Calibri"/>
                <w:color w:val="000000"/>
              </w:rPr>
              <w:t>327</w:t>
            </w:r>
          </w:p>
        </w:tc>
        <w:tc>
          <w:tcPr>
            <w:tcW w:w="2418" w:type="dxa"/>
            <w:tcBorders>
              <w:top w:val="nil"/>
              <w:left w:val="nil"/>
              <w:bottom w:val="single" w:sz="4" w:space="0" w:color="auto"/>
              <w:right w:val="nil"/>
            </w:tcBorders>
          </w:tcPr>
          <w:p w:rsidR="00BD7A6B" w:rsidRPr="00725C1E" w:rsidRDefault="00BD7A6B" w:rsidP="00BD7A6B">
            <w:pPr>
              <w:pStyle w:val="Tabletext"/>
            </w:pPr>
            <w:r w:rsidRPr="00725C1E">
              <w:t>3907.21.00</w:t>
            </w:r>
          </w:p>
        </w:tc>
        <w:tc>
          <w:tcPr>
            <w:tcW w:w="3570" w:type="dxa"/>
            <w:tcBorders>
              <w:top w:val="single" w:sz="4" w:space="0" w:color="auto"/>
              <w:left w:val="nil"/>
              <w:bottom w:val="single" w:sz="4" w:space="0" w:color="auto"/>
              <w:right w:val="nil"/>
            </w:tcBorders>
            <w:noWrap/>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BD7A6B" w:rsidRPr="00725C1E" w:rsidTr="00BD7A6B">
        <w:trPr>
          <w:gridAfter w:val="2"/>
          <w:wAfter w:w="62" w:type="dxa"/>
          <w:cantSplit/>
          <w:trHeight w:val="300"/>
        </w:trPr>
        <w:tc>
          <w:tcPr>
            <w:tcW w:w="1100" w:type="dxa"/>
            <w:tcBorders>
              <w:top w:val="nil"/>
              <w:left w:val="nil"/>
              <w:bottom w:val="single" w:sz="4" w:space="0" w:color="auto"/>
              <w:right w:val="nil"/>
            </w:tcBorders>
            <w:noWrap/>
          </w:tcPr>
          <w:p w:rsidR="00BD7A6B" w:rsidRPr="00725C1E" w:rsidRDefault="00BD7A6B" w:rsidP="00BD7A6B">
            <w:pPr>
              <w:pStyle w:val="Tabletext"/>
            </w:pPr>
            <w:r w:rsidRPr="00725C1E">
              <w:rPr>
                <w:rFonts w:eastAsia="Calibri"/>
                <w:color w:val="000000"/>
              </w:rPr>
              <w:t>327A</w:t>
            </w:r>
          </w:p>
        </w:tc>
        <w:tc>
          <w:tcPr>
            <w:tcW w:w="2418" w:type="dxa"/>
            <w:tcBorders>
              <w:top w:val="nil"/>
              <w:left w:val="nil"/>
              <w:bottom w:val="single" w:sz="4" w:space="0" w:color="auto"/>
              <w:right w:val="nil"/>
            </w:tcBorders>
          </w:tcPr>
          <w:p w:rsidR="00BD7A6B" w:rsidRPr="00725C1E" w:rsidRDefault="00BD7A6B" w:rsidP="00BD7A6B">
            <w:pPr>
              <w:pStyle w:val="Tabletext"/>
            </w:pPr>
            <w:r w:rsidRPr="00725C1E">
              <w:t>3907.29.00</w:t>
            </w:r>
          </w:p>
        </w:tc>
        <w:tc>
          <w:tcPr>
            <w:tcW w:w="3570" w:type="dxa"/>
            <w:tcBorders>
              <w:top w:val="single" w:sz="4" w:space="0" w:color="auto"/>
              <w:left w:val="nil"/>
              <w:bottom w:val="single" w:sz="4" w:space="0" w:color="auto"/>
              <w:right w:val="nil"/>
            </w:tcBorders>
            <w:noWrap/>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A2C98" w:rsidRPr="00725C1E">
              <w:t>1 January</w:t>
            </w:r>
            <w:r w:rsidRPr="00725C1E">
              <w:t xml:space="preserve"> of year 3: 3%</w:t>
            </w:r>
          </w:p>
          <w:p w:rsidR="00BD7A6B" w:rsidRPr="00725C1E" w:rsidRDefault="00BD7A6B" w:rsidP="00BD7A6B">
            <w:pPr>
              <w:pStyle w:val="Tabletext"/>
            </w:pPr>
            <w:r w:rsidRPr="00725C1E">
              <w:t xml:space="preserve">From </w:t>
            </w:r>
            <w:r w:rsidR="00AA2C98" w:rsidRPr="00725C1E">
              <w:t>1 January</w:t>
            </w:r>
            <w:r w:rsidRPr="00725C1E">
              <w:t xml:space="preserve"> of year 5: 2%</w:t>
            </w:r>
          </w:p>
          <w:p w:rsidR="00BD7A6B" w:rsidRPr="00725C1E" w:rsidRDefault="00BD7A6B"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3907.30.00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3907.40.00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3907.50.00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331</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3907.61.00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332</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3907.69.00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3907.70.00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3907.99.10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3907.99.90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3909.50.10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3909.50.90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3913.90.00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rPr>
                <w:i/>
              </w:rPr>
            </w:pPr>
            <w:r w:rsidRPr="00725C1E">
              <w:t xml:space="preserve">From </w:t>
            </w:r>
            <w:r w:rsidR="00AA2C98" w:rsidRPr="00725C1E">
              <w:t>1 January</w:t>
            </w:r>
            <w:r w:rsidRPr="00725C1E">
              <w:t xml:space="preserve"> of year 7: Free</w:t>
            </w:r>
            <w:r w:rsidRPr="00725C1E" w:rsidDel="002F2908">
              <w:rPr>
                <w:i/>
              </w:rPr>
              <w:t xml:space="preserve"> </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3915.90.10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346</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3917.21.10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347</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3917.22.00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3917.23.00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3917.29.00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3917.31.10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3917.32.10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3917.33.10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3917.39.10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3920.63.00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3921.14.00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3926.20.10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3926.20.29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3926.30.10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3926.90.10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4002.80.00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4008.21.90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4008.29.00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4009.11.10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4009.12.10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4009.12.90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4009.22.10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4009.31.10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4009.32.10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4009.32.90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4009.41.10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4009.42.10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4011.70.00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4011.80.00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BD7A6B" w:rsidRPr="00725C1E" w:rsidTr="00BD7A6B">
        <w:trPr>
          <w:gridAfter w:val="2"/>
          <w:wAfter w:w="62" w:type="dxa"/>
          <w:cantSplit/>
          <w:trHeight w:val="300"/>
        </w:trPr>
        <w:tc>
          <w:tcPr>
            <w:tcW w:w="1100" w:type="dxa"/>
            <w:tcBorders>
              <w:top w:val="nil"/>
              <w:left w:val="nil"/>
              <w:bottom w:val="single" w:sz="4" w:space="0" w:color="auto"/>
              <w:right w:val="nil"/>
            </w:tcBorders>
            <w:noWrap/>
          </w:tcPr>
          <w:p w:rsidR="00BD7A6B" w:rsidRPr="00725C1E" w:rsidRDefault="00BD7A6B" w:rsidP="00BD7A6B">
            <w:pPr>
              <w:pStyle w:val="Tabletext"/>
            </w:pPr>
            <w:r w:rsidRPr="00725C1E">
              <w:rPr>
                <w:rFonts w:eastAsia="Calibri"/>
                <w:color w:val="000000"/>
              </w:rPr>
              <w:t>404A</w:t>
            </w:r>
          </w:p>
        </w:tc>
        <w:tc>
          <w:tcPr>
            <w:tcW w:w="2418" w:type="dxa"/>
            <w:tcBorders>
              <w:top w:val="nil"/>
              <w:left w:val="nil"/>
              <w:bottom w:val="single" w:sz="4" w:space="0" w:color="auto"/>
              <w:right w:val="nil"/>
            </w:tcBorders>
            <w:noWrap/>
          </w:tcPr>
          <w:p w:rsidR="00BD7A6B" w:rsidRPr="00725C1E" w:rsidRDefault="00BD7A6B" w:rsidP="00BD7A6B">
            <w:pPr>
              <w:pStyle w:val="Tabletext"/>
            </w:pPr>
            <w:r w:rsidRPr="00725C1E">
              <w:t>4015.12.00</w:t>
            </w:r>
          </w:p>
          <w:p w:rsidR="00BD7A6B" w:rsidRPr="00725C1E" w:rsidRDefault="00BD7A6B"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BD7A6B" w:rsidRPr="00725C1E" w:rsidRDefault="00BD7A6B" w:rsidP="00BD7A6B">
            <w:pPr>
              <w:pStyle w:val="Tabletext"/>
            </w:pPr>
            <w:r w:rsidRPr="00725C1E">
              <w:t>5%</w:t>
            </w:r>
          </w:p>
          <w:p w:rsidR="00BD7A6B" w:rsidRPr="00725C1E" w:rsidRDefault="00BD7A6B" w:rsidP="00BD7A6B">
            <w:pPr>
              <w:pStyle w:val="Tabletext"/>
            </w:pPr>
            <w:r w:rsidRPr="00725C1E">
              <w:t xml:space="preserve">From </w:t>
            </w:r>
            <w:r w:rsidR="00AA2C98" w:rsidRPr="00725C1E">
              <w:t>1 January</w:t>
            </w:r>
            <w:r w:rsidRPr="00725C1E">
              <w:t xml:space="preserve"> of year 11: 4%</w:t>
            </w:r>
          </w:p>
          <w:p w:rsidR="00BD7A6B" w:rsidRPr="00725C1E" w:rsidRDefault="00BD7A6B" w:rsidP="00BD7A6B">
            <w:pPr>
              <w:pStyle w:val="Tabletext"/>
            </w:pPr>
            <w:r w:rsidRPr="00725C1E">
              <w:t xml:space="preserve">From </w:t>
            </w:r>
            <w:r w:rsidR="00AA2C98" w:rsidRPr="00725C1E">
              <w:t>1 January</w:t>
            </w:r>
            <w:r w:rsidRPr="00725C1E">
              <w:t xml:space="preserve"> of year 13: 3%</w:t>
            </w:r>
          </w:p>
          <w:p w:rsidR="00BD7A6B" w:rsidRPr="00725C1E" w:rsidRDefault="00BD7A6B" w:rsidP="00BD7A6B">
            <w:pPr>
              <w:pStyle w:val="Tabletext"/>
            </w:pPr>
            <w:r w:rsidRPr="00725C1E">
              <w:t xml:space="preserve">From </w:t>
            </w:r>
            <w:r w:rsidR="00AA2C98" w:rsidRPr="00725C1E">
              <w:t>1 January</w:t>
            </w:r>
            <w:r w:rsidRPr="00725C1E">
              <w:t xml:space="preserve"> of year 16: 2%</w:t>
            </w:r>
          </w:p>
          <w:p w:rsidR="00BD7A6B" w:rsidRPr="00725C1E" w:rsidRDefault="00BD7A6B" w:rsidP="00BD7A6B">
            <w:pPr>
              <w:pStyle w:val="Tabletext"/>
            </w:pPr>
            <w:r w:rsidRPr="00725C1E">
              <w:t xml:space="preserve">From </w:t>
            </w:r>
            <w:r w:rsidR="00AA2C98" w:rsidRPr="00725C1E">
              <w:t>1 January</w:t>
            </w:r>
            <w:r w:rsidRPr="00725C1E">
              <w:t xml:space="preserve"> of year 18: 1%</w:t>
            </w:r>
          </w:p>
          <w:p w:rsidR="00BD7A6B" w:rsidRPr="00725C1E" w:rsidRDefault="00BD7A6B"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4015.19.90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4015.90.21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4015.90.29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4016.91.00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4016.93.00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4103.20.10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4103.30.10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4103.90.91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4104.11.90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4104.19.90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4104.49.00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4105.10.90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4107.11.00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4107.12.00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4107.92.00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4113.90.00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4202.91.90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4203.21.10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4203.40.90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4205.00.10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4302.11.00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4302.19.10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4302.20.00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4401.22.00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4406.12.00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4406.91.00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4407.27.10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4407.28.10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4407.29.10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4407.29.91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4407.93.90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4407.94.10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4407.94.90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4407.95.10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4407.95.90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4408.10.11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4408.10.12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4408.10.19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4408.31.11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4408.31.12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4408.39.11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4408.39.12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4408.39.19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4408.90.11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4408.90.12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4408.90.13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4410.12.00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4411.13.10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4411.13.90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4411.14.90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4412.10.21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rFonts w:eastAsia="Calibri"/>
                <w:color w:val="000000"/>
              </w:rPr>
              <w:t>478</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4412.41.90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11: 4%</w:t>
            </w:r>
          </w:p>
          <w:p w:rsidR="00033463" w:rsidRPr="00725C1E" w:rsidRDefault="00033463" w:rsidP="00033463">
            <w:pPr>
              <w:pStyle w:val="Tabletext"/>
            </w:pPr>
            <w:r w:rsidRPr="00725C1E">
              <w:t xml:space="preserve">From </w:t>
            </w:r>
            <w:r w:rsidR="00AA2C98" w:rsidRPr="00725C1E">
              <w:t>1 January</w:t>
            </w:r>
            <w:r w:rsidRPr="00725C1E">
              <w:t xml:space="preserve"> of year 13: 3%</w:t>
            </w:r>
          </w:p>
          <w:p w:rsidR="00033463" w:rsidRPr="00725C1E" w:rsidRDefault="00033463" w:rsidP="00033463">
            <w:pPr>
              <w:pStyle w:val="Tabletext"/>
            </w:pPr>
            <w:r w:rsidRPr="00725C1E">
              <w:t xml:space="preserve">From </w:t>
            </w:r>
            <w:r w:rsidR="00AA2C98" w:rsidRPr="00725C1E">
              <w:t>1 January</w:t>
            </w:r>
            <w:r w:rsidRPr="00725C1E">
              <w:t xml:space="preserve"> of year 16: 2%</w:t>
            </w:r>
          </w:p>
          <w:p w:rsidR="00033463" w:rsidRPr="00725C1E" w:rsidRDefault="00033463" w:rsidP="00033463">
            <w:pPr>
              <w:pStyle w:val="Tabletext"/>
            </w:pPr>
            <w:r w:rsidRPr="00725C1E">
              <w:t xml:space="preserve">From </w:t>
            </w:r>
            <w:r w:rsidR="00AA2C98" w:rsidRPr="00725C1E">
              <w:t>1 January</w:t>
            </w:r>
            <w:r w:rsidRPr="00725C1E">
              <w:t xml:space="preserve"> of year 18: 1%</w:t>
            </w:r>
          </w:p>
          <w:p w:rsidR="00033463" w:rsidRPr="00725C1E" w:rsidRDefault="00033463" w:rsidP="00033463">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rFonts w:eastAsia="Calibri"/>
                <w:color w:val="000000"/>
              </w:rPr>
              <w:t>479</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4412.51.90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4%</w:t>
            </w:r>
          </w:p>
          <w:p w:rsidR="00033463" w:rsidRPr="00725C1E" w:rsidRDefault="00033463" w:rsidP="00033463">
            <w:pPr>
              <w:pStyle w:val="Tabletext"/>
            </w:pPr>
            <w:r w:rsidRPr="00725C1E">
              <w:t xml:space="preserve">From </w:t>
            </w:r>
            <w:r w:rsidR="00AA2C98" w:rsidRPr="00725C1E">
              <w:t>1 January</w:t>
            </w:r>
            <w:r w:rsidRPr="00725C1E">
              <w:t xml:space="preserve"> of year 3: 3%</w:t>
            </w:r>
          </w:p>
          <w:p w:rsidR="00033463" w:rsidRPr="00725C1E" w:rsidRDefault="00033463" w:rsidP="00033463">
            <w:pPr>
              <w:pStyle w:val="Tabletext"/>
            </w:pPr>
            <w:r w:rsidRPr="00725C1E">
              <w:t xml:space="preserve">From </w:t>
            </w:r>
            <w:r w:rsidR="00AA2C98" w:rsidRPr="00725C1E">
              <w:t>1 January</w:t>
            </w:r>
            <w:r w:rsidRPr="00725C1E">
              <w:t xml:space="preserve"> of year 5: 2%</w:t>
            </w:r>
          </w:p>
          <w:p w:rsidR="00033463" w:rsidRPr="00725C1E" w:rsidRDefault="00033463" w:rsidP="00033463">
            <w:pPr>
              <w:pStyle w:val="Tabletext"/>
            </w:pPr>
            <w:r w:rsidRPr="00725C1E">
              <w:t xml:space="preserve">From </w:t>
            </w:r>
            <w:r w:rsidR="00AA2C98" w:rsidRPr="00725C1E">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480</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4412.52.00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2%</w:t>
            </w:r>
          </w:p>
          <w:p w:rsidR="00033463" w:rsidRPr="00725C1E" w:rsidRDefault="00033463" w:rsidP="00033463">
            <w:pPr>
              <w:pStyle w:val="Tabletext"/>
            </w:pPr>
            <w:r w:rsidRPr="00725C1E">
              <w:t xml:space="preserve">From </w:t>
            </w:r>
            <w:r w:rsidR="00AA2C98" w:rsidRPr="00725C1E">
              <w:t>1 January</w:t>
            </w:r>
            <w:r w:rsidRPr="00725C1E">
              <w:t xml:space="preserve"> of year 2: 1%</w:t>
            </w:r>
          </w:p>
          <w:p w:rsidR="00033463" w:rsidRPr="00725C1E" w:rsidRDefault="00033463" w:rsidP="00033463">
            <w:pPr>
              <w:pStyle w:val="Tabletext"/>
            </w:pPr>
            <w:r w:rsidRPr="00725C1E">
              <w:t xml:space="preserve">From </w:t>
            </w:r>
            <w:r w:rsidR="00AA2C98" w:rsidRPr="00725C1E">
              <w:t>1 January</w:t>
            </w:r>
            <w:r w:rsidRPr="00725C1E">
              <w:t xml:space="preserve"> of year 3: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rFonts w:eastAsia="Calibri"/>
                <w:color w:val="000000"/>
              </w:rPr>
              <w:t>481</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4412.91.90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11: 4%</w:t>
            </w:r>
          </w:p>
          <w:p w:rsidR="00033463" w:rsidRPr="00725C1E" w:rsidRDefault="00033463" w:rsidP="00033463">
            <w:pPr>
              <w:pStyle w:val="Tabletext"/>
            </w:pPr>
            <w:r w:rsidRPr="00725C1E">
              <w:t xml:space="preserve">From </w:t>
            </w:r>
            <w:r w:rsidR="00AA2C98" w:rsidRPr="00725C1E">
              <w:t>1 January</w:t>
            </w:r>
            <w:r w:rsidRPr="00725C1E">
              <w:t xml:space="preserve"> of year 13: 3%</w:t>
            </w:r>
          </w:p>
          <w:p w:rsidR="00033463" w:rsidRPr="00725C1E" w:rsidRDefault="00033463" w:rsidP="00033463">
            <w:pPr>
              <w:pStyle w:val="Tabletext"/>
            </w:pPr>
            <w:r w:rsidRPr="00725C1E">
              <w:t xml:space="preserve">From </w:t>
            </w:r>
            <w:r w:rsidR="00AA2C98" w:rsidRPr="00725C1E">
              <w:t>1 January</w:t>
            </w:r>
            <w:r w:rsidRPr="00725C1E">
              <w:t xml:space="preserve"> of year 16: 2%</w:t>
            </w:r>
          </w:p>
          <w:p w:rsidR="00033463" w:rsidRPr="00725C1E" w:rsidRDefault="00033463" w:rsidP="00033463">
            <w:pPr>
              <w:pStyle w:val="Tabletext"/>
            </w:pPr>
            <w:r w:rsidRPr="00725C1E">
              <w:t xml:space="preserve">From </w:t>
            </w:r>
            <w:r w:rsidR="00AA2C98" w:rsidRPr="00725C1E">
              <w:t>1 January</w:t>
            </w:r>
            <w:r w:rsidRPr="00725C1E">
              <w:t xml:space="preserve"> of year 18: 1%</w:t>
            </w:r>
          </w:p>
          <w:p w:rsidR="00033463" w:rsidRPr="00725C1E" w:rsidRDefault="00033463" w:rsidP="00033463">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481A</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4418.11.00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2%</w:t>
            </w:r>
          </w:p>
          <w:p w:rsidR="00033463" w:rsidRPr="00725C1E" w:rsidRDefault="00033463" w:rsidP="00033463">
            <w:pPr>
              <w:pStyle w:val="Tabletext"/>
            </w:pPr>
            <w:r w:rsidRPr="00725C1E">
              <w:t xml:space="preserve">From </w:t>
            </w:r>
            <w:r w:rsidR="00AA2C98" w:rsidRPr="00725C1E">
              <w:t>1 January</w:t>
            </w:r>
            <w:r w:rsidRPr="00725C1E">
              <w:t xml:space="preserve"> of year 2: 1%</w:t>
            </w:r>
          </w:p>
          <w:p w:rsidR="00033463" w:rsidRPr="00725C1E" w:rsidRDefault="00033463" w:rsidP="00033463">
            <w:pPr>
              <w:pStyle w:val="Tabletext"/>
            </w:pPr>
            <w:r w:rsidRPr="00725C1E">
              <w:t xml:space="preserve">From </w:t>
            </w:r>
            <w:r w:rsidR="00AA2C98" w:rsidRPr="00725C1E">
              <w:t>1 January</w:t>
            </w:r>
            <w:r w:rsidRPr="00725C1E">
              <w:t xml:space="preserve"> of year 3: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481B</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4418.19.00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2%</w:t>
            </w:r>
          </w:p>
          <w:p w:rsidR="00033463" w:rsidRPr="00725C1E" w:rsidRDefault="00033463" w:rsidP="00033463">
            <w:pPr>
              <w:pStyle w:val="Tabletext"/>
            </w:pPr>
            <w:r w:rsidRPr="00725C1E">
              <w:t xml:space="preserve">From </w:t>
            </w:r>
            <w:r w:rsidR="00AA2C98" w:rsidRPr="00725C1E">
              <w:t>1 January</w:t>
            </w:r>
            <w:r w:rsidRPr="00725C1E">
              <w:t xml:space="preserve"> of year 2: 1%</w:t>
            </w:r>
          </w:p>
          <w:p w:rsidR="00033463" w:rsidRPr="00725C1E" w:rsidRDefault="00033463" w:rsidP="00033463">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4418.40.00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4418.50.00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4418.73.10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4418.74.00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4801.00.50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rPr>
                <w:i/>
              </w:rPr>
            </w:pPr>
            <w:r w:rsidRPr="00725C1E">
              <w:t xml:space="preserve">From </w:t>
            </w:r>
            <w:r w:rsidR="00AA2C98" w:rsidRPr="00725C1E">
              <w:t>1 January</w:t>
            </w:r>
            <w:r w:rsidRPr="00725C1E">
              <w:t xml:space="preserve"> of year 10: Free</w:t>
            </w:r>
            <w:r w:rsidRPr="00725C1E" w:rsidDel="0088100D">
              <w:rPr>
                <w:i/>
              </w:rPr>
              <w:t xml:space="preserve"> </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4801.00.50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4801.00.60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r w:rsidRPr="00725C1E" w:rsidDel="0088100D">
              <w:rPr>
                <w:i/>
              </w:rPr>
              <w:t xml:space="preserve"> </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4801.00.60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rPr>
                <w:i/>
              </w:rPr>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4801.00.71</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r w:rsidRPr="00725C1E" w:rsidDel="0088100D">
              <w:rPr>
                <w:i/>
              </w:rPr>
              <w:t xml:space="preserve"> </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4801.00.71</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rPr>
                <w:i/>
              </w:rPr>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4802.20.22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4802.20.39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4802.20.49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4802.40.10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4802.40.20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4802.54.21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4802.54.29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4802.55.10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4802.55.90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4802.56.10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4802.56.90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4802.58.91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4802.58.92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4802.61.22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4802.61.42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4802.61.43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4802.61.51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4802.61.52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4802.61.59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4802.62.22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4802.62.42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4802.62.43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4802.62.51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4802.62.52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4802.62.53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4802.62.59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4802.69.22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4802.69.42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4802.69.43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4802.69.51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4802.69.59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4803.00.10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4805.24.91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4805.24.99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4805.25.11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4805.25.19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4805.25.91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4805.25.99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4805.91.99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4805.92.11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4805.92.91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4805.92.92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4808.10.10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4810.13.21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4810.14.21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4810.19.21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4810.19.29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4810.22.20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4810.22.30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4810.29.20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4810.29.30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4811.49.10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4811.59.20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4811.90.30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4818.50.00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4820.40.00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4823.90.34</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4823.90.35</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4823.90.36</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4823.90.37</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4823.90.38</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4823.90.44</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4823.90.45</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4823.90.51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4823.90.52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4823.90.53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4823.90.59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4823.90.81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5007.10.10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5108.10.00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5109.10.00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5110.00.00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5111.11.00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5306.20.00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5307.10.00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5307.20.00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5402.46.00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5407.81.00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5407.82.00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5407.94.00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5408.21.00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5408.23.00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5408.31.00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729</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5501.11.10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4%</w:t>
            </w:r>
          </w:p>
          <w:p w:rsidR="00033463" w:rsidRPr="00725C1E" w:rsidRDefault="00033463" w:rsidP="00033463">
            <w:pPr>
              <w:pStyle w:val="Tabletext"/>
            </w:pPr>
            <w:r w:rsidRPr="00725C1E">
              <w:t xml:space="preserve">From </w:t>
            </w:r>
            <w:r w:rsidR="00AA2C98" w:rsidRPr="00725C1E">
              <w:t>1 January</w:t>
            </w:r>
            <w:r w:rsidRPr="00725C1E">
              <w:t xml:space="preserve"> of year 3: 3%</w:t>
            </w:r>
          </w:p>
          <w:p w:rsidR="00033463" w:rsidRPr="00725C1E" w:rsidRDefault="00033463" w:rsidP="00033463">
            <w:pPr>
              <w:pStyle w:val="Tabletext"/>
            </w:pPr>
            <w:r w:rsidRPr="00725C1E">
              <w:t xml:space="preserve">From </w:t>
            </w:r>
            <w:r w:rsidR="00AA2C98" w:rsidRPr="00725C1E">
              <w:t>1 January</w:t>
            </w:r>
            <w:r w:rsidRPr="00725C1E">
              <w:t xml:space="preserve"> of year 5: 2%</w:t>
            </w:r>
          </w:p>
          <w:p w:rsidR="00033463" w:rsidRPr="00725C1E" w:rsidRDefault="00033463" w:rsidP="00033463">
            <w:pPr>
              <w:pStyle w:val="Tabletext"/>
            </w:pPr>
            <w:r w:rsidRPr="00725C1E">
              <w:t xml:space="preserve">From </w:t>
            </w:r>
            <w:r w:rsidR="00AA2C98" w:rsidRPr="00725C1E">
              <w:t>1 January</w:t>
            </w:r>
            <w:r w:rsidRPr="00725C1E">
              <w:t xml:space="preserve"> of year 7: 1%</w:t>
            </w:r>
          </w:p>
          <w:p w:rsidR="00033463" w:rsidRPr="00725C1E" w:rsidRDefault="00033463" w:rsidP="00033463">
            <w:pPr>
              <w:pStyle w:val="Tabletext"/>
            </w:pPr>
            <w:r w:rsidRPr="00725C1E">
              <w:t xml:space="preserve">From </w:t>
            </w:r>
            <w:r w:rsidR="00AA2C98" w:rsidRPr="00725C1E">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729A</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5501.19.10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4%</w:t>
            </w:r>
          </w:p>
          <w:p w:rsidR="00033463" w:rsidRPr="00725C1E" w:rsidRDefault="00033463" w:rsidP="00033463">
            <w:pPr>
              <w:pStyle w:val="Tabletext"/>
            </w:pPr>
            <w:r w:rsidRPr="00725C1E">
              <w:t xml:space="preserve">From </w:t>
            </w:r>
            <w:r w:rsidR="00AA2C98" w:rsidRPr="00725C1E">
              <w:t>1 January</w:t>
            </w:r>
            <w:r w:rsidRPr="00725C1E">
              <w:t xml:space="preserve"> of year 3: 3%</w:t>
            </w:r>
          </w:p>
          <w:p w:rsidR="00033463" w:rsidRPr="00725C1E" w:rsidRDefault="00033463" w:rsidP="00033463">
            <w:pPr>
              <w:pStyle w:val="Tabletext"/>
            </w:pPr>
            <w:r w:rsidRPr="00725C1E">
              <w:t xml:space="preserve">From </w:t>
            </w:r>
            <w:r w:rsidR="00AA2C98" w:rsidRPr="00725C1E">
              <w:t>1 January</w:t>
            </w:r>
            <w:r w:rsidRPr="00725C1E">
              <w:t xml:space="preserve"> of year 5: 2%</w:t>
            </w:r>
          </w:p>
          <w:p w:rsidR="00033463" w:rsidRPr="00725C1E" w:rsidRDefault="00033463" w:rsidP="00033463">
            <w:pPr>
              <w:pStyle w:val="Tabletext"/>
            </w:pPr>
            <w:r w:rsidRPr="00725C1E">
              <w:t xml:space="preserve">From </w:t>
            </w:r>
            <w:r w:rsidR="00AA2C98" w:rsidRPr="00725C1E">
              <w:t>1 January</w:t>
            </w:r>
            <w:r w:rsidRPr="00725C1E">
              <w:t xml:space="preserve"> of year 7: 1%</w:t>
            </w:r>
          </w:p>
          <w:p w:rsidR="00033463" w:rsidRPr="00725C1E" w:rsidRDefault="00033463" w:rsidP="00033463">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5501.20.10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5501.30.10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5501.40.10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5501.90.10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5508.20.00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5510.20.00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5510.30.00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5512.91.00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5515.11.00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5515.21.00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5515.22.00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5603.91.00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5603.92.00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5603.93.00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5603.94.00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5606.00.90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5702.39.10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5702.39.90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5702.41.90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5702.42.90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5702.49.10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5702.49.90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5702.91.90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5702.92.90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5702.99.90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799</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5703.21.00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11: 4%</w:t>
            </w:r>
          </w:p>
          <w:p w:rsidR="00033463" w:rsidRPr="00725C1E" w:rsidRDefault="00033463" w:rsidP="00033463">
            <w:pPr>
              <w:pStyle w:val="Tabletext"/>
            </w:pPr>
            <w:r w:rsidRPr="00725C1E">
              <w:t xml:space="preserve">From </w:t>
            </w:r>
            <w:r w:rsidR="00AA2C98" w:rsidRPr="00725C1E">
              <w:t>1 January</w:t>
            </w:r>
            <w:r w:rsidRPr="00725C1E">
              <w:t xml:space="preserve"> of year 13: 3%</w:t>
            </w:r>
          </w:p>
          <w:p w:rsidR="00033463" w:rsidRPr="00725C1E" w:rsidRDefault="00033463" w:rsidP="00033463">
            <w:pPr>
              <w:pStyle w:val="Tabletext"/>
            </w:pPr>
            <w:r w:rsidRPr="00725C1E">
              <w:t xml:space="preserve">From </w:t>
            </w:r>
            <w:r w:rsidR="00AA2C98" w:rsidRPr="00725C1E">
              <w:t>1 January</w:t>
            </w:r>
            <w:r w:rsidRPr="00725C1E">
              <w:t xml:space="preserve"> of year 16: 2%</w:t>
            </w:r>
          </w:p>
          <w:p w:rsidR="00033463" w:rsidRPr="00725C1E" w:rsidRDefault="00033463" w:rsidP="00033463">
            <w:pPr>
              <w:pStyle w:val="Tabletext"/>
            </w:pPr>
            <w:r w:rsidRPr="00725C1E">
              <w:t xml:space="preserve">From </w:t>
            </w:r>
            <w:r w:rsidR="00AA2C98" w:rsidRPr="00725C1E">
              <w:t>1 January</w:t>
            </w:r>
            <w:r w:rsidRPr="00725C1E">
              <w:t xml:space="preserve"> of year 18: 1%</w:t>
            </w:r>
          </w:p>
          <w:p w:rsidR="00033463" w:rsidRPr="00725C1E" w:rsidRDefault="00033463" w:rsidP="00033463">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800</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5703.29.00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11: 4%</w:t>
            </w:r>
          </w:p>
          <w:p w:rsidR="00033463" w:rsidRPr="00725C1E" w:rsidRDefault="00033463" w:rsidP="00033463">
            <w:pPr>
              <w:pStyle w:val="Tabletext"/>
            </w:pPr>
            <w:r w:rsidRPr="00725C1E">
              <w:t xml:space="preserve">From </w:t>
            </w:r>
            <w:r w:rsidR="00AA2C98" w:rsidRPr="00725C1E">
              <w:t>1 January</w:t>
            </w:r>
            <w:r w:rsidRPr="00725C1E">
              <w:t xml:space="preserve"> of year 13: 3%</w:t>
            </w:r>
          </w:p>
          <w:p w:rsidR="00033463" w:rsidRPr="00725C1E" w:rsidRDefault="00033463" w:rsidP="00033463">
            <w:pPr>
              <w:pStyle w:val="Tabletext"/>
            </w:pPr>
            <w:r w:rsidRPr="00725C1E">
              <w:t xml:space="preserve">From </w:t>
            </w:r>
            <w:r w:rsidR="00AA2C98" w:rsidRPr="00725C1E">
              <w:t>1 January</w:t>
            </w:r>
            <w:r w:rsidRPr="00725C1E">
              <w:t xml:space="preserve"> of year 16: 2%</w:t>
            </w:r>
          </w:p>
          <w:p w:rsidR="00033463" w:rsidRPr="00725C1E" w:rsidRDefault="00033463" w:rsidP="00033463">
            <w:pPr>
              <w:pStyle w:val="Tabletext"/>
            </w:pPr>
            <w:r w:rsidRPr="00725C1E">
              <w:t xml:space="preserve">From </w:t>
            </w:r>
            <w:r w:rsidR="00AA2C98" w:rsidRPr="00725C1E">
              <w:t>1 January</w:t>
            </w:r>
            <w:r w:rsidRPr="00725C1E">
              <w:t xml:space="preserve"> of year 18: 1%</w:t>
            </w:r>
          </w:p>
          <w:p w:rsidR="00033463" w:rsidRPr="00725C1E" w:rsidRDefault="00033463" w:rsidP="00033463">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800A</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5703.31.00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11: 4%</w:t>
            </w:r>
          </w:p>
          <w:p w:rsidR="00033463" w:rsidRPr="00725C1E" w:rsidRDefault="00033463" w:rsidP="00033463">
            <w:pPr>
              <w:pStyle w:val="Tabletext"/>
            </w:pPr>
            <w:r w:rsidRPr="00725C1E">
              <w:t xml:space="preserve">From </w:t>
            </w:r>
            <w:r w:rsidR="00AA2C98" w:rsidRPr="00725C1E">
              <w:t>1 January</w:t>
            </w:r>
            <w:r w:rsidRPr="00725C1E">
              <w:t xml:space="preserve"> of year 13: 3%</w:t>
            </w:r>
          </w:p>
          <w:p w:rsidR="00033463" w:rsidRPr="00725C1E" w:rsidRDefault="00033463" w:rsidP="00033463">
            <w:pPr>
              <w:pStyle w:val="Tabletext"/>
            </w:pPr>
            <w:r w:rsidRPr="00725C1E">
              <w:t xml:space="preserve">From </w:t>
            </w:r>
            <w:r w:rsidR="00AA2C98" w:rsidRPr="00725C1E">
              <w:t>1 January</w:t>
            </w:r>
            <w:r w:rsidRPr="00725C1E">
              <w:t xml:space="preserve"> of year 16: 2%</w:t>
            </w:r>
          </w:p>
          <w:p w:rsidR="00033463" w:rsidRPr="00725C1E" w:rsidRDefault="00033463" w:rsidP="00033463">
            <w:pPr>
              <w:pStyle w:val="Tabletext"/>
            </w:pPr>
            <w:r w:rsidRPr="00725C1E">
              <w:t xml:space="preserve">From </w:t>
            </w:r>
            <w:r w:rsidR="00AA2C98" w:rsidRPr="00725C1E">
              <w:t>1 January</w:t>
            </w:r>
            <w:r w:rsidRPr="00725C1E">
              <w:t xml:space="preserve"> of year 18: 1%</w:t>
            </w:r>
          </w:p>
          <w:p w:rsidR="00033463" w:rsidRPr="00725C1E" w:rsidRDefault="00033463" w:rsidP="00033463">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800B</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5703.39.00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11: 4%</w:t>
            </w:r>
          </w:p>
          <w:p w:rsidR="00033463" w:rsidRPr="00725C1E" w:rsidRDefault="00033463" w:rsidP="00033463">
            <w:pPr>
              <w:pStyle w:val="Tabletext"/>
            </w:pPr>
            <w:r w:rsidRPr="00725C1E">
              <w:t xml:space="preserve">From </w:t>
            </w:r>
            <w:r w:rsidR="00AA2C98" w:rsidRPr="00725C1E">
              <w:t>1 January</w:t>
            </w:r>
            <w:r w:rsidRPr="00725C1E">
              <w:t xml:space="preserve"> of year 13: 3%</w:t>
            </w:r>
          </w:p>
          <w:p w:rsidR="00033463" w:rsidRPr="00725C1E" w:rsidRDefault="00033463" w:rsidP="00033463">
            <w:pPr>
              <w:pStyle w:val="Tabletext"/>
            </w:pPr>
            <w:r w:rsidRPr="00725C1E">
              <w:t xml:space="preserve">From </w:t>
            </w:r>
            <w:r w:rsidR="00AA2C98" w:rsidRPr="00725C1E">
              <w:t>1 January</w:t>
            </w:r>
            <w:r w:rsidRPr="00725C1E">
              <w:t xml:space="preserve"> of year 16: 2%</w:t>
            </w:r>
          </w:p>
          <w:p w:rsidR="00033463" w:rsidRPr="00725C1E" w:rsidRDefault="00033463" w:rsidP="00033463">
            <w:pPr>
              <w:pStyle w:val="Tabletext"/>
            </w:pPr>
            <w:r w:rsidRPr="00725C1E">
              <w:t xml:space="preserve">From </w:t>
            </w:r>
            <w:r w:rsidR="00AA2C98" w:rsidRPr="00725C1E">
              <w:t>1 January</w:t>
            </w:r>
            <w:r w:rsidRPr="00725C1E">
              <w:t xml:space="preserve"> of year 18: 1%</w:t>
            </w:r>
          </w:p>
          <w:p w:rsidR="00033463" w:rsidRPr="00725C1E" w:rsidRDefault="00033463" w:rsidP="00033463">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5703.90.90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5704.10.10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5704.10.90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single" w:sz="4" w:space="0" w:color="auto"/>
              <w:bottom w:val="single" w:sz="4" w:space="0" w:color="auto"/>
            </w:tcBorders>
            <w:shd w:val="clear" w:color="auto" w:fill="auto"/>
            <w:noWrap/>
          </w:tcPr>
          <w:p w:rsidR="00A67A4C" w:rsidRPr="00725C1E" w:rsidRDefault="00A67A4C" w:rsidP="00BD7A6B">
            <w:pPr>
              <w:pStyle w:val="Tabletext"/>
            </w:pPr>
            <w:r w:rsidRPr="00725C1E">
              <w:t>804</w:t>
            </w:r>
          </w:p>
        </w:tc>
        <w:tc>
          <w:tcPr>
            <w:tcW w:w="2418" w:type="dxa"/>
            <w:tcBorders>
              <w:top w:val="single" w:sz="4" w:space="0" w:color="auto"/>
              <w:bottom w:val="single" w:sz="4" w:space="0" w:color="auto"/>
            </w:tcBorders>
            <w:shd w:val="clear" w:color="auto" w:fill="auto"/>
            <w:noWrap/>
          </w:tcPr>
          <w:p w:rsidR="00A67A4C" w:rsidRPr="00725C1E" w:rsidRDefault="00A67A4C" w:rsidP="00BD7A6B">
            <w:pPr>
              <w:pStyle w:val="Tabletext"/>
            </w:pPr>
            <w:r w:rsidRPr="00725C1E">
              <w:t>5704.20.10</w:t>
            </w:r>
          </w:p>
        </w:tc>
        <w:tc>
          <w:tcPr>
            <w:tcW w:w="3570" w:type="dxa"/>
            <w:tcBorders>
              <w:top w:val="single" w:sz="4" w:space="0" w:color="auto"/>
              <w:bottom w:val="single" w:sz="4"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single" w:sz="4" w:space="0" w:color="auto"/>
              <w:bottom w:val="single" w:sz="4" w:space="0" w:color="auto"/>
            </w:tcBorders>
            <w:shd w:val="clear" w:color="auto" w:fill="auto"/>
            <w:noWrap/>
          </w:tcPr>
          <w:p w:rsidR="00A67A4C" w:rsidRPr="00725C1E" w:rsidRDefault="00A67A4C" w:rsidP="00BD7A6B">
            <w:pPr>
              <w:pStyle w:val="Tabletext"/>
            </w:pPr>
            <w:r w:rsidRPr="00725C1E">
              <w:t>805</w:t>
            </w:r>
          </w:p>
        </w:tc>
        <w:tc>
          <w:tcPr>
            <w:tcW w:w="2418" w:type="dxa"/>
            <w:tcBorders>
              <w:top w:val="single" w:sz="4" w:space="0" w:color="auto"/>
              <w:bottom w:val="single" w:sz="4" w:space="0" w:color="auto"/>
            </w:tcBorders>
            <w:shd w:val="clear" w:color="auto" w:fill="auto"/>
            <w:noWrap/>
          </w:tcPr>
          <w:p w:rsidR="00A67A4C" w:rsidRPr="00725C1E" w:rsidRDefault="00A67A4C" w:rsidP="00BD7A6B">
            <w:pPr>
              <w:pStyle w:val="Tabletext"/>
            </w:pPr>
            <w:r w:rsidRPr="00725C1E">
              <w:t>5704.90.10</w:t>
            </w:r>
          </w:p>
        </w:tc>
        <w:tc>
          <w:tcPr>
            <w:tcW w:w="3570" w:type="dxa"/>
            <w:tcBorders>
              <w:top w:val="single" w:sz="4" w:space="0" w:color="auto"/>
              <w:bottom w:val="single" w:sz="4"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806</w:t>
            </w:r>
          </w:p>
        </w:tc>
        <w:tc>
          <w:tcPr>
            <w:tcW w:w="2418"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5705.00.10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807</w:t>
            </w:r>
          </w:p>
        </w:tc>
        <w:tc>
          <w:tcPr>
            <w:tcW w:w="2418"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5705.00.30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5705.00.90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5801.10.99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5801.27.10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5801.27.90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818</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5802.10.00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5: 3%</w:t>
            </w:r>
          </w:p>
          <w:p w:rsidR="00033463" w:rsidRPr="00725C1E" w:rsidRDefault="00033463" w:rsidP="00033463">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5803.00.91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5806.10.00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5810.10.00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5810.92.00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5810.99.00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5811.00.00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5903.10.10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5905.00.10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5905.00.20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5910.00.00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5911.31.00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5911.90.90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6001.21.00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6001.29.00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6001.91.00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6003.40.00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6003.90.00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6005.35.00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6006.41.00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6006.43.00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6101.90.00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2: 4%</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6105.90.00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6106.10.00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6106.90.00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6109.10.00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2: 4%</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2: 4%</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2: 4%</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6111.30.90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6113.00.19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6113.00.20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6113.00.90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2: 4%</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6115.94.10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6115.95.10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6115.95.90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6115.96.10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6117.90.10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6117.90.20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6117.90.90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955</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6201.20.00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7: 4%</w:t>
            </w:r>
          </w:p>
          <w:p w:rsidR="00033463" w:rsidRPr="00725C1E" w:rsidRDefault="00033463" w:rsidP="00033463">
            <w:pPr>
              <w:pStyle w:val="Tabletext"/>
            </w:pPr>
            <w:r w:rsidRPr="00725C1E">
              <w:t xml:space="preserve">From </w:t>
            </w:r>
            <w:r w:rsidR="00AA2C98" w:rsidRPr="00725C1E">
              <w:t>1 January</w:t>
            </w:r>
            <w:r w:rsidRPr="00725C1E">
              <w:t xml:space="preserve"> of year 10: 2%</w:t>
            </w:r>
          </w:p>
          <w:p w:rsidR="00033463" w:rsidRPr="00725C1E" w:rsidRDefault="00033463" w:rsidP="00033463">
            <w:pPr>
              <w:pStyle w:val="Tabletext"/>
            </w:pPr>
            <w:r w:rsidRPr="00725C1E">
              <w:t xml:space="preserve">From </w:t>
            </w:r>
            <w:r w:rsidR="00AA2C98" w:rsidRPr="00725C1E">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956</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6201.30.00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5: 3%</w:t>
            </w:r>
          </w:p>
          <w:p w:rsidR="00033463" w:rsidRPr="00725C1E" w:rsidRDefault="00033463" w:rsidP="00033463">
            <w:pPr>
              <w:pStyle w:val="Tabletext"/>
            </w:pPr>
            <w:r w:rsidRPr="00725C1E">
              <w:t xml:space="preserve">From </w:t>
            </w:r>
            <w:r w:rsidR="00AA2C98" w:rsidRPr="00725C1E">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957</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6201.30.00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7: 4%</w:t>
            </w:r>
          </w:p>
          <w:p w:rsidR="00033463" w:rsidRPr="00725C1E" w:rsidRDefault="00033463" w:rsidP="00033463">
            <w:pPr>
              <w:pStyle w:val="Tabletext"/>
            </w:pPr>
            <w:r w:rsidRPr="00725C1E">
              <w:t xml:space="preserve">From </w:t>
            </w:r>
            <w:r w:rsidR="00AA2C98" w:rsidRPr="00725C1E">
              <w:t>1 January</w:t>
            </w:r>
            <w:r w:rsidRPr="00725C1E">
              <w:t xml:space="preserve"> of year 10: 2%</w:t>
            </w:r>
          </w:p>
          <w:p w:rsidR="00033463" w:rsidRPr="00725C1E" w:rsidRDefault="00033463" w:rsidP="00033463">
            <w:pPr>
              <w:pStyle w:val="Tabletext"/>
            </w:pPr>
            <w:r w:rsidRPr="00725C1E">
              <w:t xml:space="preserve">From </w:t>
            </w:r>
            <w:r w:rsidR="00AA2C98" w:rsidRPr="00725C1E">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958</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6201.40.00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5: 3%</w:t>
            </w:r>
          </w:p>
          <w:p w:rsidR="00033463" w:rsidRPr="00725C1E" w:rsidRDefault="00033463" w:rsidP="00033463">
            <w:pPr>
              <w:pStyle w:val="Tabletext"/>
            </w:pPr>
            <w:r w:rsidRPr="00725C1E">
              <w:t xml:space="preserve">From </w:t>
            </w:r>
            <w:r w:rsidR="00AA2C98" w:rsidRPr="00725C1E">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959</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6201.40.00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7: 4%</w:t>
            </w:r>
          </w:p>
          <w:p w:rsidR="00033463" w:rsidRPr="00725C1E" w:rsidRDefault="00033463" w:rsidP="00033463">
            <w:pPr>
              <w:pStyle w:val="Tabletext"/>
            </w:pPr>
            <w:r w:rsidRPr="00725C1E">
              <w:t xml:space="preserve">From </w:t>
            </w:r>
            <w:r w:rsidR="00AA2C98" w:rsidRPr="00725C1E">
              <w:t>1 January</w:t>
            </w:r>
            <w:r w:rsidRPr="00725C1E">
              <w:t xml:space="preserve"> of year 10: 2%</w:t>
            </w:r>
          </w:p>
          <w:p w:rsidR="00033463" w:rsidRPr="00725C1E" w:rsidRDefault="00033463" w:rsidP="00033463">
            <w:pPr>
              <w:pStyle w:val="Tabletext"/>
            </w:pPr>
            <w:r w:rsidRPr="00725C1E">
              <w:t xml:space="preserve">From </w:t>
            </w:r>
            <w:r w:rsidR="00AA2C98" w:rsidRPr="00725C1E">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960</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6201.90.00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5: 4%</w:t>
            </w:r>
          </w:p>
          <w:p w:rsidR="00033463" w:rsidRPr="00725C1E" w:rsidRDefault="00033463" w:rsidP="00033463">
            <w:pPr>
              <w:pStyle w:val="Tabletext"/>
            </w:pPr>
            <w:r w:rsidRPr="00725C1E">
              <w:t xml:space="preserve">From </w:t>
            </w:r>
            <w:r w:rsidR="00AA2C98" w:rsidRPr="00725C1E">
              <w:t>1 January</w:t>
            </w:r>
            <w:r w:rsidRPr="00725C1E">
              <w:t xml:space="preserve"> of year 7: 2%</w:t>
            </w:r>
          </w:p>
          <w:p w:rsidR="00033463" w:rsidRPr="00725C1E" w:rsidRDefault="00033463" w:rsidP="00033463">
            <w:pPr>
              <w:pStyle w:val="Tabletext"/>
            </w:pPr>
            <w:r w:rsidRPr="00725C1E">
              <w:t xml:space="preserve">From </w:t>
            </w:r>
            <w:r w:rsidR="00AA2C98" w:rsidRPr="00725C1E">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961</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6202.20.00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7: 4%</w:t>
            </w:r>
          </w:p>
          <w:p w:rsidR="00033463" w:rsidRPr="00725C1E" w:rsidRDefault="00033463" w:rsidP="00033463">
            <w:pPr>
              <w:pStyle w:val="Tabletext"/>
            </w:pPr>
            <w:r w:rsidRPr="00725C1E">
              <w:t xml:space="preserve">From </w:t>
            </w:r>
            <w:r w:rsidR="00AA2C98" w:rsidRPr="00725C1E">
              <w:t>1 January</w:t>
            </w:r>
            <w:r w:rsidRPr="00725C1E">
              <w:t xml:space="preserve"> of year 10: 2%</w:t>
            </w:r>
          </w:p>
          <w:p w:rsidR="00033463" w:rsidRPr="00725C1E" w:rsidRDefault="00033463" w:rsidP="00033463">
            <w:pPr>
              <w:pStyle w:val="Tabletext"/>
            </w:pPr>
            <w:r w:rsidRPr="00725C1E">
              <w:t xml:space="preserve">From </w:t>
            </w:r>
            <w:r w:rsidR="00AA2C98" w:rsidRPr="00725C1E">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962</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6202.20.00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5: 3%</w:t>
            </w:r>
          </w:p>
          <w:p w:rsidR="00033463" w:rsidRPr="00725C1E" w:rsidRDefault="00033463" w:rsidP="00033463">
            <w:pPr>
              <w:pStyle w:val="Tabletext"/>
            </w:pPr>
            <w:r w:rsidRPr="00725C1E">
              <w:t xml:space="preserve">From </w:t>
            </w:r>
            <w:r w:rsidR="00AA2C98" w:rsidRPr="00725C1E">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963</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6202.30.00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7: 4%</w:t>
            </w:r>
          </w:p>
          <w:p w:rsidR="00033463" w:rsidRPr="00725C1E" w:rsidRDefault="00033463" w:rsidP="00033463">
            <w:pPr>
              <w:pStyle w:val="Tabletext"/>
            </w:pPr>
            <w:r w:rsidRPr="00725C1E">
              <w:t xml:space="preserve">From </w:t>
            </w:r>
            <w:r w:rsidR="00AA2C98" w:rsidRPr="00725C1E">
              <w:t>1 January</w:t>
            </w:r>
            <w:r w:rsidRPr="00725C1E">
              <w:t xml:space="preserve"> of year 10: 2%</w:t>
            </w:r>
          </w:p>
          <w:p w:rsidR="00033463" w:rsidRPr="00725C1E" w:rsidRDefault="00033463" w:rsidP="00033463">
            <w:pPr>
              <w:pStyle w:val="Tabletext"/>
            </w:pPr>
            <w:r w:rsidRPr="00725C1E">
              <w:t xml:space="preserve">From </w:t>
            </w:r>
            <w:r w:rsidR="00AA2C98" w:rsidRPr="00725C1E">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964</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6202.40.00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7: 4%</w:t>
            </w:r>
          </w:p>
          <w:p w:rsidR="00033463" w:rsidRPr="00725C1E" w:rsidRDefault="00033463" w:rsidP="00033463">
            <w:pPr>
              <w:pStyle w:val="Tabletext"/>
            </w:pPr>
            <w:r w:rsidRPr="00725C1E">
              <w:t xml:space="preserve">From </w:t>
            </w:r>
            <w:r w:rsidR="00AA2C98" w:rsidRPr="00725C1E">
              <w:t>1 January</w:t>
            </w:r>
            <w:r w:rsidRPr="00725C1E">
              <w:t xml:space="preserve"> of year 10: 2%</w:t>
            </w:r>
          </w:p>
          <w:p w:rsidR="00033463" w:rsidRPr="00725C1E" w:rsidRDefault="00033463" w:rsidP="00033463">
            <w:pPr>
              <w:pStyle w:val="Tabletext"/>
            </w:pPr>
            <w:r w:rsidRPr="00725C1E">
              <w:t xml:space="preserve">From </w:t>
            </w:r>
            <w:r w:rsidR="00AA2C98" w:rsidRPr="00725C1E">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965</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6202.40.00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5: 3%</w:t>
            </w:r>
          </w:p>
          <w:p w:rsidR="00033463" w:rsidRPr="00725C1E" w:rsidRDefault="00033463" w:rsidP="00033463">
            <w:pPr>
              <w:pStyle w:val="Tabletext"/>
            </w:pPr>
            <w:r w:rsidRPr="00725C1E">
              <w:t xml:space="preserve">From </w:t>
            </w:r>
            <w:r w:rsidR="00AA2C98" w:rsidRPr="00725C1E">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966</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6202.90.00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16: 4%</w:t>
            </w:r>
          </w:p>
          <w:p w:rsidR="00033463" w:rsidRPr="00725C1E" w:rsidRDefault="00033463" w:rsidP="00033463">
            <w:pPr>
              <w:pStyle w:val="Tabletext"/>
            </w:pPr>
            <w:r w:rsidRPr="00725C1E">
              <w:t xml:space="preserve">From </w:t>
            </w:r>
            <w:r w:rsidR="00AA2C98" w:rsidRPr="00725C1E">
              <w:t>1 January</w:t>
            </w:r>
            <w:r w:rsidRPr="00725C1E">
              <w:t xml:space="preserve"> of year 17: 3%</w:t>
            </w:r>
          </w:p>
          <w:p w:rsidR="00033463" w:rsidRPr="00725C1E" w:rsidRDefault="00033463" w:rsidP="00033463">
            <w:pPr>
              <w:pStyle w:val="Tabletext"/>
            </w:pPr>
            <w:r w:rsidRPr="00725C1E">
              <w:t xml:space="preserve">From </w:t>
            </w:r>
            <w:r w:rsidR="00AA2C98" w:rsidRPr="00725C1E">
              <w:t>1 January</w:t>
            </w:r>
            <w:r w:rsidRPr="00725C1E">
              <w:t xml:space="preserve"> of year 18: 2%</w:t>
            </w:r>
          </w:p>
          <w:p w:rsidR="00033463" w:rsidRPr="00725C1E" w:rsidRDefault="00033463" w:rsidP="00033463">
            <w:pPr>
              <w:pStyle w:val="Tabletext"/>
            </w:pPr>
            <w:r w:rsidRPr="00725C1E">
              <w:t xml:space="preserve">From </w:t>
            </w:r>
            <w:r w:rsidR="00AA2C98" w:rsidRPr="00725C1E">
              <w:t>1 January</w:t>
            </w:r>
            <w:r w:rsidRPr="00725C1E">
              <w:t xml:space="preserve"> of year 19: 1%</w:t>
            </w:r>
          </w:p>
          <w:p w:rsidR="00033463" w:rsidRPr="00725C1E" w:rsidRDefault="00033463" w:rsidP="00033463">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967</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6202.90.00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5: 3%</w:t>
            </w:r>
          </w:p>
          <w:p w:rsidR="00033463" w:rsidRPr="00725C1E" w:rsidRDefault="00033463" w:rsidP="00033463">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2: 4%</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6209.30.90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6210.10.90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1035</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6210.20.00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5: 3%</w:t>
            </w:r>
          </w:p>
          <w:p w:rsidR="00033463" w:rsidRPr="00725C1E" w:rsidRDefault="00033463" w:rsidP="00033463">
            <w:pPr>
              <w:pStyle w:val="Tabletext"/>
            </w:pPr>
            <w:r w:rsidRPr="00725C1E">
              <w:t xml:space="preserve">From </w:t>
            </w:r>
            <w:r w:rsidR="00AA2C98" w:rsidRPr="00725C1E">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1036</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6210.20.00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16: 4%</w:t>
            </w:r>
          </w:p>
          <w:p w:rsidR="00033463" w:rsidRPr="00725C1E" w:rsidRDefault="00033463" w:rsidP="00033463">
            <w:pPr>
              <w:pStyle w:val="Tabletext"/>
            </w:pPr>
            <w:r w:rsidRPr="00725C1E">
              <w:t xml:space="preserve">From </w:t>
            </w:r>
            <w:r w:rsidR="00AA2C98" w:rsidRPr="00725C1E">
              <w:t>1 January</w:t>
            </w:r>
            <w:r w:rsidRPr="00725C1E">
              <w:t xml:space="preserve"> of year 17: 3%</w:t>
            </w:r>
          </w:p>
          <w:p w:rsidR="00033463" w:rsidRPr="00725C1E" w:rsidRDefault="00033463" w:rsidP="00033463">
            <w:pPr>
              <w:pStyle w:val="Tabletext"/>
            </w:pPr>
            <w:r w:rsidRPr="00725C1E">
              <w:t xml:space="preserve">From </w:t>
            </w:r>
            <w:r w:rsidR="00AA2C98" w:rsidRPr="00725C1E">
              <w:t>1 January</w:t>
            </w:r>
            <w:r w:rsidRPr="00725C1E">
              <w:t xml:space="preserve"> of year 18: 2%</w:t>
            </w:r>
          </w:p>
          <w:p w:rsidR="00033463" w:rsidRPr="00725C1E" w:rsidRDefault="00033463" w:rsidP="00033463">
            <w:pPr>
              <w:pStyle w:val="Tabletext"/>
            </w:pPr>
            <w:r w:rsidRPr="00725C1E">
              <w:t xml:space="preserve">From </w:t>
            </w:r>
            <w:r w:rsidR="00AA2C98" w:rsidRPr="00725C1E">
              <w:t>1 January</w:t>
            </w:r>
            <w:r w:rsidRPr="00725C1E">
              <w:t xml:space="preserve"> of year 19: 1%</w:t>
            </w:r>
          </w:p>
          <w:p w:rsidR="00033463" w:rsidRPr="00725C1E" w:rsidRDefault="00033463" w:rsidP="00033463">
            <w:pPr>
              <w:pStyle w:val="Tabletext"/>
            </w:pPr>
            <w:r w:rsidRPr="00725C1E">
              <w:t xml:space="preserve">From </w:t>
            </w:r>
            <w:r w:rsidR="00AA2C98" w:rsidRPr="00725C1E">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1036A</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6210.30.00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5: 3%</w:t>
            </w:r>
          </w:p>
          <w:p w:rsidR="00033463" w:rsidRPr="00725C1E" w:rsidRDefault="00033463" w:rsidP="00033463">
            <w:pPr>
              <w:pStyle w:val="Tabletext"/>
            </w:pPr>
            <w:r w:rsidRPr="00725C1E">
              <w:t xml:space="preserve">From </w:t>
            </w:r>
            <w:r w:rsidR="00AA2C98" w:rsidRPr="00725C1E">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1036B</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6210.30.00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A2C98" w:rsidRPr="00725C1E">
              <w:t>1 January</w:t>
            </w:r>
            <w:r w:rsidRPr="00725C1E">
              <w:t xml:space="preserve"> of year 16: 4%</w:t>
            </w:r>
          </w:p>
          <w:p w:rsidR="00033463" w:rsidRPr="00725C1E" w:rsidRDefault="00033463" w:rsidP="00033463">
            <w:pPr>
              <w:pStyle w:val="Tabletext"/>
            </w:pPr>
            <w:r w:rsidRPr="00725C1E">
              <w:t xml:space="preserve">From </w:t>
            </w:r>
            <w:r w:rsidR="00AA2C98" w:rsidRPr="00725C1E">
              <w:t>1 January</w:t>
            </w:r>
            <w:r w:rsidRPr="00725C1E">
              <w:t xml:space="preserve"> of year 17: 3%</w:t>
            </w:r>
          </w:p>
          <w:p w:rsidR="00033463" w:rsidRPr="00725C1E" w:rsidRDefault="00033463" w:rsidP="00033463">
            <w:pPr>
              <w:pStyle w:val="Tabletext"/>
            </w:pPr>
            <w:r w:rsidRPr="00725C1E">
              <w:t xml:space="preserve">From </w:t>
            </w:r>
            <w:r w:rsidR="00AA2C98" w:rsidRPr="00725C1E">
              <w:t>1 January</w:t>
            </w:r>
            <w:r w:rsidRPr="00725C1E">
              <w:t xml:space="preserve"> of year 18: 2%</w:t>
            </w:r>
          </w:p>
          <w:p w:rsidR="00033463" w:rsidRPr="00725C1E" w:rsidRDefault="00033463" w:rsidP="00033463">
            <w:pPr>
              <w:pStyle w:val="Tabletext"/>
            </w:pPr>
            <w:r w:rsidRPr="00725C1E">
              <w:t xml:space="preserve">From </w:t>
            </w:r>
            <w:r w:rsidR="00AA2C98" w:rsidRPr="00725C1E">
              <w:t>1 January</w:t>
            </w:r>
            <w:r w:rsidRPr="00725C1E">
              <w:t xml:space="preserve"> of year 19: 1%</w:t>
            </w:r>
          </w:p>
          <w:p w:rsidR="00033463" w:rsidRPr="00725C1E" w:rsidRDefault="00033463" w:rsidP="00033463">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6210.40.90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6210.50.10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6210.50.90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6211.32.90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6211.33.90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6211.39.90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2: 4%</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4%</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6217.10.10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6217.90.90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5: 3%</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6301.90.90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6302.51.90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6302.91.20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7: 4%</w:t>
            </w:r>
          </w:p>
          <w:p w:rsidR="00A67A4C" w:rsidRPr="00725C1E" w:rsidRDefault="00A67A4C" w:rsidP="00BD7A6B">
            <w:pPr>
              <w:pStyle w:val="Tabletext"/>
            </w:pPr>
            <w:r w:rsidRPr="00725C1E">
              <w:t xml:space="preserve">From </w:t>
            </w:r>
            <w:r w:rsidR="00AA2C98" w:rsidRPr="00725C1E">
              <w:t>1 January</w:t>
            </w:r>
            <w:r w:rsidRPr="00725C1E">
              <w:t xml:space="preserve"> of year 10: 2%</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6302.91.90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6303.12.10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6303.19.10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6303.91.10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6303.92.10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16: 4%</w:t>
            </w:r>
          </w:p>
          <w:p w:rsidR="00A67A4C" w:rsidRPr="00725C1E" w:rsidRDefault="00A67A4C" w:rsidP="00BD7A6B">
            <w:pPr>
              <w:pStyle w:val="Tabletext"/>
            </w:pPr>
            <w:r w:rsidRPr="00725C1E">
              <w:t xml:space="preserve">From </w:t>
            </w:r>
            <w:r w:rsidR="00AA2C98" w:rsidRPr="00725C1E">
              <w:t>1 January</w:t>
            </w:r>
            <w:r w:rsidRPr="00725C1E">
              <w:t xml:space="preserve"> of year 17: 3%</w:t>
            </w:r>
          </w:p>
          <w:p w:rsidR="00A67A4C" w:rsidRPr="00725C1E" w:rsidRDefault="00A67A4C" w:rsidP="00BD7A6B">
            <w:pPr>
              <w:pStyle w:val="Tabletext"/>
            </w:pPr>
            <w:r w:rsidRPr="00725C1E">
              <w:t xml:space="preserve">From </w:t>
            </w:r>
            <w:r w:rsidR="00AA2C98" w:rsidRPr="00725C1E">
              <w:t>1 January</w:t>
            </w:r>
            <w:r w:rsidRPr="00725C1E">
              <w:t xml:space="preserve"> of year 18: 2%</w:t>
            </w:r>
          </w:p>
          <w:p w:rsidR="00A67A4C" w:rsidRPr="00725C1E" w:rsidRDefault="00A67A4C" w:rsidP="00BD7A6B">
            <w:pPr>
              <w:pStyle w:val="Tabletext"/>
            </w:pPr>
            <w:r w:rsidRPr="00725C1E">
              <w:t xml:space="preserve">From </w:t>
            </w:r>
            <w:r w:rsidR="00AA2C98" w:rsidRPr="00725C1E">
              <w:t>1 January</w:t>
            </w:r>
            <w:r w:rsidRPr="00725C1E">
              <w:t xml:space="preserve"> of year 19: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6304.19.10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1075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6304.20.00</w:t>
            </w:r>
          </w:p>
          <w:p w:rsidR="00A67A4C" w:rsidRPr="00725C1E" w:rsidRDefault="00A67A4C" w:rsidP="00BD7A6B">
            <w:pPr>
              <w:pStyle w:val="Tabletext"/>
              <w:rPr>
                <w:lang w:eastAsia="en-US"/>
              </w:rPr>
            </w:pPr>
            <w:r w:rsidRPr="00725C1E">
              <w:t>(prescribed goods only)</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6306.19.00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6306.30.00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6307.10.10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rPr>
                <w:b/>
              </w:rPr>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6307.90.10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rPr>
                <w:b/>
              </w:rPr>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6307.90.21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6401.92.90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6401.99.20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6401.99.90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6402.91.90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6402.99.90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2: 2%</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6404.11.90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6404.19.90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6405.90.90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6406.10.10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6505.00.10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6802.21.00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6806.90.10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6811.40.00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6811.81.00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6811.89.00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6812.80.20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6812.99.20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6813.81.10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6813.81.90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6813.89.10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6903.10.00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6909.12.00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6913.10.00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7005.29.00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7007.11.11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7007.21.11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7009.10.10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7010.10.00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7014.00.20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7019.12.00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F55C43" w:rsidRPr="00725C1E" w:rsidTr="00BD7A6B">
        <w:trPr>
          <w:gridAfter w:val="2"/>
          <w:wAfter w:w="62" w:type="dxa"/>
          <w:cantSplit/>
          <w:trHeight w:val="300"/>
        </w:trPr>
        <w:tc>
          <w:tcPr>
            <w:tcW w:w="1100" w:type="dxa"/>
            <w:tcBorders>
              <w:top w:val="nil"/>
              <w:left w:val="nil"/>
              <w:bottom w:val="single" w:sz="4" w:space="0" w:color="auto"/>
              <w:right w:val="nil"/>
            </w:tcBorders>
            <w:noWrap/>
          </w:tcPr>
          <w:p w:rsidR="00F55C43" w:rsidRPr="00725C1E" w:rsidRDefault="00F55C43" w:rsidP="00F55C43">
            <w:pPr>
              <w:pStyle w:val="Tabletext"/>
            </w:pPr>
            <w:r w:rsidRPr="00725C1E">
              <w:t>1131</w:t>
            </w:r>
          </w:p>
        </w:tc>
        <w:tc>
          <w:tcPr>
            <w:tcW w:w="2418" w:type="dxa"/>
            <w:tcBorders>
              <w:top w:val="nil"/>
              <w:left w:val="nil"/>
              <w:bottom w:val="single" w:sz="4" w:space="0" w:color="auto"/>
              <w:right w:val="nil"/>
            </w:tcBorders>
            <w:noWrap/>
          </w:tcPr>
          <w:p w:rsidR="00F55C43" w:rsidRPr="00725C1E" w:rsidRDefault="00F55C43" w:rsidP="00F55C43">
            <w:pPr>
              <w:pStyle w:val="Tabletext"/>
            </w:pPr>
            <w:r w:rsidRPr="00725C1E">
              <w:t>7019.13.00</w:t>
            </w:r>
          </w:p>
        </w:tc>
        <w:tc>
          <w:tcPr>
            <w:tcW w:w="3570" w:type="dxa"/>
            <w:tcBorders>
              <w:top w:val="single" w:sz="4" w:space="0" w:color="auto"/>
              <w:left w:val="nil"/>
              <w:bottom w:val="single" w:sz="4" w:space="0" w:color="auto"/>
              <w:right w:val="nil"/>
            </w:tcBorders>
          </w:tcPr>
          <w:p w:rsidR="00F55C43" w:rsidRPr="00725C1E" w:rsidRDefault="00F55C43" w:rsidP="00F55C43">
            <w:pPr>
              <w:pStyle w:val="Tabletext"/>
            </w:pPr>
            <w:r w:rsidRPr="00725C1E">
              <w:t>4%</w:t>
            </w:r>
          </w:p>
          <w:p w:rsidR="00F55C43" w:rsidRPr="00725C1E" w:rsidRDefault="00F55C43" w:rsidP="00F55C43">
            <w:pPr>
              <w:pStyle w:val="Tabletext"/>
            </w:pPr>
            <w:r w:rsidRPr="00725C1E">
              <w:t xml:space="preserve">From </w:t>
            </w:r>
            <w:r w:rsidR="00AA2C98" w:rsidRPr="00725C1E">
              <w:t>1 January</w:t>
            </w:r>
            <w:r w:rsidRPr="00725C1E">
              <w:t xml:space="preserve"> of year 4: 3%</w:t>
            </w:r>
          </w:p>
          <w:p w:rsidR="00F55C43" w:rsidRPr="00725C1E" w:rsidRDefault="00F55C43" w:rsidP="00F55C43">
            <w:pPr>
              <w:pStyle w:val="Tabletext"/>
            </w:pPr>
            <w:r w:rsidRPr="00725C1E">
              <w:t xml:space="preserve">From </w:t>
            </w:r>
            <w:r w:rsidR="00AA2C98" w:rsidRPr="00725C1E">
              <w:t>1 January</w:t>
            </w:r>
            <w:r w:rsidRPr="00725C1E">
              <w:t xml:space="preserve"> of year 7: 2%</w:t>
            </w:r>
          </w:p>
          <w:p w:rsidR="00F55C43" w:rsidRPr="00725C1E" w:rsidRDefault="00F55C43" w:rsidP="00F55C43">
            <w:pPr>
              <w:pStyle w:val="Tabletext"/>
            </w:pPr>
            <w:r w:rsidRPr="00725C1E">
              <w:t xml:space="preserve">From </w:t>
            </w:r>
            <w:r w:rsidR="00AA2C98" w:rsidRPr="00725C1E">
              <w:t>1 January</w:t>
            </w:r>
            <w:r w:rsidRPr="00725C1E">
              <w:t xml:space="preserve"> of year 10: 1%</w:t>
            </w:r>
          </w:p>
          <w:p w:rsidR="00F55C43" w:rsidRPr="00725C1E" w:rsidRDefault="00F55C43" w:rsidP="00F55C43">
            <w:pPr>
              <w:pStyle w:val="Tabletext"/>
            </w:pPr>
            <w:r w:rsidRPr="00725C1E">
              <w:t xml:space="preserve">From </w:t>
            </w:r>
            <w:r w:rsidR="00AA2C98" w:rsidRPr="00725C1E">
              <w:t>1 January</w:t>
            </w:r>
            <w:r w:rsidRPr="00725C1E">
              <w:t xml:space="preserve"> of year 15: Free</w:t>
            </w:r>
          </w:p>
        </w:tc>
      </w:tr>
      <w:tr w:rsidR="00F55C43" w:rsidRPr="00725C1E" w:rsidTr="00BD7A6B">
        <w:trPr>
          <w:gridAfter w:val="2"/>
          <w:wAfter w:w="62" w:type="dxa"/>
          <w:cantSplit/>
          <w:trHeight w:val="300"/>
        </w:trPr>
        <w:tc>
          <w:tcPr>
            <w:tcW w:w="1100" w:type="dxa"/>
            <w:tcBorders>
              <w:top w:val="nil"/>
              <w:left w:val="nil"/>
              <w:bottom w:val="single" w:sz="4" w:space="0" w:color="auto"/>
              <w:right w:val="nil"/>
            </w:tcBorders>
            <w:noWrap/>
          </w:tcPr>
          <w:p w:rsidR="00F55C43" w:rsidRPr="00725C1E" w:rsidRDefault="00F55C43" w:rsidP="00F55C43">
            <w:pPr>
              <w:pStyle w:val="Tabletext"/>
            </w:pPr>
            <w:r w:rsidRPr="00725C1E">
              <w:t>1132</w:t>
            </w:r>
          </w:p>
        </w:tc>
        <w:tc>
          <w:tcPr>
            <w:tcW w:w="2418" w:type="dxa"/>
            <w:tcBorders>
              <w:top w:val="nil"/>
              <w:left w:val="nil"/>
              <w:bottom w:val="single" w:sz="4" w:space="0" w:color="auto"/>
              <w:right w:val="nil"/>
            </w:tcBorders>
            <w:noWrap/>
          </w:tcPr>
          <w:p w:rsidR="00F55C43" w:rsidRPr="00725C1E" w:rsidRDefault="00F55C43" w:rsidP="00F55C43">
            <w:pPr>
              <w:pStyle w:val="Tabletext"/>
            </w:pPr>
            <w:r w:rsidRPr="00725C1E">
              <w:t>7019.80.00</w:t>
            </w:r>
          </w:p>
          <w:p w:rsidR="00F55C43" w:rsidRPr="00725C1E" w:rsidRDefault="00F55C43" w:rsidP="00F55C43">
            <w:pPr>
              <w:pStyle w:val="Tabletext"/>
            </w:pPr>
            <w:r w:rsidRPr="00725C1E">
              <w:t>(prescribed goods only)</w:t>
            </w:r>
          </w:p>
        </w:tc>
        <w:tc>
          <w:tcPr>
            <w:tcW w:w="3570" w:type="dxa"/>
            <w:tcBorders>
              <w:top w:val="single" w:sz="4" w:space="0" w:color="auto"/>
              <w:left w:val="nil"/>
              <w:bottom w:val="single" w:sz="4" w:space="0" w:color="auto"/>
              <w:right w:val="nil"/>
            </w:tcBorders>
          </w:tcPr>
          <w:p w:rsidR="00F55C43" w:rsidRPr="00725C1E" w:rsidRDefault="00F55C43" w:rsidP="00F55C43">
            <w:pPr>
              <w:pStyle w:val="Tabletext"/>
            </w:pPr>
            <w:r w:rsidRPr="00725C1E">
              <w:t>2%</w:t>
            </w:r>
          </w:p>
          <w:p w:rsidR="00F55C43" w:rsidRPr="00725C1E" w:rsidRDefault="00F55C43" w:rsidP="00F55C43">
            <w:pPr>
              <w:pStyle w:val="Tabletext"/>
            </w:pPr>
            <w:r w:rsidRPr="00725C1E">
              <w:t xml:space="preserve">From </w:t>
            </w:r>
            <w:r w:rsidR="00AA2C98" w:rsidRPr="00725C1E">
              <w:t>1 January</w:t>
            </w:r>
            <w:r w:rsidRPr="00725C1E">
              <w:t xml:space="preserve"> of year 2: 1%</w:t>
            </w:r>
          </w:p>
          <w:p w:rsidR="00F55C43" w:rsidRPr="00725C1E" w:rsidRDefault="00F55C43" w:rsidP="00F55C43">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7204.50.00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7206.90.00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7207.11.00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7207.12.00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7207.19.00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rPr>
                <w:b/>
              </w:rPr>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7207.20.00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7208.36.00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7208.37.00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7208.38.00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7208.54.00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7209.15.00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7209.16.00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7209.17.00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7209.18.00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7209.25.00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7209.26.00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7209.27.00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7209.28.00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7213.91.00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7214.30.00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7214.91.00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7214.99.00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7215.10.10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7215.10.90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7215.50.10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7215.50.90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7217.10.00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7217.20.00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7217.30.00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7217.90.00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7218.91.00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7218.99.00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7219.34.00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7219.35.00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7220.11.00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7220.12.00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7220.20.00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7221.00.00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7222.40.00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7227.20.10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7227.20.20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7227.20.90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7227.90.10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7228.20.21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7228.20.29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7228.30.90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7228.40.10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7228.60.10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7228.80.00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7229.20.00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7229.90.90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7309.00.00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7312.10.00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7318.23.00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7320.20.00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7323.93.00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7325.91.00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7326.19.00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7326.90.10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7409.19.00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7410.11.00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7410.22.00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7415.29.00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7415.33.00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7604.21.00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7605.19.00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7605.21.00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7608.20.00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7610.10.00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7613.00.00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7907.00.90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8201.50.00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8201.60.00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8202.99.00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8207.13.00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8207.30.00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8207.60.00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8207.70.00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8211.92.90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8211.94.10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8211.95.10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8211.95.90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8301.60.00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8301.70.00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8309.10.00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8310.00.00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8401.40.00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8405.90.00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8407.33.10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8407.34.10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8407.90.10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8408.20.10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8408.20.20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8409.99.10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8410.12.00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8412.31.00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8413.19.00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8413.30.90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8414.30.00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8414.40.20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8414.59.10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8416.30.00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8417.80.00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8419.39.10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8419.50.30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8421.23.00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8421.31.00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8421.91.00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8422.30.10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8422.40.10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8424.89.10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8424.90.90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8425.42.00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8428.31.00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F55C43" w:rsidRPr="00725C1E" w:rsidTr="00BD7A6B">
        <w:trPr>
          <w:gridAfter w:val="2"/>
          <w:wAfter w:w="62" w:type="dxa"/>
          <w:cantSplit/>
          <w:trHeight w:val="300"/>
        </w:trPr>
        <w:tc>
          <w:tcPr>
            <w:tcW w:w="1100" w:type="dxa"/>
            <w:tcBorders>
              <w:top w:val="nil"/>
              <w:left w:val="nil"/>
              <w:bottom w:val="single" w:sz="4" w:space="0" w:color="auto"/>
              <w:right w:val="nil"/>
            </w:tcBorders>
            <w:noWrap/>
          </w:tcPr>
          <w:p w:rsidR="00F55C43" w:rsidRPr="00725C1E" w:rsidRDefault="00F55C43" w:rsidP="00F55C43">
            <w:pPr>
              <w:pStyle w:val="Tabletext"/>
            </w:pPr>
            <w:r w:rsidRPr="00725C1E">
              <w:t>1398A</w:t>
            </w:r>
          </w:p>
        </w:tc>
        <w:tc>
          <w:tcPr>
            <w:tcW w:w="2418" w:type="dxa"/>
            <w:tcBorders>
              <w:top w:val="nil"/>
              <w:left w:val="nil"/>
              <w:bottom w:val="single" w:sz="4" w:space="0" w:color="auto"/>
              <w:right w:val="nil"/>
            </w:tcBorders>
            <w:noWrap/>
          </w:tcPr>
          <w:p w:rsidR="00F55C43" w:rsidRPr="00725C1E" w:rsidRDefault="00F55C43" w:rsidP="00F55C43">
            <w:pPr>
              <w:pStyle w:val="Tabletext"/>
            </w:pPr>
            <w:r w:rsidRPr="00725C1E">
              <w:t>8428.70.00</w:t>
            </w:r>
          </w:p>
        </w:tc>
        <w:tc>
          <w:tcPr>
            <w:tcW w:w="3570" w:type="dxa"/>
            <w:tcBorders>
              <w:top w:val="single" w:sz="4" w:space="0" w:color="auto"/>
              <w:left w:val="nil"/>
              <w:bottom w:val="single" w:sz="4" w:space="0" w:color="auto"/>
              <w:right w:val="nil"/>
            </w:tcBorders>
          </w:tcPr>
          <w:p w:rsidR="00F55C43" w:rsidRPr="00725C1E" w:rsidRDefault="00F55C43" w:rsidP="00F55C43">
            <w:pPr>
              <w:pStyle w:val="Tabletext"/>
            </w:pPr>
            <w:r w:rsidRPr="00725C1E">
              <w:t>4%</w:t>
            </w:r>
          </w:p>
          <w:p w:rsidR="00F55C43" w:rsidRPr="00725C1E" w:rsidRDefault="00F55C43" w:rsidP="00F55C43">
            <w:pPr>
              <w:pStyle w:val="Tabletext"/>
            </w:pPr>
            <w:r w:rsidRPr="00725C1E">
              <w:t xml:space="preserve">From </w:t>
            </w:r>
            <w:r w:rsidR="00AA2C98" w:rsidRPr="00725C1E">
              <w:t>1 January</w:t>
            </w:r>
            <w:r w:rsidRPr="00725C1E">
              <w:t xml:space="preserve"> of year 3: 3%</w:t>
            </w:r>
          </w:p>
          <w:p w:rsidR="00F55C43" w:rsidRPr="00725C1E" w:rsidRDefault="00F55C43" w:rsidP="00F55C43">
            <w:pPr>
              <w:pStyle w:val="Tabletext"/>
            </w:pPr>
            <w:r w:rsidRPr="00725C1E">
              <w:t xml:space="preserve">From </w:t>
            </w:r>
            <w:r w:rsidR="00AA2C98" w:rsidRPr="00725C1E">
              <w:t>1 January</w:t>
            </w:r>
            <w:r w:rsidRPr="00725C1E">
              <w:t xml:space="preserve"> of year 5: 2%</w:t>
            </w:r>
          </w:p>
          <w:p w:rsidR="00F55C43" w:rsidRPr="00725C1E" w:rsidRDefault="00F55C43" w:rsidP="00F55C43">
            <w:pPr>
              <w:pStyle w:val="Tabletext"/>
            </w:pPr>
            <w:r w:rsidRPr="00725C1E">
              <w:t xml:space="preserve">From </w:t>
            </w:r>
            <w:r w:rsidR="00AA2C98" w:rsidRPr="00725C1E">
              <w:t>1 January</w:t>
            </w:r>
            <w:r w:rsidRPr="00725C1E">
              <w:t xml:space="preserve"> of year 7: 1%</w:t>
            </w:r>
          </w:p>
          <w:p w:rsidR="00F55C43" w:rsidRPr="00725C1E" w:rsidRDefault="00F55C43" w:rsidP="00F55C43">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8428.90.00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8430.49.00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8430.50.00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8433.30.00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8433.52.00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8433.53.00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8436.29.00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8438.10.90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8438.40.00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8450.90.00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8454.10.00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8460.39.90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4: 3%</w:t>
            </w:r>
          </w:p>
          <w:p w:rsidR="00A67A4C" w:rsidRPr="00725C1E" w:rsidRDefault="00A67A4C" w:rsidP="00BD7A6B">
            <w:pPr>
              <w:pStyle w:val="Tabletext"/>
            </w:pPr>
            <w:r w:rsidRPr="00725C1E">
              <w:t xml:space="preserve">From </w:t>
            </w:r>
            <w:r w:rsidR="00AA2C98" w:rsidRPr="00725C1E">
              <w:t>1 January</w:t>
            </w:r>
            <w:r w:rsidRPr="00725C1E">
              <w:t xml:space="preserve"> of year 7: 2%</w:t>
            </w:r>
          </w:p>
          <w:p w:rsidR="00A67A4C" w:rsidRPr="00725C1E" w:rsidRDefault="00A67A4C" w:rsidP="00BD7A6B">
            <w:pPr>
              <w:pStyle w:val="Tabletext"/>
            </w:pPr>
            <w:r w:rsidRPr="00725C1E">
              <w:t xml:space="preserve">From </w:t>
            </w:r>
            <w:r w:rsidR="00AA2C98" w:rsidRPr="00725C1E">
              <w:t>1 January</w:t>
            </w:r>
            <w:r w:rsidRPr="00725C1E">
              <w:t xml:space="preserve"> of year 10: 1%</w:t>
            </w:r>
          </w:p>
          <w:p w:rsidR="00A67A4C" w:rsidRPr="00725C1E" w:rsidRDefault="00A67A4C" w:rsidP="00BD7A6B">
            <w:pPr>
              <w:pStyle w:val="Tabletext"/>
            </w:pPr>
            <w:r w:rsidRPr="00725C1E">
              <w:t xml:space="preserve">From </w:t>
            </w:r>
            <w:r w:rsidR="00AA2C98" w:rsidRPr="00725C1E">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8460.40.90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8467.99.10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8468.90.00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8474.32.00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8474.39.00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8477.59.00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8479.50.20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8479.79.00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8479.82.00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8480.41.00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8481.40.00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8482.40.11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8482.40.19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8482.91.10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8483.10.91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8483.40.11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8483.40.19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8483.50.11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8483.60.10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8484.10.10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8484.90.10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8487.10.00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A2C98" w:rsidRPr="00725C1E">
              <w:t>1 January</w:t>
            </w:r>
            <w:r w:rsidRPr="00725C1E">
              <w:t xml:space="preserve"> of year 2: 1%</w:t>
            </w:r>
          </w:p>
          <w:p w:rsidR="00A67A4C" w:rsidRPr="00725C1E" w:rsidRDefault="00A67A4C" w:rsidP="00BD7A6B">
            <w:pPr>
              <w:pStyle w:val="Tabletext"/>
            </w:pPr>
            <w:r w:rsidRPr="00725C1E">
              <w:t xml:space="preserve">From </w:t>
            </w:r>
            <w:r w:rsidR="00AA2C98" w:rsidRPr="00725C1E">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8501.10.00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A2C98" w:rsidRPr="00725C1E">
              <w:t>1 January</w:t>
            </w:r>
            <w:r w:rsidRPr="00725C1E">
              <w:t xml:space="preserve"> of year 3: 3%</w:t>
            </w:r>
          </w:p>
          <w:p w:rsidR="00A67A4C" w:rsidRPr="00725C1E" w:rsidRDefault="00A67A4C" w:rsidP="00BD7A6B">
            <w:pPr>
              <w:pStyle w:val="Tabletext"/>
            </w:pPr>
            <w:r w:rsidRPr="00725C1E">
              <w:t xml:space="preserve">From </w:t>
            </w:r>
            <w:r w:rsidR="00AA2C98" w:rsidRPr="00725C1E">
              <w:t>1 January</w:t>
            </w:r>
            <w:r w:rsidRPr="00725C1E">
              <w:t xml:space="preserve"> of year 5: 2%</w:t>
            </w:r>
          </w:p>
          <w:p w:rsidR="00A67A4C" w:rsidRPr="00725C1E" w:rsidRDefault="00A67A4C" w:rsidP="00BD7A6B">
            <w:pPr>
              <w:pStyle w:val="Tabletext"/>
            </w:pPr>
            <w:r w:rsidRPr="00725C1E">
              <w:t xml:space="preserve">From </w:t>
            </w:r>
            <w:r w:rsidR="00AA2C98" w:rsidRPr="00725C1E">
              <w:t>1 January</w:t>
            </w:r>
            <w:r w:rsidRPr="00725C1E">
              <w:t xml:space="preserve"> of year 7: 1%</w:t>
            </w:r>
          </w:p>
          <w:p w:rsidR="00A67A4C" w:rsidRPr="00725C1E" w:rsidRDefault="00A67A4C" w:rsidP="00BD7A6B">
            <w:pPr>
              <w:pStyle w:val="Tabletext"/>
            </w:pPr>
            <w:r w:rsidRPr="00725C1E">
              <w:t xml:space="preserve">From </w:t>
            </w:r>
            <w:r w:rsidR="00AA2C98" w:rsidRPr="00725C1E">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8501.61.00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8501.62.00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A2C98" w:rsidRPr="00725C1E">
              <w:t>1 January</w:t>
            </w:r>
            <w:r w:rsidRPr="00725C1E">
              <w:t xml:space="preserve"> of year 11: 4%</w:t>
            </w:r>
          </w:p>
          <w:p w:rsidR="00A67A4C" w:rsidRPr="00725C1E" w:rsidRDefault="00A67A4C" w:rsidP="00BD7A6B">
            <w:pPr>
              <w:pStyle w:val="Tabletext"/>
            </w:pPr>
            <w:r w:rsidRPr="00725C1E">
              <w:t xml:space="preserve">From </w:t>
            </w:r>
            <w:r w:rsidR="00AA2C98" w:rsidRPr="00725C1E">
              <w:t>1 January</w:t>
            </w:r>
            <w:r w:rsidRPr="00725C1E">
              <w:t xml:space="preserve"> of year 13: 3%</w:t>
            </w:r>
          </w:p>
          <w:p w:rsidR="00A67A4C" w:rsidRPr="00725C1E" w:rsidRDefault="00A67A4C" w:rsidP="00BD7A6B">
            <w:pPr>
              <w:pStyle w:val="Tabletext"/>
            </w:pPr>
            <w:r w:rsidRPr="00725C1E">
              <w:t xml:space="preserve">From </w:t>
            </w:r>
            <w:r w:rsidR="00AA2C98" w:rsidRPr="00725C1E">
              <w:t>1 January</w:t>
            </w:r>
            <w:r w:rsidRPr="00725C1E">
              <w:t xml:space="preserve"> of year 16: 2%</w:t>
            </w:r>
          </w:p>
          <w:p w:rsidR="00A67A4C" w:rsidRPr="00725C1E" w:rsidRDefault="00A67A4C" w:rsidP="00BD7A6B">
            <w:pPr>
              <w:pStyle w:val="Tabletext"/>
            </w:pPr>
            <w:r w:rsidRPr="00725C1E">
              <w:t xml:space="preserve">From </w:t>
            </w:r>
            <w:r w:rsidR="00AA2C98" w:rsidRPr="00725C1E">
              <w:t>1 January</w:t>
            </w:r>
            <w:r w:rsidRPr="00725C1E">
              <w:t xml:space="preserve"> of year 18: 1%</w:t>
            </w:r>
          </w:p>
          <w:p w:rsidR="00A67A4C" w:rsidRPr="00725C1E" w:rsidRDefault="00A67A4C" w:rsidP="00BD7A6B">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1451A</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8501.80.10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8502.31.90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8502.40.00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8503.00.00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8504.22.00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8507.10.10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8507.20.00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8507.90.10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8511.30.00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8511.40.10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8511.50.10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8511.80.00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8512.20.00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8512.40.00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8512.90.10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8514.20.00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8516.21.00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8516.29.00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8519.20.90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8530.90.00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1473</w:t>
            </w:r>
          </w:p>
        </w:tc>
        <w:tc>
          <w:tcPr>
            <w:tcW w:w="2418" w:type="dxa"/>
            <w:tcBorders>
              <w:top w:val="nil"/>
              <w:left w:val="nil"/>
              <w:bottom w:val="single" w:sz="4" w:space="0" w:color="auto"/>
              <w:right w:val="nil"/>
            </w:tcBorders>
            <w:noWrap/>
          </w:tcPr>
          <w:p w:rsidR="007E3C7F" w:rsidRPr="00725C1E" w:rsidRDefault="007E3C7F" w:rsidP="007E3C7F">
            <w:pPr>
              <w:pStyle w:val="Tabletext"/>
              <w:rPr>
                <w:highlight w:val="yellow"/>
              </w:rPr>
            </w:pPr>
            <w:r w:rsidRPr="00725C1E">
              <w:t>8531.10.91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8535.10.00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8535.29.00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8535.40.10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8536.10.00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8536.61.00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8536.70.11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4: 3%</w:t>
            </w:r>
          </w:p>
          <w:p w:rsidR="007E3C7F" w:rsidRPr="00725C1E" w:rsidRDefault="007E3C7F" w:rsidP="007E3C7F">
            <w:pPr>
              <w:pStyle w:val="Tabletext"/>
            </w:pPr>
            <w:r w:rsidRPr="00725C1E">
              <w:t xml:space="preserve">From </w:t>
            </w:r>
            <w:r w:rsidR="00AA2C98" w:rsidRPr="00725C1E">
              <w:t>1 January</w:t>
            </w:r>
            <w:r w:rsidRPr="00725C1E">
              <w:t xml:space="preserve"> of year 7: 2%</w:t>
            </w:r>
          </w:p>
          <w:p w:rsidR="007E3C7F" w:rsidRPr="00725C1E" w:rsidRDefault="007E3C7F" w:rsidP="007E3C7F">
            <w:pPr>
              <w:pStyle w:val="Tabletext"/>
            </w:pPr>
            <w:r w:rsidRPr="00725C1E">
              <w:t xml:space="preserve">From </w:t>
            </w:r>
            <w:r w:rsidR="00AA2C98" w:rsidRPr="00725C1E">
              <w:t>1 January</w:t>
            </w:r>
            <w:r w:rsidRPr="00725C1E">
              <w:t xml:space="preserve"> of year 10: 1%</w:t>
            </w:r>
          </w:p>
          <w:p w:rsidR="007E3C7F" w:rsidRPr="00725C1E" w:rsidRDefault="007E3C7F" w:rsidP="007E3C7F">
            <w:pPr>
              <w:pStyle w:val="Tabletext"/>
            </w:pPr>
            <w:r w:rsidRPr="00725C1E">
              <w:t xml:space="preserve">From </w:t>
            </w:r>
            <w:r w:rsidR="00AA2C98" w:rsidRPr="00725C1E">
              <w:t>1 January</w:t>
            </w:r>
            <w:r w:rsidRPr="00725C1E">
              <w:t xml:space="preserve"> of year 15: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8536.70.21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8538.90.11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8538.90.13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4: 3%</w:t>
            </w:r>
          </w:p>
          <w:p w:rsidR="007E3C7F" w:rsidRPr="00725C1E" w:rsidRDefault="007E3C7F" w:rsidP="007E3C7F">
            <w:pPr>
              <w:pStyle w:val="Tabletext"/>
            </w:pPr>
            <w:r w:rsidRPr="00725C1E">
              <w:t xml:space="preserve">From </w:t>
            </w:r>
            <w:r w:rsidR="00AA2C98" w:rsidRPr="00725C1E">
              <w:t>1 January</w:t>
            </w:r>
            <w:r w:rsidRPr="00725C1E">
              <w:t xml:space="preserve"> of year 7: 2%</w:t>
            </w:r>
          </w:p>
          <w:p w:rsidR="007E3C7F" w:rsidRPr="00725C1E" w:rsidRDefault="007E3C7F" w:rsidP="007E3C7F">
            <w:pPr>
              <w:pStyle w:val="Tabletext"/>
            </w:pPr>
            <w:r w:rsidRPr="00725C1E">
              <w:t xml:space="preserve">From </w:t>
            </w:r>
            <w:r w:rsidR="00AA2C98" w:rsidRPr="00725C1E">
              <w:t>1 January</w:t>
            </w:r>
            <w:r w:rsidRPr="00725C1E">
              <w:t xml:space="preserve"> of year 10: 1%</w:t>
            </w:r>
          </w:p>
          <w:p w:rsidR="007E3C7F" w:rsidRPr="00725C1E" w:rsidRDefault="007E3C7F" w:rsidP="007E3C7F">
            <w:pPr>
              <w:pStyle w:val="Tabletext"/>
            </w:pPr>
            <w:r w:rsidRPr="00725C1E">
              <w:t xml:space="preserve">From </w:t>
            </w:r>
            <w:r w:rsidR="00AA2C98" w:rsidRPr="00725C1E">
              <w:t>1 January</w:t>
            </w:r>
            <w:r w:rsidRPr="00725C1E">
              <w:t xml:space="preserve"> of year 15: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8538.90.14</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8539.10.90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8539.49.00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8540.79.00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8544.30.00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8601.10.00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8601.20.00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8602.90.00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8603.90.00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8605.00.00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8607.11.00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8607.19.00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1496A</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1496B</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8701.23.00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1496C</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8701.24.00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1496D</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8701.91.90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8701.92.90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8701.93.90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8701.94.90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8701.95.90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8702.10.90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8702.20.10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8702.20.90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8702.30.10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8702.30.90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8702.40.10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8702.40.90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8702.90.90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8703.21.11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8703.21.19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8703.21.20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8703.22.11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8703.22.19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8703.22.20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8703.22.90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8703.23.11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8703.23.19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8703.23.20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8703.23.90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8703.24.11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8703.24.19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8703.24.20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8703.24.90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1529</w:t>
            </w:r>
          </w:p>
        </w:tc>
        <w:tc>
          <w:tcPr>
            <w:tcW w:w="2418" w:type="dxa"/>
            <w:shd w:val="clear" w:color="auto" w:fill="auto"/>
          </w:tcPr>
          <w:p w:rsidR="007E3C7F" w:rsidRPr="00725C1E" w:rsidRDefault="007E3C7F" w:rsidP="007E3C7F">
            <w:pPr>
              <w:pStyle w:val="Tabletext"/>
            </w:pPr>
            <w:r w:rsidRPr="00725C1E">
              <w:t>8703.31.11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1530</w:t>
            </w:r>
          </w:p>
        </w:tc>
        <w:tc>
          <w:tcPr>
            <w:tcW w:w="2418" w:type="dxa"/>
            <w:shd w:val="clear" w:color="auto" w:fill="auto"/>
          </w:tcPr>
          <w:p w:rsidR="007E3C7F" w:rsidRPr="00725C1E" w:rsidRDefault="007E3C7F" w:rsidP="007E3C7F">
            <w:pPr>
              <w:pStyle w:val="Tabletext"/>
            </w:pPr>
            <w:r w:rsidRPr="00725C1E">
              <w:t>8703.31.19</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1531</w:t>
            </w:r>
          </w:p>
        </w:tc>
        <w:tc>
          <w:tcPr>
            <w:tcW w:w="2418" w:type="dxa"/>
            <w:shd w:val="clear" w:color="auto" w:fill="auto"/>
          </w:tcPr>
          <w:p w:rsidR="007E3C7F" w:rsidRPr="00725C1E" w:rsidRDefault="007E3C7F" w:rsidP="007E3C7F">
            <w:pPr>
              <w:pStyle w:val="Tabletext"/>
            </w:pPr>
            <w:r w:rsidRPr="00725C1E">
              <w:t>8703.31.20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1532</w:t>
            </w:r>
          </w:p>
        </w:tc>
        <w:tc>
          <w:tcPr>
            <w:tcW w:w="2418" w:type="dxa"/>
            <w:shd w:val="clear" w:color="auto" w:fill="auto"/>
          </w:tcPr>
          <w:p w:rsidR="007E3C7F" w:rsidRPr="00725C1E" w:rsidRDefault="007E3C7F" w:rsidP="007E3C7F">
            <w:pPr>
              <w:pStyle w:val="Tabletext"/>
            </w:pPr>
            <w:r w:rsidRPr="00725C1E">
              <w:t>8703.31.90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1533</w:t>
            </w:r>
          </w:p>
        </w:tc>
        <w:tc>
          <w:tcPr>
            <w:tcW w:w="2418" w:type="dxa"/>
            <w:shd w:val="clear" w:color="auto" w:fill="auto"/>
          </w:tcPr>
          <w:p w:rsidR="007E3C7F" w:rsidRPr="00725C1E" w:rsidRDefault="007E3C7F" w:rsidP="007E3C7F">
            <w:pPr>
              <w:pStyle w:val="Tabletext"/>
            </w:pPr>
            <w:r w:rsidRPr="00725C1E">
              <w:t>8703.32.11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1534</w:t>
            </w:r>
          </w:p>
        </w:tc>
        <w:tc>
          <w:tcPr>
            <w:tcW w:w="2418" w:type="dxa"/>
            <w:shd w:val="clear" w:color="auto" w:fill="auto"/>
          </w:tcPr>
          <w:p w:rsidR="007E3C7F" w:rsidRPr="00725C1E" w:rsidRDefault="007E3C7F" w:rsidP="007E3C7F">
            <w:pPr>
              <w:pStyle w:val="Tabletext"/>
            </w:pPr>
            <w:r w:rsidRPr="00725C1E">
              <w:t>8703.32.19</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1535</w:t>
            </w:r>
          </w:p>
        </w:tc>
        <w:tc>
          <w:tcPr>
            <w:tcW w:w="2418" w:type="dxa"/>
            <w:shd w:val="clear" w:color="auto" w:fill="auto"/>
          </w:tcPr>
          <w:p w:rsidR="007E3C7F" w:rsidRPr="00725C1E" w:rsidRDefault="007E3C7F" w:rsidP="007E3C7F">
            <w:pPr>
              <w:pStyle w:val="Tabletext"/>
            </w:pPr>
            <w:r w:rsidRPr="00725C1E">
              <w:t>8703.32.20</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1536</w:t>
            </w:r>
          </w:p>
        </w:tc>
        <w:tc>
          <w:tcPr>
            <w:tcW w:w="2418" w:type="dxa"/>
            <w:shd w:val="clear" w:color="auto" w:fill="auto"/>
          </w:tcPr>
          <w:p w:rsidR="007E3C7F" w:rsidRPr="00725C1E" w:rsidRDefault="007E3C7F" w:rsidP="007E3C7F">
            <w:pPr>
              <w:pStyle w:val="Tabletext"/>
            </w:pPr>
            <w:r w:rsidRPr="00725C1E">
              <w:t>8703.32.90</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1537</w:t>
            </w:r>
          </w:p>
        </w:tc>
        <w:tc>
          <w:tcPr>
            <w:tcW w:w="2418" w:type="dxa"/>
            <w:shd w:val="clear" w:color="auto" w:fill="auto"/>
          </w:tcPr>
          <w:p w:rsidR="007E3C7F" w:rsidRPr="00725C1E" w:rsidRDefault="007E3C7F" w:rsidP="007E3C7F">
            <w:pPr>
              <w:pStyle w:val="Tabletext"/>
            </w:pPr>
            <w:r w:rsidRPr="00725C1E">
              <w:t>8703.33.11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1538</w:t>
            </w:r>
          </w:p>
        </w:tc>
        <w:tc>
          <w:tcPr>
            <w:tcW w:w="2418" w:type="dxa"/>
            <w:shd w:val="clear" w:color="auto" w:fill="auto"/>
          </w:tcPr>
          <w:p w:rsidR="007E3C7F" w:rsidRPr="00725C1E" w:rsidRDefault="007E3C7F" w:rsidP="007E3C7F">
            <w:pPr>
              <w:pStyle w:val="Tabletext"/>
            </w:pPr>
            <w:r w:rsidRPr="00725C1E">
              <w:t>8703.33.19</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1539</w:t>
            </w:r>
          </w:p>
        </w:tc>
        <w:tc>
          <w:tcPr>
            <w:tcW w:w="2418" w:type="dxa"/>
            <w:shd w:val="clear" w:color="auto" w:fill="auto"/>
          </w:tcPr>
          <w:p w:rsidR="007E3C7F" w:rsidRPr="00725C1E" w:rsidRDefault="007E3C7F" w:rsidP="007E3C7F">
            <w:pPr>
              <w:pStyle w:val="Tabletext"/>
            </w:pPr>
            <w:r w:rsidRPr="00725C1E">
              <w:t>8703.33.20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1540</w:t>
            </w:r>
          </w:p>
        </w:tc>
        <w:tc>
          <w:tcPr>
            <w:tcW w:w="2418" w:type="dxa"/>
            <w:shd w:val="clear" w:color="auto" w:fill="auto"/>
          </w:tcPr>
          <w:p w:rsidR="007E3C7F" w:rsidRPr="00725C1E" w:rsidRDefault="007E3C7F" w:rsidP="007E3C7F">
            <w:pPr>
              <w:pStyle w:val="Tabletext"/>
            </w:pPr>
            <w:r w:rsidRPr="00725C1E">
              <w:t>8703.33.90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1541</w:t>
            </w:r>
          </w:p>
        </w:tc>
        <w:tc>
          <w:tcPr>
            <w:tcW w:w="2418" w:type="dxa"/>
            <w:shd w:val="clear" w:color="auto" w:fill="auto"/>
          </w:tcPr>
          <w:p w:rsidR="007E3C7F" w:rsidRPr="00725C1E" w:rsidRDefault="007E3C7F" w:rsidP="007E3C7F">
            <w:pPr>
              <w:pStyle w:val="Tabletext"/>
            </w:pPr>
            <w:r w:rsidRPr="00725C1E">
              <w:t>8703.40.11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1542</w:t>
            </w:r>
          </w:p>
        </w:tc>
        <w:tc>
          <w:tcPr>
            <w:tcW w:w="2418" w:type="dxa"/>
            <w:shd w:val="clear" w:color="auto" w:fill="auto"/>
          </w:tcPr>
          <w:p w:rsidR="007E3C7F" w:rsidRPr="00725C1E" w:rsidRDefault="007E3C7F" w:rsidP="007E3C7F">
            <w:pPr>
              <w:pStyle w:val="Tabletext"/>
            </w:pPr>
            <w:r w:rsidRPr="00725C1E">
              <w:t>8703.40.19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1543</w:t>
            </w:r>
          </w:p>
        </w:tc>
        <w:tc>
          <w:tcPr>
            <w:tcW w:w="2418" w:type="dxa"/>
            <w:shd w:val="clear" w:color="auto" w:fill="auto"/>
          </w:tcPr>
          <w:p w:rsidR="007E3C7F" w:rsidRPr="00725C1E" w:rsidRDefault="007E3C7F" w:rsidP="007E3C7F">
            <w:pPr>
              <w:pStyle w:val="Tabletext"/>
            </w:pPr>
            <w:r w:rsidRPr="00725C1E">
              <w:t>8703.40.19</w:t>
            </w:r>
            <w:r w:rsidRPr="00725C1E">
              <w:br/>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rPr>
                <w:i/>
              </w:rPr>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1544</w:t>
            </w:r>
          </w:p>
        </w:tc>
        <w:tc>
          <w:tcPr>
            <w:tcW w:w="2418" w:type="dxa"/>
            <w:shd w:val="clear" w:color="auto" w:fill="auto"/>
          </w:tcPr>
          <w:p w:rsidR="007E3C7F" w:rsidRPr="00725C1E" w:rsidRDefault="007E3C7F" w:rsidP="007E3C7F">
            <w:pPr>
              <w:pStyle w:val="Tabletext"/>
            </w:pPr>
            <w:r w:rsidRPr="00725C1E">
              <w:t>8703.40.19</w:t>
            </w:r>
            <w:r w:rsidRPr="00725C1E">
              <w:br/>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1545</w:t>
            </w:r>
          </w:p>
        </w:tc>
        <w:tc>
          <w:tcPr>
            <w:tcW w:w="2418" w:type="dxa"/>
            <w:shd w:val="clear" w:color="auto" w:fill="auto"/>
          </w:tcPr>
          <w:p w:rsidR="007E3C7F" w:rsidRPr="00725C1E" w:rsidRDefault="007E3C7F" w:rsidP="007E3C7F">
            <w:pPr>
              <w:pStyle w:val="Tabletext"/>
            </w:pPr>
            <w:r w:rsidRPr="00725C1E">
              <w:t>8703.40.20</w:t>
            </w:r>
            <w:r w:rsidRPr="00725C1E">
              <w:br/>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rPr>
                <w:i/>
              </w:rPr>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1546</w:t>
            </w:r>
          </w:p>
        </w:tc>
        <w:tc>
          <w:tcPr>
            <w:tcW w:w="2418" w:type="dxa"/>
            <w:shd w:val="clear" w:color="auto" w:fill="auto"/>
          </w:tcPr>
          <w:p w:rsidR="007E3C7F" w:rsidRPr="00725C1E" w:rsidRDefault="007E3C7F" w:rsidP="007E3C7F">
            <w:pPr>
              <w:pStyle w:val="Tabletext"/>
            </w:pPr>
            <w:r w:rsidRPr="00725C1E">
              <w:t>8703.40.20</w:t>
            </w:r>
            <w:r w:rsidRPr="00725C1E">
              <w:br/>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1547</w:t>
            </w:r>
          </w:p>
        </w:tc>
        <w:tc>
          <w:tcPr>
            <w:tcW w:w="2418" w:type="dxa"/>
            <w:shd w:val="clear" w:color="auto" w:fill="auto"/>
          </w:tcPr>
          <w:p w:rsidR="007E3C7F" w:rsidRPr="00725C1E" w:rsidRDefault="007E3C7F" w:rsidP="007E3C7F">
            <w:pPr>
              <w:pStyle w:val="Tabletext"/>
            </w:pPr>
            <w:r w:rsidRPr="00725C1E">
              <w:t>8703.40.90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1548</w:t>
            </w:r>
          </w:p>
        </w:tc>
        <w:tc>
          <w:tcPr>
            <w:tcW w:w="2418" w:type="dxa"/>
            <w:shd w:val="clear" w:color="auto" w:fill="auto"/>
          </w:tcPr>
          <w:p w:rsidR="007E3C7F" w:rsidRPr="00725C1E" w:rsidRDefault="007E3C7F" w:rsidP="007E3C7F">
            <w:pPr>
              <w:pStyle w:val="Tabletext"/>
            </w:pPr>
            <w:r w:rsidRPr="00725C1E">
              <w:t>8703.40.90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1549</w:t>
            </w:r>
          </w:p>
        </w:tc>
        <w:tc>
          <w:tcPr>
            <w:tcW w:w="2418" w:type="dxa"/>
            <w:shd w:val="clear" w:color="auto" w:fill="auto"/>
          </w:tcPr>
          <w:p w:rsidR="007E3C7F" w:rsidRPr="00725C1E" w:rsidRDefault="007E3C7F" w:rsidP="007E3C7F">
            <w:pPr>
              <w:pStyle w:val="Tabletext"/>
            </w:pPr>
            <w:r w:rsidRPr="00725C1E">
              <w:t>8703.50.11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1550</w:t>
            </w:r>
          </w:p>
        </w:tc>
        <w:tc>
          <w:tcPr>
            <w:tcW w:w="2418" w:type="dxa"/>
            <w:shd w:val="clear" w:color="auto" w:fill="auto"/>
          </w:tcPr>
          <w:p w:rsidR="007E3C7F" w:rsidRPr="00725C1E" w:rsidRDefault="007E3C7F" w:rsidP="007E3C7F">
            <w:pPr>
              <w:pStyle w:val="Tabletext"/>
            </w:pPr>
            <w:r w:rsidRPr="00725C1E">
              <w:t>8703.50.19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1551</w:t>
            </w:r>
          </w:p>
        </w:tc>
        <w:tc>
          <w:tcPr>
            <w:tcW w:w="2418" w:type="dxa"/>
            <w:shd w:val="clear" w:color="auto" w:fill="auto"/>
          </w:tcPr>
          <w:p w:rsidR="007E3C7F" w:rsidRPr="00725C1E" w:rsidRDefault="007E3C7F" w:rsidP="007E3C7F">
            <w:pPr>
              <w:pStyle w:val="Tabletext"/>
            </w:pPr>
            <w:r w:rsidRPr="00725C1E">
              <w:t>8703.50.19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rPr>
                <w:i/>
              </w:rPr>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1552</w:t>
            </w:r>
          </w:p>
        </w:tc>
        <w:tc>
          <w:tcPr>
            <w:tcW w:w="2418" w:type="dxa"/>
            <w:shd w:val="clear" w:color="auto" w:fill="auto"/>
          </w:tcPr>
          <w:p w:rsidR="007E3C7F" w:rsidRPr="00725C1E" w:rsidRDefault="007E3C7F" w:rsidP="007E3C7F">
            <w:pPr>
              <w:pStyle w:val="Tabletext"/>
            </w:pPr>
            <w:r w:rsidRPr="00725C1E">
              <w:t>8703.50.19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1553</w:t>
            </w:r>
          </w:p>
        </w:tc>
        <w:tc>
          <w:tcPr>
            <w:tcW w:w="2418" w:type="dxa"/>
            <w:shd w:val="clear" w:color="auto" w:fill="auto"/>
          </w:tcPr>
          <w:p w:rsidR="007E3C7F" w:rsidRPr="00725C1E" w:rsidRDefault="007E3C7F" w:rsidP="007E3C7F">
            <w:pPr>
              <w:pStyle w:val="Tabletext"/>
            </w:pPr>
            <w:r w:rsidRPr="00725C1E">
              <w:t>8703.50.20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1554</w:t>
            </w:r>
          </w:p>
        </w:tc>
        <w:tc>
          <w:tcPr>
            <w:tcW w:w="2418" w:type="dxa"/>
            <w:shd w:val="clear" w:color="auto" w:fill="auto"/>
          </w:tcPr>
          <w:p w:rsidR="007E3C7F" w:rsidRPr="00725C1E" w:rsidRDefault="007E3C7F" w:rsidP="007E3C7F">
            <w:pPr>
              <w:pStyle w:val="Tabletext"/>
            </w:pPr>
            <w:r w:rsidRPr="00725C1E">
              <w:t>8703.50.20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rPr>
                <w:i/>
              </w:rPr>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1555</w:t>
            </w:r>
          </w:p>
        </w:tc>
        <w:tc>
          <w:tcPr>
            <w:tcW w:w="2418" w:type="dxa"/>
            <w:shd w:val="clear" w:color="auto" w:fill="auto"/>
          </w:tcPr>
          <w:p w:rsidR="007E3C7F" w:rsidRPr="00725C1E" w:rsidRDefault="007E3C7F" w:rsidP="007E3C7F">
            <w:pPr>
              <w:pStyle w:val="Tabletext"/>
            </w:pPr>
            <w:r w:rsidRPr="00725C1E">
              <w:t>8703.50.20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1556</w:t>
            </w:r>
          </w:p>
        </w:tc>
        <w:tc>
          <w:tcPr>
            <w:tcW w:w="2418" w:type="dxa"/>
            <w:shd w:val="clear" w:color="auto" w:fill="auto"/>
          </w:tcPr>
          <w:p w:rsidR="007E3C7F" w:rsidRPr="00725C1E" w:rsidRDefault="007E3C7F" w:rsidP="007E3C7F">
            <w:pPr>
              <w:pStyle w:val="Tabletext"/>
            </w:pPr>
            <w:r w:rsidRPr="00725C1E">
              <w:t>8703.50.90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1557</w:t>
            </w:r>
          </w:p>
        </w:tc>
        <w:tc>
          <w:tcPr>
            <w:tcW w:w="2418" w:type="dxa"/>
            <w:shd w:val="clear" w:color="auto" w:fill="auto"/>
          </w:tcPr>
          <w:p w:rsidR="007E3C7F" w:rsidRPr="00725C1E" w:rsidRDefault="007E3C7F" w:rsidP="007E3C7F">
            <w:pPr>
              <w:pStyle w:val="Tabletext"/>
            </w:pPr>
            <w:r w:rsidRPr="00725C1E">
              <w:t>8703.50.90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rPr>
                <w:i/>
              </w:rPr>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1558</w:t>
            </w:r>
          </w:p>
        </w:tc>
        <w:tc>
          <w:tcPr>
            <w:tcW w:w="2418" w:type="dxa"/>
            <w:shd w:val="clear" w:color="auto" w:fill="auto"/>
          </w:tcPr>
          <w:p w:rsidR="007E3C7F" w:rsidRPr="00725C1E" w:rsidRDefault="007E3C7F" w:rsidP="007E3C7F">
            <w:pPr>
              <w:pStyle w:val="Tabletext"/>
            </w:pPr>
            <w:r w:rsidRPr="00725C1E">
              <w:t>8703.50.90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1559</w:t>
            </w:r>
          </w:p>
        </w:tc>
        <w:tc>
          <w:tcPr>
            <w:tcW w:w="2418" w:type="dxa"/>
            <w:shd w:val="clear" w:color="auto" w:fill="auto"/>
          </w:tcPr>
          <w:p w:rsidR="007E3C7F" w:rsidRPr="00725C1E" w:rsidRDefault="007E3C7F" w:rsidP="007E3C7F">
            <w:pPr>
              <w:pStyle w:val="Tabletext"/>
            </w:pPr>
            <w:r w:rsidRPr="00725C1E">
              <w:t>8703.60.11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1560</w:t>
            </w:r>
          </w:p>
        </w:tc>
        <w:tc>
          <w:tcPr>
            <w:tcW w:w="2418" w:type="dxa"/>
            <w:shd w:val="clear" w:color="auto" w:fill="auto"/>
          </w:tcPr>
          <w:p w:rsidR="007E3C7F" w:rsidRPr="00725C1E" w:rsidRDefault="007E3C7F" w:rsidP="007E3C7F">
            <w:pPr>
              <w:pStyle w:val="Tabletext"/>
            </w:pPr>
            <w:r w:rsidRPr="00725C1E">
              <w:t>8703.60.19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1561</w:t>
            </w:r>
          </w:p>
        </w:tc>
        <w:tc>
          <w:tcPr>
            <w:tcW w:w="2418" w:type="dxa"/>
            <w:shd w:val="clear" w:color="auto" w:fill="auto"/>
          </w:tcPr>
          <w:p w:rsidR="007E3C7F" w:rsidRPr="00725C1E" w:rsidRDefault="007E3C7F" w:rsidP="007E3C7F">
            <w:pPr>
              <w:pStyle w:val="Tabletext"/>
            </w:pPr>
            <w:r w:rsidRPr="00725C1E">
              <w:t>8703.60.19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rPr>
                <w:i/>
              </w:rPr>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1562</w:t>
            </w:r>
          </w:p>
        </w:tc>
        <w:tc>
          <w:tcPr>
            <w:tcW w:w="2418" w:type="dxa"/>
            <w:shd w:val="clear" w:color="auto" w:fill="auto"/>
          </w:tcPr>
          <w:p w:rsidR="007E3C7F" w:rsidRPr="00725C1E" w:rsidRDefault="007E3C7F" w:rsidP="007E3C7F">
            <w:pPr>
              <w:pStyle w:val="Tabletext"/>
            </w:pPr>
            <w:r w:rsidRPr="00725C1E">
              <w:t>8703.60.19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1563</w:t>
            </w:r>
          </w:p>
        </w:tc>
        <w:tc>
          <w:tcPr>
            <w:tcW w:w="2418" w:type="dxa"/>
            <w:shd w:val="clear" w:color="auto" w:fill="auto"/>
          </w:tcPr>
          <w:p w:rsidR="007E3C7F" w:rsidRPr="00725C1E" w:rsidRDefault="007E3C7F" w:rsidP="007E3C7F">
            <w:pPr>
              <w:pStyle w:val="Tabletext"/>
            </w:pPr>
            <w:r w:rsidRPr="00725C1E">
              <w:t>8703.60.20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Del="00456340"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Del="00456340" w:rsidRDefault="007E3C7F" w:rsidP="007E3C7F">
            <w:pPr>
              <w:pStyle w:val="Tabletext"/>
            </w:pPr>
            <w:r w:rsidRPr="00725C1E">
              <w:t>1564</w:t>
            </w:r>
          </w:p>
        </w:tc>
        <w:tc>
          <w:tcPr>
            <w:tcW w:w="2418" w:type="dxa"/>
            <w:shd w:val="clear" w:color="auto" w:fill="auto"/>
          </w:tcPr>
          <w:p w:rsidR="007E3C7F" w:rsidRPr="00725C1E" w:rsidRDefault="007E3C7F" w:rsidP="007E3C7F">
            <w:pPr>
              <w:pStyle w:val="Tabletext"/>
            </w:pPr>
            <w:r w:rsidRPr="00725C1E">
              <w:t>8703.60.20</w:t>
            </w:r>
          </w:p>
          <w:p w:rsidR="007E3C7F" w:rsidRPr="00725C1E" w:rsidDel="00456340"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Del="00456340"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1565</w:t>
            </w:r>
          </w:p>
        </w:tc>
        <w:tc>
          <w:tcPr>
            <w:tcW w:w="2418" w:type="dxa"/>
            <w:shd w:val="clear" w:color="auto" w:fill="auto"/>
          </w:tcPr>
          <w:p w:rsidR="007E3C7F" w:rsidRPr="00725C1E" w:rsidRDefault="007E3C7F" w:rsidP="007E3C7F">
            <w:pPr>
              <w:pStyle w:val="Tabletext"/>
            </w:pPr>
            <w:r w:rsidRPr="00725C1E">
              <w:t>8703.60.90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Del="00456340"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Del="00456340" w:rsidRDefault="007E3C7F" w:rsidP="007E3C7F">
            <w:pPr>
              <w:pStyle w:val="Tabletext"/>
            </w:pPr>
            <w:r w:rsidRPr="00725C1E">
              <w:t>1566</w:t>
            </w:r>
          </w:p>
        </w:tc>
        <w:tc>
          <w:tcPr>
            <w:tcW w:w="2418" w:type="dxa"/>
            <w:shd w:val="clear" w:color="auto" w:fill="auto"/>
          </w:tcPr>
          <w:p w:rsidR="007E3C7F" w:rsidRPr="00725C1E" w:rsidRDefault="007E3C7F" w:rsidP="007E3C7F">
            <w:pPr>
              <w:pStyle w:val="Tabletext"/>
            </w:pPr>
            <w:r w:rsidRPr="00725C1E">
              <w:t>8703.60.90</w:t>
            </w:r>
          </w:p>
          <w:p w:rsidR="007E3C7F" w:rsidRPr="00725C1E" w:rsidDel="00456340"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Del="00456340"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1567</w:t>
            </w:r>
          </w:p>
        </w:tc>
        <w:tc>
          <w:tcPr>
            <w:tcW w:w="2418" w:type="dxa"/>
            <w:shd w:val="clear" w:color="auto" w:fill="auto"/>
          </w:tcPr>
          <w:p w:rsidR="007E3C7F" w:rsidRPr="00725C1E" w:rsidRDefault="007E3C7F" w:rsidP="007E3C7F">
            <w:pPr>
              <w:pStyle w:val="Tabletext"/>
            </w:pPr>
            <w:r w:rsidRPr="00725C1E">
              <w:t>8703.70.11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1568</w:t>
            </w:r>
          </w:p>
        </w:tc>
        <w:tc>
          <w:tcPr>
            <w:tcW w:w="2418" w:type="dxa"/>
            <w:shd w:val="clear" w:color="auto" w:fill="auto"/>
          </w:tcPr>
          <w:p w:rsidR="007E3C7F" w:rsidRPr="00725C1E" w:rsidRDefault="007E3C7F" w:rsidP="007E3C7F">
            <w:pPr>
              <w:pStyle w:val="Tabletext"/>
            </w:pPr>
            <w:r w:rsidRPr="00725C1E">
              <w:t>8703.70.19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1569</w:t>
            </w:r>
          </w:p>
        </w:tc>
        <w:tc>
          <w:tcPr>
            <w:tcW w:w="2418" w:type="dxa"/>
            <w:shd w:val="clear" w:color="auto" w:fill="auto"/>
          </w:tcPr>
          <w:p w:rsidR="007E3C7F" w:rsidRPr="00725C1E" w:rsidRDefault="007E3C7F" w:rsidP="007E3C7F">
            <w:pPr>
              <w:pStyle w:val="Tabletext"/>
            </w:pPr>
            <w:r w:rsidRPr="00725C1E">
              <w:t>8703.70.19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rPr>
                <w:i/>
              </w:rPr>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1570</w:t>
            </w:r>
          </w:p>
        </w:tc>
        <w:tc>
          <w:tcPr>
            <w:tcW w:w="2418" w:type="dxa"/>
            <w:shd w:val="clear" w:color="auto" w:fill="auto"/>
          </w:tcPr>
          <w:p w:rsidR="007E3C7F" w:rsidRPr="00725C1E" w:rsidRDefault="007E3C7F" w:rsidP="007E3C7F">
            <w:pPr>
              <w:pStyle w:val="Tabletext"/>
            </w:pPr>
            <w:r w:rsidRPr="00725C1E">
              <w:t>8703.70.19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1571</w:t>
            </w:r>
          </w:p>
        </w:tc>
        <w:tc>
          <w:tcPr>
            <w:tcW w:w="2418" w:type="dxa"/>
            <w:shd w:val="clear" w:color="auto" w:fill="auto"/>
          </w:tcPr>
          <w:p w:rsidR="007E3C7F" w:rsidRPr="00725C1E" w:rsidRDefault="007E3C7F" w:rsidP="007E3C7F">
            <w:pPr>
              <w:pStyle w:val="Tabletext"/>
            </w:pPr>
            <w:r w:rsidRPr="00725C1E">
              <w:t>8703.70.20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1572</w:t>
            </w:r>
          </w:p>
        </w:tc>
        <w:tc>
          <w:tcPr>
            <w:tcW w:w="2418" w:type="dxa"/>
            <w:shd w:val="clear" w:color="auto" w:fill="auto"/>
          </w:tcPr>
          <w:p w:rsidR="007E3C7F" w:rsidRPr="00725C1E" w:rsidRDefault="007E3C7F" w:rsidP="007E3C7F">
            <w:pPr>
              <w:pStyle w:val="Tabletext"/>
            </w:pPr>
            <w:r w:rsidRPr="00725C1E">
              <w:t>8703.70.20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rPr>
                <w:i/>
              </w:rPr>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1573</w:t>
            </w:r>
          </w:p>
        </w:tc>
        <w:tc>
          <w:tcPr>
            <w:tcW w:w="2418" w:type="dxa"/>
            <w:shd w:val="clear" w:color="auto" w:fill="auto"/>
          </w:tcPr>
          <w:p w:rsidR="007E3C7F" w:rsidRPr="00725C1E" w:rsidRDefault="007E3C7F" w:rsidP="007E3C7F">
            <w:pPr>
              <w:pStyle w:val="Tabletext"/>
            </w:pPr>
            <w:r w:rsidRPr="00725C1E">
              <w:t>8703.70.20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1574</w:t>
            </w:r>
          </w:p>
        </w:tc>
        <w:tc>
          <w:tcPr>
            <w:tcW w:w="2418" w:type="dxa"/>
            <w:shd w:val="clear" w:color="auto" w:fill="auto"/>
          </w:tcPr>
          <w:p w:rsidR="007E3C7F" w:rsidRPr="00725C1E" w:rsidRDefault="007E3C7F" w:rsidP="007E3C7F">
            <w:pPr>
              <w:pStyle w:val="Tabletext"/>
            </w:pPr>
            <w:r w:rsidRPr="00725C1E">
              <w:t>8703.70.90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1575</w:t>
            </w:r>
          </w:p>
        </w:tc>
        <w:tc>
          <w:tcPr>
            <w:tcW w:w="2418" w:type="dxa"/>
            <w:shd w:val="clear" w:color="auto" w:fill="auto"/>
          </w:tcPr>
          <w:p w:rsidR="007E3C7F" w:rsidRPr="00725C1E" w:rsidRDefault="007E3C7F" w:rsidP="007E3C7F">
            <w:pPr>
              <w:pStyle w:val="Tabletext"/>
            </w:pPr>
            <w:r w:rsidRPr="00725C1E">
              <w:t>8703.70.90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rPr>
                <w:i/>
              </w:rPr>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1576</w:t>
            </w:r>
          </w:p>
        </w:tc>
        <w:tc>
          <w:tcPr>
            <w:tcW w:w="2418" w:type="dxa"/>
            <w:shd w:val="clear" w:color="auto" w:fill="auto"/>
          </w:tcPr>
          <w:p w:rsidR="007E3C7F" w:rsidRPr="00725C1E" w:rsidRDefault="007E3C7F" w:rsidP="007E3C7F">
            <w:pPr>
              <w:pStyle w:val="Tabletext"/>
            </w:pPr>
            <w:r w:rsidRPr="00725C1E">
              <w:t>8703.70.90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rPr>
                <w:i/>
              </w:rPr>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1577</w:t>
            </w:r>
          </w:p>
        </w:tc>
        <w:tc>
          <w:tcPr>
            <w:tcW w:w="2418" w:type="dxa"/>
            <w:shd w:val="clear" w:color="auto" w:fill="auto"/>
          </w:tcPr>
          <w:p w:rsidR="007E3C7F" w:rsidRPr="00725C1E" w:rsidRDefault="007E3C7F" w:rsidP="007E3C7F">
            <w:pPr>
              <w:pStyle w:val="Tabletext"/>
            </w:pPr>
            <w:r w:rsidRPr="00725C1E">
              <w:t>8703.80.11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1578</w:t>
            </w:r>
          </w:p>
        </w:tc>
        <w:tc>
          <w:tcPr>
            <w:tcW w:w="2418" w:type="dxa"/>
            <w:shd w:val="clear" w:color="auto" w:fill="auto"/>
          </w:tcPr>
          <w:p w:rsidR="007E3C7F" w:rsidRPr="00725C1E" w:rsidRDefault="007E3C7F" w:rsidP="007E3C7F">
            <w:pPr>
              <w:pStyle w:val="Tabletext"/>
            </w:pPr>
            <w:r w:rsidRPr="00725C1E">
              <w:t>8703.80.19</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1579</w:t>
            </w:r>
          </w:p>
        </w:tc>
        <w:tc>
          <w:tcPr>
            <w:tcW w:w="2418" w:type="dxa"/>
            <w:shd w:val="clear" w:color="auto" w:fill="auto"/>
          </w:tcPr>
          <w:p w:rsidR="007E3C7F" w:rsidRPr="00725C1E" w:rsidRDefault="007E3C7F" w:rsidP="007E3C7F">
            <w:pPr>
              <w:pStyle w:val="Tabletext"/>
            </w:pPr>
            <w:r w:rsidRPr="00725C1E">
              <w:t>8703.80.20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1580</w:t>
            </w:r>
          </w:p>
        </w:tc>
        <w:tc>
          <w:tcPr>
            <w:tcW w:w="2418" w:type="dxa"/>
            <w:shd w:val="clear" w:color="auto" w:fill="auto"/>
          </w:tcPr>
          <w:p w:rsidR="007E3C7F" w:rsidRPr="00725C1E" w:rsidRDefault="007E3C7F" w:rsidP="007E3C7F">
            <w:pPr>
              <w:pStyle w:val="Tabletext"/>
            </w:pPr>
            <w:r w:rsidRPr="00725C1E">
              <w:t>8703.80.90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8703.90.11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8703.90.19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8703.90.20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8703.90.90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8704.21.10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8704.31.10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8704.31.90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1587A</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8704.41.10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1587B</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8704.51.10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1587C</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8704.51.90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8705.10.00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8706.00.10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8706.00.91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8706.00.99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8707.10.91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51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8707.10.99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8707.90.90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8708.10.90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8708.21.10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8708.21.90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8708.29.91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8708.29.99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8708.30.12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4: 3%</w:t>
            </w:r>
          </w:p>
          <w:p w:rsidR="007E3C7F" w:rsidRPr="00725C1E" w:rsidRDefault="007E3C7F" w:rsidP="007E3C7F">
            <w:pPr>
              <w:pStyle w:val="Tabletext"/>
            </w:pPr>
            <w:r w:rsidRPr="00725C1E">
              <w:t xml:space="preserve">From </w:t>
            </w:r>
            <w:r w:rsidR="00AA2C98" w:rsidRPr="00725C1E">
              <w:t>1 January</w:t>
            </w:r>
            <w:r w:rsidRPr="00725C1E">
              <w:t xml:space="preserve"> of year 7: 2%</w:t>
            </w:r>
          </w:p>
          <w:p w:rsidR="007E3C7F" w:rsidRPr="00725C1E" w:rsidRDefault="007E3C7F" w:rsidP="007E3C7F">
            <w:pPr>
              <w:pStyle w:val="Tabletext"/>
            </w:pPr>
            <w:r w:rsidRPr="00725C1E">
              <w:t xml:space="preserve">From </w:t>
            </w:r>
            <w:r w:rsidR="00AA2C98" w:rsidRPr="00725C1E">
              <w:t>1 January</w:t>
            </w:r>
            <w:r w:rsidRPr="00725C1E">
              <w:t xml:space="preserve"> of year 10: 1%</w:t>
            </w:r>
          </w:p>
          <w:p w:rsidR="007E3C7F" w:rsidRPr="00725C1E" w:rsidRDefault="007E3C7F" w:rsidP="007E3C7F">
            <w:pPr>
              <w:pStyle w:val="Tabletext"/>
            </w:pPr>
            <w:r w:rsidRPr="00725C1E">
              <w:t xml:space="preserve">From </w:t>
            </w:r>
            <w:r w:rsidR="00AA2C98" w:rsidRPr="00725C1E">
              <w:t>1 January</w:t>
            </w:r>
            <w:r w:rsidRPr="00725C1E">
              <w:t xml:space="preserve"> of year 15: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8708.30.93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8708.40.43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8708.40.52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8708.40.59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8708.50.43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8708.50.52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8708.50.59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8708.50.62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8708.50.69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8708.70.99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8708.80.42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8708.80.49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8708.80.92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8708.80.99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8708.91.31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8708.91.33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8708.91.39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8708.92.42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8708.92.49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8708.92.52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8708.92.59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8708.93.30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8708.93.91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8708.93.99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8708.94.42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8708.94.49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8708.94.52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8708.94.59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8708.95.20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8708.95.90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8708.99.30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8708.99.91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8708.99.99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8901.20.10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8901.30.10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8901.90.10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8905.20.10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8906.10.10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8906.90.10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8907.10.00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9001.10.00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9006.59.10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9008.50.10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9021.10.20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9021.10.49</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4: 3%</w:t>
            </w:r>
          </w:p>
          <w:p w:rsidR="007E3C7F" w:rsidRPr="00725C1E" w:rsidRDefault="007E3C7F" w:rsidP="007E3C7F">
            <w:pPr>
              <w:pStyle w:val="Tabletext"/>
            </w:pPr>
            <w:r w:rsidRPr="00725C1E">
              <w:t xml:space="preserve">From </w:t>
            </w:r>
            <w:r w:rsidR="00AA2C98" w:rsidRPr="00725C1E">
              <w:t>1 January</w:t>
            </w:r>
            <w:r w:rsidRPr="00725C1E">
              <w:t xml:space="preserve"> of year 7: 2%</w:t>
            </w:r>
          </w:p>
          <w:p w:rsidR="007E3C7F" w:rsidRPr="00725C1E" w:rsidRDefault="007E3C7F" w:rsidP="007E3C7F">
            <w:pPr>
              <w:pStyle w:val="Tabletext"/>
            </w:pPr>
            <w:r w:rsidRPr="00725C1E">
              <w:t xml:space="preserve">From </w:t>
            </w:r>
            <w:r w:rsidR="00AA2C98" w:rsidRPr="00725C1E">
              <w:t>1 January</w:t>
            </w:r>
            <w:r w:rsidRPr="00725C1E">
              <w:t xml:space="preserve"> of year 10: 1%</w:t>
            </w:r>
          </w:p>
          <w:p w:rsidR="007E3C7F" w:rsidRPr="00725C1E" w:rsidRDefault="007E3C7F" w:rsidP="007E3C7F">
            <w:pPr>
              <w:pStyle w:val="Tabletext"/>
            </w:pPr>
            <w:r w:rsidRPr="00725C1E">
              <w:t xml:space="preserve">From </w:t>
            </w:r>
            <w:r w:rsidR="00AA2C98" w:rsidRPr="00725C1E">
              <w:t>1 January</w:t>
            </w:r>
            <w:r w:rsidRPr="00725C1E">
              <w:t xml:space="preserve"> of year 15: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9021.10.49</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9026.10.20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9026.20.20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9026.80.20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9028.10.10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9029.10.20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9029.20.10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9029.90.10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9032.89.11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9032.90.20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9110.90.10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9113.10.00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9113.90.00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9305.10.00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9306.30.00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9401.20.00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9401.59.00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9401.61.00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9401.99.20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9403.30.00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9403.82.00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9403.83.00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1679A</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9404.40.00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9404.90.00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A2C98" w:rsidRPr="00725C1E">
              <w:t>1 January</w:t>
            </w:r>
            <w:r w:rsidRPr="00725C1E">
              <w:t xml:space="preserve"> of year 11: 4%</w:t>
            </w:r>
          </w:p>
          <w:p w:rsidR="007E3C7F" w:rsidRPr="00725C1E" w:rsidRDefault="007E3C7F" w:rsidP="007E3C7F">
            <w:pPr>
              <w:pStyle w:val="Tabletext"/>
            </w:pPr>
            <w:r w:rsidRPr="00725C1E">
              <w:t xml:space="preserve">From </w:t>
            </w:r>
            <w:r w:rsidR="00AA2C98" w:rsidRPr="00725C1E">
              <w:t>1 January</w:t>
            </w:r>
            <w:r w:rsidRPr="00725C1E">
              <w:t xml:space="preserve"> of year 13: 3%</w:t>
            </w:r>
          </w:p>
          <w:p w:rsidR="007E3C7F" w:rsidRPr="00725C1E" w:rsidRDefault="007E3C7F" w:rsidP="007E3C7F">
            <w:pPr>
              <w:pStyle w:val="Tabletext"/>
            </w:pPr>
            <w:r w:rsidRPr="00725C1E">
              <w:t xml:space="preserve">From </w:t>
            </w:r>
            <w:r w:rsidR="00AA2C98" w:rsidRPr="00725C1E">
              <w:t>1 January</w:t>
            </w:r>
            <w:r w:rsidRPr="00725C1E">
              <w:t xml:space="preserve"> of year 16: 2%</w:t>
            </w:r>
          </w:p>
          <w:p w:rsidR="007E3C7F" w:rsidRPr="00725C1E" w:rsidRDefault="007E3C7F" w:rsidP="007E3C7F">
            <w:pPr>
              <w:pStyle w:val="Tabletext"/>
            </w:pPr>
            <w:r w:rsidRPr="00725C1E">
              <w:t xml:space="preserve">From </w:t>
            </w:r>
            <w:r w:rsidR="00AA2C98" w:rsidRPr="00725C1E">
              <w:t>1 January</w:t>
            </w:r>
            <w:r w:rsidRPr="00725C1E">
              <w:t xml:space="preserve"> of year 18: 1%</w:t>
            </w:r>
          </w:p>
          <w:p w:rsidR="007E3C7F" w:rsidRPr="00725C1E" w:rsidRDefault="007E3C7F" w:rsidP="007E3C7F">
            <w:pPr>
              <w:pStyle w:val="Tabletext"/>
            </w:pPr>
            <w:r w:rsidRPr="00725C1E">
              <w:t xml:space="preserve">From </w:t>
            </w:r>
            <w:r w:rsidR="00AA2C98" w:rsidRPr="00725C1E">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9405.92.00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9506.62.00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9601.90.00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9602.00.10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9602.00.90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9608.99.00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A2C98" w:rsidRPr="00725C1E">
              <w:t>1 January</w:t>
            </w:r>
            <w:r w:rsidRPr="00725C1E">
              <w:t xml:space="preserve"> of year 2: 1%</w:t>
            </w:r>
          </w:p>
          <w:p w:rsidR="007E3C7F" w:rsidRPr="00725C1E" w:rsidRDefault="007E3C7F" w:rsidP="007E3C7F">
            <w:pPr>
              <w:pStyle w:val="Tabletext"/>
            </w:pPr>
            <w:r w:rsidRPr="00725C1E">
              <w:t xml:space="preserve">From </w:t>
            </w:r>
            <w:r w:rsidR="00AA2C98" w:rsidRPr="00725C1E">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9613.80.90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A2C98" w:rsidRPr="00725C1E">
              <w:t>1 January</w:t>
            </w:r>
            <w:r w:rsidRPr="00725C1E">
              <w:t xml:space="preserve"> of year 3: 3%</w:t>
            </w:r>
          </w:p>
          <w:p w:rsidR="007E3C7F" w:rsidRPr="00725C1E" w:rsidRDefault="007E3C7F" w:rsidP="007E3C7F">
            <w:pPr>
              <w:pStyle w:val="Tabletext"/>
            </w:pPr>
            <w:r w:rsidRPr="00725C1E">
              <w:t xml:space="preserve">From </w:t>
            </w:r>
            <w:r w:rsidR="00AA2C98" w:rsidRPr="00725C1E">
              <w:t>1 January</w:t>
            </w:r>
            <w:r w:rsidRPr="00725C1E">
              <w:t xml:space="preserve"> of year 5: 2%</w:t>
            </w:r>
          </w:p>
          <w:p w:rsidR="007E3C7F" w:rsidRPr="00725C1E" w:rsidRDefault="007E3C7F" w:rsidP="007E3C7F">
            <w:pPr>
              <w:pStyle w:val="Tabletext"/>
            </w:pPr>
            <w:r w:rsidRPr="00725C1E">
              <w:t xml:space="preserve">From </w:t>
            </w:r>
            <w:r w:rsidR="00AA2C98" w:rsidRPr="00725C1E">
              <w:t>1 January</w:t>
            </w:r>
            <w:r w:rsidRPr="00725C1E">
              <w:t xml:space="preserve"> of year 7: 1%</w:t>
            </w:r>
          </w:p>
          <w:p w:rsidR="007E3C7F" w:rsidRPr="00725C1E" w:rsidRDefault="007E3C7F" w:rsidP="007E3C7F">
            <w:pPr>
              <w:pStyle w:val="Tabletext"/>
            </w:pPr>
            <w:r w:rsidRPr="00725C1E">
              <w:t xml:space="preserve">From </w:t>
            </w:r>
            <w:r w:rsidR="00AA2C98" w:rsidRPr="00725C1E">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9619.00.30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9619.00.41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single" w:sz="4" w:space="0" w:color="auto"/>
              <w:left w:val="nil"/>
              <w:bottom w:val="single" w:sz="12" w:space="0" w:color="auto"/>
              <w:right w:val="nil"/>
            </w:tcBorders>
            <w:noWrap/>
          </w:tcPr>
          <w:p w:rsidR="007E3C7F" w:rsidRPr="00725C1E" w:rsidRDefault="007E3C7F" w:rsidP="007E3C7F">
            <w:pPr>
              <w:pStyle w:val="Tabletext"/>
            </w:pPr>
            <w:r w:rsidRPr="00725C1E">
              <w:t>1690</w:t>
            </w:r>
          </w:p>
        </w:tc>
        <w:tc>
          <w:tcPr>
            <w:tcW w:w="2418" w:type="dxa"/>
            <w:tcBorders>
              <w:top w:val="single" w:sz="4" w:space="0" w:color="auto"/>
              <w:left w:val="nil"/>
              <w:bottom w:val="single" w:sz="12" w:space="0" w:color="auto"/>
              <w:right w:val="nil"/>
            </w:tcBorders>
            <w:noWrap/>
          </w:tcPr>
          <w:p w:rsidR="007E3C7F" w:rsidRPr="00725C1E" w:rsidRDefault="007E3C7F" w:rsidP="007E3C7F">
            <w:pPr>
              <w:pStyle w:val="Tabletext"/>
            </w:pPr>
            <w:r w:rsidRPr="00725C1E">
              <w:t>9619.00.49</w:t>
            </w:r>
          </w:p>
        </w:tc>
        <w:tc>
          <w:tcPr>
            <w:tcW w:w="3570" w:type="dxa"/>
            <w:tcBorders>
              <w:top w:val="single" w:sz="4" w:space="0" w:color="auto"/>
              <w:left w:val="nil"/>
              <w:bottom w:val="single" w:sz="12" w:space="0" w:color="auto"/>
              <w:right w:val="nil"/>
            </w:tcBorders>
          </w:tcPr>
          <w:p w:rsidR="007E3C7F" w:rsidRPr="00725C1E" w:rsidRDefault="007E3C7F" w:rsidP="007E3C7F">
            <w:pPr>
              <w:pStyle w:val="Tabletext"/>
            </w:pPr>
            <w:r w:rsidRPr="00725C1E">
              <w:t>5%</w:t>
            </w:r>
          </w:p>
        </w:tc>
      </w:tr>
    </w:tbl>
    <w:p w:rsidR="00A67A4C" w:rsidRPr="00725C1E" w:rsidRDefault="00A67A4C">
      <w:pPr>
        <w:sectPr w:rsidR="00A67A4C" w:rsidRPr="00725C1E" w:rsidSect="00C01D0F">
          <w:headerReference w:type="even" r:id="rId21"/>
          <w:headerReference w:type="default" r:id="rId22"/>
          <w:footerReference w:type="even" r:id="rId23"/>
          <w:footerReference w:type="default" r:id="rId24"/>
          <w:headerReference w:type="first" r:id="rId25"/>
          <w:footerReference w:type="first" r:id="rId26"/>
          <w:pgSz w:w="11907" w:h="16839" w:code="9"/>
          <w:pgMar w:top="1871" w:right="2410" w:bottom="4252" w:left="2410" w:header="720" w:footer="3402" w:gutter="0"/>
          <w:pgNumType w:start="1"/>
          <w:cols w:space="720"/>
          <w:docGrid w:linePitch="299"/>
        </w:sectPr>
      </w:pPr>
    </w:p>
    <w:p w:rsidR="005E549E" w:rsidRPr="00725C1E" w:rsidRDefault="005E549E" w:rsidP="005E549E"/>
    <w:sectPr w:rsidR="005E549E" w:rsidRPr="00725C1E" w:rsidSect="00C01D0F">
      <w:headerReference w:type="even" r:id="rId27"/>
      <w:headerReference w:type="default" r:id="rId28"/>
      <w:footerReference w:type="default" r:id="rId29"/>
      <w:headerReference w:type="first" r:id="rId30"/>
      <w:footerReference w:type="first" r:id="rId31"/>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F73" w:rsidRDefault="00794F73">
      <w:pPr>
        <w:spacing w:line="240" w:lineRule="auto"/>
      </w:pPr>
      <w:r>
        <w:separator/>
      </w:r>
    </w:p>
  </w:endnote>
  <w:endnote w:type="continuationSeparator" w:id="0">
    <w:p w:rsidR="00794F73" w:rsidRDefault="00794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Default="00794F7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2A5BF5" w:rsidRDefault="00794F73">
    <w:pPr>
      <w:pBdr>
        <w:top w:val="single" w:sz="6" w:space="1" w:color="auto"/>
      </w:pBdr>
      <w:rPr>
        <w:sz w:val="18"/>
        <w:szCs w:val="18"/>
      </w:rPr>
    </w:pPr>
  </w:p>
  <w:p w:rsidR="00794F73" w:rsidRDefault="00794F73">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Customs Tariff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701</w:t>
    </w:r>
    <w:r w:rsidRPr="002A5BF5">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Default="00794F73" w:rsidP="004437D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ED79B6" w:rsidRDefault="00794F73" w:rsidP="004437D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7B3B51" w:rsidRDefault="00794F73"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4F73" w:rsidRPr="007B3B51" w:rsidTr="00692BB1">
      <w:tc>
        <w:tcPr>
          <w:tcW w:w="1247" w:type="dxa"/>
        </w:tcPr>
        <w:p w:rsidR="00794F73" w:rsidRPr="007B3B51" w:rsidRDefault="00794F73" w:rsidP="00692B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dcci</w:t>
          </w:r>
          <w:r w:rsidRPr="007B3B51">
            <w:rPr>
              <w:i/>
              <w:sz w:val="16"/>
              <w:szCs w:val="16"/>
            </w:rPr>
            <w:fldChar w:fldCharType="end"/>
          </w:r>
        </w:p>
      </w:tc>
      <w:tc>
        <w:tcPr>
          <w:tcW w:w="5387" w:type="dxa"/>
          <w:gridSpan w:val="3"/>
        </w:tcPr>
        <w:p w:rsidR="00794F73" w:rsidRPr="007B3B51" w:rsidRDefault="00794F73"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rsidR="00794F73" w:rsidRPr="007B3B51" w:rsidRDefault="00794F73" w:rsidP="00692BB1">
          <w:pPr>
            <w:jc w:val="right"/>
            <w:rPr>
              <w:sz w:val="16"/>
              <w:szCs w:val="16"/>
            </w:rPr>
          </w:pPr>
        </w:p>
      </w:tc>
    </w:tr>
    <w:tr w:rsidR="00794F73" w:rsidRPr="0055472E" w:rsidTr="00692BB1">
      <w:tc>
        <w:tcPr>
          <w:tcW w:w="2190" w:type="dxa"/>
          <w:gridSpan w:val="2"/>
        </w:tcPr>
        <w:p w:rsidR="00794F73" w:rsidRPr="0055472E" w:rsidRDefault="00794F73" w:rsidP="00692B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87</w:t>
          </w:r>
          <w:r w:rsidRPr="0055472E">
            <w:rPr>
              <w:sz w:val="16"/>
              <w:szCs w:val="16"/>
            </w:rPr>
            <w:fldChar w:fldCharType="end"/>
          </w:r>
        </w:p>
      </w:tc>
      <w:tc>
        <w:tcPr>
          <w:tcW w:w="2920" w:type="dxa"/>
        </w:tcPr>
        <w:p w:rsidR="00794F73" w:rsidRPr="0055472E" w:rsidRDefault="00794F73" w:rsidP="00692BB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29/12/2022</w:t>
          </w:r>
          <w:r w:rsidRPr="0055472E">
            <w:rPr>
              <w:sz w:val="16"/>
              <w:szCs w:val="16"/>
            </w:rPr>
            <w:fldChar w:fldCharType="end"/>
          </w:r>
        </w:p>
      </w:tc>
      <w:tc>
        <w:tcPr>
          <w:tcW w:w="2193" w:type="dxa"/>
          <w:gridSpan w:val="2"/>
        </w:tcPr>
        <w:p w:rsidR="00794F73" w:rsidRPr="0055472E" w:rsidRDefault="00794F73" w:rsidP="00692B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10/01/2023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10/01/2023</w:t>
          </w:r>
          <w:r w:rsidRPr="0055472E">
            <w:rPr>
              <w:sz w:val="16"/>
              <w:szCs w:val="16"/>
            </w:rPr>
            <w:fldChar w:fldCharType="end"/>
          </w:r>
        </w:p>
      </w:tc>
    </w:tr>
  </w:tbl>
  <w:p w:rsidR="00794F73" w:rsidRPr="00692BB1" w:rsidRDefault="00794F73" w:rsidP="00692B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7B3B51" w:rsidRDefault="00794F73"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4F73" w:rsidRPr="007B3B51" w:rsidTr="00692BB1">
      <w:tc>
        <w:tcPr>
          <w:tcW w:w="1247" w:type="dxa"/>
        </w:tcPr>
        <w:p w:rsidR="00794F73" w:rsidRPr="007B3B51" w:rsidRDefault="00794F73" w:rsidP="00692BB1">
          <w:pPr>
            <w:rPr>
              <w:i/>
              <w:sz w:val="16"/>
              <w:szCs w:val="16"/>
            </w:rPr>
          </w:pPr>
        </w:p>
      </w:tc>
      <w:tc>
        <w:tcPr>
          <w:tcW w:w="5387" w:type="dxa"/>
          <w:gridSpan w:val="3"/>
        </w:tcPr>
        <w:p w:rsidR="00794F73" w:rsidRPr="007B3B51" w:rsidRDefault="00794F73"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1D0F">
            <w:rPr>
              <w:i/>
              <w:noProof/>
              <w:sz w:val="16"/>
              <w:szCs w:val="16"/>
            </w:rPr>
            <w:t>Customs Tariff Act 1995</w:t>
          </w:r>
          <w:r w:rsidRPr="007B3B51">
            <w:rPr>
              <w:i/>
              <w:sz w:val="16"/>
              <w:szCs w:val="16"/>
            </w:rPr>
            <w:fldChar w:fldCharType="end"/>
          </w:r>
        </w:p>
      </w:tc>
      <w:tc>
        <w:tcPr>
          <w:tcW w:w="669" w:type="dxa"/>
        </w:tcPr>
        <w:p w:rsidR="00794F73" w:rsidRPr="007B3B51" w:rsidRDefault="00794F73" w:rsidP="00692B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794F73" w:rsidRPr="00130F37" w:rsidTr="00692BB1">
      <w:tc>
        <w:tcPr>
          <w:tcW w:w="2190" w:type="dxa"/>
          <w:gridSpan w:val="2"/>
        </w:tcPr>
        <w:p w:rsidR="00794F73" w:rsidRPr="00130F37" w:rsidRDefault="00794F73" w:rsidP="00692B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87</w:t>
          </w:r>
          <w:r w:rsidRPr="00130F37">
            <w:rPr>
              <w:sz w:val="16"/>
              <w:szCs w:val="16"/>
            </w:rPr>
            <w:fldChar w:fldCharType="end"/>
          </w:r>
        </w:p>
      </w:tc>
      <w:tc>
        <w:tcPr>
          <w:tcW w:w="2920" w:type="dxa"/>
        </w:tcPr>
        <w:p w:rsidR="00794F73" w:rsidRPr="00130F37" w:rsidRDefault="00794F73" w:rsidP="00692BB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29/12/2022</w:t>
          </w:r>
          <w:r w:rsidRPr="00130F37">
            <w:rPr>
              <w:sz w:val="16"/>
              <w:szCs w:val="16"/>
            </w:rPr>
            <w:fldChar w:fldCharType="end"/>
          </w:r>
        </w:p>
      </w:tc>
      <w:tc>
        <w:tcPr>
          <w:tcW w:w="2193" w:type="dxa"/>
          <w:gridSpan w:val="2"/>
        </w:tcPr>
        <w:p w:rsidR="00794F73" w:rsidRPr="00130F37" w:rsidRDefault="00794F73" w:rsidP="00692B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10/01/2023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10/01/2023</w:t>
          </w:r>
          <w:r w:rsidRPr="00130F37">
            <w:rPr>
              <w:sz w:val="16"/>
              <w:szCs w:val="16"/>
            </w:rPr>
            <w:fldChar w:fldCharType="end"/>
          </w:r>
        </w:p>
      </w:tc>
    </w:tr>
  </w:tbl>
  <w:p w:rsidR="00794F73" w:rsidRPr="00692BB1" w:rsidRDefault="00794F73" w:rsidP="00692B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7B3B51" w:rsidRDefault="00794F73"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4F73" w:rsidRPr="007B3B51" w:rsidTr="00692BB1">
      <w:tc>
        <w:tcPr>
          <w:tcW w:w="1247" w:type="dxa"/>
        </w:tcPr>
        <w:p w:rsidR="00794F73" w:rsidRPr="007B3B51" w:rsidRDefault="00794F73" w:rsidP="00692B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68</w:t>
          </w:r>
          <w:r w:rsidRPr="007B3B51">
            <w:rPr>
              <w:i/>
              <w:sz w:val="16"/>
              <w:szCs w:val="16"/>
            </w:rPr>
            <w:fldChar w:fldCharType="end"/>
          </w:r>
        </w:p>
      </w:tc>
      <w:tc>
        <w:tcPr>
          <w:tcW w:w="5387" w:type="dxa"/>
          <w:gridSpan w:val="3"/>
        </w:tcPr>
        <w:p w:rsidR="00794F73" w:rsidRPr="007B3B51" w:rsidRDefault="00794F73"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1D0F">
            <w:rPr>
              <w:i/>
              <w:noProof/>
              <w:sz w:val="16"/>
              <w:szCs w:val="16"/>
            </w:rPr>
            <w:t>Customs Tariff Act 1995</w:t>
          </w:r>
          <w:r w:rsidRPr="007B3B51">
            <w:rPr>
              <w:i/>
              <w:sz w:val="16"/>
              <w:szCs w:val="16"/>
            </w:rPr>
            <w:fldChar w:fldCharType="end"/>
          </w:r>
        </w:p>
      </w:tc>
      <w:tc>
        <w:tcPr>
          <w:tcW w:w="669" w:type="dxa"/>
        </w:tcPr>
        <w:p w:rsidR="00794F73" w:rsidRPr="007B3B51" w:rsidRDefault="00794F73" w:rsidP="00692BB1">
          <w:pPr>
            <w:jc w:val="right"/>
            <w:rPr>
              <w:sz w:val="16"/>
              <w:szCs w:val="16"/>
            </w:rPr>
          </w:pPr>
        </w:p>
      </w:tc>
    </w:tr>
    <w:tr w:rsidR="00794F73" w:rsidRPr="0055472E" w:rsidTr="00692BB1">
      <w:tc>
        <w:tcPr>
          <w:tcW w:w="2190" w:type="dxa"/>
          <w:gridSpan w:val="2"/>
        </w:tcPr>
        <w:p w:rsidR="00794F73" w:rsidRPr="0055472E" w:rsidRDefault="00794F73" w:rsidP="00692B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87</w:t>
          </w:r>
          <w:r w:rsidRPr="0055472E">
            <w:rPr>
              <w:sz w:val="16"/>
              <w:szCs w:val="16"/>
            </w:rPr>
            <w:fldChar w:fldCharType="end"/>
          </w:r>
        </w:p>
      </w:tc>
      <w:tc>
        <w:tcPr>
          <w:tcW w:w="2920" w:type="dxa"/>
        </w:tcPr>
        <w:p w:rsidR="00794F73" w:rsidRPr="0055472E" w:rsidRDefault="00794F73" w:rsidP="00692BB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29/12/2022</w:t>
          </w:r>
          <w:r w:rsidRPr="0055472E">
            <w:rPr>
              <w:sz w:val="16"/>
              <w:szCs w:val="16"/>
            </w:rPr>
            <w:fldChar w:fldCharType="end"/>
          </w:r>
        </w:p>
      </w:tc>
      <w:tc>
        <w:tcPr>
          <w:tcW w:w="2193" w:type="dxa"/>
          <w:gridSpan w:val="2"/>
        </w:tcPr>
        <w:p w:rsidR="00794F73" w:rsidRPr="0055472E" w:rsidRDefault="00794F73" w:rsidP="00692B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10/01/2023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10/01/2023</w:t>
          </w:r>
          <w:r w:rsidRPr="0055472E">
            <w:rPr>
              <w:sz w:val="16"/>
              <w:szCs w:val="16"/>
            </w:rPr>
            <w:fldChar w:fldCharType="end"/>
          </w:r>
        </w:p>
      </w:tc>
    </w:tr>
  </w:tbl>
  <w:p w:rsidR="00794F73" w:rsidRPr="00692BB1" w:rsidRDefault="00794F73" w:rsidP="00692B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7B3B51" w:rsidRDefault="00794F73"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4F73" w:rsidRPr="007B3B51" w:rsidTr="00692BB1">
      <w:tc>
        <w:tcPr>
          <w:tcW w:w="1247" w:type="dxa"/>
        </w:tcPr>
        <w:p w:rsidR="00794F73" w:rsidRPr="007B3B51" w:rsidRDefault="00794F73" w:rsidP="00692BB1">
          <w:pPr>
            <w:rPr>
              <w:i/>
              <w:sz w:val="16"/>
              <w:szCs w:val="16"/>
            </w:rPr>
          </w:pPr>
        </w:p>
      </w:tc>
      <w:tc>
        <w:tcPr>
          <w:tcW w:w="5387" w:type="dxa"/>
          <w:gridSpan w:val="3"/>
        </w:tcPr>
        <w:p w:rsidR="00794F73" w:rsidRPr="007B3B51" w:rsidRDefault="00794F73"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1D0F">
            <w:rPr>
              <w:i/>
              <w:noProof/>
              <w:sz w:val="16"/>
              <w:szCs w:val="16"/>
            </w:rPr>
            <w:t>Customs Tariff Act 1995</w:t>
          </w:r>
          <w:r w:rsidRPr="007B3B51">
            <w:rPr>
              <w:i/>
              <w:sz w:val="16"/>
              <w:szCs w:val="16"/>
            </w:rPr>
            <w:fldChar w:fldCharType="end"/>
          </w:r>
        </w:p>
      </w:tc>
      <w:tc>
        <w:tcPr>
          <w:tcW w:w="669" w:type="dxa"/>
        </w:tcPr>
        <w:p w:rsidR="00794F73" w:rsidRPr="007B3B51" w:rsidRDefault="00794F73" w:rsidP="00692B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94F73" w:rsidRPr="00130F37" w:rsidTr="00692BB1">
      <w:tc>
        <w:tcPr>
          <w:tcW w:w="2190" w:type="dxa"/>
          <w:gridSpan w:val="2"/>
        </w:tcPr>
        <w:p w:rsidR="00794F73" w:rsidRPr="00130F37" w:rsidRDefault="00794F73" w:rsidP="00692B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87</w:t>
          </w:r>
          <w:r w:rsidRPr="00130F37">
            <w:rPr>
              <w:sz w:val="16"/>
              <w:szCs w:val="16"/>
            </w:rPr>
            <w:fldChar w:fldCharType="end"/>
          </w:r>
        </w:p>
      </w:tc>
      <w:tc>
        <w:tcPr>
          <w:tcW w:w="2920" w:type="dxa"/>
        </w:tcPr>
        <w:p w:rsidR="00794F73" w:rsidRPr="00130F37" w:rsidRDefault="00794F73" w:rsidP="00692BB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29/12/2022</w:t>
          </w:r>
          <w:r w:rsidRPr="00130F37">
            <w:rPr>
              <w:sz w:val="16"/>
              <w:szCs w:val="16"/>
            </w:rPr>
            <w:fldChar w:fldCharType="end"/>
          </w:r>
        </w:p>
      </w:tc>
      <w:tc>
        <w:tcPr>
          <w:tcW w:w="2193" w:type="dxa"/>
          <w:gridSpan w:val="2"/>
        </w:tcPr>
        <w:p w:rsidR="00794F73" w:rsidRPr="00130F37" w:rsidRDefault="00794F73" w:rsidP="00692B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10/01/2023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10/01/2023</w:t>
          </w:r>
          <w:r w:rsidRPr="00130F37">
            <w:rPr>
              <w:sz w:val="16"/>
              <w:szCs w:val="16"/>
            </w:rPr>
            <w:fldChar w:fldCharType="end"/>
          </w:r>
        </w:p>
      </w:tc>
    </w:tr>
  </w:tbl>
  <w:p w:rsidR="00794F73" w:rsidRPr="00692BB1" w:rsidRDefault="00794F73" w:rsidP="00692B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2A5BF5" w:rsidRDefault="00794F73" w:rsidP="0021439F">
    <w:pPr>
      <w:pBdr>
        <w:top w:val="single" w:sz="6" w:space="1" w:color="auto"/>
      </w:pBdr>
      <w:rPr>
        <w:sz w:val="18"/>
        <w:szCs w:val="18"/>
      </w:rPr>
    </w:pPr>
  </w:p>
  <w:p w:rsidR="00794F73" w:rsidRDefault="00794F73" w:rsidP="0021439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Customs Tariff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701</w:t>
    </w:r>
    <w:r w:rsidRPr="002A5BF5">
      <w:rPr>
        <w:i/>
      </w:rPr>
      <w:fldChar w:fldCharType="end"/>
    </w:r>
  </w:p>
  <w:p w:rsidR="00794F73" w:rsidRPr="0021439F" w:rsidRDefault="00794F73" w:rsidP="0021439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7B3B51" w:rsidRDefault="00794F73"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4F73" w:rsidRPr="007B3B51" w:rsidTr="00692BB1">
      <w:tc>
        <w:tcPr>
          <w:tcW w:w="1247" w:type="dxa"/>
        </w:tcPr>
        <w:p w:rsidR="00794F73" w:rsidRPr="007B3B51" w:rsidRDefault="00794F73" w:rsidP="00692BB1">
          <w:pPr>
            <w:rPr>
              <w:i/>
              <w:sz w:val="16"/>
              <w:szCs w:val="16"/>
            </w:rPr>
          </w:pPr>
        </w:p>
      </w:tc>
      <w:tc>
        <w:tcPr>
          <w:tcW w:w="5387" w:type="dxa"/>
          <w:gridSpan w:val="3"/>
        </w:tcPr>
        <w:p w:rsidR="00794F73" w:rsidRPr="007B3B51" w:rsidRDefault="00794F73"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rsidR="00794F73" w:rsidRPr="007B3B51" w:rsidRDefault="00794F73" w:rsidP="00692B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701</w:t>
          </w:r>
          <w:r w:rsidRPr="007B3B51">
            <w:rPr>
              <w:i/>
              <w:sz w:val="16"/>
              <w:szCs w:val="16"/>
            </w:rPr>
            <w:fldChar w:fldCharType="end"/>
          </w:r>
        </w:p>
      </w:tc>
    </w:tr>
    <w:tr w:rsidR="00794F73" w:rsidRPr="00130F37" w:rsidTr="00692BB1">
      <w:tc>
        <w:tcPr>
          <w:tcW w:w="2190" w:type="dxa"/>
          <w:gridSpan w:val="2"/>
        </w:tcPr>
        <w:p w:rsidR="00794F73" w:rsidRPr="00130F37" w:rsidRDefault="00794F73" w:rsidP="00692B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87</w:t>
          </w:r>
          <w:r w:rsidRPr="00130F37">
            <w:rPr>
              <w:sz w:val="16"/>
              <w:szCs w:val="16"/>
            </w:rPr>
            <w:fldChar w:fldCharType="end"/>
          </w:r>
        </w:p>
      </w:tc>
      <w:tc>
        <w:tcPr>
          <w:tcW w:w="2920" w:type="dxa"/>
        </w:tcPr>
        <w:p w:rsidR="00794F73" w:rsidRPr="00130F37" w:rsidRDefault="00794F73" w:rsidP="00692BB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29/12/2022</w:t>
          </w:r>
          <w:r w:rsidRPr="00130F37">
            <w:rPr>
              <w:sz w:val="16"/>
              <w:szCs w:val="16"/>
            </w:rPr>
            <w:fldChar w:fldCharType="end"/>
          </w:r>
        </w:p>
      </w:tc>
      <w:tc>
        <w:tcPr>
          <w:tcW w:w="2193" w:type="dxa"/>
          <w:gridSpan w:val="2"/>
        </w:tcPr>
        <w:p w:rsidR="00794F73" w:rsidRPr="00130F37" w:rsidRDefault="00794F73" w:rsidP="00692B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10/01/2023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10/01/2023</w:t>
          </w:r>
          <w:r w:rsidRPr="00130F37">
            <w:rPr>
              <w:sz w:val="16"/>
              <w:szCs w:val="16"/>
            </w:rPr>
            <w:fldChar w:fldCharType="end"/>
          </w:r>
        </w:p>
      </w:tc>
    </w:tr>
  </w:tbl>
  <w:p w:rsidR="00794F73" w:rsidRPr="00692BB1" w:rsidRDefault="00794F73" w:rsidP="00692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F73" w:rsidRDefault="00794F73">
      <w:pPr>
        <w:spacing w:line="240" w:lineRule="auto"/>
      </w:pPr>
      <w:r>
        <w:separator/>
      </w:r>
    </w:p>
  </w:footnote>
  <w:footnote w:type="continuationSeparator" w:id="0">
    <w:p w:rsidR="00794F73" w:rsidRDefault="00794F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Default="00794F73" w:rsidP="004437D0">
    <w:pPr>
      <w:pStyle w:val="Header"/>
      <w:pBdr>
        <w:bottom w:val="single" w:sz="6" w:space="1" w:color="auto"/>
      </w:pBdr>
    </w:pPr>
  </w:p>
  <w:p w:rsidR="00794F73" w:rsidRDefault="00794F73" w:rsidP="004437D0">
    <w:pPr>
      <w:pStyle w:val="Header"/>
      <w:pBdr>
        <w:bottom w:val="single" w:sz="6" w:space="1" w:color="auto"/>
      </w:pBdr>
    </w:pPr>
  </w:p>
  <w:p w:rsidR="00794F73" w:rsidRPr="001E77D2" w:rsidRDefault="00794F73" w:rsidP="004437D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E140E4" w:rsidRDefault="00794F73">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Pr>
        <w:b/>
        <w:noProof/>
        <w:sz w:val="20"/>
      </w:rPr>
      <w:t>Schedule 14</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Pr>
        <w:noProof/>
        <w:sz w:val="20"/>
      </w:rPr>
      <w:t>Regional Comprehensive Economic Partnership (RCEP) originating goods</w:t>
    </w:r>
    <w:r w:rsidRPr="00E140E4">
      <w:rPr>
        <w:sz w:val="20"/>
      </w:rPr>
      <w:fldChar w:fldCharType="end"/>
    </w:r>
  </w:p>
  <w:p w:rsidR="00794F73" w:rsidRPr="00E140E4" w:rsidRDefault="00794F73">
    <w:pPr>
      <w:keepNext/>
      <w:rPr>
        <w:b/>
        <w:sz w:val="20"/>
      </w:rPr>
    </w:pPr>
  </w:p>
  <w:p w:rsidR="00794F73" w:rsidRPr="00E140E4" w:rsidRDefault="00794F73">
    <w:pPr>
      <w:keepNext/>
      <w:rPr>
        <w:b/>
        <w:sz w:val="20"/>
      </w:rPr>
    </w:pPr>
  </w:p>
  <w:p w:rsidR="00794F73" w:rsidRPr="00E140E4" w:rsidRDefault="00794F73">
    <w:pPr>
      <w:keepNext/>
    </w:pPr>
  </w:p>
  <w:p w:rsidR="00794F73" w:rsidRPr="00E140E4" w:rsidRDefault="00794F73">
    <w:pPr>
      <w:keepNext/>
      <w:rPr>
        <w:b/>
      </w:rPr>
    </w:pPr>
  </w:p>
  <w:p w:rsidR="00794F73" w:rsidRPr="00E140E4" w:rsidRDefault="00794F73">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8B6C21" w:rsidRDefault="00794F73">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Pr>
        <w:noProof/>
        <w:sz w:val="20"/>
      </w:rPr>
      <w:t>Regional Comprehensive Economic Partnership (RCEP) originating goods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Pr>
        <w:b/>
        <w:noProof/>
        <w:sz w:val="20"/>
      </w:rPr>
      <w:t>Schedule 14</w:t>
    </w:r>
    <w:r w:rsidRPr="008B6C21">
      <w:rPr>
        <w:sz w:val="20"/>
      </w:rPr>
      <w:fldChar w:fldCharType="end"/>
    </w:r>
  </w:p>
  <w:p w:rsidR="00794F73" w:rsidRPr="00E140E4" w:rsidRDefault="00794F73">
    <w:pPr>
      <w:keepNext/>
      <w:jc w:val="right"/>
      <w:rPr>
        <w:sz w:val="20"/>
      </w:rPr>
    </w:pPr>
  </w:p>
  <w:p w:rsidR="00794F73" w:rsidRPr="008C6D62" w:rsidRDefault="00794F73">
    <w:pPr>
      <w:keepNext/>
      <w:jc w:val="right"/>
      <w:rPr>
        <w:sz w:val="20"/>
      </w:rPr>
    </w:pPr>
  </w:p>
  <w:p w:rsidR="00794F73" w:rsidRPr="00E140E4" w:rsidRDefault="00794F73">
    <w:pPr>
      <w:keepNext/>
      <w:jc w:val="right"/>
    </w:pPr>
  </w:p>
  <w:p w:rsidR="00794F73" w:rsidRPr="00E140E4" w:rsidRDefault="00794F73">
    <w:pPr>
      <w:keepNext/>
      <w:jc w:val="right"/>
      <w:rPr>
        <w:b/>
      </w:rPr>
    </w:pPr>
  </w:p>
  <w:p w:rsidR="00794F73" w:rsidRPr="008C6D62" w:rsidRDefault="00794F73">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8C6D62" w:rsidRDefault="00794F73">
    <w:pPr>
      <w:keepNext/>
      <w:jc w:val="right"/>
      <w:rPr>
        <w:sz w:val="20"/>
      </w:rPr>
    </w:pPr>
  </w:p>
  <w:p w:rsidR="00794F73" w:rsidRPr="008C6D62" w:rsidRDefault="00794F73">
    <w:pPr>
      <w:keepNext/>
      <w:jc w:val="right"/>
      <w:rPr>
        <w:sz w:val="20"/>
      </w:rPr>
    </w:pPr>
  </w:p>
  <w:p w:rsidR="00794F73" w:rsidRPr="008C6D62" w:rsidRDefault="00794F73">
    <w:pPr>
      <w:keepNext/>
      <w:jc w:val="right"/>
      <w:rPr>
        <w:sz w:val="20"/>
      </w:rPr>
    </w:pPr>
  </w:p>
  <w:p w:rsidR="00794F73" w:rsidRPr="00E140E4" w:rsidRDefault="00794F73">
    <w:pPr>
      <w:keepNext/>
      <w:jc w:val="right"/>
    </w:pPr>
  </w:p>
  <w:p w:rsidR="00794F73" w:rsidRPr="00E140E4" w:rsidRDefault="00794F73">
    <w:pPr>
      <w:keepNext/>
      <w:jc w:val="right"/>
    </w:pPr>
  </w:p>
  <w:p w:rsidR="00794F73" w:rsidRPr="008C6D62" w:rsidRDefault="00794F73">
    <w:pPr>
      <w:pStyle w:val="Header"/>
      <w:pBdr>
        <w:top w:val="single" w:sz="12"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Default="00794F73" w:rsidP="004437D0">
    <w:pPr>
      <w:pStyle w:val="Header"/>
      <w:pBdr>
        <w:bottom w:val="single" w:sz="4" w:space="1" w:color="auto"/>
      </w:pBdr>
    </w:pPr>
  </w:p>
  <w:p w:rsidR="00794F73" w:rsidRDefault="00794F73" w:rsidP="004437D0">
    <w:pPr>
      <w:pStyle w:val="Header"/>
      <w:pBdr>
        <w:bottom w:val="single" w:sz="4" w:space="1" w:color="auto"/>
      </w:pBdr>
    </w:pPr>
  </w:p>
  <w:p w:rsidR="00794F73" w:rsidRPr="001E77D2" w:rsidRDefault="00794F73" w:rsidP="004437D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5F1388" w:rsidRDefault="00794F73" w:rsidP="004437D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ED79B6" w:rsidRDefault="00794F73" w:rsidP="00692BB1">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ED79B6" w:rsidRDefault="00794F73" w:rsidP="00692BB1">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Pr="00ED79B6" w:rsidRDefault="00794F73" w:rsidP="00692BB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Default="00794F73">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794F73" w:rsidRDefault="00794F7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794F73" w:rsidRDefault="00794F73" w:rsidP="0021439F">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Default="00794F73" w:rsidP="00692BB1">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794F73" w:rsidRDefault="00794F73" w:rsidP="00692BB1">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794F73" w:rsidRDefault="00794F73" w:rsidP="0021439F">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F73" w:rsidRDefault="00794F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D4457F"/>
    <w:multiLevelType w:val="hybridMultilevel"/>
    <w:tmpl w:val="A45024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74E488F"/>
    <w:multiLevelType w:val="hybridMultilevel"/>
    <w:tmpl w:val="6B621696"/>
    <w:lvl w:ilvl="0" w:tplc="4822B672">
      <w:start w:val="1"/>
      <w:numFmt w:val="lowerLetter"/>
      <w:lvlText w:val="(%1)"/>
      <w:lvlJc w:val="left"/>
      <w:pPr>
        <w:tabs>
          <w:tab w:val="num" w:pos="795"/>
        </w:tabs>
        <w:ind w:left="795" w:hanging="4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C2990"/>
    <w:multiLevelType w:val="multilevel"/>
    <w:tmpl w:val="F23C8FD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555E3A"/>
    <w:multiLevelType w:val="hybridMultilevel"/>
    <w:tmpl w:val="53FC42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0"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552076"/>
    <w:multiLevelType w:val="hybridMultilevel"/>
    <w:tmpl w:val="26F852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BB21C3"/>
    <w:multiLevelType w:val="multilevel"/>
    <w:tmpl w:val="91DE6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9"/>
  </w:num>
  <w:num w:numId="16">
    <w:abstractNumId w:val="10"/>
  </w:num>
  <w:num w:numId="17">
    <w:abstractNumId w:val="14"/>
  </w:num>
  <w:num w:numId="18">
    <w:abstractNumId w:val="31"/>
  </w:num>
  <w:num w:numId="19">
    <w:abstractNumId w:val="26"/>
  </w:num>
  <w:num w:numId="20">
    <w:abstractNumId w:val="32"/>
  </w:num>
  <w:num w:numId="21">
    <w:abstractNumId w:val="20"/>
  </w:num>
  <w:num w:numId="22">
    <w:abstractNumId w:val="30"/>
  </w:num>
  <w:num w:numId="23">
    <w:abstractNumId w:val="21"/>
  </w:num>
  <w:num w:numId="24">
    <w:abstractNumId w:val="25"/>
  </w:num>
  <w:num w:numId="25">
    <w:abstractNumId w:val="22"/>
  </w:num>
  <w:num w:numId="26">
    <w:abstractNumId w:val="11"/>
  </w:num>
  <w:num w:numId="27">
    <w:abstractNumId w:val="13"/>
  </w:num>
  <w:num w:numId="28">
    <w:abstractNumId w:val="24"/>
  </w:num>
  <w:num w:numId="29">
    <w:abstractNumId w:val="15"/>
  </w:num>
  <w:num w:numId="30">
    <w:abstractNumId w:val="18"/>
  </w:num>
  <w:num w:numId="31">
    <w:abstractNumId w:val="28"/>
  </w:num>
  <w:num w:numId="32">
    <w:abstractNumId w:val="23"/>
  </w:num>
  <w:num w:numId="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76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076"/>
    <w:rsid w:val="00000965"/>
    <w:rsid w:val="00001D36"/>
    <w:rsid w:val="0000348B"/>
    <w:rsid w:val="00003B02"/>
    <w:rsid w:val="00003EA4"/>
    <w:rsid w:val="00005F42"/>
    <w:rsid w:val="00005FD6"/>
    <w:rsid w:val="0001084E"/>
    <w:rsid w:val="00010FE5"/>
    <w:rsid w:val="00011212"/>
    <w:rsid w:val="000124E5"/>
    <w:rsid w:val="00012699"/>
    <w:rsid w:val="00012C41"/>
    <w:rsid w:val="00012D86"/>
    <w:rsid w:val="0001372E"/>
    <w:rsid w:val="000151D6"/>
    <w:rsid w:val="0001525B"/>
    <w:rsid w:val="00015314"/>
    <w:rsid w:val="000179FC"/>
    <w:rsid w:val="000200AF"/>
    <w:rsid w:val="00020D31"/>
    <w:rsid w:val="000213C9"/>
    <w:rsid w:val="00022ED3"/>
    <w:rsid w:val="00025CC1"/>
    <w:rsid w:val="00026CEE"/>
    <w:rsid w:val="0002700B"/>
    <w:rsid w:val="00030E9A"/>
    <w:rsid w:val="000328C5"/>
    <w:rsid w:val="00033463"/>
    <w:rsid w:val="0003373F"/>
    <w:rsid w:val="00035D1A"/>
    <w:rsid w:val="00043E61"/>
    <w:rsid w:val="00044439"/>
    <w:rsid w:val="00047C5C"/>
    <w:rsid w:val="0005020D"/>
    <w:rsid w:val="0005195C"/>
    <w:rsid w:val="000524B3"/>
    <w:rsid w:val="00052C95"/>
    <w:rsid w:val="000539E4"/>
    <w:rsid w:val="00054E9D"/>
    <w:rsid w:val="00055978"/>
    <w:rsid w:val="00056729"/>
    <w:rsid w:val="00056A13"/>
    <w:rsid w:val="0005734D"/>
    <w:rsid w:val="000609F1"/>
    <w:rsid w:val="00061971"/>
    <w:rsid w:val="00062234"/>
    <w:rsid w:val="000622E5"/>
    <w:rsid w:val="0006285A"/>
    <w:rsid w:val="00064BF0"/>
    <w:rsid w:val="00065D44"/>
    <w:rsid w:val="00065E79"/>
    <w:rsid w:val="00066827"/>
    <w:rsid w:val="00066CD5"/>
    <w:rsid w:val="00067913"/>
    <w:rsid w:val="00067929"/>
    <w:rsid w:val="00067FC7"/>
    <w:rsid w:val="000701DC"/>
    <w:rsid w:val="00070AD7"/>
    <w:rsid w:val="00071335"/>
    <w:rsid w:val="0007161A"/>
    <w:rsid w:val="000716F6"/>
    <w:rsid w:val="00073B7A"/>
    <w:rsid w:val="00074A26"/>
    <w:rsid w:val="000763B3"/>
    <w:rsid w:val="000763F5"/>
    <w:rsid w:val="00076AD2"/>
    <w:rsid w:val="00076D99"/>
    <w:rsid w:val="000800E9"/>
    <w:rsid w:val="000805F4"/>
    <w:rsid w:val="0008251F"/>
    <w:rsid w:val="0008286D"/>
    <w:rsid w:val="00087FF3"/>
    <w:rsid w:val="00090C58"/>
    <w:rsid w:val="00092BFC"/>
    <w:rsid w:val="000933E3"/>
    <w:rsid w:val="00093A03"/>
    <w:rsid w:val="000955B3"/>
    <w:rsid w:val="00095E4C"/>
    <w:rsid w:val="00096485"/>
    <w:rsid w:val="000979F6"/>
    <w:rsid w:val="000A17A2"/>
    <w:rsid w:val="000A32B4"/>
    <w:rsid w:val="000A6C8E"/>
    <w:rsid w:val="000A7617"/>
    <w:rsid w:val="000A7F95"/>
    <w:rsid w:val="000B008A"/>
    <w:rsid w:val="000B0DC0"/>
    <w:rsid w:val="000B1AEA"/>
    <w:rsid w:val="000B2010"/>
    <w:rsid w:val="000B3504"/>
    <w:rsid w:val="000B3CF0"/>
    <w:rsid w:val="000B50AA"/>
    <w:rsid w:val="000B52EC"/>
    <w:rsid w:val="000B5DFD"/>
    <w:rsid w:val="000B7464"/>
    <w:rsid w:val="000B7E41"/>
    <w:rsid w:val="000C13E6"/>
    <w:rsid w:val="000C219B"/>
    <w:rsid w:val="000C2966"/>
    <w:rsid w:val="000C3309"/>
    <w:rsid w:val="000C3B74"/>
    <w:rsid w:val="000C43EC"/>
    <w:rsid w:val="000C52F1"/>
    <w:rsid w:val="000C75B0"/>
    <w:rsid w:val="000C7B8B"/>
    <w:rsid w:val="000D2D38"/>
    <w:rsid w:val="000D39C0"/>
    <w:rsid w:val="000D3FF0"/>
    <w:rsid w:val="000D5A97"/>
    <w:rsid w:val="000D60F2"/>
    <w:rsid w:val="000D6643"/>
    <w:rsid w:val="000D6DCD"/>
    <w:rsid w:val="000E0A56"/>
    <w:rsid w:val="000E10D9"/>
    <w:rsid w:val="000E114C"/>
    <w:rsid w:val="000E19B1"/>
    <w:rsid w:val="000E271B"/>
    <w:rsid w:val="000E3477"/>
    <w:rsid w:val="000E6631"/>
    <w:rsid w:val="000E677B"/>
    <w:rsid w:val="000E67A9"/>
    <w:rsid w:val="000E772B"/>
    <w:rsid w:val="000F075D"/>
    <w:rsid w:val="000F1F8B"/>
    <w:rsid w:val="000F2CB2"/>
    <w:rsid w:val="000F327B"/>
    <w:rsid w:val="000F3DA8"/>
    <w:rsid w:val="000F4451"/>
    <w:rsid w:val="000F542D"/>
    <w:rsid w:val="000F588E"/>
    <w:rsid w:val="001008A5"/>
    <w:rsid w:val="00101C32"/>
    <w:rsid w:val="0010262A"/>
    <w:rsid w:val="00102D45"/>
    <w:rsid w:val="001043FC"/>
    <w:rsid w:val="00104573"/>
    <w:rsid w:val="00105533"/>
    <w:rsid w:val="00105CD5"/>
    <w:rsid w:val="0010734D"/>
    <w:rsid w:val="0011034C"/>
    <w:rsid w:val="00110FBF"/>
    <w:rsid w:val="00111346"/>
    <w:rsid w:val="0011346A"/>
    <w:rsid w:val="00114A75"/>
    <w:rsid w:val="00116CFB"/>
    <w:rsid w:val="00120DD0"/>
    <w:rsid w:val="00121E28"/>
    <w:rsid w:val="0012292A"/>
    <w:rsid w:val="001232A8"/>
    <w:rsid w:val="00123E7D"/>
    <w:rsid w:val="00123F75"/>
    <w:rsid w:val="0012443D"/>
    <w:rsid w:val="00124CDD"/>
    <w:rsid w:val="0012543B"/>
    <w:rsid w:val="00125776"/>
    <w:rsid w:val="00125D6F"/>
    <w:rsid w:val="00125F0E"/>
    <w:rsid w:val="00126A5F"/>
    <w:rsid w:val="00127BAB"/>
    <w:rsid w:val="001303F6"/>
    <w:rsid w:val="001307EF"/>
    <w:rsid w:val="0013120B"/>
    <w:rsid w:val="001314D2"/>
    <w:rsid w:val="0013413B"/>
    <w:rsid w:val="00135B76"/>
    <w:rsid w:val="00136436"/>
    <w:rsid w:val="00136C9A"/>
    <w:rsid w:val="00136DE4"/>
    <w:rsid w:val="001372FB"/>
    <w:rsid w:val="00140297"/>
    <w:rsid w:val="00140785"/>
    <w:rsid w:val="00142FAF"/>
    <w:rsid w:val="00143789"/>
    <w:rsid w:val="00143F65"/>
    <w:rsid w:val="001450C8"/>
    <w:rsid w:val="001451E6"/>
    <w:rsid w:val="00145CC8"/>
    <w:rsid w:val="00145F1A"/>
    <w:rsid w:val="00146819"/>
    <w:rsid w:val="00146FA1"/>
    <w:rsid w:val="001471FC"/>
    <w:rsid w:val="00147CC0"/>
    <w:rsid w:val="00147CEF"/>
    <w:rsid w:val="001507E0"/>
    <w:rsid w:val="001509D6"/>
    <w:rsid w:val="00150AE2"/>
    <w:rsid w:val="00150C78"/>
    <w:rsid w:val="001510A5"/>
    <w:rsid w:val="0015114A"/>
    <w:rsid w:val="00151D0E"/>
    <w:rsid w:val="001525F6"/>
    <w:rsid w:val="00152791"/>
    <w:rsid w:val="00152DC9"/>
    <w:rsid w:val="001540F7"/>
    <w:rsid w:val="00154C73"/>
    <w:rsid w:val="001558F0"/>
    <w:rsid w:val="001567D0"/>
    <w:rsid w:val="00162860"/>
    <w:rsid w:val="00165798"/>
    <w:rsid w:val="00166620"/>
    <w:rsid w:val="00166DAF"/>
    <w:rsid w:val="00170349"/>
    <w:rsid w:val="00171A0F"/>
    <w:rsid w:val="00172C04"/>
    <w:rsid w:val="001743F5"/>
    <w:rsid w:val="001776B3"/>
    <w:rsid w:val="00177B2B"/>
    <w:rsid w:val="00177F22"/>
    <w:rsid w:val="00180ACC"/>
    <w:rsid w:val="00180BE2"/>
    <w:rsid w:val="0018126E"/>
    <w:rsid w:val="00181ADF"/>
    <w:rsid w:val="00182E26"/>
    <w:rsid w:val="001840D2"/>
    <w:rsid w:val="00184252"/>
    <w:rsid w:val="00184E4A"/>
    <w:rsid w:val="001860B4"/>
    <w:rsid w:val="00186C79"/>
    <w:rsid w:val="00186D81"/>
    <w:rsid w:val="0018758E"/>
    <w:rsid w:val="00191980"/>
    <w:rsid w:val="00191C40"/>
    <w:rsid w:val="00192045"/>
    <w:rsid w:val="001928BC"/>
    <w:rsid w:val="00192C38"/>
    <w:rsid w:val="00192D96"/>
    <w:rsid w:val="00193B7A"/>
    <w:rsid w:val="00193C8B"/>
    <w:rsid w:val="00194748"/>
    <w:rsid w:val="00195638"/>
    <w:rsid w:val="00195FC1"/>
    <w:rsid w:val="0019682B"/>
    <w:rsid w:val="00196E95"/>
    <w:rsid w:val="001974D9"/>
    <w:rsid w:val="0019782A"/>
    <w:rsid w:val="00197A70"/>
    <w:rsid w:val="001A112E"/>
    <w:rsid w:val="001A1396"/>
    <w:rsid w:val="001A1C81"/>
    <w:rsid w:val="001A32BE"/>
    <w:rsid w:val="001A5680"/>
    <w:rsid w:val="001A6337"/>
    <w:rsid w:val="001A73B0"/>
    <w:rsid w:val="001B2124"/>
    <w:rsid w:val="001B3696"/>
    <w:rsid w:val="001B43E0"/>
    <w:rsid w:val="001B5915"/>
    <w:rsid w:val="001B6314"/>
    <w:rsid w:val="001B6632"/>
    <w:rsid w:val="001B66B1"/>
    <w:rsid w:val="001B69ED"/>
    <w:rsid w:val="001C092D"/>
    <w:rsid w:val="001C1579"/>
    <w:rsid w:val="001C1B99"/>
    <w:rsid w:val="001C1D8A"/>
    <w:rsid w:val="001C2410"/>
    <w:rsid w:val="001C3555"/>
    <w:rsid w:val="001C38AB"/>
    <w:rsid w:val="001C4DA2"/>
    <w:rsid w:val="001C505F"/>
    <w:rsid w:val="001C51A2"/>
    <w:rsid w:val="001C6106"/>
    <w:rsid w:val="001C66FE"/>
    <w:rsid w:val="001C7B1F"/>
    <w:rsid w:val="001D00E2"/>
    <w:rsid w:val="001D1DA5"/>
    <w:rsid w:val="001D2CA2"/>
    <w:rsid w:val="001D3151"/>
    <w:rsid w:val="001D43A6"/>
    <w:rsid w:val="001E0AC6"/>
    <w:rsid w:val="001E14E0"/>
    <w:rsid w:val="001E1588"/>
    <w:rsid w:val="001E3213"/>
    <w:rsid w:val="001E3DA4"/>
    <w:rsid w:val="001E4483"/>
    <w:rsid w:val="001E53CB"/>
    <w:rsid w:val="001E6330"/>
    <w:rsid w:val="001E7332"/>
    <w:rsid w:val="001E7476"/>
    <w:rsid w:val="001E78BF"/>
    <w:rsid w:val="001E7C05"/>
    <w:rsid w:val="001F03BD"/>
    <w:rsid w:val="001F140F"/>
    <w:rsid w:val="001F4379"/>
    <w:rsid w:val="001F57E8"/>
    <w:rsid w:val="001F5A6E"/>
    <w:rsid w:val="001F71F5"/>
    <w:rsid w:val="001F7855"/>
    <w:rsid w:val="0020120C"/>
    <w:rsid w:val="00202115"/>
    <w:rsid w:val="002022B9"/>
    <w:rsid w:val="00203F69"/>
    <w:rsid w:val="00204074"/>
    <w:rsid w:val="00204A70"/>
    <w:rsid w:val="00204CC1"/>
    <w:rsid w:val="002062B8"/>
    <w:rsid w:val="00210492"/>
    <w:rsid w:val="00210532"/>
    <w:rsid w:val="00212792"/>
    <w:rsid w:val="002131D9"/>
    <w:rsid w:val="0021339D"/>
    <w:rsid w:val="00213F8F"/>
    <w:rsid w:val="00214170"/>
    <w:rsid w:val="0021439F"/>
    <w:rsid w:val="002164E4"/>
    <w:rsid w:val="00217499"/>
    <w:rsid w:val="002202CB"/>
    <w:rsid w:val="00220A5B"/>
    <w:rsid w:val="002218EA"/>
    <w:rsid w:val="002230D0"/>
    <w:rsid w:val="0022388C"/>
    <w:rsid w:val="00224895"/>
    <w:rsid w:val="00231FBD"/>
    <w:rsid w:val="00232E1D"/>
    <w:rsid w:val="002332BE"/>
    <w:rsid w:val="0023571E"/>
    <w:rsid w:val="00235CB9"/>
    <w:rsid w:val="00235E3C"/>
    <w:rsid w:val="0024010A"/>
    <w:rsid w:val="002406A8"/>
    <w:rsid w:val="00240AFF"/>
    <w:rsid w:val="00241B98"/>
    <w:rsid w:val="0024202F"/>
    <w:rsid w:val="002433C3"/>
    <w:rsid w:val="00243A84"/>
    <w:rsid w:val="00243C93"/>
    <w:rsid w:val="002444EA"/>
    <w:rsid w:val="00245ECD"/>
    <w:rsid w:val="002470E8"/>
    <w:rsid w:val="002505D8"/>
    <w:rsid w:val="00251529"/>
    <w:rsid w:val="002515A7"/>
    <w:rsid w:val="00252F40"/>
    <w:rsid w:val="00253C09"/>
    <w:rsid w:val="002548B7"/>
    <w:rsid w:val="0025512A"/>
    <w:rsid w:val="002555B9"/>
    <w:rsid w:val="00256F5B"/>
    <w:rsid w:val="002607D0"/>
    <w:rsid w:val="00260A30"/>
    <w:rsid w:val="00260DA6"/>
    <w:rsid w:val="0026302B"/>
    <w:rsid w:val="002648E8"/>
    <w:rsid w:val="002654B7"/>
    <w:rsid w:val="002659FB"/>
    <w:rsid w:val="0027067E"/>
    <w:rsid w:val="002707FC"/>
    <w:rsid w:val="002711B2"/>
    <w:rsid w:val="0027196D"/>
    <w:rsid w:val="002719FF"/>
    <w:rsid w:val="00271DA4"/>
    <w:rsid w:val="00272B7F"/>
    <w:rsid w:val="00272D79"/>
    <w:rsid w:val="00274636"/>
    <w:rsid w:val="002748C1"/>
    <w:rsid w:val="00275E67"/>
    <w:rsid w:val="00275E9F"/>
    <w:rsid w:val="0027635B"/>
    <w:rsid w:val="0028254A"/>
    <w:rsid w:val="00282A54"/>
    <w:rsid w:val="00282AC7"/>
    <w:rsid w:val="00283C7C"/>
    <w:rsid w:val="0028439E"/>
    <w:rsid w:val="0028579E"/>
    <w:rsid w:val="00286435"/>
    <w:rsid w:val="00286CBA"/>
    <w:rsid w:val="002876E9"/>
    <w:rsid w:val="0029206A"/>
    <w:rsid w:val="002925D5"/>
    <w:rsid w:val="002938E2"/>
    <w:rsid w:val="00293B81"/>
    <w:rsid w:val="00294A93"/>
    <w:rsid w:val="0029516E"/>
    <w:rsid w:val="0029539B"/>
    <w:rsid w:val="002963E4"/>
    <w:rsid w:val="00296B6B"/>
    <w:rsid w:val="002A0D01"/>
    <w:rsid w:val="002A40C4"/>
    <w:rsid w:val="002A42CA"/>
    <w:rsid w:val="002A4FF8"/>
    <w:rsid w:val="002A6BD5"/>
    <w:rsid w:val="002A727E"/>
    <w:rsid w:val="002B1A7A"/>
    <w:rsid w:val="002B2247"/>
    <w:rsid w:val="002B2A53"/>
    <w:rsid w:val="002B2BEF"/>
    <w:rsid w:val="002B4382"/>
    <w:rsid w:val="002B51B6"/>
    <w:rsid w:val="002B6373"/>
    <w:rsid w:val="002B6565"/>
    <w:rsid w:val="002B76D5"/>
    <w:rsid w:val="002C3523"/>
    <w:rsid w:val="002C35D0"/>
    <w:rsid w:val="002C3D44"/>
    <w:rsid w:val="002C48ED"/>
    <w:rsid w:val="002C543F"/>
    <w:rsid w:val="002C5AED"/>
    <w:rsid w:val="002C7EAC"/>
    <w:rsid w:val="002C7F2C"/>
    <w:rsid w:val="002D0E28"/>
    <w:rsid w:val="002D120D"/>
    <w:rsid w:val="002D1475"/>
    <w:rsid w:val="002D1E0B"/>
    <w:rsid w:val="002D40EC"/>
    <w:rsid w:val="002D5A04"/>
    <w:rsid w:val="002D7158"/>
    <w:rsid w:val="002D7959"/>
    <w:rsid w:val="002E13F9"/>
    <w:rsid w:val="002E16B1"/>
    <w:rsid w:val="002E3E06"/>
    <w:rsid w:val="002E4448"/>
    <w:rsid w:val="002E4B1B"/>
    <w:rsid w:val="002E4EF4"/>
    <w:rsid w:val="002E56FF"/>
    <w:rsid w:val="002E6351"/>
    <w:rsid w:val="002E6F5A"/>
    <w:rsid w:val="002F24EC"/>
    <w:rsid w:val="002F34C8"/>
    <w:rsid w:val="002F38D3"/>
    <w:rsid w:val="002F3A2A"/>
    <w:rsid w:val="002F3E04"/>
    <w:rsid w:val="002F45F7"/>
    <w:rsid w:val="002F4B2C"/>
    <w:rsid w:val="002F5B41"/>
    <w:rsid w:val="002F5B83"/>
    <w:rsid w:val="002F62CC"/>
    <w:rsid w:val="002F720D"/>
    <w:rsid w:val="002F7B6D"/>
    <w:rsid w:val="003012EF"/>
    <w:rsid w:val="00301BB6"/>
    <w:rsid w:val="00301FE4"/>
    <w:rsid w:val="00302012"/>
    <w:rsid w:val="00303A5F"/>
    <w:rsid w:val="00303D50"/>
    <w:rsid w:val="00304003"/>
    <w:rsid w:val="00305AA0"/>
    <w:rsid w:val="00305BB5"/>
    <w:rsid w:val="00305D96"/>
    <w:rsid w:val="003061C5"/>
    <w:rsid w:val="003065D1"/>
    <w:rsid w:val="0030710B"/>
    <w:rsid w:val="0030730C"/>
    <w:rsid w:val="00307327"/>
    <w:rsid w:val="0031026E"/>
    <w:rsid w:val="0031089B"/>
    <w:rsid w:val="00310ADE"/>
    <w:rsid w:val="00312D13"/>
    <w:rsid w:val="00313BF1"/>
    <w:rsid w:val="003147DB"/>
    <w:rsid w:val="00315D2C"/>
    <w:rsid w:val="00316390"/>
    <w:rsid w:val="00316FB9"/>
    <w:rsid w:val="003176D5"/>
    <w:rsid w:val="00324017"/>
    <w:rsid w:val="00327646"/>
    <w:rsid w:val="00327AE7"/>
    <w:rsid w:val="0033083F"/>
    <w:rsid w:val="003308B5"/>
    <w:rsid w:val="00330B80"/>
    <w:rsid w:val="0033130A"/>
    <w:rsid w:val="003335EB"/>
    <w:rsid w:val="003336DD"/>
    <w:rsid w:val="00334DB7"/>
    <w:rsid w:val="00335BC9"/>
    <w:rsid w:val="003360EF"/>
    <w:rsid w:val="0034032F"/>
    <w:rsid w:val="003425BE"/>
    <w:rsid w:val="003426D8"/>
    <w:rsid w:val="00342D12"/>
    <w:rsid w:val="00343AFF"/>
    <w:rsid w:val="00343DF4"/>
    <w:rsid w:val="00343E7F"/>
    <w:rsid w:val="003443CC"/>
    <w:rsid w:val="00344932"/>
    <w:rsid w:val="00344B84"/>
    <w:rsid w:val="00344C05"/>
    <w:rsid w:val="00345629"/>
    <w:rsid w:val="00345A19"/>
    <w:rsid w:val="003466BA"/>
    <w:rsid w:val="003503CE"/>
    <w:rsid w:val="003511B5"/>
    <w:rsid w:val="00351C25"/>
    <w:rsid w:val="00352478"/>
    <w:rsid w:val="00352582"/>
    <w:rsid w:val="00353F5E"/>
    <w:rsid w:val="00355744"/>
    <w:rsid w:val="00355AD6"/>
    <w:rsid w:val="0035609B"/>
    <w:rsid w:val="00356F5E"/>
    <w:rsid w:val="00357BF3"/>
    <w:rsid w:val="0036033D"/>
    <w:rsid w:val="003612A9"/>
    <w:rsid w:val="00362DB7"/>
    <w:rsid w:val="00363CEB"/>
    <w:rsid w:val="00364560"/>
    <w:rsid w:val="0036497D"/>
    <w:rsid w:val="0036629C"/>
    <w:rsid w:val="00366CFA"/>
    <w:rsid w:val="003707C4"/>
    <w:rsid w:val="003717A2"/>
    <w:rsid w:val="003723D3"/>
    <w:rsid w:val="0037291C"/>
    <w:rsid w:val="00372AA4"/>
    <w:rsid w:val="00372C84"/>
    <w:rsid w:val="00373EE7"/>
    <w:rsid w:val="003742A1"/>
    <w:rsid w:val="00375693"/>
    <w:rsid w:val="00380AC8"/>
    <w:rsid w:val="0038113F"/>
    <w:rsid w:val="0038141E"/>
    <w:rsid w:val="003819FE"/>
    <w:rsid w:val="00381AB0"/>
    <w:rsid w:val="00381D55"/>
    <w:rsid w:val="00382D13"/>
    <w:rsid w:val="003843B0"/>
    <w:rsid w:val="003846B8"/>
    <w:rsid w:val="003851A8"/>
    <w:rsid w:val="003858E3"/>
    <w:rsid w:val="00385B62"/>
    <w:rsid w:val="003872FF"/>
    <w:rsid w:val="00387C51"/>
    <w:rsid w:val="00387C74"/>
    <w:rsid w:val="00387F8A"/>
    <w:rsid w:val="00392D6A"/>
    <w:rsid w:val="0039352E"/>
    <w:rsid w:val="00393B1D"/>
    <w:rsid w:val="00394F0C"/>
    <w:rsid w:val="00395944"/>
    <w:rsid w:val="00396BEA"/>
    <w:rsid w:val="003970EE"/>
    <w:rsid w:val="00397C04"/>
    <w:rsid w:val="003A0026"/>
    <w:rsid w:val="003A012A"/>
    <w:rsid w:val="003A1356"/>
    <w:rsid w:val="003A168B"/>
    <w:rsid w:val="003A1945"/>
    <w:rsid w:val="003A31CC"/>
    <w:rsid w:val="003A5F7B"/>
    <w:rsid w:val="003A5FA0"/>
    <w:rsid w:val="003A7556"/>
    <w:rsid w:val="003A7956"/>
    <w:rsid w:val="003B034F"/>
    <w:rsid w:val="003B06E0"/>
    <w:rsid w:val="003B07BC"/>
    <w:rsid w:val="003B2177"/>
    <w:rsid w:val="003B2299"/>
    <w:rsid w:val="003B2C8A"/>
    <w:rsid w:val="003B354D"/>
    <w:rsid w:val="003B36A1"/>
    <w:rsid w:val="003B40E1"/>
    <w:rsid w:val="003B4972"/>
    <w:rsid w:val="003B4CFA"/>
    <w:rsid w:val="003B5BFC"/>
    <w:rsid w:val="003B691A"/>
    <w:rsid w:val="003B6C10"/>
    <w:rsid w:val="003C0203"/>
    <w:rsid w:val="003C03B8"/>
    <w:rsid w:val="003C5B6B"/>
    <w:rsid w:val="003C5ED4"/>
    <w:rsid w:val="003D0462"/>
    <w:rsid w:val="003D36A9"/>
    <w:rsid w:val="003D39AD"/>
    <w:rsid w:val="003D56EB"/>
    <w:rsid w:val="003D5BA2"/>
    <w:rsid w:val="003D63F9"/>
    <w:rsid w:val="003D6B19"/>
    <w:rsid w:val="003D77D0"/>
    <w:rsid w:val="003D79D2"/>
    <w:rsid w:val="003D7C59"/>
    <w:rsid w:val="003E0876"/>
    <w:rsid w:val="003E2A5E"/>
    <w:rsid w:val="003E4D8A"/>
    <w:rsid w:val="003E552A"/>
    <w:rsid w:val="003F27B0"/>
    <w:rsid w:val="003F3FF5"/>
    <w:rsid w:val="003F5E27"/>
    <w:rsid w:val="003F5E56"/>
    <w:rsid w:val="003F606B"/>
    <w:rsid w:val="003F6A33"/>
    <w:rsid w:val="003F6E25"/>
    <w:rsid w:val="003F7391"/>
    <w:rsid w:val="004005C1"/>
    <w:rsid w:val="00400769"/>
    <w:rsid w:val="004017DD"/>
    <w:rsid w:val="00401C9C"/>
    <w:rsid w:val="004028A0"/>
    <w:rsid w:val="00403A02"/>
    <w:rsid w:val="00403A68"/>
    <w:rsid w:val="00403C4B"/>
    <w:rsid w:val="00403DED"/>
    <w:rsid w:val="0040509E"/>
    <w:rsid w:val="004051E3"/>
    <w:rsid w:val="004060A1"/>
    <w:rsid w:val="004060D4"/>
    <w:rsid w:val="00406DEE"/>
    <w:rsid w:val="00406F7D"/>
    <w:rsid w:val="00407EDD"/>
    <w:rsid w:val="00410AC0"/>
    <w:rsid w:val="00410B4F"/>
    <w:rsid w:val="004119D9"/>
    <w:rsid w:val="00412202"/>
    <w:rsid w:val="00412ACA"/>
    <w:rsid w:val="00412BAC"/>
    <w:rsid w:val="0041453F"/>
    <w:rsid w:val="00414818"/>
    <w:rsid w:val="00414C48"/>
    <w:rsid w:val="00415A57"/>
    <w:rsid w:val="00416643"/>
    <w:rsid w:val="00416C2F"/>
    <w:rsid w:val="00416EAF"/>
    <w:rsid w:val="0041772B"/>
    <w:rsid w:val="00420F5D"/>
    <w:rsid w:val="004212BD"/>
    <w:rsid w:val="004216BA"/>
    <w:rsid w:val="00421AA2"/>
    <w:rsid w:val="00425173"/>
    <w:rsid w:val="0042556A"/>
    <w:rsid w:val="00426C6B"/>
    <w:rsid w:val="00426FB7"/>
    <w:rsid w:val="00430583"/>
    <w:rsid w:val="004307D4"/>
    <w:rsid w:val="004315E1"/>
    <w:rsid w:val="00431D05"/>
    <w:rsid w:val="004320FB"/>
    <w:rsid w:val="004324DE"/>
    <w:rsid w:val="00432AAA"/>
    <w:rsid w:val="00432FC0"/>
    <w:rsid w:val="004337A3"/>
    <w:rsid w:val="00433E80"/>
    <w:rsid w:val="004345EA"/>
    <w:rsid w:val="004354CF"/>
    <w:rsid w:val="00435656"/>
    <w:rsid w:val="0044054B"/>
    <w:rsid w:val="004405B2"/>
    <w:rsid w:val="00441A95"/>
    <w:rsid w:val="00442DE1"/>
    <w:rsid w:val="004437D0"/>
    <w:rsid w:val="00443FBA"/>
    <w:rsid w:val="004455AE"/>
    <w:rsid w:val="00445F93"/>
    <w:rsid w:val="0044607D"/>
    <w:rsid w:val="00447114"/>
    <w:rsid w:val="00447C66"/>
    <w:rsid w:val="00450380"/>
    <w:rsid w:val="00450A22"/>
    <w:rsid w:val="00451709"/>
    <w:rsid w:val="00452146"/>
    <w:rsid w:val="004526EF"/>
    <w:rsid w:val="004527B7"/>
    <w:rsid w:val="00452DAB"/>
    <w:rsid w:val="004530F1"/>
    <w:rsid w:val="00453E29"/>
    <w:rsid w:val="00454655"/>
    <w:rsid w:val="00454D2A"/>
    <w:rsid w:val="004556FF"/>
    <w:rsid w:val="00455A13"/>
    <w:rsid w:val="00455DDA"/>
    <w:rsid w:val="004603AB"/>
    <w:rsid w:val="00461884"/>
    <w:rsid w:val="00461FA0"/>
    <w:rsid w:val="00462A9A"/>
    <w:rsid w:val="00464AA0"/>
    <w:rsid w:val="004655CA"/>
    <w:rsid w:val="00466CFC"/>
    <w:rsid w:val="00470611"/>
    <w:rsid w:val="004706C6"/>
    <w:rsid w:val="00470796"/>
    <w:rsid w:val="00470AA5"/>
    <w:rsid w:val="00470C5E"/>
    <w:rsid w:val="00471019"/>
    <w:rsid w:val="00471A02"/>
    <w:rsid w:val="004730C7"/>
    <w:rsid w:val="0047329D"/>
    <w:rsid w:val="00473580"/>
    <w:rsid w:val="004739D6"/>
    <w:rsid w:val="00473B86"/>
    <w:rsid w:val="00473DC4"/>
    <w:rsid w:val="004806F1"/>
    <w:rsid w:val="00480ED3"/>
    <w:rsid w:val="0048243F"/>
    <w:rsid w:val="0048287B"/>
    <w:rsid w:val="004835C0"/>
    <w:rsid w:val="004866C3"/>
    <w:rsid w:val="00487214"/>
    <w:rsid w:val="00490469"/>
    <w:rsid w:val="004918A6"/>
    <w:rsid w:val="0049258A"/>
    <w:rsid w:val="0049329D"/>
    <w:rsid w:val="0049358E"/>
    <w:rsid w:val="00495401"/>
    <w:rsid w:val="0049595A"/>
    <w:rsid w:val="00495BBA"/>
    <w:rsid w:val="00496048"/>
    <w:rsid w:val="00496616"/>
    <w:rsid w:val="004967F0"/>
    <w:rsid w:val="00497798"/>
    <w:rsid w:val="004A0071"/>
    <w:rsid w:val="004A0315"/>
    <w:rsid w:val="004A1677"/>
    <w:rsid w:val="004A1711"/>
    <w:rsid w:val="004A4849"/>
    <w:rsid w:val="004A596F"/>
    <w:rsid w:val="004A6970"/>
    <w:rsid w:val="004A7B13"/>
    <w:rsid w:val="004A7E7D"/>
    <w:rsid w:val="004B3F2E"/>
    <w:rsid w:val="004B452B"/>
    <w:rsid w:val="004B494E"/>
    <w:rsid w:val="004C1196"/>
    <w:rsid w:val="004C1685"/>
    <w:rsid w:val="004C2F63"/>
    <w:rsid w:val="004C33D5"/>
    <w:rsid w:val="004C39DD"/>
    <w:rsid w:val="004C3C4E"/>
    <w:rsid w:val="004C3E09"/>
    <w:rsid w:val="004C6001"/>
    <w:rsid w:val="004C6094"/>
    <w:rsid w:val="004C7101"/>
    <w:rsid w:val="004C75B3"/>
    <w:rsid w:val="004C75EE"/>
    <w:rsid w:val="004C7A0D"/>
    <w:rsid w:val="004D1AA9"/>
    <w:rsid w:val="004D26C7"/>
    <w:rsid w:val="004D27D0"/>
    <w:rsid w:val="004D2CCB"/>
    <w:rsid w:val="004D3A8F"/>
    <w:rsid w:val="004D3ABF"/>
    <w:rsid w:val="004D4C45"/>
    <w:rsid w:val="004D5C83"/>
    <w:rsid w:val="004E0D5B"/>
    <w:rsid w:val="004E0E59"/>
    <w:rsid w:val="004E2C71"/>
    <w:rsid w:val="004E3E89"/>
    <w:rsid w:val="004E3FFE"/>
    <w:rsid w:val="004E4B36"/>
    <w:rsid w:val="004E4C67"/>
    <w:rsid w:val="004E573E"/>
    <w:rsid w:val="004E70B6"/>
    <w:rsid w:val="004F07F5"/>
    <w:rsid w:val="004F11D6"/>
    <w:rsid w:val="004F1657"/>
    <w:rsid w:val="004F2108"/>
    <w:rsid w:val="004F23A8"/>
    <w:rsid w:val="004F25F9"/>
    <w:rsid w:val="004F29A4"/>
    <w:rsid w:val="004F4865"/>
    <w:rsid w:val="004F4DC2"/>
    <w:rsid w:val="004F50C5"/>
    <w:rsid w:val="004F5B0B"/>
    <w:rsid w:val="004F7ABE"/>
    <w:rsid w:val="004F7E88"/>
    <w:rsid w:val="0050190F"/>
    <w:rsid w:val="00501ECD"/>
    <w:rsid w:val="00502AE3"/>
    <w:rsid w:val="00503A3C"/>
    <w:rsid w:val="00512768"/>
    <w:rsid w:val="005130DC"/>
    <w:rsid w:val="00513861"/>
    <w:rsid w:val="00517A53"/>
    <w:rsid w:val="00520369"/>
    <w:rsid w:val="00520989"/>
    <w:rsid w:val="005218A6"/>
    <w:rsid w:val="00521A55"/>
    <w:rsid w:val="00525576"/>
    <w:rsid w:val="005264EA"/>
    <w:rsid w:val="00527286"/>
    <w:rsid w:val="0052748E"/>
    <w:rsid w:val="00527F4D"/>
    <w:rsid w:val="00530590"/>
    <w:rsid w:val="00530810"/>
    <w:rsid w:val="00530EA1"/>
    <w:rsid w:val="005313E7"/>
    <w:rsid w:val="005323B6"/>
    <w:rsid w:val="0053272C"/>
    <w:rsid w:val="00532CFA"/>
    <w:rsid w:val="00532E11"/>
    <w:rsid w:val="00534425"/>
    <w:rsid w:val="00534DE4"/>
    <w:rsid w:val="00535979"/>
    <w:rsid w:val="00535A57"/>
    <w:rsid w:val="0053676B"/>
    <w:rsid w:val="00536A23"/>
    <w:rsid w:val="00536E6C"/>
    <w:rsid w:val="00537346"/>
    <w:rsid w:val="00537849"/>
    <w:rsid w:val="00542573"/>
    <w:rsid w:val="005429D9"/>
    <w:rsid w:val="00542B5C"/>
    <w:rsid w:val="005432BB"/>
    <w:rsid w:val="00543857"/>
    <w:rsid w:val="00543B62"/>
    <w:rsid w:val="00543EA2"/>
    <w:rsid w:val="0054474B"/>
    <w:rsid w:val="00544FED"/>
    <w:rsid w:val="005453D7"/>
    <w:rsid w:val="00547A1E"/>
    <w:rsid w:val="00550E7C"/>
    <w:rsid w:val="005538F2"/>
    <w:rsid w:val="00553C66"/>
    <w:rsid w:val="00555C0F"/>
    <w:rsid w:val="005561A8"/>
    <w:rsid w:val="005577DE"/>
    <w:rsid w:val="00560030"/>
    <w:rsid w:val="005607A4"/>
    <w:rsid w:val="005636A3"/>
    <w:rsid w:val="00563C65"/>
    <w:rsid w:val="00570A83"/>
    <w:rsid w:val="005711A0"/>
    <w:rsid w:val="00573238"/>
    <w:rsid w:val="005744A5"/>
    <w:rsid w:val="00575EDB"/>
    <w:rsid w:val="00576368"/>
    <w:rsid w:val="005764EF"/>
    <w:rsid w:val="00576D53"/>
    <w:rsid w:val="00580234"/>
    <w:rsid w:val="00580A13"/>
    <w:rsid w:val="005816CD"/>
    <w:rsid w:val="00583C04"/>
    <w:rsid w:val="00584846"/>
    <w:rsid w:val="00584E58"/>
    <w:rsid w:val="00585841"/>
    <w:rsid w:val="00591321"/>
    <w:rsid w:val="00591CE8"/>
    <w:rsid w:val="00591D8F"/>
    <w:rsid w:val="00591E75"/>
    <w:rsid w:val="005929D1"/>
    <w:rsid w:val="00592F4F"/>
    <w:rsid w:val="00593B6B"/>
    <w:rsid w:val="00593D4C"/>
    <w:rsid w:val="0059514B"/>
    <w:rsid w:val="0059553A"/>
    <w:rsid w:val="00597B34"/>
    <w:rsid w:val="005A2B31"/>
    <w:rsid w:val="005A51AE"/>
    <w:rsid w:val="005A65AD"/>
    <w:rsid w:val="005A69EE"/>
    <w:rsid w:val="005A7216"/>
    <w:rsid w:val="005A7C46"/>
    <w:rsid w:val="005B2256"/>
    <w:rsid w:val="005B2BBE"/>
    <w:rsid w:val="005B2E03"/>
    <w:rsid w:val="005B36A0"/>
    <w:rsid w:val="005B3CB5"/>
    <w:rsid w:val="005B51E1"/>
    <w:rsid w:val="005B53E2"/>
    <w:rsid w:val="005B6C63"/>
    <w:rsid w:val="005B750C"/>
    <w:rsid w:val="005C0460"/>
    <w:rsid w:val="005C22A9"/>
    <w:rsid w:val="005C2665"/>
    <w:rsid w:val="005C3F5C"/>
    <w:rsid w:val="005C3FF5"/>
    <w:rsid w:val="005C480E"/>
    <w:rsid w:val="005C5136"/>
    <w:rsid w:val="005C6BC9"/>
    <w:rsid w:val="005D1717"/>
    <w:rsid w:val="005D2753"/>
    <w:rsid w:val="005D3850"/>
    <w:rsid w:val="005D40A6"/>
    <w:rsid w:val="005D5262"/>
    <w:rsid w:val="005D56FF"/>
    <w:rsid w:val="005D5D54"/>
    <w:rsid w:val="005D6947"/>
    <w:rsid w:val="005D6A4E"/>
    <w:rsid w:val="005D7363"/>
    <w:rsid w:val="005D742C"/>
    <w:rsid w:val="005E1D26"/>
    <w:rsid w:val="005E2A60"/>
    <w:rsid w:val="005E387A"/>
    <w:rsid w:val="005E416E"/>
    <w:rsid w:val="005E549E"/>
    <w:rsid w:val="005E5975"/>
    <w:rsid w:val="005E76A5"/>
    <w:rsid w:val="005F06FA"/>
    <w:rsid w:val="005F218A"/>
    <w:rsid w:val="005F25AE"/>
    <w:rsid w:val="005F368A"/>
    <w:rsid w:val="005F36E3"/>
    <w:rsid w:val="005F5164"/>
    <w:rsid w:val="006009B2"/>
    <w:rsid w:val="00600B6D"/>
    <w:rsid w:val="00602DE5"/>
    <w:rsid w:val="006033E8"/>
    <w:rsid w:val="00603775"/>
    <w:rsid w:val="0060454C"/>
    <w:rsid w:val="00607E70"/>
    <w:rsid w:val="00610AFD"/>
    <w:rsid w:val="00610DE7"/>
    <w:rsid w:val="00610E61"/>
    <w:rsid w:val="00610E82"/>
    <w:rsid w:val="00611FC2"/>
    <w:rsid w:val="00612A82"/>
    <w:rsid w:val="006144BB"/>
    <w:rsid w:val="00614F4D"/>
    <w:rsid w:val="006159DF"/>
    <w:rsid w:val="006168B0"/>
    <w:rsid w:val="00616B79"/>
    <w:rsid w:val="006178D1"/>
    <w:rsid w:val="00617FD0"/>
    <w:rsid w:val="00620100"/>
    <w:rsid w:val="006208A3"/>
    <w:rsid w:val="00621E0A"/>
    <w:rsid w:val="00622EA1"/>
    <w:rsid w:val="00624F4A"/>
    <w:rsid w:val="0062508F"/>
    <w:rsid w:val="006259C9"/>
    <w:rsid w:val="0063042C"/>
    <w:rsid w:val="00630B16"/>
    <w:rsid w:val="0063232C"/>
    <w:rsid w:val="0063272E"/>
    <w:rsid w:val="00632A47"/>
    <w:rsid w:val="006342CC"/>
    <w:rsid w:val="006345CA"/>
    <w:rsid w:val="0063583D"/>
    <w:rsid w:val="00636352"/>
    <w:rsid w:val="00636B84"/>
    <w:rsid w:val="00640E4B"/>
    <w:rsid w:val="0064163A"/>
    <w:rsid w:val="0064258D"/>
    <w:rsid w:val="006425D4"/>
    <w:rsid w:val="00642845"/>
    <w:rsid w:val="00642E5C"/>
    <w:rsid w:val="00642ED2"/>
    <w:rsid w:val="0064336A"/>
    <w:rsid w:val="00643FBC"/>
    <w:rsid w:val="0064414D"/>
    <w:rsid w:val="00645873"/>
    <w:rsid w:val="006473BB"/>
    <w:rsid w:val="00647AB1"/>
    <w:rsid w:val="006502CB"/>
    <w:rsid w:val="00652600"/>
    <w:rsid w:val="00654BB0"/>
    <w:rsid w:val="006564E9"/>
    <w:rsid w:val="00660C8E"/>
    <w:rsid w:val="00661DAB"/>
    <w:rsid w:val="00662653"/>
    <w:rsid w:val="00662938"/>
    <w:rsid w:val="00663370"/>
    <w:rsid w:val="00663E92"/>
    <w:rsid w:val="006640CC"/>
    <w:rsid w:val="0066463C"/>
    <w:rsid w:val="00664BCD"/>
    <w:rsid w:val="00671B9F"/>
    <w:rsid w:val="006730EE"/>
    <w:rsid w:val="006733AE"/>
    <w:rsid w:val="00673E60"/>
    <w:rsid w:val="00673F54"/>
    <w:rsid w:val="0067426D"/>
    <w:rsid w:val="0067454D"/>
    <w:rsid w:val="00674609"/>
    <w:rsid w:val="006747F2"/>
    <w:rsid w:val="00675C68"/>
    <w:rsid w:val="00676CEC"/>
    <w:rsid w:val="00676ED3"/>
    <w:rsid w:val="00677B4A"/>
    <w:rsid w:val="00677C14"/>
    <w:rsid w:val="006816FB"/>
    <w:rsid w:val="00681C82"/>
    <w:rsid w:val="00681E01"/>
    <w:rsid w:val="00682CB5"/>
    <w:rsid w:val="006841FE"/>
    <w:rsid w:val="00684455"/>
    <w:rsid w:val="0068521B"/>
    <w:rsid w:val="00685E1D"/>
    <w:rsid w:val="0068621C"/>
    <w:rsid w:val="00691062"/>
    <w:rsid w:val="00691E9B"/>
    <w:rsid w:val="00692BB1"/>
    <w:rsid w:val="00693742"/>
    <w:rsid w:val="00693A13"/>
    <w:rsid w:val="00693C60"/>
    <w:rsid w:val="00694833"/>
    <w:rsid w:val="00694CD0"/>
    <w:rsid w:val="00695930"/>
    <w:rsid w:val="00696722"/>
    <w:rsid w:val="00696DA6"/>
    <w:rsid w:val="00697A86"/>
    <w:rsid w:val="00697F37"/>
    <w:rsid w:val="006A0C13"/>
    <w:rsid w:val="006A10FD"/>
    <w:rsid w:val="006A3A12"/>
    <w:rsid w:val="006A51EA"/>
    <w:rsid w:val="006A5342"/>
    <w:rsid w:val="006A5E7C"/>
    <w:rsid w:val="006A7178"/>
    <w:rsid w:val="006A73E6"/>
    <w:rsid w:val="006B0CF7"/>
    <w:rsid w:val="006B11F5"/>
    <w:rsid w:val="006B2194"/>
    <w:rsid w:val="006B3FD4"/>
    <w:rsid w:val="006B5056"/>
    <w:rsid w:val="006B5C73"/>
    <w:rsid w:val="006B5F9C"/>
    <w:rsid w:val="006B7B02"/>
    <w:rsid w:val="006B7FB9"/>
    <w:rsid w:val="006C1BB2"/>
    <w:rsid w:val="006C6EDB"/>
    <w:rsid w:val="006C7CB9"/>
    <w:rsid w:val="006D062A"/>
    <w:rsid w:val="006D1210"/>
    <w:rsid w:val="006D26ED"/>
    <w:rsid w:val="006D2715"/>
    <w:rsid w:val="006D2F2D"/>
    <w:rsid w:val="006D3226"/>
    <w:rsid w:val="006D3E85"/>
    <w:rsid w:val="006D52F2"/>
    <w:rsid w:val="006D6346"/>
    <w:rsid w:val="006D762A"/>
    <w:rsid w:val="006D7DB0"/>
    <w:rsid w:val="006E0047"/>
    <w:rsid w:val="006E1790"/>
    <w:rsid w:val="006E1AC9"/>
    <w:rsid w:val="006E2F64"/>
    <w:rsid w:val="006E32DD"/>
    <w:rsid w:val="006E5F0B"/>
    <w:rsid w:val="006E61CA"/>
    <w:rsid w:val="006F03C2"/>
    <w:rsid w:val="006F0817"/>
    <w:rsid w:val="006F4091"/>
    <w:rsid w:val="006F4774"/>
    <w:rsid w:val="006F48D9"/>
    <w:rsid w:val="006F593A"/>
    <w:rsid w:val="00700F03"/>
    <w:rsid w:val="00701F52"/>
    <w:rsid w:val="00702363"/>
    <w:rsid w:val="00704AB4"/>
    <w:rsid w:val="00705A6F"/>
    <w:rsid w:val="00705F83"/>
    <w:rsid w:val="00706F04"/>
    <w:rsid w:val="007078BF"/>
    <w:rsid w:val="007149D1"/>
    <w:rsid w:val="00715A02"/>
    <w:rsid w:val="00715EB4"/>
    <w:rsid w:val="00716B92"/>
    <w:rsid w:val="00716DFF"/>
    <w:rsid w:val="0071741D"/>
    <w:rsid w:val="0071796F"/>
    <w:rsid w:val="007218E2"/>
    <w:rsid w:val="00721CE3"/>
    <w:rsid w:val="00725C1E"/>
    <w:rsid w:val="00726208"/>
    <w:rsid w:val="00726E69"/>
    <w:rsid w:val="00726EE1"/>
    <w:rsid w:val="0072734C"/>
    <w:rsid w:val="0073036E"/>
    <w:rsid w:val="007308FE"/>
    <w:rsid w:val="007316CC"/>
    <w:rsid w:val="00731718"/>
    <w:rsid w:val="00733605"/>
    <w:rsid w:val="00733F2F"/>
    <w:rsid w:val="0073431C"/>
    <w:rsid w:val="007350B5"/>
    <w:rsid w:val="00736F84"/>
    <w:rsid w:val="00737DAC"/>
    <w:rsid w:val="007425D8"/>
    <w:rsid w:val="00742B05"/>
    <w:rsid w:val="00742FBC"/>
    <w:rsid w:val="00745492"/>
    <w:rsid w:val="00746642"/>
    <w:rsid w:val="00746EFB"/>
    <w:rsid w:val="00747CEC"/>
    <w:rsid w:val="00751B86"/>
    <w:rsid w:val="00752FA6"/>
    <w:rsid w:val="007539A8"/>
    <w:rsid w:val="0075511C"/>
    <w:rsid w:val="00756F41"/>
    <w:rsid w:val="00760261"/>
    <w:rsid w:val="00762257"/>
    <w:rsid w:val="00764028"/>
    <w:rsid w:val="00765DEF"/>
    <w:rsid w:val="00765E8F"/>
    <w:rsid w:val="00771E63"/>
    <w:rsid w:val="00772000"/>
    <w:rsid w:val="007734E5"/>
    <w:rsid w:val="007744C6"/>
    <w:rsid w:val="00774612"/>
    <w:rsid w:val="00774E0C"/>
    <w:rsid w:val="0077543F"/>
    <w:rsid w:val="007773EB"/>
    <w:rsid w:val="007814EC"/>
    <w:rsid w:val="00781AD8"/>
    <w:rsid w:val="00781D13"/>
    <w:rsid w:val="00782EC9"/>
    <w:rsid w:val="00783242"/>
    <w:rsid w:val="0078394F"/>
    <w:rsid w:val="00786398"/>
    <w:rsid w:val="00786757"/>
    <w:rsid w:val="0078719B"/>
    <w:rsid w:val="007872DD"/>
    <w:rsid w:val="00787ACE"/>
    <w:rsid w:val="0079022A"/>
    <w:rsid w:val="00791BDC"/>
    <w:rsid w:val="007920E0"/>
    <w:rsid w:val="00793C91"/>
    <w:rsid w:val="00794F73"/>
    <w:rsid w:val="00796481"/>
    <w:rsid w:val="007979E3"/>
    <w:rsid w:val="007A098F"/>
    <w:rsid w:val="007A0BFD"/>
    <w:rsid w:val="007A1C5E"/>
    <w:rsid w:val="007A20C4"/>
    <w:rsid w:val="007A299D"/>
    <w:rsid w:val="007A3382"/>
    <w:rsid w:val="007A3422"/>
    <w:rsid w:val="007A3826"/>
    <w:rsid w:val="007A5E23"/>
    <w:rsid w:val="007B1899"/>
    <w:rsid w:val="007B4B6E"/>
    <w:rsid w:val="007B4FA7"/>
    <w:rsid w:val="007B54FF"/>
    <w:rsid w:val="007B5B4C"/>
    <w:rsid w:val="007B7208"/>
    <w:rsid w:val="007B7959"/>
    <w:rsid w:val="007C0A30"/>
    <w:rsid w:val="007C24B8"/>
    <w:rsid w:val="007C264B"/>
    <w:rsid w:val="007C29AD"/>
    <w:rsid w:val="007C44D4"/>
    <w:rsid w:val="007D07D8"/>
    <w:rsid w:val="007D08D3"/>
    <w:rsid w:val="007D0B3A"/>
    <w:rsid w:val="007D116D"/>
    <w:rsid w:val="007D12D4"/>
    <w:rsid w:val="007D335E"/>
    <w:rsid w:val="007D34BC"/>
    <w:rsid w:val="007D4CF2"/>
    <w:rsid w:val="007D50FC"/>
    <w:rsid w:val="007D7D6F"/>
    <w:rsid w:val="007E1275"/>
    <w:rsid w:val="007E1D38"/>
    <w:rsid w:val="007E342E"/>
    <w:rsid w:val="007E3A28"/>
    <w:rsid w:val="007E3C7F"/>
    <w:rsid w:val="007E673F"/>
    <w:rsid w:val="007E6ADA"/>
    <w:rsid w:val="007E7B15"/>
    <w:rsid w:val="007E7C76"/>
    <w:rsid w:val="007E7CCD"/>
    <w:rsid w:val="007F15F6"/>
    <w:rsid w:val="007F27D6"/>
    <w:rsid w:val="007F2B07"/>
    <w:rsid w:val="007F6876"/>
    <w:rsid w:val="007F6CAD"/>
    <w:rsid w:val="007F6F08"/>
    <w:rsid w:val="007F73C2"/>
    <w:rsid w:val="007F7CF9"/>
    <w:rsid w:val="0080130A"/>
    <w:rsid w:val="008021AD"/>
    <w:rsid w:val="008040D4"/>
    <w:rsid w:val="00805084"/>
    <w:rsid w:val="0081160D"/>
    <w:rsid w:val="0081163E"/>
    <w:rsid w:val="00814C0E"/>
    <w:rsid w:val="00815C1B"/>
    <w:rsid w:val="0081743A"/>
    <w:rsid w:val="00817EF9"/>
    <w:rsid w:val="00817F40"/>
    <w:rsid w:val="008202F5"/>
    <w:rsid w:val="00820A09"/>
    <w:rsid w:val="00820E53"/>
    <w:rsid w:val="0082365D"/>
    <w:rsid w:val="00824E46"/>
    <w:rsid w:val="00825034"/>
    <w:rsid w:val="0082581B"/>
    <w:rsid w:val="00825891"/>
    <w:rsid w:val="008261EF"/>
    <w:rsid w:val="008300AA"/>
    <w:rsid w:val="00830B02"/>
    <w:rsid w:val="00833C7A"/>
    <w:rsid w:val="00833E12"/>
    <w:rsid w:val="00834166"/>
    <w:rsid w:val="00834214"/>
    <w:rsid w:val="0083425B"/>
    <w:rsid w:val="00834817"/>
    <w:rsid w:val="00834CFA"/>
    <w:rsid w:val="00835CCC"/>
    <w:rsid w:val="00835CEF"/>
    <w:rsid w:val="00836213"/>
    <w:rsid w:val="0083629F"/>
    <w:rsid w:val="008375CA"/>
    <w:rsid w:val="00840EE0"/>
    <w:rsid w:val="00842EBF"/>
    <w:rsid w:val="0084340F"/>
    <w:rsid w:val="008438E1"/>
    <w:rsid w:val="00844FE1"/>
    <w:rsid w:val="0084557A"/>
    <w:rsid w:val="008461DD"/>
    <w:rsid w:val="0084631B"/>
    <w:rsid w:val="00847F38"/>
    <w:rsid w:val="00850657"/>
    <w:rsid w:val="00850CA2"/>
    <w:rsid w:val="00850F84"/>
    <w:rsid w:val="00852563"/>
    <w:rsid w:val="0085331A"/>
    <w:rsid w:val="00855E7F"/>
    <w:rsid w:val="00857672"/>
    <w:rsid w:val="008578B4"/>
    <w:rsid w:val="00857ACE"/>
    <w:rsid w:val="00860E76"/>
    <w:rsid w:val="008621C1"/>
    <w:rsid w:val="00862797"/>
    <w:rsid w:val="0086326F"/>
    <w:rsid w:val="00863874"/>
    <w:rsid w:val="00863D6E"/>
    <w:rsid w:val="008641C0"/>
    <w:rsid w:val="008647F4"/>
    <w:rsid w:val="008651C8"/>
    <w:rsid w:val="008672B5"/>
    <w:rsid w:val="00867DFE"/>
    <w:rsid w:val="0087044F"/>
    <w:rsid w:val="008738A7"/>
    <w:rsid w:val="00873931"/>
    <w:rsid w:val="00874934"/>
    <w:rsid w:val="00874A41"/>
    <w:rsid w:val="00875426"/>
    <w:rsid w:val="00875AC1"/>
    <w:rsid w:val="00876EBD"/>
    <w:rsid w:val="0088279E"/>
    <w:rsid w:val="00882828"/>
    <w:rsid w:val="00883A52"/>
    <w:rsid w:val="0088442F"/>
    <w:rsid w:val="00885366"/>
    <w:rsid w:val="008868D1"/>
    <w:rsid w:val="00887115"/>
    <w:rsid w:val="008916B0"/>
    <w:rsid w:val="008925D8"/>
    <w:rsid w:val="00894125"/>
    <w:rsid w:val="008949CC"/>
    <w:rsid w:val="00896620"/>
    <w:rsid w:val="00896B36"/>
    <w:rsid w:val="00896FF7"/>
    <w:rsid w:val="008978BE"/>
    <w:rsid w:val="008979DA"/>
    <w:rsid w:val="00897A07"/>
    <w:rsid w:val="00897C84"/>
    <w:rsid w:val="00897F6C"/>
    <w:rsid w:val="008A041E"/>
    <w:rsid w:val="008A0426"/>
    <w:rsid w:val="008A1B17"/>
    <w:rsid w:val="008A590B"/>
    <w:rsid w:val="008A7917"/>
    <w:rsid w:val="008A7AFD"/>
    <w:rsid w:val="008B0C56"/>
    <w:rsid w:val="008B0C57"/>
    <w:rsid w:val="008B18A8"/>
    <w:rsid w:val="008B233D"/>
    <w:rsid w:val="008B3EFC"/>
    <w:rsid w:val="008B46F5"/>
    <w:rsid w:val="008B4FB3"/>
    <w:rsid w:val="008B544C"/>
    <w:rsid w:val="008B6257"/>
    <w:rsid w:val="008B68E9"/>
    <w:rsid w:val="008B6C45"/>
    <w:rsid w:val="008C093D"/>
    <w:rsid w:val="008C15F5"/>
    <w:rsid w:val="008C181F"/>
    <w:rsid w:val="008C2748"/>
    <w:rsid w:val="008C28F3"/>
    <w:rsid w:val="008C33B7"/>
    <w:rsid w:val="008C3F3C"/>
    <w:rsid w:val="008C6ADB"/>
    <w:rsid w:val="008C6DB1"/>
    <w:rsid w:val="008C6E16"/>
    <w:rsid w:val="008C7CDA"/>
    <w:rsid w:val="008D0893"/>
    <w:rsid w:val="008D0B5E"/>
    <w:rsid w:val="008D11F9"/>
    <w:rsid w:val="008D1267"/>
    <w:rsid w:val="008D212B"/>
    <w:rsid w:val="008D2E61"/>
    <w:rsid w:val="008D35C7"/>
    <w:rsid w:val="008D3CED"/>
    <w:rsid w:val="008D4FAE"/>
    <w:rsid w:val="008D7B58"/>
    <w:rsid w:val="008E040C"/>
    <w:rsid w:val="008E116F"/>
    <w:rsid w:val="008E1433"/>
    <w:rsid w:val="008E2143"/>
    <w:rsid w:val="008E215C"/>
    <w:rsid w:val="008E24A5"/>
    <w:rsid w:val="008E39B1"/>
    <w:rsid w:val="008E4C93"/>
    <w:rsid w:val="008E4E13"/>
    <w:rsid w:val="008E6447"/>
    <w:rsid w:val="008E6B3C"/>
    <w:rsid w:val="008F0EB8"/>
    <w:rsid w:val="008F18F0"/>
    <w:rsid w:val="008F326A"/>
    <w:rsid w:val="008F439D"/>
    <w:rsid w:val="008F66A5"/>
    <w:rsid w:val="008F68AE"/>
    <w:rsid w:val="008F7634"/>
    <w:rsid w:val="0090305C"/>
    <w:rsid w:val="009033BA"/>
    <w:rsid w:val="00904501"/>
    <w:rsid w:val="00904970"/>
    <w:rsid w:val="00904D5F"/>
    <w:rsid w:val="00905134"/>
    <w:rsid w:val="0090595C"/>
    <w:rsid w:val="0090697D"/>
    <w:rsid w:val="00906F81"/>
    <w:rsid w:val="0090700F"/>
    <w:rsid w:val="0090787B"/>
    <w:rsid w:val="00910EB8"/>
    <w:rsid w:val="00911C57"/>
    <w:rsid w:val="00912239"/>
    <w:rsid w:val="00912D37"/>
    <w:rsid w:val="00913406"/>
    <w:rsid w:val="009136C6"/>
    <w:rsid w:val="00913765"/>
    <w:rsid w:val="00914647"/>
    <w:rsid w:val="00914BC1"/>
    <w:rsid w:val="00915C14"/>
    <w:rsid w:val="00915EDD"/>
    <w:rsid w:val="00917221"/>
    <w:rsid w:val="00920B79"/>
    <w:rsid w:val="00920D4E"/>
    <w:rsid w:val="00921344"/>
    <w:rsid w:val="00923995"/>
    <w:rsid w:val="00925A06"/>
    <w:rsid w:val="009274E4"/>
    <w:rsid w:val="00927C5B"/>
    <w:rsid w:val="0093071E"/>
    <w:rsid w:val="00931440"/>
    <w:rsid w:val="009316FD"/>
    <w:rsid w:val="00932975"/>
    <w:rsid w:val="00932A94"/>
    <w:rsid w:val="00932BCF"/>
    <w:rsid w:val="00933DE6"/>
    <w:rsid w:val="00933F28"/>
    <w:rsid w:val="0093541F"/>
    <w:rsid w:val="0093628C"/>
    <w:rsid w:val="009371C2"/>
    <w:rsid w:val="00937B30"/>
    <w:rsid w:val="00937F97"/>
    <w:rsid w:val="00940902"/>
    <w:rsid w:val="00941417"/>
    <w:rsid w:val="00944C50"/>
    <w:rsid w:val="0094593E"/>
    <w:rsid w:val="00945CB2"/>
    <w:rsid w:val="00947A54"/>
    <w:rsid w:val="00947B17"/>
    <w:rsid w:val="00947BDC"/>
    <w:rsid w:val="00947F21"/>
    <w:rsid w:val="00947F82"/>
    <w:rsid w:val="0095312C"/>
    <w:rsid w:val="00953334"/>
    <w:rsid w:val="00953793"/>
    <w:rsid w:val="00954D65"/>
    <w:rsid w:val="009564EA"/>
    <w:rsid w:val="00956833"/>
    <w:rsid w:val="00956D9A"/>
    <w:rsid w:val="00957858"/>
    <w:rsid w:val="0096049E"/>
    <w:rsid w:val="009616AC"/>
    <w:rsid w:val="009631E2"/>
    <w:rsid w:val="009634CD"/>
    <w:rsid w:val="00964802"/>
    <w:rsid w:val="009706BB"/>
    <w:rsid w:val="00971760"/>
    <w:rsid w:val="00972DB8"/>
    <w:rsid w:val="0097346C"/>
    <w:rsid w:val="0097389F"/>
    <w:rsid w:val="009743DF"/>
    <w:rsid w:val="009743FF"/>
    <w:rsid w:val="009758D5"/>
    <w:rsid w:val="00976A06"/>
    <w:rsid w:val="00977049"/>
    <w:rsid w:val="009776D5"/>
    <w:rsid w:val="00980606"/>
    <w:rsid w:val="00981B9D"/>
    <w:rsid w:val="00982491"/>
    <w:rsid w:val="00983C9F"/>
    <w:rsid w:val="00984208"/>
    <w:rsid w:val="00984A9F"/>
    <w:rsid w:val="00985CE1"/>
    <w:rsid w:val="009869BD"/>
    <w:rsid w:val="009902AD"/>
    <w:rsid w:val="0099033A"/>
    <w:rsid w:val="0099264D"/>
    <w:rsid w:val="00994386"/>
    <w:rsid w:val="009948EE"/>
    <w:rsid w:val="00994DB1"/>
    <w:rsid w:val="0099591E"/>
    <w:rsid w:val="009973C1"/>
    <w:rsid w:val="00997CD0"/>
    <w:rsid w:val="009A0BD4"/>
    <w:rsid w:val="009A12BE"/>
    <w:rsid w:val="009A1CFD"/>
    <w:rsid w:val="009A20E6"/>
    <w:rsid w:val="009A26B7"/>
    <w:rsid w:val="009A2F73"/>
    <w:rsid w:val="009A5211"/>
    <w:rsid w:val="009A6370"/>
    <w:rsid w:val="009B0D04"/>
    <w:rsid w:val="009B1742"/>
    <w:rsid w:val="009B25DC"/>
    <w:rsid w:val="009B3B6C"/>
    <w:rsid w:val="009B40B7"/>
    <w:rsid w:val="009B4E21"/>
    <w:rsid w:val="009B672B"/>
    <w:rsid w:val="009B6C2C"/>
    <w:rsid w:val="009B6CB8"/>
    <w:rsid w:val="009C0923"/>
    <w:rsid w:val="009C2039"/>
    <w:rsid w:val="009C378D"/>
    <w:rsid w:val="009C45D2"/>
    <w:rsid w:val="009C4A8B"/>
    <w:rsid w:val="009C558A"/>
    <w:rsid w:val="009C56DB"/>
    <w:rsid w:val="009C6061"/>
    <w:rsid w:val="009D0399"/>
    <w:rsid w:val="009D237A"/>
    <w:rsid w:val="009D28BB"/>
    <w:rsid w:val="009D36F5"/>
    <w:rsid w:val="009D3EEA"/>
    <w:rsid w:val="009D44C9"/>
    <w:rsid w:val="009D645E"/>
    <w:rsid w:val="009D6C77"/>
    <w:rsid w:val="009E17C2"/>
    <w:rsid w:val="009E1951"/>
    <w:rsid w:val="009E3263"/>
    <w:rsid w:val="009E4A24"/>
    <w:rsid w:val="009E6ADB"/>
    <w:rsid w:val="009E7016"/>
    <w:rsid w:val="009E77D9"/>
    <w:rsid w:val="009F2DC2"/>
    <w:rsid w:val="009F3B22"/>
    <w:rsid w:val="009F3B31"/>
    <w:rsid w:val="009F5040"/>
    <w:rsid w:val="009F6374"/>
    <w:rsid w:val="009F6AD2"/>
    <w:rsid w:val="009F70D7"/>
    <w:rsid w:val="009F76BE"/>
    <w:rsid w:val="009F7909"/>
    <w:rsid w:val="00A003DD"/>
    <w:rsid w:val="00A0070E"/>
    <w:rsid w:val="00A00C7E"/>
    <w:rsid w:val="00A00E6F"/>
    <w:rsid w:val="00A01F3D"/>
    <w:rsid w:val="00A02369"/>
    <w:rsid w:val="00A02420"/>
    <w:rsid w:val="00A035ED"/>
    <w:rsid w:val="00A03EA0"/>
    <w:rsid w:val="00A05057"/>
    <w:rsid w:val="00A050B9"/>
    <w:rsid w:val="00A053A3"/>
    <w:rsid w:val="00A05FD0"/>
    <w:rsid w:val="00A060AF"/>
    <w:rsid w:val="00A06D52"/>
    <w:rsid w:val="00A0740E"/>
    <w:rsid w:val="00A07712"/>
    <w:rsid w:val="00A11019"/>
    <w:rsid w:val="00A1161F"/>
    <w:rsid w:val="00A12C44"/>
    <w:rsid w:val="00A12E78"/>
    <w:rsid w:val="00A1519E"/>
    <w:rsid w:val="00A16579"/>
    <w:rsid w:val="00A16A1F"/>
    <w:rsid w:val="00A20D7C"/>
    <w:rsid w:val="00A21910"/>
    <w:rsid w:val="00A2495F"/>
    <w:rsid w:val="00A24C56"/>
    <w:rsid w:val="00A255F0"/>
    <w:rsid w:val="00A2652C"/>
    <w:rsid w:val="00A270A1"/>
    <w:rsid w:val="00A27319"/>
    <w:rsid w:val="00A27573"/>
    <w:rsid w:val="00A27589"/>
    <w:rsid w:val="00A30CE0"/>
    <w:rsid w:val="00A31091"/>
    <w:rsid w:val="00A32345"/>
    <w:rsid w:val="00A3336D"/>
    <w:rsid w:val="00A3360D"/>
    <w:rsid w:val="00A34420"/>
    <w:rsid w:val="00A35FFB"/>
    <w:rsid w:val="00A4109D"/>
    <w:rsid w:val="00A4289D"/>
    <w:rsid w:val="00A4390E"/>
    <w:rsid w:val="00A444FB"/>
    <w:rsid w:val="00A44694"/>
    <w:rsid w:val="00A45DCE"/>
    <w:rsid w:val="00A46153"/>
    <w:rsid w:val="00A46727"/>
    <w:rsid w:val="00A46EFD"/>
    <w:rsid w:val="00A47613"/>
    <w:rsid w:val="00A50F31"/>
    <w:rsid w:val="00A51C9A"/>
    <w:rsid w:val="00A52C73"/>
    <w:rsid w:val="00A531AF"/>
    <w:rsid w:val="00A53313"/>
    <w:rsid w:val="00A53ABE"/>
    <w:rsid w:val="00A53EC9"/>
    <w:rsid w:val="00A606A3"/>
    <w:rsid w:val="00A62B9F"/>
    <w:rsid w:val="00A63E66"/>
    <w:rsid w:val="00A653C4"/>
    <w:rsid w:val="00A66C91"/>
    <w:rsid w:val="00A66F83"/>
    <w:rsid w:val="00A67A4C"/>
    <w:rsid w:val="00A67A66"/>
    <w:rsid w:val="00A70531"/>
    <w:rsid w:val="00A70A1E"/>
    <w:rsid w:val="00A720EA"/>
    <w:rsid w:val="00A72159"/>
    <w:rsid w:val="00A72440"/>
    <w:rsid w:val="00A72FBB"/>
    <w:rsid w:val="00A73078"/>
    <w:rsid w:val="00A74A51"/>
    <w:rsid w:val="00A757EF"/>
    <w:rsid w:val="00A75C8A"/>
    <w:rsid w:val="00A76593"/>
    <w:rsid w:val="00A7670A"/>
    <w:rsid w:val="00A769F6"/>
    <w:rsid w:val="00A816F2"/>
    <w:rsid w:val="00A81982"/>
    <w:rsid w:val="00A81CA9"/>
    <w:rsid w:val="00A82BD2"/>
    <w:rsid w:val="00A837ED"/>
    <w:rsid w:val="00A86C5A"/>
    <w:rsid w:val="00A9194C"/>
    <w:rsid w:val="00A924B7"/>
    <w:rsid w:val="00A93419"/>
    <w:rsid w:val="00A93435"/>
    <w:rsid w:val="00A94F9B"/>
    <w:rsid w:val="00AA1544"/>
    <w:rsid w:val="00AA15F1"/>
    <w:rsid w:val="00AA24D2"/>
    <w:rsid w:val="00AA2C12"/>
    <w:rsid w:val="00AA2C98"/>
    <w:rsid w:val="00AA7333"/>
    <w:rsid w:val="00AB06CF"/>
    <w:rsid w:val="00AB0884"/>
    <w:rsid w:val="00AB2BA4"/>
    <w:rsid w:val="00AB2CBC"/>
    <w:rsid w:val="00AB3BB9"/>
    <w:rsid w:val="00AB3C82"/>
    <w:rsid w:val="00AB416E"/>
    <w:rsid w:val="00AB5EAD"/>
    <w:rsid w:val="00AB6B8B"/>
    <w:rsid w:val="00AB6D65"/>
    <w:rsid w:val="00AB6F19"/>
    <w:rsid w:val="00AB7153"/>
    <w:rsid w:val="00AB7D5D"/>
    <w:rsid w:val="00AC1FB8"/>
    <w:rsid w:val="00AC33B8"/>
    <w:rsid w:val="00AC5293"/>
    <w:rsid w:val="00AC7616"/>
    <w:rsid w:val="00AD0D95"/>
    <w:rsid w:val="00AD2A86"/>
    <w:rsid w:val="00AD2FFC"/>
    <w:rsid w:val="00AD5D83"/>
    <w:rsid w:val="00AD7F90"/>
    <w:rsid w:val="00AD7FA3"/>
    <w:rsid w:val="00AE33C9"/>
    <w:rsid w:val="00AE4330"/>
    <w:rsid w:val="00AE4E5C"/>
    <w:rsid w:val="00AE5B9A"/>
    <w:rsid w:val="00AE61AC"/>
    <w:rsid w:val="00AE66C8"/>
    <w:rsid w:val="00AE7AC9"/>
    <w:rsid w:val="00AF0DB1"/>
    <w:rsid w:val="00AF3345"/>
    <w:rsid w:val="00AF39DF"/>
    <w:rsid w:val="00AF7114"/>
    <w:rsid w:val="00AF728F"/>
    <w:rsid w:val="00B00072"/>
    <w:rsid w:val="00B009A1"/>
    <w:rsid w:val="00B019EF"/>
    <w:rsid w:val="00B01A77"/>
    <w:rsid w:val="00B022BD"/>
    <w:rsid w:val="00B0463A"/>
    <w:rsid w:val="00B047E3"/>
    <w:rsid w:val="00B05055"/>
    <w:rsid w:val="00B05BD0"/>
    <w:rsid w:val="00B05DF4"/>
    <w:rsid w:val="00B1013E"/>
    <w:rsid w:val="00B1102A"/>
    <w:rsid w:val="00B12075"/>
    <w:rsid w:val="00B1252D"/>
    <w:rsid w:val="00B133ED"/>
    <w:rsid w:val="00B1391F"/>
    <w:rsid w:val="00B14452"/>
    <w:rsid w:val="00B1447E"/>
    <w:rsid w:val="00B14AB4"/>
    <w:rsid w:val="00B14BD2"/>
    <w:rsid w:val="00B15CFF"/>
    <w:rsid w:val="00B15D89"/>
    <w:rsid w:val="00B164DF"/>
    <w:rsid w:val="00B169D8"/>
    <w:rsid w:val="00B1749E"/>
    <w:rsid w:val="00B174AC"/>
    <w:rsid w:val="00B1760C"/>
    <w:rsid w:val="00B2126B"/>
    <w:rsid w:val="00B22531"/>
    <w:rsid w:val="00B245BB"/>
    <w:rsid w:val="00B24665"/>
    <w:rsid w:val="00B2499D"/>
    <w:rsid w:val="00B26273"/>
    <w:rsid w:val="00B27A26"/>
    <w:rsid w:val="00B3205F"/>
    <w:rsid w:val="00B329F6"/>
    <w:rsid w:val="00B32A63"/>
    <w:rsid w:val="00B3308A"/>
    <w:rsid w:val="00B33CE6"/>
    <w:rsid w:val="00B34A0E"/>
    <w:rsid w:val="00B354A6"/>
    <w:rsid w:val="00B36A4E"/>
    <w:rsid w:val="00B3795D"/>
    <w:rsid w:val="00B37A16"/>
    <w:rsid w:val="00B40B80"/>
    <w:rsid w:val="00B40E61"/>
    <w:rsid w:val="00B4146D"/>
    <w:rsid w:val="00B419AF"/>
    <w:rsid w:val="00B428AF"/>
    <w:rsid w:val="00B42D9E"/>
    <w:rsid w:val="00B43492"/>
    <w:rsid w:val="00B435B1"/>
    <w:rsid w:val="00B4499F"/>
    <w:rsid w:val="00B44A3C"/>
    <w:rsid w:val="00B4756A"/>
    <w:rsid w:val="00B47875"/>
    <w:rsid w:val="00B501A8"/>
    <w:rsid w:val="00B50960"/>
    <w:rsid w:val="00B50B3E"/>
    <w:rsid w:val="00B510D4"/>
    <w:rsid w:val="00B51872"/>
    <w:rsid w:val="00B51CF8"/>
    <w:rsid w:val="00B5279F"/>
    <w:rsid w:val="00B52A1A"/>
    <w:rsid w:val="00B52D8C"/>
    <w:rsid w:val="00B53A36"/>
    <w:rsid w:val="00B54F4D"/>
    <w:rsid w:val="00B558A5"/>
    <w:rsid w:val="00B57850"/>
    <w:rsid w:val="00B5791A"/>
    <w:rsid w:val="00B60969"/>
    <w:rsid w:val="00B61744"/>
    <w:rsid w:val="00B6218F"/>
    <w:rsid w:val="00B62277"/>
    <w:rsid w:val="00B63C35"/>
    <w:rsid w:val="00B642C2"/>
    <w:rsid w:val="00B6447A"/>
    <w:rsid w:val="00B64FE6"/>
    <w:rsid w:val="00B65733"/>
    <w:rsid w:val="00B677AB"/>
    <w:rsid w:val="00B677C2"/>
    <w:rsid w:val="00B71205"/>
    <w:rsid w:val="00B71B45"/>
    <w:rsid w:val="00B72513"/>
    <w:rsid w:val="00B72FF9"/>
    <w:rsid w:val="00B73680"/>
    <w:rsid w:val="00B76DFD"/>
    <w:rsid w:val="00B80C65"/>
    <w:rsid w:val="00B814A2"/>
    <w:rsid w:val="00B81C3F"/>
    <w:rsid w:val="00B81DCC"/>
    <w:rsid w:val="00B824FC"/>
    <w:rsid w:val="00B82687"/>
    <w:rsid w:val="00B84856"/>
    <w:rsid w:val="00B8577E"/>
    <w:rsid w:val="00B86011"/>
    <w:rsid w:val="00B8648D"/>
    <w:rsid w:val="00B87EE7"/>
    <w:rsid w:val="00B90655"/>
    <w:rsid w:val="00B91A5B"/>
    <w:rsid w:val="00B91AB9"/>
    <w:rsid w:val="00B920B3"/>
    <w:rsid w:val="00B9352F"/>
    <w:rsid w:val="00B9358E"/>
    <w:rsid w:val="00B9428E"/>
    <w:rsid w:val="00B95855"/>
    <w:rsid w:val="00B95B34"/>
    <w:rsid w:val="00B97CA4"/>
    <w:rsid w:val="00B97FA3"/>
    <w:rsid w:val="00BA23DB"/>
    <w:rsid w:val="00BA3387"/>
    <w:rsid w:val="00BA3466"/>
    <w:rsid w:val="00BA49A6"/>
    <w:rsid w:val="00BA4EEA"/>
    <w:rsid w:val="00BA5248"/>
    <w:rsid w:val="00BA629A"/>
    <w:rsid w:val="00BA6B27"/>
    <w:rsid w:val="00BB0601"/>
    <w:rsid w:val="00BB0BE4"/>
    <w:rsid w:val="00BB192A"/>
    <w:rsid w:val="00BB19BB"/>
    <w:rsid w:val="00BB6627"/>
    <w:rsid w:val="00BB7583"/>
    <w:rsid w:val="00BB7D8A"/>
    <w:rsid w:val="00BB7F3E"/>
    <w:rsid w:val="00BC10CF"/>
    <w:rsid w:val="00BC3685"/>
    <w:rsid w:val="00BC3ADA"/>
    <w:rsid w:val="00BC44B9"/>
    <w:rsid w:val="00BC4B00"/>
    <w:rsid w:val="00BC4C0F"/>
    <w:rsid w:val="00BC5931"/>
    <w:rsid w:val="00BC63FB"/>
    <w:rsid w:val="00BD0DE0"/>
    <w:rsid w:val="00BD1762"/>
    <w:rsid w:val="00BD1789"/>
    <w:rsid w:val="00BD2449"/>
    <w:rsid w:val="00BD28EE"/>
    <w:rsid w:val="00BD2F42"/>
    <w:rsid w:val="00BD341C"/>
    <w:rsid w:val="00BD6D31"/>
    <w:rsid w:val="00BD7A6B"/>
    <w:rsid w:val="00BE0FB2"/>
    <w:rsid w:val="00BE14D4"/>
    <w:rsid w:val="00BE394F"/>
    <w:rsid w:val="00BE446F"/>
    <w:rsid w:val="00BE4BC4"/>
    <w:rsid w:val="00BE4D6C"/>
    <w:rsid w:val="00BE4E01"/>
    <w:rsid w:val="00BE54F0"/>
    <w:rsid w:val="00BE572C"/>
    <w:rsid w:val="00BE7E69"/>
    <w:rsid w:val="00BF06D4"/>
    <w:rsid w:val="00BF0B9E"/>
    <w:rsid w:val="00BF1518"/>
    <w:rsid w:val="00BF1EE9"/>
    <w:rsid w:val="00BF21FD"/>
    <w:rsid w:val="00BF3A1A"/>
    <w:rsid w:val="00BF4B5B"/>
    <w:rsid w:val="00BF4DB5"/>
    <w:rsid w:val="00BF63D3"/>
    <w:rsid w:val="00BF6DF1"/>
    <w:rsid w:val="00BF75A1"/>
    <w:rsid w:val="00C00F89"/>
    <w:rsid w:val="00C01475"/>
    <w:rsid w:val="00C018C4"/>
    <w:rsid w:val="00C01D0F"/>
    <w:rsid w:val="00C01F95"/>
    <w:rsid w:val="00C02D9F"/>
    <w:rsid w:val="00C032BD"/>
    <w:rsid w:val="00C039B9"/>
    <w:rsid w:val="00C04325"/>
    <w:rsid w:val="00C051D9"/>
    <w:rsid w:val="00C0551B"/>
    <w:rsid w:val="00C0651D"/>
    <w:rsid w:val="00C120BA"/>
    <w:rsid w:val="00C12684"/>
    <w:rsid w:val="00C13249"/>
    <w:rsid w:val="00C1341F"/>
    <w:rsid w:val="00C150A7"/>
    <w:rsid w:val="00C153F1"/>
    <w:rsid w:val="00C15C3D"/>
    <w:rsid w:val="00C15D3D"/>
    <w:rsid w:val="00C16A88"/>
    <w:rsid w:val="00C17540"/>
    <w:rsid w:val="00C2216C"/>
    <w:rsid w:val="00C234C3"/>
    <w:rsid w:val="00C23E76"/>
    <w:rsid w:val="00C244CF"/>
    <w:rsid w:val="00C2496A"/>
    <w:rsid w:val="00C24FEF"/>
    <w:rsid w:val="00C2510B"/>
    <w:rsid w:val="00C25FF1"/>
    <w:rsid w:val="00C26813"/>
    <w:rsid w:val="00C31FD3"/>
    <w:rsid w:val="00C327DC"/>
    <w:rsid w:val="00C327F8"/>
    <w:rsid w:val="00C3411C"/>
    <w:rsid w:val="00C347C8"/>
    <w:rsid w:val="00C377A2"/>
    <w:rsid w:val="00C37F7C"/>
    <w:rsid w:val="00C40808"/>
    <w:rsid w:val="00C429C0"/>
    <w:rsid w:val="00C4335A"/>
    <w:rsid w:val="00C44092"/>
    <w:rsid w:val="00C50B0B"/>
    <w:rsid w:val="00C51485"/>
    <w:rsid w:val="00C515CA"/>
    <w:rsid w:val="00C52258"/>
    <w:rsid w:val="00C5364A"/>
    <w:rsid w:val="00C547AA"/>
    <w:rsid w:val="00C578B3"/>
    <w:rsid w:val="00C6206B"/>
    <w:rsid w:val="00C62480"/>
    <w:rsid w:val="00C64D54"/>
    <w:rsid w:val="00C651D6"/>
    <w:rsid w:val="00C673BD"/>
    <w:rsid w:val="00C677F0"/>
    <w:rsid w:val="00C70299"/>
    <w:rsid w:val="00C71F23"/>
    <w:rsid w:val="00C72CB5"/>
    <w:rsid w:val="00C750F9"/>
    <w:rsid w:val="00C7589F"/>
    <w:rsid w:val="00C75EA5"/>
    <w:rsid w:val="00C760BF"/>
    <w:rsid w:val="00C764C2"/>
    <w:rsid w:val="00C77590"/>
    <w:rsid w:val="00C779DA"/>
    <w:rsid w:val="00C77A72"/>
    <w:rsid w:val="00C80034"/>
    <w:rsid w:val="00C80E23"/>
    <w:rsid w:val="00C813E4"/>
    <w:rsid w:val="00C81D21"/>
    <w:rsid w:val="00C84C3F"/>
    <w:rsid w:val="00C84EA4"/>
    <w:rsid w:val="00C85125"/>
    <w:rsid w:val="00C859CA"/>
    <w:rsid w:val="00C86F0B"/>
    <w:rsid w:val="00C87977"/>
    <w:rsid w:val="00C90133"/>
    <w:rsid w:val="00C907CF"/>
    <w:rsid w:val="00C90C52"/>
    <w:rsid w:val="00C91782"/>
    <w:rsid w:val="00C91D13"/>
    <w:rsid w:val="00C92278"/>
    <w:rsid w:val="00C95336"/>
    <w:rsid w:val="00C96C40"/>
    <w:rsid w:val="00C97D86"/>
    <w:rsid w:val="00CA17F7"/>
    <w:rsid w:val="00CA22CC"/>
    <w:rsid w:val="00CA3B54"/>
    <w:rsid w:val="00CA5407"/>
    <w:rsid w:val="00CA733C"/>
    <w:rsid w:val="00CB31A6"/>
    <w:rsid w:val="00CB3DCC"/>
    <w:rsid w:val="00CB5391"/>
    <w:rsid w:val="00CC011E"/>
    <w:rsid w:val="00CC198A"/>
    <w:rsid w:val="00CC2B6D"/>
    <w:rsid w:val="00CC36DA"/>
    <w:rsid w:val="00CC3795"/>
    <w:rsid w:val="00CC3CD4"/>
    <w:rsid w:val="00CC418D"/>
    <w:rsid w:val="00CC66F6"/>
    <w:rsid w:val="00CC6812"/>
    <w:rsid w:val="00CC712D"/>
    <w:rsid w:val="00CD0805"/>
    <w:rsid w:val="00CD16E1"/>
    <w:rsid w:val="00CD1F86"/>
    <w:rsid w:val="00CD309D"/>
    <w:rsid w:val="00CD3235"/>
    <w:rsid w:val="00CD3807"/>
    <w:rsid w:val="00CD4298"/>
    <w:rsid w:val="00CD47AA"/>
    <w:rsid w:val="00CD5840"/>
    <w:rsid w:val="00CD67AB"/>
    <w:rsid w:val="00CD7239"/>
    <w:rsid w:val="00CD7676"/>
    <w:rsid w:val="00CE3276"/>
    <w:rsid w:val="00CE3CA6"/>
    <w:rsid w:val="00CE595C"/>
    <w:rsid w:val="00CE765B"/>
    <w:rsid w:val="00CE7DD9"/>
    <w:rsid w:val="00CF00A8"/>
    <w:rsid w:val="00CF28B9"/>
    <w:rsid w:val="00CF3316"/>
    <w:rsid w:val="00CF4A1B"/>
    <w:rsid w:val="00CF5852"/>
    <w:rsid w:val="00CF58B5"/>
    <w:rsid w:val="00D00541"/>
    <w:rsid w:val="00D01081"/>
    <w:rsid w:val="00D01346"/>
    <w:rsid w:val="00D01831"/>
    <w:rsid w:val="00D01D43"/>
    <w:rsid w:val="00D032EF"/>
    <w:rsid w:val="00D03A25"/>
    <w:rsid w:val="00D03F02"/>
    <w:rsid w:val="00D041B9"/>
    <w:rsid w:val="00D0504D"/>
    <w:rsid w:val="00D05798"/>
    <w:rsid w:val="00D05AB4"/>
    <w:rsid w:val="00D06263"/>
    <w:rsid w:val="00D0671B"/>
    <w:rsid w:val="00D0682A"/>
    <w:rsid w:val="00D07109"/>
    <w:rsid w:val="00D073DF"/>
    <w:rsid w:val="00D07D23"/>
    <w:rsid w:val="00D101FD"/>
    <w:rsid w:val="00D1085B"/>
    <w:rsid w:val="00D1205D"/>
    <w:rsid w:val="00D1385E"/>
    <w:rsid w:val="00D1460A"/>
    <w:rsid w:val="00D179A0"/>
    <w:rsid w:val="00D17C84"/>
    <w:rsid w:val="00D209BD"/>
    <w:rsid w:val="00D22457"/>
    <w:rsid w:val="00D24593"/>
    <w:rsid w:val="00D25550"/>
    <w:rsid w:val="00D27CD7"/>
    <w:rsid w:val="00D27E9B"/>
    <w:rsid w:val="00D33618"/>
    <w:rsid w:val="00D34F54"/>
    <w:rsid w:val="00D35209"/>
    <w:rsid w:val="00D3688E"/>
    <w:rsid w:val="00D37226"/>
    <w:rsid w:val="00D37365"/>
    <w:rsid w:val="00D375DE"/>
    <w:rsid w:val="00D37908"/>
    <w:rsid w:val="00D412EB"/>
    <w:rsid w:val="00D42A75"/>
    <w:rsid w:val="00D42D23"/>
    <w:rsid w:val="00D42F1C"/>
    <w:rsid w:val="00D430B5"/>
    <w:rsid w:val="00D442B0"/>
    <w:rsid w:val="00D44871"/>
    <w:rsid w:val="00D45126"/>
    <w:rsid w:val="00D45C37"/>
    <w:rsid w:val="00D47A6F"/>
    <w:rsid w:val="00D507B3"/>
    <w:rsid w:val="00D52862"/>
    <w:rsid w:val="00D52871"/>
    <w:rsid w:val="00D5287A"/>
    <w:rsid w:val="00D52A55"/>
    <w:rsid w:val="00D52B71"/>
    <w:rsid w:val="00D53DDF"/>
    <w:rsid w:val="00D53F69"/>
    <w:rsid w:val="00D540B9"/>
    <w:rsid w:val="00D545B8"/>
    <w:rsid w:val="00D54692"/>
    <w:rsid w:val="00D556D1"/>
    <w:rsid w:val="00D61607"/>
    <w:rsid w:val="00D65D49"/>
    <w:rsid w:val="00D6614D"/>
    <w:rsid w:val="00D70BCC"/>
    <w:rsid w:val="00D72FD6"/>
    <w:rsid w:val="00D73306"/>
    <w:rsid w:val="00D73F68"/>
    <w:rsid w:val="00D7445A"/>
    <w:rsid w:val="00D7499E"/>
    <w:rsid w:val="00D754EE"/>
    <w:rsid w:val="00D75EBE"/>
    <w:rsid w:val="00D76645"/>
    <w:rsid w:val="00D76FF7"/>
    <w:rsid w:val="00D80F70"/>
    <w:rsid w:val="00D8158B"/>
    <w:rsid w:val="00D819B6"/>
    <w:rsid w:val="00D81BC1"/>
    <w:rsid w:val="00D82AD9"/>
    <w:rsid w:val="00D8421D"/>
    <w:rsid w:val="00D84756"/>
    <w:rsid w:val="00D86AB1"/>
    <w:rsid w:val="00D87672"/>
    <w:rsid w:val="00D90AB5"/>
    <w:rsid w:val="00D91EA4"/>
    <w:rsid w:val="00D92136"/>
    <w:rsid w:val="00D924CA"/>
    <w:rsid w:val="00D924F3"/>
    <w:rsid w:val="00D93E96"/>
    <w:rsid w:val="00D96772"/>
    <w:rsid w:val="00DA1109"/>
    <w:rsid w:val="00DA13F3"/>
    <w:rsid w:val="00DA256B"/>
    <w:rsid w:val="00DA29EE"/>
    <w:rsid w:val="00DA7156"/>
    <w:rsid w:val="00DB0833"/>
    <w:rsid w:val="00DB1FB5"/>
    <w:rsid w:val="00DB27B8"/>
    <w:rsid w:val="00DB2AF2"/>
    <w:rsid w:val="00DB3FE2"/>
    <w:rsid w:val="00DB56F0"/>
    <w:rsid w:val="00DB5874"/>
    <w:rsid w:val="00DB5901"/>
    <w:rsid w:val="00DB7257"/>
    <w:rsid w:val="00DC4785"/>
    <w:rsid w:val="00DC485F"/>
    <w:rsid w:val="00DC5C8D"/>
    <w:rsid w:val="00DC737D"/>
    <w:rsid w:val="00DC79A9"/>
    <w:rsid w:val="00DD08BE"/>
    <w:rsid w:val="00DD0A0E"/>
    <w:rsid w:val="00DD2656"/>
    <w:rsid w:val="00DD2691"/>
    <w:rsid w:val="00DD2954"/>
    <w:rsid w:val="00DD2D49"/>
    <w:rsid w:val="00DD31F4"/>
    <w:rsid w:val="00DD5007"/>
    <w:rsid w:val="00DD508F"/>
    <w:rsid w:val="00DD787A"/>
    <w:rsid w:val="00DE06AA"/>
    <w:rsid w:val="00DE18BD"/>
    <w:rsid w:val="00DE1D36"/>
    <w:rsid w:val="00DE3F42"/>
    <w:rsid w:val="00DE44D0"/>
    <w:rsid w:val="00DE5E29"/>
    <w:rsid w:val="00DF2AF9"/>
    <w:rsid w:val="00DF2DE8"/>
    <w:rsid w:val="00DF2E28"/>
    <w:rsid w:val="00DF3429"/>
    <w:rsid w:val="00DF34B7"/>
    <w:rsid w:val="00DF3C22"/>
    <w:rsid w:val="00DF4040"/>
    <w:rsid w:val="00DF717D"/>
    <w:rsid w:val="00DF7CC1"/>
    <w:rsid w:val="00DF7FC4"/>
    <w:rsid w:val="00E006D9"/>
    <w:rsid w:val="00E0070B"/>
    <w:rsid w:val="00E02B14"/>
    <w:rsid w:val="00E02BA0"/>
    <w:rsid w:val="00E047A7"/>
    <w:rsid w:val="00E04D90"/>
    <w:rsid w:val="00E04FE1"/>
    <w:rsid w:val="00E0683F"/>
    <w:rsid w:val="00E06AAD"/>
    <w:rsid w:val="00E100E8"/>
    <w:rsid w:val="00E10921"/>
    <w:rsid w:val="00E13612"/>
    <w:rsid w:val="00E13A1D"/>
    <w:rsid w:val="00E14118"/>
    <w:rsid w:val="00E1465C"/>
    <w:rsid w:val="00E14788"/>
    <w:rsid w:val="00E16384"/>
    <w:rsid w:val="00E16B05"/>
    <w:rsid w:val="00E16BAE"/>
    <w:rsid w:val="00E173DD"/>
    <w:rsid w:val="00E2011E"/>
    <w:rsid w:val="00E205CD"/>
    <w:rsid w:val="00E209A6"/>
    <w:rsid w:val="00E21196"/>
    <w:rsid w:val="00E22C01"/>
    <w:rsid w:val="00E24AD3"/>
    <w:rsid w:val="00E25183"/>
    <w:rsid w:val="00E2778A"/>
    <w:rsid w:val="00E2792A"/>
    <w:rsid w:val="00E30373"/>
    <w:rsid w:val="00E30B4F"/>
    <w:rsid w:val="00E3178A"/>
    <w:rsid w:val="00E31AD2"/>
    <w:rsid w:val="00E31E97"/>
    <w:rsid w:val="00E34A36"/>
    <w:rsid w:val="00E37F9C"/>
    <w:rsid w:val="00E414C5"/>
    <w:rsid w:val="00E41BC5"/>
    <w:rsid w:val="00E4268D"/>
    <w:rsid w:val="00E42BA4"/>
    <w:rsid w:val="00E44B04"/>
    <w:rsid w:val="00E461E4"/>
    <w:rsid w:val="00E46647"/>
    <w:rsid w:val="00E46973"/>
    <w:rsid w:val="00E50129"/>
    <w:rsid w:val="00E518AB"/>
    <w:rsid w:val="00E5379D"/>
    <w:rsid w:val="00E55B17"/>
    <w:rsid w:val="00E55C8C"/>
    <w:rsid w:val="00E56D9B"/>
    <w:rsid w:val="00E60307"/>
    <w:rsid w:val="00E61F41"/>
    <w:rsid w:val="00E62605"/>
    <w:rsid w:val="00E629B1"/>
    <w:rsid w:val="00E63452"/>
    <w:rsid w:val="00E6397C"/>
    <w:rsid w:val="00E64DC2"/>
    <w:rsid w:val="00E65156"/>
    <w:rsid w:val="00E6680D"/>
    <w:rsid w:val="00E670C1"/>
    <w:rsid w:val="00E67535"/>
    <w:rsid w:val="00E67F4B"/>
    <w:rsid w:val="00E71267"/>
    <w:rsid w:val="00E7145C"/>
    <w:rsid w:val="00E731D4"/>
    <w:rsid w:val="00E73D20"/>
    <w:rsid w:val="00E746DB"/>
    <w:rsid w:val="00E74E4D"/>
    <w:rsid w:val="00E77B8F"/>
    <w:rsid w:val="00E80B05"/>
    <w:rsid w:val="00E81950"/>
    <w:rsid w:val="00E8222A"/>
    <w:rsid w:val="00E83DB1"/>
    <w:rsid w:val="00E84409"/>
    <w:rsid w:val="00E8475A"/>
    <w:rsid w:val="00E848F1"/>
    <w:rsid w:val="00E84F48"/>
    <w:rsid w:val="00E86C6A"/>
    <w:rsid w:val="00E87096"/>
    <w:rsid w:val="00E9019E"/>
    <w:rsid w:val="00E904D6"/>
    <w:rsid w:val="00E90E80"/>
    <w:rsid w:val="00E9116E"/>
    <w:rsid w:val="00E9195E"/>
    <w:rsid w:val="00E91B42"/>
    <w:rsid w:val="00E95642"/>
    <w:rsid w:val="00EA132B"/>
    <w:rsid w:val="00EA61D2"/>
    <w:rsid w:val="00EA6B5B"/>
    <w:rsid w:val="00EA708D"/>
    <w:rsid w:val="00EA7884"/>
    <w:rsid w:val="00EA7FA6"/>
    <w:rsid w:val="00EB1324"/>
    <w:rsid w:val="00EB158A"/>
    <w:rsid w:val="00EB1AC7"/>
    <w:rsid w:val="00EB1DD7"/>
    <w:rsid w:val="00EB2E72"/>
    <w:rsid w:val="00EB3A8D"/>
    <w:rsid w:val="00EB6189"/>
    <w:rsid w:val="00EB6680"/>
    <w:rsid w:val="00EB6A53"/>
    <w:rsid w:val="00EB732A"/>
    <w:rsid w:val="00EC1EEC"/>
    <w:rsid w:val="00EC4BE1"/>
    <w:rsid w:val="00EC5346"/>
    <w:rsid w:val="00EC535E"/>
    <w:rsid w:val="00EC7567"/>
    <w:rsid w:val="00ED1ACB"/>
    <w:rsid w:val="00ED237C"/>
    <w:rsid w:val="00ED3D26"/>
    <w:rsid w:val="00ED48AB"/>
    <w:rsid w:val="00ED5388"/>
    <w:rsid w:val="00ED6B94"/>
    <w:rsid w:val="00EE021E"/>
    <w:rsid w:val="00EE0239"/>
    <w:rsid w:val="00EE0986"/>
    <w:rsid w:val="00EE11DD"/>
    <w:rsid w:val="00EE1245"/>
    <w:rsid w:val="00EE1763"/>
    <w:rsid w:val="00EE2100"/>
    <w:rsid w:val="00EE2A70"/>
    <w:rsid w:val="00EE33D4"/>
    <w:rsid w:val="00EE370A"/>
    <w:rsid w:val="00EE7ED2"/>
    <w:rsid w:val="00EF0782"/>
    <w:rsid w:val="00EF14FF"/>
    <w:rsid w:val="00EF28CA"/>
    <w:rsid w:val="00EF296C"/>
    <w:rsid w:val="00EF2B70"/>
    <w:rsid w:val="00EF40DA"/>
    <w:rsid w:val="00EF48BB"/>
    <w:rsid w:val="00EF4DCF"/>
    <w:rsid w:val="00EF62FF"/>
    <w:rsid w:val="00EF6AA7"/>
    <w:rsid w:val="00F00817"/>
    <w:rsid w:val="00F018FA"/>
    <w:rsid w:val="00F01F29"/>
    <w:rsid w:val="00F02E17"/>
    <w:rsid w:val="00F037AF"/>
    <w:rsid w:val="00F04B3F"/>
    <w:rsid w:val="00F06069"/>
    <w:rsid w:val="00F070D6"/>
    <w:rsid w:val="00F072DE"/>
    <w:rsid w:val="00F07CFB"/>
    <w:rsid w:val="00F10AAC"/>
    <w:rsid w:val="00F120C9"/>
    <w:rsid w:val="00F12AE0"/>
    <w:rsid w:val="00F15DB2"/>
    <w:rsid w:val="00F16189"/>
    <w:rsid w:val="00F163F5"/>
    <w:rsid w:val="00F20532"/>
    <w:rsid w:val="00F20BA4"/>
    <w:rsid w:val="00F20C43"/>
    <w:rsid w:val="00F21037"/>
    <w:rsid w:val="00F21F9D"/>
    <w:rsid w:val="00F2225E"/>
    <w:rsid w:val="00F24441"/>
    <w:rsid w:val="00F24C2E"/>
    <w:rsid w:val="00F25B8A"/>
    <w:rsid w:val="00F27913"/>
    <w:rsid w:val="00F27950"/>
    <w:rsid w:val="00F309E7"/>
    <w:rsid w:val="00F30AD0"/>
    <w:rsid w:val="00F311E8"/>
    <w:rsid w:val="00F32CD9"/>
    <w:rsid w:val="00F32F92"/>
    <w:rsid w:val="00F33B7E"/>
    <w:rsid w:val="00F34219"/>
    <w:rsid w:val="00F34446"/>
    <w:rsid w:val="00F3535C"/>
    <w:rsid w:val="00F3586E"/>
    <w:rsid w:val="00F359A9"/>
    <w:rsid w:val="00F364F8"/>
    <w:rsid w:val="00F36F4E"/>
    <w:rsid w:val="00F372E9"/>
    <w:rsid w:val="00F404FF"/>
    <w:rsid w:val="00F40F1B"/>
    <w:rsid w:val="00F41B24"/>
    <w:rsid w:val="00F421EF"/>
    <w:rsid w:val="00F430AC"/>
    <w:rsid w:val="00F45562"/>
    <w:rsid w:val="00F475E3"/>
    <w:rsid w:val="00F47645"/>
    <w:rsid w:val="00F47660"/>
    <w:rsid w:val="00F5127F"/>
    <w:rsid w:val="00F512C6"/>
    <w:rsid w:val="00F51860"/>
    <w:rsid w:val="00F52026"/>
    <w:rsid w:val="00F52B46"/>
    <w:rsid w:val="00F5359C"/>
    <w:rsid w:val="00F53D32"/>
    <w:rsid w:val="00F550A6"/>
    <w:rsid w:val="00F55C1E"/>
    <w:rsid w:val="00F55C43"/>
    <w:rsid w:val="00F56C08"/>
    <w:rsid w:val="00F56D9F"/>
    <w:rsid w:val="00F56F8A"/>
    <w:rsid w:val="00F61F5B"/>
    <w:rsid w:val="00F6243C"/>
    <w:rsid w:val="00F62D30"/>
    <w:rsid w:val="00F63B71"/>
    <w:rsid w:val="00F64012"/>
    <w:rsid w:val="00F640A6"/>
    <w:rsid w:val="00F66239"/>
    <w:rsid w:val="00F66A85"/>
    <w:rsid w:val="00F66C34"/>
    <w:rsid w:val="00F671B0"/>
    <w:rsid w:val="00F67698"/>
    <w:rsid w:val="00F7101D"/>
    <w:rsid w:val="00F71407"/>
    <w:rsid w:val="00F71EC8"/>
    <w:rsid w:val="00F72AE0"/>
    <w:rsid w:val="00F75FA4"/>
    <w:rsid w:val="00F76463"/>
    <w:rsid w:val="00F779B4"/>
    <w:rsid w:val="00F803F1"/>
    <w:rsid w:val="00F80BA9"/>
    <w:rsid w:val="00F8100A"/>
    <w:rsid w:val="00F819A8"/>
    <w:rsid w:val="00F82666"/>
    <w:rsid w:val="00F849D4"/>
    <w:rsid w:val="00F8553B"/>
    <w:rsid w:val="00F86345"/>
    <w:rsid w:val="00F91AF8"/>
    <w:rsid w:val="00F91C2B"/>
    <w:rsid w:val="00F92A9B"/>
    <w:rsid w:val="00F93624"/>
    <w:rsid w:val="00F93A61"/>
    <w:rsid w:val="00F93A88"/>
    <w:rsid w:val="00F946E1"/>
    <w:rsid w:val="00F94E48"/>
    <w:rsid w:val="00F95326"/>
    <w:rsid w:val="00F95821"/>
    <w:rsid w:val="00FA00FC"/>
    <w:rsid w:val="00FA0EEE"/>
    <w:rsid w:val="00FA1D26"/>
    <w:rsid w:val="00FA1E45"/>
    <w:rsid w:val="00FA48B8"/>
    <w:rsid w:val="00FA5B44"/>
    <w:rsid w:val="00FA5DC7"/>
    <w:rsid w:val="00FA755F"/>
    <w:rsid w:val="00FA758F"/>
    <w:rsid w:val="00FA7C90"/>
    <w:rsid w:val="00FA7CE1"/>
    <w:rsid w:val="00FA7FA1"/>
    <w:rsid w:val="00FB0090"/>
    <w:rsid w:val="00FB3203"/>
    <w:rsid w:val="00FB3322"/>
    <w:rsid w:val="00FB36F9"/>
    <w:rsid w:val="00FB3CD8"/>
    <w:rsid w:val="00FB57F6"/>
    <w:rsid w:val="00FB6101"/>
    <w:rsid w:val="00FB614A"/>
    <w:rsid w:val="00FC0982"/>
    <w:rsid w:val="00FC5273"/>
    <w:rsid w:val="00FC54F3"/>
    <w:rsid w:val="00FC5CBB"/>
    <w:rsid w:val="00FC6366"/>
    <w:rsid w:val="00FC68D1"/>
    <w:rsid w:val="00FD0048"/>
    <w:rsid w:val="00FD09DB"/>
    <w:rsid w:val="00FD163D"/>
    <w:rsid w:val="00FD167D"/>
    <w:rsid w:val="00FD1A87"/>
    <w:rsid w:val="00FD2A38"/>
    <w:rsid w:val="00FD3CAC"/>
    <w:rsid w:val="00FD3F4F"/>
    <w:rsid w:val="00FD6587"/>
    <w:rsid w:val="00FD6AF5"/>
    <w:rsid w:val="00FD6B79"/>
    <w:rsid w:val="00FE216C"/>
    <w:rsid w:val="00FE31D0"/>
    <w:rsid w:val="00FE3E29"/>
    <w:rsid w:val="00FE5E8B"/>
    <w:rsid w:val="00FE60DB"/>
    <w:rsid w:val="00FE6968"/>
    <w:rsid w:val="00FE6C44"/>
    <w:rsid w:val="00FE6C4E"/>
    <w:rsid w:val="00FE6E3A"/>
    <w:rsid w:val="00FE7B2C"/>
    <w:rsid w:val="00FE7E76"/>
    <w:rsid w:val="00FF03CB"/>
    <w:rsid w:val="00FF381F"/>
    <w:rsid w:val="00FF53D4"/>
    <w:rsid w:val="00FF630D"/>
    <w:rsid w:val="00FF6F99"/>
    <w:rsid w:val="00FF7454"/>
    <w:rsid w:val="00FF7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76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94F7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94F73"/>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4F73"/>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4F73"/>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94F73"/>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94F73"/>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94F73"/>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94F73"/>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94F73"/>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94F73"/>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794F73"/>
    <w:pPr>
      <w:numPr>
        <w:numId w:val="32"/>
      </w:numPr>
    </w:pPr>
  </w:style>
  <w:style w:type="numbering" w:styleId="1ai">
    <w:name w:val="Outline List 1"/>
    <w:basedOn w:val="NoList"/>
    <w:uiPriority w:val="99"/>
    <w:unhideWhenUsed/>
    <w:rsid w:val="00794F73"/>
    <w:pPr>
      <w:numPr>
        <w:numId w:val="18"/>
      </w:numPr>
    </w:pPr>
  </w:style>
  <w:style w:type="paragraph" w:customStyle="1" w:styleId="ActHead1">
    <w:name w:val="ActHead 1"/>
    <w:aliases w:val="c"/>
    <w:basedOn w:val="OPCParaBase"/>
    <w:next w:val="Normal"/>
    <w:qFormat/>
    <w:rsid w:val="00794F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94F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94F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94F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94F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94F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94F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94F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94F7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94F73"/>
  </w:style>
  <w:style w:type="numbering" w:styleId="ArticleSection">
    <w:name w:val="Outline List 3"/>
    <w:basedOn w:val="NoList"/>
    <w:uiPriority w:val="99"/>
    <w:unhideWhenUsed/>
    <w:rsid w:val="00794F73"/>
    <w:pPr>
      <w:numPr>
        <w:numId w:val="33"/>
      </w:numPr>
    </w:pPr>
  </w:style>
  <w:style w:type="paragraph" w:styleId="BalloonText">
    <w:name w:val="Balloon Text"/>
    <w:basedOn w:val="Normal"/>
    <w:link w:val="BalloonTextChar"/>
    <w:uiPriority w:val="99"/>
    <w:unhideWhenUsed/>
    <w:rsid w:val="00794F73"/>
    <w:pPr>
      <w:spacing w:line="240" w:lineRule="auto"/>
    </w:pPr>
    <w:rPr>
      <w:rFonts w:ascii="Segoe UI" w:hAnsi="Segoe UI" w:cs="Segoe UI"/>
      <w:sz w:val="18"/>
      <w:szCs w:val="18"/>
    </w:rPr>
  </w:style>
  <w:style w:type="paragraph" w:styleId="BlockText">
    <w:name w:val="Block Text"/>
    <w:basedOn w:val="Normal"/>
    <w:uiPriority w:val="99"/>
    <w:unhideWhenUsed/>
    <w:rsid w:val="00794F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794F73"/>
    <w:pPr>
      <w:spacing w:line="240" w:lineRule="auto"/>
    </w:pPr>
    <w:rPr>
      <w:sz w:val="24"/>
    </w:rPr>
  </w:style>
  <w:style w:type="paragraph" w:styleId="BodyText">
    <w:name w:val="Body Text"/>
    <w:basedOn w:val="Normal"/>
    <w:link w:val="BodyTextChar"/>
    <w:uiPriority w:val="99"/>
    <w:unhideWhenUsed/>
    <w:rsid w:val="00794F73"/>
    <w:pPr>
      <w:spacing w:after="120"/>
    </w:pPr>
  </w:style>
  <w:style w:type="paragraph" w:styleId="BodyText2">
    <w:name w:val="Body Text 2"/>
    <w:basedOn w:val="Normal"/>
    <w:link w:val="BodyText2Char"/>
    <w:uiPriority w:val="99"/>
    <w:unhideWhenUsed/>
    <w:rsid w:val="00794F73"/>
    <w:pPr>
      <w:spacing w:after="120" w:line="480" w:lineRule="auto"/>
    </w:pPr>
  </w:style>
  <w:style w:type="paragraph" w:styleId="BodyText3">
    <w:name w:val="Body Text 3"/>
    <w:basedOn w:val="Normal"/>
    <w:link w:val="BodyText3Char"/>
    <w:uiPriority w:val="99"/>
    <w:unhideWhenUsed/>
    <w:rsid w:val="00794F73"/>
    <w:pPr>
      <w:spacing w:after="120"/>
    </w:pPr>
    <w:rPr>
      <w:sz w:val="16"/>
      <w:szCs w:val="16"/>
    </w:rPr>
  </w:style>
  <w:style w:type="paragraph" w:styleId="BodyTextFirstIndent">
    <w:name w:val="Body Text First Indent"/>
    <w:basedOn w:val="BodyText"/>
    <w:link w:val="BodyTextFirstIndentChar"/>
    <w:uiPriority w:val="99"/>
    <w:unhideWhenUsed/>
    <w:rsid w:val="00794F73"/>
    <w:pPr>
      <w:spacing w:after="0"/>
      <w:ind w:firstLine="360"/>
    </w:pPr>
  </w:style>
  <w:style w:type="paragraph" w:styleId="BodyTextIndent">
    <w:name w:val="Body Text Indent"/>
    <w:basedOn w:val="Normal"/>
    <w:link w:val="BodyTextIndentChar"/>
    <w:uiPriority w:val="99"/>
    <w:unhideWhenUsed/>
    <w:rsid w:val="00794F73"/>
    <w:pPr>
      <w:spacing w:after="120"/>
      <w:ind w:left="283"/>
    </w:pPr>
  </w:style>
  <w:style w:type="paragraph" w:styleId="BodyTextFirstIndent2">
    <w:name w:val="Body Text First Indent 2"/>
    <w:basedOn w:val="BodyTextIndent"/>
    <w:link w:val="BodyTextFirstIndent2Char"/>
    <w:uiPriority w:val="99"/>
    <w:unhideWhenUsed/>
    <w:rsid w:val="00794F73"/>
    <w:pPr>
      <w:spacing w:after="0"/>
      <w:ind w:left="360" w:firstLine="360"/>
    </w:pPr>
  </w:style>
  <w:style w:type="paragraph" w:styleId="BodyTextIndent2">
    <w:name w:val="Body Text Indent 2"/>
    <w:basedOn w:val="Normal"/>
    <w:link w:val="BodyTextIndent2Char"/>
    <w:uiPriority w:val="99"/>
    <w:unhideWhenUsed/>
    <w:rsid w:val="00794F73"/>
    <w:pPr>
      <w:spacing w:after="120" w:line="480" w:lineRule="auto"/>
      <w:ind w:left="283"/>
    </w:pPr>
  </w:style>
  <w:style w:type="paragraph" w:styleId="BodyTextIndent3">
    <w:name w:val="Body Text Indent 3"/>
    <w:basedOn w:val="Normal"/>
    <w:link w:val="BodyTextIndent3Char"/>
    <w:uiPriority w:val="99"/>
    <w:unhideWhenUsed/>
    <w:rsid w:val="00794F73"/>
    <w:pPr>
      <w:spacing w:after="120"/>
      <w:ind w:left="283"/>
    </w:pPr>
    <w:rPr>
      <w:sz w:val="16"/>
      <w:szCs w:val="16"/>
    </w:rPr>
  </w:style>
  <w:style w:type="paragraph" w:customStyle="1" w:styleId="BoxText">
    <w:name w:val="BoxText"/>
    <w:aliases w:val="bt"/>
    <w:basedOn w:val="OPCParaBase"/>
    <w:qFormat/>
    <w:rsid w:val="00794F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94F73"/>
    <w:rPr>
      <w:b/>
    </w:rPr>
  </w:style>
  <w:style w:type="paragraph" w:customStyle="1" w:styleId="BoxHeadItalic">
    <w:name w:val="BoxHeadItalic"/>
    <w:aliases w:val="bhi"/>
    <w:basedOn w:val="BoxText"/>
    <w:next w:val="BoxStep"/>
    <w:qFormat/>
    <w:rsid w:val="00794F73"/>
    <w:rPr>
      <w:i/>
    </w:rPr>
  </w:style>
  <w:style w:type="paragraph" w:customStyle="1" w:styleId="BoxList">
    <w:name w:val="BoxList"/>
    <w:aliases w:val="bl"/>
    <w:basedOn w:val="BoxText"/>
    <w:qFormat/>
    <w:rsid w:val="00794F73"/>
    <w:pPr>
      <w:ind w:left="1559" w:hanging="425"/>
    </w:pPr>
  </w:style>
  <w:style w:type="paragraph" w:customStyle="1" w:styleId="BoxNote">
    <w:name w:val="BoxNote"/>
    <w:aliases w:val="bn"/>
    <w:basedOn w:val="BoxText"/>
    <w:qFormat/>
    <w:rsid w:val="00794F73"/>
    <w:pPr>
      <w:tabs>
        <w:tab w:val="left" w:pos="1985"/>
      </w:tabs>
      <w:spacing w:before="122" w:line="198" w:lineRule="exact"/>
      <w:ind w:left="2948" w:hanging="1814"/>
    </w:pPr>
    <w:rPr>
      <w:sz w:val="18"/>
    </w:rPr>
  </w:style>
  <w:style w:type="paragraph" w:customStyle="1" w:styleId="BoxPara">
    <w:name w:val="BoxPara"/>
    <w:aliases w:val="bp"/>
    <w:basedOn w:val="BoxText"/>
    <w:qFormat/>
    <w:rsid w:val="00794F73"/>
    <w:pPr>
      <w:tabs>
        <w:tab w:val="right" w:pos="2268"/>
      </w:tabs>
      <w:ind w:left="2552" w:hanging="1418"/>
    </w:pPr>
  </w:style>
  <w:style w:type="paragraph" w:customStyle="1" w:styleId="BoxStep">
    <w:name w:val="BoxStep"/>
    <w:aliases w:val="bs"/>
    <w:basedOn w:val="BoxText"/>
    <w:qFormat/>
    <w:rsid w:val="00794F73"/>
    <w:pPr>
      <w:ind w:left="1985" w:hanging="851"/>
    </w:pPr>
  </w:style>
  <w:style w:type="paragraph" w:styleId="Caption">
    <w:name w:val="caption"/>
    <w:basedOn w:val="Normal"/>
    <w:next w:val="Normal"/>
    <w:uiPriority w:val="35"/>
    <w:unhideWhenUsed/>
    <w:qFormat/>
    <w:rsid w:val="00794F73"/>
    <w:pPr>
      <w:spacing w:after="200" w:line="240" w:lineRule="auto"/>
    </w:pPr>
    <w:rPr>
      <w:i/>
      <w:iCs/>
      <w:color w:val="1F497D" w:themeColor="text2"/>
      <w:sz w:val="18"/>
      <w:szCs w:val="18"/>
    </w:rPr>
  </w:style>
  <w:style w:type="character" w:customStyle="1" w:styleId="CharAmPartNo">
    <w:name w:val="CharAmPartNo"/>
    <w:basedOn w:val="OPCCharBase"/>
    <w:qFormat/>
    <w:rsid w:val="00794F73"/>
  </w:style>
  <w:style w:type="character" w:customStyle="1" w:styleId="CharAmPartText">
    <w:name w:val="CharAmPartText"/>
    <w:basedOn w:val="OPCCharBase"/>
    <w:qFormat/>
    <w:rsid w:val="00794F73"/>
  </w:style>
  <w:style w:type="character" w:customStyle="1" w:styleId="CharAmSchNo">
    <w:name w:val="CharAmSchNo"/>
    <w:basedOn w:val="OPCCharBase"/>
    <w:qFormat/>
    <w:rsid w:val="00794F73"/>
  </w:style>
  <w:style w:type="character" w:customStyle="1" w:styleId="CharAmSchText">
    <w:name w:val="CharAmSchText"/>
    <w:basedOn w:val="OPCCharBase"/>
    <w:qFormat/>
    <w:rsid w:val="00794F73"/>
  </w:style>
  <w:style w:type="character" w:customStyle="1" w:styleId="CharBoldItalic">
    <w:name w:val="CharBoldItalic"/>
    <w:basedOn w:val="OPCCharBase"/>
    <w:uiPriority w:val="1"/>
    <w:qFormat/>
    <w:rsid w:val="00794F73"/>
    <w:rPr>
      <w:b/>
      <w:i/>
    </w:rPr>
  </w:style>
  <w:style w:type="character" w:customStyle="1" w:styleId="CharChapNo">
    <w:name w:val="CharChapNo"/>
    <w:basedOn w:val="OPCCharBase"/>
    <w:uiPriority w:val="1"/>
    <w:qFormat/>
    <w:rsid w:val="00794F73"/>
  </w:style>
  <w:style w:type="character" w:customStyle="1" w:styleId="CharChapText">
    <w:name w:val="CharChapText"/>
    <w:basedOn w:val="OPCCharBase"/>
    <w:uiPriority w:val="1"/>
    <w:qFormat/>
    <w:rsid w:val="00794F73"/>
  </w:style>
  <w:style w:type="character" w:customStyle="1" w:styleId="CharDivNo">
    <w:name w:val="CharDivNo"/>
    <w:basedOn w:val="OPCCharBase"/>
    <w:uiPriority w:val="1"/>
    <w:qFormat/>
    <w:rsid w:val="00794F73"/>
  </w:style>
  <w:style w:type="character" w:customStyle="1" w:styleId="CharDivText">
    <w:name w:val="CharDivText"/>
    <w:basedOn w:val="OPCCharBase"/>
    <w:uiPriority w:val="1"/>
    <w:qFormat/>
    <w:rsid w:val="00794F73"/>
  </w:style>
  <w:style w:type="character" w:customStyle="1" w:styleId="CharItalic">
    <w:name w:val="CharItalic"/>
    <w:basedOn w:val="OPCCharBase"/>
    <w:uiPriority w:val="1"/>
    <w:qFormat/>
    <w:rsid w:val="00794F73"/>
    <w:rPr>
      <w:i/>
    </w:rPr>
  </w:style>
  <w:style w:type="character" w:customStyle="1" w:styleId="CharNotesItals">
    <w:name w:val="CharNotesItals"/>
    <w:basedOn w:val="DefaultParagraphFont"/>
    <w:rsid w:val="002C35D0"/>
    <w:rPr>
      <w:i/>
    </w:rPr>
  </w:style>
  <w:style w:type="character" w:customStyle="1" w:styleId="CharNotesReg">
    <w:name w:val="CharNotesReg"/>
    <w:basedOn w:val="DefaultParagraphFont"/>
    <w:rsid w:val="002C35D0"/>
  </w:style>
  <w:style w:type="character" w:customStyle="1" w:styleId="CharPartNo">
    <w:name w:val="CharPartNo"/>
    <w:basedOn w:val="OPCCharBase"/>
    <w:uiPriority w:val="1"/>
    <w:qFormat/>
    <w:rsid w:val="00794F73"/>
  </w:style>
  <w:style w:type="character" w:customStyle="1" w:styleId="CharPartText">
    <w:name w:val="CharPartText"/>
    <w:basedOn w:val="OPCCharBase"/>
    <w:uiPriority w:val="1"/>
    <w:qFormat/>
    <w:rsid w:val="00794F73"/>
  </w:style>
  <w:style w:type="character" w:customStyle="1" w:styleId="CharSectno">
    <w:name w:val="CharSectno"/>
    <w:basedOn w:val="OPCCharBase"/>
    <w:qFormat/>
    <w:rsid w:val="00794F73"/>
  </w:style>
  <w:style w:type="character" w:customStyle="1" w:styleId="CharSubdNo">
    <w:name w:val="CharSubdNo"/>
    <w:basedOn w:val="OPCCharBase"/>
    <w:uiPriority w:val="1"/>
    <w:qFormat/>
    <w:rsid w:val="00794F73"/>
  </w:style>
  <w:style w:type="character" w:customStyle="1" w:styleId="CharSubdText">
    <w:name w:val="CharSubdText"/>
    <w:basedOn w:val="OPCCharBase"/>
    <w:uiPriority w:val="1"/>
    <w:qFormat/>
    <w:rsid w:val="00794F73"/>
  </w:style>
  <w:style w:type="paragraph" w:styleId="Closing">
    <w:name w:val="Closing"/>
    <w:basedOn w:val="Normal"/>
    <w:link w:val="ClosingChar"/>
    <w:uiPriority w:val="99"/>
    <w:unhideWhenUsed/>
    <w:rsid w:val="00794F73"/>
    <w:pPr>
      <w:spacing w:line="240" w:lineRule="auto"/>
      <w:ind w:left="4252"/>
    </w:pPr>
  </w:style>
  <w:style w:type="character" w:styleId="CommentReference">
    <w:name w:val="annotation reference"/>
    <w:basedOn w:val="DefaultParagraphFont"/>
    <w:uiPriority w:val="99"/>
    <w:unhideWhenUsed/>
    <w:rsid w:val="00794F73"/>
    <w:rPr>
      <w:sz w:val="16"/>
      <w:szCs w:val="16"/>
    </w:rPr>
  </w:style>
  <w:style w:type="paragraph" w:styleId="CommentText">
    <w:name w:val="annotation text"/>
    <w:basedOn w:val="Normal"/>
    <w:link w:val="CommentTextChar"/>
    <w:uiPriority w:val="99"/>
    <w:unhideWhenUsed/>
    <w:rsid w:val="00794F73"/>
    <w:pPr>
      <w:spacing w:line="240" w:lineRule="auto"/>
    </w:pPr>
    <w:rPr>
      <w:sz w:val="20"/>
    </w:rPr>
  </w:style>
  <w:style w:type="paragraph" w:styleId="CommentSubject">
    <w:name w:val="annotation subject"/>
    <w:basedOn w:val="CommentText"/>
    <w:next w:val="CommentText"/>
    <w:link w:val="CommentSubjectChar"/>
    <w:uiPriority w:val="99"/>
    <w:unhideWhenUsed/>
    <w:rsid w:val="00794F73"/>
    <w:rPr>
      <w:b/>
      <w:bCs/>
    </w:rPr>
  </w:style>
  <w:style w:type="paragraph" w:customStyle="1" w:styleId="notetext">
    <w:name w:val="note(text)"/>
    <w:aliases w:val="n"/>
    <w:basedOn w:val="OPCParaBase"/>
    <w:rsid w:val="00794F73"/>
    <w:pPr>
      <w:spacing w:before="122" w:line="240" w:lineRule="auto"/>
      <w:ind w:left="1985" w:hanging="851"/>
    </w:pPr>
    <w:rPr>
      <w:sz w:val="18"/>
    </w:rPr>
  </w:style>
  <w:style w:type="paragraph" w:customStyle="1" w:styleId="notemargin">
    <w:name w:val="note(margin)"/>
    <w:aliases w:val="nm"/>
    <w:basedOn w:val="OPCParaBase"/>
    <w:rsid w:val="00794F73"/>
    <w:pPr>
      <w:tabs>
        <w:tab w:val="left" w:pos="709"/>
      </w:tabs>
      <w:spacing w:before="122" w:line="198" w:lineRule="exact"/>
      <w:ind w:left="709" w:hanging="709"/>
    </w:pPr>
    <w:rPr>
      <w:sz w:val="18"/>
    </w:rPr>
  </w:style>
  <w:style w:type="paragraph" w:customStyle="1" w:styleId="CTA-">
    <w:name w:val="CTA -"/>
    <w:basedOn w:val="OPCParaBase"/>
    <w:rsid w:val="00794F73"/>
    <w:pPr>
      <w:spacing w:before="60" w:line="240" w:lineRule="atLeast"/>
      <w:ind w:left="85" w:hanging="85"/>
    </w:pPr>
    <w:rPr>
      <w:sz w:val="20"/>
    </w:rPr>
  </w:style>
  <w:style w:type="paragraph" w:customStyle="1" w:styleId="CTA--">
    <w:name w:val="CTA --"/>
    <w:basedOn w:val="OPCParaBase"/>
    <w:next w:val="Normal"/>
    <w:rsid w:val="00794F73"/>
    <w:pPr>
      <w:spacing w:before="60" w:line="240" w:lineRule="atLeast"/>
      <w:ind w:left="142" w:hanging="142"/>
    </w:pPr>
    <w:rPr>
      <w:sz w:val="20"/>
    </w:rPr>
  </w:style>
  <w:style w:type="paragraph" w:customStyle="1" w:styleId="CTA---">
    <w:name w:val="CTA ---"/>
    <w:basedOn w:val="OPCParaBase"/>
    <w:next w:val="Normal"/>
    <w:rsid w:val="00794F73"/>
    <w:pPr>
      <w:spacing w:before="60" w:line="240" w:lineRule="atLeast"/>
      <w:ind w:left="198" w:hanging="198"/>
    </w:pPr>
    <w:rPr>
      <w:sz w:val="20"/>
    </w:rPr>
  </w:style>
  <w:style w:type="paragraph" w:customStyle="1" w:styleId="CTA----">
    <w:name w:val="CTA ----"/>
    <w:basedOn w:val="OPCParaBase"/>
    <w:next w:val="Normal"/>
    <w:rsid w:val="00794F73"/>
    <w:pPr>
      <w:spacing w:before="60" w:line="240" w:lineRule="atLeast"/>
      <w:ind w:left="255" w:hanging="255"/>
    </w:pPr>
    <w:rPr>
      <w:sz w:val="20"/>
    </w:rPr>
  </w:style>
  <w:style w:type="paragraph" w:customStyle="1" w:styleId="CTA1a">
    <w:name w:val="CTA 1(a)"/>
    <w:basedOn w:val="OPCParaBase"/>
    <w:rsid w:val="00794F73"/>
    <w:pPr>
      <w:tabs>
        <w:tab w:val="right" w:pos="414"/>
      </w:tabs>
      <w:spacing w:before="40" w:line="240" w:lineRule="atLeast"/>
      <w:ind w:left="675" w:hanging="675"/>
    </w:pPr>
    <w:rPr>
      <w:sz w:val="20"/>
    </w:rPr>
  </w:style>
  <w:style w:type="paragraph" w:customStyle="1" w:styleId="CTA1ai">
    <w:name w:val="CTA 1(a)(i)"/>
    <w:basedOn w:val="OPCParaBase"/>
    <w:rsid w:val="00794F73"/>
    <w:pPr>
      <w:tabs>
        <w:tab w:val="right" w:pos="1004"/>
      </w:tabs>
      <w:spacing w:before="40" w:line="240" w:lineRule="atLeast"/>
      <w:ind w:left="1253" w:hanging="1253"/>
    </w:pPr>
    <w:rPr>
      <w:sz w:val="20"/>
    </w:rPr>
  </w:style>
  <w:style w:type="paragraph" w:customStyle="1" w:styleId="CTA2a">
    <w:name w:val="CTA 2(a)"/>
    <w:basedOn w:val="OPCParaBase"/>
    <w:rsid w:val="00794F73"/>
    <w:pPr>
      <w:tabs>
        <w:tab w:val="right" w:pos="482"/>
      </w:tabs>
      <w:spacing w:before="40" w:line="240" w:lineRule="atLeast"/>
      <w:ind w:left="748" w:hanging="748"/>
    </w:pPr>
    <w:rPr>
      <w:sz w:val="20"/>
    </w:rPr>
  </w:style>
  <w:style w:type="paragraph" w:customStyle="1" w:styleId="CTA2ai">
    <w:name w:val="CTA 2(a)(i)"/>
    <w:basedOn w:val="OPCParaBase"/>
    <w:rsid w:val="00794F73"/>
    <w:pPr>
      <w:tabs>
        <w:tab w:val="right" w:pos="1089"/>
      </w:tabs>
      <w:spacing w:before="40" w:line="240" w:lineRule="atLeast"/>
      <w:ind w:left="1327" w:hanging="1327"/>
    </w:pPr>
    <w:rPr>
      <w:sz w:val="20"/>
    </w:rPr>
  </w:style>
  <w:style w:type="paragraph" w:customStyle="1" w:styleId="CTA3a">
    <w:name w:val="CTA 3(a)"/>
    <w:basedOn w:val="OPCParaBase"/>
    <w:rsid w:val="00794F73"/>
    <w:pPr>
      <w:tabs>
        <w:tab w:val="right" w:pos="556"/>
      </w:tabs>
      <w:spacing w:before="40" w:line="240" w:lineRule="atLeast"/>
      <w:ind w:left="805" w:hanging="805"/>
    </w:pPr>
    <w:rPr>
      <w:sz w:val="20"/>
    </w:rPr>
  </w:style>
  <w:style w:type="paragraph" w:customStyle="1" w:styleId="CTA3ai">
    <w:name w:val="CTA 3(a)(i)"/>
    <w:basedOn w:val="OPCParaBase"/>
    <w:rsid w:val="00794F73"/>
    <w:pPr>
      <w:tabs>
        <w:tab w:val="right" w:pos="1140"/>
      </w:tabs>
      <w:spacing w:before="40" w:line="240" w:lineRule="atLeast"/>
      <w:ind w:left="1361" w:hanging="1361"/>
    </w:pPr>
    <w:rPr>
      <w:sz w:val="20"/>
    </w:rPr>
  </w:style>
  <w:style w:type="paragraph" w:customStyle="1" w:styleId="CTA4a">
    <w:name w:val="CTA 4(a)"/>
    <w:basedOn w:val="OPCParaBase"/>
    <w:rsid w:val="00794F73"/>
    <w:pPr>
      <w:tabs>
        <w:tab w:val="right" w:pos="624"/>
      </w:tabs>
      <w:spacing w:before="40" w:line="240" w:lineRule="atLeast"/>
      <w:ind w:left="873" w:hanging="873"/>
    </w:pPr>
    <w:rPr>
      <w:sz w:val="20"/>
    </w:rPr>
  </w:style>
  <w:style w:type="paragraph" w:customStyle="1" w:styleId="CTA4ai">
    <w:name w:val="CTA 4(a)(i)"/>
    <w:basedOn w:val="OPCParaBase"/>
    <w:rsid w:val="00794F73"/>
    <w:pPr>
      <w:tabs>
        <w:tab w:val="right" w:pos="1213"/>
      </w:tabs>
      <w:spacing w:before="40" w:line="240" w:lineRule="atLeast"/>
      <w:ind w:left="1452" w:hanging="1452"/>
    </w:pPr>
    <w:rPr>
      <w:sz w:val="20"/>
    </w:rPr>
  </w:style>
  <w:style w:type="paragraph" w:customStyle="1" w:styleId="CTACAPS">
    <w:name w:val="CTA CAPS"/>
    <w:basedOn w:val="OPCParaBase"/>
    <w:rsid w:val="00794F73"/>
    <w:pPr>
      <w:spacing w:before="60" w:line="240" w:lineRule="atLeast"/>
    </w:pPr>
    <w:rPr>
      <w:sz w:val="20"/>
    </w:rPr>
  </w:style>
  <w:style w:type="paragraph" w:customStyle="1" w:styleId="CTAright">
    <w:name w:val="CTA right"/>
    <w:basedOn w:val="OPCParaBase"/>
    <w:rsid w:val="00794F73"/>
    <w:pPr>
      <w:spacing w:before="60" w:line="240" w:lineRule="auto"/>
      <w:jc w:val="right"/>
    </w:pPr>
    <w:rPr>
      <w:sz w:val="20"/>
    </w:rPr>
  </w:style>
  <w:style w:type="paragraph" w:styleId="Date">
    <w:name w:val="Date"/>
    <w:basedOn w:val="Normal"/>
    <w:next w:val="Normal"/>
    <w:link w:val="DateChar"/>
    <w:uiPriority w:val="99"/>
    <w:unhideWhenUsed/>
    <w:rsid w:val="00794F73"/>
  </w:style>
  <w:style w:type="paragraph" w:customStyle="1" w:styleId="subsection">
    <w:name w:val="subsection"/>
    <w:aliases w:val="ss"/>
    <w:basedOn w:val="OPCParaBase"/>
    <w:link w:val="subsectionChar"/>
    <w:rsid w:val="00794F7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94F73"/>
    <w:pPr>
      <w:spacing w:before="180" w:line="240" w:lineRule="auto"/>
      <w:ind w:left="1134"/>
    </w:pPr>
  </w:style>
  <w:style w:type="paragraph" w:styleId="DocumentMap">
    <w:name w:val="Document Map"/>
    <w:basedOn w:val="Normal"/>
    <w:link w:val="DocumentMapChar"/>
    <w:uiPriority w:val="99"/>
    <w:unhideWhenUsed/>
    <w:rsid w:val="00794F7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794F73"/>
    <w:pPr>
      <w:spacing w:line="240" w:lineRule="auto"/>
    </w:pPr>
  </w:style>
  <w:style w:type="character" w:styleId="Emphasis">
    <w:name w:val="Emphasis"/>
    <w:basedOn w:val="DefaultParagraphFont"/>
    <w:uiPriority w:val="20"/>
    <w:qFormat/>
    <w:rsid w:val="00794F73"/>
    <w:rPr>
      <w:i/>
      <w:iCs/>
    </w:rPr>
  </w:style>
  <w:style w:type="character" w:styleId="EndnoteReference">
    <w:name w:val="endnote reference"/>
    <w:basedOn w:val="DefaultParagraphFont"/>
    <w:uiPriority w:val="99"/>
    <w:unhideWhenUsed/>
    <w:rsid w:val="00794F73"/>
    <w:rPr>
      <w:vertAlign w:val="superscript"/>
    </w:rPr>
  </w:style>
  <w:style w:type="paragraph" w:styleId="EndnoteText">
    <w:name w:val="endnote text"/>
    <w:basedOn w:val="Normal"/>
    <w:link w:val="EndnoteTextChar"/>
    <w:uiPriority w:val="99"/>
    <w:unhideWhenUsed/>
    <w:rsid w:val="00794F73"/>
    <w:pPr>
      <w:spacing w:line="240" w:lineRule="auto"/>
    </w:pPr>
    <w:rPr>
      <w:sz w:val="20"/>
    </w:rPr>
  </w:style>
  <w:style w:type="paragraph" w:styleId="EnvelopeAddress">
    <w:name w:val="envelope address"/>
    <w:basedOn w:val="Normal"/>
    <w:uiPriority w:val="99"/>
    <w:unhideWhenUsed/>
    <w:rsid w:val="00794F7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94F7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94F73"/>
    <w:rPr>
      <w:color w:val="800080" w:themeColor="followedHyperlink"/>
      <w:u w:val="single"/>
    </w:rPr>
  </w:style>
  <w:style w:type="paragraph" w:styleId="Footer">
    <w:name w:val="footer"/>
    <w:link w:val="FooterChar"/>
    <w:rsid w:val="00794F73"/>
    <w:pPr>
      <w:tabs>
        <w:tab w:val="center" w:pos="4153"/>
        <w:tab w:val="right" w:pos="8306"/>
      </w:tabs>
    </w:pPr>
    <w:rPr>
      <w:sz w:val="22"/>
      <w:szCs w:val="24"/>
    </w:rPr>
  </w:style>
  <w:style w:type="character" w:styleId="FootnoteReference">
    <w:name w:val="footnote reference"/>
    <w:basedOn w:val="DefaultParagraphFont"/>
    <w:uiPriority w:val="99"/>
    <w:unhideWhenUsed/>
    <w:rsid w:val="00794F73"/>
    <w:rPr>
      <w:vertAlign w:val="superscript"/>
    </w:rPr>
  </w:style>
  <w:style w:type="paragraph" w:styleId="FootnoteText">
    <w:name w:val="footnote text"/>
    <w:basedOn w:val="Normal"/>
    <w:link w:val="FootnoteTextChar"/>
    <w:uiPriority w:val="99"/>
    <w:unhideWhenUsed/>
    <w:rsid w:val="00794F73"/>
    <w:pPr>
      <w:spacing w:line="240" w:lineRule="auto"/>
    </w:pPr>
    <w:rPr>
      <w:sz w:val="20"/>
    </w:rPr>
  </w:style>
  <w:style w:type="paragraph" w:customStyle="1" w:styleId="Formula">
    <w:name w:val="Formula"/>
    <w:basedOn w:val="OPCParaBase"/>
    <w:rsid w:val="00794F73"/>
    <w:pPr>
      <w:spacing w:line="240" w:lineRule="auto"/>
      <w:ind w:left="1134"/>
    </w:pPr>
    <w:rPr>
      <w:sz w:val="20"/>
    </w:rPr>
  </w:style>
  <w:style w:type="paragraph" w:styleId="Header">
    <w:name w:val="header"/>
    <w:basedOn w:val="OPCParaBase"/>
    <w:link w:val="HeaderChar"/>
    <w:unhideWhenUsed/>
    <w:rsid w:val="00794F73"/>
    <w:pPr>
      <w:keepNext/>
      <w:keepLines/>
      <w:tabs>
        <w:tab w:val="center" w:pos="4150"/>
        <w:tab w:val="right" w:pos="8307"/>
      </w:tabs>
      <w:spacing w:line="160" w:lineRule="exact"/>
    </w:pPr>
    <w:rPr>
      <w:sz w:val="16"/>
    </w:rPr>
  </w:style>
  <w:style w:type="paragraph" w:customStyle="1" w:styleId="House">
    <w:name w:val="House"/>
    <w:basedOn w:val="OPCParaBase"/>
    <w:rsid w:val="00794F73"/>
    <w:pPr>
      <w:spacing w:line="240" w:lineRule="auto"/>
    </w:pPr>
    <w:rPr>
      <w:sz w:val="28"/>
    </w:rPr>
  </w:style>
  <w:style w:type="character" w:styleId="HTMLAcronym">
    <w:name w:val="HTML Acronym"/>
    <w:basedOn w:val="DefaultParagraphFont"/>
    <w:uiPriority w:val="99"/>
    <w:unhideWhenUsed/>
    <w:rsid w:val="00794F73"/>
  </w:style>
  <w:style w:type="paragraph" w:styleId="HTMLAddress">
    <w:name w:val="HTML Address"/>
    <w:basedOn w:val="Normal"/>
    <w:link w:val="HTMLAddressChar"/>
    <w:uiPriority w:val="99"/>
    <w:unhideWhenUsed/>
    <w:rsid w:val="00794F73"/>
    <w:pPr>
      <w:spacing w:line="240" w:lineRule="auto"/>
    </w:pPr>
    <w:rPr>
      <w:i/>
      <w:iCs/>
    </w:rPr>
  </w:style>
  <w:style w:type="character" w:styleId="HTMLCite">
    <w:name w:val="HTML Cite"/>
    <w:basedOn w:val="DefaultParagraphFont"/>
    <w:uiPriority w:val="99"/>
    <w:unhideWhenUsed/>
    <w:rsid w:val="00794F73"/>
    <w:rPr>
      <w:i/>
      <w:iCs/>
    </w:rPr>
  </w:style>
  <w:style w:type="character" w:styleId="HTMLCode">
    <w:name w:val="HTML Code"/>
    <w:basedOn w:val="DefaultParagraphFont"/>
    <w:uiPriority w:val="99"/>
    <w:unhideWhenUsed/>
    <w:rsid w:val="00794F73"/>
    <w:rPr>
      <w:rFonts w:ascii="Consolas" w:hAnsi="Consolas"/>
      <w:sz w:val="20"/>
      <w:szCs w:val="20"/>
    </w:rPr>
  </w:style>
  <w:style w:type="character" w:styleId="HTMLDefinition">
    <w:name w:val="HTML Definition"/>
    <w:basedOn w:val="DefaultParagraphFont"/>
    <w:uiPriority w:val="99"/>
    <w:unhideWhenUsed/>
    <w:rsid w:val="00794F73"/>
    <w:rPr>
      <w:i/>
      <w:iCs/>
    </w:rPr>
  </w:style>
  <w:style w:type="character" w:styleId="HTMLKeyboard">
    <w:name w:val="HTML Keyboard"/>
    <w:basedOn w:val="DefaultParagraphFont"/>
    <w:uiPriority w:val="99"/>
    <w:unhideWhenUsed/>
    <w:rsid w:val="00794F73"/>
    <w:rPr>
      <w:rFonts w:ascii="Consolas" w:hAnsi="Consolas"/>
      <w:sz w:val="20"/>
      <w:szCs w:val="20"/>
    </w:rPr>
  </w:style>
  <w:style w:type="paragraph" w:styleId="HTMLPreformatted">
    <w:name w:val="HTML Preformatted"/>
    <w:basedOn w:val="Normal"/>
    <w:link w:val="HTMLPreformattedChar"/>
    <w:uiPriority w:val="99"/>
    <w:unhideWhenUsed/>
    <w:rsid w:val="00794F73"/>
    <w:pPr>
      <w:spacing w:line="240" w:lineRule="auto"/>
    </w:pPr>
    <w:rPr>
      <w:rFonts w:ascii="Consolas" w:hAnsi="Consolas"/>
      <w:sz w:val="20"/>
    </w:rPr>
  </w:style>
  <w:style w:type="character" w:styleId="HTMLSample">
    <w:name w:val="HTML Sample"/>
    <w:basedOn w:val="DefaultParagraphFont"/>
    <w:uiPriority w:val="99"/>
    <w:unhideWhenUsed/>
    <w:rsid w:val="00794F73"/>
    <w:rPr>
      <w:rFonts w:ascii="Consolas" w:hAnsi="Consolas"/>
      <w:sz w:val="24"/>
      <w:szCs w:val="24"/>
    </w:rPr>
  </w:style>
  <w:style w:type="character" w:styleId="HTMLTypewriter">
    <w:name w:val="HTML Typewriter"/>
    <w:basedOn w:val="DefaultParagraphFont"/>
    <w:uiPriority w:val="99"/>
    <w:unhideWhenUsed/>
    <w:rsid w:val="00794F73"/>
    <w:rPr>
      <w:rFonts w:ascii="Consolas" w:hAnsi="Consolas"/>
      <w:sz w:val="20"/>
      <w:szCs w:val="20"/>
    </w:rPr>
  </w:style>
  <w:style w:type="character" w:styleId="HTMLVariable">
    <w:name w:val="HTML Variable"/>
    <w:basedOn w:val="DefaultParagraphFont"/>
    <w:uiPriority w:val="99"/>
    <w:unhideWhenUsed/>
    <w:rsid w:val="00794F73"/>
    <w:rPr>
      <w:i/>
      <w:iCs/>
    </w:rPr>
  </w:style>
  <w:style w:type="character" w:styleId="Hyperlink">
    <w:name w:val="Hyperlink"/>
    <w:basedOn w:val="DefaultParagraphFont"/>
    <w:uiPriority w:val="99"/>
    <w:unhideWhenUsed/>
    <w:rsid w:val="00794F73"/>
    <w:rPr>
      <w:color w:val="0000FF" w:themeColor="hyperlink"/>
      <w:u w:val="single"/>
    </w:rPr>
  </w:style>
  <w:style w:type="paragraph" w:styleId="Index1">
    <w:name w:val="index 1"/>
    <w:basedOn w:val="Normal"/>
    <w:next w:val="Normal"/>
    <w:autoRedefine/>
    <w:uiPriority w:val="99"/>
    <w:unhideWhenUsed/>
    <w:rsid w:val="00794F73"/>
    <w:pPr>
      <w:spacing w:line="240" w:lineRule="auto"/>
      <w:ind w:left="220" w:hanging="220"/>
    </w:pPr>
  </w:style>
  <w:style w:type="paragraph" w:styleId="Index2">
    <w:name w:val="index 2"/>
    <w:basedOn w:val="Normal"/>
    <w:next w:val="Normal"/>
    <w:autoRedefine/>
    <w:uiPriority w:val="99"/>
    <w:unhideWhenUsed/>
    <w:rsid w:val="00794F73"/>
    <w:pPr>
      <w:spacing w:line="240" w:lineRule="auto"/>
      <w:ind w:left="440" w:hanging="220"/>
    </w:pPr>
  </w:style>
  <w:style w:type="paragraph" w:styleId="Index3">
    <w:name w:val="index 3"/>
    <w:basedOn w:val="Normal"/>
    <w:next w:val="Normal"/>
    <w:autoRedefine/>
    <w:uiPriority w:val="99"/>
    <w:unhideWhenUsed/>
    <w:rsid w:val="00794F73"/>
    <w:pPr>
      <w:spacing w:line="240" w:lineRule="auto"/>
      <w:ind w:left="660" w:hanging="220"/>
    </w:pPr>
  </w:style>
  <w:style w:type="paragraph" w:styleId="Index4">
    <w:name w:val="index 4"/>
    <w:basedOn w:val="Normal"/>
    <w:next w:val="Normal"/>
    <w:autoRedefine/>
    <w:uiPriority w:val="99"/>
    <w:unhideWhenUsed/>
    <w:rsid w:val="00794F73"/>
    <w:pPr>
      <w:spacing w:line="240" w:lineRule="auto"/>
      <w:ind w:left="880" w:hanging="220"/>
    </w:pPr>
  </w:style>
  <w:style w:type="paragraph" w:styleId="Index5">
    <w:name w:val="index 5"/>
    <w:basedOn w:val="Normal"/>
    <w:next w:val="Normal"/>
    <w:autoRedefine/>
    <w:uiPriority w:val="99"/>
    <w:unhideWhenUsed/>
    <w:rsid w:val="00794F73"/>
    <w:pPr>
      <w:spacing w:line="240" w:lineRule="auto"/>
      <w:ind w:left="1100" w:hanging="220"/>
    </w:pPr>
  </w:style>
  <w:style w:type="paragraph" w:styleId="Index6">
    <w:name w:val="index 6"/>
    <w:basedOn w:val="Normal"/>
    <w:next w:val="Normal"/>
    <w:autoRedefine/>
    <w:uiPriority w:val="99"/>
    <w:unhideWhenUsed/>
    <w:rsid w:val="00794F73"/>
    <w:pPr>
      <w:spacing w:line="240" w:lineRule="auto"/>
      <w:ind w:left="1320" w:hanging="220"/>
    </w:pPr>
  </w:style>
  <w:style w:type="paragraph" w:styleId="Index7">
    <w:name w:val="index 7"/>
    <w:basedOn w:val="Normal"/>
    <w:next w:val="Normal"/>
    <w:autoRedefine/>
    <w:uiPriority w:val="99"/>
    <w:unhideWhenUsed/>
    <w:rsid w:val="00794F73"/>
    <w:pPr>
      <w:spacing w:line="240" w:lineRule="auto"/>
      <w:ind w:left="1540" w:hanging="220"/>
    </w:pPr>
  </w:style>
  <w:style w:type="paragraph" w:styleId="Index8">
    <w:name w:val="index 8"/>
    <w:basedOn w:val="Normal"/>
    <w:next w:val="Normal"/>
    <w:autoRedefine/>
    <w:uiPriority w:val="99"/>
    <w:unhideWhenUsed/>
    <w:rsid w:val="00794F73"/>
    <w:pPr>
      <w:spacing w:line="240" w:lineRule="auto"/>
      <w:ind w:left="1760" w:hanging="220"/>
    </w:pPr>
  </w:style>
  <w:style w:type="paragraph" w:styleId="Index9">
    <w:name w:val="index 9"/>
    <w:basedOn w:val="Normal"/>
    <w:next w:val="Normal"/>
    <w:autoRedefine/>
    <w:uiPriority w:val="99"/>
    <w:unhideWhenUsed/>
    <w:rsid w:val="00794F73"/>
    <w:pPr>
      <w:spacing w:line="240" w:lineRule="auto"/>
      <w:ind w:left="1980" w:hanging="220"/>
    </w:pPr>
  </w:style>
  <w:style w:type="paragraph" w:styleId="IndexHeading">
    <w:name w:val="index heading"/>
    <w:basedOn w:val="Normal"/>
    <w:next w:val="Index1"/>
    <w:uiPriority w:val="99"/>
    <w:unhideWhenUsed/>
    <w:rsid w:val="00794F73"/>
    <w:rPr>
      <w:rFonts w:asciiTheme="majorHAnsi" w:eastAsiaTheme="majorEastAsia" w:hAnsiTheme="majorHAnsi" w:cstheme="majorBidi"/>
      <w:b/>
      <w:bCs/>
    </w:rPr>
  </w:style>
  <w:style w:type="paragraph" w:customStyle="1" w:styleId="Item">
    <w:name w:val="Item"/>
    <w:aliases w:val="i"/>
    <w:basedOn w:val="OPCParaBase"/>
    <w:next w:val="ItemHead"/>
    <w:rsid w:val="00794F73"/>
    <w:pPr>
      <w:keepLines/>
      <w:spacing w:before="80" w:line="240" w:lineRule="auto"/>
      <w:ind w:left="709"/>
    </w:pPr>
  </w:style>
  <w:style w:type="paragraph" w:customStyle="1" w:styleId="ItemHead">
    <w:name w:val="ItemHead"/>
    <w:aliases w:val="ih"/>
    <w:basedOn w:val="OPCParaBase"/>
    <w:next w:val="Item"/>
    <w:rsid w:val="00794F7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94F73"/>
    <w:rPr>
      <w:sz w:val="16"/>
    </w:rPr>
  </w:style>
  <w:style w:type="paragraph" w:styleId="List">
    <w:name w:val="List"/>
    <w:basedOn w:val="Normal"/>
    <w:uiPriority w:val="99"/>
    <w:unhideWhenUsed/>
    <w:rsid w:val="00794F73"/>
    <w:pPr>
      <w:ind w:left="283" w:hanging="283"/>
      <w:contextualSpacing/>
    </w:pPr>
  </w:style>
  <w:style w:type="paragraph" w:styleId="List2">
    <w:name w:val="List 2"/>
    <w:basedOn w:val="Normal"/>
    <w:uiPriority w:val="99"/>
    <w:unhideWhenUsed/>
    <w:rsid w:val="00794F73"/>
    <w:pPr>
      <w:ind w:left="566" w:hanging="283"/>
      <w:contextualSpacing/>
    </w:pPr>
  </w:style>
  <w:style w:type="paragraph" w:styleId="List3">
    <w:name w:val="List 3"/>
    <w:basedOn w:val="Normal"/>
    <w:uiPriority w:val="99"/>
    <w:unhideWhenUsed/>
    <w:rsid w:val="00794F73"/>
    <w:pPr>
      <w:ind w:left="849" w:hanging="283"/>
      <w:contextualSpacing/>
    </w:pPr>
  </w:style>
  <w:style w:type="paragraph" w:styleId="List4">
    <w:name w:val="List 4"/>
    <w:basedOn w:val="Normal"/>
    <w:uiPriority w:val="99"/>
    <w:unhideWhenUsed/>
    <w:rsid w:val="00794F73"/>
    <w:pPr>
      <w:ind w:left="1132" w:hanging="283"/>
      <w:contextualSpacing/>
    </w:pPr>
  </w:style>
  <w:style w:type="paragraph" w:styleId="List5">
    <w:name w:val="List 5"/>
    <w:basedOn w:val="Normal"/>
    <w:uiPriority w:val="99"/>
    <w:unhideWhenUsed/>
    <w:rsid w:val="00794F73"/>
    <w:pPr>
      <w:ind w:left="1415" w:hanging="283"/>
      <w:contextualSpacing/>
    </w:pPr>
  </w:style>
  <w:style w:type="paragraph" w:styleId="ListBullet">
    <w:name w:val="List Bullet"/>
    <w:basedOn w:val="Normal"/>
    <w:uiPriority w:val="99"/>
    <w:unhideWhenUsed/>
    <w:rsid w:val="00794F73"/>
    <w:pPr>
      <w:numPr>
        <w:numId w:val="4"/>
      </w:numPr>
      <w:contextualSpacing/>
    </w:pPr>
  </w:style>
  <w:style w:type="paragraph" w:styleId="ListBullet2">
    <w:name w:val="List Bullet 2"/>
    <w:basedOn w:val="Normal"/>
    <w:uiPriority w:val="99"/>
    <w:unhideWhenUsed/>
    <w:rsid w:val="00794F73"/>
    <w:pPr>
      <w:numPr>
        <w:numId w:val="5"/>
      </w:numPr>
      <w:contextualSpacing/>
    </w:pPr>
  </w:style>
  <w:style w:type="paragraph" w:styleId="ListBullet3">
    <w:name w:val="List Bullet 3"/>
    <w:basedOn w:val="Normal"/>
    <w:uiPriority w:val="99"/>
    <w:unhideWhenUsed/>
    <w:rsid w:val="00794F73"/>
    <w:pPr>
      <w:numPr>
        <w:numId w:val="6"/>
      </w:numPr>
      <w:contextualSpacing/>
    </w:pPr>
  </w:style>
  <w:style w:type="paragraph" w:styleId="ListBullet4">
    <w:name w:val="List Bullet 4"/>
    <w:basedOn w:val="Normal"/>
    <w:uiPriority w:val="99"/>
    <w:unhideWhenUsed/>
    <w:rsid w:val="00794F73"/>
    <w:pPr>
      <w:numPr>
        <w:numId w:val="7"/>
      </w:numPr>
      <w:contextualSpacing/>
    </w:pPr>
  </w:style>
  <w:style w:type="paragraph" w:styleId="ListBullet5">
    <w:name w:val="List Bullet 5"/>
    <w:basedOn w:val="Normal"/>
    <w:uiPriority w:val="99"/>
    <w:unhideWhenUsed/>
    <w:rsid w:val="00794F73"/>
    <w:pPr>
      <w:numPr>
        <w:numId w:val="8"/>
      </w:numPr>
      <w:contextualSpacing/>
    </w:pPr>
  </w:style>
  <w:style w:type="paragraph" w:styleId="ListContinue">
    <w:name w:val="List Continue"/>
    <w:basedOn w:val="Normal"/>
    <w:uiPriority w:val="99"/>
    <w:unhideWhenUsed/>
    <w:rsid w:val="00794F73"/>
    <w:pPr>
      <w:spacing w:after="120"/>
      <w:ind w:left="283"/>
      <w:contextualSpacing/>
    </w:pPr>
  </w:style>
  <w:style w:type="paragraph" w:styleId="ListContinue2">
    <w:name w:val="List Continue 2"/>
    <w:basedOn w:val="Normal"/>
    <w:uiPriority w:val="99"/>
    <w:unhideWhenUsed/>
    <w:rsid w:val="00794F73"/>
    <w:pPr>
      <w:spacing w:after="120"/>
      <w:ind w:left="566"/>
      <w:contextualSpacing/>
    </w:pPr>
  </w:style>
  <w:style w:type="paragraph" w:styleId="ListContinue3">
    <w:name w:val="List Continue 3"/>
    <w:basedOn w:val="Normal"/>
    <w:uiPriority w:val="99"/>
    <w:unhideWhenUsed/>
    <w:rsid w:val="00794F73"/>
    <w:pPr>
      <w:spacing w:after="120"/>
      <w:ind w:left="849"/>
      <w:contextualSpacing/>
    </w:pPr>
  </w:style>
  <w:style w:type="paragraph" w:styleId="ListContinue4">
    <w:name w:val="List Continue 4"/>
    <w:basedOn w:val="Normal"/>
    <w:uiPriority w:val="99"/>
    <w:unhideWhenUsed/>
    <w:rsid w:val="00794F73"/>
    <w:pPr>
      <w:spacing w:after="120"/>
      <w:ind w:left="1132"/>
      <w:contextualSpacing/>
    </w:pPr>
  </w:style>
  <w:style w:type="paragraph" w:styleId="ListContinue5">
    <w:name w:val="List Continue 5"/>
    <w:basedOn w:val="Normal"/>
    <w:uiPriority w:val="99"/>
    <w:unhideWhenUsed/>
    <w:rsid w:val="00794F73"/>
    <w:pPr>
      <w:spacing w:after="120"/>
      <w:ind w:left="1415"/>
      <w:contextualSpacing/>
    </w:pPr>
  </w:style>
  <w:style w:type="paragraph" w:styleId="ListNumber">
    <w:name w:val="List Number"/>
    <w:basedOn w:val="Normal"/>
    <w:uiPriority w:val="99"/>
    <w:unhideWhenUsed/>
    <w:rsid w:val="00794F73"/>
    <w:pPr>
      <w:numPr>
        <w:numId w:val="9"/>
      </w:numPr>
      <w:contextualSpacing/>
    </w:pPr>
  </w:style>
  <w:style w:type="paragraph" w:styleId="ListNumber2">
    <w:name w:val="List Number 2"/>
    <w:basedOn w:val="Normal"/>
    <w:uiPriority w:val="99"/>
    <w:unhideWhenUsed/>
    <w:rsid w:val="00794F73"/>
    <w:pPr>
      <w:numPr>
        <w:numId w:val="10"/>
      </w:numPr>
      <w:contextualSpacing/>
    </w:pPr>
  </w:style>
  <w:style w:type="paragraph" w:styleId="ListNumber3">
    <w:name w:val="List Number 3"/>
    <w:basedOn w:val="Normal"/>
    <w:uiPriority w:val="99"/>
    <w:unhideWhenUsed/>
    <w:rsid w:val="00794F73"/>
    <w:pPr>
      <w:numPr>
        <w:numId w:val="11"/>
      </w:numPr>
      <w:contextualSpacing/>
    </w:pPr>
  </w:style>
  <w:style w:type="paragraph" w:styleId="ListNumber4">
    <w:name w:val="List Number 4"/>
    <w:basedOn w:val="Normal"/>
    <w:uiPriority w:val="99"/>
    <w:unhideWhenUsed/>
    <w:rsid w:val="00794F73"/>
    <w:pPr>
      <w:numPr>
        <w:numId w:val="12"/>
      </w:numPr>
      <w:contextualSpacing/>
    </w:pPr>
  </w:style>
  <w:style w:type="paragraph" w:styleId="ListNumber5">
    <w:name w:val="List Number 5"/>
    <w:basedOn w:val="Normal"/>
    <w:uiPriority w:val="99"/>
    <w:unhideWhenUsed/>
    <w:rsid w:val="00794F73"/>
    <w:pPr>
      <w:numPr>
        <w:numId w:val="13"/>
      </w:numPr>
      <w:contextualSpacing/>
    </w:pPr>
  </w:style>
  <w:style w:type="paragraph" w:customStyle="1" w:styleId="LongT">
    <w:name w:val="LongT"/>
    <w:basedOn w:val="OPCParaBase"/>
    <w:rsid w:val="00794F73"/>
    <w:pPr>
      <w:spacing w:line="240" w:lineRule="auto"/>
    </w:pPr>
    <w:rPr>
      <w:b/>
      <w:sz w:val="32"/>
    </w:rPr>
  </w:style>
  <w:style w:type="paragraph" w:styleId="MacroText">
    <w:name w:val="macro"/>
    <w:link w:val="MacroTextChar"/>
    <w:uiPriority w:val="99"/>
    <w:unhideWhenUsed/>
    <w:rsid w:val="00794F7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794F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794F73"/>
    <w:rPr>
      <w:rFonts w:cs="Times New Roman"/>
      <w:sz w:val="24"/>
      <w:szCs w:val="24"/>
    </w:rPr>
  </w:style>
  <w:style w:type="paragraph" w:styleId="NormalIndent">
    <w:name w:val="Normal Indent"/>
    <w:basedOn w:val="Normal"/>
    <w:uiPriority w:val="99"/>
    <w:unhideWhenUsed/>
    <w:rsid w:val="00794F73"/>
    <w:pPr>
      <w:ind w:left="720"/>
    </w:pPr>
  </w:style>
  <w:style w:type="paragraph" w:styleId="NoteHeading">
    <w:name w:val="Note Heading"/>
    <w:basedOn w:val="Normal"/>
    <w:next w:val="Normal"/>
    <w:link w:val="NoteHeadingChar"/>
    <w:uiPriority w:val="99"/>
    <w:unhideWhenUsed/>
    <w:rsid w:val="00794F73"/>
    <w:pPr>
      <w:spacing w:line="240" w:lineRule="auto"/>
    </w:pPr>
  </w:style>
  <w:style w:type="paragraph" w:customStyle="1" w:styleId="notedraft">
    <w:name w:val="note(draft)"/>
    <w:aliases w:val="nd"/>
    <w:basedOn w:val="OPCParaBase"/>
    <w:rsid w:val="00794F73"/>
    <w:pPr>
      <w:spacing w:before="240" w:line="240" w:lineRule="auto"/>
      <w:ind w:left="284" w:hanging="284"/>
    </w:pPr>
    <w:rPr>
      <w:i/>
      <w:sz w:val="24"/>
    </w:rPr>
  </w:style>
  <w:style w:type="paragraph" w:customStyle="1" w:styleId="notepara">
    <w:name w:val="note(para)"/>
    <w:aliases w:val="na"/>
    <w:basedOn w:val="OPCParaBase"/>
    <w:rsid w:val="00794F73"/>
    <w:pPr>
      <w:spacing w:before="40" w:line="198" w:lineRule="exact"/>
      <w:ind w:left="2354" w:hanging="369"/>
    </w:pPr>
    <w:rPr>
      <w:sz w:val="18"/>
    </w:rPr>
  </w:style>
  <w:style w:type="paragraph" w:customStyle="1" w:styleId="noteParlAmend">
    <w:name w:val="note(ParlAmend)"/>
    <w:aliases w:val="npp"/>
    <w:basedOn w:val="OPCParaBase"/>
    <w:next w:val="ParlAmend"/>
    <w:rsid w:val="00794F73"/>
    <w:pPr>
      <w:spacing w:line="240" w:lineRule="auto"/>
      <w:jc w:val="right"/>
    </w:pPr>
    <w:rPr>
      <w:rFonts w:ascii="Arial" w:hAnsi="Arial"/>
      <w:b/>
      <w:i/>
    </w:rPr>
  </w:style>
  <w:style w:type="character" w:styleId="PageNumber">
    <w:name w:val="page number"/>
    <w:basedOn w:val="DefaultParagraphFont"/>
    <w:uiPriority w:val="99"/>
    <w:unhideWhenUsed/>
    <w:rsid w:val="00794F73"/>
  </w:style>
  <w:style w:type="paragraph" w:customStyle="1" w:styleId="Page1">
    <w:name w:val="Page1"/>
    <w:basedOn w:val="OPCParaBase"/>
    <w:rsid w:val="00794F73"/>
    <w:pPr>
      <w:spacing w:before="5600" w:line="240" w:lineRule="auto"/>
    </w:pPr>
    <w:rPr>
      <w:b/>
      <w:sz w:val="32"/>
    </w:rPr>
  </w:style>
  <w:style w:type="paragraph" w:customStyle="1" w:styleId="PageBreak">
    <w:name w:val="PageBreak"/>
    <w:aliases w:val="pb"/>
    <w:basedOn w:val="OPCParaBase"/>
    <w:rsid w:val="00794F73"/>
    <w:pPr>
      <w:spacing w:line="240" w:lineRule="auto"/>
    </w:pPr>
    <w:rPr>
      <w:sz w:val="20"/>
    </w:rPr>
  </w:style>
  <w:style w:type="paragraph" w:customStyle="1" w:styleId="paragraph">
    <w:name w:val="paragraph"/>
    <w:aliases w:val="a"/>
    <w:basedOn w:val="OPCParaBase"/>
    <w:rsid w:val="00794F73"/>
    <w:pPr>
      <w:tabs>
        <w:tab w:val="right" w:pos="1531"/>
      </w:tabs>
      <w:spacing w:before="40" w:line="240" w:lineRule="auto"/>
      <w:ind w:left="1644" w:hanging="1644"/>
    </w:pPr>
  </w:style>
  <w:style w:type="paragraph" w:customStyle="1" w:styleId="paragraphsub">
    <w:name w:val="paragraph(sub)"/>
    <w:aliases w:val="aa"/>
    <w:basedOn w:val="OPCParaBase"/>
    <w:rsid w:val="00794F73"/>
    <w:pPr>
      <w:tabs>
        <w:tab w:val="right" w:pos="1985"/>
      </w:tabs>
      <w:spacing w:before="40" w:line="240" w:lineRule="auto"/>
      <w:ind w:left="2098" w:hanging="2098"/>
    </w:pPr>
  </w:style>
  <w:style w:type="paragraph" w:customStyle="1" w:styleId="paragraphsub-sub">
    <w:name w:val="paragraph(sub-sub)"/>
    <w:aliases w:val="aaa"/>
    <w:basedOn w:val="OPCParaBase"/>
    <w:rsid w:val="00794F73"/>
    <w:pPr>
      <w:tabs>
        <w:tab w:val="right" w:pos="2722"/>
      </w:tabs>
      <w:spacing w:before="40" w:line="240" w:lineRule="auto"/>
      <w:ind w:left="2835" w:hanging="2835"/>
    </w:pPr>
  </w:style>
  <w:style w:type="paragraph" w:customStyle="1" w:styleId="ParlAmend">
    <w:name w:val="ParlAmend"/>
    <w:aliases w:val="pp"/>
    <w:basedOn w:val="OPCParaBase"/>
    <w:rsid w:val="00794F73"/>
    <w:pPr>
      <w:spacing w:before="240" w:line="240" w:lineRule="atLeast"/>
      <w:ind w:hanging="567"/>
    </w:pPr>
    <w:rPr>
      <w:sz w:val="24"/>
    </w:rPr>
  </w:style>
  <w:style w:type="paragraph" w:customStyle="1" w:styleId="Penalty">
    <w:name w:val="Penalty"/>
    <w:basedOn w:val="OPCParaBase"/>
    <w:rsid w:val="00794F73"/>
    <w:pPr>
      <w:tabs>
        <w:tab w:val="left" w:pos="2977"/>
      </w:tabs>
      <w:spacing w:before="180" w:line="240" w:lineRule="auto"/>
      <w:ind w:left="1985" w:hanging="851"/>
    </w:pPr>
  </w:style>
  <w:style w:type="paragraph" w:styleId="PlainText">
    <w:name w:val="Plain Text"/>
    <w:basedOn w:val="Normal"/>
    <w:link w:val="PlainTextChar"/>
    <w:uiPriority w:val="99"/>
    <w:unhideWhenUsed/>
    <w:rsid w:val="00794F73"/>
    <w:pPr>
      <w:spacing w:line="240" w:lineRule="auto"/>
    </w:pPr>
    <w:rPr>
      <w:rFonts w:ascii="Consolas" w:hAnsi="Consolas"/>
      <w:sz w:val="21"/>
      <w:szCs w:val="21"/>
    </w:rPr>
  </w:style>
  <w:style w:type="paragraph" w:customStyle="1" w:styleId="Portfolio">
    <w:name w:val="Portfolio"/>
    <w:basedOn w:val="OPCParaBase"/>
    <w:rsid w:val="00794F73"/>
    <w:pPr>
      <w:spacing w:line="240" w:lineRule="auto"/>
    </w:pPr>
    <w:rPr>
      <w:i/>
      <w:sz w:val="20"/>
    </w:rPr>
  </w:style>
  <w:style w:type="paragraph" w:customStyle="1" w:styleId="Preamble">
    <w:name w:val="Preamble"/>
    <w:basedOn w:val="OPCParaBase"/>
    <w:next w:val="Normal"/>
    <w:rsid w:val="00794F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94F73"/>
    <w:pPr>
      <w:spacing w:line="240" w:lineRule="auto"/>
    </w:pPr>
    <w:rPr>
      <w:i/>
      <w:sz w:val="20"/>
    </w:rPr>
  </w:style>
  <w:style w:type="paragraph" w:styleId="Salutation">
    <w:name w:val="Salutation"/>
    <w:basedOn w:val="Normal"/>
    <w:next w:val="Normal"/>
    <w:link w:val="SalutationChar"/>
    <w:uiPriority w:val="99"/>
    <w:unhideWhenUsed/>
    <w:rsid w:val="00794F73"/>
  </w:style>
  <w:style w:type="paragraph" w:customStyle="1" w:styleId="Session">
    <w:name w:val="Session"/>
    <w:basedOn w:val="OPCParaBase"/>
    <w:rsid w:val="00794F73"/>
    <w:pPr>
      <w:spacing w:line="240" w:lineRule="auto"/>
    </w:pPr>
    <w:rPr>
      <w:sz w:val="28"/>
    </w:rPr>
  </w:style>
  <w:style w:type="paragraph" w:customStyle="1" w:styleId="ShortT">
    <w:name w:val="ShortT"/>
    <w:basedOn w:val="OPCParaBase"/>
    <w:next w:val="Normal"/>
    <w:link w:val="ShortTChar"/>
    <w:qFormat/>
    <w:rsid w:val="00794F73"/>
    <w:pPr>
      <w:spacing w:line="240" w:lineRule="auto"/>
    </w:pPr>
    <w:rPr>
      <w:b/>
      <w:sz w:val="40"/>
    </w:rPr>
  </w:style>
  <w:style w:type="paragraph" w:styleId="Signature">
    <w:name w:val="Signature"/>
    <w:basedOn w:val="Normal"/>
    <w:link w:val="SignatureChar"/>
    <w:uiPriority w:val="99"/>
    <w:unhideWhenUsed/>
    <w:rsid w:val="00794F73"/>
    <w:pPr>
      <w:spacing w:line="240" w:lineRule="auto"/>
      <w:ind w:left="4252"/>
    </w:pPr>
  </w:style>
  <w:style w:type="paragraph" w:customStyle="1" w:styleId="Sponsor">
    <w:name w:val="Sponsor"/>
    <w:basedOn w:val="OPCParaBase"/>
    <w:rsid w:val="00794F73"/>
    <w:pPr>
      <w:spacing w:line="240" w:lineRule="auto"/>
    </w:pPr>
    <w:rPr>
      <w:i/>
    </w:rPr>
  </w:style>
  <w:style w:type="character" w:styleId="Strong">
    <w:name w:val="Strong"/>
    <w:basedOn w:val="DefaultParagraphFont"/>
    <w:uiPriority w:val="22"/>
    <w:qFormat/>
    <w:rsid w:val="00794F73"/>
    <w:rPr>
      <w:b/>
      <w:bCs/>
    </w:rPr>
  </w:style>
  <w:style w:type="paragraph" w:customStyle="1" w:styleId="Subitem">
    <w:name w:val="Subitem"/>
    <w:aliases w:val="iss"/>
    <w:basedOn w:val="OPCParaBase"/>
    <w:rsid w:val="00794F73"/>
    <w:pPr>
      <w:spacing w:before="180" w:line="240" w:lineRule="auto"/>
      <w:ind w:left="709" w:hanging="709"/>
    </w:pPr>
  </w:style>
  <w:style w:type="paragraph" w:customStyle="1" w:styleId="SubitemHead">
    <w:name w:val="SubitemHead"/>
    <w:aliases w:val="issh"/>
    <w:basedOn w:val="OPCParaBase"/>
    <w:rsid w:val="00794F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94F73"/>
    <w:pPr>
      <w:spacing w:before="40" w:line="240" w:lineRule="auto"/>
      <w:ind w:left="1134"/>
    </w:pPr>
  </w:style>
  <w:style w:type="paragraph" w:customStyle="1" w:styleId="SubsectionHead">
    <w:name w:val="SubsectionHead"/>
    <w:aliases w:val="ssh"/>
    <w:basedOn w:val="OPCParaBase"/>
    <w:next w:val="subsection"/>
    <w:rsid w:val="00794F73"/>
    <w:pPr>
      <w:keepNext/>
      <w:keepLines/>
      <w:spacing w:before="240" w:line="240" w:lineRule="auto"/>
      <w:ind w:left="1134"/>
    </w:pPr>
    <w:rPr>
      <w:i/>
    </w:rPr>
  </w:style>
  <w:style w:type="paragraph" w:styleId="Subtitle">
    <w:name w:val="Subtitle"/>
    <w:basedOn w:val="Normal"/>
    <w:next w:val="Normal"/>
    <w:link w:val="SubtitleChar"/>
    <w:uiPriority w:val="11"/>
    <w:qFormat/>
    <w:rsid w:val="00794F73"/>
    <w:pPr>
      <w:numPr>
        <w:ilvl w:val="1"/>
      </w:numPr>
      <w:spacing w:after="160"/>
    </w:pPr>
    <w:rPr>
      <w:rFonts w:asciiTheme="minorHAnsi" w:eastAsiaTheme="minorEastAsia" w:hAnsiTheme="minorHAnsi"/>
      <w:color w:val="5A5A5A" w:themeColor="text1" w:themeTint="A5"/>
      <w:spacing w:val="15"/>
      <w:szCs w:val="22"/>
    </w:rPr>
  </w:style>
  <w:style w:type="character" w:customStyle="1" w:styleId="charsuperscriptstyle">
    <w:name w:val="charsuperscriptstyle"/>
    <w:basedOn w:val="DefaultParagraphFont"/>
    <w:rsid w:val="002C35D0"/>
    <w:rPr>
      <w:rFonts w:ascii="Times New Roman" w:hAnsi="Times New Roman"/>
      <w:sz w:val="18"/>
      <w:szCs w:val="18"/>
      <w:vertAlign w:val="baseline"/>
    </w:rPr>
  </w:style>
  <w:style w:type="table" w:styleId="Table3Deffects1">
    <w:name w:val="Table 3D effects 1"/>
    <w:basedOn w:val="TableNormal"/>
    <w:uiPriority w:val="99"/>
    <w:unhideWhenUsed/>
    <w:rsid w:val="00794F7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94F7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94F7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94F7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94F7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94F7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94F7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94F7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94F7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94F7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94F7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94F7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94F7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94F7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94F7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94F7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94F7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94F7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794F7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94F7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94F7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94F7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94F7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94F7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94F7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94F7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94F7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94F7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94F7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94F7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94F7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94F7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94F7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94F7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794F73"/>
    <w:pPr>
      <w:ind w:left="220" w:hanging="220"/>
    </w:pPr>
  </w:style>
  <w:style w:type="paragraph" w:styleId="TableofFigures">
    <w:name w:val="table of figures"/>
    <w:basedOn w:val="Normal"/>
    <w:next w:val="Normal"/>
    <w:uiPriority w:val="99"/>
    <w:unhideWhenUsed/>
    <w:rsid w:val="00794F73"/>
  </w:style>
  <w:style w:type="table" w:styleId="TableProfessional">
    <w:name w:val="Table Professional"/>
    <w:basedOn w:val="TableNormal"/>
    <w:uiPriority w:val="99"/>
    <w:unhideWhenUsed/>
    <w:rsid w:val="00794F7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94F7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94F7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94F7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94F7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94F7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94F7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94F7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94F7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94F7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94F73"/>
    <w:pPr>
      <w:spacing w:before="60" w:line="240" w:lineRule="auto"/>
      <w:ind w:left="284" w:hanging="284"/>
    </w:pPr>
    <w:rPr>
      <w:sz w:val="20"/>
    </w:rPr>
  </w:style>
  <w:style w:type="paragraph" w:customStyle="1" w:styleId="Tablei">
    <w:name w:val="Table(i)"/>
    <w:aliases w:val="taa"/>
    <w:basedOn w:val="OPCParaBase"/>
    <w:rsid w:val="00794F7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94F73"/>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2C35D0"/>
  </w:style>
  <w:style w:type="paragraph" w:customStyle="1" w:styleId="Tabletext">
    <w:name w:val="Tabletext"/>
    <w:aliases w:val="tt"/>
    <w:basedOn w:val="OPCParaBase"/>
    <w:rsid w:val="00794F73"/>
    <w:pPr>
      <w:spacing w:before="60" w:line="240" w:lineRule="atLeast"/>
    </w:pPr>
    <w:rPr>
      <w:sz w:val="20"/>
    </w:rPr>
  </w:style>
  <w:style w:type="table" w:customStyle="1" w:styleId="CFlag">
    <w:name w:val="CFlag"/>
    <w:basedOn w:val="TableNormal"/>
    <w:uiPriority w:val="99"/>
    <w:rsid w:val="00794F73"/>
    <w:tblPr/>
  </w:style>
  <w:style w:type="paragraph" w:styleId="Title">
    <w:name w:val="Title"/>
    <w:basedOn w:val="Normal"/>
    <w:next w:val="Normal"/>
    <w:link w:val="TitleChar"/>
    <w:uiPriority w:val="10"/>
    <w:qFormat/>
    <w:rsid w:val="00794F7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794F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94F73"/>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94F73"/>
    <w:pPr>
      <w:spacing w:before="122" w:line="198" w:lineRule="exact"/>
      <w:ind w:left="1985" w:hanging="851"/>
      <w:jc w:val="right"/>
    </w:pPr>
    <w:rPr>
      <w:sz w:val="18"/>
    </w:rPr>
  </w:style>
  <w:style w:type="paragraph" w:customStyle="1" w:styleId="TLPTableBullet">
    <w:name w:val="TLPTableBullet"/>
    <w:aliases w:val="ttb"/>
    <w:basedOn w:val="OPCParaBase"/>
    <w:rsid w:val="00794F73"/>
    <w:pPr>
      <w:spacing w:line="240" w:lineRule="exact"/>
      <w:ind w:left="284" w:hanging="284"/>
    </w:pPr>
    <w:rPr>
      <w:sz w:val="20"/>
    </w:rPr>
  </w:style>
  <w:style w:type="paragraph" w:styleId="TOAHeading">
    <w:name w:val="toa heading"/>
    <w:basedOn w:val="Normal"/>
    <w:next w:val="Normal"/>
    <w:uiPriority w:val="99"/>
    <w:unhideWhenUsed/>
    <w:rsid w:val="00794F7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794F7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94F7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94F7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94F7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94F7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94F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94F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94F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94F7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94F73"/>
    <w:pPr>
      <w:keepLines/>
      <w:spacing w:before="240" w:after="120" w:line="240" w:lineRule="auto"/>
      <w:ind w:left="794"/>
    </w:pPr>
    <w:rPr>
      <w:b/>
      <w:kern w:val="28"/>
      <w:sz w:val="20"/>
    </w:rPr>
  </w:style>
  <w:style w:type="paragraph" w:customStyle="1" w:styleId="TofSectsHeading">
    <w:name w:val="TofSects(Heading)"/>
    <w:basedOn w:val="OPCParaBase"/>
    <w:rsid w:val="00794F73"/>
    <w:pPr>
      <w:spacing w:before="240" w:after="120" w:line="240" w:lineRule="auto"/>
    </w:pPr>
    <w:rPr>
      <w:b/>
      <w:sz w:val="24"/>
    </w:rPr>
  </w:style>
  <w:style w:type="paragraph" w:customStyle="1" w:styleId="TofSectsSection">
    <w:name w:val="TofSects(Section)"/>
    <w:basedOn w:val="OPCParaBase"/>
    <w:rsid w:val="00794F73"/>
    <w:pPr>
      <w:keepLines/>
      <w:spacing w:before="40" w:line="240" w:lineRule="auto"/>
      <w:ind w:left="1588" w:hanging="794"/>
    </w:pPr>
    <w:rPr>
      <w:kern w:val="28"/>
      <w:sz w:val="18"/>
    </w:rPr>
  </w:style>
  <w:style w:type="paragraph" w:customStyle="1" w:styleId="TofSectsSubdiv">
    <w:name w:val="TofSects(Subdiv)"/>
    <w:basedOn w:val="OPCParaBase"/>
    <w:rsid w:val="00794F73"/>
    <w:pPr>
      <w:keepLines/>
      <w:spacing w:before="80" w:line="240" w:lineRule="auto"/>
      <w:ind w:left="1588" w:hanging="794"/>
    </w:pPr>
    <w:rPr>
      <w:kern w:val="28"/>
    </w:rPr>
  </w:style>
  <w:style w:type="paragraph" w:customStyle="1" w:styleId="WRStyle">
    <w:name w:val="WR Style"/>
    <w:aliases w:val="WR"/>
    <w:basedOn w:val="OPCParaBase"/>
    <w:rsid w:val="00794F73"/>
    <w:pPr>
      <w:spacing w:before="240" w:line="240" w:lineRule="auto"/>
      <w:ind w:left="284" w:hanging="284"/>
    </w:pPr>
    <w:rPr>
      <w:b/>
      <w:i/>
      <w:kern w:val="28"/>
      <w:sz w:val="24"/>
    </w:rPr>
  </w:style>
  <w:style w:type="character" w:customStyle="1" w:styleId="HeaderChar">
    <w:name w:val="Header Char"/>
    <w:basedOn w:val="DefaultParagraphFont"/>
    <w:link w:val="Header"/>
    <w:rsid w:val="00794F73"/>
    <w:rPr>
      <w:sz w:val="16"/>
    </w:rPr>
  </w:style>
  <w:style w:type="character" w:customStyle="1" w:styleId="OPCCharBase">
    <w:name w:val="OPCCharBase"/>
    <w:uiPriority w:val="1"/>
    <w:qFormat/>
    <w:rsid w:val="00794F73"/>
  </w:style>
  <w:style w:type="paragraph" w:customStyle="1" w:styleId="OPCParaBase">
    <w:name w:val="OPCParaBase"/>
    <w:link w:val="OPCParaBaseChar"/>
    <w:qFormat/>
    <w:rsid w:val="00794F73"/>
    <w:pPr>
      <w:spacing w:line="260" w:lineRule="atLeast"/>
    </w:pPr>
    <w:rPr>
      <w:sz w:val="22"/>
    </w:rPr>
  </w:style>
  <w:style w:type="paragraph" w:customStyle="1" w:styleId="noteToPara">
    <w:name w:val="noteToPara"/>
    <w:aliases w:val="ntp"/>
    <w:basedOn w:val="OPCParaBase"/>
    <w:rsid w:val="00794F73"/>
    <w:pPr>
      <w:spacing w:before="122" w:line="198" w:lineRule="exact"/>
      <w:ind w:left="2353" w:hanging="709"/>
    </w:pPr>
    <w:rPr>
      <w:sz w:val="18"/>
    </w:rPr>
  </w:style>
  <w:style w:type="character" w:customStyle="1" w:styleId="FooterChar">
    <w:name w:val="Footer Char"/>
    <w:basedOn w:val="DefaultParagraphFont"/>
    <w:link w:val="Footer"/>
    <w:rsid w:val="00794F73"/>
    <w:rPr>
      <w:sz w:val="22"/>
      <w:szCs w:val="24"/>
    </w:rPr>
  </w:style>
  <w:style w:type="character" w:customStyle="1" w:styleId="Heading1Char">
    <w:name w:val="Heading 1 Char"/>
    <w:basedOn w:val="DefaultParagraphFont"/>
    <w:link w:val="Heading1"/>
    <w:uiPriority w:val="9"/>
    <w:rsid w:val="00794F7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94F7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794F7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794F73"/>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794F73"/>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794F7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794F7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794F7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94F73"/>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794F73"/>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794F73"/>
    <w:rPr>
      <w:rFonts w:eastAsiaTheme="minorHAnsi" w:cstheme="minorBidi"/>
      <w:sz w:val="22"/>
      <w:lang w:eastAsia="en-US"/>
    </w:rPr>
  </w:style>
  <w:style w:type="character" w:customStyle="1" w:styleId="BodyText2Char">
    <w:name w:val="Body Text 2 Char"/>
    <w:basedOn w:val="DefaultParagraphFont"/>
    <w:link w:val="BodyText2"/>
    <w:uiPriority w:val="99"/>
    <w:rsid w:val="00794F73"/>
    <w:rPr>
      <w:rFonts w:eastAsiaTheme="minorHAnsi" w:cstheme="minorBidi"/>
      <w:sz w:val="22"/>
      <w:lang w:eastAsia="en-US"/>
    </w:rPr>
  </w:style>
  <w:style w:type="character" w:customStyle="1" w:styleId="BodyText3Char">
    <w:name w:val="Body Text 3 Char"/>
    <w:basedOn w:val="DefaultParagraphFont"/>
    <w:link w:val="BodyText3"/>
    <w:uiPriority w:val="99"/>
    <w:rsid w:val="00794F73"/>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794F7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794F7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794F73"/>
    <w:rPr>
      <w:rFonts w:eastAsiaTheme="minorHAnsi" w:cstheme="minorBidi"/>
      <w:sz w:val="16"/>
      <w:szCs w:val="16"/>
      <w:lang w:eastAsia="en-US"/>
    </w:rPr>
  </w:style>
  <w:style w:type="character" w:customStyle="1" w:styleId="ClosingChar">
    <w:name w:val="Closing Char"/>
    <w:basedOn w:val="DefaultParagraphFont"/>
    <w:link w:val="Closing"/>
    <w:uiPriority w:val="99"/>
    <w:rsid w:val="00794F73"/>
    <w:rPr>
      <w:rFonts w:eastAsiaTheme="minorHAnsi" w:cstheme="minorBidi"/>
      <w:sz w:val="22"/>
      <w:lang w:eastAsia="en-US"/>
    </w:rPr>
  </w:style>
  <w:style w:type="character" w:customStyle="1" w:styleId="CommentTextChar">
    <w:name w:val="Comment Text Char"/>
    <w:basedOn w:val="DefaultParagraphFont"/>
    <w:link w:val="CommentText"/>
    <w:uiPriority w:val="99"/>
    <w:rsid w:val="00794F73"/>
    <w:rPr>
      <w:rFonts w:eastAsiaTheme="minorHAnsi" w:cstheme="minorBidi"/>
      <w:lang w:eastAsia="en-US"/>
    </w:rPr>
  </w:style>
  <w:style w:type="character" w:customStyle="1" w:styleId="CommentSubjectChar">
    <w:name w:val="Comment Subject Char"/>
    <w:basedOn w:val="CommentTextChar"/>
    <w:link w:val="CommentSubject"/>
    <w:uiPriority w:val="99"/>
    <w:rsid w:val="00794F73"/>
    <w:rPr>
      <w:rFonts w:eastAsiaTheme="minorHAnsi" w:cstheme="minorBidi"/>
      <w:b/>
      <w:bCs/>
      <w:lang w:eastAsia="en-US"/>
    </w:rPr>
  </w:style>
  <w:style w:type="character" w:customStyle="1" w:styleId="DateChar">
    <w:name w:val="Date Char"/>
    <w:basedOn w:val="DefaultParagraphFont"/>
    <w:link w:val="Date"/>
    <w:uiPriority w:val="99"/>
    <w:rsid w:val="00794F73"/>
    <w:rPr>
      <w:rFonts w:eastAsiaTheme="minorHAnsi" w:cstheme="minorBidi"/>
      <w:sz w:val="22"/>
      <w:lang w:eastAsia="en-US"/>
    </w:rPr>
  </w:style>
  <w:style w:type="character" w:customStyle="1" w:styleId="DocumentMapChar">
    <w:name w:val="Document Map Char"/>
    <w:basedOn w:val="DefaultParagraphFont"/>
    <w:link w:val="DocumentMap"/>
    <w:uiPriority w:val="99"/>
    <w:rsid w:val="00794F7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794F73"/>
    <w:rPr>
      <w:rFonts w:eastAsiaTheme="minorHAnsi" w:cstheme="minorBidi"/>
      <w:sz w:val="22"/>
      <w:lang w:eastAsia="en-US"/>
    </w:rPr>
  </w:style>
  <w:style w:type="character" w:customStyle="1" w:styleId="EndnoteTextChar">
    <w:name w:val="Endnote Text Char"/>
    <w:basedOn w:val="DefaultParagraphFont"/>
    <w:link w:val="EndnoteText"/>
    <w:uiPriority w:val="99"/>
    <w:rsid w:val="00794F73"/>
    <w:rPr>
      <w:rFonts w:eastAsiaTheme="minorHAnsi" w:cstheme="minorBidi"/>
      <w:lang w:eastAsia="en-US"/>
    </w:rPr>
  </w:style>
  <w:style w:type="character" w:customStyle="1" w:styleId="FootnoteTextChar">
    <w:name w:val="Footnote Text Char"/>
    <w:basedOn w:val="DefaultParagraphFont"/>
    <w:link w:val="FootnoteText"/>
    <w:uiPriority w:val="99"/>
    <w:rsid w:val="00794F73"/>
    <w:rPr>
      <w:rFonts w:eastAsiaTheme="minorHAnsi" w:cstheme="minorBidi"/>
      <w:lang w:eastAsia="en-US"/>
    </w:rPr>
  </w:style>
  <w:style w:type="character" w:customStyle="1" w:styleId="HTMLAddressChar">
    <w:name w:val="HTML Address Char"/>
    <w:basedOn w:val="DefaultParagraphFont"/>
    <w:link w:val="HTMLAddress"/>
    <w:uiPriority w:val="99"/>
    <w:rsid w:val="00794F7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794F73"/>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794F73"/>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794F73"/>
    <w:rPr>
      <w:rFonts w:eastAsiaTheme="minorHAnsi" w:cstheme="minorBidi"/>
      <w:sz w:val="22"/>
      <w:lang w:eastAsia="en-US"/>
    </w:rPr>
  </w:style>
  <w:style w:type="character" w:customStyle="1" w:styleId="PlainTextChar">
    <w:name w:val="Plain Text Char"/>
    <w:basedOn w:val="DefaultParagraphFont"/>
    <w:link w:val="PlainText"/>
    <w:uiPriority w:val="99"/>
    <w:rsid w:val="00794F73"/>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794F73"/>
    <w:rPr>
      <w:rFonts w:eastAsiaTheme="minorHAnsi" w:cstheme="minorBidi"/>
      <w:sz w:val="22"/>
      <w:lang w:eastAsia="en-US"/>
    </w:rPr>
  </w:style>
  <w:style w:type="character" w:customStyle="1" w:styleId="SignatureChar">
    <w:name w:val="Signature Char"/>
    <w:basedOn w:val="DefaultParagraphFont"/>
    <w:link w:val="Signature"/>
    <w:uiPriority w:val="99"/>
    <w:rsid w:val="00794F73"/>
    <w:rPr>
      <w:rFonts w:eastAsiaTheme="minorHAnsi" w:cstheme="minorBidi"/>
      <w:sz w:val="22"/>
      <w:lang w:eastAsia="en-US"/>
    </w:rPr>
  </w:style>
  <w:style w:type="character" w:customStyle="1" w:styleId="SubtitleChar">
    <w:name w:val="Subtitle Char"/>
    <w:basedOn w:val="DefaultParagraphFont"/>
    <w:link w:val="Subtitle"/>
    <w:uiPriority w:val="11"/>
    <w:rsid w:val="00794F73"/>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794F73"/>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794F7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794F73"/>
    <w:rPr>
      <w:rFonts w:eastAsiaTheme="minorHAnsi" w:cstheme="minorBidi"/>
      <w:sz w:val="22"/>
      <w:lang w:eastAsia="en-US"/>
    </w:rPr>
  </w:style>
  <w:style w:type="character" w:customStyle="1" w:styleId="MacroTextChar">
    <w:name w:val="Macro Text Char"/>
    <w:basedOn w:val="DefaultParagraphFont"/>
    <w:link w:val="MacroText"/>
    <w:uiPriority w:val="99"/>
    <w:rsid w:val="00794F73"/>
    <w:rPr>
      <w:rFonts w:ascii="Consolas" w:eastAsiaTheme="minorHAnsi" w:hAnsi="Consolas" w:cstheme="minorBidi"/>
      <w:lang w:eastAsia="en-US"/>
    </w:rPr>
  </w:style>
  <w:style w:type="character" w:customStyle="1" w:styleId="OPCParaBaseChar">
    <w:name w:val="OPCParaBase Char"/>
    <w:basedOn w:val="DefaultParagraphFont"/>
    <w:link w:val="OPCParaBase"/>
    <w:rsid w:val="00345A19"/>
    <w:rPr>
      <w:sz w:val="22"/>
    </w:rPr>
  </w:style>
  <w:style w:type="character" w:customStyle="1" w:styleId="ShortTChar">
    <w:name w:val="ShortT Char"/>
    <w:basedOn w:val="OPCParaBaseChar"/>
    <w:link w:val="ShortT"/>
    <w:rsid w:val="00345A19"/>
    <w:rPr>
      <w:b/>
      <w:sz w:val="40"/>
    </w:rPr>
  </w:style>
  <w:style w:type="character" w:customStyle="1" w:styleId="ActnoChar">
    <w:name w:val="Actno Char"/>
    <w:basedOn w:val="ShortTChar"/>
    <w:link w:val="Actno"/>
    <w:rsid w:val="00345A19"/>
    <w:rPr>
      <w:b/>
      <w:sz w:val="40"/>
    </w:rPr>
  </w:style>
  <w:style w:type="paragraph" w:customStyle="1" w:styleId="CompiledActNo">
    <w:name w:val="CompiledActNo"/>
    <w:basedOn w:val="OPCParaBase"/>
    <w:next w:val="Normal"/>
    <w:rsid w:val="00794F73"/>
    <w:rPr>
      <w:b/>
      <w:sz w:val="24"/>
      <w:szCs w:val="24"/>
    </w:rPr>
  </w:style>
  <w:style w:type="paragraph" w:styleId="Revision">
    <w:name w:val="Revision"/>
    <w:hidden/>
    <w:uiPriority w:val="99"/>
    <w:semiHidden/>
    <w:rsid w:val="00CF58B5"/>
    <w:rPr>
      <w:sz w:val="22"/>
      <w:szCs w:val="24"/>
    </w:rPr>
  </w:style>
  <w:style w:type="paragraph" w:customStyle="1" w:styleId="CompiledMadeUnder">
    <w:name w:val="CompiledMadeUnder"/>
    <w:basedOn w:val="OPCParaBase"/>
    <w:next w:val="Normal"/>
    <w:rsid w:val="00794F73"/>
    <w:rPr>
      <w:i/>
      <w:sz w:val="24"/>
      <w:szCs w:val="24"/>
    </w:rPr>
  </w:style>
  <w:style w:type="paragraph" w:customStyle="1" w:styleId="MadeunderText">
    <w:name w:val="MadeunderText"/>
    <w:basedOn w:val="OPCParaBase"/>
    <w:next w:val="Normal"/>
    <w:rsid w:val="00794F73"/>
    <w:pPr>
      <w:spacing w:before="240"/>
    </w:pPr>
    <w:rPr>
      <w:sz w:val="24"/>
      <w:szCs w:val="24"/>
    </w:rPr>
  </w:style>
  <w:style w:type="paragraph" w:customStyle="1" w:styleId="SignCoverPageEnd">
    <w:name w:val="SignCoverPageEnd"/>
    <w:basedOn w:val="OPCParaBase"/>
    <w:next w:val="Normal"/>
    <w:rsid w:val="00794F7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94F73"/>
    <w:pPr>
      <w:pBdr>
        <w:top w:val="single" w:sz="4" w:space="1" w:color="auto"/>
      </w:pBdr>
      <w:spacing w:before="360"/>
      <w:ind w:right="397"/>
      <w:jc w:val="both"/>
    </w:pPr>
  </w:style>
  <w:style w:type="paragraph" w:customStyle="1" w:styleId="ENotesHeading1">
    <w:name w:val="ENotesHeading 1"/>
    <w:aliases w:val="Enh1"/>
    <w:basedOn w:val="OPCParaBase"/>
    <w:next w:val="Normal"/>
    <w:rsid w:val="00794F73"/>
    <w:pPr>
      <w:spacing w:before="120"/>
      <w:outlineLvl w:val="1"/>
    </w:pPr>
    <w:rPr>
      <w:b/>
      <w:sz w:val="28"/>
      <w:szCs w:val="28"/>
    </w:rPr>
  </w:style>
  <w:style w:type="paragraph" w:customStyle="1" w:styleId="ENotesHeading2">
    <w:name w:val="ENotesHeading 2"/>
    <w:aliases w:val="Enh2"/>
    <w:basedOn w:val="OPCParaBase"/>
    <w:next w:val="Normal"/>
    <w:rsid w:val="00794F73"/>
    <w:pPr>
      <w:spacing w:before="120" w:after="120"/>
      <w:outlineLvl w:val="2"/>
    </w:pPr>
    <w:rPr>
      <w:b/>
      <w:sz w:val="24"/>
      <w:szCs w:val="28"/>
    </w:rPr>
  </w:style>
  <w:style w:type="paragraph" w:customStyle="1" w:styleId="ENotesText">
    <w:name w:val="ENotesText"/>
    <w:aliases w:val="Ent"/>
    <w:basedOn w:val="OPCParaBase"/>
    <w:next w:val="Normal"/>
    <w:rsid w:val="00794F73"/>
    <w:pPr>
      <w:spacing w:before="120"/>
    </w:pPr>
  </w:style>
  <w:style w:type="paragraph" w:customStyle="1" w:styleId="Paragraphsub-sub-sub">
    <w:name w:val="Paragraph(sub-sub-sub)"/>
    <w:aliases w:val="aaaa"/>
    <w:basedOn w:val="OPCParaBase"/>
    <w:rsid w:val="00794F7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94F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94F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94F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94F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94F73"/>
    <w:pPr>
      <w:spacing w:before="60" w:line="240" w:lineRule="auto"/>
    </w:pPr>
    <w:rPr>
      <w:rFonts w:cs="Arial"/>
      <w:sz w:val="20"/>
      <w:szCs w:val="22"/>
    </w:rPr>
  </w:style>
  <w:style w:type="paragraph" w:customStyle="1" w:styleId="ActHead10">
    <w:name w:val="ActHead 10"/>
    <w:aliases w:val="sp"/>
    <w:basedOn w:val="OPCParaBase"/>
    <w:next w:val="ActHead3"/>
    <w:rsid w:val="00794F73"/>
    <w:pPr>
      <w:keepNext/>
      <w:spacing w:before="280" w:line="240" w:lineRule="auto"/>
      <w:outlineLvl w:val="1"/>
    </w:pPr>
    <w:rPr>
      <w:b/>
      <w:sz w:val="32"/>
      <w:szCs w:val="30"/>
    </w:rPr>
  </w:style>
  <w:style w:type="paragraph" w:customStyle="1" w:styleId="TableHeading">
    <w:name w:val="TableHeading"/>
    <w:aliases w:val="th"/>
    <w:basedOn w:val="OPCParaBase"/>
    <w:next w:val="Tabletext"/>
    <w:rsid w:val="00794F73"/>
    <w:pPr>
      <w:keepNext/>
      <w:spacing w:before="60" w:line="240" w:lineRule="atLeast"/>
    </w:pPr>
    <w:rPr>
      <w:b/>
      <w:sz w:val="20"/>
    </w:rPr>
  </w:style>
  <w:style w:type="paragraph" w:customStyle="1" w:styleId="NoteToSubpara">
    <w:name w:val="NoteToSubpara"/>
    <w:aliases w:val="nts"/>
    <w:basedOn w:val="OPCParaBase"/>
    <w:rsid w:val="00794F73"/>
    <w:pPr>
      <w:spacing w:before="40" w:line="198" w:lineRule="exact"/>
      <w:ind w:left="2835" w:hanging="709"/>
    </w:pPr>
    <w:rPr>
      <w:sz w:val="18"/>
    </w:rPr>
  </w:style>
  <w:style w:type="paragraph" w:customStyle="1" w:styleId="ENoteTableHeading">
    <w:name w:val="ENoteTableHeading"/>
    <w:aliases w:val="enth"/>
    <w:basedOn w:val="OPCParaBase"/>
    <w:rsid w:val="00794F73"/>
    <w:pPr>
      <w:keepNext/>
      <w:spacing w:before="60" w:line="240" w:lineRule="atLeast"/>
    </w:pPr>
    <w:rPr>
      <w:rFonts w:ascii="Arial" w:hAnsi="Arial"/>
      <w:b/>
      <w:sz w:val="16"/>
    </w:rPr>
  </w:style>
  <w:style w:type="paragraph" w:customStyle="1" w:styleId="ENoteTTi">
    <w:name w:val="ENoteTTi"/>
    <w:aliases w:val="entti"/>
    <w:basedOn w:val="OPCParaBase"/>
    <w:rsid w:val="00794F73"/>
    <w:pPr>
      <w:keepNext/>
      <w:spacing w:before="60" w:line="240" w:lineRule="atLeast"/>
      <w:ind w:left="170"/>
    </w:pPr>
    <w:rPr>
      <w:sz w:val="16"/>
    </w:rPr>
  </w:style>
  <w:style w:type="paragraph" w:customStyle="1" w:styleId="ENoteTTIndentHeading">
    <w:name w:val="ENoteTTIndentHeading"/>
    <w:aliases w:val="enTTHi"/>
    <w:basedOn w:val="OPCParaBase"/>
    <w:rsid w:val="00794F7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94F73"/>
    <w:pPr>
      <w:spacing w:before="60" w:line="240" w:lineRule="atLeast"/>
    </w:pPr>
    <w:rPr>
      <w:sz w:val="16"/>
    </w:rPr>
  </w:style>
  <w:style w:type="paragraph" w:customStyle="1" w:styleId="ENotesHeading3">
    <w:name w:val="ENotesHeading 3"/>
    <w:aliases w:val="Enh3"/>
    <w:basedOn w:val="OPCParaBase"/>
    <w:next w:val="Normal"/>
    <w:rsid w:val="00794F73"/>
    <w:pPr>
      <w:keepNext/>
      <w:spacing w:before="120" w:line="240" w:lineRule="auto"/>
      <w:outlineLvl w:val="4"/>
    </w:pPr>
    <w:rPr>
      <w:b/>
      <w:szCs w:val="24"/>
    </w:rPr>
  </w:style>
  <w:style w:type="paragraph" w:customStyle="1" w:styleId="SubPartCASA">
    <w:name w:val="SubPart(CASA)"/>
    <w:aliases w:val="csp"/>
    <w:basedOn w:val="OPCParaBase"/>
    <w:next w:val="ActHead3"/>
    <w:rsid w:val="00794F7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94F73"/>
  </w:style>
  <w:style w:type="character" w:customStyle="1" w:styleId="CharSubPartNoCASA">
    <w:name w:val="CharSubPartNo(CASA)"/>
    <w:basedOn w:val="OPCCharBase"/>
    <w:uiPriority w:val="1"/>
    <w:rsid w:val="00794F73"/>
  </w:style>
  <w:style w:type="paragraph" w:customStyle="1" w:styleId="ENoteTTIndentHeadingSub">
    <w:name w:val="ENoteTTIndentHeadingSub"/>
    <w:aliases w:val="enTTHis"/>
    <w:basedOn w:val="OPCParaBase"/>
    <w:rsid w:val="00794F73"/>
    <w:pPr>
      <w:keepNext/>
      <w:spacing w:before="60" w:line="240" w:lineRule="atLeast"/>
      <w:ind w:left="340"/>
    </w:pPr>
    <w:rPr>
      <w:b/>
      <w:sz w:val="16"/>
    </w:rPr>
  </w:style>
  <w:style w:type="paragraph" w:customStyle="1" w:styleId="ENoteTTiSub">
    <w:name w:val="ENoteTTiSub"/>
    <w:aliases w:val="enttis"/>
    <w:basedOn w:val="OPCParaBase"/>
    <w:rsid w:val="00794F73"/>
    <w:pPr>
      <w:keepNext/>
      <w:spacing w:before="60" w:line="240" w:lineRule="atLeast"/>
      <w:ind w:left="340"/>
    </w:pPr>
    <w:rPr>
      <w:sz w:val="16"/>
    </w:rPr>
  </w:style>
  <w:style w:type="paragraph" w:customStyle="1" w:styleId="SubDivisionMigration">
    <w:name w:val="SubDivisionMigration"/>
    <w:aliases w:val="sdm"/>
    <w:basedOn w:val="OPCParaBase"/>
    <w:rsid w:val="00794F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94F73"/>
    <w:pPr>
      <w:keepNext/>
      <w:keepLines/>
      <w:spacing w:before="240" w:line="240" w:lineRule="auto"/>
      <w:ind w:left="1134" w:hanging="1134"/>
    </w:pPr>
    <w:rPr>
      <w:b/>
      <w:sz w:val="28"/>
    </w:rPr>
  </w:style>
  <w:style w:type="paragraph" w:customStyle="1" w:styleId="SOText">
    <w:name w:val="SO Text"/>
    <w:aliases w:val="sot"/>
    <w:link w:val="SOTextChar"/>
    <w:rsid w:val="00794F7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94F73"/>
    <w:rPr>
      <w:rFonts w:eastAsiaTheme="minorHAnsi" w:cstheme="minorBidi"/>
      <w:sz w:val="22"/>
      <w:lang w:eastAsia="en-US"/>
    </w:rPr>
  </w:style>
  <w:style w:type="paragraph" w:customStyle="1" w:styleId="SOTextNote">
    <w:name w:val="SO TextNote"/>
    <w:aliases w:val="sont"/>
    <w:basedOn w:val="SOText"/>
    <w:qFormat/>
    <w:rsid w:val="00794F73"/>
    <w:pPr>
      <w:spacing w:before="122" w:line="198" w:lineRule="exact"/>
      <w:ind w:left="1843" w:hanging="709"/>
    </w:pPr>
    <w:rPr>
      <w:sz w:val="18"/>
    </w:rPr>
  </w:style>
  <w:style w:type="paragraph" w:customStyle="1" w:styleId="SOPara">
    <w:name w:val="SO Para"/>
    <w:aliases w:val="soa"/>
    <w:basedOn w:val="SOText"/>
    <w:link w:val="SOParaChar"/>
    <w:qFormat/>
    <w:rsid w:val="00794F73"/>
    <w:pPr>
      <w:tabs>
        <w:tab w:val="right" w:pos="1786"/>
      </w:tabs>
      <w:spacing w:before="40"/>
      <w:ind w:left="2070" w:hanging="936"/>
    </w:pPr>
  </w:style>
  <w:style w:type="character" w:customStyle="1" w:styleId="SOParaChar">
    <w:name w:val="SO Para Char"/>
    <w:aliases w:val="soa Char"/>
    <w:basedOn w:val="DefaultParagraphFont"/>
    <w:link w:val="SOPara"/>
    <w:rsid w:val="00794F73"/>
    <w:rPr>
      <w:rFonts w:eastAsiaTheme="minorHAnsi" w:cstheme="minorBidi"/>
      <w:sz w:val="22"/>
      <w:lang w:eastAsia="en-US"/>
    </w:rPr>
  </w:style>
  <w:style w:type="paragraph" w:customStyle="1" w:styleId="FileName">
    <w:name w:val="FileName"/>
    <w:basedOn w:val="Normal"/>
    <w:link w:val="FileNameChar"/>
    <w:rsid w:val="00794F73"/>
  </w:style>
  <w:style w:type="paragraph" w:customStyle="1" w:styleId="SOHeadBold">
    <w:name w:val="SO HeadBold"/>
    <w:aliases w:val="sohb"/>
    <w:basedOn w:val="SOText"/>
    <w:next w:val="SOText"/>
    <w:link w:val="SOHeadBoldChar"/>
    <w:qFormat/>
    <w:rsid w:val="00794F73"/>
    <w:rPr>
      <w:b/>
    </w:rPr>
  </w:style>
  <w:style w:type="character" w:customStyle="1" w:styleId="SOHeadBoldChar">
    <w:name w:val="SO HeadBold Char"/>
    <w:aliases w:val="sohb Char"/>
    <w:basedOn w:val="DefaultParagraphFont"/>
    <w:link w:val="SOHeadBold"/>
    <w:rsid w:val="00794F7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94F73"/>
    <w:rPr>
      <w:i/>
    </w:rPr>
  </w:style>
  <w:style w:type="character" w:customStyle="1" w:styleId="SOHeadItalicChar">
    <w:name w:val="SO HeadItalic Char"/>
    <w:aliases w:val="sohi Char"/>
    <w:basedOn w:val="DefaultParagraphFont"/>
    <w:link w:val="SOHeadItalic"/>
    <w:rsid w:val="00794F73"/>
    <w:rPr>
      <w:rFonts w:eastAsiaTheme="minorHAnsi" w:cstheme="minorBidi"/>
      <w:i/>
      <w:sz w:val="22"/>
      <w:lang w:eastAsia="en-US"/>
    </w:rPr>
  </w:style>
  <w:style w:type="paragraph" w:customStyle="1" w:styleId="SOBullet">
    <w:name w:val="SO Bullet"/>
    <w:aliases w:val="sotb"/>
    <w:basedOn w:val="SOText"/>
    <w:link w:val="SOBulletChar"/>
    <w:qFormat/>
    <w:rsid w:val="00794F73"/>
    <w:pPr>
      <w:ind w:left="1559" w:hanging="425"/>
    </w:pPr>
  </w:style>
  <w:style w:type="character" w:customStyle="1" w:styleId="SOBulletChar">
    <w:name w:val="SO Bullet Char"/>
    <w:aliases w:val="sotb Char"/>
    <w:basedOn w:val="DefaultParagraphFont"/>
    <w:link w:val="SOBullet"/>
    <w:rsid w:val="00794F73"/>
    <w:rPr>
      <w:rFonts w:eastAsiaTheme="minorHAnsi" w:cstheme="minorBidi"/>
      <w:sz w:val="22"/>
      <w:lang w:eastAsia="en-US"/>
    </w:rPr>
  </w:style>
  <w:style w:type="paragraph" w:customStyle="1" w:styleId="SOBulletNote">
    <w:name w:val="SO BulletNote"/>
    <w:aliases w:val="sonb"/>
    <w:basedOn w:val="SOTextNote"/>
    <w:link w:val="SOBulletNoteChar"/>
    <w:qFormat/>
    <w:rsid w:val="00794F73"/>
    <w:pPr>
      <w:tabs>
        <w:tab w:val="left" w:pos="1560"/>
      </w:tabs>
      <w:ind w:left="2268" w:hanging="1134"/>
    </w:pPr>
  </w:style>
  <w:style w:type="character" w:customStyle="1" w:styleId="SOBulletNoteChar">
    <w:name w:val="SO BulletNote Char"/>
    <w:aliases w:val="sonb Char"/>
    <w:basedOn w:val="DefaultParagraphFont"/>
    <w:link w:val="SOBulletNote"/>
    <w:rsid w:val="00794F73"/>
    <w:rPr>
      <w:rFonts w:eastAsiaTheme="minorHAnsi" w:cstheme="minorBidi"/>
      <w:sz w:val="18"/>
      <w:lang w:eastAsia="en-US"/>
    </w:rPr>
  </w:style>
  <w:style w:type="paragraph" w:customStyle="1" w:styleId="FreeForm">
    <w:name w:val="FreeForm"/>
    <w:rsid w:val="00794F73"/>
    <w:rPr>
      <w:rFonts w:ascii="Arial" w:eastAsiaTheme="minorHAnsi" w:hAnsi="Arial" w:cstheme="minorBidi"/>
      <w:sz w:val="22"/>
      <w:lang w:eastAsia="en-US"/>
    </w:rPr>
  </w:style>
  <w:style w:type="character" w:customStyle="1" w:styleId="FileNameChar">
    <w:name w:val="FileName Char"/>
    <w:basedOn w:val="DefaultParagraphFont"/>
    <w:link w:val="FileName"/>
    <w:rsid w:val="00432FC0"/>
    <w:rPr>
      <w:rFonts w:eastAsiaTheme="minorHAnsi" w:cstheme="minorBidi"/>
      <w:sz w:val="22"/>
      <w:lang w:eastAsia="en-US"/>
    </w:rPr>
  </w:style>
  <w:style w:type="character" w:customStyle="1" w:styleId="subsectionChar">
    <w:name w:val="subsection Char"/>
    <w:aliases w:val="ss Char"/>
    <w:link w:val="subsection"/>
    <w:rsid w:val="00432FC0"/>
    <w:rPr>
      <w:sz w:val="22"/>
    </w:rPr>
  </w:style>
  <w:style w:type="numbering" w:customStyle="1" w:styleId="NoList1">
    <w:name w:val="No List1"/>
    <w:next w:val="NoList"/>
    <w:uiPriority w:val="99"/>
    <w:semiHidden/>
    <w:unhideWhenUsed/>
    <w:rsid w:val="003466BA"/>
  </w:style>
  <w:style w:type="numbering" w:customStyle="1" w:styleId="NoList2">
    <w:name w:val="No List2"/>
    <w:next w:val="NoList"/>
    <w:uiPriority w:val="99"/>
    <w:semiHidden/>
    <w:unhideWhenUsed/>
    <w:rsid w:val="0022388C"/>
  </w:style>
  <w:style w:type="paragraph" w:customStyle="1" w:styleId="EnStatement">
    <w:name w:val="EnStatement"/>
    <w:basedOn w:val="Normal"/>
    <w:rsid w:val="00794F73"/>
    <w:pPr>
      <w:numPr>
        <w:numId w:val="31"/>
      </w:numPr>
    </w:pPr>
    <w:rPr>
      <w:rFonts w:eastAsia="Times New Roman" w:cs="Times New Roman"/>
      <w:lang w:eastAsia="en-AU"/>
    </w:rPr>
  </w:style>
  <w:style w:type="paragraph" w:customStyle="1" w:styleId="EnStatementHeading">
    <w:name w:val="EnStatementHeading"/>
    <w:basedOn w:val="Normal"/>
    <w:rsid w:val="00794F73"/>
    <w:rPr>
      <w:rFonts w:eastAsia="Times New Roman" w:cs="Times New Roman"/>
      <w:b/>
      <w:lang w:eastAsia="en-AU"/>
    </w:rPr>
  </w:style>
  <w:style w:type="paragraph" w:customStyle="1" w:styleId="Transitional">
    <w:name w:val="Transitional"/>
    <w:aliases w:val="tr"/>
    <w:basedOn w:val="ItemHead"/>
    <w:next w:val="Item"/>
    <w:rsid w:val="00794F73"/>
  </w:style>
  <w:style w:type="paragraph" w:styleId="ListParagraph">
    <w:name w:val="List Paragraph"/>
    <w:basedOn w:val="Normal"/>
    <w:uiPriority w:val="34"/>
    <w:qFormat/>
    <w:rsid w:val="00794F73"/>
    <w:pPr>
      <w:ind w:left="720"/>
      <w:contextualSpacing/>
    </w:pPr>
  </w:style>
  <w:style w:type="paragraph" w:styleId="TOCHeading">
    <w:name w:val="TOC Heading"/>
    <w:basedOn w:val="Heading1"/>
    <w:next w:val="Normal"/>
    <w:uiPriority w:val="39"/>
    <w:semiHidden/>
    <w:unhideWhenUsed/>
    <w:qFormat/>
    <w:rsid w:val="00794F73"/>
    <w:pPr>
      <w:numPr>
        <w:numId w:val="0"/>
      </w:numPr>
      <w:outlineLvl w:val="9"/>
    </w:pPr>
  </w:style>
  <w:style w:type="paragraph" w:customStyle="1" w:styleId="ETAsubitem">
    <w:name w:val="ETA(subitem)"/>
    <w:basedOn w:val="OPCParaBase"/>
    <w:rsid w:val="00794F73"/>
    <w:pPr>
      <w:tabs>
        <w:tab w:val="right" w:pos="340"/>
      </w:tabs>
      <w:spacing w:before="60" w:line="240" w:lineRule="auto"/>
      <w:ind w:left="454" w:hanging="454"/>
    </w:pPr>
    <w:rPr>
      <w:sz w:val="20"/>
    </w:rPr>
  </w:style>
  <w:style w:type="paragraph" w:customStyle="1" w:styleId="ETApara">
    <w:name w:val="ETA(para)"/>
    <w:basedOn w:val="OPCParaBase"/>
    <w:rsid w:val="00794F73"/>
    <w:pPr>
      <w:tabs>
        <w:tab w:val="right" w:pos="754"/>
      </w:tabs>
      <w:spacing w:before="60" w:line="240" w:lineRule="auto"/>
      <w:ind w:left="828" w:hanging="828"/>
    </w:pPr>
    <w:rPr>
      <w:sz w:val="20"/>
    </w:rPr>
  </w:style>
  <w:style w:type="paragraph" w:customStyle="1" w:styleId="ETAsubpara">
    <w:name w:val="ETA(subpara)"/>
    <w:basedOn w:val="OPCParaBase"/>
    <w:rsid w:val="00794F73"/>
    <w:pPr>
      <w:tabs>
        <w:tab w:val="right" w:pos="1083"/>
      </w:tabs>
      <w:spacing w:before="60" w:line="240" w:lineRule="auto"/>
      <w:ind w:left="1191" w:hanging="1191"/>
    </w:pPr>
    <w:rPr>
      <w:sz w:val="20"/>
    </w:rPr>
  </w:style>
  <w:style w:type="paragraph" w:customStyle="1" w:styleId="ETAsub-subpara">
    <w:name w:val="ETA(sub-subpara)"/>
    <w:basedOn w:val="OPCParaBase"/>
    <w:rsid w:val="00794F7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94F73"/>
    <w:rPr>
      <w:b/>
      <w:sz w:val="28"/>
      <w:szCs w:val="28"/>
    </w:rPr>
  </w:style>
  <w:style w:type="paragraph" w:customStyle="1" w:styleId="NotesHeading2">
    <w:name w:val="NotesHeading 2"/>
    <w:basedOn w:val="OPCParaBase"/>
    <w:next w:val="Normal"/>
    <w:rsid w:val="00794F73"/>
    <w:rPr>
      <w:b/>
      <w:sz w:val="28"/>
      <w:szCs w:val="28"/>
    </w:rPr>
  </w:style>
  <w:style w:type="paragraph" w:customStyle="1" w:styleId="SOText2">
    <w:name w:val="SO Text2"/>
    <w:aliases w:val="sot2"/>
    <w:basedOn w:val="Normal"/>
    <w:next w:val="SOText"/>
    <w:link w:val="SOText2Char"/>
    <w:rsid w:val="00794F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94F73"/>
    <w:rPr>
      <w:rFonts w:eastAsiaTheme="minorHAnsi" w:cstheme="minorBidi"/>
      <w:sz w:val="22"/>
      <w:lang w:eastAsia="en-US"/>
    </w:rPr>
  </w:style>
  <w:style w:type="paragraph" w:customStyle="1" w:styleId="ShortTP1">
    <w:name w:val="ShortTP1"/>
    <w:basedOn w:val="ShortT"/>
    <w:link w:val="ShortTP1Char"/>
    <w:rsid w:val="00A67A4C"/>
    <w:pPr>
      <w:spacing w:before="800"/>
    </w:pPr>
  </w:style>
  <w:style w:type="character" w:customStyle="1" w:styleId="ShortTP1Char">
    <w:name w:val="ShortTP1 Char"/>
    <w:basedOn w:val="ShortTChar"/>
    <w:link w:val="ShortTP1"/>
    <w:rsid w:val="00A67A4C"/>
    <w:rPr>
      <w:b/>
      <w:sz w:val="40"/>
    </w:rPr>
  </w:style>
  <w:style w:type="paragraph" w:customStyle="1" w:styleId="ActNoP1">
    <w:name w:val="ActNoP1"/>
    <w:basedOn w:val="Actno"/>
    <w:link w:val="ActNoP1Char"/>
    <w:rsid w:val="00A67A4C"/>
    <w:pPr>
      <w:spacing w:before="800"/>
    </w:pPr>
    <w:rPr>
      <w:sz w:val="28"/>
    </w:rPr>
  </w:style>
  <w:style w:type="character" w:customStyle="1" w:styleId="ActNoP1Char">
    <w:name w:val="ActNoP1 Char"/>
    <w:basedOn w:val="ActnoChar"/>
    <w:link w:val="ActNoP1"/>
    <w:rsid w:val="00A67A4C"/>
    <w:rPr>
      <w:b/>
      <w:sz w:val="28"/>
    </w:rPr>
  </w:style>
  <w:style w:type="paragraph" w:customStyle="1" w:styleId="ShortTCP">
    <w:name w:val="ShortTCP"/>
    <w:basedOn w:val="ShortT"/>
    <w:link w:val="ShortTCPChar"/>
    <w:rsid w:val="00A67A4C"/>
  </w:style>
  <w:style w:type="character" w:customStyle="1" w:styleId="ShortTCPChar">
    <w:name w:val="ShortTCP Char"/>
    <w:basedOn w:val="ShortTChar"/>
    <w:link w:val="ShortTCP"/>
    <w:rsid w:val="00A67A4C"/>
    <w:rPr>
      <w:b/>
      <w:sz w:val="40"/>
    </w:rPr>
  </w:style>
  <w:style w:type="paragraph" w:customStyle="1" w:styleId="ActNoCP">
    <w:name w:val="ActNoCP"/>
    <w:basedOn w:val="Actno"/>
    <w:link w:val="ActNoCPChar"/>
    <w:rsid w:val="00A67A4C"/>
    <w:pPr>
      <w:spacing w:before="400"/>
    </w:pPr>
  </w:style>
  <w:style w:type="character" w:customStyle="1" w:styleId="ActNoCPChar">
    <w:name w:val="ActNoCP Char"/>
    <w:basedOn w:val="ActnoChar"/>
    <w:link w:val="ActNoCP"/>
    <w:rsid w:val="00A67A4C"/>
    <w:rPr>
      <w:b/>
      <w:sz w:val="40"/>
    </w:rPr>
  </w:style>
  <w:style w:type="paragraph" w:customStyle="1" w:styleId="AssentBk">
    <w:name w:val="AssentBk"/>
    <w:basedOn w:val="Normal"/>
    <w:rsid w:val="00A67A4C"/>
    <w:pPr>
      <w:spacing w:line="240" w:lineRule="auto"/>
    </w:pPr>
    <w:rPr>
      <w:rFonts w:eastAsia="Times New Roman" w:cs="Times New Roman"/>
      <w:sz w:val="20"/>
      <w:lang w:eastAsia="en-AU"/>
    </w:rPr>
  </w:style>
  <w:style w:type="paragraph" w:customStyle="1" w:styleId="AssentDt">
    <w:name w:val="AssentDt"/>
    <w:basedOn w:val="Normal"/>
    <w:rsid w:val="00A67A4C"/>
    <w:pPr>
      <w:spacing w:line="240" w:lineRule="auto"/>
    </w:pPr>
    <w:rPr>
      <w:rFonts w:eastAsia="Times New Roman" w:cs="Times New Roman"/>
      <w:sz w:val="20"/>
      <w:lang w:eastAsia="en-AU"/>
    </w:rPr>
  </w:style>
  <w:style w:type="paragraph" w:customStyle="1" w:styleId="2ndRd">
    <w:name w:val="2ndRd"/>
    <w:basedOn w:val="Normal"/>
    <w:rsid w:val="00A67A4C"/>
    <w:pPr>
      <w:spacing w:line="240" w:lineRule="auto"/>
    </w:pPr>
    <w:rPr>
      <w:rFonts w:eastAsia="Times New Roman" w:cs="Times New Roman"/>
      <w:sz w:val="20"/>
      <w:lang w:eastAsia="en-AU"/>
    </w:rPr>
  </w:style>
  <w:style w:type="paragraph" w:customStyle="1" w:styleId="ScalePlusRef">
    <w:name w:val="ScalePlusRef"/>
    <w:basedOn w:val="Normal"/>
    <w:rsid w:val="00A67A4C"/>
    <w:pPr>
      <w:spacing w:line="240" w:lineRule="auto"/>
    </w:pPr>
    <w:rPr>
      <w:rFonts w:eastAsia="Times New Roman" w:cs="Times New Roman"/>
      <w:sz w:val="18"/>
      <w:lang w:eastAsia="en-AU"/>
    </w:rPr>
  </w:style>
  <w:style w:type="character" w:customStyle="1" w:styleId="DefinitionChar">
    <w:name w:val="Definition Char"/>
    <w:aliases w:val="dd Char"/>
    <w:link w:val="Definition"/>
    <w:rsid w:val="009C558A"/>
    <w:rPr>
      <w:sz w:val="22"/>
    </w:rPr>
  </w:style>
  <w:style w:type="paragraph" w:styleId="Bibliography">
    <w:name w:val="Bibliography"/>
    <w:basedOn w:val="Normal"/>
    <w:next w:val="Normal"/>
    <w:uiPriority w:val="37"/>
    <w:semiHidden/>
    <w:unhideWhenUsed/>
    <w:rsid w:val="00794F73"/>
  </w:style>
  <w:style w:type="character" w:styleId="BookTitle">
    <w:name w:val="Book Title"/>
    <w:basedOn w:val="DefaultParagraphFont"/>
    <w:uiPriority w:val="33"/>
    <w:qFormat/>
    <w:rsid w:val="00794F73"/>
    <w:rPr>
      <w:b/>
      <w:bCs/>
      <w:i/>
      <w:iCs/>
      <w:spacing w:val="5"/>
    </w:rPr>
  </w:style>
  <w:style w:type="table" w:styleId="ColorfulGrid">
    <w:name w:val="Colorful Grid"/>
    <w:basedOn w:val="TableNormal"/>
    <w:uiPriority w:val="73"/>
    <w:semiHidden/>
    <w:unhideWhenUsed/>
    <w:rsid w:val="00794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94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94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94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94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94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94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94F7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94F7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94F7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94F7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94F7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94F7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94F7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94F7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94F7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94F7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94F7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94F7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94F7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94F7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94F7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94F7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94F7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94F7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94F7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94F7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94F7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94F7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94F7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94F7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4F7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4F7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4F7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94F7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94F7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94F7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94F7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94F7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94F7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94F7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94F7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94F7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94F7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94F7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94F7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94F7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94F7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94F7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94F7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94F7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94F7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94F7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94F7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94F7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94F7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94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4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94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94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94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94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94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94F7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4F7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94F7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94F7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94F7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94F7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94F7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94F7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4F7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94F7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94F7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94F7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94F7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94F7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94F73"/>
    <w:rPr>
      <w:color w:val="2B579A"/>
      <w:shd w:val="clear" w:color="auto" w:fill="E1DFDD"/>
    </w:rPr>
  </w:style>
  <w:style w:type="character" w:styleId="IntenseEmphasis">
    <w:name w:val="Intense Emphasis"/>
    <w:basedOn w:val="DefaultParagraphFont"/>
    <w:uiPriority w:val="21"/>
    <w:qFormat/>
    <w:rsid w:val="00794F73"/>
    <w:rPr>
      <w:i/>
      <w:iCs/>
      <w:color w:val="4F81BD" w:themeColor="accent1"/>
    </w:rPr>
  </w:style>
  <w:style w:type="paragraph" w:styleId="IntenseQuote">
    <w:name w:val="Intense Quote"/>
    <w:basedOn w:val="Normal"/>
    <w:next w:val="Normal"/>
    <w:link w:val="IntenseQuoteChar"/>
    <w:uiPriority w:val="30"/>
    <w:qFormat/>
    <w:rsid w:val="00794F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94F7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94F73"/>
    <w:rPr>
      <w:b/>
      <w:bCs/>
      <w:smallCaps/>
      <w:color w:val="4F81BD" w:themeColor="accent1"/>
      <w:spacing w:val="5"/>
    </w:rPr>
  </w:style>
  <w:style w:type="table" w:styleId="LightGrid">
    <w:name w:val="Light Grid"/>
    <w:basedOn w:val="TableNormal"/>
    <w:uiPriority w:val="62"/>
    <w:semiHidden/>
    <w:unhideWhenUsed/>
    <w:rsid w:val="00794F7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94F7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94F7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94F7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94F7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94F7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94F7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94F7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94F7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94F7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94F7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94F7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94F7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94F7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94F7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94F7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94F7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94F7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94F7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94F7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94F7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794F7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94F7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94F7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94F7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94F7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94F7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94F7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94F7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4F7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94F7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94F7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94F7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94F7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94F7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94F7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4F7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94F7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94F7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94F7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94F7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94F7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94F7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4F7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94F7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94F7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94F7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94F7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94F7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94F7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4F7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4F7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4F7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4F7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4F7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4F7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4F7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4F7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94F7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94F7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94F7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94F7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94F7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94F7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4F7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4F7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4F7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4F7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4F7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4F7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94F7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94F7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94F7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94F7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94F7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94F7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94F7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94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94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94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94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94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94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94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94F7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94F7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94F7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94F7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94F7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94F7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94F7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4F7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94F7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4F7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4F7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4F7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4F7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4F7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4F7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4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94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94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94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94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94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94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94F73"/>
    <w:rPr>
      <w:color w:val="2B579A"/>
      <w:shd w:val="clear" w:color="auto" w:fill="E1DFDD"/>
    </w:rPr>
  </w:style>
  <w:style w:type="paragraph" w:styleId="NoSpacing">
    <w:name w:val="No Spacing"/>
    <w:uiPriority w:val="1"/>
    <w:qFormat/>
    <w:rsid w:val="00794F73"/>
    <w:rPr>
      <w:rFonts w:eastAsiaTheme="minorHAnsi" w:cstheme="minorBidi"/>
      <w:sz w:val="22"/>
      <w:lang w:eastAsia="en-US"/>
    </w:rPr>
  </w:style>
  <w:style w:type="character" w:styleId="PlaceholderText">
    <w:name w:val="Placeholder Text"/>
    <w:basedOn w:val="DefaultParagraphFont"/>
    <w:uiPriority w:val="99"/>
    <w:semiHidden/>
    <w:rsid w:val="00794F73"/>
    <w:rPr>
      <w:color w:val="808080"/>
    </w:rPr>
  </w:style>
  <w:style w:type="table" w:styleId="PlainTable1">
    <w:name w:val="Plain Table 1"/>
    <w:basedOn w:val="TableNormal"/>
    <w:uiPriority w:val="41"/>
    <w:rsid w:val="00794F7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4F7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94F7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4F7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94F7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94F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4F73"/>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794F73"/>
    <w:rPr>
      <w:u w:val="dotted"/>
    </w:rPr>
  </w:style>
  <w:style w:type="character" w:styleId="SubtleEmphasis">
    <w:name w:val="Subtle Emphasis"/>
    <w:basedOn w:val="DefaultParagraphFont"/>
    <w:uiPriority w:val="19"/>
    <w:qFormat/>
    <w:rsid w:val="00794F73"/>
    <w:rPr>
      <w:i/>
      <w:iCs/>
      <w:color w:val="404040" w:themeColor="text1" w:themeTint="BF"/>
    </w:rPr>
  </w:style>
  <w:style w:type="character" w:styleId="SubtleReference">
    <w:name w:val="Subtle Reference"/>
    <w:basedOn w:val="DefaultParagraphFont"/>
    <w:uiPriority w:val="31"/>
    <w:qFormat/>
    <w:rsid w:val="00794F73"/>
    <w:rPr>
      <w:smallCaps/>
      <w:color w:val="5A5A5A" w:themeColor="text1" w:themeTint="A5"/>
    </w:rPr>
  </w:style>
  <w:style w:type="table" w:styleId="TableGridLight">
    <w:name w:val="Grid Table Light"/>
    <w:basedOn w:val="TableNormal"/>
    <w:uiPriority w:val="40"/>
    <w:rsid w:val="00794F7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9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8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CF85-7BD6-4359-A6EE-5A35D5CA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26</Pages>
  <Words>81731</Words>
  <Characters>338901</Characters>
  <Application>Microsoft Office Word</Application>
  <DocSecurity>0</DocSecurity>
  <PresentationFormat/>
  <Lines>24911</Lines>
  <Paragraphs>23077</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397569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2013-05-28T01:37:00Z</cp:lastPrinted>
  <dcterms:created xsi:type="dcterms:W3CDTF">2024-04-22T22:29:00Z</dcterms:created>
  <dcterms:modified xsi:type="dcterms:W3CDTF">2024-04-22T22:29:00Z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OFFICIAL</vt:lpwstr>
  </property>
  <property fmtid="{D5CDD505-2E9C-101B-9397-08002B2CF9AE}" pid="9" name="DLM">
    <vt:lpwstr> </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87</vt:lpwstr>
  </property>
  <property fmtid="{D5CDD505-2E9C-101B-9397-08002B2CF9AE}" pid="15" name="StartDate">
    <vt:lpwstr>29 December 2022</vt:lpwstr>
  </property>
  <property fmtid="{D5CDD505-2E9C-101B-9397-08002B2CF9AE}" pid="16" name="PreparedDate">
    <vt:filetime>2016-03-09T14:00:00Z</vt:filetime>
  </property>
  <property fmtid="{D5CDD505-2E9C-101B-9397-08002B2CF9AE}" pid="17" name="RegisteredDate">
    <vt:lpwstr>10 January 2023</vt:lpwstr>
  </property>
  <property fmtid="{D5CDD505-2E9C-101B-9397-08002B2CF9AE}" pid="18" name="IncludesUpTo">
    <vt:lpwstr>Act No. 58, 2022, Act No. 34, 2023 and Act No. 22, 2024</vt:lpwstr>
  </property>
</Properties>
</file>