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05CB" w14:textId="77777777" w:rsidR="00014779" w:rsidRDefault="00014779" w:rsidP="0001477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6222261B" wp14:editId="26F6BF67">
            <wp:extent cx="1704975" cy="1257300"/>
            <wp:effectExtent l="0" t="0" r="9525" b="0"/>
            <wp:docPr id="142" name="Picture 14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EAD3" w14:textId="77777777" w:rsidR="00014779" w:rsidRPr="00EC5F24" w:rsidRDefault="00014779" w:rsidP="00014779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Aboriginal Land Rights (Northern Territory) Amendment Act (No. 2) 1995</w:t>
      </w:r>
    </w:p>
    <w:p w14:paraId="421795B1" w14:textId="659FAEF2" w:rsidR="00014779" w:rsidRPr="00C96D4A" w:rsidRDefault="00014779" w:rsidP="00014779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C96D4A">
        <w:rPr>
          <w:rFonts w:ascii="Times New Roman" w:hAnsi="Times New Roman" w:cs="Times New Roman"/>
          <w:b/>
          <w:bCs/>
          <w:sz w:val="24"/>
          <w:lang w:val="en-US"/>
        </w:rPr>
        <w:t>No. 63 of 1995</w:t>
      </w:r>
    </w:p>
    <w:p w14:paraId="1DD67681" w14:textId="77777777" w:rsidR="00014779" w:rsidRDefault="00014779" w:rsidP="00014779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478CE61D" w14:textId="3A077685" w:rsidR="00014779" w:rsidRPr="00C96D4A" w:rsidRDefault="00014779" w:rsidP="00014779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C96D4A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Aboriginal Land Rights (Northern Territory) Act 1976</w:t>
      </w:r>
    </w:p>
    <w:p w14:paraId="0364C9AB" w14:textId="77777777" w:rsidR="00014779" w:rsidRDefault="00014779" w:rsidP="00014779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30 June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4C996483" w14:textId="77777777" w:rsidR="00014779" w:rsidRDefault="00014779" w:rsidP="00A44D9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33B1C2B1" w14:textId="77777777" w:rsidR="00014779" w:rsidRDefault="00014779" w:rsidP="00A44D9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4586D69E" w14:textId="77777777" w:rsidR="00014779" w:rsidRDefault="00014779" w:rsidP="00A44D9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Aboriginal Land Rights (Northern Territory) Amendment Act (No. 2) 1995.</w:t>
      </w:r>
    </w:p>
    <w:p w14:paraId="60E44ED4" w14:textId="77777777" w:rsidR="00A44D9B" w:rsidRDefault="00A44D9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1B0F648" w14:textId="77777777" w:rsidR="00014779" w:rsidRDefault="00014779" w:rsidP="00A44D9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Commencement</w:t>
      </w:r>
    </w:p>
    <w:p w14:paraId="6CE4E4C5" w14:textId="77777777" w:rsidR="00014779" w:rsidRDefault="00014779" w:rsidP="00A44D9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lang w:val="en-US"/>
        </w:rPr>
        <w:t>. This Act commences on the day on which it receives the Royal Assent.</w:t>
      </w:r>
    </w:p>
    <w:p w14:paraId="242957BF" w14:textId="77777777" w:rsidR="00014779" w:rsidRDefault="00014779" w:rsidP="00A44D9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Amendments</w:t>
      </w:r>
    </w:p>
    <w:p w14:paraId="61180FBA" w14:textId="77777777" w:rsidR="00014779" w:rsidRDefault="00014779" w:rsidP="00A44D9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. The </w:t>
      </w:r>
      <w:r>
        <w:rPr>
          <w:rFonts w:ascii="Times New Roman" w:hAnsi="Times New Roman" w:cs="Times New Roman"/>
          <w:i/>
          <w:iCs/>
          <w:lang w:val="en-US"/>
        </w:rPr>
        <w:t xml:space="preserve">Aboriginal Land Rights (Northern Territory) Act 1976 </w:t>
      </w:r>
      <w:r>
        <w:rPr>
          <w:rFonts w:ascii="Times New Roman" w:hAnsi="Times New Roman" w:cs="Times New Roman"/>
          <w:lang w:val="en-US"/>
        </w:rPr>
        <w:t>is amended as set out in the Schedule.</w:t>
      </w:r>
    </w:p>
    <w:p w14:paraId="73204E80" w14:textId="77777777" w:rsidR="00A44D9B" w:rsidRDefault="00A44D9B" w:rsidP="00A44D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</w:t>
      </w:r>
    </w:p>
    <w:p w14:paraId="39706EF9" w14:textId="77777777" w:rsidR="00755C54" w:rsidRDefault="00755C5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95E24A5" w14:textId="77777777" w:rsidR="00014779" w:rsidRDefault="00A44D9B" w:rsidP="00A44D9B">
      <w:pPr>
        <w:tabs>
          <w:tab w:val="left" w:pos="3897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014779">
        <w:rPr>
          <w:rFonts w:ascii="Times New Roman" w:hAnsi="Times New Roman" w:cs="Times New Roman"/>
          <w:b/>
          <w:bCs/>
          <w:lang w:val="en-US"/>
        </w:rPr>
        <w:t>SCHEDULE</w:t>
      </w:r>
      <w:r w:rsidR="00014779">
        <w:rPr>
          <w:rFonts w:ascii="Times New Roman" w:hAnsi="Times New Roman" w:cs="Times New Roman"/>
          <w:lang w:val="en-US"/>
        </w:rPr>
        <w:tab/>
      </w:r>
      <w:r w:rsidR="00014779" w:rsidRPr="00A44D9B">
        <w:rPr>
          <w:rFonts w:ascii="Times New Roman" w:hAnsi="Times New Roman" w:cs="Times New Roman"/>
          <w:sz w:val="19"/>
          <w:lang w:val="en-US"/>
        </w:rPr>
        <w:t>Section 3</w:t>
      </w:r>
    </w:p>
    <w:p w14:paraId="1BB08DC8" w14:textId="77777777" w:rsidR="00014779" w:rsidRDefault="00014779" w:rsidP="00C832F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Subsection 12(7):</w:t>
      </w:r>
    </w:p>
    <w:p w14:paraId="5F3C0234" w14:textId="34083B9E" w:rsidR="00014779" w:rsidRDefault="00014779" w:rsidP="00A44D9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</w:t>
      </w:r>
      <w:r w:rsidR="00C96D4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" </w:t>
      </w:r>
      <w:r w:rsidRPr="00C96D4A">
        <w:rPr>
          <w:rFonts w:ascii="Times New Roman" w:hAnsi="Times New Roman" w:cs="Times New Roman"/>
          <w:b/>
          <w:lang w:val="en-US"/>
        </w:rPr>
        <w:t>'Schedule 1'</w:t>
      </w:r>
      <w:r w:rsidR="00C96D4A">
        <w:rPr>
          <w:rStyle w:val="CommentReference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", substitute " </w:t>
      </w:r>
      <w:r w:rsidRPr="00C96D4A">
        <w:rPr>
          <w:rFonts w:ascii="Times New Roman" w:hAnsi="Times New Roman" w:cs="Times New Roman"/>
          <w:b/>
          <w:lang w:val="en-US"/>
        </w:rPr>
        <w:t>'Schedule 1 land'</w:t>
      </w:r>
      <w:r w:rsidR="00C96D4A">
        <w:rPr>
          <w:rStyle w:val="CommentReference"/>
        </w:rPr>
        <w:t xml:space="preserve"> </w:t>
      </w:r>
      <w:r>
        <w:rPr>
          <w:rFonts w:ascii="Times New Roman" w:hAnsi="Times New Roman" w:cs="Times New Roman"/>
          <w:lang w:val="en-US"/>
        </w:rPr>
        <w:t>".</w:t>
      </w:r>
    </w:p>
    <w:p w14:paraId="1C2D68D9" w14:textId="77777777" w:rsidR="00014779" w:rsidRDefault="00014779" w:rsidP="00C832F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Part 4 of Schedule 1:</w:t>
      </w:r>
    </w:p>
    <w:p w14:paraId="151C0C26" w14:textId="77777777" w:rsidR="00014779" w:rsidRDefault="00014779" w:rsidP="00A44D9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700AD3EF" w14:textId="585B63A7" w:rsidR="00014779" w:rsidRDefault="00014779" w:rsidP="00C832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96D4A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>Western Desert Locality</w:t>
      </w:r>
    </w:p>
    <w:p w14:paraId="6A7178A0" w14:textId="71B18D96" w:rsidR="00014779" w:rsidRDefault="00014779" w:rsidP="00C832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 that parcel of land being Northern Territory Portion </w:t>
      </w:r>
      <w:r w:rsidR="00C96D4A">
        <w:rPr>
          <w:rFonts w:ascii="Times New Roman" w:hAnsi="Times New Roman" w:cs="Times New Roman"/>
          <w:lang w:val="en-US"/>
        </w:rPr>
        <w:t>4199 containing an area of 236,</w:t>
      </w:r>
      <w:r>
        <w:rPr>
          <w:rFonts w:ascii="Times New Roman" w:hAnsi="Times New Roman" w:cs="Times New Roman"/>
          <w:lang w:val="en-US"/>
        </w:rPr>
        <w:t>0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00 hectares more or less and being more particularly delineated on Survey Plan S95/170 lodged with the Northern Territory Surveyor-General, Darwin, but excluding all that land within 75 </w:t>
      </w:r>
      <w:proofErr w:type="spellStart"/>
      <w:r>
        <w:rPr>
          <w:rFonts w:ascii="Times New Roman" w:hAnsi="Times New Roman" w:cs="Times New Roman"/>
          <w:lang w:val="en-US"/>
        </w:rPr>
        <w:t>metres</w:t>
      </w:r>
      <w:proofErr w:type="spellEnd"/>
      <w:r>
        <w:rPr>
          <w:rFonts w:ascii="Times New Roman" w:hAnsi="Times New Roman" w:cs="Times New Roman"/>
          <w:lang w:val="en-US"/>
        </w:rPr>
        <w:t xml:space="preserve"> from either side of the </w:t>
      </w:r>
      <w:proofErr w:type="spellStart"/>
      <w:r>
        <w:rPr>
          <w:rFonts w:ascii="Times New Roman" w:hAnsi="Times New Roman" w:cs="Times New Roman"/>
          <w:lang w:val="en-US"/>
        </w:rPr>
        <w:t>centre</w:t>
      </w:r>
      <w:proofErr w:type="spellEnd"/>
      <w:r>
        <w:rPr>
          <w:rFonts w:ascii="Times New Roman" w:hAnsi="Times New Roman" w:cs="Times New Roman"/>
          <w:lang w:val="en-US"/>
        </w:rPr>
        <w:t xml:space="preserve"> line of the road that is known as the Tanami Road and that is more particularly shown on that Survey Plan.".</w:t>
      </w:r>
    </w:p>
    <w:p w14:paraId="1E2D7542" w14:textId="77777777" w:rsidR="00C832F9" w:rsidRDefault="00C832F9" w:rsidP="00C832F9">
      <w:pPr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50F8245D" w14:textId="77777777" w:rsidR="00014779" w:rsidRPr="005E67E1" w:rsidRDefault="00014779" w:rsidP="000147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5E67E1">
        <w:rPr>
          <w:rFonts w:ascii="Times New Roman" w:hAnsi="Times New Roman" w:cs="Times New Roman"/>
          <w:iCs/>
          <w:sz w:val="20"/>
          <w:lang w:val="en-US"/>
        </w:rPr>
        <w:t>[</w:t>
      </w:r>
      <w:r w:rsidRPr="005E67E1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5A97F740" w14:textId="77777777" w:rsidR="00014779" w:rsidRPr="005E67E1" w:rsidRDefault="00014779" w:rsidP="000147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5E67E1">
        <w:rPr>
          <w:rFonts w:ascii="Times New Roman" w:hAnsi="Times New Roman" w:cs="Times New Roman"/>
          <w:i/>
          <w:iCs/>
          <w:sz w:val="20"/>
          <w:lang w:val="en-US"/>
        </w:rPr>
        <w:t>House of Representatives on 10 May 1995</w:t>
      </w:r>
    </w:p>
    <w:p w14:paraId="12F52892" w14:textId="77777777" w:rsidR="00014779" w:rsidRPr="005E67E1" w:rsidRDefault="00014779" w:rsidP="000147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5E67E1">
        <w:rPr>
          <w:rFonts w:ascii="Times New Roman" w:hAnsi="Times New Roman" w:cs="Times New Roman"/>
          <w:i/>
          <w:iCs/>
          <w:sz w:val="20"/>
          <w:lang w:val="en-US"/>
        </w:rPr>
        <w:t>Senate on 29 May 1995</w:t>
      </w:r>
      <w:r w:rsidRPr="005E67E1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014779" w:rsidRPr="005E67E1" w:rsidSect="005E67E1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0552F" w15:done="0"/>
  <w15:commentEx w15:paraId="63443309" w15:done="0"/>
  <w15:commentEx w15:paraId="1804B660" w15:done="0"/>
  <w15:commentEx w15:paraId="5E633F73" w15:done="0"/>
  <w15:commentEx w15:paraId="610CA763" w15:done="0"/>
  <w15:commentEx w15:paraId="4D8DFE2A" w15:done="0"/>
  <w15:commentEx w15:paraId="2C2BF6E3" w15:done="0"/>
  <w15:commentEx w15:paraId="1C360C91" w15:done="0"/>
  <w15:commentEx w15:paraId="6FE380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0552F" w16cid:durableId="212C9F0D"/>
  <w16cid:commentId w16cid:paraId="63443309" w16cid:durableId="212C9F15"/>
  <w16cid:commentId w16cid:paraId="1804B660" w16cid:durableId="212C9F2B"/>
  <w16cid:commentId w16cid:paraId="5E633F73" w16cid:durableId="212C9F37"/>
  <w16cid:commentId w16cid:paraId="610CA763" w16cid:durableId="212C9F3F"/>
  <w16cid:commentId w16cid:paraId="4D8DFE2A" w16cid:durableId="212C9F4A"/>
  <w16cid:commentId w16cid:paraId="2C2BF6E3" w16cid:durableId="212C9F52"/>
  <w16cid:commentId w16cid:paraId="1C360C91" w16cid:durableId="212C9F5C"/>
  <w16cid:commentId w16cid:paraId="6FE380C8" w16cid:durableId="212C9F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8A0C2" w14:textId="77777777" w:rsidR="00FD472A" w:rsidRDefault="00FD472A" w:rsidP="0099467C">
      <w:pPr>
        <w:spacing w:after="0" w:line="240" w:lineRule="auto"/>
      </w:pPr>
      <w:r>
        <w:separator/>
      </w:r>
    </w:p>
  </w:endnote>
  <w:endnote w:type="continuationSeparator" w:id="0">
    <w:p w14:paraId="4A3984E2" w14:textId="77777777" w:rsidR="00FD472A" w:rsidRDefault="00FD472A" w:rsidP="0099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B672D" w14:textId="77777777" w:rsidR="00FD472A" w:rsidRDefault="00FD472A" w:rsidP="0099467C">
      <w:pPr>
        <w:spacing w:after="0" w:line="240" w:lineRule="auto"/>
      </w:pPr>
      <w:r>
        <w:separator/>
      </w:r>
    </w:p>
  </w:footnote>
  <w:footnote w:type="continuationSeparator" w:id="0">
    <w:p w14:paraId="7808F6E0" w14:textId="77777777" w:rsidR="00FD472A" w:rsidRDefault="00FD472A" w:rsidP="0099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2F0CC" w14:textId="77777777" w:rsidR="0099467C" w:rsidRPr="0099467C" w:rsidRDefault="0099467C" w:rsidP="0099467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Cs w:val="24"/>
      </w:rPr>
    </w:pPr>
    <w:r w:rsidRPr="0099467C">
      <w:rPr>
        <w:rFonts w:ascii="Times New Roman" w:hAnsi="Times New Roman" w:cs="Times New Roman"/>
        <w:i/>
        <w:iCs/>
        <w:szCs w:val="24"/>
      </w:rPr>
      <w:t>Aboriginal Land Rights</w:t>
    </w:r>
  </w:p>
  <w:p w14:paraId="3E8CA949" w14:textId="77777777" w:rsidR="0099467C" w:rsidRPr="0099467C" w:rsidRDefault="0099467C" w:rsidP="0099467C">
    <w:pPr>
      <w:pStyle w:val="Header"/>
      <w:tabs>
        <w:tab w:val="clear" w:pos="4513"/>
        <w:tab w:val="center" w:pos="4680"/>
      </w:tabs>
      <w:jc w:val="center"/>
    </w:pPr>
    <w:r w:rsidRPr="0099467C">
      <w:rPr>
        <w:rFonts w:ascii="Times New Roman" w:hAnsi="Times New Roman" w:cs="Times New Roman"/>
        <w:i/>
        <w:iCs/>
        <w:szCs w:val="24"/>
      </w:rPr>
      <w:t>(Northern Territory) Amendment (No. 2)</w:t>
    </w:r>
    <w:r>
      <w:rPr>
        <w:rFonts w:ascii="Times New Roman" w:hAnsi="Times New Roman" w:cs="Times New Roman"/>
        <w:i/>
        <w:iCs/>
        <w:szCs w:val="24"/>
      </w:rPr>
      <w:tab/>
    </w:r>
    <w:r w:rsidRPr="0099467C">
      <w:rPr>
        <w:rFonts w:ascii="Times New Roman" w:hAnsi="Times New Roman" w:cs="Times New Roman"/>
        <w:i/>
        <w:iCs/>
        <w:szCs w:val="24"/>
      </w:rPr>
      <w:t>No.63,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79"/>
    <w:rsid w:val="00014779"/>
    <w:rsid w:val="002779AF"/>
    <w:rsid w:val="0039760A"/>
    <w:rsid w:val="00503921"/>
    <w:rsid w:val="005E67E1"/>
    <w:rsid w:val="00652672"/>
    <w:rsid w:val="00755C54"/>
    <w:rsid w:val="00954B37"/>
    <w:rsid w:val="0099467C"/>
    <w:rsid w:val="00A44D9B"/>
    <w:rsid w:val="00C832F9"/>
    <w:rsid w:val="00C96D4A"/>
    <w:rsid w:val="00F21901"/>
    <w:rsid w:val="00FC595D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7C"/>
  </w:style>
  <w:style w:type="paragraph" w:styleId="Footer">
    <w:name w:val="footer"/>
    <w:basedOn w:val="Normal"/>
    <w:link w:val="FooterChar"/>
    <w:uiPriority w:val="99"/>
    <w:unhideWhenUsed/>
    <w:rsid w:val="00994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7C"/>
  </w:style>
  <w:style w:type="character" w:styleId="CommentReference">
    <w:name w:val="annotation reference"/>
    <w:basedOn w:val="DefaultParagraphFont"/>
    <w:uiPriority w:val="99"/>
    <w:semiHidden/>
    <w:unhideWhenUsed/>
    <w:rsid w:val="00652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6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7C"/>
  </w:style>
  <w:style w:type="paragraph" w:styleId="Footer">
    <w:name w:val="footer"/>
    <w:basedOn w:val="Normal"/>
    <w:link w:val="FooterChar"/>
    <w:uiPriority w:val="99"/>
    <w:unhideWhenUsed/>
    <w:rsid w:val="00994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7C"/>
  </w:style>
  <w:style w:type="character" w:styleId="CommentReference">
    <w:name w:val="annotation reference"/>
    <w:basedOn w:val="DefaultParagraphFont"/>
    <w:uiPriority w:val="99"/>
    <w:semiHidden/>
    <w:unhideWhenUsed/>
    <w:rsid w:val="00652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6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2019-09-18T02:20:00Z</dcterms:created>
  <dcterms:modified xsi:type="dcterms:W3CDTF">2019-11-13T22:44:00Z</dcterms:modified>
</cp:coreProperties>
</file>